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E5EF9" w:rsidRDefault="00F278FF" w:rsidP="00F278FF">
      <w:pPr>
        <w:suppressAutoHyphens w:val="0"/>
        <w:autoSpaceDE w:val="0"/>
        <w:rPr>
          <w:rFonts w:ascii="Arial" w:eastAsia="Arial" w:hAnsi="Arial" w:cs="Arial"/>
          <w:b/>
          <w:bCs/>
          <w:sz w:val="22"/>
          <w:szCs w:val="22"/>
        </w:rPr>
      </w:pPr>
      <w:r w:rsidRPr="00DE5EF9">
        <w:rPr>
          <w:rFonts w:ascii="Arial" w:eastAsia="Arial" w:hAnsi="Arial" w:cs="Arial"/>
          <w:b/>
          <w:bCs/>
          <w:sz w:val="22"/>
          <w:szCs w:val="22"/>
        </w:rPr>
        <w:t xml:space="preserve">                                                                                               </w:t>
      </w:r>
      <w:r w:rsidR="00B35F09" w:rsidRPr="00DE5EF9">
        <w:rPr>
          <w:rFonts w:ascii="Arial" w:eastAsia="Arial" w:hAnsi="Arial" w:cs="Arial"/>
          <w:b/>
          <w:bCs/>
          <w:sz w:val="22"/>
          <w:szCs w:val="22"/>
        </w:rPr>
        <w:t xml:space="preserve">  </w:t>
      </w:r>
      <w:r w:rsidRPr="00DE5EF9">
        <w:rPr>
          <w:rFonts w:ascii="Arial" w:eastAsia="Arial" w:hAnsi="Arial" w:cs="Arial"/>
          <w:b/>
          <w:bCs/>
          <w:sz w:val="22"/>
          <w:szCs w:val="22"/>
        </w:rPr>
        <w:t xml:space="preserve">   </w:t>
      </w:r>
      <w:r w:rsidR="00526B61" w:rsidRPr="00DE5EF9">
        <w:rPr>
          <w:rFonts w:ascii="Arial" w:eastAsia="Arial" w:hAnsi="Arial" w:cs="Arial"/>
          <w:b/>
          <w:bCs/>
          <w:sz w:val="22"/>
          <w:szCs w:val="22"/>
        </w:rPr>
        <w:t>ΑΝΑΡΤΗΤΕΑ ΣΤ</w:t>
      </w:r>
      <w:r w:rsidR="005C56F0" w:rsidRPr="00DE5EF9">
        <w:rPr>
          <w:rFonts w:ascii="Arial" w:eastAsia="Arial" w:hAnsi="Arial" w:cs="Arial"/>
          <w:b/>
          <w:bCs/>
          <w:sz w:val="22"/>
          <w:szCs w:val="22"/>
        </w:rPr>
        <w:t>Ο</w:t>
      </w:r>
      <w:r w:rsidR="00526B61" w:rsidRPr="00DE5EF9">
        <w:rPr>
          <w:rFonts w:ascii="Arial" w:eastAsia="Arial" w:hAnsi="Arial" w:cs="Arial"/>
          <w:b/>
          <w:bCs/>
          <w:sz w:val="22"/>
          <w:szCs w:val="22"/>
        </w:rPr>
        <w:t xml:space="preserve"> ΔΙΑΥΓΕΙΑ</w:t>
      </w:r>
      <w:r w:rsidR="003C235F" w:rsidRPr="00DE5EF9">
        <w:rPr>
          <w:rFonts w:ascii="Arial" w:eastAsia="Arial" w:hAnsi="Arial" w:cs="Arial"/>
          <w:b/>
          <w:bCs/>
          <w:sz w:val="22"/>
          <w:szCs w:val="22"/>
        </w:rPr>
        <w:t xml:space="preserve">       </w:t>
      </w:r>
    </w:p>
    <w:p w:rsidR="00526B61" w:rsidRPr="00DE5EF9" w:rsidRDefault="006C20D0">
      <w:pPr>
        <w:suppressAutoHyphens w:val="0"/>
        <w:autoSpaceDE w:val="0"/>
        <w:ind w:left="5748"/>
        <w:rPr>
          <w:rFonts w:ascii="Arial" w:eastAsia="Arial" w:hAnsi="Arial" w:cs="Arial"/>
          <w:b/>
          <w:bCs/>
          <w:sz w:val="22"/>
          <w:szCs w:val="22"/>
        </w:rPr>
      </w:pPr>
      <w:r w:rsidRPr="00DE5EF9">
        <w:rPr>
          <w:rFonts w:ascii="Arial" w:eastAsia="Arial" w:hAnsi="Arial" w:cs="Arial"/>
          <w:b/>
          <w:bCs/>
          <w:sz w:val="22"/>
          <w:szCs w:val="22"/>
        </w:rPr>
        <w:t xml:space="preserve">   Λιβαδειά </w:t>
      </w:r>
      <w:r w:rsidR="00F278FF" w:rsidRPr="00DE5EF9">
        <w:rPr>
          <w:rFonts w:ascii="Arial" w:eastAsia="Arial" w:hAnsi="Arial" w:cs="Arial"/>
          <w:b/>
          <w:bCs/>
          <w:sz w:val="22"/>
          <w:szCs w:val="22"/>
        </w:rPr>
        <w:t xml:space="preserve"> </w:t>
      </w:r>
      <w:r w:rsidR="00DE5EF9" w:rsidRPr="00DE5EF9">
        <w:rPr>
          <w:rFonts w:ascii="Arial" w:eastAsia="Arial" w:hAnsi="Arial" w:cs="Arial"/>
          <w:b/>
          <w:bCs/>
          <w:sz w:val="22"/>
          <w:szCs w:val="22"/>
        </w:rPr>
        <w:t>1</w:t>
      </w:r>
      <w:r w:rsidR="00B808C5">
        <w:rPr>
          <w:rFonts w:ascii="Arial" w:eastAsia="Arial" w:hAnsi="Arial" w:cs="Arial"/>
          <w:b/>
          <w:bCs/>
          <w:sz w:val="22"/>
          <w:szCs w:val="22"/>
        </w:rPr>
        <w:t>5</w:t>
      </w:r>
      <w:r w:rsidR="00F278FF" w:rsidRPr="00DE5EF9">
        <w:rPr>
          <w:rFonts w:ascii="Arial" w:eastAsia="Arial" w:hAnsi="Arial" w:cs="Arial"/>
          <w:b/>
          <w:bCs/>
          <w:sz w:val="22"/>
          <w:szCs w:val="22"/>
        </w:rPr>
        <w:t xml:space="preserve"> </w:t>
      </w:r>
      <w:r w:rsidR="00526B61" w:rsidRPr="00DE5EF9">
        <w:rPr>
          <w:rFonts w:ascii="Arial" w:eastAsia="Arial" w:hAnsi="Arial" w:cs="Arial"/>
          <w:b/>
          <w:bCs/>
          <w:sz w:val="22"/>
          <w:szCs w:val="22"/>
        </w:rPr>
        <w:t>/0</w:t>
      </w:r>
      <w:r w:rsidR="00EE709B" w:rsidRPr="00DE5EF9">
        <w:rPr>
          <w:rFonts w:ascii="Arial" w:eastAsia="Arial" w:hAnsi="Arial" w:cs="Arial"/>
          <w:b/>
          <w:bCs/>
          <w:sz w:val="22"/>
          <w:szCs w:val="22"/>
        </w:rPr>
        <w:t>6</w:t>
      </w:r>
      <w:r w:rsidR="00526B61" w:rsidRPr="00DE5EF9">
        <w:rPr>
          <w:rFonts w:ascii="Arial" w:eastAsia="Arial" w:hAnsi="Arial" w:cs="Arial"/>
          <w:b/>
          <w:bCs/>
          <w:sz w:val="22"/>
          <w:szCs w:val="22"/>
        </w:rPr>
        <w:t>/202</w:t>
      </w:r>
      <w:r w:rsidR="00C11812" w:rsidRPr="00DE5EF9">
        <w:rPr>
          <w:rFonts w:ascii="Arial" w:eastAsia="Arial" w:hAnsi="Arial" w:cs="Arial"/>
          <w:b/>
          <w:bCs/>
          <w:sz w:val="22"/>
          <w:szCs w:val="22"/>
        </w:rPr>
        <w:t>3</w:t>
      </w:r>
      <w:r w:rsidR="003C235F" w:rsidRPr="00DE5EF9">
        <w:rPr>
          <w:rFonts w:ascii="Arial" w:eastAsia="Arial" w:hAnsi="Arial" w:cs="Arial"/>
          <w:b/>
          <w:bCs/>
          <w:sz w:val="22"/>
          <w:szCs w:val="22"/>
        </w:rPr>
        <w:t xml:space="preserve">   </w:t>
      </w:r>
    </w:p>
    <w:p w:rsidR="003C235F" w:rsidRPr="00DE5EF9" w:rsidRDefault="00526B61">
      <w:pPr>
        <w:suppressAutoHyphens w:val="0"/>
        <w:autoSpaceDE w:val="0"/>
        <w:ind w:left="5748"/>
        <w:rPr>
          <w:rFonts w:ascii="Arial" w:hAnsi="Arial" w:cs="Arial"/>
          <w:sz w:val="22"/>
          <w:szCs w:val="22"/>
        </w:rPr>
      </w:pPr>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Αριθμ</w:t>
      </w:r>
      <w:proofErr w:type="spellEnd"/>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Πρωτ</w:t>
      </w:r>
      <w:proofErr w:type="spellEnd"/>
      <w:r w:rsidRPr="00DE5EF9">
        <w:rPr>
          <w:rFonts w:ascii="Arial" w:eastAsia="Arial" w:hAnsi="Arial" w:cs="Arial"/>
          <w:b/>
          <w:bCs/>
          <w:sz w:val="22"/>
          <w:szCs w:val="22"/>
        </w:rPr>
        <w:t>.</w:t>
      </w:r>
      <w:r w:rsidR="00607783" w:rsidRPr="00DE5EF9">
        <w:rPr>
          <w:rFonts w:ascii="Arial" w:eastAsia="Arial" w:hAnsi="Arial" w:cs="Arial"/>
          <w:b/>
          <w:bCs/>
          <w:sz w:val="22"/>
          <w:szCs w:val="22"/>
        </w:rPr>
        <w:t>:</w:t>
      </w:r>
      <w:r w:rsidR="003C235F" w:rsidRPr="00DE5EF9">
        <w:rPr>
          <w:rFonts w:ascii="Arial" w:eastAsia="Arial" w:hAnsi="Arial" w:cs="Arial"/>
          <w:b/>
          <w:bCs/>
          <w:sz w:val="22"/>
          <w:szCs w:val="22"/>
        </w:rPr>
        <w:t xml:space="preserve">   </w:t>
      </w:r>
      <w:r w:rsidR="00A6602D">
        <w:rPr>
          <w:rFonts w:ascii="Arial" w:eastAsia="Arial" w:hAnsi="Arial" w:cs="Arial"/>
          <w:b/>
          <w:bCs/>
          <w:sz w:val="22"/>
          <w:szCs w:val="22"/>
        </w:rPr>
        <w:t>11676</w:t>
      </w:r>
      <w:r w:rsidR="003C235F" w:rsidRPr="00DE5EF9">
        <w:rPr>
          <w:rFonts w:ascii="Arial" w:eastAsia="Arial" w:hAnsi="Arial" w:cs="Arial"/>
          <w:b/>
          <w:bCs/>
          <w:sz w:val="22"/>
          <w:szCs w:val="22"/>
        </w:rPr>
        <w:t xml:space="preserve">                                </w:t>
      </w:r>
    </w:p>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FA39EB" w:rsidRDefault="003C235F">
      <w:pPr>
        <w:jc w:val="center"/>
        <w:rPr>
          <w:rFonts w:ascii="Arial" w:hAnsi="Arial" w:cs="Arial"/>
          <w:b/>
          <w:sz w:val="22"/>
          <w:szCs w:val="22"/>
        </w:rPr>
      </w:pPr>
      <w:r w:rsidRPr="00FA39EB">
        <w:rPr>
          <w:rFonts w:ascii="Arial" w:hAnsi="Arial" w:cs="Arial"/>
          <w:b/>
          <w:sz w:val="22"/>
          <w:szCs w:val="22"/>
        </w:rPr>
        <w:t xml:space="preserve">Αριθμός απόφασης : </w:t>
      </w:r>
      <w:r w:rsidR="00EE709B" w:rsidRPr="00FA39EB">
        <w:rPr>
          <w:rFonts w:ascii="Arial" w:hAnsi="Arial" w:cs="Arial"/>
          <w:b/>
          <w:sz w:val="22"/>
          <w:szCs w:val="22"/>
        </w:rPr>
        <w:t>1</w:t>
      </w:r>
      <w:r w:rsidR="00F300EE">
        <w:rPr>
          <w:rFonts w:ascii="Arial" w:hAnsi="Arial" w:cs="Arial"/>
          <w:b/>
          <w:sz w:val="22"/>
          <w:szCs w:val="22"/>
        </w:rPr>
        <w:t>30</w:t>
      </w:r>
    </w:p>
    <w:p w:rsidR="00A97782" w:rsidRPr="00A97782" w:rsidRDefault="00A97782" w:rsidP="00A97782">
      <w:pPr>
        <w:spacing w:line="276" w:lineRule="auto"/>
        <w:rPr>
          <w:rFonts w:ascii="Arial" w:hAnsi="Arial" w:cs="Arial"/>
          <w:b/>
          <w:sz w:val="22"/>
          <w:szCs w:val="22"/>
        </w:rPr>
      </w:pPr>
      <w:r w:rsidRPr="00A97782">
        <w:rPr>
          <w:rFonts w:ascii="Arial" w:hAnsi="Arial" w:cs="Arial"/>
          <w:b/>
          <w:sz w:val="22"/>
          <w:szCs w:val="22"/>
        </w:rPr>
        <w:t xml:space="preserve">Αποδοχή δωρεάς /χορηγίας  της εταιρείας ΗΛΙΟΕΛΞΙΣ ΕΝΕΡΓΕΙΑΚΗ ΑΝΩΝΥΜΗ ΕΤΑΙΡΕΙΑ για την  εκτέλεση  του έργου : «ΑΣΦΑΛΤΟΣΤΡΩΣΗ ΤΜΗΜΑΤΟΣ ΟΔΟΥ ΣΤΟ ΠΑΡΟΡΙ ΤΗΣ Δ.Ε. ΔΑΥΛΕΙΑΣ »  και έγκριση του σχεδίου της Σύμβασης δωρεάς /χορηγίας . </w:t>
      </w:r>
    </w:p>
    <w:p w:rsidR="00FA39EB" w:rsidRPr="00794C4F" w:rsidRDefault="00FA39EB" w:rsidP="00FA39EB">
      <w:pPr>
        <w:widowControl w:val="0"/>
        <w:suppressAutoHyphens w:val="0"/>
        <w:rPr>
          <w:rFonts w:ascii="Arial" w:hAnsi="Arial" w:cs="Arial"/>
          <w:b/>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D437A3" w:rsidRDefault="00C11812" w:rsidP="00D437A3">
      <w:pPr>
        <w:suppressAutoHyphens w:val="0"/>
        <w:autoSpaceDE w:val="0"/>
        <w:rPr>
          <w:rFonts w:ascii="Arial" w:eastAsia="Arial" w:hAnsi="Arial" w:cs="Arial"/>
          <w:sz w:val="22"/>
          <w:szCs w:val="22"/>
        </w:rPr>
      </w:pPr>
      <w:r w:rsidRPr="00DE5EF9">
        <w:rPr>
          <w:rFonts w:ascii="Arial" w:eastAsia="Arial" w:hAnsi="Arial" w:cs="Arial"/>
          <w:sz w:val="22"/>
          <w:szCs w:val="22"/>
        </w:rPr>
        <w:t xml:space="preserve">    </w:t>
      </w:r>
      <w:r w:rsidR="00D437A3" w:rsidRPr="00F509B4">
        <w:rPr>
          <w:rFonts w:ascii="Arial" w:eastAsia="Arial" w:hAnsi="Arial" w:cs="Arial"/>
          <w:sz w:val="22"/>
          <w:szCs w:val="22"/>
        </w:rPr>
        <w:t xml:space="preserve">Ο Πρόεδρος της Οικονομικής Επιτροπής εισηγούμενος το </w:t>
      </w:r>
      <w:r w:rsidR="00794C4F">
        <w:rPr>
          <w:rFonts w:ascii="Arial" w:eastAsia="Arial" w:hAnsi="Arial" w:cs="Arial"/>
          <w:sz w:val="22"/>
          <w:szCs w:val="22"/>
        </w:rPr>
        <w:t>1</w:t>
      </w:r>
      <w:r w:rsidR="00857D92">
        <w:rPr>
          <w:rFonts w:ascii="Arial" w:eastAsia="Arial" w:hAnsi="Arial" w:cs="Arial"/>
          <w:sz w:val="22"/>
          <w:szCs w:val="22"/>
        </w:rPr>
        <w:t>1</w:t>
      </w:r>
      <w:r w:rsidR="00D437A3" w:rsidRPr="00F509B4">
        <w:rPr>
          <w:rFonts w:ascii="Arial" w:eastAsia="Arial" w:hAnsi="Arial" w:cs="Arial"/>
          <w:sz w:val="22"/>
          <w:szCs w:val="22"/>
          <w:vertAlign w:val="superscript"/>
        </w:rPr>
        <w:t>ο</w:t>
      </w:r>
      <w:r w:rsidR="00D437A3" w:rsidRPr="00F509B4">
        <w:rPr>
          <w:rFonts w:ascii="Arial" w:eastAsia="Arial" w:hAnsi="Arial" w:cs="Arial"/>
          <w:sz w:val="22"/>
          <w:szCs w:val="22"/>
        </w:rPr>
        <w:t xml:space="preserve"> θέμα της ημερήσιας διάταξης έθεσε υπόψη των μελών το με  </w:t>
      </w:r>
      <w:proofErr w:type="spellStart"/>
      <w:r w:rsidR="00D437A3" w:rsidRPr="00F509B4">
        <w:rPr>
          <w:rFonts w:ascii="Arial" w:eastAsia="Arial" w:hAnsi="Arial" w:cs="Arial"/>
          <w:sz w:val="22"/>
          <w:szCs w:val="22"/>
        </w:rPr>
        <w:t>αριθμ</w:t>
      </w:r>
      <w:proofErr w:type="spellEnd"/>
      <w:r w:rsidR="00D437A3" w:rsidRPr="00F509B4">
        <w:rPr>
          <w:rFonts w:ascii="Arial" w:eastAsia="Arial" w:hAnsi="Arial" w:cs="Arial"/>
          <w:sz w:val="22"/>
          <w:szCs w:val="22"/>
        </w:rPr>
        <w:t xml:space="preserve">. </w:t>
      </w:r>
      <w:proofErr w:type="spellStart"/>
      <w:r w:rsidR="00D437A3" w:rsidRPr="00F509B4">
        <w:rPr>
          <w:rFonts w:ascii="Arial" w:eastAsia="Arial" w:hAnsi="Arial" w:cs="Arial"/>
          <w:sz w:val="22"/>
          <w:szCs w:val="22"/>
        </w:rPr>
        <w:t>πρωτ</w:t>
      </w:r>
      <w:proofErr w:type="spellEnd"/>
      <w:r w:rsidR="00D437A3" w:rsidRPr="00F509B4">
        <w:rPr>
          <w:rFonts w:ascii="Arial" w:eastAsia="Arial" w:hAnsi="Arial" w:cs="Arial"/>
          <w:sz w:val="22"/>
          <w:szCs w:val="22"/>
        </w:rPr>
        <w:t xml:space="preserve">. </w:t>
      </w:r>
      <w:r w:rsidR="00FA39EB">
        <w:rPr>
          <w:rFonts w:ascii="Arial" w:eastAsia="Arial" w:hAnsi="Arial" w:cs="Arial"/>
          <w:sz w:val="22"/>
          <w:szCs w:val="22"/>
        </w:rPr>
        <w:t>1</w:t>
      </w:r>
      <w:r w:rsidR="00794C4F">
        <w:rPr>
          <w:rFonts w:ascii="Arial" w:eastAsia="Arial" w:hAnsi="Arial" w:cs="Arial"/>
          <w:sz w:val="22"/>
          <w:szCs w:val="22"/>
        </w:rPr>
        <w:t>126</w:t>
      </w:r>
      <w:r w:rsidR="00857D92">
        <w:rPr>
          <w:rFonts w:ascii="Arial" w:eastAsia="Arial" w:hAnsi="Arial" w:cs="Arial"/>
          <w:sz w:val="22"/>
          <w:szCs w:val="22"/>
        </w:rPr>
        <w:t>7</w:t>
      </w:r>
      <w:r w:rsidR="00D437A3" w:rsidRPr="00F509B4">
        <w:rPr>
          <w:rFonts w:ascii="Arial" w:eastAsia="Arial" w:hAnsi="Arial" w:cs="Arial"/>
          <w:sz w:val="22"/>
          <w:szCs w:val="22"/>
        </w:rPr>
        <w:t>/</w:t>
      </w:r>
      <w:r w:rsidR="00024D75">
        <w:rPr>
          <w:rFonts w:ascii="Arial" w:eastAsia="Arial" w:hAnsi="Arial" w:cs="Arial"/>
          <w:sz w:val="22"/>
          <w:szCs w:val="22"/>
        </w:rPr>
        <w:t>0</w:t>
      </w:r>
      <w:r w:rsidR="00794C4F">
        <w:rPr>
          <w:rFonts w:ascii="Arial" w:eastAsia="Arial" w:hAnsi="Arial" w:cs="Arial"/>
          <w:sz w:val="22"/>
          <w:szCs w:val="22"/>
        </w:rPr>
        <w:t>8</w:t>
      </w:r>
      <w:r w:rsidR="00D437A3" w:rsidRPr="00F509B4">
        <w:rPr>
          <w:rFonts w:ascii="Arial" w:eastAsia="Arial" w:hAnsi="Arial" w:cs="Arial"/>
          <w:sz w:val="22"/>
          <w:szCs w:val="22"/>
        </w:rPr>
        <w:t>-0</w:t>
      </w:r>
      <w:r w:rsidR="00024D75">
        <w:rPr>
          <w:rFonts w:ascii="Arial" w:eastAsia="Arial" w:hAnsi="Arial" w:cs="Arial"/>
          <w:sz w:val="22"/>
          <w:szCs w:val="22"/>
        </w:rPr>
        <w:t>6</w:t>
      </w:r>
      <w:r w:rsidR="00D437A3" w:rsidRPr="00F509B4">
        <w:rPr>
          <w:rFonts w:ascii="Arial" w:eastAsia="Arial" w:hAnsi="Arial" w:cs="Arial"/>
          <w:sz w:val="22"/>
          <w:szCs w:val="22"/>
        </w:rPr>
        <w:t xml:space="preserve">-2023 </w:t>
      </w:r>
      <w:r w:rsidR="00D437A3" w:rsidRPr="00F509B4">
        <w:rPr>
          <w:rFonts w:ascii="Arial" w:hAnsi="Arial" w:cs="Arial"/>
          <w:color w:val="000000"/>
          <w:sz w:val="22"/>
          <w:szCs w:val="22"/>
          <w:lang w:eastAsia="el-GR"/>
        </w:rPr>
        <w:t>έγγραφο</w:t>
      </w:r>
      <w:r w:rsidR="00794C4F">
        <w:rPr>
          <w:rFonts w:ascii="Arial" w:hAnsi="Arial" w:cs="Arial"/>
          <w:color w:val="000000"/>
          <w:sz w:val="22"/>
          <w:szCs w:val="22"/>
          <w:lang w:eastAsia="el-GR"/>
        </w:rPr>
        <w:t xml:space="preserve"> (σε ορθή επανάληψη) </w:t>
      </w:r>
      <w:r w:rsidR="00D437A3" w:rsidRPr="00F509B4">
        <w:rPr>
          <w:rFonts w:ascii="Arial" w:hAnsi="Arial" w:cs="Arial"/>
          <w:color w:val="000000"/>
          <w:sz w:val="22"/>
          <w:szCs w:val="22"/>
          <w:lang w:eastAsia="el-GR"/>
        </w:rPr>
        <w:t xml:space="preserve"> </w:t>
      </w:r>
      <w:r w:rsidR="00C97148" w:rsidRPr="00021AA4">
        <w:rPr>
          <w:rFonts w:ascii="Arial" w:eastAsia="Verdana" w:hAnsi="Arial" w:cs="Arial"/>
          <w:color w:val="000000"/>
          <w:sz w:val="22"/>
          <w:szCs w:val="22"/>
        </w:rPr>
        <w:t>της Δ/</w:t>
      </w:r>
      <w:proofErr w:type="spellStart"/>
      <w:r w:rsidR="00C97148" w:rsidRPr="00021AA4">
        <w:rPr>
          <w:rFonts w:ascii="Arial" w:eastAsia="Verdana" w:hAnsi="Arial" w:cs="Arial"/>
          <w:color w:val="000000"/>
          <w:sz w:val="22"/>
          <w:szCs w:val="22"/>
        </w:rPr>
        <w:t>νσης</w:t>
      </w:r>
      <w:proofErr w:type="spellEnd"/>
      <w:r w:rsidR="00C97148" w:rsidRPr="00021AA4">
        <w:rPr>
          <w:rFonts w:ascii="Arial" w:eastAsia="Verdana" w:hAnsi="Arial" w:cs="Arial"/>
          <w:color w:val="000000"/>
          <w:sz w:val="22"/>
          <w:szCs w:val="22"/>
        </w:rPr>
        <w:t xml:space="preserve"> Τεχνικών Υπηρεσιών  του  Δήμου </w:t>
      </w:r>
      <w:proofErr w:type="spellStart"/>
      <w:r w:rsidR="00C97148" w:rsidRPr="00021AA4">
        <w:rPr>
          <w:rFonts w:ascii="Arial" w:eastAsia="Verdana" w:hAnsi="Arial" w:cs="Arial"/>
          <w:color w:val="000000"/>
          <w:sz w:val="22"/>
          <w:szCs w:val="22"/>
        </w:rPr>
        <w:t>Λεβαδέων</w:t>
      </w:r>
      <w:proofErr w:type="spellEnd"/>
      <w:r w:rsidR="00C97148" w:rsidRPr="00021AA4">
        <w:rPr>
          <w:rFonts w:ascii="Arial" w:eastAsia="Verdana" w:hAnsi="Arial" w:cs="Arial"/>
          <w:color w:val="000000"/>
          <w:sz w:val="22"/>
          <w:szCs w:val="22"/>
        </w:rPr>
        <w:t xml:space="preserve"> </w:t>
      </w:r>
      <w:r w:rsidR="00C97148">
        <w:rPr>
          <w:rFonts w:ascii="Arial" w:eastAsia="Verdana" w:hAnsi="Arial" w:cs="Arial"/>
          <w:color w:val="000000"/>
          <w:sz w:val="22"/>
          <w:szCs w:val="22"/>
        </w:rPr>
        <w:t xml:space="preserve"> </w:t>
      </w:r>
      <w:r w:rsidR="00D437A3" w:rsidRPr="00F509B4">
        <w:rPr>
          <w:rFonts w:ascii="Arial" w:eastAsia="Calibri" w:hAnsi="Arial" w:cs="Arial"/>
          <w:color w:val="000000"/>
          <w:kern w:val="2"/>
          <w:sz w:val="22"/>
          <w:szCs w:val="22"/>
          <w:shd w:val="clear" w:color="auto" w:fill="FFFFFF"/>
        </w:rPr>
        <w:t>στο  οποίο</w:t>
      </w:r>
      <w:r w:rsidR="00D437A3" w:rsidRPr="00F509B4">
        <w:rPr>
          <w:rFonts w:ascii="Arial" w:eastAsia="Arial" w:hAnsi="Arial" w:cs="Arial"/>
          <w:sz w:val="22"/>
          <w:szCs w:val="22"/>
        </w:rPr>
        <w:t xml:space="preserve"> αναφέρονται </w:t>
      </w:r>
      <w:r w:rsidR="00D437A3" w:rsidRPr="00F509B4">
        <w:rPr>
          <w:rFonts w:ascii="Arial" w:hAnsi="Arial" w:cs="Arial"/>
          <w:sz w:val="22"/>
          <w:szCs w:val="22"/>
        </w:rPr>
        <w:t>τα παρακάτω:</w:t>
      </w:r>
      <w:r w:rsidR="00D437A3" w:rsidRPr="00F509B4">
        <w:rPr>
          <w:rFonts w:ascii="Arial" w:eastAsia="Arial" w:hAnsi="Arial" w:cs="Arial"/>
          <w:sz w:val="22"/>
          <w:szCs w:val="22"/>
        </w:rPr>
        <w:t xml:space="preserve">  </w:t>
      </w:r>
    </w:p>
    <w:p w:rsidR="00794C4F" w:rsidRDefault="00794C4F" w:rsidP="00D437A3">
      <w:pPr>
        <w:suppressAutoHyphens w:val="0"/>
        <w:autoSpaceDE w:val="0"/>
        <w:rPr>
          <w:rFonts w:ascii="Arial" w:eastAsia="Arial" w:hAnsi="Arial" w:cs="Arial"/>
          <w:sz w:val="22"/>
          <w:szCs w:val="22"/>
        </w:rPr>
      </w:pP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 xml:space="preserve">Η ανώνυμη  εταιρεία με την επωνυμία « ΗΛΙΟΕΛΞΙΣ ΕΝΕΡΓΕΙΑΚΗ ΑΝΩΝΥΜΗ ΕΤΑΙΡΕΙΑ », η οποία εδρεύει στην Αθήνα, στη Λεωφόρο Βασιλίσσης Σοφίας 120 , όπως εκπροσωπείται νόμιμα , στην από 02-06-2023 επιστολή της προς το Δήμο </w:t>
      </w:r>
      <w:proofErr w:type="spellStart"/>
      <w:r w:rsidRPr="00A97782">
        <w:rPr>
          <w:rFonts w:ascii="Arial" w:hAnsi="Arial" w:cs="Arial"/>
          <w:i/>
          <w:sz w:val="22"/>
          <w:szCs w:val="22"/>
        </w:rPr>
        <w:t>Λεβαδέων</w:t>
      </w:r>
      <w:proofErr w:type="spellEnd"/>
      <w:r w:rsidRPr="00A97782">
        <w:rPr>
          <w:rFonts w:ascii="Arial" w:hAnsi="Arial" w:cs="Arial"/>
          <w:i/>
          <w:sz w:val="22"/>
          <w:szCs w:val="22"/>
        </w:rPr>
        <w:t xml:space="preserve"> , αναφέρει τα εξής : </w:t>
      </w:r>
    </w:p>
    <w:p w:rsidR="006B1E2C" w:rsidRPr="00A97782" w:rsidRDefault="006B1E2C" w:rsidP="006B1E2C">
      <w:pPr>
        <w:spacing w:line="276" w:lineRule="auto"/>
        <w:rPr>
          <w:rFonts w:ascii="Arial" w:hAnsi="Arial" w:cs="Arial"/>
          <w:i/>
          <w:sz w:val="22"/>
          <w:szCs w:val="22"/>
        </w:rPr>
      </w:pPr>
      <w:r w:rsidRPr="00A97782">
        <w:rPr>
          <w:rFonts w:ascii="Arial" w:hAnsi="Arial" w:cs="Arial"/>
          <w:i/>
          <w:iCs/>
          <w:sz w:val="22"/>
          <w:szCs w:val="22"/>
        </w:rPr>
        <w:t xml:space="preserve">« Στα πλαίσια της Εταιρικής Κοινωνικής Ευθύνης , η εταιρεία μας προτίθεται να συνδράμει στην κάλυψη του κόστους ασφαλτόστρωσης τμήματος οδού στο </w:t>
      </w:r>
      <w:proofErr w:type="spellStart"/>
      <w:r w:rsidRPr="00A97782">
        <w:rPr>
          <w:rFonts w:ascii="Arial" w:hAnsi="Arial" w:cs="Arial"/>
          <w:i/>
          <w:iCs/>
          <w:sz w:val="22"/>
          <w:szCs w:val="22"/>
        </w:rPr>
        <w:t>Παρόρι</w:t>
      </w:r>
      <w:proofErr w:type="spellEnd"/>
      <w:r w:rsidRPr="00A97782">
        <w:rPr>
          <w:rFonts w:ascii="Arial" w:hAnsi="Arial" w:cs="Arial"/>
          <w:i/>
          <w:iCs/>
          <w:sz w:val="22"/>
          <w:szCs w:val="22"/>
        </w:rPr>
        <w:t xml:space="preserve"> της Δ.Ε. Δαύλειας του Δήμου </w:t>
      </w:r>
      <w:proofErr w:type="spellStart"/>
      <w:r w:rsidRPr="00A97782">
        <w:rPr>
          <w:rFonts w:ascii="Arial" w:hAnsi="Arial" w:cs="Arial"/>
          <w:i/>
          <w:iCs/>
          <w:sz w:val="22"/>
          <w:szCs w:val="22"/>
        </w:rPr>
        <w:t>Λεβαδέων</w:t>
      </w:r>
      <w:proofErr w:type="spellEnd"/>
      <w:r w:rsidRPr="00A97782">
        <w:rPr>
          <w:rFonts w:ascii="Arial" w:hAnsi="Arial" w:cs="Arial"/>
          <w:i/>
          <w:iCs/>
          <w:sz w:val="22"/>
          <w:szCs w:val="22"/>
        </w:rPr>
        <w:t xml:space="preserve"> </w:t>
      </w:r>
      <w:r w:rsidRPr="00A97782">
        <w:rPr>
          <w:rFonts w:ascii="Arial" w:eastAsia="Calibri" w:hAnsi="Arial" w:cs="Arial"/>
          <w:i/>
          <w:iCs/>
          <w:sz w:val="22"/>
          <w:szCs w:val="22"/>
        </w:rPr>
        <w:t>».</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ab/>
        <w:t xml:space="preserve">Η χρηματοδότηση του έργου θα υλοποιηθεί κατόπιν  σχετικού αιτήματος και μελέτης που θα αποστείλει ο Δήμος ,  μέσω τριμερούς σύμβασης , με την κατανόηση και την προϋπόθεση ότι ο Δήμος </w:t>
      </w:r>
      <w:proofErr w:type="spellStart"/>
      <w:r w:rsidRPr="00A97782">
        <w:rPr>
          <w:rFonts w:ascii="Arial" w:hAnsi="Arial" w:cs="Arial"/>
          <w:i/>
          <w:sz w:val="22"/>
          <w:szCs w:val="22"/>
        </w:rPr>
        <w:t>Λεβαδέων</w:t>
      </w:r>
      <w:proofErr w:type="spellEnd"/>
      <w:r w:rsidRPr="00A97782">
        <w:rPr>
          <w:rFonts w:ascii="Arial" w:hAnsi="Arial" w:cs="Arial"/>
          <w:i/>
          <w:sz w:val="22"/>
          <w:szCs w:val="22"/>
        </w:rPr>
        <w:t xml:space="preserve"> θα είναι υπεύθυνος για την ποιοτική και ασφαλή υλοποίηση του έργου και θα βεβαιώνει εγγράφως στην Εταιρεία την ολοκλήρωσή του. Για την χρηματοδότηση του έργου θα </w:t>
      </w:r>
      <w:proofErr w:type="spellStart"/>
      <w:r w:rsidRPr="00A97782">
        <w:rPr>
          <w:rFonts w:ascii="Arial" w:hAnsi="Arial" w:cs="Arial"/>
          <w:i/>
          <w:sz w:val="22"/>
          <w:szCs w:val="22"/>
        </w:rPr>
        <w:t>αποσταλλεί</w:t>
      </w:r>
      <w:proofErr w:type="spellEnd"/>
      <w:r w:rsidRPr="00A97782">
        <w:rPr>
          <w:rFonts w:ascii="Arial" w:hAnsi="Arial" w:cs="Arial"/>
          <w:i/>
          <w:sz w:val="22"/>
          <w:szCs w:val="22"/>
        </w:rPr>
        <w:t xml:space="preserve"> στην Εταιρεία απόφαση αποδοχής της  δωρεάς /χορηγίας από το αρμόδιο όργανο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ab/>
        <w:t>Η    ΗΛΙΟΕΛΞΙΣ ΕΝΕΡΓΕΙΑΚΗ ΑΝΩΝΥΜΗ ΕΤΑΙΡΕΙΑ , διατηρεί το δικαίωμα προβολής της χορηγίας της , μέσω της δημοσίευση της στο πλαίσιο της Εταιρικής Κοινωνικής Ευθύνης , καθώς και με ανάρτηση επιγραφής , πινακίδας ή επικόλληση /εμφάνιση λογοτύπου στο χώρο του  έργου σε σημείο που θα επιλεχθεί σε συνεργασία με τον Δήμο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ab/>
        <w:t xml:space="preserve"> Στο πλαίσιο της χρηματοδότησης  έργου στην Τοπική Κοινότητα </w:t>
      </w:r>
      <w:proofErr w:type="spellStart"/>
      <w:r w:rsidRPr="00A97782">
        <w:rPr>
          <w:rFonts w:ascii="Arial" w:hAnsi="Arial" w:cs="Arial"/>
          <w:i/>
          <w:sz w:val="22"/>
          <w:szCs w:val="22"/>
        </w:rPr>
        <w:t>Παρορίου</w:t>
      </w:r>
      <w:proofErr w:type="spellEnd"/>
      <w:r w:rsidRPr="00A97782">
        <w:rPr>
          <w:rFonts w:ascii="Arial" w:hAnsi="Arial" w:cs="Arial"/>
          <w:i/>
          <w:sz w:val="22"/>
          <w:szCs w:val="22"/>
        </w:rPr>
        <w:t xml:space="preserve"> στην ΔΕ Δαύλειας  από την ΗΛΙΟΕΛΞΙΣ ΕΝΕΡΓΕΙΑΚΗ ΑΝΩΝΥΜΗ ΕΤΑΙΡΕΙΑ ,  κατά τα ανωτέρω , ο  </w:t>
      </w:r>
      <w:r w:rsidRPr="00A97782">
        <w:rPr>
          <w:rFonts w:ascii="Arial" w:hAnsi="Arial" w:cs="Arial"/>
          <w:i/>
          <w:sz w:val="22"/>
          <w:szCs w:val="22"/>
        </w:rPr>
        <w:lastRenderedPageBreak/>
        <w:t xml:space="preserve">Δήμος </w:t>
      </w:r>
      <w:proofErr w:type="spellStart"/>
      <w:r w:rsidRPr="00A97782">
        <w:rPr>
          <w:rFonts w:ascii="Arial" w:hAnsi="Arial" w:cs="Arial"/>
          <w:i/>
          <w:sz w:val="22"/>
          <w:szCs w:val="22"/>
        </w:rPr>
        <w:t>Λεβαδέων</w:t>
      </w:r>
      <w:proofErr w:type="spellEnd"/>
      <w:r w:rsidRPr="00A97782">
        <w:rPr>
          <w:rFonts w:ascii="Arial" w:hAnsi="Arial" w:cs="Arial"/>
          <w:i/>
          <w:sz w:val="22"/>
          <w:szCs w:val="22"/>
        </w:rPr>
        <w:t xml:space="preserve"> Θα υλοποιήσει  το έργο «  ΑΣΦΑΛΤΟΣΤΡΩΣΗ ΤΜΗΜΑΤΟΣ ΟΔΟΥ ΣΤΟ ΠΑΡΟΡΙ ΤΗΣ Δ.Ε. ΔΑΥΛΕΙΑΣ »  σύμφωνα με την </w:t>
      </w:r>
      <w:proofErr w:type="spellStart"/>
      <w:r w:rsidRPr="00A97782">
        <w:rPr>
          <w:rFonts w:ascii="Arial" w:hAnsi="Arial" w:cs="Arial"/>
          <w:i/>
          <w:sz w:val="22"/>
          <w:szCs w:val="22"/>
        </w:rPr>
        <w:t>αριθμ</w:t>
      </w:r>
      <w:proofErr w:type="spellEnd"/>
      <w:r w:rsidRPr="00A97782">
        <w:rPr>
          <w:rFonts w:ascii="Arial" w:hAnsi="Arial" w:cs="Arial"/>
          <w:i/>
          <w:sz w:val="22"/>
          <w:szCs w:val="22"/>
        </w:rPr>
        <w:t xml:space="preserve">. </w:t>
      </w:r>
      <w:r w:rsidRPr="00A97782">
        <w:rPr>
          <w:rFonts w:ascii="Arial" w:hAnsi="Arial" w:cs="Arial"/>
          <w:bCs/>
          <w:i/>
          <w:sz w:val="22"/>
          <w:szCs w:val="22"/>
        </w:rPr>
        <w:t xml:space="preserve">35/2023 </w:t>
      </w:r>
      <w:r w:rsidRPr="00A97782">
        <w:rPr>
          <w:rFonts w:ascii="Arial" w:hAnsi="Arial" w:cs="Arial"/>
          <w:i/>
          <w:sz w:val="22"/>
          <w:szCs w:val="22"/>
        </w:rPr>
        <w:t xml:space="preserve">Μελέτη της Τεχνικής Υπηρεσίας του Δήμου , προϋπολογισμού δαπάνης </w:t>
      </w:r>
      <w:r w:rsidRPr="00A97782">
        <w:rPr>
          <w:rFonts w:ascii="Arial" w:hAnsi="Arial" w:cs="Arial"/>
          <w:bCs/>
          <w:i/>
          <w:sz w:val="22"/>
          <w:szCs w:val="22"/>
        </w:rPr>
        <w:t>11.192,60</w:t>
      </w:r>
      <w:r w:rsidRPr="00A97782">
        <w:rPr>
          <w:rFonts w:ascii="Arial" w:hAnsi="Arial" w:cs="Arial"/>
          <w:i/>
          <w:sz w:val="22"/>
          <w:szCs w:val="22"/>
        </w:rPr>
        <w:t xml:space="preserve"> ευρώ ( συμπεριλαμβανομένου του Φ.Π.Α 24% )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ab/>
        <w:t xml:space="preserve">Σύμφωνα με την Τεχνική Έκθεση της  </w:t>
      </w:r>
      <w:proofErr w:type="spellStart"/>
      <w:r w:rsidRPr="00A97782">
        <w:rPr>
          <w:rFonts w:ascii="Arial" w:hAnsi="Arial" w:cs="Arial"/>
          <w:i/>
          <w:sz w:val="22"/>
          <w:szCs w:val="22"/>
        </w:rPr>
        <w:t>αριθμ</w:t>
      </w:r>
      <w:proofErr w:type="spellEnd"/>
      <w:r w:rsidRPr="00A97782">
        <w:rPr>
          <w:rFonts w:ascii="Arial" w:hAnsi="Arial" w:cs="Arial"/>
          <w:i/>
          <w:sz w:val="22"/>
          <w:szCs w:val="22"/>
        </w:rPr>
        <w:t xml:space="preserve">. </w:t>
      </w:r>
      <w:r w:rsidRPr="00A97782">
        <w:rPr>
          <w:rFonts w:ascii="Arial" w:hAnsi="Arial" w:cs="Arial"/>
          <w:bCs/>
          <w:i/>
          <w:sz w:val="22"/>
          <w:szCs w:val="22"/>
        </w:rPr>
        <w:t>35/2023 Μελέτης</w:t>
      </w:r>
      <w:r w:rsidRPr="00A97782">
        <w:rPr>
          <w:rFonts w:ascii="Arial" w:hAnsi="Arial" w:cs="Arial"/>
          <w:i/>
          <w:sz w:val="22"/>
          <w:szCs w:val="22"/>
        </w:rPr>
        <w:t xml:space="preserve"> ,  με το  προαναφερόμενο έργο , επιδιώκεται η  εκτέλεση εργασιών ασφαλτόστρωσης τμήματος οδού στην Τ.Κ.  </w:t>
      </w:r>
      <w:proofErr w:type="spellStart"/>
      <w:r w:rsidRPr="00A97782">
        <w:rPr>
          <w:rFonts w:ascii="Arial" w:hAnsi="Arial" w:cs="Arial"/>
          <w:i/>
          <w:sz w:val="22"/>
          <w:szCs w:val="22"/>
        </w:rPr>
        <w:t>Παρορίου</w:t>
      </w:r>
      <w:proofErr w:type="spellEnd"/>
      <w:r w:rsidRPr="00A97782">
        <w:rPr>
          <w:rFonts w:ascii="Arial" w:hAnsi="Arial" w:cs="Arial"/>
          <w:i/>
          <w:sz w:val="22"/>
          <w:szCs w:val="22"/>
        </w:rPr>
        <w:t xml:space="preserve"> της Δημοτικής Ενότητας Δαύλειας του Δήμου </w:t>
      </w:r>
      <w:proofErr w:type="spellStart"/>
      <w:r w:rsidRPr="00A97782">
        <w:rPr>
          <w:rFonts w:ascii="Arial" w:hAnsi="Arial" w:cs="Arial"/>
          <w:i/>
          <w:sz w:val="22"/>
          <w:szCs w:val="22"/>
        </w:rPr>
        <w:t>Λεβαδέων</w:t>
      </w:r>
      <w:proofErr w:type="spellEnd"/>
      <w:r w:rsidRPr="00A97782">
        <w:rPr>
          <w:rFonts w:ascii="Arial" w:hAnsi="Arial" w:cs="Arial"/>
          <w:i/>
          <w:sz w:val="22"/>
          <w:szCs w:val="22"/>
        </w:rPr>
        <w:t xml:space="preserve"> , συνολικού μήκους 220 μέτρων και πλάτους 3,00 μέτρων.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ab/>
        <w:t>Το έργο αυτό θα υλοποιηθεί από  Ανάδοχο/Εργολάβο που θα  επιλεγεί σύμφωνα με τα οριζόμενα στις σχετικές διατάξεις του Ν.4557/2018  και  ο οποίος  θα δραστηριοποιείται στην εκτέλεση σχετικών έργων ,αποδεδειγμένη εμπειρία σε έργα αλλά και εργασίες εγκατάστασης ή και συντήρησης πρασίνου αθλητικών εγκαταστάσεων και συγκεκριμένα σε αθλητικούς χλοοτάπητες ποδοσφαιρικών ή άλλων γηπέδων και θα διαθέτει τις απαιτούμενες γνώσεις  , το ανθρώπινο δυναμικό , τα μηχανήματα  και τον εξοπλισμό και θα εκτελέσει το έργο  κατά την κείμενη νομοθεσία και με όλους του κανόνες της τέχνης και επιστήμης και με υψηλά επαγγελματικά πρότυπα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u w:val="single"/>
        </w:rPr>
        <w:t xml:space="preserve">Ισχύουσα Νομοθεσία </w:t>
      </w:r>
    </w:p>
    <w:p w:rsidR="006B1E2C" w:rsidRPr="00A97782" w:rsidRDefault="006B1E2C" w:rsidP="006B1E2C">
      <w:pPr>
        <w:spacing w:line="276" w:lineRule="auto"/>
        <w:rPr>
          <w:rFonts w:ascii="Arial" w:hAnsi="Arial" w:cs="Arial"/>
          <w:i/>
          <w:sz w:val="22"/>
          <w:szCs w:val="22"/>
        </w:rPr>
      </w:pPr>
      <w:r w:rsidRPr="00A97782">
        <w:rPr>
          <w:rFonts w:ascii="Arial" w:hAnsi="Arial" w:cs="Arial"/>
          <w:i/>
          <w:sz w:val="22"/>
          <w:szCs w:val="22"/>
        </w:rPr>
        <w:t xml:space="preserve">α. Σύμφωνα με την περίπτωση </w:t>
      </w:r>
      <w:proofErr w:type="spellStart"/>
      <w:r w:rsidRPr="00A97782">
        <w:rPr>
          <w:rFonts w:ascii="Arial" w:hAnsi="Arial" w:cs="Arial"/>
          <w:i/>
          <w:sz w:val="22"/>
          <w:szCs w:val="22"/>
        </w:rPr>
        <w:t>κα΄</w:t>
      </w:r>
      <w:proofErr w:type="spellEnd"/>
      <w:r w:rsidRPr="00A97782">
        <w:rPr>
          <w:rFonts w:ascii="Arial" w:hAnsi="Arial" w:cs="Arial"/>
          <w:i/>
          <w:sz w:val="22"/>
          <w:szCs w:val="22"/>
        </w:rPr>
        <w:t xml:space="preserve"> της παρ.1 του άρθρου 72 του Ν. 3852/2010 , όπως αντικαταστάθηκε με την παρ.1 του άρθρου 3 του Ν.4623/89 ,στις αρμοδιότητες της Οικονομικής Επιτροπής  συμπεριλαμβάνεται και η αποδοχή κληρονομιών , κληροδοσιών, και δωρεών.</w:t>
      </w:r>
    </w:p>
    <w:p w:rsidR="006B1E2C" w:rsidRPr="00A97782" w:rsidRDefault="006B1E2C" w:rsidP="006B1E2C">
      <w:pPr>
        <w:spacing w:line="276" w:lineRule="auto"/>
        <w:jc w:val="both"/>
        <w:rPr>
          <w:rFonts w:ascii="Arial" w:hAnsi="Arial" w:cs="Arial"/>
          <w:i/>
          <w:sz w:val="22"/>
          <w:szCs w:val="22"/>
        </w:rPr>
      </w:pPr>
      <w:r w:rsidRPr="00A97782">
        <w:rPr>
          <w:rFonts w:ascii="Arial" w:hAnsi="Arial" w:cs="Arial"/>
          <w:i/>
          <w:sz w:val="22"/>
          <w:szCs w:val="22"/>
        </w:rPr>
        <w:t>β. Επίσης  σύμφωνα  με την παρ. 3 του άρθρου 49 του Ν. 4412/2016 με απόφαση του αρμοδίου οργάνου (Οικονομική Επιτροπή ) μπορεί να εγκρίνεται η εκπόνηση μελέτης ή μέρους της , η παροχή τεχνικών υπηρεσιών , η εκτέλεση δημόσιου έργου ή τμήματος του από ενδιαφερόμενο  φυσικό ή νομικό πρόσωπο , με δαπάνη του χωρίς καμία επιβάρυνση του Δημοσίου ( του Δήμου εν προκειμένω ) και να ορίζονται οι όροι με τους οποίους θα εκτελεστεί η μελέτη ή η παροχή τεχνικών υπηρεσιών ή το έργο και θα γίνει η επίβλεψη , έγκριση και παραλαβή από τις αρμόδιες υπηρεσίες .</w:t>
      </w:r>
    </w:p>
    <w:p w:rsidR="006B1E2C" w:rsidRPr="00A97782" w:rsidRDefault="006B1E2C" w:rsidP="006B1E2C">
      <w:pPr>
        <w:pStyle w:val="Web"/>
        <w:spacing w:after="0" w:line="276" w:lineRule="auto"/>
        <w:rPr>
          <w:rFonts w:ascii="Arial" w:hAnsi="Arial" w:cs="Arial"/>
          <w:i/>
          <w:sz w:val="22"/>
          <w:szCs w:val="22"/>
        </w:rPr>
      </w:pPr>
      <w:r w:rsidRPr="00A97782">
        <w:rPr>
          <w:rFonts w:ascii="Arial" w:hAnsi="Arial" w:cs="Arial"/>
          <w:i/>
          <w:sz w:val="22"/>
          <w:szCs w:val="22"/>
        </w:rPr>
        <w:tab/>
        <w:t>Κατόπιν των ανωτέρω καλείστε να αποφασίσετε  :</w:t>
      </w:r>
    </w:p>
    <w:p w:rsidR="006B1E2C" w:rsidRPr="00A97782" w:rsidRDefault="006B1E2C" w:rsidP="00A97782">
      <w:pPr>
        <w:pStyle w:val="Web"/>
        <w:spacing w:after="0" w:line="276" w:lineRule="auto"/>
        <w:ind w:right="-269"/>
        <w:rPr>
          <w:rFonts w:ascii="Arial" w:hAnsi="Arial" w:cs="Arial"/>
          <w:i/>
          <w:sz w:val="22"/>
          <w:szCs w:val="22"/>
        </w:rPr>
      </w:pPr>
      <w:r w:rsidRPr="00A97782">
        <w:rPr>
          <w:rFonts w:ascii="Arial" w:hAnsi="Arial" w:cs="Arial"/>
          <w:bCs/>
          <w:i/>
          <w:sz w:val="22"/>
          <w:szCs w:val="22"/>
        </w:rPr>
        <w:t>Α)</w:t>
      </w:r>
      <w:r w:rsidRPr="00A97782">
        <w:rPr>
          <w:rFonts w:ascii="Arial" w:hAnsi="Arial" w:cs="Arial"/>
          <w:i/>
          <w:sz w:val="22"/>
          <w:szCs w:val="22"/>
        </w:rPr>
        <w:t xml:space="preserve">  </w:t>
      </w:r>
      <w:r w:rsidRPr="00A97782">
        <w:rPr>
          <w:rFonts w:ascii="Arial" w:hAnsi="Arial" w:cs="Arial"/>
          <w:bCs/>
          <w:i/>
          <w:sz w:val="22"/>
          <w:szCs w:val="22"/>
        </w:rPr>
        <w:t>για την αποδοχή δωρεάς/χορηγίας</w:t>
      </w:r>
      <w:r w:rsidRPr="00A97782">
        <w:rPr>
          <w:rFonts w:ascii="Arial" w:hAnsi="Arial" w:cs="Arial"/>
          <w:i/>
          <w:sz w:val="22"/>
          <w:szCs w:val="22"/>
        </w:rPr>
        <w:t xml:space="preserve"> εκ μέρους της ανώνυμης εταιρείας « ΗΛΙΟΕΛΞΙΣ ΕΝΕΡΓΕΙΑΚΗ ΑΝΩΝΥΜΗ ΕΤΑΙΡΕΙΑ » προς το Δήμο </w:t>
      </w:r>
      <w:proofErr w:type="spellStart"/>
      <w:r w:rsidRPr="00A97782">
        <w:rPr>
          <w:rFonts w:ascii="Arial" w:hAnsi="Arial" w:cs="Arial"/>
          <w:i/>
          <w:sz w:val="22"/>
          <w:szCs w:val="22"/>
        </w:rPr>
        <w:t>Λεβαδέων</w:t>
      </w:r>
      <w:proofErr w:type="spellEnd"/>
      <w:r w:rsidRPr="00A97782">
        <w:rPr>
          <w:rFonts w:ascii="Arial" w:hAnsi="Arial" w:cs="Arial"/>
          <w:i/>
          <w:sz w:val="22"/>
          <w:szCs w:val="22"/>
        </w:rPr>
        <w:t xml:space="preserve">  της εκτέλεσης  του έργου   </w:t>
      </w:r>
      <w:r w:rsidR="00A97782">
        <w:rPr>
          <w:rFonts w:ascii="Arial" w:hAnsi="Arial" w:cs="Arial"/>
          <w:i/>
          <w:sz w:val="22"/>
          <w:szCs w:val="22"/>
        </w:rPr>
        <w:t>«</w:t>
      </w:r>
      <w:r w:rsidRPr="00A97782">
        <w:rPr>
          <w:rFonts w:ascii="Arial" w:hAnsi="Arial" w:cs="Arial"/>
          <w:i/>
          <w:sz w:val="22"/>
          <w:szCs w:val="22"/>
        </w:rPr>
        <w:t xml:space="preserve">ΑΣΦΑΛΤΟΣΤΡΩΣΗ ΤΜΗΜΑΤΟΣ ΟΔΟΥ ΣΤΟ ΠΑΡΟΡΙ ΤΗΣ Δ.Ε. ΔΑΥΛΕΙΑΣ» σύμφωνα με την </w:t>
      </w:r>
      <w:proofErr w:type="spellStart"/>
      <w:r w:rsidRPr="00A97782">
        <w:rPr>
          <w:rFonts w:ascii="Arial" w:hAnsi="Arial" w:cs="Arial"/>
          <w:i/>
          <w:sz w:val="22"/>
          <w:szCs w:val="22"/>
        </w:rPr>
        <w:t>αριθμ</w:t>
      </w:r>
      <w:proofErr w:type="spellEnd"/>
      <w:r w:rsidRPr="00A97782">
        <w:rPr>
          <w:rFonts w:ascii="Arial" w:hAnsi="Arial" w:cs="Arial"/>
          <w:i/>
          <w:sz w:val="22"/>
          <w:szCs w:val="22"/>
        </w:rPr>
        <w:t xml:space="preserve">. </w:t>
      </w:r>
      <w:r w:rsidRPr="00A97782">
        <w:rPr>
          <w:rFonts w:ascii="Arial" w:hAnsi="Arial" w:cs="Arial"/>
          <w:bCs/>
          <w:i/>
          <w:sz w:val="22"/>
          <w:szCs w:val="22"/>
        </w:rPr>
        <w:t>35/2023</w:t>
      </w:r>
      <w:r w:rsidRPr="00A97782">
        <w:rPr>
          <w:rFonts w:ascii="Arial" w:hAnsi="Arial" w:cs="Arial"/>
          <w:i/>
          <w:sz w:val="22"/>
          <w:szCs w:val="22"/>
        </w:rPr>
        <w:t xml:space="preserve"> Μελέτη της Τεχνικής Υπηρεσίας του Δήμου , προϋπολογισμού δαπάνης </w:t>
      </w:r>
      <w:r w:rsidRPr="00A97782">
        <w:rPr>
          <w:rFonts w:ascii="Arial" w:hAnsi="Arial" w:cs="Arial"/>
          <w:bCs/>
          <w:i/>
          <w:sz w:val="22"/>
          <w:szCs w:val="22"/>
        </w:rPr>
        <w:t>11.192,60 ευρώ</w:t>
      </w:r>
      <w:r w:rsidRPr="00A97782">
        <w:rPr>
          <w:rFonts w:ascii="Arial" w:hAnsi="Arial" w:cs="Arial"/>
          <w:i/>
          <w:sz w:val="22"/>
          <w:szCs w:val="22"/>
        </w:rPr>
        <w:t xml:space="preserve"> (συμπεριλαμβανομένου του Φ.Π.Α 24% ) ,</w:t>
      </w:r>
    </w:p>
    <w:p w:rsidR="006B1E2C" w:rsidRPr="00A97782" w:rsidRDefault="006B1E2C" w:rsidP="006B1E2C">
      <w:pPr>
        <w:pStyle w:val="Web"/>
        <w:spacing w:after="0" w:line="276" w:lineRule="auto"/>
        <w:rPr>
          <w:rFonts w:ascii="Arial" w:hAnsi="Arial" w:cs="Arial"/>
          <w:i/>
          <w:sz w:val="22"/>
          <w:szCs w:val="22"/>
        </w:rPr>
      </w:pPr>
      <w:r w:rsidRPr="00A97782">
        <w:rPr>
          <w:rFonts w:ascii="Arial" w:hAnsi="Arial" w:cs="Arial"/>
          <w:bCs/>
          <w:i/>
          <w:sz w:val="22"/>
          <w:szCs w:val="22"/>
        </w:rPr>
        <w:t>Β)  για την έγκριση του σχεδίου σύμβασης  της δωρεάς /χορηγίας</w:t>
      </w:r>
      <w:r w:rsidRPr="00A97782">
        <w:rPr>
          <w:rFonts w:ascii="Arial" w:hAnsi="Arial" w:cs="Arial"/>
          <w:i/>
          <w:sz w:val="22"/>
          <w:szCs w:val="22"/>
        </w:rPr>
        <w:t xml:space="preserve">  με τους όρους  και τις τεχνικές προδιαγραφές εκτέλεσης του έργου ,  της </w:t>
      </w:r>
      <w:proofErr w:type="spellStart"/>
      <w:r w:rsidRPr="00A97782">
        <w:rPr>
          <w:rFonts w:ascii="Arial" w:hAnsi="Arial" w:cs="Arial"/>
          <w:i/>
          <w:sz w:val="22"/>
          <w:szCs w:val="22"/>
        </w:rPr>
        <w:t>υπ΄αριθμ</w:t>
      </w:r>
      <w:proofErr w:type="spellEnd"/>
      <w:r w:rsidRPr="00A97782">
        <w:rPr>
          <w:rFonts w:ascii="Arial" w:hAnsi="Arial" w:cs="Arial"/>
          <w:i/>
          <w:sz w:val="22"/>
          <w:szCs w:val="22"/>
        </w:rPr>
        <w:t>. 35/2023 Μελέτης  της Τεχνικής Υπηρεσίας του Δήμου ,</w:t>
      </w:r>
    </w:p>
    <w:p w:rsidR="006B1E2C" w:rsidRPr="00A97782" w:rsidRDefault="006B1E2C" w:rsidP="006B1E2C">
      <w:pPr>
        <w:pStyle w:val="Web"/>
        <w:spacing w:after="0" w:line="276" w:lineRule="auto"/>
        <w:rPr>
          <w:rFonts w:ascii="Arial" w:hAnsi="Arial" w:cs="Arial"/>
          <w:i/>
          <w:sz w:val="22"/>
          <w:szCs w:val="22"/>
        </w:rPr>
      </w:pPr>
      <w:r w:rsidRPr="00A97782">
        <w:rPr>
          <w:rFonts w:ascii="Arial" w:hAnsi="Arial" w:cs="Arial"/>
          <w:bCs/>
          <w:i/>
          <w:sz w:val="22"/>
          <w:szCs w:val="22"/>
        </w:rPr>
        <w:t>Γ)</w:t>
      </w:r>
      <w:r w:rsidRPr="00A97782">
        <w:rPr>
          <w:rFonts w:ascii="Arial" w:hAnsi="Arial" w:cs="Arial"/>
          <w:i/>
          <w:sz w:val="22"/>
          <w:szCs w:val="22"/>
        </w:rPr>
        <w:t xml:space="preserve"> </w:t>
      </w:r>
      <w:r w:rsidRPr="00A97782">
        <w:rPr>
          <w:rFonts w:ascii="Arial" w:hAnsi="Arial" w:cs="Arial"/>
          <w:bCs/>
          <w:i/>
          <w:sz w:val="22"/>
          <w:szCs w:val="22"/>
        </w:rPr>
        <w:t xml:space="preserve">Την εξουσιοδότηση του Δημάρχου  </w:t>
      </w:r>
      <w:proofErr w:type="spellStart"/>
      <w:r w:rsidRPr="00A97782">
        <w:rPr>
          <w:rFonts w:ascii="Arial" w:hAnsi="Arial" w:cs="Arial"/>
          <w:bCs/>
          <w:i/>
          <w:sz w:val="22"/>
          <w:szCs w:val="22"/>
        </w:rPr>
        <w:t>Λεβαδέων</w:t>
      </w:r>
      <w:proofErr w:type="spellEnd"/>
      <w:r w:rsidRPr="00A97782">
        <w:rPr>
          <w:rFonts w:ascii="Arial" w:hAnsi="Arial" w:cs="Arial"/>
          <w:i/>
          <w:sz w:val="22"/>
          <w:szCs w:val="22"/>
        </w:rPr>
        <w:t xml:space="preserve"> , ως νόμιμου εκπροσώπου , για την υπογραφή της Σύμβασης . </w:t>
      </w:r>
    </w:p>
    <w:p w:rsidR="00024D75" w:rsidRPr="00794C4F" w:rsidRDefault="00024D75" w:rsidP="00024D75">
      <w:pPr>
        <w:rPr>
          <w:rFonts w:ascii="Arial" w:hAnsi="Arial" w:cs="Arial"/>
          <w:i/>
          <w:sz w:val="22"/>
          <w:szCs w:val="22"/>
        </w:rPr>
      </w:pPr>
    </w:p>
    <w:p w:rsidR="00EC07DF" w:rsidRPr="00794C4F" w:rsidRDefault="00275E73" w:rsidP="00275E73">
      <w:pPr>
        <w:rPr>
          <w:rFonts w:ascii="Arial" w:hAnsi="Arial" w:cs="Arial"/>
          <w:i/>
          <w:sz w:val="22"/>
          <w:szCs w:val="22"/>
        </w:rPr>
      </w:pPr>
      <w:r w:rsidRPr="00794C4F">
        <w:rPr>
          <w:rFonts w:ascii="Arial" w:hAnsi="Arial" w:cs="Arial"/>
          <w:i/>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794C4F" w:rsidRPr="00021AA4" w:rsidRDefault="00794C4F" w:rsidP="00794C4F">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794C4F" w:rsidRPr="00021AA4" w:rsidRDefault="00794C4F" w:rsidP="00794C4F">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794C4F" w:rsidRPr="00021AA4" w:rsidRDefault="00794C4F" w:rsidP="00794C4F">
      <w:pPr>
        <w:jc w:val="both"/>
        <w:rPr>
          <w:rFonts w:ascii="Arial" w:hAnsi="Arial" w:cs="Arial"/>
          <w:sz w:val="22"/>
          <w:szCs w:val="22"/>
        </w:rPr>
      </w:pPr>
      <w:r w:rsidRPr="00021AA4">
        <w:rPr>
          <w:rFonts w:ascii="Arial" w:hAnsi="Arial" w:cs="Arial"/>
          <w:sz w:val="22"/>
          <w:szCs w:val="22"/>
        </w:rPr>
        <w:lastRenderedPageBreak/>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794C4F" w:rsidRPr="00021AA4" w:rsidRDefault="00794C4F" w:rsidP="00794C4F">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EA594E" w:rsidRPr="00EA594E" w:rsidRDefault="00794C4F" w:rsidP="00794C4F">
      <w:pPr>
        <w:shd w:val="clear" w:color="auto" w:fill="FFFFFF"/>
        <w:tabs>
          <w:tab w:val="center" w:pos="426"/>
        </w:tabs>
        <w:suppressAutoHyphens w:val="0"/>
        <w:jc w:val="both"/>
        <w:rPr>
          <w:rFonts w:ascii="Arial" w:hAnsi="Arial" w:cs="Arial"/>
          <w:sz w:val="22"/>
          <w:szCs w:val="22"/>
        </w:rPr>
      </w:pPr>
      <w:r w:rsidRPr="00EA594E">
        <w:rPr>
          <w:rFonts w:ascii="Arial" w:hAnsi="Arial" w:cs="Arial"/>
          <w:sz w:val="22"/>
          <w:szCs w:val="22"/>
        </w:rPr>
        <w:t xml:space="preserve">- Την από </w:t>
      </w:r>
      <w:r w:rsidR="00EA594E" w:rsidRPr="00EA594E">
        <w:rPr>
          <w:rFonts w:ascii="Arial" w:hAnsi="Arial" w:cs="Arial"/>
          <w:sz w:val="22"/>
          <w:szCs w:val="22"/>
        </w:rPr>
        <w:t>02</w:t>
      </w:r>
      <w:r w:rsidRPr="00EA594E">
        <w:rPr>
          <w:rFonts w:ascii="Arial" w:hAnsi="Arial" w:cs="Arial"/>
          <w:sz w:val="22"/>
          <w:szCs w:val="22"/>
        </w:rPr>
        <w:t>-0</w:t>
      </w:r>
      <w:r w:rsidR="00EA594E" w:rsidRPr="00EA594E">
        <w:rPr>
          <w:rFonts w:ascii="Arial" w:hAnsi="Arial" w:cs="Arial"/>
          <w:sz w:val="22"/>
          <w:szCs w:val="22"/>
        </w:rPr>
        <w:t>6</w:t>
      </w:r>
      <w:r w:rsidRPr="00EA594E">
        <w:rPr>
          <w:rFonts w:ascii="Arial" w:hAnsi="Arial" w:cs="Arial"/>
          <w:sz w:val="22"/>
          <w:szCs w:val="22"/>
        </w:rPr>
        <w:t>-2023 επιστολή της ανώνυμης  εταιρείας  με την επωνυμία «</w:t>
      </w:r>
      <w:r w:rsidR="00EA594E" w:rsidRPr="00EA594E">
        <w:rPr>
          <w:rFonts w:ascii="Arial" w:hAnsi="Arial" w:cs="Arial"/>
          <w:sz w:val="22"/>
          <w:szCs w:val="22"/>
        </w:rPr>
        <w:t xml:space="preserve">ΗΛΙΟΕΛΞΙΣ ΕΝΕΡΓΕΙΑΚΗ ΑΝΩΝΥΜΗ ΕΤΑΙΡΕΙΑ </w:t>
      </w:r>
      <w:r w:rsidR="00EA594E">
        <w:rPr>
          <w:rFonts w:ascii="Arial" w:hAnsi="Arial" w:cs="Arial"/>
          <w:sz w:val="22"/>
          <w:szCs w:val="22"/>
        </w:rPr>
        <w:t>»</w:t>
      </w:r>
    </w:p>
    <w:p w:rsidR="00794C4F" w:rsidRPr="00A97782" w:rsidRDefault="00794C4F" w:rsidP="00A97782">
      <w:pPr>
        <w:spacing w:line="276" w:lineRule="auto"/>
        <w:rPr>
          <w:rFonts w:ascii="Arial" w:hAnsi="Arial" w:cs="Arial"/>
          <w:color w:val="000000"/>
          <w:sz w:val="22"/>
          <w:szCs w:val="22"/>
        </w:rPr>
      </w:pPr>
      <w:r w:rsidRPr="000C5193">
        <w:rPr>
          <w:rFonts w:ascii="Arial" w:hAnsi="Arial" w:cs="Arial"/>
          <w:spacing w:val="2"/>
          <w:sz w:val="22"/>
          <w:szCs w:val="22"/>
        </w:rPr>
        <w:t xml:space="preserve"> </w:t>
      </w:r>
      <w:r w:rsidRPr="00A97782">
        <w:rPr>
          <w:rFonts w:ascii="Arial" w:hAnsi="Arial" w:cs="Arial"/>
          <w:spacing w:val="2"/>
          <w:sz w:val="22"/>
          <w:szCs w:val="22"/>
        </w:rPr>
        <w:t xml:space="preserve">- Την </w:t>
      </w:r>
      <w:proofErr w:type="spellStart"/>
      <w:r w:rsidRPr="00A97782">
        <w:rPr>
          <w:rFonts w:ascii="Arial" w:hAnsi="Arial" w:cs="Arial"/>
          <w:spacing w:val="2"/>
          <w:sz w:val="22"/>
          <w:szCs w:val="22"/>
        </w:rPr>
        <w:t>υπ΄</w:t>
      </w:r>
      <w:proofErr w:type="spellEnd"/>
      <w:r w:rsidRPr="00A97782">
        <w:rPr>
          <w:rFonts w:ascii="Arial" w:hAnsi="Arial" w:cs="Arial"/>
          <w:spacing w:val="2"/>
          <w:sz w:val="22"/>
          <w:szCs w:val="22"/>
        </w:rPr>
        <w:t xml:space="preserve"> αριθμό </w:t>
      </w:r>
      <w:r w:rsidR="00EA594E" w:rsidRPr="00A97782">
        <w:rPr>
          <w:rFonts w:ascii="Arial" w:hAnsi="Arial" w:cs="Arial"/>
          <w:bCs/>
          <w:sz w:val="22"/>
          <w:szCs w:val="22"/>
        </w:rPr>
        <w:t>3</w:t>
      </w:r>
      <w:r w:rsidR="00A97782" w:rsidRPr="00A97782">
        <w:rPr>
          <w:rFonts w:ascii="Arial" w:hAnsi="Arial" w:cs="Arial"/>
          <w:bCs/>
          <w:sz w:val="22"/>
          <w:szCs w:val="22"/>
        </w:rPr>
        <w:t>5</w:t>
      </w:r>
      <w:r w:rsidR="00EA594E" w:rsidRPr="00A97782">
        <w:rPr>
          <w:rFonts w:ascii="Arial" w:hAnsi="Arial" w:cs="Arial"/>
          <w:bCs/>
          <w:sz w:val="22"/>
          <w:szCs w:val="22"/>
        </w:rPr>
        <w:t xml:space="preserve">/2023 </w:t>
      </w:r>
      <w:r w:rsidR="00A97782" w:rsidRPr="00A97782">
        <w:rPr>
          <w:rFonts w:ascii="Arial" w:hAnsi="Arial" w:cs="Arial"/>
          <w:sz w:val="22"/>
          <w:szCs w:val="22"/>
        </w:rPr>
        <w:t xml:space="preserve">Μελέτη της Τεχνικής Υπηρεσίας του Δήμου , προϋπολογισμού δαπάνης </w:t>
      </w:r>
      <w:r w:rsidR="00A97782" w:rsidRPr="00A97782">
        <w:rPr>
          <w:rFonts w:ascii="Arial" w:hAnsi="Arial" w:cs="Arial"/>
          <w:bCs/>
          <w:sz w:val="22"/>
          <w:szCs w:val="22"/>
        </w:rPr>
        <w:t>11.192,60</w:t>
      </w:r>
      <w:r w:rsidR="00A97782" w:rsidRPr="00A97782">
        <w:rPr>
          <w:rFonts w:ascii="Arial" w:hAnsi="Arial" w:cs="Arial"/>
          <w:sz w:val="22"/>
          <w:szCs w:val="22"/>
        </w:rPr>
        <w:t xml:space="preserve"> ευρώ ( συμπεριλαμβανομένου του Φ.Π.Α 24% )  </w:t>
      </w:r>
      <w:r w:rsidRPr="00A97782">
        <w:rPr>
          <w:rFonts w:ascii="Arial" w:hAnsi="Arial" w:cs="Arial"/>
          <w:bCs/>
          <w:color w:val="000000"/>
          <w:spacing w:val="-2"/>
          <w:sz w:val="22"/>
          <w:szCs w:val="22"/>
        </w:rPr>
        <w:t>η</w:t>
      </w:r>
      <w:r w:rsidRPr="00A97782">
        <w:rPr>
          <w:rFonts w:ascii="Arial" w:hAnsi="Arial" w:cs="Arial"/>
          <w:sz w:val="22"/>
          <w:szCs w:val="22"/>
        </w:rPr>
        <w:t xml:space="preserve"> οποία συντάχθηκε και   θεωρήθηκε από την Τεχνική Υπηρεσία του Δήμου</w:t>
      </w:r>
      <w:r w:rsidRPr="00A97782">
        <w:rPr>
          <w:rFonts w:ascii="Arial" w:hAnsi="Arial" w:cs="Arial"/>
          <w:color w:val="000000"/>
          <w:sz w:val="22"/>
          <w:szCs w:val="22"/>
        </w:rPr>
        <w:t>.</w:t>
      </w:r>
    </w:p>
    <w:p w:rsidR="00794C4F" w:rsidRPr="000C5193" w:rsidRDefault="00794C4F" w:rsidP="00794C4F">
      <w:pPr>
        <w:shd w:val="clear" w:color="auto" w:fill="FFFFFF"/>
        <w:tabs>
          <w:tab w:val="center" w:pos="426"/>
        </w:tabs>
        <w:suppressAutoHyphens w:val="0"/>
        <w:jc w:val="both"/>
        <w:rPr>
          <w:rFonts w:ascii="Arial" w:hAnsi="Arial" w:cs="Arial"/>
          <w:b/>
          <w:vanish/>
          <w:specVanish/>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1</w:t>
      </w:r>
      <w:r w:rsidR="00EA594E">
        <w:rPr>
          <w:rFonts w:ascii="Arial" w:eastAsia="Calibri" w:hAnsi="Arial" w:cs="Arial"/>
          <w:color w:val="000000"/>
          <w:kern w:val="1"/>
          <w:sz w:val="22"/>
          <w:szCs w:val="22"/>
          <w:shd w:val="clear" w:color="auto" w:fill="FFFFFF"/>
        </w:rPr>
        <w:t>126</w:t>
      </w:r>
      <w:r w:rsidR="00857D92">
        <w:rPr>
          <w:rFonts w:ascii="Arial" w:eastAsia="Calibri" w:hAnsi="Arial" w:cs="Arial"/>
          <w:color w:val="000000"/>
          <w:kern w:val="1"/>
          <w:sz w:val="22"/>
          <w:szCs w:val="22"/>
          <w:shd w:val="clear" w:color="auto" w:fill="FFFFFF"/>
        </w:rPr>
        <w:t>7</w:t>
      </w:r>
      <w:r w:rsidRPr="00ED57AC">
        <w:rPr>
          <w:rFonts w:ascii="Arial" w:eastAsia="Arial" w:hAnsi="Arial" w:cs="Arial"/>
          <w:sz w:val="22"/>
          <w:szCs w:val="22"/>
        </w:rPr>
        <w:t>/</w:t>
      </w:r>
      <w:r w:rsidR="00EA594E">
        <w:rPr>
          <w:rFonts w:ascii="Arial" w:eastAsia="Arial" w:hAnsi="Arial" w:cs="Arial"/>
          <w:sz w:val="22"/>
          <w:szCs w:val="22"/>
        </w:rPr>
        <w:t>08</w:t>
      </w:r>
      <w:r>
        <w:rPr>
          <w:rFonts w:ascii="Arial" w:eastAsia="Arial" w:hAnsi="Arial" w:cs="Arial"/>
          <w:sz w:val="22"/>
          <w:szCs w:val="22"/>
        </w:rPr>
        <w:t>-0</w:t>
      </w:r>
      <w:r w:rsidR="00EA594E">
        <w:rPr>
          <w:rFonts w:ascii="Arial" w:eastAsia="Arial" w:hAnsi="Arial" w:cs="Arial"/>
          <w:sz w:val="22"/>
          <w:szCs w:val="22"/>
        </w:rPr>
        <w:t>6</w:t>
      </w:r>
      <w:r w:rsidRPr="00ED57AC">
        <w:rPr>
          <w:rFonts w:ascii="Arial" w:hAnsi="Arial" w:cs="Arial"/>
          <w:sz w:val="22"/>
          <w:szCs w:val="22"/>
        </w:rPr>
        <w:t>-202</w:t>
      </w:r>
      <w:r>
        <w:rPr>
          <w:rFonts w:ascii="Arial" w:hAnsi="Arial" w:cs="Arial"/>
          <w:sz w:val="22"/>
          <w:szCs w:val="22"/>
        </w:rPr>
        <w:t>3</w:t>
      </w:r>
      <w:r w:rsidRPr="00ED57AC">
        <w:rPr>
          <w:rFonts w:ascii="Arial" w:hAnsi="Arial" w:cs="Arial"/>
          <w:sz w:val="22"/>
          <w:szCs w:val="22"/>
        </w:rPr>
        <w:t xml:space="preserve">  </w:t>
      </w:r>
      <w:r w:rsidRPr="006D0E95">
        <w:rPr>
          <w:rFonts w:ascii="Arial" w:eastAsia="Verdana" w:hAnsi="Arial" w:cs="Arial"/>
          <w:bCs/>
          <w:color w:val="000000"/>
          <w:sz w:val="22"/>
          <w:szCs w:val="22"/>
        </w:rPr>
        <w:t xml:space="preserve">έγγραφο </w:t>
      </w:r>
      <w:r w:rsidR="00EA594E">
        <w:rPr>
          <w:rFonts w:ascii="Arial" w:eastAsia="Verdana" w:hAnsi="Arial" w:cs="Arial"/>
          <w:bCs/>
          <w:color w:val="000000"/>
          <w:sz w:val="22"/>
          <w:szCs w:val="22"/>
        </w:rPr>
        <w:t>(σε ορθή επανάληψη)</w:t>
      </w:r>
      <w:r w:rsidRPr="006D0E95">
        <w:rPr>
          <w:rFonts w:ascii="Arial" w:eastAsia="Verdana" w:hAnsi="Arial" w:cs="Arial"/>
          <w:bCs/>
          <w:color w:val="000000"/>
          <w:sz w:val="22"/>
          <w:szCs w:val="22"/>
        </w:rPr>
        <w:t xml:space="preserve"> </w:t>
      </w:r>
      <w:r w:rsidRPr="006D0E95">
        <w:rPr>
          <w:rFonts w:ascii="Arial" w:hAnsi="Arial" w:cs="Arial"/>
          <w:sz w:val="22"/>
          <w:szCs w:val="22"/>
        </w:rPr>
        <w:t>της Δ/</w:t>
      </w:r>
      <w:proofErr w:type="spellStart"/>
      <w:r w:rsidRPr="006D0E95">
        <w:rPr>
          <w:rFonts w:ascii="Arial" w:hAnsi="Arial" w:cs="Arial"/>
          <w:sz w:val="22"/>
          <w:szCs w:val="22"/>
        </w:rPr>
        <w:t>νσης</w:t>
      </w:r>
      <w:proofErr w:type="spellEnd"/>
      <w:r w:rsidRPr="006D0E95">
        <w:rPr>
          <w:rFonts w:ascii="Arial" w:hAnsi="Arial" w:cs="Arial"/>
          <w:sz w:val="22"/>
          <w:szCs w:val="22"/>
        </w:rPr>
        <w:t xml:space="preserve"> Τεχνικών Υπηρεσιών   του Δήμου   </w:t>
      </w:r>
      <w:proofErr w:type="spellStart"/>
      <w:r w:rsidRPr="006D0E95">
        <w:rPr>
          <w:rFonts w:ascii="Arial" w:hAnsi="Arial" w:cs="Arial"/>
          <w:sz w:val="22"/>
          <w:szCs w:val="22"/>
        </w:rPr>
        <w:t>Λεβαδέων</w:t>
      </w:r>
      <w:proofErr w:type="spellEnd"/>
      <w:r w:rsidRPr="006D0E95">
        <w:rPr>
          <w:rFonts w:ascii="Arial" w:hAnsi="Arial" w:cs="Arial"/>
          <w:sz w:val="22"/>
          <w:szCs w:val="22"/>
        </w:rPr>
        <w:t xml:space="preserve">  </w:t>
      </w:r>
    </w:p>
    <w:p w:rsidR="00794C4F" w:rsidRPr="003B0C7C" w:rsidRDefault="00794C4F" w:rsidP="00794C4F">
      <w:pPr>
        <w:ind w:left="426"/>
        <w:rPr>
          <w:rFonts w:ascii="Arial" w:hAnsi="Arial" w:cs="Arial"/>
          <w:b/>
        </w:rPr>
      </w:pPr>
    </w:p>
    <w:p w:rsidR="00794C4F" w:rsidRPr="001C1C9C" w:rsidRDefault="00794C4F" w:rsidP="00794C4F">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794C4F" w:rsidRPr="001C1C9C" w:rsidRDefault="00794C4F" w:rsidP="00794C4F">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794C4F" w:rsidRPr="006D0E95" w:rsidRDefault="00794C4F" w:rsidP="00794C4F">
      <w:pPr>
        <w:pStyle w:val="af9"/>
        <w:widowControl w:val="0"/>
        <w:suppressAutoHyphens w:val="0"/>
        <w:spacing w:line="276" w:lineRule="auto"/>
        <w:ind w:left="0"/>
        <w:jc w:val="both"/>
        <w:rPr>
          <w:rFonts w:ascii="Arial" w:hAnsi="Arial" w:cs="Arial"/>
          <w:sz w:val="22"/>
          <w:szCs w:val="22"/>
        </w:rPr>
      </w:pPr>
    </w:p>
    <w:p w:rsidR="00794C4F" w:rsidRPr="006D0E95" w:rsidRDefault="00794C4F" w:rsidP="00794C4F">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794C4F" w:rsidRPr="006D0E95" w:rsidRDefault="00794C4F" w:rsidP="00794C4F">
      <w:pPr>
        <w:pStyle w:val="af9"/>
        <w:jc w:val="both"/>
        <w:rPr>
          <w:rFonts w:ascii="Arial" w:hAnsi="Arial" w:cs="Arial"/>
          <w:b/>
          <w:sz w:val="22"/>
          <w:szCs w:val="22"/>
        </w:rPr>
      </w:pPr>
    </w:p>
    <w:p w:rsidR="00A97782" w:rsidRPr="00A97782" w:rsidRDefault="00794C4F" w:rsidP="00EA594E">
      <w:pPr>
        <w:shd w:val="clear" w:color="auto" w:fill="FFFFFF"/>
        <w:tabs>
          <w:tab w:val="center" w:pos="426"/>
        </w:tabs>
        <w:suppressAutoHyphens w:val="0"/>
        <w:jc w:val="both"/>
        <w:rPr>
          <w:rFonts w:ascii="Arial" w:hAnsi="Arial" w:cs="Arial"/>
          <w:sz w:val="22"/>
          <w:szCs w:val="22"/>
        </w:rPr>
      </w:pPr>
      <w:r w:rsidRPr="00A97782">
        <w:rPr>
          <w:rFonts w:ascii="Arial" w:hAnsi="Arial" w:cs="Arial"/>
          <w:bCs/>
          <w:sz w:val="22"/>
          <w:szCs w:val="22"/>
        </w:rPr>
        <w:t>Α)</w:t>
      </w:r>
      <w:r w:rsidRPr="00A97782">
        <w:rPr>
          <w:rFonts w:ascii="Arial" w:hAnsi="Arial" w:cs="Arial"/>
          <w:sz w:val="22"/>
          <w:szCs w:val="22"/>
        </w:rPr>
        <w:t xml:space="preserve"> Αποδέχεται την δωρεά</w:t>
      </w:r>
      <w:r w:rsidRPr="00A97782">
        <w:rPr>
          <w:rFonts w:ascii="Arial" w:hAnsi="Arial" w:cs="Arial"/>
          <w:bCs/>
          <w:sz w:val="22"/>
          <w:szCs w:val="22"/>
        </w:rPr>
        <w:t>/χορηγία</w:t>
      </w:r>
      <w:r w:rsidRPr="00A97782">
        <w:rPr>
          <w:rFonts w:ascii="Arial" w:hAnsi="Arial" w:cs="Arial"/>
          <w:sz w:val="22"/>
          <w:szCs w:val="22"/>
        </w:rPr>
        <w:t xml:space="preserve"> εκ μέρους της ανώνυμης εταιρείας </w:t>
      </w:r>
      <w:r w:rsidR="00EA594E" w:rsidRPr="00A97782">
        <w:rPr>
          <w:rFonts w:ascii="Arial" w:hAnsi="Arial" w:cs="Arial"/>
          <w:sz w:val="22"/>
          <w:szCs w:val="22"/>
        </w:rPr>
        <w:t xml:space="preserve">«ΗΛΙΟΕΛΞΙΣ ΕΝΕΡΓΕΙΑΚΗ ΑΝΩΝΥΜΗ ΕΤΑΙΡΕΙΑ » </w:t>
      </w:r>
      <w:r w:rsidRPr="00A97782">
        <w:rPr>
          <w:rFonts w:ascii="Arial" w:hAnsi="Arial" w:cs="Arial"/>
          <w:sz w:val="22"/>
          <w:szCs w:val="22"/>
        </w:rPr>
        <w:t xml:space="preserve">προς το Δήμο </w:t>
      </w:r>
      <w:proofErr w:type="spellStart"/>
      <w:r w:rsidRPr="00A97782">
        <w:rPr>
          <w:rFonts w:ascii="Arial" w:hAnsi="Arial" w:cs="Arial"/>
          <w:sz w:val="22"/>
          <w:szCs w:val="22"/>
        </w:rPr>
        <w:t>Λεβαδέων</w:t>
      </w:r>
      <w:proofErr w:type="spellEnd"/>
      <w:r w:rsidRPr="00A97782">
        <w:rPr>
          <w:rFonts w:ascii="Arial" w:hAnsi="Arial" w:cs="Arial"/>
          <w:sz w:val="22"/>
          <w:szCs w:val="22"/>
        </w:rPr>
        <w:t xml:space="preserve">  για την  εκτέλεση  του έργου</w:t>
      </w:r>
      <w:r w:rsidR="00AC6C2B" w:rsidRPr="00A97782">
        <w:rPr>
          <w:rFonts w:ascii="Arial" w:hAnsi="Arial" w:cs="Arial"/>
          <w:sz w:val="22"/>
          <w:szCs w:val="22"/>
        </w:rPr>
        <w:t xml:space="preserve"> :</w:t>
      </w:r>
      <w:r w:rsidRPr="00A97782">
        <w:rPr>
          <w:rFonts w:ascii="Arial" w:hAnsi="Arial" w:cs="Arial"/>
          <w:sz w:val="22"/>
          <w:szCs w:val="22"/>
        </w:rPr>
        <w:t xml:space="preserve"> </w:t>
      </w:r>
    </w:p>
    <w:p w:rsidR="00A97782" w:rsidRDefault="00A97782" w:rsidP="00A97782">
      <w:pPr>
        <w:shd w:val="clear" w:color="auto" w:fill="FFFFFF"/>
        <w:tabs>
          <w:tab w:val="center" w:pos="426"/>
        </w:tabs>
        <w:suppressAutoHyphens w:val="0"/>
        <w:jc w:val="both"/>
        <w:rPr>
          <w:rFonts w:ascii="Arial" w:hAnsi="Arial" w:cs="Arial"/>
          <w:sz w:val="22"/>
          <w:szCs w:val="22"/>
        </w:rPr>
      </w:pPr>
      <w:r w:rsidRPr="00A97782">
        <w:rPr>
          <w:rFonts w:ascii="Arial" w:hAnsi="Arial" w:cs="Arial"/>
          <w:sz w:val="22"/>
          <w:szCs w:val="22"/>
        </w:rPr>
        <w:t>«  ΑΣΦΑΛΤΟΣΤΡΩΣΗ ΤΜΗΜΑΤΟΣ ΟΔΟΥ ΣΤΟ ΠΑΡΟΡΙ ΤΗΣ Δ.Ε. ΔΑΥΛΕΙΑΣ »</w:t>
      </w:r>
      <w:r w:rsidR="00EA594E" w:rsidRPr="00A97782">
        <w:rPr>
          <w:rFonts w:ascii="Arial" w:hAnsi="Arial" w:cs="Arial"/>
          <w:sz w:val="22"/>
          <w:szCs w:val="22"/>
        </w:rPr>
        <w:t xml:space="preserve">  </w:t>
      </w:r>
      <w:r w:rsidR="00794C4F" w:rsidRPr="00A97782">
        <w:rPr>
          <w:rFonts w:ascii="Arial" w:hAnsi="Arial" w:cs="Arial"/>
          <w:sz w:val="22"/>
          <w:szCs w:val="22"/>
        </w:rPr>
        <w:t xml:space="preserve"> σύμφωνα με την </w:t>
      </w:r>
      <w:proofErr w:type="spellStart"/>
      <w:r w:rsidR="00794C4F" w:rsidRPr="00A97782">
        <w:rPr>
          <w:rFonts w:ascii="Arial" w:hAnsi="Arial" w:cs="Arial"/>
          <w:sz w:val="22"/>
          <w:szCs w:val="22"/>
        </w:rPr>
        <w:t>αριθμ</w:t>
      </w:r>
      <w:proofErr w:type="spellEnd"/>
      <w:r w:rsidR="00794C4F" w:rsidRPr="00A97782">
        <w:rPr>
          <w:rFonts w:ascii="Arial" w:hAnsi="Arial" w:cs="Arial"/>
          <w:sz w:val="22"/>
          <w:szCs w:val="22"/>
        </w:rPr>
        <w:t xml:space="preserve">. </w:t>
      </w:r>
      <w:r w:rsidR="00EA594E" w:rsidRPr="00A97782">
        <w:rPr>
          <w:rFonts w:ascii="Arial" w:hAnsi="Arial" w:cs="Arial"/>
          <w:bCs/>
          <w:sz w:val="22"/>
          <w:szCs w:val="22"/>
        </w:rPr>
        <w:t>3</w:t>
      </w:r>
      <w:r w:rsidRPr="00A97782">
        <w:rPr>
          <w:rFonts w:ascii="Arial" w:hAnsi="Arial" w:cs="Arial"/>
          <w:bCs/>
          <w:sz w:val="22"/>
          <w:szCs w:val="22"/>
        </w:rPr>
        <w:t>5</w:t>
      </w:r>
      <w:r w:rsidR="00EA594E" w:rsidRPr="00A97782">
        <w:rPr>
          <w:rFonts w:ascii="Arial" w:hAnsi="Arial" w:cs="Arial"/>
          <w:bCs/>
          <w:sz w:val="22"/>
          <w:szCs w:val="22"/>
        </w:rPr>
        <w:t xml:space="preserve">/2023 </w:t>
      </w:r>
      <w:r w:rsidR="00EA594E" w:rsidRPr="00A97782">
        <w:rPr>
          <w:rFonts w:ascii="Arial" w:hAnsi="Arial" w:cs="Arial"/>
          <w:sz w:val="22"/>
          <w:szCs w:val="22"/>
        </w:rPr>
        <w:t xml:space="preserve">Μελέτη της Τεχνικής Υπηρεσίας του Δήμου , προϋπολογισμού δαπάνης </w:t>
      </w:r>
      <w:r w:rsidRPr="00A97782">
        <w:rPr>
          <w:rFonts w:ascii="Arial" w:hAnsi="Arial" w:cs="Arial"/>
          <w:bCs/>
          <w:sz w:val="22"/>
          <w:szCs w:val="22"/>
        </w:rPr>
        <w:t>11.192,60</w:t>
      </w:r>
      <w:r w:rsidRPr="00A97782">
        <w:rPr>
          <w:rFonts w:ascii="Arial" w:hAnsi="Arial" w:cs="Arial"/>
          <w:sz w:val="22"/>
          <w:szCs w:val="22"/>
        </w:rPr>
        <w:t xml:space="preserve"> ευρώ ( συμπεριλαμβανομένου του Φ.Π.Α 24% ) </w:t>
      </w:r>
    </w:p>
    <w:p w:rsidR="00A97782" w:rsidRPr="00A97782" w:rsidRDefault="00A97782" w:rsidP="00A97782">
      <w:pPr>
        <w:shd w:val="clear" w:color="auto" w:fill="FFFFFF"/>
        <w:tabs>
          <w:tab w:val="center" w:pos="426"/>
        </w:tabs>
        <w:suppressAutoHyphens w:val="0"/>
        <w:jc w:val="both"/>
        <w:rPr>
          <w:rFonts w:ascii="Arial" w:hAnsi="Arial" w:cs="Arial"/>
          <w:sz w:val="22"/>
          <w:szCs w:val="22"/>
        </w:rPr>
      </w:pPr>
    </w:p>
    <w:p w:rsidR="00794C4F" w:rsidRDefault="00794C4F" w:rsidP="00A97782">
      <w:pPr>
        <w:shd w:val="clear" w:color="auto" w:fill="FFFFFF"/>
        <w:tabs>
          <w:tab w:val="center" w:pos="426"/>
        </w:tabs>
        <w:suppressAutoHyphens w:val="0"/>
        <w:jc w:val="both"/>
        <w:rPr>
          <w:rFonts w:ascii="Arial" w:hAnsi="Arial" w:cs="Arial"/>
          <w:sz w:val="22"/>
          <w:szCs w:val="22"/>
        </w:rPr>
      </w:pPr>
      <w:r w:rsidRPr="006D002D">
        <w:rPr>
          <w:rFonts w:ascii="Arial" w:hAnsi="Arial" w:cs="Arial"/>
          <w:bCs/>
          <w:sz w:val="22"/>
          <w:szCs w:val="22"/>
        </w:rPr>
        <w:t>Β) Εγκρίνει  το σχέδιο  σύμβασης  της δωρεάς /χορηγίας</w:t>
      </w:r>
      <w:r w:rsidRPr="006D002D">
        <w:rPr>
          <w:rFonts w:ascii="Arial" w:hAnsi="Arial" w:cs="Arial"/>
          <w:sz w:val="22"/>
          <w:szCs w:val="22"/>
        </w:rPr>
        <w:t xml:space="preserve">  με τους όρους  και τις τεχνικές προδιαγραφές εκτέλεσης του έργου ,  της </w:t>
      </w:r>
      <w:proofErr w:type="spellStart"/>
      <w:r w:rsidRPr="006D002D">
        <w:rPr>
          <w:rFonts w:ascii="Arial" w:hAnsi="Arial" w:cs="Arial"/>
          <w:sz w:val="22"/>
          <w:szCs w:val="22"/>
        </w:rPr>
        <w:t>υπ΄αριθμ</w:t>
      </w:r>
      <w:proofErr w:type="spellEnd"/>
      <w:r w:rsidRPr="006D002D">
        <w:rPr>
          <w:rFonts w:ascii="Arial" w:hAnsi="Arial" w:cs="Arial"/>
          <w:sz w:val="22"/>
          <w:szCs w:val="22"/>
        </w:rPr>
        <w:t xml:space="preserve">. </w:t>
      </w:r>
      <w:r w:rsidR="00EA594E">
        <w:rPr>
          <w:rFonts w:ascii="Arial" w:hAnsi="Arial" w:cs="Arial"/>
          <w:sz w:val="22"/>
          <w:szCs w:val="22"/>
        </w:rPr>
        <w:t>3</w:t>
      </w:r>
      <w:r w:rsidR="00A97782">
        <w:rPr>
          <w:rFonts w:ascii="Arial" w:hAnsi="Arial" w:cs="Arial"/>
          <w:sz w:val="22"/>
          <w:szCs w:val="22"/>
        </w:rPr>
        <w:t>5</w:t>
      </w:r>
      <w:r w:rsidRPr="006D002D">
        <w:rPr>
          <w:rFonts w:ascii="Arial" w:hAnsi="Arial" w:cs="Arial"/>
          <w:sz w:val="22"/>
          <w:szCs w:val="22"/>
        </w:rPr>
        <w:t>/202</w:t>
      </w:r>
      <w:r w:rsidR="00EA594E">
        <w:rPr>
          <w:rFonts w:ascii="Arial" w:hAnsi="Arial" w:cs="Arial"/>
          <w:sz w:val="22"/>
          <w:szCs w:val="22"/>
        </w:rPr>
        <w:t>3</w:t>
      </w:r>
      <w:r w:rsidRPr="006D002D">
        <w:rPr>
          <w:rFonts w:ascii="Arial" w:hAnsi="Arial" w:cs="Arial"/>
          <w:sz w:val="22"/>
          <w:szCs w:val="22"/>
        </w:rPr>
        <w:t xml:space="preserve"> Μελέτης  της Τεχνικής Υπηρεσίας του Δήμου , ως παρακάτω:</w:t>
      </w:r>
    </w:p>
    <w:p w:rsidR="00A97782" w:rsidRDefault="00A97782" w:rsidP="00794C4F">
      <w:pPr>
        <w:pStyle w:val="Web"/>
        <w:spacing w:after="0" w:line="276" w:lineRule="auto"/>
        <w:rPr>
          <w:rFonts w:ascii="Arial" w:hAnsi="Arial" w:cs="Arial"/>
          <w:sz w:val="22"/>
          <w:szCs w:val="22"/>
        </w:rPr>
      </w:pPr>
    </w:p>
    <w:p w:rsidR="00A97782" w:rsidRPr="00BD582A" w:rsidRDefault="00A97782" w:rsidP="00A97782">
      <w:pPr>
        <w:spacing w:after="200"/>
        <w:jc w:val="center"/>
        <w:rPr>
          <w:rFonts w:ascii="Arial" w:hAnsi="Arial" w:cs="Arial"/>
          <w:sz w:val="22"/>
          <w:szCs w:val="22"/>
          <w:highlight w:val="lightGray"/>
          <w:u w:val="single"/>
        </w:rPr>
      </w:pPr>
      <w:r w:rsidRPr="00BD582A">
        <w:rPr>
          <w:rFonts w:ascii="Arial" w:eastAsiaTheme="minorHAnsi" w:hAnsi="Arial" w:cs="Arial"/>
          <w:b/>
          <w:sz w:val="22"/>
          <w:szCs w:val="22"/>
          <w:highlight w:val="lightGray"/>
          <w:u w:val="single"/>
        </w:rPr>
        <w:t xml:space="preserve">ΣΧΕΔΙΟ  ΣΥΜΒΑΣΗΣ  ΕΡΓΟΥ </w:t>
      </w:r>
    </w:p>
    <w:p w:rsidR="00A97782" w:rsidRPr="00BD582A" w:rsidRDefault="00A97782" w:rsidP="00A97782">
      <w:pPr>
        <w:spacing w:after="200"/>
        <w:jc w:val="both"/>
        <w:rPr>
          <w:rFonts w:ascii="Arial" w:hAnsi="Arial" w:cs="Arial"/>
          <w:sz w:val="22"/>
          <w:szCs w:val="22"/>
        </w:rPr>
      </w:pPr>
      <w:r w:rsidRPr="00BD582A">
        <w:rPr>
          <w:rFonts w:ascii="Arial" w:hAnsi="Arial" w:cs="Arial"/>
          <w:sz w:val="22"/>
          <w:szCs w:val="22"/>
        </w:rPr>
        <w:t>Στην Αθήνα σήμερα την …</w:t>
      </w:r>
      <w:r w:rsidRPr="00BD582A">
        <w:rPr>
          <w:rFonts w:ascii="Arial" w:hAnsi="Arial" w:cs="Arial"/>
          <w:sz w:val="22"/>
          <w:szCs w:val="22"/>
          <w:vertAlign w:val="superscript"/>
        </w:rPr>
        <w:t xml:space="preserve">η </w:t>
      </w:r>
      <w:r w:rsidRPr="00BD582A">
        <w:rPr>
          <w:rFonts w:ascii="Arial" w:hAnsi="Arial" w:cs="Arial"/>
          <w:sz w:val="22"/>
          <w:szCs w:val="22"/>
        </w:rPr>
        <w:t>Σεπτεμβρίου 2022,</w:t>
      </w:r>
    </w:p>
    <w:p w:rsidR="00A97782" w:rsidRPr="00BD582A" w:rsidRDefault="00A97782" w:rsidP="00A97782">
      <w:pPr>
        <w:spacing w:after="200"/>
        <w:ind w:left="567" w:hanging="567"/>
        <w:jc w:val="both"/>
        <w:rPr>
          <w:rFonts w:ascii="Arial" w:hAnsi="Arial" w:cs="Arial"/>
          <w:sz w:val="22"/>
          <w:szCs w:val="22"/>
        </w:rPr>
      </w:pPr>
      <w:r w:rsidRPr="00BD582A">
        <w:rPr>
          <w:rFonts w:ascii="Arial" w:hAnsi="Arial" w:cs="Arial"/>
          <w:sz w:val="22"/>
          <w:szCs w:val="22"/>
        </w:rPr>
        <w:t>(α)</w:t>
      </w:r>
      <w:r w:rsidRPr="00BD582A">
        <w:rPr>
          <w:rFonts w:ascii="Arial" w:hAnsi="Arial" w:cs="Arial"/>
          <w:sz w:val="22"/>
          <w:szCs w:val="22"/>
        </w:rPr>
        <w:tab/>
        <w:t xml:space="preserve">η ανώνυμη εταιρεία με την επωνυμία « </w:t>
      </w:r>
      <w:r w:rsidRPr="00BD582A">
        <w:rPr>
          <w:rFonts w:ascii="Arial" w:hAnsi="Arial" w:cs="Arial"/>
          <w:b/>
          <w:sz w:val="22"/>
          <w:szCs w:val="22"/>
        </w:rPr>
        <w:t xml:space="preserve">ΗΛΙΟΕΛΞΙΣ ΕΝΕΡΓΕΙΑΚΗ ΑΝΩΝΥΜΗ ΕΤΑΙΡΕΙΑ </w:t>
      </w:r>
      <w:r w:rsidRPr="00BD582A">
        <w:rPr>
          <w:rFonts w:ascii="Arial" w:hAnsi="Arial" w:cs="Arial"/>
          <w:sz w:val="22"/>
          <w:szCs w:val="22"/>
        </w:rPr>
        <w:t xml:space="preserve">», η οποία εδρεύει στην Αθήνα, στη Λεωφόρο Βασιλίσσης Σοφίας 120, με Α.Φ.Μ 801266232, Δ.Ο.Υ. ΦΑΕ Αθηνών και εκπροσωπείται νόμιμα για την υπογραφή της παρούσας από τον Πρόεδρο και Διευθύνοντα Σύμβουλο αυτής, κ. Αντώνη </w:t>
      </w:r>
      <w:proofErr w:type="spellStart"/>
      <w:r w:rsidRPr="00BD582A">
        <w:rPr>
          <w:rFonts w:ascii="Arial" w:hAnsi="Arial" w:cs="Arial"/>
          <w:sz w:val="22"/>
          <w:szCs w:val="22"/>
        </w:rPr>
        <w:t>Ξενιό</w:t>
      </w:r>
      <w:proofErr w:type="spellEnd"/>
      <w:r w:rsidRPr="00BD582A">
        <w:rPr>
          <w:rFonts w:ascii="Arial" w:hAnsi="Arial" w:cs="Arial"/>
          <w:sz w:val="22"/>
          <w:szCs w:val="22"/>
        </w:rPr>
        <w:t>, και θα καλείται εφεξής στην παρούσα σύμβαση χάριν συντομίας ο «</w:t>
      </w:r>
      <w:r w:rsidRPr="00BD582A">
        <w:rPr>
          <w:rFonts w:ascii="Arial" w:hAnsi="Arial" w:cs="Arial"/>
          <w:b/>
          <w:sz w:val="22"/>
          <w:szCs w:val="22"/>
        </w:rPr>
        <w:t>Πληρωτής</w:t>
      </w:r>
      <w:r w:rsidRPr="00BD582A">
        <w:rPr>
          <w:rFonts w:ascii="Arial" w:hAnsi="Arial" w:cs="Arial"/>
          <w:sz w:val="22"/>
          <w:szCs w:val="22"/>
        </w:rPr>
        <w:t>»,</w:t>
      </w:r>
    </w:p>
    <w:p w:rsidR="00A97782" w:rsidRPr="00BD582A" w:rsidRDefault="00A97782" w:rsidP="00A97782">
      <w:pPr>
        <w:spacing w:after="200"/>
        <w:ind w:left="567" w:hanging="567"/>
        <w:jc w:val="both"/>
        <w:rPr>
          <w:rFonts w:ascii="Arial" w:hAnsi="Arial" w:cs="Arial"/>
          <w:sz w:val="22"/>
          <w:szCs w:val="22"/>
        </w:rPr>
      </w:pPr>
      <w:r w:rsidRPr="00BD582A">
        <w:rPr>
          <w:rFonts w:ascii="Arial" w:hAnsi="Arial" w:cs="Arial"/>
          <w:sz w:val="22"/>
          <w:szCs w:val="22"/>
        </w:rPr>
        <w:t>(β)</w:t>
      </w:r>
      <w:r w:rsidRPr="00BD582A">
        <w:rPr>
          <w:rFonts w:ascii="Arial" w:hAnsi="Arial" w:cs="Arial"/>
          <w:sz w:val="22"/>
          <w:szCs w:val="22"/>
        </w:rPr>
        <w:tab/>
        <w:t>η ανώνυμη εταιρεία με τη επωνυμία «</w:t>
      </w:r>
      <w:r w:rsidRPr="00BD582A">
        <w:rPr>
          <w:rFonts w:ascii="Arial" w:hAnsi="Arial" w:cs="Arial"/>
          <w:b/>
          <w:sz w:val="22"/>
          <w:szCs w:val="22"/>
        </w:rPr>
        <w:t xml:space="preserve"> ………………………………...»</w:t>
      </w:r>
      <w:r w:rsidRPr="00BD582A">
        <w:rPr>
          <w:rFonts w:ascii="Arial" w:hAnsi="Arial" w:cs="Arial"/>
          <w:sz w:val="22"/>
          <w:szCs w:val="22"/>
        </w:rPr>
        <w:t>, η οποία εδρεύει στη ……………………………………….., με Α.Φ.Μ. ……………………..., Δ.Ο.Υ …………………., νομίμως εκπροσωπούμενης από τον …………………………………………………………………..., (στο εξής ο «</w:t>
      </w:r>
      <w:r w:rsidRPr="00BD582A">
        <w:rPr>
          <w:rFonts w:ascii="Arial" w:hAnsi="Arial" w:cs="Arial"/>
          <w:b/>
          <w:sz w:val="22"/>
          <w:szCs w:val="22"/>
        </w:rPr>
        <w:t>Εργολάβος</w:t>
      </w:r>
      <w:r w:rsidRPr="00BD582A">
        <w:rPr>
          <w:rFonts w:ascii="Arial" w:hAnsi="Arial" w:cs="Arial"/>
          <w:sz w:val="22"/>
          <w:szCs w:val="22"/>
        </w:rPr>
        <w:t xml:space="preserve">»), </w:t>
      </w:r>
    </w:p>
    <w:p w:rsidR="00A97782" w:rsidRPr="00BD582A" w:rsidRDefault="00A97782" w:rsidP="00A97782">
      <w:pPr>
        <w:spacing w:after="200"/>
        <w:ind w:left="567" w:hanging="567"/>
        <w:jc w:val="both"/>
        <w:rPr>
          <w:rFonts w:ascii="Arial" w:hAnsi="Arial" w:cs="Arial"/>
          <w:sz w:val="22"/>
          <w:szCs w:val="22"/>
        </w:rPr>
      </w:pPr>
      <w:r w:rsidRPr="00BD582A">
        <w:rPr>
          <w:rFonts w:ascii="Arial" w:hAnsi="Arial" w:cs="Arial"/>
          <w:sz w:val="22"/>
          <w:szCs w:val="22"/>
        </w:rPr>
        <w:t>(γ)</w:t>
      </w:r>
      <w:r w:rsidRPr="00BD582A">
        <w:rPr>
          <w:rFonts w:ascii="Arial" w:hAnsi="Arial" w:cs="Arial"/>
          <w:sz w:val="22"/>
          <w:szCs w:val="22"/>
        </w:rPr>
        <w:tab/>
      </w:r>
      <w:r w:rsidRPr="00BD582A">
        <w:rPr>
          <w:rFonts w:ascii="Arial" w:hAnsi="Arial" w:cs="Arial"/>
          <w:b/>
          <w:bCs/>
          <w:sz w:val="22"/>
          <w:szCs w:val="22"/>
        </w:rPr>
        <w:t xml:space="preserve">ο Δήμος </w:t>
      </w:r>
      <w:proofErr w:type="spellStart"/>
      <w:r w:rsidRPr="00BD582A">
        <w:rPr>
          <w:rFonts w:ascii="Arial" w:hAnsi="Arial" w:cs="Arial"/>
          <w:b/>
          <w:bCs/>
          <w:sz w:val="22"/>
          <w:szCs w:val="22"/>
        </w:rPr>
        <w:t>Λεβαδέων</w:t>
      </w:r>
      <w:proofErr w:type="spellEnd"/>
      <w:r w:rsidRPr="00BD582A">
        <w:rPr>
          <w:rFonts w:ascii="Arial" w:hAnsi="Arial" w:cs="Arial"/>
          <w:sz w:val="22"/>
          <w:szCs w:val="22"/>
        </w:rPr>
        <w:t xml:space="preserve">, ο οποίος εδρεύει στη Λιβαδειά, στην οδό Σοφοκλέους αρ. 15, με Α.Φ.Μ 998016227, Δ.Ο.Υ. Λιβαδειάς , όπως εκπροσωπείται νόμιμα για την υπογραφή της παρούσας από το Δήμαρχο κ. </w:t>
      </w:r>
      <w:r w:rsidRPr="00BD582A">
        <w:rPr>
          <w:rFonts w:ascii="Arial" w:hAnsi="Arial" w:cs="Arial"/>
          <w:b/>
          <w:bCs/>
          <w:sz w:val="22"/>
          <w:szCs w:val="22"/>
        </w:rPr>
        <w:t xml:space="preserve">Ιωάννη Δ. </w:t>
      </w:r>
      <w:proofErr w:type="spellStart"/>
      <w:r w:rsidRPr="00BD582A">
        <w:rPr>
          <w:rFonts w:ascii="Arial" w:hAnsi="Arial" w:cs="Arial"/>
          <w:b/>
          <w:bCs/>
          <w:sz w:val="22"/>
          <w:szCs w:val="22"/>
        </w:rPr>
        <w:t>Ταγκαλέγκα</w:t>
      </w:r>
      <w:proofErr w:type="spellEnd"/>
      <w:r w:rsidRPr="00BD582A">
        <w:rPr>
          <w:rFonts w:ascii="Arial" w:hAnsi="Arial" w:cs="Arial"/>
          <w:sz w:val="22"/>
          <w:szCs w:val="22"/>
        </w:rPr>
        <w:t>, και θα καλείται εφεξής χάριν συντομίας ο «</w:t>
      </w:r>
      <w:r w:rsidRPr="00BD582A">
        <w:rPr>
          <w:rFonts w:ascii="Arial" w:hAnsi="Arial" w:cs="Arial"/>
          <w:b/>
          <w:sz w:val="22"/>
          <w:szCs w:val="22"/>
        </w:rPr>
        <w:t>Δήμος</w:t>
      </w:r>
      <w:r w:rsidRPr="00BD582A">
        <w:rPr>
          <w:rFonts w:ascii="Arial" w:hAnsi="Arial" w:cs="Arial"/>
          <w:sz w:val="22"/>
          <w:szCs w:val="22"/>
        </w:rPr>
        <w:t>»,</w:t>
      </w:r>
    </w:p>
    <w:p w:rsidR="00A97782" w:rsidRPr="00BD582A" w:rsidRDefault="00A97782" w:rsidP="00A97782">
      <w:pPr>
        <w:spacing w:after="200"/>
        <w:jc w:val="both"/>
        <w:rPr>
          <w:rFonts w:ascii="Arial" w:hAnsi="Arial" w:cs="Arial"/>
          <w:sz w:val="22"/>
          <w:szCs w:val="22"/>
        </w:rPr>
      </w:pPr>
      <w:r w:rsidRPr="00BD582A">
        <w:rPr>
          <w:rFonts w:ascii="Arial" w:hAnsi="Arial" w:cs="Arial"/>
          <w:sz w:val="22"/>
          <w:szCs w:val="22"/>
        </w:rPr>
        <w:t>έκαστος των ανωτέρω το «</w:t>
      </w:r>
      <w:r w:rsidRPr="00BD582A">
        <w:rPr>
          <w:rFonts w:ascii="Arial" w:hAnsi="Arial" w:cs="Arial"/>
          <w:b/>
          <w:sz w:val="22"/>
          <w:szCs w:val="22"/>
        </w:rPr>
        <w:t>Μέρος</w:t>
      </w:r>
      <w:r w:rsidRPr="00BD582A">
        <w:rPr>
          <w:rFonts w:ascii="Arial" w:hAnsi="Arial" w:cs="Arial"/>
          <w:sz w:val="22"/>
          <w:szCs w:val="22"/>
        </w:rPr>
        <w:t>» και από κοινού τα «</w:t>
      </w:r>
      <w:r w:rsidRPr="00BD582A">
        <w:rPr>
          <w:rFonts w:ascii="Arial" w:hAnsi="Arial" w:cs="Arial"/>
          <w:b/>
          <w:sz w:val="22"/>
          <w:szCs w:val="22"/>
        </w:rPr>
        <w:t>Μέρη</w:t>
      </w:r>
      <w:r w:rsidRPr="00BD582A">
        <w:rPr>
          <w:rFonts w:ascii="Arial" w:hAnsi="Arial" w:cs="Arial"/>
          <w:sz w:val="22"/>
          <w:szCs w:val="22"/>
        </w:rPr>
        <w:t>»</w:t>
      </w:r>
    </w:p>
    <w:p w:rsidR="00A97782" w:rsidRPr="00BD582A" w:rsidRDefault="00A97782" w:rsidP="00A97782">
      <w:pPr>
        <w:spacing w:after="200"/>
        <w:jc w:val="both"/>
        <w:rPr>
          <w:rFonts w:ascii="Arial" w:hAnsi="Arial" w:cs="Arial"/>
          <w:sz w:val="22"/>
          <w:szCs w:val="22"/>
        </w:rPr>
      </w:pPr>
      <w:r w:rsidRPr="00BD582A">
        <w:rPr>
          <w:rFonts w:ascii="Arial" w:hAnsi="Arial" w:cs="Arial"/>
          <w:b/>
          <w:sz w:val="22"/>
          <w:szCs w:val="22"/>
        </w:rPr>
        <w:t>ΑΦΟΥ ΕΛΑΒΑΝ ΥΠΟΨΗ ΤΟΥΣ ΟΤΙ:</w:t>
      </w:r>
    </w:p>
    <w:p w:rsidR="00A97782" w:rsidRPr="00BD582A" w:rsidRDefault="00A97782" w:rsidP="00A97782">
      <w:pPr>
        <w:ind w:left="567" w:hanging="567"/>
        <w:jc w:val="both"/>
        <w:rPr>
          <w:rFonts w:ascii="Arial" w:hAnsi="Arial" w:cs="Arial"/>
          <w:sz w:val="22"/>
          <w:szCs w:val="22"/>
        </w:rPr>
      </w:pPr>
      <w:r w:rsidRPr="00BD582A">
        <w:rPr>
          <w:rFonts w:ascii="Arial" w:hAnsi="Arial" w:cs="Arial"/>
          <w:sz w:val="22"/>
          <w:szCs w:val="22"/>
        </w:rPr>
        <w:t>(Α)</w:t>
      </w:r>
      <w:r w:rsidRPr="00BD582A">
        <w:rPr>
          <w:rFonts w:ascii="Arial" w:hAnsi="Arial" w:cs="Arial"/>
          <w:sz w:val="22"/>
          <w:szCs w:val="22"/>
        </w:rPr>
        <w:tab/>
        <w:t xml:space="preserve">Ο Δήμος επιθυμεί </w:t>
      </w:r>
      <w:bookmarkStart w:id="0" w:name="_Hlk527455934"/>
      <w:r w:rsidRPr="00BD582A">
        <w:rPr>
          <w:rFonts w:ascii="Arial" w:hAnsi="Arial" w:cs="Arial"/>
          <w:sz w:val="22"/>
          <w:szCs w:val="22"/>
        </w:rPr>
        <w:t xml:space="preserve">την εκτέλεση εργασιών ασφαλτόστρωσης τμήματος οδού στην Τοπική Κοινότητα </w:t>
      </w:r>
      <w:proofErr w:type="spellStart"/>
      <w:r w:rsidRPr="00BD582A">
        <w:rPr>
          <w:rFonts w:ascii="Arial" w:hAnsi="Arial" w:cs="Arial"/>
          <w:sz w:val="22"/>
          <w:szCs w:val="22"/>
        </w:rPr>
        <w:t>Παρορίου</w:t>
      </w:r>
      <w:proofErr w:type="spellEnd"/>
      <w:r w:rsidRPr="00BD582A">
        <w:rPr>
          <w:rFonts w:ascii="Arial" w:hAnsi="Arial" w:cs="Arial"/>
          <w:sz w:val="22"/>
          <w:szCs w:val="22"/>
        </w:rPr>
        <w:t xml:space="preserve"> του Δήμου </w:t>
      </w:r>
      <w:proofErr w:type="spellStart"/>
      <w:r w:rsidRPr="00BD582A">
        <w:rPr>
          <w:rFonts w:ascii="Arial" w:hAnsi="Arial" w:cs="Arial"/>
          <w:sz w:val="22"/>
          <w:szCs w:val="22"/>
        </w:rPr>
        <w:t>Λεβαδέων</w:t>
      </w:r>
      <w:proofErr w:type="spellEnd"/>
      <w:r w:rsidRPr="00BD582A">
        <w:rPr>
          <w:rFonts w:ascii="Arial" w:hAnsi="Arial" w:cs="Arial"/>
          <w:sz w:val="22"/>
          <w:szCs w:val="22"/>
        </w:rPr>
        <w:t xml:space="preserve">, </w:t>
      </w:r>
      <w:bookmarkEnd w:id="0"/>
      <w:r w:rsidRPr="00BD582A">
        <w:rPr>
          <w:rFonts w:ascii="Arial" w:hAnsi="Arial" w:cs="Arial"/>
          <w:sz w:val="22"/>
          <w:szCs w:val="22"/>
        </w:rPr>
        <w:t>όπως περιγράφονται αναλυτικά στο άρθρο 1 της παρούσας σύμβασης (εφεξής το «</w:t>
      </w:r>
      <w:r w:rsidRPr="00BD582A">
        <w:rPr>
          <w:rFonts w:ascii="Arial" w:hAnsi="Arial" w:cs="Arial"/>
          <w:b/>
          <w:sz w:val="22"/>
          <w:szCs w:val="22"/>
        </w:rPr>
        <w:t>Έργο</w:t>
      </w:r>
      <w:r w:rsidRPr="00BD582A">
        <w:rPr>
          <w:rFonts w:ascii="Arial"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hAnsi="Arial" w:cs="Arial"/>
          <w:sz w:val="22"/>
          <w:szCs w:val="22"/>
        </w:rPr>
        <w:lastRenderedPageBreak/>
        <w:t>(Β)</w:t>
      </w:r>
      <w:r w:rsidRPr="00BD582A">
        <w:rPr>
          <w:rFonts w:ascii="Arial" w:hAnsi="Arial" w:cs="Arial"/>
          <w:sz w:val="22"/>
          <w:szCs w:val="22"/>
        </w:rPr>
        <w:tab/>
        <w:t>Ο Πληρωτής δραστηριοποιείται στον χώρο της παραγωγής ηλεκτρικής ενέργειας από εν γένει ανανεώσιμες πηγές ενέργειας και στο πλαίσιο της δραστηριότητάς του, είναι ιδιοκτήτης και λειτουργεί Αιολικό Σταθμό παραγωγής ηλεκτρικής ενέργειας στη θέση «</w:t>
      </w:r>
      <w:proofErr w:type="spellStart"/>
      <w:r w:rsidRPr="00BD582A">
        <w:rPr>
          <w:rFonts w:ascii="Arial" w:hAnsi="Arial" w:cs="Arial"/>
          <w:sz w:val="22"/>
          <w:szCs w:val="22"/>
        </w:rPr>
        <w:t>Περδικοβούνι</w:t>
      </w:r>
      <w:proofErr w:type="spellEnd"/>
      <w:r w:rsidRPr="00BD582A">
        <w:rPr>
          <w:rFonts w:ascii="Arial" w:hAnsi="Arial" w:cs="Arial"/>
          <w:sz w:val="22"/>
          <w:szCs w:val="22"/>
        </w:rPr>
        <w:t xml:space="preserve">», του Δήμου </w:t>
      </w:r>
      <w:proofErr w:type="spellStart"/>
      <w:r w:rsidRPr="00BD582A">
        <w:rPr>
          <w:rFonts w:ascii="Arial" w:hAnsi="Arial" w:cs="Arial"/>
          <w:sz w:val="22"/>
          <w:szCs w:val="22"/>
        </w:rPr>
        <w:t>Λεβαδέων</w:t>
      </w:r>
      <w:proofErr w:type="spellEnd"/>
      <w:r w:rsidRPr="00BD582A">
        <w:rPr>
          <w:rFonts w:ascii="Arial" w:hAnsi="Arial" w:cs="Arial"/>
          <w:sz w:val="22"/>
          <w:szCs w:val="22"/>
        </w:rPr>
        <w:t>,  ισχύος 48MW.</w:t>
      </w:r>
    </w:p>
    <w:p w:rsidR="00A97782" w:rsidRPr="00BD582A" w:rsidRDefault="00A97782" w:rsidP="00A97782">
      <w:pPr>
        <w:ind w:left="567" w:hanging="567"/>
        <w:jc w:val="both"/>
        <w:rPr>
          <w:rFonts w:ascii="Arial" w:hAnsi="Arial" w:cs="Arial"/>
          <w:sz w:val="22"/>
          <w:szCs w:val="22"/>
        </w:rPr>
      </w:pPr>
      <w:r w:rsidRPr="00BD582A">
        <w:rPr>
          <w:rFonts w:ascii="Arial" w:hAnsi="Arial" w:cs="Arial"/>
          <w:sz w:val="22"/>
          <w:szCs w:val="22"/>
        </w:rPr>
        <w:t xml:space="preserve"> (Γ) </w:t>
      </w:r>
      <w:r w:rsidRPr="00BD582A">
        <w:rPr>
          <w:rFonts w:ascii="Arial" w:hAnsi="Arial" w:cs="Arial"/>
          <w:sz w:val="22"/>
          <w:szCs w:val="22"/>
        </w:rPr>
        <w:tab/>
        <w:t xml:space="preserve">Στο πλαίσιο της δραστηριότητάς του και της εταιρικής κοινωνικής ευθύνης ο Πληρωτής επιθυμεί να προβεί στη χορηγία ανταποδοτικών οφελών προς τον Δήμο και συγκεκριμένα στην κάλυψη του κόστους εκτέλεσης του Έργου, σύμφωνα με το άρθρο 7 της παρούσας. </w:t>
      </w:r>
    </w:p>
    <w:p w:rsidR="00A97782" w:rsidRPr="00BD582A" w:rsidRDefault="00A97782" w:rsidP="00A97782">
      <w:pPr>
        <w:ind w:left="567" w:hanging="567"/>
        <w:jc w:val="both"/>
        <w:rPr>
          <w:rFonts w:ascii="Arial" w:hAnsi="Arial" w:cs="Arial"/>
          <w:sz w:val="22"/>
          <w:szCs w:val="22"/>
        </w:rPr>
      </w:pPr>
      <w:r w:rsidRPr="00BD582A">
        <w:rPr>
          <w:rFonts w:ascii="Arial" w:hAnsi="Arial" w:cs="Arial"/>
          <w:sz w:val="22"/>
          <w:szCs w:val="22"/>
        </w:rPr>
        <w:t>(Δ)</w:t>
      </w:r>
      <w:r w:rsidRPr="00BD582A">
        <w:rPr>
          <w:rFonts w:ascii="Arial" w:hAnsi="Arial" w:cs="Arial"/>
          <w:sz w:val="22"/>
          <w:szCs w:val="22"/>
        </w:rPr>
        <w:tab/>
        <w:t xml:space="preserve">Ο Εργολάβος είναι τεχνική εταιρεία η οποία δραστηριοποιείται στην εκτέλεση τεχνικών έργων, εργασιών ασφαλτόστρωσης οδοστρωμάτων και διαθέτει κατά την κρίση του Δήμου τις απαιτούμενες γνώσεις, την εμπειρία, το ανθρώπινο δυναμικό, τα μηχανήματα και το λοιπό εξοπλισμό, ώστε να είναι σε θέση να προβεί στην εκτέλεση του Έργου, σύμφωνα με τους κανόνες της τέχνης και της επιστήμης, τις σχετικές τεχνικές προδιαγραφές, την ισχύουσα νομοθεσία, και τους όρους της παρούσας σύμβασης. Ο Εργολάβος έχει επιλεγεί από τον Δήμο σύμφωνα με τις προβλεπόμενες από τη νομοθεσία διαδικασίες ο δε Πληρωτής ουδεμία ανάμειξη είχε στην επιλογή του. </w:t>
      </w:r>
    </w:p>
    <w:p w:rsidR="00A97782" w:rsidRPr="00BD582A" w:rsidRDefault="00A97782" w:rsidP="00A97782">
      <w:pPr>
        <w:ind w:left="567" w:hanging="567"/>
        <w:jc w:val="both"/>
        <w:rPr>
          <w:rFonts w:ascii="Arial" w:hAnsi="Arial" w:cs="Arial"/>
          <w:sz w:val="22"/>
          <w:szCs w:val="22"/>
        </w:rPr>
      </w:pPr>
    </w:p>
    <w:p w:rsidR="00A97782" w:rsidRPr="00BD582A" w:rsidRDefault="00A97782" w:rsidP="00A97782">
      <w:pPr>
        <w:jc w:val="both"/>
        <w:rPr>
          <w:rFonts w:ascii="Arial" w:hAnsi="Arial" w:cs="Arial"/>
          <w:sz w:val="22"/>
          <w:szCs w:val="22"/>
        </w:rPr>
      </w:pPr>
      <w:r w:rsidRPr="00BD582A">
        <w:rPr>
          <w:rFonts w:ascii="Arial" w:hAnsi="Arial" w:cs="Arial"/>
          <w:b/>
          <w:sz w:val="22"/>
          <w:szCs w:val="22"/>
        </w:rPr>
        <w:t>ΣΥΜΦΩΝΟΥΝ, ΣΥΝΟΜΟΛΟΓΟΥΝ ΚΑΙ ΚΑΝΟΥΝ ΑΜΟΙΒΑΙΑ ΑΠΟΔΕΚΤΑ ΤΑ ΑΚΟΛΟΥΘΑ:</w:t>
      </w:r>
    </w:p>
    <w:p w:rsidR="00A97782" w:rsidRPr="00BD582A" w:rsidRDefault="00A97782" w:rsidP="00A97782">
      <w:pPr>
        <w:jc w:val="both"/>
        <w:rPr>
          <w:rFonts w:ascii="Arial" w:hAnsi="Arial" w:cs="Arial"/>
          <w:sz w:val="22"/>
          <w:szCs w:val="22"/>
        </w:rPr>
      </w:pPr>
      <w:r w:rsidRPr="00BD582A">
        <w:rPr>
          <w:rFonts w:ascii="Arial" w:hAnsi="Arial" w:cs="Arial"/>
          <w:b/>
          <w:sz w:val="22"/>
          <w:szCs w:val="22"/>
        </w:rPr>
        <w:t>ΆΡΘΡΟ 1: ΑΝΤΙΚΕΙΜΕΝΟ</w:t>
      </w:r>
    </w:p>
    <w:p w:rsidR="00A97782" w:rsidRPr="00BD582A" w:rsidRDefault="00A97782" w:rsidP="00A97782">
      <w:pPr>
        <w:jc w:val="both"/>
        <w:rPr>
          <w:rFonts w:ascii="Arial" w:hAnsi="Arial" w:cs="Arial"/>
          <w:sz w:val="22"/>
          <w:szCs w:val="22"/>
        </w:rPr>
      </w:pPr>
      <w:r w:rsidRPr="00BD582A">
        <w:rPr>
          <w:rFonts w:ascii="Arial" w:hAnsi="Arial" w:cs="Arial"/>
          <w:sz w:val="22"/>
          <w:szCs w:val="22"/>
        </w:rPr>
        <w:t>Ο Πληρωτής στο πλαίσιο της εταιρικής κοινωνικής ευθύνης αναλαμβάνει την κάλυψη του κόστους κατασκευής του Έργου υπό τη μορφή χορηγίας και ο Εργολάβος αναλαμβάνει την εκτέλεση του Έργου, όπως αυτό περιγράφεται στην τεχνική μελέτη του Δήμου και στην οικονομική προσφορά του Εργολάβου, τα οποία επισυνάπτονται στη παρούσα σύμβαση ως Παράρτημα Α και Β αντίστοιχα και σύμφωνα με τους ειδικότερους όρους της παρούσας σύμβασης και αποτελούν αναπόσπαστο μέρος αυτής.</w:t>
      </w:r>
    </w:p>
    <w:p w:rsidR="00A97782" w:rsidRPr="00BD582A" w:rsidRDefault="00A97782" w:rsidP="00A97782">
      <w:pPr>
        <w:pStyle w:val="af2"/>
        <w:rPr>
          <w:rFonts w:ascii="Arial" w:hAnsi="Arial" w:cs="Arial"/>
          <w:sz w:val="22"/>
          <w:szCs w:val="22"/>
        </w:rPr>
      </w:pPr>
      <w:r w:rsidRPr="00BD582A">
        <w:rPr>
          <w:rFonts w:ascii="Arial" w:hAnsi="Arial" w:cs="Arial"/>
          <w:b/>
          <w:sz w:val="22"/>
          <w:szCs w:val="22"/>
        </w:rPr>
        <w:t>ΆΡΘΡΟ 2: ΕΚΤΕΛΕΣΗ ΤΟΥ ΕΡΓΟΥ</w:t>
      </w:r>
    </w:p>
    <w:p w:rsidR="00A97782" w:rsidRPr="00BD582A" w:rsidRDefault="00A97782" w:rsidP="00A97782">
      <w:pPr>
        <w:ind w:left="567" w:hanging="567"/>
        <w:rPr>
          <w:rFonts w:ascii="Arial" w:hAnsi="Arial" w:cs="Arial"/>
          <w:sz w:val="22"/>
          <w:szCs w:val="22"/>
        </w:rPr>
      </w:pPr>
      <w:r w:rsidRPr="00BD582A">
        <w:rPr>
          <w:rFonts w:ascii="Arial" w:eastAsia="Calibri" w:hAnsi="Arial" w:cs="Arial"/>
          <w:sz w:val="22"/>
          <w:szCs w:val="22"/>
        </w:rPr>
        <w:t>2.1</w:t>
      </w:r>
      <w:r w:rsidRPr="00BD582A">
        <w:rPr>
          <w:rFonts w:ascii="Arial" w:eastAsia="Calibri" w:hAnsi="Arial" w:cs="Arial"/>
          <w:sz w:val="22"/>
          <w:szCs w:val="22"/>
        </w:rPr>
        <w:tab/>
        <w:t>Ο Δήμος δύναται να ορίζει υπεύθυνο μηχανικό (εφεξής ο «</w:t>
      </w:r>
      <w:r w:rsidRPr="00BD582A">
        <w:rPr>
          <w:rFonts w:ascii="Arial" w:eastAsia="Calibri" w:hAnsi="Arial" w:cs="Arial"/>
          <w:b/>
          <w:sz w:val="22"/>
          <w:szCs w:val="22"/>
        </w:rPr>
        <w:t>Υπεύθυνος  Μηχανικός</w:t>
      </w:r>
      <w:r w:rsidRPr="00BD582A">
        <w:rPr>
          <w:rFonts w:ascii="Arial" w:eastAsia="Calibri" w:hAnsi="Arial" w:cs="Arial"/>
          <w:sz w:val="22"/>
          <w:szCs w:val="22"/>
        </w:rPr>
        <w:t xml:space="preserve">»), για να παρακολουθεί την πρόοδο των εργασιών και τη σύμφωνα με τους όρους της παρούσας, εκτέλεση του Έργου από </w:t>
      </w:r>
      <w:r w:rsidRPr="00BD582A">
        <w:rPr>
          <w:rFonts w:ascii="Arial" w:eastAsia="Calibri" w:hAnsi="Arial" w:cs="Arial"/>
          <w:sz w:val="22"/>
          <w:szCs w:val="22"/>
          <w:lang w:eastAsia="en-US"/>
        </w:rPr>
        <w:t>τ</w:t>
      </w:r>
      <w:r w:rsidRPr="00BD582A">
        <w:rPr>
          <w:rFonts w:ascii="Arial" w:eastAsia="Calibri" w:hAnsi="Arial" w:cs="Arial"/>
          <w:sz w:val="22"/>
          <w:szCs w:val="22"/>
          <w:lang w:val="en-US" w:eastAsia="en-US"/>
        </w:rPr>
        <w:t>o</w:t>
      </w:r>
      <w:r w:rsidRPr="00BD582A">
        <w:rPr>
          <w:rFonts w:ascii="Arial" w:eastAsia="Calibri" w:hAnsi="Arial" w:cs="Arial"/>
          <w:sz w:val="22"/>
          <w:szCs w:val="22"/>
          <w:lang w:eastAsia="en-US"/>
        </w:rPr>
        <w:t>ν Εργολάβο</w:t>
      </w:r>
      <w:r w:rsidRPr="00BD582A">
        <w:rPr>
          <w:rFonts w:ascii="Arial" w:eastAsia="Calibri" w:hAnsi="Arial" w:cs="Arial"/>
          <w:sz w:val="22"/>
          <w:szCs w:val="22"/>
        </w:rPr>
        <w:t xml:space="preserve">. Ο Υπεύθυνος Μηχανικός θα επισκέπτεται το Έργο, οποτεδήποτε κατά την κρίση του, χωρίς προηγούμενη προειδοποίηση. Από τον ασκούμενο παρά του Δήμου έλεγχο, μέσω του Υπευθύνου του Έργου, δε δημιουργείται καμία ευθύνη του Δήμου ή του Υπεύθυνου Μηχανικού οιασδήποτε φύσεως και έναντι οιουδήποτε τρίτου, ούτε αίρονται ή μειώνονται εκ του ως άνω ορισμού οι ευθύνες και υποχρεώσεις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που καθορίζονται από την παρούσα και την εκάστοτε ισχύουσα νομοθεσία.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2.2</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έχει επισκεφθεί και πλήρως ελέγξει τη φύση και την τοποθεσία εκτέλεσης του Έργου και έχει πλήρη γνώση των γενικών και τοπικών συνθηκών εκτέλεσής του, κυρίως σε </w:t>
      </w:r>
      <w:proofErr w:type="spellStart"/>
      <w:r w:rsidRPr="00BD582A">
        <w:rPr>
          <w:rFonts w:ascii="Arial" w:eastAsia="Calibri" w:hAnsi="Arial" w:cs="Arial"/>
          <w:sz w:val="22"/>
          <w:szCs w:val="22"/>
        </w:rPr>
        <w:t>ό,τι</w:t>
      </w:r>
      <w:proofErr w:type="spellEnd"/>
      <w:r w:rsidRPr="00BD582A">
        <w:rPr>
          <w:rFonts w:ascii="Arial" w:eastAsia="Calibri" w:hAnsi="Arial" w:cs="Arial"/>
          <w:sz w:val="22"/>
          <w:szCs w:val="22"/>
        </w:rPr>
        <w:t xml:space="preserve"> αφορά πάσης φύσεως πηγές λήψεως υλικών, χώρους απόθεσης </w:t>
      </w:r>
      <w:r w:rsidRPr="00BD582A">
        <w:rPr>
          <w:rFonts w:ascii="Arial" w:hAnsi="Arial" w:cs="Arial"/>
          <w:sz w:val="22"/>
          <w:szCs w:val="22"/>
        </w:rPr>
        <w:t xml:space="preserve">υλικών και προϊόντων εκσκαφής, </w:t>
      </w:r>
      <w:r w:rsidRPr="00BD582A">
        <w:rPr>
          <w:rFonts w:ascii="Arial" w:eastAsia="Calibri" w:hAnsi="Arial" w:cs="Arial"/>
          <w:sz w:val="22"/>
          <w:szCs w:val="22"/>
        </w:rPr>
        <w:t>τα σχετικά με τις μεταφορές, διάθεση, διαχείριση και αποθήκευση υλικών, τη δυνατότητα εξασφάλισης εργατοτεχνικού εν γένει προσωπικού, τη δυνατότητα παροχής νερού, ηλεκτρικού ρεύματος, τις οδούς προσπελάσεως, τις συνήθως κρατούσες μετεωρολογικές συνθήκες, τις διάφορες διακυμάνσεις της στάθμης υδάτων και ποταμών, χειμάρρων, παλίρροιας ή παρόμοιες φυσικές συνθήκες στο τόπο του Έργου, τη διαμόρφωση και κατάσταση του εδάφους, το είδος, την ποιότητα και ποσότητα των ευρισκομένων στην περιοχή καταλλήλων εκμεταλλεύσιμων υλικών, το είδος και τα μέσα (μηχανήματα, υλικά, υπηρεσίες) που θα απαιτηθούν προ της ενάρξεως και κατά την εκτέλεση του Έργου καθώς και οιαδήποτε άλλα θέματα, που με οιονδήποτε τρόπο μπορούν να επηρεάσουν τις εργασίες, την πρόοδο ή το κόστος αυτών, σε συνδυασμό με τους όρους της παρούσας.</w:t>
      </w:r>
    </w:p>
    <w:p w:rsidR="00A97782" w:rsidRDefault="00A97782" w:rsidP="00A97782">
      <w:pPr>
        <w:ind w:left="567" w:hanging="567"/>
        <w:jc w:val="both"/>
        <w:rPr>
          <w:rFonts w:ascii="Arial" w:eastAsia="Calibri" w:hAnsi="Arial" w:cs="Arial"/>
          <w:sz w:val="22"/>
          <w:szCs w:val="22"/>
        </w:rPr>
      </w:pPr>
      <w:r w:rsidRPr="00BD582A">
        <w:rPr>
          <w:rFonts w:ascii="Arial" w:eastAsia="Calibri" w:hAnsi="Arial" w:cs="Arial"/>
          <w:sz w:val="22"/>
          <w:szCs w:val="22"/>
        </w:rPr>
        <w:t>2.3</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είναι ο μόνος υπεύθυνος για την ποιότητα του Έργου στο σύνολό του και στα επί μέρους τμήματά του.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είναι εξ ολοκλήρου υπεύθυνος για τα έξοδα και την επιλογή των υλικών και μηχανημάτων που θα χρησιμοποιηθούν καθώς και του λοιπού εξοπλισμού, τη χρήση αυτών και την εν γένει εκτέλεση του Έργου κατά τους όρους της παρούσας.</w:t>
      </w:r>
    </w:p>
    <w:p w:rsidR="00A97782" w:rsidRDefault="00A97782" w:rsidP="00A97782">
      <w:pPr>
        <w:ind w:left="567" w:hanging="567"/>
        <w:jc w:val="both"/>
        <w:rPr>
          <w:rFonts w:ascii="Arial" w:eastAsia="Calibri" w:hAnsi="Arial" w:cs="Arial"/>
          <w:sz w:val="22"/>
          <w:szCs w:val="22"/>
        </w:rPr>
      </w:pPr>
    </w:p>
    <w:p w:rsidR="00A97782" w:rsidRPr="00BD582A" w:rsidRDefault="00A97782" w:rsidP="00A97782">
      <w:pPr>
        <w:ind w:left="567" w:hanging="567"/>
        <w:jc w:val="both"/>
        <w:rPr>
          <w:rFonts w:ascii="Arial" w:hAnsi="Arial" w:cs="Arial"/>
          <w:sz w:val="22"/>
          <w:szCs w:val="22"/>
        </w:rPr>
      </w:pPr>
    </w:p>
    <w:p w:rsidR="00A97782" w:rsidRPr="00BD582A" w:rsidRDefault="00A97782" w:rsidP="00A97782">
      <w:pPr>
        <w:pStyle w:val="af2"/>
        <w:rPr>
          <w:rFonts w:ascii="Arial" w:hAnsi="Arial" w:cs="Arial"/>
          <w:sz w:val="22"/>
          <w:szCs w:val="22"/>
        </w:rPr>
      </w:pPr>
      <w:r w:rsidRPr="00BD582A">
        <w:rPr>
          <w:rFonts w:ascii="Arial" w:hAnsi="Arial" w:cs="Arial"/>
          <w:b/>
          <w:sz w:val="22"/>
          <w:szCs w:val="22"/>
        </w:rPr>
        <w:lastRenderedPageBreak/>
        <w:t>ΆΡΘΡΟ 3: ΓΕΝΙΚΕΣ ΥΠΟΧΡΕΩΣΕΙΣ ΚΑΙ ΕΥΘΥΝΗ ΤΟΥ ΕΡΓΟΛΑΒΟΥ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3.1</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εκτελέσει το Έργο σύμφωνα με τους όρους της παρούσας σύμβασης,</w:t>
      </w:r>
      <w:r w:rsidRPr="00BD582A">
        <w:rPr>
          <w:rFonts w:ascii="Arial" w:hAnsi="Arial" w:cs="Arial"/>
          <w:sz w:val="22"/>
          <w:szCs w:val="22"/>
        </w:rPr>
        <w:t xml:space="preserve"> την τεχνική μελέτη του Δήμου, την οικονομική προσφορά του Εργολάβου</w:t>
      </w:r>
      <w:r w:rsidRPr="00BD582A">
        <w:rPr>
          <w:rFonts w:ascii="Arial" w:eastAsia="Calibri" w:hAnsi="Arial" w:cs="Arial"/>
          <w:sz w:val="22"/>
          <w:szCs w:val="22"/>
          <w:lang w:eastAsia="en-US"/>
        </w:rPr>
        <w:t xml:space="preserve">, την </w:t>
      </w:r>
      <w:r w:rsidRPr="00BD582A">
        <w:rPr>
          <w:rFonts w:ascii="Arial" w:eastAsia="Calibri" w:hAnsi="Arial" w:cs="Arial"/>
          <w:sz w:val="22"/>
          <w:szCs w:val="22"/>
        </w:rPr>
        <w:t>κείμενη νομοθεσία και όλους τους κανόνες της επιστήμης και τέχνης και με υψηλά επαγγελματικά πρότυπα.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3.2</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με δαπάνες του και προ της παραδόσεως του Έργου, να αφαιρεί και να απομακρύνει από τους χώρους του Έργου κάθε </w:t>
      </w:r>
      <w:proofErr w:type="spellStart"/>
      <w:r w:rsidRPr="00BD582A">
        <w:rPr>
          <w:rFonts w:ascii="Arial" w:eastAsia="Calibri" w:hAnsi="Arial" w:cs="Arial"/>
          <w:sz w:val="22"/>
          <w:szCs w:val="22"/>
        </w:rPr>
        <w:t>απαιτηθείσα</w:t>
      </w:r>
      <w:proofErr w:type="spellEnd"/>
      <w:r w:rsidRPr="00BD582A">
        <w:rPr>
          <w:rFonts w:ascii="Arial" w:eastAsia="Calibri" w:hAnsi="Arial" w:cs="Arial"/>
          <w:sz w:val="22"/>
          <w:szCs w:val="22"/>
        </w:rPr>
        <w:t xml:space="preserve"> προσωρινή εγκατάσταση, να συλλέξει και να απομακρύνει, από τον χώρο του Έργου σε κατάλληλους χώρους αποκομιδής, όλα τα πλεονάζοντα άχρηστα υλικά και απορρίμματα, να συλλέξει και να απομακρύνει όλα τα  εργαλεία, ικριώματα και μηχανήματα που θα χρησιμοποιήσει για την ολοκλήρωση του Έργου, και να </w:t>
      </w:r>
      <w:proofErr w:type="spellStart"/>
      <w:r w:rsidRPr="00BD582A">
        <w:rPr>
          <w:rFonts w:ascii="Arial" w:eastAsia="Calibri" w:hAnsi="Arial" w:cs="Arial"/>
          <w:sz w:val="22"/>
          <w:szCs w:val="22"/>
        </w:rPr>
        <w:t>απεγκαταστήσει</w:t>
      </w:r>
      <w:proofErr w:type="spellEnd"/>
      <w:r w:rsidRPr="00BD582A">
        <w:rPr>
          <w:rFonts w:ascii="Arial" w:eastAsia="Calibri" w:hAnsi="Arial" w:cs="Arial"/>
          <w:sz w:val="22"/>
          <w:szCs w:val="22"/>
        </w:rPr>
        <w:t xml:space="preserve"> τις προσωρινές εγκαταστάσεις μηχανημάτων, χώρους εναπόθεσης υλικών, </w:t>
      </w:r>
      <w:proofErr w:type="spellStart"/>
      <w:r w:rsidRPr="00BD582A">
        <w:rPr>
          <w:rFonts w:ascii="Arial" w:eastAsia="Calibri" w:hAnsi="Arial" w:cs="Arial"/>
          <w:sz w:val="22"/>
          <w:szCs w:val="22"/>
        </w:rPr>
        <w:t>κ.λ.π</w:t>
      </w:r>
      <w:proofErr w:type="spellEnd"/>
      <w:r w:rsidRPr="00BD582A">
        <w:rPr>
          <w:rFonts w:ascii="Arial" w:eastAsia="Calibri" w:hAnsi="Arial" w:cs="Arial"/>
          <w:sz w:val="22"/>
          <w:szCs w:val="22"/>
        </w:rPr>
        <w:t>. και γενικά να μεριμνήσει για κάθε τι απαιτούμενο για την άρτια παράδοση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3.3</w:t>
      </w:r>
      <w:r w:rsidRPr="00BD582A">
        <w:rPr>
          <w:rFonts w:ascii="Arial" w:eastAsia="Calibri" w:hAnsi="Arial" w:cs="Arial"/>
          <w:sz w:val="22"/>
          <w:szCs w:val="22"/>
        </w:rPr>
        <w:tab/>
        <w:t xml:space="preserve">Σε περίπτωση που κάποια υλικά, μηχανήματα ή τρόποι εργασίας από τα απαιτούμενα για το Έργο καλύπτονται από διπλώματα ευρεσιτεχνίας, τα έξοδα απόκτησης του δικαιώματος για την χρησιμοποίηση του κάθε διπλώματος ευρεσιτεχνίας βαρύνουν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3.4</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είναι αποκλειστικά αρμόδιος και υπεύθυνος για την επιλογή, την πρόσληψη και την εποπτεία του προσωπικού του, των υπεργολάβων του, των προμηθευτών του (περιλαμβανομένων του προσωπικού και των υπεργολάβων αυτών) για την αντικατάσταση αυτών και γενικά κάθε θέμα που αφορά στους υπεργολάβους, προμηθευτές (περιλαμβανομένων του προσωπικού και υπεργολάβων αυτών) που θα χρησιμοποιεί και στο προσωπικό που θα διαθέσει για την εκτέλεση του Έργου</w:t>
      </w:r>
      <w:r w:rsidRPr="00BD582A">
        <w:rPr>
          <w:rFonts w:ascii="Arial" w:eastAsia="Calibri" w:hAnsi="Arial" w:cs="Arial"/>
          <w:sz w:val="22"/>
          <w:szCs w:val="22"/>
          <w:lang w:eastAsia="en-US"/>
        </w:rPr>
        <w:t>, ουδεμία δε ευθύνη φέρει για τα ανωτέρω ο Πληρωτής, ο οποίος σύμφωνα με την παρούσα αναλαμβάνει αποκλειστικά και μόνο την ανάληψη του κόστους του Έργου, υπό τη μορφή χορηγίας. Το προσωπικό του Εργολάβου που τυχόν χρησιμοποιηθεί για την εκτέλεση του Έργου δεν τηρεί καμίας μορφής εργασιακή σχέση με τον Πληρωτή. Ρητά απαγορεύεται στον Εργολάβο να απασχολεί ανηλίκους καθώς και αλλοδαπούς που δεν διαθέτουν άδεια παραμονής και εργασίας στην Ελλάδα</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3.5</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είναι επίσης αποκλειστικά υπεύθυνος για οποιαδήποτε πράξη ή παράλειψη του προσωπικού του, των υπεργολάβων του, των προμηθευτών του (περιλαμβανομένων του προσωπικού και των υπεργολάβων αυτών) και για κάθε ατύχημα ή/και ζημία προκληθεί στον Πληρωτή ή/και σε τρίτους κατά την ή εξ αφορμής της εκτέλεσης του Έργου.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να λαμβάνει, κατά τη διάρκεια εκτέλεσης του Έργου, κάθε επιβαλλόμενο μέτρο ασφάλειας και υγείας σύμφωνα με την εθνική και διεθνή νομοθεσία που αφορά την υγεία και ασφάλεια στην εργασία καθώς επίσης την υγεία και ασφάλεια σε μόνιμα, προσωρινά ή κινητά εργοτάξια, τόσο για το προσωπικό του όσο και ως προς τρίτους, προς αποφυγή ατυχημάτων και ζημιών, από  οιοδήποτε λόγο εξ αφορμής του Έργου, συμπεριλαμβανομένων ενδεικτικά (θέση, πλησίον του χώρου του Έργου, προειδοποιητικών σημάτων και πινακίδων εν γένει ασφαλείας). Ο τεχνικός ασφάλειας και υγιεινής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θα πρέπει να συντάξει σχέδιο ασφάλειας και υγείας (ΣΑΥ) καθώς και φάκελο ασφάλειας και υγείας (ΦΑΥ) και να εγκαταστήσει ή να μεριμνήσει να εγκατασταθεί η απαιτούμενη προειδοποιητική σήμανση, να υπάρχει άρτια εξοπλισμένο κυτίο Α΄</w:t>
      </w:r>
      <w:r w:rsidRPr="00BD582A">
        <w:rPr>
          <w:rFonts w:ascii="Arial" w:eastAsia="Calibri" w:hAnsi="Arial" w:cs="Arial"/>
          <w:sz w:val="22"/>
          <w:szCs w:val="22"/>
          <w:lang w:eastAsia="en-US"/>
        </w:rPr>
        <w:t xml:space="preserve"> </w:t>
      </w:r>
      <w:r w:rsidRPr="00BD582A">
        <w:rPr>
          <w:rFonts w:ascii="Arial" w:eastAsia="Calibri" w:hAnsi="Arial" w:cs="Arial"/>
          <w:sz w:val="22"/>
          <w:szCs w:val="22"/>
        </w:rPr>
        <w:t>Βοηθειών και να έχει ορισθεί επί του έργου υπεύθυνος παροχής Α΄</w:t>
      </w:r>
      <w:r w:rsidRPr="00BD582A">
        <w:rPr>
          <w:rFonts w:ascii="Arial" w:eastAsia="Calibri" w:hAnsi="Arial" w:cs="Arial"/>
          <w:sz w:val="22"/>
          <w:szCs w:val="22"/>
          <w:lang w:eastAsia="en-US"/>
        </w:rPr>
        <w:t xml:space="preserve"> </w:t>
      </w:r>
      <w:r w:rsidRPr="00BD582A">
        <w:rPr>
          <w:rFonts w:ascii="Arial" w:eastAsia="Calibri" w:hAnsi="Arial" w:cs="Arial"/>
          <w:sz w:val="22"/>
          <w:szCs w:val="22"/>
        </w:rPr>
        <w:t>Βοηθειών σε περιπτώσεις τραυματισμών ή εκτάκτων επεισοδίων υγείας σε εργαζόμενους και τρίτους.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3.6</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διασφαλίζει ότι </w:t>
      </w:r>
      <w:r w:rsidRPr="00BD582A">
        <w:rPr>
          <w:rFonts w:ascii="Arial" w:eastAsia="Calibri" w:hAnsi="Arial" w:cs="Arial"/>
          <w:sz w:val="22"/>
          <w:szCs w:val="22"/>
          <w:lang w:eastAsia="en-US"/>
        </w:rPr>
        <w:t>καθ’ όλη</w:t>
      </w:r>
      <w:r w:rsidRPr="00BD582A">
        <w:rPr>
          <w:rFonts w:ascii="Arial" w:eastAsia="Calibri" w:hAnsi="Arial" w:cs="Arial"/>
          <w:sz w:val="22"/>
          <w:szCs w:val="22"/>
        </w:rPr>
        <w:t xml:space="preserve"> τη διάρκεια της παρούσας το προσωπικό, οι υπεργολάβοι του, οι προμηθευτές του (περιλαμβανομένων του προσωπικού και των υπεργολάβων αυτών) θα ενεργούν σύμφωνα με τα όσα προβλέπει η παρούσα, </w:t>
      </w:r>
      <w:r w:rsidRPr="00BD582A">
        <w:rPr>
          <w:rFonts w:ascii="Arial" w:eastAsia="Calibri" w:hAnsi="Arial" w:cs="Arial"/>
          <w:sz w:val="22"/>
          <w:szCs w:val="22"/>
          <w:lang w:eastAsia="en-US"/>
        </w:rPr>
        <w:t>η</w:t>
      </w:r>
      <w:r w:rsidRPr="00BD582A">
        <w:rPr>
          <w:rFonts w:ascii="Arial" w:eastAsia="Calibri" w:hAnsi="Arial" w:cs="Arial"/>
          <w:sz w:val="22"/>
          <w:szCs w:val="22"/>
        </w:rPr>
        <w:t xml:space="preserve"> ισχύουσα νομοθεσία, </w:t>
      </w:r>
      <w:r w:rsidRPr="00BD582A">
        <w:rPr>
          <w:rFonts w:ascii="Arial" w:eastAsia="Calibri" w:hAnsi="Arial" w:cs="Arial"/>
          <w:sz w:val="22"/>
          <w:szCs w:val="22"/>
          <w:lang w:eastAsia="en-US"/>
        </w:rPr>
        <w:t>οι</w:t>
      </w:r>
      <w:r w:rsidRPr="00BD582A">
        <w:rPr>
          <w:rFonts w:ascii="Arial" w:eastAsia="Calibri" w:hAnsi="Arial" w:cs="Arial"/>
          <w:sz w:val="22"/>
          <w:szCs w:val="22"/>
        </w:rPr>
        <w:t xml:space="preserve"> αστυνομικές διατάξεις, </w:t>
      </w:r>
      <w:r w:rsidRPr="00BD582A">
        <w:rPr>
          <w:rFonts w:ascii="Arial" w:eastAsia="Calibri" w:hAnsi="Arial" w:cs="Arial"/>
          <w:sz w:val="22"/>
          <w:szCs w:val="22"/>
          <w:lang w:eastAsia="en-US"/>
        </w:rPr>
        <w:t>οι</w:t>
      </w:r>
      <w:r w:rsidRPr="00BD582A">
        <w:rPr>
          <w:rFonts w:ascii="Arial" w:eastAsia="Calibri" w:hAnsi="Arial" w:cs="Arial"/>
          <w:sz w:val="22"/>
          <w:szCs w:val="22"/>
        </w:rPr>
        <w:t xml:space="preserve"> διοικητικές διατάξεις οιωνδήποτε αρχών (πολεοδομικών, αρχαιολογικών, δημοτικών κ.λπ.) και δεν θα προβαίνει σε οποιαδήποτε ενέργεια που μπορεί να διακινδυνεύσει τα συμφέροντα του Πληρωτή. Επίσης</w:t>
      </w:r>
      <w:r w:rsidRPr="00BD582A">
        <w:rPr>
          <w:rFonts w:ascii="Arial" w:eastAsia="Calibri" w:hAnsi="Arial" w:cs="Arial"/>
          <w:sz w:val="22"/>
          <w:szCs w:val="22"/>
          <w:lang w:eastAsia="en-US"/>
        </w:rPr>
        <w:t>,</w:t>
      </w:r>
      <w:r w:rsidRPr="00BD582A">
        <w:rPr>
          <w:rFonts w:ascii="Arial" w:eastAsia="Calibri" w:hAnsi="Arial" w:cs="Arial"/>
          <w:sz w:val="22"/>
          <w:szCs w:val="22"/>
        </w:rPr>
        <w:t xml:space="preserve"> θα διασφαλίζει ότι </w:t>
      </w:r>
      <w:r w:rsidRPr="00BD582A">
        <w:rPr>
          <w:rFonts w:ascii="Arial" w:eastAsia="Calibri" w:hAnsi="Arial" w:cs="Arial"/>
          <w:sz w:val="22"/>
          <w:szCs w:val="22"/>
          <w:lang w:eastAsia="en-US"/>
        </w:rPr>
        <w:t>καθ’ όλη</w:t>
      </w:r>
      <w:r w:rsidRPr="00BD582A">
        <w:rPr>
          <w:rFonts w:ascii="Arial" w:eastAsia="Calibri" w:hAnsi="Arial" w:cs="Arial"/>
          <w:sz w:val="22"/>
          <w:szCs w:val="22"/>
        </w:rPr>
        <w:t xml:space="preserve"> τη διάρκεια </w:t>
      </w:r>
      <w:r w:rsidRPr="00BD582A">
        <w:rPr>
          <w:rFonts w:ascii="Arial" w:eastAsia="Calibri" w:hAnsi="Arial" w:cs="Arial"/>
          <w:sz w:val="22"/>
          <w:szCs w:val="22"/>
          <w:lang w:eastAsia="en-US"/>
        </w:rPr>
        <w:t xml:space="preserve">εκτέλεσης εργασιών στο πλαίσιο </w:t>
      </w:r>
      <w:r w:rsidRPr="00BD582A">
        <w:rPr>
          <w:rFonts w:ascii="Arial" w:eastAsia="Calibri" w:hAnsi="Arial" w:cs="Arial"/>
          <w:sz w:val="22"/>
          <w:szCs w:val="22"/>
        </w:rPr>
        <w:t>της παρούσας</w:t>
      </w:r>
      <w:r w:rsidRPr="00BD582A">
        <w:rPr>
          <w:rFonts w:ascii="Arial" w:eastAsia="Calibri" w:hAnsi="Arial" w:cs="Arial"/>
          <w:sz w:val="22"/>
          <w:szCs w:val="22"/>
          <w:lang w:eastAsia="en-US"/>
        </w:rPr>
        <w:t xml:space="preserve"> σύμβασης</w:t>
      </w:r>
      <w:r w:rsidRPr="00BD582A">
        <w:rPr>
          <w:rFonts w:ascii="Arial" w:eastAsia="Calibri" w:hAnsi="Arial" w:cs="Arial"/>
          <w:sz w:val="22"/>
          <w:szCs w:val="22"/>
        </w:rPr>
        <w:t xml:space="preserve">, το προσωπικό, οι υπεργολάβοι </w:t>
      </w:r>
      <w:r w:rsidRPr="00BD582A">
        <w:rPr>
          <w:rFonts w:ascii="Arial" w:eastAsia="Calibri" w:hAnsi="Arial" w:cs="Arial"/>
          <w:sz w:val="22"/>
          <w:szCs w:val="22"/>
          <w:lang w:eastAsia="en-US"/>
        </w:rPr>
        <w:t>και</w:t>
      </w:r>
      <w:r w:rsidRPr="00BD582A">
        <w:rPr>
          <w:rFonts w:ascii="Arial" w:eastAsia="Calibri" w:hAnsi="Arial" w:cs="Arial"/>
          <w:sz w:val="22"/>
          <w:szCs w:val="22"/>
        </w:rPr>
        <w:t xml:space="preserve"> οι προμηθευτές (περιλαμβανομένων του προσωπικού και των υπεργολάβων αυτών) του Πληρωτή </w:t>
      </w:r>
      <w:r w:rsidRPr="00BD582A">
        <w:rPr>
          <w:rFonts w:ascii="Arial" w:eastAsia="Calibri" w:hAnsi="Arial" w:cs="Arial"/>
          <w:sz w:val="22"/>
          <w:szCs w:val="22"/>
          <w:lang w:eastAsia="en-US"/>
        </w:rPr>
        <w:t>θα έχουν ελεύθερη πρόσβαση προς το χώρο του Έργου, εφόσον απαιτηθεί.</w:t>
      </w:r>
      <w:r w:rsidRPr="00BD582A">
        <w:rPr>
          <w:rFonts w:ascii="Arial" w:eastAsia="Calibri" w:hAnsi="Arial" w:cs="Arial"/>
          <w:sz w:val="22"/>
          <w:szCs w:val="22"/>
        </w:rPr>
        <w:t xml:space="preserve"> Περαιτέρω,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 θα προβαίνει σε οποιαδήποτε ενέργεια που μπορεί να διακινδυνεύσει ή να βλάψει τα συμφέροντα του </w:t>
      </w:r>
      <w:r w:rsidRPr="00BD582A">
        <w:rPr>
          <w:rFonts w:ascii="Arial" w:eastAsia="Calibri" w:hAnsi="Arial" w:cs="Arial"/>
          <w:sz w:val="22"/>
          <w:szCs w:val="22"/>
        </w:rPr>
        <w:lastRenderedPageBreak/>
        <w:t>Πληρωτή και θα διασφαλίζει ότι και το προσωπικό, οι υπεργολάβοι και οι προμηθευτές του (περιλαμβανομένων του προσωπικού και των υπεργολάβων αυτών) συμμορφώνονται με τα ανωτέρω.</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3.7</w:t>
      </w:r>
      <w:r w:rsidRPr="00BD582A">
        <w:rPr>
          <w:rFonts w:ascii="Arial" w:eastAsia="Calibri" w:hAnsi="Arial" w:cs="Arial"/>
          <w:sz w:val="22"/>
          <w:szCs w:val="22"/>
        </w:rPr>
        <w:tab/>
        <w:t xml:space="preserve">Σε περίπτωση που εγερθεί οποιαδήποτε αξίωση από τρίτο κατά του Πληρωτή που έχει σχέση άμεση ή έμμεση με το αντικείμενο της παρούσας,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είναι υποχρεωμένος μόλις προσκληθεί από τον Πληρωτή να προσέλθει και να υποστηρίξει τον Πληρωτή, ακόμη και αν οι σχετικές αξιώσεις εγερθούν μετά τη λήξη ή καθ’ οιονδήποτε τρόπο λύση της παρούσας.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3.8</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να συνεργάζεται με τις αρμόδιες υπηρεσίες του Δήμου κατά την εκτέλεση του Έργου, για την οποία εκτέλεση θα ενημερώνει τον Υπεύθυνο Μηχανικό ή/και τον Δήμο όποτε ζητηθεί.</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3.9</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αναλαμβάνει επίσης και φέρει απολύτως την υποχρέωση τήρησης της ισχύουσας νομοθεσίας (εργατικής και άλλης) αναφορικά με την υγεία και την ασφάλεια των ατόμων που θα απασχοληθούν στο Έργο, και είναι υποχρεωμένος όπως πάντοτε προνοεί ώστε το προσωπικό να τηρεί εκάστοτε όλα τα απαραίτητα και επιβαλλόμενα μέτρα ατομικής ασφάλειας και υγιεινής κατά την εκτέλεση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3.10</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κατά την εκτέλεση του Έργου υποχρεούται να τηρεί κάθε συναφή κείμενη νομοθεσία τόσο αναφορικά με την άσκηση της δραστηριότητάς του όσο και αναφορικά με το Έργο και ευθύνεται αποκλειστικά αυτός για κάθε παράβασή τους.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3.11</w:t>
      </w:r>
      <w:r w:rsidRPr="00BD582A">
        <w:rPr>
          <w:rFonts w:ascii="Arial" w:eastAsia="Calibri" w:hAnsi="Arial" w:cs="Arial"/>
          <w:sz w:val="22"/>
          <w:szCs w:val="22"/>
        </w:rPr>
        <w:tab/>
        <w:t xml:space="preserve">Πέραν των αναφερομένων στο άρθρο 3.10 υποχρεώσεών του,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είναι υποχρεωμένος να λαμβάνει, κατά τη διάρκεια εκτέλεσης του Έργου, κάθε επιβαλλόμενο μέτρο ασφάλειας τόσο προς αποφυγή ατυχημάτων και ζημιών, για οιοδήποτε λόγο εξ αφορμής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3.12</w:t>
      </w:r>
      <w:r w:rsidRPr="00BD582A">
        <w:rPr>
          <w:rFonts w:ascii="Arial" w:eastAsia="Calibri" w:hAnsi="Arial" w:cs="Arial"/>
          <w:sz w:val="22"/>
          <w:szCs w:val="22"/>
        </w:rPr>
        <w:tab/>
        <w:t xml:space="preserve">Οι κατά τις παραπάνω παραγράφους ευθύνες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υφίστανται και μετά την ολοκλήρωση του Έργου.</w:t>
      </w:r>
    </w:p>
    <w:p w:rsidR="00A97782" w:rsidRPr="00BD582A" w:rsidRDefault="00A97782" w:rsidP="00A97782">
      <w:pPr>
        <w:pStyle w:val="af2"/>
        <w:rPr>
          <w:rFonts w:ascii="Arial" w:hAnsi="Arial" w:cs="Arial"/>
          <w:sz w:val="22"/>
          <w:szCs w:val="22"/>
        </w:rPr>
      </w:pPr>
      <w:r w:rsidRPr="00BD582A">
        <w:rPr>
          <w:rFonts w:ascii="Arial" w:hAnsi="Arial" w:cs="Arial"/>
          <w:b/>
          <w:sz w:val="22"/>
          <w:szCs w:val="22"/>
        </w:rPr>
        <w:t>ΆΡΘΡΟ 4: ΕΓΓΥΗΣΕΙΣ ΤΟΥ ΕΡΓΟΛΑΒΟΥ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4.1</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αναλαμβάνει κάθε ευθύνη για την εκτέλεση του Έργου, σύμφωνα με τις προβλέψεις της παρούσας. Εάν διαπιστωθεί από τον Δήμο οποιαδήποτε παράλειψη ή κακοτεχνία στο Έργο εντός διαστήματος </w:t>
      </w:r>
      <w:r w:rsidRPr="00BD582A">
        <w:rPr>
          <w:rFonts w:ascii="Arial" w:eastAsia="Calibri" w:hAnsi="Arial" w:cs="Arial"/>
          <w:sz w:val="22"/>
          <w:szCs w:val="22"/>
          <w:lang w:eastAsia="en-US"/>
        </w:rPr>
        <w:t>είκοσι τεσσάρων  (24</w:t>
      </w:r>
      <w:r w:rsidRPr="00BD582A">
        <w:rPr>
          <w:rFonts w:ascii="Arial" w:eastAsia="Calibri" w:hAnsi="Arial" w:cs="Arial"/>
          <w:sz w:val="22"/>
          <w:szCs w:val="22"/>
        </w:rPr>
        <w:t xml:space="preserve">) μηνών από την υπογραφή του πρωτοκόλλου παράδοσης – παραλαβής από </w:t>
      </w:r>
      <w:r w:rsidRPr="00BD582A">
        <w:rPr>
          <w:rFonts w:ascii="Arial" w:eastAsia="Calibri" w:hAnsi="Arial" w:cs="Arial"/>
          <w:sz w:val="22"/>
          <w:szCs w:val="22"/>
          <w:lang w:eastAsia="en-US"/>
        </w:rPr>
        <w:t>τον Εργολάβο και τον Δήμο</w:t>
      </w:r>
      <w:r w:rsidRPr="00BD582A">
        <w:rPr>
          <w:rFonts w:ascii="Arial" w:eastAsia="Calibri" w:hAnsi="Arial" w:cs="Arial"/>
          <w:sz w:val="22"/>
          <w:szCs w:val="22"/>
        </w:rPr>
        <w:t xml:space="preserve">, τότε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είναι υποχρεωμένος, μετά από γραπτή εντολή του Δήμου να προβεί, με δικές του δαπάνες, σε όλες τις αναγκαίες ενέργειες για να αποκαταστήσει ή να διορθώσει ή συμπληρώσει όλα τα ελαττώματα ή παραλείψεις του Έργου, περιλαμβανομένης και της εκ νέου εκτέλεσης, διόρθωσης, αποκατάστασης οποιονδήποτε ελαττωμάτων, λαθών, κακοτεχνιών ή παραλείψεων κατά ικανοποιητικό για τον Δήμο τρόπο, μέσα στο συντομότερο κατά το δυνατό χρόνο και χωρίς οποιαδήποτε πρόσθετη δαπάνη του Δήμου. Από τις ως άνω εγγυήσεις εξαιρούνται τυχόν φθορές ή ζημιές του Έργου, οι οποίες δεν οφείλονται σε υπαιτιότητα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αλλά σε εξωγενείς παράγοντες όπως για παράδειγμα θεομηνίες</w:t>
      </w:r>
      <w:r w:rsidRPr="00BD582A">
        <w:rPr>
          <w:rFonts w:ascii="Arial" w:eastAsia="Calibri" w:hAnsi="Arial" w:cs="Arial"/>
          <w:sz w:val="22"/>
          <w:szCs w:val="22"/>
          <w:lang w:eastAsia="en-US"/>
        </w:rPr>
        <w:t xml:space="preserve"> ή/και ακραία καιρικά φαινόμενα</w:t>
      </w:r>
      <w:r w:rsidRPr="00BD582A">
        <w:rPr>
          <w:rFonts w:ascii="Arial" w:eastAsia="Calibri" w:hAnsi="Arial" w:cs="Arial"/>
          <w:sz w:val="22"/>
          <w:szCs w:val="22"/>
        </w:rPr>
        <w:t>, κατολισθήσεις</w:t>
      </w:r>
      <w:r w:rsidRPr="00BD582A">
        <w:rPr>
          <w:rFonts w:ascii="Arial" w:eastAsia="Calibri" w:hAnsi="Arial" w:cs="Arial"/>
          <w:sz w:val="22"/>
          <w:szCs w:val="22"/>
          <w:lang w:eastAsia="en-US"/>
        </w:rPr>
        <w:t>,</w:t>
      </w:r>
      <w:r w:rsidRPr="00BD582A">
        <w:rPr>
          <w:rFonts w:ascii="Arial" w:eastAsia="Calibri" w:hAnsi="Arial" w:cs="Arial"/>
          <w:sz w:val="22"/>
          <w:szCs w:val="22"/>
        </w:rPr>
        <w:t xml:space="preserve"> κλπ.</w:t>
      </w:r>
      <w:r w:rsidRPr="00BD582A">
        <w:rPr>
          <w:rFonts w:ascii="Arial" w:eastAsia="Calibri" w:hAnsi="Arial" w:cs="Arial"/>
          <w:sz w:val="22"/>
          <w:szCs w:val="22"/>
          <w:lang w:eastAsia="en-US"/>
        </w:rPr>
        <w:t xml:space="preserve"> </w:t>
      </w:r>
      <w:r w:rsidRPr="00BD582A">
        <w:rPr>
          <w:rFonts w:ascii="Arial" w:eastAsia="Calibri" w:hAnsi="Arial" w:cs="Arial"/>
          <w:sz w:val="22"/>
          <w:szCs w:val="22"/>
        </w:rPr>
        <w:t xml:space="preserve">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4.2</w:t>
      </w:r>
      <w:r w:rsidRPr="00BD582A">
        <w:rPr>
          <w:rFonts w:ascii="Arial" w:eastAsia="Calibri" w:hAnsi="Arial" w:cs="Arial"/>
          <w:sz w:val="22"/>
          <w:szCs w:val="22"/>
        </w:rPr>
        <w:tab/>
        <w:t xml:space="preserve">Σε περίπτωση που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αρνείται ή αμελεί να εκπληρώσει τις πιο πάνω υποχρεώσεις του, τότε ο Δήμος αφού προσκαλέσει σχετικά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και εκείνος αρνηθεί, θα έχει το δικαίωμα να εκτελέσει τις αναγκαίες διορθώσεις, συμπληρώσεις, αποκαταστάσεις, τροποποιήσεις, με όποιο τρόπο κρίνει πρόσφορο, σε βάρος και με δαπάνες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οι οποίες θα πρέπει να πληρωθούν στον Δήμο εντός είκοσι (20) ημερών από τη σχετική προς τούτο όχληση και ενημέρωση του Δήμου προς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για το ακριβές ύψος των ως άνω δαπανών.</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4.3</w:t>
      </w:r>
      <w:r w:rsidRPr="00BD582A">
        <w:rPr>
          <w:rFonts w:ascii="Arial" w:eastAsia="Calibri" w:hAnsi="Arial" w:cs="Arial"/>
          <w:sz w:val="22"/>
          <w:szCs w:val="22"/>
        </w:rPr>
        <w:tab/>
        <w:t xml:space="preserve">Τα ανωτέρω τελούν υπό την επιφύλαξη κάθε άλλου νομίμου δικαιώματος του Δήμου, για την αποκατάσταση κάθε ζημίας του από τυχόν παραλείψεις, κακοτεχνίες ή παραβίαση των υποχρεώσεων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από την παρούσα.</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5: ΥΠΟΧΡΕΩΣΕΙΣ- ΔΙΚΑΙΩΜΑΤΑ ΤΟΥ ΔΗΜΟΥ ΚΑΙ ΤΟΥ ΠΛΗΡΩΤΗ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5.1</w:t>
      </w:r>
      <w:r w:rsidRPr="00BD582A">
        <w:rPr>
          <w:rFonts w:ascii="Arial" w:eastAsia="Calibri" w:hAnsi="Arial" w:cs="Arial"/>
          <w:sz w:val="22"/>
          <w:szCs w:val="22"/>
        </w:rPr>
        <w:tab/>
        <w:t>Ο Δήμος υποχρεούται να εξασφαλίσει εγκαίρως όλες τις απαιτούμενες άδειες και εγκρίσεις και να παραδώσει έγκαιρα το χώρο του Έργου, για την εκτέλεση των εργασιών που περιγράφονται στην παρούσα.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5.2</w:t>
      </w:r>
      <w:r w:rsidRPr="00BD582A">
        <w:rPr>
          <w:rFonts w:ascii="Arial" w:eastAsia="Calibri" w:hAnsi="Arial" w:cs="Arial"/>
          <w:sz w:val="22"/>
          <w:szCs w:val="22"/>
        </w:rPr>
        <w:tab/>
        <w:t xml:space="preserve">Ο Δήμος υποχρεούται να συνδράμει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σε κάθε περίπτωση που η συνδρομή του είναι απαραίτητη προϋπόθεση για την πρόοδο του Έργου.</w:t>
      </w:r>
    </w:p>
    <w:p w:rsidR="00A97782" w:rsidRPr="00BD582A" w:rsidRDefault="00A97782" w:rsidP="00A97782">
      <w:pPr>
        <w:ind w:left="567" w:hanging="567"/>
        <w:jc w:val="both"/>
        <w:rPr>
          <w:rFonts w:ascii="Arial" w:hAnsi="Arial" w:cs="Arial"/>
          <w:sz w:val="22"/>
          <w:szCs w:val="22"/>
        </w:rPr>
      </w:pPr>
      <w:r w:rsidRPr="00BD582A">
        <w:rPr>
          <w:rFonts w:ascii="Arial" w:hAnsi="Arial" w:cs="Arial"/>
          <w:sz w:val="22"/>
          <w:szCs w:val="22"/>
        </w:rPr>
        <w:lastRenderedPageBreak/>
        <w:t>5.3</w:t>
      </w:r>
      <w:r w:rsidRPr="00BD582A">
        <w:rPr>
          <w:rFonts w:ascii="Arial" w:hAnsi="Arial" w:cs="Arial"/>
          <w:sz w:val="22"/>
          <w:szCs w:val="22"/>
        </w:rPr>
        <w:tab/>
      </w:r>
      <w:r w:rsidRPr="00BD582A">
        <w:rPr>
          <w:rFonts w:ascii="Arial" w:eastAsia="Calibri" w:hAnsi="Arial" w:cs="Arial"/>
          <w:sz w:val="22"/>
          <w:szCs w:val="22"/>
        </w:rPr>
        <w:t xml:space="preserve">Ο Δήμος δικαιούται να ασκεί έλεγχο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για την ορθή εκπλήρωση των υποχρεώσεών του προς τους αρμόδιους εκάστοτε ασφαλιστικούς φορείς και να ζητά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αντίστοιχα την προσκόμιση βεβαίωσης εκπλήρωσης των σχετικών υποχρεώσεών του από τους οργανισμούς αυτούς. Η τυχόν διαπίστωση του Δήμου ότι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δεν τηρεί τις υποχρεώσεις του κατά τα ανωτέρω</w:t>
      </w:r>
      <w:r w:rsidRPr="00BD582A">
        <w:rPr>
          <w:rFonts w:ascii="Arial" w:eastAsia="Calibri" w:hAnsi="Arial" w:cs="Arial"/>
          <w:sz w:val="22"/>
          <w:szCs w:val="22"/>
          <w:lang w:eastAsia="en-US"/>
        </w:rPr>
        <w:t>,</w:t>
      </w:r>
      <w:r w:rsidRPr="00BD582A">
        <w:rPr>
          <w:rFonts w:ascii="Arial" w:eastAsia="Calibri" w:hAnsi="Arial" w:cs="Arial"/>
          <w:sz w:val="22"/>
          <w:szCs w:val="22"/>
        </w:rPr>
        <w:t xml:space="preserve"> δεν αίρει την ευθύνη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ούτε δημιουργεί οιουδήποτε είδους συνυπευθυνότητα για τον Δήμο.</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5.</w:t>
      </w:r>
      <w:r w:rsidRPr="00BD582A">
        <w:rPr>
          <w:rFonts w:ascii="Arial" w:eastAsia="Calibri" w:hAnsi="Arial" w:cs="Arial"/>
          <w:sz w:val="22"/>
          <w:szCs w:val="22"/>
          <w:lang w:eastAsia="en-US"/>
        </w:rPr>
        <w:t>4</w:t>
      </w:r>
      <w:r w:rsidRPr="00BD582A">
        <w:rPr>
          <w:rFonts w:ascii="Arial" w:eastAsia="Calibri" w:hAnsi="Arial" w:cs="Arial"/>
          <w:sz w:val="22"/>
          <w:szCs w:val="22"/>
        </w:rPr>
        <w:tab/>
        <w:t xml:space="preserve">Ο Πληρωτής </w:t>
      </w:r>
      <w:r w:rsidRPr="00BD582A">
        <w:rPr>
          <w:rFonts w:ascii="Arial" w:eastAsia="Calibri" w:hAnsi="Arial" w:cs="Arial"/>
          <w:sz w:val="22"/>
          <w:szCs w:val="22"/>
          <w:lang w:eastAsia="en-US"/>
        </w:rPr>
        <w:t>υποχρεούται να καταβάλει το Συμβατικό Τίμημα, σύμφωνα με το άρθρο 7 της παρούσας στο πλαίσιο της εταιρικής κοινωνικής ευθύνης κατά τα υπό 1 αναφερόμενα.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5.5</w:t>
      </w:r>
      <w:r w:rsidRPr="00BD582A">
        <w:rPr>
          <w:rFonts w:ascii="Arial" w:eastAsia="Calibri" w:hAnsi="Arial" w:cs="Arial"/>
          <w:sz w:val="22"/>
          <w:szCs w:val="22"/>
          <w:lang w:eastAsia="en-US"/>
        </w:rPr>
        <w:tab/>
        <w:t>Ο Πληρωτής</w:t>
      </w:r>
      <w:r w:rsidRPr="00BD582A">
        <w:rPr>
          <w:rFonts w:ascii="Arial" w:eastAsia="Calibri" w:hAnsi="Arial" w:cs="Arial"/>
          <w:sz w:val="22"/>
          <w:szCs w:val="22"/>
        </w:rPr>
        <w:t xml:space="preserve"> διατηρεί το δικαίωμα προβολής της χορηγίας </w:t>
      </w:r>
      <w:r w:rsidRPr="00BD582A">
        <w:rPr>
          <w:rFonts w:ascii="Arial" w:eastAsia="Calibri" w:hAnsi="Arial" w:cs="Arial"/>
          <w:sz w:val="22"/>
          <w:szCs w:val="22"/>
          <w:lang w:eastAsia="en-US"/>
        </w:rPr>
        <w:t>του</w:t>
      </w:r>
      <w:r w:rsidRPr="00BD582A">
        <w:rPr>
          <w:rFonts w:ascii="Arial" w:eastAsia="Calibri" w:hAnsi="Arial" w:cs="Arial"/>
          <w:sz w:val="22"/>
          <w:szCs w:val="22"/>
        </w:rPr>
        <w:t xml:space="preserve">, μέσω της δημοσιοποίησής της στο πλαίσιο της Εταιρικής Κοινωνικής Ευθύνης, καθώς και με την ανάρτηση επιγραφής, πινακίδας ή επικόλληση λογότυπου σε σημείο του Έργου το οποίο θα επιλεχθεί σε συνεργασία με τον Δήμο. </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6: ΧΡΟΝΟΣ ΕΚΤΕΛΕΣΗΣ ΤΟΥ ΕΡΓΟΥ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6.1</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αναλαμβάνει την υποχρέωση να εκτελέσει, ολοκληρώσει και να παραδώσει το Έργο στον Δήμο πλήρως αποπερατωμένο σύμφωνα με το άρθρο 8 της παρούσας, το αργότερο έως το πέρας </w:t>
      </w:r>
      <w:r w:rsidRPr="00BD582A">
        <w:rPr>
          <w:rFonts w:ascii="Arial" w:eastAsia="Calibri" w:hAnsi="Arial" w:cs="Arial"/>
          <w:b/>
          <w:bCs/>
          <w:sz w:val="22"/>
          <w:szCs w:val="22"/>
        </w:rPr>
        <w:t xml:space="preserve">των  Τριάντα ημερών (30) </w:t>
      </w:r>
      <w:r w:rsidRPr="00BD582A">
        <w:rPr>
          <w:rFonts w:ascii="Arial" w:eastAsia="Calibri" w:hAnsi="Arial" w:cs="Arial"/>
          <w:sz w:val="22"/>
          <w:szCs w:val="22"/>
        </w:rPr>
        <w:t xml:space="preserve"> από την έναρξη των εργασιών, η οποία έναρξη ορίζεται την </w:t>
      </w:r>
      <w:r w:rsidRPr="00BD582A">
        <w:rPr>
          <w:rFonts w:ascii="Arial" w:eastAsia="Calibri" w:hAnsi="Arial" w:cs="Arial"/>
          <w:b/>
          <w:bCs/>
          <w:sz w:val="22"/>
          <w:szCs w:val="22"/>
          <w:lang w:eastAsia="en-US"/>
        </w:rPr>
        <w:t>…...</w:t>
      </w:r>
      <w:r w:rsidRPr="00BD582A">
        <w:rPr>
          <w:rFonts w:ascii="Arial" w:eastAsia="Calibri" w:hAnsi="Arial" w:cs="Arial"/>
          <w:b/>
          <w:bCs/>
          <w:sz w:val="22"/>
          <w:szCs w:val="22"/>
          <w:vertAlign w:val="superscript"/>
          <w:lang w:eastAsia="en-US"/>
        </w:rPr>
        <w:t>η</w:t>
      </w:r>
      <w:r w:rsidRPr="00BD582A">
        <w:rPr>
          <w:rFonts w:ascii="Arial" w:eastAsia="Calibri" w:hAnsi="Arial" w:cs="Arial"/>
          <w:b/>
          <w:bCs/>
          <w:sz w:val="22"/>
          <w:szCs w:val="22"/>
          <w:lang w:eastAsia="en-US"/>
        </w:rPr>
        <w:t xml:space="preserve"> …………………….2023.</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6.2</w:t>
      </w:r>
      <w:r w:rsidRPr="00BD582A">
        <w:rPr>
          <w:rFonts w:ascii="Arial" w:eastAsia="Calibri" w:hAnsi="Arial" w:cs="Arial"/>
          <w:sz w:val="22"/>
          <w:szCs w:val="22"/>
        </w:rPr>
        <w:tab/>
        <w:t xml:space="preserve">Η ως άνω προθεσμία αποπεράτωσης του Έργου καθίσταται οριστική και η ευθύνη της τήρησής της βαρύνει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ο οποίος δεν μπορεί να την παρατείνει, παρά μόνο κατόπιν της έγγραφης συναίνεσης του </w:t>
      </w:r>
      <w:r w:rsidRPr="00BD582A">
        <w:rPr>
          <w:rFonts w:ascii="Arial" w:eastAsia="Calibri" w:hAnsi="Arial" w:cs="Arial"/>
          <w:sz w:val="22"/>
          <w:szCs w:val="22"/>
          <w:lang w:eastAsia="en-US"/>
        </w:rPr>
        <w:t>Δήμου</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6.3</w:t>
      </w:r>
      <w:r w:rsidRPr="00BD582A">
        <w:rPr>
          <w:rFonts w:ascii="Arial" w:eastAsia="Calibri" w:hAnsi="Arial" w:cs="Arial"/>
          <w:sz w:val="22"/>
          <w:szCs w:val="22"/>
        </w:rPr>
        <w:tab/>
        <w:t xml:space="preserve">Σε περίπτωση καθυστερήσεων, που αποδεδειγμένα θα οφείλονται σε ανωτέρα βία  και όχι  σε υπαιτιότητα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οι παραπάνω προθεσμίες θα παρατείνονται για ανάλογο με την εκάστοτε καθυστέρηση χρονικό διάστημα, κατόπιν της έγγραφης συναίνεσης του </w:t>
      </w:r>
      <w:r w:rsidRPr="00BD582A">
        <w:rPr>
          <w:rFonts w:ascii="Arial" w:eastAsia="Calibri" w:hAnsi="Arial" w:cs="Arial"/>
          <w:sz w:val="22"/>
          <w:szCs w:val="22"/>
          <w:lang w:eastAsia="en-US"/>
        </w:rPr>
        <w:t>Δήμου</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6.4</w:t>
      </w:r>
      <w:r w:rsidRPr="00BD582A">
        <w:rPr>
          <w:rFonts w:ascii="Arial" w:eastAsia="Calibri" w:hAnsi="Arial" w:cs="Arial"/>
          <w:sz w:val="22"/>
          <w:szCs w:val="22"/>
        </w:rPr>
        <w:tab/>
        <w:t xml:space="preserve">Οι εργασίες για την εκτέλεση του Έργου θα εξελίσσονται σε όλες τις εργάσιμες ημέρες ή και αργίες εφόσον απαιτείται, χωρίς διακοπές και σε ρυθμό ανάλογο προς τις απαιτήσεις του Έργου, ώστε να εξασφαλίζεται η έγκαιρη αποπεράτωσή του, σύμφωνα με τον συμφωνημένο χρόνο εκτέλεσής του κατά τα ανωτέρω.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αμελλητί να επιταχύνει τους ρυθμούς εκτέλεσης εφόσον διαπιστωθούν καθυστερήσεις στην υλοποίηση του Έργου.</w:t>
      </w:r>
    </w:p>
    <w:p w:rsidR="00A97782" w:rsidRPr="00BD582A" w:rsidRDefault="00A97782" w:rsidP="00A97782">
      <w:pPr>
        <w:ind w:left="567" w:hanging="567"/>
        <w:jc w:val="both"/>
        <w:rPr>
          <w:rFonts w:ascii="Arial" w:hAnsi="Arial" w:cs="Arial"/>
          <w:sz w:val="22"/>
          <w:szCs w:val="22"/>
        </w:rPr>
      </w:pPr>
      <w:r w:rsidRPr="00BD582A">
        <w:rPr>
          <w:rFonts w:ascii="Arial" w:hAnsi="Arial" w:cs="Arial"/>
          <w:b/>
          <w:sz w:val="22"/>
          <w:szCs w:val="22"/>
        </w:rPr>
        <w:t>ΆΡΘΡΟ 7: ΣΥΜΒΑΤΙΚΟ ΤΙΜΗΜΑ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7.1</w:t>
      </w:r>
      <w:r w:rsidRPr="00BD582A">
        <w:rPr>
          <w:rFonts w:ascii="Arial" w:eastAsia="Calibri" w:hAnsi="Arial" w:cs="Arial"/>
          <w:sz w:val="22"/>
          <w:szCs w:val="22"/>
        </w:rPr>
        <w:tab/>
        <w:t xml:space="preserve">Το Συμβατικό Τίμημα του Έργου, όπως αυτό περιγράφεται στην παρούσα, και βάσει του Παραρτήματος , συμφωνείται στο ποσό των </w:t>
      </w:r>
      <w:r w:rsidRPr="00BD582A">
        <w:rPr>
          <w:rFonts w:ascii="Arial" w:eastAsia="Calibri" w:hAnsi="Arial" w:cs="Arial"/>
          <w:b/>
          <w:bCs/>
          <w:sz w:val="22"/>
          <w:szCs w:val="22"/>
        </w:rPr>
        <w:t>Έντεκα χιλιάδων εκατόν ενενήντα δύο ευρώ και εξήντα λεπτών (11.192,60€),</w:t>
      </w:r>
      <w:r w:rsidRPr="00BD582A">
        <w:rPr>
          <w:rFonts w:ascii="Arial" w:eastAsia="Calibri" w:hAnsi="Arial" w:cs="Arial"/>
          <w:sz w:val="22"/>
          <w:szCs w:val="22"/>
        </w:rPr>
        <w:t xml:space="preserve"> συμπεριλαμβανομένου του αναλογούντος ποσού Φ.Π.Α.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7.2</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εγγυάται την ακρίβεια του προϋπολογισμού του Έργου βάσει του οποίου συμφωνήθηκε το Συμβατικό Τίμημα και δηλώνει ότι αυτό (το Συμβατικό Τίμημα) θα παραμείνει σταθερό και αμετάβλητο και εγγυάται ότι έχει στη διάθεσή του τα απαραίτητα κεφάλαια καθώς και τα κατάλληλα μέσα και την οικονομοτεχνική οργάνωση για την εκτέλεση του Έργου.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εγγυάται την ακρίβεια και την επάρκεια των τιμών του (σύμφωνα, μεταξύ άλλων και με το άρθρο 696 του Αστικού Κώδικα) και αποδέχεται ότι το παραπάνω τίμημα θα αποτελεί πλήρη αποζημίωσή του και ότι αυτό καλύπτει όλες τις απαιτούμενες δαπάνες για την εκτέλεση του Έργου και αναλαμβάνει τον κίνδυνο της τυχόν αυξήσεως της τιμής των υλικών, εξοπλισμού, τεχνικών μέσων, εργαλείων και μηχανημάτων και του ύψους των ημερομισθίων, και παραιτείται από κάθε δικαίωμα του να αξιώσει την καταβολή σε αυτόν προσθέτου ανταλλάγματος για τις προαναφερόμενες αιτίες και γενικά για αύξηση οποιουδήποτε στοιχείου κόστους του Έργου.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7.3</w:t>
      </w:r>
      <w:r w:rsidRPr="00BD582A">
        <w:rPr>
          <w:rFonts w:ascii="Arial" w:eastAsia="Calibri" w:hAnsi="Arial" w:cs="Arial"/>
          <w:sz w:val="22"/>
          <w:szCs w:val="22"/>
        </w:rPr>
        <w:tab/>
        <w:t xml:space="preserve">Στο Συμβατικό Τίμημα συμπεριλαμβάνονται όλες οι εργασίες που περιγράφονται στην παρούσα πλήρως και εντέχνως αποπερατωμένες και κατά συνέπεια συμπεριλαμβάνεται κάθε δαπάνη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απαιτούμενη για την έγκαιρη και έντεχνη εκτέλεση του Έργου, στις οποίες συμπεριλαμβάνονται ενδεικτικά και όχι περιοριστικά:</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7.3.1</w:t>
      </w:r>
      <w:r w:rsidRPr="00BD582A">
        <w:rPr>
          <w:rFonts w:ascii="Arial" w:eastAsia="Calibri" w:hAnsi="Arial" w:cs="Arial"/>
          <w:sz w:val="22"/>
          <w:szCs w:val="22"/>
        </w:rPr>
        <w:tab/>
        <w:t>η δαπάνη για την προμήθεια, τους τυχόν δασμούς και εκτελωνισμό των πάσης φύσεως υλικών, εξοπλισμού, τεχνικών μέσων, εργαλείων και μηχανημάτων που απαιτούνται για την εκτέλεση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lastRenderedPageBreak/>
        <w:t>7.3.2</w:t>
      </w:r>
      <w:r w:rsidRPr="00BD582A">
        <w:rPr>
          <w:rFonts w:ascii="Arial" w:eastAsia="Calibri" w:hAnsi="Arial" w:cs="Arial"/>
          <w:sz w:val="22"/>
          <w:szCs w:val="22"/>
        </w:rPr>
        <w:tab/>
        <w:t>τα κάθε είδους έξοδα για μεταφορά και φορτοεκφορτώσεις των υλικών εξοπλισμού, τεχνικών μέσων, εργαλείων και μηχανημάτων αυτών έως το χώρο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7.3.3</w:t>
      </w:r>
      <w:r w:rsidRPr="00BD582A">
        <w:rPr>
          <w:rFonts w:ascii="Arial" w:eastAsia="Calibri" w:hAnsi="Arial" w:cs="Arial"/>
          <w:sz w:val="22"/>
          <w:szCs w:val="22"/>
        </w:rPr>
        <w:tab/>
        <w:t xml:space="preserve">οι κάθε είδους δαπάνες, αμοιβές και εισφορές σχετιζόμενες με το απασχολούμενο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προσωπικό, υπεργολάβους, προμηθευτές (περιλαμβανομένων του προσωπικού και των υπεργολάβων αυτών), σύμφωνα με τα ειδικότερα προβλεπόμενα στα άρθρα 7.4 και 7.5 της παρούσας,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7.3.4</w:t>
      </w:r>
      <w:r w:rsidRPr="00BD582A">
        <w:rPr>
          <w:rFonts w:ascii="Arial" w:eastAsia="Calibri" w:hAnsi="Arial" w:cs="Arial"/>
          <w:sz w:val="22"/>
          <w:szCs w:val="22"/>
        </w:rPr>
        <w:tab/>
        <w:t xml:space="preserve">τα γενικά έξοδα και το κέρδος του </w:t>
      </w:r>
      <w:r w:rsidRPr="00BD582A">
        <w:rPr>
          <w:rFonts w:ascii="Arial" w:eastAsia="Calibri" w:hAnsi="Arial" w:cs="Arial"/>
          <w:sz w:val="22"/>
          <w:szCs w:val="22"/>
          <w:lang w:eastAsia="en-US"/>
        </w:rPr>
        <w:t>Εργολάβου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7.3.5</w:t>
      </w:r>
      <w:r w:rsidRPr="00BD582A">
        <w:rPr>
          <w:rFonts w:ascii="Arial" w:eastAsia="Calibri" w:hAnsi="Arial" w:cs="Arial"/>
          <w:sz w:val="22"/>
          <w:szCs w:val="22"/>
        </w:rPr>
        <w:tab/>
        <w:t xml:space="preserve">κάθε άλλη δαπάνη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έστω και μη ρητά αναφερόμενη, που απαιτείται για την έγκαιρη, έντεχνη και σύμφωνη με την παρούσα σύμβαση και τους ισχύοντες κανονισμούς εκτέλεση και ολοσχερή αποπεράτωση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7.4</w:t>
      </w:r>
      <w:r w:rsidRPr="00BD582A">
        <w:rPr>
          <w:rFonts w:ascii="Arial" w:eastAsia="Calibri" w:hAnsi="Arial" w:cs="Arial"/>
          <w:sz w:val="22"/>
          <w:szCs w:val="22"/>
        </w:rPr>
        <w:tab/>
        <w:t xml:space="preserve">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βαρύνουν κάθε φύσεως δαπάνες που αφορούν στην εκτέλεση των υποχρεώσεών του δυνάμει της παρούσας, όπως ενδεικτικά δικαιώματα τρίτων, δασμοί, φόροι (εξαιρουμένου του ΦΠΑ), χαρτόσημο, τέλη, εισφορές σε ασφαλιστικά ταμεία (ΙΚΑ, λοιπά ταμεία κύριας και επικουρικής ασφαλίσεως) για το απασχολούμενο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προσωπικό, αμοιβές για το απασχολούμενο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προσωπικό, τους υπεργολάβους του, τους προμηθευτές του (περιλαμβανομένων του προσωπικού και των υπεργολάβων όλων αυτών), επιδόματα, δώρα κ.λπ., όπως και οποιαδήποτε εισφορά προς οποιοδήποτε οργανισμό, κάθε είδους, έξοδα μεταφοράς προσωπικού και τυχόν υπεργολάβων (περιλαμβανομένων του προσωπικού και των υπεργολάβων όλων αυτών), τυχόν ασφάλιστρα για την κάλυψη ευθύνης </w:t>
      </w:r>
      <w:r w:rsidRPr="00BD582A">
        <w:rPr>
          <w:rFonts w:ascii="Arial" w:eastAsia="Calibri" w:hAnsi="Arial" w:cs="Arial"/>
          <w:sz w:val="22"/>
          <w:szCs w:val="22"/>
          <w:lang w:eastAsia="en-US"/>
        </w:rPr>
        <w:t>της</w:t>
      </w:r>
      <w:r w:rsidRPr="00BD582A">
        <w:rPr>
          <w:rFonts w:ascii="Arial" w:eastAsia="Calibri" w:hAnsi="Arial" w:cs="Arial"/>
          <w:sz w:val="22"/>
          <w:szCs w:val="22"/>
        </w:rPr>
        <w:t xml:space="preserve">, ζημιές </w:t>
      </w:r>
      <w:proofErr w:type="spellStart"/>
      <w:r w:rsidRPr="00BD582A">
        <w:rPr>
          <w:rFonts w:ascii="Arial" w:eastAsia="Calibri" w:hAnsi="Arial" w:cs="Arial"/>
          <w:sz w:val="22"/>
          <w:szCs w:val="22"/>
        </w:rPr>
        <w:t>προκληθείσες</w:t>
      </w:r>
      <w:proofErr w:type="spellEnd"/>
      <w:r w:rsidRPr="00BD582A">
        <w:rPr>
          <w:rFonts w:ascii="Arial" w:eastAsia="Calibri" w:hAnsi="Arial" w:cs="Arial"/>
          <w:sz w:val="22"/>
          <w:szCs w:val="22"/>
        </w:rPr>
        <w:t xml:space="preserve">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το προσωπικό του, τους υπεργολάβους του, τους προμηθευτές του (περιλαμβανομένων του προσωπικού και των υπεργολάβων αυτών) σε βάρος του Πληρωτή ή τρίτων κ.λπ., και εν γένει κάθε είδους έξοδα και δαπάνες που είναι απαραίτητα ώστε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να πραγματοποιήσει – παραδώσει το Έργο στον Δήμο τεχνικά άρτιο και σύμφωνα με τα οριζόμενα στην παρούσα σύμβαση.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7.5</w:t>
      </w:r>
      <w:r w:rsidRPr="00BD582A">
        <w:rPr>
          <w:rFonts w:ascii="Arial" w:eastAsia="Calibri" w:hAnsi="Arial" w:cs="Arial"/>
          <w:sz w:val="22"/>
          <w:szCs w:val="22"/>
        </w:rPr>
        <w:tab/>
        <w:t xml:space="preserve">Σε περίπτωση που ο Πληρωτής αναγκασθεί να καταβάλει οιοδήποτε ποσό, οποιασδήποτε φύσης προς οποιοδήποτε φυσικό ή νομικό πρόσωπο, αρχή, οργανισμό, φορέα, ή άλλο τρίτο, με αφορμή τη μη προσήκουσα και υπαίτια μη εκπλήρωση των υποχρεώσεων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κατά τα ανωτέρω, ρητώς συμφωνείται ότι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να καταβάλει άμεσα, μετά από σχετική έγγραφη ειδοποίηση από τον Πληρωτή, το αντίστοιχο ποσό και σε περίπτωση που αρνηθεί να του το καταβάλει, ο τελευταίος θα δικαιούται να παρακρατήσει το σχετικό ποσό και να το συμψηφίσει με το συμφωνηθέν Συμβατικό Τίμημα. Ρητά συμφωνείται ότι σε περίπτωση που ο Πληρωτής αναγκασθεί να καταβάλει οποιοδήποτε ποσό, ως αποζημίωση για ζημία ή ηθική βλάβη ή ψυχική οδύνη τρίτου, προκληθείσα από πράξη ή παράλειψη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του προσωπικού του, των υπεργολάβων του, των προμηθευτών του (περιλαμβανομένων του προσωπικού και των υπεργολάβων αυτών) κατά την εκτέλεση ή </w:t>
      </w:r>
      <w:r w:rsidRPr="00BD582A">
        <w:rPr>
          <w:rFonts w:ascii="Arial" w:eastAsia="Calibri" w:hAnsi="Arial" w:cs="Arial"/>
          <w:sz w:val="22"/>
          <w:szCs w:val="22"/>
          <w:lang w:eastAsia="en-US"/>
        </w:rPr>
        <w:t>εξ αφορμής</w:t>
      </w:r>
      <w:r w:rsidRPr="00BD582A">
        <w:rPr>
          <w:rFonts w:ascii="Arial" w:eastAsia="Calibri" w:hAnsi="Arial" w:cs="Arial"/>
          <w:sz w:val="22"/>
          <w:szCs w:val="22"/>
        </w:rPr>
        <w:t xml:space="preserve"> της εκτέλεσης του Έργου, ισχύουν τα ανωτέρω προβλεπόμενα.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7.6</w:t>
      </w:r>
      <w:r w:rsidRPr="00BD582A">
        <w:rPr>
          <w:rFonts w:ascii="Arial" w:eastAsia="Calibri" w:hAnsi="Arial" w:cs="Arial"/>
          <w:sz w:val="22"/>
          <w:szCs w:val="22"/>
        </w:rPr>
        <w:tab/>
        <w:t xml:space="preserve">Σε περίπτωση επιμήκυνσης του χρόνου εκτέλεσης του Έργου για οποιοδήποτε λόγο και αιτία οφειλόμενα σε υπαιτιότητα του Πληρωτή ή του Δήμου, και εφόσον η καθυστέρηση αυτή δεν οφείλεται σε υπαιτιότητα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τότε τα Μέρη θα συμφωνούν εγγράφως με γνώμονα την καλή πίστη και τα οριζόμενα στην παρούσα, την αναθεώρηση του Συμβατικού Τιμήματος.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7.7</w:t>
      </w:r>
      <w:r w:rsidRPr="00BD582A">
        <w:rPr>
          <w:rFonts w:ascii="Arial" w:eastAsia="Calibri" w:hAnsi="Arial" w:cs="Arial"/>
          <w:sz w:val="22"/>
          <w:szCs w:val="22"/>
        </w:rPr>
        <w:tab/>
        <w:t>Τρόπος πληρωμής Συμβατικού Τιμήματος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7.7.1</w:t>
      </w:r>
      <w:r w:rsidRPr="00BD582A">
        <w:rPr>
          <w:rFonts w:ascii="Arial" w:eastAsia="Calibri" w:hAnsi="Arial" w:cs="Arial"/>
          <w:sz w:val="22"/>
          <w:szCs w:val="22"/>
        </w:rPr>
        <w:tab/>
        <w:t xml:space="preserve">Το σύνολο του Συμβατικού Τιμήματος θα καταβληθεί από τον Πληρωτή στον Εργολάβο, εφόσον έχει υπογραφεί το πρωτόκολλο παράδοσης - παραλαβής του Έργου από τον Εργολάβο και τον Δήμο, σύμφωνα με το άρθρο 8 της παρούσας, εντός τριάντα (30) ημερολογιακών ημερών από την ημερομηνία έκδοσης και παράδοσης του νόμιμου φορολογικού παραστατικού του Εργολάβου, αφού πραγματοποιηθούν όλες οι νόμιμες κρατήσεις. </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8: ΠΑΡΑΔΟΣΗ – ΠΑΡΑΛΑΒΗ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8.1</w:t>
      </w:r>
      <w:r w:rsidRPr="00BD582A">
        <w:rPr>
          <w:rFonts w:ascii="Arial" w:eastAsia="Calibri" w:hAnsi="Arial" w:cs="Arial"/>
          <w:sz w:val="22"/>
          <w:szCs w:val="22"/>
        </w:rPr>
        <w:tab/>
        <w:t xml:space="preserve">Η παραλαβή </w:t>
      </w:r>
      <w:r w:rsidRPr="00BD582A">
        <w:rPr>
          <w:rFonts w:ascii="Arial" w:eastAsia="Calibri" w:hAnsi="Arial" w:cs="Arial"/>
          <w:sz w:val="22"/>
          <w:szCs w:val="22"/>
          <w:lang w:eastAsia="en-US"/>
        </w:rPr>
        <w:t xml:space="preserve">του Έργου </w:t>
      </w:r>
      <w:r w:rsidRPr="00BD582A">
        <w:rPr>
          <w:rFonts w:ascii="Arial" w:eastAsia="Calibri" w:hAnsi="Arial" w:cs="Arial"/>
          <w:sz w:val="22"/>
          <w:szCs w:val="22"/>
        </w:rPr>
        <w:t xml:space="preserve">θα </w:t>
      </w:r>
      <w:r w:rsidRPr="00BD582A">
        <w:rPr>
          <w:rFonts w:ascii="Arial" w:eastAsia="Calibri" w:hAnsi="Arial" w:cs="Arial"/>
          <w:sz w:val="22"/>
          <w:szCs w:val="22"/>
          <w:lang w:eastAsia="en-US"/>
        </w:rPr>
        <w:t>διενεργηθεί</w:t>
      </w:r>
      <w:r w:rsidRPr="00BD582A">
        <w:rPr>
          <w:rFonts w:ascii="Arial" w:eastAsia="Calibri" w:hAnsi="Arial" w:cs="Arial"/>
          <w:sz w:val="22"/>
          <w:szCs w:val="22"/>
        </w:rPr>
        <w:t xml:space="preserve"> αμέσως μετά την </w:t>
      </w:r>
      <w:r w:rsidRPr="00BD582A">
        <w:rPr>
          <w:rFonts w:ascii="Arial" w:eastAsia="Calibri" w:hAnsi="Arial" w:cs="Arial"/>
          <w:sz w:val="22"/>
          <w:szCs w:val="22"/>
          <w:lang w:eastAsia="en-US"/>
        </w:rPr>
        <w:t>ολοκλήρωσή</w:t>
      </w:r>
      <w:r w:rsidRPr="00BD582A">
        <w:rPr>
          <w:rFonts w:ascii="Arial" w:eastAsia="Calibri" w:hAnsi="Arial" w:cs="Arial"/>
          <w:sz w:val="22"/>
          <w:szCs w:val="22"/>
        </w:rPr>
        <w:t xml:space="preserve"> του, κατόπιν έγγραφης πρόσκλησης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προς τον Δήμο για παράδοση του Έργου, και της εκπλήρωσης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όλων των προβλεπόμενων υποχρεώσεών του. Κατόπιν της ως άνω έγγραφης πρόσκλησης, ο Δήμος πρέπει να </w:t>
      </w:r>
      <w:r w:rsidRPr="00BD582A">
        <w:rPr>
          <w:rFonts w:ascii="Arial" w:eastAsia="Calibri" w:hAnsi="Arial" w:cs="Arial"/>
          <w:sz w:val="22"/>
          <w:szCs w:val="22"/>
          <w:lang w:eastAsia="en-US"/>
        </w:rPr>
        <w:t>προβεί</w:t>
      </w:r>
      <w:r w:rsidRPr="00BD582A">
        <w:rPr>
          <w:rFonts w:ascii="Arial" w:eastAsia="Calibri" w:hAnsi="Arial" w:cs="Arial"/>
          <w:sz w:val="22"/>
          <w:szCs w:val="22"/>
        </w:rPr>
        <w:t xml:space="preserve">, εντός πέντε (5) εργάσιμων </w:t>
      </w:r>
      <w:r w:rsidRPr="00BD582A">
        <w:rPr>
          <w:rFonts w:ascii="Arial" w:eastAsia="Calibri" w:hAnsi="Arial" w:cs="Arial"/>
          <w:sz w:val="22"/>
          <w:szCs w:val="22"/>
        </w:rPr>
        <w:lastRenderedPageBreak/>
        <w:t xml:space="preserve">ημερών στη διενέργεια </w:t>
      </w:r>
      <w:r w:rsidRPr="00BD582A">
        <w:rPr>
          <w:rFonts w:ascii="Arial" w:eastAsia="Calibri" w:hAnsi="Arial" w:cs="Arial"/>
          <w:sz w:val="22"/>
          <w:szCs w:val="22"/>
          <w:lang w:eastAsia="en-US"/>
        </w:rPr>
        <w:t>ελέγχου</w:t>
      </w:r>
      <w:r w:rsidRPr="00BD582A">
        <w:rPr>
          <w:rFonts w:ascii="Arial" w:eastAsia="Calibri" w:hAnsi="Arial" w:cs="Arial"/>
          <w:sz w:val="22"/>
          <w:szCs w:val="22"/>
        </w:rPr>
        <w:t xml:space="preserve"> της ολοκλήρωσης του Έργου και διαπίστωσης της εκπλήρωσης των συμβατικών υποχρεώσεων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Σε περίπτωση που κατόπιν του ως άνω ελέγχου ο Δήμος κρίνει ότι το Έργο έχει ολοκληρωθεί και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έχει εκπληρώσει τις συμβατικές του υποχρεώσεις,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και ο Δήμος υπογράφουν από κοινού πρωτόκολλο παράδοσης- παραλαβής του Έργου, το οποίο υποχρεούνται όπως κοινοποιήσουν στον Πληρωτή εντός δύο (2) ημερών από την υπογραφή του προκειμένου ο τελευταίος να προβεί στην καταβολή του οφειλόμενου μέρους του Συμβατικού Τιμήματος. Επί του πρωτοκόλλου παραλαβής αναγράφονται οι παρατηρήσεις του Δήμου, που αφορούν τυχόν επουσιώδη ελαττώματα και τα οποία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όπως αποκαταστήσει ή αποπερατώσει σύμφωνα με το άρθρο 8.4 κατωτέρω.</w:t>
      </w:r>
    </w:p>
    <w:p w:rsidR="00A97782" w:rsidRPr="00BD582A" w:rsidRDefault="00A97782" w:rsidP="00A97782">
      <w:pPr>
        <w:ind w:left="567"/>
        <w:jc w:val="both"/>
        <w:rPr>
          <w:rFonts w:ascii="Arial" w:hAnsi="Arial" w:cs="Arial"/>
          <w:sz w:val="22"/>
          <w:szCs w:val="22"/>
        </w:rPr>
      </w:pPr>
      <w:r w:rsidRPr="00BD582A">
        <w:rPr>
          <w:rFonts w:ascii="Arial" w:eastAsia="Calibri" w:hAnsi="Arial" w:cs="Arial"/>
          <w:sz w:val="22"/>
          <w:szCs w:val="22"/>
        </w:rPr>
        <w:t xml:space="preserve">Σημειώνεται ότι στην περίπτωση που παρέλθουν άπρακτες τριάντα (30) ημερολογιακές μέρες από την έγγραφη πρόσκληση του Εργολάβου προς τον Δήμο χωρίς ανταπόκριση του τελευταίου στην πρόσκληση αυτή, τότε θα θεωρείται ότι ο Δήμος έχει ανεπιφύλακτα παραλάβει το Έργο, το οποίο θα αναγνωρίζει ως περατωμένο και σύμφωνο με τις προδιαγραφές </w:t>
      </w:r>
      <w:r w:rsidRPr="00BD582A">
        <w:rPr>
          <w:rFonts w:ascii="Arial" w:hAnsi="Arial" w:cs="Arial"/>
          <w:sz w:val="22"/>
          <w:szCs w:val="22"/>
        </w:rPr>
        <w:t>της τεχνικής μελέτης του Δήμου, αναγνωρίζοντας παράλληλα την προσήκουσα εκπλήρωση των συμβατικών υποχρεώσεων του Εργολάβου.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8.2</w:t>
      </w:r>
      <w:r w:rsidRPr="00BD582A">
        <w:rPr>
          <w:rFonts w:ascii="Arial" w:eastAsia="Calibri" w:hAnsi="Arial" w:cs="Arial"/>
          <w:sz w:val="22"/>
          <w:szCs w:val="22"/>
        </w:rPr>
        <w:tab/>
        <w:t xml:space="preserve">Η παραλαβή διενεργείται μέσω πρωτοκόλλου παράδοσης – παραλαβής, το οποίο θα υπογραφεί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και τον Δήμο.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8.3</w:t>
      </w:r>
      <w:r w:rsidRPr="00BD582A">
        <w:rPr>
          <w:rFonts w:ascii="Arial" w:eastAsia="Calibri" w:hAnsi="Arial" w:cs="Arial"/>
          <w:sz w:val="22"/>
          <w:szCs w:val="22"/>
        </w:rPr>
        <w:tab/>
        <w:t xml:space="preserve">Η παραλαβή του Έργου </w:t>
      </w:r>
      <w:r w:rsidRPr="00BD582A">
        <w:rPr>
          <w:rFonts w:ascii="Arial" w:eastAsia="Calibri" w:hAnsi="Arial" w:cs="Arial"/>
          <w:sz w:val="22"/>
          <w:szCs w:val="22"/>
          <w:lang w:eastAsia="en-US"/>
        </w:rPr>
        <w:t>από τον Δήμο θα λάβει</w:t>
      </w:r>
      <w:r w:rsidRPr="00BD582A">
        <w:rPr>
          <w:rFonts w:ascii="Arial" w:eastAsia="Calibri" w:hAnsi="Arial" w:cs="Arial"/>
          <w:sz w:val="22"/>
          <w:szCs w:val="22"/>
        </w:rPr>
        <w:t xml:space="preserve"> χώρα εφόσον (σωρευτικά):</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(α)</w:t>
      </w:r>
      <w:r w:rsidRPr="00BD582A">
        <w:rPr>
          <w:rFonts w:ascii="Arial" w:eastAsia="Calibri" w:hAnsi="Arial" w:cs="Arial"/>
          <w:sz w:val="22"/>
          <w:szCs w:val="22"/>
        </w:rPr>
        <w:tab/>
        <w:t>το Έργο έχει εκτελεσθεί σύμφωνα με τα προβλεπόμενα στη σύμβαση, και</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(β)</w:t>
      </w:r>
      <w:r w:rsidRPr="00BD582A">
        <w:rPr>
          <w:rFonts w:ascii="Arial" w:eastAsia="Calibri" w:hAnsi="Arial" w:cs="Arial"/>
          <w:sz w:val="22"/>
          <w:szCs w:val="22"/>
        </w:rPr>
        <w:tab/>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έχει προσκομίσει στον Δήμο τυχόν έγγραφα που αποδεικνύουν ότι έχει εκπληρώσει τις υποχρεώσεις του, σύμφωνα με το άρθρο 7.4 της σύμβασης, και</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w:t>
      </w:r>
      <w:r w:rsidRPr="00BD582A">
        <w:rPr>
          <w:rFonts w:ascii="Arial" w:eastAsia="Calibri" w:hAnsi="Arial" w:cs="Arial"/>
          <w:sz w:val="22"/>
          <w:szCs w:val="22"/>
          <w:lang w:eastAsia="en-US"/>
        </w:rPr>
        <w:t>γ</w:t>
      </w:r>
      <w:r w:rsidRPr="00BD582A">
        <w:rPr>
          <w:rFonts w:ascii="Arial" w:eastAsia="Calibri" w:hAnsi="Arial" w:cs="Arial"/>
          <w:sz w:val="22"/>
          <w:szCs w:val="22"/>
        </w:rPr>
        <w:t>)</w:t>
      </w:r>
      <w:r w:rsidRPr="00BD582A">
        <w:rPr>
          <w:rFonts w:ascii="Arial" w:eastAsia="Calibri" w:hAnsi="Arial" w:cs="Arial"/>
          <w:sz w:val="22"/>
          <w:szCs w:val="22"/>
        </w:rPr>
        <w:tab/>
        <w:t xml:space="preserve">έχει λάβει χώρα καθαρισμός και απομάκρυνση του εξοπλισμού, εργαλείων και βοηθητικών εγκαταστάσεων που βρίσκονται εντός του χώρου του Έργου, </w:t>
      </w:r>
      <w:r w:rsidRPr="00BD582A">
        <w:rPr>
          <w:rFonts w:ascii="Arial" w:eastAsia="Calibri" w:hAnsi="Arial" w:cs="Arial"/>
          <w:sz w:val="22"/>
          <w:szCs w:val="22"/>
          <w:lang w:eastAsia="en-US"/>
        </w:rPr>
        <w:tab/>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8.4</w:t>
      </w:r>
      <w:r w:rsidRPr="00BD582A">
        <w:rPr>
          <w:rFonts w:ascii="Arial" w:eastAsia="Calibri" w:hAnsi="Arial" w:cs="Arial"/>
          <w:sz w:val="22"/>
          <w:szCs w:val="22"/>
        </w:rPr>
        <w:tab/>
        <w:t xml:space="preserve">Καθ’ όλο το διάστημα μεταξύ παραλαβής του Έργου και </w:t>
      </w:r>
      <w:r w:rsidRPr="00BD582A">
        <w:rPr>
          <w:rFonts w:ascii="Arial" w:eastAsia="Calibri" w:hAnsi="Arial" w:cs="Arial"/>
          <w:sz w:val="22"/>
          <w:szCs w:val="22"/>
          <w:lang w:eastAsia="en-US"/>
        </w:rPr>
        <w:t>εξόφλησης</w:t>
      </w:r>
      <w:r w:rsidRPr="00BD582A">
        <w:rPr>
          <w:rFonts w:ascii="Arial" w:eastAsia="Calibri" w:hAnsi="Arial" w:cs="Arial"/>
          <w:sz w:val="22"/>
          <w:szCs w:val="22"/>
        </w:rPr>
        <w:t xml:space="preserve"> του</w:t>
      </w:r>
      <w:r w:rsidRPr="00BD582A">
        <w:rPr>
          <w:rFonts w:ascii="Arial" w:eastAsia="Calibri" w:hAnsi="Arial" w:cs="Arial"/>
          <w:sz w:val="22"/>
          <w:szCs w:val="22"/>
          <w:lang w:eastAsia="en-US"/>
        </w:rPr>
        <w:t xml:space="preserve"> Συμβατικού Τιμήματος</w:t>
      </w:r>
      <w:r w:rsidRPr="00BD582A">
        <w:rPr>
          <w:rFonts w:ascii="Arial" w:eastAsia="Calibri" w:hAnsi="Arial" w:cs="Arial"/>
          <w:sz w:val="22"/>
          <w:szCs w:val="22"/>
        </w:rPr>
        <w:t xml:space="preserve">, ο </w:t>
      </w:r>
      <w:r w:rsidRPr="00BD582A">
        <w:rPr>
          <w:rFonts w:ascii="Arial" w:eastAsia="Calibri" w:hAnsi="Arial" w:cs="Arial"/>
          <w:sz w:val="22"/>
          <w:szCs w:val="22"/>
          <w:lang w:eastAsia="en-US"/>
        </w:rPr>
        <w:t>Εργολάβος θα πρέπει</w:t>
      </w:r>
      <w:r w:rsidRPr="00BD582A">
        <w:rPr>
          <w:rFonts w:ascii="Arial" w:eastAsia="Calibri" w:hAnsi="Arial" w:cs="Arial"/>
          <w:sz w:val="22"/>
          <w:szCs w:val="22"/>
        </w:rPr>
        <w:t xml:space="preserve"> να </w:t>
      </w:r>
      <w:r w:rsidRPr="00BD582A">
        <w:rPr>
          <w:rFonts w:ascii="Arial" w:eastAsia="Calibri" w:hAnsi="Arial" w:cs="Arial"/>
          <w:sz w:val="22"/>
          <w:szCs w:val="22"/>
          <w:lang w:eastAsia="en-US"/>
        </w:rPr>
        <w:t>έχει επανορθώσει</w:t>
      </w:r>
      <w:r w:rsidRPr="00BD582A">
        <w:rPr>
          <w:rFonts w:ascii="Arial" w:eastAsia="Calibri" w:hAnsi="Arial" w:cs="Arial"/>
          <w:sz w:val="22"/>
          <w:szCs w:val="22"/>
        </w:rPr>
        <w:t xml:space="preserve"> χωρίς πρόσθετη επιβάρυνση του Δήμου τα επουσιώδη ελαττώματα που έχουν</w:t>
      </w:r>
      <w:r w:rsidRPr="00BD582A">
        <w:rPr>
          <w:rFonts w:ascii="Arial" w:eastAsia="Calibri" w:hAnsi="Arial" w:cs="Arial"/>
          <w:sz w:val="22"/>
          <w:szCs w:val="22"/>
          <w:lang w:eastAsia="en-US"/>
        </w:rPr>
        <w:t xml:space="preserve"> τυχόν</w:t>
      </w:r>
      <w:r w:rsidRPr="00BD582A">
        <w:rPr>
          <w:rFonts w:ascii="Arial" w:eastAsia="Calibri" w:hAnsi="Arial" w:cs="Arial"/>
          <w:sz w:val="22"/>
          <w:szCs w:val="22"/>
        </w:rPr>
        <w:t xml:space="preserve"> διαπιστωθεί και καταγραφεί στις παρατηρήσεις του Δήμου, σύμφωνα με το άρθρο 8.1 της παρούσας, καθώς και κάθε ελάττωμα που παρουσιάζεται σε αυτό και οφείλεται σε υπαιτιότητα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εντός δέκα (10) ημερών από την σ’ αυτόν γνωστοποίηση του ελαττώματος. Σε περίπτωση άπρακτης παρέλευσης της ως άνω προθεσμίας ο Δήμος θα δικαιούται όπως αναθέσει την άρση του ελαττώματος σε τρίτο εργολάβο με δαπάνες που θα βαρύνουν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8.5</w:t>
      </w:r>
      <w:r w:rsidRPr="00BD582A">
        <w:rPr>
          <w:rFonts w:ascii="Arial" w:eastAsia="Calibri" w:hAnsi="Arial" w:cs="Arial"/>
          <w:sz w:val="22"/>
          <w:szCs w:val="22"/>
        </w:rPr>
        <w:tab/>
        <w:t xml:space="preserve">Στην περίπτωση κατά την οποία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δεν </w:t>
      </w:r>
      <w:r w:rsidRPr="00BD582A">
        <w:rPr>
          <w:rFonts w:ascii="Arial" w:eastAsia="Calibri" w:hAnsi="Arial" w:cs="Arial"/>
          <w:sz w:val="22"/>
          <w:szCs w:val="22"/>
          <w:lang w:eastAsia="en-US"/>
        </w:rPr>
        <w:t>προβεί</w:t>
      </w:r>
      <w:r w:rsidRPr="00BD582A">
        <w:rPr>
          <w:rFonts w:ascii="Arial" w:eastAsia="Calibri" w:hAnsi="Arial" w:cs="Arial"/>
          <w:sz w:val="22"/>
          <w:szCs w:val="22"/>
        </w:rPr>
        <w:t xml:space="preserve"> ο ίδιος στην αποκατάσταση του ελαττώματος, σύμφωνα με το άρθρο 8.4 της παρούσας, οι σχετικές δαπάνες του Δήμου </w:t>
      </w:r>
      <w:r w:rsidRPr="00BD582A">
        <w:rPr>
          <w:rFonts w:ascii="Arial" w:eastAsia="Calibri" w:hAnsi="Arial" w:cs="Arial"/>
          <w:sz w:val="22"/>
          <w:szCs w:val="22"/>
          <w:lang w:eastAsia="en-US"/>
        </w:rPr>
        <w:t xml:space="preserve">οι οποίες θα προκύψουν </w:t>
      </w:r>
      <w:r w:rsidRPr="00BD582A">
        <w:rPr>
          <w:rFonts w:ascii="Arial" w:eastAsia="Calibri" w:hAnsi="Arial" w:cs="Arial"/>
          <w:sz w:val="22"/>
          <w:szCs w:val="22"/>
        </w:rPr>
        <w:t xml:space="preserve">από την ανάθεση των εργασιών αποκατάστασης σε τρίτον, </w:t>
      </w:r>
      <w:r w:rsidRPr="00BD582A">
        <w:rPr>
          <w:rFonts w:ascii="Arial" w:eastAsia="Calibri" w:hAnsi="Arial" w:cs="Arial"/>
          <w:sz w:val="22"/>
          <w:szCs w:val="22"/>
          <w:lang w:eastAsia="en-US"/>
        </w:rPr>
        <w:t>θα</w:t>
      </w:r>
      <w:r w:rsidRPr="00BD582A">
        <w:rPr>
          <w:rFonts w:ascii="Arial" w:eastAsia="Calibri" w:hAnsi="Arial" w:cs="Arial"/>
          <w:sz w:val="22"/>
          <w:szCs w:val="22"/>
        </w:rPr>
        <w:t xml:space="preserve"> βαρύνουν τον </w:t>
      </w:r>
      <w:r w:rsidRPr="00BD582A">
        <w:rPr>
          <w:rFonts w:ascii="Arial" w:eastAsia="Calibri" w:hAnsi="Arial" w:cs="Arial"/>
          <w:sz w:val="22"/>
          <w:szCs w:val="22"/>
          <w:lang w:eastAsia="en-US"/>
        </w:rPr>
        <w:t>Εργολάβο και</w:t>
      </w:r>
      <w:r w:rsidRPr="00BD582A">
        <w:rPr>
          <w:rFonts w:ascii="Arial" w:eastAsia="Calibri" w:hAnsi="Arial" w:cs="Arial"/>
          <w:sz w:val="22"/>
          <w:szCs w:val="22"/>
        </w:rPr>
        <w:t xml:space="preserve"> θα πρέπει να πληρωθούν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στον Δήμο εντός τριάντα (30) ημερών από τη σχετική προς τούτο όχληση </w:t>
      </w:r>
      <w:r w:rsidRPr="00BD582A">
        <w:rPr>
          <w:rFonts w:ascii="Arial" w:hAnsi="Arial" w:cs="Arial"/>
          <w:sz w:val="22"/>
          <w:szCs w:val="22"/>
        </w:rPr>
        <w:t>και ενημέρωση του Δήμου προς τον Εργολάβο για το ακριβές ύψος των ως άνω δαπανών</w:t>
      </w:r>
      <w:r w:rsidRPr="00BD582A">
        <w:rPr>
          <w:rFonts w:ascii="Arial" w:eastAsia="Calibri" w:hAnsi="Arial" w:cs="Arial"/>
          <w:sz w:val="22"/>
          <w:szCs w:val="22"/>
        </w:rPr>
        <w:t>.</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9: ΚΑΤΑΓΓΕΛΙΑ ΣΥΜΒΑΣΗΣ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9.1</w:t>
      </w:r>
      <w:r w:rsidRPr="00BD582A">
        <w:rPr>
          <w:rFonts w:ascii="Arial" w:eastAsia="Calibri" w:hAnsi="Arial" w:cs="Arial"/>
          <w:sz w:val="22"/>
          <w:szCs w:val="22"/>
        </w:rPr>
        <w:tab/>
        <w:t>Ο Πληρωτής δικαιούται να καταγγείλει την παρούσα σύμβαση, εφόσον συντρέχει μια από τις ακόλουθες περιπτώσεις:</w:t>
      </w:r>
    </w:p>
    <w:p w:rsidR="00A97782" w:rsidRPr="00BD582A" w:rsidRDefault="00A97782" w:rsidP="00A97782">
      <w:pPr>
        <w:ind w:left="1131" w:hanging="564"/>
        <w:jc w:val="both"/>
        <w:rPr>
          <w:rFonts w:ascii="Arial" w:hAnsi="Arial" w:cs="Arial"/>
          <w:sz w:val="22"/>
          <w:szCs w:val="22"/>
        </w:rPr>
      </w:pPr>
      <w:r w:rsidRPr="00BD582A">
        <w:rPr>
          <w:rFonts w:ascii="Arial" w:eastAsia="Calibri" w:hAnsi="Arial" w:cs="Arial"/>
          <w:sz w:val="22"/>
          <w:szCs w:val="22"/>
        </w:rPr>
        <w:t xml:space="preserve"> (α)</w:t>
      </w:r>
      <w:r w:rsidRPr="00BD582A">
        <w:rPr>
          <w:rFonts w:ascii="Arial" w:eastAsia="Calibri" w:hAnsi="Arial" w:cs="Arial"/>
          <w:sz w:val="22"/>
          <w:szCs w:val="22"/>
        </w:rPr>
        <w:tab/>
        <w:t xml:space="preserve">εάν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δεν εκπληρώνει προσηκόντως τις υποχρεώσεις του από την παρούσα σύμβαση ή τις εκπληρώνει μερικώς και εν γένει παραβιάζει οιονδήποτε όρο της σύμβασης καθώς και των υποχρεώσεων που προκύπτουν από διατάξεις της κείμενης νομοθεσίας ή/και κανόνες της τέχνης και επιστήμης,</w:t>
      </w:r>
    </w:p>
    <w:p w:rsidR="00A97782" w:rsidRPr="00BD582A" w:rsidRDefault="00A97782" w:rsidP="00A97782">
      <w:pPr>
        <w:ind w:left="1131" w:hanging="564"/>
        <w:jc w:val="both"/>
        <w:rPr>
          <w:rFonts w:ascii="Arial" w:hAnsi="Arial" w:cs="Arial"/>
          <w:sz w:val="22"/>
          <w:szCs w:val="22"/>
        </w:rPr>
      </w:pPr>
      <w:r w:rsidRPr="00BD582A">
        <w:rPr>
          <w:rFonts w:ascii="Arial" w:eastAsia="Calibri" w:hAnsi="Arial" w:cs="Arial"/>
          <w:sz w:val="22"/>
          <w:szCs w:val="22"/>
        </w:rPr>
        <w:t>(β)</w:t>
      </w:r>
      <w:r w:rsidRPr="00BD582A">
        <w:rPr>
          <w:rFonts w:ascii="Arial" w:eastAsia="Calibri" w:hAnsi="Arial" w:cs="Arial"/>
          <w:sz w:val="22"/>
          <w:szCs w:val="22"/>
        </w:rPr>
        <w:tab/>
        <w:t xml:space="preserve">κήρυξης σε πτώχευση, θέσης σε αναγκαστική διαχείριση, διορισμού εκκαθαριστή, λύσης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ή έναρξης οποιασδήποτε τέτοιας διαδικασίας κατά αυτού,</w:t>
      </w:r>
    </w:p>
    <w:p w:rsidR="00A97782" w:rsidRPr="00BD582A" w:rsidRDefault="00A97782" w:rsidP="00A97782">
      <w:pPr>
        <w:ind w:left="1131" w:hanging="564"/>
        <w:jc w:val="both"/>
        <w:rPr>
          <w:rFonts w:ascii="Arial" w:hAnsi="Arial" w:cs="Arial"/>
          <w:sz w:val="22"/>
          <w:szCs w:val="22"/>
        </w:rPr>
      </w:pPr>
      <w:r w:rsidRPr="00BD582A">
        <w:rPr>
          <w:rFonts w:ascii="Arial" w:eastAsia="Calibri" w:hAnsi="Arial" w:cs="Arial"/>
          <w:sz w:val="22"/>
          <w:szCs w:val="22"/>
        </w:rPr>
        <w:t>(γ)</w:t>
      </w:r>
      <w:r w:rsidRPr="00BD582A">
        <w:rPr>
          <w:rFonts w:ascii="Arial" w:eastAsia="Calibri" w:hAnsi="Arial" w:cs="Arial"/>
          <w:sz w:val="22"/>
          <w:szCs w:val="22"/>
        </w:rPr>
        <w:tab/>
        <w:t>στην περίπτωση του άρθρου 10.6 της παρούσης.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9.4</w:t>
      </w:r>
      <w:r w:rsidRPr="00BD582A">
        <w:rPr>
          <w:rFonts w:ascii="Arial" w:eastAsia="Calibri" w:hAnsi="Arial" w:cs="Arial"/>
          <w:sz w:val="22"/>
          <w:szCs w:val="22"/>
        </w:rPr>
        <w:tab/>
        <w:t xml:space="preserve">Αν συντρέχει οιοσδήποτε από τους ανωτέρω λόγους, ο Πληρωτής έχει το δικαίωμα να καταγγείλει τη σύμβαση με έγγραφη δήλωσή του που θα απευθύνει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τα αποτελέσματα της καταγγελίας επερχόμενα εντός δέκα (10) εργασίμων ημερών από την ημερομηνία κοινοποίησης της δήλωσης προς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εφόσον εν τω μεταξύ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δεν επιτύχει την άρση του λόγου για τον οποίο ο Πληρωτής προχώρησε στην παραπάνω δήλωση.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lastRenderedPageBreak/>
        <w:t>9.5</w:t>
      </w:r>
      <w:r w:rsidRPr="00BD582A">
        <w:rPr>
          <w:rFonts w:ascii="Arial" w:eastAsia="Calibri" w:hAnsi="Arial" w:cs="Arial"/>
          <w:sz w:val="22"/>
          <w:szCs w:val="22"/>
        </w:rPr>
        <w:tab/>
        <w:t xml:space="preserve">Ο Πληρωτής δικαιούται να αξιώσει, πέραν της εκπτώσεως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κατά τα ανωτέρω, και την αποκατάσταση κάθε περαιτέρω θετικής ή αποθετικής ζημίας που </w:t>
      </w:r>
      <w:r w:rsidRPr="00BD582A">
        <w:rPr>
          <w:rFonts w:ascii="Arial" w:eastAsia="Calibri" w:hAnsi="Arial" w:cs="Arial"/>
          <w:sz w:val="22"/>
          <w:szCs w:val="22"/>
          <w:lang w:eastAsia="en-US"/>
        </w:rPr>
        <w:t>υπέστη</w:t>
      </w:r>
      <w:r w:rsidRPr="00BD582A">
        <w:rPr>
          <w:rFonts w:ascii="Arial" w:eastAsia="Calibri" w:hAnsi="Arial" w:cs="Arial"/>
          <w:sz w:val="22"/>
          <w:szCs w:val="22"/>
        </w:rPr>
        <w:t xml:space="preserve"> λόγω της έκπτωσης.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9.6</w:t>
      </w:r>
      <w:r w:rsidRPr="00BD582A">
        <w:rPr>
          <w:rFonts w:ascii="Arial" w:eastAsia="Calibri" w:hAnsi="Arial" w:cs="Arial"/>
          <w:sz w:val="22"/>
          <w:szCs w:val="22"/>
        </w:rPr>
        <w:tab/>
        <w:t xml:space="preserve">Εάν ο Πληρωτής καταγγείλει την παρούσα σύμβαση, τότε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ολοκληρώσει και θα παραδώσει στον Πληρωτή όλα τα στοιχεία που αφορούν στην εκτέλεση του Έργου, σχέδια, παραγγελίες υλικών, κ.λπ. Εάν ζητηθεί από τον Πληρωτή,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κάνει όλες τις απαραίτητες ενέργειες, ώστε να παραχωρηθούν σ’ αυτόν όλα τα δικαιώματα και οφέλη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που απορρέουν από υπάρχουσες συμφωνίες του με τρίτους και αφορούν στη σύμβαση, π.χ. ενδεχόμενες παραγγελίες υλικών.</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9.7</w:t>
      </w:r>
      <w:r w:rsidRPr="00BD582A">
        <w:rPr>
          <w:rFonts w:ascii="Arial" w:eastAsia="Calibri" w:hAnsi="Arial" w:cs="Arial"/>
          <w:sz w:val="22"/>
          <w:szCs w:val="22"/>
        </w:rPr>
        <w:tab/>
        <w:t xml:space="preserve">Σε περίπτωση καταγγελίας της συμβάσεως με βάση το παρόν άρθρο,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δικαιούται να εισπράξει το ανεξόφλητο τμήμα του τιμήματος που αντιστοιχεί στο μέχρι την κοινοποίηση της καταγγελίας προσηκόντως εκτελεσθέν τμήμα του Έργου, το οποίο θα καταβληθεί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με την υποβολή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και την έγκριση από τον Πληρωτή του λογαριασμού και του αντίστοιχου τιμολογίου. Επίσης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θα καταβληθεί η αξία των υλικών και εξοπλισμού που είχε παραγγείλει μέχρι την ημερομηνία της καταγγελίας, εφόσον προσκομίσει τα αποδεικτικά στοιχεία (δελτίο παραγγελίας με περιγραφή και αξία) τα οποία θα έχουν ημερομηνία προηγούμενη από εκείνη της καταγγελίας, ελεύθερα από οποιαδήποτε βάρη, ενέχυρα, εγγυήσεις, απαιτήσεις, δικαιώματα τρίτων ή άλλες επιβαρύνσεις οποιασδήποτε φύσεως. Η αξία των παραγγελθέντων από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υλικών και εξοπλισμού πριν από την ημερομηνία καταγγελίας όπως αναφέρεται παραπάνω, θα καταβληθεί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αφού τα υλικά και ο εξοπλισμός μεταβιβαστούν και παραδοθούν προηγουμένως στον Πληρωτή.</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9.8</w:t>
      </w:r>
      <w:r w:rsidRPr="00BD582A">
        <w:rPr>
          <w:rFonts w:ascii="Arial" w:eastAsia="Calibri" w:hAnsi="Arial" w:cs="Arial"/>
          <w:sz w:val="22"/>
          <w:szCs w:val="22"/>
        </w:rPr>
        <w:tab/>
        <w:t xml:space="preserve">Η καταγγελία της παρούσας σύμβασης με βάση το παρόν άρθρο δεν απαλλάσσει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από τις υποχρεώσεις και ευθύνες του που απορρέουν από την παρούσα σύμβαση, ούτε μειώνει τα δικαιώματα και τις εξουσίες που έχει ο Πληρωτής από την παρούσα σύμβαση ως προς το τμήμα του Έργου που θα έχει εκτελεστεί μέχρι την ημερομηνία της καταγγελίας.</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10: ΑΝΩΤΕΡΑ ΒΙΑ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10.1</w:t>
      </w:r>
      <w:r w:rsidRPr="00BD582A">
        <w:rPr>
          <w:rFonts w:ascii="Arial" w:eastAsia="Calibri" w:hAnsi="Arial" w:cs="Arial"/>
          <w:sz w:val="22"/>
          <w:szCs w:val="22"/>
        </w:rPr>
        <w:tab/>
        <w:t xml:space="preserve">Ρητά συμφωνείται ότι τα Μέρη δεν θα ευθύνονται για την καθυστέρηση ή παράλειψη εκπλήρωσης των υποχρεώσεών τους που απορρέουν από τη σύμβαση αυτή, εφόσον η καθυστέρηση αυτή ή η μη εκπλήρωση των υποχρεώσεών τους θα οφείλεται σε επέλευση γεγονότος ανωτέρας βίας. Ανωτέρα βία θεωρείται ένα γεγονός που το ενδιαφερόμενο Μέρος δεν μπορεί ακόμη και με μέτρα σύνεσης και επιμέλειας να προβλέψει και να αποτρέψει, όπως </w:t>
      </w:r>
      <w:r w:rsidRPr="00BD582A">
        <w:rPr>
          <w:rFonts w:ascii="Arial" w:eastAsia="Calibri" w:hAnsi="Arial" w:cs="Arial"/>
          <w:sz w:val="22"/>
          <w:szCs w:val="22"/>
          <w:lang w:eastAsia="en-US"/>
        </w:rPr>
        <w:t xml:space="preserve">ενδεικτικά και μη περιοριστικά </w:t>
      </w:r>
      <w:r w:rsidRPr="00BD582A">
        <w:rPr>
          <w:rFonts w:ascii="Arial" w:eastAsia="Calibri" w:hAnsi="Arial" w:cs="Arial"/>
          <w:sz w:val="22"/>
          <w:szCs w:val="22"/>
        </w:rPr>
        <w:t xml:space="preserve">θεομηνίες, επιστρατεύσεις, χρησιμοποίηση της περιοχής του Έργου και των προσβάσεων σ’ αυτήν υπό των ενόπλων δυνάμεων, πόλεμοι, επαναστάσεις, ανταρσίες, δολιοφθορές (σαμποτάζ), πλημμύρες, πυρκαγιές, εκρήξεις, απεργίες κηρυγμένες από νόμιμα </w:t>
      </w:r>
      <w:proofErr w:type="spellStart"/>
      <w:r w:rsidRPr="00BD582A">
        <w:rPr>
          <w:rFonts w:ascii="Arial" w:eastAsia="Calibri" w:hAnsi="Arial" w:cs="Arial"/>
          <w:sz w:val="22"/>
          <w:szCs w:val="22"/>
        </w:rPr>
        <w:t>συνεστημένο</w:t>
      </w:r>
      <w:proofErr w:type="spellEnd"/>
      <w:r w:rsidRPr="00BD582A">
        <w:rPr>
          <w:rFonts w:ascii="Arial" w:eastAsia="Calibri" w:hAnsi="Arial" w:cs="Arial"/>
          <w:sz w:val="22"/>
          <w:szCs w:val="22"/>
        </w:rPr>
        <w:t xml:space="preserve"> σωματείο και κατά τη νόμιμη διαδικασία, σεισμοί, καταστροφές μεταφορικών μέσων μεταφοράς κύριου εξοπλισμού, εφόσον τα γεγονότα αυτά πράγματι επέφεραν αδυναμία συνέχισης των εργασιών ή/και προσκόμισης των αναγκαίων μηχανημάτων στον τόπο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10.2</w:t>
      </w:r>
      <w:r w:rsidRPr="00BD582A">
        <w:rPr>
          <w:rFonts w:ascii="Arial" w:eastAsia="Calibri" w:hAnsi="Arial" w:cs="Arial"/>
          <w:sz w:val="22"/>
          <w:szCs w:val="22"/>
        </w:rPr>
        <w:tab/>
        <w:t xml:space="preserve">Εφόσον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καθυστερήσει στην εκτέλεση των εργασιών λόγω γεγονότος που θεωρεί ως ανωτέρα βία πρέπει έγκαιρα και σε καμία περίπτωση αργότερα από τρεις (3) ημέρες από το γεγονός, να ειδοποιήσει εγγράφως τον </w:t>
      </w:r>
      <w:r w:rsidRPr="00BD582A">
        <w:rPr>
          <w:rFonts w:ascii="Arial" w:eastAsia="Calibri" w:hAnsi="Arial" w:cs="Arial"/>
          <w:sz w:val="22"/>
          <w:szCs w:val="22"/>
          <w:lang w:eastAsia="en-US"/>
        </w:rPr>
        <w:t>Δήμο</w:t>
      </w:r>
      <w:r w:rsidRPr="00BD582A">
        <w:rPr>
          <w:rFonts w:ascii="Arial" w:eastAsia="Calibri" w:hAnsi="Arial" w:cs="Arial"/>
          <w:sz w:val="22"/>
          <w:szCs w:val="22"/>
        </w:rPr>
        <w:t xml:space="preserve"> και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υποχρεούται, εφόσον </w:t>
      </w:r>
      <w:r w:rsidRPr="00BD582A">
        <w:rPr>
          <w:rFonts w:ascii="Arial" w:eastAsia="Calibri" w:hAnsi="Arial" w:cs="Arial"/>
          <w:sz w:val="22"/>
          <w:szCs w:val="22"/>
          <w:lang w:eastAsia="en-US"/>
        </w:rPr>
        <w:t xml:space="preserve">ο Δήμος </w:t>
      </w:r>
      <w:r w:rsidRPr="00BD582A">
        <w:rPr>
          <w:rFonts w:ascii="Arial" w:eastAsia="Calibri" w:hAnsi="Arial" w:cs="Arial"/>
          <w:sz w:val="22"/>
          <w:szCs w:val="22"/>
        </w:rPr>
        <w:t xml:space="preserve">αναγνωρίσει με έγγραφό του προς 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την ύπαρξη ανωτέρας βίας, να εκδώσει εντός πέντε (5) ημερών από </w:t>
      </w:r>
      <w:r w:rsidRPr="00BD582A">
        <w:rPr>
          <w:rFonts w:ascii="Arial" w:eastAsia="Calibri" w:hAnsi="Arial" w:cs="Arial"/>
          <w:sz w:val="22"/>
          <w:szCs w:val="22"/>
          <w:lang w:eastAsia="en-US"/>
        </w:rPr>
        <w:t>το έγγραφο</w:t>
      </w:r>
      <w:r w:rsidRPr="00BD582A">
        <w:rPr>
          <w:rFonts w:ascii="Arial" w:eastAsia="Calibri" w:hAnsi="Arial" w:cs="Arial"/>
          <w:sz w:val="22"/>
          <w:szCs w:val="22"/>
        </w:rPr>
        <w:t xml:space="preserve"> του</w:t>
      </w:r>
      <w:r w:rsidRPr="00BD582A">
        <w:rPr>
          <w:rFonts w:ascii="Arial" w:eastAsia="Calibri" w:hAnsi="Arial" w:cs="Arial"/>
          <w:sz w:val="22"/>
          <w:szCs w:val="22"/>
          <w:lang w:eastAsia="en-US"/>
        </w:rPr>
        <w:t xml:space="preserve"> Δήμου</w:t>
      </w:r>
      <w:r w:rsidRPr="00BD582A">
        <w:rPr>
          <w:rFonts w:ascii="Arial" w:eastAsia="Calibri" w:hAnsi="Arial" w:cs="Arial"/>
          <w:sz w:val="22"/>
          <w:szCs w:val="22"/>
        </w:rPr>
        <w:t xml:space="preserve"> μία αντίστοιχη τροποποίηση του χρονοδιαγράμματος ή/και της ημερομηνίας παράδοσης του Έργου.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10.3</w:t>
      </w:r>
      <w:r w:rsidRPr="00BD582A">
        <w:rPr>
          <w:rFonts w:ascii="Arial" w:eastAsia="Calibri" w:hAnsi="Arial" w:cs="Arial"/>
          <w:sz w:val="22"/>
          <w:szCs w:val="22"/>
        </w:rPr>
        <w:tab/>
        <w:t xml:space="preserve">Σε περίπτωση γεγονότος ανωτέρας βίας που αφορά στον Πληρωτή και επηρεάζει την παρούσα σύμβαση, ο Πληρωτής θα γνωστοποιεί το περιστατικό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 xml:space="preserve"> μέσα στην ανωτέρω τριήμερη προθεσμία και, αν απαιτείται, θα παρατείνει την ημερομηνία παράδοσης του Έργου ανάλογα.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10.4</w:t>
      </w:r>
      <w:r w:rsidRPr="00BD582A">
        <w:rPr>
          <w:rFonts w:ascii="Arial" w:eastAsia="Calibri" w:hAnsi="Arial" w:cs="Arial"/>
          <w:sz w:val="22"/>
          <w:szCs w:val="22"/>
        </w:rPr>
        <w:tab/>
        <w:t xml:space="preserve">Σε περίπτωση ανωτέρας βίας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 θα ζητήσει καμία αποζημίωση ή επαύξηση του τιμήματος ή καταβολή του τιμήματος για το τμήμα του Έργου που δεν εκτελέστηκε στον χρόνο ισχύος της διακοπής εργασιών εκ του λόγου της ανωτέρας βίας.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10.5</w:t>
      </w:r>
      <w:r w:rsidRPr="00BD582A">
        <w:rPr>
          <w:rFonts w:ascii="Arial" w:eastAsia="Calibri" w:hAnsi="Arial" w:cs="Arial"/>
          <w:sz w:val="22"/>
          <w:szCs w:val="22"/>
        </w:rPr>
        <w:tab/>
        <w:t xml:space="preserve">Οποιαδήποτε καθυστέρηση ή αδυναμία εκπλήρωσης των υποχρεώσεων από οποιοδήποτε Μέρος δεν αποτελεί παράβαση της παρούσας σύμβασης και δεν δημιουργεί αξίωση για </w:t>
      </w:r>
      <w:r w:rsidRPr="00BD582A">
        <w:rPr>
          <w:rFonts w:ascii="Arial" w:eastAsia="Calibri" w:hAnsi="Arial" w:cs="Arial"/>
          <w:sz w:val="22"/>
          <w:szCs w:val="22"/>
        </w:rPr>
        <w:lastRenderedPageBreak/>
        <w:t>αποζημίωση, εφόσον και στο βαθμό που η καθυστέρηση ή η αδυναμία αυτή οφείλεται σε ανωτέρα βία.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10.6</w:t>
      </w:r>
      <w:r w:rsidRPr="00BD582A">
        <w:rPr>
          <w:rFonts w:ascii="Arial" w:eastAsia="Calibri" w:hAnsi="Arial" w:cs="Arial"/>
          <w:sz w:val="22"/>
          <w:szCs w:val="22"/>
        </w:rPr>
        <w:tab/>
        <w:t>Σε περίπτωση που γεγονός της ανωτέρας βίας, διαρκεί περισσότερο από τριάντα (30) μέρες, ή σε περίπτωση που περισσότερα γεγονότα ανωτέρας βίας επηρεάζουν το ίδιο Μέρος και διαρκούν συνολικά περισσότερο από τριάντα (30) μέρες, το μη επηρεαζόμενο Μέρος έχει δικαίωμα να καταγγείλει την παρούσα σύμφωνα με το άρθρο 9 της παρούσας.</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11: ΕΚΧΩΡΗΣΗ – ΥΠΟΚΑΤΑΣΤΑΣΗ</w:t>
      </w:r>
    </w:p>
    <w:p w:rsidR="00A97782" w:rsidRPr="00BD582A" w:rsidRDefault="00A97782" w:rsidP="00A97782">
      <w:pPr>
        <w:pStyle w:val="ad"/>
        <w:ind w:left="540" w:hanging="450"/>
        <w:rPr>
          <w:rFonts w:ascii="Arial" w:hAnsi="Arial" w:cs="Arial"/>
          <w:sz w:val="22"/>
          <w:szCs w:val="22"/>
        </w:rPr>
      </w:pPr>
      <w:r w:rsidRPr="00BD582A">
        <w:rPr>
          <w:rFonts w:ascii="Arial" w:hAnsi="Arial" w:cs="Arial"/>
          <w:sz w:val="22"/>
          <w:szCs w:val="22"/>
        </w:rPr>
        <w:t>11.1</w:t>
      </w:r>
      <w:r w:rsidRPr="00BD582A">
        <w:rPr>
          <w:rFonts w:ascii="Arial" w:hAnsi="Arial" w:cs="Arial"/>
          <w:sz w:val="22"/>
          <w:szCs w:val="22"/>
        </w:rPr>
        <w:tab/>
        <w:t xml:space="preserve">Απαγορεύεται και είναι άκυρη η από τον </w:t>
      </w:r>
      <w:r w:rsidRPr="00BD582A">
        <w:rPr>
          <w:rFonts w:ascii="Arial" w:hAnsi="Arial" w:cs="Arial"/>
          <w:sz w:val="22"/>
          <w:szCs w:val="22"/>
          <w:lang w:eastAsia="en-US"/>
        </w:rPr>
        <w:t>Εργολάβο</w:t>
      </w:r>
      <w:r w:rsidRPr="00BD582A">
        <w:rPr>
          <w:rFonts w:ascii="Arial" w:hAnsi="Arial" w:cs="Arial"/>
          <w:sz w:val="22"/>
          <w:szCs w:val="22"/>
        </w:rPr>
        <w:t xml:space="preserve"> εκχώρηση των δικαιωμάτων του που απορρέουν από την παρούσα σύμβαση σε οποιονδήποτε τρίτο χωρίς την προηγούμενη έγγραφη άδεια του Πληρωτή.</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11.2</w:t>
      </w:r>
      <w:r w:rsidRPr="00BD582A">
        <w:rPr>
          <w:rFonts w:ascii="Arial" w:eastAsia="Calibri" w:hAnsi="Arial" w:cs="Arial"/>
          <w:sz w:val="22"/>
          <w:szCs w:val="22"/>
          <w:lang w:eastAsia="en-US"/>
        </w:rPr>
        <w:t xml:space="preserve"> </w:t>
      </w:r>
      <w:r w:rsidRPr="00BD582A">
        <w:rPr>
          <w:rFonts w:ascii="Arial" w:eastAsia="Calibri" w:hAnsi="Arial" w:cs="Arial"/>
          <w:sz w:val="22"/>
          <w:szCs w:val="22"/>
        </w:rPr>
        <w:t xml:space="preserve">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δεν μπορεί να υποκατασταθεί μερικώς ή ολικώς στην παρούσα σύμβαση και απαγορεύεται οποιαδήποτε από αυτόν μεταβίβαση, άμεση ή έμμεση, ολική ή μερική των υποχρεώσεών του από την παρούσα σύμβαση.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11.3</w:t>
      </w:r>
      <w:r w:rsidRPr="00BD582A">
        <w:rPr>
          <w:rFonts w:ascii="Arial" w:eastAsia="Calibri" w:hAnsi="Arial" w:cs="Arial"/>
          <w:sz w:val="22"/>
          <w:szCs w:val="22"/>
        </w:rPr>
        <w:tab/>
        <w:t xml:space="preserve">Εξαιρετικά επιτρέπεται μόνον, μετά από έγγραφη έγκριση του </w:t>
      </w:r>
      <w:r w:rsidRPr="00BD582A">
        <w:rPr>
          <w:rFonts w:ascii="Arial" w:eastAsia="Calibri" w:hAnsi="Arial" w:cs="Arial"/>
          <w:sz w:val="22"/>
          <w:szCs w:val="22"/>
          <w:lang w:eastAsia="en-US"/>
        </w:rPr>
        <w:t>Δήμου</w:t>
      </w:r>
      <w:r w:rsidRPr="00BD582A">
        <w:rPr>
          <w:rFonts w:ascii="Arial" w:eastAsia="Calibri" w:hAnsi="Arial" w:cs="Arial"/>
          <w:sz w:val="22"/>
          <w:szCs w:val="22"/>
        </w:rPr>
        <w:t xml:space="preserve">, η ανάθεση με υπεργολαβίες μερικότερων εργασιών σε τρίτους. Ρητά διευκρινίζεται ότι η ως ανωτέρω εκτέλεση μερικότερων εργασιών από υπεργολάβο δεν μειώνει καθόλου οποιεσδήποτε φύσεως υποχρεώσεις του </w:t>
      </w:r>
      <w:r w:rsidRPr="00BD582A">
        <w:rPr>
          <w:rFonts w:ascii="Arial" w:eastAsia="Calibri" w:hAnsi="Arial" w:cs="Arial"/>
          <w:sz w:val="22"/>
          <w:szCs w:val="22"/>
          <w:lang w:eastAsia="en-US"/>
        </w:rPr>
        <w:t>Εργολάβου</w:t>
      </w:r>
      <w:r w:rsidRPr="00BD582A">
        <w:rPr>
          <w:rFonts w:ascii="Arial" w:eastAsia="Calibri" w:hAnsi="Arial" w:cs="Arial"/>
          <w:sz w:val="22"/>
          <w:szCs w:val="22"/>
        </w:rPr>
        <w:t xml:space="preserve"> από την παρούσα σύμβαση, ούτε τον απαλλάσσει από οποιαδήποτε ευθύνη του από το νόμο και την παρούσα σύμβαση. Στην περίπτωση αυτή ο </w:t>
      </w:r>
      <w:r w:rsidRPr="00BD582A">
        <w:rPr>
          <w:rFonts w:ascii="Arial" w:eastAsia="Calibri" w:hAnsi="Arial" w:cs="Arial"/>
          <w:sz w:val="22"/>
          <w:szCs w:val="22"/>
          <w:lang w:eastAsia="en-US"/>
        </w:rPr>
        <w:t>Εργολάβος</w:t>
      </w:r>
      <w:r w:rsidRPr="00BD582A">
        <w:rPr>
          <w:rFonts w:ascii="Arial" w:eastAsia="Calibri" w:hAnsi="Arial" w:cs="Arial"/>
          <w:sz w:val="22"/>
          <w:szCs w:val="22"/>
        </w:rPr>
        <w:t xml:space="preserve"> θα είναι υπεύθυνος έναντι του Πληρωτή, του Δήμου και κάθε τρίτου για πράξεις και παραλείψεις των υπεργολάβων του (συμπεριλαμβανομένων προσωπικού και υπεργολάβων αυτών).</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11.4</w:t>
      </w:r>
      <w:r w:rsidRPr="00BD582A">
        <w:rPr>
          <w:rFonts w:ascii="Arial" w:eastAsia="Calibri" w:hAnsi="Arial" w:cs="Arial"/>
          <w:sz w:val="22"/>
          <w:szCs w:val="22"/>
        </w:rPr>
        <w:tab/>
        <w:t xml:space="preserve">Ο Πληρωτής μπορεί να υποκατασταθεί στα δικαιώματα και στις υποχρεώσεις του που απορρέουν από την παρούσα σύμβαση από οποιοδήποτε τρίτο ύστερα από προηγούμενη έγγραφη κοινοποίηση στον </w:t>
      </w:r>
      <w:r w:rsidRPr="00BD582A">
        <w:rPr>
          <w:rFonts w:ascii="Arial" w:eastAsia="Calibri" w:hAnsi="Arial" w:cs="Arial"/>
          <w:sz w:val="22"/>
          <w:szCs w:val="22"/>
          <w:lang w:eastAsia="en-US"/>
        </w:rPr>
        <w:t>Εργολάβο</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b/>
          <w:sz w:val="22"/>
          <w:szCs w:val="22"/>
        </w:rPr>
        <w:t>ΆΡΘΡΟ 12: ΕΜΠΙΣΤΕΥΤΙΚΟΤΗΤΑ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12.1</w:t>
      </w:r>
      <w:r w:rsidRPr="00BD582A">
        <w:rPr>
          <w:rFonts w:ascii="Arial" w:eastAsia="Calibri" w:hAnsi="Arial" w:cs="Arial"/>
          <w:sz w:val="22"/>
          <w:szCs w:val="22"/>
          <w:lang w:eastAsia="en-US"/>
        </w:rPr>
        <w:tab/>
        <w:t>Ο Εργολάβος, το προσωπικό του, οι υπεργολάβοι και το προσωπικό τους, δεσμεύονται με την παρούσα ότι δεν θα αποκαλύπτουν σε τρίτα μέρη οποιαδήποτε πληροφορία τεχνικής ή μη φύσεως η οποία αφορά στο Έργο και την επιχειρηματική δραστηριότητα του Πληρωτή, και οι οποίες κοινοποιήθηκαν από τον Πληρωτή στον Εργολάβο με οποιονδήποτε τρόπο, προκειμένου να καταστεί δυνατή η εκτέλεση των εργασιών (Εμπιστευτικές Πληροφορίες). Η απαγόρευση αυτή ισχύει και για κάθε άλλη πληροφορία η οποία αφορά την εν γένει δραστηριότητα του Πληρωτή στον χώρο των Ανανεώσιμων Πηγών Ενέργειας (πχ  χρηματοδότηση αιολικών/</w:t>
      </w:r>
      <w:proofErr w:type="spellStart"/>
      <w:r w:rsidRPr="00BD582A">
        <w:rPr>
          <w:rFonts w:ascii="Arial" w:eastAsia="Calibri" w:hAnsi="Arial" w:cs="Arial"/>
          <w:sz w:val="22"/>
          <w:szCs w:val="22"/>
          <w:lang w:eastAsia="en-US"/>
        </w:rPr>
        <w:t>φωτοβολταϊκών</w:t>
      </w:r>
      <w:proofErr w:type="spellEnd"/>
      <w:r w:rsidRPr="00BD582A">
        <w:rPr>
          <w:rFonts w:ascii="Arial" w:eastAsia="Calibri" w:hAnsi="Arial" w:cs="Arial"/>
          <w:sz w:val="22"/>
          <w:szCs w:val="22"/>
          <w:lang w:eastAsia="en-US"/>
        </w:rPr>
        <w:t xml:space="preserve"> πάρκων, συνεργασίες του Πληρωτή με έτερα φυσικά ή νομικά πρόσωπα κλπ).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12.2 Η απαγόρευση αυτή δεν ισχύει για πληροφορίες, οι οποίες ήταν ήδη γνωστές στον Εργολάβο πριν την υπογραφή του παρόντος.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12.3 Η υποχρέωση </w:t>
      </w:r>
      <w:r w:rsidRPr="00BD582A">
        <w:rPr>
          <w:rFonts w:ascii="Arial" w:eastAsia="Calibri" w:hAnsi="Arial" w:cs="Arial"/>
          <w:sz w:val="22"/>
          <w:szCs w:val="22"/>
        </w:rPr>
        <w:t xml:space="preserve">εμπιστευτικότητας </w:t>
      </w:r>
      <w:r w:rsidRPr="00BD582A">
        <w:rPr>
          <w:rFonts w:ascii="Arial" w:eastAsia="Calibri" w:hAnsi="Arial" w:cs="Arial"/>
          <w:sz w:val="22"/>
          <w:szCs w:val="22"/>
          <w:lang w:eastAsia="en-US"/>
        </w:rPr>
        <w:t xml:space="preserve">του Εργολάβου και των λοιπών προσώπων όπως αυτά ορίζονται στον παρόντα </w:t>
      </w:r>
      <w:r w:rsidRPr="00BD582A">
        <w:rPr>
          <w:rFonts w:ascii="Arial" w:eastAsia="Calibri" w:hAnsi="Arial" w:cs="Arial"/>
          <w:sz w:val="22"/>
          <w:szCs w:val="22"/>
        </w:rPr>
        <w:t xml:space="preserve">όρο </w:t>
      </w:r>
      <w:r w:rsidRPr="00BD582A">
        <w:rPr>
          <w:rFonts w:ascii="Arial" w:eastAsia="Calibri" w:hAnsi="Arial" w:cs="Arial"/>
          <w:sz w:val="22"/>
          <w:szCs w:val="22"/>
          <w:lang w:eastAsia="en-US"/>
        </w:rPr>
        <w:t xml:space="preserve">ισχύει για </w:t>
      </w:r>
      <w:r w:rsidRPr="00BD582A">
        <w:rPr>
          <w:rFonts w:ascii="Arial" w:eastAsia="Calibri" w:hAnsi="Arial" w:cs="Arial"/>
          <w:sz w:val="22"/>
          <w:szCs w:val="22"/>
        </w:rPr>
        <w:t xml:space="preserve">τον </w:t>
      </w:r>
      <w:r w:rsidRPr="00BD582A">
        <w:rPr>
          <w:rFonts w:ascii="Arial" w:eastAsia="Calibri" w:hAnsi="Arial" w:cs="Arial"/>
          <w:sz w:val="22"/>
          <w:szCs w:val="22"/>
          <w:lang w:eastAsia="en-US"/>
        </w:rPr>
        <w:t>χρόνο ισχύος της παρούσας</w:t>
      </w:r>
      <w:r w:rsidRPr="00BD582A">
        <w:rPr>
          <w:rFonts w:ascii="Arial" w:eastAsia="Calibri" w:hAnsi="Arial" w:cs="Arial"/>
          <w:sz w:val="22"/>
          <w:szCs w:val="22"/>
        </w:rPr>
        <w:t xml:space="preserve"> και </w:t>
      </w:r>
      <w:r w:rsidRPr="00BD582A">
        <w:rPr>
          <w:rFonts w:ascii="Arial" w:eastAsia="Calibri" w:hAnsi="Arial" w:cs="Arial"/>
          <w:sz w:val="22"/>
          <w:szCs w:val="22"/>
          <w:lang w:eastAsia="en-US"/>
        </w:rPr>
        <w:t xml:space="preserve">για πέντε (5) έτη </w:t>
      </w:r>
      <w:r w:rsidRPr="00BD582A">
        <w:rPr>
          <w:rFonts w:ascii="Arial" w:eastAsia="Calibri" w:hAnsi="Arial" w:cs="Arial"/>
          <w:sz w:val="22"/>
          <w:szCs w:val="22"/>
        </w:rPr>
        <w:t xml:space="preserve">μετά τη λήξη </w:t>
      </w:r>
      <w:r w:rsidRPr="00BD582A">
        <w:rPr>
          <w:rFonts w:ascii="Arial" w:eastAsia="Calibri" w:hAnsi="Arial" w:cs="Arial"/>
          <w:sz w:val="22"/>
          <w:szCs w:val="22"/>
          <w:lang w:eastAsia="en-US"/>
        </w:rPr>
        <w:t>αυτής</w:t>
      </w:r>
      <w:r w:rsidRPr="00BD582A">
        <w:rPr>
          <w:rFonts w:ascii="Arial" w:eastAsia="Calibri" w:hAnsi="Arial" w:cs="Arial"/>
          <w:sz w:val="22"/>
          <w:szCs w:val="22"/>
        </w:rPr>
        <w:t>.</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b/>
          <w:bCs/>
          <w:sz w:val="22"/>
          <w:szCs w:val="22"/>
          <w:lang w:eastAsia="en-US"/>
        </w:rPr>
        <w:t>ΆΡΘΡΟ 13: ΚΩΔΙΚΑΣ ΗΘΙΚΗΣ ΚΑΙ ΔΕΟΝΤΟΛΟΓΙΑΣ ΟΜΙΛΟΥ EDF – ΔΙΑΦΘΟΡΑ -       ΔΩΡΟΔΟΚΙΑ</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13.1 Ο Εργολάβος δεσμεύεται από το παρόν ότι θα εκτελεί τις υποχρεώσεις που απορρέουν από το παρόν σύμφωνα με τις διατάξεις του Κώδικα περί Ηθικής και Δεοντολογίας του Ομίλου EDF στον οποίο ανήκει ο Πληρωτής (ή οποιοδήποτε αντίστοιχο κείμενο τυχόν αντικαταστήσει τον εν λόγω Κώδικα), τον οποίο αποδέχεται στο σύνολό του, την εκάστοτε ισχύουσα νομοθεσία περί αποφυγής άμεσων ή έμμεσων πράξεων διαφθοράς, και θα αποκρούει την προσφορά σε οποιονδήποτε ή την αποδοχή από οιονδήποτε, οιουδήποτε είδους οφέλους, σε αντάλλαγμα για την εκτέλεση ενέργειας που εμπίπτει στις αρμοδιότητές του ή διευκολύνεται από αυτές (δωροδοκία). Οι συνηθισμένες πράξεις ευγένειας και αβροφροσύνης καθώς και τα δώρα ελάχιστης ή συμβολικής αξίας, εκπίπτουν της ανωτέρω απαγόρευσης.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13.2. Σε περίπτωση που ο Πληρωτής αντιληφθεί ότι ο Εργολάβος ή οποιοδήποτε πρόσωπο που ενεργεί ως αντιπρόσωπος ή μεσολαβητής του τελευταίου ή οποιοσδήποτε εν γένει συνεργάτης ή εργαζόμενος του Εργολάβου επιδίδεται ή επιχειρεί να επιδοθεί σε </w:t>
      </w:r>
      <w:r w:rsidRPr="00BD582A">
        <w:rPr>
          <w:rFonts w:ascii="Arial" w:eastAsia="Calibri" w:hAnsi="Arial" w:cs="Arial"/>
          <w:sz w:val="22"/>
          <w:szCs w:val="22"/>
          <w:lang w:eastAsia="en-US"/>
        </w:rPr>
        <w:lastRenderedPageBreak/>
        <w:t>οποιαδήποτε ενέργεια διαφθοράς, δίδει ή προσφέρει οποιαδήποτε δωροδοκία, δώρο ή προμήθεια σε οποιοδήποτε πρόσωπο:</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w:t>
      </w:r>
      <w:r w:rsidRPr="00BD582A">
        <w:rPr>
          <w:rFonts w:ascii="Arial" w:eastAsia="Calibri" w:hAnsi="Arial" w:cs="Arial"/>
          <w:sz w:val="22"/>
          <w:szCs w:val="22"/>
          <w:lang w:eastAsia="en-US"/>
        </w:rPr>
        <w:tab/>
        <w:t>για την πραγματοποίηση ή την αδυναμία πραγματοποίησης οποιασδήποτε πράξης σε σχέση με την παρούσα σύμβαση ή</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w:t>
      </w:r>
      <w:r w:rsidRPr="00BD582A">
        <w:rPr>
          <w:rFonts w:ascii="Arial" w:eastAsia="Calibri" w:hAnsi="Arial" w:cs="Arial"/>
          <w:sz w:val="22"/>
          <w:szCs w:val="22"/>
          <w:lang w:eastAsia="en-US"/>
        </w:rPr>
        <w:tab/>
        <w:t>για την αναζήτηση εύνοιας ή την αποφυγή δυσμένειας προς οποιοδήποτε πρόσωπο σε σχέση με το παρόν συμφωνητικό,</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δικαιούται να διακόψει άμεσα την συνεργασία του με τον Εργολάβο, καταγγέλλοντας το παρόν απρόθεσμα και αζημίως, επιφυλασσόμενος παντός ετέρου νόμιμου δικαιώματός του.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b/>
          <w:bCs/>
          <w:sz w:val="22"/>
          <w:szCs w:val="22"/>
          <w:lang w:eastAsia="en-US"/>
        </w:rPr>
        <w:t>ΆΡΘΡΟ 14: ΣΥΜΜΟΡΦΩΣΗ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Για τους σκοπούς του παρόντος άρθρου 14:</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 Στο όρο Εργολάβος περιλαμβάνονται εκτός από την ίδια την οντότητα, και οι υπάλληλοι, τα διευθυντικά στελέχη, οι διευθυντές και εκπρόσωποι της.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«Νόμοι κατά της διαφθοράς» σημαίνει όλους τους νόμους, κανόνες και κανονισμούς οποιασδήποτε δικαιοδοσίας που ισχύουν για τα Μέρη σχετικά με τη δωροδοκία ή τη διαφθορά, συμπεριλαμβανομένου του νόμου περί δωροδοκίας του Ηνωμένου Βασιλείου, του νόμου περί δωροδοκίας στο εξωτερικό, του γαλλικού νόμου </w:t>
      </w:r>
      <w:proofErr w:type="spellStart"/>
      <w:r w:rsidRPr="00BD582A">
        <w:rPr>
          <w:rFonts w:ascii="Arial" w:eastAsia="Calibri" w:hAnsi="Arial" w:cs="Arial"/>
          <w:sz w:val="22"/>
          <w:szCs w:val="22"/>
          <w:lang w:eastAsia="en-US"/>
        </w:rPr>
        <w:t>Sapin</w:t>
      </w:r>
      <w:proofErr w:type="spellEnd"/>
      <w:r w:rsidRPr="00BD582A">
        <w:rPr>
          <w:rFonts w:ascii="Arial" w:eastAsia="Calibri" w:hAnsi="Arial" w:cs="Arial"/>
          <w:sz w:val="22"/>
          <w:szCs w:val="22"/>
          <w:lang w:eastAsia="en-US"/>
        </w:rPr>
        <w:t xml:space="preserve"> II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loi</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sur</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transparence</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lutte</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contre</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corruption</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et</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modernisation</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de</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la</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vie</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économique</w:t>
      </w:r>
      <w:proofErr w:type="spellEnd"/>
      <w:r w:rsidRPr="00BD582A">
        <w:rPr>
          <w:rFonts w:ascii="Arial" w:eastAsia="Calibri" w:hAnsi="Arial" w:cs="Arial"/>
          <w:sz w:val="22"/>
          <w:szCs w:val="22"/>
          <w:lang w:eastAsia="en-US"/>
        </w:rPr>
        <w:t xml:space="preserve">, 9 </w:t>
      </w:r>
      <w:proofErr w:type="spellStart"/>
      <w:r w:rsidRPr="00BD582A">
        <w:rPr>
          <w:rFonts w:ascii="Arial" w:eastAsia="Calibri" w:hAnsi="Arial" w:cs="Arial"/>
          <w:sz w:val="22"/>
          <w:szCs w:val="22"/>
          <w:lang w:eastAsia="en-US"/>
        </w:rPr>
        <w:t>December</w:t>
      </w:r>
      <w:proofErr w:type="spellEnd"/>
      <w:r w:rsidRPr="00BD582A">
        <w:rPr>
          <w:rFonts w:ascii="Arial" w:eastAsia="Calibri" w:hAnsi="Arial" w:cs="Arial"/>
          <w:sz w:val="22"/>
          <w:szCs w:val="22"/>
          <w:lang w:eastAsia="en-US"/>
        </w:rPr>
        <w:t xml:space="preserve"> 2016) και άλλους εφαρμοστέους νόμους που θεσπίστηκαν για συμμόρφωση με τη Σύμβαση του ΟΟΣΑ της 17ης Δεκεμβρίου 1997 για την καταπολέμηση της δωροδοκίας ξένων δημοσίων υπαλλήλων στις διεθνείς επιχειρηματικές συναλλαγές και τη Σύμβαση των Ηνωμένων Εθνών κατά της διαφθοράς με ημερομηνία 31 Οκτωβρίου 2003.</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 «Νόμοι για την καταπολέμηση της νομιμοποίησης εσόδων από παράνομες δραστηριότητες και της χρηματοδότησης της τρομοκρατίας» σημαίνει οποιουσδήποτε νόμους, κανόνες και κανονισμούς οποιασδήποτε δικαιοδοσίας που ισχύουν για τα Μέρη (i) που έχουν θεσπιστεί για τη συμμόρφωση με τα διεθνή πρότυπα της Ομάδας Χρηματοοικονομικής Δράσης (</w:t>
      </w:r>
      <w:proofErr w:type="spellStart"/>
      <w:r w:rsidRPr="00BD582A">
        <w:rPr>
          <w:rFonts w:ascii="Arial" w:eastAsia="Calibri" w:hAnsi="Arial" w:cs="Arial"/>
          <w:sz w:val="22"/>
          <w:szCs w:val="22"/>
          <w:lang w:eastAsia="en-US"/>
        </w:rPr>
        <w:t>Financial</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Action</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Task</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Force</w:t>
      </w:r>
      <w:proofErr w:type="spellEnd"/>
      <w:r w:rsidRPr="00BD582A">
        <w:rPr>
          <w:rFonts w:ascii="Arial" w:eastAsia="Calibri" w:hAnsi="Arial" w:cs="Arial"/>
          <w:sz w:val="22"/>
          <w:szCs w:val="22"/>
          <w:lang w:eastAsia="en-US"/>
        </w:rPr>
        <w:t xml:space="preserve">) για την καταπολέμηση της νομιμοποίησης εσόδων από παράνομες δραστηριότητες και της χρηματοδότησης της τρομοκρατίας και της διασποράς των όπλων («Οι Συστάσεις της FATF») τον Φεβρουαρίου του 2012, όπως </w:t>
      </w:r>
      <w:proofErr w:type="spellStart"/>
      <w:r w:rsidRPr="00BD582A">
        <w:rPr>
          <w:rFonts w:ascii="Arial" w:eastAsia="Calibri" w:hAnsi="Arial" w:cs="Arial"/>
          <w:sz w:val="22"/>
          <w:szCs w:val="22"/>
          <w:lang w:eastAsia="en-US"/>
        </w:rPr>
        <w:t>επικαιροποιήθηκε</w:t>
      </w:r>
      <w:proofErr w:type="spellEnd"/>
      <w:r w:rsidRPr="00BD582A">
        <w:rPr>
          <w:rFonts w:ascii="Arial" w:eastAsia="Calibri" w:hAnsi="Arial" w:cs="Arial"/>
          <w:sz w:val="22"/>
          <w:szCs w:val="22"/>
          <w:lang w:eastAsia="en-US"/>
        </w:rPr>
        <w:t xml:space="preserve"> τον Οκτώβριο του 2015 (ii) με παρόμοιο αντικείμενο.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«Συνδεδεμένο πρόσωπο» σημαίνει κάθε φυσικό ή νομικό πρόσωπο που παρέχει υπηρεσίες για λογαριασμό ή εκ μέρους του Εργολάβου σε σχέση με την παρούσα, συμπεριλαμβανομένων, ενδεικτικά, των αντιπροσώπων, των υπεργολάβων, των συνεργατών και συμβούλων του, των εταίρων και των συνεργατών του σε κοινοπραξίες, και θυγατρικές εταιρείες κατά πλειοψηφία ή εξ ολοκλήρου.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«Σύγκρουση Συμφερόντων» σημαίνει μια κατάσταση κατά την οποία ο Εργολάβος ή οποιοσδήποτε από τους δικαιούχους ιδιοκτήτες, θυγατρικές ή Συνδεδεμένα Πρόσωπα (μεμονωμένα ή συνολικά τα «Ενδιαφερόμενα Μέρη»), εκτελεί δημόσια καθήκοντα ή λειτουργεί ή έχει συμφέροντα σε άλλες δημόσιες ή ιδιωτικές οντότητες ή έχει οποιοδήποτε είδος σχέσης με οποιοδήποτε τρίτο μέρος που θα μπορούσε να επηρεάσει αθέμιτα (i) τα δημόσια καθήκοντα ή λειτουργίες που ασκεί το Ενδιαφερόμενο Μέρος ή/και (ii) τα καθήκοντα του Ενδιαφερόμενου Μέρους σε σχέση με την εφαρμογή της παρούσας ή/και του Έργου.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«Κυβερνητική οντότητα» σημαίνει (i) μια εθνική, πολιτειακή ή τοπική κυβέρνηση οποιασδήποτε χώρας ή οποιουδήποτε τμήματος, υπηρεσίας ή οργάνου της κυβερνητικής οντότητας αυτής ή (ii) δημόσιος διεθνής οργανισμός ή οποιοδήποτε τμήμα, υπηρεσία ή όργανο του δημόσιου διεθνούς οργανισμού ή (iii) πολιτικό κόμμα ή (iv) κρατική ή ελεγχόμενη εταιρεία ή επιχείρηση που προσφέρει δημόσιες υπηρεσίες σύμφωνα με τις ισχύουσες τοπικές αρχές.</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«Νόμοι για τον έλεγχο των εξαγωγών» σημαίνει όλους τους νόμους και κανονισμούς που σχετίζονται με τη ρύθμιση εισαγωγών, εξαγωγών, </w:t>
      </w:r>
      <w:proofErr w:type="spellStart"/>
      <w:r w:rsidRPr="00BD582A">
        <w:rPr>
          <w:rFonts w:ascii="Arial" w:eastAsia="Calibri" w:hAnsi="Arial" w:cs="Arial"/>
          <w:sz w:val="22"/>
          <w:szCs w:val="22"/>
          <w:lang w:eastAsia="en-US"/>
        </w:rPr>
        <w:t>επανεξαγωγών</w:t>
      </w:r>
      <w:proofErr w:type="spellEnd"/>
      <w:r w:rsidRPr="00BD582A">
        <w:rPr>
          <w:rFonts w:ascii="Arial" w:eastAsia="Calibri" w:hAnsi="Arial" w:cs="Arial"/>
          <w:sz w:val="22"/>
          <w:szCs w:val="22"/>
          <w:lang w:eastAsia="en-US"/>
        </w:rPr>
        <w:t xml:space="preserve">, μεταφορών, απελευθερώσεων, αποστολών, μεταδόσεων ή οποιασδήποτε άλλης παροχής ή παραλαβής αγαθών, τεχνολογίας, λογισμικού ή υπηρεσιών, συμπεριλαμβανομένων: (α) Κανονισμών διεθνούς εμπορίας όπλων των Ηνωμένων Πολιτειών που διαχειρίζεται η Διεύθυνση Ελέγχου Αμυντικού Εμπορίου του Υπουργείου Εξωτερικών των Ηνωμένων Πολιτειών (β) </w:t>
      </w:r>
      <w:r w:rsidRPr="00BD582A">
        <w:rPr>
          <w:rFonts w:ascii="Arial" w:eastAsia="Calibri" w:hAnsi="Arial" w:cs="Arial"/>
          <w:sz w:val="22"/>
          <w:szCs w:val="22"/>
          <w:lang w:eastAsia="en-US"/>
        </w:rPr>
        <w:lastRenderedPageBreak/>
        <w:t xml:space="preserve">Κανονισμών Διαχείρισης Εξαγωγών που διαχειρίζεται το Υπουργείο Εμπορίου των Ηνωμένων Πολιτειών (συμπεριλαμβανομένων των κανονισμών κατά του μποϊκοτάζ που διαχειρίζεται το Office </w:t>
      </w:r>
      <w:proofErr w:type="spellStart"/>
      <w:r w:rsidRPr="00BD582A">
        <w:rPr>
          <w:rFonts w:ascii="Arial" w:eastAsia="Calibri" w:hAnsi="Arial" w:cs="Arial"/>
          <w:sz w:val="22"/>
          <w:szCs w:val="22"/>
          <w:lang w:eastAsia="en-US"/>
        </w:rPr>
        <w:t>of</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Antiboycott</w:t>
      </w:r>
      <w:proofErr w:type="spellEnd"/>
      <w:r w:rsidRPr="00BD582A">
        <w:rPr>
          <w:rFonts w:ascii="Arial" w:eastAsia="Calibri" w:hAnsi="Arial" w:cs="Arial"/>
          <w:sz w:val="22"/>
          <w:szCs w:val="22"/>
          <w:lang w:eastAsia="en-US"/>
        </w:rPr>
        <w:t xml:space="preserve"> </w:t>
      </w:r>
      <w:proofErr w:type="spellStart"/>
      <w:r w:rsidRPr="00BD582A">
        <w:rPr>
          <w:rFonts w:ascii="Arial" w:eastAsia="Calibri" w:hAnsi="Arial" w:cs="Arial"/>
          <w:sz w:val="22"/>
          <w:szCs w:val="22"/>
          <w:lang w:eastAsia="en-US"/>
        </w:rPr>
        <w:t>Compliance</w:t>
      </w:r>
      <w:proofErr w:type="spellEnd"/>
      <w:r w:rsidRPr="00BD582A">
        <w:rPr>
          <w:rFonts w:ascii="Arial" w:eastAsia="Calibri" w:hAnsi="Arial" w:cs="Arial"/>
          <w:sz w:val="22"/>
          <w:szCs w:val="22"/>
          <w:lang w:eastAsia="en-US"/>
        </w:rPr>
        <w:t xml:space="preserve">) (γ) Κανονισμών για τις εξαγωγές πυρηνικών που διαχειρίζονται η Ρυθμιστική Επιτροπή Πυρηνικών των Ηνωμένων Πολιτειών και το Υπουργείο Ενέργειας των Ηνωμένων Πολιτειών (δ) Τελωνειακών κανονισμών των Ηνωμένων Πολιτειών που διαχειρίζεται η Προστασία Τελωνείων και Συνόρων των Ηνωμένων Πολιτειών ε) του ευρωπαϊκού κανονισμού για τη διπλή χρήση, του κανονισμού (ΕΚ) αριθ. 428/2009 του Συμβουλίου (και τις σχετικές τροποποιήσεις) και (στ) όλων των άλλων εφαρμοστέων ελέγχων εισαγωγών και εξαγωγών στις χώρες στις οποίες τα Μέρη ασκούν τις δραστηριότητές τους.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«Δημόσιος υπάλληλος» σημαίνει οποιοσδήποτε αξιωματούχος, διευθυντής ή υπάλληλος κυβερνητικής οντότητας, ή (ii) κάθε πρόσωπο που κατέχει δημόσιο αξίωμα ή προσφέρει δημόσιες υπηρεσίες σύμφωνα με την ισχύουσα τοπική νομοθεσία, ή (iv) κάθε πρόσωπο που έχει εκλογική εντολή σε κυβερνητική οντότητα.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«Νόμοι περί κυρώσεων» σημαίνει (i) οποιεσδήποτε κυρώσεις, απαγορεύσεις ή απαιτήσεις που επιβάλλονται από οποιοδήποτε εκτελεστικό διάταγμα ή από οποιοδήποτε πρόγραμμα κυρώσεων που διαχειρίζεται το  Γραφείο Ελέγχου Περιουσιακών Στοιχείων του Υπουργείου Οικονομικών των Η.Π.Α., (ii) κυρώσεις που επιβάλλονται βάσει παρόμοιων νόμων ή κανονισμών που θεσπίστηκαν από το Συμβούλιο Ασφαλείας των Ηνωμένων Εθνών, την Ευρωπαϊκή Ένωση ή οποιοδήποτε από τα κράτη μέλη της, το Υπουργείο Οικονομικών του Ηνωμένου Βασιλείου ή άλλη σχετική αρχή κυρώσεων.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 xml:space="preserve">«Μέρος υπό κυρώσεις» σημαίνει κάθε πρόσωπο ή οντότητα που υπόκειται σε εμπορικούς ελέγχους ή περιορισμούς κυρώσεων βάσει καταλόγων που διατηρούν οι Ηνωμένες Πολιτείες, η Ευρωπαϊκή Ένωση, τα Ηνωμένα Έθνη ή άλλες χώρες, συμπεριλαμβανομένων, ενδεικτικά, του καταλόγου της Ε.Ε. των μερών που υπόκεινται σε κυρώσεις, των λιστών των Η.Π.Α. με Ειδικά Προσδιορισμένους Υπηκόους και Αποκλεισμένα Πρόσωπα, Ξένους </w:t>
      </w:r>
      <w:proofErr w:type="spellStart"/>
      <w:r w:rsidRPr="00BD582A">
        <w:rPr>
          <w:rFonts w:ascii="Arial" w:eastAsia="Calibri" w:hAnsi="Arial" w:cs="Arial"/>
          <w:sz w:val="22"/>
          <w:szCs w:val="22"/>
          <w:lang w:eastAsia="en-US"/>
        </w:rPr>
        <w:t>Υπερφυγείς</w:t>
      </w:r>
      <w:proofErr w:type="spellEnd"/>
      <w:r w:rsidRPr="00BD582A">
        <w:rPr>
          <w:rFonts w:ascii="Arial" w:eastAsia="Calibri" w:hAnsi="Arial" w:cs="Arial"/>
          <w:sz w:val="22"/>
          <w:szCs w:val="22"/>
          <w:lang w:eastAsia="en-US"/>
        </w:rPr>
        <w:t xml:space="preserve"> Κυρώσεων, </w:t>
      </w:r>
      <w:proofErr w:type="spellStart"/>
      <w:r w:rsidRPr="00BD582A">
        <w:rPr>
          <w:rFonts w:ascii="Arial" w:eastAsia="Calibri" w:hAnsi="Arial" w:cs="Arial"/>
          <w:sz w:val="22"/>
          <w:szCs w:val="22"/>
          <w:lang w:eastAsia="en-US"/>
        </w:rPr>
        <w:t>Αρνηθέντα</w:t>
      </w:r>
      <w:proofErr w:type="spellEnd"/>
      <w:r w:rsidRPr="00BD582A">
        <w:rPr>
          <w:rFonts w:ascii="Arial" w:eastAsia="Calibri" w:hAnsi="Arial" w:cs="Arial"/>
          <w:sz w:val="22"/>
          <w:szCs w:val="22"/>
          <w:lang w:eastAsia="en-US"/>
        </w:rPr>
        <w:t xml:space="preserve"> Μέρη, Αποκλεισμένα Μέρη, των λιστών οντοτήτων των Η.Π.Α, μερών υπό κυρώσεις στο πλαίσιο των προγραμμάτων κυρώσεων μη διασποράς των όπλων του Υπουργείου Εξωτερικών των ΗΠΑ και ισοδύναμων λιστών περιορισμένων ή απαγορευμένων μερών που διατηρούνται σύμφωνα με ισχύουσα νομοθεσία άλλων χωρών. </w:t>
      </w:r>
    </w:p>
    <w:p w:rsidR="00A97782" w:rsidRPr="00BD582A" w:rsidRDefault="00A97782" w:rsidP="00A97782">
      <w:pPr>
        <w:ind w:left="567" w:hanging="27"/>
        <w:jc w:val="both"/>
        <w:rPr>
          <w:rFonts w:ascii="Arial" w:hAnsi="Arial" w:cs="Arial"/>
          <w:sz w:val="22"/>
          <w:szCs w:val="22"/>
        </w:rPr>
      </w:pPr>
      <w:r w:rsidRPr="00BD582A">
        <w:rPr>
          <w:rFonts w:ascii="Arial" w:eastAsia="Calibri" w:hAnsi="Arial" w:cs="Arial"/>
          <w:sz w:val="22"/>
          <w:szCs w:val="22"/>
          <w:lang w:eastAsia="en-US"/>
        </w:rPr>
        <w:t>Ως «Τελικός Δικαιούχος» νοείται κάθε φυσικό πρόσωπο το οποίο τελικά είτε κατέχει, άμεσα ή έμμεσα, 25% ή περισσότερο των δικαιωμάτων ψήφου ή του μετοχικού κεφαλαίου, είτε ασκεί έλεγχο στους φορείς διαχείρισης ή διοίκησης του Εργολάβου.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14.1</w:t>
      </w:r>
      <w:r w:rsidRPr="00BD582A">
        <w:rPr>
          <w:rFonts w:ascii="Arial" w:eastAsia="Calibri" w:hAnsi="Arial" w:cs="Arial"/>
          <w:sz w:val="22"/>
          <w:szCs w:val="22"/>
          <w:lang w:eastAsia="en-US"/>
        </w:rPr>
        <w:tab/>
        <w:t>Ο Εργολάβος υπογράφοντας το παρόν συμφωνητικό, αναγνωρίζει και εγγυάται ότι ούτε ο ίδιος ούτε απώτατοι δικαιούχοι, στελέχη, διευθυντές και εργαζόμενοί του, ούτε οι θυγατρικές ή τρίτα πρόσωπα που ενεργούν για λογαριασμό του ή για λογαριασμό των θυγατρικών του υπό τους όρους της παρούσας: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(α) είναι καταχωρημένοι σε λίστες διεθνών κυρώσεων, συμπεριλαμβανόμενων ενδεικτικά και μη περιοριστικά αυτών που έχουν διαμορφωθεί από την Ευρωπαϊκή Ένωση, τις Ηνωμένες Πολιτείες, το Υπουργείο Οικονομικών της Αγγλίας, τα Ηνωμένα Έθνη και τη Γαλλία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(β)    έχουν εμπλακεί σε οποιαδήποτε συναλλαγή, επιχειρηματική δραστηριότητα ή άλλη συμβατική σχέση με οιοδήποτε πρόσωπο, εταιρεία ή χώρα κατά παράβαση των διεθνών κυρώσεων που έχουν διαμορφωθεί από την Ευρωπαϊκή Ένωση, τις Ηνωμένες Πολιτείες, το Υπουργείο Οικονομικών της Αγγλίας, τα Ηνωμένα Έθνη, τη Γαλλία ή οποιαδήποτε άλλη αρχή</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(γ) έχουν προσφέρει ή θα προσφέρουν σε οποιοδήποτε τρίτο πρόσωπο, χωρίς να νομιμοποιούνται, οποτεδήποτε, άμεσα ή έμμεσα, οποιαδήποτε παράνομη αμοιβή ή προσφορά, υπόσχεση, δώρο, ή πλεονέκτημα παντός είδους, με σκοπό αυτό το τρίτο μέρος να εκτελέσει ή να μην εκτελέσει, ή έχει ήδη εκτελέσει ή δεν έχει ήδη εκτελέσει πράξη στο πλαίσιο του αντικειμένου του ή της δραστηριότητάς του ή έχει διευκολυνθεί κατά την άσκηση του αντικειμένου ή της δραστηριότητάς του, κατά παράβαση των νομικών, συμβατικών ή επαγγελματικών υποχρεώσεών του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 (δ) έχουν καταδικαστεί ή διωχθεί τα τελευταία πέντε χρόνια για παράβαση νόμου ή κανονισμού κατά της διαφθοράς, του ξεπλύματος μαύρου χρήματος, ή της χρηματοδότησης της τρομοκρατίας.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lastRenderedPageBreak/>
        <w:t xml:space="preserve">14.2  Υπογράφοντας το παρόν ο Εργολάβος επιβεβαιώνει ότι έχει διεξάγει ενδελεχή έλεγχο σύγκρουσης συμφερόντων (όπως ορίζεται η Σύγκρουση Συμφερόντων υπό 14.4 κατωτέρω) και ότι δεν υφίσταται ή πρόκειται να υπάρξει Σύγκρουση Συμφερόντων αναφορικά με τα όσα προβλέπονται στην παρούσα. Οποιαδήποτε Σύγκρουση Συμφερόντων ανακύψει μετά την υπογραφή του παρόντος θα γνωστοποιηθεί άμεσα στον Πληρωτή.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14.3 Σε περίπτωση που ο Εργολάβος δεν γνωστοποιήσει τη Σύγκρουση Συμφερόντων άμεσα ή δεν θέσει σε εφαρμογή μηχανισμούς εξάλειψης και επίλυσης της Σύγκρουσης Συμφερόντων, ο Πληρωτής, δικαιούται, να καταγγείλει την παρούσα με άμεση ισχύ, χωρίς να οφείλει ουδεμία αποζημίωση στον Πληρωτή.</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14.4 Ως Σύγκρουση Συμφερόντων νοείται όπως αυτή ορίζεται νομοθετικά και νομολογιακά στη χώρα, ή σε περίπτωση που δεν ορίζεται σαφώς με τα παραπάνω, θα νοείται ως η κατάσταση κατά την οποία ο Πληρωτής έχει επαγγελματικές ή προσωπικές ανταγωνιστικές δεσμεύσεις ή προσωπικά ή οικονομικά συμφέροντα τα οποία καθιστούν αδύνατη την δίκαιη εκπλήρωση των υποχρεώσεων που αναλαμβάνει με την παρούσα.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14.5 Ο Εργολάβος υπογράφοντας το παρόν συμφωνητικό αναλαμβάνει από της υπογραφής του και καθ’ όλη την διάρκεια ισχύος του: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(α) να γνωρίζει και να συμμορφώνεται με όλους τους ισχύοντες νόμους και κανονισμούς, εθνικούς και υπερεθνικούς σχετικά με την δωροδοκία και την διαφθορά, τις διεθνείς κυρώσεις, το ξέπλυμα μαύρου χρήματος και την χρηματοδότηση της τρομοκρατίας</w:t>
      </w:r>
    </w:p>
    <w:p w:rsidR="00A97782" w:rsidRPr="00BD582A" w:rsidRDefault="00A97782" w:rsidP="00A97782">
      <w:pPr>
        <w:ind w:left="540" w:hanging="567"/>
        <w:jc w:val="both"/>
        <w:rPr>
          <w:rFonts w:ascii="Arial" w:hAnsi="Arial" w:cs="Arial"/>
          <w:sz w:val="22"/>
          <w:szCs w:val="22"/>
        </w:rPr>
      </w:pPr>
      <w:r w:rsidRPr="00BD582A">
        <w:rPr>
          <w:rFonts w:ascii="Arial" w:eastAsia="Calibri" w:hAnsi="Arial" w:cs="Arial"/>
          <w:sz w:val="22"/>
          <w:szCs w:val="22"/>
          <w:lang w:eastAsia="en-US"/>
        </w:rPr>
        <w:t xml:space="preserve">(β)  να τηρεί πλήρες και ακριβές αρχείο όλων των συναλλαγών και αυτό το αρχείο θα αποδεικνύει με λεπτομέρεια κατά το λογικά δυνατό τον σκοπό του κάθε εξόδου και την απόδειξη της διανομής των παγίων </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(γ)   να μην χρησιμοποιεί το παρόν για να κρύψει την προέλευση ή τον προορισμό πόρων που αποκτήθηκαν παράνομα, για να παραβιάσει ή να αποφύγει νόμους και κανονισμούς που εφαρμόζουν διεθνή προγράμματα κυρώσεων, για να χρηματοδοτήσει άμεση ή έμμεσα παράνομες δραστηριότητες στην Ελλάδα ή σε οποιοδήποτε άλλο κράτος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(δ) να κάνει γνωστή στον Πληρωτή χωρίς καθυστέρηση, κάθε παραβίαση των υποχρεώσεών του όπως αυτές ορίζονται στο παρόν άρθρο</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(ε) να συνεργαστεί καλόπιστα με τον Πληρωτή και να παράσχει τις ζητούμενες πληροφορίες έγκαιρα και με λεπτομέρεια σε λογικό βαθμό, σε περίπτωση που προκύψει αποτυχία ή παραβίαση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 14.6 Ο Εργολάβος υπογράφοντας το παρόν αναγνωρίζει και συμφωνεί ότι:</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(α) η παραβίαση κάθε διάταξης του παρόντος άρθρου 14 θα θεωρείται ουσιώδης παραβίαση των προβλεπόμενων στο παρόν συμφωνητικό και ο Πληρωτής θα έχει το δικαίωμα να καταγγείλει το παρόν με άμεση ισχύ γνωστοποιώντας εγγράφως την απόφασή του αυτή στον Εργολάβο.</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 xml:space="preserve">(β) σε περίπτωση παραβίασης του παρόντος άρθρου ο Εργολάβος θα αποζημιώσει, υπερασπιστεί και θα κρατήσει αβλαβή τον Πληρωτή έναντι οποιωνδήποτε και όλων των υποχρεώσεων, αξιώσεων, προστίμων, απαιτήσεων, ζημιών (συμπεριλαμβανομένης της ζημιάς στη φήμη αυτής), ζημιών ή εξόδων (συμπεριλαμβανομένων των αμοιβών και αποζημιώσεων νομικών και άλλων επαγγελματικών συμβούλων), τόκων και προστίμων, τα οποία προκύπτουν είτε εν </w:t>
      </w:r>
      <w:proofErr w:type="spellStart"/>
      <w:r w:rsidRPr="00BD582A">
        <w:rPr>
          <w:rFonts w:ascii="Arial" w:eastAsia="Calibri" w:hAnsi="Arial" w:cs="Arial"/>
          <w:sz w:val="22"/>
          <w:szCs w:val="22"/>
          <w:lang w:eastAsia="en-US"/>
        </w:rPr>
        <w:t>όλω</w:t>
      </w:r>
      <w:proofErr w:type="spellEnd"/>
      <w:r w:rsidRPr="00BD582A">
        <w:rPr>
          <w:rFonts w:ascii="Arial" w:eastAsia="Calibri" w:hAnsi="Arial" w:cs="Arial"/>
          <w:sz w:val="22"/>
          <w:szCs w:val="22"/>
          <w:lang w:eastAsia="en-US"/>
        </w:rPr>
        <w:t xml:space="preserve"> είτε μερικώς ως αποτέλεσμα μιας τέτοιας παραβίασης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lang w:eastAsia="en-US"/>
        </w:rPr>
        <w:t>(γ) το σύνολο ή μέρος του παρόντος μπορεί να αποκαλυφθεί σε οποιαδήποτε αρχή κατ’ εφαρμογή σχετικής νομοθεσίας.</w:t>
      </w:r>
    </w:p>
    <w:p w:rsidR="00A97782" w:rsidRPr="00BD582A" w:rsidRDefault="00A97782" w:rsidP="00A97782">
      <w:pPr>
        <w:pStyle w:val="ad"/>
        <w:rPr>
          <w:rFonts w:ascii="Arial" w:hAnsi="Arial" w:cs="Arial"/>
          <w:sz w:val="22"/>
          <w:szCs w:val="22"/>
        </w:rPr>
      </w:pPr>
      <w:r w:rsidRPr="00BD582A">
        <w:rPr>
          <w:rFonts w:ascii="Arial" w:hAnsi="Arial" w:cs="Arial"/>
          <w:b/>
          <w:sz w:val="22"/>
          <w:szCs w:val="22"/>
        </w:rPr>
        <w:t>ΆΡΘΡΟ 15: ΛΟΙΠΟΙ ΟΡΟΙ</w:t>
      </w:r>
    </w:p>
    <w:p w:rsidR="00A97782" w:rsidRPr="00BD582A" w:rsidRDefault="00A97782" w:rsidP="00A97782">
      <w:pPr>
        <w:pStyle w:val="ad"/>
        <w:ind w:left="540" w:hanging="540"/>
        <w:rPr>
          <w:rFonts w:ascii="Arial" w:hAnsi="Arial" w:cs="Arial"/>
          <w:sz w:val="22"/>
          <w:szCs w:val="22"/>
        </w:rPr>
      </w:pPr>
      <w:r w:rsidRPr="00BD582A">
        <w:rPr>
          <w:rFonts w:ascii="Arial" w:hAnsi="Arial" w:cs="Arial"/>
          <w:sz w:val="22"/>
          <w:szCs w:val="22"/>
          <w:lang w:eastAsia="en-US"/>
        </w:rPr>
        <w:t xml:space="preserve"> 15.1</w:t>
      </w:r>
      <w:r w:rsidRPr="00BD582A">
        <w:rPr>
          <w:rFonts w:ascii="Arial" w:hAnsi="Arial" w:cs="Arial"/>
          <w:sz w:val="22"/>
          <w:szCs w:val="22"/>
          <w:lang w:eastAsia="en-US"/>
        </w:rPr>
        <w:tab/>
        <w:t>Καμία τροποποίηση της παρούσας δε θα έχει ισχύ, αν δεν περιβάλλεται τον έγγραφο τύπο, δεν αναφέρεται ειδικά στην παρούσα και δεν υπογράφεται από όλα τα Μέρη.</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15.2</w:t>
      </w:r>
      <w:r w:rsidRPr="00BD582A">
        <w:rPr>
          <w:rFonts w:ascii="Arial" w:eastAsia="Calibri" w:hAnsi="Arial" w:cs="Arial"/>
          <w:sz w:val="22"/>
          <w:szCs w:val="22"/>
        </w:rPr>
        <w:tab/>
        <w:t>Καθένα από τα Μέρη θα ευθύνεται για τα έξοδά του που σχετίζονται με τη διαπραγμάτευση, προετοιμασία και σύναψη της παρούσας και κάθε συναφούς με αυτή εγγράφου.</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15.3</w:t>
      </w:r>
      <w:r w:rsidRPr="00BD582A">
        <w:rPr>
          <w:rFonts w:ascii="Arial" w:eastAsia="Calibri" w:hAnsi="Arial" w:cs="Arial"/>
          <w:sz w:val="22"/>
          <w:szCs w:val="22"/>
        </w:rPr>
        <w:tab/>
        <w:t>Καμία αβλεψία, καθυστέρηση ή παράλειψη οποιουδήποτε Μέρους να ασκήσει τα δικαιώματα ή τις απαιτήσεις του από οποιοδήποτε όρο της παρούσας δεν θα πρέπει να ερμηνεύεται ως παραίτηση, και καμία περιπτωσιολογική ή μερική άσκηση οποιουδήποτε δικαιώματος ή απαίτησης οποιουδήποτε Μέρους από την παρούσα δεν θα επηρεάζει ή περιορίζει την περαιτέρω άσκηση οποιουδήποτε τέτοιου δικαιώματος ή αξίωσης.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lastRenderedPageBreak/>
        <w:t>15.4</w:t>
      </w:r>
      <w:r w:rsidRPr="00BD582A">
        <w:rPr>
          <w:rFonts w:ascii="Arial" w:eastAsia="Calibri" w:hAnsi="Arial" w:cs="Arial"/>
          <w:sz w:val="22"/>
          <w:szCs w:val="22"/>
        </w:rPr>
        <w:tab/>
        <w:t>Κάθε όρος της παρούσας είναι αυτοτελής και ξεχωριστός από τους υπόλοιπους και, αν οποιοσδήποτε όρος είναι, ή καταστεί οποιαδήποτε στιγμή σε οποιαδήποτε έκταση ή υπό οποιεσδήποτε περιστάσεις άκυρος, παράνομος ή μη δυνάμενος να εκτελεστεί για οποιονδήποτε λόγο, ο όρος αυτός θα θεωρείται κατά την έκταση αυτή ως μη αποτελών τμήμα της παρούσας, αλλά η ισχύς, η νομιμότητα και η δυνατότητα να εκτελεστεί το υπόλοιπο τμήμα της παρούσας δε θα επηρεάζονται, καθόσον η βούληση των Μερών είναι ότι κάθε όρος της παρούσας είναι και θα παραμένει εν ισχύ και θα εκτελείται στο βαθμό που επιτρέπεται από τη νομοθεσία. Τα Μέρη θα καταβάλλουν κάθε δυνατή προσπάθεια να αντικαταστήσουν τον άκυρο, παράνομο ή μη δυνάμενο να εκτελεστεί όρο με έναν όρο που θα έχει αποτελέσματα όσο το δυνατόν πλησιέστερα με αυτά του όρου που δεν θα αποτελεί πλέον τμήμα της παρούσας σύμβασης.</w:t>
      </w:r>
    </w:p>
    <w:p w:rsidR="00A97782" w:rsidRPr="00BD582A" w:rsidRDefault="00A97782" w:rsidP="00A97782">
      <w:pPr>
        <w:ind w:left="567" w:hanging="567"/>
        <w:jc w:val="both"/>
        <w:rPr>
          <w:rFonts w:ascii="Arial" w:hAnsi="Arial" w:cs="Arial"/>
          <w:sz w:val="22"/>
          <w:szCs w:val="22"/>
        </w:rPr>
      </w:pPr>
      <w:r w:rsidRPr="00BD582A">
        <w:rPr>
          <w:rFonts w:ascii="Arial" w:eastAsia="Calibri" w:hAnsi="Arial" w:cs="Arial"/>
          <w:sz w:val="22"/>
          <w:szCs w:val="22"/>
        </w:rPr>
        <w:t>15.5   Η παρούσα σύμβαση διέπεται από το Ελληνικό Δίκαιο και ερμηνεύεται σύμφωνα με αυτό. Τα Μέρη θα επιχειρήσουν να επιλύσουν οποιαδήποτε διαφορά  ήθελε ανακύψει από το παρόν συμφωνητικό φιλικά. Σε περίπτωση κατά την οποία δεν επιτευχθεί φιλική επίλυση της διαφοράς, αρμόδια για την επίλυση αυτής ορίζονται τα Δικαστήρια της Αθήνας.</w:t>
      </w:r>
      <w:r w:rsidRPr="00BD582A">
        <w:rPr>
          <w:rFonts w:ascii="Arial" w:eastAsia="Calibri" w:hAnsi="Arial" w:cs="Arial"/>
          <w:sz w:val="22"/>
          <w:szCs w:val="22"/>
        </w:rPr>
        <w:tab/>
      </w:r>
    </w:p>
    <w:p w:rsidR="00A97782" w:rsidRPr="00BD582A" w:rsidRDefault="00A97782" w:rsidP="00A97782">
      <w:pPr>
        <w:jc w:val="both"/>
        <w:rPr>
          <w:rFonts w:ascii="Arial" w:eastAsia="Calibri" w:hAnsi="Arial" w:cs="Arial"/>
          <w:sz w:val="22"/>
          <w:szCs w:val="22"/>
        </w:rPr>
      </w:pPr>
    </w:p>
    <w:p w:rsidR="00A97782" w:rsidRPr="00BD582A" w:rsidRDefault="00A97782" w:rsidP="00A97782">
      <w:pPr>
        <w:pStyle w:val="ad"/>
        <w:rPr>
          <w:rFonts w:ascii="Arial" w:hAnsi="Arial" w:cs="Arial"/>
          <w:sz w:val="22"/>
          <w:szCs w:val="22"/>
        </w:rPr>
      </w:pPr>
      <w:r w:rsidRPr="00BD582A">
        <w:rPr>
          <w:rFonts w:ascii="Arial" w:hAnsi="Arial" w:cs="Arial"/>
          <w:sz w:val="22"/>
          <w:szCs w:val="22"/>
        </w:rPr>
        <w:t>Σε πίστωση των παραπάνω συντάσσεται και υπογράφεται ως ακολούθως η παρούσα σύμβαση σε τρία (3) πρωτότυπα και κάθε Μέρος θα λάβει από ένα (1) πρωτότυπο.</w:t>
      </w:r>
    </w:p>
    <w:p w:rsidR="00A97782" w:rsidRPr="00BD582A" w:rsidRDefault="00A97782" w:rsidP="00A97782">
      <w:pPr>
        <w:pStyle w:val="ad"/>
        <w:jc w:val="center"/>
        <w:rPr>
          <w:rFonts w:ascii="Arial" w:hAnsi="Arial" w:cs="Arial"/>
          <w:sz w:val="22"/>
          <w:szCs w:val="22"/>
        </w:rPr>
      </w:pPr>
    </w:p>
    <w:tbl>
      <w:tblPr>
        <w:tblW w:w="8785" w:type="dxa"/>
        <w:jc w:val="center"/>
        <w:tblLook w:val="04A0"/>
      </w:tblPr>
      <w:tblGrid>
        <w:gridCol w:w="2610"/>
        <w:gridCol w:w="3330"/>
        <w:gridCol w:w="2845"/>
      </w:tblGrid>
      <w:tr w:rsidR="00A97782" w:rsidRPr="00BD582A" w:rsidTr="00347564">
        <w:trPr>
          <w:jc w:val="center"/>
        </w:trPr>
        <w:tc>
          <w:tcPr>
            <w:tcW w:w="2610" w:type="dxa"/>
            <w:shd w:val="clear" w:color="auto" w:fill="auto"/>
          </w:tcPr>
          <w:p w:rsidR="00A97782" w:rsidRPr="00BD582A" w:rsidRDefault="00A97782" w:rsidP="00347564">
            <w:pPr>
              <w:pStyle w:val="ad"/>
              <w:spacing w:after="200"/>
              <w:jc w:val="center"/>
              <w:rPr>
                <w:rFonts w:ascii="Arial" w:hAnsi="Arial" w:cs="Arial"/>
                <w:sz w:val="22"/>
                <w:szCs w:val="22"/>
              </w:rPr>
            </w:pPr>
            <w:r w:rsidRPr="00BD582A">
              <w:rPr>
                <w:rFonts w:ascii="Arial" w:hAnsi="Arial" w:cs="Arial"/>
                <w:b/>
                <w:bCs/>
                <w:sz w:val="22"/>
                <w:szCs w:val="22"/>
              </w:rPr>
              <w:t>Για τον</w:t>
            </w:r>
            <w:r w:rsidRPr="00BD582A">
              <w:rPr>
                <w:rFonts w:ascii="Arial" w:hAnsi="Arial" w:cs="Arial"/>
                <w:b/>
                <w:bCs/>
                <w:sz w:val="22"/>
                <w:szCs w:val="22"/>
                <w:lang w:val="en-US"/>
              </w:rPr>
              <w:t xml:space="preserve"> </w:t>
            </w:r>
            <w:r w:rsidRPr="00BD582A">
              <w:rPr>
                <w:rFonts w:ascii="Arial" w:hAnsi="Arial" w:cs="Arial"/>
                <w:b/>
                <w:bCs/>
                <w:sz w:val="22"/>
                <w:szCs w:val="22"/>
              </w:rPr>
              <w:t>Πληρωτή</w:t>
            </w:r>
          </w:p>
        </w:tc>
        <w:tc>
          <w:tcPr>
            <w:tcW w:w="3330" w:type="dxa"/>
            <w:shd w:val="clear" w:color="auto" w:fill="auto"/>
          </w:tcPr>
          <w:p w:rsidR="00A97782" w:rsidRPr="00BD582A" w:rsidRDefault="00A97782" w:rsidP="00347564">
            <w:pPr>
              <w:pStyle w:val="ad"/>
              <w:spacing w:after="200"/>
              <w:jc w:val="center"/>
              <w:rPr>
                <w:rFonts w:ascii="Arial" w:hAnsi="Arial" w:cs="Arial"/>
                <w:sz w:val="22"/>
                <w:szCs w:val="22"/>
              </w:rPr>
            </w:pPr>
            <w:r w:rsidRPr="00BD582A">
              <w:rPr>
                <w:rFonts w:ascii="Arial" w:hAnsi="Arial" w:cs="Arial"/>
                <w:b/>
                <w:bCs/>
                <w:sz w:val="22"/>
                <w:szCs w:val="22"/>
              </w:rPr>
              <w:t>Για τον Εργολάβο</w:t>
            </w:r>
          </w:p>
        </w:tc>
        <w:tc>
          <w:tcPr>
            <w:tcW w:w="2845" w:type="dxa"/>
            <w:shd w:val="clear" w:color="auto" w:fill="auto"/>
          </w:tcPr>
          <w:p w:rsidR="00A97782" w:rsidRPr="00BD582A" w:rsidRDefault="00A97782" w:rsidP="00347564">
            <w:pPr>
              <w:pStyle w:val="ad"/>
              <w:spacing w:after="200"/>
              <w:jc w:val="center"/>
              <w:rPr>
                <w:rFonts w:ascii="Arial" w:hAnsi="Arial" w:cs="Arial"/>
                <w:sz w:val="22"/>
                <w:szCs w:val="22"/>
              </w:rPr>
            </w:pPr>
            <w:r w:rsidRPr="00BD582A">
              <w:rPr>
                <w:rFonts w:ascii="Arial" w:hAnsi="Arial" w:cs="Arial"/>
                <w:b/>
                <w:bCs/>
                <w:sz w:val="22"/>
                <w:szCs w:val="22"/>
              </w:rPr>
              <w:t>Για το Δήμο</w:t>
            </w:r>
          </w:p>
          <w:p w:rsidR="00A97782" w:rsidRPr="00BD582A" w:rsidRDefault="00A97782" w:rsidP="00347564">
            <w:pPr>
              <w:pStyle w:val="ad"/>
              <w:spacing w:after="200"/>
              <w:jc w:val="center"/>
              <w:rPr>
                <w:rFonts w:ascii="Arial" w:hAnsi="Arial" w:cs="Arial"/>
                <w:b/>
                <w:bCs/>
                <w:sz w:val="22"/>
                <w:szCs w:val="22"/>
              </w:rPr>
            </w:pPr>
          </w:p>
          <w:p w:rsidR="00A97782" w:rsidRPr="00BD582A" w:rsidRDefault="00A97782" w:rsidP="00347564">
            <w:pPr>
              <w:pStyle w:val="ad"/>
              <w:spacing w:after="200"/>
              <w:jc w:val="center"/>
              <w:rPr>
                <w:rFonts w:ascii="Arial" w:hAnsi="Arial" w:cs="Arial"/>
                <w:b/>
                <w:bCs/>
                <w:sz w:val="22"/>
                <w:szCs w:val="22"/>
              </w:rPr>
            </w:pPr>
          </w:p>
          <w:p w:rsidR="00A97782" w:rsidRPr="00BD582A" w:rsidRDefault="00A97782" w:rsidP="00347564">
            <w:pPr>
              <w:pStyle w:val="ad"/>
              <w:spacing w:after="200"/>
              <w:jc w:val="center"/>
              <w:rPr>
                <w:rFonts w:ascii="Arial" w:hAnsi="Arial" w:cs="Arial"/>
                <w:b/>
                <w:bCs/>
                <w:sz w:val="22"/>
                <w:szCs w:val="22"/>
              </w:rPr>
            </w:pPr>
          </w:p>
        </w:tc>
      </w:tr>
      <w:tr w:rsidR="00A97782" w:rsidRPr="00BD582A" w:rsidTr="00347564">
        <w:trPr>
          <w:jc w:val="center"/>
        </w:trPr>
        <w:tc>
          <w:tcPr>
            <w:tcW w:w="2610" w:type="dxa"/>
            <w:shd w:val="clear" w:color="auto" w:fill="auto"/>
          </w:tcPr>
          <w:p w:rsidR="00A97782" w:rsidRPr="00BD582A" w:rsidRDefault="00A97782" w:rsidP="00347564">
            <w:pPr>
              <w:pStyle w:val="ad"/>
              <w:spacing w:after="200"/>
              <w:jc w:val="center"/>
              <w:rPr>
                <w:rFonts w:ascii="Arial" w:hAnsi="Arial" w:cs="Arial"/>
                <w:sz w:val="22"/>
                <w:szCs w:val="22"/>
              </w:rPr>
            </w:pPr>
            <w:r w:rsidRPr="00BD582A">
              <w:rPr>
                <w:rFonts w:ascii="Arial" w:hAnsi="Arial" w:cs="Arial"/>
                <w:sz w:val="22"/>
                <w:szCs w:val="22"/>
              </w:rPr>
              <w:t xml:space="preserve">Αντώνιος </w:t>
            </w:r>
            <w:proofErr w:type="spellStart"/>
            <w:r w:rsidRPr="00BD582A">
              <w:rPr>
                <w:rFonts w:ascii="Arial" w:hAnsi="Arial" w:cs="Arial"/>
                <w:sz w:val="22"/>
                <w:szCs w:val="22"/>
              </w:rPr>
              <w:t>Ξενιός</w:t>
            </w:r>
            <w:proofErr w:type="spellEnd"/>
          </w:p>
        </w:tc>
        <w:tc>
          <w:tcPr>
            <w:tcW w:w="3330" w:type="dxa"/>
            <w:shd w:val="clear" w:color="auto" w:fill="auto"/>
          </w:tcPr>
          <w:p w:rsidR="00A97782" w:rsidRPr="00BD582A" w:rsidRDefault="00A97782" w:rsidP="00347564">
            <w:pPr>
              <w:pStyle w:val="ad"/>
              <w:spacing w:after="200"/>
              <w:jc w:val="center"/>
              <w:rPr>
                <w:rFonts w:ascii="Arial" w:hAnsi="Arial" w:cs="Arial"/>
                <w:sz w:val="22"/>
                <w:szCs w:val="22"/>
              </w:rPr>
            </w:pPr>
          </w:p>
        </w:tc>
        <w:tc>
          <w:tcPr>
            <w:tcW w:w="2845" w:type="dxa"/>
            <w:shd w:val="clear" w:color="auto" w:fill="auto"/>
          </w:tcPr>
          <w:p w:rsidR="00A97782" w:rsidRPr="00BD582A" w:rsidRDefault="00A97782" w:rsidP="00347564">
            <w:pPr>
              <w:pStyle w:val="ad"/>
              <w:spacing w:after="200"/>
              <w:jc w:val="center"/>
              <w:rPr>
                <w:rFonts w:ascii="Arial" w:hAnsi="Arial" w:cs="Arial"/>
                <w:sz w:val="22"/>
                <w:szCs w:val="22"/>
              </w:rPr>
            </w:pPr>
            <w:r w:rsidRPr="00BD582A">
              <w:rPr>
                <w:rFonts w:ascii="Arial" w:hAnsi="Arial" w:cs="Arial"/>
                <w:sz w:val="22"/>
                <w:szCs w:val="22"/>
              </w:rPr>
              <w:t xml:space="preserve">Ιωάννης Δ. </w:t>
            </w:r>
            <w:proofErr w:type="spellStart"/>
            <w:r w:rsidRPr="00BD582A">
              <w:rPr>
                <w:rFonts w:ascii="Arial" w:hAnsi="Arial" w:cs="Arial"/>
                <w:sz w:val="22"/>
                <w:szCs w:val="22"/>
              </w:rPr>
              <w:t>Ταγκαλέγκας</w:t>
            </w:r>
            <w:proofErr w:type="spellEnd"/>
          </w:p>
        </w:tc>
      </w:tr>
    </w:tbl>
    <w:p w:rsidR="00794C4F" w:rsidRPr="006D002D" w:rsidRDefault="00794C4F" w:rsidP="00794C4F">
      <w:pPr>
        <w:pStyle w:val="Web"/>
        <w:spacing w:after="0" w:line="276" w:lineRule="auto"/>
        <w:rPr>
          <w:rFonts w:ascii="Arial" w:hAnsi="Arial" w:cs="Arial"/>
          <w:sz w:val="22"/>
          <w:szCs w:val="22"/>
        </w:rPr>
      </w:pPr>
      <w:r w:rsidRPr="006D002D">
        <w:rPr>
          <w:rFonts w:ascii="Arial" w:hAnsi="Arial" w:cs="Arial"/>
          <w:bCs/>
          <w:sz w:val="22"/>
          <w:szCs w:val="22"/>
        </w:rPr>
        <w:t>Γ)</w:t>
      </w:r>
      <w:r w:rsidRPr="006D002D">
        <w:rPr>
          <w:rFonts w:ascii="Arial" w:hAnsi="Arial" w:cs="Arial"/>
          <w:sz w:val="22"/>
          <w:szCs w:val="22"/>
        </w:rPr>
        <w:t xml:space="preserve"> </w:t>
      </w:r>
      <w:r>
        <w:rPr>
          <w:rFonts w:ascii="Arial" w:hAnsi="Arial" w:cs="Arial"/>
          <w:sz w:val="22"/>
          <w:szCs w:val="22"/>
        </w:rPr>
        <w:t xml:space="preserve">Εξουσιοδοτεί </w:t>
      </w:r>
      <w:r w:rsidRPr="006D002D">
        <w:rPr>
          <w:rFonts w:ascii="Arial" w:hAnsi="Arial" w:cs="Arial"/>
          <w:b/>
          <w:bCs/>
          <w:sz w:val="22"/>
          <w:szCs w:val="22"/>
        </w:rPr>
        <w:t xml:space="preserve"> </w:t>
      </w:r>
      <w:r w:rsidRPr="006D002D">
        <w:rPr>
          <w:rFonts w:ascii="Arial" w:hAnsi="Arial" w:cs="Arial"/>
          <w:bCs/>
          <w:sz w:val="22"/>
          <w:szCs w:val="22"/>
        </w:rPr>
        <w:t xml:space="preserve">τον </w:t>
      </w:r>
      <w:proofErr w:type="spellStart"/>
      <w:r w:rsidRPr="006D002D">
        <w:rPr>
          <w:rFonts w:ascii="Arial" w:hAnsi="Arial" w:cs="Arial"/>
          <w:bCs/>
          <w:sz w:val="22"/>
          <w:szCs w:val="22"/>
        </w:rPr>
        <w:t>Δημάρχο</w:t>
      </w:r>
      <w:proofErr w:type="spellEnd"/>
      <w:r w:rsidRPr="006D002D">
        <w:rPr>
          <w:rFonts w:ascii="Arial" w:hAnsi="Arial" w:cs="Arial"/>
          <w:bCs/>
          <w:sz w:val="22"/>
          <w:szCs w:val="22"/>
        </w:rPr>
        <w:t xml:space="preserve">  </w:t>
      </w:r>
      <w:proofErr w:type="spellStart"/>
      <w:r w:rsidRPr="006D002D">
        <w:rPr>
          <w:rFonts w:ascii="Arial" w:hAnsi="Arial" w:cs="Arial"/>
          <w:bCs/>
          <w:sz w:val="22"/>
          <w:szCs w:val="22"/>
        </w:rPr>
        <w:t>Λεβαδέων</w:t>
      </w:r>
      <w:proofErr w:type="spellEnd"/>
      <w:r w:rsidRPr="006D002D">
        <w:rPr>
          <w:rFonts w:ascii="Arial" w:hAnsi="Arial" w:cs="Arial"/>
          <w:sz w:val="22"/>
          <w:szCs w:val="22"/>
        </w:rPr>
        <w:t xml:space="preserve"> </w:t>
      </w:r>
      <w:r>
        <w:rPr>
          <w:rFonts w:ascii="Arial" w:hAnsi="Arial" w:cs="Arial"/>
          <w:sz w:val="22"/>
          <w:szCs w:val="22"/>
        </w:rPr>
        <w:t xml:space="preserve"> 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6D002D">
        <w:rPr>
          <w:rFonts w:ascii="Arial" w:hAnsi="Arial" w:cs="Arial"/>
          <w:sz w:val="22"/>
          <w:szCs w:val="22"/>
        </w:rPr>
        <w:t>, ως νόμιμο</w:t>
      </w:r>
      <w:r>
        <w:rPr>
          <w:rFonts w:ascii="Arial" w:hAnsi="Arial" w:cs="Arial"/>
          <w:sz w:val="22"/>
          <w:szCs w:val="22"/>
        </w:rPr>
        <w:t xml:space="preserve"> εκπρόσωπο</w:t>
      </w:r>
      <w:r w:rsidRPr="006D002D">
        <w:rPr>
          <w:rFonts w:ascii="Arial" w:hAnsi="Arial" w:cs="Arial"/>
          <w:sz w:val="22"/>
          <w:szCs w:val="22"/>
        </w:rPr>
        <w:t xml:space="preserve"> για την υπογραφή της Σύμβασης . </w:t>
      </w:r>
    </w:p>
    <w:p w:rsidR="003C235F" w:rsidRPr="00DE5EF9" w:rsidRDefault="00D074CE" w:rsidP="00F300EE">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A77DF9">
        <w:rPr>
          <w:rFonts w:ascii="Arial" w:hAnsi="Arial" w:cs="Arial"/>
          <w:b/>
          <w:sz w:val="22"/>
          <w:szCs w:val="22"/>
        </w:rPr>
        <w:t>30</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9F405F">
        <w:rPr>
          <w:rFonts w:ascii="Arial" w:hAnsi="Arial" w:cs="Arial"/>
          <w:sz w:val="22"/>
          <w:szCs w:val="22"/>
        </w:rPr>
        <w:t>1</w:t>
      </w:r>
      <w:r w:rsidR="00F6426E">
        <w:rPr>
          <w:rFonts w:ascii="Arial" w:hAnsi="Arial" w:cs="Arial"/>
          <w:sz w:val="22"/>
          <w:szCs w:val="22"/>
        </w:rPr>
        <w:t>5</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40" w:rsidRDefault="00CB2840">
      <w:r>
        <w:separator/>
      </w:r>
    </w:p>
  </w:endnote>
  <w:endnote w:type="continuationSeparator" w:id="0">
    <w:p w:rsidR="00CB2840" w:rsidRDefault="00CB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40" w:rsidRDefault="00CB2840">
      <w:r>
        <w:separator/>
      </w:r>
    </w:p>
  </w:footnote>
  <w:footnote w:type="continuationSeparator" w:id="0">
    <w:p w:rsidR="00CB2840" w:rsidRDefault="00CB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B8626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B86269">
                <w:pPr>
                  <w:pStyle w:val="af1"/>
                </w:pPr>
                <w:r>
                  <w:rPr>
                    <w:rStyle w:val="a3"/>
                  </w:rPr>
                  <w:fldChar w:fldCharType="begin"/>
                </w:r>
                <w:r w:rsidR="009B1D77">
                  <w:rPr>
                    <w:rStyle w:val="a3"/>
                  </w:rPr>
                  <w:instrText xml:space="preserve"> PAGE </w:instrText>
                </w:r>
                <w:r>
                  <w:rPr>
                    <w:rStyle w:val="a3"/>
                  </w:rPr>
                  <w:fldChar w:fldCharType="separate"/>
                </w:r>
                <w:r w:rsidR="00A6602D">
                  <w:rPr>
                    <w:rStyle w:val="a3"/>
                    <w:noProof/>
                  </w:rPr>
                  <w:t>15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242534"/>
    <w:multiLevelType w:val="hybridMultilevel"/>
    <w:tmpl w:val="F8020272"/>
    <w:lvl w:ilvl="0" w:tplc="471C83C8">
      <w:start w:val="1"/>
      <w:numFmt w:val="decimal"/>
      <w:lvlText w:val="%1."/>
      <w:lvlJc w:val="left"/>
      <w:pPr>
        <w:ind w:left="-207" w:hanging="360"/>
      </w:pPr>
      <w:rPr>
        <w:rFonts w:eastAsia="Times New Roman" w:hint="default"/>
        <w:b/>
        <w:i/>
        <w:sz w:val="2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69754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B461F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2"/>
  </w:num>
  <w:num w:numId="4">
    <w:abstractNumId w:val="9"/>
  </w:num>
  <w:num w:numId="5">
    <w:abstractNumId w:val="2"/>
  </w:num>
  <w:num w:numId="6">
    <w:abstractNumId w:val="6"/>
  </w:num>
  <w:num w:numId="7">
    <w:abstractNumId w:val="8"/>
  </w:num>
  <w:num w:numId="8">
    <w:abstractNumId w:val="14"/>
  </w:num>
  <w:num w:numId="9">
    <w:abstractNumId w:val="19"/>
  </w:num>
  <w:num w:numId="10">
    <w:abstractNumId w:val="17"/>
  </w:num>
  <w:num w:numId="11">
    <w:abstractNumId w:val="16"/>
  </w:num>
  <w:num w:numId="12">
    <w:abstractNumId w:val="15"/>
  </w:num>
  <w:num w:numId="13">
    <w:abstractNumId w:val="18"/>
  </w:num>
  <w:num w:numId="14">
    <w:abstractNumId w:val="10"/>
  </w:num>
  <w:num w:numId="15">
    <w:abstractNumId w:val="13"/>
  </w:num>
  <w:num w:numId="16">
    <w:abstractNumId w:val="11"/>
  </w:num>
  <w:num w:numId="1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4D75"/>
    <w:rsid w:val="00025B96"/>
    <w:rsid w:val="00033CFA"/>
    <w:rsid w:val="000378B7"/>
    <w:rsid w:val="000413CA"/>
    <w:rsid w:val="00042132"/>
    <w:rsid w:val="00046688"/>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64D75"/>
    <w:rsid w:val="0017320C"/>
    <w:rsid w:val="00181704"/>
    <w:rsid w:val="00190EE2"/>
    <w:rsid w:val="00196C95"/>
    <w:rsid w:val="001A42A3"/>
    <w:rsid w:val="001A4EF0"/>
    <w:rsid w:val="001B049F"/>
    <w:rsid w:val="001B2912"/>
    <w:rsid w:val="001B63B1"/>
    <w:rsid w:val="001B7132"/>
    <w:rsid w:val="001C5AEC"/>
    <w:rsid w:val="001C67C9"/>
    <w:rsid w:val="001C7351"/>
    <w:rsid w:val="001D4BBB"/>
    <w:rsid w:val="001D61F9"/>
    <w:rsid w:val="001E01CA"/>
    <w:rsid w:val="001E11DA"/>
    <w:rsid w:val="001E4D4C"/>
    <w:rsid w:val="00204658"/>
    <w:rsid w:val="00217E18"/>
    <w:rsid w:val="00220033"/>
    <w:rsid w:val="00220115"/>
    <w:rsid w:val="00226747"/>
    <w:rsid w:val="002365ED"/>
    <w:rsid w:val="00253B9E"/>
    <w:rsid w:val="002549B6"/>
    <w:rsid w:val="0025504C"/>
    <w:rsid w:val="00256D3C"/>
    <w:rsid w:val="00262B0C"/>
    <w:rsid w:val="0026399F"/>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27013"/>
    <w:rsid w:val="003340D2"/>
    <w:rsid w:val="00341C67"/>
    <w:rsid w:val="00341EA2"/>
    <w:rsid w:val="00343BC7"/>
    <w:rsid w:val="00345753"/>
    <w:rsid w:val="00354A9F"/>
    <w:rsid w:val="00354BBD"/>
    <w:rsid w:val="00363CA6"/>
    <w:rsid w:val="003649AB"/>
    <w:rsid w:val="003666A6"/>
    <w:rsid w:val="00371783"/>
    <w:rsid w:val="003768D1"/>
    <w:rsid w:val="003815F0"/>
    <w:rsid w:val="003818B2"/>
    <w:rsid w:val="00384268"/>
    <w:rsid w:val="003A4C37"/>
    <w:rsid w:val="003A6B6D"/>
    <w:rsid w:val="003A7EAF"/>
    <w:rsid w:val="003B3429"/>
    <w:rsid w:val="003B5930"/>
    <w:rsid w:val="003C235F"/>
    <w:rsid w:val="003C38EA"/>
    <w:rsid w:val="003C79BD"/>
    <w:rsid w:val="003D3232"/>
    <w:rsid w:val="003D36C5"/>
    <w:rsid w:val="003D3FC3"/>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E81"/>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762FC"/>
    <w:rsid w:val="006908AC"/>
    <w:rsid w:val="006A62F4"/>
    <w:rsid w:val="006A654E"/>
    <w:rsid w:val="006B1E2C"/>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4C4F"/>
    <w:rsid w:val="007970C0"/>
    <w:rsid w:val="00797659"/>
    <w:rsid w:val="007A3F13"/>
    <w:rsid w:val="007A40F7"/>
    <w:rsid w:val="007A7C17"/>
    <w:rsid w:val="007A7DCB"/>
    <w:rsid w:val="007B179E"/>
    <w:rsid w:val="007B4FB4"/>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57D92"/>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45330"/>
    <w:rsid w:val="00954DB1"/>
    <w:rsid w:val="009576A7"/>
    <w:rsid w:val="0096073A"/>
    <w:rsid w:val="009654D4"/>
    <w:rsid w:val="00980554"/>
    <w:rsid w:val="00984106"/>
    <w:rsid w:val="00992519"/>
    <w:rsid w:val="009A7553"/>
    <w:rsid w:val="009B1D77"/>
    <w:rsid w:val="009B5098"/>
    <w:rsid w:val="009C2AE2"/>
    <w:rsid w:val="009D4B51"/>
    <w:rsid w:val="009D5331"/>
    <w:rsid w:val="009F405F"/>
    <w:rsid w:val="009F4B5B"/>
    <w:rsid w:val="00A1563F"/>
    <w:rsid w:val="00A16A2B"/>
    <w:rsid w:val="00A33924"/>
    <w:rsid w:val="00A369E8"/>
    <w:rsid w:val="00A36F5D"/>
    <w:rsid w:val="00A37F05"/>
    <w:rsid w:val="00A40192"/>
    <w:rsid w:val="00A40B9A"/>
    <w:rsid w:val="00A43A6B"/>
    <w:rsid w:val="00A45396"/>
    <w:rsid w:val="00A54613"/>
    <w:rsid w:val="00A568A4"/>
    <w:rsid w:val="00A6602D"/>
    <w:rsid w:val="00A67893"/>
    <w:rsid w:val="00A7365F"/>
    <w:rsid w:val="00A743A8"/>
    <w:rsid w:val="00A77DF9"/>
    <w:rsid w:val="00A80F1E"/>
    <w:rsid w:val="00A8137D"/>
    <w:rsid w:val="00A86B9D"/>
    <w:rsid w:val="00A911B6"/>
    <w:rsid w:val="00A97782"/>
    <w:rsid w:val="00A9783D"/>
    <w:rsid w:val="00AA40CD"/>
    <w:rsid w:val="00AB3804"/>
    <w:rsid w:val="00AB58C9"/>
    <w:rsid w:val="00AB6077"/>
    <w:rsid w:val="00AC24B1"/>
    <w:rsid w:val="00AC3A4E"/>
    <w:rsid w:val="00AC58D6"/>
    <w:rsid w:val="00AC6C2B"/>
    <w:rsid w:val="00AD0CDD"/>
    <w:rsid w:val="00AD3313"/>
    <w:rsid w:val="00AD6747"/>
    <w:rsid w:val="00AD7C70"/>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75016"/>
    <w:rsid w:val="00B808C5"/>
    <w:rsid w:val="00B81CB6"/>
    <w:rsid w:val="00B831F3"/>
    <w:rsid w:val="00B83547"/>
    <w:rsid w:val="00B84CB7"/>
    <w:rsid w:val="00B85114"/>
    <w:rsid w:val="00B86269"/>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148"/>
    <w:rsid w:val="00C97E3B"/>
    <w:rsid w:val="00CA76C1"/>
    <w:rsid w:val="00CA773A"/>
    <w:rsid w:val="00CB009D"/>
    <w:rsid w:val="00CB01AF"/>
    <w:rsid w:val="00CB165F"/>
    <w:rsid w:val="00CB18E6"/>
    <w:rsid w:val="00CB2840"/>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686C"/>
    <w:rsid w:val="00D17BBF"/>
    <w:rsid w:val="00D25EA6"/>
    <w:rsid w:val="00D2710C"/>
    <w:rsid w:val="00D2744A"/>
    <w:rsid w:val="00D33641"/>
    <w:rsid w:val="00D37CEF"/>
    <w:rsid w:val="00D41BE9"/>
    <w:rsid w:val="00D437A3"/>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76010"/>
    <w:rsid w:val="00E93B49"/>
    <w:rsid w:val="00EA594E"/>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0EE"/>
    <w:rsid w:val="00F307B9"/>
    <w:rsid w:val="00F33402"/>
    <w:rsid w:val="00F36FB6"/>
    <w:rsid w:val="00F4342E"/>
    <w:rsid w:val="00F45B30"/>
    <w:rsid w:val="00F47C61"/>
    <w:rsid w:val="00F50B4E"/>
    <w:rsid w:val="00F553CE"/>
    <w:rsid w:val="00F55FB1"/>
    <w:rsid w:val="00F579DE"/>
    <w:rsid w:val="00F62440"/>
    <w:rsid w:val="00F6426E"/>
    <w:rsid w:val="00F64B55"/>
    <w:rsid w:val="00F6574F"/>
    <w:rsid w:val="00F67033"/>
    <w:rsid w:val="00F72646"/>
    <w:rsid w:val="00F74868"/>
    <w:rsid w:val="00F8177C"/>
    <w:rsid w:val="00F81F17"/>
    <w:rsid w:val="00F8233F"/>
    <w:rsid w:val="00F85874"/>
    <w:rsid w:val="00F87DFB"/>
    <w:rsid w:val="00F92332"/>
    <w:rsid w:val="00F975E7"/>
    <w:rsid w:val="00FA396A"/>
    <w:rsid w:val="00FA39EB"/>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A47E-3968-4D58-9F12-B472AFF6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8622</Words>
  <Characters>46559</Characters>
  <Application>Microsoft Office Word</Application>
  <DocSecurity>0</DocSecurity>
  <Lines>387</Lines>
  <Paragraphs>110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55071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2023-06-15T07:43:00Z</cp:lastPrinted>
  <dcterms:created xsi:type="dcterms:W3CDTF">2023-06-15T07:08:00Z</dcterms:created>
  <dcterms:modified xsi:type="dcterms:W3CDTF">2023-06-15T07:44:00Z</dcterms:modified>
</cp:coreProperties>
</file>