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E1A" w:rsidRPr="00DE5EF9" w:rsidRDefault="00AB2E1A" w:rsidP="00AB2E1A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ΑΝΑΡΤΗΤΕΑ ΣΤΟ ΔΙΑΥΓΕΙΑ       </w:t>
      </w:r>
    </w:p>
    <w:p w:rsidR="00AB2E1A" w:rsidRPr="00DE5EF9" w:rsidRDefault="00AB2E1A" w:rsidP="00AB2E1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7D48F2">
        <w:rPr>
          <w:rFonts w:ascii="Arial" w:eastAsia="Arial" w:hAnsi="Arial" w:cs="Arial"/>
          <w:b/>
          <w:bCs/>
          <w:sz w:val="22"/>
          <w:szCs w:val="22"/>
        </w:rPr>
        <w:t>19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/06/2023   </w:t>
      </w:r>
    </w:p>
    <w:p w:rsidR="00AB2E1A" w:rsidRPr="00DE5EF9" w:rsidRDefault="00AB2E1A" w:rsidP="00AB2E1A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>. Πρωτ.:</w:t>
      </w:r>
      <w:r w:rsidR="00BC6259">
        <w:rPr>
          <w:rFonts w:ascii="Arial" w:eastAsia="Arial" w:hAnsi="Arial" w:cs="Arial"/>
          <w:b/>
          <w:bCs/>
          <w:sz w:val="22"/>
          <w:szCs w:val="22"/>
        </w:rPr>
        <w:t>11857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AB2E1A" w:rsidRPr="00DE5EF9" w:rsidRDefault="00AB2E1A" w:rsidP="00AB2E1A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AB2E1A" w:rsidRPr="00DE5EF9" w:rsidRDefault="00AB2E1A" w:rsidP="00AB2E1A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>. 15</w:t>
      </w:r>
      <w:r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Pr="00DE5EF9">
        <w:rPr>
          <w:rFonts w:ascii="Arial" w:hAnsi="Arial" w:cs="Arial"/>
          <w:b/>
          <w:sz w:val="22"/>
          <w:szCs w:val="22"/>
        </w:rPr>
        <w:t xml:space="preserve">  /2023  Τακτικής  Συνεδρίασης</w:t>
      </w:r>
    </w:p>
    <w:p w:rsidR="00AB2E1A" w:rsidRPr="00DE5EF9" w:rsidRDefault="00AB2E1A" w:rsidP="00AB2E1A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              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AB2E1A" w:rsidRPr="00DE5EF9" w:rsidRDefault="00AB2E1A" w:rsidP="00AB2E1A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Αριθμός απόφασης : 12</w:t>
      </w:r>
      <w:r>
        <w:rPr>
          <w:rFonts w:ascii="Arial" w:hAnsi="Arial" w:cs="Arial"/>
          <w:b/>
          <w:sz w:val="22"/>
          <w:szCs w:val="22"/>
        </w:rPr>
        <w:t>1</w:t>
      </w:r>
    </w:p>
    <w:p w:rsidR="00AB2E1A" w:rsidRPr="00AB2E1A" w:rsidRDefault="00AB2E1A" w:rsidP="00AB2E1A">
      <w:pPr>
        <w:rPr>
          <w:rFonts w:ascii="Arial" w:hAnsi="Arial" w:cs="Arial"/>
          <w:b/>
          <w:sz w:val="22"/>
          <w:szCs w:val="22"/>
        </w:rPr>
      </w:pPr>
      <w:r w:rsidRPr="00D437A3">
        <w:rPr>
          <w:rStyle w:val="aa"/>
          <w:rFonts w:ascii="Arial" w:hAnsi="Arial" w:cs="Arial"/>
          <w:b/>
          <w:bCs/>
          <w:i w:val="0"/>
          <w:sz w:val="22"/>
          <w:szCs w:val="22"/>
        </w:rPr>
        <w:t xml:space="preserve">          </w:t>
      </w:r>
      <w:r w:rsidRPr="00AB2E1A">
        <w:rPr>
          <w:rFonts w:ascii="Arial" w:hAnsi="Arial" w:cs="Arial"/>
          <w:b/>
          <w:sz w:val="22"/>
          <w:szCs w:val="22"/>
        </w:rPr>
        <w:t xml:space="preserve">Σύνταξη απολογισμών εσόδων – εξόδων του κληροδοτήματος ¨Βασιλείου </w:t>
      </w:r>
      <w:proofErr w:type="spellStart"/>
      <w:r w:rsidRPr="00AB2E1A">
        <w:rPr>
          <w:rFonts w:ascii="Arial" w:hAnsi="Arial" w:cs="Arial"/>
          <w:b/>
          <w:sz w:val="22"/>
          <w:szCs w:val="22"/>
        </w:rPr>
        <w:t>Νικ</w:t>
      </w:r>
      <w:proofErr w:type="spellEnd"/>
      <w:r w:rsidRPr="00AB2E1A">
        <w:rPr>
          <w:rFonts w:ascii="Arial" w:hAnsi="Arial" w:cs="Arial"/>
          <w:b/>
          <w:sz w:val="22"/>
          <w:szCs w:val="22"/>
        </w:rPr>
        <w:t xml:space="preserve">. </w:t>
      </w:r>
    </w:p>
    <w:p w:rsidR="00AB2E1A" w:rsidRPr="00AB2E1A" w:rsidRDefault="00AB2E1A" w:rsidP="00AB2E1A">
      <w:pPr>
        <w:rPr>
          <w:rFonts w:ascii="Arial" w:hAnsi="Arial" w:cs="Arial"/>
          <w:b/>
          <w:sz w:val="22"/>
          <w:szCs w:val="22"/>
        </w:rPr>
      </w:pPr>
      <w:r w:rsidRPr="00AB2E1A">
        <w:rPr>
          <w:rFonts w:ascii="Arial" w:hAnsi="Arial" w:cs="Arial"/>
          <w:b/>
          <w:sz w:val="22"/>
          <w:szCs w:val="22"/>
        </w:rPr>
        <w:t xml:space="preserve">        Παναγιωτόπουλου ¨ , για τα οικονομικά έτη 2016-2022. </w:t>
      </w:r>
    </w:p>
    <w:p w:rsidR="00FA39EB" w:rsidRPr="00AB2E1A" w:rsidRDefault="00FA39EB" w:rsidP="00AB2E1A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9F405F">
      <w:pPr>
        <w:pStyle w:val="Style1"/>
        <w:tabs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     </w:t>
      </w:r>
      <w:r w:rsidR="009F405F">
        <w:rPr>
          <w:rFonts w:ascii="Arial" w:hAnsi="Arial" w:cs="Arial"/>
          <w:sz w:val="22"/>
          <w:szCs w:val="22"/>
        </w:rPr>
        <w:t xml:space="preserve">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D437A3" w:rsidRDefault="00C11812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AB2E1A">
        <w:rPr>
          <w:rFonts w:ascii="Arial" w:eastAsia="Arial" w:hAnsi="Arial" w:cs="Arial"/>
          <w:sz w:val="22"/>
          <w:szCs w:val="22"/>
        </w:rPr>
        <w:t>2</w:t>
      </w:r>
      <w:r w:rsidR="00D437A3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A39EB">
        <w:rPr>
          <w:rFonts w:ascii="Arial" w:eastAsia="Arial" w:hAnsi="Arial" w:cs="Arial"/>
          <w:sz w:val="22"/>
          <w:szCs w:val="22"/>
        </w:rPr>
        <w:t>1</w:t>
      </w:r>
      <w:r w:rsidR="00C97148">
        <w:rPr>
          <w:rFonts w:ascii="Arial" w:eastAsia="Arial" w:hAnsi="Arial" w:cs="Arial"/>
          <w:sz w:val="22"/>
          <w:szCs w:val="22"/>
        </w:rPr>
        <w:t>0</w:t>
      </w:r>
      <w:r w:rsidR="00C5470E">
        <w:rPr>
          <w:rFonts w:ascii="Arial" w:eastAsia="Arial" w:hAnsi="Arial" w:cs="Arial"/>
          <w:sz w:val="22"/>
          <w:szCs w:val="22"/>
        </w:rPr>
        <w:t>940</w:t>
      </w:r>
      <w:r w:rsidR="00D437A3" w:rsidRPr="00F509B4">
        <w:rPr>
          <w:rFonts w:ascii="Arial" w:eastAsia="Arial" w:hAnsi="Arial" w:cs="Arial"/>
          <w:sz w:val="22"/>
          <w:szCs w:val="22"/>
        </w:rPr>
        <w:t>/</w:t>
      </w:r>
      <w:r w:rsidR="00C5470E">
        <w:rPr>
          <w:rFonts w:ascii="Arial" w:eastAsia="Arial" w:hAnsi="Arial" w:cs="Arial"/>
          <w:sz w:val="22"/>
          <w:szCs w:val="22"/>
        </w:rPr>
        <w:t>06</w:t>
      </w:r>
      <w:r w:rsidR="00D437A3" w:rsidRPr="00F509B4">
        <w:rPr>
          <w:rFonts w:ascii="Arial" w:eastAsia="Arial" w:hAnsi="Arial" w:cs="Arial"/>
          <w:sz w:val="22"/>
          <w:szCs w:val="22"/>
        </w:rPr>
        <w:t>-0</w:t>
      </w:r>
      <w:r w:rsidR="00C5470E">
        <w:rPr>
          <w:rFonts w:ascii="Arial" w:eastAsia="Arial" w:hAnsi="Arial" w:cs="Arial"/>
          <w:sz w:val="22"/>
          <w:szCs w:val="22"/>
        </w:rPr>
        <w:t>6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D437A3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7A5A57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A5A57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C5470E">
        <w:rPr>
          <w:rFonts w:ascii="Arial" w:eastAsia="Verdana" w:hAnsi="Arial" w:cs="Arial"/>
          <w:color w:val="000000"/>
          <w:sz w:val="22"/>
          <w:szCs w:val="22"/>
        </w:rPr>
        <w:t xml:space="preserve">Εσόδων &amp; Περιουσίας </w:t>
      </w:r>
      <w:r w:rsidR="007A5A57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7A5A57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A5A57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7A5A57" w:rsidRPr="00F509B4">
        <w:rPr>
          <w:rFonts w:ascii="Arial" w:hAnsi="Arial" w:cs="Arial"/>
          <w:sz w:val="22"/>
          <w:szCs w:val="22"/>
        </w:rPr>
        <w:t xml:space="preserve"> </w:t>
      </w:r>
      <w:r w:rsidR="00D437A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437A3" w:rsidRPr="00F509B4">
        <w:rPr>
          <w:rFonts w:ascii="Arial" w:hAnsi="Arial" w:cs="Arial"/>
          <w:sz w:val="22"/>
          <w:szCs w:val="22"/>
        </w:rPr>
        <w:t>τα παρακάτω: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AB2E1A" w:rsidRDefault="00AB2E1A" w:rsidP="00AB2E1A">
      <w:r>
        <w:rPr>
          <w:b/>
        </w:rPr>
        <w:t xml:space="preserve"> 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            Με την </w:t>
      </w:r>
      <w:proofErr w:type="spellStart"/>
      <w:r w:rsidRPr="00C5470E">
        <w:rPr>
          <w:rFonts w:ascii="Arial" w:hAnsi="Arial" w:cs="Arial"/>
          <w:sz w:val="22"/>
          <w:szCs w:val="22"/>
        </w:rPr>
        <w:t>υπ΄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8991/17-11-1972 δημόσια διαθήκη του (δημοσίευση , με το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14/1-3-1973 πρακτικό συνεδρίασης του Μονομελούς Πρωτοδικείου Αθηνών) , ο αποβιώσας την 14.11.1972 Βασίλειος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Παναγιωτόπουλος , κατέλειπε στην τότε κοινότητα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Λιβαδειάς , μία ανώγειο πεπαλαιωμένη οικία , μετά αποθήκης , 156,77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, ευρισκόμενη εντός οικοπέδου εμβαδού 1.653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 καθώς και των κάτωθι αγρών :</w:t>
      </w:r>
    </w:p>
    <w:p w:rsidR="00AB2E1A" w:rsidRPr="00C5470E" w:rsidRDefault="00AB2E1A" w:rsidP="00AB2E1A">
      <w:pPr>
        <w:pStyle w:val="af9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ένα ποτιστικό αγρό στη θέση “Άνω </w:t>
      </w:r>
      <w:proofErr w:type="spellStart"/>
      <w:r w:rsidRPr="00C5470E">
        <w:rPr>
          <w:rFonts w:ascii="Arial" w:hAnsi="Arial" w:cs="Arial"/>
          <w:sz w:val="22"/>
          <w:szCs w:val="22"/>
        </w:rPr>
        <w:t>Τροχωτός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” , Τ.Κ.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εκτάσεως 2.291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</w:t>
      </w:r>
    </w:p>
    <w:p w:rsidR="00AB2E1A" w:rsidRPr="00C5470E" w:rsidRDefault="00AB2E1A" w:rsidP="00AB2E1A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>ένα άνυδρο αγρό στη θέση “</w:t>
      </w:r>
      <w:proofErr w:type="spellStart"/>
      <w:r w:rsidRPr="00C5470E">
        <w:rPr>
          <w:rFonts w:ascii="Arial" w:hAnsi="Arial" w:cs="Arial"/>
          <w:sz w:val="22"/>
          <w:szCs w:val="22"/>
        </w:rPr>
        <w:t>Πουρναρεϊκα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” , Τ.Κ. Λιβαδειάς , εκτάσεως 4.357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</w:t>
      </w:r>
    </w:p>
    <w:p w:rsidR="00AB2E1A" w:rsidRPr="00C5470E" w:rsidRDefault="00AB2E1A" w:rsidP="00AB2E1A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ένα ποτιστικό αγρό στη θέση “Ράχη” , Τ.Κ.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εκτάσεως 578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</w:t>
      </w:r>
    </w:p>
    <w:p w:rsidR="00AB2E1A" w:rsidRPr="00C5470E" w:rsidRDefault="00AB2E1A" w:rsidP="00AB2E1A">
      <w:pPr>
        <w:numPr>
          <w:ilvl w:val="0"/>
          <w:numId w:val="2"/>
        </w:numPr>
        <w:ind w:left="720" w:hanging="36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ένα </w:t>
      </w:r>
      <w:proofErr w:type="spellStart"/>
      <w:r w:rsidRPr="00C5470E">
        <w:rPr>
          <w:rFonts w:ascii="Arial" w:hAnsi="Arial" w:cs="Arial"/>
          <w:sz w:val="22"/>
          <w:szCs w:val="22"/>
        </w:rPr>
        <w:t>ελαιοπερίβολο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στη θέση “</w:t>
      </w:r>
      <w:proofErr w:type="spellStart"/>
      <w:r w:rsidRPr="00C5470E">
        <w:rPr>
          <w:rFonts w:ascii="Arial" w:hAnsi="Arial" w:cs="Arial"/>
          <w:sz w:val="22"/>
          <w:szCs w:val="22"/>
        </w:rPr>
        <w:t>Τροχωτός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” , Τ.Κ.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εκτάσεως 4.486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</w:t>
      </w:r>
    </w:p>
    <w:p w:rsidR="00AB2E1A" w:rsidRPr="00C5470E" w:rsidRDefault="00AB2E1A" w:rsidP="00AB2E1A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ένα ποτιστικό αγρό στη θέση “Καμίνι” , Τ.Κ.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εκτάσεως 4.681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., και</w:t>
      </w:r>
    </w:p>
    <w:p w:rsidR="00AB2E1A" w:rsidRPr="00C5470E" w:rsidRDefault="00AB2E1A" w:rsidP="00AB2E1A">
      <w:pPr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b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>ένα ποτιστικό αγρό στη θέση “Αμπέλια” ή “</w:t>
      </w:r>
      <w:proofErr w:type="spellStart"/>
      <w:r w:rsidRPr="00C5470E">
        <w:rPr>
          <w:rFonts w:ascii="Arial" w:hAnsi="Arial" w:cs="Arial"/>
          <w:sz w:val="22"/>
          <w:szCs w:val="22"/>
        </w:rPr>
        <w:t>Έλιά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” , Τ.Κ.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εκτάσεως , 2.059 </w:t>
      </w:r>
      <w:proofErr w:type="spellStart"/>
      <w:r w:rsidRPr="00C5470E">
        <w:rPr>
          <w:rFonts w:ascii="Arial" w:hAnsi="Arial" w:cs="Arial"/>
          <w:sz w:val="22"/>
          <w:szCs w:val="22"/>
        </w:rPr>
        <w:t>τ.μ</w:t>
      </w:r>
      <w:proofErr w:type="spellEnd"/>
      <w:r w:rsidRPr="00C5470E">
        <w:rPr>
          <w:rFonts w:ascii="Arial" w:hAnsi="Arial" w:cs="Arial"/>
          <w:sz w:val="22"/>
          <w:szCs w:val="22"/>
        </w:rPr>
        <w:t>. , με σκοπό τα παραπάνω ακίνητα να εκποιηθούν και τα χρήματα να διατεθούν για την κατασκευή ενός κοινωφελούς έργου με την παράκληση να αναρτηθεί στο κοινοτικό κατάστημα , πινακίδα όπου να φαίνεται ως δωρητής .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 xml:space="preserve">            </w:t>
      </w:r>
      <w:r w:rsidRPr="00C5470E">
        <w:rPr>
          <w:rFonts w:ascii="Arial" w:hAnsi="Arial" w:cs="Arial"/>
          <w:sz w:val="22"/>
          <w:szCs w:val="22"/>
        </w:rPr>
        <w:t xml:space="preserve">Η Κοινότητα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αποδέχθηκε την κληρονομία με την </w:t>
      </w:r>
      <w:proofErr w:type="spellStart"/>
      <w:r w:rsidRPr="00C5470E">
        <w:rPr>
          <w:rFonts w:ascii="Arial" w:hAnsi="Arial" w:cs="Arial"/>
          <w:sz w:val="22"/>
          <w:szCs w:val="22"/>
        </w:rPr>
        <w:t>υπ΄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>. 14087/1973 πράξη αποδοχής κληρονομιάς .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           Η παραπάνω διατεθείσα κληρονομιά αποτελεί το κληροδότημα ( κεφάλαιο αυτοτελούς διαχείρισης ) με την επωνυμία “Κληροδότημα Βασιλείου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Παναγιωτόπουλου” υπέρ Τοπικής Κοινότητας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, Δημοτικής Ενότητας Λιβαδειάς , Δήμου </w:t>
      </w:r>
      <w:proofErr w:type="spellStart"/>
      <w:r w:rsidRPr="00C5470E">
        <w:rPr>
          <w:rFonts w:ascii="Arial" w:hAnsi="Arial" w:cs="Arial"/>
          <w:sz w:val="22"/>
          <w:szCs w:val="22"/>
        </w:rPr>
        <w:t>Λεβαδέων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της Περιφερειακής Ενότητας Βοιωτίας .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lastRenderedPageBreak/>
        <w:t xml:space="preserve">          Τα ως άνω αγροκτήματα , αποτελούν μέρος του κληροδοτήματος ¨Βασιλείου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Παναγιωτόπουλου ¨ και ενοικιάζονταν αρχικά για λογαριασμό της πρώην κοινότητας </w:t>
      </w:r>
      <w:proofErr w:type="spellStart"/>
      <w:r w:rsidRPr="00C5470E">
        <w:rPr>
          <w:rFonts w:ascii="Arial" w:hAnsi="Arial" w:cs="Arial"/>
          <w:sz w:val="22"/>
          <w:szCs w:val="22"/>
        </w:rPr>
        <w:t>Λαφυστίου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και μετέπειτα για λογαριασμό του Δήμου </w:t>
      </w:r>
      <w:proofErr w:type="spellStart"/>
      <w:r w:rsidRPr="00C5470E">
        <w:rPr>
          <w:rFonts w:ascii="Arial" w:hAnsi="Arial" w:cs="Arial"/>
          <w:sz w:val="22"/>
          <w:szCs w:val="22"/>
        </w:rPr>
        <w:t>Λεβαδέων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και τα μισθώματα καταβάλλονταν  στον λογαριασμό που τηρούσε  ο  Δήμος </w:t>
      </w:r>
      <w:proofErr w:type="spellStart"/>
      <w:r w:rsidRPr="00C5470E">
        <w:rPr>
          <w:rFonts w:ascii="Arial" w:hAnsi="Arial" w:cs="Arial"/>
          <w:sz w:val="22"/>
          <w:szCs w:val="22"/>
        </w:rPr>
        <w:t>Λεβαδέων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στην τράπεζα Αττικής .</w:t>
      </w:r>
    </w:p>
    <w:p w:rsidR="00AB2E1A" w:rsidRPr="00C5470E" w:rsidRDefault="00AB2E1A" w:rsidP="00AB2E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Στις 31 </w:t>
      </w:r>
      <w:proofErr w:type="spellStart"/>
      <w:r w:rsidRPr="00C5470E">
        <w:rPr>
          <w:rFonts w:ascii="Arial" w:hAnsi="Arial" w:cs="Arial"/>
          <w:sz w:val="22"/>
          <w:szCs w:val="22"/>
        </w:rPr>
        <w:t>Μαϊου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2016 και </w:t>
      </w:r>
      <w:proofErr w:type="spellStart"/>
      <w:r w:rsidRPr="00C5470E">
        <w:rPr>
          <w:rFonts w:ascii="Arial" w:hAnsi="Arial" w:cs="Arial"/>
          <w:sz w:val="22"/>
          <w:szCs w:val="22"/>
        </w:rPr>
        <w:t>καθ΄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υπόδειξη της επιβλέπουσας Διεύθυνσης της Αποκεντρωμένης Διοίκησης Θεσσαλίας – Στερεάς Ελλάδας , ανοίχτηκε από το Ταμείο του Δήμου , ξεχωριστός λογαριασμός στην τράπεζα Αττικής με την επωνυμία “Κληροδότημα Βασιλείου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Παναγιωτόπουλου” και σύμφωνα με την αριθ. 300/2016 ΔΣ Δήμου </w:t>
      </w:r>
      <w:proofErr w:type="spellStart"/>
      <w:r w:rsidRPr="00C5470E">
        <w:rPr>
          <w:rFonts w:ascii="Arial" w:hAnsi="Arial" w:cs="Arial"/>
          <w:sz w:val="22"/>
          <w:szCs w:val="22"/>
        </w:rPr>
        <w:t>Λεβαδέων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μεταφέρθηκε το ποσό των 8.771,06 € ( έσοδα από την εκμετάλλευση της διατεθείσας αγροτικής περιουσίας του κληροδοτήματος για τα έτη 1998 έως 2015 ) από τον λογαριασμό του Δήμου στον λογαριασμό του κληροδοτήματος .</w:t>
      </w:r>
    </w:p>
    <w:p w:rsidR="00AB2E1A" w:rsidRPr="00C5470E" w:rsidRDefault="00AB2E1A" w:rsidP="00AB2E1A">
      <w:pPr>
        <w:ind w:firstLine="720"/>
        <w:rPr>
          <w:rFonts w:ascii="Arial" w:hAnsi="Arial" w:cs="Arial"/>
          <w:sz w:val="22"/>
          <w:szCs w:val="22"/>
        </w:rPr>
      </w:pPr>
    </w:p>
    <w:p w:rsidR="00AB2E1A" w:rsidRPr="00C5470E" w:rsidRDefault="00AB2E1A" w:rsidP="00AB2E1A">
      <w:pPr>
        <w:pStyle w:val="Web"/>
        <w:shd w:val="clear" w:color="auto" w:fill="FFFFFF"/>
        <w:spacing w:before="0" w:after="0" w:line="24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Με τον Ν. 4182/2013: «Κώδικας Κοινωφελών Περιουσιών, </w:t>
      </w:r>
      <w:proofErr w:type="spellStart"/>
      <w:r w:rsidRPr="00C5470E">
        <w:rPr>
          <w:rFonts w:ascii="Arial" w:hAnsi="Arial" w:cs="Arial"/>
          <w:sz w:val="22"/>
          <w:szCs w:val="22"/>
        </w:rPr>
        <w:t>σχολαζουσών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κληρονομιών και λοιπές διατάξεις» [(ΦΕΚ Α 185), όπως τροποποιήθηκε με το άρθρο 32 του Ν. 4223/2013 (ΦΕΚ Α 287)], ορίζεται το ισχύον νομοθετικό πλαίσιο περί εθνικών κληροδοτημάτων. </w:t>
      </w:r>
    </w:p>
    <w:p w:rsidR="00AB2E1A" w:rsidRPr="00C5470E" w:rsidRDefault="00AB2E1A" w:rsidP="00AB2E1A">
      <w:pPr>
        <w:pStyle w:val="Web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5470E">
        <w:rPr>
          <w:rFonts w:ascii="Arial" w:hAnsi="Arial" w:cs="Arial"/>
          <w:color w:val="000000"/>
          <w:sz w:val="22"/>
          <w:szCs w:val="22"/>
        </w:rPr>
        <w:t>Σύμφωνα με τις διατάξεις της παρ.1 του άρθρου 59  του Ν.4182/2013: «</w:t>
      </w:r>
      <w:r w:rsidRPr="00C5470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Τα ιδρύματα υποβάλλουν κάθε έτος στην αρμόδια αρχή προϋπολογισμό, απολογισμό και ισολογισμό. Συντάσσουν επίσης ανά διετία σχέδια διαχείρισης και αξιοποίησης της περιουσίας».</w:t>
      </w:r>
    </w:p>
    <w:p w:rsidR="00AB2E1A" w:rsidRPr="00C5470E" w:rsidRDefault="00AB2E1A" w:rsidP="00AB2E1A">
      <w:pPr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AB2E1A" w:rsidRPr="00C5470E" w:rsidRDefault="00AB2E1A" w:rsidP="00AB2E1A">
      <w:pPr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 xml:space="preserve">Κατόπιν των ανωτέρω και λαμβάνοντας υπόψη : </w:t>
      </w:r>
    </w:p>
    <w:p w:rsidR="00AB2E1A" w:rsidRPr="00C5470E" w:rsidRDefault="00AB2E1A" w:rsidP="00AB2E1A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  <w:r w:rsidRPr="00C5470E">
        <w:rPr>
          <w:rFonts w:ascii="Arial" w:hAnsi="Arial" w:cs="Arial"/>
          <w:b/>
          <w:sz w:val="22"/>
          <w:szCs w:val="22"/>
        </w:rPr>
        <w:t>1</w:t>
      </w:r>
      <w:r w:rsidRPr="00C5470E">
        <w:rPr>
          <w:rFonts w:ascii="Arial" w:hAnsi="Arial" w:cs="Arial"/>
          <w:sz w:val="22"/>
          <w:szCs w:val="22"/>
        </w:rPr>
        <w:t>. Τις διατάξεις του αριθ. 138/23-12-2010 Π.Δ. (231/τ.Α΄/27-12-2010) «Οργανισμός της Αποκεντρωμένης Διοίκησης Θεσσαλίας – Στερεάς Ελλάδας»</w:t>
      </w:r>
    </w:p>
    <w:p w:rsidR="00AB2E1A" w:rsidRPr="00C5470E" w:rsidRDefault="00AB2E1A" w:rsidP="00AB2E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2.</w:t>
      </w:r>
      <w:r w:rsidRPr="00C5470E">
        <w:rPr>
          <w:rFonts w:ascii="Arial" w:hAnsi="Arial" w:cs="Arial"/>
          <w:sz w:val="22"/>
          <w:szCs w:val="22"/>
        </w:rPr>
        <w:t xml:space="preserve"> τις διατάξεις του Ν. 4182/2013 (ΦΕΚ 185/ΤΑ΄/10-9-2013) – Κώδικας  Κοινωφελών Περιουσιών </w:t>
      </w:r>
      <w:proofErr w:type="spellStart"/>
      <w:r w:rsidRPr="00C5470E">
        <w:rPr>
          <w:rFonts w:ascii="Arial" w:hAnsi="Arial" w:cs="Arial"/>
          <w:sz w:val="22"/>
          <w:szCs w:val="22"/>
        </w:rPr>
        <w:t>Σχολαζουσών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Κληρονομιών και λοιπές διατάξεις όπως ισχύουν </w:t>
      </w:r>
    </w:p>
    <w:p w:rsidR="00AB2E1A" w:rsidRPr="00C5470E" w:rsidRDefault="00AB2E1A" w:rsidP="00AB2E1A">
      <w:pPr>
        <w:spacing w:line="24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5470E">
        <w:rPr>
          <w:rFonts w:ascii="Arial" w:hAnsi="Arial" w:cs="Arial"/>
          <w:b/>
          <w:sz w:val="22"/>
          <w:szCs w:val="22"/>
        </w:rPr>
        <w:t>3.</w:t>
      </w:r>
      <w:r w:rsidRPr="00C5470E">
        <w:rPr>
          <w:rFonts w:ascii="Arial" w:hAnsi="Arial" w:cs="Arial"/>
          <w:sz w:val="22"/>
          <w:szCs w:val="22"/>
        </w:rPr>
        <w:t xml:space="preserve">  </w:t>
      </w:r>
      <w:r w:rsidRPr="00C5470E">
        <w:rPr>
          <w:rFonts w:ascii="Arial" w:hAnsi="Arial" w:cs="Arial"/>
          <w:sz w:val="22"/>
          <w:szCs w:val="22"/>
          <w:shd w:val="clear" w:color="auto" w:fill="FFFFFF"/>
        </w:rPr>
        <w:t xml:space="preserve">Το υπ’ </w:t>
      </w:r>
      <w:proofErr w:type="spellStart"/>
      <w:r w:rsidRPr="00C5470E">
        <w:rPr>
          <w:rFonts w:ascii="Arial" w:hAnsi="Arial" w:cs="Arial"/>
          <w:sz w:val="22"/>
          <w:szCs w:val="22"/>
          <w:shd w:val="clear" w:color="auto" w:fill="FFFFFF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proofErr w:type="spellStart"/>
      <w:r w:rsidRPr="00C5470E">
        <w:rPr>
          <w:rFonts w:ascii="Arial" w:hAnsi="Arial" w:cs="Arial"/>
          <w:sz w:val="22"/>
          <w:szCs w:val="22"/>
          <w:shd w:val="clear" w:color="auto" w:fill="FFFFFF"/>
        </w:rPr>
        <w:t>πρωτ</w:t>
      </w:r>
      <w:proofErr w:type="spellEnd"/>
      <w:r w:rsidRPr="00C5470E">
        <w:rPr>
          <w:rFonts w:ascii="Arial" w:hAnsi="Arial" w:cs="Arial"/>
          <w:sz w:val="22"/>
          <w:szCs w:val="22"/>
          <w:shd w:val="clear" w:color="auto" w:fill="FFFFFF"/>
        </w:rPr>
        <w:t>. </w:t>
      </w:r>
      <w:hyperlink r:id="rId8" w:tgtFrame="_blank" w:history="1">
        <w:r w:rsidRPr="00C5470E">
          <w:rPr>
            <w:rStyle w:val="a5"/>
            <w:rFonts w:ascii="Arial" w:hAnsi="Arial" w:cs="Arial"/>
            <w:sz w:val="22"/>
            <w:szCs w:val="22"/>
            <w:shd w:val="clear" w:color="auto" w:fill="FFFFFF"/>
          </w:rPr>
          <w:t>ΕΞ. 7527/13-8-2018</w:t>
        </w:r>
      </w:hyperlink>
      <w:r w:rsidRPr="00C5470E">
        <w:rPr>
          <w:rFonts w:ascii="Arial" w:hAnsi="Arial" w:cs="Arial"/>
          <w:sz w:val="22"/>
          <w:szCs w:val="22"/>
          <w:shd w:val="clear" w:color="auto" w:fill="FFFFFF"/>
        </w:rPr>
        <w:t xml:space="preserve"> έγγραφό του Υπουργείου Οικονομικών </w:t>
      </w:r>
    </w:p>
    <w:p w:rsidR="00AB2E1A" w:rsidRPr="00C5470E" w:rsidRDefault="00AB2E1A" w:rsidP="00AB2E1A">
      <w:pPr>
        <w:pStyle w:val="Web"/>
        <w:spacing w:before="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4.</w:t>
      </w:r>
      <w:r w:rsidRPr="00C5470E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5470E">
        <w:rPr>
          <w:rFonts w:ascii="Arial" w:hAnsi="Arial" w:cs="Arial"/>
          <w:sz w:val="22"/>
          <w:szCs w:val="22"/>
        </w:rPr>
        <w:t>πρωτ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Δ.Κ.Π. 0014557 ΕΞ 2014/3-11-2014 έγγραφο περί διαβίβασης φακέλων , του υπουργείου οικονομικών </w:t>
      </w:r>
    </w:p>
    <w:p w:rsidR="00AB2E1A" w:rsidRPr="00C5470E" w:rsidRDefault="00AB2E1A" w:rsidP="00AB2E1A">
      <w:pPr>
        <w:pStyle w:val="Web"/>
        <w:spacing w:before="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5.</w:t>
      </w:r>
      <w:r w:rsidRPr="00C5470E">
        <w:rPr>
          <w:rFonts w:ascii="Arial" w:hAnsi="Arial" w:cs="Arial"/>
          <w:sz w:val="22"/>
          <w:szCs w:val="22"/>
        </w:rPr>
        <w:t xml:space="preserve"> το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5470E">
        <w:rPr>
          <w:rFonts w:ascii="Arial" w:hAnsi="Arial" w:cs="Arial"/>
          <w:sz w:val="22"/>
          <w:szCs w:val="22"/>
        </w:rPr>
        <w:t>Πρωτ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</w:t>
      </w:r>
      <w:r w:rsidRPr="00C5470E">
        <w:rPr>
          <w:rFonts w:ascii="Arial" w:hAnsi="Arial" w:cs="Arial"/>
          <w:sz w:val="22"/>
          <w:szCs w:val="22"/>
          <w:shd w:val="clear" w:color="auto" w:fill="FFFF00"/>
        </w:rPr>
        <w:t>3042/265965/5-12-2014 έγγραφο της Δ/</w:t>
      </w:r>
      <w:proofErr w:type="spellStart"/>
      <w:r w:rsidRPr="00C5470E">
        <w:rPr>
          <w:rFonts w:ascii="Arial" w:hAnsi="Arial" w:cs="Arial"/>
          <w:sz w:val="22"/>
          <w:szCs w:val="22"/>
          <w:shd w:val="clear" w:color="auto" w:fill="FFFF00"/>
        </w:rPr>
        <w:t>νσης</w:t>
      </w:r>
      <w:proofErr w:type="spellEnd"/>
      <w:r w:rsidRPr="00C5470E">
        <w:rPr>
          <w:rFonts w:ascii="Arial" w:hAnsi="Arial" w:cs="Arial"/>
          <w:sz w:val="22"/>
          <w:szCs w:val="22"/>
          <w:shd w:val="clear" w:color="auto" w:fill="FFFF00"/>
        </w:rPr>
        <w:t xml:space="preserve"> κοινωφελών περιουσιών της </w:t>
      </w:r>
      <w:r w:rsidRPr="00C5470E">
        <w:rPr>
          <w:rFonts w:ascii="Arial" w:hAnsi="Arial" w:cs="Arial"/>
          <w:sz w:val="22"/>
          <w:szCs w:val="22"/>
          <w:shd w:val="clear" w:color="auto" w:fill="FFFF00"/>
          <w:lang w:val="en-GB"/>
        </w:rPr>
        <w:t>A</w:t>
      </w:r>
      <w:proofErr w:type="spellStart"/>
      <w:r w:rsidRPr="00C5470E">
        <w:rPr>
          <w:rFonts w:ascii="Arial" w:hAnsi="Arial" w:cs="Arial"/>
          <w:sz w:val="22"/>
          <w:szCs w:val="22"/>
          <w:shd w:val="clear" w:color="auto" w:fill="FFFF00"/>
        </w:rPr>
        <w:t>ποκεντρωμένης</w:t>
      </w:r>
      <w:proofErr w:type="spellEnd"/>
      <w:r w:rsidRPr="00C5470E">
        <w:rPr>
          <w:rFonts w:ascii="Arial" w:hAnsi="Arial" w:cs="Arial"/>
          <w:sz w:val="22"/>
          <w:szCs w:val="22"/>
          <w:shd w:val="clear" w:color="auto" w:fill="FFFF00"/>
        </w:rPr>
        <w:t xml:space="preserve"> Διοίκησης Θεσσαλίας</w:t>
      </w:r>
      <w:r w:rsidRPr="00C5470E">
        <w:rPr>
          <w:rFonts w:ascii="Arial" w:hAnsi="Arial" w:cs="Arial"/>
          <w:sz w:val="22"/>
          <w:szCs w:val="22"/>
        </w:rPr>
        <w:t xml:space="preserve"> – Στερεάς Ελλάδας, με θέμα : “Εκκαθάριση της κληρονομιάς Παναγιωτόπουλου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>. Βασιλείου</w:t>
      </w:r>
    </w:p>
    <w:p w:rsidR="00AB2E1A" w:rsidRPr="00C5470E" w:rsidRDefault="00AB2E1A" w:rsidP="00AB2E1A">
      <w:pPr>
        <w:pStyle w:val="Web"/>
        <w:spacing w:before="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6.</w:t>
      </w:r>
      <w:r w:rsidRPr="00C5470E">
        <w:rPr>
          <w:rFonts w:ascii="Arial" w:hAnsi="Arial" w:cs="Arial"/>
          <w:sz w:val="22"/>
          <w:szCs w:val="22"/>
        </w:rPr>
        <w:t xml:space="preserve"> Το αριθ. </w:t>
      </w:r>
      <w:proofErr w:type="spellStart"/>
      <w:r w:rsidRPr="00C5470E">
        <w:rPr>
          <w:rFonts w:ascii="Arial" w:hAnsi="Arial" w:cs="Arial"/>
          <w:sz w:val="22"/>
          <w:szCs w:val="22"/>
        </w:rPr>
        <w:t>πρωτ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1386/121970/ 22-7-2016 έγγραφο της διεύθυνσης κοινωφελών περιουσιών με θέμα: “Περί διαχείρισης του κληροδοτήματος </w:t>
      </w:r>
      <w:proofErr w:type="spellStart"/>
      <w:r w:rsidRPr="00C5470E">
        <w:rPr>
          <w:rFonts w:ascii="Arial" w:hAnsi="Arial" w:cs="Arial"/>
          <w:color w:val="FFFFFF" w:themeColor="background1"/>
          <w:sz w:val="22"/>
          <w:szCs w:val="22"/>
        </w:rPr>
        <w:t>κληροδοτήματος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(κεφάλαιο αυτοτελούς διαχείρισης ) με την επωνυμία κληροδότημα Βασιλείου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>. Παναγιωτόπουλου”, σύμφωνα με το οποίο  θα πρέπει ο Δήμος να προβεί  σε συγκεκριμένες ενέργειες ώστε  το εν λόγω κληροδότημα να έχει πλέον την αυτοτέλεια του και τη δική του ξεχωριστή διαχείριση , όπως άλλωστε ορίζει η σχετική νομοθεσία  και  να ξεκινήσει η διαδικασία εκπλήρωσης του σκοπού του κληροδοτήματος .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7</w:t>
      </w:r>
      <w:r w:rsidRPr="00C5470E">
        <w:rPr>
          <w:rFonts w:ascii="Arial" w:hAnsi="Arial" w:cs="Arial"/>
          <w:sz w:val="22"/>
          <w:szCs w:val="22"/>
        </w:rPr>
        <w:t>. Τις διατάξεις του άρθρου 56 του Ν. 4257/2014 «Επείγουσες ρυθμίσεις αρμοδιότητας Υπουργείου Εσωτερικών ( ΦΕΚ 93</w:t>
      </w:r>
      <w:r w:rsidRPr="00C5470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C5470E">
        <w:rPr>
          <w:rFonts w:ascii="Arial" w:hAnsi="Arial" w:cs="Arial"/>
          <w:sz w:val="22"/>
          <w:szCs w:val="22"/>
        </w:rPr>
        <w:t>Α΄)</w:t>
      </w:r>
    </w:p>
    <w:p w:rsidR="00AB2E1A" w:rsidRPr="00C5470E" w:rsidRDefault="00AB2E1A" w:rsidP="00AB2E1A">
      <w:pPr>
        <w:pStyle w:val="Web"/>
        <w:spacing w:before="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8</w:t>
      </w:r>
      <w:r w:rsidRPr="00C5470E">
        <w:rPr>
          <w:rFonts w:ascii="Arial" w:hAnsi="Arial" w:cs="Arial"/>
          <w:sz w:val="22"/>
          <w:szCs w:val="22"/>
        </w:rPr>
        <w:t xml:space="preserve">. Τη με αριθ. 1/2014 (ΑΔΑ : ΒΙΚΤΗ-ΔΣ3) εγκύκλιο «Παροχή οδηγιών  για την ορθή εφαρμογή του Ν. 4182/2013 «Κώδικας κοινωφελών περιουσιών , </w:t>
      </w:r>
      <w:proofErr w:type="spellStart"/>
      <w:r w:rsidRPr="00C5470E">
        <w:rPr>
          <w:rFonts w:ascii="Arial" w:hAnsi="Arial" w:cs="Arial"/>
          <w:sz w:val="22"/>
          <w:szCs w:val="22"/>
        </w:rPr>
        <w:t>σχολαζουσών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κληρονομιών και λοιπές διατάξεις» του Υπουργείου Οικονομικών – Γενικής Γραμματείας Δημόσιας Περιουσίας – Γενικής Διεύθυνσης Δημόσιας Περιουσίας και Εθνικών Κληροδοτημάτων – Διεύθυνση Κοινωφελών Περιουσιών</w:t>
      </w:r>
    </w:p>
    <w:p w:rsidR="00AB2E1A" w:rsidRPr="00C5470E" w:rsidRDefault="00AB2E1A" w:rsidP="00AB2E1A">
      <w:pPr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9.</w:t>
      </w:r>
      <w:r w:rsidRPr="00C5470E">
        <w:rPr>
          <w:rFonts w:ascii="Arial" w:hAnsi="Arial" w:cs="Arial"/>
          <w:sz w:val="22"/>
          <w:szCs w:val="22"/>
        </w:rPr>
        <w:t xml:space="preserve"> Τις διατάξεις του άρθρου 32 του Ν. 4223 /2013 (287/τ.Α΄/31-12-2013)</w:t>
      </w:r>
      <w:r w:rsidRPr="00C5470E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5470E">
        <w:rPr>
          <w:rFonts w:ascii="Arial" w:hAnsi="Arial" w:cs="Arial"/>
          <w:sz w:val="22"/>
          <w:szCs w:val="22"/>
        </w:rPr>
        <w:t xml:space="preserve">«Ενιαίος Φόρος Ιδιοκτησίας Ακινήτων και άλλες διατάξεις» με τις οποίες και τροποποιήθηκαν διατάξεις του Ν. 4182/2013 (185/τ.Α΄/10-9-2013) «Κώδικας κοινωφελών περιουσιών </w:t>
      </w:r>
      <w:proofErr w:type="spellStart"/>
      <w:r w:rsidRPr="00C5470E">
        <w:rPr>
          <w:rFonts w:ascii="Arial" w:hAnsi="Arial" w:cs="Arial"/>
          <w:sz w:val="22"/>
          <w:szCs w:val="22"/>
        </w:rPr>
        <w:t>σχολαζουσών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κληρονομιών και λοιπές διατάξεις»</w:t>
      </w:r>
    </w:p>
    <w:p w:rsidR="00AB2E1A" w:rsidRPr="00C5470E" w:rsidRDefault="00AB2E1A" w:rsidP="00AB2E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10.</w:t>
      </w:r>
      <w:r w:rsidRPr="00C5470E">
        <w:rPr>
          <w:rFonts w:ascii="Arial" w:hAnsi="Arial" w:cs="Arial"/>
          <w:sz w:val="22"/>
          <w:szCs w:val="22"/>
        </w:rPr>
        <w:t xml:space="preserve"> Το υπ.αριθ.13294/21-02-2023 έγγραφο της Διεύθυνσης Κοινωφελών Περιουσιών της Αποκεντρωμένης Διοίκησης Θεσσαλίας- Στερεάς Ελλάδας</w:t>
      </w:r>
    </w:p>
    <w:p w:rsidR="00AB2E1A" w:rsidRPr="00C5470E" w:rsidRDefault="00AB2E1A" w:rsidP="00AB2E1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t>11.</w:t>
      </w:r>
      <w:r w:rsidRPr="00C5470E">
        <w:rPr>
          <w:rFonts w:ascii="Arial" w:hAnsi="Arial" w:cs="Arial"/>
          <w:sz w:val="22"/>
          <w:szCs w:val="22"/>
        </w:rPr>
        <w:t xml:space="preserve"> Την </w:t>
      </w:r>
      <w:hyperlink r:id="rId9" w:tgtFrame="_blank" w:history="1">
        <w:r w:rsidRPr="00C5470E">
          <w:rPr>
            <w:rStyle w:val="-"/>
            <w:rFonts w:ascii="Arial" w:hAnsi="Arial" w:cs="Arial"/>
            <w:sz w:val="22"/>
            <w:szCs w:val="22"/>
          </w:rPr>
          <w:t>παρ.1 άρθρο 72 Ν.3852/10</w:t>
        </w:r>
      </w:hyperlink>
      <w:r w:rsidRPr="00C5470E">
        <w:rPr>
          <w:rFonts w:ascii="Arial" w:hAnsi="Arial" w:cs="Arial"/>
          <w:sz w:val="22"/>
          <w:szCs w:val="22"/>
        </w:rPr>
        <w:t>, όπως αντικαταστάθηκε με την </w:t>
      </w:r>
      <w:hyperlink r:id="rId10" w:tgtFrame="_blank" w:history="1">
        <w:r w:rsidRPr="00C5470E">
          <w:rPr>
            <w:rStyle w:val="-"/>
            <w:rFonts w:ascii="Arial" w:hAnsi="Arial" w:cs="Arial"/>
            <w:sz w:val="22"/>
            <w:szCs w:val="22"/>
          </w:rPr>
          <w:t>παρ.1 του άρθρου 3 του Ν.4623/19</w:t>
        </w:r>
      </w:hyperlink>
      <w:r w:rsidRPr="00C5470E">
        <w:rPr>
          <w:rFonts w:ascii="Arial" w:hAnsi="Arial" w:cs="Arial"/>
          <w:sz w:val="22"/>
          <w:szCs w:val="22"/>
        </w:rPr>
        <w:t> και αντικαταστάθηκε με την </w:t>
      </w:r>
      <w:hyperlink r:id="rId11" w:tgtFrame="_blank" w:history="1">
        <w:r w:rsidRPr="00C5470E">
          <w:rPr>
            <w:rStyle w:val="-"/>
            <w:rFonts w:ascii="Arial" w:hAnsi="Arial" w:cs="Arial"/>
            <w:sz w:val="22"/>
            <w:szCs w:val="22"/>
          </w:rPr>
          <w:t>παρ.1 του άρθρου 40 του Ν.4735/20</w:t>
        </w:r>
      </w:hyperlink>
      <w:r w:rsidRPr="00C5470E">
        <w:rPr>
          <w:rFonts w:ascii="Arial" w:hAnsi="Arial" w:cs="Arial"/>
          <w:sz w:val="22"/>
          <w:szCs w:val="22"/>
        </w:rPr>
        <w:t>,</w:t>
      </w:r>
    </w:p>
    <w:p w:rsidR="00AB2E1A" w:rsidRPr="00C5470E" w:rsidRDefault="00AB2E1A" w:rsidP="00AB2E1A">
      <w:pPr>
        <w:pStyle w:val="Web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C5470E">
        <w:rPr>
          <w:rFonts w:ascii="Arial" w:hAnsi="Arial" w:cs="Arial"/>
          <w:sz w:val="22"/>
          <w:szCs w:val="22"/>
        </w:rPr>
        <w:t>η οικονομική επιτροπή είναι συλλογικό όργανο, αρμόδιο για τον έλεγχο και την παρακολούθηση της οικονομικής  και διοικητικής λειτουργίας του δήμου</w:t>
      </w:r>
      <w:r w:rsidRPr="00C5470E">
        <w:rPr>
          <w:rFonts w:ascii="Arial" w:hAnsi="Arial" w:cs="Arial"/>
          <w:color w:val="333333"/>
          <w:sz w:val="22"/>
          <w:szCs w:val="22"/>
        </w:rPr>
        <w:t>.</w:t>
      </w:r>
    </w:p>
    <w:p w:rsidR="00AB2E1A" w:rsidRPr="00C5470E" w:rsidRDefault="00AB2E1A" w:rsidP="00AB2E1A">
      <w:pPr>
        <w:pStyle w:val="Web"/>
        <w:shd w:val="clear" w:color="auto" w:fill="FFFFFF"/>
        <w:spacing w:before="0" w:after="0" w:line="240" w:lineRule="atLeast"/>
        <w:jc w:val="both"/>
        <w:rPr>
          <w:rFonts w:ascii="Arial" w:hAnsi="Arial" w:cs="Arial"/>
          <w:sz w:val="22"/>
          <w:szCs w:val="22"/>
        </w:rPr>
      </w:pPr>
      <w:r w:rsidRPr="00C5470E">
        <w:rPr>
          <w:rFonts w:ascii="Arial" w:hAnsi="Arial" w:cs="Arial"/>
          <w:b/>
          <w:sz w:val="22"/>
          <w:szCs w:val="22"/>
        </w:rPr>
        <w:lastRenderedPageBreak/>
        <w:t>12.</w:t>
      </w:r>
      <w:r w:rsidRPr="00C5470E">
        <w:rPr>
          <w:rFonts w:ascii="Arial" w:hAnsi="Arial" w:cs="Arial"/>
          <w:sz w:val="22"/>
          <w:szCs w:val="22"/>
        </w:rPr>
        <w:t xml:space="preserve"> Την αρθ.4/2023 Απόφαση της Τοπικής Κοινότητας </w:t>
      </w:r>
      <w:proofErr w:type="spellStart"/>
      <w:r w:rsidRPr="00C5470E">
        <w:rPr>
          <w:rFonts w:ascii="Arial" w:hAnsi="Arial" w:cs="Arial"/>
          <w:sz w:val="22"/>
          <w:szCs w:val="22"/>
        </w:rPr>
        <w:t>Λφυστίου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περί γνωμοδότησης απολογισμών εσόδων – εξόδων του κληροδοτήματος ¨Βασιλείου </w:t>
      </w:r>
      <w:proofErr w:type="spellStart"/>
      <w:r w:rsidRPr="00C5470E">
        <w:rPr>
          <w:rFonts w:ascii="Arial" w:hAnsi="Arial" w:cs="Arial"/>
          <w:sz w:val="22"/>
          <w:szCs w:val="22"/>
        </w:rPr>
        <w:t>Νικ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Παναγιωτόπουλου ¨ , για τα οικονομικά έτη 2016-2022 </w:t>
      </w:r>
    </w:p>
    <w:p w:rsidR="00AB2E1A" w:rsidRPr="00C5470E" w:rsidRDefault="00AB2E1A" w:rsidP="00AB2E1A">
      <w:pPr>
        <w:pStyle w:val="Web"/>
        <w:shd w:val="clear" w:color="auto" w:fill="FFFFFF"/>
        <w:spacing w:before="0" w:after="0"/>
        <w:jc w:val="both"/>
        <w:rPr>
          <w:rFonts w:ascii="Arial" w:hAnsi="Arial" w:cs="Arial"/>
          <w:color w:val="333333"/>
          <w:sz w:val="22"/>
          <w:szCs w:val="22"/>
        </w:rPr>
      </w:pPr>
      <w:r w:rsidRPr="00C5470E">
        <w:rPr>
          <w:rFonts w:ascii="Arial" w:hAnsi="Arial" w:cs="Arial"/>
          <w:color w:val="333333"/>
          <w:sz w:val="22"/>
          <w:szCs w:val="22"/>
        </w:rPr>
        <w:t> </w:t>
      </w:r>
    </w:p>
    <w:p w:rsidR="00AB2E1A" w:rsidRPr="00C5470E" w:rsidRDefault="00AB2E1A" w:rsidP="00AB2E1A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70E">
        <w:rPr>
          <w:rFonts w:ascii="Arial" w:hAnsi="Arial" w:cs="Arial"/>
          <w:b/>
          <w:sz w:val="22"/>
          <w:szCs w:val="22"/>
        </w:rPr>
        <w:t>Καλείσθε</w:t>
      </w:r>
      <w:proofErr w:type="spellEnd"/>
    </w:p>
    <w:p w:rsidR="00C63256" w:rsidRPr="00C00384" w:rsidRDefault="00C63256" w:rsidP="00C63256">
      <w:pPr>
        <w:jc w:val="both"/>
        <w:rPr>
          <w:rFonts w:ascii="Arial" w:hAnsi="Arial" w:cs="Arial"/>
          <w:sz w:val="22"/>
          <w:szCs w:val="22"/>
        </w:rPr>
      </w:pPr>
      <w:r w:rsidRPr="00EA6923">
        <w:rPr>
          <w:rFonts w:ascii="Arial" w:eastAsia="Verdana" w:hAnsi="Arial" w:cs="Arial"/>
          <w:sz w:val="22"/>
          <w:szCs w:val="22"/>
        </w:rPr>
        <w:t xml:space="preserve">  </w:t>
      </w:r>
      <w:r w:rsidRPr="00C00384">
        <w:rPr>
          <w:rFonts w:ascii="Arial" w:eastAsia="Verdana" w:hAnsi="Arial" w:cs="Arial"/>
          <w:sz w:val="22"/>
          <w:szCs w:val="22"/>
        </w:rPr>
        <w:t xml:space="preserve">Για τον προέλεγχο των απολογισμών Εσόδων – Εξόδων του κληροδοτήματος με την επωνυμία: ”Κληροδότημα  Βασιλείου </w:t>
      </w:r>
      <w:proofErr w:type="spellStart"/>
      <w:r w:rsidRPr="00C00384">
        <w:rPr>
          <w:rFonts w:ascii="Arial" w:eastAsia="Verdana" w:hAnsi="Arial" w:cs="Arial"/>
          <w:sz w:val="22"/>
          <w:szCs w:val="22"/>
        </w:rPr>
        <w:t>Νικ</w:t>
      </w:r>
      <w:proofErr w:type="spellEnd"/>
      <w:r w:rsidRPr="00C00384">
        <w:rPr>
          <w:rFonts w:ascii="Arial" w:eastAsia="Verdana" w:hAnsi="Arial" w:cs="Arial"/>
          <w:sz w:val="22"/>
          <w:szCs w:val="22"/>
        </w:rPr>
        <w:t>. Παναγιωτόπουλου” για έτη 201</w:t>
      </w:r>
      <w:r>
        <w:rPr>
          <w:rFonts w:ascii="Arial" w:eastAsia="Verdana" w:hAnsi="Arial" w:cs="Arial"/>
          <w:sz w:val="22"/>
          <w:szCs w:val="22"/>
        </w:rPr>
        <w:t xml:space="preserve">6 έως και 2022  καθώς και την υποβολή  </w:t>
      </w:r>
      <w:r w:rsidRPr="00C00384">
        <w:rPr>
          <w:rFonts w:ascii="Arial" w:eastAsia="Verdana" w:hAnsi="Arial" w:cs="Arial"/>
          <w:sz w:val="22"/>
          <w:szCs w:val="22"/>
        </w:rPr>
        <w:t>για έγκριση τους προς το Δημοτικό Συμβούλιο.</w:t>
      </w:r>
    </w:p>
    <w:p w:rsidR="00C63256" w:rsidRPr="00C00384" w:rsidRDefault="00C63256" w:rsidP="00C63256">
      <w:pPr>
        <w:pStyle w:val="29"/>
        <w:rPr>
          <w:rFonts w:ascii="Arial" w:hAnsi="Arial" w:cs="Arial"/>
          <w:sz w:val="22"/>
          <w:szCs w:val="22"/>
        </w:rPr>
      </w:pPr>
    </w:p>
    <w:p w:rsidR="00C63256" w:rsidRPr="00D553BE" w:rsidRDefault="00C63256" w:rsidP="00C63256">
      <w:pPr>
        <w:rPr>
          <w:rFonts w:ascii="Arial" w:hAnsi="Arial" w:cs="Arial"/>
          <w:sz w:val="22"/>
          <w:szCs w:val="22"/>
        </w:rPr>
      </w:pPr>
    </w:p>
    <w:p w:rsidR="00C63256" w:rsidRDefault="00C63256" w:rsidP="00C63256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7E784B" w:rsidRPr="00DE5EF9" w:rsidRDefault="007E784B" w:rsidP="00C63256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C63256" w:rsidRPr="00FD1BF9" w:rsidRDefault="00C63256" w:rsidP="00C63256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C63256" w:rsidRPr="00FD1BF9" w:rsidRDefault="00C63256" w:rsidP="00C63256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C63256" w:rsidRDefault="00C63256" w:rsidP="00C63256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7E7601" w:rsidRDefault="007E7601" w:rsidP="007E760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E34E38">
        <w:rPr>
          <w:rFonts w:ascii="Arial" w:hAnsi="Arial" w:cs="Arial"/>
          <w:sz w:val="22"/>
          <w:szCs w:val="22"/>
        </w:rPr>
        <w:t>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E34E38">
        <w:rPr>
          <w:rFonts w:ascii="Arial" w:hAnsi="Arial" w:cs="Arial"/>
          <w:bCs/>
          <w:sz w:val="22"/>
          <w:szCs w:val="22"/>
        </w:rPr>
        <w:t xml:space="preserve">   Ν.3852/20</w:t>
      </w:r>
      <w:r w:rsidRPr="00E34E38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7E784B" w:rsidRDefault="007E784B" w:rsidP="007E7601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bCs/>
          <w:iCs/>
          <w:sz w:val="22"/>
          <w:szCs w:val="22"/>
        </w:rPr>
        <w:t xml:space="preserve">-Την </w:t>
      </w:r>
      <w:r w:rsidRPr="007E784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70E">
        <w:rPr>
          <w:rFonts w:ascii="Arial" w:hAnsi="Arial" w:cs="Arial"/>
          <w:sz w:val="22"/>
          <w:szCs w:val="22"/>
        </w:rPr>
        <w:t>υπ΄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. 8991/17-11-1972 δημόσια διαθήκη του (δημοσίευση , με το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>. 14/1-3-1973 πρακτικό συνεδρίασης του Μονομελούς Πρωτοδικείου Αθηνών</w:t>
      </w:r>
    </w:p>
    <w:p w:rsidR="007E784B" w:rsidRPr="00C5470E" w:rsidRDefault="007E784B" w:rsidP="007E78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7E78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Τ</w:t>
      </w:r>
      <w:r w:rsidRPr="00C5470E">
        <w:rPr>
          <w:rFonts w:ascii="Arial" w:hAnsi="Arial" w:cs="Arial"/>
          <w:sz w:val="22"/>
          <w:szCs w:val="22"/>
        </w:rPr>
        <w:t xml:space="preserve">ην </w:t>
      </w:r>
      <w:proofErr w:type="spellStart"/>
      <w:r w:rsidRPr="00C5470E">
        <w:rPr>
          <w:rFonts w:ascii="Arial" w:hAnsi="Arial" w:cs="Arial"/>
          <w:sz w:val="22"/>
          <w:szCs w:val="22"/>
        </w:rPr>
        <w:t>υπ΄</w:t>
      </w:r>
      <w:proofErr w:type="spellEnd"/>
      <w:r w:rsidRPr="00C547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470E">
        <w:rPr>
          <w:rFonts w:ascii="Arial" w:hAnsi="Arial" w:cs="Arial"/>
          <w:sz w:val="22"/>
          <w:szCs w:val="22"/>
        </w:rPr>
        <w:t>αριθμ</w:t>
      </w:r>
      <w:proofErr w:type="spellEnd"/>
      <w:r w:rsidRPr="00C5470E">
        <w:rPr>
          <w:rFonts w:ascii="Arial" w:hAnsi="Arial" w:cs="Arial"/>
          <w:sz w:val="22"/>
          <w:szCs w:val="22"/>
        </w:rPr>
        <w:t>. 14087/1973 πράξη αποδοχής κληρονομιάς .</w:t>
      </w:r>
    </w:p>
    <w:p w:rsidR="007E7601" w:rsidRPr="00C5470E" w:rsidRDefault="00C63256" w:rsidP="007E7601">
      <w:pPr>
        <w:jc w:val="both"/>
        <w:rPr>
          <w:rFonts w:ascii="Arial" w:hAnsi="Arial" w:cs="Arial"/>
          <w:sz w:val="22"/>
          <w:szCs w:val="22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-</w:t>
      </w:r>
      <w:r w:rsidR="007E7601">
        <w:rPr>
          <w:rFonts w:ascii="Arial" w:eastAsia="Verdana" w:hAnsi="Arial" w:cs="Arial"/>
          <w:iCs/>
          <w:kern w:val="1"/>
          <w:sz w:val="22"/>
          <w:szCs w:val="22"/>
          <w:lang w:bidi="hi-IN"/>
        </w:rPr>
        <w:t>Τ</w:t>
      </w:r>
      <w:r w:rsidR="007E7601" w:rsidRPr="00C5470E">
        <w:rPr>
          <w:rFonts w:ascii="Arial" w:hAnsi="Arial" w:cs="Arial"/>
          <w:sz w:val="22"/>
          <w:szCs w:val="22"/>
        </w:rPr>
        <w:t xml:space="preserve">ις διατάξεις του Ν. 4182/2013 (ΦΕΚ 185/ΤΑ΄/10-9-2013) – Κώδικας  Κοινωφελών Περιουσιών </w:t>
      </w:r>
      <w:proofErr w:type="spellStart"/>
      <w:r w:rsidR="007E7601" w:rsidRPr="00C5470E">
        <w:rPr>
          <w:rFonts w:ascii="Arial" w:hAnsi="Arial" w:cs="Arial"/>
          <w:sz w:val="22"/>
          <w:szCs w:val="22"/>
        </w:rPr>
        <w:t>Σχολαζουσών</w:t>
      </w:r>
      <w:proofErr w:type="spellEnd"/>
      <w:r w:rsidR="007E7601" w:rsidRPr="00C5470E">
        <w:rPr>
          <w:rFonts w:ascii="Arial" w:hAnsi="Arial" w:cs="Arial"/>
          <w:sz w:val="22"/>
          <w:szCs w:val="22"/>
        </w:rPr>
        <w:t xml:space="preserve"> Κληρονομιών και λοιπές διατάξεις όπως ισχύουν </w:t>
      </w:r>
    </w:p>
    <w:p w:rsidR="007E7601" w:rsidRDefault="007E7601" w:rsidP="00C632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iCs/>
          <w:kern w:val="1"/>
          <w:sz w:val="22"/>
          <w:szCs w:val="22"/>
          <w:lang w:bidi="hi-IN"/>
        </w:rPr>
        <w:t>-Τ</w:t>
      </w:r>
      <w:r w:rsidRPr="00C00384">
        <w:rPr>
          <w:rFonts w:ascii="Arial" w:hAnsi="Arial" w:cs="Arial"/>
          <w:sz w:val="22"/>
          <w:szCs w:val="22"/>
        </w:rPr>
        <w:t>α απολογιστικά  στοιχεία που υποβλήθηκαν από την αρμόδια υπηρεσία</w:t>
      </w:r>
    </w:p>
    <w:p w:rsidR="00C63256" w:rsidRDefault="00C63256" w:rsidP="00C632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C63256">
        <w:rPr>
          <w:rFonts w:ascii="Arial" w:hAnsi="Arial" w:cs="Arial"/>
          <w:sz w:val="22"/>
          <w:szCs w:val="22"/>
        </w:rPr>
        <w:t xml:space="preserve"> </w:t>
      </w:r>
      <w:r w:rsidRPr="00C5470E">
        <w:rPr>
          <w:rFonts w:ascii="Arial" w:hAnsi="Arial" w:cs="Arial"/>
          <w:sz w:val="22"/>
          <w:szCs w:val="22"/>
        </w:rPr>
        <w:t>Την αρ</w:t>
      </w:r>
      <w:r w:rsidR="007E7601">
        <w:rPr>
          <w:rFonts w:ascii="Arial" w:hAnsi="Arial" w:cs="Arial"/>
          <w:sz w:val="22"/>
          <w:szCs w:val="22"/>
        </w:rPr>
        <w:t>ι</w:t>
      </w:r>
      <w:r w:rsidRPr="00C5470E">
        <w:rPr>
          <w:rFonts w:ascii="Arial" w:hAnsi="Arial" w:cs="Arial"/>
          <w:sz w:val="22"/>
          <w:szCs w:val="22"/>
        </w:rPr>
        <w:t>θ.</w:t>
      </w:r>
      <w:r w:rsidR="007E7601">
        <w:rPr>
          <w:rFonts w:ascii="Arial" w:hAnsi="Arial" w:cs="Arial"/>
          <w:sz w:val="22"/>
          <w:szCs w:val="22"/>
        </w:rPr>
        <w:t xml:space="preserve"> </w:t>
      </w:r>
      <w:r w:rsidRPr="00C5470E">
        <w:rPr>
          <w:rFonts w:ascii="Arial" w:hAnsi="Arial" w:cs="Arial"/>
          <w:sz w:val="22"/>
          <w:szCs w:val="22"/>
        </w:rPr>
        <w:t xml:space="preserve">4/2023 Απόφαση της Κοινότητας </w:t>
      </w:r>
      <w:proofErr w:type="spellStart"/>
      <w:r w:rsidRPr="00C5470E">
        <w:rPr>
          <w:rFonts w:ascii="Arial" w:hAnsi="Arial" w:cs="Arial"/>
          <w:sz w:val="22"/>
          <w:szCs w:val="22"/>
        </w:rPr>
        <w:t>Λ</w:t>
      </w:r>
      <w:r w:rsidR="007E7601">
        <w:rPr>
          <w:rFonts w:ascii="Arial" w:hAnsi="Arial" w:cs="Arial"/>
          <w:sz w:val="22"/>
          <w:szCs w:val="22"/>
        </w:rPr>
        <w:t>α</w:t>
      </w:r>
      <w:r w:rsidRPr="00C5470E">
        <w:rPr>
          <w:rFonts w:ascii="Arial" w:hAnsi="Arial" w:cs="Arial"/>
          <w:sz w:val="22"/>
          <w:szCs w:val="22"/>
        </w:rPr>
        <w:t>φυστίου</w:t>
      </w:r>
      <w:proofErr w:type="spellEnd"/>
    </w:p>
    <w:p w:rsidR="00C63256" w:rsidRPr="006C40D5" w:rsidRDefault="00C63256" w:rsidP="00C632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C40D5">
        <w:rPr>
          <w:rFonts w:ascii="Arial" w:hAnsi="Arial" w:cs="Arial"/>
          <w:sz w:val="22"/>
          <w:szCs w:val="22"/>
        </w:rPr>
        <w:t xml:space="preserve">Το με αρ. </w:t>
      </w:r>
      <w:proofErr w:type="spellStart"/>
      <w:r w:rsidRPr="006C40D5">
        <w:rPr>
          <w:rFonts w:ascii="Arial" w:hAnsi="Arial" w:cs="Arial"/>
          <w:sz w:val="22"/>
          <w:szCs w:val="22"/>
        </w:rPr>
        <w:t>πρωτ</w:t>
      </w:r>
      <w:proofErr w:type="spellEnd"/>
      <w:r w:rsidRPr="006C40D5">
        <w:rPr>
          <w:rFonts w:ascii="Arial" w:hAnsi="Arial" w:cs="Arial"/>
          <w:sz w:val="22"/>
          <w:szCs w:val="22"/>
        </w:rPr>
        <w:t>. 10</w:t>
      </w:r>
      <w:r>
        <w:rPr>
          <w:rFonts w:ascii="Arial" w:hAnsi="Arial" w:cs="Arial"/>
          <w:sz w:val="22"/>
          <w:szCs w:val="22"/>
        </w:rPr>
        <w:t>940</w:t>
      </w:r>
      <w:r w:rsidRPr="006C40D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06</w:t>
      </w:r>
      <w:r w:rsidRPr="006C40D5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6</w:t>
      </w:r>
      <w:r w:rsidRPr="006C40D5">
        <w:rPr>
          <w:rFonts w:ascii="Arial" w:hAnsi="Arial" w:cs="Arial"/>
          <w:sz w:val="22"/>
          <w:szCs w:val="22"/>
        </w:rPr>
        <w:t xml:space="preserve">-2023 έγγραφο </w:t>
      </w:r>
      <w:r w:rsidRPr="006C40D5">
        <w:rPr>
          <w:rFonts w:ascii="Arial" w:eastAsia="Arial" w:hAnsi="Arial" w:cs="Arial"/>
          <w:sz w:val="22"/>
          <w:szCs w:val="22"/>
        </w:rPr>
        <w:t xml:space="preserve">του Τμ. </w:t>
      </w:r>
      <w:r>
        <w:rPr>
          <w:rFonts w:ascii="Arial" w:eastAsia="Arial" w:hAnsi="Arial" w:cs="Arial"/>
          <w:sz w:val="22"/>
          <w:szCs w:val="22"/>
        </w:rPr>
        <w:t>Εσόδων &amp; Περιουσίας</w:t>
      </w:r>
      <w:r w:rsidRPr="006C40D5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C40D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C40D5">
        <w:rPr>
          <w:rFonts w:ascii="Arial" w:hAnsi="Arial" w:cs="Arial"/>
          <w:sz w:val="22"/>
          <w:szCs w:val="22"/>
        </w:rPr>
        <w:t>Λεβαδέων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C63256" w:rsidRPr="00FD1BF9" w:rsidRDefault="00C63256" w:rsidP="00C6325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C63256" w:rsidRDefault="00C63256" w:rsidP="00C63256">
      <w:pPr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</w:t>
      </w:r>
    </w:p>
    <w:p w:rsidR="00C63256" w:rsidRPr="00D553BE" w:rsidRDefault="00C63256" w:rsidP="00C63256">
      <w:pPr>
        <w:rPr>
          <w:rFonts w:ascii="Arial" w:hAnsi="Arial" w:cs="Arial"/>
          <w:sz w:val="22"/>
          <w:szCs w:val="22"/>
        </w:rPr>
      </w:pPr>
    </w:p>
    <w:p w:rsidR="00C63256" w:rsidRPr="00D553BE" w:rsidRDefault="00C63256" w:rsidP="00C63256">
      <w:pPr>
        <w:pStyle w:val="ad"/>
        <w:tabs>
          <w:tab w:val="left" w:pos="1260"/>
        </w:tabs>
        <w:ind w:firstLine="720"/>
        <w:rPr>
          <w:rFonts w:ascii="Arial" w:hAnsi="Arial" w:cs="Arial"/>
          <w:b/>
          <w:bCs/>
          <w:sz w:val="22"/>
          <w:szCs w:val="22"/>
        </w:rPr>
      </w:pPr>
      <w:r w:rsidRPr="00D553BE">
        <w:rPr>
          <w:rFonts w:ascii="Arial" w:hAnsi="Arial" w:cs="Arial"/>
          <w:sz w:val="22"/>
          <w:szCs w:val="22"/>
        </w:rPr>
        <w:t xml:space="preserve">                               </w:t>
      </w:r>
      <w:r w:rsidR="007E7601">
        <w:rPr>
          <w:rFonts w:ascii="Arial" w:hAnsi="Arial" w:cs="Arial"/>
          <w:sz w:val="22"/>
          <w:szCs w:val="22"/>
        </w:rPr>
        <w:t xml:space="preserve">       </w:t>
      </w:r>
      <w:r w:rsidRPr="00D553BE">
        <w:rPr>
          <w:rFonts w:ascii="Arial" w:hAnsi="Arial" w:cs="Arial"/>
          <w:sz w:val="22"/>
          <w:szCs w:val="22"/>
        </w:rPr>
        <w:t xml:space="preserve">  </w:t>
      </w:r>
      <w:r w:rsidRPr="00D553BE">
        <w:rPr>
          <w:rFonts w:ascii="Arial" w:hAnsi="Arial" w:cs="Arial"/>
          <w:b/>
          <w:bCs/>
          <w:sz w:val="22"/>
          <w:szCs w:val="22"/>
        </w:rPr>
        <w:t>ΑΠΟΦΑΣΙΖΕΙ   ΟΜΟΦΩΝΑ</w:t>
      </w:r>
    </w:p>
    <w:p w:rsidR="00C63256" w:rsidRDefault="00C63256" w:rsidP="00C63256">
      <w:pPr>
        <w:rPr>
          <w:rFonts w:ascii="Arial" w:hAnsi="Arial" w:cs="Arial"/>
          <w:b/>
          <w:bCs/>
          <w:sz w:val="22"/>
          <w:szCs w:val="22"/>
        </w:rPr>
      </w:pPr>
    </w:p>
    <w:p w:rsidR="00C63256" w:rsidRPr="00C63256" w:rsidRDefault="00C63256" w:rsidP="00C63256">
      <w:pPr>
        <w:jc w:val="both"/>
        <w:rPr>
          <w:rFonts w:ascii="Arial" w:hAnsi="Arial" w:cs="Arial"/>
          <w:sz w:val="22"/>
          <w:szCs w:val="22"/>
        </w:rPr>
      </w:pPr>
      <w:r w:rsidRPr="00D553BE">
        <w:t xml:space="preserve">           </w:t>
      </w:r>
      <w:r w:rsidRPr="00C63256">
        <w:rPr>
          <w:rFonts w:ascii="Arial" w:hAnsi="Arial" w:cs="Arial"/>
          <w:sz w:val="22"/>
          <w:szCs w:val="22"/>
        </w:rPr>
        <w:t xml:space="preserve">Υποβάλει  για έγκριση στο Δημοτικό Συμβούλιο  , τους συνοπτικούς πίνακες των απολογισμών Εσόδων – Εξόδων του κληροδοτήματος με την επωνυμία: “Βασιλείου </w:t>
      </w:r>
      <w:proofErr w:type="spellStart"/>
      <w:r w:rsidRPr="00C63256">
        <w:rPr>
          <w:rFonts w:ascii="Arial" w:hAnsi="Arial" w:cs="Arial"/>
          <w:sz w:val="22"/>
          <w:szCs w:val="22"/>
        </w:rPr>
        <w:t>Νικ</w:t>
      </w:r>
      <w:proofErr w:type="spellEnd"/>
      <w:r w:rsidRPr="00C63256">
        <w:rPr>
          <w:rFonts w:ascii="Arial" w:hAnsi="Arial" w:cs="Arial"/>
          <w:sz w:val="22"/>
          <w:szCs w:val="22"/>
        </w:rPr>
        <w:t xml:space="preserve">. Παναγιωτόπουλου” για τα έτη </w:t>
      </w:r>
      <w:r>
        <w:rPr>
          <w:rFonts w:ascii="Arial" w:hAnsi="Arial" w:cs="Arial"/>
          <w:sz w:val="22"/>
          <w:szCs w:val="22"/>
        </w:rPr>
        <w:t xml:space="preserve">2016 </w:t>
      </w:r>
      <w:r w:rsidRPr="00C63256">
        <w:rPr>
          <w:rFonts w:ascii="Arial" w:hAnsi="Arial" w:cs="Arial"/>
          <w:sz w:val="22"/>
          <w:szCs w:val="22"/>
        </w:rPr>
        <w:t>-</w:t>
      </w:r>
      <w:r w:rsidR="007E7601">
        <w:rPr>
          <w:rFonts w:ascii="Arial" w:hAnsi="Arial" w:cs="Arial"/>
          <w:sz w:val="22"/>
          <w:szCs w:val="22"/>
        </w:rPr>
        <w:t xml:space="preserve"> </w:t>
      </w:r>
      <w:r w:rsidRPr="00C63256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22</w:t>
      </w:r>
      <w:r w:rsidRPr="00C63256">
        <w:rPr>
          <w:rFonts w:ascii="Arial" w:hAnsi="Arial" w:cs="Arial"/>
          <w:sz w:val="22"/>
          <w:szCs w:val="22"/>
        </w:rPr>
        <w:t xml:space="preserve"> , καθώς επίσης και τα οικονομικά στοιχεία που αναλυτικά αναφέρονται στους πίνακες που επισυνάπτονται και αποτελούν αναπόσπαστο μέρος της παρούσας.</w:t>
      </w:r>
    </w:p>
    <w:p w:rsidR="007D48F2" w:rsidRDefault="007D48F2" w:rsidP="007D48F2">
      <w:pPr>
        <w:spacing w:line="240" w:lineRule="atLeast"/>
        <w:jc w:val="center"/>
        <w:rPr>
          <w:rFonts w:ascii="Verdana" w:hAnsi="Verdana"/>
          <w:b/>
          <w:sz w:val="18"/>
          <w:szCs w:val="18"/>
        </w:rPr>
      </w:pP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D48F2">
        <w:rPr>
          <w:rFonts w:ascii="Arial" w:hAnsi="Arial" w:cs="Arial"/>
          <w:b/>
          <w:sz w:val="22"/>
          <w:szCs w:val="22"/>
        </w:rPr>
        <w:t>ΣΥΝΟΠΤΙΚΟΣ ΠΙΝΑΚΑΣ 2016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435,40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15,67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0,34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8.771,06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9.222,47</w:t>
            </w:r>
          </w:p>
        </w:tc>
      </w:tr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0,05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0,05</w:t>
            </w:r>
          </w:p>
        </w:tc>
      </w:tr>
    </w:tbl>
    <w:p w:rsidR="007D48F2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9.222,42</w:t>
      </w:r>
    </w:p>
    <w:p w:rsidR="007E784B" w:rsidRPr="007D48F2" w:rsidRDefault="007E784B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7D48F2">
        <w:rPr>
          <w:rFonts w:ascii="Arial" w:hAnsi="Arial" w:cs="Arial"/>
          <w:b/>
          <w:sz w:val="22"/>
          <w:szCs w:val="22"/>
        </w:rPr>
        <w:t>ΣΥΝΟΠΤΙΚΟΣ ΠΙΝΑΚΑΣ 2017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2,80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9.222,42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225,22</w:t>
            </w:r>
          </w:p>
        </w:tc>
      </w:tr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0.42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0,42</w:t>
            </w:r>
          </w:p>
        </w:tc>
      </w:tr>
    </w:tbl>
    <w:p w:rsidR="007D48F2" w:rsidRPr="007D48F2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</w:t>
      </w:r>
      <w:r w:rsidRPr="007D48F2">
        <w:rPr>
          <w:rFonts w:ascii="Arial" w:hAnsi="Arial" w:cs="Arial"/>
          <w:b/>
          <w:bCs/>
          <w:sz w:val="22"/>
          <w:szCs w:val="22"/>
          <w:lang w:val="en-GB"/>
        </w:rPr>
        <w:t>224,80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sz w:val="22"/>
          <w:szCs w:val="22"/>
        </w:rPr>
      </w:pPr>
      <w:r w:rsidRPr="007D48F2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D48F2">
        <w:rPr>
          <w:rFonts w:ascii="Arial" w:hAnsi="Arial" w:cs="Arial"/>
          <w:b/>
          <w:sz w:val="22"/>
          <w:szCs w:val="22"/>
        </w:rPr>
        <w:t xml:space="preserve">ΣΥΝΟΠΤΙΚΟΣ ΠΙΝΑΚΑΣ </w:t>
      </w:r>
      <w:r w:rsidRPr="007D48F2">
        <w:rPr>
          <w:rFonts w:ascii="Arial" w:hAnsi="Arial" w:cs="Arial"/>
          <w:b/>
          <w:sz w:val="22"/>
          <w:szCs w:val="22"/>
          <w:lang w:val="en-GB"/>
        </w:rPr>
        <w:t>2018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14,43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0,54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150,35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9.224,80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sz w:val="22"/>
                <w:szCs w:val="22"/>
                <w:lang w:val="en-GB"/>
              </w:rPr>
              <w:t>9.390,12</w:t>
            </w:r>
          </w:p>
        </w:tc>
      </w:tr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22,55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22,55</w:t>
            </w:r>
          </w:p>
        </w:tc>
      </w:tr>
    </w:tbl>
    <w:p w:rsidR="007D48F2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</w:t>
      </w:r>
      <w:r w:rsidRPr="007D48F2">
        <w:rPr>
          <w:rFonts w:ascii="Arial" w:hAnsi="Arial" w:cs="Arial"/>
          <w:b/>
          <w:bCs/>
          <w:sz w:val="22"/>
          <w:szCs w:val="22"/>
          <w:lang w:val="en-GB"/>
        </w:rPr>
        <w:t>367,57</w:t>
      </w:r>
    </w:p>
    <w:p w:rsidR="00612AF1" w:rsidRPr="00612AF1" w:rsidRDefault="00612AF1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7D48F2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D48F2">
        <w:rPr>
          <w:rFonts w:ascii="Arial" w:hAnsi="Arial" w:cs="Arial"/>
          <w:b/>
          <w:sz w:val="22"/>
          <w:szCs w:val="22"/>
        </w:rPr>
        <w:t xml:space="preserve">ΣΥΝΟΠΤΙΚΟΣ ΠΙΝΑΚΑΣ </w:t>
      </w:r>
      <w:r w:rsidRPr="007D48F2">
        <w:rPr>
          <w:rFonts w:ascii="Arial" w:hAnsi="Arial" w:cs="Arial"/>
          <w:b/>
          <w:sz w:val="22"/>
          <w:szCs w:val="22"/>
          <w:lang w:val="en-GB"/>
        </w:rPr>
        <w:t>2019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123,57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 w:rsidRPr="007D48F2">
              <w:rPr>
                <w:rFonts w:ascii="Arial" w:hAnsi="Arial" w:cs="Arial"/>
                <w:bCs/>
                <w:sz w:val="22"/>
                <w:szCs w:val="22"/>
                <w:lang w:val="en-GB"/>
              </w:rPr>
              <w:t>367,57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sz w:val="22"/>
                <w:szCs w:val="22"/>
                <w:lang w:val="en-GB"/>
              </w:rPr>
              <w:t>9.491,14</w:t>
            </w:r>
          </w:p>
        </w:tc>
      </w:tr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18,53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18,53</w:t>
            </w:r>
          </w:p>
        </w:tc>
      </w:tr>
    </w:tbl>
    <w:p w:rsidR="007D48F2" w:rsidRPr="007D48F2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7D48F2">
        <w:rPr>
          <w:rFonts w:ascii="Arial" w:hAnsi="Arial" w:cs="Arial"/>
          <w:b/>
          <w:bCs/>
          <w:sz w:val="22"/>
          <w:szCs w:val="22"/>
        </w:rPr>
        <w:t xml:space="preserve">Χρηματικό υπόλοιπο: </w:t>
      </w:r>
      <w:r w:rsidRPr="007D48F2">
        <w:rPr>
          <w:rFonts w:ascii="Arial" w:hAnsi="Arial" w:cs="Arial"/>
          <w:b/>
          <w:bCs/>
          <w:sz w:val="22"/>
          <w:szCs w:val="22"/>
          <w:lang w:val="en-GB"/>
        </w:rPr>
        <w:t>9.472,61</w:t>
      </w: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D48F2">
        <w:rPr>
          <w:rFonts w:ascii="Arial" w:hAnsi="Arial" w:cs="Arial"/>
          <w:b/>
          <w:sz w:val="22"/>
          <w:szCs w:val="22"/>
        </w:rPr>
        <w:t xml:space="preserve">ΣΥΝΟΠΤΙΚΟΣ ΠΙΝΑΚΑΣ </w:t>
      </w:r>
      <w:r w:rsidRPr="007D48F2">
        <w:rPr>
          <w:rFonts w:ascii="Arial" w:hAnsi="Arial" w:cs="Arial"/>
          <w:b/>
          <w:sz w:val="22"/>
          <w:szCs w:val="22"/>
          <w:lang w:val="en-GB"/>
        </w:rPr>
        <w:t>2020</w:t>
      </w: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29,39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Cs/>
                <w:sz w:val="22"/>
                <w:szCs w:val="22"/>
                <w:lang w:val="en-GB"/>
              </w:rPr>
              <w:t>9.472,61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sz w:val="22"/>
                <w:szCs w:val="22"/>
                <w:lang w:val="en-GB"/>
              </w:rPr>
              <w:t>9.502,00</w:t>
            </w:r>
          </w:p>
        </w:tc>
      </w:tr>
      <w:tr w:rsidR="007D48F2" w:rsidRPr="007D48F2" w:rsidTr="006A4E98">
        <w:trPr>
          <w:trHeight w:val="255"/>
        </w:trPr>
        <w:tc>
          <w:tcPr>
            <w:tcW w:w="6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4,41</w:t>
            </w:r>
          </w:p>
        </w:tc>
      </w:tr>
      <w:tr w:rsidR="007D48F2" w:rsidRPr="007D48F2" w:rsidTr="006A4E98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4,41</w:t>
            </w:r>
          </w:p>
        </w:tc>
      </w:tr>
    </w:tbl>
    <w:p w:rsidR="007D48F2" w:rsidRPr="007D48F2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  <w:lang w:val="en-GB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</w:t>
      </w:r>
      <w:r w:rsidRPr="007D48F2">
        <w:rPr>
          <w:rFonts w:ascii="Arial" w:hAnsi="Arial" w:cs="Arial"/>
          <w:b/>
          <w:bCs/>
          <w:sz w:val="22"/>
          <w:szCs w:val="22"/>
          <w:lang w:val="en-GB"/>
        </w:rPr>
        <w:t>497,59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sz w:val="22"/>
          <w:szCs w:val="22"/>
        </w:rPr>
      </w:pPr>
      <w:r w:rsidRPr="007D48F2">
        <w:rPr>
          <w:rFonts w:ascii="Arial" w:hAnsi="Arial" w:cs="Arial"/>
          <w:sz w:val="22"/>
          <w:szCs w:val="22"/>
        </w:rPr>
        <w:t xml:space="preserve">      </w:t>
      </w:r>
    </w:p>
    <w:p w:rsidR="007D48F2" w:rsidRPr="007D48F2" w:rsidRDefault="007D48F2" w:rsidP="007D48F2">
      <w:pPr>
        <w:spacing w:line="240" w:lineRule="atLeast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D48F2">
        <w:rPr>
          <w:rFonts w:ascii="Arial" w:hAnsi="Arial" w:cs="Arial"/>
          <w:b/>
          <w:sz w:val="22"/>
          <w:szCs w:val="22"/>
        </w:rPr>
        <w:t xml:space="preserve">ΣΥΝΟΠΤΙΚΟΣ ΠΙΝΑΚΑΣ </w:t>
      </w:r>
      <w:r w:rsidRPr="007D48F2">
        <w:rPr>
          <w:rFonts w:ascii="Arial" w:hAnsi="Arial" w:cs="Arial"/>
          <w:b/>
          <w:sz w:val="22"/>
          <w:szCs w:val="22"/>
          <w:lang w:val="en-GB"/>
        </w:rPr>
        <w:t>2021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852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19,27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9.497,59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sz w:val="22"/>
                <w:szCs w:val="22"/>
                <w:lang w:val="en-GB"/>
              </w:rPr>
              <w:t>9.516,86</w:t>
            </w:r>
          </w:p>
        </w:tc>
      </w:tr>
      <w:tr w:rsidR="007D48F2" w:rsidRPr="007D48F2" w:rsidTr="006A4E98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2,89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2,89</w:t>
            </w:r>
          </w:p>
        </w:tc>
      </w:tr>
    </w:tbl>
    <w:p w:rsidR="007D48F2" w:rsidRPr="00612AF1" w:rsidRDefault="007D48F2" w:rsidP="007D48F2">
      <w:pPr>
        <w:pStyle w:val="Web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</w:t>
      </w:r>
      <w:r w:rsidRPr="007D48F2">
        <w:rPr>
          <w:rFonts w:ascii="Arial" w:hAnsi="Arial" w:cs="Arial"/>
          <w:b/>
          <w:bCs/>
          <w:sz w:val="22"/>
          <w:szCs w:val="22"/>
          <w:lang w:val="en-GB"/>
        </w:rPr>
        <w:t>513,97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7D48F2"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D48F2">
        <w:rPr>
          <w:rFonts w:ascii="Arial" w:hAnsi="Arial" w:cs="Arial"/>
          <w:b/>
          <w:sz w:val="22"/>
          <w:szCs w:val="22"/>
        </w:rPr>
        <w:t xml:space="preserve">ΣΥΝΟΠΤΙΚΟΣ ΠΙΝΑΚΑΣ </w:t>
      </w:r>
      <w:r w:rsidRPr="007D48F2">
        <w:rPr>
          <w:rFonts w:ascii="Arial" w:hAnsi="Arial" w:cs="Arial"/>
          <w:b/>
          <w:sz w:val="22"/>
          <w:szCs w:val="22"/>
          <w:lang w:val="en-GB"/>
        </w:rPr>
        <w:t>2022</w:t>
      </w:r>
    </w:p>
    <w:p w:rsidR="007D48F2" w:rsidRPr="007D48F2" w:rsidRDefault="007D48F2" w:rsidP="007D48F2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852"/>
        <w:gridCol w:w="6124"/>
        <w:gridCol w:w="1490"/>
      </w:tblGrid>
      <w:tr w:rsidR="007D48F2" w:rsidRPr="007D48F2" w:rsidTr="006A4E98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ΕΣΟΔΑ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Μισθώματα αγροτικών ακινήτων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Κρατήσεις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Τόκοι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9,64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 xml:space="preserve">Υπόλοιπο προηγούμενης χρήσης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9.513,97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εσόδων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sz w:val="22"/>
                <w:szCs w:val="22"/>
                <w:lang w:val="en-GB"/>
              </w:rPr>
              <w:t>9.523,61</w:t>
            </w:r>
          </w:p>
        </w:tc>
      </w:tr>
      <w:tr w:rsidR="007D48F2" w:rsidRPr="007D48F2" w:rsidTr="006A4E98">
        <w:trPr>
          <w:trHeight w:val="255"/>
        </w:trPr>
        <w:tc>
          <w:tcPr>
            <w:tcW w:w="6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ΕΞΟΔΑ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Απόδοση κρατήσεων υπέρ τρίτων (χαρτόσημο 3,6%)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sz w:val="22"/>
                <w:szCs w:val="22"/>
              </w:rPr>
              <w:t>Φόρος καταθέσεων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sz w:val="22"/>
                <w:szCs w:val="22"/>
                <w:lang w:val="en-GB"/>
              </w:rPr>
              <w:t>1,45</w:t>
            </w:r>
          </w:p>
        </w:tc>
      </w:tr>
      <w:tr w:rsidR="007D48F2" w:rsidRPr="007D48F2" w:rsidTr="006A4E98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Σύνολο εξόδων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F2" w:rsidRPr="007D48F2" w:rsidRDefault="007D48F2" w:rsidP="006A4E98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D48F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1,45</w:t>
            </w:r>
          </w:p>
        </w:tc>
      </w:tr>
    </w:tbl>
    <w:p w:rsidR="007D48F2" w:rsidRDefault="007D48F2" w:rsidP="004E172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E1720" w:rsidRPr="007D48F2" w:rsidRDefault="007D48F2" w:rsidP="004E172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D48F2">
        <w:rPr>
          <w:rFonts w:ascii="Arial" w:hAnsi="Arial" w:cs="Arial"/>
          <w:b/>
          <w:bCs/>
          <w:sz w:val="22"/>
          <w:szCs w:val="22"/>
        </w:rPr>
        <w:t>Χρηματικό υπόλοιπο: 9.522,16</w:t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  <w:r w:rsidRPr="007D48F2">
        <w:rPr>
          <w:rFonts w:ascii="Arial" w:hAnsi="Arial" w:cs="Arial"/>
          <w:b/>
          <w:bCs/>
          <w:sz w:val="22"/>
          <w:szCs w:val="22"/>
        </w:rPr>
        <w:tab/>
      </w: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024D75">
        <w:rPr>
          <w:rFonts w:ascii="Arial" w:hAnsi="Arial" w:cs="Arial"/>
          <w:b/>
          <w:sz w:val="22"/>
          <w:szCs w:val="22"/>
        </w:rPr>
        <w:t>2</w:t>
      </w:r>
      <w:r w:rsidR="00C63256">
        <w:rPr>
          <w:rFonts w:ascii="Arial" w:hAnsi="Arial" w:cs="Arial"/>
          <w:b/>
          <w:sz w:val="22"/>
          <w:szCs w:val="22"/>
        </w:rPr>
        <w:t>1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7D48F2">
        <w:rPr>
          <w:rFonts w:ascii="Arial" w:hAnsi="Arial" w:cs="Arial"/>
          <w:sz w:val="22"/>
          <w:szCs w:val="22"/>
        </w:rPr>
        <w:t>9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12"/>
      <w:headerReference w:type="first" r:id="rId13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30" w:rsidRDefault="00CB1130">
      <w:r>
        <w:separator/>
      </w:r>
    </w:p>
  </w:endnote>
  <w:endnote w:type="continuationSeparator" w:id="0">
    <w:p w:rsidR="00CB1130" w:rsidRDefault="00CB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30" w:rsidRDefault="00CB1130">
      <w:r>
        <w:separator/>
      </w:r>
    </w:p>
  </w:footnote>
  <w:footnote w:type="continuationSeparator" w:id="0">
    <w:p w:rsidR="00CB1130" w:rsidRDefault="00CB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857CA5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857CA5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C625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242534"/>
    <w:multiLevelType w:val="hybridMultilevel"/>
    <w:tmpl w:val="F8020272"/>
    <w:lvl w:ilvl="0" w:tplc="471C83C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100A3F"/>
    <w:multiLevelType w:val="hybridMultilevel"/>
    <w:tmpl w:val="7A186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E7D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8872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16"/>
  </w:num>
  <w:num w:numId="9">
    <w:abstractNumId w:val="22"/>
  </w:num>
  <w:num w:numId="10">
    <w:abstractNumId w:val="20"/>
  </w:num>
  <w:num w:numId="11">
    <w:abstractNumId w:val="18"/>
  </w:num>
  <w:num w:numId="12">
    <w:abstractNumId w:val="17"/>
  </w:num>
  <w:num w:numId="13">
    <w:abstractNumId w:val="21"/>
  </w:num>
  <w:num w:numId="14">
    <w:abstractNumId w:val="12"/>
  </w:num>
  <w:num w:numId="15">
    <w:abstractNumId w:val="15"/>
  </w:num>
  <w:num w:numId="16">
    <w:abstractNumId w:val="13"/>
  </w:num>
  <w:num w:numId="17">
    <w:abstractNumId w:val="7"/>
  </w:num>
  <w:num w:numId="18">
    <w:abstractNumId w:val="3"/>
  </w:num>
  <w:num w:numId="19">
    <w:abstractNumId w:val="10"/>
  </w:num>
  <w:num w:numId="20">
    <w:abstractNumId w:val="19"/>
  </w:num>
  <w:num w:numId="2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038C"/>
    <w:rsid w:val="000036AE"/>
    <w:rsid w:val="00006366"/>
    <w:rsid w:val="00017069"/>
    <w:rsid w:val="000170D9"/>
    <w:rsid w:val="00017118"/>
    <w:rsid w:val="00017E38"/>
    <w:rsid w:val="00024D75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AF8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17E1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399F"/>
    <w:rsid w:val="00264794"/>
    <w:rsid w:val="00267749"/>
    <w:rsid w:val="0027238F"/>
    <w:rsid w:val="00275B54"/>
    <w:rsid w:val="00275E73"/>
    <w:rsid w:val="0028445A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545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68D1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E1720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DA8"/>
    <w:rsid w:val="00583B2C"/>
    <w:rsid w:val="00583D18"/>
    <w:rsid w:val="00586F7E"/>
    <w:rsid w:val="005951C8"/>
    <w:rsid w:val="005A2181"/>
    <w:rsid w:val="005A3466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2AF1"/>
    <w:rsid w:val="006148EF"/>
    <w:rsid w:val="00620870"/>
    <w:rsid w:val="00621C60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3A0C"/>
    <w:rsid w:val="006762FC"/>
    <w:rsid w:val="006908AC"/>
    <w:rsid w:val="006A654E"/>
    <w:rsid w:val="006C10D0"/>
    <w:rsid w:val="006C12E9"/>
    <w:rsid w:val="006C1CE4"/>
    <w:rsid w:val="006C20D0"/>
    <w:rsid w:val="006C40D5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4910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70C0"/>
    <w:rsid w:val="00797659"/>
    <w:rsid w:val="007A3F13"/>
    <w:rsid w:val="007A40F7"/>
    <w:rsid w:val="007A5A57"/>
    <w:rsid w:val="007A7C17"/>
    <w:rsid w:val="007A7DCB"/>
    <w:rsid w:val="007B179E"/>
    <w:rsid w:val="007B5E14"/>
    <w:rsid w:val="007B603B"/>
    <w:rsid w:val="007B7659"/>
    <w:rsid w:val="007C3188"/>
    <w:rsid w:val="007D26EA"/>
    <w:rsid w:val="007D48F2"/>
    <w:rsid w:val="007E0C09"/>
    <w:rsid w:val="007E6F5B"/>
    <w:rsid w:val="007E7601"/>
    <w:rsid w:val="007E784B"/>
    <w:rsid w:val="00802A86"/>
    <w:rsid w:val="008039F8"/>
    <w:rsid w:val="00803A6B"/>
    <w:rsid w:val="00806665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57CA5"/>
    <w:rsid w:val="008624CB"/>
    <w:rsid w:val="0086636B"/>
    <w:rsid w:val="0089305D"/>
    <w:rsid w:val="008A5B7E"/>
    <w:rsid w:val="008B0877"/>
    <w:rsid w:val="008B1568"/>
    <w:rsid w:val="008B4A1A"/>
    <w:rsid w:val="008C4D4B"/>
    <w:rsid w:val="008C56A4"/>
    <w:rsid w:val="008D2347"/>
    <w:rsid w:val="008E0542"/>
    <w:rsid w:val="008E4426"/>
    <w:rsid w:val="008F1A92"/>
    <w:rsid w:val="008F26A1"/>
    <w:rsid w:val="008F36F5"/>
    <w:rsid w:val="008F68AE"/>
    <w:rsid w:val="009008E7"/>
    <w:rsid w:val="009113F5"/>
    <w:rsid w:val="00911A73"/>
    <w:rsid w:val="00920FC0"/>
    <w:rsid w:val="00922F97"/>
    <w:rsid w:val="00923F1E"/>
    <w:rsid w:val="00926D1D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34BE"/>
    <w:rsid w:val="009654D4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F405F"/>
    <w:rsid w:val="009F4B5B"/>
    <w:rsid w:val="00A1563F"/>
    <w:rsid w:val="00A16A2B"/>
    <w:rsid w:val="00A33924"/>
    <w:rsid w:val="00A35EFF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2E1A"/>
    <w:rsid w:val="00AB3804"/>
    <w:rsid w:val="00AB58C9"/>
    <w:rsid w:val="00AB6077"/>
    <w:rsid w:val="00AC24B1"/>
    <w:rsid w:val="00AC3A4E"/>
    <w:rsid w:val="00AC58D6"/>
    <w:rsid w:val="00AD0CDD"/>
    <w:rsid w:val="00AD3313"/>
    <w:rsid w:val="00AD6747"/>
    <w:rsid w:val="00AD7C70"/>
    <w:rsid w:val="00AE14E6"/>
    <w:rsid w:val="00AF4D91"/>
    <w:rsid w:val="00B04804"/>
    <w:rsid w:val="00B04994"/>
    <w:rsid w:val="00B050E7"/>
    <w:rsid w:val="00B16BE3"/>
    <w:rsid w:val="00B20B29"/>
    <w:rsid w:val="00B214AE"/>
    <w:rsid w:val="00B2563A"/>
    <w:rsid w:val="00B3207E"/>
    <w:rsid w:val="00B35F09"/>
    <w:rsid w:val="00B36F68"/>
    <w:rsid w:val="00B43889"/>
    <w:rsid w:val="00B44282"/>
    <w:rsid w:val="00B523B0"/>
    <w:rsid w:val="00B63B8F"/>
    <w:rsid w:val="00B63FF3"/>
    <w:rsid w:val="00B66A85"/>
    <w:rsid w:val="00B75016"/>
    <w:rsid w:val="00B808C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B02E3"/>
    <w:rsid w:val="00BC4511"/>
    <w:rsid w:val="00BC6259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470E"/>
    <w:rsid w:val="00C563B9"/>
    <w:rsid w:val="00C63256"/>
    <w:rsid w:val="00C65C37"/>
    <w:rsid w:val="00C675EA"/>
    <w:rsid w:val="00C737D9"/>
    <w:rsid w:val="00C812E2"/>
    <w:rsid w:val="00C81B65"/>
    <w:rsid w:val="00C90CF0"/>
    <w:rsid w:val="00C928B0"/>
    <w:rsid w:val="00C9517F"/>
    <w:rsid w:val="00C97148"/>
    <w:rsid w:val="00C97E3B"/>
    <w:rsid w:val="00CA76C1"/>
    <w:rsid w:val="00CA773A"/>
    <w:rsid w:val="00CB009D"/>
    <w:rsid w:val="00CB01AF"/>
    <w:rsid w:val="00CB1130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3208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6E9"/>
    <w:rsid w:val="00E93B49"/>
    <w:rsid w:val="00EA7E43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26E"/>
    <w:rsid w:val="00F64B55"/>
    <w:rsid w:val="00F65627"/>
    <w:rsid w:val="00F6574F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2478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uiPriority w:val="1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uiPriority w:val="1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character" w:customStyle="1" w:styleId="tm201">
    <w:name w:val="tm201"/>
    <w:qFormat/>
    <w:rsid w:val="004E1720"/>
    <w:rPr>
      <w:rFonts w:ascii="Arial" w:hAnsi="Arial" w:cs="Arial" w:hint="default"/>
      <w:b/>
      <w:i/>
      <w:spacing w:val="0"/>
      <w:sz w:val="36"/>
      <w:szCs w:val="36"/>
    </w:rPr>
  </w:style>
  <w:style w:type="paragraph" w:customStyle="1" w:styleId="29">
    <w:name w:val="Παράγραφος λίστας2"/>
    <w:basedOn w:val="a"/>
    <w:rsid w:val="00C6325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272024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mosnet.gr/blog/laws/%ce%ac%cf%81%ce%b8%cf%81%ce%bf-3-%ce%b1%cf%81%ce%bc%ce%bf%ce%b4%ce%b9%cf%8c%cf%84%ce%b7%cf%84%ce%b5%cf%82-%ce%bf%ce%b9%ce%ba%ce%bf%ce%bd%ce%bf%ce%bc%ce%b9%ce%ba%ce%ae%cf%82-%ce%b5%cf%80%ce%b9%cf%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b1%cf%81%ce%b8%cf%81%ce%bf-72-%ce%bf%ce%b9%ce%ba%ce%bf%ce%bd%ce%bf%ce%bc%ce%b9%ce%ba%ce%ae-%ce%b5%cf%80%ce%b9%cf%84%cf%81%ce%bf%cf%80%ce%ae-%ce%b1%cf%81%ce%bc%ce%bf%ce%b4%ce%b9%cf%8c%cf%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2409-5EB3-4284-9F3D-2C280A69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13697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2023-06-15T06:04:00Z</cp:lastPrinted>
  <dcterms:created xsi:type="dcterms:W3CDTF">2023-06-15T09:53:00Z</dcterms:created>
  <dcterms:modified xsi:type="dcterms:W3CDTF">2023-06-19T06:14:00Z</dcterms:modified>
</cp:coreProperties>
</file>