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3B691D" w:rsidRDefault="004563F0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0020</w:t>
      </w:r>
      <w:r w:rsidR="00906286" w:rsidRPr="003B691D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="00906286" w:rsidRPr="003B691D">
        <w:rPr>
          <w:rFonts w:asciiTheme="minorHAnsi" w:hAnsiTheme="minorHAnsi" w:cstheme="minorHAnsi"/>
          <w:b/>
          <w:szCs w:val="24"/>
        </w:rPr>
        <w:tab/>
      </w:r>
      <w:r w:rsidR="00906286" w:rsidRPr="003B691D">
        <w:rPr>
          <w:rFonts w:asciiTheme="minorHAnsi" w:hAnsiTheme="minorHAnsi" w:cstheme="minorHAnsi"/>
          <w:b/>
          <w:szCs w:val="24"/>
        </w:rPr>
        <w:tab/>
      </w:r>
      <w:r w:rsidR="00906286" w:rsidRPr="003B691D">
        <w:rPr>
          <w:rFonts w:asciiTheme="minorHAnsi" w:hAnsiTheme="minorHAnsi" w:cstheme="minorHAnsi"/>
          <w:b/>
          <w:szCs w:val="24"/>
        </w:rPr>
        <w:tab/>
      </w:r>
      <w:r w:rsidR="00906286" w:rsidRPr="003B691D">
        <w:rPr>
          <w:rFonts w:asciiTheme="minorHAnsi" w:hAnsiTheme="minorHAnsi" w:cstheme="minorHAnsi"/>
          <w:b/>
          <w:szCs w:val="24"/>
        </w:rPr>
        <w:tab/>
      </w:r>
      <w:r w:rsidR="00906286" w:rsidRPr="003B691D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3B691D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3B691D">
        <w:rPr>
          <w:rFonts w:asciiTheme="minorHAnsi" w:hAnsiTheme="minorHAnsi" w:cstheme="minorHAnsi"/>
          <w:b/>
          <w:lang w:val="en-US"/>
        </w:rPr>
        <w:t>NOMO</w:t>
      </w:r>
      <w:r w:rsidRPr="003B691D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3B691D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  <w:r w:rsidR="00766F61" w:rsidRPr="003B691D">
        <w:rPr>
          <w:rFonts w:asciiTheme="minorHAnsi" w:eastAsia="Calibri" w:hAnsiTheme="minorHAnsi" w:cstheme="minorHAnsi"/>
          <w:b/>
          <w:iCs/>
          <w:position w:val="2"/>
        </w:rPr>
        <w:t>ΚΑΤΑΧΩΡΗΤΕΑ ΣΤΟ ΚΗΜΔΗΣ</w:t>
      </w:r>
    </w:p>
    <w:p w:rsidR="00906286" w:rsidRPr="003B691D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3B691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3B691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        </w:t>
      </w:r>
      <w:r w:rsidRPr="003B691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3B691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3B691D" w:rsidRDefault="00906286" w:rsidP="00D830AA">
      <w:pPr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</w:t>
      </w:r>
      <w:r w:rsidR="00AC2C2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</w:t>
      </w: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ΑΡΙΘΜ.ΠΡΩΤ: </w:t>
      </w:r>
      <w:r w:rsidR="009B2C28" w:rsidRPr="003B691D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8E7159">
        <w:rPr>
          <w:rFonts w:asciiTheme="minorHAnsi" w:eastAsia="Calibri" w:hAnsiTheme="minorHAnsi" w:cstheme="minorHAnsi"/>
          <w:b/>
          <w:bCs/>
          <w:position w:val="2"/>
        </w:rPr>
        <w:t>9361</w:t>
      </w:r>
    </w:p>
    <w:p w:rsidR="00906286" w:rsidRPr="003B691D" w:rsidRDefault="00906286" w:rsidP="00D830AA">
      <w:pPr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3B691D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</w:t>
      </w:r>
      <w:r w:rsidR="00AC2C24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</w:t>
      </w:r>
      <w:r w:rsidRPr="003B691D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AC2C24">
        <w:rPr>
          <w:rFonts w:asciiTheme="minorHAnsi" w:eastAsia="Arial" w:hAnsiTheme="minorHAnsi" w:cstheme="minorHAnsi"/>
          <w:b/>
          <w:bCs/>
          <w:position w:val="2"/>
        </w:rPr>
        <w:t xml:space="preserve"> 16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3B691D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3B691D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3B691D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3B691D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3B691D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</w:rPr>
        <w:t>Από το πρακτικό της αριθμ.2023-</w:t>
      </w:r>
      <w:r w:rsidR="009B2C28" w:rsidRPr="003B691D">
        <w:rPr>
          <w:rFonts w:asciiTheme="minorHAnsi" w:hAnsiTheme="minorHAnsi" w:cstheme="minorHAnsi"/>
        </w:rPr>
        <w:t>9</w:t>
      </w:r>
      <w:r w:rsidRPr="003B691D">
        <w:rPr>
          <w:rFonts w:asciiTheme="minorHAnsi" w:hAnsiTheme="minorHAnsi" w:cstheme="minorHAnsi"/>
        </w:rPr>
        <w:t xml:space="preserve">ης </w:t>
      </w:r>
      <w:r w:rsidR="009B2C28" w:rsidRPr="003B691D">
        <w:rPr>
          <w:rFonts w:asciiTheme="minorHAnsi" w:hAnsiTheme="minorHAnsi" w:cstheme="minorHAnsi"/>
        </w:rPr>
        <w:t xml:space="preserve"> </w:t>
      </w:r>
      <w:r w:rsidRPr="003B691D">
        <w:rPr>
          <w:rFonts w:asciiTheme="minorHAnsi" w:hAnsiTheme="minorHAnsi" w:cstheme="minorHAnsi"/>
        </w:rPr>
        <w:t xml:space="preserve"> Συνεδρίασης</w:t>
      </w:r>
    </w:p>
    <w:p w:rsidR="00906286" w:rsidRPr="003B691D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3B691D">
        <w:rPr>
          <w:rFonts w:asciiTheme="minorHAnsi" w:hAnsiTheme="minorHAnsi" w:cstheme="minorHAnsi"/>
        </w:rPr>
        <w:t>Λεβαδέων</w:t>
      </w:r>
      <w:proofErr w:type="spellEnd"/>
    </w:p>
    <w:p w:rsidR="00245400" w:rsidRPr="003B691D" w:rsidRDefault="00906286" w:rsidP="0054249B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3B691D">
        <w:rPr>
          <w:rFonts w:asciiTheme="minorHAnsi" w:hAnsiTheme="minorHAnsi" w:cstheme="minorHAnsi"/>
          <w:u w:val="single"/>
        </w:rPr>
        <w:t xml:space="preserve">Αριθμός απόφασης </w:t>
      </w:r>
      <w:r w:rsidRPr="003B691D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E0FD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82</w:t>
      </w:r>
    </w:p>
    <w:p w:rsidR="0054249B" w:rsidRPr="00CF63AE" w:rsidRDefault="00245400" w:rsidP="004563F0">
      <w:pPr>
        <w:snapToGrid w:val="0"/>
        <w:spacing w:beforeLines="40" w:afterLines="40"/>
        <w:ind w:left="1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B691D">
        <w:rPr>
          <w:rStyle w:val="a5"/>
          <w:rFonts w:asciiTheme="minorHAnsi" w:hAnsiTheme="minorHAnsi" w:cstheme="minorHAnsi"/>
        </w:rPr>
        <w:t>ΘΕΜΑ</w:t>
      </w:r>
      <w:r w:rsidR="008C20E7" w:rsidRPr="003B691D">
        <w:rPr>
          <w:rFonts w:asciiTheme="minorHAnsi" w:hAnsiTheme="minorHAnsi" w:cstheme="minorHAnsi"/>
        </w:rPr>
        <w:t xml:space="preserve"> </w:t>
      </w:r>
      <w:r w:rsidR="008C20E7" w:rsidRPr="003B691D">
        <w:rPr>
          <w:rFonts w:asciiTheme="minorHAnsi" w:hAnsiTheme="minorHAnsi" w:cstheme="minorHAnsi"/>
          <w:b/>
        </w:rPr>
        <w:t xml:space="preserve">: </w:t>
      </w:r>
      <w:r w:rsidR="004E0FD5" w:rsidRPr="00CF63AE">
        <w:rPr>
          <w:rFonts w:asciiTheme="minorHAnsi" w:eastAsia="Arial Unicode MS" w:hAnsiTheme="minorHAnsi" w:cstheme="minorHAnsi"/>
          <w:sz w:val="22"/>
          <w:szCs w:val="22"/>
        </w:rPr>
        <w:t xml:space="preserve">Έγκριση παράτασης προθεσμίας περαίωσης εργασιών του έργου  : </w:t>
      </w:r>
      <w:r w:rsidR="004E0FD5" w:rsidRPr="00CF63AE">
        <w:rPr>
          <w:rFonts w:asciiTheme="minorHAnsi" w:eastAsia="Arial Unicode MS" w:hAnsiTheme="minorHAnsi" w:cstheme="minorHAnsi"/>
          <w:b/>
          <w:sz w:val="22"/>
          <w:szCs w:val="22"/>
        </w:rPr>
        <w:t>&lt;&lt; ΒΕΛΤΙΩΣΗ ΔΗΜΟΤΙΚΩΝ ΚΤΙΡΙΩΝ &gt;</w:t>
      </w:r>
      <w:r w:rsidR="004E0FD5">
        <w:rPr>
          <w:rFonts w:asciiTheme="minorHAnsi" w:eastAsia="Arial Unicode MS" w:hAnsiTheme="minorHAnsi" w:cstheme="minorHAnsi"/>
          <w:b/>
          <w:sz w:val="22"/>
          <w:szCs w:val="22"/>
        </w:rPr>
        <w:t>&gt;</w:t>
      </w:r>
      <w:r w:rsidR="004E0FD5" w:rsidRPr="00CF63AE">
        <w:rPr>
          <w:rFonts w:asciiTheme="minorHAnsi" w:eastAsia="Arial Unicode MS" w:hAnsiTheme="minorHAnsi" w:cstheme="minorHAnsi"/>
          <w:b/>
          <w:sz w:val="22"/>
          <w:szCs w:val="22"/>
        </w:rPr>
        <w:t>.</w:t>
      </w:r>
    </w:p>
    <w:p w:rsidR="00766F61" w:rsidRPr="003B691D" w:rsidRDefault="00766F61" w:rsidP="00766F61">
      <w:pPr>
        <w:pStyle w:val="aff0"/>
        <w:ind w:left="108"/>
        <w:rPr>
          <w:rFonts w:asciiTheme="minorHAnsi" w:hAnsiTheme="minorHAnsi" w:cstheme="minorHAnsi"/>
          <w:b/>
          <w:bCs/>
          <w:spacing w:val="-3"/>
          <w:shd w:val="clear" w:color="auto" w:fill="FFFFFF"/>
        </w:rPr>
      </w:pPr>
    </w:p>
    <w:p w:rsidR="00AC2C24" w:rsidRPr="003372EE" w:rsidRDefault="00AC2C24" w:rsidP="004563F0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3372EE">
        <w:rPr>
          <w:rFonts w:asciiTheme="minorHAnsi" w:hAnsiTheme="minorHAnsi" w:cstheme="minorHAnsi"/>
        </w:rPr>
        <w:t xml:space="preserve">  ,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3372EE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3372EE">
        <w:rPr>
          <w:rFonts w:asciiTheme="minorHAnsi" w:hAnsiTheme="minorHAnsi" w:cstheme="minorHAnsi"/>
        </w:rPr>
        <w:t>– Πλ. Εθνικής Αντίστασης,</w:t>
      </w:r>
      <w:r w:rsidRPr="003372EE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3372EE">
        <w:rPr>
          <w:rFonts w:asciiTheme="minorHAnsi" w:hAnsiTheme="minorHAnsi" w:cstheme="minorHAnsi"/>
          <w:bCs/>
        </w:rPr>
        <w:t xml:space="preserve">της </w:t>
      </w:r>
      <w:proofErr w:type="spellStart"/>
      <w:r w:rsidRPr="003372EE">
        <w:rPr>
          <w:rFonts w:asciiTheme="minorHAnsi" w:hAnsiTheme="minorHAnsi" w:cstheme="minorHAnsi"/>
          <w:bCs/>
        </w:rPr>
        <w:t>υπ΄αριθμ</w:t>
      </w:r>
      <w:proofErr w:type="spellEnd"/>
      <w:r w:rsidRPr="003372EE">
        <w:rPr>
          <w:rFonts w:asciiTheme="minorHAnsi" w:hAnsiTheme="minorHAnsi" w:cstheme="minorHAnsi"/>
          <w:bCs/>
        </w:rPr>
        <w:t xml:space="preserve"> 375/2022</w:t>
      </w:r>
      <w:r w:rsidRPr="003372EE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3372EE">
        <w:rPr>
          <w:rFonts w:asciiTheme="minorHAnsi" w:hAnsiTheme="minorHAnsi" w:cstheme="minorHAnsi"/>
          <w:bCs/>
        </w:rPr>
        <w:t xml:space="preserve"> </w:t>
      </w:r>
      <w:r w:rsidRPr="003372EE">
        <w:rPr>
          <w:rFonts w:asciiTheme="minorHAnsi" w:hAnsiTheme="minorHAnsi" w:cstheme="minorHAnsi"/>
        </w:rPr>
        <w:t xml:space="preserve">«Λειτουργία Δημοτικού Συμβουλίου», </w:t>
      </w:r>
      <w:r w:rsidRPr="003372EE">
        <w:rPr>
          <w:rFonts w:asciiTheme="minorHAnsi" w:hAnsiTheme="minorHAnsi" w:cstheme="minorHAnsi"/>
          <w:bCs/>
        </w:rPr>
        <w:t xml:space="preserve">της </w:t>
      </w:r>
      <w:proofErr w:type="spellStart"/>
      <w:r w:rsidRPr="003372EE">
        <w:rPr>
          <w:rFonts w:asciiTheme="minorHAnsi" w:hAnsiTheme="minorHAnsi" w:cstheme="minorHAnsi"/>
          <w:bCs/>
        </w:rPr>
        <w:t>υπ΄αριθμ</w:t>
      </w:r>
      <w:proofErr w:type="spellEnd"/>
      <w:r w:rsidRPr="003372EE">
        <w:rPr>
          <w:rFonts w:asciiTheme="minorHAnsi" w:hAnsiTheme="minorHAnsi" w:cstheme="minorHAnsi"/>
          <w:bCs/>
        </w:rPr>
        <w:t xml:space="preserve"> 131/2023</w:t>
      </w:r>
      <w:r w:rsidRPr="003372EE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3372EE">
        <w:rPr>
          <w:rFonts w:asciiTheme="minorHAnsi" w:hAnsiTheme="minorHAnsi" w:cstheme="minorHAnsi"/>
          <w:bCs/>
        </w:rPr>
        <w:t>«</w:t>
      </w:r>
      <w:r w:rsidRPr="003372EE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3372EE">
        <w:rPr>
          <w:rFonts w:asciiTheme="minorHAnsi" w:hAnsiTheme="minorHAnsi" w:cstheme="minorHAnsi"/>
        </w:rPr>
        <w:t>αριθμ</w:t>
      </w:r>
      <w:proofErr w:type="spellEnd"/>
      <w:r w:rsidRPr="003372EE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372EE">
        <w:rPr>
          <w:rFonts w:asciiTheme="minorHAnsi" w:hAnsiTheme="minorHAnsi" w:cstheme="minorHAnsi"/>
        </w:rPr>
        <w:t>υπ΄αριθμ</w:t>
      </w:r>
      <w:proofErr w:type="spellEnd"/>
      <w:r w:rsidRPr="003372EE">
        <w:rPr>
          <w:rFonts w:asciiTheme="minorHAnsi" w:hAnsiTheme="minorHAnsi" w:cstheme="minorHAnsi"/>
        </w:rPr>
        <w:t xml:space="preserve">. 488/2023 </w:t>
      </w:r>
      <w:r w:rsidRPr="003372EE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3372EE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3372EE">
        <w:rPr>
          <w:rFonts w:asciiTheme="minorHAnsi" w:hAnsiTheme="minorHAnsi" w:cstheme="minorHAnsi"/>
          <w:shd w:val="clear" w:color="auto" w:fill="FFFFFF"/>
        </w:rPr>
        <w:t>ύστερα από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3372EE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372EE">
        <w:rPr>
          <w:rFonts w:asciiTheme="minorHAnsi" w:hAnsiTheme="minorHAnsi" w:cstheme="minorHAnsi"/>
          <w:bCs/>
        </w:rPr>
        <w:t xml:space="preserve"> </w:t>
      </w:r>
    </w:p>
    <w:p w:rsidR="00AC2C24" w:rsidRPr="00AC2C24" w:rsidRDefault="00AC2C24" w:rsidP="00AC2C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AC2C24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AC2C24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AC2C24" w:rsidRPr="00AC2C24" w:rsidRDefault="00AC2C24" w:rsidP="00AC2C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</w:p>
    <w:p w:rsidR="00AC2C24" w:rsidRPr="003372EE" w:rsidRDefault="00AC2C24" w:rsidP="00AC2C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</w:rPr>
      </w:pPr>
      <w:r w:rsidRPr="003372EE">
        <w:rPr>
          <w:rFonts w:asciiTheme="minorHAnsi" w:hAnsiTheme="minorHAnsi" w:cstheme="minorHAnsi"/>
          <w:b/>
          <w:bCs/>
        </w:rPr>
        <w:t>ΠΑΡΟΝΤΕΣ</w:t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  <w:t>ΑΠΟΝΤΕΣ</w:t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Ιωάννα    </w:t>
            </w:r>
            <w:r w:rsidRPr="003372EE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-12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Νικόλαος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Χρήστος 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C2C24" w:rsidRPr="003372EE" w:rsidTr="004B766E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Ευάγγελος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Επαμεινώνδας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Γαλανός Κων/νος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(Απών από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6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Νικόλαος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C2C24" w:rsidRPr="003372EE" w:rsidTr="004B766E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3372EE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3372EE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3372EE">
              <w:rPr>
                <w:rFonts w:asciiTheme="minorHAnsi" w:hAnsiTheme="minorHAnsi" w:cstheme="minorHAnsi"/>
              </w:rPr>
              <w:t xml:space="preserve">  </w:t>
            </w:r>
            <w:r w:rsidRPr="003372EE">
              <w:rPr>
                <w:rFonts w:asciiTheme="minorHAnsi" w:eastAsia="Arial" w:hAnsiTheme="minorHAnsi" w:cstheme="minorHAnsi"/>
              </w:rPr>
              <w:t>(Απούσα στο 1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 ΘΗΔ)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Χέβα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3372EE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3372EE">
              <w:rPr>
                <w:rFonts w:asciiTheme="minorHAnsi" w:hAnsiTheme="minorHAnsi" w:cstheme="minorHAnsi"/>
              </w:rPr>
              <w:t>)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3372EE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3372EE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372EE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3372EE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3372EE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3372EE">
              <w:rPr>
                <w:rFonts w:asciiTheme="minorHAnsi" w:hAnsiTheme="minorHAnsi" w:cstheme="minorHAnsi"/>
              </w:rPr>
              <w:t xml:space="preserve"> (Απών από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2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 </w:t>
            </w:r>
          </w:p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C2C24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C2C24" w:rsidRPr="003372EE" w:rsidRDefault="00AC2C24" w:rsidP="00AC2C24">
            <w:pPr>
              <w:pStyle w:val="af8"/>
              <w:widowControl/>
              <w:numPr>
                <w:ilvl w:val="0"/>
                <w:numId w:val="13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C2C24" w:rsidRPr="003372EE" w:rsidRDefault="00AC2C24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C2C24" w:rsidRPr="003372EE" w:rsidRDefault="00AC2C24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C2C24" w:rsidRPr="003372EE" w:rsidRDefault="00AC2C24" w:rsidP="00AC2C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</w:p>
    <w:p w:rsidR="00AC2C24" w:rsidRPr="003372EE" w:rsidRDefault="00AC2C24" w:rsidP="00AC2C24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3372EE">
        <w:rPr>
          <w:rFonts w:asciiTheme="minorHAnsi" w:eastAsia="Arial" w:hAnsiTheme="minorHAnsi" w:cstheme="minorHAnsi"/>
        </w:rPr>
        <w:t xml:space="preserve">    </w:t>
      </w:r>
      <w:r w:rsidRPr="003372EE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3372EE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AC2C24" w:rsidRPr="003372EE" w:rsidRDefault="00AC2C24" w:rsidP="00AC2C24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AC2C24" w:rsidRPr="003372EE" w:rsidRDefault="00AC2C24" w:rsidP="00AC2C24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3372EE">
        <w:rPr>
          <w:rFonts w:asciiTheme="minorHAnsi" w:eastAsia="Calibri" w:hAnsiTheme="minorHAnsi" w:cstheme="minorHAnsi"/>
        </w:rPr>
        <w:t xml:space="preserve">Απόντες ήταν οι Πρόεδροι των Κοινοτήτων αν και κλήθηκαν νόμιμα με την </w:t>
      </w:r>
      <w:proofErr w:type="spellStart"/>
      <w:r w:rsidRPr="003372EE">
        <w:rPr>
          <w:rFonts w:asciiTheme="minorHAnsi" w:eastAsia="Calibri" w:hAnsiTheme="minorHAnsi" w:cstheme="minorHAnsi"/>
        </w:rPr>
        <w:t>αριθμ</w:t>
      </w:r>
      <w:proofErr w:type="spellEnd"/>
      <w:r w:rsidRPr="003372EE">
        <w:rPr>
          <w:rFonts w:asciiTheme="minorHAnsi" w:eastAsia="Calibri" w:hAnsiTheme="minorHAnsi" w:cstheme="minorHAnsi"/>
        </w:rPr>
        <w:t xml:space="preserve">. </w:t>
      </w:r>
      <w:proofErr w:type="spellStart"/>
      <w:r w:rsidRPr="003372EE">
        <w:rPr>
          <w:rFonts w:asciiTheme="minorHAnsi" w:eastAsia="Calibri" w:hAnsiTheme="minorHAnsi" w:cstheme="minorHAnsi"/>
        </w:rPr>
        <w:t>πρωτ</w:t>
      </w:r>
      <w:proofErr w:type="spellEnd"/>
      <w:r w:rsidRPr="003372EE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3372EE">
        <w:rPr>
          <w:rFonts w:asciiTheme="minorHAnsi" w:eastAsia="Calibri" w:hAnsiTheme="minorHAnsi" w:cstheme="minorHAnsi"/>
        </w:rPr>
        <w:t>Φουντάς</w:t>
      </w:r>
      <w:proofErr w:type="spellEnd"/>
      <w:r w:rsidRPr="003372EE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AC2C24" w:rsidRPr="003372EE" w:rsidRDefault="00AC2C24" w:rsidP="00AC2C24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3372EE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372EE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AC2C24" w:rsidRPr="003372EE" w:rsidRDefault="00AC2C24" w:rsidP="00AC2C24">
      <w:pPr>
        <w:ind w:left="-283"/>
        <w:outlineLvl w:val="0"/>
        <w:rPr>
          <w:rFonts w:asciiTheme="minorHAnsi" w:eastAsia="Calibri" w:hAnsiTheme="minorHAnsi" w:cstheme="minorHAnsi"/>
        </w:rPr>
      </w:pPr>
      <w:r w:rsidRPr="003372EE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372EE">
        <w:rPr>
          <w:rFonts w:asciiTheme="minorHAnsi" w:eastAsia="Arial" w:hAnsiTheme="minorHAnsi" w:cstheme="minorHAnsi"/>
        </w:rPr>
        <w:t xml:space="preserve">  Π</w:t>
      </w:r>
      <w:r w:rsidRPr="003372EE">
        <w:rPr>
          <w:rFonts w:asciiTheme="minorHAnsi" w:eastAsia="Calibri" w:hAnsiTheme="minorHAnsi" w:cstheme="minorHAnsi"/>
        </w:rPr>
        <w:t>αρούσα  για την τήρηση των πρακτικών της συνεδρίασης  ήταν  η υπάλληλος του τμήματος Υποστήριξης Πολιτικών Οργάνων Μπαλάσκα Αγγελική.</w:t>
      </w:r>
    </w:p>
    <w:p w:rsidR="00AC2C24" w:rsidRPr="003372EE" w:rsidRDefault="00AC2C24" w:rsidP="00AC2C24">
      <w:pPr>
        <w:ind w:left="-283"/>
        <w:outlineLvl w:val="0"/>
        <w:rPr>
          <w:rFonts w:asciiTheme="minorHAnsi" w:eastAsia="Calibri" w:hAnsiTheme="minorHAnsi" w:cstheme="minorHAnsi"/>
        </w:rPr>
      </w:pPr>
    </w:p>
    <w:p w:rsidR="00C812B2" w:rsidRPr="003B691D" w:rsidRDefault="00906286" w:rsidP="00C812B2">
      <w:pPr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3B691D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3B691D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3B691D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="00AC2C2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13</w:t>
      </w:r>
      <w:r w:rsidRPr="003B691D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3B691D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3B691D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3B691D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3B691D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3B691D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ησης</w:t>
      </w:r>
      <w:r w:rsidR="00245400" w:rsidRPr="003B691D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3B691D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3B691D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3B691D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3B691D">
        <w:rPr>
          <w:rFonts w:asciiTheme="minorHAnsi" w:hAnsiTheme="minorHAnsi" w:cstheme="minorHAnsi"/>
        </w:rPr>
        <w:t xml:space="preserve">  Συμβουλίου 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56748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8407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 w:rsidR="0056748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4-5</w:t>
      </w:r>
      <w:r w:rsidR="0054249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2023 </w:t>
      </w:r>
      <w:r w:rsidR="00766F61" w:rsidRPr="003B691D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C812B2" w:rsidRPr="003B691D">
        <w:rPr>
          <w:rFonts w:asciiTheme="minorHAnsi" w:hAnsiTheme="minorHAnsi" w:cstheme="minorHAnsi"/>
        </w:rPr>
        <w:t xml:space="preserve">  έγγραφο της Δ/</w:t>
      </w:r>
      <w:proofErr w:type="spellStart"/>
      <w:r w:rsidR="00C812B2" w:rsidRPr="003B691D">
        <w:rPr>
          <w:rFonts w:asciiTheme="minorHAnsi" w:hAnsiTheme="minorHAnsi" w:cstheme="minorHAnsi"/>
        </w:rPr>
        <w:t>νσης</w:t>
      </w:r>
      <w:proofErr w:type="spellEnd"/>
      <w:r w:rsidR="00C812B2" w:rsidRPr="003B691D">
        <w:rPr>
          <w:rFonts w:asciiTheme="minorHAnsi" w:hAnsiTheme="minorHAnsi" w:cstheme="minorHAnsi"/>
        </w:rPr>
        <w:t xml:space="preserve"> </w:t>
      </w:r>
      <w:r w:rsidR="0054249B">
        <w:rPr>
          <w:rFonts w:asciiTheme="minorHAnsi" w:hAnsiTheme="minorHAnsi" w:cstheme="minorHAnsi"/>
        </w:rPr>
        <w:t xml:space="preserve">Τεχνικών </w:t>
      </w:r>
      <w:r w:rsidR="00C812B2" w:rsidRPr="003B691D">
        <w:rPr>
          <w:rFonts w:asciiTheme="minorHAnsi" w:hAnsiTheme="minorHAnsi" w:cstheme="minorHAnsi"/>
        </w:rPr>
        <w:t xml:space="preserve">Υπηρεσιών </w:t>
      </w:r>
      <w:r w:rsidR="0054249B">
        <w:rPr>
          <w:rFonts w:asciiTheme="minorHAnsi" w:hAnsiTheme="minorHAnsi" w:cstheme="minorHAnsi"/>
        </w:rPr>
        <w:t xml:space="preserve"> </w:t>
      </w:r>
      <w:r w:rsidR="00766F61" w:rsidRPr="003B691D">
        <w:rPr>
          <w:rFonts w:asciiTheme="minorHAnsi" w:hAnsiTheme="minorHAnsi" w:cstheme="minorHAnsi"/>
        </w:rPr>
        <w:t xml:space="preserve"> </w:t>
      </w:r>
      <w:r w:rsidR="00C812B2" w:rsidRPr="003B691D">
        <w:rPr>
          <w:rFonts w:asciiTheme="minorHAnsi" w:hAnsiTheme="minorHAnsi" w:cstheme="minorHAnsi"/>
        </w:rPr>
        <w:t xml:space="preserve">του Δήμου   </w:t>
      </w:r>
      <w:proofErr w:type="spellStart"/>
      <w:r w:rsidR="00C812B2" w:rsidRPr="003B691D">
        <w:rPr>
          <w:rFonts w:asciiTheme="minorHAnsi" w:hAnsiTheme="minorHAnsi" w:cstheme="minorHAnsi"/>
        </w:rPr>
        <w:t>Λεβαδέων</w:t>
      </w:r>
      <w:proofErr w:type="spellEnd"/>
      <w:r w:rsidR="00C812B2" w:rsidRPr="003B691D">
        <w:rPr>
          <w:rFonts w:asciiTheme="minorHAnsi" w:hAnsiTheme="minorHAnsi" w:cstheme="minorHAnsi"/>
        </w:rPr>
        <w:t xml:space="preserve"> στο οποίο αναφέρονται τα εξής : </w:t>
      </w:r>
    </w:p>
    <w:p w:rsidR="0056748A" w:rsidRPr="00220A2E" w:rsidRDefault="0056748A" w:rsidP="0056748A">
      <w:pPr>
        <w:jc w:val="both"/>
        <w:rPr>
          <w:rFonts w:asciiTheme="minorHAnsi" w:hAnsiTheme="minorHAnsi" w:cstheme="minorHAnsi"/>
        </w:rPr>
      </w:pPr>
      <w:r w:rsidRPr="00220A2E">
        <w:rPr>
          <w:rFonts w:asciiTheme="minorHAnsi" w:hAnsiTheme="minorHAnsi" w:cstheme="minorHAnsi"/>
        </w:rPr>
        <w:t xml:space="preserve">Έχοντας υπόψη :   </w:t>
      </w:r>
    </w:p>
    <w:p w:rsidR="0056748A" w:rsidRDefault="0056748A" w:rsidP="0056748A">
      <w:pPr>
        <w:jc w:val="both"/>
        <w:rPr>
          <w:rFonts w:asciiTheme="minorHAnsi" w:hAnsiTheme="minorHAnsi" w:cstheme="minorHAnsi"/>
        </w:rPr>
      </w:pPr>
    </w:p>
    <w:p w:rsidR="0056748A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Την υπ’ αρ. 8/2020 απόφαση της Εκτελεστικής Επιτροπής </w:t>
      </w:r>
      <w:proofErr w:type="spellStart"/>
      <w:r>
        <w:rPr>
          <w:rFonts w:ascii="Calibri" w:hAnsi="Calibri"/>
        </w:rPr>
        <w:t>καταρτίθηκε</w:t>
      </w:r>
      <w:proofErr w:type="spellEnd"/>
      <w:r>
        <w:rPr>
          <w:rFonts w:ascii="Calibri" w:hAnsi="Calibri"/>
        </w:rPr>
        <w:t xml:space="preserve"> το Τεχνικό Πρόγραμμα εκτελεστέων έργων έτους 2021</w:t>
      </w:r>
    </w:p>
    <w:p w:rsidR="0056748A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υπ’ αριθμό 197/2020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ψηφίστηκε και εγκρίθηκε το τεχνικό πρόγραμμα εκτελεστέων έργων έτους 2021</w:t>
      </w:r>
    </w:p>
    <w:p w:rsidR="0056748A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Την υπ’ αριθμό 204/2020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ψηφίστηκε και εγκρίθηκε ο Προϋπολογισμός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έτους 2021 και επικυρώθηκε με την υπ’ αριθμό 6969/14-01-2021 απόφαση του Συντονιστή Αποκεντρωμένης Διοίκησης Θεσσαλίας – Στερεάς Ελλάδας.</w:t>
      </w:r>
    </w:p>
    <w:p w:rsidR="0056748A" w:rsidRPr="00346F88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B23468">
        <w:rPr>
          <w:rFonts w:ascii="Calibri" w:hAnsi="Calibri"/>
        </w:rPr>
        <w:t>η</w:t>
      </w:r>
      <w:r>
        <w:rPr>
          <w:rFonts w:ascii="Calibri" w:hAnsi="Calibri"/>
        </w:rPr>
        <w:t>ν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υπ’ αριθμό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50/2020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μελέτη </w:t>
      </w:r>
      <w:r w:rsidRPr="00B23468">
        <w:rPr>
          <w:rFonts w:ascii="Calibri" w:hAnsi="Calibri"/>
        </w:rPr>
        <w:t xml:space="preserve">προϋπολογισμού </w:t>
      </w:r>
      <w:r>
        <w:rPr>
          <w:rFonts w:ascii="Calibri" w:hAnsi="Calibri"/>
        </w:rPr>
        <w:t>700</w:t>
      </w:r>
      <w:r w:rsidRPr="00B23468">
        <w:rPr>
          <w:rFonts w:ascii="Calibri" w:hAnsi="Calibri"/>
        </w:rPr>
        <w:t>.000,00</w:t>
      </w:r>
      <w:r>
        <w:rPr>
          <w:rFonts w:ascii="Calibri" w:hAnsi="Calibri"/>
        </w:rPr>
        <w:t xml:space="preserve">€ με ΦΠΑ 24%, </w:t>
      </w:r>
      <w:r w:rsidRPr="00346F88">
        <w:rPr>
          <w:rFonts w:ascii="Calibri" w:hAnsi="Calibri"/>
        </w:rPr>
        <w:t xml:space="preserve"> συντάχθηκε από την Τεχνική Υπηρεσία του Δήμου </w:t>
      </w:r>
      <w:proofErr w:type="spellStart"/>
      <w:r w:rsidRPr="00346F88">
        <w:rPr>
          <w:rFonts w:ascii="Calibri" w:hAnsi="Calibri"/>
        </w:rPr>
        <w:t>Λεβαδέων</w:t>
      </w:r>
      <w:proofErr w:type="spellEnd"/>
      <w:r w:rsidRPr="00346F88">
        <w:rPr>
          <w:rFonts w:ascii="Calibri" w:hAnsi="Calibri"/>
        </w:rPr>
        <w:t xml:space="preserve"> μαζί με όλα τα τεύχη και σχέδια που την συνοδεύουν.</w:t>
      </w:r>
    </w:p>
    <w:p w:rsidR="0056748A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7D6090">
        <w:rPr>
          <w:rFonts w:ascii="Calibri" w:hAnsi="Calibri"/>
        </w:rPr>
        <w:t xml:space="preserve">ην </w:t>
      </w:r>
      <w:proofErr w:type="spellStart"/>
      <w:r w:rsidRPr="007D6090">
        <w:rPr>
          <w:rFonts w:ascii="Calibri" w:hAnsi="Calibri"/>
        </w:rPr>
        <w:t>υπ΄</w:t>
      </w:r>
      <w:proofErr w:type="spellEnd"/>
      <w:r w:rsidRPr="007D6090">
        <w:rPr>
          <w:rFonts w:ascii="Calibri" w:hAnsi="Calibri"/>
        </w:rPr>
        <w:t xml:space="preserve"> αριθμό 120/2020 απόφαση του Δημοτικού Συμβουλίου εγκρίθηκε</w:t>
      </w:r>
      <w:r>
        <w:rPr>
          <w:rFonts w:ascii="Calibri" w:hAnsi="Calibri"/>
        </w:rPr>
        <w:t xml:space="preserve"> η υπ’</w:t>
      </w:r>
      <w:r w:rsidRPr="007D6090">
        <w:rPr>
          <w:rFonts w:ascii="Calibri" w:hAnsi="Calibri"/>
        </w:rPr>
        <w:t xml:space="preserve"> αριθμό 50/2020 μελέτη της Τεχνικής Υπηρεσίας.</w:t>
      </w:r>
    </w:p>
    <w:p w:rsidR="0056748A" w:rsidRPr="007D6090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 υπ’ αρ. 225/15-01-2021 απόφαση ανάληψης υποχρέωσης με ΑΔΑΜ: 21</w:t>
      </w:r>
      <w:r>
        <w:rPr>
          <w:rFonts w:ascii="Calibri" w:hAnsi="Calibri"/>
          <w:lang w:val="en-US"/>
        </w:rPr>
        <w:t>REQ</w:t>
      </w:r>
      <w:r w:rsidRPr="004C456E">
        <w:rPr>
          <w:rFonts w:ascii="Calibri" w:hAnsi="Calibri"/>
        </w:rPr>
        <w:t xml:space="preserve">008020462 </w:t>
      </w:r>
      <w:r>
        <w:rPr>
          <w:rFonts w:ascii="Calibri" w:hAnsi="Calibri"/>
        </w:rPr>
        <w:t>2021-01-19 πολυετούς δαπάνης του Δημάρχου εγκρίθηκε δαπάνη και διάθεση πίστωσης για το οικονομικό έτος 2021</w:t>
      </w:r>
    </w:p>
    <w:p w:rsidR="0056748A" w:rsidRPr="00C45153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 υπ’ αριθμό 214/2020 απόφαση της Οικονομικής Επιτροπής καταρτίστηκαν οι όροι Διακήρυξης του έργου.</w:t>
      </w:r>
    </w:p>
    <w:p w:rsidR="0056748A" w:rsidRPr="00346F88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</w:t>
      </w:r>
      <w:r w:rsidRPr="00346F88">
        <w:rPr>
          <w:rFonts w:ascii="Calibri" w:hAnsi="Calibri"/>
        </w:rPr>
        <w:t xml:space="preserve"> ανάρτηση της Διακήρυξης στο ΚΗΜΔΗΣ</w:t>
      </w:r>
      <w:r>
        <w:rPr>
          <w:rFonts w:ascii="Calibri" w:hAnsi="Calibri"/>
        </w:rPr>
        <w:t xml:space="preserve"> έγινε με αριθμό</w:t>
      </w:r>
      <w:r w:rsidRPr="00346F88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lang w:val="en-US"/>
        </w:rPr>
        <w:t>PROC</w:t>
      </w:r>
      <w:r w:rsidRPr="00955C84">
        <w:rPr>
          <w:rFonts w:ascii="Calibri" w:hAnsi="Calibri"/>
        </w:rPr>
        <w:t>007312569</w:t>
      </w:r>
    </w:p>
    <w:p w:rsidR="0056748A" w:rsidRPr="00D05DA9" w:rsidRDefault="0056748A" w:rsidP="0056748A">
      <w:pPr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Pr="00D05DA9">
        <w:rPr>
          <w:rFonts w:ascii="Calibri" w:hAnsi="Calibri"/>
        </w:rPr>
        <w:t xml:space="preserve"> υπ</w:t>
      </w:r>
      <w:r>
        <w:rPr>
          <w:rFonts w:ascii="Calibri" w:hAnsi="Calibri"/>
        </w:rPr>
        <w:t>’</w:t>
      </w:r>
      <w:r w:rsidRPr="00D05DA9">
        <w:rPr>
          <w:rFonts w:ascii="Calibri" w:hAnsi="Calibri"/>
        </w:rPr>
        <w:t xml:space="preserve"> αριθμό </w:t>
      </w:r>
      <w:r w:rsidRPr="00955C84">
        <w:rPr>
          <w:rFonts w:ascii="Calibri" w:hAnsi="Calibri"/>
        </w:rPr>
        <w:t>18314/17-09-2020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έγινε </w:t>
      </w:r>
      <w:r w:rsidRPr="00D05DA9">
        <w:rPr>
          <w:rFonts w:ascii="Calibri" w:hAnsi="Calibri"/>
        </w:rPr>
        <w:t>δημοσίευση της Περίληψης Διακήρυξης Διαγωνισμού του ανωτέρου έργου (Διάβημα, Βοιωτικά Νέα και Σκυτάλη).</w:t>
      </w:r>
    </w:p>
    <w:p w:rsidR="0056748A" w:rsidRPr="00D05DA9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D05DA9">
        <w:rPr>
          <w:rFonts w:ascii="Calibri" w:hAnsi="Calibri"/>
        </w:rPr>
        <w:t>ην υπ</w:t>
      </w:r>
      <w:r>
        <w:rPr>
          <w:rFonts w:ascii="Calibri" w:hAnsi="Calibri"/>
        </w:rPr>
        <w:t>’</w:t>
      </w:r>
      <w:r w:rsidRPr="00D05DA9">
        <w:rPr>
          <w:rFonts w:ascii="Calibri" w:hAnsi="Calibri"/>
        </w:rPr>
        <w:t xml:space="preserve"> αριθμό </w:t>
      </w:r>
      <w:r w:rsidRPr="00955C84">
        <w:rPr>
          <w:rFonts w:ascii="Calibri" w:hAnsi="Calibri"/>
        </w:rPr>
        <w:t>234/2020</w:t>
      </w:r>
      <w:r w:rsidRPr="00D05DA9">
        <w:rPr>
          <w:rFonts w:ascii="Calibri" w:hAnsi="Calibri"/>
        </w:rPr>
        <w:t xml:space="preserve"> Απόφαση της Οικονομικής Επιτροπής συγκρ</w:t>
      </w:r>
      <w:r>
        <w:rPr>
          <w:rFonts w:ascii="Calibri" w:hAnsi="Calibri"/>
        </w:rPr>
        <w:t>οτήθηκε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η </w:t>
      </w:r>
      <w:r w:rsidRPr="00D05DA9">
        <w:rPr>
          <w:rFonts w:ascii="Calibri" w:hAnsi="Calibri"/>
        </w:rPr>
        <w:t>Επιτροπή Διεξαγωγής Διαγωνισμών.</w:t>
      </w:r>
    </w:p>
    <w:p w:rsidR="0056748A" w:rsidRPr="00D05DA9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D05DA9">
        <w:rPr>
          <w:rFonts w:ascii="Calibri" w:hAnsi="Calibri"/>
        </w:rPr>
        <w:t>ο Πρακτ</w:t>
      </w:r>
      <w:r>
        <w:rPr>
          <w:rFonts w:ascii="Calibri" w:hAnsi="Calibri"/>
        </w:rPr>
        <w:t xml:space="preserve">ικό 1 της Επιτροπής Διαγωνισμού, </w:t>
      </w:r>
      <w:r w:rsidRPr="00D05DA9">
        <w:rPr>
          <w:rFonts w:ascii="Calibri" w:hAnsi="Calibri"/>
        </w:rPr>
        <w:t xml:space="preserve">η Επιτροπή Διαγωνισμού εισηγείται την ανάθεση της σύμβασης στον Οικονομικό Φορέα </w:t>
      </w:r>
      <w:r>
        <w:rPr>
          <w:rFonts w:ascii="Calibri" w:hAnsi="Calibri"/>
        </w:rPr>
        <w:t xml:space="preserve">με την επωνυμία 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που προσέφερε μέση έκπτωση </w:t>
      </w:r>
      <w:r>
        <w:rPr>
          <w:rFonts w:ascii="Calibri" w:hAnsi="Calibri"/>
        </w:rPr>
        <w:t>35,50</w:t>
      </w:r>
      <w:r w:rsidRPr="00D05DA9">
        <w:rPr>
          <w:rFonts w:ascii="Calibri" w:hAnsi="Calibri"/>
        </w:rPr>
        <w:t xml:space="preserve">% (σύνολο δαπάνης κατά την προσφορά </w:t>
      </w:r>
      <w:r>
        <w:rPr>
          <w:rFonts w:ascii="Calibri" w:hAnsi="Calibri"/>
        </w:rPr>
        <w:t>364.988,96</w:t>
      </w:r>
      <w:r w:rsidRPr="00D05DA9">
        <w:rPr>
          <w:rFonts w:ascii="Calibri" w:hAnsi="Calibri"/>
        </w:rPr>
        <w:t>€ χωρίς ΦΠΑ)</w:t>
      </w:r>
      <w:r>
        <w:rPr>
          <w:rFonts w:ascii="Calibri" w:hAnsi="Calibri"/>
        </w:rPr>
        <w:t>.</w:t>
      </w:r>
    </w:p>
    <w:p w:rsidR="0056748A" w:rsidRPr="00D05DA9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D05DA9">
        <w:rPr>
          <w:rFonts w:ascii="Calibri" w:hAnsi="Calibri"/>
        </w:rPr>
        <w:t xml:space="preserve">ην απόφαση </w:t>
      </w:r>
      <w:r>
        <w:rPr>
          <w:rFonts w:ascii="Calibri" w:hAnsi="Calibri"/>
        </w:rPr>
        <w:t>291/23-11-2020</w:t>
      </w:r>
      <w:r w:rsidRPr="00D05DA9">
        <w:rPr>
          <w:rFonts w:ascii="Calibri" w:hAnsi="Calibri"/>
        </w:rPr>
        <w:t xml:space="preserve"> της Οικονομικής Επιτροπής εγκρίθηκε το Πρακτικό </w:t>
      </w:r>
      <w:r w:rsidRPr="00D05DA9">
        <w:rPr>
          <w:rFonts w:ascii="Calibri" w:hAnsi="Calibri"/>
          <w:lang w:val="en-US"/>
        </w:rPr>
        <w:t>I</w:t>
      </w:r>
      <w:r w:rsidRPr="00D05DA9">
        <w:rPr>
          <w:rFonts w:ascii="Calibri" w:hAnsi="Calibri"/>
        </w:rPr>
        <w:t xml:space="preserve"> του Διαγωνισμού του έργου που έγινε στις </w:t>
      </w:r>
      <w:r>
        <w:rPr>
          <w:rFonts w:ascii="Calibri" w:hAnsi="Calibri"/>
        </w:rPr>
        <w:t>13-10-2020</w:t>
      </w:r>
      <w:r w:rsidRPr="00D05DA9">
        <w:rPr>
          <w:rFonts w:ascii="Calibri" w:hAnsi="Calibri"/>
        </w:rPr>
        <w:t xml:space="preserve">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 της επικεφαλίδας.</w:t>
      </w:r>
    </w:p>
    <w:p w:rsidR="0056748A" w:rsidRPr="00D05DA9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Pr="00D05DA9">
        <w:rPr>
          <w:rFonts w:ascii="Calibri" w:hAnsi="Calibri"/>
        </w:rPr>
        <w:t xml:space="preserve"> υπ αριθμό </w:t>
      </w:r>
      <w:r>
        <w:rPr>
          <w:rFonts w:ascii="Calibri" w:hAnsi="Calibri"/>
        </w:rPr>
        <w:t>23660/01-12-2020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</w:t>
      </w:r>
      <w:r w:rsidRPr="00D05DA9">
        <w:rPr>
          <w:rFonts w:ascii="Calibri" w:hAnsi="Calibri"/>
        </w:rPr>
        <w:t>γνωστοπο</w:t>
      </w:r>
      <w:r>
        <w:rPr>
          <w:rFonts w:ascii="Calibri" w:hAnsi="Calibri"/>
        </w:rPr>
        <w:t>ιήθηκε η</w:t>
      </w:r>
      <w:r w:rsidRPr="00D05DA9">
        <w:rPr>
          <w:rFonts w:ascii="Calibri" w:hAnsi="Calibri"/>
        </w:rPr>
        <w:t xml:space="preserve"> υπ</w:t>
      </w:r>
      <w:r>
        <w:rPr>
          <w:rFonts w:ascii="Calibri" w:hAnsi="Calibri"/>
        </w:rPr>
        <w:t>’</w:t>
      </w:r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291/2020 απόφαση</w:t>
      </w:r>
      <w:r w:rsidRPr="00D05DA9">
        <w:rPr>
          <w:rFonts w:ascii="Calibri" w:hAnsi="Calibri"/>
        </w:rPr>
        <w:t xml:space="preserve"> της Οικονομικής Επιτροπής περί έγκρισης Πρακτικού </w:t>
      </w:r>
      <w:r>
        <w:rPr>
          <w:rFonts w:ascii="Calibri" w:hAnsi="Calibri"/>
        </w:rPr>
        <w:t>σ</w:t>
      </w:r>
      <w:r w:rsidRPr="00D05DA9">
        <w:rPr>
          <w:rFonts w:ascii="Calibri" w:hAnsi="Calibri"/>
        </w:rPr>
        <w:t>τους οικονομικούς φορείς που έδωσαν προσφορά.</w:t>
      </w:r>
    </w:p>
    <w:p w:rsidR="0056748A" w:rsidRPr="00D05DA9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D05DA9">
        <w:rPr>
          <w:rFonts w:ascii="Calibri" w:hAnsi="Calibri"/>
        </w:rPr>
        <w:t xml:space="preserve">ο </w:t>
      </w:r>
      <w:proofErr w:type="spellStart"/>
      <w:r w:rsidRPr="00D05DA9">
        <w:rPr>
          <w:rFonts w:ascii="Calibri" w:hAnsi="Calibri"/>
        </w:rPr>
        <w:t>υπ΄</w:t>
      </w:r>
      <w:proofErr w:type="spellEnd"/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24705/16-12-2020</w:t>
      </w:r>
      <w:r w:rsidRPr="00D05DA9">
        <w:rPr>
          <w:rFonts w:ascii="Calibri" w:hAnsi="Calibri"/>
        </w:rPr>
        <w:t xml:space="preserve"> έγγραφο της Υπηρεσίας προς τον προσωρινό μειοδότη </w:t>
      </w:r>
      <w:r>
        <w:rPr>
          <w:rFonts w:ascii="Calibri" w:hAnsi="Calibri"/>
        </w:rPr>
        <w:t>ζητήθηκε η</w:t>
      </w:r>
      <w:r w:rsidRPr="00D05DA9">
        <w:rPr>
          <w:rFonts w:ascii="Calibri" w:hAnsi="Calibri"/>
        </w:rPr>
        <w:t xml:space="preserve"> υποβολή των δικαιολογητικών του άρθρου 23.2-23.10 της Διακήρυξης.</w:t>
      </w:r>
    </w:p>
    <w:p w:rsidR="0056748A" w:rsidRPr="0031743F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31743F">
        <w:rPr>
          <w:rFonts w:ascii="Calibri" w:hAnsi="Calibri"/>
        </w:rPr>
        <w:t xml:space="preserve">ην απόφαση </w:t>
      </w:r>
      <w:r>
        <w:rPr>
          <w:rFonts w:ascii="Calibri" w:hAnsi="Calibri"/>
        </w:rPr>
        <w:t>4/2021</w:t>
      </w:r>
      <w:r w:rsidRPr="0031743F">
        <w:rPr>
          <w:rFonts w:ascii="Calibri" w:hAnsi="Calibri"/>
        </w:rPr>
        <w:t xml:space="preserve"> της Οικονομικής Επιτροπής εγκρίθηκε το Πρακτικό </w:t>
      </w:r>
      <w:r w:rsidRPr="0031743F">
        <w:rPr>
          <w:rFonts w:ascii="Calibri" w:hAnsi="Calibri"/>
          <w:lang w:val="en-US"/>
        </w:rPr>
        <w:t>II</w:t>
      </w:r>
      <w:r w:rsidRPr="0031743F">
        <w:rPr>
          <w:rFonts w:ascii="Calibri" w:hAnsi="Calibri"/>
        </w:rPr>
        <w:t xml:space="preserve"> του Διαγωνισμού του έργου και κατακ</w:t>
      </w:r>
      <w:r>
        <w:rPr>
          <w:rFonts w:ascii="Calibri" w:hAnsi="Calibri"/>
        </w:rPr>
        <w:t>υρώθηκε</w:t>
      </w:r>
      <w:r w:rsidRPr="0031743F">
        <w:rPr>
          <w:rFonts w:ascii="Calibri" w:hAnsi="Calibri"/>
        </w:rPr>
        <w:t xml:space="preserve"> το αποτ</w:t>
      </w:r>
      <w:r>
        <w:rPr>
          <w:rFonts w:ascii="Calibri" w:hAnsi="Calibri"/>
        </w:rPr>
        <w:t>έ</w:t>
      </w:r>
      <w:r w:rsidRPr="0031743F">
        <w:rPr>
          <w:rFonts w:ascii="Calibri" w:hAnsi="Calibri"/>
        </w:rPr>
        <w:t>λ</w:t>
      </w:r>
      <w:r>
        <w:rPr>
          <w:rFonts w:ascii="Calibri" w:hAnsi="Calibri"/>
        </w:rPr>
        <w:t>εσμα</w:t>
      </w:r>
      <w:r w:rsidRPr="0031743F">
        <w:rPr>
          <w:rFonts w:ascii="Calibri" w:hAnsi="Calibri"/>
        </w:rPr>
        <w:t xml:space="preserve"> της διενεργήσας δημοπρασίας στον Οικονομικό Φορέα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>που προσέφερε μέση έκπτωση 35,50</w:t>
      </w:r>
      <w:r w:rsidRPr="0031743F">
        <w:rPr>
          <w:rFonts w:ascii="Calibri" w:hAnsi="Calibri"/>
        </w:rPr>
        <w:t>% (σύνολο δαπά</w:t>
      </w:r>
      <w:r>
        <w:rPr>
          <w:rFonts w:ascii="Calibri" w:hAnsi="Calibri"/>
        </w:rPr>
        <w:t>νης κατά την προσφορά 364.988,96</w:t>
      </w:r>
      <w:r w:rsidRPr="0031743F">
        <w:rPr>
          <w:rFonts w:ascii="Calibri" w:hAnsi="Calibri"/>
        </w:rPr>
        <w:t xml:space="preserve">€ χωρίς ΦΠΑ)  η οποία με  την υπ’ αριθμό </w:t>
      </w:r>
      <w:r>
        <w:rPr>
          <w:rFonts w:ascii="Calibri" w:hAnsi="Calibri"/>
        </w:rPr>
        <w:t>23345/05-02-2021</w:t>
      </w:r>
      <w:r w:rsidRPr="0031743F">
        <w:rPr>
          <w:rFonts w:ascii="Calibri" w:hAnsi="Calibri"/>
        </w:rPr>
        <w:t xml:space="preserve"> ΑΠΌΦΑΣΗ της Αποκεντρωμένης Διοίκησης Θεσσαλίας – Στερεάς Ελλάδας κρίθηκε νόμιμη.</w:t>
      </w:r>
    </w:p>
    <w:p w:rsidR="0056748A" w:rsidRPr="0031743F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31743F">
        <w:rPr>
          <w:rFonts w:ascii="Calibri" w:hAnsi="Calibri"/>
        </w:rPr>
        <w:t xml:space="preserve">ο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</w:rPr>
        <w:t>1382/27-01-2021</w:t>
      </w:r>
      <w:r w:rsidRPr="0031743F">
        <w:rPr>
          <w:rFonts w:ascii="Calibri" w:hAnsi="Calibri"/>
        </w:rPr>
        <w:t xml:space="preserve"> έγγραφο της υπηρεσίας κοινοποι</w:t>
      </w:r>
      <w:r>
        <w:rPr>
          <w:rFonts w:ascii="Calibri" w:hAnsi="Calibri"/>
        </w:rPr>
        <w:t>ήθηκε</w:t>
      </w:r>
      <w:r w:rsidRPr="0031743F">
        <w:rPr>
          <w:rFonts w:ascii="Calibri" w:hAnsi="Calibri"/>
        </w:rPr>
        <w:t xml:space="preserve"> η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</w:rPr>
        <w:t>4/2021</w:t>
      </w:r>
      <w:r w:rsidRPr="0031743F">
        <w:rPr>
          <w:rFonts w:ascii="Calibri" w:hAnsi="Calibri"/>
        </w:rPr>
        <w:t xml:space="preserve"> απόφαση της Οικονομικής Επιτροπής στους συμμετέχοντες στο διαγωνισμό πλην του προσωρινού μειοδότη.</w:t>
      </w:r>
    </w:p>
    <w:p w:rsidR="0056748A" w:rsidRPr="004C456E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 w:rsidRPr="004C456E">
        <w:rPr>
          <w:rFonts w:ascii="Calibri" w:hAnsi="Calibri"/>
        </w:rPr>
        <w:t xml:space="preserve">Με το υπ’ αρ. 23345/05-02-2021 έγγραφο της Αποκεντρωμένης Διοίκησης Θεσσαλίας – Στερεάς Ελλάδας ελέγχθηκε η νομιμότητα της </w:t>
      </w:r>
      <w:proofErr w:type="spellStart"/>
      <w:r w:rsidRPr="004C456E">
        <w:rPr>
          <w:rFonts w:ascii="Calibri" w:hAnsi="Calibri"/>
        </w:rPr>
        <w:t>υπ΄αρ</w:t>
      </w:r>
      <w:proofErr w:type="spellEnd"/>
      <w:r w:rsidRPr="004C456E">
        <w:rPr>
          <w:rFonts w:ascii="Calibri" w:hAnsi="Calibri"/>
        </w:rPr>
        <w:t>. 4/2021 απόφασης της Οικονομικής Επιτροπής</w:t>
      </w:r>
    </w:p>
    <w:p w:rsidR="0056748A" w:rsidRPr="0031743F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Pr="0031743F">
        <w:rPr>
          <w:rFonts w:ascii="Calibri" w:hAnsi="Calibri"/>
        </w:rPr>
        <w:t xml:space="preserve">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</w:rPr>
        <w:t>3628/05-03-2021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</w:t>
      </w:r>
      <w:r w:rsidRPr="0031743F">
        <w:rPr>
          <w:rFonts w:ascii="Calibri" w:hAnsi="Calibri"/>
        </w:rPr>
        <w:t>πρ</w:t>
      </w:r>
      <w:r>
        <w:rPr>
          <w:rFonts w:ascii="Calibri" w:hAnsi="Calibri"/>
        </w:rPr>
        <w:t xml:space="preserve">οσκλήθηκε </w:t>
      </w:r>
      <w:r w:rsidRPr="0031743F">
        <w:rPr>
          <w:rFonts w:ascii="Calibri" w:hAnsi="Calibri"/>
        </w:rPr>
        <w:t>ο Οικονομικό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Φορέα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 w:rsidRPr="0031743F">
        <w:rPr>
          <w:rFonts w:ascii="Calibri" w:hAnsi="Calibri"/>
        </w:rPr>
        <w:t>για την υπογραφή σύμβασης.</w:t>
      </w:r>
    </w:p>
    <w:p w:rsidR="0056748A" w:rsidRPr="0031743F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Την </w:t>
      </w:r>
      <w:r w:rsidRPr="0031743F">
        <w:rPr>
          <w:rFonts w:ascii="Calibri" w:hAnsi="Calibri"/>
        </w:rPr>
        <w:t xml:space="preserve">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31743F">
        <w:rPr>
          <w:rFonts w:ascii="Calibri" w:hAnsi="Calibri"/>
          <w:lang w:val="en-US"/>
        </w:rPr>
        <w:t>e</w:t>
      </w:r>
      <w:r w:rsidRPr="0031743F">
        <w:rPr>
          <w:rFonts w:ascii="Calibri" w:hAnsi="Calibri"/>
        </w:rPr>
        <w:t>-</w:t>
      </w:r>
      <w:r>
        <w:rPr>
          <w:rFonts w:ascii="Calibri" w:hAnsi="Calibri"/>
        </w:rPr>
        <w:t>105964/11-03-2021</w:t>
      </w:r>
      <w:r w:rsidRPr="0031743F">
        <w:rPr>
          <w:rFonts w:ascii="Calibri" w:hAnsi="Calibri"/>
        </w:rPr>
        <w:t xml:space="preserve"> εγγυητική επιστολή καλής εκτέλεσης του ΤΜΕΔΕ ποσού </w:t>
      </w:r>
      <w:r>
        <w:rPr>
          <w:rFonts w:ascii="Calibri" w:hAnsi="Calibri"/>
        </w:rPr>
        <w:t>18.250,00</w:t>
      </w:r>
      <w:r w:rsidRPr="0031743F">
        <w:rPr>
          <w:rFonts w:ascii="Calibri" w:hAnsi="Calibri"/>
        </w:rPr>
        <w:t>€.</w:t>
      </w:r>
    </w:p>
    <w:p w:rsidR="0056748A" w:rsidRPr="0031743F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  <w:lang w:val="en-US"/>
        </w:rPr>
        <w:t>V</w:t>
      </w:r>
      <w:r w:rsidRPr="004B4D98">
        <w:rPr>
          <w:rFonts w:ascii="Calibri" w:hAnsi="Calibri"/>
        </w:rPr>
        <w:t>/90192/18-03-2021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>έγγραφο β</w:t>
      </w:r>
      <w:r w:rsidRPr="0031743F">
        <w:rPr>
          <w:rFonts w:ascii="Calibri" w:hAnsi="Calibri"/>
        </w:rPr>
        <w:t>εβα</w:t>
      </w:r>
      <w:r>
        <w:rPr>
          <w:rFonts w:ascii="Calibri" w:hAnsi="Calibri"/>
        </w:rPr>
        <w:t>ιώθηκε η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>ε</w:t>
      </w:r>
      <w:r w:rsidRPr="0031743F">
        <w:rPr>
          <w:rFonts w:ascii="Calibri" w:hAnsi="Calibri"/>
        </w:rPr>
        <w:t xml:space="preserve">γκυρότητας της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31743F">
        <w:rPr>
          <w:rFonts w:ascii="Calibri" w:hAnsi="Calibri"/>
          <w:lang w:val="en-US"/>
        </w:rPr>
        <w:t>e</w:t>
      </w:r>
      <w:r w:rsidRPr="0031743F">
        <w:rPr>
          <w:rFonts w:ascii="Calibri" w:hAnsi="Calibri"/>
        </w:rPr>
        <w:t>-</w:t>
      </w:r>
      <w:r w:rsidRPr="004B4D98">
        <w:rPr>
          <w:rFonts w:ascii="Calibri" w:hAnsi="Calibri"/>
        </w:rPr>
        <w:t>105964/11-03-2021</w:t>
      </w:r>
      <w:r w:rsidRPr="0031743F">
        <w:rPr>
          <w:rFonts w:ascii="Calibri" w:hAnsi="Calibri"/>
        </w:rPr>
        <w:t xml:space="preserve"> Εγγυητικής Επιστολής καλής εκτέλεσης</w:t>
      </w:r>
      <w:r w:rsidRPr="004B4D98">
        <w:rPr>
          <w:rFonts w:ascii="Calibri" w:hAnsi="Calibri"/>
        </w:rPr>
        <w:t xml:space="preserve"> </w:t>
      </w:r>
      <w:r w:rsidRPr="0031743F">
        <w:rPr>
          <w:rFonts w:ascii="Calibri" w:hAnsi="Calibri"/>
        </w:rPr>
        <w:t>του ΤΜΕΔΕ</w:t>
      </w:r>
      <w:r w:rsidRPr="004B4D98">
        <w:rPr>
          <w:rFonts w:ascii="Calibri" w:hAnsi="Calibri"/>
        </w:rPr>
        <w:t>.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31743F">
        <w:rPr>
          <w:rFonts w:ascii="Calibri" w:hAnsi="Calibri"/>
        </w:rPr>
        <w:t xml:space="preserve">ην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4B4D98">
        <w:rPr>
          <w:rFonts w:ascii="Calibri" w:hAnsi="Calibri"/>
        </w:rPr>
        <w:t xml:space="preserve">4/2021 </w:t>
      </w:r>
      <w:r w:rsidRPr="0031743F">
        <w:rPr>
          <w:rFonts w:ascii="Calibri" w:hAnsi="Calibri"/>
        </w:rPr>
        <w:t>πράξη του Ελε</w:t>
      </w:r>
      <w:r>
        <w:rPr>
          <w:rFonts w:ascii="Calibri" w:hAnsi="Calibri"/>
        </w:rPr>
        <w:t>γ</w:t>
      </w:r>
      <w:r w:rsidRPr="0031743F">
        <w:rPr>
          <w:rFonts w:ascii="Calibri" w:hAnsi="Calibri"/>
        </w:rPr>
        <w:t xml:space="preserve">κτικού Συνεδρίου </w:t>
      </w:r>
      <w:r>
        <w:rPr>
          <w:rFonts w:ascii="Calibri" w:hAnsi="Calibri"/>
        </w:rPr>
        <w:t xml:space="preserve">έγινε </w:t>
      </w:r>
      <w:proofErr w:type="spellStart"/>
      <w:r w:rsidRPr="0031743F">
        <w:rPr>
          <w:rFonts w:ascii="Calibri" w:hAnsi="Calibri"/>
        </w:rPr>
        <w:t>προσυμβατικ</w:t>
      </w:r>
      <w:r>
        <w:rPr>
          <w:rFonts w:ascii="Calibri" w:hAnsi="Calibri"/>
        </w:rPr>
        <w:t>ός</w:t>
      </w:r>
      <w:proofErr w:type="spellEnd"/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>έλε</w:t>
      </w:r>
      <w:r w:rsidRPr="0031743F">
        <w:rPr>
          <w:rFonts w:ascii="Calibri" w:hAnsi="Calibri"/>
        </w:rPr>
        <w:t>γχο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υπογραφής σύμβασης.</w:t>
      </w:r>
    </w:p>
    <w:p w:rsidR="0056748A" w:rsidRPr="00254635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>Τ</w:t>
      </w:r>
      <w:r w:rsidRPr="00D91482">
        <w:rPr>
          <w:rFonts w:ascii="Calibri" w:hAnsi="Calibri"/>
        </w:rPr>
        <w:t xml:space="preserve">ο </w:t>
      </w:r>
      <w:proofErr w:type="spellStart"/>
      <w:r w:rsidRPr="00D91482">
        <w:rPr>
          <w:rFonts w:ascii="Calibri" w:hAnsi="Calibri"/>
        </w:rPr>
        <w:t>υπ΄</w:t>
      </w:r>
      <w:proofErr w:type="spellEnd"/>
      <w:r w:rsidRPr="00D91482">
        <w:rPr>
          <w:rFonts w:ascii="Calibri" w:hAnsi="Calibri"/>
        </w:rPr>
        <w:t xml:space="preserve"> αριθμό </w:t>
      </w:r>
      <w:r w:rsidRPr="004B4D98">
        <w:rPr>
          <w:rFonts w:ascii="Calibri" w:hAnsi="Calibri"/>
        </w:rPr>
        <w:t>4754/26-03-2021</w:t>
      </w:r>
      <w:r w:rsidRPr="00D91482">
        <w:rPr>
          <w:rFonts w:ascii="Calibri" w:hAnsi="Calibri"/>
        </w:rPr>
        <w:t xml:space="preserve"> έγγραφο υπογράφθηκε η σύμβαση μετά του Δήμου </w:t>
      </w:r>
      <w:proofErr w:type="spellStart"/>
      <w:r w:rsidRPr="00D91482">
        <w:rPr>
          <w:rFonts w:ascii="Calibri" w:hAnsi="Calibri"/>
        </w:rPr>
        <w:t>Λεβαδέων</w:t>
      </w:r>
      <w:proofErr w:type="spellEnd"/>
      <w:r w:rsidRPr="00D91482">
        <w:rPr>
          <w:rFonts w:ascii="Calibri" w:hAnsi="Calibri"/>
        </w:rPr>
        <w:t xml:space="preserve"> και του Οικονομικού φορέα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 w:rsidRPr="00D91482">
        <w:rPr>
          <w:rFonts w:ascii="Calibri" w:hAnsi="Calibri"/>
        </w:rPr>
        <w:t>με χρονοδιάγραμμα</w:t>
      </w:r>
      <w:r>
        <w:rPr>
          <w:rFonts w:ascii="Calibri" w:hAnsi="Calibri"/>
        </w:rPr>
        <w:t xml:space="preserve"> υλοποίησης του έργου δέκα οχτώ (1</w:t>
      </w:r>
      <w:r w:rsidRPr="004B4D98">
        <w:rPr>
          <w:rFonts w:ascii="Calibri" w:hAnsi="Calibri"/>
        </w:rPr>
        <w:t>8</w:t>
      </w:r>
      <w:r w:rsidRPr="00D91482">
        <w:rPr>
          <w:rFonts w:ascii="Calibri" w:hAnsi="Calibri"/>
        </w:rPr>
        <w:t>) μήνες από την υπογραφή της σύμβασης</w:t>
      </w:r>
      <w:r>
        <w:rPr>
          <w:rFonts w:ascii="Calibri" w:hAnsi="Calibri"/>
        </w:rPr>
        <w:t xml:space="preserve"> έως </w:t>
      </w:r>
      <w:r w:rsidRPr="00254635">
        <w:rPr>
          <w:rFonts w:ascii="Calibri" w:hAnsi="Calibri"/>
          <w:b/>
        </w:rPr>
        <w:t>26-09-2022.</w:t>
      </w:r>
    </w:p>
    <w:p w:rsidR="0056748A" w:rsidRPr="00F57AF7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 υπ’ αρ. 166/2021 απόφαση Οικ. επιτροπής εγκρίθηκε ο 1</w:t>
      </w:r>
      <w:r w:rsidRPr="00E87B38">
        <w:rPr>
          <w:rFonts w:ascii="Calibri" w:hAnsi="Calibri"/>
          <w:vertAlign w:val="superscript"/>
        </w:rPr>
        <w:t>ο</w:t>
      </w:r>
      <w:r>
        <w:rPr>
          <w:rFonts w:ascii="Calibri" w:hAnsi="Calibri"/>
          <w:vertAlign w:val="superscript"/>
        </w:rPr>
        <w:t>ς</w:t>
      </w:r>
      <w:r>
        <w:rPr>
          <w:rFonts w:ascii="Calibri" w:hAnsi="Calibri"/>
        </w:rPr>
        <w:t xml:space="preserve"> Ανακεφαλαιωτικός Πίνακας Εργασιών και το 1</w:t>
      </w:r>
      <w:r w:rsidRPr="00E87B38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ΠΚΤΜΝΕ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υπ’ αρ. </w:t>
      </w:r>
      <w:r w:rsidRPr="007539D1">
        <w:rPr>
          <w:rFonts w:ascii="Calibri" w:hAnsi="Calibri"/>
        </w:rPr>
        <w:t>202/</w:t>
      </w:r>
      <w:r>
        <w:rPr>
          <w:rFonts w:ascii="Calibri" w:hAnsi="Calibri"/>
        </w:rPr>
        <w:t>20</w:t>
      </w:r>
      <w:r w:rsidRPr="007539D1">
        <w:rPr>
          <w:rFonts w:ascii="Calibri" w:hAnsi="Calibri"/>
        </w:rPr>
        <w:t xml:space="preserve">21 </w:t>
      </w:r>
      <w:r>
        <w:rPr>
          <w:rFonts w:ascii="Calibri" w:hAnsi="Calibri"/>
        </w:rPr>
        <w:t xml:space="preserve">απόφαση Οικ. επιτροπής εγκρίθηκε ο </w:t>
      </w:r>
      <w:r w:rsidRPr="00F57AF7">
        <w:rPr>
          <w:rFonts w:ascii="Calibri" w:hAnsi="Calibri"/>
        </w:rPr>
        <w:t>2</w:t>
      </w:r>
      <w:r w:rsidRPr="00E87B38">
        <w:rPr>
          <w:rFonts w:ascii="Calibri" w:hAnsi="Calibri"/>
          <w:vertAlign w:val="superscript"/>
        </w:rPr>
        <w:t>ο</w:t>
      </w:r>
      <w:r>
        <w:rPr>
          <w:rFonts w:ascii="Calibri" w:hAnsi="Calibri"/>
          <w:vertAlign w:val="superscript"/>
        </w:rPr>
        <w:t>ς</w:t>
      </w:r>
      <w:r>
        <w:rPr>
          <w:rFonts w:ascii="Calibri" w:hAnsi="Calibri"/>
        </w:rPr>
        <w:t xml:space="preserve"> Ανακεφαλαιωτικός Πίνακας Εργασιών και το </w:t>
      </w:r>
      <w:r w:rsidRPr="00F57AF7">
        <w:rPr>
          <w:rFonts w:ascii="Calibri" w:hAnsi="Calibri"/>
        </w:rPr>
        <w:t>2</w:t>
      </w:r>
      <w:r w:rsidRPr="00E87B38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ΠΚΤΜΝΕ</w:t>
      </w:r>
    </w:p>
    <w:p w:rsidR="0056748A" w:rsidRPr="00CB56B2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 υπ’ αρ.  277/2021 απόφαση Οικ. επιτροπής εγκρίθηκε ο 3</w:t>
      </w:r>
      <w:r w:rsidRPr="00E87B38">
        <w:rPr>
          <w:rFonts w:ascii="Calibri" w:hAnsi="Calibri"/>
          <w:vertAlign w:val="superscript"/>
        </w:rPr>
        <w:t>ο</w:t>
      </w:r>
      <w:r>
        <w:rPr>
          <w:rFonts w:ascii="Calibri" w:hAnsi="Calibri"/>
          <w:vertAlign w:val="superscript"/>
        </w:rPr>
        <w:t>ς</w:t>
      </w:r>
      <w:r>
        <w:rPr>
          <w:rFonts w:ascii="Calibri" w:hAnsi="Calibri"/>
        </w:rPr>
        <w:t xml:space="preserve"> Ανακεφαλαιωτικός Πίνακας Εργασιών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υπ’ αρ.  </w:t>
      </w:r>
      <w:r w:rsidRPr="00E148DD">
        <w:rPr>
          <w:rFonts w:ascii="Calibri" w:hAnsi="Calibri"/>
        </w:rPr>
        <w:t>376</w:t>
      </w:r>
      <w:r>
        <w:rPr>
          <w:rFonts w:ascii="Calibri" w:hAnsi="Calibri"/>
        </w:rPr>
        <w:t>/2021 α</w:t>
      </w:r>
      <w:r w:rsidRPr="00CB56B2">
        <w:rPr>
          <w:rFonts w:ascii="Calibri" w:hAnsi="Calibri"/>
        </w:rPr>
        <w:t xml:space="preserve">πόφαση </w:t>
      </w:r>
      <w:r>
        <w:rPr>
          <w:rFonts w:ascii="Calibri" w:hAnsi="Calibri"/>
        </w:rPr>
        <w:t xml:space="preserve">Οικ. επιτροπής </w:t>
      </w:r>
      <w:r w:rsidRPr="00CB56B2">
        <w:rPr>
          <w:rFonts w:ascii="Calibri" w:hAnsi="Calibri"/>
        </w:rPr>
        <w:t xml:space="preserve">εγκρίθηκε ο </w:t>
      </w:r>
      <w:r w:rsidRPr="00E148DD">
        <w:rPr>
          <w:rFonts w:ascii="Calibri" w:hAnsi="Calibri"/>
        </w:rPr>
        <w:t>4</w:t>
      </w:r>
      <w:r w:rsidRPr="00CB56B2">
        <w:rPr>
          <w:rFonts w:ascii="Calibri" w:hAnsi="Calibri"/>
          <w:vertAlign w:val="superscript"/>
        </w:rPr>
        <w:t>ος</w:t>
      </w:r>
      <w:r w:rsidRPr="00CB56B2">
        <w:rPr>
          <w:rFonts w:ascii="Calibri" w:hAnsi="Calibri"/>
        </w:rPr>
        <w:t xml:space="preserve"> Ανακεφαλαιωτικός Πίνακας</w:t>
      </w:r>
    </w:p>
    <w:p w:rsidR="0056748A" w:rsidRPr="00CB56B2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Το από 22-06-22 πρακτικό του Τεχνικού Συμβουλίου Δημοσίων Έργων εγκρίθηκε ο 5</w:t>
      </w:r>
      <w:r w:rsidRPr="00254635">
        <w:rPr>
          <w:rFonts w:ascii="Calibri" w:hAnsi="Calibri"/>
          <w:vertAlign w:val="superscript"/>
        </w:rPr>
        <w:t>ος</w:t>
      </w:r>
      <w:r>
        <w:rPr>
          <w:rFonts w:ascii="Calibri" w:hAnsi="Calibri"/>
        </w:rPr>
        <w:t xml:space="preserve"> ΑΠΕ και η 1</w:t>
      </w:r>
      <w:r w:rsidRPr="00254635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συμπληρωματική σύμβαση ήσσονος σημασίας 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 w:rsidRPr="00254635">
        <w:rPr>
          <w:rFonts w:ascii="Calibri" w:hAnsi="Calibri"/>
        </w:rPr>
        <w:t xml:space="preserve">Την με αριθμό </w:t>
      </w:r>
      <w:proofErr w:type="spellStart"/>
      <w:r w:rsidRPr="00254635">
        <w:rPr>
          <w:rFonts w:ascii="Calibri" w:hAnsi="Calibri"/>
        </w:rPr>
        <w:t>πρωτ</w:t>
      </w:r>
      <w:proofErr w:type="spellEnd"/>
      <w:r w:rsidRPr="00254635">
        <w:rPr>
          <w:rFonts w:ascii="Calibri" w:hAnsi="Calibri"/>
        </w:rPr>
        <w:t xml:space="preserve">. 14042/09-08-2022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254635">
        <w:rPr>
          <w:rFonts w:ascii="Calibri" w:hAnsi="Calibri"/>
        </w:rPr>
        <w:t>δ.τ</w:t>
      </w:r>
      <w:proofErr w:type="spellEnd"/>
      <w:r w:rsidRPr="00254635">
        <w:rPr>
          <w:rFonts w:ascii="Calibri" w:hAnsi="Calibri"/>
        </w:rPr>
        <w:t xml:space="preserve">. ΤΕΧΝΙΚΗ ΕΤΑΙΡΕΙΑ </w:t>
      </w:r>
      <w:proofErr w:type="spellStart"/>
      <w:r w:rsidRPr="00254635">
        <w:rPr>
          <w:rFonts w:ascii="Calibri" w:hAnsi="Calibri"/>
        </w:rPr>
        <w:t>ΠΑΤΡΩΝ»περί</w:t>
      </w:r>
      <w:proofErr w:type="spellEnd"/>
      <w:r w:rsidRPr="00254635">
        <w:rPr>
          <w:rFonts w:ascii="Calibri" w:hAnsi="Calibri"/>
        </w:rPr>
        <w:t xml:space="preserve"> παράτασης προθεσμία</w:t>
      </w:r>
      <w:r>
        <w:rPr>
          <w:rFonts w:ascii="Calibri" w:hAnsi="Calibri"/>
        </w:rPr>
        <w:t>ς εκτέλεσης του εν λόγω  έργου έως 26-02-23.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Την υπ’ αρ.  248/2022 απόφαση Οικ. επιτροπής εγκρίθηκε  η παράταση εκτέλεσης του έργου έως 26-02-23.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την υπ’ αρ</w:t>
      </w:r>
      <w:r w:rsidRPr="007124ED">
        <w:rPr>
          <w:rFonts w:ascii="Calibri" w:hAnsi="Calibri"/>
        </w:rPr>
        <w:t>. 278/2022</w:t>
      </w:r>
      <w:r>
        <w:rPr>
          <w:rFonts w:ascii="Calibri" w:hAnsi="Calibri"/>
        </w:rPr>
        <w:t xml:space="preserve"> α</w:t>
      </w:r>
      <w:r w:rsidRPr="007124ED">
        <w:rPr>
          <w:rFonts w:ascii="Calibri" w:hAnsi="Calibri"/>
        </w:rPr>
        <w:t>πόφαση</w:t>
      </w:r>
      <w:r w:rsidRPr="00A11348">
        <w:rPr>
          <w:rFonts w:ascii="Calibri" w:hAnsi="Calibri"/>
        </w:rPr>
        <w:t xml:space="preserve"> </w:t>
      </w:r>
      <w:r>
        <w:rPr>
          <w:rFonts w:ascii="Calibri" w:hAnsi="Calibri"/>
        </w:rPr>
        <w:t>Οικ. Επιτροπής</w:t>
      </w:r>
      <w:r w:rsidRPr="007124ED">
        <w:rPr>
          <w:rFonts w:ascii="Calibri" w:hAnsi="Calibri"/>
        </w:rPr>
        <w:t xml:space="preserve"> εγκρίθηκε ο 5</w:t>
      </w:r>
      <w:r w:rsidRPr="007124ED">
        <w:rPr>
          <w:rFonts w:ascii="Calibri" w:hAnsi="Calibri"/>
          <w:vertAlign w:val="superscript"/>
        </w:rPr>
        <w:t>ος</w:t>
      </w:r>
      <w:r w:rsidRPr="007124ED">
        <w:rPr>
          <w:rFonts w:ascii="Calibri" w:hAnsi="Calibri"/>
        </w:rPr>
        <w:t xml:space="preserve"> Ανακεφαλαιωτικός Πίνακας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αρ. 16/23 (ΑΔΑ :ΨΩ5ΖΩΛΗ-Ρ6Λ) </w:t>
      </w:r>
      <w:r>
        <w:rPr>
          <w:rFonts w:ascii="Calibri" w:hAnsi="Calibri"/>
        </w:rPr>
        <w:tab/>
        <w:t xml:space="preserve">απόφαση </w:t>
      </w:r>
      <w:proofErr w:type="spellStart"/>
      <w:r>
        <w:rPr>
          <w:rFonts w:ascii="Calibri" w:hAnsi="Calibri"/>
        </w:rPr>
        <w:t>Δημ</w:t>
      </w:r>
      <w:proofErr w:type="spellEnd"/>
      <w:r>
        <w:rPr>
          <w:rFonts w:ascii="Calibri" w:hAnsi="Calibri"/>
        </w:rPr>
        <w:t>. Συμβουλίου εγκρίθηκε η παράταση του έργου έως 26-05-23.</w:t>
      </w:r>
    </w:p>
    <w:p w:rsidR="0056748A" w:rsidRPr="00C67DE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το από 31-03</w:t>
      </w:r>
      <w:r w:rsidRPr="00C67DEA">
        <w:rPr>
          <w:rFonts w:ascii="Calibri" w:hAnsi="Calibri"/>
        </w:rPr>
        <w:t>-2</w:t>
      </w:r>
      <w:r>
        <w:rPr>
          <w:rFonts w:ascii="Calibri" w:hAnsi="Calibri"/>
        </w:rPr>
        <w:t>3</w:t>
      </w:r>
      <w:r w:rsidRPr="00C67D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4</w:t>
      </w:r>
      <w:r w:rsidRPr="00C67DEA">
        <w:rPr>
          <w:rFonts w:ascii="Calibri" w:hAnsi="Calibri"/>
        </w:rPr>
        <w:t xml:space="preserve">ο πρακτικό </w:t>
      </w:r>
      <w:r>
        <w:rPr>
          <w:rFonts w:ascii="Calibri" w:hAnsi="Calibri"/>
        </w:rPr>
        <w:t xml:space="preserve"> θέμα 4</w:t>
      </w:r>
      <w:r w:rsidRPr="0083155B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</w:t>
      </w:r>
      <w:r w:rsidRPr="00C67DEA">
        <w:rPr>
          <w:rFonts w:ascii="Calibri" w:hAnsi="Calibri"/>
        </w:rPr>
        <w:t>του Τεχνικού Συμβουλίου</w:t>
      </w:r>
      <w:r>
        <w:rPr>
          <w:rFonts w:ascii="Calibri" w:hAnsi="Calibri"/>
        </w:rPr>
        <w:t xml:space="preserve"> Δημοσίων Έργων εγκρίθηκε ο 6</w:t>
      </w:r>
      <w:r w:rsidRPr="00C67DEA">
        <w:rPr>
          <w:rFonts w:ascii="Calibri" w:hAnsi="Calibri"/>
        </w:rPr>
        <w:t>ος ΑΠΕ του εν λόγω έργου των επί έλασσον δαπανών</w:t>
      </w:r>
      <w:r>
        <w:rPr>
          <w:rFonts w:ascii="Calibri" w:hAnsi="Calibri"/>
        </w:rPr>
        <w:t xml:space="preserve"> ποσού 28.322,96 € και το 4</w:t>
      </w:r>
      <w:r w:rsidRPr="0083155B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Π.Κ.Τ.Μ.Ν.Ε.</w:t>
      </w:r>
      <w:r w:rsidRPr="00C67DEA">
        <w:rPr>
          <w:rFonts w:ascii="Calibri" w:hAnsi="Calibri"/>
        </w:rPr>
        <w:t xml:space="preserve"> </w:t>
      </w:r>
    </w:p>
    <w:p w:rsidR="0056748A" w:rsidRPr="005030F1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 w:rsidRPr="005030F1">
        <w:rPr>
          <w:rFonts w:ascii="Calibri" w:hAnsi="Calibri"/>
        </w:rPr>
        <w:t>Με την αρ. 63/</w:t>
      </w:r>
      <w:r>
        <w:rPr>
          <w:rFonts w:ascii="Calibri" w:hAnsi="Calibri"/>
        </w:rPr>
        <w:t>19-04-23</w:t>
      </w:r>
      <w:r w:rsidRPr="005030F1">
        <w:rPr>
          <w:rFonts w:ascii="Calibri" w:hAnsi="Calibri"/>
        </w:rPr>
        <w:t xml:space="preserve"> (ΑΔΑ 9ΚΦΩΩΛΗ-ΤΓΓ) </w:t>
      </w:r>
      <w:r w:rsidRPr="005030F1">
        <w:rPr>
          <w:rFonts w:ascii="Calibri" w:hAnsi="Calibri"/>
        </w:rPr>
        <w:tab/>
        <w:t xml:space="preserve">απόφαση </w:t>
      </w:r>
      <w:proofErr w:type="spellStart"/>
      <w:r w:rsidRPr="005030F1">
        <w:rPr>
          <w:rFonts w:ascii="Calibri" w:hAnsi="Calibri"/>
        </w:rPr>
        <w:t>Δημ</w:t>
      </w:r>
      <w:proofErr w:type="spellEnd"/>
      <w:r w:rsidRPr="005030F1">
        <w:rPr>
          <w:rFonts w:ascii="Calibri" w:hAnsi="Calibri"/>
        </w:rPr>
        <w:t xml:space="preserve">. Συμβουλίου εγκρίθηκε </w:t>
      </w:r>
      <w:r>
        <w:rPr>
          <w:rFonts w:ascii="Calibri" w:hAnsi="Calibri"/>
        </w:rPr>
        <w:t>ο 6</w:t>
      </w:r>
      <w:r w:rsidRPr="00C67DEA">
        <w:rPr>
          <w:rFonts w:ascii="Calibri" w:hAnsi="Calibri"/>
        </w:rPr>
        <w:t>ος ΑΠΕ του εν λόγω έργου</w:t>
      </w:r>
    </w:p>
    <w:p w:rsidR="0056748A" w:rsidRDefault="0056748A" w:rsidP="0056748A">
      <w:pPr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</w:rPr>
      </w:pPr>
      <w:r w:rsidRPr="00254635">
        <w:rPr>
          <w:rFonts w:ascii="Calibri" w:hAnsi="Calibri"/>
        </w:rPr>
        <w:t>Την με αρι</w:t>
      </w:r>
      <w:r>
        <w:rPr>
          <w:rFonts w:ascii="Calibri" w:hAnsi="Calibri"/>
        </w:rPr>
        <w:t xml:space="preserve">θμό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 7392/20-04-2023</w:t>
      </w:r>
      <w:r w:rsidRPr="00254635">
        <w:rPr>
          <w:rFonts w:ascii="Calibri" w:hAnsi="Calibri"/>
        </w:rPr>
        <w:t xml:space="preserve">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254635">
        <w:rPr>
          <w:rFonts w:ascii="Calibri" w:hAnsi="Calibri"/>
        </w:rPr>
        <w:t>δ.τ</w:t>
      </w:r>
      <w:proofErr w:type="spellEnd"/>
      <w:r w:rsidRPr="00254635">
        <w:rPr>
          <w:rFonts w:ascii="Calibri" w:hAnsi="Calibri"/>
        </w:rPr>
        <w:t>. ΤΕΧΝΙΚΗ ΕΤΑΙΡΕΙΑ ΠΑΤΡΩΝ»</w:t>
      </w:r>
      <w:r>
        <w:rPr>
          <w:rFonts w:ascii="Calibri" w:hAnsi="Calibri"/>
        </w:rPr>
        <w:t xml:space="preserve"> </w:t>
      </w:r>
      <w:r w:rsidRPr="00254635">
        <w:rPr>
          <w:rFonts w:ascii="Calibri" w:hAnsi="Calibri"/>
        </w:rPr>
        <w:t>περί παράτασης προθεσμία</w:t>
      </w:r>
      <w:r>
        <w:rPr>
          <w:rFonts w:ascii="Calibri" w:hAnsi="Calibri"/>
        </w:rPr>
        <w:t>ς εκτέλεσης του εν λόγω  έργου για δύο μήνες  έως 26-07-23.</w:t>
      </w:r>
    </w:p>
    <w:p w:rsidR="0056748A" w:rsidRPr="00220A2E" w:rsidRDefault="0056748A" w:rsidP="0056748A">
      <w:pPr>
        <w:jc w:val="both"/>
        <w:rPr>
          <w:rFonts w:asciiTheme="minorHAnsi" w:hAnsiTheme="minorHAnsi" w:cstheme="minorHAnsi"/>
          <w:b/>
          <w:bCs/>
        </w:rPr>
      </w:pPr>
    </w:p>
    <w:p w:rsidR="0056748A" w:rsidRPr="00220A2E" w:rsidRDefault="0056748A" w:rsidP="0056748A">
      <w:pPr>
        <w:ind w:firstLine="360"/>
        <w:jc w:val="both"/>
        <w:rPr>
          <w:rFonts w:asciiTheme="minorHAnsi" w:hAnsiTheme="minorHAnsi" w:cstheme="minorHAnsi"/>
        </w:rPr>
      </w:pPr>
      <w:r w:rsidRPr="00220A2E">
        <w:rPr>
          <w:rFonts w:asciiTheme="minorHAnsi" w:eastAsia="Arial Unicode MS" w:hAnsiTheme="minorHAnsi" w:cstheme="minorHAnsi"/>
        </w:rPr>
        <w:t>Με βάση τα ανωτέρω</w:t>
      </w:r>
      <w:r>
        <w:rPr>
          <w:rFonts w:asciiTheme="minorHAnsi" w:eastAsia="Arial Unicode MS" w:hAnsiTheme="minorHAnsi" w:cstheme="minorHAnsi"/>
        </w:rPr>
        <w:t xml:space="preserve"> καλείται το Δημοτικό Συμβούλιο </w:t>
      </w:r>
      <w:r w:rsidRPr="00220A2E">
        <w:rPr>
          <w:rFonts w:asciiTheme="minorHAnsi" w:eastAsia="Arial Unicode MS" w:hAnsiTheme="minorHAnsi" w:cstheme="minorHAnsi"/>
        </w:rPr>
        <w:t>να αποφασίσει την έγκριση παράτασης του συμβατικού χρόνου εκτέλεσης του ανωτέρου έργου</w:t>
      </w:r>
      <w:r>
        <w:rPr>
          <w:rFonts w:asciiTheme="minorHAnsi" w:eastAsia="Arial Unicode MS" w:hAnsiTheme="minorHAnsi" w:cstheme="minorHAnsi"/>
        </w:rPr>
        <w:t xml:space="preserve">  για τους λόγους που αναφέρονται στη σχετική αίτηση του αναδόχου για δύο μήνες δηλ.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26-07</w:t>
      </w:r>
      <w:r w:rsidRPr="00220A2E">
        <w:rPr>
          <w:rFonts w:asciiTheme="minorHAnsi" w:eastAsia="Arial Unicode MS" w:hAnsiTheme="minorHAnsi" w:cstheme="minorHAnsi"/>
          <w:b/>
          <w:bCs/>
        </w:rPr>
        <w:t>-</w:t>
      </w:r>
      <w:r>
        <w:rPr>
          <w:rFonts w:asciiTheme="minorHAnsi" w:eastAsia="Arial Unicode MS" w:hAnsiTheme="minorHAnsi" w:cstheme="minorHAnsi"/>
          <w:b/>
          <w:bCs/>
        </w:rPr>
        <w:t>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.</w:t>
      </w:r>
      <w:r w:rsidRPr="00220A2E">
        <w:rPr>
          <w:rFonts w:asciiTheme="minorHAnsi" w:eastAsia="Arial Unicode MS" w:hAnsiTheme="minorHAnsi" w:cstheme="minorHAnsi"/>
        </w:rPr>
        <w:t xml:space="preserve">  </w:t>
      </w:r>
    </w:p>
    <w:p w:rsidR="003A3C02" w:rsidRDefault="00AC2C24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7C400E">
        <w:rPr>
          <w:rFonts w:asciiTheme="minorHAnsi" w:hAnsiTheme="minorHAnsi" w:cstheme="minorHAnsi"/>
        </w:rPr>
        <w:t xml:space="preserve">Ο επικεφαλής της παράταξης «ΑΛΛΑΖΟΥΜΕ ΣΕΛΙΔΑ» δημοτικός σύμβουλος κ. </w:t>
      </w:r>
      <w:proofErr w:type="spellStart"/>
      <w:r w:rsidRPr="007C400E">
        <w:rPr>
          <w:rFonts w:asciiTheme="minorHAnsi" w:hAnsiTheme="minorHAnsi" w:cstheme="minorHAnsi"/>
        </w:rPr>
        <w:t>Καραμάνης</w:t>
      </w:r>
      <w:proofErr w:type="spellEnd"/>
      <w:r w:rsidRPr="007C400E">
        <w:rPr>
          <w:rFonts w:asciiTheme="minorHAnsi" w:hAnsiTheme="minorHAnsi" w:cstheme="minorHAnsi"/>
        </w:rPr>
        <w:t xml:space="preserve"> Δημήτριος</w:t>
      </w:r>
      <w:r w:rsidR="00133BE5">
        <w:rPr>
          <w:rFonts w:asciiTheme="minorHAnsi" w:hAnsiTheme="minorHAnsi" w:cstheme="minorHAnsi"/>
        </w:rPr>
        <w:t xml:space="preserve"> λαμβάνοντας το λόγο </w:t>
      </w:r>
      <w:r w:rsidRPr="007C400E">
        <w:rPr>
          <w:rFonts w:asciiTheme="minorHAnsi" w:hAnsiTheme="minorHAnsi" w:cstheme="minorHAnsi"/>
        </w:rPr>
        <w:t xml:space="preserve"> </w:t>
      </w:r>
      <w:r w:rsidR="00133BE5">
        <w:rPr>
          <w:rFonts w:asciiTheme="minorHAnsi" w:hAnsiTheme="minorHAnsi" w:cstheme="minorHAnsi"/>
        </w:rPr>
        <w:t xml:space="preserve">δήλωσε </w:t>
      </w:r>
      <w:r w:rsidR="003A3C02">
        <w:rPr>
          <w:rFonts w:asciiTheme="minorHAnsi" w:hAnsiTheme="minorHAnsi" w:cstheme="minorHAnsi"/>
        </w:rPr>
        <w:t xml:space="preserve"> ότι θα καταψηφίσει το εν λόγω θέμα</w:t>
      </w:r>
      <w:r w:rsidR="008E7159">
        <w:rPr>
          <w:rFonts w:asciiTheme="minorHAnsi" w:hAnsiTheme="minorHAnsi" w:cstheme="minorHAnsi"/>
        </w:rPr>
        <w:t>,</w:t>
      </w:r>
      <w:r w:rsidR="003A3C02">
        <w:rPr>
          <w:rFonts w:asciiTheme="minorHAnsi" w:hAnsiTheme="minorHAnsi" w:cstheme="minorHAnsi"/>
        </w:rPr>
        <w:t xml:space="preserve"> διότι όπως αναφέρεται και στην εισήγηση έχουν εκδοθεί πολλοί ΑΠΕ </w:t>
      </w:r>
      <w:r w:rsidR="008E7159">
        <w:rPr>
          <w:rFonts w:asciiTheme="minorHAnsi" w:hAnsiTheme="minorHAnsi" w:cstheme="minorHAnsi"/>
        </w:rPr>
        <w:t xml:space="preserve"> </w:t>
      </w:r>
      <w:r w:rsidR="003A3C02">
        <w:rPr>
          <w:rFonts w:asciiTheme="minorHAnsi" w:hAnsiTheme="minorHAnsi" w:cstheme="minorHAnsi"/>
        </w:rPr>
        <w:t xml:space="preserve"> και </w:t>
      </w:r>
      <w:r w:rsidR="008E7159">
        <w:rPr>
          <w:rFonts w:asciiTheme="minorHAnsi" w:hAnsiTheme="minorHAnsi" w:cstheme="minorHAnsi"/>
        </w:rPr>
        <w:t xml:space="preserve">έχουν γίνει συμπληρωματικές </w:t>
      </w:r>
      <w:r w:rsidR="003A3C02">
        <w:rPr>
          <w:rFonts w:asciiTheme="minorHAnsi" w:hAnsiTheme="minorHAnsi" w:cstheme="minorHAnsi"/>
        </w:rPr>
        <w:t xml:space="preserve">συμβάσεις με αποτέλεσμα να μην υπάρχει σαφής αποτύπωση για το τι ακριβώς έργο έχει πραγματοποιηθεί και </w:t>
      </w:r>
      <w:r w:rsidR="008E7159">
        <w:rPr>
          <w:rFonts w:asciiTheme="minorHAnsi" w:hAnsiTheme="minorHAnsi" w:cstheme="minorHAnsi"/>
        </w:rPr>
        <w:t xml:space="preserve">με ποιες </w:t>
      </w:r>
      <w:r w:rsidR="003A3C02">
        <w:rPr>
          <w:rFonts w:asciiTheme="minorHAnsi" w:hAnsiTheme="minorHAnsi" w:cstheme="minorHAnsi"/>
        </w:rPr>
        <w:t xml:space="preserve"> προτεραι</w:t>
      </w:r>
      <w:r w:rsidR="008E7159">
        <w:rPr>
          <w:rFonts w:asciiTheme="minorHAnsi" w:hAnsiTheme="minorHAnsi" w:cstheme="minorHAnsi"/>
        </w:rPr>
        <w:t>ότητες</w:t>
      </w:r>
      <w:r w:rsidR="003A3C02">
        <w:rPr>
          <w:rFonts w:asciiTheme="minorHAnsi" w:hAnsiTheme="minorHAnsi" w:cstheme="minorHAnsi"/>
        </w:rPr>
        <w:t xml:space="preserve">  .Δήλωσε ότι δεν αμφισβητεί τις προθέσεις </w:t>
      </w:r>
      <w:r w:rsidR="008E7159">
        <w:rPr>
          <w:rFonts w:asciiTheme="minorHAnsi" w:hAnsiTheme="minorHAnsi" w:cstheme="minorHAnsi"/>
        </w:rPr>
        <w:t xml:space="preserve">, </w:t>
      </w:r>
      <w:r w:rsidR="003A3C02">
        <w:rPr>
          <w:rFonts w:asciiTheme="minorHAnsi" w:hAnsiTheme="minorHAnsi" w:cstheme="minorHAnsi"/>
        </w:rPr>
        <w:t xml:space="preserve">αλλά </w:t>
      </w:r>
      <w:r w:rsidR="003A3C02">
        <w:rPr>
          <w:rFonts w:asciiTheme="minorHAnsi" w:hAnsiTheme="minorHAnsi" w:cstheme="minorHAnsi"/>
        </w:rPr>
        <w:lastRenderedPageBreak/>
        <w:t xml:space="preserve">είναι προτιμότερο να γίνονται επιμέρους μελέτες για έργα που θα </w:t>
      </w:r>
      <w:proofErr w:type="spellStart"/>
      <w:r w:rsidR="003A3C02">
        <w:rPr>
          <w:rFonts w:asciiTheme="minorHAnsi" w:hAnsiTheme="minorHAnsi" w:cstheme="minorHAnsi"/>
        </w:rPr>
        <w:t>προτεραιοπηθούν</w:t>
      </w:r>
      <w:proofErr w:type="spellEnd"/>
      <w:r w:rsidR="003A3C02">
        <w:rPr>
          <w:rFonts w:asciiTheme="minorHAnsi" w:hAnsiTheme="minorHAnsi" w:cstheme="minorHAnsi"/>
        </w:rPr>
        <w:t xml:space="preserve"> από το Δημοτικό Συμβούλιο .</w:t>
      </w:r>
    </w:p>
    <w:p w:rsidR="000E60F0" w:rsidRDefault="003A3C02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Απαντώντας ο κ. Δήμαρχος  είπε ότι πρόκειται για έργο που χρηματοδοτείται από ΚΑΠ </w:t>
      </w:r>
      <w:r w:rsidR="000E60F0">
        <w:rPr>
          <w:rFonts w:asciiTheme="minorHAnsi" w:hAnsiTheme="minorHAnsi" w:cstheme="minorHAnsi"/>
        </w:rPr>
        <w:t xml:space="preserve">με έκπτωση που δόθηκε από τον εργολάβο ύψους 35% . Κάνουμε συνεχώς </w:t>
      </w:r>
      <w:r w:rsidR="008E7159">
        <w:rPr>
          <w:rFonts w:asciiTheme="minorHAnsi" w:hAnsiTheme="minorHAnsi" w:cstheme="minorHAnsi"/>
        </w:rPr>
        <w:t xml:space="preserve">  παρεμβάσεις</w:t>
      </w:r>
      <w:r w:rsidR="000E60F0">
        <w:rPr>
          <w:rFonts w:asciiTheme="minorHAnsi" w:hAnsiTheme="minorHAnsi" w:cstheme="minorHAnsi"/>
        </w:rPr>
        <w:t xml:space="preserve"> και σε ότι αφορά τις προτεραιότητες αυτό κρίνεται με βάση τις ανάγκες των κτιρίων.</w:t>
      </w:r>
    </w:p>
    <w:p w:rsidR="000E60F0" w:rsidRDefault="000E60F0" w:rsidP="000E60F0">
      <w:pPr>
        <w:pStyle w:val="ad"/>
        <w:widowControl w:val="0"/>
        <w:spacing w:after="120"/>
        <w:rPr>
          <w:rFonts w:asciiTheme="minorHAnsi" w:hAnsiTheme="minorHAnsi" w:cstheme="minorHAnsi"/>
          <w:szCs w:val="24"/>
        </w:rPr>
      </w:pPr>
      <w:r w:rsidRPr="007C400E">
        <w:rPr>
          <w:rFonts w:asciiTheme="minorHAnsi" w:hAnsiTheme="minorHAnsi" w:cstheme="minorHAnsi"/>
          <w:szCs w:val="24"/>
        </w:rPr>
        <w:t>Στη συνέχεια η Πρόεδρος ζήτησε από τα μέλη του Δημοτικού Συμβουλίου να ψηφίσουν σχετικά</w:t>
      </w:r>
      <w:r>
        <w:rPr>
          <w:rFonts w:asciiTheme="minorHAnsi" w:hAnsiTheme="minorHAnsi" w:cstheme="minorHAnsi"/>
          <w:szCs w:val="24"/>
        </w:rPr>
        <w:t xml:space="preserve"> </w:t>
      </w:r>
      <w:r w:rsidR="00137D73">
        <w:rPr>
          <w:rFonts w:asciiTheme="minorHAnsi" w:hAnsiTheme="minorHAnsi" w:cstheme="minorHAnsi"/>
          <w:szCs w:val="24"/>
        </w:rPr>
        <w:t>.</w:t>
      </w:r>
    </w:p>
    <w:p w:rsidR="00137D73" w:rsidRPr="007C400E" w:rsidRDefault="00137D73" w:rsidP="000E60F0">
      <w:pPr>
        <w:pStyle w:val="ad"/>
        <w:widowControl w:val="0"/>
        <w:spacing w:after="120"/>
        <w:rPr>
          <w:rFonts w:asciiTheme="minorHAnsi" w:hAnsiTheme="minorHAnsi" w:cstheme="minorHAnsi"/>
          <w:szCs w:val="24"/>
        </w:rPr>
      </w:pPr>
    </w:p>
    <w:p w:rsidR="000E60F0" w:rsidRPr="007C400E" w:rsidRDefault="000E60F0" w:rsidP="000E60F0">
      <w:pPr>
        <w:spacing w:before="120" w:after="120" w:line="360" w:lineRule="auto"/>
        <w:ind w:right="29"/>
        <w:jc w:val="both"/>
        <w:rPr>
          <w:rFonts w:asciiTheme="minorHAnsi" w:eastAsia="Bookman Old Style" w:hAnsiTheme="minorHAnsi" w:cstheme="minorHAnsi"/>
        </w:rPr>
      </w:pPr>
      <w:r w:rsidRPr="007C400E">
        <w:rPr>
          <w:rFonts w:asciiTheme="minorHAnsi" w:hAnsiTheme="minorHAnsi" w:cstheme="minorHAnsi"/>
        </w:rPr>
        <w:t xml:space="preserve"> Υπέρ ψήφισαν οι δημοτικοί σύμβουλοι </w:t>
      </w:r>
      <w:proofErr w:type="spellStart"/>
      <w:r w:rsidRPr="007C400E">
        <w:rPr>
          <w:rFonts w:asciiTheme="minorHAnsi" w:hAnsiTheme="minorHAnsi" w:cstheme="minorHAnsi"/>
        </w:rPr>
        <w:t>κ.κ</w:t>
      </w:r>
      <w:proofErr w:type="spellEnd"/>
      <w:r w:rsidRPr="007C400E">
        <w:rPr>
          <w:rFonts w:asciiTheme="minorHAnsi" w:hAnsiTheme="minorHAnsi" w:cstheme="minorHAnsi"/>
        </w:rPr>
        <w:t xml:space="preserve"> 1</w:t>
      </w:r>
      <w:r w:rsidRPr="007C400E">
        <w:rPr>
          <w:rFonts w:asciiTheme="minorHAnsi" w:eastAsia="Bookman Old Style" w:hAnsiTheme="minorHAnsi" w:cstheme="minorHAnsi"/>
        </w:rPr>
        <w:t>)</w:t>
      </w:r>
      <w:proofErr w:type="spellStart"/>
      <w:r w:rsidRPr="007C400E">
        <w:rPr>
          <w:rFonts w:asciiTheme="minorHAnsi" w:eastAsia="Bookman Old Style" w:hAnsiTheme="minorHAnsi" w:cstheme="minorHAnsi"/>
        </w:rPr>
        <w:t>Καλογρηάς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Αθανάσιος, 2) Δήμου Ιωάννης, 3)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Αποστόλου Ιωάννης,, 4). </w:t>
      </w:r>
      <w:proofErr w:type="spellStart"/>
      <w:r>
        <w:rPr>
          <w:rFonts w:asciiTheme="minorHAnsi" w:eastAsia="Bookman Old Style" w:hAnsiTheme="minorHAnsi" w:cstheme="minorHAnsi"/>
        </w:rPr>
        <w:t>Νταντούμη</w:t>
      </w:r>
      <w:proofErr w:type="spellEnd"/>
      <w:r>
        <w:rPr>
          <w:rFonts w:asciiTheme="minorHAnsi" w:eastAsia="Bookman Old Style" w:hAnsiTheme="minorHAnsi" w:cstheme="minorHAnsi"/>
        </w:rPr>
        <w:t xml:space="preserve"> Ιωάννα 5) </w:t>
      </w:r>
      <w:proofErr w:type="spellStart"/>
      <w:r w:rsidRPr="007C400E">
        <w:rPr>
          <w:rFonts w:asciiTheme="minorHAnsi" w:eastAsia="Bookman Old Style" w:hAnsiTheme="minorHAnsi" w:cstheme="minorHAnsi"/>
        </w:rPr>
        <w:t>Σαγιάννης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Μιχαήλ, 5) ) </w:t>
      </w:r>
      <w:proofErr w:type="spellStart"/>
      <w:r w:rsidRPr="007C400E">
        <w:rPr>
          <w:rFonts w:asciiTheme="minorHAnsi" w:eastAsia="Bookman Old Style" w:hAnsiTheme="minorHAnsi" w:cstheme="minorHAnsi"/>
        </w:rPr>
        <w:t>Μητάς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Αλέξανδρος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,6) </w:t>
      </w:r>
      <w:proofErr w:type="spellStart"/>
      <w:r w:rsidRPr="007C400E">
        <w:rPr>
          <w:rFonts w:asciiTheme="minorHAnsi" w:eastAsia="Bookman Old Style" w:hAnsiTheme="minorHAnsi" w:cstheme="minorHAnsi"/>
        </w:rPr>
        <w:t>Καράβα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</w:t>
      </w:r>
      <w:proofErr w:type="spellStart"/>
      <w:r w:rsidRPr="007C400E">
        <w:rPr>
          <w:rFonts w:asciiTheme="minorHAnsi" w:eastAsia="Bookman Old Style" w:hAnsiTheme="minorHAnsi" w:cstheme="minorHAnsi"/>
        </w:rPr>
        <w:t>Χρυσοβαλάντου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 7)  </w:t>
      </w:r>
      <w:proofErr w:type="spellStart"/>
      <w:r w:rsidRPr="007C400E">
        <w:rPr>
          <w:rFonts w:asciiTheme="minorHAnsi" w:eastAsia="Bookman Old Style" w:hAnsiTheme="minorHAnsi" w:cstheme="minorHAnsi"/>
        </w:rPr>
        <w:t>Μερτζάνης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Κων/νος, </w:t>
      </w:r>
      <w:r>
        <w:rPr>
          <w:rFonts w:asciiTheme="minorHAnsi" w:eastAsia="Bookman Old Style" w:hAnsiTheme="minorHAnsi" w:cstheme="minorHAnsi"/>
        </w:rPr>
        <w:t xml:space="preserve">8) Παπαϊωάννου Λουκάς </w:t>
      </w:r>
      <w:r w:rsidRPr="007C400E">
        <w:rPr>
          <w:rFonts w:asciiTheme="minorHAnsi" w:eastAsia="Bookman Old Style" w:hAnsiTheme="minorHAnsi" w:cstheme="minorHAnsi"/>
        </w:rPr>
        <w:t xml:space="preserve">, </w:t>
      </w:r>
      <w:r>
        <w:rPr>
          <w:rFonts w:asciiTheme="minorHAnsi" w:eastAsia="Bookman Old Style" w:hAnsiTheme="minorHAnsi" w:cstheme="minorHAnsi"/>
        </w:rPr>
        <w:t>9</w:t>
      </w:r>
      <w:r w:rsidRPr="007C400E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7C400E">
        <w:rPr>
          <w:rFonts w:asciiTheme="minorHAnsi" w:eastAsia="Bookman Old Style" w:hAnsiTheme="minorHAnsi" w:cstheme="minorHAnsi"/>
        </w:rPr>
        <w:t>Καπλάνης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Κων/νος  1</w:t>
      </w:r>
      <w:r>
        <w:rPr>
          <w:rFonts w:asciiTheme="minorHAnsi" w:eastAsia="Bookman Old Style" w:hAnsiTheme="minorHAnsi" w:cstheme="minorHAnsi"/>
        </w:rPr>
        <w:t>0</w:t>
      </w:r>
      <w:r w:rsidRPr="007C400E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7C400E">
        <w:rPr>
          <w:rFonts w:asciiTheme="minorHAnsi" w:eastAsia="Bookman Old Style" w:hAnsiTheme="minorHAnsi" w:cstheme="minorHAnsi"/>
        </w:rPr>
        <w:t>Τόλιας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Δημήτριος, 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Arial" w:hAnsiTheme="minorHAnsi" w:cstheme="minorHAnsi"/>
        </w:rPr>
        <w:t xml:space="preserve"> 1</w:t>
      </w:r>
      <w:r>
        <w:rPr>
          <w:rFonts w:asciiTheme="minorHAnsi" w:eastAsia="Arial" w:hAnsiTheme="minorHAnsi" w:cstheme="minorHAnsi"/>
        </w:rPr>
        <w:t>1</w:t>
      </w:r>
      <w:r w:rsidRPr="007C400E">
        <w:rPr>
          <w:rFonts w:asciiTheme="minorHAnsi" w:eastAsia="Arial" w:hAnsiTheme="minorHAnsi" w:cstheme="minorHAnsi"/>
        </w:rPr>
        <w:t xml:space="preserve">) </w:t>
      </w:r>
      <w:proofErr w:type="spellStart"/>
      <w:r w:rsidRPr="007C400E">
        <w:rPr>
          <w:rFonts w:asciiTheme="minorHAnsi" w:eastAsia="Arial" w:hAnsiTheme="minorHAnsi" w:cstheme="minorHAnsi"/>
        </w:rPr>
        <w:t>Γερονικολού</w:t>
      </w:r>
      <w:proofErr w:type="spellEnd"/>
      <w:r w:rsidRPr="007C400E">
        <w:rPr>
          <w:rFonts w:asciiTheme="minorHAnsi" w:eastAsia="Arial" w:hAnsiTheme="minorHAnsi" w:cstheme="minorHAnsi"/>
        </w:rPr>
        <w:t xml:space="preserve"> Λαμπρινή,1</w:t>
      </w:r>
      <w:r>
        <w:rPr>
          <w:rFonts w:asciiTheme="minorHAnsi" w:eastAsia="Arial" w:hAnsiTheme="minorHAnsi" w:cstheme="minorHAnsi"/>
        </w:rPr>
        <w:t>2</w:t>
      </w:r>
      <w:r w:rsidRPr="007C400E">
        <w:rPr>
          <w:rFonts w:asciiTheme="minorHAnsi" w:eastAsia="Arial" w:hAnsiTheme="minorHAnsi" w:cstheme="minorHAnsi"/>
        </w:rPr>
        <w:t xml:space="preserve">) </w:t>
      </w:r>
      <w:proofErr w:type="spellStart"/>
      <w:r w:rsidRPr="007C400E">
        <w:rPr>
          <w:rFonts w:asciiTheme="minorHAnsi" w:eastAsia="Arial" w:hAnsiTheme="minorHAnsi" w:cstheme="minorHAnsi"/>
        </w:rPr>
        <w:t>Τσιφής</w:t>
      </w:r>
      <w:proofErr w:type="spellEnd"/>
      <w:r w:rsidRPr="007C400E">
        <w:rPr>
          <w:rFonts w:asciiTheme="minorHAnsi" w:eastAsia="Arial" w:hAnsiTheme="minorHAnsi" w:cstheme="minorHAnsi"/>
        </w:rPr>
        <w:t xml:space="preserve"> Δημήτριος </w:t>
      </w:r>
      <w:r>
        <w:rPr>
          <w:rFonts w:asciiTheme="minorHAnsi" w:eastAsia="Arial" w:hAnsiTheme="minorHAnsi" w:cstheme="minorHAnsi"/>
        </w:rPr>
        <w:t>.</w:t>
      </w:r>
    </w:p>
    <w:p w:rsidR="000E60F0" w:rsidRPr="007C400E" w:rsidRDefault="000E60F0" w:rsidP="000E60F0">
      <w:pPr>
        <w:spacing w:before="120" w:after="120" w:line="360" w:lineRule="auto"/>
        <w:ind w:right="29"/>
        <w:jc w:val="both"/>
        <w:rPr>
          <w:rFonts w:asciiTheme="minorHAnsi" w:hAnsiTheme="minorHAnsi" w:cstheme="minorHAnsi"/>
        </w:rPr>
      </w:pPr>
      <w:r w:rsidRPr="007C400E">
        <w:rPr>
          <w:rFonts w:asciiTheme="minorHAnsi" w:eastAsia="Bookman Old Style" w:hAnsiTheme="minorHAnsi" w:cstheme="minorHAnsi"/>
        </w:rPr>
        <w:t xml:space="preserve">Κατά ψήφισαν οι δημοτικοί σύμβουλοι </w:t>
      </w:r>
      <w:proofErr w:type="spellStart"/>
      <w:r w:rsidRPr="007C400E">
        <w:rPr>
          <w:rFonts w:asciiTheme="minorHAnsi" w:eastAsia="Bookman Old Style" w:hAnsiTheme="minorHAnsi" w:cstheme="minorHAnsi"/>
        </w:rPr>
        <w:t>κ.κ</w:t>
      </w:r>
      <w:proofErr w:type="spellEnd"/>
      <w:r w:rsidRPr="007C400E">
        <w:rPr>
          <w:rFonts w:asciiTheme="minorHAnsi" w:eastAsia="Bookman Old Style" w:hAnsiTheme="minorHAnsi" w:cstheme="minorHAnsi"/>
        </w:rPr>
        <w:t>. 1)</w:t>
      </w:r>
      <w:proofErr w:type="spellStart"/>
      <w:r w:rsidRPr="007C400E">
        <w:rPr>
          <w:rFonts w:asciiTheme="minorHAnsi" w:eastAsia="Bookman Old Style" w:hAnsiTheme="minorHAnsi" w:cstheme="minorHAnsi"/>
        </w:rPr>
        <w:t>Καραμάνης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Δημήτριος  2)  </w:t>
      </w:r>
      <w:proofErr w:type="spellStart"/>
      <w:r w:rsidRPr="007C400E">
        <w:rPr>
          <w:rFonts w:asciiTheme="minorHAnsi" w:eastAsia="Bookman Old Style" w:hAnsiTheme="minorHAnsi" w:cstheme="minorHAnsi"/>
        </w:rPr>
        <w:t>Τουμαράς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Βασίλειος 3)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 Κατής Χαράλαμπος </w:t>
      </w:r>
    </w:p>
    <w:p w:rsidR="003A3C02" w:rsidRDefault="003A3C02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</w:p>
    <w:p w:rsidR="00F86EE4" w:rsidRPr="003B691D" w:rsidRDefault="00F86EE4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F86EE4" w:rsidRPr="003B691D" w:rsidRDefault="00F86EE4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3B6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B691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B691D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B691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3B691D">
        <w:rPr>
          <w:rFonts w:asciiTheme="minorHAnsi" w:hAnsiTheme="minorHAnsi" w:cstheme="minorHAnsi"/>
          <w:bCs/>
          <w:sz w:val="24"/>
          <w:szCs w:val="24"/>
        </w:rPr>
        <w:t>«</w:t>
      </w:r>
      <w:r w:rsidRPr="003B691D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3B691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3B691D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3B691D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3B691D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54249B" w:rsidRPr="00016A84" w:rsidRDefault="0054249B" w:rsidP="0054249B">
      <w:pPr>
        <w:pStyle w:val="af9"/>
        <w:numPr>
          <w:ilvl w:val="0"/>
          <w:numId w:val="5"/>
        </w:numPr>
        <w:suppressAutoHyphens w:val="0"/>
        <w:spacing w:before="280" w:before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="004E0FD5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8407</w:t>
      </w:r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/</w:t>
      </w:r>
      <w:r w:rsidR="004E0FD5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4-5</w:t>
      </w:r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-2023 έγγραφο  της Δ/</w:t>
      </w:r>
      <w:proofErr w:type="spellStart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016A84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Τεχνικών Υπηρεσιών  του Δήμου   που είχε διανεμηθεί</w:t>
      </w:r>
    </w:p>
    <w:p w:rsidR="0054249B" w:rsidRPr="00016A84" w:rsidRDefault="0054249B" w:rsidP="0054249B">
      <w:pPr>
        <w:pStyle w:val="ad"/>
        <w:numPr>
          <w:ilvl w:val="0"/>
          <w:numId w:val="5"/>
        </w:numPr>
        <w:spacing w:before="57" w:after="57" w:line="276" w:lineRule="auto"/>
        <w:rPr>
          <w:rFonts w:asciiTheme="minorHAnsi" w:hAnsiTheme="minorHAnsi" w:cstheme="minorHAnsi"/>
          <w:szCs w:val="24"/>
        </w:rPr>
      </w:pPr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 xml:space="preserve"> Το </w:t>
      </w:r>
      <w:proofErr w:type="spellStart"/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υπ΄αριθμ</w:t>
      </w:r>
      <w:proofErr w:type="spellEnd"/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 xml:space="preserve"> 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7</w:t>
      </w:r>
      <w:r w:rsidR="004E0FD5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392</w:t>
      </w:r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/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2</w:t>
      </w:r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0-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4</w:t>
      </w:r>
      <w:r w:rsidRPr="00016A84">
        <w:rPr>
          <w:rFonts w:asciiTheme="minorHAnsi" w:eastAsia="Arial" w:hAnsiTheme="minorHAnsi" w:cstheme="minorHAnsi"/>
          <w:bCs/>
          <w:iCs/>
          <w:color w:val="000000"/>
          <w:kern w:val="1"/>
          <w:szCs w:val="24"/>
          <w:shd w:val="clear" w:color="auto" w:fill="FFFFFF"/>
        </w:rPr>
        <w:t>-2023 αίτημα του αναδόχου</w:t>
      </w:r>
    </w:p>
    <w:p w:rsidR="004E0FD5" w:rsidRPr="00082010" w:rsidRDefault="004E0FD5" w:rsidP="004E0FD5">
      <w:pPr>
        <w:numPr>
          <w:ilvl w:val="0"/>
          <w:numId w:val="5"/>
        </w:numPr>
        <w:suppressAutoHyphens w:val="0"/>
        <w:jc w:val="both"/>
        <w:rPr>
          <w:rFonts w:ascii="Calibri" w:hAnsi="Calibri"/>
        </w:rPr>
      </w:pPr>
      <w:r w:rsidRPr="00082010">
        <w:rPr>
          <w:rFonts w:ascii="Calibri" w:hAnsi="Calibri"/>
        </w:rPr>
        <w:t>Την υπ΄αριθμ.</w:t>
      </w:r>
      <w:r>
        <w:rPr>
          <w:rFonts w:ascii="Calibri" w:hAnsi="Calibri"/>
        </w:rPr>
        <w:t>4</w:t>
      </w:r>
      <w:r w:rsidRPr="00082010">
        <w:rPr>
          <w:rFonts w:ascii="Calibri" w:hAnsi="Calibri"/>
        </w:rPr>
        <w:t xml:space="preserve">/2021 Απόφαση της Οικονομικής Επιτροπής </w:t>
      </w:r>
      <w:r>
        <w:rPr>
          <w:rFonts w:ascii="Calibri" w:hAnsi="Calibri"/>
        </w:rPr>
        <w:t xml:space="preserve">με την οποία </w:t>
      </w:r>
      <w:r w:rsidRPr="00082010">
        <w:rPr>
          <w:rFonts w:ascii="Calibri" w:hAnsi="Calibri"/>
        </w:rPr>
        <w:t>κατακυρώθηκε το αποτέλεσμα της διενεργ</w:t>
      </w:r>
      <w:r>
        <w:rPr>
          <w:rFonts w:ascii="Calibri" w:hAnsi="Calibri"/>
        </w:rPr>
        <w:t>ηθείσ</w:t>
      </w:r>
      <w:r w:rsidRPr="00082010">
        <w:rPr>
          <w:rFonts w:ascii="Calibri" w:hAnsi="Calibri"/>
        </w:rPr>
        <w:t xml:space="preserve">ας δημοπρασίας στον Οικονομικό Φορέα «ΑΝΤΩΝΗΣ ΓΕΩΡΓΙΟΥ ΑΣΚΟΥΝΗΣ ΑΝΩΝΥΜΗ ΤΕΧΝΙΚΗ ΕΜΠΟΡΙΚΗ &amp; ΒΙΟΜΗΧΑΝΙΚΗ ΕΤΑΙΡΕΙΑ με </w:t>
      </w:r>
      <w:proofErr w:type="spellStart"/>
      <w:r w:rsidRPr="00082010">
        <w:rPr>
          <w:rFonts w:ascii="Calibri" w:hAnsi="Calibri"/>
        </w:rPr>
        <w:t>δ.τ</w:t>
      </w:r>
      <w:proofErr w:type="spellEnd"/>
      <w:r w:rsidRPr="00082010">
        <w:rPr>
          <w:rFonts w:ascii="Calibri" w:hAnsi="Calibri"/>
        </w:rPr>
        <w:t xml:space="preserve">. ΤΕΧΝΙΚΗ ΕΤΑΙΡΕΙΑ ΠΑΤΡΩΝ»   , η οποία νομιμοποιήθηκε με την </w:t>
      </w:r>
      <w:proofErr w:type="spellStart"/>
      <w:r w:rsidRPr="00082010">
        <w:rPr>
          <w:rFonts w:ascii="Calibri" w:hAnsi="Calibri"/>
        </w:rPr>
        <w:t>υπ΄αριθμ</w:t>
      </w:r>
      <w:proofErr w:type="spellEnd"/>
      <w:r w:rsidRPr="00082010">
        <w:rPr>
          <w:rFonts w:ascii="Calibri" w:hAnsi="Calibri"/>
        </w:rPr>
        <w:t xml:space="preserve">. </w:t>
      </w:r>
      <w:r>
        <w:rPr>
          <w:rFonts w:ascii="Calibri" w:hAnsi="Calibri"/>
        </w:rPr>
        <w:t>23345/5-2-2021</w:t>
      </w:r>
      <w:r w:rsidRPr="000820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όμοια </w:t>
      </w:r>
      <w:r w:rsidRPr="00082010">
        <w:rPr>
          <w:rFonts w:ascii="Calibri" w:hAnsi="Calibri"/>
        </w:rPr>
        <w:t xml:space="preserve"> της Αποκεντρωμένης Διοίκησης Θεσσαλίας – Στερεάς Ελλάδας </w:t>
      </w:r>
      <w:r>
        <w:rPr>
          <w:rFonts w:ascii="Calibri" w:hAnsi="Calibri"/>
        </w:rPr>
        <w:t>.</w:t>
      </w:r>
    </w:p>
    <w:p w:rsidR="004E0FD5" w:rsidRPr="00082010" w:rsidRDefault="004E0FD5" w:rsidP="004E0FD5">
      <w:pPr>
        <w:pStyle w:val="af9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color w:val="1B1B1B"/>
          <w:sz w:val="24"/>
          <w:szCs w:val="24"/>
        </w:rPr>
      </w:pPr>
      <w:r w:rsidRPr="00EB71D6">
        <w:rPr>
          <w:rFonts w:asciiTheme="minorHAnsi" w:hAnsiTheme="minorHAnsi" w:cstheme="minorHAnsi"/>
          <w:sz w:val="24"/>
          <w:szCs w:val="24"/>
        </w:rPr>
        <w:lastRenderedPageBreak/>
        <w:t xml:space="preserve">Την </w:t>
      </w:r>
      <w:proofErr w:type="spellStart"/>
      <w:r w:rsidRPr="00EB71D6">
        <w:rPr>
          <w:rFonts w:asciiTheme="minorHAnsi" w:hAnsiTheme="minorHAnsi" w:cstheme="minorHAnsi"/>
          <w:sz w:val="24"/>
          <w:szCs w:val="24"/>
        </w:rPr>
        <w:t>υπ΄</w:t>
      </w:r>
      <w:proofErr w:type="spellEnd"/>
      <w:r w:rsidRPr="00EB71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1D6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EB71D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4754/26-3-</w:t>
      </w:r>
      <w:r w:rsidRPr="00082010">
        <w:rPr>
          <w:rFonts w:ascii="Calibri" w:hAnsi="Calibri"/>
        </w:rPr>
        <w:t xml:space="preserve"> </w:t>
      </w:r>
      <w:r w:rsidRPr="00082010">
        <w:rPr>
          <w:rFonts w:ascii="Calibri" w:hAnsi="Calibri"/>
          <w:sz w:val="24"/>
          <w:szCs w:val="24"/>
        </w:rPr>
        <w:t>2021</w:t>
      </w:r>
      <w:r>
        <w:rPr>
          <w:rFonts w:ascii="Calibri" w:hAnsi="Calibri"/>
          <w:sz w:val="24"/>
          <w:szCs w:val="24"/>
        </w:rPr>
        <w:t xml:space="preserve"> </w:t>
      </w:r>
      <w:r w:rsidRPr="00082010">
        <w:rPr>
          <w:rFonts w:ascii="Calibri" w:hAnsi="Calibri"/>
          <w:sz w:val="24"/>
          <w:szCs w:val="24"/>
        </w:rPr>
        <w:t xml:space="preserve"> σύμβαση </w:t>
      </w:r>
      <w:r>
        <w:rPr>
          <w:rFonts w:ascii="Calibri" w:hAnsi="Calibri"/>
          <w:sz w:val="24"/>
          <w:szCs w:val="24"/>
        </w:rPr>
        <w:t xml:space="preserve"> </w:t>
      </w:r>
      <w:r w:rsidRPr="00082010">
        <w:rPr>
          <w:rFonts w:ascii="Calibri" w:hAnsi="Calibri"/>
          <w:sz w:val="24"/>
          <w:szCs w:val="24"/>
        </w:rPr>
        <w:t xml:space="preserve"> του Δήμου </w:t>
      </w:r>
      <w:proofErr w:type="spellStart"/>
      <w:r w:rsidRPr="00082010">
        <w:rPr>
          <w:rFonts w:ascii="Calibri" w:hAnsi="Calibri"/>
          <w:sz w:val="24"/>
          <w:szCs w:val="24"/>
        </w:rPr>
        <w:t>Λεβαδέων</w:t>
      </w:r>
      <w:proofErr w:type="spellEnd"/>
      <w:r w:rsidRPr="00082010">
        <w:rPr>
          <w:rFonts w:ascii="Calibri" w:hAnsi="Calibri"/>
          <w:sz w:val="24"/>
          <w:szCs w:val="24"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082010">
        <w:rPr>
          <w:rFonts w:ascii="Calibri" w:hAnsi="Calibri"/>
          <w:sz w:val="24"/>
          <w:szCs w:val="24"/>
        </w:rPr>
        <w:t>δ.τ</w:t>
      </w:r>
      <w:proofErr w:type="spellEnd"/>
      <w:r w:rsidRPr="00082010">
        <w:rPr>
          <w:rFonts w:ascii="Calibri" w:hAnsi="Calibri"/>
          <w:sz w:val="24"/>
          <w:szCs w:val="24"/>
        </w:rPr>
        <w:t>. ΤΕΧΝΙΚΗ ΕΤΑΙΡΕΙΑ ΠΑΤΡΩΝ»</w:t>
      </w:r>
    </w:p>
    <w:p w:rsidR="00557D8E" w:rsidRPr="0054249B" w:rsidRDefault="00A45B8B" w:rsidP="0071006A">
      <w:pPr>
        <w:widowControl w:val="0"/>
        <w:numPr>
          <w:ilvl w:val="0"/>
          <w:numId w:val="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jc w:val="both"/>
        <w:rPr>
          <w:rFonts w:asciiTheme="minorHAnsi" w:hAnsiTheme="minorHAnsi" w:cstheme="minorHAnsi"/>
        </w:rPr>
      </w:pPr>
      <w:r w:rsidRPr="0054249B">
        <w:rPr>
          <w:rFonts w:asciiTheme="minorHAnsi" w:hAnsiTheme="minorHAnsi" w:cstheme="minorHAnsi"/>
        </w:rPr>
        <w:t xml:space="preserve"> </w:t>
      </w:r>
      <w:r w:rsidR="00557D8E" w:rsidRPr="0054249B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54249B">
        <w:rPr>
          <w:rFonts w:asciiTheme="minorHAnsi" w:hAnsiTheme="minorHAnsi" w:cstheme="minorHAnsi"/>
        </w:rPr>
        <w:t>συνεδρίαση</w:t>
      </w:r>
    </w:p>
    <w:p w:rsidR="00557D8E" w:rsidRPr="003B691D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3B691D" w:rsidRDefault="00557D8E" w:rsidP="0071006A">
      <w:pPr>
        <w:pStyle w:val="ad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3B691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3B691D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3B691D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3B691D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3B691D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3B691D">
        <w:rPr>
          <w:rFonts w:asciiTheme="minorHAnsi" w:eastAsia="Arial" w:hAnsiTheme="minorHAnsi" w:cstheme="minorHAnsi"/>
          <w:b/>
          <w:bCs/>
          <w:color w:val="000000"/>
        </w:rPr>
        <w:t xml:space="preserve">ΑΠΟΦΑΣΙΖΕΙ </w:t>
      </w:r>
      <w:r w:rsidR="00AC2C24">
        <w:rPr>
          <w:rFonts w:asciiTheme="minorHAnsi" w:eastAsia="Arial" w:hAnsiTheme="minorHAnsi" w:cstheme="minorHAnsi"/>
          <w:b/>
          <w:bCs/>
          <w:color w:val="000000"/>
        </w:rPr>
        <w:t>ΚΑΤΑ ΠΛΕΙΟΨΗΦΙΑ</w:t>
      </w:r>
    </w:p>
    <w:p w:rsidR="00557D8E" w:rsidRPr="003B691D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4E0FD5" w:rsidRPr="00DF0186" w:rsidRDefault="004E0FD5" w:rsidP="004E0FD5">
      <w:pPr>
        <w:rPr>
          <w:rFonts w:asciiTheme="minorHAnsi" w:hAnsiTheme="minorHAnsi" w:cstheme="minorHAnsi"/>
        </w:rPr>
      </w:pP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Εγκρίνει </w:t>
      </w:r>
      <w:r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την</w:t>
      </w: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παράταση προθεσμίας </w:t>
      </w:r>
      <w:r>
        <w:rPr>
          <w:rFonts w:asciiTheme="minorHAnsi" w:eastAsia="Arial Unicode MS" w:hAnsiTheme="minorHAnsi" w:cstheme="minorHAnsi"/>
          <w:color w:val="1B1B1B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του συμβατικού χρόνου εκτέλεσης του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 έργου</w:t>
      </w:r>
      <w:r>
        <w:rPr>
          <w:rFonts w:asciiTheme="minorHAnsi" w:eastAsia="Arial Unicode MS" w:hAnsiTheme="minorHAnsi" w:cstheme="minorHAnsi"/>
        </w:rPr>
        <w:t xml:space="preserve"> με τίτλο:  </w:t>
      </w:r>
      <w:r>
        <w:rPr>
          <w:rFonts w:asciiTheme="minorHAnsi" w:eastAsia="Arial Unicode MS" w:hAnsiTheme="minorHAnsi" w:cstheme="minorHAnsi"/>
          <w:b/>
        </w:rPr>
        <w:t>«</w:t>
      </w:r>
      <w:r w:rsidRPr="00CF63AE">
        <w:rPr>
          <w:rFonts w:asciiTheme="minorHAnsi" w:eastAsia="Arial Unicode MS" w:hAnsiTheme="minorHAnsi" w:cstheme="minorHAnsi"/>
          <w:b/>
          <w:sz w:val="22"/>
          <w:szCs w:val="22"/>
        </w:rPr>
        <w:t>ΒΕΛΤΙΩΣΗ ΔΗΜΟΤΙΚΩΝ ΚΤΙΡΙΩΝ</w:t>
      </w:r>
      <w:r w:rsidRPr="00C25A45">
        <w:rPr>
          <w:rFonts w:asciiTheme="minorHAnsi" w:eastAsia="Arial Unicode MS" w:hAnsiTheme="minorHAnsi" w:cstheme="minorHAnsi"/>
          <w:b/>
        </w:rPr>
        <w:t>»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Pr="0088522A">
        <w:rPr>
          <w:rFonts w:asciiTheme="minorHAnsi" w:eastAsia="Arial Unicode MS" w:hAnsiTheme="minorHAnsi" w:cstheme="minorHAnsi"/>
        </w:rPr>
        <w:t>για</w:t>
      </w:r>
      <w:r>
        <w:rPr>
          <w:rFonts w:asciiTheme="minorHAnsi" w:eastAsia="Arial Unicode MS" w:hAnsiTheme="minorHAnsi" w:cstheme="minorHAnsi"/>
        </w:rPr>
        <w:t xml:space="preserve"> δύο (2)</w:t>
      </w:r>
      <w:r w:rsidRPr="0088522A">
        <w:rPr>
          <w:rFonts w:asciiTheme="minorHAnsi" w:eastAsia="Arial Unicode MS" w:hAnsiTheme="minorHAnsi" w:cstheme="minorHAnsi"/>
        </w:rPr>
        <w:t xml:space="preserve"> μήνες ήτοι</w:t>
      </w:r>
      <w:r>
        <w:rPr>
          <w:rFonts w:asciiTheme="minorHAnsi" w:eastAsia="Arial Unicode MS" w:hAnsiTheme="minorHAnsi" w:cstheme="minorHAnsi"/>
          <w:b/>
        </w:rPr>
        <w:t xml:space="preserve"> 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26-7-2023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</w:t>
      </w:r>
      <w:r>
        <w:rPr>
          <w:rFonts w:asciiTheme="minorHAnsi" w:eastAsia="Arial Unicode MS" w:hAnsiTheme="minorHAnsi" w:cstheme="minorHAnsi"/>
          <w:b/>
          <w:bCs/>
        </w:rPr>
        <w:t xml:space="preserve">, </w:t>
      </w:r>
      <w:r>
        <w:rPr>
          <w:rFonts w:asciiTheme="minorHAnsi" w:eastAsia="Arial Unicode MS" w:hAnsiTheme="minorHAnsi" w:cstheme="minorHAnsi"/>
        </w:rPr>
        <w:t xml:space="preserve"> για τους λόγους που αναφέρονται στο εισηγητικό μέρος  της παρούσης</w:t>
      </w:r>
    </w:p>
    <w:p w:rsidR="000E60F0" w:rsidRPr="007C400E" w:rsidRDefault="000E60F0" w:rsidP="000E60F0">
      <w:pPr>
        <w:spacing w:before="120" w:after="120" w:line="360" w:lineRule="auto"/>
        <w:ind w:right="29"/>
        <w:jc w:val="both"/>
        <w:rPr>
          <w:rFonts w:asciiTheme="minorHAnsi" w:hAnsiTheme="minorHAnsi" w:cstheme="minorHAnsi"/>
        </w:rPr>
      </w:pPr>
      <w:r w:rsidRPr="007C400E">
        <w:rPr>
          <w:rFonts w:asciiTheme="minorHAnsi" w:eastAsia="Bookman Old Style" w:hAnsiTheme="minorHAnsi" w:cstheme="minorHAnsi"/>
        </w:rPr>
        <w:t xml:space="preserve">Κατά ψήφισαν οι δημοτικοί σύμβουλοι </w:t>
      </w:r>
      <w:proofErr w:type="spellStart"/>
      <w:r w:rsidRPr="007C400E">
        <w:rPr>
          <w:rFonts w:asciiTheme="minorHAnsi" w:eastAsia="Bookman Old Style" w:hAnsiTheme="minorHAnsi" w:cstheme="minorHAnsi"/>
        </w:rPr>
        <w:t>κ.κ</w:t>
      </w:r>
      <w:proofErr w:type="spellEnd"/>
      <w:r w:rsidRPr="007C400E">
        <w:rPr>
          <w:rFonts w:asciiTheme="minorHAnsi" w:eastAsia="Bookman Old Style" w:hAnsiTheme="minorHAnsi" w:cstheme="minorHAnsi"/>
        </w:rPr>
        <w:t>. 1)</w:t>
      </w:r>
      <w:proofErr w:type="spellStart"/>
      <w:r w:rsidRPr="007C400E">
        <w:rPr>
          <w:rFonts w:asciiTheme="minorHAnsi" w:eastAsia="Bookman Old Style" w:hAnsiTheme="minorHAnsi" w:cstheme="minorHAnsi"/>
        </w:rPr>
        <w:t>Καραμάνης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Δημήτριος  2)  </w:t>
      </w:r>
      <w:proofErr w:type="spellStart"/>
      <w:r w:rsidRPr="007C400E">
        <w:rPr>
          <w:rFonts w:asciiTheme="minorHAnsi" w:eastAsia="Bookman Old Style" w:hAnsiTheme="minorHAnsi" w:cstheme="minorHAnsi"/>
        </w:rPr>
        <w:t>Τουμαράς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Βασίλειος 3)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 Κατής Χαράλαμπος </w:t>
      </w:r>
    </w:p>
    <w:p w:rsidR="004B7001" w:rsidRPr="003B691D" w:rsidRDefault="004B7001" w:rsidP="001A27B7">
      <w:pPr>
        <w:pStyle w:val="aff0"/>
        <w:spacing w:line="360" w:lineRule="auto"/>
        <w:rPr>
          <w:rFonts w:asciiTheme="minorHAnsi" w:eastAsia="Arial" w:hAnsiTheme="minorHAnsi" w:cstheme="minorHAnsi"/>
          <w:b/>
        </w:rPr>
      </w:pPr>
      <w:r w:rsidRPr="003B691D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 w:rsidRPr="003B691D">
        <w:rPr>
          <w:rFonts w:asciiTheme="minorHAnsi" w:eastAsia="Arial" w:hAnsiTheme="minorHAnsi" w:cstheme="minorHAnsi"/>
          <w:b/>
        </w:rPr>
        <w:t xml:space="preserve"> </w:t>
      </w:r>
      <w:r w:rsidR="000E60F0">
        <w:rPr>
          <w:rFonts w:asciiTheme="minorHAnsi" w:eastAsia="Arial" w:hAnsiTheme="minorHAnsi" w:cstheme="minorHAnsi"/>
          <w:b/>
        </w:rPr>
        <w:t>82</w:t>
      </w:r>
      <w:r w:rsidR="007177A0" w:rsidRPr="003B691D">
        <w:rPr>
          <w:rFonts w:asciiTheme="minorHAnsi" w:eastAsia="Arial" w:hAnsiTheme="minorHAnsi" w:cstheme="minorHAnsi"/>
          <w:b/>
        </w:rPr>
        <w:t>/2023</w:t>
      </w:r>
    </w:p>
    <w:p w:rsidR="009A39DA" w:rsidRPr="003B691D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3B691D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3B691D">
        <w:rPr>
          <w:rFonts w:asciiTheme="minorHAnsi" w:eastAsia="Arial" w:hAnsiTheme="minorHAnsi" w:cstheme="minorHAnsi"/>
          <w:b/>
          <w:bCs/>
        </w:rPr>
        <w:t>Η</w:t>
      </w:r>
      <w:r w:rsidRPr="003B691D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3B691D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3B691D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3B691D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3B691D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3B691D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>)</w:t>
      </w:r>
    </w:p>
    <w:p w:rsidR="00360BBF" w:rsidRPr="003B691D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4B7001" w:rsidRPr="003B691D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3B691D">
        <w:rPr>
          <w:rFonts w:asciiTheme="minorHAnsi" w:eastAsia="Arial" w:hAnsiTheme="minorHAnsi" w:cstheme="minorHAnsi"/>
          <w:b/>
          <w:iCs/>
          <w:color w:val="00000A"/>
        </w:rPr>
        <w:t xml:space="preserve"> </w:t>
      </w:r>
      <w:r w:rsidR="004B7001" w:rsidRPr="003B691D">
        <w:rPr>
          <w:rFonts w:asciiTheme="minorHAnsi" w:eastAsia="Arial" w:hAnsiTheme="minorHAnsi" w:cstheme="minorHAnsi"/>
          <w:b/>
          <w:iCs/>
          <w:color w:val="00000A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0E60F0" w:rsidRPr="003372EE" w:rsidTr="004B766E">
        <w:trPr>
          <w:gridAfter w:val="1"/>
          <w:wAfter w:w="567" w:type="dxa"/>
        </w:trPr>
        <w:tc>
          <w:tcPr>
            <w:tcW w:w="567" w:type="dxa"/>
          </w:tcPr>
          <w:p w:rsidR="000E60F0" w:rsidRPr="003372EE" w:rsidRDefault="000E60F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0E60F0" w:rsidRPr="003372EE" w:rsidRDefault="000E60F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</w:t>
            </w:r>
            <w:r w:rsidRPr="003372EE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</w:t>
            </w:r>
            <w:r w:rsidRPr="003372EE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3372EE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3372EE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c>
          <w:tcPr>
            <w:tcW w:w="567" w:type="dxa"/>
          </w:tcPr>
          <w:p w:rsidR="000E60F0" w:rsidRPr="003372EE" w:rsidRDefault="000E60F0" w:rsidP="004B766E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E60F0" w:rsidRPr="003372EE" w:rsidRDefault="000E60F0" w:rsidP="004B76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c>
          <w:tcPr>
            <w:tcW w:w="567" w:type="dxa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0E60F0" w:rsidRPr="003372EE" w:rsidTr="004B766E"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lastRenderedPageBreak/>
              <w:t>13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60F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0E60F0" w:rsidRPr="003372EE" w:rsidRDefault="000E60F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3B691D" w:rsidRDefault="00C5691F" w:rsidP="00D830AA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3B691D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36" w:rsidRDefault="00BE3336">
      <w:r>
        <w:separator/>
      </w:r>
    </w:p>
  </w:endnote>
  <w:endnote w:type="continuationSeparator" w:id="0">
    <w:p w:rsidR="00BE3336" w:rsidRDefault="00B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0E60F0">
    <w:pPr>
      <w:pStyle w:val="af3"/>
    </w:pPr>
    <w:r>
      <w:t>82</w:t>
    </w:r>
    <w:r w:rsidR="00F51F2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36" w:rsidRDefault="00BE3336">
      <w:r>
        <w:separator/>
      </w:r>
    </w:p>
  </w:footnote>
  <w:footnote w:type="continuationSeparator" w:id="0">
    <w:p w:rsidR="00BE3336" w:rsidRDefault="00B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87782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87782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715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EF2EAA"/>
    <w:multiLevelType w:val="hybridMultilevel"/>
    <w:tmpl w:val="24D8E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20"/>
  </w:num>
  <w:num w:numId="9">
    <w:abstractNumId w:val="13"/>
  </w:num>
  <w:num w:numId="10">
    <w:abstractNumId w:val="12"/>
  </w:num>
  <w:num w:numId="11">
    <w:abstractNumId w:val="23"/>
  </w:num>
  <w:num w:numId="12">
    <w:abstractNumId w:val="24"/>
  </w:num>
  <w:num w:numId="1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916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A1AE3"/>
    <w:rsid w:val="000A68BD"/>
    <w:rsid w:val="000A6F0B"/>
    <w:rsid w:val="000A7C3F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E60F0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3BE5"/>
    <w:rsid w:val="00135C95"/>
    <w:rsid w:val="00136591"/>
    <w:rsid w:val="00136B28"/>
    <w:rsid w:val="00137315"/>
    <w:rsid w:val="00137D73"/>
    <w:rsid w:val="001459CD"/>
    <w:rsid w:val="00145EE5"/>
    <w:rsid w:val="00151E93"/>
    <w:rsid w:val="00155F11"/>
    <w:rsid w:val="001577EF"/>
    <w:rsid w:val="00157A71"/>
    <w:rsid w:val="00160893"/>
    <w:rsid w:val="00162A16"/>
    <w:rsid w:val="001728A8"/>
    <w:rsid w:val="00182DEC"/>
    <w:rsid w:val="0018430D"/>
    <w:rsid w:val="00187994"/>
    <w:rsid w:val="00190206"/>
    <w:rsid w:val="00197661"/>
    <w:rsid w:val="001A27B7"/>
    <w:rsid w:val="001A3DC8"/>
    <w:rsid w:val="001A5753"/>
    <w:rsid w:val="001B049B"/>
    <w:rsid w:val="001B2912"/>
    <w:rsid w:val="001B2DA3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5D3D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1CC"/>
    <w:rsid w:val="002D05F0"/>
    <w:rsid w:val="002D284B"/>
    <w:rsid w:val="002E0ADE"/>
    <w:rsid w:val="002E1914"/>
    <w:rsid w:val="002E1C27"/>
    <w:rsid w:val="002E352A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34D9F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CAD"/>
    <w:rsid w:val="003A3C02"/>
    <w:rsid w:val="003A4C37"/>
    <w:rsid w:val="003A743D"/>
    <w:rsid w:val="003A7EAF"/>
    <w:rsid w:val="003B17E9"/>
    <w:rsid w:val="003B1D1F"/>
    <w:rsid w:val="003B234A"/>
    <w:rsid w:val="003B3429"/>
    <w:rsid w:val="003B5930"/>
    <w:rsid w:val="003B691D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3F4EF1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3F0"/>
    <w:rsid w:val="00456D12"/>
    <w:rsid w:val="00460AC9"/>
    <w:rsid w:val="00461C24"/>
    <w:rsid w:val="00462F27"/>
    <w:rsid w:val="00464F7A"/>
    <w:rsid w:val="004650CA"/>
    <w:rsid w:val="00465D3D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5AB0"/>
    <w:rsid w:val="00495ADA"/>
    <w:rsid w:val="004A4455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0FD5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249B"/>
    <w:rsid w:val="00544894"/>
    <w:rsid w:val="00547183"/>
    <w:rsid w:val="005525BF"/>
    <w:rsid w:val="0055373C"/>
    <w:rsid w:val="00554F44"/>
    <w:rsid w:val="00557809"/>
    <w:rsid w:val="00557D8E"/>
    <w:rsid w:val="00560F6E"/>
    <w:rsid w:val="00561EC7"/>
    <w:rsid w:val="00562F2A"/>
    <w:rsid w:val="00565D53"/>
    <w:rsid w:val="0056748A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1077"/>
    <w:rsid w:val="006C0FC5"/>
    <w:rsid w:val="006C1CE4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07A4A"/>
    <w:rsid w:val="0071006A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6F61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7782D"/>
    <w:rsid w:val="008842AE"/>
    <w:rsid w:val="00884940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33EA"/>
    <w:rsid w:val="008C4A25"/>
    <w:rsid w:val="008C6C26"/>
    <w:rsid w:val="008D2316"/>
    <w:rsid w:val="008D419D"/>
    <w:rsid w:val="008E0542"/>
    <w:rsid w:val="008E0956"/>
    <w:rsid w:val="008E4426"/>
    <w:rsid w:val="008E7159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A7D86"/>
    <w:rsid w:val="00AB1E16"/>
    <w:rsid w:val="00AB2A41"/>
    <w:rsid w:val="00AB55B3"/>
    <w:rsid w:val="00AB58C9"/>
    <w:rsid w:val="00AB60A5"/>
    <w:rsid w:val="00AB6EFA"/>
    <w:rsid w:val="00AC0B04"/>
    <w:rsid w:val="00AC2C24"/>
    <w:rsid w:val="00AC3937"/>
    <w:rsid w:val="00AD0358"/>
    <w:rsid w:val="00AD6747"/>
    <w:rsid w:val="00AD692F"/>
    <w:rsid w:val="00AE14E6"/>
    <w:rsid w:val="00AE1960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10DD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336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B2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3AB3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0CE"/>
    <w:rsid w:val="00DD0472"/>
    <w:rsid w:val="00DD0523"/>
    <w:rsid w:val="00DD2133"/>
    <w:rsid w:val="00DD5092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1F28"/>
    <w:rsid w:val="00F52D89"/>
    <w:rsid w:val="00F53AEB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3"/>
      </w:numPr>
    </w:pPr>
  </w:style>
  <w:style w:type="numbering" w:customStyle="1" w:styleId="40">
    <w:name w:val="Εισήχθηκε το στιλ 4"/>
    <w:rsid w:val="00F93E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4B7C-0CF7-4FF0-8FB4-6FBD6FC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13938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2023-04-21T05:36:00Z</cp:lastPrinted>
  <dcterms:created xsi:type="dcterms:W3CDTF">2023-05-09T07:17:00Z</dcterms:created>
  <dcterms:modified xsi:type="dcterms:W3CDTF">2023-05-16T07:40:00Z</dcterms:modified>
</cp:coreProperties>
</file>