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5" w:rsidRPr="006812FA" w:rsidRDefault="00E27FF5" w:rsidP="001A2B47">
      <w:pPr>
        <w:spacing w:after="0" w:line="240" w:lineRule="auto"/>
        <w:jc w:val="both"/>
        <w:rPr>
          <w:rFonts w:ascii="Verdana" w:hAnsi="Verdana" w:cs="Arial"/>
        </w:rPr>
      </w:pPr>
      <w:r w:rsidRPr="006812FA">
        <w:rPr>
          <w:rFonts w:ascii="Verdana" w:hAnsi="Verdana" w:cs="Arial"/>
        </w:rPr>
        <w:t>ΕΛΛΗΝΙΚΗ ΔΗΜΟΚΡΑΤΙΑ</w:t>
      </w:r>
    </w:p>
    <w:p w:rsidR="00E27FF5" w:rsidRPr="006812FA" w:rsidRDefault="00E27FF5" w:rsidP="001A2B47">
      <w:pPr>
        <w:spacing w:after="0" w:line="240" w:lineRule="auto"/>
        <w:jc w:val="both"/>
        <w:rPr>
          <w:rFonts w:ascii="Verdana" w:hAnsi="Verdana" w:cs="Arial"/>
        </w:rPr>
      </w:pPr>
      <w:r w:rsidRPr="006812FA">
        <w:rPr>
          <w:rFonts w:ascii="Verdana" w:hAnsi="Verdana" w:cs="Arial"/>
        </w:rPr>
        <w:t>ΝΟΜΟΣ ΒΟΙΩΤΙΑΣ</w:t>
      </w:r>
    </w:p>
    <w:p w:rsidR="00E27FF5" w:rsidRPr="00E34BC0" w:rsidRDefault="00E27FF5" w:rsidP="001A2B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812FA">
        <w:rPr>
          <w:rFonts w:ascii="Verdana" w:hAnsi="Verdana" w:cs="Arial"/>
          <w:b/>
        </w:rPr>
        <w:t>ΔΗΜΟΣ ΛΕΒΑΔΕΩΝ</w:t>
      </w:r>
      <w:r w:rsidRPr="00E34BC0">
        <w:rPr>
          <w:rFonts w:ascii="Verdana" w:hAnsi="Verdana" w:cs="Arial"/>
          <w:b/>
          <w:sz w:val="20"/>
          <w:szCs w:val="20"/>
        </w:rPr>
        <w:t xml:space="preserve">     </w:t>
      </w:r>
      <w:r w:rsidRPr="00E34BC0">
        <w:rPr>
          <w:rFonts w:ascii="Verdana" w:hAnsi="Verdana" w:cs="Arial"/>
          <w:sz w:val="20"/>
          <w:szCs w:val="20"/>
        </w:rPr>
        <w:t xml:space="preserve">                                </w:t>
      </w:r>
      <w:r w:rsidR="001A2B47" w:rsidRPr="00E34BC0">
        <w:rPr>
          <w:rFonts w:ascii="Verdana" w:hAnsi="Verdana" w:cs="Arial"/>
          <w:sz w:val="20"/>
          <w:szCs w:val="20"/>
        </w:rPr>
        <w:tab/>
      </w:r>
      <w:r w:rsidR="001A2B47" w:rsidRPr="00E34BC0">
        <w:rPr>
          <w:rFonts w:ascii="Verdana" w:hAnsi="Verdana" w:cs="Arial"/>
          <w:sz w:val="20"/>
          <w:szCs w:val="20"/>
        </w:rPr>
        <w:tab/>
      </w:r>
      <w:r w:rsidR="000417EB">
        <w:rPr>
          <w:rFonts w:ascii="Verdana" w:hAnsi="Verdana" w:cs="Arial"/>
          <w:sz w:val="20"/>
          <w:szCs w:val="20"/>
        </w:rPr>
        <w:tab/>
      </w:r>
      <w:r w:rsidR="000417EB">
        <w:rPr>
          <w:rFonts w:ascii="Verdana" w:hAnsi="Verdana" w:cs="Arial"/>
          <w:sz w:val="20"/>
          <w:szCs w:val="20"/>
        </w:rPr>
        <w:tab/>
      </w:r>
      <w:r w:rsidRPr="00E34BC0">
        <w:rPr>
          <w:rFonts w:ascii="Verdana" w:hAnsi="Verdana" w:cs="Arial"/>
          <w:sz w:val="20"/>
          <w:szCs w:val="20"/>
        </w:rPr>
        <w:t xml:space="preserve">Λιβαδειά </w:t>
      </w:r>
      <w:r w:rsidR="008651AB">
        <w:rPr>
          <w:rFonts w:ascii="Verdana" w:hAnsi="Verdana" w:cs="Arial"/>
          <w:sz w:val="20"/>
          <w:szCs w:val="20"/>
        </w:rPr>
        <w:t>10</w:t>
      </w:r>
      <w:r w:rsidRPr="00E34BC0">
        <w:rPr>
          <w:rFonts w:ascii="Verdana" w:hAnsi="Verdana" w:cs="Arial"/>
          <w:sz w:val="20"/>
          <w:szCs w:val="20"/>
        </w:rPr>
        <w:t>/</w:t>
      </w:r>
      <w:r w:rsidR="001A2B47" w:rsidRPr="00E34BC0">
        <w:rPr>
          <w:rFonts w:ascii="Verdana" w:hAnsi="Verdana" w:cs="Arial"/>
          <w:sz w:val="20"/>
          <w:szCs w:val="20"/>
        </w:rPr>
        <w:t>0</w:t>
      </w:r>
      <w:r w:rsidR="008651AB">
        <w:rPr>
          <w:rFonts w:ascii="Verdana" w:hAnsi="Verdana" w:cs="Arial"/>
          <w:sz w:val="20"/>
          <w:szCs w:val="20"/>
        </w:rPr>
        <w:t>5</w:t>
      </w:r>
      <w:r w:rsidRPr="00E34BC0">
        <w:rPr>
          <w:rFonts w:ascii="Verdana" w:hAnsi="Verdana" w:cs="Arial"/>
          <w:sz w:val="20"/>
          <w:szCs w:val="20"/>
        </w:rPr>
        <w:t>/</w:t>
      </w:r>
      <w:r w:rsidR="001A2B47" w:rsidRPr="00E34BC0">
        <w:rPr>
          <w:rFonts w:ascii="Verdana" w:hAnsi="Verdana" w:cs="Arial"/>
          <w:sz w:val="20"/>
          <w:szCs w:val="20"/>
        </w:rPr>
        <w:t>20</w:t>
      </w:r>
      <w:r w:rsidR="008651AB">
        <w:rPr>
          <w:rFonts w:ascii="Verdana" w:hAnsi="Verdana" w:cs="Arial"/>
          <w:sz w:val="20"/>
          <w:szCs w:val="20"/>
        </w:rPr>
        <w:t>23</w:t>
      </w:r>
    </w:p>
    <w:p w:rsidR="00E27FF5" w:rsidRPr="00C520D8" w:rsidRDefault="00E27FF5" w:rsidP="001A2B47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27FF5" w:rsidRDefault="00E27FF5" w:rsidP="001A2B47">
      <w:pPr>
        <w:spacing w:line="240" w:lineRule="auto"/>
        <w:ind w:right="283"/>
        <w:jc w:val="center"/>
        <w:rPr>
          <w:rFonts w:ascii="Verdana" w:hAnsi="Verdana" w:cs="Arial"/>
          <w:b/>
          <w:sz w:val="24"/>
          <w:szCs w:val="24"/>
        </w:rPr>
      </w:pPr>
      <w:r w:rsidRPr="000417EB">
        <w:rPr>
          <w:rFonts w:ascii="Verdana" w:hAnsi="Verdana" w:cs="Arial"/>
          <w:b/>
          <w:sz w:val="24"/>
          <w:szCs w:val="24"/>
        </w:rPr>
        <w:t>ΑΝΑΚΟΙΝΩΣΗ</w:t>
      </w:r>
    </w:p>
    <w:p w:rsidR="00E27FF5" w:rsidRDefault="00A8336D" w:rsidP="00417E0F">
      <w:pPr>
        <w:pStyle w:val="western"/>
        <w:spacing w:before="0" w:beforeAutospacing="0" w:after="0"/>
        <w:ind w:firstLine="720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     </w:t>
      </w:r>
      <w:r w:rsidR="008651AB">
        <w:rPr>
          <w:rFonts w:ascii="Verdana" w:hAnsi="Verdana"/>
          <w:b/>
          <w:bCs/>
          <w:color w:val="auto"/>
          <w:sz w:val="20"/>
          <w:szCs w:val="20"/>
        </w:rPr>
        <w:t xml:space="preserve">Ρύθμιση </w:t>
      </w:r>
      <w:r w:rsidR="00E27FF5" w:rsidRPr="00E34BC0">
        <w:rPr>
          <w:rFonts w:ascii="Verdana" w:hAnsi="Verdana"/>
          <w:b/>
          <w:bCs/>
          <w:color w:val="auto"/>
          <w:sz w:val="20"/>
          <w:szCs w:val="20"/>
        </w:rPr>
        <w:t>καταβολής ληξιπρόθεσμων οφειλών προς το Δήμο</w:t>
      </w:r>
    </w:p>
    <w:p w:rsidR="00BE128E" w:rsidRPr="00E34BC0" w:rsidRDefault="00BE128E" w:rsidP="00417E0F">
      <w:pPr>
        <w:pStyle w:val="western"/>
        <w:spacing w:before="0" w:beforeAutospacing="0" w:after="0"/>
        <w:ind w:firstLine="720"/>
        <w:rPr>
          <w:rFonts w:ascii="Verdana" w:hAnsi="Verdana"/>
          <w:color w:val="auto"/>
          <w:sz w:val="20"/>
          <w:szCs w:val="20"/>
        </w:rPr>
      </w:pPr>
    </w:p>
    <w:p w:rsidR="00E27FF5" w:rsidRPr="00E34BC0" w:rsidRDefault="00E27FF5" w:rsidP="00514770">
      <w:pPr>
        <w:pStyle w:val="western"/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34BC0">
        <w:rPr>
          <w:rFonts w:ascii="Verdana" w:hAnsi="Verdana"/>
          <w:color w:val="auto"/>
          <w:sz w:val="20"/>
          <w:szCs w:val="20"/>
        </w:rPr>
        <w:t xml:space="preserve">Ο Δήμος </w:t>
      </w:r>
      <w:proofErr w:type="spellStart"/>
      <w:r w:rsidRPr="00E34BC0">
        <w:rPr>
          <w:rFonts w:ascii="Verdana" w:hAnsi="Verdana"/>
          <w:color w:val="auto"/>
          <w:sz w:val="20"/>
          <w:szCs w:val="20"/>
        </w:rPr>
        <w:t>Λεβαδέων</w:t>
      </w:r>
      <w:proofErr w:type="spellEnd"/>
      <w:r w:rsidRPr="00E34BC0">
        <w:rPr>
          <w:rFonts w:ascii="Verdana" w:hAnsi="Verdana"/>
          <w:color w:val="auto"/>
          <w:sz w:val="20"/>
          <w:szCs w:val="20"/>
        </w:rPr>
        <w:t xml:space="preserve"> γνωστοποιεί στους οφειλέτες του τις νέες ευνοϊκές διατάξεις</w:t>
      </w:r>
      <w:r w:rsidR="00A8336D">
        <w:rPr>
          <w:rFonts w:ascii="Verdana" w:hAnsi="Verdana"/>
          <w:color w:val="auto"/>
          <w:sz w:val="20"/>
          <w:szCs w:val="20"/>
        </w:rPr>
        <w:t xml:space="preserve"> </w:t>
      </w:r>
      <w:r w:rsidR="00A8336D" w:rsidRPr="00A8336D">
        <w:rPr>
          <w:rFonts w:ascii="Verdana" w:hAnsi="Verdana"/>
          <w:b/>
          <w:color w:val="auto"/>
          <w:sz w:val="20"/>
          <w:szCs w:val="20"/>
        </w:rPr>
        <w:t>του άρθρου 90 του Ν.5036/2023</w:t>
      </w:r>
      <w:r w:rsidR="00A8336D" w:rsidRPr="00A8336D">
        <w:rPr>
          <w:rFonts w:ascii="Verdana" w:hAnsi="Verdana"/>
          <w:color w:val="auto"/>
          <w:sz w:val="20"/>
          <w:szCs w:val="20"/>
        </w:rPr>
        <w:t xml:space="preserve"> </w:t>
      </w:r>
      <w:r w:rsidR="00A8336D" w:rsidRPr="00E34BC0">
        <w:rPr>
          <w:rFonts w:ascii="Verdana" w:hAnsi="Verdana"/>
          <w:color w:val="auto"/>
          <w:sz w:val="20"/>
          <w:szCs w:val="20"/>
        </w:rPr>
        <w:t xml:space="preserve">(ΦΕΚ </w:t>
      </w:r>
      <w:r w:rsidR="00A8336D">
        <w:rPr>
          <w:rFonts w:ascii="Verdana" w:hAnsi="Verdana"/>
          <w:color w:val="auto"/>
          <w:sz w:val="20"/>
          <w:szCs w:val="20"/>
        </w:rPr>
        <w:t>77</w:t>
      </w:r>
      <w:r w:rsidR="00A8336D" w:rsidRPr="00E34BC0">
        <w:rPr>
          <w:rFonts w:ascii="Verdana" w:hAnsi="Verdana"/>
          <w:color w:val="auto"/>
          <w:sz w:val="20"/>
          <w:szCs w:val="20"/>
        </w:rPr>
        <w:t>/</w:t>
      </w:r>
      <w:r w:rsidR="00A8336D">
        <w:rPr>
          <w:rFonts w:ascii="Verdana" w:hAnsi="Verdana"/>
          <w:color w:val="auto"/>
          <w:sz w:val="20"/>
          <w:szCs w:val="20"/>
        </w:rPr>
        <w:t>28</w:t>
      </w:r>
      <w:r w:rsidR="00A8336D" w:rsidRPr="00E34BC0">
        <w:rPr>
          <w:rFonts w:ascii="Verdana" w:hAnsi="Verdana"/>
          <w:color w:val="auto"/>
          <w:sz w:val="20"/>
          <w:szCs w:val="20"/>
        </w:rPr>
        <w:t>-0</w:t>
      </w:r>
      <w:r w:rsidR="00A8336D">
        <w:rPr>
          <w:rFonts w:ascii="Verdana" w:hAnsi="Verdana"/>
          <w:color w:val="auto"/>
          <w:sz w:val="20"/>
          <w:szCs w:val="20"/>
        </w:rPr>
        <w:t>3</w:t>
      </w:r>
      <w:r w:rsidR="00A8336D" w:rsidRPr="00E34BC0">
        <w:rPr>
          <w:rFonts w:ascii="Verdana" w:hAnsi="Verdana"/>
          <w:color w:val="auto"/>
          <w:sz w:val="20"/>
          <w:szCs w:val="20"/>
        </w:rPr>
        <w:t>-20</w:t>
      </w:r>
      <w:r w:rsidR="00A8336D">
        <w:rPr>
          <w:rFonts w:ascii="Verdana" w:hAnsi="Verdana"/>
          <w:color w:val="auto"/>
          <w:sz w:val="20"/>
          <w:szCs w:val="20"/>
        </w:rPr>
        <w:t>23</w:t>
      </w:r>
      <w:r w:rsidR="00A8336D" w:rsidRPr="00E34BC0">
        <w:rPr>
          <w:rFonts w:ascii="Verdana" w:hAnsi="Verdana"/>
          <w:color w:val="auto"/>
          <w:sz w:val="20"/>
          <w:szCs w:val="20"/>
        </w:rPr>
        <w:t xml:space="preserve">) </w:t>
      </w:r>
      <w:r w:rsidRPr="00A8336D">
        <w:rPr>
          <w:rFonts w:ascii="Verdana" w:hAnsi="Verdana"/>
          <w:color w:val="auto"/>
          <w:sz w:val="20"/>
          <w:szCs w:val="20"/>
        </w:rPr>
        <w:t xml:space="preserve"> </w:t>
      </w:r>
      <w:r w:rsidRPr="00E34BC0">
        <w:rPr>
          <w:rFonts w:ascii="Verdana" w:hAnsi="Verdana"/>
          <w:color w:val="auto"/>
          <w:sz w:val="20"/>
          <w:szCs w:val="20"/>
        </w:rPr>
        <w:t>που αφορούν τις ληξιπρόθεσμες οφειλές και τους καλεί να υποβάλλουν αίτηση υπαγωγής τους σ’ αυτές. Αναλυτικότερα:</w:t>
      </w:r>
    </w:p>
    <w:p w:rsidR="00E27FF5" w:rsidRPr="00A8336D" w:rsidRDefault="00A8336D" w:rsidP="00514770">
      <w:pPr>
        <w:pStyle w:val="western"/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Με το ανωτέρω άρθρο </w:t>
      </w:r>
      <w:r w:rsidR="009A47A6" w:rsidRPr="00E34BC0">
        <w:rPr>
          <w:rFonts w:ascii="Verdana" w:hAnsi="Verdana"/>
          <w:color w:val="auto"/>
          <w:sz w:val="20"/>
          <w:szCs w:val="20"/>
        </w:rPr>
        <w:t xml:space="preserve"> </w:t>
      </w:r>
      <w:r w:rsidR="00E27FF5" w:rsidRPr="00E34BC0">
        <w:rPr>
          <w:rFonts w:ascii="Verdana" w:hAnsi="Verdana"/>
          <w:color w:val="auto"/>
          <w:sz w:val="20"/>
          <w:szCs w:val="20"/>
        </w:rPr>
        <w:t xml:space="preserve"> ρυθμίζονται ληξιπρόθεσμες οφειλές</w:t>
      </w:r>
      <w:r>
        <w:rPr>
          <w:rFonts w:ascii="Verdana" w:hAnsi="Verdana"/>
          <w:color w:val="auto"/>
          <w:sz w:val="20"/>
          <w:szCs w:val="20"/>
        </w:rPr>
        <w:t xml:space="preserve"> προς τους Δήμους</w:t>
      </w:r>
      <w:r w:rsidR="00E27FF5" w:rsidRPr="00E34BC0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 xml:space="preserve"> εφόσον πληρούνται τα παρακάτω</w:t>
      </w:r>
      <w:r w:rsidRPr="00A8336D">
        <w:rPr>
          <w:rFonts w:ascii="Verdana" w:hAnsi="Verdana"/>
          <w:color w:val="auto"/>
          <w:sz w:val="20"/>
          <w:szCs w:val="20"/>
        </w:rPr>
        <w:t>:</w:t>
      </w:r>
    </w:p>
    <w:p w:rsidR="000611BA" w:rsidRDefault="008651AB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931CF6">
        <w:rPr>
          <w:rFonts w:ascii="Verdana" w:hAnsi="Verdana"/>
          <w:color w:val="auto"/>
          <w:sz w:val="20"/>
          <w:szCs w:val="20"/>
        </w:rPr>
        <w:t>Ο</w:t>
      </w:r>
      <w:r w:rsidR="00E27FF5" w:rsidRPr="00931CF6">
        <w:rPr>
          <w:rFonts w:ascii="Verdana" w:hAnsi="Verdana"/>
          <w:color w:val="auto"/>
          <w:sz w:val="20"/>
          <w:szCs w:val="20"/>
        </w:rPr>
        <w:t>φειλές</w:t>
      </w:r>
      <w:r w:rsidR="000611BA" w:rsidRPr="00931CF6">
        <w:rPr>
          <w:rFonts w:ascii="Verdana" w:hAnsi="Verdana"/>
          <w:color w:val="auto"/>
          <w:sz w:val="20"/>
          <w:szCs w:val="20"/>
        </w:rPr>
        <w:t xml:space="preserve"> που έχουν καταστεί ληξιπρόθεσμες </w:t>
      </w:r>
      <w:r w:rsidRPr="00931CF6">
        <w:rPr>
          <w:rFonts w:ascii="Verdana" w:hAnsi="Verdana"/>
          <w:color w:val="auto"/>
          <w:sz w:val="20"/>
          <w:szCs w:val="20"/>
        </w:rPr>
        <w:t>μετά την</w:t>
      </w:r>
      <w:r>
        <w:rPr>
          <w:rFonts w:ascii="Verdana" w:hAnsi="Verdana"/>
          <w:b/>
          <w:color w:val="auto"/>
          <w:sz w:val="20"/>
          <w:szCs w:val="20"/>
        </w:rPr>
        <w:t xml:space="preserve"> 01/11/2021 </w:t>
      </w:r>
      <w:r w:rsidRPr="00931CF6">
        <w:rPr>
          <w:rFonts w:ascii="Verdana" w:hAnsi="Verdana"/>
          <w:color w:val="auto"/>
          <w:sz w:val="20"/>
          <w:szCs w:val="20"/>
        </w:rPr>
        <w:t>και έως την</w:t>
      </w:r>
      <w:r>
        <w:rPr>
          <w:rFonts w:ascii="Verdana" w:hAnsi="Verdana"/>
          <w:b/>
          <w:color w:val="auto"/>
          <w:sz w:val="20"/>
          <w:szCs w:val="20"/>
        </w:rPr>
        <w:t xml:space="preserve"> 01/02/2023 </w:t>
      </w:r>
      <w:r w:rsidRPr="00931CF6">
        <w:rPr>
          <w:rFonts w:ascii="Verdana" w:hAnsi="Verdana"/>
          <w:color w:val="auto"/>
          <w:sz w:val="20"/>
          <w:szCs w:val="20"/>
        </w:rPr>
        <w:t>μπορούν να ρυθμιστούν σε τριάντα έξι</w:t>
      </w:r>
      <w:r>
        <w:rPr>
          <w:rFonts w:ascii="Verdana" w:hAnsi="Verdana"/>
          <w:b/>
          <w:color w:val="auto"/>
          <w:sz w:val="20"/>
          <w:szCs w:val="20"/>
        </w:rPr>
        <w:t xml:space="preserve"> (36) </w:t>
      </w:r>
      <w:r w:rsidRPr="00931CF6">
        <w:rPr>
          <w:rFonts w:ascii="Verdana" w:hAnsi="Verdana"/>
          <w:color w:val="auto"/>
          <w:sz w:val="20"/>
          <w:szCs w:val="20"/>
        </w:rPr>
        <w:t>δόσεις, είτε σε έως εβδομήντα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31CF6">
        <w:rPr>
          <w:rFonts w:ascii="Verdana" w:hAnsi="Verdana"/>
          <w:color w:val="auto"/>
          <w:sz w:val="20"/>
          <w:szCs w:val="20"/>
        </w:rPr>
        <w:t>δύο</w:t>
      </w:r>
      <w:r>
        <w:rPr>
          <w:rFonts w:ascii="Verdana" w:hAnsi="Verdana"/>
          <w:b/>
          <w:color w:val="auto"/>
          <w:sz w:val="20"/>
          <w:szCs w:val="20"/>
        </w:rPr>
        <w:t xml:space="preserve"> (72) </w:t>
      </w:r>
      <w:r w:rsidRPr="00931CF6">
        <w:rPr>
          <w:rFonts w:ascii="Verdana" w:hAnsi="Verdana"/>
          <w:color w:val="auto"/>
          <w:sz w:val="20"/>
          <w:szCs w:val="20"/>
        </w:rPr>
        <w:t>δόσεις με επιτόκιο π</w:t>
      </w:r>
      <w:r w:rsidR="00931CF6" w:rsidRPr="00931CF6">
        <w:rPr>
          <w:rFonts w:ascii="Verdana" w:hAnsi="Verdana"/>
          <w:color w:val="auto"/>
          <w:sz w:val="20"/>
          <w:szCs w:val="20"/>
        </w:rPr>
        <w:t>ου υπολογίζεται με βάση το τελευ</w:t>
      </w:r>
      <w:r w:rsidRPr="00931CF6">
        <w:rPr>
          <w:rFonts w:ascii="Verdana" w:hAnsi="Verdana"/>
          <w:color w:val="auto"/>
          <w:sz w:val="20"/>
          <w:szCs w:val="20"/>
        </w:rPr>
        <w:t>ταίο δημοσιε</w:t>
      </w:r>
      <w:r w:rsidR="00931CF6" w:rsidRPr="00931CF6">
        <w:rPr>
          <w:rFonts w:ascii="Verdana" w:hAnsi="Verdana"/>
          <w:color w:val="auto"/>
          <w:sz w:val="20"/>
          <w:szCs w:val="20"/>
        </w:rPr>
        <w:t>υ</w:t>
      </w:r>
      <w:r w:rsidRPr="00931CF6">
        <w:rPr>
          <w:rFonts w:ascii="Verdana" w:hAnsi="Verdana"/>
          <w:color w:val="auto"/>
          <w:sz w:val="20"/>
          <w:szCs w:val="20"/>
        </w:rPr>
        <w:t>μένο μέ</w:t>
      </w:r>
      <w:r w:rsidR="00931CF6" w:rsidRPr="00931CF6">
        <w:rPr>
          <w:rFonts w:ascii="Verdana" w:hAnsi="Verdana"/>
          <w:color w:val="auto"/>
          <w:sz w:val="20"/>
          <w:szCs w:val="20"/>
        </w:rPr>
        <w:t>σ</w:t>
      </w:r>
      <w:r w:rsidRPr="00931CF6">
        <w:rPr>
          <w:rFonts w:ascii="Verdana" w:hAnsi="Verdana"/>
          <w:color w:val="auto"/>
          <w:sz w:val="20"/>
          <w:szCs w:val="20"/>
        </w:rPr>
        <w:t xml:space="preserve">ο </w:t>
      </w:r>
      <w:r w:rsidR="00931CF6" w:rsidRPr="00931CF6">
        <w:rPr>
          <w:rFonts w:ascii="Verdana" w:hAnsi="Verdana"/>
          <w:color w:val="auto"/>
          <w:sz w:val="20"/>
          <w:szCs w:val="20"/>
        </w:rPr>
        <w:t>ετήσιο επιτόκιο σε ευρώ, όπως αυτό δημοσιεύεται από την</w:t>
      </w:r>
      <w:r w:rsidR="00931CF6">
        <w:rPr>
          <w:rFonts w:ascii="Verdana" w:hAnsi="Verdana"/>
          <w:b/>
          <w:color w:val="auto"/>
          <w:sz w:val="20"/>
          <w:szCs w:val="20"/>
        </w:rPr>
        <w:t xml:space="preserve"> Τράπεζα της Ελλάδος.</w:t>
      </w:r>
    </w:p>
    <w:p w:rsidR="00DA662E" w:rsidRDefault="00A53AA2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Ο οφειλέτης να μην έχει ληξιπρό</w:t>
      </w:r>
      <w:r w:rsidR="00BF4CEE">
        <w:rPr>
          <w:rFonts w:ascii="Verdana" w:hAnsi="Verdana"/>
          <w:color w:val="auto"/>
          <w:sz w:val="20"/>
          <w:szCs w:val="20"/>
        </w:rPr>
        <w:t>θεσμες οφειλές ή αρρύθμιστες οφειλές στις 01/11/2021</w:t>
      </w:r>
      <w:r w:rsidR="00BF4CEE" w:rsidRPr="00A53AA2">
        <w:rPr>
          <w:rFonts w:ascii="Verdana" w:hAnsi="Verdana"/>
          <w:color w:val="auto"/>
          <w:sz w:val="20"/>
          <w:szCs w:val="20"/>
        </w:rPr>
        <w:t xml:space="preserve"> </w:t>
      </w:r>
      <w:r w:rsidR="00BF4CEE">
        <w:rPr>
          <w:rFonts w:ascii="Verdana" w:hAnsi="Verdana"/>
          <w:color w:val="auto"/>
          <w:sz w:val="20"/>
          <w:szCs w:val="20"/>
        </w:rPr>
        <w:t xml:space="preserve"> </w:t>
      </w:r>
      <w:r w:rsidR="00DA662E">
        <w:rPr>
          <w:rFonts w:ascii="Verdana" w:hAnsi="Verdana"/>
          <w:color w:val="auto"/>
          <w:sz w:val="20"/>
          <w:szCs w:val="20"/>
        </w:rPr>
        <w:t>και επιπλέον να έχει καταβάλει όλες τις μηνιαίες δόσεις των ρυθμίσεων των εκατό (100) δόσεων, έως την ημερομηνία υπαγωγής στη νέα ρύθμιση, εφόσον είχε υπαχθεί σε αυτές.</w:t>
      </w:r>
    </w:p>
    <w:p w:rsidR="00DA662E" w:rsidRPr="00A8336D" w:rsidRDefault="00DA662E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A8336D">
        <w:rPr>
          <w:rFonts w:ascii="Verdana" w:hAnsi="Verdana"/>
          <w:color w:val="auto"/>
          <w:sz w:val="20"/>
          <w:szCs w:val="20"/>
        </w:rPr>
        <w:t>Ο οφειλέτης κατά τον χρόνο υπαγωγής στη ρύθμιση να μην έχει καταδικαστεί αμετάκλητα για φοροδιαφυγή ή λαθρεμ</w:t>
      </w:r>
      <w:r w:rsidR="008D3936" w:rsidRPr="00A8336D">
        <w:rPr>
          <w:rFonts w:ascii="Verdana" w:hAnsi="Verdana"/>
          <w:color w:val="auto"/>
          <w:sz w:val="20"/>
          <w:szCs w:val="20"/>
        </w:rPr>
        <w:t>π</w:t>
      </w:r>
      <w:r w:rsidRPr="00A8336D">
        <w:rPr>
          <w:rFonts w:ascii="Verdana" w:hAnsi="Verdana"/>
          <w:color w:val="auto"/>
          <w:sz w:val="20"/>
          <w:szCs w:val="20"/>
        </w:rPr>
        <w:t>ορία.</w:t>
      </w:r>
    </w:p>
    <w:p w:rsidR="00DA662E" w:rsidRDefault="00A8336D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Το ε</w:t>
      </w:r>
      <w:r w:rsidR="00DA662E">
        <w:rPr>
          <w:rFonts w:ascii="Verdana" w:hAnsi="Verdana"/>
          <w:color w:val="auto"/>
          <w:sz w:val="20"/>
          <w:szCs w:val="20"/>
        </w:rPr>
        <w:t>λάχιστο ποσό μηνιαίας καταβολής δόσης ανέρχεται σε τριάντα (30) ευρώ.</w:t>
      </w:r>
    </w:p>
    <w:p w:rsidR="00805574" w:rsidRDefault="00DA662E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Σε περίπτωση ένταξης στη νέα ρύθμιση ισχ</w:t>
      </w:r>
      <w:r w:rsidR="00805574">
        <w:rPr>
          <w:rFonts w:ascii="Verdana" w:hAnsi="Verdana"/>
          <w:color w:val="auto"/>
          <w:sz w:val="20"/>
          <w:szCs w:val="20"/>
        </w:rPr>
        <w:t>ύουν όλα τα ευεργετήματα των άρθρων 110 έως και 117 του ν. 4611/2019 (Ά 73) και των άρθρων 165 έως και 172 του ν. 4764/2020 (Α΄256) όπως η χορήγηση αποδεικτικού εν</w:t>
      </w:r>
      <w:r w:rsidR="00B640AC">
        <w:rPr>
          <w:rFonts w:ascii="Verdana" w:hAnsi="Verdana"/>
          <w:color w:val="auto"/>
          <w:sz w:val="20"/>
          <w:szCs w:val="20"/>
        </w:rPr>
        <w:t>ημερότητας και η αναστολή της συν</w:t>
      </w:r>
      <w:r w:rsidR="00805574">
        <w:rPr>
          <w:rFonts w:ascii="Verdana" w:hAnsi="Verdana"/>
          <w:color w:val="auto"/>
          <w:sz w:val="20"/>
          <w:szCs w:val="20"/>
        </w:rPr>
        <w:t>έχισης της διαδικ</w:t>
      </w:r>
      <w:r w:rsidR="00514770">
        <w:rPr>
          <w:rFonts w:ascii="Verdana" w:hAnsi="Verdana"/>
          <w:color w:val="auto"/>
          <w:sz w:val="20"/>
          <w:szCs w:val="20"/>
        </w:rPr>
        <w:t>ασίας αναγκαστικής επί των οφειλών</w:t>
      </w:r>
      <w:r w:rsidR="00805574">
        <w:rPr>
          <w:rFonts w:ascii="Verdana" w:hAnsi="Verdana"/>
          <w:color w:val="auto"/>
          <w:sz w:val="20"/>
          <w:szCs w:val="20"/>
        </w:rPr>
        <w:t xml:space="preserve"> που ρυθμίζονται.</w:t>
      </w:r>
    </w:p>
    <w:p w:rsidR="002E71EC" w:rsidRDefault="00805574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Μπορούν να ενταχθούν στη νέα ρύθμιση των τριάντα έξι (36) ή εβδομήντα δύο (72) δόσεων και οφειλές που έχουν καταστεί ληξιπρόθεσμες μετά την 01/11/</w:t>
      </w:r>
      <w:r w:rsidR="00B640AC">
        <w:rPr>
          <w:rFonts w:ascii="Verdana" w:hAnsi="Verdana"/>
          <w:color w:val="auto"/>
          <w:sz w:val="20"/>
          <w:szCs w:val="20"/>
        </w:rPr>
        <w:t>2021 και εί</w:t>
      </w:r>
      <w:r w:rsidR="00BE128E">
        <w:rPr>
          <w:rFonts w:ascii="Verdana" w:hAnsi="Verdana"/>
          <w:color w:val="auto"/>
          <w:sz w:val="20"/>
          <w:szCs w:val="20"/>
        </w:rPr>
        <w:t>να</w:t>
      </w:r>
      <w:r w:rsidR="00B640AC">
        <w:rPr>
          <w:rFonts w:ascii="Verdana" w:hAnsi="Verdana"/>
          <w:color w:val="auto"/>
          <w:sz w:val="20"/>
          <w:szCs w:val="20"/>
        </w:rPr>
        <w:t>ι</w:t>
      </w:r>
      <w:r w:rsidR="00BE128E">
        <w:rPr>
          <w:rFonts w:ascii="Verdana" w:hAnsi="Verdana"/>
          <w:color w:val="auto"/>
          <w:sz w:val="20"/>
          <w:szCs w:val="20"/>
        </w:rPr>
        <w:t xml:space="preserve"> ενταγμένες σε  </w:t>
      </w:r>
      <w:r>
        <w:rPr>
          <w:rFonts w:ascii="Verdana" w:hAnsi="Verdana"/>
          <w:color w:val="auto"/>
          <w:sz w:val="20"/>
          <w:szCs w:val="20"/>
        </w:rPr>
        <w:t>εξυπηρετο</w:t>
      </w:r>
      <w:r w:rsidR="002E71EC">
        <w:rPr>
          <w:rFonts w:ascii="Verdana" w:hAnsi="Verdana"/>
          <w:color w:val="auto"/>
          <w:sz w:val="20"/>
          <w:szCs w:val="20"/>
        </w:rPr>
        <w:t>ύ</w:t>
      </w:r>
      <w:r>
        <w:rPr>
          <w:rFonts w:ascii="Verdana" w:hAnsi="Verdana"/>
          <w:color w:val="auto"/>
          <w:sz w:val="20"/>
          <w:szCs w:val="20"/>
        </w:rPr>
        <w:t xml:space="preserve">μενες κατά </w:t>
      </w:r>
      <w:r w:rsidR="002E71EC">
        <w:rPr>
          <w:rFonts w:ascii="Verdana" w:hAnsi="Verdana"/>
          <w:color w:val="auto"/>
          <w:sz w:val="20"/>
          <w:szCs w:val="20"/>
        </w:rPr>
        <w:t>την 01/02/2023 πάγιες ρυθμίσεις.</w:t>
      </w:r>
    </w:p>
    <w:p w:rsidR="00A8336D" w:rsidRDefault="00514770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Προκειμένου ο οφειλέτης ν</w:t>
      </w:r>
      <w:r w:rsidR="002E71EC">
        <w:rPr>
          <w:rFonts w:ascii="Verdana" w:hAnsi="Verdana"/>
          <w:color w:val="auto"/>
          <w:sz w:val="20"/>
          <w:szCs w:val="20"/>
        </w:rPr>
        <w:t>α ενταχθεί στην νέα ρύθμιση, αν έχει λοιπές αρρύθμιστες ληξιπρόθεσμες οφειλές, υποχρεούται εντός μηνός από την επικύρωση της ένταξης, να τις ρυθμίσει με την πάγια ρύθμιση των (24-48) δόσεων.</w:t>
      </w:r>
    </w:p>
    <w:p w:rsidR="002E71EC" w:rsidRPr="00A8336D" w:rsidRDefault="002E71EC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A8336D">
        <w:rPr>
          <w:rFonts w:ascii="Verdana" w:hAnsi="Verdana"/>
          <w:color w:val="auto"/>
          <w:sz w:val="20"/>
          <w:szCs w:val="20"/>
        </w:rPr>
        <w:t>Εξαιρούνται από τη ρύθμιση όσες οφειλές δεν μπορούν να υπαχθούν σε νομοθετική ρύθμιση τμηματικής καταβολής ή η ρύθμιση τους απαγορεύεται από άλλους νόμους.</w:t>
      </w:r>
    </w:p>
    <w:p w:rsidR="00A8336D" w:rsidRDefault="002E71EC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Ρυθ</w:t>
      </w:r>
      <w:r w:rsidR="001A075F">
        <w:rPr>
          <w:rFonts w:ascii="Verdana" w:hAnsi="Verdana"/>
          <w:color w:val="auto"/>
          <w:sz w:val="20"/>
          <w:szCs w:val="20"/>
        </w:rPr>
        <w:t>μ</w:t>
      </w:r>
      <w:r>
        <w:rPr>
          <w:rFonts w:ascii="Verdana" w:hAnsi="Verdana"/>
          <w:color w:val="auto"/>
          <w:sz w:val="20"/>
          <w:szCs w:val="20"/>
        </w:rPr>
        <w:t>ίσεις τ</w:t>
      </w:r>
      <w:r w:rsidR="00A8336D">
        <w:rPr>
          <w:rFonts w:ascii="Verdana" w:hAnsi="Verdana"/>
          <w:color w:val="auto"/>
          <w:sz w:val="20"/>
          <w:szCs w:val="20"/>
        </w:rPr>
        <w:t>ω</w:t>
      </w:r>
      <w:r>
        <w:rPr>
          <w:rFonts w:ascii="Verdana" w:hAnsi="Verdana"/>
          <w:color w:val="auto"/>
          <w:sz w:val="20"/>
          <w:szCs w:val="20"/>
        </w:rPr>
        <w:t xml:space="preserve">ν άρθρων 110 έως και 117 του ν. 4611/2019 και των άρθρων 165 έως και </w:t>
      </w:r>
      <w:r w:rsidR="00145516">
        <w:rPr>
          <w:rFonts w:ascii="Verdana" w:hAnsi="Verdana"/>
          <w:color w:val="auto"/>
          <w:sz w:val="20"/>
          <w:szCs w:val="20"/>
        </w:rPr>
        <w:t>172 του ν. 4764/2022 που απωλέσ</w:t>
      </w:r>
      <w:r>
        <w:rPr>
          <w:rFonts w:ascii="Verdana" w:hAnsi="Verdana"/>
          <w:color w:val="auto"/>
          <w:sz w:val="20"/>
          <w:szCs w:val="20"/>
        </w:rPr>
        <w:t xml:space="preserve">θηκαν ή κατέστησαν μη </w:t>
      </w:r>
      <w:r w:rsidR="00145516">
        <w:rPr>
          <w:rFonts w:ascii="Verdana" w:hAnsi="Verdana"/>
          <w:color w:val="auto"/>
          <w:sz w:val="20"/>
          <w:szCs w:val="20"/>
        </w:rPr>
        <w:t xml:space="preserve">εξυπηρετούμενες έως την 01/02/2023, δύναται να αναβιώσουν με πληρωμή δύο (2) δόσεων έως την 31/07/2023, δηλαδή της τρέχουσας δόσης και μίας </w:t>
      </w:r>
      <w:r w:rsidR="001A075F">
        <w:rPr>
          <w:rFonts w:ascii="Verdana" w:hAnsi="Verdana"/>
          <w:color w:val="auto"/>
          <w:sz w:val="20"/>
          <w:szCs w:val="20"/>
        </w:rPr>
        <w:t>επιπλέον που αποσβέ</w:t>
      </w:r>
      <w:r w:rsidR="00B640AC">
        <w:rPr>
          <w:rFonts w:ascii="Verdana" w:hAnsi="Verdana"/>
          <w:color w:val="auto"/>
          <w:sz w:val="20"/>
          <w:szCs w:val="20"/>
        </w:rPr>
        <w:t>νει παλαιές υποχρεώσεις με</w:t>
      </w:r>
      <w:r w:rsidR="00145516">
        <w:rPr>
          <w:rFonts w:ascii="Verdana" w:hAnsi="Verdana"/>
          <w:color w:val="auto"/>
          <w:sz w:val="20"/>
          <w:szCs w:val="20"/>
        </w:rPr>
        <w:t xml:space="preserve"> σειρά παλαιότητας.</w:t>
      </w:r>
    </w:p>
    <w:p w:rsidR="00A8336D" w:rsidRDefault="00145516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A8336D">
        <w:rPr>
          <w:rFonts w:ascii="Verdana" w:hAnsi="Verdana"/>
          <w:color w:val="auto"/>
          <w:sz w:val="20"/>
          <w:szCs w:val="20"/>
        </w:rPr>
        <w:t>Η αναβίωση πραγματοποιείται με όλα τα ευεργετήματα των ρυθμίσεων αυτών.</w:t>
      </w:r>
    </w:p>
    <w:p w:rsidR="00145516" w:rsidRPr="00A8336D" w:rsidRDefault="00145516" w:rsidP="00514770">
      <w:pPr>
        <w:pStyle w:val="western"/>
        <w:numPr>
          <w:ilvl w:val="0"/>
          <w:numId w:val="1"/>
        </w:numPr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A8336D">
        <w:rPr>
          <w:rFonts w:ascii="Verdana" w:hAnsi="Verdana"/>
          <w:color w:val="auto"/>
          <w:sz w:val="20"/>
          <w:szCs w:val="20"/>
        </w:rPr>
        <w:t>Προκειμένου να αναβιώσει η ρύθμιση των (100) δόσεων, ο οφειλέτης που έχει αρρύθμιστες οφειλές πρέπει να τις εντάξει σε άλλη ενήμερη ρύθμιση εντός μηνός από την επικύρωση της αναβίωσης.</w:t>
      </w:r>
    </w:p>
    <w:p w:rsidR="008D3936" w:rsidRPr="001B0D52" w:rsidRDefault="008D3936" w:rsidP="00514770">
      <w:pPr>
        <w:pStyle w:val="western"/>
        <w:spacing w:before="0" w:beforeAutospacing="0" w:after="0"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Οι αιτήσεις των οφειλετών για την αναβίωση των ρυθμίσεων, υποβάλλονται στον Δήμο </w:t>
      </w:r>
      <w:r w:rsidRPr="001B0D52">
        <w:rPr>
          <w:rFonts w:ascii="Verdana" w:hAnsi="Verdana"/>
          <w:color w:val="auto"/>
          <w:sz w:val="20"/>
          <w:szCs w:val="20"/>
          <w:u w:val="single"/>
        </w:rPr>
        <w:t>μέχρι την 30/06/</w:t>
      </w:r>
      <w:r w:rsidRPr="001B6A0E">
        <w:rPr>
          <w:rFonts w:ascii="Verdana" w:hAnsi="Verdana"/>
          <w:color w:val="auto"/>
          <w:sz w:val="20"/>
          <w:szCs w:val="20"/>
          <w:u w:val="single"/>
        </w:rPr>
        <w:t>2023</w:t>
      </w:r>
      <w:r w:rsidR="001B6A0E">
        <w:rPr>
          <w:rFonts w:ascii="Verdana" w:hAnsi="Verdana"/>
          <w:color w:val="auto"/>
          <w:sz w:val="20"/>
          <w:szCs w:val="20"/>
          <w:u w:val="single"/>
        </w:rPr>
        <w:t xml:space="preserve">   μέσω </w:t>
      </w:r>
      <w:r w:rsidR="001B0D52" w:rsidRPr="001B6A0E">
        <w:rPr>
          <w:rFonts w:ascii="Verdana" w:hAnsi="Verdana"/>
          <w:color w:val="auto"/>
          <w:sz w:val="20"/>
          <w:szCs w:val="20"/>
          <w:u w:val="single"/>
        </w:rPr>
        <w:t xml:space="preserve"> ηλεκτρονικού ταχυδρομείου</w:t>
      </w:r>
      <w:r w:rsidR="001B0D52">
        <w:rPr>
          <w:rFonts w:ascii="Verdana" w:hAnsi="Verdana"/>
          <w:color w:val="auto"/>
          <w:sz w:val="20"/>
          <w:szCs w:val="20"/>
        </w:rPr>
        <w:t xml:space="preserve">  στο </w:t>
      </w:r>
      <w:r w:rsidR="001B0D52">
        <w:rPr>
          <w:rFonts w:ascii="Verdana" w:hAnsi="Verdana"/>
          <w:color w:val="auto"/>
          <w:sz w:val="20"/>
          <w:szCs w:val="20"/>
          <w:lang w:val="en-US"/>
        </w:rPr>
        <w:t>e</w:t>
      </w:r>
      <w:r w:rsidR="001B0D52" w:rsidRPr="001B0D52">
        <w:rPr>
          <w:rFonts w:ascii="Verdana" w:hAnsi="Verdana"/>
          <w:color w:val="auto"/>
          <w:sz w:val="20"/>
          <w:szCs w:val="20"/>
        </w:rPr>
        <w:t>-</w:t>
      </w:r>
      <w:r w:rsidR="001B0D52">
        <w:rPr>
          <w:rFonts w:ascii="Verdana" w:hAnsi="Verdana"/>
          <w:color w:val="auto"/>
          <w:sz w:val="20"/>
          <w:szCs w:val="20"/>
          <w:lang w:val="en-US"/>
        </w:rPr>
        <w:t>mail</w:t>
      </w:r>
      <w:r w:rsidR="00422173" w:rsidRPr="00422173">
        <w:rPr>
          <w:rFonts w:ascii="Verdana" w:hAnsi="Verdana"/>
          <w:color w:val="auto"/>
          <w:sz w:val="20"/>
          <w:szCs w:val="20"/>
        </w:rPr>
        <w:t xml:space="preserve">: </w:t>
      </w:r>
      <w:proofErr w:type="spellStart"/>
      <w:r w:rsidR="001B0D52">
        <w:rPr>
          <w:rFonts w:ascii="Verdana" w:hAnsi="Verdana"/>
          <w:color w:val="auto"/>
          <w:sz w:val="20"/>
          <w:szCs w:val="20"/>
          <w:lang w:val="en-US"/>
        </w:rPr>
        <w:t>tameio</w:t>
      </w:r>
      <w:proofErr w:type="spellEnd"/>
      <w:r w:rsidR="001B0D52" w:rsidRPr="001B0D52">
        <w:rPr>
          <w:rFonts w:ascii="Verdana" w:hAnsi="Verdana"/>
          <w:color w:val="auto"/>
          <w:sz w:val="20"/>
          <w:szCs w:val="20"/>
        </w:rPr>
        <w:t>@</w:t>
      </w:r>
      <w:proofErr w:type="spellStart"/>
      <w:r w:rsidR="001B0D52">
        <w:rPr>
          <w:rFonts w:ascii="Verdana" w:hAnsi="Verdana"/>
          <w:color w:val="auto"/>
          <w:sz w:val="20"/>
          <w:szCs w:val="20"/>
          <w:lang w:val="en-US"/>
        </w:rPr>
        <w:t>livadia</w:t>
      </w:r>
      <w:proofErr w:type="spellEnd"/>
      <w:r w:rsidR="001B0D52" w:rsidRPr="001B0D52">
        <w:rPr>
          <w:rFonts w:ascii="Verdana" w:hAnsi="Verdana"/>
          <w:color w:val="auto"/>
          <w:sz w:val="20"/>
          <w:szCs w:val="20"/>
        </w:rPr>
        <w:t>.</w:t>
      </w:r>
      <w:proofErr w:type="spellStart"/>
      <w:r w:rsidR="001B0D52">
        <w:rPr>
          <w:rFonts w:ascii="Verdana" w:hAnsi="Verdana"/>
          <w:color w:val="auto"/>
          <w:sz w:val="20"/>
          <w:szCs w:val="20"/>
          <w:lang w:val="en-US"/>
        </w:rPr>
        <w:t>gr</w:t>
      </w:r>
      <w:proofErr w:type="spellEnd"/>
    </w:p>
    <w:p w:rsidR="000417EB" w:rsidRDefault="00422173" w:rsidP="0051477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8773DF" w:rsidRPr="00E34BC0">
        <w:rPr>
          <w:rFonts w:ascii="Verdana" w:hAnsi="Verdana" w:cs="Arial"/>
          <w:sz w:val="20"/>
          <w:szCs w:val="20"/>
        </w:rPr>
        <w:t>Πληροφορίες</w:t>
      </w:r>
      <w:r w:rsidR="001B0D52">
        <w:rPr>
          <w:rFonts w:ascii="Verdana" w:hAnsi="Verdana" w:cs="Arial"/>
          <w:sz w:val="20"/>
          <w:szCs w:val="20"/>
          <w:lang w:val="en-US"/>
        </w:rPr>
        <w:t xml:space="preserve"> </w:t>
      </w:r>
      <w:r w:rsidR="008773DF" w:rsidRPr="00E34BC0">
        <w:rPr>
          <w:rFonts w:ascii="Verdana" w:hAnsi="Verdana" w:cs="Arial"/>
          <w:sz w:val="20"/>
          <w:szCs w:val="20"/>
        </w:rPr>
        <w:t>στα τηλέφωνα: 22613508</w:t>
      </w:r>
      <w:r>
        <w:rPr>
          <w:rFonts w:ascii="Verdana" w:hAnsi="Verdana" w:cs="Arial"/>
          <w:sz w:val="20"/>
          <w:szCs w:val="20"/>
          <w:lang w:val="en-US"/>
        </w:rPr>
        <w:t>75</w:t>
      </w:r>
      <w:r>
        <w:rPr>
          <w:rFonts w:ascii="Verdana" w:hAnsi="Verdana" w:cs="Arial"/>
          <w:sz w:val="20"/>
          <w:szCs w:val="20"/>
        </w:rPr>
        <w:t xml:space="preserve"> &amp;</w:t>
      </w:r>
      <w:r w:rsidR="001B0D52">
        <w:rPr>
          <w:rFonts w:ascii="Verdana" w:hAnsi="Verdana" w:cs="Arial"/>
          <w:sz w:val="20"/>
          <w:szCs w:val="20"/>
        </w:rPr>
        <w:t xml:space="preserve"> </w:t>
      </w:r>
      <w:r w:rsidR="008773DF">
        <w:rPr>
          <w:rFonts w:ascii="Verdana" w:hAnsi="Verdana" w:cs="Arial"/>
          <w:sz w:val="20"/>
          <w:szCs w:val="20"/>
        </w:rPr>
        <w:t xml:space="preserve">2261350823 </w:t>
      </w:r>
      <w:r w:rsidR="008773DF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8773DF" w:rsidRDefault="001B6A0E" w:rsidP="0051477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Από το Τμήμα Ταμείου</w:t>
      </w:r>
      <w:r w:rsidR="007339E9">
        <w:rPr>
          <w:rFonts w:ascii="Verdana" w:hAnsi="Verdana" w:cs="Arial"/>
          <w:sz w:val="20"/>
          <w:szCs w:val="20"/>
        </w:rPr>
        <w:t xml:space="preserve">  </w:t>
      </w:r>
    </w:p>
    <w:p w:rsidR="008773DF" w:rsidRDefault="008773DF" w:rsidP="0051477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8773DF" w:rsidRDefault="008773DF" w:rsidP="0051477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8773DF" w:rsidSect="000417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280"/>
    <w:multiLevelType w:val="hybridMultilevel"/>
    <w:tmpl w:val="09EE3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FF5"/>
    <w:rsid w:val="000417EB"/>
    <w:rsid w:val="000611BA"/>
    <w:rsid w:val="00145516"/>
    <w:rsid w:val="001A075F"/>
    <w:rsid w:val="001A2B47"/>
    <w:rsid w:val="001B0D52"/>
    <w:rsid w:val="001B6A0E"/>
    <w:rsid w:val="001E6B92"/>
    <w:rsid w:val="00203587"/>
    <w:rsid w:val="00205E15"/>
    <w:rsid w:val="00224371"/>
    <w:rsid w:val="002E71EC"/>
    <w:rsid w:val="00417E0F"/>
    <w:rsid w:val="00422173"/>
    <w:rsid w:val="004A71A5"/>
    <w:rsid w:val="00514770"/>
    <w:rsid w:val="005507D6"/>
    <w:rsid w:val="006812FA"/>
    <w:rsid w:val="00684832"/>
    <w:rsid w:val="007339E9"/>
    <w:rsid w:val="00803C61"/>
    <w:rsid w:val="00805574"/>
    <w:rsid w:val="0085735E"/>
    <w:rsid w:val="008651AB"/>
    <w:rsid w:val="00872864"/>
    <w:rsid w:val="008773DF"/>
    <w:rsid w:val="008D3936"/>
    <w:rsid w:val="00931CF6"/>
    <w:rsid w:val="009A47A6"/>
    <w:rsid w:val="009E467C"/>
    <w:rsid w:val="00A330E9"/>
    <w:rsid w:val="00A53AA2"/>
    <w:rsid w:val="00A82647"/>
    <w:rsid w:val="00A8336D"/>
    <w:rsid w:val="00B640AC"/>
    <w:rsid w:val="00BE128E"/>
    <w:rsid w:val="00BF4CEE"/>
    <w:rsid w:val="00C23017"/>
    <w:rsid w:val="00C33291"/>
    <w:rsid w:val="00C37A57"/>
    <w:rsid w:val="00C404DC"/>
    <w:rsid w:val="00C520D8"/>
    <w:rsid w:val="00CB3509"/>
    <w:rsid w:val="00DA662E"/>
    <w:rsid w:val="00DE3E98"/>
    <w:rsid w:val="00E27FF5"/>
    <w:rsid w:val="00E34BC0"/>
    <w:rsid w:val="00EF4EC9"/>
    <w:rsid w:val="00F66A93"/>
    <w:rsid w:val="00F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E27FF5"/>
    <w:pPr>
      <w:spacing w:before="100" w:beforeAutospacing="1" w:after="119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1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4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ΣΤΑΜΑΤΑΚΗΣ ΑΝΔΡΕΑΣ</cp:lastModifiedBy>
  <cp:revision>11</cp:revision>
  <cp:lastPrinted>2014-07-02T09:17:00Z</cp:lastPrinted>
  <dcterms:created xsi:type="dcterms:W3CDTF">2023-05-11T09:36:00Z</dcterms:created>
  <dcterms:modified xsi:type="dcterms:W3CDTF">2023-05-19T11:31:00Z</dcterms:modified>
</cp:coreProperties>
</file>