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1D76" w:rsidRDefault="00F278FF" w:rsidP="007E1D76">
      <w:pPr>
        <w:suppressAutoHyphens w:val="0"/>
        <w:autoSpaceDE w:val="0"/>
        <w:spacing w:line="276" w:lineRule="auto"/>
        <w:rPr>
          <w:rFonts w:ascii="Arial" w:eastAsia="Arial" w:hAnsi="Arial" w:cs="Arial"/>
          <w:b/>
          <w:bCs/>
          <w:sz w:val="22"/>
          <w:szCs w:val="22"/>
        </w:rPr>
      </w:pPr>
      <w:r w:rsidRPr="009274E0">
        <w:rPr>
          <w:rFonts w:ascii="Arial" w:eastAsia="Arial" w:hAnsi="Arial" w:cs="Arial"/>
          <w:b/>
          <w:bCs/>
          <w:sz w:val="22"/>
          <w:szCs w:val="22"/>
        </w:rPr>
        <w:t xml:space="preserve">                            </w:t>
      </w:r>
      <w:r w:rsidR="009D0C12">
        <w:rPr>
          <w:rFonts w:ascii="Arial" w:eastAsia="Arial" w:hAnsi="Arial" w:cs="Arial"/>
          <w:b/>
          <w:bCs/>
          <w:sz w:val="22"/>
          <w:szCs w:val="22"/>
        </w:rPr>
        <w:t xml:space="preserve">                                                               </w:t>
      </w:r>
      <w:r w:rsidR="007E1D76" w:rsidRPr="009274E0">
        <w:rPr>
          <w:rFonts w:ascii="Arial" w:eastAsia="Arial" w:hAnsi="Arial" w:cs="Arial"/>
          <w:b/>
          <w:bCs/>
          <w:sz w:val="22"/>
          <w:szCs w:val="22"/>
        </w:rPr>
        <w:t xml:space="preserve">                                                                                                                                                                       </w:t>
      </w:r>
      <w:r w:rsidR="007E1D76">
        <w:rPr>
          <w:rFonts w:ascii="Arial" w:eastAsia="Arial" w:hAnsi="Arial" w:cs="Arial"/>
          <w:b/>
          <w:bCs/>
          <w:sz w:val="22"/>
          <w:szCs w:val="22"/>
        </w:rPr>
        <w:t xml:space="preserve">                  </w:t>
      </w:r>
    </w:p>
    <w:p w:rsidR="00AC4193" w:rsidRPr="00A5096F" w:rsidRDefault="007E1D76" w:rsidP="00F265A4">
      <w:pPr>
        <w:suppressAutoHyphens w:val="0"/>
        <w:autoSpaceDE w:val="0"/>
        <w:spacing w:line="276" w:lineRule="auto"/>
        <w:rPr>
          <w:rFonts w:ascii="Arial" w:eastAsia="Arial" w:hAnsi="Arial" w:cs="Arial"/>
          <w:b/>
          <w:bCs/>
          <w:sz w:val="22"/>
          <w:szCs w:val="22"/>
        </w:rPr>
      </w:pPr>
      <w:r>
        <w:rPr>
          <w:rFonts w:ascii="Arial" w:eastAsia="Arial" w:hAnsi="Arial" w:cs="Arial"/>
          <w:b/>
          <w:bCs/>
          <w:sz w:val="22"/>
          <w:szCs w:val="22"/>
        </w:rPr>
        <w:t xml:space="preserve">                                                                                            </w:t>
      </w:r>
    </w:p>
    <w:p w:rsidR="007E1D76" w:rsidRPr="00C90BBC" w:rsidRDefault="007E1D76" w:rsidP="007E1D76">
      <w:pPr>
        <w:suppressAutoHyphens w:val="0"/>
        <w:autoSpaceDE w:val="0"/>
        <w:spacing w:line="276" w:lineRule="auto"/>
        <w:ind w:left="5748"/>
        <w:rPr>
          <w:sz w:val="22"/>
          <w:szCs w:val="22"/>
        </w:rPr>
      </w:pPr>
      <w:r w:rsidRPr="00C90BBC">
        <w:rPr>
          <w:rFonts w:ascii="Arial" w:eastAsia="Arial" w:hAnsi="Arial" w:cs="Arial"/>
          <w:b/>
          <w:bCs/>
          <w:sz w:val="22"/>
          <w:szCs w:val="22"/>
        </w:rPr>
        <w:t xml:space="preserve">      </w:t>
      </w:r>
    </w:p>
    <w:p w:rsidR="00713033" w:rsidRPr="00C90BBC" w:rsidRDefault="009D0C12" w:rsidP="00AC4193">
      <w:pPr>
        <w:suppressAutoHyphens w:val="0"/>
        <w:autoSpaceDE w:val="0"/>
        <w:rPr>
          <w:rFonts w:ascii="Arial" w:hAnsi="Arial" w:cs="Arial"/>
          <w:b/>
          <w:sz w:val="22"/>
          <w:szCs w:val="22"/>
        </w:rPr>
      </w:pPr>
      <w:r w:rsidRPr="00C90BBC">
        <w:rPr>
          <w:rFonts w:ascii="Arial" w:eastAsia="Arial" w:hAnsi="Arial" w:cs="Arial"/>
          <w:b/>
          <w:bCs/>
          <w:sz w:val="22"/>
          <w:szCs w:val="22"/>
        </w:rPr>
        <w:t xml:space="preserve">    </w:t>
      </w:r>
      <w:r w:rsidR="008D639D" w:rsidRPr="00C90BBC">
        <w:rPr>
          <w:rFonts w:ascii="Arial" w:eastAsia="Arial" w:hAnsi="Arial" w:cs="Arial"/>
          <w:b/>
          <w:bCs/>
          <w:sz w:val="22"/>
          <w:szCs w:val="22"/>
        </w:rPr>
        <w:t xml:space="preserve">                              </w:t>
      </w:r>
      <w:r w:rsidR="00AC4193" w:rsidRPr="00C90BBC">
        <w:rPr>
          <w:rFonts w:ascii="Arial" w:eastAsia="Arial" w:hAnsi="Arial" w:cs="Arial"/>
          <w:b/>
          <w:bCs/>
          <w:sz w:val="22"/>
          <w:szCs w:val="22"/>
        </w:rPr>
        <w:t xml:space="preserve">                            </w:t>
      </w:r>
      <w:r w:rsidR="00713033" w:rsidRPr="00C90BBC">
        <w:rPr>
          <w:rFonts w:ascii="Arial" w:hAnsi="Arial" w:cs="Arial"/>
          <w:b/>
          <w:sz w:val="22"/>
          <w:szCs w:val="22"/>
        </w:rPr>
        <w:t>ΑΠΟΣΠΑΣΜΑ</w:t>
      </w:r>
    </w:p>
    <w:p w:rsidR="00713033" w:rsidRPr="00C90BBC" w:rsidRDefault="00713033" w:rsidP="00713033">
      <w:pPr>
        <w:jc w:val="center"/>
        <w:rPr>
          <w:rFonts w:ascii="Arial" w:hAnsi="Arial" w:cs="Arial"/>
          <w:b/>
          <w:sz w:val="22"/>
          <w:szCs w:val="22"/>
        </w:rPr>
      </w:pPr>
      <w:r w:rsidRPr="00C90BBC">
        <w:rPr>
          <w:rFonts w:ascii="Arial" w:hAnsi="Arial" w:cs="Arial"/>
          <w:b/>
          <w:sz w:val="22"/>
          <w:szCs w:val="22"/>
        </w:rPr>
        <w:t xml:space="preserve">Από το πρακτικό της </w:t>
      </w:r>
      <w:proofErr w:type="spellStart"/>
      <w:r w:rsidRPr="00C90BBC">
        <w:rPr>
          <w:rFonts w:ascii="Arial" w:hAnsi="Arial" w:cs="Arial"/>
          <w:b/>
          <w:sz w:val="22"/>
          <w:szCs w:val="22"/>
        </w:rPr>
        <w:t>αριθμ</w:t>
      </w:r>
      <w:proofErr w:type="spellEnd"/>
      <w:r w:rsidRPr="00C90BBC">
        <w:rPr>
          <w:rFonts w:ascii="Arial" w:hAnsi="Arial" w:cs="Arial"/>
          <w:b/>
          <w:sz w:val="22"/>
          <w:szCs w:val="22"/>
        </w:rPr>
        <w:t xml:space="preserve">. </w:t>
      </w:r>
      <w:r w:rsidR="004556CE" w:rsidRPr="00C90BBC">
        <w:rPr>
          <w:rFonts w:ascii="Arial" w:hAnsi="Arial" w:cs="Arial"/>
          <w:b/>
          <w:sz w:val="22"/>
          <w:szCs w:val="22"/>
        </w:rPr>
        <w:t>9</w:t>
      </w:r>
      <w:r w:rsidRPr="00C90BBC">
        <w:rPr>
          <w:rFonts w:ascii="Arial" w:hAnsi="Arial" w:cs="Arial"/>
          <w:b/>
          <w:sz w:val="22"/>
          <w:szCs w:val="22"/>
          <w:vertAlign w:val="superscript"/>
        </w:rPr>
        <w:t>ης</w:t>
      </w:r>
      <w:r w:rsidRPr="00C90BBC">
        <w:rPr>
          <w:rFonts w:ascii="Arial" w:hAnsi="Arial" w:cs="Arial"/>
          <w:b/>
          <w:sz w:val="22"/>
          <w:szCs w:val="22"/>
        </w:rPr>
        <w:t xml:space="preserve">  /202</w:t>
      </w:r>
      <w:r w:rsidR="004556CE" w:rsidRPr="00C90BBC">
        <w:rPr>
          <w:rFonts w:ascii="Arial" w:hAnsi="Arial" w:cs="Arial"/>
          <w:b/>
          <w:sz w:val="22"/>
          <w:szCs w:val="22"/>
        </w:rPr>
        <w:t>3</w:t>
      </w:r>
      <w:r w:rsidRPr="00C90BBC">
        <w:rPr>
          <w:rFonts w:ascii="Arial" w:hAnsi="Arial" w:cs="Arial"/>
          <w:b/>
          <w:sz w:val="22"/>
          <w:szCs w:val="22"/>
        </w:rPr>
        <w:t xml:space="preserve">  ΤΑΚΤΙΚΗΣ ΜΕ ΤΗΛΕΔΙΑΣΚΕΨΗ</w:t>
      </w:r>
      <w:r w:rsidRPr="00C90BBC">
        <w:rPr>
          <w:rFonts w:ascii="Arial" w:hAnsi="Arial" w:cs="Arial"/>
          <w:sz w:val="22"/>
          <w:szCs w:val="22"/>
        </w:rPr>
        <w:t xml:space="preserve">  </w:t>
      </w:r>
      <w:r w:rsidRPr="00C90BBC">
        <w:rPr>
          <w:rFonts w:ascii="Arial" w:hAnsi="Arial" w:cs="Arial"/>
          <w:b/>
          <w:sz w:val="22"/>
          <w:szCs w:val="22"/>
        </w:rPr>
        <w:t xml:space="preserve">  Συνεδρίασης</w:t>
      </w:r>
    </w:p>
    <w:p w:rsidR="00713033" w:rsidRPr="00C90BBC" w:rsidRDefault="00713033" w:rsidP="00713033">
      <w:pPr>
        <w:rPr>
          <w:rFonts w:ascii="Arial" w:hAnsi="Arial" w:cs="Arial"/>
          <w:b/>
          <w:sz w:val="22"/>
          <w:szCs w:val="22"/>
        </w:rPr>
      </w:pPr>
      <w:r w:rsidRPr="00C90BBC">
        <w:rPr>
          <w:rFonts w:ascii="Arial" w:eastAsia="Arial" w:hAnsi="Arial" w:cs="Arial"/>
          <w:b/>
          <w:sz w:val="22"/>
          <w:szCs w:val="22"/>
        </w:rPr>
        <w:t xml:space="preserve">                                              </w:t>
      </w:r>
      <w:r w:rsidRPr="00C90BBC">
        <w:rPr>
          <w:rFonts w:ascii="Arial" w:hAnsi="Arial" w:cs="Arial"/>
          <w:b/>
          <w:sz w:val="22"/>
          <w:szCs w:val="22"/>
        </w:rPr>
        <w:t xml:space="preserve">της  Οικονομικής Επιτροπής  Δήμου </w:t>
      </w:r>
      <w:proofErr w:type="spellStart"/>
      <w:r w:rsidRPr="00C90BBC">
        <w:rPr>
          <w:rFonts w:ascii="Arial" w:hAnsi="Arial" w:cs="Arial"/>
          <w:b/>
          <w:sz w:val="22"/>
          <w:szCs w:val="22"/>
        </w:rPr>
        <w:t>Λεβαδέων</w:t>
      </w:r>
      <w:proofErr w:type="spellEnd"/>
    </w:p>
    <w:p w:rsidR="00B607E2" w:rsidRPr="00C90BBC" w:rsidRDefault="00B607E2" w:rsidP="00713033">
      <w:pPr>
        <w:rPr>
          <w:rFonts w:ascii="Arial" w:hAnsi="Arial" w:cs="Arial"/>
          <w:b/>
          <w:sz w:val="22"/>
          <w:szCs w:val="22"/>
        </w:rPr>
      </w:pPr>
    </w:p>
    <w:p w:rsidR="0001734B" w:rsidRPr="00C90BBC" w:rsidRDefault="0001734B" w:rsidP="00B607E2">
      <w:pPr>
        <w:jc w:val="center"/>
        <w:rPr>
          <w:rFonts w:ascii="Arial" w:hAnsi="Arial" w:cs="Arial"/>
          <w:b/>
          <w:sz w:val="22"/>
          <w:szCs w:val="22"/>
        </w:rPr>
      </w:pPr>
      <w:r w:rsidRPr="00C90BBC">
        <w:rPr>
          <w:rFonts w:ascii="Arial" w:hAnsi="Arial" w:cs="Arial"/>
          <w:b/>
          <w:sz w:val="22"/>
          <w:szCs w:val="22"/>
        </w:rPr>
        <w:t xml:space="preserve">Αριθμός απόφασης : </w:t>
      </w:r>
      <w:r w:rsidR="007E1D76" w:rsidRPr="00C90BBC">
        <w:rPr>
          <w:rFonts w:ascii="Arial" w:hAnsi="Arial" w:cs="Arial"/>
          <w:b/>
          <w:sz w:val="22"/>
          <w:szCs w:val="22"/>
        </w:rPr>
        <w:t>5</w:t>
      </w:r>
      <w:r w:rsidR="00F265A4">
        <w:rPr>
          <w:rFonts w:ascii="Arial" w:hAnsi="Arial" w:cs="Arial"/>
          <w:b/>
          <w:sz w:val="22"/>
          <w:szCs w:val="22"/>
        </w:rPr>
        <w:t>3</w:t>
      </w:r>
      <w:r w:rsidRPr="00C90BBC">
        <w:rPr>
          <w:rFonts w:ascii="Arial" w:hAnsi="Arial" w:cs="Arial"/>
          <w:b/>
          <w:sz w:val="22"/>
          <w:szCs w:val="22"/>
        </w:rPr>
        <w:t xml:space="preserve"> </w:t>
      </w:r>
    </w:p>
    <w:p w:rsidR="00F265A4" w:rsidRPr="00F265A4" w:rsidRDefault="00F265A4" w:rsidP="00A25FE0">
      <w:pPr>
        <w:pStyle w:val="ad"/>
        <w:spacing w:line="288" w:lineRule="auto"/>
        <w:rPr>
          <w:rFonts w:ascii="Arial" w:hAnsi="Arial" w:cs="Arial"/>
          <w:b/>
          <w:sz w:val="22"/>
          <w:szCs w:val="22"/>
        </w:rPr>
      </w:pPr>
      <w:bookmarkStart w:id="0" w:name="__DdeLink__289_17667010591"/>
      <w:bookmarkStart w:id="1" w:name="__DdeLink__167_3867582751"/>
      <w:bookmarkStart w:id="2" w:name="__DdeLink__485_2606684785"/>
      <w:bookmarkStart w:id="3" w:name="__DdeLink__230_1182636854"/>
      <w:bookmarkStart w:id="4" w:name="__DdeLink__167_386758275"/>
      <w:bookmarkStart w:id="5" w:name="__DdeLink__289_1766701059"/>
      <w:bookmarkEnd w:id="0"/>
      <w:bookmarkEnd w:id="1"/>
      <w:bookmarkEnd w:id="2"/>
      <w:bookmarkEnd w:id="3"/>
      <w:bookmarkEnd w:id="4"/>
      <w:bookmarkEnd w:id="5"/>
      <w:proofErr w:type="spellStart"/>
      <w:r>
        <w:rPr>
          <w:rFonts w:ascii="Arial" w:hAnsi="Arial" w:cs="Arial"/>
          <w:b/>
          <w:sz w:val="22"/>
          <w:szCs w:val="22"/>
        </w:rPr>
        <w:t>΄</w:t>
      </w:r>
      <w:r w:rsidRPr="00F265A4">
        <w:rPr>
          <w:rFonts w:ascii="Arial" w:hAnsi="Arial" w:cs="Arial"/>
          <w:b/>
          <w:sz w:val="22"/>
          <w:szCs w:val="22"/>
        </w:rPr>
        <w:t>Εγκριση</w:t>
      </w:r>
      <w:proofErr w:type="spellEnd"/>
      <w:r w:rsidRPr="00F265A4">
        <w:rPr>
          <w:rFonts w:ascii="Arial" w:hAnsi="Arial" w:cs="Arial"/>
          <w:b/>
          <w:sz w:val="22"/>
          <w:szCs w:val="22"/>
        </w:rPr>
        <w:t xml:space="preserve"> διενέργειας ανοικτού ηλεκτρονικού διαγωνισμού και κατάρτιση όρων Διακήρυξης Σύναψης </w:t>
      </w:r>
      <w:proofErr w:type="spellStart"/>
      <w:r w:rsidRPr="00F265A4">
        <w:rPr>
          <w:rFonts w:ascii="Arial" w:hAnsi="Arial" w:cs="Arial"/>
          <w:b/>
          <w:sz w:val="22"/>
          <w:szCs w:val="22"/>
        </w:rPr>
        <w:t>Δημόσιαε</w:t>
      </w:r>
      <w:proofErr w:type="spellEnd"/>
      <w:r w:rsidRPr="00F265A4">
        <w:rPr>
          <w:rFonts w:ascii="Arial" w:hAnsi="Arial" w:cs="Arial"/>
          <w:b/>
          <w:sz w:val="22"/>
          <w:szCs w:val="22"/>
        </w:rPr>
        <w:t xml:space="preserve"> Σύμβασης του έργου: «ΑΓΡΟΤΙΚΗ ΟΔΟΠΟΙΪΑ ΣΤΗ ΘΕΣΗ ΚΑΡΥΩΤΗ».</w:t>
      </w:r>
    </w:p>
    <w:p w:rsidR="00F265A4" w:rsidRPr="00F265A4" w:rsidRDefault="00F265A4" w:rsidP="00A25FE0">
      <w:pPr>
        <w:pStyle w:val="ad"/>
        <w:spacing w:line="288" w:lineRule="auto"/>
        <w:rPr>
          <w:rFonts w:ascii="Arial" w:hAnsi="Arial" w:cs="Arial"/>
          <w:sz w:val="22"/>
          <w:szCs w:val="22"/>
        </w:rPr>
      </w:pPr>
    </w:p>
    <w:p w:rsidR="00A25FE0" w:rsidRPr="00C90BBC" w:rsidRDefault="00A25FE0" w:rsidP="00A25FE0">
      <w:pPr>
        <w:pStyle w:val="ad"/>
        <w:spacing w:line="288" w:lineRule="auto"/>
        <w:rPr>
          <w:rFonts w:ascii="Arial" w:eastAsia="Arial" w:hAnsi="Arial" w:cs="Arial"/>
          <w:sz w:val="22"/>
          <w:szCs w:val="22"/>
        </w:rPr>
      </w:pPr>
      <w:r w:rsidRPr="00C90BBC">
        <w:rPr>
          <w:rFonts w:ascii="Arial" w:hAnsi="Arial" w:cs="Arial"/>
          <w:sz w:val="22"/>
          <w:szCs w:val="22"/>
        </w:rPr>
        <w:t>Στη Λιβαδειά σήμερα 2</w:t>
      </w:r>
      <w:r w:rsidR="004556CE" w:rsidRPr="00C90BBC">
        <w:rPr>
          <w:rFonts w:ascii="Arial" w:hAnsi="Arial" w:cs="Arial"/>
          <w:sz w:val="22"/>
          <w:szCs w:val="22"/>
        </w:rPr>
        <w:t>8</w:t>
      </w:r>
      <w:r w:rsidRPr="00C90BBC">
        <w:rPr>
          <w:rFonts w:ascii="Arial" w:hAnsi="Arial" w:cs="Arial"/>
          <w:sz w:val="22"/>
          <w:szCs w:val="22"/>
          <w:vertAlign w:val="superscript"/>
        </w:rPr>
        <w:t>η</w:t>
      </w:r>
      <w:r w:rsidRPr="00C90BBC">
        <w:rPr>
          <w:rFonts w:ascii="Arial" w:hAnsi="Arial" w:cs="Arial"/>
          <w:sz w:val="22"/>
          <w:szCs w:val="22"/>
        </w:rPr>
        <w:t xml:space="preserve">  </w:t>
      </w:r>
      <w:r w:rsidR="004556CE" w:rsidRPr="00C90BBC">
        <w:rPr>
          <w:rFonts w:ascii="Arial" w:hAnsi="Arial" w:cs="Arial"/>
          <w:sz w:val="22"/>
          <w:szCs w:val="22"/>
        </w:rPr>
        <w:t>Μαρτίου</w:t>
      </w:r>
      <w:r w:rsidRPr="00C90BBC">
        <w:rPr>
          <w:rFonts w:ascii="Arial" w:hAnsi="Arial" w:cs="Arial"/>
          <w:sz w:val="22"/>
          <w:szCs w:val="22"/>
        </w:rPr>
        <w:t xml:space="preserve">   202</w:t>
      </w:r>
      <w:r w:rsidR="004556CE" w:rsidRPr="00C90BBC">
        <w:rPr>
          <w:rFonts w:ascii="Arial" w:hAnsi="Arial" w:cs="Arial"/>
          <w:sz w:val="22"/>
          <w:szCs w:val="22"/>
        </w:rPr>
        <w:t>3</w:t>
      </w:r>
      <w:r w:rsidRPr="00C90BBC">
        <w:rPr>
          <w:rFonts w:ascii="Arial" w:hAnsi="Arial" w:cs="Arial"/>
          <w:sz w:val="22"/>
          <w:szCs w:val="22"/>
        </w:rPr>
        <w:t xml:space="preserve">  ημέρα  Τρίτη  και</w:t>
      </w:r>
      <w:r w:rsidR="004556CE" w:rsidRPr="00C90BBC">
        <w:rPr>
          <w:rFonts w:ascii="Arial" w:hAnsi="Arial" w:cs="Arial"/>
          <w:sz w:val="22"/>
          <w:szCs w:val="22"/>
        </w:rPr>
        <w:t xml:space="preserve"> </w:t>
      </w:r>
      <w:r w:rsidRPr="00C90BBC">
        <w:rPr>
          <w:rFonts w:ascii="Arial" w:hAnsi="Arial" w:cs="Arial"/>
          <w:sz w:val="22"/>
          <w:szCs w:val="22"/>
        </w:rPr>
        <w:t xml:space="preserve"> ώρα 1</w:t>
      </w:r>
      <w:r w:rsidR="004556CE" w:rsidRPr="00C90BBC">
        <w:rPr>
          <w:rFonts w:ascii="Arial" w:hAnsi="Arial" w:cs="Arial"/>
          <w:sz w:val="22"/>
          <w:szCs w:val="22"/>
        </w:rPr>
        <w:t>3</w:t>
      </w:r>
      <w:r w:rsidRPr="00C90BBC">
        <w:rPr>
          <w:rFonts w:ascii="Arial" w:hAnsi="Arial" w:cs="Arial"/>
          <w:sz w:val="22"/>
          <w:szCs w:val="22"/>
        </w:rPr>
        <w:t>.00  συνεδρίασε</w:t>
      </w:r>
      <w:r w:rsidR="004556CE" w:rsidRPr="00C90BBC">
        <w:rPr>
          <w:rFonts w:ascii="Arial" w:hAnsi="Arial" w:cs="Arial"/>
          <w:sz w:val="22"/>
          <w:szCs w:val="22"/>
        </w:rPr>
        <w:t xml:space="preserve"> έπειτα από αναβολή </w:t>
      </w:r>
      <w:r w:rsidR="001B77F0">
        <w:rPr>
          <w:rFonts w:ascii="Arial" w:hAnsi="Arial" w:cs="Arial"/>
          <w:sz w:val="22"/>
          <w:szCs w:val="22"/>
        </w:rPr>
        <w:t>(</w:t>
      </w:r>
      <w:r w:rsidR="004556CE" w:rsidRPr="00C90BBC">
        <w:rPr>
          <w:rFonts w:ascii="Arial" w:hAnsi="Arial" w:cs="Arial"/>
          <w:sz w:val="22"/>
          <w:szCs w:val="22"/>
        </w:rPr>
        <w:t>λόγω τεχνικών προβλημάτων</w:t>
      </w:r>
      <w:r w:rsidR="001B77F0">
        <w:rPr>
          <w:rFonts w:ascii="Arial" w:hAnsi="Arial" w:cs="Arial"/>
          <w:sz w:val="22"/>
          <w:szCs w:val="22"/>
        </w:rPr>
        <w:t xml:space="preserve">) </w:t>
      </w:r>
      <w:r w:rsidR="004556CE" w:rsidRPr="00C90BBC">
        <w:rPr>
          <w:rFonts w:ascii="Arial" w:hAnsi="Arial" w:cs="Arial"/>
          <w:sz w:val="22"/>
          <w:szCs w:val="22"/>
        </w:rPr>
        <w:t xml:space="preserve"> η προγραμματισμένη για την 27</w:t>
      </w:r>
      <w:r w:rsidR="004556CE" w:rsidRPr="00C90BBC">
        <w:rPr>
          <w:rFonts w:ascii="Arial" w:hAnsi="Arial" w:cs="Arial"/>
          <w:sz w:val="22"/>
          <w:szCs w:val="22"/>
          <w:vertAlign w:val="superscript"/>
        </w:rPr>
        <w:t>η</w:t>
      </w:r>
      <w:r w:rsidR="004556CE" w:rsidRPr="00C90BBC">
        <w:rPr>
          <w:rFonts w:ascii="Arial" w:hAnsi="Arial" w:cs="Arial"/>
          <w:sz w:val="22"/>
          <w:szCs w:val="22"/>
        </w:rPr>
        <w:t xml:space="preserve"> Μαρτίου συνεδρίαση</w:t>
      </w:r>
      <w:r w:rsidRPr="00C90BBC">
        <w:rPr>
          <w:rFonts w:ascii="Arial" w:hAnsi="Arial" w:cs="Arial"/>
          <w:sz w:val="22"/>
          <w:szCs w:val="22"/>
        </w:rPr>
        <w:t xml:space="preserve"> με τηλεδιάσκεψη  </w:t>
      </w:r>
      <w:r w:rsidR="004556CE" w:rsidRPr="00C90BBC">
        <w:rPr>
          <w:rFonts w:ascii="Arial" w:hAnsi="Arial" w:cs="Arial"/>
          <w:sz w:val="22"/>
          <w:szCs w:val="22"/>
        </w:rPr>
        <w:t xml:space="preserve">της </w:t>
      </w:r>
      <w:r w:rsidRPr="00C90BBC">
        <w:rPr>
          <w:rFonts w:ascii="Arial" w:hAnsi="Arial" w:cs="Arial"/>
          <w:sz w:val="22"/>
          <w:szCs w:val="22"/>
        </w:rPr>
        <w:t xml:space="preserve"> Οικονομική</w:t>
      </w:r>
      <w:r w:rsidR="004556CE" w:rsidRPr="00C90BBC">
        <w:rPr>
          <w:rFonts w:ascii="Arial" w:hAnsi="Arial" w:cs="Arial"/>
          <w:sz w:val="22"/>
          <w:szCs w:val="22"/>
        </w:rPr>
        <w:t xml:space="preserve">ς </w:t>
      </w:r>
      <w:r w:rsidRPr="00C90BBC">
        <w:rPr>
          <w:rFonts w:ascii="Arial" w:hAnsi="Arial" w:cs="Arial"/>
          <w:sz w:val="22"/>
          <w:szCs w:val="22"/>
        </w:rPr>
        <w:t xml:space="preserve"> Επιτροπή</w:t>
      </w:r>
      <w:r w:rsidR="004556CE" w:rsidRPr="00C90BBC">
        <w:rPr>
          <w:rFonts w:ascii="Arial" w:hAnsi="Arial" w:cs="Arial"/>
          <w:sz w:val="22"/>
          <w:szCs w:val="22"/>
        </w:rPr>
        <w:t xml:space="preserve">ς </w:t>
      </w:r>
      <w:r w:rsidRPr="00C90BBC">
        <w:rPr>
          <w:rFonts w:ascii="Arial" w:hAnsi="Arial" w:cs="Arial"/>
          <w:sz w:val="22"/>
          <w:szCs w:val="22"/>
        </w:rPr>
        <w:t xml:space="preserve"> Δήμου </w:t>
      </w:r>
      <w:proofErr w:type="spellStart"/>
      <w:r w:rsidRPr="00C90BBC">
        <w:rPr>
          <w:rFonts w:ascii="Arial" w:hAnsi="Arial" w:cs="Arial"/>
          <w:sz w:val="22"/>
          <w:szCs w:val="22"/>
        </w:rPr>
        <w:t>Λεβαδέων</w:t>
      </w:r>
      <w:proofErr w:type="spellEnd"/>
      <w:r w:rsidRPr="00C90BBC">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C90BBC">
        <w:rPr>
          <w:rFonts w:ascii="Arial" w:hAnsi="Arial" w:cs="Arial"/>
          <w:sz w:val="22"/>
          <w:szCs w:val="22"/>
        </w:rPr>
        <w:t>κορωνοϊού</w:t>
      </w:r>
      <w:proofErr w:type="spellEnd"/>
      <w:r w:rsidRPr="00C90BBC">
        <w:rPr>
          <w:rFonts w:ascii="Arial" w:hAnsi="Arial" w:cs="Arial"/>
          <w:sz w:val="22"/>
          <w:szCs w:val="22"/>
        </w:rPr>
        <w:t xml:space="preserve"> </w:t>
      </w:r>
      <w:r w:rsidRPr="00C90BBC">
        <w:rPr>
          <w:rFonts w:ascii="Arial" w:hAnsi="Arial" w:cs="Arial"/>
          <w:sz w:val="22"/>
          <w:szCs w:val="22"/>
          <w:lang w:val="en-US"/>
        </w:rPr>
        <w:t>COVID</w:t>
      </w:r>
      <w:r w:rsidRPr="00C90BBC">
        <w:rPr>
          <w:rFonts w:ascii="Arial" w:hAnsi="Arial" w:cs="Arial"/>
          <w:sz w:val="22"/>
          <w:szCs w:val="22"/>
        </w:rPr>
        <w:t xml:space="preserve"> -19»  </w:t>
      </w:r>
      <w:r w:rsidRPr="00C90BBC">
        <w:rPr>
          <w:rFonts w:ascii="Arial" w:eastAsia="Arial" w:hAnsi="Arial" w:cs="Arial"/>
          <w:sz w:val="22"/>
          <w:szCs w:val="22"/>
        </w:rPr>
        <w:t xml:space="preserve">  </w:t>
      </w:r>
      <w:r w:rsidRPr="00C90BBC">
        <w:rPr>
          <w:rFonts w:ascii="Arial" w:hAnsi="Arial" w:cs="Arial"/>
          <w:sz w:val="22"/>
          <w:szCs w:val="22"/>
        </w:rPr>
        <w:t xml:space="preserve">και μετά  από  την </w:t>
      </w:r>
      <w:proofErr w:type="spellStart"/>
      <w:r w:rsidRPr="00C90BBC">
        <w:rPr>
          <w:rFonts w:ascii="Arial" w:hAnsi="Arial" w:cs="Arial"/>
          <w:sz w:val="22"/>
          <w:szCs w:val="22"/>
        </w:rPr>
        <w:t>αρ.πρωτ</w:t>
      </w:r>
      <w:proofErr w:type="spellEnd"/>
      <w:r w:rsidRPr="00C90BBC">
        <w:rPr>
          <w:rFonts w:ascii="Arial" w:hAnsi="Arial" w:cs="Arial"/>
          <w:sz w:val="22"/>
          <w:szCs w:val="22"/>
        </w:rPr>
        <w:t xml:space="preserve">. </w:t>
      </w:r>
      <w:r w:rsidR="004556CE" w:rsidRPr="00C90BBC">
        <w:rPr>
          <w:rFonts w:ascii="Arial" w:hAnsi="Arial" w:cs="Arial"/>
          <w:sz w:val="22"/>
          <w:szCs w:val="22"/>
        </w:rPr>
        <w:t>5738</w:t>
      </w:r>
      <w:r w:rsidRPr="00C90BBC">
        <w:rPr>
          <w:rFonts w:ascii="Arial" w:hAnsi="Arial" w:cs="Arial"/>
          <w:sz w:val="22"/>
          <w:szCs w:val="22"/>
        </w:rPr>
        <w:t>/</w:t>
      </w:r>
      <w:r w:rsidR="004556CE" w:rsidRPr="00C90BBC">
        <w:rPr>
          <w:rFonts w:ascii="Arial" w:hAnsi="Arial" w:cs="Arial"/>
          <w:sz w:val="22"/>
          <w:szCs w:val="22"/>
        </w:rPr>
        <w:t>23</w:t>
      </w:r>
      <w:r w:rsidRPr="00C90BBC">
        <w:rPr>
          <w:rFonts w:ascii="Arial" w:hAnsi="Arial" w:cs="Arial"/>
          <w:sz w:val="22"/>
          <w:szCs w:val="22"/>
        </w:rPr>
        <w:t>-0</w:t>
      </w:r>
      <w:r w:rsidR="004556CE" w:rsidRPr="00C90BBC">
        <w:rPr>
          <w:rFonts w:ascii="Arial" w:hAnsi="Arial" w:cs="Arial"/>
          <w:sz w:val="22"/>
          <w:szCs w:val="22"/>
        </w:rPr>
        <w:t>3</w:t>
      </w:r>
      <w:r w:rsidRPr="00C90BBC">
        <w:rPr>
          <w:rFonts w:ascii="Arial" w:hAnsi="Arial" w:cs="Arial"/>
          <w:sz w:val="22"/>
          <w:szCs w:val="22"/>
        </w:rPr>
        <w:t>-202</w:t>
      </w:r>
      <w:r w:rsidR="004556CE" w:rsidRPr="00C90BBC">
        <w:rPr>
          <w:rFonts w:ascii="Arial" w:hAnsi="Arial" w:cs="Arial"/>
          <w:sz w:val="22"/>
          <w:szCs w:val="22"/>
        </w:rPr>
        <w:t>3</w:t>
      </w:r>
      <w:r w:rsidRPr="00C90BBC">
        <w:rPr>
          <w:rFonts w:ascii="Arial" w:hAnsi="Arial" w:cs="Arial"/>
          <w:sz w:val="22"/>
          <w:szCs w:val="22"/>
        </w:rPr>
        <w:t xml:space="preserve"> έγγραφη πρόσκληση του  Προέδρου της  &amp; Δημάρχου </w:t>
      </w:r>
      <w:proofErr w:type="spellStart"/>
      <w:r w:rsidRPr="00C90BBC">
        <w:rPr>
          <w:rFonts w:ascii="Arial" w:hAnsi="Arial" w:cs="Arial"/>
          <w:sz w:val="22"/>
          <w:szCs w:val="22"/>
        </w:rPr>
        <w:t>Λεβαδέων</w:t>
      </w:r>
      <w:proofErr w:type="spellEnd"/>
      <w:r w:rsidRPr="00C90BBC">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C90BBC">
        <w:rPr>
          <w:rFonts w:ascii="Arial" w:eastAsia="Arial" w:hAnsi="Arial" w:cs="Arial"/>
          <w:sz w:val="22"/>
          <w:szCs w:val="22"/>
        </w:rPr>
        <w:t>Αυτ</w:t>
      </w:r>
      <w:proofErr w:type="spellEnd"/>
      <w:r w:rsidRPr="00C90BBC">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A25FE0" w:rsidRPr="00C90BBC" w:rsidRDefault="00A25FE0" w:rsidP="00A25FE0">
      <w:pPr>
        <w:ind w:left="432" w:hanging="432"/>
        <w:jc w:val="both"/>
        <w:rPr>
          <w:rFonts w:ascii="Arial" w:hAnsi="Arial" w:cs="Arial"/>
          <w:sz w:val="22"/>
          <w:szCs w:val="22"/>
        </w:rPr>
      </w:pPr>
      <w:r w:rsidRPr="00C90BBC">
        <w:rPr>
          <w:rFonts w:ascii="Arial" w:hAnsi="Arial" w:cs="Arial"/>
          <w:sz w:val="22"/>
          <w:szCs w:val="22"/>
        </w:rPr>
        <w:t xml:space="preserve">     Αφού  διαπιστώθηκε ότι υπάρχει νόμιμη απαρτία, επειδή σε σύνολο 9 μελών ήταν</w:t>
      </w:r>
    </w:p>
    <w:p w:rsidR="00A25FE0" w:rsidRPr="00C90BBC" w:rsidRDefault="00A25FE0" w:rsidP="00A25FE0">
      <w:pPr>
        <w:ind w:left="432" w:hanging="432"/>
        <w:jc w:val="both"/>
        <w:rPr>
          <w:rFonts w:ascii="Arial" w:hAnsi="Arial" w:cs="Arial"/>
          <w:sz w:val="22"/>
          <w:szCs w:val="22"/>
        </w:rPr>
      </w:pPr>
      <w:r w:rsidRPr="00C90BBC">
        <w:rPr>
          <w:rFonts w:ascii="Arial" w:hAnsi="Arial" w:cs="Arial"/>
          <w:sz w:val="22"/>
          <w:szCs w:val="22"/>
        </w:rPr>
        <w:t>παρόντα επτά  (7),  ήτοι:</w:t>
      </w:r>
    </w:p>
    <w:p w:rsidR="00A25FE0" w:rsidRPr="00C90BBC" w:rsidRDefault="00A25FE0" w:rsidP="00A25FE0">
      <w:pPr>
        <w:ind w:left="432" w:hanging="432"/>
        <w:jc w:val="both"/>
        <w:rPr>
          <w:rFonts w:ascii="Arial" w:hAnsi="Arial" w:cs="Arial"/>
          <w:sz w:val="22"/>
          <w:szCs w:val="22"/>
        </w:rPr>
      </w:pPr>
    </w:p>
    <w:p w:rsidR="00A25FE0" w:rsidRPr="00C90BBC" w:rsidRDefault="00A25FE0" w:rsidP="00A25FE0">
      <w:pPr>
        <w:jc w:val="both"/>
        <w:rPr>
          <w:rFonts w:ascii="Arial" w:hAnsi="Arial" w:cs="Arial"/>
          <w:b/>
          <w:sz w:val="22"/>
          <w:szCs w:val="22"/>
        </w:rPr>
      </w:pPr>
      <w:r w:rsidRPr="00C90BBC">
        <w:rPr>
          <w:rFonts w:ascii="Arial" w:hAnsi="Arial" w:cs="Arial"/>
          <w:b/>
          <w:sz w:val="22"/>
          <w:szCs w:val="22"/>
        </w:rPr>
        <w:tab/>
        <w:t xml:space="preserve">                  ΠΑΡΟΝΤΕΣ                                                                 ΑΠΟΝΤΕΣ</w:t>
      </w:r>
    </w:p>
    <w:p w:rsidR="00A25FE0" w:rsidRPr="00C90BBC" w:rsidRDefault="00A25FE0" w:rsidP="00A25FE0">
      <w:pPr>
        <w:tabs>
          <w:tab w:val="left" w:pos="360"/>
          <w:tab w:val="left" w:pos="6237"/>
        </w:tabs>
        <w:rPr>
          <w:rFonts w:ascii="Arial" w:hAnsi="Arial" w:cs="Arial"/>
          <w:sz w:val="22"/>
          <w:szCs w:val="22"/>
        </w:rPr>
      </w:pPr>
      <w:r w:rsidRPr="00C90BBC">
        <w:rPr>
          <w:rFonts w:ascii="Arial" w:hAnsi="Arial" w:cs="Arial"/>
          <w:color w:val="000000"/>
          <w:sz w:val="22"/>
          <w:szCs w:val="22"/>
        </w:rPr>
        <w:t xml:space="preserve">     </w:t>
      </w:r>
      <w:r w:rsidRPr="00C90BBC">
        <w:rPr>
          <w:rFonts w:ascii="Arial" w:hAnsi="Arial" w:cs="Arial"/>
          <w:sz w:val="22"/>
          <w:szCs w:val="22"/>
        </w:rPr>
        <w:t xml:space="preserve"> 1.Ταγκαλεγκας Ιωάννης                                                      </w:t>
      </w:r>
      <w:r w:rsidR="00C90BBC" w:rsidRPr="00C90BBC">
        <w:rPr>
          <w:rFonts w:ascii="Arial" w:hAnsi="Arial" w:cs="Arial"/>
          <w:sz w:val="22"/>
          <w:szCs w:val="22"/>
        </w:rPr>
        <w:t xml:space="preserve"> </w:t>
      </w:r>
      <w:r w:rsidRPr="00C90BBC">
        <w:rPr>
          <w:rFonts w:ascii="Arial" w:hAnsi="Arial" w:cs="Arial"/>
          <w:sz w:val="22"/>
          <w:szCs w:val="22"/>
        </w:rPr>
        <w:t xml:space="preserve"> 1.Πούλος Ευάγγελος</w:t>
      </w:r>
    </w:p>
    <w:p w:rsidR="00A25FE0" w:rsidRPr="00C90BBC" w:rsidRDefault="00A25FE0" w:rsidP="00A25FE0">
      <w:pPr>
        <w:tabs>
          <w:tab w:val="left" w:pos="360"/>
          <w:tab w:val="left" w:pos="6237"/>
        </w:tabs>
        <w:ind w:left="360"/>
        <w:rPr>
          <w:rFonts w:ascii="Arial" w:hAnsi="Arial" w:cs="Arial"/>
          <w:sz w:val="22"/>
          <w:szCs w:val="22"/>
        </w:rPr>
      </w:pPr>
      <w:r w:rsidRPr="00C90BBC">
        <w:rPr>
          <w:rFonts w:ascii="Arial" w:hAnsi="Arial" w:cs="Arial"/>
          <w:sz w:val="22"/>
          <w:szCs w:val="22"/>
        </w:rPr>
        <w:t xml:space="preserve">2. </w:t>
      </w:r>
      <w:proofErr w:type="spellStart"/>
      <w:r w:rsidRPr="00C90BBC">
        <w:rPr>
          <w:rFonts w:ascii="Arial" w:hAnsi="Arial" w:cs="Arial"/>
          <w:sz w:val="22"/>
          <w:szCs w:val="22"/>
        </w:rPr>
        <w:t>Μητάς</w:t>
      </w:r>
      <w:proofErr w:type="spellEnd"/>
      <w:r w:rsidRPr="00C90BBC">
        <w:rPr>
          <w:rFonts w:ascii="Arial" w:hAnsi="Arial" w:cs="Arial"/>
          <w:sz w:val="22"/>
          <w:szCs w:val="22"/>
        </w:rPr>
        <w:t xml:space="preserve"> Αλέξανδρος                                                            2.</w:t>
      </w:r>
      <w:r w:rsidR="004556CE" w:rsidRPr="00C90BBC">
        <w:rPr>
          <w:rFonts w:ascii="Arial" w:hAnsi="Arial" w:cs="Arial"/>
          <w:sz w:val="22"/>
          <w:szCs w:val="22"/>
        </w:rPr>
        <w:t>Μπράλιος Νικόλαος</w:t>
      </w:r>
    </w:p>
    <w:p w:rsidR="00A25FE0" w:rsidRPr="00C90BBC" w:rsidRDefault="00A25FE0" w:rsidP="00A25FE0">
      <w:pPr>
        <w:tabs>
          <w:tab w:val="left" w:pos="360"/>
          <w:tab w:val="left" w:pos="6237"/>
        </w:tabs>
        <w:ind w:left="360"/>
        <w:rPr>
          <w:rFonts w:ascii="Arial" w:hAnsi="Arial" w:cs="Arial"/>
          <w:sz w:val="22"/>
          <w:szCs w:val="22"/>
        </w:rPr>
      </w:pPr>
      <w:r w:rsidRPr="00C90BBC">
        <w:rPr>
          <w:rFonts w:ascii="Arial" w:hAnsi="Arial" w:cs="Arial"/>
          <w:sz w:val="22"/>
          <w:szCs w:val="22"/>
        </w:rPr>
        <w:t>3.</w:t>
      </w:r>
      <w:r w:rsidRPr="00C90BBC">
        <w:rPr>
          <w:rFonts w:ascii="Arial" w:hAnsi="Arial" w:cs="Arial"/>
          <w:sz w:val="22"/>
          <w:szCs w:val="22"/>
          <w:lang w:val="en-US"/>
        </w:rPr>
        <w:t>K</w:t>
      </w:r>
      <w:proofErr w:type="spellStart"/>
      <w:r w:rsidRPr="00C90BBC">
        <w:rPr>
          <w:rFonts w:ascii="Arial" w:hAnsi="Arial" w:cs="Arial"/>
          <w:sz w:val="22"/>
          <w:szCs w:val="22"/>
        </w:rPr>
        <w:t>αλογρηάς</w:t>
      </w:r>
      <w:proofErr w:type="spellEnd"/>
      <w:r w:rsidRPr="00C90BBC">
        <w:rPr>
          <w:rFonts w:ascii="Arial" w:hAnsi="Arial" w:cs="Arial"/>
          <w:sz w:val="22"/>
          <w:szCs w:val="22"/>
        </w:rPr>
        <w:t xml:space="preserve"> Αθανάσιος                                                          </w:t>
      </w:r>
    </w:p>
    <w:p w:rsidR="00A25FE0" w:rsidRPr="00C90BBC" w:rsidRDefault="00A25FE0" w:rsidP="00A25FE0">
      <w:pPr>
        <w:tabs>
          <w:tab w:val="left" w:pos="360"/>
          <w:tab w:val="left" w:pos="6237"/>
        </w:tabs>
        <w:ind w:left="360"/>
        <w:rPr>
          <w:rFonts w:ascii="Arial" w:hAnsi="Arial" w:cs="Arial"/>
          <w:sz w:val="22"/>
          <w:szCs w:val="22"/>
        </w:rPr>
      </w:pPr>
      <w:r w:rsidRPr="00C90BBC">
        <w:rPr>
          <w:rFonts w:ascii="Arial" w:hAnsi="Arial" w:cs="Arial"/>
          <w:sz w:val="22"/>
          <w:szCs w:val="22"/>
        </w:rPr>
        <w:t>4.Σαγιάννης Μιχαήλ                                                           Αν και είχαν νόμιμα προσκληθεί</w:t>
      </w:r>
    </w:p>
    <w:p w:rsidR="00A25FE0" w:rsidRPr="00C90BBC" w:rsidRDefault="00A25FE0" w:rsidP="00A25FE0">
      <w:pPr>
        <w:tabs>
          <w:tab w:val="left" w:pos="360"/>
          <w:tab w:val="left" w:pos="6237"/>
        </w:tabs>
        <w:ind w:left="360"/>
        <w:rPr>
          <w:rFonts w:ascii="Arial" w:hAnsi="Arial" w:cs="Arial"/>
          <w:sz w:val="22"/>
          <w:szCs w:val="22"/>
        </w:rPr>
      </w:pPr>
      <w:r w:rsidRPr="00C90BBC">
        <w:rPr>
          <w:rFonts w:ascii="Arial" w:hAnsi="Arial" w:cs="Arial"/>
          <w:sz w:val="22"/>
          <w:szCs w:val="22"/>
        </w:rPr>
        <w:t xml:space="preserve">5.Μερτζάνης </w:t>
      </w:r>
      <w:proofErr w:type="spellStart"/>
      <w:r w:rsidRPr="00C90BBC">
        <w:rPr>
          <w:rFonts w:ascii="Arial" w:hAnsi="Arial" w:cs="Arial"/>
          <w:sz w:val="22"/>
          <w:szCs w:val="22"/>
        </w:rPr>
        <w:t>Κωσταντίνος</w:t>
      </w:r>
      <w:proofErr w:type="spellEnd"/>
      <w:r w:rsidRPr="00C90BBC">
        <w:rPr>
          <w:rFonts w:ascii="Arial" w:hAnsi="Arial" w:cs="Arial"/>
          <w:sz w:val="22"/>
          <w:szCs w:val="22"/>
        </w:rPr>
        <w:t xml:space="preserve"> </w:t>
      </w:r>
    </w:p>
    <w:p w:rsidR="00A25FE0" w:rsidRPr="00C90BBC" w:rsidRDefault="00A25FE0" w:rsidP="00A25FE0">
      <w:pPr>
        <w:tabs>
          <w:tab w:val="left" w:pos="360"/>
          <w:tab w:val="left" w:pos="6237"/>
        </w:tabs>
        <w:ind w:left="360"/>
        <w:rPr>
          <w:rFonts w:ascii="Arial" w:hAnsi="Arial" w:cs="Arial"/>
          <w:sz w:val="22"/>
          <w:szCs w:val="22"/>
        </w:rPr>
      </w:pPr>
      <w:r w:rsidRPr="00C90BBC">
        <w:rPr>
          <w:rFonts w:ascii="Arial" w:hAnsi="Arial" w:cs="Arial"/>
          <w:sz w:val="22"/>
          <w:szCs w:val="22"/>
        </w:rPr>
        <w:t xml:space="preserve">6. </w:t>
      </w:r>
      <w:proofErr w:type="spellStart"/>
      <w:r w:rsidRPr="00C90BBC">
        <w:rPr>
          <w:rFonts w:ascii="Arial" w:hAnsi="Arial" w:cs="Arial"/>
          <w:sz w:val="22"/>
          <w:szCs w:val="22"/>
        </w:rPr>
        <w:t>Καπλάνης</w:t>
      </w:r>
      <w:proofErr w:type="spellEnd"/>
      <w:r w:rsidRPr="00C90BBC">
        <w:rPr>
          <w:rFonts w:ascii="Arial" w:hAnsi="Arial" w:cs="Arial"/>
          <w:sz w:val="22"/>
          <w:szCs w:val="22"/>
        </w:rPr>
        <w:t xml:space="preserve"> Κωνσταντίνος</w:t>
      </w:r>
      <w:r w:rsidR="00B32A61" w:rsidRPr="00C90BBC">
        <w:rPr>
          <w:rFonts w:ascii="Arial" w:hAnsi="Arial" w:cs="Arial"/>
          <w:sz w:val="22"/>
          <w:szCs w:val="22"/>
        </w:rPr>
        <w:t xml:space="preserve"> (προσήλθε στο 2</w:t>
      </w:r>
      <w:r w:rsidR="00B32A61" w:rsidRPr="00C90BBC">
        <w:rPr>
          <w:rFonts w:ascii="Arial" w:hAnsi="Arial" w:cs="Arial"/>
          <w:sz w:val="22"/>
          <w:szCs w:val="22"/>
          <w:vertAlign w:val="superscript"/>
        </w:rPr>
        <w:t>ο</w:t>
      </w:r>
      <w:r w:rsidR="00B32A61" w:rsidRPr="00C90BBC">
        <w:rPr>
          <w:rFonts w:ascii="Arial" w:hAnsi="Arial" w:cs="Arial"/>
          <w:sz w:val="22"/>
          <w:szCs w:val="22"/>
        </w:rPr>
        <w:t xml:space="preserve"> </w:t>
      </w:r>
      <w:r w:rsidR="00C42FEF" w:rsidRPr="00C90BBC">
        <w:rPr>
          <w:rFonts w:ascii="Arial" w:hAnsi="Arial" w:cs="Arial"/>
          <w:sz w:val="22"/>
          <w:szCs w:val="22"/>
        </w:rPr>
        <w:t>Θ.Η.Δ)</w:t>
      </w:r>
    </w:p>
    <w:p w:rsidR="00C42FEF" w:rsidRPr="00C90BBC" w:rsidRDefault="00A25FE0" w:rsidP="00C42FEF">
      <w:pPr>
        <w:tabs>
          <w:tab w:val="left" w:pos="360"/>
          <w:tab w:val="left" w:pos="6237"/>
        </w:tabs>
        <w:ind w:left="360"/>
        <w:rPr>
          <w:rFonts w:ascii="Arial" w:hAnsi="Arial" w:cs="Arial"/>
          <w:sz w:val="22"/>
          <w:szCs w:val="22"/>
        </w:rPr>
      </w:pPr>
      <w:r w:rsidRPr="00C90BBC">
        <w:rPr>
          <w:rFonts w:ascii="Arial" w:hAnsi="Arial" w:cs="Arial"/>
          <w:sz w:val="22"/>
          <w:szCs w:val="22"/>
        </w:rPr>
        <w:t>7</w:t>
      </w:r>
      <w:r w:rsidR="004556CE" w:rsidRPr="00C90BBC">
        <w:rPr>
          <w:rFonts w:ascii="Arial" w:hAnsi="Arial" w:cs="Arial"/>
          <w:sz w:val="22"/>
          <w:szCs w:val="22"/>
        </w:rPr>
        <w:t xml:space="preserve">. </w:t>
      </w:r>
      <w:proofErr w:type="spellStart"/>
      <w:r w:rsidR="004556CE" w:rsidRPr="00C90BBC">
        <w:rPr>
          <w:rFonts w:ascii="Arial" w:hAnsi="Arial" w:cs="Arial"/>
          <w:sz w:val="22"/>
          <w:szCs w:val="22"/>
        </w:rPr>
        <w:t>Καραμάνης</w:t>
      </w:r>
      <w:proofErr w:type="spellEnd"/>
      <w:r w:rsidR="004556CE" w:rsidRPr="00C90BBC">
        <w:rPr>
          <w:rFonts w:ascii="Arial" w:hAnsi="Arial" w:cs="Arial"/>
          <w:sz w:val="22"/>
          <w:szCs w:val="22"/>
        </w:rPr>
        <w:t xml:space="preserve"> Δημήτριος</w:t>
      </w:r>
      <w:r w:rsidR="00C42FEF" w:rsidRPr="00C90BBC">
        <w:rPr>
          <w:rFonts w:ascii="Arial" w:hAnsi="Arial" w:cs="Arial"/>
          <w:sz w:val="22"/>
          <w:szCs w:val="22"/>
        </w:rPr>
        <w:t xml:space="preserve"> (προσήλθε στο 2</w:t>
      </w:r>
      <w:r w:rsidR="00C42FEF" w:rsidRPr="00C90BBC">
        <w:rPr>
          <w:rFonts w:ascii="Arial" w:hAnsi="Arial" w:cs="Arial"/>
          <w:sz w:val="22"/>
          <w:szCs w:val="22"/>
          <w:vertAlign w:val="superscript"/>
        </w:rPr>
        <w:t>ο</w:t>
      </w:r>
      <w:r w:rsidR="00C42FEF" w:rsidRPr="00C90BBC">
        <w:rPr>
          <w:rFonts w:ascii="Arial" w:hAnsi="Arial" w:cs="Arial"/>
          <w:sz w:val="22"/>
          <w:szCs w:val="22"/>
        </w:rPr>
        <w:t xml:space="preserve"> Θ.Η.Δ)</w:t>
      </w:r>
    </w:p>
    <w:p w:rsidR="00A25FE0" w:rsidRPr="00C90BBC" w:rsidRDefault="00A25FE0" w:rsidP="00A25FE0">
      <w:pPr>
        <w:tabs>
          <w:tab w:val="left" w:pos="360"/>
          <w:tab w:val="left" w:pos="6237"/>
        </w:tabs>
        <w:ind w:left="360"/>
        <w:rPr>
          <w:rFonts w:ascii="Arial" w:hAnsi="Arial" w:cs="Arial"/>
          <w:sz w:val="22"/>
          <w:szCs w:val="22"/>
        </w:rPr>
      </w:pPr>
    </w:p>
    <w:p w:rsidR="00AF5822" w:rsidRPr="00C90BBC" w:rsidRDefault="00DE377B" w:rsidP="00AF5822">
      <w:pPr>
        <w:pStyle w:val="ad"/>
        <w:spacing w:before="119" w:after="119"/>
        <w:rPr>
          <w:rFonts w:ascii="Arial" w:eastAsia="Arial" w:hAnsi="Arial" w:cs="Arial"/>
          <w:sz w:val="22"/>
          <w:szCs w:val="22"/>
        </w:rPr>
      </w:pPr>
      <w:r w:rsidRPr="00C90BBC">
        <w:rPr>
          <w:rFonts w:ascii="Arial" w:eastAsia="Arial" w:hAnsi="Arial" w:cs="Arial"/>
          <w:sz w:val="22"/>
          <w:szCs w:val="22"/>
        </w:rPr>
        <w:t xml:space="preserve">         </w:t>
      </w:r>
    </w:p>
    <w:p w:rsidR="00AF5822" w:rsidRPr="00C90BBC" w:rsidRDefault="00AF5822" w:rsidP="00AF5822">
      <w:pPr>
        <w:jc w:val="both"/>
        <w:rPr>
          <w:rFonts w:ascii="Arial" w:eastAsia="Arial" w:hAnsi="Arial" w:cs="Arial"/>
          <w:sz w:val="22"/>
          <w:szCs w:val="22"/>
        </w:rPr>
      </w:pPr>
      <w:r w:rsidRPr="00C90BBC">
        <w:rPr>
          <w:rFonts w:ascii="Arial" w:eastAsia="Arial" w:hAnsi="Arial" w:cs="Arial"/>
          <w:sz w:val="22"/>
          <w:szCs w:val="22"/>
        </w:rPr>
        <w:t xml:space="preserve">   Ο Πρόεδρος της Οικονομικής Επιτροπής εισηγούμενος το </w:t>
      </w:r>
      <w:r w:rsidR="001E36AE">
        <w:rPr>
          <w:rFonts w:ascii="Arial" w:eastAsia="Arial" w:hAnsi="Arial" w:cs="Arial"/>
          <w:sz w:val="22"/>
          <w:szCs w:val="22"/>
        </w:rPr>
        <w:t>8</w:t>
      </w:r>
      <w:r w:rsidRPr="00C90BBC">
        <w:rPr>
          <w:rFonts w:ascii="Arial" w:eastAsia="Arial" w:hAnsi="Arial" w:cs="Arial"/>
          <w:sz w:val="22"/>
          <w:szCs w:val="22"/>
          <w:vertAlign w:val="superscript"/>
        </w:rPr>
        <w:t>ο</w:t>
      </w:r>
      <w:r w:rsidRPr="00C90BBC">
        <w:rPr>
          <w:rFonts w:ascii="Arial" w:eastAsia="Arial" w:hAnsi="Arial" w:cs="Arial"/>
          <w:sz w:val="22"/>
          <w:szCs w:val="22"/>
        </w:rPr>
        <w:t xml:space="preserve"> θέμα της ημερήσιας διάταξης έθεσε υπόψη των μελών το με  </w:t>
      </w:r>
      <w:proofErr w:type="spellStart"/>
      <w:r w:rsidRPr="00C90BBC">
        <w:rPr>
          <w:rFonts w:ascii="Arial" w:eastAsia="Arial" w:hAnsi="Arial" w:cs="Arial"/>
          <w:sz w:val="22"/>
          <w:szCs w:val="22"/>
        </w:rPr>
        <w:t>αριθμ</w:t>
      </w:r>
      <w:proofErr w:type="spellEnd"/>
      <w:r w:rsidRPr="00C90BBC">
        <w:rPr>
          <w:rFonts w:ascii="Arial" w:eastAsia="Arial" w:hAnsi="Arial" w:cs="Arial"/>
          <w:sz w:val="22"/>
          <w:szCs w:val="22"/>
        </w:rPr>
        <w:t xml:space="preserve">. </w:t>
      </w:r>
      <w:proofErr w:type="spellStart"/>
      <w:r w:rsidRPr="00C90BBC">
        <w:rPr>
          <w:rFonts w:ascii="Arial" w:eastAsia="Arial" w:hAnsi="Arial" w:cs="Arial"/>
          <w:sz w:val="22"/>
          <w:szCs w:val="22"/>
        </w:rPr>
        <w:t>πρωτ</w:t>
      </w:r>
      <w:proofErr w:type="spellEnd"/>
      <w:r w:rsidRPr="00C90BBC">
        <w:rPr>
          <w:rFonts w:ascii="Arial" w:eastAsia="Arial" w:hAnsi="Arial" w:cs="Arial"/>
          <w:sz w:val="22"/>
          <w:szCs w:val="22"/>
        </w:rPr>
        <w:t xml:space="preserve">. </w:t>
      </w:r>
      <w:r w:rsidR="007E1D76" w:rsidRPr="00C90BBC">
        <w:rPr>
          <w:rFonts w:ascii="Arial" w:eastAsia="Arial" w:hAnsi="Arial" w:cs="Arial"/>
          <w:sz w:val="22"/>
          <w:szCs w:val="22"/>
        </w:rPr>
        <w:t>5</w:t>
      </w:r>
      <w:r w:rsidR="008709BA">
        <w:rPr>
          <w:rFonts w:ascii="Arial" w:eastAsia="Arial" w:hAnsi="Arial" w:cs="Arial"/>
          <w:sz w:val="22"/>
          <w:szCs w:val="22"/>
        </w:rPr>
        <w:t>422</w:t>
      </w:r>
      <w:r w:rsidRPr="00C90BBC">
        <w:rPr>
          <w:rFonts w:ascii="Arial" w:eastAsia="Arial" w:hAnsi="Arial" w:cs="Arial"/>
          <w:sz w:val="22"/>
          <w:szCs w:val="22"/>
        </w:rPr>
        <w:t>/</w:t>
      </w:r>
      <w:r w:rsidR="00AC4193" w:rsidRPr="00C90BBC">
        <w:rPr>
          <w:rFonts w:ascii="Arial" w:eastAsia="Arial" w:hAnsi="Arial" w:cs="Arial"/>
          <w:sz w:val="22"/>
          <w:szCs w:val="22"/>
        </w:rPr>
        <w:t>2</w:t>
      </w:r>
      <w:r w:rsidR="008709BA">
        <w:rPr>
          <w:rFonts w:ascii="Arial" w:eastAsia="Arial" w:hAnsi="Arial" w:cs="Arial"/>
          <w:sz w:val="22"/>
          <w:szCs w:val="22"/>
        </w:rPr>
        <w:t>0</w:t>
      </w:r>
      <w:r w:rsidRPr="00C90BBC">
        <w:rPr>
          <w:rFonts w:ascii="Arial" w:eastAsia="Arial" w:hAnsi="Arial" w:cs="Arial"/>
          <w:sz w:val="22"/>
          <w:szCs w:val="22"/>
        </w:rPr>
        <w:t xml:space="preserve">-03-2023  </w:t>
      </w:r>
      <w:r w:rsidRPr="00C90BBC">
        <w:rPr>
          <w:rFonts w:ascii="Arial" w:hAnsi="Arial" w:cs="Arial"/>
          <w:color w:val="000000"/>
          <w:sz w:val="22"/>
          <w:szCs w:val="22"/>
          <w:lang w:eastAsia="el-GR"/>
        </w:rPr>
        <w:t xml:space="preserve">έγγραφο </w:t>
      </w:r>
      <w:r w:rsidR="008709BA">
        <w:rPr>
          <w:rFonts w:ascii="Arial" w:eastAsia="Verdana" w:hAnsi="Arial" w:cs="Arial"/>
          <w:color w:val="000000"/>
          <w:sz w:val="22"/>
          <w:szCs w:val="22"/>
        </w:rPr>
        <w:t>της Δ/</w:t>
      </w:r>
      <w:proofErr w:type="spellStart"/>
      <w:r w:rsidR="008709BA">
        <w:rPr>
          <w:rFonts w:ascii="Arial" w:eastAsia="Verdana" w:hAnsi="Arial" w:cs="Arial"/>
          <w:color w:val="000000"/>
          <w:sz w:val="22"/>
          <w:szCs w:val="22"/>
        </w:rPr>
        <w:t>νσης</w:t>
      </w:r>
      <w:proofErr w:type="spellEnd"/>
      <w:r w:rsidR="008709BA">
        <w:rPr>
          <w:rFonts w:ascii="Arial" w:eastAsia="Verdana" w:hAnsi="Arial" w:cs="Arial"/>
          <w:color w:val="000000"/>
          <w:sz w:val="22"/>
          <w:szCs w:val="22"/>
        </w:rPr>
        <w:t xml:space="preserve"> Τεχνικών Υπηρεσιών </w:t>
      </w:r>
      <w:r w:rsidR="008709BA" w:rsidRPr="00C90BBC">
        <w:rPr>
          <w:rFonts w:ascii="Arial" w:eastAsia="Verdana" w:hAnsi="Arial" w:cs="Arial"/>
          <w:color w:val="000000"/>
          <w:sz w:val="22"/>
          <w:szCs w:val="22"/>
        </w:rPr>
        <w:t xml:space="preserve"> του </w:t>
      </w:r>
      <w:r w:rsidR="008709BA" w:rsidRPr="00C90BBC">
        <w:rPr>
          <w:rFonts w:ascii="Arial" w:hAnsi="Arial" w:cs="Arial"/>
          <w:sz w:val="22"/>
          <w:szCs w:val="22"/>
        </w:rPr>
        <w:t xml:space="preserve"> Δήμου </w:t>
      </w:r>
      <w:proofErr w:type="spellStart"/>
      <w:r w:rsidR="008709BA" w:rsidRPr="00C90BBC">
        <w:rPr>
          <w:rFonts w:ascii="Arial" w:hAnsi="Arial" w:cs="Arial"/>
          <w:sz w:val="22"/>
          <w:szCs w:val="22"/>
        </w:rPr>
        <w:t>Λεβαδέων</w:t>
      </w:r>
      <w:proofErr w:type="spellEnd"/>
      <w:r w:rsidR="008709BA" w:rsidRPr="00C90BBC">
        <w:rPr>
          <w:rFonts w:ascii="Arial" w:hAnsi="Arial" w:cs="Arial"/>
          <w:sz w:val="22"/>
          <w:szCs w:val="22"/>
        </w:rPr>
        <w:t xml:space="preserve"> </w:t>
      </w:r>
      <w:r w:rsidRPr="00C90BBC">
        <w:rPr>
          <w:rFonts w:ascii="Arial" w:eastAsia="Calibri" w:hAnsi="Arial" w:cs="Arial"/>
          <w:color w:val="000000"/>
          <w:kern w:val="2"/>
          <w:sz w:val="22"/>
          <w:szCs w:val="22"/>
          <w:shd w:val="clear" w:color="auto" w:fill="FFFFFF"/>
        </w:rPr>
        <w:t>στο  οποίο</w:t>
      </w:r>
      <w:r w:rsidRPr="00C90BBC">
        <w:rPr>
          <w:rFonts w:ascii="Arial" w:eastAsia="Arial" w:hAnsi="Arial" w:cs="Arial"/>
          <w:sz w:val="22"/>
          <w:szCs w:val="22"/>
        </w:rPr>
        <w:t xml:space="preserve"> αναφέρονται </w:t>
      </w:r>
      <w:r w:rsidRPr="00C90BBC">
        <w:rPr>
          <w:rFonts w:ascii="Arial" w:hAnsi="Arial" w:cs="Arial"/>
          <w:sz w:val="22"/>
          <w:szCs w:val="22"/>
        </w:rPr>
        <w:t>τα παρακάτω:</w:t>
      </w:r>
      <w:r w:rsidRPr="00C90BBC">
        <w:rPr>
          <w:rFonts w:ascii="Arial" w:eastAsia="Arial" w:hAnsi="Arial" w:cs="Arial"/>
          <w:sz w:val="22"/>
          <w:szCs w:val="22"/>
        </w:rPr>
        <w:t xml:space="preserve">  </w:t>
      </w:r>
    </w:p>
    <w:p w:rsidR="00E81DAE" w:rsidRPr="00B85E51" w:rsidRDefault="008909C9" w:rsidP="00E81DAE">
      <w:pPr>
        <w:jc w:val="both"/>
        <w:rPr>
          <w:rFonts w:ascii="Arial" w:hAnsi="Arial" w:cs="Arial"/>
          <w:i/>
          <w:sz w:val="22"/>
          <w:szCs w:val="22"/>
        </w:rPr>
      </w:pPr>
      <w:r w:rsidRPr="00B85E51">
        <w:rPr>
          <w:rFonts w:ascii="Arial" w:eastAsia="Liberation Serif" w:hAnsi="Arial" w:cs="Arial"/>
          <w:i/>
          <w:sz w:val="22"/>
          <w:szCs w:val="22"/>
        </w:rPr>
        <w:t xml:space="preserve">   </w:t>
      </w:r>
      <w:r w:rsidR="00E81DAE" w:rsidRPr="00B85E51">
        <w:rPr>
          <w:rFonts w:ascii="Arial" w:hAnsi="Arial" w:cs="Arial"/>
          <w:i/>
          <w:sz w:val="22"/>
          <w:szCs w:val="22"/>
        </w:rPr>
        <w:t>Έχοντας υπ’ όψη :</w:t>
      </w:r>
    </w:p>
    <w:p w:rsidR="00E81DAE" w:rsidRPr="00B85E51" w:rsidRDefault="00E81DAE" w:rsidP="000E2A77">
      <w:pPr>
        <w:numPr>
          <w:ilvl w:val="0"/>
          <w:numId w:val="5"/>
        </w:numPr>
        <w:spacing w:after="60"/>
        <w:jc w:val="both"/>
        <w:rPr>
          <w:rFonts w:ascii="Arial" w:hAnsi="Arial" w:cs="Arial"/>
          <w:i/>
          <w:sz w:val="22"/>
          <w:szCs w:val="22"/>
        </w:rPr>
      </w:pPr>
      <w:r w:rsidRPr="00B85E51">
        <w:rPr>
          <w:rFonts w:ascii="Arial" w:hAnsi="Arial" w:cs="Arial"/>
          <w:i/>
          <w:sz w:val="22"/>
          <w:szCs w:val="22"/>
        </w:rPr>
        <w:t xml:space="preserve">Το Ν. 3852/2010 (ΦΕΚ 87 Α) «Νέα Αρχιτεκτονική της Αυτοδιοίκησης και της Αποκεντρωμένης Διοίκησης − Πρόγραμμα Καλλικράτης». </w:t>
      </w:r>
    </w:p>
    <w:p w:rsidR="00E81DAE" w:rsidRPr="00B85E51" w:rsidRDefault="00E81DAE" w:rsidP="000E2A77">
      <w:pPr>
        <w:numPr>
          <w:ilvl w:val="0"/>
          <w:numId w:val="5"/>
        </w:numPr>
        <w:tabs>
          <w:tab w:val="left" w:pos="1418"/>
          <w:tab w:val="center" w:pos="1701"/>
          <w:tab w:val="left" w:pos="2552"/>
          <w:tab w:val="left" w:pos="5103"/>
        </w:tabs>
        <w:spacing w:after="60"/>
        <w:jc w:val="both"/>
        <w:rPr>
          <w:rFonts w:ascii="Arial" w:hAnsi="Arial" w:cs="Arial"/>
          <w:i/>
          <w:sz w:val="22"/>
          <w:szCs w:val="22"/>
        </w:rPr>
      </w:pPr>
      <w:r w:rsidRPr="00B85E51">
        <w:rPr>
          <w:rFonts w:ascii="Arial" w:hAnsi="Arial" w:cs="Arial"/>
          <w:i/>
          <w:sz w:val="22"/>
          <w:szCs w:val="22"/>
        </w:rPr>
        <w:t>Το Ν 3463/2006: «Κώδικας Δήμων και Κοινοτήτων»</w:t>
      </w:r>
    </w:p>
    <w:p w:rsidR="00E81DAE" w:rsidRPr="00B85E51" w:rsidRDefault="00E81DAE" w:rsidP="00E81DAE">
      <w:pPr>
        <w:pStyle w:val="61"/>
        <w:widowControl/>
        <w:numPr>
          <w:ilvl w:val="0"/>
          <w:numId w:val="2"/>
        </w:numPr>
        <w:spacing w:after="60"/>
        <w:ind w:left="720" w:hanging="360"/>
        <w:jc w:val="both"/>
        <w:rPr>
          <w:rFonts w:ascii="Arial" w:hAnsi="Arial" w:cs="Arial"/>
          <w:i/>
          <w:sz w:val="22"/>
          <w:szCs w:val="22"/>
        </w:rPr>
      </w:pPr>
      <w:r w:rsidRPr="00B85E51">
        <w:rPr>
          <w:rFonts w:ascii="Arial" w:hAnsi="Arial" w:cs="Arial"/>
          <w:i/>
          <w:color w:val="000000"/>
          <w:sz w:val="22"/>
          <w:szCs w:val="22"/>
        </w:rPr>
        <w:t>Το Ν. 4555/2018 «Πρόγραμμα ΚΛΕΙΣΘΕΝΗΣ» (ΦΕΚ 133 Α΄ /19-07-2018) «Μεταρρύθμιση του θεσμικού πλαισίου της Τοπικής Αυτοδιοίκησης Εμβάθυνση της Δημοκρατίας, Ενίσχυση της Συμμετοχής Βελτίωση της οικονομικής και αναπτυξιακής λειτουργίας των Ο.Τ.Α.»</w:t>
      </w:r>
    </w:p>
    <w:p w:rsidR="00E81DAE" w:rsidRPr="00B85E51" w:rsidRDefault="00E81DAE" w:rsidP="000E2A77">
      <w:pPr>
        <w:pStyle w:val="61"/>
        <w:widowControl/>
        <w:numPr>
          <w:ilvl w:val="0"/>
          <w:numId w:val="5"/>
        </w:numPr>
        <w:spacing w:line="276" w:lineRule="auto"/>
        <w:jc w:val="both"/>
        <w:rPr>
          <w:rFonts w:ascii="Arial" w:hAnsi="Arial" w:cs="Arial"/>
          <w:i/>
          <w:sz w:val="22"/>
          <w:szCs w:val="22"/>
        </w:rPr>
      </w:pPr>
      <w:r w:rsidRPr="00B85E51">
        <w:rPr>
          <w:rFonts w:ascii="Arial" w:hAnsi="Arial" w:cs="Arial"/>
          <w:i/>
          <w:color w:val="000000"/>
          <w:sz w:val="22"/>
          <w:szCs w:val="22"/>
        </w:rPr>
        <w:t>Το Ν. 5013/2023 «</w:t>
      </w:r>
      <w:proofErr w:type="spellStart"/>
      <w:r w:rsidRPr="00B85E51">
        <w:rPr>
          <w:rFonts w:ascii="Arial" w:hAnsi="Arial" w:cs="Arial"/>
          <w:i/>
          <w:color w:val="000000"/>
          <w:sz w:val="22"/>
          <w:szCs w:val="22"/>
        </w:rPr>
        <w:t>Πολυεπίπεδη</w:t>
      </w:r>
      <w:proofErr w:type="spellEnd"/>
      <w:r w:rsidRPr="00B85E51">
        <w:rPr>
          <w:rFonts w:ascii="Arial" w:hAnsi="Arial" w:cs="Arial"/>
          <w:i/>
          <w:color w:val="000000"/>
          <w:sz w:val="22"/>
          <w:szCs w:val="22"/>
        </w:rPr>
        <w:t xml:space="preserve"> διακυβέρνηση,  διαχείριση κινδύνων στον δημόσιο τομέα και άλλες διατάξεις» (ΦΕΚ 12 Α΄ /19-01-2023)</w:t>
      </w:r>
    </w:p>
    <w:p w:rsidR="00E81DAE" w:rsidRPr="00B85E51" w:rsidRDefault="00E81DAE" w:rsidP="000E2A77">
      <w:pPr>
        <w:numPr>
          <w:ilvl w:val="0"/>
          <w:numId w:val="5"/>
        </w:numPr>
        <w:tabs>
          <w:tab w:val="left" w:pos="1418"/>
          <w:tab w:val="center" w:pos="1701"/>
          <w:tab w:val="left" w:pos="2552"/>
          <w:tab w:val="left" w:pos="5103"/>
        </w:tabs>
        <w:spacing w:after="60"/>
        <w:jc w:val="both"/>
        <w:rPr>
          <w:rFonts w:ascii="Arial" w:hAnsi="Arial" w:cs="Arial"/>
          <w:i/>
          <w:sz w:val="22"/>
          <w:szCs w:val="22"/>
        </w:rPr>
      </w:pPr>
      <w:r w:rsidRPr="00B85E51">
        <w:rPr>
          <w:rFonts w:ascii="Arial" w:hAnsi="Arial" w:cs="Arial"/>
          <w:i/>
          <w:sz w:val="22"/>
          <w:szCs w:val="22"/>
        </w:rPr>
        <w:t xml:space="preserve">Την </w:t>
      </w:r>
      <w:proofErr w:type="spellStart"/>
      <w:r w:rsidRPr="00B85E51">
        <w:rPr>
          <w:rFonts w:ascii="Arial" w:hAnsi="Arial" w:cs="Arial"/>
          <w:i/>
          <w:sz w:val="22"/>
          <w:szCs w:val="22"/>
        </w:rPr>
        <w:t>υπ΄</w:t>
      </w:r>
      <w:proofErr w:type="spellEnd"/>
      <w:r w:rsidRPr="00B85E51">
        <w:rPr>
          <w:rFonts w:ascii="Arial" w:hAnsi="Arial" w:cs="Arial"/>
          <w:i/>
          <w:sz w:val="22"/>
          <w:szCs w:val="22"/>
        </w:rPr>
        <w:t xml:space="preserve"> αριθμό 6/2022 απόφαση της Εκτελεστικής Επιτροπής κατάρτισης Τεχνικού Προγράμματος</w:t>
      </w:r>
      <w:r w:rsidRPr="00B85E51">
        <w:rPr>
          <w:rFonts w:ascii="Arial" w:eastAsia="SimSun" w:hAnsi="Arial" w:cs="Arial"/>
          <w:i/>
          <w:spacing w:val="2"/>
          <w:kern w:val="2"/>
          <w:sz w:val="22"/>
          <w:szCs w:val="22"/>
          <w:lang w:bidi="hi-IN"/>
        </w:rPr>
        <w:t xml:space="preserve"> εκτελεστέων έργων έτους 2023</w:t>
      </w:r>
    </w:p>
    <w:p w:rsidR="00E81DAE" w:rsidRPr="00B85E51" w:rsidRDefault="00E81DAE" w:rsidP="000E2A77">
      <w:pPr>
        <w:pStyle w:val="1e"/>
        <w:numPr>
          <w:ilvl w:val="0"/>
          <w:numId w:val="5"/>
        </w:numPr>
        <w:rPr>
          <w:rFonts w:ascii="Arial" w:hAnsi="Arial" w:cs="Arial"/>
          <w:i/>
          <w:sz w:val="22"/>
          <w:szCs w:val="22"/>
          <w:lang w:val="el-GR"/>
        </w:rPr>
      </w:pPr>
      <w:r w:rsidRPr="00B85E51">
        <w:rPr>
          <w:rFonts w:ascii="Arial" w:hAnsi="Arial" w:cs="Arial"/>
          <w:i/>
          <w:sz w:val="22"/>
          <w:szCs w:val="22"/>
          <w:lang w:val="el-GR"/>
        </w:rPr>
        <w:lastRenderedPageBreak/>
        <w:t xml:space="preserve">Την </w:t>
      </w:r>
      <w:r w:rsidRPr="00B85E51">
        <w:rPr>
          <w:rFonts w:ascii="Arial" w:eastAsia="SimSun" w:hAnsi="Arial" w:cs="Arial"/>
          <w:i/>
          <w:spacing w:val="2"/>
          <w:kern w:val="2"/>
          <w:sz w:val="22"/>
          <w:szCs w:val="22"/>
          <w:lang w:val="el-GR" w:bidi="hi-IN"/>
        </w:rPr>
        <w:t>υπ’ αριθμόν 145</w:t>
      </w:r>
      <w:r w:rsidRPr="00B85E51">
        <w:rPr>
          <w:rFonts w:ascii="Arial" w:hAnsi="Arial" w:cs="Arial"/>
          <w:i/>
          <w:sz w:val="22"/>
          <w:szCs w:val="22"/>
          <w:lang w:val="el-GR"/>
        </w:rPr>
        <w:t xml:space="preserve">/2022 </w:t>
      </w:r>
      <w:r w:rsidRPr="00B85E51">
        <w:rPr>
          <w:rFonts w:ascii="Arial" w:eastAsia="SimSun" w:hAnsi="Arial" w:cs="Arial"/>
          <w:i/>
          <w:spacing w:val="2"/>
          <w:kern w:val="2"/>
          <w:sz w:val="22"/>
          <w:szCs w:val="22"/>
          <w:lang w:val="el-GR" w:bidi="hi-IN"/>
        </w:rPr>
        <w:t>(ΑΔΑ:</w:t>
      </w:r>
      <w:r w:rsidRPr="00B85E51">
        <w:rPr>
          <w:rFonts w:ascii="Arial" w:hAnsi="Arial" w:cs="Arial"/>
          <w:i/>
          <w:sz w:val="22"/>
          <w:szCs w:val="22"/>
          <w:lang w:val="el-GR"/>
        </w:rPr>
        <w:t xml:space="preserve"> ΩΜΖ1ΩΛΗ-ΓΘΞ) </w:t>
      </w:r>
      <w:r w:rsidRPr="00B85E51">
        <w:rPr>
          <w:rFonts w:ascii="Arial" w:eastAsia="SimSun" w:hAnsi="Arial" w:cs="Arial"/>
          <w:i/>
          <w:spacing w:val="2"/>
          <w:kern w:val="2"/>
          <w:sz w:val="22"/>
          <w:szCs w:val="22"/>
          <w:lang w:val="el-GR" w:bidi="hi-IN"/>
        </w:rPr>
        <w:t xml:space="preserve">Απόφαση του Δημοτικού Συμβουλίου του Δήμου </w:t>
      </w:r>
      <w:proofErr w:type="spellStart"/>
      <w:r w:rsidRPr="00B85E51">
        <w:rPr>
          <w:rFonts w:ascii="Arial" w:eastAsia="SimSun" w:hAnsi="Arial" w:cs="Arial"/>
          <w:i/>
          <w:spacing w:val="2"/>
          <w:kern w:val="2"/>
          <w:sz w:val="22"/>
          <w:szCs w:val="22"/>
          <w:lang w:val="el-GR" w:bidi="hi-IN"/>
        </w:rPr>
        <w:t>Λεβαδέων</w:t>
      </w:r>
      <w:proofErr w:type="spellEnd"/>
      <w:r w:rsidRPr="00B85E51">
        <w:rPr>
          <w:rFonts w:ascii="Arial" w:eastAsia="SimSun" w:hAnsi="Arial" w:cs="Arial"/>
          <w:i/>
          <w:spacing w:val="2"/>
          <w:kern w:val="2"/>
          <w:sz w:val="22"/>
          <w:szCs w:val="22"/>
          <w:lang w:val="el-GR" w:bidi="hi-IN"/>
        </w:rPr>
        <w:t xml:space="preserve"> με την οποία εγκρίθηκε το Τεχνικό πρόγραμμα εκτελεστέων έργων έτους 2023 και επικυρώθηκε με την </w:t>
      </w:r>
      <w:proofErr w:type="spellStart"/>
      <w:r w:rsidRPr="00B85E51">
        <w:rPr>
          <w:rFonts w:ascii="Arial" w:eastAsia="SimSun" w:hAnsi="Arial" w:cs="Arial"/>
          <w:i/>
          <w:spacing w:val="2"/>
          <w:kern w:val="2"/>
          <w:sz w:val="22"/>
          <w:szCs w:val="22"/>
          <w:lang w:val="el-GR" w:bidi="hi-IN"/>
        </w:rPr>
        <w:t>υπ΄</w:t>
      </w:r>
      <w:proofErr w:type="spellEnd"/>
      <w:r w:rsidRPr="00B85E51">
        <w:rPr>
          <w:rFonts w:ascii="Arial" w:eastAsia="SimSun" w:hAnsi="Arial" w:cs="Arial"/>
          <w:i/>
          <w:spacing w:val="2"/>
          <w:kern w:val="2"/>
          <w:sz w:val="22"/>
          <w:szCs w:val="22"/>
          <w:lang w:val="el-GR" w:bidi="hi-IN"/>
        </w:rPr>
        <w:t xml:space="preserve"> αριθ.  </w:t>
      </w:r>
      <w:proofErr w:type="spellStart"/>
      <w:r w:rsidRPr="00B85E51">
        <w:rPr>
          <w:rFonts w:ascii="Arial" w:eastAsia="SimSun" w:hAnsi="Arial" w:cs="Arial"/>
          <w:i/>
          <w:spacing w:val="2"/>
          <w:kern w:val="2"/>
          <w:sz w:val="22"/>
          <w:szCs w:val="22"/>
          <w:lang w:val="el-GR" w:bidi="hi-IN"/>
        </w:rPr>
        <w:t>πρωτ</w:t>
      </w:r>
      <w:proofErr w:type="spellEnd"/>
      <w:r w:rsidRPr="00B85E51">
        <w:rPr>
          <w:rFonts w:ascii="Arial" w:eastAsia="SimSun" w:hAnsi="Arial" w:cs="Arial"/>
          <w:i/>
          <w:spacing w:val="2"/>
          <w:kern w:val="2"/>
          <w:sz w:val="22"/>
          <w:szCs w:val="22"/>
          <w:lang w:val="el-GR" w:bidi="hi-IN"/>
        </w:rPr>
        <w:t xml:space="preserve">. 153574/20.12.2022(ΑΔΑ: Ω38ΨΟΡ10-793) </w:t>
      </w:r>
      <w:r w:rsidRPr="00B85E51">
        <w:rPr>
          <w:rFonts w:ascii="Arial" w:hAnsi="Arial" w:cs="Arial"/>
          <w:i/>
          <w:spacing w:val="2"/>
          <w:sz w:val="22"/>
          <w:szCs w:val="22"/>
          <w:lang w:val="el-GR"/>
        </w:rPr>
        <w:t>απόφαση του Συντονιστή  Αποκεντρωμένης Διοίκησης Θεσσαλίας - Στερεάς Ελλάδας</w:t>
      </w:r>
    </w:p>
    <w:p w:rsidR="00E81DAE" w:rsidRPr="00B85E51" w:rsidRDefault="00E81DAE" w:rsidP="000E2A77">
      <w:pPr>
        <w:pStyle w:val="1e"/>
        <w:numPr>
          <w:ilvl w:val="0"/>
          <w:numId w:val="7"/>
        </w:numPr>
        <w:tabs>
          <w:tab w:val="left" w:pos="1418"/>
          <w:tab w:val="center" w:pos="1701"/>
          <w:tab w:val="left" w:pos="2552"/>
          <w:tab w:val="left" w:pos="5103"/>
        </w:tabs>
        <w:spacing w:after="60"/>
        <w:jc w:val="both"/>
        <w:rPr>
          <w:rFonts w:ascii="Arial" w:hAnsi="Arial" w:cs="Arial"/>
          <w:bCs/>
          <w:i/>
          <w:iCs/>
          <w:sz w:val="22"/>
          <w:szCs w:val="22"/>
          <w:lang w:val="el-GR"/>
        </w:rPr>
      </w:pPr>
      <w:r w:rsidRPr="00B85E51">
        <w:rPr>
          <w:rFonts w:ascii="Arial" w:hAnsi="Arial" w:cs="Arial"/>
          <w:i/>
          <w:spacing w:val="2"/>
          <w:sz w:val="22"/>
          <w:szCs w:val="22"/>
          <w:lang w:val="el-GR"/>
        </w:rPr>
        <w:t>Την  υπ’  αριθμόν  155/2022</w:t>
      </w:r>
      <w:r w:rsidRPr="00B85E51">
        <w:rPr>
          <w:rFonts w:ascii="Arial" w:hAnsi="Arial" w:cs="Arial"/>
          <w:i/>
          <w:sz w:val="22"/>
          <w:szCs w:val="22"/>
          <w:lang w:val="el-GR"/>
        </w:rPr>
        <w:t xml:space="preserve"> </w:t>
      </w:r>
      <w:r w:rsidRPr="00B85E51">
        <w:rPr>
          <w:rFonts w:ascii="Arial" w:hAnsi="Arial" w:cs="Arial"/>
          <w:i/>
          <w:spacing w:val="2"/>
          <w:sz w:val="22"/>
          <w:szCs w:val="22"/>
          <w:lang w:val="el-GR"/>
        </w:rPr>
        <w:t>(ΑΔΑ:</w:t>
      </w:r>
      <w:r w:rsidRPr="00B85E51">
        <w:rPr>
          <w:rFonts w:ascii="Arial" w:hAnsi="Arial" w:cs="Arial"/>
          <w:i/>
          <w:sz w:val="22"/>
          <w:szCs w:val="22"/>
          <w:lang w:val="el-GR"/>
        </w:rPr>
        <w:t xml:space="preserve"> 9ΔΓ0ΩΛΗ-4Ι0) </w:t>
      </w:r>
      <w:r w:rsidRPr="00B85E51">
        <w:rPr>
          <w:rFonts w:ascii="Arial" w:hAnsi="Arial" w:cs="Arial"/>
          <w:i/>
          <w:spacing w:val="2"/>
          <w:sz w:val="22"/>
          <w:szCs w:val="22"/>
          <w:lang w:val="el-GR"/>
        </w:rPr>
        <w:t xml:space="preserve">Απόφαση  του  Δημοτικού  Συμβουλίου  του Δήμου </w:t>
      </w:r>
      <w:proofErr w:type="spellStart"/>
      <w:r w:rsidRPr="00B85E51">
        <w:rPr>
          <w:rFonts w:ascii="Arial" w:hAnsi="Arial" w:cs="Arial"/>
          <w:i/>
          <w:spacing w:val="2"/>
          <w:sz w:val="22"/>
          <w:szCs w:val="22"/>
          <w:lang w:val="el-GR"/>
        </w:rPr>
        <w:t>Λεβαδέων</w:t>
      </w:r>
      <w:proofErr w:type="spellEnd"/>
      <w:r w:rsidRPr="00B85E51">
        <w:rPr>
          <w:rFonts w:ascii="Arial" w:hAnsi="Arial" w:cs="Arial"/>
          <w:i/>
          <w:spacing w:val="2"/>
          <w:sz w:val="22"/>
          <w:szCs w:val="22"/>
          <w:lang w:val="el-GR"/>
        </w:rPr>
        <w:t xml:space="preserve">  με  την οποία  ψηφίσθηκε  και  εγκρίθηκε  ο  Προϋπολογισμός  του  Δήμου </w:t>
      </w:r>
      <w:proofErr w:type="spellStart"/>
      <w:r w:rsidRPr="00B85E51">
        <w:rPr>
          <w:rFonts w:ascii="Arial" w:hAnsi="Arial" w:cs="Arial"/>
          <w:i/>
          <w:spacing w:val="2"/>
          <w:sz w:val="22"/>
          <w:szCs w:val="22"/>
          <w:lang w:val="el-GR"/>
        </w:rPr>
        <w:t>Λεβαδέων</w:t>
      </w:r>
      <w:proofErr w:type="spellEnd"/>
      <w:r w:rsidRPr="00B85E51">
        <w:rPr>
          <w:rFonts w:ascii="Arial" w:hAnsi="Arial" w:cs="Arial"/>
          <w:i/>
          <w:spacing w:val="2"/>
          <w:sz w:val="22"/>
          <w:szCs w:val="22"/>
          <w:lang w:val="el-GR"/>
        </w:rPr>
        <w:t xml:space="preserve"> έτους 2023</w:t>
      </w:r>
      <w:r w:rsidRPr="00B85E51">
        <w:rPr>
          <w:rFonts w:ascii="Arial" w:hAnsi="Arial" w:cs="Arial"/>
          <w:i/>
          <w:sz w:val="22"/>
          <w:szCs w:val="22"/>
          <w:lang w:val="el-GR"/>
        </w:rPr>
        <w:t xml:space="preserve"> </w:t>
      </w:r>
      <w:r w:rsidRPr="00B85E51">
        <w:rPr>
          <w:rFonts w:ascii="Arial" w:hAnsi="Arial" w:cs="Arial"/>
          <w:i/>
          <w:spacing w:val="2"/>
          <w:sz w:val="22"/>
          <w:szCs w:val="22"/>
          <w:lang w:val="el-GR"/>
        </w:rPr>
        <w:t xml:space="preserve">και επικυρώθηκε με την υπ’ αριθμό </w:t>
      </w:r>
      <w:proofErr w:type="spellStart"/>
      <w:r w:rsidRPr="00B85E51">
        <w:rPr>
          <w:rFonts w:ascii="Arial" w:hAnsi="Arial" w:cs="Arial"/>
          <w:i/>
          <w:spacing w:val="2"/>
          <w:sz w:val="22"/>
          <w:szCs w:val="22"/>
          <w:lang w:val="el-GR"/>
        </w:rPr>
        <w:t>πρωτ</w:t>
      </w:r>
      <w:proofErr w:type="spellEnd"/>
      <w:r w:rsidRPr="00B85E51">
        <w:rPr>
          <w:rFonts w:ascii="Arial" w:hAnsi="Arial" w:cs="Arial"/>
          <w:i/>
          <w:spacing w:val="2"/>
          <w:sz w:val="22"/>
          <w:szCs w:val="22"/>
          <w:lang w:val="el-GR"/>
        </w:rPr>
        <w:t>.: 4528/19-01-2023 (ΑΔΑ: 66ΧΓΟΡ10-1Ξ6) απόφαση του Συντονιστή  Αποκεντρωμένης Διοίκησης Θεσσαλίας - Στερεάς Ελλάδας.</w:t>
      </w:r>
    </w:p>
    <w:p w:rsidR="00E81DAE" w:rsidRPr="00B85E51" w:rsidRDefault="00E81DAE" w:rsidP="000E2A77">
      <w:pPr>
        <w:pStyle w:val="1e"/>
        <w:numPr>
          <w:ilvl w:val="0"/>
          <w:numId w:val="7"/>
        </w:numPr>
        <w:tabs>
          <w:tab w:val="left" w:pos="1418"/>
          <w:tab w:val="center" w:pos="1701"/>
          <w:tab w:val="left" w:pos="2552"/>
          <w:tab w:val="left" w:pos="5103"/>
        </w:tabs>
        <w:spacing w:after="60"/>
        <w:jc w:val="both"/>
        <w:rPr>
          <w:rFonts w:ascii="Arial" w:hAnsi="Arial" w:cs="Arial"/>
          <w:bCs/>
          <w:i/>
          <w:iCs/>
          <w:color w:val="auto"/>
          <w:sz w:val="22"/>
          <w:szCs w:val="22"/>
          <w:lang w:val="el-GR"/>
        </w:rPr>
      </w:pPr>
      <w:r w:rsidRPr="00B85E51">
        <w:rPr>
          <w:rFonts w:ascii="Arial" w:hAnsi="Arial" w:cs="Arial"/>
          <w:i/>
          <w:color w:val="auto"/>
          <w:spacing w:val="2"/>
          <w:sz w:val="22"/>
          <w:szCs w:val="22"/>
          <w:lang w:val="el-GR"/>
        </w:rPr>
        <w:t xml:space="preserve">Την </w:t>
      </w:r>
      <w:proofErr w:type="spellStart"/>
      <w:r w:rsidRPr="00B85E51">
        <w:rPr>
          <w:rFonts w:ascii="Arial" w:hAnsi="Arial" w:cs="Arial"/>
          <w:i/>
          <w:color w:val="auto"/>
          <w:spacing w:val="2"/>
          <w:sz w:val="22"/>
          <w:szCs w:val="22"/>
          <w:lang w:val="el-GR"/>
        </w:rPr>
        <w:t>υπ΄</w:t>
      </w:r>
      <w:proofErr w:type="spellEnd"/>
      <w:r w:rsidRPr="00B85E51">
        <w:rPr>
          <w:rFonts w:ascii="Arial" w:hAnsi="Arial" w:cs="Arial"/>
          <w:i/>
          <w:color w:val="auto"/>
          <w:spacing w:val="2"/>
          <w:sz w:val="22"/>
          <w:szCs w:val="22"/>
          <w:lang w:val="el-GR"/>
        </w:rPr>
        <w:t xml:space="preserve"> αριθμό 21/2023 (ΑΔΑ: ΨΔΝΚΩΛΗ-66Φ) απόφαση του Δημοτικού Συμβουλίου με την οποία εγκρίθηκε η υποχρεωτική αναμόρφωση προϋπολογισμού έτους 2023.</w:t>
      </w:r>
    </w:p>
    <w:p w:rsidR="00E81DAE" w:rsidRPr="00B85E51" w:rsidRDefault="00E81DAE" w:rsidP="000E2A77">
      <w:pPr>
        <w:pStyle w:val="1e"/>
        <w:numPr>
          <w:ilvl w:val="0"/>
          <w:numId w:val="7"/>
        </w:numPr>
        <w:rPr>
          <w:rFonts w:ascii="Arial" w:hAnsi="Arial" w:cs="Arial"/>
          <w:i/>
          <w:sz w:val="22"/>
          <w:szCs w:val="22"/>
          <w:lang w:val="el-GR"/>
        </w:rPr>
      </w:pPr>
      <w:r w:rsidRPr="00B85E51">
        <w:rPr>
          <w:rFonts w:ascii="Arial" w:hAnsi="Arial" w:cs="Arial"/>
          <w:i/>
          <w:spacing w:val="2"/>
          <w:sz w:val="22"/>
          <w:szCs w:val="22"/>
          <w:lang w:val="el-GR"/>
        </w:rPr>
        <w:t xml:space="preserve">Την με </w:t>
      </w:r>
      <w:proofErr w:type="spellStart"/>
      <w:r w:rsidRPr="00B85E51">
        <w:rPr>
          <w:rFonts w:ascii="Arial" w:hAnsi="Arial" w:cs="Arial"/>
          <w:i/>
          <w:spacing w:val="2"/>
          <w:sz w:val="22"/>
          <w:szCs w:val="22"/>
          <w:lang w:val="el-GR"/>
        </w:rPr>
        <w:t>αριθμ</w:t>
      </w:r>
      <w:proofErr w:type="spellEnd"/>
      <w:r w:rsidRPr="00B85E51">
        <w:rPr>
          <w:rFonts w:ascii="Arial" w:hAnsi="Arial" w:cs="Arial"/>
          <w:i/>
          <w:spacing w:val="2"/>
          <w:sz w:val="22"/>
          <w:szCs w:val="22"/>
          <w:lang w:val="el-GR"/>
        </w:rPr>
        <w:t xml:space="preserve">. </w:t>
      </w:r>
      <w:proofErr w:type="spellStart"/>
      <w:r w:rsidRPr="00B85E51">
        <w:rPr>
          <w:rFonts w:ascii="Arial" w:hAnsi="Arial" w:cs="Arial"/>
          <w:i/>
          <w:spacing w:val="2"/>
          <w:sz w:val="22"/>
          <w:szCs w:val="22"/>
          <w:lang w:val="el-GR"/>
        </w:rPr>
        <w:t>Πρωτ</w:t>
      </w:r>
      <w:proofErr w:type="spellEnd"/>
      <w:r w:rsidRPr="00B85E51">
        <w:rPr>
          <w:rFonts w:ascii="Arial" w:hAnsi="Arial" w:cs="Arial"/>
          <w:i/>
          <w:spacing w:val="2"/>
          <w:sz w:val="22"/>
          <w:szCs w:val="22"/>
          <w:lang w:val="el-GR"/>
        </w:rPr>
        <w:t xml:space="preserve">. 5474/23.12.2021 πρόσκληση της Ειδικής Υπηρεσίας Εφαρμογής Παρεμβάσεων Αγροτικής Ανάπτυξης – Μονάδα Δημοσίων Υποδομών &amp; Παρεμβάσεων για την υποβολή προτάσεων στο Πρόγραμμα Αγροτικής Ανάπτυξης (Π.Α.Α.) 2014-2020 – Μέτρο 4: «Επενδύσεις σε υλικά στοιχεία του ενεργητικού» - Δράση 4.3.4 «Βελτίωση πρόσβασης σε γεωργική </w:t>
      </w:r>
      <w:proofErr w:type="spellStart"/>
      <w:r w:rsidRPr="00B85E51">
        <w:rPr>
          <w:rFonts w:ascii="Arial" w:hAnsi="Arial" w:cs="Arial"/>
          <w:i/>
          <w:spacing w:val="2"/>
          <w:sz w:val="22"/>
          <w:szCs w:val="22"/>
          <w:lang w:val="el-GR"/>
        </w:rPr>
        <w:t>γή</w:t>
      </w:r>
      <w:proofErr w:type="spellEnd"/>
      <w:r w:rsidRPr="00B85E51">
        <w:rPr>
          <w:rFonts w:ascii="Arial" w:hAnsi="Arial" w:cs="Arial"/>
          <w:i/>
          <w:spacing w:val="2"/>
          <w:sz w:val="22"/>
          <w:szCs w:val="22"/>
          <w:lang w:val="el-GR"/>
        </w:rPr>
        <w:t xml:space="preserve"> και κτηνοτροφικές εκμεταλλεύσεις» όπως τροποποιήθηκε με τις με </w:t>
      </w:r>
      <w:proofErr w:type="spellStart"/>
      <w:r w:rsidRPr="00B85E51">
        <w:rPr>
          <w:rFonts w:ascii="Arial" w:hAnsi="Arial" w:cs="Arial"/>
          <w:i/>
          <w:spacing w:val="2"/>
          <w:sz w:val="22"/>
          <w:szCs w:val="22"/>
          <w:lang w:val="el-GR"/>
        </w:rPr>
        <w:t>αριθμ</w:t>
      </w:r>
      <w:proofErr w:type="spellEnd"/>
      <w:r w:rsidRPr="00B85E51">
        <w:rPr>
          <w:rFonts w:ascii="Arial" w:hAnsi="Arial" w:cs="Arial"/>
          <w:i/>
          <w:spacing w:val="2"/>
          <w:sz w:val="22"/>
          <w:szCs w:val="22"/>
          <w:lang w:val="el-GR"/>
        </w:rPr>
        <w:t xml:space="preserve">. </w:t>
      </w:r>
      <w:proofErr w:type="spellStart"/>
      <w:r w:rsidRPr="00B85E51">
        <w:rPr>
          <w:rFonts w:ascii="Arial" w:hAnsi="Arial" w:cs="Arial"/>
          <w:i/>
          <w:spacing w:val="2"/>
          <w:sz w:val="22"/>
          <w:szCs w:val="22"/>
          <w:lang w:val="el-GR"/>
        </w:rPr>
        <w:t>Πρωτ</w:t>
      </w:r>
      <w:proofErr w:type="spellEnd"/>
      <w:r w:rsidRPr="00B85E51">
        <w:rPr>
          <w:rFonts w:ascii="Arial" w:hAnsi="Arial" w:cs="Arial"/>
          <w:i/>
          <w:spacing w:val="2"/>
          <w:sz w:val="22"/>
          <w:szCs w:val="22"/>
          <w:lang w:val="el-GR"/>
        </w:rPr>
        <w:t>. 531/24-02-2022, 757/18-03-2022 και 786/18-03-2022 αποφάσεις.</w:t>
      </w:r>
    </w:p>
    <w:p w:rsidR="00E81DAE" w:rsidRPr="00B85E51" w:rsidRDefault="00E81DAE" w:rsidP="000E2A77">
      <w:pPr>
        <w:pStyle w:val="1e"/>
        <w:numPr>
          <w:ilvl w:val="0"/>
          <w:numId w:val="7"/>
        </w:numPr>
        <w:rPr>
          <w:rFonts w:ascii="Arial" w:hAnsi="Arial" w:cs="Arial"/>
          <w:i/>
          <w:sz w:val="22"/>
          <w:szCs w:val="22"/>
          <w:lang w:val="el-GR"/>
        </w:rPr>
      </w:pPr>
      <w:r w:rsidRPr="00B85E51">
        <w:rPr>
          <w:rFonts w:ascii="Arial" w:hAnsi="Arial" w:cs="Arial"/>
          <w:i/>
          <w:spacing w:val="2"/>
          <w:sz w:val="22"/>
          <w:szCs w:val="22"/>
          <w:lang w:val="el-GR"/>
        </w:rPr>
        <w:t xml:space="preserve">Την </w:t>
      </w:r>
      <w:proofErr w:type="spellStart"/>
      <w:r w:rsidRPr="00B85E51">
        <w:rPr>
          <w:rFonts w:ascii="Arial" w:hAnsi="Arial" w:cs="Arial"/>
          <w:i/>
          <w:spacing w:val="2"/>
          <w:sz w:val="22"/>
          <w:szCs w:val="22"/>
          <w:lang w:val="el-GR"/>
        </w:rPr>
        <w:t>υπ΄</w:t>
      </w:r>
      <w:proofErr w:type="spellEnd"/>
      <w:r w:rsidRPr="00B85E51">
        <w:rPr>
          <w:rFonts w:ascii="Arial" w:hAnsi="Arial" w:cs="Arial"/>
          <w:i/>
          <w:spacing w:val="2"/>
          <w:sz w:val="22"/>
          <w:szCs w:val="22"/>
          <w:lang w:val="el-GR"/>
        </w:rPr>
        <w:t xml:space="preserve"> αριθμό 37/2022 «ΑΔΑ: 6863ΩΛΗ-Χ3Χ) απόφαση της Οικονομικής Επιτροπής περί αποδοχής των όρων συμμετοχής στο Πρόγραμμα Αγροτικής Ανάπτυξης (ΠΑΑ) 2014-2020 στο Μέτρο 4 «Επενδύσεις σε υλικά στοιχεία του ενεργητικού» στο </w:t>
      </w:r>
      <w:proofErr w:type="spellStart"/>
      <w:r w:rsidRPr="00B85E51">
        <w:rPr>
          <w:rFonts w:ascii="Arial" w:hAnsi="Arial" w:cs="Arial"/>
          <w:i/>
          <w:spacing w:val="2"/>
          <w:sz w:val="22"/>
          <w:szCs w:val="22"/>
          <w:lang w:val="el-GR"/>
        </w:rPr>
        <w:t>Υπομέτρο</w:t>
      </w:r>
      <w:proofErr w:type="spellEnd"/>
      <w:r w:rsidRPr="00B85E51">
        <w:rPr>
          <w:rFonts w:ascii="Arial" w:hAnsi="Arial" w:cs="Arial"/>
          <w:i/>
          <w:spacing w:val="2"/>
          <w:sz w:val="22"/>
          <w:szCs w:val="22"/>
          <w:lang w:val="el-GR"/>
        </w:rPr>
        <w:t xml:space="preserve"> 4.3. «Στήριξη για επενδύσεις σε υποδομές που συνδέονται με την ανάπτυξη, τον εκσυγχρονισμό ή την προσαρμογή της γεωργίας και της δασοκομίας» και Δράση 4.3.4. «Βελτίωση πρόσβασης σε γεωργική γη και κτηνοτροφικές εκμεταλλεύσεις».</w:t>
      </w:r>
    </w:p>
    <w:p w:rsidR="00E81DAE" w:rsidRPr="00B85E51" w:rsidRDefault="00E81DAE" w:rsidP="000E2A77">
      <w:pPr>
        <w:pStyle w:val="1e"/>
        <w:numPr>
          <w:ilvl w:val="0"/>
          <w:numId w:val="7"/>
        </w:numPr>
        <w:rPr>
          <w:rFonts w:ascii="Arial" w:hAnsi="Arial" w:cs="Arial"/>
          <w:i/>
          <w:color w:val="000000"/>
          <w:sz w:val="22"/>
          <w:szCs w:val="22"/>
          <w:lang w:val="el-GR"/>
        </w:rPr>
      </w:pPr>
      <w:r w:rsidRPr="00B85E51">
        <w:rPr>
          <w:rFonts w:ascii="Arial" w:hAnsi="Arial" w:cs="Arial"/>
          <w:i/>
          <w:spacing w:val="2"/>
          <w:sz w:val="22"/>
          <w:szCs w:val="22"/>
          <w:lang w:val="el-GR"/>
        </w:rPr>
        <w:t>Τ</w:t>
      </w:r>
      <w:r w:rsidRPr="00B85E51">
        <w:rPr>
          <w:rFonts w:ascii="Arial" w:hAnsi="Arial" w:cs="Arial"/>
          <w:i/>
          <w:color w:val="000000"/>
          <w:sz w:val="22"/>
          <w:szCs w:val="22"/>
          <w:lang w:val="el-GR"/>
        </w:rPr>
        <w:t xml:space="preserve">ην </w:t>
      </w:r>
      <w:proofErr w:type="spellStart"/>
      <w:r w:rsidRPr="00B85E51">
        <w:rPr>
          <w:rFonts w:ascii="Arial" w:hAnsi="Arial" w:cs="Arial"/>
          <w:i/>
          <w:color w:val="000000"/>
          <w:sz w:val="22"/>
          <w:szCs w:val="22"/>
          <w:lang w:val="el-GR"/>
        </w:rPr>
        <w:t>υπ΄</w:t>
      </w:r>
      <w:proofErr w:type="spellEnd"/>
      <w:r w:rsidRPr="00B85E51">
        <w:rPr>
          <w:rFonts w:ascii="Arial" w:hAnsi="Arial" w:cs="Arial"/>
          <w:i/>
          <w:color w:val="000000"/>
          <w:sz w:val="22"/>
          <w:szCs w:val="22"/>
          <w:lang w:val="el-GR"/>
        </w:rPr>
        <w:t xml:space="preserve"> αριθμό 02/2022 τεχνική μελέτη</w:t>
      </w:r>
      <w:r w:rsidRPr="00B85E51">
        <w:rPr>
          <w:rFonts w:ascii="Arial" w:hAnsi="Arial" w:cs="Arial"/>
          <w:i/>
          <w:spacing w:val="2"/>
          <w:sz w:val="22"/>
          <w:szCs w:val="22"/>
          <w:lang w:val="el-GR"/>
        </w:rPr>
        <w:t xml:space="preserve"> με τίτλο </w:t>
      </w:r>
      <w:r w:rsidRPr="00B85E51">
        <w:rPr>
          <w:rFonts w:ascii="Arial" w:hAnsi="Arial" w:cs="Arial"/>
          <w:bCs/>
          <w:i/>
          <w:iCs/>
          <w:sz w:val="22"/>
          <w:szCs w:val="22"/>
          <w:lang w:val="el-GR"/>
        </w:rPr>
        <w:t>«</w:t>
      </w:r>
      <w:r w:rsidRPr="00B85E51">
        <w:rPr>
          <w:rFonts w:ascii="Arial" w:hAnsi="Arial" w:cs="Arial"/>
          <w:bCs/>
          <w:i/>
          <w:color w:val="000000"/>
          <w:spacing w:val="-2"/>
          <w:sz w:val="22"/>
          <w:szCs w:val="22"/>
          <w:lang w:val="el-GR"/>
        </w:rPr>
        <w:t xml:space="preserve">Αγροτική </w:t>
      </w:r>
      <w:proofErr w:type="spellStart"/>
      <w:r w:rsidRPr="00B85E51">
        <w:rPr>
          <w:rFonts w:ascii="Arial" w:hAnsi="Arial" w:cs="Arial"/>
          <w:bCs/>
          <w:i/>
          <w:color w:val="000000"/>
          <w:spacing w:val="-2"/>
          <w:sz w:val="22"/>
          <w:szCs w:val="22"/>
          <w:lang w:val="el-GR"/>
        </w:rPr>
        <w:t>Οδοποιϊα</w:t>
      </w:r>
      <w:proofErr w:type="spellEnd"/>
      <w:r w:rsidRPr="00B85E51">
        <w:rPr>
          <w:rFonts w:ascii="Arial" w:hAnsi="Arial" w:cs="Arial"/>
          <w:bCs/>
          <w:i/>
          <w:color w:val="000000"/>
          <w:spacing w:val="-2"/>
          <w:sz w:val="22"/>
          <w:szCs w:val="22"/>
          <w:lang w:val="el-GR"/>
        </w:rPr>
        <w:t xml:space="preserve"> στη θέση </w:t>
      </w:r>
      <w:proofErr w:type="spellStart"/>
      <w:r w:rsidRPr="00B85E51">
        <w:rPr>
          <w:rFonts w:ascii="Arial" w:hAnsi="Arial" w:cs="Arial"/>
          <w:bCs/>
          <w:i/>
          <w:color w:val="000000"/>
          <w:spacing w:val="-2"/>
          <w:sz w:val="22"/>
          <w:szCs w:val="22"/>
          <w:lang w:val="el-GR"/>
        </w:rPr>
        <w:t>Καρυώτη</w:t>
      </w:r>
      <w:proofErr w:type="spellEnd"/>
      <w:r w:rsidRPr="00B85E51">
        <w:rPr>
          <w:rFonts w:ascii="Arial" w:hAnsi="Arial" w:cs="Arial"/>
          <w:b/>
          <w:i/>
          <w:spacing w:val="2"/>
          <w:sz w:val="22"/>
          <w:szCs w:val="22"/>
          <w:lang w:val="el-GR"/>
        </w:rPr>
        <w:t>»</w:t>
      </w:r>
      <w:r w:rsidRPr="00B85E51">
        <w:rPr>
          <w:rFonts w:ascii="Arial" w:hAnsi="Arial" w:cs="Arial"/>
          <w:i/>
          <w:color w:val="000000"/>
          <w:sz w:val="22"/>
          <w:szCs w:val="22"/>
          <w:lang w:val="el-GR"/>
        </w:rPr>
        <w:t xml:space="preserve"> προϋπολογισμού 200.000,00€ συμπεριλαμβανομένου του ΦΠΑ η οποία συντάχθηκε από την Τεχνική Υπηρεσία του Δήμου </w:t>
      </w:r>
      <w:proofErr w:type="spellStart"/>
      <w:r w:rsidRPr="00B85E51">
        <w:rPr>
          <w:rFonts w:ascii="Arial" w:hAnsi="Arial" w:cs="Arial"/>
          <w:i/>
          <w:color w:val="000000"/>
          <w:sz w:val="22"/>
          <w:szCs w:val="22"/>
          <w:lang w:val="el-GR"/>
        </w:rPr>
        <w:t>Λεβαδέων</w:t>
      </w:r>
      <w:proofErr w:type="spellEnd"/>
      <w:r w:rsidRPr="00B85E51">
        <w:rPr>
          <w:rFonts w:ascii="Arial" w:hAnsi="Arial" w:cs="Arial"/>
          <w:i/>
          <w:color w:val="000000"/>
          <w:sz w:val="22"/>
          <w:szCs w:val="22"/>
          <w:lang w:val="el-GR"/>
        </w:rPr>
        <w:t>.</w:t>
      </w:r>
    </w:p>
    <w:p w:rsidR="00E81DAE" w:rsidRPr="00B85E51" w:rsidRDefault="00E81DAE" w:rsidP="000E2A77">
      <w:pPr>
        <w:pStyle w:val="1e"/>
        <w:numPr>
          <w:ilvl w:val="0"/>
          <w:numId w:val="7"/>
        </w:numPr>
        <w:rPr>
          <w:rFonts w:ascii="Arial" w:hAnsi="Arial" w:cs="Arial"/>
          <w:i/>
          <w:color w:val="000000"/>
          <w:sz w:val="22"/>
          <w:szCs w:val="22"/>
          <w:lang w:val="el-GR"/>
        </w:rPr>
      </w:pPr>
      <w:r w:rsidRPr="00B85E51">
        <w:rPr>
          <w:rFonts w:ascii="Arial" w:hAnsi="Arial" w:cs="Arial"/>
          <w:i/>
          <w:color w:val="000000"/>
          <w:sz w:val="22"/>
          <w:szCs w:val="22"/>
          <w:lang w:val="el-GR"/>
        </w:rPr>
        <w:t xml:space="preserve">Την </w:t>
      </w:r>
      <w:proofErr w:type="spellStart"/>
      <w:r w:rsidRPr="00B85E51">
        <w:rPr>
          <w:rFonts w:ascii="Arial" w:hAnsi="Arial" w:cs="Arial"/>
          <w:i/>
          <w:color w:val="000000"/>
          <w:sz w:val="22"/>
          <w:szCs w:val="22"/>
          <w:lang w:val="el-GR"/>
        </w:rPr>
        <w:t>υπ΄</w:t>
      </w:r>
      <w:proofErr w:type="spellEnd"/>
      <w:r w:rsidRPr="00B85E51">
        <w:rPr>
          <w:rFonts w:ascii="Arial" w:hAnsi="Arial" w:cs="Arial"/>
          <w:i/>
          <w:color w:val="000000"/>
          <w:sz w:val="22"/>
          <w:szCs w:val="22"/>
          <w:lang w:val="el-GR"/>
        </w:rPr>
        <w:t xml:space="preserve"> αριθμό </w:t>
      </w:r>
      <w:r w:rsidRPr="00B85E51">
        <w:rPr>
          <w:rFonts w:ascii="Arial" w:hAnsi="Arial" w:cs="Arial"/>
          <w:i/>
          <w:sz w:val="22"/>
          <w:szCs w:val="22"/>
          <w:lang w:val="el-GR"/>
        </w:rPr>
        <w:t>34/2022 (ΑΔΑ:628ΧΩΛΗ-Γ6Β)</w:t>
      </w:r>
      <w:r w:rsidRPr="00B85E51">
        <w:rPr>
          <w:rFonts w:ascii="Arial" w:hAnsi="Arial" w:cs="Arial"/>
          <w:i/>
          <w:color w:val="000000"/>
          <w:sz w:val="22"/>
          <w:szCs w:val="22"/>
          <w:lang w:val="el-GR"/>
        </w:rPr>
        <w:t xml:space="preserve"> απόφαση της Οικονομικής Επιτροπής με την οποία εγκρίθηκε η εν λόγω μελέτη </w:t>
      </w:r>
    </w:p>
    <w:p w:rsidR="00E81DAE" w:rsidRPr="00B85E51" w:rsidRDefault="00E81DAE" w:rsidP="000E2A77">
      <w:pPr>
        <w:pStyle w:val="53"/>
        <w:widowControl/>
        <w:numPr>
          <w:ilvl w:val="0"/>
          <w:numId w:val="7"/>
        </w:numPr>
        <w:jc w:val="both"/>
        <w:rPr>
          <w:rFonts w:ascii="Arial" w:hAnsi="Arial" w:cs="Arial"/>
          <w:bCs/>
          <w:i/>
          <w:iCs/>
          <w:color w:val="FF0000"/>
          <w:sz w:val="22"/>
          <w:szCs w:val="22"/>
        </w:rPr>
      </w:pPr>
      <w:r w:rsidRPr="00B85E51">
        <w:rPr>
          <w:rFonts w:ascii="Arial" w:hAnsi="Arial" w:cs="Arial"/>
          <w:bCs/>
          <w:i/>
          <w:iCs/>
          <w:sz w:val="22"/>
          <w:szCs w:val="22"/>
        </w:rPr>
        <w:t xml:space="preserve">Την </w:t>
      </w:r>
      <w:proofErr w:type="spellStart"/>
      <w:r w:rsidRPr="00B85E51">
        <w:rPr>
          <w:rFonts w:ascii="Arial" w:hAnsi="Arial" w:cs="Arial"/>
          <w:bCs/>
          <w:i/>
          <w:iCs/>
          <w:sz w:val="22"/>
          <w:szCs w:val="22"/>
        </w:rPr>
        <w:t>υπ΄</w:t>
      </w:r>
      <w:proofErr w:type="spellEnd"/>
      <w:r w:rsidRPr="00B85E51">
        <w:rPr>
          <w:rFonts w:ascii="Arial" w:hAnsi="Arial" w:cs="Arial"/>
          <w:bCs/>
          <w:i/>
          <w:iCs/>
          <w:sz w:val="22"/>
          <w:szCs w:val="22"/>
        </w:rPr>
        <w:t xml:space="preserve"> αριθμό 505006/18.03.2022 αίτηση στήριξης του Δήμου </w:t>
      </w:r>
      <w:proofErr w:type="spellStart"/>
      <w:r w:rsidRPr="00B85E51">
        <w:rPr>
          <w:rFonts w:ascii="Arial" w:hAnsi="Arial" w:cs="Arial"/>
          <w:bCs/>
          <w:i/>
          <w:iCs/>
          <w:sz w:val="22"/>
          <w:szCs w:val="22"/>
        </w:rPr>
        <w:t>Λεβαδέων</w:t>
      </w:r>
      <w:proofErr w:type="spellEnd"/>
      <w:r w:rsidRPr="00B85E51">
        <w:rPr>
          <w:rFonts w:ascii="Arial" w:hAnsi="Arial" w:cs="Arial"/>
          <w:bCs/>
          <w:i/>
          <w:iCs/>
          <w:sz w:val="22"/>
          <w:szCs w:val="22"/>
        </w:rPr>
        <w:t xml:space="preserve"> μέσω του Ολοκληρωμένου Πληροφοριακού Συστήματος Αγροτικής Ανάπτυξης (Ο.Π.Σ.Α.Α.) </w:t>
      </w:r>
      <w:r w:rsidRPr="00B85E51">
        <w:rPr>
          <w:rFonts w:ascii="Arial" w:hAnsi="Arial" w:cs="Arial"/>
          <w:i/>
          <w:spacing w:val="2"/>
          <w:sz w:val="22"/>
          <w:szCs w:val="22"/>
        </w:rPr>
        <w:t xml:space="preserve"> στα πλαίσια της με αριθμό 5474/23.12.2021 πρόσκλησης της Ειδικής Υπηρεσίας Εφαρμογής Παρεμβάσεων Αγροτικής Ανάπτυξης – Μονάδα Δημοσίων Υποδομών &amp; Παρεμβάσεων για την υποβολή προτάσεων στο Πρόγραμμα Αγροτικής Ανάπτυξης (Π.Α.Α.) 2014-2020 – Μέτρο 4: «Επενδύσεις σε υλικά στοιχεία του ενεργητικού» - Δράση 4.3.4 «Βελτίωση πρόσβασης σε γεωργική γη και κτηνοτροφικές εκμεταλλεύσεις»  </w:t>
      </w:r>
    </w:p>
    <w:p w:rsidR="00E81DAE" w:rsidRPr="00B85E51" w:rsidRDefault="00E81DAE" w:rsidP="000E2A77">
      <w:pPr>
        <w:pStyle w:val="53"/>
        <w:widowControl/>
        <w:numPr>
          <w:ilvl w:val="0"/>
          <w:numId w:val="7"/>
        </w:numPr>
        <w:jc w:val="both"/>
        <w:rPr>
          <w:rFonts w:ascii="Arial" w:hAnsi="Arial" w:cs="Arial"/>
          <w:bCs/>
          <w:i/>
          <w:iCs/>
          <w:color w:val="FF0000"/>
          <w:sz w:val="22"/>
          <w:szCs w:val="22"/>
        </w:rPr>
      </w:pPr>
      <w:r w:rsidRPr="00B85E51">
        <w:rPr>
          <w:rFonts w:ascii="Arial" w:hAnsi="Arial" w:cs="Arial"/>
          <w:bCs/>
          <w:i/>
          <w:iCs/>
          <w:sz w:val="22"/>
          <w:szCs w:val="22"/>
        </w:rPr>
        <w:t xml:space="preserve">Το </w:t>
      </w:r>
      <w:proofErr w:type="spellStart"/>
      <w:r w:rsidRPr="00B85E51">
        <w:rPr>
          <w:rFonts w:ascii="Arial" w:hAnsi="Arial" w:cs="Arial"/>
          <w:bCs/>
          <w:i/>
          <w:iCs/>
          <w:sz w:val="22"/>
          <w:szCs w:val="22"/>
        </w:rPr>
        <w:t>υπ΄</w:t>
      </w:r>
      <w:proofErr w:type="spellEnd"/>
      <w:r w:rsidRPr="00B85E51">
        <w:rPr>
          <w:rFonts w:ascii="Arial" w:hAnsi="Arial" w:cs="Arial"/>
          <w:bCs/>
          <w:i/>
          <w:iCs/>
          <w:sz w:val="22"/>
          <w:szCs w:val="22"/>
        </w:rPr>
        <w:t xml:space="preserve"> αριθμό 2601/08.07.2022 έγγραφο της Ειδικής Υπηρεσίας Εφαρμογής Παρεμβάσεων Αγροτικής Ανάπτυξης του Υπουργείου Αγροτικής Ανάπτυξης και Τροφίμων περί συμπληρωματικών στοιχείων και διευκρινήσεων για την εξέταση της αίτησης στήριξης της πράξης με τίτλο </w:t>
      </w:r>
      <w:r w:rsidRPr="00B85E51">
        <w:rPr>
          <w:rFonts w:ascii="Arial" w:hAnsi="Arial" w:cs="Arial"/>
          <w:i/>
          <w:spacing w:val="2"/>
          <w:sz w:val="22"/>
          <w:szCs w:val="22"/>
        </w:rPr>
        <w:t xml:space="preserve">«ΑΓΡΟΤΙΚΗ ΟΔΟΠΟΙΙΑ ΣΤΟΝ ΔΗΜΟ ΛΕΒΑΔΕΩΝ» </w:t>
      </w:r>
      <w:r w:rsidRPr="00B85E51">
        <w:rPr>
          <w:rFonts w:ascii="Arial" w:hAnsi="Arial" w:cs="Arial"/>
          <w:b/>
          <w:i/>
          <w:spacing w:val="2"/>
          <w:sz w:val="22"/>
          <w:szCs w:val="22"/>
        </w:rPr>
        <w:t xml:space="preserve">και </w:t>
      </w:r>
      <w:r w:rsidRPr="00B85E51">
        <w:rPr>
          <w:rFonts w:ascii="Arial" w:hAnsi="Arial" w:cs="Arial"/>
          <w:i/>
          <w:spacing w:val="2"/>
          <w:sz w:val="22"/>
          <w:szCs w:val="22"/>
        </w:rPr>
        <w:t>Κωδικό Ο.Π.Σ.Α.Α. 0035983675.</w:t>
      </w:r>
    </w:p>
    <w:p w:rsidR="00E81DAE" w:rsidRPr="00B85E51" w:rsidRDefault="00E81DAE" w:rsidP="000E2A77">
      <w:pPr>
        <w:pStyle w:val="53"/>
        <w:widowControl/>
        <w:numPr>
          <w:ilvl w:val="0"/>
          <w:numId w:val="7"/>
        </w:numPr>
        <w:jc w:val="both"/>
        <w:rPr>
          <w:rFonts w:ascii="Arial" w:hAnsi="Arial" w:cs="Arial"/>
          <w:bCs/>
          <w:i/>
          <w:iCs/>
          <w:color w:val="FF0000"/>
          <w:sz w:val="22"/>
          <w:szCs w:val="22"/>
        </w:rPr>
      </w:pPr>
      <w:r w:rsidRPr="00B85E51">
        <w:rPr>
          <w:rFonts w:ascii="Arial" w:hAnsi="Arial" w:cs="Arial"/>
          <w:bCs/>
          <w:i/>
          <w:iCs/>
          <w:sz w:val="22"/>
          <w:szCs w:val="22"/>
        </w:rPr>
        <w:t xml:space="preserve">Το </w:t>
      </w:r>
      <w:proofErr w:type="spellStart"/>
      <w:r w:rsidRPr="00B85E51">
        <w:rPr>
          <w:rFonts w:ascii="Arial" w:hAnsi="Arial" w:cs="Arial"/>
          <w:bCs/>
          <w:i/>
          <w:iCs/>
          <w:sz w:val="22"/>
          <w:szCs w:val="22"/>
        </w:rPr>
        <w:t>υπ΄</w:t>
      </w:r>
      <w:proofErr w:type="spellEnd"/>
      <w:r w:rsidRPr="00B85E51">
        <w:rPr>
          <w:rFonts w:ascii="Arial" w:hAnsi="Arial" w:cs="Arial"/>
          <w:bCs/>
          <w:i/>
          <w:iCs/>
          <w:sz w:val="22"/>
          <w:szCs w:val="22"/>
        </w:rPr>
        <w:t xml:space="preserve"> αριθμό 12435/15.07.2022 έγγραφο του Δήμου </w:t>
      </w:r>
      <w:proofErr w:type="spellStart"/>
      <w:r w:rsidRPr="00B85E51">
        <w:rPr>
          <w:rFonts w:ascii="Arial" w:hAnsi="Arial" w:cs="Arial"/>
          <w:bCs/>
          <w:i/>
          <w:iCs/>
          <w:sz w:val="22"/>
          <w:szCs w:val="22"/>
        </w:rPr>
        <w:t>Λεβαδέων</w:t>
      </w:r>
      <w:proofErr w:type="spellEnd"/>
      <w:r w:rsidRPr="00B85E51">
        <w:rPr>
          <w:rFonts w:ascii="Arial" w:hAnsi="Arial" w:cs="Arial"/>
          <w:bCs/>
          <w:i/>
          <w:iCs/>
          <w:sz w:val="22"/>
          <w:szCs w:val="22"/>
        </w:rPr>
        <w:t xml:space="preserve"> με τα συμπληρωματικά στοιχεία που ζητήθηκαν με το </w:t>
      </w:r>
      <w:proofErr w:type="spellStart"/>
      <w:r w:rsidRPr="00B85E51">
        <w:rPr>
          <w:rFonts w:ascii="Arial" w:hAnsi="Arial" w:cs="Arial"/>
          <w:bCs/>
          <w:i/>
          <w:iCs/>
          <w:sz w:val="22"/>
          <w:szCs w:val="22"/>
        </w:rPr>
        <w:t>υπ΄</w:t>
      </w:r>
      <w:proofErr w:type="spellEnd"/>
      <w:r w:rsidRPr="00B85E51">
        <w:rPr>
          <w:rFonts w:ascii="Arial" w:hAnsi="Arial" w:cs="Arial"/>
          <w:bCs/>
          <w:i/>
          <w:iCs/>
          <w:sz w:val="22"/>
          <w:szCs w:val="22"/>
        </w:rPr>
        <w:t xml:space="preserve"> αριθμό 2601/08.07.2022 έγγραφο της Ειδικής Υπηρεσίας Εφαρμογής Παρεμβάσεων Αγροτικής Ανάπτυξης του Υπουργείου Αγροτικής Ανάπτυξης και Τροφίμων</w:t>
      </w:r>
    </w:p>
    <w:p w:rsidR="00E81DAE" w:rsidRPr="00B85E51" w:rsidRDefault="00E81DAE" w:rsidP="000E2A77">
      <w:pPr>
        <w:pStyle w:val="53"/>
        <w:widowControl/>
        <w:numPr>
          <w:ilvl w:val="0"/>
          <w:numId w:val="7"/>
        </w:numPr>
        <w:jc w:val="both"/>
        <w:rPr>
          <w:rFonts w:ascii="Arial" w:hAnsi="Arial" w:cs="Arial"/>
          <w:b/>
          <w:i/>
          <w:sz w:val="22"/>
          <w:szCs w:val="22"/>
        </w:rPr>
      </w:pPr>
      <w:r w:rsidRPr="00B85E51">
        <w:rPr>
          <w:rFonts w:ascii="Arial" w:hAnsi="Arial" w:cs="Arial"/>
          <w:i/>
          <w:spacing w:val="2"/>
          <w:sz w:val="22"/>
          <w:szCs w:val="22"/>
        </w:rPr>
        <w:t xml:space="preserve">Την </w:t>
      </w:r>
      <w:proofErr w:type="spellStart"/>
      <w:r w:rsidRPr="00B85E51">
        <w:rPr>
          <w:rFonts w:ascii="Arial" w:hAnsi="Arial" w:cs="Arial"/>
          <w:i/>
          <w:spacing w:val="2"/>
          <w:sz w:val="22"/>
          <w:szCs w:val="22"/>
        </w:rPr>
        <w:t>υπ΄</w:t>
      </w:r>
      <w:proofErr w:type="spellEnd"/>
      <w:r w:rsidRPr="00B85E51">
        <w:rPr>
          <w:rFonts w:ascii="Arial" w:hAnsi="Arial" w:cs="Arial"/>
          <w:i/>
          <w:spacing w:val="2"/>
          <w:sz w:val="22"/>
          <w:szCs w:val="22"/>
        </w:rPr>
        <w:t xml:space="preserve"> αριθμό 4124/29.09.2022 (ΑΔΑ: 9ΕΑΣ4653ΠΓ-9Λ6) Απόφαση ένταξης της πράξης «ΑΓΡΟΤΙΚΗ ΟΔΟΠΟΙΙΑ ΣΤΟΝ ΔΗΜΟ ΛΕΒΑΔΕΩΝ</w:t>
      </w:r>
      <w:r w:rsidRPr="00B85E51">
        <w:rPr>
          <w:rFonts w:ascii="Arial" w:hAnsi="Arial" w:cs="Arial"/>
          <w:b/>
          <w:i/>
          <w:spacing w:val="2"/>
          <w:sz w:val="22"/>
          <w:szCs w:val="22"/>
        </w:rPr>
        <w:t>»</w:t>
      </w:r>
      <w:r w:rsidRPr="00B85E51">
        <w:rPr>
          <w:rFonts w:ascii="Arial" w:hAnsi="Arial" w:cs="Arial"/>
          <w:i/>
          <w:spacing w:val="2"/>
          <w:sz w:val="22"/>
          <w:szCs w:val="22"/>
        </w:rPr>
        <w:t xml:space="preserve"> με Κωδικό Ο.Π.Σ.Α.Α. 0035983675 στο ΠΡΟΓΡΑΜΜΑ ΑΓΡΟΤΙΚΗΣ ΑΝΑΠΤΥΞΗΣ (Π.Α.Α) 2014-2020 – Δράση 4.3.4. «Βελτίωση πρόσβασης σε γεωργική </w:t>
      </w:r>
      <w:proofErr w:type="spellStart"/>
      <w:r w:rsidRPr="00B85E51">
        <w:rPr>
          <w:rFonts w:ascii="Arial" w:hAnsi="Arial" w:cs="Arial"/>
          <w:i/>
          <w:spacing w:val="2"/>
          <w:sz w:val="22"/>
          <w:szCs w:val="22"/>
        </w:rPr>
        <w:t>γή</w:t>
      </w:r>
      <w:proofErr w:type="spellEnd"/>
      <w:r w:rsidRPr="00B85E51">
        <w:rPr>
          <w:rFonts w:ascii="Arial" w:hAnsi="Arial" w:cs="Arial"/>
          <w:i/>
          <w:spacing w:val="2"/>
          <w:sz w:val="22"/>
          <w:szCs w:val="22"/>
        </w:rPr>
        <w:t xml:space="preserve"> και κτηνοτροφικές εκμεταλλεύσεις» Περιφέρειας Στερεάς Ελλάδας συνολικής επιλέξιμης δαπάνης 500.000,00€ συμπεριλαμβανομένου του ΦΠΑ</w:t>
      </w:r>
    </w:p>
    <w:p w:rsidR="00E81DAE" w:rsidRPr="00B85E51" w:rsidRDefault="00E81DAE" w:rsidP="000E2A77">
      <w:pPr>
        <w:pStyle w:val="af9"/>
        <w:numPr>
          <w:ilvl w:val="0"/>
          <w:numId w:val="7"/>
        </w:numPr>
        <w:tabs>
          <w:tab w:val="left" w:pos="2297"/>
          <w:tab w:val="left" w:pos="2864"/>
          <w:tab w:val="left" w:pos="3431"/>
          <w:tab w:val="left" w:pos="3998"/>
        </w:tabs>
        <w:jc w:val="both"/>
        <w:rPr>
          <w:rFonts w:ascii="Arial" w:hAnsi="Arial" w:cs="Arial"/>
          <w:bCs/>
          <w:i/>
          <w:spacing w:val="5"/>
          <w:sz w:val="22"/>
          <w:szCs w:val="22"/>
          <w:lang w:bidi="en-US"/>
        </w:rPr>
      </w:pPr>
      <w:r w:rsidRPr="00B85E51">
        <w:rPr>
          <w:rFonts w:ascii="Arial" w:hAnsi="Arial" w:cs="Arial"/>
          <w:i/>
          <w:iCs/>
          <w:sz w:val="22"/>
          <w:szCs w:val="22"/>
          <w:lang w:bidi="en-US"/>
        </w:rPr>
        <w:t>Το ότι</w:t>
      </w:r>
      <w:r w:rsidRPr="00B85E51">
        <w:rPr>
          <w:rFonts w:ascii="Arial" w:hAnsi="Arial" w:cs="Arial"/>
          <w:i/>
          <w:iCs/>
          <w:color w:val="FF0000"/>
          <w:sz w:val="22"/>
          <w:szCs w:val="22"/>
          <w:lang w:bidi="en-US"/>
        </w:rPr>
        <w:t xml:space="preserve"> </w:t>
      </w:r>
      <w:r w:rsidRPr="00B85E51">
        <w:rPr>
          <w:rFonts w:ascii="Arial" w:hAnsi="Arial" w:cs="Arial"/>
          <w:bCs/>
          <w:i/>
          <w:spacing w:val="5"/>
          <w:sz w:val="22"/>
          <w:szCs w:val="22"/>
          <w:lang w:bidi="en-US"/>
        </w:rPr>
        <w:t xml:space="preserve">η σύμβαση </w:t>
      </w:r>
      <w:r w:rsidRPr="00B85E51">
        <w:rPr>
          <w:rFonts w:ascii="Arial" w:hAnsi="Arial" w:cs="Arial"/>
          <w:i/>
          <w:spacing w:val="2"/>
          <w:sz w:val="22"/>
          <w:szCs w:val="22"/>
        </w:rPr>
        <w:t xml:space="preserve">του έργου με τίτλο </w:t>
      </w:r>
      <w:r w:rsidRPr="00B85E51">
        <w:rPr>
          <w:rFonts w:ascii="Arial" w:hAnsi="Arial" w:cs="Arial"/>
          <w:bCs/>
          <w:i/>
          <w:iCs/>
          <w:sz w:val="22"/>
          <w:szCs w:val="22"/>
        </w:rPr>
        <w:t>«</w:t>
      </w:r>
      <w:r w:rsidRPr="00B85E51">
        <w:rPr>
          <w:rFonts w:ascii="Arial" w:hAnsi="Arial" w:cs="Arial"/>
          <w:bCs/>
          <w:i/>
          <w:color w:val="000000"/>
          <w:spacing w:val="-2"/>
          <w:sz w:val="22"/>
          <w:szCs w:val="22"/>
        </w:rPr>
        <w:t xml:space="preserve">Αγροτική </w:t>
      </w:r>
      <w:proofErr w:type="spellStart"/>
      <w:r w:rsidRPr="00B85E51">
        <w:rPr>
          <w:rFonts w:ascii="Arial" w:hAnsi="Arial" w:cs="Arial"/>
          <w:bCs/>
          <w:i/>
          <w:color w:val="000000"/>
          <w:spacing w:val="-2"/>
          <w:sz w:val="22"/>
          <w:szCs w:val="22"/>
        </w:rPr>
        <w:t>Οδοποιϊα</w:t>
      </w:r>
      <w:proofErr w:type="spellEnd"/>
      <w:r w:rsidRPr="00B85E51">
        <w:rPr>
          <w:rFonts w:ascii="Arial" w:hAnsi="Arial" w:cs="Arial"/>
          <w:bCs/>
          <w:i/>
          <w:color w:val="000000"/>
          <w:spacing w:val="-2"/>
          <w:sz w:val="22"/>
          <w:szCs w:val="22"/>
        </w:rPr>
        <w:t xml:space="preserve"> στη θέση </w:t>
      </w:r>
      <w:proofErr w:type="spellStart"/>
      <w:r w:rsidRPr="00B85E51">
        <w:rPr>
          <w:rFonts w:ascii="Arial" w:hAnsi="Arial" w:cs="Arial"/>
          <w:bCs/>
          <w:i/>
          <w:color w:val="000000"/>
          <w:spacing w:val="-2"/>
          <w:sz w:val="22"/>
          <w:szCs w:val="22"/>
        </w:rPr>
        <w:t>Καρυώτη</w:t>
      </w:r>
      <w:proofErr w:type="spellEnd"/>
      <w:r w:rsidRPr="00B85E51">
        <w:rPr>
          <w:rFonts w:ascii="Arial" w:hAnsi="Arial" w:cs="Arial"/>
          <w:bCs/>
          <w:i/>
          <w:iCs/>
          <w:sz w:val="22"/>
          <w:szCs w:val="22"/>
        </w:rPr>
        <w:t xml:space="preserve">» </w:t>
      </w:r>
      <w:r w:rsidRPr="00B85E51">
        <w:rPr>
          <w:rFonts w:ascii="Arial" w:hAnsi="Arial" w:cs="Arial"/>
          <w:bCs/>
          <w:i/>
          <w:spacing w:val="5"/>
          <w:sz w:val="22"/>
          <w:szCs w:val="22"/>
          <w:lang w:bidi="en-US"/>
        </w:rPr>
        <w:t xml:space="preserve">εντάσσεται στο υποέργο </w:t>
      </w:r>
      <w:proofErr w:type="spellStart"/>
      <w:r w:rsidRPr="00B85E51">
        <w:rPr>
          <w:rFonts w:ascii="Arial" w:hAnsi="Arial" w:cs="Arial"/>
          <w:bCs/>
          <w:i/>
          <w:spacing w:val="5"/>
          <w:sz w:val="22"/>
          <w:szCs w:val="22"/>
          <w:lang w:bidi="en-US"/>
        </w:rPr>
        <w:t>Νο</w:t>
      </w:r>
      <w:proofErr w:type="spellEnd"/>
      <w:r w:rsidRPr="00B85E51">
        <w:rPr>
          <w:rFonts w:ascii="Arial" w:hAnsi="Arial" w:cs="Arial"/>
          <w:bCs/>
          <w:i/>
          <w:spacing w:val="5"/>
          <w:sz w:val="22"/>
          <w:szCs w:val="22"/>
          <w:lang w:bidi="en-US"/>
        </w:rPr>
        <w:t xml:space="preserve"> 02 της Πράξης </w:t>
      </w:r>
      <w:r w:rsidRPr="00B85E51">
        <w:rPr>
          <w:rFonts w:ascii="Arial" w:hAnsi="Arial" w:cs="Arial"/>
          <w:i/>
          <w:sz w:val="22"/>
          <w:szCs w:val="22"/>
        </w:rPr>
        <w:t>«ΑΓΡΟΤΙΚΗ ΟΔΟΠΟΙΙΑ ΣΤΟΝ ΔΗΜΟ ΛΕΒΑΔΕΩΝ»</w:t>
      </w:r>
      <w:r w:rsidRPr="00B85E51">
        <w:rPr>
          <w:rFonts w:ascii="Arial" w:hAnsi="Arial" w:cs="Arial"/>
          <w:bCs/>
          <w:i/>
          <w:iCs/>
          <w:sz w:val="22"/>
          <w:szCs w:val="22"/>
        </w:rPr>
        <w:t>,</w:t>
      </w:r>
      <w:r w:rsidRPr="00B85E51">
        <w:rPr>
          <w:rFonts w:ascii="Arial" w:hAnsi="Arial" w:cs="Arial"/>
          <w:bCs/>
          <w:i/>
          <w:spacing w:val="5"/>
          <w:sz w:val="22"/>
          <w:szCs w:val="22"/>
          <w:lang w:bidi="en-US"/>
        </w:rPr>
        <w:t xml:space="preserve"> η οποία έχει ενταχθεί στο «</w:t>
      </w:r>
      <w:r w:rsidRPr="00B85E51">
        <w:rPr>
          <w:rFonts w:ascii="Arial" w:hAnsi="Arial" w:cs="Arial"/>
          <w:i/>
          <w:sz w:val="22"/>
          <w:szCs w:val="22"/>
        </w:rPr>
        <w:t xml:space="preserve">ΠΡΟΓΡΑΜΜΑ ΑΓΡΟΤΙΚΗΣ ΑΝΑΠΤΥΞΗΣ (Π.Α.Α)  2014-2020», </w:t>
      </w:r>
      <w:r w:rsidRPr="00B85E51">
        <w:rPr>
          <w:rFonts w:ascii="Arial" w:hAnsi="Arial" w:cs="Arial"/>
          <w:bCs/>
          <w:i/>
          <w:spacing w:val="5"/>
          <w:sz w:val="22"/>
          <w:szCs w:val="22"/>
          <w:lang w:bidi="en-US"/>
        </w:rPr>
        <w:t xml:space="preserve"> </w:t>
      </w:r>
      <w:r w:rsidRPr="00B85E51">
        <w:rPr>
          <w:rFonts w:ascii="Arial" w:hAnsi="Arial" w:cs="Arial"/>
          <w:bCs/>
          <w:i/>
          <w:spacing w:val="5"/>
          <w:sz w:val="22"/>
          <w:szCs w:val="22"/>
          <w:lang w:bidi="en-US"/>
        </w:rPr>
        <w:lastRenderedPageBreak/>
        <w:t xml:space="preserve">με βάση την απόφαση ένταξης που έχει εκδοθεί από την Ειδική Υπηρεσία </w:t>
      </w:r>
      <w:r w:rsidRPr="00B85E51">
        <w:rPr>
          <w:rFonts w:ascii="Arial" w:hAnsi="Arial" w:cs="Arial"/>
          <w:i/>
          <w:iCs/>
          <w:sz w:val="22"/>
          <w:szCs w:val="22"/>
          <w:lang w:bidi="en-US"/>
        </w:rPr>
        <w:t>Εφαρμογής Παρεμβάσεων Αγροτικής Ανάπτυξης του Προγράμματος. Αγροτικής Ανάπτυξης (Π.Α.Α.) 2014-2020</w:t>
      </w:r>
      <w:r w:rsidRPr="00B85E51">
        <w:rPr>
          <w:rFonts w:ascii="Arial" w:hAnsi="Arial" w:cs="Arial"/>
          <w:bCs/>
          <w:i/>
          <w:spacing w:val="5"/>
          <w:sz w:val="22"/>
          <w:szCs w:val="22"/>
          <w:lang w:bidi="en-US"/>
        </w:rPr>
        <w:t xml:space="preserve"> με αρ. </w:t>
      </w:r>
      <w:proofErr w:type="spellStart"/>
      <w:r w:rsidRPr="00B85E51">
        <w:rPr>
          <w:rFonts w:ascii="Arial" w:hAnsi="Arial" w:cs="Arial"/>
          <w:bCs/>
          <w:i/>
          <w:spacing w:val="5"/>
          <w:sz w:val="22"/>
          <w:szCs w:val="22"/>
          <w:lang w:bidi="en-US"/>
        </w:rPr>
        <w:t>πρωτ</w:t>
      </w:r>
      <w:proofErr w:type="spellEnd"/>
      <w:r w:rsidRPr="00B85E51">
        <w:rPr>
          <w:rFonts w:ascii="Arial" w:hAnsi="Arial" w:cs="Arial"/>
          <w:bCs/>
          <w:i/>
          <w:spacing w:val="5"/>
          <w:sz w:val="22"/>
          <w:szCs w:val="22"/>
          <w:lang w:bidi="en-US"/>
        </w:rPr>
        <w:t xml:space="preserve">. 4124/29.09.2022 (ΑΔΑ: 9ΕΑΣ4653ΠΓ-9Λ6) και έχει λάβει κωδικό </w:t>
      </w:r>
      <w:r w:rsidRPr="00B85E51">
        <w:rPr>
          <w:rFonts w:ascii="Arial" w:hAnsi="Arial" w:cs="Arial"/>
          <w:i/>
          <w:sz w:val="22"/>
          <w:szCs w:val="22"/>
        </w:rPr>
        <w:t>Ο.Π.Σ.Α.Α. 0035983675</w:t>
      </w:r>
      <w:r w:rsidRPr="00B85E51">
        <w:rPr>
          <w:rFonts w:ascii="Arial" w:hAnsi="Arial" w:cs="Arial"/>
          <w:bCs/>
          <w:i/>
          <w:spacing w:val="5"/>
          <w:sz w:val="22"/>
          <w:szCs w:val="22"/>
          <w:lang w:bidi="en-US"/>
        </w:rPr>
        <w:t xml:space="preserve">. </w:t>
      </w:r>
    </w:p>
    <w:p w:rsidR="00E81DAE" w:rsidRPr="00B85E51" w:rsidRDefault="00E81DAE" w:rsidP="000E2A77">
      <w:pPr>
        <w:pStyle w:val="1e"/>
        <w:numPr>
          <w:ilvl w:val="0"/>
          <w:numId w:val="7"/>
        </w:numPr>
        <w:jc w:val="both"/>
        <w:rPr>
          <w:rFonts w:ascii="Arial" w:hAnsi="Arial" w:cs="Arial"/>
          <w:i/>
          <w:sz w:val="22"/>
          <w:szCs w:val="22"/>
          <w:lang w:val="el-GR"/>
        </w:rPr>
      </w:pPr>
      <w:r w:rsidRPr="00B85E51">
        <w:rPr>
          <w:rFonts w:ascii="Arial" w:hAnsi="Arial" w:cs="Arial"/>
          <w:i/>
          <w:spacing w:val="2"/>
          <w:sz w:val="22"/>
          <w:szCs w:val="22"/>
          <w:lang w:val="el-GR"/>
        </w:rPr>
        <w:t>Το ότι η εν λόγω πράξη συγχρηματοδοτείται από το</w:t>
      </w:r>
      <w:r w:rsidRPr="00B85E51">
        <w:rPr>
          <w:rFonts w:ascii="Arial" w:hAnsi="Arial" w:cs="Arial"/>
          <w:b/>
          <w:i/>
          <w:spacing w:val="2"/>
          <w:sz w:val="22"/>
          <w:szCs w:val="22"/>
          <w:lang w:val="el-GR"/>
        </w:rPr>
        <w:t xml:space="preserve"> </w:t>
      </w:r>
      <w:r w:rsidRPr="00B85E51">
        <w:rPr>
          <w:rFonts w:ascii="Arial" w:hAnsi="Arial" w:cs="Arial"/>
          <w:i/>
          <w:spacing w:val="2"/>
          <w:sz w:val="22"/>
          <w:szCs w:val="22"/>
          <w:lang w:val="el-GR"/>
        </w:rPr>
        <w:t>Ευρωπαϊκό Γεωργικό Ταμείο Αγροτικής Ανάπτυξης (Ε.Γ.Τ.Α.Α.) και το Ελληνικό Δημόσιο.</w:t>
      </w:r>
    </w:p>
    <w:p w:rsidR="00E81DAE" w:rsidRPr="00B85E51" w:rsidRDefault="00E81DAE" w:rsidP="000E2A77">
      <w:pPr>
        <w:widowControl w:val="0"/>
        <w:numPr>
          <w:ilvl w:val="0"/>
          <w:numId w:val="7"/>
        </w:numPr>
        <w:spacing w:line="276" w:lineRule="auto"/>
        <w:rPr>
          <w:rFonts w:ascii="Arial" w:hAnsi="Arial" w:cs="Arial"/>
          <w:i/>
          <w:vanish/>
          <w:sz w:val="22"/>
          <w:szCs w:val="22"/>
          <w:specVanish/>
        </w:rPr>
      </w:pPr>
      <w:r w:rsidRPr="00B85E51">
        <w:rPr>
          <w:rStyle w:val="a5"/>
          <w:rFonts w:ascii="Arial" w:hAnsi="Arial" w:cs="Arial"/>
          <w:b w:val="0"/>
          <w:i/>
          <w:sz w:val="22"/>
          <w:szCs w:val="22"/>
        </w:rPr>
        <w:t xml:space="preserve">Τον </w:t>
      </w:r>
      <w:r w:rsidRPr="00B85E51">
        <w:rPr>
          <w:rStyle w:val="a5"/>
          <w:rFonts w:ascii="Arial" w:hAnsi="Arial" w:cs="Arial"/>
          <w:b w:val="0"/>
          <w:i/>
          <w:iCs/>
          <w:sz w:val="22"/>
          <w:szCs w:val="22"/>
        </w:rPr>
        <w:t xml:space="preserve">Κ.Α. </w:t>
      </w:r>
      <w:r w:rsidRPr="00B85E51">
        <w:rPr>
          <w:rFonts w:ascii="Arial" w:eastAsia="Arial" w:hAnsi="Arial" w:cs="Arial"/>
          <w:bCs/>
          <w:i/>
          <w:sz w:val="22"/>
          <w:szCs w:val="22"/>
        </w:rPr>
        <w:t>64/7323.011</w:t>
      </w:r>
      <w:r w:rsidRPr="00B85E51">
        <w:rPr>
          <w:rFonts w:ascii="Arial" w:hAnsi="Arial" w:cs="Arial"/>
          <w:i/>
          <w:sz w:val="22"/>
          <w:szCs w:val="22"/>
        </w:rPr>
        <w:t xml:space="preserve"> με τίτλο</w:t>
      </w:r>
      <w:r w:rsidRPr="00B85E51">
        <w:rPr>
          <w:rFonts w:ascii="Arial" w:hAnsi="Arial" w:cs="Arial"/>
          <w:i/>
          <w:color w:val="FF0000"/>
          <w:sz w:val="22"/>
          <w:szCs w:val="22"/>
        </w:rPr>
        <w:t xml:space="preserve"> </w:t>
      </w:r>
      <w:r w:rsidRPr="00B85E51">
        <w:rPr>
          <w:rFonts w:ascii="Arial" w:hAnsi="Arial" w:cs="Arial"/>
          <w:i/>
          <w:spacing w:val="2"/>
          <w:sz w:val="22"/>
          <w:szCs w:val="22"/>
        </w:rPr>
        <w:t>«</w:t>
      </w:r>
      <w:r w:rsidRPr="00B85E51">
        <w:rPr>
          <w:rFonts w:ascii="Arial" w:hAnsi="Arial" w:cs="Arial"/>
          <w:bCs/>
          <w:i/>
          <w:color w:val="000000"/>
          <w:spacing w:val="-2"/>
          <w:sz w:val="22"/>
          <w:szCs w:val="22"/>
        </w:rPr>
        <w:t xml:space="preserve">Αγροτική </w:t>
      </w:r>
      <w:proofErr w:type="spellStart"/>
      <w:r w:rsidRPr="00B85E51">
        <w:rPr>
          <w:rFonts w:ascii="Arial" w:hAnsi="Arial" w:cs="Arial"/>
          <w:bCs/>
          <w:i/>
          <w:color w:val="000000"/>
          <w:spacing w:val="-2"/>
          <w:sz w:val="22"/>
          <w:szCs w:val="22"/>
        </w:rPr>
        <w:t>Οδοποιϊα</w:t>
      </w:r>
      <w:proofErr w:type="spellEnd"/>
      <w:r w:rsidRPr="00B85E51">
        <w:rPr>
          <w:rFonts w:ascii="Arial" w:hAnsi="Arial" w:cs="Arial"/>
          <w:bCs/>
          <w:i/>
          <w:color w:val="000000"/>
          <w:spacing w:val="-2"/>
          <w:sz w:val="22"/>
          <w:szCs w:val="22"/>
        </w:rPr>
        <w:t xml:space="preserve"> στη θέση </w:t>
      </w:r>
      <w:proofErr w:type="spellStart"/>
      <w:r w:rsidRPr="00B85E51">
        <w:rPr>
          <w:rFonts w:ascii="Arial" w:hAnsi="Arial" w:cs="Arial"/>
          <w:bCs/>
          <w:i/>
          <w:color w:val="000000"/>
          <w:spacing w:val="-2"/>
          <w:sz w:val="22"/>
          <w:szCs w:val="22"/>
        </w:rPr>
        <w:t>Καρυώτη</w:t>
      </w:r>
      <w:r w:rsidRPr="00B85E51">
        <w:rPr>
          <w:rFonts w:ascii="Arial" w:hAnsi="Arial" w:cs="Arial"/>
          <w:bCs/>
          <w:i/>
          <w:iCs/>
          <w:sz w:val="22"/>
          <w:szCs w:val="22"/>
        </w:rPr>
        <w:t>»</w:t>
      </w:r>
    </w:p>
    <w:p w:rsidR="00E81DAE" w:rsidRPr="00B85E51" w:rsidRDefault="00E81DAE" w:rsidP="000E2A77">
      <w:pPr>
        <w:pStyle w:val="af9"/>
        <w:numPr>
          <w:ilvl w:val="0"/>
          <w:numId w:val="7"/>
        </w:numPr>
        <w:spacing w:line="276" w:lineRule="auto"/>
        <w:rPr>
          <w:rFonts w:ascii="Arial" w:hAnsi="Arial" w:cs="Arial"/>
          <w:i/>
          <w:vanish/>
          <w:sz w:val="22"/>
          <w:szCs w:val="22"/>
          <w:specVanish/>
        </w:rPr>
      </w:pPr>
    </w:p>
    <w:p w:rsidR="00E81DAE" w:rsidRPr="00B85E51" w:rsidRDefault="00E81DAE" w:rsidP="000E2A77">
      <w:pPr>
        <w:pStyle w:val="af9"/>
        <w:numPr>
          <w:ilvl w:val="1"/>
          <w:numId w:val="7"/>
        </w:numPr>
        <w:spacing w:line="276" w:lineRule="auto"/>
        <w:rPr>
          <w:rFonts w:ascii="Arial" w:hAnsi="Arial" w:cs="Arial"/>
          <w:i/>
          <w:vanish/>
          <w:sz w:val="22"/>
          <w:szCs w:val="22"/>
          <w:specVanish/>
        </w:rPr>
      </w:pPr>
    </w:p>
    <w:p w:rsidR="00E81DAE" w:rsidRPr="00B85E51" w:rsidRDefault="00E81DAE" w:rsidP="000E2A77">
      <w:pPr>
        <w:widowControl w:val="0"/>
        <w:numPr>
          <w:ilvl w:val="0"/>
          <w:numId w:val="7"/>
        </w:numPr>
        <w:tabs>
          <w:tab w:val="center" w:pos="709"/>
          <w:tab w:val="left" w:pos="2552"/>
          <w:tab w:val="left" w:pos="5103"/>
        </w:tabs>
        <w:jc w:val="both"/>
        <w:rPr>
          <w:rStyle w:val="a5"/>
          <w:rFonts w:ascii="Arial" w:hAnsi="Arial" w:cs="Arial"/>
          <w:b w:val="0"/>
          <w:bCs w:val="0"/>
          <w:i/>
          <w:sz w:val="22"/>
          <w:szCs w:val="22"/>
        </w:rPr>
      </w:pPr>
      <w:r w:rsidRPr="00B85E51">
        <w:rPr>
          <w:rStyle w:val="a5"/>
          <w:rFonts w:ascii="Arial" w:hAnsi="Arial" w:cs="Arial"/>
          <w:b w:val="0"/>
          <w:i/>
          <w:sz w:val="22"/>
          <w:szCs w:val="22"/>
        </w:rPr>
        <w:t>του</w:t>
      </w:r>
      <w:proofErr w:type="spellEnd"/>
      <w:r w:rsidRPr="00B85E51">
        <w:rPr>
          <w:rStyle w:val="a5"/>
          <w:rFonts w:ascii="Arial" w:hAnsi="Arial" w:cs="Arial"/>
          <w:b w:val="0"/>
          <w:i/>
          <w:sz w:val="22"/>
          <w:szCs w:val="22"/>
        </w:rPr>
        <w:t xml:space="preserve"> Προϋπολογισμού εσόδων – εξόδων του Δήμου </w:t>
      </w:r>
      <w:proofErr w:type="spellStart"/>
      <w:r w:rsidRPr="00B85E51">
        <w:rPr>
          <w:rStyle w:val="a5"/>
          <w:rFonts w:ascii="Arial" w:hAnsi="Arial" w:cs="Arial"/>
          <w:b w:val="0"/>
          <w:i/>
          <w:sz w:val="22"/>
          <w:szCs w:val="22"/>
        </w:rPr>
        <w:t>Λεβαδέων</w:t>
      </w:r>
      <w:proofErr w:type="spellEnd"/>
      <w:r w:rsidRPr="00B85E51">
        <w:rPr>
          <w:rStyle w:val="a5"/>
          <w:rFonts w:ascii="Arial" w:hAnsi="Arial" w:cs="Arial"/>
          <w:b w:val="0"/>
          <w:i/>
          <w:sz w:val="22"/>
          <w:szCs w:val="22"/>
        </w:rPr>
        <w:t xml:space="preserve"> Οικονομικού έτους</w:t>
      </w:r>
      <w:r w:rsidRPr="00B85E51">
        <w:rPr>
          <w:rStyle w:val="a5"/>
          <w:rFonts w:ascii="Arial" w:eastAsia="Arial" w:hAnsi="Arial" w:cs="Arial"/>
          <w:b w:val="0"/>
          <w:i/>
          <w:sz w:val="22"/>
          <w:szCs w:val="22"/>
        </w:rPr>
        <w:t xml:space="preserve"> </w:t>
      </w:r>
      <w:r w:rsidRPr="00B85E51">
        <w:rPr>
          <w:rStyle w:val="a5"/>
          <w:rFonts w:ascii="Arial" w:hAnsi="Arial" w:cs="Arial"/>
          <w:b w:val="0"/>
          <w:i/>
          <w:sz w:val="22"/>
          <w:szCs w:val="22"/>
        </w:rPr>
        <w:t>2023 που είναι εγγεγραμμένο το έργο.</w:t>
      </w:r>
    </w:p>
    <w:p w:rsidR="00E81DAE" w:rsidRPr="00B85E51" w:rsidRDefault="00E81DAE" w:rsidP="000E2A77">
      <w:pPr>
        <w:numPr>
          <w:ilvl w:val="0"/>
          <w:numId w:val="7"/>
        </w:numPr>
        <w:tabs>
          <w:tab w:val="left" w:pos="2309"/>
        </w:tabs>
        <w:suppressAutoHyphens w:val="0"/>
        <w:spacing w:before="120"/>
        <w:jc w:val="both"/>
        <w:textAlignment w:val="baseline"/>
        <w:rPr>
          <w:rFonts w:ascii="Arial" w:hAnsi="Arial" w:cs="Arial"/>
          <w:i/>
          <w:sz w:val="22"/>
          <w:szCs w:val="22"/>
          <w:lang w:bidi="en-US"/>
        </w:rPr>
      </w:pPr>
      <w:r w:rsidRPr="00B85E51">
        <w:rPr>
          <w:rFonts w:ascii="Arial" w:hAnsi="Arial" w:cs="Arial"/>
          <w:i/>
          <w:sz w:val="22"/>
          <w:szCs w:val="22"/>
          <w:lang w:bidi="en-US"/>
        </w:rPr>
        <w:t>Το ν. 4412/2016 «Δημόσιες Συμβάσεις Έργων, Προμηθειών και Υπηρεσιών (προσαρμογή στις Οδηγίες 201/24/Ε και 2014/25/ΕΕ)» (Α’ 147)</w:t>
      </w:r>
      <w:r w:rsidRPr="00B85E51">
        <w:rPr>
          <w:rFonts w:ascii="Arial" w:hAnsi="Arial" w:cs="Arial"/>
          <w:i/>
          <w:sz w:val="22"/>
          <w:szCs w:val="22"/>
        </w:rPr>
        <w:t xml:space="preserve"> </w:t>
      </w:r>
      <w:r w:rsidRPr="00B85E51">
        <w:rPr>
          <w:rFonts w:ascii="Arial" w:hAnsi="Arial" w:cs="Arial"/>
          <w:i/>
          <w:sz w:val="22"/>
          <w:szCs w:val="22"/>
          <w:lang w:bidi="en-US"/>
        </w:rPr>
        <w:t>«όπως τροποποιήθηκε και ισχύει»,</w:t>
      </w:r>
    </w:p>
    <w:p w:rsidR="00E81DAE" w:rsidRPr="00B85E51" w:rsidRDefault="00E81DAE" w:rsidP="000E2A77">
      <w:pPr>
        <w:numPr>
          <w:ilvl w:val="0"/>
          <w:numId w:val="7"/>
        </w:numPr>
        <w:tabs>
          <w:tab w:val="left" w:pos="2309"/>
        </w:tabs>
        <w:suppressAutoHyphens w:val="0"/>
        <w:spacing w:before="120"/>
        <w:jc w:val="both"/>
        <w:textAlignment w:val="baseline"/>
        <w:rPr>
          <w:rFonts w:ascii="Arial" w:hAnsi="Arial" w:cs="Arial"/>
          <w:i/>
          <w:sz w:val="22"/>
          <w:szCs w:val="22"/>
          <w:lang w:bidi="en-US"/>
        </w:rPr>
      </w:pPr>
      <w:r w:rsidRPr="00B85E51">
        <w:rPr>
          <w:rFonts w:ascii="Arial" w:hAnsi="Arial" w:cs="Arial"/>
          <w:i/>
          <w:sz w:val="22"/>
          <w:szCs w:val="22"/>
          <w:lang w:bidi="en-US"/>
        </w:rPr>
        <w:t>Το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rsidR="00E81DAE" w:rsidRPr="00B85E51" w:rsidRDefault="00E81DAE" w:rsidP="000E2A77">
      <w:pPr>
        <w:numPr>
          <w:ilvl w:val="0"/>
          <w:numId w:val="7"/>
        </w:numPr>
        <w:tabs>
          <w:tab w:val="left" w:pos="2309"/>
        </w:tabs>
        <w:suppressAutoHyphens w:val="0"/>
        <w:spacing w:before="120"/>
        <w:jc w:val="both"/>
        <w:textAlignment w:val="baseline"/>
        <w:rPr>
          <w:rFonts w:ascii="Arial" w:hAnsi="Arial" w:cs="Arial"/>
          <w:i/>
          <w:sz w:val="22"/>
          <w:szCs w:val="22"/>
          <w:lang w:bidi="en-US"/>
        </w:rPr>
      </w:pPr>
      <w:r w:rsidRPr="00B85E51">
        <w:rPr>
          <w:rFonts w:ascii="Arial" w:hAnsi="Arial" w:cs="Arial"/>
          <w:i/>
          <w:sz w:val="22"/>
          <w:szCs w:val="22"/>
          <w:lang w:bidi="en-US"/>
        </w:rPr>
        <w:t xml:space="preserve">Το ν. 4700/2020 (Α’ 127) «Ενιαίο κείμενο Δικονομίας για το Ελεγκτικό Συνέδριο, ολοκληρωμένο νομοθετικό πλαίσιο για τον </w:t>
      </w:r>
      <w:proofErr w:type="spellStart"/>
      <w:r w:rsidRPr="00B85E51">
        <w:rPr>
          <w:rFonts w:ascii="Arial" w:hAnsi="Arial" w:cs="Arial"/>
          <w:i/>
          <w:sz w:val="22"/>
          <w:szCs w:val="22"/>
          <w:lang w:bidi="en-US"/>
        </w:rPr>
        <w:t>προσυμβατικό</w:t>
      </w:r>
      <w:proofErr w:type="spellEnd"/>
      <w:r w:rsidRPr="00B85E51">
        <w:rPr>
          <w:rFonts w:ascii="Arial" w:hAnsi="Arial" w:cs="Arial"/>
          <w:i/>
          <w:sz w:val="22"/>
          <w:szCs w:val="22"/>
          <w:lang w:bidi="en-US"/>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w:t>
      </w:r>
    </w:p>
    <w:p w:rsidR="00E81DAE" w:rsidRPr="00B85E51" w:rsidRDefault="00E81DAE" w:rsidP="000E2A77">
      <w:pPr>
        <w:numPr>
          <w:ilvl w:val="0"/>
          <w:numId w:val="7"/>
        </w:numPr>
        <w:spacing w:after="120"/>
        <w:jc w:val="both"/>
        <w:rPr>
          <w:rFonts w:ascii="Arial" w:hAnsi="Arial" w:cs="Arial"/>
          <w:i/>
          <w:sz w:val="22"/>
          <w:szCs w:val="22"/>
        </w:rPr>
      </w:pPr>
      <w:r w:rsidRPr="00B85E51">
        <w:rPr>
          <w:rFonts w:ascii="Arial" w:hAnsi="Arial" w:cs="Arial"/>
          <w:i/>
          <w:sz w:val="22"/>
          <w:szCs w:val="22"/>
        </w:rPr>
        <w:t>Του ν. 4314/2014 (Α' 265),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και του ν. 3614/2007 (Α' 267) «Διαχείριση, έλεγχος και εφαρμογή αναπτυξιακών παρεμβάσεων για την προγραμματική περίοδο 2007 -2013»,</w:t>
      </w:r>
    </w:p>
    <w:p w:rsidR="00E81DAE" w:rsidRPr="00B85E51" w:rsidRDefault="00E81DAE" w:rsidP="000E2A77">
      <w:pPr>
        <w:numPr>
          <w:ilvl w:val="0"/>
          <w:numId w:val="7"/>
        </w:numPr>
        <w:spacing w:after="120"/>
        <w:jc w:val="both"/>
        <w:rPr>
          <w:rFonts w:ascii="Arial" w:hAnsi="Arial" w:cs="Arial"/>
          <w:i/>
          <w:sz w:val="22"/>
          <w:szCs w:val="22"/>
        </w:rPr>
      </w:pPr>
      <w:r w:rsidRPr="00B85E51">
        <w:rPr>
          <w:rFonts w:ascii="Arial" w:hAnsi="Arial" w:cs="Arial"/>
          <w:i/>
          <w:sz w:val="22"/>
          <w:szCs w:val="22"/>
        </w:rPr>
        <w:t>Του Κανονισμού (ΕΕ) με αριθ. 1303/2013 του Ευρωπαϊκού Κοινοβουλίου και του Συμβουλίου της 17ης Δεκεμβρίου 2013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w:t>
      </w:r>
    </w:p>
    <w:p w:rsidR="00E81DAE" w:rsidRPr="00B85E51" w:rsidRDefault="00E81DAE" w:rsidP="000E2A77">
      <w:pPr>
        <w:numPr>
          <w:ilvl w:val="0"/>
          <w:numId w:val="7"/>
        </w:numPr>
        <w:spacing w:after="120"/>
        <w:jc w:val="both"/>
        <w:rPr>
          <w:rFonts w:ascii="Arial" w:hAnsi="Arial" w:cs="Arial"/>
          <w:i/>
          <w:sz w:val="22"/>
          <w:szCs w:val="22"/>
        </w:rPr>
      </w:pPr>
      <w:r w:rsidRPr="00B85E51">
        <w:rPr>
          <w:rFonts w:ascii="Arial" w:hAnsi="Arial" w:cs="Arial"/>
          <w:i/>
          <w:sz w:val="22"/>
          <w:szCs w:val="22"/>
        </w:rPr>
        <w:t xml:space="preserve">Την </w:t>
      </w:r>
      <w:proofErr w:type="spellStart"/>
      <w:r w:rsidRPr="00B85E51">
        <w:rPr>
          <w:rFonts w:ascii="Arial" w:hAnsi="Arial" w:cs="Arial"/>
          <w:i/>
          <w:sz w:val="22"/>
          <w:szCs w:val="22"/>
        </w:rPr>
        <w:t>υπ΄</w:t>
      </w:r>
      <w:proofErr w:type="spellEnd"/>
      <w:r w:rsidRPr="00B85E51">
        <w:rPr>
          <w:rFonts w:ascii="Arial" w:hAnsi="Arial" w:cs="Arial"/>
          <w:i/>
          <w:sz w:val="22"/>
          <w:szCs w:val="22"/>
        </w:rPr>
        <w:t xml:space="preserve"> αριθμό 1065/19-04-2016 (Β΄1273) απόφαση του Υπουργού Αγροτικής Ανάπτυξης και Τροφίμων «Θέσπιση διαδικασιών του Συστήματος Διαχείρισης και Ελέγχου του Προγράμματος «Αγροτική Ανάπτυξη της Ελλάδας 2014-2020»,  όπως κάθε φορά ισχύει,</w:t>
      </w:r>
    </w:p>
    <w:p w:rsidR="00E81DAE" w:rsidRPr="00B85E51" w:rsidRDefault="00E81DAE" w:rsidP="000E2A77">
      <w:pPr>
        <w:numPr>
          <w:ilvl w:val="0"/>
          <w:numId w:val="7"/>
        </w:numPr>
        <w:spacing w:after="120"/>
        <w:jc w:val="both"/>
        <w:rPr>
          <w:rFonts w:ascii="Arial" w:hAnsi="Arial" w:cs="Arial"/>
          <w:i/>
          <w:sz w:val="22"/>
          <w:szCs w:val="22"/>
        </w:rPr>
      </w:pPr>
      <w:r w:rsidRPr="00B85E51">
        <w:rPr>
          <w:rFonts w:ascii="Arial" w:hAnsi="Arial" w:cs="Arial"/>
          <w:i/>
          <w:sz w:val="22"/>
          <w:szCs w:val="22"/>
        </w:rPr>
        <w:t xml:space="preserve">Της υπ’ </w:t>
      </w:r>
      <w:proofErr w:type="spellStart"/>
      <w:r w:rsidRPr="00B85E51">
        <w:rPr>
          <w:rFonts w:ascii="Arial" w:hAnsi="Arial" w:cs="Arial"/>
          <w:i/>
          <w:sz w:val="22"/>
          <w:szCs w:val="22"/>
        </w:rPr>
        <w:t>αριθμ</w:t>
      </w:r>
      <w:proofErr w:type="spellEnd"/>
      <w:r w:rsidRPr="00B85E51">
        <w:rPr>
          <w:rFonts w:ascii="Arial" w:hAnsi="Arial" w:cs="Arial"/>
          <w:i/>
          <w:sz w:val="22"/>
          <w:szCs w:val="22"/>
        </w:rPr>
        <w:t xml:space="preserve">. 137675/EΥΘΥ 1016/19.12.2018 (ΦΕΚ 5968/Β/31.12.18) ΥΑ «Αντικατάσταση της YA 110427/EΥΘΥ/1020/20.10.2016 (ΦΕΚ Β΄3521) για τους Εθνικούς κανόνες </w:t>
      </w:r>
      <w:proofErr w:type="spellStart"/>
      <w:r w:rsidRPr="00B85E51">
        <w:rPr>
          <w:rFonts w:ascii="Arial" w:hAnsi="Arial" w:cs="Arial"/>
          <w:i/>
          <w:sz w:val="22"/>
          <w:szCs w:val="22"/>
        </w:rPr>
        <w:t>επιλεξιμότητας</w:t>
      </w:r>
      <w:proofErr w:type="spellEnd"/>
      <w:r w:rsidRPr="00B85E51">
        <w:rPr>
          <w:rFonts w:ascii="Arial" w:hAnsi="Arial" w:cs="Arial"/>
          <w:i/>
          <w:sz w:val="22"/>
          <w:szCs w:val="22"/>
        </w:rPr>
        <w:t xml:space="preserve"> δαπανών - Ελέγχους νομιμότητας δημοσίων συμβάσεων ΕΣΠΑ 2014-2020 (ΥΠΑΣΥΔ)»,</w:t>
      </w:r>
    </w:p>
    <w:p w:rsidR="00E81DAE" w:rsidRPr="00B85E51" w:rsidRDefault="00E81DAE" w:rsidP="000E2A77">
      <w:pPr>
        <w:numPr>
          <w:ilvl w:val="0"/>
          <w:numId w:val="7"/>
        </w:numPr>
        <w:spacing w:after="120"/>
        <w:jc w:val="both"/>
        <w:rPr>
          <w:rFonts w:ascii="Arial" w:hAnsi="Arial" w:cs="Arial"/>
          <w:i/>
          <w:sz w:val="22"/>
          <w:szCs w:val="22"/>
        </w:rPr>
      </w:pPr>
      <w:r w:rsidRPr="00B85E51">
        <w:rPr>
          <w:rFonts w:ascii="Arial" w:hAnsi="Arial" w:cs="Arial"/>
          <w:i/>
          <w:sz w:val="22"/>
          <w:szCs w:val="22"/>
        </w:rPr>
        <w:t xml:space="preserve">Την </w:t>
      </w:r>
      <w:proofErr w:type="spellStart"/>
      <w:r w:rsidRPr="00B85E51">
        <w:rPr>
          <w:rFonts w:ascii="Arial" w:hAnsi="Arial" w:cs="Arial"/>
          <w:i/>
          <w:sz w:val="22"/>
          <w:szCs w:val="22"/>
        </w:rPr>
        <w:t>αριθμ</w:t>
      </w:r>
      <w:proofErr w:type="spellEnd"/>
      <w:r w:rsidRPr="00B85E51">
        <w:rPr>
          <w:rFonts w:ascii="Arial" w:hAnsi="Arial" w:cs="Arial"/>
          <w:i/>
          <w:sz w:val="22"/>
          <w:szCs w:val="22"/>
        </w:rPr>
        <w:t>. C (2015) 9170/11-12-2015 εκτελεστική απόφαση της Επιτροπής, για την έγκριση του Προγράμματος Αγροτικής Ανάπτυξης της Ελλάδας για στήριξη από το Ευρωπαϊκό Γεωργικό Ταμείο Αγροτικής Ανάπτυξης,  όπως κάθε φορά ισχύει</w:t>
      </w:r>
    </w:p>
    <w:p w:rsidR="00E81DAE" w:rsidRPr="00B85E51" w:rsidRDefault="00E81DAE" w:rsidP="000E2A77">
      <w:pPr>
        <w:numPr>
          <w:ilvl w:val="0"/>
          <w:numId w:val="7"/>
        </w:numPr>
        <w:spacing w:after="120"/>
        <w:jc w:val="both"/>
        <w:rPr>
          <w:rFonts w:ascii="Arial" w:hAnsi="Arial" w:cs="Arial"/>
          <w:i/>
          <w:sz w:val="22"/>
          <w:szCs w:val="22"/>
        </w:rPr>
      </w:pPr>
      <w:r w:rsidRPr="00B85E51">
        <w:rPr>
          <w:rFonts w:ascii="Arial" w:hAnsi="Arial" w:cs="Arial"/>
          <w:i/>
          <w:sz w:val="22"/>
          <w:szCs w:val="22"/>
        </w:rPr>
        <w:t>Το Πρόγραμμα «Αγροτική Ανάπτυξη της Ελλάδας 2014-2020 (Π.Α.Α. 2014-2020) όπως κάθε φορά ισχύει.</w:t>
      </w:r>
    </w:p>
    <w:p w:rsidR="00E81DAE" w:rsidRPr="00B85E51" w:rsidRDefault="00E81DAE" w:rsidP="000E2A77">
      <w:pPr>
        <w:pStyle w:val="af9"/>
        <w:numPr>
          <w:ilvl w:val="0"/>
          <w:numId w:val="7"/>
        </w:numPr>
        <w:suppressAutoHyphens w:val="0"/>
        <w:spacing w:before="120"/>
        <w:jc w:val="both"/>
        <w:textAlignment w:val="baseline"/>
        <w:rPr>
          <w:rFonts w:ascii="Arial" w:hAnsi="Arial" w:cs="Arial"/>
          <w:i/>
          <w:iCs/>
          <w:sz w:val="22"/>
          <w:szCs w:val="22"/>
          <w:lang w:bidi="en-US"/>
        </w:rPr>
      </w:pPr>
      <w:r w:rsidRPr="00B85E51">
        <w:rPr>
          <w:rFonts w:ascii="Arial" w:hAnsi="Arial" w:cs="Arial"/>
          <w:i/>
          <w:iCs/>
          <w:sz w:val="22"/>
          <w:szCs w:val="22"/>
          <w:lang w:bidi="en-US"/>
        </w:rPr>
        <w:t xml:space="preserve">Την με </w:t>
      </w:r>
      <w:proofErr w:type="spellStart"/>
      <w:r w:rsidRPr="00B85E51">
        <w:rPr>
          <w:rFonts w:ascii="Arial" w:hAnsi="Arial" w:cs="Arial"/>
          <w:i/>
          <w:iCs/>
          <w:sz w:val="22"/>
          <w:szCs w:val="22"/>
          <w:lang w:bidi="en-US"/>
        </w:rPr>
        <w:t>αριθμ</w:t>
      </w:r>
      <w:proofErr w:type="spellEnd"/>
      <w:r w:rsidRPr="00B85E51">
        <w:rPr>
          <w:rFonts w:ascii="Arial" w:hAnsi="Arial" w:cs="Arial"/>
          <w:i/>
          <w:iCs/>
          <w:sz w:val="22"/>
          <w:szCs w:val="22"/>
          <w:lang w:bidi="en-US"/>
        </w:rPr>
        <w:t>. ΔΝΣγ/οικ.35577/ΦΝ 466/2017 Απόφαση του Υπουργού Υποδομών και Μεταφορών (B΄ 1746) «Κανονισμός Περιγραφικών Τιμολογίων Εργασιών για δημόσιες συμβάσεις έργων».</w:t>
      </w:r>
    </w:p>
    <w:p w:rsidR="00E81DAE" w:rsidRPr="00B85E51" w:rsidRDefault="00E81DAE" w:rsidP="000E2A77">
      <w:pPr>
        <w:pStyle w:val="af9"/>
        <w:numPr>
          <w:ilvl w:val="0"/>
          <w:numId w:val="7"/>
        </w:numPr>
        <w:suppressAutoHyphens w:val="0"/>
        <w:spacing w:before="120"/>
        <w:jc w:val="both"/>
        <w:textAlignment w:val="baseline"/>
        <w:rPr>
          <w:rFonts w:ascii="Arial" w:hAnsi="Arial" w:cs="Arial"/>
          <w:i/>
          <w:iCs/>
          <w:sz w:val="22"/>
          <w:szCs w:val="22"/>
          <w:lang w:bidi="en-US"/>
        </w:rPr>
      </w:pPr>
      <w:r w:rsidRPr="00B85E51">
        <w:rPr>
          <w:rFonts w:ascii="Arial" w:hAnsi="Arial" w:cs="Arial"/>
          <w:i/>
          <w:iCs/>
          <w:sz w:val="22"/>
          <w:szCs w:val="22"/>
          <w:lang w:bidi="en-US"/>
        </w:rPr>
        <w:t xml:space="preserve">Την με </w:t>
      </w:r>
      <w:proofErr w:type="spellStart"/>
      <w:r w:rsidRPr="00B85E51">
        <w:rPr>
          <w:rFonts w:ascii="Arial" w:hAnsi="Arial" w:cs="Arial"/>
          <w:i/>
          <w:iCs/>
          <w:sz w:val="22"/>
          <w:szCs w:val="22"/>
          <w:lang w:bidi="en-US"/>
        </w:rPr>
        <w:t>αριθμ</w:t>
      </w:r>
      <w:proofErr w:type="spellEnd"/>
      <w:r w:rsidRPr="00B85E51">
        <w:rPr>
          <w:rFonts w:ascii="Arial" w:hAnsi="Arial" w:cs="Arial"/>
          <w:i/>
          <w:iCs/>
          <w:sz w:val="22"/>
          <w:szCs w:val="22"/>
          <w:lang w:bidi="en-US"/>
        </w:rPr>
        <w:t xml:space="preserve">. Δ15/οικ/24298/28.07.2005 (Β΄ 1105) Απόφαση με θέμα «Έκδοση Ενημερότητας Πτυχίου και Βεβαιώσεων ανεκτέλεστου υπολοίπου συμβάσεων δημοσίων </w:t>
      </w:r>
      <w:r w:rsidRPr="00B85E51">
        <w:rPr>
          <w:rFonts w:ascii="Arial" w:hAnsi="Arial" w:cs="Arial"/>
          <w:i/>
          <w:iCs/>
          <w:sz w:val="22"/>
          <w:szCs w:val="22"/>
          <w:lang w:bidi="en-US"/>
        </w:rPr>
        <w:lastRenderedPageBreak/>
        <w:t>έργων, υποβολή Εκθέσεων δραστηριότητας ανωνύμων εταιρειών και Πιστοποιητικών εκτέλεσης έργων»,</w:t>
      </w:r>
    </w:p>
    <w:p w:rsidR="00E81DAE" w:rsidRPr="00B85E51" w:rsidRDefault="00E81DAE" w:rsidP="000E2A77">
      <w:pPr>
        <w:numPr>
          <w:ilvl w:val="0"/>
          <w:numId w:val="7"/>
        </w:numPr>
        <w:spacing w:after="120"/>
        <w:jc w:val="both"/>
        <w:rPr>
          <w:rFonts w:ascii="Arial" w:hAnsi="Arial" w:cs="Arial"/>
          <w:i/>
          <w:sz w:val="22"/>
          <w:szCs w:val="22"/>
        </w:rPr>
      </w:pPr>
      <w:r w:rsidRPr="00B85E51">
        <w:rPr>
          <w:rFonts w:ascii="Arial" w:hAnsi="Arial" w:cs="Arial"/>
          <w:i/>
          <w:iCs/>
          <w:sz w:val="22"/>
          <w:szCs w:val="22"/>
          <w:lang w:bidi="en-US"/>
        </w:rPr>
        <w:t>Τον ν .4912/2022 (ΦΕΚ 59 Α΄/17.03.2022) Ενιαία Αρχή Δημοσίων Συμβάσεων και άλλες διατάξεις του Υπουργείου Δικαιοσύνης</w:t>
      </w:r>
    </w:p>
    <w:p w:rsidR="00E81DAE" w:rsidRPr="00B85E51" w:rsidRDefault="00E81DAE" w:rsidP="000E2A77">
      <w:pPr>
        <w:pStyle w:val="120"/>
        <w:numPr>
          <w:ilvl w:val="0"/>
          <w:numId w:val="7"/>
        </w:numPr>
        <w:tabs>
          <w:tab w:val="left" w:pos="5103"/>
        </w:tabs>
        <w:jc w:val="both"/>
        <w:rPr>
          <w:rFonts w:ascii="Arial" w:hAnsi="Arial" w:cs="Arial"/>
          <w:i/>
          <w:sz w:val="22"/>
          <w:szCs w:val="22"/>
        </w:rPr>
      </w:pPr>
      <w:r w:rsidRPr="00B85E51">
        <w:rPr>
          <w:rStyle w:val="a5"/>
          <w:rFonts w:ascii="Arial" w:hAnsi="Arial" w:cs="Arial"/>
          <w:b w:val="0"/>
          <w:i/>
          <w:color w:val="00000A"/>
          <w:sz w:val="22"/>
          <w:szCs w:val="22"/>
        </w:rPr>
        <w:t>Τις διατάξεις του άρθρου 59 του Ν. 4278/2014 (ΦΕΚ Α΄157/4-8-2014) «Άρση περιορισμών συμμετοχής</w:t>
      </w:r>
      <w:r w:rsidRPr="00B85E51">
        <w:rPr>
          <w:rStyle w:val="a5"/>
          <w:rFonts w:ascii="Arial" w:eastAsia="Arial" w:hAnsi="Arial" w:cs="Arial"/>
          <w:b w:val="0"/>
          <w:i/>
          <w:color w:val="00000A"/>
          <w:sz w:val="22"/>
          <w:szCs w:val="22"/>
        </w:rPr>
        <w:t xml:space="preserve"> </w:t>
      </w:r>
      <w:r w:rsidRPr="00B85E51">
        <w:rPr>
          <w:rStyle w:val="a5"/>
          <w:rFonts w:ascii="Arial" w:hAnsi="Arial" w:cs="Arial"/>
          <w:b w:val="0"/>
          <w:i/>
          <w:color w:val="00000A"/>
          <w:sz w:val="22"/>
          <w:szCs w:val="22"/>
        </w:rPr>
        <w:t>εργοληπτικών επιχειρήσεων σε δημόσια έργα».</w:t>
      </w:r>
    </w:p>
    <w:p w:rsidR="00E81DAE" w:rsidRPr="00B85E51" w:rsidRDefault="00E81DAE" w:rsidP="000E2A77">
      <w:pPr>
        <w:pStyle w:val="120"/>
        <w:numPr>
          <w:ilvl w:val="0"/>
          <w:numId w:val="7"/>
        </w:numPr>
        <w:tabs>
          <w:tab w:val="center" w:pos="1701"/>
          <w:tab w:val="left" w:pos="2552"/>
          <w:tab w:val="left" w:pos="5103"/>
        </w:tabs>
        <w:jc w:val="both"/>
        <w:rPr>
          <w:rFonts w:ascii="Arial" w:hAnsi="Arial" w:cs="Arial"/>
          <w:i/>
          <w:sz w:val="22"/>
          <w:szCs w:val="22"/>
        </w:rPr>
      </w:pPr>
      <w:r w:rsidRPr="00B85E51">
        <w:rPr>
          <w:rStyle w:val="a5"/>
          <w:rFonts w:ascii="Arial" w:hAnsi="Arial" w:cs="Arial"/>
          <w:b w:val="0"/>
          <w:i/>
          <w:color w:val="00000A"/>
          <w:sz w:val="22"/>
          <w:szCs w:val="22"/>
        </w:rPr>
        <w:t xml:space="preserve">Τις διατάξεις της παρ.2 του άρθρου 1 του Ν. 4250/2014 (ΦΕΚ Α΄ 74/26.03.2014) «Διοικητικές </w:t>
      </w:r>
      <w:r w:rsidRPr="00B85E51">
        <w:rPr>
          <w:rStyle w:val="a5"/>
          <w:rFonts w:ascii="Arial" w:eastAsia="Arial" w:hAnsi="Arial" w:cs="Arial"/>
          <w:b w:val="0"/>
          <w:i/>
          <w:color w:val="00000A"/>
          <w:sz w:val="22"/>
          <w:szCs w:val="22"/>
        </w:rPr>
        <w:t>α</w:t>
      </w:r>
      <w:r w:rsidRPr="00B85E51">
        <w:rPr>
          <w:rStyle w:val="a5"/>
          <w:rFonts w:ascii="Arial" w:hAnsi="Arial" w:cs="Arial"/>
          <w:b w:val="0"/>
          <w:i/>
          <w:color w:val="00000A"/>
          <w:sz w:val="22"/>
          <w:szCs w:val="22"/>
        </w:rPr>
        <w:t>πλουστεύσεις, Καταργήσεις, Συγχωνεύσεις Νομικών Προσώπων και Υπηρεσιών του Δημόσιου     Τομέα-Τροποποίηση Διατάξεων του Π.Δ. 318/1992 (Α΄161) και λοιπές ρυθμίσεις και ειδικότερα τα    άρθρο 1</w:t>
      </w:r>
      <w:r w:rsidRPr="00B85E51">
        <w:rPr>
          <w:rStyle w:val="a5"/>
          <w:rFonts w:ascii="Arial" w:eastAsia="Arial" w:hAnsi="Arial" w:cs="Arial"/>
          <w:b w:val="0"/>
          <w:i/>
          <w:color w:val="00000A"/>
          <w:sz w:val="22"/>
          <w:szCs w:val="22"/>
        </w:rPr>
        <w:t xml:space="preserve"> </w:t>
      </w:r>
      <w:r w:rsidRPr="00B85E51">
        <w:rPr>
          <w:rStyle w:val="a5"/>
          <w:rFonts w:ascii="Arial" w:hAnsi="Arial" w:cs="Arial"/>
          <w:b w:val="0"/>
          <w:i/>
          <w:color w:val="00000A"/>
          <w:sz w:val="22"/>
          <w:szCs w:val="22"/>
        </w:rPr>
        <w:t>αυτού …».</w:t>
      </w:r>
    </w:p>
    <w:p w:rsidR="00E81DAE" w:rsidRPr="00B85E51" w:rsidRDefault="00E81DAE" w:rsidP="000E2A77">
      <w:pPr>
        <w:pStyle w:val="120"/>
        <w:numPr>
          <w:ilvl w:val="0"/>
          <w:numId w:val="7"/>
        </w:numPr>
        <w:tabs>
          <w:tab w:val="center" w:pos="1701"/>
          <w:tab w:val="left" w:pos="2552"/>
          <w:tab w:val="left" w:pos="5103"/>
        </w:tabs>
        <w:jc w:val="both"/>
        <w:rPr>
          <w:rFonts w:ascii="Arial" w:hAnsi="Arial" w:cs="Arial"/>
          <w:i/>
          <w:sz w:val="22"/>
          <w:szCs w:val="22"/>
        </w:rPr>
      </w:pPr>
      <w:r w:rsidRPr="00B85E51">
        <w:rPr>
          <w:rStyle w:val="a5"/>
          <w:rFonts w:ascii="Arial" w:hAnsi="Arial" w:cs="Arial"/>
          <w:b w:val="0"/>
          <w:i/>
          <w:color w:val="00000A"/>
          <w:sz w:val="22"/>
          <w:szCs w:val="22"/>
        </w:rPr>
        <w:t>Τις διατάξεις του Ν.3548/2007 (ΦΕΚ Α΄ 68) «Καταχώρηση δημοσιεύσεων των φορέων του Δημοσίου</w:t>
      </w:r>
      <w:r w:rsidRPr="00B85E51">
        <w:rPr>
          <w:rStyle w:val="a5"/>
          <w:rFonts w:ascii="Arial" w:eastAsia="Arial" w:hAnsi="Arial" w:cs="Arial"/>
          <w:b w:val="0"/>
          <w:i/>
          <w:color w:val="00000A"/>
          <w:sz w:val="22"/>
          <w:szCs w:val="22"/>
        </w:rPr>
        <w:t xml:space="preserve">   </w:t>
      </w:r>
      <w:r w:rsidRPr="00B85E51">
        <w:rPr>
          <w:rStyle w:val="a5"/>
          <w:rFonts w:ascii="Arial" w:hAnsi="Arial" w:cs="Arial"/>
          <w:b w:val="0"/>
          <w:i/>
          <w:color w:val="00000A"/>
          <w:sz w:val="22"/>
          <w:szCs w:val="22"/>
        </w:rPr>
        <w:t>στο  Νομαρχιακό και Τοπικό Τύπο και άλλες διατάξεις»</w:t>
      </w:r>
    </w:p>
    <w:p w:rsidR="00E81DAE" w:rsidRPr="00B85E51" w:rsidRDefault="00E81DAE" w:rsidP="000E2A77">
      <w:pPr>
        <w:pStyle w:val="120"/>
        <w:numPr>
          <w:ilvl w:val="0"/>
          <w:numId w:val="7"/>
        </w:numPr>
        <w:jc w:val="both"/>
        <w:rPr>
          <w:rFonts w:ascii="Arial" w:hAnsi="Arial" w:cs="Arial"/>
          <w:i/>
          <w:sz w:val="22"/>
          <w:szCs w:val="22"/>
        </w:rPr>
      </w:pPr>
      <w:r w:rsidRPr="00B85E51">
        <w:rPr>
          <w:rStyle w:val="a5"/>
          <w:rFonts w:ascii="Arial" w:hAnsi="Arial" w:cs="Arial"/>
          <w:b w:val="0"/>
          <w:i/>
          <w:color w:val="00000A"/>
          <w:sz w:val="22"/>
          <w:szCs w:val="22"/>
        </w:rPr>
        <w:t xml:space="preserve">Τον Ν. 3861/2010 (Α΄112) «Ενίσχυση της διαφάνειας με την υποχρεωτική </w:t>
      </w:r>
      <w:proofErr w:type="spellStart"/>
      <w:r w:rsidRPr="00B85E51">
        <w:rPr>
          <w:rStyle w:val="a5"/>
          <w:rFonts w:ascii="Arial" w:hAnsi="Arial" w:cs="Arial"/>
          <w:b w:val="0"/>
          <w:i/>
          <w:color w:val="00000A"/>
          <w:sz w:val="22"/>
          <w:szCs w:val="22"/>
        </w:rPr>
        <w:t>ανάρτιση</w:t>
      </w:r>
      <w:proofErr w:type="spellEnd"/>
      <w:r w:rsidRPr="00B85E51">
        <w:rPr>
          <w:rStyle w:val="a5"/>
          <w:rFonts w:ascii="Arial" w:hAnsi="Arial" w:cs="Arial"/>
          <w:b w:val="0"/>
          <w:i/>
          <w:color w:val="00000A"/>
          <w:sz w:val="22"/>
          <w:szCs w:val="22"/>
        </w:rPr>
        <w:t xml:space="preserve"> νόμων και          πράξεων</w:t>
      </w:r>
      <w:r w:rsidRPr="00B85E51">
        <w:rPr>
          <w:rFonts w:ascii="Arial" w:eastAsia="Arial" w:hAnsi="Arial" w:cs="Arial"/>
          <w:i/>
          <w:color w:val="00000A"/>
          <w:sz w:val="22"/>
          <w:szCs w:val="22"/>
        </w:rPr>
        <w:t xml:space="preserve">  </w:t>
      </w:r>
      <w:r w:rsidRPr="00B85E51">
        <w:rPr>
          <w:rFonts w:ascii="Arial" w:hAnsi="Arial" w:cs="Arial"/>
          <w:i/>
          <w:color w:val="00000A"/>
          <w:sz w:val="22"/>
          <w:szCs w:val="22"/>
        </w:rPr>
        <w:t xml:space="preserve">των κυβερνητικών, διοικητικών και </w:t>
      </w:r>
      <w:proofErr w:type="spellStart"/>
      <w:r w:rsidRPr="00B85E51">
        <w:rPr>
          <w:rFonts w:ascii="Arial" w:hAnsi="Arial" w:cs="Arial"/>
          <w:i/>
          <w:color w:val="00000A"/>
          <w:sz w:val="22"/>
          <w:szCs w:val="22"/>
        </w:rPr>
        <w:t>αυτοδιοικητικών</w:t>
      </w:r>
      <w:proofErr w:type="spellEnd"/>
      <w:r w:rsidRPr="00B85E51">
        <w:rPr>
          <w:rFonts w:ascii="Arial" w:hAnsi="Arial" w:cs="Arial"/>
          <w:i/>
          <w:color w:val="00000A"/>
          <w:sz w:val="22"/>
          <w:szCs w:val="22"/>
        </w:rPr>
        <w:t xml:space="preserve"> οργάνων στο διαδίκτυο ''Πρόγραμμα Διαύγεια'' και</w:t>
      </w:r>
      <w:r w:rsidRPr="00B85E51">
        <w:rPr>
          <w:rStyle w:val="a5"/>
          <w:rFonts w:ascii="Arial" w:eastAsia="Arial" w:hAnsi="Arial" w:cs="Arial"/>
          <w:b w:val="0"/>
          <w:i/>
          <w:color w:val="00000A"/>
          <w:sz w:val="22"/>
          <w:szCs w:val="22"/>
        </w:rPr>
        <w:t xml:space="preserve"> </w:t>
      </w:r>
      <w:r w:rsidRPr="00B85E51">
        <w:rPr>
          <w:rStyle w:val="a5"/>
          <w:rFonts w:ascii="Arial" w:hAnsi="Arial" w:cs="Arial"/>
          <w:b w:val="0"/>
          <w:i/>
          <w:color w:val="00000A"/>
          <w:sz w:val="22"/>
          <w:szCs w:val="22"/>
        </w:rPr>
        <w:t>άλλες διατάξεις».</w:t>
      </w:r>
    </w:p>
    <w:p w:rsidR="00E81DAE" w:rsidRPr="00B85E51" w:rsidRDefault="00E81DAE" w:rsidP="000E2A77">
      <w:pPr>
        <w:pStyle w:val="120"/>
        <w:numPr>
          <w:ilvl w:val="0"/>
          <w:numId w:val="7"/>
        </w:numPr>
        <w:tabs>
          <w:tab w:val="left" w:pos="2552"/>
          <w:tab w:val="left" w:pos="5103"/>
        </w:tabs>
        <w:jc w:val="both"/>
        <w:rPr>
          <w:rFonts w:ascii="Arial" w:hAnsi="Arial" w:cs="Arial"/>
          <w:i/>
          <w:sz w:val="22"/>
          <w:szCs w:val="22"/>
        </w:rPr>
      </w:pPr>
      <w:r w:rsidRPr="00B85E51">
        <w:rPr>
          <w:rStyle w:val="a5"/>
          <w:rFonts w:ascii="Arial" w:hAnsi="Arial" w:cs="Arial"/>
          <w:b w:val="0"/>
          <w:i/>
          <w:color w:val="00000A"/>
          <w:sz w:val="22"/>
          <w:szCs w:val="22"/>
        </w:rPr>
        <w:t>Τον  Ν. 4129/2013 (Α΄52) «Κύρωση του Κώδικα Νόμων για το Ελεγκτικό Συνέδριο».</w:t>
      </w:r>
    </w:p>
    <w:p w:rsidR="00E81DAE" w:rsidRPr="00B85E51" w:rsidRDefault="00E81DAE" w:rsidP="000E2A77">
      <w:pPr>
        <w:pStyle w:val="120"/>
        <w:numPr>
          <w:ilvl w:val="0"/>
          <w:numId w:val="7"/>
        </w:numPr>
        <w:tabs>
          <w:tab w:val="left" w:pos="2552"/>
          <w:tab w:val="left" w:pos="5103"/>
        </w:tabs>
        <w:jc w:val="both"/>
        <w:rPr>
          <w:rFonts w:ascii="Arial" w:hAnsi="Arial" w:cs="Arial"/>
          <w:i/>
          <w:sz w:val="22"/>
          <w:szCs w:val="22"/>
        </w:rPr>
      </w:pPr>
      <w:r w:rsidRPr="00B85E51">
        <w:rPr>
          <w:rStyle w:val="a5"/>
          <w:rFonts w:ascii="Arial" w:hAnsi="Arial" w:cs="Arial"/>
          <w:b w:val="0"/>
          <w:i/>
          <w:color w:val="00000A"/>
          <w:sz w:val="22"/>
          <w:szCs w:val="22"/>
        </w:rPr>
        <w:t>Τον Ν. 4013/2011 (Α΄204) «Σύσταση Ενιαίας Ανεξάρτητης Αρχής Δημοσίων Συμβάσεων και Κεντρικού Ηλεκτρονικού Μητρώου Δημόσιων Συμβάσεων».</w:t>
      </w:r>
    </w:p>
    <w:p w:rsidR="00E81DAE" w:rsidRPr="00B85E51" w:rsidRDefault="00E81DAE" w:rsidP="000E2A77">
      <w:pPr>
        <w:pStyle w:val="120"/>
        <w:numPr>
          <w:ilvl w:val="0"/>
          <w:numId w:val="7"/>
        </w:numPr>
        <w:tabs>
          <w:tab w:val="left" w:pos="2552"/>
          <w:tab w:val="left" w:pos="5103"/>
        </w:tabs>
        <w:jc w:val="both"/>
        <w:rPr>
          <w:rFonts w:ascii="Arial" w:hAnsi="Arial" w:cs="Arial"/>
          <w:i/>
          <w:color w:val="FF0000"/>
          <w:sz w:val="22"/>
          <w:szCs w:val="22"/>
        </w:rPr>
      </w:pPr>
      <w:r w:rsidRPr="00B85E51">
        <w:rPr>
          <w:rStyle w:val="a5"/>
          <w:rFonts w:ascii="Arial" w:hAnsi="Arial" w:cs="Arial"/>
          <w:b w:val="0"/>
          <w:i/>
          <w:sz w:val="22"/>
          <w:szCs w:val="22"/>
        </w:rPr>
        <w:t xml:space="preserve">Τα </w:t>
      </w:r>
      <w:proofErr w:type="spellStart"/>
      <w:r w:rsidRPr="00B85E51">
        <w:rPr>
          <w:rStyle w:val="a5"/>
          <w:rFonts w:ascii="Arial" w:hAnsi="Arial" w:cs="Arial"/>
          <w:b w:val="0"/>
          <w:i/>
          <w:sz w:val="22"/>
          <w:szCs w:val="22"/>
        </w:rPr>
        <w:t>επικαιροποιημένα</w:t>
      </w:r>
      <w:proofErr w:type="spellEnd"/>
      <w:r w:rsidRPr="00B85E51">
        <w:rPr>
          <w:rStyle w:val="a5"/>
          <w:rFonts w:ascii="Arial" w:hAnsi="Arial" w:cs="Arial"/>
          <w:b w:val="0"/>
          <w:i/>
          <w:sz w:val="22"/>
          <w:szCs w:val="22"/>
        </w:rPr>
        <w:t xml:space="preserve"> τεύχη διακηρύξεων της ΕΑΑΔΗΣΥ για την σύναψη δημόσιων συμβάσεων έργου κάτω των ορίων σύμφωνα με τις διατάξεις του Ν. 4412/2016 (Α΄147), με κριτήριο ανάθεσης την πλέον συμφέρουσα από οικονομική άποψη προσφορά με βάση την τιμή, όπως  ισχύει μετά τις τροποποιήσεις που επήλθαν με το Ν. 4782/2021 </w:t>
      </w:r>
      <w:r w:rsidRPr="00B85E51">
        <w:rPr>
          <w:rFonts w:ascii="Arial" w:hAnsi="Arial" w:cs="Arial"/>
          <w:i/>
          <w:sz w:val="22"/>
          <w:szCs w:val="22"/>
        </w:rPr>
        <w:t xml:space="preserve">2021 </w:t>
      </w:r>
      <w:r w:rsidRPr="00B85E51">
        <w:rPr>
          <w:rStyle w:val="a5"/>
          <w:rFonts w:ascii="Arial" w:hAnsi="Arial" w:cs="Arial"/>
          <w:b w:val="0"/>
          <w:i/>
          <w:sz w:val="22"/>
          <w:szCs w:val="22"/>
        </w:rPr>
        <w:t>(ΦΕΚ 36 Α΄/09-03-2021) «</w:t>
      </w:r>
      <w:r w:rsidRPr="00B85E51">
        <w:rPr>
          <w:rFonts w:ascii="Arial" w:hAnsi="Arial" w:cs="Arial"/>
          <w:i/>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sidRPr="00B85E51">
        <w:rPr>
          <w:rFonts w:ascii="Arial" w:hAnsi="Arial" w:cs="Arial"/>
          <w:i/>
          <w:color w:val="FF0000"/>
          <w:sz w:val="22"/>
          <w:szCs w:val="22"/>
        </w:rPr>
        <w:t>.</w:t>
      </w:r>
    </w:p>
    <w:p w:rsidR="00E81DAE" w:rsidRPr="00B85E51" w:rsidRDefault="00E81DAE" w:rsidP="000E2A77">
      <w:pPr>
        <w:pStyle w:val="120"/>
        <w:numPr>
          <w:ilvl w:val="0"/>
          <w:numId w:val="7"/>
        </w:numPr>
        <w:tabs>
          <w:tab w:val="left" w:pos="2552"/>
          <w:tab w:val="left" w:pos="5103"/>
        </w:tabs>
        <w:jc w:val="both"/>
        <w:rPr>
          <w:rStyle w:val="a5"/>
          <w:rFonts w:ascii="Arial" w:hAnsi="Arial" w:cs="Arial"/>
          <w:b w:val="0"/>
          <w:bCs w:val="0"/>
          <w:i/>
          <w:sz w:val="22"/>
          <w:szCs w:val="22"/>
        </w:rPr>
      </w:pPr>
      <w:r w:rsidRPr="00B85E51">
        <w:rPr>
          <w:rStyle w:val="a5"/>
          <w:rFonts w:ascii="Arial" w:hAnsi="Arial" w:cs="Arial"/>
          <w:b w:val="0"/>
          <w:i/>
          <w:color w:val="00000A"/>
          <w:sz w:val="22"/>
          <w:szCs w:val="22"/>
        </w:rPr>
        <w:t xml:space="preserve">Την </w:t>
      </w:r>
      <w:proofErr w:type="spellStart"/>
      <w:r w:rsidRPr="00B85E51">
        <w:rPr>
          <w:rStyle w:val="a5"/>
          <w:rFonts w:ascii="Arial" w:hAnsi="Arial" w:cs="Arial"/>
          <w:b w:val="0"/>
          <w:i/>
          <w:color w:val="00000A"/>
          <w:sz w:val="22"/>
          <w:szCs w:val="22"/>
        </w:rPr>
        <w:t>υπ΄</w:t>
      </w:r>
      <w:proofErr w:type="spellEnd"/>
      <w:r w:rsidRPr="00B85E51">
        <w:rPr>
          <w:rStyle w:val="a5"/>
          <w:rFonts w:ascii="Arial" w:hAnsi="Arial" w:cs="Arial"/>
          <w:b w:val="0"/>
          <w:i/>
          <w:color w:val="00000A"/>
          <w:sz w:val="22"/>
          <w:szCs w:val="22"/>
        </w:rPr>
        <w:t xml:space="preserve"> αριθμό 166278/30-06-2021 ΚΥΑ (ΦΕΚ.2813 Β΄/30.06.2021)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Δημόσιων Συμβάσεων (Ε.Σ.Η.ΔΗ.Σ).</w:t>
      </w:r>
    </w:p>
    <w:p w:rsidR="00E81DAE" w:rsidRPr="00B85E51" w:rsidRDefault="00E81DAE" w:rsidP="000E2A77">
      <w:pPr>
        <w:widowControl w:val="0"/>
        <w:numPr>
          <w:ilvl w:val="0"/>
          <w:numId w:val="7"/>
        </w:numPr>
        <w:suppressAutoHyphens w:val="0"/>
        <w:spacing w:after="60"/>
        <w:jc w:val="both"/>
        <w:rPr>
          <w:rFonts w:ascii="Arial" w:hAnsi="Arial" w:cs="Arial"/>
          <w:i/>
          <w:sz w:val="22"/>
          <w:szCs w:val="22"/>
        </w:rPr>
      </w:pPr>
      <w:r w:rsidRPr="00B85E51">
        <w:rPr>
          <w:rFonts w:ascii="Arial" w:hAnsi="Arial" w:cs="Arial"/>
          <w:i/>
          <w:sz w:val="22"/>
          <w:szCs w:val="22"/>
        </w:rPr>
        <w:t xml:space="preserve">Την με </w:t>
      </w:r>
      <w:proofErr w:type="spellStart"/>
      <w:r w:rsidRPr="00B85E51">
        <w:rPr>
          <w:rFonts w:ascii="Arial" w:hAnsi="Arial" w:cs="Arial"/>
          <w:i/>
          <w:sz w:val="22"/>
          <w:szCs w:val="22"/>
        </w:rPr>
        <w:t>αριθμ</w:t>
      </w:r>
      <w:proofErr w:type="spellEnd"/>
      <w:r w:rsidRPr="00B85E51">
        <w:rPr>
          <w:rFonts w:ascii="Arial" w:hAnsi="Arial" w:cs="Arial"/>
          <w:i/>
          <w:sz w:val="22"/>
          <w:szCs w:val="22"/>
        </w:rPr>
        <w:t>. Κ.Υ.Α. οικ. 60967 ΕΞ 2020 (B’ 2425/18.06.2020) «Ηλεκτρονική Τιμολόγηση στο πλαίσιο των Δημόσιων Συμβάσεων δυνάμει του ν. 4601/2019» (Α΄44)</w:t>
      </w:r>
    </w:p>
    <w:p w:rsidR="00E81DAE" w:rsidRPr="00B85E51" w:rsidRDefault="00E81DAE" w:rsidP="000E2A77">
      <w:pPr>
        <w:pStyle w:val="120"/>
        <w:numPr>
          <w:ilvl w:val="0"/>
          <w:numId w:val="7"/>
        </w:numPr>
        <w:jc w:val="both"/>
        <w:rPr>
          <w:rStyle w:val="a5"/>
          <w:rFonts w:ascii="Arial" w:hAnsi="Arial" w:cs="Arial"/>
          <w:b w:val="0"/>
          <w:bCs w:val="0"/>
          <w:i/>
          <w:sz w:val="22"/>
          <w:szCs w:val="22"/>
        </w:rPr>
      </w:pPr>
      <w:r w:rsidRPr="00B85E51">
        <w:rPr>
          <w:rStyle w:val="a5"/>
          <w:rFonts w:ascii="Arial" w:hAnsi="Arial" w:cs="Arial"/>
          <w:b w:val="0"/>
          <w:i/>
          <w:color w:val="00000A"/>
          <w:sz w:val="22"/>
          <w:szCs w:val="22"/>
        </w:rPr>
        <w:t>Το άρθρο 39 του Ν. 4488/2017 (Α΄137) και το άρθρο 107 του Ν. 4497/2017 (Α΄171) με τα οποία τροποποιήθηκε ο Ν.4412/2016.</w:t>
      </w:r>
    </w:p>
    <w:p w:rsidR="00E81DAE" w:rsidRPr="00B85E51" w:rsidRDefault="00E81DAE" w:rsidP="000E2A77">
      <w:pPr>
        <w:numPr>
          <w:ilvl w:val="0"/>
          <w:numId w:val="7"/>
        </w:numPr>
        <w:spacing w:after="120"/>
        <w:rPr>
          <w:rFonts w:ascii="Arial" w:hAnsi="Arial" w:cs="Arial"/>
          <w:i/>
          <w:sz w:val="22"/>
          <w:szCs w:val="22"/>
        </w:rPr>
      </w:pPr>
      <w:r w:rsidRPr="00B85E51">
        <w:rPr>
          <w:rFonts w:ascii="Arial" w:eastAsia="SimSun" w:hAnsi="Arial" w:cs="Arial"/>
          <w:i/>
          <w:sz w:val="22"/>
          <w:szCs w:val="22"/>
        </w:rPr>
        <w:t xml:space="preserve">Το Π.Δ. 80/2016 </w:t>
      </w:r>
      <w:proofErr w:type="spellStart"/>
      <w:r w:rsidRPr="00B85E51">
        <w:rPr>
          <w:rFonts w:ascii="Arial" w:eastAsia="SimSun" w:hAnsi="Arial" w:cs="Arial"/>
          <w:i/>
          <w:sz w:val="22"/>
          <w:szCs w:val="22"/>
        </w:rPr>
        <w:t>΄΄Ανάληψη</w:t>
      </w:r>
      <w:proofErr w:type="spellEnd"/>
      <w:r w:rsidRPr="00B85E51">
        <w:rPr>
          <w:rFonts w:ascii="Arial" w:eastAsia="SimSun" w:hAnsi="Arial" w:cs="Arial"/>
          <w:i/>
          <w:sz w:val="22"/>
          <w:szCs w:val="22"/>
        </w:rPr>
        <w:t xml:space="preserve"> υποχρεώσεων από τους </w:t>
      </w:r>
      <w:proofErr w:type="spellStart"/>
      <w:r w:rsidRPr="00B85E51">
        <w:rPr>
          <w:rFonts w:ascii="Arial" w:eastAsia="SimSun" w:hAnsi="Arial" w:cs="Arial"/>
          <w:i/>
          <w:sz w:val="22"/>
          <w:szCs w:val="22"/>
        </w:rPr>
        <w:t>διατάκτες</w:t>
      </w:r>
      <w:proofErr w:type="spellEnd"/>
      <w:r w:rsidRPr="00B85E51">
        <w:rPr>
          <w:rFonts w:ascii="Arial" w:eastAsia="SimSun" w:hAnsi="Arial" w:cs="Arial"/>
          <w:i/>
          <w:sz w:val="22"/>
          <w:szCs w:val="22"/>
        </w:rPr>
        <w:t xml:space="preserve"> (Α΄145)</w:t>
      </w:r>
    </w:p>
    <w:p w:rsidR="00E81DAE" w:rsidRPr="00B85E51" w:rsidRDefault="00E81DAE" w:rsidP="000E2A77">
      <w:pPr>
        <w:pStyle w:val="71"/>
        <w:numPr>
          <w:ilvl w:val="0"/>
          <w:numId w:val="7"/>
        </w:numPr>
        <w:tabs>
          <w:tab w:val="left" w:pos="1418"/>
          <w:tab w:val="center" w:pos="1701"/>
          <w:tab w:val="left" w:pos="2552"/>
          <w:tab w:val="left" w:pos="5103"/>
        </w:tabs>
        <w:jc w:val="both"/>
        <w:rPr>
          <w:rFonts w:ascii="Arial" w:hAnsi="Arial" w:cs="Arial"/>
          <w:i/>
          <w:sz w:val="22"/>
          <w:szCs w:val="22"/>
        </w:rPr>
      </w:pPr>
      <w:r w:rsidRPr="00B85E51">
        <w:rPr>
          <w:rFonts w:ascii="Arial" w:eastAsia="Cambria" w:hAnsi="Arial" w:cs="Arial"/>
          <w:i/>
          <w:sz w:val="22"/>
          <w:szCs w:val="22"/>
        </w:rPr>
        <w:t>Το Π.Δ. 28/2015 (Α' 34) “Κωδικοποίηση διατάξεων για την πρόσβαση σε δημόσια έγγραφα και στοιχεία</w:t>
      </w:r>
    </w:p>
    <w:p w:rsidR="00E81DAE" w:rsidRPr="00B85E51" w:rsidRDefault="00E81DAE" w:rsidP="000E2A77">
      <w:pPr>
        <w:pStyle w:val="212"/>
        <w:numPr>
          <w:ilvl w:val="0"/>
          <w:numId w:val="7"/>
        </w:numPr>
        <w:spacing w:after="0" w:line="276" w:lineRule="auto"/>
        <w:jc w:val="both"/>
        <w:rPr>
          <w:rFonts w:ascii="Arial" w:hAnsi="Arial" w:cs="Arial"/>
          <w:b/>
          <w:i/>
          <w:vanish/>
          <w:sz w:val="22"/>
          <w:szCs w:val="22"/>
          <w:specVanish/>
        </w:rPr>
      </w:pPr>
    </w:p>
    <w:p w:rsidR="00E81DAE" w:rsidRPr="00B85E51" w:rsidRDefault="00E81DAE" w:rsidP="000E2A77">
      <w:pPr>
        <w:pStyle w:val="212"/>
        <w:numPr>
          <w:ilvl w:val="0"/>
          <w:numId w:val="7"/>
        </w:numPr>
        <w:spacing w:after="0" w:line="276" w:lineRule="auto"/>
        <w:jc w:val="both"/>
        <w:rPr>
          <w:rFonts w:ascii="Arial" w:hAnsi="Arial" w:cs="Arial"/>
          <w:b/>
          <w:i/>
          <w:vanish/>
          <w:sz w:val="22"/>
          <w:szCs w:val="22"/>
          <w:specVanish/>
        </w:rPr>
      </w:pPr>
    </w:p>
    <w:p w:rsidR="00E81DAE" w:rsidRPr="00B85E51" w:rsidRDefault="00E81DAE" w:rsidP="000E2A77">
      <w:pPr>
        <w:pStyle w:val="212"/>
        <w:numPr>
          <w:ilvl w:val="0"/>
          <w:numId w:val="7"/>
        </w:numPr>
        <w:spacing w:after="0" w:line="276" w:lineRule="auto"/>
        <w:jc w:val="both"/>
        <w:rPr>
          <w:rFonts w:ascii="Arial" w:hAnsi="Arial" w:cs="Arial"/>
          <w:b/>
          <w:i/>
          <w:vanish/>
          <w:sz w:val="22"/>
          <w:szCs w:val="22"/>
          <w:specVanish/>
        </w:rPr>
      </w:pPr>
    </w:p>
    <w:p w:rsidR="00E81DAE" w:rsidRPr="00B85E51" w:rsidRDefault="00E81DAE" w:rsidP="000E2A77">
      <w:pPr>
        <w:pStyle w:val="212"/>
        <w:numPr>
          <w:ilvl w:val="0"/>
          <w:numId w:val="7"/>
        </w:numPr>
        <w:spacing w:after="0" w:line="276" w:lineRule="auto"/>
        <w:jc w:val="both"/>
        <w:rPr>
          <w:rFonts w:ascii="Arial" w:hAnsi="Arial" w:cs="Arial"/>
          <w:b/>
          <w:i/>
          <w:vanish/>
          <w:sz w:val="22"/>
          <w:szCs w:val="22"/>
          <w:specVanish/>
        </w:rPr>
      </w:pPr>
    </w:p>
    <w:p w:rsidR="00E81DAE" w:rsidRPr="00B85E51" w:rsidRDefault="00E81DAE" w:rsidP="000E2A77">
      <w:pPr>
        <w:pStyle w:val="212"/>
        <w:numPr>
          <w:ilvl w:val="0"/>
          <w:numId w:val="7"/>
        </w:numPr>
        <w:spacing w:after="0" w:line="276" w:lineRule="auto"/>
        <w:jc w:val="both"/>
        <w:rPr>
          <w:rFonts w:ascii="Arial" w:hAnsi="Arial" w:cs="Arial"/>
          <w:b/>
          <w:i/>
          <w:vanish/>
          <w:sz w:val="22"/>
          <w:szCs w:val="22"/>
          <w:specVanish/>
        </w:rPr>
      </w:pPr>
    </w:p>
    <w:p w:rsidR="00E81DAE" w:rsidRPr="00B85E51" w:rsidRDefault="00E81DAE" w:rsidP="000E2A77">
      <w:pPr>
        <w:pStyle w:val="212"/>
        <w:numPr>
          <w:ilvl w:val="0"/>
          <w:numId w:val="7"/>
        </w:numPr>
        <w:spacing w:after="0" w:line="276" w:lineRule="auto"/>
        <w:jc w:val="both"/>
        <w:rPr>
          <w:rFonts w:ascii="Arial" w:hAnsi="Arial" w:cs="Arial"/>
          <w:b/>
          <w:i/>
          <w:vanish/>
          <w:sz w:val="22"/>
          <w:szCs w:val="22"/>
          <w:specVanish/>
        </w:rPr>
      </w:pPr>
    </w:p>
    <w:p w:rsidR="00E81DAE" w:rsidRPr="00B85E51" w:rsidRDefault="00E81DAE" w:rsidP="000E2A77">
      <w:pPr>
        <w:pStyle w:val="212"/>
        <w:numPr>
          <w:ilvl w:val="0"/>
          <w:numId w:val="7"/>
        </w:numPr>
        <w:spacing w:after="0" w:line="276" w:lineRule="auto"/>
        <w:jc w:val="both"/>
        <w:rPr>
          <w:rFonts w:ascii="Arial" w:hAnsi="Arial" w:cs="Arial"/>
          <w:b/>
          <w:i/>
          <w:vanish/>
          <w:sz w:val="22"/>
          <w:szCs w:val="22"/>
          <w:specVanish/>
        </w:rPr>
      </w:pPr>
    </w:p>
    <w:p w:rsidR="00E81DAE" w:rsidRPr="00B85E51" w:rsidRDefault="00E81DAE" w:rsidP="000E2A77">
      <w:pPr>
        <w:pStyle w:val="212"/>
        <w:numPr>
          <w:ilvl w:val="0"/>
          <w:numId w:val="7"/>
        </w:numPr>
        <w:spacing w:after="0" w:line="276" w:lineRule="auto"/>
        <w:jc w:val="both"/>
        <w:rPr>
          <w:rFonts w:ascii="Arial" w:hAnsi="Arial" w:cs="Arial"/>
          <w:b/>
          <w:i/>
          <w:vanish/>
          <w:sz w:val="22"/>
          <w:szCs w:val="22"/>
          <w:specVanish/>
        </w:rPr>
      </w:pPr>
    </w:p>
    <w:p w:rsidR="00E81DAE" w:rsidRPr="00B85E51" w:rsidRDefault="00E81DAE" w:rsidP="000E2A77">
      <w:pPr>
        <w:pStyle w:val="212"/>
        <w:numPr>
          <w:ilvl w:val="0"/>
          <w:numId w:val="7"/>
        </w:numPr>
        <w:spacing w:after="0" w:line="276" w:lineRule="auto"/>
        <w:jc w:val="both"/>
        <w:rPr>
          <w:rFonts w:ascii="Arial" w:hAnsi="Arial" w:cs="Arial"/>
          <w:b/>
          <w:i/>
          <w:vanish/>
          <w:sz w:val="22"/>
          <w:szCs w:val="22"/>
          <w:specVanish/>
        </w:rPr>
      </w:pPr>
    </w:p>
    <w:p w:rsidR="00E81DAE" w:rsidRPr="00B85E51" w:rsidRDefault="00E81DAE" w:rsidP="000E2A77">
      <w:pPr>
        <w:pStyle w:val="212"/>
        <w:numPr>
          <w:ilvl w:val="0"/>
          <w:numId w:val="7"/>
        </w:numPr>
        <w:spacing w:after="0" w:line="276" w:lineRule="auto"/>
        <w:jc w:val="both"/>
        <w:rPr>
          <w:rFonts w:ascii="Arial" w:hAnsi="Arial" w:cs="Arial"/>
          <w:b/>
          <w:i/>
          <w:vanish/>
          <w:sz w:val="22"/>
          <w:szCs w:val="22"/>
          <w:specVanish/>
        </w:rPr>
      </w:pPr>
    </w:p>
    <w:p w:rsidR="00E81DAE" w:rsidRPr="00B85E51" w:rsidRDefault="00E81DAE" w:rsidP="000E2A77">
      <w:pPr>
        <w:pStyle w:val="212"/>
        <w:numPr>
          <w:ilvl w:val="0"/>
          <w:numId w:val="7"/>
        </w:numPr>
        <w:spacing w:after="0" w:line="276" w:lineRule="auto"/>
        <w:jc w:val="both"/>
        <w:rPr>
          <w:rFonts w:ascii="Arial" w:hAnsi="Arial" w:cs="Arial"/>
          <w:b/>
          <w:i/>
          <w:vanish/>
          <w:sz w:val="22"/>
          <w:szCs w:val="22"/>
          <w:specVanish/>
        </w:rPr>
      </w:pPr>
    </w:p>
    <w:p w:rsidR="00E81DAE" w:rsidRPr="00B85E51" w:rsidRDefault="00E81DAE" w:rsidP="000E2A77">
      <w:pPr>
        <w:pStyle w:val="212"/>
        <w:numPr>
          <w:ilvl w:val="0"/>
          <w:numId w:val="7"/>
        </w:numPr>
        <w:spacing w:after="0" w:line="276" w:lineRule="auto"/>
        <w:jc w:val="both"/>
        <w:rPr>
          <w:rFonts w:ascii="Arial" w:hAnsi="Arial" w:cs="Arial"/>
          <w:b/>
          <w:i/>
          <w:vanish/>
          <w:sz w:val="22"/>
          <w:szCs w:val="22"/>
          <w:specVanish/>
        </w:rPr>
      </w:pPr>
    </w:p>
    <w:p w:rsidR="00E81DAE" w:rsidRPr="00B85E51" w:rsidRDefault="00E81DAE" w:rsidP="000E2A77">
      <w:pPr>
        <w:pStyle w:val="212"/>
        <w:numPr>
          <w:ilvl w:val="0"/>
          <w:numId w:val="7"/>
        </w:numPr>
        <w:spacing w:after="0" w:line="276" w:lineRule="auto"/>
        <w:jc w:val="both"/>
        <w:rPr>
          <w:rFonts w:ascii="Arial" w:hAnsi="Arial" w:cs="Arial"/>
          <w:b/>
          <w:i/>
          <w:vanish/>
          <w:sz w:val="22"/>
          <w:szCs w:val="22"/>
          <w:specVanish/>
        </w:rPr>
      </w:pPr>
    </w:p>
    <w:p w:rsidR="00E81DAE" w:rsidRPr="00B85E51" w:rsidRDefault="00E81DAE" w:rsidP="000E2A77">
      <w:pPr>
        <w:pStyle w:val="212"/>
        <w:numPr>
          <w:ilvl w:val="0"/>
          <w:numId w:val="7"/>
        </w:numPr>
        <w:spacing w:after="0" w:line="276" w:lineRule="auto"/>
        <w:jc w:val="both"/>
        <w:rPr>
          <w:rFonts w:ascii="Arial" w:hAnsi="Arial" w:cs="Arial"/>
          <w:b/>
          <w:i/>
          <w:vanish/>
          <w:sz w:val="22"/>
          <w:szCs w:val="22"/>
          <w:specVanish/>
        </w:rPr>
      </w:pPr>
    </w:p>
    <w:p w:rsidR="00E81DAE" w:rsidRPr="00B85E51" w:rsidRDefault="00E81DAE" w:rsidP="000E2A77">
      <w:pPr>
        <w:pStyle w:val="212"/>
        <w:numPr>
          <w:ilvl w:val="0"/>
          <w:numId w:val="7"/>
        </w:numPr>
        <w:spacing w:after="0" w:line="276" w:lineRule="auto"/>
        <w:jc w:val="both"/>
        <w:rPr>
          <w:rFonts w:ascii="Arial" w:hAnsi="Arial" w:cs="Arial"/>
          <w:b/>
          <w:i/>
          <w:vanish/>
          <w:sz w:val="22"/>
          <w:szCs w:val="22"/>
          <w:specVanish/>
        </w:rPr>
      </w:pPr>
    </w:p>
    <w:p w:rsidR="00E81DAE" w:rsidRPr="00B85E51" w:rsidRDefault="00E81DAE" w:rsidP="000E2A77">
      <w:pPr>
        <w:pStyle w:val="212"/>
        <w:numPr>
          <w:ilvl w:val="0"/>
          <w:numId w:val="7"/>
        </w:numPr>
        <w:spacing w:after="0" w:line="276" w:lineRule="auto"/>
        <w:jc w:val="both"/>
        <w:rPr>
          <w:rFonts w:ascii="Arial" w:hAnsi="Arial" w:cs="Arial"/>
          <w:b/>
          <w:i/>
          <w:vanish/>
          <w:sz w:val="22"/>
          <w:szCs w:val="22"/>
          <w:specVanish/>
        </w:rPr>
      </w:pPr>
    </w:p>
    <w:p w:rsidR="00E81DAE" w:rsidRPr="00B85E51" w:rsidRDefault="00E81DAE" w:rsidP="000E2A77">
      <w:pPr>
        <w:pStyle w:val="212"/>
        <w:numPr>
          <w:ilvl w:val="0"/>
          <w:numId w:val="7"/>
        </w:numPr>
        <w:spacing w:after="0" w:line="276" w:lineRule="auto"/>
        <w:jc w:val="both"/>
        <w:rPr>
          <w:rFonts w:ascii="Arial" w:hAnsi="Arial" w:cs="Arial"/>
          <w:b/>
          <w:i/>
          <w:vanish/>
          <w:sz w:val="22"/>
          <w:szCs w:val="22"/>
          <w:specVanish/>
        </w:rPr>
      </w:pPr>
    </w:p>
    <w:p w:rsidR="00E81DAE" w:rsidRPr="00B85E51" w:rsidRDefault="00E81DAE" w:rsidP="000E2A77">
      <w:pPr>
        <w:pStyle w:val="212"/>
        <w:numPr>
          <w:ilvl w:val="0"/>
          <w:numId w:val="7"/>
        </w:numPr>
        <w:spacing w:after="0" w:line="276" w:lineRule="auto"/>
        <w:jc w:val="both"/>
        <w:rPr>
          <w:rFonts w:ascii="Arial" w:hAnsi="Arial" w:cs="Arial"/>
          <w:b/>
          <w:i/>
          <w:vanish/>
          <w:sz w:val="22"/>
          <w:szCs w:val="22"/>
          <w:specVanish/>
        </w:rPr>
      </w:pPr>
    </w:p>
    <w:p w:rsidR="00E81DAE" w:rsidRPr="00B85E51" w:rsidRDefault="00E81DAE" w:rsidP="000E2A77">
      <w:pPr>
        <w:pStyle w:val="212"/>
        <w:numPr>
          <w:ilvl w:val="0"/>
          <w:numId w:val="7"/>
        </w:numPr>
        <w:spacing w:after="0" w:line="276" w:lineRule="auto"/>
        <w:jc w:val="both"/>
        <w:rPr>
          <w:rFonts w:ascii="Arial" w:hAnsi="Arial" w:cs="Arial"/>
          <w:b/>
          <w:i/>
          <w:vanish/>
          <w:sz w:val="22"/>
          <w:szCs w:val="22"/>
          <w:specVanish/>
        </w:rPr>
      </w:pPr>
    </w:p>
    <w:p w:rsidR="00E81DAE" w:rsidRPr="00B85E51" w:rsidRDefault="00E81DAE" w:rsidP="000E2A77">
      <w:pPr>
        <w:pStyle w:val="212"/>
        <w:numPr>
          <w:ilvl w:val="0"/>
          <w:numId w:val="7"/>
        </w:numPr>
        <w:spacing w:after="0" w:line="276" w:lineRule="auto"/>
        <w:jc w:val="both"/>
        <w:rPr>
          <w:rFonts w:ascii="Arial" w:hAnsi="Arial" w:cs="Arial"/>
          <w:b/>
          <w:i/>
          <w:vanish/>
          <w:sz w:val="22"/>
          <w:szCs w:val="22"/>
          <w:specVanish/>
        </w:rPr>
      </w:pPr>
    </w:p>
    <w:p w:rsidR="00E81DAE" w:rsidRPr="00B85E51" w:rsidRDefault="00E81DAE" w:rsidP="000E2A77">
      <w:pPr>
        <w:pStyle w:val="212"/>
        <w:numPr>
          <w:ilvl w:val="0"/>
          <w:numId w:val="7"/>
        </w:numPr>
        <w:spacing w:after="0" w:line="276" w:lineRule="auto"/>
        <w:jc w:val="both"/>
        <w:rPr>
          <w:rFonts w:ascii="Arial" w:hAnsi="Arial" w:cs="Arial"/>
          <w:b/>
          <w:i/>
          <w:vanish/>
          <w:sz w:val="22"/>
          <w:szCs w:val="22"/>
          <w:specVanish/>
        </w:rPr>
      </w:pPr>
    </w:p>
    <w:p w:rsidR="00E81DAE" w:rsidRPr="00B85E51" w:rsidRDefault="00E81DAE" w:rsidP="000E2A77">
      <w:pPr>
        <w:pStyle w:val="212"/>
        <w:numPr>
          <w:ilvl w:val="0"/>
          <w:numId w:val="7"/>
        </w:numPr>
        <w:spacing w:after="0" w:line="276" w:lineRule="auto"/>
        <w:jc w:val="both"/>
        <w:rPr>
          <w:rFonts w:ascii="Arial" w:hAnsi="Arial" w:cs="Arial"/>
          <w:b/>
          <w:i/>
          <w:vanish/>
          <w:sz w:val="22"/>
          <w:szCs w:val="22"/>
          <w:specVanish/>
        </w:rPr>
      </w:pPr>
    </w:p>
    <w:p w:rsidR="00E81DAE" w:rsidRPr="00B85E51" w:rsidRDefault="00E81DAE" w:rsidP="000E2A77">
      <w:pPr>
        <w:pStyle w:val="212"/>
        <w:numPr>
          <w:ilvl w:val="0"/>
          <w:numId w:val="7"/>
        </w:numPr>
        <w:spacing w:after="0" w:line="276" w:lineRule="auto"/>
        <w:jc w:val="both"/>
        <w:rPr>
          <w:rFonts w:ascii="Arial" w:hAnsi="Arial" w:cs="Arial"/>
          <w:b/>
          <w:i/>
          <w:vanish/>
          <w:sz w:val="22"/>
          <w:szCs w:val="22"/>
          <w:specVanish/>
        </w:rPr>
      </w:pPr>
    </w:p>
    <w:p w:rsidR="00E81DAE" w:rsidRPr="00B85E51" w:rsidRDefault="00E81DAE" w:rsidP="000E2A77">
      <w:pPr>
        <w:pStyle w:val="212"/>
        <w:numPr>
          <w:ilvl w:val="0"/>
          <w:numId w:val="7"/>
        </w:numPr>
        <w:spacing w:after="0" w:line="276" w:lineRule="auto"/>
        <w:jc w:val="both"/>
        <w:rPr>
          <w:rFonts w:ascii="Arial" w:hAnsi="Arial" w:cs="Arial"/>
          <w:b/>
          <w:i/>
          <w:vanish/>
          <w:sz w:val="22"/>
          <w:szCs w:val="22"/>
          <w:specVanish/>
        </w:rPr>
      </w:pPr>
    </w:p>
    <w:p w:rsidR="00E81DAE" w:rsidRPr="00B85E51" w:rsidRDefault="00E81DAE" w:rsidP="000E2A77">
      <w:pPr>
        <w:pStyle w:val="212"/>
        <w:numPr>
          <w:ilvl w:val="0"/>
          <w:numId w:val="7"/>
        </w:numPr>
        <w:spacing w:after="0" w:line="276" w:lineRule="auto"/>
        <w:jc w:val="both"/>
        <w:rPr>
          <w:rFonts w:ascii="Arial" w:hAnsi="Arial" w:cs="Arial"/>
          <w:b/>
          <w:i/>
          <w:vanish/>
          <w:sz w:val="22"/>
          <w:szCs w:val="22"/>
          <w:specVanish/>
        </w:rPr>
      </w:pPr>
    </w:p>
    <w:p w:rsidR="00E81DAE" w:rsidRPr="00B85E51" w:rsidRDefault="00E81DAE" w:rsidP="000E2A77">
      <w:pPr>
        <w:pStyle w:val="af9"/>
        <w:numPr>
          <w:ilvl w:val="0"/>
          <w:numId w:val="7"/>
        </w:numPr>
        <w:suppressAutoHyphens w:val="0"/>
        <w:spacing w:before="120"/>
        <w:jc w:val="both"/>
        <w:textAlignment w:val="baseline"/>
        <w:rPr>
          <w:rFonts w:ascii="Arial" w:hAnsi="Arial" w:cs="Arial"/>
          <w:i/>
          <w:iCs/>
          <w:sz w:val="22"/>
          <w:szCs w:val="22"/>
          <w:lang w:bidi="en-US"/>
        </w:rPr>
      </w:pPr>
      <w:r w:rsidRPr="00B85E51">
        <w:rPr>
          <w:rFonts w:ascii="Arial" w:hAnsi="Arial" w:cs="Arial"/>
          <w:i/>
          <w:iCs/>
          <w:sz w:val="22"/>
          <w:szCs w:val="22"/>
          <w:lang w:bidi="en-US"/>
        </w:rPr>
        <w:t xml:space="preserve">Την υπ' αρ. </w:t>
      </w:r>
      <w:proofErr w:type="spellStart"/>
      <w:r w:rsidRPr="00B85E51">
        <w:rPr>
          <w:rFonts w:ascii="Arial" w:hAnsi="Arial" w:cs="Arial"/>
          <w:i/>
          <w:iCs/>
          <w:sz w:val="22"/>
          <w:szCs w:val="22"/>
          <w:lang w:bidi="en-US"/>
        </w:rPr>
        <w:t>πρωτ</w:t>
      </w:r>
      <w:proofErr w:type="spellEnd"/>
      <w:r w:rsidRPr="00B85E51">
        <w:rPr>
          <w:rFonts w:ascii="Arial" w:hAnsi="Arial" w:cs="Arial"/>
          <w:i/>
          <w:iCs/>
          <w:sz w:val="22"/>
          <w:szCs w:val="22"/>
          <w:lang w:bidi="en-US"/>
        </w:rPr>
        <w:t>. 808/14-03-2023 (ΑΔΑ: ΨΑ8Θ4653ΠΓ-ΩΦΨ) απόφαση της Ειδικής Υπηρεσίας Εφαρμογής Παρεμβάσεων Αγροτικής Ανάπτυξης του Προγράμματος. Αγροτικής Ανάπτυξης (Π.Α.Α.) 2014-2020</w:t>
      </w:r>
      <w:r w:rsidRPr="00B85E51">
        <w:rPr>
          <w:rFonts w:ascii="Arial" w:hAnsi="Arial" w:cs="Arial"/>
          <w:bCs/>
          <w:i/>
          <w:spacing w:val="5"/>
          <w:sz w:val="22"/>
          <w:szCs w:val="22"/>
          <w:lang w:bidi="en-US"/>
        </w:rPr>
        <w:t xml:space="preserve"> </w:t>
      </w:r>
      <w:r w:rsidRPr="00B85E51">
        <w:rPr>
          <w:rFonts w:ascii="Arial" w:hAnsi="Arial" w:cs="Arial"/>
          <w:i/>
          <w:iCs/>
          <w:sz w:val="22"/>
          <w:szCs w:val="22"/>
          <w:lang w:bidi="en-US"/>
        </w:rPr>
        <w:t xml:space="preserve">με την οποία διατυπώνεται η Θετική Γνώμη της για το υποβληθέν από τον Δικαιούχο – Αναθέτουσα Αρχή, σχέδιο του τεύχους διακήρυξης του παρόντος έργου και τη διαδικασία σύμφωνα με την οποία θα προκηρυχθεί. </w:t>
      </w:r>
    </w:p>
    <w:p w:rsidR="00E81DAE" w:rsidRPr="00B85E51" w:rsidRDefault="00E81DAE" w:rsidP="000E2A77">
      <w:pPr>
        <w:pStyle w:val="af9"/>
        <w:numPr>
          <w:ilvl w:val="0"/>
          <w:numId w:val="7"/>
        </w:numPr>
        <w:rPr>
          <w:rFonts w:ascii="Arial" w:hAnsi="Arial" w:cs="Arial"/>
          <w:b/>
          <w:i/>
          <w:vanish/>
          <w:sz w:val="22"/>
          <w:szCs w:val="22"/>
          <w:specVanish/>
        </w:rPr>
      </w:pPr>
      <w:r w:rsidRPr="00B85E51">
        <w:rPr>
          <w:rFonts w:ascii="Arial" w:hAnsi="Arial" w:cs="Arial"/>
          <w:i/>
          <w:sz w:val="22"/>
          <w:szCs w:val="22"/>
        </w:rPr>
        <w:t xml:space="preserve">Το </w:t>
      </w:r>
      <w:proofErr w:type="spellStart"/>
      <w:r w:rsidRPr="00B85E51">
        <w:rPr>
          <w:rFonts w:ascii="Arial" w:hAnsi="Arial" w:cs="Arial"/>
          <w:i/>
          <w:sz w:val="22"/>
          <w:szCs w:val="22"/>
        </w:rPr>
        <w:t>υπ΄</w:t>
      </w:r>
      <w:proofErr w:type="spellEnd"/>
      <w:r w:rsidRPr="00B85E51">
        <w:rPr>
          <w:rFonts w:ascii="Arial" w:hAnsi="Arial" w:cs="Arial"/>
          <w:i/>
          <w:sz w:val="22"/>
          <w:szCs w:val="22"/>
        </w:rPr>
        <w:t xml:space="preserve"> αριθμό 21313/29-11-2022 Πρωτογενές Αίτημα του έργου  </w:t>
      </w:r>
      <w:r w:rsidRPr="00B85E51">
        <w:rPr>
          <w:rFonts w:ascii="Arial" w:hAnsi="Arial" w:cs="Arial"/>
          <w:bCs/>
          <w:i/>
          <w:iCs/>
          <w:sz w:val="22"/>
          <w:szCs w:val="22"/>
        </w:rPr>
        <w:t>«</w:t>
      </w:r>
      <w:r w:rsidRPr="00B85E51">
        <w:rPr>
          <w:rFonts w:ascii="Arial" w:hAnsi="Arial" w:cs="Arial"/>
          <w:i/>
          <w:spacing w:val="2"/>
          <w:sz w:val="22"/>
          <w:szCs w:val="22"/>
        </w:rPr>
        <w:t>ΑΓΡΟΤΙΚΗ ΟΔΟΠΟΙΪΑ ΣΤΗ ΘΕΣΗ ΚΑΡΥΩΤΗ</w:t>
      </w:r>
      <w:r w:rsidRPr="00B85E51">
        <w:rPr>
          <w:rFonts w:ascii="Arial" w:hAnsi="Arial" w:cs="Arial"/>
          <w:bCs/>
          <w:i/>
          <w:iCs/>
          <w:sz w:val="22"/>
          <w:szCs w:val="22"/>
        </w:rPr>
        <w:t xml:space="preserve">» </w:t>
      </w:r>
    </w:p>
    <w:p w:rsidR="00E81DAE" w:rsidRPr="00B85E51" w:rsidRDefault="00E81DAE" w:rsidP="000E2A77">
      <w:pPr>
        <w:pStyle w:val="af9"/>
        <w:numPr>
          <w:ilvl w:val="0"/>
          <w:numId w:val="7"/>
        </w:numPr>
        <w:rPr>
          <w:rFonts w:ascii="Arial" w:hAnsi="Arial" w:cs="Arial"/>
          <w:b/>
          <w:i/>
          <w:vanish/>
          <w:sz w:val="22"/>
          <w:szCs w:val="22"/>
          <w:specVanish/>
        </w:rPr>
      </w:pPr>
    </w:p>
    <w:p w:rsidR="00E81DAE" w:rsidRPr="00B85E51" w:rsidRDefault="00E81DAE" w:rsidP="000E2A77">
      <w:pPr>
        <w:pStyle w:val="af9"/>
        <w:numPr>
          <w:ilvl w:val="1"/>
          <w:numId w:val="7"/>
        </w:numPr>
        <w:ind w:left="851" w:firstLine="229"/>
        <w:rPr>
          <w:rFonts w:ascii="Arial" w:hAnsi="Arial" w:cs="Arial"/>
          <w:b/>
          <w:i/>
          <w:sz w:val="22"/>
          <w:szCs w:val="22"/>
        </w:rPr>
      </w:pPr>
      <w:r w:rsidRPr="00B85E51">
        <w:rPr>
          <w:rFonts w:ascii="Arial" w:hAnsi="Arial" w:cs="Arial"/>
          <w:i/>
          <w:sz w:val="22"/>
          <w:szCs w:val="22"/>
        </w:rPr>
        <w:t xml:space="preserve">το οποίο καταχωρήθηκε στο ΚΗΜΔΗΣ με τον κωδικό  </w:t>
      </w:r>
      <w:r w:rsidRPr="00B85E51">
        <w:rPr>
          <w:rFonts w:ascii="Arial" w:hAnsi="Arial" w:cs="Arial"/>
          <w:b/>
          <w:i/>
          <w:sz w:val="22"/>
          <w:szCs w:val="22"/>
        </w:rPr>
        <w:t xml:space="preserve">       </w:t>
      </w:r>
      <w:r w:rsidRPr="00B85E51">
        <w:rPr>
          <w:rFonts w:ascii="Arial" w:hAnsi="Arial" w:cs="Arial"/>
          <w:i/>
          <w:sz w:val="22"/>
          <w:szCs w:val="22"/>
        </w:rPr>
        <w:t>22</w:t>
      </w:r>
      <w:r w:rsidRPr="00B85E51">
        <w:rPr>
          <w:rFonts w:ascii="Arial" w:hAnsi="Arial" w:cs="Arial"/>
          <w:i/>
          <w:sz w:val="22"/>
          <w:szCs w:val="22"/>
          <w:lang w:val="en-US"/>
        </w:rPr>
        <w:t>REQ</w:t>
      </w:r>
      <w:r w:rsidRPr="00B85E51">
        <w:rPr>
          <w:rFonts w:ascii="Arial" w:hAnsi="Arial" w:cs="Arial"/>
          <w:i/>
          <w:sz w:val="22"/>
          <w:szCs w:val="22"/>
        </w:rPr>
        <w:t>011698326 2022-11-29</w:t>
      </w:r>
    </w:p>
    <w:p w:rsidR="00E81DAE" w:rsidRPr="00B85E51" w:rsidRDefault="00E81DAE" w:rsidP="000E2A77">
      <w:pPr>
        <w:pStyle w:val="af9"/>
        <w:numPr>
          <w:ilvl w:val="0"/>
          <w:numId w:val="7"/>
        </w:numPr>
        <w:spacing w:line="276" w:lineRule="auto"/>
        <w:rPr>
          <w:rFonts w:ascii="Arial" w:hAnsi="Arial" w:cs="Arial"/>
          <w:b/>
          <w:i/>
          <w:vanish/>
          <w:sz w:val="22"/>
          <w:szCs w:val="22"/>
          <w:specVanish/>
        </w:rPr>
      </w:pPr>
    </w:p>
    <w:p w:rsidR="00E81DAE" w:rsidRPr="00B85E51" w:rsidRDefault="00E81DAE" w:rsidP="000E2A77">
      <w:pPr>
        <w:pStyle w:val="af9"/>
        <w:numPr>
          <w:ilvl w:val="0"/>
          <w:numId w:val="7"/>
        </w:numPr>
        <w:spacing w:line="276" w:lineRule="auto"/>
        <w:rPr>
          <w:rFonts w:ascii="Arial" w:hAnsi="Arial" w:cs="Arial"/>
          <w:b/>
          <w:i/>
          <w:vanish/>
          <w:sz w:val="22"/>
          <w:szCs w:val="22"/>
          <w:specVanish/>
        </w:rPr>
      </w:pPr>
    </w:p>
    <w:p w:rsidR="00E81DAE" w:rsidRPr="00B85E51" w:rsidRDefault="00E81DAE" w:rsidP="000E2A77">
      <w:pPr>
        <w:pStyle w:val="ListParagraph1"/>
        <w:numPr>
          <w:ilvl w:val="0"/>
          <w:numId w:val="7"/>
        </w:numPr>
        <w:jc w:val="both"/>
        <w:textAlignment w:val="baseline"/>
        <w:rPr>
          <w:rFonts w:ascii="Arial" w:hAnsi="Arial" w:cs="Arial"/>
          <w:i/>
          <w:sz w:val="22"/>
          <w:szCs w:val="22"/>
          <w:lang w:bidi="en-US"/>
        </w:rPr>
      </w:pPr>
      <w:r w:rsidRPr="00B85E51">
        <w:rPr>
          <w:rFonts w:ascii="Arial" w:hAnsi="Arial" w:cs="Arial"/>
          <w:i/>
          <w:sz w:val="22"/>
          <w:szCs w:val="22"/>
        </w:rPr>
        <w:t xml:space="preserve">Το ότι για την παρούσα διαδικασία έχει εκδοθεί η απόφαση έγκρισης πολυετούς δαπάνης του έργου με αριθμό </w:t>
      </w:r>
      <w:proofErr w:type="spellStart"/>
      <w:r w:rsidRPr="00B85E51">
        <w:rPr>
          <w:rFonts w:ascii="Arial" w:hAnsi="Arial" w:cs="Arial"/>
          <w:i/>
          <w:sz w:val="22"/>
          <w:szCs w:val="22"/>
        </w:rPr>
        <w:t>πρωτ</w:t>
      </w:r>
      <w:proofErr w:type="spellEnd"/>
      <w:r w:rsidRPr="00B85E51">
        <w:rPr>
          <w:rFonts w:ascii="Arial" w:hAnsi="Arial" w:cs="Arial"/>
          <w:i/>
          <w:sz w:val="22"/>
          <w:szCs w:val="22"/>
        </w:rPr>
        <w:t>. 21748/02.12.2022 (ΑΔΑ:  6ΙΤΣΩΛΗ-ΟΧΙ )</w:t>
      </w:r>
      <w:r w:rsidRPr="00B85E51">
        <w:rPr>
          <w:rFonts w:ascii="Arial" w:hAnsi="Arial" w:cs="Arial"/>
          <w:i/>
          <w:sz w:val="22"/>
          <w:szCs w:val="22"/>
          <w:lang w:bidi="en-US"/>
        </w:rPr>
        <w:t xml:space="preserve"> και ΑΔΑΜ 22REQ011750672 2022-12-07</w:t>
      </w:r>
      <w:r w:rsidRPr="00B85E51">
        <w:rPr>
          <w:rFonts w:ascii="Arial" w:hAnsi="Arial" w:cs="Arial"/>
          <w:b/>
          <w:i/>
          <w:color w:val="FF0000"/>
          <w:sz w:val="22"/>
          <w:szCs w:val="22"/>
          <w:lang w:bidi="en-US"/>
        </w:rPr>
        <w:t xml:space="preserve"> </w:t>
      </w:r>
      <w:r w:rsidRPr="00B85E51">
        <w:rPr>
          <w:rFonts w:ascii="Arial" w:hAnsi="Arial" w:cs="Arial"/>
          <w:i/>
          <w:sz w:val="22"/>
          <w:szCs w:val="22"/>
          <w:lang w:bidi="en-US"/>
        </w:rPr>
        <w:t xml:space="preserve">και  έχει εκδοθεί η 286/2023 (ΑΔΑ: 9Κ95ΩΛΗ-ΝΛΩ) απόφαση με </w:t>
      </w:r>
      <w:proofErr w:type="spellStart"/>
      <w:r w:rsidRPr="00B85E51">
        <w:rPr>
          <w:rFonts w:ascii="Arial" w:hAnsi="Arial" w:cs="Arial"/>
          <w:i/>
          <w:sz w:val="22"/>
          <w:szCs w:val="22"/>
          <w:lang w:bidi="en-US"/>
        </w:rPr>
        <w:t>αρ.πρωτ</w:t>
      </w:r>
      <w:proofErr w:type="spellEnd"/>
      <w:r w:rsidRPr="00B85E51">
        <w:rPr>
          <w:rFonts w:ascii="Arial" w:hAnsi="Arial" w:cs="Arial"/>
          <w:i/>
          <w:sz w:val="22"/>
          <w:szCs w:val="22"/>
          <w:lang w:bidi="en-US"/>
        </w:rPr>
        <w:t xml:space="preserve">. 1920/31.01.2023 για την ανάληψη υποχρέωσης/έγκριση δέσμευσης πίστωσης για το οικονομικό έτος 2023 με αριθμό καταχώρησης με α/α 286 στο Μητρώο Δεσμεύσεων του Δήμου </w:t>
      </w:r>
      <w:proofErr w:type="spellStart"/>
      <w:r w:rsidRPr="00B85E51">
        <w:rPr>
          <w:rFonts w:ascii="Arial" w:hAnsi="Arial" w:cs="Arial"/>
          <w:i/>
          <w:sz w:val="22"/>
          <w:szCs w:val="22"/>
          <w:lang w:bidi="en-US"/>
        </w:rPr>
        <w:t>Λεβαδέων</w:t>
      </w:r>
      <w:proofErr w:type="spellEnd"/>
    </w:p>
    <w:p w:rsidR="00E81DAE" w:rsidRPr="00B85E51" w:rsidRDefault="00E81DAE" w:rsidP="000E2A77">
      <w:pPr>
        <w:pStyle w:val="af9"/>
        <w:numPr>
          <w:ilvl w:val="0"/>
          <w:numId w:val="7"/>
        </w:numPr>
        <w:jc w:val="both"/>
        <w:textAlignment w:val="baseline"/>
        <w:rPr>
          <w:rFonts w:ascii="Arial" w:hAnsi="Arial" w:cs="Arial"/>
          <w:b/>
          <w:i/>
          <w:sz w:val="22"/>
          <w:szCs w:val="22"/>
        </w:rPr>
      </w:pPr>
      <w:bookmarkStart w:id="6" w:name="__DdeLink__493_2522165101123"/>
      <w:bookmarkStart w:id="7" w:name="__DdeLink__493_25221651011211"/>
      <w:bookmarkEnd w:id="6"/>
      <w:bookmarkEnd w:id="7"/>
      <w:r w:rsidRPr="00B85E51">
        <w:rPr>
          <w:rFonts w:ascii="Arial" w:hAnsi="Arial" w:cs="Arial"/>
          <w:i/>
          <w:sz w:val="22"/>
          <w:szCs w:val="22"/>
        </w:rPr>
        <w:lastRenderedPageBreak/>
        <w:t>Το χρονοδιάγραμμα υλοποίησης του έργου το οποίο είναι δώδεκα (12) μήνες από την υπογραφή της σύμβασης.</w:t>
      </w:r>
    </w:p>
    <w:p w:rsidR="00E81DAE" w:rsidRPr="00B85E51" w:rsidRDefault="00E81DAE" w:rsidP="00E81DAE">
      <w:pPr>
        <w:pStyle w:val="af9"/>
        <w:jc w:val="both"/>
        <w:textAlignment w:val="baseline"/>
        <w:rPr>
          <w:rFonts w:ascii="Arial" w:hAnsi="Arial" w:cs="Arial"/>
          <w:b/>
          <w:i/>
          <w:sz w:val="22"/>
          <w:szCs w:val="22"/>
        </w:rPr>
      </w:pPr>
    </w:p>
    <w:p w:rsidR="00E81DAE" w:rsidRPr="00B85E51" w:rsidRDefault="00E81DAE" w:rsidP="00E81DAE">
      <w:pPr>
        <w:jc w:val="both"/>
        <w:rPr>
          <w:rFonts w:ascii="Arial" w:hAnsi="Arial" w:cs="Arial"/>
          <w:i/>
          <w:vanish/>
          <w:sz w:val="22"/>
          <w:szCs w:val="22"/>
          <w:specVanish/>
        </w:rPr>
      </w:pPr>
      <w:r w:rsidRPr="00B85E51">
        <w:rPr>
          <w:rFonts w:ascii="Arial" w:hAnsi="Arial" w:cs="Arial"/>
          <w:i/>
          <w:sz w:val="22"/>
          <w:szCs w:val="22"/>
        </w:rPr>
        <w:t xml:space="preserve">Και προκειμένου να προβούμε στην διακήρυξη ανοικτού ηλεκτρονικού διαγωνισμού για τη σύναψη Δημόσιας Σύμβασης κατασκευής του έργου με τίτλο </w:t>
      </w:r>
      <w:r w:rsidRPr="00B85E51">
        <w:rPr>
          <w:rFonts w:ascii="Arial" w:hAnsi="Arial" w:cs="Arial"/>
          <w:bCs/>
          <w:i/>
          <w:color w:val="000000"/>
          <w:spacing w:val="-2"/>
          <w:sz w:val="22"/>
          <w:szCs w:val="22"/>
        </w:rPr>
        <w:t xml:space="preserve">«Αγροτική </w:t>
      </w:r>
      <w:proofErr w:type="spellStart"/>
      <w:r w:rsidRPr="00B85E51">
        <w:rPr>
          <w:rFonts w:ascii="Arial" w:hAnsi="Arial" w:cs="Arial"/>
          <w:bCs/>
          <w:i/>
          <w:color w:val="000000"/>
          <w:spacing w:val="-2"/>
          <w:sz w:val="22"/>
          <w:szCs w:val="22"/>
        </w:rPr>
        <w:t>Οδοποιϊα</w:t>
      </w:r>
      <w:proofErr w:type="spellEnd"/>
      <w:r w:rsidRPr="00B85E51">
        <w:rPr>
          <w:rFonts w:ascii="Arial" w:hAnsi="Arial" w:cs="Arial"/>
          <w:bCs/>
          <w:i/>
          <w:color w:val="000000"/>
          <w:spacing w:val="-2"/>
          <w:sz w:val="22"/>
          <w:szCs w:val="22"/>
        </w:rPr>
        <w:t xml:space="preserve"> στη θέση </w:t>
      </w:r>
      <w:proofErr w:type="spellStart"/>
      <w:r w:rsidRPr="00B85E51">
        <w:rPr>
          <w:rFonts w:ascii="Arial" w:hAnsi="Arial" w:cs="Arial"/>
          <w:bCs/>
          <w:i/>
          <w:color w:val="000000"/>
          <w:spacing w:val="-2"/>
          <w:sz w:val="22"/>
          <w:szCs w:val="22"/>
        </w:rPr>
        <w:t>Καρυώτη</w:t>
      </w:r>
      <w:proofErr w:type="spellEnd"/>
      <w:r w:rsidRPr="00B85E51">
        <w:rPr>
          <w:rFonts w:ascii="Arial" w:hAnsi="Arial" w:cs="Arial"/>
          <w:bCs/>
          <w:i/>
          <w:color w:val="000000"/>
          <w:spacing w:val="-2"/>
          <w:sz w:val="22"/>
          <w:szCs w:val="22"/>
        </w:rPr>
        <w:t>»</w:t>
      </w:r>
    </w:p>
    <w:p w:rsidR="00E81DAE" w:rsidRPr="00B85E51" w:rsidRDefault="00E81DAE" w:rsidP="00E81DAE">
      <w:pPr>
        <w:tabs>
          <w:tab w:val="left" w:pos="567"/>
        </w:tabs>
        <w:rPr>
          <w:rFonts w:ascii="Arial" w:hAnsi="Arial" w:cs="Arial"/>
          <w:i/>
          <w:sz w:val="22"/>
          <w:szCs w:val="22"/>
        </w:rPr>
      </w:pPr>
      <w:r w:rsidRPr="00B85E51">
        <w:rPr>
          <w:rFonts w:ascii="Arial" w:hAnsi="Arial" w:cs="Arial"/>
          <w:i/>
          <w:sz w:val="22"/>
          <w:szCs w:val="22"/>
        </w:rPr>
        <w:t>.</w:t>
      </w:r>
      <w:r w:rsidRPr="00B85E51">
        <w:rPr>
          <w:rStyle w:val="a5"/>
          <w:rFonts w:ascii="Arial" w:hAnsi="Arial" w:cs="Arial"/>
          <w:i/>
          <w:spacing w:val="-2"/>
          <w:sz w:val="22"/>
          <w:szCs w:val="22"/>
          <w:shd w:val="clear" w:color="auto" w:fill="FFFFFF"/>
        </w:rPr>
        <w:t xml:space="preserve"> </w:t>
      </w:r>
      <w:r w:rsidRPr="00B85E51">
        <w:rPr>
          <w:rStyle w:val="a5"/>
          <w:rFonts w:ascii="Arial" w:hAnsi="Arial" w:cs="Arial"/>
          <w:i/>
          <w:iCs/>
          <w:sz w:val="22"/>
          <w:szCs w:val="22"/>
          <w:shd w:val="clear" w:color="auto" w:fill="FFFFFF"/>
        </w:rPr>
        <w:t xml:space="preserve"> </w:t>
      </w:r>
      <w:bookmarkStart w:id="8" w:name="__DdeLink__828_1844934783211"/>
      <w:bookmarkStart w:id="9" w:name="__DdeLink__9355_632361711"/>
      <w:bookmarkStart w:id="10" w:name="__DdeLink__1253_3482174359"/>
      <w:bookmarkEnd w:id="8"/>
      <w:bookmarkEnd w:id="9"/>
      <w:bookmarkEnd w:id="10"/>
    </w:p>
    <w:p w:rsidR="00E81DAE" w:rsidRPr="00B85E51" w:rsidRDefault="00E81DAE" w:rsidP="00E81DAE">
      <w:pPr>
        <w:tabs>
          <w:tab w:val="left" w:pos="567"/>
        </w:tabs>
        <w:rPr>
          <w:rFonts w:ascii="Arial" w:hAnsi="Arial" w:cs="Arial"/>
          <w:i/>
          <w:sz w:val="22"/>
          <w:szCs w:val="22"/>
        </w:rPr>
      </w:pPr>
    </w:p>
    <w:p w:rsidR="00E81DAE" w:rsidRPr="00B85E51" w:rsidRDefault="00E81DAE" w:rsidP="00E81DAE">
      <w:pPr>
        <w:pStyle w:val="27"/>
        <w:rPr>
          <w:rFonts w:ascii="Arial" w:hAnsi="Arial" w:cs="Arial"/>
          <w:i/>
          <w:sz w:val="22"/>
          <w:szCs w:val="22"/>
        </w:rPr>
      </w:pPr>
      <w:r w:rsidRPr="00B85E51">
        <w:rPr>
          <w:rFonts w:ascii="Arial" w:hAnsi="Arial" w:cs="Arial"/>
          <w:i/>
          <w:sz w:val="22"/>
          <w:szCs w:val="22"/>
        </w:rPr>
        <w:t xml:space="preserve">Προτείνεται   στην Οικονομική Επιτροπή του Δήμου </w:t>
      </w:r>
      <w:proofErr w:type="spellStart"/>
      <w:r w:rsidRPr="00B85E51">
        <w:rPr>
          <w:rFonts w:ascii="Arial" w:hAnsi="Arial" w:cs="Arial"/>
          <w:i/>
          <w:sz w:val="22"/>
          <w:szCs w:val="22"/>
        </w:rPr>
        <w:t>Λεβαδέων</w:t>
      </w:r>
      <w:proofErr w:type="spellEnd"/>
      <w:r w:rsidRPr="00B85E51">
        <w:rPr>
          <w:rFonts w:ascii="Arial" w:hAnsi="Arial" w:cs="Arial"/>
          <w:i/>
          <w:sz w:val="22"/>
          <w:szCs w:val="22"/>
        </w:rPr>
        <w:t>:</w:t>
      </w:r>
    </w:p>
    <w:p w:rsidR="00E81DAE" w:rsidRPr="00B85E51" w:rsidRDefault="00E81DAE" w:rsidP="00E81DAE">
      <w:pPr>
        <w:widowControl w:val="0"/>
        <w:rPr>
          <w:rFonts w:ascii="Arial" w:hAnsi="Arial" w:cs="Arial"/>
          <w:i/>
          <w:vanish/>
          <w:sz w:val="22"/>
          <w:szCs w:val="22"/>
          <w:specVanish/>
        </w:rPr>
      </w:pPr>
      <w:r w:rsidRPr="00B85E51">
        <w:rPr>
          <w:rFonts w:ascii="Arial" w:hAnsi="Arial" w:cs="Arial"/>
          <w:i/>
          <w:sz w:val="22"/>
          <w:szCs w:val="22"/>
        </w:rPr>
        <w:t xml:space="preserve">1. Να εγκρίνει την διενέργεια ανοικτού ηλεκτρονικού ανοικτού διαγωνισμού για την κατασκευή του έργου </w:t>
      </w:r>
      <w:r w:rsidRPr="00B85E51">
        <w:rPr>
          <w:rFonts w:ascii="Arial" w:hAnsi="Arial" w:cs="Arial"/>
          <w:bCs/>
          <w:i/>
          <w:iCs/>
          <w:sz w:val="22"/>
          <w:szCs w:val="22"/>
        </w:rPr>
        <w:t xml:space="preserve">  «</w:t>
      </w:r>
      <w:r w:rsidRPr="00B85E51">
        <w:rPr>
          <w:rFonts w:ascii="Arial" w:hAnsi="Arial" w:cs="Arial"/>
          <w:bCs/>
          <w:i/>
          <w:color w:val="000000"/>
          <w:spacing w:val="-2"/>
          <w:sz w:val="22"/>
          <w:szCs w:val="22"/>
        </w:rPr>
        <w:t xml:space="preserve">Αγροτική </w:t>
      </w:r>
      <w:proofErr w:type="spellStart"/>
      <w:r w:rsidRPr="00B85E51">
        <w:rPr>
          <w:rFonts w:ascii="Arial" w:hAnsi="Arial" w:cs="Arial"/>
          <w:bCs/>
          <w:i/>
          <w:color w:val="000000"/>
          <w:spacing w:val="-2"/>
          <w:sz w:val="22"/>
          <w:szCs w:val="22"/>
        </w:rPr>
        <w:t>Οδοποιϊα</w:t>
      </w:r>
      <w:proofErr w:type="spellEnd"/>
      <w:r w:rsidRPr="00B85E51">
        <w:rPr>
          <w:rFonts w:ascii="Arial" w:hAnsi="Arial" w:cs="Arial"/>
          <w:bCs/>
          <w:i/>
          <w:color w:val="000000"/>
          <w:spacing w:val="-2"/>
          <w:sz w:val="22"/>
          <w:szCs w:val="22"/>
        </w:rPr>
        <w:t xml:space="preserve"> στη θέση </w:t>
      </w:r>
      <w:proofErr w:type="spellStart"/>
      <w:r w:rsidRPr="00B85E51">
        <w:rPr>
          <w:rFonts w:ascii="Arial" w:hAnsi="Arial" w:cs="Arial"/>
          <w:bCs/>
          <w:i/>
          <w:color w:val="000000"/>
          <w:spacing w:val="-2"/>
          <w:sz w:val="22"/>
          <w:szCs w:val="22"/>
        </w:rPr>
        <w:t>Καρυώτη</w:t>
      </w:r>
      <w:proofErr w:type="spellEnd"/>
      <w:r w:rsidRPr="00B85E51">
        <w:rPr>
          <w:rFonts w:ascii="Arial" w:hAnsi="Arial" w:cs="Arial"/>
          <w:bCs/>
          <w:i/>
          <w:iCs/>
          <w:sz w:val="22"/>
          <w:szCs w:val="22"/>
        </w:rPr>
        <w:t>»</w:t>
      </w:r>
    </w:p>
    <w:p w:rsidR="00E81DAE" w:rsidRPr="00B85E51" w:rsidRDefault="00E81DAE" w:rsidP="00E81DAE">
      <w:pPr>
        <w:tabs>
          <w:tab w:val="left" w:pos="567"/>
        </w:tabs>
        <w:rPr>
          <w:rFonts w:ascii="Arial" w:hAnsi="Arial" w:cs="Arial"/>
          <w:i/>
          <w:vanish/>
          <w:sz w:val="22"/>
          <w:szCs w:val="22"/>
          <w:specVanish/>
        </w:rPr>
      </w:pPr>
      <w:r w:rsidRPr="00B85E51">
        <w:rPr>
          <w:rStyle w:val="a5"/>
          <w:rFonts w:ascii="Arial" w:hAnsi="Arial" w:cs="Arial"/>
          <w:b w:val="0"/>
          <w:i/>
          <w:iCs/>
          <w:sz w:val="22"/>
          <w:szCs w:val="22"/>
          <w:shd w:val="clear" w:color="auto" w:fill="FFFFFF"/>
        </w:rPr>
        <w:t xml:space="preserve"> </w:t>
      </w:r>
      <w:r w:rsidRPr="00B85E51">
        <w:rPr>
          <w:rStyle w:val="afe"/>
          <w:rFonts w:ascii="Arial" w:eastAsia="SimSun" w:hAnsi="Arial" w:cs="Arial"/>
          <w:b w:val="0"/>
          <w:i/>
          <w:kern w:val="2"/>
          <w:sz w:val="22"/>
          <w:szCs w:val="22"/>
          <w:shd w:val="clear" w:color="auto" w:fill="FFFFFF"/>
          <w:lang w:bidi="hi-IN"/>
        </w:rPr>
        <w:t>προϋπολογισμού 200.000,00</w:t>
      </w:r>
      <w:r w:rsidRPr="00B85E51">
        <w:rPr>
          <w:rFonts w:ascii="Arial" w:hAnsi="Arial" w:cs="Arial"/>
          <w:bCs/>
          <w:i/>
          <w:iCs/>
          <w:color w:val="000000"/>
          <w:sz w:val="22"/>
          <w:szCs w:val="22"/>
        </w:rPr>
        <w:t>€ σ</w:t>
      </w:r>
      <w:r w:rsidRPr="00B85E51">
        <w:rPr>
          <w:rFonts w:ascii="Arial" w:eastAsia="SimSun" w:hAnsi="Arial" w:cs="Arial"/>
          <w:i/>
          <w:sz w:val="22"/>
          <w:szCs w:val="22"/>
        </w:rPr>
        <w:t>υμπεριλαμβανομένου του ΦΠΑ (</w:t>
      </w:r>
      <w:proofErr w:type="spellStart"/>
      <w:r w:rsidRPr="00B85E51">
        <w:rPr>
          <w:rFonts w:ascii="Arial" w:eastAsia="SimSun" w:hAnsi="Arial" w:cs="Arial"/>
          <w:i/>
          <w:sz w:val="22"/>
          <w:szCs w:val="22"/>
        </w:rPr>
        <w:t>αρ.μελέτης</w:t>
      </w:r>
      <w:proofErr w:type="spellEnd"/>
      <w:r w:rsidRPr="00B85E51">
        <w:rPr>
          <w:rFonts w:ascii="Arial" w:eastAsia="SimSun" w:hAnsi="Arial" w:cs="Arial"/>
          <w:i/>
          <w:sz w:val="22"/>
          <w:szCs w:val="22"/>
        </w:rPr>
        <w:t xml:space="preserve"> 02</w:t>
      </w:r>
      <w:r w:rsidRPr="00B85E51">
        <w:rPr>
          <w:rFonts w:ascii="Arial" w:eastAsia="SimSun" w:hAnsi="Arial" w:cs="Arial"/>
          <w:bCs/>
          <w:i/>
          <w:iCs/>
          <w:sz w:val="22"/>
          <w:szCs w:val="22"/>
        </w:rPr>
        <w:t>/2022</w:t>
      </w:r>
      <w:r w:rsidRPr="00B85E51">
        <w:rPr>
          <w:rFonts w:ascii="Arial" w:eastAsia="SimSun" w:hAnsi="Arial" w:cs="Arial"/>
          <w:i/>
          <w:sz w:val="22"/>
          <w:szCs w:val="22"/>
        </w:rPr>
        <w:t>) για την οποία έχει εγγραφεί πίστωση 100.000,00 στον Κ.Α. 64/7323.011</w:t>
      </w:r>
      <w:r w:rsidRPr="00B85E51">
        <w:rPr>
          <w:rFonts w:ascii="Arial" w:hAnsi="Arial" w:cs="Arial"/>
          <w:i/>
          <w:sz w:val="22"/>
          <w:szCs w:val="22"/>
        </w:rPr>
        <w:t xml:space="preserve">  </w:t>
      </w:r>
      <w:r w:rsidRPr="00B85E51">
        <w:rPr>
          <w:rFonts w:ascii="Arial" w:eastAsia="Arial" w:hAnsi="Arial" w:cs="Arial"/>
          <w:i/>
          <w:sz w:val="22"/>
          <w:szCs w:val="22"/>
        </w:rPr>
        <w:t xml:space="preserve">του  προϋπολογισμού έτους 2023 του Δήμου </w:t>
      </w:r>
      <w:proofErr w:type="spellStart"/>
      <w:r w:rsidRPr="00B85E51">
        <w:rPr>
          <w:rFonts w:ascii="Arial" w:eastAsia="Arial" w:hAnsi="Arial" w:cs="Arial"/>
          <w:i/>
          <w:sz w:val="22"/>
          <w:szCs w:val="22"/>
        </w:rPr>
        <w:t>Λεβαδέων</w:t>
      </w:r>
      <w:proofErr w:type="spellEnd"/>
      <w:r w:rsidRPr="00B85E51">
        <w:rPr>
          <w:rFonts w:ascii="Arial" w:eastAsia="Arial" w:hAnsi="Arial" w:cs="Arial"/>
          <w:i/>
          <w:sz w:val="22"/>
          <w:szCs w:val="22"/>
        </w:rPr>
        <w:t>.</w:t>
      </w:r>
    </w:p>
    <w:p w:rsidR="00E81DAE" w:rsidRPr="00B85E51" w:rsidRDefault="00E81DAE" w:rsidP="00E81DAE">
      <w:pPr>
        <w:widowControl w:val="0"/>
        <w:tabs>
          <w:tab w:val="left" w:pos="567"/>
        </w:tabs>
        <w:rPr>
          <w:rFonts w:ascii="Arial" w:hAnsi="Arial" w:cs="Arial"/>
          <w:i/>
          <w:vanish/>
          <w:sz w:val="22"/>
          <w:szCs w:val="22"/>
          <w:specVanish/>
        </w:rPr>
      </w:pPr>
    </w:p>
    <w:p w:rsidR="00E81DAE" w:rsidRPr="00B85E51" w:rsidRDefault="00E81DAE" w:rsidP="00E81DAE">
      <w:pPr>
        <w:pStyle w:val="27"/>
        <w:ind w:left="720"/>
        <w:rPr>
          <w:rFonts w:ascii="Arial" w:eastAsia="Arial" w:hAnsi="Arial" w:cs="Arial"/>
          <w:i/>
          <w:sz w:val="22"/>
          <w:szCs w:val="22"/>
        </w:rPr>
      </w:pPr>
    </w:p>
    <w:p w:rsidR="00E81DAE" w:rsidRPr="00B85E51" w:rsidRDefault="00E81DAE" w:rsidP="00E81DAE">
      <w:pPr>
        <w:widowControl w:val="0"/>
        <w:rPr>
          <w:rFonts w:ascii="Arial" w:hAnsi="Arial" w:cs="Arial"/>
          <w:i/>
          <w:vanish/>
          <w:sz w:val="22"/>
          <w:szCs w:val="22"/>
          <w:specVanish/>
        </w:rPr>
      </w:pPr>
      <w:r w:rsidRPr="00B85E51">
        <w:rPr>
          <w:rFonts w:ascii="Arial" w:eastAsia="Arial" w:hAnsi="Arial" w:cs="Arial"/>
          <w:i/>
          <w:sz w:val="22"/>
          <w:szCs w:val="22"/>
        </w:rPr>
        <w:t xml:space="preserve">2. Να καθορίσει </w:t>
      </w:r>
      <w:r w:rsidRPr="00B85E51">
        <w:rPr>
          <w:rFonts w:ascii="Arial" w:hAnsi="Arial" w:cs="Arial"/>
          <w:i/>
          <w:sz w:val="22"/>
          <w:szCs w:val="22"/>
        </w:rPr>
        <w:t>τους όρους της διακήρυξης του ανοικτού διαγωνισμού (με χρήση ηλεκτρονικών μέσων - ΕΣΗΔΗΣ) για την ανάθεση κατασκευής του έργου</w:t>
      </w:r>
      <w:bookmarkStart w:id="11" w:name="__DdeLink__236_555277762121"/>
      <w:bookmarkStart w:id="12" w:name="__DdeLink__167_3867582751121"/>
      <w:bookmarkStart w:id="13" w:name="__DdeLink__630_10366499021"/>
      <w:bookmarkEnd w:id="11"/>
      <w:bookmarkEnd w:id="12"/>
      <w:bookmarkEnd w:id="13"/>
      <w:r w:rsidRPr="00B85E51">
        <w:rPr>
          <w:rFonts w:ascii="Arial" w:hAnsi="Arial" w:cs="Arial"/>
          <w:i/>
          <w:sz w:val="22"/>
          <w:szCs w:val="22"/>
        </w:rPr>
        <w:t xml:space="preserve"> </w:t>
      </w:r>
      <w:r w:rsidRPr="00B85E51">
        <w:rPr>
          <w:rFonts w:ascii="Arial" w:eastAsia="SimSun" w:hAnsi="Arial" w:cs="Arial"/>
          <w:i/>
          <w:sz w:val="22"/>
          <w:szCs w:val="22"/>
        </w:rPr>
        <w:t xml:space="preserve">με τίτλο </w:t>
      </w:r>
      <w:r w:rsidRPr="00B85E51">
        <w:rPr>
          <w:rFonts w:ascii="Arial" w:hAnsi="Arial" w:cs="Arial"/>
          <w:bCs/>
          <w:i/>
          <w:color w:val="000000"/>
          <w:spacing w:val="-2"/>
          <w:sz w:val="22"/>
          <w:szCs w:val="22"/>
        </w:rPr>
        <w:t xml:space="preserve">«Αγροτική </w:t>
      </w:r>
      <w:proofErr w:type="spellStart"/>
      <w:r w:rsidRPr="00B85E51">
        <w:rPr>
          <w:rFonts w:ascii="Arial" w:hAnsi="Arial" w:cs="Arial"/>
          <w:bCs/>
          <w:i/>
          <w:color w:val="000000"/>
          <w:spacing w:val="-2"/>
          <w:sz w:val="22"/>
          <w:szCs w:val="22"/>
        </w:rPr>
        <w:t>Οδοποιϊα</w:t>
      </w:r>
      <w:proofErr w:type="spellEnd"/>
      <w:r w:rsidRPr="00B85E51">
        <w:rPr>
          <w:rFonts w:ascii="Arial" w:hAnsi="Arial" w:cs="Arial"/>
          <w:bCs/>
          <w:i/>
          <w:color w:val="000000"/>
          <w:spacing w:val="-2"/>
          <w:sz w:val="22"/>
          <w:szCs w:val="22"/>
        </w:rPr>
        <w:t xml:space="preserve"> στη θέση </w:t>
      </w:r>
      <w:proofErr w:type="spellStart"/>
      <w:r w:rsidRPr="00B85E51">
        <w:rPr>
          <w:rFonts w:ascii="Arial" w:hAnsi="Arial" w:cs="Arial"/>
          <w:bCs/>
          <w:i/>
          <w:color w:val="000000"/>
          <w:spacing w:val="-2"/>
          <w:sz w:val="22"/>
          <w:szCs w:val="22"/>
        </w:rPr>
        <w:t>Καρυώτη</w:t>
      </w:r>
      <w:proofErr w:type="spellEnd"/>
      <w:r w:rsidRPr="00B85E51">
        <w:rPr>
          <w:rFonts w:ascii="Arial" w:hAnsi="Arial" w:cs="Arial"/>
          <w:bCs/>
          <w:i/>
          <w:iCs/>
          <w:sz w:val="22"/>
          <w:szCs w:val="22"/>
        </w:rPr>
        <w:t>»</w:t>
      </w:r>
    </w:p>
    <w:p w:rsidR="00E81DAE" w:rsidRPr="00B85E51" w:rsidRDefault="00E81DAE" w:rsidP="00E81DAE">
      <w:pPr>
        <w:widowControl w:val="0"/>
        <w:rPr>
          <w:rFonts w:ascii="Arial" w:hAnsi="Arial" w:cs="Arial"/>
          <w:i/>
          <w:vanish/>
          <w:sz w:val="22"/>
          <w:szCs w:val="22"/>
          <w:specVanish/>
        </w:rPr>
      </w:pPr>
      <w:r w:rsidRPr="00B85E51">
        <w:rPr>
          <w:rStyle w:val="a5"/>
          <w:rFonts w:ascii="Arial" w:hAnsi="Arial" w:cs="Arial"/>
          <w:b w:val="0"/>
          <w:i/>
          <w:iCs/>
          <w:sz w:val="22"/>
          <w:szCs w:val="22"/>
          <w:shd w:val="clear" w:color="auto" w:fill="FFFFFF"/>
        </w:rPr>
        <w:t xml:space="preserve"> </w:t>
      </w:r>
      <w:r w:rsidRPr="00B85E51">
        <w:rPr>
          <w:rFonts w:ascii="Arial" w:hAnsi="Arial" w:cs="Arial"/>
          <w:bCs/>
          <w:i/>
          <w:color w:val="000000"/>
          <w:spacing w:val="-2"/>
          <w:sz w:val="22"/>
          <w:szCs w:val="22"/>
        </w:rPr>
        <w:t xml:space="preserve"> </w:t>
      </w:r>
    </w:p>
    <w:p w:rsidR="00E81DAE" w:rsidRPr="00B85E51" w:rsidRDefault="00E81DAE" w:rsidP="00E81DAE">
      <w:pPr>
        <w:tabs>
          <w:tab w:val="left" w:pos="567"/>
        </w:tabs>
        <w:rPr>
          <w:rFonts w:ascii="Arial" w:hAnsi="Arial" w:cs="Arial"/>
          <w:i/>
          <w:vanish/>
          <w:sz w:val="22"/>
          <w:szCs w:val="22"/>
          <w:specVanish/>
        </w:rPr>
      </w:pPr>
    </w:p>
    <w:p w:rsidR="00E81DAE" w:rsidRPr="00B85E51" w:rsidRDefault="00E81DAE" w:rsidP="00E81DAE">
      <w:pPr>
        <w:widowControl w:val="0"/>
        <w:tabs>
          <w:tab w:val="left" w:pos="567"/>
        </w:tabs>
        <w:rPr>
          <w:rFonts w:ascii="Arial" w:hAnsi="Arial" w:cs="Arial"/>
          <w:i/>
          <w:vanish/>
          <w:sz w:val="22"/>
          <w:szCs w:val="22"/>
          <w:specVanish/>
        </w:rPr>
      </w:pPr>
    </w:p>
    <w:p w:rsidR="00E81DAE" w:rsidRPr="00B85E51" w:rsidRDefault="00E81DAE" w:rsidP="00E81DAE">
      <w:pPr>
        <w:tabs>
          <w:tab w:val="left" w:pos="567"/>
        </w:tabs>
        <w:rPr>
          <w:rFonts w:ascii="Arial" w:hAnsi="Arial" w:cs="Arial"/>
          <w:i/>
          <w:vanish/>
          <w:sz w:val="22"/>
          <w:szCs w:val="22"/>
          <w:specVanish/>
        </w:rPr>
      </w:pPr>
      <w:r w:rsidRPr="00B85E51">
        <w:rPr>
          <w:rStyle w:val="afe"/>
          <w:rFonts w:ascii="Arial" w:eastAsia="SimSun" w:hAnsi="Arial" w:cs="Arial"/>
          <w:b w:val="0"/>
          <w:i/>
          <w:kern w:val="2"/>
          <w:sz w:val="22"/>
          <w:szCs w:val="22"/>
          <w:shd w:val="clear" w:color="auto" w:fill="FFFFFF"/>
          <w:lang w:bidi="hi-IN"/>
        </w:rPr>
        <w:t>προϋπολογισμού 200.000,00</w:t>
      </w:r>
      <w:r w:rsidRPr="00B85E51">
        <w:rPr>
          <w:rFonts w:ascii="Arial" w:hAnsi="Arial" w:cs="Arial"/>
          <w:bCs/>
          <w:i/>
          <w:iCs/>
          <w:color w:val="000000"/>
          <w:sz w:val="22"/>
          <w:szCs w:val="22"/>
        </w:rPr>
        <w:t>€ σ</w:t>
      </w:r>
      <w:r w:rsidRPr="00B85E51">
        <w:rPr>
          <w:rFonts w:ascii="Arial" w:eastAsia="SimSun" w:hAnsi="Arial" w:cs="Arial"/>
          <w:i/>
          <w:sz w:val="22"/>
          <w:szCs w:val="22"/>
        </w:rPr>
        <w:t>υμπεριλαμβανομένου του ΦΠΑ (</w:t>
      </w:r>
      <w:proofErr w:type="spellStart"/>
      <w:r w:rsidRPr="00B85E51">
        <w:rPr>
          <w:rFonts w:ascii="Arial" w:eastAsia="SimSun" w:hAnsi="Arial" w:cs="Arial"/>
          <w:i/>
          <w:sz w:val="22"/>
          <w:szCs w:val="22"/>
        </w:rPr>
        <w:t>αρ.μελέτης</w:t>
      </w:r>
      <w:proofErr w:type="spellEnd"/>
      <w:r w:rsidRPr="00B85E51">
        <w:rPr>
          <w:rFonts w:ascii="Arial" w:eastAsia="SimSun" w:hAnsi="Arial" w:cs="Arial"/>
          <w:i/>
          <w:sz w:val="22"/>
          <w:szCs w:val="22"/>
        </w:rPr>
        <w:t xml:space="preserve"> 02</w:t>
      </w:r>
      <w:r w:rsidRPr="00B85E51">
        <w:rPr>
          <w:rFonts w:ascii="Arial" w:eastAsia="SimSun" w:hAnsi="Arial" w:cs="Arial"/>
          <w:bCs/>
          <w:i/>
          <w:iCs/>
          <w:sz w:val="22"/>
          <w:szCs w:val="22"/>
        </w:rPr>
        <w:t>/2022</w:t>
      </w:r>
      <w:r w:rsidRPr="00B85E51">
        <w:rPr>
          <w:rFonts w:ascii="Arial" w:eastAsia="SimSun" w:hAnsi="Arial" w:cs="Arial"/>
          <w:i/>
          <w:sz w:val="22"/>
          <w:szCs w:val="22"/>
        </w:rPr>
        <w:t xml:space="preserve">) </w:t>
      </w:r>
    </w:p>
    <w:p w:rsidR="00E81DAE" w:rsidRPr="00B85E51" w:rsidRDefault="00E81DAE" w:rsidP="000E2A77">
      <w:pPr>
        <w:pStyle w:val="af9"/>
        <w:widowControl w:val="0"/>
        <w:numPr>
          <w:ilvl w:val="0"/>
          <w:numId w:val="6"/>
        </w:numPr>
        <w:rPr>
          <w:rFonts w:ascii="Arial" w:hAnsi="Arial" w:cs="Arial"/>
          <w:i/>
          <w:vanish/>
          <w:sz w:val="22"/>
          <w:szCs w:val="22"/>
          <w:specVanish/>
        </w:rPr>
      </w:pPr>
      <w:r w:rsidRPr="00B85E51">
        <w:rPr>
          <w:rFonts w:ascii="Arial" w:hAnsi="Arial" w:cs="Arial"/>
          <w:bCs/>
          <w:i/>
          <w:iCs/>
          <w:sz w:val="22"/>
          <w:szCs w:val="22"/>
        </w:rPr>
        <w:t xml:space="preserve"> </w:t>
      </w:r>
    </w:p>
    <w:p w:rsidR="00E81DAE" w:rsidRPr="00B85E51" w:rsidRDefault="00E81DAE" w:rsidP="00E81DAE">
      <w:pPr>
        <w:widowControl w:val="0"/>
        <w:rPr>
          <w:rFonts w:ascii="Arial" w:hAnsi="Arial" w:cs="Arial"/>
          <w:i/>
          <w:vanish/>
          <w:sz w:val="22"/>
          <w:szCs w:val="22"/>
          <w:specVanish/>
        </w:rPr>
      </w:pPr>
    </w:p>
    <w:p w:rsidR="00E81DAE" w:rsidRPr="00B85E51" w:rsidRDefault="00E81DAE" w:rsidP="000E2A77">
      <w:pPr>
        <w:pStyle w:val="af9"/>
        <w:widowControl w:val="0"/>
        <w:numPr>
          <w:ilvl w:val="0"/>
          <w:numId w:val="6"/>
        </w:numPr>
        <w:rPr>
          <w:rFonts w:ascii="Arial" w:hAnsi="Arial" w:cs="Arial"/>
          <w:i/>
          <w:vanish/>
          <w:sz w:val="22"/>
          <w:szCs w:val="22"/>
          <w:specVanish/>
        </w:rPr>
      </w:pPr>
    </w:p>
    <w:p w:rsidR="00E81DAE" w:rsidRPr="00B85E51" w:rsidRDefault="00E81DAE" w:rsidP="00E81DAE">
      <w:pPr>
        <w:widowControl w:val="0"/>
        <w:tabs>
          <w:tab w:val="left" w:pos="567"/>
        </w:tabs>
        <w:rPr>
          <w:rFonts w:ascii="Arial" w:hAnsi="Arial" w:cs="Arial"/>
          <w:i/>
          <w:vanish/>
          <w:sz w:val="22"/>
          <w:szCs w:val="22"/>
          <w:specVanish/>
        </w:rPr>
      </w:pPr>
    </w:p>
    <w:p w:rsidR="00E81DAE" w:rsidRPr="00B85E51" w:rsidRDefault="00E81DAE" w:rsidP="00E81DAE">
      <w:pPr>
        <w:tabs>
          <w:tab w:val="left" w:pos="567"/>
        </w:tabs>
        <w:rPr>
          <w:rFonts w:ascii="Arial" w:hAnsi="Arial" w:cs="Arial"/>
          <w:i/>
          <w:vanish/>
          <w:sz w:val="22"/>
          <w:szCs w:val="22"/>
          <w:specVanish/>
        </w:rPr>
      </w:pPr>
    </w:p>
    <w:p w:rsidR="00E81DAE" w:rsidRPr="00B85E51" w:rsidRDefault="00E81DAE" w:rsidP="00E81DAE">
      <w:pPr>
        <w:tabs>
          <w:tab w:val="left" w:pos="567"/>
        </w:tabs>
        <w:rPr>
          <w:rFonts w:ascii="Arial" w:hAnsi="Arial" w:cs="Arial"/>
          <w:i/>
          <w:vanish/>
          <w:sz w:val="22"/>
          <w:szCs w:val="22"/>
          <w:specVanish/>
        </w:rPr>
      </w:pPr>
    </w:p>
    <w:p w:rsidR="00E81DAE" w:rsidRPr="00B85E51" w:rsidRDefault="00E81DAE" w:rsidP="00E81DAE">
      <w:pPr>
        <w:widowControl w:val="0"/>
        <w:numPr>
          <w:ilvl w:val="0"/>
          <w:numId w:val="3"/>
        </w:numPr>
        <w:rPr>
          <w:rFonts w:ascii="Arial" w:hAnsi="Arial" w:cs="Arial"/>
          <w:i/>
          <w:vanish/>
          <w:sz w:val="22"/>
          <w:szCs w:val="22"/>
          <w:specVanish/>
        </w:rPr>
      </w:pPr>
    </w:p>
    <w:p w:rsidR="00E81DAE" w:rsidRPr="00B85E51" w:rsidRDefault="00E81DAE" w:rsidP="00E81DAE">
      <w:pPr>
        <w:widowControl w:val="0"/>
        <w:ind w:left="720"/>
        <w:rPr>
          <w:rFonts w:ascii="Arial" w:hAnsi="Arial" w:cs="Arial"/>
          <w:i/>
          <w:vanish/>
          <w:sz w:val="22"/>
          <w:szCs w:val="22"/>
          <w:specVanish/>
        </w:rPr>
      </w:pPr>
    </w:p>
    <w:p w:rsidR="00E81DAE" w:rsidRPr="00B85E51" w:rsidRDefault="00E81DAE" w:rsidP="00E81DAE">
      <w:pPr>
        <w:widowControl w:val="0"/>
        <w:rPr>
          <w:rFonts w:ascii="Arial" w:hAnsi="Arial" w:cs="Arial"/>
          <w:i/>
          <w:sz w:val="22"/>
          <w:szCs w:val="22"/>
        </w:rPr>
      </w:pPr>
      <w:r w:rsidRPr="00B85E51">
        <w:rPr>
          <w:rFonts w:ascii="Arial" w:eastAsia="SimSun" w:hAnsi="Arial" w:cs="Arial"/>
          <w:i/>
          <w:sz w:val="22"/>
          <w:szCs w:val="22"/>
        </w:rPr>
        <w:t>σύμφωνα με τη συνημμένη διακήρυξη</w:t>
      </w:r>
    </w:p>
    <w:p w:rsidR="008909C9" w:rsidRPr="00B85E51" w:rsidRDefault="008909C9" w:rsidP="00E81DAE">
      <w:pPr>
        <w:ind w:left="720"/>
        <w:rPr>
          <w:rFonts w:ascii="Arial" w:eastAsia="SimSun" w:hAnsi="Arial" w:cs="Arial"/>
          <w:bCs/>
          <w:i/>
          <w:iCs/>
          <w:sz w:val="22"/>
          <w:szCs w:val="22"/>
        </w:rPr>
      </w:pPr>
    </w:p>
    <w:p w:rsidR="0042115C" w:rsidRPr="00C90BBC" w:rsidRDefault="00503375" w:rsidP="00430C00">
      <w:pPr>
        <w:jc w:val="both"/>
        <w:rPr>
          <w:rFonts w:ascii="Arial" w:eastAsia="Arial" w:hAnsi="Arial" w:cs="Arial"/>
          <w:b/>
          <w:kern w:val="1"/>
          <w:sz w:val="22"/>
          <w:szCs w:val="22"/>
          <w:lang w:bidi="hi-IN"/>
        </w:rPr>
      </w:pPr>
      <w:r w:rsidRPr="00C90BBC">
        <w:rPr>
          <w:rFonts w:ascii="Arial" w:hAnsi="Arial" w:cs="Arial"/>
          <w:i/>
          <w:sz w:val="22"/>
          <w:szCs w:val="22"/>
        </w:rPr>
        <w:t xml:space="preserve"> </w:t>
      </w:r>
      <w:r w:rsidR="00557D7F" w:rsidRPr="00C90BBC">
        <w:rPr>
          <w:sz w:val="22"/>
          <w:szCs w:val="22"/>
        </w:rPr>
        <w:t xml:space="preserve"> </w:t>
      </w:r>
      <w:r w:rsidR="008D639D" w:rsidRPr="00C90BBC">
        <w:rPr>
          <w:sz w:val="22"/>
          <w:szCs w:val="22"/>
        </w:rPr>
        <w:t xml:space="preserve"> </w:t>
      </w:r>
      <w:r w:rsidR="009274E0" w:rsidRPr="00C90BBC">
        <w:rPr>
          <w:rFonts w:ascii="Arial" w:hAnsi="Arial" w:cs="Arial"/>
          <w:i/>
          <w:sz w:val="22"/>
          <w:szCs w:val="22"/>
        </w:rPr>
        <w:tab/>
      </w:r>
      <w:r w:rsidR="00F278FF" w:rsidRPr="00C90BBC">
        <w:rPr>
          <w:rFonts w:ascii="Arial" w:eastAsia="Arial" w:hAnsi="Arial" w:cs="Arial"/>
          <w:b/>
          <w:sz w:val="22"/>
          <w:szCs w:val="22"/>
        </w:rPr>
        <w:t xml:space="preserve">  </w:t>
      </w:r>
      <w:r w:rsidR="00F278FF" w:rsidRPr="00C90BBC">
        <w:rPr>
          <w:rFonts w:ascii="Arial" w:eastAsia="Arial" w:hAnsi="Arial" w:cs="Arial"/>
          <w:b/>
          <w:kern w:val="1"/>
          <w:sz w:val="22"/>
          <w:szCs w:val="22"/>
          <w:lang w:bidi="hi-IN"/>
        </w:rPr>
        <w:t>Η Οικονομική Επιτροπή  λαμβάνοντας υπόψη :</w:t>
      </w:r>
    </w:p>
    <w:p w:rsidR="00B607E2" w:rsidRPr="00C90BBC" w:rsidRDefault="00B607E2" w:rsidP="00E9459C">
      <w:pPr>
        <w:rPr>
          <w:rFonts w:ascii="Arial" w:eastAsia="Arial" w:hAnsi="Arial" w:cs="Arial"/>
          <w:b/>
          <w:kern w:val="1"/>
          <w:sz w:val="22"/>
          <w:szCs w:val="22"/>
          <w:lang w:bidi="hi-IN"/>
        </w:rPr>
      </w:pPr>
    </w:p>
    <w:p w:rsidR="007E1D76" w:rsidRPr="00C90BBC" w:rsidRDefault="007E1D76" w:rsidP="007E1D76">
      <w:pPr>
        <w:pStyle w:val="ad"/>
        <w:spacing w:line="288" w:lineRule="auto"/>
        <w:rPr>
          <w:rFonts w:ascii="Arial" w:hAnsi="Arial" w:cs="Arial"/>
          <w:bCs/>
          <w:sz w:val="22"/>
          <w:szCs w:val="22"/>
        </w:rPr>
      </w:pPr>
      <w:r w:rsidRPr="00C90BBC">
        <w:rPr>
          <w:rFonts w:ascii="Arial" w:hAnsi="Arial" w:cs="Arial"/>
          <w:sz w:val="22"/>
          <w:szCs w:val="22"/>
        </w:rPr>
        <w:t>-Τις διατάξεις του  άρθρου 40 του Ν.4735/2020 που αντικατέστησε το άρθρο 72  το</w:t>
      </w:r>
      <w:r w:rsidRPr="00C90BBC">
        <w:rPr>
          <w:rFonts w:ascii="Arial" w:hAnsi="Arial" w:cs="Arial"/>
          <w:bCs/>
          <w:sz w:val="22"/>
          <w:szCs w:val="22"/>
        </w:rPr>
        <w:t xml:space="preserve">υ     </w:t>
      </w:r>
    </w:p>
    <w:p w:rsidR="007E1D76" w:rsidRPr="00C90BBC" w:rsidRDefault="007E1D76" w:rsidP="007E1D76">
      <w:pPr>
        <w:pStyle w:val="ad"/>
        <w:spacing w:line="288" w:lineRule="auto"/>
        <w:rPr>
          <w:rFonts w:ascii="Arial" w:eastAsia="Verdana" w:hAnsi="Arial" w:cs="Arial"/>
          <w:bCs/>
          <w:iCs/>
          <w:sz w:val="22"/>
          <w:szCs w:val="22"/>
        </w:rPr>
      </w:pPr>
      <w:r w:rsidRPr="00C90BBC">
        <w:rPr>
          <w:rFonts w:ascii="Arial" w:hAnsi="Arial" w:cs="Arial"/>
          <w:bCs/>
          <w:sz w:val="22"/>
          <w:szCs w:val="22"/>
        </w:rPr>
        <w:t xml:space="preserve">   Ν.3852/20</w:t>
      </w:r>
      <w:r w:rsidRPr="00C90BBC">
        <w:rPr>
          <w:rFonts w:ascii="Arial" w:eastAsia="Verdana" w:hAnsi="Arial" w:cs="Arial"/>
          <w:bCs/>
          <w:iCs/>
          <w:sz w:val="22"/>
          <w:szCs w:val="22"/>
        </w:rPr>
        <w:t>10</w:t>
      </w:r>
    </w:p>
    <w:p w:rsidR="007E1D76" w:rsidRPr="00C90BBC" w:rsidRDefault="007E1D76" w:rsidP="007E1D76">
      <w:pPr>
        <w:pStyle w:val="ad"/>
        <w:spacing w:line="288" w:lineRule="auto"/>
        <w:rPr>
          <w:rFonts w:ascii="Arial" w:eastAsia="Verdana" w:hAnsi="Arial" w:cs="Arial"/>
          <w:bCs/>
          <w:iCs/>
          <w:sz w:val="22"/>
          <w:szCs w:val="22"/>
        </w:rPr>
      </w:pPr>
      <w:r w:rsidRPr="00C90BBC">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C90BBC">
        <w:rPr>
          <w:rFonts w:ascii="Arial" w:hAnsi="Arial" w:cs="Arial"/>
          <w:bCs/>
          <w:sz w:val="22"/>
          <w:szCs w:val="22"/>
        </w:rPr>
        <w:t xml:space="preserve">   Ν.3852/20</w:t>
      </w:r>
      <w:r w:rsidRPr="00C90BBC">
        <w:rPr>
          <w:rFonts w:ascii="Arial" w:eastAsia="Verdana" w:hAnsi="Arial" w:cs="Arial"/>
          <w:bCs/>
          <w:iCs/>
          <w:sz w:val="22"/>
          <w:szCs w:val="22"/>
        </w:rPr>
        <w:t>10</w:t>
      </w:r>
    </w:p>
    <w:p w:rsidR="007E1D76" w:rsidRPr="00C90BBC" w:rsidRDefault="007E1D76" w:rsidP="007E1D76">
      <w:pPr>
        <w:jc w:val="both"/>
        <w:rPr>
          <w:rFonts w:ascii="Arial" w:hAnsi="Arial" w:cs="Arial"/>
          <w:sz w:val="22"/>
          <w:szCs w:val="22"/>
        </w:rPr>
      </w:pPr>
      <w:r w:rsidRPr="00C90BBC">
        <w:rPr>
          <w:rFonts w:ascii="Arial" w:hAnsi="Arial" w:cs="Arial"/>
          <w:sz w:val="22"/>
          <w:szCs w:val="22"/>
        </w:rPr>
        <w:t xml:space="preserve">- του  άρθρου 77 του Ν. 4555/2018, </w:t>
      </w:r>
    </w:p>
    <w:p w:rsidR="007E1D76" w:rsidRPr="00C90BBC" w:rsidRDefault="007E1D76" w:rsidP="007E1D76">
      <w:pPr>
        <w:jc w:val="both"/>
        <w:rPr>
          <w:rFonts w:ascii="Arial" w:hAnsi="Arial" w:cs="Arial"/>
          <w:sz w:val="22"/>
          <w:szCs w:val="22"/>
        </w:rPr>
      </w:pPr>
      <w:r w:rsidRPr="00C90BBC">
        <w:rPr>
          <w:rFonts w:ascii="Arial" w:hAnsi="Arial" w:cs="Arial"/>
          <w:sz w:val="22"/>
          <w:szCs w:val="22"/>
        </w:rPr>
        <w:t>-</w:t>
      </w:r>
      <w:r w:rsidRPr="00C90BBC">
        <w:rPr>
          <w:rFonts w:ascii="Arial" w:hAnsi="Arial" w:cs="Arial"/>
          <w:bCs/>
          <w:sz w:val="22"/>
          <w:szCs w:val="22"/>
        </w:rPr>
        <w:t xml:space="preserve">τις διατάξεις της </w:t>
      </w:r>
      <w:proofErr w:type="spellStart"/>
      <w:r w:rsidRPr="00C90BBC">
        <w:rPr>
          <w:rFonts w:ascii="Arial" w:hAnsi="Arial" w:cs="Arial"/>
          <w:bCs/>
          <w:sz w:val="22"/>
          <w:szCs w:val="22"/>
        </w:rPr>
        <w:t>υπ΄αριθμ</w:t>
      </w:r>
      <w:proofErr w:type="spellEnd"/>
      <w:r w:rsidRPr="00C90BBC">
        <w:rPr>
          <w:rFonts w:ascii="Arial" w:hAnsi="Arial" w:cs="Arial"/>
          <w:bCs/>
          <w:sz w:val="22"/>
          <w:szCs w:val="22"/>
        </w:rPr>
        <w:t xml:space="preserve"> 374/2022</w:t>
      </w:r>
      <w:r w:rsidRPr="00C90BBC">
        <w:rPr>
          <w:rFonts w:ascii="Arial" w:hAnsi="Arial" w:cs="Arial"/>
          <w:bCs/>
          <w:sz w:val="22"/>
          <w:szCs w:val="22"/>
          <w:u w:val="single"/>
        </w:rPr>
        <w:t xml:space="preserve"> εγκυκλίου του ΥΠ.ΕΣ. (ΑΔΑ: ΨΜΓΓ46ΜΤΛ6-Φ75) </w:t>
      </w:r>
      <w:r w:rsidRPr="00C90BBC">
        <w:rPr>
          <w:rFonts w:ascii="Arial" w:hAnsi="Arial" w:cs="Arial"/>
          <w:bCs/>
          <w:sz w:val="22"/>
          <w:szCs w:val="22"/>
        </w:rPr>
        <w:t>«Λειτουργία Οικονομικής Επιτροπής και Επιτροπής Ποιότητας Ζωής</w:t>
      </w:r>
      <w:r w:rsidRPr="00C90BBC">
        <w:rPr>
          <w:rFonts w:ascii="Arial" w:hAnsi="Arial" w:cs="Arial"/>
          <w:sz w:val="22"/>
          <w:szCs w:val="22"/>
        </w:rPr>
        <w:t xml:space="preserve">»  </w:t>
      </w:r>
    </w:p>
    <w:p w:rsidR="00A5096F" w:rsidRPr="00264FE6" w:rsidRDefault="00A5096F" w:rsidP="00A5096F">
      <w:pPr>
        <w:shd w:val="clear" w:color="auto" w:fill="FFFFFF"/>
        <w:tabs>
          <w:tab w:val="left" w:pos="570"/>
          <w:tab w:val="center" w:pos="8460"/>
        </w:tabs>
        <w:suppressAutoHyphens w:val="0"/>
        <w:spacing w:before="57" w:after="57"/>
        <w:jc w:val="both"/>
        <w:rPr>
          <w:rFonts w:ascii="Arial" w:eastAsia="Arial" w:hAnsi="Arial" w:cs="Arial"/>
          <w:i/>
          <w:color w:val="000000"/>
          <w:kern w:val="2"/>
          <w:sz w:val="22"/>
          <w:szCs w:val="22"/>
          <w:shd w:val="clear" w:color="auto" w:fill="FFFFFF"/>
          <w:lang w:eastAsia="el-GR" w:bidi="hi-IN"/>
        </w:rPr>
      </w:pPr>
      <w:r w:rsidRPr="00264FE6">
        <w:rPr>
          <w:rFonts w:ascii="Arial" w:eastAsia="Calibri" w:hAnsi="Arial" w:cs="Arial"/>
          <w:i/>
          <w:color w:val="000000"/>
          <w:kern w:val="2"/>
          <w:sz w:val="22"/>
          <w:szCs w:val="22"/>
          <w:highlight w:val="white"/>
          <w:shd w:val="clear" w:color="auto" w:fill="FFFFFF"/>
        </w:rPr>
        <w:t xml:space="preserve">- </w:t>
      </w:r>
      <w:r w:rsidRPr="00264FE6">
        <w:rPr>
          <w:rFonts w:ascii="Arial" w:eastAsia="Arial" w:hAnsi="Arial" w:cs="Arial"/>
          <w:color w:val="000000"/>
          <w:kern w:val="2"/>
          <w:sz w:val="22"/>
          <w:szCs w:val="22"/>
          <w:highlight w:val="white"/>
          <w:shd w:val="clear" w:color="auto" w:fill="FFFFFF"/>
          <w:lang w:eastAsia="el-GR"/>
        </w:rPr>
        <w:t xml:space="preserve">Το </w:t>
      </w:r>
      <w:proofErr w:type="spellStart"/>
      <w:r w:rsidRPr="00264FE6">
        <w:rPr>
          <w:rFonts w:ascii="Arial" w:eastAsia="Arial" w:hAnsi="Arial" w:cs="Arial"/>
          <w:color w:val="000000"/>
          <w:kern w:val="2"/>
          <w:sz w:val="22"/>
          <w:szCs w:val="22"/>
          <w:highlight w:val="white"/>
          <w:shd w:val="clear" w:color="auto" w:fill="FFFFFF"/>
          <w:lang w:eastAsia="el-GR"/>
        </w:rPr>
        <w:t>υπ΄αριθμ</w:t>
      </w:r>
      <w:proofErr w:type="spellEnd"/>
      <w:r w:rsidRPr="00264FE6">
        <w:rPr>
          <w:rFonts w:ascii="Arial" w:eastAsia="Arial" w:hAnsi="Arial" w:cs="Arial"/>
          <w:color w:val="000000"/>
          <w:kern w:val="2"/>
          <w:sz w:val="22"/>
          <w:szCs w:val="22"/>
          <w:highlight w:val="white"/>
          <w:shd w:val="clear" w:color="auto" w:fill="FFFFFF"/>
          <w:lang w:eastAsia="el-GR"/>
        </w:rPr>
        <w:t>.</w:t>
      </w:r>
      <w:r w:rsidRPr="00264FE6">
        <w:rPr>
          <w:rStyle w:val="aa"/>
          <w:rFonts w:ascii="Arial" w:eastAsia="Arial" w:hAnsi="Arial" w:cs="Arial"/>
          <w:i w:val="0"/>
          <w:color w:val="000000"/>
          <w:spacing w:val="-3"/>
          <w:sz w:val="22"/>
          <w:szCs w:val="22"/>
          <w:shd w:val="clear" w:color="auto" w:fill="FFFFFF"/>
          <w:lang w:eastAsia="el-GR" w:bidi="hi-IN"/>
        </w:rPr>
        <w:t xml:space="preserve"> </w:t>
      </w:r>
      <w:proofErr w:type="spellStart"/>
      <w:r w:rsidRPr="00264FE6">
        <w:rPr>
          <w:rStyle w:val="aa"/>
          <w:rFonts w:ascii="Arial" w:eastAsia="Arial" w:hAnsi="Arial" w:cs="Arial"/>
          <w:i w:val="0"/>
          <w:color w:val="000000"/>
          <w:spacing w:val="-3"/>
          <w:sz w:val="22"/>
          <w:szCs w:val="22"/>
          <w:shd w:val="clear" w:color="auto" w:fill="FFFFFF"/>
          <w:lang w:eastAsia="el-GR" w:bidi="hi-IN"/>
        </w:rPr>
        <w:t>πρωτ</w:t>
      </w:r>
      <w:proofErr w:type="spellEnd"/>
      <w:r w:rsidRPr="00264FE6">
        <w:rPr>
          <w:rStyle w:val="aa"/>
          <w:rFonts w:ascii="Arial" w:eastAsia="Arial" w:hAnsi="Arial" w:cs="Arial"/>
          <w:i w:val="0"/>
          <w:color w:val="000000"/>
          <w:spacing w:val="-3"/>
          <w:sz w:val="22"/>
          <w:szCs w:val="22"/>
          <w:shd w:val="clear" w:color="auto" w:fill="FFFFFF"/>
          <w:lang w:eastAsia="el-GR" w:bidi="hi-IN"/>
        </w:rPr>
        <w:t xml:space="preserve">. </w:t>
      </w:r>
      <w:r>
        <w:rPr>
          <w:rFonts w:ascii="Arial" w:eastAsia="Arial" w:hAnsi="Arial" w:cs="Arial"/>
          <w:sz w:val="22"/>
          <w:szCs w:val="22"/>
        </w:rPr>
        <w:t>54</w:t>
      </w:r>
      <w:r w:rsidR="00BB21FA" w:rsidRPr="00BB21FA">
        <w:rPr>
          <w:rFonts w:ascii="Arial" w:eastAsia="Arial" w:hAnsi="Arial" w:cs="Arial"/>
          <w:sz w:val="22"/>
          <w:szCs w:val="22"/>
        </w:rPr>
        <w:t>22</w:t>
      </w:r>
      <w:r w:rsidRPr="00C90BBC">
        <w:rPr>
          <w:rFonts w:ascii="Arial" w:eastAsia="Arial" w:hAnsi="Arial" w:cs="Arial"/>
          <w:sz w:val="22"/>
          <w:szCs w:val="22"/>
        </w:rPr>
        <w:t>/2</w:t>
      </w:r>
      <w:r>
        <w:rPr>
          <w:rFonts w:ascii="Arial" w:eastAsia="Arial" w:hAnsi="Arial" w:cs="Arial"/>
          <w:sz w:val="22"/>
          <w:szCs w:val="22"/>
        </w:rPr>
        <w:t>0</w:t>
      </w:r>
      <w:r w:rsidRPr="00C90BBC">
        <w:rPr>
          <w:rFonts w:ascii="Arial" w:eastAsia="Arial" w:hAnsi="Arial" w:cs="Arial"/>
          <w:sz w:val="22"/>
          <w:szCs w:val="22"/>
        </w:rPr>
        <w:t xml:space="preserve">-03-2023  </w:t>
      </w:r>
      <w:r w:rsidRPr="00C90BBC">
        <w:rPr>
          <w:rFonts w:ascii="Arial" w:hAnsi="Arial" w:cs="Arial"/>
          <w:color w:val="000000"/>
          <w:sz w:val="22"/>
          <w:szCs w:val="22"/>
          <w:lang w:eastAsia="el-GR"/>
        </w:rPr>
        <w:t xml:space="preserve">έγγραφο </w:t>
      </w:r>
      <w:r>
        <w:rPr>
          <w:rFonts w:ascii="Arial" w:eastAsia="Verdana" w:hAnsi="Arial" w:cs="Arial"/>
          <w:color w:val="000000"/>
          <w:sz w:val="22"/>
          <w:szCs w:val="22"/>
        </w:rPr>
        <w:t>της Δ/</w:t>
      </w:r>
      <w:proofErr w:type="spellStart"/>
      <w:r>
        <w:rPr>
          <w:rFonts w:ascii="Arial" w:eastAsia="Verdana" w:hAnsi="Arial" w:cs="Arial"/>
          <w:color w:val="000000"/>
          <w:sz w:val="22"/>
          <w:szCs w:val="22"/>
        </w:rPr>
        <w:t>νσης</w:t>
      </w:r>
      <w:proofErr w:type="spellEnd"/>
      <w:r>
        <w:rPr>
          <w:rFonts w:ascii="Arial" w:eastAsia="Verdana" w:hAnsi="Arial" w:cs="Arial"/>
          <w:color w:val="000000"/>
          <w:sz w:val="22"/>
          <w:szCs w:val="22"/>
        </w:rPr>
        <w:t xml:space="preserve"> Τεχνικών Υπηρεσιών </w:t>
      </w:r>
      <w:r w:rsidRPr="00C90BBC">
        <w:rPr>
          <w:rFonts w:ascii="Arial" w:eastAsia="Verdana" w:hAnsi="Arial" w:cs="Arial"/>
          <w:color w:val="000000"/>
          <w:sz w:val="22"/>
          <w:szCs w:val="22"/>
        </w:rPr>
        <w:t xml:space="preserve"> του </w:t>
      </w:r>
      <w:r w:rsidRPr="00C90BBC">
        <w:rPr>
          <w:rFonts w:ascii="Arial" w:hAnsi="Arial" w:cs="Arial"/>
          <w:sz w:val="22"/>
          <w:szCs w:val="22"/>
        </w:rPr>
        <w:t xml:space="preserve"> Δήμου </w:t>
      </w:r>
      <w:proofErr w:type="spellStart"/>
      <w:r w:rsidRPr="00C90BBC">
        <w:rPr>
          <w:rFonts w:ascii="Arial" w:hAnsi="Arial" w:cs="Arial"/>
          <w:sz w:val="22"/>
          <w:szCs w:val="22"/>
        </w:rPr>
        <w:t>Λεβαδέων</w:t>
      </w:r>
      <w:proofErr w:type="spellEnd"/>
      <w:r w:rsidRPr="00C90BBC">
        <w:rPr>
          <w:rFonts w:ascii="Arial" w:hAnsi="Arial" w:cs="Arial"/>
          <w:sz w:val="22"/>
          <w:szCs w:val="22"/>
        </w:rPr>
        <w:t xml:space="preserve"> </w:t>
      </w:r>
      <w:r w:rsidRPr="00264FE6">
        <w:rPr>
          <w:rFonts w:ascii="Arial" w:eastAsia="Arial" w:hAnsi="Arial" w:cs="Arial"/>
          <w:color w:val="000000"/>
          <w:kern w:val="2"/>
          <w:sz w:val="22"/>
          <w:szCs w:val="22"/>
          <w:highlight w:val="white"/>
          <w:shd w:val="clear" w:color="auto" w:fill="FFFFFF"/>
          <w:lang w:eastAsia="el-GR" w:bidi="hi-IN"/>
        </w:rPr>
        <w:t>που είχε διανεμηθεί</w:t>
      </w:r>
      <w:r w:rsidRPr="00264FE6">
        <w:rPr>
          <w:rFonts w:ascii="Arial" w:eastAsia="Arial" w:hAnsi="Arial" w:cs="Arial"/>
          <w:i/>
          <w:color w:val="000000"/>
          <w:kern w:val="2"/>
          <w:sz w:val="22"/>
          <w:szCs w:val="22"/>
          <w:shd w:val="clear" w:color="auto" w:fill="FFFFFF"/>
          <w:lang w:eastAsia="el-GR" w:bidi="hi-IN"/>
        </w:rPr>
        <w:t xml:space="preserve"> </w:t>
      </w:r>
    </w:p>
    <w:p w:rsidR="00BB21FA" w:rsidRPr="00BB21FA" w:rsidRDefault="00A5096F" w:rsidP="00BB21FA">
      <w:pPr>
        <w:pStyle w:val="1e"/>
        <w:ind w:left="0"/>
        <w:rPr>
          <w:rFonts w:ascii="Arial" w:hAnsi="Arial" w:cs="Arial"/>
          <w:color w:val="000000"/>
          <w:sz w:val="22"/>
          <w:szCs w:val="22"/>
          <w:lang w:val="el-GR"/>
        </w:rPr>
      </w:pPr>
      <w:r w:rsidRPr="00BB21FA">
        <w:rPr>
          <w:rFonts w:ascii="Arial" w:eastAsia="Arial" w:hAnsi="Arial" w:cs="Arial"/>
          <w:color w:val="000000"/>
          <w:kern w:val="2"/>
          <w:sz w:val="22"/>
          <w:szCs w:val="22"/>
          <w:shd w:val="clear" w:color="auto" w:fill="FFFFFF"/>
          <w:lang w:val="el-GR" w:eastAsia="el-GR" w:bidi="hi-IN"/>
        </w:rPr>
        <w:t>-</w:t>
      </w:r>
      <w:r w:rsidRPr="00BB21FA">
        <w:rPr>
          <w:rFonts w:ascii="Arial" w:hAnsi="Arial" w:cs="Arial"/>
          <w:spacing w:val="2"/>
          <w:sz w:val="22"/>
          <w:szCs w:val="22"/>
          <w:lang w:val="el-GR"/>
        </w:rPr>
        <w:t xml:space="preserve"> </w:t>
      </w:r>
      <w:r w:rsidR="00BB21FA" w:rsidRPr="00BB21FA">
        <w:rPr>
          <w:rFonts w:ascii="Arial" w:hAnsi="Arial" w:cs="Arial"/>
          <w:spacing w:val="2"/>
          <w:sz w:val="22"/>
          <w:szCs w:val="22"/>
          <w:lang w:val="el-GR"/>
        </w:rPr>
        <w:t>Τ</w:t>
      </w:r>
      <w:r w:rsidR="00BB21FA" w:rsidRPr="00BB21FA">
        <w:rPr>
          <w:rFonts w:ascii="Arial" w:hAnsi="Arial" w:cs="Arial"/>
          <w:color w:val="000000"/>
          <w:sz w:val="22"/>
          <w:szCs w:val="22"/>
          <w:lang w:val="el-GR"/>
        </w:rPr>
        <w:t xml:space="preserve">ην </w:t>
      </w:r>
      <w:proofErr w:type="spellStart"/>
      <w:r w:rsidR="00BB21FA" w:rsidRPr="00BB21FA">
        <w:rPr>
          <w:rFonts w:ascii="Arial" w:hAnsi="Arial" w:cs="Arial"/>
          <w:color w:val="000000"/>
          <w:sz w:val="22"/>
          <w:szCs w:val="22"/>
          <w:lang w:val="el-GR"/>
        </w:rPr>
        <w:t>υπ΄</w:t>
      </w:r>
      <w:proofErr w:type="spellEnd"/>
      <w:r w:rsidR="00BB21FA" w:rsidRPr="00BB21FA">
        <w:rPr>
          <w:rFonts w:ascii="Arial" w:hAnsi="Arial" w:cs="Arial"/>
          <w:color w:val="000000"/>
          <w:sz w:val="22"/>
          <w:szCs w:val="22"/>
          <w:lang w:val="el-GR"/>
        </w:rPr>
        <w:t xml:space="preserve"> αριθμό 02/2022 τεχνική μελέτη</w:t>
      </w:r>
      <w:r w:rsidR="00BB21FA" w:rsidRPr="00BB21FA">
        <w:rPr>
          <w:rFonts w:ascii="Arial" w:hAnsi="Arial" w:cs="Arial"/>
          <w:spacing w:val="2"/>
          <w:sz w:val="22"/>
          <w:szCs w:val="22"/>
          <w:lang w:val="el-GR"/>
        </w:rPr>
        <w:t xml:space="preserve"> με τίτλο </w:t>
      </w:r>
      <w:r w:rsidR="00BB21FA" w:rsidRPr="00BB21FA">
        <w:rPr>
          <w:rFonts w:ascii="Arial" w:hAnsi="Arial" w:cs="Arial"/>
          <w:bCs/>
          <w:iCs/>
          <w:sz w:val="22"/>
          <w:szCs w:val="22"/>
          <w:lang w:val="el-GR"/>
        </w:rPr>
        <w:t>«</w:t>
      </w:r>
      <w:r w:rsidR="00BB21FA" w:rsidRPr="00BB21FA">
        <w:rPr>
          <w:rFonts w:ascii="Arial" w:hAnsi="Arial" w:cs="Arial"/>
          <w:bCs/>
          <w:color w:val="000000"/>
          <w:spacing w:val="-2"/>
          <w:sz w:val="22"/>
          <w:szCs w:val="22"/>
          <w:lang w:val="el-GR"/>
        </w:rPr>
        <w:t xml:space="preserve">Αγροτική </w:t>
      </w:r>
      <w:proofErr w:type="spellStart"/>
      <w:r w:rsidR="00BB21FA" w:rsidRPr="00BB21FA">
        <w:rPr>
          <w:rFonts w:ascii="Arial" w:hAnsi="Arial" w:cs="Arial"/>
          <w:bCs/>
          <w:color w:val="000000"/>
          <w:spacing w:val="-2"/>
          <w:sz w:val="22"/>
          <w:szCs w:val="22"/>
          <w:lang w:val="el-GR"/>
        </w:rPr>
        <w:t>Οδοποιϊα</w:t>
      </w:r>
      <w:proofErr w:type="spellEnd"/>
      <w:r w:rsidR="00BB21FA" w:rsidRPr="00BB21FA">
        <w:rPr>
          <w:rFonts w:ascii="Arial" w:hAnsi="Arial" w:cs="Arial"/>
          <w:bCs/>
          <w:color w:val="000000"/>
          <w:spacing w:val="-2"/>
          <w:sz w:val="22"/>
          <w:szCs w:val="22"/>
          <w:lang w:val="el-GR"/>
        </w:rPr>
        <w:t xml:space="preserve"> στη θέση </w:t>
      </w:r>
      <w:proofErr w:type="spellStart"/>
      <w:r w:rsidR="00BB21FA" w:rsidRPr="00BB21FA">
        <w:rPr>
          <w:rFonts w:ascii="Arial" w:hAnsi="Arial" w:cs="Arial"/>
          <w:bCs/>
          <w:color w:val="000000"/>
          <w:spacing w:val="-2"/>
          <w:sz w:val="22"/>
          <w:szCs w:val="22"/>
          <w:lang w:val="el-GR"/>
        </w:rPr>
        <w:t>Καρυώτη</w:t>
      </w:r>
      <w:proofErr w:type="spellEnd"/>
      <w:r w:rsidR="00BB21FA" w:rsidRPr="00BB21FA">
        <w:rPr>
          <w:rFonts w:ascii="Arial" w:hAnsi="Arial" w:cs="Arial"/>
          <w:b/>
          <w:spacing w:val="2"/>
          <w:sz w:val="22"/>
          <w:szCs w:val="22"/>
          <w:lang w:val="el-GR"/>
        </w:rPr>
        <w:t>»</w:t>
      </w:r>
      <w:r w:rsidR="00BB21FA" w:rsidRPr="00BB21FA">
        <w:rPr>
          <w:rFonts w:ascii="Arial" w:hAnsi="Arial" w:cs="Arial"/>
          <w:color w:val="000000"/>
          <w:sz w:val="22"/>
          <w:szCs w:val="22"/>
          <w:lang w:val="el-GR"/>
        </w:rPr>
        <w:t xml:space="preserve"> προϋπολογισμού 200.000,00€ συμπεριλαμβανομένου του ΦΠΑ η οποία συντάχθηκε από την Τεχνική Υπηρεσία του Δήμου </w:t>
      </w:r>
      <w:proofErr w:type="spellStart"/>
      <w:r w:rsidR="00BB21FA" w:rsidRPr="00BB21FA">
        <w:rPr>
          <w:rFonts w:ascii="Arial" w:hAnsi="Arial" w:cs="Arial"/>
          <w:color w:val="000000"/>
          <w:sz w:val="22"/>
          <w:szCs w:val="22"/>
          <w:lang w:val="el-GR"/>
        </w:rPr>
        <w:t>Λεβαδέων</w:t>
      </w:r>
      <w:proofErr w:type="spellEnd"/>
      <w:r w:rsidR="00BB21FA" w:rsidRPr="00BB21FA">
        <w:rPr>
          <w:rFonts w:ascii="Arial" w:hAnsi="Arial" w:cs="Arial"/>
          <w:color w:val="000000"/>
          <w:sz w:val="22"/>
          <w:szCs w:val="22"/>
          <w:lang w:val="el-GR"/>
        </w:rPr>
        <w:t>.</w:t>
      </w:r>
    </w:p>
    <w:p w:rsidR="00BB21FA" w:rsidRPr="00BB21FA" w:rsidRDefault="00A5096F" w:rsidP="00BB21FA">
      <w:pPr>
        <w:pStyle w:val="ListParagraph1"/>
        <w:ind w:left="0"/>
        <w:jc w:val="both"/>
        <w:textAlignment w:val="baseline"/>
        <w:rPr>
          <w:rFonts w:ascii="Arial" w:hAnsi="Arial" w:cs="Arial"/>
          <w:sz w:val="22"/>
          <w:szCs w:val="22"/>
          <w:lang w:bidi="en-US"/>
        </w:rPr>
      </w:pPr>
      <w:r w:rsidRPr="00BB21FA">
        <w:rPr>
          <w:rFonts w:ascii="Arial" w:eastAsia="Arial" w:hAnsi="Arial" w:cs="Arial"/>
          <w:color w:val="000000"/>
          <w:sz w:val="22"/>
          <w:szCs w:val="22"/>
          <w:shd w:val="clear" w:color="auto" w:fill="FFFFFF"/>
        </w:rPr>
        <w:t>-</w:t>
      </w:r>
      <w:r w:rsidRPr="00BB21FA">
        <w:rPr>
          <w:rFonts w:ascii="Arial" w:hAnsi="Arial" w:cs="Arial"/>
          <w:sz w:val="22"/>
          <w:szCs w:val="22"/>
        </w:rPr>
        <w:t xml:space="preserve"> </w:t>
      </w:r>
      <w:r w:rsidR="00BB21FA" w:rsidRPr="00BB21FA">
        <w:rPr>
          <w:rFonts w:ascii="Arial" w:hAnsi="Arial" w:cs="Arial"/>
          <w:sz w:val="22"/>
          <w:szCs w:val="22"/>
        </w:rPr>
        <w:t xml:space="preserve">Το ότι για την παρούσα διαδικασία έχει εκδοθεί η απόφαση έγκρισης πολυετούς δαπάνης του έργου με αριθμό </w:t>
      </w:r>
      <w:proofErr w:type="spellStart"/>
      <w:r w:rsidR="00BB21FA" w:rsidRPr="00BB21FA">
        <w:rPr>
          <w:rFonts w:ascii="Arial" w:hAnsi="Arial" w:cs="Arial"/>
          <w:sz w:val="22"/>
          <w:szCs w:val="22"/>
        </w:rPr>
        <w:t>πρωτ</w:t>
      </w:r>
      <w:proofErr w:type="spellEnd"/>
      <w:r w:rsidR="00BB21FA" w:rsidRPr="00BB21FA">
        <w:rPr>
          <w:rFonts w:ascii="Arial" w:hAnsi="Arial" w:cs="Arial"/>
          <w:sz w:val="22"/>
          <w:szCs w:val="22"/>
        </w:rPr>
        <w:t>. 21748/02.12.2022 (ΑΔΑ:  6ΙΤΣΩΛΗ-ΟΧΙ )</w:t>
      </w:r>
      <w:r w:rsidR="00BB21FA" w:rsidRPr="00BB21FA">
        <w:rPr>
          <w:rFonts w:ascii="Arial" w:hAnsi="Arial" w:cs="Arial"/>
          <w:sz w:val="22"/>
          <w:szCs w:val="22"/>
          <w:lang w:bidi="en-US"/>
        </w:rPr>
        <w:t xml:space="preserve"> και ΑΔΑΜ 22REQ011750672 2022-12-07</w:t>
      </w:r>
      <w:r w:rsidR="00BB21FA" w:rsidRPr="00BB21FA">
        <w:rPr>
          <w:rFonts w:ascii="Arial" w:hAnsi="Arial" w:cs="Arial"/>
          <w:b/>
          <w:color w:val="FF0000"/>
          <w:sz w:val="22"/>
          <w:szCs w:val="22"/>
          <w:lang w:bidi="en-US"/>
        </w:rPr>
        <w:t xml:space="preserve"> </w:t>
      </w:r>
      <w:r w:rsidR="00BB21FA" w:rsidRPr="00BB21FA">
        <w:rPr>
          <w:rFonts w:ascii="Arial" w:hAnsi="Arial" w:cs="Arial"/>
          <w:sz w:val="22"/>
          <w:szCs w:val="22"/>
          <w:lang w:bidi="en-US"/>
        </w:rPr>
        <w:t xml:space="preserve">και  έχει εκδοθεί η 286/2023 (ΑΔΑ: 9Κ95ΩΛΗ-ΝΛΩ) απόφαση με </w:t>
      </w:r>
      <w:proofErr w:type="spellStart"/>
      <w:r w:rsidR="00BB21FA" w:rsidRPr="00BB21FA">
        <w:rPr>
          <w:rFonts w:ascii="Arial" w:hAnsi="Arial" w:cs="Arial"/>
          <w:sz w:val="22"/>
          <w:szCs w:val="22"/>
          <w:lang w:bidi="en-US"/>
        </w:rPr>
        <w:t>αρ.πρωτ</w:t>
      </w:r>
      <w:proofErr w:type="spellEnd"/>
      <w:r w:rsidR="00BB21FA" w:rsidRPr="00BB21FA">
        <w:rPr>
          <w:rFonts w:ascii="Arial" w:hAnsi="Arial" w:cs="Arial"/>
          <w:sz w:val="22"/>
          <w:szCs w:val="22"/>
          <w:lang w:bidi="en-US"/>
        </w:rPr>
        <w:t xml:space="preserve">. 1920/31.01.2023 για την ανάληψη υποχρέωσης/έγκριση δέσμευσης πίστωσης για το οικονομικό έτος 2023 με αριθμό καταχώρησης με α/α 286 στο Μητρώο Δεσμεύσεων του Δήμου </w:t>
      </w:r>
      <w:proofErr w:type="spellStart"/>
      <w:r w:rsidR="00BB21FA" w:rsidRPr="00BB21FA">
        <w:rPr>
          <w:rFonts w:ascii="Arial" w:hAnsi="Arial" w:cs="Arial"/>
          <w:sz w:val="22"/>
          <w:szCs w:val="22"/>
          <w:lang w:bidi="en-US"/>
        </w:rPr>
        <w:t>Λεβαδέων</w:t>
      </w:r>
      <w:proofErr w:type="spellEnd"/>
    </w:p>
    <w:p w:rsidR="007E1D76" w:rsidRPr="00BB21FA" w:rsidRDefault="00A5096F" w:rsidP="00BB21FA">
      <w:pPr>
        <w:pStyle w:val="1e"/>
        <w:ind w:left="0"/>
        <w:rPr>
          <w:rFonts w:ascii="Arial" w:hAnsi="Arial" w:cs="Arial"/>
          <w:sz w:val="22"/>
          <w:szCs w:val="22"/>
          <w:lang w:val="el-GR"/>
        </w:rPr>
      </w:pPr>
      <w:r w:rsidRPr="00BB21FA">
        <w:rPr>
          <w:rFonts w:ascii="Arial" w:hAnsi="Arial" w:cs="Arial"/>
          <w:sz w:val="22"/>
          <w:szCs w:val="22"/>
          <w:lang w:val="el-GR"/>
        </w:rPr>
        <w:t xml:space="preserve">- Το σχέδιο διακήρυξης που είχε διανεμηθεί </w:t>
      </w:r>
      <w:r w:rsidR="007E1D76" w:rsidRPr="00BB21FA">
        <w:rPr>
          <w:rFonts w:ascii="Arial" w:hAnsi="Arial" w:cs="Arial"/>
          <w:sz w:val="22"/>
          <w:szCs w:val="22"/>
          <w:lang w:val="el-GR"/>
        </w:rPr>
        <w:t>-Την μεταξύ των μελών συζήτηση σύμφωνα με τα πρακτικά</w:t>
      </w:r>
    </w:p>
    <w:p w:rsidR="007E1D76" w:rsidRPr="00C90BBC" w:rsidRDefault="007E1D76" w:rsidP="007E1D76">
      <w:pPr>
        <w:pStyle w:val="af9"/>
        <w:widowControl w:val="0"/>
        <w:suppressAutoHyphens w:val="0"/>
        <w:spacing w:line="276" w:lineRule="auto"/>
        <w:ind w:left="0"/>
        <w:jc w:val="both"/>
        <w:rPr>
          <w:rFonts w:ascii="Arial" w:hAnsi="Arial" w:cs="Arial"/>
          <w:sz w:val="22"/>
          <w:szCs w:val="22"/>
        </w:rPr>
      </w:pPr>
      <w:r w:rsidRPr="00C90BBC">
        <w:rPr>
          <w:rFonts w:ascii="Arial" w:hAnsi="Arial" w:cs="Arial"/>
          <w:sz w:val="22"/>
          <w:szCs w:val="22"/>
        </w:rPr>
        <w:t>- Την ψήφο των μελών της όπως αυτή  διατυπώθηκε και δηλώθηκε δια ζώσης στην συνεδρίαση.</w:t>
      </w:r>
    </w:p>
    <w:p w:rsidR="007E1D76" w:rsidRPr="00C90BBC" w:rsidRDefault="007E1D76" w:rsidP="007E1D76">
      <w:pPr>
        <w:widowControl w:val="0"/>
        <w:suppressAutoHyphens w:val="0"/>
        <w:spacing w:line="360" w:lineRule="auto"/>
        <w:jc w:val="both"/>
        <w:rPr>
          <w:rFonts w:ascii="Arial" w:hAnsi="Arial" w:cs="Arial"/>
          <w:b/>
          <w:sz w:val="22"/>
          <w:szCs w:val="22"/>
        </w:rPr>
      </w:pPr>
      <w:r w:rsidRPr="00C90BBC">
        <w:rPr>
          <w:rFonts w:ascii="Arial" w:hAnsi="Arial" w:cs="Arial"/>
          <w:sz w:val="22"/>
          <w:szCs w:val="22"/>
        </w:rPr>
        <w:t>.</w:t>
      </w:r>
      <w:r w:rsidRPr="00C90BBC">
        <w:rPr>
          <w:rFonts w:ascii="Arial" w:hAnsi="Arial" w:cs="Arial"/>
          <w:b/>
          <w:sz w:val="22"/>
          <w:szCs w:val="22"/>
        </w:rPr>
        <w:t xml:space="preserve">                       </w:t>
      </w:r>
    </w:p>
    <w:p w:rsidR="007E1D76" w:rsidRPr="00C90BBC" w:rsidRDefault="007E1D76" w:rsidP="007E1D76">
      <w:pPr>
        <w:ind w:left="808"/>
        <w:jc w:val="both"/>
        <w:rPr>
          <w:rFonts w:ascii="Arial" w:hAnsi="Arial" w:cs="Arial"/>
          <w:b/>
          <w:sz w:val="22"/>
          <w:szCs w:val="22"/>
        </w:rPr>
      </w:pPr>
      <w:r w:rsidRPr="00C90BBC">
        <w:rPr>
          <w:rFonts w:ascii="Arial" w:hAnsi="Arial" w:cs="Arial"/>
          <w:b/>
          <w:sz w:val="22"/>
          <w:szCs w:val="22"/>
        </w:rPr>
        <w:t xml:space="preserve">                               ΑΠΟΦΑΣΙΖΕΙ  ΟΜΟΦΩΝΑ</w:t>
      </w:r>
    </w:p>
    <w:p w:rsidR="007E1D76" w:rsidRPr="00C90BBC" w:rsidRDefault="007E1D76" w:rsidP="007E1D76">
      <w:pPr>
        <w:ind w:left="808"/>
        <w:jc w:val="both"/>
        <w:rPr>
          <w:rFonts w:ascii="Arial" w:hAnsi="Arial" w:cs="Arial"/>
          <w:b/>
          <w:sz w:val="22"/>
          <w:szCs w:val="22"/>
        </w:rPr>
      </w:pPr>
    </w:p>
    <w:p w:rsidR="00E81DAE" w:rsidRPr="00E81DAE" w:rsidRDefault="007E1D76" w:rsidP="00E81DAE">
      <w:pPr>
        <w:widowControl w:val="0"/>
        <w:rPr>
          <w:rFonts w:ascii="Arial" w:hAnsi="Arial" w:cs="Arial"/>
          <w:vanish/>
          <w:sz w:val="22"/>
          <w:szCs w:val="22"/>
          <w:specVanish/>
        </w:rPr>
      </w:pPr>
      <w:r w:rsidRPr="00C90BBC">
        <w:rPr>
          <w:rStyle w:val="-"/>
          <w:rFonts w:ascii="Arial" w:eastAsia="Arial Unicode MS" w:hAnsi="Arial" w:cs="Arial"/>
          <w:bCs/>
          <w:color w:val="auto"/>
          <w:kern w:val="1"/>
          <w:sz w:val="22"/>
          <w:szCs w:val="22"/>
          <w:u w:val="none"/>
          <w:shd w:val="clear" w:color="auto" w:fill="FFFFFF"/>
          <w:lang w:eastAsia="el-GR" w:bidi="hi-IN"/>
        </w:rPr>
        <w:t xml:space="preserve"> </w:t>
      </w:r>
      <w:r w:rsidR="00E81DAE" w:rsidRPr="00E81DAE">
        <w:rPr>
          <w:rFonts w:ascii="Arial" w:hAnsi="Arial" w:cs="Arial"/>
          <w:sz w:val="22"/>
          <w:szCs w:val="22"/>
        </w:rPr>
        <w:t xml:space="preserve">1. </w:t>
      </w:r>
      <w:r w:rsidR="00BB21FA">
        <w:rPr>
          <w:rFonts w:ascii="Arial" w:hAnsi="Arial" w:cs="Arial"/>
          <w:sz w:val="22"/>
          <w:szCs w:val="22"/>
          <w:lang w:val="en-US"/>
        </w:rPr>
        <w:t>E</w:t>
      </w:r>
      <w:proofErr w:type="spellStart"/>
      <w:r w:rsidR="00E81DAE" w:rsidRPr="00E81DAE">
        <w:rPr>
          <w:rFonts w:ascii="Arial" w:hAnsi="Arial" w:cs="Arial"/>
          <w:sz w:val="22"/>
          <w:szCs w:val="22"/>
        </w:rPr>
        <w:t>γκρίνει</w:t>
      </w:r>
      <w:proofErr w:type="spellEnd"/>
      <w:r w:rsidR="00E81DAE" w:rsidRPr="00E81DAE">
        <w:rPr>
          <w:rFonts w:ascii="Arial" w:hAnsi="Arial" w:cs="Arial"/>
          <w:sz w:val="22"/>
          <w:szCs w:val="22"/>
        </w:rPr>
        <w:t xml:space="preserve"> την διενέργεια ανοικτού ηλεκτρονικού ανοικτού διαγωνισμού για την κατασκευή του έργου </w:t>
      </w:r>
      <w:r w:rsidR="00E81DAE" w:rsidRPr="00E81DAE">
        <w:rPr>
          <w:rFonts w:ascii="Arial" w:hAnsi="Arial" w:cs="Arial"/>
          <w:bCs/>
          <w:iCs/>
          <w:sz w:val="22"/>
          <w:szCs w:val="22"/>
        </w:rPr>
        <w:t xml:space="preserve">  «</w:t>
      </w:r>
      <w:r w:rsidR="00E81DAE" w:rsidRPr="00E81DAE">
        <w:rPr>
          <w:rFonts w:ascii="Arial" w:hAnsi="Arial" w:cs="Arial"/>
          <w:bCs/>
          <w:color w:val="000000"/>
          <w:spacing w:val="-2"/>
          <w:sz w:val="22"/>
          <w:szCs w:val="22"/>
        </w:rPr>
        <w:t xml:space="preserve">Αγροτική </w:t>
      </w:r>
      <w:proofErr w:type="spellStart"/>
      <w:r w:rsidR="00E81DAE" w:rsidRPr="00E81DAE">
        <w:rPr>
          <w:rFonts w:ascii="Arial" w:hAnsi="Arial" w:cs="Arial"/>
          <w:bCs/>
          <w:color w:val="000000"/>
          <w:spacing w:val="-2"/>
          <w:sz w:val="22"/>
          <w:szCs w:val="22"/>
        </w:rPr>
        <w:t>Οδοποιϊα</w:t>
      </w:r>
      <w:proofErr w:type="spellEnd"/>
      <w:r w:rsidR="00E81DAE" w:rsidRPr="00E81DAE">
        <w:rPr>
          <w:rFonts w:ascii="Arial" w:hAnsi="Arial" w:cs="Arial"/>
          <w:bCs/>
          <w:color w:val="000000"/>
          <w:spacing w:val="-2"/>
          <w:sz w:val="22"/>
          <w:szCs w:val="22"/>
        </w:rPr>
        <w:t xml:space="preserve"> στη θέση </w:t>
      </w:r>
      <w:proofErr w:type="spellStart"/>
      <w:r w:rsidR="00E81DAE" w:rsidRPr="00E81DAE">
        <w:rPr>
          <w:rFonts w:ascii="Arial" w:hAnsi="Arial" w:cs="Arial"/>
          <w:bCs/>
          <w:color w:val="000000"/>
          <w:spacing w:val="-2"/>
          <w:sz w:val="22"/>
          <w:szCs w:val="22"/>
        </w:rPr>
        <w:t>Καρυώτη</w:t>
      </w:r>
      <w:proofErr w:type="spellEnd"/>
      <w:r w:rsidR="00E81DAE" w:rsidRPr="00E81DAE">
        <w:rPr>
          <w:rFonts w:ascii="Arial" w:hAnsi="Arial" w:cs="Arial"/>
          <w:bCs/>
          <w:iCs/>
          <w:sz w:val="22"/>
          <w:szCs w:val="22"/>
        </w:rPr>
        <w:t>»</w:t>
      </w:r>
    </w:p>
    <w:p w:rsidR="00E81DAE" w:rsidRPr="00E81DAE" w:rsidRDefault="00E81DAE" w:rsidP="00E81DAE">
      <w:pPr>
        <w:tabs>
          <w:tab w:val="left" w:pos="567"/>
        </w:tabs>
        <w:rPr>
          <w:rFonts w:ascii="Arial" w:hAnsi="Arial" w:cs="Arial"/>
          <w:vanish/>
          <w:sz w:val="22"/>
          <w:szCs w:val="22"/>
          <w:specVanish/>
        </w:rPr>
      </w:pPr>
      <w:r w:rsidRPr="00E81DAE">
        <w:rPr>
          <w:rStyle w:val="a5"/>
          <w:rFonts w:ascii="Arial" w:hAnsi="Arial" w:cs="Arial"/>
          <w:b w:val="0"/>
          <w:iCs/>
          <w:sz w:val="22"/>
          <w:szCs w:val="22"/>
          <w:shd w:val="clear" w:color="auto" w:fill="FFFFFF"/>
        </w:rPr>
        <w:t xml:space="preserve"> </w:t>
      </w:r>
      <w:r w:rsidRPr="00E81DAE">
        <w:rPr>
          <w:rStyle w:val="afe"/>
          <w:rFonts w:ascii="Arial" w:eastAsia="SimSun" w:hAnsi="Arial" w:cs="Arial"/>
          <w:b w:val="0"/>
          <w:kern w:val="2"/>
          <w:sz w:val="22"/>
          <w:szCs w:val="22"/>
          <w:shd w:val="clear" w:color="auto" w:fill="FFFFFF"/>
          <w:lang w:bidi="hi-IN"/>
        </w:rPr>
        <w:t>προϋπολογισμού 200.000,00</w:t>
      </w:r>
      <w:r w:rsidRPr="00E81DAE">
        <w:rPr>
          <w:rFonts w:ascii="Arial" w:hAnsi="Arial" w:cs="Arial"/>
          <w:bCs/>
          <w:iCs/>
          <w:color w:val="000000"/>
          <w:sz w:val="22"/>
          <w:szCs w:val="22"/>
        </w:rPr>
        <w:t>€ σ</w:t>
      </w:r>
      <w:r w:rsidRPr="00E81DAE">
        <w:rPr>
          <w:rFonts w:ascii="Arial" w:eastAsia="SimSun" w:hAnsi="Arial" w:cs="Arial"/>
          <w:sz w:val="22"/>
          <w:szCs w:val="22"/>
        </w:rPr>
        <w:t>υμπεριλαμβανομένου του ΦΠΑ (</w:t>
      </w:r>
      <w:proofErr w:type="spellStart"/>
      <w:r w:rsidRPr="00E81DAE">
        <w:rPr>
          <w:rFonts w:ascii="Arial" w:eastAsia="SimSun" w:hAnsi="Arial" w:cs="Arial"/>
          <w:sz w:val="22"/>
          <w:szCs w:val="22"/>
        </w:rPr>
        <w:t>αρ.μελέτης</w:t>
      </w:r>
      <w:proofErr w:type="spellEnd"/>
      <w:r w:rsidRPr="00E81DAE">
        <w:rPr>
          <w:rFonts w:ascii="Arial" w:eastAsia="SimSun" w:hAnsi="Arial" w:cs="Arial"/>
          <w:sz w:val="22"/>
          <w:szCs w:val="22"/>
        </w:rPr>
        <w:t xml:space="preserve"> 02</w:t>
      </w:r>
      <w:r w:rsidRPr="00E81DAE">
        <w:rPr>
          <w:rFonts w:ascii="Arial" w:eastAsia="SimSun" w:hAnsi="Arial" w:cs="Arial"/>
          <w:bCs/>
          <w:iCs/>
          <w:sz w:val="22"/>
          <w:szCs w:val="22"/>
        </w:rPr>
        <w:t>/2022</w:t>
      </w:r>
      <w:r w:rsidRPr="00E81DAE">
        <w:rPr>
          <w:rFonts w:ascii="Arial" w:eastAsia="SimSun" w:hAnsi="Arial" w:cs="Arial"/>
          <w:sz w:val="22"/>
          <w:szCs w:val="22"/>
        </w:rPr>
        <w:t>) για την οποία έχει εγγραφεί πίστωση 100.000,00 στον Κ.Α. 64/7323.011</w:t>
      </w:r>
      <w:r w:rsidRPr="00E81DAE">
        <w:rPr>
          <w:rFonts w:ascii="Arial" w:hAnsi="Arial" w:cs="Arial"/>
          <w:sz w:val="22"/>
          <w:szCs w:val="22"/>
        </w:rPr>
        <w:t xml:space="preserve">  </w:t>
      </w:r>
      <w:r w:rsidRPr="00E81DAE">
        <w:rPr>
          <w:rFonts w:ascii="Arial" w:eastAsia="Arial" w:hAnsi="Arial" w:cs="Arial"/>
          <w:sz w:val="22"/>
          <w:szCs w:val="22"/>
        </w:rPr>
        <w:t xml:space="preserve">του  προϋπολογισμού έτους 2023 του Δήμου </w:t>
      </w:r>
      <w:proofErr w:type="spellStart"/>
      <w:r w:rsidRPr="00E81DAE">
        <w:rPr>
          <w:rFonts w:ascii="Arial" w:eastAsia="Arial" w:hAnsi="Arial" w:cs="Arial"/>
          <w:sz w:val="22"/>
          <w:szCs w:val="22"/>
        </w:rPr>
        <w:t>Λεβαδέων</w:t>
      </w:r>
      <w:proofErr w:type="spellEnd"/>
      <w:r w:rsidRPr="00E81DAE">
        <w:rPr>
          <w:rFonts w:ascii="Arial" w:eastAsia="Arial" w:hAnsi="Arial" w:cs="Arial"/>
          <w:sz w:val="22"/>
          <w:szCs w:val="22"/>
        </w:rPr>
        <w:t>.</w:t>
      </w:r>
    </w:p>
    <w:p w:rsidR="00E81DAE" w:rsidRPr="00E81DAE" w:rsidRDefault="00E81DAE" w:rsidP="00E81DAE">
      <w:pPr>
        <w:widowControl w:val="0"/>
        <w:tabs>
          <w:tab w:val="left" w:pos="567"/>
        </w:tabs>
        <w:rPr>
          <w:rFonts w:ascii="Arial" w:hAnsi="Arial" w:cs="Arial"/>
          <w:vanish/>
          <w:sz w:val="22"/>
          <w:szCs w:val="22"/>
          <w:specVanish/>
        </w:rPr>
      </w:pPr>
    </w:p>
    <w:p w:rsidR="00E81DAE" w:rsidRPr="00E81DAE" w:rsidRDefault="00E81DAE" w:rsidP="00E81DAE">
      <w:pPr>
        <w:pStyle w:val="27"/>
        <w:ind w:left="720"/>
        <w:rPr>
          <w:rFonts w:ascii="Arial" w:eastAsia="Arial" w:hAnsi="Arial" w:cs="Arial"/>
          <w:sz w:val="22"/>
          <w:szCs w:val="22"/>
        </w:rPr>
      </w:pPr>
    </w:p>
    <w:p w:rsidR="00E81DAE" w:rsidRPr="00E81DAE" w:rsidRDefault="00E81DAE" w:rsidP="00E81DAE">
      <w:pPr>
        <w:widowControl w:val="0"/>
        <w:rPr>
          <w:rFonts w:ascii="Arial" w:hAnsi="Arial" w:cs="Arial"/>
          <w:vanish/>
          <w:sz w:val="22"/>
          <w:szCs w:val="22"/>
          <w:specVanish/>
        </w:rPr>
      </w:pPr>
      <w:r w:rsidRPr="00E81DAE">
        <w:rPr>
          <w:rFonts w:ascii="Arial" w:eastAsia="Arial" w:hAnsi="Arial" w:cs="Arial"/>
          <w:sz w:val="22"/>
          <w:szCs w:val="22"/>
        </w:rPr>
        <w:t xml:space="preserve">2. </w:t>
      </w:r>
      <w:r>
        <w:rPr>
          <w:rFonts w:ascii="Arial" w:eastAsia="Arial" w:hAnsi="Arial" w:cs="Arial"/>
          <w:sz w:val="22"/>
          <w:szCs w:val="22"/>
        </w:rPr>
        <w:t>Καθορίζει</w:t>
      </w:r>
      <w:r w:rsidRPr="00E81DAE">
        <w:rPr>
          <w:rFonts w:ascii="Arial" w:eastAsia="Arial" w:hAnsi="Arial" w:cs="Arial"/>
          <w:sz w:val="22"/>
          <w:szCs w:val="22"/>
        </w:rPr>
        <w:t xml:space="preserve"> </w:t>
      </w:r>
      <w:r w:rsidRPr="00E81DAE">
        <w:rPr>
          <w:rFonts w:ascii="Arial" w:hAnsi="Arial" w:cs="Arial"/>
          <w:sz w:val="22"/>
          <w:szCs w:val="22"/>
        </w:rPr>
        <w:t xml:space="preserve">τους όρους της διακήρυξης του ανοικτού διαγωνισμού (με χρήση ηλεκτρονικών μέσων - ΕΣΗΔΗΣ) για την ανάθεση κατασκευής του έργου </w:t>
      </w:r>
      <w:r w:rsidRPr="00E81DAE">
        <w:rPr>
          <w:rFonts w:ascii="Arial" w:eastAsia="SimSun" w:hAnsi="Arial" w:cs="Arial"/>
          <w:sz w:val="22"/>
          <w:szCs w:val="22"/>
        </w:rPr>
        <w:t xml:space="preserve">με τίτλο </w:t>
      </w:r>
      <w:r w:rsidRPr="00E81DAE">
        <w:rPr>
          <w:rFonts w:ascii="Arial" w:hAnsi="Arial" w:cs="Arial"/>
          <w:bCs/>
          <w:color w:val="000000"/>
          <w:spacing w:val="-2"/>
          <w:sz w:val="22"/>
          <w:szCs w:val="22"/>
        </w:rPr>
        <w:t xml:space="preserve">«Αγροτική </w:t>
      </w:r>
      <w:proofErr w:type="spellStart"/>
      <w:r w:rsidRPr="00E81DAE">
        <w:rPr>
          <w:rFonts w:ascii="Arial" w:hAnsi="Arial" w:cs="Arial"/>
          <w:bCs/>
          <w:color w:val="000000"/>
          <w:spacing w:val="-2"/>
          <w:sz w:val="22"/>
          <w:szCs w:val="22"/>
        </w:rPr>
        <w:t>Οδοποιϊα</w:t>
      </w:r>
      <w:proofErr w:type="spellEnd"/>
      <w:r w:rsidRPr="00E81DAE">
        <w:rPr>
          <w:rFonts w:ascii="Arial" w:hAnsi="Arial" w:cs="Arial"/>
          <w:bCs/>
          <w:color w:val="000000"/>
          <w:spacing w:val="-2"/>
          <w:sz w:val="22"/>
          <w:szCs w:val="22"/>
        </w:rPr>
        <w:t xml:space="preserve"> στη θέση </w:t>
      </w:r>
      <w:proofErr w:type="spellStart"/>
      <w:r w:rsidRPr="00E81DAE">
        <w:rPr>
          <w:rFonts w:ascii="Arial" w:hAnsi="Arial" w:cs="Arial"/>
          <w:bCs/>
          <w:color w:val="000000"/>
          <w:spacing w:val="-2"/>
          <w:sz w:val="22"/>
          <w:szCs w:val="22"/>
        </w:rPr>
        <w:t>Καρυώτη</w:t>
      </w:r>
      <w:proofErr w:type="spellEnd"/>
      <w:r w:rsidRPr="00E81DAE">
        <w:rPr>
          <w:rFonts w:ascii="Arial" w:hAnsi="Arial" w:cs="Arial"/>
          <w:bCs/>
          <w:iCs/>
          <w:sz w:val="22"/>
          <w:szCs w:val="22"/>
        </w:rPr>
        <w:t>»</w:t>
      </w:r>
    </w:p>
    <w:p w:rsidR="00E81DAE" w:rsidRPr="00E81DAE" w:rsidRDefault="00E81DAE" w:rsidP="00E81DAE">
      <w:pPr>
        <w:widowControl w:val="0"/>
        <w:rPr>
          <w:rFonts w:ascii="Arial" w:hAnsi="Arial" w:cs="Arial"/>
          <w:vanish/>
          <w:sz w:val="22"/>
          <w:szCs w:val="22"/>
          <w:specVanish/>
        </w:rPr>
      </w:pPr>
      <w:r w:rsidRPr="00E81DAE">
        <w:rPr>
          <w:rStyle w:val="a5"/>
          <w:rFonts w:ascii="Arial" w:hAnsi="Arial" w:cs="Arial"/>
          <w:b w:val="0"/>
          <w:iCs/>
          <w:sz w:val="22"/>
          <w:szCs w:val="22"/>
          <w:shd w:val="clear" w:color="auto" w:fill="FFFFFF"/>
        </w:rPr>
        <w:t xml:space="preserve"> </w:t>
      </w:r>
      <w:r w:rsidRPr="00E81DAE">
        <w:rPr>
          <w:rFonts w:ascii="Arial" w:hAnsi="Arial" w:cs="Arial"/>
          <w:bCs/>
          <w:color w:val="000000"/>
          <w:spacing w:val="-2"/>
          <w:sz w:val="22"/>
          <w:szCs w:val="22"/>
        </w:rPr>
        <w:t xml:space="preserve"> </w:t>
      </w:r>
    </w:p>
    <w:p w:rsidR="00E81DAE" w:rsidRPr="00E81DAE" w:rsidRDefault="00E81DAE" w:rsidP="00E81DAE">
      <w:pPr>
        <w:tabs>
          <w:tab w:val="left" w:pos="567"/>
        </w:tabs>
        <w:rPr>
          <w:rFonts w:ascii="Arial" w:hAnsi="Arial" w:cs="Arial"/>
          <w:vanish/>
          <w:sz w:val="22"/>
          <w:szCs w:val="22"/>
          <w:specVanish/>
        </w:rPr>
      </w:pPr>
    </w:p>
    <w:p w:rsidR="00E81DAE" w:rsidRPr="00E81DAE" w:rsidRDefault="00E81DAE" w:rsidP="00E81DAE">
      <w:pPr>
        <w:widowControl w:val="0"/>
        <w:tabs>
          <w:tab w:val="left" w:pos="567"/>
        </w:tabs>
        <w:rPr>
          <w:rFonts w:ascii="Arial" w:hAnsi="Arial" w:cs="Arial"/>
          <w:vanish/>
          <w:sz w:val="22"/>
          <w:szCs w:val="22"/>
          <w:specVanish/>
        </w:rPr>
      </w:pPr>
    </w:p>
    <w:p w:rsidR="00A5096F" w:rsidRPr="00E81DAE" w:rsidRDefault="00E81DAE" w:rsidP="00A5096F">
      <w:pPr>
        <w:tabs>
          <w:tab w:val="left" w:pos="567"/>
        </w:tabs>
        <w:rPr>
          <w:rFonts w:ascii="Arial" w:hAnsi="Arial" w:cs="Arial"/>
          <w:vanish/>
          <w:sz w:val="22"/>
          <w:szCs w:val="22"/>
          <w:specVanish/>
        </w:rPr>
      </w:pPr>
      <w:r w:rsidRPr="00E81DAE">
        <w:rPr>
          <w:rStyle w:val="afe"/>
          <w:rFonts w:ascii="Arial" w:eastAsia="SimSun" w:hAnsi="Arial" w:cs="Arial"/>
          <w:b w:val="0"/>
          <w:kern w:val="2"/>
          <w:sz w:val="22"/>
          <w:szCs w:val="22"/>
          <w:shd w:val="clear" w:color="auto" w:fill="FFFFFF"/>
          <w:lang w:bidi="hi-IN"/>
        </w:rPr>
        <w:t>προϋπολογισμού 200.000,00</w:t>
      </w:r>
      <w:r w:rsidRPr="00E81DAE">
        <w:rPr>
          <w:rFonts w:ascii="Arial" w:hAnsi="Arial" w:cs="Arial"/>
          <w:bCs/>
          <w:iCs/>
          <w:color w:val="000000"/>
          <w:sz w:val="22"/>
          <w:szCs w:val="22"/>
        </w:rPr>
        <w:t>€ σ</w:t>
      </w:r>
      <w:r w:rsidRPr="00E81DAE">
        <w:rPr>
          <w:rFonts w:ascii="Arial" w:eastAsia="SimSun" w:hAnsi="Arial" w:cs="Arial"/>
          <w:sz w:val="22"/>
          <w:szCs w:val="22"/>
        </w:rPr>
        <w:t xml:space="preserve">υμπεριλαμβανομένου του ΦΠΑ </w:t>
      </w:r>
      <w:r w:rsidR="00A5096F">
        <w:rPr>
          <w:rFonts w:ascii="Arial" w:eastAsia="SimSun" w:hAnsi="Arial" w:cs="Arial"/>
          <w:sz w:val="22"/>
          <w:szCs w:val="22"/>
        </w:rPr>
        <w:t xml:space="preserve">  </w:t>
      </w:r>
    </w:p>
    <w:p w:rsidR="00E81DAE" w:rsidRPr="00E81DAE" w:rsidRDefault="00E81DAE" w:rsidP="000E2A77">
      <w:pPr>
        <w:pStyle w:val="af9"/>
        <w:widowControl w:val="0"/>
        <w:numPr>
          <w:ilvl w:val="0"/>
          <w:numId w:val="6"/>
        </w:numPr>
        <w:rPr>
          <w:rFonts w:ascii="Arial" w:hAnsi="Arial" w:cs="Arial"/>
          <w:vanish/>
          <w:sz w:val="22"/>
          <w:szCs w:val="22"/>
          <w:specVanish/>
        </w:rPr>
      </w:pPr>
    </w:p>
    <w:p w:rsidR="00E81DAE" w:rsidRPr="00E81DAE" w:rsidRDefault="00E81DAE" w:rsidP="00E81DAE">
      <w:pPr>
        <w:widowControl w:val="0"/>
        <w:rPr>
          <w:rFonts w:ascii="Arial" w:hAnsi="Arial" w:cs="Arial"/>
          <w:vanish/>
          <w:sz w:val="22"/>
          <w:szCs w:val="22"/>
          <w:specVanish/>
        </w:rPr>
      </w:pPr>
    </w:p>
    <w:p w:rsidR="00E81DAE" w:rsidRPr="00E81DAE" w:rsidRDefault="00E81DAE" w:rsidP="000E2A77">
      <w:pPr>
        <w:pStyle w:val="af9"/>
        <w:widowControl w:val="0"/>
        <w:numPr>
          <w:ilvl w:val="0"/>
          <w:numId w:val="6"/>
        </w:numPr>
        <w:rPr>
          <w:rFonts w:ascii="Arial" w:hAnsi="Arial" w:cs="Arial"/>
          <w:vanish/>
          <w:sz w:val="22"/>
          <w:szCs w:val="22"/>
          <w:specVanish/>
        </w:rPr>
      </w:pPr>
    </w:p>
    <w:p w:rsidR="00E81DAE" w:rsidRPr="00E81DAE" w:rsidRDefault="00E81DAE" w:rsidP="00E81DAE">
      <w:pPr>
        <w:widowControl w:val="0"/>
        <w:tabs>
          <w:tab w:val="left" w:pos="567"/>
        </w:tabs>
        <w:rPr>
          <w:rFonts w:ascii="Arial" w:hAnsi="Arial" w:cs="Arial"/>
          <w:vanish/>
          <w:sz w:val="22"/>
          <w:szCs w:val="22"/>
          <w:specVanish/>
        </w:rPr>
      </w:pPr>
    </w:p>
    <w:p w:rsidR="00E81DAE" w:rsidRPr="00E81DAE" w:rsidRDefault="00E81DAE" w:rsidP="00E81DAE">
      <w:pPr>
        <w:tabs>
          <w:tab w:val="left" w:pos="567"/>
        </w:tabs>
        <w:rPr>
          <w:rFonts w:ascii="Arial" w:hAnsi="Arial" w:cs="Arial"/>
          <w:vanish/>
          <w:sz w:val="22"/>
          <w:szCs w:val="22"/>
          <w:specVanish/>
        </w:rPr>
      </w:pPr>
    </w:p>
    <w:p w:rsidR="00E81DAE" w:rsidRPr="00E81DAE" w:rsidRDefault="00E81DAE" w:rsidP="00E81DAE">
      <w:pPr>
        <w:tabs>
          <w:tab w:val="left" w:pos="567"/>
        </w:tabs>
        <w:rPr>
          <w:rFonts w:ascii="Arial" w:hAnsi="Arial" w:cs="Arial"/>
          <w:vanish/>
          <w:sz w:val="22"/>
          <w:szCs w:val="22"/>
          <w:specVanish/>
        </w:rPr>
      </w:pPr>
    </w:p>
    <w:p w:rsidR="00E81DAE" w:rsidRPr="00E81DAE" w:rsidRDefault="00E81DAE" w:rsidP="00E81DAE">
      <w:pPr>
        <w:widowControl w:val="0"/>
        <w:numPr>
          <w:ilvl w:val="0"/>
          <w:numId w:val="3"/>
        </w:numPr>
        <w:rPr>
          <w:rFonts w:ascii="Arial" w:hAnsi="Arial" w:cs="Arial"/>
          <w:vanish/>
          <w:sz w:val="22"/>
          <w:szCs w:val="22"/>
          <w:specVanish/>
        </w:rPr>
      </w:pPr>
    </w:p>
    <w:p w:rsidR="00E81DAE" w:rsidRPr="00E81DAE" w:rsidRDefault="00E81DAE" w:rsidP="00E81DAE">
      <w:pPr>
        <w:widowControl w:val="0"/>
        <w:ind w:left="720"/>
        <w:rPr>
          <w:rFonts w:ascii="Arial" w:hAnsi="Arial" w:cs="Arial"/>
          <w:vanish/>
          <w:sz w:val="22"/>
          <w:szCs w:val="22"/>
          <w:specVanish/>
        </w:rPr>
      </w:pPr>
    </w:p>
    <w:p w:rsidR="00E81DAE" w:rsidRDefault="00E81DAE" w:rsidP="00E81DAE">
      <w:pPr>
        <w:widowControl w:val="0"/>
        <w:rPr>
          <w:rFonts w:ascii="Arial" w:eastAsia="SimSun" w:hAnsi="Arial" w:cs="Arial"/>
          <w:sz w:val="22"/>
          <w:szCs w:val="22"/>
        </w:rPr>
      </w:pPr>
      <w:r w:rsidRPr="00E81DAE">
        <w:rPr>
          <w:rFonts w:ascii="Arial" w:eastAsia="SimSun" w:hAnsi="Arial" w:cs="Arial"/>
          <w:sz w:val="22"/>
          <w:szCs w:val="22"/>
        </w:rPr>
        <w:t xml:space="preserve">σύμφωνα με τη </w:t>
      </w:r>
      <w:r w:rsidRPr="00E81DAE">
        <w:rPr>
          <w:rFonts w:ascii="Arial" w:eastAsia="SimSun" w:hAnsi="Arial" w:cs="Arial"/>
          <w:sz w:val="22"/>
          <w:szCs w:val="22"/>
        </w:rPr>
        <w:lastRenderedPageBreak/>
        <w:t>συνημμένη διακήρυξη</w:t>
      </w:r>
      <w:r>
        <w:rPr>
          <w:rFonts w:ascii="Arial" w:eastAsia="SimSun" w:hAnsi="Arial" w:cs="Arial"/>
          <w:sz w:val="22"/>
          <w:szCs w:val="22"/>
        </w:rPr>
        <w:t xml:space="preserve"> ως παρακάτω:</w:t>
      </w:r>
    </w:p>
    <w:p w:rsidR="00A5096F" w:rsidRDefault="00A5096F" w:rsidP="00E81DAE">
      <w:pPr>
        <w:widowControl w:val="0"/>
        <w:rPr>
          <w:rFonts w:ascii="Arial" w:hAnsi="Arial" w:cs="Arial"/>
          <w:sz w:val="22"/>
          <w:szCs w:val="22"/>
        </w:rPr>
      </w:pPr>
    </w:p>
    <w:p w:rsidR="00A5096F" w:rsidRDefault="00A5096F" w:rsidP="00E81DAE">
      <w:pPr>
        <w:widowControl w:val="0"/>
        <w:rPr>
          <w:rFonts w:ascii="Arial" w:hAnsi="Arial" w:cs="Arial"/>
          <w:sz w:val="22"/>
          <w:szCs w:val="22"/>
        </w:rPr>
      </w:pPr>
    </w:p>
    <w:p w:rsidR="008B10C8" w:rsidRPr="007E12AD" w:rsidRDefault="008B10C8" w:rsidP="00BB21FA">
      <w:pPr>
        <w:pStyle w:val="2"/>
        <w:widowControl w:val="0"/>
        <w:numPr>
          <w:ilvl w:val="0"/>
          <w:numId w:val="0"/>
        </w:numPr>
        <w:ind w:left="432"/>
        <w:jc w:val="left"/>
        <w:rPr>
          <w:rFonts w:ascii="Arial" w:hAnsi="Arial" w:cs="Arial"/>
          <w:sz w:val="22"/>
          <w:szCs w:val="22"/>
        </w:rPr>
      </w:pPr>
      <w:bookmarkStart w:id="14" w:name="_Toc73524238"/>
      <w:r w:rsidRPr="007E12AD">
        <w:rPr>
          <w:rFonts w:ascii="Arial" w:hAnsi="Arial" w:cs="Arial"/>
          <w:sz w:val="22"/>
          <w:szCs w:val="22"/>
        </w:rPr>
        <w:t>Άρθρο 1:  Κύριος του Έργου/ Αναθέτουσα Αρχή/ Στοιχεία επικοινωνίας</w:t>
      </w:r>
      <w:bookmarkEnd w:id="14"/>
      <w:r w:rsidRPr="007E12AD">
        <w:rPr>
          <w:rFonts w:ascii="Arial" w:hAnsi="Arial" w:cs="Arial"/>
          <w:sz w:val="22"/>
          <w:szCs w:val="22"/>
        </w:rPr>
        <w:t xml:space="preserve"> </w:t>
      </w:r>
    </w:p>
    <w:p w:rsidR="008B10C8" w:rsidRPr="007E12AD" w:rsidRDefault="008B10C8" w:rsidP="008B10C8">
      <w:pPr>
        <w:rPr>
          <w:rFonts w:ascii="Arial" w:hAnsi="Arial" w:cs="Arial"/>
          <w:sz w:val="22"/>
          <w:szCs w:val="22"/>
        </w:rPr>
      </w:pPr>
    </w:p>
    <w:p w:rsidR="008B10C8" w:rsidRPr="007E12AD" w:rsidRDefault="008B10C8" w:rsidP="000E2A77">
      <w:pPr>
        <w:pStyle w:val="311"/>
        <w:widowControl w:val="0"/>
        <w:numPr>
          <w:ilvl w:val="1"/>
          <w:numId w:val="8"/>
        </w:numPr>
        <w:tabs>
          <w:tab w:val="clear" w:pos="8460"/>
        </w:tabs>
        <w:jc w:val="both"/>
        <w:rPr>
          <w:rFonts w:ascii="Arial" w:hAnsi="Arial" w:cs="Arial"/>
          <w:sz w:val="22"/>
          <w:szCs w:val="22"/>
        </w:rPr>
      </w:pPr>
      <w:r w:rsidRPr="007E12AD">
        <w:rPr>
          <w:rFonts w:ascii="Arial" w:hAnsi="Arial" w:cs="Arial"/>
          <w:sz w:val="22"/>
          <w:szCs w:val="22"/>
        </w:rPr>
        <w:t xml:space="preserve">Αναθέτουσα αρχή: Δήμος </w:t>
      </w:r>
      <w:proofErr w:type="spellStart"/>
      <w:r w:rsidRPr="007E12AD">
        <w:rPr>
          <w:rFonts w:ascii="Arial" w:hAnsi="Arial" w:cs="Arial"/>
          <w:sz w:val="22"/>
          <w:szCs w:val="22"/>
        </w:rPr>
        <w:t>Λεβαδέων</w:t>
      </w:r>
      <w:proofErr w:type="spellEnd"/>
      <w:r w:rsidRPr="007E12AD">
        <w:rPr>
          <w:rFonts w:ascii="Arial" w:hAnsi="Arial" w:cs="Arial"/>
          <w:sz w:val="22"/>
          <w:szCs w:val="22"/>
        </w:rPr>
        <w:t xml:space="preserve">   </w:t>
      </w:r>
    </w:p>
    <w:p w:rsidR="008B10C8" w:rsidRPr="007E12AD" w:rsidRDefault="008B10C8" w:rsidP="008B10C8">
      <w:pPr>
        <w:pStyle w:val="311"/>
        <w:rPr>
          <w:rFonts w:ascii="Arial" w:hAnsi="Arial" w:cs="Arial"/>
          <w:sz w:val="22"/>
          <w:szCs w:val="22"/>
        </w:rPr>
      </w:pPr>
      <w:r w:rsidRPr="007E12AD">
        <w:rPr>
          <w:rFonts w:ascii="Arial" w:hAnsi="Arial" w:cs="Arial"/>
          <w:sz w:val="22"/>
          <w:szCs w:val="22"/>
        </w:rPr>
        <w:t xml:space="preserve">                          Αριθμός Φορολογικού Μητρώου (Α.Φ.Μ.): </w:t>
      </w:r>
      <w:r w:rsidRPr="007E12AD">
        <w:rPr>
          <w:rFonts w:ascii="Arial" w:eastAsia="Calibri" w:hAnsi="Arial" w:cs="Arial"/>
          <w:sz w:val="22"/>
          <w:szCs w:val="22"/>
        </w:rPr>
        <w:t>998016227</w:t>
      </w:r>
    </w:p>
    <w:p w:rsidR="008B10C8" w:rsidRPr="007E12AD" w:rsidRDefault="008B10C8" w:rsidP="008B10C8">
      <w:pPr>
        <w:pStyle w:val="311"/>
        <w:rPr>
          <w:rFonts w:ascii="Arial" w:hAnsi="Arial" w:cs="Arial"/>
          <w:sz w:val="22"/>
          <w:szCs w:val="22"/>
        </w:rPr>
      </w:pPr>
      <w:r w:rsidRPr="007E12AD">
        <w:rPr>
          <w:rFonts w:ascii="Arial" w:hAnsi="Arial" w:cs="Arial"/>
          <w:sz w:val="22"/>
          <w:szCs w:val="22"/>
        </w:rPr>
        <w:t xml:space="preserve">                          Κωδικός ηλεκτρονικής τιμολόγησης …………………………………..</w:t>
      </w:r>
      <w:r w:rsidRPr="007E12AD">
        <w:rPr>
          <w:rStyle w:val="00"/>
          <w:rFonts w:ascii="Arial" w:hAnsi="Arial" w:cs="Arial"/>
          <w:sz w:val="22"/>
          <w:szCs w:val="22"/>
        </w:rPr>
        <w:endnoteReference w:id="1"/>
      </w:r>
    </w:p>
    <w:tbl>
      <w:tblPr>
        <w:tblW w:w="8651" w:type="dxa"/>
        <w:tblInd w:w="1242" w:type="dxa"/>
        <w:tblLayout w:type="fixed"/>
        <w:tblLook w:val="0000"/>
      </w:tblPr>
      <w:tblGrid>
        <w:gridCol w:w="1985"/>
        <w:gridCol w:w="236"/>
        <w:gridCol w:w="6430"/>
      </w:tblGrid>
      <w:tr w:rsidR="008B10C8" w:rsidRPr="007E12AD" w:rsidTr="00DD08BD">
        <w:tc>
          <w:tcPr>
            <w:tcW w:w="1985" w:type="dxa"/>
            <w:shd w:val="clear" w:color="auto" w:fill="auto"/>
          </w:tcPr>
          <w:p w:rsidR="008B10C8" w:rsidRPr="007E12AD" w:rsidRDefault="008B10C8" w:rsidP="00DD08BD">
            <w:pPr>
              <w:pStyle w:val="para-1"/>
              <w:tabs>
                <w:tab w:val="clear" w:pos="1021"/>
                <w:tab w:val="clear" w:pos="1588"/>
                <w:tab w:val="clear" w:pos="2155"/>
                <w:tab w:val="clear" w:pos="2722"/>
                <w:tab w:val="clear" w:pos="3289"/>
              </w:tabs>
              <w:snapToGrid w:val="0"/>
              <w:ind w:left="0" w:firstLine="0"/>
              <w:rPr>
                <w:szCs w:val="22"/>
              </w:rPr>
            </w:pPr>
            <w:r w:rsidRPr="007E12AD">
              <w:rPr>
                <w:szCs w:val="22"/>
              </w:rPr>
              <w:t xml:space="preserve">Οδός </w:t>
            </w:r>
          </w:p>
        </w:tc>
        <w:tc>
          <w:tcPr>
            <w:tcW w:w="236" w:type="dxa"/>
            <w:shd w:val="clear" w:color="auto" w:fill="auto"/>
          </w:tcPr>
          <w:p w:rsidR="008B10C8" w:rsidRPr="007E12AD" w:rsidRDefault="008B10C8" w:rsidP="00DD08BD">
            <w:pPr>
              <w:pStyle w:val="para-1"/>
              <w:tabs>
                <w:tab w:val="clear" w:pos="1021"/>
                <w:tab w:val="clear" w:pos="1588"/>
                <w:tab w:val="clear" w:pos="2155"/>
                <w:tab w:val="clear" w:pos="2722"/>
                <w:tab w:val="clear" w:pos="3289"/>
              </w:tabs>
              <w:snapToGrid w:val="0"/>
              <w:ind w:left="0" w:firstLine="0"/>
              <w:rPr>
                <w:rFonts w:eastAsia="Calibri"/>
                <w:szCs w:val="22"/>
              </w:rPr>
            </w:pPr>
            <w:r w:rsidRPr="007E12AD">
              <w:rPr>
                <w:szCs w:val="22"/>
              </w:rPr>
              <w:t>:</w:t>
            </w:r>
          </w:p>
        </w:tc>
        <w:tc>
          <w:tcPr>
            <w:tcW w:w="6430" w:type="dxa"/>
            <w:shd w:val="clear" w:color="auto" w:fill="auto"/>
          </w:tcPr>
          <w:p w:rsidR="008B10C8" w:rsidRPr="007E12AD" w:rsidRDefault="008B10C8" w:rsidP="00DD08BD">
            <w:pPr>
              <w:pStyle w:val="para-1"/>
              <w:tabs>
                <w:tab w:val="clear" w:pos="1021"/>
                <w:tab w:val="clear" w:pos="1588"/>
                <w:tab w:val="clear" w:pos="2155"/>
                <w:tab w:val="clear" w:pos="2722"/>
                <w:tab w:val="clear" w:pos="3289"/>
              </w:tabs>
              <w:snapToGrid w:val="0"/>
              <w:ind w:left="0" w:firstLine="0"/>
              <w:rPr>
                <w:szCs w:val="22"/>
              </w:rPr>
            </w:pPr>
            <w:r w:rsidRPr="007E12AD">
              <w:rPr>
                <w:rFonts w:eastAsia="Calibri"/>
                <w:szCs w:val="22"/>
              </w:rPr>
              <w:t>Σοφοκλέους 15</w:t>
            </w:r>
            <w:r w:rsidRPr="007E12AD">
              <w:rPr>
                <w:szCs w:val="22"/>
              </w:rPr>
              <w:t xml:space="preserve">  </w:t>
            </w:r>
          </w:p>
        </w:tc>
      </w:tr>
      <w:tr w:rsidR="008B10C8" w:rsidRPr="007E12AD" w:rsidTr="00DD08BD">
        <w:tc>
          <w:tcPr>
            <w:tcW w:w="1985" w:type="dxa"/>
            <w:shd w:val="clear" w:color="auto" w:fill="auto"/>
          </w:tcPr>
          <w:p w:rsidR="008B10C8" w:rsidRPr="007E12AD" w:rsidRDefault="008B10C8" w:rsidP="00DD08BD">
            <w:pPr>
              <w:pStyle w:val="para-1"/>
              <w:tabs>
                <w:tab w:val="clear" w:pos="1021"/>
                <w:tab w:val="clear" w:pos="1588"/>
                <w:tab w:val="clear" w:pos="2155"/>
                <w:tab w:val="clear" w:pos="2722"/>
                <w:tab w:val="clear" w:pos="3289"/>
              </w:tabs>
              <w:snapToGrid w:val="0"/>
              <w:ind w:left="0" w:firstLine="0"/>
              <w:rPr>
                <w:szCs w:val="22"/>
                <w:lang w:val="de-DE"/>
              </w:rPr>
            </w:pPr>
            <w:proofErr w:type="spellStart"/>
            <w:r w:rsidRPr="007E12AD">
              <w:rPr>
                <w:szCs w:val="22"/>
              </w:rPr>
              <w:t>Ταχ.Κωδ</w:t>
            </w:r>
            <w:proofErr w:type="spellEnd"/>
            <w:r w:rsidRPr="007E12AD">
              <w:rPr>
                <w:szCs w:val="22"/>
              </w:rPr>
              <w:t>.</w:t>
            </w:r>
          </w:p>
        </w:tc>
        <w:tc>
          <w:tcPr>
            <w:tcW w:w="236" w:type="dxa"/>
            <w:shd w:val="clear" w:color="auto" w:fill="auto"/>
          </w:tcPr>
          <w:p w:rsidR="008B10C8" w:rsidRPr="007E12AD" w:rsidRDefault="008B10C8" w:rsidP="00DD08BD">
            <w:pPr>
              <w:pStyle w:val="para-1"/>
              <w:tabs>
                <w:tab w:val="clear" w:pos="1021"/>
                <w:tab w:val="clear" w:pos="1588"/>
                <w:tab w:val="clear" w:pos="2155"/>
                <w:tab w:val="clear" w:pos="2722"/>
                <w:tab w:val="clear" w:pos="3289"/>
              </w:tabs>
              <w:snapToGrid w:val="0"/>
              <w:ind w:left="0" w:firstLine="0"/>
              <w:rPr>
                <w:rFonts w:eastAsia="Calibri"/>
                <w:szCs w:val="22"/>
                <w:lang w:val="de-DE"/>
              </w:rPr>
            </w:pPr>
            <w:r w:rsidRPr="007E12AD">
              <w:rPr>
                <w:szCs w:val="22"/>
                <w:lang w:val="de-DE"/>
              </w:rPr>
              <w:t>:</w:t>
            </w:r>
          </w:p>
        </w:tc>
        <w:tc>
          <w:tcPr>
            <w:tcW w:w="6430" w:type="dxa"/>
            <w:shd w:val="clear" w:color="auto" w:fill="auto"/>
          </w:tcPr>
          <w:p w:rsidR="008B10C8" w:rsidRPr="007E12AD" w:rsidRDefault="008B10C8" w:rsidP="00DD08BD">
            <w:pPr>
              <w:pStyle w:val="para-1"/>
              <w:tabs>
                <w:tab w:val="clear" w:pos="1021"/>
                <w:tab w:val="clear" w:pos="1588"/>
                <w:tab w:val="clear" w:pos="2155"/>
                <w:tab w:val="clear" w:pos="2722"/>
                <w:tab w:val="clear" w:pos="3289"/>
              </w:tabs>
              <w:snapToGrid w:val="0"/>
              <w:ind w:left="0" w:firstLine="0"/>
              <w:rPr>
                <w:szCs w:val="22"/>
              </w:rPr>
            </w:pPr>
            <w:r w:rsidRPr="007E12AD">
              <w:rPr>
                <w:rFonts w:eastAsia="Calibri"/>
                <w:szCs w:val="22"/>
              </w:rPr>
              <w:t>32131</w:t>
            </w:r>
          </w:p>
        </w:tc>
      </w:tr>
      <w:tr w:rsidR="008B10C8" w:rsidRPr="007E12AD" w:rsidTr="00DD08BD">
        <w:tc>
          <w:tcPr>
            <w:tcW w:w="1985" w:type="dxa"/>
            <w:shd w:val="clear" w:color="auto" w:fill="auto"/>
          </w:tcPr>
          <w:p w:rsidR="008B10C8" w:rsidRPr="007E12AD" w:rsidRDefault="008B10C8" w:rsidP="00DD08BD">
            <w:pPr>
              <w:pStyle w:val="para-1"/>
              <w:tabs>
                <w:tab w:val="clear" w:pos="1021"/>
                <w:tab w:val="clear" w:pos="1588"/>
                <w:tab w:val="clear" w:pos="2155"/>
                <w:tab w:val="clear" w:pos="2722"/>
                <w:tab w:val="clear" w:pos="3289"/>
              </w:tabs>
              <w:snapToGrid w:val="0"/>
              <w:ind w:left="0" w:firstLine="0"/>
              <w:rPr>
                <w:szCs w:val="22"/>
                <w:lang w:val="de-DE"/>
              </w:rPr>
            </w:pPr>
            <w:proofErr w:type="spellStart"/>
            <w:r w:rsidRPr="007E12AD">
              <w:rPr>
                <w:szCs w:val="22"/>
              </w:rPr>
              <w:t>Τηλ</w:t>
            </w:r>
            <w:proofErr w:type="spellEnd"/>
            <w:r w:rsidRPr="007E12AD">
              <w:rPr>
                <w:szCs w:val="22"/>
                <w:lang w:val="de-DE"/>
              </w:rPr>
              <w:t>.</w:t>
            </w:r>
          </w:p>
        </w:tc>
        <w:tc>
          <w:tcPr>
            <w:tcW w:w="236" w:type="dxa"/>
            <w:shd w:val="clear" w:color="auto" w:fill="auto"/>
          </w:tcPr>
          <w:p w:rsidR="008B10C8" w:rsidRPr="007E12AD" w:rsidRDefault="008B10C8" w:rsidP="00DD08BD">
            <w:pPr>
              <w:pStyle w:val="para-1"/>
              <w:tabs>
                <w:tab w:val="clear" w:pos="1021"/>
                <w:tab w:val="clear" w:pos="1588"/>
                <w:tab w:val="clear" w:pos="2155"/>
                <w:tab w:val="clear" w:pos="2722"/>
                <w:tab w:val="clear" w:pos="3289"/>
              </w:tabs>
              <w:snapToGrid w:val="0"/>
              <w:ind w:left="0" w:firstLine="0"/>
              <w:rPr>
                <w:rFonts w:eastAsia="Calibri"/>
                <w:szCs w:val="22"/>
                <w:lang w:val="de-DE"/>
              </w:rPr>
            </w:pPr>
            <w:r w:rsidRPr="007E12AD">
              <w:rPr>
                <w:szCs w:val="22"/>
                <w:lang w:val="de-DE"/>
              </w:rPr>
              <w:t>:</w:t>
            </w:r>
          </w:p>
        </w:tc>
        <w:tc>
          <w:tcPr>
            <w:tcW w:w="6430" w:type="dxa"/>
            <w:shd w:val="clear" w:color="auto" w:fill="auto"/>
          </w:tcPr>
          <w:p w:rsidR="008B10C8" w:rsidRPr="007E12AD" w:rsidRDefault="008B10C8" w:rsidP="00DD08BD">
            <w:pPr>
              <w:pStyle w:val="para-1"/>
              <w:tabs>
                <w:tab w:val="clear" w:pos="1021"/>
                <w:tab w:val="clear" w:pos="1588"/>
                <w:tab w:val="clear" w:pos="2155"/>
                <w:tab w:val="clear" w:pos="2722"/>
                <w:tab w:val="clear" w:pos="3289"/>
              </w:tabs>
              <w:snapToGrid w:val="0"/>
              <w:ind w:left="0" w:firstLine="0"/>
              <w:rPr>
                <w:szCs w:val="22"/>
              </w:rPr>
            </w:pPr>
            <w:r w:rsidRPr="007E12AD">
              <w:rPr>
                <w:rFonts w:eastAsia="Calibri"/>
                <w:szCs w:val="22"/>
              </w:rPr>
              <w:t>2261350842</w:t>
            </w:r>
          </w:p>
        </w:tc>
      </w:tr>
      <w:tr w:rsidR="008B10C8" w:rsidRPr="007E12AD" w:rsidTr="00DD08BD">
        <w:tc>
          <w:tcPr>
            <w:tcW w:w="1985" w:type="dxa"/>
            <w:shd w:val="clear" w:color="auto" w:fill="auto"/>
          </w:tcPr>
          <w:p w:rsidR="008B10C8" w:rsidRPr="007E12AD" w:rsidRDefault="008B10C8" w:rsidP="00DD08BD">
            <w:pPr>
              <w:pStyle w:val="para-1"/>
              <w:tabs>
                <w:tab w:val="clear" w:pos="1021"/>
                <w:tab w:val="clear" w:pos="1588"/>
                <w:tab w:val="clear" w:pos="2155"/>
                <w:tab w:val="clear" w:pos="2722"/>
                <w:tab w:val="clear" w:pos="3289"/>
              </w:tabs>
              <w:snapToGrid w:val="0"/>
              <w:ind w:left="0" w:firstLine="0"/>
              <w:rPr>
                <w:szCs w:val="22"/>
              </w:rPr>
            </w:pPr>
            <w:r w:rsidRPr="007E12AD">
              <w:rPr>
                <w:szCs w:val="22"/>
              </w:rPr>
              <w:t>Γενική Διεύθυνση στο Διαδίκτυο (</w:t>
            </w:r>
            <w:r w:rsidRPr="007E12AD">
              <w:rPr>
                <w:szCs w:val="22"/>
                <w:lang w:val="en-US"/>
              </w:rPr>
              <w:t>URL</w:t>
            </w:r>
            <w:r w:rsidRPr="007E12AD">
              <w:rPr>
                <w:szCs w:val="22"/>
              </w:rPr>
              <w:t xml:space="preserve">)                      </w:t>
            </w:r>
          </w:p>
        </w:tc>
        <w:tc>
          <w:tcPr>
            <w:tcW w:w="236" w:type="dxa"/>
            <w:shd w:val="clear" w:color="auto" w:fill="auto"/>
          </w:tcPr>
          <w:p w:rsidR="008B10C8" w:rsidRPr="007E12AD" w:rsidRDefault="008B10C8" w:rsidP="00DD08BD">
            <w:pPr>
              <w:pStyle w:val="para-1"/>
              <w:tabs>
                <w:tab w:val="clear" w:pos="1021"/>
                <w:tab w:val="clear" w:pos="1588"/>
                <w:tab w:val="clear" w:pos="2155"/>
                <w:tab w:val="clear" w:pos="2722"/>
                <w:tab w:val="clear" w:pos="3289"/>
              </w:tabs>
              <w:snapToGrid w:val="0"/>
              <w:ind w:left="0" w:firstLine="0"/>
              <w:rPr>
                <w:rFonts w:eastAsia="Calibri"/>
                <w:szCs w:val="22"/>
                <w:lang w:val="de-DE"/>
              </w:rPr>
            </w:pPr>
          </w:p>
        </w:tc>
        <w:tc>
          <w:tcPr>
            <w:tcW w:w="6430" w:type="dxa"/>
            <w:shd w:val="clear" w:color="auto" w:fill="auto"/>
          </w:tcPr>
          <w:p w:rsidR="008B10C8" w:rsidRPr="007E12AD" w:rsidRDefault="008B10C8" w:rsidP="00DD08BD">
            <w:pPr>
              <w:pStyle w:val="para-1"/>
              <w:tabs>
                <w:tab w:val="clear" w:pos="1021"/>
                <w:tab w:val="clear" w:pos="1588"/>
                <w:tab w:val="clear" w:pos="2155"/>
                <w:tab w:val="clear" w:pos="2722"/>
                <w:tab w:val="clear" w:pos="3289"/>
              </w:tabs>
              <w:snapToGrid w:val="0"/>
              <w:ind w:left="0" w:firstLine="0"/>
              <w:rPr>
                <w:szCs w:val="22"/>
              </w:rPr>
            </w:pPr>
          </w:p>
          <w:p w:rsidR="008B10C8" w:rsidRPr="007E12AD" w:rsidRDefault="008B10C8" w:rsidP="00DD08BD">
            <w:pPr>
              <w:pStyle w:val="para-1"/>
              <w:tabs>
                <w:tab w:val="clear" w:pos="1021"/>
                <w:tab w:val="clear" w:pos="1588"/>
                <w:tab w:val="clear" w:pos="2155"/>
                <w:tab w:val="clear" w:pos="2722"/>
                <w:tab w:val="clear" w:pos="3289"/>
              </w:tabs>
              <w:snapToGrid w:val="0"/>
              <w:ind w:left="0" w:firstLine="0"/>
              <w:rPr>
                <w:szCs w:val="22"/>
              </w:rPr>
            </w:pPr>
          </w:p>
          <w:p w:rsidR="008B10C8" w:rsidRPr="007E12AD" w:rsidRDefault="008B10C8" w:rsidP="00DD08BD">
            <w:pPr>
              <w:pStyle w:val="para-1"/>
              <w:tabs>
                <w:tab w:val="clear" w:pos="1021"/>
                <w:tab w:val="clear" w:pos="1588"/>
                <w:tab w:val="clear" w:pos="2155"/>
                <w:tab w:val="clear" w:pos="2722"/>
                <w:tab w:val="clear" w:pos="3289"/>
              </w:tabs>
              <w:snapToGrid w:val="0"/>
              <w:ind w:left="0" w:firstLine="0"/>
              <w:rPr>
                <w:szCs w:val="22"/>
              </w:rPr>
            </w:pPr>
            <w:r w:rsidRPr="007E12AD">
              <w:rPr>
                <w:szCs w:val="22"/>
                <w:lang w:val="en-US"/>
              </w:rPr>
              <w:t>http</w:t>
            </w:r>
            <w:r w:rsidRPr="007E12AD">
              <w:rPr>
                <w:szCs w:val="22"/>
              </w:rPr>
              <w:t>:</w:t>
            </w:r>
            <w:r w:rsidRPr="007E12AD">
              <w:rPr>
                <w:szCs w:val="22"/>
                <w:lang w:val="en-US"/>
              </w:rPr>
              <w:t>//www.</w:t>
            </w:r>
            <w:proofErr w:type="spellStart"/>
            <w:r w:rsidRPr="007E12AD">
              <w:rPr>
                <w:szCs w:val="22"/>
              </w:rPr>
              <w:t>dimoslevadeon.gr</w:t>
            </w:r>
            <w:proofErr w:type="spellEnd"/>
            <w:r w:rsidRPr="007E12AD">
              <w:rPr>
                <w:szCs w:val="22"/>
                <w:lang w:val="en-US"/>
              </w:rPr>
              <w:t xml:space="preserve"> </w:t>
            </w:r>
          </w:p>
        </w:tc>
      </w:tr>
      <w:tr w:rsidR="008B10C8" w:rsidRPr="007E12AD" w:rsidTr="00DD08BD">
        <w:tc>
          <w:tcPr>
            <w:tcW w:w="1985" w:type="dxa"/>
            <w:shd w:val="clear" w:color="auto" w:fill="auto"/>
          </w:tcPr>
          <w:p w:rsidR="008B10C8" w:rsidRPr="007E12AD" w:rsidRDefault="008B10C8" w:rsidP="00DD08BD">
            <w:pPr>
              <w:pStyle w:val="para-1"/>
              <w:tabs>
                <w:tab w:val="clear" w:pos="1021"/>
                <w:tab w:val="clear" w:pos="1588"/>
                <w:tab w:val="clear" w:pos="2155"/>
                <w:tab w:val="clear" w:pos="2722"/>
                <w:tab w:val="clear" w:pos="3289"/>
              </w:tabs>
              <w:snapToGrid w:val="0"/>
              <w:ind w:left="0" w:firstLine="0"/>
              <w:rPr>
                <w:szCs w:val="22"/>
                <w:lang w:val="de-DE"/>
              </w:rPr>
            </w:pPr>
            <w:r w:rsidRPr="007E12AD">
              <w:rPr>
                <w:szCs w:val="22"/>
                <w:lang w:val="de-DE"/>
              </w:rPr>
              <w:t>E-Mail</w:t>
            </w:r>
          </w:p>
        </w:tc>
        <w:tc>
          <w:tcPr>
            <w:tcW w:w="236" w:type="dxa"/>
            <w:shd w:val="clear" w:color="auto" w:fill="auto"/>
          </w:tcPr>
          <w:p w:rsidR="008B10C8" w:rsidRPr="007E12AD" w:rsidRDefault="008B10C8" w:rsidP="00DD08BD">
            <w:pPr>
              <w:pStyle w:val="para-1"/>
              <w:tabs>
                <w:tab w:val="clear" w:pos="1021"/>
                <w:tab w:val="clear" w:pos="1588"/>
                <w:tab w:val="clear" w:pos="2155"/>
                <w:tab w:val="clear" w:pos="2722"/>
                <w:tab w:val="clear" w:pos="3289"/>
              </w:tabs>
              <w:snapToGrid w:val="0"/>
              <w:ind w:left="0" w:firstLine="0"/>
              <w:rPr>
                <w:rFonts w:eastAsia="Calibri"/>
                <w:szCs w:val="22"/>
                <w:lang w:val="de-DE"/>
              </w:rPr>
            </w:pPr>
            <w:r w:rsidRPr="007E12AD">
              <w:rPr>
                <w:szCs w:val="22"/>
                <w:lang w:val="de-DE"/>
              </w:rPr>
              <w:t>:</w:t>
            </w:r>
          </w:p>
        </w:tc>
        <w:tc>
          <w:tcPr>
            <w:tcW w:w="6430" w:type="dxa"/>
            <w:shd w:val="clear" w:color="auto" w:fill="auto"/>
          </w:tcPr>
          <w:p w:rsidR="008B10C8" w:rsidRPr="007E12AD" w:rsidRDefault="008B10C8" w:rsidP="00DD08BD">
            <w:pPr>
              <w:pStyle w:val="para-1"/>
              <w:tabs>
                <w:tab w:val="clear" w:pos="1021"/>
                <w:tab w:val="clear" w:pos="1588"/>
                <w:tab w:val="clear" w:pos="2155"/>
                <w:tab w:val="clear" w:pos="2722"/>
                <w:tab w:val="clear" w:pos="3289"/>
              </w:tabs>
              <w:snapToGrid w:val="0"/>
              <w:ind w:left="0" w:firstLine="0"/>
              <w:rPr>
                <w:szCs w:val="22"/>
              </w:rPr>
            </w:pPr>
            <w:r w:rsidRPr="007E12AD">
              <w:rPr>
                <w:rFonts w:eastAsia="Calibri"/>
                <w:szCs w:val="22"/>
                <w:lang w:val="en-US"/>
              </w:rPr>
              <w:t>d</w:t>
            </w:r>
            <w:r w:rsidRPr="007E12AD">
              <w:rPr>
                <w:rFonts w:eastAsia="Calibri"/>
                <w:szCs w:val="22"/>
                <w:lang w:val="de-DE"/>
              </w:rPr>
              <w:t xml:space="preserve">karbouni@livadia.gr </w:t>
            </w:r>
          </w:p>
        </w:tc>
      </w:tr>
      <w:tr w:rsidR="008B10C8" w:rsidRPr="007E12AD" w:rsidTr="00DD08BD">
        <w:tc>
          <w:tcPr>
            <w:tcW w:w="1985" w:type="dxa"/>
            <w:shd w:val="clear" w:color="auto" w:fill="auto"/>
          </w:tcPr>
          <w:p w:rsidR="008B10C8" w:rsidRPr="007E12AD" w:rsidRDefault="008B10C8" w:rsidP="00DD08BD">
            <w:pPr>
              <w:pStyle w:val="para-1"/>
              <w:tabs>
                <w:tab w:val="clear" w:pos="1021"/>
                <w:tab w:val="clear" w:pos="1588"/>
                <w:tab w:val="clear" w:pos="2155"/>
                <w:tab w:val="clear" w:pos="2722"/>
                <w:tab w:val="clear" w:pos="3289"/>
              </w:tabs>
              <w:snapToGrid w:val="0"/>
              <w:ind w:left="0" w:firstLine="0"/>
              <w:rPr>
                <w:szCs w:val="22"/>
              </w:rPr>
            </w:pPr>
            <w:r w:rsidRPr="007E12AD">
              <w:rPr>
                <w:szCs w:val="22"/>
              </w:rPr>
              <w:t xml:space="preserve">Πληροφορίες: </w:t>
            </w:r>
          </w:p>
        </w:tc>
        <w:tc>
          <w:tcPr>
            <w:tcW w:w="236" w:type="dxa"/>
            <w:shd w:val="clear" w:color="auto" w:fill="auto"/>
          </w:tcPr>
          <w:p w:rsidR="008B10C8" w:rsidRPr="007E12AD" w:rsidRDefault="008B10C8" w:rsidP="00DD08BD">
            <w:pPr>
              <w:pStyle w:val="para-1"/>
              <w:tabs>
                <w:tab w:val="clear" w:pos="1021"/>
                <w:tab w:val="clear" w:pos="1588"/>
                <w:tab w:val="clear" w:pos="2155"/>
                <w:tab w:val="clear" w:pos="2722"/>
                <w:tab w:val="clear" w:pos="3289"/>
              </w:tabs>
              <w:snapToGrid w:val="0"/>
              <w:ind w:left="0" w:firstLine="0"/>
              <w:rPr>
                <w:szCs w:val="22"/>
              </w:rPr>
            </w:pPr>
            <w:r w:rsidRPr="007E12AD">
              <w:rPr>
                <w:szCs w:val="22"/>
              </w:rPr>
              <w:t>:</w:t>
            </w:r>
          </w:p>
        </w:tc>
        <w:tc>
          <w:tcPr>
            <w:tcW w:w="6430" w:type="dxa"/>
            <w:shd w:val="clear" w:color="auto" w:fill="auto"/>
          </w:tcPr>
          <w:p w:rsidR="008B10C8" w:rsidRPr="007E12AD" w:rsidRDefault="008B10C8" w:rsidP="00DD08BD">
            <w:pPr>
              <w:pStyle w:val="para-1"/>
              <w:tabs>
                <w:tab w:val="clear" w:pos="1021"/>
                <w:tab w:val="clear" w:pos="1588"/>
                <w:tab w:val="clear" w:pos="2155"/>
                <w:tab w:val="clear" w:pos="2722"/>
                <w:tab w:val="clear" w:pos="3289"/>
              </w:tabs>
              <w:snapToGrid w:val="0"/>
              <w:ind w:left="0" w:firstLine="0"/>
              <w:rPr>
                <w:szCs w:val="22"/>
              </w:rPr>
            </w:pPr>
            <w:proofErr w:type="spellStart"/>
            <w:r w:rsidRPr="007E12AD">
              <w:rPr>
                <w:szCs w:val="22"/>
                <w:lang w:val="en-US"/>
              </w:rPr>
              <w:t>Καρβο</w:t>
            </w:r>
            <w:r w:rsidRPr="007E12AD">
              <w:rPr>
                <w:szCs w:val="22"/>
              </w:rPr>
              <w:t>ύνη</w:t>
            </w:r>
            <w:proofErr w:type="spellEnd"/>
            <w:r w:rsidRPr="007E12AD">
              <w:rPr>
                <w:szCs w:val="22"/>
              </w:rPr>
              <w:t xml:space="preserve"> Δήμητρα</w:t>
            </w:r>
          </w:p>
        </w:tc>
      </w:tr>
    </w:tbl>
    <w:p w:rsidR="008B10C8" w:rsidRPr="007E12AD" w:rsidRDefault="008B10C8" w:rsidP="008B10C8">
      <w:pPr>
        <w:pStyle w:val="311"/>
        <w:rPr>
          <w:rFonts w:ascii="Arial" w:eastAsia="Cambria" w:hAnsi="Arial" w:cs="Arial"/>
          <w:sz w:val="22"/>
          <w:szCs w:val="22"/>
          <w:lang w:bidi="en-US"/>
        </w:rPr>
      </w:pPr>
      <w:r w:rsidRPr="007E12AD">
        <w:rPr>
          <w:rFonts w:ascii="Arial" w:eastAsia="Cambria" w:hAnsi="Arial" w:cs="Arial"/>
          <w:b/>
          <w:sz w:val="22"/>
          <w:szCs w:val="22"/>
          <w:lang w:bidi="en-US"/>
        </w:rPr>
        <w:t>1.2</w:t>
      </w:r>
      <w:r w:rsidRPr="007E12AD">
        <w:rPr>
          <w:rFonts w:ascii="Arial" w:eastAsia="Cambria" w:hAnsi="Arial" w:cs="Arial"/>
          <w:sz w:val="22"/>
          <w:szCs w:val="22"/>
          <w:lang w:bidi="en-US"/>
        </w:rPr>
        <w:t xml:space="preserve">       </w:t>
      </w:r>
      <w:r w:rsidRPr="007E12AD">
        <w:rPr>
          <w:rFonts w:ascii="Arial" w:hAnsi="Arial" w:cs="Arial"/>
          <w:sz w:val="22"/>
          <w:szCs w:val="22"/>
          <w:lang w:bidi="en-US"/>
        </w:rPr>
        <w:t xml:space="preserve">Εργοδότης ή Κύριος του Έργου: </w:t>
      </w:r>
      <w:r w:rsidRPr="007E12AD">
        <w:rPr>
          <w:rFonts w:ascii="Arial" w:hAnsi="Arial" w:cs="Arial"/>
          <w:sz w:val="22"/>
          <w:szCs w:val="22"/>
        </w:rPr>
        <w:t xml:space="preserve">Δήμος </w:t>
      </w:r>
      <w:proofErr w:type="spellStart"/>
      <w:r w:rsidRPr="007E12AD">
        <w:rPr>
          <w:rFonts w:ascii="Arial" w:hAnsi="Arial" w:cs="Arial"/>
          <w:sz w:val="22"/>
          <w:szCs w:val="22"/>
        </w:rPr>
        <w:t>Λεβαδέων</w:t>
      </w:r>
      <w:proofErr w:type="spellEnd"/>
      <w:r w:rsidRPr="007E12AD">
        <w:rPr>
          <w:rFonts w:ascii="Arial" w:hAnsi="Arial" w:cs="Arial"/>
          <w:sz w:val="22"/>
          <w:szCs w:val="22"/>
        </w:rPr>
        <w:t xml:space="preserve">   </w:t>
      </w:r>
    </w:p>
    <w:p w:rsidR="008B10C8" w:rsidRPr="007E12AD" w:rsidRDefault="008B10C8" w:rsidP="008B10C8">
      <w:pPr>
        <w:jc w:val="both"/>
        <w:textAlignment w:val="baseline"/>
        <w:rPr>
          <w:rFonts w:ascii="Arial" w:hAnsi="Arial" w:cs="Arial"/>
          <w:sz w:val="22"/>
          <w:szCs w:val="22"/>
        </w:rPr>
      </w:pPr>
      <w:r w:rsidRPr="007E12AD">
        <w:rPr>
          <w:rFonts w:ascii="Arial" w:eastAsia="Cambria" w:hAnsi="Arial" w:cs="Arial"/>
          <w:b/>
          <w:sz w:val="22"/>
          <w:szCs w:val="22"/>
          <w:lang w:bidi="en-US"/>
        </w:rPr>
        <w:t>1.3</w:t>
      </w:r>
      <w:r w:rsidRPr="007E12AD">
        <w:rPr>
          <w:rFonts w:ascii="Arial" w:eastAsia="Cambria" w:hAnsi="Arial" w:cs="Arial"/>
          <w:sz w:val="22"/>
          <w:szCs w:val="22"/>
          <w:lang w:bidi="en-US"/>
        </w:rPr>
        <w:t xml:space="preserve">       </w:t>
      </w:r>
      <w:r w:rsidRPr="007E12AD">
        <w:rPr>
          <w:rFonts w:ascii="Arial" w:hAnsi="Arial" w:cs="Arial"/>
          <w:sz w:val="22"/>
          <w:szCs w:val="22"/>
          <w:lang w:bidi="en-US"/>
        </w:rPr>
        <w:t xml:space="preserve">Φορέας κατασκευής του έργου: </w:t>
      </w:r>
      <w:r w:rsidRPr="007E12AD">
        <w:rPr>
          <w:rFonts w:ascii="Arial" w:hAnsi="Arial" w:cs="Arial"/>
          <w:sz w:val="22"/>
          <w:szCs w:val="22"/>
        </w:rPr>
        <w:t xml:space="preserve">Δήμος </w:t>
      </w:r>
      <w:proofErr w:type="spellStart"/>
      <w:r w:rsidRPr="007E12AD">
        <w:rPr>
          <w:rFonts w:ascii="Arial" w:hAnsi="Arial" w:cs="Arial"/>
          <w:sz w:val="22"/>
          <w:szCs w:val="22"/>
        </w:rPr>
        <w:t>Λεβαδέων</w:t>
      </w:r>
      <w:proofErr w:type="spellEnd"/>
      <w:r w:rsidRPr="007E12AD">
        <w:rPr>
          <w:rFonts w:ascii="Arial" w:hAnsi="Arial" w:cs="Arial"/>
          <w:sz w:val="22"/>
          <w:szCs w:val="22"/>
        </w:rPr>
        <w:t xml:space="preserve">   </w:t>
      </w:r>
    </w:p>
    <w:p w:rsidR="008B10C8" w:rsidRPr="007E12AD" w:rsidRDefault="008B10C8" w:rsidP="008B10C8">
      <w:pPr>
        <w:jc w:val="both"/>
        <w:textAlignment w:val="baseline"/>
        <w:rPr>
          <w:rFonts w:ascii="Arial" w:hAnsi="Arial" w:cs="Arial"/>
          <w:sz w:val="22"/>
          <w:szCs w:val="22"/>
          <w:lang w:bidi="en-US"/>
        </w:rPr>
      </w:pPr>
      <w:r w:rsidRPr="007E12AD">
        <w:rPr>
          <w:rFonts w:ascii="Arial" w:eastAsia="Cambria" w:hAnsi="Arial" w:cs="Arial"/>
          <w:b/>
          <w:sz w:val="22"/>
          <w:szCs w:val="22"/>
          <w:lang w:bidi="en-US"/>
        </w:rPr>
        <w:t>1.4</w:t>
      </w:r>
      <w:r w:rsidRPr="007E12AD">
        <w:rPr>
          <w:rFonts w:ascii="Arial" w:eastAsia="Cambria" w:hAnsi="Arial" w:cs="Arial"/>
          <w:sz w:val="22"/>
          <w:szCs w:val="22"/>
          <w:lang w:bidi="en-US"/>
        </w:rPr>
        <w:t xml:space="preserve">       </w:t>
      </w:r>
      <w:r w:rsidRPr="007E12AD">
        <w:rPr>
          <w:rFonts w:ascii="Arial" w:hAnsi="Arial" w:cs="Arial"/>
          <w:sz w:val="22"/>
          <w:szCs w:val="22"/>
          <w:lang w:bidi="en-US"/>
        </w:rPr>
        <w:t>Προϊσταμένη Αρχή : Οικονομική Επιτροπή και Δημοτικό Συμβούλιο</w:t>
      </w:r>
    </w:p>
    <w:p w:rsidR="008B10C8" w:rsidRPr="007E12AD" w:rsidRDefault="008B10C8" w:rsidP="008B10C8">
      <w:pPr>
        <w:jc w:val="both"/>
        <w:textAlignment w:val="baseline"/>
        <w:rPr>
          <w:rFonts w:ascii="Arial" w:hAnsi="Arial" w:cs="Arial"/>
          <w:sz w:val="22"/>
          <w:szCs w:val="22"/>
          <w:lang w:bidi="en-US"/>
        </w:rPr>
      </w:pPr>
      <w:r w:rsidRPr="007E12AD">
        <w:rPr>
          <w:rFonts w:ascii="Arial" w:eastAsia="Cambria" w:hAnsi="Arial" w:cs="Arial"/>
          <w:b/>
          <w:sz w:val="22"/>
          <w:szCs w:val="22"/>
          <w:lang w:bidi="en-US"/>
        </w:rPr>
        <w:t>1.5</w:t>
      </w:r>
      <w:r w:rsidRPr="007E12AD">
        <w:rPr>
          <w:rFonts w:ascii="Arial" w:eastAsia="Cambria" w:hAnsi="Arial" w:cs="Arial"/>
          <w:sz w:val="22"/>
          <w:szCs w:val="22"/>
          <w:lang w:bidi="en-US"/>
        </w:rPr>
        <w:t xml:space="preserve">       </w:t>
      </w:r>
      <w:r w:rsidRPr="007E12AD">
        <w:rPr>
          <w:rFonts w:ascii="Arial" w:hAnsi="Arial" w:cs="Arial"/>
          <w:sz w:val="22"/>
          <w:szCs w:val="22"/>
          <w:lang w:bidi="en-US"/>
        </w:rPr>
        <w:t xml:space="preserve">Διευθύνουσα Υπηρεσία : Τεχνική Υπηρεσία Δήμου </w:t>
      </w:r>
      <w:proofErr w:type="spellStart"/>
      <w:r w:rsidRPr="007E12AD">
        <w:rPr>
          <w:rFonts w:ascii="Arial" w:hAnsi="Arial" w:cs="Arial"/>
          <w:sz w:val="22"/>
          <w:szCs w:val="22"/>
          <w:lang w:bidi="en-US"/>
        </w:rPr>
        <w:t>Λεβαδέων</w:t>
      </w:r>
      <w:proofErr w:type="spellEnd"/>
      <w:r w:rsidRPr="007E12AD">
        <w:rPr>
          <w:rFonts w:ascii="Arial" w:hAnsi="Arial" w:cs="Arial"/>
          <w:sz w:val="22"/>
          <w:szCs w:val="22"/>
          <w:lang w:bidi="en-US"/>
        </w:rPr>
        <w:t xml:space="preserve"> </w:t>
      </w:r>
    </w:p>
    <w:p w:rsidR="008B10C8" w:rsidRPr="007E12AD" w:rsidRDefault="008B10C8" w:rsidP="008B10C8">
      <w:pPr>
        <w:jc w:val="both"/>
        <w:textAlignment w:val="baseline"/>
        <w:rPr>
          <w:rFonts w:ascii="Arial" w:hAnsi="Arial" w:cs="Arial"/>
          <w:b/>
          <w:bCs/>
          <w:sz w:val="22"/>
          <w:szCs w:val="22"/>
        </w:rPr>
      </w:pPr>
      <w:r w:rsidRPr="007E12AD">
        <w:rPr>
          <w:rFonts w:ascii="Arial" w:eastAsia="Cambria" w:hAnsi="Arial" w:cs="Arial"/>
          <w:b/>
          <w:sz w:val="22"/>
          <w:szCs w:val="22"/>
          <w:lang w:bidi="en-US"/>
        </w:rPr>
        <w:t>1.6</w:t>
      </w:r>
      <w:r w:rsidRPr="007E12AD">
        <w:rPr>
          <w:rFonts w:ascii="Arial" w:eastAsia="Cambria" w:hAnsi="Arial" w:cs="Arial"/>
          <w:sz w:val="22"/>
          <w:szCs w:val="22"/>
          <w:lang w:bidi="en-US"/>
        </w:rPr>
        <w:t xml:space="preserve">       </w:t>
      </w:r>
      <w:r w:rsidRPr="007E12AD">
        <w:rPr>
          <w:rFonts w:ascii="Arial" w:hAnsi="Arial" w:cs="Arial"/>
          <w:sz w:val="22"/>
          <w:szCs w:val="22"/>
          <w:lang w:bidi="en-US"/>
        </w:rPr>
        <w:t>Αρμόδιο Τεχνικό Συμβούλιο : Τ</w:t>
      </w:r>
      <w:r w:rsidRPr="007E12AD">
        <w:rPr>
          <w:rFonts w:ascii="Arial" w:hAnsi="Arial" w:cs="Arial"/>
          <w:sz w:val="22"/>
          <w:szCs w:val="22"/>
        </w:rPr>
        <w:t>εχνικό Συμβούλιο Δημοσίων Έργων Π. Ε Βοιωτίας</w:t>
      </w:r>
      <w:r w:rsidRPr="007E12AD">
        <w:rPr>
          <w:rFonts w:ascii="Arial" w:hAnsi="Arial" w:cs="Arial"/>
          <w:sz w:val="22"/>
          <w:szCs w:val="22"/>
          <w:lang w:bidi="en-US"/>
        </w:rPr>
        <w:t xml:space="preserve"> </w:t>
      </w:r>
    </w:p>
    <w:p w:rsidR="008B10C8" w:rsidRPr="007E12AD" w:rsidRDefault="008B10C8" w:rsidP="008B10C8">
      <w:pPr>
        <w:pStyle w:val="311"/>
        <w:tabs>
          <w:tab w:val="left" w:pos="1134"/>
        </w:tabs>
        <w:rPr>
          <w:rFonts w:ascii="Arial" w:hAnsi="Arial" w:cs="Arial"/>
          <w:sz w:val="22"/>
          <w:szCs w:val="22"/>
        </w:rPr>
      </w:pPr>
    </w:p>
    <w:p w:rsidR="008B10C8" w:rsidRPr="007E12AD" w:rsidRDefault="00BB21FA" w:rsidP="00BB21FA">
      <w:pPr>
        <w:pStyle w:val="311"/>
        <w:widowControl w:val="0"/>
        <w:tabs>
          <w:tab w:val="clear" w:pos="8460"/>
        </w:tabs>
        <w:ind w:firstLine="0"/>
        <w:jc w:val="both"/>
        <w:rPr>
          <w:rFonts w:ascii="Arial" w:hAnsi="Arial" w:cs="Arial"/>
          <w:sz w:val="22"/>
          <w:szCs w:val="22"/>
        </w:rPr>
      </w:pPr>
      <w:r w:rsidRPr="00BB21FA">
        <w:rPr>
          <w:rFonts w:ascii="Arial" w:hAnsi="Arial" w:cs="Arial"/>
          <w:sz w:val="22"/>
          <w:szCs w:val="22"/>
        </w:rPr>
        <w:t xml:space="preserve">  </w:t>
      </w:r>
      <w:r w:rsidR="008B10C8" w:rsidRPr="007E12AD">
        <w:rPr>
          <w:rFonts w:ascii="Arial" w:hAnsi="Arial" w:cs="Arial"/>
          <w:sz w:val="22"/>
          <w:szCs w:val="22"/>
        </w:rPr>
        <w:t>Εφόσον οι ανωτέρω υπηρεσίες μεταστεγασθούν κατά τη διάρκεια της διαδικασίας σύναψης ή εκτέλεσης του έργου, υποχρεούνται να δηλώσουν άμεσα τα νέα τους στοιχεία στους προσφέροντες ή στον ανάδοχο.</w:t>
      </w:r>
    </w:p>
    <w:p w:rsidR="008B10C8" w:rsidRPr="007E12AD" w:rsidRDefault="00BB21FA" w:rsidP="00BB21FA">
      <w:pPr>
        <w:pStyle w:val="311"/>
        <w:widowControl w:val="0"/>
        <w:tabs>
          <w:tab w:val="clear" w:pos="8460"/>
        </w:tabs>
        <w:ind w:firstLine="0"/>
        <w:jc w:val="both"/>
        <w:rPr>
          <w:rFonts w:ascii="Arial" w:hAnsi="Arial" w:cs="Arial"/>
          <w:sz w:val="22"/>
          <w:szCs w:val="22"/>
        </w:rPr>
      </w:pPr>
      <w:r w:rsidRPr="00BB21FA">
        <w:rPr>
          <w:rFonts w:ascii="Arial" w:hAnsi="Arial" w:cs="Arial"/>
          <w:sz w:val="22"/>
          <w:szCs w:val="22"/>
        </w:rPr>
        <w:t xml:space="preserve">  </w:t>
      </w:r>
      <w:r w:rsidR="008B10C8" w:rsidRPr="007E12AD">
        <w:rPr>
          <w:rFonts w:ascii="Arial" w:hAnsi="Arial" w:cs="Arial"/>
          <w:sz w:val="22"/>
          <w:szCs w:val="22"/>
        </w:rPr>
        <w:t>Εφόσον οι ανωτέρω υπηρεσίες ή/και τα αποφαινόμενα όργανα του Φορέα Κατασκευής καταργηθούν, συγχωνευτούν ή με οποιονδήποτε τρόπο μεταβληθούν κατά τη διάρκεια της διαδικασίας σύναψης ή εκτέλεσης του έργου, υποχρεούνται να δηλώσουν άμεσα,  στους προσφέροντες</w:t>
      </w:r>
      <w:r w:rsidR="008B10C8" w:rsidRPr="007E12AD">
        <w:rPr>
          <w:rStyle w:val="00"/>
          <w:rFonts w:ascii="Arial" w:hAnsi="Arial" w:cs="Arial"/>
          <w:sz w:val="22"/>
          <w:szCs w:val="22"/>
        </w:rPr>
        <w:endnoteReference w:id="2"/>
      </w:r>
      <w:r w:rsidR="008B10C8" w:rsidRPr="007E12AD">
        <w:rPr>
          <w:rFonts w:ascii="Arial" w:hAnsi="Arial" w:cs="Arial"/>
          <w:sz w:val="22"/>
          <w:szCs w:val="22"/>
        </w:rPr>
        <w:t xml:space="preserve"> ή στον ανάδοχο τα στοιχεία των υπηρεσιών ή αποφαινόμενων οργάνων, τα οποία κατά τον νόμο αποτελούν καθολικό διάδοχο των εν λόγω οργάνων που υπεισέρχονται στα δικαιώματα και υποχρεώσεις τους.</w:t>
      </w:r>
    </w:p>
    <w:p w:rsidR="008B10C8" w:rsidRPr="007E12AD" w:rsidRDefault="008B10C8" w:rsidP="008B10C8">
      <w:pPr>
        <w:pStyle w:val="1b"/>
        <w:spacing w:line="240" w:lineRule="auto"/>
      </w:pPr>
    </w:p>
    <w:p w:rsidR="008B10C8" w:rsidRPr="007E12AD" w:rsidRDefault="008B10C8" w:rsidP="00BB21FA">
      <w:pPr>
        <w:pStyle w:val="2"/>
        <w:widowControl w:val="0"/>
        <w:numPr>
          <w:ilvl w:val="0"/>
          <w:numId w:val="0"/>
        </w:numPr>
        <w:ind w:left="432"/>
        <w:jc w:val="left"/>
        <w:rPr>
          <w:rFonts w:ascii="Arial" w:eastAsia="Calibri" w:hAnsi="Arial" w:cs="Arial"/>
          <w:sz w:val="22"/>
          <w:szCs w:val="22"/>
        </w:rPr>
      </w:pPr>
      <w:bookmarkStart w:id="15" w:name="_Toc73524239"/>
      <w:r w:rsidRPr="007E12AD">
        <w:rPr>
          <w:rFonts w:ascii="Arial" w:hAnsi="Arial" w:cs="Arial"/>
          <w:sz w:val="22"/>
          <w:szCs w:val="22"/>
        </w:rPr>
        <w:t>Άρθρο 2:  Έγγραφα της σύμβασης και τεύχη</w:t>
      </w:r>
      <w:bookmarkEnd w:id="15"/>
    </w:p>
    <w:p w:rsidR="008B10C8" w:rsidRPr="007E12AD" w:rsidRDefault="008B10C8" w:rsidP="008B10C8">
      <w:pPr>
        <w:pStyle w:val="1b"/>
        <w:spacing w:line="240" w:lineRule="auto"/>
      </w:pPr>
      <w:r w:rsidRPr="007E12AD">
        <w:rPr>
          <w:rFonts w:eastAsia="Calibri"/>
        </w:rPr>
        <w:t xml:space="preserve"> </w:t>
      </w:r>
    </w:p>
    <w:p w:rsidR="008B10C8" w:rsidRPr="007E12AD" w:rsidRDefault="008B10C8" w:rsidP="008B10C8">
      <w:pPr>
        <w:jc w:val="both"/>
        <w:rPr>
          <w:rFonts w:ascii="Arial" w:hAnsi="Arial" w:cs="Arial"/>
          <w:sz w:val="22"/>
          <w:szCs w:val="22"/>
        </w:rPr>
      </w:pPr>
      <w:r w:rsidRPr="007E12AD">
        <w:rPr>
          <w:rFonts w:ascii="Arial" w:hAnsi="Arial" w:cs="Arial"/>
          <w:b/>
          <w:sz w:val="22"/>
          <w:szCs w:val="22"/>
        </w:rPr>
        <w:t>2.1.</w:t>
      </w:r>
      <w:r w:rsidRPr="007E12AD">
        <w:rPr>
          <w:rFonts w:ascii="Arial" w:hAnsi="Arial" w:cs="Arial"/>
          <w:sz w:val="22"/>
          <w:szCs w:val="22"/>
        </w:rPr>
        <w:t xml:space="preserve"> Τα έγγραφα της σύμβασης κατά την έννοια της </w:t>
      </w:r>
      <w:proofErr w:type="spellStart"/>
      <w:r w:rsidRPr="007E12AD">
        <w:rPr>
          <w:rFonts w:ascii="Arial" w:hAnsi="Arial" w:cs="Arial"/>
          <w:sz w:val="22"/>
          <w:szCs w:val="22"/>
        </w:rPr>
        <w:t>περιπτ</w:t>
      </w:r>
      <w:proofErr w:type="spellEnd"/>
      <w:r w:rsidRPr="007E12AD">
        <w:rPr>
          <w:rFonts w:ascii="Arial" w:hAnsi="Arial" w:cs="Arial"/>
          <w:sz w:val="22"/>
          <w:szCs w:val="22"/>
        </w:rPr>
        <w:t>. 14 της παρ. 1 του άρθρου 2 του ν. 4412/2016, για τον παρόντα ηλεκτρονικό διαγωνισμό, είναι τα ακόλουθα</w:t>
      </w:r>
      <w:r w:rsidRPr="007E12AD">
        <w:rPr>
          <w:rStyle w:val="a6"/>
          <w:rFonts w:ascii="Arial" w:hAnsi="Arial" w:cs="Arial"/>
          <w:sz w:val="22"/>
          <w:szCs w:val="22"/>
        </w:rPr>
        <w:t xml:space="preserve"> </w:t>
      </w:r>
      <w:r w:rsidRPr="007E12AD">
        <w:rPr>
          <w:rFonts w:ascii="Arial" w:hAnsi="Arial" w:cs="Arial"/>
          <w:sz w:val="22"/>
          <w:szCs w:val="22"/>
        </w:rPr>
        <w:t>:</w:t>
      </w:r>
    </w:p>
    <w:p w:rsidR="008B10C8" w:rsidRPr="007E12AD" w:rsidRDefault="008B10C8" w:rsidP="008B10C8">
      <w:pPr>
        <w:jc w:val="both"/>
        <w:rPr>
          <w:rFonts w:ascii="Arial" w:hAnsi="Arial" w:cs="Arial"/>
          <w:sz w:val="22"/>
          <w:szCs w:val="22"/>
        </w:rPr>
      </w:pPr>
      <w:r w:rsidRPr="007E12AD">
        <w:rPr>
          <w:rFonts w:ascii="Arial" w:hAnsi="Arial" w:cs="Arial"/>
          <w:sz w:val="22"/>
          <w:szCs w:val="22"/>
        </w:rPr>
        <w:t>α) η παρούσα διακήρυξη,</w:t>
      </w:r>
    </w:p>
    <w:p w:rsidR="008B10C8" w:rsidRPr="007E12AD" w:rsidRDefault="008B10C8" w:rsidP="008B10C8">
      <w:pPr>
        <w:jc w:val="both"/>
        <w:rPr>
          <w:rFonts w:ascii="Arial" w:hAnsi="Arial" w:cs="Arial"/>
          <w:sz w:val="22"/>
          <w:szCs w:val="22"/>
        </w:rPr>
      </w:pPr>
      <w:r w:rsidRPr="007E12AD">
        <w:rPr>
          <w:rFonts w:ascii="Arial" w:hAnsi="Arial" w:cs="Arial"/>
          <w:sz w:val="22"/>
          <w:szCs w:val="22"/>
        </w:rPr>
        <w:t>β)</w:t>
      </w:r>
      <w:r w:rsidRPr="007E12AD">
        <w:rPr>
          <w:rFonts w:ascii="Arial" w:hAnsi="Arial" w:cs="Arial"/>
          <w:b/>
          <w:bCs/>
          <w:sz w:val="22"/>
          <w:szCs w:val="22"/>
        </w:rPr>
        <w:t xml:space="preserve"> </w:t>
      </w:r>
      <w:r w:rsidRPr="007E12AD">
        <w:rPr>
          <w:rFonts w:ascii="Arial" w:hAnsi="Arial" w:cs="Arial"/>
          <w:sz w:val="22"/>
          <w:szCs w:val="22"/>
          <w:lang w:bidi="en-US"/>
        </w:rPr>
        <w:t>το Ευρωπαϊκό Ενιαίο Έγγραφο Σύμβασης (ΕΕΕΣ)</w:t>
      </w:r>
      <w:r w:rsidRPr="007E12AD">
        <w:rPr>
          <w:rFonts w:ascii="Arial" w:hAnsi="Arial" w:cs="Arial"/>
          <w:sz w:val="22"/>
          <w:szCs w:val="22"/>
          <w:vertAlign w:val="superscript"/>
          <w:lang w:bidi="en-US"/>
        </w:rPr>
        <w:endnoteReference w:id="3"/>
      </w:r>
      <w:r w:rsidRPr="007E12AD">
        <w:rPr>
          <w:rFonts w:ascii="Arial" w:hAnsi="Arial" w:cs="Arial"/>
          <w:sz w:val="22"/>
          <w:szCs w:val="22"/>
          <w:lang w:bidi="en-US"/>
        </w:rPr>
        <w:t xml:space="preserve">  </w:t>
      </w:r>
    </w:p>
    <w:p w:rsidR="008B10C8" w:rsidRPr="007E12AD" w:rsidRDefault="008B10C8" w:rsidP="008B10C8">
      <w:pPr>
        <w:pStyle w:val="Standard"/>
        <w:jc w:val="both"/>
        <w:rPr>
          <w:rFonts w:ascii="Arial" w:hAnsi="Arial" w:cs="Arial"/>
          <w:sz w:val="22"/>
          <w:szCs w:val="22"/>
          <w:lang w:val="el-GR"/>
        </w:rPr>
      </w:pPr>
      <w:r w:rsidRPr="007E12AD">
        <w:rPr>
          <w:rFonts w:ascii="Arial" w:hAnsi="Arial" w:cs="Arial"/>
          <w:sz w:val="22"/>
          <w:szCs w:val="22"/>
          <w:lang w:val="el-GR"/>
        </w:rPr>
        <w:t>γ)το έντυπο οικονομικής προσφοράς, όπως παράγεται από την ειδική ηλεκτρονική φόρμα του υποσυστήματος,</w:t>
      </w:r>
    </w:p>
    <w:p w:rsidR="008B10C8" w:rsidRPr="007E12AD" w:rsidRDefault="008B10C8" w:rsidP="008B10C8">
      <w:pPr>
        <w:jc w:val="both"/>
        <w:rPr>
          <w:rFonts w:ascii="Arial" w:hAnsi="Arial" w:cs="Arial"/>
          <w:sz w:val="22"/>
          <w:szCs w:val="22"/>
        </w:rPr>
      </w:pPr>
      <w:r w:rsidRPr="007E12AD">
        <w:rPr>
          <w:rFonts w:ascii="Arial" w:hAnsi="Arial" w:cs="Arial"/>
          <w:sz w:val="22"/>
          <w:szCs w:val="22"/>
        </w:rPr>
        <w:t xml:space="preserve">δ) ο προϋπολογισμός δημοπράτησης, </w:t>
      </w:r>
    </w:p>
    <w:p w:rsidR="008B10C8" w:rsidRPr="007E12AD" w:rsidRDefault="008B10C8" w:rsidP="008B10C8">
      <w:pPr>
        <w:jc w:val="both"/>
        <w:rPr>
          <w:rFonts w:ascii="Arial" w:hAnsi="Arial" w:cs="Arial"/>
          <w:sz w:val="22"/>
          <w:szCs w:val="22"/>
        </w:rPr>
      </w:pPr>
      <w:r w:rsidRPr="007E12AD">
        <w:rPr>
          <w:rFonts w:ascii="Arial" w:hAnsi="Arial" w:cs="Arial"/>
          <w:sz w:val="22"/>
          <w:szCs w:val="22"/>
        </w:rPr>
        <w:t xml:space="preserve">ε) το τιμολόγιο δημοπράτησης, </w:t>
      </w:r>
    </w:p>
    <w:p w:rsidR="008B10C8" w:rsidRPr="007E12AD" w:rsidRDefault="008B10C8" w:rsidP="008B10C8">
      <w:pPr>
        <w:jc w:val="both"/>
        <w:rPr>
          <w:rFonts w:ascii="Arial" w:hAnsi="Arial" w:cs="Arial"/>
          <w:sz w:val="22"/>
          <w:szCs w:val="22"/>
        </w:rPr>
      </w:pPr>
      <w:r w:rsidRPr="007E12AD">
        <w:rPr>
          <w:rFonts w:ascii="Arial" w:hAnsi="Arial" w:cs="Arial"/>
          <w:sz w:val="22"/>
          <w:szCs w:val="22"/>
        </w:rPr>
        <w:t>στ) η ειδική συγγραφή υποχρεώσεων,</w:t>
      </w:r>
    </w:p>
    <w:p w:rsidR="008B10C8" w:rsidRPr="007E12AD" w:rsidRDefault="008B10C8" w:rsidP="008B10C8">
      <w:pPr>
        <w:jc w:val="both"/>
        <w:rPr>
          <w:rFonts w:ascii="Arial" w:hAnsi="Arial" w:cs="Arial"/>
          <w:sz w:val="22"/>
          <w:szCs w:val="22"/>
        </w:rPr>
      </w:pPr>
      <w:r w:rsidRPr="007E12AD">
        <w:rPr>
          <w:rFonts w:ascii="Arial" w:hAnsi="Arial" w:cs="Arial"/>
          <w:sz w:val="22"/>
          <w:szCs w:val="22"/>
        </w:rPr>
        <w:t xml:space="preserve">ζ) η τεχνική συγγραφή υποχρεώσεων </w:t>
      </w:r>
    </w:p>
    <w:p w:rsidR="008B10C8" w:rsidRPr="007E12AD" w:rsidRDefault="008B10C8" w:rsidP="008B10C8">
      <w:pPr>
        <w:jc w:val="both"/>
        <w:rPr>
          <w:rFonts w:ascii="Arial" w:hAnsi="Arial" w:cs="Arial"/>
          <w:sz w:val="22"/>
          <w:szCs w:val="22"/>
        </w:rPr>
      </w:pPr>
      <w:r w:rsidRPr="007E12AD">
        <w:rPr>
          <w:rFonts w:ascii="Arial" w:hAnsi="Arial" w:cs="Arial"/>
          <w:sz w:val="22"/>
          <w:szCs w:val="22"/>
        </w:rPr>
        <w:t>η) το τεύχος συμπληρωματικών τεχνικών προδιαγραφών,</w:t>
      </w:r>
    </w:p>
    <w:p w:rsidR="008B10C8" w:rsidRPr="007E12AD" w:rsidRDefault="008B10C8" w:rsidP="008B10C8">
      <w:pPr>
        <w:jc w:val="both"/>
        <w:rPr>
          <w:rFonts w:ascii="Arial" w:hAnsi="Arial" w:cs="Arial"/>
          <w:sz w:val="22"/>
          <w:szCs w:val="22"/>
        </w:rPr>
      </w:pPr>
      <w:r w:rsidRPr="007E12AD">
        <w:rPr>
          <w:rFonts w:ascii="Arial" w:hAnsi="Arial" w:cs="Arial"/>
          <w:sz w:val="22"/>
          <w:szCs w:val="22"/>
        </w:rPr>
        <w:t>θ) το τεύχος τεχνικής περιγραφής,</w:t>
      </w:r>
    </w:p>
    <w:p w:rsidR="008B10C8" w:rsidRPr="007E12AD" w:rsidRDefault="008B10C8" w:rsidP="008B10C8">
      <w:pPr>
        <w:jc w:val="both"/>
        <w:rPr>
          <w:rFonts w:ascii="Arial" w:hAnsi="Arial" w:cs="Arial"/>
          <w:sz w:val="22"/>
          <w:szCs w:val="22"/>
        </w:rPr>
      </w:pPr>
      <w:r w:rsidRPr="007E12AD">
        <w:rPr>
          <w:rFonts w:ascii="Arial" w:hAnsi="Arial" w:cs="Arial"/>
          <w:sz w:val="22"/>
          <w:szCs w:val="22"/>
        </w:rPr>
        <w:t>ι) η τεχνική μελέτη,</w:t>
      </w:r>
    </w:p>
    <w:p w:rsidR="008B10C8" w:rsidRPr="007E12AD" w:rsidRDefault="008B10C8" w:rsidP="008B10C8">
      <w:pPr>
        <w:jc w:val="both"/>
        <w:rPr>
          <w:rFonts w:ascii="Arial" w:hAnsi="Arial" w:cs="Arial"/>
          <w:sz w:val="22"/>
          <w:szCs w:val="22"/>
        </w:rPr>
      </w:pPr>
      <w:r w:rsidRPr="007E12AD">
        <w:rPr>
          <w:rFonts w:ascii="Arial" w:hAnsi="Arial" w:cs="Arial"/>
          <w:sz w:val="22"/>
          <w:szCs w:val="22"/>
        </w:rPr>
        <w:t>ια)τυχόν συμπληρωματικές πληροφορίες και διευκρινίσεις που θα παρασχεθούν από την αναθέτουσα αρχή  επί όλων των ανωτέρω</w:t>
      </w:r>
    </w:p>
    <w:p w:rsidR="008B10C8" w:rsidRPr="007E12AD" w:rsidRDefault="008B10C8" w:rsidP="008B10C8">
      <w:pPr>
        <w:pStyle w:val="Standard"/>
        <w:jc w:val="both"/>
        <w:rPr>
          <w:rFonts w:ascii="Arial" w:hAnsi="Arial" w:cs="Arial"/>
          <w:b/>
          <w:i/>
          <w:sz w:val="22"/>
          <w:szCs w:val="22"/>
          <w:lang w:val="el-GR"/>
        </w:rPr>
      </w:pPr>
    </w:p>
    <w:p w:rsidR="008B10C8" w:rsidRPr="007E12AD" w:rsidRDefault="008B10C8" w:rsidP="008B10C8">
      <w:pPr>
        <w:pStyle w:val="Standarduser"/>
        <w:jc w:val="both"/>
        <w:rPr>
          <w:rFonts w:ascii="Arial" w:hAnsi="Arial" w:cs="Arial"/>
          <w:sz w:val="22"/>
          <w:szCs w:val="22"/>
          <w:lang w:val="el-GR"/>
        </w:rPr>
      </w:pPr>
      <w:r w:rsidRPr="007E12AD">
        <w:rPr>
          <w:rFonts w:ascii="Arial" w:hAnsi="Arial" w:cs="Arial"/>
          <w:b/>
          <w:sz w:val="22"/>
          <w:szCs w:val="22"/>
          <w:lang w:val="el-GR"/>
        </w:rPr>
        <w:t>2.2</w:t>
      </w:r>
      <w:r w:rsidRPr="007E12AD">
        <w:rPr>
          <w:rFonts w:ascii="Arial" w:hAnsi="Arial" w:cs="Arial"/>
          <w:b/>
          <w:bCs/>
          <w:sz w:val="22"/>
          <w:szCs w:val="22"/>
          <w:lang w:val="el-GR"/>
        </w:rPr>
        <w:t xml:space="preserve"> </w:t>
      </w:r>
      <w:r w:rsidRPr="007E12AD">
        <w:rPr>
          <w:rFonts w:ascii="Arial" w:hAnsi="Arial" w:cs="Arial"/>
          <w:sz w:val="22"/>
          <w:szCs w:val="22"/>
          <w:lang w:val="el-GR"/>
        </w:rPr>
        <w:t>Προσφέρεται ελεύθερη, πλήρης, άμεση και δωρεάν ηλεκτρονική πρόσβαση στα έγγραφα της σύμβασης</w:t>
      </w:r>
      <w:r w:rsidRPr="007E12AD">
        <w:rPr>
          <w:rFonts w:ascii="Arial" w:hAnsi="Arial" w:cs="Arial"/>
          <w:sz w:val="22"/>
          <w:szCs w:val="22"/>
          <w:vertAlign w:val="superscript"/>
          <w:lang w:val="el-GR"/>
        </w:rPr>
        <w:endnoteReference w:id="4"/>
      </w:r>
      <w:r w:rsidRPr="007E12AD">
        <w:rPr>
          <w:rFonts w:ascii="Arial" w:hAnsi="Arial" w:cs="Arial"/>
          <w:sz w:val="22"/>
          <w:szCs w:val="22"/>
          <w:vertAlign w:val="superscript"/>
          <w:lang w:val="el-GR"/>
        </w:rPr>
        <w:t xml:space="preserve"> </w:t>
      </w:r>
      <w:r w:rsidRPr="007E12AD">
        <w:rPr>
          <w:rFonts w:ascii="Arial" w:hAnsi="Arial" w:cs="Arial"/>
          <w:sz w:val="22"/>
          <w:szCs w:val="22"/>
          <w:lang w:val="el-GR"/>
        </w:rPr>
        <w:t xml:space="preserve">στον ειδικό, δημόσια </w:t>
      </w:r>
      <w:proofErr w:type="spellStart"/>
      <w:r w:rsidRPr="007E12AD">
        <w:rPr>
          <w:rFonts w:ascii="Arial" w:hAnsi="Arial" w:cs="Arial"/>
          <w:sz w:val="22"/>
          <w:szCs w:val="22"/>
          <w:lang w:val="el-GR"/>
        </w:rPr>
        <w:t>προσβάσιμο</w:t>
      </w:r>
      <w:proofErr w:type="spellEnd"/>
      <w:r w:rsidRPr="007E12AD">
        <w:rPr>
          <w:rFonts w:ascii="Arial" w:hAnsi="Arial" w:cs="Arial"/>
          <w:sz w:val="22"/>
          <w:szCs w:val="22"/>
          <w:lang w:val="el-GR"/>
        </w:rPr>
        <w:t xml:space="preserve">, χώρο “ηλεκτρονικοί διαγωνισμοί” της πύλης </w:t>
      </w:r>
      <w:r w:rsidR="00F03C21">
        <w:fldChar w:fldCharType="begin"/>
      </w:r>
      <w:r w:rsidR="00F03C21">
        <w:instrText>HYPERLINK</w:instrText>
      </w:r>
      <w:r w:rsidR="00F03C21" w:rsidRPr="00B85E51">
        <w:rPr>
          <w:lang w:val="el-GR"/>
        </w:rPr>
        <w:instrText xml:space="preserve"> "</w:instrText>
      </w:r>
      <w:r w:rsidR="00F03C21">
        <w:instrText>http</w:instrText>
      </w:r>
      <w:r w:rsidR="00F03C21" w:rsidRPr="00B85E51">
        <w:rPr>
          <w:lang w:val="el-GR"/>
        </w:rPr>
        <w:instrText>://</w:instrText>
      </w:r>
      <w:r w:rsidR="00F03C21">
        <w:instrText>www</w:instrText>
      </w:r>
      <w:r w:rsidR="00F03C21" w:rsidRPr="00B85E51">
        <w:rPr>
          <w:lang w:val="el-GR"/>
        </w:rPr>
        <w:instrText>.</w:instrText>
      </w:r>
      <w:r w:rsidR="00F03C21">
        <w:instrText>promitheus</w:instrText>
      </w:r>
      <w:r w:rsidR="00F03C21" w:rsidRPr="00B85E51">
        <w:rPr>
          <w:lang w:val="el-GR"/>
        </w:rPr>
        <w:instrText>.</w:instrText>
      </w:r>
      <w:r w:rsidR="00F03C21">
        <w:instrText>gov</w:instrText>
      </w:r>
      <w:r w:rsidR="00F03C21" w:rsidRPr="00B85E51">
        <w:rPr>
          <w:lang w:val="el-GR"/>
        </w:rPr>
        <w:instrText>.</w:instrText>
      </w:r>
      <w:r w:rsidR="00F03C21">
        <w:instrText>gr</w:instrText>
      </w:r>
      <w:r w:rsidR="00F03C21" w:rsidRPr="00B85E51">
        <w:rPr>
          <w:lang w:val="el-GR"/>
        </w:rPr>
        <w:instrText>"</w:instrText>
      </w:r>
      <w:r w:rsidR="00F03C21">
        <w:fldChar w:fldCharType="separate"/>
      </w:r>
      <w:r w:rsidRPr="007E12AD">
        <w:rPr>
          <w:rFonts w:ascii="Arial" w:hAnsi="Arial" w:cs="Arial"/>
          <w:color w:val="0000FF"/>
          <w:sz w:val="22"/>
          <w:szCs w:val="22"/>
          <w:u w:val="single"/>
          <w:lang w:val="el-GR"/>
        </w:rPr>
        <w:t>www.promitheus.gov.gr</w:t>
      </w:r>
      <w:r w:rsidR="00F03C21">
        <w:fldChar w:fldCharType="end"/>
      </w:r>
      <w:r w:rsidRPr="007E12AD">
        <w:rPr>
          <w:rFonts w:ascii="Arial" w:hAnsi="Arial" w:cs="Arial"/>
          <w:sz w:val="22"/>
          <w:szCs w:val="22"/>
          <w:lang w:val="el-GR"/>
        </w:rPr>
        <w:t>. του ΕΣΗΔΗΣ- ΔΗΜΟΣΙΑ ΕΡΓΑ. Στην ιστοσελίδα της αναθέτουσας αρχής (εφόσον διαθέτει) αναρτάται σχετική ενημέρωση με</w:t>
      </w:r>
      <w:r w:rsidRPr="007E12AD">
        <w:rPr>
          <w:rFonts w:ascii="Arial" w:hAnsi="Arial" w:cs="Arial"/>
          <w:kern w:val="0"/>
          <w:sz w:val="22"/>
          <w:szCs w:val="22"/>
          <w:lang w:val="el-GR"/>
        </w:rPr>
        <w:t xml:space="preserve"> </w:t>
      </w:r>
      <w:r w:rsidRPr="007E12AD">
        <w:rPr>
          <w:rFonts w:ascii="Arial" w:hAnsi="Arial" w:cs="Arial"/>
          <w:sz w:val="22"/>
          <w:szCs w:val="22"/>
          <w:lang w:val="el-GR"/>
        </w:rPr>
        <w:t xml:space="preserve">αναφορά στον </w:t>
      </w:r>
      <w:proofErr w:type="spellStart"/>
      <w:r w:rsidRPr="007E12AD">
        <w:rPr>
          <w:rFonts w:ascii="Arial" w:hAnsi="Arial" w:cs="Arial"/>
          <w:sz w:val="22"/>
          <w:szCs w:val="22"/>
          <w:lang w:val="el-GR"/>
        </w:rPr>
        <w:t>συστημικό</w:t>
      </w:r>
      <w:proofErr w:type="spellEnd"/>
      <w:r w:rsidRPr="007E12AD">
        <w:rPr>
          <w:rFonts w:ascii="Arial" w:hAnsi="Arial" w:cs="Arial"/>
          <w:sz w:val="22"/>
          <w:szCs w:val="22"/>
          <w:lang w:val="el-GR"/>
        </w:rPr>
        <w:t xml:space="preserve"> αριθμό διαγωνισμού και διασύνδεση στον ανωτέρω ψηφιακό χώρο του «ΕΣΗΔΗΣ - ΔΗΜΟΣΙΑ ΕΡΓΑ».</w:t>
      </w:r>
    </w:p>
    <w:p w:rsidR="008B10C8" w:rsidRPr="007E12AD" w:rsidRDefault="008B10C8" w:rsidP="008B10C8">
      <w:pPr>
        <w:jc w:val="both"/>
        <w:textAlignment w:val="baseline"/>
        <w:rPr>
          <w:rFonts w:ascii="Arial" w:hAnsi="Arial" w:cs="Arial"/>
          <w:sz w:val="22"/>
          <w:szCs w:val="22"/>
        </w:rPr>
      </w:pPr>
    </w:p>
    <w:p w:rsidR="008B10C8" w:rsidRPr="007E12AD" w:rsidRDefault="008B10C8" w:rsidP="008B10C8">
      <w:pPr>
        <w:jc w:val="both"/>
        <w:textAlignment w:val="baseline"/>
        <w:rPr>
          <w:rFonts w:ascii="Arial" w:hAnsi="Arial" w:cs="Arial"/>
          <w:sz w:val="22"/>
          <w:szCs w:val="22"/>
        </w:rPr>
      </w:pPr>
      <w:r w:rsidRPr="007E12AD">
        <w:rPr>
          <w:rFonts w:ascii="Arial" w:hAnsi="Arial" w:cs="Arial"/>
          <w:sz w:val="22"/>
          <w:szCs w:val="22"/>
        </w:rPr>
        <w:t xml:space="preserve">Κάθε είδους επικοινωνία και ανταλλαγή πληροφοριών πραγματοποιείται μέσω της διαδικτυακής πύλης </w:t>
      </w:r>
      <w:proofErr w:type="spellStart"/>
      <w:r w:rsidRPr="007E12AD">
        <w:rPr>
          <w:rFonts w:ascii="Arial" w:hAnsi="Arial" w:cs="Arial"/>
          <w:sz w:val="22"/>
          <w:szCs w:val="22"/>
        </w:rPr>
        <w:t>www.promitheus.gov.gr</w:t>
      </w:r>
      <w:proofErr w:type="spellEnd"/>
      <w:r w:rsidRPr="007E12AD">
        <w:rPr>
          <w:rFonts w:ascii="Arial" w:hAnsi="Arial" w:cs="Arial"/>
          <w:sz w:val="22"/>
          <w:szCs w:val="22"/>
        </w:rPr>
        <w:t xml:space="preserve"> του «ΟΠΣ- Ε.Σ.Η.ΔΗ.Σ».</w:t>
      </w:r>
    </w:p>
    <w:p w:rsidR="008B10C8" w:rsidRPr="007E12AD" w:rsidRDefault="008B10C8" w:rsidP="008B10C8">
      <w:pPr>
        <w:jc w:val="both"/>
        <w:textAlignment w:val="baseline"/>
        <w:rPr>
          <w:rFonts w:ascii="Arial" w:hAnsi="Arial" w:cs="Arial"/>
          <w:sz w:val="22"/>
          <w:szCs w:val="22"/>
        </w:rPr>
      </w:pPr>
    </w:p>
    <w:p w:rsidR="008B10C8" w:rsidRPr="007E12AD" w:rsidRDefault="008B10C8" w:rsidP="008B10C8">
      <w:pPr>
        <w:jc w:val="both"/>
        <w:textAlignment w:val="baseline"/>
        <w:rPr>
          <w:rFonts w:ascii="Arial" w:hAnsi="Arial" w:cs="Arial"/>
          <w:sz w:val="22"/>
          <w:szCs w:val="22"/>
        </w:rPr>
      </w:pPr>
      <w:r w:rsidRPr="007E12AD">
        <w:rPr>
          <w:rFonts w:ascii="Arial" w:hAnsi="Arial" w:cs="Arial"/>
          <w:b/>
          <w:sz w:val="22"/>
          <w:szCs w:val="22"/>
        </w:rPr>
        <w:t>2.3</w:t>
      </w:r>
      <w:r w:rsidRPr="007E12AD">
        <w:rPr>
          <w:rFonts w:ascii="Arial" w:hAnsi="Arial" w:cs="Arial"/>
          <w:sz w:val="22"/>
          <w:szCs w:val="22"/>
        </w:rPr>
        <w:t xml:space="preserve"> Εφόσον έχουν ζητηθεί εγκαίρως, ήτοι έως την 24/04/2023</w:t>
      </w:r>
      <w:r w:rsidRPr="007E12AD">
        <w:rPr>
          <w:rFonts w:ascii="Arial" w:hAnsi="Arial" w:cs="Arial"/>
          <w:sz w:val="22"/>
          <w:szCs w:val="22"/>
          <w:vertAlign w:val="superscript"/>
        </w:rPr>
        <w:endnoteReference w:id="5"/>
      </w:r>
      <w:r w:rsidRPr="007E12AD">
        <w:rPr>
          <w:rFonts w:ascii="Arial" w:hAnsi="Arial" w:cs="Arial"/>
          <w:sz w:val="22"/>
          <w:szCs w:val="22"/>
          <w:vertAlign w:val="superscript"/>
        </w:rPr>
        <w:t xml:space="preserve">  </w:t>
      </w:r>
      <w:r w:rsidRPr="007E12AD">
        <w:rPr>
          <w:rFonts w:ascii="Arial" w:hAnsi="Arial" w:cs="Arial"/>
          <w:sz w:val="22"/>
          <w:szCs w:val="22"/>
        </w:rPr>
        <w:t>η αναθέτουσα αρχή παρέχει σε όλους τους προσφέροντες που συμμετέχουν στη διαδικασία σύναψης σύμβασης συμπληρωματικές πληροφορίες σχετικά με τα έγγραφα της σύμβασης, το αργότερο στις 27/04/2023</w:t>
      </w:r>
      <w:r w:rsidRPr="007E12AD">
        <w:rPr>
          <w:rStyle w:val="FootnoteReference1"/>
          <w:rFonts w:ascii="Arial" w:hAnsi="Arial" w:cs="Arial"/>
          <w:color w:val="000000"/>
          <w:sz w:val="22"/>
          <w:szCs w:val="22"/>
        </w:rPr>
        <w:endnoteReference w:id="6"/>
      </w:r>
    </w:p>
    <w:p w:rsidR="008B10C8" w:rsidRPr="007E12AD" w:rsidRDefault="008B10C8" w:rsidP="008B10C8">
      <w:pPr>
        <w:jc w:val="both"/>
        <w:textAlignment w:val="baseline"/>
        <w:rPr>
          <w:rFonts w:ascii="Arial" w:hAnsi="Arial" w:cs="Arial"/>
          <w:sz w:val="22"/>
          <w:szCs w:val="22"/>
        </w:rPr>
      </w:pPr>
    </w:p>
    <w:p w:rsidR="008B10C8" w:rsidRPr="007E12AD" w:rsidRDefault="008B10C8" w:rsidP="008B10C8">
      <w:pPr>
        <w:jc w:val="both"/>
        <w:textAlignment w:val="baseline"/>
        <w:rPr>
          <w:rFonts w:ascii="Arial" w:hAnsi="Arial" w:cs="Arial"/>
          <w:sz w:val="22"/>
          <w:szCs w:val="22"/>
        </w:rPr>
      </w:pPr>
      <w:r w:rsidRPr="007E12AD">
        <w:rPr>
          <w:rFonts w:ascii="Arial" w:hAnsi="Arial" w:cs="Arial"/>
          <w:sz w:val="22"/>
          <w:szCs w:val="22"/>
        </w:rPr>
        <w:t xml:space="preserve">Απαντήσεις σε τυχόν διευκρινίσεις που ζητηθούν, αναρτώνται στον δημόσια </w:t>
      </w:r>
      <w:proofErr w:type="spellStart"/>
      <w:r w:rsidRPr="007E12AD">
        <w:rPr>
          <w:rFonts w:ascii="Arial" w:hAnsi="Arial" w:cs="Arial"/>
          <w:sz w:val="22"/>
          <w:szCs w:val="22"/>
        </w:rPr>
        <w:t>προσβάσιμο</w:t>
      </w:r>
      <w:proofErr w:type="spellEnd"/>
      <w:r w:rsidRPr="007E12AD">
        <w:rPr>
          <w:rFonts w:ascii="Arial" w:hAnsi="Arial" w:cs="Arial"/>
          <w:sz w:val="22"/>
          <w:szCs w:val="22"/>
        </w:rPr>
        <w:t xml:space="preserve"> ηλεκτρονικό χώρο του διαγωνισμού στην προαναφερόμενη πύλη </w:t>
      </w:r>
      <w:hyperlink r:id="rId8" w:history="1">
        <w:r w:rsidRPr="007E12AD">
          <w:rPr>
            <w:rFonts w:ascii="Arial" w:hAnsi="Arial" w:cs="Arial"/>
            <w:color w:val="0000FF"/>
            <w:sz w:val="22"/>
            <w:szCs w:val="22"/>
            <w:u w:val="single"/>
            <w:lang w:val="en-US"/>
          </w:rPr>
          <w:t>www</w:t>
        </w:r>
        <w:r w:rsidRPr="007E12AD">
          <w:rPr>
            <w:rFonts w:ascii="Arial" w:hAnsi="Arial" w:cs="Arial"/>
            <w:color w:val="0000FF"/>
            <w:sz w:val="22"/>
            <w:szCs w:val="22"/>
            <w:u w:val="single"/>
          </w:rPr>
          <w:t>.</w:t>
        </w:r>
        <w:proofErr w:type="spellStart"/>
        <w:r w:rsidRPr="007E12AD">
          <w:rPr>
            <w:rFonts w:ascii="Arial" w:hAnsi="Arial" w:cs="Arial"/>
            <w:color w:val="0000FF"/>
            <w:sz w:val="22"/>
            <w:szCs w:val="22"/>
            <w:u w:val="single"/>
            <w:lang w:val="en-US"/>
          </w:rPr>
          <w:t>promitheus</w:t>
        </w:r>
        <w:proofErr w:type="spellEnd"/>
        <w:r w:rsidRPr="007E12AD">
          <w:rPr>
            <w:rFonts w:ascii="Arial" w:hAnsi="Arial" w:cs="Arial"/>
            <w:color w:val="0000FF"/>
            <w:sz w:val="22"/>
            <w:szCs w:val="22"/>
            <w:u w:val="single"/>
          </w:rPr>
          <w:t>.</w:t>
        </w:r>
        <w:proofErr w:type="spellStart"/>
        <w:r w:rsidRPr="007E12AD">
          <w:rPr>
            <w:rFonts w:ascii="Arial" w:hAnsi="Arial" w:cs="Arial"/>
            <w:color w:val="0000FF"/>
            <w:sz w:val="22"/>
            <w:szCs w:val="22"/>
            <w:u w:val="single"/>
            <w:lang w:val="en-US"/>
          </w:rPr>
          <w:t>gov</w:t>
        </w:r>
        <w:proofErr w:type="spellEnd"/>
        <w:r w:rsidRPr="007E12AD">
          <w:rPr>
            <w:rFonts w:ascii="Arial" w:hAnsi="Arial" w:cs="Arial"/>
            <w:color w:val="0000FF"/>
            <w:sz w:val="22"/>
            <w:szCs w:val="22"/>
            <w:u w:val="single"/>
          </w:rPr>
          <w:t>.</w:t>
        </w:r>
        <w:proofErr w:type="spellStart"/>
        <w:r w:rsidRPr="007E12AD">
          <w:rPr>
            <w:rFonts w:ascii="Arial" w:hAnsi="Arial" w:cs="Arial"/>
            <w:color w:val="0000FF"/>
            <w:sz w:val="22"/>
            <w:szCs w:val="22"/>
            <w:u w:val="single"/>
            <w:lang w:val="en-US"/>
          </w:rPr>
          <w:t>gr</w:t>
        </w:r>
        <w:proofErr w:type="spellEnd"/>
      </w:hyperlink>
      <w:r w:rsidRPr="007E12AD">
        <w:rPr>
          <w:rFonts w:ascii="Arial" w:hAnsi="Arial" w:cs="Arial"/>
          <w:sz w:val="22"/>
          <w:szCs w:val="22"/>
        </w:rPr>
        <w:t xml:space="preserve"> του ΕΣΗΔΗΣ- ΔΗΜΟΣΙΑ ΕΡΓΑ μαζί με τα υπόλοιπα έγγραφα της σύμβασης προς ενημέρωση των ενδιαφερόμενων οικονομικών φορέων, οι οποίοι είναι υποχρεωμένοι να ενημερώνονται με δική τους ευθύνη μέσα από τον υπόψη ηλεκτρονικό χώρο.</w:t>
      </w:r>
    </w:p>
    <w:p w:rsidR="008B10C8" w:rsidRPr="007E12AD" w:rsidRDefault="008B10C8" w:rsidP="008B10C8">
      <w:pPr>
        <w:jc w:val="both"/>
        <w:textAlignment w:val="baseline"/>
        <w:rPr>
          <w:rFonts w:ascii="Arial" w:hAnsi="Arial" w:cs="Arial"/>
          <w:sz w:val="22"/>
          <w:szCs w:val="22"/>
        </w:rPr>
      </w:pPr>
    </w:p>
    <w:p w:rsidR="008B10C8" w:rsidRPr="007E12AD" w:rsidRDefault="008B10C8" w:rsidP="008B10C8">
      <w:pPr>
        <w:jc w:val="both"/>
        <w:textAlignment w:val="baseline"/>
        <w:rPr>
          <w:rFonts w:ascii="Arial" w:hAnsi="Arial" w:cs="Arial"/>
          <w:sz w:val="22"/>
          <w:szCs w:val="22"/>
        </w:rPr>
      </w:pPr>
      <w:r w:rsidRPr="007E12AD">
        <w:rPr>
          <w:rFonts w:ascii="Arial" w:hAnsi="Arial" w:cs="Arial"/>
          <w:sz w:val="22"/>
          <w:szCs w:val="22"/>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8B10C8" w:rsidRPr="007E12AD" w:rsidRDefault="008B10C8" w:rsidP="008B10C8">
      <w:pPr>
        <w:jc w:val="both"/>
        <w:textAlignment w:val="baseline"/>
        <w:rPr>
          <w:rFonts w:ascii="Arial" w:hAnsi="Arial" w:cs="Arial"/>
          <w:sz w:val="22"/>
          <w:szCs w:val="22"/>
        </w:rPr>
      </w:pPr>
    </w:p>
    <w:p w:rsidR="008B10C8" w:rsidRPr="007E12AD" w:rsidRDefault="008B10C8" w:rsidP="008B10C8">
      <w:pPr>
        <w:jc w:val="both"/>
        <w:textAlignment w:val="baseline"/>
        <w:rPr>
          <w:rFonts w:ascii="Arial" w:hAnsi="Arial" w:cs="Arial"/>
          <w:sz w:val="22"/>
          <w:szCs w:val="22"/>
        </w:rPr>
      </w:pPr>
      <w:r w:rsidRPr="007E12AD">
        <w:rPr>
          <w:rFonts w:ascii="Arial" w:hAnsi="Arial" w:cs="Arial"/>
          <w:b/>
          <w:sz w:val="22"/>
          <w:szCs w:val="22"/>
        </w:rPr>
        <w:t>α)</w:t>
      </w:r>
      <w:r w:rsidRPr="007E12AD">
        <w:rPr>
          <w:rFonts w:ascii="Arial" w:hAnsi="Arial" w:cs="Arial"/>
          <w:sz w:val="22"/>
          <w:szCs w:val="22"/>
        </w:rPr>
        <w:t xml:space="preserve">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 </w:t>
      </w:r>
    </w:p>
    <w:p w:rsidR="008B10C8" w:rsidRPr="007E12AD" w:rsidRDefault="008B10C8" w:rsidP="008B10C8">
      <w:pPr>
        <w:jc w:val="both"/>
        <w:textAlignment w:val="baseline"/>
        <w:rPr>
          <w:rFonts w:ascii="Arial" w:hAnsi="Arial" w:cs="Arial"/>
          <w:sz w:val="22"/>
          <w:szCs w:val="22"/>
        </w:rPr>
      </w:pPr>
    </w:p>
    <w:p w:rsidR="008B10C8" w:rsidRPr="007E12AD" w:rsidRDefault="008B10C8" w:rsidP="008B10C8">
      <w:pPr>
        <w:jc w:val="both"/>
        <w:textAlignment w:val="baseline"/>
        <w:rPr>
          <w:rFonts w:ascii="Arial" w:hAnsi="Arial" w:cs="Arial"/>
          <w:sz w:val="22"/>
          <w:szCs w:val="22"/>
        </w:rPr>
      </w:pPr>
      <w:r w:rsidRPr="007E12AD">
        <w:rPr>
          <w:rFonts w:ascii="Arial" w:hAnsi="Arial" w:cs="Arial"/>
          <w:b/>
          <w:sz w:val="22"/>
          <w:szCs w:val="22"/>
        </w:rPr>
        <w:t>β)</w:t>
      </w:r>
      <w:r w:rsidRPr="007E12AD">
        <w:rPr>
          <w:rFonts w:ascii="Arial" w:hAnsi="Arial" w:cs="Arial"/>
          <w:sz w:val="22"/>
          <w:szCs w:val="22"/>
        </w:rPr>
        <w:t xml:space="preserve"> όταν τα έγγραφα της σύμβασης υφίστανται σημαντικές αλλαγές. </w:t>
      </w:r>
    </w:p>
    <w:p w:rsidR="008B10C8" w:rsidRPr="007E12AD" w:rsidRDefault="008B10C8" w:rsidP="008B10C8">
      <w:pPr>
        <w:jc w:val="both"/>
        <w:textAlignment w:val="baseline"/>
        <w:rPr>
          <w:rFonts w:ascii="Arial" w:hAnsi="Arial" w:cs="Arial"/>
          <w:sz w:val="22"/>
          <w:szCs w:val="22"/>
        </w:rPr>
      </w:pPr>
    </w:p>
    <w:p w:rsidR="008B10C8" w:rsidRPr="007E12AD" w:rsidRDefault="008B10C8" w:rsidP="008B10C8">
      <w:pPr>
        <w:jc w:val="both"/>
        <w:textAlignment w:val="baseline"/>
        <w:rPr>
          <w:rFonts w:ascii="Arial" w:hAnsi="Arial" w:cs="Arial"/>
          <w:sz w:val="22"/>
          <w:szCs w:val="22"/>
        </w:rPr>
      </w:pPr>
      <w:r w:rsidRPr="007E12AD">
        <w:rPr>
          <w:rFonts w:ascii="Arial" w:hAnsi="Arial" w:cs="Arial"/>
          <w:sz w:val="22"/>
          <w:szCs w:val="22"/>
        </w:rPr>
        <w:t>Η διάρκεια της παράτασης θα είναι ανάλογη με τη σπουδαιότητα των πληροφοριών που ζητήθηκαν ή των αλλαγών.</w:t>
      </w:r>
    </w:p>
    <w:p w:rsidR="008B10C8" w:rsidRPr="007E12AD" w:rsidRDefault="008B10C8" w:rsidP="008B10C8">
      <w:pPr>
        <w:jc w:val="both"/>
        <w:textAlignment w:val="baseline"/>
        <w:rPr>
          <w:rFonts w:ascii="Arial" w:hAnsi="Arial" w:cs="Arial"/>
          <w:iCs/>
          <w:sz w:val="22"/>
          <w:szCs w:val="22"/>
        </w:rPr>
      </w:pPr>
    </w:p>
    <w:p w:rsidR="008B10C8" w:rsidRPr="007E12AD" w:rsidRDefault="008B10C8" w:rsidP="008B10C8">
      <w:pPr>
        <w:jc w:val="both"/>
        <w:textAlignment w:val="baseline"/>
        <w:rPr>
          <w:rFonts w:ascii="Arial" w:hAnsi="Arial" w:cs="Arial"/>
          <w:iCs/>
          <w:sz w:val="22"/>
          <w:szCs w:val="22"/>
        </w:rPr>
      </w:pPr>
      <w:r w:rsidRPr="007E12AD">
        <w:rPr>
          <w:rFonts w:ascii="Arial" w:hAnsi="Arial" w:cs="Arial"/>
          <w:iCs/>
          <w:sz w:val="22"/>
          <w:szCs w:val="22"/>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rsidR="008B10C8" w:rsidRPr="007E12AD" w:rsidRDefault="008B10C8" w:rsidP="008B10C8">
      <w:pPr>
        <w:pStyle w:val="Standarduser"/>
        <w:jc w:val="both"/>
        <w:rPr>
          <w:rFonts w:ascii="Arial" w:hAnsi="Arial" w:cs="Arial"/>
          <w:sz w:val="22"/>
          <w:szCs w:val="22"/>
          <w:lang w:val="el-GR"/>
        </w:rPr>
      </w:pPr>
    </w:p>
    <w:p w:rsidR="008B10C8" w:rsidRPr="007E12AD" w:rsidRDefault="008B10C8" w:rsidP="008B10C8">
      <w:pPr>
        <w:jc w:val="both"/>
        <w:textAlignment w:val="baseline"/>
        <w:rPr>
          <w:rFonts w:ascii="Arial" w:hAnsi="Arial" w:cs="Arial"/>
          <w:sz w:val="22"/>
          <w:szCs w:val="22"/>
        </w:rPr>
      </w:pPr>
      <w:r w:rsidRPr="007E12AD">
        <w:rPr>
          <w:rFonts w:ascii="Arial" w:hAnsi="Arial" w:cs="Arial"/>
          <w:b/>
          <w:sz w:val="22"/>
          <w:szCs w:val="22"/>
        </w:rPr>
        <w:t>2.4</w:t>
      </w:r>
      <w:r w:rsidRPr="007E12AD">
        <w:rPr>
          <w:rFonts w:ascii="Arial" w:hAnsi="Arial" w:cs="Arial"/>
          <w:sz w:val="22"/>
          <w:szCs w:val="22"/>
        </w:rPr>
        <w:t xml:space="preserve"> 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δημοσιεύονται στο ΚΗΜΔΗΣ</w:t>
      </w:r>
      <w:r w:rsidRPr="007E12AD">
        <w:rPr>
          <w:rFonts w:ascii="Arial" w:hAnsi="Arial" w:cs="Arial"/>
          <w:sz w:val="22"/>
          <w:szCs w:val="22"/>
          <w:vertAlign w:val="superscript"/>
        </w:rPr>
        <w:endnoteReference w:id="7"/>
      </w:r>
      <w:r w:rsidRPr="007E12AD">
        <w:rPr>
          <w:rFonts w:ascii="Arial" w:hAnsi="Arial" w:cs="Arial"/>
          <w:sz w:val="22"/>
          <w:szCs w:val="22"/>
        </w:rPr>
        <w:t>.</w:t>
      </w:r>
    </w:p>
    <w:p w:rsidR="008B10C8" w:rsidRPr="007E12AD" w:rsidRDefault="008B10C8" w:rsidP="008B10C8">
      <w:pPr>
        <w:jc w:val="both"/>
        <w:rPr>
          <w:rFonts w:ascii="Arial" w:hAnsi="Arial" w:cs="Arial"/>
          <w:sz w:val="22"/>
          <w:szCs w:val="22"/>
        </w:rPr>
      </w:pPr>
    </w:p>
    <w:p w:rsidR="008B10C8" w:rsidRPr="007E12AD" w:rsidRDefault="008B10C8" w:rsidP="008B10C8">
      <w:pPr>
        <w:jc w:val="both"/>
        <w:rPr>
          <w:rFonts w:ascii="Arial" w:hAnsi="Arial" w:cs="Arial"/>
          <w:b/>
          <w:sz w:val="22"/>
          <w:szCs w:val="22"/>
        </w:rPr>
      </w:pPr>
      <w:r w:rsidRPr="007E12AD">
        <w:rPr>
          <w:rFonts w:ascii="Arial" w:hAnsi="Arial" w:cs="Arial"/>
          <w:b/>
          <w:sz w:val="22"/>
          <w:szCs w:val="22"/>
        </w:rPr>
        <w:t xml:space="preserve">Άρθρο 2 Α Αρχές εφαρμοζόμενες στη διαδικασία σύναψης </w:t>
      </w:r>
    </w:p>
    <w:p w:rsidR="008B10C8" w:rsidRPr="007E12AD" w:rsidRDefault="008B10C8" w:rsidP="008B10C8">
      <w:pPr>
        <w:jc w:val="both"/>
        <w:rPr>
          <w:rFonts w:ascii="Arial" w:hAnsi="Arial" w:cs="Arial"/>
          <w:sz w:val="22"/>
          <w:szCs w:val="22"/>
        </w:rPr>
      </w:pPr>
    </w:p>
    <w:p w:rsidR="008B10C8" w:rsidRPr="007E12AD" w:rsidRDefault="008B10C8" w:rsidP="008B10C8">
      <w:pPr>
        <w:jc w:val="both"/>
        <w:rPr>
          <w:rFonts w:ascii="Arial" w:hAnsi="Arial" w:cs="Arial"/>
          <w:sz w:val="22"/>
          <w:szCs w:val="22"/>
        </w:rPr>
      </w:pPr>
      <w:r w:rsidRPr="007E12AD">
        <w:rPr>
          <w:rFonts w:ascii="Arial" w:hAnsi="Arial" w:cs="Arial"/>
          <w:sz w:val="22"/>
          <w:szCs w:val="22"/>
        </w:rPr>
        <w:t>Οι οικονομικοί φορείς δεσμεύονται ότι:</w:t>
      </w:r>
    </w:p>
    <w:p w:rsidR="008B10C8" w:rsidRPr="007E12AD" w:rsidRDefault="008B10C8" w:rsidP="008B10C8">
      <w:pPr>
        <w:jc w:val="both"/>
        <w:rPr>
          <w:rFonts w:ascii="Arial" w:hAnsi="Arial" w:cs="Arial"/>
          <w:sz w:val="22"/>
          <w:szCs w:val="22"/>
        </w:rPr>
      </w:pPr>
    </w:p>
    <w:p w:rsidR="008B10C8" w:rsidRPr="007E12AD" w:rsidRDefault="008B10C8" w:rsidP="008B10C8">
      <w:pPr>
        <w:jc w:val="both"/>
        <w:rPr>
          <w:rFonts w:ascii="Arial" w:hAnsi="Arial" w:cs="Arial"/>
          <w:sz w:val="22"/>
          <w:szCs w:val="22"/>
        </w:rPr>
      </w:pPr>
      <w:r w:rsidRPr="007E12AD">
        <w:rPr>
          <w:rFonts w:ascii="Arial" w:hAnsi="Arial" w:cs="Arial"/>
          <w:b/>
          <w:sz w:val="22"/>
          <w:szCs w:val="22"/>
        </w:rPr>
        <w:t>α)</w:t>
      </w:r>
      <w:r w:rsidRPr="007E12AD">
        <w:rPr>
          <w:rFonts w:ascii="Arial" w:hAnsi="Arial" w:cs="Arial"/>
          <w:sz w:val="22"/>
          <w:szCs w:val="22"/>
        </w:rPr>
        <w:t xml:space="preserve">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r w:rsidRPr="007E12AD">
        <w:rPr>
          <w:rFonts w:ascii="Arial" w:hAnsi="Arial" w:cs="Arial"/>
          <w:sz w:val="22"/>
          <w:szCs w:val="22"/>
        </w:rPr>
        <w:endnoteReference w:id="8"/>
      </w:r>
      <w:r w:rsidRPr="007E12AD">
        <w:rPr>
          <w:rFonts w:ascii="Arial" w:hAnsi="Arial" w:cs="Arial"/>
          <w:sz w:val="22"/>
          <w:szCs w:val="22"/>
        </w:rPr>
        <w:t>,</w:t>
      </w:r>
    </w:p>
    <w:p w:rsidR="008B10C8" w:rsidRPr="007E12AD" w:rsidRDefault="008B10C8" w:rsidP="008B10C8">
      <w:pPr>
        <w:ind w:left="227"/>
        <w:textAlignment w:val="baseline"/>
        <w:rPr>
          <w:rFonts w:ascii="Arial" w:hAnsi="Arial" w:cs="Arial"/>
          <w:sz w:val="22"/>
          <w:szCs w:val="22"/>
        </w:rPr>
      </w:pPr>
    </w:p>
    <w:p w:rsidR="008B10C8" w:rsidRPr="007E12AD" w:rsidRDefault="008B10C8" w:rsidP="008B10C8">
      <w:pPr>
        <w:jc w:val="both"/>
        <w:rPr>
          <w:rFonts w:ascii="Arial" w:hAnsi="Arial" w:cs="Arial"/>
          <w:sz w:val="22"/>
          <w:szCs w:val="22"/>
        </w:rPr>
      </w:pPr>
      <w:r w:rsidRPr="007E12AD">
        <w:rPr>
          <w:rFonts w:ascii="Arial" w:hAnsi="Arial" w:cs="Arial"/>
          <w:b/>
          <w:sz w:val="22"/>
          <w:szCs w:val="22"/>
        </w:rPr>
        <w:t>β)</w:t>
      </w:r>
      <w:r w:rsidRPr="007E12AD">
        <w:rPr>
          <w:rFonts w:ascii="Arial" w:hAnsi="Arial" w:cs="Arial"/>
          <w:sz w:val="22"/>
          <w:szCs w:val="22"/>
        </w:rPr>
        <w:t xml:space="preserve"> δεν θα ενεργήσουν αθέμιτα, παράνομα ή καταχρηστικά </w:t>
      </w:r>
      <w:proofErr w:type="spellStart"/>
      <w:r w:rsidRPr="007E12AD">
        <w:rPr>
          <w:rFonts w:ascii="Arial" w:hAnsi="Arial" w:cs="Arial"/>
          <w:sz w:val="22"/>
          <w:szCs w:val="22"/>
        </w:rPr>
        <w:t>καθ΄</w:t>
      </w:r>
      <w:proofErr w:type="spellEnd"/>
      <w:r w:rsidRPr="007E12AD">
        <w:rPr>
          <w:rFonts w:ascii="Arial" w:hAnsi="Arial" w:cs="Arial"/>
          <w:sz w:val="22"/>
          <w:szCs w:val="22"/>
        </w:rPr>
        <w:t xml:space="preserve"> όλη τη διάρκεια της διαδικασίας ανάθεσης, αλλά και κατά το στάδιο εκτέλεσης της σύμβασης, εφόσον επιλεγούν και</w:t>
      </w:r>
    </w:p>
    <w:p w:rsidR="008B10C8" w:rsidRPr="007E12AD" w:rsidRDefault="008B10C8" w:rsidP="008B10C8">
      <w:pPr>
        <w:jc w:val="both"/>
        <w:rPr>
          <w:rFonts w:ascii="Arial" w:hAnsi="Arial" w:cs="Arial"/>
          <w:sz w:val="22"/>
          <w:szCs w:val="22"/>
        </w:rPr>
      </w:pPr>
    </w:p>
    <w:p w:rsidR="008B10C8" w:rsidRPr="007E12AD" w:rsidRDefault="008B10C8" w:rsidP="008B10C8">
      <w:pPr>
        <w:jc w:val="both"/>
        <w:rPr>
          <w:rFonts w:ascii="Arial" w:hAnsi="Arial" w:cs="Arial"/>
          <w:sz w:val="22"/>
          <w:szCs w:val="22"/>
        </w:rPr>
      </w:pPr>
      <w:r w:rsidRPr="007E12AD">
        <w:rPr>
          <w:rFonts w:ascii="Arial" w:hAnsi="Arial" w:cs="Arial"/>
          <w:b/>
          <w:sz w:val="22"/>
          <w:szCs w:val="22"/>
        </w:rPr>
        <w:t>γ)</w:t>
      </w:r>
      <w:r w:rsidRPr="007E12AD">
        <w:rPr>
          <w:rFonts w:ascii="Arial" w:hAnsi="Arial" w:cs="Arial"/>
          <w:sz w:val="22"/>
          <w:szCs w:val="22"/>
        </w:rPr>
        <w:t xml:space="preserve"> λαμβάνουν τα κατάλληλα μέτρα για να διαφυλάξουν την εμπιστευτικότητα των πληροφοριών που έχουν χαρακτηρισθεί ως τέτοιες από την αναθέτουσα αρχή.</w:t>
      </w:r>
    </w:p>
    <w:p w:rsidR="008B10C8" w:rsidRPr="007E12AD" w:rsidRDefault="008B10C8" w:rsidP="008B10C8">
      <w:pPr>
        <w:jc w:val="both"/>
        <w:rPr>
          <w:rFonts w:ascii="Arial" w:hAnsi="Arial" w:cs="Arial"/>
          <w:sz w:val="22"/>
          <w:szCs w:val="22"/>
        </w:rPr>
      </w:pPr>
    </w:p>
    <w:p w:rsidR="008B10C8" w:rsidRPr="007E12AD" w:rsidRDefault="008B10C8" w:rsidP="00BB21FA">
      <w:pPr>
        <w:pStyle w:val="2"/>
        <w:widowControl w:val="0"/>
        <w:numPr>
          <w:ilvl w:val="0"/>
          <w:numId w:val="0"/>
        </w:numPr>
        <w:ind w:left="432"/>
        <w:jc w:val="left"/>
        <w:rPr>
          <w:rFonts w:ascii="Arial" w:hAnsi="Arial" w:cs="Arial"/>
          <w:sz w:val="22"/>
          <w:szCs w:val="22"/>
        </w:rPr>
      </w:pPr>
      <w:bookmarkStart w:id="16" w:name="_Toc73524240"/>
      <w:r w:rsidRPr="007E12AD">
        <w:rPr>
          <w:rFonts w:ascii="Arial" w:hAnsi="Arial" w:cs="Arial"/>
          <w:sz w:val="22"/>
          <w:szCs w:val="22"/>
        </w:rPr>
        <w:lastRenderedPageBreak/>
        <w:t>Άρθρο 3: Ηλεκτρονική υποβολή φακέλου προσφοράς</w:t>
      </w:r>
      <w:bookmarkEnd w:id="16"/>
    </w:p>
    <w:p w:rsidR="008B10C8" w:rsidRPr="007E12AD" w:rsidRDefault="008B10C8" w:rsidP="008B10C8">
      <w:pPr>
        <w:pStyle w:val="para-1"/>
        <w:tabs>
          <w:tab w:val="clear" w:pos="1021"/>
          <w:tab w:val="clear" w:pos="1588"/>
          <w:tab w:val="left" w:pos="1134"/>
        </w:tabs>
        <w:ind w:left="1134" w:hanging="1134"/>
        <w:rPr>
          <w:b/>
          <w:szCs w:val="22"/>
        </w:rPr>
      </w:pPr>
    </w:p>
    <w:p w:rsidR="008B10C8" w:rsidRPr="007E12AD" w:rsidRDefault="008B10C8" w:rsidP="008B10C8">
      <w:pPr>
        <w:tabs>
          <w:tab w:val="left" w:pos="0"/>
          <w:tab w:val="left" w:pos="1843"/>
          <w:tab w:val="left" w:pos="2155"/>
          <w:tab w:val="left" w:pos="2722"/>
          <w:tab w:val="left" w:pos="3289"/>
        </w:tabs>
        <w:jc w:val="both"/>
        <w:rPr>
          <w:rFonts w:ascii="Arial" w:hAnsi="Arial" w:cs="Arial"/>
          <w:spacing w:val="5"/>
          <w:sz w:val="22"/>
          <w:szCs w:val="22"/>
          <w:lang w:bidi="en-US"/>
        </w:rPr>
      </w:pPr>
      <w:r w:rsidRPr="007E12AD">
        <w:rPr>
          <w:rFonts w:ascii="Arial" w:hAnsi="Arial" w:cs="Arial"/>
          <w:b/>
          <w:spacing w:val="5"/>
          <w:sz w:val="22"/>
          <w:szCs w:val="22"/>
          <w:lang w:bidi="en-US"/>
        </w:rPr>
        <w:t>3.1.</w:t>
      </w:r>
      <w:r w:rsidRPr="007E12AD">
        <w:rPr>
          <w:rFonts w:ascii="Arial" w:hAnsi="Arial" w:cs="Arial"/>
          <w:spacing w:val="5"/>
          <w:sz w:val="22"/>
          <w:szCs w:val="22"/>
          <w:lang w:bidi="en-US"/>
        </w:rPr>
        <w:t xml:space="preserve"> Οι προσφορές υποβάλλονται από τους ενδιαφερομένους ηλεκτρονικά, μέσω της διαδικτυακής πύλης </w:t>
      </w:r>
      <w:hyperlink r:id="rId9" w:history="1">
        <w:r w:rsidRPr="007E12AD">
          <w:rPr>
            <w:rFonts w:ascii="Arial" w:hAnsi="Arial" w:cs="Arial"/>
            <w:color w:val="0000FF"/>
            <w:spacing w:val="5"/>
            <w:sz w:val="22"/>
            <w:szCs w:val="22"/>
            <w:u w:val="single"/>
            <w:lang w:bidi="en-US"/>
          </w:rPr>
          <w:t>www.promitheus.gov.gr</w:t>
        </w:r>
      </w:hyperlink>
      <w:r w:rsidRPr="007E12AD">
        <w:rPr>
          <w:rFonts w:ascii="Arial" w:hAnsi="Arial" w:cs="Arial"/>
          <w:spacing w:val="5"/>
          <w:sz w:val="22"/>
          <w:szCs w:val="22"/>
          <w:lang w:bidi="en-US"/>
        </w:rPr>
        <w:t xml:space="preserve"> του ΟΠΣ ΕΣΗΔΗΣ, μέχρι την καταληκτική ημερομηνία και ώρα που ορίζεται στο άρθρο 18 της παρούσας διακήρυξης, σε ηλεκτρονικό φάκελο του υποσυστήματος «ΕΣΗΔΗΣ- ΔΗΜΟΣΙΑ ΕΡΓΑ» και υπογράφονται, τουλάχιστον,  με προηγμένη ηλεκτρονική υπογραφή, η οποία υποστηρίζεται από αναγνωρισμένο (εγκεκριμένο) πιστοποιητικό, σύμφωνα με την παρ. 2 του άρθρου 37 του ν. 4412/2016.</w:t>
      </w:r>
      <w:r w:rsidRPr="007E12AD">
        <w:rPr>
          <w:rFonts w:ascii="Arial" w:hAnsi="Arial" w:cs="Arial"/>
          <w:spacing w:val="5"/>
          <w:sz w:val="22"/>
          <w:szCs w:val="22"/>
          <w:vertAlign w:val="superscript"/>
          <w:lang w:bidi="en-US"/>
        </w:rPr>
        <w:endnoteReference w:id="9"/>
      </w:r>
      <w:r w:rsidRPr="007E12AD">
        <w:rPr>
          <w:rFonts w:ascii="Arial" w:hAnsi="Arial" w:cs="Arial"/>
          <w:spacing w:val="5"/>
          <w:sz w:val="22"/>
          <w:szCs w:val="22"/>
          <w:lang w:bidi="en-US"/>
        </w:rPr>
        <w:t xml:space="preserve">  </w:t>
      </w:r>
    </w:p>
    <w:p w:rsidR="008B10C8" w:rsidRPr="007E12AD" w:rsidRDefault="008B10C8" w:rsidP="008B10C8">
      <w:pPr>
        <w:tabs>
          <w:tab w:val="left" w:pos="0"/>
          <w:tab w:val="left" w:pos="1843"/>
          <w:tab w:val="left" w:pos="2155"/>
          <w:tab w:val="left" w:pos="2722"/>
          <w:tab w:val="left" w:pos="3289"/>
        </w:tabs>
        <w:jc w:val="both"/>
        <w:rPr>
          <w:rFonts w:ascii="Arial" w:hAnsi="Arial" w:cs="Arial"/>
          <w:spacing w:val="5"/>
          <w:sz w:val="22"/>
          <w:szCs w:val="22"/>
          <w:lang w:bidi="en-US"/>
        </w:rPr>
      </w:pPr>
    </w:p>
    <w:p w:rsidR="008B10C8" w:rsidRPr="007E12AD" w:rsidRDefault="008B10C8" w:rsidP="008B10C8">
      <w:pPr>
        <w:tabs>
          <w:tab w:val="left" w:pos="0"/>
          <w:tab w:val="left" w:pos="1843"/>
          <w:tab w:val="left" w:pos="2155"/>
          <w:tab w:val="left" w:pos="2722"/>
          <w:tab w:val="left" w:pos="3289"/>
        </w:tabs>
        <w:jc w:val="both"/>
        <w:textAlignment w:val="baseline"/>
        <w:rPr>
          <w:rFonts w:ascii="Arial" w:hAnsi="Arial" w:cs="Arial"/>
          <w:sz w:val="22"/>
          <w:szCs w:val="22"/>
          <w:lang w:bidi="en-US"/>
        </w:rPr>
      </w:pPr>
      <w:r w:rsidRPr="007E12AD">
        <w:rPr>
          <w:rFonts w:ascii="Arial" w:hAnsi="Arial" w:cs="Arial"/>
          <w:sz w:val="22"/>
          <w:szCs w:val="22"/>
          <w:lang w:bidi="en-US"/>
        </w:rPr>
        <w:t xml:space="preserve">Για τη συμμετοχή στην παρούσα διαδικασία οι ενδιαφερόμενοι οικονομικοί φορείς ακολουθούν  τη  διαδικασία εγγραφής του άρθρου 5 παρ. 1.2 έως 1.4 της Κοινής Υπουργικής Απόφασης </w:t>
      </w:r>
      <w:r w:rsidRPr="007E12AD">
        <w:rPr>
          <w:rFonts w:ascii="Arial" w:hAnsi="Arial" w:cs="Arial"/>
          <w:i/>
          <w:iCs/>
          <w:sz w:val="22"/>
          <w:szCs w:val="22"/>
          <w:lang w:bidi="en-US"/>
        </w:rPr>
        <w:t>«Ρυθμίσεις τεχνικών ζητημάτων που αφορούν στην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w:t>
      </w:r>
      <w:r w:rsidRPr="007E12AD">
        <w:rPr>
          <w:rFonts w:ascii="Arial" w:hAnsi="Arial" w:cs="Arial"/>
          <w:i/>
          <w:iCs/>
          <w:sz w:val="22"/>
          <w:szCs w:val="22"/>
        </w:rPr>
        <w:t>(εφεξής «ΚΥΑ ΕΣΗΔΗΣ-ΕΡΓΑ)</w:t>
      </w:r>
      <w:r w:rsidRPr="007E12AD">
        <w:rPr>
          <w:rFonts w:ascii="Arial" w:hAnsi="Arial" w:cs="Arial"/>
          <w:i/>
          <w:iCs/>
          <w:sz w:val="22"/>
          <w:szCs w:val="22"/>
          <w:lang w:bidi="en-US"/>
        </w:rPr>
        <w:t>».</w:t>
      </w:r>
    </w:p>
    <w:p w:rsidR="008B10C8" w:rsidRPr="007E12AD" w:rsidRDefault="008B10C8" w:rsidP="008B10C8">
      <w:pPr>
        <w:tabs>
          <w:tab w:val="left" w:pos="0"/>
          <w:tab w:val="left" w:pos="1843"/>
          <w:tab w:val="left" w:pos="2155"/>
          <w:tab w:val="left" w:pos="2722"/>
          <w:tab w:val="left" w:pos="3289"/>
        </w:tabs>
        <w:jc w:val="both"/>
        <w:rPr>
          <w:rFonts w:ascii="Arial" w:hAnsi="Arial" w:cs="Arial"/>
          <w:spacing w:val="5"/>
          <w:sz w:val="22"/>
          <w:szCs w:val="22"/>
          <w:lang w:bidi="en-US"/>
        </w:rPr>
      </w:pPr>
    </w:p>
    <w:p w:rsidR="008B10C8" w:rsidRPr="007E12AD" w:rsidRDefault="008B10C8" w:rsidP="008B10C8">
      <w:pPr>
        <w:tabs>
          <w:tab w:val="left" w:pos="0"/>
          <w:tab w:val="left" w:pos="1843"/>
          <w:tab w:val="left" w:pos="2155"/>
          <w:tab w:val="left" w:pos="2722"/>
          <w:tab w:val="left" w:pos="3289"/>
        </w:tabs>
        <w:jc w:val="both"/>
        <w:rPr>
          <w:rFonts w:ascii="Arial" w:hAnsi="Arial" w:cs="Arial"/>
          <w:spacing w:val="5"/>
          <w:sz w:val="22"/>
          <w:szCs w:val="22"/>
          <w:lang w:bidi="en-US"/>
        </w:rPr>
      </w:pPr>
      <w:r w:rsidRPr="007E12AD">
        <w:rPr>
          <w:rFonts w:ascii="Arial" w:eastAsia="Cambria" w:hAnsi="Arial" w:cs="Arial"/>
          <w:spacing w:val="5"/>
          <w:sz w:val="22"/>
          <w:szCs w:val="22"/>
          <w:lang w:bidi="en-US"/>
        </w:rPr>
        <w:t>Η ένωση οικονομικών φορέων υποβάλλει κοινή προσφορά, η οποία υποχρεωτικά υπογράφεται, σύμφωνα με τα ανωτέρω, είτε από όλους τους οικονομικούς φορείς που αποτελούν την ένωση, είτε από εκπρόσωπό τους, νομίμως εξουσιοδοτημένο. Στην προσφορά,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 Η εν λόγω δήλωση περιλαμβάνεται είτε στο ΕΕΕΣ (Μέρος ΙΙ. Ενότητα Α) είτε στη συνοδευτική υπεύθυνη δήλωση που δύναται να υποβάλλουν τα μέλη της ένωσης.</w:t>
      </w:r>
    </w:p>
    <w:p w:rsidR="008B10C8" w:rsidRPr="007E12AD" w:rsidRDefault="008B10C8" w:rsidP="008B10C8">
      <w:pPr>
        <w:tabs>
          <w:tab w:val="left" w:pos="0"/>
          <w:tab w:val="left" w:pos="1843"/>
          <w:tab w:val="left" w:pos="2155"/>
          <w:tab w:val="left" w:pos="2722"/>
          <w:tab w:val="left" w:pos="3289"/>
        </w:tabs>
        <w:jc w:val="both"/>
        <w:rPr>
          <w:rFonts w:ascii="Arial" w:hAnsi="Arial" w:cs="Arial"/>
          <w:spacing w:val="5"/>
          <w:sz w:val="22"/>
          <w:szCs w:val="22"/>
          <w:lang w:bidi="en-US"/>
        </w:rPr>
      </w:pPr>
    </w:p>
    <w:p w:rsidR="008B10C8" w:rsidRPr="007E12AD" w:rsidRDefault="008B10C8" w:rsidP="008B10C8">
      <w:pPr>
        <w:jc w:val="both"/>
        <w:rPr>
          <w:rFonts w:ascii="Arial" w:eastAsia="Arial" w:hAnsi="Arial" w:cs="Arial"/>
          <w:color w:val="000000"/>
          <w:sz w:val="22"/>
          <w:szCs w:val="22"/>
        </w:rPr>
      </w:pPr>
      <w:r w:rsidRPr="007E12AD">
        <w:rPr>
          <w:rFonts w:ascii="Arial" w:eastAsia="Arial" w:hAnsi="Arial" w:cs="Arial"/>
          <w:b/>
          <w:color w:val="000000"/>
          <w:sz w:val="22"/>
          <w:szCs w:val="22"/>
        </w:rPr>
        <w:t xml:space="preserve">3.2 </w:t>
      </w:r>
      <w:r w:rsidRPr="007E12AD">
        <w:rPr>
          <w:rFonts w:ascii="Arial" w:eastAsia="Arial" w:hAnsi="Arial" w:cs="Arial"/>
          <w:color w:val="000000"/>
          <w:sz w:val="22"/>
          <w:szCs w:val="22"/>
        </w:rPr>
        <w:t>Στον ηλεκτρονικό φάκελο προσφοράς περιέχονται:</w:t>
      </w:r>
    </w:p>
    <w:p w:rsidR="008B10C8" w:rsidRPr="007E12AD" w:rsidRDefault="008B10C8" w:rsidP="008B10C8">
      <w:pPr>
        <w:jc w:val="both"/>
        <w:rPr>
          <w:rFonts w:ascii="Arial" w:eastAsia="Arial" w:hAnsi="Arial" w:cs="Arial"/>
          <w:color w:val="000000"/>
          <w:sz w:val="22"/>
          <w:szCs w:val="22"/>
        </w:rPr>
      </w:pPr>
    </w:p>
    <w:p w:rsidR="008B10C8" w:rsidRPr="007E12AD" w:rsidRDefault="008B10C8" w:rsidP="008B10C8">
      <w:pPr>
        <w:jc w:val="both"/>
        <w:rPr>
          <w:rFonts w:ascii="Arial" w:eastAsia="Arial" w:hAnsi="Arial" w:cs="Arial"/>
          <w:color w:val="000000"/>
          <w:sz w:val="22"/>
          <w:szCs w:val="22"/>
        </w:rPr>
      </w:pPr>
      <w:r w:rsidRPr="007E12AD">
        <w:rPr>
          <w:rFonts w:ascii="Arial" w:eastAsia="Calibri" w:hAnsi="Arial" w:cs="Arial"/>
          <w:color w:val="000000"/>
          <w:sz w:val="22"/>
          <w:szCs w:val="22"/>
        </w:rPr>
        <w:t xml:space="preserve"> </w:t>
      </w:r>
      <w:r w:rsidRPr="007E12AD">
        <w:rPr>
          <w:rFonts w:ascii="Arial" w:eastAsia="Arial" w:hAnsi="Arial" w:cs="Arial"/>
          <w:color w:val="000000"/>
          <w:sz w:val="22"/>
          <w:szCs w:val="22"/>
        </w:rPr>
        <w:t>(α) ένας (</w:t>
      </w:r>
      <w:proofErr w:type="spellStart"/>
      <w:r w:rsidRPr="007E12AD">
        <w:rPr>
          <w:rFonts w:ascii="Arial" w:eastAsia="Arial" w:hAnsi="Arial" w:cs="Arial"/>
          <w:color w:val="000000"/>
          <w:sz w:val="22"/>
          <w:szCs w:val="22"/>
        </w:rPr>
        <w:t>υπο</w:t>
      </w:r>
      <w:proofErr w:type="spellEnd"/>
      <w:r w:rsidRPr="007E12AD">
        <w:rPr>
          <w:rFonts w:ascii="Arial" w:eastAsia="Arial" w:hAnsi="Arial" w:cs="Arial"/>
          <w:color w:val="000000"/>
          <w:sz w:val="22"/>
          <w:szCs w:val="22"/>
        </w:rPr>
        <w:t>)φάκελος με την ένδειξη «Δικαιολογητικά Συμμετοχής».</w:t>
      </w:r>
    </w:p>
    <w:p w:rsidR="008B10C8" w:rsidRPr="007E12AD" w:rsidRDefault="008B10C8" w:rsidP="008B10C8">
      <w:pPr>
        <w:jc w:val="both"/>
        <w:rPr>
          <w:rFonts w:ascii="Arial" w:eastAsia="Arial" w:hAnsi="Arial" w:cs="Arial"/>
          <w:color w:val="000000"/>
          <w:sz w:val="22"/>
          <w:szCs w:val="22"/>
        </w:rPr>
      </w:pPr>
      <w:r w:rsidRPr="007E12AD">
        <w:rPr>
          <w:rFonts w:ascii="Arial" w:eastAsia="Calibri" w:hAnsi="Arial" w:cs="Arial"/>
          <w:color w:val="000000"/>
          <w:sz w:val="22"/>
          <w:szCs w:val="22"/>
        </w:rPr>
        <w:t xml:space="preserve"> </w:t>
      </w:r>
      <w:r w:rsidRPr="007E12AD">
        <w:rPr>
          <w:rFonts w:ascii="Arial" w:eastAsia="Arial" w:hAnsi="Arial" w:cs="Arial"/>
          <w:color w:val="000000"/>
          <w:sz w:val="22"/>
          <w:szCs w:val="22"/>
        </w:rPr>
        <w:t>(β)  ένας (</w:t>
      </w:r>
      <w:proofErr w:type="spellStart"/>
      <w:r w:rsidRPr="007E12AD">
        <w:rPr>
          <w:rFonts w:ascii="Arial" w:eastAsia="Arial" w:hAnsi="Arial" w:cs="Arial"/>
          <w:color w:val="000000"/>
          <w:sz w:val="22"/>
          <w:szCs w:val="22"/>
        </w:rPr>
        <w:t>υπο</w:t>
      </w:r>
      <w:proofErr w:type="spellEnd"/>
      <w:r w:rsidRPr="007E12AD">
        <w:rPr>
          <w:rFonts w:ascii="Arial" w:eastAsia="Arial" w:hAnsi="Arial" w:cs="Arial"/>
          <w:color w:val="000000"/>
          <w:sz w:val="22"/>
          <w:szCs w:val="22"/>
        </w:rPr>
        <w:t>)φάκελος με την ένδειξη  «Οικονομική Προσφορά».</w:t>
      </w:r>
    </w:p>
    <w:p w:rsidR="008B10C8" w:rsidRPr="007E12AD" w:rsidRDefault="008B10C8" w:rsidP="008B10C8">
      <w:pPr>
        <w:jc w:val="center"/>
        <w:rPr>
          <w:rFonts w:ascii="Arial" w:eastAsia="Arial" w:hAnsi="Arial" w:cs="Arial"/>
          <w:color w:val="000000"/>
          <w:sz w:val="22"/>
          <w:szCs w:val="22"/>
        </w:rPr>
      </w:pPr>
    </w:p>
    <w:p w:rsidR="008B10C8" w:rsidRPr="007E12AD" w:rsidRDefault="008B10C8" w:rsidP="008B10C8">
      <w:pPr>
        <w:jc w:val="both"/>
        <w:rPr>
          <w:rFonts w:ascii="Arial" w:eastAsia="Arial" w:hAnsi="Arial" w:cs="Arial"/>
          <w:color w:val="000000"/>
          <w:sz w:val="22"/>
          <w:szCs w:val="22"/>
        </w:rPr>
      </w:pPr>
      <w:r w:rsidRPr="007E12AD">
        <w:rPr>
          <w:rFonts w:ascii="Arial" w:eastAsia="Arial" w:hAnsi="Arial" w:cs="Arial"/>
          <w:b/>
          <w:color w:val="000000"/>
          <w:sz w:val="22"/>
          <w:szCs w:val="22"/>
        </w:rPr>
        <w:t>3.3</w:t>
      </w:r>
      <w:r w:rsidRPr="007E12AD">
        <w:rPr>
          <w:rFonts w:ascii="Arial" w:eastAsia="Arial" w:hAnsi="Arial" w:cs="Arial"/>
          <w:color w:val="000000"/>
          <w:sz w:val="22"/>
          <w:szCs w:val="22"/>
        </w:rPr>
        <w:t xml:space="preserve"> Από τον προσφέροντα σημαίνονται, με χρήση του σχετικού πεδίου του υποσυστήματος, κατά την σύνταξη της προσφοράς, τα στοιχεία εκείνα που έχουν εμπιστευτικό χαρακτήρα, σύμφωνα με τα οριζόμενα στο άρθρο 21  του ν. 4412/2016. </w:t>
      </w:r>
    </w:p>
    <w:p w:rsidR="008B10C8" w:rsidRPr="007E12AD" w:rsidRDefault="008B10C8" w:rsidP="008B10C8">
      <w:pPr>
        <w:jc w:val="both"/>
        <w:rPr>
          <w:rFonts w:ascii="Arial" w:eastAsia="Arial" w:hAnsi="Arial" w:cs="Arial"/>
          <w:color w:val="000000"/>
          <w:sz w:val="22"/>
          <w:szCs w:val="22"/>
        </w:rPr>
      </w:pPr>
      <w:r w:rsidRPr="007E12AD">
        <w:rPr>
          <w:rFonts w:ascii="Arial" w:eastAsia="Arial" w:hAnsi="Arial" w:cs="Arial"/>
          <w:color w:val="000000"/>
          <w:sz w:val="22"/>
          <w:szCs w:val="22"/>
        </w:rPr>
        <w:t>Στην περίπτωση αυτή, ο προσφέρων υποβάλει στον οικείο  (</w:t>
      </w:r>
      <w:proofErr w:type="spellStart"/>
      <w:r w:rsidRPr="007E12AD">
        <w:rPr>
          <w:rFonts w:ascii="Arial" w:eastAsia="Arial" w:hAnsi="Arial" w:cs="Arial"/>
          <w:color w:val="000000"/>
          <w:sz w:val="22"/>
          <w:szCs w:val="22"/>
        </w:rPr>
        <w:t>υπο</w:t>
      </w:r>
      <w:proofErr w:type="spellEnd"/>
      <w:r w:rsidRPr="007E12AD">
        <w:rPr>
          <w:rFonts w:ascii="Arial" w:eastAsia="Arial" w:hAnsi="Arial" w:cs="Arial"/>
          <w:color w:val="000000"/>
          <w:sz w:val="22"/>
          <w:szCs w:val="22"/>
        </w:rPr>
        <w:t xml:space="preserve">)φάκελο σχετική αιτιολόγηση με τη μορφή ψηφιακά υπογεγραμμένου αρχείου </w:t>
      </w:r>
      <w:proofErr w:type="spellStart"/>
      <w:r w:rsidRPr="007E12AD">
        <w:rPr>
          <w:rFonts w:ascii="Arial" w:eastAsia="Arial" w:hAnsi="Arial" w:cs="Arial"/>
          <w:color w:val="000000"/>
          <w:sz w:val="22"/>
          <w:szCs w:val="22"/>
          <w:lang w:val="en-US"/>
        </w:rPr>
        <w:t>pdf</w:t>
      </w:r>
      <w:proofErr w:type="spellEnd"/>
      <w:r w:rsidRPr="007E12AD">
        <w:rPr>
          <w:rFonts w:ascii="Arial" w:eastAsia="Arial" w:hAnsi="Arial" w:cs="Arial"/>
          <w:color w:val="000000"/>
          <w:sz w:val="22"/>
          <w:szCs w:val="22"/>
        </w:rPr>
        <w:t xml:space="preserve">, αναφέροντας ρητά όλες τις σχετικές διατάξεις νόμου ή διοικητικές πράξεις που επιβάλλουν την εμπιστευτικότητα της συγκεκριμένης πληροφορίας, ως συνημμένο της ηλεκτρονικής του προσφοράς. Δεν χαρακτηρίζονται ως εμπιστευτικές πληροφορίες σχετικά με τις τιμές μονάδος, τις προσφερόμενες ποσότητες και την οικονομική προσφορά.  </w:t>
      </w:r>
    </w:p>
    <w:p w:rsidR="008B10C8" w:rsidRPr="007E12AD" w:rsidRDefault="008B10C8" w:rsidP="008B10C8">
      <w:pPr>
        <w:jc w:val="both"/>
        <w:rPr>
          <w:rFonts w:ascii="Arial" w:eastAsia="Arial" w:hAnsi="Arial" w:cs="Arial"/>
          <w:color w:val="000000"/>
          <w:sz w:val="22"/>
          <w:szCs w:val="22"/>
        </w:rPr>
      </w:pPr>
    </w:p>
    <w:p w:rsidR="008B10C8" w:rsidRPr="007E12AD" w:rsidRDefault="008B10C8" w:rsidP="008B10C8">
      <w:pPr>
        <w:jc w:val="both"/>
        <w:rPr>
          <w:rFonts w:ascii="Arial" w:eastAsia="Arial" w:hAnsi="Arial" w:cs="Arial"/>
          <w:color w:val="000000"/>
          <w:sz w:val="22"/>
          <w:szCs w:val="22"/>
        </w:rPr>
      </w:pPr>
      <w:r w:rsidRPr="007E12AD">
        <w:rPr>
          <w:rFonts w:ascii="Arial" w:eastAsia="Arial" w:hAnsi="Arial" w:cs="Arial"/>
          <w:b/>
          <w:color w:val="000000"/>
          <w:sz w:val="22"/>
          <w:szCs w:val="22"/>
        </w:rPr>
        <w:t>3.4</w:t>
      </w:r>
      <w:r w:rsidRPr="007E12AD">
        <w:rPr>
          <w:rFonts w:ascii="Arial" w:eastAsia="Arial" w:hAnsi="Arial" w:cs="Arial"/>
          <w:color w:val="000000"/>
          <w:sz w:val="22"/>
          <w:szCs w:val="22"/>
        </w:rPr>
        <w:t xml:space="preserve"> Στην περίπτωση της υποβολής στοιχείων με χρήση </w:t>
      </w:r>
      <w:proofErr w:type="spellStart"/>
      <w:r w:rsidRPr="007E12AD">
        <w:rPr>
          <w:rFonts w:ascii="Arial" w:eastAsia="Arial" w:hAnsi="Arial" w:cs="Arial"/>
          <w:color w:val="000000"/>
          <w:sz w:val="22"/>
          <w:szCs w:val="22"/>
        </w:rPr>
        <w:t>μορφότυπου</w:t>
      </w:r>
      <w:proofErr w:type="spellEnd"/>
      <w:r w:rsidRPr="007E12AD">
        <w:rPr>
          <w:rFonts w:ascii="Arial" w:eastAsia="Arial" w:hAnsi="Arial" w:cs="Arial"/>
          <w:color w:val="000000"/>
          <w:sz w:val="22"/>
          <w:szCs w:val="22"/>
        </w:rPr>
        <w:t xml:space="preserve"> φακέλου συμπιεσμένων ηλεκτρονικών αρχείων (π.χ. ηλεκτρονικό αρχείο με μορφή ZIP), εκείνα τα οποία επιθυμεί ο προσφέρων να χαρακτηρίσει ως εμπιστευτικά, σύμφωνα με τα ανωτέρω αναφερόμενα, θα πρέπει να τα υποβάλλει ως χωριστά ηλεκτρονικά αρχεία με μορφή </w:t>
      </w:r>
      <w:proofErr w:type="spellStart"/>
      <w:r w:rsidRPr="007E12AD">
        <w:rPr>
          <w:rFonts w:ascii="Arial" w:eastAsia="Arial" w:hAnsi="Arial" w:cs="Arial"/>
          <w:color w:val="000000"/>
          <w:sz w:val="22"/>
          <w:szCs w:val="22"/>
        </w:rPr>
        <w:t>Portable</w:t>
      </w:r>
      <w:proofErr w:type="spellEnd"/>
      <w:r w:rsidRPr="007E12AD">
        <w:rPr>
          <w:rFonts w:ascii="Arial" w:eastAsia="Arial" w:hAnsi="Arial" w:cs="Arial"/>
          <w:color w:val="000000"/>
          <w:sz w:val="22"/>
          <w:szCs w:val="22"/>
        </w:rPr>
        <w:t xml:space="preserve"> </w:t>
      </w:r>
      <w:proofErr w:type="spellStart"/>
      <w:r w:rsidRPr="007E12AD">
        <w:rPr>
          <w:rFonts w:ascii="Arial" w:eastAsia="Arial" w:hAnsi="Arial" w:cs="Arial"/>
          <w:color w:val="000000"/>
          <w:sz w:val="22"/>
          <w:szCs w:val="22"/>
        </w:rPr>
        <w:t>Document</w:t>
      </w:r>
      <w:proofErr w:type="spellEnd"/>
      <w:r w:rsidRPr="007E12AD">
        <w:rPr>
          <w:rFonts w:ascii="Arial" w:eastAsia="Arial" w:hAnsi="Arial" w:cs="Arial"/>
          <w:color w:val="000000"/>
          <w:sz w:val="22"/>
          <w:szCs w:val="22"/>
        </w:rPr>
        <w:t xml:space="preserve"> </w:t>
      </w:r>
      <w:proofErr w:type="spellStart"/>
      <w:r w:rsidRPr="007E12AD">
        <w:rPr>
          <w:rFonts w:ascii="Arial" w:eastAsia="Arial" w:hAnsi="Arial" w:cs="Arial"/>
          <w:color w:val="000000"/>
          <w:sz w:val="22"/>
          <w:szCs w:val="22"/>
        </w:rPr>
        <w:t>Format</w:t>
      </w:r>
      <w:proofErr w:type="spellEnd"/>
      <w:r w:rsidRPr="007E12AD">
        <w:rPr>
          <w:rFonts w:ascii="Arial" w:eastAsia="Arial" w:hAnsi="Arial" w:cs="Arial"/>
          <w:color w:val="000000"/>
          <w:sz w:val="22"/>
          <w:szCs w:val="22"/>
        </w:rPr>
        <w:t xml:space="preserve"> (PDF) ή ως χωριστό ηλεκτρονικό αρχείο </w:t>
      </w:r>
      <w:proofErr w:type="spellStart"/>
      <w:r w:rsidRPr="007E12AD">
        <w:rPr>
          <w:rFonts w:ascii="Arial" w:eastAsia="Arial" w:hAnsi="Arial" w:cs="Arial"/>
          <w:color w:val="000000"/>
          <w:sz w:val="22"/>
          <w:szCs w:val="22"/>
        </w:rPr>
        <w:t>μορφότυπου</w:t>
      </w:r>
      <w:proofErr w:type="spellEnd"/>
      <w:r w:rsidRPr="007E12AD">
        <w:rPr>
          <w:rFonts w:ascii="Arial" w:eastAsia="Arial" w:hAnsi="Arial" w:cs="Arial"/>
          <w:color w:val="000000"/>
          <w:sz w:val="22"/>
          <w:szCs w:val="22"/>
        </w:rPr>
        <w:t xml:space="preserve"> φακέλου συμπιεσμένων ηλεκτρονικών αρχείων που να περιλαμβάνει αυτά.</w:t>
      </w:r>
    </w:p>
    <w:p w:rsidR="008B10C8" w:rsidRPr="007E12AD" w:rsidRDefault="008B10C8" w:rsidP="008B10C8">
      <w:pPr>
        <w:jc w:val="both"/>
        <w:rPr>
          <w:rFonts w:ascii="Arial" w:eastAsia="Arial" w:hAnsi="Arial" w:cs="Arial"/>
          <w:color w:val="000000"/>
          <w:sz w:val="22"/>
          <w:szCs w:val="22"/>
        </w:rPr>
      </w:pPr>
    </w:p>
    <w:p w:rsidR="008B10C8" w:rsidRPr="007E12AD" w:rsidRDefault="008B10C8" w:rsidP="008B10C8">
      <w:pPr>
        <w:jc w:val="both"/>
        <w:rPr>
          <w:rFonts w:ascii="Arial" w:eastAsia="Arial" w:hAnsi="Arial" w:cs="Arial"/>
          <w:color w:val="000000"/>
          <w:sz w:val="22"/>
          <w:szCs w:val="22"/>
        </w:rPr>
      </w:pPr>
      <w:r w:rsidRPr="007E12AD">
        <w:rPr>
          <w:rFonts w:ascii="Arial" w:eastAsia="Arial" w:hAnsi="Arial" w:cs="Arial"/>
          <w:b/>
          <w:color w:val="000000"/>
          <w:sz w:val="22"/>
          <w:szCs w:val="22"/>
        </w:rPr>
        <w:t>3.5</w:t>
      </w:r>
      <w:r w:rsidRPr="007E12AD">
        <w:rPr>
          <w:rFonts w:ascii="Arial" w:eastAsia="Arial" w:hAnsi="Arial" w:cs="Arial"/>
          <w:color w:val="000000"/>
          <w:sz w:val="22"/>
          <w:szCs w:val="22"/>
        </w:rPr>
        <w:t xml:space="preserve"> Ο χρήστης – οικονομικός φορέας υποβάλλει τους ανωτέρω (</w:t>
      </w:r>
      <w:proofErr w:type="spellStart"/>
      <w:r w:rsidRPr="007E12AD">
        <w:rPr>
          <w:rFonts w:ascii="Arial" w:eastAsia="Arial" w:hAnsi="Arial" w:cs="Arial"/>
          <w:color w:val="000000"/>
          <w:sz w:val="22"/>
          <w:szCs w:val="22"/>
        </w:rPr>
        <w:t>υπο</w:t>
      </w:r>
      <w:proofErr w:type="spellEnd"/>
      <w:r w:rsidRPr="007E12AD">
        <w:rPr>
          <w:rFonts w:ascii="Arial" w:eastAsia="Arial" w:hAnsi="Arial" w:cs="Arial"/>
          <w:color w:val="000000"/>
          <w:sz w:val="22"/>
          <w:szCs w:val="22"/>
        </w:rPr>
        <w:t>)φακέλους μέσω του υποσυστήματος, όπως περιγράφεται κατωτέρω:</w:t>
      </w:r>
    </w:p>
    <w:p w:rsidR="008B10C8" w:rsidRPr="007E12AD" w:rsidRDefault="008B10C8" w:rsidP="008B10C8">
      <w:pPr>
        <w:jc w:val="both"/>
        <w:rPr>
          <w:rFonts w:ascii="Arial" w:eastAsia="Arial" w:hAnsi="Arial" w:cs="Arial"/>
          <w:color w:val="000000"/>
          <w:sz w:val="22"/>
          <w:szCs w:val="22"/>
        </w:rPr>
      </w:pPr>
    </w:p>
    <w:p w:rsidR="008B10C8" w:rsidRPr="007E12AD" w:rsidRDefault="008B10C8" w:rsidP="008B10C8">
      <w:pPr>
        <w:jc w:val="both"/>
        <w:rPr>
          <w:rFonts w:ascii="Arial" w:eastAsia="Arial" w:hAnsi="Arial" w:cs="Arial"/>
          <w:color w:val="000000"/>
          <w:sz w:val="22"/>
          <w:szCs w:val="22"/>
        </w:rPr>
      </w:pPr>
      <w:r w:rsidRPr="007E12AD">
        <w:rPr>
          <w:rFonts w:ascii="Arial" w:eastAsia="Arial" w:hAnsi="Arial" w:cs="Arial"/>
          <w:b/>
          <w:color w:val="000000"/>
          <w:sz w:val="22"/>
          <w:szCs w:val="22"/>
        </w:rPr>
        <w:t>α)</w:t>
      </w:r>
      <w:r w:rsidRPr="007E12AD">
        <w:rPr>
          <w:rFonts w:ascii="Arial" w:eastAsia="Arial" w:hAnsi="Arial" w:cs="Arial"/>
          <w:color w:val="000000"/>
          <w:sz w:val="22"/>
          <w:szCs w:val="22"/>
        </w:rPr>
        <w:t xml:space="preserve"> Τα στοιχεία και δικαιολογητικά που περιλαμβάνονται στον (</w:t>
      </w:r>
      <w:proofErr w:type="spellStart"/>
      <w:r w:rsidRPr="007E12AD">
        <w:rPr>
          <w:rFonts w:ascii="Arial" w:eastAsia="Arial" w:hAnsi="Arial" w:cs="Arial"/>
          <w:color w:val="000000"/>
          <w:sz w:val="22"/>
          <w:szCs w:val="22"/>
        </w:rPr>
        <w:t>υπο</w:t>
      </w:r>
      <w:proofErr w:type="spellEnd"/>
      <w:r w:rsidRPr="007E12AD">
        <w:rPr>
          <w:rFonts w:ascii="Arial" w:eastAsia="Arial" w:hAnsi="Arial" w:cs="Arial"/>
          <w:color w:val="000000"/>
          <w:sz w:val="22"/>
          <w:szCs w:val="22"/>
        </w:rPr>
        <w:t xml:space="preserve">)φάκελο με την ένδειξη «Δικαιολογητικά Συμμετοχής»  είναι τα οριζόμενα στο άρθρο 24.2 της παρούσας, υποβάλλονται από τον οικονομικό φορέα ηλεκτρονικά σε μορφή αρχείου </w:t>
      </w:r>
      <w:r w:rsidRPr="007E12AD">
        <w:rPr>
          <w:rFonts w:ascii="Arial" w:eastAsia="Arial" w:hAnsi="Arial" w:cs="Arial"/>
          <w:color w:val="000000"/>
          <w:sz w:val="22"/>
          <w:szCs w:val="22"/>
          <w:lang w:val="en-US"/>
        </w:rPr>
        <w:t>Portable</w:t>
      </w:r>
      <w:r w:rsidRPr="007E12AD">
        <w:rPr>
          <w:rFonts w:ascii="Arial" w:eastAsia="Arial" w:hAnsi="Arial" w:cs="Arial"/>
          <w:color w:val="000000"/>
          <w:sz w:val="22"/>
          <w:szCs w:val="22"/>
        </w:rPr>
        <w:t xml:space="preserve"> </w:t>
      </w:r>
      <w:r w:rsidRPr="007E12AD">
        <w:rPr>
          <w:rFonts w:ascii="Arial" w:eastAsia="Arial" w:hAnsi="Arial" w:cs="Arial"/>
          <w:color w:val="000000"/>
          <w:sz w:val="22"/>
          <w:szCs w:val="22"/>
          <w:lang w:val="en-US"/>
        </w:rPr>
        <w:t>Document</w:t>
      </w:r>
      <w:r w:rsidRPr="007E12AD">
        <w:rPr>
          <w:rFonts w:ascii="Arial" w:eastAsia="Arial" w:hAnsi="Arial" w:cs="Arial"/>
          <w:color w:val="000000"/>
          <w:sz w:val="22"/>
          <w:szCs w:val="22"/>
        </w:rPr>
        <w:t xml:space="preserve"> </w:t>
      </w:r>
      <w:r w:rsidRPr="007E12AD">
        <w:rPr>
          <w:rFonts w:ascii="Arial" w:eastAsia="Arial" w:hAnsi="Arial" w:cs="Arial"/>
          <w:color w:val="000000"/>
          <w:sz w:val="22"/>
          <w:szCs w:val="22"/>
          <w:lang w:val="en-US"/>
        </w:rPr>
        <w:t>Format</w:t>
      </w:r>
      <w:r w:rsidRPr="007E12AD">
        <w:rPr>
          <w:rFonts w:ascii="Arial" w:eastAsia="Arial" w:hAnsi="Arial" w:cs="Arial"/>
          <w:color w:val="000000"/>
          <w:sz w:val="22"/>
          <w:szCs w:val="22"/>
        </w:rPr>
        <w:t xml:space="preserve"> (</w:t>
      </w:r>
      <w:r w:rsidRPr="007E12AD">
        <w:rPr>
          <w:rFonts w:ascii="Arial" w:eastAsia="Arial" w:hAnsi="Arial" w:cs="Arial"/>
          <w:color w:val="000000"/>
          <w:sz w:val="22"/>
          <w:szCs w:val="22"/>
          <w:lang w:val="en-US"/>
        </w:rPr>
        <w:t>PDF</w:t>
      </w:r>
      <w:r w:rsidRPr="007E12AD">
        <w:rPr>
          <w:rFonts w:ascii="Arial" w:eastAsia="Arial" w:hAnsi="Arial" w:cs="Arial"/>
          <w:color w:val="000000"/>
          <w:sz w:val="22"/>
          <w:szCs w:val="22"/>
        </w:rPr>
        <w:t xml:space="preserve">) και γίνονται αποδεκτά, ανά περίπτωση, </w:t>
      </w:r>
      <w:r w:rsidRPr="007E12AD">
        <w:rPr>
          <w:rFonts w:ascii="Arial" w:eastAsia="Arial" w:hAnsi="Arial" w:cs="Arial"/>
          <w:color w:val="000000"/>
          <w:sz w:val="22"/>
          <w:szCs w:val="22"/>
          <w:lang w:bidi="en-US"/>
        </w:rPr>
        <w:t>σύμφωνα με την</w:t>
      </w:r>
      <w:r w:rsidRPr="007E12AD">
        <w:rPr>
          <w:rFonts w:ascii="Arial" w:eastAsia="Arial" w:hAnsi="Arial" w:cs="Arial"/>
          <w:color w:val="000000"/>
          <w:sz w:val="22"/>
          <w:szCs w:val="22"/>
        </w:rPr>
        <w:t xml:space="preserve"> παρ. β του άρθρου 4.2.της παρούσας.</w:t>
      </w:r>
    </w:p>
    <w:p w:rsidR="008B10C8" w:rsidRPr="007E12AD" w:rsidRDefault="008B10C8" w:rsidP="008B10C8">
      <w:pPr>
        <w:jc w:val="both"/>
        <w:rPr>
          <w:rFonts w:ascii="Arial" w:eastAsia="Arial" w:hAnsi="Arial" w:cs="Arial"/>
          <w:color w:val="000000"/>
          <w:sz w:val="22"/>
          <w:szCs w:val="22"/>
        </w:rPr>
      </w:pPr>
    </w:p>
    <w:p w:rsidR="008B10C8" w:rsidRPr="007E12AD" w:rsidRDefault="008B10C8" w:rsidP="008B10C8">
      <w:pPr>
        <w:jc w:val="both"/>
        <w:rPr>
          <w:rFonts w:ascii="Arial" w:eastAsia="Arial" w:hAnsi="Arial" w:cs="Arial"/>
          <w:color w:val="000000"/>
          <w:sz w:val="22"/>
          <w:szCs w:val="22"/>
        </w:rPr>
      </w:pPr>
      <w:r w:rsidRPr="007E12AD">
        <w:rPr>
          <w:rFonts w:ascii="Arial" w:eastAsia="Arial" w:hAnsi="Arial" w:cs="Arial"/>
          <w:b/>
          <w:color w:val="000000"/>
          <w:sz w:val="22"/>
          <w:szCs w:val="22"/>
        </w:rPr>
        <w:lastRenderedPageBreak/>
        <w:t>β)</w:t>
      </w:r>
      <w:bookmarkStart w:id="17" w:name="_Hlk69491448"/>
      <w:r w:rsidRPr="007E12AD">
        <w:rPr>
          <w:rFonts w:ascii="Arial" w:eastAsia="Arial" w:hAnsi="Arial" w:cs="Arial"/>
          <w:color w:val="000000"/>
          <w:sz w:val="22"/>
          <w:szCs w:val="22"/>
        </w:rPr>
        <w:t xml:space="preserve"> Το αργότερο πριν από την ημερομηνία και ώρα αποσφράγισης των προσφορών που ορίζεται στο άρθρο 18 της παρούσας, προσκομίζονται </w:t>
      </w:r>
      <w:r w:rsidRPr="007E12AD">
        <w:rPr>
          <w:rFonts w:ascii="Arial" w:eastAsia="Arial" w:hAnsi="Arial" w:cs="Arial"/>
          <w:color w:val="000000"/>
          <w:sz w:val="22"/>
          <w:szCs w:val="22"/>
          <w:lang w:bidi="en-US"/>
        </w:rPr>
        <w:t>στην Αναθέτουσα Αρχή</w:t>
      </w:r>
      <w:r w:rsidRPr="007E12AD">
        <w:rPr>
          <w:rFonts w:ascii="Arial" w:eastAsia="Arial" w:hAnsi="Arial" w:cs="Arial"/>
          <w:color w:val="000000"/>
          <w:sz w:val="22"/>
          <w:szCs w:val="22"/>
          <w:vertAlign w:val="superscript"/>
          <w:lang w:bidi="en-US"/>
        </w:rPr>
        <w:endnoteReference w:id="10"/>
      </w:r>
      <w:r w:rsidRPr="007E12AD">
        <w:rPr>
          <w:rFonts w:ascii="Arial" w:eastAsia="Arial" w:hAnsi="Arial" w:cs="Arial"/>
          <w:color w:val="000000"/>
          <w:sz w:val="22"/>
          <w:szCs w:val="22"/>
          <w:lang w:bidi="en-US"/>
        </w:rPr>
        <w:t xml:space="preserve">, </w:t>
      </w:r>
      <w:r w:rsidRPr="007E12AD">
        <w:rPr>
          <w:rFonts w:ascii="Arial" w:eastAsia="Arial" w:hAnsi="Arial" w:cs="Arial"/>
          <w:color w:val="231F20"/>
          <w:sz w:val="22"/>
          <w:szCs w:val="22"/>
        </w:rPr>
        <w:t>με</w:t>
      </w:r>
      <w:r w:rsidRPr="007E12AD">
        <w:rPr>
          <w:rFonts w:ascii="Arial" w:eastAsia="Arial" w:hAnsi="Arial" w:cs="Arial"/>
          <w:color w:val="231F20"/>
          <w:spacing w:val="-29"/>
          <w:sz w:val="22"/>
          <w:szCs w:val="22"/>
        </w:rPr>
        <w:t xml:space="preserve"> </w:t>
      </w:r>
      <w:r w:rsidRPr="007E12AD">
        <w:rPr>
          <w:rFonts w:ascii="Arial" w:eastAsia="Arial" w:hAnsi="Arial" w:cs="Arial"/>
          <w:color w:val="231F20"/>
          <w:sz w:val="22"/>
          <w:szCs w:val="22"/>
        </w:rPr>
        <w:t>ευθύνη</w:t>
      </w:r>
      <w:r w:rsidRPr="007E12AD">
        <w:rPr>
          <w:rFonts w:ascii="Arial" w:eastAsia="Arial" w:hAnsi="Arial" w:cs="Arial"/>
          <w:color w:val="231F20"/>
          <w:spacing w:val="-29"/>
          <w:sz w:val="22"/>
          <w:szCs w:val="22"/>
        </w:rPr>
        <w:t xml:space="preserve"> </w:t>
      </w:r>
      <w:r w:rsidRPr="007E12AD">
        <w:rPr>
          <w:rFonts w:ascii="Arial" w:eastAsia="Arial" w:hAnsi="Arial" w:cs="Arial"/>
          <w:color w:val="231F20"/>
          <w:sz w:val="22"/>
          <w:szCs w:val="22"/>
        </w:rPr>
        <w:t>του οικονομικού</w:t>
      </w:r>
      <w:r w:rsidRPr="007E12AD">
        <w:rPr>
          <w:rFonts w:ascii="Arial" w:eastAsia="Arial" w:hAnsi="Arial" w:cs="Arial"/>
          <w:color w:val="231F20"/>
          <w:spacing w:val="-7"/>
          <w:sz w:val="22"/>
          <w:szCs w:val="22"/>
        </w:rPr>
        <w:t xml:space="preserve"> </w:t>
      </w:r>
      <w:r w:rsidRPr="007E12AD">
        <w:rPr>
          <w:rFonts w:ascii="Arial" w:eastAsia="Arial" w:hAnsi="Arial" w:cs="Arial"/>
          <w:color w:val="231F20"/>
          <w:sz w:val="22"/>
          <w:szCs w:val="22"/>
        </w:rPr>
        <w:t>φορέα</w:t>
      </w:r>
      <w:r w:rsidRPr="007E12AD">
        <w:rPr>
          <w:rFonts w:ascii="Arial" w:eastAsia="Arial" w:hAnsi="Arial" w:cs="Arial"/>
          <w:color w:val="000000"/>
          <w:sz w:val="22"/>
          <w:szCs w:val="22"/>
          <w:lang w:bidi="en-US"/>
        </w:rPr>
        <w:t xml:space="preserve"> οι πρωτότυπες εγγυήσεις συμμετοχής, πλην των εγγυήσεων που εκδίδονται ηλεκτρονικά, άλλως η προσφορά απορρίπτεται ως απαράδεκτη.</w:t>
      </w:r>
      <w:r w:rsidRPr="007E12AD">
        <w:rPr>
          <w:rFonts w:ascii="Arial" w:eastAsia="Arial" w:hAnsi="Arial" w:cs="Arial"/>
          <w:color w:val="000000"/>
          <w:sz w:val="22"/>
          <w:szCs w:val="22"/>
          <w:vertAlign w:val="superscript"/>
          <w:lang w:bidi="en-US"/>
        </w:rPr>
        <w:endnoteReference w:id="11"/>
      </w:r>
    </w:p>
    <w:p w:rsidR="008B10C8" w:rsidRPr="007E12AD" w:rsidRDefault="008B10C8" w:rsidP="008B10C8">
      <w:pPr>
        <w:jc w:val="both"/>
        <w:rPr>
          <w:rFonts w:ascii="Arial" w:eastAsia="Arial" w:hAnsi="Arial" w:cs="Arial"/>
          <w:color w:val="000000"/>
          <w:sz w:val="22"/>
          <w:szCs w:val="22"/>
        </w:rPr>
      </w:pPr>
    </w:p>
    <w:p w:rsidR="008B10C8" w:rsidRPr="007E12AD" w:rsidRDefault="008B10C8" w:rsidP="008B10C8">
      <w:pPr>
        <w:jc w:val="both"/>
        <w:rPr>
          <w:rFonts w:ascii="Arial" w:eastAsia="Arial" w:hAnsi="Arial" w:cs="Arial"/>
          <w:color w:val="000000"/>
          <w:sz w:val="22"/>
          <w:szCs w:val="22"/>
        </w:rPr>
      </w:pPr>
      <w:r w:rsidRPr="007E12AD">
        <w:rPr>
          <w:rFonts w:ascii="Arial" w:eastAsia="Arial" w:hAnsi="Arial" w:cs="Arial"/>
          <w:color w:val="000000"/>
          <w:sz w:val="22"/>
          <w:szCs w:val="22"/>
        </w:rPr>
        <w:t>Οι ανωτέρω πρωτότυπες εγγυητικές επιστολές συμμετοχής προσκομίζονται σε κλειστό φάκελο, στον οποίο αναγράφεται τουλάχιστον ο αποστολέας, τα στοιχεία του παρόντος διαγωνισμού και ως παραλήπτης η Επιτροπή Διαγωνισμού.</w:t>
      </w:r>
    </w:p>
    <w:p w:rsidR="008B10C8" w:rsidRPr="007E12AD" w:rsidRDefault="008B10C8" w:rsidP="008B10C8">
      <w:pPr>
        <w:rPr>
          <w:rFonts w:ascii="Arial" w:eastAsia="Arial" w:hAnsi="Arial" w:cs="Arial"/>
          <w:color w:val="000000"/>
          <w:sz w:val="22"/>
          <w:szCs w:val="22"/>
        </w:rPr>
      </w:pPr>
    </w:p>
    <w:p w:rsidR="008B10C8" w:rsidRPr="007E12AD" w:rsidRDefault="008B10C8" w:rsidP="008B10C8">
      <w:pPr>
        <w:pStyle w:val="1b"/>
        <w:spacing w:line="240" w:lineRule="auto"/>
        <w:jc w:val="both"/>
        <w:rPr>
          <w:bCs/>
        </w:rPr>
      </w:pPr>
      <w:r w:rsidRPr="007E12AD">
        <w:rPr>
          <w:bCs/>
        </w:rPr>
        <w:t>Η προσκόμιση των πρωτότυπων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τον αριθμό πρωτοκόλλου είτε με την επίκληση του σχετικού αποδεικτικού αποστολής, ανά περίπτωση.</w:t>
      </w:r>
    </w:p>
    <w:p w:rsidR="008B10C8" w:rsidRPr="007E12AD" w:rsidRDefault="008B10C8" w:rsidP="008B10C8">
      <w:pPr>
        <w:pStyle w:val="1b"/>
        <w:spacing w:line="240" w:lineRule="auto"/>
        <w:jc w:val="both"/>
        <w:rPr>
          <w:bCs/>
        </w:rPr>
      </w:pPr>
    </w:p>
    <w:p w:rsidR="008B10C8" w:rsidRPr="007E12AD" w:rsidRDefault="008B10C8" w:rsidP="008B10C8">
      <w:pPr>
        <w:pStyle w:val="1b"/>
        <w:spacing w:line="240" w:lineRule="auto"/>
        <w:jc w:val="both"/>
      </w:pPr>
      <w:r w:rsidRPr="007E12AD">
        <w:rPr>
          <w:bCs/>
        </w:rPr>
        <w:t>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λειτουργίας «επικοινωνία», τα σχετικό αποδεικτικό στοιχείο προσκόμισης (αποδεικτικό κατάθεσης σε υπηρεσίες ταχυδρομείου -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rsidR="008B10C8" w:rsidRPr="007E12AD" w:rsidRDefault="008B10C8" w:rsidP="008B10C8">
      <w:pPr>
        <w:jc w:val="both"/>
        <w:rPr>
          <w:rFonts w:ascii="Arial" w:eastAsia="Arial" w:hAnsi="Arial" w:cs="Arial"/>
          <w:color w:val="000000"/>
          <w:sz w:val="22"/>
          <w:szCs w:val="22"/>
          <w:highlight w:val="green"/>
        </w:rPr>
      </w:pPr>
    </w:p>
    <w:bookmarkEnd w:id="17"/>
    <w:p w:rsidR="008B10C8" w:rsidRPr="007E12AD" w:rsidRDefault="008B10C8" w:rsidP="008B10C8">
      <w:pPr>
        <w:jc w:val="both"/>
        <w:rPr>
          <w:rFonts w:ascii="Arial" w:eastAsia="Arial" w:hAnsi="Arial" w:cs="Arial"/>
          <w:color w:val="000000"/>
          <w:sz w:val="22"/>
          <w:szCs w:val="22"/>
        </w:rPr>
      </w:pPr>
      <w:r w:rsidRPr="007E12AD">
        <w:rPr>
          <w:rFonts w:ascii="Arial" w:eastAsia="Arial" w:hAnsi="Arial" w:cs="Arial"/>
          <w:b/>
          <w:color w:val="000000"/>
          <w:sz w:val="22"/>
          <w:szCs w:val="22"/>
        </w:rPr>
        <w:t>γ)</w:t>
      </w:r>
      <w:r w:rsidRPr="007E12AD">
        <w:rPr>
          <w:rFonts w:ascii="Arial" w:eastAsia="Arial" w:hAnsi="Arial" w:cs="Arial"/>
          <w:color w:val="000000"/>
          <w:sz w:val="22"/>
          <w:szCs w:val="22"/>
        </w:rPr>
        <w:t xml:space="preserve"> Οι προσφέροντες συντάσσουν την οικονομική τους προσφορά, συμπληρώνοντας την αντίστοιχη ειδική ηλεκτρονική φόρμα του υποσυστήματος. </w:t>
      </w:r>
    </w:p>
    <w:p w:rsidR="008B10C8" w:rsidRPr="007E12AD" w:rsidRDefault="008B10C8" w:rsidP="008B10C8">
      <w:pPr>
        <w:jc w:val="both"/>
        <w:rPr>
          <w:rFonts w:ascii="Arial" w:eastAsia="Arial" w:hAnsi="Arial" w:cs="Arial"/>
          <w:color w:val="000000"/>
          <w:sz w:val="22"/>
          <w:szCs w:val="22"/>
        </w:rPr>
      </w:pPr>
    </w:p>
    <w:p w:rsidR="008B10C8" w:rsidRPr="007E12AD" w:rsidRDefault="008B10C8" w:rsidP="008B10C8">
      <w:pPr>
        <w:jc w:val="both"/>
        <w:rPr>
          <w:rFonts w:ascii="Arial" w:eastAsia="Arial" w:hAnsi="Arial" w:cs="Arial"/>
          <w:color w:val="000000"/>
          <w:sz w:val="22"/>
          <w:szCs w:val="22"/>
        </w:rPr>
      </w:pPr>
      <w:r w:rsidRPr="007E12AD">
        <w:rPr>
          <w:rFonts w:ascii="Arial" w:eastAsia="Arial" w:hAnsi="Arial" w:cs="Arial"/>
          <w:b/>
          <w:color w:val="000000"/>
          <w:sz w:val="22"/>
          <w:szCs w:val="22"/>
        </w:rPr>
        <w:t>δ)</w:t>
      </w:r>
      <w:r w:rsidRPr="007E12AD">
        <w:rPr>
          <w:rFonts w:ascii="Arial" w:eastAsia="Arial" w:hAnsi="Arial" w:cs="Arial"/>
          <w:color w:val="000000"/>
          <w:sz w:val="22"/>
          <w:szCs w:val="22"/>
        </w:rPr>
        <w:t xml:space="preserve"> </w:t>
      </w:r>
      <w:r w:rsidRPr="007E12AD">
        <w:rPr>
          <w:rFonts w:ascii="Arial" w:eastAsia="Arial" w:hAnsi="Arial" w:cs="Arial"/>
          <w:color w:val="000000"/>
          <w:sz w:val="22"/>
          <w:szCs w:val="22"/>
          <w:lang w:val="en-US"/>
        </w:rPr>
        <w:t>O</w:t>
      </w:r>
      <w:r w:rsidRPr="007E12AD">
        <w:rPr>
          <w:rFonts w:ascii="Arial" w:eastAsia="Arial" w:hAnsi="Arial" w:cs="Arial"/>
          <w:color w:val="000000"/>
          <w:sz w:val="22"/>
          <w:szCs w:val="22"/>
        </w:rPr>
        <w:t>ι προσφέροντες δύνανται να προβαίνουν, μέσω των λειτουργιών του υποσυστήματος, σε εκτύπωση ελέγχου ομαλότητας των επιμέρους ποσοστών έκπτωσης, ανά ομάδα εργασιών, στην περίπτωση υποβολής προσφοράς με επιμέρους ποσοστά έκπτωσης, κατ’ εφαρμογή της παρ. 2α του άρθρου 95 του ν.4412/2016.</w:t>
      </w:r>
      <w:r w:rsidRPr="007E12AD">
        <w:rPr>
          <w:rFonts w:ascii="Arial" w:eastAsia="Arial" w:hAnsi="Arial" w:cs="Arial"/>
          <w:color w:val="000000"/>
          <w:sz w:val="22"/>
          <w:szCs w:val="22"/>
          <w:vertAlign w:val="superscript"/>
        </w:rPr>
        <w:endnoteReference w:id="12"/>
      </w:r>
    </w:p>
    <w:p w:rsidR="008B10C8" w:rsidRPr="007E12AD" w:rsidRDefault="008B10C8" w:rsidP="008B10C8">
      <w:pPr>
        <w:jc w:val="both"/>
        <w:rPr>
          <w:rFonts w:ascii="Arial" w:eastAsia="Arial" w:hAnsi="Arial" w:cs="Arial"/>
          <w:color w:val="000000"/>
          <w:sz w:val="22"/>
          <w:szCs w:val="22"/>
        </w:rPr>
      </w:pPr>
    </w:p>
    <w:p w:rsidR="008B10C8" w:rsidRPr="007E12AD" w:rsidRDefault="008B10C8" w:rsidP="008B10C8">
      <w:pPr>
        <w:jc w:val="both"/>
        <w:rPr>
          <w:rFonts w:ascii="Arial" w:eastAsia="Arial" w:hAnsi="Arial" w:cs="Arial"/>
          <w:color w:val="000000"/>
          <w:sz w:val="22"/>
          <w:szCs w:val="22"/>
        </w:rPr>
      </w:pPr>
      <w:r w:rsidRPr="007E12AD">
        <w:rPr>
          <w:rFonts w:ascii="Arial" w:eastAsia="Arial" w:hAnsi="Arial" w:cs="Arial"/>
          <w:b/>
          <w:color w:val="000000"/>
          <w:sz w:val="22"/>
          <w:szCs w:val="22"/>
        </w:rPr>
        <w:t>ε)</w:t>
      </w:r>
      <w:r w:rsidRPr="007E12AD">
        <w:rPr>
          <w:rFonts w:ascii="Arial" w:eastAsia="Arial" w:hAnsi="Arial" w:cs="Arial"/>
          <w:color w:val="000000"/>
          <w:sz w:val="22"/>
          <w:szCs w:val="22"/>
        </w:rPr>
        <w:t xml:space="preserve"> Στη συνέχεια, οι προσφέροντες παράγουν από το υποσύστημα τα ηλεκτρονικά αρχεία [«εκτυπώσεις» των Δικαιολογητικών Συμμετοχής και της Οικονομικής Προσφοράς τους σε μορφή αρχείου </w:t>
      </w:r>
      <w:proofErr w:type="spellStart"/>
      <w:r w:rsidRPr="007E12AD">
        <w:rPr>
          <w:rFonts w:ascii="Arial" w:eastAsia="Arial" w:hAnsi="Arial" w:cs="Arial"/>
          <w:color w:val="000000"/>
          <w:sz w:val="22"/>
          <w:szCs w:val="22"/>
        </w:rPr>
        <w:t>Portable</w:t>
      </w:r>
      <w:proofErr w:type="spellEnd"/>
      <w:r w:rsidRPr="007E12AD">
        <w:rPr>
          <w:rFonts w:ascii="Arial" w:eastAsia="Arial" w:hAnsi="Arial" w:cs="Arial"/>
          <w:color w:val="000000"/>
          <w:sz w:val="22"/>
          <w:szCs w:val="22"/>
        </w:rPr>
        <w:t xml:space="preserve"> </w:t>
      </w:r>
      <w:proofErr w:type="spellStart"/>
      <w:r w:rsidRPr="007E12AD">
        <w:rPr>
          <w:rFonts w:ascii="Arial" w:eastAsia="Arial" w:hAnsi="Arial" w:cs="Arial"/>
          <w:color w:val="000000"/>
          <w:sz w:val="22"/>
          <w:szCs w:val="22"/>
        </w:rPr>
        <w:t>Document</w:t>
      </w:r>
      <w:proofErr w:type="spellEnd"/>
      <w:r w:rsidRPr="007E12AD">
        <w:rPr>
          <w:rFonts w:ascii="Arial" w:eastAsia="Arial" w:hAnsi="Arial" w:cs="Arial"/>
          <w:color w:val="000000"/>
          <w:sz w:val="22"/>
          <w:szCs w:val="22"/>
        </w:rPr>
        <w:t xml:space="preserve"> </w:t>
      </w:r>
      <w:proofErr w:type="spellStart"/>
      <w:r w:rsidRPr="007E12AD">
        <w:rPr>
          <w:rFonts w:ascii="Arial" w:eastAsia="Arial" w:hAnsi="Arial" w:cs="Arial"/>
          <w:color w:val="000000"/>
          <w:sz w:val="22"/>
          <w:szCs w:val="22"/>
        </w:rPr>
        <w:t>Format</w:t>
      </w:r>
      <w:proofErr w:type="spellEnd"/>
      <w:r w:rsidRPr="007E12AD">
        <w:rPr>
          <w:rFonts w:ascii="Arial" w:eastAsia="Arial" w:hAnsi="Arial" w:cs="Arial"/>
          <w:color w:val="000000"/>
          <w:sz w:val="22"/>
          <w:szCs w:val="22"/>
        </w:rPr>
        <w:t xml:space="preserve"> (PDF)]. Τα αρχεία αυτά γίνονται αποδεκτά, εφόσον φέρουν, τουλάχιστον προηγμένη ηλεκτρονική υπογραφή, η οποία υποστηρίζεται από </w:t>
      </w:r>
      <w:r w:rsidRPr="007E12AD">
        <w:rPr>
          <w:rFonts w:ascii="Arial" w:eastAsia="Arial" w:hAnsi="Arial" w:cs="Arial"/>
          <w:color w:val="000000"/>
          <w:sz w:val="22"/>
          <w:szCs w:val="22"/>
          <w:lang w:bidi="en-US"/>
        </w:rPr>
        <w:t xml:space="preserve">αναγνωρισμένο (εγκεκριμένο) </w:t>
      </w:r>
      <w:r w:rsidRPr="007E12AD">
        <w:rPr>
          <w:rFonts w:ascii="Arial" w:eastAsia="Arial" w:hAnsi="Arial" w:cs="Arial"/>
          <w:color w:val="000000"/>
          <w:sz w:val="22"/>
          <w:szCs w:val="22"/>
        </w:rPr>
        <w:t>πιστοποιητικό και επισυνάπτονται στους αντίστοιχους (</w:t>
      </w:r>
      <w:proofErr w:type="spellStart"/>
      <w:r w:rsidRPr="007E12AD">
        <w:rPr>
          <w:rFonts w:ascii="Arial" w:eastAsia="Arial" w:hAnsi="Arial" w:cs="Arial"/>
          <w:color w:val="000000"/>
          <w:sz w:val="22"/>
          <w:szCs w:val="22"/>
        </w:rPr>
        <w:t>υπο</w:t>
      </w:r>
      <w:proofErr w:type="spellEnd"/>
      <w:r w:rsidRPr="007E12AD">
        <w:rPr>
          <w:rFonts w:ascii="Arial" w:eastAsia="Arial" w:hAnsi="Arial" w:cs="Arial"/>
          <w:color w:val="000000"/>
          <w:sz w:val="22"/>
          <w:szCs w:val="22"/>
        </w:rPr>
        <w:t xml:space="preserve">)φακέλους της προσφοράς. Κατά τη </w:t>
      </w:r>
      <w:proofErr w:type="spellStart"/>
      <w:r w:rsidRPr="007E12AD">
        <w:rPr>
          <w:rFonts w:ascii="Arial" w:eastAsia="Arial" w:hAnsi="Arial" w:cs="Arial"/>
          <w:color w:val="000000"/>
          <w:sz w:val="22"/>
          <w:szCs w:val="22"/>
        </w:rPr>
        <w:t>συστημική</w:t>
      </w:r>
      <w:proofErr w:type="spellEnd"/>
      <w:r w:rsidRPr="007E12AD">
        <w:rPr>
          <w:rFonts w:ascii="Arial" w:eastAsia="Arial" w:hAnsi="Arial" w:cs="Arial"/>
          <w:color w:val="000000"/>
          <w:sz w:val="22"/>
          <w:szCs w:val="22"/>
        </w:rPr>
        <w:t xml:space="preserve"> υποβολή της προσφοράς το υποσύστημα πραγματοποιεί αυτοματοποιημένους ελέγχους επιβεβαίωσης της ηλεκτρονικής προσφοράς σε σχέση με τα παραχθέντα ηλεκτρονικά αρχεία (Δικαιολογητικά Συμμετοχής και Οικονομική Προσφορά) και εφόσον οι έλεγχοι αυτοί  αποβούν επιτυχείς η προσφορά υποβάλλεται  στο υποσύστημα. Διαφορετικά, η προσφορά δεν υποβάλλεται και το υποσύστημα ενημερώνει τους προσφέροντες με σχετικό μήνυμα σφάλματος στη </w:t>
      </w:r>
      <w:proofErr w:type="spellStart"/>
      <w:r w:rsidRPr="007E12AD">
        <w:rPr>
          <w:rFonts w:ascii="Arial" w:eastAsia="Arial" w:hAnsi="Arial" w:cs="Arial"/>
          <w:color w:val="000000"/>
          <w:sz w:val="22"/>
          <w:szCs w:val="22"/>
        </w:rPr>
        <w:t>διεπαφή</w:t>
      </w:r>
      <w:proofErr w:type="spellEnd"/>
      <w:r w:rsidRPr="007E12AD">
        <w:rPr>
          <w:rFonts w:ascii="Arial" w:eastAsia="Arial" w:hAnsi="Arial" w:cs="Arial"/>
          <w:color w:val="000000"/>
          <w:sz w:val="22"/>
          <w:szCs w:val="22"/>
        </w:rPr>
        <w:t xml:space="preserve"> του χρήστη των προσφερόντων, προκειμένου οι τελευταίοι να προβούν στις σχετικές ενέργειες διόρθωσης.</w:t>
      </w:r>
    </w:p>
    <w:p w:rsidR="008B10C8" w:rsidRPr="007E12AD" w:rsidRDefault="008B10C8" w:rsidP="008B10C8">
      <w:pPr>
        <w:jc w:val="both"/>
        <w:rPr>
          <w:rFonts w:ascii="Arial" w:eastAsia="Arial" w:hAnsi="Arial" w:cs="Arial"/>
          <w:color w:val="000000"/>
          <w:sz w:val="22"/>
          <w:szCs w:val="22"/>
        </w:rPr>
      </w:pPr>
    </w:p>
    <w:p w:rsidR="008B10C8" w:rsidRPr="007E12AD" w:rsidRDefault="008B10C8" w:rsidP="008B10C8">
      <w:pPr>
        <w:jc w:val="both"/>
        <w:rPr>
          <w:rFonts w:ascii="Arial" w:eastAsia="Arial" w:hAnsi="Arial" w:cs="Arial"/>
          <w:color w:val="000000"/>
          <w:sz w:val="22"/>
          <w:szCs w:val="22"/>
        </w:rPr>
      </w:pPr>
      <w:r w:rsidRPr="007E12AD">
        <w:rPr>
          <w:rFonts w:ascii="Arial" w:eastAsia="Arial" w:hAnsi="Arial" w:cs="Arial"/>
          <w:b/>
          <w:color w:val="000000"/>
          <w:sz w:val="22"/>
          <w:szCs w:val="22"/>
        </w:rPr>
        <w:t>στ)</w:t>
      </w:r>
      <w:r w:rsidRPr="007E12AD">
        <w:rPr>
          <w:rFonts w:ascii="Arial" w:eastAsia="Arial" w:hAnsi="Arial" w:cs="Arial"/>
          <w:color w:val="000000"/>
          <w:sz w:val="22"/>
          <w:szCs w:val="22"/>
        </w:rPr>
        <w:t xml:space="preserve"> Εφόσον οι οικονομικοί όροι δεν έχουν αποτυπωθεί στο σύνολό τους στις ειδικές ηλεκτρονικές φόρμες του υποσυστήματος, οι προσφέροντες επισυνάπτουν  τα σχετικά ηλεκτρονικά αρχεία, σύμφωνα με  τα ανωτέρω, στην  περίπτωση ε.</w:t>
      </w:r>
      <w:r w:rsidRPr="007E12AD">
        <w:rPr>
          <w:rFonts w:ascii="Arial" w:eastAsia="Arial" w:hAnsi="Arial" w:cs="Arial"/>
          <w:color w:val="000000"/>
          <w:sz w:val="22"/>
          <w:szCs w:val="22"/>
          <w:vertAlign w:val="superscript"/>
        </w:rPr>
        <w:endnoteReference w:id="13"/>
      </w:r>
    </w:p>
    <w:p w:rsidR="008B10C8" w:rsidRPr="007E12AD" w:rsidRDefault="008B10C8" w:rsidP="008B10C8">
      <w:pPr>
        <w:jc w:val="both"/>
        <w:rPr>
          <w:rFonts w:ascii="Arial" w:eastAsia="Arial" w:hAnsi="Arial" w:cs="Arial"/>
          <w:color w:val="000000"/>
          <w:sz w:val="22"/>
          <w:szCs w:val="22"/>
        </w:rPr>
      </w:pPr>
    </w:p>
    <w:p w:rsidR="008B10C8" w:rsidRPr="007E12AD" w:rsidRDefault="008B10C8" w:rsidP="008B10C8">
      <w:pPr>
        <w:jc w:val="both"/>
        <w:rPr>
          <w:rFonts w:ascii="Arial" w:eastAsia="Arial" w:hAnsi="Arial" w:cs="Arial"/>
          <w:color w:val="000000"/>
          <w:sz w:val="22"/>
          <w:szCs w:val="22"/>
        </w:rPr>
      </w:pPr>
      <w:r w:rsidRPr="007E12AD">
        <w:rPr>
          <w:rFonts w:ascii="Arial" w:eastAsia="Arial" w:hAnsi="Arial" w:cs="Arial"/>
          <w:b/>
          <w:color w:val="000000"/>
          <w:sz w:val="22"/>
          <w:szCs w:val="22"/>
        </w:rPr>
        <w:t>ζ)</w:t>
      </w:r>
      <w:r w:rsidRPr="007E12AD">
        <w:rPr>
          <w:rFonts w:ascii="Arial" w:eastAsia="Arial" w:hAnsi="Arial" w:cs="Arial"/>
          <w:color w:val="000000"/>
          <w:sz w:val="22"/>
          <w:szCs w:val="22"/>
        </w:rPr>
        <w:t xml:space="preserve">  Από το υποσύστημα εκδίδεται ηλεκτρονική απόδειξη υποβολής προσφοράς, η οποία αποστέλλεται στον οικονομικό φορέα με μήνυμα ηλεκτρονικού ταχυδρομείου.</w:t>
      </w:r>
    </w:p>
    <w:p w:rsidR="008B10C8" w:rsidRPr="007E12AD" w:rsidRDefault="008B10C8" w:rsidP="008B10C8">
      <w:pPr>
        <w:jc w:val="both"/>
        <w:rPr>
          <w:rFonts w:ascii="Arial" w:eastAsia="Arial" w:hAnsi="Arial" w:cs="Arial"/>
          <w:color w:val="000000"/>
          <w:sz w:val="22"/>
          <w:szCs w:val="22"/>
        </w:rPr>
      </w:pPr>
    </w:p>
    <w:p w:rsidR="008B10C8" w:rsidRPr="007E12AD" w:rsidRDefault="008B10C8" w:rsidP="008B10C8">
      <w:pPr>
        <w:spacing w:after="144"/>
        <w:jc w:val="both"/>
        <w:textAlignment w:val="baseline"/>
        <w:rPr>
          <w:rFonts w:ascii="Arial" w:hAnsi="Arial" w:cs="Arial"/>
          <w:strike/>
          <w:sz w:val="22"/>
          <w:szCs w:val="22"/>
        </w:rPr>
      </w:pPr>
      <w:r w:rsidRPr="007E12AD">
        <w:rPr>
          <w:rFonts w:ascii="Arial" w:hAnsi="Arial" w:cs="Arial"/>
          <w:sz w:val="22"/>
          <w:szCs w:val="22"/>
          <w:lang w:bidi="en-US"/>
        </w:rPr>
        <w:t>Στις περιπτώσεις που με την προσφορά υποβάλλονται δημόσια ή/και ιδιωτικά έγγραφα, είτε έχουν παραχθεί από τον ίδιο τον προσφέροντα είτε από τρίτους, αυτά γίνονται αποδεκτά, ανά περίπτωση, σύμφωνα με  την παρ. β του άρθρου 4.2.της παρούσας</w:t>
      </w:r>
      <w:r w:rsidRPr="007E12AD">
        <w:rPr>
          <w:rFonts w:ascii="Arial" w:hAnsi="Arial" w:cs="Arial"/>
          <w:sz w:val="22"/>
          <w:szCs w:val="22"/>
          <w:vertAlign w:val="superscript"/>
          <w:lang w:bidi="en-US"/>
        </w:rPr>
        <w:endnoteReference w:id="14"/>
      </w:r>
      <w:r w:rsidRPr="007E12AD">
        <w:rPr>
          <w:rFonts w:ascii="Arial" w:hAnsi="Arial" w:cs="Arial"/>
          <w:sz w:val="22"/>
          <w:szCs w:val="22"/>
          <w:lang w:bidi="en-US"/>
        </w:rPr>
        <w:t xml:space="preserve"> </w:t>
      </w:r>
    </w:p>
    <w:p w:rsidR="008B10C8" w:rsidRPr="007E12AD" w:rsidRDefault="008B10C8" w:rsidP="008B10C8">
      <w:pPr>
        <w:spacing w:after="144"/>
        <w:jc w:val="both"/>
        <w:textAlignment w:val="baseline"/>
        <w:rPr>
          <w:rFonts w:ascii="Arial" w:hAnsi="Arial" w:cs="Arial"/>
          <w:sz w:val="22"/>
          <w:szCs w:val="22"/>
          <w:lang w:eastAsia="ar-SA" w:bidi="en-US"/>
        </w:rPr>
      </w:pPr>
      <w:r w:rsidRPr="007E12AD">
        <w:rPr>
          <w:rFonts w:ascii="Arial" w:hAnsi="Arial" w:cs="Arial"/>
          <w:b/>
          <w:sz w:val="22"/>
          <w:szCs w:val="22"/>
          <w:lang w:bidi="en-US"/>
        </w:rPr>
        <w:lastRenderedPageBreak/>
        <w:t>η)</w:t>
      </w:r>
      <w:r w:rsidRPr="007E12AD">
        <w:rPr>
          <w:rFonts w:ascii="Arial" w:hAnsi="Arial" w:cs="Arial"/>
          <w:sz w:val="22"/>
          <w:szCs w:val="22"/>
          <w:lang w:bidi="en-US"/>
        </w:rPr>
        <w:t xml:space="preserve"> </w:t>
      </w:r>
      <w:r w:rsidRPr="007E12AD">
        <w:rPr>
          <w:rFonts w:ascii="Arial" w:hAnsi="Arial" w:cs="Arial"/>
          <w:sz w:val="22"/>
          <w:szCs w:val="22"/>
          <w:lang w:eastAsia="ar-SA" w:bidi="en-US"/>
        </w:rPr>
        <w:t xml:space="preserve">Έως την ημέρα και ώρα αποσφράγισης των προσφορών προσκομίζονται, με ευθύνη του οικονομικού φορέα, στην αναθέτουσα αρχή, σε έντυπη μορφή και σε κλειστό φάκελο, στον οποίο αναγράφεται ο αποστολέας και ως παραλήπτης η Επιτροπή Διαγωνισμού του παρόντος διαγωνισμού, τυχόν στοιχεία της ηλεκτρονικής προσφοράς του, ήτοι των </w:t>
      </w:r>
      <w:proofErr w:type="spellStart"/>
      <w:r w:rsidRPr="007E12AD">
        <w:rPr>
          <w:rFonts w:ascii="Arial" w:hAnsi="Arial" w:cs="Arial"/>
          <w:sz w:val="22"/>
          <w:szCs w:val="22"/>
          <w:lang w:eastAsia="ar-SA" w:bidi="en-US"/>
        </w:rPr>
        <w:t>υποφακέλων</w:t>
      </w:r>
      <w:proofErr w:type="spellEnd"/>
      <w:r w:rsidRPr="007E12AD">
        <w:rPr>
          <w:rFonts w:ascii="Arial" w:hAnsi="Arial" w:cs="Arial"/>
          <w:sz w:val="22"/>
          <w:szCs w:val="22"/>
          <w:lang w:eastAsia="ar-SA" w:bidi="en-US"/>
        </w:rPr>
        <w:t xml:space="preserve"> «Δικαιολογητικά Συμμετοχής» και «Οικονομική Προσφορά», τα οποία απαιτείται να προσκομισθούν σε πρωτότυπα ή ακριβή αντίγραφα</w:t>
      </w:r>
      <w:r w:rsidRPr="007E12AD">
        <w:rPr>
          <w:rFonts w:ascii="Arial" w:hAnsi="Arial" w:cs="Arial"/>
          <w:sz w:val="22"/>
          <w:szCs w:val="22"/>
          <w:vertAlign w:val="superscript"/>
          <w:lang w:bidi="en-US"/>
        </w:rPr>
        <w:endnoteReference w:id="15"/>
      </w:r>
      <w:r w:rsidRPr="007E12AD">
        <w:rPr>
          <w:rFonts w:ascii="Arial" w:hAnsi="Arial" w:cs="Arial"/>
          <w:sz w:val="22"/>
          <w:szCs w:val="22"/>
          <w:lang w:eastAsia="ar-SA" w:bidi="en-US"/>
        </w:rPr>
        <w:t>.</w:t>
      </w:r>
    </w:p>
    <w:p w:rsidR="008B10C8" w:rsidRPr="007E12AD" w:rsidRDefault="008B10C8" w:rsidP="008B10C8">
      <w:pPr>
        <w:spacing w:after="120"/>
        <w:jc w:val="both"/>
        <w:rPr>
          <w:rFonts w:ascii="Arial" w:hAnsi="Arial" w:cs="Arial"/>
          <w:sz w:val="22"/>
          <w:szCs w:val="22"/>
          <w:lang w:eastAsia="ar-SA" w:bidi="en-US"/>
        </w:rPr>
      </w:pPr>
      <w:r w:rsidRPr="007E12AD">
        <w:rPr>
          <w:rFonts w:ascii="Arial" w:hAnsi="Arial" w:cs="Arial"/>
          <w:sz w:val="22"/>
          <w:szCs w:val="22"/>
          <w:lang w:eastAsia="ar-SA" w:bidi="en-US"/>
        </w:rPr>
        <w:t>Τέτοια στοιχεία και δικαιολογητικά ενδεικτικά είναι :</w:t>
      </w:r>
    </w:p>
    <w:p w:rsidR="008B10C8" w:rsidRPr="007E12AD" w:rsidRDefault="008B10C8" w:rsidP="008B10C8">
      <w:pPr>
        <w:spacing w:after="120"/>
        <w:jc w:val="both"/>
        <w:rPr>
          <w:rFonts w:ascii="Arial" w:hAnsi="Arial" w:cs="Arial"/>
          <w:sz w:val="22"/>
          <w:szCs w:val="22"/>
          <w:lang w:eastAsia="ar-SA" w:bidi="en-US"/>
        </w:rPr>
      </w:pPr>
      <w:proofErr w:type="spellStart"/>
      <w:r w:rsidRPr="007E12AD">
        <w:rPr>
          <w:rFonts w:ascii="Arial" w:hAnsi="Arial" w:cs="Arial"/>
          <w:sz w:val="22"/>
          <w:szCs w:val="22"/>
          <w:lang w:val="en-US" w:eastAsia="ar-SA" w:bidi="en-US"/>
        </w:rPr>
        <w:t>i</w:t>
      </w:r>
      <w:proofErr w:type="spellEnd"/>
      <w:r w:rsidRPr="007E12AD">
        <w:rPr>
          <w:rFonts w:ascii="Arial" w:hAnsi="Arial" w:cs="Arial"/>
          <w:sz w:val="22"/>
          <w:szCs w:val="22"/>
          <w:lang w:eastAsia="ar-SA" w:bidi="en-US"/>
        </w:rPr>
        <w:t xml:space="preserve">) </w:t>
      </w:r>
      <w:proofErr w:type="gramStart"/>
      <w:r w:rsidRPr="007E12AD">
        <w:rPr>
          <w:rFonts w:ascii="Arial" w:hAnsi="Arial" w:cs="Arial"/>
          <w:sz w:val="22"/>
          <w:szCs w:val="22"/>
          <w:lang w:eastAsia="ar-SA" w:bidi="en-US"/>
        </w:rPr>
        <w:t>η</w:t>
      </w:r>
      <w:proofErr w:type="gramEnd"/>
      <w:r w:rsidRPr="007E12AD">
        <w:rPr>
          <w:rFonts w:ascii="Arial" w:hAnsi="Arial" w:cs="Arial"/>
          <w:sz w:val="22"/>
          <w:szCs w:val="22"/>
          <w:lang w:eastAsia="ar-SA" w:bidi="en-US"/>
        </w:rPr>
        <w:t xml:space="preserve"> πρωτότυπη εγγυητική επιστολή συμμετοχής, πλην των περιπτώσεων που αυτή εκδίδεται ηλεκτρονικά, άλλως η προσφορά απορρίπτεται ως απαράδεκτη, σύμφωνα με τα ειδικότερα οριζόμενα στο άρθρο 4.1. γ) της παρούσας,</w:t>
      </w:r>
    </w:p>
    <w:p w:rsidR="008B10C8" w:rsidRPr="007E12AD" w:rsidRDefault="008B10C8" w:rsidP="008B10C8">
      <w:pPr>
        <w:spacing w:after="120"/>
        <w:jc w:val="both"/>
        <w:rPr>
          <w:rFonts w:ascii="Arial" w:hAnsi="Arial" w:cs="Arial"/>
          <w:sz w:val="22"/>
          <w:szCs w:val="22"/>
          <w:lang w:eastAsia="ar-SA" w:bidi="en-US"/>
        </w:rPr>
      </w:pPr>
      <w:r w:rsidRPr="007E12AD">
        <w:rPr>
          <w:rFonts w:ascii="Arial" w:hAnsi="Arial" w:cs="Arial"/>
          <w:sz w:val="22"/>
          <w:szCs w:val="22"/>
          <w:lang w:val="en-US" w:eastAsia="ar-SA" w:bidi="en-US"/>
        </w:rPr>
        <w:t>ii</w:t>
      </w:r>
      <w:r w:rsidRPr="007E12AD">
        <w:rPr>
          <w:rFonts w:ascii="Arial" w:hAnsi="Arial" w:cs="Arial"/>
          <w:sz w:val="22"/>
          <w:szCs w:val="22"/>
          <w:lang w:eastAsia="ar-SA" w:bidi="en-US"/>
        </w:rPr>
        <w:t xml:space="preserve">) </w:t>
      </w:r>
      <w:proofErr w:type="gramStart"/>
      <w:r w:rsidRPr="007E12AD">
        <w:rPr>
          <w:rFonts w:ascii="Arial" w:hAnsi="Arial" w:cs="Arial"/>
          <w:sz w:val="22"/>
          <w:szCs w:val="22"/>
          <w:lang w:eastAsia="ar-SA" w:bidi="en-US"/>
        </w:rPr>
        <w:t>αυτά</w:t>
      </w:r>
      <w:proofErr w:type="gramEnd"/>
      <w:r w:rsidRPr="007E12AD">
        <w:rPr>
          <w:rFonts w:ascii="Arial" w:hAnsi="Arial" w:cs="Arial"/>
          <w:sz w:val="22"/>
          <w:szCs w:val="22"/>
          <w:lang w:eastAsia="ar-SA" w:bidi="en-US"/>
        </w:rPr>
        <w:t xml:space="preserve"> που δεν υπάγονται στις διατάξεις του άρθρου 11 παρ. 2 του ν. 2690/1999, (ενδεικτικά συμβολαιογραφικές ένορκες βεβαιώσεις ή λοιπά συμβολαιογραφικά έγγραφα),</w:t>
      </w:r>
    </w:p>
    <w:p w:rsidR="008B10C8" w:rsidRPr="007E12AD" w:rsidRDefault="008B10C8" w:rsidP="008B10C8">
      <w:pPr>
        <w:spacing w:after="120"/>
        <w:jc w:val="both"/>
        <w:rPr>
          <w:rFonts w:ascii="Arial" w:hAnsi="Arial" w:cs="Arial"/>
          <w:sz w:val="22"/>
          <w:szCs w:val="22"/>
          <w:lang w:eastAsia="ar-SA" w:bidi="en-US"/>
        </w:rPr>
      </w:pPr>
      <w:r w:rsidRPr="007E12AD">
        <w:rPr>
          <w:rFonts w:ascii="Arial" w:hAnsi="Arial" w:cs="Arial"/>
          <w:sz w:val="22"/>
          <w:szCs w:val="22"/>
          <w:lang w:val="en-US" w:eastAsia="ar-SA" w:bidi="en-US"/>
        </w:rPr>
        <w:t>iii</w:t>
      </w:r>
      <w:r w:rsidRPr="007E12AD">
        <w:rPr>
          <w:rFonts w:ascii="Arial" w:hAnsi="Arial" w:cs="Arial"/>
          <w:sz w:val="22"/>
          <w:szCs w:val="22"/>
          <w:lang w:eastAsia="ar-SA" w:bidi="en-US"/>
        </w:rPr>
        <w:t xml:space="preserve">) </w:t>
      </w:r>
      <w:proofErr w:type="gramStart"/>
      <w:r w:rsidRPr="007E12AD">
        <w:rPr>
          <w:rFonts w:ascii="Arial" w:hAnsi="Arial" w:cs="Arial"/>
          <w:sz w:val="22"/>
          <w:szCs w:val="22"/>
          <w:lang w:eastAsia="ar-SA" w:bidi="en-US"/>
        </w:rPr>
        <w:t>ιδιωτικά</w:t>
      </w:r>
      <w:proofErr w:type="gramEnd"/>
      <w:r w:rsidRPr="007E12AD">
        <w:rPr>
          <w:rFonts w:ascii="Arial" w:hAnsi="Arial" w:cs="Arial"/>
          <w:sz w:val="22"/>
          <w:szCs w:val="22"/>
          <w:lang w:eastAsia="ar-SA" w:bidi="en-US"/>
        </w:rPr>
        <w:t xml:space="preserve">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8B10C8" w:rsidRPr="007E12AD" w:rsidRDefault="008B10C8" w:rsidP="008B10C8">
      <w:pPr>
        <w:spacing w:after="120"/>
        <w:jc w:val="both"/>
        <w:rPr>
          <w:rFonts w:ascii="Arial" w:hAnsi="Arial" w:cs="Arial"/>
          <w:sz w:val="22"/>
          <w:szCs w:val="22"/>
          <w:lang w:eastAsia="ar-SA" w:bidi="en-US"/>
        </w:rPr>
      </w:pPr>
      <w:r w:rsidRPr="007E12AD">
        <w:rPr>
          <w:rFonts w:ascii="Arial" w:hAnsi="Arial" w:cs="Arial"/>
          <w:sz w:val="22"/>
          <w:szCs w:val="22"/>
          <w:lang w:val="en-US" w:eastAsia="ar-SA" w:bidi="en-US"/>
        </w:rPr>
        <w:t>iv</w:t>
      </w:r>
      <w:r w:rsidRPr="007E12AD">
        <w:rPr>
          <w:rFonts w:ascii="Arial" w:hAnsi="Arial" w:cs="Arial"/>
          <w:sz w:val="22"/>
          <w:szCs w:val="22"/>
          <w:lang w:eastAsia="ar-SA" w:bidi="en-US"/>
        </w:rPr>
        <w:t xml:space="preserve">) </w:t>
      </w:r>
      <w:proofErr w:type="gramStart"/>
      <w:r w:rsidRPr="007E12AD">
        <w:rPr>
          <w:rFonts w:ascii="Arial" w:hAnsi="Arial" w:cs="Arial"/>
          <w:sz w:val="22"/>
          <w:szCs w:val="22"/>
          <w:lang w:eastAsia="ar-SA" w:bidi="en-US"/>
        </w:rPr>
        <w:t>αλλοδαπά</w:t>
      </w:r>
      <w:proofErr w:type="gramEnd"/>
      <w:r w:rsidRPr="007E12AD">
        <w:rPr>
          <w:rFonts w:ascii="Arial" w:hAnsi="Arial" w:cs="Arial"/>
          <w:sz w:val="22"/>
          <w:szCs w:val="22"/>
          <w:lang w:eastAsia="ar-SA" w:bidi="en-US"/>
        </w:rPr>
        <w:t xml:space="preserve"> δημόσια έντυπα έγγραφα που φέρουν την επισημείωση της Χάγης (</w:t>
      </w:r>
      <w:proofErr w:type="spellStart"/>
      <w:r w:rsidRPr="007E12AD">
        <w:rPr>
          <w:rFonts w:ascii="Arial" w:hAnsi="Arial" w:cs="Arial"/>
          <w:sz w:val="22"/>
          <w:szCs w:val="22"/>
          <w:lang w:eastAsia="ar-SA" w:bidi="en-US"/>
        </w:rPr>
        <w:t>Apostille</w:t>
      </w:r>
      <w:proofErr w:type="spellEnd"/>
      <w:r w:rsidRPr="007E12AD">
        <w:rPr>
          <w:rFonts w:ascii="Arial" w:hAnsi="Arial" w:cs="Arial"/>
          <w:sz w:val="22"/>
          <w:szCs w:val="22"/>
          <w:lang w:eastAsia="ar-SA" w:bidi="en-US"/>
        </w:rPr>
        <w:t xml:space="preserve">), ή προξενική θεώρηση και δεν έχουν επικυρωθεί  από δικηγόρο. </w:t>
      </w:r>
    </w:p>
    <w:p w:rsidR="008B10C8" w:rsidRPr="007E12AD" w:rsidRDefault="008B10C8" w:rsidP="008B10C8">
      <w:pPr>
        <w:spacing w:after="120"/>
        <w:jc w:val="both"/>
        <w:rPr>
          <w:rFonts w:ascii="Arial" w:hAnsi="Arial" w:cs="Arial"/>
          <w:sz w:val="22"/>
          <w:szCs w:val="22"/>
          <w:lang w:eastAsia="ar-SA" w:bidi="en-US"/>
        </w:rPr>
      </w:pPr>
      <w:r w:rsidRPr="007E12AD">
        <w:rPr>
          <w:rFonts w:ascii="Arial" w:hAnsi="Arial" w:cs="Arial"/>
          <w:sz w:val="22"/>
          <w:szCs w:val="22"/>
          <w:lang w:eastAsia="ar-SA" w:bidi="en-US"/>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δύναται να συμπληρώνονται και να υποβάλλονται σύμφωνα με το άρθρο 102 του ν. 4412/2016.</w:t>
      </w:r>
    </w:p>
    <w:p w:rsidR="008B10C8" w:rsidRPr="007E12AD" w:rsidRDefault="008B10C8" w:rsidP="008B10C8">
      <w:pPr>
        <w:ind w:left="227" w:hanging="227"/>
        <w:textAlignment w:val="baseline"/>
        <w:rPr>
          <w:rFonts w:ascii="Arial" w:hAnsi="Arial" w:cs="Arial"/>
          <w:sz w:val="22"/>
          <w:szCs w:val="22"/>
          <w:lang w:eastAsia="ar-SA" w:bidi="en-US"/>
        </w:rPr>
      </w:pPr>
    </w:p>
    <w:p w:rsidR="008B10C8" w:rsidRPr="007E12AD" w:rsidRDefault="008B10C8" w:rsidP="008B10C8">
      <w:pPr>
        <w:jc w:val="both"/>
        <w:rPr>
          <w:rFonts w:ascii="Arial" w:eastAsia="Arial" w:hAnsi="Arial" w:cs="Arial"/>
          <w:b/>
          <w:color w:val="000000"/>
          <w:sz w:val="22"/>
          <w:szCs w:val="22"/>
        </w:rPr>
      </w:pPr>
      <w:r w:rsidRPr="007E12AD">
        <w:rPr>
          <w:rFonts w:ascii="Arial" w:eastAsia="Arial" w:hAnsi="Arial" w:cs="Arial"/>
          <w:b/>
          <w:color w:val="000000"/>
          <w:sz w:val="22"/>
          <w:szCs w:val="22"/>
        </w:rPr>
        <w:t>3.6  Απόσυρση προσφοράς</w:t>
      </w:r>
    </w:p>
    <w:p w:rsidR="008B10C8" w:rsidRPr="007E12AD" w:rsidRDefault="008B10C8" w:rsidP="008B10C8">
      <w:pPr>
        <w:jc w:val="both"/>
        <w:rPr>
          <w:rFonts w:ascii="Arial" w:eastAsia="Arial" w:hAnsi="Arial" w:cs="Arial"/>
          <w:color w:val="000000"/>
          <w:sz w:val="22"/>
          <w:szCs w:val="22"/>
        </w:rPr>
      </w:pPr>
      <w:r w:rsidRPr="007E12AD">
        <w:rPr>
          <w:rFonts w:ascii="Arial" w:eastAsia="Arial" w:hAnsi="Arial" w:cs="Arial"/>
          <w:color w:val="000000"/>
          <w:sz w:val="22"/>
          <w:szCs w:val="22"/>
        </w:rPr>
        <w:t xml:space="preserve">Οι προσφέροντες δύνανται να ζητήσουν την απόσυρση υποβληθείσας προσφοράς, πριν την καταληκτική ημερομηνία υποβολής των προσφορών, με έγγραφο αίτημα τους προς την αναθέτουσα αρχή, σε μορφή ηλεκτρονικού αρχείου </w:t>
      </w:r>
      <w:r w:rsidRPr="007E12AD">
        <w:rPr>
          <w:rFonts w:ascii="Arial" w:eastAsia="Arial" w:hAnsi="Arial" w:cs="Arial"/>
          <w:color w:val="000000"/>
          <w:sz w:val="22"/>
          <w:szCs w:val="22"/>
          <w:lang w:val="en-US"/>
        </w:rPr>
        <w:t>Portable</w:t>
      </w:r>
      <w:r w:rsidRPr="007E12AD">
        <w:rPr>
          <w:rFonts w:ascii="Arial" w:eastAsia="Arial" w:hAnsi="Arial" w:cs="Arial"/>
          <w:color w:val="000000"/>
          <w:sz w:val="22"/>
          <w:szCs w:val="22"/>
        </w:rPr>
        <w:t xml:space="preserve"> </w:t>
      </w:r>
      <w:r w:rsidRPr="007E12AD">
        <w:rPr>
          <w:rFonts w:ascii="Arial" w:eastAsia="Arial" w:hAnsi="Arial" w:cs="Arial"/>
          <w:color w:val="000000"/>
          <w:sz w:val="22"/>
          <w:szCs w:val="22"/>
          <w:lang w:val="en-US"/>
        </w:rPr>
        <w:t>Document</w:t>
      </w:r>
      <w:r w:rsidRPr="007E12AD">
        <w:rPr>
          <w:rFonts w:ascii="Arial" w:eastAsia="Arial" w:hAnsi="Arial" w:cs="Arial"/>
          <w:color w:val="000000"/>
          <w:sz w:val="22"/>
          <w:szCs w:val="22"/>
        </w:rPr>
        <w:t xml:space="preserve"> </w:t>
      </w:r>
      <w:r w:rsidRPr="007E12AD">
        <w:rPr>
          <w:rFonts w:ascii="Arial" w:eastAsia="Arial" w:hAnsi="Arial" w:cs="Arial"/>
          <w:color w:val="000000"/>
          <w:sz w:val="22"/>
          <w:szCs w:val="22"/>
          <w:lang w:val="en-US"/>
        </w:rPr>
        <w:t>Format</w:t>
      </w:r>
      <w:r w:rsidRPr="007E12AD">
        <w:rPr>
          <w:rFonts w:ascii="Arial" w:eastAsia="Arial" w:hAnsi="Arial" w:cs="Arial"/>
          <w:color w:val="000000"/>
          <w:sz w:val="22"/>
          <w:szCs w:val="22"/>
        </w:rPr>
        <w:t xml:space="preserve"> (</w:t>
      </w:r>
      <w:r w:rsidRPr="007E12AD">
        <w:rPr>
          <w:rFonts w:ascii="Arial" w:eastAsia="Arial" w:hAnsi="Arial" w:cs="Arial"/>
          <w:color w:val="000000"/>
          <w:sz w:val="22"/>
          <w:szCs w:val="22"/>
          <w:lang w:val="en-US"/>
        </w:rPr>
        <w:t>PDF</w:t>
      </w:r>
      <w:r w:rsidRPr="007E12AD">
        <w:rPr>
          <w:rFonts w:ascii="Arial" w:eastAsia="Arial" w:hAnsi="Arial" w:cs="Arial"/>
          <w:color w:val="000000"/>
          <w:sz w:val="22"/>
          <w:szCs w:val="22"/>
        </w:rPr>
        <w:t>)</w:t>
      </w:r>
      <w:r w:rsidRPr="007E12AD">
        <w:rPr>
          <w:rFonts w:ascii="Arial" w:eastAsia="Arial" w:hAnsi="Arial" w:cs="Arial"/>
          <w:color w:val="000000"/>
          <w:sz w:val="22"/>
          <w:szCs w:val="22"/>
          <w:vertAlign w:val="superscript"/>
        </w:rPr>
        <w:endnoteReference w:id="16"/>
      </w:r>
      <w:r w:rsidRPr="007E12AD">
        <w:rPr>
          <w:rFonts w:ascii="Arial" w:eastAsia="Arial" w:hAnsi="Arial" w:cs="Arial"/>
          <w:color w:val="000000"/>
          <w:sz w:val="22"/>
          <w:szCs w:val="22"/>
        </w:rPr>
        <w:t xml:space="preserve"> που υποβάλλεται </w:t>
      </w:r>
      <w:r w:rsidRPr="007E12AD">
        <w:rPr>
          <w:rFonts w:ascii="Arial" w:hAnsi="Arial" w:cs="Arial"/>
          <w:sz w:val="22"/>
          <w:szCs w:val="22"/>
          <w:lang w:eastAsia="el-GR"/>
        </w:rPr>
        <w:t xml:space="preserve">σύμφωνα </w:t>
      </w:r>
      <w:r w:rsidRPr="007E12AD">
        <w:rPr>
          <w:rFonts w:ascii="Arial" w:eastAsia="Arial" w:hAnsi="Arial" w:cs="Arial"/>
          <w:color w:val="000000"/>
          <w:sz w:val="22"/>
          <w:szCs w:val="22"/>
          <w:lang w:bidi="en-US"/>
        </w:rPr>
        <w:t xml:space="preserve">με τις </w:t>
      </w:r>
      <w:proofErr w:type="spellStart"/>
      <w:r w:rsidRPr="007E12AD">
        <w:rPr>
          <w:rFonts w:ascii="Arial" w:eastAsia="Arial" w:hAnsi="Arial" w:cs="Arial"/>
          <w:color w:val="000000"/>
          <w:sz w:val="22"/>
          <w:szCs w:val="22"/>
          <w:lang w:bidi="en-US"/>
        </w:rPr>
        <w:t>περ</w:t>
      </w:r>
      <w:proofErr w:type="spellEnd"/>
      <w:r w:rsidRPr="007E12AD">
        <w:rPr>
          <w:rFonts w:ascii="Arial" w:eastAsia="Arial" w:hAnsi="Arial" w:cs="Arial"/>
          <w:color w:val="000000"/>
          <w:sz w:val="22"/>
          <w:szCs w:val="22"/>
          <w:lang w:bidi="en-US"/>
        </w:rPr>
        <w:t xml:space="preserve">. </w:t>
      </w:r>
      <w:r w:rsidRPr="007E12AD">
        <w:rPr>
          <w:rFonts w:ascii="Arial" w:eastAsia="Arial" w:hAnsi="Arial" w:cs="Arial"/>
          <w:color w:val="000000"/>
          <w:sz w:val="22"/>
          <w:szCs w:val="22"/>
          <w:lang w:val="en-US" w:bidi="en-US"/>
        </w:rPr>
        <w:t>ii</w:t>
      </w:r>
      <w:r w:rsidRPr="007E12AD">
        <w:rPr>
          <w:rFonts w:ascii="Arial" w:eastAsia="Arial" w:hAnsi="Arial" w:cs="Arial"/>
          <w:color w:val="000000"/>
          <w:sz w:val="22"/>
          <w:szCs w:val="22"/>
          <w:lang w:bidi="en-US"/>
        </w:rPr>
        <w:t xml:space="preserve">) </w:t>
      </w:r>
      <w:proofErr w:type="gramStart"/>
      <w:r w:rsidRPr="007E12AD">
        <w:rPr>
          <w:rFonts w:ascii="Arial" w:eastAsia="Arial" w:hAnsi="Arial" w:cs="Arial"/>
          <w:color w:val="000000"/>
          <w:sz w:val="22"/>
          <w:szCs w:val="22"/>
          <w:lang w:bidi="en-US"/>
        </w:rPr>
        <w:t>ή</w:t>
      </w:r>
      <w:proofErr w:type="gramEnd"/>
      <w:r w:rsidRPr="007E12AD">
        <w:rPr>
          <w:rFonts w:ascii="Arial" w:eastAsia="Arial" w:hAnsi="Arial" w:cs="Arial"/>
          <w:color w:val="000000"/>
          <w:sz w:val="22"/>
          <w:szCs w:val="22"/>
          <w:lang w:bidi="en-US"/>
        </w:rPr>
        <w:t xml:space="preserve"> iv)  της </w:t>
      </w:r>
      <w:r w:rsidRPr="007E12AD">
        <w:rPr>
          <w:rFonts w:ascii="Arial" w:eastAsia="Arial" w:hAnsi="Arial" w:cs="Arial"/>
          <w:color w:val="000000"/>
          <w:sz w:val="22"/>
          <w:szCs w:val="22"/>
        </w:rPr>
        <w:t>παρ. β του άρθρου 4.2. της παρούσας,</w:t>
      </w:r>
      <w:r w:rsidRPr="007E12AD">
        <w:rPr>
          <w:rFonts w:ascii="Arial" w:eastAsia="Arial" w:hAnsi="Arial" w:cs="Arial"/>
          <w:color w:val="000000"/>
          <w:sz w:val="22"/>
          <w:szCs w:val="22"/>
          <w:vertAlign w:val="superscript"/>
        </w:rPr>
        <w:endnoteReference w:id="17"/>
      </w:r>
      <w:r w:rsidRPr="007E12AD">
        <w:rPr>
          <w:rFonts w:ascii="Arial" w:eastAsia="Arial" w:hAnsi="Arial" w:cs="Arial"/>
          <w:color w:val="000000"/>
          <w:sz w:val="22"/>
          <w:szCs w:val="22"/>
        </w:rPr>
        <w:t xml:space="preserve">  μέσω της λειτουργικότητας «Επικοινωνία» του υποσυστήματος. Πιστοποιημένος χρήστης της αναθέτουσας αρχής, χωρίς να απαιτείται απόφαση της τελευταίας, προβαίνει στην απόρριψη της σχετικής ηλεκτρονικής προσφοράς στο υποσύστημα πριν την καταληκτική ημερομηνία υποβολής της προσφοράς. Κατόπιν, ο οικονομικός φορέας δύναται να υποβάλει εκ νέου προσφορά μέσω του υποσυστήματος έως την καταληκτική ημερομηνία υποβολής  των προσφορών.</w:t>
      </w:r>
    </w:p>
    <w:p w:rsidR="008B10C8" w:rsidRPr="007E12AD" w:rsidRDefault="008B10C8" w:rsidP="008B10C8">
      <w:pPr>
        <w:jc w:val="both"/>
        <w:rPr>
          <w:rFonts w:ascii="Arial" w:eastAsia="Arial" w:hAnsi="Arial" w:cs="Arial"/>
          <w:color w:val="000000"/>
          <w:sz w:val="22"/>
          <w:szCs w:val="22"/>
        </w:rPr>
      </w:pPr>
    </w:p>
    <w:p w:rsidR="008B10C8" w:rsidRPr="007E12AD" w:rsidRDefault="008B10C8" w:rsidP="008B10C8">
      <w:pPr>
        <w:pStyle w:val="para-2"/>
        <w:tabs>
          <w:tab w:val="clear" w:pos="1021"/>
          <w:tab w:val="clear" w:pos="1588"/>
          <w:tab w:val="left" w:pos="0"/>
          <w:tab w:val="left" w:pos="1843"/>
        </w:tabs>
        <w:ind w:left="0" w:firstLine="0"/>
        <w:rPr>
          <w:szCs w:val="22"/>
        </w:rPr>
      </w:pPr>
    </w:p>
    <w:p w:rsidR="008B10C8" w:rsidRPr="007E12AD" w:rsidRDefault="008B10C8" w:rsidP="00BB21FA">
      <w:pPr>
        <w:pStyle w:val="2"/>
        <w:widowControl w:val="0"/>
        <w:numPr>
          <w:ilvl w:val="0"/>
          <w:numId w:val="0"/>
        </w:numPr>
        <w:ind w:left="432"/>
        <w:jc w:val="both"/>
        <w:rPr>
          <w:rFonts w:ascii="Arial" w:hAnsi="Arial" w:cs="Arial"/>
          <w:sz w:val="22"/>
          <w:szCs w:val="22"/>
        </w:rPr>
      </w:pPr>
      <w:bookmarkStart w:id="18" w:name="_Toc73524241"/>
      <w:r w:rsidRPr="007E12AD">
        <w:rPr>
          <w:rFonts w:ascii="Arial" w:hAnsi="Arial" w:cs="Arial"/>
          <w:sz w:val="22"/>
          <w:szCs w:val="22"/>
        </w:rPr>
        <w:t xml:space="preserve">Άρθρο 4: Διαδικασία  </w:t>
      </w:r>
      <w:r w:rsidRPr="007E12AD">
        <w:rPr>
          <w:rFonts w:ascii="Arial" w:hAnsi="Arial" w:cs="Arial"/>
          <w:bCs/>
          <w:sz w:val="22"/>
          <w:szCs w:val="22"/>
        </w:rPr>
        <w:t>ηλεκτρονικής αποσφράγισης και αξιο</w:t>
      </w:r>
      <w:r w:rsidRPr="007E12AD">
        <w:rPr>
          <w:rFonts w:ascii="Arial" w:hAnsi="Arial" w:cs="Arial"/>
          <w:sz w:val="22"/>
          <w:szCs w:val="22"/>
        </w:rPr>
        <w:t>λόγησης των προσφορών/ Κατακύρωση/  Σύναψη σύμβασης/ Προδικαστικές προσφυγές/Προσωρινή δικαστική προστασία</w:t>
      </w:r>
      <w:bookmarkEnd w:id="18"/>
    </w:p>
    <w:p w:rsidR="008B10C8" w:rsidRPr="007E12AD" w:rsidRDefault="008B10C8" w:rsidP="008B10C8">
      <w:pPr>
        <w:jc w:val="both"/>
        <w:rPr>
          <w:rFonts w:ascii="Arial" w:hAnsi="Arial" w:cs="Arial"/>
          <w:sz w:val="22"/>
          <w:szCs w:val="22"/>
        </w:rPr>
      </w:pPr>
    </w:p>
    <w:p w:rsidR="008B10C8" w:rsidRPr="007E12AD" w:rsidRDefault="008B10C8" w:rsidP="008B10C8">
      <w:pPr>
        <w:rPr>
          <w:rFonts w:ascii="Arial" w:eastAsia="Arial" w:hAnsi="Arial" w:cs="Arial"/>
          <w:color w:val="000000"/>
          <w:sz w:val="22"/>
          <w:szCs w:val="22"/>
        </w:rPr>
      </w:pPr>
      <w:r w:rsidRPr="007E12AD">
        <w:rPr>
          <w:rFonts w:ascii="Arial" w:eastAsia="Arial" w:hAnsi="Arial" w:cs="Arial"/>
          <w:b/>
          <w:bCs/>
          <w:color w:val="000000"/>
          <w:sz w:val="22"/>
          <w:szCs w:val="22"/>
        </w:rPr>
        <w:t>4.1 Ηλεκτρονική Αποσφράγιση/ Αξιολόγηση/  Έγκριση πρακτικού</w:t>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sz w:val="22"/>
          <w:szCs w:val="22"/>
        </w:rPr>
      </w:pPr>
      <w:r w:rsidRPr="007E12AD">
        <w:rPr>
          <w:rFonts w:ascii="Arial" w:hAnsi="Arial" w:cs="Arial"/>
          <w:b/>
          <w:sz w:val="22"/>
          <w:szCs w:val="22"/>
        </w:rPr>
        <w:t>α)</w:t>
      </w:r>
      <w:r w:rsidRPr="007E12AD">
        <w:rPr>
          <w:rFonts w:ascii="Arial" w:hAnsi="Arial" w:cs="Arial"/>
          <w:sz w:val="22"/>
          <w:szCs w:val="22"/>
        </w:rPr>
        <w:t xml:space="preserve"> </w:t>
      </w:r>
      <w:r w:rsidRPr="007E12AD">
        <w:rPr>
          <w:rFonts w:ascii="Arial" w:eastAsia="Calibri" w:hAnsi="Arial" w:cs="Arial"/>
          <w:sz w:val="22"/>
          <w:szCs w:val="22"/>
          <w:lang w:eastAsia="ar-SA"/>
        </w:rPr>
        <w:t>Μετά την καταληκτική ημερομηνία υποβολής προσφορών, όπως ορίζεται στο άρθρο 18 της παρούσας, και πριν από την ηλεκτρονική αποσφράγιση</w:t>
      </w:r>
      <w:r w:rsidRPr="007E12AD">
        <w:rPr>
          <w:rFonts w:ascii="Arial" w:eastAsia="Calibri" w:hAnsi="Arial" w:cs="Arial"/>
          <w:color w:val="000000"/>
          <w:sz w:val="22"/>
          <w:szCs w:val="22"/>
          <w:lang w:eastAsia="ar-SA"/>
        </w:rPr>
        <w:t>, πιστοποιημένος χρήστης της Αναθέτουσας Αρχής μεταβιβάζει την αρμοδιότητα διαχείρισης του ηλεκτρονικού διαγωνισμού σε πιστοποιημένο χρήστη της Επιτροπής Διαγωνισμού.</w:t>
      </w:r>
    </w:p>
    <w:p w:rsidR="008B10C8" w:rsidRPr="007E12AD" w:rsidRDefault="008B10C8" w:rsidP="008B10C8">
      <w:pPr>
        <w:jc w:val="both"/>
        <w:textAlignment w:val="baseline"/>
        <w:rPr>
          <w:rFonts w:ascii="Arial" w:eastAsia="Calibri" w:hAnsi="Arial" w:cs="Arial"/>
          <w:color w:val="000000"/>
          <w:sz w:val="22"/>
          <w:szCs w:val="22"/>
          <w:lang w:eastAsia="ar-SA"/>
        </w:rPr>
      </w:pPr>
    </w:p>
    <w:p w:rsidR="008B10C8" w:rsidRPr="007E12AD" w:rsidRDefault="008B10C8" w:rsidP="008B10C8">
      <w:pPr>
        <w:jc w:val="both"/>
        <w:textAlignment w:val="baseline"/>
        <w:rPr>
          <w:rFonts w:ascii="Arial" w:hAnsi="Arial" w:cs="Arial"/>
          <w:sz w:val="22"/>
          <w:szCs w:val="22"/>
        </w:rPr>
      </w:pPr>
    </w:p>
    <w:p w:rsidR="008B10C8" w:rsidRPr="007E12AD" w:rsidRDefault="008B10C8" w:rsidP="008B10C8">
      <w:pPr>
        <w:jc w:val="both"/>
        <w:textAlignment w:val="baseline"/>
        <w:rPr>
          <w:rFonts w:ascii="Arial" w:eastAsia="Calibri" w:hAnsi="Arial" w:cs="Arial"/>
          <w:color w:val="000000"/>
          <w:sz w:val="22"/>
          <w:szCs w:val="22"/>
          <w:lang w:eastAsia="ar-SA"/>
        </w:rPr>
      </w:pPr>
      <w:r w:rsidRPr="007E12AD">
        <w:rPr>
          <w:rFonts w:ascii="Arial" w:eastAsia="Calibri" w:hAnsi="Arial" w:cs="Arial"/>
          <w:b/>
          <w:color w:val="000000"/>
          <w:sz w:val="22"/>
          <w:szCs w:val="22"/>
          <w:lang w:eastAsia="ar-SA"/>
        </w:rPr>
        <w:t>β)</w:t>
      </w:r>
      <w:r w:rsidRPr="007E12AD">
        <w:rPr>
          <w:rFonts w:ascii="Arial" w:eastAsia="Calibri" w:hAnsi="Arial" w:cs="Arial"/>
          <w:color w:val="000000"/>
          <w:sz w:val="22"/>
          <w:szCs w:val="22"/>
          <w:lang w:eastAsia="ar-SA"/>
        </w:rPr>
        <w:t xml:space="preserve"> Η αναθέτουσα αρχή διαβιβάζει στον Πρόεδρο της Επιτροπής Διαγωνισμού τους κλειστούς φακέλους  με τις πρωτότυπες εγγυήσεις συμμετοχής, που έχουν προσκομιστεί, πριν από την ημερομηνία και ώρα αποσφράγισης των προσφορών που ορίζεται, ομοίως, στο άρθρο 18 της παρούσας.  </w:t>
      </w:r>
    </w:p>
    <w:p w:rsidR="008B10C8" w:rsidRPr="007E12AD" w:rsidRDefault="008B10C8" w:rsidP="008B10C8">
      <w:pPr>
        <w:jc w:val="both"/>
        <w:textAlignment w:val="baseline"/>
        <w:rPr>
          <w:rFonts w:ascii="Arial" w:eastAsia="Calibri" w:hAnsi="Arial" w:cs="Arial"/>
          <w:color w:val="000000"/>
          <w:sz w:val="22"/>
          <w:szCs w:val="22"/>
          <w:lang w:eastAsia="ar-SA"/>
        </w:rPr>
      </w:pPr>
    </w:p>
    <w:p w:rsidR="008B10C8" w:rsidRPr="007E12AD" w:rsidRDefault="008B10C8" w:rsidP="008B10C8">
      <w:pPr>
        <w:jc w:val="both"/>
        <w:textAlignment w:val="baseline"/>
        <w:rPr>
          <w:rFonts w:ascii="Arial" w:eastAsia="Calibri" w:hAnsi="Arial" w:cs="Arial"/>
          <w:color w:val="000000"/>
          <w:sz w:val="22"/>
          <w:szCs w:val="22"/>
          <w:lang w:eastAsia="ar-SA"/>
        </w:rPr>
      </w:pPr>
      <w:r w:rsidRPr="007E12AD">
        <w:rPr>
          <w:rFonts w:ascii="Arial" w:eastAsia="Calibri" w:hAnsi="Arial" w:cs="Arial"/>
          <w:color w:val="000000"/>
          <w:sz w:val="22"/>
          <w:szCs w:val="22"/>
          <w:lang w:eastAsia="ar-SA"/>
        </w:rPr>
        <w:lastRenderedPageBreak/>
        <w:t>Η  Επιτροπή Διαγωνισμού</w:t>
      </w:r>
      <w:r w:rsidRPr="007E12AD">
        <w:rPr>
          <w:rFonts w:ascii="Arial" w:hAnsi="Arial" w:cs="Arial"/>
          <w:sz w:val="22"/>
          <w:szCs w:val="22"/>
          <w:vertAlign w:val="superscript"/>
        </w:rPr>
        <w:endnoteReference w:id="18"/>
      </w:r>
      <w:r w:rsidRPr="007E12AD">
        <w:rPr>
          <w:rFonts w:ascii="Arial" w:eastAsia="Calibri" w:hAnsi="Arial" w:cs="Arial"/>
          <w:color w:val="000000"/>
          <w:sz w:val="22"/>
          <w:szCs w:val="22"/>
          <w:lang w:eastAsia="ar-SA"/>
        </w:rPr>
        <w:t xml:space="preserve">, κατά την ημερομηνία και ώρα που ορίζεται στο άρθρο 18, προβαίνει σε ηλεκτρονική αποσφράγιση του </w:t>
      </w:r>
      <w:proofErr w:type="spellStart"/>
      <w:r w:rsidRPr="007E12AD">
        <w:rPr>
          <w:rFonts w:ascii="Arial" w:eastAsia="Calibri" w:hAnsi="Arial" w:cs="Arial"/>
          <w:color w:val="000000"/>
          <w:sz w:val="22"/>
          <w:szCs w:val="22"/>
          <w:lang w:eastAsia="ar-SA"/>
        </w:rPr>
        <w:t>υποφακέλου</w:t>
      </w:r>
      <w:proofErr w:type="spellEnd"/>
      <w:r w:rsidRPr="007E12AD">
        <w:rPr>
          <w:rFonts w:ascii="Arial" w:eastAsia="Calibri" w:hAnsi="Arial" w:cs="Arial"/>
          <w:color w:val="000000"/>
          <w:sz w:val="22"/>
          <w:szCs w:val="22"/>
          <w:lang w:eastAsia="ar-SA"/>
        </w:rPr>
        <w:t xml:space="preserve"> «Δικαιολογητικά Συμμετοχής» και του </w:t>
      </w:r>
      <w:proofErr w:type="spellStart"/>
      <w:r w:rsidRPr="007E12AD">
        <w:rPr>
          <w:rFonts w:ascii="Arial" w:eastAsia="Calibri" w:hAnsi="Arial" w:cs="Arial"/>
          <w:color w:val="000000"/>
          <w:sz w:val="22"/>
          <w:szCs w:val="22"/>
          <w:lang w:eastAsia="ar-SA"/>
        </w:rPr>
        <w:t>υποφακέλου</w:t>
      </w:r>
      <w:proofErr w:type="spellEnd"/>
      <w:r w:rsidRPr="007E12AD">
        <w:rPr>
          <w:rFonts w:ascii="Arial" w:eastAsia="Calibri" w:hAnsi="Arial" w:cs="Arial"/>
          <w:color w:val="000000"/>
          <w:sz w:val="22"/>
          <w:szCs w:val="22"/>
          <w:lang w:eastAsia="ar-SA"/>
        </w:rPr>
        <w:t xml:space="preserve"> “Οικονομική Προσφορά”, χωρίς να παρέχει στους προσφέροντες πρόσβαση στα υποβληθέντα δικαιολογητικά συμμετοχής ή στις υποβληθείσες οικονομικές προσφορές.</w:t>
      </w:r>
    </w:p>
    <w:p w:rsidR="008B10C8" w:rsidRPr="007E12AD" w:rsidRDefault="008B10C8" w:rsidP="008B10C8">
      <w:pPr>
        <w:jc w:val="both"/>
        <w:textAlignment w:val="baseline"/>
        <w:rPr>
          <w:rFonts w:ascii="Arial" w:hAnsi="Arial" w:cs="Arial"/>
          <w:sz w:val="22"/>
          <w:szCs w:val="22"/>
        </w:rPr>
      </w:pPr>
    </w:p>
    <w:p w:rsidR="008B10C8" w:rsidRPr="007E12AD" w:rsidRDefault="008B10C8" w:rsidP="008B10C8">
      <w:pPr>
        <w:jc w:val="both"/>
        <w:textAlignment w:val="baseline"/>
        <w:rPr>
          <w:rFonts w:ascii="Arial" w:eastAsia="Calibri" w:hAnsi="Arial" w:cs="Arial"/>
          <w:color w:val="000000"/>
          <w:sz w:val="22"/>
          <w:szCs w:val="22"/>
          <w:lang w:eastAsia="ar-SA"/>
        </w:rPr>
      </w:pPr>
      <w:r w:rsidRPr="007E12AD">
        <w:rPr>
          <w:rFonts w:ascii="Arial" w:eastAsia="Calibri" w:hAnsi="Arial" w:cs="Arial"/>
          <w:b/>
          <w:color w:val="000000"/>
          <w:sz w:val="22"/>
          <w:szCs w:val="22"/>
          <w:lang w:eastAsia="ar-SA"/>
        </w:rPr>
        <w:t>γ)</w:t>
      </w:r>
      <w:r w:rsidRPr="007E12AD">
        <w:rPr>
          <w:rFonts w:ascii="Arial" w:eastAsia="Calibri" w:hAnsi="Arial" w:cs="Arial"/>
          <w:color w:val="000000"/>
          <w:sz w:val="22"/>
          <w:szCs w:val="22"/>
          <w:lang w:eastAsia="ar-SA"/>
        </w:rPr>
        <w:t xml:space="preserve">  Μετά την ως άνω αποσφράγιση, και πριν από την έκδοση οποιασδήποτε απόφασης σχετικά με την αξιολόγηση των προσφορών της παρούσας, η Επιτροπή Διαγωνισμού, προβαίνει στις ακόλουθες ενέργειες</w:t>
      </w:r>
      <w:r w:rsidRPr="007E12AD">
        <w:rPr>
          <w:rFonts w:ascii="Arial" w:eastAsia="Calibri" w:hAnsi="Arial" w:cs="Arial"/>
          <w:color w:val="000000"/>
          <w:sz w:val="22"/>
          <w:szCs w:val="22"/>
          <w:vertAlign w:val="superscript"/>
          <w:lang w:eastAsia="ar-SA"/>
        </w:rPr>
        <w:endnoteReference w:id="19"/>
      </w:r>
      <w:r w:rsidRPr="007E12AD">
        <w:rPr>
          <w:rFonts w:ascii="Arial" w:eastAsia="Calibri" w:hAnsi="Arial" w:cs="Arial"/>
          <w:color w:val="000000"/>
          <w:sz w:val="22"/>
          <w:szCs w:val="22"/>
          <w:lang w:eastAsia="ar-SA"/>
        </w:rPr>
        <w:t>:</w:t>
      </w:r>
    </w:p>
    <w:p w:rsidR="008B10C8" w:rsidRPr="007E12AD" w:rsidRDefault="008B10C8" w:rsidP="008B10C8">
      <w:pPr>
        <w:jc w:val="both"/>
        <w:textAlignment w:val="baseline"/>
        <w:rPr>
          <w:rFonts w:ascii="Arial" w:eastAsia="Calibri" w:hAnsi="Arial" w:cs="Arial"/>
          <w:color w:val="000000"/>
          <w:sz w:val="22"/>
          <w:szCs w:val="22"/>
          <w:lang w:eastAsia="ar-SA"/>
        </w:rPr>
      </w:pPr>
    </w:p>
    <w:p w:rsidR="008B10C8" w:rsidRPr="007E12AD" w:rsidRDefault="008B10C8" w:rsidP="008B10C8">
      <w:pPr>
        <w:jc w:val="both"/>
        <w:textAlignment w:val="baseline"/>
        <w:rPr>
          <w:rFonts w:ascii="Arial" w:eastAsia="Calibri" w:hAnsi="Arial" w:cs="Arial"/>
          <w:color w:val="000000"/>
          <w:sz w:val="22"/>
          <w:szCs w:val="22"/>
          <w:lang w:eastAsia="ar-SA"/>
        </w:rPr>
      </w:pPr>
      <w:r w:rsidRPr="007E12AD">
        <w:rPr>
          <w:rFonts w:ascii="Arial" w:eastAsia="Calibri" w:hAnsi="Arial" w:cs="Arial"/>
          <w:color w:val="000000"/>
          <w:sz w:val="22"/>
          <w:szCs w:val="22"/>
          <w:lang w:eastAsia="ar-SA"/>
        </w:rPr>
        <w:t>(</w:t>
      </w:r>
      <w:proofErr w:type="spellStart"/>
      <w:r w:rsidRPr="007E12AD">
        <w:rPr>
          <w:rFonts w:ascii="Arial" w:eastAsia="Calibri" w:hAnsi="Arial" w:cs="Arial"/>
          <w:color w:val="000000"/>
          <w:sz w:val="22"/>
          <w:szCs w:val="22"/>
          <w:lang w:val="en-US" w:eastAsia="ar-SA"/>
        </w:rPr>
        <w:t>i</w:t>
      </w:r>
      <w:proofErr w:type="spellEnd"/>
      <w:r w:rsidRPr="007E12AD">
        <w:rPr>
          <w:rFonts w:ascii="Arial" w:eastAsia="Calibri" w:hAnsi="Arial" w:cs="Arial"/>
          <w:color w:val="000000"/>
          <w:sz w:val="22"/>
          <w:szCs w:val="22"/>
          <w:lang w:eastAsia="ar-SA"/>
        </w:rPr>
        <w:t>) αναρτά στον ηλεκτρονικό χώρο «Συνημμένα Ηλεκτρονικού Διαγωνισμού», τον σχετικό κατάλογο προσφερόντων,</w:t>
      </w:r>
      <w:r w:rsidRPr="007E12AD">
        <w:rPr>
          <w:rFonts w:ascii="Arial" w:hAnsi="Arial" w:cs="Arial"/>
          <w:sz w:val="22"/>
          <w:szCs w:val="22"/>
        </w:rPr>
        <w:t xml:space="preserve"> </w:t>
      </w:r>
      <w:r w:rsidRPr="007E12AD">
        <w:rPr>
          <w:rFonts w:ascii="Arial" w:eastAsia="Calibri" w:hAnsi="Arial" w:cs="Arial"/>
          <w:color w:val="000000"/>
          <w:sz w:val="22"/>
          <w:szCs w:val="22"/>
          <w:lang w:eastAsia="ar-SA"/>
        </w:rPr>
        <w:t xml:space="preserve">όπως αυτός παράγεται από το υποσύστημα, με δικαίωμα πρόσβασης μόνον στους προσφέροντες, </w:t>
      </w:r>
    </w:p>
    <w:p w:rsidR="008B10C8" w:rsidRPr="007E12AD" w:rsidRDefault="008B10C8" w:rsidP="008B10C8">
      <w:pPr>
        <w:jc w:val="both"/>
        <w:textAlignment w:val="baseline"/>
        <w:rPr>
          <w:rFonts w:ascii="Arial" w:eastAsia="Calibri" w:hAnsi="Arial" w:cs="Arial"/>
          <w:color w:val="000000"/>
          <w:sz w:val="22"/>
          <w:szCs w:val="22"/>
          <w:lang w:eastAsia="ar-SA"/>
        </w:rPr>
      </w:pPr>
    </w:p>
    <w:p w:rsidR="008B10C8" w:rsidRPr="007E12AD" w:rsidRDefault="008B10C8" w:rsidP="008B10C8">
      <w:pPr>
        <w:jc w:val="both"/>
        <w:textAlignment w:val="baseline"/>
        <w:rPr>
          <w:rFonts w:ascii="Arial" w:eastAsia="Calibri" w:hAnsi="Arial" w:cs="Arial"/>
          <w:color w:val="000000"/>
          <w:sz w:val="22"/>
          <w:szCs w:val="22"/>
          <w:lang w:eastAsia="ar-SA"/>
        </w:rPr>
      </w:pPr>
      <w:r w:rsidRPr="007E12AD">
        <w:rPr>
          <w:rFonts w:ascii="Arial" w:eastAsia="Calibri" w:hAnsi="Arial" w:cs="Arial"/>
          <w:color w:val="000000"/>
          <w:sz w:val="22"/>
          <w:szCs w:val="22"/>
          <w:lang w:val="en-US" w:eastAsia="ar-SA"/>
        </w:rPr>
        <w:t>ii</w:t>
      </w:r>
      <w:r w:rsidRPr="007E12AD">
        <w:rPr>
          <w:rFonts w:ascii="Arial" w:eastAsia="Calibri" w:hAnsi="Arial" w:cs="Arial"/>
          <w:color w:val="000000"/>
          <w:sz w:val="22"/>
          <w:szCs w:val="22"/>
          <w:lang w:eastAsia="ar-SA"/>
        </w:rPr>
        <w:t xml:space="preserve">) </w:t>
      </w:r>
      <w:proofErr w:type="gramStart"/>
      <w:r w:rsidRPr="007E12AD">
        <w:rPr>
          <w:rFonts w:ascii="Arial" w:eastAsia="Calibri" w:hAnsi="Arial" w:cs="Arial"/>
          <w:color w:val="000000"/>
          <w:sz w:val="22"/>
          <w:szCs w:val="22"/>
          <w:lang w:eastAsia="ar-SA"/>
        </w:rPr>
        <w:t>ελέγχει</w:t>
      </w:r>
      <w:proofErr w:type="gramEnd"/>
      <w:r w:rsidRPr="007E12AD">
        <w:rPr>
          <w:rFonts w:ascii="Arial" w:eastAsia="Calibri" w:hAnsi="Arial" w:cs="Arial"/>
          <w:color w:val="000000"/>
          <w:sz w:val="22"/>
          <w:szCs w:val="22"/>
          <w:lang w:eastAsia="ar-SA"/>
        </w:rPr>
        <w:t xml:space="preserve"> εάν προσκομίστηκαν οι απαιτούμενες πρωτότυπες εγγυητικές επιστολές συμμετοχής σύμφωνα με την παρ. 3.5 </w:t>
      </w:r>
      <w:proofErr w:type="spellStart"/>
      <w:r w:rsidRPr="007E12AD">
        <w:rPr>
          <w:rFonts w:ascii="Arial" w:eastAsia="Calibri" w:hAnsi="Arial" w:cs="Arial"/>
          <w:color w:val="000000"/>
          <w:sz w:val="22"/>
          <w:szCs w:val="22"/>
          <w:lang w:eastAsia="ar-SA"/>
        </w:rPr>
        <w:t>περ</w:t>
      </w:r>
      <w:proofErr w:type="spellEnd"/>
      <w:r w:rsidRPr="007E12AD">
        <w:rPr>
          <w:rFonts w:ascii="Arial" w:eastAsia="Calibri" w:hAnsi="Arial" w:cs="Arial"/>
          <w:color w:val="000000"/>
          <w:sz w:val="22"/>
          <w:szCs w:val="22"/>
          <w:lang w:eastAsia="ar-SA"/>
        </w:rPr>
        <w:t xml:space="preserve">. β του άρθρου 3 της παρούσας. </w:t>
      </w:r>
      <w:r w:rsidRPr="007E12AD">
        <w:rPr>
          <w:rFonts w:ascii="Arial" w:hAnsi="Arial" w:cs="Arial"/>
          <w:sz w:val="22"/>
          <w:szCs w:val="22"/>
        </w:rPr>
        <w:t xml:space="preserve">Η προσφορά οικονομικού φορέα που παρέλειψε είτε να προσκομίσει την απαιτούμενη πρωτότυπη εγγύηση συμμετοχής, σε περίπτωση υποβολής </w:t>
      </w:r>
      <w:proofErr w:type="spellStart"/>
      <w:r w:rsidRPr="007E12AD">
        <w:rPr>
          <w:rFonts w:ascii="Arial" w:hAnsi="Arial" w:cs="Arial"/>
          <w:sz w:val="22"/>
          <w:szCs w:val="22"/>
        </w:rPr>
        <w:t>έγχαρτης</w:t>
      </w:r>
      <w:proofErr w:type="spellEnd"/>
      <w:r w:rsidRPr="007E12AD">
        <w:rPr>
          <w:rFonts w:ascii="Arial" w:hAnsi="Arial" w:cs="Arial"/>
          <w:sz w:val="22"/>
          <w:szCs w:val="22"/>
        </w:rPr>
        <w:t xml:space="preserve"> εγγύησης συμμετοχής, είτε να υποβάλει την απαιτούμενη εγγύηση ηλεκτρονικής έκδοσης στον οικείο ηλεκτρονικό (υπό)-φάκελο μέχρι την καταληκτική ημερομηνία υποβολής των προσφορών, απορρίπτεται ως απαράδεκτη, μετά από γνώμη της Επιτροπής Διαγωνισμού, η οποία συντάσσει πρακτικό, στο οποίο περιλαμβάνονται τα αποτελέσματα του ανωτέρω ελέγχου και υποβάλλει στην αναθέτουσα αρχή το σχετικό ηλεκτρονικό αρχείο, ως “εσωτερικό”, μέσω της λειτουργίας “επικοινωνία” του υποσυστήματος, προς έγκριση για τη λήψη απόφασης απόρριψης της προσφοράς, σύμφωνα με την παρ. 1 του άρθρου 72 του ν. 4412/2016.</w:t>
      </w:r>
      <w:r w:rsidRPr="007E12AD">
        <w:rPr>
          <w:rFonts w:ascii="Arial" w:eastAsia="Calibri" w:hAnsi="Arial" w:cs="Arial"/>
          <w:color w:val="000000"/>
          <w:sz w:val="22"/>
          <w:szCs w:val="22"/>
          <w:lang w:eastAsia="ar-SA"/>
        </w:rPr>
        <w:t xml:space="preserve"> </w:t>
      </w:r>
    </w:p>
    <w:p w:rsidR="008B10C8" w:rsidRPr="007E12AD" w:rsidRDefault="008B10C8" w:rsidP="008B10C8">
      <w:pPr>
        <w:jc w:val="both"/>
        <w:textAlignment w:val="baseline"/>
        <w:rPr>
          <w:rFonts w:ascii="Arial" w:eastAsia="Calibri" w:hAnsi="Arial" w:cs="Arial"/>
          <w:color w:val="000000"/>
          <w:sz w:val="22"/>
          <w:szCs w:val="22"/>
          <w:lang w:eastAsia="ar-SA"/>
        </w:rPr>
      </w:pPr>
      <w:r w:rsidRPr="007E12AD">
        <w:rPr>
          <w:rFonts w:ascii="Arial" w:eastAsia="Calibri" w:hAnsi="Arial" w:cs="Arial"/>
          <w:color w:val="000000"/>
          <w:sz w:val="22"/>
          <w:szCs w:val="22"/>
          <w:lang w:eastAsia="ar-SA"/>
        </w:rPr>
        <w:t>Μετά την έκδοση της απόφασης έγκρισης του ανωτέρω πρακτικού για την απόρριψη της προσφοράς, η αναθέτουσα αρχή κοινοποιεί την απόφαση σε όλους τους προσφέροντες.</w:t>
      </w:r>
    </w:p>
    <w:p w:rsidR="008B10C8" w:rsidRPr="007E12AD" w:rsidRDefault="008B10C8" w:rsidP="008B10C8">
      <w:pPr>
        <w:jc w:val="both"/>
        <w:textAlignment w:val="baseline"/>
        <w:rPr>
          <w:rFonts w:ascii="Arial" w:hAnsi="Arial" w:cs="Arial"/>
          <w:sz w:val="22"/>
          <w:szCs w:val="22"/>
        </w:rPr>
      </w:pPr>
      <w:r w:rsidRPr="007E12AD">
        <w:rPr>
          <w:rFonts w:ascii="Arial" w:eastAsia="Calibri" w:hAnsi="Arial" w:cs="Arial"/>
          <w:color w:val="000000"/>
          <w:sz w:val="22"/>
          <w:szCs w:val="22"/>
          <w:lang w:eastAsia="ar-SA"/>
        </w:rPr>
        <w:t>Η απόφαση απόρριψης της προσφοράς εκδίδεται πριν από την έκδοση οποιασδήποτε άλλης απόφασης σχετικά με την αξιολόγηση των προσφορών της παρούσας διαδικασίας.</w:t>
      </w:r>
      <w:r w:rsidRPr="007E12AD">
        <w:rPr>
          <w:rFonts w:ascii="Arial" w:eastAsia="Calibri" w:hAnsi="Arial" w:cs="Arial"/>
          <w:color w:val="000000"/>
          <w:sz w:val="22"/>
          <w:szCs w:val="22"/>
          <w:vertAlign w:val="superscript"/>
          <w:lang w:eastAsia="ar-SA"/>
        </w:rPr>
        <w:endnoteReference w:id="20"/>
      </w:r>
      <w:r w:rsidRPr="007E12AD">
        <w:rPr>
          <w:rFonts w:ascii="Arial" w:hAnsi="Arial" w:cs="Arial"/>
          <w:sz w:val="22"/>
          <w:szCs w:val="22"/>
        </w:rPr>
        <w:t xml:space="preserve"> </w:t>
      </w:r>
    </w:p>
    <w:p w:rsidR="008B10C8" w:rsidRPr="007E12AD" w:rsidRDefault="008B10C8" w:rsidP="008B10C8">
      <w:pPr>
        <w:jc w:val="both"/>
        <w:textAlignment w:val="baseline"/>
        <w:rPr>
          <w:rFonts w:ascii="Arial" w:hAnsi="Arial" w:cs="Arial"/>
          <w:sz w:val="22"/>
          <w:szCs w:val="22"/>
        </w:rPr>
      </w:pPr>
    </w:p>
    <w:p w:rsidR="008B10C8" w:rsidRPr="007E12AD" w:rsidRDefault="008B10C8" w:rsidP="008B10C8">
      <w:pPr>
        <w:jc w:val="both"/>
        <w:textAlignment w:val="baseline"/>
        <w:rPr>
          <w:rFonts w:ascii="Arial" w:hAnsi="Arial" w:cs="Arial"/>
          <w:sz w:val="22"/>
          <w:szCs w:val="22"/>
        </w:rPr>
      </w:pPr>
      <w:r w:rsidRPr="007E12AD">
        <w:rPr>
          <w:rFonts w:ascii="Arial" w:eastAsia="Calibri" w:hAnsi="Arial" w:cs="Arial"/>
          <w:color w:val="000000"/>
          <w:sz w:val="22"/>
          <w:szCs w:val="22"/>
          <w:lang w:val="en-US" w:eastAsia="ar-SA"/>
        </w:rPr>
        <w:t>iii</w:t>
      </w:r>
      <w:r w:rsidRPr="007E12AD">
        <w:rPr>
          <w:rFonts w:ascii="Arial" w:eastAsia="Calibri" w:hAnsi="Arial" w:cs="Arial"/>
          <w:color w:val="000000"/>
          <w:sz w:val="22"/>
          <w:szCs w:val="22"/>
          <w:lang w:eastAsia="ar-SA"/>
        </w:rPr>
        <w:t xml:space="preserve">) Στη συνέχεια διαβιβάζει τον σχετικό κατάλογο προσφερόντων, κατά σειρά μειοδοσίας, </w:t>
      </w:r>
      <w:bookmarkStart w:id="19" w:name="_Hlk69497917"/>
      <w:r w:rsidRPr="007E12AD">
        <w:rPr>
          <w:rFonts w:ascii="Arial" w:eastAsia="Calibri" w:hAnsi="Arial" w:cs="Arial"/>
          <w:color w:val="000000"/>
          <w:sz w:val="22"/>
          <w:szCs w:val="22"/>
          <w:lang w:eastAsia="ar-SA"/>
        </w:rPr>
        <w:t xml:space="preserve">στην αναθέτουσα αρχή και στους προσφέροντες, </w:t>
      </w:r>
      <w:bookmarkEnd w:id="19"/>
      <w:r w:rsidRPr="007E12AD">
        <w:rPr>
          <w:rFonts w:ascii="Arial" w:eastAsia="Calibri" w:hAnsi="Arial" w:cs="Arial"/>
          <w:color w:val="000000"/>
          <w:sz w:val="22"/>
          <w:szCs w:val="22"/>
          <w:lang w:eastAsia="ar-SA"/>
        </w:rPr>
        <w:t>προκειμένου να λάβουν γνώση και αναρτά στον ηλεκτρονικό χώρο «Συνημμένα Ηλεκτρονικού Διαγωνισμού», τον ως άνω κατάλογο, με δικαίωμα πρόσβασης μόνο στους προσφέροντες.</w:t>
      </w:r>
    </w:p>
    <w:p w:rsidR="008B10C8" w:rsidRPr="007E12AD" w:rsidRDefault="008B10C8" w:rsidP="008B10C8">
      <w:pPr>
        <w:jc w:val="both"/>
        <w:textAlignment w:val="baseline"/>
        <w:rPr>
          <w:rFonts w:ascii="Arial" w:hAnsi="Arial" w:cs="Arial"/>
          <w:sz w:val="22"/>
          <w:szCs w:val="22"/>
        </w:rPr>
      </w:pPr>
    </w:p>
    <w:p w:rsidR="008B10C8" w:rsidRPr="007E12AD" w:rsidRDefault="008B10C8" w:rsidP="008B10C8">
      <w:pPr>
        <w:jc w:val="both"/>
        <w:textAlignment w:val="baseline"/>
        <w:rPr>
          <w:rFonts w:ascii="Arial" w:hAnsi="Arial" w:cs="Arial"/>
          <w:sz w:val="22"/>
          <w:szCs w:val="22"/>
        </w:rPr>
      </w:pPr>
      <w:r w:rsidRPr="007E12AD">
        <w:rPr>
          <w:rFonts w:ascii="Arial" w:hAnsi="Arial" w:cs="Arial"/>
          <w:b/>
          <w:sz w:val="22"/>
          <w:szCs w:val="22"/>
        </w:rPr>
        <w:t>δ)</w:t>
      </w:r>
      <w:r w:rsidRPr="007E12AD">
        <w:rPr>
          <w:rFonts w:ascii="Arial" w:hAnsi="Arial" w:cs="Arial"/>
          <w:sz w:val="22"/>
          <w:szCs w:val="22"/>
        </w:rPr>
        <w:t xml:space="preserve"> </w:t>
      </w:r>
      <w:r w:rsidRPr="007E12AD">
        <w:rPr>
          <w:rFonts w:ascii="Arial" w:eastAsia="Calibri" w:hAnsi="Arial" w:cs="Arial"/>
          <w:color w:val="000000"/>
          <w:sz w:val="22"/>
          <w:szCs w:val="22"/>
          <w:lang w:eastAsia="ar-SA"/>
        </w:rPr>
        <w:t>Ακολούθως, η</w:t>
      </w:r>
      <w:r w:rsidRPr="007E12AD">
        <w:rPr>
          <w:rFonts w:ascii="Arial" w:hAnsi="Arial" w:cs="Arial"/>
          <w:sz w:val="22"/>
          <w:szCs w:val="22"/>
        </w:rPr>
        <w:t xml:space="preserve"> Επιτροπή Διαγωνισμού προβαίνει, κατά σειρά μειοδοσίας, σε έλεγχο της ολόγραφης και αριθμητικής αναγραφής των επιμέρους ποσοστών έκπτωσης  και της ομαλής μεταξύ τους σχέσης, βάσει της παραγωγής σχετικού ψηφιακού αρχείου, μέσα από το υποσύστημα. </w:t>
      </w:r>
    </w:p>
    <w:p w:rsidR="008B10C8" w:rsidRPr="007E12AD" w:rsidRDefault="008B10C8" w:rsidP="008B10C8">
      <w:pPr>
        <w:jc w:val="both"/>
        <w:textAlignment w:val="baseline"/>
        <w:rPr>
          <w:rFonts w:ascii="Arial" w:hAnsi="Arial" w:cs="Arial"/>
          <w:sz w:val="22"/>
          <w:szCs w:val="22"/>
        </w:rPr>
      </w:pPr>
      <w:r w:rsidRPr="007E12AD">
        <w:rPr>
          <w:rFonts w:ascii="Arial" w:hAnsi="Arial" w:cs="Arial"/>
          <w:sz w:val="22"/>
          <w:szCs w:val="22"/>
        </w:rPr>
        <w:t>Για την εφαρμογή του ελέγχου ομαλότητας, χρησιμοποιείται από την Επιτροπή Διαγωνισμού η μέση έκπτωση προσφοράς (</w:t>
      </w:r>
      <w:proofErr w:type="spellStart"/>
      <w:r w:rsidRPr="007E12AD">
        <w:rPr>
          <w:rFonts w:ascii="Arial" w:hAnsi="Arial" w:cs="Arial"/>
          <w:sz w:val="22"/>
          <w:szCs w:val="22"/>
        </w:rPr>
        <w:t>Εμ</w:t>
      </w:r>
      <w:proofErr w:type="spellEnd"/>
      <w:r w:rsidRPr="007E12AD">
        <w:rPr>
          <w:rFonts w:ascii="Arial" w:hAnsi="Arial" w:cs="Arial"/>
          <w:sz w:val="22"/>
          <w:szCs w:val="22"/>
        </w:rPr>
        <w:t xml:space="preserve">), σύμφωνα με τα οριζόμενα στα άρθρα 95 και 98 του ν. 4412/2016 </w:t>
      </w:r>
    </w:p>
    <w:p w:rsidR="008B10C8" w:rsidRPr="007E12AD" w:rsidRDefault="008B10C8" w:rsidP="008B10C8">
      <w:pPr>
        <w:jc w:val="both"/>
        <w:textAlignment w:val="baseline"/>
        <w:rPr>
          <w:rFonts w:ascii="Arial" w:hAnsi="Arial" w:cs="Arial"/>
          <w:b/>
          <w:sz w:val="22"/>
          <w:szCs w:val="22"/>
        </w:rPr>
      </w:pPr>
    </w:p>
    <w:p w:rsidR="008B10C8" w:rsidRPr="007E12AD" w:rsidRDefault="008B10C8" w:rsidP="008B10C8">
      <w:pPr>
        <w:jc w:val="both"/>
        <w:textAlignment w:val="baseline"/>
        <w:rPr>
          <w:rFonts w:ascii="Arial" w:hAnsi="Arial" w:cs="Arial"/>
          <w:sz w:val="22"/>
          <w:szCs w:val="22"/>
        </w:rPr>
      </w:pPr>
      <w:r w:rsidRPr="007E12AD">
        <w:rPr>
          <w:rFonts w:ascii="Arial" w:hAnsi="Arial" w:cs="Arial"/>
          <w:b/>
          <w:sz w:val="22"/>
          <w:szCs w:val="22"/>
        </w:rPr>
        <w:t>ε)</w:t>
      </w:r>
      <w:r w:rsidRPr="007E12AD">
        <w:rPr>
          <w:rFonts w:ascii="Arial" w:hAnsi="Arial" w:cs="Arial"/>
          <w:sz w:val="22"/>
          <w:szCs w:val="22"/>
        </w:rPr>
        <w:t xml:space="preserve"> Όλες οι οικονομικές προσφορές, μετά τις τυχόν αναγκαίες διορθώσεις, καταχωρίζονται, κατά τη σειρά μειοδοσίας, στο πρακτικό της επιτροπής. </w:t>
      </w:r>
    </w:p>
    <w:p w:rsidR="008B10C8" w:rsidRPr="007E12AD" w:rsidRDefault="008B10C8" w:rsidP="008B10C8">
      <w:pPr>
        <w:jc w:val="both"/>
        <w:rPr>
          <w:rFonts w:ascii="Arial" w:eastAsia="Arial" w:hAnsi="Arial" w:cs="Arial"/>
          <w:color w:val="000000"/>
          <w:sz w:val="22"/>
          <w:szCs w:val="22"/>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b/>
          <w:sz w:val="22"/>
          <w:szCs w:val="22"/>
          <w:lang w:bidi="en-US"/>
        </w:rPr>
        <w:t>στ)</w:t>
      </w:r>
      <w:r w:rsidRPr="007E12AD">
        <w:rPr>
          <w:rFonts w:ascii="Arial" w:hAnsi="Arial" w:cs="Arial"/>
          <w:sz w:val="22"/>
          <w:szCs w:val="22"/>
          <w:lang w:bidi="en-US"/>
        </w:rPr>
        <w:t xml:space="preserve"> Στη συνέχεια, η Επιτροπή Διαγωνισμού, την ίδια ημέρα, ελέγχει τα δικαιολογητικά συμμετοχής του άρθρου 24.2 της παρούσας, κατά τη σειρά της μειοδοσίας, αρχίζοντας από τον πρώτο μειοδότη. Αν η ολοκλήρωση του ελέγχου αυτού δεν είναι δυνατή την ίδια μέρα, λόγω του μεγάλου αριθμού των προσφορών, ελέγχονται τουλάχιστον οι δέκα (10) πρώτες κατά σειρά μειοδοσίας. Στην περίπτωση αυτή  η διαδικασία συνεχίζεται τις επόμενες εργάσιμες ημέρες</w:t>
      </w:r>
      <w:r w:rsidRPr="007E12AD">
        <w:rPr>
          <w:rFonts w:ascii="Arial" w:hAnsi="Arial" w:cs="Arial"/>
          <w:sz w:val="22"/>
          <w:szCs w:val="22"/>
          <w:vertAlign w:val="superscript"/>
          <w:lang w:bidi="en-US"/>
        </w:rPr>
        <w:endnoteReference w:id="21"/>
      </w:r>
      <w:r w:rsidRPr="007E12AD">
        <w:rPr>
          <w:rFonts w:ascii="Arial" w:hAnsi="Arial" w:cs="Arial"/>
          <w:sz w:val="22"/>
          <w:szCs w:val="22"/>
          <w:lang w:bidi="en-US"/>
        </w:rPr>
        <w:t>.</w:t>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strike/>
          <w:sz w:val="22"/>
          <w:szCs w:val="22"/>
          <w:lang w:bidi="en-US"/>
        </w:rPr>
      </w:pPr>
      <w:r w:rsidRPr="007E12AD">
        <w:rPr>
          <w:rFonts w:ascii="Arial" w:hAnsi="Arial" w:cs="Arial"/>
          <w:b/>
          <w:sz w:val="22"/>
          <w:szCs w:val="22"/>
          <w:lang w:bidi="en-US"/>
        </w:rPr>
        <w:t>ζ)</w:t>
      </w:r>
      <w:r w:rsidRPr="007E12AD">
        <w:rPr>
          <w:rFonts w:ascii="Arial" w:hAnsi="Arial" w:cs="Arial"/>
          <w:sz w:val="22"/>
          <w:szCs w:val="22"/>
          <w:lang w:bidi="en-US"/>
        </w:rPr>
        <w:t xml:space="preserve"> Η Επιτροπή Διαγωνισμού, παράλληλα με τις ως άνω ενέργειες, επικοινωνεί με τους εκδότες που αναγράφονται στις υποβληθείσες εγγυητικές επιστολές, προκειμένου να διαπιστώσει την εγκυρότητά τους.</w:t>
      </w:r>
      <w:r w:rsidRPr="007E12AD">
        <w:rPr>
          <w:rFonts w:ascii="Arial" w:hAnsi="Arial" w:cs="Arial"/>
          <w:sz w:val="22"/>
          <w:szCs w:val="22"/>
          <w:vertAlign w:val="superscript"/>
        </w:rPr>
        <w:endnoteReference w:id="22"/>
      </w:r>
      <w:r w:rsidRPr="007E12AD">
        <w:rPr>
          <w:rFonts w:ascii="Arial" w:hAnsi="Arial" w:cs="Arial"/>
          <w:sz w:val="22"/>
          <w:szCs w:val="22"/>
          <w:lang w:bidi="en-US"/>
        </w:rPr>
        <w:t xml:space="preserve"> Αν διαπιστωθεί πλαστότητα εγγυητικής επιστολής, ο υποψήφιος αποκλείεται από τον διαγωνισμό, υποβάλλεται μηνυτήρια αναφορά στον αρμόδιο εισαγγελέα. </w:t>
      </w:r>
    </w:p>
    <w:p w:rsidR="008B10C8" w:rsidRPr="007E12AD" w:rsidRDefault="008B10C8" w:rsidP="008B10C8">
      <w:pPr>
        <w:jc w:val="both"/>
        <w:textAlignment w:val="baseline"/>
        <w:rPr>
          <w:rFonts w:ascii="Arial" w:hAnsi="Arial" w:cs="Arial"/>
          <w:strike/>
          <w:sz w:val="22"/>
          <w:szCs w:val="22"/>
          <w:lang w:bidi="en-US"/>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b/>
          <w:sz w:val="22"/>
          <w:szCs w:val="22"/>
          <w:lang w:bidi="en-US"/>
        </w:rPr>
        <w:t>η)</w:t>
      </w:r>
      <w:r w:rsidRPr="007E12AD">
        <w:rPr>
          <w:rFonts w:ascii="Arial" w:hAnsi="Arial" w:cs="Arial"/>
          <w:sz w:val="22"/>
          <w:szCs w:val="22"/>
          <w:lang w:bidi="en-US"/>
        </w:rPr>
        <w:t xml:space="preserve"> Η περιγραφόμενη διαδικασία καταχωρείται στο πρακτικό της Επιτροπής Διαγωνισμού ή σε παράρτημά του, που υπογράφεται από τον Πρόεδρο και τα μέλη της.</w:t>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sz w:val="22"/>
          <w:szCs w:val="22"/>
          <w:lang w:bidi="en-US"/>
        </w:rPr>
        <w:t xml:space="preserve">Ως ασυνήθιστα χαμηλές προσφορές, τεκμαίρονται οικονομικές προσφορές που εμφανίζουν απόκλιση μεγαλύτερη των δέκα (10) ποσοστιαίων μονάδων από τον μέσο όρο του συνόλου των εκπτώσεων των παραδεκτών προσφορών που υποβλήθηκαν. </w:t>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textAlignment w:val="baseline"/>
        <w:rPr>
          <w:rFonts w:ascii="Arial" w:hAnsi="Arial" w:cs="Arial"/>
          <w:sz w:val="22"/>
          <w:szCs w:val="22"/>
          <w:lang w:bidi="en-US"/>
        </w:rPr>
      </w:pPr>
      <w:r w:rsidRPr="007E12AD">
        <w:rPr>
          <w:rFonts w:ascii="Arial" w:hAnsi="Arial" w:cs="Arial"/>
          <w:sz w:val="22"/>
          <w:szCs w:val="22"/>
          <w:lang w:bidi="en-US"/>
        </w:rPr>
        <w:t>Η αναθέτουσα αρχή δύναται να κρίνει ότι συνιστούν ασυνήθιστα χαμηλές προσφορές και προσφορές με μικρότερη ή καθόλου απόκλιση από το ως άνω όριο.</w:t>
      </w:r>
      <w:r w:rsidRPr="007E12AD">
        <w:rPr>
          <w:rFonts w:ascii="Arial" w:hAnsi="Arial" w:cs="Arial"/>
          <w:sz w:val="22"/>
          <w:szCs w:val="22"/>
          <w:vertAlign w:val="superscript"/>
          <w:lang w:bidi="en-US"/>
        </w:rPr>
        <w:endnoteReference w:id="23"/>
      </w:r>
      <w:r w:rsidRPr="007E12AD">
        <w:rPr>
          <w:rFonts w:ascii="Arial" w:hAnsi="Arial" w:cs="Arial"/>
          <w:sz w:val="22"/>
          <w:szCs w:val="22"/>
          <w:lang w:bidi="en-US"/>
        </w:rPr>
        <w:br/>
      </w: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sz w:val="22"/>
          <w:szCs w:val="22"/>
          <w:lang w:bidi="en-US"/>
        </w:rPr>
        <w:t xml:space="preserve">Στις παραπάνω περιπτώσεις,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είκοσι (20) ημερών από την κοινοποίηση της σχετικής πρόσκλησης, η οποία αποστέλλεται μέσω της λειτουργίας «Επικοινωνία» του υποσυστήματος. </w:t>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pStyle w:val="Standard"/>
        <w:jc w:val="both"/>
        <w:rPr>
          <w:rFonts w:ascii="Arial" w:hAnsi="Arial" w:cs="Arial"/>
          <w:sz w:val="22"/>
          <w:szCs w:val="22"/>
          <w:lang w:val="el-GR" w:bidi="en-US"/>
        </w:rPr>
      </w:pPr>
      <w:r w:rsidRPr="007E12AD">
        <w:rPr>
          <w:rFonts w:ascii="Arial" w:hAnsi="Arial" w:cs="Arial"/>
          <w:sz w:val="22"/>
          <w:szCs w:val="22"/>
          <w:lang w:val="el-GR" w:bidi="en-US"/>
        </w:rPr>
        <w:t>Αν οικονομικός φορέας δεν ανταποκριθεί στη σχετική πρόσκληση της αναθέτουσας αρχής εντός της άνω προθεσμίας και δεν υποβάλλει εξηγήσεις, η προσφορά του απορρίπτεται ως μη κανονική και καταπίπτει υπέρ της αναθέτουσας αρχής η εγγυητική επιστολή συμμετοχής. Αν οι εξηγήσεις δεν γίνουν αποδεκτές, η προσφορά απορρίπτεται, ωστόσο δεν καταπίπτει η εγγυητική επιστολή συμμετοχής.</w:t>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sz w:val="22"/>
          <w:szCs w:val="22"/>
          <w:lang w:bidi="en-US"/>
        </w:rPr>
        <w:t>Οι παρεχόμενες εξηγήσεις του οικονομικού φορέα, οι οποίες υποβάλλονται, ομοίως, μέσω της λειτουργίας « Επικοινωνία», ιδίως ως προς τον προσδιορισμό οικονομικών μεγεθών, με τις οποίες ο προσφέρων διαμόρφωσε την προσφορά του, αποτελούν δεσμευτικές συμφωνίες και τμήμα της σύμβασης ανάθεσης που δεν μπορούν να μεταβληθούν καθ’ όλη τη διάρκεια εκτέλεσης της σύμβασης.</w:t>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sz w:val="22"/>
          <w:szCs w:val="22"/>
          <w:lang w:bidi="en-US"/>
        </w:rPr>
        <w:t>Κατά τα λοιπά εφαρμόζονται τα αναλυτικά αναφερόμενα στα άρθρα 88 και 89 του ν. 4412/2016</w:t>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sz w:val="22"/>
          <w:szCs w:val="22"/>
          <w:lang w:bidi="en-US"/>
        </w:rPr>
        <w:t>Η Επιτροπή Διαγωνισμού ολοκληρώνει τη σύνταξη του σχετικού πρακτικού με το αποτέλεσμα της διαδικασίας, με το οποίο εισηγείται την ανάθεση της σύμβασης στον μειοδότη (ή τη ματαίωση της διαδικασίας), και υποβάλλει στην αναθέτουσα αρχή το σχετικό ηλεκτρονικό αρχείο, ως “εσωτερικό”, προς έγκριση,</w:t>
      </w:r>
      <w:r w:rsidRPr="007E12AD">
        <w:rPr>
          <w:rFonts w:ascii="Arial" w:hAnsi="Arial" w:cs="Arial"/>
          <w:sz w:val="22"/>
          <w:szCs w:val="22"/>
        </w:rPr>
        <w:t xml:space="preserve"> </w:t>
      </w:r>
      <w:r w:rsidRPr="007E12AD">
        <w:rPr>
          <w:rFonts w:ascii="Arial" w:hAnsi="Arial" w:cs="Arial"/>
          <w:sz w:val="22"/>
          <w:szCs w:val="22"/>
          <w:lang w:bidi="en-US"/>
        </w:rPr>
        <w:t xml:space="preserve">μεταβιβάζοντας παράλληλα ξανά την αρμοδιότητα διαχείρισης του ηλεκτρονικού διαγωνισμού στον αρμόδιο πιστοποιημένο χρήστη της αναθέτουσας αρχής. </w:t>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sz w:val="22"/>
          <w:szCs w:val="22"/>
          <w:lang w:bidi="en-US"/>
        </w:rPr>
        <w:t>Η αποδοχή ή απόρριψη των εξηγήσεων των οικονομικών φορέων, κατόπιν γνώμης της Επιτροπής Διαγωνισμού</w:t>
      </w:r>
      <w:r w:rsidRPr="007E12AD">
        <w:rPr>
          <w:rFonts w:ascii="Arial" w:hAnsi="Arial" w:cs="Arial"/>
          <w:sz w:val="22"/>
          <w:szCs w:val="22"/>
          <w:vertAlign w:val="superscript"/>
          <w:lang w:bidi="en-US"/>
        </w:rPr>
        <w:endnoteReference w:id="24"/>
      </w:r>
      <w:r w:rsidRPr="007E12AD">
        <w:rPr>
          <w:rFonts w:ascii="Arial" w:hAnsi="Arial" w:cs="Arial"/>
          <w:sz w:val="22"/>
          <w:szCs w:val="22"/>
          <w:lang w:bidi="en-US"/>
        </w:rPr>
        <w:t>, η οποία περιλαμβάνεται στο ως άνω πρακτικό, ενσωματώνεται στην απόφαση της επόμενης περίπτωσης (θ). Για την εξέταση των εξηγήσεων δύναται να συγκροτούνται και έκτακτες επιτροπές ή ομάδες εργασίας, κατά τα οριζόμενα στην παρ. 3 του άρθρου 221 ν. 4412/2016.</w:t>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b/>
          <w:sz w:val="22"/>
          <w:szCs w:val="22"/>
          <w:lang w:bidi="en-US"/>
        </w:rPr>
        <w:t>θ)</w:t>
      </w:r>
      <w:r w:rsidRPr="007E12AD">
        <w:rPr>
          <w:rFonts w:ascii="Arial" w:hAnsi="Arial" w:cs="Arial"/>
          <w:sz w:val="22"/>
          <w:szCs w:val="22"/>
          <w:lang w:bidi="en-US"/>
        </w:rPr>
        <w:t xml:space="preserve"> Στη συνέχεια, η αναθέτουσα αρχή κοινοποιεί την απόφαση έγκρισης του πρακτικού σε όλους τους προσφέροντες, εκτός από εκείνους, οποίοι αποκλείστηκαν οριστικά, λόγω μη υποβολής ή προσκόμισης της πρωτότυπης εγγύησης συμμετοχής, σύμφωνα με την περίπτωση (γ) της παρούσας παραγράφου 4.1 και παρέχει πρόσβαση στα υποβληθέντα δικαιολογητικά συμμετοχής και στις οικονομικές προσφορές των λοιπών προσφερόντων. Κατά της απόφασης αυτής χωρεί προδικαστική προσφυγή, κατά τα οριζόμενα στην παράγραφο 4.3 της παρούσης.</w:t>
      </w:r>
    </w:p>
    <w:p w:rsidR="008B10C8" w:rsidRPr="007E12AD" w:rsidRDefault="008B10C8" w:rsidP="008B10C8">
      <w:pPr>
        <w:textAlignment w:val="baseline"/>
        <w:rPr>
          <w:rFonts w:ascii="Arial" w:hAnsi="Arial" w:cs="Arial"/>
          <w:sz w:val="22"/>
          <w:szCs w:val="22"/>
          <w:highlight w:val="yellow"/>
          <w:lang w:bidi="en-US"/>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b/>
          <w:sz w:val="22"/>
          <w:szCs w:val="22"/>
          <w:lang w:bidi="en-US"/>
        </w:rPr>
        <w:t>ι)</w:t>
      </w:r>
      <w:r w:rsidRPr="007E12AD">
        <w:rPr>
          <w:rFonts w:ascii="Arial" w:hAnsi="Arial" w:cs="Arial"/>
          <w:sz w:val="22"/>
          <w:szCs w:val="22"/>
          <w:lang w:bidi="en-US"/>
        </w:rPr>
        <w:t xml:space="preserve"> Επισημαίνεται, τέλος, ότι,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 σε ημέρα και ώρα που θα τους γνωστοποιηθεί  μέσω της λειτουργικότητας “επικοινωνία” του υποσυστήματος.</w:t>
      </w: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sz w:val="22"/>
          <w:szCs w:val="22"/>
          <w:lang w:bidi="en-US"/>
        </w:rPr>
        <w:lastRenderedPageBreak/>
        <w:t>Τα αποτελέσματα της ως άνω κλήρωσης ενσωματώνονται, ομοίως, στην απόφαση της προηγούμενης περίπτωσης (θ).</w:t>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pStyle w:val="Standard"/>
        <w:shd w:val="clear" w:color="auto" w:fill="FFFFFF"/>
        <w:jc w:val="both"/>
        <w:rPr>
          <w:rFonts w:ascii="Arial" w:hAnsi="Arial" w:cs="Arial"/>
          <w:b/>
          <w:sz w:val="22"/>
          <w:szCs w:val="22"/>
          <w:lang w:val="el-GR"/>
        </w:rPr>
      </w:pPr>
    </w:p>
    <w:p w:rsidR="008B10C8" w:rsidRPr="007E12AD" w:rsidRDefault="008B10C8" w:rsidP="008B10C8">
      <w:pPr>
        <w:pStyle w:val="para-1"/>
        <w:tabs>
          <w:tab w:val="clear" w:pos="1021"/>
          <w:tab w:val="clear" w:pos="1588"/>
        </w:tabs>
        <w:ind w:left="709" w:hanging="709"/>
        <w:rPr>
          <w:szCs w:val="22"/>
        </w:rPr>
      </w:pPr>
      <w:r w:rsidRPr="007E12AD">
        <w:rPr>
          <w:b/>
          <w:szCs w:val="22"/>
        </w:rPr>
        <w:t>4.2  Πρόσκληση υποβολής δικαιολογητικών προσωρινού αναδόχου/ Κατακύρωση/ Πρόσκληση για υπογραφή σύμβασης</w:t>
      </w:r>
    </w:p>
    <w:p w:rsidR="008B10C8" w:rsidRPr="007E12AD" w:rsidRDefault="008B10C8" w:rsidP="008B10C8">
      <w:pPr>
        <w:pStyle w:val="para-1"/>
        <w:tabs>
          <w:tab w:val="clear" w:pos="1021"/>
          <w:tab w:val="left" w:pos="1100"/>
        </w:tabs>
        <w:ind w:left="1128" w:firstLine="0"/>
        <w:rPr>
          <w:szCs w:val="22"/>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b/>
          <w:sz w:val="22"/>
          <w:szCs w:val="22"/>
          <w:lang w:bidi="en-US"/>
        </w:rPr>
        <w:t>α)</w:t>
      </w:r>
      <w:r w:rsidRPr="007E12AD">
        <w:rPr>
          <w:rFonts w:ascii="Arial" w:hAnsi="Arial" w:cs="Arial"/>
          <w:sz w:val="22"/>
          <w:szCs w:val="22"/>
          <w:lang w:bidi="en-US"/>
        </w:rPr>
        <w:t xml:space="preserve"> Μετά από την αξιολόγηση των προσφορών, η αναθέτουσα αρχή προσκαλεί, στο πλαίσιο της παρούσας ηλεκτρονικής διαδικασίας σύναψης σύμβασης και μέσω της λειτουργικότητας της «Επικοινωνίας», τον προσωρινό ανάδοχο να υποβάλει εντός προθεσμίας δέκα (10) ημερών </w:t>
      </w:r>
      <w:r w:rsidRPr="007E12AD">
        <w:rPr>
          <w:rFonts w:ascii="Arial" w:hAnsi="Arial" w:cs="Arial"/>
          <w:sz w:val="22"/>
          <w:szCs w:val="22"/>
          <w:vertAlign w:val="superscript"/>
          <w:lang w:bidi="en-US"/>
        </w:rPr>
        <w:endnoteReference w:id="25"/>
      </w:r>
      <w:r w:rsidRPr="007E12AD">
        <w:rPr>
          <w:rFonts w:ascii="Arial" w:hAnsi="Arial" w:cs="Arial"/>
          <w:sz w:val="22"/>
          <w:szCs w:val="22"/>
          <w:lang w:bidi="en-US"/>
        </w:rPr>
        <w:t xml:space="preserve"> </w:t>
      </w:r>
      <w:r w:rsidRPr="007E12AD">
        <w:rPr>
          <w:rFonts w:ascii="Arial" w:hAnsi="Arial" w:cs="Arial"/>
          <w:sz w:val="22"/>
          <w:szCs w:val="22"/>
          <w:lang w:eastAsia="el-GR" w:bidi="en-US"/>
        </w:rPr>
        <w:t>από την κοινοποίηση της σχετικής έγγραφης ειδοποίησης σε αυτόν</w:t>
      </w:r>
      <w:r w:rsidRPr="007E12AD">
        <w:rPr>
          <w:rFonts w:ascii="Arial" w:hAnsi="Arial" w:cs="Arial"/>
          <w:sz w:val="22"/>
          <w:szCs w:val="22"/>
          <w:lang w:bidi="en-US"/>
        </w:rPr>
        <w:t xml:space="preserve"> τα προβλεπόμενα, στο άρθρο 23 της παρούσας, αποδεικτικά μέσα (δικαιολογητικά προσωρινού αναδόχου) και τα αποδεικτικά έγγραφα νομιμοποίησης.</w:t>
      </w:r>
      <w:r w:rsidRPr="007E12AD">
        <w:rPr>
          <w:rFonts w:ascii="Arial" w:hAnsi="Arial" w:cs="Arial"/>
          <w:sz w:val="22"/>
          <w:szCs w:val="22"/>
          <w:vertAlign w:val="superscript"/>
          <w:lang w:bidi="en-US"/>
        </w:rPr>
        <w:endnoteReference w:id="26"/>
      </w:r>
      <w:r w:rsidRPr="007E12AD">
        <w:rPr>
          <w:rFonts w:ascii="Arial" w:hAnsi="Arial" w:cs="Arial"/>
          <w:sz w:val="22"/>
          <w:szCs w:val="22"/>
          <w:lang w:bidi="en-US"/>
        </w:rPr>
        <w:t xml:space="preserve"> Ο προσωρινός ανάδοχος δύναται να υποβάλει, εντός της ως άνω προθεσμίας, αίτημα, προς την αναθέτουσα αρχή, για παράτασή της,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w:t>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b/>
          <w:sz w:val="22"/>
          <w:szCs w:val="22"/>
          <w:lang w:bidi="en-US"/>
        </w:rPr>
        <w:t>β)</w:t>
      </w:r>
      <w:r w:rsidRPr="007E12AD">
        <w:rPr>
          <w:rFonts w:ascii="Arial" w:hAnsi="Arial" w:cs="Arial"/>
          <w:sz w:val="22"/>
          <w:szCs w:val="22"/>
          <w:lang w:bidi="en-US"/>
        </w:rPr>
        <w:t xml:space="preserve"> Τα δικαιολογητικά του προσωρινού αναδόχου υποβάλλονται από τον οικονομικό φορέα ηλεκτρονικά, μέσω της λειτουργικότητας της «Επικοινωνίας» στην αναθέτουσα αρχή, δεν απαιτείται να προσκομισθούν και σε έντυπη μορφή και γίνονται αποδεκτά, ανά περίπτωση, εφόσον υποβάλλονται, σύμφωνα με τα προβλεπόμενα στις διατάξεις: </w:t>
      </w:r>
    </w:p>
    <w:p w:rsidR="008B10C8" w:rsidRPr="007E12AD" w:rsidRDefault="008B10C8" w:rsidP="008B10C8">
      <w:pPr>
        <w:ind w:firstLine="1134"/>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sz w:val="22"/>
          <w:szCs w:val="22"/>
          <w:lang w:bidi="en-US"/>
        </w:rPr>
      </w:pPr>
      <w:proofErr w:type="spellStart"/>
      <w:r w:rsidRPr="007E12AD">
        <w:rPr>
          <w:rFonts w:ascii="Arial" w:hAnsi="Arial" w:cs="Arial"/>
          <w:sz w:val="22"/>
          <w:szCs w:val="22"/>
          <w:lang w:val="en-US" w:bidi="en-US"/>
        </w:rPr>
        <w:t>i</w:t>
      </w:r>
      <w:proofErr w:type="spellEnd"/>
      <w:r w:rsidRPr="007E12AD">
        <w:rPr>
          <w:rFonts w:ascii="Arial" w:hAnsi="Arial" w:cs="Arial"/>
          <w:sz w:val="22"/>
          <w:szCs w:val="22"/>
          <w:lang w:bidi="en-US"/>
        </w:rPr>
        <w:t>) είτε των άρθρων 13, 14 και 28 του ν. 4727/2020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e-</w:t>
      </w:r>
      <w:proofErr w:type="spellStart"/>
      <w:r w:rsidRPr="007E12AD">
        <w:rPr>
          <w:rFonts w:ascii="Arial" w:hAnsi="Arial" w:cs="Arial"/>
          <w:sz w:val="22"/>
          <w:szCs w:val="22"/>
          <w:lang w:bidi="en-US"/>
        </w:rPr>
        <w:t>Apostille</w:t>
      </w:r>
      <w:proofErr w:type="spellEnd"/>
      <w:r w:rsidRPr="007E12AD">
        <w:rPr>
          <w:rFonts w:ascii="Arial" w:hAnsi="Arial" w:cs="Arial"/>
          <w:sz w:val="22"/>
          <w:szCs w:val="22"/>
          <w:lang w:bidi="en-US"/>
        </w:rPr>
        <w:t xml:space="preserve"> </w:t>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sz w:val="22"/>
          <w:szCs w:val="22"/>
          <w:lang w:val="en-US" w:bidi="en-US"/>
        </w:rPr>
        <w:t>ii</w:t>
      </w:r>
      <w:r w:rsidRPr="007E12AD">
        <w:rPr>
          <w:rFonts w:ascii="Arial" w:hAnsi="Arial" w:cs="Arial"/>
          <w:sz w:val="22"/>
          <w:szCs w:val="22"/>
          <w:lang w:bidi="en-US"/>
        </w:rPr>
        <w:t>) είτε των άρθρων 15 και 27</w:t>
      </w:r>
      <w:r w:rsidRPr="007E12AD">
        <w:rPr>
          <w:rFonts w:ascii="Arial" w:hAnsi="Arial" w:cs="Arial"/>
          <w:color w:val="000000"/>
          <w:sz w:val="22"/>
          <w:szCs w:val="22"/>
          <w:vertAlign w:val="superscript"/>
          <w:lang w:eastAsia="ar-SA"/>
        </w:rPr>
        <w:endnoteReference w:id="27"/>
      </w:r>
      <w:r w:rsidRPr="007E12AD">
        <w:rPr>
          <w:rFonts w:ascii="Arial" w:hAnsi="Arial" w:cs="Arial"/>
          <w:color w:val="000000"/>
          <w:sz w:val="22"/>
          <w:szCs w:val="22"/>
          <w:lang w:eastAsia="ar-SA"/>
        </w:rPr>
        <w:t xml:space="preserve"> </w:t>
      </w:r>
      <w:r w:rsidRPr="007E12AD">
        <w:rPr>
          <w:rFonts w:ascii="Arial" w:hAnsi="Arial" w:cs="Arial"/>
          <w:sz w:val="22"/>
          <w:szCs w:val="22"/>
          <w:lang w:bidi="en-US"/>
        </w:rPr>
        <w:t>του ν. 4727/2020 περί ηλεκτρονικών ιδιωτικών εγγράφων που φέρουν ηλεκτρονική υπογραφή ή σφραγίδα</w:t>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sz w:val="22"/>
          <w:szCs w:val="22"/>
          <w:lang w:val="en-US" w:bidi="en-US"/>
        </w:rPr>
        <w:t>iii</w:t>
      </w:r>
      <w:r w:rsidRPr="007E12AD">
        <w:rPr>
          <w:rFonts w:ascii="Arial" w:hAnsi="Arial" w:cs="Arial"/>
          <w:sz w:val="22"/>
          <w:szCs w:val="22"/>
          <w:lang w:bidi="en-US"/>
        </w:rPr>
        <w:t xml:space="preserve">) </w:t>
      </w:r>
      <w:proofErr w:type="gramStart"/>
      <w:r w:rsidRPr="007E12AD">
        <w:rPr>
          <w:rFonts w:ascii="Arial" w:hAnsi="Arial" w:cs="Arial"/>
          <w:sz w:val="22"/>
          <w:szCs w:val="22"/>
          <w:lang w:bidi="en-US"/>
        </w:rPr>
        <w:t>είτε</w:t>
      </w:r>
      <w:proofErr w:type="gramEnd"/>
      <w:r w:rsidRPr="007E12AD">
        <w:rPr>
          <w:rFonts w:ascii="Arial" w:hAnsi="Arial" w:cs="Arial"/>
          <w:sz w:val="22"/>
          <w:szCs w:val="22"/>
          <w:lang w:bidi="en-US"/>
        </w:rPr>
        <w:t xml:space="preserve"> του άρθρου 11 του ν. 2690/1999, όπως ισχύει περί βεβαίωσης του γνησίου της υπογραφής- επικύρωσης των αντιγράφων</w:t>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sz w:val="22"/>
          <w:szCs w:val="22"/>
          <w:lang w:val="en-US" w:bidi="en-US"/>
        </w:rPr>
        <w:t>iv</w:t>
      </w:r>
      <w:r w:rsidRPr="007E12AD">
        <w:rPr>
          <w:rFonts w:ascii="Arial" w:hAnsi="Arial" w:cs="Arial"/>
          <w:sz w:val="22"/>
          <w:szCs w:val="22"/>
          <w:lang w:bidi="en-US"/>
        </w:rPr>
        <w:t xml:space="preserve">) </w:t>
      </w:r>
      <w:proofErr w:type="gramStart"/>
      <w:r w:rsidRPr="007E12AD">
        <w:rPr>
          <w:rFonts w:ascii="Arial" w:hAnsi="Arial" w:cs="Arial"/>
          <w:sz w:val="22"/>
          <w:szCs w:val="22"/>
          <w:lang w:bidi="en-US"/>
        </w:rPr>
        <w:t>είτε</w:t>
      </w:r>
      <w:proofErr w:type="gramEnd"/>
      <w:r w:rsidRPr="007E12AD">
        <w:rPr>
          <w:rFonts w:ascii="Arial" w:hAnsi="Arial" w:cs="Arial"/>
          <w:sz w:val="22"/>
          <w:szCs w:val="22"/>
          <w:lang w:bidi="en-US"/>
        </w:rPr>
        <w:t xml:space="preserve"> της παρ. 2 του άρθρου 37</w:t>
      </w:r>
      <w:r w:rsidRPr="007E12AD">
        <w:rPr>
          <w:rFonts w:ascii="Arial" w:hAnsi="Arial" w:cs="Arial"/>
          <w:sz w:val="22"/>
          <w:szCs w:val="22"/>
          <w:vertAlign w:val="superscript"/>
          <w:lang w:bidi="en-US"/>
        </w:rPr>
        <w:endnoteReference w:id="28"/>
      </w:r>
      <w:r w:rsidRPr="007E12AD">
        <w:rPr>
          <w:rFonts w:ascii="Arial" w:hAnsi="Arial" w:cs="Arial"/>
          <w:sz w:val="22"/>
          <w:szCs w:val="22"/>
          <w:lang w:bidi="en-US"/>
        </w:rPr>
        <w:t xml:space="preserve"> του ν. 4412/2016, περί χρήσης ηλεκτρονικών υπογραφών σε ηλεκτρονικές διαδικασίες δημοσίων συμβάσεων,  </w:t>
      </w: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sz w:val="22"/>
          <w:szCs w:val="22"/>
          <w:lang w:bidi="en-US"/>
        </w:rPr>
        <w:t xml:space="preserve"> </w:t>
      </w: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sz w:val="22"/>
          <w:szCs w:val="22"/>
          <w:lang w:val="en-US" w:bidi="en-US"/>
        </w:rPr>
        <w:t>v</w:t>
      </w:r>
      <w:r w:rsidRPr="007E12AD">
        <w:rPr>
          <w:rFonts w:ascii="Arial" w:hAnsi="Arial" w:cs="Arial"/>
          <w:sz w:val="22"/>
          <w:szCs w:val="22"/>
          <w:lang w:bidi="en-US"/>
        </w:rPr>
        <w:t xml:space="preserve">) </w:t>
      </w:r>
      <w:proofErr w:type="gramStart"/>
      <w:r w:rsidRPr="007E12AD">
        <w:rPr>
          <w:rFonts w:ascii="Arial" w:hAnsi="Arial" w:cs="Arial"/>
          <w:sz w:val="22"/>
          <w:szCs w:val="22"/>
          <w:lang w:bidi="en-US"/>
        </w:rPr>
        <w:t>είτε</w:t>
      </w:r>
      <w:proofErr w:type="gramEnd"/>
      <w:r w:rsidRPr="007E12AD">
        <w:rPr>
          <w:rFonts w:ascii="Arial" w:hAnsi="Arial" w:cs="Arial"/>
          <w:sz w:val="22"/>
          <w:szCs w:val="22"/>
          <w:lang w:bidi="en-US"/>
        </w:rPr>
        <w:t xml:space="preserve"> της παρ. 13 του άρθρου 80 του ν.4412/2016, περί </w:t>
      </w:r>
      <w:proofErr w:type="spellStart"/>
      <w:r w:rsidRPr="007E12AD">
        <w:rPr>
          <w:rFonts w:ascii="Arial" w:hAnsi="Arial" w:cs="Arial"/>
          <w:sz w:val="22"/>
          <w:szCs w:val="22"/>
          <w:lang w:bidi="en-US"/>
        </w:rPr>
        <w:t>συνυποβολής</w:t>
      </w:r>
      <w:proofErr w:type="spellEnd"/>
      <w:r w:rsidRPr="007E12AD">
        <w:rPr>
          <w:rFonts w:ascii="Arial" w:hAnsi="Arial" w:cs="Arial"/>
          <w:sz w:val="22"/>
          <w:szCs w:val="22"/>
          <w:lang w:bidi="en-US"/>
        </w:rPr>
        <w:t xml:space="preserve"> υπεύθυνης δήλωσης στην περίπτωση απλής φωτοτυπίας ιδιωτικών εγγράφων</w:t>
      </w:r>
      <w:r w:rsidRPr="007E12AD">
        <w:rPr>
          <w:rFonts w:ascii="Arial" w:hAnsi="Arial" w:cs="Arial"/>
          <w:sz w:val="22"/>
          <w:szCs w:val="22"/>
          <w:vertAlign w:val="superscript"/>
          <w:lang w:bidi="en-US"/>
        </w:rPr>
        <w:endnoteReference w:id="29"/>
      </w:r>
      <w:r w:rsidRPr="007E12AD">
        <w:rPr>
          <w:rFonts w:ascii="Arial" w:hAnsi="Arial" w:cs="Arial"/>
          <w:sz w:val="22"/>
          <w:szCs w:val="22"/>
          <w:lang w:bidi="en-US"/>
        </w:rPr>
        <w:t xml:space="preserve">. </w:t>
      </w:r>
    </w:p>
    <w:p w:rsidR="008B10C8" w:rsidRPr="007E12AD" w:rsidRDefault="008B10C8" w:rsidP="008B10C8">
      <w:pPr>
        <w:jc w:val="both"/>
        <w:textAlignment w:val="baseline"/>
        <w:rPr>
          <w:rFonts w:ascii="Arial" w:hAnsi="Arial" w:cs="Arial"/>
          <w:sz w:val="22"/>
          <w:szCs w:val="22"/>
          <w:highlight w:val="red"/>
          <w:lang w:bidi="en-US"/>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sz w:val="22"/>
          <w:szCs w:val="22"/>
          <w:lang w:bidi="en-US"/>
        </w:rPr>
        <w:t>Επιπλέον δεν προσκομίζονται σε έντυπη μορφή τα ΦΕΚ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sz w:val="22"/>
          <w:szCs w:val="22"/>
          <w:lang w:bidi="en-US"/>
        </w:rPr>
        <w:t xml:space="preserve">Τα ως άνω στοιχεία και δικαιολογητικά καταχωρίζονται από αυτόν σε μορφή ηλεκτρονικών αρχείων με </w:t>
      </w:r>
      <w:proofErr w:type="spellStart"/>
      <w:r w:rsidRPr="007E12AD">
        <w:rPr>
          <w:rFonts w:ascii="Arial" w:hAnsi="Arial" w:cs="Arial"/>
          <w:sz w:val="22"/>
          <w:szCs w:val="22"/>
          <w:lang w:bidi="en-US"/>
        </w:rPr>
        <w:t>μορφότυπο</w:t>
      </w:r>
      <w:proofErr w:type="spellEnd"/>
      <w:r w:rsidRPr="007E12AD">
        <w:rPr>
          <w:rFonts w:ascii="Arial" w:hAnsi="Arial" w:cs="Arial"/>
          <w:sz w:val="22"/>
          <w:szCs w:val="22"/>
          <w:lang w:bidi="en-US"/>
        </w:rPr>
        <w:t xml:space="preserve"> </w:t>
      </w:r>
      <w:r w:rsidRPr="007E12AD">
        <w:rPr>
          <w:rFonts w:ascii="Arial" w:hAnsi="Arial" w:cs="Arial"/>
          <w:sz w:val="22"/>
          <w:szCs w:val="22"/>
          <w:lang w:val="en-US" w:bidi="en-US"/>
        </w:rPr>
        <w:t>PDF</w:t>
      </w:r>
      <w:r w:rsidRPr="007E12AD">
        <w:rPr>
          <w:rFonts w:ascii="Arial" w:hAnsi="Arial" w:cs="Arial"/>
          <w:sz w:val="22"/>
          <w:szCs w:val="22"/>
          <w:lang w:bidi="en-US"/>
        </w:rPr>
        <w:t>.</w:t>
      </w:r>
    </w:p>
    <w:p w:rsidR="008B10C8" w:rsidRPr="007E12AD" w:rsidRDefault="008B10C8" w:rsidP="008B10C8">
      <w:pPr>
        <w:jc w:val="both"/>
        <w:textAlignment w:val="baseline"/>
        <w:rPr>
          <w:rFonts w:ascii="Arial" w:hAnsi="Arial" w:cs="Arial"/>
          <w:i/>
          <w:iCs/>
          <w:sz w:val="22"/>
          <w:szCs w:val="22"/>
          <w:lang w:bidi="en-US"/>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i/>
          <w:iCs/>
          <w:sz w:val="22"/>
          <w:szCs w:val="22"/>
          <w:lang w:bidi="en-US"/>
        </w:rPr>
        <w:t xml:space="preserve">[Η Αναθέτουσα Αρχή μπορεί να ορίζει επίσης ότι ο Οικονομικός Φορέας δύναται να καταχωρίζει ηλεκτρονικά αρχεία άλλων </w:t>
      </w:r>
      <w:proofErr w:type="spellStart"/>
      <w:r w:rsidRPr="007E12AD">
        <w:rPr>
          <w:rFonts w:ascii="Arial" w:hAnsi="Arial" w:cs="Arial"/>
          <w:i/>
          <w:iCs/>
          <w:sz w:val="22"/>
          <w:szCs w:val="22"/>
          <w:lang w:bidi="en-US"/>
        </w:rPr>
        <w:t>μορφότυπων</w:t>
      </w:r>
      <w:proofErr w:type="spellEnd"/>
      <w:r w:rsidRPr="007E12AD">
        <w:rPr>
          <w:rFonts w:ascii="Arial" w:hAnsi="Arial" w:cs="Arial"/>
          <w:i/>
          <w:iCs/>
          <w:sz w:val="22"/>
          <w:szCs w:val="22"/>
          <w:lang w:bidi="en-US"/>
        </w:rPr>
        <w:t xml:space="preserve">, εφόσον αυτό απαιτείται ή κρίνεται απαραίτητο για την καλύτερη αποτύπωση,  αξιολόγηση ή αξιοποίηση της πληροφορίας που αυτό περιέχει (ενδεικτικά:  χρονοπρογραμματισμός έργου σε </w:t>
      </w:r>
      <w:proofErr w:type="spellStart"/>
      <w:r w:rsidRPr="007E12AD">
        <w:rPr>
          <w:rFonts w:ascii="Arial" w:hAnsi="Arial" w:cs="Arial"/>
          <w:i/>
          <w:iCs/>
          <w:sz w:val="22"/>
          <w:szCs w:val="22"/>
          <w:lang w:bidi="en-US"/>
        </w:rPr>
        <w:t>μορφότυπο</w:t>
      </w:r>
      <w:proofErr w:type="spellEnd"/>
      <w:r w:rsidRPr="007E12AD">
        <w:rPr>
          <w:rFonts w:ascii="Arial" w:hAnsi="Arial" w:cs="Arial"/>
          <w:i/>
          <w:iCs/>
          <w:sz w:val="22"/>
          <w:szCs w:val="22"/>
          <w:lang w:bidi="en-US"/>
        </w:rPr>
        <w:t xml:space="preserve"> MPP/MPX, υπολογιστικά φύλλα σε </w:t>
      </w:r>
      <w:proofErr w:type="spellStart"/>
      <w:r w:rsidRPr="007E12AD">
        <w:rPr>
          <w:rFonts w:ascii="Arial" w:hAnsi="Arial" w:cs="Arial"/>
          <w:i/>
          <w:iCs/>
          <w:sz w:val="22"/>
          <w:szCs w:val="22"/>
          <w:lang w:bidi="en-US"/>
        </w:rPr>
        <w:t>μορφότυπο</w:t>
      </w:r>
      <w:proofErr w:type="spellEnd"/>
      <w:r w:rsidRPr="007E12AD">
        <w:rPr>
          <w:rFonts w:ascii="Arial" w:hAnsi="Arial" w:cs="Arial"/>
          <w:i/>
          <w:iCs/>
          <w:sz w:val="22"/>
          <w:szCs w:val="22"/>
          <w:lang w:bidi="en-US"/>
        </w:rPr>
        <w:t xml:space="preserve"> XLS/XLSX, βίντεο σε </w:t>
      </w:r>
      <w:proofErr w:type="spellStart"/>
      <w:r w:rsidRPr="007E12AD">
        <w:rPr>
          <w:rFonts w:ascii="Arial" w:hAnsi="Arial" w:cs="Arial"/>
          <w:i/>
          <w:iCs/>
          <w:sz w:val="22"/>
          <w:szCs w:val="22"/>
          <w:lang w:bidi="en-US"/>
        </w:rPr>
        <w:t>μορφότυπο</w:t>
      </w:r>
      <w:proofErr w:type="spellEnd"/>
      <w:r w:rsidRPr="007E12AD">
        <w:rPr>
          <w:rFonts w:ascii="Arial" w:hAnsi="Arial" w:cs="Arial"/>
          <w:i/>
          <w:iCs/>
          <w:sz w:val="22"/>
          <w:szCs w:val="22"/>
          <w:lang w:bidi="en-US"/>
        </w:rPr>
        <w:t xml:space="preserve"> MPG/AVI/MP4 κ.α.)</w:t>
      </w:r>
      <w:r w:rsidRPr="007E12AD">
        <w:rPr>
          <w:rFonts w:ascii="Arial" w:hAnsi="Arial" w:cs="Arial"/>
          <w:i/>
          <w:iCs/>
          <w:sz w:val="22"/>
          <w:szCs w:val="22"/>
          <w:vertAlign w:val="superscript"/>
          <w:lang w:bidi="en-US"/>
        </w:rPr>
        <w:endnoteReference w:id="30"/>
      </w:r>
      <w:r w:rsidRPr="007E12AD">
        <w:rPr>
          <w:rFonts w:ascii="Arial" w:hAnsi="Arial" w:cs="Arial"/>
          <w:i/>
          <w:iCs/>
          <w:sz w:val="22"/>
          <w:szCs w:val="22"/>
          <w:vertAlign w:val="superscript"/>
          <w:lang w:bidi="en-US"/>
        </w:rPr>
        <w:t xml:space="preserve"> </w:t>
      </w:r>
    </w:p>
    <w:p w:rsidR="008B10C8" w:rsidRPr="007E12AD" w:rsidRDefault="008B10C8" w:rsidP="008B10C8">
      <w:pPr>
        <w:jc w:val="both"/>
        <w:textAlignment w:val="baseline"/>
        <w:rPr>
          <w:rFonts w:ascii="Arial" w:hAnsi="Arial" w:cs="Arial"/>
          <w:i/>
          <w:iCs/>
          <w:sz w:val="22"/>
          <w:szCs w:val="22"/>
          <w:lang w:bidi="en-US"/>
        </w:rPr>
      </w:pPr>
    </w:p>
    <w:p w:rsidR="008B10C8" w:rsidRPr="007E12AD" w:rsidRDefault="008B10C8" w:rsidP="008B10C8">
      <w:pPr>
        <w:jc w:val="both"/>
        <w:textAlignment w:val="baseline"/>
        <w:rPr>
          <w:rFonts w:ascii="Arial" w:hAnsi="Arial" w:cs="Arial"/>
          <w:i/>
          <w:iCs/>
          <w:sz w:val="22"/>
          <w:szCs w:val="22"/>
          <w:lang w:bidi="en-US"/>
        </w:rPr>
      </w:pPr>
      <w:r w:rsidRPr="007E12AD">
        <w:rPr>
          <w:rFonts w:ascii="Arial" w:hAnsi="Arial" w:cs="Arial"/>
          <w:b/>
          <w:iCs/>
          <w:sz w:val="22"/>
          <w:szCs w:val="22"/>
          <w:lang w:bidi="en-US"/>
        </w:rPr>
        <w:t>β.1)</w:t>
      </w:r>
      <w:r w:rsidRPr="007E12AD">
        <w:rPr>
          <w:rFonts w:ascii="Arial" w:hAnsi="Arial" w:cs="Arial"/>
          <w:iCs/>
          <w:sz w:val="22"/>
          <w:szCs w:val="22"/>
          <w:lang w:bidi="en-US"/>
        </w:rPr>
        <w:t xml:space="preserve"> Εντός της προθεσμίας υποβολής των δικαιολογητικών κατακύρωσης και τ</w:t>
      </w:r>
      <w:r w:rsidRPr="007E12AD">
        <w:rPr>
          <w:rFonts w:ascii="Arial" w:hAnsi="Arial" w:cs="Arial"/>
          <w:sz w:val="22"/>
          <w:szCs w:val="22"/>
          <w:lang w:bidi="en-US"/>
        </w:rPr>
        <w:t xml:space="preserve">ο αργότερο έως την τρίτη εργάσιμη ημέρα από την καταληκτική ημερομηνία ηλεκτρονικής υποβολής τους, </w:t>
      </w:r>
      <w:r w:rsidRPr="007E12AD">
        <w:rPr>
          <w:rFonts w:ascii="Arial" w:hAnsi="Arial" w:cs="Arial"/>
          <w:sz w:val="22"/>
          <w:szCs w:val="22"/>
          <w:lang w:bidi="en-US"/>
        </w:rPr>
        <w:lastRenderedPageBreak/>
        <w:t>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τα στοιχεία και δικαιολογητικά, τα οποία απαιτείται να προσκομισθούν σε έντυπη μορφή (ως πρωτότυπα ή ακριβή αντίγραφα).</w:t>
      </w:r>
      <w:r w:rsidRPr="007E12AD">
        <w:rPr>
          <w:rStyle w:val="00"/>
          <w:rFonts w:ascii="Arial" w:hAnsi="Arial" w:cs="Arial"/>
          <w:sz w:val="22"/>
          <w:szCs w:val="22"/>
          <w:lang w:bidi="en-US"/>
        </w:rPr>
        <w:endnoteReference w:id="31"/>
      </w:r>
    </w:p>
    <w:p w:rsidR="008B10C8" w:rsidRPr="007E12AD" w:rsidRDefault="008B10C8" w:rsidP="008B10C8">
      <w:pPr>
        <w:spacing w:after="120"/>
        <w:jc w:val="both"/>
        <w:rPr>
          <w:rFonts w:ascii="Arial" w:hAnsi="Arial" w:cs="Arial"/>
          <w:sz w:val="22"/>
          <w:szCs w:val="22"/>
          <w:lang w:eastAsia="ar-SA" w:bidi="en-US"/>
        </w:rPr>
      </w:pPr>
    </w:p>
    <w:p w:rsidR="008B10C8" w:rsidRPr="007E12AD" w:rsidRDefault="008B10C8" w:rsidP="008B10C8">
      <w:pPr>
        <w:spacing w:after="120"/>
        <w:jc w:val="both"/>
        <w:rPr>
          <w:rFonts w:ascii="Arial" w:hAnsi="Arial" w:cs="Arial"/>
          <w:sz w:val="22"/>
          <w:szCs w:val="22"/>
          <w:lang w:eastAsia="ar-SA" w:bidi="en-US"/>
        </w:rPr>
      </w:pPr>
      <w:r w:rsidRPr="007E12AD">
        <w:rPr>
          <w:rFonts w:ascii="Arial" w:hAnsi="Arial" w:cs="Arial"/>
          <w:sz w:val="22"/>
          <w:szCs w:val="22"/>
          <w:lang w:eastAsia="ar-SA" w:bidi="en-US"/>
        </w:rPr>
        <w:t>Τέτοια στοιχεία και δικαιολογητικά ενδεικτικά είναι :</w:t>
      </w:r>
    </w:p>
    <w:p w:rsidR="008B10C8" w:rsidRPr="007E12AD" w:rsidRDefault="008B10C8" w:rsidP="008B10C8">
      <w:pPr>
        <w:spacing w:after="120"/>
        <w:jc w:val="both"/>
        <w:rPr>
          <w:rFonts w:ascii="Arial" w:hAnsi="Arial" w:cs="Arial"/>
          <w:sz w:val="22"/>
          <w:szCs w:val="22"/>
          <w:lang w:eastAsia="ar-SA" w:bidi="en-US"/>
        </w:rPr>
      </w:pPr>
      <w:proofErr w:type="spellStart"/>
      <w:r w:rsidRPr="007E12AD">
        <w:rPr>
          <w:rFonts w:ascii="Arial" w:hAnsi="Arial" w:cs="Arial"/>
          <w:sz w:val="22"/>
          <w:szCs w:val="22"/>
          <w:lang w:val="en-US" w:bidi="en-US"/>
        </w:rPr>
        <w:t>i</w:t>
      </w:r>
      <w:proofErr w:type="spellEnd"/>
      <w:r w:rsidRPr="007E12AD">
        <w:rPr>
          <w:rFonts w:ascii="Arial" w:hAnsi="Arial" w:cs="Arial"/>
          <w:sz w:val="22"/>
          <w:szCs w:val="22"/>
          <w:lang w:bidi="en-US"/>
        </w:rPr>
        <w:t xml:space="preserve">) </w:t>
      </w:r>
      <w:proofErr w:type="gramStart"/>
      <w:r w:rsidRPr="007E12AD">
        <w:rPr>
          <w:rFonts w:ascii="Arial" w:hAnsi="Arial" w:cs="Arial"/>
          <w:sz w:val="22"/>
          <w:szCs w:val="22"/>
          <w:lang w:bidi="en-US"/>
        </w:rPr>
        <w:t>αυτά</w:t>
      </w:r>
      <w:proofErr w:type="gramEnd"/>
      <w:r w:rsidRPr="007E12AD">
        <w:rPr>
          <w:rFonts w:ascii="Arial" w:hAnsi="Arial" w:cs="Arial"/>
          <w:sz w:val="22"/>
          <w:szCs w:val="22"/>
          <w:lang w:bidi="en-US"/>
        </w:rPr>
        <w:t xml:space="preserve"> που δεν υπάγονται στις διατάξεις του άρθρου 11 παρ. 2 του ν. 2690/1999, όπως ισχύει, </w:t>
      </w:r>
      <w:r w:rsidRPr="007E12AD">
        <w:rPr>
          <w:rFonts w:ascii="Arial" w:hAnsi="Arial" w:cs="Arial"/>
          <w:sz w:val="22"/>
          <w:szCs w:val="22"/>
          <w:lang w:eastAsia="ar-SA" w:bidi="en-US"/>
        </w:rPr>
        <w:t xml:space="preserve">(ενδεικτικά συμβολαιογραφικές ένορκες βεβαιώσεις ή λοιπά συμβολαιογραφικά έγγραφα) </w:t>
      </w: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sz w:val="22"/>
          <w:szCs w:val="22"/>
          <w:lang w:val="en-US" w:bidi="en-US"/>
        </w:rPr>
        <w:t>ii</w:t>
      </w:r>
      <w:r w:rsidRPr="007E12AD">
        <w:rPr>
          <w:rFonts w:ascii="Arial" w:hAnsi="Arial" w:cs="Arial"/>
          <w:sz w:val="22"/>
          <w:szCs w:val="22"/>
          <w:lang w:bidi="en-US"/>
        </w:rPr>
        <w:t xml:space="preserve">) </w:t>
      </w:r>
      <w:proofErr w:type="gramStart"/>
      <w:r w:rsidRPr="007E12AD">
        <w:rPr>
          <w:rFonts w:ascii="Arial" w:hAnsi="Arial" w:cs="Arial"/>
          <w:sz w:val="22"/>
          <w:szCs w:val="22"/>
          <w:lang w:bidi="en-US"/>
        </w:rPr>
        <w:t>ιδιωτικά</w:t>
      </w:r>
      <w:proofErr w:type="gramEnd"/>
      <w:r w:rsidRPr="007E12AD">
        <w:rPr>
          <w:rFonts w:ascii="Arial" w:hAnsi="Arial" w:cs="Arial"/>
          <w:sz w:val="22"/>
          <w:szCs w:val="22"/>
          <w:lang w:bidi="en-US"/>
        </w:rPr>
        <w:t xml:space="preserve">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 </w:t>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sz w:val="22"/>
          <w:szCs w:val="22"/>
          <w:lang w:val="en-US" w:bidi="en-US"/>
        </w:rPr>
        <w:t>iii</w:t>
      </w:r>
      <w:r w:rsidRPr="007E12AD">
        <w:rPr>
          <w:rFonts w:ascii="Arial" w:hAnsi="Arial" w:cs="Arial"/>
          <w:sz w:val="22"/>
          <w:szCs w:val="22"/>
          <w:lang w:bidi="en-US"/>
        </w:rPr>
        <w:t xml:space="preserve">) </w:t>
      </w:r>
      <w:proofErr w:type="gramStart"/>
      <w:r w:rsidRPr="007E12AD">
        <w:rPr>
          <w:rFonts w:ascii="Arial" w:hAnsi="Arial" w:cs="Arial"/>
          <w:sz w:val="22"/>
          <w:szCs w:val="22"/>
          <w:lang w:bidi="en-US"/>
        </w:rPr>
        <w:t>τα</w:t>
      </w:r>
      <w:proofErr w:type="gramEnd"/>
      <w:r w:rsidRPr="007E12AD">
        <w:rPr>
          <w:rFonts w:ascii="Arial" w:hAnsi="Arial" w:cs="Arial"/>
          <w:sz w:val="22"/>
          <w:szCs w:val="22"/>
          <w:lang w:bidi="en-US"/>
        </w:rPr>
        <w:t xml:space="preserve"> έντυπα έγγραφα που φέρουν τη Σφραγίδα της Χάγης (</w:t>
      </w:r>
      <w:proofErr w:type="spellStart"/>
      <w:r w:rsidRPr="007E12AD">
        <w:rPr>
          <w:rFonts w:ascii="Arial" w:hAnsi="Arial" w:cs="Arial"/>
          <w:sz w:val="22"/>
          <w:szCs w:val="22"/>
          <w:lang w:val="en-US" w:bidi="en-US"/>
        </w:rPr>
        <w:t>Apostille</w:t>
      </w:r>
      <w:proofErr w:type="spellEnd"/>
      <w:r w:rsidRPr="007E12AD">
        <w:rPr>
          <w:rFonts w:ascii="Arial" w:hAnsi="Arial" w:cs="Arial"/>
          <w:sz w:val="22"/>
          <w:szCs w:val="22"/>
          <w:lang w:bidi="en-US"/>
        </w:rPr>
        <w:t>) ή προξενική θεώρηση και δεν είναι επικυρωμένα από δικηγόρο.</w:t>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sz w:val="22"/>
          <w:szCs w:val="22"/>
          <w:lang w:bidi="en-US"/>
        </w:rPr>
        <w:t xml:space="preserve">Σημειώνεται ότι στα αλλοδαπά δημόσια έγγραφα και δικαιολογητικά εφαρμόζεται η Συνθήκη της Χάγης της 5ης.10.1961, που κυρώθηκε με το ν. 1497/1984 (Α΄188),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Pr="007E12AD">
        <w:rPr>
          <w:rFonts w:ascii="Arial" w:hAnsi="Arial" w:cs="Arial"/>
          <w:sz w:val="22"/>
          <w:szCs w:val="22"/>
          <w:lang w:bidi="en-US"/>
        </w:rPr>
        <w:t>Apostille</w:t>
      </w:r>
      <w:proofErr w:type="spellEnd"/>
      <w:r w:rsidRPr="007E12AD">
        <w:rPr>
          <w:rFonts w:ascii="Arial" w:hAnsi="Arial" w:cs="Arial"/>
          <w:sz w:val="22"/>
          <w:szCs w:val="22"/>
          <w:lang w:bidi="en-US"/>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w:t>
      </w:r>
      <w:proofErr w:type="spellStart"/>
      <w:r w:rsidRPr="007E12AD">
        <w:rPr>
          <w:rFonts w:ascii="Arial" w:hAnsi="Arial" w:cs="Arial"/>
          <w:sz w:val="22"/>
          <w:szCs w:val="22"/>
          <w:lang w:bidi="en-US"/>
        </w:rPr>
        <w:t>απο</w:t>
      </w:r>
      <w:proofErr w:type="spellEnd"/>
      <w:r w:rsidRPr="007E12AD">
        <w:rPr>
          <w:rFonts w:ascii="Arial" w:hAnsi="Arial" w:cs="Arial"/>
          <w:sz w:val="22"/>
          <w:szCs w:val="22"/>
          <w:lang w:bidi="en-US"/>
        </w:rPr>
        <w:t xml:space="preserve">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 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w:t>
      </w:r>
      <w:proofErr w:type="spellStart"/>
      <w:r w:rsidRPr="007E12AD">
        <w:rPr>
          <w:rFonts w:ascii="Arial" w:hAnsi="Arial" w:cs="Arial"/>
          <w:sz w:val="22"/>
          <w:szCs w:val="22"/>
          <w:lang w:bidi="en-US"/>
        </w:rPr>
        <w:t>περ</w:t>
      </w:r>
      <w:proofErr w:type="spellEnd"/>
      <w:r w:rsidRPr="007E12AD">
        <w:rPr>
          <w:rFonts w:ascii="Arial" w:hAnsi="Arial" w:cs="Arial"/>
          <w:sz w:val="22"/>
          <w:szCs w:val="22"/>
          <w:lang w:bidi="en-US"/>
        </w:rPr>
        <w:t>. β του άρθρου 11 του ν. 2690/1999 “Κώδικας Διοικητικής Διαδικασίας”, όπως αντικαταστάθηκε ως άνω με το άρθρο 1 παρ.2 του ν.4250/2014.</w:t>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b/>
          <w:sz w:val="22"/>
          <w:szCs w:val="22"/>
          <w:lang w:bidi="en-US"/>
        </w:rPr>
        <w:t>γ)</w:t>
      </w:r>
      <w:r w:rsidRPr="007E12AD">
        <w:rPr>
          <w:rFonts w:ascii="Arial" w:hAnsi="Arial" w:cs="Arial"/>
          <w:sz w:val="22"/>
          <w:szCs w:val="22"/>
          <w:lang w:bidi="en-US"/>
        </w:rPr>
        <w:t xml:space="preserve"> Αν δεν υποβληθούν τα παραπάνω δικαιολογητικά ή υπάρχουν ελλείψεις σε αυτά που </w:t>
      </w:r>
      <w:proofErr w:type="spellStart"/>
      <w:r w:rsidRPr="007E12AD">
        <w:rPr>
          <w:rFonts w:ascii="Arial" w:hAnsi="Arial" w:cs="Arial"/>
          <w:sz w:val="22"/>
          <w:szCs w:val="22"/>
          <w:lang w:bidi="en-US"/>
        </w:rPr>
        <w:t>υπoβλήθηκαν</w:t>
      </w:r>
      <w:proofErr w:type="spellEnd"/>
      <w:r w:rsidRPr="007E12AD">
        <w:rPr>
          <w:rFonts w:ascii="Arial" w:hAnsi="Arial" w:cs="Arial"/>
          <w:sz w:val="22"/>
          <w:szCs w:val="22"/>
          <w:lang w:bidi="en-US"/>
        </w:rPr>
        <w:t xml:space="preserve"> ηλεκτρονικά ή σε έντυπη μορφή, εφόσον απαιτείται, σύμφωνα με τα ανωτέρω η αναθέτουσα αρχή καλεί τον προσωρινό ανάδοχο να προσκομίσει τα ελλείποντα δικαιολογητικά ή να συμπληρώσει τα ήδη υποβληθέντα ή να παράσχει διευκρινίσεις, κατά την έννοια του άρθρου 102 ν. 4412/2016, εντός προθεσμίας δέκα (10) ημερών από την κοινοποίηση της σχετικής πρόσκλησης σε αυτόν. Αν ο προσωρινός ανάδοχος υποβάλλει αίτημα προς την αναθέτουσα αρχή για παράταση της ως άνω προθεσμίας,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 δημόσιες αρχές.</w:t>
      </w: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sz w:val="22"/>
          <w:szCs w:val="22"/>
          <w:lang w:bidi="en-US"/>
        </w:rPr>
        <w:t xml:space="preserve">Το παρόν εφαρμόζεται αναλόγως και στις περιπτώσεις που η αναθέτουσα αρχή τυχόν ζητήσει την προσκόμιση δικαιολογητικών κατά τη διαδικασία αξιολόγησης των προσφορών και πριν από το στάδιο κατακύρωσης, κατ’ εφαρμογή της διάταξης του άρθρου 79 παράγραφος 5 εδάφιο </w:t>
      </w:r>
      <w:proofErr w:type="spellStart"/>
      <w:r w:rsidRPr="007E12AD">
        <w:rPr>
          <w:rFonts w:ascii="Arial" w:hAnsi="Arial" w:cs="Arial"/>
          <w:sz w:val="22"/>
          <w:szCs w:val="22"/>
          <w:lang w:bidi="en-US"/>
        </w:rPr>
        <w:t>α΄</w:t>
      </w:r>
      <w:proofErr w:type="spellEnd"/>
      <w:r w:rsidRPr="007E12AD">
        <w:rPr>
          <w:rFonts w:ascii="Arial" w:hAnsi="Arial" w:cs="Arial"/>
          <w:sz w:val="22"/>
          <w:szCs w:val="22"/>
          <w:lang w:bidi="en-US"/>
        </w:rPr>
        <w:t xml:space="preserve"> ν. 4412/2016, τηρουμένων των αρχών της ίσης μεταχείρισης και της διαφάνειας.</w:t>
      </w:r>
      <w:r w:rsidRPr="007E12AD">
        <w:rPr>
          <w:rFonts w:ascii="Arial" w:hAnsi="Arial" w:cs="Arial"/>
          <w:sz w:val="22"/>
          <w:szCs w:val="22"/>
          <w:vertAlign w:val="superscript"/>
          <w:lang w:bidi="en-US"/>
        </w:rPr>
        <w:endnoteReference w:id="32"/>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b/>
          <w:sz w:val="22"/>
          <w:szCs w:val="22"/>
          <w:lang w:bidi="en-US"/>
        </w:rPr>
        <w:t>δ)</w:t>
      </w:r>
      <w:r w:rsidRPr="007E12AD">
        <w:rPr>
          <w:rFonts w:ascii="Arial" w:hAnsi="Arial" w:cs="Arial"/>
          <w:sz w:val="22"/>
          <w:szCs w:val="22"/>
          <w:lang w:bidi="en-US"/>
        </w:rPr>
        <w:t xml:space="preserve"> Αν, κατά τον έλεγχο των υποβληθέντων δικαιολογητικών, διαπιστωθεί ότι:</w:t>
      </w:r>
    </w:p>
    <w:p w:rsidR="008B10C8" w:rsidRPr="007E12AD" w:rsidRDefault="008B10C8" w:rsidP="008B10C8">
      <w:pPr>
        <w:jc w:val="both"/>
        <w:textAlignment w:val="baseline"/>
        <w:rPr>
          <w:rFonts w:ascii="Arial" w:hAnsi="Arial" w:cs="Arial"/>
          <w:sz w:val="22"/>
          <w:szCs w:val="22"/>
          <w:lang w:bidi="en-US"/>
        </w:rPr>
      </w:pPr>
      <w:proofErr w:type="spellStart"/>
      <w:r w:rsidRPr="007E12AD">
        <w:rPr>
          <w:rFonts w:ascii="Arial" w:hAnsi="Arial" w:cs="Arial"/>
          <w:sz w:val="22"/>
          <w:szCs w:val="22"/>
          <w:lang w:val="en-US" w:bidi="en-US"/>
        </w:rPr>
        <w:t>i</w:t>
      </w:r>
      <w:proofErr w:type="spellEnd"/>
      <w:r w:rsidRPr="007E12AD">
        <w:rPr>
          <w:rFonts w:ascii="Arial" w:hAnsi="Arial" w:cs="Arial"/>
          <w:sz w:val="22"/>
          <w:szCs w:val="22"/>
          <w:lang w:bidi="en-US"/>
        </w:rPr>
        <w:t xml:space="preserve">) </w:t>
      </w:r>
      <w:proofErr w:type="gramStart"/>
      <w:r w:rsidRPr="007E12AD">
        <w:rPr>
          <w:rFonts w:ascii="Arial" w:hAnsi="Arial" w:cs="Arial"/>
          <w:sz w:val="22"/>
          <w:szCs w:val="22"/>
          <w:lang w:bidi="en-US"/>
        </w:rPr>
        <w:t>τα</w:t>
      </w:r>
      <w:proofErr w:type="gramEnd"/>
      <w:r w:rsidRPr="007E12AD">
        <w:rPr>
          <w:rFonts w:ascii="Arial" w:hAnsi="Arial" w:cs="Arial"/>
          <w:sz w:val="22"/>
          <w:szCs w:val="22"/>
          <w:lang w:bidi="en-US"/>
        </w:rPr>
        <w:t xml:space="preserve"> στοιχεία που δηλώθηκαν με το Ευρωπαϊκό Ενιαίο Έγγραφο Σύμβασης (ΕΕΕΣ), είναι εκ προθέσεως απατηλά ή ότι έχουν υποβληθεί πλαστά αποδεικτικά στοιχεία</w:t>
      </w:r>
      <w:r w:rsidRPr="007E12AD">
        <w:rPr>
          <w:rFonts w:ascii="Arial" w:hAnsi="Arial" w:cs="Arial"/>
          <w:sz w:val="22"/>
          <w:szCs w:val="22"/>
          <w:vertAlign w:val="superscript"/>
          <w:lang w:bidi="en-US"/>
        </w:rPr>
        <w:endnoteReference w:id="33"/>
      </w:r>
      <w:r w:rsidRPr="007E12AD">
        <w:rPr>
          <w:rFonts w:ascii="Arial" w:hAnsi="Arial" w:cs="Arial"/>
          <w:sz w:val="22"/>
          <w:szCs w:val="22"/>
          <w:lang w:bidi="en-US"/>
        </w:rPr>
        <w:t xml:space="preserve">    ή</w:t>
      </w: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sz w:val="22"/>
          <w:szCs w:val="22"/>
          <w:lang w:val="en-US" w:bidi="en-US"/>
        </w:rPr>
        <w:lastRenderedPageBreak/>
        <w:t>ii</w:t>
      </w:r>
      <w:r w:rsidRPr="007E12AD">
        <w:rPr>
          <w:rFonts w:ascii="Arial" w:hAnsi="Arial" w:cs="Arial"/>
          <w:sz w:val="22"/>
          <w:szCs w:val="22"/>
          <w:lang w:bidi="en-US"/>
        </w:rPr>
        <w:t xml:space="preserve">) </w:t>
      </w:r>
      <w:proofErr w:type="gramStart"/>
      <w:r w:rsidRPr="007E12AD">
        <w:rPr>
          <w:rFonts w:ascii="Arial" w:hAnsi="Arial" w:cs="Arial"/>
          <w:sz w:val="22"/>
          <w:szCs w:val="22"/>
          <w:lang w:bidi="en-US"/>
        </w:rPr>
        <w:t>αν</w:t>
      </w:r>
      <w:proofErr w:type="gramEnd"/>
      <w:r w:rsidRPr="007E12AD">
        <w:rPr>
          <w:rFonts w:ascii="Arial" w:hAnsi="Arial" w:cs="Arial"/>
          <w:sz w:val="22"/>
          <w:szCs w:val="22"/>
          <w:lang w:bidi="en-US"/>
        </w:rPr>
        <w:t xml:space="preserve"> δεν υποβληθούν στο προκαθορισμένο χρονικό διάστημα τα απαιτούμενα πρωτότυπα ή αντίγραφα, των παραπάνω δικαιολογητικών, ή</w:t>
      </w: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sz w:val="22"/>
          <w:szCs w:val="22"/>
          <w:lang w:val="en-US" w:bidi="en-US"/>
        </w:rPr>
        <w:t>iii</w:t>
      </w:r>
      <w:r w:rsidRPr="007E12AD">
        <w:rPr>
          <w:rFonts w:ascii="Arial" w:hAnsi="Arial" w:cs="Arial"/>
          <w:sz w:val="22"/>
          <w:szCs w:val="22"/>
          <w:lang w:bidi="en-US"/>
        </w:rPr>
        <w:t xml:space="preserve">) </w:t>
      </w:r>
      <w:proofErr w:type="gramStart"/>
      <w:r w:rsidRPr="007E12AD">
        <w:rPr>
          <w:rFonts w:ascii="Arial" w:hAnsi="Arial" w:cs="Arial"/>
          <w:sz w:val="22"/>
          <w:szCs w:val="22"/>
          <w:lang w:bidi="en-US"/>
        </w:rPr>
        <w:t>αν</w:t>
      </w:r>
      <w:proofErr w:type="gramEnd"/>
      <w:r w:rsidRPr="007E12AD">
        <w:rPr>
          <w:rFonts w:ascii="Arial" w:hAnsi="Arial" w:cs="Arial"/>
          <w:sz w:val="22"/>
          <w:szCs w:val="22"/>
          <w:lang w:bidi="en-US"/>
        </w:rPr>
        <w:t xml:space="preserve"> από τα δικαιολογητικά που προσκομίσθηκαν νομίμως και εμπροθέσμως, δεν αποδεικνύονται οι όροι και οι προϋποθέσεις συμμετοχής σύμφωνα με τα άρθρα 21, 22 και 23 της παρούσας, </w:t>
      </w:r>
      <w:r w:rsidRPr="007E12AD">
        <w:rPr>
          <w:rFonts w:ascii="Arial" w:hAnsi="Arial" w:cs="Arial"/>
          <w:sz w:val="22"/>
          <w:szCs w:val="22"/>
          <w:vertAlign w:val="superscript"/>
          <w:lang w:val="en-US" w:bidi="en-US"/>
        </w:rPr>
        <w:endnoteReference w:id="34"/>
      </w:r>
      <w:r w:rsidRPr="007E12AD">
        <w:rPr>
          <w:rFonts w:ascii="Arial" w:hAnsi="Arial" w:cs="Arial"/>
          <w:sz w:val="22"/>
          <w:szCs w:val="22"/>
          <w:lang w:bidi="en-US"/>
        </w:rPr>
        <w:t xml:space="preserve"> </w:t>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sz w:val="22"/>
          <w:szCs w:val="22"/>
          <w:lang w:bidi="en-US"/>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βάσει της τιμής, τηρουμένης της ανωτέρω διαδικασίας.</w:t>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sz w:val="22"/>
          <w:szCs w:val="22"/>
          <w:lang w:bidi="en-US"/>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(ΕΕΕΣ) ότι πληροί και οι οποίες επήλθαν ή για τις οποίες έλαβε γνώση μέχρι τη σύναψη της σύμβασης (</w:t>
      </w:r>
      <w:proofErr w:type="spellStart"/>
      <w:r w:rsidRPr="007E12AD">
        <w:rPr>
          <w:rFonts w:ascii="Arial" w:hAnsi="Arial" w:cs="Arial"/>
          <w:sz w:val="22"/>
          <w:szCs w:val="22"/>
          <w:lang w:bidi="en-US"/>
        </w:rPr>
        <w:t>οψιγενείς</w:t>
      </w:r>
      <w:proofErr w:type="spellEnd"/>
      <w:r w:rsidRPr="007E12AD">
        <w:rPr>
          <w:rFonts w:ascii="Arial" w:hAnsi="Arial" w:cs="Arial"/>
          <w:sz w:val="22"/>
          <w:szCs w:val="22"/>
          <w:lang w:bidi="en-US"/>
        </w:rPr>
        <w:t xml:space="preserve"> μεταβολές), δεν καταπίπτει υπέρ της αναθέτουσας αρχής η προσκομισθείσα, σύμφωνα με το άρθρο 15 της παρούσας, εγγύηση συμμετοχής.</w:t>
      </w:r>
      <w:r w:rsidRPr="007E12AD">
        <w:rPr>
          <w:rFonts w:ascii="Arial" w:hAnsi="Arial" w:cs="Arial"/>
          <w:sz w:val="22"/>
          <w:szCs w:val="22"/>
          <w:vertAlign w:val="superscript"/>
          <w:lang w:bidi="en-US"/>
        </w:rPr>
        <w:endnoteReference w:id="35"/>
      </w:r>
      <w:r w:rsidRPr="007E12AD">
        <w:rPr>
          <w:rFonts w:ascii="Arial" w:hAnsi="Arial" w:cs="Arial"/>
          <w:sz w:val="22"/>
          <w:szCs w:val="22"/>
          <w:lang w:bidi="en-US"/>
        </w:rPr>
        <w:t>,.</w:t>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sz w:val="22"/>
          <w:szCs w:val="22"/>
          <w:lang w:bidi="en-US"/>
        </w:rPr>
        <w:t>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έγγραφα και δικαιολογητικά, ή αν κανένας από τους προσφέροντες δεν αποδείξει ότι:  α) δεν βρίσκεται σε μια από τις καταστάσεις που αναφέρονται στο άρθρο 22.Α και β) πληροί τα σχετικά κριτήρια επιλογής των άρθρων 22.Β έως 22.Ε, όπως αυτά έχουν καθοριστεί στην παρούσα , η διαδικασία σύναψης της σύμβασης ματαιώνεται.</w:t>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suppressAutoHyphens w:val="0"/>
        <w:autoSpaceDE w:val="0"/>
        <w:jc w:val="both"/>
        <w:textAlignment w:val="baseline"/>
        <w:rPr>
          <w:rFonts w:ascii="Arial" w:hAnsi="Arial" w:cs="Arial"/>
          <w:sz w:val="22"/>
          <w:szCs w:val="22"/>
          <w:lang w:bidi="en-US"/>
        </w:rPr>
      </w:pPr>
      <w:r w:rsidRPr="007E12AD">
        <w:rPr>
          <w:rFonts w:ascii="Arial" w:hAnsi="Arial" w:cs="Arial"/>
          <w:sz w:val="22"/>
          <w:szCs w:val="22"/>
          <w:lang w:bidi="en-US"/>
        </w:rPr>
        <w:t>Η διαδικασία ελέγχου των ως άνω δικαιολογητικών ολοκληρώνεται με τη σύνταξη πρακτικού από την Επιτροπή Διαγωνισμού, στο οποίο αναγράφεται η τυχόν συμπλήρωση δικαιολογητικών κατά τα οριζόμενα στις παραγράφους (α) και (γ) του παρόντος άρθρου.</w:t>
      </w:r>
      <w:r w:rsidRPr="007E12AD">
        <w:rPr>
          <w:rFonts w:ascii="Arial" w:hAnsi="Arial" w:cs="Arial"/>
          <w:sz w:val="22"/>
          <w:szCs w:val="22"/>
          <w:vertAlign w:val="superscript"/>
          <w:lang w:bidi="en-US"/>
        </w:rPr>
        <w:endnoteReference w:id="36"/>
      </w:r>
      <w:r w:rsidRPr="007E12AD">
        <w:rPr>
          <w:rFonts w:ascii="Arial" w:hAnsi="Arial" w:cs="Arial"/>
          <w:sz w:val="22"/>
          <w:szCs w:val="22"/>
          <w:lang w:bidi="en-US"/>
        </w:rPr>
        <w:t xml:space="preserve"> Η Επιτροπή, στη συνέχεια, </w:t>
      </w:r>
      <w:r w:rsidRPr="007E12AD">
        <w:rPr>
          <w:rFonts w:ascii="Arial" w:hAnsi="Arial" w:cs="Arial"/>
          <w:sz w:val="22"/>
          <w:szCs w:val="22"/>
          <w:lang w:eastAsia="el-GR" w:bidi="en-US"/>
        </w:rPr>
        <w:t xml:space="preserve"> το κοινοποιεί, μέσω της «λειτουργικότητας της «Επικοινωνίας», στο αποφαινόμενο όργανο της αναθέτουσας αρχής για τη λήψη απόφασης είτε κατακύρωσης της σύμβασης είτε ματαίωσης της διαδικασίας, ανά περίπτωση.</w:t>
      </w:r>
    </w:p>
    <w:p w:rsidR="008B10C8" w:rsidRPr="007E12AD" w:rsidRDefault="008B10C8" w:rsidP="008B10C8">
      <w:pPr>
        <w:suppressAutoHyphens w:val="0"/>
        <w:autoSpaceDE w:val="0"/>
        <w:textAlignment w:val="baseline"/>
        <w:rPr>
          <w:rFonts w:ascii="Arial" w:hAnsi="Arial" w:cs="Arial"/>
          <w:sz w:val="22"/>
          <w:szCs w:val="22"/>
          <w:lang w:bidi="en-US"/>
        </w:rPr>
      </w:pPr>
    </w:p>
    <w:p w:rsidR="008B10C8" w:rsidRPr="007E12AD" w:rsidRDefault="008B10C8" w:rsidP="008B10C8">
      <w:pPr>
        <w:suppressAutoHyphens w:val="0"/>
        <w:autoSpaceDE w:val="0"/>
        <w:jc w:val="both"/>
        <w:textAlignment w:val="baseline"/>
        <w:rPr>
          <w:rFonts w:ascii="Arial" w:hAnsi="Arial" w:cs="Arial"/>
          <w:sz w:val="22"/>
          <w:szCs w:val="22"/>
          <w:lang w:eastAsia="el-GR" w:bidi="en-US"/>
        </w:rPr>
      </w:pPr>
      <w:r w:rsidRPr="007E12AD">
        <w:rPr>
          <w:rFonts w:ascii="Arial" w:hAnsi="Arial" w:cs="Arial"/>
          <w:sz w:val="22"/>
          <w:szCs w:val="22"/>
          <w:lang w:eastAsia="el-GR" w:bidi="en-US"/>
        </w:rPr>
        <w:t>Τα αποτελέσματα του ελέγχου των δικαιολογητικών του προσωρινού αναδόχου επικυρώνονται με την απόφαση κατακύρωσης του άρθρου 105 ν. 4412/2016,</w:t>
      </w:r>
      <w:r w:rsidRPr="007E12AD">
        <w:rPr>
          <w:rFonts w:ascii="Arial" w:hAnsi="Arial" w:cs="Arial"/>
          <w:sz w:val="22"/>
          <w:szCs w:val="22"/>
          <w:vertAlign w:val="superscript"/>
          <w:lang w:eastAsia="el-GR" w:bidi="en-US"/>
        </w:rPr>
        <w:endnoteReference w:id="37"/>
      </w:r>
      <w:r w:rsidRPr="007E12AD">
        <w:rPr>
          <w:rFonts w:ascii="Arial" w:hAnsi="Arial" w:cs="Arial"/>
          <w:sz w:val="22"/>
          <w:szCs w:val="22"/>
          <w:lang w:eastAsia="el-GR" w:bidi="en-US"/>
        </w:rPr>
        <w:t xml:space="preserve"> ήτοι με την απόφαση του προηγούμενου εδαφίου, στην οποία αναφέρονται υποχρεωτικά οι προθεσμίες για την αναστολή της σύναψης σύμβασης, σύμφωνα με τα άρθρα 360 έως 372 του ιδίου νόμου.</w:t>
      </w:r>
      <w:r w:rsidRPr="007E12AD">
        <w:rPr>
          <w:rFonts w:ascii="Arial" w:hAnsi="Arial" w:cs="Arial"/>
          <w:sz w:val="22"/>
          <w:szCs w:val="22"/>
          <w:vertAlign w:val="superscript"/>
          <w:lang w:eastAsia="el-GR" w:bidi="en-US"/>
        </w:rPr>
        <w:endnoteReference w:id="38"/>
      </w:r>
      <w:r w:rsidRPr="007E12AD">
        <w:rPr>
          <w:rFonts w:ascii="Arial" w:hAnsi="Arial" w:cs="Arial"/>
          <w:sz w:val="22"/>
          <w:szCs w:val="22"/>
          <w:lang w:eastAsia="el-GR" w:bidi="en-US"/>
        </w:rPr>
        <w:t xml:space="preserve"> </w:t>
      </w:r>
    </w:p>
    <w:p w:rsidR="008B10C8" w:rsidRPr="007E12AD" w:rsidRDefault="008B10C8" w:rsidP="008B10C8">
      <w:pPr>
        <w:suppressAutoHyphens w:val="0"/>
        <w:autoSpaceDE w:val="0"/>
        <w:jc w:val="both"/>
        <w:textAlignment w:val="baseline"/>
        <w:rPr>
          <w:rFonts w:ascii="Arial" w:hAnsi="Arial" w:cs="Arial"/>
          <w:sz w:val="22"/>
          <w:szCs w:val="22"/>
          <w:lang w:eastAsia="el-GR" w:bidi="en-US"/>
        </w:rPr>
      </w:pPr>
    </w:p>
    <w:p w:rsidR="008B10C8" w:rsidRPr="007E12AD" w:rsidRDefault="008B10C8" w:rsidP="008B10C8">
      <w:pPr>
        <w:suppressAutoHyphens w:val="0"/>
        <w:autoSpaceDE w:val="0"/>
        <w:jc w:val="both"/>
        <w:textAlignment w:val="baseline"/>
        <w:rPr>
          <w:rFonts w:ascii="Arial" w:hAnsi="Arial" w:cs="Arial"/>
          <w:sz w:val="22"/>
          <w:szCs w:val="22"/>
          <w:lang w:eastAsia="el-GR" w:bidi="en-US"/>
        </w:rPr>
      </w:pPr>
      <w:r w:rsidRPr="007E12AD">
        <w:rPr>
          <w:rFonts w:ascii="Arial" w:hAnsi="Arial" w:cs="Arial"/>
          <w:sz w:val="22"/>
          <w:szCs w:val="22"/>
          <w:lang w:eastAsia="el-GR" w:bidi="en-US"/>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όλους τους οικονομικούς φορείς που έλαβαν μέρος στη διαδικασία ανάθεσης, εκτός από τους οριστικώς αποκλεισθέντες και ιδίως όσους αποκλείστηκαν οριστικά δυνάμει της παρ. 1 του άρθρου 72 του ν. 4412/2016 και της αντίστοιχης </w:t>
      </w:r>
      <w:proofErr w:type="spellStart"/>
      <w:r w:rsidRPr="007E12AD">
        <w:rPr>
          <w:rFonts w:ascii="Arial" w:hAnsi="Arial" w:cs="Arial"/>
          <w:sz w:val="22"/>
          <w:szCs w:val="22"/>
          <w:lang w:eastAsia="el-GR" w:bidi="en-US"/>
        </w:rPr>
        <w:t>περ</w:t>
      </w:r>
      <w:proofErr w:type="spellEnd"/>
      <w:r w:rsidRPr="007E12AD">
        <w:rPr>
          <w:rFonts w:ascii="Arial" w:hAnsi="Arial" w:cs="Arial"/>
          <w:sz w:val="22"/>
          <w:szCs w:val="22"/>
          <w:lang w:eastAsia="el-GR" w:bidi="en-US"/>
        </w:rPr>
        <w:t>. γ</w:t>
      </w:r>
      <w:r w:rsidRPr="007E12AD">
        <w:rPr>
          <w:rFonts w:ascii="Arial" w:hAnsi="Arial" w:cs="Arial"/>
          <w:sz w:val="22"/>
          <w:szCs w:val="22"/>
          <w:lang w:bidi="en-US"/>
        </w:rPr>
        <w:t xml:space="preserve"> </w:t>
      </w:r>
      <w:r w:rsidRPr="007E12AD">
        <w:rPr>
          <w:rFonts w:ascii="Arial" w:hAnsi="Arial" w:cs="Arial"/>
          <w:sz w:val="22"/>
          <w:szCs w:val="22"/>
          <w:lang w:eastAsia="el-GR" w:bidi="en-US"/>
        </w:rPr>
        <w:t>της παραγράφου 4.1 της παρούσας,</w:t>
      </w:r>
      <w:r w:rsidRPr="007E12AD">
        <w:rPr>
          <w:rFonts w:ascii="Arial" w:hAnsi="Arial" w:cs="Arial"/>
          <w:sz w:val="22"/>
          <w:szCs w:val="22"/>
          <w:vertAlign w:val="superscript"/>
          <w:lang w:eastAsia="el-GR" w:bidi="en-US"/>
        </w:rPr>
        <w:endnoteReference w:id="39"/>
      </w:r>
      <w:r w:rsidRPr="007E12AD">
        <w:rPr>
          <w:rFonts w:ascii="Arial" w:hAnsi="Arial" w:cs="Arial"/>
          <w:sz w:val="22"/>
          <w:szCs w:val="22"/>
          <w:lang w:eastAsia="el-GR" w:bidi="en-US"/>
        </w:rPr>
        <w:t xml:space="preserve"> μέσω της λειτουργικότητας της «Επικοινωνίας», και επιπλέον αναρτά τα δικαιολογητικά του προσωρινού αναδόχου στον χώρο «Συνημμένα Ηλεκτρονικού Διαγωνισμού».</w:t>
      </w:r>
    </w:p>
    <w:p w:rsidR="008B10C8" w:rsidRPr="007E12AD" w:rsidRDefault="008B10C8" w:rsidP="008B10C8">
      <w:pPr>
        <w:suppressAutoHyphens w:val="0"/>
        <w:autoSpaceDE w:val="0"/>
        <w:textAlignment w:val="baseline"/>
        <w:rPr>
          <w:rFonts w:ascii="Arial" w:hAnsi="Arial" w:cs="Arial"/>
          <w:sz w:val="22"/>
          <w:szCs w:val="22"/>
          <w:lang w:eastAsia="el-GR" w:bidi="en-US"/>
        </w:rPr>
      </w:pPr>
    </w:p>
    <w:p w:rsidR="008B10C8" w:rsidRPr="007E12AD" w:rsidRDefault="008B10C8" w:rsidP="008B10C8">
      <w:pPr>
        <w:ind w:hanging="142"/>
        <w:jc w:val="both"/>
        <w:textAlignment w:val="baseline"/>
        <w:rPr>
          <w:rFonts w:ascii="Arial" w:hAnsi="Arial" w:cs="Arial"/>
          <w:sz w:val="22"/>
          <w:szCs w:val="22"/>
          <w:lang w:bidi="en-US"/>
        </w:rPr>
      </w:pPr>
      <w:r w:rsidRPr="007E12AD">
        <w:rPr>
          <w:rFonts w:ascii="Arial" w:hAnsi="Arial" w:cs="Arial"/>
          <w:b/>
          <w:sz w:val="22"/>
          <w:szCs w:val="22"/>
          <w:lang w:bidi="en-US"/>
        </w:rPr>
        <w:t>ε)</w:t>
      </w:r>
      <w:r w:rsidRPr="007E12AD">
        <w:rPr>
          <w:rFonts w:ascii="Arial" w:hAnsi="Arial" w:cs="Arial"/>
          <w:sz w:val="22"/>
          <w:szCs w:val="22"/>
          <w:lang w:bidi="en-US"/>
        </w:rPr>
        <w:t xml:space="preserve">   Η απόφαση κατακύρωσης καθίσταται οριστική, εφόσον συντρέξουν οι ακόλουθες προϋποθέσεις:</w:t>
      </w:r>
      <w:r w:rsidRPr="007E12AD">
        <w:rPr>
          <w:rFonts w:ascii="Arial" w:hAnsi="Arial" w:cs="Arial"/>
          <w:sz w:val="22"/>
          <w:szCs w:val="22"/>
          <w:vertAlign w:val="superscript"/>
          <w:lang w:bidi="en-US"/>
        </w:rPr>
        <w:endnoteReference w:id="40"/>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0E2A77">
      <w:pPr>
        <w:widowControl w:val="0"/>
        <w:numPr>
          <w:ilvl w:val="0"/>
          <w:numId w:val="15"/>
        </w:numPr>
        <w:jc w:val="both"/>
        <w:textAlignment w:val="baseline"/>
        <w:rPr>
          <w:rFonts w:ascii="Arial" w:hAnsi="Arial" w:cs="Arial"/>
          <w:sz w:val="22"/>
          <w:szCs w:val="22"/>
          <w:lang w:bidi="en-US"/>
        </w:rPr>
      </w:pPr>
      <w:r w:rsidRPr="007E12AD">
        <w:rPr>
          <w:rFonts w:ascii="Arial" w:hAnsi="Arial" w:cs="Arial"/>
          <w:sz w:val="22"/>
          <w:szCs w:val="22"/>
          <w:lang w:bidi="en-US"/>
        </w:rPr>
        <w:t>η απόφαση κατακύρωσης έχει κοινοποιηθεί, σύμφωνα με τα ανωτέρω,</w:t>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0E2A77">
      <w:pPr>
        <w:widowControl w:val="0"/>
        <w:numPr>
          <w:ilvl w:val="0"/>
          <w:numId w:val="15"/>
        </w:numPr>
        <w:ind w:hanging="294"/>
        <w:jc w:val="both"/>
        <w:textAlignment w:val="baseline"/>
        <w:rPr>
          <w:rFonts w:ascii="Arial" w:hAnsi="Arial" w:cs="Arial"/>
          <w:sz w:val="22"/>
          <w:szCs w:val="22"/>
          <w:lang w:bidi="en-US"/>
        </w:rPr>
      </w:pPr>
      <w:r w:rsidRPr="007E12AD">
        <w:rPr>
          <w:rFonts w:ascii="Arial" w:hAnsi="Arial" w:cs="Arial"/>
          <w:sz w:val="22"/>
          <w:szCs w:val="22"/>
          <w:lang w:bidi="en-US"/>
        </w:rPr>
        <w:t>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παρ. 4 του άρθρου 372 του ν. 4412/2016,</w:t>
      </w:r>
    </w:p>
    <w:p w:rsidR="008B10C8" w:rsidRPr="007E12AD" w:rsidRDefault="008B10C8" w:rsidP="008B10C8">
      <w:pPr>
        <w:ind w:left="720"/>
        <w:textAlignment w:val="baseline"/>
        <w:rPr>
          <w:rFonts w:ascii="Arial" w:hAnsi="Arial" w:cs="Arial"/>
          <w:sz w:val="22"/>
          <w:szCs w:val="22"/>
          <w:lang w:bidi="en-US"/>
        </w:rPr>
      </w:pPr>
    </w:p>
    <w:p w:rsidR="008B10C8" w:rsidRPr="007E12AD" w:rsidRDefault="008B10C8" w:rsidP="000E2A77">
      <w:pPr>
        <w:widowControl w:val="0"/>
        <w:numPr>
          <w:ilvl w:val="0"/>
          <w:numId w:val="15"/>
        </w:numPr>
        <w:jc w:val="both"/>
        <w:textAlignment w:val="baseline"/>
        <w:rPr>
          <w:rFonts w:ascii="Arial" w:hAnsi="Arial" w:cs="Arial"/>
          <w:sz w:val="22"/>
          <w:szCs w:val="22"/>
          <w:lang w:bidi="en-US"/>
        </w:rPr>
      </w:pPr>
      <w:r w:rsidRPr="007E12AD">
        <w:rPr>
          <w:rFonts w:ascii="Arial" w:hAnsi="Arial" w:cs="Arial"/>
          <w:sz w:val="22"/>
          <w:szCs w:val="22"/>
          <w:lang w:bidi="en-US"/>
        </w:rPr>
        <w:t xml:space="preserve">έχει ολοκληρωθεί επιτυχώς ο </w:t>
      </w:r>
      <w:proofErr w:type="spellStart"/>
      <w:r w:rsidRPr="007E12AD">
        <w:rPr>
          <w:rFonts w:ascii="Arial" w:hAnsi="Arial" w:cs="Arial"/>
          <w:sz w:val="22"/>
          <w:szCs w:val="22"/>
          <w:lang w:bidi="en-US"/>
        </w:rPr>
        <w:t>προσυμβατικός</w:t>
      </w:r>
      <w:proofErr w:type="spellEnd"/>
      <w:r w:rsidRPr="007E12AD">
        <w:rPr>
          <w:rFonts w:ascii="Arial" w:hAnsi="Arial" w:cs="Arial"/>
          <w:sz w:val="22"/>
          <w:szCs w:val="22"/>
          <w:lang w:bidi="en-US"/>
        </w:rPr>
        <w:t xml:space="preserve"> έλεγχος από το Ελεγκτικό Συνέδριο, σύμφωνα με τα άρθρα 324 έως 327 του ν. 4700/2020, εφόσον απαιτείται</w:t>
      </w:r>
      <w:r w:rsidRPr="007E12AD">
        <w:rPr>
          <w:rFonts w:ascii="Arial" w:hAnsi="Arial" w:cs="Arial"/>
          <w:sz w:val="22"/>
          <w:szCs w:val="22"/>
          <w:vertAlign w:val="superscript"/>
          <w:lang w:bidi="en-US"/>
        </w:rPr>
        <w:endnoteReference w:id="41"/>
      </w:r>
      <w:r w:rsidRPr="007E12AD">
        <w:rPr>
          <w:rFonts w:ascii="Arial" w:hAnsi="Arial" w:cs="Arial"/>
          <w:sz w:val="22"/>
          <w:szCs w:val="22"/>
          <w:lang w:bidi="en-US"/>
        </w:rPr>
        <w:t>, και</w:t>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0E2A77">
      <w:pPr>
        <w:widowControl w:val="0"/>
        <w:numPr>
          <w:ilvl w:val="0"/>
          <w:numId w:val="15"/>
        </w:numPr>
        <w:jc w:val="both"/>
        <w:textAlignment w:val="baseline"/>
        <w:rPr>
          <w:rFonts w:ascii="Arial" w:hAnsi="Arial" w:cs="Arial"/>
          <w:sz w:val="22"/>
          <w:szCs w:val="22"/>
          <w:lang w:bidi="en-US"/>
        </w:rPr>
      </w:pPr>
      <w:r w:rsidRPr="007E12AD">
        <w:rPr>
          <w:rFonts w:ascii="Arial" w:hAnsi="Arial" w:cs="Arial"/>
          <w:sz w:val="22"/>
          <w:szCs w:val="22"/>
          <w:lang w:bidi="en-US"/>
        </w:rPr>
        <w:t xml:space="preserve"> ο προσωρινός ανάδοχος έχει υποβάλλει, έπειτα από σχετική πρόσκληση της αναθέτουσας αρχής, μέσω της λειτουργικότητας της “Επικοινωνίας” του υποσυστήματος, υπεύθυνη δήλωση, που υπογράφεται σύμφωνα με όσα ορίζονται στο άρθρο 79</w:t>
      </w:r>
      <w:r w:rsidRPr="007E12AD">
        <w:rPr>
          <w:rFonts w:ascii="Arial" w:hAnsi="Arial" w:cs="Arial"/>
          <w:sz w:val="22"/>
          <w:szCs w:val="22"/>
          <w:vertAlign w:val="superscript"/>
          <w:lang w:bidi="en-US"/>
        </w:rPr>
        <w:t>Α</w:t>
      </w:r>
      <w:r w:rsidRPr="007E12AD">
        <w:rPr>
          <w:rFonts w:ascii="Arial" w:hAnsi="Arial" w:cs="Arial"/>
          <w:sz w:val="22"/>
          <w:szCs w:val="22"/>
          <w:lang w:bidi="en-US"/>
        </w:rPr>
        <w:t xml:space="preserve"> του ν. 4412/2016, στην οποία δηλώνεται ότι, δεν έχουν επέλθει στο πρόσωπό του </w:t>
      </w:r>
      <w:proofErr w:type="spellStart"/>
      <w:r w:rsidRPr="007E12AD">
        <w:rPr>
          <w:rFonts w:ascii="Arial" w:hAnsi="Arial" w:cs="Arial"/>
          <w:sz w:val="22"/>
          <w:szCs w:val="22"/>
          <w:lang w:bidi="en-US"/>
        </w:rPr>
        <w:t>οψιγενείς</w:t>
      </w:r>
      <w:proofErr w:type="spellEnd"/>
      <w:r w:rsidRPr="007E12AD">
        <w:rPr>
          <w:rFonts w:ascii="Arial" w:hAnsi="Arial" w:cs="Arial"/>
          <w:sz w:val="22"/>
          <w:szCs w:val="22"/>
          <w:lang w:bidi="en-US"/>
        </w:rPr>
        <w:t xml:space="preserve"> μεταβολές, κατά την έννοια του άρθρου 104 του ίδιου νόμου, και μόνον στην περίπτωση του </w:t>
      </w:r>
      <w:proofErr w:type="spellStart"/>
      <w:r w:rsidRPr="007E12AD">
        <w:rPr>
          <w:rFonts w:ascii="Arial" w:hAnsi="Arial" w:cs="Arial"/>
          <w:sz w:val="22"/>
          <w:szCs w:val="22"/>
          <w:lang w:bidi="en-US"/>
        </w:rPr>
        <w:t>προσυμβατικού</w:t>
      </w:r>
      <w:proofErr w:type="spellEnd"/>
      <w:r w:rsidRPr="007E12AD">
        <w:rPr>
          <w:rFonts w:ascii="Arial" w:hAnsi="Arial" w:cs="Arial"/>
          <w:sz w:val="22"/>
          <w:szCs w:val="22"/>
          <w:lang w:bidi="en-US"/>
        </w:rPr>
        <w:t xml:space="preserve"> ελέγχου ή της άσκησης προδικαστικής προσφυγής κατά της απόφασης κατακύρωσης.</w:t>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pStyle w:val="Textbodyindent"/>
        <w:ind w:firstLine="0"/>
        <w:rPr>
          <w:szCs w:val="22"/>
          <w:lang w:val="el-GR"/>
        </w:rPr>
      </w:pPr>
      <w:r w:rsidRPr="007E12AD">
        <w:rPr>
          <w:szCs w:val="22"/>
          <w:lang w:val="el-GR"/>
        </w:rPr>
        <w:t xml:space="preserve">Η υπεύθυνη δήλωση ελέγχεται από την αναθέτουσα αρχή και μνημονεύεται στο συμφωνητικό. Εφόσον δηλωθούν </w:t>
      </w:r>
      <w:proofErr w:type="spellStart"/>
      <w:r w:rsidRPr="007E12AD">
        <w:rPr>
          <w:szCs w:val="22"/>
          <w:lang w:val="el-GR"/>
        </w:rPr>
        <w:t>οψιγενείς</w:t>
      </w:r>
      <w:proofErr w:type="spellEnd"/>
      <w:r w:rsidRPr="007E12AD">
        <w:rPr>
          <w:szCs w:val="22"/>
          <w:lang w:val="el-GR"/>
        </w:rPr>
        <w:t xml:space="preserve"> μεταβολές, η δήλωση ελέγχεται από την Επιτροπή Διαγωνισμού, η οποία εισηγείται προς το αρμόδιο αποφαινόμενο όργανο.</w:t>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sz w:val="22"/>
          <w:szCs w:val="22"/>
          <w:lang w:bidi="en-US"/>
        </w:rPr>
        <w:t>Μετά από την οριστικοποίηση της απόφασης κατακύρωσης, η αναθέτουσα αρχή προσκαλεί τον ανάδοχο, μέσω της λειτουργικότητας της “Επικοινωνίας” του υποσυστήματος, να προσέλθει για την υπογραφή του συμφωνητικού, θέτοντάς του προθεσμία δεκαπέντε (15) ημερών από την κοινοποίηση σχετικής έγγραφης ειδικής πρόσκλησης,</w:t>
      </w:r>
      <w:r w:rsidRPr="007E12AD">
        <w:rPr>
          <w:rFonts w:ascii="Arial" w:hAnsi="Arial" w:cs="Arial"/>
          <w:sz w:val="22"/>
          <w:szCs w:val="22"/>
          <w:vertAlign w:val="superscript"/>
          <w:lang w:bidi="en-US"/>
        </w:rPr>
        <w:endnoteReference w:id="42"/>
      </w:r>
      <w:r w:rsidRPr="007E12AD">
        <w:rPr>
          <w:rFonts w:ascii="Arial" w:hAnsi="Arial" w:cs="Arial"/>
          <w:sz w:val="22"/>
          <w:szCs w:val="22"/>
        </w:rPr>
        <w:t xml:space="preserve"> </w:t>
      </w:r>
      <w:r w:rsidRPr="007E12AD">
        <w:rPr>
          <w:rFonts w:ascii="Arial" w:hAnsi="Arial" w:cs="Arial"/>
          <w:sz w:val="22"/>
          <w:szCs w:val="22"/>
          <w:lang w:bidi="en-US"/>
        </w:rPr>
        <w:t>προσκομίζοντας και την απαιτούμενη εγγυητική επιστολή καλής εκτέλεσης. Η σύμβαση θεωρείται συναφθείσα με την κοινοποίηση της ως άνω ειδικής πρόσκλησης.</w:t>
      </w:r>
      <w:r w:rsidRPr="007E12AD">
        <w:rPr>
          <w:rFonts w:ascii="Arial" w:hAnsi="Arial" w:cs="Arial"/>
          <w:sz w:val="22"/>
          <w:szCs w:val="22"/>
          <w:vertAlign w:val="superscript"/>
          <w:lang w:bidi="en-US"/>
        </w:rPr>
        <w:endnoteReference w:id="43"/>
      </w:r>
    </w:p>
    <w:p w:rsidR="008B10C8" w:rsidRPr="007E12AD" w:rsidRDefault="008B10C8" w:rsidP="008B10C8">
      <w:pPr>
        <w:suppressAutoHyphens w:val="0"/>
        <w:spacing w:before="280" w:after="280"/>
        <w:jc w:val="both"/>
        <w:rPr>
          <w:rFonts w:ascii="Arial" w:hAnsi="Arial" w:cs="Arial"/>
          <w:color w:val="000000"/>
          <w:sz w:val="22"/>
          <w:szCs w:val="22"/>
          <w:lang w:eastAsia="ar-SA"/>
        </w:rPr>
      </w:pPr>
      <w:r w:rsidRPr="007E12AD">
        <w:rPr>
          <w:rFonts w:ascii="Arial" w:hAnsi="Arial" w:cs="Arial"/>
          <w:color w:val="000000"/>
          <w:sz w:val="22"/>
          <w:szCs w:val="22"/>
          <w:lang w:eastAsia="ar-SA"/>
        </w:rPr>
        <w:t>Πριν από την υπογραφή του συμφωνητικού υποβάλλεται η υπεύθυνη δήλωση της κοινής απόφασης των Υπουργών Ανάπτυξης και Επικρατείας 20977/23-8-2007 (Β’ 1673) «</w:t>
      </w:r>
      <w:r w:rsidRPr="007E12AD">
        <w:rPr>
          <w:rFonts w:ascii="Arial" w:hAnsi="Arial" w:cs="Arial"/>
          <w:i/>
          <w:color w:val="000000"/>
          <w:sz w:val="22"/>
          <w:szCs w:val="22"/>
          <w:lang w:eastAsia="ar-SA"/>
        </w:rPr>
        <w:t>Δικαιολογητικά για την τήρηση των μητρώων του ν. 3310/2005 όπως τροποποιήθηκε με το ν. 3414/2005</w:t>
      </w:r>
      <w:r w:rsidRPr="007E12AD">
        <w:rPr>
          <w:rFonts w:ascii="Arial" w:hAnsi="Arial" w:cs="Arial"/>
          <w:color w:val="000000"/>
          <w:sz w:val="22"/>
          <w:szCs w:val="22"/>
          <w:lang w:eastAsia="ar-SA"/>
        </w:rPr>
        <w:t>».</w:t>
      </w:r>
    </w:p>
    <w:p w:rsidR="008B10C8" w:rsidRPr="007E12AD" w:rsidRDefault="008B10C8" w:rsidP="008B10C8">
      <w:pPr>
        <w:tabs>
          <w:tab w:val="left" w:pos="500"/>
          <w:tab w:val="left" w:pos="1021"/>
          <w:tab w:val="left" w:pos="1588"/>
          <w:tab w:val="left" w:pos="2155"/>
          <w:tab w:val="left" w:pos="2722"/>
          <w:tab w:val="left" w:pos="3289"/>
        </w:tabs>
        <w:jc w:val="both"/>
        <w:rPr>
          <w:rFonts w:ascii="Arial" w:hAnsi="Arial" w:cs="Arial"/>
          <w:spacing w:val="5"/>
          <w:sz w:val="22"/>
          <w:szCs w:val="22"/>
          <w:lang w:bidi="en-US"/>
        </w:rPr>
      </w:pPr>
      <w:r w:rsidRPr="007E12AD">
        <w:rPr>
          <w:rFonts w:ascii="Arial" w:hAnsi="Arial" w:cs="Arial"/>
          <w:sz w:val="22"/>
          <w:szCs w:val="22"/>
          <w:lang w:bidi="en-US"/>
        </w:rPr>
        <w:t>Εάν ο ανάδοχος δεν προσέλθει να υπογράψει το συμφωνητικό, μέσα στην προθεσμία που ορίζεται στην ειδική πρόκληση, και με την επιφύλαξη αντικειμενικών λόγων ανωτέρας βίας, κηρύσσεται έκπτωτος, καταπίπτει υπέρ της αναθέτουσας αρχής η εγγύηση συμμετοχής του και</w:t>
      </w:r>
      <w:r w:rsidRPr="007E12AD">
        <w:rPr>
          <w:rFonts w:ascii="Arial" w:hAnsi="Arial" w:cs="Arial"/>
          <w:color w:val="000000"/>
          <w:spacing w:val="5"/>
          <w:sz w:val="22"/>
          <w:szCs w:val="22"/>
          <w:lang w:eastAsia="ar-SA" w:bidi="en-US"/>
        </w:rPr>
        <w:t xml:space="preserve"> </w:t>
      </w:r>
      <w:r w:rsidRPr="007E12AD">
        <w:rPr>
          <w:rFonts w:ascii="Arial" w:hAnsi="Arial" w:cs="Arial"/>
          <w:sz w:val="22"/>
          <w:szCs w:val="22"/>
          <w:lang w:bidi="en-US"/>
        </w:rPr>
        <w:t>ακολουθείται η διαδικασία του παρόντος άρθρου 4.2 για τον προσφέροντα που υπέβαλε την αμέσως επόμενη πλέον συμφέρουσα από οικονομική άποψη προσφορά βάσει τιμής</w:t>
      </w:r>
      <w:r w:rsidRPr="007E12AD">
        <w:rPr>
          <w:rFonts w:ascii="Arial" w:hAnsi="Arial" w:cs="Arial"/>
          <w:sz w:val="22"/>
          <w:szCs w:val="22"/>
          <w:vertAlign w:val="superscript"/>
          <w:lang w:bidi="en-US"/>
        </w:rPr>
        <w:endnoteReference w:id="44"/>
      </w:r>
      <w:r w:rsidRPr="007E12AD">
        <w:rPr>
          <w:rFonts w:ascii="Arial" w:hAnsi="Arial" w:cs="Arial"/>
          <w:sz w:val="22"/>
          <w:szCs w:val="22"/>
          <w:lang w:bidi="en-US"/>
        </w:rPr>
        <w:t>. Αν κανένας από τους προσφέροντες δεν προσέλθει για την υπογραφή του συμφωνητικού, η διαδικασία ανάθεσης της σύμβασης ματαιώνεται, σύμφωνα με την περίπτωση β της παραγράφου 1 του άρθρου 106 του ν. 4412/2016.</w:t>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sz w:val="22"/>
          <w:szCs w:val="22"/>
          <w:lang w:bidi="en-US"/>
        </w:rPr>
        <w:t>Η αναθέτουσα αρχή μπορεί, στην περίπτωση αυτήν, να αναζητήσει αποζημίωση, πέρα από την καταπίπτουσα εγγυητική επιστολή, ιδίως δυνάμει των άρθρων 197 και 198 ΑΚ.</w:t>
      </w:r>
      <w:r w:rsidRPr="007E12AD">
        <w:rPr>
          <w:rFonts w:ascii="Arial" w:hAnsi="Arial" w:cs="Arial"/>
          <w:sz w:val="22"/>
          <w:szCs w:val="22"/>
          <w:vertAlign w:val="superscript"/>
          <w:lang w:bidi="en-US"/>
        </w:rPr>
        <w:t xml:space="preserve"> </w:t>
      </w:r>
      <w:r w:rsidRPr="007E12AD">
        <w:rPr>
          <w:rFonts w:ascii="Arial" w:hAnsi="Arial" w:cs="Arial"/>
          <w:sz w:val="22"/>
          <w:szCs w:val="22"/>
          <w:vertAlign w:val="superscript"/>
          <w:lang w:bidi="en-US"/>
        </w:rPr>
        <w:endnoteReference w:id="45"/>
      </w:r>
    </w:p>
    <w:p w:rsidR="008B10C8" w:rsidRPr="007E12AD" w:rsidRDefault="008B10C8" w:rsidP="008B10C8">
      <w:pPr>
        <w:ind w:firstLine="1134"/>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sz w:val="22"/>
          <w:szCs w:val="22"/>
          <w:lang w:bidi="en-US"/>
        </w:rPr>
        <w:t>Εάν η αναθέτουσα αρχή δεν απευθύνει στον ανάδοχο την ως άνω ειδική πρόσκληση, εντός χρονικού διαστήματος εξήντα (60) ημερών από την οριστικοποίηση της απόφασης κατακύρωσης, και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r w:rsidRPr="007E12AD">
        <w:rPr>
          <w:rFonts w:ascii="Arial" w:hAnsi="Arial" w:cs="Arial"/>
          <w:sz w:val="22"/>
          <w:szCs w:val="22"/>
          <w:vertAlign w:val="superscript"/>
          <w:lang w:bidi="en-US"/>
        </w:rPr>
        <w:endnoteReference w:id="46"/>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BB21FA">
      <w:pPr>
        <w:keepNext/>
        <w:spacing w:after="280"/>
        <w:ind w:left="426"/>
        <w:jc w:val="both"/>
        <w:outlineLvl w:val="1"/>
        <w:rPr>
          <w:rFonts w:ascii="Arial" w:hAnsi="Arial" w:cs="Arial"/>
          <w:b/>
          <w:iCs/>
          <w:spacing w:val="5"/>
          <w:sz w:val="22"/>
          <w:szCs w:val="22"/>
          <w:lang w:eastAsia="ar-SA"/>
        </w:rPr>
      </w:pPr>
      <w:r w:rsidRPr="007E12AD">
        <w:rPr>
          <w:rFonts w:ascii="Arial" w:hAnsi="Arial" w:cs="Arial"/>
          <w:b/>
          <w:sz w:val="22"/>
          <w:szCs w:val="22"/>
        </w:rPr>
        <w:t>4.3 Προδικαστικές Προσφυγές ενώπιον της Αρχής Εξέτασης Προδικαστικών Προσφυγών/ Προσωρινή δικαστική προστασία</w:t>
      </w:r>
    </w:p>
    <w:p w:rsidR="008B10C8" w:rsidRPr="007E12AD" w:rsidRDefault="008B10C8" w:rsidP="008B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rPr>
      </w:pPr>
    </w:p>
    <w:p w:rsidR="008B10C8" w:rsidRPr="007E12AD" w:rsidRDefault="008B10C8" w:rsidP="008B10C8">
      <w:pPr>
        <w:pBdr>
          <w:top w:val="none" w:sz="0" w:space="0" w:color="000000"/>
          <w:left w:val="none" w:sz="0" w:space="0" w:color="000000"/>
          <w:bottom w:val="none" w:sz="0" w:space="0" w:color="000000"/>
          <w:right w:val="none" w:sz="0" w:space="0" w:color="000000"/>
        </w:pBdr>
        <w:jc w:val="both"/>
        <w:rPr>
          <w:rFonts w:ascii="Arial" w:hAnsi="Arial" w:cs="Arial"/>
          <w:sz w:val="22"/>
          <w:szCs w:val="22"/>
          <w:lang w:bidi="en-US"/>
        </w:rPr>
      </w:pPr>
      <w:r w:rsidRPr="007E12AD">
        <w:rPr>
          <w:rFonts w:ascii="Arial" w:hAnsi="Arial" w:cs="Arial"/>
          <w:b/>
          <w:sz w:val="22"/>
          <w:szCs w:val="22"/>
          <w:lang w:eastAsia="el-GR"/>
        </w:rPr>
        <w:t>Α</w:t>
      </w:r>
      <w:r w:rsidRPr="007E12AD">
        <w:rPr>
          <w:rFonts w:ascii="Arial" w:hAnsi="Arial" w:cs="Arial"/>
          <w:sz w:val="22"/>
          <w:szCs w:val="22"/>
          <w:lang w:eastAsia="el-GR"/>
        </w:rPr>
        <w:t xml:space="preserve">.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w:t>
      </w:r>
      <w:proofErr w:type="spellStart"/>
      <w:r w:rsidRPr="007E12AD">
        <w:rPr>
          <w:rFonts w:ascii="Arial" w:hAnsi="Arial" w:cs="Arial"/>
          <w:sz w:val="22"/>
          <w:szCs w:val="22"/>
          <w:lang w:eastAsia="el-GR"/>
        </w:rPr>
        <w:t>ενωσιακής</w:t>
      </w:r>
      <w:proofErr w:type="spellEnd"/>
      <w:r w:rsidRPr="007E12AD">
        <w:rPr>
          <w:rFonts w:ascii="Arial" w:hAnsi="Arial" w:cs="Arial"/>
          <w:sz w:val="22"/>
          <w:szCs w:val="22"/>
          <w:lang w:eastAsia="el-GR"/>
        </w:rPr>
        <w:t xml:space="preserve"> ή εσωτερικής νομοθεσίας στον τομέα των δημοσίων συμβάσεων, έχει δικαίωμα να προσφύγει στην </w:t>
      </w:r>
      <w:r w:rsidRPr="007E12AD">
        <w:rPr>
          <w:rFonts w:ascii="Arial" w:hAnsi="Arial" w:cs="Arial"/>
          <w:sz w:val="22"/>
          <w:szCs w:val="22"/>
        </w:rPr>
        <w:t xml:space="preserve">Αρχή Εξέτασης </w:t>
      </w:r>
      <w:r w:rsidRPr="007E12AD">
        <w:rPr>
          <w:rFonts w:ascii="Arial" w:hAnsi="Arial" w:cs="Arial"/>
          <w:sz w:val="22"/>
          <w:szCs w:val="22"/>
        </w:rPr>
        <w:lastRenderedPageBreak/>
        <w:t>Προδικαστικών Προσφυγών (ΑΕΠΠ)</w:t>
      </w:r>
      <w:r w:rsidRPr="007E12AD">
        <w:rPr>
          <w:rFonts w:ascii="Arial" w:hAnsi="Arial" w:cs="Arial"/>
          <w:bCs/>
          <w:sz w:val="22"/>
          <w:szCs w:val="22"/>
        </w:rPr>
        <w:t xml:space="preserve">,[νυν Ενιαία Αρχή Δημόσιων Συμβάσεων (Ε.Α.ΔΗ.ΣΥ.)], </w:t>
      </w:r>
      <w:r w:rsidRPr="007E12AD">
        <w:rPr>
          <w:rFonts w:ascii="Arial" w:hAnsi="Arial" w:cs="Arial"/>
          <w:sz w:val="22"/>
          <w:szCs w:val="22"/>
          <w:lang w:eastAsia="el-GR"/>
        </w:rPr>
        <w:t xml:space="preserve"> σύμφωνα με τα ειδικότερα οριζόμενα στα άρθρα 345επ. Ν. 4412/2016 και 1επ. Π.Δ. 39/2017, στρεφόμενος με προδικαστική προσφυγή, κατά πράξης ή παράλειψης της αναθέτουσας αρχής, </w:t>
      </w:r>
      <w:r w:rsidRPr="007E12AD">
        <w:rPr>
          <w:rFonts w:ascii="Arial" w:hAnsi="Arial" w:cs="Arial"/>
          <w:sz w:val="22"/>
          <w:szCs w:val="22"/>
          <w:lang w:bidi="en-US"/>
        </w:rPr>
        <w:t>προσδιορίζοντας ειδικώς τις νομικές και πραγματικές αιτιάσεις που δικαιολογούν το αίτημά του</w:t>
      </w:r>
      <w:r w:rsidRPr="007E12AD">
        <w:rPr>
          <w:rFonts w:ascii="Arial" w:hAnsi="Arial" w:cs="Arial"/>
          <w:sz w:val="22"/>
          <w:szCs w:val="22"/>
          <w:vertAlign w:val="superscript"/>
          <w:lang w:bidi="en-US"/>
        </w:rPr>
        <w:endnoteReference w:id="47"/>
      </w:r>
      <w:r w:rsidRPr="007E12AD">
        <w:rPr>
          <w:rFonts w:ascii="Arial" w:hAnsi="Arial" w:cs="Arial"/>
          <w:sz w:val="22"/>
          <w:szCs w:val="22"/>
          <w:lang w:bidi="en-US"/>
        </w:rPr>
        <w:t>.</w:t>
      </w:r>
    </w:p>
    <w:p w:rsidR="008B10C8" w:rsidRPr="007E12AD" w:rsidRDefault="008B10C8" w:rsidP="008B10C8">
      <w:pPr>
        <w:pBdr>
          <w:top w:val="none" w:sz="0" w:space="0" w:color="000000"/>
          <w:left w:val="none" w:sz="0" w:space="0" w:color="000000"/>
          <w:bottom w:val="none" w:sz="0" w:space="0" w:color="000000"/>
          <w:right w:val="none" w:sz="0" w:space="0" w:color="000000"/>
        </w:pBdr>
        <w:ind w:firstLine="737"/>
        <w:jc w:val="both"/>
        <w:textAlignment w:val="baseline"/>
        <w:rPr>
          <w:rFonts w:ascii="Arial" w:hAnsi="Arial" w:cs="Arial"/>
          <w:sz w:val="22"/>
          <w:szCs w:val="22"/>
          <w:highlight w:val="yellow"/>
          <w:lang w:bidi="en-US"/>
        </w:rPr>
      </w:pPr>
    </w:p>
    <w:p w:rsidR="008B10C8" w:rsidRPr="007E12AD" w:rsidRDefault="008B10C8" w:rsidP="008B10C8">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7E12AD">
        <w:rPr>
          <w:rFonts w:ascii="Arial" w:hAnsi="Arial" w:cs="Arial"/>
          <w:sz w:val="22"/>
          <w:szCs w:val="22"/>
          <w:lang w:bidi="en-US"/>
        </w:rPr>
        <w:t>Σε περίπτωση προσφυγής κατά πράξης της αναθέτουσας αρχής, η προθεσμία για την άσκηση της προδικαστικής προσφυγής είναι:</w:t>
      </w:r>
    </w:p>
    <w:p w:rsidR="008B10C8" w:rsidRPr="007E12AD" w:rsidRDefault="008B10C8" w:rsidP="008B10C8">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7E12AD">
        <w:rPr>
          <w:rFonts w:ascii="Arial" w:hAnsi="Arial" w:cs="Arial"/>
          <w:b/>
          <w:sz w:val="22"/>
          <w:szCs w:val="22"/>
          <w:lang w:bidi="en-US"/>
        </w:rPr>
        <w:t>(α)</w:t>
      </w:r>
      <w:r w:rsidRPr="007E12AD">
        <w:rPr>
          <w:rFonts w:ascii="Arial" w:hAnsi="Arial" w:cs="Arial"/>
          <w:sz w:val="22"/>
          <w:szCs w:val="22"/>
          <w:lang w:bidi="en-US"/>
        </w:rPr>
        <w:t xml:space="preserve">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8B10C8" w:rsidRPr="007E12AD" w:rsidRDefault="008B10C8" w:rsidP="008B10C8">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7E12AD">
        <w:rPr>
          <w:rFonts w:ascii="Arial" w:hAnsi="Arial" w:cs="Arial"/>
          <w:b/>
          <w:sz w:val="22"/>
          <w:szCs w:val="22"/>
          <w:lang w:bidi="en-US"/>
        </w:rPr>
        <w:t>(β)</w:t>
      </w:r>
      <w:r w:rsidRPr="007E12AD">
        <w:rPr>
          <w:rFonts w:ascii="Arial" w:hAnsi="Arial" w:cs="Arial"/>
          <w:sz w:val="22"/>
          <w:szCs w:val="22"/>
          <w:lang w:bidi="en-US"/>
        </w:rPr>
        <w:t xml:space="preserve"> δεκαπέντε (15) ημέρες από την κοινοποίηση της προσβαλλόμενης πράξης σε αυτόν αν χρησιμοποιήθηκαν άλλα μέσα επικοινωνίας, άλλως  </w:t>
      </w:r>
    </w:p>
    <w:p w:rsidR="008B10C8" w:rsidRPr="007E12AD" w:rsidRDefault="008B10C8" w:rsidP="008B10C8">
      <w:pPr>
        <w:pBdr>
          <w:top w:val="none" w:sz="0" w:space="0" w:color="000000"/>
          <w:left w:val="none" w:sz="0" w:space="0" w:color="000000"/>
          <w:bottom w:val="none" w:sz="0" w:space="0" w:color="000000"/>
          <w:right w:val="none" w:sz="0" w:space="0" w:color="000000"/>
        </w:pBdr>
        <w:jc w:val="both"/>
        <w:rPr>
          <w:rFonts w:ascii="Arial" w:hAnsi="Arial" w:cs="Arial"/>
          <w:sz w:val="22"/>
          <w:szCs w:val="22"/>
          <w:lang w:bidi="en-US"/>
        </w:rPr>
      </w:pPr>
      <w:r w:rsidRPr="007E12AD">
        <w:rPr>
          <w:rFonts w:ascii="Arial" w:hAnsi="Arial" w:cs="Arial"/>
          <w:b/>
          <w:sz w:val="22"/>
          <w:szCs w:val="22"/>
          <w:lang w:bidi="en-US"/>
        </w:rPr>
        <w:t>(γ)</w:t>
      </w:r>
      <w:r w:rsidRPr="007E12AD">
        <w:rPr>
          <w:rFonts w:ascii="Arial" w:hAnsi="Arial" w:cs="Arial"/>
          <w:sz w:val="22"/>
          <w:szCs w:val="22"/>
          <w:lang w:bidi="en-US"/>
        </w:rPr>
        <w:t xml:space="preserve">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8B10C8" w:rsidRPr="007E12AD" w:rsidRDefault="008B10C8" w:rsidP="008B10C8">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p>
    <w:p w:rsidR="008B10C8" w:rsidRPr="007E12AD" w:rsidRDefault="008B10C8" w:rsidP="008B10C8">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7E12AD">
        <w:rPr>
          <w:rFonts w:ascii="Arial" w:hAnsi="Arial" w:cs="Arial"/>
          <w:sz w:val="22"/>
          <w:szCs w:val="22"/>
          <w:lang w:bidi="en-US"/>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r w:rsidRPr="007E12AD">
        <w:rPr>
          <w:rFonts w:ascii="Arial" w:hAnsi="Arial" w:cs="Arial"/>
          <w:sz w:val="22"/>
          <w:szCs w:val="22"/>
          <w:vertAlign w:val="superscript"/>
          <w:lang w:bidi="en-US"/>
        </w:rPr>
        <w:endnoteReference w:id="48"/>
      </w:r>
      <w:r w:rsidRPr="007E12AD">
        <w:rPr>
          <w:rFonts w:ascii="Arial" w:hAnsi="Arial" w:cs="Arial"/>
          <w:sz w:val="22"/>
          <w:szCs w:val="22"/>
          <w:lang w:bidi="en-US"/>
        </w:rPr>
        <w:t>.</w:t>
      </w:r>
    </w:p>
    <w:p w:rsidR="008B10C8" w:rsidRPr="007E12AD" w:rsidRDefault="008B10C8" w:rsidP="008B10C8">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p>
    <w:p w:rsidR="008B10C8" w:rsidRPr="007E12AD" w:rsidRDefault="008B10C8" w:rsidP="008B10C8">
      <w:pPr>
        <w:pBdr>
          <w:top w:val="none" w:sz="0" w:space="0" w:color="000000"/>
          <w:left w:val="none" w:sz="0" w:space="0" w:color="000000"/>
          <w:bottom w:val="none" w:sz="0" w:space="0" w:color="000000"/>
          <w:right w:val="none" w:sz="0" w:space="0" w:color="000000"/>
        </w:pBdr>
        <w:jc w:val="both"/>
        <w:textAlignment w:val="baseline"/>
        <w:rPr>
          <w:rFonts w:ascii="Arial" w:hAnsi="Arial" w:cs="Arial"/>
          <w:iCs/>
          <w:sz w:val="22"/>
          <w:szCs w:val="22"/>
          <w:lang w:bidi="en-US"/>
        </w:rPr>
      </w:pPr>
      <w:r w:rsidRPr="007E12AD">
        <w:rPr>
          <w:rFonts w:ascii="Arial" w:hAnsi="Arial" w:cs="Arial"/>
          <w:iCs/>
          <w:sz w:val="22"/>
          <w:szCs w:val="22"/>
          <w:lang w:bidi="en-US"/>
        </w:rPr>
        <w:t xml:space="preserve">Η προδικαστική προσφυγή, συντάσσεται υποχρεωτικά με τη χρήση του τυποποιημένου εντύπου του Παραρτήματος Ι του </w:t>
      </w:r>
      <w:proofErr w:type="spellStart"/>
      <w:r w:rsidRPr="007E12AD">
        <w:rPr>
          <w:rFonts w:ascii="Arial" w:hAnsi="Arial" w:cs="Arial"/>
          <w:iCs/>
          <w:sz w:val="22"/>
          <w:szCs w:val="22"/>
          <w:lang w:bidi="en-US"/>
        </w:rPr>
        <w:t>π.δ</w:t>
      </w:r>
      <w:proofErr w:type="spellEnd"/>
      <w:r w:rsidRPr="007E12AD">
        <w:rPr>
          <w:rFonts w:ascii="Arial" w:hAnsi="Arial" w:cs="Arial"/>
          <w:iCs/>
          <w:sz w:val="22"/>
          <w:szCs w:val="22"/>
          <w:lang w:bidi="en-US"/>
        </w:rPr>
        <w:t>/</w:t>
      </w:r>
      <w:proofErr w:type="spellStart"/>
      <w:r w:rsidRPr="007E12AD">
        <w:rPr>
          <w:rFonts w:ascii="Arial" w:hAnsi="Arial" w:cs="Arial"/>
          <w:iCs/>
          <w:sz w:val="22"/>
          <w:szCs w:val="22"/>
          <w:lang w:bidi="en-US"/>
        </w:rPr>
        <w:t>τος</w:t>
      </w:r>
      <w:proofErr w:type="spellEnd"/>
      <w:r w:rsidRPr="007E12AD">
        <w:rPr>
          <w:rFonts w:ascii="Arial" w:hAnsi="Arial" w:cs="Arial"/>
          <w:iCs/>
          <w:sz w:val="22"/>
          <w:szCs w:val="22"/>
          <w:lang w:bidi="en-US"/>
        </w:rPr>
        <w:t xml:space="preserve"> 39/2017 και , κατατίθεται ηλεκτρονικά στην ηλεκτρονική περιοχή του συγκεκριμένου διαγωνισμού μέσω της λειτουργικότητας «Επικοινωνία» του υποσυστήματος προς την Αναθέτουσα Αρχή, επιλέγοντας την ένδειξη «Προδικαστική Προσφυγή» σύμφωνα με άρθρο 15 της</w:t>
      </w:r>
      <w:r w:rsidRPr="007E12AD">
        <w:rPr>
          <w:rFonts w:ascii="Arial" w:hAnsi="Arial" w:cs="Arial"/>
          <w:sz w:val="22"/>
          <w:szCs w:val="22"/>
          <w:lang w:bidi="en-US"/>
        </w:rPr>
        <w:t xml:space="preserve"> </w:t>
      </w:r>
      <w:r w:rsidRPr="007E12AD">
        <w:rPr>
          <w:rFonts w:ascii="Arial" w:hAnsi="Arial" w:cs="Arial"/>
          <w:iCs/>
          <w:sz w:val="22"/>
          <w:szCs w:val="22"/>
          <w:lang w:bidi="en-US"/>
        </w:rPr>
        <w:t>ΚΥΑ ΕΣΗΔΗΣ-Δημόσια Έργα</w:t>
      </w:r>
      <w:r w:rsidRPr="007E12AD">
        <w:rPr>
          <w:rFonts w:ascii="Arial" w:hAnsi="Arial" w:cs="Arial"/>
          <w:sz w:val="22"/>
          <w:szCs w:val="22"/>
          <w:lang w:bidi="en-US"/>
        </w:rPr>
        <w:t>.</w:t>
      </w:r>
      <w:r w:rsidRPr="007E12AD">
        <w:rPr>
          <w:rFonts w:ascii="Arial" w:hAnsi="Arial" w:cs="Arial"/>
          <w:iCs/>
          <w:sz w:val="22"/>
          <w:szCs w:val="22"/>
          <w:lang w:bidi="en-US"/>
        </w:rPr>
        <w:t xml:space="preserve"> </w:t>
      </w:r>
    </w:p>
    <w:p w:rsidR="008B10C8" w:rsidRPr="007E12AD" w:rsidRDefault="008B10C8" w:rsidP="008B10C8">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p>
    <w:p w:rsidR="008B10C8" w:rsidRPr="007E12AD" w:rsidRDefault="008B10C8" w:rsidP="008B10C8">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7E12AD">
        <w:rPr>
          <w:rFonts w:ascii="Arial" w:hAnsi="Arial" w:cs="Arial"/>
          <w:sz w:val="22"/>
          <w:szCs w:val="22"/>
          <w:lang w:bidi="en-US"/>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r w:rsidRPr="007E12AD">
        <w:rPr>
          <w:rFonts w:ascii="Arial" w:hAnsi="Arial" w:cs="Arial"/>
          <w:sz w:val="22"/>
          <w:szCs w:val="22"/>
          <w:vertAlign w:val="superscript"/>
          <w:lang w:bidi="en-US"/>
        </w:rPr>
        <w:endnoteReference w:id="49"/>
      </w:r>
    </w:p>
    <w:p w:rsidR="008B10C8" w:rsidRPr="007E12AD" w:rsidRDefault="008B10C8" w:rsidP="008B10C8">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highlight w:val="yellow"/>
          <w:lang w:bidi="en-US"/>
        </w:rPr>
      </w:pPr>
    </w:p>
    <w:p w:rsidR="008B10C8" w:rsidRPr="007E12AD" w:rsidRDefault="008B10C8" w:rsidP="008B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r w:rsidRPr="007E12AD">
        <w:rPr>
          <w:rFonts w:ascii="Arial" w:hAnsi="Arial" w:cs="Arial"/>
          <w:sz w:val="22"/>
          <w:szCs w:val="22"/>
          <w:lang w:eastAsia="el-GR"/>
        </w:rPr>
        <w:t>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w:t>
      </w:r>
      <w:r w:rsidRPr="007E12AD">
        <w:rPr>
          <w:rFonts w:ascii="Arial" w:hAnsi="Arial" w:cs="Arial"/>
          <w:sz w:val="22"/>
          <w:szCs w:val="22"/>
          <w:vertAlign w:val="superscript"/>
          <w:lang w:eastAsia="el-GR"/>
        </w:rPr>
        <w:endnoteReference w:id="50"/>
      </w:r>
      <w:r w:rsidRPr="007E12AD">
        <w:rPr>
          <w:rFonts w:ascii="Arial" w:hAnsi="Arial" w:cs="Arial"/>
          <w:sz w:val="22"/>
          <w:szCs w:val="22"/>
          <w:lang w:eastAsia="el-GR"/>
        </w:rPr>
        <w:t xml:space="preserve">.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w:t>
      </w:r>
      <w:r w:rsidRPr="007E12AD">
        <w:rPr>
          <w:rFonts w:ascii="Arial" w:hAnsi="Arial" w:cs="Arial"/>
          <w:sz w:val="22"/>
          <w:szCs w:val="22"/>
        </w:rPr>
        <w:t>ΑΕΠΠ [νυν Ενιαία Αρχή Δημόσιων Συμβάσεων (Ε.Α.ΔΗ.ΣΥ)</w:t>
      </w:r>
      <w:r w:rsidRPr="007E12AD">
        <w:rPr>
          <w:rFonts w:ascii="Arial" w:hAnsi="Arial" w:cs="Arial"/>
          <w:sz w:val="22"/>
          <w:szCs w:val="22"/>
          <w:lang w:eastAsia="el-GR"/>
        </w:rPr>
        <w:t xml:space="preserve"> επί της προσφυγής, γ) σε περίπτωση παραίτησης του προσφεύγοντα από την προσφυγή του έως και δέκα (10) ημέρες από την κατάθεση της προσφυγής. </w:t>
      </w:r>
    </w:p>
    <w:p w:rsidR="008B10C8" w:rsidRPr="007E12AD" w:rsidRDefault="008B10C8" w:rsidP="008B10C8">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highlight w:val="yellow"/>
          <w:lang w:bidi="en-US"/>
        </w:rPr>
      </w:pPr>
    </w:p>
    <w:p w:rsidR="008B10C8" w:rsidRPr="007E12AD" w:rsidRDefault="008B10C8" w:rsidP="008B10C8">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eastAsia="el-GR"/>
        </w:rPr>
      </w:pPr>
      <w:r w:rsidRPr="007E12AD">
        <w:rPr>
          <w:rFonts w:ascii="Arial" w:hAnsi="Arial" w:cs="Arial"/>
          <w:sz w:val="22"/>
          <w:szCs w:val="22"/>
          <w:lang w:bidi="en-US"/>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w:t>
      </w:r>
      <w:r w:rsidRPr="007E12AD">
        <w:rPr>
          <w:rFonts w:ascii="Arial" w:hAnsi="Arial" w:cs="Arial"/>
          <w:sz w:val="22"/>
          <w:szCs w:val="22"/>
        </w:rPr>
        <w:t>ΑΕΠΠ [νυν Ενιαία Αρχή Δημόσιων Συμβάσεων (Ε.Α.ΔΗ.ΣΥ)</w:t>
      </w:r>
      <w:r w:rsidRPr="007E12AD">
        <w:rPr>
          <w:rFonts w:ascii="Arial" w:hAnsi="Arial" w:cs="Arial"/>
          <w:sz w:val="22"/>
          <w:szCs w:val="22"/>
          <w:lang w:bidi="en-US"/>
        </w:rPr>
        <w:t xml:space="preserve"> μετά από άσκηση προδικαστικής προσφυγής, σύμφωνα με το </w:t>
      </w:r>
      <w:hyperlink r:id="rId10" w:anchor="_blank" w:history="1">
        <w:r w:rsidRPr="007E12AD">
          <w:rPr>
            <w:rFonts w:ascii="Arial" w:hAnsi="Arial" w:cs="Arial"/>
            <w:sz w:val="22"/>
            <w:szCs w:val="22"/>
            <w:lang w:bidi="en-US"/>
          </w:rPr>
          <w:t>άρθρο 368</w:t>
        </w:r>
      </w:hyperlink>
      <w:r w:rsidRPr="007E12AD">
        <w:rPr>
          <w:rFonts w:ascii="Arial" w:hAnsi="Arial" w:cs="Arial"/>
          <w:sz w:val="22"/>
          <w:szCs w:val="22"/>
          <w:lang w:bidi="en-US"/>
        </w:rPr>
        <w:t xml:space="preserve"> του Ν. 4412/2016 και 20 Π.Δ. 39/2017. Όμως, μόνη η άσκηση της </w:t>
      </w:r>
      <w:r w:rsidRPr="007E12AD">
        <w:rPr>
          <w:rFonts w:ascii="Arial" w:hAnsi="Arial" w:cs="Arial"/>
          <w:sz w:val="22"/>
          <w:szCs w:val="22"/>
          <w:lang w:eastAsia="el-GR"/>
        </w:rPr>
        <w:t>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Π.Δ. 39/2017</w:t>
      </w:r>
      <w:r w:rsidRPr="007E12AD">
        <w:rPr>
          <w:rFonts w:ascii="Arial" w:hAnsi="Arial" w:cs="Arial"/>
          <w:sz w:val="22"/>
          <w:szCs w:val="22"/>
          <w:vertAlign w:val="superscript"/>
          <w:lang w:eastAsia="el-GR"/>
        </w:rPr>
        <w:endnoteReference w:id="51"/>
      </w:r>
      <w:r w:rsidRPr="007E12AD">
        <w:rPr>
          <w:rFonts w:ascii="Arial" w:hAnsi="Arial" w:cs="Arial"/>
          <w:sz w:val="22"/>
          <w:szCs w:val="22"/>
          <w:lang w:eastAsia="el-GR"/>
        </w:rPr>
        <w:t xml:space="preserve">. </w:t>
      </w:r>
    </w:p>
    <w:p w:rsidR="008B10C8" w:rsidRPr="007E12AD" w:rsidRDefault="008B10C8" w:rsidP="008B10C8">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eastAsia="el-GR"/>
        </w:rPr>
      </w:pPr>
    </w:p>
    <w:p w:rsidR="008B10C8" w:rsidRPr="007E12AD" w:rsidRDefault="008B10C8" w:rsidP="008B10C8">
      <w:pPr>
        <w:pBdr>
          <w:top w:val="none" w:sz="0" w:space="0" w:color="000000"/>
          <w:left w:val="none" w:sz="0" w:space="0" w:color="000000"/>
          <w:bottom w:val="none" w:sz="0" w:space="0" w:color="000000"/>
          <w:right w:val="none" w:sz="0" w:space="0" w:color="000000"/>
        </w:pBdr>
        <w:jc w:val="both"/>
        <w:textAlignment w:val="baseline"/>
        <w:rPr>
          <w:rFonts w:ascii="Arial" w:hAnsi="Arial" w:cs="Arial"/>
          <w:iCs/>
          <w:sz w:val="22"/>
          <w:szCs w:val="22"/>
          <w:lang w:eastAsia="el-GR"/>
        </w:rPr>
      </w:pPr>
      <w:r w:rsidRPr="007E12AD">
        <w:rPr>
          <w:rFonts w:ascii="Arial" w:hAnsi="Arial" w:cs="Arial"/>
          <w:iCs/>
          <w:sz w:val="22"/>
          <w:szCs w:val="22"/>
          <w:lang w:eastAsia="el-GR"/>
        </w:rPr>
        <w:t>Η προηγούμενη παράγραφος δεν εφαρμόζεται στην περίπτωση που, κατά τη διαδικασία σύναψης της παρούσας σύμβασης, υποβληθεί μόνο μία (1) προσφορά</w:t>
      </w:r>
      <w:r w:rsidRPr="007E12AD">
        <w:rPr>
          <w:rFonts w:ascii="Arial" w:hAnsi="Arial" w:cs="Arial"/>
          <w:iCs/>
          <w:sz w:val="22"/>
          <w:szCs w:val="22"/>
          <w:vertAlign w:val="superscript"/>
          <w:lang w:eastAsia="el-GR"/>
        </w:rPr>
        <w:endnoteReference w:id="52"/>
      </w:r>
      <w:r w:rsidRPr="007E12AD">
        <w:rPr>
          <w:rFonts w:ascii="Arial" w:hAnsi="Arial" w:cs="Arial"/>
          <w:iCs/>
          <w:sz w:val="22"/>
          <w:szCs w:val="22"/>
          <w:lang w:eastAsia="el-GR"/>
        </w:rPr>
        <w:t>.</w:t>
      </w:r>
    </w:p>
    <w:p w:rsidR="008B10C8" w:rsidRPr="007E12AD" w:rsidRDefault="008B10C8" w:rsidP="008B10C8">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eastAsia="el-GR"/>
        </w:rPr>
      </w:pPr>
    </w:p>
    <w:p w:rsidR="008B10C8" w:rsidRPr="007E12AD" w:rsidRDefault="008B10C8" w:rsidP="008B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r w:rsidRPr="007E12AD">
        <w:rPr>
          <w:rFonts w:ascii="Arial" w:hAnsi="Arial" w:cs="Arial"/>
          <w:sz w:val="22"/>
          <w:szCs w:val="22"/>
          <w:lang w:eastAsia="el-GR"/>
        </w:rPr>
        <w:t>Μετά την, κατά τα ως άνω, ηλεκτρονική κατάθεση της προδικαστικής προσφυγής η αναθέτουσα αρχή, μέσω της λειτουργίας ¨Επικοινωνία»:</w:t>
      </w:r>
    </w:p>
    <w:p w:rsidR="008B10C8" w:rsidRPr="007E12AD" w:rsidRDefault="008B10C8" w:rsidP="008B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r w:rsidRPr="007E12AD">
        <w:rPr>
          <w:rFonts w:ascii="Arial" w:hAnsi="Arial" w:cs="Arial"/>
          <w:sz w:val="22"/>
          <w:szCs w:val="22"/>
          <w:lang w:eastAsia="el-GR"/>
        </w:rPr>
        <w:t xml:space="preserve"> </w:t>
      </w:r>
    </w:p>
    <w:p w:rsidR="008B10C8" w:rsidRPr="007E12AD" w:rsidRDefault="008B10C8" w:rsidP="008B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r w:rsidRPr="007E12AD">
        <w:rPr>
          <w:rFonts w:ascii="Arial" w:hAnsi="Arial" w:cs="Arial"/>
          <w:b/>
          <w:sz w:val="22"/>
          <w:szCs w:val="22"/>
          <w:lang w:eastAsia="el-GR"/>
        </w:rPr>
        <w:lastRenderedPageBreak/>
        <w:t>α)</w:t>
      </w:r>
      <w:r w:rsidRPr="007E12AD">
        <w:rPr>
          <w:rFonts w:ascii="Arial" w:hAnsi="Arial" w:cs="Arial"/>
          <w:sz w:val="22"/>
          <w:szCs w:val="22"/>
          <w:lang w:eastAsia="el-GR"/>
        </w:rPr>
        <w:t xml:space="preserve">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Π.Δ.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8B10C8" w:rsidRPr="007E12AD" w:rsidRDefault="008B10C8" w:rsidP="008B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p>
    <w:p w:rsidR="008B10C8" w:rsidRPr="007E12AD" w:rsidRDefault="008B10C8" w:rsidP="008B10C8">
      <w:pPr>
        <w:jc w:val="both"/>
        <w:textAlignment w:val="baseline"/>
        <w:rPr>
          <w:rFonts w:ascii="Arial" w:hAnsi="Arial" w:cs="Arial"/>
          <w:sz w:val="22"/>
          <w:szCs w:val="22"/>
          <w:lang w:eastAsia="el-GR"/>
        </w:rPr>
      </w:pPr>
      <w:r w:rsidRPr="007E12AD">
        <w:rPr>
          <w:rFonts w:ascii="Arial" w:hAnsi="Arial" w:cs="Arial"/>
          <w:b/>
          <w:sz w:val="22"/>
          <w:szCs w:val="22"/>
          <w:lang w:eastAsia="el-GR"/>
        </w:rPr>
        <w:t>β)</w:t>
      </w:r>
      <w:r w:rsidRPr="007E12AD">
        <w:rPr>
          <w:rFonts w:ascii="Arial" w:hAnsi="Arial" w:cs="Arial"/>
          <w:sz w:val="22"/>
          <w:szCs w:val="22"/>
          <w:lang w:eastAsia="el-GR"/>
        </w:rPr>
        <w:t xml:space="preserve"> Διαβιβάζει στην </w:t>
      </w:r>
      <w:r w:rsidRPr="007E12AD">
        <w:rPr>
          <w:rFonts w:ascii="Arial" w:hAnsi="Arial" w:cs="Arial"/>
          <w:sz w:val="22"/>
          <w:szCs w:val="22"/>
        </w:rPr>
        <w:t>ΑΕΠΠ [νυν Ενιαία Αρχή Δημόσιων Συμβάσεων (Ε.Α.ΔΗ.ΣΥ)</w:t>
      </w:r>
      <w:r w:rsidRPr="007E12AD">
        <w:rPr>
          <w:rFonts w:ascii="Arial" w:hAnsi="Arial" w:cs="Arial"/>
          <w:sz w:val="22"/>
          <w:szCs w:val="22"/>
          <w:lang w:eastAsia="el-GR"/>
        </w:rPr>
        <w:t>,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8B10C8" w:rsidRPr="007E12AD" w:rsidRDefault="008B10C8" w:rsidP="008B10C8">
      <w:pPr>
        <w:jc w:val="both"/>
        <w:textAlignment w:val="baseline"/>
        <w:rPr>
          <w:rFonts w:ascii="Arial" w:hAnsi="Arial" w:cs="Arial"/>
          <w:b/>
          <w:sz w:val="22"/>
          <w:szCs w:val="22"/>
          <w:lang w:eastAsia="el-GR"/>
        </w:rPr>
      </w:pPr>
    </w:p>
    <w:p w:rsidR="008B10C8" w:rsidRPr="007E12AD" w:rsidRDefault="008B10C8" w:rsidP="008B10C8">
      <w:pPr>
        <w:jc w:val="both"/>
        <w:textAlignment w:val="baseline"/>
        <w:rPr>
          <w:rFonts w:ascii="Arial" w:hAnsi="Arial" w:cs="Arial"/>
          <w:sz w:val="22"/>
          <w:szCs w:val="22"/>
          <w:lang w:eastAsia="el-GR"/>
        </w:rPr>
      </w:pPr>
      <w:r w:rsidRPr="007E12AD">
        <w:rPr>
          <w:rFonts w:ascii="Arial" w:hAnsi="Arial" w:cs="Arial"/>
          <w:b/>
          <w:sz w:val="22"/>
          <w:szCs w:val="22"/>
          <w:lang w:eastAsia="el-GR"/>
        </w:rPr>
        <w:t>γ)</w:t>
      </w:r>
      <w:r w:rsidRPr="007E12AD">
        <w:rPr>
          <w:rFonts w:ascii="Arial" w:hAnsi="Arial" w:cs="Arial"/>
          <w:sz w:val="22"/>
          <w:szCs w:val="22"/>
          <w:lang w:eastAsia="el-GR"/>
        </w:rPr>
        <w:t xml:space="preserve">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8B10C8" w:rsidRPr="007E12AD" w:rsidRDefault="008B10C8" w:rsidP="008B10C8">
      <w:pPr>
        <w:jc w:val="both"/>
        <w:textAlignment w:val="baseline"/>
        <w:rPr>
          <w:rFonts w:ascii="Arial" w:hAnsi="Arial" w:cs="Arial"/>
          <w:b/>
          <w:sz w:val="22"/>
          <w:szCs w:val="22"/>
          <w:lang w:eastAsia="el-GR"/>
        </w:rPr>
      </w:pPr>
    </w:p>
    <w:p w:rsidR="008B10C8" w:rsidRPr="007E12AD" w:rsidRDefault="008B10C8" w:rsidP="008B10C8">
      <w:pPr>
        <w:jc w:val="both"/>
        <w:textAlignment w:val="baseline"/>
        <w:rPr>
          <w:rFonts w:ascii="Arial" w:hAnsi="Arial" w:cs="Arial"/>
          <w:sz w:val="22"/>
          <w:szCs w:val="22"/>
          <w:lang w:eastAsia="el-GR"/>
        </w:rPr>
      </w:pPr>
      <w:r w:rsidRPr="007E12AD">
        <w:rPr>
          <w:rFonts w:ascii="Arial" w:hAnsi="Arial" w:cs="Arial"/>
          <w:b/>
          <w:sz w:val="22"/>
          <w:szCs w:val="22"/>
          <w:lang w:eastAsia="el-GR"/>
        </w:rPr>
        <w:t>δ)</w:t>
      </w:r>
      <w:r w:rsidRPr="007E12AD">
        <w:rPr>
          <w:rFonts w:ascii="Arial" w:hAnsi="Arial" w:cs="Arial"/>
          <w:sz w:val="22"/>
          <w:szCs w:val="22"/>
          <w:lang w:eastAsia="el-GR"/>
        </w:rPr>
        <w:t xml:space="preserve"> 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w:t>
      </w:r>
      <w:r w:rsidRPr="007E12AD">
        <w:rPr>
          <w:rFonts w:ascii="Arial" w:hAnsi="Arial" w:cs="Arial"/>
          <w:sz w:val="22"/>
          <w:szCs w:val="22"/>
          <w:vertAlign w:val="superscript"/>
          <w:lang w:eastAsia="el-GR"/>
        </w:rPr>
        <w:endnoteReference w:id="53"/>
      </w:r>
      <w:r w:rsidRPr="007E12AD">
        <w:rPr>
          <w:rFonts w:ascii="Arial" w:hAnsi="Arial" w:cs="Arial"/>
          <w:sz w:val="22"/>
          <w:szCs w:val="22"/>
          <w:lang w:eastAsia="el-GR"/>
        </w:rPr>
        <w:t>.</w:t>
      </w:r>
    </w:p>
    <w:p w:rsidR="008B10C8" w:rsidRPr="007E12AD" w:rsidRDefault="008B10C8" w:rsidP="008B10C8">
      <w:pPr>
        <w:jc w:val="both"/>
        <w:textAlignment w:val="baseline"/>
        <w:rPr>
          <w:rFonts w:ascii="Arial" w:hAnsi="Arial" w:cs="Arial"/>
          <w:sz w:val="22"/>
          <w:szCs w:val="22"/>
          <w:highlight w:val="yellow"/>
          <w:lang w:eastAsia="el-GR"/>
        </w:rPr>
      </w:pPr>
    </w:p>
    <w:p w:rsidR="008B10C8" w:rsidRPr="007E12AD" w:rsidRDefault="008B10C8" w:rsidP="008B10C8">
      <w:pPr>
        <w:tabs>
          <w:tab w:val="num" w:pos="720"/>
        </w:tabs>
        <w:jc w:val="both"/>
        <w:textAlignment w:val="baseline"/>
        <w:rPr>
          <w:rFonts w:ascii="Arial" w:hAnsi="Arial" w:cs="Arial"/>
          <w:sz w:val="22"/>
          <w:szCs w:val="22"/>
          <w:lang w:bidi="en-US"/>
        </w:rPr>
      </w:pPr>
      <w:r w:rsidRPr="007E12AD">
        <w:rPr>
          <w:rFonts w:ascii="Arial" w:hAnsi="Arial" w:cs="Arial"/>
          <w:sz w:val="22"/>
          <w:szCs w:val="22"/>
          <w:lang w:bidi="en-US"/>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w:t>
      </w:r>
      <w:r w:rsidRPr="007E12AD">
        <w:rPr>
          <w:rFonts w:ascii="Arial" w:hAnsi="Arial" w:cs="Arial"/>
          <w:sz w:val="22"/>
          <w:szCs w:val="22"/>
          <w:vertAlign w:val="superscript"/>
          <w:lang w:bidi="en-US"/>
        </w:rPr>
        <w:endnoteReference w:id="54"/>
      </w:r>
      <w:r w:rsidRPr="007E12AD">
        <w:rPr>
          <w:rFonts w:ascii="Arial" w:hAnsi="Arial" w:cs="Arial"/>
          <w:sz w:val="22"/>
          <w:szCs w:val="22"/>
          <w:lang w:bidi="en-US"/>
        </w:rPr>
        <w:t>.</w:t>
      </w:r>
    </w:p>
    <w:p w:rsidR="008B10C8" w:rsidRPr="007E12AD" w:rsidRDefault="008B10C8" w:rsidP="008B10C8">
      <w:pPr>
        <w:tabs>
          <w:tab w:val="num" w:pos="720"/>
        </w:tabs>
        <w:ind w:left="227" w:hanging="227"/>
        <w:jc w:val="both"/>
        <w:textAlignment w:val="baseline"/>
        <w:rPr>
          <w:rFonts w:ascii="Arial" w:hAnsi="Arial" w:cs="Arial"/>
          <w:sz w:val="22"/>
          <w:szCs w:val="22"/>
          <w:highlight w:val="yellow"/>
          <w:lang w:bidi="en-US"/>
        </w:rPr>
      </w:pPr>
    </w:p>
    <w:p w:rsidR="008B10C8" w:rsidRPr="007E12AD" w:rsidRDefault="008B10C8" w:rsidP="008B10C8">
      <w:pPr>
        <w:suppressAutoHyphens w:val="0"/>
        <w:spacing w:before="120" w:after="120" w:line="240" w:lineRule="atLeast"/>
        <w:jc w:val="both"/>
        <w:textAlignment w:val="baseline"/>
        <w:rPr>
          <w:rFonts w:ascii="Arial" w:hAnsi="Arial" w:cs="Arial"/>
          <w:sz w:val="22"/>
          <w:szCs w:val="22"/>
          <w:lang w:eastAsia="el-GR"/>
        </w:rPr>
      </w:pPr>
      <w:r w:rsidRPr="007E12AD">
        <w:rPr>
          <w:rFonts w:ascii="Arial" w:hAnsi="Arial" w:cs="Arial"/>
          <w:b/>
          <w:sz w:val="22"/>
          <w:szCs w:val="22"/>
          <w:lang w:eastAsia="el-GR"/>
        </w:rPr>
        <w:t>Β.</w:t>
      </w:r>
      <w:r w:rsidRPr="007E12AD">
        <w:rPr>
          <w:rFonts w:ascii="Arial" w:hAnsi="Arial" w:cs="Arial"/>
          <w:sz w:val="22"/>
          <w:szCs w:val="22"/>
          <w:lang w:eastAsia="el-GR"/>
        </w:rPr>
        <w:t xml:space="preserve"> Όποιος έχει έννομο συμφέρον μπορεί να ζητήσει, με το ίδιο δικόγραφο εφαρμοζόμενων αναλογικά των διατάξεων του </w:t>
      </w:r>
      <w:proofErr w:type="spellStart"/>
      <w:r w:rsidRPr="007E12AD">
        <w:rPr>
          <w:rFonts w:ascii="Arial" w:hAnsi="Arial" w:cs="Arial"/>
          <w:sz w:val="22"/>
          <w:szCs w:val="22"/>
          <w:lang w:eastAsia="el-GR"/>
        </w:rPr>
        <w:t>π.δ</w:t>
      </w:r>
      <w:proofErr w:type="spellEnd"/>
      <w:r w:rsidRPr="007E12AD">
        <w:rPr>
          <w:rFonts w:ascii="Arial" w:hAnsi="Arial" w:cs="Arial"/>
          <w:sz w:val="22"/>
          <w:szCs w:val="22"/>
          <w:lang w:eastAsia="el-GR"/>
        </w:rPr>
        <w:t xml:space="preserve">. 18/1989, την αναστολή εκτέλεσης της απόφασης της </w:t>
      </w:r>
      <w:r w:rsidRPr="007E12AD">
        <w:rPr>
          <w:rFonts w:ascii="Arial" w:hAnsi="Arial" w:cs="Arial"/>
          <w:sz w:val="22"/>
          <w:szCs w:val="22"/>
        </w:rPr>
        <w:t>ΑΕΠΠ [νυν Ενιαία Αρχή Δημόσιων Συμβάσεων (Ε.Α.ΔΗ.ΣΥ)</w:t>
      </w:r>
      <w:r w:rsidRPr="007E12AD">
        <w:rPr>
          <w:rFonts w:ascii="Arial" w:hAnsi="Arial" w:cs="Arial"/>
          <w:sz w:val="22"/>
          <w:szCs w:val="22"/>
          <w:lang w:eastAsia="el-GR"/>
        </w:rPr>
        <w:t xml:space="preserve"> και την ακύρωσή της ενώπιον του Διοικητικού Εφετείου της έδρας της αναθέτουσας αρχής</w:t>
      </w:r>
      <w:r w:rsidRPr="007E12AD">
        <w:rPr>
          <w:rFonts w:ascii="Arial" w:hAnsi="Arial" w:cs="Arial"/>
          <w:sz w:val="22"/>
          <w:szCs w:val="22"/>
          <w:vertAlign w:val="superscript"/>
          <w:lang w:eastAsia="el-GR"/>
        </w:rPr>
        <w:endnoteReference w:id="55"/>
      </w:r>
      <w:r w:rsidRPr="007E12AD">
        <w:rPr>
          <w:rFonts w:ascii="Arial" w:hAnsi="Arial" w:cs="Arial"/>
          <w:sz w:val="22"/>
          <w:szCs w:val="22"/>
          <w:vertAlign w:val="superscript"/>
          <w:lang w:eastAsia="el-GR"/>
        </w:rPr>
        <w:t>.</w:t>
      </w:r>
      <w:r w:rsidRPr="007E12AD">
        <w:rPr>
          <w:rFonts w:ascii="Arial" w:hAnsi="Arial" w:cs="Arial"/>
          <w:sz w:val="22"/>
          <w:szCs w:val="22"/>
          <w:lang w:eastAsia="el-GR"/>
        </w:rPr>
        <w:t xml:space="preserve"> Το αυτό ισχύει και σε περίπτωση σιωπηρής απόρριψης της προδικαστικής προσφυγής από την </w:t>
      </w:r>
      <w:r w:rsidRPr="007E12AD">
        <w:rPr>
          <w:rFonts w:ascii="Arial" w:hAnsi="Arial" w:cs="Arial"/>
          <w:sz w:val="22"/>
          <w:szCs w:val="22"/>
        </w:rPr>
        <w:t>ΑΕΠΠ [νυν Ενιαία Αρχή Δημόσιων Συμβάσεων (Ε.Α.ΔΗ.ΣΥ)</w:t>
      </w:r>
      <w:r w:rsidRPr="007E12AD">
        <w:rPr>
          <w:rFonts w:ascii="Arial" w:hAnsi="Arial" w:cs="Arial"/>
          <w:sz w:val="22"/>
          <w:szCs w:val="22"/>
          <w:lang w:eastAsia="el-GR"/>
        </w:rPr>
        <w:t xml:space="preserve">. Δικαίωμα άσκησης του ως άνω ένδικου βοηθήματος έχει και η αναθέτουσα αρχή, αν η </w:t>
      </w:r>
      <w:r w:rsidRPr="007E12AD">
        <w:rPr>
          <w:rFonts w:ascii="Arial" w:hAnsi="Arial" w:cs="Arial"/>
          <w:sz w:val="22"/>
          <w:szCs w:val="22"/>
        </w:rPr>
        <w:t>ΑΕΠΠ [νυν Ενιαία Αρχή Δημόσιων Συμβάσεων (Ε.Α.ΔΗ.ΣΥ)</w:t>
      </w:r>
      <w:r w:rsidRPr="007E12AD">
        <w:rPr>
          <w:rFonts w:ascii="Arial" w:hAnsi="Arial" w:cs="Arial"/>
          <w:sz w:val="22"/>
          <w:szCs w:val="22"/>
          <w:lang w:eastAsia="el-GR"/>
        </w:rPr>
        <w:t xml:space="preserve"> κάνει δεκτή την προδικαστική προσφυγή, αλλά και αυτός του οποίου έχει γίνει εν μέρει δεκτή η προδικαστική προσφυγή.</w:t>
      </w:r>
    </w:p>
    <w:p w:rsidR="008B10C8" w:rsidRPr="007E12AD" w:rsidRDefault="008B10C8" w:rsidP="008B10C8">
      <w:pPr>
        <w:spacing w:before="120" w:after="120" w:line="240" w:lineRule="atLeast"/>
        <w:jc w:val="both"/>
        <w:textAlignment w:val="baseline"/>
        <w:rPr>
          <w:rFonts w:ascii="Arial" w:hAnsi="Arial" w:cs="Arial"/>
          <w:sz w:val="22"/>
          <w:szCs w:val="22"/>
          <w:lang w:eastAsia="el-GR"/>
        </w:rPr>
      </w:pPr>
      <w:r w:rsidRPr="007E12AD">
        <w:rPr>
          <w:rFonts w:ascii="Arial" w:hAnsi="Arial" w:cs="Arial"/>
          <w:sz w:val="22"/>
          <w:szCs w:val="22"/>
          <w:lang w:eastAsia="el-GR"/>
        </w:rPr>
        <w:t xml:space="preserve">Με την απόφαση της </w:t>
      </w:r>
      <w:r w:rsidRPr="007E12AD">
        <w:rPr>
          <w:rFonts w:ascii="Arial" w:hAnsi="Arial" w:cs="Arial"/>
          <w:sz w:val="22"/>
          <w:szCs w:val="22"/>
        </w:rPr>
        <w:t>ΑΕΠΠ [νυν Ενιαία Αρχή Δημόσιων Συμβάσεων (Ε.Α.ΔΗ.ΣΥ</w:t>
      </w:r>
      <w:r w:rsidRPr="007E12AD">
        <w:rPr>
          <w:rFonts w:ascii="Arial" w:hAnsi="Arial" w:cs="Arial"/>
          <w:b/>
          <w:sz w:val="22"/>
          <w:szCs w:val="22"/>
        </w:rPr>
        <w:t>)</w:t>
      </w:r>
      <w:r w:rsidRPr="007E12AD">
        <w:rPr>
          <w:rFonts w:ascii="Arial" w:hAnsi="Arial" w:cs="Arial"/>
          <w:sz w:val="22"/>
          <w:szCs w:val="22"/>
          <w:lang w:eastAsia="el-GR"/>
        </w:rPr>
        <w:t xml:space="preserve"> λογίζονται ως </w:t>
      </w:r>
      <w:proofErr w:type="spellStart"/>
      <w:r w:rsidRPr="007E12AD">
        <w:rPr>
          <w:rFonts w:ascii="Arial" w:hAnsi="Arial" w:cs="Arial"/>
          <w:sz w:val="22"/>
          <w:szCs w:val="22"/>
          <w:lang w:eastAsia="el-GR"/>
        </w:rPr>
        <w:t>συμπροσβαλλόμενες</w:t>
      </w:r>
      <w:proofErr w:type="spellEnd"/>
      <w:r w:rsidRPr="007E12AD">
        <w:rPr>
          <w:rFonts w:ascii="Arial" w:hAnsi="Arial" w:cs="Arial"/>
          <w:sz w:val="22"/>
          <w:szCs w:val="22"/>
          <w:lang w:eastAsia="el-GR"/>
        </w:rPr>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8B10C8" w:rsidRPr="007E12AD" w:rsidRDefault="008B10C8" w:rsidP="008B10C8">
      <w:pPr>
        <w:spacing w:before="120" w:after="120" w:line="240" w:lineRule="atLeast"/>
        <w:jc w:val="both"/>
        <w:textAlignment w:val="baseline"/>
        <w:rPr>
          <w:rFonts w:ascii="Arial" w:hAnsi="Arial" w:cs="Arial"/>
          <w:sz w:val="22"/>
          <w:szCs w:val="22"/>
          <w:lang w:eastAsia="el-GR"/>
        </w:rPr>
      </w:pPr>
      <w:r w:rsidRPr="007E12AD">
        <w:rPr>
          <w:rFonts w:ascii="Arial" w:hAnsi="Arial" w:cs="Arial"/>
          <w:sz w:val="22"/>
          <w:szCs w:val="22"/>
          <w:lang w:eastAsia="el-GR"/>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w:t>
      </w:r>
      <w:r w:rsidRPr="007E12AD">
        <w:rPr>
          <w:rFonts w:ascii="Arial" w:hAnsi="Arial" w:cs="Arial"/>
          <w:sz w:val="22"/>
          <w:szCs w:val="22"/>
        </w:rPr>
        <w:t>ΑΕΠΠ [νυν Ενιαία Αρχή Δημόσιων Συμβάσεων (Ε.Α.ΔΗ.ΣΥ)</w:t>
      </w:r>
      <w:r w:rsidRPr="007E12AD">
        <w:rPr>
          <w:rFonts w:ascii="Arial" w:hAnsi="Arial" w:cs="Arial"/>
          <w:sz w:val="22"/>
          <w:szCs w:val="22"/>
          <w:lang w:eastAsia="el-GR"/>
        </w:rPr>
        <w:t xml:space="preserve"> ή το περιεχόμενο των αποφάσεών της. Η αναθέτουσα αρχή, εφόσον ασκήσει την αίτηση της παρ. 1 του άρθρου 372 του ν. 4412/2016, μπορεί να προβάλει και </w:t>
      </w:r>
      <w:proofErr w:type="spellStart"/>
      <w:r w:rsidRPr="007E12AD">
        <w:rPr>
          <w:rFonts w:ascii="Arial" w:hAnsi="Arial" w:cs="Arial"/>
          <w:sz w:val="22"/>
          <w:szCs w:val="22"/>
          <w:lang w:eastAsia="el-GR"/>
        </w:rPr>
        <w:t>οψιγενείς</w:t>
      </w:r>
      <w:proofErr w:type="spellEnd"/>
      <w:r w:rsidRPr="007E12AD">
        <w:rPr>
          <w:rFonts w:ascii="Arial" w:hAnsi="Arial" w:cs="Arial"/>
          <w:sz w:val="22"/>
          <w:szCs w:val="22"/>
          <w:lang w:eastAsia="el-GR"/>
        </w:rPr>
        <w:t xml:space="preserve"> ισχυρισμούς αναφορικά με τους επιτακτικούς λόγους δημοσίου συμφέροντος, οι οποίοι καθιστούν αναγκαία την άμεση ανάθεση της σύμβασης.</w:t>
      </w:r>
      <w:r w:rsidRPr="007E12AD">
        <w:rPr>
          <w:rFonts w:ascii="Arial" w:hAnsi="Arial" w:cs="Arial"/>
          <w:sz w:val="22"/>
          <w:szCs w:val="22"/>
          <w:vertAlign w:val="superscript"/>
          <w:lang w:eastAsia="el-GR"/>
        </w:rPr>
        <w:endnoteReference w:id="56"/>
      </w:r>
    </w:p>
    <w:p w:rsidR="008B10C8" w:rsidRPr="007E12AD" w:rsidRDefault="008B10C8" w:rsidP="008B10C8">
      <w:pPr>
        <w:tabs>
          <w:tab w:val="num" w:pos="720"/>
        </w:tabs>
        <w:spacing w:before="120" w:after="120" w:line="240" w:lineRule="atLeast"/>
        <w:jc w:val="both"/>
        <w:textAlignment w:val="baseline"/>
        <w:rPr>
          <w:rFonts w:ascii="Arial" w:hAnsi="Arial" w:cs="Arial"/>
          <w:sz w:val="22"/>
          <w:szCs w:val="22"/>
          <w:lang w:eastAsia="el-GR"/>
        </w:rPr>
      </w:pPr>
      <w:r w:rsidRPr="007E12AD">
        <w:rPr>
          <w:rFonts w:ascii="Arial" w:hAnsi="Arial" w:cs="Arial"/>
          <w:sz w:val="22"/>
          <w:szCs w:val="22"/>
          <w:lang w:eastAsia="el-GR"/>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r w:rsidRPr="007E12AD">
        <w:rPr>
          <w:rFonts w:ascii="Arial" w:hAnsi="Arial" w:cs="Arial"/>
          <w:sz w:val="22"/>
          <w:szCs w:val="22"/>
          <w:vertAlign w:val="superscript"/>
          <w:lang w:eastAsia="el-GR"/>
        </w:rPr>
        <w:endnoteReference w:id="57"/>
      </w:r>
    </w:p>
    <w:p w:rsidR="008B10C8" w:rsidRPr="007E12AD" w:rsidRDefault="008B10C8" w:rsidP="008B10C8">
      <w:pPr>
        <w:tabs>
          <w:tab w:val="num" w:pos="720"/>
        </w:tabs>
        <w:spacing w:before="120" w:after="120" w:line="240" w:lineRule="atLeast"/>
        <w:jc w:val="both"/>
        <w:textAlignment w:val="baseline"/>
        <w:rPr>
          <w:rFonts w:ascii="Arial" w:hAnsi="Arial" w:cs="Arial"/>
          <w:sz w:val="22"/>
          <w:szCs w:val="22"/>
          <w:lang w:eastAsia="el-GR"/>
        </w:rPr>
      </w:pPr>
      <w:r w:rsidRPr="007E12AD">
        <w:rPr>
          <w:rFonts w:ascii="Arial" w:hAnsi="Arial" w:cs="Arial"/>
          <w:sz w:val="22"/>
          <w:szCs w:val="22"/>
          <w:lang w:eastAsia="el-GR"/>
        </w:rPr>
        <w:t xml:space="preserve">Αντίγραφο της αίτησης με κλήση κοινοποιείται με τη φροντίδα του αιτούντος προς την </w:t>
      </w:r>
      <w:r w:rsidRPr="007E12AD">
        <w:rPr>
          <w:rFonts w:ascii="Arial" w:hAnsi="Arial" w:cs="Arial"/>
          <w:sz w:val="22"/>
          <w:szCs w:val="22"/>
        </w:rPr>
        <w:t>ΑΕΠΠ [νυν Ενιαία Αρχή Δημόσιων Συμβάσεων (Ε.Α.ΔΗ.ΣΥ)</w:t>
      </w:r>
      <w:r w:rsidRPr="007E12AD">
        <w:rPr>
          <w:rFonts w:ascii="Arial" w:hAnsi="Arial" w:cs="Arial"/>
          <w:sz w:val="22"/>
          <w:szCs w:val="22"/>
          <w:lang w:eastAsia="el-GR"/>
        </w:rPr>
        <w:t xml:space="preserve">, την αναθέτουσα αρχή, αν δεν έχει ασκήσει αυτή </w:t>
      </w:r>
      <w:r w:rsidRPr="007E12AD">
        <w:rPr>
          <w:rFonts w:ascii="Arial" w:hAnsi="Arial" w:cs="Arial"/>
          <w:sz w:val="22"/>
          <w:szCs w:val="22"/>
          <w:lang w:eastAsia="el-GR"/>
        </w:rPr>
        <w:lastRenderedPageBreak/>
        <w:t>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8B10C8" w:rsidRPr="007E12AD" w:rsidRDefault="008B10C8" w:rsidP="008B10C8">
      <w:pPr>
        <w:tabs>
          <w:tab w:val="num" w:pos="720"/>
        </w:tabs>
        <w:spacing w:before="120" w:after="120" w:line="240" w:lineRule="atLeast"/>
        <w:jc w:val="both"/>
        <w:textAlignment w:val="baseline"/>
        <w:rPr>
          <w:rFonts w:ascii="Arial" w:hAnsi="Arial" w:cs="Arial"/>
          <w:sz w:val="22"/>
          <w:szCs w:val="22"/>
          <w:lang w:eastAsia="el-GR"/>
        </w:rPr>
      </w:pPr>
      <w:r w:rsidRPr="007E12AD">
        <w:rPr>
          <w:rFonts w:ascii="Arial" w:hAnsi="Arial" w:cs="Arial"/>
          <w:sz w:val="22"/>
          <w:szCs w:val="22"/>
          <w:lang w:eastAsia="el-GR"/>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8B10C8" w:rsidRPr="007E12AD" w:rsidRDefault="008B10C8" w:rsidP="008B10C8">
      <w:pPr>
        <w:tabs>
          <w:tab w:val="num" w:pos="720"/>
        </w:tabs>
        <w:spacing w:before="120" w:after="120" w:line="240" w:lineRule="atLeast"/>
        <w:jc w:val="both"/>
        <w:textAlignment w:val="baseline"/>
        <w:rPr>
          <w:rFonts w:ascii="Arial" w:hAnsi="Arial" w:cs="Arial"/>
          <w:sz w:val="22"/>
          <w:szCs w:val="22"/>
          <w:lang w:eastAsia="el-GR"/>
        </w:rPr>
      </w:pPr>
      <w:r w:rsidRPr="007E12AD">
        <w:rPr>
          <w:rFonts w:ascii="Arial" w:hAnsi="Arial" w:cs="Arial"/>
          <w:sz w:val="22"/>
          <w:szCs w:val="22"/>
          <w:lang w:eastAsia="el-GR"/>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sidRPr="007E12AD">
        <w:rPr>
          <w:rFonts w:ascii="Arial" w:hAnsi="Arial" w:cs="Arial"/>
          <w:sz w:val="22"/>
          <w:szCs w:val="22"/>
          <w:vertAlign w:val="superscript"/>
          <w:lang w:eastAsia="el-GR"/>
        </w:rPr>
        <w:endnoteReference w:id="58"/>
      </w:r>
      <w:r w:rsidRPr="007E12AD">
        <w:rPr>
          <w:rFonts w:ascii="Arial" w:hAnsi="Arial" w:cs="Arial"/>
          <w:sz w:val="22"/>
          <w:szCs w:val="22"/>
          <w:lang w:eastAsia="el-GR"/>
        </w:rPr>
        <w:t xml:space="preserve">. Για την άσκηση της αιτήσεως κατατίθεται παράβολο, σύμφωνα με τα ειδικότερα οριζόμενα στο άρθρο 372 παρ. 5 του Ν. 4412/2016.  </w:t>
      </w:r>
    </w:p>
    <w:p w:rsidR="008B10C8" w:rsidRPr="007E12AD" w:rsidRDefault="008B10C8" w:rsidP="008B10C8">
      <w:pPr>
        <w:spacing w:before="120" w:after="120" w:line="240" w:lineRule="atLeast"/>
        <w:jc w:val="both"/>
        <w:textAlignment w:val="baseline"/>
        <w:rPr>
          <w:rFonts w:ascii="Arial" w:hAnsi="Arial" w:cs="Arial"/>
          <w:sz w:val="22"/>
          <w:szCs w:val="22"/>
          <w:lang w:eastAsia="el-GR"/>
        </w:rPr>
      </w:pPr>
      <w:r w:rsidRPr="007E12AD">
        <w:rPr>
          <w:rFonts w:ascii="Arial" w:hAnsi="Arial" w:cs="Arial"/>
          <w:sz w:val="22"/>
          <w:szCs w:val="22"/>
          <w:lang w:eastAsia="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7E12AD">
        <w:rPr>
          <w:rFonts w:ascii="Arial" w:hAnsi="Arial" w:cs="Arial"/>
          <w:sz w:val="22"/>
          <w:szCs w:val="22"/>
          <w:lang w:eastAsia="el-GR"/>
        </w:rPr>
        <w:t>π.δ</w:t>
      </w:r>
      <w:proofErr w:type="spellEnd"/>
      <w:r w:rsidRPr="007E12AD">
        <w:rPr>
          <w:rFonts w:ascii="Arial" w:hAnsi="Arial" w:cs="Arial"/>
          <w:sz w:val="22"/>
          <w:szCs w:val="22"/>
          <w:lang w:eastAsia="el-GR"/>
        </w:rPr>
        <w:t xml:space="preserve">. 18/1989. </w:t>
      </w:r>
    </w:p>
    <w:p w:rsidR="008B10C8" w:rsidRPr="007E12AD" w:rsidRDefault="008B10C8" w:rsidP="008B10C8">
      <w:pPr>
        <w:spacing w:before="120" w:after="120" w:line="240" w:lineRule="atLeast"/>
        <w:jc w:val="both"/>
        <w:textAlignment w:val="baseline"/>
        <w:rPr>
          <w:rFonts w:ascii="Arial" w:hAnsi="Arial" w:cs="Arial"/>
          <w:sz w:val="22"/>
          <w:szCs w:val="22"/>
          <w:lang w:eastAsia="el-GR"/>
        </w:rPr>
      </w:pPr>
      <w:r w:rsidRPr="007E12AD">
        <w:rPr>
          <w:rFonts w:ascii="Arial" w:hAnsi="Arial" w:cs="Arial"/>
          <w:sz w:val="22"/>
          <w:szCs w:val="22"/>
          <w:lang w:eastAsia="el-GR"/>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8B10C8" w:rsidRPr="007E12AD" w:rsidRDefault="008B10C8" w:rsidP="008B10C8">
      <w:pPr>
        <w:tabs>
          <w:tab w:val="left" w:pos="1021"/>
          <w:tab w:val="left" w:pos="1276"/>
          <w:tab w:val="left" w:pos="1588"/>
          <w:tab w:val="left" w:pos="2155"/>
          <w:tab w:val="left" w:pos="2722"/>
          <w:tab w:val="left" w:pos="3289"/>
        </w:tabs>
        <w:jc w:val="both"/>
        <w:rPr>
          <w:rFonts w:ascii="Arial" w:hAnsi="Arial" w:cs="Arial"/>
          <w:sz w:val="22"/>
          <w:szCs w:val="22"/>
          <w:lang w:eastAsia="el-GR"/>
        </w:rPr>
      </w:pPr>
      <w:r w:rsidRPr="007E12AD">
        <w:rPr>
          <w:rFonts w:ascii="Arial" w:hAnsi="Arial" w:cs="Arial"/>
          <w:sz w:val="22"/>
          <w:szCs w:val="22"/>
          <w:lang w:eastAsia="el-GR"/>
        </w:rPr>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7E12AD">
        <w:rPr>
          <w:rFonts w:ascii="Arial" w:hAnsi="Arial" w:cs="Arial"/>
          <w:sz w:val="22"/>
          <w:szCs w:val="22"/>
          <w:lang w:eastAsia="el-GR"/>
        </w:rPr>
        <w:t>π.δ</w:t>
      </w:r>
      <w:proofErr w:type="spellEnd"/>
      <w:r w:rsidRPr="007E12AD">
        <w:rPr>
          <w:rFonts w:ascii="Arial" w:hAnsi="Arial" w:cs="Arial"/>
          <w:sz w:val="22"/>
          <w:szCs w:val="22"/>
          <w:lang w:eastAsia="el-GR"/>
        </w:rPr>
        <w:t>. 18/1989.</w:t>
      </w:r>
    </w:p>
    <w:p w:rsidR="008B10C8" w:rsidRPr="007E12AD" w:rsidRDefault="008B10C8" w:rsidP="008B10C8">
      <w:pPr>
        <w:pStyle w:val="2"/>
        <w:numPr>
          <w:ilvl w:val="0"/>
          <w:numId w:val="0"/>
        </w:numPr>
        <w:rPr>
          <w:rFonts w:ascii="Arial" w:hAnsi="Arial" w:cs="Arial"/>
          <w:sz w:val="22"/>
          <w:szCs w:val="22"/>
        </w:rPr>
      </w:pPr>
    </w:p>
    <w:p w:rsidR="008B10C8" w:rsidRPr="007E12AD" w:rsidRDefault="008B10C8" w:rsidP="00BB21FA">
      <w:pPr>
        <w:pStyle w:val="2"/>
        <w:widowControl w:val="0"/>
        <w:numPr>
          <w:ilvl w:val="0"/>
          <w:numId w:val="0"/>
        </w:numPr>
        <w:ind w:left="142"/>
        <w:jc w:val="left"/>
        <w:rPr>
          <w:rFonts w:ascii="Arial" w:hAnsi="Arial" w:cs="Arial"/>
          <w:sz w:val="22"/>
          <w:szCs w:val="22"/>
        </w:rPr>
      </w:pPr>
      <w:bookmarkStart w:id="20" w:name="_Toc73524242"/>
      <w:r w:rsidRPr="007E12AD">
        <w:rPr>
          <w:rFonts w:ascii="Arial" w:hAnsi="Arial" w:cs="Arial"/>
          <w:sz w:val="22"/>
          <w:szCs w:val="22"/>
        </w:rPr>
        <w:t>Άρθρο 5:  Έγγραφα της σύμβασης κατά το στάδιο της εκτέλεσης – Σειρά ισχύος</w:t>
      </w:r>
      <w:bookmarkEnd w:id="20"/>
    </w:p>
    <w:p w:rsidR="008B10C8" w:rsidRPr="007E12AD" w:rsidRDefault="008B10C8" w:rsidP="008B10C8">
      <w:pPr>
        <w:jc w:val="both"/>
        <w:rPr>
          <w:rFonts w:ascii="Arial" w:hAnsi="Arial" w:cs="Arial"/>
          <w:sz w:val="22"/>
          <w:szCs w:val="22"/>
        </w:rPr>
      </w:pPr>
    </w:p>
    <w:p w:rsidR="008B10C8" w:rsidRPr="007E12AD" w:rsidRDefault="008B10C8" w:rsidP="008B10C8">
      <w:pPr>
        <w:pStyle w:val="para-1"/>
        <w:tabs>
          <w:tab w:val="clear" w:pos="1021"/>
          <w:tab w:val="left" w:pos="284"/>
          <w:tab w:val="left" w:pos="1276"/>
        </w:tabs>
        <w:ind w:left="0" w:firstLine="0"/>
        <w:rPr>
          <w:iCs/>
          <w:szCs w:val="22"/>
        </w:rPr>
      </w:pPr>
      <w:r w:rsidRPr="007E12AD">
        <w:rPr>
          <w:iCs/>
          <w:szCs w:val="22"/>
        </w:rPr>
        <w:t>Σχετικά με την υπογραφή του συμφωνητικού, ισχύουν τα προβλεπόμενα στις παρ. 4, 5, 7, 8 του άρθρου 105 καθώς και στο άρθρο 135 του ν. 4412/2016.</w:t>
      </w:r>
    </w:p>
    <w:p w:rsidR="008B10C8" w:rsidRPr="007E12AD" w:rsidRDefault="008B10C8" w:rsidP="008B10C8">
      <w:pPr>
        <w:pStyle w:val="para-1"/>
        <w:tabs>
          <w:tab w:val="clear" w:pos="1021"/>
          <w:tab w:val="left" w:pos="284"/>
          <w:tab w:val="left" w:pos="1276"/>
        </w:tabs>
        <w:ind w:left="0" w:firstLine="0"/>
        <w:rPr>
          <w:szCs w:val="22"/>
        </w:rPr>
      </w:pPr>
      <w:r w:rsidRPr="007E12AD">
        <w:rPr>
          <w:iCs/>
          <w:szCs w:val="22"/>
        </w:rPr>
        <w:t xml:space="preserve">Τα  έγγραφα της σύμβασης  με βάση τα οποία θα εκτελεσθεί το έργο είναι τα αναφερόμενα παρακάτω. Σε περίπτωση ασυμφωνίας των περιεχομένων σε αυτά όρων, η σειρά ισχύος καθορίζεται  ως κατωτέρω: </w:t>
      </w:r>
    </w:p>
    <w:p w:rsidR="008B10C8" w:rsidRPr="007E12AD" w:rsidRDefault="008B10C8" w:rsidP="008B10C8">
      <w:pPr>
        <w:pStyle w:val="para-1"/>
        <w:tabs>
          <w:tab w:val="clear" w:pos="1021"/>
          <w:tab w:val="clear" w:pos="1588"/>
          <w:tab w:val="left" w:pos="284"/>
          <w:tab w:val="left" w:pos="1100"/>
        </w:tabs>
        <w:ind w:left="0" w:firstLine="0"/>
        <w:rPr>
          <w:szCs w:val="22"/>
        </w:rPr>
      </w:pPr>
      <w:r w:rsidRPr="007E12AD">
        <w:rPr>
          <w:szCs w:val="22"/>
        </w:rPr>
        <w:tab/>
      </w:r>
    </w:p>
    <w:p w:rsidR="008B10C8" w:rsidRPr="007E12AD" w:rsidRDefault="008B10C8" w:rsidP="000E2A77">
      <w:pPr>
        <w:pStyle w:val="para-2"/>
        <w:widowControl w:val="0"/>
        <w:numPr>
          <w:ilvl w:val="0"/>
          <w:numId w:val="9"/>
        </w:numPr>
        <w:tabs>
          <w:tab w:val="clear" w:pos="1021"/>
          <w:tab w:val="clear" w:pos="1588"/>
          <w:tab w:val="clear" w:pos="2155"/>
          <w:tab w:val="clear" w:pos="2722"/>
          <w:tab w:val="clear" w:pos="3289"/>
          <w:tab w:val="left" w:pos="284"/>
        </w:tabs>
        <w:ind w:left="709" w:firstLine="0"/>
        <w:rPr>
          <w:szCs w:val="22"/>
        </w:rPr>
      </w:pPr>
      <w:r w:rsidRPr="007E12AD">
        <w:rPr>
          <w:szCs w:val="22"/>
        </w:rPr>
        <w:t xml:space="preserve">Το συμφωνητικό, συμπεριλαμβανομένων των </w:t>
      </w:r>
      <w:proofErr w:type="spellStart"/>
      <w:r w:rsidRPr="007E12AD">
        <w:rPr>
          <w:szCs w:val="22"/>
        </w:rPr>
        <w:t>παρασχεθεισών</w:t>
      </w:r>
      <w:proofErr w:type="spellEnd"/>
      <w:r w:rsidRPr="007E12AD">
        <w:rPr>
          <w:szCs w:val="22"/>
        </w:rPr>
        <w:t xml:space="preserve"> εξηγήσεων του οικονομικού φορέα, σύμφωνα με τα άρθρα 88 και 89 του ν. 4412/2016, ιδίως ως προς τον προσδιορισμό οικονομικών μεγεθών με τις οποίες ο ανάδοχος διαμόρφωσε την προσφορά του,</w:t>
      </w:r>
    </w:p>
    <w:p w:rsidR="008B10C8" w:rsidRPr="007E12AD" w:rsidRDefault="008B10C8" w:rsidP="000E2A77">
      <w:pPr>
        <w:pStyle w:val="para-2"/>
        <w:widowControl w:val="0"/>
        <w:numPr>
          <w:ilvl w:val="0"/>
          <w:numId w:val="9"/>
        </w:numPr>
        <w:tabs>
          <w:tab w:val="clear" w:pos="1021"/>
          <w:tab w:val="clear" w:pos="1588"/>
          <w:tab w:val="clear" w:pos="2155"/>
          <w:tab w:val="clear" w:pos="2722"/>
          <w:tab w:val="clear" w:pos="3289"/>
          <w:tab w:val="left" w:pos="284"/>
        </w:tabs>
        <w:ind w:left="709" w:firstLine="0"/>
        <w:rPr>
          <w:szCs w:val="22"/>
        </w:rPr>
      </w:pPr>
      <w:r w:rsidRPr="007E12AD">
        <w:rPr>
          <w:szCs w:val="22"/>
        </w:rPr>
        <w:t>Η παρούσα Διακήρυξη.</w:t>
      </w:r>
    </w:p>
    <w:p w:rsidR="008B10C8" w:rsidRPr="007E12AD" w:rsidRDefault="008B10C8" w:rsidP="000E2A77">
      <w:pPr>
        <w:pStyle w:val="para-2"/>
        <w:widowControl w:val="0"/>
        <w:numPr>
          <w:ilvl w:val="0"/>
          <w:numId w:val="9"/>
        </w:numPr>
        <w:tabs>
          <w:tab w:val="clear" w:pos="1021"/>
          <w:tab w:val="clear" w:pos="1588"/>
          <w:tab w:val="clear" w:pos="2155"/>
          <w:tab w:val="clear" w:pos="2722"/>
          <w:tab w:val="clear" w:pos="3289"/>
          <w:tab w:val="left" w:pos="284"/>
        </w:tabs>
        <w:ind w:left="709" w:firstLine="0"/>
        <w:rPr>
          <w:szCs w:val="22"/>
        </w:rPr>
      </w:pPr>
      <w:r w:rsidRPr="007E12AD">
        <w:rPr>
          <w:szCs w:val="22"/>
        </w:rPr>
        <w:t>Η Οικονομική Προσφορά.</w:t>
      </w:r>
    </w:p>
    <w:p w:rsidR="008B10C8" w:rsidRPr="007E12AD" w:rsidRDefault="008B10C8" w:rsidP="000E2A77">
      <w:pPr>
        <w:pStyle w:val="para-2"/>
        <w:widowControl w:val="0"/>
        <w:numPr>
          <w:ilvl w:val="0"/>
          <w:numId w:val="9"/>
        </w:numPr>
        <w:tabs>
          <w:tab w:val="clear" w:pos="1021"/>
          <w:tab w:val="clear" w:pos="1588"/>
          <w:tab w:val="clear" w:pos="2155"/>
          <w:tab w:val="clear" w:pos="2722"/>
          <w:tab w:val="clear" w:pos="3289"/>
          <w:tab w:val="left" w:pos="284"/>
        </w:tabs>
        <w:ind w:left="709" w:firstLine="0"/>
        <w:rPr>
          <w:szCs w:val="22"/>
        </w:rPr>
      </w:pPr>
      <w:r w:rsidRPr="007E12AD">
        <w:rPr>
          <w:szCs w:val="22"/>
        </w:rPr>
        <w:t xml:space="preserve">Το Τιμολόγιο Δημοπράτησης </w:t>
      </w:r>
    </w:p>
    <w:p w:rsidR="008B10C8" w:rsidRPr="007E12AD" w:rsidRDefault="008B10C8" w:rsidP="000E2A77">
      <w:pPr>
        <w:pStyle w:val="para-2"/>
        <w:widowControl w:val="0"/>
        <w:numPr>
          <w:ilvl w:val="0"/>
          <w:numId w:val="9"/>
        </w:numPr>
        <w:tabs>
          <w:tab w:val="clear" w:pos="1021"/>
          <w:tab w:val="clear" w:pos="1588"/>
          <w:tab w:val="clear" w:pos="2155"/>
          <w:tab w:val="clear" w:pos="2722"/>
          <w:tab w:val="clear" w:pos="3289"/>
          <w:tab w:val="left" w:pos="284"/>
        </w:tabs>
        <w:ind w:left="709" w:firstLine="0"/>
        <w:rPr>
          <w:szCs w:val="22"/>
        </w:rPr>
      </w:pPr>
      <w:r w:rsidRPr="007E12AD">
        <w:rPr>
          <w:szCs w:val="22"/>
        </w:rPr>
        <w:t>Η Ειδική Συγγραφή Υποχρεώσεων (Ε.Σ.Υ.).</w:t>
      </w:r>
    </w:p>
    <w:p w:rsidR="008B10C8" w:rsidRPr="007E12AD" w:rsidRDefault="008B10C8" w:rsidP="000E2A77">
      <w:pPr>
        <w:pStyle w:val="para-2"/>
        <w:widowControl w:val="0"/>
        <w:numPr>
          <w:ilvl w:val="0"/>
          <w:numId w:val="9"/>
        </w:numPr>
        <w:tabs>
          <w:tab w:val="clear" w:pos="1021"/>
          <w:tab w:val="clear" w:pos="1588"/>
          <w:tab w:val="clear" w:pos="2155"/>
          <w:tab w:val="clear" w:pos="2722"/>
          <w:tab w:val="clear" w:pos="3289"/>
          <w:tab w:val="left" w:pos="284"/>
          <w:tab w:val="left" w:pos="590"/>
        </w:tabs>
        <w:ind w:left="709" w:firstLine="0"/>
        <w:rPr>
          <w:szCs w:val="22"/>
        </w:rPr>
      </w:pPr>
      <w:r w:rsidRPr="007E12AD">
        <w:rPr>
          <w:szCs w:val="22"/>
        </w:rPr>
        <w:t xml:space="preserve">Η Τεχνική Συγγραφή Υποχρεώσεων (Τ.Σ.Υ) με τις Τεχνικές Προδιαγραφές και τα </w:t>
      </w:r>
    </w:p>
    <w:p w:rsidR="008B10C8" w:rsidRPr="007E12AD" w:rsidRDefault="008B10C8" w:rsidP="008B10C8">
      <w:pPr>
        <w:pStyle w:val="para-2"/>
        <w:tabs>
          <w:tab w:val="clear" w:pos="1021"/>
          <w:tab w:val="clear" w:pos="1588"/>
          <w:tab w:val="clear" w:pos="2155"/>
          <w:tab w:val="clear" w:pos="2722"/>
          <w:tab w:val="clear" w:pos="3289"/>
          <w:tab w:val="left" w:pos="284"/>
        </w:tabs>
        <w:ind w:left="709" w:firstLine="0"/>
        <w:rPr>
          <w:szCs w:val="22"/>
        </w:rPr>
      </w:pPr>
      <w:r w:rsidRPr="007E12AD">
        <w:rPr>
          <w:szCs w:val="22"/>
        </w:rPr>
        <w:tab/>
        <w:t xml:space="preserve">Παραρτήματα τους, </w:t>
      </w:r>
    </w:p>
    <w:p w:rsidR="008B10C8" w:rsidRPr="007E12AD" w:rsidRDefault="008B10C8" w:rsidP="000E2A77">
      <w:pPr>
        <w:pStyle w:val="para-2"/>
        <w:widowControl w:val="0"/>
        <w:numPr>
          <w:ilvl w:val="0"/>
          <w:numId w:val="9"/>
        </w:numPr>
        <w:tabs>
          <w:tab w:val="clear" w:pos="1021"/>
          <w:tab w:val="clear" w:pos="1588"/>
          <w:tab w:val="clear" w:pos="2155"/>
          <w:tab w:val="clear" w:pos="2722"/>
          <w:tab w:val="clear" w:pos="3289"/>
          <w:tab w:val="left" w:pos="284"/>
        </w:tabs>
        <w:ind w:left="709" w:firstLine="0"/>
        <w:rPr>
          <w:szCs w:val="22"/>
        </w:rPr>
      </w:pPr>
      <w:r w:rsidRPr="007E12AD">
        <w:rPr>
          <w:szCs w:val="22"/>
        </w:rPr>
        <w:t xml:space="preserve">Η Τεχνική Περιγραφή (Τ.Π.). </w:t>
      </w:r>
    </w:p>
    <w:p w:rsidR="008B10C8" w:rsidRPr="007E12AD" w:rsidRDefault="008B10C8" w:rsidP="000E2A77">
      <w:pPr>
        <w:pStyle w:val="para-2"/>
        <w:widowControl w:val="0"/>
        <w:numPr>
          <w:ilvl w:val="0"/>
          <w:numId w:val="9"/>
        </w:numPr>
        <w:tabs>
          <w:tab w:val="clear" w:pos="1021"/>
          <w:tab w:val="clear" w:pos="1588"/>
          <w:tab w:val="clear" w:pos="2155"/>
          <w:tab w:val="clear" w:pos="2722"/>
          <w:tab w:val="clear" w:pos="3289"/>
          <w:tab w:val="left" w:pos="284"/>
        </w:tabs>
        <w:ind w:left="709" w:firstLine="0"/>
        <w:rPr>
          <w:szCs w:val="22"/>
        </w:rPr>
      </w:pPr>
      <w:r w:rsidRPr="007E12AD">
        <w:rPr>
          <w:szCs w:val="22"/>
        </w:rPr>
        <w:lastRenderedPageBreak/>
        <w:t>Ο Προϋπολογισμός Δημοπράτησης.</w:t>
      </w:r>
    </w:p>
    <w:p w:rsidR="008B10C8" w:rsidRPr="007E12AD" w:rsidRDefault="008B10C8" w:rsidP="000E2A77">
      <w:pPr>
        <w:pStyle w:val="para-2"/>
        <w:widowControl w:val="0"/>
        <w:numPr>
          <w:ilvl w:val="0"/>
          <w:numId w:val="9"/>
        </w:numPr>
        <w:tabs>
          <w:tab w:val="clear" w:pos="1021"/>
          <w:tab w:val="clear" w:pos="1588"/>
          <w:tab w:val="clear" w:pos="2155"/>
          <w:tab w:val="clear" w:pos="2722"/>
          <w:tab w:val="clear" w:pos="3289"/>
          <w:tab w:val="left" w:pos="284"/>
        </w:tabs>
        <w:ind w:left="709" w:firstLine="0"/>
        <w:rPr>
          <w:szCs w:val="22"/>
        </w:rPr>
      </w:pPr>
      <w:r w:rsidRPr="007E12AD">
        <w:rPr>
          <w:szCs w:val="22"/>
        </w:rPr>
        <w:t xml:space="preserve">Οι εγκεκριμένες μελέτες του έργου. </w:t>
      </w:r>
    </w:p>
    <w:p w:rsidR="008B10C8" w:rsidRPr="007E12AD" w:rsidRDefault="008B10C8" w:rsidP="000E2A77">
      <w:pPr>
        <w:pStyle w:val="para-2"/>
        <w:widowControl w:val="0"/>
        <w:numPr>
          <w:ilvl w:val="0"/>
          <w:numId w:val="9"/>
        </w:numPr>
        <w:tabs>
          <w:tab w:val="clear" w:pos="1021"/>
          <w:tab w:val="clear" w:pos="1588"/>
          <w:tab w:val="clear" w:pos="2155"/>
          <w:tab w:val="clear" w:pos="2722"/>
          <w:tab w:val="clear" w:pos="3289"/>
          <w:tab w:val="left" w:pos="284"/>
        </w:tabs>
        <w:ind w:left="709" w:firstLine="0"/>
        <w:rPr>
          <w:szCs w:val="22"/>
        </w:rPr>
      </w:pPr>
      <w:r w:rsidRPr="007E12AD">
        <w:rPr>
          <w:szCs w:val="22"/>
        </w:rPr>
        <w:t xml:space="preserve"> Το εγκεκριμένο Χρονοδιάγραμμα κατασκευής του έργου.</w:t>
      </w:r>
    </w:p>
    <w:p w:rsidR="008B10C8" w:rsidRPr="007E12AD" w:rsidRDefault="008B10C8" w:rsidP="008B10C8">
      <w:pPr>
        <w:pStyle w:val="para-2"/>
        <w:tabs>
          <w:tab w:val="clear" w:pos="1021"/>
          <w:tab w:val="clear" w:pos="1588"/>
          <w:tab w:val="clear" w:pos="2155"/>
          <w:tab w:val="clear" w:pos="2722"/>
          <w:tab w:val="clear" w:pos="3289"/>
          <w:tab w:val="left" w:pos="284"/>
          <w:tab w:val="left" w:pos="1418"/>
        </w:tabs>
        <w:ind w:left="709" w:firstLine="0"/>
        <w:rPr>
          <w:szCs w:val="22"/>
        </w:rPr>
      </w:pPr>
    </w:p>
    <w:p w:rsidR="008B10C8" w:rsidRPr="007E12AD" w:rsidRDefault="008B10C8" w:rsidP="00BB21FA">
      <w:pPr>
        <w:pStyle w:val="para-2"/>
        <w:widowControl w:val="0"/>
        <w:tabs>
          <w:tab w:val="left" w:pos="993"/>
          <w:tab w:val="left" w:pos="2127"/>
        </w:tabs>
        <w:ind w:left="0" w:firstLine="0"/>
        <w:rPr>
          <w:szCs w:val="22"/>
        </w:rPr>
      </w:pPr>
      <w:r w:rsidRPr="007E12AD">
        <w:rPr>
          <w:szCs w:val="22"/>
        </w:rPr>
        <w:t>Τα ανωτέρω έγγραφα της σύμβασης ισχύουν, όπως διαμορφώθηκαν, με τις συμπληρωματικές πληροφορίες και διευκρινίσεις που παρασχέθηκαν από την αναθέτουσα αρχή επί όλων των ανωτέρω.</w:t>
      </w:r>
    </w:p>
    <w:p w:rsidR="008B10C8" w:rsidRPr="007E12AD" w:rsidRDefault="008B10C8" w:rsidP="00BB21FA">
      <w:pPr>
        <w:pStyle w:val="2"/>
        <w:widowControl w:val="0"/>
        <w:numPr>
          <w:ilvl w:val="0"/>
          <w:numId w:val="0"/>
        </w:numPr>
        <w:ind w:left="432"/>
        <w:jc w:val="left"/>
        <w:rPr>
          <w:rFonts w:ascii="Arial" w:hAnsi="Arial" w:cs="Arial"/>
          <w:sz w:val="22"/>
          <w:szCs w:val="22"/>
        </w:rPr>
      </w:pPr>
    </w:p>
    <w:p w:rsidR="008B10C8" w:rsidRPr="007E12AD" w:rsidRDefault="008B10C8" w:rsidP="00BB21FA">
      <w:pPr>
        <w:pStyle w:val="2"/>
        <w:widowControl w:val="0"/>
        <w:numPr>
          <w:ilvl w:val="0"/>
          <w:numId w:val="0"/>
        </w:numPr>
        <w:ind w:left="432"/>
        <w:jc w:val="left"/>
        <w:rPr>
          <w:rFonts w:ascii="Arial" w:hAnsi="Arial" w:cs="Arial"/>
          <w:sz w:val="22"/>
          <w:szCs w:val="22"/>
        </w:rPr>
      </w:pPr>
    </w:p>
    <w:p w:rsidR="008B10C8" w:rsidRPr="007E12AD" w:rsidRDefault="008B10C8" w:rsidP="00BB21FA">
      <w:pPr>
        <w:pStyle w:val="2"/>
        <w:widowControl w:val="0"/>
        <w:numPr>
          <w:ilvl w:val="0"/>
          <w:numId w:val="0"/>
        </w:numPr>
        <w:ind w:left="432"/>
        <w:jc w:val="left"/>
        <w:rPr>
          <w:rFonts w:ascii="Arial" w:hAnsi="Arial" w:cs="Arial"/>
          <w:sz w:val="22"/>
          <w:szCs w:val="22"/>
        </w:rPr>
      </w:pPr>
      <w:bookmarkStart w:id="21" w:name="_Toc73524243"/>
      <w:r w:rsidRPr="007E12AD">
        <w:rPr>
          <w:rFonts w:ascii="Arial" w:hAnsi="Arial" w:cs="Arial"/>
          <w:sz w:val="22"/>
          <w:szCs w:val="22"/>
        </w:rPr>
        <w:t>Άρθρο 6: Γλώσσα διαδικασίας</w:t>
      </w:r>
      <w:bookmarkEnd w:id="21"/>
    </w:p>
    <w:p w:rsidR="008B10C8" w:rsidRPr="007E12AD" w:rsidRDefault="008B10C8" w:rsidP="008B10C8">
      <w:pPr>
        <w:jc w:val="both"/>
        <w:rPr>
          <w:rFonts w:ascii="Arial" w:hAnsi="Arial" w:cs="Arial"/>
          <w:sz w:val="22"/>
          <w:szCs w:val="22"/>
        </w:rPr>
      </w:pPr>
    </w:p>
    <w:p w:rsidR="008B10C8" w:rsidRPr="007E12AD" w:rsidRDefault="008B10C8" w:rsidP="008B10C8">
      <w:pPr>
        <w:pStyle w:val="Standard"/>
        <w:spacing w:after="120"/>
        <w:ind w:left="720" w:hanging="720"/>
        <w:jc w:val="both"/>
        <w:textAlignment w:val="auto"/>
        <w:rPr>
          <w:rFonts w:ascii="Arial" w:hAnsi="Arial" w:cs="Arial"/>
          <w:b/>
          <w:sz w:val="22"/>
          <w:szCs w:val="22"/>
          <w:lang w:val="el-GR" w:bidi="en-US"/>
        </w:rPr>
      </w:pPr>
      <w:r w:rsidRPr="007E12AD">
        <w:rPr>
          <w:rFonts w:ascii="Arial" w:hAnsi="Arial" w:cs="Arial"/>
          <w:b/>
          <w:sz w:val="22"/>
          <w:szCs w:val="22"/>
          <w:lang w:val="el-GR"/>
        </w:rPr>
        <w:t>6.1.</w:t>
      </w:r>
      <w:r w:rsidRPr="007E12AD">
        <w:rPr>
          <w:rFonts w:ascii="Arial" w:hAnsi="Arial" w:cs="Arial"/>
          <w:sz w:val="22"/>
          <w:szCs w:val="22"/>
          <w:lang w:val="el-GR"/>
        </w:rPr>
        <w:tab/>
      </w:r>
      <w:r w:rsidRPr="007E12AD">
        <w:rPr>
          <w:rFonts w:ascii="Arial" w:hAnsi="Arial" w:cs="Arial"/>
          <w:sz w:val="22"/>
          <w:szCs w:val="22"/>
          <w:lang w:val="el-GR" w:bidi="en-US"/>
        </w:rPr>
        <w:t>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w:t>
      </w:r>
      <w:r w:rsidRPr="007E12AD">
        <w:rPr>
          <w:rFonts w:ascii="Arial" w:hAnsi="Arial" w:cs="Arial"/>
          <w:kern w:val="0"/>
          <w:sz w:val="22"/>
          <w:szCs w:val="22"/>
          <w:vertAlign w:val="superscript"/>
          <w:lang w:val="el-GR"/>
        </w:rPr>
        <w:endnoteReference w:id="59"/>
      </w:r>
      <w:r w:rsidRPr="007E12AD">
        <w:rPr>
          <w:rFonts w:ascii="Arial" w:hAnsi="Arial" w:cs="Arial"/>
          <w:sz w:val="22"/>
          <w:szCs w:val="22"/>
          <w:lang w:val="el-GR" w:bidi="en-US"/>
        </w:rPr>
        <w:t>. Τυχόν προδικαστικές προσφυγές υποβάλλονται στην ελληνική γλώσσα.</w:t>
      </w:r>
    </w:p>
    <w:p w:rsidR="008B10C8" w:rsidRPr="007E12AD" w:rsidRDefault="008B10C8" w:rsidP="008B10C8">
      <w:pPr>
        <w:spacing w:after="120"/>
        <w:ind w:left="720" w:hanging="720"/>
        <w:jc w:val="both"/>
        <w:textAlignment w:val="baseline"/>
        <w:rPr>
          <w:rFonts w:ascii="Arial" w:hAnsi="Arial" w:cs="Arial"/>
          <w:b/>
          <w:sz w:val="22"/>
          <w:szCs w:val="22"/>
          <w:lang w:bidi="en-US"/>
        </w:rPr>
      </w:pPr>
      <w:r w:rsidRPr="007E12AD">
        <w:rPr>
          <w:rFonts w:ascii="Arial" w:hAnsi="Arial" w:cs="Arial"/>
          <w:b/>
          <w:sz w:val="22"/>
          <w:szCs w:val="22"/>
          <w:lang w:bidi="en-US"/>
        </w:rPr>
        <w:t>6.2.</w:t>
      </w:r>
      <w:r w:rsidRPr="007E12AD">
        <w:rPr>
          <w:rFonts w:ascii="Arial" w:hAnsi="Arial" w:cs="Arial"/>
          <w:sz w:val="22"/>
          <w:szCs w:val="22"/>
          <w:lang w:bidi="en-US"/>
        </w:rPr>
        <w:t xml:space="preserve"> </w:t>
      </w:r>
      <w:r w:rsidRPr="007E12AD">
        <w:rPr>
          <w:rFonts w:ascii="Arial" w:hAnsi="Arial" w:cs="Arial"/>
          <w:sz w:val="22"/>
          <w:szCs w:val="22"/>
          <w:lang w:bidi="en-US"/>
        </w:rPr>
        <w:tab/>
        <w:t xml:space="preserve">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w:t>
      </w:r>
    </w:p>
    <w:p w:rsidR="008B10C8" w:rsidRPr="007E12AD" w:rsidRDefault="008B10C8" w:rsidP="008B10C8">
      <w:pPr>
        <w:spacing w:after="120"/>
        <w:ind w:left="720" w:hanging="720"/>
        <w:jc w:val="both"/>
        <w:textAlignment w:val="baseline"/>
        <w:rPr>
          <w:rFonts w:ascii="Arial" w:hAnsi="Arial" w:cs="Arial"/>
          <w:b/>
          <w:sz w:val="22"/>
          <w:szCs w:val="22"/>
          <w:lang w:bidi="en-US"/>
        </w:rPr>
      </w:pPr>
      <w:r w:rsidRPr="007E12AD">
        <w:rPr>
          <w:rFonts w:ascii="Arial" w:hAnsi="Arial" w:cs="Arial"/>
          <w:b/>
          <w:sz w:val="22"/>
          <w:szCs w:val="22"/>
          <w:lang w:bidi="en-US"/>
        </w:rPr>
        <w:t>6.3.</w:t>
      </w:r>
      <w:r w:rsidRPr="007E12AD">
        <w:rPr>
          <w:rFonts w:ascii="Arial" w:hAnsi="Arial" w:cs="Arial"/>
          <w:sz w:val="22"/>
          <w:szCs w:val="22"/>
          <w:lang w:bidi="en-US"/>
        </w:rPr>
        <w:t xml:space="preserve"> </w:t>
      </w:r>
      <w:r w:rsidRPr="007E12AD">
        <w:rPr>
          <w:rFonts w:ascii="Arial" w:hAnsi="Arial" w:cs="Arial"/>
          <w:sz w:val="22"/>
          <w:szCs w:val="22"/>
          <w:lang w:bidi="en-US"/>
        </w:rPr>
        <w:tab/>
        <w:t>Στα αλλοδαπά δημόσια έγγραφα και δικαιολογητικά εφαρμόζεται η Συνθήκη της Χάγης της 5.10.1961, που κυρώθηκε με το ν. 1497/1984 (Α΄188) σύμφωνα με τα οριζόμενα στο άρθρο 4.2.β) της παρούσας</w:t>
      </w:r>
      <w:r w:rsidRPr="007E12AD">
        <w:rPr>
          <w:rFonts w:ascii="Arial" w:hAnsi="Arial" w:cs="Arial"/>
          <w:strike/>
          <w:sz w:val="22"/>
          <w:szCs w:val="22"/>
          <w:lang w:bidi="en-US"/>
        </w:rPr>
        <w:t>.</w:t>
      </w:r>
      <w:r w:rsidRPr="007E12AD">
        <w:rPr>
          <w:rFonts w:ascii="Arial" w:hAnsi="Arial" w:cs="Arial"/>
          <w:sz w:val="22"/>
          <w:szCs w:val="22"/>
          <w:lang w:bidi="en-US"/>
        </w:rPr>
        <w:t xml:space="preserve"> Τα αλλοδαπά δημόσια και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Pr="007E12AD">
        <w:rPr>
          <w:rFonts w:ascii="Arial" w:hAnsi="Arial" w:cs="Arial"/>
          <w:sz w:val="22"/>
          <w:szCs w:val="22"/>
          <w:vertAlign w:val="superscript"/>
          <w:lang w:bidi="en-US"/>
        </w:rPr>
        <w:endnoteReference w:id="60"/>
      </w:r>
      <w:r w:rsidRPr="007E12AD">
        <w:rPr>
          <w:rFonts w:ascii="Arial" w:hAnsi="Arial" w:cs="Arial"/>
          <w:sz w:val="22"/>
          <w:szCs w:val="22"/>
          <w:lang w:bidi="en-US"/>
        </w:rPr>
        <w:t xml:space="preserve"> και γίνονται αποδεκτά σύμφωνα με τα οριζόμενα, ομοίως, στο άρθρο 4.2.β) της παρούσας.  </w:t>
      </w:r>
    </w:p>
    <w:p w:rsidR="008B10C8" w:rsidRPr="007E12AD" w:rsidRDefault="008B10C8" w:rsidP="008B10C8">
      <w:pPr>
        <w:ind w:left="709" w:hanging="709"/>
        <w:jc w:val="both"/>
        <w:textAlignment w:val="baseline"/>
        <w:rPr>
          <w:rFonts w:ascii="Arial" w:hAnsi="Arial" w:cs="Arial"/>
          <w:color w:val="0070C0"/>
          <w:sz w:val="22"/>
          <w:szCs w:val="22"/>
          <w:lang w:bidi="en-US"/>
        </w:rPr>
      </w:pPr>
      <w:r w:rsidRPr="007E12AD">
        <w:rPr>
          <w:rFonts w:ascii="Arial" w:hAnsi="Arial" w:cs="Arial"/>
          <w:b/>
          <w:sz w:val="22"/>
          <w:szCs w:val="22"/>
          <w:lang w:bidi="en-US"/>
        </w:rPr>
        <w:t>6.4.</w:t>
      </w:r>
      <w:r w:rsidRPr="007E12AD">
        <w:rPr>
          <w:rFonts w:ascii="Arial" w:hAnsi="Arial" w:cs="Arial"/>
          <w:sz w:val="22"/>
          <w:szCs w:val="22"/>
          <w:lang w:bidi="en-US"/>
        </w:rPr>
        <w:t xml:space="preserve">   </w:t>
      </w:r>
      <w:r w:rsidRPr="007E12AD">
        <w:rPr>
          <w:rFonts w:ascii="Arial" w:hAnsi="Arial" w:cs="Arial"/>
          <w:sz w:val="22"/>
          <w:szCs w:val="22"/>
          <w:lang w:bidi="en-US"/>
        </w:rPr>
        <w:tab/>
      </w:r>
      <w:r w:rsidRPr="007E12AD">
        <w:rPr>
          <w:rFonts w:ascii="Arial" w:hAnsi="Arial" w:cs="Arial"/>
          <w:color w:val="0070C0"/>
          <w:sz w:val="22"/>
          <w:szCs w:val="22"/>
          <w:lang w:bidi="en-US"/>
        </w:rPr>
        <w:t xml:space="preserve"> </w:t>
      </w:r>
      <w:r w:rsidRPr="007E12AD">
        <w:rPr>
          <w:rFonts w:ascii="Arial" w:hAnsi="Arial" w:cs="Arial"/>
          <w:sz w:val="22"/>
          <w:szCs w:val="22"/>
          <w:lang w:bidi="en-US"/>
        </w:rPr>
        <w:t>ΔΙΑΓΡΑΦΕΤΑΙ</w:t>
      </w:r>
    </w:p>
    <w:p w:rsidR="008B10C8" w:rsidRPr="007E12AD" w:rsidRDefault="008B10C8" w:rsidP="008B10C8">
      <w:pPr>
        <w:ind w:left="709" w:hanging="709"/>
        <w:jc w:val="both"/>
        <w:textAlignment w:val="baseline"/>
        <w:rPr>
          <w:rFonts w:ascii="Arial" w:hAnsi="Arial" w:cs="Arial"/>
          <w:b/>
          <w:sz w:val="22"/>
          <w:szCs w:val="22"/>
          <w:lang w:bidi="en-US"/>
        </w:rPr>
      </w:pPr>
    </w:p>
    <w:p w:rsidR="008B10C8" w:rsidRPr="007E12AD" w:rsidRDefault="008B10C8" w:rsidP="008B10C8">
      <w:pPr>
        <w:spacing w:after="120"/>
        <w:ind w:left="720" w:hanging="720"/>
        <w:jc w:val="both"/>
        <w:rPr>
          <w:rFonts w:ascii="Arial" w:hAnsi="Arial" w:cs="Arial"/>
          <w:sz w:val="22"/>
          <w:szCs w:val="22"/>
          <w:lang w:bidi="en-US"/>
        </w:rPr>
      </w:pPr>
      <w:r w:rsidRPr="007E12AD">
        <w:rPr>
          <w:rFonts w:ascii="Arial" w:hAnsi="Arial" w:cs="Arial"/>
          <w:b/>
          <w:sz w:val="22"/>
          <w:szCs w:val="22"/>
          <w:lang w:bidi="en-US"/>
        </w:rPr>
        <w:t>6.5.</w:t>
      </w:r>
      <w:r w:rsidRPr="007E12AD">
        <w:rPr>
          <w:rFonts w:ascii="Arial" w:hAnsi="Arial" w:cs="Arial"/>
          <w:sz w:val="22"/>
          <w:szCs w:val="22"/>
          <w:lang w:bidi="en-US"/>
        </w:rPr>
        <w:tab/>
        <w:t>Η  επικοινωνία με την αναθέτουσα αρχή, καθώς και μεταξύ αυτής και του αναδόχου, θα γίνονται υποχρεωτικά στην ελληνική γλώσσα.</w:t>
      </w:r>
    </w:p>
    <w:p w:rsidR="008B10C8" w:rsidRPr="007E12AD" w:rsidRDefault="008B10C8" w:rsidP="008B10C8">
      <w:pPr>
        <w:ind w:left="720" w:hanging="720"/>
        <w:jc w:val="both"/>
        <w:rPr>
          <w:rFonts w:ascii="Arial" w:hAnsi="Arial" w:cs="Arial"/>
          <w:i/>
          <w:color w:val="0070C0"/>
          <w:sz w:val="22"/>
          <w:szCs w:val="22"/>
          <w:lang w:bidi="en-US"/>
        </w:rPr>
      </w:pPr>
      <w:r w:rsidRPr="007E12AD">
        <w:rPr>
          <w:rFonts w:ascii="Arial" w:hAnsi="Arial" w:cs="Arial"/>
          <w:b/>
          <w:sz w:val="22"/>
          <w:szCs w:val="22"/>
          <w:lang w:bidi="en-US"/>
        </w:rPr>
        <w:t>6.6</w:t>
      </w:r>
      <w:r w:rsidRPr="007E12AD">
        <w:rPr>
          <w:rFonts w:ascii="Arial" w:hAnsi="Arial" w:cs="Arial"/>
          <w:sz w:val="22"/>
          <w:szCs w:val="22"/>
          <w:lang w:bidi="en-US"/>
        </w:rPr>
        <w:t xml:space="preserve">        ΔΙΑΓΡΑΦΕΤΑΙ</w:t>
      </w:r>
    </w:p>
    <w:p w:rsidR="008B10C8" w:rsidRPr="007E12AD" w:rsidRDefault="008B10C8" w:rsidP="008B10C8">
      <w:pPr>
        <w:ind w:left="720"/>
        <w:jc w:val="both"/>
        <w:rPr>
          <w:rFonts w:ascii="Arial" w:hAnsi="Arial" w:cs="Arial"/>
          <w:i/>
          <w:sz w:val="22"/>
          <w:szCs w:val="22"/>
          <w:lang w:bidi="en-US"/>
        </w:rPr>
      </w:pPr>
    </w:p>
    <w:p w:rsidR="008B10C8" w:rsidRPr="007E12AD" w:rsidRDefault="008B10C8" w:rsidP="008B10C8">
      <w:pPr>
        <w:ind w:left="720"/>
        <w:jc w:val="both"/>
        <w:rPr>
          <w:rFonts w:ascii="Arial" w:hAnsi="Arial" w:cs="Arial"/>
          <w:i/>
          <w:sz w:val="22"/>
          <w:szCs w:val="22"/>
          <w:lang w:bidi="en-US"/>
        </w:rPr>
      </w:pPr>
    </w:p>
    <w:p w:rsidR="008B10C8" w:rsidRPr="007E12AD" w:rsidRDefault="008B10C8" w:rsidP="008B10C8">
      <w:pPr>
        <w:ind w:left="720"/>
        <w:jc w:val="both"/>
        <w:rPr>
          <w:rFonts w:ascii="Arial" w:hAnsi="Arial" w:cs="Arial"/>
          <w:i/>
          <w:sz w:val="22"/>
          <w:szCs w:val="22"/>
          <w:lang w:bidi="en-US"/>
        </w:rPr>
      </w:pPr>
    </w:p>
    <w:p w:rsidR="008B10C8" w:rsidRPr="007E12AD" w:rsidRDefault="008B10C8" w:rsidP="00BB21FA">
      <w:pPr>
        <w:pStyle w:val="2"/>
        <w:widowControl w:val="0"/>
        <w:numPr>
          <w:ilvl w:val="0"/>
          <w:numId w:val="0"/>
        </w:numPr>
        <w:ind w:left="142"/>
        <w:jc w:val="left"/>
        <w:rPr>
          <w:rFonts w:ascii="Arial" w:hAnsi="Arial" w:cs="Arial"/>
          <w:sz w:val="22"/>
          <w:szCs w:val="22"/>
        </w:rPr>
      </w:pPr>
      <w:bookmarkStart w:id="22" w:name="_Toc73524244"/>
      <w:r w:rsidRPr="007E12AD">
        <w:rPr>
          <w:rFonts w:ascii="Arial" w:hAnsi="Arial" w:cs="Arial"/>
          <w:sz w:val="22"/>
          <w:szCs w:val="22"/>
        </w:rPr>
        <w:t xml:space="preserve">Άρθρο 7: </w:t>
      </w:r>
      <w:r w:rsidRPr="007E12AD">
        <w:rPr>
          <w:rFonts w:ascii="Arial" w:hAnsi="Arial" w:cs="Arial"/>
          <w:sz w:val="22"/>
          <w:szCs w:val="22"/>
          <w:lang w:bidi="en-US"/>
        </w:rPr>
        <w:t>Εφαρμοστέα νομοθεσία</w:t>
      </w:r>
      <w:bookmarkEnd w:id="22"/>
      <w:r w:rsidRPr="007E12AD">
        <w:rPr>
          <w:rFonts w:ascii="Arial" w:hAnsi="Arial" w:cs="Arial"/>
          <w:sz w:val="22"/>
          <w:szCs w:val="22"/>
        </w:rPr>
        <w:t xml:space="preserve"> </w:t>
      </w:r>
    </w:p>
    <w:p w:rsidR="008B10C8" w:rsidRPr="007E12AD" w:rsidRDefault="008B10C8" w:rsidP="008B10C8">
      <w:pPr>
        <w:jc w:val="both"/>
        <w:textAlignment w:val="baseline"/>
        <w:rPr>
          <w:rFonts w:ascii="Arial" w:hAnsi="Arial" w:cs="Arial"/>
          <w:sz w:val="22"/>
          <w:szCs w:val="22"/>
          <w:lang w:val="en-US" w:bidi="en-US"/>
        </w:rPr>
      </w:pPr>
    </w:p>
    <w:p w:rsidR="008B10C8" w:rsidRPr="007E12AD" w:rsidRDefault="008B10C8" w:rsidP="000E2A77">
      <w:pPr>
        <w:numPr>
          <w:ilvl w:val="1"/>
          <w:numId w:val="18"/>
        </w:numPr>
        <w:suppressAutoHyphens w:val="0"/>
        <w:ind w:left="567" w:hanging="567"/>
        <w:jc w:val="both"/>
        <w:textAlignment w:val="baseline"/>
        <w:rPr>
          <w:rFonts w:ascii="Arial" w:hAnsi="Arial" w:cs="Arial"/>
          <w:sz w:val="22"/>
          <w:szCs w:val="22"/>
          <w:lang w:bidi="en-US"/>
        </w:rPr>
      </w:pPr>
      <w:r w:rsidRPr="007E12AD">
        <w:rPr>
          <w:rFonts w:ascii="Arial" w:hAnsi="Arial" w:cs="Arial"/>
          <w:sz w:val="22"/>
          <w:szCs w:val="22"/>
          <w:lang w:bidi="en-US"/>
        </w:rPr>
        <w:t>Για τη δημοπράτηση του έργου, την εκτέλεση της σύμβασης και την κατασκευή του, εφαρμόζονται οι διατάξεις των παρακάτω νομοθετημάτων, όπως ισχύουν:</w:t>
      </w:r>
    </w:p>
    <w:p w:rsidR="008B10C8" w:rsidRPr="007E12AD" w:rsidRDefault="008B10C8" w:rsidP="000E2A77">
      <w:pPr>
        <w:numPr>
          <w:ilvl w:val="0"/>
          <w:numId w:val="16"/>
        </w:numPr>
        <w:tabs>
          <w:tab w:val="left" w:pos="2309"/>
        </w:tabs>
        <w:suppressAutoHyphens w:val="0"/>
        <w:spacing w:before="120"/>
        <w:jc w:val="both"/>
        <w:textAlignment w:val="baseline"/>
        <w:rPr>
          <w:rFonts w:ascii="Arial" w:hAnsi="Arial" w:cs="Arial"/>
          <w:i/>
          <w:sz w:val="22"/>
          <w:szCs w:val="22"/>
          <w:lang w:bidi="en-US"/>
        </w:rPr>
      </w:pPr>
      <w:r w:rsidRPr="007E12AD">
        <w:rPr>
          <w:rFonts w:ascii="Arial" w:hAnsi="Arial" w:cs="Arial"/>
          <w:i/>
          <w:sz w:val="22"/>
          <w:szCs w:val="22"/>
          <w:lang w:bidi="en-US"/>
        </w:rPr>
        <w:t>του ν. 4412/2016 «Δημόσιες Συμβάσεις Έργων, Προμηθειών και Υπηρεσιών (προσαρμογή στις Οδηγίες 201/24/Ε και 2014/25/ΕΕ)» (Α’ 147)</w:t>
      </w:r>
      <w:r w:rsidRPr="007E12AD">
        <w:rPr>
          <w:rFonts w:ascii="Arial" w:hAnsi="Arial" w:cs="Arial"/>
          <w:sz w:val="22"/>
          <w:szCs w:val="22"/>
        </w:rPr>
        <w:t xml:space="preserve"> </w:t>
      </w:r>
      <w:r w:rsidRPr="007E12AD">
        <w:rPr>
          <w:rFonts w:ascii="Arial" w:hAnsi="Arial" w:cs="Arial"/>
          <w:i/>
          <w:sz w:val="22"/>
          <w:szCs w:val="22"/>
          <w:lang w:bidi="en-US"/>
        </w:rPr>
        <w:t>«όπως τροποποιήθηκε και ισχύει»,</w:t>
      </w:r>
    </w:p>
    <w:p w:rsidR="008B10C8" w:rsidRPr="007E12AD" w:rsidRDefault="008B10C8" w:rsidP="000E2A77">
      <w:pPr>
        <w:numPr>
          <w:ilvl w:val="0"/>
          <w:numId w:val="16"/>
        </w:numPr>
        <w:tabs>
          <w:tab w:val="left" w:pos="2309"/>
        </w:tabs>
        <w:suppressAutoHyphens w:val="0"/>
        <w:spacing w:before="120"/>
        <w:jc w:val="both"/>
        <w:textAlignment w:val="baseline"/>
        <w:rPr>
          <w:rFonts w:ascii="Arial" w:hAnsi="Arial" w:cs="Arial"/>
          <w:i/>
          <w:sz w:val="22"/>
          <w:szCs w:val="22"/>
          <w:lang w:bidi="en-US"/>
        </w:rPr>
      </w:pPr>
      <w:r w:rsidRPr="007E12AD">
        <w:rPr>
          <w:rFonts w:ascii="Arial" w:hAnsi="Arial" w:cs="Arial"/>
          <w:i/>
          <w:sz w:val="22"/>
          <w:szCs w:val="22"/>
          <w:lang w:bidi="en-US"/>
        </w:rPr>
        <w:t>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rsidR="008B10C8" w:rsidRPr="007E12AD" w:rsidRDefault="008B10C8" w:rsidP="000E2A77">
      <w:pPr>
        <w:numPr>
          <w:ilvl w:val="0"/>
          <w:numId w:val="16"/>
        </w:numPr>
        <w:tabs>
          <w:tab w:val="left" w:pos="2309"/>
        </w:tabs>
        <w:suppressAutoHyphens w:val="0"/>
        <w:spacing w:before="120"/>
        <w:jc w:val="both"/>
        <w:textAlignment w:val="baseline"/>
        <w:rPr>
          <w:rFonts w:ascii="Arial" w:hAnsi="Arial" w:cs="Arial"/>
          <w:i/>
          <w:sz w:val="22"/>
          <w:szCs w:val="22"/>
          <w:lang w:bidi="en-US"/>
        </w:rPr>
      </w:pPr>
      <w:r w:rsidRPr="007E12AD">
        <w:rPr>
          <w:rFonts w:ascii="Arial" w:hAnsi="Arial" w:cs="Arial"/>
          <w:i/>
          <w:sz w:val="22"/>
          <w:szCs w:val="22"/>
          <w:lang w:bidi="en-US"/>
        </w:rPr>
        <w:t xml:space="preserve">του ν. 4700/2020 (Α’ 127) «Ενιαίο κείμενο Δικονομίας για το Ελεγκτικό Συνέδριο, ολοκληρωμένο νομοθετικό πλαίσιο για τον </w:t>
      </w:r>
      <w:proofErr w:type="spellStart"/>
      <w:r w:rsidRPr="007E12AD">
        <w:rPr>
          <w:rFonts w:ascii="Arial" w:hAnsi="Arial" w:cs="Arial"/>
          <w:i/>
          <w:sz w:val="22"/>
          <w:szCs w:val="22"/>
          <w:lang w:bidi="en-US"/>
        </w:rPr>
        <w:t>προσυμβατικό</w:t>
      </w:r>
      <w:proofErr w:type="spellEnd"/>
      <w:r w:rsidRPr="007E12AD">
        <w:rPr>
          <w:rFonts w:ascii="Arial" w:hAnsi="Arial" w:cs="Arial"/>
          <w:i/>
          <w:sz w:val="22"/>
          <w:szCs w:val="22"/>
          <w:lang w:bidi="en-US"/>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w:t>
      </w:r>
    </w:p>
    <w:p w:rsidR="008B10C8" w:rsidRPr="007E12AD" w:rsidRDefault="008B10C8" w:rsidP="000E2A77">
      <w:pPr>
        <w:numPr>
          <w:ilvl w:val="0"/>
          <w:numId w:val="16"/>
        </w:numPr>
        <w:suppressAutoHyphens w:val="0"/>
        <w:spacing w:before="120"/>
        <w:ind w:left="567" w:hanging="283"/>
        <w:jc w:val="both"/>
        <w:textAlignment w:val="baseline"/>
        <w:rPr>
          <w:rFonts w:ascii="Arial" w:hAnsi="Arial" w:cs="Arial"/>
          <w:i/>
          <w:sz w:val="22"/>
          <w:szCs w:val="22"/>
        </w:rPr>
      </w:pPr>
      <w:r w:rsidRPr="007E12AD">
        <w:rPr>
          <w:rFonts w:ascii="Arial" w:hAnsi="Arial" w:cs="Arial"/>
          <w:i/>
          <w:sz w:val="22"/>
          <w:szCs w:val="22"/>
          <w:lang w:bidi="en-US"/>
        </w:rPr>
        <w:t xml:space="preserve">του </w:t>
      </w:r>
      <w:r w:rsidRPr="007E12AD">
        <w:rPr>
          <w:rFonts w:ascii="Arial" w:hAnsi="Arial" w:cs="Arial"/>
          <w:i/>
          <w:sz w:val="22"/>
          <w:szCs w:val="22"/>
        </w:rPr>
        <w:t>ν. 4640/2019(Α  190) «Διαμεσολάβηση σε αστικές και εμπορικές υποθέσεις Περαιτέρω εναρμόνιση της Ελληνικής Νομοθεσίας προς τις διατάξεις της Οδηγίας 2008/52/ΕΚ του Ευρωπαϊκού Κοινοβουλίου και του Συμβουλίου της 21ης Μαΐου 2008 και άλλες διατάξεις».</w:t>
      </w:r>
    </w:p>
    <w:p w:rsidR="008B10C8" w:rsidRPr="007E12AD" w:rsidRDefault="008B10C8" w:rsidP="000E2A77">
      <w:pPr>
        <w:numPr>
          <w:ilvl w:val="0"/>
          <w:numId w:val="16"/>
        </w:numPr>
        <w:tabs>
          <w:tab w:val="left" w:pos="2309"/>
        </w:tabs>
        <w:suppressAutoHyphens w:val="0"/>
        <w:spacing w:before="120"/>
        <w:jc w:val="both"/>
        <w:textAlignment w:val="baseline"/>
        <w:rPr>
          <w:rFonts w:ascii="Arial" w:hAnsi="Arial" w:cs="Arial"/>
          <w:i/>
          <w:sz w:val="22"/>
          <w:szCs w:val="22"/>
          <w:lang w:bidi="en-US"/>
        </w:rPr>
      </w:pPr>
      <w:r w:rsidRPr="007E12AD">
        <w:rPr>
          <w:rFonts w:ascii="Arial" w:hAnsi="Arial" w:cs="Arial"/>
          <w:i/>
          <w:sz w:val="22"/>
          <w:szCs w:val="22"/>
          <w:lang w:bidi="en-US"/>
        </w:rPr>
        <w:lastRenderedPageBreak/>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w:t>
      </w:r>
      <w:r w:rsidRPr="007E12AD">
        <w:rPr>
          <w:rFonts w:ascii="Arial" w:hAnsi="Arial" w:cs="Arial"/>
          <w:i/>
          <w:sz w:val="22"/>
          <w:szCs w:val="22"/>
          <w:vertAlign w:val="superscript"/>
          <w:lang w:bidi="en-US"/>
        </w:rPr>
        <w:t>ης</w:t>
      </w:r>
      <w:r w:rsidRPr="007E12AD">
        <w:rPr>
          <w:rFonts w:ascii="Arial" w:hAnsi="Arial" w:cs="Arial"/>
          <w:i/>
          <w:sz w:val="22"/>
          <w:szCs w:val="22"/>
          <w:lang w:bidi="en-US"/>
        </w:rPr>
        <w:t xml:space="preserve">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w:t>
      </w:r>
      <w:r w:rsidRPr="007E12AD">
        <w:rPr>
          <w:rFonts w:ascii="Arial" w:hAnsi="Arial" w:cs="Arial"/>
          <w:i/>
          <w:sz w:val="22"/>
          <w:szCs w:val="22"/>
          <w:vertAlign w:val="superscript"/>
          <w:lang w:bidi="en-US"/>
        </w:rPr>
        <w:t>ης</w:t>
      </w:r>
      <w:r w:rsidRPr="007E12AD">
        <w:rPr>
          <w:rFonts w:ascii="Arial" w:hAnsi="Arial" w:cs="Arial"/>
          <w:i/>
          <w:sz w:val="22"/>
          <w:szCs w:val="22"/>
          <w:lang w:bidi="en-US"/>
        </w:rPr>
        <w:t xml:space="preserve"> Απριλίου 2016 και άλλες διατάξεις»,</w:t>
      </w:r>
    </w:p>
    <w:p w:rsidR="008B10C8" w:rsidRPr="007E12AD" w:rsidRDefault="008B10C8" w:rsidP="000E2A77">
      <w:pPr>
        <w:numPr>
          <w:ilvl w:val="0"/>
          <w:numId w:val="16"/>
        </w:numPr>
        <w:tabs>
          <w:tab w:val="num" w:pos="709"/>
        </w:tabs>
        <w:suppressAutoHyphens w:val="0"/>
        <w:spacing w:before="120"/>
        <w:ind w:left="709" w:hanging="425"/>
        <w:jc w:val="both"/>
        <w:textAlignment w:val="baseline"/>
        <w:rPr>
          <w:rFonts w:ascii="Arial" w:hAnsi="Arial" w:cs="Arial"/>
          <w:i/>
          <w:sz w:val="22"/>
          <w:szCs w:val="22"/>
          <w:lang w:bidi="en-US"/>
        </w:rPr>
      </w:pPr>
      <w:r w:rsidRPr="007E12AD">
        <w:rPr>
          <w:rFonts w:ascii="Arial" w:hAnsi="Arial" w:cs="Arial"/>
          <w:i/>
          <w:sz w:val="22"/>
          <w:szCs w:val="22"/>
          <w:lang w:bidi="en-US"/>
        </w:rPr>
        <w:t>του ν. 4601/2019 (Α’ 44) «Εταιρικοί µ</w:t>
      </w:r>
      <w:proofErr w:type="spellStart"/>
      <w:r w:rsidRPr="007E12AD">
        <w:rPr>
          <w:rFonts w:ascii="Arial" w:hAnsi="Arial" w:cs="Arial"/>
          <w:i/>
          <w:sz w:val="22"/>
          <w:szCs w:val="22"/>
          <w:lang w:bidi="en-US"/>
        </w:rPr>
        <w:t>ετασχηµατισµοί</w:t>
      </w:r>
      <w:proofErr w:type="spellEnd"/>
      <w:r w:rsidRPr="007E12AD">
        <w:rPr>
          <w:rFonts w:ascii="Arial" w:hAnsi="Arial" w:cs="Arial"/>
          <w:i/>
          <w:sz w:val="22"/>
          <w:szCs w:val="22"/>
          <w:lang w:bidi="en-US"/>
        </w:rPr>
        <w:t xml:space="preserve"> και </w:t>
      </w:r>
      <w:proofErr w:type="spellStart"/>
      <w:r w:rsidRPr="007E12AD">
        <w:rPr>
          <w:rFonts w:ascii="Arial" w:hAnsi="Arial" w:cs="Arial"/>
          <w:i/>
          <w:sz w:val="22"/>
          <w:szCs w:val="22"/>
          <w:lang w:bidi="en-US"/>
        </w:rPr>
        <w:t>εναρµόνιση</w:t>
      </w:r>
      <w:proofErr w:type="spellEnd"/>
      <w:r w:rsidRPr="007E12AD">
        <w:rPr>
          <w:rFonts w:ascii="Arial" w:hAnsi="Arial" w:cs="Arial"/>
          <w:i/>
          <w:sz w:val="22"/>
          <w:szCs w:val="22"/>
          <w:lang w:bidi="en-US"/>
        </w:rPr>
        <w:t xml:space="preserve"> του </w:t>
      </w:r>
      <w:proofErr w:type="spellStart"/>
      <w:r w:rsidRPr="007E12AD">
        <w:rPr>
          <w:rFonts w:ascii="Arial" w:hAnsi="Arial" w:cs="Arial"/>
          <w:i/>
          <w:sz w:val="22"/>
          <w:szCs w:val="22"/>
          <w:lang w:bidi="en-US"/>
        </w:rPr>
        <w:t>νοµοθετικού</w:t>
      </w:r>
      <w:proofErr w:type="spellEnd"/>
      <w:r w:rsidRPr="007E12AD">
        <w:rPr>
          <w:rFonts w:ascii="Arial" w:hAnsi="Arial" w:cs="Arial"/>
          <w:i/>
          <w:sz w:val="22"/>
          <w:szCs w:val="22"/>
          <w:lang w:bidi="en-US"/>
        </w:rPr>
        <w:t xml:space="preserve"> πλαισίου µε τις διατάξεις της Οδηγίας 2014/55/ΕΕ του Ευρωπαϊκού Κοινοβουλίου και του </w:t>
      </w:r>
      <w:proofErr w:type="spellStart"/>
      <w:r w:rsidRPr="007E12AD">
        <w:rPr>
          <w:rFonts w:ascii="Arial" w:hAnsi="Arial" w:cs="Arial"/>
          <w:i/>
          <w:sz w:val="22"/>
          <w:szCs w:val="22"/>
          <w:lang w:bidi="en-US"/>
        </w:rPr>
        <w:t>Συµβουλίου</w:t>
      </w:r>
      <w:proofErr w:type="spellEnd"/>
      <w:r w:rsidRPr="007E12AD">
        <w:rPr>
          <w:rFonts w:ascii="Arial" w:hAnsi="Arial" w:cs="Arial"/>
          <w:i/>
          <w:sz w:val="22"/>
          <w:szCs w:val="22"/>
          <w:lang w:bidi="en-US"/>
        </w:rPr>
        <w:t xml:space="preserve"> της 16ης Απριλίου 2014 για την έκδοση ηλεκτρονικών </w:t>
      </w:r>
      <w:proofErr w:type="spellStart"/>
      <w:r w:rsidRPr="007E12AD">
        <w:rPr>
          <w:rFonts w:ascii="Arial" w:hAnsi="Arial" w:cs="Arial"/>
          <w:i/>
          <w:sz w:val="22"/>
          <w:szCs w:val="22"/>
          <w:lang w:bidi="en-US"/>
        </w:rPr>
        <w:t>τιµολογίων</w:t>
      </w:r>
      <w:proofErr w:type="spellEnd"/>
      <w:r w:rsidRPr="007E12AD">
        <w:rPr>
          <w:rFonts w:ascii="Arial" w:hAnsi="Arial" w:cs="Arial"/>
          <w:i/>
          <w:sz w:val="22"/>
          <w:szCs w:val="22"/>
          <w:lang w:bidi="en-US"/>
        </w:rPr>
        <w:t xml:space="preserve"> στο πλαίσιο </w:t>
      </w:r>
      <w:proofErr w:type="spellStart"/>
      <w:r w:rsidRPr="007E12AD">
        <w:rPr>
          <w:rFonts w:ascii="Arial" w:hAnsi="Arial" w:cs="Arial"/>
          <w:i/>
          <w:sz w:val="22"/>
          <w:szCs w:val="22"/>
          <w:lang w:bidi="en-US"/>
        </w:rPr>
        <w:t>δηµόσιων</w:t>
      </w:r>
      <w:proofErr w:type="spellEnd"/>
      <w:r w:rsidRPr="007E12AD">
        <w:rPr>
          <w:rFonts w:ascii="Arial" w:hAnsi="Arial" w:cs="Arial"/>
          <w:i/>
          <w:sz w:val="22"/>
          <w:szCs w:val="22"/>
          <w:lang w:bidi="en-US"/>
        </w:rPr>
        <w:t xml:space="preserve"> </w:t>
      </w:r>
      <w:proofErr w:type="spellStart"/>
      <w:r w:rsidRPr="007E12AD">
        <w:rPr>
          <w:rFonts w:ascii="Arial" w:hAnsi="Arial" w:cs="Arial"/>
          <w:i/>
          <w:sz w:val="22"/>
          <w:szCs w:val="22"/>
          <w:lang w:bidi="en-US"/>
        </w:rPr>
        <w:t>συµβάσεων</w:t>
      </w:r>
      <w:proofErr w:type="spellEnd"/>
      <w:r w:rsidRPr="007E12AD">
        <w:rPr>
          <w:rFonts w:ascii="Arial" w:hAnsi="Arial" w:cs="Arial"/>
          <w:i/>
          <w:sz w:val="22"/>
          <w:szCs w:val="22"/>
          <w:lang w:bidi="en-US"/>
        </w:rPr>
        <w:t xml:space="preserve"> και λοιπές διατάξεις»</w:t>
      </w:r>
    </w:p>
    <w:p w:rsidR="008B10C8" w:rsidRPr="007E12AD" w:rsidRDefault="008B10C8" w:rsidP="000E2A77">
      <w:pPr>
        <w:numPr>
          <w:ilvl w:val="0"/>
          <w:numId w:val="16"/>
        </w:numPr>
        <w:tabs>
          <w:tab w:val="left" w:pos="2309"/>
        </w:tabs>
        <w:suppressAutoHyphens w:val="0"/>
        <w:spacing w:before="120"/>
        <w:textAlignment w:val="baseline"/>
        <w:rPr>
          <w:rFonts w:ascii="Arial" w:hAnsi="Arial" w:cs="Arial"/>
          <w:i/>
          <w:sz w:val="22"/>
          <w:szCs w:val="22"/>
          <w:lang w:bidi="en-US"/>
        </w:rPr>
      </w:pPr>
      <w:r w:rsidRPr="007E12AD">
        <w:rPr>
          <w:rFonts w:ascii="Arial" w:hAnsi="Arial" w:cs="Arial"/>
          <w:i/>
          <w:sz w:val="22"/>
          <w:szCs w:val="22"/>
          <w:lang w:bidi="en-US"/>
        </w:rPr>
        <w:t>του ν. 4472/2017 (Α΄74) και ιδίως των άρθρων 118 και 119,</w:t>
      </w:r>
    </w:p>
    <w:p w:rsidR="008B10C8" w:rsidRPr="007E12AD" w:rsidRDefault="008B10C8" w:rsidP="000E2A77">
      <w:pPr>
        <w:numPr>
          <w:ilvl w:val="0"/>
          <w:numId w:val="16"/>
        </w:numPr>
        <w:tabs>
          <w:tab w:val="left" w:pos="2309"/>
        </w:tabs>
        <w:suppressAutoHyphens w:val="0"/>
        <w:spacing w:before="120"/>
        <w:jc w:val="both"/>
        <w:textAlignment w:val="baseline"/>
        <w:rPr>
          <w:rFonts w:ascii="Arial" w:eastAsia="Calibri" w:hAnsi="Arial" w:cs="Arial"/>
          <w:i/>
          <w:sz w:val="22"/>
          <w:szCs w:val="22"/>
          <w:lang w:bidi="en-US"/>
        </w:rPr>
      </w:pPr>
      <w:r w:rsidRPr="007E12AD">
        <w:rPr>
          <w:rFonts w:ascii="Arial" w:hAnsi="Arial" w:cs="Arial"/>
          <w:i/>
          <w:sz w:val="22"/>
          <w:szCs w:val="22"/>
          <w:lang w:bidi="en-US"/>
        </w:rPr>
        <w:t>του ν. 4314/2014</w:t>
      </w:r>
      <w:r w:rsidRPr="007E12AD">
        <w:rPr>
          <w:rFonts w:ascii="Arial" w:hAnsi="Arial" w:cs="Arial"/>
          <w:b/>
          <w:bCs/>
          <w:i/>
          <w:sz w:val="22"/>
          <w:szCs w:val="22"/>
          <w:lang w:bidi="en-US"/>
        </w:rPr>
        <w:t xml:space="preserve"> (</w:t>
      </w:r>
      <w:r w:rsidRPr="007E12AD">
        <w:rPr>
          <w:rFonts w:ascii="Arial" w:hAnsi="Arial" w:cs="Arial"/>
          <w:i/>
          <w:sz w:val="22"/>
          <w:szCs w:val="22"/>
          <w:lang w:bidi="en-US"/>
        </w:rPr>
        <w:t xml:space="preserve">Α’ 265) “Α) </w:t>
      </w:r>
      <w:r w:rsidRPr="007E12AD">
        <w:rPr>
          <w:rFonts w:ascii="Arial" w:hAnsi="Arial" w:cs="Arial"/>
          <w:i/>
          <w:iCs/>
          <w:sz w:val="22"/>
          <w:szCs w:val="22"/>
          <w:lang w:bidi="en-US"/>
        </w:rPr>
        <w:t xml:space="preserve">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7E12AD">
        <w:rPr>
          <w:rFonts w:ascii="Arial" w:hAnsi="Arial" w:cs="Arial"/>
          <w:i/>
          <w:iCs/>
          <w:sz w:val="22"/>
          <w:szCs w:val="22"/>
          <w:lang w:val="en-US" w:bidi="en-US"/>
        </w:rPr>
        <w:t>L</w:t>
      </w:r>
      <w:r w:rsidRPr="007E12AD">
        <w:rPr>
          <w:rFonts w:ascii="Arial" w:hAnsi="Arial" w:cs="Arial"/>
          <w:i/>
          <w:iCs/>
          <w:sz w:val="22"/>
          <w:szCs w:val="22"/>
          <w:lang w:bidi="en-US"/>
        </w:rPr>
        <w:t xml:space="preserve"> 156/16.6.2012) στο ελληνικό δίκαιο, τροποποίηση του ν. 3419/2005 (Α’ 297) και άλλες διατάξεις” </w:t>
      </w:r>
      <w:r w:rsidRPr="007E12AD">
        <w:rPr>
          <w:rFonts w:ascii="Arial" w:hAnsi="Arial" w:cs="Arial"/>
          <w:i/>
          <w:sz w:val="22"/>
          <w:szCs w:val="22"/>
          <w:lang w:bidi="en-US"/>
        </w:rPr>
        <w:t>και</w:t>
      </w:r>
      <w:r w:rsidRPr="007E12AD">
        <w:rPr>
          <w:rFonts w:ascii="Arial" w:hAnsi="Arial" w:cs="Arial"/>
          <w:i/>
          <w:iCs/>
          <w:sz w:val="22"/>
          <w:szCs w:val="22"/>
          <w:lang w:bidi="en-US"/>
        </w:rPr>
        <w:t xml:space="preserve"> </w:t>
      </w:r>
      <w:r w:rsidRPr="007E12AD">
        <w:rPr>
          <w:rFonts w:ascii="Arial" w:hAnsi="Arial" w:cs="Arial"/>
          <w:i/>
          <w:sz w:val="22"/>
          <w:szCs w:val="22"/>
          <w:lang w:bidi="en-US"/>
        </w:rPr>
        <w:t xml:space="preserve">του ν. 3614/2007 (Α’ 267) «Διαχείριση, έλεγχος και εφαρμογή αναπτυξιακών παρεμβάσεων για την προγραμματική περίοδο 2007 -2013»,  και του ν. </w:t>
      </w:r>
      <w:r w:rsidRPr="007E12AD">
        <w:rPr>
          <w:rFonts w:ascii="Arial" w:hAnsi="Arial" w:cs="Arial"/>
          <w:i/>
          <w:iCs/>
          <w:sz w:val="22"/>
          <w:szCs w:val="22"/>
          <w:lang w:bidi="en-US"/>
        </w:rPr>
        <w:t>3614/2007 (Α’ 267) «Διαχείριση, έλεγχος και εφαρμογή αναπτυξιακών παρεμβάσεων για την προγραμματική περίοδο 2007 -2013»</w:t>
      </w:r>
      <w:r w:rsidRPr="007E12AD">
        <w:rPr>
          <w:rFonts w:ascii="Arial" w:hAnsi="Arial" w:cs="Arial"/>
          <w:i/>
          <w:sz w:val="22"/>
          <w:szCs w:val="22"/>
          <w:lang w:bidi="en-US"/>
        </w:rPr>
        <w:t xml:space="preserve"> </w:t>
      </w:r>
    </w:p>
    <w:p w:rsidR="008B10C8" w:rsidRPr="007E12AD" w:rsidRDefault="008B10C8" w:rsidP="000E2A77">
      <w:pPr>
        <w:numPr>
          <w:ilvl w:val="0"/>
          <w:numId w:val="16"/>
        </w:numPr>
        <w:tabs>
          <w:tab w:val="left" w:pos="2309"/>
        </w:tabs>
        <w:suppressAutoHyphens w:val="0"/>
        <w:spacing w:before="120"/>
        <w:jc w:val="both"/>
        <w:textAlignment w:val="baseline"/>
        <w:rPr>
          <w:rFonts w:ascii="Arial" w:hAnsi="Arial" w:cs="Arial"/>
          <w:i/>
          <w:sz w:val="22"/>
          <w:szCs w:val="22"/>
          <w:lang w:bidi="en-US"/>
        </w:rPr>
      </w:pPr>
      <w:r w:rsidRPr="007E12AD">
        <w:rPr>
          <w:rFonts w:ascii="Arial" w:hAnsi="Arial" w:cs="Arial"/>
          <w:i/>
          <w:sz w:val="22"/>
          <w:szCs w:val="22"/>
          <w:lang w:bidi="en-US"/>
        </w:rPr>
        <w:t>του ν. 4278/2014 (Α΄157) και ειδικότερα το άρθρο 59 «Άρση περιορισμών συμμετοχής εργοληπτικών επιχειρήσεων σε δημόσια έργα»,</w:t>
      </w:r>
    </w:p>
    <w:p w:rsidR="008B10C8" w:rsidRPr="007E12AD" w:rsidRDefault="008B10C8" w:rsidP="000E2A77">
      <w:pPr>
        <w:numPr>
          <w:ilvl w:val="0"/>
          <w:numId w:val="16"/>
        </w:numPr>
        <w:tabs>
          <w:tab w:val="left" w:pos="2309"/>
        </w:tabs>
        <w:suppressAutoHyphens w:val="0"/>
        <w:spacing w:before="120"/>
        <w:jc w:val="both"/>
        <w:textAlignment w:val="baseline"/>
        <w:rPr>
          <w:rFonts w:ascii="Arial" w:hAnsi="Arial" w:cs="Arial"/>
          <w:i/>
          <w:sz w:val="22"/>
          <w:szCs w:val="22"/>
          <w:lang w:bidi="en-US"/>
        </w:rPr>
      </w:pPr>
      <w:r w:rsidRPr="007E12AD">
        <w:rPr>
          <w:rFonts w:ascii="Arial" w:hAnsi="Arial" w:cs="Arial"/>
          <w:i/>
          <w:sz w:val="22"/>
          <w:szCs w:val="22"/>
          <w:lang w:bidi="en-US"/>
        </w:rPr>
        <w:t>του ν. 4270/2014 (Α' 143) «</w:t>
      </w:r>
      <w:r w:rsidRPr="007E12AD">
        <w:rPr>
          <w:rFonts w:ascii="Arial" w:hAnsi="Arial" w:cs="Arial"/>
          <w:i/>
          <w:iCs/>
          <w:sz w:val="22"/>
          <w:szCs w:val="22"/>
          <w:lang w:bidi="en-US"/>
        </w:rPr>
        <w:t>Αρχές δημοσιονομικής διαχείρισης και εποπτείας (ενσωμάτωση της Οδηγίας 2011/85/ΕΕ) – δημόσιο λογιστικό και άλλες διατάξεις»</w:t>
      </w:r>
      <w:r w:rsidRPr="007E12AD">
        <w:rPr>
          <w:rFonts w:ascii="Arial" w:hAnsi="Arial" w:cs="Arial"/>
          <w:i/>
          <w:sz w:val="22"/>
          <w:szCs w:val="22"/>
          <w:lang w:bidi="en-US"/>
        </w:rPr>
        <w:t>, όπως ισχύει</w:t>
      </w:r>
    </w:p>
    <w:p w:rsidR="008B10C8" w:rsidRPr="007E12AD" w:rsidRDefault="008B10C8" w:rsidP="000E2A77">
      <w:pPr>
        <w:numPr>
          <w:ilvl w:val="0"/>
          <w:numId w:val="16"/>
        </w:numPr>
        <w:tabs>
          <w:tab w:val="left" w:pos="2309"/>
        </w:tabs>
        <w:suppressAutoHyphens w:val="0"/>
        <w:spacing w:before="120"/>
        <w:jc w:val="both"/>
        <w:textAlignment w:val="baseline"/>
        <w:rPr>
          <w:rFonts w:ascii="Arial" w:hAnsi="Arial" w:cs="Arial"/>
          <w:i/>
          <w:sz w:val="22"/>
          <w:szCs w:val="22"/>
          <w:lang w:bidi="en-US"/>
        </w:rPr>
      </w:pPr>
      <w:r w:rsidRPr="007E12AD">
        <w:rPr>
          <w:rFonts w:ascii="Arial" w:hAnsi="Arial" w:cs="Arial"/>
          <w:i/>
          <w:sz w:val="22"/>
          <w:szCs w:val="22"/>
          <w:lang w:bidi="en-US"/>
        </w:rPr>
        <w:t>του ν. 4129/2013 (Α’ 52) «Κύρωση του Κώδικα Νόμων για το Ελεγκτικό Συνέδριο»,</w:t>
      </w:r>
    </w:p>
    <w:p w:rsidR="008B10C8" w:rsidRPr="007E12AD" w:rsidRDefault="008B10C8" w:rsidP="000E2A77">
      <w:pPr>
        <w:numPr>
          <w:ilvl w:val="0"/>
          <w:numId w:val="16"/>
        </w:numPr>
        <w:tabs>
          <w:tab w:val="left" w:pos="2309"/>
        </w:tabs>
        <w:suppressAutoHyphens w:val="0"/>
        <w:spacing w:before="120"/>
        <w:jc w:val="both"/>
        <w:textAlignment w:val="baseline"/>
        <w:rPr>
          <w:rFonts w:ascii="Arial" w:hAnsi="Arial" w:cs="Arial"/>
          <w:i/>
          <w:sz w:val="22"/>
          <w:szCs w:val="22"/>
          <w:lang w:bidi="en-US"/>
        </w:rPr>
      </w:pPr>
      <w:r w:rsidRPr="007E12AD">
        <w:rPr>
          <w:rFonts w:ascii="Arial" w:hAnsi="Arial" w:cs="Arial"/>
          <w:i/>
          <w:sz w:val="22"/>
          <w:szCs w:val="22"/>
          <w:lang w:bidi="en-US"/>
        </w:rPr>
        <w:t>του ν. 4013/2011 (Α’ 204) «Σύσταση ενιαίας Ανεξάρτητης Αρχής Δημοσίων Συμβάσεων και Κεντρικού Ηλεκτρονικού Μητρώου Δημοσίων Συμβάσεων…»,</w:t>
      </w:r>
    </w:p>
    <w:p w:rsidR="008B10C8" w:rsidRPr="007E12AD" w:rsidRDefault="008B10C8" w:rsidP="000E2A77">
      <w:pPr>
        <w:numPr>
          <w:ilvl w:val="0"/>
          <w:numId w:val="16"/>
        </w:numPr>
        <w:tabs>
          <w:tab w:val="left" w:pos="2309"/>
        </w:tabs>
        <w:suppressAutoHyphens w:val="0"/>
        <w:spacing w:before="120"/>
        <w:jc w:val="both"/>
        <w:textAlignment w:val="baseline"/>
        <w:rPr>
          <w:rFonts w:ascii="Arial" w:eastAsia="Calibri" w:hAnsi="Arial" w:cs="Arial"/>
          <w:i/>
          <w:sz w:val="22"/>
          <w:szCs w:val="22"/>
          <w:lang w:bidi="en-US"/>
        </w:rPr>
      </w:pPr>
      <w:r w:rsidRPr="007E12AD">
        <w:rPr>
          <w:rFonts w:ascii="Arial" w:hAnsi="Arial" w:cs="Arial"/>
          <w:i/>
          <w:sz w:val="22"/>
          <w:szCs w:val="22"/>
          <w:lang w:bidi="en-US"/>
        </w:rPr>
        <w:t>των παραγράφων 4 και 5 του άρθρου 20, των άρθρων 80-110, της παραγράφου 1α του άρθρου 176  ν. 3669/2008 (Α’ 116) «Κύρωση της Κωδικοποίησης της νομοθεσίας κατασκευής δημοσίων έργων» (ΚΔΕ), όπως μεταβατικά ισχύουν.</w:t>
      </w:r>
    </w:p>
    <w:p w:rsidR="008B10C8" w:rsidRPr="007E12AD" w:rsidRDefault="008B10C8" w:rsidP="000E2A77">
      <w:pPr>
        <w:numPr>
          <w:ilvl w:val="0"/>
          <w:numId w:val="16"/>
        </w:numPr>
        <w:suppressAutoHyphens w:val="0"/>
        <w:spacing w:before="120"/>
        <w:jc w:val="both"/>
        <w:textAlignment w:val="baseline"/>
        <w:rPr>
          <w:rFonts w:ascii="Arial" w:eastAsia="Calibri" w:hAnsi="Arial" w:cs="Arial"/>
          <w:i/>
          <w:sz w:val="22"/>
          <w:szCs w:val="22"/>
          <w:lang w:bidi="en-US"/>
        </w:rPr>
      </w:pPr>
      <w:r w:rsidRPr="007E12AD">
        <w:rPr>
          <w:rFonts w:ascii="Arial" w:hAnsi="Arial" w:cs="Arial"/>
          <w:i/>
          <w:sz w:val="22"/>
          <w:szCs w:val="22"/>
          <w:lang w:bidi="en-US"/>
        </w:rPr>
        <w:t>του ν. 3548/2007 (Α’ 68) «Καταχώριση δημοσιεύσεων των φορέων του Δημοσίου στο νομαρχιακό και τοπικό Τύπο και άλλες διατάξεις»,</w:t>
      </w:r>
    </w:p>
    <w:p w:rsidR="008B10C8" w:rsidRPr="007E12AD" w:rsidRDefault="008B10C8" w:rsidP="000E2A77">
      <w:pPr>
        <w:numPr>
          <w:ilvl w:val="0"/>
          <w:numId w:val="16"/>
        </w:numPr>
        <w:suppressAutoHyphens w:val="0"/>
        <w:spacing w:before="120"/>
        <w:jc w:val="both"/>
        <w:textAlignment w:val="baseline"/>
        <w:rPr>
          <w:rFonts w:ascii="Arial" w:eastAsia="Calibri" w:hAnsi="Arial" w:cs="Arial"/>
          <w:i/>
          <w:sz w:val="22"/>
          <w:szCs w:val="22"/>
          <w:lang w:bidi="en-US"/>
        </w:rPr>
      </w:pPr>
      <w:r w:rsidRPr="007E12AD">
        <w:rPr>
          <w:rFonts w:ascii="Arial" w:hAnsi="Arial" w:cs="Arial"/>
          <w:i/>
          <w:sz w:val="22"/>
          <w:szCs w:val="22"/>
          <w:lang w:bidi="en-US"/>
        </w:rPr>
        <w:t>του ν. 2859/2000  “Κύρωση Κώδικα Φόρου Προστιθέμενης Αξίας (Φ.Π.Α.)” (Α’ 248).</w:t>
      </w:r>
    </w:p>
    <w:p w:rsidR="008B10C8" w:rsidRPr="007E12AD" w:rsidRDefault="008B10C8" w:rsidP="000E2A77">
      <w:pPr>
        <w:numPr>
          <w:ilvl w:val="0"/>
          <w:numId w:val="16"/>
        </w:numPr>
        <w:suppressAutoHyphens w:val="0"/>
        <w:spacing w:before="120"/>
        <w:jc w:val="both"/>
        <w:textAlignment w:val="baseline"/>
        <w:rPr>
          <w:rFonts w:ascii="Arial" w:hAnsi="Arial" w:cs="Arial"/>
          <w:i/>
          <w:iCs/>
          <w:sz w:val="22"/>
          <w:szCs w:val="22"/>
          <w:lang w:bidi="en-US"/>
        </w:rPr>
      </w:pPr>
      <w:r w:rsidRPr="007E12AD">
        <w:rPr>
          <w:rFonts w:ascii="Arial" w:hAnsi="Arial" w:cs="Arial"/>
          <w:i/>
          <w:sz w:val="22"/>
          <w:szCs w:val="22"/>
          <w:lang w:bidi="en-US"/>
        </w:rPr>
        <w:t xml:space="preserve">του ν. 2690/1999 (Α' 45) “Κύρωση του Κώδικα </w:t>
      </w:r>
      <w:proofErr w:type="spellStart"/>
      <w:r w:rsidRPr="007E12AD">
        <w:rPr>
          <w:rFonts w:ascii="Arial" w:hAnsi="Arial" w:cs="Arial"/>
          <w:i/>
          <w:sz w:val="22"/>
          <w:szCs w:val="22"/>
          <w:lang w:bidi="en-US"/>
        </w:rPr>
        <w:t>∆ιοικητικής</w:t>
      </w:r>
      <w:proofErr w:type="spellEnd"/>
      <w:r w:rsidRPr="007E12AD">
        <w:rPr>
          <w:rFonts w:ascii="Arial" w:hAnsi="Arial" w:cs="Arial"/>
          <w:i/>
          <w:sz w:val="22"/>
          <w:szCs w:val="22"/>
          <w:lang w:bidi="en-US"/>
        </w:rPr>
        <w:t xml:space="preserve"> </w:t>
      </w:r>
      <w:proofErr w:type="spellStart"/>
      <w:r w:rsidRPr="007E12AD">
        <w:rPr>
          <w:rFonts w:ascii="Arial" w:hAnsi="Arial" w:cs="Arial"/>
          <w:i/>
          <w:sz w:val="22"/>
          <w:szCs w:val="22"/>
          <w:lang w:bidi="en-US"/>
        </w:rPr>
        <w:t>∆ιαδικασίας</w:t>
      </w:r>
      <w:proofErr w:type="spellEnd"/>
      <w:r w:rsidRPr="007E12AD">
        <w:rPr>
          <w:rFonts w:ascii="Arial" w:hAnsi="Arial" w:cs="Arial"/>
          <w:i/>
          <w:sz w:val="22"/>
          <w:szCs w:val="22"/>
          <w:lang w:bidi="en-US"/>
        </w:rPr>
        <w:t xml:space="preserve"> και άλλες διατάξεις”</w:t>
      </w:r>
    </w:p>
    <w:p w:rsidR="008B10C8" w:rsidRPr="007E12AD" w:rsidRDefault="008B10C8" w:rsidP="000E2A77">
      <w:pPr>
        <w:numPr>
          <w:ilvl w:val="0"/>
          <w:numId w:val="16"/>
        </w:numPr>
        <w:suppressAutoHyphens w:val="0"/>
        <w:spacing w:before="120"/>
        <w:jc w:val="both"/>
        <w:textAlignment w:val="baseline"/>
        <w:rPr>
          <w:rFonts w:ascii="Arial" w:hAnsi="Arial" w:cs="Arial"/>
          <w:i/>
          <w:iCs/>
          <w:sz w:val="22"/>
          <w:szCs w:val="22"/>
          <w:lang w:bidi="en-US"/>
        </w:rPr>
      </w:pPr>
      <w:r w:rsidRPr="007E12AD">
        <w:rPr>
          <w:rFonts w:ascii="Arial" w:hAnsi="Arial" w:cs="Arial"/>
          <w:i/>
          <w:sz w:val="22"/>
          <w:szCs w:val="22"/>
          <w:lang w:bidi="en-US"/>
        </w:rPr>
        <w:t>του ν. 2121/1993 (Α' 25) “</w:t>
      </w:r>
      <w:r w:rsidRPr="007E12AD">
        <w:rPr>
          <w:rFonts w:ascii="Arial" w:hAnsi="Arial" w:cs="Arial"/>
          <w:i/>
          <w:iCs/>
          <w:sz w:val="22"/>
          <w:szCs w:val="22"/>
          <w:lang w:bidi="en-US"/>
        </w:rPr>
        <w:t>Πνευματική Ιδιοκτησία, Συγγενικά Δικαιώματα και Πολιτιστικά Θέματα</w:t>
      </w:r>
      <w:r w:rsidRPr="007E12AD">
        <w:rPr>
          <w:rFonts w:ascii="Arial" w:hAnsi="Arial" w:cs="Arial"/>
          <w:i/>
          <w:sz w:val="22"/>
          <w:szCs w:val="22"/>
          <w:lang w:bidi="en-US"/>
        </w:rPr>
        <w:t>”.</w:t>
      </w:r>
    </w:p>
    <w:p w:rsidR="008B10C8" w:rsidRPr="007E12AD" w:rsidRDefault="008B10C8" w:rsidP="000E2A77">
      <w:pPr>
        <w:numPr>
          <w:ilvl w:val="0"/>
          <w:numId w:val="16"/>
        </w:numPr>
        <w:suppressAutoHyphens w:val="0"/>
        <w:spacing w:before="120"/>
        <w:textAlignment w:val="baseline"/>
        <w:rPr>
          <w:rFonts w:ascii="Arial" w:hAnsi="Arial" w:cs="Arial"/>
          <w:i/>
          <w:sz w:val="22"/>
          <w:szCs w:val="22"/>
          <w:lang w:bidi="en-US"/>
        </w:rPr>
      </w:pPr>
      <w:r w:rsidRPr="007E12AD">
        <w:rPr>
          <w:rFonts w:ascii="Arial" w:hAnsi="Arial" w:cs="Arial"/>
          <w:i/>
          <w:sz w:val="22"/>
          <w:szCs w:val="22"/>
          <w:lang w:bidi="en-US"/>
        </w:rPr>
        <w:t xml:space="preserve">του </w:t>
      </w:r>
      <w:proofErr w:type="spellStart"/>
      <w:r w:rsidRPr="007E12AD">
        <w:rPr>
          <w:rFonts w:ascii="Arial" w:hAnsi="Arial" w:cs="Arial"/>
          <w:i/>
          <w:sz w:val="22"/>
          <w:szCs w:val="22"/>
          <w:lang w:bidi="en-US"/>
        </w:rPr>
        <w:t>π.δ</w:t>
      </w:r>
      <w:proofErr w:type="spellEnd"/>
      <w:r w:rsidRPr="007E12AD">
        <w:rPr>
          <w:rFonts w:ascii="Arial" w:hAnsi="Arial" w:cs="Arial"/>
          <w:i/>
          <w:sz w:val="22"/>
          <w:szCs w:val="22"/>
          <w:lang w:bidi="en-US"/>
        </w:rPr>
        <w:t>. 71/2019 (Α΄112) «Μητρώα συντελεστών παραγωγής δημοσίων και ιδιωτικών έργων, μελετών, τεχνικών και λοιπών συναφών επιστημονικών υπηρεσιών (ΜΗ.ΤΕ.).</w:t>
      </w:r>
    </w:p>
    <w:p w:rsidR="008B10C8" w:rsidRPr="007E12AD" w:rsidRDefault="008B10C8" w:rsidP="000E2A77">
      <w:pPr>
        <w:numPr>
          <w:ilvl w:val="0"/>
          <w:numId w:val="16"/>
        </w:numPr>
        <w:suppressAutoHyphens w:val="0"/>
        <w:spacing w:before="120"/>
        <w:textAlignment w:val="baseline"/>
        <w:rPr>
          <w:rFonts w:ascii="Arial" w:hAnsi="Arial" w:cs="Arial"/>
          <w:i/>
          <w:sz w:val="22"/>
          <w:szCs w:val="22"/>
          <w:lang w:bidi="en-US"/>
        </w:rPr>
      </w:pPr>
      <w:r w:rsidRPr="007E12AD">
        <w:rPr>
          <w:rFonts w:ascii="Arial" w:hAnsi="Arial" w:cs="Arial"/>
          <w:i/>
          <w:sz w:val="22"/>
          <w:szCs w:val="22"/>
          <w:lang w:bidi="en-US"/>
        </w:rPr>
        <w:t xml:space="preserve">του </w:t>
      </w:r>
      <w:proofErr w:type="spellStart"/>
      <w:r w:rsidRPr="007E12AD">
        <w:rPr>
          <w:rFonts w:ascii="Arial" w:hAnsi="Arial" w:cs="Arial"/>
          <w:i/>
          <w:sz w:val="22"/>
          <w:szCs w:val="22"/>
          <w:lang w:bidi="en-US"/>
        </w:rPr>
        <w:t>π.δ</w:t>
      </w:r>
      <w:proofErr w:type="spellEnd"/>
      <w:r w:rsidRPr="007E12AD">
        <w:rPr>
          <w:rFonts w:ascii="Arial" w:hAnsi="Arial" w:cs="Arial"/>
          <w:i/>
          <w:sz w:val="22"/>
          <w:szCs w:val="22"/>
          <w:lang w:bidi="en-US"/>
        </w:rPr>
        <w:t>. 39/2017 (Α’ 64) «Κανονισμός εξέτασης προδικαστικών προσφυγών ενώπιων της Α.Ε.Π.Π.»</w:t>
      </w:r>
    </w:p>
    <w:p w:rsidR="008B10C8" w:rsidRPr="007E12AD" w:rsidRDefault="008B10C8" w:rsidP="000E2A77">
      <w:pPr>
        <w:numPr>
          <w:ilvl w:val="0"/>
          <w:numId w:val="16"/>
        </w:numPr>
        <w:suppressAutoHyphens w:val="0"/>
        <w:spacing w:before="120"/>
        <w:jc w:val="both"/>
        <w:textAlignment w:val="baseline"/>
        <w:rPr>
          <w:rFonts w:ascii="Arial" w:hAnsi="Arial" w:cs="Arial"/>
          <w:i/>
          <w:sz w:val="22"/>
          <w:szCs w:val="22"/>
          <w:lang w:bidi="en-US"/>
        </w:rPr>
      </w:pPr>
      <w:r w:rsidRPr="007E12AD">
        <w:rPr>
          <w:rFonts w:ascii="Arial" w:hAnsi="Arial" w:cs="Arial"/>
          <w:i/>
          <w:iCs/>
          <w:sz w:val="22"/>
          <w:szCs w:val="22"/>
          <w:lang w:bidi="en-US"/>
        </w:rPr>
        <w:t xml:space="preserve">του </w:t>
      </w:r>
      <w:proofErr w:type="spellStart"/>
      <w:r w:rsidRPr="007E12AD">
        <w:rPr>
          <w:rFonts w:ascii="Arial" w:hAnsi="Arial" w:cs="Arial"/>
          <w:i/>
          <w:iCs/>
          <w:sz w:val="22"/>
          <w:szCs w:val="22"/>
          <w:lang w:bidi="en-US"/>
        </w:rPr>
        <w:t>π.δ</w:t>
      </w:r>
      <w:proofErr w:type="spellEnd"/>
      <w:r w:rsidRPr="007E12AD">
        <w:rPr>
          <w:rFonts w:ascii="Arial" w:hAnsi="Arial" w:cs="Arial"/>
          <w:i/>
          <w:iCs/>
          <w:sz w:val="22"/>
          <w:szCs w:val="22"/>
          <w:lang w:bidi="en-US"/>
        </w:rPr>
        <w:t xml:space="preserve">. 80/2016 “Ανάληψη υποχρεώσεων από τους </w:t>
      </w:r>
      <w:proofErr w:type="spellStart"/>
      <w:r w:rsidRPr="007E12AD">
        <w:rPr>
          <w:rFonts w:ascii="Arial" w:hAnsi="Arial" w:cs="Arial"/>
          <w:i/>
          <w:iCs/>
          <w:sz w:val="22"/>
          <w:szCs w:val="22"/>
          <w:lang w:bidi="en-US"/>
        </w:rPr>
        <w:t>διατάκτες</w:t>
      </w:r>
      <w:proofErr w:type="spellEnd"/>
      <w:r w:rsidRPr="007E12AD">
        <w:rPr>
          <w:rFonts w:ascii="Arial" w:hAnsi="Arial" w:cs="Arial"/>
          <w:i/>
          <w:iCs/>
          <w:sz w:val="22"/>
          <w:szCs w:val="22"/>
          <w:lang w:bidi="en-US"/>
        </w:rPr>
        <w:t>” ( Α΄ 145 )</w:t>
      </w:r>
    </w:p>
    <w:p w:rsidR="008B10C8" w:rsidRPr="007E12AD" w:rsidRDefault="008B10C8" w:rsidP="000E2A77">
      <w:pPr>
        <w:numPr>
          <w:ilvl w:val="0"/>
          <w:numId w:val="16"/>
        </w:numPr>
        <w:suppressAutoHyphens w:val="0"/>
        <w:spacing w:before="120"/>
        <w:jc w:val="both"/>
        <w:textAlignment w:val="baseline"/>
        <w:rPr>
          <w:rFonts w:ascii="Arial" w:hAnsi="Arial" w:cs="Arial"/>
          <w:i/>
          <w:sz w:val="22"/>
          <w:szCs w:val="22"/>
          <w:lang w:bidi="en-US"/>
        </w:rPr>
      </w:pPr>
      <w:r w:rsidRPr="007E12AD">
        <w:rPr>
          <w:rFonts w:ascii="Arial" w:hAnsi="Arial" w:cs="Arial"/>
          <w:i/>
          <w:sz w:val="22"/>
          <w:szCs w:val="22"/>
          <w:lang w:bidi="en-US"/>
        </w:rPr>
        <w:t xml:space="preserve">του </w:t>
      </w:r>
      <w:proofErr w:type="spellStart"/>
      <w:r w:rsidRPr="007E12AD">
        <w:rPr>
          <w:rFonts w:ascii="Arial" w:hAnsi="Arial" w:cs="Arial"/>
          <w:i/>
          <w:sz w:val="22"/>
          <w:szCs w:val="22"/>
          <w:lang w:bidi="en-US"/>
        </w:rPr>
        <w:t>π.δ</w:t>
      </w:r>
      <w:proofErr w:type="spellEnd"/>
      <w:r w:rsidRPr="007E12AD">
        <w:rPr>
          <w:rFonts w:ascii="Arial" w:hAnsi="Arial" w:cs="Arial"/>
          <w:i/>
          <w:sz w:val="22"/>
          <w:szCs w:val="22"/>
          <w:lang w:bidi="en-US"/>
        </w:rPr>
        <w:t>. 28/2015 (Α' 34) “Κωδικοποίηση διατάξεων για την πρόσβαση σε δημόσια έγγραφα και στοιχεία”,</w:t>
      </w:r>
    </w:p>
    <w:p w:rsidR="008B10C8" w:rsidRPr="007E12AD" w:rsidRDefault="008B10C8" w:rsidP="000E2A77">
      <w:pPr>
        <w:numPr>
          <w:ilvl w:val="0"/>
          <w:numId w:val="16"/>
        </w:numPr>
        <w:suppressAutoHyphens w:val="0"/>
        <w:spacing w:before="120"/>
        <w:jc w:val="both"/>
        <w:textAlignment w:val="baseline"/>
        <w:rPr>
          <w:rFonts w:ascii="Arial" w:hAnsi="Arial" w:cs="Arial"/>
          <w:i/>
          <w:sz w:val="22"/>
          <w:szCs w:val="22"/>
          <w:lang w:bidi="en-US"/>
        </w:rPr>
      </w:pPr>
      <w:r w:rsidRPr="007E12AD">
        <w:rPr>
          <w:rFonts w:ascii="Arial" w:hAnsi="Arial" w:cs="Arial"/>
          <w:i/>
          <w:sz w:val="22"/>
          <w:szCs w:val="22"/>
          <w:lang w:bidi="en-US"/>
        </w:rPr>
        <w:t xml:space="preserve">της υπ’ </w:t>
      </w:r>
      <w:proofErr w:type="spellStart"/>
      <w:r w:rsidRPr="007E12AD">
        <w:rPr>
          <w:rFonts w:ascii="Arial" w:hAnsi="Arial" w:cs="Arial"/>
          <w:i/>
          <w:sz w:val="22"/>
          <w:szCs w:val="22"/>
          <w:lang w:bidi="en-US"/>
        </w:rPr>
        <w:t>αριθμ</w:t>
      </w:r>
      <w:proofErr w:type="spellEnd"/>
      <w:r w:rsidRPr="007E12AD">
        <w:rPr>
          <w:rFonts w:ascii="Arial" w:hAnsi="Arial" w:cs="Arial"/>
          <w:i/>
          <w:sz w:val="22"/>
          <w:szCs w:val="22"/>
          <w:lang w:bidi="en-US"/>
        </w:rPr>
        <w:t>. 14900/4-2-2021 Κοινής Απόφασης των Υπουργών Ανάπτυξης και Επενδύσεων και Περιβάλλοντος και Ενέργειας (Β΄ 466/8-2-2021) «Έγκριση σχεδίου Δράσης για τις Πράσινες Δημόσιες Συμβάσεις» (κατά περίπτωση).</w:t>
      </w:r>
    </w:p>
    <w:p w:rsidR="008B10C8" w:rsidRPr="007E12AD" w:rsidRDefault="008B10C8" w:rsidP="000E2A77">
      <w:pPr>
        <w:numPr>
          <w:ilvl w:val="0"/>
          <w:numId w:val="16"/>
        </w:numPr>
        <w:suppressAutoHyphens w:val="0"/>
        <w:spacing w:before="120"/>
        <w:jc w:val="both"/>
        <w:textAlignment w:val="baseline"/>
        <w:rPr>
          <w:rFonts w:ascii="Arial" w:hAnsi="Arial" w:cs="Arial"/>
          <w:i/>
          <w:sz w:val="22"/>
          <w:szCs w:val="22"/>
          <w:lang w:bidi="en-US"/>
        </w:rPr>
      </w:pPr>
      <w:r w:rsidRPr="007E12AD">
        <w:rPr>
          <w:rFonts w:ascii="Arial" w:hAnsi="Arial" w:cs="Arial"/>
          <w:i/>
          <w:sz w:val="22"/>
          <w:szCs w:val="22"/>
          <w:lang w:bidi="en-US"/>
        </w:rPr>
        <w:lastRenderedPageBreak/>
        <w:t xml:space="preserve">της υπ’ </w:t>
      </w:r>
      <w:proofErr w:type="spellStart"/>
      <w:r w:rsidRPr="007E12AD">
        <w:rPr>
          <w:rFonts w:ascii="Arial" w:hAnsi="Arial" w:cs="Arial"/>
          <w:i/>
          <w:sz w:val="22"/>
          <w:szCs w:val="22"/>
          <w:lang w:bidi="en-US"/>
        </w:rPr>
        <w:t>αριθμ</w:t>
      </w:r>
      <w:proofErr w:type="spellEnd"/>
      <w:r w:rsidRPr="007E12AD">
        <w:rPr>
          <w:rFonts w:ascii="Arial" w:hAnsi="Arial" w:cs="Arial"/>
          <w:i/>
          <w:sz w:val="22"/>
          <w:szCs w:val="22"/>
          <w:lang w:bidi="en-US"/>
        </w:rPr>
        <w:t>. Κ.Υ.Α. οικ. 60967 ΕΞ 2020 (B’ 2425/18.06.2020) «Ηλεκτρονική Τιμολόγηση στο πλαίσιο των Δημόσιων Συμβάσεων δυνάμει του ν. 4601/2019» (Α΄44)</w:t>
      </w:r>
    </w:p>
    <w:p w:rsidR="008B10C8" w:rsidRPr="007E12AD" w:rsidRDefault="008B10C8" w:rsidP="000E2A77">
      <w:pPr>
        <w:numPr>
          <w:ilvl w:val="0"/>
          <w:numId w:val="16"/>
        </w:numPr>
        <w:suppressAutoHyphens w:val="0"/>
        <w:spacing w:before="120"/>
        <w:jc w:val="both"/>
        <w:textAlignment w:val="baseline"/>
        <w:rPr>
          <w:rFonts w:ascii="Arial" w:hAnsi="Arial" w:cs="Arial"/>
          <w:i/>
          <w:sz w:val="22"/>
          <w:szCs w:val="22"/>
          <w:lang w:bidi="en-US"/>
        </w:rPr>
      </w:pPr>
      <w:r w:rsidRPr="007E12AD">
        <w:rPr>
          <w:rFonts w:ascii="Arial" w:hAnsi="Arial" w:cs="Arial"/>
          <w:i/>
          <w:sz w:val="22"/>
          <w:szCs w:val="22"/>
          <w:lang w:bidi="en-US"/>
        </w:rPr>
        <w:t xml:space="preserve">της υπ’ </w:t>
      </w:r>
      <w:proofErr w:type="spellStart"/>
      <w:r w:rsidRPr="007E12AD">
        <w:rPr>
          <w:rFonts w:ascii="Arial" w:hAnsi="Arial" w:cs="Arial"/>
          <w:i/>
          <w:sz w:val="22"/>
          <w:szCs w:val="22"/>
          <w:lang w:bidi="en-US"/>
        </w:rPr>
        <w:t>αριθμ</w:t>
      </w:r>
      <w:proofErr w:type="spellEnd"/>
      <w:r w:rsidRPr="007E12AD">
        <w:rPr>
          <w:rFonts w:ascii="Arial" w:hAnsi="Arial" w:cs="Arial"/>
          <w:i/>
          <w:sz w:val="22"/>
          <w:szCs w:val="22"/>
          <w:lang w:bidi="en-US"/>
        </w:rPr>
        <w:t xml:space="preserve">. Κ.Υ.Α. οικ. 60970 ΕΞ 2020 (B’ 2425/18.06.2020) «Καθορισμός Εθνικού </w:t>
      </w:r>
      <w:proofErr w:type="spellStart"/>
      <w:r w:rsidRPr="007E12AD">
        <w:rPr>
          <w:rFonts w:ascii="Arial" w:hAnsi="Arial" w:cs="Arial"/>
          <w:i/>
          <w:sz w:val="22"/>
          <w:szCs w:val="22"/>
          <w:lang w:bidi="en-US"/>
        </w:rPr>
        <w:t>Μορφότυπου</w:t>
      </w:r>
      <w:proofErr w:type="spellEnd"/>
      <w:r w:rsidRPr="007E12AD">
        <w:rPr>
          <w:rFonts w:ascii="Arial" w:hAnsi="Arial" w:cs="Arial"/>
          <w:i/>
          <w:sz w:val="22"/>
          <w:szCs w:val="22"/>
          <w:lang w:bidi="en-US"/>
        </w:rPr>
        <w:t xml:space="preserve"> ηλεκτρονικού τιμολογίου στο πλαίσιο των Δημοσίων Συμβάσεων</w:t>
      </w:r>
    </w:p>
    <w:p w:rsidR="008B10C8" w:rsidRPr="007E12AD" w:rsidRDefault="008B10C8" w:rsidP="000E2A77">
      <w:pPr>
        <w:numPr>
          <w:ilvl w:val="0"/>
          <w:numId w:val="16"/>
        </w:numPr>
        <w:suppressAutoHyphens w:val="0"/>
        <w:spacing w:before="120"/>
        <w:jc w:val="both"/>
        <w:textAlignment w:val="baseline"/>
        <w:rPr>
          <w:rFonts w:ascii="Arial" w:hAnsi="Arial" w:cs="Arial"/>
          <w:i/>
          <w:iCs/>
          <w:sz w:val="22"/>
          <w:szCs w:val="22"/>
          <w:lang w:bidi="en-US"/>
        </w:rPr>
      </w:pPr>
      <w:r w:rsidRPr="007E12AD">
        <w:rPr>
          <w:rFonts w:ascii="Arial" w:hAnsi="Arial" w:cs="Arial"/>
          <w:i/>
          <w:iCs/>
          <w:sz w:val="22"/>
          <w:szCs w:val="22"/>
          <w:lang w:bidi="en-US"/>
        </w:rPr>
        <w:t>της με αριθ. ΔΝΣ/61034/ΦΝ 466/29-12-2017 Απόφασης του Υπουργού Υποδομών και Μεταφορών «Κατάρτιση, τήρηση και λειτουργία του Μητρώου μελών επιτροπών διαδικασιών σύναψης δημοσίων συμβάσεων έργων, μελετών και παροχής τεχνικών και λοιπών συναφών επιστημονικών υπηρεσιών (</w:t>
      </w:r>
      <w:proofErr w:type="spellStart"/>
      <w:r w:rsidRPr="007E12AD">
        <w:rPr>
          <w:rFonts w:ascii="Arial" w:hAnsi="Arial" w:cs="Arial"/>
          <w:i/>
          <w:iCs/>
          <w:sz w:val="22"/>
          <w:szCs w:val="22"/>
          <w:lang w:bidi="en-US"/>
        </w:rPr>
        <w:t>Μη.Μ.Ε.Δ</w:t>
      </w:r>
      <w:proofErr w:type="spellEnd"/>
      <w:r w:rsidRPr="007E12AD">
        <w:rPr>
          <w:rFonts w:ascii="Arial" w:hAnsi="Arial" w:cs="Arial"/>
          <w:i/>
          <w:iCs/>
          <w:sz w:val="22"/>
          <w:szCs w:val="22"/>
          <w:lang w:bidi="en-US"/>
        </w:rPr>
        <w:t>.) της παρ. 8 (η) του άρθρου 221 του ν. 4412/2016» (Β 4841), όπως τροποποιήθηκε με την όμοια απόφαση ΥΑ ΔΝΣ/οικ.21137/ΦΝ 466/2-5-2018 (Β 1511).</w:t>
      </w:r>
    </w:p>
    <w:p w:rsidR="008B10C8" w:rsidRPr="007E12AD" w:rsidRDefault="008B10C8" w:rsidP="000E2A77">
      <w:pPr>
        <w:numPr>
          <w:ilvl w:val="0"/>
          <w:numId w:val="16"/>
        </w:numPr>
        <w:suppressAutoHyphens w:val="0"/>
        <w:spacing w:before="120"/>
        <w:jc w:val="both"/>
        <w:textAlignment w:val="baseline"/>
        <w:rPr>
          <w:rFonts w:ascii="Arial" w:hAnsi="Arial" w:cs="Arial"/>
          <w:i/>
          <w:iCs/>
          <w:sz w:val="22"/>
          <w:szCs w:val="22"/>
          <w:lang w:bidi="en-US"/>
        </w:rPr>
      </w:pPr>
      <w:r w:rsidRPr="007E12AD">
        <w:rPr>
          <w:rFonts w:ascii="Arial" w:hAnsi="Arial" w:cs="Arial"/>
          <w:i/>
          <w:iCs/>
          <w:sz w:val="22"/>
          <w:szCs w:val="22"/>
          <w:lang w:bidi="en-US"/>
        </w:rPr>
        <w:t xml:space="preserve">της Κοινής Διαπιστωτικής Πράξης των Υπουργών Υποδομών και Μεταφορών και Ψηφιακής Διακυβέρνησης  με </w:t>
      </w:r>
      <w:proofErr w:type="spellStart"/>
      <w:r w:rsidRPr="007E12AD">
        <w:rPr>
          <w:rFonts w:ascii="Arial" w:hAnsi="Arial" w:cs="Arial"/>
          <w:i/>
          <w:iCs/>
          <w:sz w:val="22"/>
          <w:szCs w:val="22"/>
          <w:lang w:bidi="en-US"/>
        </w:rPr>
        <w:t>α.π</w:t>
      </w:r>
      <w:proofErr w:type="spellEnd"/>
      <w:r w:rsidRPr="007E12AD">
        <w:rPr>
          <w:rFonts w:ascii="Arial" w:hAnsi="Arial" w:cs="Arial"/>
          <w:i/>
          <w:iCs/>
          <w:sz w:val="22"/>
          <w:szCs w:val="22"/>
          <w:lang w:bidi="en-US"/>
        </w:rPr>
        <w:t>. Δ11/Οικ.627/18-5-2020 θέμα Μετεγκατάσταση του υποσυστήματος ΕΣΗΔΗΣ Δημόσια Έργα στη Γενική Γραμματεία Υποδομών (ΑΔΑ ΩΝΛ5465ΧΘΞ-ΨΕ4).</w:t>
      </w:r>
    </w:p>
    <w:p w:rsidR="008B10C8" w:rsidRPr="007E12AD" w:rsidRDefault="008B10C8" w:rsidP="000E2A77">
      <w:pPr>
        <w:numPr>
          <w:ilvl w:val="0"/>
          <w:numId w:val="16"/>
        </w:numPr>
        <w:suppressAutoHyphens w:val="0"/>
        <w:spacing w:before="120"/>
        <w:jc w:val="both"/>
        <w:textAlignment w:val="baseline"/>
        <w:rPr>
          <w:rFonts w:ascii="Arial" w:hAnsi="Arial" w:cs="Arial"/>
          <w:i/>
          <w:iCs/>
          <w:sz w:val="22"/>
          <w:szCs w:val="22"/>
          <w:lang w:bidi="en-US"/>
        </w:rPr>
      </w:pPr>
      <w:r w:rsidRPr="007E12AD">
        <w:rPr>
          <w:rFonts w:ascii="Arial" w:hAnsi="Arial" w:cs="Arial"/>
          <w:i/>
          <w:iCs/>
          <w:sz w:val="22"/>
          <w:szCs w:val="22"/>
          <w:lang w:bidi="en-US"/>
        </w:rPr>
        <w:t>της με αρ. 166278/30-06-2021  Κοινής Υπουργικής Απόφασης (ΦΕΚ 2813 Β'/30.06.2021)   «Ρυθμίσεις τεχνικών ζητημάτων που αφορούν στην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 (εφεξής ΚΥΑ ΕΣΗΔΗΣ-Δημόσια Έργα».</w:t>
      </w:r>
    </w:p>
    <w:p w:rsidR="008B10C8" w:rsidRPr="007E12AD" w:rsidRDefault="008B10C8" w:rsidP="000E2A77">
      <w:pPr>
        <w:numPr>
          <w:ilvl w:val="0"/>
          <w:numId w:val="16"/>
        </w:numPr>
        <w:suppressAutoHyphens w:val="0"/>
        <w:spacing w:before="120"/>
        <w:jc w:val="both"/>
        <w:textAlignment w:val="baseline"/>
        <w:rPr>
          <w:rFonts w:ascii="Arial" w:hAnsi="Arial" w:cs="Arial"/>
          <w:i/>
          <w:iCs/>
          <w:sz w:val="22"/>
          <w:szCs w:val="22"/>
          <w:lang w:bidi="en-US"/>
        </w:rPr>
      </w:pPr>
      <w:r w:rsidRPr="007E12AD">
        <w:rPr>
          <w:rFonts w:ascii="Arial" w:hAnsi="Arial" w:cs="Arial"/>
          <w:i/>
          <w:iCs/>
          <w:sz w:val="22"/>
          <w:szCs w:val="22"/>
          <w:lang w:bidi="en-US"/>
        </w:rPr>
        <w:t>της με αρ. 57654/2017 Υπουργικής Απόφασης (Β’ 1781)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8B10C8" w:rsidRPr="007E12AD" w:rsidRDefault="008B10C8" w:rsidP="000E2A77">
      <w:pPr>
        <w:numPr>
          <w:ilvl w:val="0"/>
          <w:numId w:val="16"/>
        </w:numPr>
        <w:suppressAutoHyphens w:val="0"/>
        <w:spacing w:before="120"/>
        <w:jc w:val="both"/>
        <w:textAlignment w:val="baseline"/>
        <w:rPr>
          <w:rFonts w:ascii="Arial" w:hAnsi="Arial" w:cs="Arial"/>
          <w:i/>
          <w:iCs/>
          <w:sz w:val="22"/>
          <w:szCs w:val="22"/>
          <w:lang w:bidi="en-US"/>
        </w:rPr>
      </w:pPr>
      <w:r w:rsidRPr="007E12AD">
        <w:rPr>
          <w:rFonts w:ascii="Arial" w:hAnsi="Arial" w:cs="Arial"/>
          <w:i/>
          <w:iCs/>
          <w:sz w:val="22"/>
          <w:szCs w:val="22"/>
          <w:lang w:bidi="en-US"/>
        </w:rPr>
        <w:t xml:space="preserve">της με </w:t>
      </w:r>
      <w:proofErr w:type="spellStart"/>
      <w:r w:rsidRPr="007E12AD">
        <w:rPr>
          <w:rFonts w:ascii="Arial" w:hAnsi="Arial" w:cs="Arial"/>
          <w:i/>
          <w:iCs/>
          <w:sz w:val="22"/>
          <w:szCs w:val="22"/>
          <w:lang w:bidi="en-US"/>
        </w:rPr>
        <w:t>αριθμ</w:t>
      </w:r>
      <w:proofErr w:type="spellEnd"/>
      <w:r w:rsidRPr="007E12AD">
        <w:rPr>
          <w:rFonts w:ascii="Arial" w:hAnsi="Arial" w:cs="Arial"/>
          <w:i/>
          <w:iCs/>
          <w:sz w:val="22"/>
          <w:szCs w:val="22"/>
          <w:lang w:bidi="en-US"/>
        </w:rPr>
        <w:t xml:space="preserve">. Δ.22/ 4193/2019  Απόφασης του Υπουργού Υποδομών και Μεταφορών (Β΄ 4607) Έγκριση εβδομήντα (70) Ελληνικών Τεχνικών Προδιαγραφών (ΕΤΕΠ), με υποχρεωτική εφαρμογή σε όλα τα Δημόσια Έργα και Μελέτες, </w:t>
      </w:r>
    </w:p>
    <w:p w:rsidR="008B10C8" w:rsidRPr="007E12AD" w:rsidRDefault="008B10C8" w:rsidP="000E2A77">
      <w:pPr>
        <w:numPr>
          <w:ilvl w:val="0"/>
          <w:numId w:val="16"/>
        </w:numPr>
        <w:suppressAutoHyphens w:val="0"/>
        <w:spacing w:before="120"/>
        <w:jc w:val="both"/>
        <w:textAlignment w:val="baseline"/>
        <w:rPr>
          <w:rFonts w:ascii="Arial" w:hAnsi="Arial" w:cs="Arial"/>
          <w:i/>
          <w:iCs/>
          <w:sz w:val="22"/>
          <w:szCs w:val="22"/>
          <w:lang w:bidi="en-US"/>
        </w:rPr>
      </w:pPr>
      <w:r w:rsidRPr="007E12AD">
        <w:rPr>
          <w:rFonts w:ascii="Arial" w:hAnsi="Arial" w:cs="Arial"/>
          <w:i/>
          <w:iCs/>
          <w:sz w:val="22"/>
          <w:szCs w:val="22"/>
          <w:lang w:bidi="en-US"/>
        </w:rPr>
        <w:t xml:space="preserve">της με </w:t>
      </w:r>
      <w:proofErr w:type="spellStart"/>
      <w:r w:rsidRPr="007E12AD">
        <w:rPr>
          <w:rFonts w:ascii="Arial" w:hAnsi="Arial" w:cs="Arial"/>
          <w:i/>
          <w:iCs/>
          <w:sz w:val="22"/>
          <w:szCs w:val="22"/>
          <w:lang w:bidi="en-US"/>
        </w:rPr>
        <w:t>αριθμ</w:t>
      </w:r>
      <w:proofErr w:type="spellEnd"/>
      <w:r w:rsidRPr="007E12AD">
        <w:rPr>
          <w:rFonts w:ascii="Arial" w:hAnsi="Arial" w:cs="Arial"/>
          <w:i/>
          <w:iCs/>
          <w:sz w:val="22"/>
          <w:szCs w:val="22"/>
          <w:lang w:bidi="en-US"/>
        </w:rPr>
        <w:t>. ΔΝΣγ/οικ.38107/ΦΝ 466/2017 Απόφασης του Υπουργού Υποδομών και Μεταφορών (B΄ 1956) «Καθορισμός «Ομάδων εργασιών» ανά κατηγορία έργων για τις δημόσιες συμβάσεις έργων του ν. 4412/2016»,</w:t>
      </w:r>
    </w:p>
    <w:p w:rsidR="008B10C8" w:rsidRPr="007E12AD" w:rsidRDefault="008B10C8" w:rsidP="000E2A77">
      <w:pPr>
        <w:widowControl w:val="0"/>
        <w:numPr>
          <w:ilvl w:val="0"/>
          <w:numId w:val="16"/>
        </w:numPr>
        <w:jc w:val="both"/>
        <w:textAlignment w:val="baseline"/>
        <w:rPr>
          <w:rFonts w:ascii="Arial" w:hAnsi="Arial" w:cs="Arial"/>
          <w:bCs/>
          <w:i/>
          <w:sz w:val="22"/>
          <w:szCs w:val="22"/>
          <w:lang w:bidi="en-US"/>
        </w:rPr>
      </w:pPr>
      <w:r w:rsidRPr="007E12AD">
        <w:rPr>
          <w:rFonts w:ascii="Arial" w:hAnsi="Arial" w:cs="Arial"/>
          <w:i/>
          <w:iCs/>
          <w:sz w:val="22"/>
          <w:szCs w:val="22"/>
          <w:lang w:bidi="en-US"/>
        </w:rPr>
        <w:t>της με αρ. 64233/09-06-2021.Κοινής Υπουργικής Απόφασης (ΦΕΚ 2453Β’/2021) «</w:t>
      </w:r>
      <w:r w:rsidRPr="007E12AD">
        <w:rPr>
          <w:rFonts w:ascii="Arial" w:hAnsi="Arial" w:cs="Arial"/>
          <w:bCs/>
          <w:i/>
          <w:sz w:val="22"/>
          <w:szCs w:val="22"/>
          <w:lang w:bidi="en-US"/>
        </w:rPr>
        <w:t>«Ρυθμίσεις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rsidR="008B10C8" w:rsidRPr="007E12AD" w:rsidRDefault="008B10C8" w:rsidP="000E2A77">
      <w:pPr>
        <w:numPr>
          <w:ilvl w:val="0"/>
          <w:numId w:val="16"/>
        </w:numPr>
        <w:suppressAutoHyphens w:val="0"/>
        <w:spacing w:before="120"/>
        <w:jc w:val="both"/>
        <w:textAlignment w:val="baseline"/>
        <w:rPr>
          <w:rFonts w:ascii="Arial" w:hAnsi="Arial" w:cs="Arial"/>
          <w:i/>
          <w:iCs/>
          <w:sz w:val="22"/>
          <w:szCs w:val="22"/>
          <w:lang w:bidi="en-US"/>
        </w:rPr>
      </w:pPr>
      <w:r w:rsidRPr="007E12AD">
        <w:rPr>
          <w:rFonts w:ascii="Arial" w:hAnsi="Arial" w:cs="Arial"/>
          <w:i/>
          <w:iCs/>
          <w:sz w:val="22"/>
          <w:szCs w:val="22"/>
          <w:lang w:bidi="en-US"/>
        </w:rPr>
        <w:t xml:space="preserve">της με </w:t>
      </w:r>
      <w:proofErr w:type="spellStart"/>
      <w:r w:rsidRPr="007E12AD">
        <w:rPr>
          <w:rFonts w:ascii="Arial" w:hAnsi="Arial" w:cs="Arial"/>
          <w:i/>
          <w:iCs/>
          <w:sz w:val="22"/>
          <w:szCs w:val="22"/>
          <w:lang w:bidi="en-US"/>
        </w:rPr>
        <w:t>αριθμ</w:t>
      </w:r>
      <w:proofErr w:type="spellEnd"/>
      <w:r w:rsidRPr="007E12AD">
        <w:rPr>
          <w:rFonts w:ascii="Arial" w:hAnsi="Arial" w:cs="Arial"/>
          <w:i/>
          <w:iCs/>
          <w:sz w:val="22"/>
          <w:szCs w:val="22"/>
          <w:lang w:bidi="en-US"/>
        </w:rPr>
        <w:t>. ΔΝΣγ/οικ.35577/ΦΝ 466/2017 Απόφασης του Υπουργού Υποδομών και Μεταφορών (B΄ 1746) «Κανονισμός Περιγραφικών Τιμολογίων Εργασιών για δημόσιες συμβάσεις έργων».</w:t>
      </w:r>
    </w:p>
    <w:p w:rsidR="008B10C8" w:rsidRPr="007E12AD" w:rsidRDefault="008B10C8" w:rsidP="000E2A77">
      <w:pPr>
        <w:numPr>
          <w:ilvl w:val="0"/>
          <w:numId w:val="16"/>
        </w:numPr>
        <w:suppressAutoHyphens w:val="0"/>
        <w:spacing w:before="120"/>
        <w:jc w:val="both"/>
        <w:textAlignment w:val="baseline"/>
        <w:rPr>
          <w:rFonts w:ascii="Arial" w:hAnsi="Arial" w:cs="Arial"/>
          <w:i/>
          <w:iCs/>
          <w:sz w:val="22"/>
          <w:szCs w:val="22"/>
          <w:lang w:bidi="en-US"/>
        </w:rPr>
      </w:pPr>
      <w:r w:rsidRPr="007E12AD">
        <w:rPr>
          <w:rFonts w:ascii="Arial" w:hAnsi="Arial" w:cs="Arial"/>
          <w:i/>
          <w:iCs/>
          <w:sz w:val="22"/>
          <w:szCs w:val="22"/>
          <w:lang w:bidi="en-US"/>
        </w:rPr>
        <w:t xml:space="preserve">της με </w:t>
      </w:r>
      <w:proofErr w:type="spellStart"/>
      <w:r w:rsidRPr="007E12AD">
        <w:rPr>
          <w:rFonts w:ascii="Arial" w:hAnsi="Arial" w:cs="Arial"/>
          <w:i/>
          <w:iCs/>
          <w:sz w:val="22"/>
          <w:szCs w:val="22"/>
          <w:lang w:bidi="en-US"/>
        </w:rPr>
        <w:t>αριθμ</w:t>
      </w:r>
      <w:proofErr w:type="spellEnd"/>
      <w:r w:rsidRPr="007E12AD">
        <w:rPr>
          <w:rFonts w:ascii="Arial" w:hAnsi="Arial" w:cs="Arial"/>
          <w:i/>
          <w:iCs/>
          <w:sz w:val="22"/>
          <w:szCs w:val="22"/>
          <w:lang w:bidi="en-US"/>
        </w:rPr>
        <w:t xml:space="preserve"> με αριθ. Δ15/οικ/24298/28.07.2005 (Β΄ 1105) Απόφασης με θέμα «Έκδοση Ενημερότητας Πτυχίου και Βεβαιώσεων ανεκτέλεστου υπολοίπου συμβάσεων δημοσίων έργων, υποβολή Εκθέσεων δραστηριότητας ανωνύμων εταιρειών και Πιστοποιητικών εκτέλεσης έργων»,</w:t>
      </w:r>
    </w:p>
    <w:p w:rsidR="008B10C8" w:rsidRPr="007E12AD" w:rsidRDefault="008B10C8" w:rsidP="000E2A77">
      <w:pPr>
        <w:numPr>
          <w:ilvl w:val="0"/>
          <w:numId w:val="16"/>
        </w:numPr>
        <w:suppressAutoHyphens w:val="0"/>
        <w:spacing w:before="120"/>
        <w:jc w:val="both"/>
        <w:textAlignment w:val="baseline"/>
        <w:rPr>
          <w:rFonts w:ascii="Arial" w:hAnsi="Arial" w:cs="Arial"/>
          <w:i/>
          <w:iCs/>
          <w:sz w:val="22"/>
          <w:szCs w:val="22"/>
          <w:lang w:bidi="en-US"/>
        </w:rPr>
      </w:pPr>
      <w:r w:rsidRPr="007E12AD">
        <w:rPr>
          <w:rFonts w:ascii="Arial" w:hAnsi="Arial" w:cs="Arial"/>
          <w:i/>
          <w:iCs/>
          <w:sz w:val="22"/>
          <w:szCs w:val="22"/>
          <w:lang w:bidi="en-US"/>
        </w:rPr>
        <w:t>του ν .4912/2022 (ΦΕΚ 59 Α΄/17.03.2022) Ενιαία Αρχή Δημοσίων Συμβάσεων και άλλες διατάξεις του Υπουργείου Δικαιοσύνης,</w:t>
      </w:r>
    </w:p>
    <w:p w:rsidR="008B10C8" w:rsidRPr="007E12AD" w:rsidRDefault="008B10C8" w:rsidP="000E2A77">
      <w:pPr>
        <w:numPr>
          <w:ilvl w:val="0"/>
          <w:numId w:val="16"/>
        </w:numPr>
        <w:suppressAutoHyphens w:val="0"/>
        <w:spacing w:before="120"/>
        <w:jc w:val="both"/>
        <w:textAlignment w:val="baseline"/>
        <w:rPr>
          <w:rFonts w:ascii="Arial" w:hAnsi="Arial" w:cs="Arial"/>
          <w:i/>
          <w:iCs/>
          <w:sz w:val="22"/>
          <w:szCs w:val="22"/>
          <w:lang w:bidi="en-US"/>
        </w:rPr>
      </w:pPr>
      <w:r w:rsidRPr="007E12AD">
        <w:rPr>
          <w:rFonts w:ascii="Arial" w:hAnsi="Arial" w:cs="Arial"/>
          <w:i/>
          <w:iCs/>
          <w:sz w:val="22"/>
          <w:szCs w:val="22"/>
          <w:lang w:bidi="en-US"/>
        </w:rPr>
        <w:t>του ν. 4612 (ΦΕΚ A’ 77/23.05.2019) «Κύρωση Σύμβασης Παραχώρησης του Έργου της Μελέτης – Κατασκευής – Χρηματοδότησης – Λειτουργίας – Συντήρησης και Εκμετάλλευσης του Νέου Διεθνούς Αερολιμένα Ηρακλείου Κρήτης και Μελέτη – Κατασκευή και Χρηματοδότηση των Οδικών του Συνδέσεων και άλλες διατάξεις και συγκεκριμένα το άρθρο 14 περί κράτησης ποσοστού δυόμισι τοις χιλίοις (2,5‰) υπέρ των Μηχανικών Τεχνολογικής Εκπαίδευσης (ΤΕ) της Π.Ο.ΜΗ.Τ.Ε.Δ.Υ. τακτικών υπαλλήλων (μόνιμων ή αορίστου χρόνου),</w:t>
      </w:r>
    </w:p>
    <w:p w:rsidR="008B10C8" w:rsidRPr="007E12AD" w:rsidRDefault="008B10C8" w:rsidP="000E2A77">
      <w:pPr>
        <w:numPr>
          <w:ilvl w:val="0"/>
          <w:numId w:val="16"/>
        </w:numPr>
        <w:suppressAutoHyphens w:val="0"/>
        <w:spacing w:before="120"/>
        <w:jc w:val="both"/>
        <w:textAlignment w:val="baseline"/>
        <w:rPr>
          <w:rFonts w:ascii="Arial" w:hAnsi="Arial" w:cs="Arial"/>
          <w:i/>
          <w:iCs/>
          <w:sz w:val="22"/>
          <w:szCs w:val="22"/>
          <w:lang w:bidi="en-US"/>
        </w:rPr>
      </w:pPr>
      <w:r w:rsidRPr="007E12AD">
        <w:rPr>
          <w:rFonts w:ascii="Arial" w:hAnsi="Arial" w:cs="Arial"/>
          <w:i/>
          <w:sz w:val="22"/>
          <w:szCs w:val="22"/>
        </w:rPr>
        <w:lastRenderedPageBreak/>
        <w:t xml:space="preserve">Την </w:t>
      </w:r>
      <w:proofErr w:type="spellStart"/>
      <w:r w:rsidRPr="007E12AD">
        <w:rPr>
          <w:rFonts w:ascii="Arial" w:hAnsi="Arial" w:cs="Arial"/>
          <w:i/>
          <w:sz w:val="22"/>
          <w:szCs w:val="22"/>
        </w:rPr>
        <w:t>αριθμ</w:t>
      </w:r>
      <w:proofErr w:type="spellEnd"/>
      <w:r w:rsidRPr="007E12AD">
        <w:rPr>
          <w:rFonts w:ascii="Arial" w:hAnsi="Arial" w:cs="Arial"/>
          <w:i/>
          <w:sz w:val="22"/>
          <w:szCs w:val="22"/>
        </w:rPr>
        <w:t xml:space="preserve">. </w:t>
      </w:r>
      <w:r w:rsidRPr="007E12AD">
        <w:rPr>
          <w:rFonts w:ascii="Arial" w:hAnsi="Arial" w:cs="Arial"/>
          <w:b/>
          <w:i/>
          <w:sz w:val="22"/>
          <w:szCs w:val="22"/>
        </w:rPr>
        <w:t>C (2015</w:t>
      </w:r>
      <w:r w:rsidRPr="007E12AD">
        <w:rPr>
          <w:rFonts w:ascii="Arial" w:hAnsi="Arial" w:cs="Arial"/>
          <w:i/>
          <w:sz w:val="22"/>
          <w:szCs w:val="22"/>
        </w:rPr>
        <w:t xml:space="preserve">) </w:t>
      </w:r>
      <w:r w:rsidRPr="007E12AD">
        <w:rPr>
          <w:rFonts w:ascii="Arial" w:hAnsi="Arial" w:cs="Arial"/>
          <w:b/>
          <w:i/>
          <w:sz w:val="22"/>
          <w:szCs w:val="22"/>
        </w:rPr>
        <w:t>9170/11-12-2015</w:t>
      </w:r>
      <w:r w:rsidRPr="007E12AD">
        <w:rPr>
          <w:rFonts w:ascii="Arial" w:hAnsi="Arial" w:cs="Arial"/>
          <w:i/>
          <w:sz w:val="22"/>
          <w:szCs w:val="22"/>
        </w:rPr>
        <w:t xml:space="preserve"> εκτελεστική απόφαση της Επιτροπής, για την έγκριση του Προγράμματος Αγροτικής Ανάπτυξης της Ελλάδας για στήριξη από το Ευρωπαϊκό Γεωργικό Ταμείο Αγροτικής Ανάπτυξης, όπως κάθε φορά ισχύει</w:t>
      </w:r>
    </w:p>
    <w:p w:rsidR="008B10C8" w:rsidRPr="007E12AD" w:rsidRDefault="008B10C8" w:rsidP="000E2A77">
      <w:pPr>
        <w:numPr>
          <w:ilvl w:val="0"/>
          <w:numId w:val="16"/>
        </w:numPr>
        <w:spacing w:after="120"/>
        <w:jc w:val="both"/>
        <w:rPr>
          <w:rFonts w:ascii="Arial" w:hAnsi="Arial" w:cs="Arial"/>
          <w:i/>
          <w:sz w:val="22"/>
          <w:szCs w:val="22"/>
        </w:rPr>
      </w:pPr>
      <w:r w:rsidRPr="007E12AD">
        <w:rPr>
          <w:rFonts w:ascii="Arial" w:hAnsi="Arial" w:cs="Arial"/>
          <w:i/>
          <w:sz w:val="22"/>
          <w:szCs w:val="22"/>
        </w:rPr>
        <w:t xml:space="preserve">Την </w:t>
      </w:r>
      <w:proofErr w:type="spellStart"/>
      <w:r w:rsidRPr="007E12AD">
        <w:rPr>
          <w:rFonts w:ascii="Arial" w:hAnsi="Arial" w:cs="Arial"/>
          <w:i/>
          <w:sz w:val="22"/>
          <w:szCs w:val="22"/>
        </w:rPr>
        <w:t>υπ΄</w:t>
      </w:r>
      <w:proofErr w:type="spellEnd"/>
      <w:r w:rsidRPr="007E12AD">
        <w:rPr>
          <w:rFonts w:ascii="Arial" w:hAnsi="Arial" w:cs="Arial"/>
          <w:i/>
          <w:sz w:val="22"/>
          <w:szCs w:val="22"/>
        </w:rPr>
        <w:t xml:space="preserve"> αριθμό 1065/19-04-2016 (Β΄1273) απόφαση του Υπουργού Αγροτικής Ανάπτυξης και Τροφίμων «Θέσπιση διαδικασιών του Συστήματος Διαχείρισης και Ελέγχου του Προγράμματος «Αγροτική Ανάπτυξη της Ελλάδας 2014-2020»,  όπως κάθε φορά ισχύει,</w:t>
      </w:r>
    </w:p>
    <w:p w:rsidR="008B10C8" w:rsidRPr="007E12AD" w:rsidRDefault="008B10C8" w:rsidP="000E2A77">
      <w:pPr>
        <w:numPr>
          <w:ilvl w:val="0"/>
          <w:numId w:val="16"/>
        </w:numPr>
        <w:suppressAutoHyphens w:val="0"/>
        <w:spacing w:before="120"/>
        <w:jc w:val="both"/>
        <w:textAlignment w:val="baseline"/>
        <w:rPr>
          <w:rFonts w:ascii="Arial" w:hAnsi="Arial" w:cs="Arial"/>
          <w:i/>
          <w:iCs/>
          <w:sz w:val="22"/>
          <w:szCs w:val="22"/>
          <w:lang w:bidi="en-US"/>
        </w:rPr>
      </w:pPr>
      <w:r w:rsidRPr="007E12AD">
        <w:rPr>
          <w:rFonts w:ascii="Arial" w:hAnsi="Arial" w:cs="Arial"/>
          <w:i/>
          <w:iCs/>
          <w:sz w:val="22"/>
          <w:szCs w:val="22"/>
          <w:lang w:bidi="en-US"/>
        </w:rPr>
        <w:t xml:space="preserve">της Υπουργικής Απόφασης 137675/EΥΘΥ 1016/19.12.2018 (ΦΕΚ 5968/Β/31.12.18) «Αντικατάσταση της υπ’ </w:t>
      </w:r>
      <w:proofErr w:type="spellStart"/>
      <w:r w:rsidRPr="007E12AD">
        <w:rPr>
          <w:rFonts w:ascii="Arial" w:hAnsi="Arial" w:cs="Arial"/>
          <w:i/>
          <w:iCs/>
          <w:sz w:val="22"/>
          <w:szCs w:val="22"/>
          <w:lang w:bidi="en-US"/>
        </w:rPr>
        <w:t>αριθμ</w:t>
      </w:r>
      <w:proofErr w:type="spellEnd"/>
      <w:r w:rsidRPr="007E12AD">
        <w:rPr>
          <w:rFonts w:ascii="Arial" w:hAnsi="Arial" w:cs="Arial"/>
          <w:i/>
          <w:iCs/>
          <w:sz w:val="22"/>
          <w:szCs w:val="22"/>
          <w:lang w:bidi="en-US"/>
        </w:rPr>
        <w:t xml:space="preserve">. 110427/EΥΘΥ/1020/20.10.2016 (ΦΕΚ Β΄ 3521) υπουργικής απόφασης με τίτλο «Τροποποίηση και αντικατάσταση της υπ’ </w:t>
      </w:r>
      <w:proofErr w:type="spellStart"/>
      <w:r w:rsidRPr="007E12AD">
        <w:rPr>
          <w:rFonts w:ascii="Arial" w:hAnsi="Arial" w:cs="Arial"/>
          <w:i/>
          <w:iCs/>
          <w:sz w:val="22"/>
          <w:szCs w:val="22"/>
          <w:lang w:bidi="en-US"/>
        </w:rPr>
        <w:t>αριθμ</w:t>
      </w:r>
      <w:proofErr w:type="spellEnd"/>
      <w:r w:rsidRPr="007E12AD">
        <w:rPr>
          <w:rFonts w:ascii="Arial" w:hAnsi="Arial" w:cs="Arial"/>
          <w:i/>
          <w:iCs/>
          <w:sz w:val="22"/>
          <w:szCs w:val="22"/>
          <w:lang w:bidi="en-US"/>
        </w:rPr>
        <w:t xml:space="preserve">. 81986/ΕΥΘΥ712/31.7.2015 (ΦΕΚ Β΄ 1822) υπουργικής απόφασης “Εθνικοί κανόνες </w:t>
      </w:r>
      <w:proofErr w:type="spellStart"/>
      <w:r w:rsidRPr="007E12AD">
        <w:rPr>
          <w:rFonts w:ascii="Arial" w:hAnsi="Arial" w:cs="Arial"/>
          <w:i/>
          <w:iCs/>
          <w:sz w:val="22"/>
          <w:szCs w:val="22"/>
          <w:lang w:bidi="en-US"/>
        </w:rPr>
        <w:t>επιλεξιμότητας</w:t>
      </w:r>
      <w:proofErr w:type="spellEnd"/>
      <w:r w:rsidRPr="007E12AD">
        <w:rPr>
          <w:rFonts w:ascii="Arial" w:hAnsi="Arial" w:cs="Arial"/>
          <w:i/>
          <w:iCs/>
          <w:sz w:val="22"/>
          <w:szCs w:val="22"/>
          <w:lang w:bidi="en-US"/>
        </w:rPr>
        <w:t xml:space="preserve"> δαπανών για τα προγράμματα του ΕΣΠΑ 2014 - 2020 -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 Αντικατάσταση της YA 110427/EΥΘΥ/1020/20.10.2016 (ΦΕΚ Β΄3521) για τους Εθνικούς κανόνες </w:t>
      </w:r>
      <w:proofErr w:type="spellStart"/>
      <w:r w:rsidRPr="007E12AD">
        <w:rPr>
          <w:rFonts w:ascii="Arial" w:hAnsi="Arial" w:cs="Arial"/>
          <w:i/>
          <w:iCs/>
          <w:sz w:val="22"/>
          <w:szCs w:val="22"/>
          <w:lang w:bidi="en-US"/>
        </w:rPr>
        <w:t>επιλεξιμότητας</w:t>
      </w:r>
      <w:proofErr w:type="spellEnd"/>
      <w:r w:rsidRPr="007E12AD">
        <w:rPr>
          <w:rFonts w:ascii="Arial" w:hAnsi="Arial" w:cs="Arial"/>
          <w:i/>
          <w:iCs/>
          <w:sz w:val="22"/>
          <w:szCs w:val="22"/>
          <w:lang w:bidi="en-US"/>
        </w:rPr>
        <w:t xml:space="preserve"> δαπανών - Ελέγχους νομιμότητας δημοσίων συμβάσεων ΕΣΠΑ 2014-2020 (ΥΠΑΣΥΔ)»,</w:t>
      </w:r>
    </w:p>
    <w:p w:rsidR="008B10C8" w:rsidRPr="007E12AD" w:rsidRDefault="008B10C8" w:rsidP="000E2A77">
      <w:pPr>
        <w:numPr>
          <w:ilvl w:val="0"/>
          <w:numId w:val="16"/>
        </w:numPr>
        <w:spacing w:after="120"/>
        <w:jc w:val="both"/>
        <w:rPr>
          <w:rFonts w:ascii="Arial" w:hAnsi="Arial" w:cs="Arial"/>
          <w:iCs/>
          <w:sz w:val="22"/>
          <w:szCs w:val="22"/>
        </w:rPr>
      </w:pPr>
      <w:r w:rsidRPr="007E12AD">
        <w:rPr>
          <w:rFonts w:ascii="Arial" w:hAnsi="Arial" w:cs="Arial"/>
          <w:iCs/>
          <w:sz w:val="22"/>
          <w:szCs w:val="22"/>
        </w:rPr>
        <w:t>του κανονισμού (</w:t>
      </w:r>
      <w:r w:rsidRPr="007E12AD">
        <w:rPr>
          <w:rFonts w:ascii="Arial" w:hAnsi="Arial" w:cs="Arial"/>
          <w:i/>
          <w:iCs/>
          <w:sz w:val="22"/>
          <w:szCs w:val="22"/>
        </w:rPr>
        <w:t>ΕΕ)</w:t>
      </w:r>
      <w:r w:rsidRPr="007E12AD">
        <w:rPr>
          <w:rFonts w:ascii="Arial" w:hAnsi="Arial" w:cs="Arial"/>
          <w:iCs/>
          <w:sz w:val="22"/>
          <w:szCs w:val="22"/>
        </w:rPr>
        <w:t xml:space="preserve"> 2022/576 του Συμβουλίου της 8</w:t>
      </w:r>
      <w:r w:rsidRPr="007E12AD">
        <w:rPr>
          <w:rFonts w:ascii="Arial" w:hAnsi="Arial" w:cs="Arial"/>
          <w:iCs/>
          <w:sz w:val="22"/>
          <w:szCs w:val="22"/>
          <w:vertAlign w:val="superscript"/>
        </w:rPr>
        <w:t>ης</w:t>
      </w:r>
      <w:r w:rsidRPr="007E12AD">
        <w:rPr>
          <w:rFonts w:ascii="Arial" w:hAnsi="Arial" w:cs="Arial"/>
          <w:iCs/>
          <w:sz w:val="22"/>
          <w:szCs w:val="22"/>
        </w:rPr>
        <w:t xml:space="preserve"> Απριλίου 2022 για την τροποποίηση του Κανονισμού του Συμβουλίου (ΕΕ) αριθ. 833/2014 σχετικά με τα περιοριστικά μέτρα λόγω ενεργειών της Ρωσίας που αποσταθεροποιούν την κατάσταση στην Ουκρανία και ιδίως του άρθρου 5ια.»</w:t>
      </w:r>
    </w:p>
    <w:p w:rsidR="008B10C8" w:rsidRPr="007E12AD" w:rsidRDefault="008B10C8" w:rsidP="000E2A77">
      <w:pPr>
        <w:numPr>
          <w:ilvl w:val="0"/>
          <w:numId w:val="16"/>
        </w:numPr>
        <w:suppressAutoHyphens w:val="0"/>
        <w:spacing w:before="120"/>
        <w:jc w:val="both"/>
        <w:textAlignment w:val="baseline"/>
        <w:rPr>
          <w:rFonts w:ascii="Arial" w:hAnsi="Arial" w:cs="Arial"/>
          <w:i/>
          <w:iCs/>
          <w:sz w:val="22"/>
          <w:szCs w:val="22"/>
          <w:lang w:bidi="en-US"/>
        </w:rPr>
      </w:pPr>
      <w:r w:rsidRPr="007E12AD">
        <w:rPr>
          <w:rFonts w:ascii="Arial" w:hAnsi="Arial" w:cs="Arial"/>
          <w:i/>
          <w:iCs/>
          <w:sz w:val="22"/>
          <w:szCs w:val="22"/>
          <w:lang w:bidi="en-US"/>
        </w:rPr>
        <w:t>της με αρ. 166278 (ΦΕΚ 2813/30.06.2021) ΚΥΑ «Ρυθμίσεις τεχνικών ζητημάτων που αφορούν στην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w:t>
      </w:r>
    </w:p>
    <w:p w:rsidR="008B10C8" w:rsidRPr="007E12AD" w:rsidRDefault="008B10C8" w:rsidP="000E2A77">
      <w:pPr>
        <w:pStyle w:val="1e"/>
        <w:numPr>
          <w:ilvl w:val="0"/>
          <w:numId w:val="16"/>
        </w:numPr>
        <w:rPr>
          <w:rFonts w:ascii="Arial" w:hAnsi="Arial" w:cs="Arial"/>
          <w:i/>
          <w:sz w:val="22"/>
          <w:szCs w:val="22"/>
          <w:lang w:val="el-GR"/>
        </w:rPr>
      </w:pPr>
      <w:r w:rsidRPr="007E12AD">
        <w:rPr>
          <w:rFonts w:ascii="Arial" w:hAnsi="Arial" w:cs="Arial"/>
          <w:i/>
          <w:spacing w:val="2"/>
          <w:sz w:val="22"/>
          <w:szCs w:val="22"/>
          <w:lang w:val="el-GR"/>
        </w:rPr>
        <w:t xml:space="preserve">της  με </w:t>
      </w:r>
      <w:proofErr w:type="spellStart"/>
      <w:r w:rsidRPr="007E12AD">
        <w:rPr>
          <w:rFonts w:ascii="Arial" w:hAnsi="Arial" w:cs="Arial"/>
          <w:i/>
          <w:spacing w:val="2"/>
          <w:sz w:val="22"/>
          <w:szCs w:val="22"/>
          <w:lang w:val="el-GR"/>
        </w:rPr>
        <w:t>αριθμ</w:t>
      </w:r>
      <w:proofErr w:type="spellEnd"/>
      <w:r w:rsidRPr="007E12AD">
        <w:rPr>
          <w:rFonts w:ascii="Arial" w:hAnsi="Arial" w:cs="Arial"/>
          <w:i/>
          <w:spacing w:val="2"/>
          <w:sz w:val="22"/>
          <w:szCs w:val="22"/>
          <w:lang w:val="el-GR"/>
        </w:rPr>
        <w:t xml:space="preserve">. </w:t>
      </w:r>
      <w:proofErr w:type="spellStart"/>
      <w:r w:rsidRPr="007E12AD">
        <w:rPr>
          <w:rFonts w:ascii="Arial" w:hAnsi="Arial" w:cs="Arial"/>
          <w:i/>
          <w:spacing w:val="2"/>
          <w:sz w:val="22"/>
          <w:szCs w:val="22"/>
          <w:lang w:val="el-GR"/>
        </w:rPr>
        <w:t>Πρωτ</w:t>
      </w:r>
      <w:proofErr w:type="spellEnd"/>
      <w:r w:rsidRPr="007E12AD">
        <w:rPr>
          <w:rFonts w:ascii="Arial" w:hAnsi="Arial" w:cs="Arial"/>
          <w:i/>
          <w:spacing w:val="2"/>
          <w:sz w:val="22"/>
          <w:szCs w:val="22"/>
          <w:lang w:val="el-GR"/>
        </w:rPr>
        <w:t xml:space="preserve">. 5474/23.12.2021 πρόσκλησης της Ειδικής Υπηρεσίας Εφαρμογής Παρεμβάσεων Αγροτικής Ανάπτυξης – Μονάδα Δημοσίων Υποδομών &amp; Παρεμβάσεων για την υποβολή προτάσεων στο Πρόγραμμα Αγροτικής Ανάπτυξης (Π.Α.Α.) 2014-2020 – Μέτρο 4: «Επενδύσεις σε υλικά στοιχεία του ενεργητικού» - Δράση 4.3.4 </w:t>
      </w:r>
      <w:r w:rsidRPr="007E12AD">
        <w:rPr>
          <w:rFonts w:ascii="Arial" w:hAnsi="Arial" w:cs="Arial"/>
          <w:b/>
          <w:i/>
          <w:spacing w:val="2"/>
          <w:sz w:val="22"/>
          <w:szCs w:val="22"/>
          <w:lang w:val="el-GR"/>
        </w:rPr>
        <w:t xml:space="preserve">«Βελτίωση πρόσβασης σε γεωργική </w:t>
      </w:r>
      <w:proofErr w:type="spellStart"/>
      <w:r w:rsidRPr="007E12AD">
        <w:rPr>
          <w:rFonts w:ascii="Arial" w:hAnsi="Arial" w:cs="Arial"/>
          <w:b/>
          <w:i/>
          <w:spacing w:val="2"/>
          <w:sz w:val="22"/>
          <w:szCs w:val="22"/>
          <w:lang w:val="el-GR"/>
        </w:rPr>
        <w:t>γή</w:t>
      </w:r>
      <w:proofErr w:type="spellEnd"/>
      <w:r w:rsidRPr="007E12AD">
        <w:rPr>
          <w:rFonts w:ascii="Arial" w:hAnsi="Arial" w:cs="Arial"/>
          <w:b/>
          <w:i/>
          <w:spacing w:val="2"/>
          <w:sz w:val="22"/>
          <w:szCs w:val="22"/>
          <w:lang w:val="el-GR"/>
        </w:rPr>
        <w:t xml:space="preserve"> και κτηνοτροφικές εκμεταλλεύσεις»</w:t>
      </w:r>
      <w:r w:rsidRPr="007E12AD">
        <w:rPr>
          <w:rFonts w:ascii="Arial" w:hAnsi="Arial" w:cs="Arial"/>
          <w:i/>
          <w:spacing w:val="2"/>
          <w:sz w:val="22"/>
          <w:szCs w:val="22"/>
          <w:lang w:val="el-GR"/>
        </w:rPr>
        <w:t xml:space="preserve"> όπως τροποποιήθηκε με τις με </w:t>
      </w:r>
      <w:proofErr w:type="spellStart"/>
      <w:r w:rsidRPr="007E12AD">
        <w:rPr>
          <w:rFonts w:ascii="Arial" w:hAnsi="Arial" w:cs="Arial"/>
          <w:i/>
          <w:spacing w:val="2"/>
          <w:sz w:val="22"/>
          <w:szCs w:val="22"/>
          <w:lang w:val="el-GR"/>
        </w:rPr>
        <w:t>αριθμ</w:t>
      </w:r>
      <w:proofErr w:type="spellEnd"/>
      <w:r w:rsidRPr="007E12AD">
        <w:rPr>
          <w:rFonts w:ascii="Arial" w:hAnsi="Arial" w:cs="Arial"/>
          <w:i/>
          <w:spacing w:val="2"/>
          <w:sz w:val="22"/>
          <w:szCs w:val="22"/>
          <w:lang w:val="el-GR"/>
        </w:rPr>
        <w:t xml:space="preserve">. </w:t>
      </w:r>
      <w:proofErr w:type="spellStart"/>
      <w:r w:rsidRPr="007E12AD">
        <w:rPr>
          <w:rFonts w:ascii="Arial" w:hAnsi="Arial" w:cs="Arial"/>
          <w:i/>
          <w:spacing w:val="2"/>
          <w:sz w:val="22"/>
          <w:szCs w:val="22"/>
          <w:lang w:val="el-GR"/>
        </w:rPr>
        <w:t>Πρωτ</w:t>
      </w:r>
      <w:proofErr w:type="spellEnd"/>
      <w:r w:rsidRPr="007E12AD">
        <w:rPr>
          <w:rFonts w:ascii="Arial" w:hAnsi="Arial" w:cs="Arial"/>
          <w:i/>
          <w:spacing w:val="2"/>
          <w:sz w:val="22"/>
          <w:szCs w:val="22"/>
          <w:lang w:val="el-GR"/>
        </w:rPr>
        <w:t>. 531/24-02-2022, 757/18-03-2022 και 786/18-03-2022.αποφάσεις</w:t>
      </w:r>
    </w:p>
    <w:p w:rsidR="008B10C8" w:rsidRPr="007E12AD" w:rsidRDefault="008B10C8" w:rsidP="000E2A77">
      <w:pPr>
        <w:numPr>
          <w:ilvl w:val="0"/>
          <w:numId w:val="16"/>
        </w:numPr>
        <w:tabs>
          <w:tab w:val="left" w:pos="2297"/>
          <w:tab w:val="left" w:pos="2864"/>
          <w:tab w:val="left" w:pos="3431"/>
          <w:tab w:val="left" w:pos="3998"/>
        </w:tabs>
        <w:suppressAutoHyphens w:val="0"/>
        <w:spacing w:before="120"/>
        <w:jc w:val="both"/>
        <w:textAlignment w:val="baseline"/>
        <w:rPr>
          <w:rFonts w:ascii="Arial" w:hAnsi="Arial" w:cs="Arial"/>
          <w:i/>
          <w:iCs/>
          <w:sz w:val="22"/>
          <w:szCs w:val="22"/>
          <w:lang w:bidi="en-US"/>
        </w:rPr>
      </w:pPr>
      <w:r w:rsidRPr="007E12AD">
        <w:rPr>
          <w:rFonts w:ascii="Arial" w:hAnsi="Arial" w:cs="Arial"/>
          <w:i/>
          <w:iCs/>
          <w:sz w:val="22"/>
          <w:szCs w:val="22"/>
          <w:lang w:bidi="en-US"/>
        </w:rPr>
        <w:t xml:space="preserve">της υπ’ </w:t>
      </w:r>
      <w:proofErr w:type="spellStart"/>
      <w:r w:rsidRPr="007E12AD">
        <w:rPr>
          <w:rFonts w:ascii="Arial" w:hAnsi="Arial" w:cs="Arial"/>
          <w:i/>
          <w:iCs/>
          <w:sz w:val="22"/>
          <w:szCs w:val="22"/>
          <w:lang w:bidi="en-US"/>
        </w:rPr>
        <w:t>αρΙθμ</w:t>
      </w:r>
      <w:proofErr w:type="spellEnd"/>
      <w:r w:rsidRPr="007E12AD">
        <w:rPr>
          <w:rFonts w:ascii="Arial" w:hAnsi="Arial" w:cs="Arial"/>
          <w:i/>
          <w:iCs/>
          <w:sz w:val="22"/>
          <w:szCs w:val="22"/>
          <w:lang w:bidi="en-US"/>
        </w:rPr>
        <w:t xml:space="preserve">. </w:t>
      </w:r>
      <w:r w:rsidRPr="007E12AD">
        <w:rPr>
          <w:rFonts w:ascii="Arial" w:hAnsi="Arial" w:cs="Arial"/>
          <w:bCs/>
          <w:spacing w:val="5"/>
          <w:sz w:val="22"/>
          <w:szCs w:val="22"/>
          <w:lang w:bidi="en-US"/>
        </w:rPr>
        <w:t xml:space="preserve">4124/29.09.2022 (ΑΔΑ: 9ΕΑΣ4653ΠΓ-9Λ6) </w:t>
      </w:r>
      <w:r w:rsidRPr="007E12AD">
        <w:rPr>
          <w:rFonts w:ascii="Arial" w:hAnsi="Arial" w:cs="Arial"/>
          <w:i/>
          <w:iCs/>
          <w:sz w:val="22"/>
          <w:szCs w:val="22"/>
          <w:lang w:bidi="en-US"/>
        </w:rPr>
        <w:t>Απόφασης Ένταξης της Πράξης «</w:t>
      </w:r>
      <w:r w:rsidRPr="007E12AD">
        <w:rPr>
          <w:rFonts w:ascii="Arial" w:hAnsi="Arial" w:cs="Arial"/>
          <w:sz w:val="22"/>
          <w:szCs w:val="22"/>
        </w:rPr>
        <w:t>ΑΓΡΟΤΙΚΗ ΟΔΟΠΟΙΙΑ ΣΤΟΝ ΔΗΜΟ ΛΕΒΑΔΕΩΝ»</w:t>
      </w:r>
      <w:r w:rsidRPr="007E12AD">
        <w:rPr>
          <w:rFonts w:ascii="Arial" w:hAnsi="Arial" w:cs="Arial"/>
          <w:bCs/>
          <w:iCs/>
          <w:sz w:val="22"/>
          <w:szCs w:val="22"/>
        </w:rPr>
        <w:t>,</w:t>
      </w:r>
      <w:r w:rsidRPr="007E12AD">
        <w:rPr>
          <w:rFonts w:ascii="Arial" w:hAnsi="Arial" w:cs="Arial"/>
          <w:i/>
          <w:iCs/>
          <w:sz w:val="22"/>
          <w:szCs w:val="22"/>
          <w:lang w:bidi="en-US"/>
        </w:rPr>
        <w:t xml:space="preserve"> η οποία</w:t>
      </w:r>
      <w:r w:rsidRPr="007E12AD">
        <w:rPr>
          <w:rFonts w:ascii="Arial" w:hAnsi="Arial" w:cs="Arial"/>
          <w:bCs/>
          <w:spacing w:val="5"/>
          <w:sz w:val="22"/>
          <w:szCs w:val="22"/>
          <w:lang w:bidi="en-US"/>
        </w:rPr>
        <w:t xml:space="preserve"> έχει λάβει κωδικό </w:t>
      </w:r>
      <w:r w:rsidRPr="007E12AD">
        <w:rPr>
          <w:rFonts w:ascii="Arial" w:hAnsi="Arial" w:cs="Arial"/>
          <w:sz w:val="22"/>
          <w:szCs w:val="22"/>
        </w:rPr>
        <w:t>Ο.Π.Σ.Α.Α. 0035983675</w:t>
      </w:r>
      <w:r w:rsidRPr="007E12AD">
        <w:rPr>
          <w:rFonts w:ascii="Arial" w:hAnsi="Arial" w:cs="Arial"/>
          <w:i/>
          <w:iCs/>
          <w:sz w:val="22"/>
          <w:szCs w:val="22"/>
          <w:lang w:bidi="en-US"/>
        </w:rPr>
        <w:t>,</w:t>
      </w:r>
    </w:p>
    <w:p w:rsidR="008B10C8" w:rsidRPr="007E12AD" w:rsidRDefault="008B10C8" w:rsidP="000E2A77">
      <w:pPr>
        <w:numPr>
          <w:ilvl w:val="0"/>
          <w:numId w:val="16"/>
        </w:numPr>
        <w:suppressAutoHyphens w:val="0"/>
        <w:spacing w:before="120"/>
        <w:jc w:val="both"/>
        <w:textAlignment w:val="baseline"/>
        <w:rPr>
          <w:rFonts w:ascii="Arial" w:hAnsi="Arial" w:cs="Arial"/>
          <w:i/>
          <w:iCs/>
          <w:sz w:val="22"/>
          <w:szCs w:val="22"/>
          <w:lang w:bidi="en-US"/>
        </w:rPr>
      </w:pPr>
      <w:r w:rsidRPr="007E12AD">
        <w:rPr>
          <w:rFonts w:ascii="Arial" w:hAnsi="Arial" w:cs="Arial"/>
          <w:i/>
          <w:iCs/>
          <w:sz w:val="22"/>
          <w:szCs w:val="22"/>
          <w:lang w:bidi="en-US"/>
        </w:rPr>
        <w:t xml:space="preserve">της υπ' αρ. </w:t>
      </w:r>
      <w:proofErr w:type="spellStart"/>
      <w:r w:rsidRPr="007E12AD">
        <w:rPr>
          <w:rFonts w:ascii="Arial" w:hAnsi="Arial" w:cs="Arial"/>
          <w:i/>
          <w:iCs/>
          <w:sz w:val="22"/>
          <w:szCs w:val="22"/>
          <w:lang w:bidi="en-US"/>
        </w:rPr>
        <w:t>πρωτ</w:t>
      </w:r>
      <w:proofErr w:type="spellEnd"/>
      <w:r w:rsidRPr="007E12AD">
        <w:rPr>
          <w:rFonts w:ascii="Arial" w:hAnsi="Arial" w:cs="Arial"/>
          <w:i/>
          <w:iCs/>
          <w:sz w:val="22"/>
          <w:szCs w:val="22"/>
          <w:lang w:bidi="en-US"/>
        </w:rPr>
        <w:t>. 809/14-03-2023 απόφαση της Ειδικής Υπηρεσίας Εφαρμογής Παρεμβάσεων Αγροτικής Ανάπτυξης του Προγράμματος. Αγροτικής Ανάπτυξης (Π.Α.Α.) 2014-2020</w:t>
      </w:r>
      <w:r w:rsidRPr="007E12AD">
        <w:rPr>
          <w:rFonts w:ascii="Arial" w:hAnsi="Arial" w:cs="Arial"/>
          <w:bCs/>
          <w:spacing w:val="5"/>
          <w:sz w:val="22"/>
          <w:szCs w:val="22"/>
          <w:lang w:bidi="en-US"/>
        </w:rPr>
        <w:t xml:space="preserve"> </w:t>
      </w:r>
      <w:r w:rsidRPr="007E12AD">
        <w:rPr>
          <w:rFonts w:ascii="Arial" w:hAnsi="Arial" w:cs="Arial"/>
          <w:i/>
          <w:iCs/>
          <w:sz w:val="22"/>
          <w:szCs w:val="22"/>
          <w:lang w:bidi="en-US"/>
        </w:rPr>
        <w:t xml:space="preserve">με την οποία διατυπώνεται η Θετική Γνώμη της για το υποβληθέν από τον Δικαιούχο – Αναθέτουσα Αρχή, σχέδιο του τεύχους διακήρυξης του παρόντος έργου και τη διαδικασία σύμφωνα με την οποία θα προκηρυχθεί. </w:t>
      </w:r>
    </w:p>
    <w:p w:rsidR="008B10C8" w:rsidRPr="007E12AD" w:rsidRDefault="008B10C8" w:rsidP="008B10C8">
      <w:pPr>
        <w:ind w:left="737" w:hanging="680"/>
        <w:jc w:val="both"/>
        <w:textAlignment w:val="baseline"/>
        <w:rPr>
          <w:rFonts w:ascii="Arial" w:hAnsi="Arial" w:cs="Arial"/>
          <w:color w:val="FF0000"/>
          <w:sz w:val="22"/>
          <w:szCs w:val="22"/>
          <w:lang w:bidi="en-US"/>
        </w:rPr>
      </w:pPr>
      <w:r w:rsidRPr="007E12AD">
        <w:rPr>
          <w:rFonts w:ascii="Arial" w:hAnsi="Arial" w:cs="Arial"/>
          <w:sz w:val="22"/>
          <w:szCs w:val="22"/>
          <w:lang w:bidi="en-US"/>
        </w:rPr>
        <w:tab/>
      </w:r>
    </w:p>
    <w:p w:rsidR="008B10C8" w:rsidRPr="007E12AD" w:rsidRDefault="008B10C8" w:rsidP="008B10C8">
      <w:pPr>
        <w:ind w:left="709" w:hanging="709"/>
        <w:jc w:val="both"/>
        <w:textAlignment w:val="baseline"/>
        <w:rPr>
          <w:rFonts w:ascii="Arial" w:hAnsi="Arial" w:cs="Arial"/>
          <w:sz w:val="22"/>
          <w:szCs w:val="22"/>
          <w:lang w:bidi="en-US"/>
        </w:rPr>
      </w:pPr>
      <w:r w:rsidRPr="007E12AD">
        <w:rPr>
          <w:rFonts w:ascii="Arial" w:hAnsi="Arial" w:cs="Arial"/>
          <w:b/>
          <w:bCs/>
          <w:sz w:val="22"/>
          <w:szCs w:val="22"/>
          <w:lang w:bidi="en-US"/>
        </w:rPr>
        <w:t>7.2</w:t>
      </w:r>
      <w:r w:rsidRPr="007E12AD">
        <w:rPr>
          <w:rFonts w:ascii="Arial" w:hAnsi="Arial" w:cs="Arial"/>
          <w:sz w:val="22"/>
          <w:szCs w:val="22"/>
          <w:lang w:bidi="en-US"/>
        </w:rPr>
        <w:t xml:space="preserve">  </w:t>
      </w:r>
      <w:r w:rsidRPr="007E12AD">
        <w:rPr>
          <w:rFonts w:ascii="Arial" w:hAnsi="Arial" w:cs="Arial"/>
          <w:sz w:val="22"/>
          <w:szCs w:val="22"/>
          <w:lang w:bidi="en-US"/>
        </w:rPr>
        <w:tab/>
        <w:t xml:space="preserve">Οι σε εκτέλεση των ανωτέρω διατάξεων εκδοθείσες κανονιστικές πράξεις, καθώς και λοιπές διατάξεις που αναφέρονται ρητά ή απορρέουν από τα οριζόμενα στα συμβατικά τεύχη της παρούσας </w:t>
      </w:r>
      <w:r w:rsidRPr="007E12AD">
        <w:rPr>
          <w:rFonts w:ascii="Arial" w:hAnsi="Arial" w:cs="Arial"/>
          <w:iCs/>
          <w:sz w:val="22"/>
          <w:szCs w:val="22"/>
          <w:lang w:bidi="en-US"/>
        </w:rPr>
        <w:t>καθώς και το σύνολο των διατάξεων του ασφαλιστικού, εργατικού, περιβαλλοντικού και φορολογικού δικαίου</w:t>
      </w:r>
      <w:r w:rsidRPr="007E12AD">
        <w:rPr>
          <w:rFonts w:ascii="Arial" w:hAnsi="Arial" w:cs="Arial"/>
          <w:i/>
          <w:iCs/>
          <w:sz w:val="22"/>
          <w:szCs w:val="22"/>
          <w:lang w:bidi="en-US"/>
        </w:rPr>
        <w:t xml:space="preserve"> </w:t>
      </w:r>
      <w:r w:rsidRPr="007E12AD">
        <w:rPr>
          <w:rFonts w:ascii="Arial" w:hAnsi="Arial" w:cs="Arial"/>
          <w:sz w:val="22"/>
          <w:szCs w:val="22"/>
          <w:lang w:bidi="en-US"/>
        </w:rPr>
        <w:t>και γενικότερα κάθε διάταξη (Νόμος, Π.Δ., Υ.Α.) και ερμηνευτική εγκύκλιος που διέπει την ανάθεση και εκτέλεση του έργου της παρούσας σύμβασης, έστω και αν δεν αναφέρονται ρητά.</w:t>
      </w:r>
    </w:p>
    <w:p w:rsidR="008B10C8" w:rsidRPr="007E12AD" w:rsidRDefault="008B10C8" w:rsidP="008B10C8">
      <w:pPr>
        <w:ind w:left="1068"/>
        <w:jc w:val="both"/>
        <w:rPr>
          <w:rFonts w:ascii="Arial" w:hAnsi="Arial" w:cs="Arial"/>
          <w:sz w:val="22"/>
          <w:szCs w:val="22"/>
        </w:rPr>
      </w:pPr>
    </w:p>
    <w:p w:rsidR="008B10C8" w:rsidRPr="007E12AD" w:rsidRDefault="008B10C8" w:rsidP="008B10C8">
      <w:pPr>
        <w:ind w:left="1068"/>
        <w:jc w:val="both"/>
        <w:rPr>
          <w:rFonts w:ascii="Arial" w:hAnsi="Arial" w:cs="Arial"/>
          <w:sz w:val="22"/>
          <w:szCs w:val="22"/>
        </w:rPr>
      </w:pPr>
    </w:p>
    <w:p w:rsidR="008B10C8" w:rsidRPr="007E12AD" w:rsidRDefault="008B10C8" w:rsidP="00BB21FA">
      <w:pPr>
        <w:pStyle w:val="2"/>
        <w:widowControl w:val="0"/>
        <w:numPr>
          <w:ilvl w:val="0"/>
          <w:numId w:val="0"/>
        </w:numPr>
        <w:ind w:left="360"/>
        <w:jc w:val="left"/>
        <w:rPr>
          <w:rFonts w:ascii="Arial" w:hAnsi="Arial" w:cs="Arial"/>
          <w:sz w:val="22"/>
          <w:szCs w:val="22"/>
        </w:rPr>
      </w:pPr>
      <w:bookmarkStart w:id="23" w:name="_Toc73524245"/>
      <w:r w:rsidRPr="007E12AD">
        <w:rPr>
          <w:rFonts w:ascii="Arial" w:hAnsi="Arial" w:cs="Arial"/>
          <w:sz w:val="22"/>
          <w:szCs w:val="22"/>
        </w:rPr>
        <w:t xml:space="preserve">Άρθρο 8: Χρηματοδότηση του Έργου, Φόροι, Δασμοί,  </w:t>
      </w:r>
      <w:proofErr w:type="spellStart"/>
      <w:r w:rsidRPr="007E12AD">
        <w:rPr>
          <w:rFonts w:ascii="Arial" w:hAnsi="Arial" w:cs="Arial"/>
          <w:sz w:val="22"/>
          <w:szCs w:val="22"/>
        </w:rPr>
        <w:t>κ.λ.π</w:t>
      </w:r>
      <w:proofErr w:type="spellEnd"/>
      <w:r w:rsidRPr="007E12AD">
        <w:rPr>
          <w:rFonts w:ascii="Arial" w:hAnsi="Arial" w:cs="Arial"/>
          <w:sz w:val="22"/>
          <w:szCs w:val="22"/>
        </w:rPr>
        <w:t>.- Πληρωμή Αναδόχου</w:t>
      </w:r>
      <w:bookmarkEnd w:id="23"/>
    </w:p>
    <w:p w:rsidR="008B10C8" w:rsidRPr="007E12AD" w:rsidRDefault="008B10C8" w:rsidP="008B10C8">
      <w:pPr>
        <w:jc w:val="both"/>
        <w:rPr>
          <w:rFonts w:ascii="Arial" w:hAnsi="Arial" w:cs="Arial"/>
          <w:sz w:val="22"/>
          <w:szCs w:val="22"/>
        </w:rPr>
      </w:pPr>
    </w:p>
    <w:p w:rsidR="008B10C8" w:rsidRPr="007E12AD" w:rsidRDefault="008B10C8" w:rsidP="008B10C8">
      <w:pPr>
        <w:pStyle w:val="af9"/>
        <w:ind w:left="0"/>
        <w:jc w:val="both"/>
        <w:rPr>
          <w:rFonts w:ascii="Arial" w:hAnsi="Arial" w:cs="Arial"/>
          <w:b/>
          <w:sz w:val="22"/>
          <w:szCs w:val="22"/>
          <w:lang w:bidi="en-US"/>
        </w:rPr>
      </w:pPr>
      <w:r w:rsidRPr="007E12AD">
        <w:rPr>
          <w:rFonts w:ascii="Arial" w:hAnsi="Arial" w:cs="Arial"/>
          <w:b/>
          <w:sz w:val="22"/>
          <w:szCs w:val="22"/>
        </w:rPr>
        <w:t>8.1</w:t>
      </w:r>
      <w:r w:rsidRPr="007E12AD">
        <w:rPr>
          <w:rFonts w:ascii="Arial" w:hAnsi="Arial" w:cs="Arial"/>
          <w:sz w:val="22"/>
          <w:szCs w:val="22"/>
        </w:rPr>
        <w:t>.</w:t>
      </w:r>
      <w:r w:rsidRPr="007E12AD">
        <w:rPr>
          <w:rFonts w:ascii="Arial" w:hAnsi="Arial" w:cs="Arial"/>
          <w:b/>
          <w:sz w:val="22"/>
          <w:szCs w:val="22"/>
          <w:lang w:bidi="en-US"/>
        </w:rPr>
        <w:t>ΧΡΗΜΑΤΟΔΟΤΗΣΗ:  ΠΡΟΓΡΑΜΜΑ «ΑΓΡΟΤΙΚΗ ΑΝΑΠΤΥΞΗ ΤΗΣ ΕΛΛΑΔΑΣ 2014-2020»</w:t>
      </w:r>
    </w:p>
    <w:p w:rsidR="008B10C8" w:rsidRPr="007E12AD" w:rsidRDefault="008B10C8" w:rsidP="008B10C8">
      <w:pPr>
        <w:pStyle w:val="af9"/>
        <w:ind w:left="0"/>
        <w:jc w:val="both"/>
        <w:rPr>
          <w:rFonts w:ascii="Arial" w:hAnsi="Arial" w:cs="Arial"/>
          <w:b/>
          <w:sz w:val="22"/>
          <w:szCs w:val="22"/>
          <w:lang w:bidi="en-US"/>
        </w:rPr>
      </w:pPr>
      <w:r w:rsidRPr="007E12AD">
        <w:rPr>
          <w:rFonts w:ascii="Arial" w:hAnsi="Arial" w:cs="Arial"/>
          <w:b/>
          <w:sz w:val="22"/>
          <w:szCs w:val="22"/>
          <w:lang w:bidi="en-US"/>
        </w:rPr>
        <w:t xml:space="preserve">        </w:t>
      </w:r>
    </w:p>
    <w:p w:rsidR="008B10C8" w:rsidRPr="007E12AD" w:rsidRDefault="008B10C8" w:rsidP="008B10C8">
      <w:pPr>
        <w:pStyle w:val="af9"/>
        <w:ind w:left="0"/>
        <w:jc w:val="both"/>
        <w:rPr>
          <w:rFonts w:ascii="Arial" w:eastAsia="Arial" w:hAnsi="Arial" w:cs="Arial"/>
          <w:b/>
          <w:bCs/>
          <w:sz w:val="22"/>
          <w:szCs w:val="22"/>
        </w:rPr>
      </w:pPr>
      <w:r w:rsidRPr="007E12AD">
        <w:rPr>
          <w:rFonts w:ascii="Arial" w:hAnsi="Arial" w:cs="Arial"/>
          <w:b/>
          <w:sz w:val="22"/>
          <w:szCs w:val="22"/>
          <w:lang w:bidi="en-US"/>
        </w:rPr>
        <w:t xml:space="preserve">         ΜΕ  ΣΥΓΧΡΗΜΑΤΟΔΟΤΗΣΗ ΑΠΟ ΤΟ Ε.Γ.Τ.Α.Α</w:t>
      </w:r>
      <w:bookmarkStart w:id="24" w:name="__DdeLink__2104_600313459521"/>
      <w:bookmarkStart w:id="25" w:name="__DdeLink__313_2667813130921"/>
      <w:bookmarkStart w:id="26" w:name="__DdeLink__493_252216510121"/>
      <w:bookmarkEnd w:id="24"/>
      <w:bookmarkEnd w:id="25"/>
      <w:bookmarkEnd w:id="26"/>
      <w:r w:rsidRPr="007E12AD">
        <w:rPr>
          <w:rFonts w:ascii="Arial" w:hAnsi="Arial" w:cs="Arial"/>
          <w:bCs/>
          <w:spacing w:val="5"/>
          <w:sz w:val="22"/>
          <w:szCs w:val="22"/>
          <w:lang w:bidi="en-US"/>
        </w:rPr>
        <w:t xml:space="preserve"> </w:t>
      </w:r>
      <w:r w:rsidRPr="007E12AD">
        <w:rPr>
          <w:rFonts w:ascii="Arial" w:eastAsia="Arial" w:hAnsi="Arial" w:cs="Arial"/>
          <w:sz w:val="22"/>
          <w:szCs w:val="22"/>
        </w:rPr>
        <w:t>.</w:t>
      </w:r>
      <w:r w:rsidRPr="007E12AD">
        <w:rPr>
          <w:rFonts w:ascii="Arial" w:eastAsia="Arial" w:hAnsi="Arial" w:cs="Arial"/>
          <w:b/>
          <w:bCs/>
          <w:sz w:val="22"/>
          <w:szCs w:val="22"/>
        </w:rPr>
        <w:t xml:space="preserve"> </w:t>
      </w:r>
    </w:p>
    <w:p w:rsidR="008B10C8" w:rsidRPr="007E12AD" w:rsidRDefault="008B10C8" w:rsidP="008B10C8">
      <w:pPr>
        <w:pStyle w:val="af9"/>
        <w:ind w:left="0"/>
        <w:jc w:val="both"/>
        <w:rPr>
          <w:rFonts w:ascii="Arial" w:eastAsia="Arial" w:hAnsi="Arial" w:cs="Arial"/>
          <w:b/>
          <w:bCs/>
          <w:sz w:val="22"/>
          <w:szCs w:val="22"/>
        </w:rPr>
      </w:pPr>
      <w:r w:rsidRPr="007E12AD">
        <w:rPr>
          <w:rFonts w:ascii="Arial" w:eastAsia="Arial" w:hAnsi="Arial" w:cs="Arial"/>
          <w:b/>
          <w:bCs/>
          <w:sz w:val="22"/>
          <w:szCs w:val="22"/>
        </w:rPr>
        <w:lastRenderedPageBreak/>
        <w:t xml:space="preserve">         ΣΑ Ε082/1</w:t>
      </w:r>
    </w:p>
    <w:p w:rsidR="008B10C8" w:rsidRPr="007E12AD" w:rsidRDefault="008B10C8" w:rsidP="008B10C8">
      <w:pPr>
        <w:pStyle w:val="af9"/>
        <w:ind w:left="0"/>
        <w:jc w:val="both"/>
        <w:rPr>
          <w:rFonts w:ascii="Arial" w:eastAsia="Arial" w:hAnsi="Arial" w:cs="Arial"/>
          <w:b/>
          <w:bCs/>
          <w:sz w:val="22"/>
          <w:szCs w:val="22"/>
        </w:rPr>
      </w:pPr>
      <w:r w:rsidRPr="007E12AD">
        <w:rPr>
          <w:rFonts w:ascii="Arial" w:eastAsia="Arial" w:hAnsi="Arial" w:cs="Arial"/>
          <w:b/>
          <w:bCs/>
          <w:sz w:val="22"/>
          <w:szCs w:val="22"/>
        </w:rPr>
        <w:t xml:space="preserve">         Κωδικός </w:t>
      </w:r>
      <w:proofErr w:type="spellStart"/>
      <w:r w:rsidRPr="007E12AD">
        <w:rPr>
          <w:rFonts w:ascii="Arial" w:eastAsia="Arial" w:hAnsi="Arial" w:cs="Arial"/>
          <w:b/>
          <w:bCs/>
          <w:sz w:val="22"/>
          <w:szCs w:val="22"/>
        </w:rPr>
        <w:t>Ενάριθμος</w:t>
      </w:r>
      <w:proofErr w:type="spellEnd"/>
      <w:r w:rsidRPr="007E12AD">
        <w:rPr>
          <w:rFonts w:ascii="Arial" w:eastAsia="Arial" w:hAnsi="Arial" w:cs="Arial"/>
          <w:b/>
          <w:bCs/>
          <w:sz w:val="22"/>
          <w:szCs w:val="22"/>
        </w:rPr>
        <w:t xml:space="preserve">  2022σε08210039</w:t>
      </w:r>
    </w:p>
    <w:p w:rsidR="008B10C8" w:rsidRPr="007E12AD" w:rsidRDefault="008B10C8" w:rsidP="008B10C8">
      <w:pPr>
        <w:pStyle w:val="af8"/>
        <w:rPr>
          <w:rFonts w:ascii="Arial" w:eastAsia="Arial" w:hAnsi="Arial" w:cs="Arial"/>
          <w:b/>
          <w:bCs/>
          <w:sz w:val="22"/>
          <w:szCs w:val="22"/>
        </w:rPr>
      </w:pPr>
      <w:r w:rsidRPr="007E12AD">
        <w:rPr>
          <w:rFonts w:ascii="Arial" w:eastAsia="Arial" w:hAnsi="Arial" w:cs="Arial"/>
          <w:b/>
          <w:bCs/>
          <w:sz w:val="22"/>
          <w:szCs w:val="22"/>
        </w:rPr>
        <w:t xml:space="preserve">         </w:t>
      </w:r>
    </w:p>
    <w:p w:rsidR="008B10C8" w:rsidRPr="007E12AD" w:rsidRDefault="008B10C8" w:rsidP="008B10C8">
      <w:pPr>
        <w:pStyle w:val="af8"/>
        <w:rPr>
          <w:rFonts w:ascii="Arial" w:hAnsi="Arial" w:cs="Arial"/>
          <w:sz w:val="22"/>
          <w:szCs w:val="22"/>
        </w:rPr>
      </w:pPr>
      <w:r w:rsidRPr="007E12AD">
        <w:rPr>
          <w:rFonts w:ascii="Arial" w:eastAsia="Arial" w:hAnsi="Arial" w:cs="Arial"/>
          <w:b/>
          <w:bCs/>
          <w:sz w:val="22"/>
          <w:szCs w:val="22"/>
        </w:rPr>
        <w:t xml:space="preserve">        </w:t>
      </w:r>
      <w:r w:rsidRPr="007E12AD">
        <w:rPr>
          <w:rFonts w:ascii="Arial" w:eastAsia="Arial" w:hAnsi="Arial" w:cs="Arial"/>
          <w:b/>
          <w:bCs/>
          <w:sz w:val="22"/>
          <w:szCs w:val="22"/>
          <w:lang w:val="en-US"/>
        </w:rPr>
        <w:t>CPV</w:t>
      </w:r>
      <w:r w:rsidRPr="007E12AD">
        <w:rPr>
          <w:rFonts w:ascii="Arial" w:eastAsia="Arial" w:hAnsi="Arial" w:cs="Arial"/>
          <w:b/>
          <w:bCs/>
          <w:sz w:val="22"/>
          <w:szCs w:val="22"/>
        </w:rPr>
        <w:t xml:space="preserve">: </w:t>
      </w:r>
      <w:r w:rsidRPr="007E12AD">
        <w:rPr>
          <w:rFonts w:ascii="Arial" w:hAnsi="Arial" w:cs="Arial"/>
          <w:sz w:val="22"/>
          <w:szCs w:val="22"/>
        </w:rPr>
        <w:t>45233123-7 «Κατασκευαστικές εργασίες σε δευτερεύουσες οδούς»</w:t>
      </w:r>
    </w:p>
    <w:p w:rsidR="008B10C8" w:rsidRPr="007E12AD" w:rsidRDefault="008B10C8" w:rsidP="008B10C8">
      <w:pPr>
        <w:tabs>
          <w:tab w:val="left" w:pos="2297"/>
          <w:tab w:val="left" w:pos="2864"/>
          <w:tab w:val="left" w:pos="3431"/>
          <w:tab w:val="left" w:pos="3998"/>
        </w:tabs>
        <w:jc w:val="both"/>
        <w:rPr>
          <w:rFonts w:ascii="Arial" w:hAnsi="Arial" w:cs="Arial"/>
          <w:bCs/>
          <w:spacing w:val="5"/>
          <w:sz w:val="22"/>
          <w:szCs w:val="22"/>
          <w:lang w:bidi="en-US"/>
        </w:rPr>
      </w:pPr>
    </w:p>
    <w:p w:rsidR="008B10C8" w:rsidRPr="007E12AD" w:rsidRDefault="008B10C8" w:rsidP="008B10C8">
      <w:pPr>
        <w:tabs>
          <w:tab w:val="left" w:pos="2297"/>
          <w:tab w:val="left" w:pos="2864"/>
          <w:tab w:val="left" w:pos="3431"/>
          <w:tab w:val="left" w:pos="3998"/>
        </w:tabs>
        <w:jc w:val="both"/>
        <w:rPr>
          <w:rFonts w:ascii="Arial" w:hAnsi="Arial" w:cs="Arial"/>
          <w:bCs/>
          <w:spacing w:val="5"/>
          <w:sz w:val="22"/>
          <w:szCs w:val="22"/>
          <w:lang w:bidi="en-US"/>
        </w:rPr>
      </w:pPr>
      <w:r w:rsidRPr="007E12AD">
        <w:rPr>
          <w:rFonts w:ascii="Arial" w:hAnsi="Arial" w:cs="Arial"/>
          <w:bCs/>
          <w:spacing w:val="5"/>
          <w:sz w:val="22"/>
          <w:szCs w:val="22"/>
          <w:lang w:bidi="en-US"/>
        </w:rPr>
        <w:t xml:space="preserve">Η σύμβαση εντάσσεται στο υποέργο </w:t>
      </w:r>
      <w:proofErr w:type="spellStart"/>
      <w:r w:rsidRPr="007E12AD">
        <w:rPr>
          <w:rFonts w:ascii="Arial" w:hAnsi="Arial" w:cs="Arial"/>
          <w:bCs/>
          <w:spacing w:val="5"/>
          <w:sz w:val="22"/>
          <w:szCs w:val="22"/>
          <w:lang w:bidi="en-US"/>
        </w:rPr>
        <w:t>Νο</w:t>
      </w:r>
      <w:proofErr w:type="spellEnd"/>
      <w:r w:rsidRPr="007E12AD">
        <w:rPr>
          <w:rFonts w:ascii="Arial" w:hAnsi="Arial" w:cs="Arial"/>
          <w:bCs/>
          <w:spacing w:val="5"/>
          <w:sz w:val="22"/>
          <w:szCs w:val="22"/>
          <w:lang w:bidi="en-US"/>
        </w:rPr>
        <w:t xml:space="preserve"> 02 της Πράξης </w:t>
      </w:r>
      <w:r w:rsidRPr="007E12AD">
        <w:rPr>
          <w:rFonts w:ascii="Arial" w:hAnsi="Arial" w:cs="Arial"/>
          <w:sz w:val="22"/>
          <w:szCs w:val="22"/>
        </w:rPr>
        <w:t>«ΑΓΡΟΤΙΚΗ ΟΔΟΠΟΙΙΑ ΣΤΟΝ ΔΗΜΟ ΛΕΒΑΔΕΩΝ»</w:t>
      </w:r>
      <w:r w:rsidRPr="007E12AD">
        <w:rPr>
          <w:rFonts w:ascii="Arial" w:hAnsi="Arial" w:cs="Arial"/>
          <w:bCs/>
          <w:iCs/>
          <w:sz w:val="22"/>
          <w:szCs w:val="22"/>
        </w:rPr>
        <w:t>,</w:t>
      </w:r>
      <w:r w:rsidRPr="007E12AD">
        <w:rPr>
          <w:rFonts w:ascii="Arial" w:hAnsi="Arial" w:cs="Arial"/>
          <w:bCs/>
          <w:spacing w:val="5"/>
          <w:sz w:val="22"/>
          <w:szCs w:val="22"/>
          <w:lang w:bidi="en-US"/>
        </w:rPr>
        <w:t xml:space="preserve"> η οποία έχει ενταχθεί στο «</w:t>
      </w:r>
      <w:r w:rsidRPr="007E12AD">
        <w:rPr>
          <w:rFonts w:ascii="Arial" w:hAnsi="Arial" w:cs="Arial"/>
          <w:sz w:val="22"/>
          <w:szCs w:val="22"/>
        </w:rPr>
        <w:t xml:space="preserve">ΠΡΟΓΡΑΜΜΑ ΑΓΡΟΤΙΚΗΣ ΑΝΑΠΤΥΞΗΣ (Π.Α.Α)  2014-2020», </w:t>
      </w:r>
      <w:r w:rsidRPr="007E12AD">
        <w:rPr>
          <w:rFonts w:ascii="Arial" w:hAnsi="Arial" w:cs="Arial"/>
          <w:bCs/>
          <w:spacing w:val="5"/>
          <w:sz w:val="22"/>
          <w:szCs w:val="22"/>
          <w:lang w:bidi="en-US"/>
        </w:rPr>
        <w:t xml:space="preserve"> με βάση την απόφαση ένταξης που έχει εκδοθεί από την Ειδική Υπηρεσία </w:t>
      </w:r>
      <w:r w:rsidRPr="007E12AD">
        <w:rPr>
          <w:rFonts w:ascii="Arial" w:hAnsi="Arial" w:cs="Arial"/>
          <w:i/>
          <w:iCs/>
          <w:sz w:val="22"/>
          <w:szCs w:val="22"/>
          <w:lang w:bidi="en-US"/>
        </w:rPr>
        <w:t>Εφαρμογής Παρεμβάσεων Αγροτικής Ανάπτυξης του Προγράμματος. Αγροτικής Ανάπτυξης (Π.Α.Α.) 2014-2020</w:t>
      </w:r>
      <w:r w:rsidRPr="007E12AD">
        <w:rPr>
          <w:rFonts w:ascii="Arial" w:hAnsi="Arial" w:cs="Arial"/>
          <w:bCs/>
          <w:spacing w:val="5"/>
          <w:sz w:val="22"/>
          <w:szCs w:val="22"/>
          <w:lang w:bidi="en-US"/>
        </w:rPr>
        <w:t xml:space="preserve"> με αρ. </w:t>
      </w:r>
      <w:proofErr w:type="spellStart"/>
      <w:r w:rsidRPr="007E12AD">
        <w:rPr>
          <w:rFonts w:ascii="Arial" w:hAnsi="Arial" w:cs="Arial"/>
          <w:bCs/>
          <w:spacing w:val="5"/>
          <w:sz w:val="22"/>
          <w:szCs w:val="22"/>
          <w:lang w:bidi="en-US"/>
        </w:rPr>
        <w:t>πρωτ</w:t>
      </w:r>
      <w:proofErr w:type="spellEnd"/>
      <w:r w:rsidRPr="007E12AD">
        <w:rPr>
          <w:rFonts w:ascii="Arial" w:hAnsi="Arial" w:cs="Arial"/>
          <w:bCs/>
          <w:spacing w:val="5"/>
          <w:sz w:val="22"/>
          <w:szCs w:val="22"/>
          <w:lang w:bidi="en-US"/>
        </w:rPr>
        <w:t xml:space="preserve">. 4124/29.09.2022 (ΑΔΑ: 9ΕΑΣ4653ΠΓ-9Λ6) και έχει λάβει κωδικό </w:t>
      </w:r>
      <w:r w:rsidRPr="007E12AD">
        <w:rPr>
          <w:rFonts w:ascii="Arial" w:hAnsi="Arial" w:cs="Arial"/>
          <w:sz w:val="22"/>
          <w:szCs w:val="22"/>
        </w:rPr>
        <w:t>Ο.Π.Σ.Α.Α. 0035983675</w:t>
      </w:r>
      <w:r w:rsidRPr="007E12AD">
        <w:rPr>
          <w:rFonts w:ascii="Arial" w:hAnsi="Arial" w:cs="Arial"/>
          <w:bCs/>
          <w:spacing w:val="5"/>
          <w:sz w:val="22"/>
          <w:szCs w:val="22"/>
          <w:lang w:bidi="en-US"/>
        </w:rPr>
        <w:t xml:space="preserve">. </w:t>
      </w:r>
    </w:p>
    <w:p w:rsidR="008B10C8" w:rsidRPr="007E12AD" w:rsidRDefault="008B10C8" w:rsidP="008B10C8">
      <w:pPr>
        <w:pStyle w:val="Standard"/>
        <w:jc w:val="center"/>
        <w:rPr>
          <w:rFonts w:ascii="Arial" w:hAnsi="Arial" w:cs="Arial"/>
          <w:bCs/>
          <w:sz w:val="22"/>
          <w:szCs w:val="22"/>
          <w:lang w:val="el-GR"/>
        </w:rPr>
      </w:pPr>
    </w:p>
    <w:p w:rsidR="008B10C8" w:rsidRPr="007E12AD" w:rsidRDefault="008B10C8" w:rsidP="008B10C8">
      <w:pPr>
        <w:pStyle w:val="Standard"/>
        <w:jc w:val="center"/>
        <w:rPr>
          <w:rFonts w:ascii="Arial" w:hAnsi="Arial" w:cs="Arial"/>
          <w:sz w:val="22"/>
          <w:szCs w:val="22"/>
          <w:lang w:val="el-GR"/>
        </w:rPr>
      </w:pPr>
    </w:p>
    <w:p w:rsidR="008B10C8" w:rsidRPr="007E12AD" w:rsidRDefault="008B10C8" w:rsidP="008B10C8">
      <w:pPr>
        <w:tabs>
          <w:tab w:val="left" w:pos="2297"/>
          <w:tab w:val="left" w:pos="2864"/>
          <w:tab w:val="left" w:pos="3431"/>
          <w:tab w:val="left" w:pos="3998"/>
        </w:tabs>
        <w:jc w:val="both"/>
        <w:rPr>
          <w:rFonts w:ascii="Arial" w:hAnsi="Arial" w:cs="Arial"/>
          <w:sz w:val="22"/>
          <w:szCs w:val="22"/>
        </w:rPr>
      </w:pPr>
      <w:r w:rsidRPr="007E12AD">
        <w:rPr>
          <w:rFonts w:ascii="Arial" w:hAnsi="Arial" w:cs="Arial"/>
          <w:spacing w:val="5"/>
          <w:sz w:val="22"/>
          <w:szCs w:val="22"/>
          <w:lang w:bidi="en-US"/>
        </w:rPr>
        <w:t>Το έργο</w:t>
      </w:r>
      <w:r w:rsidRPr="007E12AD">
        <w:rPr>
          <w:rFonts w:ascii="Arial" w:hAnsi="Arial" w:cs="Arial"/>
          <w:b/>
          <w:spacing w:val="5"/>
          <w:sz w:val="22"/>
          <w:szCs w:val="22"/>
          <w:lang w:bidi="en-US"/>
        </w:rPr>
        <w:t xml:space="preserve"> </w:t>
      </w:r>
      <w:r w:rsidRPr="007E12AD">
        <w:rPr>
          <w:rFonts w:ascii="Arial" w:hAnsi="Arial" w:cs="Arial"/>
          <w:spacing w:val="5"/>
          <w:sz w:val="22"/>
          <w:szCs w:val="22"/>
          <w:lang w:bidi="en-US"/>
        </w:rPr>
        <w:t>υπόκειται στις κρατήσεις που προβλέπονται για τα έργα αυτά, περιλαμβανομένης της κράτησης ύψους 0,1 % υπέρ της νέας Ενιαίας Αρχής Δημοσίων Συμβάσεων (ΕΑΔΗΣΥ) , σύμφωνα με το άρθρο 350 παρ. 3 του ν. 4412/2016, όπως αντικαταστάθηκε με το άρθρο 7 του ν. 4912/2022 (ΦΕΚ 59 Α΄/17.03.2022),</w:t>
      </w:r>
      <w:r w:rsidRPr="007E12AD">
        <w:rPr>
          <w:rFonts w:ascii="Arial" w:hAnsi="Arial" w:cs="Arial"/>
          <w:color w:val="FF0000"/>
          <w:spacing w:val="5"/>
          <w:sz w:val="22"/>
          <w:szCs w:val="22"/>
          <w:lang w:bidi="en-US"/>
        </w:rPr>
        <w:t xml:space="preserve"> </w:t>
      </w:r>
      <w:r w:rsidRPr="007E12AD">
        <w:rPr>
          <w:rFonts w:ascii="Arial" w:hAnsi="Arial" w:cs="Arial"/>
          <w:spacing w:val="5"/>
          <w:sz w:val="22"/>
          <w:szCs w:val="22"/>
          <w:lang w:bidi="en-US"/>
        </w:rPr>
        <w:t xml:space="preserve">της κράτησης 6‰, σύμφωνα με τις διατάξεις του άρθρου 53 παρ. 7 </w:t>
      </w:r>
      <w:proofErr w:type="spellStart"/>
      <w:r w:rsidRPr="007E12AD">
        <w:rPr>
          <w:rFonts w:ascii="Arial" w:hAnsi="Arial" w:cs="Arial"/>
          <w:spacing w:val="5"/>
          <w:sz w:val="22"/>
          <w:szCs w:val="22"/>
          <w:lang w:bidi="en-US"/>
        </w:rPr>
        <w:t>περ</w:t>
      </w:r>
      <w:proofErr w:type="spellEnd"/>
      <w:r w:rsidRPr="007E12AD">
        <w:rPr>
          <w:rFonts w:ascii="Arial" w:hAnsi="Arial" w:cs="Arial"/>
          <w:spacing w:val="5"/>
          <w:sz w:val="22"/>
          <w:szCs w:val="22"/>
          <w:lang w:bidi="en-US"/>
        </w:rPr>
        <w:t xml:space="preserve">. θ' του ν. 4412/2016 και της υπ' </w:t>
      </w:r>
      <w:proofErr w:type="spellStart"/>
      <w:r w:rsidRPr="007E12AD">
        <w:rPr>
          <w:rFonts w:ascii="Arial" w:hAnsi="Arial" w:cs="Arial"/>
          <w:spacing w:val="5"/>
          <w:sz w:val="22"/>
          <w:szCs w:val="22"/>
          <w:lang w:bidi="en-US"/>
        </w:rPr>
        <w:t>αριθμ</w:t>
      </w:r>
      <w:proofErr w:type="spellEnd"/>
      <w:r w:rsidRPr="007E12AD">
        <w:rPr>
          <w:rFonts w:ascii="Arial" w:hAnsi="Arial" w:cs="Arial"/>
          <w:spacing w:val="5"/>
          <w:sz w:val="22"/>
          <w:szCs w:val="22"/>
          <w:lang w:bidi="en-US"/>
        </w:rPr>
        <w:t>. ΔΝΣγ/οικ.42217/ΦΝ466/12.6.2017 απόφασης του Υπουργού Υποδομών και Μεταφορών (Β' 2235),</w:t>
      </w:r>
      <w:r w:rsidRPr="007E12AD">
        <w:rPr>
          <w:rFonts w:ascii="Arial" w:hAnsi="Arial" w:cs="Arial"/>
          <w:spacing w:val="5"/>
          <w:sz w:val="22"/>
          <w:szCs w:val="22"/>
        </w:rPr>
        <w:t xml:space="preserve"> </w:t>
      </w:r>
      <w:r w:rsidRPr="007E12AD">
        <w:rPr>
          <w:rFonts w:ascii="Arial" w:hAnsi="Arial" w:cs="Arial"/>
          <w:spacing w:val="5"/>
          <w:sz w:val="22"/>
          <w:szCs w:val="22"/>
          <w:lang w:bidi="en-US"/>
        </w:rPr>
        <w:t xml:space="preserve">της κράτησης 2,5‰ υπέρ της Π.Ο.Μ.Η.Τ.Ε.Δ.Υ., σύμφωνα με τις διατάξεις του άρθρου 53 παρ. 7 </w:t>
      </w:r>
      <w:proofErr w:type="spellStart"/>
      <w:r w:rsidRPr="007E12AD">
        <w:rPr>
          <w:rFonts w:ascii="Arial" w:hAnsi="Arial" w:cs="Arial"/>
          <w:spacing w:val="5"/>
          <w:sz w:val="22"/>
          <w:szCs w:val="22"/>
          <w:lang w:bidi="en-US"/>
        </w:rPr>
        <w:t>περ</w:t>
      </w:r>
      <w:proofErr w:type="spellEnd"/>
      <w:r w:rsidRPr="007E12AD">
        <w:rPr>
          <w:rFonts w:ascii="Arial" w:hAnsi="Arial" w:cs="Arial"/>
          <w:spacing w:val="5"/>
          <w:sz w:val="22"/>
          <w:szCs w:val="22"/>
          <w:lang w:bidi="en-US"/>
        </w:rPr>
        <w:t xml:space="preserve">. θ' του ν. 4412/2016 και ΔΝΣβ/51667/ΦΝ466/12-02-2020 απόφασης του Υπουργού Υποδομών και Μεταφορών (Β' 2780), καθώς και της κράτησης ύψους 0,02% υπέρ της ανάπτυξης και </w:t>
      </w:r>
      <w:r w:rsidRPr="007E12AD">
        <w:rPr>
          <w:rFonts w:ascii="Arial" w:hAnsi="Arial" w:cs="Arial"/>
          <w:sz w:val="22"/>
          <w:szCs w:val="22"/>
        </w:rPr>
        <w:t>συντήρησης του Ο.Π.Σ. Ε.Σ.Η.ΔΗ.Σ., σύμφωνα με το άρθρο 36 παρ. 6 του ν. 4412/2016.</w:t>
      </w:r>
    </w:p>
    <w:p w:rsidR="008B10C8" w:rsidRPr="007E12AD" w:rsidRDefault="008B10C8" w:rsidP="008B10C8">
      <w:pPr>
        <w:tabs>
          <w:tab w:val="left" w:pos="2297"/>
          <w:tab w:val="left" w:pos="2864"/>
          <w:tab w:val="left" w:pos="3431"/>
          <w:tab w:val="left" w:pos="3998"/>
        </w:tabs>
        <w:ind w:left="709" w:hanging="397"/>
        <w:jc w:val="both"/>
        <w:rPr>
          <w:rFonts w:ascii="Arial" w:hAnsi="Arial" w:cs="Arial"/>
          <w:i/>
          <w:color w:val="0070C0"/>
          <w:spacing w:val="5"/>
          <w:sz w:val="22"/>
          <w:szCs w:val="22"/>
          <w:lang w:bidi="en-US"/>
        </w:rPr>
      </w:pPr>
      <w:r w:rsidRPr="007E12AD">
        <w:rPr>
          <w:rFonts w:ascii="Arial" w:hAnsi="Arial" w:cs="Arial"/>
          <w:i/>
          <w:color w:val="0070C0"/>
          <w:spacing w:val="5"/>
          <w:sz w:val="22"/>
          <w:szCs w:val="22"/>
          <w:lang w:bidi="en-US"/>
        </w:rPr>
        <w:t>.</w:t>
      </w:r>
    </w:p>
    <w:p w:rsidR="008B10C8" w:rsidRPr="007E12AD" w:rsidRDefault="008B10C8" w:rsidP="008B10C8">
      <w:pPr>
        <w:tabs>
          <w:tab w:val="left" w:pos="2297"/>
          <w:tab w:val="left" w:pos="2864"/>
          <w:tab w:val="left" w:pos="3431"/>
          <w:tab w:val="left" w:pos="3998"/>
        </w:tabs>
        <w:ind w:left="709" w:hanging="709"/>
        <w:jc w:val="both"/>
        <w:rPr>
          <w:rFonts w:ascii="Arial" w:hAnsi="Arial" w:cs="Arial"/>
          <w:spacing w:val="5"/>
          <w:sz w:val="22"/>
          <w:szCs w:val="22"/>
          <w:lang w:bidi="en-US"/>
        </w:rPr>
      </w:pPr>
    </w:p>
    <w:p w:rsidR="008B10C8" w:rsidRPr="007E12AD" w:rsidRDefault="008B10C8" w:rsidP="008B10C8">
      <w:pPr>
        <w:tabs>
          <w:tab w:val="left" w:pos="2297"/>
          <w:tab w:val="left" w:pos="2864"/>
          <w:tab w:val="left" w:pos="3431"/>
          <w:tab w:val="left" w:pos="3998"/>
        </w:tabs>
        <w:ind w:left="709" w:hanging="709"/>
        <w:jc w:val="both"/>
        <w:rPr>
          <w:rFonts w:ascii="Arial" w:hAnsi="Arial" w:cs="Arial"/>
          <w:b/>
          <w:sz w:val="22"/>
          <w:szCs w:val="22"/>
          <w:lang w:bidi="en-US"/>
        </w:rPr>
      </w:pPr>
      <w:r w:rsidRPr="007E12AD">
        <w:rPr>
          <w:rFonts w:ascii="Arial" w:hAnsi="Arial" w:cs="Arial"/>
          <w:b/>
          <w:sz w:val="22"/>
          <w:szCs w:val="22"/>
          <w:lang w:bidi="en-US"/>
        </w:rPr>
        <w:t>8.2.</w:t>
      </w:r>
      <w:r w:rsidRPr="007E12AD">
        <w:rPr>
          <w:rFonts w:ascii="Arial" w:hAnsi="Arial" w:cs="Arial"/>
          <w:spacing w:val="5"/>
          <w:sz w:val="22"/>
          <w:szCs w:val="22"/>
          <w:lang w:bidi="en-US"/>
        </w:rPr>
        <w:tab/>
        <w:t xml:space="preserve">Τα γενικά έξοδα, όφελος </w:t>
      </w:r>
      <w:proofErr w:type="spellStart"/>
      <w:r w:rsidRPr="007E12AD">
        <w:rPr>
          <w:rFonts w:ascii="Arial" w:hAnsi="Arial" w:cs="Arial"/>
          <w:spacing w:val="5"/>
          <w:sz w:val="22"/>
          <w:szCs w:val="22"/>
          <w:lang w:bidi="en-US"/>
        </w:rPr>
        <w:t>κ.λ.π</w:t>
      </w:r>
      <w:proofErr w:type="spellEnd"/>
      <w:r w:rsidRPr="007E12AD">
        <w:rPr>
          <w:rFonts w:ascii="Arial" w:hAnsi="Arial" w:cs="Arial"/>
          <w:spacing w:val="5"/>
          <w:sz w:val="22"/>
          <w:szCs w:val="22"/>
          <w:lang w:bidi="en-US"/>
        </w:rPr>
        <w:t xml:space="preserve">. του Αναδόχου και οι επιβαρύνσεις από φόρους, δασμούς </w:t>
      </w:r>
      <w:proofErr w:type="spellStart"/>
      <w:r w:rsidRPr="007E12AD">
        <w:rPr>
          <w:rFonts w:ascii="Arial" w:hAnsi="Arial" w:cs="Arial"/>
          <w:spacing w:val="5"/>
          <w:sz w:val="22"/>
          <w:szCs w:val="22"/>
          <w:lang w:bidi="en-US"/>
        </w:rPr>
        <w:t>κ.λ.π</w:t>
      </w:r>
      <w:proofErr w:type="spellEnd"/>
      <w:r w:rsidRPr="007E12AD">
        <w:rPr>
          <w:rFonts w:ascii="Arial" w:hAnsi="Arial" w:cs="Arial"/>
          <w:spacing w:val="5"/>
          <w:sz w:val="22"/>
          <w:szCs w:val="22"/>
          <w:lang w:bidi="en-US"/>
        </w:rPr>
        <w:t>. καθορίζονται στο αντίστοιχο άρθρο της Ε.Σ.Υ.  Ο Φ.Π.Α. βαρύνει τον Κύριο του Έργου.</w:t>
      </w:r>
    </w:p>
    <w:p w:rsidR="008B10C8" w:rsidRPr="007E12AD" w:rsidRDefault="008B10C8" w:rsidP="008B10C8">
      <w:pPr>
        <w:tabs>
          <w:tab w:val="left" w:pos="2297"/>
          <w:tab w:val="left" w:pos="2864"/>
          <w:tab w:val="left" w:pos="3431"/>
          <w:tab w:val="left" w:pos="3998"/>
        </w:tabs>
        <w:ind w:left="709" w:hanging="709"/>
        <w:jc w:val="both"/>
        <w:rPr>
          <w:rFonts w:ascii="Arial" w:hAnsi="Arial" w:cs="Arial"/>
          <w:b/>
          <w:sz w:val="22"/>
          <w:szCs w:val="22"/>
          <w:lang w:bidi="en-US"/>
        </w:rPr>
      </w:pPr>
      <w:r w:rsidRPr="007E12AD">
        <w:rPr>
          <w:rFonts w:ascii="Arial" w:hAnsi="Arial" w:cs="Arial"/>
          <w:b/>
          <w:sz w:val="22"/>
          <w:szCs w:val="22"/>
          <w:lang w:bidi="en-US"/>
        </w:rPr>
        <w:tab/>
      </w:r>
    </w:p>
    <w:p w:rsidR="008B10C8" w:rsidRPr="007E12AD" w:rsidRDefault="008B10C8" w:rsidP="008B10C8">
      <w:pPr>
        <w:tabs>
          <w:tab w:val="left" w:pos="2297"/>
          <w:tab w:val="left" w:pos="2864"/>
          <w:tab w:val="left" w:pos="3431"/>
          <w:tab w:val="left" w:pos="3998"/>
        </w:tabs>
        <w:ind w:left="709" w:hanging="709"/>
        <w:jc w:val="both"/>
        <w:rPr>
          <w:rFonts w:ascii="Arial" w:hAnsi="Arial" w:cs="Arial"/>
          <w:spacing w:val="5"/>
          <w:sz w:val="22"/>
          <w:szCs w:val="22"/>
          <w:lang w:bidi="en-US"/>
        </w:rPr>
      </w:pPr>
      <w:r w:rsidRPr="007E12AD">
        <w:rPr>
          <w:rFonts w:ascii="Arial" w:hAnsi="Arial" w:cs="Arial"/>
          <w:b/>
          <w:sz w:val="22"/>
          <w:szCs w:val="22"/>
          <w:lang w:bidi="en-US"/>
        </w:rPr>
        <w:t>8.3.</w:t>
      </w:r>
      <w:r w:rsidRPr="007E12AD">
        <w:rPr>
          <w:rFonts w:ascii="Arial" w:hAnsi="Arial" w:cs="Arial"/>
          <w:b/>
          <w:sz w:val="22"/>
          <w:szCs w:val="22"/>
          <w:lang w:bidi="en-US"/>
        </w:rPr>
        <w:tab/>
      </w:r>
      <w:r w:rsidRPr="007E12AD">
        <w:rPr>
          <w:rFonts w:ascii="Arial" w:hAnsi="Arial" w:cs="Arial"/>
          <w:spacing w:val="5"/>
          <w:sz w:val="22"/>
          <w:szCs w:val="22"/>
          <w:lang w:bidi="en-US"/>
        </w:rPr>
        <w:t xml:space="preserve">Οι πληρωμές θα γίνονται σύμφωνα με το άρθρο 152 του ν. 4412/2016 και το αντίστοιχο άρθρο της Ε.Σ.Υ. Η πληρωμή του εργολαβικού τιμήματος θα γίνεται σε </w:t>
      </w:r>
      <w:r w:rsidRPr="007E12AD">
        <w:rPr>
          <w:rFonts w:ascii="Arial" w:hAnsi="Arial" w:cs="Arial"/>
          <w:spacing w:val="5"/>
          <w:sz w:val="22"/>
          <w:szCs w:val="22"/>
          <w:lang w:val="en-US" w:bidi="en-US"/>
        </w:rPr>
        <w:t>EURO</w:t>
      </w:r>
      <w:r w:rsidRPr="007E12AD">
        <w:rPr>
          <w:rFonts w:ascii="Arial" w:hAnsi="Arial" w:cs="Arial"/>
          <w:spacing w:val="5"/>
          <w:sz w:val="22"/>
          <w:szCs w:val="22"/>
          <w:lang w:bidi="en-US"/>
        </w:rPr>
        <w:t>.</w:t>
      </w:r>
    </w:p>
    <w:p w:rsidR="008B10C8" w:rsidRPr="007E12AD" w:rsidRDefault="008B10C8" w:rsidP="008B10C8">
      <w:pPr>
        <w:pStyle w:val="para-1"/>
        <w:tabs>
          <w:tab w:val="clear" w:pos="1021"/>
        </w:tabs>
        <w:ind w:left="709" w:hanging="709"/>
        <w:rPr>
          <w:szCs w:val="22"/>
        </w:rPr>
      </w:pPr>
    </w:p>
    <w:p w:rsidR="008B10C8" w:rsidRPr="007E12AD" w:rsidRDefault="008B10C8" w:rsidP="008B10C8">
      <w:pPr>
        <w:pStyle w:val="para-1"/>
        <w:tabs>
          <w:tab w:val="clear" w:pos="1021"/>
        </w:tabs>
        <w:ind w:left="709" w:hanging="709"/>
        <w:rPr>
          <w:szCs w:val="22"/>
        </w:rPr>
      </w:pPr>
    </w:p>
    <w:p w:rsidR="008B10C8" w:rsidRPr="007E12AD" w:rsidRDefault="008B10C8" w:rsidP="00BB21FA">
      <w:pPr>
        <w:pStyle w:val="2"/>
        <w:widowControl w:val="0"/>
        <w:numPr>
          <w:ilvl w:val="0"/>
          <w:numId w:val="0"/>
        </w:numPr>
        <w:jc w:val="left"/>
        <w:rPr>
          <w:rFonts w:ascii="Arial" w:eastAsia="Calibri" w:hAnsi="Arial" w:cs="Arial"/>
          <w:sz w:val="22"/>
          <w:szCs w:val="22"/>
        </w:rPr>
      </w:pPr>
      <w:bookmarkStart w:id="27" w:name="_Toc73524246"/>
      <w:r w:rsidRPr="007E12AD">
        <w:rPr>
          <w:rFonts w:ascii="Arial" w:hAnsi="Arial" w:cs="Arial"/>
          <w:sz w:val="22"/>
          <w:szCs w:val="22"/>
        </w:rPr>
        <w:t>Άρθρο 9:  Συμπλήρωση – αποσαφήνιση πληροφοριών και δικαιολογητικών</w:t>
      </w:r>
      <w:bookmarkEnd w:id="27"/>
    </w:p>
    <w:p w:rsidR="008B10C8" w:rsidRPr="007E12AD" w:rsidRDefault="008B10C8" w:rsidP="008B10C8">
      <w:pPr>
        <w:ind w:left="1100" w:hanging="1100"/>
        <w:jc w:val="both"/>
        <w:rPr>
          <w:rFonts w:ascii="Arial" w:hAnsi="Arial" w:cs="Arial"/>
          <w:sz w:val="22"/>
          <w:szCs w:val="22"/>
        </w:rPr>
      </w:pPr>
      <w:r w:rsidRPr="007E12AD">
        <w:rPr>
          <w:rFonts w:ascii="Arial" w:eastAsia="Calibri" w:hAnsi="Arial" w:cs="Arial"/>
          <w:sz w:val="22"/>
          <w:szCs w:val="22"/>
        </w:rPr>
        <w:t xml:space="preserve"> </w:t>
      </w:r>
    </w:p>
    <w:p w:rsidR="008B10C8" w:rsidRPr="007E12AD" w:rsidRDefault="008B10C8" w:rsidP="008B10C8">
      <w:pPr>
        <w:pStyle w:val="Standard"/>
        <w:jc w:val="both"/>
        <w:rPr>
          <w:rFonts w:ascii="Arial" w:hAnsi="Arial" w:cs="Arial"/>
          <w:sz w:val="22"/>
          <w:szCs w:val="22"/>
          <w:lang w:val="el-GR"/>
        </w:rPr>
      </w:pPr>
      <w:r w:rsidRPr="007E12AD">
        <w:rPr>
          <w:rFonts w:ascii="Arial" w:hAnsi="Arial" w:cs="Arial"/>
          <w:sz w:val="22"/>
          <w:szCs w:val="22"/>
          <w:lang w:val="el-GR"/>
        </w:rPr>
        <w:t>Η αναθέτουσα αρχή</w:t>
      </w:r>
      <w:r w:rsidRPr="007E12AD">
        <w:rPr>
          <w:rFonts w:ascii="Arial" w:eastAsia="Andale Sans UI" w:hAnsi="Arial" w:cs="Arial"/>
          <w:sz w:val="22"/>
          <w:szCs w:val="22"/>
          <w:vertAlign w:val="superscript"/>
          <w:lang w:val="el-GR" w:bidi="en-US"/>
        </w:rPr>
        <w:endnoteReference w:id="61"/>
      </w:r>
      <w:r w:rsidRPr="007E12AD">
        <w:rPr>
          <w:rFonts w:ascii="Arial" w:hAnsi="Arial" w:cs="Arial"/>
          <w:sz w:val="22"/>
          <w:szCs w:val="22"/>
          <w:lang w:val="el-GR"/>
        </w:rPr>
        <w:t xml:space="preserve">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 μέσω της λειτουργικότητας « Επικοινωνία» του υποσυστήματος, σύμφωνα με τα ειδικότερα οριζόμενα στις διατάξεις των άρθρων  102 και 103  του ν. 4412/2016.</w:t>
      </w:r>
    </w:p>
    <w:p w:rsidR="008B10C8" w:rsidRPr="007E12AD" w:rsidRDefault="008B10C8" w:rsidP="008B10C8">
      <w:pPr>
        <w:jc w:val="both"/>
        <w:textAlignment w:val="baseline"/>
        <w:rPr>
          <w:rFonts w:ascii="Arial" w:hAnsi="Arial" w:cs="Arial"/>
          <w:color w:val="000000"/>
          <w:sz w:val="22"/>
          <w:szCs w:val="22"/>
          <w:shd w:val="clear" w:color="auto" w:fill="FF99FF"/>
        </w:rPr>
      </w:pPr>
      <w:r w:rsidRPr="007E12AD">
        <w:rPr>
          <w:rFonts w:ascii="Arial" w:hAnsi="Arial" w:cs="Arial"/>
          <w:sz w:val="22"/>
          <w:szCs w:val="22"/>
        </w:rPr>
        <w:t xml:space="preserve">Η συμπλήρωση ή η αποσαφήνιση ζητείται και γίνεται αποδεκτή υπό την προϋπόθεση ότι δεν τροποποιείται η προσφορά του οικονομικού φορέα και ότι αφορά σε στοιχεία ή δεδομένα, των οποίων είναι αντικειμενικά </w:t>
      </w:r>
      <w:proofErr w:type="spellStart"/>
      <w:r w:rsidRPr="007E12AD">
        <w:rPr>
          <w:rFonts w:ascii="Arial" w:hAnsi="Arial" w:cs="Arial"/>
          <w:sz w:val="22"/>
          <w:szCs w:val="22"/>
        </w:rPr>
        <w:t>εξακριβώσιμος</w:t>
      </w:r>
      <w:proofErr w:type="spellEnd"/>
      <w:r w:rsidRPr="007E12AD">
        <w:rPr>
          <w:rFonts w:ascii="Arial" w:hAnsi="Arial" w:cs="Arial"/>
          <w:sz w:val="22"/>
          <w:szCs w:val="22"/>
        </w:rPr>
        <w:t xml:space="preserve"> ο προγενέστερος χαρακτήρας σε σχέση με το πέρας της καταληκτικής προθεσμίας παραλαβής προσφορών. Τα ανωτέρω ισχύουν </w:t>
      </w:r>
      <w:proofErr w:type="spellStart"/>
      <w:r w:rsidRPr="007E12AD">
        <w:rPr>
          <w:rFonts w:ascii="Arial" w:hAnsi="Arial" w:cs="Arial"/>
          <w:sz w:val="22"/>
          <w:szCs w:val="22"/>
        </w:rPr>
        <w:t>κατ΄</w:t>
      </w:r>
      <w:proofErr w:type="spellEnd"/>
      <w:r w:rsidRPr="007E12AD">
        <w:rPr>
          <w:rFonts w:ascii="Arial" w:hAnsi="Arial" w:cs="Arial"/>
          <w:sz w:val="22"/>
          <w:szCs w:val="22"/>
        </w:rPr>
        <w:t xml:space="preserve"> </w:t>
      </w:r>
      <w:proofErr w:type="spellStart"/>
      <w:r w:rsidRPr="007E12AD">
        <w:rPr>
          <w:rFonts w:ascii="Arial" w:hAnsi="Arial" w:cs="Arial"/>
          <w:sz w:val="22"/>
          <w:szCs w:val="22"/>
        </w:rPr>
        <w:t>αναλογίαν</w:t>
      </w:r>
      <w:proofErr w:type="spellEnd"/>
      <w:r w:rsidRPr="007E12AD">
        <w:rPr>
          <w:rFonts w:ascii="Arial" w:hAnsi="Arial" w:cs="Arial"/>
          <w:sz w:val="22"/>
          <w:szCs w:val="22"/>
        </w:rPr>
        <w:t xml:space="preserve"> και για τυχόν ελλείπουσες δηλώσεις, υπό την προϋπόθεση ότι βεβαιώνουν γεγονότα αντικειμενικώς </w:t>
      </w:r>
      <w:proofErr w:type="spellStart"/>
      <w:r w:rsidRPr="007E12AD">
        <w:rPr>
          <w:rFonts w:ascii="Arial" w:hAnsi="Arial" w:cs="Arial"/>
          <w:sz w:val="22"/>
          <w:szCs w:val="22"/>
        </w:rPr>
        <w:t>εξακριβώσιμα</w:t>
      </w:r>
      <w:proofErr w:type="spellEnd"/>
      <w:r w:rsidRPr="007E12AD">
        <w:rPr>
          <w:rFonts w:ascii="Arial" w:hAnsi="Arial" w:cs="Arial"/>
          <w:sz w:val="22"/>
          <w:szCs w:val="22"/>
        </w:rPr>
        <w:t>.</w:t>
      </w:r>
      <w:r w:rsidRPr="007E12AD">
        <w:rPr>
          <w:rFonts w:ascii="Arial" w:hAnsi="Arial" w:cs="Arial"/>
          <w:sz w:val="22"/>
          <w:szCs w:val="22"/>
          <w:vertAlign w:val="superscript"/>
          <w:lang w:bidi="en-US"/>
        </w:rPr>
        <w:endnoteReference w:id="62"/>
      </w:r>
    </w:p>
    <w:p w:rsidR="008B10C8" w:rsidRPr="007E12AD" w:rsidRDefault="008B10C8" w:rsidP="008B10C8">
      <w:pPr>
        <w:jc w:val="both"/>
        <w:rPr>
          <w:rFonts w:ascii="Arial" w:hAnsi="Arial" w:cs="Arial"/>
          <w:sz w:val="22"/>
          <w:szCs w:val="22"/>
        </w:rPr>
      </w:pPr>
    </w:p>
    <w:p w:rsidR="008B10C8" w:rsidRPr="007E12AD" w:rsidRDefault="008B10C8" w:rsidP="008B10C8">
      <w:pPr>
        <w:jc w:val="both"/>
        <w:rPr>
          <w:rFonts w:ascii="Arial" w:hAnsi="Arial" w:cs="Arial"/>
          <w:sz w:val="22"/>
          <w:szCs w:val="22"/>
        </w:rPr>
      </w:pPr>
    </w:p>
    <w:p w:rsidR="008B10C8" w:rsidRPr="007E12AD" w:rsidRDefault="008B10C8" w:rsidP="00BB21FA">
      <w:pPr>
        <w:pStyle w:val="2"/>
        <w:widowControl w:val="0"/>
        <w:numPr>
          <w:ilvl w:val="0"/>
          <w:numId w:val="0"/>
        </w:numPr>
        <w:ind w:left="432"/>
        <w:jc w:val="left"/>
        <w:rPr>
          <w:rFonts w:ascii="Arial" w:hAnsi="Arial" w:cs="Arial"/>
          <w:sz w:val="22"/>
          <w:szCs w:val="22"/>
        </w:rPr>
      </w:pPr>
      <w:bookmarkStart w:id="28" w:name="_Toc73524247"/>
      <w:r w:rsidRPr="007E12AD">
        <w:rPr>
          <w:rFonts w:ascii="Arial" w:hAnsi="Arial" w:cs="Arial"/>
          <w:sz w:val="22"/>
          <w:szCs w:val="22"/>
        </w:rPr>
        <w:lastRenderedPageBreak/>
        <w:t>Άρθρο 10:  Απόφαση ανάληψης υποχρέωσης - Έγκριση δέσμευσης πίστωσης</w:t>
      </w:r>
      <w:bookmarkEnd w:id="28"/>
    </w:p>
    <w:p w:rsidR="008B10C8" w:rsidRPr="007E12AD" w:rsidRDefault="008B10C8" w:rsidP="008B10C8">
      <w:pPr>
        <w:jc w:val="both"/>
        <w:rPr>
          <w:rFonts w:ascii="Arial" w:hAnsi="Arial" w:cs="Arial"/>
          <w:color w:val="0070C0"/>
          <w:sz w:val="22"/>
          <w:szCs w:val="22"/>
        </w:rPr>
      </w:pPr>
    </w:p>
    <w:p w:rsidR="008B10C8" w:rsidRPr="007E12AD" w:rsidRDefault="008B10C8" w:rsidP="008B10C8">
      <w:pPr>
        <w:spacing w:before="100" w:beforeAutospacing="1"/>
        <w:rPr>
          <w:rFonts w:ascii="Arial" w:hAnsi="Arial" w:cs="Arial"/>
          <w:spacing w:val="2"/>
          <w:sz w:val="22"/>
          <w:szCs w:val="22"/>
        </w:rPr>
      </w:pPr>
      <w:r w:rsidRPr="007E12AD">
        <w:rPr>
          <w:rFonts w:ascii="Arial" w:hAnsi="Arial" w:cs="Arial"/>
          <w:sz w:val="22"/>
          <w:szCs w:val="22"/>
          <w:lang w:bidi="en-US"/>
        </w:rPr>
        <w:t xml:space="preserve">Για την παρούσα διαδικασία έχει εκδοθεί η με </w:t>
      </w:r>
      <w:proofErr w:type="spellStart"/>
      <w:r w:rsidRPr="007E12AD">
        <w:rPr>
          <w:rFonts w:ascii="Arial" w:hAnsi="Arial" w:cs="Arial"/>
          <w:sz w:val="22"/>
          <w:szCs w:val="22"/>
          <w:lang w:bidi="en-US"/>
        </w:rPr>
        <w:t>αρ.πρωτ</w:t>
      </w:r>
      <w:proofErr w:type="spellEnd"/>
      <w:r w:rsidRPr="007E12AD">
        <w:rPr>
          <w:rFonts w:ascii="Arial" w:hAnsi="Arial" w:cs="Arial"/>
          <w:spacing w:val="2"/>
          <w:sz w:val="22"/>
          <w:szCs w:val="22"/>
        </w:rPr>
        <w:t xml:space="preserve"> 4124/29.09.2022 (ΑΔΑ: 9ΕΑΣ4653ΠΓ-9Λ6) Απόφαση ένταξης της πράξης «ΑΓΡΟΤΙΚΗ ΟΔΟΠΟΙΙΑ ΣΤΟΝ ΔΗΜΟ ΛΕΒΑΔΕΩΝ</w:t>
      </w:r>
      <w:r w:rsidRPr="007E12AD">
        <w:rPr>
          <w:rFonts w:ascii="Arial" w:hAnsi="Arial" w:cs="Arial"/>
          <w:b/>
          <w:spacing w:val="2"/>
          <w:sz w:val="22"/>
          <w:szCs w:val="22"/>
        </w:rPr>
        <w:t>»</w:t>
      </w:r>
      <w:r w:rsidRPr="007E12AD">
        <w:rPr>
          <w:rFonts w:ascii="Arial" w:hAnsi="Arial" w:cs="Arial"/>
          <w:spacing w:val="2"/>
          <w:sz w:val="22"/>
          <w:szCs w:val="22"/>
        </w:rPr>
        <w:t xml:space="preserve"> με Κωδικό Ο.Π.Σ.Α.Α. 0035983675 στο ΠΡΟΓΡΑΜΜΑ ΑΓΡΟΤΙΚΗΣ ΑΝΑΠΤΥΞΗΣ (Π.Α.Α) 2014-2020 – Δράση 4.3.4. </w:t>
      </w:r>
      <w:r w:rsidRPr="007E12AD">
        <w:rPr>
          <w:rFonts w:ascii="Arial" w:hAnsi="Arial" w:cs="Arial"/>
          <w:b/>
          <w:spacing w:val="2"/>
          <w:sz w:val="22"/>
          <w:szCs w:val="22"/>
        </w:rPr>
        <w:t xml:space="preserve">«Βελτίωση πρόσβασης σε γεωργική </w:t>
      </w:r>
      <w:proofErr w:type="spellStart"/>
      <w:r w:rsidRPr="007E12AD">
        <w:rPr>
          <w:rFonts w:ascii="Arial" w:hAnsi="Arial" w:cs="Arial"/>
          <w:b/>
          <w:spacing w:val="2"/>
          <w:sz w:val="22"/>
          <w:szCs w:val="22"/>
        </w:rPr>
        <w:t>γή</w:t>
      </w:r>
      <w:proofErr w:type="spellEnd"/>
      <w:r w:rsidRPr="007E12AD">
        <w:rPr>
          <w:rFonts w:ascii="Arial" w:hAnsi="Arial" w:cs="Arial"/>
          <w:b/>
          <w:spacing w:val="2"/>
          <w:sz w:val="22"/>
          <w:szCs w:val="22"/>
        </w:rPr>
        <w:t xml:space="preserve"> και κτηνοτροφικές εκμεταλλεύσεις» Περιφέρειας Στερεάς Ελλάδας</w:t>
      </w:r>
      <w:r w:rsidRPr="007E12AD">
        <w:rPr>
          <w:rFonts w:ascii="Arial" w:hAnsi="Arial" w:cs="Arial"/>
          <w:spacing w:val="2"/>
          <w:sz w:val="22"/>
          <w:szCs w:val="22"/>
        </w:rPr>
        <w:t xml:space="preserve"> συνολικής επιλέξιμης δαπάνης</w:t>
      </w:r>
      <w:r w:rsidRPr="007E12AD">
        <w:rPr>
          <w:rFonts w:ascii="Arial" w:eastAsia="SimSun" w:hAnsi="Arial" w:cs="Arial"/>
          <w:spacing w:val="2"/>
          <w:sz w:val="22"/>
          <w:szCs w:val="22"/>
          <w:lang w:bidi="hi-IN"/>
        </w:rPr>
        <w:t xml:space="preserve"> 500.000,00€ συμπεριλαμβανομένου του ΦΠΑ,  η</w:t>
      </w:r>
      <w:r w:rsidRPr="007E12AD">
        <w:rPr>
          <w:rFonts w:ascii="Arial" w:eastAsia="Arial" w:hAnsi="Arial" w:cs="Arial"/>
          <w:color w:val="00000A"/>
          <w:sz w:val="22"/>
          <w:szCs w:val="22"/>
        </w:rPr>
        <w:t xml:space="preserve"> εν λόγω δαπάνη βαρύνει  τις πιστώσεις του έργου (υποέργο 2</w:t>
      </w:r>
      <w:r w:rsidRPr="007E12AD">
        <w:rPr>
          <w:rFonts w:ascii="Arial" w:eastAsia="Arial" w:hAnsi="Arial" w:cs="Arial"/>
          <w:color w:val="00000A"/>
          <w:sz w:val="22"/>
          <w:szCs w:val="22"/>
          <w:vertAlign w:val="superscript"/>
        </w:rPr>
        <w:t>ο</w:t>
      </w:r>
      <w:r w:rsidRPr="007E12AD">
        <w:rPr>
          <w:rFonts w:ascii="Arial" w:eastAsia="Arial" w:hAnsi="Arial" w:cs="Arial"/>
          <w:color w:val="00000A"/>
          <w:sz w:val="22"/>
          <w:szCs w:val="22"/>
        </w:rPr>
        <w:t xml:space="preserve">) </w:t>
      </w:r>
      <w:r w:rsidRPr="007E12AD">
        <w:rPr>
          <w:rFonts w:ascii="Arial" w:hAnsi="Arial" w:cs="Arial"/>
          <w:color w:val="00000A"/>
          <w:sz w:val="22"/>
          <w:szCs w:val="22"/>
        </w:rPr>
        <w:t xml:space="preserve">και η χρηματοδότησή του θα βαρύνει με το ποσό των 200.000,00€ τον </w:t>
      </w:r>
      <w:r w:rsidRPr="007E12AD">
        <w:rPr>
          <w:rFonts w:ascii="Arial" w:hAnsi="Arial" w:cs="Arial"/>
          <w:color w:val="00000A"/>
          <w:sz w:val="22"/>
          <w:szCs w:val="22"/>
          <w:shd w:val="clear" w:color="auto" w:fill="FFFFFF"/>
        </w:rPr>
        <w:t xml:space="preserve">Κωδικό </w:t>
      </w:r>
      <w:proofErr w:type="spellStart"/>
      <w:r w:rsidRPr="007E12AD">
        <w:rPr>
          <w:rFonts w:ascii="Arial" w:hAnsi="Arial" w:cs="Arial"/>
          <w:color w:val="00000A"/>
          <w:sz w:val="22"/>
          <w:szCs w:val="22"/>
          <w:shd w:val="clear" w:color="auto" w:fill="FFFFFF"/>
        </w:rPr>
        <w:t>Ενάριθμο</w:t>
      </w:r>
      <w:proofErr w:type="spellEnd"/>
      <w:r w:rsidRPr="007E12AD">
        <w:rPr>
          <w:rFonts w:ascii="Arial" w:hAnsi="Arial" w:cs="Arial"/>
          <w:color w:val="00000A"/>
          <w:sz w:val="22"/>
          <w:szCs w:val="22"/>
          <w:shd w:val="clear" w:color="auto" w:fill="FFFFFF"/>
        </w:rPr>
        <w:t xml:space="preserve"> 2022ΣΕ08210039» </w:t>
      </w:r>
      <w:r w:rsidRPr="007E12AD">
        <w:rPr>
          <w:rFonts w:ascii="Arial" w:hAnsi="Arial" w:cs="Arial"/>
          <w:color w:val="00000A"/>
          <w:sz w:val="22"/>
          <w:szCs w:val="22"/>
        </w:rPr>
        <w:t xml:space="preserve">τη </w:t>
      </w:r>
      <w:r w:rsidRPr="007E12AD">
        <w:rPr>
          <w:rFonts w:ascii="Arial" w:hAnsi="Arial" w:cs="Arial"/>
          <w:color w:val="00000A"/>
          <w:sz w:val="22"/>
          <w:szCs w:val="22"/>
          <w:shd w:val="clear" w:color="auto" w:fill="FFFFFF"/>
        </w:rPr>
        <w:t>Σ.Α.Ε. 082/1 του Προγράμματος Δημοσίων Έργων (Π.Δ.Ε.)</w:t>
      </w:r>
      <w:r w:rsidRPr="007E12AD">
        <w:rPr>
          <w:rFonts w:ascii="Arial" w:hAnsi="Arial" w:cs="Arial"/>
          <w:spacing w:val="2"/>
          <w:sz w:val="22"/>
          <w:szCs w:val="22"/>
        </w:rPr>
        <w:t xml:space="preserve"> </w:t>
      </w:r>
    </w:p>
    <w:p w:rsidR="008B10C8" w:rsidRPr="007E12AD" w:rsidRDefault="008B10C8" w:rsidP="008B10C8">
      <w:pPr>
        <w:pStyle w:val="ListParagraph1"/>
        <w:spacing w:line="276" w:lineRule="auto"/>
        <w:ind w:left="0"/>
        <w:jc w:val="both"/>
        <w:textAlignment w:val="baseline"/>
        <w:rPr>
          <w:rFonts w:ascii="Arial" w:hAnsi="Arial" w:cs="Arial"/>
          <w:sz w:val="22"/>
          <w:szCs w:val="22"/>
        </w:rPr>
      </w:pPr>
    </w:p>
    <w:p w:rsidR="008B10C8" w:rsidRPr="007E12AD" w:rsidRDefault="008B10C8" w:rsidP="008B10C8">
      <w:pPr>
        <w:pStyle w:val="ListParagraph1"/>
        <w:ind w:left="0"/>
        <w:jc w:val="both"/>
        <w:textAlignment w:val="baseline"/>
        <w:rPr>
          <w:rFonts w:ascii="Arial" w:hAnsi="Arial" w:cs="Arial"/>
          <w:sz w:val="22"/>
          <w:szCs w:val="22"/>
          <w:lang w:bidi="en-US"/>
        </w:rPr>
      </w:pPr>
      <w:r w:rsidRPr="007E12AD">
        <w:rPr>
          <w:rFonts w:ascii="Arial" w:hAnsi="Arial" w:cs="Arial"/>
          <w:sz w:val="22"/>
          <w:szCs w:val="22"/>
        </w:rPr>
        <w:t xml:space="preserve">Για την παρούσα διαδικασία έχει εκδοθεί η απόφαση έγκρισης πολυετούς δαπάνης του έργου με αριθμό </w:t>
      </w:r>
      <w:proofErr w:type="spellStart"/>
      <w:r w:rsidRPr="007E12AD">
        <w:rPr>
          <w:rFonts w:ascii="Arial" w:hAnsi="Arial" w:cs="Arial"/>
          <w:sz w:val="22"/>
          <w:szCs w:val="22"/>
        </w:rPr>
        <w:t>πρωτ</w:t>
      </w:r>
      <w:proofErr w:type="spellEnd"/>
      <w:r w:rsidRPr="007E12AD">
        <w:rPr>
          <w:rFonts w:ascii="Arial" w:hAnsi="Arial" w:cs="Arial"/>
          <w:sz w:val="22"/>
          <w:szCs w:val="22"/>
        </w:rPr>
        <w:t>.  21748/02.12.2022 (ΑΔΑ:  6ΙΤΣΩΛΗ-ΟΧΙ )</w:t>
      </w:r>
      <w:r w:rsidRPr="007E12AD">
        <w:rPr>
          <w:rFonts w:ascii="Arial" w:hAnsi="Arial" w:cs="Arial"/>
          <w:sz w:val="22"/>
          <w:szCs w:val="22"/>
          <w:lang w:bidi="en-US"/>
        </w:rPr>
        <w:t xml:space="preserve"> και ΑΔΑΜ 22REQ011750672 2022-12-07</w:t>
      </w:r>
      <w:r w:rsidRPr="007E12AD">
        <w:rPr>
          <w:rFonts w:ascii="Arial" w:hAnsi="Arial" w:cs="Arial"/>
          <w:b/>
          <w:color w:val="FF0000"/>
          <w:sz w:val="22"/>
          <w:szCs w:val="22"/>
          <w:lang w:bidi="en-US"/>
        </w:rPr>
        <w:t xml:space="preserve"> </w:t>
      </w:r>
      <w:r w:rsidRPr="007E12AD">
        <w:rPr>
          <w:rFonts w:ascii="Arial" w:hAnsi="Arial" w:cs="Arial"/>
          <w:sz w:val="22"/>
          <w:szCs w:val="22"/>
          <w:lang w:bidi="en-US"/>
        </w:rPr>
        <w:t xml:space="preserve">και  έχει εκδοθεί η 286/2023 (ΑΔΑ: 9Κ95ΩΛΗ-ΝΛΩ) απόφαση με </w:t>
      </w:r>
      <w:proofErr w:type="spellStart"/>
      <w:r w:rsidRPr="007E12AD">
        <w:rPr>
          <w:rFonts w:ascii="Arial" w:hAnsi="Arial" w:cs="Arial"/>
          <w:sz w:val="22"/>
          <w:szCs w:val="22"/>
          <w:lang w:bidi="en-US"/>
        </w:rPr>
        <w:t>αρ.πρωτ</w:t>
      </w:r>
      <w:proofErr w:type="spellEnd"/>
      <w:r w:rsidRPr="007E12AD">
        <w:rPr>
          <w:rFonts w:ascii="Arial" w:hAnsi="Arial" w:cs="Arial"/>
          <w:sz w:val="22"/>
          <w:szCs w:val="22"/>
          <w:lang w:bidi="en-US"/>
        </w:rPr>
        <w:t xml:space="preserve">. 1920/31.01.2023 για την ανάληψη υποχρέωσης/έγκριση δέσμευσης πίστωσης για το οικονομικό έτος 2023 με αριθμό καταχώρησης με α/α 286 στο Μητρώο Δεσμεύσεων του Δήμου </w:t>
      </w:r>
      <w:proofErr w:type="spellStart"/>
      <w:r w:rsidRPr="007E12AD">
        <w:rPr>
          <w:rFonts w:ascii="Arial" w:hAnsi="Arial" w:cs="Arial"/>
          <w:sz w:val="22"/>
          <w:szCs w:val="22"/>
          <w:lang w:bidi="en-US"/>
        </w:rPr>
        <w:t>Λεβαδέων</w:t>
      </w:r>
      <w:proofErr w:type="spellEnd"/>
    </w:p>
    <w:p w:rsidR="008B10C8" w:rsidRPr="007E12AD" w:rsidRDefault="008B10C8" w:rsidP="00BB21FA">
      <w:pPr>
        <w:jc w:val="both"/>
        <w:textAlignment w:val="baseline"/>
        <w:rPr>
          <w:rFonts w:ascii="Arial" w:hAnsi="Arial" w:cs="Arial"/>
          <w:b/>
          <w:sz w:val="22"/>
          <w:szCs w:val="22"/>
        </w:rPr>
      </w:pPr>
      <w:r w:rsidRPr="007E12AD">
        <w:rPr>
          <w:rFonts w:ascii="Arial" w:hAnsi="Arial" w:cs="Arial"/>
          <w:color w:val="0070C0"/>
          <w:sz w:val="22"/>
          <w:szCs w:val="22"/>
          <w:lang w:bidi="en-US"/>
        </w:rPr>
        <w:t xml:space="preserve"> </w:t>
      </w:r>
    </w:p>
    <w:p w:rsidR="008B10C8" w:rsidRPr="007E12AD" w:rsidRDefault="008B10C8" w:rsidP="008B10C8">
      <w:pPr>
        <w:jc w:val="both"/>
        <w:rPr>
          <w:rFonts w:ascii="Arial" w:hAnsi="Arial" w:cs="Arial"/>
          <w:sz w:val="22"/>
          <w:szCs w:val="22"/>
        </w:rPr>
      </w:pPr>
    </w:p>
    <w:p w:rsidR="008B10C8" w:rsidRPr="007E12AD" w:rsidRDefault="008B10C8" w:rsidP="00BB21FA">
      <w:pPr>
        <w:pStyle w:val="2"/>
        <w:widowControl w:val="0"/>
        <w:numPr>
          <w:ilvl w:val="0"/>
          <w:numId w:val="0"/>
        </w:numPr>
        <w:ind w:left="432"/>
        <w:jc w:val="left"/>
        <w:rPr>
          <w:rFonts w:ascii="Arial" w:hAnsi="Arial" w:cs="Arial"/>
          <w:sz w:val="22"/>
          <w:szCs w:val="22"/>
        </w:rPr>
      </w:pPr>
      <w:bookmarkStart w:id="29" w:name="_Toc73524249"/>
      <w:r w:rsidRPr="007E12AD">
        <w:rPr>
          <w:rFonts w:ascii="Arial" w:hAnsi="Arial" w:cs="Arial"/>
          <w:sz w:val="22"/>
          <w:szCs w:val="22"/>
        </w:rPr>
        <w:t>Άρθρο 11:  Τίτλος, προϋπολογισμός, τόπος, περιγραφή και ουσιώδη χαρακτηριστικά του έργου</w:t>
      </w:r>
      <w:bookmarkEnd w:id="29"/>
    </w:p>
    <w:p w:rsidR="008B10C8" w:rsidRPr="007E12AD" w:rsidRDefault="008B10C8" w:rsidP="008B10C8">
      <w:pPr>
        <w:pStyle w:val="para-2"/>
        <w:tabs>
          <w:tab w:val="clear" w:pos="1021"/>
          <w:tab w:val="left" w:pos="1134"/>
        </w:tabs>
        <w:ind w:left="1134" w:hanging="1134"/>
        <w:rPr>
          <w:b/>
          <w:szCs w:val="22"/>
          <w:u w:val="single"/>
        </w:rPr>
      </w:pPr>
    </w:p>
    <w:p w:rsidR="008B10C8" w:rsidRPr="007E12AD" w:rsidRDefault="008B10C8" w:rsidP="008B10C8">
      <w:pPr>
        <w:tabs>
          <w:tab w:val="left" w:pos="-2800"/>
        </w:tabs>
        <w:ind w:left="1134" w:hanging="1134"/>
        <w:jc w:val="both"/>
        <w:rPr>
          <w:rFonts w:ascii="Arial" w:hAnsi="Arial" w:cs="Arial"/>
          <w:b/>
          <w:sz w:val="22"/>
          <w:szCs w:val="22"/>
        </w:rPr>
      </w:pPr>
      <w:r w:rsidRPr="007E12AD">
        <w:rPr>
          <w:rFonts w:ascii="Arial" w:hAnsi="Arial" w:cs="Arial"/>
          <w:b/>
          <w:sz w:val="22"/>
          <w:szCs w:val="22"/>
        </w:rPr>
        <w:t>Τίτλος του έργου</w:t>
      </w:r>
    </w:p>
    <w:p w:rsidR="008B10C8" w:rsidRPr="007E12AD" w:rsidRDefault="008B10C8" w:rsidP="008B10C8">
      <w:pPr>
        <w:tabs>
          <w:tab w:val="left" w:pos="1100"/>
          <w:tab w:val="left" w:pos="1134"/>
        </w:tabs>
        <w:ind w:left="1100" w:hanging="1100"/>
        <w:jc w:val="both"/>
        <w:rPr>
          <w:rFonts w:ascii="Arial" w:hAnsi="Arial" w:cs="Arial"/>
          <w:b/>
          <w:sz w:val="22"/>
          <w:szCs w:val="22"/>
        </w:rPr>
      </w:pPr>
    </w:p>
    <w:p w:rsidR="008B10C8" w:rsidRPr="007E12AD" w:rsidRDefault="008B10C8" w:rsidP="008B10C8">
      <w:pPr>
        <w:tabs>
          <w:tab w:val="left" w:pos="1100"/>
        </w:tabs>
        <w:ind w:left="1100" w:hanging="1100"/>
        <w:jc w:val="both"/>
        <w:rPr>
          <w:rFonts w:ascii="Arial" w:hAnsi="Arial" w:cs="Arial"/>
          <w:b/>
          <w:sz w:val="22"/>
          <w:szCs w:val="22"/>
        </w:rPr>
      </w:pPr>
      <w:r w:rsidRPr="007E12AD">
        <w:rPr>
          <w:rFonts w:ascii="Arial" w:hAnsi="Arial" w:cs="Arial"/>
          <w:sz w:val="22"/>
          <w:szCs w:val="22"/>
        </w:rPr>
        <w:tab/>
        <w:t xml:space="preserve">Ο τίτλος του έργου είναι: </w:t>
      </w:r>
    </w:p>
    <w:p w:rsidR="008B10C8" w:rsidRPr="007E12AD" w:rsidRDefault="008B10C8" w:rsidP="008B10C8">
      <w:pPr>
        <w:tabs>
          <w:tab w:val="left" w:pos="1100"/>
        </w:tabs>
        <w:ind w:left="1100" w:hanging="1100"/>
        <w:jc w:val="both"/>
        <w:rPr>
          <w:rFonts w:ascii="Arial" w:hAnsi="Arial" w:cs="Arial"/>
          <w:b/>
          <w:sz w:val="22"/>
          <w:szCs w:val="22"/>
        </w:rPr>
      </w:pPr>
      <w:r w:rsidRPr="007E12AD">
        <w:rPr>
          <w:rFonts w:ascii="Arial" w:eastAsia="Calibri" w:hAnsi="Arial" w:cs="Arial"/>
          <w:b/>
          <w:sz w:val="22"/>
          <w:szCs w:val="22"/>
        </w:rPr>
        <w:t xml:space="preserve">                      «ΑΓΡΟΤΙΚΗ ΟΔΟΠΟΙΪΑ ΣΤΗ ΘΕΣΗ ΚΑΡΥΩΤΗ» </w:t>
      </w:r>
      <w:r w:rsidRPr="007E12AD">
        <w:rPr>
          <w:rFonts w:ascii="Arial" w:hAnsi="Arial" w:cs="Arial"/>
          <w:sz w:val="22"/>
          <w:szCs w:val="22"/>
        </w:rPr>
        <w:t xml:space="preserve"> </w:t>
      </w:r>
    </w:p>
    <w:p w:rsidR="008B10C8" w:rsidRPr="007E12AD" w:rsidRDefault="008B10C8" w:rsidP="008B10C8">
      <w:pPr>
        <w:tabs>
          <w:tab w:val="left" w:pos="1100"/>
        </w:tabs>
        <w:ind w:left="1100" w:hanging="1100"/>
        <w:jc w:val="both"/>
        <w:rPr>
          <w:rFonts w:ascii="Arial" w:hAnsi="Arial" w:cs="Arial"/>
          <w:b/>
          <w:sz w:val="22"/>
          <w:szCs w:val="22"/>
        </w:rPr>
      </w:pPr>
    </w:p>
    <w:p w:rsidR="008B10C8" w:rsidRPr="007E12AD" w:rsidRDefault="008B10C8" w:rsidP="008B10C8">
      <w:pPr>
        <w:tabs>
          <w:tab w:val="left" w:pos="1100"/>
          <w:tab w:val="left" w:pos="1134"/>
        </w:tabs>
        <w:ind w:left="1100" w:hanging="1100"/>
        <w:jc w:val="both"/>
        <w:rPr>
          <w:rFonts w:ascii="Arial" w:hAnsi="Arial" w:cs="Arial"/>
          <w:b/>
          <w:sz w:val="22"/>
          <w:szCs w:val="22"/>
        </w:rPr>
      </w:pPr>
      <w:r w:rsidRPr="007E12AD">
        <w:rPr>
          <w:rFonts w:ascii="Arial" w:hAnsi="Arial" w:cs="Arial"/>
          <w:b/>
          <w:sz w:val="22"/>
          <w:szCs w:val="22"/>
        </w:rPr>
        <w:tab/>
      </w:r>
    </w:p>
    <w:p w:rsidR="008B10C8" w:rsidRPr="007E12AD" w:rsidRDefault="008B10C8" w:rsidP="000E2A77">
      <w:pPr>
        <w:widowControl w:val="0"/>
        <w:numPr>
          <w:ilvl w:val="1"/>
          <w:numId w:val="10"/>
        </w:numPr>
        <w:tabs>
          <w:tab w:val="left" w:pos="-2800"/>
          <w:tab w:val="left" w:pos="645"/>
        </w:tabs>
        <w:jc w:val="both"/>
        <w:rPr>
          <w:rFonts w:ascii="Arial" w:hAnsi="Arial" w:cs="Arial"/>
          <w:b/>
          <w:sz w:val="22"/>
          <w:szCs w:val="22"/>
        </w:rPr>
      </w:pPr>
      <w:r w:rsidRPr="007E12AD">
        <w:rPr>
          <w:rFonts w:ascii="Arial" w:hAnsi="Arial" w:cs="Arial"/>
          <w:b/>
          <w:sz w:val="22"/>
          <w:szCs w:val="22"/>
        </w:rPr>
        <w:t>Προϋπολογισμός Δημοπράτησης του έργου (εκτιμώμενη αξία της σύμβασης)</w:t>
      </w:r>
    </w:p>
    <w:p w:rsidR="008B10C8" w:rsidRPr="007E12AD" w:rsidRDefault="008B10C8" w:rsidP="008B10C8">
      <w:pPr>
        <w:tabs>
          <w:tab w:val="left" w:pos="1100"/>
          <w:tab w:val="left" w:pos="1134"/>
        </w:tabs>
        <w:ind w:left="1100" w:hanging="1100"/>
        <w:jc w:val="both"/>
        <w:rPr>
          <w:rFonts w:ascii="Arial" w:hAnsi="Arial" w:cs="Arial"/>
          <w:b/>
          <w:sz w:val="22"/>
          <w:szCs w:val="22"/>
        </w:rPr>
      </w:pPr>
    </w:p>
    <w:p w:rsidR="008B10C8" w:rsidRPr="007E12AD" w:rsidRDefault="008B10C8" w:rsidP="008B10C8">
      <w:pPr>
        <w:tabs>
          <w:tab w:val="left" w:pos="1100"/>
        </w:tabs>
        <w:ind w:left="1100"/>
        <w:jc w:val="both"/>
        <w:rPr>
          <w:rFonts w:ascii="Arial" w:hAnsi="Arial" w:cs="Arial"/>
          <w:sz w:val="22"/>
          <w:szCs w:val="22"/>
        </w:rPr>
      </w:pPr>
      <w:r w:rsidRPr="007E12AD">
        <w:rPr>
          <w:rFonts w:ascii="Arial" w:hAnsi="Arial" w:cs="Arial"/>
          <w:sz w:val="22"/>
          <w:szCs w:val="22"/>
        </w:rPr>
        <w:t>Ο προϋπολογισμός δημοπράτησης του έργου ανέρχεται σε</w:t>
      </w:r>
      <w:r w:rsidRPr="007E12AD">
        <w:rPr>
          <w:rFonts w:ascii="Arial" w:hAnsi="Arial" w:cs="Arial"/>
          <w:sz w:val="22"/>
          <w:szCs w:val="22"/>
          <w:vertAlign w:val="superscript"/>
          <w:lang w:bidi="en-US"/>
        </w:rPr>
        <w:endnoteReference w:id="63"/>
      </w:r>
      <w:r w:rsidRPr="007E12AD">
        <w:rPr>
          <w:rFonts w:ascii="Arial" w:hAnsi="Arial" w:cs="Arial"/>
          <w:sz w:val="22"/>
          <w:szCs w:val="22"/>
          <w:lang w:bidi="en-US"/>
        </w:rPr>
        <w:t xml:space="preserve"> </w:t>
      </w:r>
      <w:r w:rsidRPr="007E12AD">
        <w:rPr>
          <w:rFonts w:ascii="Arial" w:hAnsi="Arial" w:cs="Arial"/>
          <w:sz w:val="22"/>
          <w:szCs w:val="22"/>
        </w:rPr>
        <w:t>161.290,32</w:t>
      </w:r>
      <w:r w:rsidRPr="007E12AD">
        <w:rPr>
          <w:rFonts w:ascii="Arial" w:hAnsi="Arial" w:cs="Arial"/>
          <w:sz w:val="22"/>
          <w:szCs w:val="22"/>
          <w:lang w:bidi="en-US"/>
        </w:rPr>
        <w:t xml:space="preserve"> </w:t>
      </w:r>
      <w:r w:rsidRPr="007E12AD">
        <w:rPr>
          <w:rFonts w:ascii="Arial" w:hAnsi="Arial" w:cs="Arial"/>
          <w:sz w:val="22"/>
          <w:szCs w:val="22"/>
        </w:rPr>
        <w:t>Ευρώ και αναλύεται σε:</w:t>
      </w:r>
    </w:p>
    <w:p w:rsidR="008B10C8" w:rsidRPr="007E12AD" w:rsidRDefault="008B10C8" w:rsidP="008B10C8">
      <w:pPr>
        <w:tabs>
          <w:tab w:val="left" w:pos="1100"/>
        </w:tabs>
        <w:ind w:left="1100"/>
        <w:jc w:val="both"/>
        <w:rPr>
          <w:rFonts w:ascii="Arial" w:hAnsi="Arial" w:cs="Arial"/>
          <w:sz w:val="22"/>
          <w:szCs w:val="22"/>
        </w:rPr>
      </w:pPr>
      <w:r w:rsidRPr="007E12AD">
        <w:rPr>
          <w:rFonts w:ascii="Arial" w:hAnsi="Arial" w:cs="Arial"/>
          <w:sz w:val="22"/>
          <w:szCs w:val="22"/>
        </w:rPr>
        <w:t>Δαπάνη Εργασιών 114.182,00 Ευρώ</w:t>
      </w:r>
    </w:p>
    <w:p w:rsidR="008B10C8" w:rsidRPr="007E12AD" w:rsidRDefault="008B10C8" w:rsidP="008B10C8">
      <w:pPr>
        <w:tabs>
          <w:tab w:val="left" w:pos="1100"/>
        </w:tabs>
        <w:ind w:left="1100"/>
        <w:jc w:val="both"/>
        <w:rPr>
          <w:rFonts w:ascii="Arial" w:hAnsi="Arial" w:cs="Arial"/>
          <w:sz w:val="22"/>
          <w:szCs w:val="22"/>
        </w:rPr>
      </w:pPr>
      <w:r w:rsidRPr="007E12AD">
        <w:rPr>
          <w:rFonts w:ascii="Arial" w:hAnsi="Arial" w:cs="Arial"/>
          <w:sz w:val="22"/>
          <w:szCs w:val="22"/>
        </w:rPr>
        <w:t xml:space="preserve">Γενικά έξοδα και Όφελος εργολάβου (Γ.Ε.+Ο.Ε.) 20.552,76 Ευρώ </w:t>
      </w:r>
    </w:p>
    <w:p w:rsidR="008B10C8" w:rsidRPr="007E12AD" w:rsidRDefault="008B10C8" w:rsidP="008B10C8">
      <w:pPr>
        <w:tabs>
          <w:tab w:val="left" w:pos="1100"/>
        </w:tabs>
        <w:ind w:left="1100"/>
        <w:jc w:val="both"/>
        <w:rPr>
          <w:rFonts w:ascii="Arial" w:hAnsi="Arial" w:cs="Arial"/>
          <w:sz w:val="22"/>
          <w:szCs w:val="22"/>
        </w:rPr>
      </w:pPr>
      <w:r w:rsidRPr="007E12AD">
        <w:rPr>
          <w:rFonts w:ascii="Arial" w:hAnsi="Arial" w:cs="Arial"/>
          <w:sz w:val="22"/>
          <w:szCs w:val="22"/>
        </w:rPr>
        <w:t>Απρόβλεπτα</w:t>
      </w:r>
      <w:r w:rsidRPr="007E12AD">
        <w:rPr>
          <w:rStyle w:val="22"/>
          <w:rFonts w:ascii="Arial" w:hAnsi="Arial" w:cs="Arial"/>
          <w:sz w:val="22"/>
          <w:szCs w:val="22"/>
        </w:rPr>
        <w:endnoteReference w:id="64"/>
      </w:r>
      <w:r w:rsidRPr="007E12AD">
        <w:rPr>
          <w:rFonts w:ascii="Arial" w:hAnsi="Arial" w:cs="Arial"/>
          <w:sz w:val="22"/>
          <w:szCs w:val="22"/>
        </w:rPr>
        <w:t xml:space="preserve"> (ποσοστού 15% επί της δαπάνης εργασιών και του κονδυλίου Γ.Ε.+Ο.Ε.) 20.210,21 Ευρώ , που αναλώνονται σύμφωνα με τους όρους του άρθρου 156 παρ. 3.(α) του ν. 4412/2016. </w:t>
      </w:r>
    </w:p>
    <w:p w:rsidR="008B10C8" w:rsidRPr="007E12AD" w:rsidRDefault="008B10C8" w:rsidP="008B10C8">
      <w:pPr>
        <w:tabs>
          <w:tab w:val="left" w:pos="1100"/>
        </w:tabs>
        <w:ind w:left="1100"/>
        <w:jc w:val="both"/>
        <w:rPr>
          <w:rFonts w:ascii="Arial" w:hAnsi="Arial" w:cs="Arial"/>
          <w:sz w:val="22"/>
          <w:szCs w:val="22"/>
        </w:rPr>
      </w:pPr>
    </w:p>
    <w:p w:rsidR="008B10C8" w:rsidRPr="007E12AD" w:rsidRDefault="008B10C8" w:rsidP="008B10C8">
      <w:pPr>
        <w:tabs>
          <w:tab w:val="left" w:pos="1100"/>
        </w:tabs>
        <w:ind w:left="1100"/>
        <w:jc w:val="both"/>
        <w:rPr>
          <w:rFonts w:ascii="Arial" w:hAnsi="Arial" w:cs="Arial"/>
          <w:sz w:val="22"/>
          <w:szCs w:val="22"/>
        </w:rPr>
      </w:pPr>
      <w:r w:rsidRPr="007E12AD">
        <w:rPr>
          <w:rFonts w:ascii="Arial" w:hAnsi="Arial" w:cs="Arial"/>
          <w:sz w:val="22"/>
          <w:szCs w:val="22"/>
        </w:rPr>
        <w:t>Απολογιστικά χωρίς ΓΕ &amp; ΟΕ 1.520,00 Ευρώ.</w:t>
      </w:r>
      <w:r w:rsidRPr="007E12AD">
        <w:rPr>
          <w:rStyle w:val="22"/>
          <w:rFonts w:ascii="Arial" w:hAnsi="Arial" w:cs="Arial"/>
          <w:sz w:val="22"/>
          <w:szCs w:val="22"/>
        </w:rPr>
        <w:endnoteReference w:id="65"/>
      </w:r>
    </w:p>
    <w:p w:rsidR="008B10C8" w:rsidRPr="007E12AD" w:rsidRDefault="008B10C8" w:rsidP="008B10C8">
      <w:pPr>
        <w:tabs>
          <w:tab w:val="left" w:pos="1100"/>
        </w:tabs>
        <w:ind w:left="1100"/>
        <w:jc w:val="both"/>
        <w:rPr>
          <w:rFonts w:ascii="Arial" w:hAnsi="Arial" w:cs="Arial"/>
          <w:sz w:val="22"/>
          <w:szCs w:val="22"/>
        </w:rPr>
      </w:pPr>
    </w:p>
    <w:p w:rsidR="008B10C8" w:rsidRPr="007E12AD" w:rsidRDefault="008B10C8" w:rsidP="008B10C8">
      <w:pPr>
        <w:tabs>
          <w:tab w:val="left" w:pos="1100"/>
        </w:tabs>
        <w:ind w:left="1100"/>
        <w:jc w:val="both"/>
        <w:rPr>
          <w:rFonts w:ascii="Arial" w:hAnsi="Arial" w:cs="Arial"/>
          <w:sz w:val="22"/>
          <w:szCs w:val="22"/>
        </w:rPr>
      </w:pPr>
      <w:r w:rsidRPr="007E12AD">
        <w:rPr>
          <w:rFonts w:ascii="Arial" w:hAnsi="Arial" w:cs="Arial"/>
          <w:sz w:val="22"/>
          <w:szCs w:val="22"/>
        </w:rPr>
        <w:t>Στο ανωτέρω ποσό προβλέπεται αναθεώρηση στις τιμές ποσού 4.825,35 Ευρώ σύμφωνα με το άρθρο 153 του ν. 4412/2016.</w:t>
      </w:r>
    </w:p>
    <w:p w:rsidR="008B10C8" w:rsidRPr="007E12AD" w:rsidRDefault="008B10C8" w:rsidP="008B10C8">
      <w:pPr>
        <w:tabs>
          <w:tab w:val="left" w:pos="1100"/>
        </w:tabs>
        <w:ind w:left="1100"/>
        <w:jc w:val="both"/>
        <w:rPr>
          <w:rFonts w:ascii="Arial" w:hAnsi="Arial" w:cs="Arial"/>
          <w:sz w:val="22"/>
          <w:szCs w:val="22"/>
        </w:rPr>
      </w:pPr>
    </w:p>
    <w:p w:rsidR="008B10C8" w:rsidRPr="007E12AD" w:rsidRDefault="008B10C8" w:rsidP="008B10C8">
      <w:pPr>
        <w:tabs>
          <w:tab w:val="left" w:pos="1100"/>
        </w:tabs>
        <w:ind w:left="1100"/>
        <w:jc w:val="both"/>
        <w:rPr>
          <w:rFonts w:ascii="Arial" w:eastAsia="Cambria" w:hAnsi="Arial" w:cs="Arial"/>
          <w:sz w:val="22"/>
          <w:szCs w:val="22"/>
        </w:rPr>
      </w:pPr>
      <w:r w:rsidRPr="007E12AD">
        <w:rPr>
          <w:rFonts w:ascii="Arial" w:eastAsia="Cambria" w:hAnsi="Arial" w:cs="Arial"/>
          <w:sz w:val="22"/>
          <w:szCs w:val="22"/>
        </w:rPr>
        <w:t>Ρήτρα πρόσθετης καταβολής (πριμ), δεν  προβλέπεται,  σύμφωνα με το άρθρο 149 του ν. 4412/2016 και το άρθρο 16 της παρούσας.</w:t>
      </w:r>
    </w:p>
    <w:p w:rsidR="008B10C8" w:rsidRPr="007E12AD" w:rsidRDefault="008B10C8" w:rsidP="008B10C8">
      <w:pPr>
        <w:tabs>
          <w:tab w:val="left" w:pos="1100"/>
        </w:tabs>
        <w:ind w:left="1100"/>
        <w:jc w:val="both"/>
        <w:rPr>
          <w:rFonts w:ascii="Arial" w:eastAsia="Cambria" w:hAnsi="Arial" w:cs="Arial"/>
          <w:sz w:val="22"/>
          <w:szCs w:val="22"/>
        </w:rPr>
      </w:pPr>
    </w:p>
    <w:p w:rsidR="008B10C8" w:rsidRPr="007E12AD" w:rsidRDefault="008B10C8" w:rsidP="008B10C8">
      <w:pPr>
        <w:tabs>
          <w:tab w:val="left" w:pos="1100"/>
        </w:tabs>
        <w:ind w:left="1100"/>
        <w:jc w:val="both"/>
        <w:rPr>
          <w:rFonts w:ascii="Arial" w:eastAsia="Cambria" w:hAnsi="Arial" w:cs="Arial"/>
          <w:sz w:val="22"/>
          <w:szCs w:val="22"/>
        </w:rPr>
      </w:pPr>
      <w:r w:rsidRPr="007E12AD">
        <w:rPr>
          <w:rFonts w:ascii="Arial" w:eastAsia="Cambria" w:hAnsi="Arial" w:cs="Arial"/>
          <w:sz w:val="22"/>
          <w:szCs w:val="22"/>
        </w:rPr>
        <w:t xml:space="preserve">Η παρούσα σύμβαση δεν υποδιαιρείται σε τμήματα και ανατίθεται ως ενιαίο σύνολο για τους ακόλουθους λόγους ως ενιαίο σύνολο για τους ακόλουθους λόγους </w:t>
      </w:r>
    </w:p>
    <w:p w:rsidR="008B10C8" w:rsidRPr="007E12AD" w:rsidRDefault="008B10C8" w:rsidP="008B10C8">
      <w:pPr>
        <w:tabs>
          <w:tab w:val="left" w:pos="1100"/>
        </w:tabs>
        <w:ind w:left="1100"/>
        <w:jc w:val="both"/>
        <w:rPr>
          <w:rFonts w:ascii="Arial" w:eastAsia="Cambria" w:hAnsi="Arial" w:cs="Arial"/>
          <w:sz w:val="22"/>
          <w:szCs w:val="22"/>
        </w:rPr>
      </w:pPr>
      <w:r w:rsidRPr="007E12AD">
        <w:rPr>
          <w:rFonts w:ascii="Arial" w:eastAsia="Cambria" w:hAnsi="Arial" w:cs="Arial"/>
          <w:sz w:val="22"/>
          <w:szCs w:val="22"/>
        </w:rPr>
        <w:t>Αφορά ενιαίο έργο το οποίο δεν δύναται να υποδιαιρεθεί σε επιμέρους τμήματα,.</w:t>
      </w:r>
      <w:r w:rsidRPr="007E12AD">
        <w:rPr>
          <w:rFonts w:ascii="Arial" w:eastAsia="Cambria" w:hAnsi="Arial" w:cs="Arial"/>
          <w:sz w:val="22"/>
          <w:szCs w:val="22"/>
          <w:vertAlign w:val="superscript"/>
        </w:rPr>
        <w:endnoteReference w:id="66"/>
      </w:r>
      <w:r w:rsidRPr="007E12AD">
        <w:rPr>
          <w:rFonts w:ascii="Arial" w:eastAsia="Cambria" w:hAnsi="Arial" w:cs="Arial"/>
          <w:sz w:val="22"/>
          <w:szCs w:val="22"/>
        </w:rPr>
        <w:t xml:space="preserve"> </w:t>
      </w:r>
    </w:p>
    <w:p w:rsidR="008B10C8" w:rsidRPr="007E12AD" w:rsidRDefault="008B10C8" w:rsidP="008B10C8">
      <w:pPr>
        <w:tabs>
          <w:tab w:val="left" w:pos="1100"/>
        </w:tabs>
        <w:ind w:left="1100"/>
        <w:jc w:val="both"/>
        <w:rPr>
          <w:rFonts w:ascii="Arial" w:eastAsia="Cambria" w:hAnsi="Arial" w:cs="Arial"/>
          <w:sz w:val="22"/>
          <w:szCs w:val="22"/>
        </w:rPr>
      </w:pPr>
    </w:p>
    <w:p w:rsidR="008B10C8" w:rsidRPr="007E12AD" w:rsidRDefault="008B10C8" w:rsidP="008B10C8">
      <w:pPr>
        <w:tabs>
          <w:tab w:val="left" w:pos="1100"/>
        </w:tabs>
        <w:ind w:left="1100"/>
        <w:jc w:val="both"/>
        <w:rPr>
          <w:rFonts w:ascii="Arial" w:eastAsia="Cambria" w:hAnsi="Arial" w:cs="Arial"/>
          <w:sz w:val="22"/>
          <w:szCs w:val="22"/>
        </w:rPr>
      </w:pPr>
    </w:p>
    <w:p w:rsidR="008B10C8" w:rsidRPr="007E12AD" w:rsidRDefault="008B10C8" w:rsidP="000E2A77">
      <w:pPr>
        <w:widowControl w:val="0"/>
        <w:numPr>
          <w:ilvl w:val="1"/>
          <w:numId w:val="10"/>
        </w:numPr>
        <w:tabs>
          <w:tab w:val="left" w:pos="-2900"/>
        </w:tabs>
        <w:ind w:left="0" w:firstLine="0"/>
        <w:jc w:val="both"/>
        <w:rPr>
          <w:rFonts w:ascii="Arial" w:hAnsi="Arial" w:cs="Arial"/>
          <w:sz w:val="22"/>
          <w:szCs w:val="22"/>
        </w:rPr>
      </w:pPr>
      <w:r w:rsidRPr="007E12AD">
        <w:rPr>
          <w:rFonts w:ascii="Arial" w:hAnsi="Arial" w:cs="Arial"/>
          <w:b/>
          <w:sz w:val="22"/>
          <w:szCs w:val="22"/>
        </w:rPr>
        <w:t>Τόπος εκτέλεσης του έργου</w:t>
      </w:r>
      <w:r w:rsidRPr="007E12AD">
        <w:rPr>
          <w:rFonts w:ascii="Arial" w:hAnsi="Arial" w:cs="Arial"/>
          <w:sz w:val="22"/>
          <w:szCs w:val="22"/>
        </w:rPr>
        <w:t xml:space="preserve"> </w:t>
      </w:r>
    </w:p>
    <w:p w:rsidR="008B10C8" w:rsidRPr="007E12AD" w:rsidRDefault="008B10C8" w:rsidP="008B10C8">
      <w:pPr>
        <w:tabs>
          <w:tab w:val="left" w:pos="1100"/>
          <w:tab w:val="left" w:pos="1134"/>
        </w:tabs>
        <w:ind w:left="1100" w:hanging="1100"/>
        <w:jc w:val="both"/>
        <w:rPr>
          <w:rFonts w:ascii="Arial" w:hAnsi="Arial" w:cs="Arial"/>
          <w:sz w:val="22"/>
          <w:szCs w:val="22"/>
        </w:rPr>
      </w:pPr>
    </w:p>
    <w:p w:rsidR="008B10C8" w:rsidRPr="007E12AD" w:rsidRDefault="008B10C8" w:rsidP="008B10C8">
      <w:pPr>
        <w:pStyle w:val="af2"/>
        <w:ind w:left="1100" w:hanging="1100"/>
        <w:rPr>
          <w:rFonts w:ascii="Arial" w:hAnsi="Arial" w:cs="Arial"/>
          <w:sz w:val="22"/>
          <w:szCs w:val="22"/>
        </w:rPr>
      </w:pPr>
      <w:r w:rsidRPr="007E12AD">
        <w:rPr>
          <w:rFonts w:ascii="Arial" w:hAnsi="Arial" w:cs="Arial"/>
          <w:sz w:val="22"/>
          <w:szCs w:val="22"/>
        </w:rPr>
        <w:t xml:space="preserve">                     Κοινότητα </w:t>
      </w:r>
      <w:proofErr w:type="spellStart"/>
      <w:r w:rsidRPr="007E12AD">
        <w:rPr>
          <w:rFonts w:ascii="Arial" w:hAnsi="Arial" w:cs="Arial"/>
          <w:sz w:val="22"/>
          <w:szCs w:val="22"/>
        </w:rPr>
        <w:t>Κυριακίου</w:t>
      </w:r>
      <w:proofErr w:type="spellEnd"/>
      <w:r w:rsidRPr="007E12AD">
        <w:rPr>
          <w:rFonts w:ascii="Arial" w:hAnsi="Arial" w:cs="Arial"/>
          <w:sz w:val="22"/>
          <w:szCs w:val="22"/>
        </w:rPr>
        <w:t xml:space="preserve">  </w:t>
      </w:r>
    </w:p>
    <w:p w:rsidR="008B10C8" w:rsidRPr="007E12AD" w:rsidRDefault="008B10C8" w:rsidP="008B10C8">
      <w:pPr>
        <w:pStyle w:val="af2"/>
        <w:ind w:left="1100" w:hanging="1100"/>
        <w:rPr>
          <w:rFonts w:ascii="Arial" w:hAnsi="Arial" w:cs="Arial"/>
          <w:sz w:val="22"/>
          <w:szCs w:val="22"/>
        </w:rPr>
      </w:pPr>
    </w:p>
    <w:p w:rsidR="008B10C8" w:rsidRPr="007E12AD" w:rsidRDefault="008B10C8" w:rsidP="000E2A77">
      <w:pPr>
        <w:pStyle w:val="af2"/>
        <w:widowControl w:val="0"/>
        <w:numPr>
          <w:ilvl w:val="1"/>
          <w:numId w:val="10"/>
        </w:numPr>
        <w:tabs>
          <w:tab w:val="clear" w:pos="8460"/>
        </w:tabs>
        <w:rPr>
          <w:rFonts w:ascii="Arial" w:hAnsi="Arial" w:cs="Arial"/>
          <w:b/>
          <w:sz w:val="22"/>
          <w:szCs w:val="22"/>
        </w:rPr>
      </w:pPr>
      <w:r w:rsidRPr="007E12AD">
        <w:rPr>
          <w:rFonts w:ascii="Arial" w:hAnsi="Arial" w:cs="Arial"/>
          <w:b/>
          <w:sz w:val="22"/>
          <w:szCs w:val="22"/>
        </w:rPr>
        <w:lastRenderedPageBreak/>
        <w:t>Περιγραφή και ουσιώδη χαρακτηριστικά του έργου</w:t>
      </w:r>
    </w:p>
    <w:p w:rsidR="008B10C8" w:rsidRPr="007E12AD" w:rsidRDefault="008B10C8" w:rsidP="008B10C8">
      <w:pPr>
        <w:pStyle w:val="af2"/>
        <w:ind w:left="1100" w:hanging="380"/>
        <w:rPr>
          <w:rFonts w:ascii="Arial" w:hAnsi="Arial" w:cs="Arial"/>
          <w:sz w:val="22"/>
          <w:szCs w:val="22"/>
        </w:rPr>
      </w:pPr>
      <w:r w:rsidRPr="007E12AD">
        <w:rPr>
          <w:rFonts w:ascii="Arial" w:hAnsi="Arial" w:cs="Arial"/>
          <w:b/>
          <w:sz w:val="22"/>
          <w:szCs w:val="22"/>
        </w:rPr>
        <w:tab/>
      </w:r>
    </w:p>
    <w:p w:rsidR="008B10C8" w:rsidRPr="007E12AD" w:rsidRDefault="008B10C8" w:rsidP="008B10C8">
      <w:pPr>
        <w:pStyle w:val="af2"/>
        <w:ind w:left="1100" w:hanging="1100"/>
        <w:rPr>
          <w:rFonts w:ascii="Arial" w:hAnsi="Arial" w:cs="Arial"/>
          <w:sz w:val="22"/>
          <w:szCs w:val="22"/>
        </w:rPr>
      </w:pPr>
      <w:r w:rsidRPr="007E12AD">
        <w:rPr>
          <w:rFonts w:ascii="Arial" w:hAnsi="Arial" w:cs="Arial"/>
          <w:sz w:val="22"/>
          <w:szCs w:val="22"/>
        </w:rPr>
        <w:tab/>
        <w:t xml:space="preserve">Αντικείμενο είναι η ασφαλτόστρωση τμήματος αγροτικής οδού στη θέση </w:t>
      </w:r>
      <w:proofErr w:type="spellStart"/>
      <w:r w:rsidRPr="007E12AD">
        <w:rPr>
          <w:rFonts w:ascii="Arial" w:hAnsi="Arial" w:cs="Arial"/>
          <w:sz w:val="22"/>
          <w:szCs w:val="22"/>
        </w:rPr>
        <w:t>΄΄ΚΑΡΥΩΤΗ΄΄</w:t>
      </w:r>
      <w:proofErr w:type="spellEnd"/>
      <w:r w:rsidRPr="007E12AD">
        <w:rPr>
          <w:rFonts w:ascii="Arial" w:hAnsi="Arial" w:cs="Arial"/>
          <w:sz w:val="22"/>
          <w:szCs w:val="22"/>
        </w:rPr>
        <w:t xml:space="preserve"> στη  Κοινότητα </w:t>
      </w:r>
      <w:proofErr w:type="spellStart"/>
      <w:r w:rsidRPr="007E12AD">
        <w:rPr>
          <w:rFonts w:ascii="Arial" w:hAnsi="Arial" w:cs="Arial"/>
          <w:sz w:val="22"/>
          <w:szCs w:val="22"/>
        </w:rPr>
        <w:t>Κυριακίου</w:t>
      </w:r>
      <w:proofErr w:type="spellEnd"/>
      <w:r w:rsidRPr="007E12AD">
        <w:rPr>
          <w:rFonts w:ascii="Arial" w:hAnsi="Arial" w:cs="Arial"/>
          <w:sz w:val="22"/>
          <w:szCs w:val="22"/>
        </w:rPr>
        <w:t>. Συγκεκριμένα:</w:t>
      </w:r>
    </w:p>
    <w:p w:rsidR="008B10C8" w:rsidRPr="007E12AD" w:rsidRDefault="008B10C8" w:rsidP="008B10C8">
      <w:pPr>
        <w:pStyle w:val="af2"/>
        <w:ind w:left="1100" w:hanging="1100"/>
        <w:rPr>
          <w:rFonts w:ascii="Arial" w:hAnsi="Arial" w:cs="Arial"/>
          <w:sz w:val="22"/>
          <w:szCs w:val="22"/>
        </w:rPr>
      </w:pPr>
      <w:r w:rsidRPr="007E12AD">
        <w:rPr>
          <w:rFonts w:ascii="Arial" w:hAnsi="Arial" w:cs="Arial"/>
          <w:sz w:val="22"/>
          <w:szCs w:val="22"/>
        </w:rPr>
        <w:t xml:space="preserve">                    </w:t>
      </w:r>
    </w:p>
    <w:p w:rsidR="008B10C8" w:rsidRPr="007E12AD" w:rsidRDefault="008B10C8" w:rsidP="008B10C8">
      <w:pPr>
        <w:pStyle w:val="af2"/>
        <w:ind w:left="1100" w:hanging="1100"/>
        <w:rPr>
          <w:rFonts w:ascii="Arial" w:hAnsi="Arial" w:cs="Arial"/>
          <w:sz w:val="22"/>
          <w:szCs w:val="22"/>
        </w:rPr>
      </w:pPr>
      <w:r w:rsidRPr="007E12AD">
        <w:rPr>
          <w:rFonts w:ascii="Arial" w:hAnsi="Arial" w:cs="Arial"/>
          <w:sz w:val="22"/>
          <w:szCs w:val="22"/>
        </w:rPr>
        <w:t xml:space="preserve">                      - Χωματουργικές εργασίες (εργασίες εκσκαφής εδαφών, εργασίες διάνοιξης τάφρων,</w:t>
      </w:r>
      <w:r w:rsidR="002B77F1" w:rsidRPr="002B77F1">
        <w:rPr>
          <w:rFonts w:ascii="Arial" w:hAnsi="Arial" w:cs="Arial"/>
          <w:sz w:val="22"/>
          <w:szCs w:val="22"/>
        </w:rPr>
        <w:t xml:space="preserve"> </w:t>
      </w:r>
      <w:r w:rsidRPr="007E12AD">
        <w:rPr>
          <w:rFonts w:ascii="Arial" w:hAnsi="Arial" w:cs="Arial"/>
          <w:sz w:val="22"/>
          <w:szCs w:val="22"/>
        </w:rPr>
        <w:t xml:space="preserve"> κατασκευή βάσης οδοστρωσίας)</w:t>
      </w:r>
    </w:p>
    <w:p w:rsidR="008B10C8" w:rsidRPr="007E12AD" w:rsidRDefault="008B10C8" w:rsidP="008B10C8">
      <w:pPr>
        <w:pStyle w:val="af2"/>
        <w:ind w:left="1100" w:hanging="1100"/>
        <w:rPr>
          <w:rFonts w:ascii="Arial" w:hAnsi="Arial" w:cs="Arial"/>
          <w:sz w:val="22"/>
          <w:szCs w:val="22"/>
        </w:rPr>
      </w:pPr>
      <w:r w:rsidRPr="007E12AD">
        <w:rPr>
          <w:rFonts w:ascii="Arial" w:hAnsi="Arial" w:cs="Arial"/>
          <w:sz w:val="22"/>
          <w:szCs w:val="22"/>
        </w:rPr>
        <w:t xml:space="preserve">                      - Τεχνικές εργασίες (κατασκευή τάφρων φρεατίων,  </w:t>
      </w:r>
      <w:proofErr w:type="spellStart"/>
      <w:r w:rsidRPr="007E12AD">
        <w:rPr>
          <w:rFonts w:ascii="Arial" w:hAnsi="Arial" w:cs="Arial"/>
          <w:sz w:val="22"/>
          <w:szCs w:val="22"/>
        </w:rPr>
        <w:t>πλακοσκεπών</w:t>
      </w:r>
      <w:proofErr w:type="spellEnd"/>
      <w:r w:rsidRPr="007E12AD">
        <w:rPr>
          <w:rFonts w:ascii="Arial" w:hAnsi="Arial" w:cs="Arial"/>
          <w:sz w:val="22"/>
          <w:szCs w:val="22"/>
        </w:rPr>
        <w:t xml:space="preserve"> οχετών τοποθέτηση   </w:t>
      </w:r>
      <w:proofErr w:type="spellStart"/>
      <w:r w:rsidRPr="007E12AD">
        <w:rPr>
          <w:rFonts w:ascii="Arial" w:hAnsi="Arial" w:cs="Arial"/>
          <w:sz w:val="22"/>
          <w:szCs w:val="22"/>
        </w:rPr>
        <w:t>τσιμεντοσωλήνων</w:t>
      </w:r>
      <w:proofErr w:type="spellEnd"/>
      <w:r w:rsidRPr="007E12AD">
        <w:rPr>
          <w:rFonts w:ascii="Arial" w:hAnsi="Arial" w:cs="Arial"/>
          <w:sz w:val="22"/>
          <w:szCs w:val="22"/>
        </w:rPr>
        <w:t xml:space="preserve">  κλπ).</w:t>
      </w:r>
    </w:p>
    <w:p w:rsidR="008B10C8" w:rsidRPr="007E12AD" w:rsidRDefault="008B10C8" w:rsidP="00B85E51">
      <w:pPr>
        <w:pStyle w:val="af2"/>
        <w:spacing w:beforeLines="20"/>
        <w:ind w:firstLine="0"/>
        <w:rPr>
          <w:rFonts w:ascii="Arial" w:hAnsi="Arial" w:cs="Arial"/>
          <w:sz w:val="22"/>
          <w:szCs w:val="22"/>
        </w:rPr>
      </w:pPr>
      <w:r w:rsidRPr="007E12AD">
        <w:rPr>
          <w:rFonts w:ascii="Arial" w:hAnsi="Arial" w:cs="Arial"/>
          <w:sz w:val="22"/>
          <w:szCs w:val="22"/>
        </w:rPr>
        <w:tab/>
        <w:t xml:space="preserve"> - Ασφαλτικές εργασίες (ασφαλτική </w:t>
      </w:r>
      <w:proofErr w:type="spellStart"/>
      <w:r w:rsidRPr="007E12AD">
        <w:rPr>
          <w:rFonts w:ascii="Arial" w:hAnsi="Arial" w:cs="Arial"/>
          <w:sz w:val="22"/>
          <w:szCs w:val="22"/>
        </w:rPr>
        <w:t>προεπάλειψη</w:t>
      </w:r>
      <w:proofErr w:type="spellEnd"/>
      <w:r w:rsidRPr="007E12AD">
        <w:rPr>
          <w:rFonts w:ascii="Arial" w:hAnsi="Arial" w:cs="Arial"/>
          <w:sz w:val="22"/>
          <w:szCs w:val="22"/>
        </w:rPr>
        <w:t>, στρώση ασφαλτικής κυκλοφορίας).</w:t>
      </w:r>
    </w:p>
    <w:p w:rsidR="008B10C8" w:rsidRPr="007E12AD" w:rsidRDefault="008B10C8" w:rsidP="00B85E51">
      <w:pPr>
        <w:pStyle w:val="af2"/>
        <w:spacing w:beforeLines="20"/>
        <w:rPr>
          <w:rFonts w:ascii="Arial" w:hAnsi="Arial" w:cs="Arial"/>
          <w:sz w:val="22"/>
          <w:szCs w:val="22"/>
        </w:rPr>
      </w:pPr>
      <w:r w:rsidRPr="007E12AD">
        <w:rPr>
          <w:rFonts w:ascii="Arial" w:hAnsi="Arial" w:cs="Arial"/>
          <w:sz w:val="22"/>
          <w:szCs w:val="22"/>
        </w:rPr>
        <w:t xml:space="preserve">  </w:t>
      </w:r>
    </w:p>
    <w:p w:rsidR="008B10C8" w:rsidRPr="007E12AD" w:rsidRDefault="008B10C8" w:rsidP="00BB21FA">
      <w:pPr>
        <w:pStyle w:val="1"/>
        <w:widowControl w:val="0"/>
        <w:numPr>
          <w:ilvl w:val="0"/>
          <w:numId w:val="0"/>
        </w:numPr>
        <w:tabs>
          <w:tab w:val="left" w:pos="1134"/>
        </w:tabs>
        <w:ind w:left="432"/>
        <w:jc w:val="both"/>
        <w:rPr>
          <w:rFonts w:ascii="Arial" w:hAnsi="Arial" w:cs="Arial"/>
          <w:sz w:val="22"/>
          <w:szCs w:val="22"/>
        </w:rPr>
      </w:pPr>
    </w:p>
    <w:p w:rsidR="008B10C8" w:rsidRPr="007E12AD" w:rsidRDefault="008B10C8" w:rsidP="008B10C8">
      <w:pPr>
        <w:spacing w:after="120"/>
        <w:jc w:val="both"/>
        <w:rPr>
          <w:rFonts w:ascii="Arial" w:hAnsi="Arial" w:cs="Arial"/>
          <w:sz w:val="22"/>
          <w:szCs w:val="22"/>
        </w:rPr>
      </w:pPr>
      <w:r w:rsidRPr="007E12AD">
        <w:rPr>
          <w:rFonts w:ascii="Arial" w:hAnsi="Arial" w:cs="Arial"/>
          <w:b/>
          <w:sz w:val="22"/>
          <w:szCs w:val="22"/>
        </w:rPr>
        <w:t>Επισημαίνεται</w:t>
      </w:r>
      <w:r w:rsidRPr="007E12AD">
        <w:rPr>
          <w:rFonts w:ascii="Arial" w:hAnsi="Arial" w:cs="Arial"/>
          <w:sz w:val="22"/>
          <w:szCs w:val="22"/>
        </w:rPr>
        <w:t xml:space="preserve"> ότι, το φυσικό και οικονομικό αντικείμενο των δημοπρατούμενων έργων  δεν πρέπει να μεταβάλλεται ουσιωδώς κατά τη διάρκεια εκτέλεσης της σύμβασης, κατά τα οριζόμενα στην παρ. 4 του άρθρου 132 ν. 4412/2016. Δυνατότητα μεταβολής υφίσταται, μόνο υπό τις προϋποθέσεις των άρθρων 132</w:t>
      </w:r>
      <w:r w:rsidRPr="007E12AD">
        <w:rPr>
          <w:rStyle w:val="00"/>
          <w:rFonts w:ascii="Arial" w:hAnsi="Arial" w:cs="Arial"/>
          <w:sz w:val="22"/>
          <w:szCs w:val="22"/>
        </w:rPr>
        <w:endnoteReference w:id="67"/>
      </w:r>
      <w:r w:rsidRPr="007E12AD">
        <w:rPr>
          <w:rFonts w:ascii="Arial" w:hAnsi="Arial" w:cs="Arial"/>
          <w:sz w:val="22"/>
          <w:szCs w:val="22"/>
        </w:rPr>
        <w:t xml:space="preserve"> και 156 ν. 4412/2016. </w:t>
      </w:r>
    </w:p>
    <w:p w:rsidR="008B10C8" w:rsidRPr="007E12AD" w:rsidRDefault="008B10C8" w:rsidP="008B10C8">
      <w:pPr>
        <w:spacing w:after="120"/>
        <w:jc w:val="both"/>
        <w:rPr>
          <w:rFonts w:ascii="Arial" w:hAnsi="Arial" w:cs="Arial"/>
          <w:sz w:val="22"/>
          <w:szCs w:val="22"/>
        </w:rPr>
      </w:pPr>
      <w:r w:rsidRPr="007E12AD">
        <w:rPr>
          <w:rFonts w:ascii="Arial" w:hAnsi="Arial" w:cs="Arial"/>
          <w:sz w:val="22"/>
          <w:szCs w:val="22"/>
        </w:rPr>
        <w:t xml:space="preserve">Επιτρέπεται η χρήση των «επί έλασσον» δαπανών </w:t>
      </w:r>
      <w:r w:rsidRPr="007E12AD">
        <w:rPr>
          <w:rFonts w:ascii="Arial" w:hAnsi="Arial" w:cs="Arial"/>
          <w:sz w:val="22"/>
          <w:szCs w:val="22"/>
          <w:u w:val="single"/>
        </w:rPr>
        <w:t>με τους ακόλουθους όρους και περιορισμούς</w:t>
      </w:r>
      <w:r w:rsidRPr="007E12AD">
        <w:rPr>
          <w:rFonts w:ascii="Arial" w:hAnsi="Arial" w:cs="Arial"/>
          <w:sz w:val="22"/>
          <w:szCs w:val="22"/>
        </w:rPr>
        <w:t>:</w:t>
      </w:r>
    </w:p>
    <w:p w:rsidR="008B10C8" w:rsidRPr="007E12AD" w:rsidRDefault="008B10C8" w:rsidP="000E2A77">
      <w:pPr>
        <w:widowControl w:val="0"/>
        <w:numPr>
          <w:ilvl w:val="0"/>
          <w:numId w:val="11"/>
        </w:numPr>
        <w:spacing w:after="120"/>
        <w:ind w:left="426"/>
        <w:jc w:val="both"/>
        <w:rPr>
          <w:rFonts w:ascii="Arial" w:hAnsi="Arial" w:cs="Arial"/>
          <w:sz w:val="22"/>
          <w:szCs w:val="22"/>
        </w:rPr>
      </w:pPr>
      <w:r w:rsidRPr="007E12AD">
        <w:rPr>
          <w:rFonts w:ascii="Arial" w:hAnsi="Arial" w:cs="Arial"/>
          <w:sz w:val="22"/>
          <w:szCs w:val="22"/>
        </w:rPr>
        <w:t>Δεν τροποποιείται το «βασικό σχέδιο» της προκήρυξης, ούτε οι προδιαγραφές του έργου, όπως περιγράφονται στα συμβατικά τεύχη, ούτε καταργείται ομάδα εργασιών της αρχικής σύμβασης. </w:t>
      </w:r>
    </w:p>
    <w:p w:rsidR="008B10C8" w:rsidRPr="007E12AD" w:rsidRDefault="008B10C8" w:rsidP="000E2A77">
      <w:pPr>
        <w:widowControl w:val="0"/>
        <w:numPr>
          <w:ilvl w:val="0"/>
          <w:numId w:val="11"/>
        </w:numPr>
        <w:spacing w:after="120"/>
        <w:ind w:left="426"/>
        <w:jc w:val="both"/>
        <w:rPr>
          <w:rFonts w:ascii="Arial" w:hAnsi="Arial" w:cs="Arial"/>
          <w:sz w:val="22"/>
          <w:szCs w:val="22"/>
        </w:rPr>
      </w:pPr>
      <w:r w:rsidRPr="007E12AD">
        <w:rPr>
          <w:rFonts w:ascii="Arial" w:hAnsi="Arial" w:cs="Arial"/>
          <w:sz w:val="22"/>
          <w:szCs w:val="22"/>
        </w:rPr>
        <w:t>Δεν θίγεται η πληρότητα, ποιότητα και λειτουργικότητα του έργου. </w:t>
      </w:r>
    </w:p>
    <w:p w:rsidR="008B10C8" w:rsidRPr="007E12AD" w:rsidRDefault="008B10C8" w:rsidP="000E2A77">
      <w:pPr>
        <w:widowControl w:val="0"/>
        <w:numPr>
          <w:ilvl w:val="0"/>
          <w:numId w:val="11"/>
        </w:numPr>
        <w:spacing w:after="120"/>
        <w:ind w:left="426"/>
        <w:jc w:val="both"/>
        <w:rPr>
          <w:rFonts w:ascii="Arial" w:hAnsi="Arial" w:cs="Arial"/>
          <w:sz w:val="22"/>
          <w:szCs w:val="22"/>
        </w:rPr>
      </w:pPr>
      <w:r w:rsidRPr="007E12AD">
        <w:rPr>
          <w:rFonts w:ascii="Arial" w:hAnsi="Arial" w:cs="Arial"/>
          <w:sz w:val="22"/>
          <w:szCs w:val="22"/>
        </w:rPr>
        <w:t>Δεν χρησιμοποιείται για την πληρωμή νέων εργασιών που δεν υπήρχαν στην αρχική σύμβαση. </w:t>
      </w:r>
    </w:p>
    <w:p w:rsidR="008B10C8" w:rsidRPr="007E12AD" w:rsidRDefault="008B10C8" w:rsidP="000E2A77">
      <w:pPr>
        <w:pStyle w:val="Standard"/>
        <w:numPr>
          <w:ilvl w:val="0"/>
          <w:numId w:val="12"/>
        </w:numPr>
        <w:spacing w:after="120"/>
        <w:ind w:left="426"/>
        <w:jc w:val="both"/>
        <w:rPr>
          <w:rFonts w:ascii="Arial" w:hAnsi="Arial" w:cs="Arial"/>
          <w:sz w:val="22"/>
          <w:szCs w:val="22"/>
          <w:lang w:val="el-GR" w:bidi="en-US"/>
        </w:rPr>
      </w:pPr>
      <w:r w:rsidRPr="007E12AD">
        <w:rPr>
          <w:rFonts w:ascii="Arial" w:hAnsi="Arial" w:cs="Arial"/>
          <w:sz w:val="22"/>
          <w:szCs w:val="22"/>
          <w:lang w:val="el-GR"/>
        </w:rPr>
        <w:t>Δεν υπερβαίνει η δαπάνη αυτή, κατά τον τελικό εγκεκριμένο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αξίας σύμβασης χωρίς Φ.Π.Α., αναθεώρηση τιμών και απρόβλεπτες δαπάνες. Στην αθροιστική αυτή ανακεφαλαίωση λαμβάνονται υπόψη μόνο οι μεταφορές δαπάνης από μία ομάδα εργασιών σε άλλη.</w:t>
      </w:r>
      <w:r w:rsidRPr="007E12AD">
        <w:rPr>
          <w:rFonts w:ascii="Arial" w:hAnsi="Arial" w:cs="Arial"/>
          <w:sz w:val="22"/>
          <w:szCs w:val="22"/>
          <w:lang w:val="el-GR"/>
        </w:rPr>
        <w:br/>
        <w:t>Τα ποσά που εξοικονομούνται, εφόσον υπερβαίνουν τα ανωτέρω όρια (20% ή και 10%), μειώνουν ισόποσα τη δαπάνη της αξίας σύμβασης χωρίς Φ.Π.Α., αναθεωρήσεις και απρόβλεπτες δαπάνες. Για τη χρήση των «επί έλασσον δαπανών» απαιτείται σε κάθε περίπτωση η σύμφωνη γνώμη του Τεχνικού Συμβουλίου, ύστερα από εισήγηση του φορέα υλοποίησης.</w:t>
      </w:r>
      <w:r w:rsidRPr="007E12AD">
        <w:rPr>
          <w:rFonts w:ascii="Arial" w:hAnsi="Arial" w:cs="Arial"/>
          <w:sz w:val="22"/>
          <w:szCs w:val="22"/>
          <w:lang w:val="el-GR"/>
        </w:rPr>
        <w:br/>
        <w:t xml:space="preserve">Ο προϋπολογισμός των έργων στα οποία εφαρμόζεται η παράγραφος αυτή αναλύεται σε </w:t>
      </w:r>
      <w:proofErr w:type="spellStart"/>
      <w:r w:rsidRPr="007E12AD">
        <w:rPr>
          <w:rFonts w:ascii="Arial" w:hAnsi="Arial" w:cs="Arial"/>
          <w:sz w:val="22"/>
          <w:szCs w:val="22"/>
          <w:lang w:val="el-GR"/>
        </w:rPr>
        <w:t>Οομάδες</w:t>
      </w:r>
      <w:proofErr w:type="spellEnd"/>
      <w:r w:rsidRPr="007E12AD">
        <w:rPr>
          <w:rFonts w:ascii="Arial" w:hAnsi="Arial" w:cs="Arial"/>
          <w:sz w:val="22"/>
          <w:szCs w:val="22"/>
          <w:lang w:val="el-GR"/>
        </w:rPr>
        <w:t xml:space="preserve"> εργασιών, οι οποίες συντίθενται από εργασίες που υπάγονται σε ενιαία υποσύνολα του τεχνικού αντικειμένου των έργων, έχουν παρόμοιο τρόπο κατασκευής και επιδέχονται το ίδιο ποσοστό έκπτωσης στις τιμές μονάδας τους. </w:t>
      </w:r>
      <w:r w:rsidRPr="007E12AD">
        <w:rPr>
          <w:rFonts w:ascii="Arial" w:hAnsi="Arial" w:cs="Arial"/>
          <w:sz w:val="22"/>
          <w:szCs w:val="22"/>
          <w:lang w:val="el-GR" w:bidi="en-US"/>
        </w:rPr>
        <w:t xml:space="preserve">Με την </w:t>
      </w:r>
      <w:r w:rsidRPr="007E12AD">
        <w:rPr>
          <w:rFonts w:ascii="Arial" w:hAnsi="Arial" w:cs="Arial"/>
          <w:iCs/>
          <w:sz w:val="22"/>
          <w:szCs w:val="22"/>
          <w:lang w:val="el-GR" w:bidi="en-US"/>
        </w:rPr>
        <w:t xml:space="preserve">με </w:t>
      </w:r>
      <w:proofErr w:type="spellStart"/>
      <w:r w:rsidRPr="007E12AD">
        <w:rPr>
          <w:rFonts w:ascii="Arial" w:hAnsi="Arial" w:cs="Arial"/>
          <w:iCs/>
          <w:sz w:val="22"/>
          <w:szCs w:val="22"/>
          <w:lang w:val="el-GR" w:bidi="en-US"/>
        </w:rPr>
        <w:t>αριθμ</w:t>
      </w:r>
      <w:proofErr w:type="spellEnd"/>
      <w:r w:rsidRPr="007E12AD">
        <w:rPr>
          <w:rFonts w:ascii="Arial" w:hAnsi="Arial" w:cs="Arial"/>
          <w:iCs/>
          <w:sz w:val="22"/>
          <w:szCs w:val="22"/>
          <w:lang w:val="el-GR" w:bidi="en-US"/>
        </w:rPr>
        <w:t>.</w:t>
      </w:r>
      <w:r w:rsidRPr="007E12AD">
        <w:rPr>
          <w:rFonts w:ascii="Arial" w:hAnsi="Arial" w:cs="Arial"/>
          <w:sz w:val="22"/>
          <w:szCs w:val="22"/>
          <w:lang w:val="el-GR" w:bidi="en-US"/>
        </w:rPr>
        <w:t xml:space="preserve"> </w:t>
      </w:r>
      <w:r w:rsidRPr="007E12AD">
        <w:rPr>
          <w:rFonts w:ascii="Arial" w:hAnsi="Arial" w:cs="Arial"/>
          <w:iCs/>
          <w:sz w:val="22"/>
          <w:szCs w:val="22"/>
          <w:lang w:val="el-GR" w:bidi="en-US"/>
        </w:rPr>
        <w:t>ΔΝΣγ/οικ.38107/ΦΝ 466/2017 Απόφαση του Υπουργού Υποδομών και Μεταφορών (</w:t>
      </w:r>
      <w:r w:rsidRPr="007E12AD">
        <w:rPr>
          <w:rFonts w:ascii="Arial" w:hAnsi="Arial" w:cs="Arial"/>
          <w:iCs/>
          <w:sz w:val="22"/>
          <w:szCs w:val="22"/>
          <w:lang w:bidi="en-US"/>
        </w:rPr>
        <w:t>B</w:t>
      </w:r>
      <w:r w:rsidRPr="007E12AD">
        <w:rPr>
          <w:rFonts w:ascii="Arial" w:hAnsi="Arial" w:cs="Arial"/>
          <w:iCs/>
          <w:sz w:val="22"/>
          <w:szCs w:val="22"/>
          <w:lang w:val="el-GR" w:bidi="en-US"/>
        </w:rPr>
        <w:t xml:space="preserve">΄ 1956) </w:t>
      </w:r>
      <w:r w:rsidRPr="007E12AD">
        <w:rPr>
          <w:rFonts w:ascii="Arial" w:hAnsi="Arial" w:cs="Arial"/>
          <w:i/>
          <w:iCs/>
          <w:sz w:val="22"/>
          <w:szCs w:val="22"/>
          <w:lang w:val="el-GR" w:bidi="en-US"/>
        </w:rPr>
        <w:t>«Καθορισμός «Ομάδων εργασιών» ανά κατηγορία έργων για τις δημόσιες συμβάσεις έργων του ν. 4412/2016»</w:t>
      </w:r>
      <w:r w:rsidRPr="007E12AD">
        <w:rPr>
          <w:rFonts w:ascii="Arial" w:hAnsi="Arial" w:cs="Arial"/>
          <w:sz w:val="22"/>
          <w:szCs w:val="22"/>
          <w:lang w:val="el-GR" w:bidi="en-US"/>
        </w:rPr>
        <w:t>, η οποία έχει εφαρμογή σε όλα τα ως άνω έργα, προσδιορίζονται οι ομάδες εργασιών ανά κατηγορία έργων.</w:t>
      </w:r>
    </w:p>
    <w:p w:rsidR="008B10C8" w:rsidRPr="007E12AD" w:rsidRDefault="008B10C8" w:rsidP="008B10C8">
      <w:pPr>
        <w:spacing w:after="120"/>
        <w:ind w:left="426"/>
        <w:jc w:val="both"/>
        <w:rPr>
          <w:rFonts w:ascii="Arial" w:hAnsi="Arial" w:cs="Arial"/>
          <w:sz w:val="22"/>
          <w:szCs w:val="22"/>
        </w:rPr>
      </w:pPr>
    </w:p>
    <w:p w:rsidR="008B10C8" w:rsidRPr="007E12AD" w:rsidRDefault="008B10C8" w:rsidP="008B10C8">
      <w:pPr>
        <w:jc w:val="both"/>
        <w:rPr>
          <w:rFonts w:ascii="Arial" w:hAnsi="Arial" w:cs="Arial"/>
          <w:sz w:val="22"/>
          <w:szCs w:val="22"/>
        </w:rPr>
      </w:pPr>
    </w:p>
    <w:p w:rsidR="008B10C8" w:rsidRPr="007E12AD" w:rsidRDefault="008B10C8" w:rsidP="00BB21FA">
      <w:pPr>
        <w:pStyle w:val="2"/>
        <w:widowControl w:val="0"/>
        <w:numPr>
          <w:ilvl w:val="0"/>
          <w:numId w:val="0"/>
        </w:numPr>
        <w:ind w:left="360"/>
        <w:jc w:val="left"/>
        <w:rPr>
          <w:rFonts w:ascii="Arial" w:hAnsi="Arial" w:cs="Arial"/>
          <w:sz w:val="22"/>
          <w:szCs w:val="22"/>
        </w:rPr>
      </w:pPr>
      <w:bookmarkStart w:id="30" w:name="_Toc73524250"/>
      <w:r w:rsidRPr="007E12AD">
        <w:rPr>
          <w:rFonts w:ascii="Arial" w:hAnsi="Arial" w:cs="Arial"/>
          <w:sz w:val="22"/>
          <w:szCs w:val="22"/>
        </w:rPr>
        <w:t>Άρθρο 12: Προθεσμία εκτέλεσης του έργου</w:t>
      </w:r>
      <w:bookmarkEnd w:id="30"/>
    </w:p>
    <w:p w:rsidR="008B10C8" w:rsidRPr="007E12AD" w:rsidRDefault="008B10C8" w:rsidP="008B10C8">
      <w:pPr>
        <w:jc w:val="both"/>
        <w:rPr>
          <w:rFonts w:ascii="Arial" w:hAnsi="Arial" w:cs="Arial"/>
          <w:sz w:val="22"/>
          <w:szCs w:val="22"/>
        </w:rPr>
      </w:pPr>
    </w:p>
    <w:p w:rsidR="008B10C8" w:rsidRPr="007E12AD" w:rsidRDefault="008B10C8" w:rsidP="008B10C8">
      <w:pPr>
        <w:pStyle w:val="para-1"/>
        <w:ind w:left="0" w:firstLine="0"/>
        <w:rPr>
          <w:szCs w:val="22"/>
          <w:lang w:bidi="en-US"/>
        </w:rPr>
      </w:pPr>
      <w:r w:rsidRPr="007E12AD">
        <w:rPr>
          <w:szCs w:val="22"/>
          <w:lang w:bidi="en-US"/>
        </w:rPr>
        <w:t>Η συνολική προθεσμία εκτέλεσης του έργου, ορίζεται σε δώδεκα (12) μήνες από την ημέρα υπογραφής της σύμβασης</w:t>
      </w:r>
      <w:r w:rsidRPr="007E12AD">
        <w:rPr>
          <w:szCs w:val="22"/>
          <w:vertAlign w:val="superscript"/>
          <w:lang w:val="en-US" w:bidi="en-US"/>
        </w:rPr>
        <w:endnoteReference w:id="68"/>
      </w:r>
    </w:p>
    <w:p w:rsidR="008B10C8" w:rsidRPr="007E12AD" w:rsidRDefault="008B10C8" w:rsidP="008B10C8">
      <w:pPr>
        <w:jc w:val="both"/>
        <w:rPr>
          <w:rFonts w:ascii="Arial" w:hAnsi="Arial" w:cs="Arial"/>
          <w:spacing w:val="5"/>
          <w:sz w:val="22"/>
          <w:szCs w:val="22"/>
          <w:lang w:bidi="en-US"/>
        </w:rPr>
      </w:pPr>
      <w:r w:rsidRPr="007E12AD">
        <w:rPr>
          <w:rFonts w:ascii="Arial" w:hAnsi="Arial" w:cs="Arial"/>
          <w:spacing w:val="5"/>
          <w:sz w:val="22"/>
          <w:szCs w:val="22"/>
          <w:lang w:bidi="en-US"/>
        </w:rPr>
        <w:t>Αναλυτικότερα στοιχεία για τις προθεσμίες  του έργου αναφέρονται στην Ε.Σ.Υ.</w:t>
      </w:r>
    </w:p>
    <w:p w:rsidR="008B10C8" w:rsidRPr="007E12AD" w:rsidRDefault="008B10C8" w:rsidP="008B10C8">
      <w:pPr>
        <w:pStyle w:val="para-1"/>
        <w:tabs>
          <w:tab w:val="clear" w:pos="1021"/>
          <w:tab w:val="clear" w:pos="1588"/>
          <w:tab w:val="clear" w:pos="2155"/>
          <w:tab w:val="clear" w:pos="2722"/>
          <w:tab w:val="clear" w:pos="3289"/>
          <w:tab w:val="left" w:pos="1134"/>
        </w:tabs>
        <w:rPr>
          <w:szCs w:val="22"/>
        </w:rPr>
      </w:pPr>
    </w:p>
    <w:p w:rsidR="008B10C8" w:rsidRPr="007E12AD" w:rsidRDefault="008B10C8" w:rsidP="00BB21FA">
      <w:pPr>
        <w:pStyle w:val="1"/>
        <w:widowControl w:val="0"/>
        <w:numPr>
          <w:ilvl w:val="0"/>
          <w:numId w:val="0"/>
        </w:numPr>
        <w:tabs>
          <w:tab w:val="left" w:pos="1134"/>
        </w:tabs>
        <w:ind w:left="432"/>
        <w:jc w:val="both"/>
        <w:rPr>
          <w:rFonts w:ascii="Arial" w:hAnsi="Arial" w:cs="Arial"/>
          <w:sz w:val="22"/>
          <w:szCs w:val="22"/>
        </w:rPr>
      </w:pPr>
    </w:p>
    <w:p w:rsidR="008B10C8" w:rsidRPr="007E12AD" w:rsidRDefault="008B10C8" w:rsidP="00BB21FA">
      <w:pPr>
        <w:pStyle w:val="2"/>
        <w:widowControl w:val="0"/>
        <w:numPr>
          <w:ilvl w:val="0"/>
          <w:numId w:val="0"/>
        </w:numPr>
        <w:ind w:left="360"/>
        <w:jc w:val="left"/>
        <w:rPr>
          <w:rFonts w:ascii="Arial" w:hAnsi="Arial" w:cs="Arial"/>
          <w:sz w:val="22"/>
          <w:szCs w:val="22"/>
        </w:rPr>
      </w:pPr>
      <w:bookmarkStart w:id="31" w:name="_Toc73524251"/>
      <w:r w:rsidRPr="007E12AD">
        <w:rPr>
          <w:rFonts w:ascii="Arial" w:hAnsi="Arial" w:cs="Arial"/>
          <w:sz w:val="22"/>
          <w:szCs w:val="22"/>
        </w:rPr>
        <w:t>Άρθρο 13: Διαδικασία σύναψης σύμβασης - Όροι υποβολής προσφορών</w:t>
      </w:r>
      <w:bookmarkEnd w:id="31"/>
    </w:p>
    <w:p w:rsidR="008B10C8" w:rsidRPr="007E12AD" w:rsidRDefault="008B10C8" w:rsidP="008B10C8">
      <w:pPr>
        <w:pStyle w:val="1a"/>
        <w:jc w:val="both"/>
        <w:rPr>
          <w:rFonts w:ascii="Arial" w:hAnsi="Arial" w:cs="Arial"/>
          <w:sz w:val="22"/>
          <w:szCs w:val="22"/>
        </w:rPr>
      </w:pPr>
    </w:p>
    <w:p w:rsidR="008B10C8" w:rsidRPr="007E12AD" w:rsidRDefault="008B10C8" w:rsidP="008B10C8">
      <w:pPr>
        <w:pStyle w:val="para-1"/>
        <w:ind w:left="1134" w:hanging="1134"/>
        <w:rPr>
          <w:rFonts w:eastAsia="Calibri"/>
          <w:szCs w:val="22"/>
        </w:rPr>
      </w:pPr>
      <w:r w:rsidRPr="007E12AD">
        <w:rPr>
          <w:b/>
          <w:szCs w:val="22"/>
        </w:rPr>
        <w:t>13.1</w:t>
      </w:r>
      <w:r w:rsidRPr="007E12AD">
        <w:rPr>
          <w:szCs w:val="22"/>
        </w:rPr>
        <w:tab/>
        <w:t>Η επιλογή του Αναδόχου, θα γίνει σύμφωνα με την «ανοικτή διαδικασία» του άρθρου 27 του ν. 4412/2016 και υπό τις προϋποθέσεις του νόμου αυτού.</w:t>
      </w:r>
    </w:p>
    <w:p w:rsidR="008B10C8" w:rsidRPr="007E12AD" w:rsidRDefault="008B10C8" w:rsidP="008B10C8">
      <w:pPr>
        <w:pStyle w:val="para-1"/>
        <w:tabs>
          <w:tab w:val="clear" w:pos="1021"/>
          <w:tab w:val="left" w:pos="1276"/>
        </w:tabs>
        <w:ind w:left="1134" w:hanging="1134"/>
        <w:rPr>
          <w:b/>
          <w:szCs w:val="22"/>
        </w:rPr>
      </w:pPr>
      <w:r w:rsidRPr="007E12AD">
        <w:rPr>
          <w:rFonts w:eastAsia="Calibri"/>
          <w:szCs w:val="22"/>
        </w:rPr>
        <w:t xml:space="preserve"> </w:t>
      </w:r>
    </w:p>
    <w:p w:rsidR="008B10C8" w:rsidRPr="007E12AD" w:rsidRDefault="008B10C8" w:rsidP="008B10C8">
      <w:pPr>
        <w:pStyle w:val="para-1"/>
        <w:tabs>
          <w:tab w:val="left" w:pos="2410"/>
          <w:tab w:val="left" w:pos="3856"/>
          <w:tab w:val="left" w:pos="4423"/>
        </w:tabs>
        <w:ind w:left="1134" w:hanging="1134"/>
        <w:rPr>
          <w:b/>
          <w:kern w:val="2"/>
          <w:szCs w:val="22"/>
          <w:lang w:bidi="en-US"/>
        </w:rPr>
      </w:pPr>
      <w:r w:rsidRPr="007E12AD">
        <w:rPr>
          <w:b/>
          <w:szCs w:val="22"/>
        </w:rPr>
        <w:t>13.2</w:t>
      </w:r>
      <w:r w:rsidRPr="007E12AD">
        <w:rPr>
          <w:szCs w:val="22"/>
        </w:rPr>
        <w:tab/>
        <w:t>Η οικονομική προσφορά των διαγωνιζομένων, θα συνταχθεί και υποβληθεί σύμφωνα με τα οριζόμενα στο άρθρο 95 παρ. 2.(α) του ν. 4412/2016,</w:t>
      </w:r>
      <w:r w:rsidRPr="007E12AD">
        <w:rPr>
          <w:kern w:val="2"/>
          <w:szCs w:val="22"/>
          <w:lang w:bidi="en-US"/>
        </w:rPr>
        <w:t xml:space="preserve"> καθώς και στην παρ. 3.5 </w:t>
      </w:r>
      <w:proofErr w:type="spellStart"/>
      <w:r w:rsidRPr="007E12AD">
        <w:rPr>
          <w:kern w:val="2"/>
          <w:szCs w:val="22"/>
          <w:lang w:bidi="en-US"/>
        </w:rPr>
        <w:t>περ</w:t>
      </w:r>
      <w:proofErr w:type="spellEnd"/>
      <w:r w:rsidRPr="007E12AD">
        <w:rPr>
          <w:kern w:val="2"/>
          <w:szCs w:val="22"/>
          <w:lang w:bidi="en-US"/>
        </w:rPr>
        <w:t xml:space="preserve">. γ έως στ της παρούσας. </w:t>
      </w:r>
    </w:p>
    <w:p w:rsidR="008B10C8" w:rsidRPr="007E12AD" w:rsidRDefault="008B10C8" w:rsidP="008B10C8">
      <w:pPr>
        <w:pStyle w:val="para-1"/>
        <w:tabs>
          <w:tab w:val="clear" w:pos="1021"/>
          <w:tab w:val="left" w:pos="1276"/>
        </w:tabs>
        <w:ind w:left="1134" w:hanging="1134"/>
        <w:rPr>
          <w:b/>
          <w:szCs w:val="22"/>
        </w:rPr>
      </w:pPr>
      <w:r w:rsidRPr="007E12AD">
        <w:rPr>
          <w:szCs w:val="22"/>
        </w:rPr>
        <w:t xml:space="preserve"> . </w:t>
      </w:r>
    </w:p>
    <w:p w:rsidR="008B10C8" w:rsidRPr="007E12AD" w:rsidRDefault="008B10C8" w:rsidP="008B10C8">
      <w:pPr>
        <w:pStyle w:val="para-1"/>
        <w:tabs>
          <w:tab w:val="clear" w:pos="1021"/>
          <w:tab w:val="left" w:pos="1100"/>
        </w:tabs>
        <w:ind w:left="0" w:firstLine="0"/>
        <w:rPr>
          <w:szCs w:val="22"/>
        </w:rPr>
      </w:pPr>
      <w:r w:rsidRPr="007E12AD">
        <w:rPr>
          <w:b/>
          <w:szCs w:val="22"/>
        </w:rPr>
        <w:t xml:space="preserve">13.3 </w:t>
      </w:r>
      <w:r w:rsidRPr="007E12AD">
        <w:rPr>
          <w:b/>
          <w:szCs w:val="22"/>
        </w:rPr>
        <w:tab/>
      </w:r>
      <w:r w:rsidRPr="007E12AD">
        <w:rPr>
          <w:szCs w:val="22"/>
        </w:rPr>
        <w:t xml:space="preserve">Κάθε προσφέρων μπορεί να υποβάλει μόνο μία προσφορά. </w:t>
      </w:r>
      <w:r w:rsidRPr="007E12AD">
        <w:rPr>
          <w:rStyle w:val="a4"/>
          <w:szCs w:val="22"/>
        </w:rPr>
        <w:endnoteReference w:id="69"/>
      </w:r>
    </w:p>
    <w:p w:rsidR="008B10C8" w:rsidRPr="007E12AD" w:rsidRDefault="008B10C8" w:rsidP="008B10C8">
      <w:pPr>
        <w:pStyle w:val="para-1"/>
        <w:tabs>
          <w:tab w:val="clear" w:pos="1021"/>
          <w:tab w:val="left" w:pos="1100"/>
        </w:tabs>
        <w:ind w:left="0" w:firstLine="0"/>
        <w:rPr>
          <w:b/>
          <w:bCs/>
          <w:szCs w:val="22"/>
        </w:rPr>
      </w:pPr>
      <w:r w:rsidRPr="007E12AD">
        <w:rPr>
          <w:szCs w:val="22"/>
        </w:rPr>
        <w:tab/>
      </w:r>
    </w:p>
    <w:p w:rsidR="008B10C8" w:rsidRPr="007E12AD" w:rsidRDefault="008B10C8" w:rsidP="008B10C8">
      <w:pPr>
        <w:pStyle w:val="para-1"/>
        <w:tabs>
          <w:tab w:val="clear" w:pos="1021"/>
          <w:tab w:val="left" w:pos="1100"/>
        </w:tabs>
        <w:ind w:left="0" w:firstLine="0"/>
        <w:rPr>
          <w:szCs w:val="22"/>
        </w:rPr>
      </w:pPr>
      <w:r w:rsidRPr="007E12AD">
        <w:rPr>
          <w:b/>
          <w:bCs/>
          <w:szCs w:val="22"/>
        </w:rPr>
        <w:t xml:space="preserve">13.4 </w:t>
      </w:r>
      <w:r w:rsidRPr="007E12AD">
        <w:rPr>
          <w:szCs w:val="22"/>
        </w:rPr>
        <w:tab/>
        <w:t>Δεν επιτρέπεται η υποβολή εναλλακτικών προσφορών.</w:t>
      </w:r>
      <w:r w:rsidRPr="007E12AD">
        <w:rPr>
          <w:rStyle w:val="22"/>
          <w:szCs w:val="22"/>
        </w:rPr>
        <w:endnoteReference w:id="70"/>
      </w:r>
    </w:p>
    <w:p w:rsidR="008B10C8" w:rsidRPr="007E12AD" w:rsidRDefault="008B10C8" w:rsidP="008B10C8">
      <w:pPr>
        <w:pStyle w:val="para-1"/>
        <w:tabs>
          <w:tab w:val="clear" w:pos="1021"/>
          <w:tab w:val="left" w:pos="1100"/>
        </w:tabs>
        <w:ind w:left="0" w:firstLine="0"/>
        <w:rPr>
          <w:szCs w:val="22"/>
        </w:rPr>
      </w:pPr>
    </w:p>
    <w:p w:rsidR="008B10C8" w:rsidRPr="007E12AD" w:rsidRDefault="008B10C8" w:rsidP="008B10C8">
      <w:pPr>
        <w:pStyle w:val="para-1"/>
        <w:tabs>
          <w:tab w:val="clear" w:pos="1021"/>
          <w:tab w:val="left" w:pos="1100"/>
        </w:tabs>
        <w:ind w:left="0" w:firstLine="0"/>
        <w:rPr>
          <w:szCs w:val="22"/>
        </w:rPr>
      </w:pPr>
      <w:r w:rsidRPr="007E12AD">
        <w:rPr>
          <w:b/>
          <w:szCs w:val="22"/>
        </w:rPr>
        <w:t>13.5</w:t>
      </w:r>
      <w:r w:rsidRPr="007E12AD">
        <w:rPr>
          <w:szCs w:val="22"/>
        </w:rPr>
        <w:tab/>
        <w:t>Δε γίνονται δεκτές προσφορές για μέρος του αντικειμένου της σύμβασης.</w:t>
      </w:r>
    </w:p>
    <w:p w:rsidR="008B10C8" w:rsidRPr="007E12AD" w:rsidRDefault="008B10C8" w:rsidP="008B10C8">
      <w:pPr>
        <w:pStyle w:val="para-1"/>
        <w:tabs>
          <w:tab w:val="clear" w:pos="1021"/>
          <w:tab w:val="left" w:pos="1100"/>
        </w:tabs>
        <w:ind w:left="0" w:firstLine="0"/>
        <w:rPr>
          <w:szCs w:val="22"/>
        </w:rPr>
      </w:pPr>
    </w:p>
    <w:p w:rsidR="008B10C8" w:rsidRPr="007E12AD" w:rsidRDefault="008B10C8" w:rsidP="008B10C8">
      <w:pPr>
        <w:pStyle w:val="para-1"/>
        <w:tabs>
          <w:tab w:val="clear" w:pos="1021"/>
          <w:tab w:val="left" w:pos="1100"/>
        </w:tabs>
        <w:ind w:left="0" w:firstLine="0"/>
        <w:rPr>
          <w:i/>
          <w:iCs/>
          <w:szCs w:val="22"/>
        </w:rPr>
      </w:pPr>
    </w:p>
    <w:p w:rsidR="008B10C8" w:rsidRPr="007E12AD" w:rsidRDefault="008B10C8" w:rsidP="008B10C8">
      <w:pPr>
        <w:pStyle w:val="para-1"/>
        <w:tabs>
          <w:tab w:val="clear" w:pos="1021"/>
          <w:tab w:val="left" w:pos="1100"/>
        </w:tabs>
        <w:ind w:left="0" w:firstLine="0"/>
        <w:rPr>
          <w:i/>
          <w:iCs/>
          <w:szCs w:val="22"/>
        </w:rPr>
      </w:pPr>
    </w:p>
    <w:p w:rsidR="008B10C8" w:rsidRPr="007E12AD" w:rsidRDefault="008B10C8" w:rsidP="00BB21FA">
      <w:pPr>
        <w:pStyle w:val="2"/>
        <w:widowControl w:val="0"/>
        <w:numPr>
          <w:ilvl w:val="0"/>
          <w:numId w:val="0"/>
        </w:numPr>
        <w:ind w:left="360"/>
        <w:jc w:val="left"/>
        <w:rPr>
          <w:rFonts w:ascii="Arial" w:hAnsi="Arial" w:cs="Arial"/>
          <w:sz w:val="22"/>
          <w:szCs w:val="22"/>
        </w:rPr>
      </w:pPr>
      <w:bookmarkStart w:id="32" w:name="_Toc73524252"/>
      <w:r w:rsidRPr="007E12AD">
        <w:rPr>
          <w:rFonts w:ascii="Arial" w:hAnsi="Arial" w:cs="Arial"/>
          <w:sz w:val="22"/>
          <w:szCs w:val="22"/>
        </w:rPr>
        <w:t>Άρθρο 14: Κριτήριο Ανάθεσης</w:t>
      </w:r>
      <w:bookmarkEnd w:id="32"/>
    </w:p>
    <w:p w:rsidR="008B10C8" w:rsidRPr="007E12AD" w:rsidRDefault="008B10C8" w:rsidP="008B10C8">
      <w:pPr>
        <w:jc w:val="both"/>
        <w:rPr>
          <w:rFonts w:ascii="Arial" w:hAnsi="Arial" w:cs="Arial"/>
          <w:sz w:val="22"/>
          <w:szCs w:val="22"/>
        </w:rPr>
      </w:pPr>
    </w:p>
    <w:p w:rsidR="008B10C8" w:rsidRPr="007E12AD" w:rsidRDefault="008B10C8" w:rsidP="008B10C8">
      <w:pPr>
        <w:pStyle w:val="para-1"/>
        <w:tabs>
          <w:tab w:val="clear" w:pos="1021"/>
          <w:tab w:val="clear" w:pos="1588"/>
          <w:tab w:val="left" w:pos="1600"/>
        </w:tabs>
        <w:ind w:left="0" w:firstLine="0"/>
        <w:rPr>
          <w:szCs w:val="22"/>
        </w:rPr>
      </w:pPr>
      <w:r w:rsidRPr="007E12AD">
        <w:rPr>
          <w:szCs w:val="22"/>
        </w:rPr>
        <w:t>Κριτήριο για την ανάθεση της σύμβασης είναι η πλέον συμφέρουσα από οικονομική άποψη προσφορά μόνο βάσει τιμής (χαμηλότερη τιμή).</w:t>
      </w:r>
    </w:p>
    <w:p w:rsidR="008B10C8" w:rsidRPr="007E12AD" w:rsidRDefault="008B10C8" w:rsidP="008B10C8">
      <w:pPr>
        <w:pStyle w:val="para-1"/>
        <w:tabs>
          <w:tab w:val="clear" w:pos="1021"/>
          <w:tab w:val="clear" w:pos="1588"/>
          <w:tab w:val="left" w:pos="1600"/>
        </w:tabs>
        <w:ind w:left="0" w:firstLine="0"/>
        <w:rPr>
          <w:szCs w:val="22"/>
        </w:rPr>
      </w:pPr>
    </w:p>
    <w:p w:rsidR="008B10C8" w:rsidRPr="007E12AD" w:rsidRDefault="008B10C8" w:rsidP="008B10C8">
      <w:pPr>
        <w:pStyle w:val="para-1"/>
        <w:tabs>
          <w:tab w:val="clear" w:pos="1021"/>
          <w:tab w:val="clear" w:pos="1588"/>
          <w:tab w:val="left" w:pos="1600"/>
        </w:tabs>
        <w:rPr>
          <w:szCs w:val="22"/>
        </w:rPr>
      </w:pPr>
    </w:p>
    <w:p w:rsidR="008B10C8" w:rsidRPr="007E12AD" w:rsidRDefault="008B10C8" w:rsidP="00BB21FA">
      <w:pPr>
        <w:pStyle w:val="2"/>
        <w:widowControl w:val="0"/>
        <w:numPr>
          <w:ilvl w:val="0"/>
          <w:numId w:val="0"/>
        </w:numPr>
        <w:ind w:left="360"/>
        <w:jc w:val="left"/>
        <w:rPr>
          <w:rFonts w:ascii="Arial" w:hAnsi="Arial" w:cs="Arial"/>
          <w:sz w:val="22"/>
          <w:szCs w:val="22"/>
        </w:rPr>
      </w:pPr>
      <w:bookmarkStart w:id="33" w:name="_Toc73524253"/>
      <w:r w:rsidRPr="007E12AD">
        <w:rPr>
          <w:rFonts w:ascii="Arial" w:hAnsi="Arial" w:cs="Arial"/>
          <w:sz w:val="22"/>
          <w:szCs w:val="22"/>
        </w:rPr>
        <w:t>Άρθρο 15: Εγγύηση συμμετοχής</w:t>
      </w:r>
      <w:bookmarkEnd w:id="33"/>
      <w:r w:rsidRPr="007E12AD">
        <w:rPr>
          <w:rFonts w:ascii="Arial" w:hAnsi="Arial" w:cs="Arial"/>
          <w:sz w:val="22"/>
          <w:szCs w:val="22"/>
        </w:rPr>
        <w:t xml:space="preserve"> </w:t>
      </w:r>
    </w:p>
    <w:p w:rsidR="008B10C8" w:rsidRPr="007E12AD" w:rsidRDefault="008B10C8" w:rsidP="008B10C8">
      <w:pPr>
        <w:pStyle w:val="para-2"/>
        <w:tabs>
          <w:tab w:val="clear" w:pos="1021"/>
          <w:tab w:val="clear" w:pos="1588"/>
          <w:tab w:val="left" w:pos="1134"/>
        </w:tabs>
        <w:ind w:left="1134" w:hanging="1134"/>
        <w:rPr>
          <w:szCs w:val="22"/>
          <w:u w:val="single"/>
        </w:rPr>
      </w:pPr>
    </w:p>
    <w:p w:rsidR="008B10C8" w:rsidRPr="007E12AD" w:rsidRDefault="008B10C8" w:rsidP="00B85E51">
      <w:pPr>
        <w:pStyle w:val="para-1"/>
        <w:tabs>
          <w:tab w:val="clear" w:pos="1021"/>
          <w:tab w:val="clear" w:pos="1588"/>
          <w:tab w:val="clear" w:pos="2155"/>
          <w:tab w:val="clear" w:pos="2722"/>
          <w:tab w:val="clear" w:pos="3289"/>
        </w:tabs>
        <w:spacing w:beforeLines="20"/>
        <w:ind w:left="1134" w:hanging="1134"/>
        <w:rPr>
          <w:szCs w:val="22"/>
        </w:rPr>
      </w:pPr>
      <w:r w:rsidRPr="007E12AD">
        <w:rPr>
          <w:b/>
          <w:szCs w:val="22"/>
        </w:rPr>
        <w:t>15.1</w:t>
      </w:r>
      <w:r w:rsidRPr="007E12AD">
        <w:rPr>
          <w:szCs w:val="22"/>
        </w:rPr>
        <w:tab/>
      </w:r>
      <w:r w:rsidRPr="007E12AD">
        <w:rPr>
          <w:szCs w:val="22"/>
          <w:lang w:bidi="en-US"/>
        </w:rPr>
        <w:t>Για την συμμετοχή στον διαγωνισμό απαιτείται η κατάθεση από τους συμμετέχοντες οικονομικούς φορείς, κατά τους όρους της παρ. 1 του άρθρου 72</w:t>
      </w:r>
      <w:r w:rsidRPr="007E12AD">
        <w:rPr>
          <w:szCs w:val="22"/>
          <w:vertAlign w:val="superscript"/>
          <w:lang w:bidi="en-US"/>
        </w:rPr>
        <w:t xml:space="preserve"> </w:t>
      </w:r>
      <w:r w:rsidRPr="007E12AD">
        <w:rPr>
          <w:szCs w:val="22"/>
          <w:lang w:bidi="en-US"/>
        </w:rPr>
        <w:t>του ν. 4412/2016, εγγυητικής επιστολής συμμετοχής, που ανέρχεται στο ποσό των</w:t>
      </w:r>
      <w:r w:rsidRPr="007E12AD">
        <w:rPr>
          <w:szCs w:val="22"/>
        </w:rPr>
        <w:t xml:space="preserve"> τριών</w:t>
      </w:r>
      <w:r w:rsidRPr="007E12AD">
        <w:rPr>
          <w:b/>
          <w:bCs/>
          <w:szCs w:val="22"/>
        </w:rPr>
        <w:t xml:space="preserve"> </w:t>
      </w:r>
      <w:r w:rsidRPr="007E12AD">
        <w:rPr>
          <w:bCs/>
          <w:szCs w:val="22"/>
        </w:rPr>
        <w:t>χιλιάδων διακοσίων είκοσι πέντε ευρώ και ογδόντα λεπτών (3.225,80 €).</w:t>
      </w:r>
    </w:p>
    <w:p w:rsidR="008B10C8" w:rsidRPr="007E12AD" w:rsidRDefault="008B10C8" w:rsidP="008B10C8">
      <w:pPr>
        <w:ind w:left="1134" w:hanging="1134"/>
        <w:jc w:val="both"/>
        <w:rPr>
          <w:rFonts w:ascii="Arial" w:hAnsi="Arial" w:cs="Arial"/>
          <w:spacing w:val="5"/>
          <w:sz w:val="22"/>
          <w:szCs w:val="22"/>
          <w:lang w:bidi="en-US"/>
        </w:rPr>
      </w:pPr>
    </w:p>
    <w:p w:rsidR="008B10C8" w:rsidRPr="007E12AD" w:rsidRDefault="008B10C8" w:rsidP="008B10C8">
      <w:pPr>
        <w:ind w:left="1134" w:hanging="1134"/>
        <w:jc w:val="both"/>
        <w:rPr>
          <w:rFonts w:ascii="Arial" w:hAnsi="Arial" w:cs="Arial"/>
          <w:b/>
          <w:spacing w:val="5"/>
          <w:sz w:val="22"/>
          <w:szCs w:val="22"/>
          <w:lang w:bidi="en-US"/>
        </w:rPr>
      </w:pPr>
      <w:r w:rsidRPr="007E12AD">
        <w:rPr>
          <w:rFonts w:ascii="Arial" w:hAnsi="Arial" w:cs="Arial"/>
          <w:spacing w:val="5"/>
          <w:sz w:val="22"/>
          <w:szCs w:val="22"/>
          <w:lang w:bidi="en-US"/>
        </w:rPr>
        <w:tab/>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r w:rsidRPr="007E12AD">
        <w:rPr>
          <w:rFonts w:ascii="Arial" w:hAnsi="Arial" w:cs="Arial"/>
          <w:b/>
          <w:bCs/>
          <w:sz w:val="22"/>
          <w:szCs w:val="22"/>
          <w:lang w:bidi="en-US"/>
        </w:rPr>
        <w:t>.</w:t>
      </w:r>
    </w:p>
    <w:p w:rsidR="008B10C8" w:rsidRPr="007E12AD" w:rsidRDefault="008B10C8" w:rsidP="008B10C8">
      <w:pPr>
        <w:ind w:left="1134" w:hanging="1134"/>
        <w:jc w:val="both"/>
        <w:textAlignment w:val="baseline"/>
        <w:rPr>
          <w:rFonts w:ascii="Arial" w:hAnsi="Arial" w:cs="Arial"/>
          <w:b/>
          <w:sz w:val="22"/>
          <w:szCs w:val="22"/>
          <w:lang w:bidi="en-US"/>
        </w:rPr>
      </w:pPr>
      <w:r w:rsidRPr="007E12AD">
        <w:rPr>
          <w:rFonts w:ascii="Arial" w:hAnsi="Arial" w:cs="Arial"/>
          <w:b/>
          <w:sz w:val="22"/>
          <w:szCs w:val="22"/>
          <w:lang w:bidi="en-US"/>
        </w:rPr>
        <w:tab/>
      </w:r>
    </w:p>
    <w:p w:rsidR="008B10C8" w:rsidRPr="007E12AD" w:rsidRDefault="008B10C8" w:rsidP="008B10C8">
      <w:pPr>
        <w:ind w:left="1134" w:hanging="1134"/>
        <w:jc w:val="both"/>
        <w:rPr>
          <w:rFonts w:ascii="Arial" w:hAnsi="Arial" w:cs="Arial"/>
          <w:spacing w:val="5"/>
          <w:sz w:val="22"/>
          <w:szCs w:val="22"/>
          <w:lang w:bidi="en-US"/>
        </w:rPr>
      </w:pPr>
      <w:r w:rsidRPr="007E12AD">
        <w:rPr>
          <w:rFonts w:ascii="Arial" w:hAnsi="Arial" w:cs="Arial"/>
          <w:b/>
          <w:spacing w:val="5"/>
          <w:sz w:val="22"/>
          <w:szCs w:val="22"/>
          <w:lang w:bidi="en-US"/>
        </w:rPr>
        <w:t>15.2</w:t>
      </w:r>
      <w:r w:rsidRPr="007E12AD">
        <w:rPr>
          <w:rFonts w:ascii="Arial" w:hAnsi="Arial" w:cs="Arial"/>
          <w:spacing w:val="5"/>
          <w:sz w:val="22"/>
          <w:szCs w:val="22"/>
          <w:lang w:bidi="en-US"/>
        </w:rPr>
        <w:tab/>
        <w:t>Οι εγγυητικές επιστολές συμμετοχής περιλαμβάνουν, σύμφωνα με το άρθρο 72 παρ. 12 του ν. 4412/2016, κατ’ ελάχιστον τα ακόλουθα στοιχεία:</w:t>
      </w:r>
    </w:p>
    <w:p w:rsidR="008B10C8" w:rsidRPr="007E12AD" w:rsidRDefault="008B10C8" w:rsidP="008B10C8">
      <w:pPr>
        <w:ind w:left="1134" w:hanging="1134"/>
        <w:jc w:val="both"/>
        <w:rPr>
          <w:rFonts w:ascii="Arial" w:hAnsi="Arial" w:cs="Arial"/>
          <w:spacing w:val="5"/>
          <w:sz w:val="22"/>
          <w:szCs w:val="22"/>
          <w:lang w:bidi="en-US"/>
        </w:rPr>
      </w:pPr>
      <w:r w:rsidRPr="007E12AD">
        <w:rPr>
          <w:rFonts w:ascii="Arial" w:hAnsi="Arial" w:cs="Arial"/>
          <w:spacing w:val="5"/>
          <w:sz w:val="22"/>
          <w:szCs w:val="22"/>
          <w:lang w:bidi="en-US"/>
        </w:rPr>
        <w:tab/>
        <w:t>α) την ημερομηνία έκδοσης,</w:t>
      </w:r>
    </w:p>
    <w:p w:rsidR="008B10C8" w:rsidRPr="007E12AD" w:rsidRDefault="008B10C8" w:rsidP="008B10C8">
      <w:pPr>
        <w:ind w:left="1134" w:hanging="1134"/>
        <w:jc w:val="both"/>
        <w:rPr>
          <w:rFonts w:ascii="Arial" w:hAnsi="Arial" w:cs="Arial"/>
          <w:spacing w:val="5"/>
          <w:sz w:val="22"/>
          <w:szCs w:val="22"/>
          <w:lang w:bidi="en-US"/>
        </w:rPr>
      </w:pPr>
      <w:r w:rsidRPr="007E12AD">
        <w:rPr>
          <w:rFonts w:ascii="Arial" w:hAnsi="Arial" w:cs="Arial"/>
          <w:spacing w:val="5"/>
          <w:sz w:val="22"/>
          <w:szCs w:val="22"/>
          <w:lang w:bidi="en-US"/>
        </w:rPr>
        <w:tab/>
        <w:t>β) τον εκδότη,</w:t>
      </w:r>
    </w:p>
    <w:p w:rsidR="008B10C8" w:rsidRPr="007E12AD" w:rsidRDefault="008B10C8" w:rsidP="008B10C8">
      <w:pPr>
        <w:ind w:left="1134" w:hanging="1134"/>
        <w:jc w:val="both"/>
        <w:rPr>
          <w:rFonts w:ascii="Arial" w:hAnsi="Arial" w:cs="Arial"/>
          <w:spacing w:val="5"/>
          <w:sz w:val="22"/>
          <w:szCs w:val="22"/>
          <w:lang w:bidi="en-US"/>
        </w:rPr>
      </w:pPr>
      <w:r w:rsidRPr="007E12AD">
        <w:rPr>
          <w:rFonts w:ascii="Arial" w:hAnsi="Arial" w:cs="Arial"/>
          <w:spacing w:val="5"/>
          <w:sz w:val="22"/>
          <w:szCs w:val="22"/>
          <w:lang w:bidi="en-US"/>
        </w:rPr>
        <w:tab/>
        <w:t xml:space="preserve">γ) την αναθέτουσα αρχή ή τον κύριο του έργου ή το φορέα κατασκευής του έργου.. Δήμο </w:t>
      </w:r>
      <w:proofErr w:type="spellStart"/>
      <w:r w:rsidRPr="007E12AD">
        <w:rPr>
          <w:rFonts w:ascii="Arial" w:hAnsi="Arial" w:cs="Arial"/>
          <w:spacing w:val="5"/>
          <w:sz w:val="22"/>
          <w:szCs w:val="22"/>
          <w:lang w:bidi="en-US"/>
        </w:rPr>
        <w:t>Λεβαδέων</w:t>
      </w:r>
      <w:proofErr w:type="spellEnd"/>
      <w:r w:rsidRPr="007E12AD">
        <w:rPr>
          <w:rFonts w:ascii="Arial" w:hAnsi="Arial" w:cs="Arial"/>
          <w:spacing w:val="5"/>
          <w:sz w:val="22"/>
          <w:szCs w:val="22"/>
          <w:lang w:bidi="en-US"/>
        </w:rPr>
        <w:t xml:space="preserve">  προς τον οποίο απευθύνονται,</w:t>
      </w:r>
    </w:p>
    <w:p w:rsidR="008B10C8" w:rsidRPr="007E12AD" w:rsidRDefault="008B10C8" w:rsidP="008B10C8">
      <w:pPr>
        <w:ind w:left="1134" w:hanging="1134"/>
        <w:jc w:val="both"/>
        <w:rPr>
          <w:rFonts w:ascii="Arial" w:hAnsi="Arial" w:cs="Arial"/>
          <w:spacing w:val="5"/>
          <w:sz w:val="22"/>
          <w:szCs w:val="22"/>
          <w:lang w:bidi="en-US"/>
        </w:rPr>
      </w:pPr>
      <w:r w:rsidRPr="007E12AD">
        <w:rPr>
          <w:rFonts w:ascii="Arial" w:hAnsi="Arial" w:cs="Arial"/>
          <w:spacing w:val="5"/>
          <w:sz w:val="22"/>
          <w:szCs w:val="22"/>
          <w:lang w:bidi="en-US"/>
        </w:rPr>
        <w:tab/>
        <w:t>δ) τον αριθμό της εγγύησης,</w:t>
      </w:r>
    </w:p>
    <w:p w:rsidR="008B10C8" w:rsidRPr="007E12AD" w:rsidRDefault="008B10C8" w:rsidP="008B10C8">
      <w:pPr>
        <w:ind w:left="1134" w:hanging="1134"/>
        <w:jc w:val="both"/>
        <w:rPr>
          <w:rFonts w:ascii="Arial" w:hAnsi="Arial" w:cs="Arial"/>
          <w:spacing w:val="5"/>
          <w:sz w:val="22"/>
          <w:szCs w:val="22"/>
          <w:lang w:bidi="en-US"/>
        </w:rPr>
      </w:pPr>
      <w:r w:rsidRPr="007E12AD">
        <w:rPr>
          <w:rFonts w:ascii="Arial" w:hAnsi="Arial" w:cs="Arial"/>
          <w:spacing w:val="5"/>
          <w:sz w:val="22"/>
          <w:szCs w:val="22"/>
          <w:lang w:bidi="en-US"/>
        </w:rPr>
        <w:tab/>
        <w:t>ε) το ποσό που καλύπτει η εγγύηση,</w:t>
      </w:r>
    </w:p>
    <w:p w:rsidR="008B10C8" w:rsidRPr="007E12AD" w:rsidRDefault="008B10C8" w:rsidP="008B10C8">
      <w:pPr>
        <w:ind w:left="1134" w:hanging="1134"/>
        <w:jc w:val="both"/>
        <w:rPr>
          <w:rFonts w:ascii="Arial" w:hAnsi="Arial" w:cs="Arial"/>
          <w:spacing w:val="5"/>
          <w:sz w:val="22"/>
          <w:szCs w:val="22"/>
          <w:lang w:bidi="en-US"/>
        </w:rPr>
      </w:pPr>
      <w:r w:rsidRPr="007E12AD">
        <w:rPr>
          <w:rFonts w:ascii="Arial" w:hAnsi="Arial" w:cs="Arial"/>
          <w:spacing w:val="5"/>
          <w:sz w:val="22"/>
          <w:szCs w:val="22"/>
          <w:lang w:bidi="en-US"/>
        </w:rPr>
        <w:tab/>
        <w:t>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w:t>
      </w:r>
    </w:p>
    <w:p w:rsidR="008B10C8" w:rsidRPr="007E12AD" w:rsidRDefault="008B10C8" w:rsidP="008B10C8">
      <w:pPr>
        <w:ind w:left="1134"/>
        <w:jc w:val="both"/>
        <w:rPr>
          <w:rFonts w:ascii="Arial" w:hAnsi="Arial" w:cs="Arial"/>
          <w:spacing w:val="5"/>
          <w:sz w:val="22"/>
          <w:szCs w:val="22"/>
          <w:lang w:bidi="en-US"/>
        </w:rPr>
      </w:pPr>
      <w:r w:rsidRPr="007E12AD">
        <w:rPr>
          <w:rFonts w:ascii="Arial" w:hAnsi="Arial" w:cs="Arial"/>
          <w:spacing w:val="5"/>
          <w:sz w:val="22"/>
          <w:szCs w:val="22"/>
          <w:lang w:bidi="en-US"/>
        </w:rPr>
        <w:t xml:space="preserve">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7E12AD">
        <w:rPr>
          <w:rFonts w:ascii="Arial" w:hAnsi="Arial" w:cs="Arial"/>
          <w:spacing w:val="5"/>
          <w:sz w:val="22"/>
          <w:szCs w:val="22"/>
          <w:lang w:bidi="en-US"/>
        </w:rPr>
        <w:t>διζήσεως</w:t>
      </w:r>
      <w:proofErr w:type="spellEnd"/>
      <w:r w:rsidRPr="007E12AD">
        <w:rPr>
          <w:rFonts w:ascii="Arial" w:hAnsi="Arial" w:cs="Arial"/>
          <w:spacing w:val="5"/>
          <w:sz w:val="22"/>
          <w:szCs w:val="22"/>
          <w:lang w:bidi="en-US"/>
        </w:rPr>
        <w:t xml:space="preserve">, και </w:t>
      </w:r>
      <w:proofErr w:type="spellStart"/>
      <w:r w:rsidRPr="007E12AD">
        <w:rPr>
          <w:rFonts w:ascii="Arial" w:hAnsi="Arial" w:cs="Arial"/>
          <w:spacing w:val="5"/>
          <w:sz w:val="22"/>
          <w:szCs w:val="22"/>
          <w:lang w:bidi="en-US"/>
        </w:rPr>
        <w:t>ββ</w:t>
      </w:r>
      <w:proofErr w:type="spellEnd"/>
      <w:r w:rsidRPr="007E12AD">
        <w:rPr>
          <w:rFonts w:ascii="Arial" w:hAnsi="Arial" w:cs="Arial"/>
          <w:spacing w:val="5"/>
          <w:sz w:val="22"/>
          <w:szCs w:val="22"/>
          <w:lang w:bidi="en-US"/>
        </w:rPr>
        <w:t xml:space="preserve">) ότι σε περίπτωση κατάπτωσης αυτής, το ποσό της κατάπτωσης υπόκειται στο εκάστοτε ισχύον τέλος χαρτοσήμου. (Η </w:t>
      </w:r>
      <w:proofErr w:type="spellStart"/>
      <w:r w:rsidRPr="007E12AD">
        <w:rPr>
          <w:rFonts w:ascii="Arial" w:hAnsi="Arial" w:cs="Arial"/>
          <w:spacing w:val="5"/>
          <w:sz w:val="22"/>
          <w:szCs w:val="22"/>
          <w:lang w:bidi="en-US"/>
        </w:rPr>
        <w:t>υποπερ</w:t>
      </w:r>
      <w:proofErr w:type="spellEnd"/>
      <w:r w:rsidRPr="007E12AD">
        <w:rPr>
          <w:rFonts w:ascii="Arial" w:hAnsi="Arial" w:cs="Arial"/>
          <w:spacing w:val="5"/>
          <w:sz w:val="22"/>
          <w:szCs w:val="22"/>
          <w:lang w:bidi="en-US"/>
        </w:rPr>
        <w:t>.</w:t>
      </w:r>
      <w:r w:rsidRPr="007E12AD">
        <w:rPr>
          <w:rFonts w:ascii="Arial" w:hAnsi="Arial" w:cs="Arial"/>
          <w:spacing w:val="5"/>
          <w:sz w:val="22"/>
          <w:szCs w:val="22"/>
          <w:lang w:val="en-US" w:bidi="en-US"/>
        </w:rPr>
        <w:t> </w:t>
      </w:r>
      <w:proofErr w:type="spellStart"/>
      <w:r w:rsidRPr="007E12AD">
        <w:rPr>
          <w:rFonts w:ascii="Arial" w:hAnsi="Arial" w:cs="Arial"/>
          <w:spacing w:val="5"/>
          <w:sz w:val="22"/>
          <w:szCs w:val="22"/>
          <w:lang w:bidi="en-US"/>
        </w:rPr>
        <w:t>αα΄</w:t>
      </w:r>
      <w:proofErr w:type="spellEnd"/>
      <w:r w:rsidRPr="007E12AD">
        <w:rPr>
          <w:rFonts w:ascii="Arial" w:hAnsi="Arial" w:cs="Arial"/>
          <w:spacing w:val="5"/>
          <w:sz w:val="22"/>
          <w:szCs w:val="22"/>
          <w:lang w:bidi="en-US"/>
        </w:rPr>
        <w:t xml:space="preserve"> δεν εφαρμόζεται για τις εγγυήσεις που παρέχονται με γραμμάτιο του Ταμείου Παρακαταθηκών και Δανείων).</w:t>
      </w:r>
    </w:p>
    <w:p w:rsidR="008B10C8" w:rsidRPr="007E12AD" w:rsidRDefault="008B10C8" w:rsidP="008B10C8">
      <w:pPr>
        <w:ind w:left="1134" w:hanging="1134"/>
        <w:jc w:val="both"/>
        <w:rPr>
          <w:rFonts w:ascii="Arial" w:hAnsi="Arial" w:cs="Arial"/>
          <w:spacing w:val="5"/>
          <w:sz w:val="22"/>
          <w:szCs w:val="22"/>
          <w:lang w:bidi="en-US"/>
        </w:rPr>
      </w:pPr>
      <w:r w:rsidRPr="007E12AD">
        <w:rPr>
          <w:rFonts w:ascii="Arial" w:hAnsi="Arial" w:cs="Arial"/>
          <w:spacing w:val="5"/>
          <w:sz w:val="22"/>
          <w:szCs w:val="22"/>
          <w:lang w:bidi="en-US"/>
        </w:rPr>
        <w:tab/>
        <w:t>η) τα στοιχεία της διακήρυξης ( αριθμός, έτος, τίτλος έργου ) και την  καταληκτική ημερομηνία υποβολής προσφορών,</w:t>
      </w:r>
    </w:p>
    <w:p w:rsidR="008B10C8" w:rsidRPr="007E12AD" w:rsidRDefault="008B10C8" w:rsidP="008B10C8">
      <w:pPr>
        <w:ind w:left="1134" w:hanging="1134"/>
        <w:jc w:val="both"/>
        <w:rPr>
          <w:rFonts w:ascii="Arial" w:hAnsi="Arial" w:cs="Arial"/>
          <w:spacing w:val="5"/>
          <w:sz w:val="22"/>
          <w:szCs w:val="22"/>
          <w:lang w:bidi="en-US"/>
        </w:rPr>
      </w:pPr>
      <w:r w:rsidRPr="007E12AD">
        <w:rPr>
          <w:rFonts w:ascii="Arial" w:hAnsi="Arial" w:cs="Arial"/>
          <w:spacing w:val="5"/>
          <w:sz w:val="22"/>
          <w:szCs w:val="22"/>
          <w:lang w:bidi="en-US"/>
        </w:rPr>
        <w:lastRenderedPageBreak/>
        <w:tab/>
        <w:t>θ) την ημερομηνία λήξης ή τον χρόνο ισχύος της εγγύησης,</w:t>
      </w:r>
    </w:p>
    <w:p w:rsidR="008B10C8" w:rsidRPr="007E12AD" w:rsidRDefault="008B10C8" w:rsidP="008B10C8">
      <w:pPr>
        <w:ind w:left="1134" w:hanging="1134"/>
        <w:jc w:val="both"/>
        <w:rPr>
          <w:rFonts w:ascii="Arial" w:eastAsia="Calibri" w:hAnsi="Arial" w:cs="Arial"/>
          <w:spacing w:val="5"/>
          <w:sz w:val="22"/>
          <w:szCs w:val="22"/>
          <w:lang w:bidi="en-US"/>
        </w:rPr>
      </w:pPr>
      <w:r w:rsidRPr="007E12AD">
        <w:rPr>
          <w:rFonts w:ascii="Arial" w:hAnsi="Arial" w:cs="Arial"/>
          <w:spacing w:val="5"/>
          <w:sz w:val="22"/>
          <w:szCs w:val="22"/>
          <w:lang w:bidi="en-US"/>
        </w:rPr>
        <w:tab/>
        <w:t>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w:t>
      </w:r>
    </w:p>
    <w:p w:rsidR="008B10C8" w:rsidRPr="007E12AD" w:rsidRDefault="008B10C8" w:rsidP="008B10C8">
      <w:pPr>
        <w:tabs>
          <w:tab w:val="left" w:pos="2268"/>
          <w:tab w:val="left" w:pos="2552"/>
          <w:tab w:val="left" w:pos="2722"/>
          <w:tab w:val="left" w:pos="3289"/>
          <w:tab w:val="left" w:pos="3856"/>
          <w:tab w:val="left" w:pos="4423"/>
        </w:tabs>
        <w:ind w:left="1134" w:hanging="1134"/>
        <w:jc w:val="both"/>
        <w:rPr>
          <w:rFonts w:ascii="Arial" w:hAnsi="Arial" w:cs="Arial"/>
          <w:b/>
          <w:spacing w:val="5"/>
          <w:sz w:val="22"/>
          <w:szCs w:val="22"/>
          <w:lang w:bidi="en-US"/>
        </w:rPr>
      </w:pPr>
    </w:p>
    <w:p w:rsidR="008B10C8" w:rsidRPr="007E12AD" w:rsidRDefault="008B10C8" w:rsidP="008B10C8">
      <w:pPr>
        <w:tabs>
          <w:tab w:val="left" w:pos="2268"/>
          <w:tab w:val="left" w:pos="2552"/>
          <w:tab w:val="left" w:pos="2722"/>
          <w:tab w:val="left" w:pos="3289"/>
          <w:tab w:val="left" w:pos="3856"/>
          <w:tab w:val="left" w:pos="4423"/>
        </w:tabs>
        <w:ind w:left="1134" w:hanging="1134"/>
        <w:jc w:val="both"/>
        <w:rPr>
          <w:rFonts w:ascii="Arial" w:hAnsi="Arial" w:cs="Arial"/>
          <w:spacing w:val="5"/>
          <w:sz w:val="22"/>
          <w:szCs w:val="22"/>
          <w:lang w:bidi="en-US"/>
        </w:rPr>
      </w:pPr>
      <w:r w:rsidRPr="007E12AD">
        <w:rPr>
          <w:rFonts w:ascii="Arial" w:hAnsi="Arial" w:cs="Arial"/>
          <w:b/>
          <w:spacing w:val="5"/>
          <w:sz w:val="22"/>
          <w:szCs w:val="22"/>
          <w:lang w:bidi="en-US"/>
        </w:rPr>
        <w:t>15.3</w:t>
      </w:r>
      <w:r w:rsidRPr="007E12AD">
        <w:rPr>
          <w:rFonts w:ascii="Arial" w:hAnsi="Arial" w:cs="Arial"/>
          <w:b/>
          <w:spacing w:val="5"/>
          <w:sz w:val="22"/>
          <w:szCs w:val="22"/>
          <w:lang w:bidi="en-US"/>
        </w:rPr>
        <w:tab/>
      </w:r>
      <w:r w:rsidRPr="007E12AD">
        <w:rPr>
          <w:rFonts w:ascii="Arial" w:hAnsi="Arial" w:cs="Arial"/>
          <w:spacing w:val="5"/>
          <w:sz w:val="22"/>
          <w:szCs w:val="22"/>
          <w:lang w:bidi="en-US"/>
        </w:rPr>
        <w:t>Η εγγύηση συμμετοχής πρέπει να ισχύει τουλάχιστον για τριάντα (30) ημέρες μετά τη λήξη του χρόνου ισχύος της προσφοράς του άρθρου 19 της παρούσας, ήτοι μέχρι 02/04/2024, άλλως η προσφορά απορρίπτεται. Η αναθέτουσα αρχή μπορεί, πριν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8B10C8" w:rsidRPr="007E12AD" w:rsidRDefault="008B10C8" w:rsidP="008B10C8">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p>
    <w:p w:rsidR="008B10C8" w:rsidRPr="007E12AD" w:rsidRDefault="008B10C8" w:rsidP="008B10C8">
      <w:pPr>
        <w:tabs>
          <w:tab w:val="left" w:pos="1021"/>
        </w:tabs>
        <w:ind w:left="1021" w:hanging="1021"/>
        <w:jc w:val="both"/>
        <w:rPr>
          <w:rFonts w:ascii="Arial" w:hAnsi="Arial" w:cs="Arial"/>
          <w:spacing w:val="5"/>
          <w:sz w:val="22"/>
          <w:szCs w:val="22"/>
          <w:lang w:bidi="en-US"/>
        </w:rPr>
      </w:pPr>
      <w:r w:rsidRPr="007E12AD">
        <w:rPr>
          <w:rFonts w:ascii="Arial" w:hAnsi="Arial" w:cs="Arial"/>
          <w:b/>
          <w:spacing w:val="5"/>
          <w:sz w:val="22"/>
          <w:szCs w:val="22"/>
          <w:lang w:bidi="en-US"/>
        </w:rPr>
        <w:t>15.4</w:t>
      </w:r>
      <w:r w:rsidRPr="007E12AD">
        <w:rPr>
          <w:rFonts w:ascii="Arial" w:hAnsi="Arial" w:cs="Arial"/>
          <w:b/>
          <w:spacing w:val="5"/>
          <w:sz w:val="22"/>
          <w:szCs w:val="22"/>
          <w:lang w:bidi="en-US"/>
        </w:rPr>
        <w:tab/>
      </w:r>
      <w:r w:rsidRPr="007E12AD">
        <w:rPr>
          <w:rFonts w:ascii="Arial" w:hAnsi="Arial" w:cs="Arial"/>
          <w:spacing w:val="5"/>
          <w:sz w:val="22"/>
          <w:szCs w:val="22"/>
          <w:lang w:bidi="en-US"/>
        </w:rPr>
        <w:t>Η εγγύηση συμμετοχής καταπίπτει, αν ο προσφέρων:</w:t>
      </w:r>
    </w:p>
    <w:p w:rsidR="008B10C8" w:rsidRPr="007E12AD" w:rsidRDefault="008B10C8" w:rsidP="000E2A77">
      <w:pPr>
        <w:widowControl w:val="0"/>
        <w:numPr>
          <w:ilvl w:val="0"/>
          <w:numId w:val="17"/>
        </w:numPr>
        <w:tabs>
          <w:tab w:val="left" w:pos="1021"/>
        </w:tabs>
        <w:jc w:val="both"/>
        <w:textAlignment w:val="baseline"/>
        <w:rPr>
          <w:rFonts w:ascii="Arial" w:hAnsi="Arial" w:cs="Arial"/>
          <w:spacing w:val="5"/>
          <w:sz w:val="22"/>
          <w:szCs w:val="22"/>
          <w:lang w:bidi="en-US"/>
        </w:rPr>
      </w:pPr>
      <w:r w:rsidRPr="007E12AD">
        <w:rPr>
          <w:rFonts w:ascii="Arial" w:hAnsi="Arial" w:cs="Arial"/>
          <w:spacing w:val="5"/>
          <w:sz w:val="22"/>
          <w:szCs w:val="22"/>
          <w:lang w:bidi="en-US"/>
        </w:rPr>
        <w:t xml:space="preserve">αποσύρει την προσφορά του κατά τη διάρκεια ισχύος αυτής, </w:t>
      </w:r>
    </w:p>
    <w:p w:rsidR="008B10C8" w:rsidRPr="007E12AD" w:rsidRDefault="008B10C8" w:rsidP="000E2A77">
      <w:pPr>
        <w:widowControl w:val="0"/>
        <w:numPr>
          <w:ilvl w:val="0"/>
          <w:numId w:val="17"/>
        </w:numPr>
        <w:tabs>
          <w:tab w:val="left" w:pos="1021"/>
        </w:tabs>
        <w:jc w:val="both"/>
        <w:textAlignment w:val="baseline"/>
        <w:rPr>
          <w:rFonts w:ascii="Arial" w:hAnsi="Arial" w:cs="Arial"/>
          <w:spacing w:val="5"/>
          <w:sz w:val="22"/>
          <w:szCs w:val="22"/>
          <w:lang w:bidi="en-US"/>
        </w:rPr>
      </w:pPr>
      <w:r w:rsidRPr="007E12AD">
        <w:rPr>
          <w:rFonts w:ascii="Arial" w:hAnsi="Arial" w:cs="Arial"/>
          <w:spacing w:val="5"/>
          <w:sz w:val="22"/>
          <w:szCs w:val="22"/>
          <w:lang w:bidi="en-US"/>
        </w:rPr>
        <w:t xml:space="preserve">παρέχει, εν γνώσει του, ψευδή στοιχεία ή πληροφορίες που αναφέρονται στο άρθρο 22 </w:t>
      </w:r>
    </w:p>
    <w:p w:rsidR="008B10C8" w:rsidRPr="007E12AD" w:rsidRDefault="008B10C8" w:rsidP="000E2A77">
      <w:pPr>
        <w:widowControl w:val="0"/>
        <w:numPr>
          <w:ilvl w:val="0"/>
          <w:numId w:val="17"/>
        </w:numPr>
        <w:tabs>
          <w:tab w:val="left" w:pos="1021"/>
        </w:tabs>
        <w:jc w:val="both"/>
        <w:textAlignment w:val="baseline"/>
        <w:rPr>
          <w:rFonts w:ascii="Arial" w:hAnsi="Arial" w:cs="Arial"/>
          <w:spacing w:val="5"/>
          <w:sz w:val="22"/>
          <w:szCs w:val="22"/>
          <w:lang w:bidi="en-US"/>
        </w:rPr>
      </w:pPr>
      <w:r w:rsidRPr="007E12AD">
        <w:rPr>
          <w:rFonts w:ascii="Arial" w:hAnsi="Arial" w:cs="Arial"/>
          <w:spacing w:val="5"/>
          <w:sz w:val="22"/>
          <w:szCs w:val="22"/>
          <w:lang w:bidi="en-US"/>
        </w:rPr>
        <w:t>δεν προσκομίσει εγκαίρως τα προβλεπόμενα στο άρθρο 23 της παρούσας δικαιολογητικά</w:t>
      </w:r>
    </w:p>
    <w:p w:rsidR="008B10C8" w:rsidRPr="007E12AD" w:rsidRDefault="008B10C8" w:rsidP="000E2A77">
      <w:pPr>
        <w:widowControl w:val="0"/>
        <w:numPr>
          <w:ilvl w:val="0"/>
          <w:numId w:val="17"/>
        </w:numPr>
        <w:jc w:val="both"/>
        <w:textAlignment w:val="baseline"/>
        <w:rPr>
          <w:rFonts w:ascii="Arial" w:hAnsi="Arial" w:cs="Arial"/>
          <w:sz w:val="22"/>
          <w:szCs w:val="22"/>
          <w:lang w:bidi="en-US"/>
        </w:rPr>
      </w:pPr>
      <w:r w:rsidRPr="007E12AD">
        <w:rPr>
          <w:rFonts w:ascii="Arial" w:hAnsi="Arial" w:cs="Arial"/>
          <w:spacing w:val="5"/>
          <w:sz w:val="22"/>
          <w:szCs w:val="22"/>
          <w:lang w:bidi="en-US"/>
        </w:rPr>
        <w:t>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τα άρθρο 4.2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του άρθρου 18 ή η πλήρωση μιας ή περισσότερων από τις απαιτήσεις των,</w:t>
      </w:r>
    </w:p>
    <w:p w:rsidR="008B10C8" w:rsidRPr="007E12AD" w:rsidRDefault="008B10C8" w:rsidP="000E2A77">
      <w:pPr>
        <w:widowControl w:val="0"/>
        <w:numPr>
          <w:ilvl w:val="0"/>
          <w:numId w:val="17"/>
        </w:numPr>
        <w:tabs>
          <w:tab w:val="left" w:pos="1021"/>
        </w:tabs>
        <w:jc w:val="both"/>
        <w:textAlignment w:val="baseline"/>
        <w:rPr>
          <w:rFonts w:ascii="Arial" w:hAnsi="Arial" w:cs="Arial"/>
          <w:spacing w:val="5"/>
          <w:sz w:val="22"/>
          <w:szCs w:val="22"/>
          <w:lang w:bidi="en-US"/>
        </w:rPr>
      </w:pPr>
      <w:r w:rsidRPr="007E12AD">
        <w:rPr>
          <w:rFonts w:ascii="Arial" w:hAnsi="Arial" w:cs="Arial"/>
          <w:spacing w:val="5"/>
          <w:sz w:val="22"/>
          <w:szCs w:val="22"/>
          <w:lang w:bidi="en-US"/>
        </w:rPr>
        <w:t>δεν προσέλθει εγκαίρως για υπογραφή του συμφωνητικού.</w:t>
      </w:r>
    </w:p>
    <w:p w:rsidR="008B10C8" w:rsidRPr="007E12AD" w:rsidRDefault="008B10C8" w:rsidP="000E2A77">
      <w:pPr>
        <w:widowControl w:val="0"/>
        <w:numPr>
          <w:ilvl w:val="0"/>
          <w:numId w:val="17"/>
        </w:numPr>
        <w:tabs>
          <w:tab w:val="left" w:pos="1021"/>
        </w:tabs>
        <w:jc w:val="both"/>
        <w:textAlignment w:val="baseline"/>
        <w:rPr>
          <w:rFonts w:ascii="Arial" w:hAnsi="Arial" w:cs="Arial"/>
          <w:spacing w:val="5"/>
          <w:sz w:val="22"/>
          <w:szCs w:val="22"/>
          <w:lang w:bidi="en-US"/>
        </w:rPr>
      </w:pPr>
      <w:r w:rsidRPr="007E12AD">
        <w:rPr>
          <w:rFonts w:ascii="Arial" w:hAnsi="Arial" w:cs="Arial"/>
          <w:spacing w:val="5"/>
          <w:sz w:val="22"/>
          <w:szCs w:val="22"/>
          <w:lang w:bidi="en-US"/>
        </w:rPr>
        <w:t xml:space="preserve">υποβάλει μη κατάλληλη προσφορά με την έννοια της </w:t>
      </w:r>
      <w:proofErr w:type="spellStart"/>
      <w:r w:rsidRPr="007E12AD">
        <w:rPr>
          <w:rFonts w:ascii="Arial" w:hAnsi="Arial" w:cs="Arial"/>
          <w:spacing w:val="5"/>
          <w:sz w:val="22"/>
          <w:szCs w:val="22"/>
          <w:lang w:bidi="en-US"/>
        </w:rPr>
        <w:t>περ</w:t>
      </w:r>
      <w:proofErr w:type="spellEnd"/>
      <w:r w:rsidRPr="007E12AD">
        <w:rPr>
          <w:rFonts w:ascii="Arial" w:hAnsi="Arial" w:cs="Arial"/>
          <w:spacing w:val="5"/>
          <w:sz w:val="22"/>
          <w:szCs w:val="22"/>
          <w:lang w:bidi="en-US"/>
        </w:rPr>
        <w:t>. 46 της παρ. 1 του άρθρου2 του ν. 4412/2016</w:t>
      </w:r>
    </w:p>
    <w:p w:rsidR="008B10C8" w:rsidRPr="007E12AD" w:rsidRDefault="008B10C8" w:rsidP="000E2A77">
      <w:pPr>
        <w:widowControl w:val="0"/>
        <w:numPr>
          <w:ilvl w:val="0"/>
          <w:numId w:val="17"/>
        </w:numPr>
        <w:tabs>
          <w:tab w:val="left" w:pos="1021"/>
        </w:tabs>
        <w:jc w:val="both"/>
        <w:textAlignment w:val="baseline"/>
        <w:rPr>
          <w:rFonts w:ascii="Arial" w:hAnsi="Arial" w:cs="Arial"/>
          <w:spacing w:val="5"/>
          <w:sz w:val="22"/>
          <w:szCs w:val="22"/>
          <w:lang w:bidi="en-US"/>
        </w:rPr>
      </w:pPr>
      <w:r w:rsidRPr="007E12AD">
        <w:rPr>
          <w:rFonts w:ascii="Arial" w:hAnsi="Arial" w:cs="Arial"/>
          <w:spacing w:val="5"/>
          <w:sz w:val="22"/>
          <w:szCs w:val="22"/>
          <w:lang w:bidi="en-US"/>
        </w:rPr>
        <w:t>δεν ανταποκριθεί στη σχετική πρόσκληση της αναθέτουσας αρχής εντός της προβλεπόμενης, στο άρθρο 4.1 (η) προθεσμίας και δεν υποβάλλει εξηγήσεις, σε περίπτωση ασυνήθιστα χαμηλής προσφοράς,</w:t>
      </w:r>
      <w:r w:rsidRPr="007E12AD">
        <w:rPr>
          <w:rFonts w:ascii="Arial" w:hAnsi="Arial" w:cs="Arial"/>
          <w:spacing w:val="5"/>
          <w:sz w:val="22"/>
          <w:szCs w:val="22"/>
          <w:vertAlign w:val="superscript"/>
          <w:lang w:bidi="en-US"/>
        </w:rPr>
        <w:endnoteReference w:id="71"/>
      </w:r>
      <w:r w:rsidRPr="007E12AD">
        <w:rPr>
          <w:rFonts w:ascii="Arial" w:hAnsi="Arial" w:cs="Arial"/>
          <w:spacing w:val="5"/>
          <w:sz w:val="22"/>
          <w:szCs w:val="22"/>
          <w:lang w:bidi="en-US"/>
        </w:rPr>
        <w:br/>
      </w:r>
    </w:p>
    <w:p w:rsidR="008B10C8" w:rsidRPr="007E12AD" w:rsidRDefault="008B10C8" w:rsidP="008B10C8">
      <w:pPr>
        <w:tabs>
          <w:tab w:val="left" w:pos="1021"/>
          <w:tab w:val="left" w:pos="1418"/>
          <w:tab w:val="left" w:pos="1588"/>
          <w:tab w:val="left" w:pos="2155"/>
          <w:tab w:val="left" w:pos="2722"/>
          <w:tab w:val="left" w:pos="3289"/>
        </w:tabs>
        <w:jc w:val="both"/>
        <w:rPr>
          <w:rFonts w:ascii="Arial" w:hAnsi="Arial" w:cs="Arial"/>
          <w:b/>
          <w:spacing w:val="5"/>
          <w:sz w:val="22"/>
          <w:szCs w:val="22"/>
          <w:lang w:bidi="en-US"/>
        </w:rPr>
      </w:pPr>
      <w:r w:rsidRPr="007E12AD">
        <w:rPr>
          <w:rFonts w:ascii="Arial" w:hAnsi="Arial" w:cs="Arial"/>
          <w:spacing w:val="5"/>
          <w:sz w:val="22"/>
          <w:szCs w:val="22"/>
          <w:lang w:bidi="en-US"/>
        </w:rPr>
        <w:tab/>
      </w:r>
    </w:p>
    <w:p w:rsidR="008B10C8" w:rsidRPr="007E12AD" w:rsidRDefault="008B10C8" w:rsidP="008B10C8">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r w:rsidRPr="007E12AD">
        <w:rPr>
          <w:rFonts w:ascii="Arial" w:hAnsi="Arial" w:cs="Arial"/>
          <w:b/>
          <w:spacing w:val="5"/>
          <w:sz w:val="22"/>
          <w:szCs w:val="22"/>
          <w:lang w:bidi="en-US"/>
        </w:rPr>
        <w:t>15.5</w:t>
      </w:r>
      <w:r w:rsidRPr="007E12AD">
        <w:rPr>
          <w:rFonts w:ascii="Arial" w:hAnsi="Arial" w:cs="Arial"/>
          <w:spacing w:val="5"/>
          <w:sz w:val="22"/>
          <w:szCs w:val="22"/>
          <w:lang w:bidi="en-US"/>
        </w:rPr>
        <w:t xml:space="preserve"> </w:t>
      </w:r>
      <w:r w:rsidRPr="007E12AD">
        <w:rPr>
          <w:rFonts w:ascii="Arial" w:hAnsi="Arial" w:cs="Arial"/>
          <w:spacing w:val="5"/>
          <w:sz w:val="22"/>
          <w:szCs w:val="22"/>
          <w:lang w:bidi="en-US"/>
        </w:rPr>
        <w:tab/>
        <w:t>Η εγγύηση συμμετοχής επιστρέφεται στον ανάδοχο με την προσκόμιση της εγγύησης</w:t>
      </w:r>
      <w:r w:rsidR="002B77F1" w:rsidRPr="002B77F1">
        <w:rPr>
          <w:rFonts w:ascii="Arial" w:hAnsi="Arial" w:cs="Arial"/>
          <w:spacing w:val="5"/>
          <w:sz w:val="22"/>
          <w:szCs w:val="22"/>
          <w:lang w:bidi="en-US"/>
        </w:rPr>
        <w:t xml:space="preserve"> </w:t>
      </w:r>
      <w:r w:rsidR="002B77F1">
        <w:rPr>
          <w:rFonts w:ascii="Arial" w:hAnsi="Arial" w:cs="Arial"/>
          <w:spacing w:val="5"/>
          <w:sz w:val="22"/>
          <w:szCs w:val="22"/>
          <w:lang w:bidi="en-US"/>
        </w:rPr>
        <w:t>κ</w:t>
      </w:r>
      <w:r w:rsidRPr="007E12AD">
        <w:rPr>
          <w:rFonts w:ascii="Arial" w:hAnsi="Arial" w:cs="Arial"/>
          <w:spacing w:val="5"/>
          <w:sz w:val="22"/>
          <w:szCs w:val="22"/>
          <w:lang w:bidi="en-US"/>
        </w:rPr>
        <w:t>αλής εκτέλεσης.</w:t>
      </w:r>
    </w:p>
    <w:p w:rsidR="008B10C8" w:rsidRPr="007E12AD" w:rsidRDefault="008B10C8" w:rsidP="008B10C8">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r w:rsidRPr="007E12AD">
        <w:rPr>
          <w:rFonts w:ascii="Arial" w:hAnsi="Arial" w:cs="Arial"/>
          <w:spacing w:val="5"/>
          <w:sz w:val="22"/>
          <w:szCs w:val="22"/>
          <w:lang w:bidi="en-US"/>
        </w:rPr>
        <w:tab/>
        <w:t>Η εγγύηση συμμετοχής επιστρέφεται στους λοιπούς προσφέροντες, σύμφωνα με τα ειδικότερα οριζόμενα στο άρθρο 72 του ν. 4412/2016</w:t>
      </w:r>
      <w:r w:rsidRPr="007E12AD">
        <w:rPr>
          <w:rFonts w:ascii="Arial" w:hAnsi="Arial" w:cs="Arial"/>
          <w:spacing w:val="5"/>
          <w:sz w:val="22"/>
          <w:szCs w:val="22"/>
          <w:vertAlign w:val="superscript"/>
          <w:lang w:bidi="en-US"/>
        </w:rPr>
        <w:endnoteReference w:id="72"/>
      </w:r>
      <w:r w:rsidRPr="007E12AD">
        <w:rPr>
          <w:rFonts w:ascii="Arial" w:hAnsi="Arial" w:cs="Arial"/>
          <w:spacing w:val="5"/>
          <w:sz w:val="22"/>
          <w:szCs w:val="22"/>
          <w:lang w:bidi="en-US"/>
        </w:rPr>
        <w:t>.</w:t>
      </w:r>
    </w:p>
    <w:p w:rsidR="008B10C8" w:rsidRPr="007E12AD" w:rsidRDefault="008B10C8" w:rsidP="008B10C8">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p>
    <w:p w:rsidR="008B10C8" w:rsidRPr="007E12AD" w:rsidRDefault="008B10C8" w:rsidP="008B10C8">
      <w:pPr>
        <w:tabs>
          <w:tab w:val="left" w:pos="2155"/>
          <w:tab w:val="left" w:pos="2552"/>
          <w:tab w:val="left" w:pos="2722"/>
          <w:tab w:val="left" w:pos="3289"/>
          <w:tab w:val="left" w:pos="3856"/>
          <w:tab w:val="left" w:pos="4423"/>
        </w:tabs>
        <w:ind w:left="1134" w:hanging="1134"/>
        <w:jc w:val="both"/>
        <w:rPr>
          <w:rFonts w:ascii="Arial" w:hAnsi="Arial" w:cs="Arial"/>
          <w:bCs/>
          <w:spacing w:val="5"/>
          <w:sz w:val="22"/>
          <w:szCs w:val="22"/>
          <w:lang w:bidi="en-US"/>
        </w:rPr>
      </w:pPr>
    </w:p>
    <w:p w:rsidR="008B10C8" w:rsidRPr="007E12AD" w:rsidRDefault="008B10C8" w:rsidP="00BB21FA">
      <w:pPr>
        <w:keepNext/>
        <w:widowControl w:val="0"/>
        <w:textAlignment w:val="baseline"/>
        <w:outlineLvl w:val="1"/>
        <w:rPr>
          <w:rFonts w:ascii="Arial" w:hAnsi="Arial" w:cs="Arial"/>
          <w:b/>
          <w:sz w:val="22"/>
          <w:szCs w:val="22"/>
          <w:lang w:bidi="en-US"/>
        </w:rPr>
      </w:pPr>
      <w:bookmarkStart w:id="34" w:name="_Toc73039657"/>
      <w:r w:rsidRPr="007E12AD">
        <w:rPr>
          <w:rFonts w:ascii="Arial" w:hAnsi="Arial" w:cs="Arial"/>
          <w:b/>
          <w:sz w:val="22"/>
          <w:szCs w:val="22"/>
          <w:lang w:bidi="en-US"/>
        </w:rPr>
        <w:t>Άρθρο 16: Χορήγηση Προκαταβολής – Εγγύηση Προκαταβολής - Ρήτρα πρόσθετης καταβολής (Πριμ)</w:t>
      </w:r>
      <w:bookmarkEnd w:id="34"/>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tabs>
          <w:tab w:val="left" w:pos="3255"/>
          <w:tab w:val="left" w:pos="3822"/>
          <w:tab w:val="left" w:pos="4389"/>
        </w:tabs>
        <w:jc w:val="both"/>
        <w:rPr>
          <w:rFonts w:ascii="Arial" w:hAnsi="Arial" w:cs="Arial"/>
          <w:sz w:val="22"/>
          <w:szCs w:val="22"/>
        </w:rPr>
      </w:pPr>
      <w:r w:rsidRPr="007E12AD">
        <w:rPr>
          <w:rFonts w:ascii="Arial" w:hAnsi="Arial" w:cs="Arial"/>
          <w:b/>
          <w:spacing w:val="5"/>
          <w:sz w:val="22"/>
          <w:szCs w:val="22"/>
          <w:lang w:bidi="en-US"/>
        </w:rPr>
        <w:t xml:space="preserve">16.1 </w:t>
      </w:r>
      <w:r w:rsidRPr="007E12AD">
        <w:rPr>
          <w:rFonts w:ascii="Arial" w:hAnsi="Arial" w:cs="Arial"/>
          <w:spacing w:val="5"/>
          <w:sz w:val="22"/>
          <w:szCs w:val="22"/>
          <w:lang w:bidi="en-US"/>
        </w:rPr>
        <w:t xml:space="preserve"> </w:t>
      </w:r>
      <w:r w:rsidRPr="007E12AD">
        <w:rPr>
          <w:rFonts w:ascii="Arial" w:eastAsia="Calibri" w:hAnsi="Arial" w:cs="Arial"/>
          <w:sz w:val="22"/>
          <w:szCs w:val="22"/>
          <w:lang w:bidi="en-US"/>
        </w:rPr>
        <w:t>Προβλέπεται η χορήγηση προκαταβολής στον Ανάδοχο</w:t>
      </w:r>
      <w:r w:rsidRPr="007E12AD">
        <w:rPr>
          <w:rFonts w:ascii="Arial" w:hAnsi="Arial" w:cs="Arial"/>
          <w:spacing w:val="5"/>
          <w:sz w:val="22"/>
          <w:szCs w:val="22"/>
          <w:vertAlign w:val="superscript"/>
          <w:lang w:val="en-US" w:bidi="en-US"/>
        </w:rPr>
        <w:endnoteReference w:id="73"/>
      </w:r>
      <w:r w:rsidRPr="007E12AD">
        <w:rPr>
          <w:rFonts w:ascii="Arial" w:hAnsi="Arial" w:cs="Arial"/>
          <w:spacing w:val="5"/>
          <w:sz w:val="22"/>
          <w:szCs w:val="22"/>
          <w:lang w:bidi="en-US"/>
        </w:rPr>
        <w:t xml:space="preserve"> </w:t>
      </w:r>
      <w:r w:rsidRPr="007E12AD">
        <w:rPr>
          <w:rFonts w:ascii="Arial" w:eastAsia="Calibri" w:hAnsi="Arial" w:cs="Arial"/>
          <w:sz w:val="22"/>
          <w:szCs w:val="22"/>
          <w:lang w:bidi="en-US"/>
        </w:rPr>
        <w:t xml:space="preserve"> ποσού  ίσο με  πέντε τοις εκατό (5%), </w:t>
      </w:r>
      <w:r w:rsidRPr="007E12AD">
        <w:rPr>
          <w:rFonts w:ascii="Arial" w:hAnsi="Arial" w:cs="Arial"/>
          <w:sz w:val="22"/>
          <w:szCs w:val="22"/>
        </w:rPr>
        <w:t>της αξίας της σύμβασης χωρίς αναθεώρηση και Φ.Π.Α., σύμφωνα με τα αναφερόμενα στο άρθρο 150 του Ν. 4412/2016</w:t>
      </w:r>
    </w:p>
    <w:p w:rsidR="008B10C8" w:rsidRPr="007E12AD" w:rsidRDefault="008B10C8" w:rsidP="008B10C8">
      <w:pPr>
        <w:tabs>
          <w:tab w:val="left" w:pos="3255"/>
          <w:tab w:val="left" w:pos="3822"/>
          <w:tab w:val="left" w:pos="4389"/>
        </w:tabs>
        <w:jc w:val="both"/>
        <w:rPr>
          <w:rFonts w:ascii="Arial" w:eastAsia="Calibri" w:hAnsi="Arial" w:cs="Arial"/>
          <w:sz w:val="22"/>
          <w:szCs w:val="22"/>
          <w:lang w:bidi="en-US"/>
        </w:rPr>
      </w:pPr>
    </w:p>
    <w:p w:rsidR="008B10C8" w:rsidRPr="007E12AD" w:rsidRDefault="008B10C8" w:rsidP="008B10C8">
      <w:pPr>
        <w:tabs>
          <w:tab w:val="left" w:pos="3255"/>
          <w:tab w:val="left" w:pos="3822"/>
          <w:tab w:val="left" w:pos="4389"/>
        </w:tabs>
        <w:jc w:val="both"/>
        <w:rPr>
          <w:rFonts w:ascii="Arial" w:hAnsi="Arial" w:cs="Arial"/>
          <w:spacing w:val="5"/>
          <w:sz w:val="22"/>
          <w:szCs w:val="22"/>
          <w:lang w:bidi="en-US"/>
        </w:rPr>
      </w:pPr>
      <w:r w:rsidRPr="007E12AD">
        <w:rPr>
          <w:rFonts w:ascii="Arial" w:eastAsia="Calibri" w:hAnsi="Arial" w:cs="Arial"/>
          <w:sz w:val="22"/>
          <w:szCs w:val="22"/>
          <w:lang w:bidi="en-US"/>
        </w:rPr>
        <w:t xml:space="preserve"> Η χορηγούμενη προκαταβολή είναι έντοκη από την ημερομηνία καταβολής της στον ανάδοχο. Για το ποσό αυτό βαρύνεται ο ανάδοχος με τόκο, ο οποίος υπολογίζεται με ποσοστό επιτοκίου που ανέρχεται σε ποσοστό ίσο με το μικρότερο επιτόκιο των εντόκων γραμματίων του Δημοσίου δωδεκάμηνης ή, αν δεν εκδίδονται τέτοια, εξάμηνης διάρκειας προσαυξημένο κατά 0,25 ποσοστιαίες μονάδες. Το επιτόκιο μπορεί να αναπροσαρμόζεται με κοινή απόφαση των Υπουργών Οικονομικών και Υποδομών και Μεταφορών.</w:t>
      </w:r>
      <w:r w:rsidRPr="007E12AD">
        <w:rPr>
          <w:rFonts w:ascii="Arial" w:hAnsi="Arial" w:cs="Arial"/>
          <w:spacing w:val="5"/>
          <w:sz w:val="22"/>
          <w:szCs w:val="22"/>
          <w:lang w:bidi="en-US"/>
        </w:rPr>
        <w:t xml:space="preserve"> </w:t>
      </w:r>
      <w:r w:rsidRPr="007E12AD">
        <w:rPr>
          <w:rFonts w:ascii="Arial" w:hAnsi="Arial" w:cs="Arial"/>
          <w:spacing w:val="5"/>
          <w:sz w:val="22"/>
          <w:szCs w:val="22"/>
          <w:vertAlign w:val="superscript"/>
          <w:lang w:val="en-US" w:bidi="en-US"/>
        </w:rPr>
        <w:endnoteReference w:id="74"/>
      </w:r>
    </w:p>
    <w:p w:rsidR="008B10C8" w:rsidRPr="007E12AD" w:rsidRDefault="008B10C8" w:rsidP="008B10C8">
      <w:pPr>
        <w:tabs>
          <w:tab w:val="left" w:pos="3255"/>
          <w:tab w:val="left" w:pos="3822"/>
          <w:tab w:val="left" w:pos="4389"/>
        </w:tabs>
        <w:jc w:val="both"/>
        <w:rPr>
          <w:rFonts w:ascii="Arial" w:hAnsi="Arial" w:cs="Arial"/>
          <w:spacing w:val="5"/>
          <w:sz w:val="22"/>
          <w:szCs w:val="22"/>
          <w:lang w:bidi="en-US"/>
        </w:rPr>
      </w:pPr>
    </w:p>
    <w:p w:rsidR="008B10C8" w:rsidRPr="007E12AD" w:rsidRDefault="008B10C8" w:rsidP="008B10C8">
      <w:pPr>
        <w:tabs>
          <w:tab w:val="left" w:pos="3255"/>
          <w:tab w:val="left" w:pos="3822"/>
          <w:tab w:val="left" w:pos="4389"/>
        </w:tabs>
        <w:jc w:val="both"/>
        <w:rPr>
          <w:rFonts w:ascii="Arial" w:hAnsi="Arial" w:cs="Arial"/>
          <w:spacing w:val="5"/>
          <w:sz w:val="22"/>
          <w:szCs w:val="22"/>
          <w:lang w:bidi="en-US"/>
        </w:rPr>
      </w:pPr>
      <w:r w:rsidRPr="007E12AD">
        <w:rPr>
          <w:rFonts w:ascii="Arial" w:hAnsi="Arial" w:cs="Arial"/>
          <w:spacing w:val="5"/>
          <w:sz w:val="22"/>
          <w:szCs w:val="22"/>
          <w:lang w:bidi="en-US"/>
        </w:rPr>
        <w:t>Η προκαταβολή και η εγγύηση προκαταβολής μπορούν να χορηγούνται τμηματικά. Η προκαταβολή απαγορεύεται να χρησιμοποιηθεί για δαπάνες που δεν σχετίζονται, άμεσα ή έμμεσα, με το αντικείμενο της σύμβασης.</w:t>
      </w:r>
    </w:p>
    <w:p w:rsidR="008B10C8" w:rsidRPr="007E12AD" w:rsidRDefault="008B10C8" w:rsidP="008B10C8">
      <w:pPr>
        <w:tabs>
          <w:tab w:val="left" w:pos="3255"/>
          <w:tab w:val="left" w:pos="3822"/>
          <w:tab w:val="left" w:pos="4389"/>
        </w:tabs>
        <w:jc w:val="both"/>
        <w:rPr>
          <w:rFonts w:ascii="Arial" w:hAnsi="Arial" w:cs="Arial"/>
          <w:spacing w:val="5"/>
          <w:sz w:val="22"/>
          <w:szCs w:val="22"/>
          <w:lang w:bidi="en-US"/>
        </w:rPr>
      </w:pPr>
    </w:p>
    <w:p w:rsidR="008B10C8" w:rsidRPr="007E12AD" w:rsidRDefault="008B10C8" w:rsidP="008B10C8">
      <w:pPr>
        <w:tabs>
          <w:tab w:val="left" w:pos="3255"/>
          <w:tab w:val="left" w:pos="3822"/>
          <w:tab w:val="left" w:pos="4389"/>
        </w:tabs>
        <w:jc w:val="both"/>
        <w:rPr>
          <w:rFonts w:ascii="Arial" w:hAnsi="Arial" w:cs="Arial"/>
          <w:spacing w:val="5"/>
          <w:sz w:val="22"/>
          <w:szCs w:val="22"/>
          <w:lang w:bidi="en-US"/>
        </w:rPr>
      </w:pPr>
      <w:r w:rsidRPr="007E12AD">
        <w:rPr>
          <w:rFonts w:ascii="Arial" w:hAnsi="Arial" w:cs="Arial"/>
          <w:spacing w:val="5"/>
          <w:sz w:val="22"/>
          <w:szCs w:val="22"/>
          <w:lang w:bidi="en-US"/>
        </w:rPr>
        <w:t xml:space="preserve">Η απόσβεση της προκαταβολής και η επιστροφή της εγγύησης προκαταβολής πραγματοποιούνται, σύμφωνα με τις διατάξεις των άρθρων 72 και 150 του ν. 4412/2016. </w:t>
      </w:r>
      <w:r w:rsidRPr="007E12AD">
        <w:rPr>
          <w:rFonts w:ascii="Arial" w:hAnsi="Arial" w:cs="Arial"/>
          <w:i/>
          <w:spacing w:val="5"/>
          <w:sz w:val="22"/>
          <w:szCs w:val="22"/>
          <w:lang w:bidi="en-US"/>
        </w:rPr>
        <w:t>(εφόσον τίθενται ειδικοί όροι συμπληρώνονται εδώ ή στην ΕΣΥ με παραπομπή στο σχετικό άρθρο αυτής)</w:t>
      </w:r>
      <w:r w:rsidRPr="007E12AD">
        <w:rPr>
          <w:rFonts w:ascii="Arial" w:hAnsi="Arial" w:cs="Arial"/>
          <w:spacing w:val="5"/>
          <w:sz w:val="22"/>
          <w:szCs w:val="22"/>
          <w:vertAlign w:val="superscript"/>
          <w:lang w:bidi="en-US"/>
        </w:rPr>
        <w:endnoteReference w:id="75"/>
      </w:r>
      <w:r w:rsidRPr="007E12AD">
        <w:rPr>
          <w:rFonts w:ascii="Arial" w:hAnsi="Arial" w:cs="Arial"/>
          <w:spacing w:val="5"/>
          <w:sz w:val="22"/>
          <w:szCs w:val="22"/>
          <w:lang w:bidi="en-US"/>
        </w:rPr>
        <w:t>.</w:t>
      </w:r>
    </w:p>
    <w:p w:rsidR="008B10C8" w:rsidRPr="007E12AD" w:rsidRDefault="008B10C8" w:rsidP="008B10C8">
      <w:pPr>
        <w:tabs>
          <w:tab w:val="left" w:pos="3255"/>
          <w:tab w:val="left" w:pos="3822"/>
          <w:tab w:val="left" w:pos="4389"/>
        </w:tabs>
        <w:jc w:val="both"/>
        <w:rPr>
          <w:rFonts w:ascii="Arial" w:hAnsi="Arial" w:cs="Arial"/>
          <w:spacing w:val="5"/>
          <w:sz w:val="22"/>
          <w:szCs w:val="22"/>
          <w:lang w:bidi="en-US"/>
        </w:rPr>
      </w:pPr>
    </w:p>
    <w:p w:rsidR="008B10C8" w:rsidRPr="007E12AD" w:rsidRDefault="008B10C8" w:rsidP="008B10C8">
      <w:pPr>
        <w:tabs>
          <w:tab w:val="left" w:pos="3255"/>
          <w:tab w:val="left" w:pos="3822"/>
          <w:tab w:val="left" w:pos="4389"/>
        </w:tabs>
        <w:jc w:val="both"/>
        <w:rPr>
          <w:rFonts w:ascii="Arial" w:hAnsi="Arial" w:cs="Arial"/>
          <w:spacing w:val="5"/>
          <w:sz w:val="22"/>
          <w:szCs w:val="22"/>
          <w:lang w:bidi="en-US"/>
        </w:rPr>
      </w:pPr>
      <w:r w:rsidRPr="007E12AD">
        <w:rPr>
          <w:rFonts w:ascii="Arial" w:hAnsi="Arial" w:cs="Arial"/>
          <w:spacing w:val="5"/>
          <w:sz w:val="22"/>
          <w:szCs w:val="22"/>
          <w:lang w:bidi="en-US"/>
        </w:rPr>
        <w:t>Η εγγυητική επιστολή προκαταβολής καταπίπτει με αιτιολογημένη απόφαση της αναθέτουσας αρχής, η οποία εκδίδεται μετά από προηγούμενη εισήγηση της Διευθύνουσας Υπηρεσίας</w:t>
      </w:r>
      <w:r w:rsidRPr="007E12AD">
        <w:rPr>
          <w:rFonts w:ascii="Arial" w:hAnsi="Arial" w:cs="Arial"/>
          <w:spacing w:val="5"/>
          <w:sz w:val="22"/>
          <w:szCs w:val="22"/>
          <w:vertAlign w:val="superscript"/>
          <w:lang w:bidi="en-US"/>
        </w:rPr>
        <w:endnoteReference w:id="76"/>
      </w:r>
      <w:r w:rsidRPr="007E12AD">
        <w:rPr>
          <w:rFonts w:ascii="Arial" w:hAnsi="Arial" w:cs="Arial"/>
          <w:spacing w:val="5"/>
          <w:sz w:val="22"/>
          <w:szCs w:val="22"/>
          <w:lang w:bidi="en-US"/>
        </w:rPr>
        <w:t>.</w:t>
      </w:r>
    </w:p>
    <w:p w:rsidR="008B10C8" w:rsidRPr="007E12AD" w:rsidRDefault="008B10C8" w:rsidP="008B10C8">
      <w:pPr>
        <w:tabs>
          <w:tab w:val="left" w:pos="3255"/>
          <w:tab w:val="left" w:pos="3822"/>
          <w:tab w:val="left" w:pos="4389"/>
        </w:tabs>
        <w:jc w:val="both"/>
        <w:rPr>
          <w:rFonts w:ascii="Arial" w:hAnsi="Arial" w:cs="Arial"/>
          <w:spacing w:val="5"/>
          <w:sz w:val="22"/>
          <w:szCs w:val="22"/>
          <w:lang w:bidi="en-US"/>
        </w:rPr>
      </w:pP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numPr>
          <w:ilvl w:val="1"/>
          <w:numId w:val="4"/>
        </w:numPr>
        <w:suppressAutoHyphens w:val="0"/>
        <w:ind w:left="0" w:firstLine="0"/>
        <w:jc w:val="both"/>
        <w:textAlignment w:val="baseline"/>
        <w:rPr>
          <w:rFonts w:ascii="Arial" w:hAnsi="Arial" w:cs="Arial"/>
          <w:sz w:val="22"/>
          <w:szCs w:val="22"/>
          <w:lang w:bidi="en-US"/>
        </w:rPr>
      </w:pPr>
      <w:r w:rsidRPr="007E12AD">
        <w:rPr>
          <w:rFonts w:ascii="Arial" w:eastAsia="Calibri" w:hAnsi="Arial" w:cs="Arial"/>
          <w:b/>
          <w:sz w:val="22"/>
          <w:szCs w:val="22"/>
          <w:lang w:bidi="en-US"/>
        </w:rPr>
        <w:t>16.2</w:t>
      </w:r>
      <w:r w:rsidRPr="007E12AD">
        <w:rPr>
          <w:rFonts w:ascii="Arial" w:eastAsia="Calibri" w:hAnsi="Arial" w:cs="Arial"/>
          <w:i/>
          <w:sz w:val="22"/>
          <w:szCs w:val="22"/>
          <w:lang w:bidi="en-US"/>
        </w:rPr>
        <w:t xml:space="preserve">  </w:t>
      </w:r>
      <w:r w:rsidRPr="007E12AD">
        <w:rPr>
          <w:rFonts w:ascii="Arial" w:eastAsia="Calibri" w:hAnsi="Arial" w:cs="Arial"/>
          <w:sz w:val="22"/>
          <w:szCs w:val="22"/>
          <w:lang w:bidi="en-US"/>
        </w:rPr>
        <w:t>Δεν</w:t>
      </w:r>
      <w:r w:rsidRPr="007E12AD">
        <w:rPr>
          <w:rFonts w:ascii="Arial" w:hAnsi="Arial" w:cs="Arial"/>
          <w:sz w:val="22"/>
          <w:szCs w:val="22"/>
          <w:lang w:bidi="en-US"/>
        </w:rPr>
        <w:t xml:space="preserve"> προβλέπεται η χορήγηση πρόσθετης καταβολής (πριμ)</w:t>
      </w:r>
      <w:r w:rsidRPr="007E12AD">
        <w:rPr>
          <w:rFonts w:ascii="Arial" w:hAnsi="Arial" w:cs="Arial"/>
          <w:spacing w:val="5"/>
          <w:sz w:val="22"/>
          <w:szCs w:val="22"/>
          <w:vertAlign w:val="superscript"/>
          <w:lang w:bidi="en-US"/>
        </w:rPr>
        <w:t xml:space="preserve"> </w:t>
      </w:r>
      <w:r w:rsidRPr="007E12AD">
        <w:rPr>
          <w:rFonts w:ascii="Arial" w:eastAsia="Calibri" w:hAnsi="Arial" w:cs="Arial"/>
          <w:sz w:val="22"/>
          <w:szCs w:val="22"/>
          <w:lang w:bidi="en-US"/>
        </w:rPr>
        <w:t xml:space="preserve">στον Ανάδοχο </w:t>
      </w:r>
    </w:p>
    <w:p w:rsidR="008B10C8" w:rsidRPr="007E12AD" w:rsidRDefault="008B10C8" w:rsidP="008B10C8">
      <w:pPr>
        <w:widowControl w:val="0"/>
        <w:numPr>
          <w:ilvl w:val="1"/>
          <w:numId w:val="4"/>
        </w:numPr>
        <w:ind w:left="0" w:firstLine="0"/>
        <w:jc w:val="both"/>
        <w:textAlignment w:val="baseline"/>
        <w:rPr>
          <w:rFonts w:ascii="Arial" w:hAnsi="Arial" w:cs="Arial"/>
          <w:sz w:val="22"/>
          <w:szCs w:val="22"/>
          <w:lang w:bidi="en-US"/>
        </w:rPr>
      </w:pPr>
      <w:r w:rsidRPr="007E12AD">
        <w:rPr>
          <w:rFonts w:ascii="Arial" w:eastAsia="Calibri" w:hAnsi="Arial" w:cs="Arial"/>
          <w:b/>
          <w:i/>
          <w:color w:val="0070C0"/>
          <w:sz w:val="22"/>
          <w:szCs w:val="22"/>
          <w:lang w:bidi="en-US"/>
        </w:rPr>
        <w:t xml:space="preserve"> </w:t>
      </w:r>
    </w:p>
    <w:p w:rsidR="008B10C8" w:rsidRPr="007E12AD" w:rsidRDefault="008B10C8" w:rsidP="008B10C8">
      <w:pPr>
        <w:widowControl w:val="0"/>
        <w:numPr>
          <w:ilvl w:val="1"/>
          <w:numId w:val="4"/>
        </w:numPr>
        <w:ind w:left="0" w:firstLine="0"/>
        <w:jc w:val="both"/>
        <w:textAlignment w:val="baseline"/>
        <w:rPr>
          <w:rFonts w:ascii="Arial" w:hAnsi="Arial" w:cs="Arial"/>
          <w:sz w:val="22"/>
          <w:szCs w:val="22"/>
          <w:lang w:bidi="en-US"/>
        </w:rPr>
      </w:pPr>
      <w:r w:rsidRPr="007E12AD">
        <w:rPr>
          <w:rFonts w:ascii="Arial" w:hAnsi="Arial" w:cs="Arial"/>
          <w:b/>
          <w:sz w:val="22"/>
          <w:szCs w:val="22"/>
          <w:lang w:bidi="en-US"/>
        </w:rPr>
        <w:t>16.3</w:t>
      </w:r>
      <w:r w:rsidRPr="007E12AD">
        <w:rPr>
          <w:rFonts w:ascii="Arial" w:hAnsi="Arial" w:cs="Arial"/>
          <w:sz w:val="22"/>
          <w:szCs w:val="22"/>
          <w:lang w:bidi="en-US"/>
        </w:rPr>
        <w:t xml:space="preserve">  ΔΙΑΓΡΑΦΕΤΑΙ. </w:t>
      </w:r>
    </w:p>
    <w:p w:rsidR="008B10C8" w:rsidRPr="007E12AD" w:rsidRDefault="008B10C8" w:rsidP="008B10C8">
      <w:pPr>
        <w:ind w:left="720"/>
        <w:textAlignment w:val="baseline"/>
        <w:rPr>
          <w:rFonts w:ascii="Arial" w:hAnsi="Arial" w:cs="Arial"/>
          <w:sz w:val="22"/>
          <w:szCs w:val="22"/>
          <w:lang w:bidi="en-US"/>
        </w:rPr>
      </w:pPr>
    </w:p>
    <w:p w:rsidR="008B10C8" w:rsidRPr="007E12AD" w:rsidRDefault="008B10C8" w:rsidP="008B10C8">
      <w:pPr>
        <w:widowControl w:val="0"/>
        <w:numPr>
          <w:ilvl w:val="1"/>
          <w:numId w:val="4"/>
        </w:numPr>
        <w:ind w:left="0" w:firstLine="0"/>
        <w:jc w:val="both"/>
        <w:textAlignment w:val="baseline"/>
        <w:rPr>
          <w:rFonts w:ascii="Arial" w:hAnsi="Arial" w:cs="Arial"/>
          <w:sz w:val="22"/>
          <w:szCs w:val="22"/>
          <w:lang w:bidi="en-US"/>
        </w:rPr>
      </w:pPr>
      <w:r w:rsidRPr="007E12AD">
        <w:rPr>
          <w:rFonts w:ascii="Arial" w:hAnsi="Arial" w:cs="Arial"/>
          <w:b/>
          <w:sz w:val="22"/>
          <w:szCs w:val="22"/>
          <w:lang w:bidi="en-US"/>
        </w:rPr>
        <w:t>16.4</w:t>
      </w:r>
      <w:r w:rsidRPr="007E12AD">
        <w:rPr>
          <w:rFonts w:ascii="Arial" w:hAnsi="Arial" w:cs="Arial"/>
          <w:sz w:val="22"/>
          <w:szCs w:val="22"/>
          <w:lang w:bidi="en-US"/>
        </w:rPr>
        <w:t xml:space="preserve"> ΔΙΑΓΡΑΦΕΤΑΙ. </w:t>
      </w:r>
    </w:p>
    <w:p w:rsidR="008B10C8" w:rsidRPr="007E12AD" w:rsidRDefault="008B10C8" w:rsidP="008B10C8">
      <w:pPr>
        <w:ind w:left="720"/>
        <w:textAlignment w:val="baseline"/>
        <w:rPr>
          <w:rFonts w:ascii="Arial" w:hAnsi="Arial" w:cs="Arial"/>
          <w:sz w:val="22"/>
          <w:szCs w:val="22"/>
          <w:lang w:bidi="en-US"/>
        </w:rPr>
      </w:pPr>
    </w:p>
    <w:p w:rsidR="008B10C8" w:rsidRPr="007E12AD" w:rsidRDefault="008B10C8" w:rsidP="008B10C8">
      <w:pPr>
        <w:widowControl w:val="0"/>
        <w:numPr>
          <w:ilvl w:val="1"/>
          <w:numId w:val="4"/>
        </w:numPr>
        <w:ind w:left="0" w:firstLine="0"/>
        <w:jc w:val="both"/>
        <w:textAlignment w:val="baseline"/>
        <w:rPr>
          <w:rFonts w:ascii="Arial" w:hAnsi="Arial" w:cs="Arial"/>
          <w:sz w:val="22"/>
          <w:szCs w:val="22"/>
          <w:lang w:bidi="en-US"/>
        </w:rPr>
      </w:pPr>
      <w:r w:rsidRPr="007E12AD">
        <w:rPr>
          <w:rFonts w:ascii="Arial" w:hAnsi="Arial" w:cs="Arial"/>
          <w:b/>
          <w:sz w:val="22"/>
          <w:szCs w:val="22"/>
          <w:lang w:bidi="en-US"/>
        </w:rPr>
        <w:t>16.5</w:t>
      </w:r>
      <w:r w:rsidRPr="007E12AD">
        <w:rPr>
          <w:rFonts w:ascii="Arial" w:hAnsi="Arial" w:cs="Arial"/>
          <w:sz w:val="22"/>
          <w:szCs w:val="22"/>
          <w:lang w:bidi="en-US"/>
        </w:rPr>
        <w:t xml:space="preserve"> ΔΙΑΓΡΑΦΕΤΑΙ..</w:t>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keepNext/>
        <w:textAlignment w:val="baseline"/>
        <w:outlineLvl w:val="1"/>
        <w:rPr>
          <w:rFonts w:ascii="Arial" w:hAnsi="Arial" w:cs="Arial"/>
          <w:b/>
          <w:sz w:val="22"/>
          <w:szCs w:val="22"/>
          <w:lang w:bidi="en-US"/>
        </w:rPr>
      </w:pPr>
    </w:p>
    <w:p w:rsidR="008B10C8" w:rsidRPr="007E12AD" w:rsidRDefault="008B10C8" w:rsidP="00BB21FA">
      <w:pPr>
        <w:keepNext/>
        <w:widowControl w:val="0"/>
        <w:textAlignment w:val="baseline"/>
        <w:outlineLvl w:val="1"/>
        <w:rPr>
          <w:rFonts w:ascii="Arial" w:hAnsi="Arial" w:cs="Arial"/>
          <w:b/>
          <w:sz w:val="22"/>
          <w:szCs w:val="22"/>
          <w:lang w:bidi="en-US"/>
        </w:rPr>
      </w:pPr>
      <w:bookmarkStart w:id="35" w:name="_Toc73039658"/>
      <w:r w:rsidRPr="007E12AD">
        <w:rPr>
          <w:rFonts w:ascii="Arial" w:hAnsi="Arial" w:cs="Arial"/>
          <w:b/>
          <w:sz w:val="22"/>
          <w:szCs w:val="22"/>
          <w:lang w:bidi="en-US"/>
        </w:rPr>
        <w:t>Άρθρο 17: Εγγυήσεις καλής εκτέλεσης και λειτουργίας του έργου</w:t>
      </w:r>
      <w:bookmarkEnd w:id="35"/>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spacing w:after="120"/>
        <w:jc w:val="both"/>
        <w:textAlignment w:val="baseline"/>
        <w:rPr>
          <w:rFonts w:ascii="Arial" w:hAnsi="Arial" w:cs="Arial"/>
          <w:iCs/>
          <w:spacing w:val="5"/>
          <w:sz w:val="22"/>
          <w:szCs w:val="22"/>
          <w:lang w:bidi="en-US"/>
        </w:rPr>
      </w:pPr>
      <w:r w:rsidRPr="007E12AD">
        <w:rPr>
          <w:rFonts w:ascii="Arial" w:hAnsi="Arial" w:cs="Arial"/>
          <w:b/>
          <w:iCs/>
          <w:spacing w:val="5"/>
          <w:sz w:val="22"/>
          <w:szCs w:val="22"/>
          <w:lang w:bidi="en-US"/>
        </w:rPr>
        <w:t>17.1</w:t>
      </w:r>
      <w:r w:rsidRPr="007E12AD">
        <w:rPr>
          <w:rFonts w:ascii="Arial" w:hAnsi="Arial" w:cs="Arial"/>
          <w:iCs/>
          <w:spacing w:val="5"/>
          <w:sz w:val="22"/>
          <w:szCs w:val="22"/>
          <w:lang w:bidi="en-US"/>
        </w:rPr>
        <w:t xml:space="preserve"> Για την υπογραφή της σύμβασης απαιτείται η παροχή εγγύησης καλής εκτέλεσης, σύμφωνα με το άρθρο 72 παρ. 4 του ν. 4412/2016, το ύψος της οποίας καθορίζεται σε ποσοστό  5%  επί της εκτιμώμενης αξίας της σύμβασης </w:t>
      </w:r>
      <w:r w:rsidRPr="007E12AD">
        <w:rPr>
          <w:rFonts w:ascii="Arial" w:hAnsi="Arial" w:cs="Arial"/>
          <w:iCs/>
          <w:strike/>
          <w:spacing w:val="5"/>
          <w:sz w:val="22"/>
          <w:szCs w:val="22"/>
          <w:lang w:bidi="en-US"/>
        </w:rPr>
        <w:t>(ή του τμήματος της σύμβασης, σε περίπτωση υποδιαίρεσης σε τμήματα), χωρίς να συμπεριλαμβάνονται τα δικαιώματα προαίρεσης,</w:t>
      </w:r>
      <w:r w:rsidRPr="007E12AD">
        <w:rPr>
          <w:rFonts w:ascii="Arial" w:hAnsi="Arial" w:cs="Arial"/>
          <w:iCs/>
          <w:spacing w:val="5"/>
          <w:sz w:val="22"/>
          <w:szCs w:val="22"/>
          <w:lang w:bidi="en-US"/>
        </w:rPr>
        <w:t xml:space="preserve"> χωρίς Φ.Π.Α. και κατατίθεται μέχρι και την υπογραφή του συμφωνητικού </w:t>
      </w:r>
      <w:r w:rsidRPr="007E12AD">
        <w:rPr>
          <w:rFonts w:ascii="Arial" w:hAnsi="Arial" w:cs="Arial"/>
          <w:iCs/>
          <w:spacing w:val="5"/>
          <w:sz w:val="22"/>
          <w:szCs w:val="22"/>
          <w:vertAlign w:val="superscript"/>
          <w:lang w:bidi="en-US"/>
        </w:rPr>
        <w:endnoteReference w:id="77"/>
      </w:r>
      <w:r w:rsidRPr="007E12AD">
        <w:rPr>
          <w:rFonts w:ascii="Arial" w:hAnsi="Arial" w:cs="Arial"/>
          <w:iCs/>
          <w:spacing w:val="5"/>
          <w:sz w:val="22"/>
          <w:szCs w:val="22"/>
          <w:lang w:bidi="en-US"/>
        </w:rPr>
        <w:t xml:space="preserve"> .</w:t>
      </w:r>
    </w:p>
    <w:p w:rsidR="008B10C8" w:rsidRPr="007E12AD" w:rsidRDefault="008B10C8" w:rsidP="008B10C8">
      <w:pPr>
        <w:spacing w:after="120"/>
        <w:jc w:val="both"/>
        <w:textAlignment w:val="baseline"/>
        <w:rPr>
          <w:rFonts w:ascii="Arial" w:hAnsi="Arial" w:cs="Arial"/>
          <w:iCs/>
          <w:spacing w:val="5"/>
          <w:sz w:val="22"/>
          <w:szCs w:val="22"/>
          <w:lang w:bidi="en-US"/>
        </w:rPr>
      </w:pPr>
      <w:r w:rsidRPr="007E12AD">
        <w:rPr>
          <w:rFonts w:ascii="Arial" w:hAnsi="Arial" w:cs="Arial"/>
          <w:iCs/>
          <w:spacing w:val="5"/>
          <w:sz w:val="22"/>
          <w:szCs w:val="22"/>
          <w:lang w:bidi="en-US"/>
        </w:rPr>
        <w:t>Σε περίπτωση τροποποίησης της σύμβασης κατά το άρθρο 132 ν. 4412/2016, η οποία συνεπάγεται αύξηση της συμβατικής αξίας, η αναθέτουσα αρχή οφείλει να απαιτεί από τον ανάδοχο να καταθέσει, μέχρι και την υπογραφή της τροποποιημένης σύμβασης, συμπληρωματική εγγύηση το ύψος της οποίας ανέρχεται σε ποσοστό 5% επί του ποσού της αύξησης της αξίας της σύμβασης, χωρίς ΦΠΑ.</w:t>
      </w:r>
    </w:p>
    <w:p w:rsidR="008B10C8" w:rsidRPr="007E12AD" w:rsidRDefault="008B10C8" w:rsidP="008B10C8">
      <w:pPr>
        <w:jc w:val="both"/>
        <w:textAlignment w:val="baseline"/>
        <w:rPr>
          <w:rFonts w:ascii="Arial" w:hAnsi="Arial" w:cs="Arial"/>
          <w:iCs/>
          <w:spacing w:val="5"/>
          <w:sz w:val="22"/>
          <w:szCs w:val="22"/>
          <w:lang w:bidi="en-US"/>
        </w:rPr>
      </w:pPr>
      <w:r w:rsidRPr="007E12AD">
        <w:rPr>
          <w:rFonts w:ascii="Arial" w:hAnsi="Arial" w:cs="Arial"/>
          <w:iCs/>
          <w:spacing w:val="5"/>
          <w:sz w:val="22"/>
          <w:szCs w:val="22"/>
          <w:lang w:bidi="en-US"/>
        </w:rPr>
        <w:t>Οι εγγυητικές επιστολές καλής εκτέλεσης περιλαμβάνουν κατ’ ελάχιστον τα αναφερόμενα στην παράγραφο 15.2 της παρούσας</w:t>
      </w:r>
      <w:r w:rsidRPr="007E12AD">
        <w:rPr>
          <w:rFonts w:ascii="Arial" w:hAnsi="Arial" w:cs="Arial"/>
          <w:iCs/>
          <w:spacing w:val="5"/>
          <w:sz w:val="22"/>
          <w:szCs w:val="22"/>
        </w:rPr>
        <w:t xml:space="preserve">, πλην της </w:t>
      </w:r>
      <w:proofErr w:type="spellStart"/>
      <w:r w:rsidRPr="007E12AD">
        <w:rPr>
          <w:rFonts w:ascii="Arial" w:hAnsi="Arial" w:cs="Arial"/>
          <w:iCs/>
          <w:spacing w:val="5"/>
          <w:sz w:val="22"/>
          <w:szCs w:val="22"/>
        </w:rPr>
        <w:t>περ</w:t>
      </w:r>
      <w:proofErr w:type="spellEnd"/>
      <w:r w:rsidRPr="007E12AD">
        <w:rPr>
          <w:rFonts w:ascii="Arial" w:hAnsi="Arial" w:cs="Arial"/>
          <w:iCs/>
          <w:spacing w:val="5"/>
          <w:sz w:val="22"/>
          <w:szCs w:val="22"/>
        </w:rPr>
        <w:t>. (η),</w:t>
      </w:r>
      <w:r w:rsidRPr="007E12AD">
        <w:rPr>
          <w:rFonts w:ascii="Arial" w:hAnsi="Arial" w:cs="Arial"/>
          <w:iCs/>
          <w:spacing w:val="5"/>
          <w:sz w:val="22"/>
          <w:szCs w:val="22"/>
          <w:lang w:bidi="en-US"/>
        </w:rPr>
        <w:t xml:space="preserve"> και επιπρόσθετα, τον αριθμό και τον τίτλο της σχετικής σύμβασης .</w:t>
      </w:r>
    </w:p>
    <w:p w:rsidR="008B10C8" w:rsidRPr="007E12AD" w:rsidRDefault="008B10C8" w:rsidP="008B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Unicode MS" w:hAnsi="Arial" w:cs="Arial"/>
          <w:color w:val="000000"/>
          <w:sz w:val="22"/>
          <w:szCs w:val="22"/>
          <w:lang w:eastAsia="el-GR"/>
        </w:rPr>
      </w:pPr>
    </w:p>
    <w:p w:rsidR="008B10C8" w:rsidRPr="007E12AD" w:rsidRDefault="008B10C8" w:rsidP="008B10C8">
      <w:pPr>
        <w:spacing w:after="120"/>
        <w:jc w:val="both"/>
        <w:textAlignment w:val="baseline"/>
        <w:rPr>
          <w:rFonts w:ascii="Arial" w:hAnsi="Arial" w:cs="Arial"/>
          <w:iCs/>
          <w:spacing w:val="5"/>
          <w:sz w:val="22"/>
          <w:szCs w:val="22"/>
          <w:lang w:bidi="en-US"/>
        </w:rPr>
      </w:pPr>
      <w:r w:rsidRPr="007E12AD">
        <w:rPr>
          <w:rFonts w:ascii="Arial" w:hAnsi="Arial" w:cs="Arial"/>
          <w:iCs/>
          <w:spacing w:val="5"/>
          <w:sz w:val="22"/>
          <w:szCs w:val="22"/>
          <w:lang w:bidi="en-US"/>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w:t>
      </w:r>
    </w:p>
    <w:p w:rsidR="008B10C8" w:rsidRPr="007E12AD" w:rsidRDefault="008B10C8" w:rsidP="008B10C8">
      <w:pPr>
        <w:spacing w:after="120"/>
        <w:jc w:val="both"/>
        <w:textAlignment w:val="baseline"/>
        <w:rPr>
          <w:rFonts w:ascii="Arial" w:hAnsi="Arial" w:cs="Arial"/>
          <w:iCs/>
          <w:spacing w:val="5"/>
          <w:sz w:val="22"/>
          <w:szCs w:val="22"/>
          <w:lang w:bidi="en-US"/>
        </w:rPr>
      </w:pPr>
      <w:r w:rsidRPr="007E12AD">
        <w:rPr>
          <w:rFonts w:ascii="Arial" w:hAnsi="Arial" w:cs="Arial"/>
          <w:iCs/>
          <w:spacing w:val="5"/>
          <w:sz w:val="22"/>
          <w:szCs w:val="22"/>
          <w:lang w:bidi="en-US"/>
        </w:rPr>
        <w:t>Ο χρόνος ισχύος της εγγύησης καλής εκτέλεσης πρέπει να είναι μεγαλύτερος κατά τρεις (3) τουλάχιστον μήνες από το άθροισμα της συμβατικής προθεσμίας, της οριακής προθεσμίας και του χρόνου υποχρεωτικής συντήρησης του έργου, σύμφωνα με το άρθρο 171 του ν. 4412 και τα έγγραφα της παρούσας σύμβασης.</w:t>
      </w:r>
    </w:p>
    <w:p w:rsidR="008B10C8" w:rsidRPr="007E12AD" w:rsidRDefault="008B10C8" w:rsidP="008B10C8">
      <w:pPr>
        <w:spacing w:after="120"/>
        <w:jc w:val="both"/>
        <w:textAlignment w:val="baseline"/>
        <w:rPr>
          <w:rFonts w:ascii="Arial" w:hAnsi="Arial" w:cs="Arial"/>
          <w:iCs/>
          <w:strike/>
          <w:spacing w:val="5"/>
          <w:sz w:val="22"/>
          <w:szCs w:val="22"/>
          <w:lang w:bidi="en-US"/>
        </w:rPr>
      </w:pPr>
      <w:r w:rsidRPr="007E12AD">
        <w:rPr>
          <w:rFonts w:ascii="Arial" w:hAnsi="Arial" w:cs="Arial"/>
          <w:iCs/>
          <w:spacing w:val="5"/>
          <w:sz w:val="22"/>
          <w:szCs w:val="22"/>
          <w:lang w:bidi="en-US"/>
        </w:rPr>
        <w:t>Η εγγύηση καλής εκτέλεσης καταπίπτει υπέρ της αναθέτουσας αρχής, στην περίπτωση παράβασης από τον ανάδοχο των όρων της σύμβασης, όπως αυτή ειδικότερα ορίζει.</w:t>
      </w:r>
    </w:p>
    <w:p w:rsidR="008B10C8" w:rsidRPr="007E12AD" w:rsidRDefault="008B10C8" w:rsidP="008B10C8">
      <w:pPr>
        <w:spacing w:after="120"/>
        <w:jc w:val="both"/>
        <w:textAlignment w:val="baseline"/>
        <w:rPr>
          <w:rFonts w:ascii="Arial" w:hAnsi="Arial" w:cs="Arial"/>
          <w:iCs/>
          <w:spacing w:val="5"/>
          <w:sz w:val="22"/>
          <w:szCs w:val="22"/>
          <w:lang w:bidi="en-US"/>
        </w:rPr>
      </w:pPr>
      <w:r w:rsidRPr="007E12AD">
        <w:rPr>
          <w:rFonts w:ascii="Arial" w:hAnsi="Arial" w:cs="Arial"/>
          <w:iCs/>
          <w:spacing w:val="5"/>
          <w:sz w:val="22"/>
          <w:szCs w:val="22"/>
          <w:lang w:bidi="en-US"/>
        </w:rPr>
        <w:t>Οι εγγυητικές επιστολές καλής εκτέλεσης, καταπίπτουν με αιτιολογημένη απόφαση της αναθέτουσας αρχής, η οποία εκδίδεται μετά από προηγούμενη εισήγηση της Διευθύνουσας Υπηρεσίας.</w:t>
      </w:r>
      <w:r w:rsidRPr="007E12AD">
        <w:rPr>
          <w:rFonts w:ascii="Arial" w:hAnsi="Arial" w:cs="Arial"/>
          <w:iCs/>
          <w:spacing w:val="5"/>
          <w:sz w:val="22"/>
          <w:szCs w:val="22"/>
          <w:vertAlign w:val="superscript"/>
          <w:lang w:bidi="en-US"/>
        </w:rPr>
        <w:endnoteReference w:id="78"/>
      </w:r>
    </w:p>
    <w:p w:rsidR="008B10C8" w:rsidRPr="007E12AD" w:rsidRDefault="008B10C8" w:rsidP="008B10C8">
      <w:pPr>
        <w:spacing w:after="120"/>
        <w:jc w:val="both"/>
        <w:textAlignment w:val="baseline"/>
        <w:rPr>
          <w:rFonts w:ascii="Arial" w:hAnsi="Arial" w:cs="Arial"/>
          <w:iCs/>
          <w:strike/>
          <w:spacing w:val="5"/>
          <w:sz w:val="22"/>
          <w:szCs w:val="22"/>
          <w:lang w:bidi="en-US"/>
        </w:rPr>
      </w:pPr>
      <w:r w:rsidRPr="007E12AD">
        <w:rPr>
          <w:rFonts w:ascii="Arial" w:hAnsi="Arial" w:cs="Arial"/>
          <w:iCs/>
          <w:spacing w:val="5"/>
          <w:sz w:val="22"/>
          <w:szCs w:val="22"/>
          <w:lang w:bidi="en-US"/>
        </w:rPr>
        <w:lastRenderedPageBreak/>
        <w:t>Ειδικά, σε περίπτωση οριστικοποίησης της απόφασης έκπτωσης του αναδόχου, το σύνολο των εγγυήσεων για την καλή εκτέλεση του έργου, καταπίπτει υπέρ του κυρίου του έργου, ως ειδική ποινική ρήτρα, και κατά μέγιστο μέχρι το υπολειπόμενο προς κατασκευή ποσό της σύμβασης και εφόσον ληφθεί υπόψη προς επιστροφή αρνητικός λογαριασμός.</w:t>
      </w:r>
      <w:r w:rsidRPr="007E12AD">
        <w:rPr>
          <w:rFonts w:ascii="Arial" w:hAnsi="Arial" w:cs="Arial"/>
          <w:iCs/>
          <w:spacing w:val="5"/>
          <w:sz w:val="22"/>
          <w:szCs w:val="22"/>
          <w:vertAlign w:val="superscript"/>
          <w:lang w:bidi="en-US"/>
        </w:rPr>
        <w:endnoteReference w:id="79"/>
      </w:r>
    </w:p>
    <w:p w:rsidR="008B10C8" w:rsidRPr="007E12AD" w:rsidRDefault="008B10C8" w:rsidP="008B10C8">
      <w:pPr>
        <w:spacing w:after="120"/>
        <w:jc w:val="both"/>
        <w:textAlignment w:val="baseline"/>
        <w:rPr>
          <w:rFonts w:ascii="Arial" w:hAnsi="Arial" w:cs="Arial"/>
          <w:iCs/>
          <w:spacing w:val="5"/>
          <w:sz w:val="22"/>
          <w:szCs w:val="22"/>
          <w:lang w:bidi="en-US"/>
        </w:rPr>
      </w:pPr>
      <w:r w:rsidRPr="007E12AD">
        <w:rPr>
          <w:rFonts w:ascii="Arial" w:hAnsi="Arial" w:cs="Arial"/>
          <w:iCs/>
          <w:spacing w:val="5"/>
          <w:sz w:val="22"/>
          <w:szCs w:val="22"/>
          <w:lang w:bidi="en-US"/>
        </w:rPr>
        <w:t>Η εγγύηση καλής εκτέλεσης, όπως αυτή διαμορφώθηκε κατόπιν τροποποιήσεων της σύμβασης, κατά το άρθρο 132 του ν. 4412/2016, μειώνεται αμέσως μετά από την έγκριση της τελικής επιμέτρησης από τη διευθύνουσα υπηρεσία, κατά ποσοστό εβδομήντα τοις εκατό (70%) της συνολικής αξίας.</w:t>
      </w:r>
      <w:r w:rsidRPr="007E12AD">
        <w:rPr>
          <w:rFonts w:ascii="Arial" w:hAnsi="Arial" w:cs="Arial"/>
          <w:iCs/>
          <w:spacing w:val="5"/>
          <w:sz w:val="22"/>
          <w:szCs w:val="22"/>
          <w:vertAlign w:val="superscript"/>
          <w:lang w:bidi="en-US"/>
        </w:rPr>
        <w:endnoteReference w:id="80"/>
      </w:r>
      <w:r w:rsidRPr="007E12AD">
        <w:rPr>
          <w:rFonts w:ascii="Arial" w:hAnsi="Arial" w:cs="Arial"/>
          <w:iCs/>
          <w:spacing w:val="5"/>
          <w:sz w:val="22"/>
          <w:szCs w:val="22"/>
          <w:lang w:bidi="en-US"/>
        </w:rPr>
        <w:t xml:space="preserve"> </w:t>
      </w:r>
    </w:p>
    <w:p w:rsidR="008B10C8" w:rsidRPr="007E12AD" w:rsidRDefault="008B10C8" w:rsidP="008B10C8">
      <w:pPr>
        <w:spacing w:after="120"/>
        <w:jc w:val="both"/>
        <w:textAlignment w:val="baseline"/>
        <w:rPr>
          <w:rFonts w:ascii="Arial" w:hAnsi="Arial" w:cs="Arial"/>
          <w:iCs/>
          <w:spacing w:val="5"/>
          <w:sz w:val="22"/>
          <w:szCs w:val="22"/>
          <w:lang w:bidi="en-US"/>
        </w:rPr>
      </w:pPr>
      <w:r w:rsidRPr="007E12AD">
        <w:rPr>
          <w:rFonts w:ascii="Arial" w:hAnsi="Arial" w:cs="Arial"/>
          <w:iCs/>
          <w:spacing w:val="5"/>
          <w:sz w:val="22"/>
          <w:szCs w:val="22"/>
          <w:lang w:bidi="en-US"/>
        </w:rPr>
        <w:t>Το σύνολο των εγγυήσεων καλής εκτέλεσης επιστρέφεται χωρίς καθυστέρηση, αμέσως μετά από την έγκριση του πρωτοκόλλου παραλαβής και την έγκριση του τελικού λογαριασμού του έργου.</w:t>
      </w:r>
    </w:p>
    <w:p w:rsidR="008B10C8" w:rsidRPr="007E12AD" w:rsidRDefault="008B10C8" w:rsidP="008B10C8">
      <w:pPr>
        <w:spacing w:after="120"/>
        <w:jc w:val="both"/>
        <w:textAlignment w:val="baseline"/>
        <w:rPr>
          <w:rFonts w:ascii="Arial" w:hAnsi="Arial" w:cs="Arial"/>
          <w:b/>
          <w:iCs/>
          <w:spacing w:val="5"/>
          <w:sz w:val="22"/>
          <w:szCs w:val="22"/>
          <w:lang w:bidi="en-US"/>
        </w:rPr>
      </w:pPr>
    </w:p>
    <w:p w:rsidR="008B10C8" w:rsidRPr="007E12AD" w:rsidRDefault="008B10C8" w:rsidP="008B10C8">
      <w:pPr>
        <w:spacing w:after="120"/>
        <w:jc w:val="both"/>
        <w:textAlignment w:val="baseline"/>
        <w:rPr>
          <w:rFonts w:ascii="Arial" w:hAnsi="Arial" w:cs="Arial"/>
          <w:sz w:val="22"/>
          <w:szCs w:val="22"/>
          <w:lang w:bidi="en-US"/>
        </w:rPr>
      </w:pPr>
      <w:r w:rsidRPr="007E12AD">
        <w:rPr>
          <w:rFonts w:ascii="Arial" w:hAnsi="Arial" w:cs="Arial"/>
          <w:b/>
          <w:iCs/>
          <w:spacing w:val="5"/>
          <w:sz w:val="22"/>
          <w:szCs w:val="22"/>
          <w:lang w:bidi="en-US"/>
        </w:rPr>
        <w:t>17.2</w:t>
      </w:r>
      <w:r w:rsidRPr="007E12AD">
        <w:rPr>
          <w:rFonts w:ascii="Arial" w:hAnsi="Arial" w:cs="Arial"/>
          <w:iCs/>
          <w:spacing w:val="5"/>
          <w:sz w:val="22"/>
          <w:szCs w:val="22"/>
          <w:lang w:bidi="en-US"/>
        </w:rPr>
        <w:t xml:space="preserve"> Εγγύηση καλής λειτουργίας</w:t>
      </w:r>
    </w:p>
    <w:p w:rsidR="008B10C8" w:rsidRPr="007E12AD" w:rsidRDefault="008B10C8" w:rsidP="008B10C8">
      <w:pPr>
        <w:spacing w:after="120"/>
        <w:jc w:val="both"/>
        <w:textAlignment w:val="baseline"/>
        <w:rPr>
          <w:rFonts w:ascii="Arial" w:hAnsi="Arial" w:cs="Arial"/>
          <w:sz w:val="22"/>
          <w:szCs w:val="22"/>
          <w:lang w:bidi="en-US"/>
        </w:rPr>
      </w:pPr>
      <w:r w:rsidRPr="007E12AD">
        <w:rPr>
          <w:rFonts w:ascii="Arial" w:hAnsi="Arial" w:cs="Arial"/>
          <w:sz w:val="22"/>
          <w:szCs w:val="22"/>
          <w:lang w:bidi="en-US"/>
        </w:rPr>
        <w:t xml:space="preserve"> Δεν απαιτείται.</w:t>
      </w:r>
      <w:r w:rsidRPr="007E12AD">
        <w:rPr>
          <w:rFonts w:ascii="Arial" w:hAnsi="Arial" w:cs="Arial"/>
          <w:sz w:val="22"/>
          <w:szCs w:val="22"/>
          <w:vertAlign w:val="superscript"/>
          <w:lang w:val="en-US" w:bidi="en-US"/>
        </w:rPr>
        <w:endnoteReference w:id="81"/>
      </w:r>
    </w:p>
    <w:p w:rsidR="008B10C8" w:rsidRPr="007E12AD" w:rsidRDefault="008B10C8" w:rsidP="008B10C8">
      <w:pPr>
        <w:spacing w:after="120"/>
        <w:jc w:val="both"/>
        <w:textAlignment w:val="baseline"/>
        <w:rPr>
          <w:rFonts w:ascii="Arial" w:hAnsi="Arial" w:cs="Arial"/>
          <w:sz w:val="22"/>
          <w:szCs w:val="22"/>
          <w:lang w:bidi="en-US"/>
        </w:rPr>
      </w:pPr>
    </w:p>
    <w:p w:rsidR="008B10C8" w:rsidRPr="007E12AD" w:rsidRDefault="008B10C8" w:rsidP="008B10C8">
      <w:pPr>
        <w:spacing w:after="120"/>
        <w:jc w:val="both"/>
        <w:textAlignment w:val="baseline"/>
        <w:rPr>
          <w:rFonts w:ascii="Arial" w:hAnsi="Arial" w:cs="Arial"/>
          <w:iCs/>
          <w:spacing w:val="5"/>
          <w:sz w:val="22"/>
          <w:szCs w:val="22"/>
          <w:lang w:bidi="en-US"/>
        </w:rPr>
      </w:pPr>
      <w:r w:rsidRPr="007E12AD">
        <w:rPr>
          <w:rFonts w:ascii="Arial" w:hAnsi="Arial" w:cs="Arial"/>
          <w:b/>
          <w:sz w:val="22"/>
          <w:szCs w:val="22"/>
          <w:lang w:bidi="en-US"/>
        </w:rPr>
        <w:t>17. 3</w:t>
      </w:r>
      <w:r w:rsidRPr="007E12AD">
        <w:rPr>
          <w:rFonts w:ascii="Arial" w:hAnsi="Arial" w:cs="Arial"/>
          <w:sz w:val="22"/>
          <w:szCs w:val="22"/>
          <w:lang w:bidi="en-US"/>
        </w:rPr>
        <w:t xml:space="preserve"> </w:t>
      </w:r>
      <w:r w:rsidRPr="007E12AD">
        <w:rPr>
          <w:rFonts w:ascii="Arial" w:hAnsi="Arial" w:cs="Arial"/>
          <w:iCs/>
          <w:spacing w:val="5"/>
          <w:sz w:val="22"/>
          <w:szCs w:val="22"/>
          <w:lang w:bidi="en-US"/>
        </w:rPr>
        <w:t>Οι κρατήσεις της παρ. 12 του άρθρου 152 του ν. 4412/2016, περί λογαριασμών και πιστοποιήσεων, μπορεί να αντικατασταθούν οποτεδήποτε από τον ανάδοχο, μερικά ή ολικά, με ισόποση εγγυητική επιστολή. Οι εγγυήσεις αυτές περιορίζονται κατά ποσοστό πέντε τοις εκατό (5%) επί της αξίας των εργασιών που περιλαμβάνονται στις υποβεβλημένες στην υπηρεσία επιμετρήσεις. Η μείωση αποφασίζεται από τη διευθύνουσα υπηρεσία, ύστερα από αίτηση του αναδόχου, η οποία συνοδεύεται από ειδικό απολογισμό των εργασιών των οποίων έχουν υποβληθεί οι επιμετρήσεις.</w:t>
      </w:r>
      <w:r w:rsidRPr="007E12AD">
        <w:rPr>
          <w:rFonts w:ascii="Arial" w:hAnsi="Arial" w:cs="Arial"/>
          <w:iCs/>
          <w:spacing w:val="5"/>
          <w:sz w:val="22"/>
          <w:szCs w:val="22"/>
          <w:vertAlign w:val="superscript"/>
          <w:lang w:bidi="en-US"/>
        </w:rPr>
        <w:endnoteReference w:id="82"/>
      </w:r>
    </w:p>
    <w:p w:rsidR="008B10C8" w:rsidRPr="007E12AD" w:rsidRDefault="008B10C8" w:rsidP="008B10C8">
      <w:pPr>
        <w:spacing w:after="120"/>
        <w:jc w:val="both"/>
        <w:textAlignment w:val="baseline"/>
        <w:rPr>
          <w:rFonts w:ascii="Arial" w:hAnsi="Arial" w:cs="Arial"/>
          <w:sz w:val="22"/>
          <w:szCs w:val="22"/>
          <w:lang w:bidi="en-US"/>
        </w:rPr>
      </w:pPr>
    </w:p>
    <w:p w:rsidR="008B10C8" w:rsidRPr="00B85E51" w:rsidRDefault="008B10C8" w:rsidP="00BB21FA">
      <w:pPr>
        <w:keepNext/>
        <w:widowControl w:val="0"/>
        <w:textAlignment w:val="baseline"/>
        <w:outlineLvl w:val="1"/>
        <w:rPr>
          <w:rFonts w:ascii="Arial" w:hAnsi="Arial" w:cs="Arial"/>
          <w:b/>
          <w:sz w:val="22"/>
          <w:szCs w:val="22"/>
          <w:lang w:bidi="en-US"/>
        </w:rPr>
      </w:pPr>
      <w:bookmarkStart w:id="36" w:name="_Toc73039659"/>
      <w:r w:rsidRPr="00B85E51">
        <w:rPr>
          <w:rFonts w:ascii="Arial" w:hAnsi="Arial" w:cs="Arial"/>
          <w:b/>
          <w:sz w:val="22"/>
          <w:szCs w:val="22"/>
          <w:lang w:bidi="en-US"/>
        </w:rPr>
        <w:t>Άρθρο 17Α: Έκδοση εγγυητικών</w:t>
      </w:r>
      <w:bookmarkEnd w:id="36"/>
    </w:p>
    <w:p w:rsidR="008B10C8" w:rsidRPr="00B85E51" w:rsidRDefault="008B10C8" w:rsidP="008B10C8">
      <w:pPr>
        <w:textAlignment w:val="baseline"/>
        <w:rPr>
          <w:rFonts w:ascii="Arial" w:hAnsi="Arial" w:cs="Arial"/>
          <w:sz w:val="22"/>
          <w:szCs w:val="22"/>
          <w:lang w:bidi="en-US"/>
        </w:rPr>
      </w:pPr>
    </w:p>
    <w:p w:rsidR="008B10C8" w:rsidRPr="007E12AD" w:rsidRDefault="008B10C8" w:rsidP="008B10C8">
      <w:pPr>
        <w:tabs>
          <w:tab w:val="left" w:pos="426"/>
          <w:tab w:val="left" w:pos="2722"/>
          <w:tab w:val="left" w:pos="3289"/>
        </w:tabs>
        <w:jc w:val="both"/>
        <w:rPr>
          <w:rFonts w:ascii="Arial" w:hAnsi="Arial" w:cs="Arial"/>
          <w:spacing w:val="5"/>
          <w:sz w:val="22"/>
          <w:szCs w:val="22"/>
          <w:lang w:bidi="en-US"/>
        </w:rPr>
      </w:pPr>
      <w:r w:rsidRPr="007E12AD">
        <w:rPr>
          <w:rFonts w:ascii="Arial" w:hAnsi="Arial" w:cs="Arial"/>
          <w:b/>
          <w:spacing w:val="5"/>
          <w:sz w:val="22"/>
          <w:szCs w:val="22"/>
          <w:lang w:bidi="en-US"/>
        </w:rPr>
        <w:t>17.Α.1</w:t>
      </w:r>
      <w:r w:rsidRPr="007E12AD">
        <w:rPr>
          <w:rFonts w:ascii="Arial" w:hAnsi="Arial" w:cs="Arial"/>
          <w:iCs/>
          <w:spacing w:val="5"/>
          <w:sz w:val="22"/>
          <w:szCs w:val="22"/>
          <w:lang w:bidi="en-US"/>
        </w:rPr>
        <w:t xml:space="preserve">. Οι εγγυητικές επιστολές των άρθρων 15, 16 και 17 εκδίδονται από πιστωτικά ή χρηματοδοτικά ιδρύματα ή ασφαλιστικές επιχειρήσεις κατά την έννοια των περιπτώσεων </w:t>
      </w:r>
      <w:proofErr w:type="spellStart"/>
      <w:r w:rsidRPr="007E12AD">
        <w:rPr>
          <w:rFonts w:ascii="Arial" w:hAnsi="Arial" w:cs="Arial"/>
          <w:iCs/>
          <w:spacing w:val="5"/>
          <w:sz w:val="22"/>
          <w:szCs w:val="22"/>
          <w:lang w:bidi="en-US"/>
        </w:rPr>
        <w:t>β΄</w:t>
      </w:r>
      <w:proofErr w:type="spellEnd"/>
      <w:r w:rsidRPr="007E12AD">
        <w:rPr>
          <w:rFonts w:ascii="Arial" w:hAnsi="Arial" w:cs="Arial"/>
          <w:iCs/>
          <w:spacing w:val="5"/>
          <w:sz w:val="22"/>
          <w:szCs w:val="22"/>
          <w:lang w:bidi="en-US"/>
        </w:rPr>
        <w:t xml:space="preserve"> και </w:t>
      </w:r>
      <w:proofErr w:type="spellStart"/>
      <w:r w:rsidRPr="007E12AD">
        <w:rPr>
          <w:rFonts w:ascii="Arial" w:hAnsi="Arial" w:cs="Arial"/>
          <w:iCs/>
          <w:spacing w:val="5"/>
          <w:sz w:val="22"/>
          <w:szCs w:val="22"/>
          <w:lang w:bidi="en-US"/>
        </w:rPr>
        <w:t>γ΄</w:t>
      </w:r>
      <w:proofErr w:type="spellEnd"/>
      <w:r w:rsidRPr="007E12AD">
        <w:rPr>
          <w:rFonts w:ascii="Arial" w:hAnsi="Arial" w:cs="Arial"/>
          <w:iCs/>
          <w:spacing w:val="5"/>
          <w:sz w:val="22"/>
          <w:szCs w:val="22"/>
          <w:lang w:bidi="en-US"/>
        </w:rPr>
        <w:t xml:space="preserve"> της παρ. 1 του άρθρου 14 του ν. 4364/ 2016 (Α΄13) που λειτουργούν νόμιμα στα κράτη-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sidRPr="007E12AD">
        <w:rPr>
          <w:rFonts w:ascii="Arial" w:hAnsi="Arial" w:cs="Arial"/>
          <w:sz w:val="22"/>
          <w:szCs w:val="22"/>
          <w:vertAlign w:val="superscript"/>
        </w:rPr>
        <w:endnoteReference w:id="83"/>
      </w:r>
      <w:r w:rsidRPr="007E12AD">
        <w:rPr>
          <w:rFonts w:ascii="Arial" w:hAnsi="Arial" w:cs="Arial"/>
          <w:sz w:val="22"/>
          <w:szCs w:val="22"/>
          <w:vertAlign w:val="superscript"/>
        </w:rPr>
        <w:t xml:space="preserve"> </w:t>
      </w:r>
      <w:r w:rsidRPr="007E12AD">
        <w:rPr>
          <w:rFonts w:ascii="Arial" w:hAnsi="Arial" w:cs="Arial"/>
          <w:iCs/>
          <w:spacing w:val="5"/>
          <w:sz w:val="22"/>
          <w:szCs w:val="22"/>
          <w:lang w:bidi="en-US"/>
        </w:rPr>
        <w:t>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8B10C8" w:rsidRPr="007E12AD" w:rsidRDefault="008B10C8" w:rsidP="008B10C8">
      <w:pPr>
        <w:tabs>
          <w:tab w:val="left" w:pos="0"/>
          <w:tab w:val="left" w:pos="426"/>
          <w:tab w:val="left" w:pos="2722"/>
          <w:tab w:val="left" w:pos="3289"/>
        </w:tabs>
        <w:jc w:val="both"/>
        <w:rPr>
          <w:rFonts w:ascii="Arial" w:hAnsi="Arial" w:cs="Arial"/>
          <w:spacing w:val="5"/>
          <w:sz w:val="22"/>
          <w:szCs w:val="22"/>
          <w:lang w:bidi="en-US"/>
        </w:rPr>
      </w:pPr>
    </w:p>
    <w:p w:rsidR="008B10C8" w:rsidRPr="007E12AD" w:rsidRDefault="008B10C8" w:rsidP="008B10C8">
      <w:pPr>
        <w:tabs>
          <w:tab w:val="left" w:pos="0"/>
          <w:tab w:val="left" w:pos="426"/>
          <w:tab w:val="left" w:pos="2722"/>
          <w:tab w:val="left" w:pos="3289"/>
        </w:tabs>
        <w:jc w:val="both"/>
        <w:rPr>
          <w:rFonts w:ascii="Arial" w:hAnsi="Arial" w:cs="Arial"/>
          <w:spacing w:val="5"/>
          <w:sz w:val="22"/>
          <w:szCs w:val="22"/>
          <w:lang w:bidi="en-US"/>
        </w:rPr>
      </w:pPr>
    </w:p>
    <w:p w:rsidR="008B10C8" w:rsidRPr="007E12AD" w:rsidRDefault="008B10C8" w:rsidP="008B10C8">
      <w:pPr>
        <w:tabs>
          <w:tab w:val="left" w:pos="426"/>
          <w:tab w:val="left" w:pos="2722"/>
          <w:tab w:val="left" w:pos="3289"/>
        </w:tabs>
        <w:jc w:val="both"/>
        <w:rPr>
          <w:rFonts w:ascii="Arial" w:hAnsi="Arial" w:cs="Arial"/>
          <w:spacing w:val="5"/>
          <w:sz w:val="22"/>
          <w:szCs w:val="22"/>
          <w:lang w:bidi="en-US"/>
        </w:rPr>
      </w:pPr>
      <w:r w:rsidRPr="007E12AD">
        <w:rPr>
          <w:rFonts w:ascii="Arial" w:hAnsi="Arial" w:cs="Arial"/>
          <w:b/>
          <w:spacing w:val="5"/>
          <w:sz w:val="22"/>
          <w:szCs w:val="22"/>
          <w:lang w:bidi="en-US"/>
        </w:rPr>
        <w:t>17.Α.2</w:t>
      </w:r>
      <w:r w:rsidRPr="007E12AD">
        <w:rPr>
          <w:rFonts w:ascii="Arial" w:hAnsi="Arial" w:cs="Arial"/>
          <w:iCs/>
          <w:spacing w:val="5"/>
          <w:sz w:val="22"/>
          <w:szCs w:val="22"/>
          <w:lang w:bidi="en-US"/>
        </w:rPr>
        <w:t xml:space="preserve"> Οι εγγυητικές επιστολές εκδίδονται κατ’ επιλογή του οικονομικού φορέα/αναδόχου από </w:t>
      </w:r>
      <w:r w:rsidRPr="007E12AD">
        <w:rPr>
          <w:rFonts w:ascii="Arial" w:hAnsi="Arial" w:cs="Arial"/>
          <w:iCs/>
          <w:spacing w:val="5"/>
          <w:sz w:val="22"/>
          <w:szCs w:val="22"/>
          <w:u w:val="single"/>
          <w:lang w:bidi="en-US"/>
        </w:rPr>
        <w:t>ένα ή περισσότερους εκδότες της παραπάνω παραγράφου,</w:t>
      </w:r>
      <w:r w:rsidRPr="007E12AD">
        <w:rPr>
          <w:rFonts w:ascii="Arial" w:hAnsi="Arial" w:cs="Arial"/>
          <w:iCs/>
          <w:spacing w:val="5"/>
          <w:sz w:val="22"/>
          <w:szCs w:val="22"/>
          <w:lang w:bidi="en-US"/>
        </w:rPr>
        <w:t xml:space="preserve"> ανεξαρτήτως του ύψους των.</w:t>
      </w:r>
      <w:r w:rsidRPr="007E12AD">
        <w:rPr>
          <w:rFonts w:ascii="Arial" w:hAnsi="Arial" w:cs="Arial"/>
          <w:i/>
          <w:iCs/>
          <w:spacing w:val="5"/>
          <w:sz w:val="22"/>
          <w:szCs w:val="22"/>
          <w:lang w:bidi="en-US"/>
        </w:rPr>
        <w:t xml:space="preserve"> </w:t>
      </w:r>
      <w:r w:rsidRPr="007E12AD">
        <w:rPr>
          <w:rFonts w:ascii="Arial" w:hAnsi="Arial" w:cs="Arial"/>
          <w:spacing w:val="5"/>
          <w:sz w:val="22"/>
          <w:szCs w:val="22"/>
          <w:lang w:bidi="en-US"/>
        </w:rPr>
        <w:t xml:space="preserve"> </w:t>
      </w:r>
    </w:p>
    <w:p w:rsidR="008B10C8" w:rsidRPr="007E12AD" w:rsidRDefault="008B10C8" w:rsidP="008B10C8">
      <w:pPr>
        <w:tabs>
          <w:tab w:val="left" w:pos="426"/>
          <w:tab w:val="left" w:pos="2722"/>
          <w:tab w:val="left" w:pos="3289"/>
        </w:tabs>
        <w:jc w:val="both"/>
        <w:rPr>
          <w:rFonts w:ascii="Arial" w:hAnsi="Arial" w:cs="Arial"/>
          <w:strike/>
          <w:spacing w:val="5"/>
          <w:sz w:val="22"/>
          <w:szCs w:val="22"/>
          <w:lang w:bidi="en-US"/>
        </w:rPr>
      </w:pPr>
    </w:p>
    <w:p w:rsidR="008B10C8" w:rsidRPr="007E12AD" w:rsidRDefault="008B10C8" w:rsidP="008B10C8">
      <w:pPr>
        <w:tabs>
          <w:tab w:val="left" w:pos="-851"/>
        </w:tabs>
        <w:textAlignment w:val="baseline"/>
        <w:rPr>
          <w:rFonts w:ascii="Arial" w:hAnsi="Arial" w:cs="Arial"/>
          <w:sz w:val="22"/>
          <w:szCs w:val="22"/>
          <w:lang w:bidi="en-US"/>
        </w:rPr>
      </w:pPr>
    </w:p>
    <w:p w:rsidR="008B10C8" w:rsidRPr="007E12AD" w:rsidRDefault="008B10C8" w:rsidP="008B10C8">
      <w:pPr>
        <w:tabs>
          <w:tab w:val="left" w:pos="-851"/>
        </w:tabs>
        <w:jc w:val="both"/>
        <w:textAlignment w:val="baseline"/>
        <w:rPr>
          <w:rFonts w:ascii="Arial" w:hAnsi="Arial" w:cs="Arial"/>
          <w:b/>
          <w:color w:val="000000"/>
          <w:sz w:val="22"/>
          <w:szCs w:val="22"/>
          <w:lang w:eastAsia="el-GR" w:bidi="en-US"/>
        </w:rPr>
      </w:pPr>
      <w:r w:rsidRPr="007E12AD">
        <w:rPr>
          <w:rFonts w:ascii="Arial" w:hAnsi="Arial" w:cs="Arial"/>
          <w:b/>
          <w:color w:val="000000"/>
          <w:sz w:val="22"/>
          <w:szCs w:val="22"/>
          <w:lang w:eastAsia="el-GR" w:bidi="en-US"/>
        </w:rPr>
        <w:t>Η αναθέτουσα αρχή επικοινωνεί με τους φορείς που φέρονται να έχουν εκδώσει τις εγγυητικές επιστολές, προκειμένου να διαπιστώσει την εγκυρότητά τους</w:t>
      </w:r>
      <w:r w:rsidRPr="007E12AD">
        <w:rPr>
          <w:rFonts w:ascii="Arial" w:hAnsi="Arial" w:cs="Arial"/>
          <w:b/>
          <w:color w:val="000000"/>
          <w:sz w:val="22"/>
          <w:szCs w:val="22"/>
          <w:vertAlign w:val="superscript"/>
          <w:lang w:eastAsia="el-GR" w:bidi="en-US"/>
        </w:rPr>
        <w:endnoteReference w:id="84"/>
      </w:r>
      <w:r w:rsidRPr="007E12AD">
        <w:rPr>
          <w:rFonts w:ascii="Arial" w:hAnsi="Arial" w:cs="Arial"/>
          <w:b/>
          <w:color w:val="000000"/>
          <w:sz w:val="22"/>
          <w:szCs w:val="22"/>
          <w:lang w:eastAsia="el-GR" w:bidi="en-US"/>
        </w:rPr>
        <w:t xml:space="preserve">. </w:t>
      </w:r>
    </w:p>
    <w:p w:rsidR="008B10C8" w:rsidRPr="007E12AD" w:rsidRDefault="008B10C8" w:rsidP="008B10C8">
      <w:pPr>
        <w:tabs>
          <w:tab w:val="left" w:pos="-851"/>
        </w:tabs>
        <w:jc w:val="both"/>
        <w:textAlignment w:val="baseline"/>
        <w:rPr>
          <w:rFonts w:ascii="Arial" w:hAnsi="Arial" w:cs="Arial"/>
          <w:b/>
          <w:color w:val="000000"/>
          <w:sz w:val="22"/>
          <w:szCs w:val="22"/>
          <w:lang w:bidi="en-US"/>
        </w:rPr>
      </w:pPr>
    </w:p>
    <w:p w:rsidR="008B10C8" w:rsidRPr="007E12AD" w:rsidRDefault="008B10C8" w:rsidP="008B10C8">
      <w:pPr>
        <w:pStyle w:val="para-1"/>
        <w:tabs>
          <w:tab w:val="clear" w:pos="1021"/>
          <w:tab w:val="clear" w:pos="1588"/>
          <w:tab w:val="clear" w:pos="2155"/>
          <w:tab w:val="clear" w:pos="2722"/>
          <w:tab w:val="clear" w:pos="3289"/>
        </w:tabs>
        <w:ind w:left="1134" w:hanging="1134"/>
        <w:rPr>
          <w:szCs w:val="22"/>
        </w:rPr>
      </w:pPr>
      <w:r w:rsidRPr="007E12AD">
        <w:rPr>
          <w:bCs/>
          <w:szCs w:val="22"/>
        </w:rPr>
        <w:t>Άρθρο 18: Ημερομηνία και ώρα  λήξης της προθεσμίας υποβολής των προσφορών-αποσφράγισης</w:t>
      </w:r>
    </w:p>
    <w:p w:rsidR="008B10C8" w:rsidRPr="007E12AD" w:rsidRDefault="008B10C8" w:rsidP="008B10C8">
      <w:pPr>
        <w:pStyle w:val="para-1"/>
        <w:spacing w:after="120"/>
        <w:ind w:left="0" w:firstLine="0"/>
        <w:rPr>
          <w:szCs w:val="22"/>
        </w:rPr>
      </w:pPr>
    </w:p>
    <w:p w:rsidR="008B10C8" w:rsidRPr="007E12AD" w:rsidRDefault="008B10C8" w:rsidP="008B10C8">
      <w:pPr>
        <w:pStyle w:val="para-1"/>
        <w:spacing w:after="120"/>
        <w:ind w:left="0" w:firstLine="0"/>
        <w:rPr>
          <w:b/>
          <w:bCs/>
          <w:szCs w:val="22"/>
        </w:rPr>
      </w:pPr>
      <w:r w:rsidRPr="007E12AD">
        <w:rPr>
          <w:b/>
          <w:bCs/>
          <w:szCs w:val="22"/>
        </w:rPr>
        <w:t>Ως ημερομηνία</w:t>
      </w:r>
      <w:r w:rsidRPr="007E12AD">
        <w:rPr>
          <w:b/>
          <w:bCs/>
          <w:spacing w:val="0"/>
          <w:szCs w:val="22"/>
          <w:lang w:bidi="en-US"/>
        </w:rPr>
        <w:t xml:space="preserve"> και ώρα λήξης της προθεσμίας υποβολής </w:t>
      </w:r>
      <w:r w:rsidRPr="007E12AD">
        <w:rPr>
          <w:spacing w:val="0"/>
          <w:szCs w:val="22"/>
          <w:lang w:bidi="en-US"/>
        </w:rPr>
        <w:t>των προσφορών</w:t>
      </w:r>
      <w:r w:rsidRPr="007E12AD">
        <w:rPr>
          <w:spacing w:val="0"/>
          <w:szCs w:val="22"/>
          <w:vertAlign w:val="superscript"/>
          <w:lang w:val="en-US" w:bidi="en-US"/>
        </w:rPr>
        <w:endnoteReference w:id="85"/>
      </w:r>
      <w:r w:rsidRPr="007E12AD">
        <w:rPr>
          <w:spacing w:val="0"/>
          <w:szCs w:val="22"/>
          <w:lang w:bidi="en-US"/>
        </w:rPr>
        <w:t xml:space="preserve"> ορίζεται η </w:t>
      </w:r>
      <w:r w:rsidRPr="007E12AD">
        <w:rPr>
          <w:b/>
          <w:spacing w:val="0"/>
          <w:szCs w:val="22"/>
          <w:lang w:bidi="en-US"/>
        </w:rPr>
        <w:t>02/05/2023,</w:t>
      </w:r>
      <w:r w:rsidRPr="007E12AD">
        <w:rPr>
          <w:spacing w:val="0"/>
          <w:szCs w:val="22"/>
          <w:lang w:bidi="en-US"/>
        </w:rPr>
        <w:t xml:space="preserve"> ημέρα,  </w:t>
      </w:r>
      <w:r w:rsidRPr="007E12AD">
        <w:rPr>
          <w:b/>
          <w:spacing w:val="0"/>
          <w:szCs w:val="22"/>
          <w:lang w:bidi="en-US"/>
        </w:rPr>
        <w:t>Τρίτη</w:t>
      </w:r>
      <w:r w:rsidRPr="007E12AD">
        <w:rPr>
          <w:spacing w:val="0"/>
          <w:szCs w:val="22"/>
          <w:lang w:bidi="en-US"/>
        </w:rPr>
        <w:t xml:space="preserve"> </w:t>
      </w:r>
      <w:r w:rsidRPr="007E12AD">
        <w:rPr>
          <w:bCs/>
          <w:spacing w:val="0"/>
          <w:szCs w:val="22"/>
          <w:lang w:bidi="en-US"/>
        </w:rPr>
        <w:t>και ώρα</w:t>
      </w:r>
      <w:r w:rsidRPr="007E12AD">
        <w:rPr>
          <w:b/>
          <w:bCs/>
          <w:spacing w:val="0"/>
          <w:szCs w:val="22"/>
          <w:lang w:bidi="en-US"/>
        </w:rPr>
        <w:t xml:space="preserve"> 11.00΄π.μ.</w:t>
      </w:r>
      <w:r w:rsidRPr="007E12AD">
        <w:rPr>
          <w:b/>
          <w:bCs/>
          <w:szCs w:val="22"/>
        </w:rPr>
        <w:t xml:space="preserve"> </w:t>
      </w:r>
    </w:p>
    <w:p w:rsidR="008B10C8" w:rsidRPr="007E12AD" w:rsidRDefault="008B10C8" w:rsidP="008B10C8">
      <w:pPr>
        <w:pStyle w:val="para-1"/>
        <w:spacing w:after="120"/>
        <w:ind w:left="0" w:firstLine="0"/>
        <w:rPr>
          <w:szCs w:val="22"/>
        </w:rPr>
      </w:pPr>
    </w:p>
    <w:p w:rsidR="008B10C8" w:rsidRPr="007E12AD" w:rsidRDefault="008B10C8" w:rsidP="008B10C8">
      <w:pPr>
        <w:pStyle w:val="para-1"/>
        <w:spacing w:after="120"/>
        <w:ind w:left="0" w:firstLine="0"/>
        <w:rPr>
          <w:b/>
          <w:spacing w:val="0"/>
          <w:szCs w:val="22"/>
          <w:lang w:bidi="en-US"/>
        </w:rPr>
      </w:pPr>
      <w:r w:rsidRPr="007E12AD">
        <w:rPr>
          <w:b/>
          <w:szCs w:val="22"/>
        </w:rPr>
        <w:t xml:space="preserve">Ως ημερομηνία και ώρα ηλεκτρονικής αποσφράγισης </w:t>
      </w:r>
      <w:r w:rsidRPr="007E12AD">
        <w:rPr>
          <w:szCs w:val="22"/>
        </w:rPr>
        <w:t>των προσφορών ορίζεται</w:t>
      </w:r>
      <w:r w:rsidRPr="007E12AD">
        <w:rPr>
          <w:b/>
          <w:szCs w:val="22"/>
        </w:rPr>
        <w:t xml:space="preserve"> </w:t>
      </w:r>
      <w:r w:rsidRPr="007E12AD">
        <w:rPr>
          <w:szCs w:val="22"/>
        </w:rPr>
        <w:t xml:space="preserve">η </w:t>
      </w:r>
      <w:r w:rsidRPr="007E12AD">
        <w:rPr>
          <w:b/>
          <w:spacing w:val="0"/>
          <w:szCs w:val="22"/>
          <w:lang w:bidi="en-US"/>
        </w:rPr>
        <w:t>08/05/2023</w:t>
      </w:r>
      <w:r w:rsidRPr="007E12AD">
        <w:rPr>
          <w:spacing w:val="0"/>
          <w:szCs w:val="22"/>
          <w:lang w:bidi="en-US"/>
        </w:rPr>
        <w:t>,</w:t>
      </w:r>
      <w:r w:rsidRPr="007E12AD">
        <w:rPr>
          <w:b/>
          <w:spacing w:val="0"/>
          <w:szCs w:val="22"/>
          <w:lang w:bidi="en-US"/>
        </w:rPr>
        <w:t xml:space="preserve"> </w:t>
      </w:r>
      <w:r w:rsidRPr="007E12AD">
        <w:rPr>
          <w:spacing w:val="0"/>
          <w:szCs w:val="22"/>
          <w:lang w:bidi="en-US"/>
        </w:rPr>
        <w:t>ημέρα</w:t>
      </w:r>
      <w:r w:rsidRPr="007E12AD">
        <w:rPr>
          <w:b/>
          <w:spacing w:val="0"/>
          <w:szCs w:val="22"/>
          <w:lang w:bidi="en-US"/>
        </w:rPr>
        <w:t xml:space="preserve"> Δευτέρα </w:t>
      </w:r>
      <w:r w:rsidRPr="007E12AD">
        <w:rPr>
          <w:spacing w:val="0"/>
          <w:szCs w:val="22"/>
          <w:lang w:bidi="en-US"/>
        </w:rPr>
        <w:t>και ώρα</w:t>
      </w:r>
      <w:r w:rsidRPr="007E12AD">
        <w:rPr>
          <w:b/>
          <w:spacing w:val="0"/>
          <w:szCs w:val="22"/>
          <w:lang w:bidi="en-US"/>
        </w:rPr>
        <w:t xml:space="preserve"> 13.00΄μ.μ.</w:t>
      </w:r>
    </w:p>
    <w:p w:rsidR="008B10C8" w:rsidRPr="007E12AD" w:rsidRDefault="008B10C8" w:rsidP="008B10C8">
      <w:pPr>
        <w:pStyle w:val="para-1"/>
        <w:spacing w:after="120"/>
        <w:ind w:left="0" w:firstLine="0"/>
        <w:rPr>
          <w:szCs w:val="22"/>
        </w:rPr>
      </w:pPr>
    </w:p>
    <w:p w:rsidR="008B10C8" w:rsidRPr="007E12AD" w:rsidRDefault="008B10C8" w:rsidP="008B10C8">
      <w:pPr>
        <w:spacing w:after="120"/>
        <w:jc w:val="both"/>
        <w:rPr>
          <w:rFonts w:ascii="Arial" w:hAnsi="Arial" w:cs="Arial"/>
          <w:sz w:val="22"/>
          <w:szCs w:val="22"/>
          <w:u w:val="single"/>
        </w:rPr>
      </w:pPr>
      <w:r w:rsidRPr="007E12AD">
        <w:rPr>
          <w:rFonts w:ascii="Arial" w:hAnsi="Arial" w:cs="Arial"/>
          <w:sz w:val="22"/>
          <w:szCs w:val="22"/>
        </w:rPr>
        <w:t>Αν, για λόγους ανωτέρας βίας ή για τεχνικούς λόγους δεν διενεργηθεί η αποσφράγιση κατά την ορισθείσα ημέρα ή αν μέχρι τη μέρα αυτή δεν έχει υποβληθεί καμία προσφορά, η αποσφράγιση και η καταληκτική ημερομηνία αντίστοιχα μετατίθενται σε οποιαδήποτε άλλη ημέρα, με απόφαση της αναθέτουσας αρχής. Η απόφαση αυτή κοινοποιείται  στους προσφέροντες,</w:t>
      </w:r>
      <w:r w:rsidRPr="007E12AD">
        <w:rPr>
          <w:rFonts w:ascii="Arial" w:hAnsi="Arial" w:cs="Arial"/>
          <w:spacing w:val="5"/>
          <w:sz w:val="22"/>
          <w:szCs w:val="22"/>
        </w:rPr>
        <w:t xml:space="preserve"> μέσω της λειτουργικότητας “Επικοινωνία”, </w:t>
      </w:r>
      <w:r w:rsidRPr="007E12AD">
        <w:rPr>
          <w:rFonts w:ascii="Arial" w:hAnsi="Arial" w:cs="Arial"/>
          <w:sz w:val="22"/>
          <w:szCs w:val="22"/>
        </w:rPr>
        <w:t xml:space="preserve"> πέντε (5) τουλάχιστον εργάσιμες ημέρες πριν τη νέα ημερομηνία,  και αναρτάται στο ΚΗΜΔΗΣ, στην ιστοσελίδα της αναθέτουσας αρχής, εφόσον διαθέτει, καθώς και στον </w:t>
      </w:r>
      <w:r w:rsidRPr="007E12AD">
        <w:rPr>
          <w:rFonts w:ascii="Arial" w:hAnsi="Arial" w:cs="Arial"/>
          <w:spacing w:val="5"/>
          <w:sz w:val="22"/>
          <w:szCs w:val="22"/>
        </w:rPr>
        <w:t xml:space="preserve">ειδικό, δημόσια </w:t>
      </w:r>
      <w:proofErr w:type="spellStart"/>
      <w:r w:rsidRPr="007E12AD">
        <w:rPr>
          <w:rFonts w:ascii="Arial" w:hAnsi="Arial" w:cs="Arial"/>
          <w:spacing w:val="5"/>
          <w:sz w:val="22"/>
          <w:szCs w:val="22"/>
        </w:rPr>
        <w:t>προσβάσιμο</w:t>
      </w:r>
      <w:proofErr w:type="spellEnd"/>
      <w:r w:rsidRPr="007E12AD">
        <w:rPr>
          <w:rFonts w:ascii="Arial" w:hAnsi="Arial" w:cs="Arial"/>
          <w:spacing w:val="5"/>
          <w:sz w:val="22"/>
          <w:szCs w:val="22"/>
        </w:rPr>
        <w:t xml:space="preserve">, χώρο “ηλεκτρονικοί διαγωνισμοί” της πύλης </w:t>
      </w:r>
      <w:hyperlink r:id="rId11" w:history="1">
        <w:r w:rsidRPr="007E12AD">
          <w:rPr>
            <w:rStyle w:val="-"/>
            <w:rFonts w:ascii="Arial" w:hAnsi="Arial" w:cs="Arial"/>
            <w:spacing w:val="5"/>
            <w:sz w:val="22"/>
            <w:szCs w:val="22"/>
          </w:rPr>
          <w:t>www.promitheus.gov.gr</w:t>
        </w:r>
      </w:hyperlink>
      <w:r w:rsidRPr="007E12AD">
        <w:rPr>
          <w:rFonts w:ascii="Arial" w:hAnsi="Arial" w:cs="Arial"/>
          <w:sz w:val="22"/>
          <w:szCs w:val="22"/>
        </w:rPr>
        <w:t xml:space="preserve"> του ΕΣΗΔΗΣ. Αν και στη νέα αυτή ημερομηνία δεν καταστεί δυνατή η αποσφράγιση των προσφορών ή δεν υποβληθούν προσφορές, μπορεί να ορισθεί και νέα ημερομηνία, εφαρμοζομένων κατά τα λοιπά των διατάξεων των δύο προηγούμενων εδαφίων. </w:t>
      </w:r>
      <w:r w:rsidRPr="007E12AD">
        <w:rPr>
          <w:rFonts w:ascii="Arial" w:hAnsi="Arial" w:cs="Arial"/>
          <w:spacing w:val="5"/>
          <w:sz w:val="22"/>
          <w:szCs w:val="22"/>
        </w:rPr>
        <w:t xml:space="preserve">Σε περίπτωση που και στη νέα αυτή ημερομηνία δεν καταστεί δυνατή η αποσφράγιση των προσφορών ή δεν υποβληθούν προσφορές, διεξάγεται νέα διαδικασία σύναψης δημόσιας σύμβασης για το εν λόγω έργο με την εκ νέου τήρηση όλων των διατυπώσεων δημοσιότητας που προβλέπονται στις διατάξεις του παρόντος (επαναληπτικός διαγωνισμός, σύμφωνα με τις διατάξεις του άρθρου 98 παρ. 1 </w:t>
      </w:r>
      <w:proofErr w:type="spellStart"/>
      <w:r w:rsidRPr="007E12AD">
        <w:rPr>
          <w:rFonts w:ascii="Arial" w:hAnsi="Arial" w:cs="Arial"/>
          <w:spacing w:val="5"/>
          <w:sz w:val="22"/>
          <w:szCs w:val="22"/>
        </w:rPr>
        <w:t>περ</w:t>
      </w:r>
      <w:proofErr w:type="spellEnd"/>
      <w:r w:rsidRPr="007E12AD">
        <w:rPr>
          <w:rFonts w:ascii="Arial" w:hAnsi="Arial" w:cs="Arial"/>
          <w:spacing w:val="5"/>
          <w:sz w:val="22"/>
          <w:szCs w:val="22"/>
        </w:rPr>
        <w:t>. α του ν. 4412/2016).</w:t>
      </w:r>
    </w:p>
    <w:p w:rsidR="008B10C8" w:rsidRPr="007E12AD" w:rsidRDefault="008B10C8" w:rsidP="008B10C8">
      <w:pPr>
        <w:spacing w:after="120"/>
        <w:jc w:val="both"/>
        <w:rPr>
          <w:rFonts w:ascii="Arial" w:hAnsi="Arial" w:cs="Arial"/>
          <w:sz w:val="22"/>
          <w:szCs w:val="22"/>
        </w:rPr>
      </w:pPr>
    </w:p>
    <w:p w:rsidR="008B10C8" w:rsidRPr="007E12AD" w:rsidRDefault="008B10C8" w:rsidP="00BB21FA">
      <w:pPr>
        <w:pStyle w:val="2"/>
        <w:widowControl w:val="0"/>
        <w:numPr>
          <w:ilvl w:val="0"/>
          <w:numId w:val="0"/>
        </w:numPr>
        <w:ind w:left="432"/>
        <w:jc w:val="left"/>
        <w:rPr>
          <w:rFonts w:ascii="Arial" w:hAnsi="Arial" w:cs="Arial"/>
          <w:sz w:val="22"/>
          <w:szCs w:val="22"/>
        </w:rPr>
      </w:pPr>
      <w:bookmarkStart w:id="37" w:name="_Toc73524254"/>
      <w:r w:rsidRPr="007E12AD">
        <w:rPr>
          <w:rFonts w:ascii="Arial" w:hAnsi="Arial" w:cs="Arial"/>
          <w:sz w:val="22"/>
          <w:szCs w:val="22"/>
        </w:rPr>
        <w:t>Άρθρο 19: Χρόνος ισχύος προσφορών</w:t>
      </w:r>
      <w:bookmarkEnd w:id="37"/>
    </w:p>
    <w:p w:rsidR="008B10C8" w:rsidRPr="007E12AD" w:rsidRDefault="008B10C8" w:rsidP="008B10C8">
      <w:pPr>
        <w:rPr>
          <w:rFonts w:ascii="Arial" w:hAnsi="Arial" w:cs="Arial"/>
          <w:sz w:val="22"/>
          <w:szCs w:val="22"/>
        </w:rPr>
      </w:pPr>
    </w:p>
    <w:p w:rsidR="008B10C8" w:rsidRPr="007E12AD" w:rsidRDefault="008B10C8" w:rsidP="008B10C8">
      <w:pPr>
        <w:spacing w:after="120"/>
        <w:jc w:val="both"/>
        <w:rPr>
          <w:rFonts w:ascii="Arial" w:hAnsi="Arial" w:cs="Arial"/>
          <w:sz w:val="22"/>
          <w:szCs w:val="22"/>
        </w:rPr>
      </w:pPr>
      <w:r w:rsidRPr="007E12AD">
        <w:rPr>
          <w:rFonts w:ascii="Arial" w:hAnsi="Arial" w:cs="Arial"/>
          <w:b/>
          <w:sz w:val="22"/>
          <w:szCs w:val="22"/>
        </w:rPr>
        <w:t>19.1</w:t>
      </w:r>
      <w:r w:rsidRPr="007E12AD">
        <w:rPr>
          <w:rFonts w:ascii="Arial" w:hAnsi="Arial" w:cs="Arial"/>
          <w:sz w:val="22"/>
          <w:szCs w:val="22"/>
        </w:rPr>
        <w:t xml:space="preserve"> Κάθε υποβαλλόμενη προσφορά δεσμεύει τον συμμετέχοντα στον διαγωνισμό κατά τη διάταξη του άρθρου 97 του ν. 4412/2016, για διάστημα δέκα (10)  μηνών</w:t>
      </w:r>
      <w:r w:rsidRPr="007E12AD">
        <w:rPr>
          <w:rStyle w:val="22"/>
          <w:rFonts w:ascii="Arial" w:hAnsi="Arial" w:cs="Arial"/>
          <w:sz w:val="22"/>
          <w:szCs w:val="22"/>
        </w:rPr>
        <w:endnoteReference w:id="86"/>
      </w:r>
      <w:r w:rsidRPr="007E12AD">
        <w:rPr>
          <w:rFonts w:ascii="Arial" w:hAnsi="Arial" w:cs="Arial"/>
          <w:sz w:val="22"/>
          <w:szCs w:val="22"/>
        </w:rPr>
        <w:t>, από την ημερομηνία λήξης της προθεσμίας υποβολής των προσφορών.</w:t>
      </w:r>
    </w:p>
    <w:p w:rsidR="008B10C8" w:rsidRPr="007E12AD" w:rsidRDefault="008B10C8" w:rsidP="008B10C8">
      <w:pPr>
        <w:pStyle w:val="para-1"/>
        <w:tabs>
          <w:tab w:val="left" w:pos="1418"/>
        </w:tabs>
        <w:ind w:left="0" w:firstLine="0"/>
        <w:rPr>
          <w:szCs w:val="22"/>
        </w:rPr>
      </w:pPr>
      <w:r w:rsidRPr="007E12AD">
        <w:rPr>
          <w:b/>
          <w:szCs w:val="22"/>
        </w:rPr>
        <w:t>19.2</w:t>
      </w:r>
      <w:r w:rsidRPr="007E12AD">
        <w:rPr>
          <w:szCs w:val="22"/>
        </w:rPr>
        <w:t xml:space="preserve"> Προσφορά που ορίζει χρόνο ισχύος μικρότερο από αυτόν που προβλέπεται στο παρόν απορρίπτεται ως μη κανονική</w:t>
      </w:r>
      <w:r w:rsidRPr="007E12AD">
        <w:rPr>
          <w:szCs w:val="22"/>
          <w:vertAlign w:val="superscript"/>
        </w:rPr>
        <w:endnoteReference w:id="87"/>
      </w:r>
      <w:r w:rsidRPr="007E12AD">
        <w:rPr>
          <w:szCs w:val="22"/>
        </w:rPr>
        <w:t>.</w:t>
      </w:r>
    </w:p>
    <w:p w:rsidR="008B10C8" w:rsidRPr="007E12AD" w:rsidRDefault="008B10C8" w:rsidP="008B10C8">
      <w:pPr>
        <w:spacing w:after="120"/>
        <w:jc w:val="both"/>
        <w:rPr>
          <w:rFonts w:ascii="Arial" w:hAnsi="Arial" w:cs="Arial"/>
          <w:sz w:val="22"/>
          <w:szCs w:val="22"/>
        </w:rPr>
      </w:pPr>
    </w:p>
    <w:p w:rsidR="008B10C8" w:rsidRPr="007E12AD" w:rsidRDefault="008B10C8" w:rsidP="008B10C8">
      <w:pPr>
        <w:pStyle w:val="para-1"/>
        <w:tabs>
          <w:tab w:val="left" w:pos="1418"/>
        </w:tabs>
        <w:ind w:left="0" w:firstLine="0"/>
        <w:rPr>
          <w:rFonts w:eastAsia="SimSun"/>
          <w:bCs/>
          <w:iCs/>
          <w:color w:val="000000"/>
          <w:szCs w:val="22"/>
          <w:lang w:eastAsia="el-GR"/>
        </w:rPr>
      </w:pPr>
      <w:r w:rsidRPr="007E12AD">
        <w:rPr>
          <w:b/>
          <w:szCs w:val="22"/>
          <w:lang w:bidi="en-US"/>
        </w:rPr>
        <w:t>19.3</w:t>
      </w:r>
      <w:r w:rsidRPr="007E12AD">
        <w:rPr>
          <w:szCs w:val="22"/>
          <w:lang w:bidi="en-US"/>
        </w:rPr>
        <w:t xml:space="preserve"> Η</w:t>
      </w:r>
      <w:r w:rsidRPr="007E12AD">
        <w:rPr>
          <w:rFonts w:eastAsia="SimSun"/>
          <w:bCs/>
          <w:iCs/>
          <w:color w:val="000000"/>
          <w:szCs w:val="22"/>
          <w:lang w:eastAsia="el-GR" w:bidi="hi-IN"/>
        </w:rPr>
        <w:t xml:space="preserve"> αναθέτουσα αρχή μπορεί, πριν τη λήξη του χρόνου ισχύος της προσφοράς, να ζητά από τους προσφέροντες να παρατείνουν τη διάρκεια ισχύος της προσφοράς τους και της εγγύησης συμμετοχής. </w:t>
      </w:r>
      <w:r w:rsidRPr="007E12AD">
        <w:rPr>
          <w:rFonts w:eastAsia="SimSun"/>
          <w:bCs/>
          <w:iCs/>
          <w:color w:val="000000"/>
          <w:szCs w:val="22"/>
          <w:lang w:eastAsia="el-GR"/>
        </w:rPr>
        <w:t>κατ’ ανώτατο όριο για χρονικό διάστημα ίσο με το προβλεπόμενο στην παρ. 19.1 . Μετά από τη λήξη και του παραπάνω ανώτατου χρονικού ορίου παράτασης ισχύος της προσφοράς, τα αποτελέσματα της παρούσας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να παρατείνουν την προσφορά τους, εφόσον τους ζητηθεί πριν από την πάροδο του ανωτέρω ανώτατου ορίου παράτασης της προσφοράς τους. Η διαδικασία ανάθεσης συνεχίζεται με όσους παρέτειναν τις προσφορές τους και αποκλείονται οι λοιποί οικονομικοί φορείς.</w:t>
      </w:r>
      <w:r w:rsidRPr="007E12AD">
        <w:rPr>
          <w:rFonts w:eastAsia="SimSun"/>
          <w:bCs/>
          <w:iCs/>
          <w:color w:val="000000"/>
          <w:szCs w:val="22"/>
          <w:lang w:eastAsia="el-GR"/>
        </w:rPr>
        <w:br/>
      </w:r>
    </w:p>
    <w:p w:rsidR="008B10C8" w:rsidRPr="007E12AD" w:rsidRDefault="008B10C8" w:rsidP="008B10C8">
      <w:pPr>
        <w:pStyle w:val="para-1"/>
        <w:tabs>
          <w:tab w:val="left" w:pos="1418"/>
        </w:tabs>
        <w:ind w:left="0" w:firstLine="0"/>
        <w:rPr>
          <w:szCs w:val="22"/>
          <w:lang w:bidi="en-US"/>
        </w:rPr>
      </w:pPr>
      <w:r w:rsidRPr="007E12AD">
        <w:rPr>
          <w:rFonts w:eastAsia="SimSun"/>
          <w:b/>
          <w:bCs/>
          <w:iCs/>
          <w:color w:val="000000"/>
          <w:szCs w:val="22"/>
          <w:lang w:eastAsia="el-GR"/>
        </w:rPr>
        <w:t>19.4</w:t>
      </w:r>
      <w:r w:rsidRPr="007E12AD">
        <w:rPr>
          <w:rFonts w:eastAsia="SimSun"/>
          <w:bCs/>
          <w:iCs/>
          <w:color w:val="000000"/>
          <w:szCs w:val="22"/>
          <w:lang w:eastAsia="el-GR"/>
        </w:rPr>
        <w:t xml:space="preserve"> Αν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τον χρόνο ισχύος της προσφοράς τους, καθώς και της εγγύησης συμμετοχής, οπότε η διαδικασία συνεχίζεται με τους οικονομικούς φορείς, οι οποίοι προέβησαν στις ανωτέρω ενέργειες.</w:t>
      </w:r>
    </w:p>
    <w:p w:rsidR="008B10C8" w:rsidRPr="007E12AD" w:rsidRDefault="008B10C8" w:rsidP="008B10C8">
      <w:pPr>
        <w:spacing w:after="120"/>
        <w:jc w:val="both"/>
        <w:rPr>
          <w:rFonts w:ascii="Arial" w:hAnsi="Arial" w:cs="Arial"/>
          <w:sz w:val="22"/>
          <w:szCs w:val="22"/>
        </w:rPr>
      </w:pPr>
    </w:p>
    <w:p w:rsidR="008B10C8" w:rsidRPr="007E12AD" w:rsidRDefault="008B10C8" w:rsidP="00BB21FA">
      <w:pPr>
        <w:pStyle w:val="2"/>
        <w:widowControl w:val="0"/>
        <w:numPr>
          <w:ilvl w:val="0"/>
          <w:numId w:val="0"/>
        </w:numPr>
        <w:ind w:left="432"/>
        <w:jc w:val="left"/>
        <w:rPr>
          <w:rFonts w:ascii="Arial" w:hAnsi="Arial" w:cs="Arial"/>
          <w:sz w:val="22"/>
          <w:szCs w:val="22"/>
        </w:rPr>
      </w:pPr>
      <w:bookmarkStart w:id="38" w:name="_Toc73524255"/>
      <w:r w:rsidRPr="007E12AD">
        <w:rPr>
          <w:rFonts w:ascii="Arial" w:hAnsi="Arial" w:cs="Arial"/>
          <w:sz w:val="22"/>
          <w:szCs w:val="22"/>
        </w:rPr>
        <w:t>Άρθρο 20: Δημοσιότητα/ Δαπάνες δημοσίευσης</w:t>
      </w:r>
      <w:bookmarkEnd w:id="38"/>
    </w:p>
    <w:p w:rsidR="008B10C8" w:rsidRPr="007E12AD" w:rsidRDefault="008B10C8" w:rsidP="008B10C8">
      <w:pPr>
        <w:rPr>
          <w:rFonts w:ascii="Arial" w:hAnsi="Arial" w:cs="Arial"/>
          <w:sz w:val="22"/>
          <w:szCs w:val="22"/>
        </w:rPr>
      </w:pPr>
    </w:p>
    <w:p w:rsidR="008B10C8" w:rsidRPr="007E12AD" w:rsidRDefault="008B10C8" w:rsidP="008B10C8">
      <w:pPr>
        <w:spacing w:after="120"/>
        <w:jc w:val="both"/>
        <w:rPr>
          <w:rFonts w:ascii="Arial" w:hAnsi="Arial" w:cs="Arial"/>
          <w:sz w:val="22"/>
          <w:szCs w:val="22"/>
        </w:rPr>
      </w:pPr>
      <w:r w:rsidRPr="007E12AD">
        <w:rPr>
          <w:rFonts w:ascii="Arial" w:hAnsi="Arial" w:cs="Arial"/>
          <w:b/>
          <w:sz w:val="22"/>
          <w:szCs w:val="22"/>
        </w:rPr>
        <w:t xml:space="preserve">1. </w:t>
      </w:r>
      <w:r w:rsidRPr="007E12AD">
        <w:rPr>
          <w:rFonts w:ascii="Arial" w:hAnsi="Arial" w:cs="Arial"/>
          <w:sz w:val="22"/>
          <w:szCs w:val="22"/>
        </w:rPr>
        <w:t>Η παρούσα Διακήρυξη αναρτήθηκε στο ΚΗΜΔΗΣ.</w:t>
      </w:r>
    </w:p>
    <w:p w:rsidR="008B10C8" w:rsidRPr="007E12AD" w:rsidRDefault="008B10C8" w:rsidP="008B10C8">
      <w:pPr>
        <w:pStyle w:val="para-1"/>
        <w:tabs>
          <w:tab w:val="left" w:pos="1200"/>
        </w:tabs>
        <w:ind w:left="0" w:firstLine="0"/>
        <w:rPr>
          <w:szCs w:val="22"/>
        </w:rPr>
      </w:pPr>
      <w:r w:rsidRPr="007E12AD">
        <w:rPr>
          <w:b/>
          <w:szCs w:val="22"/>
          <w:lang w:bidi="en-US"/>
        </w:rPr>
        <w:lastRenderedPageBreak/>
        <w:t>2.</w:t>
      </w:r>
      <w:r w:rsidRPr="007E12AD">
        <w:rPr>
          <w:szCs w:val="22"/>
        </w:rPr>
        <w:t xml:space="preserve"> Τα έγγραφα της παρούσας διαδικασίας δημόσιας σύμβασης καταχωρήθηκαν στο σχετικό ηλεκτρονικό χώρο του ΕΣΗΔΗΣ- Δημόσια Έργα με </w:t>
      </w:r>
      <w:proofErr w:type="spellStart"/>
      <w:r w:rsidRPr="007E12AD">
        <w:rPr>
          <w:szCs w:val="22"/>
        </w:rPr>
        <w:t>Συστημικό</w:t>
      </w:r>
      <w:proofErr w:type="spellEnd"/>
      <w:r w:rsidRPr="007E12AD">
        <w:rPr>
          <w:szCs w:val="22"/>
        </w:rPr>
        <w:t xml:space="preserve"> Αύξοντα Αριθμό:  … </w:t>
      </w:r>
      <w:r w:rsidRPr="007E12AD">
        <w:rPr>
          <w:i/>
          <w:iCs/>
          <w:szCs w:val="22"/>
        </w:rPr>
        <w:t>[εφόσον είναι γνωστός],</w:t>
      </w:r>
      <w:r w:rsidRPr="007E12AD">
        <w:rPr>
          <w:szCs w:val="22"/>
        </w:rPr>
        <w:t xml:space="preserve"> και αναρτήθηκαν στη Διαδικτυακή Πύλη (</w:t>
      </w:r>
      <w:proofErr w:type="spellStart"/>
      <w:r w:rsidRPr="007E12AD">
        <w:rPr>
          <w:szCs w:val="22"/>
        </w:rPr>
        <w:t>www.promitheus.gov.gr</w:t>
      </w:r>
      <w:proofErr w:type="spellEnd"/>
      <w:r w:rsidRPr="007E12AD">
        <w:rPr>
          <w:szCs w:val="22"/>
        </w:rPr>
        <w:t>) του ΟΠΣ ΕΣΗΔΗΣ.</w:t>
      </w:r>
    </w:p>
    <w:p w:rsidR="008B10C8" w:rsidRPr="007E12AD" w:rsidRDefault="008B10C8" w:rsidP="008B10C8">
      <w:pPr>
        <w:pStyle w:val="para-1"/>
        <w:tabs>
          <w:tab w:val="left" w:pos="1200"/>
        </w:tabs>
        <w:ind w:left="0" w:firstLine="0"/>
        <w:rPr>
          <w:b/>
          <w:szCs w:val="22"/>
        </w:rPr>
      </w:pPr>
    </w:p>
    <w:p w:rsidR="008B10C8" w:rsidRPr="007E12AD" w:rsidRDefault="008B10C8" w:rsidP="008B10C8">
      <w:pPr>
        <w:pStyle w:val="para-1"/>
        <w:tabs>
          <w:tab w:val="left" w:pos="1200"/>
        </w:tabs>
        <w:ind w:left="0" w:firstLine="0"/>
        <w:rPr>
          <w:b/>
          <w:bCs/>
          <w:szCs w:val="22"/>
          <w:lang w:bidi="en-US"/>
        </w:rPr>
      </w:pPr>
      <w:r w:rsidRPr="007E12AD">
        <w:rPr>
          <w:b/>
          <w:szCs w:val="22"/>
        </w:rPr>
        <w:t>3.</w:t>
      </w:r>
      <w:r w:rsidRPr="007E12AD">
        <w:rPr>
          <w:b/>
          <w:szCs w:val="22"/>
          <w:lang w:bidi="en-US"/>
        </w:rPr>
        <w:t xml:space="preserve"> </w:t>
      </w:r>
      <w:r w:rsidRPr="007E12AD">
        <w:rPr>
          <w:szCs w:val="22"/>
          <w:lang w:bidi="en-US"/>
        </w:rPr>
        <w:t>Στην ιστοσελίδα της αναθέτουσας αρχής (</w:t>
      </w:r>
      <w:proofErr w:type="spellStart"/>
      <w:r w:rsidRPr="007E12AD">
        <w:rPr>
          <w:szCs w:val="22"/>
          <w:lang w:bidi="en-US"/>
        </w:rPr>
        <w:t>www</w:t>
      </w:r>
      <w:proofErr w:type="spellEnd"/>
      <w:r w:rsidRPr="007E12AD">
        <w:rPr>
          <w:szCs w:val="22"/>
          <w:lang w:bidi="en-US"/>
        </w:rPr>
        <w:t xml:space="preserve">. </w:t>
      </w:r>
      <w:r w:rsidRPr="007E12AD">
        <w:rPr>
          <w:szCs w:val="22"/>
          <w:lang w:bidi="en-US"/>
        </w:rPr>
        <w:tab/>
      </w:r>
      <w:hyperlink r:id="rId12" w:history="1">
        <w:r w:rsidRPr="007E12AD">
          <w:rPr>
            <w:rStyle w:val="-"/>
            <w:szCs w:val="22"/>
            <w:lang w:bidi="en-US"/>
          </w:rPr>
          <w:t>www.</w:t>
        </w:r>
        <w:r w:rsidRPr="007E12AD">
          <w:rPr>
            <w:rStyle w:val="-"/>
            <w:szCs w:val="22"/>
            <w:lang w:val="en-US" w:bidi="en-US"/>
          </w:rPr>
          <w:t>dimoslevadeon</w:t>
        </w:r>
        <w:r w:rsidRPr="007E12AD">
          <w:rPr>
            <w:rStyle w:val="-"/>
            <w:szCs w:val="22"/>
            <w:lang w:bidi="en-US"/>
          </w:rPr>
          <w:t>.</w:t>
        </w:r>
        <w:r w:rsidRPr="007E12AD">
          <w:rPr>
            <w:rStyle w:val="-"/>
            <w:szCs w:val="22"/>
            <w:lang w:val="en-US" w:bidi="en-US"/>
          </w:rPr>
          <w:t>gr</w:t>
        </w:r>
      </w:hyperlink>
      <w:r w:rsidRPr="007E12AD">
        <w:rPr>
          <w:szCs w:val="22"/>
          <w:lang w:bidi="en-US"/>
        </w:rPr>
        <w:t>), αναρτάται σχετική ενημέρωση, σύμφωνα με τα οριζόμενα στο άρθρο 2 της παρούσας</w:t>
      </w:r>
      <w:r w:rsidRPr="007E12AD">
        <w:rPr>
          <w:szCs w:val="22"/>
        </w:rPr>
        <w:t>.</w:t>
      </w:r>
      <w:r w:rsidRPr="007E12AD">
        <w:rPr>
          <w:szCs w:val="22"/>
          <w:lang w:bidi="en-US"/>
        </w:rPr>
        <w:t xml:space="preserve"> </w:t>
      </w:r>
    </w:p>
    <w:p w:rsidR="008B10C8" w:rsidRPr="007E12AD" w:rsidRDefault="008B10C8" w:rsidP="008B10C8">
      <w:pPr>
        <w:tabs>
          <w:tab w:val="left" w:pos="1200"/>
        </w:tabs>
        <w:jc w:val="both"/>
        <w:rPr>
          <w:rFonts w:ascii="Arial" w:hAnsi="Arial" w:cs="Arial"/>
          <w:b/>
          <w:bCs/>
          <w:sz w:val="22"/>
          <w:szCs w:val="22"/>
        </w:rPr>
      </w:pPr>
    </w:p>
    <w:p w:rsidR="008B10C8" w:rsidRPr="007E12AD" w:rsidRDefault="008B10C8" w:rsidP="008B10C8">
      <w:pPr>
        <w:pStyle w:val="para-1"/>
        <w:tabs>
          <w:tab w:val="left" w:pos="1200"/>
        </w:tabs>
        <w:ind w:left="0" w:firstLine="0"/>
        <w:rPr>
          <w:szCs w:val="22"/>
        </w:rPr>
      </w:pPr>
      <w:r w:rsidRPr="007E12AD">
        <w:rPr>
          <w:b/>
          <w:bCs/>
          <w:szCs w:val="22"/>
        </w:rPr>
        <w:t>4.</w:t>
      </w:r>
      <w:r w:rsidRPr="007E12AD">
        <w:rPr>
          <w:szCs w:val="22"/>
        </w:rPr>
        <w:t xml:space="preserve"> Π</w:t>
      </w:r>
      <w:r w:rsidRPr="007E12AD">
        <w:rPr>
          <w:rStyle w:val="30"/>
          <w:szCs w:val="22"/>
        </w:rPr>
        <w:t>ερίληψη της παρούσας Διακήρυξης δημοσιεύεται στον Ελληνικό Τύπο</w:t>
      </w:r>
      <w:r w:rsidRPr="007E12AD">
        <w:rPr>
          <w:spacing w:val="0"/>
          <w:szCs w:val="22"/>
          <w:vertAlign w:val="superscript"/>
          <w:lang w:bidi="en-US"/>
        </w:rPr>
        <w:endnoteReference w:id="88"/>
      </w:r>
      <w:r w:rsidRPr="007E12AD">
        <w:rPr>
          <w:spacing w:val="0"/>
          <w:szCs w:val="22"/>
          <w:lang w:bidi="en-US"/>
        </w:rPr>
        <w:t>,</w:t>
      </w:r>
      <w:r w:rsidRPr="007E12AD">
        <w:rPr>
          <w:rStyle w:val="30"/>
          <w:szCs w:val="22"/>
        </w:rPr>
        <w:t xml:space="preserve"> σύμφωνα με το άρθρο 66 ν. 4412/2016 και αναρτάται στο πρόγραμμα “Διαύγεια” </w:t>
      </w:r>
      <w:proofErr w:type="spellStart"/>
      <w:r w:rsidRPr="007E12AD">
        <w:rPr>
          <w:rStyle w:val="30"/>
          <w:szCs w:val="22"/>
        </w:rPr>
        <w:t>diavgeia.gov.gr</w:t>
      </w:r>
      <w:proofErr w:type="spellEnd"/>
      <w:r w:rsidRPr="007E12AD">
        <w:rPr>
          <w:rStyle w:val="30"/>
          <w:szCs w:val="22"/>
        </w:rPr>
        <w:t xml:space="preserve">., </w:t>
      </w:r>
    </w:p>
    <w:p w:rsidR="008B10C8" w:rsidRPr="007E12AD" w:rsidRDefault="008B10C8" w:rsidP="008B10C8">
      <w:pPr>
        <w:spacing w:after="120"/>
        <w:jc w:val="both"/>
        <w:rPr>
          <w:rFonts w:ascii="Arial" w:hAnsi="Arial" w:cs="Arial"/>
          <w:sz w:val="22"/>
          <w:szCs w:val="22"/>
        </w:rPr>
      </w:pPr>
    </w:p>
    <w:p w:rsidR="008B10C8" w:rsidRPr="007E12AD" w:rsidRDefault="008B10C8" w:rsidP="008B10C8">
      <w:pPr>
        <w:spacing w:after="120"/>
        <w:jc w:val="both"/>
        <w:rPr>
          <w:rFonts w:ascii="Arial" w:hAnsi="Arial" w:cs="Arial"/>
          <w:sz w:val="22"/>
          <w:szCs w:val="22"/>
        </w:rPr>
      </w:pPr>
      <w:r w:rsidRPr="007E12AD">
        <w:rPr>
          <w:rFonts w:ascii="Arial" w:hAnsi="Arial" w:cs="Arial"/>
          <w:sz w:val="22"/>
          <w:szCs w:val="22"/>
        </w:rPr>
        <w:t>Τα έξοδα των εκ της κείμενης νομοθεσίας απαραίτητων δημοσιεύσεων της περίληψης της δημοπρασίας στην οποία αναδείχθηκε ανάδοχος, βαρύνουν τον ίδιο και εισπράττονται με τον πρώτο λογαριασμό πληρωμής του έργου.  Τα έξοδα δημοσιεύσεων των τυχόν προηγούμενων διαγωνισμών για την ανάθεση του ίδιου έργου, καθώς και τα έξοδα των μη απαραίτητων εκ του νόμου δημοσιεύσεων βαρύνουν την αναθέτουσα αρχή και καταβάλλονται από τις πιστώσεις του έργου.</w:t>
      </w:r>
    </w:p>
    <w:p w:rsidR="008B10C8" w:rsidRPr="007E12AD" w:rsidRDefault="008B10C8" w:rsidP="008B10C8">
      <w:pPr>
        <w:spacing w:after="120"/>
        <w:jc w:val="both"/>
        <w:rPr>
          <w:rFonts w:ascii="Arial" w:hAnsi="Arial" w:cs="Arial"/>
          <w:sz w:val="22"/>
          <w:szCs w:val="22"/>
        </w:rPr>
      </w:pPr>
    </w:p>
    <w:p w:rsidR="008B10C8" w:rsidRPr="007E12AD" w:rsidRDefault="008B10C8" w:rsidP="00BB21FA">
      <w:pPr>
        <w:tabs>
          <w:tab w:val="left" w:pos="1200"/>
          <w:tab w:val="left" w:pos="2155"/>
          <w:tab w:val="left" w:pos="2722"/>
          <w:tab w:val="left" w:pos="3289"/>
        </w:tabs>
        <w:jc w:val="both"/>
        <w:textAlignment w:val="baseline"/>
        <w:rPr>
          <w:rFonts w:ascii="Arial" w:hAnsi="Arial" w:cs="Arial"/>
          <w:sz w:val="22"/>
          <w:szCs w:val="22"/>
        </w:rPr>
      </w:pPr>
      <w:r w:rsidRPr="007E12AD">
        <w:rPr>
          <w:rFonts w:ascii="Arial" w:hAnsi="Arial" w:cs="Arial"/>
          <w:b/>
          <w:sz w:val="22"/>
          <w:szCs w:val="22"/>
          <w:lang w:bidi="en-US"/>
        </w:rPr>
        <w:t>Άρθρο 20A: ΔΙΑΓΡΑΦΕΤΑΙ</w:t>
      </w:r>
      <w:r w:rsidRPr="007E12AD">
        <w:rPr>
          <w:rFonts w:ascii="Arial" w:hAnsi="Arial" w:cs="Arial"/>
          <w:sz w:val="22"/>
          <w:szCs w:val="22"/>
          <w:vertAlign w:val="superscript"/>
          <w:lang w:bidi="en-US"/>
        </w:rPr>
        <w:endnoteReference w:id="89"/>
      </w:r>
      <w:bookmarkStart w:id="39" w:name="_Toc73524256"/>
      <w:r w:rsidRPr="007E12AD">
        <w:rPr>
          <w:rFonts w:ascii="Arial" w:hAnsi="Arial" w:cs="Arial"/>
          <w:sz w:val="22"/>
          <w:szCs w:val="22"/>
        </w:rPr>
        <w:t>ΚΕΦΑΛΑΙΟ Γ΄</w:t>
      </w:r>
      <w:bookmarkEnd w:id="39"/>
    </w:p>
    <w:p w:rsidR="008B10C8" w:rsidRPr="007E12AD" w:rsidRDefault="008B10C8" w:rsidP="008B10C8">
      <w:pPr>
        <w:pStyle w:val="311"/>
        <w:tabs>
          <w:tab w:val="left" w:pos="-3000"/>
        </w:tabs>
        <w:rPr>
          <w:rFonts w:ascii="Arial" w:hAnsi="Arial" w:cs="Arial"/>
          <w:sz w:val="22"/>
          <w:szCs w:val="22"/>
        </w:rPr>
      </w:pPr>
    </w:p>
    <w:p w:rsidR="008B10C8" w:rsidRPr="007E12AD" w:rsidRDefault="008B10C8" w:rsidP="008B10C8">
      <w:pPr>
        <w:pStyle w:val="311"/>
        <w:tabs>
          <w:tab w:val="left" w:pos="-3000"/>
        </w:tabs>
        <w:rPr>
          <w:rFonts w:ascii="Arial" w:hAnsi="Arial" w:cs="Arial"/>
          <w:sz w:val="22"/>
          <w:szCs w:val="22"/>
        </w:rPr>
      </w:pPr>
      <w:r w:rsidRPr="007E12AD">
        <w:rPr>
          <w:rFonts w:ascii="Arial" w:hAnsi="Arial" w:cs="Arial"/>
          <w:sz w:val="22"/>
          <w:szCs w:val="22"/>
        </w:rPr>
        <w:t>Η σύμβαση ανατίθεται βάσει του κριτηρίου του άρθρου 14 της παρούσας, σε προσφέροντα ο οποίος δεν αποκλείεται από τη συμμετοχή βάσει της παρ. Α του άρθρου 22 της παρούσας και πληροί τα κριτήρια επιλογής των παρ. Β, Γ, Δ και Ε του άρθρου 22 της παρούσας.</w:t>
      </w:r>
    </w:p>
    <w:p w:rsidR="008B10C8" w:rsidRPr="007E12AD" w:rsidRDefault="008B10C8" w:rsidP="008B10C8">
      <w:pPr>
        <w:pStyle w:val="311"/>
        <w:tabs>
          <w:tab w:val="left" w:pos="-3000"/>
        </w:tabs>
        <w:rPr>
          <w:rFonts w:ascii="Arial" w:hAnsi="Arial" w:cs="Arial"/>
          <w:sz w:val="22"/>
          <w:szCs w:val="22"/>
        </w:rPr>
      </w:pPr>
    </w:p>
    <w:p w:rsidR="008B10C8" w:rsidRPr="007E12AD" w:rsidRDefault="008B10C8" w:rsidP="00BB21FA">
      <w:pPr>
        <w:pStyle w:val="2"/>
        <w:widowControl w:val="0"/>
        <w:numPr>
          <w:ilvl w:val="0"/>
          <w:numId w:val="0"/>
        </w:numPr>
        <w:ind w:left="432"/>
        <w:jc w:val="left"/>
        <w:rPr>
          <w:rFonts w:ascii="Arial" w:hAnsi="Arial" w:cs="Arial"/>
          <w:sz w:val="22"/>
          <w:szCs w:val="22"/>
        </w:rPr>
      </w:pPr>
      <w:bookmarkStart w:id="40" w:name="_Toc73524257"/>
      <w:r w:rsidRPr="007E12AD">
        <w:rPr>
          <w:rFonts w:ascii="Arial" w:hAnsi="Arial" w:cs="Arial"/>
          <w:sz w:val="22"/>
          <w:szCs w:val="22"/>
        </w:rPr>
        <w:t>Άρθρο 21: Δικαιούμενοι συμμετοχής στη διαδικασία σύναψης σύμβασης</w:t>
      </w:r>
      <w:bookmarkEnd w:id="40"/>
      <w:r w:rsidRPr="007E12AD">
        <w:rPr>
          <w:rFonts w:ascii="Arial" w:hAnsi="Arial" w:cs="Arial"/>
          <w:sz w:val="22"/>
          <w:szCs w:val="22"/>
        </w:rPr>
        <w:t xml:space="preserve"> </w:t>
      </w:r>
    </w:p>
    <w:p w:rsidR="008B10C8" w:rsidRPr="007E12AD" w:rsidRDefault="008B10C8" w:rsidP="008B10C8">
      <w:pPr>
        <w:pStyle w:val="Normalgr"/>
        <w:rPr>
          <w:b/>
          <w:sz w:val="22"/>
          <w:szCs w:val="22"/>
          <w:lang w:val="el-GR"/>
        </w:rPr>
      </w:pPr>
      <w:r w:rsidRPr="007E12AD">
        <w:rPr>
          <w:sz w:val="22"/>
          <w:szCs w:val="22"/>
          <w:lang w:val="el-GR"/>
        </w:rPr>
        <w:tab/>
      </w:r>
    </w:p>
    <w:p w:rsidR="008B10C8" w:rsidRPr="007E12AD" w:rsidRDefault="008B10C8" w:rsidP="008B10C8">
      <w:pPr>
        <w:tabs>
          <w:tab w:val="left" w:pos="-3000"/>
        </w:tabs>
        <w:jc w:val="both"/>
        <w:textAlignment w:val="baseline"/>
        <w:rPr>
          <w:rFonts w:ascii="Arial" w:hAnsi="Arial" w:cs="Arial"/>
          <w:sz w:val="22"/>
          <w:szCs w:val="22"/>
          <w:lang w:bidi="en-US"/>
        </w:rPr>
      </w:pPr>
      <w:r w:rsidRPr="007E12AD">
        <w:rPr>
          <w:rFonts w:ascii="Arial" w:hAnsi="Arial" w:cs="Arial"/>
          <w:b/>
          <w:sz w:val="22"/>
          <w:szCs w:val="22"/>
          <w:lang w:bidi="en-US"/>
        </w:rPr>
        <w:t>21.1</w:t>
      </w:r>
      <w:r w:rsidRPr="007E12AD">
        <w:rPr>
          <w:rFonts w:ascii="Arial" w:hAnsi="Arial" w:cs="Arial"/>
          <w:sz w:val="22"/>
          <w:szCs w:val="22"/>
          <w:lang w:bidi="en-US"/>
        </w:rPr>
        <w:t xml:space="preserve"> Δικαίωμα συμμετοχής έχουν φυσικά ή νομικά πρόσωπα, ή ενώσεις αυτών</w:t>
      </w:r>
      <w:r w:rsidRPr="007E12AD">
        <w:rPr>
          <w:rFonts w:ascii="Arial" w:hAnsi="Arial" w:cs="Arial"/>
          <w:sz w:val="22"/>
          <w:szCs w:val="22"/>
          <w:vertAlign w:val="superscript"/>
          <w:lang w:bidi="en-US"/>
        </w:rPr>
        <w:t xml:space="preserve"> </w:t>
      </w:r>
      <w:r w:rsidRPr="007E12AD">
        <w:rPr>
          <w:rFonts w:ascii="Arial" w:hAnsi="Arial" w:cs="Arial"/>
          <w:sz w:val="22"/>
          <w:szCs w:val="22"/>
          <w:vertAlign w:val="superscript"/>
          <w:lang w:bidi="en-US"/>
        </w:rPr>
        <w:endnoteReference w:id="90"/>
      </w:r>
      <w:r w:rsidRPr="007E12AD">
        <w:rPr>
          <w:rFonts w:ascii="Arial" w:hAnsi="Arial" w:cs="Arial"/>
          <w:sz w:val="22"/>
          <w:szCs w:val="22"/>
          <w:vertAlign w:val="superscript"/>
          <w:lang w:bidi="en-US"/>
        </w:rPr>
        <w:t xml:space="preserve">  </w:t>
      </w:r>
      <w:r w:rsidRPr="007E12AD">
        <w:rPr>
          <w:rFonts w:ascii="Arial" w:hAnsi="Arial" w:cs="Arial"/>
          <w:sz w:val="22"/>
          <w:szCs w:val="22"/>
          <w:lang w:bidi="en-US"/>
        </w:rPr>
        <w:t xml:space="preserve"> που δραστηριοποιούνται στην κατηγορία</w:t>
      </w:r>
      <w:r w:rsidRPr="007E12AD">
        <w:rPr>
          <w:rFonts w:ascii="Arial" w:hAnsi="Arial" w:cs="Arial"/>
          <w:b/>
          <w:bCs/>
          <w:sz w:val="22"/>
          <w:szCs w:val="22"/>
        </w:rPr>
        <w:t xml:space="preserve">  ‘’ΟΔΟΠΟΪΙΑΣ’’</w:t>
      </w:r>
      <w:r w:rsidRPr="007E12AD">
        <w:rPr>
          <w:rFonts w:ascii="Arial" w:hAnsi="Arial" w:cs="Arial"/>
          <w:sz w:val="22"/>
          <w:szCs w:val="22"/>
          <w:vertAlign w:val="superscript"/>
          <w:lang w:val="en-US" w:bidi="en-US"/>
        </w:rPr>
        <w:endnoteReference w:id="91"/>
      </w:r>
      <w:r w:rsidRPr="007E12AD">
        <w:rPr>
          <w:rFonts w:ascii="Arial" w:hAnsi="Arial" w:cs="Arial"/>
          <w:sz w:val="22"/>
          <w:szCs w:val="22"/>
          <w:vertAlign w:val="superscript"/>
          <w:lang w:bidi="en-US"/>
        </w:rPr>
        <w:t xml:space="preserve"> </w:t>
      </w:r>
      <w:r w:rsidRPr="007E12AD">
        <w:rPr>
          <w:rFonts w:ascii="Arial" w:hAnsi="Arial" w:cs="Arial"/>
          <w:sz w:val="22"/>
          <w:szCs w:val="22"/>
          <w:lang w:bidi="en-US"/>
        </w:rPr>
        <w:t>και που είναι εγκατεστημένα σε</w:t>
      </w:r>
      <w:r w:rsidRPr="007E12AD">
        <w:rPr>
          <w:rFonts w:ascii="Arial" w:hAnsi="Arial" w:cs="Arial"/>
          <w:sz w:val="22"/>
          <w:szCs w:val="22"/>
          <w:vertAlign w:val="superscript"/>
          <w:lang w:bidi="en-US"/>
        </w:rPr>
        <w:endnoteReference w:id="92"/>
      </w:r>
      <w:r w:rsidRPr="007E12AD">
        <w:rPr>
          <w:rFonts w:ascii="Arial" w:hAnsi="Arial" w:cs="Arial"/>
          <w:sz w:val="22"/>
          <w:szCs w:val="22"/>
          <w:lang w:bidi="en-US"/>
        </w:rPr>
        <w:t>:</w:t>
      </w:r>
    </w:p>
    <w:p w:rsidR="008B10C8" w:rsidRPr="007E12AD" w:rsidRDefault="008B10C8" w:rsidP="008B10C8">
      <w:pPr>
        <w:tabs>
          <w:tab w:val="left" w:pos="-3000"/>
        </w:tabs>
        <w:jc w:val="both"/>
        <w:textAlignment w:val="baseline"/>
        <w:rPr>
          <w:rFonts w:ascii="Arial" w:hAnsi="Arial" w:cs="Arial"/>
          <w:sz w:val="22"/>
          <w:szCs w:val="22"/>
          <w:lang w:bidi="en-US"/>
        </w:rPr>
      </w:pPr>
      <w:r w:rsidRPr="007E12AD">
        <w:rPr>
          <w:rFonts w:ascii="Arial" w:hAnsi="Arial" w:cs="Arial"/>
          <w:sz w:val="22"/>
          <w:szCs w:val="22"/>
          <w:lang w:bidi="en-US"/>
        </w:rPr>
        <w:t>α) σε κράτος-μέλος της Ένωσης,</w:t>
      </w:r>
    </w:p>
    <w:p w:rsidR="008B10C8" w:rsidRPr="007E12AD" w:rsidRDefault="008B10C8" w:rsidP="008B10C8">
      <w:pPr>
        <w:tabs>
          <w:tab w:val="left" w:pos="-3000"/>
        </w:tabs>
        <w:jc w:val="both"/>
        <w:textAlignment w:val="baseline"/>
        <w:rPr>
          <w:rFonts w:ascii="Arial" w:hAnsi="Arial" w:cs="Arial"/>
          <w:sz w:val="22"/>
          <w:szCs w:val="22"/>
          <w:lang w:bidi="en-US"/>
        </w:rPr>
      </w:pPr>
      <w:r w:rsidRPr="007E12AD">
        <w:rPr>
          <w:rFonts w:ascii="Arial" w:hAnsi="Arial" w:cs="Arial"/>
          <w:sz w:val="22"/>
          <w:szCs w:val="22"/>
          <w:lang w:bidi="en-US"/>
        </w:rPr>
        <w:t>β) σε κράτος-μέλος του Ευρωπαϊκού Οικονομικού Χώρου (Ε.Ο.Χ.),</w:t>
      </w:r>
    </w:p>
    <w:p w:rsidR="008B10C8" w:rsidRPr="007E12AD" w:rsidRDefault="008B10C8" w:rsidP="008B10C8">
      <w:pPr>
        <w:tabs>
          <w:tab w:val="left" w:pos="-3000"/>
        </w:tabs>
        <w:jc w:val="both"/>
        <w:textAlignment w:val="baseline"/>
        <w:rPr>
          <w:rFonts w:ascii="Arial" w:hAnsi="Arial" w:cs="Arial"/>
          <w:sz w:val="22"/>
          <w:szCs w:val="22"/>
          <w:lang w:bidi="en-US"/>
        </w:rPr>
      </w:pPr>
      <w:r w:rsidRPr="007E12AD">
        <w:rPr>
          <w:rFonts w:ascii="Arial" w:hAnsi="Arial" w:cs="Arial"/>
          <w:sz w:val="22"/>
          <w:szCs w:val="22"/>
          <w:lang w:bidi="en-US"/>
        </w:rPr>
        <w:t>γ) σε τρίτες χώρες που έχουν υπογράψει και κυρώσει τη ΣΔΣ, στο βαθμό που η υπό ανάθεση δημόσια σύμβαση καλύπτεται από τα Παραρτήματα 1, 2, 4 , 5, 6 και 7</w:t>
      </w:r>
      <w:r w:rsidRPr="007E12AD">
        <w:rPr>
          <w:rFonts w:ascii="Arial" w:hAnsi="Arial" w:cs="Arial"/>
          <w:sz w:val="22"/>
          <w:szCs w:val="22"/>
          <w:vertAlign w:val="superscript"/>
          <w:lang w:bidi="en-US"/>
        </w:rPr>
        <w:endnoteReference w:id="93"/>
      </w:r>
      <w:r w:rsidRPr="007E12AD">
        <w:rPr>
          <w:rFonts w:ascii="Arial" w:hAnsi="Arial" w:cs="Arial"/>
          <w:sz w:val="22"/>
          <w:szCs w:val="22"/>
          <w:lang w:bidi="en-US"/>
        </w:rPr>
        <w:t xml:space="preserve"> και τις γενικές σημειώσεις του σχετικού με την Ένωση Προσαρτήματος </w:t>
      </w:r>
      <w:r w:rsidRPr="007E12AD">
        <w:rPr>
          <w:rFonts w:ascii="Arial" w:hAnsi="Arial" w:cs="Arial"/>
          <w:sz w:val="22"/>
          <w:szCs w:val="22"/>
          <w:lang w:val="en-US" w:bidi="en-US"/>
        </w:rPr>
        <w:t>I</w:t>
      </w:r>
      <w:r w:rsidRPr="007E12AD">
        <w:rPr>
          <w:rFonts w:ascii="Arial" w:hAnsi="Arial" w:cs="Arial"/>
          <w:sz w:val="22"/>
          <w:szCs w:val="22"/>
          <w:lang w:bidi="en-US"/>
        </w:rPr>
        <w:t xml:space="preserve"> της ως άνω Συμφωνίας, καθώς και</w:t>
      </w:r>
    </w:p>
    <w:p w:rsidR="008B10C8" w:rsidRPr="007E12AD" w:rsidRDefault="008B10C8" w:rsidP="008B10C8">
      <w:pPr>
        <w:tabs>
          <w:tab w:val="left" w:pos="-3000"/>
        </w:tabs>
        <w:jc w:val="both"/>
        <w:textAlignment w:val="baseline"/>
        <w:rPr>
          <w:rFonts w:ascii="Arial" w:hAnsi="Arial" w:cs="Arial"/>
          <w:sz w:val="22"/>
          <w:szCs w:val="22"/>
          <w:lang w:bidi="en-US"/>
        </w:rPr>
      </w:pPr>
      <w:r w:rsidRPr="007E12AD">
        <w:rPr>
          <w:rFonts w:ascii="Arial" w:hAnsi="Arial" w:cs="Arial"/>
          <w:sz w:val="22"/>
          <w:szCs w:val="22"/>
          <w:lang w:bidi="en-US"/>
        </w:rPr>
        <w:t xml:space="preserve">δ) σε τρίτες χώρες που δεν εμπίπτουν στην περίπτωση </w:t>
      </w:r>
      <w:proofErr w:type="spellStart"/>
      <w:r w:rsidRPr="007E12AD">
        <w:rPr>
          <w:rFonts w:ascii="Arial" w:hAnsi="Arial" w:cs="Arial"/>
          <w:sz w:val="22"/>
          <w:szCs w:val="22"/>
          <w:lang w:bidi="en-US"/>
        </w:rPr>
        <w:t>γ΄</w:t>
      </w:r>
      <w:proofErr w:type="spellEnd"/>
      <w:r w:rsidRPr="007E12AD">
        <w:rPr>
          <w:rFonts w:ascii="Arial" w:hAnsi="Arial" w:cs="Arial"/>
          <w:sz w:val="22"/>
          <w:szCs w:val="22"/>
          <w:lang w:bidi="en-US"/>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8B10C8" w:rsidRPr="007E12AD" w:rsidRDefault="008B10C8" w:rsidP="008B10C8">
      <w:pPr>
        <w:tabs>
          <w:tab w:val="left" w:pos="-3000"/>
        </w:tabs>
        <w:jc w:val="both"/>
        <w:textAlignment w:val="baseline"/>
        <w:rPr>
          <w:rFonts w:ascii="Arial" w:hAnsi="Arial" w:cs="Arial"/>
          <w:sz w:val="22"/>
          <w:szCs w:val="22"/>
          <w:lang w:bidi="en-US"/>
        </w:rPr>
      </w:pPr>
    </w:p>
    <w:p w:rsidR="008B10C8" w:rsidRPr="007E12AD" w:rsidRDefault="008B10C8" w:rsidP="008B10C8">
      <w:pPr>
        <w:tabs>
          <w:tab w:val="left" w:pos="-3000"/>
        </w:tabs>
        <w:overflowPunct w:val="0"/>
        <w:autoSpaceDE w:val="0"/>
        <w:jc w:val="both"/>
        <w:textAlignment w:val="baseline"/>
        <w:rPr>
          <w:rFonts w:ascii="Arial" w:hAnsi="Arial" w:cs="Arial"/>
          <w:b/>
          <w:sz w:val="22"/>
          <w:szCs w:val="22"/>
          <w:lang w:eastAsia="ar-SA"/>
        </w:rPr>
      </w:pPr>
      <w:r w:rsidRPr="007E12AD">
        <w:rPr>
          <w:rFonts w:ascii="Arial" w:hAnsi="Arial" w:cs="Arial"/>
          <w:b/>
          <w:sz w:val="22"/>
          <w:szCs w:val="22"/>
          <w:lang w:eastAsia="ar-SA"/>
        </w:rPr>
        <w:t>Στον βαθμό που καλύπτονται από τα Παραρτήματα 1, 2, 4,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sidRPr="007E12AD">
        <w:rPr>
          <w:rFonts w:ascii="Arial" w:hAnsi="Arial" w:cs="Arial"/>
          <w:b/>
          <w:sz w:val="22"/>
          <w:szCs w:val="22"/>
          <w:vertAlign w:val="superscript"/>
          <w:lang w:eastAsia="ar-SA"/>
        </w:rPr>
        <w:endnoteReference w:id="94"/>
      </w:r>
      <w:r w:rsidRPr="007E12AD">
        <w:rPr>
          <w:rFonts w:ascii="Arial" w:hAnsi="Arial" w:cs="Arial"/>
          <w:b/>
          <w:sz w:val="22"/>
          <w:szCs w:val="22"/>
          <w:lang w:eastAsia="ar-SA"/>
        </w:rPr>
        <w:t>.</w:t>
      </w:r>
    </w:p>
    <w:p w:rsidR="008B10C8" w:rsidRPr="007E12AD" w:rsidRDefault="008B10C8" w:rsidP="008B10C8">
      <w:pPr>
        <w:tabs>
          <w:tab w:val="left" w:pos="-3000"/>
        </w:tabs>
        <w:jc w:val="both"/>
        <w:textAlignment w:val="baseline"/>
        <w:rPr>
          <w:rFonts w:ascii="Arial" w:hAnsi="Arial" w:cs="Arial"/>
          <w:b/>
          <w:sz w:val="22"/>
          <w:szCs w:val="22"/>
          <w:lang w:bidi="en-US"/>
        </w:rPr>
      </w:pPr>
    </w:p>
    <w:p w:rsidR="008B10C8" w:rsidRPr="007E12AD" w:rsidRDefault="008B10C8" w:rsidP="008B10C8">
      <w:pPr>
        <w:tabs>
          <w:tab w:val="left" w:pos="-3000"/>
        </w:tabs>
        <w:jc w:val="both"/>
        <w:textAlignment w:val="baseline"/>
        <w:rPr>
          <w:rFonts w:ascii="Arial" w:hAnsi="Arial" w:cs="Arial"/>
          <w:b/>
          <w:sz w:val="22"/>
          <w:szCs w:val="22"/>
          <w:lang w:bidi="en-US"/>
        </w:rPr>
      </w:pPr>
      <w:r w:rsidRPr="007E12AD">
        <w:rPr>
          <w:rFonts w:ascii="Arial" w:hAnsi="Arial" w:cs="Arial"/>
          <w:b/>
          <w:sz w:val="22"/>
          <w:szCs w:val="22"/>
          <w:lang w:bidi="en-US"/>
        </w:rPr>
        <w:t>21.2</w:t>
      </w:r>
      <w:r w:rsidRPr="007E12AD">
        <w:rPr>
          <w:rFonts w:ascii="Arial" w:hAnsi="Arial" w:cs="Arial"/>
          <w:sz w:val="22"/>
          <w:szCs w:val="22"/>
          <w:lang w:bidi="en-US"/>
        </w:rPr>
        <w:t xml:space="preserve"> Οικονομικός φορέας συμμετέχει είτε μεμονωμένα είτε ως μέλος ένωσης</w:t>
      </w:r>
      <w:r w:rsidRPr="007E12AD">
        <w:rPr>
          <w:rFonts w:ascii="Arial" w:hAnsi="Arial" w:cs="Arial"/>
          <w:sz w:val="22"/>
          <w:szCs w:val="22"/>
          <w:vertAlign w:val="superscript"/>
          <w:lang w:val="en-US" w:bidi="en-US"/>
        </w:rPr>
        <w:endnoteReference w:id="95"/>
      </w:r>
      <w:r w:rsidRPr="007E12AD">
        <w:rPr>
          <w:rFonts w:ascii="Arial" w:hAnsi="Arial" w:cs="Arial"/>
          <w:sz w:val="22"/>
          <w:szCs w:val="22"/>
          <w:vertAlign w:val="superscript"/>
          <w:lang w:bidi="en-US"/>
        </w:rPr>
        <w:t>,</w:t>
      </w:r>
    </w:p>
    <w:p w:rsidR="008B10C8" w:rsidRPr="007E12AD" w:rsidRDefault="008B10C8" w:rsidP="008B10C8">
      <w:pPr>
        <w:tabs>
          <w:tab w:val="left" w:pos="-3000"/>
        </w:tabs>
        <w:jc w:val="both"/>
        <w:textAlignment w:val="baseline"/>
        <w:rPr>
          <w:rFonts w:ascii="Arial" w:hAnsi="Arial" w:cs="Arial"/>
          <w:b/>
          <w:sz w:val="22"/>
          <w:szCs w:val="22"/>
          <w:lang w:bidi="en-US"/>
        </w:rPr>
      </w:pPr>
    </w:p>
    <w:p w:rsidR="008B10C8" w:rsidRPr="007E12AD" w:rsidRDefault="008B10C8" w:rsidP="008B10C8">
      <w:pPr>
        <w:tabs>
          <w:tab w:val="left" w:pos="-3000"/>
        </w:tabs>
        <w:jc w:val="both"/>
        <w:textAlignment w:val="baseline"/>
        <w:rPr>
          <w:rFonts w:ascii="Arial" w:hAnsi="Arial" w:cs="Arial"/>
          <w:sz w:val="22"/>
          <w:szCs w:val="22"/>
          <w:lang w:bidi="en-US"/>
        </w:rPr>
      </w:pPr>
      <w:r w:rsidRPr="007E12AD">
        <w:rPr>
          <w:rFonts w:ascii="Arial" w:hAnsi="Arial" w:cs="Arial"/>
          <w:b/>
          <w:sz w:val="22"/>
          <w:szCs w:val="22"/>
          <w:lang w:bidi="en-US"/>
        </w:rPr>
        <w:t>21.3</w:t>
      </w:r>
      <w:r w:rsidRPr="007E12AD">
        <w:rPr>
          <w:rFonts w:ascii="Arial" w:hAnsi="Arial" w:cs="Arial"/>
          <w:sz w:val="22"/>
          <w:szCs w:val="22"/>
          <w:lang w:bidi="en-US"/>
        </w:rPr>
        <w:t xml:space="preserve"> Οι ενώσεις</w:t>
      </w:r>
      <w:r w:rsidRPr="007E12AD">
        <w:rPr>
          <w:rFonts w:ascii="Arial" w:hAnsi="Arial" w:cs="Arial"/>
          <w:b/>
          <w:sz w:val="22"/>
          <w:szCs w:val="22"/>
          <w:lang w:bidi="en-US"/>
        </w:rPr>
        <w:t xml:space="preserve"> </w:t>
      </w:r>
      <w:r w:rsidRPr="007E12AD">
        <w:rPr>
          <w:rFonts w:ascii="Arial" w:hAnsi="Arial" w:cs="Arial"/>
          <w:sz w:val="22"/>
          <w:szCs w:val="22"/>
          <w:lang w:bidi="en-US"/>
        </w:rPr>
        <w:t>οικονομικών φορέων συμμετέχουν υπό τους όρους των παρ. 2, 3 και 4 του άρθρου 19 και των παρ. 1 (γ) και (ε)  του άρθρου 76  του ν. 4412/2016.</w:t>
      </w:r>
    </w:p>
    <w:p w:rsidR="008B10C8" w:rsidRPr="007E12AD" w:rsidRDefault="008B10C8" w:rsidP="008B10C8">
      <w:pPr>
        <w:tabs>
          <w:tab w:val="left" w:pos="-3000"/>
        </w:tabs>
        <w:jc w:val="both"/>
        <w:textAlignment w:val="baseline"/>
        <w:rPr>
          <w:rFonts w:ascii="Arial" w:hAnsi="Arial" w:cs="Arial"/>
          <w:sz w:val="22"/>
          <w:szCs w:val="22"/>
          <w:lang w:bidi="en-US"/>
        </w:rPr>
      </w:pPr>
      <w:r w:rsidRPr="007E12AD">
        <w:rPr>
          <w:rFonts w:ascii="Arial" w:hAnsi="Arial" w:cs="Arial"/>
          <w:sz w:val="22"/>
          <w:szCs w:val="22"/>
          <w:lang w:bidi="en-US"/>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8B10C8" w:rsidRPr="007E12AD" w:rsidRDefault="008B10C8" w:rsidP="008B10C8">
      <w:pPr>
        <w:pStyle w:val="2"/>
        <w:numPr>
          <w:ilvl w:val="0"/>
          <w:numId w:val="0"/>
        </w:numPr>
        <w:suppressAutoHyphens w:val="0"/>
        <w:spacing w:after="160"/>
        <w:ind w:left="432" w:hanging="432"/>
        <w:jc w:val="both"/>
        <w:rPr>
          <w:rFonts w:ascii="Arial" w:eastAsia="Calibri" w:hAnsi="Arial" w:cs="Arial"/>
          <w:sz w:val="22"/>
          <w:szCs w:val="22"/>
        </w:rPr>
      </w:pPr>
    </w:p>
    <w:p w:rsidR="008B10C8" w:rsidRPr="007E12AD" w:rsidRDefault="008B10C8" w:rsidP="008B10C8">
      <w:pPr>
        <w:pStyle w:val="2"/>
        <w:numPr>
          <w:ilvl w:val="0"/>
          <w:numId w:val="0"/>
        </w:numPr>
        <w:suppressAutoHyphens w:val="0"/>
        <w:spacing w:after="160"/>
        <w:ind w:left="432" w:hanging="432"/>
        <w:jc w:val="both"/>
        <w:rPr>
          <w:rFonts w:ascii="Arial" w:hAnsi="Arial" w:cs="Arial"/>
          <w:sz w:val="22"/>
          <w:szCs w:val="22"/>
        </w:rPr>
      </w:pPr>
      <w:bookmarkStart w:id="41" w:name="_Toc73524258"/>
      <w:r w:rsidRPr="007E12AD">
        <w:rPr>
          <w:rFonts w:ascii="Arial" w:eastAsia="Calibri" w:hAnsi="Arial" w:cs="Arial"/>
          <w:sz w:val="22"/>
          <w:szCs w:val="22"/>
        </w:rPr>
        <w:t>Άρθρο 22: Κριτήρια ποιοτικής επιλογής</w:t>
      </w:r>
      <w:bookmarkEnd w:id="41"/>
      <w:r w:rsidRPr="007E12AD">
        <w:rPr>
          <w:rFonts w:ascii="Arial" w:eastAsia="Calibri" w:hAnsi="Arial" w:cs="Arial"/>
          <w:sz w:val="22"/>
          <w:szCs w:val="22"/>
        </w:rPr>
        <w:t xml:space="preserve"> </w:t>
      </w:r>
    </w:p>
    <w:p w:rsidR="008B10C8" w:rsidRPr="007E12AD" w:rsidRDefault="008B10C8" w:rsidP="008B10C8">
      <w:pPr>
        <w:suppressAutoHyphens w:val="0"/>
        <w:spacing w:after="160"/>
        <w:jc w:val="both"/>
        <w:rPr>
          <w:rFonts w:ascii="Arial" w:eastAsia="Calibri" w:hAnsi="Arial" w:cs="Arial"/>
          <w:sz w:val="22"/>
          <w:szCs w:val="22"/>
        </w:rPr>
      </w:pPr>
      <w:r w:rsidRPr="007E12AD">
        <w:rPr>
          <w:rFonts w:ascii="Arial" w:eastAsia="Calibri" w:hAnsi="Arial" w:cs="Arial"/>
          <w:sz w:val="22"/>
          <w:szCs w:val="22"/>
        </w:rPr>
        <w:t xml:space="preserve">Οι μεμονωμένοι προσφέροντες πρέπει να ικανοποιούν όλα τα κριτήρια ποιοτικής επιλογής. </w:t>
      </w:r>
    </w:p>
    <w:p w:rsidR="008B10C8" w:rsidRPr="007E12AD" w:rsidRDefault="008B10C8" w:rsidP="008B10C8">
      <w:pPr>
        <w:suppressAutoHyphens w:val="0"/>
        <w:spacing w:after="160"/>
        <w:jc w:val="both"/>
        <w:rPr>
          <w:rFonts w:ascii="Arial" w:eastAsia="Calibri" w:hAnsi="Arial" w:cs="Arial"/>
          <w:sz w:val="22"/>
          <w:szCs w:val="22"/>
        </w:rPr>
      </w:pPr>
      <w:r w:rsidRPr="007E12AD">
        <w:rPr>
          <w:rFonts w:ascii="Arial" w:eastAsia="Calibri" w:hAnsi="Arial" w:cs="Arial"/>
          <w:sz w:val="22"/>
          <w:szCs w:val="22"/>
        </w:rPr>
        <w:t>Στην περίπτωση ένωσης οικονομικών φορέων, ισχύουν τα εξής :</w:t>
      </w:r>
    </w:p>
    <w:p w:rsidR="008B10C8" w:rsidRPr="007E12AD" w:rsidRDefault="008B10C8" w:rsidP="008B10C8">
      <w:pPr>
        <w:suppressAutoHyphens w:val="0"/>
        <w:spacing w:after="160"/>
        <w:jc w:val="both"/>
        <w:rPr>
          <w:rFonts w:ascii="Arial" w:eastAsia="Calibri" w:hAnsi="Arial" w:cs="Arial"/>
          <w:sz w:val="22"/>
          <w:szCs w:val="22"/>
        </w:rPr>
      </w:pPr>
      <w:r w:rsidRPr="007E12AD">
        <w:rPr>
          <w:rFonts w:ascii="Arial" w:eastAsia="Calibri" w:hAnsi="Arial" w:cs="Arial"/>
          <w:sz w:val="22"/>
          <w:szCs w:val="22"/>
        </w:rPr>
        <w:t xml:space="preserve">- αναφορικά με τις απαιτήσεις του άρθρου 22 Α της παρούσας, αυτές θα πρέπει να ικανοποιούνται από κάθε μέλος της ένωσης </w:t>
      </w:r>
    </w:p>
    <w:p w:rsidR="008B10C8" w:rsidRPr="007E12AD" w:rsidRDefault="008B10C8" w:rsidP="008B10C8">
      <w:pPr>
        <w:suppressAutoHyphens w:val="0"/>
        <w:spacing w:after="160"/>
        <w:jc w:val="both"/>
        <w:rPr>
          <w:rFonts w:ascii="Arial" w:eastAsia="Calibri" w:hAnsi="Arial" w:cs="Arial"/>
          <w:sz w:val="22"/>
          <w:szCs w:val="22"/>
        </w:rPr>
      </w:pPr>
      <w:r w:rsidRPr="007E12AD">
        <w:rPr>
          <w:rFonts w:ascii="Arial" w:eastAsia="Calibri" w:hAnsi="Arial" w:cs="Arial"/>
          <w:sz w:val="22"/>
          <w:szCs w:val="22"/>
        </w:rPr>
        <w:t xml:space="preserve">- αναφορικά με τις απαιτήσεις του άρθρου 22.Β της παρούσας, κάθε μέλος της ένωσης θα πρέπει να είναι εγγεγραμμένο στο σχετικό επαγγελματικό μητρώο, σύμφωνα με τα ειδικότερα στο ως άνω άρθρο, τουλάχιστον σε μια από τις κατηγορίες που αφορά στο υπό ανάθεση έργο. Περαιτέρω, αθροιστικά πρέπει να καλύπτονται όλες οι κατηγορίες του έργου. </w:t>
      </w:r>
    </w:p>
    <w:p w:rsidR="008B10C8" w:rsidRPr="007E12AD" w:rsidRDefault="008B10C8" w:rsidP="008B10C8">
      <w:pPr>
        <w:suppressAutoHyphens w:val="0"/>
        <w:spacing w:after="160"/>
        <w:jc w:val="both"/>
        <w:rPr>
          <w:rFonts w:ascii="Arial" w:eastAsia="Calibri" w:hAnsi="Arial" w:cs="Arial"/>
          <w:sz w:val="22"/>
          <w:szCs w:val="22"/>
        </w:rPr>
      </w:pPr>
    </w:p>
    <w:p w:rsidR="008B10C8" w:rsidRPr="007E12AD" w:rsidRDefault="008B10C8" w:rsidP="008B10C8">
      <w:pPr>
        <w:suppressAutoHyphens w:val="0"/>
        <w:spacing w:after="160"/>
        <w:jc w:val="both"/>
        <w:rPr>
          <w:rFonts w:ascii="Arial" w:eastAsia="Calibri" w:hAnsi="Arial" w:cs="Arial"/>
          <w:sz w:val="22"/>
          <w:szCs w:val="22"/>
        </w:rPr>
      </w:pPr>
      <w:r w:rsidRPr="007E12AD">
        <w:rPr>
          <w:rFonts w:ascii="Arial" w:eastAsia="Calibri" w:hAnsi="Arial" w:cs="Arial"/>
          <w:b/>
          <w:sz w:val="22"/>
          <w:szCs w:val="22"/>
        </w:rPr>
        <w:t>22.Α. Λόγοι αποκλεισμού</w:t>
      </w:r>
    </w:p>
    <w:p w:rsidR="008B10C8" w:rsidRPr="007E12AD" w:rsidRDefault="008B10C8" w:rsidP="008B10C8">
      <w:pPr>
        <w:suppressAutoHyphens w:val="0"/>
        <w:spacing w:after="160"/>
        <w:jc w:val="both"/>
        <w:rPr>
          <w:rFonts w:ascii="Arial" w:eastAsia="Calibri" w:hAnsi="Arial" w:cs="Arial"/>
          <w:b/>
          <w:sz w:val="22"/>
          <w:szCs w:val="22"/>
          <w:lang w:bidi="en-US"/>
        </w:rPr>
      </w:pPr>
      <w:r w:rsidRPr="007E12AD">
        <w:rPr>
          <w:rFonts w:ascii="Arial" w:eastAsia="Calibri" w:hAnsi="Arial" w:cs="Arial"/>
          <w:sz w:val="22"/>
          <w:szCs w:val="22"/>
          <w:lang w:bidi="en-US"/>
        </w:rPr>
        <w:t xml:space="preserve">Κάθε προσφέρων </w:t>
      </w:r>
      <w:r w:rsidRPr="007E12AD">
        <w:rPr>
          <w:rFonts w:ascii="Arial" w:eastAsia="Calibri" w:hAnsi="Arial" w:cs="Arial"/>
          <w:b/>
          <w:bCs/>
          <w:sz w:val="22"/>
          <w:szCs w:val="22"/>
          <w:lang w:bidi="en-US"/>
        </w:rPr>
        <w:t>αποκλείεται</w:t>
      </w:r>
      <w:r w:rsidRPr="007E12AD">
        <w:rPr>
          <w:rFonts w:ascii="Arial" w:eastAsia="Calibri" w:hAnsi="Arial" w:cs="Arial"/>
          <w:b/>
          <w:sz w:val="22"/>
          <w:szCs w:val="22"/>
          <w:lang w:bidi="en-US"/>
        </w:rPr>
        <w:t xml:space="preserve"> </w:t>
      </w:r>
      <w:r w:rsidRPr="007E12AD">
        <w:rPr>
          <w:rFonts w:ascii="Arial" w:eastAsia="Calibri" w:hAnsi="Arial" w:cs="Arial"/>
          <w:sz w:val="22"/>
          <w:szCs w:val="22"/>
          <w:lang w:bidi="en-US"/>
        </w:rPr>
        <w:t>από τη συμμετοχή στην παρούσα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ένας από τους λόγους των παρακάτω περιπτώσεων:</w:t>
      </w:r>
    </w:p>
    <w:p w:rsidR="008B10C8" w:rsidRPr="007E12AD" w:rsidRDefault="008B10C8" w:rsidP="008B10C8">
      <w:pPr>
        <w:suppressAutoHyphens w:val="0"/>
        <w:spacing w:after="160"/>
        <w:jc w:val="both"/>
        <w:rPr>
          <w:rFonts w:ascii="Arial" w:hAnsi="Arial" w:cs="Arial"/>
          <w:sz w:val="22"/>
          <w:szCs w:val="22"/>
          <w:lang w:bidi="en-US"/>
        </w:rPr>
      </w:pPr>
      <w:r w:rsidRPr="007E12AD">
        <w:rPr>
          <w:rFonts w:ascii="Arial" w:eastAsia="Calibri" w:hAnsi="Arial" w:cs="Arial"/>
          <w:b/>
          <w:sz w:val="22"/>
          <w:szCs w:val="22"/>
          <w:lang w:bidi="en-US"/>
        </w:rPr>
        <w:t>22.</w:t>
      </w:r>
      <w:r w:rsidRPr="007E12AD">
        <w:rPr>
          <w:rFonts w:ascii="Arial" w:eastAsia="Calibri" w:hAnsi="Arial" w:cs="Arial"/>
          <w:b/>
          <w:sz w:val="22"/>
          <w:szCs w:val="22"/>
          <w:lang w:val="en-US" w:bidi="en-US"/>
        </w:rPr>
        <w:t>A</w:t>
      </w:r>
      <w:r w:rsidRPr="007E12AD">
        <w:rPr>
          <w:rFonts w:ascii="Arial" w:eastAsia="Calibri" w:hAnsi="Arial" w:cs="Arial"/>
          <w:b/>
          <w:sz w:val="22"/>
          <w:szCs w:val="22"/>
          <w:lang w:bidi="en-US"/>
        </w:rPr>
        <w:t>.1.</w:t>
      </w:r>
      <w:r w:rsidRPr="007E12AD">
        <w:rPr>
          <w:rFonts w:ascii="Arial" w:eastAsia="Calibri" w:hAnsi="Arial" w:cs="Arial"/>
          <w:sz w:val="22"/>
          <w:szCs w:val="22"/>
          <w:lang w:bidi="en-US"/>
        </w:rPr>
        <w:t xml:space="preserve"> </w:t>
      </w:r>
      <w:r w:rsidRPr="007E12AD">
        <w:rPr>
          <w:rFonts w:ascii="Arial" w:hAnsi="Arial" w:cs="Arial"/>
          <w:sz w:val="22"/>
          <w:szCs w:val="22"/>
          <w:lang w:bidi="en-US"/>
        </w:rPr>
        <w:t>Όταν υπάρχει εις βάρος του αμετάκλητη</w:t>
      </w:r>
      <w:r w:rsidRPr="007E12AD">
        <w:rPr>
          <w:rFonts w:ascii="Arial" w:hAnsi="Arial" w:cs="Arial"/>
          <w:sz w:val="22"/>
          <w:szCs w:val="22"/>
          <w:vertAlign w:val="superscript"/>
          <w:lang w:bidi="en-US"/>
        </w:rPr>
        <w:endnoteReference w:id="96"/>
      </w:r>
      <w:r w:rsidRPr="007E12AD">
        <w:rPr>
          <w:rFonts w:ascii="Arial" w:hAnsi="Arial" w:cs="Arial"/>
          <w:sz w:val="22"/>
          <w:szCs w:val="22"/>
          <w:lang w:bidi="en-US"/>
        </w:rPr>
        <w:t xml:space="preserve"> καταδικαστική απόφαση για ένα από τα ακόλουθα  εγκλήματα:</w:t>
      </w:r>
    </w:p>
    <w:p w:rsidR="008B10C8" w:rsidRPr="007E12AD" w:rsidRDefault="008B10C8" w:rsidP="008B10C8">
      <w:pPr>
        <w:suppressAutoHyphens w:val="0"/>
        <w:spacing w:after="160"/>
        <w:jc w:val="both"/>
        <w:rPr>
          <w:rFonts w:ascii="Arial" w:hAnsi="Arial" w:cs="Arial"/>
          <w:sz w:val="22"/>
          <w:szCs w:val="22"/>
          <w:lang w:bidi="en-US"/>
        </w:rPr>
      </w:pPr>
      <w:r w:rsidRPr="007E12AD">
        <w:rPr>
          <w:rFonts w:ascii="Arial" w:hAnsi="Arial" w:cs="Arial"/>
          <w:b/>
          <w:sz w:val="22"/>
          <w:szCs w:val="22"/>
          <w:lang w:bidi="en-US"/>
        </w:rPr>
        <w:t>α)</w:t>
      </w:r>
      <w:r w:rsidRPr="007E12AD">
        <w:rPr>
          <w:rFonts w:ascii="Arial" w:hAnsi="Arial" w:cs="Arial"/>
          <w:sz w:val="22"/>
          <w:szCs w:val="22"/>
          <w:lang w:bidi="en-US"/>
        </w:rPr>
        <w:t xml:space="preserve"> </w:t>
      </w:r>
      <w:r w:rsidRPr="007E12AD">
        <w:rPr>
          <w:rFonts w:ascii="Arial" w:hAnsi="Arial" w:cs="Arial"/>
          <w:b/>
          <w:bCs/>
          <w:sz w:val="22"/>
          <w:szCs w:val="22"/>
          <w:lang w:bidi="en-US"/>
        </w:rPr>
        <w:t>συμμετοχή σε εγκληματική οργάνωση</w:t>
      </w:r>
      <w:r w:rsidRPr="007E12AD">
        <w:rPr>
          <w:rFonts w:ascii="Arial" w:hAnsi="Arial" w:cs="Arial"/>
          <w:sz w:val="22"/>
          <w:szCs w:val="22"/>
          <w:lang w:bidi="en-US"/>
        </w:rPr>
        <w:t xml:space="preserve">, όπως αυτή ορίζεται στο άρθρο 2 της απόφασης-πλαίσιο 2008/841/ΔΕΥ του Συμβουλίου της 24ης Οκτωβρίου 2008, για την καταπολέμηση του οργανωμένου εγκλήματος(ΕΕ </w:t>
      </w:r>
      <w:r w:rsidRPr="007E12AD">
        <w:rPr>
          <w:rFonts w:ascii="Arial" w:hAnsi="Arial" w:cs="Arial"/>
          <w:sz w:val="22"/>
          <w:szCs w:val="22"/>
          <w:lang w:val="en-US" w:bidi="en-US"/>
        </w:rPr>
        <w:t>L</w:t>
      </w:r>
      <w:r w:rsidRPr="007E12AD">
        <w:rPr>
          <w:rFonts w:ascii="Arial" w:hAnsi="Arial" w:cs="Arial"/>
          <w:sz w:val="22"/>
          <w:szCs w:val="22"/>
          <w:lang w:bidi="en-US"/>
        </w:rPr>
        <w:t xml:space="preserve"> 300 της 11.11.2008 σ.42),</w:t>
      </w:r>
      <w:r w:rsidRPr="007E12AD">
        <w:rPr>
          <w:rFonts w:ascii="Arial" w:hAnsi="Arial" w:cs="Arial"/>
          <w:sz w:val="22"/>
          <w:szCs w:val="22"/>
          <w:lang w:eastAsia="ar-SA"/>
        </w:rPr>
        <w:t xml:space="preserve"> </w:t>
      </w:r>
      <w:r w:rsidRPr="007E12AD">
        <w:rPr>
          <w:rFonts w:ascii="Arial" w:hAnsi="Arial" w:cs="Arial"/>
          <w:sz w:val="22"/>
          <w:szCs w:val="22"/>
          <w:lang w:bidi="en-US"/>
        </w:rPr>
        <w:t>και τα εγκλήματα του άρθρου 187 του Ποινικού Κώδικα (εγκληματική οργάνωση),</w:t>
      </w:r>
    </w:p>
    <w:p w:rsidR="008B10C8" w:rsidRPr="007E12AD" w:rsidRDefault="008B10C8" w:rsidP="008B10C8">
      <w:pPr>
        <w:suppressAutoHyphens w:val="0"/>
        <w:spacing w:after="160"/>
        <w:jc w:val="both"/>
        <w:rPr>
          <w:rFonts w:ascii="Arial" w:hAnsi="Arial" w:cs="Arial"/>
          <w:b/>
          <w:bCs/>
          <w:sz w:val="22"/>
          <w:szCs w:val="22"/>
          <w:lang w:bidi="en-US"/>
        </w:rPr>
      </w:pPr>
      <w:r w:rsidRPr="007E12AD">
        <w:rPr>
          <w:rFonts w:ascii="Arial" w:hAnsi="Arial" w:cs="Arial"/>
          <w:b/>
          <w:bCs/>
          <w:sz w:val="22"/>
          <w:szCs w:val="22"/>
          <w:lang w:bidi="en-US"/>
        </w:rPr>
        <w:t>β)</w:t>
      </w:r>
      <w:r w:rsidRPr="007E12AD">
        <w:rPr>
          <w:rFonts w:ascii="Arial" w:hAnsi="Arial" w:cs="Arial"/>
          <w:sz w:val="22"/>
          <w:szCs w:val="22"/>
          <w:lang w:eastAsia="ar-SA"/>
        </w:rPr>
        <w:t xml:space="preserve"> </w:t>
      </w:r>
      <w:r w:rsidRPr="007E12AD">
        <w:rPr>
          <w:rFonts w:ascii="Arial" w:hAnsi="Arial" w:cs="Arial"/>
          <w:b/>
          <w:bCs/>
          <w:sz w:val="22"/>
          <w:szCs w:val="22"/>
          <w:lang w:bidi="en-US"/>
        </w:rPr>
        <w:t xml:space="preserve">ενεργητική δωροδοκία, </w:t>
      </w:r>
      <w:r w:rsidRPr="007E12AD">
        <w:rPr>
          <w:rFonts w:ascii="Arial" w:hAnsi="Arial" w:cs="Arial"/>
          <w:sz w:val="22"/>
          <w:szCs w:val="22"/>
          <w:lang w:bidi="en-US"/>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w:t>
      </w:r>
      <w:r w:rsidRPr="007E12AD">
        <w:rPr>
          <w:rFonts w:ascii="Arial" w:hAnsi="Arial" w:cs="Arial"/>
          <w:sz w:val="22"/>
          <w:szCs w:val="22"/>
          <w:lang w:val="en-US" w:bidi="en-US"/>
        </w:rPr>
        <w:t>C</w:t>
      </w:r>
      <w:r w:rsidRPr="007E12AD">
        <w:rPr>
          <w:rFonts w:ascii="Arial" w:hAnsi="Arial" w:cs="Arial"/>
          <w:sz w:val="22"/>
          <w:szCs w:val="22"/>
          <w:lang w:bidi="en-US"/>
        </w:rPr>
        <w:t xml:space="preserve">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w:t>
      </w:r>
      <w:r w:rsidRPr="007E12AD">
        <w:rPr>
          <w:rFonts w:ascii="Arial" w:hAnsi="Arial" w:cs="Arial"/>
          <w:sz w:val="22"/>
          <w:szCs w:val="22"/>
          <w:lang w:val="en-US" w:bidi="en-US"/>
        </w:rPr>
        <w:t>L</w:t>
      </w:r>
      <w:r w:rsidRPr="007E12AD">
        <w:rPr>
          <w:rFonts w:ascii="Arial" w:hAnsi="Arial" w:cs="Arial"/>
          <w:sz w:val="22"/>
          <w:szCs w:val="22"/>
          <w:lang w:bidi="en-US"/>
        </w:rPr>
        <w:t xml:space="preserve"> 192 της 31.7.2003, σ. 54), καθώς και όπως ορίζεται στο εθνικό δίκαιο του οικονομικού φορέα,</w:t>
      </w:r>
      <w:r w:rsidRPr="007E12AD">
        <w:rPr>
          <w:rFonts w:ascii="Arial" w:hAnsi="Arial" w:cs="Arial"/>
          <w:sz w:val="22"/>
          <w:szCs w:val="22"/>
          <w:lang w:eastAsia="ar-SA"/>
        </w:rPr>
        <w:t xml:space="preserve"> </w:t>
      </w:r>
      <w:r w:rsidRPr="007E12AD">
        <w:rPr>
          <w:rFonts w:ascii="Arial" w:hAnsi="Arial" w:cs="Arial"/>
          <w:sz w:val="22"/>
          <w:szCs w:val="22"/>
          <w:lang w:bidi="en-US"/>
        </w:rPr>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8B10C8" w:rsidRPr="007E12AD" w:rsidRDefault="008B10C8" w:rsidP="008B10C8">
      <w:pPr>
        <w:suppressAutoHyphens w:val="0"/>
        <w:spacing w:after="160"/>
        <w:jc w:val="both"/>
        <w:rPr>
          <w:rFonts w:ascii="Arial" w:hAnsi="Arial" w:cs="Arial"/>
          <w:sz w:val="22"/>
          <w:szCs w:val="22"/>
          <w:lang w:bidi="en-US"/>
        </w:rPr>
      </w:pPr>
      <w:r w:rsidRPr="007E12AD">
        <w:rPr>
          <w:rFonts w:ascii="Arial" w:hAnsi="Arial" w:cs="Arial"/>
          <w:b/>
          <w:bCs/>
          <w:sz w:val="22"/>
          <w:szCs w:val="22"/>
          <w:lang w:bidi="en-US"/>
        </w:rPr>
        <w:t>γ) απάτη,</w:t>
      </w:r>
      <w:r w:rsidRPr="007E12AD">
        <w:rPr>
          <w:rFonts w:ascii="Arial" w:hAnsi="Arial" w:cs="Arial"/>
          <w:sz w:val="22"/>
          <w:szCs w:val="22"/>
          <w:lang w:bidi="en-US"/>
        </w:rPr>
        <w:t xml:space="preserve">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w:t>
      </w:r>
      <w:r w:rsidRPr="007E12AD">
        <w:rPr>
          <w:rFonts w:ascii="Arial" w:hAnsi="Arial" w:cs="Arial"/>
          <w:sz w:val="22"/>
          <w:szCs w:val="22"/>
          <w:vertAlign w:val="superscript"/>
          <w:lang w:bidi="en-US"/>
        </w:rPr>
        <w:t>ης</w:t>
      </w:r>
      <w:r w:rsidRPr="007E12AD">
        <w:rPr>
          <w:rFonts w:ascii="Arial" w:hAnsi="Arial" w:cs="Arial"/>
          <w:sz w:val="22"/>
          <w:szCs w:val="22"/>
          <w:lang w:bidi="en-US"/>
        </w:rPr>
        <w:t xml:space="preserve"> Ιουλίου 2017 σχετικά με την καταπολέμηση, μέσω του ποινικού δικαίου, της απάτης εις βάρος των οικονομικών συμφερόντων της Ένωσης (</w:t>
      </w:r>
      <w:r w:rsidRPr="007E12AD">
        <w:rPr>
          <w:rFonts w:ascii="Arial" w:hAnsi="Arial" w:cs="Arial"/>
          <w:sz w:val="22"/>
          <w:szCs w:val="22"/>
          <w:lang w:val="en-US" w:bidi="en-US"/>
        </w:rPr>
        <w:t>L</w:t>
      </w:r>
      <w:r w:rsidRPr="007E12AD">
        <w:rPr>
          <w:rFonts w:ascii="Arial" w:hAnsi="Arial" w:cs="Arial"/>
          <w:sz w:val="22"/>
          <w:szCs w:val="22"/>
          <w:lang w:bidi="en-US"/>
        </w:rPr>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w:t>
      </w:r>
      <w:proofErr w:type="spellStart"/>
      <w:r w:rsidRPr="007E12AD">
        <w:rPr>
          <w:rFonts w:ascii="Arial" w:hAnsi="Arial" w:cs="Arial"/>
          <w:sz w:val="22"/>
          <w:szCs w:val="22"/>
          <w:lang w:bidi="en-US"/>
        </w:rPr>
        <w:t>επ</w:t>
      </w:r>
      <w:proofErr w:type="spellEnd"/>
      <w:r w:rsidRPr="007E12AD">
        <w:rPr>
          <w:rFonts w:ascii="Arial" w:hAnsi="Arial" w:cs="Arial"/>
          <w:sz w:val="22"/>
          <w:szCs w:val="22"/>
          <w:lang w:bidi="en-US"/>
        </w:rPr>
        <w:t>.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rsidR="008B10C8" w:rsidRPr="007E12AD" w:rsidRDefault="008B10C8" w:rsidP="008B10C8">
      <w:pPr>
        <w:suppressAutoHyphens w:val="0"/>
        <w:spacing w:after="160"/>
        <w:jc w:val="both"/>
        <w:rPr>
          <w:rFonts w:ascii="Arial" w:hAnsi="Arial" w:cs="Arial"/>
          <w:b/>
          <w:bCs/>
          <w:sz w:val="22"/>
          <w:szCs w:val="22"/>
          <w:lang w:bidi="en-US"/>
        </w:rPr>
      </w:pPr>
      <w:r w:rsidRPr="007E12AD">
        <w:rPr>
          <w:rFonts w:ascii="Arial" w:hAnsi="Arial" w:cs="Arial"/>
          <w:b/>
          <w:bCs/>
          <w:sz w:val="22"/>
          <w:szCs w:val="22"/>
          <w:lang w:bidi="en-US"/>
        </w:rPr>
        <w:t>δ) τρομοκρατικά εγκλήματα ή εγκλήματα συνδεόμενα</w:t>
      </w:r>
      <w:r w:rsidRPr="007E12AD">
        <w:rPr>
          <w:rFonts w:ascii="Arial" w:hAnsi="Arial" w:cs="Arial"/>
          <w:sz w:val="22"/>
          <w:szCs w:val="22"/>
          <w:lang w:bidi="en-US"/>
        </w:rPr>
        <w:t xml:space="preserve">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7E12AD">
        <w:rPr>
          <w:rFonts w:ascii="Arial" w:hAnsi="Arial" w:cs="Arial"/>
          <w:sz w:val="22"/>
          <w:szCs w:val="22"/>
          <w:vertAlign w:val="superscript"/>
          <w:lang w:bidi="en-US"/>
        </w:rPr>
        <w:t>ης</w:t>
      </w:r>
      <w:r w:rsidRPr="007E12AD">
        <w:rPr>
          <w:rFonts w:ascii="Arial" w:hAnsi="Arial" w:cs="Arial"/>
          <w:sz w:val="22"/>
          <w:szCs w:val="22"/>
          <w:lang w:bidi="en-US"/>
        </w:rPr>
        <w:t xml:space="preserve"> Μαρτίου 2017, για την καταπολέμηση της </w:t>
      </w:r>
      <w:r w:rsidRPr="007E12AD">
        <w:rPr>
          <w:rFonts w:ascii="Arial" w:hAnsi="Arial" w:cs="Arial"/>
          <w:sz w:val="22"/>
          <w:szCs w:val="22"/>
          <w:lang w:bidi="en-US"/>
        </w:rPr>
        <w:lastRenderedPageBreak/>
        <w:t xml:space="preserve">τρομοκρατίας και την αντικατάσταση της απόφασης-πλαισίου 2002/475/ΔΕΥ του Συμβουλίου και για την τροποποίηση της απόφασης 2005/671/ΔΕΥ του Συμβουλίου (ΕΕ </w:t>
      </w:r>
      <w:r w:rsidRPr="007E12AD">
        <w:rPr>
          <w:rFonts w:ascii="Arial" w:hAnsi="Arial" w:cs="Arial"/>
          <w:sz w:val="22"/>
          <w:szCs w:val="22"/>
          <w:lang w:val="en-US" w:bidi="en-US"/>
        </w:rPr>
        <w:t>L</w:t>
      </w:r>
      <w:r w:rsidRPr="007E12AD">
        <w:rPr>
          <w:rFonts w:ascii="Arial" w:hAnsi="Arial" w:cs="Arial"/>
          <w:sz w:val="22"/>
          <w:szCs w:val="22"/>
          <w:lang w:bidi="en-US"/>
        </w:rPr>
        <w:t xml:space="preserve"> 88/31.03.2017)) ή ηθική αυτουργία ή συνέργεια ή απόπειρα διάπραξης εγκλήματος, όπως ορίζονται στο άρθρο 14 αυτής,</w:t>
      </w:r>
      <w:r w:rsidRPr="007E12AD">
        <w:rPr>
          <w:rFonts w:ascii="Arial" w:hAnsi="Arial" w:cs="Arial"/>
          <w:sz w:val="22"/>
          <w:szCs w:val="22"/>
          <w:lang w:eastAsia="ar-SA"/>
        </w:rPr>
        <w:t xml:space="preserve"> </w:t>
      </w:r>
      <w:r w:rsidRPr="007E12AD">
        <w:rPr>
          <w:rFonts w:ascii="Arial" w:hAnsi="Arial" w:cs="Arial"/>
          <w:sz w:val="22"/>
          <w:szCs w:val="22"/>
          <w:lang w:bidi="en-US"/>
        </w:rPr>
        <w:t>και τα εγκλήματα των άρθρων 187Α και 187Β του Ποινικού Κώδικα, καθώς και τα εγκλήματα των άρθρων 32-35 του ν. 4689/2020 (Α’103),</w:t>
      </w:r>
    </w:p>
    <w:p w:rsidR="008B10C8" w:rsidRPr="007E12AD" w:rsidRDefault="008B10C8" w:rsidP="008B10C8">
      <w:pPr>
        <w:suppressAutoHyphens w:val="0"/>
        <w:spacing w:after="160"/>
        <w:jc w:val="both"/>
        <w:rPr>
          <w:rFonts w:ascii="Arial" w:hAnsi="Arial" w:cs="Arial"/>
          <w:b/>
          <w:bCs/>
          <w:sz w:val="22"/>
          <w:szCs w:val="22"/>
          <w:lang w:bidi="en-US"/>
        </w:rPr>
      </w:pPr>
      <w:r w:rsidRPr="007E12AD">
        <w:rPr>
          <w:rFonts w:ascii="Arial" w:hAnsi="Arial" w:cs="Arial"/>
          <w:b/>
          <w:bCs/>
          <w:sz w:val="22"/>
          <w:szCs w:val="22"/>
          <w:lang w:bidi="en-US"/>
        </w:rPr>
        <w:t xml:space="preserve">ε) νομιμοποίηση εσόδων από παράνομες δραστηριότητες </w:t>
      </w:r>
      <w:r w:rsidRPr="007E12AD">
        <w:rPr>
          <w:rFonts w:ascii="Arial" w:hAnsi="Arial" w:cs="Arial"/>
          <w:sz w:val="22"/>
          <w:szCs w:val="22"/>
          <w:lang w:bidi="en-US"/>
        </w:rPr>
        <w:t>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w:t>
      </w:r>
      <w:r w:rsidRPr="007E12AD">
        <w:rPr>
          <w:rFonts w:ascii="Arial" w:hAnsi="Arial" w:cs="Arial"/>
          <w:sz w:val="22"/>
          <w:szCs w:val="22"/>
          <w:lang w:eastAsia="ar-SA"/>
        </w:rPr>
        <w:t xml:space="preserve"> </w:t>
      </w:r>
      <w:r w:rsidRPr="007E12AD">
        <w:rPr>
          <w:rFonts w:ascii="Arial" w:hAnsi="Arial" w:cs="Arial"/>
          <w:sz w:val="22"/>
          <w:szCs w:val="22"/>
          <w:lang w:bidi="en-US"/>
        </w:rPr>
        <w:t xml:space="preserve">την τροποποίηση του κανονισμού (ΕΕ) </w:t>
      </w:r>
      <w:proofErr w:type="spellStart"/>
      <w:r w:rsidRPr="007E12AD">
        <w:rPr>
          <w:rFonts w:ascii="Arial" w:hAnsi="Arial" w:cs="Arial"/>
          <w:sz w:val="22"/>
          <w:szCs w:val="22"/>
          <w:lang w:bidi="en-US"/>
        </w:rPr>
        <w:t>αριθμ</w:t>
      </w:r>
      <w:proofErr w:type="spellEnd"/>
      <w:r w:rsidRPr="007E12AD">
        <w:rPr>
          <w:rFonts w:ascii="Arial" w:hAnsi="Arial" w:cs="Arial"/>
          <w:sz w:val="22"/>
          <w:szCs w:val="22"/>
          <w:lang w:bidi="en-US"/>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sidRPr="007E12AD">
        <w:rPr>
          <w:rFonts w:ascii="Arial" w:hAnsi="Arial" w:cs="Arial"/>
          <w:sz w:val="22"/>
          <w:szCs w:val="22"/>
          <w:lang w:val="en-US" w:bidi="en-US"/>
        </w:rPr>
        <w:t>L</w:t>
      </w:r>
      <w:r w:rsidRPr="007E12AD">
        <w:rPr>
          <w:rFonts w:ascii="Arial" w:hAnsi="Arial" w:cs="Arial"/>
          <w:sz w:val="22"/>
          <w:szCs w:val="22"/>
          <w:lang w:bidi="en-US"/>
        </w:rPr>
        <w:t xml:space="preserve"> 141/05.06.2015) και τα εγκλήματα των άρθρων 2 και 39 του ν. 4557/2018 (Α’ 139), ),</w:t>
      </w:r>
    </w:p>
    <w:p w:rsidR="008B10C8" w:rsidRPr="007E12AD" w:rsidRDefault="008B10C8" w:rsidP="008B10C8">
      <w:pPr>
        <w:suppressAutoHyphens w:val="0"/>
        <w:spacing w:after="160"/>
        <w:jc w:val="both"/>
        <w:rPr>
          <w:rFonts w:ascii="Arial" w:hAnsi="Arial" w:cs="Arial"/>
          <w:sz w:val="22"/>
          <w:szCs w:val="22"/>
          <w:lang w:bidi="en-US"/>
        </w:rPr>
      </w:pPr>
      <w:r w:rsidRPr="007E12AD">
        <w:rPr>
          <w:rFonts w:ascii="Arial" w:hAnsi="Arial" w:cs="Arial"/>
          <w:b/>
          <w:bCs/>
          <w:sz w:val="22"/>
          <w:szCs w:val="22"/>
          <w:lang w:bidi="en-US"/>
        </w:rPr>
        <w:t>στ) παιδική εργασία και άλλες μορφές εμπορίας ανθρώπων,</w:t>
      </w:r>
      <w:r w:rsidRPr="007E12AD">
        <w:rPr>
          <w:rFonts w:ascii="Arial" w:hAnsi="Arial" w:cs="Arial"/>
          <w:sz w:val="22"/>
          <w:szCs w:val="22"/>
          <w:lang w:bidi="en-US"/>
        </w:rPr>
        <w:t xml:space="preserve">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7E12AD">
        <w:rPr>
          <w:rFonts w:ascii="Arial" w:hAnsi="Arial" w:cs="Arial"/>
          <w:sz w:val="22"/>
          <w:szCs w:val="22"/>
          <w:lang w:val="en-US" w:bidi="en-US"/>
        </w:rPr>
        <w:t>L</w:t>
      </w:r>
      <w:r w:rsidRPr="007E12AD">
        <w:rPr>
          <w:rFonts w:ascii="Arial" w:hAnsi="Arial" w:cs="Arial"/>
          <w:sz w:val="22"/>
          <w:szCs w:val="22"/>
          <w:lang w:bidi="en-US"/>
        </w:rPr>
        <w:t xml:space="preserve"> 101 της 15.4.2011, σ. 1), και τα εγκλήματα του άρθρου 323Α του Ποινικού Κώδικα (εμπορία ανθρώπων). 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8B10C8" w:rsidRPr="007E12AD" w:rsidRDefault="008B10C8" w:rsidP="008B10C8">
      <w:pPr>
        <w:suppressAutoHyphens w:val="0"/>
        <w:spacing w:after="160"/>
        <w:jc w:val="both"/>
        <w:rPr>
          <w:rFonts w:ascii="Arial" w:hAnsi="Arial" w:cs="Arial"/>
          <w:sz w:val="22"/>
          <w:szCs w:val="22"/>
          <w:lang w:bidi="en-US"/>
        </w:rPr>
      </w:pPr>
      <w:r w:rsidRPr="007E12AD">
        <w:rPr>
          <w:rFonts w:ascii="Arial" w:hAnsi="Arial" w:cs="Arial"/>
          <w:sz w:val="22"/>
          <w:szCs w:val="22"/>
          <w:lang w:bidi="en-US"/>
        </w:rPr>
        <w:t>Η υποχρέωση του προηγούμενου εδαφίου αφορά:</w:t>
      </w:r>
    </w:p>
    <w:p w:rsidR="008B10C8" w:rsidRPr="007E12AD" w:rsidRDefault="008B10C8" w:rsidP="008B10C8">
      <w:pPr>
        <w:suppressAutoHyphens w:val="0"/>
        <w:spacing w:after="160"/>
        <w:jc w:val="both"/>
        <w:rPr>
          <w:rFonts w:ascii="Arial" w:hAnsi="Arial" w:cs="Arial"/>
          <w:sz w:val="22"/>
          <w:szCs w:val="22"/>
          <w:lang w:bidi="en-US"/>
        </w:rPr>
      </w:pPr>
      <w:r w:rsidRPr="007E12AD">
        <w:rPr>
          <w:rFonts w:ascii="Arial" w:hAnsi="Arial" w:cs="Arial"/>
          <w:sz w:val="22"/>
          <w:szCs w:val="22"/>
          <w:lang w:bidi="en-US"/>
        </w:rPr>
        <w:t>α) Στις περιπτώσεις εταιρειών περιορισμένης ευθύνης (Ε.Π.Ε.), προσωπικών εταιρειών ( Ο.Ε. Ε.Ε.) και</w:t>
      </w:r>
      <w:r w:rsidRPr="007E12AD">
        <w:rPr>
          <w:rFonts w:ascii="Arial" w:hAnsi="Arial" w:cs="Arial"/>
          <w:b/>
          <w:bCs/>
          <w:sz w:val="22"/>
          <w:szCs w:val="22"/>
          <w:lang w:bidi="en-US"/>
        </w:rPr>
        <w:t xml:space="preserve"> </w:t>
      </w:r>
      <w:r w:rsidRPr="007E12AD">
        <w:rPr>
          <w:rFonts w:ascii="Arial" w:hAnsi="Arial" w:cs="Arial"/>
          <w:sz w:val="22"/>
          <w:szCs w:val="22"/>
          <w:lang w:bidi="en-US"/>
        </w:rPr>
        <w:t>Ιδιωτικών Κεφαλαιουχικών Εταιρειών ( Ι.Κ.Ε ), τους διαχειριστές.</w:t>
      </w:r>
    </w:p>
    <w:p w:rsidR="008B10C8" w:rsidRPr="007E12AD" w:rsidRDefault="008B10C8" w:rsidP="008B10C8">
      <w:pPr>
        <w:jc w:val="both"/>
        <w:rPr>
          <w:rFonts w:ascii="Arial" w:hAnsi="Arial" w:cs="Arial"/>
          <w:sz w:val="22"/>
          <w:szCs w:val="22"/>
          <w:lang w:bidi="en-US"/>
        </w:rPr>
      </w:pPr>
      <w:r w:rsidRPr="007E12AD">
        <w:rPr>
          <w:rFonts w:ascii="Arial" w:hAnsi="Arial" w:cs="Arial"/>
          <w:sz w:val="22"/>
          <w:szCs w:val="22"/>
          <w:lang w:bidi="en-US"/>
        </w:rPr>
        <w:t>β) Στις περιπτώσεις ανωνύμων εταιρειών (Α.Ε.) τον Διευθύνοντα Σύμβουλο, τα μέλη του Διοικητικού Συμβουλίου,</w:t>
      </w:r>
      <w:r w:rsidRPr="007E12AD">
        <w:rPr>
          <w:rFonts w:ascii="Arial" w:hAnsi="Arial" w:cs="Arial"/>
          <w:sz w:val="22"/>
          <w:szCs w:val="22"/>
          <w:lang w:eastAsia="ar-SA"/>
        </w:rPr>
        <w:t xml:space="preserve"> </w:t>
      </w:r>
      <w:r w:rsidRPr="007E12AD">
        <w:rPr>
          <w:rFonts w:ascii="Arial" w:hAnsi="Arial" w:cs="Arial"/>
          <w:sz w:val="22"/>
          <w:szCs w:val="22"/>
          <w:lang w:bidi="en-US"/>
        </w:rPr>
        <w:t>καθώς και τα πρόσωπα στα οποία με απόφαση του Διοικητικού Συμβουλίου έχει ανατεθεί το σύνολο της διαχείρισης και εκπροσώπησης της εταιρείας.</w:t>
      </w:r>
    </w:p>
    <w:p w:rsidR="008B10C8" w:rsidRPr="007E12AD" w:rsidRDefault="008B10C8" w:rsidP="008B10C8">
      <w:pPr>
        <w:jc w:val="both"/>
        <w:rPr>
          <w:rFonts w:ascii="Arial" w:hAnsi="Arial" w:cs="Arial"/>
          <w:sz w:val="22"/>
          <w:szCs w:val="22"/>
          <w:lang w:bidi="en-US"/>
        </w:rPr>
      </w:pPr>
    </w:p>
    <w:p w:rsidR="008B10C8" w:rsidRPr="007E12AD" w:rsidRDefault="008B10C8" w:rsidP="008B10C8">
      <w:pPr>
        <w:suppressAutoHyphens w:val="0"/>
        <w:spacing w:after="160"/>
        <w:jc w:val="both"/>
        <w:rPr>
          <w:rFonts w:ascii="Arial" w:hAnsi="Arial" w:cs="Arial"/>
          <w:sz w:val="22"/>
          <w:szCs w:val="22"/>
          <w:lang w:bidi="en-US"/>
        </w:rPr>
      </w:pPr>
      <w:r w:rsidRPr="007E12AD">
        <w:rPr>
          <w:rFonts w:ascii="Arial" w:hAnsi="Arial" w:cs="Arial"/>
          <w:sz w:val="22"/>
          <w:szCs w:val="22"/>
          <w:lang w:bidi="en-US"/>
        </w:rPr>
        <w:t>γ) Στις περιπτώσεις των συνεταιρισμών, τα μέλη του Διοικητικού Συμβουλίου, ή</w:t>
      </w:r>
    </w:p>
    <w:p w:rsidR="008B10C8" w:rsidRPr="007E12AD" w:rsidRDefault="008B10C8" w:rsidP="008B10C8">
      <w:pPr>
        <w:suppressAutoHyphens w:val="0"/>
        <w:spacing w:after="160"/>
        <w:jc w:val="both"/>
        <w:rPr>
          <w:rFonts w:ascii="Arial" w:hAnsi="Arial" w:cs="Arial"/>
          <w:sz w:val="22"/>
          <w:szCs w:val="22"/>
          <w:lang w:bidi="en-US"/>
        </w:rPr>
      </w:pPr>
      <w:r w:rsidRPr="007E12AD">
        <w:rPr>
          <w:rFonts w:ascii="Arial" w:hAnsi="Arial" w:cs="Arial"/>
          <w:sz w:val="22"/>
          <w:szCs w:val="22"/>
          <w:lang w:bidi="en-US"/>
        </w:rPr>
        <w:t>δ) στις υπόλοιπες περιπτώσεις νομικών προσώπων, τον, κατά περίπτωση, νόμιμο  εκπρόσωπο</w:t>
      </w:r>
      <w:r w:rsidRPr="007E12AD">
        <w:rPr>
          <w:rFonts w:ascii="Arial" w:hAnsi="Arial" w:cs="Arial"/>
          <w:sz w:val="22"/>
          <w:szCs w:val="22"/>
          <w:vertAlign w:val="superscript"/>
          <w:lang w:bidi="en-US"/>
        </w:rPr>
        <w:endnoteReference w:id="97"/>
      </w:r>
      <w:r w:rsidRPr="007E12AD">
        <w:rPr>
          <w:rFonts w:ascii="Arial" w:hAnsi="Arial" w:cs="Arial"/>
          <w:sz w:val="22"/>
          <w:szCs w:val="22"/>
          <w:lang w:bidi="en-US"/>
        </w:rPr>
        <w:t>.</w:t>
      </w:r>
    </w:p>
    <w:p w:rsidR="008B10C8" w:rsidRPr="007E12AD" w:rsidRDefault="008B10C8" w:rsidP="008B10C8">
      <w:pPr>
        <w:suppressAutoHyphens w:val="0"/>
        <w:spacing w:after="160"/>
        <w:jc w:val="both"/>
        <w:rPr>
          <w:rFonts w:ascii="Arial" w:hAnsi="Arial" w:cs="Arial"/>
          <w:b/>
          <w:sz w:val="22"/>
          <w:szCs w:val="22"/>
          <w:lang w:bidi="en-US"/>
        </w:rPr>
      </w:pPr>
    </w:p>
    <w:p w:rsidR="008B10C8" w:rsidRPr="007E12AD" w:rsidRDefault="008B10C8" w:rsidP="008B10C8">
      <w:pPr>
        <w:suppressAutoHyphens w:val="0"/>
        <w:spacing w:after="160"/>
        <w:jc w:val="both"/>
        <w:rPr>
          <w:rFonts w:ascii="Arial" w:hAnsi="Arial" w:cs="Arial"/>
          <w:b/>
          <w:sz w:val="22"/>
          <w:szCs w:val="22"/>
          <w:lang w:bidi="en-US"/>
        </w:rPr>
      </w:pPr>
      <w:r w:rsidRPr="007E12AD">
        <w:rPr>
          <w:rFonts w:ascii="Arial" w:hAnsi="Arial" w:cs="Arial"/>
          <w:b/>
          <w:sz w:val="22"/>
          <w:szCs w:val="22"/>
          <w:lang w:bidi="en-US"/>
        </w:rPr>
        <w:t>22.</w:t>
      </w:r>
      <w:r w:rsidRPr="007E12AD">
        <w:rPr>
          <w:rFonts w:ascii="Arial" w:hAnsi="Arial" w:cs="Arial"/>
          <w:b/>
          <w:sz w:val="22"/>
          <w:szCs w:val="22"/>
          <w:lang w:val="en-US" w:bidi="en-US"/>
        </w:rPr>
        <w:t>A</w:t>
      </w:r>
      <w:r w:rsidRPr="007E12AD">
        <w:rPr>
          <w:rFonts w:ascii="Arial" w:hAnsi="Arial" w:cs="Arial"/>
          <w:b/>
          <w:sz w:val="22"/>
          <w:szCs w:val="22"/>
          <w:lang w:bidi="en-US"/>
        </w:rPr>
        <w:t>.2</w:t>
      </w:r>
    </w:p>
    <w:p w:rsidR="008B10C8" w:rsidRPr="007E12AD" w:rsidRDefault="008B10C8" w:rsidP="008B10C8">
      <w:pPr>
        <w:suppressAutoHyphens w:val="0"/>
        <w:spacing w:after="160"/>
        <w:jc w:val="both"/>
        <w:rPr>
          <w:rFonts w:ascii="Arial" w:hAnsi="Arial" w:cs="Arial"/>
          <w:sz w:val="22"/>
          <w:szCs w:val="22"/>
          <w:lang w:bidi="en-US"/>
        </w:rPr>
      </w:pPr>
      <w:r w:rsidRPr="007E12AD">
        <w:rPr>
          <w:rFonts w:ascii="Arial" w:hAnsi="Arial" w:cs="Arial"/>
          <w:b/>
          <w:sz w:val="22"/>
          <w:szCs w:val="22"/>
          <w:lang w:bidi="en-US"/>
        </w:rPr>
        <w:t>α)</w:t>
      </w:r>
      <w:r w:rsidRPr="007E12AD">
        <w:rPr>
          <w:rFonts w:ascii="Arial" w:hAnsi="Arial" w:cs="Arial"/>
          <w:sz w:val="22"/>
          <w:szCs w:val="22"/>
          <w:lang w:bidi="en-US"/>
        </w:rPr>
        <w:t xml:space="preserve"> Όταν ο  προσφέρων έχει αθετήσει τις υποχρεώσεις του όσον αφορά στην</w:t>
      </w:r>
      <w:r w:rsidRPr="007E12AD">
        <w:rPr>
          <w:rFonts w:ascii="Arial" w:hAnsi="Arial" w:cs="Arial"/>
          <w:b/>
          <w:bCs/>
          <w:sz w:val="22"/>
          <w:szCs w:val="22"/>
          <w:lang w:bidi="en-US"/>
        </w:rPr>
        <w:t xml:space="preserve"> </w:t>
      </w:r>
      <w:r w:rsidRPr="007E12AD">
        <w:rPr>
          <w:rFonts w:ascii="Arial" w:hAnsi="Arial" w:cs="Arial"/>
          <w:sz w:val="22"/>
          <w:szCs w:val="22"/>
          <w:lang w:bidi="en-US"/>
        </w:rPr>
        <w:t xml:space="preserve">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8B10C8" w:rsidRPr="007E12AD" w:rsidRDefault="008B10C8" w:rsidP="008B10C8">
      <w:pPr>
        <w:suppressAutoHyphens w:val="0"/>
        <w:spacing w:after="160"/>
        <w:jc w:val="both"/>
        <w:rPr>
          <w:rFonts w:ascii="Arial" w:hAnsi="Arial" w:cs="Arial"/>
          <w:sz w:val="22"/>
          <w:szCs w:val="22"/>
          <w:lang w:bidi="en-US"/>
        </w:rPr>
      </w:pPr>
      <w:r w:rsidRPr="007E12AD">
        <w:rPr>
          <w:rFonts w:ascii="Arial" w:hAnsi="Arial" w:cs="Arial"/>
          <w:b/>
          <w:sz w:val="22"/>
          <w:szCs w:val="22"/>
          <w:lang w:bidi="en-US"/>
        </w:rPr>
        <w:t>β)</w:t>
      </w:r>
      <w:r w:rsidRPr="007E12AD">
        <w:rPr>
          <w:rFonts w:ascii="Arial" w:hAnsi="Arial" w:cs="Arial"/>
          <w:sz w:val="22"/>
          <w:szCs w:val="22"/>
          <w:lang w:bidi="en-US"/>
        </w:rPr>
        <w:t xml:space="preserve">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8B10C8" w:rsidRPr="007E12AD" w:rsidRDefault="008B10C8" w:rsidP="008B10C8">
      <w:pPr>
        <w:suppressAutoHyphens w:val="0"/>
        <w:spacing w:after="160"/>
        <w:jc w:val="both"/>
        <w:rPr>
          <w:rFonts w:ascii="Arial" w:hAnsi="Arial" w:cs="Arial"/>
          <w:sz w:val="22"/>
          <w:szCs w:val="22"/>
          <w:lang w:bidi="en-US"/>
        </w:rPr>
      </w:pPr>
      <w:r w:rsidRPr="007E12AD">
        <w:rPr>
          <w:rFonts w:ascii="Arial" w:hAnsi="Arial" w:cs="Arial"/>
          <w:sz w:val="22"/>
          <w:szCs w:val="22"/>
          <w:lang w:bidi="en-US"/>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8B10C8" w:rsidRPr="007E12AD" w:rsidRDefault="008B10C8" w:rsidP="008B10C8">
      <w:pPr>
        <w:spacing w:after="160"/>
        <w:jc w:val="both"/>
        <w:textAlignment w:val="baseline"/>
        <w:rPr>
          <w:rFonts w:ascii="Arial" w:hAnsi="Arial" w:cs="Arial"/>
          <w:sz w:val="22"/>
          <w:szCs w:val="22"/>
          <w:lang w:bidi="en-US"/>
        </w:rPr>
      </w:pPr>
      <w:r w:rsidRPr="007E12AD">
        <w:rPr>
          <w:rFonts w:ascii="Arial" w:hAnsi="Arial" w:cs="Arial"/>
          <w:sz w:val="22"/>
          <w:szCs w:val="22"/>
          <w:lang w:bidi="en-US"/>
        </w:rPr>
        <w:t xml:space="preserve">Οι υποχρεώσεις των </w:t>
      </w:r>
      <w:proofErr w:type="spellStart"/>
      <w:r w:rsidRPr="007E12AD">
        <w:rPr>
          <w:rFonts w:ascii="Arial" w:hAnsi="Arial" w:cs="Arial"/>
          <w:sz w:val="22"/>
          <w:szCs w:val="22"/>
          <w:lang w:bidi="en-US"/>
        </w:rPr>
        <w:t>περ</w:t>
      </w:r>
      <w:proofErr w:type="spellEnd"/>
      <w:r w:rsidRPr="007E12AD">
        <w:rPr>
          <w:rFonts w:ascii="Arial" w:hAnsi="Arial" w:cs="Arial"/>
          <w:sz w:val="22"/>
          <w:szCs w:val="22"/>
          <w:lang w:bidi="en-US"/>
        </w:rPr>
        <w:t>. α’ και β’ θεωρείται ότι δεν έχουν αθετηθεί εφόσον δεν έχουν καταστεί ληξιπρόθεσμες ή εφόσον αυτές έχουν υπαχθεί σε δεσμευτικό διακανονισμό που τηρείται.</w:t>
      </w:r>
    </w:p>
    <w:p w:rsidR="008B10C8" w:rsidRPr="007E12AD" w:rsidRDefault="008B10C8" w:rsidP="008B10C8">
      <w:pPr>
        <w:suppressAutoHyphens w:val="0"/>
        <w:spacing w:after="160"/>
        <w:jc w:val="both"/>
        <w:rPr>
          <w:rFonts w:ascii="Arial" w:hAnsi="Arial" w:cs="Arial"/>
          <w:b/>
          <w:bCs/>
          <w:color w:val="000000"/>
          <w:sz w:val="22"/>
          <w:szCs w:val="22"/>
          <w:lang w:bidi="en-US"/>
        </w:rPr>
      </w:pPr>
      <w:r w:rsidRPr="007E12AD">
        <w:rPr>
          <w:rFonts w:ascii="Arial" w:hAnsi="Arial" w:cs="Arial"/>
          <w:sz w:val="22"/>
          <w:szCs w:val="22"/>
          <w:lang w:bidi="en-US"/>
        </w:rPr>
        <w:lastRenderedPageBreak/>
        <w:t>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Pr="007E12AD">
        <w:rPr>
          <w:rFonts w:ascii="Arial" w:hAnsi="Arial" w:cs="Arial"/>
          <w:sz w:val="22"/>
          <w:szCs w:val="22"/>
          <w:lang w:eastAsia="ar-SA"/>
        </w:rPr>
        <w:t xml:space="preserve"> </w:t>
      </w:r>
      <w:r w:rsidRPr="007E12AD">
        <w:rPr>
          <w:rFonts w:ascii="Arial" w:hAnsi="Arial" w:cs="Arial"/>
          <w:sz w:val="22"/>
          <w:szCs w:val="22"/>
          <w:lang w:bidi="en-US"/>
        </w:rPr>
        <w:t>στο μέτρο που τηρεί τους όρους του δεσμευτικού κανονισμού</w:t>
      </w:r>
      <w:r w:rsidRPr="007E12AD">
        <w:rPr>
          <w:rFonts w:ascii="Arial" w:hAnsi="Arial" w:cs="Arial"/>
          <w:sz w:val="22"/>
          <w:szCs w:val="22"/>
          <w:vertAlign w:val="superscript"/>
          <w:lang w:bidi="en-US"/>
        </w:rPr>
        <w:endnoteReference w:id="98"/>
      </w:r>
    </w:p>
    <w:p w:rsidR="008B10C8" w:rsidRPr="007E12AD" w:rsidRDefault="008B10C8" w:rsidP="008B10C8">
      <w:pPr>
        <w:suppressAutoHyphens w:val="0"/>
        <w:spacing w:after="160"/>
        <w:jc w:val="both"/>
        <w:rPr>
          <w:rFonts w:ascii="Arial" w:eastAsia="NSimSun" w:hAnsi="Arial" w:cs="Arial"/>
          <w:sz w:val="22"/>
          <w:szCs w:val="22"/>
          <w:lang w:bidi="en-US"/>
        </w:rPr>
      </w:pPr>
    </w:p>
    <w:p w:rsidR="008B10C8" w:rsidRPr="007E12AD" w:rsidRDefault="008B10C8" w:rsidP="008B10C8">
      <w:pPr>
        <w:suppressAutoHyphens w:val="0"/>
        <w:spacing w:after="160"/>
        <w:jc w:val="both"/>
        <w:rPr>
          <w:rFonts w:ascii="Arial" w:hAnsi="Arial" w:cs="Arial"/>
          <w:color w:val="0070C0"/>
          <w:sz w:val="22"/>
          <w:szCs w:val="22"/>
          <w:lang w:eastAsia="el-GR"/>
        </w:rPr>
      </w:pPr>
      <w:r w:rsidRPr="007E12AD">
        <w:rPr>
          <w:rFonts w:ascii="Arial" w:hAnsi="Arial" w:cs="Arial"/>
          <w:b/>
          <w:sz w:val="22"/>
          <w:szCs w:val="22"/>
          <w:lang w:bidi="en-US"/>
        </w:rPr>
        <w:t>22.</w:t>
      </w:r>
      <w:r w:rsidRPr="007E12AD">
        <w:rPr>
          <w:rFonts w:ascii="Arial" w:hAnsi="Arial" w:cs="Arial"/>
          <w:b/>
          <w:sz w:val="22"/>
          <w:szCs w:val="22"/>
          <w:lang w:val="en-US" w:bidi="en-US"/>
        </w:rPr>
        <w:t>A</w:t>
      </w:r>
      <w:r w:rsidRPr="007E12AD">
        <w:rPr>
          <w:rFonts w:ascii="Arial" w:hAnsi="Arial" w:cs="Arial"/>
          <w:b/>
          <w:sz w:val="22"/>
          <w:szCs w:val="22"/>
          <w:lang w:bidi="en-US"/>
        </w:rPr>
        <w:t>.3</w:t>
      </w:r>
      <w:r w:rsidRPr="007E12AD">
        <w:rPr>
          <w:rFonts w:ascii="Arial" w:hAnsi="Arial" w:cs="Arial"/>
          <w:b/>
          <w:bCs/>
          <w:sz w:val="22"/>
          <w:szCs w:val="22"/>
          <w:lang w:bidi="en-US"/>
        </w:rPr>
        <w:t xml:space="preserve">  ΔΙΑΓΡΑΦΕΤΑΙ </w:t>
      </w:r>
      <w:r w:rsidRPr="007E12AD">
        <w:rPr>
          <w:rFonts w:ascii="Arial" w:hAnsi="Arial" w:cs="Arial"/>
          <w:color w:val="0070C0"/>
          <w:sz w:val="22"/>
          <w:szCs w:val="22"/>
          <w:lang w:bidi="en-US"/>
        </w:rPr>
        <w:t xml:space="preserve"> </w:t>
      </w:r>
    </w:p>
    <w:p w:rsidR="008B10C8" w:rsidRPr="007E12AD" w:rsidRDefault="008B10C8" w:rsidP="008B10C8">
      <w:pPr>
        <w:suppressAutoHyphens w:val="0"/>
        <w:spacing w:after="160"/>
        <w:jc w:val="both"/>
        <w:rPr>
          <w:rFonts w:ascii="Arial" w:hAnsi="Arial" w:cs="Arial"/>
          <w:b/>
          <w:sz w:val="22"/>
          <w:szCs w:val="22"/>
          <w:lang w:bidi="en-US"/>
        </w:rPr>
      </w:pPr>
    </w:p>
    <w:p w:rsidR="008B10C8" w:rsidRPr="007E12AD" w:rsidRDefault="008B10C8" w:rsidP="008B10C8">
      <w:pPr>
        <w:suppressAutoHyphens w:val="0"/>
        <w:spacing w:after="160"/>
        <w:jc w:val="both"/>
        <w:rPr>
          <w:rFonts w:ascii="Arial" w:hAnsi="Arial" w:cs="Arial"/>
          <w:sz w:val="22"/>
          <w:szCs w:val="22"/>
          <w:lang w:bidi="en-US"/>
        </w:rPr>
      </w:pPr>
      <w:r w:rsidRPr="007E12AD">
        <w:rPr>
          <w:rFonts w:ascii="Arial" w:hAnsi="Arial" w:cs="Arial"/>
          <w:b/>
          <w:sz w:val="22"/>
          <w:szCs w:val="22"/>
          <w:lang w:bidi="en-US"/>
        </w:rPr>
        <w:t>22.Α.4</w:t>
      </w:r>
      <w:r w:rsidRPr="007E12AD">
        <w:rPr>
          <w:rFonts w:ascii="Arial" w:hAnsi="Arial" w:cs="Arial"/>
          <w:sz w:val="22"/>
          <w:szCs w:val="22"/>
          <w:lang w:bidi="en-US"/>
        </w:rPr>
        <w:t>.</w:t>
      </w:r>
      <w:r w:rsidRPr="007E12AD">
        <w:rPr>
          <w:rFonts w:ascii="Arial" w:hAnsi="Arial" w:cs="Arial"/>
          <w:b/>
          <w:bCs/>
          <w:sz w:val="22"/>
          <w:szCs w:val="22"/>
          <w:lang w:bidi="en-US"/>
        </w:rPr>
        <w:t xml:space="preserve"> Αποκλείεται</w:t>
      </w:r>
      <w:r w:rsidRPr="007E12AD">
        <w:rPr>
          <w:rFonts w:ascii="Arial" w:eastAsia="Calibri" w:hAnsi="Arial" w:cs="Arial"/>
          <w:b/>
          <w:bCs/>
          <w:sz w:val="22"/>
          <w:szCs w:val="22"/>
          <w:lang w:bidi="en-US"/>
        </w:rPr>
        <w:t xml:space="preserve"> </w:t>
      </w:r>
      <w:r w:rsidRPr="007E12AD">
        <w:rPr>
          <w:rFonts w:ascii="Arial" w:hAnsi="Arial" w:cs="Arial"/>
          <w:b/>
          <w:bCs/>
          <w:sz w:val="22"/>
          <w:szCs w:val="22"/>
          <w:lang w:bidi="en-US"/>
        </w:rPr>
        <w:t>από τη συμμετοχή στην παρούσα διαδικασία σύναψης δημόσιας σύμβασης   προσφέρων σε οποιαδήποτε από τις ακόλουθες καταστάσεις</w:t>
      </w:r>
      <w:r w:rsidRPr="007E12AD">
        <w:rPr>
          <w:rFonts w:ascii="Arial" w:eastAsia="Calibri" w:hAnsi="Arial" w:cs="Arial"/>
          <w:b/>
          <w:bCs/>
          <w:sz w:val="22"/>
          <w:szCs w:val="22"/>
          <w:vertAlign w:val="superscript"/>
          <w:lang w:bidi="en-US"/>
        </w:rPr>
        <w:t>:</w:t>
      </w:r>
      <w:r w:rsidRPr="007E12AD">
        <w:rPr>
          <w:rFonts w:ascii="Arial" w:eastAsia="Calibri" w:hAnsi="Arial" w:cs="Arial"/>
          <w:sz w:val="22"/>
          <w:szCs w:val="22"/>
          <w:vertAlign w:val="superscript"/>
          <w:lang w:val="en-US" w:bidi="en-US"/>
        </w:rPr>
        <w:endnoteReference w:id="99"/>
      </w:r>
    </w:p>
    <w:p w:rsidR="008B10C8" w:rsidRPr="007E12AD" w:rsidRDefault="008B10C8" w:rsidP="008B10C8">
      <w:pPr>
        <w:suppressAutoHyphens w:val="0"/>
        <w:spacing w:after="160"/>
        <w:jc w:val="both"/>
        <w:rPr>
          <w:rFonts w:ascii="Arial" w:eastAsia="Calibri" w:hAnsi="Arial" w:cs="Arial"/>
          <w:sz w:val="22"/>
          <w:szCs w:val="22"/>
          <w:lang w:bidi="en-US"/>
        </w:rPr>
      </w:pPr>
      <w:r w:rsidRPr="007E12AD">
        <w:rPr>
          <w:rFonts w:ascii="Arial" w:hAnsi="Arial" w:cs="Arial"/>
          <w:b/>
          <w:sz w:val="22"/>
          <w:szCs w:val="22"/>
          <w:lang w:bidi="en-US"/>
        </w:rPr>
        <w:t>(α)</w:t>
      </w:r>
      <w:r w:rsidRPr="007E12AD">
        <w:rPr>
          <w:rFonts w:ascii="Arial" w:hAnsi="Arial" w:cs="Arial"/>
          <w:sz w:val="22"/>
          <w:szCs w:val="22"/>
          <w:lang w:bidi="en-US"/>
        </w:rPr>
        <w:t xml:space="preserve"> έχει αθετήσει τις υποχρεώσεις που προβλέπονται στην παρ. 2 του άρθρου 18 του ν. 4412/2016,</w:t>
      </w:r>
      <w:r w:rsidRPr="007E12AD">
        <w:rPr>
          <w:rFonts w:ascii="Arial" w:hAnsi="Arial" w:cs="Arial"/>
          <w:sz w:val="22"/>
          <w:szCs w:val="22"/>
          <w:lang w:eastAsia="ar-SA"/>
        </w:rPr>
        <w:t xml:space="preserve"> </w:t>
      </w:r>
      <w:r w:rsidRPr="007E12AD">
        <w:rPr>
          <w:rFonts w:ascii="Arial" w:hAnsi="Arial" w:cs="Arial"/>
          <w:sz w:val="22"/>
          <w:szCs w:val="22"/>
          <w:lang w:bidi="en-US"/>
        </w:rPr>
        <w:t>περί αρχών που εφαρμόζονται στις διαδικασίες σύναψης δημοσίων συμβάσεων,</w:t>
      </w:r>
      <w:r w:rsidRPr="007E12AD">
        <w:rPr>
          <w:rFonts w:ascii="Arial" w:eastAsia="Calibri" w:hAnsi="Arial" w:cs="Arial"/>
          <w:sz w:val="22"/>
          <w:szCs w:val="22"/>
          <w:vertAlign w:val="superscript"/>
          <w:lang w:bidi="en-US"/>
        </w:rPr>
        <w:t xml:space="preserve">                   </w:t>
      </w:r>
    </w:p>
    <w:p w:rsidR="008B10C8" w:rsidRPr="007E12AD" w:rsidRDefault="008B10C8" w:rsidP="008B10C8">
      <w:pPr>
        <w:suppressAutoHyphens w:val="0"/>
        <w:spacing w:after="160"/>
        <w:jc w:val="both"/>
        <w:rPr>
          <w:rFonts w:ascii="Arial" w:hAnsi="Arial" w:cs="Arial"/>
          <w:sz w:val="22"/>
          <w:szCs w:val="22"/>
          <w:lang w:bidi="en-US"/>
        </w:rPr>
      </w:pPr>
      <w:r w:rsidRPr="007E12AD">
        <w:rPr>
          <w:rFonts w:ascii="Arial" w:eastAsia="Calibri" w:hAnsi="Arial" w:cs="Arial"/>
          <w:b/>
          <w:sz w:val="22"/>
          <w:szCs w:val="22"/>
          <w:lang w:bidi="en-US"/>
        </w:rPr>
        <w:t>(</w:t>
      </w:r>
      <w:r w:rsidRPr="007E12AD">
        <w:rPr>
          <w:rFonts w:ascii="Arial" w:hAnsi="Arial" w:cs="Arial"/>
          <w:b/>
          <w:sz w:val="22"/>
          <w:szCs w:val="22"/>
          <w:lang w:bidi="en-US"/>
        </w:rPr>
        <w:t>β)</w:t>
      </w:r>
      <w:r w:rsidRPr="007E12AD">
        <w:rPr>
          <w:rFonts w:ascii="Arial" w:hAnsi="Arial" w:cs="Arial"/>
          <w:sz w:val="22"/>
          <w:szCs w:val="22"/>
          <w:lang w:bidi="en-US"/>
        </w:rPr>
        <w:t xml:space="preserve"> εάν ο οικονομικός φορέας τελεί υπό πτώχευση ή έχει υπαχθεί σε διαδικασία  </w:t>
      </w:r>
      <w:r w:rsidRPr="007E12AD">
        <w:rPr>
          <w:rFonts w:ascii="Arial" w:hAnsi="Arial" w:cs="Arial"/>
          <w:iCs/>
          <w:sz w:val="22"/>
          <w:szCs w:val="22"/>
          <w:lang w:bidi="en-US"/>
        </w:rPr>
        <w:t>ειδικής εκκαθάρισης</w:t>
      </w:r>
      <w:r w:rsidRPr="007E12AD">
        <w:rPr>
          <w:rFonts w:ascii="Arial" w:hAnsi="Arial" w:cs="Arial"/>
          <w:i/>
          <w:iCs/>
          <w:color w:val="FF66CC"/>
          <w:sz w:val="22"/>
          <w:szCs w:val="22"/>
          <w:lang w:bidi="en-US"/>
        </w:rPr>
        <w:t xml:space="preserve"> </w:t>
      </w:r>
      <w:r w:rsidRPr="007E12AD">
        <w:rPr>
          <w:rFonts w:ascii="Arial" w:hAnsi="Arial" w:cs="Arial"/>
          <w:sz w:val="22"/>
          <w:szCs w:val="22"/>
          <w:lang w:bidi="en-US"/>
        </w:rPr>
        <w:t xml:space="preserve">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w:t>
      </w:r>
    </w:p>
    <w:p w:rsidR="008B10C8" w:rsidRPr="007E12AD" w:rsidRDefault="008B10C8" w:rsidP="008B10C8">
      <w:pPr>
        <w:suppressAutoHyphens w:val="0"/>
        <w:spacing w:after="160"/>
        <w:jc w:val="both"/>
        <w:rPr>
          <w:rFonts w:ascii="Arial" w:hAnsi="Arial" w:cs="Arial"/>
          <w:sz w:val="22"/>
          <w:szCs w:val="22"/>
          <w:lang w:bidi="en-US"/>
        </w:rPr>
      </w:pPr>
      <w:r w:rsidRPr="007E12AD">
        <w:rPr>
          <w:rFonts w:ascii="Arial" w:hAnsi="Arial" w:cs="Arial"/>
          <w:sz w:val="22"/>
          <w:szCs w:val="22"/>
          <w:lang w:bidi="en-US"/>
        </w:rPr>
        <w:t xml:space="preserve">Η αναθέτουσα αρχή μπορεί να μην αποκλείει έναν οικονομικό φορέα, ο οποίος βρίσκεται σε μια εκ των καταστάσεων που αναφέρονται στην παρούσα περίπτωση, υπό την προϋπόθεση ότι η αναθέτουσα αρχή έχει αποδείξει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(παρ. 5 άρθρου 73 του ν. 4412/2016), </w:t>
      </w:r>
      <w:r w:rsidRPr="007E12AD">
        <w:rPr>
          <w:rFonts w:ascii="Arial" w:hAnsi="Arial" w:cs="Arial"/>
          <w:sz w:val="22"/>
          <w:szCs w:val="22"/>
          <w:vertAlign w:val="superscript"/>
          <w:lang w:bidi="en-US"/>
        </w:rPr>
        <w:endnoteReference w:id="100"/>
      </w:r>
    </w:p>
    <w:p w:rsidR="008B10C8" w:rsidRPr="007E12AD" w:rsidRDefault="008B10C8" w:rsidP="008B10C8">
      <w:pPr>
        <w:suppressAutoHyphens w:val="0"/>
        <w:spacing w:after="160"/>
        <w:jc w:val="both"/>
        <w:rPr>
          <w:rFonts w:ascii="Arial" w:hAnsi="Arial" w:cs="Arial"/>
          <w:sz w:val="22"/>
          <w:szCs w:val="22"/>
          <w:lang w:bidi="en-US"/>
        </w:rPr>
      </w:pPr>
      <w:r w:rsidRPr="007E12AD">
        <w:rPr>
          <w:rFonts w:ascii="Arial" w:hAnsi="Arial" w:cs="Arial"/>
          <w:b/>
          <w:sz w:val="22"/>
          <w:szCs w:val="22"/>
          <w:lang w:bidi="en-US"/>
        </w:rPr>
        <w:t>(γ)</w:t>
      </w:r>
      <w:r w:rsidRPr="007E12AD">
        <w:rPr>
          <w:rFonts w:ascii="Arial" w:hAnsi="Arial" w:cs="Arial"/>
          <w:sz w:val="22"/>
          <w:szCs w:val="22"/>
          <w:lang w:bidi="en-US"/>
        </w:rPr>
        <w:t xml:space="preserve"> εάν, με την επιφύλαξη της παραγράφου 3β του άρθρου 44 του ν. 3959/2011(Α΄93), περί ποινικών κυρώσεων και άλλων διοικητικών συνεπειών, η αναθέτουσα αρχή διαθέτει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rsidR="008B10C8" w:rsidRPr="007E12AD" w:rsidRDefault="008B10C8" w:rsidP="008B10C8">
      <w:pPr>
        <w:suppressAutoHyphens w:val="0"/>
        <w:spacing w:after="160"/>
        <w:jc w:val="both"/>
        <w:rPr>
          <w:rFonts w:ascii="Arial" w:hAnsi="Arial" w:cs="Arial"/>
          <w:sz w:val="22"/>
          <w:szCs w:val="22"/>
          <w:lang w:bidi="en-US"/>
        </w:rPr>
      </w:pPr>
      <w:r w:rsidRPr="007E12AD">
        <w:rPr>
          <w:rFonts w:ascii="Arial" w:hAnsi="Arial" w:cs="Arial"/>
          <w:b/>
          <w:sz w:val="22"/>
          <w:szCs w:val="22"/>
          <w:lang w:bidi="en-US"/>
        </w:rPr>
        <w:t>(δ)</w:t>
      </w:r>
      <w:r w:rsidRPr="007E12AD">
        <w:rPr>
          <w:rFonts w:ascii="Arial" w:hAnsi="Arial" w:cs="Arial"/>
          <w:sz w:val="22"/>
          <w:szCs w:val="22"/>
          <w:lang w:bidi="en-US"/>
        </w:rPr>
        <w:t xml:space="preserve">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p>
    <w:p w:rsidR="008B10C8" w:rsidRPr="007E12AD" w:rsidRDefault="008B10C8" w:rsidP="008B10C8">
      <w:pPr>
        <w:suppressAutoHyphens w:val="0"/>
        <w:spacing w:after="160"/>
        <w:jc w:val="both"/>
        <w:rPr>
          <w:rFonts w:ascii="Arial" w:hAnsi="Arial" w:cs="Arial"/>
          <w:sz w:val="22"/>
          <w:szCs w:val="22"/>
          <w:lang w:bidi="en-US"/>
        </w:rPr>
      </w:pPr>
      <w:r w:rsidRPr="007E12AD">
        <w:rPr>
          <w:rFonts w:ascii="Arial" w:hAnsi="Arial" w:cs="Arial"/>
          <w:b/>
          <w:sz w:val="22"/>
          <w:szCs w:val="22"/>
          <w:lang w:bidi="en-US"/>
        </w:rPr>
        <w:t>(ε)</w:t>
      </w:r>
      <w:r w:rsidRPr="007E12AD">
        <w:rPr>
          <w:rFonts w:ascii="Arial" w:hAnsi="Arial" w:cs="Arial"/>
          <w:sz w:val="22"/>
          <w:szCs w:val="22"/>
          <w:lang w:bidi="en-US"/>
        </w:rPr>
        <w:t xml:space="preserve"> εάν μία κατάσταση στρέβλωσης του ανταγωνισμού από την πρότερη συμμετοχή των οικονομικών φορέων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w:t>
      </w:r>
    </w:p>
    <w:p w:rsidR="008B10C8" w:rsidRPr="007E12AD" w:rsidRDefault="008B10C8" w:rsidP="008B10C8">
      <w:pPr>
        <w:suppressAutoHyphens w:val="0"/>
        <w:spacing w:after="160"/>
        <w:jc w:val="both"/>
        <w:rPr>
          <w:rFonts w:ascii="Arial" w:hAnsi="Arial" w:cs="Arial"/>
          <w:sz w:val="22"/>
          <w:szCs w:val="22"/>
          <w:lang w:bidi="en-US"/>
        </w:rPr>
      </w:pPr>
      <w:r w:rsidRPr="007E12AD">
        <w:rPr>
          <w:rFonts w:ascii="Arial" w:hAnsi="Arial" w:cs="Arial"/>
          <w:b/>
          <w:sz w:val="22"/>
          <w:szCs w:val="22"/>
          <w:lang w:bidi="en-US"/>
        </w:rPr>
        <w:t>(στ)</w:t>
      </w:r>
      <w:r w:rsidRPr="007E12AD">
        <w:rPr>
          <w:rFonts w:ascii="Arial" w:hAnsi="Arial" w:cs="Arial"/>
          <w:sz w:val="22"/>
          <w:szCs w:val="22"/>
          <w:lang w:bidi="en-US"/>
        </w:rPr>
        <w:t xml:space="preserve"> εάν ο οικονομικός φορέας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8B10C8" w:rsidRPr="007E12AD" w:rsidRDefault="008B10C8" w:rsidP="008B10C8">
      <w:pPr>
        <w:suppressAutoHyphens w:val="0"/>
        <w:spacing w:after="160"/>
        <w:jc w:val="both"/>
        <w:rPr>
          <w:rFonts w:ascii="Arial" w:hAnsi="Arial" w:cs="Arial"/>
          <w:sz w:val="22"/>
          <w:szCs w:val="22"/>
          <w:lang w:bidi="en-US"/>
        </w:rPr>
      </w:pPr>
      <w:r w:rsidRPr="007E12AD">
        <w:rPr>
          <w:rFonts w:ascii="Arial" w:hAnsi="Arial" w:cs="Arial"/>
          <w:b/>
          <w:sz w:val="22"/>
          <w:szCs w:val="22"/>
          <w:lang w:bidi="en-US"/>
        </w:rPr>
        <w:t>(ζ)</w:t>
      </w:r>
      <w:r w:rsidRPr="007E12AD">
        <w:rPr>
          <w:rFonts w:ascii="Arial" w:hAnsi="Arial" w:cs="Arial"/>
          <w:sz w:val="22"/>
          <w:szCs w:val="22"/>
          <w:lang w:bidi="en-US"/>
        </w:rPr>
        <w:t xml:space="preserve"> εάν ο οικονομικός φορέας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79 του ν. 4412/2016, περί Ευρωπαϊκού Ενιαίου Εγγράφου Σύμβασης, καθώς και του άρθρου 23 της παρούσας,</w:t>
      </w:r>
    </w:p>
    <w:p w:rsidR="008B10C8" w:rsidRPr="007E12AD" w:rsidRDefault="008B10C8" w:rsidP="008B10C8">
      <w:pPr>
        <w:suppressAutoHyphens w:val="0"/>
        <w:spacing w:after="160"/>
        <w:jc w:val="both"/>
        <w:rPr>
          <w:rFonts w:ascii="Arial" w:hAnsi="Arial" w:cs="Arial"/>
          <w:sz w:val="22"/>
          <w:szCs w:val="22"/>
          <w:lang w:bidi="en-US"/>
        </w:rPr>
      </w:pPr>
      <w:r w:rsidRPr="007E12AD">
        <w:rPr>
          <w:rFonts w:ascii="Arial" w:hAnsi="Arial" w:cs="Arial"/>
          <w:b/>
          <w:sz w:val="22"/>
          <w:szCs w:val="22"/>
          <w:lang w:bidi="en-US"/>
        </w:rPr>
        <w:t>(η)</w:t>
      </w:r>
      <w:r w:rsidRPr="007E12AD">
        <w:rPr>
          <w:rFonts w:ascii="Arial" w:hAnsi="Arial" w:cs="Arial"/>
          <w:sz w:val="22"/>
          <w:szCs w:val="22"/>
          <w:lang w:bidi="en-US"/>
        </w:rPr>
        <w:t xml:space="preserve"> εάν ο οικονομικός φορέας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w:t>
      </w:r>
      <w:r w:rsidRPr="007E12AD">
        <w:rPr>
          <w:rFonts w:ascii="Arial" w:hAnsi="Arial" w:cs="Arial"/>
          <w:sz w:val="22"/>
          <w:szCs w:val="22"/>
          <w:lang w:bidi="en-US"/>
        </w:rPr>
        <w:lastRenderedPageBreak/>
        <w:t>απατηλό τρόπο παραπλανητικές πληροφορίες που ενδέχεται να επηρεάσουν ουσιωδώς τις αποφάσεις που αφορούν τον αποκλεισμό, την επιλογή ή την ανάθεση,</w:t>
      </w:r>
    </w:p>
    <w:p w:rsidR="008B10C8" w:rsidRPr="007E12AD" w:rsidRDefault="008B10C8" w:rsidP="008B10C8">
      <w:pPr>
        <w:suppressAutoHyphens w:val="0"/>
        <w:spacing w:after="160"/>
        <w:jc w:val="both"/>
        <w:rPr>
          <w:rFonts w:ascii="Arial" w:eastAsia="Calibri" w:hAnsi="Arial" w:cs="Arial"/>
          <w:sz w:val="22"/>
          <w:szCs w:val="22"/>
          <w:lang w:bidi="en-US"/>
        </w:rPr>
      </w:pPr>
      <w:r w:rsidRPr="007E12AD">
        <w:rPr>
          <w:rFonts w:ascii="Arial" w:hAnsi="Arial" w:cs="Arial"/>
          <w:b/>
          <w:sz w:val="22"/>
          <w:szCs w:val="22"/>
          <w:lang w:bidi="en-US"/>
        </w:rPr>
        <w:t>(θ)</w:t>
      </w:r>
      <w:r w:rsidRPr="007E12AD">
        <w:rPr>
          <w:rFonts w:ascii="Arial" w:hAnsi="Arial" w:cs="Arial"/>
          <w:sz w:val="22"/>
          <w:szCs w:val="22"/>
          <w:lang w:bidi="en-US"/>
        </w:rPr>
        <w:t xml:space="preserve"> εάν ο οικονομικός φορέας έχει διαπράξει σοβαρό επαγγελματικό παράπτωμα, το οποίο θέτει</w:t>
      </w:r>
      <w:r w:rsidRPr="007E12AD">
        <w:rPr>
          <w:rFonts w:ascii="Arial" w:eastAsia="Calibri" w:hAnsi="Arial" w:cs="Arial"/>
          <w:sz w:val="22"/>
          <w:szCs w:val="22"/>
          <w:lang w:bidi="en-US"/>
        </w:rPr>
        <w:t xml:space="preserve"> </w:t>
      </w:r>
      <w:r w:rsidRPr="007E12AD">
        <w:rPr>
          <w:rFonts w:ascii="Arial" w:hAnsi="Arial" w:cs="Arial"/>
          <w:sz w:val="22"/>
          <w:szCs w:val="22"/>
          <w:lang w:bidi="en-US"/>
        </w:rPr>
        <w:t>σε αμφιβολία την ακεραιότητά του</w:t>
      </w:r>
      <w:r w:rsidRPr="007E12AD">
        <w:rPr>
          <w:rFonts w:ascii="Arial" w:eastAsia="Calibri" w:hAnsi="Arial" w:cs="Arial"/>
          <w:sz w:val="22"/>
          <w:szCs w:val="22"/>
          <w:lang w:bidi="en-US"/>
        </w:rPr>
        <w:t>.</w:t>
      </w:r>
    </w:p>
    <w:p w:rsidR="008B10C8" w:rsidRPr="007E12AD" w:rsidRDefault="008B10C8" w:rsidP="008B10C8">
      <w:pPr>
        <w:suppressAutoHyphens w:val="0"/>
        <w:spacing w:after="160"/>
        <w:jc w:val="both"/>
        <w:rPr>
          <w:rFonts w:ascii="Arial" w:eastAsia="Calibri" w:hAnsi="Arial" w:cs="Arial"/>
          <w:sz w:val="22"/>
          <w:szCs w:val="22"/>
          <w:lang w:bidi="en-US"/>
        </w:rPr>
      </w:pPr>
    </w:p>
    <w:p w:rsidR="008B10C8" w:rsidRPr="007E12AD" w:rsidRDefault="008B10C8" w:rsidP="008B10C8">
      <w:pPr>
        <w:suppressAutoHyphens w:val="0"/>
        <w:spacing w:after="160"/>
        <w:jc w:val="both"/>
        <w:rPr>
          <w:rFonts w:ascii="Arial" w:eastAsia="Calibri" w:hAnsi="Arial" w:cs="Arial"/>
          <w:sz w:val="22"/>
          <w:szCs w:val="22"/>
          <w:lang w:bidi="en-US"/>
        </w:rPr>
      </w:pPr>
      <w:r w:rsidRPr="007E12AD">
        <w:rPr>
          <w:rFonts w:ascii="Arial" w:eastAsia="Calibri" w:hAnsi="Arial" w:cs="Arial"/>
          <w:b/>
          <w:sz w:val="22"/>
          <w:szCs w:val="22"/>
          <w:lang w:bidi="en-US"/>
        </w:rPr>
        <w:t>22.Α.5</w:t>
      </w:r>
      <w:r w:rsidRPr="007E12AD">
        <w:rPr>
          <w:rFonts w:ascii="Arial" w:eastAsia="Calibri" w:hAnsi="Arial" w:cs="Arial"/>
          <w:sz w:val="22"/>
          <w:szCs w:val="22"/>
          <w:lang w:bidi="en-US"/>
        </w:rPr>
        <w:t xml:space="preserve">.  Αποκλείεται από την διαγωνιστική διαδικασία σύναψης σύμβασης οικονομικός φορέας εάν συντρέχουν οι προϋποθέσεις του Κανονισμού </w:t>
      </w:r>
      <w:r w:rsidRPr="007E12AD">
        <w:rPr>
          <w:rFonts w:ascii="Arial" w:eastAsia="Calibri" w:hAnsi="Arial" w:cs="Arial"/>
          <w:i/>
          <w:sz w:val="22"/>
          <w:szCs w:val="22"/>
          <w:lang w:bidi="en-US"/>
        </w:rPr>
        <w:t>(ΕΕ)</w:t>
      </w:r>
      <w:r w:rsidRPr="007E12AD">
        <w:rPr>
          <w:rFonts w:ascii="Arial" w:eastAsia="Calibri" w:hAnsi="Arial" w:cs="Arial"/>
          <w:sz w:val="22"/>
          <w:szCs w:val="22"/>
          <w:lang w:bidi="en-US"/>
        </w:rPr>
        <w:t xml:space="preserve"> 2022/257 του Συμβουλίου της 8</w:t>
      </w:r>
      <w:r w:rsidRPr="007E12AD">
        <w:rPr>
          <w:rFonts w:ascii="Arial" w:eastAsia="Calibri" w:hAnsi="Arial" w:cs="Arial"/>
          <w:sz w:val="22"/>
          <w:szCs w:val="22"/>
          <w:vertAlign w:val="superscript"/>
          <w:lang w:bidi="en-US"/>
        </w:rPr>
        <w:t>ης</w:t>
      </w:r>
      <w:r w:rsidRPr="007E12AD">
        <w:rPr>
          <w:rFonts w:ascii="Arial" w:eastAsia="Calibri" w:hAnsi="Arial" w:cs="Arial"/>
          <w:sz w:val="22"/>
          <w:szCs w:val="22"/>
          <w:lang w:bidi="en-US"/>
        </w:rPr>
        <w:t xml:space="preserve"> Απριλίου 2022, για την τροποποίηση του Κανονισμού </w:t>
      </w:r>
      <w:r w:rsidRPr="007E12AD">
        <w:rPr>
          <w:rFonts w:ascii="Arial" w:eastAsia="Calibri" w:hAnsi="Arial" w:cs="Arial"/>
          <w:i/>
          <w:sz w:val="22"/>
          <w:szCs w:val="22"/>
          <w:lang w:bidi="en-US"/>
        </w:rPr>
        <w:t>(ΕΕ</w:t>
      </w:r>
      <w:r w:rsidRPr="007E12AD">
        <w:rPr>
          <w:rFonts w:ascii="Arial" w:eastAsia="Calibri" w:hAnsi="Arial" w:cs="Arial"/>
          <w:sz w:val="22"/>
          <w:szCs w:val="22"/>
          <w:lang w:bidi="en-US"/>
        </w:rPr>
        <w:t xml:space="preserve">) </w:t>
      </w:r>
      <w:proofErr w:type="spellStart"/>
      <w:r w:rsidRPr="007E12AD">
        <w:rPr>
          <w:rFonts w:ascii="Arial" w:eastAsia="Calibri" w:hAnsi="Arial" w:cs="Arial"/>
          <w:sz w:val="22"/>
          <w:szCs w:val="22"/>
          <w:lang w:bidi="en-US"/>
        </w:rPr>
        <w:t>αρθ</w:t>
      </w:r>
      <w:proofErr w:type="spellEnd"/>
      <w:r w:rsidRPr="007E12AD">
        <w:rPr>
          <w:rFonts w:ascii="Arial" w:eastAsia="Calibri" w:hAnsi="Arial" w:cs="Arial"/>
          <w:sz w:val="22"/>
          <w:szCs w:val="22"/>
          <w:lang w:bidi="en-US"/>
        </w:rPr>
        <w:t xml:space="preserve">. 833/2014 σχετικά με περιοριστικά μέτρα λόγω ενεργειών της Ρωσίας που αποσταθεροποιούν την κατάσταση στην Ουκρανία </w:t>
      </w:r>
    </w:p>
    <w:p w:rsidR="008B10C8" w:rsidRPr="007E12AD" w:rsidRDefault="008B10C8" w:rsidP="008B10C8">
      <w:pPr>
        <w:suppressAutoHyphens w:val="0"/>
        <w:spacing w:after="160"/>
        <w:jc w:val="both"/>
        <w:rPr>
          <w:rFonts w:ascii="Arial" w:eastAsia="Calibri" w:hAnsi="Arial" w:cs="Arial"/>
          <w:sz w:val="22"/>
          <w:szCs w:val="22"/>
          <w:lang w:bidi="en-US"/>
        </w:rPr>
      </w:pPr>
    </w:p>
    <w:p w:rsidR="008B10C8" w:rsidRPr="007E12AD" w:rsidRDefault="008B10C8" w:rsidP="008B10C8">
      <w:pPr>
        <w:suppressAutoHyphens w:val="0"/>
        <w:spacing w:after="160"/>
        <w:jc w:val="both"/>
        <w:rPr>
          <w:rFonts w:ascii="Arial" w:hAnsi="Arial" w:cs="Arial"/>
          <w:sz w:val="22"/>
          <w:szCs w:val="22"/>
          <w:lang w:bidi="en-US"/>
        </w:rPr>
      </w:pPr>
      <w:r w:rsidRPr="007E12AD">
        <w:rPr>
          <w:rFonts w:ascii="Arial" w:eastAsia="Calibri" w:hAnsi="Arial" w:cs="Arial"/>
          <w:b/>
          <w:sz w:val="22"/>
          <w:szCs w:val="22"/>
          <w:lang w:bidi="en-US"/>
        </w:rPr>
        <w:t xml:space="preserve">22.Α.6. </w:t>
      </w:r>
      <w:r w:rsidRPr="007E12AD">
        <w:rPr>
          <w:rFonts w:ascii="Arial" w:hAnsi="Arial" w:cs="Arial"/>
          <w:sz w:val="22"/>
          <w:szCs w:val="22"/>
          <w:lang w:bidi="en-US"/>
        </w:rPr>
        <w:t>Η αναθέτουσα αρχή αποκλείει οικονομικό φορέα σε οποιοδήποτε χρονικό σημείο κατά τη διάρκεια της διαδικασίας σύναψης σύμβασης, όταν αποδεικνύεται ότι αυτός βρίσκεται λόγω πράξεων ή παραλείψεων αυτού είτε πριν είτε κατά τη διαδικασία, σε μία από τις περιπτώσεις των προηγούμενων παραγράφων.</w:t>
      </w:r>
      <w:r w:rsidRPr="007E12AD">
        <w:rPr>
          <w:rFonts w:ascii="Arial" w:hAnsi="Arial" w:cs="Arial"/>
          <w:sz w:val="22"/>
          <w:szCs w:val="22"/>
          <w:vertAlign w:val="superscript"/>
          <w:lang w:eastAsia="ar-SA"/>
        </w:rPr>
        <w:t xml:space="preserve"> </w:t>
      </w:r>
      <w:r w:rsidRPr="007E12AD">
        <w:rPr>
          <w:rFonts w:ascii="Arial" w:hAnsi="Arial" w:cs="Arial"/>
          <w:sz w:val="22"/>
          <w:szCs w:val="22"/>
          <w:vertAlign w:val="superscript"/>
          <w:lang w:eastAsia="ar-SA"/>
        </w:rPr>
        <w:endnoteReference w:id="101"/>
      </w:r>
      <w:r w:rsidRPr="007E12AD">
        <w:rPr>
          <w:rFonts w:ascii="Arial" w:eastAsia="Calibri" w:hAnsi="Arial" w:cs="Arial"/>
          <w:sz w:val="22"/>
          <w:szCs w:val="22"/>
          <w:lang w:bidi="en-US"/>
        </w:rPr>
        <w:t xml:space="preserve"> </w:t>
      </w:r>
    </w:p>
    <w:p w:rsidR="008B10C8" w:rsidRPr="007E12AD" w:rsidRDefault="008B10C8" w:rsidP="008B10C8">
      <w:pPr>
        <w:suppressAutoHyphens w:val="0"/>
        <w:spacing w:after="160"/>
        <w:jc w:val="both"/>
        <w:rPr>
          <w:rFonts w:ascii="Arial" w:hAnsi="Arial" w:cs="Arial"/>
          <w:sz w:val="22"/>
          <w:szCs w:val="22"/>
          <w:lang w:bidi="en-US"/>
        </w:rPr>
      </w:pPr>
      <w:r w:rsidRPr="007E12AD">
        <w:rPr>
          <w:rFonts w:ascii="Arial" w:eastAsia="Calibri" w:hAnsi="Arial" w:cs="Arial"/>
          <w:b/>
          <w:sz w:val="22"/>
          <w:szCs w:val="22"/>
          <w:lang w:bidi="en-US"/>
        </w:rPr>
        <w:t>Εάν η περίοδος αποκλεισμού δεν έχει καθοριστεί με αμετάκλητη απόφαση, στις περιπτώσεις της παραγράφου 22.Α.1 η περίοδος αυτή ανέρχεται σε πέντε (5) έτη από την ημερομηνία της καταδίκης με αμετάκλητη απόφαση και στις περιπτώσεις της παραγράφου  22.Α.4 στα τρία (3) έτη από την ημερομηνία έκδοσης πράξης που βεβαιώνει το σχετικό γεγονός.</w:t>
      </w:r>
      <w:r w:rsidRPr="007E12AD">
        <w:rPr>
          <w:rFonts w:ascii="Arial" w:eastAsia="Calibri" w:hAnsi="Arial" w:cs="Arial"/>
          <w:b/>
          <w:sz w:val="22"/>
          <w:szCs w:val="22"/>
          <w:vertAlign w:val="superscript"/>
          <w:lang w:bidi="en-US"/>
        </w:rPr>
        <w:endnoteReference w:id="102"/>
      </w:r>
    </w:p>
    <w:p w:rsidR="008B10C8" w:rsidRPr="007E12AD" w:rsidRDefault="008B10C8" w:rsidP="008B10C8">
      <w:pPr>
        <w:suppressAutoHyphens w:val="0"/>
        <w:spacing w:after="160"/>
        <w:jc w:val="both"/>
        <w:rPr>
          <w:rFonts w:ascii="Arial" w:eastAsia="Calibri" w:hAnsi="Arial" w:cs="Arial"/>
          <w:b/>
          <w:sz w:val="22"/>
          <w:szCs w:val="22"/>
          <w:lang w:bidi="en-US"/>
        </w:rPr>
      </w:pPr>
    </w:p>
    <w:p w:rsidR="008B10C8" w:rsidRPr="007E12AD" w:rsidRDefault="008B10C8" w:rsidP="008B10C8">
      <w:pPr>
        <w:suppressAutoHyphens w:val="0"/>
        <w:spacing w:after="160"/>
        <w:jc w:val="both"/>
        <w:rPr>
          <w:rFonts w:ascii="Arial" w:eastAsia="Calibri" w:hAnsi="Arial" w:cs="Arial"/>
          <w:b/>
          <w:sz w:val="22"/>
          <w:szCs w:val="22"/>
          <w:lang w:bidi="en-US"/>
        </w:rPr>
      </w:pPr>
      <w:r w:rsidRPr="007E12AD">
        <w:rPr>
          <w:rFonts w:ascii="Arial" w:eastAsia="Calibri" w:hAnsi="Arial" w:cs="Arial"/>
          <w:b/>
          <w:sz w:val="22"/>
          <w:szCs w:val="22"/>
          <w:lang w:bidi="en-US"/>
        </w:rPr>
        <w:t>22.Α.7.</w:t>
      </w:r>
      <w:r w:rsidRPr="007E12AD">
        <w:rPr>
          <w:rFonts w:ascii="Arial" w:eastAsia="Calibri" w:hAnsi="Arial" w:cs="Arial"/>
          <w:sz w:val="22"/>
          <w:szCs w:val="22"/>
          <w:lang w:bidi="en-US"/>
        </w:rPr>
        <w:t xml:space="preserve"> </w:t>
      </w:r>
      <w:r w:rsidRPr="007E12AD">
        <w:rPr>
          <w:rFonts w:ascii="Arial" w:hAnsi="Arial" w:cs="Arial"/>
          <w:sz w:val="22"/>
          <w:szCs w:val="22"/>
          <w:lang w:bidi="en-US"/>
        </w:rPr>
        <w:t>Οικονομικός φορέας που εμπίπτει σε μια από τις καταστάσεις που αναφέρονται στις παραγράφους 22.Α.1 και 22.Α.4</w:t>
      </w:r>
      <w:r w:rsidRPr="007E12AD">
        <w:rPr>
          <w:rFonts w:ascii="Arial" w:hAnsi="Arial" w:cs="Arial"/>
          <w:sz w:val="22"/>
          <w:szCs w:val="22"/>
          <w:vertAlign w:val="superscript"/>
          <w:lang w:val="en-US" w:bidi="en-US"/>
        </w:rPr>
        <w:endnoteReference w:id="103"/>
      </w:r>
      <w:r w:rsidRPr="007E12AD">
        <w:rPr>
          <w:rFonts w:ascii="Arial" w:hAnsi="Arial" w:cs="Arial"/>
          <w:sz w:val="22"/>
          <w:szCs w:val="22"/>
          <w:lang w:bidi="en-US"/>
        </w:rPr>
        <w:t>, εκτός από την περίπτωση β,</w:t>
      </w:r>
      <w:r w:rsidRPr="007E12AD">
        <w:rPr>
          <w:rFonts w:ascii="Arial" w:hAnsi="Arial" w:cs="Arial"/>
          <w:sz w:val="22"/>
          <w:szCs w:val="22"/>
          <w:vertAlign w:val="superscript"/>
          <w:lang w:bidi="en-US"/>
        </w:rPr>
        <w:t xml:space="preserve"> </w:t>
      </w:r>
      <w:r w:rsidRPr="007E12AD">
        <w:rPr>
          <w:rFonts w:ascii="Arial" w:hAnsi="Arial" w:cs="Arial"/>
          <w:sz w:val="22"/>
          <w:szCs w:val="22"/>
          <w:lang w:bidi="en-US"/>
        </w:rPr>
        <w:t>μπορεί να προσκομίζει στοιχεία</w:t>
      </w:r>
      <w:r w:rsidRPr="007E12AD">
        <w:rPr>
          <w:rFonts w:ascii="Arial" w:hAnsi="Arial" w:cs="Arial"/>
          <w:sz w:val="22"/>
          <w:szCs w:val="22"/>
          <w:vertAlign w:val="superscript"/>
          <w:lang w:eastAsia="ar-SA"/>
        </w:rPr>
        <w:endnoteReference w:id="104"/>
      </w:r>
      <w:r w:rsidRPr="007E12AD">
        <w:rPr>
          <w:rFonts w:ascii="Arial" w:hAnsi="Arial" w:cs="Arial"/>
          <w:sz w:val="22"/>
          <w:szCs w:val="22"/>
        </w:rPr>
        <w:t xml:space="preserve"> </w:t>
      </w:r>
      <w:r w:rsidRPr="007E12AD">
        <w:rPr>
          <w:rFonts w:ascii="Arial" w:hAnsi="Arial" w:cs="Arial"/>
          <w:sz w:val="22"/>
          <w:szCs w:val="22"/>
          <w:lang w:bidi="en-US"/>
        </w:rPr>
        <w:t>προκειμένου να αποδείξει ότι τα μέτρα που έλαβε επαρκούν για να αποδείξουν την αξιοπιστία του, παρότι συντρέχει ο σχετικός λόγος αποκλεισμού.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w:t>
      </w:r>
      <w:r w:rsidRPr="007E12AD">
        <w:rPr>
          <w:rFonts w:ascii="Arial" w:hAnsi="Arial" w:cs="Arial"/>
          <w:sz w:val="22"/>
          <w:szCs w:val="22"/>
          <w:vertAlign w:val="superscript"/>
        </w:rPr>
        <w:t xml:space="preserve"> </w:t>
      </w:r>
      <w:r w:rsidRPr="007E12AD">
        <w:rPr>
          <w:rFonts w:ascii="Arial" w:hAnsi="Arial" w:cs="Arial"/>
          <w:sz w:val="22"/>
          <w:szCs w:val="22"/>
          <w:vertAlign w:val="superscript"/>
        </w:rPr>
        <w:endnoteReference w:id="105"/>
      </w:r>
      <w:r w:rsidRPr="007E12AD">
        <w:rPr>
          <w:rFonts w:ascii="Arial" w:hAnsi="Arial" w:cs="Arial"/>
          <w:sz w:val="22"/>
          <w:szCs w:val="22"/>
        </w:rPr>
        <w:t xml:space="preserve"> </w:t>
      </w:r>
      <w:r w:rsidRPr="007E12AD">
        <w:rPr>
          <w:rFonts w:ascii="Arial" w:hAnsi="Arial" w:cs="Arial"/>
          <w:sz w:val="22"/>
          <w:szCs w:val="22"/>
          <w:lang w:bidi="en-US"/>
        </w:rPr>
        <w:t>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8B10C8" w:rsidRPr="007E12AD" w:rsidRDefault="008B10C8" w:rsidP="008B10C8">
      <w:pPr>
        <w:suppressAutoHyphens w:val="0"/>
        <w:spacing w:after="160"/>
        <w:jc w:val="both"/>
        <w:rPr>
          <w:rFonts w:ascii="Arial" w:eastAsia="Calibri" w:hAnsi="Arial" w:cs="Arial"/>
          <w:b/>
          <w:sz w:val="22"/>
          <w:szCs w:val="22"/>
          <w:lang w:bidi="en-US"/>
        </w:rPr>
      </w:pPr>
      <w:r w:rsidRPr="007E12AD">
        <w:rPr>
          <w:rFonts w:ascii="Arial" w:eastAsia="Calibri" w:hAnsi="Arial" w:cs="Arial"/>
          <w:b/>
          <w:sz w:val="22"/>
          <w:szCs w:val="22"/>
          <w:lang w:bidi="en-US"/>
        </w:rPr>
        <w:t>22.Α.8.</w:t>
      </w:r>
      <w:r w:rsidRPr="007E12AD">
        <w:rPr>
          <w:rFonts w:ascii="Arial" w:eastAsia="Calibri" w:hAnsi="Arial" w:cs="Arial"/>
          <w:sz w:val="22"/>
          <w:szCs w:val="22"/>
          <w:lang w:bidi="en-US"/>
        </w:rPr>
        <w:t xml:space="preserve"> </w:t>
      </w:r>
      <w:r w:rsidRPr="007E12AD">
        <w:rPr>
          <w:rFonts w:ascii="Arial" w:hAnsi="Arial" w:cs="Arial"/>
          <w:sz w:val="22"/>
          <w:szCs w:val="22"/>
          <w:lang w:bidi="en-US"/>
        </w:rP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sidRPr="007E12AD">
        <w:rPr>
          <w:rFonts w:ascii="Arial" w:eastAsia="Calibri" w:hAnsi="Arial" w:cs="Arial"/>
          <w:sz w:val="22"/>
          <w:szCs w:val="22"/>
          <w:vertAlign w:val="superscript"/>
          <w:lang w:eastAsia="ar-SA"/>
        </w:rPr>
        <w:t xml:space="preserve"> </w:t>
      </w:r>
      <w:r w:rsidRPr="007E12AD">
        <w:rPr>
          <w:rFonts w:ascii="Arial" w:eastAsia="Calibri" w:hAnsi="Arial" w:cs="Arial"/>
          <w:sz w:val="22"/>
          <w:szCs w:val="22"/>
          <w:vertAlign w:val="superscript"/>
          <w:lang w:eastAsia="ar-SA"/>
        </w:rPr>
        <w:endnoteReference w:id="106"/>
      </w:r>
    </w:p>
    <w:p w:rsidR="008B10C8" w:rsidRPr="007E12AD" w:rsidRDefault="008B10C8" w:rsidP="008B10C8">
      <w:pPr>
        <w:tabs>
          <w:tab w:val="left" w:pos="1980"/>
        </w:tabs>
        <w:jc w:val="both"/>
        <w:textAlignment w:val="baseline"/>
        <w:rPr>
          <w:rFonts w:ascii="Arial" w:eastAsia="Calibri" w:hAnsi="Arial" w:cs="Arial"/>
          <w:b/>
          <w:sz w:val="22"/>
          <w:szCs w:val="22"/>
          <w:lang w:bidi="en-US"/>
        </w:rPr>
      </w:pPr>
    </w:p>
    <w:p w:rsidR="008B10C8" w:rsidRPr="007E12AD" w:rsidRDefault="008B10C8" w:rsidP="008B10C8">
      <w:pPr>
        <w:tabs>
          <w:tab w:val="left" w:pos="1980"/>
        </w:tabs>
        <w:jc w:val="both"/>
        <w:textAlignment w:val="baseline"/>
        <w:rPr>
          <w:rFonts w:ascii="Arial" w:hAnsi="Arial" w:cs="Arial"/>
          <w:sz w:val="22"/>
          <w:szCs w:val="22"/>
        </w:rPr>
      </w:pPr>
      <w:r w:rsidRPr="007E12AD">
        <w:rPr>
          <w:rFonts w:ascii="Arial" w:eastAsia="Calibri" w:hAnsi="Arial" w:cs="Arial"/>
          <w:b/>
          <w:sz w:val="22"/>
          <w:szCs w:val="22"/>
          <w:lang w:bidi="en-US"/>
        </w:rPr>
        <w:t>22.Α.9.</w:t>
      </w:r>
      <w:r w:rsidRPr="007E12AD">
        <w:rPr>
          <w:rFonts w:ascii="Arial" w:hAnsi="Arial" w:cs="Arial"/>
          <w:color w:val="000000"/>
          <w:sz w:val="22"/>
          <w:szCs w:val="22"/>
        </w:rPr>
        <w:t xml:space="preserve"> 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w:t>
      </w:r>
    </w:p>
    <w:p w:rsidR="008B10C8" w:rsidRPr="007E12AD" w:rsidRDefault="008B10C8" w:rsidP="008B10C8">
      <w:pPr>
        <w:suppressAutoHyphens w:val="0"/>
        <w:spacing w:after="160"/>
        <w:jc w:val="both"/>
        <w:rPr>
          <w:rFonts w:ascii="Arial" w:eastAsia="Calibri" w:hAnsi="Arial" w:cs="Arial"/>
          <w:b/>
          <w:sz w:val="22"/>
          <w:szCs w:val="22"/>
        </w:rPr>
      </w:pPr>
    </w:p>
    <w:p w:rsidR="008B10C8" w:rsidRPr="007E12AD" w:rsidRDefault="008B10C8" w:rsidP="008B10C8">
      <w:pPr>
        <w:suppressAutoHyphens w:val="0"/>
        <w:spacing w:after="160"/>
        <w:jc w:val="both"/>
        <w:rPr>
          <w:rFonts w:ascii="Arial" w:eastAsia="Calibri" w:hAnsi="Arial" w:cs="Arial"/>
          <w:b/>
          <w:sz w:val="22"/>
          <w:szCs w:val="22"/>
        </w:rPr>
      </w:pPr>
      <w:r w:rsidRPr="007E12AD">
        <w:rPr>
          <w:rFonts w:ascii="Arial" w:eastAsia="Calibri" w:hAnsi="Arial" w:cs="Arial"/>
          <w:b/>
          <w:sz w:val="22"/>
          <w:szCs w:val="22"/>
        </w:rPr>
        <w:t>Κριτήρια επιλογής (22.Β – 22.Δ)</w:t>
      </w:r>
      <w:r w:rsidRPr="007E12AD">
        <w:rPr>
          <w:rFonts w:ascii="Arial" w:eastAsia="Calibri" w:hAnsi="Arial" w:cs="Arial"/>
          <w:b/>
          <w:sz w:val="22"/>
          <w:szCs w:val="22"/>
          <w:vertAlign w:val="superscript"/>
          <w:lang w:bidi="en-US"/>
        </w:rPr>
        <w:t xml:space="preserve"> </w:t>
      </w:r>
      <w:r w:rsidRPr="007E12AD">
        <w:rPr>
          <w:rFonts w:ascii="Arial" w:eastAsia="Calibri" w:hAnsi="Arial" w:cs="Arial"/>
          <w:b/>
          <w:sz w:val="22"/>
          <w:szCs w:val="22"/>
          <w:vertAlign w:val="superscript"/>
          <w:lang w:bidi="en-US"/>
        </w:rPr>
        <w:endnoteReference w:id="107"/>
      </w:r>
    </w:p>
    <w:p w:rsidR="008B10C8" w:rsidRPr="007E12AD" w:rsidRDefault="008B10C8" w:rsidP="008B10C8">
      <w:pPr>
        <w:tabs>
          <w:tab w:val="left" w:pos="4769"/>
        </w:tabs>
        <w:suppressAutoHyphens w:val="0"/>
        <w:spacing w:after="160"/>
        <w:jc w:val="both"/>
        <w:rPr>
          <w:rFonts w:ascii="Arial" w:hAnsi="Arial" w:cs="Arial"/>
          <w:sz w:val="22"/>
          <w:szCs w:val="22"/>
        </w:rPr>
      </w:pPr>
      <w:r w:rsidRPr="007E12AD">
        <w:rPr>
          <w:rFonts w:ascii="Arial" w:eastAsia="Calibri" w:hAnsi="Arial" w:cs="Arial"/>
          <w:b/>
          <w:sz w:val="22"/>
          <w:szCs w:val="22"/>
        </w:rPr>
        <w:lastRenderedPageBreak/>
        <w:t>22.Β. Καταλληλότητα για την άσκηση της επαγγελματικής δραστηριότητας</w:t>
      </w:r>
    </w:p>
    <w:p w:rsidR="008B10C8" w:rsidRPr="007E12AD" w:rsidRDefault="008B10C8" w:rsidP="008B10C8">
      <w:pPr>
        <w:tabs>
          <w:tab w:val="left" w:pos="4769"/>
        </w:tabs>
        <w:suppressAutoHyphens w:val="0"/>
        <w:spacing w:after="160"/>
        <w:jc w:val="both"/>
        <w:rPr>
          <w:rFonts w:ascii="Arial" w:eastAsia="Calibri" w:hAnsi="Arial" w:cs="Arial"/>
          <w:b/>
          <w:color w:val="000000"/>
          <w:sz w:val="22"/>
          <w:szCs w:val="22"/>
          <w:lang w:bidi="en-US"/>
        </w:rPr>
      </w:pPr>
      <w:r w:rsidRPr="007E12AD">
        <w:rPr>
          <w:rFonts w:ascii="Arial" w:hAnsi="Arial" w:cs="Arial"/>
          <w:sz w:val="22"/>
          <w:szCs w:val="22"/>
          <w:lang w:bidi="en-US"/>
        </w:rPr>
        <w:t xml:space="preserve">Όσον αφορά την καταλληλότητα για την άσκηση της επαγγελματικής δραστηριότητας, απαιτείται  οι οικονομικοί φορείς να είναι εγγεγραμμένοι στο σχετικό επαγγελματικό μητρώο που τηρείται στο κράτος εγκατάστασής τους. Ειδικά οι προσφέροντες που είναι εγκατεστημένοι στην Ελλάδα απαιτείται να είναι εγγεγραμμένοι στο Μητρώο Εργοληπτικών Επιχειρήσεων (Μ.Ε.ΕΠ.) για το χρονικό διάστημα που εξακολουθούν να ισχύουν οι μεταβατικές διατάξεις του άρθρου 65 του </w:t>
      </w:r>
      <w:proofErr w:type="spellStart"/>
      <w:r w:rsidRPr="007E12AD">
        <w:rPr>
          <w:rFonts w:ascii="Arial" w:hAnsi="Arial" w:cs="Arial"/>
          <w:sz w:val="22"/>
          <w:szCs w:val="22"/>
          <w:lang w:bidi="en-US"/>
        </w:rPr>
        <w:t>π.δ</w:t>
      </w:r>
      <w:proofErr w:type="spellEnd"/>
      <w:r w:rsidRPr="007E12AD">
        <w:rPr>
          <w:rFonts w:ascii="Arial" w:hAnsi="Arial" w:cs="Arial"/>
          <w:sz w:val="22"/>
          <w:szCs w:val="22"/>
          <w:lang w:bidi="en-US"/>
        </w:rPr>
        <w:t xml:space="preserve">. 71/2019 ή στο Μητρώο Εργοληπτικών Επιχειρήσεων Δημόσιων Έργων (ΜΗ.Ε.Ε.Δ.Ε.), από την έναρξη ισχύος του τελευταίου ή στα </w:t>
      </w:r>
      <w:r w:rsidRPr="007E12AD">
        <w:rPr>
          <w:rFonts w:ascii="Arial" w:hAnsi="Arial" w:cs="Arial"/>
          <w:sz w:val="22"/>
          <w:szCs w:val="22"/>
        </w:rPr>
        <w:t>Μητρώα Περιφερειακών Ενοτήτων</w:t>
      </w:r>
      <w:r w:rsidRPr="007E12AD">
        <w:rPr>
          <w:rStyle w:val="00"/>
          <w:rFonts w:ascii="Arial" w:hAnsi="Arial" w:cs="Arial"/>
          <w:sz w:val="22"/>
          <w:szCs w:val="22"/>
          <w:lang w:bidi="en-US"/>
        </w:rPr>
        <w:endnoteReference w:id="108"/>
      </w:r>
      <w:r w:rsidRPr="007E12AD">
        <w:rPr>
          <w:rFonts w:ascii="Arial" w:hAnsi="Arial" w:cs="Arial"/>
          <w:sz w:val="22"/>
          <w:szCs w:val="22"/>
        </w:rPr>
        <w:t>, ανά περίπτωση,</w:t>
      </w:r>
      <w:r w:rsidRPr="007E12AD">
        <w:rPr>
          <w:rFonts w:ascii="Arial" w:hAnsi="Arial" w:cs="Arial"/>
          <w:sz w:val="22"/>
          <w:szCs w:val="22"/>
          <w:lang w:bidi="en-US"/>
        </w:rPr>
        <w:t xml:space="preserve"> στην κατηγορία/-</w:t>
      </w:r>
      <w:proofErr w:type="spellStart"/>
      <w:r w:rsidRPr="007E12AD">
        <w:rPr>
          <w:rFonts w:ascii="Arial" w:hAnsi="Arial" w:cs="Arial"/>
          <w:sz w:val="22"/>
          <w:szCs w:val="22"/>
          <w:lang w:bidi="en-US"/>
        </w:rPr>
        <w:t>ιες</w:t>
      </w:r>
      <w:proofErr w:type="spellEnd"/>
      <w:r w:rsidRPr="007E12AD">
        <w:rPr>
          <w:rFonts w:ascii="Arial" w:hAnsi="Arial" w:cs="Arial"/>
          <w:sz w:val="22"/>
          <w:szCs w:val="22"/>
          <w:lang w:bidi="en-US"/>
        </w:rPr>
        <w:t xml:space="preserve"> έργου του άρθρου 21 της παρούσας</w:t>
      </w:r>
      <w:r w:rsidRPr="007E12AD">
        <w:rPr>
          <w:rFonts w:ascii="Arial" w:hAnsi="Arial" w:cs="Arial"/>
          <w:sz w:val="22"/>
          <w:szCs w:val="22"/>
          <w:vertAlign w:val="superscript"/>
          <w:lang w:bidi="en-US"/>
        </w:rPr>
        <w:endnoteReference w:id="109"/>
      </w:r>
      <w:r w:rsidRPr="007E12AD">
        <w:rPr>
          <w:rFonts w:ascii="Arial" w:hAnsi="Arial" w:cs="Arial"/>
          <w:sz w:val="22"/>
          <w:szCs w:val="22"/>
          <w:lang w:bidi="en-US"/>
        </w:rPr>
        <w:t>. Οι προσφέροντες που είναι εγκατεστημένοι σε κράτος μέλος της Ευρωπαϊκής Ένωσης απαιτείται να είναι εγγεγραμμένοι στα Μητρώα του παραρτήματος ΧΙ του Προσαρτήματος Α του ν. 4412/2016.</w:t>
      </w:r>
    </w:p>
    <w:p w:rsidR="008B10C8" w:rsidRPr="007E12AD" w:rsidRDefault="008B10C8" w:rsidP="008B10C8">
      <w:pPr>
        <w:tabs>
          <w:tab w:val="left" w:pos="4769"/>
        </w:tabs>
        <w:suppressAutoHyphens w:val="0"/>
        <w:spacing w:after="160"/>
        <w:jc w:val="both"/>
        <w:rPr>
          <w:rFonts w:ascii="Arial" w:eastAsia="Calibri" w:hAnsi="Arial" w:cs="Arial"/>
          <w:b/>
          <w:color w:val="000000"/>
          <w:sz w:val="22"/>
          <w:szCs w:val="22"/>
        </w:rPr>
      </w:pPr>
    </w:p>
    <w:p w:rsidR="008B10C8" w:rsidRPr="007E12AD" w:rsidRDefault="008B10C8" w:rsidP="008B10C8">
      <w:pPr>
        <w:tabs>
          <w:tab w:val="left" w:pos="4769"/>
        </w:tabs>
        <w:suppressAutoHyphens w:val="0"/>
        <w:spacing w:after="160"/>
        <w:jc w:val="both"/>
        <w:rPr>
          <w:rFonts w:ascii="Arial" w:eastAsia="Calibri" w:hAnsi="Arial" w:cs="Arial"/>
          <w:color w:val="000000"/>
          <w:sz w:val="22"/>
          <w:szCs w:val="22"/>
        </w:rPr>
      </w:pPr>
      <w:r w:rsidRPr="007E12AD">
        <w:rPr>
          <w:rFonts w:ascii="Arial" w:eastAsia="Calibri" w:hAnsi="Arial" w:cs="Arial"/>
          <w:b/>
          <w:color w:val="000000"/>
          <w:sz w:val="22"/>
          <w:szCs w:val="22"/>
        </w:rPr>
        <w:t>22.Γ. Οικονομική και χρηματοοικονομική επάρκεια</w:t>
      </w:r>
      <w:r w:rsidRPr="007E12AD">
        <w:rPr>
          <w:rFonts w:ascii="Arial" w:eastAsia="Calibri" w:hAnsi="Arial" w:cs="Arial"/>
          <w:color w:val="000000"/>
          <w:sz w:val="22"/>
          <w:szCs w:val="22"/>
          <w:vertAlign w:val="superscript"/>
          <w:lang w:val="en-US" w:bidi="en-US"/>
        </w:rPr>
        <w:endnoteReference w:id="110"/>
      </w:r>
    </w:p>
    <w:p w:rsidR="008B10C8" w:rsidRPr="007E12AD" w:rsidRDefault="008B10C8" w:rsidP="008B10C8">
      <w:pPr>
        <w:tabs>
          <w:tab w:val="left" w:pos="4769"/>
        </w:tabs>
        <w:spacing w:after="160"/>
        <w:jc w:val="both"/>
        <w:rPr>
          <w:rFonts w:ascii="Arial" w:eastAsia="Calibri" w:hAnsi="Arial" w:cs="Arial"/>
          <w:sz w:val="22"/>
          <w:szCs w:val="22"/>
          <w:lang w:bidi="en-US"/>
        </w:rPr>
      </w:pPr>
      <w:r w:rsidRPr="007E12AD">
        <w:rPr>
          <w:rFonts w:ascii="Arial" w:eastAsia="Calibri" w:hAnsi="Arial" w:cs="Arial"/>
          <w:sz w:val="22"/>
          <w:szCs w:val="22"/>
          <w:lang w:bidi="en-US"/>
        </w:rPr>
        <w:t>Δεν απαιτείται οικονομική και χρηματοοικονομική επάρκεια.</w:t>
      </w:r>
    </w:p>
    <w:p w:rsidR="008B10C8" w:rsidRPr="007E12AD" w:rsidRDefault="008B10C8" w:rsidP="008B10C8">
      <w:pPr>
        <w:tabs>
          <w:tab w:val="left" w:pos="4769"/>
        </w:tabs>
        <w:suppressAutoHyphens w:val="0"/>
        <w:spacing w:after="160"/>
        <w:jc w:val="both"/>
        <w:rPr>
          <w:rFonts w:ascii="Arial" w:eastAsia="Calibri" w:hAnsi="Arial" w:cs="Arial"/>
          <w:color w:val="000000"/>
          <w:sz w:val="22"/>
          <w:szCs w:val="22"/>
          <w:lang w:bidi="en-US"/>
        </w:rPr>
      </w:pPr>
      <w:r w:rsidRPr="007E12AD">
        <w:rPr>
          <w:rFonts w:ascii="Arial" w:eastAsia="Calibri" w:hAnsi="Arial" w:cs="Arial"/>
          <w:color w:val="000000"/>
          <w:sz w:val="22"/>
          <w:szCs w:val="22"/>
          <w:lang w:bidi="en-US"/>
        </w:rPr>
        <w:t xml:space="preserve">Ειδικά οι εργοληπτικές επιχειρήσεις που είναι εγγεγραμμένες στο ΜΕΕΠ, </w:t>
      </w:r>
      <w:r w:rsidRPr="007E12AD">
        <w:rPr>
          <w:rFonts w:ascii="Arial" w:hAnsi="Arial" w:cs="Arial"/>
          <w:sz w:val="22"/>
          <w:szCs w:val="22"/>
          <w:lang w:bidi="en-US"/>
        </w:rPr>
        <w:t xml:space="preserve">για το χρονικό διάστημα που εξακολουθούν να ισχύουν οι μεταβατικές διατάξεις του άρθρου 65 του </w:t>
      </w:r>
      <w:proofErr w:type="spellStart"/>
      <w:r w:rsidRPr="007E12AD">
        <w:rPr>
          <w:rFonts w:ascii="Arial" w:hAnsi="Arial" w:cs="Arial"/>
          <w:sz w:val="22"/>
          <w:szCs w:val="22"/>
          <w:lang w:bidi="en-US"/>
        </w:rPr>
        <w:t>π.δ</w:t>
      </w:r>
      <w:proofErr w:type="spellEnd"/>
      <w:r w:rsidRPr="007E12AD">
        <w:rPr>
          <w:rFonts w:ascii="Arial" w:hAnsi="Arial" w:cs="Arial"/>
          <w:sz w:val="22"/>
          <w:szCs w:val="22"/>
          <w:lang w:bidi="en-US"/>
        </w:rPr>
        <w:t xml:space="preserve">. 71/2019, </w:t>
      </w:r>
      <w:r w:rsidRPr="007E12AD">
        <w:rPr>
          <w:rFonts w:ascii="Arial" w:eastAsia="Calibri" w:hAnsi="Arial" w:cs="Arial"/>
          <w:color w:val="000000"/>
          <w:sz w:val="22"/>
          <w:szCs w:val="22"/>
          <w:lang w:bidi="en-US"/>
        </w:rPr>
        <w:t>δεν θα πρέπει να υπερβαίνουν τα ανώτατα επιτρεπτά όρια ανεκτέλεστου υπολοίπου εργολαβικών συμβάσεων, σύμφωνα με τα ειδικότερα οριζόμενα στο άρθρο 20 παρ. 4 του ν. 3669/2008, όπως ισχύει.</w:t>
      </w:r>
    </w:p>
    <w:p w:rsidR="008B10C8" w:rsidRPr="007E12AD" w:rsidRDefault="008B10C8" w:rsidP="008B10C8">
      <w:pPr>
        <w:tabs>
          <w:tab w:val="left" w:pos="4769"/>
        </w:tabs>
        <w:suppressAutoHyphens w:val="0"/>
        <w:spacing w:after="160"/>
        <w:jc w:val="both"/>
        <w:rPr>
          <w:rFonts w:ascii="Arial" w:eastAsia="Calibri" w:hAnsi="Arial" w:cs="Arial"/>
          <w:color w:val="000000"/>
          <w:sz w:val="22"/>
          <w:szCs w:val="22"/>
          <w:lang w:bidi="en-US"/>
        </w:rPr>
      </w:pPr>
      <w:r w:rsidRPr="007E12AD">
        <w:rPr>
          <w:rFonts w:ascii="Arial" w:eastAsia="Calibri" w:hAnsi="Arial" w:cs="Arial"/>
          <w:color w:val="000000"/>
          <w:sz w:val="22"/>
          <w:szCs w:val="22"/>
          <w:lang w:bidi="en-US"/>
        </w:rPr>
        <w:t xml:space="preserve">Μετά από τη λήξη των ως άνω μεταβατικών διατάξεων και την πλήρη έναρξη ισχύος του </w:t>
      </w:r>
      <w:proofErr w:type="spellStart"/>
      <w:r w:rsidRPr="007E12AD">
        <w:rPr>
          <w:rFonts w:ascii="Arial" w:eastAsia="Calibri" w:hAnsi="Arial" w:cs="Arial"/>
          <w:color w:val="000000"/>
          <w:sz w:val="22"/>
          <w:szCs w:val="22"/>
          <w:lang w:bidi="en-US"/>
        </w:rPr>
        <w:t>π.δ</w:t>
      </w:r>
      <w:proofErr w:type="spellEnd"/>
      <w:r w:rsidRPr="007E12AD">
        <w:rPr>
          <w:rFonts w:ascii="Arial" w:eastAsia="Calibri" w:hAnsi="Arial" w:cs="Arial"/>
          <w:color w:val="000000"/>
          <w:sz w:val="22"/>
          <w:szCs w:val="22"/>
          <w:lang w:bidi="en-US"/>
        </w:rPr>
        <w:t xml:space="preserve"> 71/2019, οι εργοληπτικές επιχειρήσεις που είναι εγγεγραμμένες στο ΜΗ.Ε.Ε.Δ.Ε., δεν θα πρέπει να υπερβαίνουν τα ανώτατα επιτρεπτά όρια ανεκτέλεστου υπολοίπου εργολαβικών συμβάσεων, σύμφωνα με τα ειδικότερα οριζόμενα στο άρθρο 64 αυτού.</w:t>
      </w:r>
    </w:p>
    <w:p w:rsidR="008B10C8" w:rsidRPr="007E12AD" w:rsidRDefault="008B10C8" w:rsidP="008B10C8">
      <w:pPr>
        <w:pStyle w:val="Standard"/>
        <w:tabs>
          <w:tab w:val="left" w:pos="4769"/>
        </w:tabs>
        <w:suppressAutoHyphens w:val="0"/>
        <w:spacing w:after="160"/>
        <w:jc w:val="both"/>
        <w:textAlignment w:val="auto"/>
        <w:rPr>
          <w:rFonts w:ascii="Arial" w:eastAsia="Calibri" w:hAnsi="Arial" w:cs="Arial"/>
          <w:b/>
          <w:sz w:val="22"/>
          <w:szCs w:val="22"/>
          <w:lang w:val="el-GR"/>
        </w:rPr>
      </w:pPr>
    </w:p>
    <w:p w:rsidR="008B10C8" w:rsidRPr="007E12AD" w:rsidRDefault="008B10C8" w:rsidP="008B10C8">
      <w:pPr>
        <w:pStyle w:val="Standard"/>
        <w:tabs>
          <w:tab w:val="left" w:pos="4769"/>
        </w:tabs>
        <w:suppressAutoHyphens w:val="0"/>
        <w:spacing w:after="160"/>
        <w:jc w:val="both"/>
        <w:textAlignment w:val="auto"/>
        <w:rPr>
          <w:rFonts w:ascii="Arial" w:eastAsia="Calibri" w:hAnsi="Arial" w:cs="Arial"/>
          <w:sz w:val="22"/>
          <w:szCs w:val="22"/>
          <w:lang w:val="el-GR" w:bidi="en-US"/>
        </w:rPr>
      </w:pPr>
      <w:r w:rsidRPr="007E12AD">
        <w:rPr>
          <w:rFonts w:ascii="Arial" w:eastAsia="Calibri" w:hAnsi="Arial" w:cs="Arial"/>
          <w:b/>
          <w:sz w:val="22"/>
          <w:szCs w:val="22"/>
          <w:lang w:val="el-GR"/>
        </w:rPr>
        <w:t>22.Δ. Τεχνική και επαγγελματική ικανότητα</w:t>
      </w:r>
      <w:r w:rsidRPr="007E12AD">
        <w:rPr>
          <w:rFonts w:ascii="Arial" w:eastAsia="Calibri" w:hAnsi="Arial" w:cs="Arial"/>
          <w:sz w:val="22"/>
          <w:szCs w:val="22"/>
          <w:vertAlign w:val="superscript"/>
          <w:lang w:bidi="en-US"/>
        </w:rPr>
        <w:endnoteReference w:id="111"/>
      </w:r>
    </w:p>
    <w:p w:rsidR="008B10C8" w:rsidRPr="007E12AD" w:rsidRDefault="008B10C8" w:rsidP="008B10C8">
      <w:pPr>
        <w:tabs>
          <w:tab w:val="left" w:pos="4769"/>
        </w:tabs>
        <w:spacing w:after="160"/>
        <w:jc w:val="both"/>
        <w:rPr>
          <w:rFonts w:ascii="Arial" w:eastAsia="Calibri" w:hAnsi="Arial" w:cs="Arial"/>
          <w:sz w:val="22"/>
          <w:szCs w:val="22"/>
          <w:lang w:bidi="en-US"/>
        </w:rPr>
      </w:pPr>
      <w:r w:rsidRPr="007E12AD">
        <w:rPr>
          <w:rFonts w:ascii="Arial" w:eastAsia="Calibri" w:hAnsi="Arial" w:cs="Arial"/>
          <w:sz w:val="22"/>
          <w:szCs w:val="22"/>
          <w:lang w:bidi="en-US"/>
        </w:rPr>
        <w:t>Όσον αφορά στην τεχνική και επαγγελματική ικανότητα, για την παρούσα διαδικασία σύναψης σύμβασης, οι μεμονωμένοι οικονομικοί φορείς πρέπει να περιλαμβάνουν στη βασική τους στελέχωση τουλάχιστον:</w:t>
      </w:r>
    </w:p>
    <w:p w:rsidR="008B10C8" w:rsidRPr="007E12AD" w:rsidRDefault="008B10C8" w:rsidP="008B10C8">
      <w:pPr>
        <w:tabs>
          <w:tab w:val="left" w:pos="4769"/>
        </w:tabs>
        <w:spacing w:after="160"/>
        <w:jc w:val="both"/>
        <w:rPr>
          <w:rFonts w:ascii="Arial" w:eastAsia="Calibri" w:hAnsi="Arial" w:cs="Arial"/>
          <w:sz w:val="22"/>
          <w:szCs w:val="22"/>
          <w:lang w:bidi="en-US"/>
        </w:rPr>
      </w:pPr>
      <w:r w:rsidRPr="007E12AD">
        <w:rPr>
          <w:rFonts w:ascii="Arial" w:eastAsia="Calibri" w:hAnsi="Arial" w:cs="Arial"/>
          <w:sz w:val="22"/>
          <w:szCs w:val="22"/>
          <w:lang w:bidi="en-US"/>
        </w:rPr>
        <w:t xml:space="preserve">Έναν (1) τεχνικό,  με ελάχιστη εμπειρία έξι (6) έτη, Εναλλακτικά,  μπορεί να </w:t>
      </w:r>
      <w:proofErr w:type="spellStart"/>
      <w:r w:rsidRPr="007E12AD">
        <w:rPr>
          <w:rFonts w:ascii="Arial" w:eastAsia="Calibri" w:hAnsi="Arial" w:cs="Arial"/>
          <w:sz w:val="22"/>
          <w:szCs w:val="22"/>
          <w:lang w:bidi="en-US"/>
        </w:rPr>
        <w:t>αντκατασταθεί</w:t>
      </w:r>
      <w:proofErr w:type="spellEnd"/>
      <w:r w:rsidRPr="007E12AD">
        <w:rPr>
          <w:rFonts w:ascii="Arial" w:eastAsia="Calibri" w:hAnsi="Arial" w:cs="Arial"/>
          <w:sz w:val="22"/>
          <w:szCs w:val="22"/>
          <w:lang w:bidi="en-US"/>
        </w:rPr>
        <w:t xml:space="preserve">  ο ένας (1) τεχνικός με ελάχιστη εμπειρία έξι (6) έτη από δύο (2) τεχνικούς με ελάχιστη εμπειρία τρία (3) έτη.</w:t>
      </w:r>
    </w:p>
    <w:p w:rsidR="008B10C8" w:rsidRPr="007E12AD" w:rsidRDefault="008B10C8" w:rsidP="008B10C8">
      <w:pPr>
        <w:tabs>
          <w:tab w:val="left" w:pos="1980"/>
        </w:tabs>
        <w:jc w:val="both"/>
        <w:rPr>
          <w:rFonts w:ascii="Arial" w:eastAsia="Calibri" w:hAnsi="Arial" w:cs="Arial"/>
          <w:sz w:val="22"/>
          <w:szCs w:val="22"/>
          <w:u w:val="single"/>
          <w:vertAlign w:val="superscript"/>
          <w:lang w:eastAsia="ar-SA"/>
        </w:rPr>
      </w:pPr>
      <w:r w:rsidRPr="007E12AD">
        <w:rPr>
          <w:rFonts w:ascii="Arial" w:eastAsia="Calibri" w:hAnsi="Arial" w:cs="Arial"/>
          <w:sz w:val="22"/>
          <w:szCs w:val="22"/>
          <w:u w:val="single"/>
          <w:lang w:eastAsia="ar-SA"/>
        </w:rPr>
        <w:t>Σε περίπτωση ένωσης οικονομικών φορέων, οι παραπάνω ελάχιστες απαιτήσεις καλύπτονται αθροιστικά</w:t>
      </w:r>
      <w:r w:rsidRPr="007E12AD">
        <w:rPr>
          <w:rFonts w:ascii="Arial" w:eastAsia="Calibri" w:hAnsi="Arial" w:cs="Arial"/>
          <w:i/>
          <w:iCs/>
          <w:sz w:val="22"/>
          <w:szCs w:val="22"/>
          <w:u w:val="single"/>
          <w:lang w:eastAsia="ar-SA"/>
        </w:rPr>
        <w:t xml:space="preserve"> </w:t>
      </w:r>
      <w:r w:rsidRPr="007E12AD">
        <w:rPr>
          <w:rFonts w:ascii="Arial" w:eastAsia="Calibri" w:hAnsi="Arial" w:cs="Arial"/>
          <w:iCs/>
          <w:sz w:val="22"/>
          <w:szCs w:val="22"/>
          <w:u w:val="single"/>
          <w:lang w:eastAsia="ar-SA"/>
        </w:rPr>
        <w:t>από τα μέλη της ένωσης</w:t>
      </w:r>
      <w:r w:rsidRPr="007E12AD">
        <w:rPr>
          <w:rFonts w:ascii="Arial" w:eastAsia="Calibri" w:hAnsi="Arial" w:cs="Arial"/>
          <w:sz w:val="22"/>
          <w:szCs w:val="22"/>
          <w:u w:val="single"/>
          <w:lang w:eastAsia="ar-SA"/>
        </w:rPr>
        <w:t>.</w:t>
      </w:r>
      <w:r w:rsidRPr="007E12AD">
        <w:rPr>
          <w:rFonts w:ascii="Arial" w:eastAsia="Calibri" w:hAnsi="Arial" w:cs="Arial"/>
          <w:sz w:val="22"/>
          <w:szCs w:val="22"/>
          <w:u w:val="single"/>
          <w:vertAlign w:val="superscript"/>
          <w:lang w:eastAsia="ar-SA"/>
        </w:rPr>
        <w:t xml:space="preserve"> </w:t>
      </w:r>
    </w:p>
    <w:p w:rsidR="008B10C8" w:rsidRPr="007E12AD" w:rsidRDefault="008B10C8" w:rsidP="008B10C8">
      <w:pPr>
        <w:tabs>
          <w:tab w:val="left" w:pos="4769"/>
        </w:tabs>
        <w:suppressAutoHyphens w:val="0"/>
        <w:spacing w:after="160"/>
        <w:jc w:val="both"/>
        <w:rPr>
          <w:rFonts w:ascii="Arial" w:hAnsi="Arial" w:cs="Arial"/>
          <w:sz w:val="22"/>
          <w:szCs w:val="22"/>
        </w:rPr>
      </w:pPr>
    </w:p>
    <w:p w:rsidR="008B10C8" w:rsidRPr="007E12AD" w:rsidRDefault="008B10C8" w:rsidP="008B10C8">
      <w:pPr>
        <w:tabs>
          <w:tab w:val="left" w:pos="4769"/>
        </w:tabs>
        <w:suppressAutoHyphens w:val="0"/>
        <w:spacing w:after="160"/>
        <w:jc w:val="both"/>
        <w:rPr>
          <w:rFonts w:ascii="Arial" w:eastAsia="Calibri" w:hAnsi="Arial" w:cs="Arial"/>
          <w:iCs/>
          <w:sz w:val="22"/>
          <w:szCs w:val="22"/>
        </w:rPr>
      </w:pPr>
      <w:r w:rsidRPr="007E12AD">
        <w:rPr>
          <w:rFonts w:ascii="Arial" w:eastAsia="Calibri" w:hAnsi="Arial" w:cs="Arial"/>
          <w:b/>
          <w:sz w:val="22"/>
          <w:szCs w:val="22"/>
        </w:rPr>
        <w:t>22.Ε. Πρότυπα διασφάλισης ποιότητας και πρότυπα περιβαλλοντικής διαχείρισης</w:t>
      </w:r>
      <w:r w:rsidRPr="007E12AD">
        <w:rPr>
          <w:rStyle w:val="22"/>
          <w:rFonts w:ascii="Arial" w:eastAsia="Calibri" w:hAnsi="Arial" w:cs="Arial"/>
          <w:b/>
          <w:sz w:val="22"/>
          <w:szCs w:val="22"/>
        </w:rPr>
        <w:endnoteReference w:id="112"/>
      </w:r>
    </w:p>
    <w:p w:rsidR="008B10C8" w:rsidRPr="007E12AD" w:rsidRDefault="008B10C8" w:rsidP="008B10C8">
      <w:pPr>
        <w:tabs>
          <w:tab w:val="left" w:pos="4769"/>
        </w:tabs>
        <w:suppressAutoHyphens w:val="0"/>
        <w:spacing w:after="160"/>
        <w:jc w:val="both"/>
        <w:rPr>
          <w:rFonts w:ascii="Arial" w:eastAsia="Calibri" w:hAnsi="Arial" w:cs="Arial"/>
          <w:b/>
          <w:iCs/>
          <w:sz w:val="22"/>
          <w:szCs w:val="22"/>
        </w:rPr>
      </w:pPr>
      <w:r w:rsidRPr="007E12AD">
        <w:rPr>
          <w:rFonts w:ascii="Arial" w:eastAsia="Calibri" w:hAnsi="Arial" w:cs="Arial"/>
          <w:iCs/>
          <w:sz w:val="22"/>
          <w:szCs w:val="22"/>
        </w:rPr>
        <w:t>Δεν απαιτούνται για το παρόν έργο</w:t>
      </w:r>
    </w:p>
    <w:p w:rsidR="008B10C8" w:rsidRPr="007E12AD" w:rsidRDefault="008B10C8" w:rsidP="008B10C8">
      <w:pPr>
        <w:tabs>
          <w:tab w:val="left" w:pos="4769"/>
        </w:tabs>
        <w:suppressAutoHyphens w:val="0"/>
        <w:spacing w:after="160"/>
        <w:jc w:val="both"/>
        <w:rPr>
          <w:rFonts w:ascii="Arial" w:hAnsi="Arial" w:cs="Arial"/>
          <w:sz w:val="22"/>
          <w:szCs w:val="22"/>
        </w:rPr>
      </w:pPr>
      <w:r w:rsidRPr="007E12AD">
        <w:rPr>
          <w:rFonts w:ascii="Arial" w:eastAsia="Calibri" w:hAnsi="Arial" w:cs="Arial"/>
          <w:b/>
          <w:iCs/>
          <w:sz w:val="22"/>
          <w:szCs w:val="22"/>
        </w:rPr>
        <w:br/>
      </w:r>
      <w:r w:rsidRPr="007E12AD">
        <w:rPr>
          <w:rFonts w:ascii="Arial" w:eastAsia="Calibri" w:hAnsi="Arial" w:cs="Arial"/>
          <w:b/>
          <w:sz w:val="22"/>
          <w:szCs w:val="22"/>
        </w:rPr>
        <w:t>22.ΣΤ. Στήριξη στις ικανότητες άλλων φορέων (Δάνεια εμπειρία)</w:t>
      </w:r>
    </w:p>
    <w:p w:rsidR="008B10C8" w:rsidRPr="007E12AD" w:rsidRDefault="008B10C8" w:rsidP="008B10C8">
      <w:pPr>
        <w:tabs>
          <w:tab w:val="left" w:pos="4769"/>
        </w:tabs>
        <w:suppressAutoHyphens w:val="0"/>
        <w:spacing w:after="160"/>
        <w:jc w:val="both"/>
        <w:textAlignment w:val="baseline"/>
        <w:rPr>
          <w:rFonts w:ascii="Arial" w:hAnsi="Arial" w:cs="Arial"/>
          <w:sz w:val="22"/>
          <w:szCs w:val="22"/>
          <w:lang w:eastAsia="ar-SA"/>
        </w:rPr>
      </w:pPr>
      <w:r w:rsidRPr="007E12AD">
        <w:rPr>
          <w:rFonts w:ascii="Arial" w:hAnsi="Arial" w:cs="Arial"/>
          <w:sz w:val="22"/>
          <w:szCs w:val="22"/>
          <w:lang w:bidi="en-US"/>
        </w:rPr>
        <w:t>Όσον αφορά τα κριτήρια της οικονομικής και χρηματοοικονομικής επάρκειας και τα κριτήρια σχετικά με την τεχνική και επαγγελματική ικανότητα, ένας οικονομικός φορέας μπορεί, να στηρίζεται στις ικανότητες άλλων φορέων, ασχέτως της νομικής φύσης των δεσμών του με αυτούς.</w:t>
      </w:r>
      <w:r w:rsidRPr="007E12AD">
        <w:rPr>
          <w:rFonts w:ascii="Arial" w:hAnsi="Arial" w:cs="Arial"/>
          <w:bCs/>
          <w:sz w:val="22"/>
          <w:szCs w:val="22"/>
          <w:lang w:eastAsia="en-US"/>
        </w:rPr>
        <w:t xml:space="preserve"> Στην περίπτωση αυτή, αποδεικνύουν ότι θα έχουν στη διάθεσή τους αναγκαίους πόρους, με την προσκόμιση της σχετικής δέσμευσης των φορέων στην ικανότητα των οποίων στηρίζονται.</w:t>
      </w:r>
    </w:p>
    <w:p w:rsidR="008B10C8" w:rsidRPr="007E12AD" w:rsidRDefault="008B10C8" w:rsidP="008B10C8">
      <w:pPr>
        <w:tabs>
          <w:tab w:val="left" w:pos="4769"/>
        </w:tabs>
        <w:suppressAutoHyphens w:val="0"/>
        <w:spacing w:after="160"/>
        <w:jc w:val="both"/>
        <w:rPr>
          <w:rFonts w:ascii="Arial" w:hAnsi="Arial" w:cs="Arial"/>
          <w:sz w:val="22"/>
          <w:szCs w:val="22"/>
          <w:lang w:bidi="en-US"/>
        </w:rPr>
      </w:pPr>
      <w:r w:rsidRPr="007E12AD">
        <w:rPr>
          <w:rFonts w:ascii="Arial" w:hAnsi="Arial" w:cs="Arial"/>
          <w:sz w:val="22"/>
          <w:szCs w:val="22"/>
          <w:lang w:bidi="en-US"/>
        </w:rPr>
        <w:t xml:space="preserve">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w:t>
      </w:r>
      <w:r w:rsidRPr="007E12AD">
        <w:rPr>
          <w:rFonts w:ascii="Arial" w:hAnsi="Arial" w:cs="Arial"/>
          <w:sz w:val="22"/>
          <w:szCs w:val="22"/>
          <w:lang w:bidi="en-US"/>
        </w:rPr>
        <w:lastRenderedPageBreak/>
        <w:t>Προσαρτήματος Α ν. 4412/2016 ή με την σχετική επαγγελματική εμπειρία, οι οικονομικοί φορείς, μπορούν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E12AD">
        <w:rPr>
          <w:rFonts w:ascii="Arial" w:eastAsia="Calibri" w:hAnsi="Arial" w:cs="Arial"/>
          <w:sz w:val="22"/>
          <w:szCs w:val="22"/>
          <w:lang w:bidi="en-US"/>
        </w:rPr>
        <w:t>.</w:t>
      </w:r>
    </w:p>
    <w:p w:rsidR="008B10C8" w:rsidRPr="007E12AD" w:rsidRDefault="008B10C8" w:rsidP="008B10C8">
      <w:pPr>
        <w:tabs>
          <w:tab w:val="left" w:pos="4769"/>
        </w:tabs>
        <w:suppressAutoHyphens w:val="0"/>
        <w:spacing w:after="160"/>
        <w:jc w:val="both"/>
        <w:rPr>
          <w:rFonts w:ascii="Arial" w:eastAsia="Calibri" w:hAnsi="Arial" w:cs="Arial"/>
          <w:sz w:val="22"/>
          <w:szCs w:val="22"/>
          <w:lang w:bidi="en-US"/>
        </w:rPr>
      </w:pPr>
      <w:r w:rsidRPr="007E12AD">
        <w:rPr>
          <w:rFonts w:ascii="Arial" w:hAnsi="Arial" w:cs="Arial"/>
          <w:sz w:val="22"/>
          <w:szCs w:val="22"/>
          <w:lang w:bidi="en-US"/>
        </w:rPr>
        <w:t>Όταν ο οικονομικός φορέας στηρίζεται στις ικανότητες άλλων φορέων όσον αφορά τα κριτήρια που σχετίζονται με την οικονομική και χρηματοοικονομική</w:t>
      </w:r>
      <w:r w:rsidRPr="007E12AD">
        <w:rPr>
          <w:rFonts w:ascii="Arial" w:eastAsia="Calibri" w:hAnsi="Arial" w:cs="Arial"/>
          <w:sz w:val="22"/>
          <w:szCs w:val="22"/>
          <w:lang w:bidi="en-US"/>
        </w:rPr>
        <w:t xml:space="preserve"> </w:t>
      </w:r>
      <w:r w:rsidRPr="007E12AD">
        <w:rPr>
          <w:rFonts w:ascii="Arial" w:hAnsi="Arial" w:cs="Arial"/>
          <w:sz w:val="22"/>
          <w:szCs w:val="22"/>
          <w:lang w:bidi="en-US"/>
        </w:rPr>
        <w:t>επάρκεια, ο οικονομικός φορέας και αυτοί οι φορείς είναι από κοινού υπεύθυνοι</w:t>
      </w:r>
      <w:r w:rsidRPr="007E12AD">
        <w:rPr>
          <w:rFonts w:ascii="Arial" w:hAnsi="Arial" w:cs="Arial"/>
          <w:sz w:val="22"/>
          <w:szCs w:val="22"/>
          <w:vertAlign w:val="superscript"/>
          <w:lang w:bidi="en-US"/>
        </w:rPr>
        <w:endnoteReference w:id="113"/>
      </w:r>
      <w:r w:rsidRPr="007E12AD">
        <w:rPr>
          <w:rFonts w:ascii="Arial" w:hAnsi="Arial" w:cs="Arial"/>
          <w:sz w:val="22"/>
          <w:szCs w:val="22"/>
          <w:lang w:bidi="en-US"/>
        </w:rPr>
        <w:t xml:space="preserve"> για την εκτέλεση της σύμβασης.</w:t>
      </w:r>
    </w:p>
    <w:p w:rsidR="008B10C8" w:rsidRPr="007E12AD" w:rsidRDefault="008B10C8" w:rsidP="008B10C8">
      <w:pPr>
        <w:jc w:val="both"/>
        <w:textAlignment w:val="baseline"/>
        <w:rPr>
          <w:rFonts w:ascii="Arial" w:hAnsi="Arial" w:cs="Arial"/>
          <w:sz w:val="22"/>
          <w:szCs w:val="22"/>
          <w:lang w:eastAsia="ar-SA" w:bidi="en-US"/>
        </w:rPr>
      </w:pPr>
      <w:r w:rsidRPr="007E12AD">
        <w:rPr>
          <w:rFonts w:ascii="Arial" w:eastAsia="Calibri" w:hAnsi="Arial" w:cs="Arial"/>
          <w:sz w:val="22"/>
          <w:szCs w:val="22"/>
          <w:lang w:bidi="en-US"/>
        </w:rPr>
        <w:t>Στην περίπτωση ένωσης οικονομικών φορέων, η ένωση μπορεί να στηρίζεται στις ικανότητες των συμμετεχόντων στην ένωση ή άλλων φορέων (για τα κριτήρια της οικονομικής και χρηματοοικονομικής επάρκειας και τα κριτήρια σχετικά με την τεχνική και επαγγελματική ικανότητα).</w:t>
      </w:r>
    </w:p>
    <w:p w:rsidR="008B10C8" w:rsidRPr="007E12AD" w:rsidRDefault="008B10C8" w:rsidP="008B10C8">
      <w:pPr>
        <w:jc w:val="both"/>
        <w:textAlignment w:val="baseline"/>
        <w:rPr>
          <w:rFonts w:ascii="Arial" w:hAnsi="Arial" w:cs="Arial"/>
          <w:sz w:val="22"/>
          <w:szCs w:val="22"/>
          <w:lang w:eastAsia="ar-SA" w:bidi="en-US"/>
        </w:rPr>
      </w:pPr>
    </w:p>
    <w:p w:rsidR="008B10C8" w:rsidRPr="007E12AD" w:rsidRDefault="008B10C8" w:rsidP="008B10C8">
      <w:pPr>
        <w:jc w:val="both"/>
        <w:textAlignment w:val="baseline"/>
        <w:rPr>
          <w:rFonts w:ascii="Arial" w:hAnsi="Arial" w:cs="Arial"/>
          <w:color w:val="000000"/>
          <w:sz w:val="22"/>
          <w:szCs w:val="22"/>
          <w:lang w:eastAsia="en-US"/>
        </w:rPr>
      </w:pPr>
      <w:r w:rsidRPr="007E12AD">
        <w:rPr>
          <w:rFonts w:ascii="Arial" w:hAnsi="Arial" w:cs="Arial"/>
          <w:sz w:val="22"/>
          <w:szCs w:val="22"/>
          <w:lang w:eastAsia="ar-SA" w:bidi="en-US"/>
        </w:rPr>
        <w:t xml:space="preserve">Η αναθέτουσα αρχή ελέγχει, σύμφωνα με τα οριζόμενα στο άρθρο 23 της παρούσας, εάν οι φορείς, στις ικανότητες των οποίων προτίθεται να στηριχθεί ο προσφέρων, πληρούν τα σχετικά κριτήρια επιλογής και, εάν συντρέχουν λόγοι αποκλεισμού κατά τα οριζόμενα στην παρούσα διακήρυξη. </w:t>
      </w:r>
    </w:p>
    <w:p w:rsidR="008B10C8" w:rsidRPr="007E12AD" w:rsidRDefault="008B10C8" w:rsidP="008B10C8">
      <w:pPr>
        <w:jc w:val="both"/>
        <w:textAlignment w:val="baseline"/>
        <w:rPr>
          <w:rFonts w:ascii="Arial" w:hAnsi="Arial" w:cs="Arial"/>
          <w:color w:val="000000"/>
          <w:sz w:val="22"/>
          <w:szCs w:val="22"/>
          <w:lang w:eastAsia="en-US"/>
        </w:rPr>
      </w:pPr>
    </w:p>
    <w:p w:rsidR="008B10C8" w:rsidRPr="007E12AD" w:rsidRDefault="008B10C8" w:rsidP="008B10C8">
      <w:pPr>
        <w:jc w:val="both"/>
        <w:textAlignment w:val="baseline"/>
        <w:rPr>
          <w:rFonts w:ascii="Arial" w:hAnsi="Arial" w:cs="Arial"/>
          <w:color w:val="000000"/>
          <w:sz w:val="22"/>
          <w:szCs w:val="22"/>
          <w:lang w:eastAsia="en-US"/>
        </w:rPr>
      </w:pPr>
      <w:r w:rsidRPr="007E12AD">
        <w:rPr>
          <w:rFonts w:ascii="Arial" w:hAnsi="Arial" w:cs="Arial"/>
          <w:color w:val="000000"/>
          <w:sz w:val="22"/>
          <w:szCs w:val="22"/>
          <w:lang w:eastAsia="en-US"/>
        </w:rPr>
        <w:t>Η αναθέτουσα αρχή απαιτεί από τον οικονομικό φορέα να αντικαταστήσει έναν φορέα που δεν πληροί σχετικό κριτήριο επιλογής ή για τον οποίο συντρέχουν οι λόγοι αποκλεισμού του άρθρου 22.Α της παρούσας.</w:t>
      </w:r>
    </w:p>
    <w:p w:rsidR="008B10C8" w:rsidRPr="007E12AD" w:rsidRDefault="008B10C8" w:rsidP="008B10C8">
      <w:pPr>
        <w:jc w:val="both"/>
        <w:textAlignment w:val="baseline"/>
        <w:rPr>
          <w:rFonts w:ascii="Arial" w:eastAsia="Calibri" w:hAnsi="Arial" w:cs="Arial"/>
          <w:sz w:val="22"/>
          <w:szCs w:val="22"/>
          <w:lang w:bidi="en-US"/>
        </w:rPr>
      </w:pPr>
    </w:p>
    <w:p w:rsidR="008B10C8" w:rsidRPr="007E12AD" w:rsidRDefault="008B10C8" w:rsidP="008B10C8">
      <w:pPr>
        <w:jc w:val="both"/>
        <w:textAlignment w:val="baseline"/>
        <w:rPr>
          <w:rFonts w:ascii="Arial" w:eastAsia="Calibri" w:hAnsi="Arial" w:cs="Arial"/>
          <w:sz w:val="22"/>
          <w:szCs w:val="22"/>
          <w:lang w:bidi="en-US"/>
        </w:rPr>
      </w:pPr>
      <w:r w:rsidRPr="007E12AD">
        <w:rPr>
          <w:rFonts w:ascii="Arial" w:eastAsia="Calibri" w:hAnsi="Arial" w:cs="Arial"/>
          <w:sz w:val="22"/>
          <w:szCs w:val="22"/>
          <w:lang w:bidi="en-US"/>
        </w:rPr>
        <w:t>Η αντικατάσταση του φορέα, στις ικανότητες του οποίου στηρίζεται ο οικονομικός φορέας που δεν πληροί σχετικό κριτήριο επιλογής  ή για τον οποίον συντρέχουν λόγοι αποκλεισμού της παρούσας, γίνεται κατόπιν πρόσκλησης προς τον οικονομικό φορέα, εντός τριάντα (30) ημερών από την ημερομηνία κοινοποίησης της πρόσκλησης στον οικονομικό φορέα, για κάθε τρίτο στις ικανότητες του οποίου στηρίζεται, στο πλαίσιο της παρούσας διαδικασίας ανάθεσης σύμβασης. Ο φορέας με τον οποίο αντικαθίσταται ο φορέας του προηγούμενου εδαφίου δεν επιτρέπεται να αντικατασταθεί εκ νέου.</w:t>
      </w:r>
    </w:p>
    <w:p w:rsidR="008B10C8" w:rsidRPr="007E12AD" w:rsidRDefault="008B10C8" w:rsidP="008B10C8">
      <w:pPr>
        <w:tabs>
          <w:tab w:val="left" w:pos="4769"/>
        </w:tabs>
        <w:suppressAutoHyphens w:val="0"/>
        <w:spacing w:after="160"/>
        <w:jc w:val="both"/>
        <w:rPr>
          <w:rFonts w:ascii="Arial" w:hAnsi="Arial" w:cs="Arial"/>
          <w:sz w:val="22"/>
          <w:szCs w:val="22"/>
          <w:lang w:bidi="en-US"/>
        </w:rPr>
      </w:pPr>
    </w:p>
    <w:p w:rsidR="008B10C8" w:rsidRPr="007E12AD" w:rsidRDefault="008B10C8" w:rsidP="008B10C8">
      <w:pPr>
        <w:tabs>
          <w:tab w:val="left" w:pos="4769"/>
        </w:tabs>
        <w:suppressAutoHyphens w:val="0"/>
        <w:spacing w:after="160"/>
        <w:jc w:val="both"/>
        <w:rPr>
          <w:rFonts w:ascii="Arial" w:eastAsia="Calibri" w:hAnsi="Arial" w:cs="Arial"/>
          <w:b/>
          <w:color w:val="FF0000"/>
          <w:sz w:val="22"/>
          <w:szCs w:val="22"/>
          <w:lang w:bidi="en-US"/>
        </w:rPr>
      </w:pPr>
      <w:r w:rsidRPr="007E12AD">
        <w:rPr>
          <w:rFonts w:ascii="Arial" w:hAnsi="Arial" w:cs="Arial"/>
          <w:sz w:val="22"/>
          <w:szCs w:val="22"/>
          <w:lang w:bidi="en-US"/>
        </w:rPr>
        <w:t>Η εκτέλεση των ......</w:t>
      </w:r>
      <w:r w:rsidRPr="007E12AD">
        <w:rPr>
          <w:rFonts w:ascii="Arial" w:hAnsi="Arial" w:cs="Arial"/>
          <w:sz w:val="22"/>
          <w:szCs w:val="22"/>
          <w:vertAlign w:val="superscript"/>
          <w:lang w:val="en-US" w:bidi="en-US"/>
        </w:rPr>
        <w:endnoteReference w:id="114"/>
      </w:r>
      <w:r w:rsidRPr="007E12AD">
        <w:rPr>
          <w:rFonts w:ascii="Arial" w:hAnsi="Arial" w:cs="Arial"/>
          <w:sz w:val="22"/>
          <w:szCs w:val="22"/>
          <w:lang w:bidi="en-US"/>
        </w:rPr>
        <w:t xml:space="preserve"> γίνεται υποχρεωτικά από τον προσφέροντα</w:t>
      </w:r>
      <w:r w:rsidRPr="007E12AD">
        <w:rPr>
          <w:rFonts w:ascii="Arial" w:eastAsia="Calibri" w:hAnsi="Arial" w:cs="Arial"/>
          <w:sz w:val="22"/>
          <w:szCs w:val="22"/>
          <w:lang w:bidi="en-US"/>
        </w:rPr>
        <w:t xml:space="preserve"> ή, αν η προσφορά υποβάλλεται από ένωση οικονομικών φορέων, από έναν από τους συμμετέχοντες στην ένωση αυτή.</w:t>
      </w:r>
    </w:p>
    <w:p w:rsidR="008B10C8" w:rsidRPr="007E12AD" w:rsidRDefault="008B10C8" w:rsidP="008B10C8">
      <w:pPr>
        <w:tabs>
          <w:tab w:val="left" w:pos="4769"/>
        </w:tabs>
        <w:suppressAutoHyphens w:val="0"/>
        <w:spacing w:after="160"/>
        <w:jc w:val="both"/>
        <w:rPr>
          <w:rFonts w:ascii="Arial" w:eastAsia="Calibri" w:hAnsi="Arial" w:cs="Arial"/>
          <w:b/>
          <w:color w:val="FF0000"/>
          <w:sz w:val="22"/>
          <w:szCs w:val="22"/>
        </w:rPr>
      </w:pPr>
    </w:p>
    <w:p w:rsidR="008B10C8" w:rsidRPr="007E12AD" w:rsidRDefault="008B10C8" w:rsidP="002B77F1">
      <w:pPr>
        <w:pStyle w:val="2"/>
        <w:widowControl w:val="0"/>
        <w:numPr>
          <w:ilvl w:val="0"/>
          <w:numId w:val="0"/>
        </w:numPr>
        <w:ind w:left="432"/>
        <w:jc w:val="left"/>
        <w:rPr>
          <w:rFonts w:ascii="Arial" w:hAnsi="Arial" w:cs="Arial"/>
          <w:sz w:val="22"/>
          <w:szCs w:val="22"/>
        </w:rPr>
      </w:pPr>
      <w:bookmarkStart w:id="42" w:name="_Toc73524259"/>
      <w:r w:rsidRPr="007E12AD">
        <w:rPr>
          <w:rFonts w:ascii="Arial" w:eastAsia="Calibri" w:hAnsi="Arial" w:cs="Arial"/>
          <w:sz w:val="22"/>
          <w:szCs w:val="22"/>
        </w:rPr>
        <w:t>Άρθρο 23: Αποδεικτικά μέσα κριτηρίων ποιοτικής επιλογής</w:t>
      </w:r>
      <w:r w:rsidRPr="007E12AD">
        <w:rPr>
          <w:rStyle w:val="WW-EndnoteReference"/>
          <w:rFonts w:ascii="Arial" w:eastAsia="Calibri" w:hAnsi="Arial" w:cs="Arial"/>
          <w:sz w:val="22"/>
          <w:szCs w:val="22"/>
        </w:rPr>
        <w:endnoteReference w:id="115"/>
      </w:r>
      <w:bookmarkEnd w:id="42"/>
    </w:p>
    <w:p w:rsidR="008B10C8" w:rsidRPr="007E12AD" w:rsidRDefault="008B10C8" w:rsidP="008B10C8">
      <w:pPr>
        <w:ind w:firstLine="1134"/>
        <w:jc w:val="both"/>
        <w:rPr>
          <w:rFonts w:ascii="Arial" w:hAnsi="Arial" w:cs="Arial"/>
          <w:b/>
          <w:sz w:val="22"/>
          <w:szCs w:val="22"/>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b/>
          <w:bCs/>
          <w:sz w:val="22"/>
          <w:szCs w:val="22"/>
          <w:lang w:bidi="en-US"/>
        </w:rPr>
        <w:t>23.1</w:t>
      </w:r>
      <w:r w:rsidRPr="007E12AD">
        <w:rPr>
          <w:rFonts w:ascii="Arial" w:hAnsi="Arial" w:cs="Arial"/>
          <w:sz w:val="22"/>
          <w:szCs w:val="22"/>
          <w:lang w:bidi="en-US"/>
        </w:rPr>
        <w:t xml:space="preserve"> Κατά την υποβολή προσφορών οι οικονομικοί φορείς υποβάλλουν το Ευρωπαϊκό Ενιαίο Έγγραφο Σύμβασης (ΕΕΕΣ), σύμφωνα με τα οριζόμενα στο άρθρο 79  παρ. 1 του ν. 4412/2016, το οποίο ισοδυναμεί με  ενημερωμένη υπεύθυνη δήλωση, με τις συνέπειες του ν. 1599/1986 (Α΄75), ως </w:t>
      </w:r>
      <w:r w:rsidRPr="007E12AD">
        <w:rPr>
          <w:rFonts w:ascii="Arial" w:hAnsi="Arial" w:cs="Arial"/>
          <w:b/>
          <w:sz w:val="22"/>
          <w:szCs w:val="22"/>
          <w:lang w:bidi="en-US"/>
        </w:rPr>
        <w:t>προκαταρκτική απόδειξη</w:t>
      </w:r>
      <w:r w:rsidRPr="007E12AD">
        <w:rPr>
          <w:rFonts w:ascii="Arial" w:hAnsi="Arial" w:cs="Arial"/>
          <w:sz w:val="22"/>
          <w:szCs w:val="22"/>
          <w:lang w:bidi="en-US"/>
        </w:rPr>
        <w:t xml:space="preserve">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sz w:val="22"/>
          <w:szCs w:val="22"/>
          <w:lang w:bidi="en-US"/>
        </w:rPr>
        <w:t>α) δεν βρίσκεται σε μία από τις καταστάσεις του άρθρου 22 Α της παρούσας,</w:t>
      </w:r>
      <w:r w:rsidRPr="007E12AD">
        <w:rPr>
          <w:rFonts w:ascii="Arial" w:hAnsi="Arial" w:cs="Arial"/>
          <w:sz w:val="22"/>
          <w:szCs w:val="22"/>
          <w:lang w:bidi="en-US"/>
        </w:rPr>
        <w:br/>
        <w:t>β) πληροί τα σχετικά κριτήρια επιλογής τα οποία έχουν καθορισθεί, σύμφωνα με το άρθρο 22 Β-Ε της παρούσας.</w:t>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sz w:val="22"/>
          <w:szCs w:val="22"/>
          <w:lang w:bidi="en-US"/>
        </w:rPr>
        <w:t>Σε οποιοδήποτε χρονικό σημείο κατά τη διάρκεια της διαδικασίας, μπορεί να ζητηθεί από τους προσφέροντες να υποβάλλουν όλα ή ορισμένα δικαιολογητικά της επόμενης παραγράφου, όταν αυτό απαιτείται για την ορθή διεξαγωγή της διαδικασίας.</w:t>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sz w:val="22"/>
          <w:szCs w:val="22"/>
          <w:lang w:bidi="en-US"/>
        </w:rPr>
        <w:t xml:space="preserve">Το ΕΕΕΣ φέρει υπογραφή με ημερομηνία εντός του χρονικού διαστήματος, κατά το οποίο μπορούν να </w:t>
      </w:r>
      <w:proofErr w:type="spellStart"/>
      <w:r w:rsidRPr="007E12AD">
        <w:rPr>
          <w:rFonts w:ascii="Arial" w:hAnsi="Arial" w:cs="Arial"/>
          <w:sz w:val="22"/>
          <w:szCs w:val="22"/>
          <w:lang w:bidi="en-US"/>
        </w:rPr>
        <w:t>υποβάλονται</w:t>
      </w:r>
      <w:proofErr w:type="spellEnd"/>
      <w:r w:rsidRPr="007E12AD">
        <w:rPr>
          <w:rFonts w:ascii="Arial" w:hAnsi="Arial" w:cs="Arial"/>
          <w:sz w:val="22"/>
          <w:szCs w:val="22"/>
          <w:lang w:bidi="en-US"/>
        </w:rPr>
        <w:t xml:space="preserve"> προσφορές. </w:t>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sz w:val="22"/>
          <w:szCs w:val="22"/>
          <w:lang w:bidi="en-US"/>
        </w:rPr>
        <w:lastRenderedPageBreak/>
        <w:t>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r w:rsidRPr="007E12AD">
        <w:rPr>
          <w:rFonts w:ascii="Arial" w:hAnsi="Arial" w:cs="Arial"/>
          <w:sz w:val="22"/>
          <w:szCs w:val="22"/>
          <w:vertAlign w:val="superscript"/>
          <w:lang w:bidi="en-US"/>
        </w:rPr>
        <w:endnoteReference w:id="116"/>
      </w:r>
      <w:r w:rsidRPr="007E12AD">
        <w:rPr>
          <w:rFonts w:ascii="Arial" w:hAnsi="Arial" w:cs="Arial"/>
          <w:sz w:val="22"/>
          <w:szCs w:val="22"/>
          <w:lang w:bidi="en-US"/>
        </w:rPr>
        <w:t>.</w:t>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sz w:val="22"/>
          <w:szCs w:val="22"/>
          <w:lang w:bidi="en-US"/>
        </w:rPr>
        <w:t xml:space="preserve">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 </w:t>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sz w:val="22"/>
          <w:szCs w:val="22"/>
          <w:lang w:bidi="en-US"/>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στο άρθρο 22.Α.1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r w:rsidRPr="007E12AD">
        <w:rPr>
          <w:rFonts w:ascii="Arial" w:hAnsi="Arial" w:cs="Arial"/>
          <w:sz w:val="22"/>
          <w:szCs w:val="22"/>
          <w:vertAlign w:val="superscript"/>
          <w:lang w:bidi="en-US"/>
        </w:rPr>
        <w:endnoteReference w:id="117"/>
      </w:r>
      <w:r w:rsidRPr="007E12AD">
        <w:rPr>
          <w:rFonts w:ascii="Arial" w:hAnsi="Arial" w:cs="Arial"/>
          <w:sz w:val="22"/>
          <w:szCs w:val="22"/>
          <w:lang w:bidi="en-US"/>
        </w:rPr>
        <w:t>.</w:t>
      </w:r>
    </w:p>
    <w:p w:rsidR="008B10C8" w:rsidRPr="007E12AD" w:rsidRDefault="008B10C8" w:rsidP="008B10C8">
      <w:pPr>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sz w:val="22"/>
          <w:szCs w:val="22"/>
          <w:lang w:bidi="en-US"/>
        </w:rPr>
        <w:t>Ως εκπρόσωπος του οικονομικού φορέα, για την εφαρμογή του παρόντος,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τη συγκεκριμένη διαδικασία σύναψης σύμβασης</w:t>
      </w:r>
      <w:r w:rsidRPr="007E12AD">
        <w:rPr>
          <w:rFonts w:ascii="Arial" w:hAnsi="Arial" w:cs="Arial"/>
          <w:sz w:val="22"/>
          <w:szCs w:val="22"/>
          <w:vertAlign w:val="superscript"/>
          <w:lang w:bidi="en-US"/>
        </w:rPr>
        <w:endnoteReference w:id="118"/>
      </w:r>
      <w:r w:rsidRPr="007E12AD">
        <w:rPr>
          <w:rFonts w:ascii="Arial" w:hAnsi="Arial" w:cs="Arial"/>
          <w:sz w:val="22"/>
          <w:szCs w:val="22"/>
          <w:lang w:bidi="en-US"/>
        </w:rPr>
        <w:t>.</w:t>
      </w:r>
    </w:p>
    <w:p w:rsidR="008B10C8" w:rsidRPr="007E12AD" w:rsidRDefault="008B10C8" w:rsidP="008B10C8">
      <w:pPr>
        <w:shd w:val="clear" w:color="auto" w:fill="FFFFFF"/>
        <w:suppressAutoHyphens w:val="0"/>
        <w:spacing w:before="100" w:beforeAutospacing="1" w:after="100" w:afterAutospacing="1"/>
        <w:jc w:val="both"/>
        <w:rPr>
          <w:rFonts w:ascii="Arial" w:hAnsi="Arial" w:cs="Arial"/>
          <w:sz w:val="22"/>
          <w:szCs w:val="22"/>
          <w:lang w:eastAsia="el-GR"/>
        </w:rPr>
      </w:pPr>
      <w:r w:rsidRPr="007E12AD">
        <w:rPr>
          <w:rFonts w:ascii="Arial" w:hAnsi="Arial" w:cs="Arial"/>
          <w:sz w:val="22"/>
          <w:szCs w:val="22"/>
          <w:lang w:eastAsia="el-GR"/>
        </w:rPr>
        <w:t>Ο οικονομικός φορέας φέρει την υποχρέωση, να δηλώσει, μέσω του ΕΕΕΣ, με ακρίβεια στην αναθέτουσα αρχή, ως έχουσα την αποκλειστική αρμοδιότητα ελέγχου για την τυχόν συνδρομή λόγων αποκλεισμού</w:t>
      </w:r>
      <w:r w:rsidRPr="007E12AD">
        <w:rPr>
          <w:rFonts w:ascii="Arial" w:hAnsi="Arial" w:cs="Arial"/>
          <w:sz w:val="22"/>
          <w:szCs w:val="22"/>
          <w:vertAlign w:val="superscript"/>
          <w:lang w:eastAsia="el-GR"/>
        </w:rPr>
        <w:endnoteReference w:id="119"/>
      </w:r>
      <w:r w:rsidRPr="007E12AD">
        <w:rPr>
          <w:rFonts w:ascii="Arial" w:hAnsi="Arial" w:cs="Arial"/>
          <w:sz w:val="22"/>
          <w:szCs w:val="22"/>
          <w:lang w:eastAsia="el-GR"/>
        </w:rPr>
        <w:t>, την κατάστασή του σε σχέση με τους λόγους που προβλέπονται στο άρθρο 73 του ν. 4412/2016 και στο άρθρο 22.Α  της παρούσης</w:t>
      </w:r>
      <w:r w:rsidRPr="007E12AD">
        <w:rPr>
          <w:rFonts w:ascii="Arial" w:hAnsi="Arial" w:cs="Arial"/>
          <w:sz w:val="22"/>
          <w:szCs w:val="22"/>
          <w:vertAlign w:val="superscript"/>
          <w:lang w:eastAsia="el-GR"/>
        </w:rPr>
        <w:endnoteReference w:id="120"/>
      </w:r>
      <w:r w:rsidRPr="007E12AD">
        <w:rPr>
          <w:rFonts w:ascii="Arial" w:hAnsi="Arial" w:cs="Arial"/>
          <w:sz w:val="22"/>
          <w:szCs w:val="22"/>
          <w:lang w:eastAsia="el-GR"/>
        </w:rPr>
        <w:t xml:space="preserve"> και ταυτόχρονα να επικαλεσθεί και τυχόν ληφθέντα μέτρα προς αποκατάσταση της αξιοπιστίας του.</w:t>
      </w: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sz w:val="22"/>
          <w:szCs w:val="22"/>
          <w:lang w:bidi="en-US"/>
        </w:rPr>
        <w:t>Επισημαίνεται ότι, κατά την απάντηση οικονομικού φορέα στο ερώτημα του ΕΕΕΣ ή άλλου αντίστοιχου εντύπου ή δήλωσης για σύναψη συμφωνιών με άλλους οικονομικούς φορείς με στόχο τη στρέβλωση του ανταγωνισμού, η συνδρομή περιστάσεων, όπως η τριετής παραγραφή της παρ. 10 του άρθρου 73, περί λόγων αποκλεισμού, ή η εφαρμογή της παρ. 3β του άρθρου 44 του ν. 3959/2011 (Α’ 93), αναλύεται στο σχετικό πεδίο που προβάλλει κατόπιν θετικής απάντησης.</w:t>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sz w:val="22"/>
          <w:szCs w:val="22"/>
          <w:lang w:bidi="en-US"/>
        </w:rPr>
        <w:t xml:space="preserve">Οι προηγούμενες αρνητικές απαντήσεις στο ανωτέρω ερώτημα του ΕΕΕΣ ή άλλου αντίστοιχου εντύπου ή δήλωσης, από οικονομικούς φορείς οι οποίοι εμπίπτουν στο πεδίο εφαρμογής της παρ. 3β του άρθρου 44 του ν. 3959/2011, δεν στοιχειοθετούν τον λόγο αποκλεισμού των </w:t>
      </w:r>
      <w:proofErr w:type="spellStart"/>
      <w:r w:rsidRPr="007E12AD">
        <w:rPr>
          <w:rFonts w:ascii="Arial" w:hAnsi="Arial" w:cs="Arial"/>
          <w:sz w:val="22"/>
          <w:szCs w:val="22"/>
          <w:lang w:bidi="en-US"/>
        </w:rPr>
        <w:t>περ</w:t>
      </w:r>
      <w:proofErr w:type="spellEnd"/>
      <w:r w:rsidRPr="007E12AD">
        <w:rPr>
          <w:rFonts w:ascii="Arial" w:hAnsi="Arial" w:cs="Arial"/>
          <w:sz w:val="22"/>
          <w:szCs w:val="22"/>
          <w:lang w:bidi="en-US"/>
        </w:rPr>
        <w:t>. ζ’ ή/ και θ’ της παρ. 4 του άρθρου 73 του παρόντος και δεν απαιτείται να δηλωθούν κατά τη συμπλήρωση του ΕΕΕΣ και κάθε αντίστοιχου εντύπου.</w:t>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sz w:val="22"/>
          <w:szCs w:val="22"/>
          <w:lang w:bidi="en-US"/>
        </w:rPr>
        <w:t>Όσον αφορά τις υποχρεώσεις  για την καταβολή φόρων ή εισφορών κοινωνικής ασφάλισης (</w:t>
      </w:r>
      <w:proofErr w:type="spellStart"/>
      <w:r w:rsidRPr="007E12AD">
        <w:rPr>
          <w:rFonts w:ascii="Arial" w:hAnsi="Arial" w:cs="Arial"/>
          <w:sz w:val="22"/>
          <w:szCs w:val="22"/>
          <w:lang w:bidi="en-US"/>
        </w:rPr>
        <w:t>περ</w:t>
      </w:r>
      <w:proofErr w:type="spellEnd"/>
      <w:r w:rsidRPr="007E12AD">
        <w:rPr>
          <w:rFonts w:ascii="Arial" w:hAnsi="Arial" w:cs="Arial"/>
          <w:sz w:val="22"/>
          <w:szCs w:val="22"/>
          <w:lang w:bidi="en-US"/>
        </w:rPr>
        <w:t>.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sidRPr="007E12AD">
        <w:rPr>
          <w:rFonts w:ascii="Arial" w:eastAsia="Calibri" w:hAnsi="Arial" w:cs="Arial"/>
          <w:sz w:val="22"/>
          <w:szCs w:val="22"/>
          <w:vertAlign w:val="superscript"/>
          <w:lang w:eastAsia="en-US"/>
        </w:rPr>
        <w:t xml:space="preserve"> </w:t>
      </w:r>
      <w:r w:rsidRPr="007E12AD">
        <w:rPr>
          <w:rFonts w:ascii="Arial" w:eastAsia="Calibri" w:hAnsi="Arial" w:cs="Arial"/>
          <w:sz w:val="22"/>
          <w:szCs w:val="22"/>
          <w:vertAlign w:val="superscript"/>
          <w:lang w:eastAsia="en-US"/>
        </w:rPr>
        <w:endnoteReference w:id="121"/>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sz w:val="22"/>
          <w:szCs w:val="22"/>
          <w:lang w:bidi="en-US"/>
        </w:rP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sz w:val="22"/>
          <w:szCs w:val="22"/>
          <w:lang w:bidi="en-US"/>
        </w:rPr>
        <w:t>Στην περίπτωση που προσφέρων οικονομικός φορέας δηλώνει στο Ευρωπαϊκό Ενιαίο Έγγραφο Σύμβασης (ΕΕΕΣ) την πρόθεσή του για ανάθεση υπεργολαβίας, υποβάλλει μαζί με το δικό του ΕΕΕΣ και το ΕΕΕΣ  του υπεργολάβου.</w:t>
      </w:r>
    </w:p>
    <w:p w:rsidR="008B10C8" w:rsidRPr="007E12AD" w:rsidRDefault="008B10C8" w:rsidP="008B10C8">
      <w:pPr>
        <w:ind w:firstLine="1134"/>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sz w:val="22"/>
          <w:szCs w:val="22"/>
          <w:lang w:bidi="en-US"/>
        </w:rPr>
        <w:lastRenderedPageBreak/>
        <w:t>Στην περίπτωση που προσφέρων οικονομικός φορέας στηρίζεται στις ικανότητες ενός ή περισσότερων φορέων υποβάλλει μαζί με το δικό του ΕΕΕΣ και το ΕΕΕΣ κάθε φορέα, στις ικανότητες του οποίου στηρίζεται.</w:t>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b/>
          <w:sz w:val="22"/>
          <w:szCs w:val="22"/>
          <w:lang w:bidi="en-US"/>
        </w:rPr>
      </w:pPr>
      <w:r w:rsidRPr="007E12AD">
        <w:rPr>
          <w:rFonts w:ascii="Arial" w:hAnsi="Arial" w:cs="Arial"/>
          <w:sz w:val="22"/>
          <w:szCs w:val="22"/>
          <w:lang w:bidi="en-US"/>
        </w:rPr>
        <w:t xml:space="preserve">Τέλος, επισημαίνεται ότι οι προσφέροντες δηλώνουν το ανεκτέλεστο υπόλοιπο εργολαβικών συμβάσεων στο Μέρος </w:t>
      </w:r>
      <w:r w:rsidRPr="007E12AD">
        <w:rPr>
          <w:rFonts w:ascii="Arial" w:hAnsi="Arial" w:cs="Arial"/>
          <w:sz w:val="22"/>
          <w:szCs w:val="22"/>
          <w:lang w:val="en-US" w:bidi="en-US"/>
        </w:rPr>
        <w:t>IV</w:t>
      </w:r>
      <w:r w:rsidRPr="007E12AD">
        <w:rPr>
          <w:rFonts w:ascii="Arial" w:hAnsi="Arial" w:cs="Arial"/>
          <w:sz w:val="22"/>
          <w:szCs w:val="22"/>
          <w:lang w:bidi="en-US"/>
        </w:rPr>
        <w:t xml:space="preserve"> του ΕΕΕΣ, Ενότητα Β («Οικονομική και Χρηματοοικονομική Επάρκεια»), στο πεδίο «Λοιπές οικονομικές ή χρηματοοικονομικές απαιτήσεις».</w:t>
      </w:r>
      <w:r w:rsidRPr="007E12AD">
        <w:rPr>
          <w:rFonts w:ascii="Arial" w:hAnsi="Arial" w:cs="Arial"/>
          <w:sz w:val="22"/>
          <w:szCs w:val="22"/>
          <w:lang w:bidi="en-US"/>
        </w:rPr>
        <w:br/>
      </w:r>
      <w:r w:rsidRPr="007E12AD">
        <w:rPr>
          <w:rFonts w:ascii="Arial" w:hAnsi="Arial" w:cs="Arial"/>
          <w:sz w:val="22"/>
          <w:szCs w:val="22"/>
          <w:lang w:bidi="en-US"/>
        </w:rPr>
        <w:br/>
      </w:r>
    </w:p>
    <w:p w:rsidR="008B10C8" w:rsidRPr="007E12AD" w:rsidRDefault="008B10C8" w:rsidP="008B10C8">
      <w:pPr>
        <w:tabs>
          <w:tab w:val="left" w:pos="1134"/>
        </w:tabs>
        <w:jc w:val="both"/>
        <w:textAlignment w:val="baseline"/>
        <w:rPr>
          <w:rFonts w:ascii="Arial" w:hAnsi="Arial" w:cs="Arial"/>
          <w:b/>
          <w:sz w:val="22"/>
          <w:szCs w:val="22"/>
          <w:lang w:bidi="en-US"/>
        </w:rPr>
      </w:pPr>
      <w:r w:rsidRPr="007E12AD">
        <w:rPr>
          <w:rFonts w:ascii="Arial" w:hAnsi="Arial" w:cs="Arial"/>
          <w:b/>
          <w:sz w:val="22"/>
          <w:szCs w:val="22"/>
          <w:lang w:bidi="en-US"/>
        </w:rPr>
        <w:t>23.2. Δικαιολογητικά  (Αποδεικτικά μέσα)</w:t>
      </w:r>
    </w:p>
    <w:p w:rsidR="008B10C8" w:rsidRPr="007E12AD" w:rsidRDefault="008B10C8" w:rsidP="008B10C8">
      <w:pPr>
        <w:tabs>
          <w:tab w:val="left" w:pos="1996"/>
        </w:tabs>
        <w:ind w:left="862"/>
        <w:jc w:val="both"/>
        <w:textAlignment w:val="baseline"/>
        <w:rPr>
          <w:rFonts w:ascii="Arial" w:hAnsi="Arial" w:cs="Arial"/>
          <w:b/>
          <w:sz w:val="22"/>
          <w:szCs w:val="22"/>
          <w:lang w:bidi="en-US"/>
        </w:rPr>
      </w:pPr>
    </w:p>
    <w:p w:rsidR="008B10C8" w:rsidRPr="007E12AD" w:rsidRDefault="008B10C8" w:rsidP="008B10C8">
      <w:pPr>
        <w:tabs>
          <w:tab w:val="left" w:pos="1134"/>
        </w:tabs>
        <w:jc w:val="both"/>
        <w:textAlignment w:val="baseline"/>
        <w:rPr>
          <w:rFonts w:ascii="Arial" w:hAnsi="Arial" w:cs="Arial"/>
          <w:sz w:val="22"/>
          <w:szCs w:val="22"/>
          <w:lang w:bidi="en-US"/>
        </w:rPr>
      </w:pPr>
      <w:r w:rsidRPr="007E12AD">
        <w:rPr>
          <w:rFonts w:ascii="Arial" w:hAnsi="Arial" w:cs="Arial"/>
          <w:sz w:val="22"/>
          <w:szCs w:val="22"/>
          <w:lang w:bidi="en-US"/>
        </w:rPr>
        <w:t>Το δικαίωμα συμμετοχής και οι όροι και προϋποθέσεις συμμετοχής, όπως ορίστηκαν στα άρθρα 21 και 22 της παρούσας, κρίνονται:</w:t>
      </w:r>
    </w:p>
    <w:p w:rsidR="008B10C8" w:rsidRPr="007E12AD" w:rsidRDefault="008B10C8" w:rsidP="008B10C8">
      <w:pPr>
        <w:tabs>
          <w:tab w:val="left" w:pos="1134"/>
        </w:tabs>
        <w:jc w:val="both"/>
        <w:textAlignment w:val="baseline"/>
        <w:rPr>
          <w:rFonts w:ascii="Arial" w:hAnsi="Arial" w:cs="Arial"/>
          <w:sz w:val="22"/>
          <w:szCs w:val="22"/>
          <w:lang w:bidi="en-US"/>
        </w:rPr>
      </w:pPr>
      <w:r w:rsidRPr="007E12AD">
        <w:rPr>
          <w:rFonts w:ascii="Arial" w:hAnsi="Arial" w:cs="Arial"/>
          <w:sz w:val="22"/>
          <w:szCs w:val="22"/>
          <w:lang w:bidi="en-US"/>
        </w:rPr>
        <w:t xml:space="preserve">α) κατά την υποβολή της προσφοράς, με την υποβολή του ΕΕΕΣ, </w:t>
      </w:r>
    </w:p>
    <w:p w:rsidR="008B10C8" w:rsidRPr="007E12AD" w:rsidRDefault="008B10C8" w:rsidP="008B10C8">
      <w:pPr>
        <w:tabs>
          <w:tab w:val="left" w:pos="1134"/>
        </w:tabs>
        <w:jc w:val="both"/>
        <w:textAlignment w:val="baseline"/>
        <w:rPr>
          <w:rFonts w:ascii="Arial" w:hAnsi="Arial" w:cs="Arial"/>
          <w:sz w:val="22"/>
          <w:szCs w:val="22"/>
          <w:lang w:bidi="en-US"/>
        </w:rPr>
      </w:pPr>
      <w:r w:rsidRPr="007E12AD">
        <w:rPr>
          <w:rFonts w:ascii="Arial" w:hAnsi="Arial" w:cs="Arial"/>
          <w:sz w:val="22"/>
          <w:szCs w:val="22"/>
          <w:lang w:bidi="en-US"/>
        </w:rPr>
        <w:t xml:space="preserve">β) κατά την υποβολή των δικαιολογητικών κατακύρωσης, σύμφωνα με το άρθρο 4.2 (α  έως δ) και </w:t>
      </w:r>
    </w:p>
    <w:p w:rsidR="008B10C8" w:rsidRPr="007E12AD" w:rsidRDefault="008B10C8" w:rsidP="008B10C8">
      <w:pPr>
        <w:tabs>
          <w:tab w:val="left" w:pos="1134"/>
        </w:tabs>
        <w:jc w:val="both"/>
        <w:textAlignment w:val="baseline"/>
        <w:rPr>
          <w:rFonts w:ascii="Arial" w:hAnsi="Arial" w:cs="Arial"/>
          <w:sz w:val="22"/>
          <w:szCs w:val="22"/>
          <w:lang w:bidi="en-US"/>
        </w:rPr>
      </w:pPr>
      <w:r w:rsidRPr="007E12AD">
        <w:rPr>
          <w:rFonts w:ascii="Arial" w:hAnsi="Arial" w:cs="Arial"/>
          <w:sz w:val="22"/>
          <w:szCs w:val="22"/>
          <w:lang w:bidi="en-US"/>
        </w:rPr>
        <w:t xml:space="preserve">γ)κατά την εξέταση της υπεύθυνης δήλωσης, σύμφωνα με  την </w:t>
      </w:r>
      <w:proofErr w:type="spellStart"/>
      <w:r w:rsidRPr="007E12AD">
        <w:rPr>
          <w:rFonts w:ascii="Arial" w:hAnsi="Arial" w:cs="Arial"/>
          <w:sz w:val="22"/>
          <w:szCs w:val="22"/>
          <w:lang w:bidi="en-US"/>
        </w:rPr>
        <w:t>περ</w:t>
      </w:r>
      <w:proofErr w:type="spellEnd"/>
      <w:r w:rsidRPr="007E12AD">
        <w:rPr>
          <w:rFonts w:ascii="Arial" w:hAnsi="Arial" w:cs="Arial"/>
          <w:sz w:val="22"/>
          <w:szCs w:val="22"/>
          <w:lang w:bidi="en-US"/>
        </w:rPr>
        <w:t>. γ’ της παρ. 3 του άρθρου 105 του ν.4412/16, και στο άρθρο 4.2  (ε) της παρούσας.</w:t>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sz w:val="22"/>
          <w:szCs w:val="22"/>
          <w:lang w:bidi="en-US"/>
        </w:rPr>
        <w:t xml:space="preserve">Στην περίπτωση που προσφέρων οικονομικός φορέας ή ένωση αυτών </w:t>
      </w:r>
      <w:r w:rsidRPr="007E12AD">
        <w:rPr>
          <w:rFonts w:ascii="Arial" w:hAnsi="Arial" w:cs="Arial"/>
          <w:sz w:val="22"/>
          <w:szCs w:val="22"/>
          <w:u w:val="single"/>
          <w:lang w:bidi="en-US"/>
        </w:rPr>
        <w:t>στηρίζεται στις ικανότητες</w:t>
      </w:r>
      <w:r w:rsidRPr="007E12AD">
        <w:rPr>
          <w:rFonts w:ascii="Arial" w:hAnsi="Arial" w:cs="Arial"/>
          <w:sz w:val="22"/>
          <w:szCs w:val="22"/>
          <w:lang w:bidi="en-US"/>
        </w:rPr>
        <w:t xml:space="preserve"> άλλων φορέων, σύμφωνα με το άρθρο 22.ΣΤ της παρούσας, οι φορείς στην ικανότητα των οποίων στηρίζεται ο προσφέρων οικονομικός φορέας ή ένωση αυτών, υποχρεούνται στην υποβολή των δικαιολογητικών που αποδεικνύουν ότι δεν συντρέχουν οι λόγοι αποκλεισμού του άρθρου 22 Α της παρούσας και ότι πληρούν τα σχετικά κριτήρια επιλογής κατά περίπτωση (άρθρου 22 Β – Ε).</w:t>
      </w:r>
    </w:p>
    <w:p w:rsidR="008B10C8" w:rsidRPr="007E12AD" w:rsidRDefault="008B10C8" w:rsidP="008B10C8">
      <w:pPr>
        <w:jc w:val="both"/>
        <w:textAlignment w:val="baseline"/>
        <w:rPr>
          <w:rFonts w:ascii="Arial" w:hAnsi="Arial" w:cs="Arial"/>
          <w:bCs/>
          <w:sz w:val="22"/>
          <w:szCs w:val="22"/>
          <w:lang w:bidi="en-US"/>
        </w:rPr>
      </w:pPr>
    </w:p>
    <w:p w:rsidR="008B10C8" w:rsidRPr="007E12AD" w:rsidRDefault="008B10C8" w:rsidP="008B10C8">
      <w:pPr>
        <w:jc w:val="both"/>
        <w:textAlignment w:val="baseline"/>
        <w:rPr>
          <w:rFonts w:ascii="Arial" w:hAnsi="Arial" w:cs="Arial"/>
          <w:bCs/>
          <w:sz w:val="22"/>
          <w:szCs w:val="22"/>
        </w:rPr>
      </w:pPr>
      <w:r w:rsidRPr="007E12AD">
        <w:rPr>
          <w:rFonts w:ascii="Arial" w:hAnsi="Arial" w:cs="Arial"/>
          <w:sz w:val="22"/>
          <w:szCs w:val="22"/>
          <w:lang w:bidi="en-US"/>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w:t>
      </w:r>
      <w:r w:rsidRPr="007E12AD">
        <w:rPr>
          <w:rFonts w:ascii="Arial" w:hAnsi="Arial" w:cs="Arial"/>
          <w:bCs/>
          <w:sz w:val="22"/>
          <w:szCs w:val="22"/>
        </w:rPr>
        <w:t xml:space="preserve">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sz w:val="22"/>
          <w:szCs w:val="22"/>
          <w:lang w:bidi="en-US"/>
        </w:rPr>
        <w:t>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rsidR="008B10C8" w:rsidRPr="007E12AD" w:rsidRDefault="008B10C8" w:rsidP="008B10C8">
      <w:pPr>
        <w:overflowPunct w:val="0"/>
        <w:autoSpaceDE w:val="0"/>
        <w:jc w:val="both"/>
        <w:textAlignment w:val="baseline"/>
        <w:rPr>
          <w:rFonts w:ascii="Arial" w:hAnsi="Arial" w:cs="Arial"/>
          <w:bCs/>
          <w:sz w:val="22"/>
          <w:szCs w:val="22"/>
          <w:lang w:eastAsia="ar-SA"/>
        </w:rPr>
      </w:pPr>
    </w:p>
    <w:p w:rsidR="008B10C8" w:rsidRPr="007E12AD" w:rsidRDefault="008B10C8" w:rsidP="008B10C8">
      <w:pPr>
        <w:overflowPunct w:val="0"/>
        <w:autoSpaceDE w:val="0"/>
        <w:jc w:val="both"/>
        <w:textAlignment w:val="baseline"/>
        <w:rPr>
          <w:rFonts w:ascii="Arial" w:hAnsi="Arial" w:cs="Arial"/>
          <w:bCs/>
          <w:sz w:val="22"/>
          <w:szCs w:val="22"/>
          <w:lang w:eastAsia="ar-SA"/>
        </w:rPr>
      </w:pPr>
      <w:r w:rsidRPr="007E12AD">
        <w:rPr>
          <w:rFonts w:ascii="Arial" w:hAnsi="Arial" w:cs="Arial"/>
          <w:sz w:val="22"/>
          <w:szCs w:val="22"/>
          <w:lang w:bidi="en-US"/>
        </w:rPr>
        <w:t>Όλα τα αποδεικτικά έγγραφα του άρθρου 23.3 έως 23.10 της παρούσας, υποβάλλονται και γίνονται αποδεκτά, σύμφωνα με τα αναλυτικά οριζόμενα στο άρθρο 4.2 (β) της παρούσας.</w:t>
      </w:r>
      <w:r w:rsidRPr="007E12AD">
        <w:rPr>
          <w:rFonts w:ascii="Arial" w:eastAsia="Arial Unicode MS" w:hAnsi="Arial" w:cs="Arial"/>
          <w:b/>
          <w:bCs/>
          <w:color w:val="000000"/>
          <w:sz w:val="22"/>
          <w:szCs w:val="22"/>
          <w:lang w:eastAsia="el-GR"/>
        </w:rPr>
        <w:t xml:space="preserve"> </w:t>
      </w:r>
      <w:r w:rsidRPr="007E12AD">
        <w:rPr>
          <w:rFonts w:ascii="Arial" w:eastAsia="Arial Unicode MS" w:hAnsi="Arial" w:cs="Arial"/>
          <w:bCs/>
          <w:color w:val="000000"/>
          <w:sz w:val="22"/>
          <w:szCs w:val="22"/>
          <w:lang w:eastAsia="el-GR"/>
        </w:rPr>
        <w:t xml:space="preserve">Τα αποδεικτικά έγγραφα συντάσσονται στην ελληνική γλώσσα ή συνοδεύονται από επίσημη μετάφρασή τους στην ελληνική γλώσσα σύμφωνα με το άρθρο 6 της παρούσας. </w:t>
      </w:r>
      <w:r w:rsidRPr="007E12AD">
        <w:rPr>
          <w:rFonts w:ascii="Arial" w:hAnsi="Arial" w:cs="Arial"/>
          <w:bCs/>
          <w:sz w:val="22"/>
          <w:szCs w:val="22"/>
          <w:lang w:eastAsia="ar-SA"/>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8B10C8" w:rsidRPr="007E12AD" w:rsidRDefault="008B10C8" w:rsidP="008B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eastAsia="Arial Unicode MS" w:hAnsi="Arial" w:cs="Arial"/>
          <w:bCs/>
          <w:color w:val="000000"/>
          <w:sz w:val="22"/>
          <w:szCs w:val="22"/>
          <w:lang w:eastAsia="el-GR"/>
        </w:rPr>
      </w:pPr>
    </w:p>
    <w:p w:rsidR="008B10C8" w:rsidRPr="007E12AD" w:rsidRDefault="008B10C8" w:rsidP="008B10C8">
      <w:pPr>
        <w:ind w:left="1100"/>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sz w:val="22"/>
          <w:szCs w:val="22"/>
          <w:lang w:eastAsia="el-GR" w:bidi="en-US"/>
        </w:rPr>
      </w:pPr>
      <w:r w:rsidRPr="007E12AD">
        <w:rPr>
          <w:rFonts w:ascii="Arial" w:hAnsi="Arial" w:cs="Arial"/>
          <w:b/>
          <w:sz w:val="22"/>
          <w:szCs w:val="22"/>
          <w:lang w:bidi="en-US"/>
        </w:rPr>
        <w:t xml:space="preserve">23.3 Δικαιολογητικά μη συνδρομής λόγων αποκλεισμού του άρθρου 22 Α.  </w:t>
      </w:r>
    </w:p>
    <w:p w:rsidR="008B10C8" w:rsidRPr="007E12AD" w:rsidRDefault="008B10C8" w:rsidP="008B10C8">
      <w:pPr>
        <w:ind w:left="450"/>
        <w:jc w:val="both"/>
        <w:textAlignment w:val="baseline"/>
        <w:rPr>
          <w:rFonts w:ascii="Arial" w:hAnsi="Arial" w:cs="Arial"/>
          <w:sz w:val="22"/>
          <w:szCs w:val="22"/>
          <w:lang w:eastAsia="el-GR" w:bidi="en-US"/>
        </w:rPr>
      </w:pPr>
    </w:p>
    <w:p w:rsidR="008B10C8" w:rsidRPr="007E12AD" w:rsidRDefault="008B10C8" w:rsidP="008B10C8">
      <w:pPr>
        <w:spacing w:after="120"/>
        <w:jc w:val="both"/>
        <w:textAlignment w:val="baseline"/>
        <w:rPr>
          <w:rFonts w:ascii="Arial" w:hAnsi="Arial" w:cs="Arial"/>
          <w:sz w:val="22"/>
          <w:szCs w:val="22"/>
          <w:lang w:bidi="en-US"/>
        </w:rPr>
      </w:pPr>
      <w:r w:rsidRPr="007E12AD">
        <w:rPr>
          <w:rFonts w:ascii="Arial" w:hAnsi="Arial" w:cs="Arial"/>
          <w:sz w:val="22"/>
          <w:szCs w:val="22"/>
          <w:lang w:eastAsia="el-GR" w:bidi="en-US"/>
        </w:rPr>
        <w:t>Ο προσωρινός ανάδοχος, κατόπιν σχετικής ηλεκτρονικής πρόσκλησης από την αναθέτουσα αρχή, υποβάλλει τα ακόλουθα δικαιολογητικά, κατά τα ειδικότερα οριζόμενα στο άρθρο 4.2 της παρούσας</w:t>
      </w:r>
      <w:r w:rsidRPr="007E12AD">
        <w:rPr>
          <w:rFonts w:ascii="Arial" w:hAnsi="Arial" w:cs="Arial"/>
          <w:sz w:val="22"/>
          <w:szCs w:val="22"/>
          <w:vertAlign w:val="superscript"/>
          <w:lang w:eastAsia="el-GR" w:bidi="en-US"/>
        </w:rPr>
        <w:endnoteReference w:id="122"/>
      </w:r>
      <w:r w:rsidRPr="007E12AD">
        <w:rPr>
          <w:rFonts w:ascii="Arial" w:hAnsi="Arial" w:cs="Arial"/>
          <w:sz w:val="22"/>
          <w:szCs w:val="22"/>
          <w:lang w:eastAsia="el-GR" w:bidi="en-US"/>
        </w:rPr>
        <w:t>:</w:t>
      </w:r>
    </w:p>
    <w:p w:rsidR="008B10C8" w:rsidRPr="007E12AD" w:rsidRDefault="008B10C8" w:rsidP="008B10C8">
      <w:pPr>
        <w:spacing w:after="120"/>
        <w:jc w:val="both"/>
        <w:textAlignment w:val="baseline"/>
        <w:rPr>
          <w:rFonts w:ascii="Arial" w:hAnsi="Arial" w:cs="Arial"/>
          <w:sz w:val="22"/>
          <w:szCs w:val="22"/>
          <w:lang w:bidi="en-US"/>
        </w:rPr>
      </w:pPr>
      <w:r w:rsidRPr="007E12AD">
        <w:rPr>
          <w:rFonts w:ascii="Arial" w:hAnsi="Arial" w:cs="Arial"/>
          <w:sz w:val="22"/>
          <w:szCs w:val="22"/>
          <w:lang w:bidi="en-US"/>
        </w:rPr>
        <w:lastRenderedPageBreak/>
        <w:t xml:space="preserve">Για την απόδειξη της μη συνδρομής των λόγων αποκλεισμού του </w:t>
      </w:r>
      <w:r w:rsidRPr="007E12AD">
        <w:rPr>
          <w:rFonts w:ascii="Arial" w:hAnsi="Arial" w:cs="Arial"/>
          <w:b/>
          <w:sz w:val="22"/>
          <w:szCs w:val="22"/>
          <w:lang w:bidi="en-US"/>
        </w:rPr>
        <w:t xml:space="preserve">άρθρου 22Α, </w:t>
      </w:r>
      <w:r w:rsidRPr="007E12AD">
        <w:rPr>
          <w:rFonts w:ascii="Arial" w:hAnsi="Arial" w:cs="Arial"/>
          <w:sz w:val="22"/>
          <w:szCs w:val="22"/>
          <w:lang w:bidi="en-US"/>
        </w:rPr>
        <w:t xml:space="preserve">ο προσωρινός ανάδοχος υποβάλλει  αντίστοιχα τα </w:t>
      </w:r>
      <w:r w:rsidRPr="007E12AD">
        <w:rPr>
          <w:rFonts w:ascii="Arial" w:hAnsi="Arial" w:cs="Arial"/>
          <w:sz w:val="22"/>
          <w:szCs w:val="22"/>
          <w:u w:val="single"/>
          <w:lang w:bidi="en-US"/>
        </w:rPr>
        <w:t>παρακάτω δικαιολογητικά:</w:t>
      </w:r>
    </w:p>
    <w:p w:rsidR="008B10C8" w:rsidRPr="007E12AD" w:rsidRDefault="008B10C8" w:rsidP="008B10C8">
      <w:pPr>
        <w:spacing w:after="120"/>
        <w:jc w:val="both"/>
        <w:textAlignment w:val="baseline"/>
        <w:rPr>
          <w:rFonts w:ascii="Arial" w:hAnsi="Arial" w:cs="Arial"/>
          <w:sz w:val="22"/>
          <w:szCs w:val="22"/>
          <w:lang w:bidi="en-US"/>
        </w:rPr>
      </w:pPr>
      <w:r w:rsidRPr="007E12AD">
        <w:rPr>
          <w:rFonts w:ascii="Arial" w:hAnsi="Arial" w:cs="Arial"/>
          <w:b/>
          <w:sz w:val="22"/>
          <w:szCs w:val="22"/>
          <w:lang w:bidi="en-US"/>
        </w:rPr>
        <w:t>(α)</w:t>
      </w:r>
      <w:r w:rsidRPr="007E12AD">
        <w:rPr>
          <w:rFonts w:ascii="Arial" w:hAnsi="Arial" w:cs="Arial"/>
          <w:sz w:val="22"/>
          <w:szCs w:val="22"/>
          <w:lang w:bidi="en-US"/>
        </w:rPr>
        <w:t xml:space="preserve"> για την </w:t>
      </w:r>
      <w:r w:rsidRPr="007E12AD">
        <w:rPr>
          <w:rFonts w:ascii="Arial" w:hAnsi="Arial" w:cs="Arial"/>
          <w:b/>
          <w:sz w:val="22"/>
          <w:szCs w:val="22"/>
          <w:lang w:bidi="en-US"/>
        </w:rPr>
        <w:t>παράγραφο Α.1 του άρθρου 22 της παρούσας</w:t>
      </w:r>
      <w:r w:rsidRPr="007E12AD">
        <w:rPr>
          <w:rFonts w:ascii="Arial" w:hAnsi="Arial" w:cs="Arial"/>
          <w:sz w:val="22"/>
          <w:szCs w:val="22"/>
          <w:lang w:bidi="en-US"/>
        </w:rPr>
        <w:t xml:space="preserve">: </w:t>
      </w:r>
    </w:p>
    <w:p w:rsidR="008B10C8" w:rsidRPr="007E12AD" w:rsidRDefault="008B10C8" w:rsidP="008B10C8">
      <w:pPr>
        <w:spacing w:after="120"/>
        <w:jc w:val="both"/>
        <w:textAlignment w:val="baseline"/>
        <w:rPr>
          <w:rFonts w:ascii="Arial" w:hAnsi="Arial" w:cs="Arial"/>
          <w:sz w:val="22"/>
          <w:szCs w:val="22"/>
          <w:lang w:bidi="en-US"/>
        </w:rPr>
      </w:pPr>
      <w:r w:rsidRPr="007E12AD">
        <w:rPr>
          <w:rFonts w:ascii="Arial" w:hAnsi="Arial" w:cs="Arial"/>
          <w:b/>
          <w:sz w:val="22"/>
          <w:szCs w:val="22"/>
          <w:lang w:bidi="en-US"/>
        </w:rPr>
        <w:t xml:space="preserve">απόσπασμα του ποινικού μητρώου </w:t>
      </w:r>
      <w:r w:rsidRPr="007E12AD">
        <w:rPr>
          <w:rFonts w:ascii="Arial" w:hAnsi="Arial" w:cs="Arial"/>
          <w:sz w:val="22"/>
          <w:szCs w:val="22"/>
          <w:lang w:bidi="en-US"/>
        </w:rPr>
        <w:t>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 που να έχει εκδοθεί έως τρεις (3) μήνες πριν από την υποβολή του</w:t>
      </w:r>
      <w:r w:rsidRPr="007E12AD">
        <w:rPr>
          <w:rFonts w:ascii="Arial" w:hAnsi="Arial" w:cs="Arial"/>
          <w:sz w:val="22"/>
          <w:szCs w:val="22"/>
          <w:vertAlign w:val="superscript"/>
          <w:lang w:bidi="en-US"/>
        </w:rPr>
        <w:endnoteReference w:id="123"/>
      </w:r>
      <w:r w:rsidRPr="007E12AD">
        <w:rPr>
          <w:rFonts w:ascii="Arial" w:hAnsi="Arial" w:cs="Arial"/>
          <w:sz w:val="22"/>
          <w:szCs w:val="22"/>
          <w:lang w:bidi="en-US"/>
        </w:rPr>
        <w:t>. Η υποχρέωση προσκόμισης του ως άνω αποσπάσματος αφορά και τα πρόσωπα των τελευταίων  τεσσάρων εδαφίων  της παραγράφου Α.1 του άρθρου 22.</w:t>
      </w:r>
    </w:p>
    <w:p w:rsidR="008B10C8" w:rsidRPr="007E12AD" w:rsidRDefault="008B10C8" w:rsidP="008B10C8">
      <w:pPr>
        <w:spacing w:after="120"/>
        <w:jc w:val="both"/>
        <w:textAlignment w:val="baseline"/>
        <w:rPr>
          <w:rFonts w:ascii="Arial" w:hAnsi="Arial" w:cs="Arial"/>
          <w:sz w:val="22"/>
          <w:szCs w:val="22"/>
          <w:lang w:bidi="en-US"/>
        </w:rPr>
      </w:pPr>
      <w:r w:rsidRPr="007E12AD">
        <w:rPr>
          <w:rFonts w:ascii="Arial" w:hAnsi="Arial" w:cs="Arial"/>
          <w:b/>
          <w:sz w:val="22"/>
          <w:szCs w:val="22"/>
          <w:lang w:bidi="en-US"/>
        </w:rPr>
        <w:t>(β)</w:t>
      </w:r>
      <w:r w:rsidRPr="007E12AD">
        <w:rPr>
          <w:rFonts w:ascii="Arial" w:hAnsi="Arial" w:cs="Arial"/>
          <w:sz w:val="22"/>
          <w:szCs w:val="22"/>
          <w:lang w:bidi="en-US"/>
        </w:rPr>
        <w:t xml:space="preserve"> </w:t>
      </w:r>
      <w:r w:rsidRPr="007E12AD">
        <w:rPr>
          <w:rFonts w:ascii="Arial" w:hAnsi="Arial" w:cs="Arial"/>
          <w:b/>
          <w:bCs/>
          <w:sz w:val="22"/>
          <w:szCs w:val="22"/>
          <w:lang w:bidi="en-US"/>
        </w:rPr>
        <w:t>για την παράγραφο Α.2 του άρθρου 22:</w:t>
      </w:r>
      <w:r w:rsidRPr="007E12AD">
        <w:rPr>
          <w:rFonts w:ascii="Arial" w:hAnsi="Arial" w:cs="Arial"/>
          <w:sz w:val="22"/>
          <w:szCs w:val="22"/>
          <w:lang w:bidi="en-US"/>
        </w:rPr>
        <w:t xml:space="preserve">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w:t>
      </w:r>
      <w:r w:rsidRPr="007E12AD">
        <w:rPr>
          <w:rFonts w:ascii="Arial" w:hAnsi="Arial" w:cs="Arial"/>
          <w:b/>
          <w:sz w:val="22"/>
          <w:szCs w:val="22"/>
          <w:lang w:bidi="en-US"/>
        </w:rPr>
        <w:t>(φορολογική ενημερότητα)</w:t>
      </w:r>
      <w:r w:rsidRPr="007E12AD">
        <w:rPr>
          <w:rFonts w:ascii="Arial" w:hAnsi="Arial" w:cs="Arial"/>
          <w:sz w:val="22"/>
          <w:szCs w:val="22"/>
          <w:lang w:bidi="en-US"/>
        </w:rPr>
        <w:t xml:space="preserve"> και στην καταβολή των εισφορών κοινωνικής ασφάλισης </w:t>
      </w:r>
      <w:r w:rsidRPr="007E12AD">
        <w:rPr>
          <w:rFonts w:ascii="Arial" w:hAnsi="Arial" w:cs="Arial"/>
          <w:b/>
          <w:sz w:val="22"/>
          <w:szCs w:val="22"/>
          <w:lang w:bidi="en-US"/>
        </w:rPr>
        <w:t>(ασφαλιστική ενημερότητα)</w:t>
      </w:r>
      <w:r w:rsidRPr="007E12AD">
        <w:rPr>
          <w:rFonts w:ascii="Arial" w:hAnsi="Arial" w:cs="Arial"/>
          <w:sz w:val="22"/>
          <w:szCs w:val="22"/>
          <w:vertAlign w:val="superscript"/>
          <w:lang w:val="en-US" w:bidi="en-US"/>
        </w:rPr>
        <w:endnoteReference w:id="124"/>
      </w:r>
      <w:r w:rsidRPr="007E12AD">
        <w:rPr>
          <w:rFonts w:ascii="Arial" w:hAnsi="Arial" w:cs="Arial"/>
          <w:sz w:val="22"/>
          <w:szCs w:val="22"/>
          <w:lang w:bidi="en-US"/>
        </w:rPr>
        <w:t>,</w:t>
      </w:r>
      <w:r w:rsidRPr="007E12AD">
        <w:rPr>
          <w:rFonts w:ascii="Arial" w:hAnsi="Arial" w:cs="Arial"/>
          <w:sz w:val="22"/>
          <w:szCs w:val="22"/>
          <w:vertAlign w:val="superscript"/>
          <w:lang w:bidi="en-US"/>
        </w:rPr>
        <w:t xml:space="preserve"> </w:t>
      </w:r>
      <w:r w:rsidRPr="007E12AD">
        <w:rPr>
          <w:rFonts w:ascii="Arial" w:hAnsi="Arial" w:cs="Arial"/>
          <w:sz w:val="22"/>
          <w:szCs w:val="22"/>
          <w:lang w:bidi="en-US"/>
        </w:rPr>
        <w:t>σύμφωνα με την ισχύουσα νομοθεσία του κράτους εγκατάστασης ή την ελληνική νομοθεσία αντίστοιχα,</w:t>
      </w:r>
      <w:r w:rsidRPr="007E12AD">
        <w:rPr>
          <w:rFonts w:ascii="Arial" w:hAnsi="Arial" w:cs="Arial"/>
          <w:sz w:val="22"/>
          <w:szCs w:val="22"/>
        </w:rPr>
        <w:t xml:space="preserve">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Pr="007E12AD">
        <w:rPr>
          <w:rFonts w:ascii="Arial" w:hAnsi="Arial" w:cs="Arial"/>
          <w:sz w:val="22"/>
          <w:szCs w:val="22"/>
          <w:vertAlign w:val="superscript"/>
        </w:rPr>
        <w:endnoteReference w:id="125"/>
      </w:r>
      <w:r w:rsidRPr="007E12AD">
        <w:rPr>
          <w:rFonts w:ascii="Arial" w:hAnsi="Arial" w:cs="Arial"/>
          <w:sz w:val="22"/>
          <w:szCs w:val="22"/>
          <w:lang w:bidi="en-US"/>
        </w:rPr>
        <w:t>.</w:t>
      </w:r>
    </w:p>
    <w:p w:rsidR="008B10C8" w:rsidRPr="007E12AD" w:rsidRDefault="008B10C8" w:rsidP="008B10C8">
      <w:pPr>
        <w:spacing w:after="120"/>
        <w:jc w:val="both"/>
        <w:textAlignment w:val="baseline"/>
        <w:rPr>
          <w:rFonts w:ascii="Arial" w:hAnsi="Arial" w:cs="Arial"/>
          <w:sz w:val="22"/>
          <w:szCs w:val="22"/>
          <w:lang w:bidi="en-US"/>
        </w:rPr>
      </w:pPr>
      <w:r w:rsidRPr="007E12AD">
        <w:rPr>
          <w:rFonts w:ascii="Arial" w:hAnsi="Arial" w:cs="Arial"/>
          <w:sz w:val="22"/>
          <w:szCs w:val="22"/>
          <w:lang w:bidi="en-US"/>
        </w:rPr>
        <w:t xml:space="preserve">Για τους προσφέροντες </w:t>
      </w:r>
      <w:r w:rsidRPr="007E12AD">
        <w:rPr>
          <w:rFonts w:ascii="Arial" w:hAnsi="Arial" w:cs="Arial"/>
          <w:sz w:val="22"/>
          <w:szCs w:val="22"/>
          <w:u w:val="single"/>
          <w:lang w:bidi="en-US"/>
        </w:rPr>
        <w:t>που είναι εγκατεστημένοι ή εκτελούν έργα στην Ελλάδα</w:t>
      </w:r>
      <w:r w:rsidRPr="007E12AD">
        <w:rPr>
          <w:rFonts w:ascii="Arial" w:hAnsi="Arial" w:cs="Arial"/>
          <w:sz w:val="22"/>
          <w:szCs w:val="22"/>
          <w:lang w:bidi="en-US"/>
        </w:rPr>
        <w:t xml:space="preserve"> τα σχετικά δικαιολογητικά που υποβάλλονται είναι:</w:t>
      </w:r>
    </w:p>
    <w:p w:rsidR="008B10C8" w:rsidRPr="007E12AD" w:rsidRDefault="008B10C8" w:rsidP="008B10C8">
      <w:pPr>
        <w:spacing w:after="120"/>
        <w:jc w:val="both"/>
        <w:textAlignment w:val="baseline"/>
        <w:rPr>
          <w:rFonts w:ascii="Arial" w:hAnsi="Arial" w:cs="Arial"/>
          <w:sz w:val="22"/>
          <w:szCs w:val="22"/>
          <w:lang w:bidi="en-US"/>
        </w:rPr>
      </w:pPr>
      <w:r w:rsidRPr="007E12AD">
        <w:rPr>
          <w:rFonts w:ascii="Arial" w:hAnsi="Arial" w:cs="Arial"/>
          <w:b/>
          <w:sz w:val="22"/>
          <w:szCs w:val="22"/>
          <w:lang w:bidi="en-US"/>
        </w:rPr>
        <w:t>β1)</w:t>
      </w:r>
      <w:r w:rsidRPr="007E12AD">
        <w:rPr>
          <w:rFonts w:ascii="Arial" w:hAnsi="Arial" w:cs="Arial"/>
          <w:sz w:val="22"/>
          <w:szCs w:val="22"/>
          <w:lang w:bidi="en-US"/>
        </w:rPr>
        <w:t xml:space="preserve"> </w:t>
      </w:r>
      <w:r w:rsidRPr="007E12AD">
        <w:rPr>
          <w:rFonts w:ascii="Arial" w:hAnsi="Arial" w:cs="Arial"/>
          <w:b/>
          <w:sz w:val="22"/>
          <w:szCs w:val="22"/>
          <w:lang w:bidi="en-US"/>
        </w:rPr>
        <w:t xml:space="preserve">πιστοποιητικό φορολογικής ενημερότητας, </w:t>
      </w:r>
      <w:r w:rsidRPr="007E12AD">
        <w:rPr>
          <w:rFonts w:ascii="Arial" w:hAnsi="Arial" w:cs="Arial"/>
          <w:sz w:val="22"/>
          <w:szCs w:val="22"/>
          <w:lang w:bidi="en-US"/>
        </w:rPr>
        <w:t>που εκδίδεται από την Ανεξάρτητη Αρχή Δημοσίων Εσόδων (</w:t>
      </w:r>
      <w:r w:rsidRPr="007E12AD">
        <w:rPr>
          <w:rFonts w:ascii="Arial" w:hAnsi="Arial" w:cs="Arial"/>
          <w:caps/>
          <w:sz w:val="22"/>
          <w:szCs w:val="22"/>
          <w:lang w:bidi="en-US"/>
        </w:rPr>
        <w:t>Α.Α.Δ.Ε.),</w:t>
      </w:r>
      <w:r w:rsidRPr="007E12AD">
        <w:rPr>
          <w:rFonts w:ascii="Arial" w:hAnsi="Arial" w:cs="Arial"/>
          <w:sz w:val="22"/>
          <w:szCs w:val="22"/>
          <w:lang w:bidi="en-US"/>
        </w:rPr>
        <w:t xml:space="preserve"> για τον οικονομικό φορέα και για τις κοινοπραξίες στις οποίες συμμετέχει για τα δημόσια έργα που είναι σε εξέλιξη. Οι αλλοδαποί προσφέροντες θα υποβάλλουν υπεύθυνη δήλωση</w:t>
      </w:r>
      <w:r w:rsidRPr="007E12AD">
        <w:rPr>
          <w:rFonts w:ascii="Arial" w:hAnsi="Arial" w:cs="Arial"/>
          <w:sz w:val="22"/>
          <w:szCs w:val="22"/>
          <w:vertAlign w:val="superscript"/>
          <w:lang w:bidi="en-US"/>
        </w:rPr>
        <w:endnoteReference w:id="126"/>
      </w:r>
      <w:r w:rsidRPr="007E12AD">
        <w:rPr>
          <w:rFonts w:ascii="Arial" w:hAnsi="Arial" w:cs="Arial"/>
          <w:sz w:val="22"/>
          <w:szCs w:val="22"/>
          <w:lang w:bidi="en-US"/>
        </w:rPr>
        <w:t xml:space="preserve"> περί του ότι δεν έχουν υποχρέωση καταβολής φόρων στην Ελλάδα. Σε περίπτωση που έχουν τέτοια υποχρέωση θα υποβάλλουν σχετικό αποδεικτικό της  Α.Α.Δ.Ε.</w:t>
      </w:r>
    </w:p>
    <w:p w:rsidR="008B10C8" w:rsidRPr="007E12AD" w:rsidRDefault="008B10C8" w:rsidP="008B10C8">
      <w:pPr>
        <w:spacing w:after="120"/>
        <w:jc w:val="both"/>
        <w:textAlignment w:val="baseline"/>
        <w:rPr>
          <w:rFonts w:ascii="Arial" w:hAnsi="Arial" w:cs="Arial"/>
          <w:sz w:val="22"/>
          <w:szCs w:val="22"/>
          <w:lang w:bidi="en-US"/>
        </w:rPr>
      </w:pPr>
      <w:r w:rsidRPr="007E12AD">
        <w:rPr>
          <w:rFonts w:ascii="Arial" w:hAnsi="Arial" w:cs="Arial"/>
          <w:b/>
          <w:sz w:val="22"/>
          <w:szCs w:val="22"/>
          <w:lang w:bidi="en-US"/>
        </w:rPr>
        <w:t>β2)</w:t>
      </w:r>
      <w:r w:rsidRPr="007E12AD">
        <w:rPr>
          <w:rFonts w:ascii="Arial" w:hAnsi="Arial" w:cs="Arial"/>
          <w:sz w:val="22"/>
          <w:szCs w:val="22"/>
          <w:lang w:bidi="en-US"/>
        </w:rPr>
        <w:t xml:space="preserve"> </w:t>
      </w:r>
      <w:r w:rsidRPr="007E12AD">
        <w:rPr>
          <w:rFonts w:ascii="Arial" w:hAnsi="Arial" w:cs="Arial"/>
          <w:b/>
          <w:sz w:val="22"/>
          <w:szCs w:val="22"/>
          <w:lang w:bidi="en-US"/>
        </w:rPr>
        <w:t>πιστοποιητικό ασφαλιστικής ενημερότητας</w:t>
      </w:r>
      <w:r w:rsidRPr="007E12AD">
        <w:rPr>
          <w:rFonts w:ascii="Arial" w:hAnsi="Arial" w:cs="Arial"/>
          <w:sz w:val="22"/>
          <w:szCs w:val="22"/>
          <w:lang w:bidi="en-US"/>
        </w:rPr>
        <w:t xml:space="preserve"> που εκδίδεται από τον  </w:t>
      </w:r>
      <w:r w:rsidRPr="007E12AD">
        <w:rPr>
          <w:rFonts w:ascii="Arial" w:hAnsi="Arial" w:cs="Arial"/>
          <w:sz w:val="22"/>
          <w:szCs w:val="22"/>
          <w:lang w:val="en-US" w:bidi="en-US"/>
        </w:rPr>
        <w:t>e</w:t>
      </w:r>
      <w:r w:rsidRPr="007E12AD">
        <w:rPr>
          <w:rFonts w:ascii="Arial" w:hAnsi="Arial" w:cs="Arial"/>
          <w:sz w:val="22"/>
          <w:szCs w:val="22"/>
          <w:lang w:bidi="en-US"/>
        </w:rPr>
        <w:t xml:space="preserve">-ΕΦΚΑ. Η ασφαλιστική ενημερότητα καλύπτει τις ασφαλιστικές υποχρεώσεις του προσφέροντος οικονομικού φορέα α) ως φυσικό ή νομικό πρόσωπο για το προσωπικό τους με σχέση εξαρτημένης εργασίας, β) για έργα που εκτελεί μόνος του ή σε κοινοπραξία καθώς και γ)  για τα στελέχη-μηχανικούς του που στελεχώνουν το πτυχίο της εργοληπτικής επιχείρησης και που έχουν υποχρέωση ασφάλισης στον </w:t>
      </w:r>
      <w:r w:rsidRPr="007E12AD">
        <w:rPr>
          <w:rFonts w:ascii="Arial" w:hAnsi="Arial" w:cs="Arial"/>
          <w:sz w:val="22"/>
          <w:szCs w:val="22"/>
          <w:lang w:val="en-US" w:bidi="en-US"/>
        </w:rPr>
        <w:t>e</w:t>
      </w:r>
      <w:r w:rsidRPr="007E12AD">
        <w:rPr>
          <w:rFonts w:ascii="Arial" w:hAnsi="Arial" w:cs="Arial"/>
          <w:sz w:val="22"/>
          <w:szCs w:val="22"/>
          <w:lang w:bidi="en-US"/>
        </w:rPr>
        <w:t xml:space="preserve">ΕΦΚΑ (τομέας πρώην ΕΤΑΑ –ΤΜΕΔΕ). Οι εγκατεστημένοι στην Ελλάδα οικονομικοί φορείς υποβάλλουν αποδεικτικό ασφαλιστικής ενημερότητας (κύριας και επικουρικής ασφάλισης) για το προσωπικό τους με σχέση εξαρτημένης εργασίας. Δεν αποτελούν απόδειξη ενημερότητας της προσφέρουσας εταιρίας, αποδεικτικά ασφαλιστικής ενημερότητας  των φυσικών προσώπων που στελεχώνουν το πτυχίο της εταιρίας ως εταίροι. Οι αλλοδαποί προσφέροντες (φυσικά και νομικά πρόσωπα), που δεν υποβάλουν τα άνω αποδεικτικά, υποβάλλουν υπεύθυνη δήλωση περί του ότι δεν απασχολούν προσωπικό, για το οποίο υπάρχει υποχρέωση ασφάλισης σε ημεδαπούς ασφαλιστικούς οργανισμούς. Αν απασχολούν τέτοιο προσωπικό, πρέπει να υποβάλλουν σχετικό αποδεικτικό ασφαλιστικής ενημερότητας εκδιδόμενο από τον </w:t>
      </w:r>
      <w:r w:rsidRPr="007E12AD">
        <w:rPr>
          <w:rFonts w:ascii="Arial" w:hAnsi="Arial" w:cs="Arial"/>
          <w:sz w:val="22"/>
          <w:szCs w:val="22"/>
          <w:lang w:val="en-US" w:bidi="en-US"/>
        </w:rPr>
        <w:t>e</w:t>
      </w:r>
      <w:r w:rsidRPr="007E12AD">
        <w:rPr>
          <w:rFonts w:ascii="Arial" w:hAnsi="Arial" w:cs="Arial"/>
          <w:sz w:val="22"/>
          <w:szCs w:val="22"/>
          <w:lang w:bidi="en-US"/>
        </w:rPr>
        <w:t xml:space="preserve">ΕΦΚΑ. </w:t>
      </w:r>
    </w:p>
    <w:p w:rsidR="008B10C8" w:rsidRPr="007E12AD" w:rsidRDefault="008B10C8" w:rsidP="008B10C8">
      <w:pPr>
        <w:spacing w:after="120"/>
        <w:jc w:val="both"/>
        <w:textAlignment w:val="baseline"/>
        <w:rPr>
          <w:rFonts w:ascii="Arial" w:hAnsi="Arial" w:cs="Arial"/>
          <w:sz w:val="22"/>
          <w:szCs w:val="22"/>
          <w:lang w:bidi="en-US"/>
        </w:rPr>
      </w:pPr>
    </w:p>
    <w:p w:rsidR="008B10C8" w:rsidRPr="007E12AD" w:rsidRDefault="008B10C8" w:rsidP="008B10C8">
      <w:pPr>
        <w:spacing w:after="120"/>
        <w:jc w:val="both"/>
        <w:textAlignment w:val="baseline"/>
        <w:rPr>
          <w:rFonts w:ascii="Arial" w:hAnsi="Arial" w:cs="Arial"/>
          <w:sz w:val="22"/>
          <w:szCs w:val="22"/>
          <w:lang w:bidi="en-US"/>
        </w:rPr>
      </w:pPr>
      <w:r w:rsidRPr="007E12AD">
        <w:rPr>
          <w:rFonts w:ascii="Arial" w:hAnsi="Arial" w:cs="Arial"/>
          <w:b/>
          <w:sz w:val="22"/>
          <w:szCs w:val="22"/>
          <w:lang w:bidi="en-US"/>
        </w:rPr>
        <w:t>β3) υπεύθυνη δήλωση</w:t>
      </w:r>
      <w:r w:rsidRPr="007E12AD">
        <w:rPr>
          <w:rFonts w:ascii="Arial" w:hAnsi="Arial" w:cs="Arial"/>
          <w:sz w:val="22"/>
          <w:szCs w:val="22"/>
          <w:lang w:bidi="en-US"/>
        </w:rPr>
        <w:t xml:space="preserve">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 </w:t>
      </w:r>
    </w:p>
    <w:p w:rsidR="008B10C8" w:rsidRPr="007E12AD" w:rsidRDefault="008B10C8" w:rsidP="008B10C8">
      <w:pPr>
        <w:tabs>
          <w:tab w:val="left" w:pos="1980"/>
        </w:tabs>
        <w:jc w:val="both"/>
        <w:textAlignment w:val="baseline"/>
        <w:rPr>
          <w:rFonts w:ascii="Arial" w:hAnsi="Arial" w:cs="Arial"/>
          <w:sz w:val="22"/>
          <w:szCs w:val="22"/>
          <w:lang w:bidi="en-US"/>
        </w:rPr>
      </w:pPr>
    </w:p>
    <w:p w:rsidR="008B10C8" w:rsidRPr="007E12AD" w:rsidRDefault="008B10C8" w:rsidP="008B10C8">
      <w:pPr>
        <w:tabs>
          <w:tab w:val="left" w:pos="1980"/>
        </w:tabs>
        <w:jc w:val="both"/>
        <w:textAlignment w:val="baseline"/>
        <w:rPr>
          <w:rFonts w:ascii="Arial" w:hAnsi="Arial" w:cs="Arial"/>
          <w:sz w:val="22"/>
          <w:szCs w:val="22"/>
          <w:lang w:bidi="en-US"/>
        </w:rPr>
      </w:pPr>
      <w:r w:rsidRPr="007E12AD">
        <w:rPr>
          <w:rFonts w:ascii="Arial" w:hAnsi="Arial" w:cs="Arial"/>
          <w:b/>
          <w:sz w:val="22"/>
          <w:szCs w:val="22"/>
          <w:lang w:bidi="en-US"/>
        </w:rPr>
        <w:t>(γ)</w:t>
      </w:r>
      <w:r w:rsidRPr="007E12AD">
        <w:rPr>
          <w:rFonts w:ascii="Arial" w:hAnsi="Arial" w:cs="Arial"/>
          <w:sz w:val="22"/>
          <w:szCs w:val="22"/>
          <w:lang w:bidi="en-US"/>
        </w:rPr>
        <w:t xml:space="preserve"> για την </w:t>
      </w:r>
      <w:r w:rsidRPr="007E12AD">
        <w:rPr>
          <w:rFonts w:ascii="Arial" w:hAnsi="Arial" w:cs="Arial"/>
          <w:b/>
          <w:sz w:val="22"/>
          <w:szCs w:val="22"/>
          <w:lang w:bidi="en-US"/>
        </w:rPr>
        <w:t>παράγραφο Α.4(β) του άρθρου 22</w:t>
      </w:r>
      <w:r w:rsidRPr="007E12AD">
        <w:rPr>
          <w:rFonts w:ascii="Arial" w:hAnsi="Arial" w:cs="Arial"/>
          <w:b/>
          <w:sz w:val="22"/>
          <w:szCs w:val="22"/>
          <w:vertAlign w:val="superscript"/>
          <w:lang w:bidi="en-US"/>
        </w:rPr>
        <w:endnoteReference w:id="127"/>
      </w:r>
      <w:r w:rsidRPr="007E12AD">
        <w:rPr>
          <w:rFonts w:ascii="Arial" w:hAnsi="Arial" w:cs="Arial"/>
          <w:sz w:val="22"/>
          <w:szCs w:val="22"/>
          <w:lang w:bidi="en-US"/>
        </w:rPr>
        <w:t xml:space="preserve">: πιστοποιητικό που εκδίδεται από την αρμόδια δικαστική ή διοικητική αρχή του οικείου κράτους - μέλους ή χώρας, </w:t>
      </w:r>
      <w:r w:rsidRPr="007E12AD">
        <w:rPr>
          <w:rFonts w:ascii="Arial" w:hAnsi="Arial" w:cs="Arial"/>
          <w:color w:val="000000"/>
          <w:sz w:val="22"/>
          <w:szCs w:val="22"/>
          <w:lang w:bidi="en-US"/>
        </w:rPr>
        <w:t>που να έχει εκδοθεί έως τρεις (3) μήνες πριν από την υποβολή του</w:t>
      </w:r>
      <w:r w:rsidRPr="007E12AD">
        <w:rPr>
          <w:rFonts w:ascii="Arial" w:hAnsi="Arial" w:cs="Arial"/>
          <w:color w:val="000000"/>
          <w:sz w:val="22"/>
          <w:szCs w:val="22"/>
          <w:vertAlign w:val="superscript"/>
          <w:lang w:bidi="en-US"/>
        </w:rPr>
        <w:endnoteReference w:id="128"/>
      </w:r>
      <w:r w:rsidRPr="007E12AD">
        <w:rPr>
          <w:rFonts w:ascii="Arial" w:hAnsi="Arial" w:cs="Arial"/>
          <w:color w:val="000000"/>
          <w:sz w:val="22"/>
          <w:szCs w:val="22"/>
          <w:lang w:bidi="en-US"/>
        </w:rPr>
        <w:t>.</w:t>
      </w:r>
      <w:r w:rsidRPr="007E12AD">
        <w:rPr>
          <w:rFonts w:ascii="Arial" w:hAnsi="Arial" w:cs="Arial"/>
          <w:sz w:val="22"/>
          <w:szCs w:val="22"/>
          <w:lang w:bidi="en-US"/>
        </w:rPr>
        <w:t xml:space="preserve"> </w:t>
      </w:r>
    </w:p>
    <w:p w:rsidR="008B10C8" w:rsidRPr="007E12AD" w:rsidRDefault="008B10C8" w:rsidP="008B10C8">
      <w:pPr>
        <w:tabs>
          <w:tab w:val="left" w:pos="1980"/>
        </w:tabs>
        <w:jc w:val="both"/>
        <w:textAlignment w:val="baseline"/>
        <w:rPr>
          <w:rFonts w:ascii="Arial" w:hAnsi="Arial" w:cs="Arial"/>
          <w:sz w:val="22"/>
          <w:szCs w:val="22"/>
          <w:lang w:bidi="en-US"/>
        </w:rPr>
      </w:pPr>
    </w:p>
    <w:p w:rsidR="008B10C8" w:rsidRPr="007E12AD" w:rsidRDefault="008B10C8" w:rsidP="008B10C8">
      <w:pPr>
        <w:tabs>
          <w:tab w:val="left" w:pos="1980"/>
        </w:tabs>
        <w:jc w:val="both"/>
        <w:textAlignment w:val="baseline"/>
        <w:rPr>
          <w:rFonts w:ascii="Arial" w:hAnsi="Arial" w:cs="Arial"/>
          <w:sz w:val="22"/>
          <w:szCs w:val="22"/>
          <w:lang w:bidi="en-US"/>
        </w:rPr>
      </w:pPr>
      <w:r w:rsidRPr="007E12AD">
        <w:rPr>
          <w:rFonts w:ascii="Arial" w:hAnsi="Arial" w:cs="Arial"/>
          <w:sz w:val="22"/>
          <w:szCs w:val="22"/>
          <w:lang w:bidi="en-US"/>
        </w:rPr>
        <w:t>Για τους οικονομικούς φορείς που είναι εγκαταστημένοι ή εκτελούν έργα στην Ελλάδα:</w:t>
      </w:r>
    </w:p>
    <w:p w:rsidR="008B10C8" w:rsidRPr="007E12AD" w:rsidRDefault="008B10C8" w:rsidP="008B10C8">
      <w:pPr>
        <w:tabs>
          <w:tab w:val="left" w:pos="1980"/>
        </w:tabs>
        <w:jc w:val="both"/>
        <w:textAlignment w:val="baseline"/>
        <w:rPr>
          <w:rFonts w:ascii="Arial" w:hAnsi="Arial" w:cs="Arial"/>
          <w:b/>
          <w:sz w:val="22"/>
          <w:szCs w:val="22"/>
          <w:lang w:bidi="en-US"/>
        </w:rPr>
      </w:pPr>
    </w:p>
    <w:p w:rsidR="008B10C8" w:rsidRPr="007E12AD" w:rsidRDefault="008B10C8" w:rsidP="008B10C8">
      <w:pPr>
        <w:tabs>
          <w:tab w:val="left" w:pos="1980"/>
        </w:tabs>
        <w:jc w:val="both"/>
        <w:textAlignment w:val="baseline"/>
        <w:rPr>
          <w:rFonts w:ascii="Arial" w:hAnsi="Arial" w:cs="Arial"/>
          <w:sz w:val="22"/>
          <w:szCs w:val="22"/>
          <w:lang w:bidi="en-US"/>
        </w:rPr>
      </w:pPr>
      <w:r w:rsidRPr="007E12AD">
        <w:rPr>
          <w:rFonts w:ascii="Arial" w:hAnsi="Arial" w:cs="Arial"/>
          <w:b/>
          <w:sz w:val="22"/>
          <w:szCs w:val="22"/>
          <w:lang w:bidi="en-US"/>
        </w:rPr>
        <w:lastRenderedPageBreak/>
        <w:t>γ1)</w:t>
      </w:r>
      <w:r w:rsidRPr="007E12AD">
        <w:rPr>
          <w:rFonts w:ascii="Arial" w:hAnsi="Arial" w:cs="Arial"/>
          <w:sz w:val="22"/>
          <w:szCs w:val="22"/>
          <w:lang w:bidi="en-US"/>
        </w:rPr>
        <w:t xml:space="preserve"> </w:t>
      </w:r>
      <w:r w:rsidRPr="007E12AD">
        <w:rPr>
          <w:rFonts w:ascii="Arial" w:hAnsi="Arial" w:cs="Arial"/>
          <w:b/>
          <w:sz w:val="22"/>
          <w:szCs w:val="22"/>
          <w:lang w:bidi="en-US"/>
        </w:rPr>
        <w:t>«Ενιαίο Πιστοποιητικό Δικαστικής Φερεγγυότητας»</w:t>
      </w:r>
      <w:r w:rsidRPr="007E12AD">
        <w:rPr>
          <w:rFonts w:ascii="Arial" w:hAnsi="Arial" w:cs="Arial"/>
          <w:b/>
          <w:sz w:val="22"/>
          <w:szCs w:val="22"/>
          <w:vertAlign w:val="superscript"/>
          <w:lang w:bidi="en-US"/>
        </w:rPr>
        <w:endnoteReference w:id="129"/>
      </w:r>
      <w:r w:rsidRPr="007E12AD">
        <w:rPr>
          <w:rFonts w:ascii="Arial" w:hAnsi="Arial" w:cs="Arial"/>
          <w:sz w:val="22"/>
          <w:szCs w:val="22"/>
          <w:lang w:bidi="en-US"/>
        </w:rPr>
        <w:t xml:space="preserve">, με το οποίο βεβαιώνεται ότι δεν τελούν υπό πτώχευση, πτωχευτικό συμβιβασμό, αναγκαστική διαχείριση, δεν έχουν υπαχθεί σε διαδικασία εξυγίανσης  καθώς και  ότι το νομικό πρόσωπο δεν έχει τεθεί υπό εκκαθάριση με δικαστική απόφαση. Το εν λόγω πιστοποιητικό εκδίδεται από το αρμόδιο πρωτοδικείο της έδρας του οικονομικού φορέα. </w:t>
      </w:r>
    </w:p>
    <w:p w:rsidR="008B10C8" w:rsidRPr="007E12AD" w:rsidRDefault="008B10C8" w:rsidP="008B10C8">
      <w:pPr>
        <w:tabs>
          <w:tab w:val="left" w:pos="1980"/>
        </w:tabs>
        <w:jc w:val="both"/>
        <w:rPr>
          <w:rFonts w:ascii="Arial" w:hAnsi="Arial" w:cs="Arial"/>
          <w:b/>
          <w:sz w:val="22"/>
          <w:szCs w:val="22"/>
          <w:lang w:bidi="en-US"/>
        </w:rPr>
      </w:pPr>
    </w:p>
    <w:p w:rsidR="008B10C8" w:rsidRPr="007E12AD" w:rsidRDefault="008B10C8" w:rsidP="008B10C8">
      <w:pPr>
        <w:tabs>
          <w:tab w:val="left" w:pos="1980"/>
        </w:tabs>
        <w:jc w:val="both"/>
        <w:rPr>
          <w:rFonts w:ascii="Arial" w:hAnsi="Arial" w:cs="Arial"/>
          <w:sz w:val="22"/>
          <w:szCs w:val="22"/>
          <w:lang w:bidi="en-US"/>
        </w:rPr>
      </w:pPr>
      <w:r w:rsidRPr="007E12AD">
        <w:rPr>
          <w:rFonts w:ascii="Arial" w:hAnsi="Arial" w:cs="Arial"/>
          <w:b/>
          <w:sz w:val="22"/>
          <w:szCs w:val="22"/>
          <w:lang w:bidi="en-US"/>
        </w:rPr>
        <w:t>γ2)</w:t>
      </w:r>
      <w:r w:rsidRPr="007E12AD">
        <w:rPr>
          <w:rFonts w:ascii="Arial" w:hAnsi="Arial" w:cs="Arial"/>
          <w:sz w:val="22"/>
          <w:szCs w:val="22"/>
          <w:lang w:bidi="en-US"/>
        </w:rPr>
        <w:t xml:space="preserve"> π</w:t>
      </w:r>
      <w:r w:rsidRPr="007E12AD">
        <w:rPr>
          <w:rFonts w:ascii="Arial" w:hAnsi="Arial" w:cs="Arial"/>
          <w:b/>
          <w:sz w:val="22"/>
          <w:szCs w:val="22"/>
          <w:lang w:bidi="en-US"/>
        </w:rPr>
        <w:t xml:space="preserve">ιστοποιητικό του Γ.Ε.Μ.Η. από το οποίο προκύπτει ότι το νομικό πρόσωπο δεν έχει λυθεί και τεθεί υπό εκκαθάριση με απόφαση των εταίρων </w:t>
      </w:r>
      <w:r w:rsidRPr="007E12AD">
        <w:rPr>
          <w:rFonts w:ascii="Arial" w:hAnsi="Arial" w:cs="Arial"/>
          <w:sz w:val="22"/>
          <w:szCs w:val="22"/>
          <w:lang w:bidi="en-US"/>
        </w:rPr>
        <w:t xml:space="preserve">σύμφωνα με τις κείμενες διατάξεις, ως κάθε φορά ισχύουν.  Τα φυσικά πρόσωπα δεν υποβάλλουν πιστοποιητικό περί μη θέσης σε εκκαθάριση. </w:t>
      </w:r>
    </w:p>
    <w:p w:rsidR="008B10C8" w:rsidRPr="007E12AD" w:rsidRDefault="008B10C8" w:rsidP="008B10C8">
      <w:pPr>
        <w:tabs>
          <w:tab w:val="left" w:pos="1980"/>
        </w:tabs>
        <w:jc w:val="both"/>
        <w:rPr>
          <w:rFonts w:ascii="Arial" w:hAnsi="Arial" w:cs="Arial"/>
          <w:b/>
          <w:sz w:val="22"/>
          <w:szCs w:val="22"/>
          <w:lang w:bidi="en-US"/>
        </w:rPr>
      </w:pPr>
    </w:p>
    <w:p w:rsidR="008B10C8" w:rsidRPr="007E12AD" w:rsidRDefault="008B10C8" w:rsidP="008B10C8">
      <w:pPr>
        <w:tabs>
          <w:tab w:val="left" w:pos="1980"/>
        </w:tabs>
        <w:jc w:val="both"/>
        <w:rPr>
          <w:rFonts w:ascii="Arial" w:hAnsi="Arial" w:cs="Arial"/>
          <w:sz w:val="22"/>
          <w:szCs w:val="22"/>
        </w:rPr>
      </w:pPr>
      <w:r w:rsidRPr="007E12AD">
        <w:rPr>
          <w:rFonts w:ascii="Arial" w:hAnsi="Arial" w:cs="Arial"/>
          <w:b/>
          <w:sz w:val="22"/>
          <w:szCs w:val="22"/>
          <w:lang w:bidi="en-US"/>
        </w:rPr>
        <w:t>γ3)</w:t>
      </w:r>
      <w:r w:rsidRPr="007E12AD">
        <w:rPr>
          <w:rFonts w:ascii="Arial" w:hAnsi="Arial" w:cs="Arial"/>
          <w:sz w:val="22"/>
          <w:szCs w:val="22"/>
          <w:lang w:bidi="en-US"/>
        </w:rPr>
        <w:t xml:space="preserve"> </w:t>
      </w:r>
      <w:r w:rsidRPr="007E12AD">
        <w:rPr>
          <w:rFonts w:ascii="Arial" w:hAnsi="Arial" w:cs="Arial"/>
          <w:b/>
          <w:sz w:val="22"/>
          <w:szCs w:val="22"/>
        </w:rPr>
        <w:t>εκτύπωση της καρτέλας “Στοιχεία Μητρώου/ Επιχείρησης”</w:t>
      </w:r>
      <w:r w:rsidRPr="007E12AD">
        <w:rPr>
          <w:rFonts w:ascii="Arial" w:hAnsi="Arial" w:cs="Arial"/>
          <w:sz w:val="22"/>
          <w:szCs w:val="22"/>
        </w:rPr>
        <w:t xml:space="preserve"> </w:t>
      </w:r>
      <w:r w:rsidRPr="007E12AD">
        <w:rPr>
          <w:rFonts w:ascii="Arial" w:hAnsi="Arial" w:cs="Arial"/>
          <w:b/>
          <w:sz w:val="22"/>
          <w:szCs w:val="22"/>
        </w:rPr>
        <w:t>από την ηλεκτρονική πλατφόρμα της Ανεξάρτητης Αρχής Δημοσίων Εσόδων,</w:t>
      </w:r>
      <w:r w:rsidRPr="007E12AD">
        <w:rPr>
          <w:rFonts w:ascii="Arial" w:hAnsi="Arial" w:cs="Arial"/>
          <w:sz w:val="22"/>
          <w:szCs w:val="22"/>
        </w:rPr>
        <w:t xml:space="preserve"> όπως αυτά εμφανίζονται στο </w:t>
      </w:r>
      <w:proofErr w:type="spellStart"/>
      <w:r w:rsidRPr="007E12AD">
        <w:rPr>
          <w:rFonts w:ascii="Arial" w:hAnsi="Arial" w:cs="Arial"/>
          <w:sz w:val="22"/>
          <w:szCs w:val="22"/>
        </w:rPr>
        <w:t>taxisnet</w:t>
      </w:r>
      <w:proofErr w:type="spellEnd"/>
      <w:r w:rsidRPr="007E12AD">
        <w:rPr>
          <w:rFonts w:ascii="Arial" w:hAnsi="Arial" w:cs="Arial"/>
          <w:sz w:val="22"/>
          <w:szCs w:val="22"/>
        </w:rPr>
        <w:t>,  από την οποία να προκύπτει η μη αναστολή της επιχειρηματικής δραστηριότητάς τους.</w:t>
      </w:r>
    </w:p>
    <w:p w:rsidR="008B10C8" w:rsidRPr="007E12AD" w:rsidRDefault="008B10C8" w:rsidP="008B10C8">
      <w:pPr>
        <w:tabs>
          <w:tab w:val="left" w:pos="1980"/>
        </w:tabs>
        <w:ind w:left="765"/>
        <w:jc w:val="both"/>
        <w:textAlignment w:val="baseline"/>
        <w:rPr>
          <w:rFonts w:ascii="Arial" w:hAnsi="Arial" w:cs="Arial"/>
          <w:sz w:val="22"/>
          <w:szCs w:val="22"/>
          <w:lang w:bidi="en-US"/>
        </w:rPr>
      </w:pPr>
    </w:p>
    <w:p w:rsidR="008B10C8" w:rsidRPr="007E12AD" w:rsidRDefault="008B10C8" w:rsidP="008B10C8">
      <w:pPr>
        <w:tabs>
          <w:tab w:val="left" w:pos="1980"/>
        </w:tabs>
        <w:jc w:val="both"/>
        <w:rPr>
          <w:rFonts w:ascii="Arial" w:hAnsi="Arial" w:cs="Arial"/>
          <w:sz w:val="22"/>
          <w:szCs w:val="22"/>
        </w:rPr>
      </w:pPr>
      <w:r w:rsidRPr="007E12AD">
        <w:rPr>
          <w:rFonts w:ascii="Arial" w:hAnsi="Arial" w:cs="Arial"/>
          <w:sz w:val="22"/>
          <w:szCs w:val="22"/>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8B10C8" w:rsidRPr="007E12AD" w:rsidRDefault="008B10C8" w:rsidP="008B10C8">
      <w:pPr>
        <w:spacing w:after="120"/>
        <w:jc w:val="both"/>
        <w:textAlignment w:val="baseline"/>
        <w:rPr>
          <w:rFonts w:ascii="Arial" w:hAnsi="Arial" w:cs="Arial"/>
          <w:sz w:val="22"/>
          <w:szCs w:val="22"/>
          <w:lang w:bidi="en-US"/>
        </w:rPr>
      </w:pPr>
    </w:p>
    <w:p w:rsidR="008B10C8" w:rsidRPr="007E12AD" w:rsidRDefault="008B10C8" w:rsidP="008B10C8">
      <w:pPr>
        <w:spacing w:after="120"/>
        <w:jc w:val="both"/>
        <w:textAlignment w:val="baseline"/>
        <w:rPr>
          <w:rFonts w:ascii="Arial" w:hAnsi="Arial" w:cs="Arial"/>
          <w:sz w:val="22"/>
          <w:szCs w:val="22"/>
          <w:lang w:bidi="en-US"/>
        </w:rPr>
      </w:pPr>
      <w:r w:rsidRPr="007E12AD">
        <w:rPr>
          <w:rFonts w:ascii="Arial" w:hAnsi="Arial" w:cs="Arial"/>
          <w:b/>
          <w:sz w:val="22"/>
          <w:szCs w:val="22"/>
          <w:lang w:bidi="en-US"/>
        </w:rPr>
        <w:t>(δ)</w:t>
      </w:r>
      <w:r w:rsidRPr="007E12AD">
        <w:rPr>
          <w:rFonts w:ascii="Arial" w:hAnsi="Arial" w:cs="Arial"/>
          <w:sz w:val="22"/>
          <w:szCs w:val="22"/>
          <w:lang w:bidi="en-US"/>
        </w:rPr>
        <w:t xml:space="preserve"> Αν το κράτος-μέλος ή χώρα δεν εκδίδει τα υπό των </w:t>
      </w:r>
      <w:proofErr w:type="spellStart"/>
      <w:r w:rsidRPr="007E12AD">
        <w:rPr>
          <w:rFonts w:ascii="Arial" w:hAnsi="Arial" w:cs="Arial"/>
          <w:sz w:val="22"/>
          <w:szCs w:val="22"/>
          <w:lang w:bidi="en-US"/>
        </w:rPr>
        <w:t>περ</w:t>
      </w:r>
      <w:proofErr w:type="spellEnd"/>
      <w:r w:rsidRPr="007E12AD">
        <w:rPr>
          <w:rFonts w:ascii="Arial" w:hAnsi="Arial" w:cs="Arial"/>
          <w:sz w:val="22"/>
          <w:szCs w:val="22"/>
          <w:lang w:bidi="en-US"/>
        </w:rPr>
        <w:t>. (α), (β) και (γ) πιστοποιητικά ή όπου τα πιστοποιητικά αυτά δεν καλύπτουν όλες τις περιπτώσεις υπό  1 και 2 και 4 (β) του άρθρου 22 Α,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p>
    <w:p w:rsidR="008B10C8" w:rsidRPr="007E12AD" w:rsidRDefault="008B10C8" w:rsidP="008B10C8">
      <w:pPr>
        <w:spacing w:after="120"/>
        <w:jc w:val="both"/>
        <w:textAlignment w:val="baseline"/>
        <w:rPr>
          <w:rFonts w:ascii="Arial" w:hAnsi="Arial" w:cs="Arial"/>
          <w:sz w:val="22"/>
          <w:szCs w:val="22"/>
          <w:lang w:bidi="en-US"/>
        </w:rPr>
      </w:pPr>
      <w:r w:rsidRPr="007E12AD">
        <w:rPr>
          <w:rFonts w:ascii="Arial" w:hAnsi="Arial" w:cs="Arial"/>
          <w:sz w:val="22"/>
          <w:szCs w:val="22"/>
          <w:lang w:bidi="en-US"/>
        </w:rPr>
        <w:t xml:space="preserve">Στην περίπτωση αυτή οι αρμόδιες δημόσιες αρχές παρέχουν επίσημη δήλωση στην οποία αναφέρεται ότι δεν εκδίδονται τα έγγραφα ή τα  πιστοποιητικά της παρούσας παραγράφου ή ότι τα έγγραφα ή τα  πιστοποιητικά αυτά δεν καλύπτουν όλες τις περιπτώσεις που αναφέρονται στα υπό  1 και 2 και 4 (β) του άρθρου 22 Α της παρούσας </w:t>
      </w:r>
    </w:p>
    <w:p w:rsidR="008B10C8" w:rsidRPr="007E12AD" w:rsidRDefault="008B10C8" w:rsidP="008B10C8">
      <w:pPr>
        <w:spacing w:after="120"/>
        <w:jc w:val="both"/>
        <w:textAlignment w:val="baseline"/>
        <w:rPr>
          <w:rFonts w:ascii="Arial" w:hAnsi="Arial" w:cs="Arial"/>
          <w:sz w:val="22"/>
          <w:szCs w:val="22"/>
          <w:lang w:bidi="en-US"/>
        </w:rPr>
      </w:pPr>
      <w:r w:rsidRPr="007E12AD">
        <w:rPr>
          <w:rFonts w:ascii="Arial" w:hAnsi="Arial" w:cs="Arial"/>
          <w:sz w:val="22"/>
          <w:szCs w:val="22"/>
          <w:lang w:bidi="en-US"/>
        </w:rPr>
        <w:t xml:space="preserve">Οι επίσημες δηλώσεις καθίστανται διαθέσιμες μέσω του </w:t>
      </w:r>
      <w:proofErr w:type="spellStart"/>
      <w:r w:rsidRPr="007E12AD">
        <w:rPr>
          <w:rFonts w:ascii="Arial" w:hAnsi="Arial" w:cs="Arial"/>
          <w:sz w:val="22"/>
          <w:szCs w:val="22"/>
          <w:lang w:bidi="en-US"/>
        </w:rPr>
        <w:t>επιγραμμικού</w:t>
      </w:r>
      <w:proofErr w:type="spellEnd"/>
      <w:r w:rsidRPr="007E12AD">
        <w:rPr>
          <w:rFonts w:ascii="Arial" w:hAnsi="Arial" w:cs="Arial"/>
          <w:sz w:val="22"/>
          <w:szCs w:val="22"/>
          <w:lang w:bidi="en-US"/>
        </w:rPr>
        <w:t xml:space="preserve"> αποθετηρίου πιστοποιητικών (e-</w:t>
      </w:r>
      <w:proofErr w:type="spellStart"/>
      <w:r w:rsidRPr="007E12AD">
        <w:rPr>
          <w:rFonts w:ascii="Arial" w:hAnsi="Arial" w:cs="Arial"/>
          <w:sz w:val="22"/>
          <w:szCs w:val="22"/>
          <w:lang w:bidi="en-US"/>
        </w:rPr>
        <w:t>Certi</w:t>
      </w:r>
      <w:proofErr w:type="spellEnd"/>
      <w:r w:rsidRPr="007E12AD">
        <w:rPr>
          <w:rFonts w:ascii="Arial" w:hAnsi="Arial" w:cs="Arial"/>
          <w:sz w:val="22"/>
          <w:szCs w:val="22"/>
          <w:lang w:bidi="en-US"/>
        </w:rPr>
        <w:t>s)</w:t>
      </w:r>
      <w:r w:rsidRPr="007E12AD">
        <w:rPr>
          <w:rFonts w:ascii="Arial" w:hAnsi="Arial" w:cs="Arial"/>
          <w:sz w:val="22"/>
          <w:szCs w:val="22"/>
          <w:vertAlign w:val="superscript"/>
        </w:rPr>
        <w:t xml:space="preserve"> </w:t>
      </w:r>
      <w:r w:rsidRPr="007E12AD">
        <w:rPr>
          <w:rFonts w:ascii="Arial" w:hAnsi="Arial" w:cs="Arial"/>
          <w:sz w:val="22"/>
          <w:szCs w:val="22"/>
          <w:vertAlign w:val="superscript"/>
        </w:rPr>
        <w:endnoteReference w:id="130"/>
      </w:r>
      <w:r w:rsidRPr="007E12AD">
        <w:rPr>
          <w:rFonts w:ascii="Arial" w:hAnsi="Arial" w:cs="Arial"/>
          <w:sz w:val="22"/>
          <w:szCs w:val="22"/>
          <w:lang w:bidi="en-US"/>
        </w:rPr>
        <w:t xml:space="preserve"> του άρθρου 81 του ν. 4412/2016.</w:t>
      </w:r>
    </w:p>
    <w:p w:rsidR="008B10C8" w:rsidRPr="007E12AD" w:rsidRDefault="008B10C8" w:rsidP="008B10C8">
      <w:pPr>
        <w:spacing w:after="120"/>
        <w:jc w:val="both"/>
        <w:textAlignment w:val="baseline"/>
        <w:rPr>
          <w:rFonts w:ascii="Arial" w:hAnsi="Arial" w:cs="Arial"/>
          <w:sz w:val="22"/>
          <w:szCs w:val="22"/>
          <w:lang w:bidi="en-US"/>
        </w:rPr>
      </w:pPr>
      <w:r w:rsidRPr="007E12AD">
        <w:rPr>
          <w:rFonts w:ascii="Arial" w:hAnsi="Arial" w:cs="Arial"/>
          <w:b/>
          <w:sz w:val="22"/>
          <w:szCs w:val="22"/>
          <w:lang w:bidi="en-US"/>
        </w:rPr>
        <w:t>(ε)</w:t>
      </w:r>
      <w:r w:rsidRPr="007E12AD">
        <w:rPr>
          <w:rFonts w:ascii="Arial" w:hAnsi="Arial" w:cs="Arial"/>
          <w:sz w:val="22"/>
          <w:szCs w:val="22"/>
          <w:lang w:bidi="en-US"/>
        </w:rPr>
        <w:t xml:space="preserve"> Για τις λοιπές περιπτώσεις της </w:t>
      </w:r>
      <w:r w:rsidRPr="007E12AD">
        <w:rPr>
          <w:rFonts w:ascii="Arial" w:hAnsi="Arial" w:cs="Arial"/>
          <w:b/>
          <w:sz w:val="22"/>
          <w:szCs w:val="22"/>
          <w:lang w:bidi="en-US"/>
        </w:rPr>
        <w:t>παραγράφου Α.4 του άρθρου 22</w:t>
      </w:r>
      <w:r w:rsidRPr="007E12AD">
        <w:rPr>
          <w:rFonts w:ascii="Arial" w:hAnsi="Arial" w:cs="Arial"/>
          <w:b/>
          <w:sz w:val="22"/>
          <w:szCs w:val="22"/>
          <w:vertAlign w:val="superscript"/>
          <w:lang w:bidi="en-US"/>
        </w:rPr>
        <w:endnoteReference w:id="131"/>
      </w:r>
      <w:r w:rsidRPr="007E12AD">
        <w:rPr>
          <w:rFonts w:ascii="Arial" w:hAnsi="Arial" w:cs="Arial"/>
          <w:sz w:val="22"/>
          <w:szCs w:val="22"/>
          <w:lang w:bidi="en-US"/>
        </w:rPr>
        <w:t>, υποβάλλεται υπεύθυνη δήλωση του προσφέροντος ότι δεν συντρέχουν στο πρόσωπό του οι οριζόμενοι λόγοι αποκλεισμού</w:t>
      </w:r>
      <w:r w:rsidRPr="007E12AD">
        <w:rPr>
          <w:rFonts w:ascii="Arial" w:hAnsi="Arial" w:cs="Arial"/>
          <w:sz w:val="22"/>
          <w:szCs w:val="22"/>
          <w:vertAlign w:val="superscript"/>
          <w:lang w:bidi="en-US"/>
        </w:rPr>
        <w:endnoteReference w:id="132"/>
      </w:r>
      <w:r w:rsidRPr="007E12AD">
        <w:rPr>
          <w:rFonts w:ascii="Arial" w:hAnsi="Arial" w:cs="Arial"/>
          <w:sz w:val="22"/>
          <w:szCs w:val="22"/>
          <w:lang w:bidi="en-US"/>
        </w:rPr>
        <w:t>.</w:t>
      </w:r>
    </w:p>
    <w:p w:rsidR="008B10C8" w:rsidRPr="007E12AD" w:rsidRDefault="008B10C8" w:rsidP="008B10C8">
      <w:pPr>
        <w:spacing w:after="120"/>
        <w:jc w:val="both"/>
        <w:textAlignment w:val="baseline"/>
        <w:rPr>
          <w:rFonts w:ascii="Arial" w:hAnsi="Arial" w:cs="Arial"/>
          <w:sz w:val="22"/>
          <w:szCs w:val="22"/>
          <w:lang w:bidi="en-US"/>
        </w:rPr>
      </w:pPr>
      <w:r w:rsidRPr="007E12AD">
        <w:rPr>
          <w:rFonts w:ascii="Arial" w:hAnsi="Arial" w:cs="Arial"/>
          <w:sz w:val="22"/>
          <w:szCs w:val="22"/>
          <w:lang w:bidi="en-US"/>
        </w:rPr>
        <w:t xml:space="preserve">Ειδικά για την </w:t>
      </w:r>
      <w:r w:rsidRPr="007E12AD">
        <w:rPr>
          <w:rFonts w:ascii="Arial" w:hAnsi="Arial" w:cs="Arial"/>
          <w:b/>
          <w:sz w:val="22"/>
          <w:szCs w:val="22"/>
          <w:lang w:bidi="en-US"/>
        </w:rPr>
        <w:t>περίπτωση θ της παραγράφου Α.4 του άρθρου 22</w:t>
      </w:r>
      <w:r w:rsidRPr="007E12AD">
        <w:rPr>
          <w:rFonts w:ascii="Arial" w:hAnsi="Arial" w:cs="Arial"/>
          <w:b/>
          <w:sz w:val="22"/>
          <w:szCs w:val="22"/>
          <w:vertAlign w:val="superscript"/>
          <w:lang w:bidi="en-US"/>
        </w:rPr>
        <w:endnoteReference w:id="133"/>
      </w:r>
      <w:r w:rsidRPr="007E12AD">
        <w:rPr>
          <w:rFonts w:ascii="Arial" w:hAnsi="Arial" w:cs="Arial"/>
          <w:sz w:val="22"/>
          <w:szCs w:val="22"/>
          <w:lang w:bidi="en-US"/>
        </w:rPr>
        <w:t xml:space="preserve">, για τις εργοληπτικές επιχειρήσεις που είναι εγγεγραμμένες στο Μ.Ε.ΕΠ. υποβάλλονται πιστοποιητικά χορηγούμενα από τα αρμόδια επιμελητήρια και φορείς (ΤΕΕ, ΓΕΩΤΕΕ, ΕΕΤΕΜ), </w:t>
      </w:r>
      <w:r w:rsidRPr="007E12AD">
        <w:rPr>
          <w:rFonts w:ascii="Arial" w:hAnsi="Arial" w:cs="Arial"/>
          <w:sz w:val="22"/>
          <w:szCs w:val="22"/>
        </w:rPr>
        <w:t xml:space="preserve">όπως προβλέπεται στη με </w:t>
      </w:r>
      <w:r w:rsidRPr="007E12AD">
        <w:rPr>
          <w:rFonts w:ascii="Arial" w:hAnsi="Arial" w:cs="Arial"/>
          <w:iCs/>
          <w:sz w:val="22"/>
          <w:szCs w:val="22"/>
          <w:lang w:bidi="en-US"/>
        </w:rPr>
        <w:t xml:space="preserve">αριθ. Δ15/οικ/24298/28.07.2005 (Β΄ 1105) </w:t>
      </w:r>
      <w:r w:rsidRPr="007E12AD">
        <w:rPr>
          <w:rFonts w:ascii="Arial" w:hAnsi="Arial" w:cs="Arial"/>
          <w:iCs/>
          <w:sz w:val="22"/>
          <w:szCs w:val="22"/>
        </w:rPr>
        <w:t>απόφαση, περί ενημερότητας πτυχίου, όπως ισχύει,</w:t>
      </w:r>
      <w:r w:rsidRPr="007E12AD">
        <w:rPr>
          <w:rFonts w:ascii="Arial" w:hAnsi="Arial" w:cs="Arial"/>
          <w:sz w:val="22"/>
          <w:szCs w:val="22"/>
          <w:lang w:bidi="en-US"/>
        </w:rPr>
        <w:t xml:space="preserve"> από τα οποία αποδεικνύεται ότι τα πρόσωπα με βεβαίωση του Μ.Ε.Κ. που στελεχώνουν την εργοληπτική επιχείρηση, δεν έχουν διαπράξει σοβαρό επαγγελματικό παράπτωμα.</w:t>
      </w:r>
    </w:p>
    <w:p w:rsidR="008B10C8" w:rsidRPr="007E12AD" w:rsidRDefault="008B10C8" w:rsidP="008B10C8">
      <w:pPr>
        <w:spacing w:after="120"/>
        <w:jc w:val="both"/>
        <w:textAlignment w:val="baseline"/>
        <w:rPr>
          <w:rFonts w:ascii="Arial" w:hAnsi="Arial" w:cs="Arial"/>
          <w:sz w:val="22"/>
          <w:szCs w:val="22"/>
          <w:lang w:bidi="en-US"/>
        </w:rPr>
      </w:pPr>
      <w:r w:rsidRPr="007E12AD">
        <w:rPr>
          <w:rFonts w:ascii="Arial" w:hAnsi="Arial" w:cs="Arial"/>
          <w:sz w:val="22"/>
          <w:szCs w:val="22"/>
          <w:lang w:bidi="en-US"/>
        </w:rPr>
        <w:t xml:space="preserve">Μετά τη λήξη ισχύος των μεταβατικών διατάξεων του άρθρου 65 του </w:t>
      </w:r>
      <w:proofErr w:type="spellStart"/>
      <w:r w:rsidRPr="007E12AD">
        <w:rPr>
          <w:rFonts w:ascii="Arial" w:hAnsi="Arial" w:cs="Arial"/>
          <w:sz w:val="22"/>
          <w:szCs w:val="22"/>
          <w:lang w:bidi="en-US"/>
        </w:rPr>
        <w:t>π.δ</w:t>
      </w:r>
      <w:proofErr w:type="spellEnd"/>
      <w:r w:rsidRPr="007E12AD">
        <w:rPr>
          <w:rFonts w:ascii="Arial" w:hAnsi="Arial" w:cs="Arial"/>
          <w:sz w:val="22"/>
          <w:szCs w:val="22"/>
          <w:lang w:bidi="en-US"/>
        </w:rPr>
        <w:t xml:space="preserve">. 71/2019 και την πλήρη έναρξη ισχύος των διατάξεών του τελευταίου, για τις εγγεγραμμένες στο Μ.Η.Ε.Ε.Δ.Ε. εργοληπτικές επιχειρήσεις, η μη συνδρομή του ως άνω λόγου αποκλεισμού περί σοβαρού επαγγελματικού παραπτώματος, αποδεικνύεται με την υποβολή του πιστοποιητικού του Τμήματος ΙΙ του εν λόγω μητρώου που συνιστά επίσημο κατάλογο, σύμφωνα με τα ειδικότερα προβλεπόμενα στο άρθρο 47 του ως άνω </w:t>
      </w:r>
      <w:proofErr w:type="spellStart"/>
      <w:r w:rsidRPr="007E12AD">
        <w:rPr>
          <w:rFonts w:ascii="Arial" w:hAnsi="Arial" w:cs="Arial"/>
          <w:sz w:val="22"/>
          <w:szCs w:val="22"/>
          <w:lang w:bidi="en-US"/>
        </w:rPr>
        <w:t>π.δ</w:t>
      </w:r>
      <w:proofErr w:type="spellEnd"/>
      <w:r w:rsidRPr="007E12AD">
        <w:rPr>
          <w:rFonts w:ascii="Arial" w:hAnsi="Arial" w:cs="Arial"/>
          <w:sz w:val="22"/>
          <w:szCs w:val="22"/>
          <w:lang w:bidi="en-US"/>
        </w:rPr>
        <w:t>.</w:t>
      </w:r>
    </w:p>
    <w:p w:rsidR="008B10C8" w:rsidRPr="007E12AD" w:rsidRDefault="008B10C8" w:rsidP="008B10C8">
      <w:pPr>
        <w:spacing w:after="120"/>
        <w:jc w:val="both"/>
        <w:textAlignment w:val="baseline"/>
        <w:rPr>
          <w:rFonts w:ascii="Arial" w:hAnsi="Arial" w:cs="Arial"/>
          <w:b/>
          <w:sz w:val="22"/>
          <w:szCs w:val="22"/>
          <w:u w:val="single"/>
          <w:lang w:bidi="en-US"/>
        </w:rPr>
      </w:pPr>
      <w:r w:rsidRPr="007E12AD">
        <w:rPr>
          <w:rFonts w:ascii="Arial" w:hAnsi="Arial" w:cs="Arial"/>
          <w:b/>
          <w:sz w:val="22"/>
          <w:szCs w:val="22"/>
          <w:u w:val="single"/>
          <w:lang w:bidi="en-US"/>
        </w:rPr>
        <w:t>(στ) Δικαιολογητικά</w:t>
      </w:r>
      <w:r w:rsidRPr="007E12AD">
        <w:rPr>
          <w:rFonts w:ascii="Arial" w:hAnsi="Arial" w:cs="Arial"/>
          <w:sz w:val="22"/>
          <w:szCs w:val="22"/>
          <w:u w:val="single"/>
          <w:lang w:bidi="en-US"/>
        </w:rPr>
        <w:t xml:space="preserve"> </w:t>
      </w:r>
      <w:r w:rsidRPr="007E12AD">
        <w:rPr>
          <w:rFonts w:ascii="Arial" w:hAnsi="Arial" w:cs="Arial"/>
          <w:b/>
          <w:sz w:val="22"/>
          <w:szCs w:val="22"/>
          <w:u w:val="single"/>
          <w:lang w:bidi="en-US"/>
        </w:rPr>
        <w:t xml:space="preserve">της παρ. Α.5 του Άρθρου 22 </w:t>
      </w:r>
    </w:p>
    <w:p w:rsidR="008B10C8" w:rsidRPr="007E12AD" w:rsidRDefault="008B10C8" w:rsidP="008B10C8">
      <w:pPr>
        <w:spacing w:after="120"/>
        <w:jc w:val="both"/>
        <w:textAlignment w:val="baseline"/>
        <w:rPr>
          <w:rFonts w:ascii="Arial" w:eastAsia="Arial" w:hAnsi="Arial" w:cs="Arial"/>
          <w:sz w:val="22"/>
          <w:szCs w:val="22"/>
        </w:rPr>
      </w:pPr>
      <w:r w:rsidRPr="007E12AD">
        <w:rPr>
          <w:rFonts w:ascii="Arial" w:hAnsi="Arial" w:cs="Arial"/>
          <w:sz w:val="22"/>
          <w:szCs w:val="22"/>
          <w:lang w:bidi="en-US"/>
        </w:rPr>
        <w:t xml:space="preserve">ΔΙΑΓΡΑΦΕΤΑΙ </w:t>
      </w:r>
    </w:p>
    <w:p w:rsidR="008B10C8" w:rsidRPr="007E12AD" w:rsidRDefault="008B10C8" w:rsidP="008B10C8">
      <w:pPr>
        <w:spacing w:after="120"/>
        <w:jc w:val="both"/>
        <w:textAlignment w:val="baseline"/>
        <w:rPr>
          <w:rFonts w:ascii="Arial" w:hAnsi="Arial" w:cs="Arial"/>
          <w:sz w:val="22"/>
          <w:szCs w:val="22"/>
          <w:lang w:bidi="en-US"/>
        </w:rPr>
      </w:pPr>
      <w:r w:rsidRPr="007E12AD">
        <w:rPr>
          <w:rFonts w:ascii="Arial" w:hAnsi="Arial" w:cs="Arial"/>
          <w:b/>
          <w:sz w:val="22"/>
          <w:szCs w:val="22"/>
          <w:lang w:bidi="en-US"/>
        </w:rPr>
        <w:lastRenderedPageBreak/>
        <w:t xml:space="preserve"> (ζ)</w:t>
      </w:r>
      <w:r w:rsidRPr="007E12AD">
        <w:rPr>
          <w:rFonts w:ascii="Arial" w:hAnsi="Arial" w:cs="Arial"/>
          <w:sz w:val="22"/>
          <w:szCs w:val="22"/>
          <w:lang w:bidi="en-US"/>
        </w:rPr>
        <w:t xml:space="preserve"> Για την περίπτωση του άρθρου 22.Α.9. της παρούσας διακήρυξης, υπεύθυνη δήλωση του προσφέροντος ότι δεν έχει εκδοθεί σε βάρος του απόφαση αποκλεισμού.</w:t>
      </w:r>
    </w:p>
    <w:p w:rsidR="008B10C8" w:rsidRPr="007E12AD" w:rsidRDefault="008B10C8" w:rsidP="008B10C8">
      <w:pPr>
        <w:tabs>
          <w:tab w:val="left" w:pos="1134"/>
        </w:tabs>
        <w:jc w:val="both"/>
        <w:textAlignment w:val="baseline"/>
        <w:rPr>
          <w:rFonts w:ascii="Arial" w:hAnsi="Arial" w:cs="Arial"/>
          <w:b/>
          <w:sz w:val="22"/>
          <w:szCs w:val="22"/>
          <w:lang w:bidi="en-US"/>
        </w:rPr>
      </w:pPr>
    </w:p>
    <w:p w:rsidR="008B10C8" w:rsidRPr="007E12AD" w:rsidRDefault="008B10C8" w:rsidP="008B10C8">
      <w:pPr>
        <w:tabs>
          <w:tab w:val="left" w:pos="1134"/>
        </w:tabs>
        <w:jc w:val="both"/>
        <w:textAlignment w:val="baseline"/>
        <w:rPr>
          <w:rFonts w:ascii="Arial" w:hAnsi="Arial" w:cs="Arial"/>
          <w:b/>
          <w:sz w:val="22"/>
          <w:szCs w:val="22"/>
          <w:lang w:bidi="en-US"/>
        </w:rPr>
      </w:pPr>
      <w:r w:rsidRPr="007E12AD">
        <w:rPr>
          <w:rFonts w:ascii="Arial" w:hAnsi="Arial" w:cs="Arial"/>
          <w:b/>
          <w:sz w:val="22"/>
          <w:szCs w:val="22"/>
          <w:lang w:bidi="en-US"/>
        </w:rPr>
        <w:t>23.4 Δικαιολογητικά απόδειξης καταλληλότητας για την άσκηση της επαγγελματικής δραστηριότητας του άρθρου 22.Β</w:t>
      </w:r>
    </w:p>
    <w:p w:rsidR="008B10C8" w:rsidRPr="007E12AD" w:rsidRDefault="008B10C8" w:rsidP="008B10C8">
      <w:pPr>
        <w:tabs>
          <w:tab w:val="left" w:pos="1766"/>
        </w:tabs>
        <w:jc w:val="both"/>
        <w:textAlignment w:val="baseline"/>
        <w:rPr>
          <w:rFonts w:ascii="Arial" w:hAnsi="Arial" w:cs="Arial"/>
          <w:b/>
          <w:sz w:val="22"/>
          <w:szCs w:val="22"/>
          <w:lang w:bidi="en-US"/>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b/>
          <w:sz w:val="22"/>
          <w:szCs w:val="22"/>
          <w:lang w:bidi="en-US"/>
        </w:rPr>
        <w:t>(α)</w:t>
      </w:r>
      <w:r w:rsidRPr="007E12AD">
        <w:rPr>
          <w:rFonts w:ascii="Arial" w:hAnsi="Arial" w:cs="Arial"/>
          <w:sz w:val="22"/>
          <w:szCs w:val="22"/>
          <w:lang w:bidi="en-US"/>
        </w:rPr>
        <w:t xml:space="preserve"> Όσον αφορά την καταλληλότητα για την άσκηση της επαγγελματικής δραστηριότητας, οι προσφέροντες που είναι εγκατεστημένοι στην Ελλάδα υποβάλλουν βεβαίωση εγγραφής στο Μ.Ε.ΕΠ μέχρι τη λήξη της μεταβατικής περιόδου ισχύος, σύμφωνα με το άρθρο 65 του </w:t>
      </w:r>
      <w:proofErr w:type="spellStart"/>
      <w:r w:rsidRPr="007E12AD">
        <w:rPr>
          <w:rFonts w:ascii="Arial" w:hAnsi="Arial" w:cs="Arial"/>
          <w:sz w:val="22"/>
          <w:szCs w:val="22"/>
          <w:lang w:bidi="en-US"/>
        </w:rPr>
        <w:t>π.δ</w:t>
      </w:r>
      <w:proofErr w:type="spellEnd"/>
      <w:r w:rsidRPr="007E12AD">
        <w:rPr>
          <w:rFonts w:ascii="Arial" w:hAnsi="Arial" w:cs="Arial"/>
          <w:sz w:val="22"/>
          <w:szCs w:val="22"/>
          <w:lang w:bidi="en-US"/>
        </w:rPr>
        <w:t>. 71/2019, και από την πλήρη έναρξη ισχύος του τελευταίου βεβαίωση εγγραφής στο Τμήμα Ι του Μητρώου Εργοληπτικών Επιχειρήσεων Δημοσίων Έργων (ΜΗ.Ε.Ε.Δ.Ε.)</w:t>
      </w:r>
      <w:r w:rsidRPr="007E12AD">
        <w:rPr>
          <w:rFonts w:ascii="Arial" w:hAnsi="Arial" w:cs="Arial"/>
          <w:sz w:val="22"/>
          <w:szCs w:val="22"/>
          <w:vertAlign w:val="superscript"/>
          <w:lang w:bidi="en-US"/>
        </w:rPr>
        <w:endnoteReference w:id="134"/>
      </w:r>
      <w:r w:rsidRPr="007E12AD">
        <w:rPr>
          <w:rFonts w:ascii="Arial" w:hAnsi="Arial" w:cs="Arial"/>
          <w:sz w:val="22"/>
          <w:szCs w:val="22"/>
          <w:lang w:bidi="en-US"/>
        </w:rPr>
        <w:t>, του Μητρώου Εργοληπτικών Επιχειρήσεων Δημοσίων Έργων (ΜΗ.Ε.Ε.Δ.Ε.), ανά περίπτωση, στην κατηγορία ‘’ΟΔΟΠΟΙΊΑ’’ .</w:t>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b/>
          <w:sz w:val="22"/>
          <w:szCs w:val="22"/>
          <w:lang w:bidi="en-US"/>
        </w:rPr>
        <w:t>(β)</w:t>
      </w:r>
      <w:r w:rsidRPr="007E12AD">
        <w:rPr>
          <w:rFonts w:ascii="Arial" w:hAnsi="Arial" w:cs="Arial"/>
          <w:sz w:val="22"/>
          <w:szCs w:val="22"/>
          <w:lang w:bidi="en-US"/>
        </w:rPr>
        <w:t xml:space="preserve"> 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w:t>
      </w:r>
      <w:r w:rsidRPr="007E12AD">
        <w:rPr>
          <w:rFonts w:ascii="Arial" w:hAnsi="Arial" w:cs="Arial"/>
          <w:sz w:val="22"/>
          <w:szCs w:val="22"/>
          <w:lang w:val="en-US" w:bidi="en-US"/>
        </w:rPr>
        <w:t>XI</w:t>
      </w:r>
      <w:r w:rsidRPr="007E12AD">
        <w:rPr>
          <w:rFonts w:ascii="Arial" w:hAnsi="Arial" w:cs="Arial"/>
          <w:sz w:val="22"/>
          <w:szCs w:val="22"/>
          <w:lang w:bidi="en-US"/>
        </w:rPr>
        <w:t xml:space="preserve"> του Προσαρτήματος Α του ν. 4412/2016.</w:t>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b/>
          <w:sz w:val="22"/>
          <w:szCs w:val="22"/>
          <w:lang w:bidi="en-US"/>
        </w:rPr>
        <w:t>(γ)</w:t>
      </w:r>
      <w:r w:rsidRPr="007E12AD">
        <w:rPr>
          <w:rFonts w:ascii="Arial" w:hAnsi="Arial" w:cs="Arial"/>
          <w:sz w:val="22"/>
          <w:szCs w:val="22"/>
          <w:lang w:bidi="en-US"/>
        </w:rPr>
        <w:t xml:space="preserve"> 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 , 5, 6 και 7 και τις γενικές σημειώσεις του σχετικού με την Ένωση Προσαρτήματος </w:t>
      </w:r>
      <w:r w:rsidRPr="007E12AD">
        <w:rPr>
          <w:rFonts w:ascii="Arial" w:hAnsi="Arial" w:cs="Arial"/>
          <w:sz w:val="22"/>
          <w:szCs w:val="22"/>
          <w:lang w:val="en-US" w:bidi="en-US"/>
        </w:rPr>
        <w:t>I</w:t>
      </w:r>
      <w:r w:rsidRPr="007E12AD">
        <w:rPr>
          <w:rFonts w:ascii="Arial" w:hAnsi="Arial" w:cs="Arial"/>
          <w:sz w:val="22"/>
          <w:szCs w:val="22"/>
          <w:lang w:bidi="en-US"/>
        </w:rPr>
        <w:t xml:space="preserve">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προσκομίζουν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21 της παρούσας.</w:t>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jc w:val="both"/>
        <w:rPr>
          <w:rFonts w:ascii="Arial" w:hAnsi="Arial" w:cs="Arial"/>
          <w:sz w:val="22"/>
          <w:szCs w:val="22"/>
        </w:rPr>
      </w:pPr>
      <w:r w:rsidRPr="007E12AD">
        <w:rPr>
          <w:rFonts w:ascii="Arial" w:hAnsi="Arial" w:cs="Arial"/>
          <w:sz w:val="22"/>
          <w:szCs w:val="22"/>
        </w:rPr>
        <w:t xml:space="preserve"> Τα ως άνω δικαιολογητικά υπό α), β) και γ) γίνονται αποδεκτά, εφόσον έχουν εκδοθεί έως τριάντα (30) εργάσιμες ημέρες πριν από την υποβολή τους, εκτός αν σύμφωνα με τις ειδικότερες διατάξεις έκδοσης αυτών προβλέπεται συγκεκριμένος χρόνος ισχύος και είναι σε ισχύ κατά την υποβολή τους</w:t>
      </w:r>
      <w:r w:rsidRPr="007E12AD">
        <w:rPr>
          <w:rFonts w:ascii="Arial" w:eastAsia="Calibri" w:hAnsi="Arial" w:cs="Arial"/>
          <w:sz w:val="22"/>
          <w:szCs w:val="22"/>
          <w:vertAlign w:val="superscript"/>
        </w:rPr>
        <w:endnoteReference w:id="135"/>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ind w:left="1095"/>
        <w:jc w:val="both"/>
        <w:textAlignment w:val="baseline"/>
        <w:rPr>
          <w:rFonts w:ascii="Arial" w:hAnsi="Arial" w:cs="Arial"/>
          <w:sz w:val="22"/>
          <w:szCs w:val="22"/>
          <w:lang w:bidi="en-US"/>
        </w:rPr>
      </w:pPr>
    </w:p>
    <w:p w:rsidR="008B10C8" w:rsidRPr="007E12AD" w:rsidRDefault="008B10C8" w:rsidP="008B10C8">
      <w:pPr>
        <w:tabs>
          <w:tab w:val="left" w:pos="1996"/>
        </w:tabs>
        <w:ind w:left="862" w:hanging="862"/>
        <w:jc w:val="both"/>
        <w:textAlignment w:val="baseline"/>
        <w:rPr>
          <w:rFonts w:ascii="Arial" w:hAnsi="Arial" w:cs="Arial"/>
          <w:b/>
          <w:sz w:val="22"/>
          <w:szCs w:val="22"/>
          <w:lang w:bidi="en-US"/>
        </w:rPr>
      </w:pPr>
      <w:r w:rsidRPr="007E12AD">
        <w:rPr>
          <w:rFonts w:ascii="Arial" w:hAnsi="Arial" w:cs="Arial"/>
          <w:b/>
          <w:sz w:val="22"/>
          <w:szCs w:val="22"/>
          <w:lang w:bidi="en-US"/>
        </w:rPr>
        <w:t>23.5  Δικαιολογητικά Οικονομικής και Χρηματοοικονομικής Επάρκειας του άρθρου 22.Γ</w:t>
      </w:r>
    </w:p>
    <w:p w:rsidR="008B10C8" w:rsidRPr="007E12AD" w:rsidRDefault="008B10C8" w:rsidP="008B10C8">
      <w:pPr>
        <w:jc w:val="both"/>
        <w:textAlignment w:val="baseline"/>
        <w:rPr>
          <w:rFonts w:ascii="Arial" w:hAnsi="Arial" w:cs="Arial"/>
          <w:b/>
          <w:sz w:val="22"/>
          <w:szCs w:val="22"/>
          <w:lang w:bidi="en-US"/>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sz w:val="22"/>
          <w:szCs w:val="22"/>
          <w:lang w:bidi="en-US"/>
        </w:rPr>
        <w:t>Η οικονομική και χρηματοοικονομική επάρκεια των οικονομικών φορέων αποδεικνύεται:</w:t>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b/>
          <w:sz w:val="22"/>
          <w:szCs w:val="22"/>
          <w:lang w:bidi="en-US"/>
        </w:rPr>
        <w:t>(α)</w:t>
      </w:r>
      <w:r w:rsidRPr="007E12AD">
        <w:rPr>
          <w:rFonts w:ascii="Arial" w:hAnsi="Arial" w:cs="Arial"/>
          <w:sz w:val="22"/>
          <w:szCs w:val="22"/>
          <w:lang w:bidi="en-US"/>
        </w:rPr>
        <w:t xml:space="preserve"> για τις εγγεγραμμένες εργοληπτικές επιχειρήσεις στο Μ.Ε.ΕΠ ή στο ΜΗ.Ε.Ε.Δ.Ε.:</w:t>
      </w:r>
    </w:p>
    <w:p w:rsidR="008B10C8" w:rsidRPr="007E12AD" w:rsidRDefault="008B10C8" w:rsidP="008B10C8">
      <w:pPr>
        <w:ind w:firstLine="720"/>
        <w:jc w:val="both"/>
        <w:textAlignment w:val="baseline"/>
        <w:rPr>
          <w:rFonts w:ascii="Arial" w:hAnsi="Arial" w:cs="Arial"/>
          <w:sz w:val="22"/>
          <w:szCs w:val="22"/>
          <w:lang w:bidi="en-US"/>
        </w:rPr>
      </w:pPr>
    </w:p>
    <w:p w:rsidR="008B10C8" w:rsidRPr="007E12AD" w:rsidRDefault="008B10C8" w:rsidP="000E2A77">
      <w:pPr>
        <w:widowControl w:val="0"/>
        <w:numPr>
          <w:ilvl w:val="0"/>
          <w:numId w:val="14"/>
        </w:numPr>
        <w:ind w:left="709" w:hanging="709"/>
        <w:jc w:val="both"/>
        <w:textAlignment w:val="baseline"/>
        <w:rPr>
          <w:rFonts w:ascii="Arial" w:hAnsi="Arial" w:cs="Arial"/>
          <w:sz w:val="22"/>
          <w:szCs w:val="22"/>
          <w:lang w:bidi="en-US"/>
        </w:rPr>
      </w:pPr>
      <w:r w:rsidRPr="007E12AD">
        <w:rPr>
          <w:rFonts w:ascii="Arial" w:hAnsi="Arial" w:cs="Arial"/>
          <w:sz w:val="22"/>
          <w:szCs w:val="22"/>
          <w:lang w:bidi="en-US"/>
        </w:rPr>
        <w:t xml:space="preserve">είτε από τη βεβαίωση εγγραφής στο Μ.Ε.Ε.Π, η οποία αποτελεί τεκμήριο των πληροφοριών που περιέχει, μέχρι τη λήξη της μεταβατικής περιόδου ισχύος, σύμφωνα με το άρθρο 65 του </w:t>
      </w:r>
      <w:proofErr w:type="spellStart"/>
      <w:r w:rsidRPr="007E12AD">
        <w:rPr>
          <w:rFonts w:ascii="Arial" w:hAnsi="Arial" w:cs="Arial"/>
          <w:sz w:val="22"/>
          <w:szCs w:val="22"/>
          <w:lang w:bidi="en-US"/>
        </w:rPr>
        <w:t>π.δ</w:t>
      </w:r>
      <w:proofErr w:type="spellEnd"/>
      <w:r w:rsidRPr="007E12AD">
        <w:rPr>
          <w:rFonts w:ascii="Arial" w:hAnsi="Arial" w:cs="Arial"/>
          <w:sz w:val="22"/>
          <w:szCs w:val="22"/>
          <w:lang w:bidi="en-US"/>
        </w:rPr>
        <w:t>. 71/2019, και από την πλήρη έναρξη ισχύος του τελευταίου, βεβαίωση εγγραφής στο Τμήμα ΙΙ του Μητρώου Εργοληπτικών Επιχειρήσεων Δημοσίων Έργων (ΜΗ.Ε.Ε.Δ.Ε.)</w:t>
      </w:r>
    </w:p>
    <w:p w:rsidR="008B10C8" w:rsidRPr="007E12AD" w:rsidRDefault="008B10C8" w:rsidP="000E2A77">
      <w:pPr>
        <w:widowControl w:val="0"/>
        <w:numPr>
          <w:ilvl w:val="0"/>
          <w:numId w:val="14"/>
        </w:numPr>
        <w:ind w:left="709" w:hanging="709"/>
        <w:jc w:val="both"/>
        <w:textAlignment w:val="baseline"/>
        <w:rPr>
          <w:rFonts w:ascii="Arial" w:eastAsia="Calibri" w:hAnsi="Arial" w:cs="Arial"/>
          <w:sz w:val="22"/>
          <w:szCs w:val="22"/>
          <w:lang w:bidi="en-US"/>
        </w:rPr>
      </w:pPr>
      <w:r w:rsidRPr="007E12AD">
        <w:rPr>
          <w:rFonts w:ascii="Arial" w:hAnsi="Arial" w:cs="Arial"/>
          <w:sz w:val="22"/>
          <w:szCs w:val="22"/>
          <w:lang w:bidi="en-US"/>
        </w:rPr>
        <w:t>είτε, στην περίπτωση που οι απαιτήσεις του άρθρου 22.Γ δεν καλύπτονται  από την ως άνω  βεβαίωση εγγραφής, με την υποβολή ενός ή περισσότερων από τα αποδεικτικά μέσα</w:t>
      </w:r>
      <w:r w:rsidRPr="007E12AD">
        <w:rPr>
          <w:rFonts w:ascii="Arial" w:eastAsia="Cambria" w:hAnsi="Arial" w:cs="Arial"/>
          <w:bCs/>
          <w:sz w:val="22"/>
          <w:szCs w:val="22"/>
          <w:lang w:eastAsia="ar-SA" w:bidi="en-US"/>
        </w:rPr>
        <w:t xml:space="preserve"> που προβλέπονται στο Μέρος Ι του Παραρτήματος ΧΙΙ (Αποδεικτικά μέσα για τα κριτήρια επιλογής) του Προσαρτήματος Α του ν. 4412/2016.</w:t>
      </w:r>
      <w:r w:rsidRPr="007E12AD">
        <w:rPr>
          <w:rFonts w:ascii="Arial" w:hAnsi="Arial" w:cs="Arial"/>
          <w:sz w:val="22"/>
          <w:szCs w:val="22"/>
          <w:lang w:bidi="en-US"/>
        </w:rPr>
        <w:t xml:space="preserve"> </w:t>
      </w:r>
    </w:p>
    <w:p w:rsidR="008B10C8" w:rsidRPr="007E12AD" w:rsidRDefault="008B10C8" w:rsidP="008B10C8">
      <w:pPr>
        <w:ind w:left="709"/>
        <w:jc w:val="both"/>
        <w:textAlignment w:val="baseline"/>
        <w:rPr>
          <w:rFonts w:ascii="Arial" w:eastAsia="Calibri" w:hAnsi="Arial" w:cs="Arial"/>
          <w:sz w:val="22"/>
          <w:szCs w:val="22"/>
          <w:lang w:bidi="en-US"/>
        </w:rPr>
      </w:pPr>
    </w:p>
    <w:p w:rsidR="008B10C8" w:rsidRPr="007E12AD" w:rsidRDefault="008B10C8" w:rsidP="008B10C8">
      <w:pPr>
        <w:jc w:val="both"/>
        <w:textAlignment w:val="baseline"/>
        <w:rPr>
          <w:rFonts w:ascii="Arial" w:eastAsia="Cambria" w:hAnsi="Arial" w:cs="Arial"/>
          <w:bCs/>
          <w:sz w:val="22"/>
          <w:szCs w:val="22"/>
          <w:lang w:eastAsia="ar-SA" w:bidi="en-US"/>
        </w:rPr>
      </w:pPr>
      <w:r w:rsidRPr="007E12AD">
        <w:rPr>
          <w:rFonts w:ascii="Arial" w:hAnsi="Arial" w:cs="Arial"/>
          <w:sz w:val="22"/>
          <w:szCs w:val="22"/>
          <w:lang w:bidi="en-US"/>
        </w:rPr>
        <w:lastRenderedPageBreak/>
        <w:t>Σε κάθε περίπτωση,  η βεβαίωση εγγραφής μπορεί να υποβάλλεται για την απόδειξη μόνο ορισμένων απαιτήσεων οικονομικής και χρηματοοικονομικής επάρκειας του άρθρου 22.Γ, ενώ για την απόδειξη των λοιπών απαιτήσεων μπορούν να προσκομίζονται  ένα ή περισσότερα από τα αποδεικτικά μέσα</w:t>
      </w:r>
      <w:r w:rsidRPr="007E12AD">
        <w:rPr>
          <w:rFonts w:ascii="Arial" w:eastAsia="Cambria" w:hAnsi="Arial" w:cs="Arial"/>
          <w:bCs/>
          <w:sz w:val="22"/>
          <w:szCs w:val="22"/>
          <w:lang w:eastAsia="ar-SA" w:bidi="en-US"/>
        </w:rPr>
        <w:t xml:space="preserve"> που προβλέπονται στο Μέρος Ι του Παραρτήματος ΧΙΙ του ν. 4412/2016,  ανάλογα με την τιθέμενη στο άρθρο 22.Γ απαίτηση.</w:t>
      </w:r>
    </w:p>
    <w:p w:rsidR="008B10C8" w:rsidRPr="007E12AD" w:rsidRDefault="008B10C8" w:rsidP="008B10C8">
      <w:pPr>
        <w:jc w:val="both"/>
        <w:textAlignment w:val="baseline"/>
        <w:rPr>
          <w:rFonts w:ascii="Arial" w:eastAsia="Cambria" w:hAnsi="Arial" w:cs="Arial"/>
          <w:bCs/>
          <w:sz w:val="22"/>
          <w:szCs w:val="22"/>
          <w:lang w:eastAsia="ar-SA" w:bidi="en-US"/>
        </w:rPr>
      </w:pPr>
    </w:p>
    <w:p w:rsidR="008B10C8" w:rsidRPr="007E12AD" w:rsidRDefault="008B10C8" w:rsidP="008B10C8">
      <w:pPr>
        <w:jc w:val="both"/>
        <w:textAlignment w:val="baseline"/>
        <w:rPr>
          <w:rFonts w:ascii="Arial" w:eastAsia="Calibri" w:hAnsi="Arial" w:cs="Arial"/>
          <w:sz w:val="22"/>
          <w:szCs w:val="22"/>
          <w:lang w:bidi="en-US"/>
        </w:rPr>
      </w:pPr>
      <w:r w:rsidRPr="007E12AD">
        <w:rPr>
          <w:rFonts w:ascii="Arial" w:hAnsi="Arial" w:cs="Arial"/>
          <w:sz w:val="22"/>
          <w:szCs w:val="22"/>
          <w:lang w:bidi="en-US"/>
        </w:rPr>
        <w:t>Ειδικά, για την απόδειξη της απαίτησης της μη υπέρβασης των</w:t>
      </w:r>
      <w:r w:rsidRPr="007E12AD">
        <w:rPr>
          <w:rFonts w:ascii="Arial" w:eastAsia="Calibri" w:hAnsi="Arial" w:cs="Arial"/>
          <w:sz w:val="22"/>
          <w:szCs w:val="22"/>
          <w:lang w:bidi="en-US"/>
        </w:rPr>
        <w:t xml:space="preserve"> ανώτατων επιτρεπτών ορίων ανεκτέλεστου υπολοίπου εργολαβικών συμβάσεων:</w:t>
      </w:r>
    </w:p>
    <w:p w:rsidR="008B10C8" w:rsidRPr="007E12AD" w:rsidRDefault="008B10C8" w:rsidP="000E2A77">
      <w:pPr>
        <w:widowControl w:val="0"/>
        <w:numPr>
          <w:ilvl w:val="0"/>
          <w:numId w:val="13"/>
        </w:numPr>
        <w:ind w:left="709" w:hanging="567"/>
        <w:jc w:val="both"/>
        <w:textAlignment w:val="baseline"/>
        <w:rPr>
          <w:rFonts w:ascii="Arial" w:hAnsi="Arial" w:cs="Arial"/>
          <w:sz w:val="22"/>
          <w:szCs w:val="22"/>
          <w:lang w:bidi="en-US"/>
        </w:rPr>
      </w:pPr>
      <w:r w:rsidRPr="007E12AD">
        <w:rPr>
          <w:rFonts w:ascii="Arial" w:hAnsi="Arial" w:cs="Arial"/>
          <w:sz w:val="22"/>
          <w:szCs w:val="22"/>
          <w:lang w:bidi="en-US"/>
        </w:rPr>
        <w:t>με την υποβολή ενημερότητας πτυχίου εν ισχύει, συνοδευόμενης, ανά περίπτωση, από πίνακα όλων των υπό εκτέλεση έργων (είτε ως μεμονωμένος ανάδοχος είτε στο πλαίσιο κοινοπραξίας ή υπεργολαβίας) και αναφορά για το ανεκτέλεστο υπόλοιπο ανά έργο και το συνολικό ανεκτέλεστο, για τα έργα που είναι υπό εξέλιξη και δεν συμπεριλαμβάνονται στην ενημερότητα πτυχίου ή</w:t>
      </w:r>
    </w:p>
    <w:p w:rsidR="008B10C8" w:rsidRPr="007E12AD" w:rsidRDefault="008B10C8" w:rsidP="000E2A77">
      <w:pPr>
        <w:widowControl w:val="0"/>
        <w:numPr>
          <w:ilvl w:val="0"/>
          <w:numId w:val="13"/>
        </w:numPr>
        <w:ind w:left="709" w:hanging="567"/>
        <w:jc w:val="both"/>
        <w:textAlignment w:val="baseline"/>
        <w:rPr>
          <w:rFonts w:ascii="Arial" w:hAnsi="Arial" w:cs="Arial"/>
          <w:sz w:val="22"/>
          <w:szCs w:val="22"/>
          <w:lang w:bidi="en-US"/>
        </w:rPr>
      </w:pPr>
      <w:r w:rsidRPr="007E12AD">
        <w:rPr>
          <w:rFonts w:ascii="Arial" w:hAnsi="Arial" w:cs="Arial"/>
          <w:sz w:val="22"/>
          <w:szCs w:val="22"/>
          <w:lang w:bidi="en-US"/>
        </w:rPr>
        <w:t xml:space="preserve">με την υποβολή υπεύθυνης δήλωσης του προσωρινού αναδόχου, συνοδευόμενης από πίνακα όλων των υπό εκτέλεση έργων (είτε ως μεμονωμένος ανάδοχος είτε στο πλαίσιο κοινοπραξίας ή υπεργολαβίας) και αναφορά για το ανεκτέλεστο υπόλοιπο ανά έργο και το συνολικό ανεκτέλεστο, για τις εργοληπτικές επιχειρήσεις που δεν διαθέτουν ενημερότητα πτυχίου, κατά τις κείμενες διατάξεις. </w:t>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sz w:val="22"/>
          <w:szCs w:val="22"/>
          <w:lang w:bidi="en-US"/>
        </w:rPr>
        <w:t>Ειδικά για τους εγγεγραμμένους στα Μητρώα Περιφερειακών Ενοτήτων,  οι απαιτήσεις του άρθρου 22.Γ αποδεικνύονται με την υποβολή ενός ή περισσότερων από τα αποδεικτικά μέσα που προβλέπονται στο Μέρος Ι του Παραρτήματος ΧΙΙ (Αποδεικτικά μέσα για τα κριτήρια επιλογής) του Προσαρτήματος Α του ν. 4412/2016.</w:t>
      </w: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sz w:val="22"/>
          <w:szCs w:val="22"/>
          <w:lang w:bidi="en-US"/>
        </w:rPr>
        <w:t xml:space="preserve"> </w:t>
      </w:r>
    </w:p>
    <w:p w:rsidR="008B10C8" w:rsidRPr="007E12AD" w:rsidRDefault="008B10C8" w:rsidP="008B10C8">
      <w:pPr>
        <w:jc w:val="both"/>
        <w:textAlignment w:val="baseline"/>
        <w:rPr>
          <w:rFonts w:ascii="Arial" w:hAnsi="Arial" w:cs="Arial"/>
          <w:b/>
          <w:bCs/>
          <w:sz w:val="22"/>
          <w:szCs w:val="22"/>
          <w:lang w:bidi="en-US"/>
        </w:rPr>
      </w:pPr>
      <w:r w:rsidRPr="007E12AD">
        <w:rPr>
          <w:rFonts w:ascii="Arial" w:hAnsi="Arial" w:cs="Arial"/>
          <w:b/>
          <w:sz w:val="22"/>
          <w:szCs w:val="22"/>
          <w:lang w:bidi="en-US"/>
        </w:rPr>
        <w:t>(β)</w:t>
      </w:r>
      <w:r w:rsidRPr="007E12AD">
        <w:rPr>
          <w:rFonts w:ascii="Arial" w:hAnsi="Arial" w:cs="Arial"/>
          <w:sz w:val="22"/>
          <w:szCs w:val="22"/>
          <w:lang w:bidi="en-US"/>
        </w:rPr>
        <w:t xml:space="preserve"> Οι αλλοδαποί οικονομικοί φορείς που είναι εγγεγραμμένοι σε </w:t>
      </w:r>
      <w:r w:rsidRPr="007E12AD">
        <w:rPr>
          <w:rFonts w:ascii="Arial" w:hAnsi="Arial" w:cs="Arial"/>
          <w:b/>
          <w:bCs/>
          <w:sz w:val="22"/>
          <w:szCs w:val="22"/>
          <w:lang w:bidi="en-US"/>
        </w:rPr>
        <w:t>επίσημους καταλόγου</w:t>
      </w:r>
      <w:r w:rsidRPr="007E12AD">
        <w:rPr>
          <w:rFonts w:ascii="Arial" w:hAnsi="Arial" w:cs="Arial"/>
          <w:sz w:val="22"/>
          <w:szCs w:val="22"/>
          <w:lang w:bidi="en-US"/>
        </w:rPr>
        <w:t xml:space="preserve">ς ή διαθέτουν πιστοποιητικό από οργανισμούς πιστοποίησης που συμμορφώνονται με τα ευρωπαϊκά πρότυπα πιστοποίησης, κατά την έννοια του Παραρτήματος </w:t>
      </w:r>
      <w:r w:rsidRPr="007E12AD">
        <w:rPr>
          <w:rFonts w:ascii="Arial" w:hAnsi="Arial" w:cs="Arial"/>
          <w:sz w:val="22"/>
          <w:szCs w:val="22"/>
          <w:lang w:val="en-US" w:bidi="en-US"/>
        </w:rPr>
        <w:t>VII</w:t>
      </w:r>
      <w:r w:rsidRPr="007E12AD">
        <w:rPr>
          <w:rFonts w:ascii="Arial" w:hAnsi="Arial" w:cs="Arial"/>
          <w:sz w:val="22"/>
          <w:szCs w:val="22"/>
          <w:lang w:bidi="en-US"/>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w:t>
      </w:r>
      <w:r w:rsidRPr="007E12AD">
        <w:rPr>
          <w:rFonts w:ascii="Arial" w:hAnsi="Arial" w:cs="Arial"/>
          <w:b/>
          <w:bCs/>
          <w:sz w:val="22"/>
          <w:szCs w:val="22"/>
          <w:lang w:bidi="en-US"/>
        </w:rPr>
        <w:t xml:space="preserve"> .</w:t>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b/>
          <w:bCs/>
          <w:i/>
          <w:iCs/>
          <w:sz w:val="22"/>
          <w:szCs w:val="22"/>
          <w:shd w:val="clear" w:color="auto" w:fill="FF00FF"/>
          <w:lang w:bidi="en-US"/>
        </w:rPr>
      </w:pPr>
      <w:r w:rsidRPr="007E12AD">
        <w:rPr>
          <w:rFonts w:ascii="Arial" w:hAnsi="Arial" w:cs="Arial"/>
          <w:b/>
          <w:sz w:val="22"/>
          <w:szCs w:val="22"/>
          <w:lang w:bidi="en-US"/>
        </w:rPr>
        <w:t>(γ)</w:t>
      </w:r>
      <w:r w:rsidRPr="007E12AD">
        <w:rPr>
          <w:rFonts w:ascii="Arial" w:hAnsi="Arial" w:cs="Arial"/>
          <w:sz w:val="22"/>
          <w:szCs w:val="22"/>
          <w:lang w:bidi="en-US"/>
        </w:rPr>
        <w:t xml:space="preserve"> Οι αλλοδαποί οικονομικοί φορείς που δεν είναι εγγεγραμμένοι σε επίσημους καταλόγους ή διαθέτουν πιστοποιητικό από οργανισμούς πιστοποίησης κατά τα ανωτέρω, υποβάλλουν ως δικαιολογητικά ένα ή περισσότερα από τα αποδεικτικά μέσα</w:t>
      </w:r>
      <w:r w:rsidRPr="007E12AD">
        <w:rPr>
          <w:rFonts w:ascii="Arial" w:eastAsia="Cambria" w:hAnsi="Arial" w:cs="Arial"/>
          <w:bCs/>
          <w:sz w:val="22"/>
          <w:szCs w:val="22"/>
          <w:lang w:eastAsia="ar-SA" w:bidi="en-US"/>
        </w:rPr>
        <w:t xml:space="preserve"> που προβλέπονται στο Μέρος Ι του Παραρτήματος ΧΙΙ του ν. 4412/2016. </w:t>
      </w:r>
    </w:p>
    <w:p w:rsidR="008B10C8" w:rsidRPr="007E12AD" w:rsidRDefault="008B10C8" w:rsidP="008B10C8">
      <w:pPr>
        <w:jc w:val="both"/>
        <w:textAlignment w:val="baseline"/>
        <w:rPr>
          <w:rFonts w:ascii="Arial" w:hAnsi="Arial" w:cs="Arial"/>
          <w:b/>
          <w:bCs/>
          <w:i/>
          <w:iCs/>
          <w:color w:val="FF0000"/>
          <w:sz w:val="22"/>
          <w:szCs w:val="22"/>
          <w:shd w:val="clear" w:color="auto" w:fill="FF00FF"/>
          <w:lang w:bidi="en-US"/>
        </w:rPr>
      </w:pPr>
    </w:p>
    <w:p w:rsidR="008B10C8" w:rsidRPr="007E12AD" w:rsidRDefault="008B10C8" w:rsidP="008B10C8">
      <w:pPr>
        <w:jc w:val="both"/>
        <w:textAlignment w:val="baseline"/>
        <w:rPr>
          <w:rFonts w:ascii="Arial" w:hAnsi="Arial" w:cs="Arial"/>
          <w:color w:val="FF0000"/>
          <w:sz w:val="22"/>
          <w:szCs w:val="22"/>
          <w:lang w:bidi="en-US"/>
        </w:rPr>
      </w:pPr>
    </w:p>
    <w:p w:rsidR="008B10C8" w:rsidRPr="007E12AD" w:rsidRDefault="008B10C8" w:rsidP="008B10C8">
      <w:pPr>
        <w:ind w:left="1095"/>
        <w:jc w:val="both"/>
        <w:textAlignment w:val="baseline"/>
        <w:rPr>
          <w:rFonts w:ascii="Arial" w:hAnsi="Arial" w:cs="Arial"/>
          <w:b/>
          <w:bCs/>
          <w:i/>
          <w:iCs/>
          <w:color w:val="000000"/>
          <w:sz w:val="22"/>
          <w:szCs w:val="22"/>
          <w:shd w:val="clear" w:color="auto" w:fill="FF00FF"/>
          <w:lang w:bidi="en-US"/>
        </w:rPr>
      </w:pPr>
    </w:p>
    <w:p w:rsidR="008B10C8" w:rsidRPr="007E12AD" w:rsidRDefault="008B10C8" w:rsidP="008B10C8">
      <w:pPr>
        <w:tabs>
          <w:tab w:val="left" w:pos="1134"/>
        </w:tabs>
        <w:jc w:val="both"/>
        <w:textAlignment w:val="baseline"/>
        <w:rPr>
          <w:rFonts w:ascii="Arial" w:hAnsi="Arial" w:cs="Arial"/>
          <w:sz w:val="22"/>
          <w:szCs w:val="22"/>
          <w:lang w:bidi="en-US"/>
        </w:rPr>
      </w:pPr>
      <w:r w:rsidRPr="007E12AD">
        <w:rPr>
          <w:rFonts w:ascii="Arial" w:hAnsi="Arial" w:cs="Arial"/>
          <w:b/>
          <w:sz w:val="22"/>
          <w:szCs w:val="22"/>
          <w:lang w:bidi="en-US"/>
        </w:rPr>
        <w:t>23.6  Δικαιολογητικά Τεχνικής και Επαγγελματικής Ικανότητας του άρθρου 22.Δ</w:t>
      </w:r>
    </w:p>
    <w:p w:rsidR="008B10C8" w:rsidRPr="007E12AD" w:rsidRDefault="008B10C8" w:rsidP="008B10C8">
      <w:pPr>
        <w:tabs>
          <w:tab w:val="left" w:pos="1800"/>
          <w:tab w:val="left" w:pos="2943"/>
          <w:tab w:val="left" w:pos="3255"/>
          <w:tab w:val="left" w:pos="3822"/>
          <w:tab w:val="left" w:pos="4389"/>
        </w:tabs>
        <w:ind w:left="1100" w:hanging="1100"/>
        <w:jc w:val="both"/>
        <w:rPr>
          <w:rFonts w:ascii="Arial" w:hAnsi="Arial" w:cs="Arial"/>
          <w:spacing w:val="5"/>
          <w:sz w:val="22"/>
          <w:szCs w:val="22"/>
          <w:lang w:bidi="en-US"/>
        </w:rPr>
      </w:pPr>
      <w:r w:rsidRPr="007E12AD">
        <w:rPr>
          <w:rFonts w:ascii="Arial" w:hAnsi="Arial" w:cs="Arial"/>
          <w:spacing w:val="5"/>
          <w:sz w:val="22"/>
          <w:szCs w:val="22"/>
          <w:lang w:bidi="en-US"/>
        </w:rPr>
        <w:tab/>
      </w:r>
      <w:r w:rsidRPr="007E12AD">
        <w:rPr>
          <w:rFonts w:ascii="Arial" w:hAnsi="Arial" w:cs="Arial"/>
          <w:spacing w:val="5"/>
          <w:sz w:val="22"/>
          <w:szCs w:val="22"/>
          <w:lang w:bidi="en-US"/>
        </w:rPr>
        <w:tab/>
      </w:r>
    </w:p>
    <w:p w:rsidR="008B10C8" w:rsidRPr="007E12AD" w:rsidRDefault="008B10C8" w:rsidP="008B10C8">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r w:rsidRPr="007E12AD">
        <w:rPr>
          <w:rFonts w:ascii="Arial" w:hAnsi="Arial" w:cs="Arial"/>
          <w:spacing w:val="5"/>
          <w:sz w:val="22"/>
          <w:szCs w:val="22"/>
          <w:lang w:bidi="en-US"/>
        </w:rPr>
        <w:t>Η τεχνική και επαγγελματική ικανότητα των οικονομικών φορέων αποδεικνύεται:</w:t>
      </w:r>
    </w:p>
    <w:p w:rsidR="008B10C8" w:rsidRPr="007E12AD" w:rsidRDefault="008B10C8" w:rsidP="008B10C8">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p>
    <w:p w:rsidR="008B10C8" w:rsidRPr="007E12AD" w:rsidRDefault="008B10C8" w:rsidP="008B10C8">
      <w:pPr>
        <w:tabs>
          <w:tab w:val="left" w:pos="1276"/>
          <w:tab w:val="left" w:pos="1409"/>
          <w:tab w:val="left" w:pos="2297"/>
          <w:tab w:val="left" w:pos="2552"/>
          <w:tab w:val="left" w:pos="2864"/>
          <w:tab w:val="left" w:pos="3431"/>
          <w:tab w:val="left" w:pos="3998"/>
        </w:tabs>
        <w:ind w:left="709" w:hanging="709"/>
        <w:jc w:val="both"/>
        <w:rPr>
          <w:rFonts w:ascii="Arial" w:hAnsi="Arial" w:cs="Arial"/>
          <w:spacing w:val="5"/>
          <w:sz w:val="22"/>
          <w:szCs w:val="22"/>
          <w:lang w:bidi="en-US"/>
        </w:rPr>
      </w:pPr>
      <w:r w:rsidRPr="007E12AD">
        <w:rPr>
          <w:rFonts w:ascii="Arial" w:hAnsi="Arial" w:cs="Arial"/>
          <w:b/>
          <w:spacing w:val="5"/>
          <w:sz w:val="22"/>
          <w:szCs w:val="22"/>
          <w:lang w:bidi="en-US"/>
        </w:rPr>
        <w:t>(α)</w:t>
      </w:r>
      <w:r w:rsidRPr="007E12AD">
        <w:rPr>
          <w:rFonts w:ascii="Arial" w:hAnsi="Arial" w:cs="Arial"/>
          <w:spacing w:val="5"/>
          <w:sz w:val="22"/>
          <w:szCs w:val="22"/>
          <w:lang w:bidi="en-US"/>
        </w:rPr>
        <w:t xml:space="preserve"> για τις εγγεγραμμένες εργοληπτικές επιχειρήσεις στο Μ.Ε.ΕΠ ή στο ΜΗ.Ε.Ε.Δ.Ε:</w:t>
      </w:r>
    </w:p>
    <w:p w:rsidR="008B10C8" w:rsidRPr="007E12AD" w:rsidRDefault="008B10C8" w:rsidP="008B10C8">
      <w:pPr>
        <w:tabs>
          <w:tab w:val="left" w:pos="1276"/>
          <w:tab w:val="left" w:pos="1409"/>
          <w:tab w:val="left" w:pos="2297"/>
          <w:tab w:val="left" w:pos="2552"/>
          <w:tab w:val="left" w:pos="2864"/>
          <w:tab w:val="left" w:pos="3431"/>
          <w:tab w:val="left" w:pos="3998"/>
        </w:tabs>
        <w:ind w:left="709" w:hanging="709"/>
        <w:jc w:val="both"/>
        <w:rPr>
          <w:rFonts w:ascii="Arial" w:hAnsi="Arial" w:cs="Arial"/>
          <w:spacing w:val="5"/>
          <w:sz w:val="22"/>
          <w:szCs w:val="22"/>
          <w:lang w:bidi="en-US"/>
        </w:rPr>
      </w:pPr>
    </w:p>
    <w:p w:rsidR="008B10C8" w:rsidRPr="007E12AD" w:rsidRDefault="008B10C8" w:rsidP="000E2A77">
      <w:pPr>
        <w:widowControl w:val="0"/>
        <w:numPr>
          <w:ilvl w:val="0"/>
          <w:numId w:val="14"/>
        </w:numPr>
        <w:ind w:left="709" w:hanging="709"/>
        <w:jc w:val="both"/>
        <w:textAlignment w:val="baseline"/>
        <w:rPr>
          <w:rFonts w:ascii="Arial" w:eastAsia="Cambria" w:hAnsi="Arial" w:cs="Arial"/>
          <w:bCs/>
          <w:color w:val="000000"/>
          <w:sz w:val="22"/>
          <w:szCs w:val="22"/>
          <w:lang w:eastAsia="ar-SA" w:bidi="en-US"/>
        </w:rPr>
      </w:pPr>
      <w:r w:rsidRPr="007E12AD">
        <w:rPr>
          <w:rFonts w:ascii="Arial" w:hAnsi="Arial" w:cs="Arial"/>
          <w:sz w:val="22"/>
          <w:szCs w:val="22"/>
          <w:lang w:bidi="en-US"/>
        </w:rPr>
        <w:t xml:space="preserve">είτε από τη βεβαίωση εγγραφής στο Μ.Ε.Ε.Π, η οποία αποτελεί τεκμήριο των πληροφοριών που περιέχει μέχρι τη λήξη της μεταβατικής περιόδου ισχύος, σύμφωνα με το άρθρο 65 του </w:t>
      </w:r>
      <w:proofErr w:type="spellStart"/>
      <w:r w:rsidRPr="007E12AD">
        <w:rPr>
          <w:rFonts w:ascii="Arial" w:hAnsi="Arial" w:cs="Arial"/>
          <w:sz w:val="22"/>
          <w:szCs w:val="22"/>
          <w:lang w:bidi="en-US"/>
        </w:rPr>
        <w:t>π.δ</w:t>
      </w:r>
      <w:proofErr w:type="spellEnd"/>
      <w:r w:rsidRPr="007E12AD">
        <w:rPr>
          <w:rFonts w:ascii="Arial" w:hAnsi="Arial" w:cs="Arial"/>
          <w:sz w:val="22"/>
          <w:szCs w:val="22"/>
          <w:lang w:bidi="en-US"/>
        </w:rPr>
        <w:t>. 71/2019, και από την πλήρη έναρξη ισχύος του τελευταίου, βεβαίωση εγγραφής στο Τμήμα ΙΙ του Μητρώου Εργοληπτικών Επιχειρήσεων Δημοσίων Έργων (ΜΗ.Ε.Ε.Δ.Ε.)</w:t>
      </w:r>
    </w:p>
    <w:p w:rsidR="008B10C8" w:rsidRPr="007E12AD" w:rsidRDefault="008B10C8" w:rsidP="000E2A77">
      <w:pPr>
        <w:widowControl w:val="0"/>
        <w:numPr>
          <w:ilvl w:val="0"/>
          <w:numId w:val="14"/>
        </w:numPr>
        <w:ind w:left="709" w:hanging="709"/>
        <w:jc w:val="both"/>
        <w:textAlignment w:val="baseline"/>
        <w:rPr>
          <w:rFonts w:ascii="Arial" w:eastAsia="Cambria" w:hAnsi="Arial" w:cs="Arial"/>
          <w:bCs/>
          <w:color w:val="000000"/>
          <w:sz w:val="22"/>
          <w:szCs w:val="22"/>
          <w:lang w:eastAsia="ar-SA" w:bidi="en-US"/>
        </w:rPr>
      </w:pPr>
      <w:r w:rsidRPr="007E12AD">
        <w:rPr>
          <w:rFonts w:ascii="Arial" w:hAnsi="Arial" w:cs="Arial"/>
          <w:sz w:val="22"/>
          <w:szCs w:val="22"/>
          <w:lang w:bidi="en-US"/>
        </w:rPr>
        <w:t>είτε, στην περίπτωση που οι απαιτήσεις του άρθρου 22.Δ δεν καλύπτονται από την ως άνω βεβαίωση εγγραφής, με την υποβολή ενός ή περισσότερων από τα αποδεικτικά μέσα</w:t>
      </w:r>
      <w:r w:rsidRPr="007E12AD">
        <w:rPr>
          <w:rFonts w:ascii="Arial" w:eastAsia="Cambria" w:hAnsi="Arial" w:cs="Arial"/>
          <w:bCs/>
          <w:color w:val="000000"/>
          <w:sz w:val="22"/>
          <w:szCs w:val="22"/>
          <w:lang w:eastAsia="ar-SA" w:bidi="en-US"/>
        </w:rPr>
        <w:t xml:space="preserve"> που προβλέπονται στο Μέρος ΙΙ του Παραρτήματος ΧΙΙ (Αποδεικτικά μέσα για τα κριτήρια επιλογής) του Προσαρτήματος Α του ν. 4412/2016, ανάλογα με την τιθέμενη στο άρθρο </w:t>
      </w:r>
      <w:r w:rsidRPr="007E12AD">
        <w:rPr>
          <w:rFonts w:ascii="Arial" w:eastAsia="Cambria" w:hAnsi="Arial" w:cs="Arial"/>
          <w:bCs/>
          <w:color w:val="000000"/>
          <w:sz w:val="22"/>
          <w:szCs w:val="22"/>
          <w:lang w:eastAsia="ar-SA" w:bidi="en-US"/>
        </w:rPr>
        <w:lastRenderedPageBreak/>
        <w:t>22.Δ απαίτηση.</w:t>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sz w:val="22"/>
          <w:szCs w:val="22"/>
          <w:lang w:bidi="en-US"/>
        </w:rPr>
        <w:t>Σε κάθε περίπτωση,  η βεβαίωση εγγραφής μπορεί να υποβάλλεται για την απόδειξη μόνο ορισμένων απαιτήσεων τεχνικής και επαγγελματικής ικανότητας του άρθρου 22.Δ, ενώ για την απόδειξη των λοιπών απαιτήσεων μπορούν να προσκομίζονται  ένα ή περισσότερα από τα αποδεικτικά μέσα</w:t>
      </w:r>
      <w:r w:rsidRPr="007E12AD">
        <w:rPr>
          <w:rFonts w:ascii="Arial" w:eastAsia="Cambria" w:hAnsi="Arial" w:cs="Arial"/>
          <w:bCs/>
          <w:color w:val="000000"/>
          <w:sz w:val="22"/>
          <w:szCs w:val="22"/>
          <w:lang w:eastAsia="ar-SA" w:bidi="en-US"/>
        </w:rPr>
        <w:t xml:space="preserve"> που προβλέπονται στο Μέρος ΙΙ του Παραρτήματος ΧΙΙ του ν. 4412/2016.</w:t>
      </w:r>
      <w:r w:rsidRPr="007E12AD">
        <w:rPr>
          <w:rFonts w:ascii="Arial" w:hAnsi="Arial" w:cs="Arial"/>
          <w:sz w:val="22"/>
          <w:szCs w:val="22"/>
          <w:lang w:bidi="en-US"/>
        </w:rPr>
        <w:tab/>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sz w:val="22"/>
          <w:szCs w:val="22"/>
          <w:lang w:bidi="en-US"/>
        </w:rPr>
        <w:t>Ειδικά για τους εγγεγραμμένους στα Μητρώα Περιφερειακών Ενοτήτων,   οι απαιτήσεις του άρθρου 22.Δ αποδεικνύονται με την υποβολή ενός ή περισσότερων από τα αποδεικτικά μέσα που προβλέπονται στο Μέρος ΙΙ του Παραρτήματος ΧΙΙ (Αποδεικτικά μέσα για τα κριτήρια επιλογής) του Προσαρτήματος Α του ν. 4412/2016.</w:t>
      </w: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sz w:val="22"/>
          <w:szCs w:val="22"/>
          <w:lang w:bidi="en-US"/>
        </w:rPr>
        <w:t xml:space="preserve"> </w:t>
      </w:r>
    </w:p>
    <w:p w:rsidR="008B10C8" w:rsidRPr="007E12AD" w:rsidRDefault="008B10C8" w:rsidP="008B10C8">
      <w:pPr>
        <w:tabs>
          <w:tab w:val="left" w:pos="700"/>
          <w:tab w:val="left" w:pos="1021"/>
          <w:tab w:val="left" w:pos="1588"/>
          <w:tab w:val="left" w:pos="1843"/>
          <w:tab w:val="left" w:pos="2155"/>
          <w:tab w:val="left" w:pos="2722"/>
          <w:tab w:val="left" w:pos="3289"/>
        </w:tabs>
        <w:jc w:val="both"/>
        <w:rPr>
          <w:rFonts w:ascii="Arial" w:hAnsi="Arial" w:cs="Arial"/>
          <w:spacing w:val="5"/>
          <w:sz w:val="22"/>
          <w:szCs w:val="22"/>
          <w:lang w:bidi="en-US"/>
        </w:rPr>
      </w:pPr>
      <w:r w:rsidRPr="007E12AD">
        <w:rPr>
          <w:rFonts w:ascii="Arial" w:hAnsi="Arial" w:cs="Arial"/>
          <w:b/>
          <w:spacing w:val="5"/>
          <w:sz w:val="22"/>
          <w:szCs w:val="22"/>
          <w:lang w:bidi="en-US"/>
        </w:rPr>
        <w:t>(β)</w:t>
      </w:r>
      <w:r w:rsidRPr="007E12AD">
        <w:rPr>
          <w:rFonts w:ascii="Arial" w:hAnsi="Arial" w:cs="Arial"/>
          <w:spacing w:val="5"/>
          <w:sz w:val="22"/>
          <w:szCs w:val="22"/>
          <w:lang w:bidi="en-US"/>
        </w:rPr>
        <w:t xml:space="preserve"> Οι αλλοδαποί οικονομικοί φορείς που είναι εγγεγραμμένοι σε </w:t>
      </w:r>
      <w:r w:rsidRPr="007E12AD">
        <w:rPr>
          <w:rFonts w:ascii="Arial" w:hAnsi="Arial" w:cs="Arial"/>
          <w:b/>
          <w:spacing w:val="5"/>
          <w:sz w:val="22"/>
          <w:szCs w:val="22"/>
          <w:lang w:bidi="en-US"/>
        </w:rPr>
        <w:t>επίσημους καταλόγους</w:t>
      </w:r>
      <w:r w:rsidRPr="007E12AD">
        <w:rPr>
          <w:rFonts w:ascii="Arial" w:hAnsi="Arial" w:cs="Arial"/>
          <w:spacing w:val="5"/>
          <w:sz w:val="22"/>
          <w:szCs w:val="22"/>
          <w:lang w:bidi="en-US"/>
        </w:rPr>
        <w:t xml:space="preserve"> ή διαθέτουν πιστοποιητικό από οργανισμούς πιστοποίησης που συμμορφώνονται με τα ευρωπαϊκά πρότυπα πιστοποίησης, κατά την έννοια του Παραρτήματος </w:t>
      </w:r>
      <w:r w:rsidRPr="007E12AD">
        <w:rPr>
          <w:rFonts w:ascii="Arial" w:hAnsi="Arial" w:cs="Arial"/>
          <w:spacing w:val="5"/>
          <w:sz w:val="22"/>
          <w:szCs w:val="22"/>
          <w:lang w:val="en-US" w:bidi="en-US"/>
        </w:rPr>
        <w:t>VII</w:t>
      </w:r>
      <w:r w:rsidRPr="007E12AD">
        <w:rPr>
          <w:rFonts w:ascii="Arial" w:hAnsi="Arial" w:cs="Arial"/>
          <w:spacing w:val="5"/>
          <w:sz w:val="22"/>
          <w:szCs w:val="22"/>
          <w:lang w:bidi="en-US"/>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 </w:t>
      </w:r>
      <w:r w:rsidRPr="007E12AD">
        <w:rPr>
          <w:rFonts w:ascii="Arial" w:hAnsi="Arial" w:cs="Arial"/>
          <w:color w:val="000000"/>
          <w:spacing w:val="5"/>
          <w:sz w:val="22"/>
          <w:szCs w:val="22"/>
          <w:lang w:bidi="en-US"/>
        </w:rPr>
        <w:t>.</w:t>
      </w:r>
    </w:p>
    <w:p w:rsidR="008B10C8" w:rsidRPr="007E12AD" w:rsidRDefault="008B10C8" w:rsidP="008B10C8">
      <w:pPr>
        <w:tabs>
          <w:tab w:val="left" w:pos="700"/>
          <w:tab w:val="left" w:pos="1021"/>
          <w:tab w:val="left" w:pos="1588"/>
          <w:tab w:val="left" w:pos="1843"/>
          <w:tab w:val="left" w:pos="2155"/>
          <w:tab w:val="left" w:pos="2722"/>
          <w:tab w:val="left" w:pos="3289"/>
        </w:tabs>
        <w:jc w:val="both"/>
        <w:rPr>
          <w:rFonts w:ascii="Arial" w:hAnsi="Arial" w:cs="Arial"/>
          <w:spacing w:val="5"/>
          <w:sz w:val="22"/>
          <w:szCs w:val="22"/>
          <w:lang w:bidi="en-US"/>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b/>
          <w:sz w:val="22"/>
          <w:szCs w:val="22"/>
          <w:lang w:bidi="en-US"/>
        </w:rPr>
        <w:t>(γ)</w:t>
      </w:r>
      <w:r w:rsidRPr="007E12AD">
        <w:rPr>
          <w:rFonts w:ascii="Arial" w:hAnsi="Arial" w:cs="Arial"/>
          <w:sz w:val="22"/>
          <w:szCs w:val="22"/>
          <w:lang w:bidi="en-US"/>
        </w:rPr>
        <w:t xml:space="preserve"> Οι αλλοδαποί οικονομικοί φορείς </w:t>
      </w:r>
      <w:r w:rsidRPr="007E12AD">
        <w:rPr>
          <w:rFonts w:ascii="Arial" w:hAnsi="Arial" w:cs="Arial"/>
          <w:color w:val="000000"/>
          <w:sz w:val="22"/>
          <w:szCs w:val="22"/>
          <w:lang w:bidi="en-US"/>
        </w:rPr>
        <w:t>που δεν είναι εγγεγραμμένοι σε επίσημους καταλόγους ή διαθέτουν πιστοποιητικό από οργανισμούς πιστοποίησης κατά τα ανωτέρω,</w:t>
      </w:r>
      <w:r w:rsidRPr="007E12AD">
        <w:rPr>
          <w:rFonts w:ascii="Arial" w:hAnsi="Arial" w:cs="Arial"/>
          <w:sz w:val="22"/>
          <w:szCs w:val="22"/>
          <w:lang w:bidi="en-US"/>
        </w:rPr>
        <w:t xml:space="preserve"> υποβάλλουν</w:t>
      </w:r>
      <w:r w:rsidRPr="007E12AD">
        <w:rPr>
          <w:rFonts w:ascii="Arial" w:hAnsi="Arial" w:cs="Arial"/>
          <w:b/>
          <w:bCs/>
          <w:color w:val="000000"/>
          <w:sz w:val="22"/>
          <w:szCs w:val="22"/>
          <w:lang w:bidi="en-US"/>
        </w:rPr>
        <w:t xml:space="preserve"> </w:t>
      </w:r>
      <w:r w:rsidRPr="007E12AD">
        <w:rPr>
          <w:rFonts w:ascii="Arial" w:hAnsi="Arial" w:cs="Arial"/>
          <w:color w:val="000000"/>
          <w:sz w:val="22"/>
          <w:szCs w:val="22"/>
          <w:lang w:bidi="en-US"/>
        </w:rPr>
        <w:t xml:space="preserve">ως δικαιολογητικά </w:t>
      </w:r>
      <w:r w:rsidRPr="007E12AD">
        <w:rPr>
          <w:rFonts w:ascii="Arial" w:hAnsi="Arial" w:cs="Arial"/>
          <w:sz w:val="22"/>
          <w:szCs w:val="22"/>
          <w:lang w:bidi="en-US"/>
        </w:rPr>
        <w:t>ένα ή περισσότερα από τα αποδεικτικά μέσα</w:t>
      </w:r>
      <w:r w:rsidRPr="007E12AD">
        <w:rPr>
          <w:rFonts w:ascii="Arial" w:eastAsia="Cambria" w:hAnsi="Arial" w:cs="Arial"/>
          <w:bCs/>
          <w:color w:val="000000"/>
          <w:sz w:val="22"/>
          <w:szCs w:val="22"/>
          <w:lang w:eastAsia="ar-SA" w:bidi="en-US"/>
        </w:rPr>
        <w:t xml:space="preserve"> που προβλέπονται στο Μέρος ΙΙ του Παραρτήματος ΧΙΙ του ν. 4412/2016.</w:t>
      </w:r>
    </w:p>
    <w:p w:rsidR="008B10C8" w:rsidRPr="007E12AD" w:rsidRDefault="008B10C8" w:rsidP="008B10C8">
      <w:pPr>
        <w:jc w:val="both"/>
        <w:rPr>
          <w:rFonts w:ascii="Arial" w:hAnsi="Arial" w:cs="Arial"/>
          <w:spacing w:val="5"/>
          <w:sz w:val="22"/>
          <w:szCs w:val="22"/>
          <w:lang w:bidi="en-US"/>
        </w:rPr>
      </w:pPr>
    </w:p>
    <w:p w:rsidR="008B10C8" w:rsidRPr="007E12AD" w:rsidRDefault="008B10C8" w:rsidP="008B10C8">
      <w:pPr>
        <w:jc w:val="both"/>
        <w:rPr>
          <w:rFonts w:ascii="Arial" w:hAnsi="Arial" w:cs="Arial"/>
          <w:color w:val="000000"/>
          <w:spacing w:val="5"/>
          <w:sz w:val="22"/>
          <w:szCs w:val="22"/>
          <w:lang w:bidi="en-US"/>
        </w:rPr>
      </w:pPr>
      <w:r w:rsidRPr="007E12AD">
        <w:rPr>
          <w:rFonts w:ascii="Arial" w:hAnsi="Arial" w:cs="Arial"/>
          <w:b/>
          <w:spacing w:val="5"/>
          <w:sz w:val="22"/>
          <w:szCs w:val="22"/>
          <w:lang w:bidi="en-US"/>
        </w:rPr>
        <w:t>Οικονομικοί φορείς που αποδεικνύουν ότι εκπληρώνουν τα κριτήρια επιλογής του άρθρου 22. Γ και 22.Δ, της παρούσας, συμμετέχουν στην παρούσα διαδικασία ανάθεσης, ανεξαρτήτως της εγγραφής και της κατάταξής τους σε συγκεκριμένες τάξεις των οικείων μητρώων</w:t>
      </w:r>
      <w:r w:rsidRPr="007E12AD">
        <w:rPr>
          <w:rFonts w:ascii="Arial" w:hAnsi="Arial" w:cs="Arial"/>
          <w:sz w:val="22"/>
          <w:szCs w:val="22"/>
          <w:lang w:bidi="en-US"/>
        </w:rPr>
        <w:t>.</w:t>
      </w:r>
      <w:r w:rsidRPr="007E12AD">
        <w:rPr>
          <w:rFonts w:ascii="Arial" w:hAnsi="Arial" w:cs="Arial"/>
          <w:sz w:val="22"/>
          <w:szCs w:val="22"/>
          <w:vertAlign w:val="superscript"/>
          <w:lang w:bidi="en-US"/>
        </w:rPr>
        <w:endnoteReference w:id="136"/>
      </w:r>
    </w:p>
    <w:p w:rsidR="008B10C8" w:rsidRPr="007E12AD" w:rsidRDefault="008B10C8" w:rsidP="008B10C8">
      <w:pPr>
        <w:jc w:val="both"/>
        <w:rPr>
          <w:rFonts w:ascii="Arial" w:hAnsi="Arial" w:cs="Arial"/>
          <w:color w:val="000000"/>
          <w:spacing w:val="5"/>
          <w:sz w:val="22"/>
          <w:szCs w:val="22"/>
          <w:lang w:bidi="en-US"/>
        </w:rPr>
      </w:pPr>
    </w:p>
    <w:p w:rsidR="008B10C8" w:rsidRPr="007E12AD" w:rsidRDefault="008B10C8" w:rsidP="008B10C8">
      <w:pPr>
        <w:tabs>
          <w:tab w:val="left" w:pos="1996"/>
        </w:tabs>
        <w:ind w:left="862" w:hanging="862"/>
        <w:jc w:val="both"/>
        <w:textAlignment w:val="baseline"/>
        <w:rPr>
          <w:rFonts w:ascii="Arial" w:hAnsi="Arial" w:cs="Arial"/>
          <w:b/>
          <w:sz w:val="22"/>
          <w:szCs w:val="22"/>
          <w:lang w:bidi="en-US"/>
        </w:rPr>
      </w:pPr>
    </w:p>
    <w:p w:rsidR="008B10C8" w:rsidRPr="007E12AD" w:rsidRDefault="008B10C8" w:rsidP="008B10C8">
      <w:pPr>
        <w:tabs>
          <w:tab w:val="left" w:pos="1996"/>
        </w:tabs>
        <w:ind w:left="862" w:hanging="862"/>
        <w:jc w:val="both"/>
        <w:textAlignment w:val="baseline"/>
        <w:rPr>
          <w:rFonts w:ascii="Arial" w:hAnsi="Arial" w:cs="Arial"/>
          <w:sz w:val="22"/>
          <w:szCs w:val="22"/>
          <w:lang w:bidi="en-US"/>
        </w:rPr>
      </w:pPr>
      <w:r w:rsidRPr="007E12AD">
        <w:rPr>
          <w:rFonts w:ascii="Arial" w:hAnsi="Arial" w:cs="Arial"/>
          <w:b/>
          <w:sz w:val="22"/>
          <w:szCs w:val="22"/>
          <w:lang w:bidi="en-US"/>
        </w:rPr>
        <w:t>23.7  Δικαιολογητικά για πρότυπα διασφάλισης ποιότητας και πρότυπα περιβαλλοντικής διαχείρισης του άρθρου 22.Ε</w:t>
      </w:r>
      <w:r w:rsidRPr="007E12AD">
        <w:rPr>
          <w:rFonts w:ascii="Arial" w:hAnsi="Arial" w:cs="Arial"/>
          <w:b/>
          <w:sz w:val="22"/>
          <w:szCs w:val="22"/>
          <w:vertAlign w:val="superscript"/>
          <w:lang w:val="en-US" w:bidi="en-US"/>
        </w:rPr>
        <w:endnoteReference w:id="137"/>
      </w:r>
    </w:p>
    <w:p w:rsidR="008B10C8" w:rsidRPr="007E12AD" w:rsidRDefault="008B10C8" w:rsidP="008B10C8">
      <w:pPr>
        <w:tabs>
          <w:tab w:val="left" w:pos="1996"/>
        </w:tabs>
        <w:ind w:left="862" w:hanging="862"/>
        <w:jc w:val="both"/>
        <w:textAlignment w:val="baseline"/>
        <w:rPr>
          <w:rFonts w:ascii="Arial" w:hAnsi="Arial" w:cs="Arial"/>
          <w:sz w:val="22"/>
          <w:szCs w:val="22"/>
          <w:lang w:bidi="en-US"/>
        </w:rPr>
      </w:pPr>
    </w:p>
    <w:p w:rsidR="008B10C8" w:rsidRPr="007E12AD" w:rsidRDefault="008B10C8" w:rsidP="008B10C8">
      <w:pPr>
        <w:tabs>
          <w:tab w:val="left" w:pos="1996"/>
        </w:tabs>
        <w:ind w:left="862" w:hanging="862"/>
        <w:jc w:val="both"/>
        <w:textAlignment w:val="baseline"/>
        <w:rPr>
          <w:rFonts w:ascii="Arial" w:hAnsi="Arial" w:cs="Arial"/>
          <w:i/>
          <w:iCs/>
          <w:color w:val="0070C0"/>
          <w:sz w:val="22"/>
          <w:szCs w:val="22"/>
        </w:rPr>
      </w:pPr>
      <w:r w:rsidRPr="007E12AD">
        <w:rPr>
          <w:rFonts w:ascii="Arial" w:hAnsi="Arial" w:cs="Arial"/>
          <w:sz w:val="22"/>
          <w:szCs w:val="22"/>
          <w:lang w:bidi="en-US"/>
        </w:rPr>
        <w:t>. Δεν απαιτούνται</w:t>
      </w:r>
    </w:p>
    <w:p w:rsidR="008B10C8" w:rsidRPr="007E12AD" w:rsidRDefault="008B10C8" w:rsidP="008B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iCs/>
          <w:color w:val="0070C0"/>
          <w:sz w:val="22"/>
          <w:szCs w:val="22"/>
          <w:highlight w:val="yellow"/>
        </w:rPr>
      </w:pPr>
    </w:p>
    <w:p w:rsidR="008B10C8" w:rsidRPr="007E12AD" w:rsidRDefault="008B10C8" w:rsidP="008B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iCs/>
          <w:sz w:val="22"/>
          <w:szCs w:val="22"/>
        </w:rPr>
      </w:pPr>
      <w:r w:rsidRPr="007E12AD">
        <w:rPr>
          <w:rFonts w:ascii="Arial" w:hAnsi="Arial" w:cs="Arial"/>
          <w:iCs/>
          <w:sz w:val="22"/>
          <w:szCs w:val="22"/>
        </w:rPr>
        <w:t>.</w:t>
      </w:r>
    </w:p>
    <w:p w:rsidR="008B10C8" w:rsidRPr="007E12AD" w:rsidRDefault="008B10C8" w:rsidP="008B10C8">
      <w:pPr>
        <w:tabs>
          <w:tab w:val="left" w:pos="1996"/>
        </w:tabs>
        <w:ind w:left="862" w:hanging="862"/>
        <w:jc w:val="both"/>
        <w:textAlignment w:val="baseline"/>
        <w:rPr>
          <w:rFonts w:ascii="Arial" w:hAnsi="Arial" w:cs="Arial"/>
          <w:sz w:val="22"/>
          <w:szCs w:val="22"/>
          <w:lang w:bidi="en-US"/>
        </w:rPr>
      </w:pPr>
    </w:p>
    <w:p w:rsidR="008B10C8" w:rsidRPr="007E12AD" w:rsidRDefault="008B10C8" w:rsidP="008B10C8">
      <w:pPr>
        <w:tabs>
          <w:tab w:val="left" w:pos="1996"/>
        </w:tabs>
        <w:ind w:left="862" w:hanging="862"/>
        <w:jc w:val="both"/>
        <w:textAlignment w:val="baseline"/>
        <w:rPr>
          <w:rFonts w:ascii="Arial" w:hAnsi="Arial" w:cs="Arial"/>
          <w:b/>
          <w:bCs/>
          <w:sz w:val="22"/>
          <w:szCs w:val="22"/>
          <w:lang w:bidi="en-US"/>
        </w:rPr>
      </w:pPr>
      <w:r w:rsidRPr="007E12AD">
        <w:rPr>
          <w:rFonts w:ascii="Arial" w:hAnsi="Arial" w:cs="Arial"/>
          <w:b/>
          <w:bCs/>
          <w:sz w:val="22"/>
          <w:szCs w:val="22"/>
          <w:lang w:bidi="en-US"/>
        </w:rPr>
        <w:t>23.8  Σχετικά με τον έλεγχο νομιμοποίησης του προσωρινού αναδόχου:</w:t>
      </w:r>
    </w:p>
    <w:p w:rsidR="008B10C8" w:rsidRPr="007E12AD" w:rsidRDefault="008B10C8" w:rsidP="008B10C8">
      <w:pPr>
        <w:tabs>
          <w:tab w:val="left" w:pos="1996"/>
        </w:tabs>
        <w:ind w:left="862" w:hanging="862"/>
        <w:jc w:val="both"/>
        <w:textAlignment w:val="baseline"/>
        <w:rPr>
          <w:rFonts w:ascii="Arial" w:hAnsi="Arial" w:cs="Arial"/>
          <w:sz w:val="22"/>
          <w:szCs w:val="22"/>
          <w:lang w:bidi="en-US"/>
        </w:rPr>
      </w:pPr>
    </w:p>
    <w:p w:rsidR="008B10C8" w:rsidRPr="007E12AD" w:rsidRDefault="008B10C8" w:rsidP="008B10C8">
      <w:pPr>
        <w:tabs>
          <w:tab w:val="left" w:pos="1996"/>
        </w:tabs>
        <w:jc w:val="both"/>
        <w:textAlignment w:val="baseline"/>
        <w:rPr>
          <w:rFonts w:ascii="Arial" w:hAnsi="Arial" w:cs="Arial"/>
          <w:sz w:val="22"/>
          <w:szCs w:val="22"/>
        </w:rPr>
      </w:pPr>
      <w:r w:rsidRPr="007E12AD">
        <w:rPr>
          <w:rFonts w:ascii="Arial" w:hAnsi="Arial" w:cs="Arial"/>
          <w:sz w:val="22"/>
          <w:szCs w:val="22"/>
          <w:lang w:bidi="en-US"/>
        </w:rPr>
        <w:t>Σε περίπτωση νομικού προσώπου, υποβάλλονται ηλεκτρονικά, μέσω της λειτουργικότητας «Επικοινωνία», με θέμα: “Δικαιολογητικά Προσωρινού Αναδόχου- Κατακύρωση’’, τα νομιμοποιητικά έγγραφα από τα οποία προκύπτει η εξουσία υπογραφής του νομίμου εκπροσώπου</w:t>
      </w:r>
      <w:r w:rsidRPr="007E12AD">
        <w:rPr>
          <w:rFonts w:ascii="Arial" w:hAnsi="Arial" w:cs="Arial"/>
          <w:sz w:val="22"/>
          <w:szCs w:val="22"/>
        </w:rPr>
        <w:t xml:space="preserve"> και τα οποία πρέπει να έχουν εκδοθεί έως τριάντα (30) εργάσιμες ημέρες πριν από την υποβολή τους</w:t>
      </w:r>
      <w:r w:rsidRPr="007E12AD">
        <w:rPr>
          <w:rFonts w:ascii="Arial" w:hAnsi="Arial" w:cs="Arial"/>
          <w:sz w:val="22"/>
          <w:szCs w:val="22"/>
          <w:vertAlign w:val="superscript"/>
        </w:rPr>
        <w:endnoteReference w:id="138"/>
      </w:r>
      <w:r w:rsidRPr="007E12AD">
        <w:rPr>
          <w:rFonts w:ascii="Arial" w:hAnsi="Arial" w:cs="Arial"/>
          <w:sz w:val="22"/>
          <w:szCs w:val="22"/>
        </w:rPr>
        <w:t xml:space="preserve">, εκτός αν σύμφωνα με τις ειδικότερες διατάξεις αυτών φέρουν συγκεκριμένο χρόνο ισχύος </w:t>
      </w:r>
    </w:p>
    <w:p w:rsidR="008B10C8" w:rsidRPr="007E12AD" w:rsidRDefault="008B10C8" w:rsidP="008B10C8">
      <w:pPr>
        <w:tabs>
          <w:tab w:val="left" w:pos="1996"/>
        </w:tabs>
        <w:jc w:val="both"/>
        <w:textAlignment w:val="baseline"/>
        <w:rPr>
          <w:rFonts w:ascii="Arial" w:hAnsi="Arial" w:cs="Arial"/>
          <w:sz w:val="22"/>
          <w:szCs w:val="22"/>
        </w:rPr>
      </w:pPr>
    </w:p>
    <w:p w:rsidR="008B10C8" w:rsidRPr="007E12AD" w:rsidRDefault="008B10C8" w:rsidP="008B10C8">
      <w:pPr>
        <w:tabs>
          <w:tab w:val="left" w:pos="1996"/>
        </w:tabs>
        <w:jc w:val="both"/>
        <w:textAlignment w:val="baseline"/>
        <w:rPr>
          <w:rFonts w:ascii="Arial" w:hAnsi="Arial" w:cs="Arial"/>
          <w:sz w:val="22"/>
          <w:szCs w:val="22"/>
        </w:rPr>
      </w:pPr>
      <w:r w:rsidRPr="007E12AD">
        <w:rPr>
          <w:rFonts w:ascii="Arial" w:hAnsi="Arial" w:cs="Arial"/>
          <w:sz w:val="22"/>
          <w:szCs w:val="22"/>
        </w:rPr>
        <w:t>Ειδικότερα:</w:t>
      </w:r>
    </w:p>
    <w:p w:rsidR="008B10C8" w:rsidRPr="007E12AD" w:rsidRDefault="008B10C8" w:rsidP="008B10C8">
      <w:pPr>
        <w:tabs>
          <w:tab w:val="left" w:pos="1996"/>
        </w:tabs>
        <w:jc w:val="both"/>
        <w:textAlignment w:val="baseline"/>
        <w:rPr>
          <w:rFonts w:ascii="Arial" w:hAnsi="Arial" w:cs="Arial"/>
          <w:sz w:val="22"/>
          <w:szCs w:val="22"/>
          <w:lang w:bidi="en-US"/>
        </w:rPr>
      </w:pPr>
    </w:p>
    <w:p w:rsidR="008B10C8" w:rsidRPr="007E12AD" w:rsidRDefault="008B10C8" w:rsidP="008B10C8">
      <w:pPr>
        <w:tabs>
          <w:tab w:val="left" w:pos="1996"/>
        </w:tabs>
        <w:jc w:val="both"/>
        <w:textAlignment w:val="baseline"/>
        <w:rPr>
          <w:rFonts w:ascii="Arial" w:hAnsi="Arial" w:cs="Arial"/>
          <w:sz w:val="22"/>
          <w:szCs w:val="22"/>
        </w:rPr>
      </w:pPr>
      <w:r w:rsidRPr="007E12AD">
        <w:rPr>
          <w:rFonts w:ascii="Arial" w:hAnsi="Arial" w:cs="Arial"/>
          <w:b/>
          <w:sz w:val="22"/>
          <w:szCs w:val="22"/>
        </w:rPr>
        <w:t>Α.</w:t>
      </w:r>
      <w:r w:rsidRPr="007E12AD">
        <w:rPr>
          <w:rFonts w:ascii="Arial" w:hAnsi="Arial" w:cs="Arial"/>
          <w:sz w:val="22"/>
          <w:szCs w:val="22"/>
        </w:rPr>
        <w:t xml:space="preserve"> </w:t>
      </w:r>
      <w:r w:rsidRPr="007E12AD">
        <w:rPr>
          <w:rFonts w:ascii="Arial" w:hAnsi="Arial" w:cs="Arial"/>
          <w:b/>
          <w:sz w:val="22"/>
          <w:szCs w:val="22"/>
        </w:rPr>
        <w:t>Για τους ημεδαπούς οικονομικούς φορείς υποβάλλονται:</w:t>
      </w:r>
    </w:p>
    <w:p w:rsidR="008B10C8" w:rsidRPr="007E12AD" w:rsidRDefault="008B10C8" w:rsidP="008B10C8">
      <w:pPr>
        <w:tabs>
          <w:tab w:val="left" w:pos="1996"/>
        </w:tabs>
        <w:jc w:val="both"/>
        <w:textAlignment w:val="baseline"/>
        <w:rPr>
          <w:rFonts w:ascii="Arial" w:hAnsi="Arial" w:cs="Arial"/>
          <w:sz w:val="22"/>
          <w:szCs w:val="22"/>
        </w:rPr>
      </w:pPr>
    </w:p>
    <w:p w:rsidR="008B10C8" w:rsidRPr="007E12AD" w:rsidRDefault="008B10C8" w:rsidP="008B10C8">
      <w:pPr>
        <w:tabs>
          <w:tab w:val="left" w:pos="1996"/>
        </w:tabs>
        <w:jc w:val="both"/>
        <w:textAlignment w:val="baseline"/>
        <w:rPr>
          <w:rFonts w:ascii="Arial" w:hAnsi="Arial" w:cs="Arial"/>
          <w:sz w:val="22"/>
          <w:szCs w:val="22"/>
        </w:rPr>
      </w:pPr>
      <w:r w:rsidRPr="007E12AD">
        <w:rPr>
          <w:rFonts w:ascii="Arial" w:hAnsi="Arial" w:cs="Arial"/>
          <w:b/>
          <w:sz w:val="22"/>
          <w:szCs w:val="22"/>
        </w:rPr>
        <w:t>1)</w:t>
      </w:r>
      <w:r w:rsidRPr="007E12AD">
        <w:rPr>
          <w:rFonts w:ascii="Arial" w:hAnsi="Arial" w:cs="Arial"/>
          <w:sz w:val="22"/>
          <w:szCs w:val="22"/>
        </w:rPr>
        <w:t xml:space="preserve"> στις περιπτώσεις που ο οικονομικός φορέας είναι </w:t>
      </w:r>
      <w:r w:rsidRPr="007E12AD">
        <w:rPr>
          <w:rFonts w:ascii="Arial" w:hAnsi="Arial" w:cs="Arial"/>
          <w:b/>
          <w:sz w:val="22"/>
          <w:szCs w:val="22"/>
        </w:rPr>
        <w:t>νομικό πρόσωπο</w:t>
      </w:r>
      <w:r w:rsidRPr="007E12AD">
        <w:rPr>
          <w:rFonts w:ascii="Arial" w:hAnsi="Arial" w:cs="Arial"/>
          <w:sz w:val="22"/>
          <w:szCs w:val="22"/>
        </w:rPr>
        <w:t xml:space="preserve"> και εγγράφεται υποχρεωτικά ή προαιρετικά στο ΓΕΜΗ και δηλώνει την εκπροσώπηση και τις μεταβολές της στο ΓΕΜΗ:</w:t>
      </w:r>
      <w:r w:rsidRPr="007E12AD">
        <w:rPr>
          <w:rFonts w:ascii="Arial" w:hAnsi="Arial" w:cs="Arial"/>
          <w:sz w:val="22"/>
          <w:szCs w:val="22"/>
          <w:vertAlign w:val="superscript"/>
        </w:rPr>
        <w:endnoteReference w:id="139"/>
      </w:r>
    </w:p>
    <w:p w:rsidR="008B10C8" w:rsidRPr="007E12AD" w:rsidRDefault="008B10C8" w:rsidP="008B10C8">
      <w:pPr>
        <w:tabs>
          <w:tab w:val="left" w:pos="1996"/>
        </w:tabs>
        <w:jc w:val="both"/>
        <w:textAlignment w:val="baseline"/>
        <w:rPr>
          <w:rFonts w:ascii="Arial" w:hAnsi="Arial" w:cs="Arial"/>
          <w:sz w:val="22"/>
          <w:szCs w:val="22"/>
        </w:rPr>
      </w:pPr>
    </w:p>
    <w:p w:rsidR="008B10C8" w:rsidRPr="007E12AD" w:rsidRDefault="008B10C8" w:rsidP="008B10C8">
      <w:pPr>
        <w:tabs>
          <w:tab w:val="left" w:pos="1996"/>
        </w:tabs>
        <w:jc w:val="both"/>
        <w:textAlignment w:val="baseline"/>
        <w:rPr>
          <w:rFonts w:ascii="Arial" w:hAnsi="Arial" w:cs="Arial"/>
          <w:sz w:val="22"/>
          <w:szCs w:val="22"/>
        </w:rPr>
      </w:pPr>
      <w:r w:rsidRPr="007E12AD">
        <w:rPr>
          <w:rFonts w:ascii="Arial" w:hAnsi="Arial" w:cs="Arial"/>
          <w:sz w:val="22"/>
          <w:szCs w:val="22"/>
        </w:rPr>
        <w:lastRenderedPageBreak/>
        <w:t xml:space="preserve">α) για την </w:t>
      </w:r>
      <w:r w:rsidRPr="007E12AD">
        <w:rPr>
          <w:rFonts w:ascii="Arial" w:hAnsi="Arial" w:cs="Arial"/>
          <w:b/>
          <w:sz w:val="22"/>
          <w:szCs w:val="22"/>
        </w:rPr>
        <w:t>απόδειξη της νόμιμης εκπροσώπησης</w:t>
      </w:r>
      <w:r w:rsidRPr="007E12AD">
        <w:rPr>
          <w:rFonts w:ascii="Arial" w:hAnsi="Arial" w:cs="Arial"/>
          <w:sz w:val="22"/>
          <w:szCs w:val="22"/>
        </w:rPr>
        <w:t xml:space="preserve">, </w:t>
      </w:r>
      <w:r w:rsidRPr="007E12AD">
        <w:rPr>
          <w:rFonts w:ascii="Arial" w:hAnsi="Arial" w:cs="Arial"/>
          <w:b/>
          <w:sz w:val="22"/>
          <w:szCs w:val="22"/>
        </w:rPr>
        <w:t>υποβάλλει σχετικό πιστοποιητικό ισχύουσας εκπροσώπησης, το οποίο πρέπει να έχει εκδοθεί έως τριάντα (30) εργάσιμες ημέρες πριν από την υποβολή του</w:t>
      </w:r>
      <w:r w:rsidRPr="007E12AD">
        <w:rPr>
          <w:rFonts w:ascii="Arial" w:hAnsi="Arial" w:cs="Arial"/>
          <w:b/>
          <w:sz w:val="22"/>
          <w:szCs w:val="22"/>
          <w:vertAlign w:val="superscript"/>
        </w:rPr>
        <w:t xml:space="preserve"> </w:t>
      </w:r>
      <w:r w:rsidRPr="007E12AD">
        <w:rPr>
          <w:rFonts w:ascii="Arial" w:hAnsi="Arial" w:cs="Arial"/>
          <w:sz w:val="22"/>
          <w:szCs w:val="22"/>
          <w:vertAlign w:val="superscript"/>
          <w:lang w:val="en-US"/>
        </w:rPr>
        <w:endnoteReference w:id="140"/>
      </w:r>
      <w:r w:rsidRPr="007E12AD">
        <w:rPr>
          <w:rFonts w:ascii="Arial" w:hAnsi="Arial" w:cs="Arial"/>
          <w:sz w:val="22"/>
          <w:szCs w:val="22"/>
        </w:rPr>
        <w:t xml:space="preserve">.  </w:t>
      </w:r>
    </w:p>
    <w:p w:rsidR="008B10C8" w:rsidRPr="007E12AD" w:rsidRDefault="008B10C8" w:rsidP="008B10C8">
      <w:pPr>
        <w:jc w:val="both"/>
        <w:textAlignment w:val="baseline"/>
        <w:rPr>
          <w:rFonts w:ascii="Arial" w:hAnsi="Arial" w:cs="Arial"/>
          <w:sz w:val="22"/>
          <w:szCs w:val="22"/>
        </w:rPr>
      </w:pPr>
    </w:p>
    <w:p w:rsidR="008B10C8" w:rsidRPr="007E12AD" w:rsidRDefault="008B10C8" w:rsidP="008B10C8">
      <w:pPr>
        <w:jc w:val="both"/>
        <w:textAlignment w:val="baseline"/>
        <w:rPr>
          <w:rFonts w:ascii="Arial" w:hAnsi="Arial" w:cs="Arial"/>
          <w:sz w:val="22"/>
          <w:szCs w:val="22"/>
        </w:rPr>
      </w:pPr>
      <w:r w:rsidRPr="007E12AD">
        <w:rPr>
          <w:rFonts w:ascii="Arial" w:hAnsi="Arial" w:cs="Arial"/>
          <w:sz w:val="22"/>
          <w:szCs w:val="22"/>
        </w:rPr>
        <w:t xml:space="preserve">β) Για την απόδειξη της νόμιμης σύστασης και των μεταβολών του νομικού προσώπου, </w:t>
      </w:r>
      <w:r w:rsidRPr="007E12AD">
        <w:rPr>
          <w:rFonts w:ascii="Arial" w:hAnsi="Arial" w:cs="Arial"/>
          <w:b/>
          <w:sz w:val="22"/>
          <w:szCs w:val="22"/>
        </w:rPr>
        <w:t>Γενικό Πιστοποιητικό Μεταβολών</w:t>
      </w:r>
      <w:r w:rsidRPr="007E12AD">
        <w:rPr>
          <w:rFonts w:ascii="Arial" w:hAnsi="Arial" w:cs="Arial"/>
          <w:sz w:val="22"/>
          <w:szCs w:val="22"/>
        </w:rPr>
        <w:t xml:space="preserve"> του ΓΕΜΗ, το οποίο πρέπει να έχει εκδοθεί έως τρεις (3) μήνες πριν από την υποβολή του.</w:t>
      </w:r>
    </w:p>
    <w:p w:rsidR="008B10C8" w:rsidRPr="007E12AD" w:rsidRDefault="008B10C8" w:rsidP="008B10C8">
      <w:pPr>
        <w:tabs>
          <w:tab w:val="left" w:pos="1996"/>
        </w:tabs>
        <w:jc w:val="both"/>
        <w:textAlignment w:val="baseline"/>
        <w:rPr>
          <w:rFonts w:ascii="Arial" w:hAnsi="Arial" w:cs="Arial"/>
          <w:sz w:val="22"/>
          <w:szCs w:val="22"/>
        </w:rPr>
      </w:pPr>
    </w:p>
    <w:p w:rsidR="008B10C8" w:rsidRPr="007E12AD" w:rsidRDefault="008B10C8" w:rsidP="008B10C8">
      <w:pPr>
        <w:tabs>
          <w:tab w:val="left" w:pos="1996"/>
        </w:tabs>
        <w:jc w:val="both"/>
        <w:textAlignment w:val="baseline"/>
        <w:rPr>
          <w:rFonts w:ascii="Arial" w:hAnsi="Arial" w:cs="Arial"/>
          <w:sz w:val="22"/>
          <w:szCs w:val="22"/>
        </w:rPr>
      </w:pPr>
      <w:r w:rsidRPr="007E12AD">
        <w:rPr>
          <w:rFonts w:ascii="Arial" w:hAnsi="Arial" w:cs="Arial"/>
          <w:b/>
          <w:sz w:val="22"/>
          <w:szCs w:val="22"/>
        </w:rPr>
        <w:t>2)</w:t>
      </w:r>
      <w:r w:rsidRPr="007E12AD">
        <w:rPr>
          <w:rFonts w:ascii="Arial" w:hAnsi="Arial" w:cs="Arial"/>
          <w:sz w:val="22"/>
          <w:szCs w:val="22"/>
        </w:rPr>
        <w:t xml:space="preserve">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8B10C8" w:rsidRPr="007E12AD" w:rsidRDefault="008B10C8" w:rsidP="008B10C8">
      <w:pPr>
        <w:tabs>
          <w:tab w:val="left" w:pos="1996"/>
        </w:tabs>
        <w:jc w:val="both"/>
        <w:textAlignment w:val="baseline"/>
        <w:rPr>
          <w:rFonts w:ascii="Arial" w:hAnsi="Arial" w:cs="Arial"/>
          <w:sz w:val="22"/>
          <w:szCs w:val="22"/>
        </w:rPr>
      </w:pPr>
    </w:p>
    <w:p w:rsidR="008B10C8" w:rsidRPr="007E12AD" w:rsidRDefault="008B10C8" w:rsidP="008B10C8">
      <w:pPr>
        <w:tabs>
          <w:tab w:val="left" w:pos="1996"/>
        </w:tabs>
        <w:jc w:val="both"/>
        <w:textAlignment w:val="baseline"/>
        <w:rPr>
          <w:rFonts w:ascii="Arial" w:hAnsi="Arial" w:cs="Arial"/>
          <w:sz w:val="22"/>
          <w:szCs w:val="22"/>
        </w:rPr>
      </w:pPr>
      <w:r w:rsidRPr="007E12AD">
        <w:rPr>
          <w:rFonts w:ascii="Arial" w:hAnsi="Arial" w:cs="Arial"/>
          <w:sz w:val="22"/>
          <w:szCs w:val="22"/>
        </w:rPr>
        <w:t xml:space="preserve">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χορηγήθηκαν οι σχετικές εξουσίες. </w:t>
      </w:r>
    </w:p>
    <w:p w:rsidR="008B10C8" w:rsidRPr="007E12AD" w:rsidRDefault="008B10C8" w:rsidP="008B10C8">
      <w:pPr>
        <w:tabs>
          <w:tab w:val="left" w:pos="1996"/>
        </w:tabs>
        <w:jc w:val="both"/>
        <w:textAlignment w:val="baseline"/>
        <w:rPr>
          <w:rFonts w:ascii="Arial" w:hAnsi="Arial" w:cs="Arial"/>
          <w:bCs/>
          <w:sz w:val="22"/>
          <w:szCs w:val="22"/>
        </w:rPr>
      </w:pPr>
    </w:p>
    <w:p w:rsidR="008B10C8" w:rsidRPr="007E12AD" w:rsidRDefault="008B10C8" w:rsidP="008B10C8">
      <w:pPr>
        <w:tabs>
          <w:tab w:val="left" w:pos="1996"/>
        </w:tabs>
        <w:jc w:val="both"/>
        <w:textAlignment w:val="baseline"/>
        <w:rPr>
          <w:rFonts w:ascii="Arial" w:hAnsi="Arial" w:cs="Arial"/>
          <w:bCs/>
          <w:sz w:val="22"/>
          <w:szCs w:val="22"/>
        </w:rPr>
      </w:pPr>
      <w:r w:rsidRPr="007E12AD">
        <w:rPr>
          <w:rFonts w:ascii="Arial" w:hAnsi="Arial" w:cs="Arial"/>
          <w:b/>
          <w:bCs/>
          <w:sz w:val="22"/>
          <w:szCs w:val="22"/>
        </w:rPr>
        <w:t>Β.</w:t>
      </w:r>
      <w:r w:rsidRPr="007E12AD">
        <w:rPr>
          <w:rFonts w:ascii="Arial" w:hAnsi="Arial" w:cs="Arial"/>
          <w:bCs/>
          <w:sz w:val="22"/>
          <w:szCs w:val="22"/>
        </w:rPr>
        <w:t xml:space="preserve"> Οι </w:t>
      </w:r>
      <w:r w:rsidRPr="007E12AD">
        <w:rPr>
          <w:rFonts w:ascii="Arial" w:hAnsi="Arial" w:cs="Arial"/>
          <w:b/>
          <w:bCs/>
          <w:sz w:val="22"/>
          <w:szCs w:val="22"/>
        </w:rPr>
        <w:t>αλλοδαποί οικονομικοί φορείς</w:t>
      </w:r>
      <w:r w:rsidRPr="007E12AD">
        <w:rPr>
          <w:rFonts w:ascii="Arial" w:hAnsi="Arial" w:cs="Arial"/>
          <w:bCs/>
          <w:sz w:val="22"/>
          <w:szCs w:val="22"/>
        </w:rPr>
        <w:t xml:space="preserve">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8B10C8" w:rsidRPr="007E12AD" w:rsidRDefault="008B10C8" w:rsidP="008B10C8">
      <w:pPr>
        <w:tabs>
          <w:tab w:val="left" w:pos="1996"/>
        </w:tabs>
        <w:jc w:val="both"/>
        <w:textAlignment w:val="baseline"/>
        <w:rPr>
          <w:rFonts w:ascii="Arial" w:hAnsi="Arial" w:cs="Arial"/>
          <w:sz w:val="22"/>
          <w:szCs w:val="22"/>
        </w:rPr>
      </w:pPr>
      <w:r w:rsidRPr="007E12AD">
        <w:rPr>
          <w:rFonts w:ascii="Arial" w:hAnsi="Arial" w:cs="Arial"/>
          <w:bCs/>
          <w:sz w:val="22"/>
          <w:szCs w:val="22"/>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8B10C8" w:rsidRPr="007E12AD" w:rsidRDefault="008B10C8" w:rsidP="008B10C8">
      <w:pPr>
        <w:tabs>
          <w:tab w:val="left" w:pos="1996"/>
        </w:tabs>
        <w:jc w:val="both"/>
        <w:textAlignment w:val="baseline"/>
        <w:rPr>
          <w:rFonts w:ascii="Arial" w:hAnsi="Arial" w:cs="Arial"/>
          <w:b/>
          <w:bCs/>
          <w:sz w:val="22"/>
          <w:szCs w:val="22"/>
        </w:rPr>
      </w:pPr>
      <w:r w:rsidRPr="007E12AD">
        <w:rPr>
          <w:rFonts w:ascii="Arial" w:hAnsi="Arial" w:cs="Arial"/>
          <w:sz w:val="22"/>
          <w:szCs w:val="22"/>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7E12AD">
        <w:rPr>
          <w:rFonts w:ascii="Arial" w:hAnsi="Arial" w:cs="Arial"/>
          <w:sz w:val="22"/>
          <w:szCs w:val="22"/>
        </w:rPr>
        <w:t>ουν</w:t>
      </w:r>
      <w:proofErr w:type="spellEnd"/>
      <w:r w:rsidRPr="007E12AD">
        <w:rPr>
          <w:rFonts w:ascii="Arial" w:hAnsi="Arial" w:cs="Arial"/>
          <w:sz w:val="22"/>
          <w:szCs w:val="22"/>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b/>
          <w:bCs/>
          <w:strike/>
          <w:sz w:val="22"/>
          <w:szCs w:val="22"/>
          <w:lang w:bidi="en-US"/>
        </w:rPr>
      </w:pPr>
      <w:r w:rsidRPr="007E12AD">
        <w:rPr>
          <w:rFonts w:ascii="Arial" w:hAnsi="Arial" w:cs="Arial"/>
          <w:b/>
          <w:sz w:val="22"/>
          <w:szCs w:val="22"/>
          <w:lang w:bidi="en-US"/>
        </w:rPr>
        <w:t>Γ.</w:t>
      </w:r>
      <w:r w:rsidRPr="007E12AD">
        <w:rPr>
          <w:rFonts w:ascii="Arial" w:hAnsi="Arial" w:cs="Arial"/>
          <w:sz w:val="22"/>
          <w:szCs w:val="22"/>
          <w:lang w:bidi="en-US"/>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8B10C8" w:rsidRPr="007E12AD" w:rsidRDefault="008B10C8" w:rsidP="008B10C8">
      <w:pPr>
        <w:tabs>
          <w:tab w:val="left" w:pos="1996"/>
        </w:tabs>
        <w:ind w:left="862"/>
        <w:jc w:val="both"/>
        <w:textAlignment w:val="baseline"/>
        <w:rPr>
          <w:rFonts w:ascii="Arial" w:hAnsi="Arial" w:cs="Arial"/>
          <w:sz w:val="22"/>
          <w:szCs w:val="22"/>
          <w:lang w:bidi="en-US"/>
        </w:rPr>
      </w:pPr>
    </w:p>
    <w:p w:rsidR="008B10C8" w:rsidRPr="007E12AD" w:rsidRDefault="008B10C8" w:rsidP="008B10C8">
      <w:pPr>
        <w:tabs>
          <w:tab w:val="left" w:pos="1996"/>
        </w:tabs>
        <w:jc w:val="both"/>
        <w:textAlignment w:val="baseline"/>
        <w:rPr>
          <w:rFonts w:ascii="Arial" w:hAnsi="Arial" w:cs="Arial"/>
          <w:sz w:val="22"/>
          <w:szCs w:val="22"/>
          <w:lang w:bidi="en-US"/>
        </w:rPr>
      </w:pPr>
      <w:r w:rsidRPr="007E12AD">
        <w:rPr>
          <w:rFonts w:ascii="Arial" w:hAnsi="Arial" w:cs="Arial"/>
          <w:b/>
          <w:sz w:val="22"/>
          <w:szCs w:val="22"/>
        </w:rPr>
        <w:t>Δ.</w:t>
      </w:r>
      <w:r w:rsidRPr="007E12AD">
        <w:rPr>
          <w:rFonts w:ascii="Arial" w:hAnsi="Arial" w:cs="Arial"/>
          <w:sz w:val="22"/>
          <w:szCs w:val="22"/>
        </w:rPr>
        <w:t xml:space="preserve"> Σε περίπτωση που ο προσφέρων είναι φυσικό πρόσωπο/ ατομική επιχείρηση, τα φυσικά, εφόσον έχει χορηγήσει εξουσίες εκπροσώπησης σε τρίτα πρόσωπα, προσκομίζεται εξουσιοδότηση του οικονομικού φορέα.</w:t>
      </w:r>
    </w:p>
    <w:p w:rsidR="008B10C8" w:rsidRPr="007E12AD" w:rsidRDefault="008B10C8" w:rsidP="008B10C8">
      <w:pPr>
        <w:ind w:left="709" w:hanging="709"/>
        <w:jc w:val="both"/>
        <w:textAlignment w:val="baseline"/>
        <w:rPr>
          <w:rFonts w:ascii="Arial" w:hAnsi="Arial" w:cs="Arial"/>
          <w:b/>
          <w:sz w:val="22"/>
          <w:szCs w:val="22"/>
          <w:lang w:bidi="en-US"/>
        </w:rPr>
      </w:pPr>
    </w:p>
    <w:p w:rsidR="008B10C8" w:rsidRPr="007E12AD" w:rsidRDefault="008B10C8" w:rsidP="008B10C8">
      <w:pPr>
        <w:ind w:left="709" w:hanging="709"/>
        <w:jc w:val="both"/>
        <w:textAlignment w:val="baseline"/>
        <w:rPr>
          <w:rFonts w:ascii="Arial" w:hAnsi="Arial" w:cs="Arial"/>
          <w:b/>
          <w:sz w:val="22"/>
          <w:szCs w:val="22"/>
          <w:lang w:bidi="en-US"/>
        </w:rPr>
      </w:pPr>
      <w:r w:rsidRPr="007E12AD">
        <w:rPr>
          <w:rFonts w:ascii="Arial" w:hAnsi="Arial" w:cs="Arial"/>
          <w:b/>
          <w:sz w:val="22"/>
          <w:szCs w:val="22"/>
          <w:lang w:bidi="en-US"/>
        </w:rPr>
        <w:t>23.9 Επίσημοι κατάλογοι εγκεκριμένων οικονομικών φορέων</w:t>
      </w:r>
    </w:p>
    <w:p w:rsidR="008B10C8" w:rsidRPr="007E12AD" w:rsidRDefault="008B10C8" w:rsidP="008B10C8">
      <w:pPr>
        <w:tabs>
          <w:tab w:val="left" w:pos="1800"/>
          <w:tab w:val="left" w:pos="2121"/>
          <w:tab w:val="left" w:pos="2688"/>
          <w:tab w:val="left" w:pos="2943"/>
          <w:tab w:val="left" w:pos="3255"/>
          <w:tab w:val="left" w:pos="3822"/>
          <w:tab w:val="left" w:pos="4389"/>
        </w:tabs>
        <w:ind w:left="1100" w:hanging="1100"/>
        <w:jc w:val="both"/>
        <w:rPr>
          <w:rFonts w:ascii="Arial" w:hAnsi="Arial" w:cs="Arial"/>
          <w:b/>
          <w:spacing w:val="5"/>
          <w:sz w:val="22"/>
          <w:szCs w:val="22"/>
          <w:lang w:bidi="en-US"/>
        </w:rPr>
      </w:pPr>
    </w:p>
    <w:p w:rsidR="008B10C8" w:rsidRPr="007E12AD" w:rsidRDefault="008B10C8" w:rsidP="008B10C8">
      <w:pPr>
        <w:jc w:val="both"/>
        <w:rPr>
          <w:rFonts w:ascii="Arial" w:hAnsi="Arial" w:cs="Arial"/>
          <w:spacing w:val="5"/>
          <w:sz w:val="22"/>
          <w:szCs w:val="22"/>
          <w:lang w:bidi="en-US"/>
        </w:rPr>
      </w:pPr>
      <w:r w:rsidRPr="007E12AD">
        <w:rPr>
          <w:rFonts w:ascii="Arial" w:hAnsi="Arial" w:cs="Arial"/>
          <w:b/>
          <w:spacing w:val="5"/>
          <w:sz w:val="22"/>
          <w:szCs w:val="22"/>
          <w:lang w:bidi="en-US"/>
        </w:rPr>
        <w:t>(α)</w:t>
      </w:r>
      <w:r w:rsidRPr="007E12AD">
        <w:rPr>
          <w:rFonts w:ascii="Arial" w:hAnsi="Arial" w:cs="Arial"/>
          <w:spacing w:val="5"/>
          <w:sz w:val="22"/>
          <w:szCs w:val="22"/>
          <w:lang w:bidi="en-US"/>
        </w:rPr>
        <w:t xml:space="preserve">Οι οικονομικοί φορείς που είναι εγγεγραμμένοι σε επίσημους καταλόγους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7E12AD">
        <w:rPr>
          <w:rFonts w:ascii="Arial" w:hAnsi="Arial" w:cs="Arial"/>
          <w:spacing w:val="5"/>
          <w:sz w:val="22"/>
          <w:szCs w:val="22"/>
          <w:lang w:val="en-US" w:bidi="en-US"/>
        </w:rPr>
        <w:t>VII</w:t>
      </w:r>
      <w:r w:rsidRPr="007E12AD">
        <w:rPr>
          <w:rFonts w:ascii="Arial" w:hAnsi="Arial" w:cs="Arial"/>
          <w:spacing w:val="5"/>
          <w:sz w:val="22"/>
          <w:szCs w:val="22"/>
          <w:lang w:bidi="en-US"/>
        </w:rPr>
        <w:t xml:space="preserve"> του Προσαρτήματος Α' του ν. 4412/2016, μπορούν να  υποβάλλουν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w:t>
      </w:r>
    </w:p>
    <w:p w:rsidR="008B10C8" w:rsidRPr="007E12AD" w:rsidRDefault="008B10C8" w:rsidP="008B10C8">
      <w:pPr>
        <w:jc w:val="both"/>
        <w:rPr>
          <w:rFonts w:ascii="Arial" w:hAnsi="Arial" w:cs="Arial"/>
          <w:spacing w:val="5"/>
          <w:sz w:val="22"/>
          <w:szCs w:val="22"/>
          <w:lang w:bidi="en-US"/>
        </w:rPr>
      </w:pPr>
      <w:r w:rsidRPr="007E12AD">
        <w:rPr>
          <w:rFonts w:ascii="Arial" w:hAnsi="Arial" w:cs="Arial"/>
          <w:spacing w:val="5"/>
          <w:sz w:val="22"/>
          <w:szCs w:val="22"/>
          <w:lang w:bidi="en-US"/>
        </w:rPr>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p>
    <w:p w:rsidR="008B10C8" w:rsidRPr="007E12AD" w:rsidRDefault="008B10C8" w:rsidP="008B10C8">
      <w:pPr>
        <w:jc w:val="both"/>
        <w:rPr>
          <w:rFonts w:ascii="Arial" w:hAnsi="Arial" w:cs="Arial"/>
          <w:spacing w:val="5"/>
          <w:sz w:val="22"/>
          <w:szCs w:val="22"/>
          <w:lang w:bidi="en-US"/>
        </w:rPr>
      </w:pPr>
      <w:r w:rsidRPr="007E12AD">
        <w:rPr>
          <w:rFonts w:ascii="Arial" w:hAnsi="Arial" w:cs="Arial"/>
          <w:spacing w:val="5"/>
          <w:sz w:val="22"/>
          <w:szCs w:val="22"/>
          <w:lang w:bidi="en-US"/>
        </w:rPr>
        <w:t>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w:t>
      </w:r>
    </w:p>
    <w:p w:rsidR="008B10C8" w:rsidRPr="007E12AD" w:rsidRDefault="008B10C8" w:rsidP="008B10C8">
      <w:pPr>
        <w:jc w:val="both"/>
        <w:rPr>
          <w:rFonts w:ascii="Arial" w:hAnsi="Arial" w:cs="Arial"/>
          <w:spacing w:val="5"/>
          <w:sz w:val="22"/>
          <w:szCs w:val="22"/>
          <w:lang w:bidi="en-US"/>
        </w:rPr>
      </w:pPr>
      <w:r w:rsidRPr="007E12AD">
        <w:rPr>
          <w:rFonts w:ascii="Arial" w:hAnsi="Arial" w:cs="Arial"/>
          <w:spacing w:val="5"/>
          <w:sz w:val="22"/>
          <w:szCs w:val="22"/>
          <w:lang w:bidi="en-US"/>
        </w:rPr>
        <w:lastRenderedPageBreak/>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w:t>
      </w:r>
    </w:p>
    <w:p w:rsidR="008B10C8" w:rsidRPr="007E12AD" w:rsidRDefault="008B10C8" w:rsidP="008B10C8">
      <w:pPr>
        <w:jc w:val="both"/>
        <w:rPr>
          <w:rFonts w:ascii="Arial" w:hAnsi="Arial" w:cs="Arial"/>
          <w:spacing w:val="5"/>
          <w:sz w:val="22"/>
          <w:szCs w:val="22"/>
          <w:lang w:bidi="en-US"/>
        </w:rPr>
      </w:pPr>
    </w:p>
    <w:p w:rsidR="008B10C8" w:rsidRPr="007E12AD" w:rsidRDefault="008B10C8" w:rsidP="008B10C8">
      <w:pPr>
        <w:jc w:val="both"/>
        <w:rPr>
          <w:rFonts w:ascii="Arial" w:hAnsi="Arial" w:cs="Arial"/>
          <w:spacing w:val="5"/>
          <w:sz w:val="22"/>
          <w:szCs w:val="22"/>
          <w:lang w:bidi="en-US"/>
        </w:rPr>
      </w:pPr>
      <w:r w:rsidRPr="007E12AD">
        <w:rPr>
          <w:rFonts w:ascii="Arial" w:hAnsi="Arial" w:cs="Arial"/>
          <w:b/>
          <w:spacing w:val="5"/>
          <w:sz w:val="22"/>
          <w:szCs w:val="22"/>
          <w:lang w:bidi="en-US"/>
        </w:rPr>
        <w:t>(β)</w:t>
      </w:r>
      <w:r w:rsidRPr="007E12AD">
        <w:rPr>
          <w:rFonts w:ascii="Arial" w:hAnsi="Arial" w:cs="Arial"/>
          <w:spacing w:val="5"/>
          <w:sz w:val="22"/>
          <w:szCs w:val="22"/>
          <w:lang w:bidi="en-US"/>
        </w:rPr>
        <w:t xml:space="preserve"> Οι οικονομικοί φορείς που είναι εγγεγραμμένοι στο Μ.Ε.ΕΠ. </w:t>
      </w:r>
      <w:r w:rsidRPr="007E12AD">
        <w:rPr>
          <w:rFonts w:ascii="Arial" w:hAnsi="Arial" w:cs="Arial"/>
          <w:sz w:val="22"/>
          <w:szCs w:val="22"/>
          <w:lang w:bidi="en-US"/>
        </w:rPr>
        <w:t>στις τάξεις 3</w:t>
      </w:r>
      <w:r w:rsidRPr="007E12AD">
        <w:rPr>
          <w:rFonts w:ascii="Arial" w:hAnsi="Arial" w:cs="Arial"/>
          <w:sz w:val="22"/>
          <w:szCs w:val="22"/>
          <w:vertAlign w:val="superscript"/>
          <w:lang w:bidi="en-US"/>
        </w:rPr>
        <w:t>η</w:t>
      </w:r>
      <w:r w:rsidRPr="007E12AD">
        <w:rPr>
          <w:rFonts w:ascii="Arial" w:hAnsi="Arial" w:cs="Arial"/>
          <w:sz w:val="22"/>
          <w:szCs w:val="22"/>
          <w:lang w:bidi="en-US"/>
        </w:rPr>
        <w:t xml:space="preserve"> έως και 7η, </w:t>
      </w:r>
      <w:r w:rsidRPr="007E12AD">
        <w:rPr>
          <w:rFonts w:ascii="Arial" w:hAnsi="Arial" w:cs="Arial"/>
          <w:spacing w:val="5"/>
          <w:sz w:val="22"/>
          <w:szCs w:val="22"/>
          <w:lang w:bidi="en-US"/>
        </w:rPr>
        <w:t xml:space="preserve">μέχρι τη λήξη της μεταβατικής περιόδου ισχύος, σύμφωνα με το άρθρο 65 του </w:t>
      </w:r>
      <w:proofErr w:type="spellStart"/>
      <w:r w:rsidRPr="007E12AD">
        <w:rPr>
          <w:rFonts w:ascii="Arial" w:hAnsi="Arial" w:cs="Arial"/>
          <w:spacing w:val="5"/>
          <w:sz w:val="22"/>
          <w:szCs w:val="22"/>
          <w:lang w:bidi="en-US"/>
        </w:rPr>
        <w:t>π.δ</w:t>
      </w:r>
      <w:proofErr w:type="spellEnd"/>
      <w:r w:rsidRPr="007E12AD">
        <w:rPr>
          <w:rFonts w:ascii="Arial" w:hAnsi="Arial" w:cs="Arial"/>
          <w:spacing w:val="5"/>
          <w:sz w:val="22"/>
          <w:szCs w:val="22"/>
          <w:lang w:bidi="en-US"/>
        </w:rPr>
        <w:t>. 71/2019, υποβάλλοντας «Ενημερότητα Πτυχίου»</w:t>
      </w:r>
      <w:r w:rsidRPr="007E12AD">
        <w:rPr>
          <w:rFonts w:ascii="Arial" w:hAnsi="Arial" w:cs="Arial"/>
          <w:spacing w:val="5"/>
          <w:sz w:val="22"/>
          <w:szCs w:val="22"/>
          <w:vertAlign w:val="superscript"/>
          <w:lang w:bidi="en-US"/>
        </w:rPr>
        <w:t xml:space="preserve"> </w:t>
      </w:r>
      <w:r w:rsidRPr="007E12AD">
        <w:rPr>
          <w:rFonts w:ascii="Arial" w:hAnsi="Arial" w:cs="Arial"/>
          <w:spacing w:val="5"/>
          <w:sz w:val="22"/>
          <w:szCs w:val="22"/>
          <w:lang w:bidi="en-US"/>
        </w:rPr>
        <w:t xml:space="preserve">εν ισχύ απαλλάσσονται από την υποχρέωση υποβολής των δικαιολογητικών </w:t>
      </w:r>
      <w:r w:rsidRPr="007E12AD">
        <w:rPr>
          <w:rFonts w:ascii="Arial" w:hAnsi="Arial" w:cs="Arial"/>
          <w:spacing w:val="5"/>
          <w:sz w:val="22"/>
          <w:szCs w:val="22"/>
          <w:vertAlign w:val="superscript"/>
          <w:lang w:val="en-US" w:bidi="en-US"/>
        </w:rPr>
        <w:endnoteReference w:id="141"/>
      </w:r>
      <w:r w:rsidRPr="007E12AD">
        <w:rPr>
          <w:rFonts w:ascii="Arial" w:hAnsi="Arial" w:cs="Arial"/>
          <w:spacing w:val="5"/>
          <w:sz w:val="22"/>
          <w:szCs w:val="22"/>
          <w:lang w:bidi="en-US"/>
        </w:rPr>
        <w:t>:</w:t>
      </w:r>
    </w:p>
    <w:p w:rsidR="008B10C8" w:rsidRPr="007E12AD" w:rsidRDefault="008B10C8" w:rsidP="008B10C8">
      <w:pPr>
        <w:jc w:val="both"/>
        <w:rPr>
          <w:rFonts w:ascii="Arial" w:hAnsi="Arial" w:cs="Arial"/>
          <w:spacing w:val="5"/>
          <w:sz w:val="22"/>
          <w:szCs w:val="22"/>
          <w:lang w:bidi="en-US"/>
        </w:rPr>
      </w:pPr>
      <w:r w:rsidRPr="007E12AD">
        <w:rPr>
          <w:rFonts w:ascii="Arial" w:hAnsi="Arial" w:cs="Arial"/>
          <w:spacing w:val="5"/>
          <w:sz w:val="22"/>
          <w:szCs w:val="22"/>
          <w:lang w:bidi="en-US"/>
        </w:rPr>
        <w:t xml:space="preserve">- απόσπασμα ποινικού μητρώου του άρθρου 23.3.(α) της παρούσας για τον Πρόεδρο και Διευθύνοντα Σύμβουλο εργοληπτικής επιχείρησης. Για τα λοιπά μέλη του Δ.Σ της εταιρείας, θα πρέπει να υποβληθεί αυτοτελώς απόσπασμα ποινικού μητρώου, καθόσον τα πρόσωπα αυτά δεν καλύπτονται από την Ενημερότητα Πτυχίου. </w:t>
      </w:r>
    </w:p>
    <w:p w:rsidR="008B10C8" w:rsidRPr="007E12AD" w:rsidRDefault="008B10C8" w:rsidP="008B10C8">
      <w:pPr>
        <w:jc w:val="both"/>
        <w:rPr>
          <w:rFonts w:ascii="Arial" w:hAnsi="Arial" w:cs="Arial"/>
          <w:spacing w:val="5"/>
          <w:sz w:val="22"/>
          <w:szCs w:val="22"/>
          <w:lang w:bidi="en-US"/>
        </w:rPr>
      </w:pPr>
      <w:r w:rsidRPr="007E12AD">
        <w:rPr>
          <w:rFonts w:ascii="Arial" w:hAnsi="Arial" w:cs="Arial"/>
          <w:spacing w:val="5"/>
          <w:sz w:val="22"/>
          <w:szCs w:val="22"/>
          <w:lang w:bidi="en-US"/>
        </w:rPr>
        <w:t>- φορολογική και ασφαλιστική ενημερότητα του άρθρου 23.3.(β) της παρούσας.</w:t>
      </w:r>
      <w:r w:rsidRPr="007E12AD">
        <w:rPr>
          <w:rFonts w:ascii="Arial" w:hAnsi="Arial" w:cs="Arial"/>
          <w:spacing w:val="5"/>
          <w:sz w:val="22"/>
          <w:szCs w:val="22"/>
          <w:vertAlign w:val="superscript"/>
          <w:lang w:val="en-US" w:bidi="en-US"/>
        </w:rPr>
        <w:endnoteReference w:id="142"/>
      </w:r>
    </w:p>
    <w:p w:rsidR="008B10C8" w:rsidRPr="007E12AD" w:rsidRDefault="008B10C8" w:rsidP="008B10C8">
      <w:pPr>
        <w:jc w:val="both"/>
        <w:rPr>
          <w:rFonts w:ascii="Arial" w:hAnsi="Arial" w:cs="Arial"/>
          <w:spacing w:val="5"/>
          <w:sz w:val="22"/>
          <w:szCs w:val="22"/>
          <w:lang w:bidi="en-US"/>
        </w:rPr>
      </w:pPr>
      <w:r w:rsidRPr="007E12AD">
        <w:rPr>
          <w:rFonts w:ascii="Arial" w:hAnsi="Arial" w:cs="Arial"/>
          <w:spacing w:val="5"/>
          <w:sz w:val="22"/>
          <w:szCs w:val="22"/>
          <w:lang w:bidi="en-US"/>
        </w:rPr>
        <w:t>- τα πιστοποιητικά από το αρμόδιο Πρωτοδικείο και το ΓΕΜΗ του άρθρου 23.3.(γ) της παρούσας υπό την προϋπόθεση όμως ότι καλύπτονται πλήρως (όλες οι προβλεπόμενες περιπτώσεις) από την Ενημερότητα Πτυχίου.</w:t>
      </w:r>
    </w:p>
    <w:p w:rsidR="008B10C8" w:rsidRPr="007E12AD" w:rsidRDefault="008B10C8" w:rsidP="008B10C8">
      <w:pPr>
        <w:jc w:val="both"/>
        <w:rPr>
          <w:rFonts w:ascii="Arial" w:hAnsi="Arial" w:cs="Arial"/>
          <w:spacing w:val="5"/>
          <w:sz w:val="22"/>
          <w:szCs w:val="22"/>
          <w:lang w:bidi="en-US"/>
        </w:rPr>
      </w:pPr>
      <w:r w:rsidRPr="007E12AD">
        <w:rPr>
          <w:rFonts w:ascii="Arial" w:hAnsi="Arial" w:cs="Arial"/>
          <w:spacing w:val="5"/>
          <w:sz w:val="22"/>
          <w:szCs w:val="22"/>
          <w:lang w:bidi="en-US"/>
        </w:rPr>
        <w:t>- το πιστοποιητικό από το αρμόδιο επιμελητήριο όσον αφορά το λόγο αποκλεισμού του άρθρου 22. Α.4. (θ).</w:t>
      </w:r>
      <w:r w:rsidRPr="007E12AD">
        <w:rPr>
          <w:rFonts w:ascii="Arial" w:hAnsi="Arial" w:cs="Arial"/>
          <w:spacing w:val="5"/>
          <w:sz w:val="22"/>
          <w:szCs w:val="22"/>
          <w:vertAlign w:val="superscript"/>
          <w:lang w:val="en-US" w:bidi="en-US"/>
        </w:rPr>
        <w:endnoteReference w:id="143"/>
      </w:r>
    </w:p>
    <w:p w:rsidR="008B10C8" w:rsidRPr="007E12AD" w:rsidRDefault="008B10C8" w:rsidP="008B10C8">
      <w:pPr>
        <w:jc w:val="both"/>
        <w:rPr>
          <w:rFonts w:ascii="Arial" w:hAnsi="Arial" w:cs="Arial"/>
          <w:spacing w:val="5"/>
          <w:sz w:val="22"/>
          <w:szCs w:val="22"/>
          <w:lang w:bidi="en-US"/>
        </w:rPr>
      </w:pPr>
      <w:r w:rsidRPr="007E12AD">
        <w:rPr>
          <w:rFonts w:ascii="Arial" w:hAnsi="Arial" w:cs="Arial"/>
          <w:spacing w:val="5"/>
          <w:sz w:val="22"/>
          <w:szCs w:val="22"/>
          <w:lang w:bidi="en-US"/>
        </w:rPr>
        <w:t>- το πιστοποιητικό της αρμόδιας αρχής για την ονομαστικοποίηση των μετοχών του άρθρου 23.3. (στ).</w:t>
      </w:r>
    </w:p>
    <w:p w:rsidR="008B10C8" w:rsidRPr="007E12AD" w:rsidRDefault="008B10C8" w:rsidP="008B10C8">
      <w:pPr>
        <w:jc w:val="both"/>
        <w:rPr>
          <w:rFonts w:ascii="Arial" w:hAnsi="Arial" w:cs="Arial"/>
          <w:spacing w:val="5"/>
          <w:sz w:val="22"/>
          <w:szCs w:val="22"/>
          <w:lang w:bidi="en-US"/>
        </w:rPr>
      </w:pPr>
      <w:r w:rsidRPr="007E12AD">
        <w:rPr>
          <w:rFonts w:ascii="Arial" w:hAnsi="Arial" w:cs="Arial"/>
          <w:spacing w:val="5"/>
          <w:sz w:val="22"/>
          <w:szCs w:val="22"/>
          <w:lang w:bidi="en-US"/>
        </w:rPr>
        <w:t>- τα  αποδεικτικά έγγραφα νομιμοποίησης  της εργοληπτικής επιχείρησης.</w:t>
      </w:r>
    </w:p>
    <w:p w:rsidR="008B10C8" w:rsidRPr="007E12AD" w:rsidRDefault="008B10C8" w:rsidP="008B10C8">
      <w:pPr>
        <w:jc w:val="both"/>
        <w:rPr>
          <w:rFonts w:ascii="Arial" w:hAnsi="Arial" w:cs="Arial"/>
          <w:spacing w:val="5"/>
          <w:sz w:val="22"/>
          <w:szCs w:val="22"/>
          <w:lang w:bidi="en-US"/>
        </w:rPr>
      </w:pPr>
      <w:r w:rsidRPr="007E12AD">
        <w:rPr>
          <w:rFonts w:ascii="Arial" w:hAnsi="Arial" w:cs="Arial"/>
          <w:spacing w:val="5"/>
          <w:sz w:val="22"/>
          <w:szCs w:val="22"/>
          <w:lang w:bidi="en-US"/>
        </w:rPr>
        <w:tab/>
      </w:r>
      <w:r w:rsidRPr="007E12AD">
        <w:rPr>
          <w:rFonts w:ascii="Arial" w:hAnsi="Arial" w:cs="Arial"/>
          <w:spacing w:val="5"/>
          <w:sz w:val="22"/>
          <w:szCs w:val="22"/>
          <w:lang w:bidi="en-US"/>
        </w:rPr>
        <w:tab/>
      </w:r>
    </w:p>
    <w:p w:rsidR="008B10C8" w:rsidRPr="007E12AD" w:rsidRDefault="008B10C8" w:rsidP="008B10C8">
      <w:pPr>
        <w:jc w:val="both"/>
        <w:rPr>
          <w:rFonts w:ascii="Arial" w:hAnsi="Arial" w:cs="Arial"/>
          <w:spacing w:val="5"/>
          <w:sz w:val="22"/>
          <w:szCs w:val="22"/>
          <w:lang w:bidi="en-US"/>
        </w:rPr>
      </w:pPr>
      <w:r w:rsidRPr="007E12AD">
        <w:rPr>
          <w:rFonts w:ascii="Arial" w:hAnsi="Arial" w:cs="Arial"/>
          <w:spacing w:val="5"/>
          <w:sz w:val="22"/>
          <w:szCs w:val="22"/>
          <w:lang w:bidi="en-US"/>
        </w:rPr>
        <w:t xml:space="preserve">Σε περίπτωση που κάποιο από τα ανωτέρω δικαιολογητικά έχει λήξει, προσκομίζεται το σχετικό δικαιολογητικό εν ισχύ. Εφόσον στην Ενημερότητα Πτυχίου δεν αναφέρεται ρητά ότι τα στελέχη του πτυχίου του προσφέροντα είναι </w:t>
      </w:r>
      <w:proofErr w:type="spellStart"/>
      <w:r w:rsidRPr="007E12AD">
        <w:rPr>
          <w:rFonts w:ascii="Arial" w:hAnsi="Arial" w:cs="Arial"/>
          <w:spacing w:val="5"/>
          <w:sz w:val="22"/>
          <w:szCs w:val="22"/>
          <w:lang w:bidi="en-US"/>
        </w:rPr>
        <w:t>ασφαλιστικώς</w:t>
      </w:r>
      <w:proofErr w:type="spellEnd"/>
      <w:r w:rsidRPr="007E12AD">
        <w:rPr>
          <w:rFonts w:ascii="Arial" w:hAnsi="Arial" w:cs="Arial"/>
          <w:spacing w:val="5"/>
          <w:sz w:val="22"/>
          <w:szCs w:val="22"/>
          <w:lang w:bidi="en-US"/>
        </w:rPr>
        <w:t xml:space="preserve"> ενήμερα στον </w:t>
      </w:r>
      <w:proofErr w:type="spellStart"/>
      <w:r w:rsidRPr="007E12AD">
        <w:rPr>
          <w:rFonts w:ascii="Arial" w:hAnsi="Arial" w:cs="Arial"/>
          <w:sz w:val="22"/>
          <w:szCs w:val="22"/>
        </w:rPr>
        <w:t>eΕΦΚΑ</w:t>
      </w:r>
      <w:proofErr w:type="spellEnd"/>
      <w:r w:rsidRPr="007E12AD">
        <w:rPr>
          <w:rFonts w:ascii="Arial" w:hAnsi="Arial" w:cs="Arial"/>
          <w:sz w:val="22"/>
          <w:szCs w:val="22"/>
        </w:rPr>
        <w:t xml:space="preserve"> (τομέας πρώην ΕΤΑΑ- ΤΜΕΔΕ)</w:t>
      </w:r>
      <w:r w:rsidRPr="007E12AD">
        <w:rPr>
          <w:rFonts w:ascii="Arial" w:hAnsi="Arial" w:cs="Arial"/>
          <w:spacing w:val="5"/>
          <w:sz w:val="22"/>
          <w:szCs w:val="22"/>
          <w:lang w:bidi="en-US"/>
        </w:rPr>
        <w:t>, ο προσφέρων προσκομίζει επιπλέον της ενημερότητας πτυχίου, ασφαλιστική ενημερότητα για τα στελέχη αυτά.</w:t>
      </w:r>
    </w:p>
    <w:p w:rsidR="008B10C8" w:rsidRPr="007E12AD" w:rsidRDefault="008B10C8" w:rsidP="008B10C8">
      <w:pPr>
        <w:jc w:val="both"/>
        <w:rPr>
          <w:rFonts w:ascii="Arial" w:hAnsi="Arial" w:cs="Arial"/>
          <w:spacing w:val="5"/>
          <w:sz w:val="22"/>
          <w:szCs w:val="22"/>
          <w:lang w:bidi="en-US"/>
        </w:rPr>
      </w:pPr>
    </w:p>
    <w:p w:rsidR="008B10C8" w:rsidRPr="007E12AD" w:rsidRDefault="008B10C8" w:rsidP="008B10C8">
      <w:pPr>
        <w:jc w:val="both"/>
        <w:rPr>
          <w:rFonts w:ascii="Arial" w:hAnsi="Arial" w:cs="Arial"/>
          <w:spacing w:val="5"/>
          <w:sz w:val="22"/>
          <w:szCs w:val="22"/>
          <w:lang w:bidi="en-US"/>
        </w:rPr>
      </w:pPr>
      <w:r w:rsidRPr="007E12AD">
        <w:rPr>
          <w:rFonts w:ascii="Arial" w:hAnsi="Arial" w:cs="Arial"/>
          <w:spacing w:val="5"/>
          <w:sz w:val="22"/>
          <w:szCs w:val="22"/>
          <w:lang w:bidi="en-US"/>
        </w:rPr>
        <w:t xml:space="preserve">Από την πλήρη έναρξη ισχύος του </w:t>
      </w:r>
      <w:proofErr w:type="spellStart"/>
      <w:r w:rsidRPr="007E12AD">
        <w:rPr>
          <w:rFonts w:ascii="Arial" w:hAnsi="Arial" w:cs="Arial"/>
          <w:spacing w:val="5"/>
          <w:sz w:val="22"/>
          <w:szCs w:val="22"/>
          <w:lang w:bidi="en-US"/>
        </w:rPr>
        <w:t>π.δ</w:t>
      </w:r>
      <w:proofErr w:type="spellEnd"/>
      <w:r w:rsidRPr="007E12AD">
        <w:rPr>
          <w:rFonts w:ascii="Arial" w:hAnsi="Arial" w:cs="Arial"/>
          <w:spacing w:val="5"/>
          <w:sz w:val="22"/>
          <w:szCs w:val="22"/>
          <w:lang w:bidi="en-US"/>
        </w:rPr>
        <w:t>/</w:t>
      </w:r>
      <w:proofErr w:type="spellStart"/>
      <w:r w:rsidRPr="007E12AD">
        <w:rPr>
          <w:rFonts w:ascii="Arial" w:hAnsi="Arial" w:cs="Arial"/>
          <w:spacing w:val="5"/>
          <w:sz w:val="22"/>
          <w:szCs w:val="22"/>
          <w:lang w:bidi="en-US"/>
        </w:rPr>
        <w:t>τος</w:t>
      </w:r>
      <w:proofErr w:type="spellEnd"/>
      <w:r w:rsidRPr="007E12AD">
        <w:rPr>
          <w:rFonts w:ascii="Arial" w:hAnsi="Arial" w:cs="Arial"/>
          <w:spacing w:val="5"/>
          <w:sz w:val="22"/>
          <w:szCs w:val="22"/>
          <w:lang w:bidi="en-US"/>
        </w:rPr>
        <w:t xml:space="preserve"> 71/2019 το πιστοποιητικό εγγραφής στο Τμήμα ΙΙ του Μητρώου Εργοληπτικών Επιχειρήσεων Δημοσίων Έργων (ΜΗ.Ε.Ε.Δ.Ε.), αποτελεί επίσημο κατάλογο και απαλλάσσει τις εγγεγραμμένες εργοληπτικές επιχειρήσεις από την προσκόμιση των αποδεικτικών μέσων που προβλέπονται στα άρθρα 47 επόμενα.</w:t>
      </w:r>
    </w:p>
    <w:p w:rsidR="008B10C8" w:rsidRPr="007E12AD" w:rsidRDefault="008B10C8" w:rsidP="008B10C8">
      <w:pPr>
        <w:tabs>
          <w:tab w:val="left" w:pos="1996"/>
        </w:tabs>
        <w:jc w:val="both"/>
        <w:textAlignment w:val="baseline"/>
        <w:rPr>
          <w:rFonts w:ascii="Arial" w:hAnsi="Arial" w:cs="Arial"/>
          <w:color w:val="000000"/>
          <w:sz w:val="22"/>
          <w:szCs w:val="22"/>
          <w:lang w:eastAsia="el-GR"/>
        </w:rPr>
      </w:pPr>
    </w:p>
    <w:p w:rsidR="008B10C8" w:rsidRPr="007E12AD" w:rsidRDefault="008B10C8" w:rsidP="008B10C8">
      <w:pPr>
        <w:tabs>
          <w:tab w:val="left" w:pos="1800"/>
          <w:tab w:val="left" w:pos="2121"/>
          <w:tab w:val="left" w:pos="2688"/>
          <w:tab w:val="left" w:pos="3255"/>
          <w:tab w:val="left" w:pos="3822"/>
          <w:tab w:val="left" w:pos="4389"/>
        </w:tabs>
        <w:ind w:left="1100" w:hanging="1100"/>
        <w:jc w:val="both"/>
        <w:rPr>
          <w:rFonts w:ascii="Arial" w:hAnsi="Arial" w:cs="Arial"/>
          <w:b/>
          <w:spacing w:val="5"/>
          <w:sz w:val="22"/>
          <w:szCs w:val="22"/>
          <w:lang w:bidi="en-US"/>
        </w:rPr>
      </w:pPr>
      <w:r w:rsidRPr="007E12AD">
        <w:rPr>
          <w:rFonts w:ascii="Arial" w:hAnsi="Arial" w:cs="Arial"/>
          <w:spacing w:val="5"/>
          <w:sz w:val="22"/>
          <w:szCs w:val="22"/>
          <w:lang w:bidi="en-US"/>
        </w:rPr>
        <w:tab/>
      </w:r>
      <w:r w:rsidRPr="007E12AD">
        <w:rPr>
          <w:rFonts w:ascii="Arial" w:hAnsi="Arial" w:cs="Arial"/>
          <w:spacing w:val="5"/>
          <w:sz w:val="22"/>
          <w:szCs w:val="22"/>
          <w:lang w:bidi="en-US"/>
        </w:rPr>
        <w:tab/>
      </w:r>
      <w:r w:rsidRPr="007E12AD">
        <w:rPr>
          <w:rFonts w:ascii="Arial" w:hAnsi="Arial" w:cs="Arial"/>
          <w:spacing w:val="5"/>
          <w:sz w:val="22"/>
          <w:szCs w:val="22"/>
          <w:lang w:bidi="en-US"/>
        </w:rPr>
        <w:tab/>
      </w:r>
    </w:p>
    <w:p w:rsidR="008B10C8" w:rsidRPr="007E12AD" w:rsidRDefault="008B10C8" w:rsidP="008B10C8">
      <w:pPr>
        <w:tabs>
          <w:tab w:val="left" w:pos="1134"/>
        </w:tabs>
        <w:jc w:val="both"/>
        <w:textAlignment w:val="baseline"/>
        <w:rPr>
          <w:rFonts w:ascii="Arial" w:eastAsia="Calibri" w:hAnsi="Arial" w:cs="Arial"/>
          <w:sz w:val="22"/>
          <w:szCs w:val="22"/>
          <w:lang w:bidi="en-US"/>
        </w:rPr>
      </w:pPr>
      <w:r w:rsidRPr="007E12AD">
        <w:rPr>
          <w:rFonts w:ascii="Arial" w:hAnsi="Arial" w:cs="Arial"/>
          <w:b/>
          <w:sz w:val="22"/>
          <w:szCs w:val="22"/>
          <w:lang w:bidi="en-US"/>
        </w:rPr>
        <w:t>23.10 Δικαιολογητικά για την απόδειξη της στήριξης σε ικανότητες άλλων φορέων (δάνειας εμπειρίας) του άρθρου 22.ΣΤ</w:t>
      </w:r>
    </w:p>
    <w:p w:rsidR="008B10C8" w:rsidRPr="007E12AD" w:rsidRDefault="008B10C8" w:rsidP="008B10C8">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r w:rsidRPr="007E12AD">
        <w:rPr>
          <w:rFonts w:ascii="Arial" w:eastAsia="Calibri" w:hAnsi="Arial" w:cs="Arial"/>
          <w:spacing w:val="5"/>
          <w:sz w:val="22"/>
          <w:szCs w:val="22"/>
          <w:lang w:bidi="en-US"/>
        </w:rPr>
        <w:t xml:space="preserve"> </w:t>
      </w:r>
    </w:p>
    <w:p w:rsidR="008B10C8" w:rsidRPr="007E12AD" w:rsidRDefault="008B10C8" w:rsidP="008B10C8">
      <w:pPr>
        <w:jc w:val="both"/>
        <w:rPr>
          <w:rFonts w:ascii="Arial" w:hAnsi="Arial" w:cs="Arial"/>
          <w:spacing w:val="5"/>
          <w:sz w:val="22"/>
          <w:szCs w:val="22"/>
          <w:lang w:bidi="en-US"/>
        </w:rPr>
      </w:pPr>
      <w:r w:rsidRPr="007E12AD">
        <w:rPr>
          <w:rFonts w:ascii="Arial" w:hAnsi="Arial" w:cs="Arial"/>
          <w:spacing w:val="5"/>
          <w:sz w:val="22"/>
          <w:szCs w:val="22"/>
          <w:lang w:bidi="en-US"/>
        </w:rPr>
        <w:t>Στην περίπτωση που οικονομικός φορέας επιθυμεί να στηριχθεί στις ικανότητες άλλων φορέων, η απόδειξη ότι θα έχει στη διάθεσή του τους αναγκαίους πόρους, γίνεται με την  υποβολή σχετικού συμφωνητικού των φορέων αυτών για τον σκοπό αυτό.</w:t>
      </w:r>
    </w:p>
    <w:p w:rsidR="008B10C8" w:rsidRPr="007E12AD" w:rsidRDefault="008B10C8" w:rsidP="008B10C8">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p>
    <w:p w:rsidR="008B10C8" w:rsidRPr="007E12AD" w:rsidRDefault="008B10C8" w:rsidP="008B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shd w:val="clear" w:color="auto" w:fill="FFFF99"/>
        </w:rPr>
      </w:pPr>
      <w:r w:rsidRPr="007E12AD">
        <w:rPr>
          <w:rFonts w:ascii="Arial" w:hAnsi="Arial" w:cs="Arial"/>
          <w:sz w:val="22"/>
          <w:szCs w:val="22"/>
          <w:lang w:eastAsia="el-GR"/>
        </w:rPr>
        <w:t xml:space="preserve">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Σε περίπτωση που ο τρίτος διαθέτει στοιχεία τεχνικής ή επαγγελματικής καταλληλότητας που σχετίζονται με τους </w:t>
      </w:r>
      <w:r w:rsidRPr="007E12AD">
        <w:rPr>
          <w:rFonts w:ascii="Arial" w:hAnsi="Arial" w:cs="Arial"/>
          <w:sz w:val="22"/>
          <w:szCs w:val="22"/>
          <w:lang w:eastAsia="el-GR"/>
        </w:rPr>
        <w:lastRenderedPageBreak/>
        <w:t>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θα δεσμεύεται ότι θα εκτελέσει τις εργασίες ή υπηρεσίες για τις οποίες απαιτούνται οι συγκεκριμένες ικανότητες, δηλώνοντας το τμήμα της σύμβασης που θα εκτελέσει.</w:t>
      </w:r>
    </w:p>
    <w:p w:rsidR="008B10C8" w:rsidRPr="007E12AD" w:rsidRDefault="008B10C8" w:rsidP="008B10C8">
      <w:pPr>
        <w:tabs>
          <w:tab w:val="left" w:pos="1800"/>
          <w:tab w:val="left" w:pos="2121"/>
          <w:tab w:val="left" w:pos="2688"/>
          <w:tab w:val="left" w:pos="3255"/>
          <w:tab w:val="left" w:pos="3822"/>
          <w:tab w:val="left" w:pos="4389"/>
        </w:tabs>
        <w:ind w:left="1588" w:hanging="1588"/>
        <w:jc w:val="both"/>
        <w:rPr>
          <w:rFonts w:ascii="Arial" w:hAnsi="Arial" w:cs="Arial"/>
          <w:spacing w:val="5"/>
          <w:sz w:val="22"/>
          <w:szCs w:val="22"/>
          <w:lang w:bidi="en-US"/>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b/>
          <w:sz w:val="22"/>
          <w:szCs w:val="22"/>
          <w:lang w:bidi="en-US"/>
        </w:rPr>
        <w:t>23. 11</w:t>
      </w:r>
      <w:r w:rsidRPr="007E12AD">
        <w:rPr>
          <w:rFonts w:ascii="Arial" w:hAnsi="Arial" w:cs="Arial"/>
          <w:sz w:val="22"/>
          <w:szCs w:val="22"/>
          <w:lang w:bidi="en-US"/>
        </w:rPr>
        <w:t xml:space="preserve"> Επισημαίνεται ότι γίνονται αποδεκτές:</w:t>
      </w: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sz w:val="22"/>
          <w:szCs w:val="22"/>
          <w:lang w:bidi="en-US"/>
        </w:rPr>
        <w:t>•</w:t>
      </w:r>
      <w:r w:rsidRPr="007E12AD">
        <w:rPr>
          <w:rFonts w:ascii="Arial" w:hAnsi="Arial" w:cs="Arial"/>
          <w:sz w:val="22"/>
          <w:szCs w:val="22"/>
          <w:lang w:bidi="en-US"/>
        </w:rPr>
        <w:tab/>
        <w:t xml:space="preserve">οι ένορκες βεβαιώσεις που αναφέρονται στην παρούσα Διακήρυξη, εφόσον έχουν συνταχθεί έως τρεις (3) μήνες πριν από την υποβολή τους, </w:t>
      </w: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sz w:val="22"/>
          <w:szCs w:val="22"/>
          <w:lang w:bidi="en-US"/>
        </w:rPr>
        <w:t>•</w:t>
      </w:r>
      <w:r w:rsidRPr="007E12AD">
        <w:rPr>
          <w:rFonts w:ascii="Arial" w:hAnsi="Arial" w:cs="Arial"/>
          <w:sz w:val="22"/>
          <w:szCs w:val="22"/>
          <w:lang w:bidi="en-US"/>
        </w:rPr>
        <w:tab/>
        <w:t>οι υπεύθυνες δηλώσεις, εφόσον έχουν συνταχθεί μετά την κοινοποίηση της πρόσκλησης για την υποβολή των δικαιολογητικών</w:t>
      </w:r>
      <w:r w:rsidRPr="007E12AD">
        <w:rPr>
          <w:rFonts w:ascii="Arial" w:hAnsi="Arial" w:cs="Arial"/>
          <w:b/>
          <w:bCs/>
          <w:sz w:val="22"/>
          <w:szCs w:val="22"/>
          <w:vertAlign w:val="superscript"/>
        </w:rPr>
        <w:endnoteReference w:id="144"/>
      </w:r>
      <w:r w:rsidRPr="007E12AD">
        <w:rPr>
          <w:rFonts w:ascii="Arial" w:hAnsi="Arial" w:cs="Arial"/>
          <w:sz w:val="22"/>
          <w:szCs w:val="22"/>
          <w:lang w:bidi="en-US"/>
        </w:rPr>
        <w:t xml:space="preserve"> Σημειώνεται ότι δεν απαιτείται θεώρηση του γνησίου της υπογραφής τους.</w:t>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2B77F1">
      <w:pPr>
        <w:pStyle w:val="2"/>
        <w:widowControl w:val="0"/>
        <w:numPr>
          <w:ilvl w:val="0"/>
          <w:numId w:val="0"/>
        </w:numPr>
        <w:jc w:val="left"/>
        <w:rPr>
          <w:rFonts w:ascii="Arial" w:hAnsi="Arial" w:cs="Arial"/>
          <w:sz w:val="22"/>
          <w:szCs w:val="22"/>
        </w:rPr>
      </w:pPr>
      <w:bookmarkStart w:id="43" w:name="_Toc73524260"/>
      <w:r w:rsidRPr="007E12AD">
        <w:rPr>
          <w:rFonts w:ascii="Arial" w:hAnsi="Arial" w:cs="Arial"/>
          <w:sz w:val="22"/>
          <w:szCs w:val="22"/>
        </w:rPr>
        <w:t>Άρθρο 24 :  Περιεχόμενο Φακέλου Προσφοράς</w:t>
      </w:r>
      <w:bookmarkEnd w:id="43"/>
    </w:p>
    <w:p w:rsidR="008B10C8" w:rsidRPr="007E12AD" w:rsidRDefault="008B10C8" w:rsidP="008B10C8">
      <w:pPr>
        <w:jc w:val="both"/>
        <w:rPr>
          <w:rFonts w:ascii="Arial" w:hAnsi="Arial" w:cs="Arial"/>
          <w:sz w:val="22"/>
          <w:szCs w:val="22"/>
        </w:rPr>
      </w:pPr>
    </w:p>
    <w:p w:rsidR="008B10C8" w:rsidRPr="007E12AD" w:rsidRDefault="008B10C8" w:rsidP="008B10C8">
      <w:pPr>
        <w:jc w:val="both"/>
        <w:textAlignment w:val="baseline"/>
        <w:rPr>
          <w:rFonts w:ascii="Arial" w:hAnsi="Arial" w:cs="Arial"/>
          <w:spacing w:val="5"/>
          <w:sz w:val="22"/>
          <w:szCs w:val="22"/>
          <w:lang w:bidi="en-US"/>
        </w:rPr>
      </w:pPr>
      <w:r w:rsidRPr="007E12AD">
        <w:rPr>
          <w:rFonts w:ascii="Arial" w:hAnsi="Arial" w:cs="Arial"/>
          <w:b/>
          <w:spacing w:val="5"/>
          <w:sz w:val="22"/>
          <w:szCs w:val="22"/>
          <w:lang w:bidi="en-US"/>
        </w:rPr>
        <w:t>24.1</w:t>
      </w:r>
      <w:r w:rsidRPr="007E12AD">
        <w:rPr>
          <w:rFonts w:ascii="Arial" w:hAnsi="Arial" w:cs="Arial"/>
          <w:spacing w:val="5"/>
          <w:sz w:val="22"/>
          <w:szCs w:val="22"/>
          <w:lang w:bidi="en-US"/>
        </w:rPr>
        <w:t xml:space="preserve"> Η προσφορά των διαγωνιζομένων περιλαμβάνει τους ακόλουθους ηλεκτρονικούς </w:t>
      </w:r>
      <w:proofErr w:type="spellStart"/>
      <w:r w:rsidRPr="007E12AD">
        <w:rPr>
          <w:rFonts w:ascii="Arial" w:hAnsi="Arial" w:cs="Arial"/>
          <w:spacing w:val="5"/>
          <w:sz w:val="22"/>
          <w:szCs w:val="22"/>
          <w:lang w:bidi="en-US"/>
        </w:rPr>
        <w:t>υποφακέλους</w:t>
      </w:r>
      <w:proofErr w:type="spellEnd"/>
      <w:r w:rsidRPr="007E12AD">
        <w:rPr>
          <w:rFonts w:ascii="Arial" w:hAnsi="Arial" w:cs="Arial"/>
          <w:spacing w:val="5"/>
          <w:sz w:val="22"/>
          <w:szCs w:val="22"/>
          <w:lang w:bidi="en-US"/>
        </w:rPr>
        <w:t>:</w:t>
      </w:r>
    </w:p>
    <w:p w:rsidR="008B10C8" w:rsidRPr="007E12AD" w:rsidRDefault="008B10C8" w:rsidP="008B10C8">
      <w:pPr>
        <w:jc w:val="both"/>
        <w:textAlignment w:val="baseline"/>
        <w:rPr>
          <w:rFonts w:ascii="Arial" w:eastAsia="Calibri" w:hAnsi="Arial" w:cs="Arial"/>
          <w:spacing w:val="5"/>
          <w:sz w:val="22"/>
          <w:szCs w:val="22"/>
          <w:lang w:bidi="en-US"/>
        </w:rPr>
      </w:pPr>
      <w:r w:rsidRPr="007E12AD">
        <w:rPr>
          <w:rFonts w:ascii="Arial" w:hAnsi="Arial" w:cs="Arial"/>
          <w:spacing w:val="5"/>
          <w:sz w:val="22"/>
          <w:szCs w:val="22"/>
          <w:lang w:bidi="en-US"/>
        </w:rPr>
        <w:t xml:space="preserve">(α)  </w:t>
      </w:r>
      <w:proofErr w:type="spellStart"/>
      <w:r w:rsidRPr="007E12AD">
        <w:rPr>
          <w:rFonts w:ascii="Arial" w:hAnsi="Arial" w:cs="Arial"/>
          <w:spacing w:val="5"/>
          <w:sz w:val="22"/>
          <w:szCs w:val="22"/>
          <w:lang w:bidi="en-US"/>
        </w:rPr>
        <w:t>υποφάκελο</w:t>
      </w:r>
      <w:proofErr w:type="spellEnd"/>
      <w:r w:rsidRPr="007E12AD">
        <w:rPr>
          <w:rFonts w:ascii="Arial" w:hAnsi="Arial" w:cs="Arial"/>
          <w:spacing w:val="5"/>
          <w:sz w:val="22"/>
          <w:szCs w:val="22"/>
          <w:lang w:bidi="en-US"/>
        </w:rPr>
        <w:t xml:space="preserve"> με την ένδειξη «Δικαιολογητικά Συμμετοχής»</w:t>
      </w:r>
    </w:p>
    <w:p w:rsidR="008B10C8" w:rsidRPr="007E12AD" w:rsidRDefault="008B10C8" w:rsidP="008B10C8">
      <w:pPr>
        <w:jc w:val="both"/>
        <w:textAlignment w:val="baseline"/>
        <w:rPr>
          <w:rFonts w:ascii="Arial" w:hAnsi="Arial" w:cs="Arial"/>
          <w:spacing w:val="5"/>
          <w:sz w:val="22"/>
          <w:szCs w:val="22"/>
          <w:lang w:bidi="en-US"/>
        </w:rPr>
      </w:pPr>
      <w:r w:rsidRPr="007E12AD">
        <w:rPr>
          <w:rFonts w:ascii="Arial" w:eastAsia="Calibri" w:hAnsi="Arial" w:cs="Arial"/>
          <w:spacing w:val="5"/>
          <w:sz w:val="22"/>
          <w:szCs w:val="22"/>
          <w:lang w:bidi="en-US"/>
        </w:rPr>
        <w:t xml:space="preserve"> </w:t>
      </w:r>
      <w:r w:rsidRPr="007E12AD">
        <w:rPr>
          <w:rFonts w:ascii="Arial" w:hAnsi="Arial" w:cs="Arial"/>
          <w:spacing w:val="5"/>
          <w:sz w:val="22"/>
          <w:szCs w:val="22"/>
          <w:lang w:bidi="en-US"/>
        </w:rPr>
        <w:t xml:space="preserve">(β)  </w:t>
      </w:r>
      <w:proofErr w:type="spellStart"/>
      <w:r w:rsidRPr="007E12AD">
        <w:rPr>
          <w:rFonts w:ascii="Arial" w:hAnsi="Arial" w:cs="Arial"/>
          <w:spacing w:val="5"/>
          <w:sz w:val="22"/>
          <w:szCs w:val="22"/>
          <w:lang w:bidi="en-US"/>
        </w:rPr>
        <w:t>υποφάκελο</w:t>
      </w:r>
      <w:proofErr w:type="spellEnd"/>
      <w:r w:rsidRPr="007E12AD">
        <w:rPr>
          <w:rFonts w:ascii="Arial" w:hAnsi="Arial" w:cs="Arial"/>
          <w:spacing w:val="5"/>
          <w:sz w:val="22"/>
          <w:szCs w:val="22"/>
          <w:lang w:bidi="en-US"/>
        </w:rPr>
        <w:t xml:space="preserve"> με την ένδειξη «Οικονομική Προσφορά»</w:t>
      </w:r>
    </w:p>
    <w:p w:rsidR="008B10C8" w:rsidRPr="007E12AD" w:rsidRDefault="008B10C8" w:rsidP="008B10C8">
      <w:pPr>
        <w:jc w:val="both"/>
        <w:textAlignment w:val="baseline"/>
        <w:rPr>
          <w:rFonts w:ascii="Arial" w:hAnsi="Arial" w:cs="Arial"/>
          <w:spacing w:val="5"/>
          <w:sz w:val="22"/>
          <w:szCs w:val="22"/>
          <w:lang w:bidi="en-US"/>
        </w:rPr>
      </w:pPr>
      <w:r w:rsidRPr="007E12AD">
        <w:rPr>
          <w:rFonts w:ascii="Arial" w:hAnsi="Arial" w:cs="Arial"/>
          <w:spacing w:val="5"/>
          <w:sz w:val="22"/>
          <w:szCs w:val="22"/>
          <w:lang w:bidi="en-US"/>
        </w:rPr>
        <w:t>σύμφωνα με τα κατωτέρω:</w:t>
      </w:r>
    </w:p>
    <w:p w:rsidR="008B10C8" w:rsidRPr="007E12AD" w:rsidRDefault="008B10C8" w:rsidP="008B10C8">
      <w:pPr>
        <w:ind w:firstLine="1134"/>
        <w:jc w:val="both"/>
        <w:textAlignment w:val="baseline"/>
        <w:rPr>
          <w:rFonts w:ascii="Arial" w:hAnsi="Arial" w:cs="Arial"/>
          <w:spacing w:val="5"/>
          <w:sz w:val="22"/>
          <w:szCs w:val="22"/>
          <w:lang w:bidi="en-US"/>
        </w:rPr>
      </w:pPr>
    </w:p>
    <w:p w:rsidR="008B10C8" w:rsidRPr="007E12AD" w:rsidRDefault="008B10C8" w:rsidP="008B10C8">
      <w:pPr>
        <w:jc w:val="both"/>
        <w:textAlignment w:val="baseline"/>
        <w:rPr>
          <w:rFonts w:ascii="Arial" w:eastAsia="Calibri" w:hAnsi="Arial" w:cs="Arial"/>
          <w:spacing w:val="5"/>
          <w:sz w:val="22"/>
          <w:szCs w:val="22"/>
          <w:lang w:bidi="en-US"/>
        </w:rPr>
      </w:pPr>
      <w:r w:rsidRPr="007E12AD">
        <w:rPr>
          <w:rFonts w:ascii="Arial" w:hAnsi="Arial" w:cs="Arial"/>
          <w:b/>
          <w:spacing w:val="5"/>
          <w:sz w:val="22"/>
          <w:szCs w:val="22"/>
          <w:lang w:bidi="en-US"/>
        </w:rPr>
        <w:t>24.2</w:t>
      </w:r>
      <w:r w:rsidRPr="007E12AD">
        <w:rPr>
          <w:rFonts w:ascii="Arial" w:hAnsi="Arial" w:cs="Arial"/>
          <w:spacing w:val="5"/>
          <w:sz w:val="22"/>
          <w:szCs w:val="22"/>
          <w:lang w:bidi="en-US"/>
        </w:rPr>
        <w:t xml:space="preserve"> Ο ηλεκτρονικός </w:t>
      </w:r>
      <w:proofErr w:type="spellStart"/>
      <w:r w:rsidRPr="007E12AD">
        <w:rPr>
          <w:rFonts w:ascii="Arial" w:hAnsi="Arial" w:cs="Arial"/>
          <w:spacing w:val="5"/>
          <w:sz w:val="22"/>
          <w:szCs w:val="22"/>
          <w:lang w:bidi="en-US"/>
        </w:rPr>
        <w:t>υποφάκελος</w:t>
      </w:r>
      <w:proofErr w:type="spellEnd"/>
      <w:r w:rsidRPr="007E12AD">
        <w:rPr>
          <w:rFonts w:ascii="Arial" w:hAnsi="Arial" w:cs="Arial"/>
          <w:spacing w:val="5"/>
          <w:sz w:val="22"/>
          <w:szCs w:val="22"/>
          <w:lang w:bidi="en-US"/>
        </w:rPr>
        <w:t xml:space="preserve"> «Δικαιολογητικά Συμμετοχής» πρέπει, επί ποινή αποκλεισμού, να περιέχει τα ακόλουθα</w:t>
      </w:r>
      <w:r w:rsidRPr="007E12AD">
        <w:rPr>
          <w:rFonts w:ascii="Arial" w:hAnsi="Arial" w:cs="Arial"/>
          <w:spacing w:val="5"/>
          <w:sz w:val="22"/>
          <w:szCs w:val="22"/>
        </w:rPr>
        <w:t xml:space="preserve"> υπό (α) και (β) στοιχεία:</w:t>
      </w:r>
      <w:r w:rsidRPr="007E12AD">
        <w:rPr>
          <w:rFonts w:ascii="Arial" w:hAnsi="Arial" w:cs="Arial"/>
          <w:spacing w:val="5"/>
          <w:sz w:val="22"/>
          <w:szCs w:val="22"/>
          <w:lang w:bidi="en-US"/>
        </w:rPr>
        <w:t>:</w:t>
      </w:r>
    </w:p>
    <w:p w:rsidR="008B10C8" w:rsidRPr="007E12AD" w:rsidRDefault="008B10C8" w:rsidP="008B10C8">
      <w:pPr>
        <w:jc w:val="both"/>
        <w:textAlignment w:val="baseline"/>
        <w:rPr>
          <w:rFonts w:ascii="Arial" w:hAnsi="Arial" w:cs="Arial"/>
          <w:b/>
          <w:spacing w:val="5"/>
          <w:sz w:val="22"/>
          <w:szCs w:val="22"/>
          <w:lang w:bidi="en-US"/>
        </w:rPr>
      </w:pPr>
    </w:p>
    <w:p w:rsidR="008B10C8" w:rsidRPr="007E12AD" w:rsidRDefault="008B10C8" w:rsidP="008B10C8">
      <w:pPr>
        <w:jc w:val="both"/>
        <w:textAlignment w:val="baseline"/>
        <w:rPr>
          <w:rFonts w:ascii="Arial" w:hAnsi="Arial" w:cs="Arial"/>
          <w:b/>
          <w:spacing w:val="5"/>
          <w:sz w:val="22"/>
          <w:szCs w:val="22"/>
          <w:lang w:bidi="en-US"/>
        </w:rPr>
      </w:pPr>
      <w:r w:rsidRPr="007E12AD">
        <w:rPr>
          <w:rFonts w:ascii="Arial" w:hAnsi="Arial" w:cs="Arial"/>
          <w:b/>
          <w:spacing w:val="5"/>
          <w:sz w:val="22"/>
          <w:szCs w:val="22"/>
          <w:lang w:bidi="en-US"/>
        </w:rPr>
        <w:t xml:space="preserve">α) το Ευρωπαϊκό Ενιαίο Έγγραφο Σύμβασης (ΕΕΕΣ). </w:t>
      </w:r>
    </w:p>
    <w:p w:rsidR="008B10C8" w:rsidRPr="007E12AD" w:rsidRDefault="008B10C8" w:rsidP="008B10C8">
      <w:pPr>
        <w:jc w:val="both"/>
        <w:textAlignment w:val="baseline"/>
        <w:rPr>
          <w:rFonts w:ascii="Arial" w:hAnsi="Arial" w:cs="Arial"/>
          <w:spacing w:val="5"/>
          <w:sz w:val="22"/>
          <w:szCs w:val="22"/>
          <w:lang w:bidi="en-US"/>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spacing w:val="5"/>
          <w:sz w:val="22"/>
          <w:szCs w:val="22"/>
          <w:lang w:bidi="en-US"/>
        </w:rPr>
        <w:t>Επίσης δύναται να περιλαμβάνει και συνοδευτική υπεύθυνη δήλωση, με την οποία ο οικονομικός φορέας μπορεί να διευκρινίζει τις δηλώσεις και πληροφορίες που παρέχει στο ΕΕΕΣ. Η συνοδευτική υπεύθυνη δήλωση υπογράφεται, σύμφωνα με όσα προβλέπονται στο άρθρο 79</w:t>
      </w:r>
      <w:r w:rsidRPr="007E12AD">
        <w:rPr>
          <w:rFonts w:ascii="Arial" w:hAnsi="Arial" w:cs="Arial"/>
          <w:spacing w:val="5"/>
          <w:sz w:val="22"/>
          <w:szCs w:val="22"/>
          <w:vertAlign w:val="superscript"/>
          <w:lang w:bidi="en-US"/>
        </w:rPr>
        <w:t>Α</w:t>
      </w:r>
      <w:r w:rsidRPr="007E12AD">
        <w:rPr>
          <w:rFonts w:ascii="Arial" w:hAnsi="Arial" w:cs="Arial"/>
          <w:spacing w:val="5"/>
          <w:sz w:val="22"/>
          <w:szCs w:val="22"/>
          <w:lang w:bidi="en-US"/>
        </w:rPr>
        <w:t xml:space="preserve"> του ίδιου ν. 4412/2016.</w:t>
      </w:r>
    </w:p>
    <w:p w:rsidR="008B10C8" w:rsidRPr="007E12AD" w:rsidRDefault="008B10C8" w:rsidP="008B10C8">
      <w:pPr>
        <w:ind w:left="426" w:hanging="360"/>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spacing w:val="5"/>
          <w:sz w:val="22"/>
          <w:szCs w:val="22"/>
          <w:lang w:bidi="en-US"/>
        </w:rPr>
      </w:pPr>
      <w:r w:rsidRPr="007E12AD">
        <w:rPr>
          <w:rFonts w:ascii="Arial" w:hAnsi="Arial" w:cs="Arial"/>
          <w:b/>
          <w:spacing w:val="5"/>
          <w:sz w:val="22"/>
          <w:szCs w:val="22"/>
          <w:lang w:bidi="en-US"/>
        </w:rPr>
        <w:t>β) την εγγύηση συμμετοχής, του άρθρου 15 της παρούσας.</w:t>
      </w:r>
    </w:p>
    <w:p w:rsidR="008B10C8" w:rsidRPr="007E12AD" w:rsidRDefault="008B10C8" w:rsidP="008B10C8">
      <w:pPr>
        <w:jc w:val="both"/>
        <w:textAlignment w:val="baseline"/>
        <w:rPr>
          <w:rFonts w:ascii="Arial" w:hAnsi="Arial" w:cs="Arial"/>
          <w:spacing w:val="5"/>
          <w:sz w:val="22"/>
          <w:szCs w:val="22"/>
          <w:lang w:bidi="en-US"/>
        </w:rPr>
      </w:pPr>
    </w:p>
    <w:p w:rsidR="008B10C8" w:rsidRPr="007E12AD" w:rsidRDefault="008B10C8" w:rsidP="008B10C8">
      <w:pPr>
        <w:jc w:val="both"/>
        <w:textAlignment w:val="baseline"/>
        <w:rPr>
          <w:rFonts w:ascii="Arial" w:hAnsi="Arial" w:cs="Arial"/>
          <w:spacing w:val="5"/>
          <w:sz w:val="22"/>
          <w:szCs w:val="22"/>
          <w:lang w:bidi="en-US"/>
        </w:rPr>
      </w:pPr>
    </w:p>
    <w:p w:rsidR="008B10C8" w:rsidRPr="007E12AD" w:rsidRDefault="008B10C8" w:rsidP="008B10C8">
      <w:pPr>
        <w:tabs>
          <w:tab w:val="left" w:pos="1021"/>
          <w:tab w:val="left" w:pos="1588"/>
        </w:tabs>
        <w:overflowPunct w:val="0"/>
        <w:autoSpaceDE w:val="0"/>
        <w:jc w:val="both"/>
        <w:textAlignment w:val="baseline"/>
        <w:rPr>
          <w:rFonts w:ascii="Arial" w:hAnsi="Arial" w:cs="Arial"/>
          <w:bCs/>
          <w:spacing w:val="5"/>
          <w:sz w:val="22"/>
          <w:szCs w:val="22"/>
        </w:rPr>
      </w:pPr>
      <w:r w:rsidRPr="007E12AD">
        <w:rPr>
          <w:rFonts w:ascii="Arial" w:eastAsia="Arial" w:hAnsi="Arial" w:cs="Arial"/>
          <w:b/>
          <w:sz w:val="22"/>
          <w:szCs w:val="22"/>
        </w:rPr>
        <w:t xml:space="preserve">24.3 </w:t>
      </w:r>
      <w:r w:rsidRPr="007E12AD">
        <w:rPr>
          <w:rFonts w:ascii="Arial" w:hAnsi="Arial" w:cs="Arial"/>
          <w:spacing w:val="5"/>
          <w:sz w:val="22"/>
          <w:szCs w:val="22"/>
        </w:rPr>
        <w:t xml:space="preserve">Ο ηλεκτρονικός </w:t>
      </w:r>
      <w:proofErr w:type="spellStart"/>
      <w:r w:rsidRPr="007E12AD">
        <w:rPr>
          <w:rFonts w:ascii="Arial" w:hAnsi="Arial" w:cs="Arial"/>
          <w:spacing w:val="5"/>
          <w:sz w:val="22"/>
          <w:szCs w:val="22"/>
        </w:rPr>
        <w:t>υποφάκελος</w:t>
      </w:r>
      <w:proofErr w:type="spellEnd"/>
      <w:r w:rsidRPr="007E12AD">
        <w:rPr>
          <w:rFonts w:ascii="Arial" w:hAnsi="Arial" w:cs="Arial"/>
          <w:spacing w:val="5"/>
          <w:sz w:val="22"/>
          <w:szCs w:val="22"/>
        </w:rPr>
        <w:t xml:space="preserve"> «Οικονομική Προσφορά» περιέχει το αρχείο </w:t>
      </w:r>
      <w:proofErr w:type="spellStart"/>
      <w:r w:rsidRPr="007E12AD">
        <w:rPr>
          <w:rFonts w:ascii="Arial" w:hAnsi="Arial" w:cs="Arial"/>
          <w:spacing w:val="5"/>
          <w:sz w:val="22"/>
          <w:szCs w:val="22"/>
          <w:lang w:val="en-US"/>
        </w:rPr>
        <w:t>pdf</w:t>
      </w:r>
      <w:proofErr w:type="spellEnd"/>
      <w:r w:rsidRPr="007E12AD">
        <w:rPr>
          <w:rFonts w:ascii="Arial" w:hAnsi="Arial" w:cs="Arial"/>
          <w:spacing w:val="5"/>
          <w:sz w:val="22"/>
          <w:szCs w:val="22"/>
        </w:rPr>
        <w:t>, το οποίο παράγεται από το υποσύστημα, αφού συμπληρωθούν καταλλήλως οι σχετικές φόρμες</w:t>
      </w:r>
      <w:r w:rsidRPr="007E12AD">
        <w:rPr>
          <w:rFonts w:ascii="Arial" w:hAnsi="Arial" w:cs="Arial"/>
          <w:bCs/>
          <w:spacing w:val="5"/>
          <w:sz w:val="22"/>
          <w:szCs w:val="22"/>
        </w:rPr>
        <w:t xml:space="preserve"> και υπογράφεται, τουλάχιστον με προηγμένη ηλεκτρονική υπογραφή, η οποία υποστηρίζεται από αναγνωρισμένο (εγκεκριμένο) πιστοποιητικό.</w:t>
      </w:r>
    </w:p>
    <w:p w:rsidR="008B10C8" w:rsidRPr="007E12AD" w:rsidRDefault="008B10C8" w:rsidP="008B10C8">
      <w:pPr>
        <w:overflowPunct w:val="0"/>
        <w:autoSpaceDE w:val="0"/>
        <w:jc w:val="both"/>
        <w:textAlignment w:val="baseline"/>
        <w:rPr>
          <w:rFonts w:ascii="Arial" w:hAnsi="Arial" w:cs="Arial"/>
          <w:spacing w:val="5"/>
          <w:sz w:val="22"/>
          <w:szCs w:val="22"/>
        </w:rPr>
      </w:pPr>
    </w:p>
    <w:p w:rsidR="008B10C8" w:rsidRPr="007E12AD" w:rsidRDefault="008B10C8" w:rsidP="008B10C8">
      <w:pPr>
        <w:overflowPunct w:val="0"/>
        <w:autoSpaceDE w:val="0"/>
        <w:jc w:val="both"/>
        <w:textAlignment w:val="baseline"/>
        <w:rPr>
          <w:rFonts w:ascii="Arial" w:hAnsi="Arial" w:cs="Arial"/>
          <w:spacing w:val="5"/>
          <w:sz w:val="22"/>
          <w:szCs w:val="22"/>
        </w:rPr>
      </w:pPr>
    </w:p>
    <w:p w:rsidR="008B10C8" w:rsidRPr="007E12AD" w:rsidRDefault="008B10C8" w:rsidP="008B10C8">
      <w:pPr>
        <w:overflowPunct w:val="0"/>
        <w:autoSpaceDE w:val="0"/>
        <w:jc w:val="both"/>
        <w:textAlignment w:val="baseline"/>
        <w:rPr>
          <w:rFonts w:ascii="Arial" w:eastAsia="Arial" w:hAnsi="Arial" w:cs="Arial"/>
          <w:spacing w:val="15"/>
          <w:sz w:val="22"/>
          <w:szCs w:val="22"/>
        </w:rPr>
      </w:pPr>
      <w:r w:rsidRPr="007E12AD">
        <w:rPr>
          <w:rFonts w:ascii="Arial" w:hAnsi="Arial" w:cs="Arial"/>
          <w:b/>
          <w:spacing w:val="5"/>
          <w:sz w:val="22"/>
          <w:szCs w:val="22"/>
        </w:rPr>
        <w:t>24.4</w:t>
      </w:r>
      <w:r w:rsidRPr="007E12AD">
        <w:rPr>
          <w:rFonts w:ascii="Arial" w:hAnsi="Arial" w:cs="Arial"/>
          <w:spacing w:val="5"/>
          <w:sz w:val="22"/>
          <w:szCs w:val="22"/>
        </w:rPr>
        <w:t xml:space="preserve"> Στην περίπτωση που με την προσφορά υποβάλλονται δημόσια ή/ και ιδιωτικά έγγραφα, αυτά γίνονται αποδεκτά, σύμφωνα με τα ειδικότερα οριζόμενα στο άρθρο 4.2 β της παρούσας.</w:t>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tabs>
          <w:tab w:val="left" w:pos="1021"/>
          <w:tab w:val="left" w:pos="1588"/>
        </w:tabs>
        <w:overflowPunct w:val="0"/>
        <w:autoSpaceDE w:val="0"/>
        <w:jc w:val="both"/>
        <w:textAlignment w:val="baseline"/>
        <w:rPr>
          <w:rFonts w:ascii="Arial" w:hAnsi="Arial" w:cs="Arial"/>
          <w:b/>
          <w:spacing w:val="5"/>
          <w:sz w:val="22"/>
          <w:szCs w:val="22"/>
        </w:rPr>
      </w:pPr>
      <w:r w:rsidRPr="007E12AD">
        <w:rPr>
          <w:rFonts w:ascii="Arial" w:hAnsi="Arial" w:cs="Arial"/>
          <w:b/>
          <w:spacing w:val="5"/>
          <w:sz w:val="22"/>
          <w:szCs w:val="22"/>
        </w:rPr>
        <w:t xml:space="preserve">24.5 Επισημαίνεται ότι οικονομικός φορέας παράγει, κατά περίπτωση, από το Υποσύστημα ΕΣΗΔΗΣ-Δημόσια Έργα τα ηλεκτρονικά αρχεία («εκτυπώσεις») των Δικαιολογητικών Συμμετοχής, Τεχνικής Προσφοράς και της Οικονομικής Προσφοράς σε μορφή αρχείου </w:t>
      </w:r>
      <w:proofErr w:type="spellStart"/>
      <w:r w:rsidRPr="007E12AD">
        <w:rPr>
          <w:rFonts w:ascii="Arial" w:hAnsi="Arial" w:cs="Arial"/>
          <w:b/>
          <w:spacing w:val="5"/>
          <w:sz w:val="22"/>
          <w:szCs w:val="22"/>
        </w:rPr>
        <w:t>Portable</w:t>
      </w:r>
      <w:proofErr w:type="spellEnd"/>
      <w:r w:rsidRPr="007E12AD">
        <w:rPr>
          <w:rFonts w:ascii="Arial" w:hAnsi="Arial" w:cs="Arial"/>
          <w:b/>
          <w:spacing w:val="5"/>
          <w:sz w:val="22"/>
          <w:szCs w:val="22"/>
        </w:rPr>
        <w:t xml:space="preserve"> </w:t>
      </w:r>
      <w:proofErr w:type="spellStart"/>
      <w:r w:rsidRPr="007E12AD">
        <w:rPr>
          <w:rFonts w:ascii="Arial" w:hAnsi="Arial" w:cs="Arial"/>
          <w:b/>
          <w:spacing w:val="5"/>
          <w:sz w:val="22"/>
          <w:szCs w:val="22"/>
        </w:rPr>
        <w:t>Document</w:t>
      </w:r>
      <w:proofErr w:type="spellEnd"/>
      <w:r w:rsidRPr="007E12AD">
        <w:rPr>
          <w:rFonts w:ascii="Arial" w:hAnsi="Arial" w:cs="Arial"/>
          <w:b/>
          <w:spacing w:val="5"/>
          <w:sz w:val="22"/>
          <w:szCs w:val="22"/>
        </w:rPr>
        <w:t xml:space="preserve"> </w:t>
      </w:r>
      <w:proofErr w:type="spellStart"/>
      <w:r w:rsidRPr="007E12AD">
        <w:rPr>
          <w:rFonts w:ascii="Arial" w:hAnsi="Arial" w:cs="Arial"/>
          <w:b/>
          <w:spacing w:val="5"/>
          <w:sz w:val="22"/>
          <w:szCs w:val="22"/>
        </w:rPr>
        <w:t>Format</w:t>
      </w:r>
      <w:proofErr w:type="spellEnd"/>
      <w:r w:rsidRPr="007E12AD">
        <w:rPr>
          <w:rFonts w:ascii="Arial" w:hAnsi="Arial" w:cs="Arial"/>
          <w:b/>
          <w:spacing w:val="5"/>
          <w:sz w:val="22"/>
          <w:szCs w:val="22"/>
        </w:rPr>
        <w:t xml:space="preserve"> (PDF), τα οποία υποβάλλονται και γίνονται αποδεκτά, υπογεγραμμένα, τουλάχιστον,  με προηγμένη ηλεκτρονική υπογραφή, η οποία υποστηρίζεται από αναγνωρισμένο (εγκεκριμένο) πιστοποιητικό και επισυνάπτονται στους αντίστοιχους ηλεκτρονικούς (</w:t>
      </w:r>
      <w:proofErr w:type="spellStart"/>
      <w:r w:rsidRPr="007E12AD">
        <w:rPr>
          <w:rFonts w:ascii="Arial" w:hAnsi="Arial" w:cs="Arial"/>
          <w:b/>
          <w:spacing w:val="5"/>
          <w:sz w:val="22"/>
          <w:szCs w:val="22"/>
        </w:rPr>
        <w:t>υπο</w:t>
      </w:r>
      <w:proofErr w:type="spellEnd"/>
      <w:r w:rsidRPr="007E12AD">
        <w:rPr>
          <w:rFonts w:ascii="Arial" w:hAnsi="Arial" w:cs="Arial"/>
          <w:b/>
          <w:spacing w:val="5"/>
          <w:sz w:val="22"/>
          <w:szCs w:val="22"/>
        </w:rPr>
        <w:t>)φακέλους της προσφοράς.</w:t>
      </w:r>
    </w:p>
    <w:p w:rsidR="008B10C8" w:rsidRPr="007E12AD" w:rsidRDefault="008B10C8" w:rsidP="008B10C8">
      <w:pPr>
        <w:pStyle w:val="311"/>
        <w:rPr>
          <w:rFonts w:ascii="Arial" w:hAnsi="Arial" w:cs="Arial"/>
          <w:sz w:val="22"/>
          <w:szCs w:val="22"/>
        </w:rPr>
      </w:pPr>
    </w:p>
    <w:p w:rsidR="008B10C8" w:rsidRPr="007E12AD" w:rsidRDefault="008B10C8" w:rsidP="008B10C8">
      <w:pPr>
        <w:ind w:firstLine="1418"/>
        <w:jc w:val="both"/>
        <w:rPr>
          <w:rFonts w:ascii="Arial" w:hAnsi="Arial" w:cs="Arial"/>
          <w:b/>
          <w:sz w:val="22"/>
          <w:szCs w:val="22"/>
        </w:rPr>
      </w:pPr>
    </w:p>
    <w:p w:rsidR="008B10C8" w:rsidRPr="007E12AD" w:rsidRDefault="008B10C8" w:rsidP="00BB21FA">
      <w:pPr>
        <w:pStyle w:val="2"/>
        <w:widowControl w:val="0"/>
        <w:numPr>
          <w:ilvl w:val="0"/>
          <w:numId w:val="0"/>
        </w:numPr>
        <w:ind w:left="360"/>
        <w:jc w:val="left"/>
        <w:rPr>
          <w:rFonts w:ascii="Arial" w:hAnsi="Arial" w:cs="Arial"/>
          <w:sz w:val="22"/>
          <w:szCs w:val="22"/>
        </w:rPr>
      </w:pPr>
      <w:bookmarkStart w:id="44" w:name="_Toc73524262"/>
      <w:r w:rsidRPr="007E12AD">
        <w:rPr>
          <w:rFonts w:ascii="Arial" w:hAnsi="Arial" w:cs="Arial"/>
          <w:sz w:val="22"/>
          <w:szCs w:val="22"/>
        </w:rPr>
        <w:lastRenderedPageBreak/>
        <w:t>Άρθρο 25:  Υπεργολαβία</w:t>
      </w:r>
      <w:bookmarkEnd w:id="44"/>
    </w:p>
    <w:p w:rsidR="008B10C8" w:rsidRPr="007E12AD" w:rsidRDefault="008B10C8" w:rsidP="008B10C8">
      <w:pPr>
        <w:tabs>
          <w:tab w:val="left" w:pos="1134"/>
        </w:tabs>
        <w:ind w:left="1100"/>
        <w:jc w:val="both"/>
        <w:rPr>
          <w:rFonts w:ascii="Arial" w:hAnsi="Arial" w:cs="Arial"/>
          <w:sz w:val="22"/>
          <w:szCs w:val="22"/>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b/>
          <w:sz w:val="22"/>
          <w:szCs w:val="22"/>
          <w:lang w:bidi="en-US"/>
        </w:rPr>
        <w:t>25.1</w:t>
      </w:r>
      <w:r w:rsidRPr="007E12AD">
        <w:rPr>
          <w:rFonts w:ascii="Arial" w:hAnsi="Arial" w:cs="Arial"/>
          <w:sz w:val="22"/>
          <w:szCs w:val="22"/>
          <w:lang w:bidi="en-US"/>
        </w:rPr>
        <w:t xml:space="preserve"> Ο προσφέρων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Αν ο ανάδοχος πρότεινε συγκεκριμένους υπεργολάβους κατά την υποβολή της προσφοράς του, υποχρεούται, κατά την υπογραφή της σύμβασης εκτέλεσης, να προσκομίσει την υπεργολαβική σύμβαση. Η Διευθύνουσα Υπηρεσία μπορεί να χορηγήσει προθεσμία στον ανάδοχο κατ’ αίτησή του, για την προσκόμιση της υπεργολαβικής σύμβασης με τον αρχικώς προταθέντα υπεργολάβο ή άλλον, που διαθέτει τα αναγκαία, κατά την κρίση της υπηρεσίας αυτής, προσόντα, εφόσον συντρέχει σοβαρός λόγος.</w:t>
      </w:r>
      <w:r w:rsidRPr="007E12AD">
        <w:rPr>
          <w:rFonts w:ascii="Arial" w:hAnsi="Arial" w:cs="Arial"/>
          <w:sz w:val="22"/>
          <w:szCs w:val="22"/>
          <w:vertAlign w:val="superscript"/>
          <w:lang w:bidi="en-US"/>
        </w:rPr>
        <w:t xml:space="preserve"> </w:t>
      </w:r>
      <w:r w:rsidRPr="007E12AD">
        <w:rPr>
          <w:rFonts w:ascii="Arial" w:hAnsi="Arial" w:cs="Arial"/>
          <w:sz w:val="22"/>
          <w:szCs w:val="22"/>
          <w:vertAlign w:val="superscript"/>
          <w:lang w:bidi="en-US"/>
        </w:rPr>
        <w:endnoteReference w:id="145"/>
      </w:r>
      <w:r w:rsidRPr="007E12AD">
        <w:rPr>
          <w:rFonts w:ascii="Arial" w:hAnsi="Arial" w:cs="Arial"/>
          <w:sz w:val="22"/>
          <w:szCs w:val="22"/>
          <w:lang w:bidi="en-US"/>
        </w:rPr>
        <w:t xml:space="preserve"> </w:t>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tabs>
          <w:tab w:val="left" w:pos="1134"/>
        </w:tabs>
        <w:ind w:left="567"/>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b/>
          <w:sz w:val="22"/>
          <w:szCs w:val="22"/>
          <w:lang w:bidi="en-US"/>
        </w:rPr>
        <w:t>25.2</w:t>
      </w:r>
      <w:r w:rsidRPr="007E12AD">
        <w:rPr>
          <w:rFonts w:ascii="Arial" w:hAnsi="Arial" w:cs="Arial"/>
          <w:sz w:val="22"/>
          <w:szCs w:val="22"/>
          <w:lang w:bidi="en-US"/>
        </w:rPr>
        <w:t xml:space="preserve"> Η τήρηση των υποχρεώσεων της παρ. 2 του άρθρου 18 του ν 4412/2016 από υπεργολάβους δεν αίρει την ευθύνη του κυρίου αναδόχου.</w:t>
      </w:r>
    </w:p>
    <w:p w:rsidR="008B10C8" w:rsidRPr="007E12AD" w:rsidRDefault="008B10C8" w:rsidP="008B10C8">
      <w:pPr>
        <w:ind w:left="720"/>
        <w:textAlignment w:val="baseline"/>
        <w:rPr>
          <w:rFonts w:ascii="Arial" w:hAnsi="Arial" w:cs="Arial"/>
          <w:sz w:val="22"/>
          <w:szCs w:val="22"/>
          <w:lang w:bidi="en-US"/>
        </w:rPr>
      </w:pPr>
    </w:p>
    <w:p w:rsidR="008B10C8" w:rsidRPr="007E12AD" w:rsidRDefault="008B10C8" w:rsidP="000E2A77">
      <w:pPr>
        <w:widowControl w:val="0"/>
        <w:numPr>
          <w:ilvl w:val="1"/>
          <w:numId w:val="19"/>
        </w:numPr>
        <w:jc w:val="both"/>
        <w:textAlignment w:val="baseline"/>
        <w:rPr>
          <w:rFonts w:ascii="Arial" w:hAnsi="Arial" w:cs="Arial"/>
          <w:sz w:val="22"/>
          <w:szCs w:val="22"/>
          <w:lang w:bidi="en-US"/>
        </w:rPr>
      </w:pPr>
      <w:r w:rsidRPr="007E12AD">
        <w:rPr>
          <w:rFonts w:ascii="Arial" w:hAnsi="Arial" w:cs="Arial"/>
          <w:sz w:val="22"/>
          <w:szCs w:val="22"/>
          <w:lang w:bidi="en-US"/>
        </w:rPr>
        <w:t xml:space="preserve">Δεν προβλέπεται η απευθείας πληρωμή του υπεργολάβου από την αναθέτουσα αρχή </w:t>
      </w:r>
      <w:r w:rsidRPr="007E12AD">
        <w:rPr>
          <w:rFonts w:ascii="Arial" w:hAnsi="Arial" w:cs="Arial"/>
          <w:sz w:val="22"/>
          <w:szCs w:val="22"/>
          <w:vertAlign w:val="superscript"/>
          <w:lang w:val="en-US" w:bidi="en-US"/>
        </w:rPr>
        <w:endnoteReference w:id="146"/>
      </w:r>
    </w:p>
    <w:p w:rsidR="008B10C8" w:rsidRPr="007E12AD" w:rsidRDefault="008B10C8" w:rsidP="008B10C8">
      <w:pPr>
        <w:tabs>
          <w:tab w:val="left" w:pos="1134"/>
        </w:tabs>
        <w:ind w:left="567" w:hanging="567"/>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b/>
          <w:sz w:val="22"/>
          <w:szCs w:val="22"/>
          <w:lang w:bidi="en-US"/>
        </w:rPr>
        <w:t>25.4</w:t>
      </w:r>
      <w:r w:rsidRPr="007E12AD">
        <w:rPr>
          <w:rFonts w:ascii="Arial" w:hAnsi="Arial" w:cs="Arial"/>
          <w:sz w:val="22"/>
          <w:szCs w:val="22"/>
          <w:lang w:bidi="en-US"/>
        </w:rPr>
        <w:t xml:space="preserve">  Η αναθέτουσα αρχή:</w:t>
      </w:r>
    </w:p>
    <w:p w:rsidR="008B10C8" w:rsidRPr="007E12AD" w:rsidRDefault="008B10C8" w:rsidP="008B10C8">
      <w:pPr>
        <w:tabs>
          <w:tab w:val="left" w:pos="1134"/>
        </w:tabs>
        <w:jc w:val="both"/>
        <w:textAlignment w:val="baseline"/>
        <w:rPr>
          <w:rFonts w:ascii="Arial" w:hAnsi="Arial" w:cs="Arial"/>
          <w:b/>
          <w:sz w:val="22"/>
          <w:szCs w:val="22"/>
          <w:lang w:bidi="en-US"/>
        </w:rPr>
      </w:pPr>
    </w:p>
    <w:p w:rsidR="008B10C8" w:rsidRPr="007E12AD" w:rsidRDefault="008B10C8" w:rsidP="008B10C8">
      <w:pPr>
        <w:tabs>
          <w:tab w:val="left" w:pos="1134"/>
        </w:tabs>
        <w:jc w:val="both"/>
        <w:textAlignment w:val="baseline"/>
        <w:rPr>
          <w:rFonts w:ascii="Arial" w:hAnsi="Arial" w:cs="Arial"/>
          <w:sz w:val="22"/>
          <w:szCs w:val="22"/>
          <w:lang w:bidi="en-US"/>
        </w:rPr>
      </w:pPr>
      <w:r w:rsidRPr="007E12AD">
        <w:rPr>
          <w:rFonts w:ascii="Arial" w:hAnsi="Arial" w:cs="Arial"/>
          <w:b/>
          <w:sz w:val="22"/>
          <w:szCs w:val="22"/>
          <w:lang w:bidi="en-US"/>
        </w:rPr>
        <w:t>α)</w:t>
      </w:r>
      <w:r w:rsidRPr="007E12AD">
        <w:rPr>
          <w:rFonts w:ascii="Arial" w:hAnsi="Arial" w:cs="Arial"/>
          <w:sz w:val="22"/>
          <w:szCs w:val="22"/>
          <w:lang w:bidi="en-US"/>
        </w:rPr>
        <w:t xml:space="preserve"> ελέγχει την επαγγελματική καταλληλότητα του υπεργολάβου να εκτελέσει το προς ανάθεση τμήμα, κατά την έννοια του άρθρου 22.Β (άρθρο 75 παρ. 1 </w:t>
      </w:r>
      <w:proofErr w:type="spellStart"/>
      <w:r w:rsidRPr="007E12AD">
        <w:rPr>
          <w:rFonts w:ascii="Arial" w:hAnsi="Arial" w:cs="Arial"/>
          <w:sz w:val="22"/>
          <w:szCs w:val="22"/>
          <w:lang w:bidi="en-US"/>
        </w:rPr>
        <w:t>περ</w:t>
      </w:r>
      <w:proofErr w:type="spellEnd"/>
      <w:r w:rsidRPr="007E12AD">
        <w:rPr>
          <w:rFonts w:ascii="Arial" w:hAnsi="Arial" w:cs="Arial"/>
          <w:sz w:val="22"/>
          <w:szCs w:val="22"/>
          <w:lang w:bidi="en-US"/>
        </w:rPr>
        <w:t>. α’ και 2 ν. 4412/2016) και επαληθεύει τη μη συνδρομή, στο πρόσωπό του, των λόγω αποκλεισμού του άρθρου 22.Α.1, 22.Α.2 και 22.Α.9 (άρθρα 73 παρ. 1 και 2 και 74 ν. 4412.2016), σύμφωνα με τα κατά περίπτωση ειδικώς προβλεπόμενα στο άρθρο 23 της παρούσας (άρθρα 79 έως 81 ν. 4412/2016).</w:t>
      </w:r>
      <w:r w:rsidRPr="007E12AD">
        <w:rPr>
          <w:rFonts w:ascii="Arial" w:hAnsi="Arial" w:cs="Arial"/>
          <w:sz w:val="22"/>
          <w:szCs w:val="22"/>
          <w:vertAlign w:val="superscript"/>
          <w:lang w:bidi="en-US"/>
        </w:rPr>
        <w:t xml:space="preserve"> </w:t>
      </w:r>
      <w:r w:rsidRPr="007E12AD">
        <w:rPr>
          <w:rFonts w:ascii="Arial" w:hAnsi="Arial" w:cs="Arial"/>
          <w:sz w:val="22"/>
          <w:szCs w:val="22"/>
          <w:vertAlign w:val="superscript"/>
          <w:lang w:bidi="en-US"/>
        </w:rPr>
        <w:endnoteReference w:id="147"/>
      </w:r>
    </w:p>
    <w:p w:rsidR="008B10C8" w:rsidRPr="007E12AD" w:rsidRDefault="008B10C8" w:rsidP="008B10C8">
      <w:pPr>
        <w:tabs>
          <w:tab w:val="left" w:pos="1134"/>
        </w:tabs>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sz w:val="22"/>
          <w:szCs w:val="22"/>
          <w:lang w:bidi="en-US"/>
        </w:rPr>
      </w:pPr>
      <w:r w:rsidRPr="007E12AD">
        <w:rPr>
          <w:rFonts w:ascii="Arial" w:hAnsi="Arial" w:cs="Arial"/>
          <w:b/>
          <w:sz w:val="22"/>
          <w:szCs w:val="22"/>
          <w:lang w:bidi="en-US"/>
        </w:rPr>
        <w:t>β)</w:t>
      </w:r>
      <w:r w:rsidRPr="007E12AD">
        <w:rPr>
          <w:rFonts w:ascii="Arial" w:hAnsi="Arial" w:cs="Arial"/>
          <w:sz w:val="22"/>
          <w:szCs w:val="22"/>
          <w:lang w:bidi="en-US"/>
        </w:rPr>
        <w:t xml:space="preserve"> απαιτεί υποχρεωτικά από τον οικονομικό φορέα να αντικαταστήσει έναν υπεργολάβο, όταν κατόπιν του ελέγχου και της επαλήθευσης της ως άνω περίπτωσης (α), διαπιστώνεται ότι δεν πληρούνται οι όροι επαγγελματικής </w:t>
      </w:r>
      <w:proofErr w:type="spellStart"/>
      <w:r w:rsidRPr="007E12AD">
        <w:rPr>
          <w:rFonts w:ascii="Arial" w:hAnsi="Arial" w:cs="Arial"/>
          <w:sz w:val="22"/>
          <w:szCs w:val="22"/>
          <w:lang w:bidi="en-US"/>
        </w:rPr>
        <w:t>καταλληλλότητας</w:t>
      </w:r>
      <w:proofErr w:type="spellEnd"/>
      <w:r w:rsidRPr="007E12AD">
        <w:rPr>
          <w:rFonts w:ascii="Arial" w:hAnsi="Arial" w:cs="Arial"/>
          <w:sz w:val="22"/>
          <w:szCs w:val="22"/>
          <w:lang w:bidi="en-US"/>
        </w:rPr>
        <w:t xml:space="preserve"> του υπεργολάβου ή όταν συντρέχουν οι ως άνω λόγοι αποκλεισμού του.</w:t>
      </w:r>
    </w:p>
    <w:p w:rsidR="008B10C8" w:rsidRPr="007E12AD" w:rsidRDefault="008B10C8" w:rsidP="008B10C8">
      <w:pPr>
        <w:tabs>
          <w:tab w:val="left" w:pos="567"/>
        </w:tabs>
        <w:jc w:val="both"/>
        <w:rPr>
          <w:rFonts w:ascii="Arial" w:eastAsia="Calibri" w:hAnsi="Arial" w:cs="Arial"/>
          <w:sz w:val="22"/>
          <w:szCs w:val="22"/>
        </w:rPr>
      </w:pPr>
    </w:p>
    <w:p w:rsidR="008B10C8" w:rsidRPr="007E12AD" w:rsidRDefault="008B10C8" w:rsidP="00BB21FA">
      <w:pPr>
        <w:pStyle w:val="2"/>
        <w:widowControl w:val="0"/>
        <w:numPr>
          <w:ilvl w:val="0"/>
          <w:numId w:val="0"/>
        </w:numPr>
        <w:jc w:val="left"/>
        <w:textAlignment w:val="baseline"/>
        <w:rPr>
          <w:rFonts w:ascii="Arial" w:hAnsi="Arial" w:cs="Arial"/>
          <w:sz w:val="22"/>
          <w:szCs w:val="22"/>
          <w:lang w:bidi="en-US"/>
        </w:rPr>
      </w:pPr>
      <w:r w:rsidRPr="007E12AD">
        <w:rPr>
          <w:rFonts w:ascii="Arial" w:eastAsia="Calibri" w:hAnsi="Arial" w:cs="Arial"/>
          <w:sz w:val="22"/>
          <w:szCs w:val="22"/>
        </w:rPr>
        <w:t xml:space="preserve"> </w:t>
      </w:r>
      <w:bookmarkStart w:id="45" w:name="_Toc73452218"/>
      <w:bookmarkStart w:id="46" w:name="_Toc73523898"/>
      <w:bookmarkStart w:id="47" w:name="_Toc73524263"/>
      <w:r w:rsidRPr="007E12AD">
        <w:rPr>
          <w:rFonts w:ascii="Arial" w:hAnsi="Arial" w:cs="Arial"/>
          <w:sz w:val="22"/>
          <w:szCs w:val="22"/>
          <w:lang w:bidi="en-US"/>
        </w:rPr>
        <w:t>Άρθρο 25Α :  Εφαρμοστέο Δίκαιο- Επίλυση Διαφορών</w:t>
      </w:r>
      <w:bookmarkEnd w:id="45"/>
      <w:bookmarkEnd w:id="46"/>
      <w:bookmarkEnd w:id="47"/>
    </w:p>
    <w:p w:rsidR="008B10C8" w:rsidRPr="007E12AD" w:rsidRDefault="008B10C8" w:rsidP="008B10C8">
      <w:pPr>
        <w:tabs>
          <w:tab w:val="left" w:pos="1134"/>
        </w:tabs>
        <w:ind w:left="567" w:hanging="567"/>
        <w:jc w:val="both"/>
        <w:textAlignment w:val="baseline"/>
        <w:rPr>
          <w:rFonts w:ascii="Arial" w:hAnsi="Arial" w:cs="Arial"/>
          <w:sz w:val="22"/>
          <w:szCs w:val="22"/>
          <w:lang w:bidi="en-US"/>
        </w:rPr>
      </w:pPr>
    </w:p>
    <w:p w:rsidR="008B10C8" w:rsidRPr="007E12AD" w:rsidRDefault="008B10C8" w:rsidP="008B10C8">
      <w:pPr>
        <w:jc w:val="both"/>
        <w:textAlignment w:val="baseline"/>
        <w:rPr>
          <w:rFonts w:ascii="Arial" w:hAnsi="Arial" w:cs="Arial"/>
          <w:bCs/>
          <w:sz w:val="22"/>
          <w:szCs w:val="22"/>
        </w:rPr>
      </w:pPr>
      <w:r w:rsidRPr="007E12AD">
        <w:rPr>
          <w:rFonts w:ascii="Arial" w:hAnsi="Arial" w:cs="Arial"/>
          <w:bCs/>
          <w:sz w:val="22"/>
          <w:szCs w:val="22"/>
        </w:rPr>
        <w:t xml:space="preserve">Κάθε διαφορά μεταξύ των συμβαλλόμενων μερών που προκύπτει ή σχετίζεται με την  ερμηνεία και/ ή το κύρος και/ή την εφαρμογή και/ή την εκτέλεση της </w:t>
      </w:r>
      <w:proofErr w:type="spellStart"/>
      <w:r w:rsidRPr="007E12AD">
        <w:rPr>
          <w:rFonts w:ascii="Arial" w:hAnsi="Arial" w:cs="Arial"/>
          <w:bCs/>
          <w:sz w:val="22"/>
          <w:szCs w:val="22"/>
        </w:rPr>
        <w:t>συμβάσης</w:t>
      </w:r>
      <w:proofErr w:type="spellEnd"/>
      <w:r w:rsidRPr="007E12AD">
        <w:rPr>
          <w:rFonts w:ascii="Arial" w:hAnsi="Arial" w:cs="Arial"/>
          <w:bCs/>
          <w:sz w:val="22"/>
          <w:szCs w:val="22"/>
        </w:rPr>
        <w:t xml:space="preserve">  επιλύεται με την άσκηση προσφυγής ή αγωγής στο διοικητικό εφετείο της περιφέρειας, στην οποία έχει υπογράφει η σύμβαση σύμφωνα με τα οριζόμενα στο άρθρο 175 ν. 4412/2016. </w:t>
      </w:r>
    </w:p>
    <w:p w:rsidR="008B10C8" w:rsidRPr="007E12AD" w:rsidRDefault="008B10C8" w:rsidP="008B10C8">
      <w:pPr>
        <w:jc w:val="both"/>
        <w:textAlignment w:val="baseline"/>
        <w:rPr>
          <w:rFonts w:ascii="Arial" w:hAnsi="Arial" w:cs="Arial"/>
          <w:bCs/>
          <w:sz w:val="22"/>
          <w:szCs w:val="22"/>
        </w:rPr>
      </w:pPr>
    </w:p>
    <w:p w:rsidR="008B10C8" w:rsidRPr="007E12AD" w:rsidRDefault="008B10C8" w:rsidP="008B10C8">
      <w:pPr>
        <w:jc w:val="both"/>
        <w:textAlignment w:val="baseline"/>
        <w:rPr>
          <w:rFonts w:ascii="Arial" w:hAnsi="Arial" w:cs="Arial"/>
          <w:bCs/>
          <w:sz w:val="22"/>
          <w:szCs w:val="22"/>
        </w:rPr>
      </w:pPr>
      <w:r w:rsidRPr="007E12AD">
        <w:rPr>
          <w:rFonts w:ascii="Arial" w:hAnsi="Arial" w:cs="Arial"/>
          <w:b/>
          <w:bCs/>
          <w:sz w:val="22"/>
          <w:szCs w:val="22"/>
        </w:rPr>
        <w:t>[Η΄(Εναλλακτικά) Ρήτρα διαιτησίας, κατόπιν σύμφωνης γνώμης του οικείου Τεχνικού Συμβουλίου</w:t>
      </w:r>
      <w:r w:rsidRPr="007E12AD">
        <w:rPr>
          <w:rFonts w:ascii="Arial" w:hAnsi="Arial" w:cs="Arial"/>
          <w:bCs/>
          <w:i/>
          <w:sz w:val="22"/>
          <w:szCs w:val="22"/>
        </w:rPr>
        <w:t xml:space="preserve"> </w:t>
      </w:r>
      <w:r w:rsidRPr="007E12AD">
        <w:rPr>
          <w:rFonts w:ascii="Arial" w:hAnsi="Arial" w:cs="Arial"/>
          <w:sz w:val="22"/>
          <w:szCs w:val="22"/>
          <w:vertAlign w:val="superscript"/>
          <w:lang w:bidi="en-US"/>
        </w:rPr>
        <w:endnoteReference w:id="148"/>
      </w:r>
    </w:p>
    <w:p w:rsidR="008B10C8" w:rsidRPr="007E12AD" w:rsidRDefault="008B10C8" w:rsidP="008B10C8">
      <w:pPr>
        <w:jc w:val="both"/>
        <w:textAlignment w:val="baseline"/>
        <w:rPr>
          <w:rFonts w:ascii="Arial" w:hAnsi="Arial" w:cs="Arial"/>
          <w:bCs/>
          <w:sz w:val="22"/>
          <w:szCs w:val="22"/>
        </w:rPr>
      </w:pPr>
      <w:r w:rsidRPr="007E12AD">
        <w:rPr>
          <w:rFonts w:ascii="Arial" w:hAnsi="Arial" w:cs="Arial"/>
          <w:bCs/>
          <w:sz w:val="22"/>
          <w:szCs w:val="22"/>
        </w:rPr>
        <w:t>Τα συμβαλλόμενα μέρη συμφωνούν και συναποδέχονται ότι όλες οι διαφορές που προκύπτουν ή σχετίζονται με την  ερμηνεία και/ ή το κύρος και/ή την εφαρμογή και/ή την εκτέλεση  της  σύμβασης, επιλύονται οριστικά από διαιτητικό δικαστήριο /όργανο  το οποίο διορίζεται και διεξάγει τη διαιτησία σύμφωνα με τις διατάξεις που εκάστοτε ισχύουν για τις διαιτησίες του Δημοσίου. (Κατά παρέκκλιση από τις διατάξεις που ισχύουν για τις διαιτησίες του Δημοσίου, η αναθέτουσα αρχή  μπορεί να καθορίσει στο σημείο αυτό, κατά περίπτωση, το περιεχόμενο της διαιτητικής ρήτρας σύμφωνα με τον επιλεγέντα φορέα διαιτησίας, περιέχον μεταξύ άλλων, τους κανόνες που διέπουν τον ορισμό των διαιτητών, τους εφαρμοστέους κανόνες διαιτησίας, την έδρα του διαιτητικού δικαστηρίου (ή οργάνου), τις αμοιβές των διαιτητών (εφόσον δεν ορίζονται από τους εφαρμοστέους κανόνες διαιτησίας), τη γλώσσα στην οποία θα διεξαχθεί η διαιτησία και κάθε άλλο σχετικό θέμα).</w:t>
      </w:r>
    </w:p>
    <w:p w:rsidR="008B10C8" w:rsidRPr="007E12AD" w:rsidRDefault="008B10C8" w:rsidP="008B10C8">
      <w:pPr>
        <w:jc w:val="both"/>
        <w:textAlignment w:val="baseline"/>
        <w:rPr>
          <w:rFonts w:ascii="Arial" w:hAnsi="Arial" w:cs="Arial"/>
          <w:bCs/>
          <w:sz w:val="22"/>
          <w:szCs w:val="22"/>
        </w:rPr>
      </w:pPr>
      <w:r w:rsidRPr="007E12AD">
        <w:rPr>
          <w:rFonts w:ascii="Arial" w:hAnsi="Arial" w:cs="Arial"/>
          <w:bCs/>
          <w:sz w:val="22"/>
          <w:szCs w:val="22"/>
          <w:lang w:val="en-US"/>
        </w:rPr>
        <w:t> </w:t>
      </w:r>
    </w:p>
    <w:p w:rsidR="008B10C8" w:rsidRPr="007E12AD" w:rsidRDefault="008B10C8" w:rsidP="008B10C8">
      <w:pPr>
        <w:jc w:val="both"/>
        <w:textAlignment w:val="baseline"/>
        <w:rPr>
          <w:rFonts w:ascii="Arial" w:hAnsi="Arial" w:cs="Arial"/>
          <w:bCs/>
          <w:sz w:val="22"/>
          <w:szCs w:val="22"/>
        </w:rPr>
      </w:pPr>
      <w:r w:rsidRPr="007E12AD">
        <w:rPr>
          <w:rFonts w:ascii="Arial" w:hAnsi="Arial" w:cs="Arial"/>
          <w:bCs/>
          <w:sz w:val="22"/>
          <w:szCs w:val="22"/>
        </w:rPr>
        <w:t>Η διεξαγωγή της διαιτησίας υπόκειται στον «Κανονισμό Διαφάνειας στις δυνάμει Συνθήκης Διαιτησίες Επενδυτών-Κρατών» (</w:t>
      </w:r>
      <w:r w:rsidRPr="007E12AD">
        <w:rPr>
          <w:rFonts w:ascii="Arial" w:hAnsi="Arial" w:cs="Arial"/>
          <w:bCs/>
          <w:sz w:val="22"/>
          <w:szCs w:val="22"/>
          <w:lang w:val="en-US"/>
        </w:rPr>
        <w:t>Rules</w:t>
      </w:r>
      <w:r w:rsidRPr="007E12AD">
        <w:rPr>
          <w:rFonts w:ascii="Arial" w:hAnsi="Arial" w:cs="Arial"/>
          <w:bCs/>
          <w:sz w:val="22"/>
          <w:szCs w:val="22"/>
        </w:rPr>
        <w:t xml:space="preserve"> </w:t>
      </w:r>
      <w:r w:rsidRPr="007E12AD">
        <w:rPr>
          <w:rFonts w:ascii="Arial" w:hAnsi="Arial" w:cs="Arial"/>
          <w:bCs/>
          <w:sz w:val="22"/>
          <w:szCs w:val="22"/>
          <w:lang w:val="en-US"/>
        </w:rPr>
        <w:t>on</w:t>
      </w:r>
      <w:r w:rsidRPr="007E12AD">
        <w:rPr>
          <w:rFonts w:ascii="Arial" w:hAnsi="Arial" w:cs="Arial"/>
          <w:bCs/>
          <w:sz w:val="22"/>
          <w:szCs w:val="22"/>
        </w:rPr>
        <w:t xml:space="preserve"> </w:t>
      </w:r>
      <w:r w:rsidRPr="007E12AD">
        <w:rPr>
          <w:rFonts w:ascii="Arial" w:hAnsi="Arial" w:cs="Arial"/>
          <w:bCs/>
          <w:sz w:val="22"/>
          <w:szCs w:val="22"/>
          <w:lang w:val="en-US"/>
        </w:rPr>
        <w:t>Transparency</w:t>
      </w:r>
      <w:r w:rsidRPr="007E12AD">
        <w:rPr>
          <w:rFonts w:ascii="Arial" w:hAnsi="Arial" w:cs="Arial"/>
          <w:bCs/>
          <w:sz w:val="22"/>
          <w:szCs w:val="22"/>
        </w:rPr>
        <w:t xml:space="preserve"> </w:t>
      </w:r>
      <w:r w:rsidRPr="007E12AD">
        <w:rPr>
          <w:rFonts w:ascii="Arial" w:hAnsi="Arial" w:cs="Arial"/>
          <w:bCs/>
          <w:sz w:val="22"/>
          <w:szCs w:val="22"/>
          <w:lang w:val="en-US"/>
        </w:rPr>
        <w:t>in</w:t>
      </w:r>
      <w:r w:rsidRPr="007E12AD">
        <w:rPr>
          <w:rFonts w:ascii="Arial" w:hAnsi="Arial" w:cs="Arial"/>
          <w:bCs/>
          <w:sz w:val="22"/>
          <w:szCs w:val="22"/>
        </w:rPr>
        <w:t xml:space="preserve"> </w:t>
      </w:r>
      <w:r w:rsidRPr="007E12AD">
        <w:rPr>
          <w:rFonts w:ascii="Arial" w:hAnsi="Arial" w:cs="Arial"/>
          <w:bCs/>
          <w:sz w:val="22"/>
          <w:szCs w:val="22"/>
          <w:lang w:val="en-US"/>
        </w:rPr>
        <w:t>Treaty</w:t>
      </w:r>
      <w:r w:rsidRPr="007E12AD">
        <w:rPr>
          <w:rFonts w:ascii="Arial" w:hAnsi="Arial" w:cs="Arial"/>
          <w:bCs/>
          <w:sz w:val="22"/>
          <w:szCs w:val="22"/>
        </w:rPr>
        <w:t xml:space="preserve"> </w:t>
      </w:r>
      <w:r w:rsidRPr="007E12AD">
        <w:rPr>
          <w:rFonts w:ascii="Arial" w:hAnsi="Arial" w:cs="Arial"/>
          <w:bCs/>
          <w:sz w:val="22"/>
          <w:szCs w:val="22"/>
          <w:lang w:val="en-US"/>
        </w:rPr>
        <w:t>based</w:t>
      </w:r>
      <w:r w:rsidRPr="007E12AD">
        <w:rPr>
          <w:rFonts w:ascii="Arial" w:hAnsi="Arial" w:cs="Arial"/>
          <w:bCs/>
          <w:sz w:val="22"/>
          <w:szCs w:val="22"/>
        </w:rPr>
        <w:t xml:space="preserve"> </w:t>
      </w:r>
      <w:r w:rsidRPr="007E12AD">
        <w:rPr>
          <w:rFonts w:ascii="Arial" w:hAnsi="Arial" w:cs="Arial"/>
          <w:bCs/>
          <w:sz w:val="22"/>
          <w:szCs w:val="22"/>
          <w:lang w:val="en-US"/>
        </w:rPr>
        <w:t>Investor</w:t>
      </w:r>
      <w:r w:rsidRPr="007E12AD">
        <w:rPr>
          <w:rFonts w:ascii="Arial" w:hAnsi="Arial" w:cs="Arial"/>
          <w:bCs/>
          <w:sz w:val="22"/>
          <w:szCs w:val="22"/>
        </w:rPr>
        <w:t>-</w:t>
      </w:r>
      <w:r w:rsidRPr="007E12AD">
        <w:rPr>
          <w:rFonts w:ascii="Arial" w:hAnsi="Arial" w:cs="Arial"/>
          <w:bCs/>
          <w:sz w:val="22"/>
          <w:szCs w:val="22"/>
          <w:lang w:val="en-US"/>
        </w:rPr>
        <w:t>State</w:t>
      </w:r>
      <w:r w:rsidRPr="007E12AD">
        <w:rPr>
          <w:rFonts w:ascii="Arial" w:hAnsi="Arial" w:cs="Arial"/>
          <w:bCs/>
          <w:sz w:val="22"/>
          <w:szCs w:val="22"/>
        </w:rPr>
        <w:t xml:space="preserve"> </w:t>
      </w:r>
      <w:r w:rsidRPr="007E12AD">
        <w:rPr>
          <w:rFonts w:ascii="Arial" w:hAnsi="Arial" w:cs="Arial"/>
          <w:bCs/>
          <w:sz w:val="22"/>
          <w:szCs w:val="22"/>
          <w:lang w:val="en-US"/>
        </w:rPr>
        <w:t>Arbitration</w:t>
      </w:r>
      <w:r w:rsidRPr="007E12AD">
        <w:rPr>
          <w:rFonts w:ascii="Arial" w:hAnsi="Arial" w:cs="Arial"/>
          <w:bCs/>
          <w:sz w:val="22"/>
          <w:szCs w:val="22"/>
        </w:rPr>
        <w:t>) της Επιτροπής των Ηνωμένων Εθνών για το Διεθνές Εμπορικό Δίκαιο (</w:t>
      </w:r>
      <w:r w:rsidRPr="007E12AD">
        <w:rPr>
          <w:rFonts w:ascii="Arial" w:hAnsi="Arial" w:cs="Arial"/>
          <w:bCs/>
          <w:sz w:val="22"/>
          <w:szCs w:val="22"/>
          <w:lang w:val="en-US"/>
        </w:rPr>
        <w:t>UNCITRAL</w:t>
      </w:r>
      <w:r w:rsidRPr="007E12AD">
        <w:rPr>
          <w:rFonts w:ascii="Arial" w:hAnsi="Arial" w:cs="Arial"/>
          <w:bCs/>
          <w:sz w:val="22"/>
          <w:szCs w:val="22"/>
        </w:rPr>
        <w:t xml:space="preserve">), </w:t>
      </w:r>
      <w:r w:rsidRPr="007E12AD">
        <w:rPr>
          <w:rFonts w:ascii="Arial" w:hAnsi="Arial" w:cs="Arial"/>
          <w:bCs/>
          <w:sz w:val="22"/>
          <w:szCs w:val="22"/>
        </w:rPr>
        <w:lastRenderedPageBreak/>
        <w:t>οι διατάξεις του οποίου κατισχύουν των εφαρμοστέων κανόνων διαιτησίας που καθορίζονται σύμφωνα με την παρ. 3 του άρθρου 175 ν. 4412/2016,</w:t>
      </w:r>
      <w:r w:rsidRPr="007E12AD">
        <w:rPr>
          <w:rFonts w:ascii="Arial" w:hAnsi="Arial" w:cs="Arial"/>
          <w:bCs/>
          <w:sz w:val="22"/>
          <w:szCs w:val="22"/>
          <w:lang w:val="en-US"/>
        </w:rPr>
        <w:t> </w:t>
      </w:r>
    </w:p>
    <w:p w:rsidR="008B10C8" w:rsidRPr="007E12AD" w:rsidRDefault="008B10C8" w:rsidP="008B10C8">
      <w:pPr>
        <w:jc w:val="both"/>
        <w:textAlignment w:val="baseline"/>
        <w:rPr>
          <w:rFonts w:ascii="Arial" w:hAnsi="Arial" w:cs="Arial"/>
          <w:bCs/>
          <w:sz w:val="22"/>
          <w:szCs w:val="22"/>
        </w:rPr>
      </w:pPr>
    </w:p>
    <w:p w:rsidR="008B10C8" w:rsidRPr="007E12AD" w:rsidRDefault="008B10C8" w:rsidP="008B10C8">
      <w:pPr>
        <w:jc w:val="both"/>
        <w:textAlignment w:val="baseline"/>
        <w:rPr>
          <w:rFonts w:ascii="Arial" w:hAnsi="Arial" w:cs="Arial"/>
          <w:bCs/>
          <w:sz w:val="22"/>
          <w:szCs w:val="22"/>
        </w:rPr>
      </w:pPr>
      <w:r w:rsidRPr="007E12AD">
        <w:rPr>
          <w:rFonts w:ascii="Arial" w:hAnsi="Arial" w:cs="Arial"/>
          <w:bCs/>
          <w:sz w:val="22"/>
          <w:szCs w:val="22"/>
        </w:rPr>
        <w:t>Της προσφυγής στο διαιτητικό δικαστήριο/ όργανο προηγείται στάδιο συμβιβαστικής επίλυσης διαφορών. Για τη συμβιβαστική επίλυση της διαφοράς συγκροτείται Συμβούλιο Επίλυσης Διαφορών (ΣΕΔ). Η αμοιβή κάθε μέλους του ΣΕΔ καθορίζεται σύμφωνα με το άρθρο 18 ν. 4640/2019 (Α’ 190), περί αμοιβής διαμεσολαβητή. Κατά τα λοιπά εφαρμόζονται οι παρ. 7 και 8 του άρθρου 176 ν. 4412/2016 και ο ν. 4640/2019.</w:t>
      </w:r>
    </w:p>
    <w:p w:rsidR="008B10C8" w:rsidRPr="007E12AD" w:rsidRDefault="008B10C8" w:rsidP="008B10C8">
      <w:pPr>
        <w:jc w:val="both"/>
        <w:textAlignment w:val="baseline"/>
        <w:rPr>
          <w:rFonts w:ascii="Arial" w:hAnsi="Arial" w:cs="Arial"/>
          <w:bCs/>
          <w:sz w:val="22"/>
          <w:szCs w:val="22"/>
        </w:rPr>
      </w:pPr>
    </w:p>
    <w:p w:rsidR="008B10C8" w:rsidRPr="007E12AD" w:rsidRDefault="008B10C8" w:rsidP="008B10C8">
      <w:pPr>
        <w:tabs>
          <w:tab w:val="left" w:pos="567"/>
        </w:tabs>
        <w:ind w:left="567" w:hanging="567"/>
        <w:jc w:val="both"/>
        <w:rPr>
          <w:rFonts w:ascii="Arial" w:hAnsi="Arial" w:cs="Arial"/>
          <w:sz w:val="22"/>
          <w:szCs w:val="22"/>
        </w:rPr>
      </w:pPr>
    </w:p>
    <w:p w:rsidR="008B10C8" w:rsidRPr="007E12AD" w:rsidRDefault="008B10C8" w:rsidP="00BB21FA">
      <w:pPr>
        <w:pStyle w:val="2"/>
        <w:widowControl w:val="0"/>
        <w:numPr>
          <w:ilvl w:val="0"/>
          <w:numId w:val="0"/>
        </w:numPr>
        <w:jc w:val="left"/>
        <w:textAlignment w:val="baseline"/>
        <w:rPr>
          <w:rFonts w:ascii="Arial" w:hAnsi="Arial" w:cs="Arial"/>
          <w:sz w:val="22"/>
          <w:szCs w:val="22"/>
          <w:lang w:bidi="en-US"/>
        </w:rPr>
      </w:pPr>
      <w:bookmarkStart w:id="48" w:name="_Toc73524264"/>
      <w:r w:rsidRPr="007E12AD">
        <w:rPr>
          <w:rFonts w:ascii="Arial" w:hAnsi="Arial" w:cs="Arial"/>
          <w:sz w:val="22"/>
          <w:szCs w:val="22"/>
        </w:rPr>
        <w:t>Άρθρο 26 :  Διάφορες ρυθμίσεις</w:t>
      </w:r>
      <w:bookmarkEnd w:id="48"/>
      <w:r w:rsidRPr="007E12AD">
        <w:rPr>
          <w:rFonts w:ascii="Arial" w:hAnsi="Arial" w:cs="Arial"/>
          <w:sz w:val="22"/>
          <w:szCs w:val="22"/>
        </w:rPr>
        <w:t xml:space="preserve"> </w:t>
      </w:r>
    </w:p>
    <w:p w:rsidR="008B10C8" w:rsidRPr="007E12AD" w:rsidRDefault="008B10C8" w:rsidP="008B10C8">
      <w:pPr>
        <w:jc w:val="both"/>
        <w:textAlignment w:val="baseline"/>
        <w:rPr>
          <w:rFonts w:ascii="Arial" w:hAnsi="Arial" w:cs="Arial"/>
          <w:sz w:val="22"/>
          <w:szCs w:val="22"/>
          <w:lang w:bidi="en-US"/>
        </w:rPr>
      </w:pPr>
    </w:p>
    <w:p w:rsidR="008B10C8" w:rsidRPr="007E12AD" w:rsidRDefault="008B10C8" w:rsidP="008B10C8">
      <w:pPr>
        <w:tabs>
          <w:tab w:val="left" w:pos="2155"/>
          <w:tab w:val="left" w:pos="2722"/>
          <w:tab w:val="left" w:pos="3289"/>
          <w:tab w:val="left" w:pos="3856"/>
        </w:tabs>
        <w:ind w:left="567" w:hanging="567"/>
        <w:jc w:val="both"/>
        <w:rPr>
          <w:rFonts w:ascii="Arial" w:hAnsi="Arial" w:cs="Arial"/>
          <w:spacing w:val="5"/>
          <w:sz w:val="22"/>
          <w:szCs w:val="22"/>
          <w:lang w:bidi="en-US"/>
        </w:rPr>
      </w:pPr>
      <w:r w:rsidRPr="007E12AD">
        <w:rPr>
          <w:rFonts w:ascii="Arial" w:hAnsi="Arial" w:cs="Arial"/>
          <w:b/>
          <w:spacing w:val="5"/>
          <w:sz w:val="22"/>
          <w:szCs w:val="22"/>
          <w:lang w:bidi="en-US"/>
        </w:rPr>
        <w:t>26.1</w:t>
      </w:r>
      <w:r w:rsidRPr="007E12AD">
        <w:rPr>
          <w:rFonts w:ascii="Arial" w:hAnsi="Arial" w:cs="Arial"/>
          <w:spacing w:val="5"/>
          <w:sz w:val="22"/>
          <w:szCs w:val="22"/>
          <w:lang w:bidi="en-US"/>
        </w:rPr>
        <w:t xml:space="preserve"> Η έγκριση κατασκευής του δημοπρατούμενου έργου, αποφασίστηκε με την </w:t>
      </w:r>
      <w:proofErr w:type="spellStart"/>
      <w:r w:rsidRPr="007E12AD">
        <w:rPr>
          <w:rFonts w:ascii="Arial" w:hAnsi="Arial" w:cs="Arial"/>
          <w:spacing w:val="5"/>
          <w:sz w:val="22"/>
          <w:szCs w:val="22"/>
          <w:lang w:bidi="en-US"/>
        </w:rPr>
        <w:t>αριθμ</w:t>
      </w:r>
      <w:proofErr w:type="spellEnd"/>
      <w:r w:rsidRPr="007E12AD">
        <w:rPr>
          <w:rFonts w:ascii="Arial" w:hAnsi="Arial" w:cs="Arial"/>
          <w:spacing w:val="5"/>
          <w:sz w:val="22"/>
          <w:szCs w:val="22"/>
          <w:lang w:bidi="en-US"/>
        </w:rPr>
        <w:t xml:space="preserve">. </w:t>
      </w:r>
      <w:r w:rsidR="00BB21FA" w:rsidRPr="00B85E51">
        <w:rPr>
          <w:rFonts w:ascii="Arial" w:hAnsi="Arial" w:cs="Arial"/>
          <w:spacing w:val="5"/>
          <w:sz w:val="22"/>
          <w:szCs w:val="22"/>
          <w:lang w:bidi="en-US"/>
        </w:rPr>
        <w:t>53/2023</w:t>
      </w:r>
      <w:r w:rsidRPr="007E12AD">
        <w:rPr>
          <w:rFonts w:ascii="Arial" w:hAnsi="Arial" w:cs="Arial"/>
          <w:spacing w:val="5"/>
          <w:sz w:val="22"/>
          <w:szCs w:val="22"/>
          <w:lang w:bidi="en-US"/>
        </w:rPr>
        <w:t xml:space="preserve"> Απόφαση.</w:t>
      </w:r>
    </w:p>
    <w:p w:rsidR="008B10C8" w:rsidRPr="007E12AD" w:rsidRDefault="008B10C8" w:rsidP="008B10C8">
      <w:pPr>
        <w:tabs>
          <w:tab w:val="left" w:pos="2155"/>
          <w:tab w:val="left" w:pos="2722"/>
          <w:tab w:val="left" w:pos="3289"/>
          <w:tab w:val="left" w:pos="3856"/>
        </w:tabs>
        <w:ind w:left="567" w:hanging="567"/>
        <w:jc w:val="both"/>
        <w:rPr>
          <w:rFonts w:ascii="Arial" w:hAnsi="Arial" w:cs="Arial"/>
          <w:b/>
          <w:spacing w:val="5"/>
          <w:sz w:val="22"/>
          <w:szCs w:val="22"/>
          <w:lang w:bidi="en-US"/>
        </w:rPr>
      </w:pPr>
    </w:p>
    <w:p w:rsidR="008B10C8" w:rsidRPr="007E12AD" w:rsidRDefault="008B10C8" w:rsidP="008B10C8">
      <w:pPr>
        <w:tabs>
          <w:tab w:val="left" w:pos="1588"/>
          <w:tab w:val="left" w:pos="2155"/>
          <w:tab w:val="left" w:pos="2722"/>
          <w:tab w:val="left" w:pos="3289"/>
        </w:tabs>
        <w:jc w:val="both"/>
        <w:rPr>
          <w:rFonts w:ascii="Arial" w:hAnsi="Arial" w:cs="Arial"/>
          <w:spacing w:val="5"/>
          <w:sz w:val="22"/>
          <w:szCs w:val="22"/>
          <w:lang w:bidi="en-US"/>
        </w:rPr>
      </w:pPr>
      <w:r w:rsidRPr="007E12AD">
        <w:rPr>
          <w:rFonts w:ascii="Arial" w:hAnsi="Arial" w:cs="Arial"/>
          <w:b/>
          <w:spacing w:val="5"/>
          <w:sz w:val="22"/>
          <w:szCs w:val="22"/>
          <w:lang w:bidi="en-US"/>
        </w:rPr>
        <w:t>26.2</w:t>
      </w:r>
      <w:r w:rsidRPr="007E12AD">
        <w:rPr>
          <w:rFonts w:ascii="Arial" w:hAnsi="Arial" w:cs="Arial"/>
          <w:spacing w:val="5"/>
          <w:sz w:val="22"/>
          <w:szCs w:val="22"/>
          <w:lang w:bidi="en-US"/>
        </w:rPr>
        <w:t xml:space="preserve">  ΔΙΑΓΡΑΦΕΤΑΙ</w:t>
      </w:r>
    </w:p>
    <w:p w:rsidR="008B10C8" w:rsidRPr="007E12AD" w:rsidRDefault="008B10C8" w:rsidP="008B10C8">
      <w:pPr>
        <w:tabs>
          <w:tab w:val="left" w:pos="-879"/>
          <w:tab w:val="left" w:pos="-579"/>
          <w:tab w:val="left" w:pos="821"/>
        </w:tabs>
        <w:jc w:val="both"/>
        <w:rPr>
          <w:rFonts w:ascii="Arial" w:hAnsi="Arial" w:cs="Arial"/>
          <w:b/>
          <w:spacing w:val="5"/>
          <w:sz w:val="22"/>
          <w:szCs w:val="22"/>
          <w:lang w:bidi="en-US"/>
        </w:rPr>
      </w:pPr>
    </w:p>
    <w:p w:rsidR="008B10C8" w:rsidRPr="007E12AD" w:rsidRDefault="008B10C8" w:rsidP="008B10C8">
      <w:pPr>
        <w:tabs>
          <w:tab w:val="left" w:pos="-879"/>
          <w:tab w:val="left" w:pos="-579"/>
          <w:tab w:val="left" w:pos="821"/>
        </w:tabs>
        <w:jc w:val="both"/>
        <w:rPr>
          <w:rFonts w:ascii="Arial" w:eastAsia="Calibri" w:hAnsi="Arial" w:cs="Arial"/>
          <w:spacing w:val="5"/>
          <w:sz w:val="22"/>
          <w:szCs w:val="22"/>
          <w:lang w:bidi="en-US"/>
        </w:rPr>
      </w:pPr>
      <w:r w:rsidRPr="007E12AD">
        <w:rPr>
          <w:rFonts w:ascii="Arial" w:hAnsi="Arial" w:cs="Arial"/>
          <w:b/>
          <w:spacing w:val="5"/>
          <w:sz w:val="22"/>
          <w:szCs w:val="22"/>
          <w:lang w:bidi="en-US"/>
        </w:rPr>
        <w:t>26.3</w:t>
      </w:r>
      <w:r w:rsidRPr="007E12AD">
        <w:rPr>
          <w:rFonts w:ascii="Arial" w:hAnsi="Arial" w:cs="Arial"/>
          <w:spacing w:val="5"/>
          <w:sz w:val="22"/>
          <w:szCs w:val="22"/>
          <w:lang w:bidi="en-US"/>
        </w:rPr>
        <w:t xml:space="preserve"> </w:t>
      </w:r>
      <w:r w:rsidRPr="007E12AD">
        <w:rPr>
          <w:rFonts w:ascii="Arial" w:eastAsia="Calibri" w:hAnsi="Arial" w:cs="Arial"/>
          <w:spacing w:val="5"/>
          <w:sz w:val="22"/>
          <w:szCs w:val="22"/>
          <w:lang w:bidi="en-US"/>
        </w:rPr>
        <w:t xml:space="preserve">Οι προσφέροντες, με την υποβολή της προσφοράς τους, αποδέχονται ανεπιφύλακτα τους όρους της παρούσας Διακήρυξης </w:t>
      </w:r>
    </w:p>
    <w:p w:rsidR="008B10C8" w:rsidRPr="007E12AD" w:rsidRDefault="008B10C8" w:rsidP="008B10C8">
      <w:pPr>
        <w:tabs>
          <w:tab w:val="left" w:pos="1588"/>
          <w:tab w:val="left" w:pos="2155"/>
          <w:tab w:val="left" w:pos="2722"/>
          <w:tab w:val="left" w:pos="3289"/>
        </w:tabs>
        <w:jc w:val="both"/>
        <w:rPr>
          <w:rFonts w:ascii="Arial" w:hAnsi="Arial" w:cs="Arial"/>
          <w:b/>
          <w:spacing w:val="5"/>
          <w:sz w:val="22"/>
          <w:szCs w:val="22"/>
          <w:lang w:bidi="en-US"/>
        </w:rPr>
      </w:pPr>
    </w:p>
    <w:p w:rsidR="008B10C8" w:rsidRPr="007E12AD" w:rsidRDefault="008B10C8" w:rsidP="008B10C8">
      <w:pPr>
        <w:tabs>
          <w:tab w:val="left" w:pos="-879"/>
          <w:tab w:val="left" w:pos="-579"/>
          <w:tab w:val="left" w:pos="821"/>
        </w:tabs>
        <w:jc w:val="both"/>
        <w:rPr>
          <w:rFonts w:ascii="Arial" w:eastAsia="Calibri" w:hAnsi="Arial" w:cs="Arial"/>
          <w:spacing w:val="5"/>
          <w:sz w:val="22"/>
          <w:szCs w:val="22"/>
          <w:lang w:bidi="en-US"/>
        </w:rPr>
      </w:pPr>
      <w:r w:rsidRPr="007E12AD">
        <w:rPr>
          <w:rFonts w:ascii="Arial" w:eastAsia="Calibri" w:hAnsi="Arial" w:cs="Arial"/>
          <w:b/>
          <w:spacing w:val="5"/>
          <w:sz w:val="22"/>
          <w:szCs w:val="22"/>
          <w:lang w:bidi="en-US"/>
        </w:rPr>
        <w:t>26. 4</w:t>
      </w:r>
      <w:r w:rsidRPr="007E12AD">
        <w:rPr>
          <w:rFonts w:ascii="Arial" w:eastAsia="Calibri" w:hAnsi="Arial" w:cs="Arial"/>
          <w:spacing w:val="5"/>
          <w:sz w:val="22"/>
          <w:szCs w:val="22"/>
          <w:lang w:bidi="en-US"/>
        </w:rPr>
        <w:t xml:space="preserve"> 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w:t>
      </w:r>
    </w:p>
    <w:p w:rsidR="008B10C8" w:rsidRPr="007E12AD" w:rsidRDefault="008B10C8" w:rsidP="008B10C8">
      <w:pPr>
        <w:tabs>
          <w:tab w:val="left" w:pos="1588"/>
          <w:tab w:val="left" w:pos="2155"/>
          <w:tab w:val="left" w:pos="2722"/>
          <w:tab w:val="left" w:pos="3289"/>
        </w:tabs>
        <w:jc w:val="both"/>
        <w:rPr>
          <w:rFonts w:ascii="Arial" w:hAnsi="Arial" w:cs="Arial"/>
          <w:b/>
          <w:i/>
          <w:spacing w:val="5"/>
          <w:sz w:val="22"/>
          <w:szCs w:val="22"/>
          <w:lang w:bidi="en-US"/>
        </w:rPr>
      </w:pPr>
    </w:p>
    <w:p w:rsidR="008B10C8" w:rsidRPr="007E12AD" w:rsidRDefault="008B10C8" w:rsidP="008B10C8">
      <w:pPr>
        <w:tabs>
          <w:tab w:val="left" w:pos="1588"/>
          <w:tab w:val="left" w:pos="2155"/>
          <w:tab w:val="left" w:pos="2722"/>
          <w:tab w:val="left" w:pos="3289"/>
        </w:tabs>
        <w:jc w:val="both"/>
        <w:rPr>
          <w:rFonts w:ascii="Arial" w:hAnsi="Arial" w:cs="Arial"/>
          <w:spacing w:val="5"/>
          <w:sz w:val="22"/>
          <w:szCs w:val="22"/>
          <w:lang w:bidi="en-US"/>
        </w:rPr>
      </w:pPr>
      <w:r w:rsidRPr="007E12AD">
        <w:rPr>
          <w:rFonts w:ascii="Arial" w:hAnsi="Arial" w:cs="Arial"/>
          <w:b/>
          <w:spacing w:val="5"/>
          <w:sz w:val="22"/>
          <w:szCs w:val="22"/>
          <w:lang w:bidi="en-US"/>
        </w:rPr>
        <w:t>26. 5</w:t>
      </w:r>
      <w:r w:rsidRPr="007E12AD">
        <w:rPr>
          <w:rFonts w:ascii="Arial" w:hAnsi="Arial" w:cs="Arial"/>
          <w:spacing w:val="5"/>
          <w:sz w:val="22"/>
          <w:szCs w:val="22"/>
          <w:lang w:bidi="en-US"/>
        </w:rPr>
        <w:t xml:space="preserve"> Αν, μετά από την τυχόν οριστικοποίηση της έκπτωσης του αναδόχου, σύμφωνα με τα ειδικότερα οριζόμενα στο άρθρο 160 του ν. 4412/2016,  η Προϊσταμένη Αρχή αποφασίσει την ολοκλήρωση του έργου, προσκαλεί τον επόμενο κατά σειρά μειοδότη του παρόντος  διαγωνισμού και του προτείνει να αναλάβει αυτός το έργο ολοκλήρωσης της έκπτωτης εργολαβίας, με τους ίδιους όρους και προϋποθέσεις και βάσει της προσφοράς που υπέβαλε στον διαγωνισμό. Η σύμβαση εκτέλεσης συνάπτεται, εφόσον εντός δεκαπέντε (15) ημερών από την κοινοποίηση της πρότασης περιέλθει στην Προϊσταμένη Αρχή έγγραφη και ανεπιφύλακτη αποδοχή της. Η άπρακτη πάροδος της προθεσμίας θεωρείται ως απόρριψη της πρότασης. Αν ο ανωτέρω μειοδότης δεν δεχθεί την πρόταση σύναψης σύμβασης, η Προϊσταμένη Αρχή προσκαλεί τον επόμενο κατά σειρά μειοδότη, ακολουθώντας κατά τα λοιπά την ίδια διαδικασία. Εφόσον και αυτός απορρίψει την πρόταση, η Προϊσταμένη Αρχή για την ανάδειξη αναδόχου στο έργο προσφεύγει κατά την κρίση της είτε στην ανοικτή δημοπρασία είτε στη διαδικασία με διαπραγμάτευση, κατά τις οικείες διατάξεις του ν. 4412/2016.</w:t>
      </w:r>
      <w:r w:rsidRPr="007E12AD">
        <w:rPr>
          <w:rFonts w:ascii="Arial" w:hAnsi="Arial" w:cs="Arial"/>
          <w:spacing w:val="5"/>
          <w:sz w:val="22"/>
          <w:szCs w:val="22"/>
          <w:lang w:bidi="en-US"/>
        </w:rPr>
        <w:br/>
      </w:r>
    </w:p>
    <w:p w:rsidR="008B10C8" w:rsidRDefault="008B10C8" w:rsidP="008B10C8">
      <w:pPr>
        <w:tabs>
          <w:tab w:val="left" w:pos="1588"/>
          <w:tab w:val="left" w:pos="2155"/>
          <w:tab w:val="left" w:pos="2722"/>
          <w:tab w:val="left" w:pos="3289"/>
        </w:tabs>
        <w:jc w:val="both"/>
        <w:rPr>
          <w:rFonts w:ascii="Arial" w:hAnsi="Arial" w:cs="Arial"/>
          <w:spacing w:val="5"/>
          <w:sz w:val="22"/>
          <w:szCs w:val="22"/>
          <w:lang w:bidi="en-US"/>
        </w:rPr>
      </w:pPr>
      <w:r w:rsidRPr="007E12AD">
        <w:rPr>
          <w:rFonts w:ascii="Arial" w:hAnsi="Arial" w:cs="Arial"/>
          <w:spacing w:val="5"/>
          <w:sz w:val="22"/>
          <w:szCs w:val="22"/>
          <w:lang w:bidi="en-US"/>
        </w:rPr>
        <w:t>Η διαδικασία της παρούσας δεν εφαρμόζεται μόνο στην περίπτωση που η Προϊσταμένη Αρχή κρίνει, ότι οι παραπάνω προσφορές δεν είναι ικανοποιητικές για τον κύριο του έργου ή έχουν επέλθει λόγω εφαρμογής νέων κανονισμών αλλαγές στον τρόπο κατασκευής του έργου, ενώ μπορεί να εφαρμόζεται αναλογικά και σε περίπτωση ολοκλήρωσης του έργου, ύστερα από αυτοδίκαιη διάλυση της σύμβασης κατόπιν πτώχευσης του αναδόχου ή διάλυση με υπαιτιότητα του κυρίου του έργου κατά τις κείμενες διατάξεις.</w:t>
      </w:r>
    </w:p>
    <w:p w:rsidR="002B77F1" w:rsidRDefault="002B77F1" w:rsidP="008B10C8">
      <w:pPr>
        <w:tabs>
          <w:tab w:val="left" w:pos="1588"/>
          <w:tab w:val="left" w:pos="2155"/>
          <w:tab w:val="left" w:pos="2722"/>
          <w:tab w:val="left" w:pos="3289"/>
        </w:tabs>
        <w:jc w:val="both"/>
        <w:rPr>
          <w:rFonts w:ascii="Arial" w:hAnsi="Arial" w:cs="Arial"/>
          <w:spacing w:val="5"/>
          <w:sz w:val="22"/>
          <w:szCs w:val="22"/>
          <w:lang w:bidi="en-US"/>
        </w:rPr>
      </w:pPr>
    </w:p>
    <w:p w:rsidR="002B77F1" w:rsidRDefault="002B77F1" w:rsidP="008B10C8">
      <w:pPr>
        <w:tabs>
          <w:tab w:val="left" w:pos="1588"/>
          <w:tab w:val="left" w:pos="2155"/>
          <w:tab w:val="left" w:pos="2722"/>
          <w:tab w:val="left" w:pos="3289"/>
        </w:tabs>
        <w:jc w:val="both"/>
        <w:rPr>
          <w:rFonts w:ascii="Arial" w:hAnsi="Arial" w:cs="Arial"/>
          <w:spacing w:val="5"/>
          <w:sz w:val="22"/>
          <w:szCs w:val="22"/>
          <w:lang w:bidi="en-US"/>
        </w:rPr>
      </w:pPr>
    </w:p>
    <w:p w:rsidR="002B77F1" w:rsidRDefault="002B77F1" w:rsidP="008B10C8">
      <w:pPr>
        <w:tabs>
          <w:tab w:val="left" w:pos="1588"/>
          <w:tab w:val="left" w:pos="2155"/>
          <w:tab w:val="left" w:pos="2722"/>
          <w:tab w:val="left" w:pos="3289"/>
        </w:tabs>
        <w:jc w:val="both"/>
        <w:rPr>
          <w:rFonts w:ascii="Arial" w:hAnsi="Arial" w:cs="Arial"/>
          <w:spacing w:val="5"/>
          <w:sz w:val="22"/>
          <w:szCs w:val="22"/>
          <w:lang w:bidi="en-US"/>
        </w:rPr>
      </w:pPr>
    </w:p>
    <w:p w:rsidR="002B77F1" w:rsidRDefault="002B77F1" w:rsidP="008B10C8">
      <w:pPr>
        <w:tabs>
          <w:tab w:val="left" w:pos="1588"/>
          <w:tab w:val="left" w:pos="2155"/>
          <w:tab w:val="left" w:pos="2722"/>
          <w:tab w:val="left" w:pos="3289"/>
        </w:tabs>
        <w:jc w:val="both"/>
        <w:rPr>
          <w:rFonts w:ascii="Arial" w:hAnsi="Arial" w:cs="Arial"/>
          <w:spacing w:val="5"/>
          <w:sz w:val="22"/>
          <w:szCs w:val="22"/>
          <w:lang w:bidi="en-US"/>
        </w:rPr>
      </w:pPr>
    </w:p>
    <w:p w:rsidR="002B77F1" w:rsidRPr="007E12AD" w:rsidRDefault="002B77F1" w:rsidP="008B10C8">
      <w:pPr>
        <w:tabs>
          <w:tab w:val="left" w:pos="1588"/>
          <w:tab w:val="left" w:pos="2155"/>
          <w:tab w:val="left" w:pos="2722"/>
          <w:tab w:val="left" w:pos="3289"/>
        </w:tabs>
        <w:jc w:val="both"/>
        <w:rPr>
          <w:rFonts w:ascii="Arial" w:hAnsi="Arial" w:cs="Arial"/>
          <w:spacing w:val="5"/>
          <w:sz w:val="22"/>
          <w:szCs w:val="22"/>
          <w:lang w:bidi="en-US"/>
        </w:rPr>
      </w:pPr>
    </w:p>
    <w:p w:rsidR="00A5096F" w:rsidRDefault="008B10C8" w:rsidP="008B10C8">
      <w:pPr>
        <w:ind w:left="227" w:hanging="227"/>
        <w:textAlignment w:val="baseline"/>
        <w:rPr>
          <w:rFonts w:ascii="Arial" w:hAnsi="Arial" w:cs="Arial"/>
          <w:sz w:val="22"/>
          <w:szCs w:val="22"/>
        </w:rPr>
      </w:pPr>
      <w:r w:rsidRPr="007E12AD">
        <w:rPr>
          <w:rFonts w:ascii="Arial" w:eastAsia="Calibri" w:hAnsi="Arial" w:cs="Arial"/>
          <w:b/>
          <w:sz w:val="22"/>
          <w:szCs w:val="22"/>
          <w:lang w:bidi="en-US"/>
        </w:rPr>
        <w:t>26.6 ΔΙΑΓΡΑΦΕΤΑΙ</w:t>
      </w:r>
    </w:p>
    <w:p w:rsidR="00A5096F" w:rsidRPr="00E81DAE" w:rsidRDefault="00A5096F" w:rsidP="00E81DAE">
      <w:pPr>
        <w:widowControl w:val="0"/>
        <w:rPr>
          <w:rFonts w:ascii="Arial" w:hAnsi="Arial" w:cs="Arial"/>
          <w:sz w:val="22"/>
          <w:szCs w:val="22"/>
        </w:rPr>
      </w:pPr>
    </w:p>
    <w:p w:rsidR="00C42FEF" w:rsidRPr="00C90BBC" w:rsidRDefault="00C42FEF" w:rsidP="00E81DAE">
      <w:pPr>
        <w:jc w:val="both"/>
        <w:rPr>
          <w:rFonts w:ascii="Arial" w:eastAsiaTheme="minorHAnsi" w:hAnsi="Arial" w:cs="Arial"/>
          <w:sz w:val="22"/>
          <w:szCs w:val="22"/>
          <w:lang w:eastAsia="en-US"/>
        </w:rPr>
      </w:pPr>
    </w:p>
    <w:p w:rsidR="00DB1B82" w:rsidRPr="00C90BBC" w:rsidRDefault="00FB2AB3" w:rsidP="00C42FEF">
      <w:pPr>
        <w:pStyle w:val="35"/>
        <w:ind w:left="360"/>
        <w:jc w:val="both"/>
        <w:rPr>
          <w:rFonts w:ascii="Arial" w:hAnsi="Arial" w:cs="Arial"/>
          <w:b/>
          <w:sz w:val="22"/>
          <w:szCs w:val="22"/>
        </w:rPr>
      </w:pPr>
      <w:r w:rsidRPr="00C90BBC">
        <w:rPr>
          <w:rFonts w:ascii="Arial" w:hAnsi="Arial" w:cs="Arial"/>
          <w:b/>
          <w:sz w:val="22"/>
          <w:szCs w:val="22"/>
        </w:rPr>
        <w:t xml:space="preserve">Η </w:t>
      </w:r>
      <w:r w:rsidR="0082660B" w:rsidRPr="00C90BBC">
        <w:rPr>
          <w:rFonts w:ascii="Arial" w:hAnsi="Arial" w:cs="Arial"/>
          <w:b/>
          <w:sz w:val="22"/>
          <w:szCs w:val="22"/>
        </w:rPr>
        <w:t>α</w:t>
      </w:r>
      <w:r w:rsidRPr="00C90BBC">
        <w:rPr>
          <w:rFonts w:ascii="Arial" w:hAnsi="Arial" w:cs="Arial"/>
          <w:b/>
          <w:sz w:val="22"/>
          <w:szCs w:val="22"/>
        </w:rPr>
        <w:t>πό</w:t>
      </w:r>
      <w:r w:rsidR="003B5930" w:rsidRPr="00C90BBC">
        <w:rPr>
          <w:rFonts w:ascii="Arial" w:hAnsi="Arial" w:cs="Arial"/>
          <w:b/>
          <w:sz w:val="22"/>
          <w:szCs w:val="22"/>
        </w:rPr>
        <w:t xml:space="preserve">φαση πήρε αριθμό  </w:t>
      </w:r>
      <w:r w:rsidR="00E81DAE">
        <w:rPr>
          <w:rFonts w:ascii="Arial" w:hAnsi="Arial" w:cs="Arial"/>
          <w:b/>
          <w:sz w:val="22"/>
          <w:szCs w:val="22"/>
        </w:rPr>
        <w:t>53</w:t>
      </w:r>
      <w:r w:rsidR="00554F44" w:rsidRPr="00C90BBC">
        <w:rPr>
          <w:rFonts w:ascii="Arial" w:hAnsi="Arial" w:cs="Arial"/>
          <w:b/>
          <w:sz w:val="22"/>
          <w:szCs w:val="22"/>
        </w:rPr>
        <w:t>/</w:t>
      </w:r>
      <w:r w:rsidR="003C235F" w:rsidRPr="00C90BBC">
        <w:rPr>
          <w:rFonts w:ascii="Arial" w:hAnsi="Arial" w:cs="Arial"/>
          <w:b/>
          <w:sz w:val="22"/>
          <w:szCs w:val="22"/>
        </w:rPr>
        <w:t>20</w:t>
      </w:r>
      <w:r w:rsidR="005B55CE" w:rsidRPr="00C90BBC">
        <w:rPr>
          <w:rFonts w:ascii="Arial" w:hAnsi="Arial" w:cs="Arial"/>
          <w:b/>
          <w:sz w:val="22"/>
          <w:szCs w:val="22"/>
        </w:rPr>
        <w:t>2</w:t>
      </w:r>
      <w:r w:rsidR="00C42FEF" w:rsidRPr="00C90BBC">
        <w:rPr>
          <w:rFonts w:ascii="Arial" w:hAnsi="Arial" w:cs="Arial"/>
          <w:b/>
          <w:sz w:val="22"/>
          <w:szCs w:val="22"/>
        </w:rPr>
        <w:t>3</w:t>
      </w:r>
      <w:r w:rsidR="00CC0DE3" w:rsidRPr="00C90BBC">
        <w:rPr>
          <w:rFonts w:ascii="Arial" w:hAnsi="Arial" w:cs="Arial"/>
          <w:b/>
          <w:sz w:val="22"/>
          <w:szCs w:val="22"/>
        </w:rPr>
        <w:t>.</w:t>
      </w:r>
      <w:r w:rsidR="00E9459C" w:rsidRPr="00C90BBC">
        <w:rPr>
          <w:rFonts w:ascii="Arial" w:hAnsi="Arial" w:cs="Arial"/>
          <w:b/>
          <w:sz w:val="22"/>
          <w:szCs w:val="22"/>
        </w:rPr>
        <w:t xml:space="preserve">  </w:t>
      </w:r>
    </w:p>
    <w:p w:rsidR="00DC0851" w:rsidRPr="00C90BBC" w:rsidRDefault="00E9459C" w:rsidP="00DB1B82">
      <w:pPr>
        <w:suppressAutoHyphens w:val="0"/>
        <w:spacing w:before="100" w:beforeAutospacing="1"/>
        <w:rPr>
          <w:rFonts w:ascii="Arial" w:hAnsi="Arial" w:cs="Arial"/>
          <w:sz w:val="22"/>
          <w:szCs w:val="22"/>
        </w:rPr>
      </w:pPr>
      <w:r w:rsidRPr="00C90BBC">
        <w:rPr>
          <w:rFonts w:ascii="Arial" w:hAnsi="Arial" w:cs="Arial"/>
          <w:b/>
          <w:sz w:val="22"/>
          <w:szCs w:val="22"/>
        </w:rPr>
        <w:t xml:space="preserve">                                      </w:t>
      </w:r>
    </w:p>
    <w:p w:rsidR="00DE7B0E" w:rsidRPr="00C90BBC" w:rsidRDefault="00DE7B0E" w:rsidP="005C3885">
      <w:pPr>
        <w:tabs>
          <w:tab w:val="left" w:pos="559"/>
          <w:tab w:val="left" w:pos="1555"/>
        </w:tabs>
        <w:rPr>
          <w:rFonts w:ascii="Arial" w:hAnsi="Arial" w:cs="Arial"/>
          <w:sz w:val="22"/>
          <w:szCs w:val="22"/>
        </w:rPr>
      </w:pPr>
      <w:r w:rsidRPr="00C90BBC">
        <w:rPr>
          <w:rFonts w:ascii="Arial" w:eastAsia="Verdana" w:hAnsi="Arial" w:cs="Arial"/>
          <w:kern w:val="2"/>
          <w:sz w:val="22"/>
          <w:szCs w:val="22"/>
          <w:lang w:bidi="hi-IN"/>
        </w:rPr>
        <w:t xml:space="preserve">Ο ΠΡΟΕΔΡΟΣ                                                                                </w:t>
      </w:r>
    </w:p>
    <w:p w:rsidR="00DE7B0E" w:rsidRPr="00C90BBC" w:rsidRDefault="00DE7B0E" w:rsidP="005C3885">
      <w:pPr>
        <w:tabs>
          <w:tab w:val="left" w:pos="559"/>
          <w:tab w:val="left" w:pos="1555"/>
        </w:tabs>
        <w:rPr>
          <w:rFonts w:ascii="Arial" w:hAnsi="Arial" w:cs="Arial"/>
          <w:sz w:val="22"/>
          <w:szCs w:val="22"/>
        </w:rPr>
      </w:pPr>
      <w:r w:rsidRPr="00C90BBC">
        <w:rPr>
          <w:rFonts w:ascii="Arial" w:hAnsi="Arial" w:cs="Arial"/>
          <w:sz w:val="22"/>
          <w:szCs w:val="22"/>
        </w:rPr>
        <w:t xml:space="preserve">ΙΩΑΝΝΗΣ Δ. ΤΑΓΚΑΛΕΓΚΑΣ      </w:t>
      </w:r>
    </w:p>
    <w:p w:rsidR="00DE7B0E" w:rsidRPr="00C90BBC" w:rsidRDefault="00DE7B0E" w:rsidP="00DE7B0E">
      <w:pPr>
        <w:tabs>
          <w:tab w:val="left" w:pos="559"/>
          <w:tab w:val="left" w:pos="1555"/>
        </w:tabs>
        <w:rPr>
          <w:rFonts w:ascii="Arial" w:hAnsi="Arial" w:cs="Arial"/>
          <w:sz w:val="22"/>
          <w:szCs w:val="22"/>
        </w:rPr>
      </w:pPr>
      <w:r w:rsidRPr="00C90BBC">
        <w:rPr>
          <w:rFonts w:ascii="Arial" w:hAnsi="Arial" w:cs="Arial"/>
          <w:sz w:val="22"/>
          <w:szCs w:val="22"/>
        </w:rPr>
        <w:t xml:space="preserve">                                                                                             </w:t>
      </w:r>
      <w:r w:rsidRPr="00C90BBC">
        <w:rPr>
          <w:rFonts w:ascii="Arial" w:eastAsia="Arial" w:hAnsi="Arial" w:cs="Arial"/>
          <w:sz w:val="22"/>
          <w:szCs w:val="22"/>
        </w:rPr>
        <w:t xml:space="preserve">   </w:t>
      </w:r>
      <w:r w:rsidRPr="00C90BBC">
        <w:rPr>
          <w:rFonts w:ascii="Arial" w:hAnsi="Arial" w:cs="Arial"/>
          <w:sz w:val="22"/>
          <w:szCs w:val="22"/>
        </w:rPr>
        <w:t>ΠΙΣΤΟ ΑΠΟΣΠΑΣΜΑ</w:t>
      </w:r>
    </w:p>
    <w:p w:rsidR="00DE7B0E" w:rsidRPr="00C90BBC" w:rsidRDefault="005C3885" w:rsidP="00DE7B0E">
      <w:pPr>
        <w:tabs>
          <w:tab w:val="left" w:pos="559"/>
          <w:tab w:val="left" w:pos="1555"/>
        </w:tabs>
        <w:rPr>
          <w:rFonts w:ascii="Arial" w:hAnsi="Arial" w:cs="Arial"/>
          <w:sz w:val="22"/>
          <w:szCs w:val="22"/>
        </w:rPr>
      </w:pPr>
      <w:r w:rsidRPr="00C90BBC">
        <w:rPr>
          <w:rFonts w:ascii="Arial" w:hAnsi="Arial" w:cs="Arial"/>
          <w:sz w:val="22"/>
          <w:szCs w:val="22"/>
        </w:rPr>
        <w:t xml:space="preserve"> ΤΑ ΜΕΛΗ</w:t>
      </w:r>
      <w:r w:rsidR="00DE7B0E" w:rsidRPr="00C90BBC">
        <w:rPr>
          <w:rFonts w:ascii="Arial" w:hAnsi="Arial" w:cs="Arial"/>
          <w:sz w:val="22"/>
          <w:szCs w:val="22"/>
        </w:rPr>
        <w:t xml:space="preserve">     </w:t>
      </w:r>
      <w:r w:rsidRPr="00C90BBC">
        <w:rPr>
          <w:rFonts w:ascii="Arial" w:hAnsi="Arial" w:cs="Arial"/>
          <w:sz w:val="22"/>
          <w:szCs w:val="22"/>
        </w:rPr>
        <w:t xml:space="preserve">      </w:t>
      </w:r>
      <w:r w:rsidR="00DE7B0E" w:rsidRPr="00C90BBC">
        <w:rPr>
          <w:rFonts w:ascii="Arial" w:hAnsi="Arial" w:cs="Arial"/>
          <w:sz w:val="22"/>
          <w:szCs w:val="22"/>
        </w:rPr>
        <w:t xml:space="preserve">                                                                    Λιβαδειά     </w:t>
      </w:r>
      <w:r w:rsidR="001B77F0">
        <w:rPr>
          <w:rFonts w:ascii="Arial" w:hAnsi="Arial" w:cs="Arial"/>
          <w:sz w:val="22"/>
          <w:szCs w:val="22"/>
        </w:rPr>
        <w:t>31</w:t>
      </w:r>
      <w:r w:rsidR="00C42FEF" w:rsidRPr="00C90BBC">
        <w:rPr>
          <w:rFonts w:ascii="Arial" w:hAnsi="Arial" w:cs="Arial"/>
          <w:sz w:val="22"/>
          <w:szCs w:val="22"/>
        </w:rPr>
        <w:t xml:space="preserve"> </w:t>
      </w:r>
      <w:r w:rsidR="00DE7B0E" w:rsidRPr="00C90BBC">
        <w:rPr>
          <w:rFonts w:ascii="Arial" w:hAnsi="Arial" w:cs="Arial"/>
          <w:sz w:val="22"/>
          <w:szCs w:val="22"/>
        </w:rPr>
        <w:t>-0</w:t>
      </w:r>
      <w:r w:rsidR="00C42FEF" w:rsidRPr="00C90BBC">
        <w:rPr>
          <w:rFonts w:ascii="Arial" w:hAnsi="Arial" w:cs="Arial"/>
          <w:sz w:val="22"/>
          <w:szCs w:val="22"/>
        </w:rPr>
        <w:t>3</w:t>
      </w:r>
      <w:r w:rsidR="00DE7B0E" w:rsidRPr="00C90BBC">
        <w:rPr>
          <w:rFonts w:ascii="Arial" w:hAnsi="Arial" w:cs="Arial"/>
          <w:sz w:val="22"/>
          <w:szCs w:val="22"/>
        </w:rPr>
        <w:t>-202</w:t>
      </w:r>
      <w:r w:rsidR="00C42FEF" w:rsidRPr="00C90BBC">
        <w:rPr>
          <w:rFonts w:ascii="Arial" w:hAnsi="Arial" w:cs="Arial"/>
          <w:sz w:val="22"/>
          <w:szCs w:val="22"/>
        </w:rPr>
        <w:t>3</w:t>
      </w:r>
      <w:r w:rsidR="00DE7B0E" w:rsidRPr="00C90BBC">
        <w:rPr>
          <w:rFonts w:ascii="Arial" w:eastAsia="Verdana" w:hAnsi="Arial" w:cs="Arial"/>
          <w:kern w:val="2"/>
          <w:sz w:val="22"/>
          <w:szCs w:val="22"/>
          <w:lang w:bidi="hi-IN"/>
        </w:rPr>
        <w:t xml:space="preserve">  </w:t>
      </w:r>
    </w:p>
    <w:p w:rsidR="00DE7B0E" w:rsidRPr="00C90BBC" w:rsidRDefault="00DE7B0E" w:rsidP="00DE7B0E">
      <w:pPr>
        <w:tabs>
          <w:tab w:val="left" w:pos="559"/>
          <w:tab w:val="left" w:pos="1555"/>
        </w:tabs>
        <w:rPr>
          <w:rFonts w:ascii="Arial" w:hAnsi="Arial" w:cs="Arial"/>
          <w:sz w:val="22"/>
          <w:szCs w:val="22"/>
        </w:rPr>
      </w:pPr>
      <w:r w:rsidRPr="00C90BBC">
        <w:rPr>
          <w:rFonts w:ascii="Arial" w:eastAsia="Arial" w:hAnsi="Arial" w:cs="Arial"/>
          <w:sz w:val="22"/>
          <w:szCs w:val="22"/>
        </w:rPr>
        <w:t xml:space="preserve">                                                                                                      Ο ΠΡΟΕΔΡΟΣ</w:t>
      </w:r>
      <w:r w:rsidRPr="00C90BBC">
        <w:rPr>
          <w:rFonts w:ascii="Arial" w:hAnsi="Arial" w:cs="Arial"/>
          <w:sz w:val="22"/>
          <w:szCs w:val="22"/>
        </w:rPr>
        <w:t xml:space="preserve">    </w:t>
      </w:r>
    </w:p>
    <w:p w:rsidR="00DE7B0E" w:rsidRPr="00C90BBC" w:rsidRDefault="005C3885" w:rsidP="00DE7B0E">
      <w:pPr>
        <w:tabs>
          <w:tab w:val="left" w:pos="7485"/>
        </w:tabs>
        <w:rPr>
          <w:rFonts w:ascii="Arial" w:hAnsi="Arial" w:cs="Arial"/>
          <w:sz w:val="22"/>
          <w:szCs w:val="22"/>
        </w:rPr>
      </w:pPr>
      <w:r w:rsidRPr="00C90BBC">
        <w:rPr>
          <w:rFonts w:ascii="Arial" w:hAnsi="Arial" w:cs="Arial"/>
          <w:sz w:val="22"/>
          <w:szCs w:val="22"/>
        </w:rPr>
        <w:t>1.</w:t>
      </w:r>
      <w:r w:rsidR="00C90BBC">
        <w:rPr>
          <w:rFonts w:ascii="Arial" w:hAnsi="Arial" w:cs="Arial"/>
          <w:sz w:val="22"/>
          <w:szCs w:val="22"/>
        </w:rPr>
        <w:t>Μητάς Αλέξανδρος                                                                 ΙΩΑΝΝΗΣ Δ. ΤΑΓΚΑΛΕΓΚΑΣ</w:t>
      </w:r>
    </w:p>
    <w:p w:rsidR="00B83547" w:rsidRDefault="005C3885" w:rsidP="00DE7B0E">
      <w:pPr>
        <w:tabs>
          <w:tab w:val="left" w:pos="559"/>
          <w:tab w:val="left" w:pos="1555"/>
        </w:tabs>
        <w:rPr>
          <w:rFonts w:ascii="Arial" w:hAnsi="Arial" w:cs="Arial"/>
          <w:sz w:val="22"/>
          <w:szCs w:val="22"/>
        </w:rPr>
      </w:pPr>
      <w:r w:rsidRPr="00C90BBC">
        <w:rPr>
          <w:rFonts w:ascii="Arial" w:hAnsi="Arial" w:cs="Arial"/>
          <w:sz w:val="22"/>
          <w:szCs w:val="22"/>
        </w:rPr>
        <w:t>2.Κ</w:t>
      </w:r>
      <w:r w:rsidR="00D14329" w:rsidRPr="00C90BBC">
        <w:rPr>
          <w:rFonts w:ascii="Arial" w:hAnsi="Arial" w:cs="Arial"/>
          <w:sz w:val="22"/>
          <w:szCs w:val="22"/>
        </w:rPr>
        <w:t>αλογρηάς</w:t>
      </w:r>
      <w:r w:rsidRPr="00C90BBC">
        <w:rPr>
          <w:rFonts w:ascii="Arial" w:hAnsi="Arial" w:cs="Arial"/>
          <w:sz w:val="22"/>
          <w:szCs w:val="22"/>
        </w:rPr>
        <w:t xml:space="preserve"> Α</w:t>
      </w:r>
      <w:r w:rsidR="00D14329" w:rsidRPr="00C90BBC">
        <w:rPr>
          <w:rFonts w:ascii="Arial" w:hAnsi="Arial" w:cs="Arial"/>
          <w:sz w:val="22"/>
          <w:szCs w:val="22"/>
        </w:rPr>
        <w:t>θανάσιος</w:t>
      </w:r>
      <w:r w:rsidRPr="00C90BBC">
        <w:rPr>
          <w:rFonts w:ascii="Arial" w:hAnsi="Arial" w:cs="Arial"/>
          <w:sz w:val="22"/>
          <w:szCs w:val="22"/>
        </w:rPr>
        <w:t xml:space="preserve">                                                            </w:t>
      </w:r>
    </w:p>
    <w:p w:rsidR="005C3885" w:rsidRDefault="005C3885" w:rsidP="00DE7B0E">
      <w:pPr>
        <w:tabs>
          <w:tab w:val="left" w:pos="559"/>
          <w:tab w:val="left" w:pos="1555"/>
        </w:tabs>
        <w:rPr>
          <w:rFonts w:ascii="Arial" w:hAnsi="Arial" w:cs="Arial"/>
          <w:sz w:val="22"/>
          <w:szCs w:val="22"/>
        </w:rPr>
      </w:pPr>
      <w:r w:rsidRPr="00C90BBC">
        <w:rPr>
          <w:rFonts w:ascii="Arial" w:hAnsi="Arial" w:cs="Arial"/>
          <w:sz w:val="22"/>
          <w:szCs w:val="22"/>
        </w:rPr>
        <w:t>3.Σ</w:t>
      </w:r>
      <w:r w:rsidR="00D14329" w:rsidRPr="00C90BBC">
        <w:rPr>
          <w:rFonts w:ascii="Arial" w:hAnsi="Arial" w:cs="Arial"/>
          <w:sz w:val="22"/>
          <w:szCs w:val="22"/>
        </w:rPr>
        <w:t>αγιάννης Μιχαήλ</w:t>
      </w:r>
      <w:r w:rsidRPr="00C90BBC">
        <w:rPr>
          <w:rFonts w:ascii="Arial" w:hAnsi="Arial" w:cs="Arial"/>
          <w:sz w:val="22"/>
          <w:szCs w:val="22"/>
        </w:rPr>
        <w:t xml:space="preserve">                                                      </w:t>
      </w:r>
      <w:r w:rsidR="00D14329" w:rsidRPr="00C90BBC">
        <w:rPr>
          <w:rFonts w:ascii="Arial" w:hAnsi="Arial" w:cs="Arial"/>
          <w:sz w:val="22"/>
          <w:szCs w:val="22"/>
        </w:rPr>
        <w:t xml:space="preserve">      </w:t>
      </w:r>
      <w:r w:rsidRPr="00C90BBC">
        <w:rPr>
          <w:rFonts w:ascii="Arial" w:hAnsi="Arial" w:cs="Arial"/>
          <w:sz w:val="22"/>
          <w:szCs w:val="22"/>
        </w:rPr>
        <w:t xml:space="preserve"> </w:t>
      </w:r>
      <w:r w:rsidR="001B77F0">
        <w:rPr>
          <w:rFonts w:ascii="Arial" w:hAnsi="Arial" w:cs="Arial"/>
          <w:sz w:val="22"/>
          <w:szCs w:val="22"/>
        </w:rPr>
        <w:t xml:space="preserve">           </w:t>
      </w:r>
    </w:p>
    <w:p w:rsidR="00E75CDF" w:rsidRPr="001B77F0" w:rsidRDefault="005C3885" w:rsidP="00DE7B0E">
      <w:pPr>
        <w:tabs>
          <w:tab w:val="left" w:pos="559"/>
          <w:tab w:val="left" w:pos="1555"/>
        </w:tabs>
        <w:rPr>
          <w:rFonts w:ascii="Arial" w:hAnsi="Arial" w:cs="Arial"/>
          <w:sz w:val="22"/>
          <w:szCs w:val="22"/>
        </w:rPr>
      </w:pPr>
      <w:r w:rsidRPr="00C90BBC">
        <w:rPr>
          <w:rFonts w:ascii="Arial" w:hAnsi="Arial" w:cs="Arial"/>
          <w:sz w:val="22"/>
          <w:szCs w:val="22"/>
        </w:rPr>
        <w:t>4.Μ</w:t>
      </w:r>
      <w:r w:rsidR="004B34E4" w:rsidRPr="00C90BBC">
        <w:rPr>
          <w:rFonts w:ascii="Arial" w:hAnsi="Arial" w:cs="Arial"/>
          <w:sz w:val="22"/>
          <w:szCs w:val="22"/>
        </w:rPr>
        <w:t xml:space="preserve">ερτζάνης </w:t>
      </w:r>
      <w:r w:rsidRPr="00C90BBC">
        <w:rPr>
          <w:rFonts w:ascii="Arial" w:hAnsi="Arial" w:cs="Arial"/>
          <w:sz w:val="22"/>
          <w:szCs w:val="22"/>
        </w:rPr>
        <w:t xml:space="preserve"> Κ</w:t>
      </w:r>
      <w:r w:rsidR="004B34E4" w:rsidRPr="00C90BBC">
        <w:rPr>
          <w:rFonts w:ascii="Arial" w:hAnsi="Arial" w:cs="Arial"/>
          <w:sz w:val="22"/>
          <w:szCs w:val="22"/>
        </w:rPr>
        <w:t xml:space="preserve">ωνσταντίνος </w:t>
      </w:r>
      <w:r w:rsidR="00E75CDF" w:rsidRPr="00C90BBC">
        <w:rPr>
          <w:rFonts w:ascii="Arial" w:hAnsi="Arial" w:cs="Arial"/>
          <w:sz w:val="22"/>
          <w:szCs w:val="22"/>
        </w:rPr>
        <w:t xml:space="preserve">                                             </w:t>
      </w:r>
      <w:r w:rsidR="00C90BBC">
        <w:rPr>
          <w:rFonts w:ascii="Arial" w:hAnsi="Arial" w:cs="Arial"/>
          <w:sz w:val="22"/>
          <w:szCs w:val="22"/>
        </w:rPr>
        <w:t xml:space="preserve">  </w:t>
      </w:r>
      <w:r w:rsidR="001B77F0">
        <w:rPr>
          <w:rFonts w:ascii="Arial" w:hAnsi="Arial" w:cs="Arial"/>
          <w:sz w:val="22"/>
          <w:szCs w:val="22"/>
        </w:rPr>
        <w:t xml:space="preserve">  ΔΗΜΑΡΧΟΣ ΛΕΒΑΔΕΩΝ</w:t>
      </w:r>
    </w:p>
    <w:p w:rsidR="00E75CDF" w:rsidRPr="00C90BBC" w:rsidRDefault="00E75CDF" w:rsidP="00DE7B0E">
      <w:pPr>
        <w:tabs>
          <w:tab w:val="left" w:pos="559"/>
          <w:tab w:val="left" w:pos="1555"/>
        </w:tabs>
        <w:rPr>
          <w:rFonts w:ascii="Arial" w:hAnsi="Arial" w:cs="Arial"/>
          <w:sz w:val="22"/>
          <w:szCs w:val="22"/>
        </w:rPr>
      </w:pPr>
      <w:r w:rsidRPr="00C90BBC">
        <w:rPr>
          <w:rFonts w:ascii="Arial" w:hAnsi="Arial" w:cs="Arial"/>
          <w:sz w:val="22"/>
          <w:szCs w:val="22"/>
        </w:rPr>
        <w:t>5.Καπλάνης Κωνσταντίνος</w:t>
      </w:r>
      <w:r w:rsidR="004B34E4" w:rsidRPr="00C90BBC">
        <w:rPr>
          <w:rFonts w:ascii="Arial" w:hAnsi="Arial" w:cs="Arial"/>
          <w:sz w:val="22"/>
          <w:szCs w:val="22"/>
        </w:rPr>
        <w:t xml:space="preserve"> </w:t>
      </w:r>
    </w:p>
    <w:p w:rsidR="008B10C8" w:rsidRDefault="00E75CDF" w:rsidP="00DE7B0E">
      <w:pPr>
        <w:tabs>
          <w:tab w:val="left" w:pos="559"/>
          <w:tab w:val="left" w:pos="1555"/>
        </w:tabs>
        <w:rPr>
          <w:rFonts w:ascii="Arial" w:hAnsi="Arial" w:cs="Arial"/>
          <w:sz w:val="22"/>
          <w:szCs w:val="22"/>
          <w:lang w:val="en-US"/>
        </w:rPr>
      </w:pPr>
      <w:r w:rsidRPr="00C90BBC">
        <w:rPr>
          <w:rFonts w:ascii="Arial" w:hAnsi="Arial" w:cs="Arial"/>
          <w:sz w:val="22"/>
          <w:szCs w:val="22"/>
        </w:rPr>
        <w:t>6.Καραμάνης Δημήτριος</w:t>
      </w:r>
      <w:r w:rsidR="004B34E4" w:rsidRPr="00C90BBC">
        <w:rPr>
          <w:rFonts w:ascii="Arial" w:hAnsi="Arial" w:cs="Arial"/>
          <w:sz w:val="22"/>
          <w:szCs w:val="22"/>
        </w:rPr>
        <w:t xml:space="preserve">     </w:t>
      </w:r>
      <w:r w:rsidR="005C3885" w:rsidRPr="00C90BBC">
        <w:rPr>
          <w:rFonts w:ascii="Arial" w:hAnsi="Arial" w:cs="Arial"/>
          <w:sz w:val="22"/>
          <w:szCs w:val="22"/>
        </w:rPr>
        <w:t xml:space="preserve">  </w:t>
      </w:r>
    </w:p>
    <w:p w:rsidR="008B10C8" w:rsidRDefault="008B10C8" w:rsidP="00DE7B0E">
      <w:pPr>
        <w:tabs>
          <w:tab w:val="left" w:pos="559"/>
          <w:tab w:val="left" w:pos="1555"/>
        </w:tabs>
        <w:rPr>
          <w:rFonts w:ascii="Arial" w:hAnsi="Arial" w:cs="Arial"/>
          <w:sz w:val="22"/>
          <w:szCs w:val="22"/>
          <w:lang w:val="en-US"/>
        </w:rPr>
      </w:pPr>
    </w:p>
    <w:p w:rsidR="008B10C8" w:rsidRDefault="008B10C8" w:rsidP="00DE7B0E">
      <w:pPr>
        <w:tabs>
          <w:tab w:val="left" w:pos="559"/>
          <w:tab w:val="left" w:pos="1555"/>
        </w:tabs>
        <w:rPr>
          <w:rFonts w:ascii="Arial" w:hAnsi="Arial" w:cs="Arial"/>
          <w:sz w:val="22"/>
          <w:szCs w:val="22"/>
          <w:lang w:val="en-US"/>
        </w:rPr>
      </w:pPr>
    </w:p>
    <w:p w:rsidR="008B10C8" w:rsidRDefault="008B10C8" w:rsidP="00DE7B0E">
      <w:pPr>
        <w:tabs>
          <w:tab w:val="left" w:pos="559"/>
          <w:tab w:val="left" w:pos="1555"/>
        </w:tabs>
        <w:rPr>
          <w:rFonts w:ascii="Arial" w:hAnsi="Arial" w:cs="Arial"/>
          <w:sz w:val="22"/>
          <w:szCs w:val="22"/>
          <w:lang w:val="en-US"/>
        </w:rPr>
      </w:pPr>
    </w:p>
    <w:p w:rsidR="008B10C8" w:rsidRDefault="008B10C8" w:rsidP="00DE7B0E">
      <w:pPr>
        <w:tabs>
          <w:tab w:val="left" w:pos="559"/>
          <w:tab w:val="left" w:pos="1555"/>
        </w:tabs>
        <w:rPr>
          <w:rFonts w:ascii="Arial" w:hAnsi="Arial" w:cs="Arial"/>
          <w:sz w:val="22"/>
          <w:szCs w:val="22"/>
          <w:lang w:val="en-US"/>
        </w:rPr>
      </w:pPr>
    </w:p>
    <w:p w:rsidR="008B10C8" w:rsidRDefault="008B10C8" w:rsidP="00DE7B0E">
      <w:pPr>
        <w:tabs>
          <w:tab w:val="left" w:pos="559"/>
          <w:tab w:val="left" w:pos="1555"/>
        </w:tabs>
        <w:rPr>
          <w:rFonts w:ascii="Arial" w:hAnsi="Arial" w:cs="Arial"/>
          <w:sz w:val="22"/>
          <w:szCs w:val="22"/>
          <w:lang w:val="en-US"/>
        </w:rPr>
      </w:pPr>
    </w:p>
    <w:p w:rsidR="008B10C8" w:rsidRDefault="008B10C8" w:rsidP="00DE7B0E">
      <w:pPr>
        <w:tabs>
          <w:tab w:val="left" w:pos="559"/>
          <w:tab w:val="left" w:pos="1555"/>
        </w:tabs>
        <w:rPr>
          <w:rFonts w:ascii="Arial" w:hAnsi="Arial" w:cs="Arial"/>
          <w:sz w:val="22"/>
          <w:szCs w:val="22"/>
          <w:lang w:val="en-US"/>
        </w:rPr>
      </w:pPr>
    </w:p>
    <w:p w:rsidR="008B10C8" w:rsidRDefault="008B10C8" w:rsidP="00DE7B0E">
      <w:pPr>
        <w:tabs>
          <w:tab w:val="left" w:pos="559"/>
          <w:tab w:val="left" w:pos="1555"/>
        </w:tabs>
        <w:rPr>
          <w:rFonts w:ascii="Arial" w:hAnsi="Arial" w:cs="Arial"/>
          <w:sz w:val="22"/>
          <w:szCs w:val="22"/>
          <w:lang w:val="en-US"/>
        </w:rPr>
      </w:pPr>
    </w:p>
    <w:p w:rsidR="008B10C8" w:rsidRDefault="008B10C8" w:rsidP="00DE7B0E">
      <w:pPr>
        <w:tabs>
          <w:tab w:val="left" w:pos="559"/>
          <w:tab w:val="left" w:pos="1555"/>
        </w:tabs>
        <w:rPr>
          <w:rFonts w:ascii="Arial" w:hAnsi="Arial" w:cs="Arial"/>
          <w:sz w:val="22"/>
          <w:szCs w:val="22"/>
          <w:lang w:val="en-US"/>
        </w:rPr>
      </w:pPr>
    </w:p>
    <w:p w:rsidR="008B10C8" w:rsidRDefault="008B10C8" w:rsidP="00DE7B0E">
      <w:pPr>
        <w:tabs>
          <w:tab w:val="left" w:pos="559"/>
          <w:tab w:val="left" w:pos="1555"/>
        </w:tabs>
        <w:rPr>
          <w:rFonts w:ascii="Arial" w:hAnsi="Arial" w:cs="Arial"/>
          <w:sz w:val="22"/>
          <w:szCs w:val="22"/>
          <w:lang w:val="en-US"/>
        </w:rPr>
      </w:pPr>
    </w:p>
    <w:p w:rsidR="008B10C8" w:rsidRDefault="008B10C8" w:rsidP="00DE7B0E">
      <w:pPr>
        <w:tabs>
          <w:tab w:val="left" w:pos="559"/>
          <w:tab w:val="left" w:pos="1555"/>
        </w:tabs>
        <w:rPr>
          <w:rFonts w:ascii="Arial" w:hAnsi="Arial" w:cs="Arial"/>
          <w:sz w:val="22"/>
          <w:szCs w:val="22"/>
          <w:lang w:val="en-US"/>
        </w:rPr>
      </w:pPr>
    </w:p>
    <w:p w:rsidR="008B10C8" w:rsidRDefault="008B10C8" w:rsidP="00DE7B0E">
      <w:pPr>
        <w:tabs>
          <w:tab w:val="left" w:pos="559"/>
          <w:tab w:val="left" w:pos="1555"/>
        </w:tabs>
        <w:rPr>
          <w:rFonts w:ascii="Arial" w:hAnsi="Arial" w:cs="Arial"/>
          <w:sz w:val="22"/>
          <w:szCs w:val="22"/>
          <w:lang w:val="en-US"/>
        </w:rPr>
      </w:pPr>
    </w:p>
    <w:p w:rsidR="008B10C8" w:rsidRDefault="008B10C8" w:rsidP="00DE7B0E">
      <w:pPr>
        <w:tabs>
          <w:tab w:val="left" w:pos="559"/>
          <w:tab w:val="left" w:pos="1555"/>
        </w:tabs>
        <w:rPr>
          <w:rFonts w:ascii="Arial" w:hAnsi="Arial" w:cs="Arial"/>
          <w:sz w:val="22"/>
          <w:szCs w:val="22"/>
          <w:lang w:val="en-US"/>
        </w:rPr>
      </w:pPr>
    </w:p>
    <w:p w:rsidR="008B10C8" w:rsidRDefault="008B10C8" w:rsidP="00DE7B0E">
      <w:pPr>
        <w:tabs>
          <w:tab w:val="left" w:pos="559"/>
          <w:tab w:val="left" w:pos="1555"/>
        </w:tabs>
        <w:rPr>
          <w:rFonts w:ascii="Arial" w:hAnsi="Arial" w:cs="Arial"/>
          <w:sz w:val="22"/>
          <w:szCs w:val="22"/>
          <w:lang w:val="en-US"/>
        </w:rPr>
      </w:pPr>
    </w:p>
    <w:p w:rsidR="008B10C8" w:rsidRDefault="008B10C8" w:rsidP="00DE7B0E">
      <w:pPr>
        <w:tabs>
          <w:tab w:val="left" w:pos="559"/>
          <w:tab w:val="left" w:pos="1555"/>
        </w:tabs>
        <w:rPr>
          <w:rFonts w:ascii="Arial" w:hAnsi="Arial" w:cs="Arial"/>
          <w:sz w:val="22"/>
          <w:szCs w:val="22"/>
          <w:lang w:val="en-US"/>
        </w:rPr>
      </w:pPr>
    </w:p>
    <w:p w:rsidR="008B10C8" w:rsidRDefault="008B10C8" w:rsidP="00DE7B0E">
      <w:pPr>
        <w:tabs>
          <w:tab w:val="left" w:pos="559"/>
          <w:tab w:val="left" w:pos="1555"/>
        </w:tabs>
        <w:rPr>
          <w:rFonts w:ascii="Arial" w:hAnsi="Arial" w:cs="Arial"/>
          <w:sz w:val="22"/>
          <w:szCs w:val="22"/>
          <w:lang w:val="en-US"/>
        </w:rPr>
      </w:pPr>
    </w:p>
    <w:p w:rsidR="008B10C8" w:rsidRDefault="008B10C8" w:rsidP="00DE7B0E">
      <w:pPr>
        <w:tabs>
          <w:tab w:val="left" w:pos="559"/>
          <w:tab w:val="left" w:pos="1555"/>
        </w:tabs>
        <w:rPr>
          <w:rFonts w:ascii="Arial" w:hAnsi="Arial" w:cs="Arial"/>
          <w:sz w:val="22"/>
          <w:szCs w:val="22"/>
          <w:lang w:val="en-US"/>
        </w:rPr>
      </w:pPr>
      <w:r>
        <w:rPr>
          <w:rFonts w:ascii="Arial" w:hAnsi="Arial" w:cs="Arial"/>
          <w:sz w:val="22"/>
          <w:szCs w:val="22"/>
          <w:lang w:val="en-US"/>
        </w:rPr>
        <w:t>\</w:t>
      </w:r>
    </w:p>
    <w:p w:rsidR="008B10C8" w:rsidRDefault="008B10C8" w:rsidP="00DE7B0E">
      <w:pPr>
        <w:tabs>
          <w:tab w:val="left" w:pos="559"/>
          <w:tab w:val="left" w:pos="1555"/>
        </w:tabs>
        <w:rPr>
          <w:rFonts w:ascii="Arial" w:hAnsi="Arial" w:cs="Arial"/>
          <w:sz w:val="22"/>
          <w:szCs w:val="22"/>
          <w:lang w:val="en-US"/>
        </w:rPr>
      </w:pPr>
    </w:p>
    <w:p w:rsidR="008B10C8" w:rsidRDefault="008B10C8" w:rsidP="00DE7B0E">
      <w:pPr>
        <w:tabs>
          <w:tab w:val="left" w:pos="559"/>
          <w:tab w:val="left" w:pos="1555"/>
        </w:tabs>
        <w:rPr>
          <w:rFonts w:ascii="Arial" w:hAnsi="Arial" w:cs="Arial"/>
          <w:sz w:val="22"/>
          <w:szCs w:val="22"/>
          <w:lang w:val="en-US"/>
        </w:rPr>
      </w:pPr>
    </w:p>
    <w:p w:rsidR="008B10C8" w:rsidRDefault="008B10C8" w:rsidP="00DE7B0E">
      <w:pPr>
        <w:tabs>
          <w:tab w:val="left" w:pos="559"/>
          <w:tab w:val="left" w:pos="1555"/>
        </w:tabs>
        <w:rPr>
          <w:rFonts w:ascii="Arial" w:hAnsi="Arial" w:cs="Arial"/>
          <w:sz w:val="22"/>
          <w:szCs w:val="22"/>
          <w:lang w:val="en-US"/>
        </w:rPr>
      </w:pPr>
    </w:p>
    <w:p w:rsidR="008B10C8" w:rsidRDefault="008B10C8" w:rsidP="00DE7B0E">
      <w:pPr>
        <w:tabs>
          <w:tab w:val="left" w:pos="559"/>
          <w:tab w:val="left" w:pos="1555"/>
        </w:tabs>
        <w:rPr>
          <w:rFonts w:ascii="Arial" w:hAnsi="Arial" w:cs="Arial"/>
          <w:sz w:val="22"/>
          <w:szCs w:val="22"/>
          <w:lang w:val="en-US"/>
        </w:rPr>
      </w:pPr>
    </w:p>
    <w:p w:rsidR="008B10C8" w:rsidRDefault="008B10C8" w:rsidP="00DE7B0E">
      <w:pPr>
        <w:tabs>
          <w:tab w:val="left" w:pos="559"/>
          <w:tab w:val="left" w:pos="1555"/>
        </w:tabs>
        <w:rPr>
          <w:rFonts w:ascii="Arial" w:hAnsi="Arial" w:cs="Arial"/>
          <w:sz w:val="22"/>
          <w:szCs w:val="22"/>
          <w:lang w:val="en-US"/>
        </w:rPr>
      </w:pPr>
    </w:p>
    <w:p w:rsidR="008B10C8" w:rsidRDefault="008B10C8" w:rsidP="00DE7B0E">
      <w:pPr>
        <w:tabs>
          <w:tab w:val="left" w:pos="559"/>
          <w:tab w:val="left" w:pos="1555"/>
        </w:tabs>
        <w:rPr>
          <w:rFonts w:ascii="Arial" w:hAnsi="Arial" w:cs="Arial"/>
          <w:sz w:val="22"/>
          <w:szCs w:val="22"/>
          <w:lang w:val="en-US"/>
        </w:rPr>
      </w:pPr>
    </w:p>
    <w:p w:rsidR="008B10C8" w:rsidRDefault="008B10C8" w:rsidP="00DE7B0E">
      <w:pPr>
        <w:tabs>
          <w:tab w:val="left" w:pos="559"/>
          <w:tab w:val="left" w:pos="1555"/>
        </w:tabs>
        <w:rPr>
          <w:rFonts w:ascii="Arial" w:hAnsi="Arial" w:cs="Arial"/>
          <w:sz w:val="22"/>
          <w:szCs w:val="22"/>
          <w:lang w:val="en-US"/>
        </w:rPr>
      </w:pPr>
    </w:p>
    <w:p w:rsidR="008B10C8" w:rsidRDefault="008B10C8" w:rsidP="00DE7B0E">
      <w:pPr>
        <w:tabs>
          <w:tab w:val="left" w:pos="559"/>
          <w:tab w:val="left" w:pos="1555"/>
        </w:tabs>
        <w:rPr>
          <w:rFonts w:ascii="Arial" w:hAnsi="Arial" w:cs="Arial"/>
          <w:sz w:val="22"/>
          <w:szCs w:val="22"/>
          <w:lang w:val="en-US"/>
        </w:rPr>
      </w:pPr>
    </w:p>
    <w:p w:rsidR="008B10C8" w:rsidRDefault="008B10C8" w:rsidP="00DE7B0E">
      <w:pPr>
        <w:tabs>
          <w:tab w:val="left" w:pos="559"/>
          <w:tab w:val="left" w:pos="1555"/>
        </w:tabs>
        <w:rPr>
          <w:rFonts w:ascii="Arial" w:hAnsi="Arial" w:cs="Arial"/>
          <w:sz w:val="22"/>
          <w:szCs w:val="22"/>
          <w:lang w:val="en-US"/>
        </w:rPr>
      </w:pPr>
    </w:p>
    <w:p w:rsidR="008B10C8" w:rsidRDefault="008B10C8" w:rsidP="00DE7B0E">
      <w:pPr>
        <w:tabs>
          <w:tab w:val="left" w:pos="559"/>
          <w:tab w:val="left" w:pos="1555"/>
        </w:tabs>
        <w:rPr>
          <w:rFonts w:ascii="Arial" w:hAnsi="Arial" w:cs="Arial"/>
          <w:sz w:val="22"/>
          <w:szCs w:val="22"/>
          <w:lang w:val="en-US"/>
        </w:rPr>
      </w:pPr>
    </w:p>
    <w:p w:rsidR="008B10C8" w:rsidRDefault="008B10C8" w:rsidP="00DE7B0E">
      <w:pPr>
        <w:tabs>
          <w:tab w:val="left" w:pos="559"/>
          <w:tab w:val="left" w:pos="1555"/>
        </w:tabs>
        <w:rPr>
          <w:rFonts w:ascii="Arial" w:hAnsi="Arial" w:cs="Arial"/>
          <w:sz w:val="22"/>
          <w:szCs w:val="22"/>
          <w:lang w:val="en-US"/>
        </w:rPr>
      </w:pPr>
    </w:p>
    <w:p w:rsidR="008B10C8" w:rsidRDefault="008B10C8" w:rsidP="00DE7B0E">
      <w:pPr>
        <w:tabs>
          <w:tab w:val="left" w:pos="559"/>
          <w:tab w:val="left" w:pos="1555"/>
        </w:tabs>
        <w:rPr>
          <w:rFonts w:ascii="Arial" w:hAnsi="Arial" w:cs="Arial"/>
          <w:sz w:val="22"/>
          <w:szCs w:val="22"/>
          <w:lang w:val="en-US"/>
        </w:rPr>
      </w:pPr>
    </w:p>
    <w:p w:rsidR="008B10C8" w:rsidRDefault="008B10C8" w:rsidP="00DE7B0E">
      <w:pPr>
        <w:tabs>
          <w:tab w:val="left" w:pos="559"/>
          <w:tab w:val="left" w:pos="1555"/>
        </w:tabs>
        <w:rPr>
          <w:rFonts w:ascii="Arial" w:hAnsi="Arial" w:cs="Arial"/>
          <w:sz w:val="22"/>
          <w:szCs w:val="22"/>
          <w:lang w:val="en-US"/>
        </w:rPr>
      </w:pPr>
    </w:p>
    <w:p w:rsidR="008B10C8" w:rsidRDefault="008B10C8" w:rsidP="00DE7B0E">
      <w:pPr>
        <w:tabs>
          <w:tab w:val="left" w:pos="559"/>
          <w:tab w:val="left" w:pos="1555"/>
        </w:tabs>
        <w:rPr>
          <w:rFonts w:ascii="Arial" w:hAnsi="Arial" w:cs="Arial"/>
          <w:sz w:val="22"/>
          <w:szCs w:val="22"/>
          <w:lang w:val="en-US"/>
        </w:rPr>
      </w:pPr>
    </w:p>
    <w:p w:rsidR="008B10C8" w:rsidRDefault="008B10C8" w:rsidP="00DE7B0E">
      <w:pPr>
        <w:tabs>
          <w:tab w:val="left" w:pos="559"/>
          <w:tab w:val="left" w:pos="1555"/>
        </w:tabs>
        <w:rPr>
          <w:rFonts w:ascii="Arial" w:hAnsi="Arial" w:cs="Arial"/>
          <w:sz w:val="22"/>
          <w:szCs w:val="22"/>
          <w:lang w:val="en-US"/>
        </w:rPr>
      </w:pPr>
    </w:p>
    <w:p w:rsidR="008B10C8" w:rsidRDefault="008B10C8" w:rsidP="00DE7B0E">
      <w:pPr>
        <w:tabs>
          <w:tab w:val="left" w:pos="559"/>
          <w:tab w:val="left" w:pos="1555"/>
        </w:tabs>
        <w:rPr>
          <w:rFonts w:ascii="Arial" w:hAnsi="Arial" w:cs="Arial"/>
          <w:sz w:val="22"/>
          <w:szCs w:val="22"/>
          <w:lang w:val="en-US"/>
        </w:rPr>
      </w:pPr>
    </w:p>
    <w:p w:rsidR="008B10C8" w:rsidRDefault="008B10C8" w:rsidP="00DE7B0E">
      <w:pPr>
        <w:tabs>
          <w:tab w:val="left" w:pos="559"/>
          <w:tab w:val="left" w:pos="1555"/>
        </w:tabs>
        <w:rPr>
          <w:rFonts w:ascii="Arial" w:hAnsi="Arial" w:cs="Arial"/>
          <w:sz w:val="22"/>
          <w:szCs w:val="22"/>
          <w:lang w:val="en-US"/>
        </w:rPr>
      </w:pPr>
    </w:p>
    <w:p w:rsidR="008B10C8" w:rsidRDefault="008B10C8" w:rsidP="00DE7B0E">
      <w:pPr>
        <w:tabs>
          <w:tab w:val="left" w:pos="559"/>
          <w:tab w:val="left" w:pos="1555"/>
        </w:tabs>
        <w:rPr>
          <w:rFonts w:ascii="Arial" w:hAnsi="Arial" w:cs="Arial"/>
          <w:sz w:val="22"/>
          <w:szCs w:val="22"/>
          <w:lang w:val="en-US"/>
        </w:rPr>
      </w:pPr>
    </w:p>
    <w:p w:rsidR="008B10C8" w:rsidRDefault="008B10C8" w:rsidP="00DE7B0E">
      <w:pPr>
        <w:tabs>
          <w:tab w:val="left" w:pos="559"/>
          <w:tab w:val="left" w:pos="1555"/>
        </w:tabs>
        <w:rPr>
          <w:rFonts w:ascii="Arial" w:hAnsi="Arial" w:cs="Arial"/>
          <w:sz w:val="22"/>
          <w:szCs w:val="22"/>
          <w:lang w:val="en-US"/>
        </w:rPr>
      </w:pPr>
    </w:p>
    <w:p w:rsidR="008B10C8" w:rsidRDefault="008B10C8" w:rsidP="00DE7B0E">
      <w:pPr>
        <w:tabs>
          <w:tab w:val="left" w:pos="559"/>
          <w:tab w:val="left" w:pos="1555"/>
        </w:tabs>
        <w:rPr>
          <w:rFonts w:ascii="Arial" w:hAnsi="Arial" w:cs="Arial"/>
          <w:sz w:val="22"/>
          <w:szCs w:val="22"/>
          <w:lang w:val="en-US"/>
        </w:rPr>
      </w:pPr>
    </w:p>
    <w:p w:rsidR="005C3885" w:rsidRPr="00C90BBC" w:rsidRDefault="005C3885" w:rsidP="00DE7B0E">
      <w:pPr>
        <w:tabs>
          <w:tab w:val="left" w:pos="559"/>
          <w:tab w:val="left" w:pos="1555"/>
        </w:tabs>
        <w:rPr>
          <w:rFonts w:ascii="Arial" w:hAnsi="Arial" w:cs="Arial"/>
          <w:sz w:val="22"/>
          <w:szCs w:val="22"/>
        </w:rPr>
      </w:pPr>
      <w:r w:rsidRPr="00C90BBC">
        <w:rPr>
          <w:rFonts w:ascii="Arial" w:hAnsi="Arial" w:cs="Arial"/>
          <w:sz w:val="22"/>
          <w:szCs w:val="22"/>
        </w:rPr>
        <w:t xml:space="preserve">                                      </w:t>
      </w:r>
      <w:r w:rsidR="00E75CDF" w:rsidRPr="00C90BBC">
        <w:rPr>
          <w:rFonts w:ascii="Arial" w:hAnsi="Arial" w:cs="Arial"/>
          <w:sz w:val="22"/>
          <w:szCs w:val="22"/>
        </w:rPr>
        <w:t xml:space="preserve">          </w:t>
      </w:r>
      <w:r w:rsidRPr="00C90BBC">
        <w:rPr>
          <w:rFonts w:ascii="Arial" w:hAnsi="Arial" w:cs="Arial"/>
          <w:sz w:val="22"/>
          <w:szCs w:val="22"/>
        </w:rPr>
        <w:t xml:space="preserve"> </w:t>
      </w:r>
    </w:p>
    <w:sectPr w:rsidR="005C3885" w:rsidRPr="00C90BBC" w:rsidSect="008C56A4">
      <w:headerReference w:type="default" r:id="rId13"/>
      <w:headerReference w:type="first" r:id="rId14"/>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9D4" w:rsidRDefault="004169D4">
      <w:r>
        <w:separator/>
      </w:r>
    </w:p>
  </w:endnote>
  <w:endnote w:type="continuationSeparator" w:id="0">
    <w:p w:rsidR="004169D4" w:rsidRDefault="004169D4">
      <w:r>
        <w:continuationSeparator/>
      </w:r>
    </w:p>
  </w:endnote>
  <w:endnote w:id="1">
    <w:p w:rsidR="008B10C8" w:rsidRPr="007A0C46" w:rsidRDefault="008B10C8" w:rsidP="008B10C8">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Συμπληρώνεται ο κωδικός που αφορά στην ηλεκτρονική τιμολόγηση όπως αυτός προσδιορίζεται στον επίσημο </w:t>
      </w:r>
      <w:proofErr w:type="spellStart"/>
      <w:r w:rsidRPr="007A0C46">
        <w:rPr>
          <w:rFonts w:ascii="Cambria" w:hAnsi="Cambria"/>
          <w:szCs w:val="22"/>
          <w:lang w:val="el-GR"/>
        </w:rPr>
        <w:t>ιστότοπο</w:t>
      </w:r>
      <w:proofErr w:type="spellEnd"/>
      <w:r w:rsidRPr="007A0C46">
        <w:rPr>
          <w:rFonts w:ascii="Cambria" w:hAnsi="Cambria"/>
          <w:szCs w:val="22"/>
          <w:lang w:val="el-GR"/>
        </w:rPr>
        <w:t xml:space="preserve"> της Γ.Γ. Πληροφοριακών Συστημάτων του Υπουργείου Ψηφιακής Διακυβέρνησης </w:t>
      </w:r>
    </w:p>
    <w:p w:rsidR="008B10C8" w:rsidRPr="007A0C46" w:rsidRDefault="008B10C8" w:rsidP="008B10C8">
      <w:pPr>
        <w:pStyle w:val="af5"/>
        <w:rPr>
          <w:rFonts w:ascii="Cambria" w:hAnsi="Cambria"/>
          <w:szCs w:val="22"/>
          <w:lang w:val="el-GR"/>
        </w:rPr>
      </w:pPr>
      <w:r w:rsidRPr="007A0C46">
        <w:rPr>
          <w:rFonts w:ascii="Cambria" w:hAnsi="Cambria"/>
          <w:szCs w:val="22"/>
          <w:lang w:val="el-GR"/>
        </w:rPr>
        <w:t xml:space="preserve">      (</w:t>
      </w:r>
      <w:proofErr w:type="spellStart"/>
      <w:r w:rsidRPr="007A0C46">
        <w:rPr>
          <w:rFonts w:ascii="Cambria" w:hAnsi="Cambria"/>
          <w:szCs w:val="22"/>
          <w:lang w:val="el-GR"/>
        </w:rPr>
        <w:t>Πρβλ.άρθρο</w:t>
      </w:r>
      <w:proofErr w:type="spellEnd"/>
      <w:r w:rsidRPr="007A0C46">
        <w:rPr>
          <w:rFonts w:ascii="Cambria" w:hAnsi="Cambria"/>
          <w:szCs w:val="22"/>
          <w:lang w:val="el-GR"/>
        </w:rPr>
        <w:t xml:space="preserve"> 53 παρ. 2 </w:t>
      </w:r>
      <w:proofErr w:type="spellStart"/>
      <w:r w:rsidRPr="007A0C46">
        <w:rPr>
          <w:rFonts w:ascii="Cambria" w:hAnsi="Cambria"/>
          <w:szCs w:val="22"/>
          <w:lang w:val="el-GR"/>
        </w:rPr>
        <w:t>περ</w:t>
      </w:r>
      <w:proofErr w:type="spellEnd"/>
      <w:r w:rsidRPr="007A0C46">
        <w:rPr>
          <w:rFonts w:ascii="Cambria" w:hAnsi="Cambria"/>
          <w:szCs w:val="22"/>
          <w:lang w:val="el-GR"/>
        </w:rPr>
        <w:t>. α του ν. 4412/2016).</w:t>
      </w:r>
    </w:p>
  </w:endnote>
  <w:endnote w:id="2">
    <w:p w:rsidR="008B10C8" w:rsidRPr="007A0C46" w:rsidRDefault="008B10C8" w:rsidP="008B10C8">
      <w:pPr>
        <w:pStyle w:val="af5"/>
        <w:ind w:left="284" w:hanging="284"/>
        <w:rPr>
          <w:rFonts w:ascii="Cambria" w:hAnsi="Cambria"/>
          <w:szCs w:val="22"/>
          <w:lang w:val="el-GR"/>
        </w:rPr>
      </w:pPr>
      <w:r w:rsidRPr="007A0C46">
        <w:rPr>
          <w:rStyle w:val="00"/>
          <w:rFonts w:ascii="Cambria" w:hAnsi="Cambria"/>
          <w:szCs w:val="22"/>
        </w:rPr>
        <w:endnoteRef/>
      </w:r>
      <w:r w:rsidRPr="008B10C8">
        <w:rPr>
          <w:rFonts w:ascii="Cambria" w:hAnsi="Cambria"/>
          <w:szCs w:val="22"/>
          <w:lang w:val="el-GR"/>
        </w:rPr>
        <w:t xml:space="preserve"> </w:t>
      </w:r>
      <w:r w:rsidRPr="007A0C46">
        <w:rPr>
          <w:rFonts w:ascii="Cambria" w:hAnsi="Cambria"/>
          <w:szCs w:val="22"/>
          <w:lang w:val="el-GR"/>
        </w:rPr>
        <w:t xml:space="preserve">    </w:t>
      </w:r>
      <w:proofErr w:type="spellStart"/>
      <w:r w:rsidRPr="007A0C46">
        <w:rPr>
          <w:rFonts w:ascii="Cambria" w:hAnsi="Cambria"/>
          <w:szCs w:val="22"/>
          <w:lang w:val="el-GR"/>
        </w:rPr>
        <w:t>Mέσω</w:t>
      </w:r>
      <w:proofErr w:type="spellEnd"/>
      <w:r w:rsidRPr="007A0C46">
        <w:rPr>
          <w:rFonts w:ascii="Cambria" w:hAnsi="Cambria"/>
          <w:szCs w:val="22"/>
          <w:lang w:val="el-GR"/>
        </w:rPr>
        <w:t xml:space="preserve"> της λειτουργικότητας ''Επικοινωνία'' του υποσυστήματος</w:t>
      </w:r>
    </w:p>
  </w:endnote>
  <w:endnote w:id="3">
    <w:p w:rsidR="008B10C8" w:rsidRPr="007A0C46" w:rsidRDefault="008B10C8" w:rsidP="008B10C8">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sz w:val="22"/>
          <w:szCs w:val="22"/>
        </w:rPr>
        <w:t xml:space="preserve">  Το ΕΕΕΣ καταρτίζεται βάσει του τυποποιημένου εντύπου του Παραρτήματος 2 του Εκτελεστικού Κανονισμού (ΕΕ) 2016/7 της Επιτροπής της 5</w:t>
      </w:r>
      <w:r w:rsidRPr="007A0C46">
        <w:rPr>
          <w:rFonts w:ascii="Cambria" w:hAnsi="Cambria"/>
          <w:sz w:val="22"/>
          <w:szCs w:val="22"/>
          <w:vertAlign w:val="superscript"/>
        </w:rPr>
        <w:t>ης</w:t>
      </w:r>
      <w:r w:rsidRPr="007A0C46">
        <w:rPr>
          <w:rFonts w:ascii="Cambria" w:hAnsi="Cambria"/>
          <w:sz w:val="22"/>
          <w:szCs w:val="22"/>
        </w:rPr>
        <w:t xml:space="preserve"> Ιανουαρίου 2016 για την καθιέρωση του τυποποιημένου εντύπου για το Ευρωπαϊκό Έγγραφο Προμήθειας (L 3) και παρέχεται αποκλειστικά σε ηλεκτρονική μορφή. </w:t>
      </w:r>
    </w:p>
    <w:p w:rsidR="008B10C8" w:rsidRPr="007A0C46" w:rsidRDefault="008B10C8" w:rsidP="008B10C8">
      <w:pPr>
        <w:ind w:left="284"/>
        <w:jc w:val="both"/>
        <w:rPr>
          <w:rFonts w:ascii="Cambria" w:hAnsi="Cambria"/>
          <w:sz w:val="22"/>
          <w:szCs w:val="22"/>
        </w:rPr>
      </w:pPr>
      <w:r w:rsidRPr="007A0C46">
        <w:rPr>
          <w:rFonts w:ascii="Cambria" w:hAnsi="Cambria"/>
          <w:sz w:val="22"/>
          <w:szCs w:val="22"/>
        </w:rPr>
        <w:t>Το ΕΕΕΣ φέρει υπογραφή με ημερομηνία εντός του χρονικού διαστήματος, κατά το οποίο μπορούν να υποβάλλονται προσφορές.</w:t>
      </w:r>
    </w:p>
    <w:p w:rsidR="008B10C8" w:rsidRPr="007A0C46" w:rsidRDefault="008B10C8" w:rsidP="008B10C8">
      <w:pPr>
        <w:ind w:left="284"/>
        <w:jc w:val="both"/>
        <w:rPr>
          <w:rFonts w:ascii="Cambria" w:hAnsi="Cambria"/>
          <w:sz w:val="22"/>
          <w:szCs w:val="22"/>
        </w:rPr>
      </w:pPr>
      <w:r w:rsidRPr="007A0C46">
        <w:rPr>
          <w:rFonts w:ascii="Cambria" w:hAnsi="Cambria"/>
          <w:sz w:val="22"/>
          <w:szCs w:val="22"/>
        </w:rPr>
        <w:t xml:space="preserve">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 </w:t>
      </w:r>
      <w:proofErr w:type="spellStart"/>
      <w:r w:rsidRPr="007A0C46">
        <w:rPr>
          <w:rFonts w:ascii="Cambria" w:hAnsi="Cambria"/>
          <w:sz w:val="22"/>
          <w:szCs w:val="22"/>
        </w:rPr>
        <w:t>Aπό</w:t>
      </w:r>
      <w:proofErr w:type="spellEnd"/>
      <w:r w:rsidRPr="007A0C46">
        <w:rPr>
          <w:rFonts w:ascii="Cambria" w:hAnsi="Cambria"/>
          <w:sz w:val="22"/>
          <w:szCs w:val="22"/>
        </w:rPr>
        <w:t xml:space="preserve"> τις 2-5-2019, παρέχεται η ηλεκτρονική υπηρεσία </w:t>
      </w:r>
      <w:hyperlink r:id="rId1" w:tgtFrame="_blank" w:history="1">
        <w:r w:rsidRPr="007A0C46">
          <w:rPr>
            <w:rStyle w:val="-"/>
            <w:rFonts w:ascii="Cambria" w:hAnsi="Cambria" w:cs="Calibri"/>
            <w:sz w:val="22"/>
            <w:szCs w:val="22"/>
          </w:rPr>
          <w:t>Promitheus ESPDint </w:t>
        </w:r>
      </w:hyperlink>
      <w:r w:rsidRPr="007A0C46">
        <w:rPr>
          <w:rFonts w:ascii="Cambria" w:hAnsi="Cambria"/>
          <w:sz w:val="22"/>
          <w:szCs w:val="22"/>
        </w:rPr>
        <w:t>(</w:t>
      </w:r>
      <w:hyperlink r:id="rId2" w:tgtFrame="_blank" w:history="1">
        <w:r w:rsidRPr="007A0C46">
          <w:rPr>
            <w:rStyle w:val="-"/>
            <w:rFonts w:ascii="Cambria" w:hAnsi="Cambria" w:cs="Calibri"/>
            <w:sz w:val="22"/>
            <w:szCs w:val="22"/>
          </w:rPr>
          <w:t>https://espdint.eprocurement.gov.gr/</w:t>
        </w:r>
      </w:hyperlink>
      <w:r w:rsidRPr="007A0C46">
        <w:rPr>
          <w:rFonts w:ascii="Cambria" w:hAnsi="Cambria"/>
          <w:sz w:val="22"/>
          <w:szCs w:val="22"/>
        </w:rPr>
        <w:t xml:space="preserve">)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ΕΣΗΔΗΣ </w:t>
      </w:r>
      <w:hyperlink r:id="rId3" w:history="1">
        <w:r w:rsidRPr="007A0C46">
          <w:rPr>
            <w:rStyle w:val="-"/>
            <w:rFonts w:ascii="Cambria" w:hAnsi="Cambria" w:cs="Calibri"/>
            <w:sz w:val="22"/>
            <w:szCs w:val="22"/>
          </w:rPr>
          <w:t>www.promitheus.gov.gr</w:t>
        </w:r>
      </w:hyperlink>
      <w:r w:rsidRPr="007A0C46">
        <w:rPr>
          <w:rFonts w:ascii="Cambria" w:hAnsi="Cambria"/>
          <w:sz w:val="22"/>
          <w:szCs w:val="22"/>
        </w:rPr>
        <w:t xml:space="preserve"> </w:t>
      </w:r>
      <w:proofErr w:type="spellStart"/>
      <w:r w:rsidRPr="007A0C46">
        <w:rPr>
          <w:rFonts w:ascii="Cambria" w:hAnsi="Cambria"/>
          <w:sz w:val="22"/>
          <w:szCs w:val="22"/>
        </w:rPr>
        <w:t>Πρβλ</w:t>
      </w:r>
      <w:proofErr w:type="spellEnd"/>
      <w:r w:rsidRPr="007A0C46">
        <w:rPr>
          <w:rFonts w:ascii="Cambria" w:hAnsi="Cambria"/>
          <w:sz w:val="22"/>
          <w:szCs w:val="22"/>
        </w:rPr>
        <w:t xml:space="preserve">. και το Διορθωτικό (Επίσημη Εφημερίδα της Ευρωπαϊκής Ένωσης L 17/65 της 23ης Ιανουαρίου 2018) στον Εκτελεστικό Κανονισμό (ΕΕ) 2016/7 για την καθιέρωση του τυποποιημένου εντύπου για το Ευρωπαϊκό Ενιαίο Έγγραφο Προμήθειας , με το οποίο επιλύθηκαν τα σχετικά ζητήματα ορολογίας που υπήρχαν στο αρχικό επίσημο ελληνικό  κείμενο του Εκτελεστικού Κανονισμού, Μπορείτε να δείτε το σχετικό Διορθωτικό στην ακόλουθη διαδρομή </w:t>
      </w:r>
      <w:hyperlink r:id="rId4" w:history="1">
        <w:r w:rsidRPr="007A0C46">
          <w:rPr>
            <w:rStyle w:val="-"/>
            <w:rFonts w:ascii="Cambria" w:hAnsi="Cambria" w:cs="Calibri"/>
            <w:sz w:val="22"/>
            <w:szCs w:val="22"/>
          </w:rPr>
          <w:t>https://eur-lex.europa.eu/legal-content/EL/TXT/HTML/?uri=CELEX:32016R0007R(01)&amp;from=EL</w:t>
        </w:r>
      </w:hyperlink>
    </w:p>
  </w:endnote>
  <w:endnote w:id="4">
    <w:p w:rsidR="008B10C8" w:rsidRPr="007A0C46" w:rsidRDefault="008B10C8" w:rsidP="008B10C8">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cs="Calibri"/>
          <w:sz w:val="22"/>
          <w:szCs w:val="22"/>
        </w:rPr>
        <w:t xml:space="preserve"> </w:t>
      </w:r>
      <w:proofErr w:type="spellStart"/>
      <w:r w:rsidRPr="007A0C46">
        <w:rPr>
          <w:rFonts w:ascii="Cambria" w:hAnsi="Cambria" w:cs="Calibri"/>
          <w:sz w:val="22"/>
          <w:szCs w:val="22"/>
        </w:rPr>
        <w:t>Πρβλ</w:t>
      </w:r>
      <w:proofErr w:type="spellEnd"/>
      <w:r w:rsidRPr="007A0C46">
        <w:rPr>
          <w:rFonts w:ascii="Cambria" w:hAnsi="Cambria" w:cs="Calibri"/>
          <w:sz w:val="22"/>
          <w:szCs w:val="22"/>
        </w:rPr>
        <w:t>. άρθρο 67 του ν. 4412/2016.</w:t>
      </w:r>
    </w:p>
  </w:endnote>
  <w:endnote w:id="5">
    <w:p w:rsidR="008B10C8" w:rsidRPr="007A0C46" w:rsidRDefault="008B10C8" w:rsidP="008B10C8">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cs="Calibri"/>
          <w:sz w:val="22"/>
          <w:szCs w:val="22"/>
        </w:rPr>
        <w:tab/>
        <w:t xml:space="preserve"> Συμπληρώνεται από την Αναθέτουσα Αρχή με σαφήνεια συγκεκριμένη ημερομηνία (εγκαίρως, ήτοι ως την... ), προς αποφυγή οιασδήποτε σύγχυσης και αμφιβολίας.</w:t>
      </w:r>
    </w:p>
  </w:endnote>
  <w:endnote w:id="6">
    <w:p w:rsidR="008B10C8" w:rsidRPr="007C59CC" w:rsidRDefault="008B10C8" w:rsidP="008B10C8">
      <w:pPr>
        <w:ind w:left="284" w:hanging="284"/>
        <w:jc w:val="both"/>
        <w:rPr>
          <w:rFonts w:ascii="Cambria" w:hAnsi="Cambria" w:cs="Calibri"/>
          <w:sz w:val="22"/>
          <w:szCs w:val="22"/>
        </w:rPr>
      </w:pPr>
      <w:r w:rsidRPr="007C59CC">
        <w:rPr>
          <w:rStyle w:val="a6"/>
          <w:rFonts w:ascii="Cambria" w:hAnsi="Cambria"/>
          <w:sz w:val="22"/>
          <w:szCs w:val="22"/>
        </w:rPr>
        <w:endnoteRef/>
      </w:r>
      <w:r w:rsidRPr="007C59CC">
        <w:rPr>
          <w:rFonts w:ascii="Cambria" w:hAnsi="Cambria" w:cs="Calibri"/>
          <w:sz w:val="22"/>
          <w:szCs w:val="22"/>
        </w:rPr>
        <w:t xml:space="preserve">  Συμπληρώνεται η τέταρτη ημέρα πριν από τη λήξη της προθεσμίας του</w:t>
      </w:r>
      <w:r>
        <w:rPr>
          <w:rFonts w:ascii="Cambria" w:hAnsi="Cambria" w:cs="Calibri"/>
          <w:sz w:val="22"/>
          <w:szCs w:val="22"/>
        </w:rPr>
        <w:t xml:space="preserve"> άρθρου 18</w:t>
      </w:r>
      <w:r w:rsidRPr="007C59CC">
        <w:rPr>
          <w:rFonts w:ascii="Cambria" w:hAnsi="Cambria" w:cs="Calibri"/>
          <w:sz w:val="22"/>
          <w:szCs w:val="22"/>
        </w:rPr>
        <w:t xml:space="preserve"> της παρούσας.</w:t>
      </w:r>
      <w:r>
        <w:rPr>
          <w:rFonts w:ascii="Cambria" w:hAnsi="Cambria" w:cs="Calibri"/>
          <w:sz w:val="22"/>
          <w:szCs w:val="22"/>
        </w:rPr>
        <w:t xml:space="preserve"> </w:t>
      </w:r>
    </w:p>
  </w:endnote>
  <w:endnote w:id="7">
    <w:p w:rsidR="008B10C8" w:rsidRPr="007A0C46" w:rsidRDefault="008B10C8" w:rsidP="008B10C8">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έγγραφο ΕΑΑΔΗΣΥ με </w:t>
      </w:r>
      <w:proofErr w:type="spellStart"/>
      <w:r w:rsidRPr="007A0C46">
        <w:rPr>
          <w:rFonts w:ascii="Cambria" w:hAnsi="Cambria"/>
          <w:szCs w:val="22"/>
          <w:lang w:val="el-GR"/>
        </w:rPr>
        <w:t>α.π</w:t>
      </w:r>
      <w:proofErr w:type="spellEnd"/>
      <w:r w:rsidRPr="007A0C46">
        <w:rPr>
          <w:rFonts w:ascii="Cambria" w:hAnsi="Cambria"/>
          <w:szCs w:val="22"/>
          <w:lang w:val="el-GR"/>
        </w:rPr>
        <w:t xml:space="preserve">. </w:t>
      </w:r>
      <w:r w:rsidR="00F03C21">
        <w:fldChar w:fldCharType="begin"/>
      </w:r>
      <w:r w:rsidR="00F03C21">
        <w:instrText>HYPERLINK</w:instrText>
      </w:r>
      <w:r w:rsidR="00F03C21" w:rsidRPr="00B85E51">
        <w:rPr>
          <w:lang w:val="el-GR"/>
        </w:rPr>
        <w:instrText xml:space="preserve"> "</w:instrText>
      </w:r>
      <w:r w:rsidR="00F03C21">
        <w:instrText>https</w:instrText>
      </w:r>
      <w:r w:rsidR="00F03C21" w:rsidRPr="00B85E51">
        <w:rPr>
          <w:lang w:val="el-GR"/>
        </w:rPr>
        <w:instrText>://</w:instrText>
      </w:r>
      <w:r w:rsidR="00F03C21">
        <w:instrText>diavgeia</w:instrText>
      </w:r>
      <w:r w:rsidR="00F03C21" w:rsidRPr="00B85E51">
        <w:rPr>
          <w:lang w:val="el-GR"/>
        </w:rPr>
        <w:instrText>.</w:instrText>
      </w:r>
      <w:r w:rsidR="00F03C21">
        <w:instrText>gov</w:instrText>
      </w:r>
      <w:r w:rsidR="00F03C21" w:rsidRPr="00B85E51">
        <w:rPr>
          <w:lang w:val="el-GR"/>
        </w:rPr>
        <w:instrText>.</w:instrText>
      </w:r>
      <w:r w:rsidR="00F03C21">
        <w:instrText>gr</w:instrText>
      </w:r>
      <w:r w:rsidR="00F03C21" w:rsidRPr="00B85E51">
        <w:rPr>
          <w:lang w:val="el-GR"/>
        </w:rPr>
        <w:instrText>/</w:instrText>
      </w:r>
      <w:r w:rsidR="00F03C21">
        <w:instrText>doc</w:instrText>
      </w:r>
      <w:r w:rsidR="00F03C21" w:rsidRPr="00B85E51">
        <w:rPr>
          <w:lang w:val="el-GR"/>
        </w:rPr>
        <w:instrText>/%</w:instrText>
      </w:r>
      <w:r w:rsidR="00F03C21">
        <w:instrText>CE</w:instrText>
      </w:r>
      <w:r w:rsidR="00F03C21" w:rsidRPr="00B85E51">
        <w:rPr>
          <w:lang w:val="el-GR"/>
        </w:rPr>
        <w:instrText>%</w:instrText>
      </w:r>
      <w:r w:rsidR="00F03C21">
        <w:instrText>A</w:instrText>
      </w:r>
      <w:r w:rsidR="00F03C21" w:rsidRPr="00B85E51">
        <w:rPr>
          <w:lang w:val="el-GR"/>
        </w:rPr>
        <w:instrText>9%</w:instrText>
      </w:r>
      <w:r w:rsidR="00F03C21">
        <w:instrText>CE</w:instrText>
      </w:r>
      <w:r w:rsidR="00F03C21" w:rsidRPr="00B85E51">
        <w:rPr>
          <w:lang w:val="el-GR"/>
        </w:rPr>
        <w:instrText>%</w:instrText>
      </w:r>
      <w:r w:rsidR="00F03C21">
        <w:instrText>A</w:instrText>
      </w:r>
      <w:r w:rsidR="00F03C21" w:rsidRPr="00B85E51">
        <w:rPr>
          <w:lang w:val="el-GR"/>
        </w:rPr>
        <w:instrText>1%</w:instrText>
      </w:r>
      <w:r w:rsidR="00F03C21">
        <w:instrText>CE</w:instrText>
      </w:r>
      <w:r w:rsidR="00F03C21" w:rsidRPr="00B85E51">
        <w:rPr>
          <w:lang w:val="el-GR"/>
        </w:rPr>
        <w:instrText>%979%</w:instrText>
      </w:r>
      <w:r w:rsidR="00F03C21">
        <w:instrText>CE</w:instrText>
      </w:r>
      <w:r w:rsidR="00F03C21" w:rsidRPr="00B85E51">
        <w:rPr>
          <w:lang w:val="el-GR"/>
        </w:rPr>
        <w:instrText>%9</w:instrText>
      </w:r>
      <w:r w:rsidR="00F03C21">
        <w:instrText>F</w:instrText>
      </w:r>
      <w:r w:rsidR="00F03C21" w:rsidRPr="00B85E51">
        <w:rPr>
          <w:lang w:val="el-GR"/>
        </w:rPr>
        <w:instrText>%</w:instrText>
      </w:r>
      <w:r w:rsidR="00F03C21">
        <w:instrText>CE</w:instrText>
      </w:r>
      <w:r w:rsidR="00F03C21" w:rsidRPr="00B85E51">
        <w:rPr>
          <w:lang w:val="el-GR"/>
        </w:rPr>
        <w:instrText>%9</w:instrText>
      </w:r>
      <w:r w:rsidR="00F03C21">
        <w:instrText>E</w:instrText>
      </w:r>
      <w:r w:rsidR="00F03C21" w:rsidRPr="00B85E51">
        <w:rPr>
          <w:lang w:val="el-GR"/>
        </w:rPr>
        <w:instrText>%</w:instrText>
      </w:r>
      <w:r w:rsidR="00F03C21">
        <w:instrText>CE</w:instrText>
      </w:r>
      <w:r w:rsidR="00F03C21" w:rsidRPr="00B85E51">
        <w:rPr>
          <w:lang w:val="el-GR"/>
        </w:rPr>
        <w:instrText>%</w:instrText>
      </w:r>
      <w:r w:rsidR="00F03C21">
        <w:instrText>A</w:instrText>
      </w:r>
      <w:r w:rsidR="00F03C21" w:rsidRPr="00B85E51">
        <w:rPr>
          <w:lang w:val="el-GR"/>
        </w:rPr>
        <w:instrText>4%</w:instrText>
      </w:r>
      <w:r w:rsidR="00F03C21">
        <w:instrText>CE</w:instrText>
      </w:r>
      <w:r w:rsidR="00F03C21" w:rsidRPr="00B85E51">
        <w:rPr>
          <w:lang w:val="el-GR"/>
        </w:rPr>
        <w:instrText>%92-2%</w:instrText>
      </w:r>
      <w:r w:rsidR="00F03C21">
        <w:instrText>CE</w:instrText>
      </w:r>
      <w:r w:rsidR="00F03C21" w:rsidRPr="00B85E51">
        <w:rPr>
          <w:lang w:val="el-GR"/>
        </w:rPr>
        <w:instrText>%</w:instrText>
      </w:r>
      <w:r w:rsidR="00F03C21">
        <w:instrText>A</w:instrText>
      </w:r>
      <w:r w:rsidR="00F03C21" w:rsidRPr="00B85E51">
        <w:rPr>
          <w:lang w:val="el-GR"/>
        </w:rPr>
        <w:instrText>7%</w:instrText>
      </w:r>
      <w:r w:rsidR="00F03C21">
        <w:instrText>CE</w:instrText>
      </w:r>
      <w:r w:rsidR="00F03C21" w:rsidRPr="00B85E51">
        <w:rPr>
          <w:lang w:val="el-GR"/>
        </w:rPr>
        <w:instrText>%96?</w:instrText>
      </w:r>
      <w:r w:rsidR="00F03C21">
        <w:instrText>inline</w:instrText>
      </w:r>
      <w:r w:rsidR="00F03C21" w:rsidRPr="00B85E51">
        <w:rPr>
          <w:lang w:val="el-GR"/>
        </w:rPr>
        <w:instrText>=</w:instrText>
      </w:r>
      <w:r w:rsidR="00F03C21">
        <w:instrText>true</w:instrText>
      </w:r>
      <w:r w:rsidR="00F03C21" w:rsidRPr="00B85E51">
        <w:rPr>
          <w:lang w:val="el-GR"/>
        </w:rPr>
        <w:instrText>" \</w:instrText>
      </w:r>
      <w:r w:rsidR="00F03C21">
        <w:instrText>t</w:instrText>
      </w:r>
      <w:r w:rsidR="00F03C21" w:rsidRPr="00B85E51">
        <w:rPr>
          <w:lang w:val="el-GR"/>
        </w:rPr>
        <w:instrText xml:space="preserve"> "_</w:instrText>
      </w:r>
      <w:r w:rsidR="00F03C21">
        <w:instrText>blank</w:instrText>
      </w:r>
      <w:r w:rsidR="00F03C21" w:rsidRPr="00B85E51">
        <w:rPr>
          <w:lang w:val="el-GR"/>
        </w:rPr>
        <w:instrText>"</w:instrText>
      </w:r>
      <w:r w:rsidR="00F03C21">
        <w:fldChar w:fldCharType="separate"/>
      </w:r>
      <w:r w:rsidRPr="007A0C46">
        <w:rPr>
          <w:rStyle w:val="-"/>
          <w:rFonts w:ascii="Cambria" w:hAnsi="Cambria"/>
          <w:szCs w:val="22"/>
          <w:lang w:val="el-GR"/>
        </w:rPr>
        <w:t>4121/30-07-2020</w:t>
      </w:r>
      <w:r w:rsidR="00F03C21">
        <w:fldChar w:fldCharType="end"/>
      </w:r>
      <w:r w:rsidRPr="007A0C46">
        <w:rPr>
          <w:rFonts w:ascii="Cambria" w:hAnsi="Cambria"/>
          <w:szCs w:val="22"/>
          <w:lang w:val="el-GR"/>
        </w:rPr>
        <w:t xml:space="preserve"> « Διευκρινίσεις ως προς την τήρηση των διατυπώσεων δημοσιότητας στη διαγωνιστική διαδικασία σε περίπτωση τροποποίησης όρων της διακήρυξης» (ΑΔΑ: ΩΡΗ9ΟΞΤΒ-2ΧΖ)</w:t>
      </w:r>
    </w:p>
  </w:endnote>
  <w:endnote w:id="8">
    <w:p w:rsidR="008B10C8" w:rsidRPr="007A0C46" w:rsidRDefault="008B10C8" w:rsidP="008B10C8">
      <w:pPr>
        <w:pStyle w:val="af5"/>
        <w:ind w:left="227" w:hanging="227"/>
        <w:rPr>
          <w:rFonts w:ascii="Cambria" w:hAnsi="Cambria"/>
          <w:szCs w:val="22"/>
          <w:lang w:val="el-GR"/>
        </w:rPr>
      </w:pPr>
      <w:r w:rsidRPr="007A0C46">
        <w:rPr>
          <w:rStyle w:val="WW-FootnoteReference2"/>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Πρβλ.άρθρο</w:t>
      </w:r>
      <w:proofErr w:type="spellEnd"/>
      <w:r w:rsidRPr="007A0C46">
        <w:rPr>
          <w:rFonts w:ascii="Cambria" w:hAnsi="Cambria"/>
          <w:szCs w:val="22"/>
          <w:lang w:val="el-GR"/>
        </w:rPr>
        <w:t xml:space="preserve"> 18 παρ. 2 του ν. 4412/2016.</w:t>
      </w:r>
    </w:p>
  </w:endnote>
  <w:endnote w:id="9">
    <w:p w:rsidR="008B10C8" w:rsidRPr="007A0C46" w:rsidRDefault="008B10C8" w:rsidP="008B10C8">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12 παρ. 1.2 της </w:t>
      </w:r>
      <w:r w:rsidRPr="00B02723">
        <w:rPr>
          <w:rFonts w:ascii="Cambria" w:hAnsi="Cambria"/>
          <w:szCs w:val="22"/>
          <w:lang w:val="el-GR"/>
        </w:rPr>
        <w:t>ΚΥΑ ΕΣΗΔΗΣ</w:t>
      </w:r>
      <w:r>
        <w:rPr>
          <w:rFonts w:ascii="Cambria" w:hAnsi="Cambria"/>
          <w:szCs w:val="22"/>
          <w:lang w:val="el-GR"/>
        </w:rPr>
        <w:t xml:space="preserve"> Δημόσια Έργα.</w:t>
      </w:r>
    </w:p>
  </w:endnote>
  <w:endnote w:id="10">
    <w:p w:rsidR="008B10C8" w:rsidRPr="007A0C46" w:rsidRDefault="008B10C8" w:rsidP="008B10C8">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Αν η διεύθυνση της υπηρεσίας που τηρεί το πρωτόκολλο της Αναθέτουσας Αρχής είναι διαφορετική από την αναφερόμενη στο άρθρο 1, αναγράφεται στο παρόν σημείο η σχετική διεύθυνση.</w:t>
      </w:r>
    </w:p>
  </w:endnote>
  <w:endnote w:id="11">
    <w:p w:rsidR="008B10C8" w:rsidRPr="007A0C46" w:rsidRDefault="008B10C8" w:rsidP="008B10C8">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άρθρο 72 παρ. 1 του ν. 4412/2016.</w:t>
      </w:r>
    </w:p>
  </w:endnote>
  <w:endnote w:id="12">
    <w:p w:rsidR="008B10C8" w:rsidRPr="007A0C46" w:rsidRDefault="008B10C8" w:rsidP="008B10C8">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Στην περίπτωση που χρησιμοποιείται ενιαίο ποσοστό έκπτωσης απαλείφεται η περίπτωση δ της παρ. 3.5.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95 παρ. 2 </w:t>
      </w:r>
      <w:proofErr w:type="spellStart"/>
      <w:r w:rsidRPr="007A0C46">
        <w:rPr>
          <w:rFonts w:ascii="Cambria" w:hAnsi="Cambria"/>
          <w:szCs w:val="22"/>
          <w:lang w:val="el-GR"/>
        </w:rPr>
        <w:t>περ</w:t>
      </w:r>
      <w:proofErr w:type="spellEnd"/>
      <w:r w:rsidRPr="007A0C46">
        <w:rPr>
          <w:rFonts w:ascii="Cambria" w:hAnsi="Cambria"/>
          <w:szCs w:val="22"/>
          <w:lang w:val="el-GR"/>
        </w:rPr>
        <w:t>. α του ν. 4412/2016, σύμφωνα με το οποίο «</w:t>
      </w:r>
      <w:r w:rsidRPr="007A0C46">
        <w:rPr>
          <w:rFonts w:ascii="Cambria" w:hAnsi="Cambria"/>
          <w:i/>
          <w:szCs w:val="22"/>
          <w:lang w:val="el-GR"/>
        </w:rPr>
        <w:t xml:space="preserve">αν κριτήριο ανάθεσης είναι η πλέον συμφέρουσα από οικονομική άποψη προσφορά μόνο βάσει τιμής, οι οικονομικοί φορείς προσφέρουν είτε συνολικό και ενιαίο ποσοστό έκπτωσης επί της προϋπολογιζόμενης δαπάνης για το συνολικό αντικείμενο του έργου που προκηρύσσεται με κατ’ αποκοπή τίμημα είτε επιμέρους ποσοστά έκπτωσης για κάθε ομάδα τιμών ομοειδών εργασιών του τιμολογίου και του προϋπολογισμού, εκφραζόμενα σε ακέραιες μονάδες επί τοις εκατό (%), ιδίως όταν είναι μεγάλο το πλήθος των τιμών μονάδας, με τις οποίες θα καταρτισθεί η σύμβαση». </w:t>
      </w:r>
    </w:p>
  </w:endnote>
  <w:endnote w:id="13">
    <w:p w:rsidR="008B10C8" w:rsidRPr="007A0C46" w:rsidRDefault="008B10C8" w:rsidP="008B10C8">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cs="Calibri"/>
          <w:sz w:val="22"/>
          <w:szCs w:val="22"/>
        </w:rPr>
        <w:tab/>
        <w:t xml:space="preserve">Σε περίπτωση εφαρμογής της διαδικασίας του άρθρου 95 παρ. 2 </w:t>
      </w:r>
      <w:proofErr w:type="spellStart"/>
      <w:r w:rsidRPr="007A0C46">
        <w:rPr>
          <w:rFonts w:ascii="Cambria" w:hAnsi="Cambria" w:cs="Calibri"/>
          <w:sz w:val="22"/>
          <w:szCs w:val="22"/>
        </w:rPr>
        <w:t>περ</w:t>
      </w:r>
      <w:proofErr w:type="spellEnd"/>
      <w:r w:rsidRPr="007A0C46">
        <w:rPr>
          <w:rFonts w:ascii="Cambria" w:hAnsi="Cambria" w:cs="Calibri"/>
          <w:sz w:val="22"/>
          <w:szCs w:val="22"/>
        </w:rPr>
        <w:t xml:space="preserve">. β </w:t>
      </w:r>
      <w:proofErr w:type="spellStart"/>
      <w:r w:rsidRPr="007A0C46">
        <w:rPr>
          <w:rFonts w:ascii="Cambria" w:hAnsi="Cambria" w:cs="Calibri"/>
          <w:sz w:val="22"/>
          <w:szCs w:val="22"/>
        </w:rPr>
        <w:t>υποπ</w:t>
      </w:r>
      <w:proofErr w:type="spellEnd"/>
      <w:r w:rsidRPr="007A0C46">
        <w:rPr>
          <w:rFonts w:ascii="Cambria" w:hAnsi="Cambria" w:cs="Calibri"/>
          <w:sz w:val="22"/>
          <w:szCs w:val="22"/>
        </w:rPr>
        <w:t>. Αα του ν. 4412/2016 “Ελεύθερη συμπλήρωση τιμολογίου”, οι αναθέτουσες αρχές περιλαμβάνουν στην εν λόγω περίπτωση  (στ) αναφορά για την υποβολή του σχετικού τιμολογίου.</w:t>
      </w:r>
    </w:p>
  </w:endnote>
  <w:endnote w:id="14">
    <w:p w:rsidR="008B10C8" w:rsidRPr="00B02723" w:rsidRDefault="008B10C8" w:rsidP="008B10C8">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w:t>
      </w:r>
      <w:r>
        <w:rPr>
          <w:rFonts w:ascii="Cambria" w:hAnsi="Cambria"/>
          <w:szCs w:val="22"/>
          <w:lang w:val="el-GR"/>
        </w:rPr>
        <w:t xml:space="preserve"> </w:t>
      </w:r>
      <w:r w:rsidRPr="007A0C46">
        <w:rPr>
          <w:rFonts w:ascii="Cambria" w:hAnsi="Cambria"/>
          <w:szCs w:val="22"/>
          <w:lang w:val="el-GR"/>
        </w:rPr>
        <w:t>άρθρο 12 παρ. 1.2.1</w:t>
      </w:r>
      <w:r w:rsidRPr="00B02723">
        <w:rPr>
          <w:rFonts w:ascii="Cambria" w:hAnsi="Cambria"/>
          <w:szCs w:val="22"/>
          <w:lang w:val="el-GR"/>
        </w:rPr>
        <w:t xml:space="preserve"> ΚΥΑ ΕΣΗΔΗΣ</w:t>
      </w:r>
      <w:r>
        <w:rPr>
          <w:rFonts w:ascii="Cambria" w:hAnsi="Cambria"/>
          <w:szCs w:val="22"/>
          <w:lang w:val="el-GR"/>
        </w:rPr>
        <w:t xml:space="preserve"> Δημόσια Έργα.</w:t>
      </w:r>
      <w:r w:rsidRPr="007A0C46">
        <w:rPr>
          <w:rFonts w:ascii="Cambria" w:hAnsi="Cambria"/>
          <w:szCs w:val="22"/>
          <w:lang w:val="el-GR"/>
        </w:rPr>
        <w:t xml:space="preserve"> </w:t>
      </w:r>
    </w:p>
  </w:endnote>
  <w:endnote w:id="15">
    <w:p w:rsidR="008B10C8" w:rsidRPr="00B02723" w:rsidRDefault="008B10C8" w:rsidP="008B10C8">
      <w:pPr>
        <w:pStyle w:val="af5"/>
        <w:ind w:left="227" w:hanging="227"/>
        <w:rPr>
          <w:rFonts w:ascii="Cambria" w:hAnsi="Cambria"/>
          <w:szCs w:val="22"/>
          <w:lang w:val="el-GR"/>
        </w:rPr>
      </w:pPr>
      <w:r w:rsidRPr="00B02723">
        <w:rPr>
          <w:rStyle w:val="00"/>
          <w:rFonts w:ascii="Cambria" w:hAnsi="Cambria"/>
          <w:szCs w:val="22"/>
        </w:rPr>
        <w:endnoteRef/>
      </w:r>
      <w:r w:rsidRPr="00B02723">
        <w:rPr>
          <w:rFonts w:ascii="Cambria" w:hAnsi="Cambria"/>
          <w:szCs w:val="22"/>
          <w:lang w:val="el-GR"/>
        </w:rPr>
        <w:t xml:space="preserve"> </w:t>
      </w:r>
      <w:proofErr w:type="spellStart"/>
      <w:r w:rsidRPr="00B02723">
        <w:rPr>
          <w:rFonts w:ascii="Cambria" w:hAnsi="Cambria"/>
          <w:szCs w:val="22"/>
          <w:lang w:val="el-GR"/>
        </w:rPr>
        <w:t>Πρβλ</w:t>
      </w:r>
      <w:proofErr w:type="spellEnd"/>
      <w:r w:rsidRPr="00B02723">
        <w:rPr>
          <w:rFonts w:ascii="Cambria" w:hAnsi="Cambria"/>
          <w:szCs w:val="22"/>
          <w:lang w:val="el-GR"/>
        </w:rPr>
        <w:t>.</w:t>
      </w:r>
      <w:r>
        <w:rPr>
          <w:rFonts w:ascii="Cambria" w:hAnsi="Cambria"/>
          <w:szCs w:val="22"/>
          <w:lang w:val="el-GR"/>
        </w:rPr>
        <w:t xml:space="preserve"> </w:t>
      </w:r>
      <w:r w:rsidRPr="00B02723">
        <w:rPr>
          <w:rFonts w:ascii="Cambria" w:hAnsi="Cambria"/>
          <w:szCs w:val="22"/>
          <w:lang w:val="el-GR"/>
        </w:rPr>
        <w:t xml:space="preserve">άρθρο 12 παρ. 1.2.2 ΚΥΑ ΕΣΗΔΗΣ Δημόσια Έργα. </w:t>
      </w:r>
    </w:p>
  </w:endnote>
  <w:endnote w:id="16">
    <w:p w:rsidR="008B10C8" w:rsidRPr="00B02723" w:rsidRDefault="008B10C8" w:rsidP="008B10C8">
      <w:pPr>
        <w:pStyle w:val="af5"/>
        <w:ind w:left="227" w:hanging="227"/>
        <w:rPr>
          <w:rFonts w:ascii="Cambria" w:hAnsi="Cambria"/>
          <w:szCs w:val="22"/>
          <w:lang w:val="el-GR"/>
        </w:rPr>
      </w:pPr>
      <w:r w:rsidRPr="00B02723">
        <w:rPr>
          <w:rStyle w:val="00"/>
          <w:rFonts w:ascii="Cambria" w:hAnsi="Cambria"/>
          <w:szCs w:val="22"/>
        </w:rPr>
        <w:endnoteRef/>
      </w:r>
      <w:r w:rsidRPr="00B02723">
        <w:rPr>
          <w:rFonts w:ascii="Cambria" w:hAnsi="Cambria"/>
          <w:szCs w:val="22"/>
          <w:lang w:val="el-GR"/>
        </w:rPr>
        <w:t xml:space="preserve"> </w:t>
      </w:r>
      <w:proofErr w:type="spellStart"/>
      <w:r w:rsidRPr="00B02723">
        <w:rPr>
          <w:rFonts w:ascii="Cambria" w:hAnsi="Cambria"/>
          <w:szCs w:val="22"/>
          <w:lang w:val="el-GR"/>
        </w:rPr>
        <w:t>Πρβλ</w:t>
      </w:r>
      <w:proofErr w:type="spellEnd"/>
      <w:r w:rsidRPr="00B02723">
        <w:rPr>
          <w:rFonts w:ascii="Cambria" w:hAnsi="Cambria"/>
          <w:szCs w:val="22"/>
          <w:lang w:val="el-GR"/>
        </w:rPr>
        <w:t>. άρθρο 12 παρ. 2 της ΚΥΑ ΕΣΗΔΗΣ</w:t>
      </w:r>
      <w:r>
        <w:rPr>
          <w:rFonts w:ascii="Cambria" w:hAnsi="Cambria"/>
          <w:szCs w:val="22"/>
          <w:lang w:val="el-GR"/>
        </w:rPr>
        <w:t xml:space="preserve"> Δημόσια Έργα.</w:t>
      </w:r>
      <w:r w:rsidRPr="00B02723">
        <w:rPr>
          <w:rFonts w:ascii="Cambria" w:hAnsi="Cambria"/>
          <w:szCs w:val="22"/>
          <w:lang w:val="el-GR"/>
        </w:rPr>
        <w:t xml:space="preserve"> </w:t>
      </w:r>
    </w:p>
  </w:endnote>
  <w:endnote w:id="17">
    <w:p w:rsidR="008B10C8" w:rsidRPr="00B02723" w:rsidRDefault="008B10C8" w:rsidP="008B10C8">
      <w:pPr>
        <w:pStyle w:val="af5"/>
        <w:ind w:left="227" w:hanging="227"/>
        <w:rPr>
          <w:rFonts w:ascii="Cambria" w:hAnsi="Cambria"/>
          <w:szCs w:val="22"/>
          <w:lang w:val="el-GR"/>
        </w:rPr>
      </w:pPr>
      <w:r w:rsidRPr="00B02723">
        <w:rPr>
          <w:rStyle w:val="00"/>
          <w:rFonts w:ascii="Cambria" w:hAnsi="Cambria"/>
          <w:szCs w:val="22"/>
        </w:rPr>
        <w:endnoteRef/>
      </w:r>
      <w:r w:rsidRPr="00B02723">
        <w:rPr>
          <w:rFonts w:ascii="Cambria" w:hAnsi="Cambria"/>
          <w:szCs w:val="22"/>
          <w:lang w:val="el-GR"/>
        </w:rPr>
        <w:t xml:space="preserve"> </w:t>
      </w:r>
      <w:proofErr w:type="spellStart"/>
      <w:r w:rsidRPr="00B02723">
        <w:rPr>
          <w:rFonts w:ascii="Cambria" w:hAnsi="Cambria"/>
          <w:szCs w:val="22"/>
          <w:lang w:val="el-GR"/>
        </w:rPr>
        <w:t>Πρβλ</w:t>
      </w:r>
      <w:proofErr w:type="spellEnd"/>
      <w:r w:rsidRPr="00B02723">
        <w:rPr>
          <w:rFonts w:ascii="Cambria" w:hAnsi="Cambria"/>
          <w:szCs w:val="22"/>
          <w:lang w:val="el-GR"/>
        </w:rPr>
        <w:t xml:space="preserve"> .άρθρο 12 παρ.2.της ΚΥΑ ΕΣΗΔΗΣ</w:t>
      </w:r>
      <w:r>
        <w:rPr>
          <w:rFonts w:ascii="Cambria" w:hAnsi="Cambria"/>
          <w:szCs w:val="22"/>
          <w:lang w:val="el-GR"/>
        </w:rPr>
        <w:t xml:space="preserve"> Δημόσια Έργα.</w:t>
      </w:r>
    </w:p>
  </w:endnote>
  <w:endnote w:id="18">
    <w:p w:rsidR="008B10C8" w:rsidRPr="00B02723" w:rsidRDefault="008B10C8" w:rsidP="008B10C8">
      <w:pPr>
        <w:ind w:left="284" w:hanging="284"/>
        <w:jc w:val="both"/>
        <w:rPr>
          <w:rFonts w:ascii="Cambria" w:hAnsi="Cambria"/>
          <w:sz w:val="22"/>
          <w:szCs w:val="22"/>
        </w:rPr>
      </w:pPr>
      <w:r w:rsidRPr="00B02723">
        <w:rPr>
          <w:rStyle w:val="00"/>
          <w:rFonts w:ascii="Cambria" w:hAnsi="Cambria"/>
          <w:sz w:val="22"/>
          <w:szCs w:val="22"/>
        </w:rPr>
        <w:endnoteRef/>
      </w:r>
      <w:r w:rsidRPr="00B02723">
        <w:rPr>
          <w:rFonts w:ascii="Cambria" w:hAnsi="Cambria"/>
          <w:sz w:val="22"/>
          <w:szCs w:val="22"/>
        </w:rPr>
        <w:t xml:space="preserve"> 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 </w:t>
      </w:r>
    </w:p>
  </w:endnote>
  <w:endnote w:id="19">
    <w:p w:rsidR="008B10C8" w:rsidRPr="00B02723" w:rsidRDefault="008B10C8" w:rsidP="008B10C8">
      <w:pPr>
        <w:pStyle w:val="af5"/>
        <w:ind w:left="227" w:hanging="227"/>
        <w:rPr>
          <w:rFonts w:ascii="Cambria" w:hAnsi="Cambria"/>
          <w:szCs w:val="22"/>
          <w:lang w:val="el-GR"/>
        </w:rPr>
      </w:pPr>
      <w:r w:rsidRPr="00B02723">
        <w:rPr>
          <w:rStyle w:val="00"/>
          <w:rFonts w:ascii="Cambria" w:hAnsi="Cambria"/>
          <w:szCs w:val="22"/>
        </w:rPr>
        <w:endnoteRef/>
      </w:r>
      <w:r w:rsidRPr="00B02723">
        <w:rPr>
          <w:rFonts w:ascii="Cambria" w:hAnsi="Cambria"/>
          <w:szCs w:val="22"/>
          <w:lang w:val="el-GR"/>
        </w:rPr>
        <w:t xml:space="preserve"> </w:t>
      </w:r>
      <w:proofErr w:type="spellStart"/>
      <w:r w:rsidRPr="00B02723">
        <w:rPr>
          <w:rFonts w:ascii="Cambria" w:hAnsi="Cambria"/>
          <w:szCs w:val="22"/>
          <w:lang w:val="el-GR"/>
        </w:rPr>
        <w:t>Πρβλ</w:t>
      </w:r>
      <w:proofErr w:type="spellEnd"/>
      <w:r w:rsidRPr="00B02723">
        <w:rPr>
          <w:rFonts w:ascii="Cambria" w:hAnsi="Cambria"/>
          <w:szCs w:val="22"/>
          <w:lang w:val="el-GR"/>
        </w:rPr>
        <w:t>. άρθρο 13 παρ. 2 της ΚΥΑ ΕΣΗΔΗΣ</w:t>
      </w:r>
      <w:r>
        <w:rPr>
          <w:rFonts w:ascii="Cambria" w:hAnsi="Cambria"/>
          <w:szCs w:val="22"/>
          <w:lang w:val="el-GR"/>
        </w:rPr>
        <w:t xml:space="preserve"> Δημόσια Έργα.</w:t>
      </w:r>
      <w:r w:rsidRPr="00B02723">
        <w:rPr>
          <w:rFonts w:ascii="Cambria" w:hAnsi="Cambria"/>
          <w:szCs w:val="22"/>
          <w:lang w:val="el-GR"/>
        </w:rPr>
        <w:t xml:space="preserve"> </w:t>
      </w:r>
    </w:p>
  </w:endnote>
  <w:endnote w:id="20">
    <w:p w:rsidR="008B10C8" w:rsidRPr="007A0C46" w:rsidRDefault="008B10C8" w:rsidP="008B10C8">
      <w:pPr>
        <w:pStyle w:val="af5"/>
        <w:ind w:left="227" w:hanging="227"/>
        <w:rPr>
          <w:rFonts w:ascii="Cambria" w:hAnsi="Cambria"/>
          <w:szCs w:val="22"/>
          <w:lang w:val="el-GR"/>
        </w:rPr>
      </w:pPr>
      <w:r w:rsidRPr="00B02723">
        <w:rPr>
          <w:rStyle w:val="00"/>
          <w:rFonts w:ascii="Cambria" w:hAnsi="Cambria"/>
          <w:szCs w:val="22"/>
        </w:rPr>
        <w:endnoteRef/>
      </w:r>
      <w:r w:rsidRPr="00B02723">
        <w:rPr>
          <w:rFonts w:ascii="Cambria" w:hAnsi="Cambria"/>
          <w:szCs w:val="22"/>
          <w:lang w:val="el-GR"/>
        </w:rPr>
        <w:t xml:space="preserve"> </w:t>
      </w:r>
      <w:proofErr w:type="spellStart"/>
      <w:r w:rsidRPr="00B02723">
        <w:rPr>
          <w:rFonts w:ascii="Cambria" w:hAnsi="Cambria"/>
          <w:szCs w:val="22"/>
          <w:lang w:val="el-GR"/>
        </w:rPr>
        <w:t>Πρβλ</w:t>
      </w:r>
      <w:proofErr w:type="spellEnd"/>
      <w:r w:rsidRPr="00B02723">
        <w:rPr>
          <w:rFonts w:ascii="Cambria" w:hAnsi="Cambria"/>
          <w:szCs w:val="22"/>
          <w:lang w:val="el-GR"/>
        </w:rPr>
        <w:t>. άρθρο 72 παρ. 1 όγδοο εδάφιο ν. 4412/2016</w:t>
      </w:r>
    </w:p>
  </w:endnote>
  <w:endnote w:id="21">
    <w:p w:rsidR="008B10C8" w:rsidRPr="007A0C46" w:rsidRDefault="008B10C8" w:rsidP="008B10C8">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w:t>
      </w:r>
      <w:proofErr w:type="spellStart"/>
      <w:r w:rsidRPr="007A0C46">
        <w:rPr>
          <w:rFonts w:ascii="Cambria" w:hAnsi="Cambria"/>
          <w:sz w:val="22"/>
          <w:szCs w:val="22"/>
        </w:rPr>
        <w:t>Πρβλ</w:t>
      </w:r>
      <w:proofErr w:type="spellEnd"/>
      <w:r w:rsidRPr="007A0C46">
        <w:rPr>
          <w:rFonts w:ascii="Cambria" w:hAnsi="Cambria"/>
          <w:sz w:val="22"/>
          <w:szCs w:val="22"/>
        </w:rPr>
        <w:t xml:space="preserve">. άρθρο 221Α παρ. 1 </w:t>
      </w:r>
      <w:proofErr w:type="spellStart"/>
      <w:r w:rsidRPr="007A0C46">
        <w:rPr>
          <w:rFonts w:ascii="Cambria" w:hAnsi="Cambria"/>
          <w:sz w:val="22"/>
          <w:szCs w:val="22"/>
        </w:rPr>
        <w:t>περ</w:t>
      </w:r>
      <w:proofErr w:type="spellEnd"/>
      <w:r w:rsidRPr="007A0C46">
        <w:rPr>
          <w:rFonts w:ascii="Cambria" w:hAnsi="Cambria"/>
          <w:sz w:val="22"/>
          <w:szCs w:val="22"/>
        </w:rPr>
        <w:t>. β του ν. 4412/2016.</w:t>
      </w:r>
    </w:p>
  </w:endnote>
  <w:endnote w:id="22">
    <w:p w:rsidR="008B10C8" w:rsidRPr="007A0C46" w:rsidRDefault="008B10C8" w:rsidP="008B10C8">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άρθρο 72 παρ. 13 ν.4412/2016.</w:t>
      </w:r>
    </w:p>
  </w:endnote>
  <w:endnote w:id="23">
    <w:p w:rsidR="008B10C8" w:rsidRPr="007A0C46" w:rsidRDefault="008B10C8" w:rsidP="008B10C8">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άρθρο 88 παρ. 5</w:t>
      </w:r>
      <w:r w:rsidRPr="007A0C46">
        <w:rPr>
          <w:rFonts w:ascii="Cambria" w:hAnsi="Cambria"/>
          <w:szCs w:val="22"/>
          <w:vertAlign w:val="superscript"/>
          <w:lang w:val="el-GR"/>
        </w:rPr>
        <w:t xml:space="preserve"> </w:t>
      </w:r>
      <w:proofErr w:type="spellStart"/>
      <w:r w:rsidRPr="007A0C46">
        <w:rPr>
          <w:rFonts w:ascii="Cambria" w:hAnsi="Cambria"/>
          <w:szCs w:val="22"/>
          <w:lang w:val="el-GR"/>
        </w:rPr>
        <w:t>περ</w:t>
      </w:r>
      <w:proofErr w:type="spellEnd"/>
      <w:r w:rsidRPr="007A0C46">
        <w:rPr>
          <w:rFonts w:ascii="Cambria" w:hAnsi="Cambria"/>
          <w:szCs w:val="22"/>
          <w:lang w:val="el-GR"/>
        </w:rPr>
        <w:t>. α του ν. 4412/2016</w:t>
      </w:r>
    </w:p>
  </w:endnote>
  <w:endnote w:id="24">
    <w:p w:rsidR="008B10C8" w:rsidRPr="007A0C46" w:rsidRDefault="008B10C8" w:rsidP="008B10C8">
      <w:pPr>
        <w:pStyle w:val="af5"/>
        <w:ind w:left="284" w:hanging="284"/>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Ως προς τη γνωμοδότηση της Επιτροπής Διαγωνισμού για την εξέταση των εξηγήσεων των ασυνήθιστα χαμηλών προσφορών </w:t>
      </w:r>
      <w:proofErr w:type="spellStart"/>
      <w:r w:rsidRPr="007A0C46">
        <w:rPr>
          <w:rFonts w:ascii="Cambria" w:hAnsi="Cambria"/>
          <w:szCs w:val="22"/>
          <w:lang w:val="el-GR"/>
        </w:rPr>
        <w:t>πρβλ.ΣτΕ</w:t>
      </w:r>
      <w:proofErr w:type="spellEnd"/>
      <w:r w:rsidRPr="007A0C46">
        <w:rPr>
          <w:rFonts w:ascii="Cambria" w:hAnsi="Cambria"/>
          <w:szCs w:val="22"/>
          <w:lang w:val="el-GR"/>
        </w:rPr>
        <w:t xml:space="preserve"> ΕΑ 184/2020 και ιδίως σκέψεις 15-21 </w:t>
      </w:r>
    </w:p>
  </w:endnote>
  <w:endnote w:id="25">
    <w:p w:rsidR="008B10C8" w:rsidRPr="007A0C46" w:rsidRDefault="008B10C8" w:rsidP="008B10C8">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sz w:val="22"/>
          <w:szCs w:val="22"/>
        </w:rPr>
        <w:tab/>
      </w:r>
      <w:proofErr w:type="spellStart"/>
      <w:r w:rsidRPr="007A0C46">
        <w:rPr>
          <w:rFonts w:ascii="Cambria" w:hAnsi="Cambria" w:cs="Cambria"/>
          <w:sz w:val="22"/>
          <w:szCs w:val="22"/>
        </w:rPr>
        <w:t>Πρβλ</w:t>
      </w:r>
      <w:proofErr w:type="spellEnd"/>
      <w:r w:rsidRPr="007A0C46">
        <w:rPr>
          <w:rFonts w:ascii="Cambria" w:hAnsi="Cambria" w:cs="Cambria"/>
          <w:sz w:val="22"/>
          <w:szCs w:val="22"/>
        </w:rPr>
        <w:t xml:space="preserve">. άρθρο 103 παρ. 1 </w:t>
      </w:r>
      <w:proofErr w:type="spellStart"/>
      <w:r w:rsidRPr="007A0C46">
        <w:rPr>
          <w:rFonts w:ascii="Cambria" w:hAnsi="Cambria" w:cs="Cambria"/>
          <w:sz w:val="22"/>
          <w:szCs w:val="22"/>
        </w:rPr>
        <w:t>εδ</w:t>
      </w:r>
      <w:proofErr w:type="spellEnd"/>
      <w:r w:rsidRPr="007A0C46">
        <w:rPr>
          <w:rFonts w:ascii="Cambria" w:hAnsi="Cambria" w:cs="Cambria"/>
          <w:sz w:val="22"/>
          <w:szCs w:val="22"/>
        </w:rPr>
        <w:t xml:space="preserve">. α του ν. 4412/2016. </w:t>
      </w:r>
    </w:p>
  </w:endnote>
  <w:endnote w:id="26">
    <w:p w:rsidR="008B10C8" w:rsidRPr="007A0C46" w:rsidRDefault="008B10C8" w:rsidP="008B10C8">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cs="Calibri"/>
          <w:sz w:val="22"/>
          <w:szCs w:val="22"/>
        </w:rPr>
        <w:tab/>
      </w:r>
      <w:proofErr w:type="spellStart"/>
      <w:r w:rsidRPr="007A0C46">
        <w:rPr>
          <w:rFonts w:ascii="Cambria" w:hAnsi="Cambria" w:cs="Calibri"/>
          <w:sz w:val="22"/>
          <w:szCs w:val="22"/>
        </w:rPr>
        <w:t>Πρβλ</w:t>
      </w:r>
      <w:proofErr w:type="spellEnd"/>
      <w:r w:rsidRPr="007A0C46">
        <w:rPr>
          <w:rFonts w:ascii="Cambria" w:hAnsi="Cambria" w:cs="Calibri"/>
          <w:sz w:val="22"/>
          <w:szCs w:val="22"/>
        </w:rPr>
        <w:t>. άρθρο 103 παρ. 1 του ν. 4412/2016.</w:t>
      </w:r>
    </w:p>
  </w:endnote>
  <w:endnote w:id="27">
    <w:p w:rsidR="008B10C8" w:rsidRPr="007A0C46" w:rsidRDefault="008B10C8" w:rsidP="008B10C8">
      <w:pPr>
        <w:pStyle w:val="af5"/>
        <w:ind w:left="284" w:hanging="284"/>
        <w:rPr>
          <w:rFonts w:ascii="Cambria" w:hAnsi="Cambria"/>
          <w:i/>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Βλ.σχετικά</w:t>
      </w:r>
      <w:proofErr w:type="spellEnd"/>
      <w:r w:rsidRPr="007A0C46">
        <w:rPr>
          <w:rFonts w:ascii="Cambria" w:hAnsi="Cambria"/>
          <w:szCs w:val="22"/>
          <w:lang w:val="el-GR"/>
        </w:rPr>
        <w:t xml:space="preserve"> με την  ηλεκτρονική υπεύθυνη δήλωση το  άρθρο εικοστό έβδομο της από 20.3.2020 Π.Ν.Π., (Α 68) - που κυρώθηκε με το άρθρο 1 του ν. 4683/2020 (Α΄83)-κατά τις παραγράφους 1 και 2  του οποίου:" </w:t>
      </w:r>
      <w:r w:rsidRPr="007A0C46">
        <w:rPr>
          <w:rFonts w:ascii="Cambria" w:hAnsi="Cambria"/>
          <w:i/>
          <w:szCs w:val="22"/>
          <w:lang w:val="el-GR"/>
        </w:rPr>
        <w:t>Η υπεύθυνη δήλωση του άρθρου 8 του ν. 1599/1986 (Α` 75) μπορεί να συντάσσεται στην Ενιαία Ψηφιακή Πύλη της Δημόσιας Διοίκησης του άρθρου 52 του ν. 4635/2019, μέσω της ηλεκτρονικής εφαρμογής «e-</w:t>
      </w:r>
      <w:proofErr w:type="spellStart"/>
      <w:r w:rsidRPr="007A0C46">
        <w:rPr>
          <w:rFonts w:ascii="Cambria" w:hAnsi="Cambria"/>
          <w:i/>
          <w:szCs w:val="22"/>
          <w:lang w:val="el-GR"/>
        </w:rPr>
        <w:t>Dilos</w:t>
      </w:r>
      <w:proofErr w:type="spellEnd"/>
      <w:r w:rsidRPr="007A0C46">
        <w:rPr>
          <w:rFonts w:ascii="Cambria" w:hAnsi="Cambria"/>
          <w:i/>
          <w:szCs w:val="22"/>
          <w:lang w:val="el-GR"/>
        </w:rPr>
        <w:t xml:space="preserve">i». Η ηλεκτρονική υπεύθυνη δήλωση υποβάλλεται και γίνεται αποδεκτή σύμφωνα με τα οριζόμενα στο εικοστό τέταρτο άρθρο της παρούσας.  2. Η </w:t>
      </w:r>
      <w:proofErr w:type="spellStart"/>
      <w:r w:rsidRPr="007A0C46">
        <w:rPr>
          <w:rFonts w:ascii="Cambria" w:hAnsi="Cambria"/>
          <w:i/>
          <w:szCs w:val="22"/>
          <w:lang w:val="el-GR"/>
        </w:rPr>
        <w:t>αυθεντικοποίηση</w:t>
      </w:r>
      <w:proofErr w:type="spellEnd"/>
      <w:r w:rsidRPr="007A0C46">
        <w:rPr>
          <w:rFonts w:ascii="Cambria" w:hAnsi="Cambria"/>
          <w:i/>
          <w:szCs w:val="22"/>
          <w:lang w:val="el-GR"/>
        </w:rPr>
        <w:t xml:space="preserve"> που πραγματοποιείται για τη χρήση της ηλεκτρονικής εφαρμογής της παρ. 1 του παρόντος έχει την ίδια ισχύ με τη βεβαίωση γνήσιου υπογραφής του άρθρου 11 του ν. 2690/1999 (Α` 45). Η ημερομηνία που αναγράφεται στην προηγμένη ή εγκεκριμένη ηλεκτρονική σφραγίδα του Υπουργείου Ψηφιακής Διακυβέρνησης αντιστοιχεί στην ημερομηνία έκδοσης της ηλεκτρονικής υπεύθυνης δήλωσης. Εφόσον τηρούνται οι όροι του προηγούμενου εδαφίου, η ηλεκτρονική υπεύθυνη δήλωση, τόσο ως ηλεκτρονικό όσο και ως έντυπο έγγραφο, συνιστά έγγραφο βέβαιης χρονολογίας".</w:t>
      </w:r>
    </w:p>
  </w:endnote>
  <w:endnote w:id="28">
    <w:p w:rsidR="008B10C8" w:rsidRPr="007A0C46" w:rsidRDefault="008B10C8" w:rsidP="008B10C8">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Για τους φορείς του Βιβλίου ΙΙ της παρ. 2 του άρθρου 259 του ν.4412/2016</w:t>
      </w:r>
    </w:p>
  </w:endnote>
  <w:endnote w:id="29">
    <w:p w:rsidR="008B10C8" w:rsidRPr="007A0C46" w:rsidRDefault="008B10C8" w:rsidP="008B10C8">
      <w:pPr>
        <w:pStyle w:val="af5"/>
        <w:ind w:left="142" w:hanging="142"/>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Ομοίως προβλέπεται και στην περίπτωση υποβολής προσφορών, σύμφωνα με το άρθρο 92 παρ. 8 του ν.4412/201</w:t>
      </w:r>
    </w:p>
  </w:endnote>
  <w:endnote w:id="30">
    <w:p w:rsidR="008B10C8" w:rsidRPr="007A0C46" w:rsidRDefault="008B10C8" w:rsidP="008B10C8">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άρθρο 12 παρ. 1.2.1 της ΚΥΑ ΕΣΗΔΗΣ Δημόσια Έργα.</w:t>
      </w:r>
    </w:p>
  </w:endnote>
  <w:endnote w:id="31">
    <w:p w:rsidR="008B10C8" w:rsidRPr="007A0C46" w:rsidRDefault="008B10C8" w:rsidP="008B10C8">
      <w:pPr>
        <w:pStyle w:val="af5"/>
        <w:rPr>
          <w:rFonts w:ascii="Cambria" w:hAnsi="Cambria"/>
          <w:szCs w:val="22"/>
          <w:lang w:val="el-GR"/>
        </w:rPr>
      </w:pPr>
      <w:r w:rsidRPr="007A0C46">
        <w:rPr>
          <w:rStyle w:val="00"/>
          <w:rFonts w:ascii="Cambria" w:hAnsi="Cambria"/>
          <w:szCs w:val="22"/>
        </w:rPr>
        <w:endnoteRef/>
      </w:r>
      <w:r w:rsidRPr="008B10C8">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άρθρο 14 παρ. 1.2 της ΚΥΑ ΕΣΗΔΗΣ Δημόσια Έργα.</w:t>
      </w:r>
    </w:p>
  </w:endnote>
  <w:endnote w:id="32">
    <w:p w:rsidR="008B10C8" w:rsidRPr="007A0C46" w:rsidRDefault="008B10C8" w:rsidP="008B10C8">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w:t>
      </w:r>
      <w:proofErr w:type="spellStart"/>
      <w:r w:rsidRPr="007A0C46">
        <w:rPr>
          <w:rFonts w:ascii="Cambria" w:hAnsi="Cambria" w:cs="Cambria"/>
          <w:sz w:val="22"/>
          <w:szCs w:val="22"/>
        </w:rPr>
        <w:t>Πρβλ</w:t>
      </w:r>
      <w:proofErr w:type="spellEnd"/>
      <w:r w:rsidRPr="007A0C46">
        <w:rPr>
          <w:rFonts w:ascii="Cambria" w:hAnsi="Cambria" w:cs="Cambria"/>
          <w:sz w:val="22"/>
          <w:szCs w:val="22"/>
        </w:rPr>
        <w:t>. άρθρο 103 παρ. 2 του ν. 4412/2016.</w:t>
      </w:r>
    </w:p>
  </w:endnote>
  <w:endnote w:id="33">
    <w:p w:rsidR="008B10C8" w:rsidRPr="007A0C46" w:rsidRDefault="008B10C8" w:rsidP="008B10C8">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103 παρ. 3 ν. 4412/2016. </w:t>
      </w:r>
    </w:p>
  </w:endnote>
  <w:endnote w:id="34">
    <w:p w:rsidR="008B10C8" w:rsidRPr="007A0C46" w:rsidRDefault="008B10C8" w:rsidP="008B10C8">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eastAsia="Cambria" w:hAnsi="Cambria" w:cs="Calibri"/>
          <w:sz w:val="22"/>
          <w:szCs w:val="22"/>
        </w:rPr>
        <w:t xml:space="preserve"> </w:t>
      </w:r>
      <w:r w:rsidRPr="007A0C46">
        <w:rPr>
          <w:rFonts w:ascii="Cambria" w:hAnsi="Cambria" w:cs="Calibri"/>
          <w:sz w:val="22"/>
          <w:szCs w:val="22"/>
        </w:rPr>
        <w:t>Με την επιφύλαξη των παρ. 7 και 8 του άρθρου 78 του ν. 4412/2016 (λήψη επανορθωτικών μέσων).</w:t>
      </w:r>
    </w:p>
  </w:endnote>
  <w:endnote w:id="35">
    <w:p w:rsidR="008B10C8" w:rsidRPr="007A0C46" w:rsidRDefault="008B10C8" w:rsidP="008B10C8">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104 παρ. 2 και 3 ν. 4412/2016. </w:t>
      </w:r>
    </w:p>
  </w:endnote>
  <w:endnote w:id="36">
    <w:p w:rsidR="008B10C8" w:rsidRPr="007A0C46" w:rsidRDefault="008B10C8" w:rsidP="008B10C8">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w:t>
      </w:r>
      <w:proofErr w:type="spellStart"/>
      <w:r w:rsidRPr="007A0C46">
        <w:rPr>
          <w:rFonts w:ascii="Cambria" w:hAnsi="Cambria"/>
          <w:sz w:val="22"/>
          <w:szCs w:val="22"/>
        </w:rPr>
        <w:t>Πρβλ</w:t>
      </w:r>
      <w:proofErr w:type="spellEnd"/>
      <w:r w:rsidRPr="007A0C46">
        <w:rPr>
          <w:rFonts w:ascii="Cambria" w:hAnsi="Cambria"/>
          <w:sz w:val="22"/>
          <w:szCs w:val="22"/>
        </w:rPr>
        <w:t xml:space="preserve">. άρθρο 103 παρ. 6 του ν. 4412/2016. </w:t>
      </w:r>
    </w:p>
  </w:endnote>
  <w:endnote w:id="37">
    <w:p w:rsidR="008B10C8" w:rsidRPr="007A0C46" w:rsidRDefault="008B10C8" w:rsidP="008B10C8">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103 παρ. 6 ν. 4412/2016. </w:t>
      </w:r>
    </w:p>
  </w:endnote>
  <w:endnote w:id="38">
    <w:p w:rsidR="008B10C8" w:rsidRPr="007A0C46" w:rsidRDefault="008B10C8" w:rsidP="008B10C8">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105 παρ. 1 ν. 4412/2016. </w:t>
      </w:r>
    </w:p>
  </w:endnote>
  <w:endnote w:id="39">
    <w:p w:rsidR="008B10C8" w:rsidRPr="007A0C46" w:rsidRDefault="008B10C8" w:rsidP="008B10C8">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w:t>
      </w:r>
      <w:proofErr w:type="spellStart"/>
      <w:r w:rsidRPr="007A0C46">
        <w:rPr>
          <w:rFonts w:ascii="Cambria" w:hAnsi="Cambria"/>
          <w:sz w:val="22"/>
          <w:szCs w:val="22"/>
        </w:rPr>
        <w:t>Πρβλ</w:t>
      </w:r>
      <w:proofErr w:type="spellEnd"/>
      <w:r w:rsidRPr="007A0C46">
        <w:rPr>
          <w:rFonts w:ascii="Cambria" w:hAnsi="Cambria"/>
          <w:sz w:val="22"/>
          <w:szCs w:val="22"/>
        </w:rPr>
        <w:t>. άρθρο 105 παρ. 2 του ν. 4412/2016.</w:t>
      </w:r>
    </w:p>
  </w:endnote>
  <w:endnote w:id="40">
    <w:p w:rsidR="008B10C8" w:rsidRPr="007A0C46" w:rsidRDefault="008B10C8" w:rsidP="008B10C8">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105 παρ. 3 ν. 4412/2016. </w:t>
      </w:r>
    </w:p>
  </w:endnote>
  <w:endnote w:id="41">
    <w:p w:rsidR="008B10C8" w:rsidRPr="007A0C46" w:rsidRDefault="008B10C8" w:rsidP="008B10C8">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Η φράση «</w:t>
      </w:r>
      <w:r w:rsidRPr="007A0C46">
        <w:rPr>
          <w:rFonts w:ascii="Cambria" w:hAnsi="Cambria"/>
          <w:i/>
          <w:szCs w:val="22"/>
          <w:lang w:val="el-GR"/>
        </w:rPr>
        <w:t xml:space="preserve">έχει ολοκληρωθεί επιτυχώς ο </w:t>
      </w:r>
      <w:proofErr w:type="spellStart"/>
      <w:r w:rsidRPr="007A0C46">
        <w:rPr>
          <w:rFonts w:ascii="Cambria" w:hAnsi="Cambria"/>
          <w:i/>
          <w:szCs w:val="22"/>
          <w:lang w:val="el-GR"/>
        </w:rPr>
        <w:t>προσυμβατικός</w:t>
      </w:r>
      <w:proofErr w:type="spellEnd"/>
      <w:r w:rsidRPr="007A0C46">
        <w:rPr>
          <w:rFonts w:ascii="Cambria" w:hAnsi="Cambria"/>
          <w:i/>
          <w:szCs w:val="22"/>
          <w:lang w:val="el-GR"/>
        </w:rPr>
        <w:t xml:space="preserve"> έλεγχος από το Ελεγκτικό Συνέδριο, σύμφωνα με τα άρθρα 324 έως 327 του ν. 4700/2020 (Α` 127)»</w:t>
      </w:r>
      <w:r w:rsidRPr="007A0C46">
        <w:rPr>
          <w:rFonts w:ascii="Cambria" w:hAnsi="Cambria"/>
          <w:szCs w:val="22"/>
          <w:lang w:val="el-GR"/>
        </w:rPr>
        <w:t xml:space="preserve"> προστίθεται στη διακήρυξη μόνο στις περιπτώσεις εκείνες, στις οποίες προβλέπεται υποχρέωση </w:t>
      </w:r>
      <w:proofErr w:type="spellStart"/>
      <w:r w:rsidRPr="007A0C46">
        <w:rPr>
          <w:rFonts w:ascii="Cambria" w:hAnsi="Cambria"/>
          <w:szCs w:val="22"/>
          <w:lang w:val="el-GR"/>
        </w:rPr>
        <w:t>προσυμβατικού</w:t>
      </w:r>
      <w:proofErr w:type="spellEnd"/>
      <w:r w:rsidRPr="007A0C46">
        <w:rPr>
          <w:rFonts w:ascii="Cambria" w:hAnsi="Cambria"/>
          <w:szCs w:val="22"/>
          <w:lang w:val="el-GR"/>
        </w:rPr>
        <w:t xml:space="preserve"> ελέγχου.</w:t>
      </w:r>
    </w:p>
  </w:endnote>
  <w:endnote w:id="42">
    <w:p w:rsidR="008B10C8" w:rsidRPr="007A0C46" w:rsidRDefault="008B10C8" w:rsidP="008B10C8">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άρθρο 105 παρ. 4 ν. 4412/2016.</w:t>
      </w:r>
    </w:p>
  </w:endnote>
  <w:endnote w:id="43">
    <w:p w:rsidR="008B10C8" w:rsidRPr="007A0C46" w:rsidRDefault="008B10C8" w:rsidP="008B10C8">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105 παρ. 5 ν. 4412/2016. </w:t>
      </w:r>
    </w:p>
  </w:endnote>
  <w:endnote w:id="44">
    <w:p w:rsidR="008B10C8" w:rsidRPr="007A0C46" w:rsidRDefault="008B10C8" w:rsidP="008B10C8">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w:t>
      </w:r>
      <w:proofErr w:type="spellStart"/>
      <w:r w:rsidRPr="007A0C46">
        <w:rPr>
          <w:rFonts w:ascii="Cambria" w:hAnsi="Cambria"/>
          <w:sz w:val="22"/>
          <w:szCs w:val="22"/>
        </w:rPr>
        <w:t>Πρβλ</w:t>
      </w:r>
      <w:proofErr w:type="spellEnd"/>
      <w:r w:rsidRPr="007A0C46">
        <w:rPr>
          <w:rFonts w:ascii="Cambria" w:hAnsi="Cambria"/>
          <w:sz w:val="22"/>
          <w:szCs w:val="22"/>
        </w:rPr>
        <w:t xml:space="preserve">. άρθρο 105 παρ. 5 του ν. 4412/2016. </w:t>
      </w:r>
    </w:p>
  </w:endnote>
  <w:endnote w:id="45">
    <w:p w:rsidR="008B10C8" w:rsidRPr="007A0C46" w:rsidRDefault="008B10C8" w:rsidP="008B10C8">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105 παρ. 7 ν. 4412/2016. </w:t>
      </w:r>
    </w:p>
  </w:endnote>
  <w:endnote w:id="46">
    <w:p w:rsidR="008B10C8" w:rsidRPr="007A0C46" w:rsidRDefault="008B10C8" w:rsidP="008B10C8">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105 παρ. 8 ν. 4412/2016. </w:t>
      </w:r>
    </w:p>
  </w:endnote>
  <w:endnote w:id="47">
    <w:p w:rsidR="008B10C8" w:rsidRPr="007A0C46" w:rsidRDefault="008B10C8" w:rsidP="008B10C8">
      <w:pPr>
        <w:pStyle w:val="af5"/>
        <w:spacing w:line="276" w:lineRule="auto"/>
        <w:ind w:left="227" w:hanging="227"/>
        <w:rPr>
          <w:rFonts w:ascii="Cambria" w:hAnsi="Cambria"/>
          <w:b/>
          <w:bCs/>
          <w:szCs w:val="22"/>
          <w:lang w:val="el-GR" w:eastAsia="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360 παρ. 1 του ν. 4412/2016 και 3 παρ. 1του </w:t>
      </w:r>
      <w:proofErr w:type="spellStart"/>
      <w:r w:rsidRPr="007A0C46">
        <w:rPr>
          <w:rFonts w:ascii="Cambria" w:hAnsi="Cambria"/>
          <w:szCs w:val="22"/>
          <w:lang w:val="el-GR"/>
        </w:rPr>
        <w:t>π.δ</w:t>
      </w:r>
      <w:proofErr w:type="spellEnd"/>
      <w:r w:rsidRPr="007A0C46">
        <w:rPr>
          <w:rFonts w:ascii="Cambria" w:hAnsi="Cambria"/>
          <w:szCs w:val="22"/>
          <w:lang w:val="el-GR"/>
        </w:rPr>
        <w:t>. 39/2017.</w:t>
      </w:r>
      <w:r w:rsidRPr="007A0C46">
        <w:rPr>
          <w:rFonts w:ascii="Cambria" w:hAnsi="Cambria"/>
          <w:szCs w:val="22"/>
          <w:vertAlign w:val="superscript"/>
          <w:lang w:val="el-GR"/>
        </w:rPr>
        <w:t xml:space="preserve"> </w:t>
      </w:r>
    </w:p>
  </w:endnote>
  <w:endnote w:id="48">
    <w:p w:rsidR="008B10C8" w:rsidRPr="007A0C46" w:rsidRDefault="008B10C8" w:rsidP="008B10C8">
      <w:pPr>
        <w:ind w:left="284" w:hanging="284"/>
        <w:rPr>
          <w:rFonts w:ascii="Cambria" w:hAnsi="Cambria"/>
          <w:sz w:val="22"/>
          <w:szCs w:val="22"/>
        </w:rPr>
      </w:pPr>
      <w:r w:rsidRPr="007A0C46">
        <w:rPr>
          <w:rStyle w:val="a6"/>
          <w:rFonts w:ascii="Cambria" w:hAnsi="Cambria"/>
          <w:sz w:val="22"/>
          <w:szCs w:val="22"/>
        </w:rPr>
        <w:endnoteRef/>
      </w:r>
      <w:r w:rsidRPr="007A0C46">
        <w:rPr>
          <w:rStyle w:val="a6"/>
          <w:rFonts w:ascii="Cambria" w:hAnsi="Cambria"/>
          <w:sz w:val="22"/>
          <w:szCs w:val="22"/>
        </w:rPr>
        <w:t xml:space="preserve">  </w:t>
      </w:r>
      <w:proofErr w:type="spellStart"/>
      <w:r w:rsidRPr="007A0C46">
        <w:rPr>
          <w:rFonts w:ascii="Cambria" w:hAnsi="Cambria"/>
          <w:sz w:val="22"/>
          <w:szCs w:val="22"/>
        </w:rPr>
        <w:t>Πρβλ</w:t>
      </w:r>
      <w:proofErr w:type="spellEnd"/>
      <w:r w:rsidRPr="007A0C46">
        <w:rPr>
          <w:rFonts w:ascii="Cambria" w:hAnsi="Cambria"/>
          <w:sz w:val="22"/>
          <w:szCs w:val="22"/>
        </w:rPr>
        <w:t xml:space="preserve">. άρθρο 361 του ν. 4412/2016 και 4 του </w:t>
      </w:r>
      <w:proofErr w:type="spellStart"/>
      <w:r w:rsidRPr="007A0C46">
        <w:rPr>
          <w:rFonts w:ascii="Cambria" w:hAnsi="Cambria"/>
          <w:sz w:val="22"/>
          <w:szCs w:val="22"/>
        </w:rPr>
        <w:t>π.δ</w:t>
      </w:r>
      <w:proofErr w:type="spellEnd"/>
      <w:r w:rsidRPr="007A0C46">
        <w:rPr>
          <w:rFonts w:ascii="Cambria" w:hAnsi="Cambria"/>
          <w:sz w:val="22"/>
          <w:szCs w:val="22"/>
        </w:rPr>
        <w:t>. 39/2017.</w:t>
      </w:r>
    </w:p>
  </w:endnote>
  <w:endnote w:id="49">
    <w:p w:rsidR="008B10C8" w:rsidRPr="007A0C46" w:rsidRDefault="008B10C8" w:rsidP="008B10C8">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άρθρο 15 ΚΥΑ ΕΣΗΔΗΣ Δημόσια Έργα</w:t>
      </w:r>
    </w:p>
  </w:endnote>
  <w:endnote w:id="50">
    <w:p w:rsidR="008B10C8" w:rsidRPr="007A0C46" w:rsidRDefault="008B10C8" w:rsidP="008B10C8">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άρθρο 363 του ν. 4412/2016.</w:t>
      </w:r>
    </w:p>
  </w:endnote>
  <w:endnote w:id="51">
    <w:p w:rsidR="008B10C8" w:rsidRPr="007A0C46" w:rsidRDefault="008B10C8" w:rsidP="008B10C8">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364 παρ. 1 Ν. 4412/2016 και 6 του </w:t>
      </w:r>
      <w:proofErr w:type="spellStart"/>
      <w:r w:rsidRPr="007A0C46">
        <w:rPr>
          <w:rFonts w:ascii="Cambria" w:hAnsi="Cambria"/>
          <w:szCs w:val="22"/>
          <w:lang w:val="el-GR"/>
        </w:rPr>
        <w:t>π.δ</w:t>
      </w:r>
      <w:proofErr w:type="spellEnd"/>
      <w:r w:rsidRPr="007A0C46">
        <w:rPr>
          <w:rFonts w:ascii="Cambria" w:hAnsi="Cambria"/>
          <w:szCs w:val="22"/>
          <w:lang w:val="el-GR"/>
        </w:rPr>
        <w:t>. 39/2017.</w:t>
      </w:r>
    </w:p>
  </w:endnote>
  <w:endnote w:id="52">
    <w:p w:rsidR="008B10C8" w:rsidRPr="007A0C46" w:rsidRDefault="008B10C8" w:rsidP="008B10C8">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άρθρο 364 παρ. 2 του ν. 4412/2016.</w:t>
      </w:r>
    </w:p>
  </w:endnote>
  <w:endnote w:id="53">
    <w:p w:rsidR="008B10C8" w:rsidRPr="007A0C46" w:rsidRDefault="008B10C8" w:rsidP="008B10C8">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παρ. 1 του άρθρου 365 του Ν. 4412/2016.</w:t>
      </w:r>
    </w:p>
  </w:endnote>
  <w:endnote w:id="54">
    <w:p w:rsidR="008B10C8" w:rsidRPr="007A0C46" w:rsidRDefault="008B10C8" w:rsidP="008B10C8">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άρθρα 360 παρ. 2 του ν. 4412/2016 και 3 παρ. 2 του </w:t>
      </w:r>
      <w:proofErr w:type="spellStart"/>
      <w:r w:rsidRPr="007A0C46">
        <w:rPr>
          <w:rFonts w:ascii="Cambria" w:hAnsi="Cambria"/>
          <w:szCs w:val="22"/>
          <w:lang w:val="el-GR"/>
        </w:rPr>
        <w:t>π.δ</w:t>
      </w:r>
      <w:proofErr w:type="spellEnd"/>
      <w:r w:rsidRPr="007A0C46">
        <w:rPr>
          <w:rFonts w:ascii="Cambria" w:hAnsi="Cambria"/>
          <w:szCs w:val="22"/>
          <w:lang w:val="el-GR"/>
        </w:rPr>
        <w:t xml:space="preserve">. 39/2017, </w:t>
      </w:r>
      <w:proofErr w:type="spellStart"/>
      <w:r w:rsidRPr="007A0C46">
        <w:rPr>
          <w:rFonts w:ascii="Cambria" w:hAnsi="Cambria"/>
          <w:szCs w:val="22"/>
          <w:lang w:val="el-GR"/>
        </w:rPr>
        <w:t>πρβλ</w:t>
      </w:r>
      <w:proofErr w:type="spellEnd"/>
      <w:r w:rsidRPr="007A0C46">
        <w:rPr>
          <w:rFonts w:ascii="Cambria" w:hAnsi="Cambria"/>
          <w:szCs w:val="22"/>
          <w:lang w:val="el-GR"/>
        </w:rPr>
        <w:t>. άρθρο 367 παρ. 4 Ν. 4412/2016.</w:t>
      </w:r>
    </w:p>
  </w:endnote>
  <w:endnote w:id="55">
    <w:p w:rsidR="008B10C8" w:rsidRPr="00071B65" w:rsidRDefault="008B10C8" w:rsidP="008B10C8">
      <w:pPr>
        <w:pStyle w:val="af5"/>
        <w:ind w:left="227" w:hanging="227"/>
        <w:rPr>
          <w:rFonts w:ascii="Cambria" w:hAnsi="Cambria"/>
          <w:szCs w:val="22"/>
          <w:lang w:val="el-GR"/>
        </w:rPr>
      </w:pPr>
      <w:r>
        <w:rPr>
          <w:rStyle w:val="aff0"/>
        </w:rPr>
        <w:endnoteRef/>
      </w:r>
      <w:r w:rsidRPr="004134BB">
        <w:rPr>
          <w:lang w:val="el-GR"/>
        </w:rPr>
        <w:t xml:space="preserve"> </w:t>
      </w:r>
      <w:proofErr w:type="spellStart"/>
      <w:r w:rsidRPr="004134BB">
        <w:rPr>
          <w:rFonts w:ascii="Cambria" w:hAnsi="Cambria"/>
          <w:szCs w:val="22"/>
          <w:lang w:val="el-GR"/>
        </w:rPr>
        <w:t>Πρβλ</w:t>
      </w:r>
      <w:proofErr w:type="spellEnd"/>
      <w:r>
        <w:rPr>
          <w:rFonts w:ascii="Cambria" w:hAnsi="Cambria"/>
          <w:szCs w:val="22"/>
          <w:lang w:val="el-GR"/>
        </w:rPr>
        <w:t>. άρθρο 372 παρ. 3 ν. 4412/2016</w:t>
      </w:r>
      <w:r w:rsidRPr="004134BB">
        <w:rPr>
          <w:rFonts w:ascii="Cambria" w:hAnsi="Cambria"/>
          <w:szCs w:val="22"/>
          <w:lang w:val="el-GR"/>
        </w:rPr>
        <w:t xml:space="preserve"> </w:t>
      </w:r>
    </w:p>
  </w:endnote>
  <w:endnote w:id="56">
    <w:p w:rsidR="008B10C8" w:rsidRPr="00071B65" w:rsidRDefault="008B10C8" w:rsidP="008B10C8">
      <w:pPr>
        <w:pStyle w:val="af5"/>
        <w:ind w:left="227" w:hanging="227"/>
        <w:rPr>
          <w:rFonts w:ascii="Cambria" w:hAnsi="Cambria"/>
          <w:szCs w:val="22"/>
          <w:lang w:val="el-GR"/>
        </w:rPr>
      </w:pPr>
      <w:r>
        <w:rPr>
          <w:rStyle w:val="aff0"/>
        </w:rPr>
        <w:endnoteRef/>
      </w:r>
      <w:r w:rsidRPr="00071B65">
        <w:rPr>
          <w:lang w:val="el-GR"/>
        </w:rPr>
        <w:t xml:space="preserve"> </w:t>
      </w:r>
      <w:r>
        <w:rPr>
          <w:lang w:val="el-GR"/>
        </w:rPr>
        <w:t xml:space="preserve"> </w:t>
      </w:r>
      <w:proofErr w:type="spellStart"/>
      <w:r w:rsidRPr="00071B65">
        <w:rPr>
          <w:rFonts w:ascii="Cambria" w:hAnsi="Cambria"/>
          <w:szCs w:val="22"/>
          <w:lang w:val="el-GR" w:bidi="en-US"/>
        </w:rPr>
        <w:t>Πρβλ</w:t>
      </w:r>
      <w:proofErr w:type="spellEnd"/>
      <w:r w:rsidRPr="00071B65">
        <w:rPr>
          <w:rFonts w:ascii="Cambria" w:hAnsi="Cambria"/>
          <w:szCs w:val="22"/>
          <w:lang w:val="el-GR" w:bidi="en-US"/>
        </w:rPr>
        <w:t xml:space="preserve">. άρθρο 372 παρ. 1 και 2 Ν. 4412/2016. </w:t>
      </w:r>
    </w:p>
  </w:endnote>
  <w:endnote w:id="57">
    <w:p w:rsidR="008B10C8" w:rsidRPr="00071B65" w:rsidRDefault="008B10C8" w:rsidP="008B10C8">
      <w:pPr>
        <w:pStyle w:val="af4"/>
        <w:rPr>
          <w:rFonts w:ascii="Cambria" w:hAnsi="Cambria" w:cs="Tahoma"/>
          <w:sz w:val="22"/>
          <w:szCs w:val="22"/>
        </w:rPr>
      </w:pPr>
      <w:r>
        <w:rPr>
          <w:rStyle w:val="aff0"/>
        </w:rPr>
        <w:endnoteRef/>
      </w:r>
      <w:r w:rsidRPr="00071B65">
        <w:t xml:space="preserve"> </w:t>
      </w:r>
      <w:r>
        <w:t xml:space="preserve">  </w:t>
      </w:r>
      <w:proofErr w:type="spellStart"/>
      <w:r w:rsidRPr="00071B65">
        <w:rPr>
          <w:rFonts w:ascii="Cambria" w:hAnsi="Cambria" w:cs="Tahoma"/>
          <w:sz w:val="22"/>
          <w:szCs w:val="22"/>
        </w:rPr>
        <w:t>Πρβ</w:t>
      </w:r>
      <w:r>
        <w:rPr>
          <w:rFonts w:ascii="Cambria" w:hAnsi="Cambria"/>
          <w:sz w:val="22"/>
          <w:szCs w:val="22"/>
        </w:rPr>
        <w:t>λ</w:t>
      </w:r>
      <w:proofErr w:type="spellEnd"/>
      <w:r>
        <w:rPr>
          <w:rFonts w:ascii="Cambria" w:hAnsi="Cambria"/>
          <w:sz w:val="22"/>
          <w:szCs w:val="22"/>
        </w:rPr>
        <w:t>.</w:t>
      </w:r>
      <w:r w:rsidRPr="00071B65">
        <w:rPr>
          <w:rFonts w:ascii="Cambria" w:hAnsi="Cambria" w:cs="Tahoma"/>
          <w:sz w:val="22"/>
          <w:szCs w:val="22"/>
        </w:rPr>
        <w:t xml:space="preserve"> άρθρο 372 παρ. 4 του ν. 4412/2016.</w:t>
      </w:r>
    </w:p>
  </w:endnote>
  <w:endnote w:id="58">
    <w:p w:rsidR="008B10C8" w:rsidRPr="009A3FF7" w:rsidRDefault="008B10C8" w:rsidP="008B10C8">
      <w:pPr>
        <w:pStyle w:val="af5"/>
        <w:ind w:left="227" w:hanging="227"/>
        <w:rPr>
          <w:rFonts w:ascii="Cambria" w:hAnsi="Cambria"/>
          <w:szCs w:val="22"/>
          <w:lang w:val="el-GR"/>
        </w:rPr>
      </w:pPr>
      <w:r>
        <w:rPr>
          <w:rStyle w:val="aff0"/>
        </w:rPr>
        <w:endnoteRef/>
      </w:r>
      <w:r w:rsidRPr="009A3FF7">
        <w:rPr>
          <w:lang w:val="el-GR"/>
        </w:rPr>
        <w:t xml:space="preserve"> </w:t>
      </w:r>
      <w:r>
        <w:rPr>
          <w:lang w:val="el-GR"/>
        </w:rPr>
        <w:t xml:space="preserve">  </w:t>
      </w:r>
      <w:proofErr w:type="spellStart"/>
      <w:r w:rsidRPr="009A3FF7">
        <w:rPr>
          <w:rFonts w:ascii="Cambria" w:hAnsi="Cambria" w:cs="Tahoma"/>
          <w:szCs w:val="22"/>
          <w:lang w:val="el-GR" w:bidi="en-US"/>
        </w:rPr>
        <w:t>Πρβ</w:t>
      </w:r>
      <w:r w:rsidRPr="009A3FF7">
        <w:rPr>
          <w:rFonts w:ascii="Cambria" w:hAnsi="Cambria"/>
          <w:szCs w:val="22"/>
          <w:lang w:val="el-GR"/>
        </w:rPr>
        <w:t>λ</w:t>
      </w:r>
      <w:proofErr w:type="spellEnd"/>
      <w:r w:rsidRPr="009A3FF7">
        <w:rPr>
          <w:rFonts w:ascii="Cambria" w:hAnsi="Cambria" w:cs="Tahoma"/>
          <w:szCs w:val="22"/>
          <w:lang w:val="el-GR" w:bidi="en-US"/>
        </w:rPr>
        <w:t xml:space="preserve"> άρθ</w:t>
      </w:r>
      <w:r w:rsidRPr="009A3FF7">
        <w:rPr>
          <w:rFonts w:ascii="Cambria" w:hAnsi="Cambria"/>
          <w:szCs w:val="22"/>
          <w:lang w:val="el-GR"/>
        </w:rPr>
        <w:t>ρο 372 παρ. 6 του ν. 4412/2016.</w:t>
      </w:r>
    </w:p>
  </w:endnote>
  <w:endnote w:id="59">
    <w:p w:rsidR="008B10C8" w:rsidRPr="007A0C46" w:rsidRDefault="008B10C8" w:rsidP="008B10C8">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άρθρο 53 παρ. 3 ν. 4412/2016.</w:t>
      </w:r>
    </w:p>
  </w:endnote>
  <w:endnote w:id="60">
    <w:p w:rsidR="008B10C8" w:rsidRPr="007A0C46" w:rsidRDefault="008B10C8" w:rsidP="008B10C8">
      <w:pPr>
        <w:ind w:left="284" w:hanging="284"/>
        <w:jc w:val="both"/>
        <w:rPr>
          <w:rFonts w:ascii="Cambria" w:hAnsi="Cambria"/>
          <w:sz w:val="22"/>
          <w:szCs w:val="22"/>
        </w:rPr>
      </w:pPr>
      <w:r w:rsidRPr="007A0C46">
        <w:rPr>
          <w:rStyle w:val="a6"/>
          <w:rFonts w:ascii="Cambria" w:hAnsi="Cambria"/>
          <w:sz w:val="22"/>
          <w:szCs w:val="22"/>
        </w:rPr>
        <w:endnoteRef/>
      </w:r>
      <w:r w:rsidRPr="007A0C46">
        <w:rPr>
          <w:rStyle w:val="a6"/>
          <w:rFonts w:ascii="Cambria" w:hAnsi="Cambria"/>
          <w:sz w:val="22"/>
          <w:szCs w:val="22"/>
        </w:rPr>
        <w:tab/>
      </w:r>
      <w:proofErr w:type="spellStart"/>
      <w:r w:rsidRPr="007A0C46">
        <w:rPr>
          <w:rFonts w:ascii="Cambria" w:hAnsi="Cambria" w:cs="Cambria"/>
          <w:sz w:val="22"/>
          <w:szCs w:val="22"/>
        </w:rPr>
        <w:t>Πρβλ</w:t>
      </w:r>
      <w:proofErr w:type="spellEnd"/>
      <w:r w:rsidRPr="007A0C46">
        <w:rPr>
          <w:rFonts w:ascii="Cambria" w:hAnsi="Cambria" w:cs="Cambria"/>
          <w:sz w:val="22"/>
          <w:szCs w:val="22"/>
        </w:rPr>
        <w:t>. άρθρο 80 παρ. 10 ν. 4412/2016.</w:t>
      </w:r>
    </w:p>
  </w:endnote>
  <w:endnote w:id="61">
    <w:p w:rsidR="008B10C8" w:rsidRPr="008B10C8" w:rsidRDefault="008B10C8" w:rsidP="008B10C8">
      <w:pPr>
        <w:pStyle w:val="af5"/>
        <w:ind w:left="284" w:hanging="284"/>
        <w:textAlignment w:val="baseline"/>
        <w:rPr>
          <w:rFonts w:ascii="Cambria" w:hAnsi="Cambria"/>
          <w:szCs w:val="22"/>
          <w:lang w:val="el-GR"/>
        </w:rPr>
      </w:pPr>
      <w:r w:rsidRPr="007A0C46">
        <w:rPr>
          <w:rStyle w:val="a6"/>
          <w:rFonts w:ascii="Cambria" w:hAnsi="Cambria"/>
          <w:szCs w:val="22"/>
        </w:rPr>
        <w:endnoteRef/>
      </w:r>
      <w:r w:rsidRPr="007A0C46">
        <w:rPr>
          <w:rFonts w:ascii="Cambria" w:hAnsi="Cambria"/>
          <w:szCs w:val="22"/>
          <w:lang w:val="el-GR"/>
        </w:rPr>
        <w:tab/>
        <w:t xml:space="preserve"> </w:t>
      </w:r>
      <w:r w:rsidRPr="007A0C46">
        <w:rPr>
          <w:rFonts w:ascii="Cambria" w:hAnsi="Cambria" w:cs="Cambria"/>
          <w:szCs w:val="22"/>
          <w:lang w:val="el-GR"/>
        </w:rPr>
        <w:t>Ή/και η Επιτροπή Διαγωνισμού, κατά περίπτωση (</w:t>
      </w:r>
      <w:proofErr w:type="spellStart"/>
      <w:r w:rsidRPr="007A0C46">
        <w:rPr>
          <w:rFonts w:ascii="Cambria" w:hAnsi="Cambria" w:cs="Cambria"/>
          <w:szCs w:val="22"/>
          <w:lang w:val="el-GR"/>
        </w:rPr>
        <w:t>πρβλ</w:t>
      </w:r>
      <w:proofErr w:type="spellEnd"/>
      <w:r w:rsidRPr="007A0C46">
        <w:rPr>
          <w:rFonts w:ascii="Cambria" w:hAnsi="Cambria" w:cs="Cambria"/>
          <w:szCs w:val="22"/>
          <w:lang w:val="el-GR"/>
        </w:rPr>
        <w:t xml:space="preserve">. άρθρο 13 παρ. 3 </w:t>
      </w:r>
      <w:proofErr w:type="spellStart"/>
      <w:r w:rsidRPr="007A0C46">
        <w:rPr>
          <w:rFonts w:ascii="Cambria" w:hAnsi="Cambria" w:cs="Cambria"/>
          <w:szCs w:val="22"/>
          <w:lang w:val="el-GR"/>
        </w:rPr>
        <w:t>περ</w:t>
      </w:r>
      <w:proofErr w:type="spellEnd"/>
      <w:r w:rsidRPr="007A0C46">
        <w:rPr>
          <w:rFonts w:ascii="Cambria" w:hAnsi="Cambria" w:cs="Cambria"/>
          <w:szCs w:val="22"/>
          <w:lang w:val="el-GR"/>
        </w:rPr>
        <w:t xml:space="preserve">. γ’ &amp; ‘δ της </w:t>
      </w:r>
      <w:r w:rsidRPr="007A0C46">
        <w:rPr>
          <w:rFonts w:ascii="Cambria" w:hAnsi="Cambria" w:cs="Cambria"/>
          <w:iCs/>
          <w:szCs w:val="22"/>
          <w:lang w:val="el-GR"/>
        </w:rPr>
        <w:t>ΚΥΑ ΕΣΗΔΗΣ-Δημόσια Έργα).</w:t>
      </w:r>
    </w:p>
  </w:endnote>
  <w:endnote w:id="62">
    <w:p w:rsidR="008B10C8" w:rsidRPr="007A0C46" w:rsidRDefault="008B10C8" w:rsidP="008B10C8">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102 ν. 4412/2016, όπως αντικαταστάθηκε με  το άρθρο 42 του ν. 4782/2021. Πρβλ και  έκθεση συνεπειών ρυθμίσεων επί του ως άνω άρθρου 42 ν. 4781/2021 </w:t>
      </w:r>
    </w:p>
  </w:endnote>
  <w:endnote w:id="63">
    <w:p w:rsidR="008B10C8" w:rsidRPr="007A0C46" w:rsidRDefault="008B10C8" w:rsidP="008B10C8">
      <w:pPr>
        <w:pStyle w:val="af5"/>
        <w:ind w:left="284" w:hanging="284"/>
        <w:textAlignment w:val="baseline"/>
        <w:rPr>
          <w:rFonts w:ascii="Cambria" w:hAnsi="Cambria"/>
          <w:szCs w:val="22"/>
          <w:lang w:val="el-GR"/>
        </w:rPr>
      </w:pPr>
      <w:r w:rsidRPr="007A0C46">
        <w:rPr>
          <w:rStyle w:val="a6"/>
          <w:rFonts w:ascii="Cambria" w:hAnsi="Cambria"/>
          <w:szCs w:val="22"/>
        </w:rPr>
        <w:endnoteRef/>
      </w:r>
      <w:r w:rsidRPr="007A0C46">
        <w:rPr>
          <w:rFonts w:ascii="Cambria" w:hAnsi="Cambria" w:cs="Cambria"/>
          <w:szCs w:val="22"/>
          <w:lang w:val="el-GR"/>
        </w:rPr>
        <w:tab/>
        <w:t xml:space="preserve"> Σε περίπτωση που περιλαμβάνονται τυχόν δικαιώματα προαίρεσης, διαμορφώνεται αναλόγως η εκτιμώμενη αξία της σύμβασης (προϋπολογισμός δημοπράτησης) και το παρόν άρθρο (πρβ. άρθρα 6 παρ. 1 και 132  παρ. 1 </w:t>
      </w:r>
      <w:proofErr w:type="spellStart"/>
      <w:r w:rsidRPr="007A0C46">
        <w:rPr>
          <w:rFonts w:ascii="Cambria" w:hAnsi="Cambria" w:cs="Cambria"/>
          <w:szCs w:val="22"/>
          <w:lang w:val="el-GR"/>
        </w:rPr>
        <w:t>περ</w:t>
      </w:r>
      <w:proofErr w:type="spellEnd"/>
      <w:r w:rsidRPr="007A0C46">
        <w:rPr>
          <w:rFonts w:ascii="Cambria" w:hAnsi="Cambria" w:cs="Cambria"/>
          <w:szCs w:val="22"/>
          <w:lang w:val="el-GR"/>
        </w:rPr>
        <w:t>. α' του ν. 4412/2016).</w:t>
      </w:r>
    </w:p>
  </w:endnote>
  <w:endnote w:id="64">
    <w:p w:rsidR="008B10C8" w:rsidRPr="008B10C8" w:rsidRDefault="008B10C8" w:rsidP="008B10C8">
      <w:pPr>
        <w:pStyle w:val="af5"/>
        <w:ind w:left="284" w:hanging="284"/>
        <w:rPr>
          <w:rFonts w:ascii="Cambria" w:hAnsi="Cambria"/>
          <w:szCs w:val="22"/>
          <w:lang w:val="el-GR"/>
        </w:rPr>
      </w:pPr>
      <w:r w:rsidRPr="007A0C46">
        <w:rPr>
          <w:rStyle w:val="a6"/>
          <w:rFonts w:ascii="Cambria" w:hAnsi="Cambria"/>
          <w:szCs w:val="22"/>
        </w:rPr>
        <w:endnoteRef/>
      </w:r>
      <w:r w:rsidRPr="007A0C46">
        <w:rPr>
          <w:rFonts w:ascii="Cambria" w:hAnsi="Cambria"/>
          <w:szCs w:val="22"/>
          <w:lang w:val="el-GR"/>
        </w:rPr>
        <w:tab/>
        <w:t xml:space="preserve">Το ποσό των απρόβλεπτων δαπανών επαναϋπολογίζεται κατά την υπογραφή της σύμβασης, ανάλογα με την προσφερθείσα έκπτωση, ώστε να διατηρείται η εν </w:t>
      </w:r>
      <w:r w:rsidRPr="00B02723">
        <w:rPr>
          <w:rFonts w:ascii="Cambria" w:hAnsi="Cambria"/>
          <w:szCs w:val="22"/>
          <w:lang w:val="el-GR"/>
        </w:rPr>
        <w:t xml:space="preserve">λόγω ποσοστιαία αναλογία του 15% επί της δαπάνης εργασιών με ΓΕ&amp;ΟΕ, σύμφωνα με την παράγραφο 3 </w:t>
      </w:r>
      <w:proofErr w:type="spellStart"/>
      <w:r w:rsidRPr="00B02723">
        <w:rPr>
          <w:rFonts w:ascii="Cambria" w:hAnsi="Cambria"/>
          <w:szCs w:val="22"/>
          <w:lang w:val="el-GR"/>
        </w:rPr>
        <w:t>περ</w:t>
      </w:r>
      <w:proofErr w:type="spellEnd"/>
      <w:r w:rsidRPr="00B02723">
        <w:rPr>
          <w:rFonts w:ascii="Cambria" w:hAnsi="Cambria"/>
          <w:szCs w:val="22"/>
          <w:lang w:val="el-GR"/>
        </w:rPr>
        <w:t>. β  του άρθρου 156 ν. 4412/2016.</w:t>
      </w:r>
      <w:r w:rsidRPr="007A0C46">
        <w:rPr>
          <w:rFonts w:ascii="Cambria" w:hAnsi="Cambria"/>
          <w:szCs w:val="22"/>
          <w:lang w:val="el-GR"/>
        </w:rPr>
        <w:t xml:space="preserve"> </w:t>
      </w:r>
    </w:p>
  </w:endnote>
  <w:endnote w:id="65">
    <w:p w:rsidR="008B10C8" w:rsidRPr="008B10C8" w:rsidRDefault="008B10C8" w:rsidP="008B10C8">
      <w:pPr>
        <w:pStyle w:val="af5"/>
        <w:ind w:left="284" w:hanging="284"/>
        <w:rPr>
          <w:rFonts w:ascii="Cambria" w:hAnsi="Cambria"/>
          <w:szCs w:val="22"/>
          <w:lang w:val="el-GR"/>
        </w:rPr>
      </w:pPr>
      <w:r w:rsidRPr="007A0C46">
        <w:rPr>
          <w:rStyle w:val="a6"/>
          <w:rFonts w:ascii="Cambria" w:hAnsi="Cambria"/>
          <w:szCs w:val="22"/>
        </w:rPr>
        <w:endnoteRef/>
      </w:r>
      <w:r w:rsidRPr="007A0C46">
        <w:rPr>
          <w:rFonts w:ascii="Cambria" w:hAnsi="Cambria"/>
          <w:szCs w:val="22"/>
          <w:lang w:val="el-GR"/>
        </w:rPr>
        <w:tab/>
      </w:r>
      <w:proofErr w:type="spellStart"/>
      <w:r w:rsidRPr="007A0C46">
        <w:rPr>
          <w:rFonts w:ascii="Cambria" w:hAnsi="Cambria"/>
          <w:szCs w:val="22"/>
          <w:lang w:val="el-GR"/>
        </w:rPr>
        <w:t>Πρβλ</w:t>
      </w:r>
      <w:proofErr w:type="spellEnd"/>
      <w:r w:rsidRPr="007A0C46">
        <w:rPr>
          <w:rFonts w:ascii="Cambria" w:hAnsi="Cambria"/>
          <w:szCs w:val="22"/>
          <w:lang w:val="el-GR"/>
        </w:rPr>
        <w:t>. άρθρο 6 παρ. 7 του ν. 4412/2016.</w:t>
      </w:r>
    </w:p>
  </w:endnote>
  <w:endnote w:id="66">
    <w:p w:rsidR="008B10C8" w:rsidRPr="008B10C8" w:rsidRDefault="008B10C8" w:rsidP="008B10C8">
      <w:pPr>
        <w:pStyle w:val="af5"/>
        <w:ind w:left="284" w:hanging="284"/>
        <w:rPr>
          <w:rFonts w:ascii="Cambria" w:hAnsi="Cambria"/>
          <w:szCs w:val="22"/>
          <w:lang w:val="el-GR"/>
        </w:rPr>
      </w:pPr>
      <w:r w:rsidRPr="007A0C46">
        <w:rPr>
          <w:rStyle w:val="00"/>
          <w:rFonts w:ascii="Cambria" w:hAnsi="Cambria"/>
          <w:szCs w:val="22"/>
        </w:rPr>
        <w:endnoteRef/>
      </w:r>
      <w:r w:rsidRPr="008B10C8">
        <w:rPr>
          <w:rFonts w:ascii="Cambria" w:hAnsi="Cambria"/>
          <w:szCs w:val="22"/>
          <w:lang w:val="el-GR"/>
        </w:rPr>
        <w:t xml:space="preserve"> Η αναθέτουσα αρχή διαμορφώνει το παρόν σημείο της διακήρυξης, ανάλογα με το αν αποφασίσει να υποδιαιρέσει τη σύμβαση σε περισσότερα τμήματα/</w:t>
      </w:r>
      <w:r w:rsidRPr="007A0C46">
        <w:rPr>
          <w:rFonts w:ascii="Cambria" w:hAnsi="Cambria"/>
          <w:szCs w:val="22"/>
          <w:lang w:val="el-GR"/>
        </w:rPr>
        <w:t>έργα</w:t>
      </w:r>
      <w:r w:rsidRPr="008B10C8">
        <w:rPr>
          <w:rFonts w:ascii="Cambria" w:hAnsi="Cambria"/>
          <w:szCs w:val="22"/>
          <w:lang w:val="el-GR"/>
        </w:rPr>
        <w:t xml:space="preserve"> ή όχι, ήτοι να </w:t>
      </w:r>
      <w:r w:rsidRPr="007A0C46">
        <w:rPr>
          <w:rFonts w:ascii="Cambria" w:hAnsi="Cambria"/>
          <w:szCs w:val="22"/>
          <w:lang w:val="el-GR"/>
        </w:rPr>
        <w:t>τα</w:t>
      </w:r>
      <w:r w:rsidRPr="008B10C8">
        <w:rPr>
          <w:rFonts w:ascii="Cambria" w:hAnsi="Cambria"/>
          <w:szCs w:val="22"/>
          <w:lang w:val="el-GR"/>
        </w:rPr>
        <w:t xml:space="preserve"> αναθέσει ως ενιαίο σύνολο. Στην περίπτωση που επιλέξει να μην υποδιαιρέσει σε τμήματα, αναφέρει, στο παρόν σημείο της διακήρυξης, τους βασικούς λόγους της απόφασής της αυτής (</w:t>
      </w:r>
      <w:proofErr w:type="spellStart"/>
      <w:r w:rsidRPr="008B10C8">
        <w:rPr>
          <w:rFonts w:ascii="Cambria" w:hAnsi="Cambria"/>
          <w:szCs w:val="22"/>
          <w:lang w:val="el-GR"/>
        </w:rPr>
        <w:t>πρβλ</w:t>
      </w:r>
      <w:proofErr w:type="spellEnd"/>
      <w:r w:rsidRPr="008B10C8">
        <w:rPr>
          <w:rFonts w:ascii="Cambria" w:hAnsi="Cambria"/>
          <w:szCs w:val="22"/>
          <w:lang w:val="el-GR"/>
        </w:rPr>
        <w:t>. άρθρο 59 του ν. 4412/2016).</w:t>
      </w:r>
    </w:p>
  </w:endnote>
  <w:endnote w:id="67">
    <w:p w:rsidR="008B10C8" w:rsidRPr="007A0C46" w:rsidRDefault="008B10C8" w:rsidP="008B10C8">
      <w:pPr>
        <w:pStyle w:val="af5"/>
        <w:ind w:left="284" w:hanging="284"/>
        <w:rPr>
          <w:rFonts w:ascii="Cambria" w:hAnsi="Cambria"/>
          <w:szCs w:val="22"/>
          <w:lang w:val="el-GR"/>
        </w:rPr>
      </w:pPr>
      <w:r w:rsidRPr="007A0C46">
        <w:rPr>
          <w:rStyle w:val="00"/>
          <w:rFonts w:ascii="Cambria" w:hAnsi="Cambria"/>
          <w:szCs w:val="22"/>
        </w:rPr>
        <w:endnoteRef/>
      </w:r>
      <w:r w:rsidRPr="008B10C8">
        <w:rPr>
          <w:rFonts w:ascii="Cambria" w:hAnsi="Cambria"/>
          <w:szCs w:val="22"/>
          <w:lang w:val="el-GR"/>
        </w:rPr>
        <w:t xml:space="preserve"> </w:t>
      </w:r>
      <w:r w:rsidRPr="007A0C46">
        <w:rPr>
          <w:rFonts w:ascii="Cambria" w:hAnsi="Cambria"/>
          <w:szCs w:val="22"/>
          <w:lang w:val="el-GR"/>
        </w:rPr>
        <w:t xml:space="preserve"> όπως συμπληρώθηκε με το άρθρο 43 παρ. 21 του ν. 4605/2019</w:t>
      </w:r>
    </w:p>
  </w:endnote>
  <w:endnote w:id="68">
    <w:p w:rsidR="008B10C8" w:rsidRPr="007A0C46" w:rsidRDefault="008B10C8" w:rsidP="008B10C8">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cs="Calibri"/>
          <w:sz w:val="22"/>
          <w:szCs w:val="22"/>
        </w:rPr>
        <w:tab/>
        <w:t>Μπορεί η έναρξη της προθεσμίας να ορίζεται διαφορετικά,  αν λόγου χάρη δεν προβλέπεται η άμεση έναρξη των εργασιών (</w:t>
      </w:r>
      <w:proofErr w:type="spellStart"/>
      <w:r w:rsidRPr="007A0C46">
        <w:rPr>
          <w:rFonts w:ascii="Cambria" w:hAnsi="Cambria" w:cs="Calibri"/>
          <w:sz w:val="22"/>
          <w:szCs w:val="22"/>
        </w:rPr>
        <w:t>Πρβλ</w:t>
      </w:r>
      <w:proofErr w:type="spellEnd"/>
      <w:r w:rsidRPr="007A0C46">
        <w:rPr>
          <w:rFonts w:ascii="Cambria" w:hAnsi="Cambria" w:cs="Calibri"/>
          <w:sz w:val="22"/>
          <w:szCs w:val="22"/>
        </w:rPr>
        <w:t>. άρθρο 147 παρ.2 ν. 4412/2016).</w:t>
      </w:r>
    </w:p>
  </w:endnote>
  <w:endnote w:id="69">
    <w:p w:rsidR="008B10C8" w:rsidRPr="008B10C8" w:rsidRDefault="008B10C8" w:rsidP="008B10C8">
      <w:pPr>
        <w:pStyle w:val="af5"/>
        <w:tabs>
          <w:tab w:val="left" w:pos="1100"/>
          <w:tab w:val="left" w:pos="1588"/>
          <w:tab w:val="left" w:pos="2155"/>
          <w:tab w:val="left" w:pos="2722"/>
          <w:tab w:val="left" w:pos="3289"/>
        </w:tabs>
        <w:ind w:left="284" w:hanging="284"/>
        <w:rPr>
          <w:rFonts w:ascii="Cambria" w:hAnsi="Cambria"/>
          <w:szCs w:val="22"/>
          <w:lang w:val="el-GR"/>
        </w:rPr>
      </w:pPr>
      <w:r w:rsidRPr="007A0C46">
        <w:rPr>
          <w:rStyle w:val="a6"/>
          <w:rFonts w:ascii="Cambria" w:hAnsi="Cambria"/>
          <w:szCs w:val="22"/>
        </w:rPr>
        <w:endnoteRef/>
      </w:r>
      <w:r w:rsidRPr="007A0C46">
        <w:rPr>
          <w:rFonts w:ascii="Cambria" w:hAnsi="Cambria"/>
          <w:szCs w:val="22"/>
          <w:lang w:val="el-GR"/>
        </w:rPr>
        <w:tab/>
        <w:t>Με την επιφύλαξη της επόμενης υποσημείωσης.</w:t>
      </w:r>
    </w:p>
  </w:endnote>
  <w:endnote w:id="70">
    <w:p w:rsidR="008B10C8" w:rsidRPr="008B10C8" w:rsidRDefault="008B10C8" w:rsidP="008B10C8">
      <w:pPr>
        <w:pStyle w:val="af5"/>
        <w:ind w:left="284" w:hanging="284"/>
        <w:rPr>
          <w:rFonts w:ascii="Cambria" w:hAnsi="Cambria"/>
          <w:szCs w:val="22"/>
          <w:lang w:val="el-GR"/>
        </w:rPr>
      </w:pPr>
      <w:r w:rsidRPr="007A0C46">
        <w:rPr>
          <w:rStyle w:val="a6"/>
          <w:rFonts w:ascii="Cambria" w:hAnsi="Cambria"/>
          <w:szCs w:val="22"/>
        </w:rPr>
        <w:endnoteRef/>
      </w:r>
      <w:r w:rsidRPr="007A0C46">
        <w:rPr>
          <w:rFonts w:ascii="Cambria" w:hAnsi="Cambria"/>
          <w:b/>
          <w:bCs/>
          <w:szCs w:val="22"/>
          <w:lang w:val="el-GR"/>
        </w:rPr>
        <w:tab/>
        <w:t xml:space="preserve"> </w:t>
      </w:r>
      <w:r w:rsidRPr="007A0C46">
        <w:rPr>
          <w:rFonts w:ascii="Cambria" w:hAnsi="Cambria"/>
          <w:szCs w:val="22"/>
          <w:lang w:val="el-GR"/>
        </w:rPr>
        <w:t xml:space="preserve">Οι αναθέτουσες αρχές μπορεί να επιτρέπουν την υποβολή εναλλακτικών προσφορών και στην περίπτωση αυτή προσαρμόζεται αντιστοίχως το 13.4. (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57  του ν. 4412/2016 ).</w:t>
      </w:r>
    </w:p>
  </w:endnote>
  <w:endnote w:id="71">
    <w:p w:rsidR="008B10C8" w:rsidRPr="007A0C46" w:rsidRDefault="008B10C8" w:rsidP="008B10C8">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άρθρο 88 παρ. 1 ν. 4412/2016.</w:t>
      </w:r>
    </w:p>
  </w:endnote>
  <w:endnote w:id="72">
    <w:p w:rsidR="008B10C8" w:rsidRPr="007A0C46" w:rsidRDefault="008B10C8" w:rsidP="008B10C8">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cs="Cambria"/>
          <w:sz w:val="22"/>
          <w:szCs w:val="22"/>
        </w:rPr>
        <w:tab/>
        <w:t>Πρβ. άρθρο 72 παρ. 3 του ν. 4412/2016</w:t>
      </w:r>
    </w:p>
  </w:endnote>
  <w:endnote w:id="73">
    <w:p w:rsidR="008B10C8" w:rsidRPr="007A0C46" w:rsidRDefault="008B10C8" w:rsidP="008B10C8">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cs="Calibri"/>
          <w:sz w:val="22"/>
          <w:szCs w:val="22"/>
        </w:rPr>
        <w:tab/>
        <w:t xml:space="preserve">Συμπληρώνεται ανάλογα με το εάν προβλέπεται ή όχι η χορήγηση προκαταβολής, η οποία μπορεί να ανέρχεται μέχρι του δεκαπέντε τοις εκατό (15%) της αξίας της σύμβασης, χωρίς αναθεώρηση και Φ.Π.Α. Σύμφωνα με την παράγραφο 10 </w:t>
      </w:r>
      <w:proofErr w:type="spellStart"/>
      <w:r w:rsidRPr="007A0C46">
        <w:rPr>
          <w:rFonts w:ascii="Cambria" w:hAnsi="Cambria" w:cs="Calibri"/>
          <w:sz w:val="22"/>
          <w:szCs w:val="22"/>
        </w:rPr>
        <w:t>εδ</w:t>
      </w:r>
      <w:proofErr w:type="spellEnd"/>
      <w:r w:rsidRPr="007A0C46">
        <w:rPr>
          <w:rFonts w:ascii="Cambria" w:hAnsi="Cambria" w:cs="Calibri"/>
          <w:sz w:val="22"/>
          <w:szCs w:val="22"/>
        </w:rPr>
        <w:t>. α του άρθρου 25 του ν. 3614/2007 (όπως προστέθηκε με την παρ. 3 του άρθρου 242 του ν. 4072/2012), στις περιπτώσεις συγχρηματοδοτούμενων δημόσιων έργων στις διακηρύξεις υποχρεωτικά περιλαμβάνεται δυνατότητα χορήγησης προκαταβολής. Η υποχρέωση αυτή εξακολουθεί να ισχύει και για τα προγράμματα της περιόδου 2014-2020 δυνάμει της παρ. 15 του άρθρου 59 του ν. 4314/2014.</w:t>
      </w:r>
    </w:p>
  </w:endnote>
  <w:endnote w:id="74">
    <w:p w:rsidR="008B10C8" w:rsidRPr="007A0C46" w:rsidRDefault="008B10C8" w:rsidP="008B10C8">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cs="Calibri"/>
          <w:sz w:val="22"/>
          <w:szCs w:val="22"/>
        </w:rPr>
        <w:tab/>
      </w:r>
      <w:proofErr w:type="spellStart"/>
      <w:r w:rsidRPr="007A0C46">
        <w:rPr>
          <w:rFonts w:ascii="Cambria" w:hAnsi="Cambria" w:cs="Calibri"/>
          <w:sz w:val="22"/>
          <w:szCs w:val="22"/>
        </w:rPr>
        <w:t>Πρβλ</w:t>
      </w:r>
      <w:proofErr w:type="spellEnd"/>
      <w:r w:rsidRPr="007A0C46">
        <w:rPr>
          <w:rFonts w:ascii="Cambria" w:hAnsi="Cambria" w:cs="Calibri"/>
          <w:sz w:val="22"/>
          <w:szCs w:val="22"/>
        </w:rPr>
        <w:t xml:space="preserve">. άρθρα 72 παρ.  7 &amp; 8 και 150 του ν. 4412/2016. Εφόσον προβλέπεται προκαταβολή, στο παρόν άρθρο της Διακήρυξης, συμπληρώνονται οι όροι για την εγγυητική επιστολή προκαταβολής. </w:t>
      </w:r>
    </w:p>
  </w:endnote>
  <w:endnote w:id="75">
    <w:p w:rsidR="008B10C8" w:rsidRPr="007A0C46" w:rsidRDefault="008B10C8" w:rsidP="008B10C8">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άρθρα 72 παρ. 8 ν. και 150 του 4412/2016</w:t>
      </w:r>
      <w:r>
        <w:rPr>
          <w:rFonts w:ascii="Cambria" w:hAnsi="Cambria"/>
          <w:szCs w:val="22"/>
          <w:lang w:val="el-GR"/>
        </w:rPr>
        <w:t>.</w:t>
      </w:r>
      <w:r w:rsidRPr="007A0C46">
        <w:rPr>
          <w:rFonts w:ascii="Cambria" w:hAnsi="Cambria"/>
          <w:szCs w:val="22"/>
          <w:lang w:val="el-GR"/>
        </w:rPr>
        <w:t xml:space="preserve"> </w:t>
      </w:r>
    </w:p>
  </w:endnote>
  <w:endnote w:id="76">
    <w:p w:rsidR="008B10C8" w:rsidRPr="007A0C46" w:rsidRDefault="008B10C8" w:rsidP="008B10C8">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άρθρο 72 παρ. 17 του ν. 4412/2016</w:t>
      </w:r>
      <w:r>
        <w:rPr>
          <w:rFonts w:ascii="Cambria" w:hAnsi="Cambria"/>
          <w:szCs w:val="22"/>
          <w:lang w:val="el-GR"/>
        </w:rPr>
        <w:t>.</w:t>
      </w:r>
    </w:p>
  </w:endnote>
  <w:endnote w:id="77">
    <w:p w:rsidR="008B10C8" w:rsidRPr="007A0C46" w:rsidRDefault="008B10C8" w:rsidP="008B10C8">
      <w:pPr>
        <w:pStyle w:val="af5"/>
        <w:ind w:left="284" w:hanging="284"/>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r w:rsidRPr="007A0C46">
        <w:rPr>
          <w:rFonts w:ascii="Cambria" w:hAnsi="Cambria"/>
          <w:iCs/>
          <w:szCs w:val="22"/>
          <w:lang w:val="el-GR"/>
        </w:rPr>
        <w:t xml:space="preserve">Με απόφαση του Υπουργού Υποδομών και Μεταφορών μπορεί να καθορίζεται όριο ποσοστού έκπτωσης, πάνω από το οποίο ο ανάδοχος είναι υποχρεωμένος να προσκομίζει, επιπλέον της εγγύησης καλής εκτέλεσης, πρόσθετη εγγύηση, κλιμακωτά αυξανόμενη βάσει του ποσοστού έκπτωσης. </w:t>
      </w:r>
      <w:proofErr w:type="spellStart"/>
      <w:r w:rsidRPr="007A0C46">
        <w:rPr>
          <w:rFonts w:ascii="Cambria" w:hAnsi="Cambria"/>
          <w:iCs/>
          <w:szCs w:val="22"/>
          <w:lang w:val="el-GR"/>
        </w:rPr>
        <w:t>Πρβλ</w:t>
      </w:r>
      <w:proofErr w:type="spellEnd"/>
      <w:r w:rsidRPr="007A0C46">
        <w:rPr>
          <w:rFonts w:ascii="Cambria" w:hAnsi="Cambria"/>
          <w:iCs/>
          <w:szCs w:val="22"/>
          <w:lang w:val="el-GR"/>
        </w:rPr>
        <w:t>. άρθρο 72 παρ. 4 τελευταίο εδάφιο ν. 4412/2016.</w:t>
      </w:r>
    </w:p>
  </w:endnote>
  <w:endnote w:id="78">
    <w:p w:rsidR="008B10C8" w:rsidRPr="007A0C46" w:rsidRDefault="008B10C8" w:rsidP="008B10C8">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r>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άρθρο 72 παρ. 17 του ν. 4412/2016</w:t>
      </w:r>
    </w:p>
  </w:endnote>
  <w:endnote w:id="79">
    <w:p w:rsidR="008B10C8" w:rsidRPr="007A0C46" w:rsidRDefault="008B10C8" w:rsidP="008B10C8">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160 παρ. 9 </w:t>
      </w:r>
      <w:proofErr w:type="spellStart"/>
      <w:r w:rsidRPr="007A0C46">
        <w:rPr>
          <w:rFonts w:ascii="Cambria" w:hAnsi="Cambria"/>
          <w:szCs w:val="22"/>
          <w:lang w:val="el-GR"/>
        </w:rPr>
        <w:t>περ</w:t>
      </w:r>
      <w:proofErr w:type="spellEnd"/>
      <w:r w:rsidRPr="007A0C46">
        <w:rPr>
          <w:rFonts w:ascii="Cambria" w:hAnsi="Cambria"/>
          <w:szCs w:val="22"/>
          <w:lang w:val="el-GR"/>
        </w:rPr>
        <w:t>. β του ν. 4412/2016</w:t>
      </w:r>
    </w:p>
  </w:endnote>
  <w:endnote w:id="80">
    <w:p w:rsidR="008B10C8" w:rsidRPr="007A0C46" w:rsidRDefault="008B10C8" w:rsidP="008B10C8">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72 παρ. 14 </w:t>
      </w:r>
      <w:proofErr w:type="spellStart"/>
      <w:r w:rsidRPr="007A0C46">
        <w:rPr>
          <w:rFonts w:ascii="Cambria" w:hAnsi="Cambria"/>
          <w:szCs w:val="22"/>
          <w:lang w:val="el-GR"/>
        </w:rPr>
        <w:t>περ</w:t>
      </w:r>
      <w:proofErr w:type="spellEnd"/>
      <w:r w:rsidRPr="007A0C46">
        <w:rPr>
          <w:rFonts w:ascii="Cambria" w:hAnsi="Cambria"/>
          <w:szCs w:val="22"/>
          <w:lang w:val="el-GR"/>
        </w:rPr>
        <w:t>. β του ν. 4412/2016</w:t>
      </w:r>
    </w:p>
  </w:endnote>
  <w:endnote w:id="81">
    <w:p w:rsidR="008B10C8" w:rsidRPr="00B02723" w:rsidRDefault="008B10C8" w:rsidP="008B10C8">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eastAsia="Cambria" w:hAnsi="Cambria" w:cs="Calibri"/>
          <w:sz w:val="22"/>
          <w:szCs w:val="22"/>
        </w:rPr>
        <w:tab/>
        <w:t xml:space="preserve"> </w:t>
      </w:r>
      <w:r w:rsidRPr="007A0C46">
        <w:rPr>
          <w:rFonts w:ascii="Cambria" w:hAnsi="Cambria" w:cs="Calibri"/>
          <w:sz w:val="22"/>
          <w:szCs w:val="22"/>
        </w:rPr>
        <w:t xml:space="preserve">Οι αναθέτουσες αρχές μπορούν να ζητούν από τους προσφέροντες να παράσχουν «Εγγύηση καλής λειτουργίας» για την αποκατάσταση των ελαττωμάτων που ανακύπτουν ή των ζημιών που προκαλούνται από δυσλειτουργία των έργων κατά την περίοδο εγγύησης καλής λειτουργίας, εφόσον προβλέπεται στα έγγραφα της σύμβασης. Το ύψος της εγγύησης καλής λειτουργίας καθορίζεται στα έγγραφα της σύμβασης και δεν μπορεί να υπερβαίνει το πέντε τοις εκατό (5%) της εκτιμώμενης αξίας της σύμβασης. Η επιστροφή της ανωτέρω εγγύησης λαμβάνει χώρα μετά από την ολοκλήρωση </w:t>
      </w:r>
      <w:r w:rsidRPr="00B02723">
        <w:rPr>
          <w:rFonts w:ascii="Cambria" w:hAnsi="Cambria" w:cs="Calibri"/>
          <w:sz w:val="22"/>
          <w:szCs w:val="22"/>
        </w:rPr>
        <w:t xml:space="preserve">της περιόδου εγγύησης καλής λειτουργίας..  Οι εγγυητικές επιστολές καλής λειτουργίας περιλαμβάνουν κατ’ ελάχιστον τα αναφερόμενα στην παράγραφο 15.2 της παρούσας και επιπρόσθετα, τον αριθμό και τον τίτλο της σχετικής σύμβασης. </w:t>
      </w:r>
      <w:proofErr w:type="spellStart"/>
      <w:r w:rsidRPr="00B02723">
        <w:rPr>
          <w:rFonts w:ascii="Cambria" w:hAnsi="Cambria" w:cs="Calibri"/>
          <w:sz w:val="22"/>
          <w:szCs w:val="22"/>
        </w:rPr>
        <w:t>Πρβλ</w:t>
      </w:r>
      <w:proofErr w:type="spellEnd"/>
      <w:r w:rsidRPr="00B02723">
        <w:rPr>
          <w:rFonts w:ascii="Cambria" w:hAnsi="Cambria" w:cs="Calibri"/>
          <w:sz w:val="22"/>
          <w:szCs w:val="22"/>
        </w:rPr>
        <w:t>. άρθρο 72 παρ. 10 του ν. 4412/2016.</w:t>
      </w:r>
    </w:p>
  </w:endnote>
  <w:endnote w:id="82">
    <w:p w:rsidR="008B10C8" w:rsidRPr="007A0C46" w:rsidRDefault="008B10C8" w:rsidP="008B10C8">
      <w:pPr>
        <w:pStyle w:val="af5"/>
        <w:ind w:left="227" w:hanging="227"/>
        <w:rPr>
          <w:rFonts w:ascii="Cambria" w:hAnsi="Cambria"/>
          <w:szCs w:val="22"/>
          <w:lang w:val="el-GR"/>
        </w:rPr>
      </w:pPr>
      <w:r w:rsidRPr="00B02723">
        <w:rPr>
          <w:rStyle w:val="00"/>
          <w:rFonts w:ascii="Cambria" w:hAnsi="Cambria"/>
          <w:szCs w:val="22"/>
        </w:rPr>
        <w:endnoteRef/>
      </w:r>
      <w:r w:rsidRPr="00B02723">
        <w:rPr>
          <w:rFonts w:ascii="Cambria" w:hAnsi="Cambria"/>
          <w:szCs w:val="22"/>
          <w:lang w:val="el-GR"/>
        </w:rPr>
        <w:t xml:space="preserve"> </w:t>
      </w:r>
      <w:proofErr w:type="spellStart"/>
      <w:r w:rsidRPr="00B02723">
        <w:rPr>
          <w:rFonts w:ascii="Cambria" w:hAnsi="Cambria"/>
          <w:szCs w:val="22"/>
          <w:lang w:val="el-GR"/>
        </w:rPr>
        <w:t>Πρβλ</w:t>
      </w:r>
      <w:proofErr w:type="spellEnd"/>
      <w:r w:rsidRPr="00B02723">
        <w:rPr>
          <w:rFonts w:ascii="Cambria" w:hAnsi="Cambria"/>
          <w:szCs w:val="22"/>
          <w:lang w:val="el-GR"/>
        </w:rPr>
        <w:t xml:space="preserve">. άρθρο 72 παρ. 14 </w:t>
      </w:r>
      <w:proofErr w:type="spellStart"/>
      <w:r w:rsidRPr="00B02723">
        <w:rPr>
          <w:rFonts w:ascii="Cambria" w:hAnsi="Cambria"/>
          <w:szCs w:val="22"/>
          <w:lang w:val="el-GR"/>
        </w:rPr>
        <w:t>περ</w:t>
      </w:r>
      <w:proofErr w:type="spellEnd"/>
      <w:r w:rsidRPr="00B02723">
        <w:rPr>
          <w:rFonts w:ascii="Cambria" w:hAnsi="Cambria"/>
          <w:szCs w:val="22"/>
          <w:lang w:val="el-GR"/>
        </w:rPr>
        <w:t>. α  ν. 4412</w:t>
      </w:r>
      <w:r w:rsidRPr="007A0C46">
        <w:rPr>
          <w:rFonts w:ascii="Cambria" w:hAnsi="Cambria"/>
          <w:szCs w:val="22"/>
          <w:lang w:val="el-GR"/>
        </w:rPr>
        <w:t>/2016</w:t>
      </w:r>
    </w:p>
  </w:endnote>
  <w:endnote w:id="83">
    <w:p w:rsidR="008B10C8" w:rsidRPr="007A0C46" w:rsidRDefault="008B10C8" w:rsidP="008B10C8">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sz w:val="22"/>
          <w:szCs w:val="22"/>
        </w:rPr>
        <w:tab/>
        <w:t>Τα γραμμάτια σύστασης χρηματικής παρακαταθήκης του Ταμείου Παρακαταθηκών και Δανείων, για την παροχή εγγυήσεων συμμετοχής και καλής εκτέλεσης (</w:t>
      </w:r>
      <w:proofErr w:type="spellStart"/>
      <w:r w:rsidRPr="007A0C46">
        <w:rPr>
          <w:rFonts w:ascii="Cambria" w:hAnsi="Cambria"/>
          <w:sz w:val="22"/>
          <w:szCs w:val="22"/>
        </w:rPr>
        <w:t>εγγυοδοτική</w:t>
      </w:r>
      <w:proofErr w:type="spellEnd"/>
      <w:r w:rsidRPr="007A0C46">
        <w:rPr>
          <w:rFonts w:ascii="Cambria" w:hAnsi="Cambria"/>
          <w:sz w:val="22"/>
          <w:szCs w:val="22"/>
        </w:rPr>
        <w:t xml:space="preserve"> παρακαταθήκη) συστήνονται σύμφωνα με την ειδική νομοθεσία που  διέπει αυτό και ειδικότερα βάσει του άρθρου 4 του </w:t>
      </w:r>
      <w:proofErr w:type="spellStart"/>
      <w:r w:rsidRPr="007A0C46">
        <w:rPr>
          <w:rFonts w:ascii="Cambria" w:hAnsi="Cambria"/>
          <w:sz w:val="22"/>
          <w:szCs w:val="22"/>
        </w:rPr>
        <w:t>π.δ</w:t>
      </w:r>
      <w:proofErr w:type="spellEnd"/>
      <w:r w:rsidRPr="007A0C46">
        <w:rPr>
          <w:rFonts w:ascii="Cambria" w:hAnsi="Cambria"/>
          <w:sz w:val="22"/>
          <w:szCs w:val="22"/>
        </w:rPr>
        <w:t xml:space="preserve"> της 30 Δεκεμβρίου 1926/3 Ιανουαρίου 1927 (“Περί συστάσεως και αποδόσεως παρακαταθηκών και καταθέσεων παρά τω </w:t>
      </w:r>
      <w:proofErr w:type="spellStart"/>
      <w:r w:rsidRPr="007A0C46">
        <w:rPr>
          <w:rFonts w:ascii="Cambria" w:hAnsi="Cambria"/>
          <w:sz w:val="22"/>
          <w:szCs w:val="22"/>
        </w:rPr>
        <w:t>Ταμείω</w:t>
      </w:r>
      <w:proofErr w:type="spellEnd"/>
      <w:r w:rsidRPr="007A0C46">
        <w:rPr>
          <w:rFonts w:ascii="Cambria" w:hAnsi="Cambria"/>
          <w:sz w:val="22"/>
          <w:szCs w:val="22"/>
        </w:rPr>
        <w:t xml:space="preserve"> Παρακαταθηκών και Δανείων”). </w:t>
      </w:r>
      <w:proofErr w:type="spellStart"/>
      <w:r w:rsidRPr="007A0C46">
        <w:rPr>
          <w:rFonts w:ascii="Cambria" w:hAnsi="Cambria"/>
          <w:sz w:val="22"/>
          <w:szCs w:val="22"/>
        </w:rPr>
        <w:t>Πρβλ</w:t>
      </w:r>
      <w:proofErr w:type="spellEnd"/>
      <w:r w:rsidRPr="007A0C46">
        <w:rPr>
          <w:rFonts w:ascii="Cambria" w:hAnsi="Cambria"/>
          <w:sz w:val="22"/>
          <w:szCs w:val="22"/>
        </w:rPr>
        <w:t xml:space="preserve">. Το με αρ. </w:t>
      </w:r>
      <w:proofErr w:type="spellStart"/>
      <w:r w:rsidRPr="007A0C46">
        <w:rPr>
          <w:rFonts w:ascii="Cambria" w:hAnsi="Cambria"/>
          <w:sz w:val="22"/>
          <w:szCs w:val="22"/>
        </w:rPr>
        <w:t>πρωτ</w:t>
      </w:r>
      <w:proofErr w:type="spellEnd"/>
      <w:r w:rsidRPr="007A0C46">
        <w:rPr>
          <w:rFonts w:ascii="Cambria" w:hAnsi="Cambria"/>
          <w:sz w:val="22"/>
          <w:szCs w:val="22"/>
        </w:rPr>
        <w:t>. 2756/23-5-2017 έγγραφο της Ε.Α.Α.ΔΗ.ΣΥ. (ΑΔΑ: 7ΝΣΡΟΞΤΒ-975).</w:t>
      </w:r>
    </w:p>
  </w:endnote>
  <w:endnote w:id="84">
    <w:p w:rsidR="008B10C8" w:rsidRPr="007A0C46" w:rsidRDefault="008B10C8" w:rsidP="008B10C8">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cs="Cambria"/>
          <w:sz w:val="22"/>
          <w:szCs w:val="22"/>
          <w:lang w:eastAsia="el-GR"/>
        </w:rPr>
        <w:tab/>
      </w:r>
      <w:proofErr w:type="spellStart"/>
      <w:r w:rsidRPr="007A0C46">
        <w:rPr>
          <w:rFonts w:ascii="Cambria" w:hAnsi="Cambria" w:cs="Cambria"/>
          <w:sz w:val="22"/>
          <w:szCs w:val="22"/>
          <w:lang w:eastAsia="el-GR"/>
        </w:rPr>
        <w:t>Πρβλ</w:t>
      </w:r>
      <w:proofErr w:type="spellEnd"/>
      <w:r w:rsidRPr="007A0C46">
        <w:rPr>
          <w:rFonts w:ascii="Cambria" w:hAnsi="Cambria" w:cs="Cambria"/>
          <w:sz w:val="22"/>
          <w:szCs w:val="22"/>
          <w:lang w:eastAsia="el-GR"/>
        </w:rPr>
        <w:t>. άρθρο 72 παρ. 13, καθώς και τα ειδικότερα οριζόμενα στο άρθρο 4.1.ζ. της παρούσας, ως προς τις εγγυήσεις συμμετοχής.</w:t>
      </w:r>
    </w:p>
  </w:endnote>
  <w:endnote w:id="85">
    <w:p w:rsidR="008B10C8" w:rsidRPr="007A0C46" w:rsidRDefault="008B10C8" w:rsidP="008B10C8">
      <w:pPr>
        <w:pStyle w:val="Footnote"/>
        <w:ind w:left="284" w:hanging="284"/>
        <w:jc w:val="both"/>
        <w:rPr>
          <w:rFonts w:ascii="Cambria" w:hAnsi="Cambria"/>
          <w:sz w:val="22"/>
          <w:szCs w:val="22"/>
          <w:lang w:val="el-GR"/>
        </w:rPr>
      </w:pPr>
      <w:r w:rsidRPr="007A0C46">
        <w:rPr>
          <w:rStyle w:val="a6"/>
          <w:rFonts w:ascii="Cambria" w:hAnsi="Cambria"/>
          <w:sz w:val="22"/>
          <w:szCs w:val="22"/>
        </w:rPr>
        <w:endnoteRef/>
      </w:r>
      <w:r w:rsidRPr="007A0C46">
        <w:rPr>
          <w:rFonts w:ascii="Cambria" w:eastAsia="Times New Roman" w:hAnsi="Cambria" w:cs="Calibri"/>
          <w:sz w:val="22"/>
          <w:szCs w:val="22"/>
          <w:lang w:val="el-GR"/>
        </w:rPr>
        <w:tab/>
        <w:t xml:space="preserve"> </w:t>
      </w:r>
      <w:r w:rsidRPr="007A0C46">
        <w:rPr>
          <w:rFonts w:ascii="Cambria" w:hAnsi="Cambria" w:cs="Calibri"/>
          <w:sz w:val="22"/>
          <w:szCs w:val="22"/>
          <w:lang w:val="el-GR"/>
        </w:rPr>
        <w:t>Η ελάχιστη προθεσμία παραλαβής των προσφορών κ</w:t>
      </w:r>
      <w:r>
        <w:rPr>
          <w:rFonts w:ascii="Cambria" w:hAnsi="Cambria" w:cs="Calibri"/>
          <w:sz w:val="22"/>
          <w:szCs w:val="22"/>
          <w:lang w:val="el-GR"/>
        </w:rPr>
        <w:t xml:space="preserve">αθορίζεται σύμφωνα με το άρθρο </w:t>
      </w:r>
      <w:r w:rsidRPr="007A0C46">
        <w:rPr>
          <w:rFonts w:ascii="Cambria" w:hAnsi="Cambria" w:cs="Calibri"/>
          <w:sz w:val="22"/>
          <w:szCs w:val="22"/>
          <w:lang w:val="el-GR"/>
        </w:rPr>
        <w:t xml:space="preserve">121 </w:t>
      </w:r>
      <w:r>
        <w:rPr>
          <w:rFonts w:ascii="Cambria" w:hAnsi="Cambria" w:cs="Calibri"/>
          <w:sz w:val="22"/>
          <w:szCs w:val="22"/>
          <w:lang w:val="el-GR"/>
        </w:rPr>
        <w:t>του ν. 4412/2016</w:t>
      </w:r>
      <w:r w:rsidRPr="007A0C46">
        <w:rPr>
          <w:rFonts w:ascii="Cambria" w:hAnsi="Cambria" w:cs="Calibri"/>
          <w:sz w:val="22"/>
          <w:szCs w:val="22"/>
          <w:lang w:val="el-GR"/>
        </w:rPr>
        <w:t>.</w:t>
      </w:r>
    </w:p>
  </w:endnote>
  <w:endnote w:id="86">
    <w:p w:rsidR="008B10C8" w:rsidRPr="007A0C46" w:rsidRDefault="008B10C8" w:rsidP="008B10C8">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sz w:val="22"/>
          <w:szCs w:val="22"/>
        </w:rPr>
        <w:tab/>
        <w:t xml:space="preserve">Ορίζεται ο χρόνος από την Αναθέτουσα Αρχή </w:t>
      </w:r>
      <w:proofErr w:type="spellStart"/>
      <w:r w:rsidRPr="007A0C46">
        <w:rPr>
          <w:rFonts w:ascii="Cambria" w:hAnsi="Cambria"/>
          <w:sz w:val="22"/>
          <w:szCs w:val="22"/>
        </w:rPr>
        <w:t>κατ΄</w:t>
      </w:r>
      <w:proofErr w:type="spellEnd"/>
      <w:r w:rsidRPr="007A0C46">
        <w:rPr>
          <w:rFonts w:ascii="Cambria" w:hAnsi="Cambria"/>
          <w:sz w:val="22"/>
          <w:szCs w:val="22"/>
        </w:rPr>
        <w:t xml:space="preserve"> εκτίμηση των ιδιαιτεροτήτων της διαδικασίας. Για τον καθορισμό του χρόνου ισχύος της προσφοράς, πρβ. Άρθρο 97 παρ. 3 του ν. 4412/2016.</w:t>
      </w:r>
      <w:r w:rsidRPr="007A0C46">
        <w:rPr>
          <w:rFonts w:ascii="Cambria" w:hAnsi="Cambria" w:cs="Calibri"/>
          <w:sz w:val="22"/>
          <w:szCs w:val="22"/>
          <w:lang w:bidi="en-US"/>
        </w:rPr>
        <w:t xml:space="preserve"> σύμφωνα με τις διατάξεις του οποίου:</w:t>
      </w:r>
      <w:r w:rsidRPr="007A0C46">
        <w:rPr>
          <w:rFonts w:ascii="Cambria" w:hAnsi="Cambria" w:cs="Arial"/>
          <w:color w:val="606060"/>
          <w:sz w:val="22"/>
          <w:szCs w:val="22"/>
          <w:shd w:val="clear" w:color="auto" w:fill="FFFFFF"/>
          <w:lang w:bidi="en-US"/>
        </w:rPr>
        <w:t xml:space="preserve"> </w:t>
      </w:r>
      <w:r w:rsidRPr="007A0C46">
        <w:rPr>
          <w:rFonts w:ascii="Cambria" w:hAnsi="Cambria" w:cs="Arial"/>
          <w:i/>
          <w:color w:val="606060"/>
          <w:sz w:val="22"/>
          <w:szCs w:val="22"/>
          <w:shd w:val="clear" w:color="auto" w:fill="FFFFFF"/>
          <w:lang w:bidi="en-US"/>
        </w:rPr>
        <w:t>«</w:t>
      </w:r>
      <w:r w:rsidRPr="007A0C46">
        <w:rPr>
          <w:rFonts w:ascii="Cambria" w:hAnsi="Cambria" w:cs="Calibri"/>
          <w:i/>
          <w:sz w:val="22"/>
          <w:szCs w:val="22"/>
          <w:lang w:bidi="en-US"/>
        </w:rPr>
        <w:t xml:space="preserve">Στις διαδικασίες σύναψης δημόσιας σύμβασης έργων…., οι προσφορές ισχύουν και δεσμεύουν τους οικονομικούς φορείς για χρονικό διάστημα που ορίζεται στα έγγραφα της σύμβασης και ανέρχεται κατ’ ελάχιστον σε δέκα (10) μήνες, μέσα στο οποίο πρέπει να συναφθεί η σύμβαση. Ειδικότερα, στους διαγωνισμούς που υπόκεινται στον </w:t>
      </w:r>
      <w:proofErr w:type="spellStart"/>
      <w:r w:rsidRPr="007A0C46">
        <w:rPr>
          <w:rFonts w:ascii="Cambria" w:hAnsi="Cambria" w:cs="Calibri"/>
          <w:i/>
          <w:sz w:val="22"/>
          <w:szCs w:val="22"/>
          <w:lang w:bidi="en-US"/>
        </w:rPr>
        <w:t>προσυμβατικό</w:t>
      </w:r>
      <w:proofErr w:type="spellEnd"/>
      <w:r w:rsidRPr="007A0C46">
        <w:rPr>
          <w:rFonts w:ascii="Cambria" w:hAnsi="Cambria" w:cs="Calibri"/>
          <w:i/>
          <w:sz w:val="22"/>
          <w:szCs w:val="22"/>
          <w:lang w:bidi="en-US"/>
        </w:rPr>
        <w:t xml:space="preserve"> έλεγχο νομιμότητας του Ελεγκτικού Συνεδρίου, ο ως άνω χρόνος ισχύος των προσφορών προσαυξάνεται κατά τρεις (3) επιπλέον μήνες αντίστοιχα».</w:t>
      </w:r>
      <w:r w:rsidRPr="007A0C46">
        <w:rPr>
          <w:rFonts w:ascii="Cambria" w:hAnsi="Cambria" w:cs="Calibri"/>
          <w:sz w:val="22"/>
          <w:szCs w:val="22"/>
          <w:lang w:bidi="en-US"/>
        </w:rPr>
        <w:t xml:space="preserve"> </w:t>
      </w:r>
    </w:p>
  </w:endnote>
  <w:endnote w:id="87">
    <w:p w:rsidR="008B10C8" w:rsidRPr="007A0C46" w:rsidRDefault="008B10C8" w:rsidP="008B10C8">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άρθρο 97 παρ. 1 ν. 4412/2016.</w:t>
      </w:r>
    </w:p>
  </w:endnote>
  <w:endnote w:id="88">
    <w:p w:rsidR="008B10C8" w:rsidRPr="007A0C46" w:rsidRDefault="008B10C8" w:rsidP="008B10C8">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eastAsia="Cambria" w:hAnsi="Cambria" w:cs="Calibri"/>
          <w:sz w:val="22"/>
          <w:szCs w:val="22"/>
        </w:rPr>
        <w:tab/>
        <w:t xml:space="preserve"> </w:t>
      </w:r>
      <w:r w:rsidRPr="007A0C46">
        <w:rPr>
          <w:rFonts w:ascii="Cambria" w:hAnsi="Cambria" w:cs="Calibri"/>
          <w:sz w:val="22"/>
          <w:szCs w:val="22"/>
        </w:rPr>
        <w:t xml:space="preserve">Σύμφωνα με τις </w:t>
      </w:r>
      <w:proofErr w:type="spellStart"/>
      <w:r w:rsidRPr="007A0C46">
        <w:rPr>
          <w:rFonts w:ascii="Cambria" w:hAnsi="Cambria" w:cs="Calibri"/>
          <w:sz w:val="22"/>
          <w:szCs w:val="22"/>
        </w:rPr>
        <w:t>περ</w:t>
      </w:r>
      <w:proofErr w:type="spellEnd"/>
      <w:r w:rsidRPr="007A0C46">
        <w:rPr>
          <w:rFonts w:ascii="Cambria" w:hAnsi="Cambria" w:cs="Calibri"/>
          <w:sz w:val="22"/>
          <w:szCs w:val="22"/>
        </w:rPr>
        <w:t xml:space="preserve">. (31) και (35) παρ. 1 και την παρ. 3 άρθρου 377 καθώς και τις παρ. 11 και 12 άρθρου 379 ν. 4412/2016, εξακολουθεί η υποχρέωση δημοσίευσης προκήρυξης σύμφωνα με τις παρ. 7 και 8 άρθρου 15 ν. 3669/2008, σε συνδυασμό με τις διατάξεις του ν. 3548/2007, στον περιφερειακό και τοπικό τύπο </w:t>
      </w:r>
      <w:r w:rsidRPr="007A0C46">
        <w:rPr>
          <w:rFonts w:ascii="Cambria" w:hAnsi="Cambria" w:cs="Calibri"/>
          <w:b/>
          <w:sz w:val="22"/>
          <w:szCs w:val="22"/>
        </w:rPr>
        <w:t>μέχρι 31/12/2023</w:t>
      </w:r>
      <w:r w:rsidRPr="007A0C46">
        <w:rPr>
          <w:rFonts w:ascii="Cambria" w:hAnsi="Cambria" w:cs="Calibri"/>
          <w:sz w:val="22"/>
          <w:szCs w:val="22"/>
        </w:rPr>
        <w:t>.</w:t>
      </w:r>
    </w:p>
  </w:endnote>
  <w:endnote w:id="89">
    <w:p w:rsidR="008B10C8" w:rsidRPr="007A0C46" w:rsidRDefault="008B10C8" w:rsidP="008B10C8">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w:t>
      </w:r>
      <w:proofErr w:type="spellStart"/>
      <w:r w:rsidRPr="007A0C46">
        <w:rPr>
          <w:rFonts w:ascii="Cambria" w:hAnsi="Cambria"/>
          <w:sz w:val="22"/>
          <w:szCs w:val="22"/>
        </w:rPr>
        <w:t>Πρβλ</w:t>
      </w:r>
      <w:proofErr w:type="spellEnd"/>
      <w:r w:rsidRPr="007A0C46">
        <w:rPr>
          <w:rFonts w:ascii="Cambria" w:hAnsi="Cambria"/>
          <w:sz w:val="22"/>
          <w:szCs w:val="22"/>
        </w:rPr>
        <w:t>. άρθρο 68 ν. 4412/2016. Εφόσον η αναθέτουσα αρχή επιλέξει τη διαβούλευση επί των δημοσιευμένων εγγράφων της σύμβασης σύμφωνα προς τα οριζόμενα στο άρθρο 68 ν. 4412/2016, συμπληρώνεται το άρθρο 20</w:t>
      </w:r>
      <w:r w:rsidRPr="007A0C46">
        <w:rPr>
          <w:rFonts w:ascii="Cambria" w:hAnsi="Cambria"/>
          <w:sz w:val="22"/>
          <w:szCs w:val="22"/>
          <w:vertAlign w:val="superscript"/>
        </w:rPr>
        <w:t>Α</w:t>
      </w:r>
      <w:r w:rsidRPr="007A0C46">
        <w:rPr>
          <w:rFonts w:ascii="Cambria" w:hAnsi="Cambria"/>
          <w:sz w:val="22"/>
          <w:szCs w:val="22"/>
        </w:rPr>
        <w:t>, άλλως διαγράφεται.</w:t>
      </w:r>
    </w:p>
  </w:endnote>
  <w:endnote w:id="90">
    <w:p w:rsidR="008B10C8" w:rsidRPr="007A0C46" w:rsidRDefault="008B10C8" w:rsidP="008B10C8">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cs="Cambria"/>
          <w:sz w:val="22"/>
          <w:szCs w:val="22"/>
        </w:rPr>
        <w:tab/>
      </w:r>
      <w:proofErr w:type="spellStart"/>
      <w:r w:rsidRPr="007A0C46">
        <w:rPr>
          <w:rFonts w:ascii="Cambria" w:hAnsi="Cambria" w:cs="Cambria"/>
          <w:sz w:val="22"/>
          <w:szCs w:val="22"/>
        </w:rPr>
        <w:t>Πρβλ</w:t>
      </w:r>
      <w:proofErr w:type="spellEnd"/>
      <w:r w:rsidRPr="007A0C46">
        <w:rPr>
          <w:rFonts w:ascii="Cambria" w:hAnsi="Cambria" w:cs="Cambria"/>
          <w:sz w:val="22"/>
          <w:szCs w:val="22"/>
        </w:rPr>
        <w:t>. Άρθρο 25 του ν. 4412/2016. Επισημαίνεται ότι οι αναθέτουσες αρχές δεν μπορούν να καλούν συγκεκριμένες τάξεις/ πτυχία του ΜΕΕΠ ή του ΜΗ.Ε.Ε.Δ.Ε.</w:t>
      </w:r>
    </w:p>
  </w:endnote>
  <w:endnote w:id="91">
    <w:p w:rsidR="008B10C8" w:rsidRPr="00E17F82" w:rsidRDefault="008B10C8" w:rsidP="008B10C8">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eastAsia="Cambria" w:hAnsi="Cambria" w:cs="Calibri"/>
          <w:sz w:val="22"/>
          <w:szCs w:val="22"/>
        </w:rPr>
        <w:tab/>
        <w:t xml:space="preserve"> </w:t>
      </w:r>
      <w:r w:rsidRPr="007A0C46">
        <w:rPr>
          <w:rFonts w:ascii="Cambria" w:hAnsi="Cambria" w:cs="Calibri"/>
          <w:sz w:val="22"/>
          <w:szCs w:val="22"/>
        </w:rPr>
        <w:t xml:space="preserve">Κατ’ αντιστοιχία με τα ουσιώδη χαρακτηριστικά του έργου σύμφωνα </w:t>
      </w:r>
      <w:r w:rsidRPr="00E17F82">
        <w:rPr>
          <w:rFonts w:ascii="Cambria" w:hAnsi="Cambria" w:cs="Calibri"/>
          <w:sz w:val="22"/>
          <w:szCs w:val="22"/>
        </w:rPr>
        <w:t xml:space="preserve">με το άρθρο 11 της παρούσας (αναφέρεται η κατηγορία ή οι κατηγορίες στις οποίες εμπίπτει το έργο σύμφωνα με τις διατάξεις του  άρθρου 45  του  </w:t>
      </w:r>
      <w:proofErr w:type="spellStart"/>
      <w:r w:rsidRPr="00E17F82">
        <w:rPr>
          <w:rFonts w:ascii="Cambria" w:hAnsi="Cambria" w:cs="Calibri"/>
          <w:sz w:val="22"/>
          <w:szCs w:val="22"/>
        </w:rPr>
        <w:t>π.δ</w:t>
      </w:r>
      <w:proofErr w:type="spellEnd"/>
      <w:r w:rsidRPr="00E17F82">
        <w:rPr>
          <w:rFonts w:ascii="Cambria" w:hAnsi="Cambria" w:cs="Calibri"/>
          <w:sz w:val="22"/>
          <w:szCs w:val="22"/>
        </w:rPr>
        <w:t>/</w:t>
      </w:r>
      <w:proofErr w:type="spellStart"/>
      <w:r w:rsidRPr="00E17F82">
        <w:rPr>
          <w:rFonts w:ascii="Cambria" w:hAnsi="Cambria" w:cs="Calibri"/>
          <w:sz w:val="22"/>
          <w:szCs w:val="22"/>
        </w:rPr>
        <w:t>τος</w:t>
      </w:r>
      <w:proofErr w:type="spellEnd"/>
      <w:r w:rsidRPr="00E17F82">
        <w:rPr>
          <w:rFonts w:ascii="Cambria" w:hAnsi="Cambria" w:cs="Calibri"/>
          <w:sz w:val="22"/>
          <w:szCs w:val="22"/>
        </w:rPr>
        <w:t xml:space="preserve"> 71/2019 ).</w:t>
      </w:r>
    </w:p>
  </w:endnote>
  <w:endnote w:id="92">
    <w:p w:rsidR="008B10C8" w:rsidRPr="007A0C46" w:rsidRDefault="008B10C8" w:rsidP="008B10C8">
      <w:pPr>
        <w:pStyle w:val="af5"/>
        <w:ind w:left="284" w:hanging="284"/>
        <w:rPr>
          <w:rFonts w:ascii="Cambria" w:hAnsi="Cambria"/>
          <w:szCs w:val="22"/>
          <w:lang w:val="el-GR"/>
        </w:rPr>
      </w:pPr>
      <w:r w:rsidRPr="00E17F82">
        <w:rPr>
          <w:rStyle w:val="00"/>
          <w:rFonts w:ascii="Cambria" w:hAnsi="Cambria"/>
          <w:szCs w:val="22"/>
        </w:rPr>
        <w:endnoteRef/>
      </w:r>
      <w:r w:rsidRPr="00E17F82">
        <w:rPr>
          <w:rFonts w:ascii="Cambria" w:hAnsi="Cambria"/>
          <w:szCs w:val="22"/>
          <w:lang w:val="el-GR"/>
        </w:rPr>
        <w:t xml:space="preserve"> Για την κατανόηση πρακτικών διαδικασιών, ιδίως κατά την εξέταση της συμμετοχής τρίτων χωρών σε διαγωνισμούς, βλ. τις «Κατευθυντήριες γραμμές για τη συμμετοχή τρίτων χωρών</w:t>
      </w:r>
      <w:r w:rsidRPr="007A0C46">
        <w:rPr>
          <w:rFonts w:ascii="Cambria" w:hAnsi="Cambria"/>
          <w:szCs w:val="22"/>
          <w:lang w:val="el-GR"/>
        </w:rPr>
        <w:t xml:space="preserve"> στην αγορά δημοσίων συμβάσεων της ΕΕ», Βρυξέλλες, 24.7.2019 </w:t>
      </w:r>
      <w:r w:rsidRPr="007A0C46">
        <w:rPr>
          <w:rFonts w:ascii="Cambria" w:hAnsi="Cambria"/>
          <w:szCs w:val="22"/>
        </w:rPr>
        <w:t>C</w:t>
      </w:r>
      <w:r w:rsidRPr="007A0C46">
        <w:rPr>
          <w:rFonts w:ascii="Cambria" w:hAnsi="Cambria"/>
          <w:szCs w:val="22"/>
          <w:lang w:val="el-GR"/>
        </w:rPr>
        <w:t xml:space="preserve">(2019) 5494 </w:t>
      </w:r>
      <w:r w:rsidRPr="007A0C46">
        <w:rPr>
          <w:rFonts w:ascii="Cambria" w:hAnsi="Cambria"/>
          <w:szCs w:val="22"/>
        </w:rPr>
        <w:t>final</w:t>
      </w:r>
      <w:r w:rsidRPr="007A0C46">
        <w:rPr>
          <w:rFonts w:ascii="Cambria" w:hAnsi="Cambria"/>
          <w:szCs w:val="22"/>
          <w:lang w:val="el-GR"/>
        </w:rPr>
        <w:t xml:space="preserve">. </w:t>
      </w:r>
    </w:p>
  </w:endnote>
  <w:endnote w:id="93">
    <w:p w:rsidR="008B10C8" w:rsidRPr="007A0C46" w:rsidRDefault="008B10C8" w:rsidP="008B10C8">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Σύμφωνα με το ισχύον κείμενο της ΣΔΣ </w:t>
      </w:r>
      <w:r w:rsidR="00F03C21">
        <w:fldChar w:fldCharType="begin"/>
      </w:r>
      <w:r w:rsidR="00F03C21">
        <w:instrText>HYPERLINK</w:instrText>
      </w:r>
      <w:r w:rsidR="00F03C21" w:rsidRPr="00B85E51">
        <w:rPr>
          <w:lang w:val="el-GR"/>
        </w:rPr>
        <w:instrText xml:space="preserve"> "</w:instrText>
      </w:r>
      <w:r w:rsidR="00F03C21">
        <w:instrText>https</w:instrText>
      </w:r>
      <w:r w:rsidR="00F03C21" w:rsidRPr="00B85E51">
        <w:rPr>
          <w:lang w:val="el-GR"/>
        </w:rPr>
        <w:instrText>://</w:instrText>
      </w:r>
      <w:r w:rsidR="00F03C21">
        <w:instrText>wto</w:instrText>
      </w:r>
      <w:r w:rsidR="00F03C21" w:rsidRPr="00B85E51">
        <w:rPr>
          <w:lang w:val="el-GR"/>
        </w:rPr>
        <w:instrText>.</w:instrText>
      </w:r>
      <w:r w:rsidR="00F03C21">
        <w:instrText>org</w:instrText>
      </w:r>
      <w:r w:rsidR="00F03C21" w:rsidRPr="00B85E51">
        <w:rPr>
          <w:lang w:val="el-GR"/>
        </w:rPr>
        <w:instrText>/</w:instrText>
      </w:r>
      <w:r w:rsidR="00F03C21">
        <w:instrText>english</w:instrText>
      </w:r>
      <w:r w:rsidR="00F03C21" w:rsidRPr="00B85E51">
        <w:rPr>
          <w:lang w:val="el-GR"/>
        </w:rPr>
        <w:instrText>/</w:instrText>
      </w:r>
      <w:r w:rsidR="00F03C21">
        <w:instrText>tratop</w:instrText>
      </w:r>
      <w:r w:rsidR="00F03C21" w:rsidRPr="00B85E51">
        <w:rPr>
          <w:lang w:val="el-GR"/>
        </w:rPr>
        <w:instrText>_</w:instrText>
      </w:r>
      <w:r w:rsidR="00F03C21">
        <w:instrText>e</w:instrText>
      </w:r>
      <w:r w:rsidR="00F03C21" w:rsidRPr="00B85E51">
        <w:rPr>
          <w:lang w:val="el-GR"/>
        </w:rPr>
        <w:instrText>/</w:instrText>
      </w:r>
      <w:r w:rsidR="00F03C21">
        <w:instrText>gproc</w:instrText>
      </w:r>
      <w:r w:rsidR="00F03C21" w:rsidRPr="00B85E51">
        <w:rPr>
          <w:lang w:val="el-GR"/>
        </w:rPr>
        <w:instrText>_</w:instrText>
      </w:r>
      <w:r w:rsidR="00F03C21">
        <w:instrText>e</w:instrText>
      </w:r>
      <w:r w:rsidR="00F03C21" w:rsidRPr="00B85E51">
        <w:rPr>
          <w:lang w:val="el-GR"/>
        </w:rPr>
        <w:instrText>/</w:instrText>
      </w:r>
      <w:r w:rsidR="00F03C21">
        <w:instrText>gp</w:instrText>
      </w:r>
      <w:r w:rsidR="00F03C21" w:rsidRPr="00B85E51">
        <w:rPr>
          <w:lang w:val="el-GR"/>
        </w:rPr>
        <w:instrText>_</w:instrText>
      </w:r>
      <w:r w:rsidR="00F03C21">
        <w:instrText>gpa</w:instrText>
      </w:r>
      <w:r w:rsidR="00F03C21" w:rsidRPr="00B85E51">
        <w:rPr>
          <w:lang w:val="el-GR"/>
        </w:rPr>
        <w:instrText>_</w:instrText>
      </w:r>
      <w:r w:rsidR="00F03C21">
        <w:instrText>e</w:instrText>
      </w:r>
      <w:r w:rsidR="00F03C21" w:rsidRPr="00B85E51">
        <w:rPr>
          <w:lang w:val="el-GR"/>
        </w:rPr>
        <w:instrText>.</w:instrText>
      </w:r>
      <w:r w:rsidR="00F03C21">
        <w:instrText>htm</w:instrText>
      </w:r>
      <w:r w:rsidR="00F03C21" w:rsidRPr="00B85E51">
        <w:rPr>
          <w:lang w:val="el-GR"/>
        </w:rPr>
        <w:instrText>"</w:instrText>
      </w:r>
      <w:r w:rsidR="00F03C21">
        <w:fldChar w:fldCharType="separate"/>
      </w:r>
      <w:r w:rsidRPr="007A0C46">
        <w:rPr>
          <w:rStyle w:val="-"/>
          <w:rFonts w:ascii="Cambria" w:hAnsi="Cambria"/>
          <w:szCs w:val="22"/>
        </w:rPr>
        <w:t>https</w:t>
      </w:r>
      <w:r w:rsidRPr="007A0C46">
        <w:rPr>
          <w:rStyle w:val="-"/>
          <w:rFonts w:ascii="Cambria" w:hAnsi="Cambria"/>
          <w:szCs w:val="22"/>
          <w:lang w:val="el-GR"/>
        </w:rPr>
        <w:t>://</w:t>
      </w:r>
      <w:proofErr w:type="spellStart"/>
      <w:r w:rsidRPr="007A0C46">
        <w:rPr>
          <w:rStyle w:val="-"/>
          <w:rFonts w:ascii="Cambria" w:hAnsi="Cambria"/>
          <w:szCs w:val="22"/>
        </w:rPr>
        <w:t>wto</w:t>
      </w:r>
      <w:proofErr w:type="spellEnd"/>
      <w:r w:rsidRPr="007A0C46">
        <w:rPr>
          <w:rStyle w:val="-"/>
          <w:rFonts w:ascii="Cambria" w:hAnsi="Cambria"/>
          <w:szCs w:val="22"/>
          <w:lang w:val="el-GR"/>
        </w:rPr>
        <w:t>.</w:t>
      </w:r>
      <w:r w:rsidRPr="007A0C46">
        <w:rPr>
          <w:rStyle w:val="-"/>
          <w:rFonts w:ascii="Cambria" w:hAnsi="Cambria"/>
          <w:szCs w:val="22"/>
        </w:rPr>
        <w:t>org</w:t>
      </w:r>
      <w:r w:rsidRPr="007A0C46">
        <w:rPr>
          <w:rStyle w:val="-"/>
          <w:rFonts w:ascii="Cambria" w:hAnsi="Cambria"/>
          <w:szCs w:val="22"/>
          <w:lang w:val="el-GR"/>
        </w:rPr>
        <w:t>/</w:t>
      </w:r>
      <w:proofErr w:type="spellStart"/>
      <w:r w:rsidRPr="007A0C46">
        <w:rPr>
          <w:rStyle w:val="-"/>
          <w:rFonts w:ascii="Cambria" w:hAnsi="Cambria"/>
          <w:szCs w:val="22"/>
        </w:rPr>
        <w:t>english</w:t>
      </w:r>
      <w:proofErr w:type="spellEnd"/>
      <w:r w:rsidRPr="007A0C46">
        <w:rPr>
          <w:rStyle w:val="-"/>
          <w:rFonts w:ascii="Cambria" w:hAnsi="Cambria"/>
          <w:szCs w:val="22"/>
          <w:lang w:val="el-GR"/>
        </w:rPr>
        <w:t>/</w:t>
      </w:r>
      <w:proofErr w:type="spellStart"/>
      <w:r w:rsidRPr="007A0C46">
        <w:rPr>
          <w:rStyle w:val="-"/>
          <w:rFonts w:ascii="Cambria" w:hAnsi="Cambria"/>
          <w:szCs w:val="22"/>
        </w:rPr>
        <w:t>tratop</w:t>
      </w:r>
      <w:proofErr w:type="spellEnd"/>
      <w:r w:rsidRPr="007A0C46">
        <w:rPr>
          <w:rStyle w:val="-"/>
          <w:rFonts w:ascii="Cambria" w:hAnsi="Cambria"/>
          <w:szCs w:val="22"/>
          <w:lang w:val="el-GR"/>
        </w:rPr>
        <w:t>_</w:t>
      </w:r>
      <w:r w:rsidRPr="007A0C46">
        <w:rPr>
          <w:rStyle w:val="-"/>
          <w:rFonts w:ascii="Cambria" w:hAnsi="Cambria"/>
          <w:szCs w:val="22"/>
        </w:rPr>
        <w:t>e</w:t>
      </w:r>
      <w:r w:rsidRPr="007A0C46">
        <w:rPr>
          <w:rStyle w:val="-"/>
          <w:rFonts w:ascii="Cambria" w:hAnsi="Cambria"/>
          <w:szCs w:val="22"/>
          <w:lang w:val="el-GR"/>
        </w:rPr>
        <w:t>/</w:t>
      </w:r>
      <w:proofErr w:type="spellStart"/>
      <w:r w:rsidRPr="007A0C46">
        <w:rPr>
          <w:rStyle w:val="-"/>
          <w:rFonts w:ascii="Cambria" w:hAnsi="Cambria"/>
          <w:szCs w:val="22"/>
        </w:rPr>
        <w:t>gproc</w:t>
      </w:r>
      <w:proofErr w:type="spellEnd"/>
      <w:r w:rsidRPr="007A0C46">
        <w:rPr>
          <w:rStyle w:val="-"/>
          <w:rFonts w:ascii="Cambria" w:hAnsi="Cambria"/>
          <w:szCs w:val="22"/>
          <w:lang w:val="el-GR"/>
        </w:rPr>
        <w:t>_</w:t>
      </w:r>
      <w:r w:rsidRPr="007A0C46">
        <w:rPr>
          <w:rStyle w:val="-"/>
          <w:rFonts w:ascii="Cambria" w:hAnsi="Cambria"/>
          <w:szCs w:val="22"/>
        </w:rPr>
        <w:t>e</w:t>
      </w:r>
      <w:r w:rsidRPr="007A0C46">
        <w:rPr>
          <w:rStyle w:val="-"/>
          <w:rFonts w:ascii="Cambria" w:hAnsi="Cambria"/>
          <w:szCs w:val="22"/>
          <w:lang w:val="el-GR"/>
        </w:rPr>
        <w:t>/</w:t>
      </w:r>
      <w:proofErr w:type="spellStart"/>
      <w:r w:rsidRPr="007A0C46">
        <w:rPr>
          <w:rStyle w:val="-"/>
          <w:rFonts w:ascii="Cambria" w:hAnsi="Cambria"/>
          <w:szCs w:val="22"/>
        </w:rPr>
        <w:t>gp</w:t>
      </w:r>
      <w:proofErr w:type="spellEnd"/>
      <w:r w:rsidRPr="007A0C46">
        <w:rPr>
          <w:rStyle w:val="-"/>
          <w:rFonts w:ascii="Cambria" w:hAnsi="Cambria"/>
          <w:szCs w:val="22"/>
          <w:lang w:val="el-GR"/>
        </w:rPr>
        <w:t>_</w:t>
      </w:r>
      <w:proofErr w:type="spellStart"/>
      <w:r w:rsidRPr="007A0C46">
        <w:rPr>
          <w:rStyle w:val="-"/>
          <w:rFonts w:ascii="Cambria" w:hAnsi="Cambria"/>
          <w:szCs w:val="22"/>
        </w:rPr>
        <w:t>gpa</w:t>
      </w:r>
      <w:proofErr w:type="spellEnd"/>
      <w:r w:rsidRPr="007A0C46">
        <w:rPr>
          <w:rStyle w:val="-"/>
          <w:rFonts w:ascii="Cambria" w:hAnsi="Cambria"/>
          <w:szCs w:val="22"/>
          <w:lang w:val="el-GR"/>
        </w:rPr>
        <w:t>_</w:t>
      </w:r>
      <w:r w:rsidRPr="007A0C46">
        <w:rPr>
          <w:rStyle w:val="-"/>
          <w:rFonts w:ascii="Cambria" w:hAnsi="Cambria"/>
          <w:szCs w:val="22"/>
        </w:rPr>
        <w:t>e</w:t>
      </w:r>
      <w:r w:rsidRPr="007A0C46">
        <w:rPr>
          <w:rStyle w:val="-"/>
          <w:rFonts w:ascii="Cambria" w:hAnsi="Cambria"/>
          <w:szCs w:val="22"/>
          <w:lang w:val="el-GR"/>
        </w:rPr>
        <w:t>.</w:t>
      </w:r>
      <w:proofErr w:type="spellStart"/>
      <w:r w:rsidRPr="007A0C46">
        <w:rPr>
          <w:rStyle w:val="-"/>
          <w:rFonts w:ascii="Cambria" w:hAnsi="Cambria"/>
          <w:szCs w:val="22"/>
        </w:rPr>
        <w:t>htm</w:t>
      </w:r>
      <w:proofErr w:type="spellEnd"/>
      <w:r w:rsidR="00F03C21">
        <w:fldChar w:fldCharType="end"/>
      </w:r>
      <w:r w:rsidRPr="007A0C46">
        <w:rPr>
          <w:rFonts w:ascii="Cambria" w:hAnsi="Cambria"/>
          <w:szCs w:val="22"/>
          <w:lang w:val="el-GR"/>
        </w:rPr>
        <w:t xml:space="preserve"> </w:t>
      </w:r>
    </w:p>
  </w:endnote>
  <w:endnote w:id="94">
    <w:p w:rsidR="008B10C8" w:rsidRPr="007A0C46" w:rsidRDefault="008B10C8" w:rsidP="008B10C8">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Για το έλεγχο των χωρών που έχουν συνάψει συμφωνίες με την Ένωση δες την ιστοσελίδα της Επιτροπής </w:t>
      </w:r>
      <w:r w:rsidR="00F03C21">
        <w:fldChar w:fldCharType="begin"/>
      </w:r>
      <w:r w:rsidR="00F03C21">
        <w:instrText>HYPERLINK</w:instrText>
      </w:r>
      <w:r w:rsidR="00F03C21" w:rsidRPr="00B85E51">
        <w:rPr>
          <w:lang w:val="el-GR"/>
        </w:rPr>
        <w:instrText xml:space="preserve"> "</w:instrText>
      </w:r>
      <w:r w:rsidR="00F03C21">
        <w:instrText>https</w:instrText>
      </w:r>
      <w:r w:rsidR="00F03C21" w:rsidRPr="00B85E51">
        <w:rPr>
          <w:lang w:val="el-GR"/>
        </w:rPr>
        <w:instrText>://</w:instrText>
      </w:r>
      <w:r w:rsidR="00F03C21">
        <w:instrText>ec</w:instrText>
      </w:r>
      <w:r w:rsidR="00F03C21" w:rsidRPr="00B85E51">
        <w:rPr>
          <w:lang w:val="el-GR"/>
        </w:rPr>
        <w:instrText>.</w:instrText>
      </w:r>
      <w:r w:rsidR="00F03C21">
        <w:instrText>europa</w:instrText>
      </w:r>
      <w:r w:rsidR="00F03C21" w:rsidRPr="00B85E51">
        <w:rPr>
          <w:lang w:val="el-GR"/>
        </w:rPr>
        <w:instrText>.</w:instrText>
      </w:r>
      <w:r w:rsidR="00F03C21">
        <w:instrText>eu</w:instrText>
      </w:r>
      <w:r w:rsidR="00F03C21" w:rsidRPr="00B85E51">
        <w:rPr>
          <w:lang w:val="el-GR"/>
        </w:rPr>
        <w:instrText>/</w:instrText>
      </w:r>
      <w:r w:rsidR="00F03C21">
        <w:instrText>growth</w:instrText>
      </w:r>
      <w:r w:rsidR="00F03C21" w:rsidRPr="00B85E51">
        <w:rPr>
          <w:lang w:val="el-GR"/>
        </w:rPr>
        <w:instrText>/</w:instrText>
      </w:r>
      <w:r w:rsidR="00F03C21">
        <w:instrText>single</w:instrText>
      </w:r>
      <w:r w:rsidR="00F03C21" w:rsidRPr="00B85E51">
        <w:rPr>
          <w:lang w:val="el-GR"/>
        </w:rPr>
        <w:instrText>-</w:instrText>
      </w:r>
      <w:r w:rsidR="00F03C21">
        <w:instrText>market</w:instrText>
      </w:r>
      <w:r w:rsidR="00F03C21" w:rsidRPr="00B85E51">
        <w:rPr>
          <w:lang w:val="el-GR"/>
        </w:rPr>
        <w:instrText>/</w:instrText>
      </w:r>
      <w:r w:rsidR="00F03C21">
        <w:instrText>public</w:instrText>
      </w:r>
      <w:r w:rsidR="00F03C21" w:rsidRPr="00B85E51">
        <w:rPr>
          <w:lang w:val="el-GR"/>
        </w:rPr>
        <w:instrText>-</w:instrText>
      </w:r>
      <w:r w:rsidR="00F03C21">
        <w:instrText>procurement</w:instrText>
      </w:r>
      <w:r w:rsidR="00F03C21" w:rsidRPr="00B85E51">
        <w:rPr>
          <w:lang w:val="el-GR"/>
        </w:rPr>
        <w:instrText>/</w:instrText>
      </w:r>
      <w:r w:rsidR="00F03C21">
        <w:instrText>international</w:instrText>
      </w:r>
      <w:r w:rsidR="00F03C21" w:rsidRPr="00B85E51">
        <w:rPr>
          <w:lang w:val="el-GR"/>
        </w:rPr>
        <w:instrText>_</w:instrText>
      </w:r>
      <w:r w:rsidR="00F03C21">
        <w:instrText>en</w:instrText>
      </w:r>
      <w:r w:rsidR="00F03C21" w:rsidRPr="00B85E51">
        <w:rPr>
          <w:lang w:val="el-GR"/>
        </w:rPr>
        <w:instrText>"</w:instrText>
      </w:r>
      <w:r w:rsidR="00F03C21">
        <w:fldChar w:fldCharType="separate"/>
      </w:r>
      <w:r w:rsidRPr="007A0C46">
        <w:rPr>
          <w:rStyle w:val="-"/>
          <w:rFonts w:ascii="Cambria" w:hAnsi="Cambria"/>
          <w:szCs w:val="22"/>
          <w:lang w:val="el-GR"/>
        </w:rPr>
        <w:t>https://ec.europa.eu/growth/single-market/public-procurement/international_en</w:t>
      </w:r>
      <w:r w:rsidR="00F03C21">
        <w:fldChar w:fldCharType="end"/>
      </w:r>
    </w:p>
  </w:endnote>
  <w:endnote w:id="95">
    <w:p w:rsidR="008B10C8" w:rsidRPr="007A0C46" w:rsidRDefault="008B10C8" w:rsidP="008B10C8">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eastAsia="Cambria" w:hAnsi="Cambria" w:cs="Calibri"/>
          <w:sz w:val="22"/>
          <w:szCs w:val="22"/>
        </w:rPr>
        <w:tab/>
        <w:t xml:space="preserve"> </w:t>
      </w:r>
      <w:proofErr w:type="spellStart"/>
      <w:r w:rsidRPr="007A0C46">
        <w:rPr>
          <w:rFonts w:ascii="Cambria" w:hAnsi="Cambria" w:cs="Calibri"/>
          <w:sz w:val="22"/>
          <w:szCs w:val="22"/>
        </w:rPr>
        <w:t>Πρβλ</w:t>
      </w:r>
      <w:proofErr w:type="spellEnd"/>
      <w:r w:rsidRPr="007A0C46">
        <w:rPr>
          <w:rFonts w:ascii="Cambria" w:hAnsi="Cambria" w:cs="Calibri"/>
          <w:sz w:val="22"/>
          <w:szCs w:val="22"/>
        </w:rPr>
        <w:t xml:space="preserve"> </w:t>
      </w:r>
      <w:proofErr w:type="spellStart"/>
      <w:r w:rsidRPr="007A0C46">
        <w:rPr>
          <w:rFonts w:ascii="Cambria" w:hAnsi="Cambria" w:cs="Calibri"/>
          <w:sz w:val="22"/>
          <w:szCs w:val="22"/>
        </w:rPr>
        <w:t>περ</w:t>
      </w:r>
      <w:proofErr w:type="spellEnd"/>
      <w:r w:rsidRPr="007A0C46">
        <w:rPr>
          <w:rFonts w:ascii="Cambria" w:hAnsi="Cambria" w:cs="Calibri"/>
          <w:sz w:val="22"/>
          <w:szCs w:val="22"/>
        </w:rPr>
        <w:t>. ε παρ. 1 άρθρου 91 ν. 4412/2016.</w:t>
      </w:r>
    </w:p>
  </w:endnote>
  <w:endnote w:id="96">
    <w:p w:rsidR="008B10C8" w:rsidRPr="007A0C46" w:rsidRDefault="008B10C8" w:rsidP="008B10C8">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cs="Calibri"/>
          <w:bCs/>
          <w:sz w:val="22"/>
          <w:szCs w:val="22"/>
        </w:rPr>
        <w:tab/>
      </w:r>
      <w:proofErr w:type="spellStart"/>
      <w:r w:rsidRPr="007A0C46">
        <w:rPr>
          <w:rFonts w:ascii="Cambria" w:hAnsi="Cambria" w:cs="Calibri"/>
          <w:bCs/>
          <w:sz w:val="22"/>
          <w:szCs w:val="22"/>
        </w:rPr>
        <w:t>Πρβλ</w:t>
      </w:r>
      <w:proofErr w:type="spellEnd"/>
      <w:r w:rsidRPr="007A0C46">
        <w:rPr>
          <w:rFonts w:ascii="Cambria" w:hAnsi="Cambria" w:cs="Calibri"/>
          <w:bCs/>
          <w:sz w:val="22"/>
          <w:szCs w:val="22"/>
        </w:rPr>
        <w:t xml:space="preserve">. άρθρο 73 παρ. 1 </w:t>
      </w:r>
      <w:proofErr w:type="spellStart"/>
      <w:r w:rsidRPr="007A0C46">
        <w:rPr>
          <w:rFonts w:ascii="Cambria" w:hAnsi="Cambria" w:cs="Calibri"/>
          <w:bCs/>
          <w:sz w:val="22"/>
          <w:szCs w:val="22"/>
        </w:rPr>
        <w:t>εδ</w:t>
      </w:r>
      <w:proofErr w:type="spellEnd"/>
      <w:r w:rsidRPr="007A0C46">
        <w:rPr>
          <w:rFonts w:ascii="Cambria" w:hAnsi="Cambria" w:cs="Calibri"/>
          <w:bCs/>
          <w:sz w:val="22"/>
          <w:szCs w:val="22"/>
        </w:rPr>
        <w:t xml:space="preserve">. α του ν. 4412/2016όπως τροποποιήθηκε με το άρθρο 107 </w:t>
      </w:r>
      <w:proofErr w:type="spellStart"/>
      <w:r w:rsidRPr="007A0C46">
        <w:rPr>
          <w:rFonts w:ascii="Cambria" w:hAnsi="Cambria" w:cs="Calibri"/>
          <w:bCs/>
          <w:sz w:val="22"/>
          <w:szCs w:val="22"/>
        </w:rPr>
        <w:t>περ</w:t>
      </w:r>
      <w:proofErr w:type="spellEnd"/>
      <w:r w:rsidRPr="007A0C46">
        <w:rPr>
          <w:rFonts w:ascii="Cambria" w:hAnsi="Cambria" w:cs="Calibri"/>
          <w:bCs/>
          <w:sz w:val="22"/>
          <w:szCs w:val="22"/>
        </w:rPr>
        <w:t xml:space="preserve">. 6 του ν. 4497/2017. Επισημαίνεται ότι, στο ΕΕΕΣ, η αναφορά σε </w:t>
      </w:r>
      <w:r w:rsidRPr="007A0C46">
        <w:rPr>
          <w:rFonts w:ascii="Cambria" w:hAnsi="Cambria" w:cs="Calibri"/>
          <w:bCs/>
          <w:iCs/>
          <w:sz w:val="22"/>
          <w:szCs w:val="22"/>
        </w:rPr>
        <w:t>“τελεσίδικη καταδικαστική απόφαση”</w:t>
      </w:r>
      <w:r w:rsidRPr="007A0C46">
        <w:rPr>
          <w:rFonts w:ascii="Cambria" w:hAnsi="Cambria" w:cs="Calibri"/>
          <w:bCs/>
          <w:sz w:val="22"/>
          <w:szCs w:val="22"/>
        </w:rPr>
        <w:t xml:space="preserve"> νοείται, δεδομένης της ως άνω νομοθετικής μεταβολής, ως </w:t>
      </w:r>
      <w:r w:rsidRPr="007A0C46">
        <w:rPr>
          <w:rFonts w:ascii="Cambria" w:hAnsi="Cambria" w:cs="Calibri"/>
          <w:bCs/>
          <w:iCs/>
          <w:sz w:val="22"/>
          <w:szCs w:val="22"/>
        </w:rPr>
        <w:t>“αμετάκλητη καταδικαστική απόφαση”,</w:t>
      </w:r>
      <w:r w:rsidRPr="007A0C46">
        <w:rPr>
          <w:rFonts w:ascii="Cambria" w:hAnsi="Cambria" w:cs="Calibri"/>
          <w:bCs/>
          <w:sz w:val="22"/>
          <w:szCs w:val="22"/>
        </w:rPr>
        <w:t xml:space="preserve"> η δε σχετική δήλωση του οικονομικού φορέα στο Μέρος ΙΙΙ.Α. του ΕΕΕΣ αφορά μόνο σε αμετάκλητες καταδικαστικές αποφάσεις.</w:t>
      </w:r>
    </w:p>
  </w:endnote>
  <w:endnote w:id="97">
    <w:p w:rsidR="008B10C8" w:rsidRPr="007A0C46" w:rsidRDefault="008B10C8" w:rsidP="008B10C8">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cs="Calibri"/>
          <w:bCs/>
          <w:sz w:val="22"/>
          <w:szCs w:val="22"/>
        </w:rPr>
        <w:tab/>
      </w:r>
      <w:proofErr w:type="spellStart"/>
      <w:r w:rsidRPr="007A0C46">
        <w:rPr>
          <w:rFonts w:ascii="Cambria" w:hAnsi="Cambria" w:cs="Calibri"/>
          <w:bCs/>
          <w:sz w:val="22"/>
          <w:szCs w:val="22"/>
        </w:rPr>
        <w:t>Πρβλ</w:t>
      </w:r>
      <w:proofErr w:type="spellEnd"/>
      <w:r w:rsidRPr="007A0C46">
        <w:rPr>
          <w:rFonts w:ascii="Cambria" w:hAnsi="Cambria" w:cs="Calibri"/>
          <w:bCs/>
          <w:sz w:val="22"/>
          <w:szCs w:val="22"/>
        </w:rPr>
        <w:t>. άρθρο 73 παρ. 1 του ν. 4412/2016.</w:t>
      </w:r>
    </w:p>
  </w:endnote>
  <w:endnote w:id="98">
    <w:p w:rsidR="008B10C8" w:rsidRPr="007A0C46" w:rsidRDefault="008B10C8" w:rsidP="008B10C8">
      <w:pPr>
        <w:pStyle w:val="af5"/>
        <w:ind w:left="284" w:hanging="284"/>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άρθρο 73 παρ. 2Α τελευταίο εδάφιο του ν. 4412/2016. Σχετική δήλωση του προσφέροντος οικονομικού φορέα  περιλαμβάνεται στο ΕΕΕΣ</w:t>
      </w:r>
    </w:p>
  </w:endnote>
  <w:endnote w:id="99">
    <w:p w:rsidR="008B10C8" w:rsidRPr="007A0C46" w:rsidRDefault="008B10C8" w:rsidP="008B10C8">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cs="Calibri"/>
          <w:bCs/>
          <w:sz w:val="22"/>
          <w:szCs w:val="22"/>
        </w:rPr>
        <w:tab/>
        <w:t xml:space="preserve"> </w:t>
      </w:r>
      <w:r w:rsidRPr="007A0C46">
        <w:rPr>
          <w:rFonts w:ascii="Cambria" w:hAnsi="Cambria" w:cs="Calibri"/>
          <w:sz w:val="22"/>
          <w:szCs w:val="22"/>
        </w:rPr>
        <w:t>Οι λόγοι της παραγράφου 22.Α.4. αποτελούν δυνητικούς λόγους αποκλεισμού σύμφωνα με το άρθρο 73 παρ. 4 ν. 4412/2016. Κατά συνέπεια, η αναθέτουσα αρχή δύναται να επιλέξει έναν, περισσότερους, όλους ή ενδεχομένως και κανέναν από τους λόγους αποκλεισμού συνεκτιμώντας τα ιδιαίτερα χαρακτηριστικά της υπό ανάθεση σύμβασης (εκτιμώμενη αξία αυτής, ειδικές περιστάσεις κλπ), με σχετική πρόβλεψη στο παρόν σημείο της διακήρυξης. .</w:t>
      </w:r>
    </w:p>
  </w:endnote>
  <w:endnote w:id="100">
    <w:p w:rsidR="008B10C8" w:rsidRPr="007A0C46" w:rsidRDefault="008B10C8" w:rsidP="008B10C8">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Σχετική δήλωση του προσφέροντος οικονομικού φορέα περιλαμβάνεται στο ΕΕΕΣ</w:t>
      </w:r>
    </w:p>
  </w:endnote>
  <w:endnote w:id="101">
    <w:p w:rsidR="008B10C8" w:rsidRPr="007A0C46" w:rsidRDefault="008B10C8" w:rsidP="008B10C8">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άρθρο 73 παρ. 6 ν. 4412/2016</w:t>
      </w:r>
    </w:p>
  </w:endnote>
  <w:endnote w:id="102">
    <w:p w:rsidR="008B10C8" w:rsidRPr="007A0C46" w:rsidRDefault="008B10C8" w:rsidP="008B10C8">
      <w:pPr>
        <w:ind w:left="284" w:hanging="284"/>
        <w:jc w:val="both"/>
        <w:rPr>
          <w:rFonts w:ascii="Cambria" w:hAnsi="Cambria" w:cs="Calibri"/>
          <w:sz w:val="22"/>
          <w:szCs w:val="22"/>
          <w:lang w:eastAsia="el-GR"/>
        </w:rPr>
      </w:pPr>
      <w:r w:rsidRPr="007A0C46">
        <w:rPr>
          <w:rStyle w:val="a6"/>
          <w:rFonts w:ascii="Cambria" w:hAnsi="Cambria"/>
          <w:sz w:val="22"/>
          <w:szCs w:val="22"/>
        </w:rPr>
        <w:endnoteRef/>
      </w:r>
      <w:r w:rsidRPr="007A0C46">
        <w:rPr>
          <w:rFonts w:ascii="Cambria" w:hAnsi="Cambria"/>
          <w:sz w:val="22"/>
          <w:szCs w:val="22"/>
        </w:rPr>
        <w:t xml:space="preserve"> </w:t>
      </w:r>
      <w:proofErr w:type="spellStart"/>
      <w:r w:rsidRPr="007A0C46">
        <w:rPr>
          <w:rFonts w:ascii="Cambria" w:hAnsi="Cambria" w:cs="Calibri"/>
          <w:bCs/>
          <w:sz w:val="22"/>
          <w:szCs w:val="22"/>
        </w:rPr>
        <w:t>Πρβλ</w:t>
      </w:r>
      <w:proofErr w:type="spellEnd"/>
      <w:r w:rsidRPr="007A0C46">
        <w:rPr>
          <w:rFonts w:ascii="Cambria" w:hAnsi="Cambria" w:cs="Calibri"/>
          <w:bCs/>
          <w:sz w:val="22"/>
          <w:szCs w:val="22"/>
        </w:rPr>
        <w:t xml:space="preserve">. άρθρο 73 παρ. 10 ν. 4412/2016, Επίσης, βλ. υπ’ </w:t>
      </w:r>
      <w:proofErr w:type="spellStart"/>
      <w:r w:rsidRPr="007A0C46">
        <w:rPr>
          <w:rFonts w:ascii="Cambria" w:hAnsi="Cambria" w:cs="Calibri"/>
          <w:bCs/>
          <w:sz w:val="22"/>
          <w:szCs w:val="22"/>
        </w:rPr>
        <w:t>αριθμ</w:t>
      </w:r>
      <w:proofErr w:type="spellEnd"/>
      <w:r w:rsidRPr="007A0C46">
        <w:rPr>
          <w:rFonts w:ascii="Cambria" w:hAnsi="Cambria" w:cs="Calibri"/>
          <w:bCs/>
          <w:sz w:val="22"/>
          <w:szCs w:val="22"/>
        </w:rPr>
        <w:t xml:space="preserve">. </w:t>
      </w:r>
      <w:proofErr w:type="spellStart"/>
      <w:r w:rsidRPr="007A0C46">
        <w:rPr>
          <w:rFonts w:ascii="Cambria" w:hAnsi="Cambria" w:cs="Calibri"/>
          <w:bCs/>
          <w:sz w:val="22"/>
          <w:szCs w:val="22"/>
        </w:rPr>
        <w:t>πρωτ</w:t>
      </w:r>
      <w:proofErr w:type="spellEnd"/>
      <w:r w:rsidRPr="007A0C46">
        <w:rPr>
          <w:rFonts w:ascii="Cambria" w:hAnsi="Cambria" w:cs="Calibri"/>
          <w:bCs/>
          <w:sz w:val="22"/>
          <w:szCs w:val="22"/>
        </w:rPr>
        <w:t>. 6271/30-11-2018 έγγραφο της Αρχής (ΑΔΑ Ψ3Κ8ΟΞΤΒ-09Β) σχετικά με την απόφαση ΔΕΕ της 24 Οκτωβρίου 2018 στην υπόθεση C-124/2017</w:t>
      </w:r>
      <w:r w:rsidRPr="007A0C46">
        <w:rPr>
          <w:rFonts w:ascii="Cambria" w:hAnsi="Cambria" w:cs="Calibri"/>
          <w:bCs/>
          <w:sz w:val="22"/>
          <w:szCs w:val="22"/>
          <w:lang w:eastAsia="el-GR"/>
        </w:rPr>
        <w:t xml:space="preserve"> </w:t>
      </w:r>
      <w:proofErr w:type="spellStart"/>
      <w:r w:rsidRPr="007A0C46">
        <w:rPr>
          <w:rFonts w:ascii="Cambria" w:hAnsi="Cambria" w:cs="Calibri"/>
          <w:bCs/>
          <w:sz w:val="22"/>
          <w:szCs w:val="22"/>
          <w:lang w:eastAsia="el-GR"/>
        </w:rPr>
        <w:t>Vossloh</w:t>
      </w:r>
      <w:proofErr w:type="spellEnd"/>
      <w:r w:rsidRPr="007A0C46">
        <w:rPr>
          <w:rFonts w:ascii="Cambria" w:hAnsi="Cambria" w:cs="Calibri"/>
          <w:bCs/>
          <w:sz w:val="22"/>
          <w:szCs w:val="22"/>
          <w:lang w:eastAsia="el-GR"/>
        </w:rPr>
        <w:t>, ιδίως σκέψεις 38-41,  ΣτΕ ΕΑ 40/2019.</w:t>
      </w:r>
      <w:r w:rsidRPr="007A0C46">
        <w:rPr>
          <w:rFonts w:ascii="Cambria" w:hAnsi="Cambria" w:cs="Calibri"/>
          <w:bCs/>
          <w:sz w:val="22"/>
          <w:szCs w:val="22"/>
        </w:rPr>
        <w:t xml:space="preserve"> </w:t>
      </w:r>
    </w:p>
  </w:endnote>
  <w:endnote w:id="103">
    <w:p w:rsidR="008B10C8" w:rsidRPr="007A0C46" w:rsidRDefault="008B10C8" w:rsidP="008B10C8">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eastAsia="Cambria" w:hAnsi="Cambria" w:cs="Calibri"/>
          <w:sz w:val="22"/>
          <w:szCs w:val="22"/>
        </w:rPr>
        <w:t xml:space="preserve"> </w:t>
      </w:r>
      <w:r w:rsidRPr="007A0C46">
        <w:rPr>
          <w:rFonts w:ascii="Cambria" w:hAnsi="Cambria" w:cs="Calibri"/>
          <w:sz w:val="22"/>
          <w:szCs w:val="22"/>
        </w:rPr>
        <w:t>Υπενθυμίζεται ότι  αναφορά στην παράγραφο 22.Α.4 θα γίνει μόνο στην περίπτωση που η Αναθέτουσα Αρχή επιλέξει κάποιον από τους δυνητικούς λόγους αποκλεισμού.</w:t>
      </w:r>
    </w:p>
  </w:endnote>
  <w:endnote w:id="104">
    <w:p w:rsidR="008B10C8" w:rsidRPr="00614B63" w:rsidRDefault="008B10C8" w:rsidP="008B10C8">
      <w:pPr>
        <w:pStyle w:val="af5"/>
        <w:ind w:left="227" w:hanging="227"/>
        <w:rPr>
          <w:rFonts w:ascii="Cambria" w:hAnsi="Cambria"/>
          <w:szCs w:val="22"/>
          <w:lang w:val="el-GR"/>
        </w:rPr>
      </w:pPr>
      <w:r>
        <w:rPr>
          <w:rStyle w:val="00"/>
        </w:rPr>
        <w:endnoteRef/>
      </w:r>
      <w:r w:rsidRPr="00440B2D">
        <w:rPr>
          <w:lang w:val="el-GR"/>
        </w:rPr>
        <w:t xml:space="preserve"> </w:t>
      </w:r>
      <w:r w:rsidRPr="00614B63">
        <w:rPr>
          <w:rFonts w:ascii="Cambria" w:hAnsi="Cambria"/>
          <w:szCs w:val="22"/>
          <w:lang w:val="el-GR"/>
        </w:rPr>
        <w:t>Σχετικά με την προσκόμιση αποδείξεων για τα επανορθωτικά μέτρα βλ. την απόφαση της 14ης Ιανουαρίου 2021 του ΔΕΕ στην υπόθεση C</w:t>
      </w:r>
      <w:r w:rsidRPr="00614B63">
        <w:rPr>
          <w:rFonts w:ascii="Cambria" w:hAnsi="Cambria" w:cs="Cambria Math"/>
          <w:szCs w:val="22"/>
          <w:lang w:val="el-GR"/>
        </w:rPr>
        <w:t>‑</w:t>
      </w:r>
      <w:r w:rsidRPr="00614B63">
        <w:rPr>
          <w:rFonts w:ascii="Cambria" w:hAnsi="Cambria"/>
          <w:szCs w:val="22"/>
          <w:lang w:val="el-GR"/>
        </w:rPr>
        <w:t>387/19</w:t>
      </w:r>
    </w:p>
  </w:endnote>
  <w:endnote w:id="105">
    <w:p w:rsidR="008B10C8" w:rsidRPr="007A0C46" w:rsidRDefault="008B10C8" w:rsidP="008B10C8">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73 παρ. 7 ν. 4412/2016</w:t>
      </w:r>
    </w:p>
  </w:endnote>
  <w:endnote w:id="106">
    <w:p w:rsidR="008B10C8" w:rsidRPr="007A0C46" w:rsidRDefault="008B10C8" w:rsidP="008B10C8">
      <w:pPr>
        <w:pStyle w:val="af5"/>
        <w:ind w:left="284" w:hanging="284"/>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απόφαση υπ’ </w:t>
      </w:r>
      <w:proofErr w:type="spellStart"/>
      <w:r w:rsidRPr="007A0C46">
        <w:rPr>
          <w:rFonts w:ascii="Cambria" w:hAnsi="Cambria"/>
          <w:szCs w:val="22"/>
          <w:lang w:val="el-GR"/>
        </w:rPr>
        <w:t>αριθμ</w:t>
      </w:r>
      <w:proofErr w:type="spellEnd"/>
      <w:r w:rsidRPr="007A0C46">
        <w:rPr>
          <w:rFonts w:ascii="Cambria" w:hAnsi="Cambria"/>
          <w:szCs w:val="22"/>
          <w:lang w:val="el-GR"/>
        </w:rPr>
        <w:t>. 49341 -19/05/2020 (ΦΕΚ 385 τεύχος ΥΟΔΔ, 25-05-2020), η οποία εξακολουθεί να ισχύει έως την  έκδοση της απόφασης της παρ. 9 του άρθρου 73 του ν. 4412/2016.</w:t>
      </w:r>
    </w:p>
  </w:endnote>
  <w:endnote w:id="107">
    <w:p w:rsidR="008B10C8" w:rsidRPr="007A0C46" w:rsidRDefault="008B10C8" w:rsidP="008B10C8">
      <w:pPr>
        <w:pStyle w:val="Standard"/>
        <w:tabs>
          <w:tab w:val="left" w:pos="1200"/>
          <w:tab w:val="left" w:pos="2155"/>
          <w:tab w:val="left" w:pos="2722"/>
          <w:tab w:val="left" w:pos="3289"/>
        </w:tabs>
        <w:ind w:left="284" w:hanging="284"/>
        <w:jc w:val="both"/>
        <w:rPr>
          <w:rFonts w:ascii="Cambria" w:hAnsi="Cambria"/>
          <w:sz w:val="22"/>
          <w:szCs w:val="22"/>
          <w:lang w:val="el-GR"/>
        </w:rPr>
      </w:pPr>
      <w:r w:rsidRPr="007A0C46">
        <w:rPr>
          <w:rStyle w:val="a6"/>
          <w:rFonts w:ascii="Cambria" w:hAnsi="Cambria"/>
          <w:sz w:val="22"/>
          <w:szCs w:val="22"/>
        </w:rPr>
        <w:endnoteRef/>
      </w:r>
      <w:r w:rsidRPr="007A0C46">
        <w:rPr>
          <w:rFonts w:ascii="Cambria" w:hAnsi="Cambria" w:cs="Calibri"/>
          <w:sz w:val="22"/>
          <w:szCs w:val="22"/>
          <w:lang w:val="el-GR"/>
        </w:rPr>
        <w:tab/>
        <w:t xml:space="preserve"> </w:t>
      </w:r>
      <w:r w:rsidRPr="007A0C46">
        <w:rPr>
          <w:rFonts w:ascii="Cambria" w:eastAsia="Arial" w:hAnsi="Cambria" w:cs="Cambria"/>
          <w:sz w:val="22"/>
          <w:szCs w:val="22"/>
          <w:lang w:val="el-GR"/>
        </w:rPr>
        <w:t xml:space="preserve">Επισημαίνεται ότι όλα τα κριτήρια ποιοτικής επιλογής, πλην της καταλληλότητας για την άσκηση επαγγελματικής δραστηριότητας (αρ. 75 παρ. 2 σε συνδυασμό με το αρ. 76 του ν. 4412/2016), είναι προαιρετικά για την αναθέτουσα αρχή και πρέπει να σχετίζονται και να είναι ανάλογα με το αντικείμενο της σύμβασης (άρθρο 75 παρ. 1 του ν. 4412/2016). Σε κάθε περίπτωση, πρέπει να διαμορφώνονται κατά τρόπο, ώστε να μην περιορίζεται δυσανάλογα η συμμετοχή των ενδιαφερόμενων οικονομικών φορέων στους διαγωνισμούς. Κατά το στάδιο του προσδιορισμού των κριτηρίων καταλληλότητας των υποψηφίων, είναι αναγκαίο να τηρούνται από τις αναθέτουσες αρχές, οι θεμελιώδεις </w:t>
      </w:r>
      <w:proofErr w:type="spellStart"/>
      <w:r w:rsidRPr="007A0C46">
        <w:rPr>
          <w:rFonts w:ascii="Cambria" w:eastAsia="Arial" w:hAnsi="Cambria" w:cs="Cambria"/>
          <w:sz w:val="22"/>
          <w:szCs w:val="22"/>
          <w:lang w:val="el-GR"/>
        </w:rPr>
        <w:t>ενωσιακές</w:t>
      </w:r>
      <w:proofErr w:type="spellEnd"/>
      <w:r w:rsidRPr="007A0C46">
        <w:rPr>
          <w:rFonts w:ascii="Cambria" w:eastAsia="Arial" w:hAnsi="Cambria" w:cs="Cambria"/>
          <w:sz w:val="22"/>
          <w:szCs w:val="22"/>
          <w:lang w:val="el-GR"/>
        </w:rPr>
        <w:t xml:space="preserve"> αρχές, ιδίως η αρχή της ίσης μεταχείρισης των συμμετεχόντων, της αποφυγής των διακρίσεων, της διαφάνειας και της ανάπτυξης του ελεύθερου ανταγωνισμού. Τα κριτήρια επιλογής του άρθρου 22.Β – 22.Ε εξετάζονται κατά τη διαδικασία ελέγχου της καταλληλότητας του προσφέροντος να εκτελέσει τη σύμβαση (κριτήρια “</w:t>
      </w:r>
      <w:proofErr w:type="spellStart"/>
      <w:r w:rsidRPr="007A0C46">
        <w:rPr>
          <w:rFonts w:ascii="Cambria" w:eastAsia="Arial" w:hAnsi="Cambria" w:cs="Cambria"/>
          <w:sz w:val="22"/>
          <w:szCs w:val="22"/>
          <w:lang w:val="el-GR"/>
        </w:rPr>
        <w:t>on</w:t>
      </w:r>
      <w:proofErr w:type="spellEnd"/>
      <w:r w:rsidRPr="007A0C46">
        <w:rPr>
          <w:rFonts w:ascii="Cambria" w:eastAsia="Arial" w:hAnsi="Cambria" w:cs="Cambria"/>
          <w:sz w:val="22"/>
          <w:szCs w:val="22"/>
          <w:lang w:val="el-GR"/>
        </w:rPr>
        <w:t>/</w:t>
      </w:r>
      <w:proofErr w:type="spellStart"/>
      <w:r w:rsidRPr="007A0C46">
        <w:rPr>
          <w:rFonts w:ascii="Cambria" w:eastAsia="Arial" w:hAnsi="Cambria" w:cs="Cambria"/>
          <w:sz w:val="22"/>
          <w:szCs w:val="22"/>
          <w:lang w:val="el-GR"/>
        </w:rPr>
        <w:t>off</w:t>
      </w:r>
      <w:proofErr w:type="spellEnd"/>
      <w:r w:rsidRPr="007A0C46">
        <w:rPr>
          <w:rFonts w:ascii="Cambria" w:eastAsia="Arial" w:hAnsi="Cambria" w:cs="Cambria"/>
          <w:sz w:val="22"/>
          <w:szCs w:val="22"/>
          <w:lang w:val="el-GR"/>
        </w:rPr>
        <w:t xml:space="preserve">”). </w:t>
      </w:r>
    </w:p>
  </w:endnote>
  <w:endnote w:id="108">
    <w:p w:rsidR="008B10C8" w:rsidRPr="007A0C46" w:rsidRDefault="008B10C8" w:rsidP="008B10C8">
      <w:pPr>
        <w:pStyle w:val="af5"/>
        <w:rPr>
          <w:rFonts w:ascii="Cambria" w:hAnsi="Cambria"/>
          <w:szCs w:val="22"/>
          <w:lang w:val="el-GR"/>
        </w:rPr>
      </w:pPr>
      <w:r w:rsidRPr="007A0C46">
        <w:rPr>
          <w:rStyle w:val="00"/>
          <w:rFonts w:ascii="Cambria" w:hAnsi="Cambria"/>
          <w:szCs w:val="22"/>
        </w:rPr>
        <w:endnoteRef/>
      </w:r>
      <w:r w:rsidRPr="008B10C8">
        <w:rPr>
          <w:rFonts w:ascii="Cambria" w:hAnsi="Cambria"/>
          <w:szCs w:val="22"/>
          <w:lang w:val="el-GR"/>
        </w:rPr>
        <w:t xml:space="preserve"> </w:t>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188 παρ. 1 του ν. 4635/2019, με το οποίο επανήλθαν σε ισχύ τα άρθρα 105 και 106 του ν. 3669/2008, μέχρι την έκδοση του </w:t>
      </w:r>
      <w:proofErr w:type="spellStart"/>
      <w:r w:rsidRPr="007A0C46">
        <w:rPr>
          <w:rFonts w:ascii="Cambria" w:hAnsi="Cambria"/>
          <w:szCs w:val="22"/>
          <w:lang w:val="el-GR"/>
        </w:rPr>
        <w:t>π.δ</w:t>
      </w:r>
      <w:proofErr w:type="spellEnd"/>
      <w:r w:rsidRPr="007A0C46">
        <w:rPr>
          <w:rFonts w:ascii="Cambria" w:hAnsi="Cambria"/>
          <w:szCs w:val="22"/>
          <w:lang w:val="el-GR"/>
        </w:rPr>
        <w:t xml:space="preserve">. του άρθρου </w:t>
      </w:r>
    </w:p>
  </w:endnote>
  <w:endnote w:id="109">
    <w:p w:rsidR="008B10C8" w:rsidRPr="007A0C46" w:rsidRDefault="008B10C8" w:rsidP="008B10C8">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cs="Cambria"/>
          <w:sz w:val="22"/>
          <w:szCs w:val="22"/>
        </w:rPr>
        <w:tab/>
        <w:t xml:space="preserve"> Επισημαίνεται ότι οι αναθέτουσες αρχές δεν μπορούν να καλούν συγκεκριμένες τάξεις/ πτυχία του ΜΕΕΠ ή, από την έναρξη ισχύος του </w:t>
      </w:r>
      <w:proofErr w:type="spellStart"/>
      <w:r w:rsidRPr="007A0C46">
        <w:rPr>
          <w:rFonts w:ascii="Cambria" w:hAnsi="Cambria" w:cs="Cambria"/>
          <w:sz w:val="22"/>
          <w:szCs w:val="22"/>
        </w:rPr>
        <w:t>π.δ</w:t>
      </w:r>
      <w:proofErr w:type="spellEnd"/>
      <w:r w:rsidRPr="007A0C46">
        <w:rPr>
          <w:rFonts w:ascii="Cambria" w:hAnsi="Cambria" w:cs="Cambria"/>
          <w:sz w:val="22"/>
          <w:szCs w:val="22"/>
        </w:rPr>
        <w:t xml:space="preserve">. 71/2019, του Μητρώου Εργοληπτικών Επιχειρήσεων Δημοσίων Έργων (ΜΗ.Ε.Ε.ΔΕ.).  . </w:t>
      </w:r>
      <w:proofErr w:type="spellStart"/>
      <w:r w:rsidRPr="007A0C46">
        <w:rPr>
          <w:rFonts w:ascii="Cambria" w:hAnsi="Cambria" w:cs="Cambria"/>
          <w:sz w:val="22"/>
          <w:szCs w:val="22"/>
        </w:rPr>
        <w:t>Πρβλ</w:t>
      </w:r>
      <w:proofErr w:type="spellEnd"/>
      <w:r w:rsidRPr="007A0C46">
        <w:rPr>
          <w:rFonts w:ascii="Cambria" w:hAnsi="Cambria" w:cs="Cambria"/>
          <w:sz w:val="22"/>
          <w:szCs w:val="22"/>
        </w:rPr>
        <w:t xml:space="preserve">. άρθρο  76 παρ.  4, του ν. 4412/2016. </w:t>
      </w:r>
    </w:p>
  </w:endnote>
  <w:endnote w:id="110">
    <w:p w:rsidR="008B10C8" w:rsidRPr="007A0C46" w:rsidRDefault="008B10C8" w:rsidP="008B10C8">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eastAsia="Cambria" w:hAnsi="Cambria" w:cs="Calibri"/>
          <w:sz w:val="22"/>
          <w:szCs w:val="22"/>
        </w:rPr>
        <w:tab/>
        <w:t xml:space="preserve"> </w:t>
      </w:r>
      <w:r w:rsidRPr="007A0C46">
        <w:rPr>
          <w:rFonts w:ascii="Cambria" w:eastAsia="Arial" w:hAnsi="Cambria" w:cs="Cambria"/>
          <w:sz w:val="22"/>
          <w:szCs w:val="22"/>
        </w:rPr>
        <w:t>Οι αναθέτουσες αρχές μπορούν να επιβάλλουν απαιτήσεις που να διασφαλίζουν ότι οι οικονομικοί φορείς διαθέτουν την αναγκαία οικονομική και χρηματοδοτική ικανότητα για την εκτέλεση της σύμβασης. Όλες οι απαιτήσεις πρέπει να σχετίζονται και να είναι ανάλογες με το αντικείμενο της σύμβασης (πρβ. άρθρο 75 παρ. 1 τελευταίο εδάφιο και αρ. 75 παρ. 3 του ν. 4412/2016)</w:t>
      </w:r>
      <w:r w:rsidRPr="007A0C46">
        <w:rPr>
          <w:rFonts w:ascii="Cambria" w:eastAsia="Arial" w:hAnsi="Cambria" w:cs="Cambria"/>
          <w:sz w:val="22"/>
          <w:szCs w:val="22"/>
          <w:lang w:eastAsia="en-US"/>
        </w:rPr>
        <w:t xml:space="preserve">. Οι εν λόγω απαιτήσεις καθορίζονται περιγραφικά στο παρόν σημείο, χωρίς παραπομπή σε τάξεις/πτυχία του ΜΕΕΠ ή του ΜΗ.Ε.Ε.Δ.Ε. Σε κάθε περίπτωση </w:t>
      </w:r>
      <w:r w:rsidRPr="00B02723">
        <w:rPr>
          <w:rFonts w:ascii="Cambria" w:eastAsia="Arial" w:hAnsi="Cambria" w:cs="Cambria"/>
          <w:sz w:val="22"/>
          <w:szCs w:val="22"/>
          <w:lang w:eastAsia="en-US"/>
        </w:rPr>
        <w:t xml:space="preserve">και για το μεταβατικό χρονικό διάστημα ισχύος των άρθρων 80 έως 110 του ν. 3669/2008, όπως αυτό προκύπτει από το άρθρο 65 του </w:t>
      </w:r>
      <w:proofErr w:type="spellStart"/>
      <w:r w:rsidRPr="00B02723">
        <w:rPr>
          <w:rFonts w:ascii="Cambria" w:eastAsia="Arial" w:hAnsi="Cambria" w:cs="Cambria"/>
          <w:sz w:val="22"/>
          <w:szCs w:val="22"/>
          <w:lang w:eastAsia="en-US"/>
        </w:rPr>
        <w:t>π.δ</w:t>
      </w:r>
      <w:proofErr w:type="spellEnd"/>
      <w:r w:rsidRPr="00B02723">
        <w:rPr>
          <w:rFonts w:ascii="Cambria" w:eastAsia="Arial" w:hAnsi="Cambria" w:cs="Cambria"/>
          <w:sz w:val="22"/>
          <w:szCs w:val="22"/>
          <w:lang w:eastAsia="en-US"/>
        </w:rPr>
        <w:t>. 71/2019 και την πλήρη έναρξη ισχύος του  τελευταίου, επισημαίνεται ότι, η αναθέτουσα αρχή μπορεί να περιγράφει τις σχετικές απαιτήσεις ανάλογα με τα προβλεπόμενα</w:t>
      </w:r>
      <w:r w:rsidRPr="007A0C46">
        <w:rPr>
          <w:rFonts w:ascii="Cambria" w:eastAsia="Arial" w:hAnsi="Cambria" w:cs="Cambria"/>
          <w:sz w:val="22"/>
          <w:szCs w:val="22"/>
          <w:lang w:eastAsia="en-US"/>
        </w:rPr>
        <w:t xml:space="preserve"> στο </w:t>
      </w:r>
      <w:proofErr w:type="spellStart"/>
      <w:r w:rsidRPr="007A0C46">
        <w:rPr>
          <w:rFonts w:ascii="Cambria" w:eastAsia="Arial" w:hAnsi="Cambria" w:cs="Cambria"/>
          <w:sz w:val="22"/>
          <w:szCs w:val="22"/>
          <w:lang w:eastAsia="en-US"/>
        </w:rPr>
        <w:t>π.δ</w:t>
      </w:r>
      <w:proofErr w:type="spellEnd"/>
      <w:r w:rsidRPr="007A0C46">
        <w:rPr>
          <w:rFonts w:ascii="Cambria" w:eastAsia="Arial" w:hAnsi="Cambria" w:cs="Cambria"/>
          <w:sz w:val="22"/>
          <w:szCs w:val="22"/>
          <w:lang w:eastAsia="en-US"/>
        </w:rPr>
        <w:t>. 71/2019,</w:t>
      </w:r>
      <w:r w:rsidRPr="007A0C46">
        <w:rPr>
          <w:rStyle w:val="WW8Num35z8"/>
          <w:rFonts w:ascii="Cambria" w:eastAsia="Arial" w:hAnsi="Cambria" w:cs="Cambria"/>
          <w:sz w:val="22"/>
          <w:szCs w:val="22"/>
          <w:lang w:eastAsia="en-US"/>
        </w:rPr>
        <w:t xml:space="preserve"> </w:t>
      </w:r>
      <w:r w:rsidRPr="007A0C46">
        <w:rPr>
          <w:rStyle w:val="20"/>
          <w:rFonts w:ascii="Cambria" w:eastAsia="Arial" w:hAnsi="Cambria" w:cs="Cambria"/>
          <w:sz w:val="22"/>
          <w:szCs w:val="22"/>
          <w:lang w:eastAsia="en-US"/>
        </w:rPr>
        <w:t xml:space="preserve">τηρουμένων των ειδικότερων ρυθμίσεων του άρθρου 76 του ν. 4412/2016 αναφορικά με τις πέραν των προβλεπόμενων απαιτήσεων για την εγγραφή και κατάταξη σε τάξη των οικείων μητρώων του </w:t>
      </w:r>
      <w:proofErr w:type="spellStart"/>
      <w:r w:rsidRPr="007A0C46">
        <w:rPr>
          <w:rStyle w:val="20"/>
          <w:rFonts w:ascii="Cambria" w:eastAsia="Arial" w:hAnsi="Cambria" w:cs="Cambria"/>
          <w:sz w:val="22"/>
          <w:szCs w:val="22"/>
          <w:lang w:eastAsia="en-US"/>
        </w:rPr>
        <w:t>π.δ</w:t>
      </w:r>
      <w:proofErr w:type="spellEnd"/>
      <w:r w:rsidRPr="007A0C46">
        <w:rPr>
          <w:rStyle w:val="20"/>
          <w:rFonts w:ascii="Cambria" w:eastAsia="Arial" w:hAnsi="Cambria" w:cs="Cambria"/>
          <w:sz w:val="22"/>
          <w:szCs w:val="22"/>
          <w:lang w:eastAsia="en-US"/>
        </w:rPr>
        <w:t xml:space="preserve"> 71/2019 (Α΄ 112), αντίστοιχου προϋπολογισμού ανά κατηγορία έργου.</w:t>
      </w:r>
    </w:p>
  </w:endnote>
  <w:endnote w:id="111">
    <w:p w:rsidR="008B10C8" w:rsidRPr="007A0C46" w:rsidRDefault="008B10C8" w:rsidP="008B10C8">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eastAsia="Cambria" w:hAnsi="Cambria" w:cs="Calibri"/>
          <w:bCs/>
          <w:sz w:val="22"/>
          <w:szCs w:val="22"/>
        </w:rPr>
        <w:tab/>
        <w:t xml:space="preserve"> </w:t>
      </w:r>
      <w:r w:rsidRPr="007A0C46">
        <w:rPr>
          <w:rFonts w:ascii="Cambria" w:hAnsi="Cambria" w:cs="Calibri"/>
          <w:sz w:val="22"/>
          <w:szCs w:val="22"/>
        </w:rPr>
        <w:t>Ο</w:t>
      </w:r>
      <w:r w:rsidRPr="007A0C46">
        <w:rPr>
          <w:rFonts w:ascii="Cambria" w:eastAsia="Arial" w:hAnsi="Cambria" w:cs="Cambria"/>
          <w:sz w:val="22"/>
          <w:szCs w:val="22"/>
        </w:rPr>
        <w:t xml:space="preserve">ι αναθέτουσες αρχές μπορούν να επιβάλλουν απαιτήσεις που να διασφαλίζουν ότι οι οικονομικοί φορείς διαθέτουν την αναγκαία τεχνική και επαγγελματική ικανότητα για την εκτέλεση της σύμβασης. Όλες οι απαιτήσεις πρέπει να σχετίζονται και να είναι ανάλογες με το αντικείμενο της σύμβασης (πρβ. </w:t>
      </w:r>
      <w:r w:rsidRPr="00B02723">
        <w:rPr>
          <w:rFonts w:ascii="Cambria" w:eastAsia="Arial" w:hAnsi="Cambria" w:cs="Cambria"/>
          <w:sz w:val="22"/>
          <w:szCs w:val="22"/>
        </w:rPr>
        <w:t>άρθρο 75 παρ. 1 τελευταίο εδάφιο και αρ. 75 παρ. 4 του ν. 4412/2016)</w:t>
      </w:r>
      <w:r w:rsidRPr="00B02723">
        <w:rPr>
          <w:rFonts w:ascii="Cambria" w:eastAsia="Arial" w:hAnsi="Cambria" w:cs="Cambria"/>
          <w:sz w:val="22"/>
          <w:szCs w:val="22"/>
          <w:lang w:eastAsia="en-US"/>
        </w:rPr>
        <w:t xml:space="preserve">. Οι εν λόγω απαιτήσεις καταρχάς καθορίζονται περιγραφικά στο παρόν σημείο, χωρίς παραπομπή σε τάξεις/πτυχία του ΜΕΕΠ ή του ΜΗ.Ε.Ε.Δ.Ε ούτε σε βαθμίδες/κατηγορίες του ΜΕΚ. Σε κάθε περίπτωση και για το μεταβατικό χρονικό διάστημα ισχύος των άρθρων 80 έως 110 του ν. 3669/2008, όπως αυτό προκύπτει από το άρθρο 65 του </w:t>
      </w:r>
      <w:proofErr w:type="spellStart"/>
      <w:r w:rsidRPr="00B02723">
        <w:rPr>
          <w:rFonts w:ascii="Cambria" w:eastAsia="Arial" w:hAnsi="Cambria" w:cs="Cambria"/>
          <w:sz w:val="22"/>
          <w:szCs w:val="22"/>
          <w:lang w:eastAsia="en-US"/>
        </w:rPr>
        <w:t>π.δ</w:t>
      </w:r>
      <w:proofErr w:type="spellEnd"/>
      <w:r w:rsidRPr="00B02723">
        <w:rPr>
          <w:rFonts w:ascii="Cambria" w:eastAsia="Arial" w:hAnsi="Cambria" w:cs="Cambria"/>
          <w:sz w:val="22"/>
          <w:szCs w:val="22"/>
          <w:lang w:eastAsia="en-US"/>
        </w:rPr>
        <w:t xml:space="preserve">. 71/2019 και την πλήρη έναρξη ισχύος του  τελευταίου, επισημαίνεται ότι,  η αναθέτουσα αρχή μπορεί να περιγράφει τις σχετικές απαιτήσεις ανάλογα με τα προβλεπόμενα στο </w:t>
      </w:r>
      <w:proofErr w:type="spellStart"/>
      <w:r w:rsidRPr="00B02723">
        <w:rPr>
          <w:rFonts w:ascii="Cambria" w:eastAsia="Arial" w:hAnsi="Cambria" w:cs="Cambria"/>
          <w:sz w:val="22"/>
          <w:szCs w:val="22"/>
          <w:lang w:eastAsia="en-US"/>
        </w:rPr>
        <w:t>π.δ</w:t>
      </w:r>
      <w:proofErr w:type="spellEnd"/>
      <w:r w:rsidRPr="00B02723">
        <w:rPr>
          <w:rFonts w:ascii="Cambria" w:eastAsia="Arial" w:hAnsi="Cambria" w:cs="Cambria"/>
          <w:sz w:val="22"/>
          <w:szCs w:val="22"/>
          <w:lang w:eastAsia="en-US"/>
        </w:rPr>
        <w:t>. 71/2019,</w:t>
      </w:r>
      <w:r w:rsidRPr="00B02723">
        <w:rPr>
          <w:rStyle w:val="WW8Num35z8"/>
          <w:rFonts w:ascii="Cambria" w:eastAsia="Arial" w:hAnsi="Cambria" w:cs="Cambria"/>
          <w:sz w:val="22"/>
          <w:szCs w:val="22"/>
          <w:lang w:eastAsia="en-US"/>
        </w:rPr>
        <w:t xml:space="preserve"> </w:t>
      </w:r>
      <w:r w:rsidRPr="00B02723">
        <w:rPr>
          <w:rStyle w:val="20"/>
          <w:rFonts w:ascii="Cambria" w:eastAsia="Arial" w:hAnsi="Cambria" w:cs="Cambria"/>
          <w:sz w:val="22"/>
          <w:szCs w:val="22"/>
          <w:lang w:eastAsia="en-US"/>
        </w:rPr>
        <w:t>τηρουμένων των ειδικότερων ρυθμίσεων του άρθρου 76 του ν.</w:t>
      </w:r>
      <w:r w:rsidRPr="007A0C46">
        <w:rPr>
          <w:rStyle w:val="20"/>
          <w:rFonts w:ascii="Cambria" w:eastAsia="Arial" w:hAnsi="Cambria" w:cs="Cambria"/>
          <w:sz w:val="22"/>
          <w:szCs w:val="22"/>
          <w:lang w:eastAsia="en-US"/>
        </w:rPr>
        <w:t xml:space="preserve"> 4412/2016 αναφορικά με τις πέραν των προβλεπόμενων απαιτήσεων για την εγγραφή και κατάταξη σε τάξη των οικείων μητρώων του </w:t>
      </w:r>
      <w:proofErr w:type="spellStart"/>
      <w:r w:rsidRPr="007A0C46">
        <w:rPr>
          <w:rStyle w:val="20"/>
          <w:rFonts w:ascii="Cambria" w:eastAsia="Arial" w:hAnsi="Cambria" w:cs="Cambria"/>
          <w:sz w:val="22"/>
          <w:szCs w:val="22"/>
          <w:lang w:eastAsia="en-US"/>
        </w:rPr>
        <w:t>π.δ</w:t>
      </w:r>
      <w:proofErr w:type="spellEnd"/>
      <w:r w:rsidRPr="007A0C46">
        <w:rPr>
          <w:rStyle w:val="20"/>
          <w:rFonts w:ascii="Cambria" w:eastAsia="Arial" w:hAnsi="Cambria" w:cs="Cambria"/>
          <w:sz w:val="22"/>
          <w:szCs w:val="22"/>
          <w:lang w:eastAsia="en-US"/>
        </w:rPr>
        <w:t xml:space="preserve"> 71/2019 (Α΄ 112), αντίστοιχου προϋπολογισμού ανά κατηγορία έργου.</w:t>
      </w:r>
      <w:r w:rsidRPr="007A0C46">
        <w:rPr>
          <w:rFonts w:ascii="Cambria" w:eastAsia="Arial" w:hAnsi="Cambria" w:cs="Cambria"/>
          <w:sz w:val="22"/>
          <w:szCs w:val="22"/>
          <w:lang w:eastAsia="en-US"/>
        </w:rPr>
        <w:t xml:space="preserve">. </w:t>
      </w:r>
    </w:p>
  </w:endnote>
  <w:endnote w:id="112">
    <w:p w:rsidR="008B10C8" w:rsidRPr="008B10C8" w:rsidRDefault="008B10C8" w:rsidP="008B10C8">
      <w:pPr>
        <w:pStyle w:val="af5"/>
        <w:ind w:left="284" w:hanging="284"/>
        <w:rPr>
          <w:rFonts w:ascii="Cambria" w:hAnsi="Cambria"/>
          <w:szCs w:val="22"/>
          <w:lang w:val="el-GR"/>
        </w:rPr>
      </w:pPr>
      <w:r w:rsidRPr="007A0C46">
        <w:rPr>
          <w:rStyle w:val="a6"/>
          <w:rFonts w:ascii="Cambria" w:hAnsi="Cambria"/>
          <w:szCs w:val="22"/>
        </w:rPr>
        <w:endnoteRef/>
      </w:r>
      <w:r w:rsidRPr="007A0C46">
        <w:rPr>
          <w:rFonts w:ascii="Cambria" w:hAnsi="Cambria"/>
          <w:szCs w:val="22"/>
          <w:lang w:val="el-GR"/>
        </w:rPr>
        <w:t xml:space="preserve"> Προαιρετική επιλογή: </w:t>
      </w:r>
      <w:r w:rsidRPr="008B10C8">
        <w:rPr>
          <w:rFonts w:ascii="Cambria" w:hAnsi="Cambria"/>
          <w:szCs w:val="22"/>
          <w:lang w:val="el-GR"/>
        </w:rPr>
        <w:t>Η παρ. 22.Ε τίθεται κατά διακριτική ευχέρεια της αναθέτουσας αρχής και συμπληρώνεται σύμφωνα με το άρθρο 82 του ν. 4412/2016. Επισημαίνεται ότι όλες οι απαιτήσεις πρέπει να σχετίζονται και να είναι ανάλογες με το αντικείμενο της σύμβασης (άρθρο 75 παρ. 1 ν. 4412/2016).</w:t>
      </w:r>
    </w:p>
  </w:endnote>
  <w:endnote w:id="113">
    <w:p w:rsidR="008B10C8" w:rsidRPr="007A0C46" w:rsidRDefault="008B10C8" w:rsidP="008B10C8">
      <w:pPr>
        <w:ind w:left="284" w:hanging="284"/>
        <w:jc w:val="both"/>
        <w:rPr>
          <w:rFonts w:ascii="Cambria" w:hAnsi="Cambria" w:cs="Calibri"/>
          <w:sz w:val="22"/>
          <w:szCs w:val="22"/>
        </w:rPr>
      </w:pPr>
      <w:r w:rsidRPr="007A0C46">
        <w:rPr>
          <w:rStyle w:val="a6"/>
          <w:rFonts w:ascii="Cambria" w:hAnsi="Cambria"/>
          <w:sz w:val="22"/>
          <w:szCs w:val="22"/>
        </w:rPr>
        <w:endnoteRef/>
      </w:r>
      <w:r w:rsidRPr="007A0C46">
        <w:rPr>
          <w:rFonts w:ascii="Cambria" w:hAnsi="Cambria"/>
          <w:sz w:val="22"/>
          <w:szCs w:val="22"/>
        </w:rPr>
        <w:tab/>
      </w:r>
      <w:r w:rsidRPr="007A0C46">
        <w:rPr>
          <w:rFonts w:ascii="Cambria" w:hAnsi="Cambria" w:cs="Calibri"/>
          <w:sz w:val="22"/>
          <w:szCs w:val="22"/>
        </w:rPr>
        <w:t xml:space="preserve"> Το εδάφιο αυτό προστίθεται κατά την κρίση της αναθέτουσας αρχής σύμφωνα με το άρθρο 78 παρ. 1 του ν. 4412/2016, άλλως διαγράφεται.</w:t>
      </w:r>
    </w:p>
  </w:endnote>
  <w:endnote w:id="114">
    <w:p w:rsidR="008B10C8" w:rsidRPr="007A0C46" w:rsidRDefault="008B10C8" w:rsidP="008B10C8">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cs="Calibri"/>
          <w:bCs/>
          <w:sz w:val="22"/>
          <w:szCs w:val="22"/>
        </w:rPr>
        <w:tab/>
        <w:t xml:space="preserve"> </w:t>
      </w:r>
      <w:r w:rsidRPr="007A0C46">
        <w:rPr>
          <w:rFonts w:ascii="Cambria" w:eastAsia="Liberation Mono" w:hAnsi="Cambria" w:cs="Calibri"/>
          <w:color w:val="000000"/>
          <w:sz w:val="22"/>
          <w:szCs w:val="22"/>
        </w:rPr>
        <w:t xml:space="preserve">Προαιρετική επιλογή συμπλήρωσης του εδαφίου. </w:t>
      </w:r>
      <w:r w:rsidRPr="007A0C46">
        <w:rPr>
          <w:rFonts w:ascii="Cambria" w:eastAsia="Liberation Mono" w:hAnsi="Cambria" w:cs="Calibri"/>
          <w:bCs/>
          <w:color w:val="000000"/>
          <w:sz w:val="22"/>
          <w:szCs w:val="22"/>
        </w:rPr>
        <w:t xml:space="preserve"> </w:t>
      </w:r>
      <w:r w:rsidRPr="007A0C46">
        <w:rPr>
          <w:rFonts w:ascii="Cambria" w:eastAsia="Liberation Mono" w:hAnsi="Cambria" w:cs="Calibri"/>
          <w:color w:val="000000"/>
          <w:sz w:val="22"/>
          <w:szCs w:val="22"/>
        </w:rPr>
        <w:t>Σύμφωνα με το άρθρο 78 παρ. 2 του ν. 4412/2016, στην περίπτωση συμβάσεων έργων οι Αναθέτουσες Αρχές μπορούν να απαιτούν την εκτέλεση ορισμένων κρίσιμων καθηκόντων απευθείας από τον ίδιο τον προσφέροντα.</w:t>
      </w:r>
    </w:p>
  </w:endnote>
  <w:endnote w:id="115">
    <w:p w:rsidR="008B10C8" w:rsidRPr="008B10C8" w:rsidRDefault="008B10C8" w:rsidP="008B10C8">
      <w:pPr>
        <w:pStyle w:val="af5"/>
        <w:ind w:left="284" w:hanging="284"/>
        <w:rPr>
          <w:rFonts w:ascii="Cambria" w:hAnsi="Cambria"/>
          <w:szCs w:val="22"/>
          <w:lang w:val="el-GR"/>
        </w:rPr>
      </w:pPr>
      <w:r w:rsidRPr="007A0C46">
        <w:rPr>
          <w:rStyle w:val="a6"/>
          <w:rFonts w:ascii="Cambria" w:hAnsi="Cambria"/>
          <w:szCs w:val="22"/>
        </w:rPr>
        <w:endnoteRef/>
      </w:r>
      <w:r w:rsidRPr="008B10C8">
        <w:rPr>
          <w:rFonts w:ascii="Cambria" w:hAnsi="Cambria"/>
          <w:szCs w:val="22"/>
          <w:lang w:val="el-GR"/>
        </w:rPr>
        <w:tab/>
        <w:t xml:space="preserve">Ως προς τον τρόπο υποβολής των αποδεικτικών μέσων του παρόντος άρθρου, τα οποία έχουν συνταχθεί/ παραχθεί από τους ίδιους τους οικονομικούς φορείς </w:t>
      </w:r>
      <w:proofErr w:type="spellStart"/>
      <w:r w:rsidRPr="008B10C8">
        <w:rPr>
          <w:rFonts w:ascii="Cambria" w:hAnsi="Cambria"/>
          <w:szCs w:val="22"/>
          <w:lang w:val="el-GR"/>
        </w:rPr>
        <w:t>πρβλ</w:t>
      </w:r>
      <w:proofErr w:type="spellEnd"/>
      <w:r w:rsidRPr="008B10C8">
        <w:rPr>
          <w:rFonts w:ascii="Cambria" w:hAnsi="Cambria"/>
          <w:szCs w:val="22"/>
          <w:lang w:val="el-GR"/>
        </w:rPr>
        <w:t xml:space="preserve">. </w:t>
      </w:r>
      <w:r w:rsidRPr="007A0C46">
        <w:rPr>
          <w:rFonts w:ascii="Cambria" w:hAnsi="Cambria"/>
          <w:szCs w:val="22"/>
          <w:lang w:val="el-GR"/>
        </w:rPr>
        <w:t>ά</w:t>
      </w:r>
      <w:r w:rsidRPr="008B10C8">
        <w:rPr>
          <w:rFonts w:ascii="Cambria" w:hAnsi="Cambria"/>
          <w:szCs w:val="22"/>
          <w:lang w:val="el-GR"/>
        </w:rPr>
        <w:t xml:space="preserve">ρθρο 8 παρ. 3 της με. αρ. </w:t>
      </w:r>
      <w:r w:rsidRPr="007A0C46">
        <w:rPr>
          <w:rFonts w:ascii="Cambria" w:eastAsia="Liberation Mono" w:hAnsi="Cambria"/>
          <w:color w:val="000000"/>
          <w:szCs w:val="22"/>
          <w:lang w:val="el-GR"/>
        </w:rPr>
        <w:t xml:space="preserve">117384/26-10-2017 </w:t>
      </w:r>
      <w:r w:rsidRPr="008B10C8">
        <w:rPr>
          <w:rFonts w:ascii="Cambria" w:hAnsi="Cambria"/>
          <w:szCs w:val="22"/>
          <w:lang w:val="el-GR"/>
        </w:rPr>
        <w:t>Κ.Υ.Α.</w:t>
      </w:r>
    </w:p>
  </w:endnote>
  <w:endnote w:id="116">
    <w:p w:rsidR="008B10C8" w:rsidRPr="007A0C46" w:rsidRDefault="008B10C8" w:rsidP="008B10C8">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Πρβ άρθρο 79</w:t>
      </w:r>
      <w:r w:rsidRPr="007A0C46">
        <w:rPr>
          <w:rFonts w:ascii="Cambria" w:hAnsi="Cambria"/>
          <w:sz w:val="22"/>
          <w:szCs w:val="22"/>
          <w:vertAlign w:val="superscript"/>
        </w:rPr>
        <w:t>Α</w:t>
      </w:r>
      <w:r w:rsidRPr="007A0C46">
        <w:rPr>
          <w:rFonts w:ascii="Cambria" w:hAnsi="Cambria"/>
          <w:sz w:val="22"/>
          <w:szCs w:val="22"/>
        </w:rPr>
        <w:t xml:space="preserve"> παρ. 4 ν. 4412/2016, </w:t>
      </w:r>
    </w:p>
  </w:endnote>
  <w:endnote w:id="117">
    <w:p w:rsidR="008B10C8" w:rsidRPr="007A0C46" w:rsidRDefault="008B10C8" w:rsidP="008B10C8">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sz w:val="22"/>
          <w:szCs w:val="22"/>
        </w:rPr>
        <w:tab/>
        <w:t xml:space="preserve"> Ε</w:t>
      </w:r>
      <w:r w:rsidRPr="007A0C46">
        <w:rPr>
          <w:rFonts w:ascii="Cambria" w:hAnsi="Cambria" w:cs="Cambria"/>
          <w:sz w:val="22"/>
          <w:szCs w:val="22"/>
        </w:rPr>
        <w:t xml:space="preserve">πισημαίνεται ότι η ανωτέρω δυνατότητα εναπόκειται στη διακριτική ευχέρεια του οικονομικού φορέα. Εξακολουθεί να υφίσταται η δυνατότητα να υπογράφεται το ΕΕΕΣ από το σύνολο των φυσικών προσώπων που αναφέρονται στα </w:t>
      </w:r>
      <w:r w:rsidRPr="007A0C46">
        <w:rPr>
          <w:rFonts w:ascii="Cambria" w:hAnsi="Cambria" w:cs="Calibri"/>
          <w:bCs/>
          <w:sz w:val="22"/>
          <w:szCs w:val="22"/>
        </w:rPr>
        <w:t>τελευταία δύο εδάφια του άρθρου 73 παρ. 1 του  ν. 4412/2016.</w:t>
      </w:r>
    </w:p>
  </w:endnote>
  <w:endnote w:id="118">
    <w:p w:rsidR="008B10C8" w:rsidRPr="007A0C46" w:rsidRDefault="008B10C8" w:rsidP="008B10C8">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sz w:val="22"/>
          <w:szCs w:val="22"/>
        </w:rPr>
        <w:tab/>
        <w:t xml:space="preserve"> </w:t>
      </w:r>
      <w:proofErr w:type="spellStart"/>
      <w:r w:rsidRPr="007A0C46">
        <w:rPr>
          <w:rFonts w:ascii="Cambria" w:hAnsi="Cambria" w:cs="Cambria"/>
          <w:sz w:val="22"/>
          <w:szCs w:val="22"/>
        </w:rPr>
        <w:t>Πρβλ</w:t>
      </w:r>
      <w:proofErr w:type="spellEnd"/>
      <w:r w:rsidRPr="007A0C46">
        <w:rPr>
          <w:rFonts w:ascii="Cambria" w:hAnsi="Cambria" w:cs="Cambria"/>
          <w:sz w:val="22"/>
          <w:szCs w:val="22"/>
        </w:rPr>
        <w:t>. άρθρο 79Α ν. 4412/2016</w:t>
      </w:r>
    </w:p>
  </w:endnote>
  <w:endnote w:id="119">
    <w:p w:rsidR="008B10C8" w:rsidRPr="007A0C46" w:rsidRDefault="008B10C8" w:rsidP="008B10C8">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Βλ. Δ.Ε.Ε. απόφαση της 19.6.2019, </w:t>
      </w:r>
      <w:proofErr w:type="spellStart"/>
      <w:r w:rsidRPr="007A0C46">
        <w:rPr>
          <w:rFonts w:ascii="Cambria" w:hAnsi="Cambria"/>
          <w:szCs w:val="22"/>
          <w:lang w:val="el-GR"/>
        </w:rPr>
        <w:t>Meca</w:t>
      </w:r>
      <w:proofErr w:type="spellEnd"/>
      <w:r w:rsidRPr="007A0C46">
        <w:rPr>
          <w:rFonts w:ascii="Cambria" w:hAnsi="Cambria"/>
          <w:szCs w:val="22"/>
          <w:lang w:val="el-GR"/>
        </w:rPr>
        <w:t>, C-41/18, EU:C:2019:507, σκ. 28</w:t>
      </w:r>
    </w:p>
  </w:endnote>
  <w:endnote w:id="120">
    <w:p w:rsidR="008B10C8" w:rsidRPr="007A0C46" w:rsidRDefault="008B10C8" w:rsidP="008B10C8">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Βλ. ενδεικτικά </w:t>
      </w:r>
      <w:proofErr w:type="spellStart"/>
      <w:r w:rsidRPr="007A0C46">
        <w:rPr>
          <w:rFonts w:ascii="Cambria" w:hAnsi="Cambria"/>
          <w:szCs w:val="22"/>
          <w:lang w:val="el-GR"/>
        </w:rPr>
        <w:t>ΣτΕ</w:t>
      </w:r>
      <w:proofErr w:type="spellEnd"/>
      <w:r w:rsidRPr="007A0C46">
        <w:rPr>
          <w:rFonts w:ascii="Cambria" w:hAnsi="Cambria"/>
          <w:szCs w:val="22"/>
          <w:lang w:val="el-GR"/>
        </w:rPr>
        <w:t xml:space="preserve"> 754/2020, 753/2020 (Δ Τμήμα)</w:t>
      </w:r>
    </w:p>
  </w:endnote>
  <w:endnote w:id="121">
    <w:p w:rsidR="008B10C8" w:rsidRPr="007A0C46" w:rsidRDefault="008B10C8" w:rsidP="008B10C8">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άρθρο 79 παρ. 8, σε συνδυασμό  με άρθρο  73 παρ 2Α ν. 4412/2016</w:t>
      </w:r>
    </w:p>
  </w:endnote>
  <w:endnote w:id="122">
    <w:p w:rsidR="008B10C8" w:rsidRPr="007A0C46" w:rsidRDefault="008B10C8" w:rsidP="008B10C8">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eastAsia="Cambria" w:hAnsi="Cambria" w:cs="Cambria"/>
          <w:sz w:val="22"/>
          <w:szCs w:val="22"/>
        </w:rPr>
        <w:tab/>
      </w:r>
      <w:r w:rsidRPr="007A0C46">
        <w:rPr>
          <w:rFonts w:ascii="Cambria" w:hAnsi="Cambria" w:cs="Cambria"/>
          <w:sz w:val="22"/>
          <w:szCs w:val="22"/>
        </w:rPr>
        <w:t xml:space="preserve">Εφιστάται η προσοχή των αναθετουσών αρχών στο ότι πρέπει να ζητείται η προσκόμιση δικαιολογητικών προς απόδειξη </w:t>
      </w:r>
      <w:r w:rsidRPr="007A0C46">
        <w:rPr>
          <w:rFonts w:ascii="Cambria" w:hAnsi="Cambria" w:cs="Cambria"/>
          <w:sz w:val="22"/>
          <w:szCs w:val="22"/>
          <w:u w:val="single"/>
        </w:rPr>
        <w:t>μόνο</w:t>
      </w:r>
      <w:r w:rsidRPr="007A0C46">
        <w:rPr>
          <w:rFonts w:ascii="Cambria" w:hAnsi="Cambria" w:cs="Cambria"/>
          <w:sz w:val="22"/>
          <w:szCs w:val="22"/>
        </w:rPr>
        <w:t xml:space="preserve"> των λόγων αποκλεισμού και των κριτηρίων επιλογής που έχουν τεθεί στην παρούσα διακήρυξη. Επισημαίνεται, περαιτέρω, ότι, η αναθέτουσα αρχή δύναται, κατά το αρ. 79 παρ. 5 του ν. 4412/2016, </w:t>
      </w:r>
      <w:r w:rsidRPr="007A0C46">
        <w:rPr>
          <w:rFonts w:ascii="Cambria" w:hAnsi="Cambria" w:cs="Cambria"/>
          <w:color w:val="000000"/>
          <w:sz w:val="22"/>
          <w:szCs w:val="22"/>
        </w:rPr>
        <w:t>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endnote>
  <w:endnote w:id="123">
    <w:p w:rsidR="008B10C8" w:rsidRPr="007A0C46" w:rsidRDefault="008B10C8" w:rsidP="008B10C8">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w:t>
      </w:r>
      <w:proofErr w:type="spellStart"/>
      <w:r w:rsidRPr="007A0C46">
        <w:rPr>
          <w:rFonts w:ascii="Cambria" w:hAnsi="Cambria"/>
          <w:sz w:val="22"/>
          <w:szCs w:val="22"/>
        </w:rPr>
        <w:t>Πρβλ</w:t>
      </w:r>
      <w:proofErr w:type="spellEnd"/>
      <w:r w:rsidRPr="007A0C46">
        <w:rPr>
          <w:rFonts w:ascii="Cambria" w:hAnsi="Cambria"/>
          <w:sz w:val="22"/>
          <w:szCs w:val="22"/>
        </w:rPr>
        <w:t>. παράγραφο 12 άρθρου 80 του ν.4412/2016.</w:t>
      </w:r>
    </w:p>
  </w:endnote>
  <w:endnote w:id="124">
    <w:p w:rsidR="008B10C8" w:rsidRPr="00B02723" w:rsidRDefault="008B10C8" w:rsidP="008B10C8">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eastAsia="Cambria" w:hAnsi="Cambria" w:cs="Calibri"/>
          <w:color w:val="000000"/>
          <w:sz w:val="22"/>
          <w:szCs w:val="22"/>
        </w:rPr>
        <w:tab/>
        <w:t xml:space="preserve"> </w:t>
      </w:r>
      <w:r w:rsidRPr="007A0C46">
        <w:rPr>
          <w:rFonts w:ascii="Cambria" w:hAnsi="Cambria" w:cs="Calibri"/>
          <w:color w:val="000000"/>
          <w:sz w:val="22"/>
          <w:szCs w:val="22"/>
        </w:rPr>
        <w:t xml:space="preserve">Σύμφωνα με το άρθρο 73 παρ. 2 </w:t>
      </w:r>
      <w:r w:rsidRPr="00B02723">
        <w:rPr>
          <w:rFonts w:ascii="Cambria" w:hAnsi="Cambria" w:cs="Calibri"/>
          <w:color w:val="000000"/>
          <w:sz w:val="22"/>
          <w:szCs w:val="22"/>
        </w:rPr>
        <w:t>τελευταίο εδάφιο του ν. 4412/2016 : “</w:t>
      </w:r>
      <w:r w:rsidRPr="00B02723">
        <w:rPr>
          <w:rFonts w:ascii="Cambria" w:hAnsi="Cambria" w:cs="Calibri"/>
          <w:iCs/>
          <w:color w:val="000000"/>
          <w:sz w:val="22"/>
          <w:szCs w:val="22"/>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r w:rsidRPr="00B02723">
        <w:rPr>
          <w:rFonts w:ascii="Cambria" w:hAnsi="Cambria" w:cs="Calibri"/>
          <w:color w:val="000000"/>
          <w:sz w:val="22"/>
          <w:szCs w:val="22"/>
        </w:rPr>
        <w:t>."</w:t>
      </w:r>
    </w:p>
  </w:endnote>
  <w:endnote w:id="125">
    <w:p w:rsidR="008B10C8" w:rsidRPr="00B02723" w:rsidRDefault="008B10C8" w:rsidP="008B10C8">
      <w:pPr>
        <w:ind w:left="284" w:hanging="284"/>
        <w:jc w:val="both"/>
        <w:rPr>
          <w:rFonts w:ascii="Cambria" w:hAnsi="Cambria"/>
          <w:sz w:val="22"/>
          <w:szCs w:val="22"/>
        </w:rPr>
      </w:pPr>
      <w:r w:rsidRPr="00B02723">
        <w:rPr>
          <w:rStyle w:val="00"/>
          <w:rFonts w:ascii="Cambria" w:hAnsi="Cambria"/>
          <w:sz w:val="22"/>
          <w:szCs w:val="22"/>
        </w:rPr>
        <w:endnoteRef/>
      </w:r>
      <w:r w:rsidRPr="00B02723">
        <w:rPr>
          <w:rFonts w:ascii="Cambria" w:hAnsi="Cambria"/>
          <w:sz w:val="22"/>
          <w:szCs w:val="22"/>
        </w:rPr>
        <w:t xml:space="preserve"> </w:t>
      </w:r>
      <w:proofErr w:type="spellStart"/>
      <w:r w:rsidRPr="00B02723">
        <w:rPr>
          <w:rFonts w:ascii="Cambria" w:hAnsi="Cambria"/>
          <w:sz w:val="22"/>
          <w:szCs w:val="22"/>
        </w:rPr>
        <w:t>Πρβλ</w:t>
      </w:r>
      <w:proofErr w:type="spellEnd"/>
      <w:r w:rsidRPr="00B02723">
        <w:rPr>
          <w:rFonts w:ascii="Cambria" w:hAnsi="Cambria"/>
          <w:sz w:val="22"/>
          <w:szCs w:val="22"/>
        </w:rPr>
        <w:t>. παράγραφο 12 άρθρου 80 του ν.4412/2016.</w:t>
      </w:r>
    </w:p>
  </w:endnote>
  <w:endnote w:id="126">
    <w:p w:rsidR="008B10C8" w:rsidRPr="00B02723" w:rsidRDefault="008B10C8" w:rsidP="008B10C8">
      <w:pPr>
        <w:ind w:left="284" w:hanging="284"/>
        <w:jc w:val="both"/>
        <w:rPr>
          <w:rFonts w:ascii="Cambria" w:hAnsi="Cambria"/>
          <w:sz w:val="22"/>
          <w:szCs w:val="22"/>
        </w:rPr>
      </w:pPr>
      <w:r w:rsidRPr="00B02723">
        <w:rPr>
          <w:rStyle w:val="00"/>
          <w:rFonts w:ascii="Cambria" w:hAnsi="Cambria"/>
          <w:sz w:val="22"/>
          <w:szCs w:val="22"/>
        </w:rPr>
        <w:endnoteRef/>
      </w:r>
      <w:r w:rsidRPr="00B02723">
        <w:rPr>
          <w:rFonts w:ascii="Cambria" w:hAnsi="Cambria"/>
          <w:sz w:val="22"/>
          <w:szCs w:val="22"/>
        </w:rPr>
        <w:t xml:space="preserve"> </w:t>
      </w:r>
      <w:r w:rsidRPr="00B02723">
        <w:rPr>
          <w:rFonts w:ascii="Cambria" w:hAnsi="Cambria" w:cs="Cambria"/>
          <w:sz w:val="22"/>
          <w:szCs w:val="22"/>
        </w:rPr>
        <w:t xml:space="preserve">Οι υπεύθυνες δηλώσεις του παρόντος τεύχους υπογράφονται και γίνονται αποδεκτές σύμφωνα με τα οριζόμενα στο άρθρο 4.2. β) της παρούσας </w:t>
      </w:r>
    </w:p>
  </w:endnote>
  <w:endnote w:id="127">
    <w:p w:rsidR="008B10C8" w:rsidRPr="00B02723" w:rsidRDefault="008B10C8" w:rsidP="008B10C8">
      <w:pPr>
        <w:ind w:left="284" w:hanging="284"/>
        <w:jc w:val="both"/>
        <w:rPr>
          <w:rFonts w:ascii="Cambria" w:hAnsi="Cambria"/>
          <w:sz w:val="22"/>
          <w:szCs w:val="22"/>
        </w:rPr>
      </w:pPr>
      <w:r w:rsidRPr="00B02723">
        <w:rPr>
          <w:rStyle w:val="a6"/>
          <w:rFonts w:ascii="Cambria" w:hAnsi="Cambria"/>
          <w:sz w:val="22"/>
          <w:szCs w:val="22"/>
        </w:rPr>
        <w:endnoteRef/>
      </w:r>
      <w:r w:rsidRPr="00B02723">
        <w:rPr>
          <w:rFonts w:ascii="Cambria" w:hAnsi="Cambria"/>
          <w:sz w:val="22"/>
          <w:szCs w:val="22"/>
        </w:rPr>
        <w:tab/>
        <w:t xml:space="preserve"> </w:t>
      </w:r>
      <w:r w:rsidRPr="00B02723">
        <w:rPr>
          <w:rFonts w:ascii="Cambria" w:hAnsi="Cambria" w:cs="Cambria"/>
          <w:sz w:val="22"/>
          <w:szCs w:val="22"/>
        </w:rPr>
        <w:t>Εφόσον η αναθέτουσα αρχή την επιλέξει ως λόγο αποκλεισμού.</w:t>
      </w:r>
    </w:p>
  </w:endnote>
  <w:endnote w:id="128">
    <w:p w:rsidR="008B10C8" w:rsidRPr="00B02723" w:rsidRDefault="008B10C8" w:rsidP="008B10C8">
      <w:pPr>
        <w:ind w:left="284" w:hanging="284"/>
        <w:jc w:val="both"/>
        <w:rPr>
          <w:rFonts w:ascii="Cambria" w:hAnsi="Cambria"/>
          <w:sz w:val="22"/>
          <w:szCs w:val="22"/>
        </w:rPr>
      </w:pPr>
      <w:r w:rsidRPr="00B02723">
        <w:rPr>
          <w:rStyle w:val="00"/>
          <w:rFonts w:ascii="Cambria" w:hAnsi="Cambria"/>
          <w:sz w:val="22"/>
          <w:szCs w:val="22"/>
        </w:rPr>
        <w:endnoteRef/>
      </w:r>
      <w:r w:rsidRPr="00B02723">
        <w:rPr>
          <w:rFonts w:ascii="Cambria" w:hAnsi="Cambria"/>
          <w:sz w:val="22"/>
          <w:szCs w:val="22"/>
        </w:rPr>
        <w:t xml:space="preserve"> </w:t>
      </w:r>
      <w:proofErr w:type="spellStart"/>
      <w:r w:rsidRPr="00B02723">
        <w:rPr>
          <w:rFonts w:ascii="Cambria" w:hAnsi="Cambria"/>
          <w:sz w:val="22"/>
          <w:szCs w:val="22"/>
        </w:rPr>
        <w:t>Πρβλ</w:t>
      </w:r>
      <w:proofErr w:type="spellEnd"/>
      <w:r w:rsidRPr="00B02723">
        <w:rPr>
          <w:rFonts w:ascii="Cambria" w:hAnsi="Cambria"/>
          <w:sz w:val="22"/>
          <w:szCs w:val="22"/>
        </w:rPr>
        <w:t>. παράγραφο 12 άρθρου 80 του ν.4412/2016.</w:t>
      </w:r>
    </w:p>
  </w:endnote>
  <w:endnote w:id="129">
    <w:p w:rsidR="008B10C8" w:rsidRPr="00B02723" w:rsidRDefault="008B10C8" w:rsidP="008B10C8">
      <w:pPr>
        <w:pStyle w:val="af5"/>
        <w:ind w:left="284" w:hanging="284"/>
        <w:rPr>
          <w:rFonts w:ascii="Cambria" w:hAnsi="Cambria"/>
          <w:szCs w:val="22"/>
          <w:lang w:val="el-GR"/>
        </w:rPr>
      </w:pPr>
      <w:r w:rsidRPr="00B02723">
        <w:rPr>
          <w:rStyle w:val="00"/>
          <w:rFonts w:ascii="Cambria" w:hAnsi="Cambria"/>
          <w:szCs w:val="22"/>
        </w:rPr>
        <w:endnoteRef/>
      </w:r>
      <w:r w:rsidRPr="00B02723">
        <w:rPr>
          <w:rFonts w:ascii="Cambria" w:hAnsi="Cambria"/>
          <w:szCs w:val="22"/>
          <w:lang w:val="el-GR"/>
        </w:rPr>
        <w:t xml:space="preserve"> </w:t>
      </w:r>
      <w:proofErr w:type="spellStart"/>
      <w:r w:rsidRPr="00B02723">
        <w:rPr>
          <w:rFonts w:ascii="Cambria" w:hAnsi="Cambria"/>
          <w:szCs w:val="22"/>
          <w:lang w:val="el-GR"/>
        </w:rPr>
        <w:t>Πρβλ</w:t>
      </w:r>
      <w:proofErr w:type="spellEnd"/>
      <w:r w:rsidRPr="00B02723">
        <w:rPr>
          <w:rFonts w:ascii="Cambria" w:hAnsi="Cambria"/>
          <w:szCs w:val="22"/>
          <w:lang w:val="el-GR"/>
        </w:rPr>
        <w:t xml:space="preserve">. το με </w:t>
      </w:r>
      <w:proofErr w:type="spellStart"/>
      <w:r w:rsidRPr="00B02723">
        <w:rPr>
          <w:rFonts w:ascii="Cambria" w:hAnsi="Cambria"/>
          <w:szCs w:val="22"/>
          <w:lang w:val="el-GR"/>
        </w:rPr>
        <w:t>α.π</w:t>
      </w:r>
      <w:proofErr w:type="spellEnd"/>
      <w:r w:rsidRPr="00B02723">
        <w:rPr>
          <w:rFonts w:ascii="Cambria" w:hAnsi="Cambria"/>
          <w:szCs w:val="22"/>
          <w:lang w:val="el-GR"/>
        </w:rPr>
        <w:t xml:space="preserve">. </w:t>
      </w:r>
      <w:r w:rsidR="00F03C21">
        <w:fldChar w:fldCharType="begin"/>
      </w:r>
      <w:r w:rsidR="00F03C21">
        <w:instrText>HYPERLINK</w:instrText>
      </w:r>
      <w:r w:rsidR="00F03C21" w:rsidRPr="00B85E51">
        <w:rPr>
          <w:lang w:val="el-GR"/>
        </w:rPr>
        <w:instrText xml:space="preserve"> "</w:instrText>
      </w:r>
      <w:r w:rsidR="00F03C21">
        <w:instrText>https</w:instrText>
      </w:r>
      <w:r w:rsidR="00F03C21" w:rsidRPr="00B85E51">
        <w:rPr>
          <w:lang w:val="el-GR"/>
        </w:rPr>
        <w:instrText>://</w:instrText>
      </w:r>
      <w:r w:rsidR="00F03C21">
        <w:instrText>diavgeia</w:instrText>
      </w:r>
      <w:r w:rsidR="00F03C21" w:rsidRPr="00B85E51">
        <w:rPr>
          <w:lang w:val="el-GR"/>
        </w:rPr>
        <w:instrText>.</w:instrText>
      </w:r>
      <w:r w:rsidR="00F03C21">
        <w:instrText>gov</w:instrText>
      </w:r>
      <w:r w:rsidR="00F03C21" w:rsidRPr="00B85E51">
        <w:rPr>
          <w:lang w:val="el-GR"/>
        </w:rPr>
        <w:instrText>.</w:instrText>
      </w:r>
      <w:r w:rsidR="00F03C21">
        <w:instrText>gr</w:instrText>
      </w:r>
      <w:r w:rsidR="00F03C21" w:rsidRPr="00B85E51">
        <w:rPr>
          <w:lang w:val="el-GR"/>
        </w:rPr>
        <w:instrText>/</w:instrText>
      </w:r>
      <w:r w:rsidR="00F03C21">
        <w:instrText>doc</w:instrText>
      </w:r>
      <w:r w:rsidR="00F03C21" w:rsidRPr="00B85E51">
        <w:rPr>
          <w:lang w:val="el-GR"/>
        </w:rPr>
        <w:instrText>/9%</w:instrText>
      </w:r>
      <w:r w:rsidR="00F03C21">
        <w:instrText>CE</w:instrText>
      </w:r>
      <w:r w:rsidR="00F03C21" w:rsidRPr="00B85E51">
        <w:rPr>
          <w:lang w:val="el-GR"/>
        </w:rPr>
        <w:instrText>%92%</w:instrText>
      </w:r>
      <w:r w:rsidR="00F03C21">
        <w:instrText>CE</w:instrText>
      </w:r>
      <w:r w:rsidR="00F03C21" w:rsidRPr="00B85E51">
        <w:rPr>
          <w:lang w:val="el-GR"/>
        </w:rPr>
        <w:instrText>%9</w:instrText>
      </w:r>
      <w:r w:rsidR="00F03C21">
        <w:instrText>A</w:instrText>
      </w:r>
      <w:r w:rsidR="00F03C21" w:rsidRPr="00B85E51">
        <w:rPr>
          <w:lang w:val="el-GR"/>
        </w:rPr>
        <w:instrText>%</w:instrText>
      </w:r>
      <w:r w:rsidR="00F03C21">
        <w:instrText>CE</w:instrText>
      </w:r>
      <w:r w:rsidR="00F03C21" w:rsidRPr="00B85E51">
        <w:rPr>
          <w:lang w:val="el-GR"/>
        </w:rPr>
        <w:instrText>%</w:instrText>
      </w:r>
      <w:r w:rsidR="00F03C21">
        <w:instrText>A</w:instrText>
      </w:r>
      <w:r w:rsidR="00F03C21" w:rsidRPr="00B85E51">
        <w:rPr>
          <w:lang w:val="el-GR"/>
        </w:rPr>
        <w:instrText>9%</w:instrText>
      </w:r>
      <w:r w:rsidR="00F03C21">
        <w:instrText>CE</w:instrText>
      </w:r>
      <w:r w:rsidR="00F03C21" w:rsidRPr="00B85E51">
        <w:rPr>
          <w:lang w:val="el-GR"/>
        </w:rPr>
        <w:instrText>%9</w:instrText>
      </w:r>
      <w:r w:rsidR="00F03C21">
        <w:instrText>F</w:instrText>
      </w:r>
      <w:r w:rsidR="00F03C21" w:rsidRPr="00B85E51">
        <w:rPr>
          <w:lang w:val="el-GR"/>
        </w:rPr>
        <w:instrText>%</w:instrText>
      </w:r>
      <w:r w:rsidR="00F03C21">
        <w:instrText>CE</w:instrText>
      </w:r>
      <w:r w:rsidR="00F03C21" w:rsidRPr="00B85E51">
        <w:rPr>
          <w:lang w:val="el-GR"/>
        </w:rPr>
        <w:instrText>%9</w:instrText>
      </w:r>
      <w:r w:rsidR="00F03C21">
        <w:instrText>E</w:instrText>
      </w:r>
      <w:r w:rsidR="00F03C21" w:rsidRPr="00B85E51">
        <w:rPr>
          <w:lang w:val="el-GR"/>
        </w:rPr>
        <w:instrText>%</w:instrText>
      </w:r>
      <w:r w:rsidR="00F03C21">
        <w:instrText>CE</w:instrText>
      </w:r>
      <w:r w:rsidR="00F03C21" w:rsidRPr="00B85E51">
        <w:rPr>
          <w:lang w:val="el-GR"/>
        </w:rPr>
        <w:instrText>%</w:instrText>
      </w:r>
      <w:r w:rsidR="00F03C21">
        <w:instrText>A</w:instrText>
      </w:r>
      <w:r w:rsidR="00F03C21" w:rsidRPr="00B85E51">
        <w:rPr>
          <w:lang w:val="el-GR"/>
        </w:rPr>
        <w:instrText>4%</w:instrText>
      </w:r>
      <w:r w:rsidR="00F03C21">
        <w:instrText>CE</w:instrText>
      </w:r>
      <w:r w:rsidR="00F03C21" w:rsidRPr="00B85E51">
        <w:rPr>
          <w:lang w:val="el-GR"/>
        </w:rPr>
        <w:instrText>%92-7%</w:instrText>
      </w:r>
      <w:r w:rsidR="00F03C21">
        <w:instrText>CE</w:instrText>
      </w:r>
      <w:r w:rsidR="00F03C21" w:rsidRPr="00B85E51">
        <w:rPr>
          <w:lang w:val="el-GR"/>
        </w:rPr>
        <w:instrText>%946?</w:instrText>
      </w:r>
      <w:r w:rsidR="00F03C21">
        <w:instrText>inline</w:instrText>
      </w:r>
      <w:r w:rsidR="00F03C21" w:rsidRPr="00B85E51">
        <w:rPr>
          <w:lang w:val="el-GR"/>
        </w:rPr>
        <w:instrText>=</w:instrText>
      </w:r>
      <w:r w:rsidR="00F03C21">
        <w:instrText>true</w:instrText>
      </w:r>
      <w:r w:rsidR="00F03C21" w:rsidRPr="00B85E51">
        <w:rPr>
          <w:lang w:val="el-GR"/>
        </w:rPr>
        <w:instrText>" \</w:instrText>
      </w:r>
      <w:r w:rsidR="00F03C21">
        <w:instrText>t</w:instrText>
      </w:r>
      <w:r w:rsidR="00F03C21" w:rsidRPr="00B85E51">
        <w:rPr>
          <w:lang w:val="el-GR"/>
        </w:rPr>
        <w:instrText xml:space="preserve"> "_</w:instrText>
      </w:r>
      <w:r w:rsidR="00F03C21">
        <w:instrText>blank</w:instrText>
      </w:r>
      <w:r w:rsidR="00F03C21" w:rsidRPr="00B85E51">
        <w:rPr>
          <w:lang w:val="el-GR"/>
        </w:rPr>
        <w:instrText>"</w:instrText>
      </w:r>
      <w:r w:rsidR="00F03C21">
        <w:fldChar w:fldCharType="separate"/>
      </w:r>
      <w:r w:rsidRPr="00B02723">
        <w:rPr>
          <w:rFonts w:ascii="Cambria" w:hAnsi="Cambria"/>
          <w:color w:val="1B06BA"/>
          <w:szCs w:val="22"/>
          <w:u w:val="single"/>
          <w:bdr w:val="none" w:sz="0" w:space="0" w:color="auto" w:frame="1"/>
          <w:lang w:val="el-GR"/>
        </w:rPr>
        <w:t>2440/22-04-2021</w:t>
      </w:r>
      <w:r w:rsidR="00F03C21">
        <w:fldChar w:fldCharType="end"/>
      </w:r>
      <w:r w:rsidRPr="00B02723">
        <w:rPr>
          <w:rFonts w:ascii="Cambria" w:hAnsi="Cambria"/>
          <w:szCs w:val="22"/>
          <w:lang w:val="el-GR"/>
        </w:rPr>
        <w:t>έγγραφο της Αρχής «Ενιαίο Πιστοποιητικό Δικαστικής Φερεγγυότητας» (ΑΔΑ: 9ΒΚΩΟΞΤΒ-7Δ6).</w:t>
      </w:r>
    </w:p>
  </w:endnote>
  <w:endnote w:id="130">
    <w:p w:rsidR="008B10C8" w:rsidRPr="007A0C46" w:rsidRDefault="008B10C8" w:rsidP="008B10C8">
      <w:pPr>
        <w:ind w:left="284" w:hanging="284"/>
        <w:jc w:val="both"/>
        <w:rPr>
          <w:rFonts w:ascii="Cambria" w:hAnsi="Cambria"/>
          <w:sz w:val="22"/>
          <w:szCs w:val="22"/>
        </w:rPr>
      </w:pPr>
      <w:r w:rsidRPr="00B02723">
        <w:rPr>
          <w:rStyle w:val="00"/>
          <w:rFonts w:ascii="Cambria" w:hAnsi="Cambria"/>
          <w:sz w:val="22"/>
          <w:szCs w:val="22"/>
        </w:rPr>
        <w:endnoteRef/>
      </w:r>
      <w:r w:rsidRPr="00B02723">
        <w:rPr>
          <w:rFonts w:ascii="Cambria" w:hAnsi="Cambria"/>
          <w:sz w:val="22"/>
          <w:szCs w:val="22"/>
        </w:rPr>
        <w:t xml:space="preserve">  Η πλατφόρμα της Ευρωπαϊκής Επιτροπής </w:t>
      </w:r>
      <w:proofErr w:type="spellStart"/>
      <w:r w:rsidRPr="00B02723">
        <w:rPr>
          <w:rFonts w:ascii="Cambria" w:hAnsi="Cambria"/>
          <w:sz w:val="22"/>
          <w:szCs w:val="22"/>
        </w:rPr>
        <w:t>eCertis</w:t>
      </w:r>
      <w:proofErr w:type="spellEnd"/>
      <w:r w:rsidRPr="00B02723">
        <w:rPr>
          <w:rFonts w:ascii="Cambria" w:hAnsi="Cambria"/>
          <w:sz w:val="22"/>
          <w:szCs w:val="22"/>
        </w:rPr>
        <w:t xml:space="preserve"> για την αναζήτηση ισοδύναμων πιστοποιητικών άλλων κρατών-μελών της Ε.Ε είναι διαθέσιμη, χωρίς κόστος, στη διαδρομή. </w:t>
      </w:r>
      <w:hyperlink r:id="rId5" w:history="1">
        <w:r w:rsidRPr="00B02723">
          <w:rPr>
            <w:rStyle w:val="-"/>
            <w:rFonts w:ascii="Cambria" w:hAnsi="Cambria"/>
            <w:sz w:val="22"/>
            <w:szCs w:val="22"/>
          </w:rPr>
          <w:t>https://ec.europa.eu/tools/ecertis/search</w:t>
        </w:r>
      </w:hyperlink>
      <w:r w:rsidRPr="00B02723">
        <w:rPr>
          <w:rFonts w:ascii="Cambria" w:hAnsi="Cambria"/>
          <w:sz w:val="22"/>
          <w:szCs w:val="22"/>
        </w:rPr>
        <w:t xml:space="preserve">. Επισημαίνεται ότι η ΕΑΑΔΗΣΥ είναι ο αρμόδιος εθνικός φορέας για την καταχώρηση και τήρηση των στοιχείων του </w:t>
      </w:r>
      <w:proofErr w:type="spellStart"/>
      <w:r w:rsidRPr="00B02723">
        <w:rPr>
          <w:rFonts w:ascii="Cambria" w:hAnsi="Cambria"/>
          <w:sz w:val="22"/>
          <w:szCs w:val="22"/>
        </w:rPr>
        <w:t>eCertis</w:t>
      </w:r>
      <w:proofErr w:type="spellEnd"/>
      <w:r w:rsidRPr="007A0C46">
        <w:rPr>
          <w:rFonts w:ascii="Cambria" w:hAnsi="Cambria"/>
          <w:sz w:val="22"/>
          <w:szCs w:val="22"/>
        </w:rPr>
        <w:t xml:space="preserve"> για την Ελλάδα. </w:t>
      </w:r>
      <w:proofErr w:type="spellStart"/>
      <w:r w:rsidRPr="007A0C46">
        <w:rPr>
          <w:rFonts w:ascii="Cambria" w:hAnsi="Cambria"/>
          <w:sz w:val="22"/>
          <w:szCs w:val="22"/>
        </w:rPr>
        <w:t>Πρβλ</w:t>
      </w:r>
      <w:proofErr w:type="spellEnd"/>
      <w:r w:rsidRPr="007A0C46">
        <w:rPr>
          <w:rFonts w:ascii="Cambria" w:hAnsi="Cambria"/>
          <w:sz w:val="22"/>
          <w:szCs w:val="22"/>
        </w:rPr>
        <w:t xml:space="preserve">. το με </w:t>
      </w:r>
      <w:proofErr w:type="spellStart"/>
      <w:r w:rsidRPr="007A0C46">
        <w:rPr>
          <w:rFonts w:ascii="Cambria" w:hAnsi="Cambria"/>
          <w:sz w:val="22"/>
          <w:szCs w:val="22"/>
        </w:rPr>
        <w:t>αριθμ</w:t>
      </w:r>
      <w:proofErr w:type="spellEnd"/>
      <w:r w:rsidRPr="007A0C46">
        <w:rPr>
          <w:rFonts w:ascii="Cambria" w:hAnsi="Cambria"/>
          <w:sz w:val="22"/>
          <w:szCs w:val="22"/>
        </w:rPr>
        <w:t xml:space="preserve">. </w:t>
      </w:r>
      <w:proofErr w:type="spellStart"/>
      <w:r w:rsidRPr="007A0C46">
        <w:rPr>
          <w:rFonts w:ascii="Cambria" w:hAnsi="Cambria"/>
          <w:sz w:val="22"/>
          <w:szCs w:val="22"/>
        </w:rPr>
        <w:t>πρωτ</w:t>
      </w:r>
      <w:proofErr w:type="spellEnd"/>
      <w:r w:rsidRPr="007A0C46">
        <w:rPr>
          <w:rFonts w:ascii="Cambria" w:hAnsi="Cambria"/>
          <w:sz w:val="22"/>
          <w:szCs w:val="22"/>
        </w:rPr>
        <w:t xml:space="preserve">. 2282/25-4-2018 σχετικό έγγραφο της Αρχής στον ακόλουθο σύνδεσμο http://www.eaadhsy.gr/index.php/category-articles-gia-tous-foreis/341-ecertis-epigrammiko-apo8ethrio-pistopoihtikwn-twn-dhmosiwn-symvasewn </w:t>
      </w:r>
    </w:p>
  </w:endnote>
  <w:endnote w:id="131">
    <w:p w:rsidR="008B10C8" w:rsidRPr="007A0C46" w:rsidRDefault="008B10C8" w:rsidP="008B10C8">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sz w:val="22"/>
          <w:szCs w:val="22"/>
        </w:rPr>
        <w:tab/>
        <w:t xml:space="preserve"> </w:t>
      </w:r>
      <w:r w:rsidRPr="007A0C46">
        <w:rPr>
          <w:rFonts w:ascii="Cambria" w:hAnsi="Cambria" w:cs="Cambria"/>
          <w:sz w:val="22"/>
          <w:szCs w:val="22"/>
        </w:rPr>
        <w:t>Εφόσον η αναθέτουσα αρχή τις επιλέξει, όλες ή κάποια/ες εξ αυτών, ως λόγους αποκλεισμού.</w:t>
      </w:r>
    </w:p>
  </w:endnote>
  <w:endnote w:id="132">
    <w:p w:rsidR="008B10C8" w:rsidRPr="007A0C46" w:rsidRDefault="008B10C8" w:rsidP="008B10C8">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sz w:val="22"/>
          <w:szCs w:val="22"/>
        </w:rPr>
        <w:tab/>
        <w:t xml:space="preserve"> </w:t>
      </w:r>
      <w:r w:rsidRPr="007A0C46">
        <w:rPr>
          <w:rFonts w:ascii="Cambria" w:hAnsi="Cambria" w:cs="Cambria"/>
          <w:sz w:val="22"/>
          <w:szCs w:val="22"/>
        </w:rPr>
        <w:t xml:space="preserve">Επισημαίνεται ότι η αναθέτουσα αρχή, εφόσον μπορέσει να αποδείξει, με κατάλληλα μέσα, ότι συντρέχει κάποια από τις περιπτώσεις αυτές, αποκλείει οποιονδήποτε οικονομικό φορέα από τη συμμετοχή στη διαδικασία σύναψης της δημόσιας σύμβασης. </w:t>
      </w:r>
    </w:p>
  </w:endnote>
  <w:endnote w:id="133">
    <w:p w:rsidR="008B10C8" w:rsidRPr="007A0C46" w:rsidRDefault="008B10C8" w:rsidP="008B10C8">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cs="Cambria"/>
          <w:sz w:val="22"/>
          <w:szCs w:val="22"/>
        </w:rPr>
        <w:tab/>
        <w:t>Εφόσον η αναθέτουσα αρχή την επιλέξει ως λόγο αποκλεισμού.</w:t>
      </w:r>
    </w:p>
  </w:endnote>
  <w:endnote w:id="134">
    <w:p w:rsidR="008B10C8" w:rsidRPr="007A0C46" w:rsidRDefault="008B10C8" w:rsidP="008B10C8">
      <w:pPr>
        <w:pStyle w:val="af5"/>
        <w:ind w:left="284" w:hanging="284"/>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η οποία εκδίδεται σύμφωνα με τις ειδικές διατάξεις του </w:t>
      </w:r>
      <w:proofErr w:type="spellStart"/>
      <w:r w:rsidRPr="007A0C46">
        <w:rPr>
          <w:rFonts w:ascii="Cambria" w:hAnsi="Cambria"/>
          <w:szCs w:val="22"/>
          <w:lang w:val="el-GR"/>
        </w:rPr>
        <w:t>π.δ</w:t>
      </w:r>
      <w:proofErr w:type="spellEnd"/>
      <w:r w:rsidRPr="007A0C46">
        <w:rPr>
          <w:rFonts w:ascii="Cambria" w:hAnsi="Cambria"/>
          <w:szCs w:val="22"/>
          <w:lang w:val="el-GR"/>
        </w:rPr>
        <w:t>. 71/2019 (Α΄ 112). Επισημαίνεται ότι τα πτυχία των εγγεγραμμένων στο Μητρώο Εργοληπτικών Επιχειρήσεων (Μ.Ε.Ε.Π.), που είναι σε ισχύ κατά την 3</w:t>
      </w:r>
      <w:r w:rsidRPr="007A0C46">
        <w:rPr>
          <w:rFonts w:ascii="Cambria" w:hAnsi="Cambria"/>
          <w:szCs w:val="22"/>
          <w:vertAlign w:val="superscript"/>
          <w:lang w:val="el-GR"/>
        </w:rPr>
        <w:t>η</w:t>
      </w:r>
      <w:r w:rsidRPr="007A0C46">
        <w:rPr>
          <w:rFonts w:ascii="Cambria" w:hAnsi="Cambria"/>
          <w:szCs w:val="22"/>
          <w:lang w:val="el-GR"/>
        </w:rPr>
        <w:t xml:space="preserve"> Ιουλίου 2019 εξακολουθούν να ισχύουν ως την 1</w:t>
      </w:r>
      <w:r w:rsidRPr="007A0C46">
        <w:rPr>
          <w:rFonts w:ascii="Cambria" w:hAnsi="Cambria"/>
          <w:szCs w:val="22"/>
          <w:vertAlign w:val="superscript"/>
          <w:lang w:val="el-GR"/>
        </w:rPr>
        <w:t>η</w:t>
      </w:r>
      <w:r w:rsidRPr="007A0C46">
        <w:rPr>
          <w:rFonts w:ascii="Cambria" w:hAnsi="Cambria"/>
          <w:szCs w:val="22"/>
          <w:lang w:val="el-GR"/>
        </w:rPr>
        <w:t xml:space="preserve"> Σεπτεμβρίου 2021, εφόσον πληρούνται οι προϋποθέσεις του νομοθετικού πλαισίου που ίσχυε έως και την 2</w:t>
      </w:r>
      <w:r w:rsidRPr="007A0C46">
        <w:rPr>
          <w:rFonts w:ascii="Cambria" w:hAnsi="Cambria"/>
          <w:szCs w:val="22"/>
          <w:vertAlign w:val="superscript"/>
          <w:lang w:val="el-GR"/>
        </w:rPr>
        <w:t>α</w:t>
      </w:r>
      <w:r w:rsidRPr="007A0C46">
        <w:rPr>
          <w:rFonts w:ascii="Cambria" w:hAnsi="Cambria"/>
          <w:szCs w:val="22"/>
          <w:lang w:val="el-GR"/>
        </w:rPr>
        <w:t xml:space="preserve"> Ιουλίου 2019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65 παρ. 1 του </w:t>
      </w:r>
      <w:proofErr w:type="spellStart"/>
      <w:r w:rsidRPr="007A0C46">
        <w:rPr>
          <w:rFonts w:ascii="Cambria" w:hAnsi="Cambria"/>
          <w:szCs w:val="22"/>
          <w:lang w:val="el-GR"/>
        </w:rPr>
        <w:t>π.δ</w:t>
      </w:r>
      <w:proofErr w:type="spellEnd"/>
      <w:r w:rsidRPr="007A0C46">
        <w:rPr>
          <w:rFonts w:ascii="Cambria" w:hAnsi="Cambria"/>
          <w:szCs w:val="22"/>
          <w:lang w:val="el-GR"/>
        </w:rPr>
        <w:t xml:space="preserve"> 71/2019 (Α΄ 112) ως αντικαταστάθηκε με την παρ. 5 του άρθρου 144 του ν. 4764/2020 (Α΄ 256). </w:t>
      </w:r>
    </w:p>
  </w:endnote>
  <w:endnote w:id="135">
    <w:p w:rsidR="008B10C8" w:rsidRPr="007A0C46" w:rsidRDefault="008B10C8" w:rsidP="008B10C8">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w:t>
      </w:r>
      <w:proofErr w:type="spellStart"/>
      <w:r w:rsidRPr="007A0C46">
        <w:rPr>
          <w:rFonts w:ascii="Cambria" w:hAnsi="Cambria"/>
          <w:sz w:val="22"/>
          <w:szCs w:val="22"/>
        </w:rPr>
        <w:t>Πρβλ</w:t>
      </w:r>
      <w:proofErr w:type="spellEnd"/>
      <w:r w:rsidRPr="007A0C46">
        <w:rPr>
          <w:rFonts w:ascii="Cambria" w:hAnsi="Cambria"/>
          <w:sz w:val="22"/>
          <w:szCs w:val="22"/>
        </w:rPr>
        <w:t xml:space="preserve">. παράγραφο 12 άρθρου 80 του ν.4412/2016. </w:t>
      </w:r>
    </w:p>
  </w:endnote>
  <w:endnote w:id="136">
    <w:p w:rsidR="008B10C8" w:rsidRPr="00262BA5" w:rsidRDefault="008B10C8" w:rsidP="008B10C8">
      <w:pPr>
        <w:pStyle w:val="af5"/>
        <w:ind w:left="227" w:hanging="227"/>
        <w:rPr>
          <w:rFonts w:ascii="Cambria" w:hAnsi="Cambria"/>
          <w:szCs w:val="22"/>
          <w:lang w:val="el-GR"/>
        </w:rPr>
      </w:pPr>
      <w:r>
        <w:rPr>
          <w:rStyle w:val="00"/>
        </w:rPr>
        <w:endnoteRef/>
      </w:r>
      <w:r w:rsidRPr="00262BA5">
        <w:rPr>
          <w:lang w:val="el-GR"/>
        </w:rPr>
        <w:t xml:space="preserve"> </w:t>
      </w:r>
      <w:proofErr w:type="spellStart"/>
      <w:r w:rsidRPr="00262BA5">
        <w:rPr>
          <w:rFonts w:ascii="Cambria" w:hAnsi="Cambria"/>
          <w:szCs w:val="22"/>
          <w:lang w:val="el-GR"/>
        </w:rPr>
        <w:t>Πρβλ</w:t>
      </w:r>
      <w:proofErr w:type="spellEnd"/>
      <w:r w:rsidRPr="00262BA5">
        <w:rPr>
          <w:rFonts w:ascii="Cambria" w:hAnsi="Cambria"/>
          <w:szCs w:val="22"/>
          <w:lang w:val="el-GR"/>
        </w:rPr>
        <w:t>. άρθρο 76 παρ. 4 του ν. 4412/2016</w:t>
      </w:r>
    </w:p>
  </w:endnote>
  <w:endnote w:id="137">
    <w:p w:rsidR="008B10C8" w:rsidRPr="007A0C46" w:rsidRDefault="008B10C8" w:rsidP="008B10C8">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eastAsia="Cambria" w:hAnsi="Cambria" w:cs="Calibri"/>
          <w:sz w:val="22"/>
          <w:szCs w:val="22"/>
        </w:rPr>
        <w:tab/>
        <w:t xml:space="preserve"> </w:t>
      </w:r>
      <w:r w:rsidRPr="007A0C46">
        <w:rPr>
          <w:rFonts w:ascii="Cambria" w:hAnsi="Cambria" w:cs="Calibri"/>
          <w:sz w:val="22"/>
          <w:szCs w:val="22"/>
        </w:rPr>
        <w:t>Εφόσον έχει αναφερθεί σχετική απαίτηση στο άρθρο 22.Ε συμπληρώνεται αναλόγως σύμφωνα με το άρθρο 82 του ν. 4412/2016.</w:t>
      </w:r>
    </w:p>
  </w:endnote>
  <w:endnote w:id="138">
    <w:p w:rsidR="008B10C8" w:rsidRPr="007A0C46" w:rsidRDefault="008B10C8" w:rsidP="008B10C8">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w:t>
      </w:r>
      <w:proofErr w:type="spellStart"/>
      <w:r w:rsidRPr="007A0C46">
        <w:rPr>
          <w:rFonts w:ascii="Cambria" w:hAnsi="Cambria"/>
          <w:sz w:val="22"/>
          <w:szCs w:val="22"/>
        </w:rPr>
        <w:t>Πρβλ</w:t>
      </w:r>
      <w:proofErr w:type="spellEnd"/>
      <w:r w:rsidRPr="007A0C46">
        <w:rPr>
          <w:rFonts w:ascii="Cambria" w:hAnsi="Cambria"/>
          <w:sz w:val="22"/>
          <w:szCs w:val="22"/>
        </w:rPr>
        <w:t>. παράγραφο 12 άρθρου 80 του ν. 4412/2016.</w:t>
      </w:r>
    </w:p>
  </w:endnote>
  <w:endnote w:id="139">
    <w:p w:rsidR="008B10C8" w:rsidRPr="007A0C46" w:rsidRDefault="008B10C8" w:rsidP="008B10C8">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Σύμφωνα με το άρθρο 86 ν. 4635/2019 στο ΓΕΜΗ εγγράφονται υποχρεωτικά: </w:t>
      </w:r>
    </w:p>
    <w:p w:rsidR="008B10C8" w:rsidRPr="007A0C46" w:rsidRDefault="008B10C8" w:rsidP="008B10C8">
      <w:pPr>
        <w:pStyle w:val="af5"/>
        <w:ind w:left="426" w:hanging="142"/>
        <w:rPr>
          <w:rFonts w:ascii="Cambria" w:hAnsi="Cambria"/>
          <w:i/>
          <w:szCs w:val="22"/>
          <w:lang w:val="el-GR"/>
        </w:rPr>
      </w:pPr>
      <w:r w:rsidRPr="007A0C46">
        <w:rPr>
          <w:rFonts w:ascii="Cambria" w:hAnsi="Cambria"/>
          <w:i/>
          <w:szCs w:val="22"/>
          <w:lang w:val="el-GR"/>
        </w:rPr>
        <w:t>α. η Ανώνυμη Εταιρεία που προβλέπεται στον ν. 4548/2018 (Α` 104),</w:t>
      </w:r>
    </w:p>
    <w:p w:rsidR="008B10C8" w:rsidRPr="007A0C46" w:rsidRDefault="008B10C8" w:rsidP="008B10C8">
      <w:pPr>
        <w:pStyle w:val="af5"/>
        <w:ind w:left="426" w:hanging="142"/>
        <w:rPr>
          <w:rFonts w:ascii="Cambria" w:hAnsi="Cambria"/>
          <w:i/>
          <w:szCs w:val="22"/>
          <w:lang w:val="el-GR"/>
        </w:rPr>
      </w:pPr>
      <w:r w:rsidRPr="007A0C46">
        <w:rPr>
          <w:rFonts w:ascii="Cambria" w:hAnsi="Cambria"/>
          <w:i/>
          <w:szCs w:val="22"/>
          <w:lang w:val="el-GR"/>
        </w:rPr>
        <w:t>β. η Εταιρεία Περιορισμένης Ευθύνης που προβλέπεται στον ν. 3190/1955 (Α` 91),</w:t>
      </w:r>
    </w:p>
    <w:p w:rsidR="008B10C8" w:rsidRPr="007A0C46" w:rsidRDefault="008B10C8" w:rsidP="008B10C8">
      <w:pPr>
        <w:pStyle w:val="af5"/>
        <w:ind w:left="426" w:hanging="142"/>
        <w:rPr>
          <w:rFonts w:ascii="Cambria" w:hAnsi="Cambria"/>
          <w:i/>
          <w:szCs w:val="22"/>
          <w:lang w:val="el-GR"/>
        </w:rPr>
      </w:pPr>
      <w:r w:rsidRPr="007A0C46">
        <w:rPr>
          <w:rFonts w:ascii="Cambria" w:hAnsi="Cambria"/>
          <w:i/>
          <w:szCs w:val="22"/>
          <w:lang w:val="el-GR"/>
        </w:rPr>
        <w:t>γ. η Ιδιωτική Κεφαλαιουχική Εταιρεία που προβλέπεται στον ν. 4072/2012 (Α` 86),</w:t>
      </w:r>
    </w:p>
    <w:p w:rsidR="008B10C8" w:rsidRPr="007A0C46" w:rsidRDefault="008B10C8" w:rsidP="008B10C8">
      <w:pPr>
        <w:pStyle w:val="af5"/>
        <w:ind w:left="426" w:hanging="142"/>
        <w:rPr>
          <w:rFonts w:ascii="Cambria" w:hAnsi="Cambria"/>
          <w:i/>
          <w:szCs w:val="22"/>
          <w:lang w:val="el-GR"/>
        </w:rPr>
      </w:pPr>
      <w:r w:rsidRPr="007A0C46">
        <w:rPr>
          <w:rFonts w:ascii="Cambria" w:hAnsi="Cambria"/>
          <w:i/>
          <w:szCs w:val="22"/>
          <w:lang w:val="el-GR"/>
        </w:rPr>
        <w:t>δ. η Ομόρρυθμη και Ετερόρρυθμη (απλή ή κατά μετοχές) Εταιρεία που προβλέπονται στον ν. 4072/2012 (Α` 86), καθώς και οι ομόρρυθμοι εταίροι αυτών,</w:t>
      </w:r>
    </w:p>
    <w:p w:rsidR="008B10C8" w:rsidRPr="007A0C46" w:rsidRDefault="008B10C8" w:rsidP="008B10C8">
      <w:pPr>
        <w:pStyle w:val="af5"/>
        <w:ind w:left="426" w:hanging="142"/>
        <w:rPr>
          <w:rFonts w:ascii="Cambria" w:hAnsi="Cambria"/>
          <w:i/>
          <w:szCs w:val="22"/>
          <w:lang w:val="el-GR"/>
        </w:rPr>
      </w:pPr>
      <w:r w:rsidRPr="007A0C46">
        <w:rPr>
          <w:rFonts w:ascii="Cambria" w:hAnsi="Cambria"/>
          <w:i/>
          <w:szCs w:val="22"/>
          <w:lang w:val="el-GR"/>
        </w:rPr>
        <w:t>ε. ο Αστικός Συνεταιρισμός του ν. 1667/1986 (Α` 196) (στον οποίο περιλαμβάνονται ο αλληλασφαλιστικός, ο πιστωτικός και ο οικοδομικός συνεταιρισμός),</w:t>
      </w:r>
    </w:p>
    <w:p w:rsidR="008B10C8" w:rsidRPr="007A0C46" w:rsidRDefault="008B10C8" w:rsidP="008B10C8">
      <w:pPr>
        <w:pStyle w:val="af5"/>
        <w:rPr>
          <w:rFonts w:ascii="Cambria" w:hAnsi="Cambria"/>
          <w:i/>
          <w:szCs w:val="22"/>
          <w:lang w:val="el-GR"/>
        </w:rPr>
      </w:pPr>
      <w:r w:rsidRPr="007A0C46">
        <w:rPr>
          <w:rFonts w:ascii="Cambria" w:hAnsi="Cambria"/>
          <w:i/>
          <w:szCs w:val="22"/>
          <w:lang w:val="el-GR"/>
        </w:rPr>
        <w:t xml:space="preserve">    στ. η </w:t>
      </w:r>
      <w:proofErr w:type="spellStart"/>
      <w:r w:rsidRPr="007A0C46">
        <w:rPr>
          <w:rFonts w:ascii="Cambria" w:hAnsi="Cambria"/>
          <w:i/>
          <w:szCs w:val="22"/>
          <w:lang w:val="el-GR"/>
        </w:rPr>
        <w:t>Κοιν.Σ.ΕΠ</w:t>
      </w:r>
      <w:proofErr w:type="spellEnd"/>
      <w:r w:rsidRPr="007A0C46">
        <w:rPr>
          <w:rFonts w:ascii="Cambria" w:hAnsi="Cambria"/>
          <w:i/>
          <w:szCs w:val="22"/>
          <w:lang w:val="el-GR"/>
        </w:rPr>
        <w:t xml:space="preserve">. που συστήνεται κατά τον ν. 4430/2016 (Α` 205) και ζ. η </w:t>
      </w:r>
      <w:proofErr w:type="spellStart"/>
      <w:r w:rsidRPr="007A0C46">
        <w:rPr>
          <w:rFonts w:ascii="Cambria" w:hAnsi="Cambria"/>
          <w:i/>
          <w:szCs w:val="22"/>
          <w:lang w:val="el-GR"/>
        </w:rPr>
        <w:t>Κοι.Σ.Π.Ε</w:t>
      </w:r>
      <w:proofErr w:type="spellEnd"/>
      <w:r w:rsidRPr="007A0C46">
        <w:rPr>
          <w:rFonts w:ascii="Cambria" w:hAnsi="Cambria"/>
          <w:i/>
          <w:szCs w:val="22"/>
          <w:lang w:val="el-GR"/>
        </w:rPr>
        <w:t>. που συστήνεται κατά τον ν. 2716/1999 (Α` 96),</w:t>
      </w:r>
    </w:p>
    <w:p w:rsidR="008B10C8" w:rsidRPr="007A0C46" w:rsidRDefault="008B10C8" w:rsidP="008B10C8">
      <w:pPr>
        <w:pStyle w:val="af5"/>
        <w:rPr>
          <w:rFonts w:ascii="Cambria" w:hAnsi="Cambria"/>
          <w:i/>
          <w:szCs w:val="22"/>
          <w:lang w:val="el-GR"/>
        </w:rPr>
      </w:pPr>
      <w:r w:rsidRPr="007A0C46">
        <w:rPr>
          <w:rFonts w:ascii="Cambria" w:hAnsi="Cambria"/>
          <w:i/>
          <w:szCs w:val="22"/>
          <w:lang w:val="el-GR"/>
        </w:rPr>
        <w:t xml:space="preserve">     η. η Αστική Εταιρεία με οικονομικό σκοπό (άρθρο 784 ΑΚ και 270 του ν. 4072/2012) </w:t>
      </w:r>
    </w:p>
    <w:p w:rsidR="008B10C8" w:rsidRPr="007A0C46" w:rsidRDefault="008B10C8" w:rsidP="008B10C8">
      <w:pPr>
        <w:pStyle w:val="af5"/>
        <w:rPr>
          <w:rFonts w:ascii="Cambria" w:hAnsi="Cambria"/>
          <w:i/>
          <w:szCs w:val="22"/>
          <w:lang w:val="el-GR"/>
        </w:rPr>
      </w:pPr>
      <w:r w:rsidRPr="007A0C46">
        <w:rPr>
          <w:rFonts w:ascii="Cambria" w:hAnsi="Cambria"/>
          <w:i/>
          <w:szCs w:val="22"/>
          <w:lang w:val="el-GR"/>
        </w:rPr>
        <w:t xml:space="preserve">    </w:t>
      </w:r>
      <w:proofErr w:type="spellStart"/>
      <w:r w:rsidRPr="007A0C46">
        <w:rPr>
          <w:rFonts w:ascii="Cambria" w:hAnsi="Cambria"/>
          <w:i/>
          <w:szCs w:val="22"/>
          <w:lang w:val="el-GR"/>
        </w:rPr>
        <w:t>θ.ο</w:t>
      </w:r>
      <w:proofErr w:type="spellEnd"/>
      <w:r w:rsidRPr="007A0C46">
        <w:rPr>
          <w:rFonts w:ascii="Cambria" w:hAnsi="Cambria"/>
          <w:i/>
          <w:szCs w:val="22"/>
          <w:lang w:val="el-GR"/>
        </w:rPr>
        <w:t xml:space="preserve"> Ευρωπαϊκός Όμιλος Οικονομικού Σκοπού που προβλέπεται από τον Κανονισμό 2137/1985/ΕΟΚ (ΕΕΕΚ </w:t>
      </w:r>
      <w:r w:rsidRPr="007A0C46">
        <w:rPr>
          <w:rFonts w:ascii="Cambria" w:hAnsi="Cambria"/>
          <w:i/>
          <w:szCs w:val="22"/>
        </w:rPr>
        <w:t>L</w:t>
      </w:r>
      <w:r w:rsidRPr="007A0C46">
        <w:rPr>
          <w:rFonts w:ascii="Cambria" w:hAnsi="Cambria"/>
          <w:i/>
          <w:szCs w:val="22"/>
          <w:lang w:val="el-GR"/>
        </w:rPr>
        <w:t xml:space="preserve">. 199, διορθωτικό </w:t>
      </w:r>
      <w:r w:rsidRPr="007A0C46">
        <w:rPr>
          <w:rFonts w:ascii="Cambria" w:hAnsi="Cambria"/>
          <w:i/>
          <w:szCs w:val="22"/>
        </w:rPr>
        <w:t>L</w:t>
      </w:r>
      <w:r w:rsidRPr="007A0C46">
        <w:rPr>
          <w:rFonts w:ascii="Cambria" w:hAnsi="Cambria"/>
          <w:i/>
          <w:szCs w:val="22"/>
          <w:lang w:val="el-GR"/>
        </w:rPr>
        <w:t>. 247) και έχει την έδρα του στην ημεδαπή,</w:t>
      </w:r>
    </w:p>
    <w:p w:rsidR="008B10C8" w:rsidRPr="007A0C46" w:rsidRDefault="008B10C8" w:rsidP="008B10C8">
      <w:pPr>
        <w:pStyle w:val="af5"/>
        <w:rPr>
          <w:rFonts w:ascii="Cambria" w:hAnsi="Cambria"/>
          <w:i/>
          <w:szCs w:val="22"/>
          <w:lang w:val="el-GR"/>
        </w:rPr>
      </w:pPr>
      <w:r w:rsidRPr="007A0C46">
        <w:rPr>
          <w:rFonts w:ascii="Cambria" w:hAnsi="Cambria"/>
          <w:i/>
          <w:szCs w:val="22"/>
          <w:lang w:val="el-GR"/>
        </w:rPr>
        <w:t xml:space="preserve">     ι. η Ευρωπαϊκή Εταιρεία που προβλέπεται στον Κανονισμό 2157/2001/ΕΚ (ΕΕΕΚ </w:t>
      </w:r>
      <w:r w:rsidRPr="007A0C46">
        <w:rPr>
          <w:rFonts w:ascii="Cambria" w:hAnsi="Cambria"/>
          <w:i/>
          <w:szCs w:val="22"/>
        </w:rPr>
        <w:t>L</w:t>
      </w:r>
      <w:r w:rsidRPr="007A0C46">
        <w:rPr>
          <w:rFonts w:ascii="Cambria" w:hAnsi="Cambria"/>
          <w:i/>
          <w:szCs w:val="22"/>
          <w:lang w:val="el-GR"/>
        </w:rPr>
        <w:t>. 294) και έχει την έδρα της στην ημεδαπή,</w:t>
      </w:r>
    </w:p>
    <w:p w:rsidR="008B10C8" w:rsidRPr="007A0C46" w:rsidRDefault="008B10C8" w:rsidP="008B10C8">
      <w:pPr>
        <w:pStyle w:val="af5"/>
        <w:rPr>
          <w:rFonts w:ascii="Cambria" w:hAnsi="Cambria"/>
          <w:i/>
          <w:szCs w:val="22"/>
          <w:lang w:val="el-GR"/>
        </w:rPr>
      </w:pPr>
      <w:r w:rsidRPr="007A0C46">
        <w:rPr>
          <w:rFonts w:ascii="Cambria" w:hAnsi="Cambria"/>
          <w:i/>
          <w:szCs w:val="22"/>
          <w:lang w:val="el-GR"/>
        </w:rPr>
        <w:t xml:space="preserve">     ια. η Ευρωπαϊκή Συνεταιριστική Εταιρεία που προβλέπεται στον Κανονισμό 1435/2003/ΕΚ (ΕΕΕΚ </w:t>
      </w:r>
      <w:r w:rsidRPr="007A0C46">
        <w:rPr>
          <w:rFonts w:ascii="Cambria" w:hAnsi="Cambria"/>
          <w:i/>
          <w:szCs w:val="22"/>
        </w:rPr>
        <w:t>L</w:t>
      </w:r>
      <w:r w:rsidRPr="007A0C46">
        <w:rPr>
          <w:rFonts w:ascii="Cambria" w:hAnsi="Cambria"/>
          <w:i/>
          <w:szCs w:val="22"/>
          <w:lang w:val="el-GR"/>
        </w:rPr>
        <w:t>. 207) και έχει την έδρα της στην ημεδαπή,</w:t>
      </w:r>
    </w:p>
    <w:p w:rsidR="008B10C8" w:rsidRPr="007A0C46" w:rsidRDefault="008B10C8" w:rsidP="008B10C8">
      <w:pPr>
        <w:pStyle w:val="af5"/>
        <w:rPr>
          <w:rFonts w:ascii="Cambria" w:hAnsi="Cambria"/>
          <w:i/>
          <w:szCs w:val="22"/>
          <w:lang w:val="el-GR"/>
        </w:rPr>
      </w:pPr>
      <w:r w:rsidRPr="007A0C46">
        <w:rPr>
          <w:rFonts w:ascii="Cambria" w:hAnsi="Cambria"/>
          <w:i/>
          <w:szCs w:val="22"/>
          <w:lang w:val="el-GR"/>
        </w:rPr>
        <w:t xml:space="preserve">      ιβ. τα υποκαταστήματα ή πρακτορεία που διατηρούν στην ημεδαπή οι αλλοδαπές εταιρείες που αναφέρονται στο άρθρο 29 της Οδηγίας (ΕΕ) 2017/1132 (ΕΕ </w:t>
      </w:r>
      <w:r w:rsidRPr="007A0C46">
        <w:rPr>
          <w:rFonts w:ascii="Cambria" w:hAnsi="Cambria"/>
          <w:i/>
          <w:szCs w:val="22"/>
        </w:rPr>
        <w:t>L</w:t>
      </w:r>
      <w:r w:rsidRPr="007A0C46">
        <w:rPr>
          <w:rFonts w:ascii="Cambria" w:hAnsi="Cambria"/>
          <w:i/>
          <w:szCs w:val="22"/>
          <w:lang w:val="el-GR"/>
        </w:rPr>
        <w:t xml:space="preserve"> 169/30.6.2017) και έχουν έδρα σε κράτος - μέλος της Ευρωπαϊκής Ένωσης (Ε.Ε.),</w:t>
      </w:r>
    </w:p>
    <w:p w:rsidR="008B10C8" w:rsidRPr="007A0C46" w:rsidRDefault="008B10C8" w:rsidP="008B10C8">
      <w:pPr>
        <w:pStyle w:val="af5"/>
        <w:ind w:left="426" w:hanging="142"/>
        <w:rPr>
          <w:rFonts w:ascii="Cambria" w:hAnsi="Cambria"/>
          <w:i/>
          <w:szCs w:val="22"/>
          <w:lang w:val="el-GR"/>
        </w:rPr>
      </w:pPr>
      <w:r w:rsidRPr="007A0C46">
        <w:rPr>
          <w:rFonts w:ascii="Cambria" w:hAnsi="Cambria"/>
          <w:i/>
          <w:szCs w:val="22"/>
          <w:lang w:val="el-GR"/>
        </w:rPr>
        <w:t xml:space="preserve"> ιγ. τα υποκαταστήματα ή πρακτορεία που διατηρούν στην ημεδαπή οι αλλοδαπές εταιρείες που έχουν έδρα σε τρίτη χώρα και νομική μορφή ανάλογη με εκείνη των αλλοδαπών εταιριών που αναφέρεται στην περίπτωση ιβ`,</w:t>
      </w:r>
    </w:p>
    <w:p w:rsidR="008B10C8" w:rsidRPr="007A0C46" w:rsidRDefault="008B10C8" w:rsidP="008B10C8">
      <w:pPr>
        <w:pStyle w:val="af5"/>
        <w:ind w:left="426" w:hanging="142"/>
        <w:rPr>
          <w:rFonts w:ascii="Cambria" w:hAnsi="Cambria"/>
          <w:i/>
          <w:szCs w:val="22"/>
          <w:lang w:val="el-GR"/>
        </w:rPr>
      </w:pPr>
      <w:r w:rsidRPr="007A0C46">
        <w:rPr>
          <w:rFonts w:ascii="Cambria" w:hAnsi="Cambria"/>
          <w:i/>
          <w:szCs w:val="22"/>
          <w:lang w:val="el-GR"/>
        </w:rPr>
        <w:t xml:space="preserve"> ιδ. τα υποκαταστήματα ή πρακτορεία, μέσω των οποίων ενεργούν εμπορικές πράξεις στην ημεδαπή τα φυσικά ή νομικά πρόσωπα ή ενώσεις προσώπων που έχουν την κύρια εγκατάσταση ή την έδρα τους στην αλλοδαπή και δεν εμπίπτουν στις περιπτώσεις ιβ` και ιγ`,</w:t>
      </w:r>
    </w:p>
    <w:p w:rsidR="008B10C8" w:rsidRPr="007A0C46" w:rsidRDefault="008B10C8" w:rsidP="008B10C8">
      <w:pPr>
        <w:pStyle w:val="af5"/>
        <w:ind w:left="426" w:hanging="142"/>
        <w:rPr>
          <w:rFonts w:ascii="Cambria" w:hAnsi="Cambria"/>
          <w:szCs w:val="22"/>
          <w:lang w:val="el-GR"/>
        </w:rPr>
      </w:pPr>
      <w:r w:rsidRPr="007A0C46">
        <w:rPr>
          <w:rFonts w:ascii="Cambria" w:hAnsi="Cambria"/>
          <w:szCs w:val="22"/>
          <w:lang w:val="el-GR"/>
        </w:rPr>
        <w:t xml:space="preserve"> ιε. η Κοινοπραξία που καταχωρίζεται σύμφωνα με το άρθρο 293 παράγραφος 3 του ν. 4072/2012</w:t>
      </w:r>
    </w:p>
  </w:endnote>
  <w:endnote w:id="140">
    <w:p w:rsidR="008B10C8" w:rsidRPr="007A0C46" w:rsidRDefault="008B10C8" w:rsidP="008B10C8">
      <w:pPr>
        <w:pStyle w:val="af5"/>
        <w:rPr>
          <w:rFonts w:ascii="Cambria" w:hAnsi="Cambria"/>
          <w:szCs w:val="22"/>
          <w:lang w:val="el-GR"/>
        </w:rPr>
      </w:pPr>
      <w:r w:rsidRPr="007A0C46">
        <w:rPr>
          <w:rFonts w:ascii="Cambria" w:hAnsi="Cambria"/>
          <w:sz w:val="16"/>
          <w:szCs w:val="16"/>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παράγραφο 12 άρθρου 80 του ν.4412/2016. </w:t>
      </w:r>
    </w:p>
  </w:endnote>
  <w:endnote w:id="141">
    <w:p w:rsidR="008B10C8" w:rsidRPr="007A0C46" w:rsidRDefault="008B10C8" w:rsidP="008B10C8">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eastAsia="Cambria" w:hAnsi="Cambria" w:cs="Calibri"/>
          <w:sz w:val="22"/>
          <w:szCs w:val="22"/>
        </w:rPr>
        <w:tab/>
        <w:t xml:space="preserve"> </w:t>
      </w:r>
      <w:r w:rsidRPr="007A0C46">
        <w:rPr>
          <w:rFonts w:ascii="Cambria" w:hAnsi="Cambria" w:cs="Calibri"/>
          <w:sz w:val="22"/>
          <w:szCs w:val="22"/>
        </w:rPr>
        <w:t>Σύμφωνα με τη διάταξη του άρθρου 20 παρ. 5 του ν. 3669/2008</w:t>
      </w:r>
      <w:r w:rsidRPr="007A0C46">
        <w:rPr>
          <w:rFonts w:ascii="Cambria" w:hAnsi="Cambria" w:cs="Calibri"/>
          <w:bCs/>
          <w:sz w:val="22"/>
          <w:szCs w:val="22"/>
        </w:rPr>
        <w:t>: “</w:t>
      </w:r>
      <w:r w:rsidRPr="007A0C46">
        <w:rPr>
          <w:rFonts w:ascii="Cambria" w:hAnsi="Cambria" w:cs="Calibri"/>
          <w:iCs/>
          <w:sz w:val="22"/>
          <w:szCs w:val="22"/>
        </w:rPr>
        <w:t>Για τη συμμετοχή σε διαγωνισμούς δημοσίων έργων χορηγείται σε κάθε εργοληπτική επιχείρηση εγγεγραμμένη στο Μ.Ε.ΕΠ. «ενημερότητα πτυχίου», η οποία, σε συνδυασμό με τη βεβαίωση εγγραφής που εκδίδεται από την υπηρεσία τήρησης του Μ.Ε.ΕΠ.,</w:t>
      </w:r>
      <w:r w:rsidRPr="007A0C46">
        <w:rPr>
          <w:rFonts w:ascii="Cambria" w:hAnsi="Cambria" w:cs="Calibri"/>
          <w:bCs/>
          <w:iCs/>
          <w:sz w:val="22"/>
          <w:szCs w:val="22"/>
        </w:rPr>
        <w:t xml:space="preserve"> </w:t>
      </w:r>
      <w:r w:rsidRPr="007A0C46">
        <w:rPr>
          <w:rFonts w:ascii="Cambria" w:hAnsi="Cambria" w:cs="Calibri"/>
          <w:iCs/>
          <w:sz w:val="22"/>
          <w:szCs w:val="22"/>
        </w:rPr>
        <w:t>συνιστά «επίσημο κατάλογο αναγνωρισμένων εργοληπτών</w:t>
      </w:r>
      <w:r w:rsidRPr="007A0C46">
        <w:rPr>
          <w:rFonts w:ascii="Cambria" w:hAnsi="Cambria" w:cs="Calibri"/>
          <w:sz w:val="22"/>
          <w:szCs w:val="22"/>
        </w:rPr>
        <w:t xml:space="preserve"> [...] </w:t>
      </w:r>
      <w:r w:rsidRPr="007A0C46">
        <w:rPr>
          <w:rFonts w:ascii="Cambria" w:hAnsi="Cambria" w:cs="Calibri"/>
          <w:iCs/>
          <w:sz w:val="22"/>
          <w:szCs w:val="22"/>
        </w:rPr>
        <w:t xml:space="preserve">και απαλλάσσει τις εργοληπτικές επιχειρήσεις από την υποχρέωση να καταθέτουν τα επιμέρους δικαιολογητικά στους διαγωνισμούς.” </w:t>
      </w:r>
      <w:r w:rsidRPr="007A0C46">
        <w:rPr>
          <w:rFonts w:ascii="Cambria" w:hAnsi="Cambria" w:cs="Calibri"/>
          <w:sz w:val="22"/>
          <w:szCs w:val="22"/>
        </w:rPr>
        <w:t xml:space="preserve">Επισημαίνεται ότι, σύμφωνα με το άρθρο 22  (Τροποποιήσεις του Ν. 4412/2016 ) </w:t>
      </w:r>
      <w:proofErr w:type="spellStart"/>
      <w:r w:rsidRPr="007A0C46">
        <w:rPr>
          <w:rFonts w:ascii="Cambria" w:hAnsi="Cambria" w:cs="Calibri"/>
          <w:sz w:val="22"/>
          <w:szCs w:val="22"/>
        </w:rPr>
        <w:t>περ</w:t>
      </w:r>
      <w:proofErr w:type="spellEnd"/>
      <w:r w:rsidRPr="007A0C46">
        <w:rPr>
          <w:rFonts w:ascii="Cambria" w:hAnsi="Cambria" w:cs="Calibri"/>
          <w:sz w:val="22"/>
          <w:szCs w:val="22"/>
        </w:rPr>
        <w:t>. 66 του ν. 4441/2016 ( Α΄ 227 ] “</w:t>
      </w:r>
      <w:proofErr w:type="spellStart"/>
      <w:r w:rsidRPr="007A0C46">
        <w:rPr>
          <w:rFonts w:ascii="Cambria" w:hAnsi="Cambria" w:cs="Calibri"/>
          <w:iCs/>
          <w:sz w:val="22"/>
          <w:szCs w:val="22"/>
        </w:rPr>
        <w:t>α.Το</w:t>
      </w:r>
      <w:proofErr w:type="spellEnd"/>
      <w:r w:rsidRPr="007A0C46">
        <w:rPr>
          <w:rFonts w:ascii="Cambria" w:hAnsi="Cambria" w:cs="Calibri"/>
          <w:iCs/>
          <w:sz w:val="22"/>
          <w:szCs w:val="22"/>
        </w:rPr>
        <w:t xml:space="preserve"> πρώτο εδάφιο της περίπτωσης 31 της παραγράφου 1 του άρθρου 377 αντικαθίσταται ως εξής: «31) του Ν. 3669/2008 (Α΄ 116), πλην των άρθρων 80 έως 110, τα οποία παραμένουν σε ισχύ μέχρι την έκδοση του προεδρικού διατάγματος του άρθρου 83, των παραγράφων 4 και 5 του άρθρου 20 και της παραγράφου 1 α του άρθρου 176</w:t>
      </w:r>
      <w:r w:rsidRPr="007A0C46">
        <w:rPr>
          <w:rFonts w:ascii="Cambria" w:hAnsi="Cambria" w:cs="Calibri"/>
          <w:sz w:val="22"/>
          <w:szCs w:val="22"/>
        </w:rPr>
        <w:t>».</w:t>
      </w:r>
    </w:p>
  </w:endnote>
  <w:endnote w:id="142">
    <w:p w:rsidR="008B10C8" w:rsidRPr="007A0C46" w:rsidRDefault="008B10C8" w:rsidP="008B10C8">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eastAsia="Cambria" w:hAnsi="Cambria" w:cs="Calibri"/>
          <w:sz w:val="22"/>
          <w:szCs w:val="22"/>
        </w:rPr>
        <w:tab/>
        <w:t xml:space="preserve"> </w:t>
      </w:r>
      <w:r w:rsidRPr="007A0C46">
        <w:rPr>
          <w:rFonts w:ascii="Cambria" w:hAnsi="Cambria" w:cs="Calibri"/>
          <w:sz w:val="22"/>
          <w:szCs w:val="22"/>
        </w:rPr>
        <w:t>Στην περίπτωση όμως που η Ενημερότητα Πτυχίου δεν καλύπτει τις εισφορές επικουρικής ασφάλισης, τα σχετικά δικαιολογητικά υποβάλλονται ξεχωριστά.</w:t>
      </w:r>
    </w:p>
  </w:endnote>
  <w:endnote w:id="143">
    <w:p w:rsidR="008B10C8" w:rsidRPr="007A0C46" w:rsidRDefault="008B10C8" w:rsidP="008B10C8">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eastAsia="Cambria" w:hAnsi="Cambria" w:cs="Calibri"/>
          <w:sz w:val="22"/>
          <w:szCs w:val="22"/>
        </w:rPr>
        <w:tab/>
        <w:t xml:space="preserve"> </w:t>
      </w:r>
      <w:r w:rsidRPr="007A0C46">
        <w:rPr>
          <w:rFonts w:ascii="Cambria" w:hAnsi="Cambria" w:cs="Calibri"/>
          <w:sz w:val="22"/>
          <w:szCs w:val="22"/>
        </w:rPr>
        <w:t>Μόνο στην περίπτωση που έχει επιλεγεί από την αναθέτουσα αρχή ως λόγος αποκλεισμού.</w:t>
      </w:r>
    </w:p>
  </w:endnote>
  <w:endnote w:id="144">
    <w:p w:rsidR="008B10C8" w:rsidRPr="00B02723" w:rsidRDefault="008B10C8" w:rsidP="008B10C8">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w:t>
      </w:r>
      <w:r w:rsidRPr="007A0C46">
        <w:rPr>
          <w:rFonts w:ascii="Cambria" w:hAnsi="Cambria"/>
          <w:sz w:val="22"/>
          <w:szCs w:val="22"/>
        </w:rPr>
        <w:tab/>
        <w:t xml:space="preserve">Πρβ. </w:t>
      </w:r>
      <w:r w:rsidRPr="00B02723">
        <w:rPr>
          <w:rFonts w:ascii="Cambria" w:hAnsi="Cambria"/>
          <w:sz w:val="22"/>
          <w:szCs w:val="22"/>
        </w:rPr>
        <w:t>παράγραφο 12 άρθρου 80 του ν.4412/2016.</w:t>
      </w:r>
    </w:p>
  </w:endnote>
  <w:endnote w:id="145">
    <w:p w:rsidR="008B10C8" w:rsidRPr="00B02723" w:rsidRDefault="008B10C8" w:rsidP="008B10C8">
      <w:pPr>
        <w:pStyle w:val="af5"/>
        <w:rPr>
          <w:rFonts w:ascii="Cambria" w:hAnsi="Cambria"/>
          <w:szCs w:val="22"/>
          <w:lang w:val="el-GR"/>
        </w:rPr>
      </w:pPr>
      <w:r w:rsidRPr="00B02723">
        <w:rPr>
          <w:rStyle w:val="00"/>
          <w:rFonts w:ascii="Cambria" w:hAnsi="Cambria"/>
          <w:szCs w:val="22"/>
        </w:rPr>
        <w:endnoteRef/>
      </w:r>
      <w:r w:rsidRPr="00B02723">
        <w:rPr>
          <w:rFonts w:ascii="Cambria" w:hAnsi="Cambria"/>
          <w:szCs w:val="22"/>
          <w:lang w:val="el-GR"/>
        </w:rPr>
        <w:t xml:space="preserve"> </w:t>
      </w:r>
      <w:proofErr w:type="spellStart"/>
      <w:r w:rsidRPr="00B02723">
        <w:rPr>
          <w:rFonts w:ascii="Cambria" w:hAnsi="Cambria"/>
          <w:szCs w:val="22"/>
          <w:lang w:val="el-GR"/>
        </w:rPr>
        <w:t>Πρβλ</w:t>
      </w:r>
      <w:proofErr w:type="spellEnd"/>
      <w:r w:rsidRPr="00B02723">
        <w:rPr>
          <w:rFonts w:ascii="Cambria" w:hAnsi="Cambria"/>
          <w:szCs w:val="22"/>
          <w:lang w:val="el-GR"/>
        </w:rPr>
        <w:t>. άρθρο 165 παρ. 3 του ν. 4412/2016.</w:t>
      </w:r>
    </w:p>
  </w:endnote>
  <w:endnote w:id="146">
    <w:p w:rsidR="008B10C8" w:rsidRPr="00277051" w:rsidRDefault="008B10C8" w:rsidP="008B10C8">
      <w:pPr>
        <w:pStyle w:val="Endnote"/>
        <w:ind w:left="284" w:hanging="284"/>
        <w:jc w:val="both"/>
        <w:rPr>
          <w:rFonts w:ascii="Cambria" w:hAnsi="Cambria" w:cs="Calibri"/>
          <w:sz w:val="22"/>
          <w:szCs w:val="22"/>
          <w:lang w:val="el-GR"/>
        </w:rPr>
      </w:pPr>
      <w:r w:rsidRPr="00B02723">
        <w:rPr>
          <w:rStyle w:val="a6"/>
          <w:rFonts w:ascii="Cambria" w:hAnsi="Cambria" w:cs="Calibri"/>
          <w:sz w:val="22"/>
          <w:szCs w:val="22"/>
        </w:rPr>
        <w:endnoteRef/>
      </w:r>
      <w:r w:rsidRPr="00B02723">
        <w:rPr>
          <w:rFonts w:ascii="Cambria" w:eastAsia="Cambria" w:hAnsi="Cambria" w:cs="Calibri"/>
          <w:sz w:val="22"/>
          <w:szCs w:val="22"/>
          <w:lang w:val="el-GR"/>
        </w:rPr>
        <w:tab/>
      </w:r>
      <w:r w:rsidRPr="00B02723">
        <w:rPr>
          <w:rFonts w:ascii="Cambria" w:hAnsi="Cambria" w:cs="Calibri"/>
          <w:sz w:val="22"/>
          <w:szCs w:val="22"/>
          <w:lang w:val="el-GR"/>
        </w:rPr>
        <w:t>Οι αναθέτουσες αρχές μπορούν να προβλέπουν στα έγγραφα της σύμβασης ότι, κατόπιν αιτήματος του υπεργολάβου και εφόσον η φύση της</w:t>
      </w:r>
      <w:r w:rsidRPr="007A0C46">
        <w:rPr>
          <w:rFonts w:ascii="Cambria" w:hAnsi="Cambria" w:cs="Calibri"/>
          <w:sz w:val="22"/>
          <w:szCs w:val="22"/>
          <w:lang w:val="el-GR"/>
        </w:rPr>
        <w:t xml:space="preserve"> σύμβασης το επιτρέπει, η αναθέτουσα αρχή καταβάλλει απευθείας στον υπεργολάβο την αμοιβή του για την εκτέλεση προμήθειας, υπηρεσίας ή έργου, δυνάμει σύμβασης υπεργολαβίας με τον ανάδοχο. Στην περίπτωση αυτή, στα έγγραφα της σύμβασης καθορίζονται τα ειδικότερα μέτρα ή οι μηχανισμοί που επιτρέπουν στον κύριο ανάδοχο να εγείρει αντιρρήσεις ως προς αδικαιολόγητες πληρωμές, καθώς και οι ρυθμίσεις που αφορούν αυτόν τον τρόπο πληρωμής. Στην περίπτωση αυτή δεν αίρεται η ευθύνη του κύριου αναδόχου. </w:t>
      </w:r>
      <w:r w:rsidRPr="00277051">
        <w:rPr>
          <w:rFonts w:ascii="Cambria" w:hAnsi="Cambria" w:cs="Calibri"/>
          <w:sz w:val="22"/>
          <w:szCs w:val="22"/>
          <w:lang w:val="el-GR"/>
        </w:rPr>
        <w:t>Συμπληρώνεται αναλόγως.</w:t>
      </w:r>
    </w:p>
  </w:endnote>
  <w:endnote w:id="147">
    <w:p w:rsidR="008B10C8" w:rsidRPr="007A0C46" w:rsidRDefault="008B10C8" w:rsidP="008B10C8">
      <w:pPr>
        <w:pStyle w:val="af5"/>
        <w:ind w:left="227" w:hanging="227"/>
        <w:rPr>
          <w:rFonts w:ascii="Cambria" w:hAnsi="Cambria"/>
          <w:szCs w:val="22"/>
          <w:lang w:val="el-GR"/>
        </w:rPr>
      </w:pPr>
      <w:r w:rsidRPr="00277051">
        <w:rPr>
          <w:rStyle w:val="00"/>
          <w:rFonts w:ascii="Cambria" w:hAnsi="Cambria"/>
          <w:szCs w:val="22"/>
        </w:rPr>
        <w:endnoteRef/>
      </w:r>
      <w:r w:rsidRPr="00277051">
        <w:rPr>
          <w:rFonts w:ascii="Cambria" w:hAnsi="Cambria"/>
          <w:szCs w:val="22"/>
          <w:lang w:val="el-GR"/>
        </w:rPr>
        <w:t xml:space="preserve">  </w:t>
      </w:r>
      <w:proofErr w:type="spellStart"/>
      <w:r w:rsidRPr="00277051">
        <w:rPr>
          <w:rFonts w:ascii="Cambria" w:hAnsi="Cambria"/>
          <w:szCs w:val="22"/>
          <w:lang w:val="el-GR"/>
        </w:rPr>
        <w:t>Πρβλ</w:t>
      </w:r>
      <w:proofErr w:type="spellEnd"/>
      <w:r w:rsidRPr="00277051">
        <w:rPr>
          <w:rFonts w:ascii="Cambria" w:hAnsi="Cambria"/>
          <w:szCs w:val="22"/>
          <w:lang w:val="el-GR"/>
        </w:rPr>
        <w:t>. άρθρο 58 του ν. 4412/2016</w:t>
      </w:r>
      <w:r w:rsidRPr="007A0C46">
        <w:rPr>
          <w:rFonts w:ascii="Cambria" w:hAnsi="Cambria"/>
          <w:szCs w:val="22"/>
          <w:lang w:val="el-GR"/>
        </w:rPr>
        <w:t xml:space="preserve"> </w:t>
      </w:r>
    </w:p>
  </w:endnote>
  <w:endnote w:id="148">
    <w:p w:rsidR="008B10C8" w:rsidRPr="00277051" w:rsidRDefault="008B10C8" w:rsidP="008B10C8">
      <w:pPr>
        <w:pStyle w:val="af5"/>
        <w:tabs>
          <w:tab w:val="num" w:pos="720"/>
        </w:tabs>
        <w:ind w:left="227" w:hanging="227"/>
        <w:textAlignment w:val="baseline"/>
        <w:rPr>
          <w:rFonts w:ascii="Cambria" w:hAnsi="Cambria"/>
          <w:bCs/>
          <w:szCs w:val="22"/>
          <w:lang w:val="el-GR"/>
        </w:rPr>
      </w:pPr>
      <w:r w:rsidRPr="007A0C46">
        <w:rPr>
          <w:rStyle w:val="00"/>
          <w:rFonts w:ascii="Cambria" w:hAnsi="Cambria"/>
          <w:szCs w:val="22"/>
        </w:rPr>
        <w:endnoteRef/>
      </w:r>
      <w:r>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176 ν. 4412/2016.</w:t>
      </w:r>
      <w:r>
        <w:rPr>
          <w:rFonts w:ascii="Cambria" w:hAnsi="Cambria"/>
          <w:szCs w:val="22"/>
          <w:lang w:val="el-GR"/>
        </w:rPr>
        <w:t xml:space="preserve"> </w:t>
      </w:r>
      <w:r w:rsidRPr="007A0C46">
        <w:rPr>
          <w:rFonts w:ascii="Cambria" w:hAnsi="Cambria"/>
          <w:szCs w:val="22"/>
          <w:lang w:val="el-GR"/>
        </w:rPr>
        <w:t>Στα έγγραφα της σύμβασης, για έργα προϋπολογισμού ανώτερου των δέκα εκατομμυρίων (10.000.000) ευρώ, μπορεί να εγκριθεί και να περιληφθεί ρήτρα περί διαιτητικής επίλυσης κάθε διαφοράς που προκύπτει σχετικά με την εφαρμογή, την ερμηνεία ή το κύρος της σύμβασης.</w:t>
      </w:r>
      <w:r w:rsidRPr="007A0C46">
        <w:rPr>
          <w:rFonts w:ascii="Cambria" w:hAnsi="Cambria"/>
          <w:color w:val="666666"/>
          <w:szCs w:val="22"/>
          <w:shd w:val="clear" w:color="auto" w:fill="FFFFFF"/>
          <w:lang w:val="el-GR"/>
        </w:rPr>
        <w:t xml:space="preserve"> </w:t>
      </w:r>
      <w:r w:rsidRPr="007A0C46">
        <w:rPr>
          <w:rFonts w:ascii="Cambria" w:hAnsi="Cambria"/>
          <w:szCs w:val="22"/>
          <w:lang w:val="el-GR"/>
        </w:rPr>
        <w:t xml:space="preserve">Για έργα κατώτερου προϋπολογισμού, απαιτείται για τη συμπερίληψη αντίστοιχης ρήτρας η σύμφωνη γνώμη του αρμόδιου τεχνικού συμβουλίου. Μπορεί να τεθεί στο σημείο αυτό ή στην ΕΣΥ. Στα συμβατικά τεύχη που έχει περιληφθεί ρήτρα περί διαιτητικής </w:t>
      </w:r>
      <w:r w:rsidRPr="00277051">
        <w:rPr>
          <w:rFonts w:ascii="Cambria" w:hAnsi="Cambria"/>
          <w:szCs w:val="22"/>
          <w:lang w:val="el-GR"/>
        </w:rPr>
        <w:t xml:space="preserve">επίλυσης, δύναται να προβλέπεται στάδιο συμβιβαστικής επίλυσης κάθε διαφοράς, που προηγείται της προσφυγής στη διαιτησία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Cambria Math">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9D4" w:rsidRDefault="004169D4">
      <w:r>
        <w:separator/>
      </w:r>
    </w:p>
  </w:footnote>
  <w:footnote w:type="continuationSeparator" w:id="0">
    <w:p w:rsidR="004169D4" w:rsidRDefault="004169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D3D" w:rsidRDefault="00F03C21">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EA2D3D" w:rsidRDefault="00F03C21">
                <w:pPr>
                  <w:pStyle w:val="af1"/>
                </w:pPr>
                <w:r>
                  <w:rPr>
                    <w:rStyle w:val="a3"/>
                  </w:rPr>
                  <w:fldChar w:fldCharType="begin"/>
                </w:r>
                <w:r w:rsidR="00EA2D3D">
                  <w:rPr>
                    <w:rStyle w:val="a3"/>
                  </w:rPr>
                  <w:instrText xml:space="preserve"> PAGE </w:instrText>
                </w:r>
                <w:r>
                  <w:rPr>
                    <w:rStyle w:val="a3"/>
                  </w:rPr>
                  <w:fldChar w:fldCharType="separate"/>
                </w:r>
                <w:r w:rsidR="00B85E51">
                  <w:rPr>
                    <w:rStyle w:val="a3"/>
                  </w:rPr>
                  <w:t>6</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D3D" w:rsidRDefault="00EA2D3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502"/>
        </w:tabs>
        <w:ind w:left="502"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decimal"/>
      <w:lvlText w:val="%1"/>
      <w:lvlJc w:val="left"/>
      <w:pPr>
        <w:tabs>
          <w:tab w:val="num" w:pos="1104"/>
        </w:tabs>
        <w:ind w:left="1104" w:hanging="1104"/>
      </w:pPr>
      <w:rPr>
        <w:rFonts w:ascii="Arial" w:hAnsi="Arial" w:cs="Times New Roman"/>
        <w:b/>
        <w:sz w:val="22"/>
        <w:szCs w:val="22"/>
        <w:lang w:val="el-GR"/>
      </w:rPr>
    </w:lvl>
    <w:lvl w:ilvl="1">
      <w:start w:val="1"/>
      <w:numFmt w:val="decimal"/>
      <w:lvlText w:val="%1.%2"/>
      <w:lvlJc w:val="left"/>
      <w:pPr>
        <w:tabs>
          <w:tab w:val="num" w:pos="1246"/>
        </w:tabs>
        <w:ind w:left="1246" w:hanging="1104"/>
      </w:pPr>
      <w:rPr>
        <w:rFonts w:ascii="Cambria" w:hAnsi="Cambria" w:cs="Times New Roman"/>
        <w:b/>
        <w:bCs/>
        <w:sz w:val="22"/>
        <w:szCs w:val="22"/>
        <w:lang w:val="el-GR"/>
      </w:rPr>
    </w:lvl>
    <w:lvl w:ilvl="2">
      <w:start w:val="1"/>
      <w:numFmt w:val="decimal"/>
      <w:lvlText w:val="%1.%2.%3"/>
      <w:lvlJc w:val="left"/>
      <w:pPr>
        <w:tabs>
          <w:tab w:val="num" w:pos="1104"/>
        </w:tabs>
        <w:ind w:left="1104" w:hanging="1104"/>
      </w:pPr>
      <w:rPr>
        <w:rFonts w:ascii="Arial" w:hAnsi="Arial" w:cs="Times New Roman"/>
        <w:b/>
        <w:sz w:val="22"/>
        <w:szCs w:val="22"/>
        <w:lang w:val="el-GR"/>
      </w:rPr>
    </w:lvl>
    <w:lvl w:ilvl="3">
      <w:start w:val="1"/>
      <w:numFmt w:val="decimal"/>
      <w:lvlText w:val="%1.%2.%3.%4"/>
      <w:lvlJc w:val="left"/>
      <w:pPr>
        <w:tabs>
          <w:tab w:val="num" w:pos="1104"/>
        </w:tabs>
        <w:ind w:left="1104" w:hanging="1104"/>
      </w:pPr>
      <w:rPr>
        <w:rFonts w:ascii="Arial" w:hAnsi="Arial" w:cs="Times New Roman"/>
        <w:b/>
        <w:sz w:val="22"/>
        <w:szCs w:val="22"/>
        <w:lang w:val="el-GR"/>
      </w:rPr>
    </w:lvl>
    <w:lvl w:ilvl="4">
      <w:start w:val="1"/>
      <w:numFmt w:val="decimal"/>
      <w:lvlText w:val="%1.%2.%3.%4.%5"/>
      <w:lvlJc w:val="left"/>
      <w:pPr>
        <w:tabs>
          <w:tab w:val="num" w:pos="1104"/>
        </w:tabs>
        <w:ind w:left="1104" w:hanging="1104"/>
      </w:pPr>
      <w:rPr>
        <w:rFonts w:ascii="Arial" w:hAnsi="Arial" w:cs="Times New Roman"/>
        <w:b/>
        <w:sz w:val="22"/>
        <w:szCs w:val="22"/>
        <w:lang w:val="el-GR"/>
      </w:rPr>
    </w:lvl>
    <w:lvl w:ilvl="5">
      <w:start w:val="1"/>
      <w:numFmt w:val="decimal"/>
      <w:lvlText w:val="%1.%2.%3.%4.%5.%6"/>
      <w:lvlJc w:val="left"/>
      <w:pPr>
        <w:tabs>
          <w:tab w:val="num" w:pos="1104"/>
        </w:tabs>
        <w:ind w:left="1104" w:hanging="1104"/>
      </w:pPr>
      <w:rPr>
        <w:rFonts w:ascii="Arial" w:hAnsi="Arial" w:cs="Times New Roman"/>
        <w:b/>
        <w:sz w:val="22"/>
        <w:szCs w:val="22"/>
        <w:lang w:val="el-GR"/>
      </w:rPr>
    </w:lvl>
    <w:lvl w:ilvl="6">
      <w:start w:val="1"/>
      <w:numFmt w:val="decimal"/>
      <w:lvlText w:val="%1.%2.%3.%4.%5.%6.%7"/>
      <w:lvlJc w:val="left"/>
      <w:pPr>
        <w:tabs>
          <w:tab w:val="num" w:pos="1104"/>
        </w:tabs>
        <w:ind w:left="1104" w:hanging="1104"/>
      </w:pPr>
      <w:rPr>
        <w:rFonts w:ascii="Arial" w:hAnsi="Arial" w:cs="Times New Roman"/>
        <w:b/>
        <w:sz w:val="22"/>
        <w:szCs w:val="22"/>
        <w:lang w:val="el-GR"/>
      </w:rPr>
    </w:lvl>
    <w:lvl w:ilvl="7">
      <w:start w:val="1"/>
      <w:numFmt w:val="decimal"/>
      <w:lvlText w:val="%1.%2.%3.%4.%5.%6.%7.%8"/>
      <w:lvlJc w:val="left"/>
      <w:pPr>
        <w:tabs>
          <w:tab w:val="num" w:pos="1440"/>
        </w:tabs>
        <w:ind w:left="1440" w:hanging="1440"/>
      </w:pPr>
      <w:rPr>
        <w:rFonts w:ascii="Arial" w:hAnsi="Arial" w:cs="Times New Roman"/>
        <w:b/>
        <w:sz w:val="22"/>
        <w:szCs w:val="22"/>
        <w:lang w:val="el-GR"/>
      </w:rPr>
    </w:lvl>
    <w:lvl w:ilvl="8">
      <w:start w:val="1"/>
      <w:numFmt w:val="decimal"/>
      <w:lvlText w:val="%1.%2.%3.%4.%5.%6.%7.%8.%9"/>
      <w:lvlJc w:val="left"/>
      <w:pPr>
        <w:tabs>
          <w:tab w:val="num" w:pos="1440"/>
        </w:tabs>
        <w:ind w:left="1440" w:hanging="1440"/>
      </w:pPr>
      <w:rPr>
        <w:rFonts w:ascii="Arial" w:hAnsi="Arial" w:cs="Times New Roman"/>
        <w:b/>
        <w:sz w:val="22"/>
        <w:szCs w:val="22"/>
        <w:lang w:val="el-GR"/>
      </w:rPr>
    </w:lvl>
  </w:abstractNum>
  <w:abstractNum w:abstractNumId="5">
    <w:nsid w:val="00000006"/>
    <w:multiLevelType w:val="multilevel"/>
    <w:tmpl w:val="00000006"/>
    <w:name w:val="WW8Num6"/>
    <w:lvl w:ilvl="0">
      <w:start w:val="4"/>
      <w:numFmt w:val="decimal"/>
      <w:lvlText w:val="%1"/>
      <w:lvlJc w:val="left"/>
      <w:pPr>
        <w:tabs>
          <w:tab w:val="num" w:pos="1095"/>
        </w:tabs>
        <w:ind w:left="1095" w:hanging="1095"/>
      </w:pPr>
    </w:lvl>
    <w:lvl w:ilvl="1">
      <w:start w:val="1"/>
      <w:numFmt w:val="decimal"/>
      <w:lvlText w:val="%1.%2"/>
      <w:lvlJc w:val="left"/>
      <w:pPr>
        <w:tabs>
          <w:tab w:val="num" w:pos="1095"/>
        </w:tabs>
        <w:ind w:left="1095" w:hanging="1095"/>
      </w:pPr>
      <w:rPr>
        <w:rFonts w:ascii="Cambria" w:hAnsi="Cambria" w:cs="Cambria"/>
        <w:b/>
        <w:sz w:val="22"/>
        <w:szCs w:val="22"/>
      </w:rPr>
    </w:lvl>
    <w:lvl w:ilvl="2">
      <w:start w:val="1"/>
      <w:numFmt w:val="decimal"/>
      <w:lvlText w:val="%1.%2.%3"/>
      <w:lvlJc w:val="left"/>
      <w:pPr>
        <w:tabs>
          <w:tab w:val="num" w:pos="1095"/>
        </w:tabs>
        <w:ind w:left="1095" w:hanging="1095"/>
      </w:pPr>
    </w:lvl>
    <w:lvl w:ilvl="3">
      <w:start w:val="1"/>
      <w:numFmt w:val="decimal"/>
      <w:lvlText w:val="%1.%2.%3.%4"/>
      <w:lvlJc w:val="left"/>
      <w:pPr>
        <w:tabs>
          <w:tab w:val="num" w:pos="1095"/>
        </w:tabs>
        <w:ind w:left="1095" w:hanging="1095"/>
      </w:pPr>
    </w:lvl>
    <w:lvl w:ilvl="4">
      <w:start w:val="1"/>
      <w:numFmt w:val="decimal"/>
      <w:lvlText w:val="%1.%2.%3.%4.%5"/>
      <w:lvlJc w:val="left"/>
      <w:pPr>
        <w:tabs>
          <w:tab w:val="num" w:pos="1095"/>
        </w:tabs>
        <w:ind w:left="1095" w:hanging="1095"/>
      </w:pPr>
    </w:lvl>
    <w:lvl w:ilvl="5">
      <w:start w:val="1"/>
      <w:numFmt w:val="decimal"/>
      <w:lvlText w:val="%1.%2.%3.%4.%5.%6"/>
      <w:lvlJc w:val="left"/>
      <w:pPr>
        <w:tabs>
          <w:tab w:val="num" w:pos="1095"/>
        </w:tabs>
        <w:ind w:left="1095" w:hanging="109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00000007"/>
    <w:multiLevelType w:val="singleLevel"/>
    <w:tmpl w:val="00000007"/>
    <w:name w:val="WW8Num7"/>
    <w:lvl w:ilvl="0">
      <w:start w:val="1"/>
      <w:numFmt w:val="decimal"/>
      <w:lvlText w:val="%1."/>
      <w:lvlJc w:val="left"/>
      <w:pPr>
        <w:tabs>
          <w:tab w:val="num" w:pos="143"/>
        </w:tabs>
        <w:ind w:left="1419" w:hanging="284"/>
      </w:pPr>
      <w:rPr>
        <w:rFonts w:ascii="Cambria" w:hAnsi="Cambria" w:cs="Cambria"/>
        <w:b/>
        <w:spacing w:val="0"/>
        <w:sz w:val="20"/>
        <w:szCs w:val="20"/>
      </w:rPr>
    </w:lvl>
  </w:abstractNum>
  <w:abstractNum w:abstractNumId="7">
    <w:nsid w:val="00000008"/>
    <w:multiLevelType w:val="multilevel"/>
    <w:tmpl w:val="00000008"/>
    <w:name w:val="WW8Num8"/>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mbria" w:hAnsi="Cambria" w:cs="Cambria"/>
        <w:b/>
        <w:i/>
        <w:sz w:val="20"/>
        <w:szCs w:val="22"/>
        <w:lang w:val="en-U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9"/>
    <w:multiLevelType w:val="multilevel"/>
    <w:tmpl w:val="00000009"/>
    <w:name w:val="WW8Num9"/>
    <w:lvl w:ilvl="0">
      <w:start w:val="7"/>
      <w:numFmt w:val="decimal"/>
      <w:lvlText w:val="%1"/>
      <w:lvlJc w:val="left"/>
      <w:pPr>
        <w:tabs>
          <w:tab w:val="num" w:pos="1095"/>
        </w:tabs>
        <w:ind w:left="1095" w:hanging="1095"/>
      </w:pPr>
      <w:rPr>
        <w:b/>
        <w:color w:val="FF0000"/>
        <w:sz w:val="20"/>
      </w:rPr>
    </w:lvl>
    <w:lvl w:ilvl="1">
      <w:start w:val="2"/>
      <w:numFmt w:val="decimal"/>
      <w:lvlText w:val="%1.%2"/>
      <w:lvlJc w:val="left"/>
      <w:pPr>
        <w:tabs>
          <w:tab w:val="num" w:pos="1095"/>
        </w:tabs>
        <w:ind w:left="1095" w:hanging="1095"/>
      </w:pPr>
      <w:rPr>
        <w:rFonts w:ascii="Cambria" w:hAnsi="Cambria" w:cs="Cambria"/>
        <w:b/>
        <w:color w:val="000000"/>
        <w:sz w:val="20"/>
        <w:szCs w:val="22"/>
        <w:lang w:val="el-GR"/>
      </w:rPr>
    </w:lvl>
    <w:lvl w:ilvl="2">
      <w:start w:val="1"/>
      <w:numFmt w:val="decimal"/>
      <w:lvlText w:val="%1.%2.%3"/>
      <w:lvlJc w:val="left"/>
      <w:pPr>
        <w:tabs>
          <w:tab w:val="num" w:pos="1095"/>
        </w:tabs>
        <w:ind w:left="1095" w:hanging="1095"/>
      </w:pPr>
      <w:rPr>
        <w:b/>
        <w:color w:val="FF0000"/>
        <w:sz w:val="20"/>
      </w:rPr>
    </w:lvl>
    <w:lvl w:ilvl="3">
      <w:start w:val="1"/>
      <w:numFmt w:val="decimal"/>
      <w:lvlText w:val="%1.%2.%3.%4"/>
      <w:lvlJc w:val="left"/>
      <w:pPr>
        <w:tabs>
          <w:tab w:val="num" w:pos="1095"/>
        </w:tabs>
        <w:ind w:left="1095" w:hanging="1095"/>
      </w:pPr>
      <w:rPr>
        <w:b/>
        <w:color w:val="FF0000"/>
        <w:sz w:val="20"/>
      </w:rPr>
    </w:lvl>
    <w:lvl w:ilvl="4">
      <w:start w:val="1"/>
      <w:numFmt w:val="decimal"/>
      <w:lvlText w:val="%1.%2.%3.%4.%5"/>
      <w:lvlJc w:val="left"/>
      <w:pPr>
        <w:tabs>
          <w:tab w:val="num" w:pos="1095"/>
        </w:tabs>
        <w:ind w:left="1095" w:hanging="1095"/>
      </w:pPr>
      <w:rPr>
        <w:b/>
        <w:color w:val="FF0000"/>
        <w:sz w:val="20"/>
      </w:rPr>
    </w:lvl>
    <w:lvl w:ilvl="5">
      <w:start w:val="1"/>
      <w:numFmt w:val="decimal"/>
      <w:lvlText w:val="%1.%2.%3.%4.%5.%6"/>
      <w:lvlJc w:val="left"/>
      <w:pPr>
        <w:tabs>
          <w:tab w:val="num" w:pos="1095"/>
        </w:tabs>
        <w:ind w:left="1095" w:hanging="1095"/>
      </w:pPr>
      <w:rPr>
        <w:b/>
        <w:color w:val="FF0000"/>
        <w:sz w:val="20"/>
      </w:rPr>
    </w:lvl>
    <w:lvl w:ilvl="6">
      <w:start w:val="1"/>
      <w:numFmt w:val="decimal"/>
      <w:lvlText w:val="%1.%2.%3.%4.%5.%6.%7"/>
      <w:lvlJc w:val="left"/>
      <w:pPr>
        <w:tabs>
          <w:tab w:val="num" w:pos="1440"/>
        </w:tabs>
        <w:ind w:left="1440" w:hanging="1440"/>
      </w:pPr>
      <w:rPr>
        <w:b/>
        <w:color w:val="FF0000"/>
        <w:sz w:val="20"/>
      </w:rPr>
    </w:lvl>
    <w:lvl w:ilvl="7">
      <w:start w:val="1"/>
      <w:numFmt w:val="decimal"/>
      <w:lvlText w:val="%1.%2.%3.%4.%5.%6.%7.%8"/>
      <w:lvlJc w:val="left"/>
      <w:pPr>
        <w:tabs>
          <w:tab w:val="num" w:pos="1440"/>
        </w:tabs>
        <w:ind w:left="1440" w:hanging="1440"/>
      </w:pPr>
      <w:rPr>
        <w:b/>
        <w:color w:val="FF0000"/>
        <w:sz w:val="20"/>
      </w:rPr>
    </w:lvl>
    <w:lvl w:ilvl="8">
      <w:start w:val="1"/>
      <w:numFmt w:val="decimal"/>
      <w:lvlText w:val="%1.%2.%3.%4.%5.%6.%7.%8.%9"/>
      <w:lvlJc w:val="left"/>
      <w:pPr>
        <w:tabs>
          <w:tab w:val="num" w:pos="1440"/>
        </w:tabs>
        <w:ind w:left="1440" w:hanging="1440"/>
      </w:pPr>
      <w:rPr>
        <w:b/>
        <w:color w:val="FF0000"/>
        <w:sz w:val="20"/>
      </w:rPr>
    </w:lvl>
  </w:abstractNum>
  <w:abstractNum w:abstractNumId="9">
    <w:nsid w:val="0000000A"/>
    <w:multiLevelType w:val="multilevel"/>
    <w:tmpl w:val="0000000A"/>
    <w:name w:val="WW8Num10"/>
    <w:lvl w:ilvl="0">
      <w:start w:val="11"/>
      <w:numFmt w:val="decimal"/>
      <w:lvlText w:val="%1."/>
      <w:lvlJc w:val="left"/>
      <w:pPr>
        <w:tabs>
          <w:tab w:val="num" w:pos="0"/>
        </w:tabs>
        <w:ind w:left="435" w:hanging="435"/>
      </w:pPr>
      <w:rPr>
        <w:rFonts w:ascii="Arial" w:hAnsi="Arial" w:cs="Arial"/>
        <w:b/>
        <w:sz w:val="20"/>
        <w:szCs w:val="22"/>
      </w:rPr>
    </w:lvl>
    <w:lvl w:ilvl="1">
      <w:start w:val="1"/>
      <w:numFmt w:val="decimal"/>
      <w:lvlText w:val="%1.%2."/>
      <w:lvlJc w:val="left"/>
      <w:pPr>
        <w:tabs>
          <w:tab w:val="num" w:pos="0"/>
        </w:tabs>
        <w:ind w:left="435" w:hanging="435"/>
      </w:pPr>
      <w:rPr>
        <w:rFonts w:ascii="Cambria" w:hAnsi="Cambria" w:cs="Arial"/>
        <w:b/>
        <w:sz w:val="20"/>
        <w:szCs w:val="22"/>
      </w:rPr>
    </w:lvl>
    <w:lvl w:ilvl="2">
      <w:start w:val="1"/>
      <w:numFmt w:val="decimal"/>
      <w:lvlText w:val="%1.%2.%3."/>
      <w:lvlJc w:val="left"/>
      <w:pPr>
        <w:tabs>
          <w:tab w:val="num" w:pos="0"/>
        </w:tabs>
        <w:ind w:left="435" w:hanging="435"/>
      </w:pPr>
      <w:rPr>
        <w:rFonts w:ascii="Arial" w:hAnsi="Arial" w:cs="Arial"/>
        <w:b/>
        <w:sz w:val="20"/>
        <w:szCs w:val="22"/>
      </w:rPr>
    </w:lvl>
    <w:lvl w:ilvl="3">
      <w:start w:val="1"/>
      <w:numFmt w:val="decimal"/>
      <w:lvlText w:val="%1.%2.%3.%4."/>
      <w:lvlJc w:val="left"/>
      <w:pPr>
        <w:tabs>
          <w:tab w:val="num" w:pos="0"/>
        </w:tabs>
        <w:ind w:left="435" w:hanging="435"/>
      </w:pPr>
      <w:rPr>
        <w:rFonts w:ascii="Arial" w:hAnsi="Arial" w:cs="Arial"/>
        <w:b/>
        <w:sz w:val="20"/>
        <w:szCs w:val="22"/>
      </w:rPr>
    </w:lvl>
    <w:lvl w:ilvl="4">
      <w:start w:val="1"/>
      <w:numFmt w:val="decimal"/>
      <w:lvlText w:val="%1.%2.%3.%4.%5."/>
      <w:lvlJc w:val="left"/>
      <w:pPr>
        <w:tabs>
          <w:tab w:val="num" w:pos="0"/>
        </w:tabs>
        <w:ind w:left="720" w:hanging="720"/>
      </w:pPr>
      <w:rPr>
        <w:rFonts w:ascii="Arial" w:hAnsi="Arial" w:cs="Arial"/>
        <w:b/>
        <w:sz w:val="20"/>
        <w:szCs w:val="22"/>
      </w:rPr>
    </w:lvl>
    <w:lvl w:ilvl="5">
      <w:start w:val="1"/>
      <w:numFmt w:val="decimal"/>
      <w:lvlText w:val="%1.%2.%3.%4.%5.%6."/>
      <w:lvlJc w:val="left"/>
      <w:pPr>
        <w:tabs>
          <w:tab w:val="num" w:pos="0"/>
        </w:tabs>
        <w:ind w:left="720" w:hanging="720"/>
      </w:pPr>
      <w:rPr>
        <w:rFonts w:ascii="Arial" w:hAnsi="Arial" w:cs="Arial"/>
        <w:b/>
        <w:sz w:val="20"/>
        <w:szCs w:val="22"/>
      </w:rPr>
    </w:lvl>
    <w:lvl w:ilvl="6">
      <w:start w:val="1"/>
      <w:numFmt w:val="decimal"/>
      <w:lvlText w:val="%1.%2.%3.%4.%5.%6.%7."/>
      <w:lvlJc w:val="left"/>
      <w:pPr>
        <w:tabs>
          <w:tab w:val="num" w:pos="0"/>
        </w:tabs>
        <w:ind w:left="720" w:hanging="720"/>
      </w:pPr>
      <w:rPr>
        <w:rFonts w:ascii="Arial" w:hAnsi="Arial" w:cs="Arial"/>
        <w:b/>
        <w:sz w:val="20"/>
        <w:szCs w:val="22"/>
      </w:rPr>
    </w:lvl>
    <w:lvl w:ilvl="7">
      <w:start w:val="1"/>
      <w:numFmt w:val="decimal"/>
      <w:lvlText w:val="%1.%2.%3.%4.%5.%6.%7.%8."/>
      <w:lvlJc w:val="left"/>
      <w:pPr>
        <w:tabs>
          <w:tab w:val="num" w:pos="0"/>
        </w:tabs>
        <w:ind w:left="720" w:hanging="720"/>
      </w:pPr>
      <w:rPr>
        <w:rFonts w:ascii="Arial" w:hAnsi="Arial" w:cs="Arial"/>
        <w:b/>
        <w:sz w:val="20"/>
        <w:szCs w:val="22"/>
      </w:rPr>
    </w:lvl>
    <w:lvl w:ilvl="8">
      <w:start w:val="1"/>
      <w:numFmt w:val="decimal"/>
      <w:lvlText w:val="%1.%2.%3.%4.%5.%6.%7.%8.%9."/>
      <w:lvlJc w:val="left"/>
      <w:pPr>
        <w:tabs>
          <w:tab w:val="num" w:pos="0"/>
        </w:tabs>
        <w:ind w:left="1080" w:hanging="1080"/>
      </w:pPr>
      <w:rPr>
        <w:rFonts w:ascii="Arial" w:hAnsi="Arial" w:cs="Arial"/>
        <w:b/>
        <w:sz w:val="20"/>
        <w:szCs w:val="22"/>
      </w:rPr>
    </w:lvl>
  </w:abstractNum>
  <w:abstractNum w:abstractNumId="10">
    <w:nsid w:val="0000000B"/>
    <w:multiLevelType w:val="singleLevel"/>
    <w:tmpl w:val="0000000B"/>
    <w:name w:val="WW8Num11"/>
    <w:lvl w:ilvl="0">
      <w:start w:val="1"/>
      <w:numFmt w:val="bullet"/>
      <w:lvlText w:val=""/>
      <w:lvlJc w:val="left"/>
      <w:pPr>
        <w:tabs>
          <w:tab w:val="num" w:pos="0"/>
        </w:tabs>
        <w:ind w:left="1872" w:hanging="360"/>
      </w:pPr>
      <w:rPr>
        <w:rFonts w:ascii="Symbol" w:hAnsi="Symbol" w:cs="Symbol"/>
        <w:sz w:val="22"/>
        <w:szCs w:val="22"/>
      </w:rPr>
    </w:lvl>
  </w:abstractNum>
  <w:abstractNum w:abstractNumId="11">
    <w:nsid w:val="0000000C"/>
    <w:multiLevelType w:val="multilevel"/>
    <w:tmpl w:val="0000000C"/>
    <w:name w:val="WW8Num12"/>
    <w:lvl w:ilvl="0">
      <w:start w:val="16"/>
      <w:numFmt w:val="decimal"/>
      <w:lvlText w:val="%1"/>
      <w:lvlJc w:val="left"/>
      <w:pPr>
        <w:tabs>
          <w:tab w:val="num" w:pos="1095"/>
        </w:tabs>
        <w:ind w:left="1095" w:hanging="1095"/>
      </w:pPr>
      <w:rPr>
        <w:rFonts w:ascii="Arial" w:hAnsi="Arial" w:cs="Arial"/>
        <w:b/>
        <w:sz w:val="22"/>
        <w:szCs w:val="22"/>
      </w:rPr>
    </w:lvl>
    <w:lvl w:ilvl="1">
      <w:start w:val="2"/>
      <w:numFmt w:val="decimal"/>
      <w:lvlText w:val="%1.%2"/>
      <w:lvlJc w:val="left"/>
      <w:pPr>
        <w:tabs>
          <w:tab w:val="num" w:pos="1095"/>
        </w:tabs>
        <w:ind w:left="1095" w:hanging="1095"/>
      </w:pPr>
      <w:rPr>
        <w:rFonts w:ascii="Cambria" w:hAnsi="Cambria" w:cs="Arial"/>
        <w:b/>
        <w:sz w:val="22"/>
        <w:szCs w:val="22"/>
      </w:rPr>
    </w:lvl>
    <w:lvl w:ilvl="2">
      <w:start w:val="1"/>
      <w:numFmt w:val="decimal"/>
      <w:lvlText w:val="%1.%2.%3"/>
      <w:lvlJc w:val="left"/>
      <w:pPr>
        <w:tabs>
          <w:tab w:val="num" w:pos="1095"/>
        </w:tabs>
        <w:ind w:left="1095" w:hanging="1095"/>
      </w:pPr>
      <w:rPr>
        <w:rFonts w:ascii="Arial" w:hAnsi="Arial" w:cs="Arial"/>
        <w:b/>
        <w:sz w:val="22"/>
        <w:szCs w:val="22"/>
      </w:rPr>
    </w:lvl>
    <w:lvl w:ilvl="3">
      <w:start w:val="1"/>
      <w:numFmt w:val="decimal"/>
      <w:lvlText w:val="%1.%2.%3.%4"/>
      <w:lvlJc w:val="left"/>
      <w:pPr>
        <w:tabs>
          <w:tab w:val="num" w:pos="1095"/>
        </w:tabs>
        <w:ind w:left="1095" w:hanging="1095"/>
      </w:pPr>
      <w:rPr>
        <w:rFonts w:ascii="Arial" w:hAnsi="Arial" w:cs="Arial"/>
        <w:b/>
        <w:sz w:val="22"/>
        <w:szCs w:val="22"/>
      </w:rPr>
    </w:lvl>
    <w:lvl w:ilvl="4">
      <w:start w:val="1"/>
      <w:numFmt w:val="decimal"/>
      <w:lvlText w:val="%1.%2.%3.%4.%5"/>
      <w:lvlJc w:val="left"/>
      <w:pPr>
        <w:tabs>
          <w:tab w:val="num" w:pos="1095"/>
        </w:tabs>
        <w:ind w:left="1095" w:hanging="1095"/>
      </w:pPr>
      <w:rPr>
        <w:rFonts w:ascii="Arial" w:hAnsi="Arial" w:cs="Arial"/>
        <w:b/>
        <w:sz w:val="22"/>
        <w:szCs w:val="22"/>
      </w:rPr>
    </w:lvl>
    <w:lvl w:ilvl="5">
      <w:start w:val="1"/>
      <w:numFmt w:val="decimal"/>
      <w:lvlText w:val="%1.%2.%3.%4.%5.%6"/>
      <w:lvlJc w:val="left"/>
      <w:pPr>
        <w:tabs>
          <w:tab w:val="num" w:pos="1095"/>
        </w:tabs>
        <w:ind w:left="1095" w:hanging="1095"/>
      </w:pPr>
      <w:rPr>
        <w:rFonts w:ascii="Arial" w:hAnsi="Arial" w:cs="Arial"/>
        <w:b/>
        <w:sz w:val="22"/>
        <w:szCs w:val="22"/>
      </w:rPr>
    </w:lvl>
    <w:lvl w:ilvl="6">
      <w:start w:val="1"/>
      <w:numFmt w:val="decimal"/>
      <w:lvlText w:val="%1.%2.%3.%4.%5.%6.%7"/>
      <w:lvlJc w:val="left"/>
      <w:pPr>
        <w:tabs>
          <w:tab w:val="num" w:pos="1440"/>
        </w:tabs>
        <w:ind w:left="1440" w:hanging="1440"/>
      </w:pPr>
      <w:rPr>
        <w:rFonts w:ascii="Arial" w:hAnsi="Arial" w:cs="Arial"/>
        <w:b/>
        <w:sz w:val="22"/>
        <w:szCs w:val="22"/>
      </w:rPr>
    </w:lvl>
    <w:lvl w:ilvl="7">
      <w:start w:val="1"/>
      <w:numFmt w:val="decimal"/>
      <w:lvlText w:val="%1.%2.%3.%4.%5.%6.%7.%8"/>
      <w:lvlJc w:val="left"/>
      <w:pPr>
        <w:tabs>
          <w:tab w:val="num" w:pos="1440"/>
        </w:tabs>
        <w:ind w:left="1440" w:hanging="1440"/>
      </w:pPr>
      <w:rPr>
        <w:rFonts w:ascii="Arial" w:hAnsi="Arial" w:cs="Arial"/>
        <w:b/>
        <w:sz w:val="22"/>
        <w:szCs w:val="22"/>
      </w:rPr>
    </w:lvl>
    <w:lvl w:ilvl="8">
      <w:start w:val="1"/>
      <w:numFmt w:val="decimal"/>
      <w:lvlText w:val="%1.%2.%3.%4.%5.%6.%7.%8.%9"/>
      <w:lvlJc w:val="left"/>
      <w:pPr>
        <w:tabs>
          <w:tab w:val="num" w:pos="1440"/>
        </w:tabs>
        <w:ind w:left="1440" w:hanging="1440"/>
      </w:pPr>
      <w:rPr>
        <w:rFonts w:ascii="Arial" w:hAnsi="Arial" w:cs="Arial"/>
        <w:b/>
        <w:sz w:val="22"/>
        <w:szCs w:val="22"/>
      </w:rPr>
    </w:lvl>
  </w:abstractNum>
  <w:abstractNum w:abstractNumId="12">
    <w:nsid w:val="0000000D"/>
    <w:multiLevelType w:val="singleLevel"/>
    <w:tmpl w:val="0000000D"/>
    <w:lvl w:ilvl="0">
      <w:start w:val="1"/>
      <w:numFmt w:val="bullet"/>
      <w:lvlText w:val="-"/>
      <w:lvlJc w:val="left"/>
      <w:pPr>
        <w:tabs>
          <w:tab w:val="num" w:pos="0"/>
        </w:tabs>
        <w:ind w:left="1820" w:hanging="360"/>
      </w:pPr>
      <w:rPr>
        <w:rFonts w:ascii="Calibri" w:hAnsi="Calibri" w:cs="Arial"/>
        <w:b/>
        <w:spacing w:val="5"/>
        <w:sz w:val="22"/>
        <w:szCs w:val="22"/>
      </w:rPr>
    </w:lvl>
  </w:abstractNum>
  <w:abstractNum w:abstractNumId="13">
    <w:nsid w:val="0000000E"/>
    <w:multiLevelType w:val="multilevel"/>
    <w:tmpl w:val="0000000E"/>
    <w:name w:val="WW8Num14"/>
    <w:lvl w:ilvl="0">
      <w:start w:val="1"/>
      <w:numFmt w:val="decimal"/>
      <w:lvlText w:val="%1."/>
      <w:lvlJc w:val="left"/>
      <w:pPr>
        <w:tabs>
          <w:tab w:val="num" w:pos="283"/>
        </w:tabs>
        <w:ind w:left="283" w:hanging="283"/>
      </w:pPr>
      <w:rPr>
        <w:rFonts w:ascii="Cambria" w:hAnsi="Cambria" w:cs="Cambria"/>
        <w:sz w:val="18"/>
        <w:szCs w:val="18"/>
        <w:lang w:val="el-GR"/>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10"/>
    <w:multiLevelType w:val="multilevel"/>
    <w:tmpl w:val="00000010"/>
    <w:name w:val="WW8Num1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0000011"/>
    <w:multiLevelType w:val="multilevel"/>
    <w:tmpl w:val="00000011"/>
    <w:name w:val="WW8Num17"/>
    <w:lvl w:ilvl="0">
      <w:start w:val="1"/>
      <w:numFmt w:val="bullet"/>
      <w:lvlText w:val=""/>
      <w:lvlJc w:val="left"/>
      <w:pPr>
        <w:tabs>
          <w:tab w:val="num" w:pos="720"/>
        </w:tabs>
        <w:ind w:left="227" w:hanging="227"/>
      </w:pPr>
      <w:rPr>
        <w:rFonts w:ascii="Symbol" w:hAnsi="Symbol" w:cs="Symbol"/>
        <w:sz w:val="18"/>
        <w:szCs w:val="18"/>
        <w:lang w:val="el-GR"/>
      </w:rPr>
    </w:lvl>
    <w:lvl w:ilvl="1">
      <w:start w:val="1"/>
      <w:numFmt w:val="bullet"/>
      <w:lvlText w:val=""/>
      <w:lvlJc w:val="left"/>
      <w:pPr>
        <w:tabs>
          <w:tab w:val="num" w:pos="454"/>
        </w:tabs>
        <w:ind w:left="454" w:hanging="227"/>
      </w:pPr>
      <w:rPr>
        <w:rFonts w:ascii="Symbol" w:hAnsi="Symbol" w:cs="Symbol"/>
        <w:sz w:val="18"/>
        <w:szCs w:val="18"/>
        <w:lang w:val="el-GR"/>
      </w:rPr>
    </w:lvl>
    <w:lvl w:ilvl="2">
      <w:start w:val="1"/>
      <w:numFmt w:val="bullet"/>
      <w:lvlText w:val=""/>
      <w:lvlJc w:val="left"/>
      <w:pPr>
        <w:tabs>
          <w:tab w:val="num" w:pos="680"/>
        </w:tabs>
        <w:ind w:left="680" w:hanging="227"/>
      </w:pPr>
      <w:rPr>
        <w:rFonts w:ascii="Symbol" w:hAnsi="Symbol" w:cs="Symbol"/>
        <w:sz w:val="18"/>
        <w:szCs w:val="18"/>
        <w:lang w:val="el-GR"/>
      </w:rPr>
    </w:lvl>
    <w:lvl w:ilvl="3">
      <w:start w:val="1"/>
      <w:numFmt w:val="bullet"/>
      <w:lvlText w:val=""/>
      <w:lvlJc w:val="left"/>
      <w:pPr>
        <w:tabs>
          <w:tab w:val="num" w:pos="907"/>
        </w:tabs>
        <w:ind w:left="907" w:hanging="227"/>
      </w:pPr>
      <w:rPr>
        <w:rFonts w:ascii="Symbol" w:hAnsi="Symbol" w:cs="Symbol"/>
        <w:sz w:val="18"/>
        <w:szCs w:val="18"/>
        <w:lang w:val="el-GR"/>
      </w:rPr>
    </w:lvl>
    <w:lvl w:ilvl="4">
      <w:start w:val="1"/>
      <w:numFmt w:val="bullet"/>
      <w:lvlText w:val=""/>
      <w:lvlJc w:val="left"/>
      <w:pPr>
        <w:tabs>
          <w:tab w:val="num" w:pos="1134"/>
        </w:tabs>
        <w:ind w:left="1134" w:hanging="227"/>
      </w:pPr>
      <w:rPr>
        <w:rFonts w:ascii="Symbol" w:hAnsi="Symbol" w:cs="Symbol"/>
        <w:sz w:val="18"/>
        <w:szCs w:val="18"/>
        <w:lang w:val="el-GR"/>
      </w:rPr>
    </w:lvl>
    <w:lvl w:ilvl="5">
      <w:start w:val="1"/>
      <w:numFmt w:val="bullet"/>
      <w:lvlText w:val=""/>
      <w:lvlJc w:val="left"/>
      <w:pPr>
        <w:tabs>
          <w:tab w:val="num" w:pos="1361"/>
        </w:tabs>
        <w:ind w:left="1361" w:hanging="227"/>
      </w:pPr>
      <w:rPr>
        <w:rFonts w:ascii="Symbol" w:hAnsi="Symbol" w:cs="Symbol"/>
        <w:sz w:val="18"/>
        <w:szCs w:val="18"/>
        <w:lang w:val="el-GR"/>
      </w:rPr>
    </w:lvl>
    <w:lvl w:ilvl="6">
      <w:start w:val="1"/>
      <w:numFmt w:val="bullet"/>
      <w:lvlText w:val=""/>
      <w:lvlJc w:val="left"/>
      <w:pPr>
        <w:tabs>
          <w:tab w:val="num" w:pos="1587"/>
        </w:tabs>
        <w:ind w:left="1587" w:hanging="227"/>
      </w:pPr>
      <w:rPr>
        <w:rFonts w:ascii="Symbol" w:hAnsi="Symbol" w:cs="Symbol"/>
        <w:sz w:val="18"/>
        <w:szCs w:val="18"/>
        <w:lang w:val="el-GR"/>
      </w:rPr>
    </w:lvl>
    <w:lvl w:ilvl="7">
      <w:start w:val="1"/>
      <w:numFmt w:val="bullet"/>
      <w:lvlText w:val=""/>
      <w:lvlJc w:val="left"/>
      <w:pPr>
        <w:tabs>
          <w:tab w:val="num" w:pos="1814"/>
        </w:tabs>
        <w:ind w:left="1814" w:hanging="227"/>
      </w:pPr>
      <w:rPr>
        <w:rFonts w:ascii="Symbol" w:hAnsi="Symbol" w:cs="Symbol"/>
        <w:sz w:val="18"/>
        <w:szCs w:val="18"/>
        <w:lang w:val="el-GR"/>
      </w:rPr>
    </w:lvl>
    <w:lvl w:ilvl="8">
      <w:start w:val="1"/>
      <w:numFmt w:val="bullet"/>
      <w:lvlText w:val=""/>
      <w:lvlJc w:val="left"/>
      <w:pPr>
        <w:tabs>
          <w:tab w:val="num" w:pos="2041"/>
        </w:tabs>
        <w:ind w:left="2041" w:hanging="227"/>
      </w:pPr>
      <w:rPr>
        <w:rFonts w:ascii="Symbol" w:hAnsi="Symbol" w:cs="Symbol"/>
        <w:sz w:val="18"/>
        <w:szCs w:val="18"/>
        <w:lang w:val="el-GR"/>
      </w:rPr>
    </w:lvl>
  </w:abstractNum>
  <w:abstractNum w:abstractNumId="16">
    <w:nsid w:val="1A706865"/>
    <w:multiLevelType w:val="hybridMultilevel"/>
    <w:tmpl w:val="4B9AC7B4"/>
    <w:lvl w:ilvl="0" w:tplc="FFFFFFFF">
      <w:start w:val="1"/>
      <w:numFmt w:val="bullet"/>
      <w:lvlText w:val=""/>
      <w:lvlJc w:val="left"/>
      <w:pPr>
        <w:ind w:left="1492" w:hanging="360"/>
      </w:pPr>
      <w:rPr>
        <w:rFonts w:ascii="Symbol" w:hAnsi="Symbol" w:hint="default"/>
      </w:rPr>
    </w:lvl>
    <w:lvl w:ilvl="1" w:tplc="FFFFFFFF" w:tentative="1">
      <w:start w:val="1"/>
      <w:numFmt w:val="bullet"/>
      <w:lvlText w:val="o"/>
      <w:lvlJc w:val="left"/>
      <w:pPr>
        <w:ind w:left="2212" w:hanging="360"/>
      </w:pPr>
      <w:rPr>
        <w:rFonts w:ascii="Courier New" w:hAnsi="Courier New" w:cs="Courier New" w:hint="default"/>
      </w:rPr>
    </w:lvl>
    <w:lvl w:ilvl="2" w:tplc="FFFFFFFF" w:tentative="1">
      <w:start w:val="1"/>
      <w:numFmt w:val="bullet"/>
      <w:lvlText w:val=""/>
      <w:lvlJc w:val="left"/>
      <w:pPr>
        <w:ind w:left="2932" w:hanging="360"/>
      </w:pPr>
      <w:rPr>
        <w:rFonts w:ascii="Wingdings" w:hAnsi="Wingdings" w:hint="default"/>
      </w:rPr>
    </w:lvl>
    <w:lvl w:ilvl="3" w:tplc="FFFFFFFF" w:tentative="1">
      <w:start w:val="1"/>
      <w:numFmt w:val="bullet"/>
      <w:lvlText w:val=""/>
      <w:lvlJc w:val="left"/>
      <w:pPr>
        <w:ind w:left="3652" w:hanging="360"/>
      </w:pPr>
      <w:rPr>
        <w:rFonts w:ascii="Symbol" w:hAnsi="Symbol" w:hint="default"/>
      </w:rPr>
    </w:lvl>
    <w:lvl w:ilvl="4" w:tplc="FFFFFFFF" w:tentative="1">
      <w:start w:val="1"/>
      <w:numFmt w:val="bullet"/>
      <w:lvlText w:val="o"/>
      <w:lvlJc w:val="left"/>
      <w:pPr>
        <w:ind w:left="4372" w:hanging="360"/>
      </w:pPr>
      <w:rPr>
        <w:rFonts w:ascii="Courier New" w:hAnsi="Courier New" w:cs="Courier New" w:hint="default"/>
      </w:rPr>
    </w:lvl>
    <w:lvl w:ilvl="5" w:tplc="FFFFFFFF" w:tentative="1">
      <w:start w:val="1"/>
      <w:numFmt w:val="bullet"/>
      <w:lvlText w:val=""/>
      <w:lvlJc w:val="left"/>
      <w:pPr>
        <w:ind w:left="5092" w:hanging="360"/>
      </w:pPr>
      <w:rPr>
        <w:rFonts w:ascii="Wingdings" w:hAnsi="Wingdings" w:hint="default"/>
      </w:rPr>
    </w:lvl>
    <w:lvl w:ilvl="6" w:tplc="FFFFFFFF" w:tentative="1">
      <w:start w:val="1"/>
      <w:numFmt w:val="bullet"/>
      <w:lvlText w:val=""/>
      <w:lvlJc w:val="left"/>
      <w:pPr>
        <w:ind w:left="5812" w:hanging="360"/>
      </w:pPr>
      <w:rPr>
        <w:rFonts w:ascii="Symbol" w:hAnsi="Symbol" w:hint="default"/>
      </w:rPr>
    </w:lvl>
    <w:lvl w:ilvl="7" w:tplc="FFFFFFFF" w:tentative="1">
      <w:start w:val="1"/>
      <w:numFmt w:val="bullet"/>
      <w:lvlText w:val="o"/>
      <w:lvlJc w:val="left"/>
      <w:pPr>
        <w:ind w:left="6532" w:hanging="360"/>
      </w:pPr>
      <w:rPr>
        <w:rFonts w:ascii="Courier New" w:hAnsi="Courier New" w:cs="Courier New" w:hint="default"/>
      </w:rPr>
    </w:lvl>
    <w:lvl w:ilvl="8" w:tplc="FFFFFFFF" w:tentative="1">
      <w:start w:val="1"/>
      <w:numFmt w:val="bullet"/>
      <w:lvlText w:val=""/>
      <w:lvlJc w:val="left"/>
      <w:pPr>
        <w:ind w:left="7252" w:hanging="360"/>
      </w:pPr>
      <w:rPr>
        <w:rFonts w:ascii="Wingdings" w:hAnsi="Wingdings" w:hint="default"/>
      </w:rPr>
    </w:lvl>
  </w:abstractNum>
  <w:abstractNum w:abstractNumId="17">
    <w:nsid w:val="25CD593E"/>
    <w:multiLevelType w:val="hybridMultilevel"/>
    <w:tmpl w:val="4D78657A"/>
    <w:lvl w:ilvl="0" w:tplc="FFFFFFFF">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8">
    <w:nsid w:val="30F0168E"/>
    <w:multiLevelType w:val="multilevel"/>
    <w:tmpl w:val="AEF0CE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7230A8B"/>
    <w:multiLevelType w:val="hybridMultilevel"/>
    <w:tmpl w:val="5C4C69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21024EE"/>
    <w:multiLevelType w:val="hybridMultilevel"/>
    <w:tmpl w:val="0DF0060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5593714"/>
    <w:multiLevelType w:val="multilevel"/>
    <w:tmpl w:val="96361598"/>
    <w:lvl w:ilvl="0">
      <w:start w:val="25"/>
      <w:numFmt w:val="decimal"/>
      <w:lvlText w:val="%1"/>
      <w:lvlJc w:val="left"/>
      <w:pPr>
        <w:ind w:left="405" w:hanging="405"/>
      </w:pPr>
      <w:rPr>
        <w:rFonts w:hint="default"/>
      </w:rPr>
    </w:lvl>
    <w:lvl w:ilvl="1">
      <w:start w:val="3"/>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3A26936"/>
    <w:multiLevelType w:val="hybridMultilevel"/>
    <w:tmpl w:val="CAB63BD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4">
    <w:nsid w:val="7DD81C2E"/>
    <w:multiLevelType w:val="hybridMultilevel"/>
    <w:tmpl w:val="9796C584"/>
    <w:lvl w:ilvl="0" w:tplc="FFFFFFFF">
      <w:start w:val="1"/>
      <w:numFmt w:val="bullet"/>
      <w:lvlText w:val=""/>
      <w:lvlJc w:val="left"/>
      <w:pPr>
        <w:ind w:left="1713" w:hanging="360"/>
      </w:pPr>
      <w:rPr>
        <w:rFonts w:ascii="Symbol" w:hAnsi="Symbol" w:hint="default"/>
      </w:rPr>
    </w:lvl>
    <w:lvl w:ilvl="1" w:tplc="FFFFFFFF">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25">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25"/>
  </w:num>
  <w:num w:numId="6">
    <w:abstractNumId w:val="19"/>
  </w:num>
  <w:num w:numId="7">
    <w:abstractNumId w:val="20"/>
  </w:num>
  <w:num w:numId="8">
    <w:abstractNumId w:val="4"/>
  </w:num>
  <w:num w:numId="9">
    <w:abstractNumId w:val="6"/>
  </w:num>
  <w:num w:numId="10">
    <w:abstractNumId w:val="9"/>
  </w:num>
  <w:num w:numId="11">
    <w:abstractNumId w:val="10"/>
  </w:num>
  <w:num w:numId="12">
    <w:abstractNumId w:val="12"/>
  </w:num>
  <w:num w:numId="13">
    <w:abstractNumId w:val="16"/>
  </w:num>
  <w:num w:numId="14">
    <w:abstractNumId w:val="17"/>
  </w:num>
  <w:num w:numId="15">
    <w:abstractNumId w:val="22"/>
  </w:num>
  <w:num w:numId="16">
    <w:abstractNumId w:val="23"/>
  </w:num>
  <w:num w:numId="17">
    <w:abstractNumId w:val="24"/>
  </w:num>
  <w:num w:numId="18">
    <w:abstractNumId w:val="18"/>
  </w:num>
  <w:num w:numId="19">
    <w:abstractNumId w:val="2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08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1739"/>
    <w:rsid w:val="000030C4"/>
    <w:rsid w:val="000036AE"/>
    <w:rsid w:val="00004033"/>
    <w:rsid w:val="00005992"/>
    <w:rsid w:val="00006545"/>
    <w:rsid w:val="000170D9"/>
    <w:rsid w:val="00017118"/>
    <w:rsid w:val="0001734B"/>
    <w:rsid w:val="00017E38"/>
    <w:rsid w:val="00023204"/>
    <w:rsid w:val="00025B96"/>
    <w:rsid w:val="00032D2B"/>
    <w:rsid w:val="00033CFA"/>
    <w:rsid w:val="000378B7"/>
    <w:rsid w:val="000413CA"/>
    <w:rsid w:val="00042132"/>
    <w:rsid w:val="000428AC"/>
    <w:rsid w:val="00050E6E"/>
    <w:rsid w:val="0005110F"/>
    <w:rsid w:val="0005483D"/>
    <w:rsid w:val="00055514"/>
    <w:rsid w:val="00060CC3"/>
    <w:rsid w:val="00066288"/>
    <w:rsid w:val="00071FA5"/>
    <w:rsid w:val="00073F74"/>
    <w:rsid w:val="00092C75"/>
    <w:rsid w:val="00097687"/>
    <w:rsid w:val="000A104C"/>
    <w:rsid w:val="000A79F1"/>
    <w:rsid w:val="000B0A34"/>
    <w:rsid w:val="000B247B"/>
    <w:rsid w:val="000B32D2"/>
    <w:rsid w:val="000B4F9B"/>
    <w:rsid w:val="000C2D8A"/>
    <w:rsid w:val="000C30B5"/>
    <w:rsid w:val="000C3CCB"/>
    <w:rsid w:val="000D53A5"/>
    <w:rsid w:val="000D71C2"/>
    <w:rsid w:val="000D7650"/>
    <w:rsid w:val="000E1B84"/>
    <w:rsid w:val="000E2A77"/>
    <w:rsid w:val="000E3618"/>
    <w:rsid w:val="000E3782"/>
    <w:rsid w:val="000F4883"/>
    <w:rsid w:val="000F5A20"/>
    <w:rsid w:val="00106413"/>
    <w:rsid w:val="001135C2"/>
    <w:rsid w:val="00113E80"/>
    <w:rsid w:val="0011409B"/>
    <w:rsid w:val="00114DF6"/>
    <w:rsid w:val="00115D2A"/>
    <w:rsid w:val="00120C06"/>
    <w:rsid w:val="00125A60"/>
    <w:rsid w:val="001302D5"/>
    <w:rsid w:val="00132B33"/>
    <w:rsid w:val="00132CB5"/>
    <w:rsid w:val="001346AB"/>
    <w:rsid w:val="00135C95"/>
    <w:rsid w:val="00135F48"/>
    <w:rsid w:val="00142566"/>
    <w:rsid w:val="00142618"/>
    <w:rsid w:val="001459CD"/>
    <w:rsid w:val="00145EE5"/>
    <w:rsid w:val="00150F1C"/>
    <w:rsid w:val="00151EB0"/>
    <w:rsid w:val="00155779"/>
    <w:rsid w:val="00155B75"/>
    <w:rsid w:val="001577EF"/>
    <w:rsid w:val="001579DB"/>
    <w:rsid w:val="00157A71"/>
    <w:rsid w:val="00162B2E"/>
    <w:rsid w:val="00165410"/>
    <w:rsid w:val="00166B11"/>
    <w:rsid w:val="0017320C"/>
    <w:rsid w:val="00181704"/>
    <w:rsid w:val="00190EE2"/>
    <w:rsid w:val="00196C95"/>
    <w:rsid w:val="001A184F"/>
    <w:rsid w:val="001A4B53"/>
    <w:rsid w:val="001A4EF0"/>
    <w:rsid w:val="001B049F"/>
    <w:rsid w:val="001B2912"/>
    <w:rsid w:val="001B4135"/>
    <w:rsid w:val="001B5CEF"/>
    <w:rsid w:val="001B63B1"/>
    <w:rsid w:val="001B7132"/>
    <w:rsid w:val="001B77F0"/>
    <w:rsid w:val="001C67C9"/>
    <w:rsid w:val="001D0810"/>
    <w:rsid w:val="001D4BBB"/>
    <w:rsid w:val="001E01CA"/>
    <w:rsid w:val="001E04D9"/>
    <w:rsid w:val="001E11DA"/>
    <w:rsid w:val="001E22A1"/>
    <w:rsid w:val="001E36AE"/>
    <w:rsid w:val="001E4D4C"/>
    <w:rsid w:val="001E6338"/>
    <w:rsid w:val="001F5B68"/>
    <w:rsid w:val="00203B4C"/>
    <w:rsid w:val="00204658"/>
    <w:rsid w:val="0020594B"/>
    <w:rsid w:val="00207616"/>
    <w:rsid w:val="0021152E"/>
    <w:rsid w:val="00215648"/>
    <w:rsid w:val="00220033"/>
    <w:rsid w:val="00220115"/>
    <w:rsid w:val="00226747"/>
    <w:rsid w:val="00226885"/>
    <w:rsid w:val="00232F4F"/>
    <w:rsid w:val="002365ED"/>
    <w:rsid w:val="00237D6A"/>
    <w:rsid w:val="002417FC"/>
    <w:rsid w:val="00245500"/>
    <w:rsid w:val="002525D4"/>
    <w:rsid w:val="00253B9E"/>
    <w:rsid w:val="0025448C"/>
    <w:rsid w:val="002549B6"/>
    <w:rsid w:val="0025504C"/>
    <w:rsid w:val="00256D3C"/>
    <w:rsid w:val="00261253"/>
    <w:rsid w:val="002617C8"/>
    <w:rsid w:val="00264794"/>
    <w:rsid w:val="00265A2A"/>
    <w:rsid w:val="00271AF8"/>
    <w:rsid w:val="0027238F"/>
    <w:rsid w:val="00275B54"/>
    <w:rsid w:val="002836AE"/>
    <w:rsid w:val="0028445A"/>
    <w:rsid w:val="00291CDD"/>
    <w:rsid w:val="002963E1"/>
    <w:rsid w:val="0029648E"/>
    <w:rsid w:val="002A094D"/>
    <w:rsid w:val="002A4FD5"/>
    <w:rsid w:val="002A7954"/>
    <w:rsid w:val="002B2719"/>
    <w:rsid w:val="002B291B"/>
    <w:rsid w:val="002B4FA1"/>
    <w:rsid w:val="002B6A90"/>
    <w:rsid w:val="002B6D29"/>
    <w:rsid w:val="002B77F1"/>
    <w:rsid w:val="002C18FD"/>
    <w:rsid w:val="002C5087"/>
    <w:rsid w:val="002C7914"/>
    <w:rsid w:val="002D1943"/>
    <w:rsid w:val="002D284B"/>
    <w:rsid w:val="002D4538"/>
    <w:rsid w:val="002D4C37"/>
    <w:rsid w:val="002D7D89"/>
    <w:rsid w:val="002E130A"/>
    <w:rsid w:val="002E1914"/>
    <w:rsid w:val="002E2279"/>
    <w:rsid w:val="002E2924"/>
    <w:rsid w:val="002E2EC6"/>
    <w:rsid w:val="002E4DA7"/>
    <w:rsid w:val="002E6F06"/>
    <w:rsid w:val="002F2C73"/>
    <w:rsid w:val="002F2D5A"/>
    <w:rsid w:val="002F30A5"/>
    <w:rsid w:val="00301399"/>
    <w:rsid w:val="003017C6"/>
    <w:rsid w:val="00304490"/>
    <w:rsid w:val="00310158"/>
    <w:rsid w:val="00321484"/>
    <w:rsid w:val="0032160F"/>
    <w:rsid w:val="003217F0"/>
    <w:rsid w:val="0032279B"/>
    <w:rsid w:val="003234B1"/>
    <w:rsid w:val="003245C4"/>
    <w:rsid w:val="00324A25"/>
    <w:rsid w:val="003340D2"/>
    <w:rsid w:val="00334245"/>
    <w:rsid w:val="00337768"/>
    <w:rsid w:val="00341C67"/>
    <w:rsid w:val="00343BC7"/>
    <w:rsid w:val="00345753"/>
    <w:rsid w:val="00353E85"/>
    <w:rsid w:val="00354A9F"/>
    <w:rsid w:val="00354BBD"/>
    <w:rsid w:val="00363CA6"/>
    <w:rsid w:val="003666A6"/>
    <w:rsid w:val="003716D9"/>
    <w:rsid w:val="00371783"/>
    <w:rsid w:val="00380213"/>
    <w:rsid w:val="00380E80"/>
    <w:rsid w:val="003815F0"/>
    <w:rsid w:val="003818B2"/>
    <w:rsid w:val="003831A1"/>
    <w:rsid w:val="00384268"/>
    <w:rsid w:val="00390DFA"/>
    <w:rsid w:val="00394AE2"/>
    <w:rsid w:val="003950A3"/>
    <w:rsid w:val="003962B2"/>
    <w:rsid w:val="003A1D0E"/>
    <w:rsid w:val="003A243B"/>
    <w:rsid w:val="003A35F7"/>
    <w:rsid w:val="003A4C37"/>
    <w:rsid w:val="003A661A"/>
    <w:rsid w:val="003A6B6D"/>
    <w:rsid w:val="003A7EAF"/>
    <w:rsid w:val="003B3429"/>
    <w:rsid w:val="003B5930"/>
    <w:rsid w:val="003C235F"/>
    <w:rsid w:val="003C2DCE"/>
    <w:rsid w:val="003C38EA"/>
    <w:rsid w:val="003C55BB"/>
    <w:rsid w:val="003C61AA"/>
    <w:rsid w:val="003C79BD"/>
    <w:rsid w:val="003D3232"/>
    <w:rsid w:val="003D36C5"/>
    <w:rsid w:val="003D385C"/>
    <w:rsid w:val="003D4108"/>
    <w:rsid w:val="003D7E15"/>
    <w:rsid w:val="003E3562"/>
    <w:rsid w:val="003E6936"/>
    <w:rsid w:val="003F36E8"/>
    <w:rsid w:val="003F4F43"/>
    <w:rsid w:val="003F69CB"/>
    <w:rsid w:val="003F7F3D"/>
    <w:rsid w:val="00404CF8"/>
    <w:rsid w:val="00406541"/>
    <w:rsid w:val="00411130"/>
    <w:rsid w:val="00411AEF"/>
    <w:rsid w:val="00414942"/>
    <w:rsid w:val="004169D4"/>
    <w:rsid w:val="0042115C"/>
    <w:rsid w:val="004241E8"/>
    <w:rsid w:val="00424C24"/>
    <w:rsid w:val="00426BAB"/>
    <w:rsid w:val="00430C00"/>
    <w:rsid w:val="00431026"/>
    <w:rsid w:val="00435514"/>
    <w:rsid w:val="00436195"/>
    <w:rsid w:val="00442D75"/>
    <w:rsid w:val="00445BD7"/>
    <w:rsid w:val="0044667E"/>
    <w:rsid w:val="00446B60"/>
    <w:rsid w:val="00455086"/>
    <w:rsid w:val="004556CE"/>
    <w:rsid w:val="004600E1"/>
    <w:rsid w:val="00462A45"/>
    <w:rsid w:val="00464EAA"/>
    <w:rsid w:val="004650CA"/>
    <w:rsid w:val="0046534D"/>
    <w:rsid w:val="0047244B"/>
    <w:rsid w:val="004762A5"/>
    <w:rsid w:val="00476DAD"/>
    <w:rsid w:val="00477A14"/>
    <w:rsid w:val="00481423"/>
    <w:rsid w:val="00481482"/>
    <w:rsid w:val="00481982"/>
    <w:rsid w:val="00482DC2"/>
    <w:rsid w:val="0048586E"/>
    <w:rsid w:val="004879A6"/>
    <w:rsid w:val="004901FD"/>
    <w:rsid w:val="00493D02"/>
    <w:rsid w:val="004943E1"/>
    <w:rsid w:val="00495AB0"/>
    <w:rsid w:val="00495D8A"/>
    <w:rsid w:val="004A4FD6"/>
    <w:rsid w:val="004A506D"/>
    <w:rsid w:val="004A6A11"/>
    <w:rsid w:val="004A6ABB"/>
    <w:rsid w:val="004B2E58"/>
    <w:rsid w:val="004B34E4"/>
    <w:rsid w:val="004B7126"/>
    <w:rsid w:val="004C4A58"/>
    <w:rsid w:val="004D22B1"/>
    <w:rsid w:val="004D6A9F"/>
    <w:rsid w:val="004E42A0"/>
    <w:rsid w:val="004E6F72"/>
    <w:rsid w:val="004E727A"/>
    <w:rsid w:val="004F17C9"/>
    <w:rsid w:val="004F2CB8"/>
    <w:rsid w:val="005002A8"/>
    <w:rsid w:val="00503375"/>
    <w:rsid w:val="00507FE0"/>
    <w:rsid w:val="005109CE"/>
    <w:rsid w:val="005178E5"/>
    <w:rsid w:val="00526082"/>
    <w:rsid w:val="0052635A"/>
    <w:rsid w:val="0052681C"/>
    <w:rsid w:val="00526B61"/>
    <w:rsid w:val="00531534"/>
    <w:rsid w:val="00533FF4"/>
    <w:rsid w:val="005352F4"/>
    <w:rsid w:val="005358E4"/>
    <w:rsid w:val="00535919"/>
    <w:rsid w:val="0054173F"/>
    <w:rsid w:val="00541AD6"/>
    <w:rsid w:val="00547183"/>
    <w:rsid w:val="00547736"/>
    <w:rsid w:val="00551726"/>
    <w:rsid w:val="00553F7E"/>
    <w:rsid w:val="0055426E"/>
    <w:rsid w:val="0055482B"/>
    <w:rsid w:val="00554F44"/>
    <w:rsid w:val="00557D7F"/>
    <w:rsid w:val="00557F10"/>
    <w:rsid w:val="005600EB"/>
    <w:rsid w:val="0056052F"/>
    <w:rsid w:val="005643B0"/>
    <w:rsid w:val="00564CB7"/>
    <w:rsid w:val="00570C36"/>
    <w:rsid w:val="00575879"/>
    <w:rsid w:val="00576874"/>
    <w:rsid w:val="00582BD2"/>
    <w:rsid w:val="00582DA8"/>
    <w:rsid w:val="00583B2C"/>
    <w:rsid w:val="00583D18"/>
    <w:rsid w:val="00586F7E"/>
    <w:rsid w:val="005A46AF"/>
    <w:rsid w:val="005A7280"/>
    <w:rsid w:val="005A7C2D"/>
    <w:rsid w:val="005B372A"/>
    <w:rsid w:val="005B497D"/>
    <w:rsid w:val="005B55CE"/>
    <w:rsid w:val="005C1C8A"/>
    <w:rsid w:val="005C3885"/>
    <w:rsid w:val="005C3EA8"/>
    <w:rsid w:val="005C44F5"/>
    <w:rsid w:val="005C56F0"/>
    <w:rsid w:val="005C6695"/>
    <w:rsid w:val="005D2212"/>
    <w:rsid w:val="005D264F"/>
    <w:rsid w:val="005E0954"/>
    <w:rsid w:val="005E0E6E"/>
    <w:rsid w:val="005E39F4"/>
    <w:rsid w:val="005E5FAC"/>
    <w:rsid w:val="005E6657"/>
    <w:rsid w:val="005E6AD5"/>
    <w:rsid w:val="005E7301"/>
    <w:rsid w:val="005F082D"/>
    <w:rsid w:val="005F08BD"/>
    <w:rsid w:val="005F1844"/>
    <w:rsid w:val="005F4959"/>
    <w:rsid w:val="005F79F8"/>
    <w:rsid w:val="005F7FB2"/>
    <w:rsid w:val="0060147E"/>
    <w:rsid w:val="0060224B"/>
    <w:rsid w:val="006041E2"/>
    <w:rsid w:val="00604B45"/>
    <w:rsid w:val="00604E90"/>
    <w:rsid w:val="00607783"/>
    <w:rsid w:val="00607839"/>
    <w:rsid w:val="006148EF"/>
    <w:rsid w:val="00620870"/>
    <w:rsid w:val="00624274"/>
    <w:rsid w:val="00625FF1"/>
    <w:rsid w:val="006265D5"/>
    <w:rsid w:val="00631478"/>
    <w:rsid w:val="00633DED"/>
    <w:rsid w:val="006348A7"/>
    <w:rsid w:val="00635B28"/>
    <w:rsid w:val="00645374"/>
    <w:rsid w:val="00646770"/>
    <w:rsid w:val="006526A1"/>
    <w:rsid w:val="00652B7C"/>
    <w:rsid w:val="00653084"/>
    <w:rsid w:val="0065662F"/>
    <w:rsid w:val="00656B89"/>
    <w:rsid w:val="00660AE9"/>
    <w:rsid w:val="00663A0C"/>
    <w:rsid w:val="00665148"/>
    <w:rsid w:val="00673716"/>
    <w:rsid w:val="00675CE6"/>
    <w:rsid w:val="0067677F"/>
    <w:rsid w:val="00681BEC"/>
    <w:rsid w:val="006908AC"/>
    <w:rsid w:val="00691A15"/>
    <w:rsid w:val="00693F94"/>
    <w:rsid w:val="006A2C3D"/>
    <w:rsid w:val="006A356F"/>
    <w:rsid w:val="006A654E"/>
    <w:rsid w:val="006B1AF9"/>
    <w:rsid w:val="006B2610"/>
    <w:rsid w:val="006B47C3"/>
    <w:rsid w:val="006C10D0"/>
    <w:rsid w:val="006C12E9"/>
    <w:rsid w:val="006C1CE4"/>
    <w:rsid w:val="006C20D0"/>
    <w:rsid w:val="006C3D1F"/>
    <w:rsid w:val="006C44CC"/>
    <w:rsid w:val="006C7899"/>
    <w:rsid w:val="006D1CF9"/>
    <w:rsid w:val="006D2323"/>
    <w:rsid w:val="006D4474"/>
    <w:rsid w:val="006D54B8"/>
    <w:rsid w:val="006E176C"/>
    <w:rsid w:val="006E2D65"/>
    <w:rsid w:val="006E352C"/>
    <w:rsid w:val="006E5B34"/>
    <w:rsid w:val="006F31D8"/>
    <w:rsid w:val="006F35D2"/>
    <w:rsid w:val="006F53B6"/>
    <w:rsid w:val="006F6673"/>
    <w:rsid w:val="006F6CC0"/>
    <w:rsid w:val="00700DEE"/>
    <w:rsid w:val="00703693"/>
    <w:rsid w:val="00703F5E"/>
    <w:rsid w:val="0070421F"/>
    <w:rsid w:val="007100F2"/>
    <w:rsid w:val="0071065A"/>
    <w:rsid w:val="00713033"/>
    <w:rsid w:val="007178D2"/>
    <w:rsid w:val="00731EC0"/>
    <w:rsid w:val="00735575"/>
    <w:rsid w:val="0073767D"/>
    <w:rsid w:val="00737C1A"/>
    <w:rsid w:val="00741E52"/>
    <w:rsid w:val="00744ED7"/>
    <w:rsid w:val="00745121"/>
    <w:rsid w:val="007456A2"/>
    <w:rsid w:val="00747F8A"/>
    <w:rsid w:val="007544DE"/>
    <w:rsid w:val="0075619F"/>
    <w:rsid w:val="007572BD"/>
    <w:rsid w:val="00762A5B"/>
    <w:rsid w:val="007638BA"/>
    <w:rsid w:val="00765350"/>
    <w:rsid w:val="00767B63"/>
    <w:rsid w:val="007705FC"/>
    <w:rsid w:val="00770847"/>
    <w:rsid w:val="007728BB"/>
    <w:rsid w:val="007748BA"/>
    <w:rsid w:val="00774BE0"/>
    <w:rsid w:val="00776568"/>
    <w:rsid w:val="00781989"/>
    <w:rsid w:val="0078420A"/>
    <w:rsid w:val="00784345"/>
    <w:rsid w:val="0079129C"/>
    <w:rsid w:val="0079253B"/>
    <w:rsid w:val="007970A5"/>
    <w:rsid w:val="007970C0"/>
    <w:rsid w:val="00797659"/>
    <w:rsid w:val="007A0CC1"/>
    <w:rsid w:val="007A3F13"/>
    <w:rsid w:val="007A7C17"/>
    <w:rsid w:val="007B179E"/>
    <w:rsid w:val="007B1874"/>
    <w:rsid w:val="007B5661"/>
    <w:rsid w:val="007B603B"/>
    <w:rsid w:val="007B7659"/>
    <w:rsid w:val="007C3188"/>
    <w:rsid w:val="007C68CF"/>
    <w:rsid w:val="007C716C"/>
    <w:rsid w:val="007C7B0F"/>
    <w:rsid w:val="007D26EA"/>
    <w:rsid w:val="007D2B32"/>
    <w:rsid w:val="007E0A74"/>
    <w:rsid w:val="007E0C09"/>
    <w:rsid w:val="007E1D76"/>
    <w:rsid w:val="007E6F5B"/>
    <w:rsid w:val="007F160B"/>
    <w:rsid w:val="00801390"/>
    <w:rsid w:val="00802A86"/>
    <w:rsid w:val="008039F8"/>
    <w:rsid w:val="0080716F"/>
    <w:rsid w:val="00807428"/>
    <w:rsid w:val="00816643"/>
    <w:rsid w:val="0082068C"/>
    <w:rsid w:val="0082269F"/>
    <w:rsid w:val="008233BC"/>
    <w:rsid w:val="008234E5"/>
    <w:rsid w:val="0082660B"/>
    <w:rsid w:val="008271CB"/>
    <w:rsid w:val="00833173"/>
    <w:rsid w:val="0083607D"/>
    <w:rsid w:val="008426F8"/>
    <w:rsid w:val="00846B24"/>
    <w:rsid w:val="00851763"/>
    <w:rsid w:val="00853499"/>
    <w:rsid w:val="00854F4E"/>
    <w:rsid w:val="008573D2"/>
    <w:rsid w:val="008624CB"/>
    <w:rsid w:val="0086636B"/>
    <w:rsid w:val="00867C10"/>
    <w:rsid w:val="008709BA"/>
    <w:rsid w:val="00872040"/>
    <w:rsid w:val="008909C9"/>
    <w:rsid w:val="00894EA1"/>
    <w:rsid w:val="00897C41"/>
    <w:rsid w:val="008A2997"/>
    <w:rsid w:val="008A5B7E"/>
    <w:rsid w:val="008A651C"/>
    <w:rsid w:val="008B0877"/>
    <w:rsid w:val="008B10C8"/>
    <w:rsid w:val="008B1568"/>
    <w:rsid w:val="008B1DAA"/>
    <w:rsid w:val="008B3851"/>
    <w:rsid w:val="008C4D4B"/>
    <w:rsid w:val="008C56A4"/>
    <w:rsid w:val="008D1B71"/>
    <w:rsid w:val="008D4117"/>
    <w:rsid w:val="008D4B1C"/>
    <w:rsid w:val="008D639D"/>
    <w:rsid w:val="008E0542"/>
    <w:rsid w:val="008E13D4"/>
    <w:rsid w:val="008E4426"/>
    <w:rsid w:val="008F1A92"/>
    <w:rsid w:val="008F26A1"/>
    <w:rsid w:val="008F68AE"/>
    <w:rsid w:val="009008E7"/>
    <w:rsid w:val="00902A41"/>
    <w:rsid w:val="00906B68"/>
    <w:rsid w:val="009113F5"/>
    <w:rsid w:val="00913524"/>
    <w:rsid w:val="00920FC0"/>
    <w:rsid w:val="009216E3"/>
    <w:rsid w:val="00921709"/>
    <w:rsid w:val="00922F97"/>
    <w:rsid w:val="00923F1E"/>
    <w:rsid w:val="009274E0"/>
    <w:rsid w:val="009346A4"/>
    <w:rsid w:val="00940CB0"/>
    <w:rsid w:val="00942669"/>
    <w:rsid w:val="00942AA3"/>
    <w:rsid w:val="009463E6"/>
    <w:rsid w:val="00954DB1"/>
    <w:rsid w:val="009576A7"/>
    <w:rsid w:val="0096073A"/>
    <w:rsid w:val="00960DDD"/>
    <w:rsid w:val="009619CE"/>
    <w:rsid w:val="009643B0"/>
    <w:rsid w:val="009654D4"/>
    <w:rsid w:val="00975EC2"/>
    <w:rsid w:val="00980554"/>
    <w:rsid w:val="00980FF7"/>
    <w:rsid w:val="00984106"/>
    <w:rsid w:val="00986BEE"/>
    <w:rsid w:val="00992519"/>
    <w:rsid w:val="00994FAE"/>
    <w:rsid w:val="00996CDF"/>
    <w:rsid w:val="009A0DBF"/>
    <w:rsid w:val="009A5FF6"/>
    <w:rsid w:val="009A7553"/>
    <w:rsid w:val="009B4DF1"/>
    <w:rsid w:val="009B5098"/>
    <w:rsid w:val="009B5B4C"/>
    <w:rsid w:val="009C2AE2"/>
    <w:rsid w:val="009C5AFD"/>
    <w:rsid w:val="009C6EF3"/>
    <w:rsid w:val="009D08CC"/>
    <w:rsid w:val="009D0C12"/>
    <w:rsid w:val="009D4162"/>
    <w:rsid w:val="009D4B51"/>
    <w:rsid w:val="009E15C3"/>
    <w:rsid w:val="009E48F4"/>
    <w:rsid w:val="009F4B5B"/>
    <w:rsid w:val="00A00A9E"/>
    <w:rsid w:val="00A1563F"/>
    <w:rsid w:val="00A168AB"/>
    <w:rsid w:val="00A17696"/>
    <w:rsid w:val="00A25FE0"/>
    <w:rsid w:val="00A33924"/>
    <w:rsid w:val="00A369E8"/>
    <w:rsid w:val="00A36F5D"/>
    <w:rsid w:val="00A37F05"/>
    <w:rsid w:val="00A40192"/>
    <w:rsid w:val="00A40B9A"/>
    <w:rsid w:val="00A45396"/>
    <w:rsid w:val="00A46BDC"/>
    <w:rsid w:val="00A5096F"/>
    <w:rsid w:val="00A51BA2"/>
    <w:rsid w:val="00A54613"/>
    <w:rsid w:val="00A568A4"/>
    <w:rsid w:val="00A6101B"/>
    <w:rsid w:val="00A64622"/>
    <w:rsid w:val="00A67893"/>
    <w:rsid w:val="00A70D00"/>
    <w:rsid w:val="00A7365F"/>
    <w:rsid w:val="00A743A8"/>
    <w:rsid w:val="00A75549"/>
    <w:rsid w:val="00A77FBB"/>
    <w:rsid w:val="00A80F1E"/>
    <w:rsid w:val="00A8137D"/>
    <w:rsid w:val="00A81653"/>
    <w:rsid w:val="00A81DAA"/>
    <w:rsid w:val="00A859D3"/>
    <w:rsid w:val="00A86B9D"/>
    <w:rsid w:val="00A911B6"/>
    <w:rsid w:val="00A917AD"/>
    <w:rsid w:val="00AA21A4"/>
    <w:rsid w:val="00AA40CD"/>
    <w:rsid w:val="00AA6E43"/>
    <w:rsid w:val="00AB2355"/>
    <w:rsid w:val="00AB58C9"/>
    <w:rsid w:val="00AB6077"/>
    <w:rsid w:val="00AC248A"/>
    <w:rsid w:val="00AC24B1"/>
    <w:rsid w:val="00AC2635"/>
    <w:rsid w:val="00AC4193"/>
    <w:rsid w:val="00AC70D6"/>
    <w:rsid w:val="00AD0CDD"/>
    <w:rsid w:val="00AD6747"/>
    <w:rsid w:val="00AE14E6"/>
    <w:rsid w:val="00AF3850"/>
    <w:rsid w:val="00AF5822"/>
    <w:rsid w:val="00AF6966"/>
    <w:rsid w:val="00B04804"/>
    <w:rsid w:val="00B04994"/>
    <w:rsid w:val="00B050E7"/>
    <w:rsid w:val="00B07388"/>
    <w:rsid w:val="00B16BE3"/>
    <w:rsid w:val="00B17648"/>
    <w:rsid w:val="00B214AE"/>
    <w:rsid w:val="00B23DE8"/>
    <w:rsid w:val="00B2563A"/>
    <w:rsid w:val="00B3207E"/>
    <w:rsid w:val="00B32A61"/>
    <w:rsid w:val="00B336E7"/>
    <w:rsid w:val="00B3372F"/>
    <w:rsid w:val="00B36F68"/>
    <w:rsid w:val="00B42F50"/>
    <w:rsid w:val="00B43889"/>
    <w:rsid w:val="00B44282"/>
    <w:rsid w:val="00B44792"/>
    <w:rsid w:val="00B523B0"/>
    <w:rsid w:val="00B607E2"/>
    <w:rsid w:val="00B63B8F"/>
    <w:rsid w:val="00B66A85"/>
    <w:rsid w:val="00B761EA"/>
    <w:rsid w:val="00B81CB6"/>
    <w:rsid w:val="00B831F3"/>
    <w:rsid w:val="00B83547"/>
    <w:rsid w:val="00B84CB7"/>
    <w:rsid w:val="00B85114"/>
    <w:rsid w:val="00B85173"/>
    <w:rsid w:val="00B85E51"/>
    <w:rsid w:val="00B863CD"/>
    <w:rsid w:val="00B86E60"/>
    <w:rsid w:val="00B87DFD"/>
    <w:rsid w:val="00B935DB"/>
    <w:rsid w:val="00BA43E7"/>
    <w:rsid w:val="00BB21FA"/>
    <w:rsid w:val="00BB3137"/>
    <w:rsid w:val="00BB5126"/>
    <w:rsid w:val="00BB6287"/>
    <w:rsid w:val="00BC3DB9"/>
    <w:rsid w:val="00BC4511"/>
    <w:rsid w:val="00BD04FF"/>
    <w:rsid w:val="00BD570A"/>
    <w:rsid w:val="00BD7052"/>
    <w:rsid w:val="00BE3A82"/>
    <w:rsid w:val="00BE6006"/>
    <w:rsid w:val="00BE6AAF"/>
    <w:rsid w:val="00BF070A"/>
    <w:rsid w:val="00BF2482"/>
    <w:rsid w:val="00BF273F"/>
    <w:rsid w:val="00BF2F35"/>
    <w:rsid w:val="00BF3750"/>
    <w:rsid w:val="00BF60E7"/>
    <w:rsid w:val="00BF7F14"/>
    <w:rsid w:val="00C00BA5"/>
    <w:rsid w:val="00C054E9"/>
    <w:rsid w:val="00C10CDA"/>
    <w:rsid w:val="00C11E3B"/>
    <w:rsid w:val="00C13C95"/>
    <w:rsid w:val="00C1449D"/>
    <w:rsid w:val="00C16B68"/>
    <w:rsid w:val="00C2398F"/>
    <w:rsid w:val="00C23E28"/>
    <w:rsid w:val="00C24A52"/>
    <w:rsid w:val="00C24C55"/>
    <w:rsid w:val="00C27633"/>
    <w:rsid w:val="00C35EE2"/>
    <w:rsid w:val="00C42FEF"/>
    <w:rsid w:val="00C46970"/>
    <w:rsid w:val="00C51414"/>
    <w:rsid w:val="00C51E6E"/>
    <w:rsid w:val="00C563B9"/>
    <w:rsid w:val="00C6042A"/>
    <w:rsid w:val="00C65C37"/>
    <w:rsid w:val="00C66A45"/>
    <w:rsid w:val="00C675EA"/>
    <w:rsid w:val="00C67976"/>
    <w:rsid w:val="00C737D9"/>
    <w:rsid w:val="00C768D4"/>
    <w:rsid w:val="00C812E2"/>
    <w:rsid w:val="00C81B65"/>
    <w:rsid w:val="00C82EF6"/>
    <w:rsid w:val="00C87756"/>
    <w:rsid w:val="00C90BBC"/>
    <w:rsid w:val="00C928B0"/>
    <w:rsid w:val="00C93BBC"/>
    <w:rsid w:val="00C97E3B"/>
    <w:rsid w:val="00CA365F"/>
    <w:rsid w:val="00CA76C1"/>
    <w:rsid w:val="00CA773A"/>
    <w:rsid w:val="00CB009D"/>
    <w:rsid w:val="00CB01AF"/>
    <w:rsid w:val="00CB165F"/>
    <w:rsid w:val="00CB18E6"/>
    <w:rsid w:val="00CB1F7A"/>
    <w:rsid w:val="00CB5084"/>
    <w:rsid w:val="00CC07A2"/>
    <w:rsid w:val="00CC0DE3"/>
    <w:rsid w:val="00CC150F"/>
    <w:rsid w:val="00CC2C7B"/>
    <w:rsid w:val="00CC32C3"/>
    <w:rsid w:val="00CC77E2"/>
    <w:rsid w:val="00CC7F23"/>
    <w:rsid w:val="00CD06E0"/>
    <w:rsid w:val="00CD12A7"/>
    <w:rsid w:val="00CD2127"/>
    <w:rsid w:val="00CD3402"/>
    <w:rsid w:val="00CD36A0"/>
    <w:rsid w:val="00CD49A2"/>
    <w:rsid w:val="00CD52EF"/>
    <w:rsid w:val="00CD5C13"/>
    <w:rsid w:val="00CD60B3"/>
    <w:rsid w:val="00CE0C95"/>
    <w:rsid w:val="00CE2BBE"/>
    <w:rsid w:val="00CE5A28"/>
    <w:rsid w:val="00CE5F90"/>
    <w:rsid w:val="00CF101C"/>
    <w:rsid w:val="00CF493D"/>
    <w:rsid w:val="00CF775F"/>
    <w:rsid w:val="00D015C4"/>
    <w:rsid w:val="00D02164"/>
    <w:rsid w:val="00D03288"/>
    <w:rsid w:val="00D0386B"/>
    <w:rsid w:val="00D04FAC"/>
    <w:rsid w:val="00D06531"/>
    <w:rsid w:val="00D074CE"/>
    <w:rsid w:val="00D1254C"/>
    <w:rsid w:val="00D13A1C"/>
    <w:rsid w:val="00D14329"/>
    <w:rsid w:val="00D1492F"/>
    <w:rsid w:val="00D16234"/>
    <w:rsid w:val="00D163D9"/>
    <w:rsid w:val="00D16640"/>
    <w:rsid w:val="00D17BBF"/>
    <w:rsid w:val="00D2710C"/>
    <w:rsid w:val="00D2744A"/>
    <w:rsid w:val="00D33641"/>
    <w:rsid w:val="00D37CEF"/>
    <w:rsid w:val="00D4410C"/>
    <w:rsid w:val="00D4769C"/>
    <w:rsid w:val="00D5621A"/>
    <w:rsid w:val="00D571FC"/>
    <w:rsid w:val="00D5777F"/>
    <w:rsid w:val="00D656DE"/>
    <w:rsid w:val="00D657EC"/>
    <w:rsid w:val="00D7002A"/>
    <w:rsid w:val="00D754C0"/>
    <w:rsid w:val="00D844C8"/>
    <w:rsid w:val="00D84C46"/>
    <w:rsid w:val="00D871EE"/>
    <w:rsid w:val="00D91532"/>
    <w:rsid w:val="00D939C3"/>
    <w:rsid w:val="00D94005"/>
    <w:rsid w:val="00D9532E"/>
    <w:rsid w:val="00DA189B"/>
    <w:rsid w:val="00DA5817"/>
    <w:rsid w:val="00DA6D14"/>
    <w:rsid w:val="00DB049B"/>
    <w:rsid w:val="00DB1B82"/>
    <w:rsid w:val="00DB3A90"/>
    <w:rsid w:val="00DB60C7"/>
    <w:rsid w:val="00DC0851"/>
    <w:rsid w:val="00DD0156"/>
    <w:rsid w:val="00DD03B9"/>
    <w:rsid w:val="00DD0523"/>
    <w:rsid w:val="00DD0BC8"/>
    <w:rsid w:val="00DD0E01"/>
    <w:rsid w:val="00DD6684"/>
    <w:rsid w:val="00DD75B3"/>
    <w:rsid w:val="00DE377B"/>
    <w:rsid w:val="00DE4CCA"/>
    <w:rsid w:val="00DE6A3D"/>
    <w:rsid w:val="00DE6FA3"/>
    <w:rsid w:val="00DE7B0E"/>
    <w:rsid w:val="00DF0C34"/>
    <w:rsid w:val="00DF0D70"/>
    <w:rsid w:val="00DF1160"/>
    <w:rsid w:val="00DF26DC"/>
    <w:rsid w:val="00DF3E47"/>
    <w:rsid w:val="00DF614A"/>
    <w:rsid w:val="00DF6BA9"/>
    <w:rsid w:val="00DF737C"/>
    <w:rsid w:val="00E03EA6"/>
    <w:rsid w:val="00E0792A"/>
    <w:rsid w:val="00E21056"/>
    <w:rsid w:val="00E24398"/>
    <w:rsid w:val="00E2646B"/>
    <w:rsid w:val="00E270B5"/>
    <w:rsid w:val="00E34D19"/>
    <w:rsid w:val="00E35054"/>
    <w:rsid w:val="00E36069"/>
    <w:rsid w:val="00E367EE"/>
    <w:rsid w:val="00E4380B"/>
    <w:rsid w:val="00E46A8D"/>
    <w:rsid w:val="00E47877"/>
    <w:rsid w:val="00E51524"/>
    <w:rsid w:val="00E53F46"/>
    <w:rsid w:val="00E56D6B"/>
    <w:rsid w:val="00E656C8"/>
    <w:rsid w:val="00E70142"/>
    <w:rsid w:val="00E71863"/>
    <w:rsid w:val="00E733EB"/>
    <w:rsid w:val="00E750ED"/>
    <w:rsid w:val="00E75371"/>
    <w:rsid w:val="00E75CDF"/>
    <w:rsid w:val="00E81DAE"/>
    <w:rsid w:val="00E81E95"/>
    <w:rsid w:val="00E83E3E"/>
    <w:rsid w:val="00E83FDE"/>
    <w:rsid w:val="00E87DC4"/>
    <w:rsid w:val="00E91AEC"/>
    <w:rsid w:val="00E9207E"/>
    <w:rsid w:val="00E93B49"/>
    <w:rsid w:val="00E9459C"/>
    <w:rsid w:val="00EA2D3D"/>
    <w:rsid w:val="00EA5768"/>
    <w:rsid w:val="00EA7E43"/>
    <w:rsid w:val="00EB2A5A"/>
    <w:rsid w:val="00EC0F18"/>
    <w:rsid w:val="00EC13A7"/>
    <w:rsid w:val="00EC1B12"/>
    <w:rsid w:val="00EC32E9"/>
    <w:rsid w:val="00EC5AA0"/>
    <w:rsid w:val="00EC5BFD"/>
    <w:rsid w:val="00EC75D1"/>
    <w:rsid w:val="00ED0FBC"/>
    <w:rsid w:val="00ED3BDA"/>
    <w:rsid w:val="00ED57F4"/>
    <w:rsid w:val="00EE0C50"/>
    <w:rsid w:val="00EE1E00"/>
    <w:rsid w:val="00EE3AA3"/>
    <w:rsid w:val="00EE5235"/>
    <w:rsid w:val="00EF3352"/>
    <w:rsid w:val="00EF7AED"/>
    <w:rsid w:val="00EF7E94"/>
    <w:rsid w:val="00F01A7B"/>
    <w:rsid w:val="00F01E2E"/>
    <w:rsid w:val="00F025C4"/>
    <w:rsid w:val="00F03C21"/>
    <w:rsid w:val="00F07208"/>
    <w:rsid w:val="00F101AF"/>
    <w:rsid w:val="00F111D1"/>
    <w:rsid w:val="00F13732"/>
    <w:rsid w:val="00F13E5C"/>
    <w:rsid w:val="00F14098"/>
    <w:rsid w:val="00F14F17"/>
    <w:rsid w:val="00F16135"/>
    <w:rsid w:val="00F230CA"/>
    <w:rsid w:val="00F23296"/>
    <w:rsid w:val="00F265A4"/>
    <w:rsid w:val="00F278FF"/>
    <w:rsid w:val="00F307B9"/>
    <w:rsid w:val="00F30DF8"/>
    <w:rsid w:val="00F33402"/>
    <w:rsid w:val="00F37F8F"/>
    <w:rsid w:val="00F4342E"/>
    <w:rsid w:val="00F45B30"/>
    <w:rsid w:val="00F47C61"/>
    <w:rsid w:val="00F50B4E"/>
    <w:rsid w:val="00F553CE"/>
    <w:rsid w:val="00F55FB1"/>
    <w:rsid w:val="00F62440"/>
    <w:rsid w:val="00F63FD7"/>
    <w:rsid w:val="00F67033"/>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A7163"/>
    <w:rsid w:val="00FB2AB3"/>
    <w:rsid w:val="00FB7B27"/>
    <w:rsid w:val="00FC1880"/>
    <w:rsid w:val="00FC3CFB"/>
    <w:rsid w:val="00FC45E7"/>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08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endnote reference" w:uiPriority="0"/>
    <w:lsdException w:name="endnote text"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uiPriority w:val="99"/>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uiPriority w:val="99"/>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link w:val="Char11"/>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uiPriority w:val="39"/>
    <w:rsid w:val="008C56A4"/>
    <w:pPr>
      <w:widowControl w:val="0"/>
    </w:pPr>
    <w:rPr>
      <w:rFonts w:eastAsia="Andale Sans UI"/>
      <w:kern w:val="1"/>
    </w:rPr>
  </w:style>
  <w:style w:type="paragraph" w:styleId="26">
    <w:name w:val="toc 2"/>
    <w:basedOn w:val="a"/>
    <w:next w:val="a"/>
    <w:uiPriority w:val="39"/>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 w:type="paragraph" w:styleId="29">
    <w:name w:val="Body Text Indent 2"/>
    <w:basedOn w:val="a"/>
    <w:link w:val="2Char3"/>
    <w:uiPriority w:val="99"/>
    <w:semiHidden/>
    <w:unhideWhenUsed/>
    <w:rsid w:val="0075619F"/>
    <w:pPr>
      <w:spacing w:after="120" w:line="480" w:lineRule="auto"/>
      <w:ind w:left="283"/>
    </w:pPr>
  </w:style>
  <w:style w:type="character" w:customStyle="1" w:styleId="2Char3">
    <w:name w:val="Σώμα κείμενου με εσοχή 2 Char3"/>
    <w:basedOn w:val="a0"/>
    <w:link w:val="29"/>
    <w:uiPriority w:val="99"/>
    <w:semiHidden/>
    <w:rsid w:val="0075619F"/>
    <w:rPr>
      <w:sz w:val="24"/>
      <w:szCs w:val="24"/>
      <w:lang w:eastAsia="zh-CN"/>
    </w:rPr>
  </w:style>
  <w:style w:type="paragraph" w:customStyle="1" w:styleId="2a">
    <w:name w:val="Παράγραφος λίστας2"/>
    <w:basedOn w:val="a"/>
    <w:rsid w:val="00A51BA2"/>
    <w:pPr>
      <w:widowControl w:val="0"/>
      <w:ind w:left="720"/>
      <w:contextualSpacing/>
    </w:pPr>
    <w:rPr>
      <w:rFonts w:eastAsia="SimSun" w:cs="Mangal"/>
      <w:kern w:val="1"/>
      <w:lang w:bidi="hi-IN"/>
    </w:rPr>
  </w:style>
  <w:style w:type="character" w:customStyle="1" w:styleId="70">
    <w:name w:val="Προεπιλεγμένη γραμματοσειρά7"/>
    <w:rsid w:val="00E24398"/>
  </w:style>
  <w:style w:type="paragraph" w:customStyle="1" w:styleId="240">
    <w:name w:val="Σώμα κείμενου 24"/>
    <w:basedOn w:val="a"/>
    <w:rsid w:val="00430C00"/>
    <w:rPr>
      <w:rFonts w:ascii="Arial" w:hAnsi="Arial" w:cs="Arial"/>
      <w:kern w:val="1"/>
      <w:szCs w:val="20"/>
      <w:lang w:eastAsia="el-GR"/>
    </w:rPr>
  </w:style>
  <w:style w:type="paragraph" w:customStyle="1" w:styleId="35">
    <w:name w:val="Παράγραφος λίστας3"/>
    <w:basedOn w:val="a"/>
    <w:rsid w:val="00430C00"/>
    <w:pPr>
      <w:ind w:left="720"/>
      <w:contextualSpacing/>
    </w:pPr>
    <w:rPr>
      <w:kern w:val="1"/>
      <w:lang w:eastAsia="el-GR"/>
    </w:rPr>
  </w:style>
  <w:style w:type="paragraph" w:customStyle="1" w:styleId="53">
    <w:name w:val="Παράγραφος λίστας5"/>
    <w:basedOn w:val="a"/>
    <w:rsid w:val="00E81DAE"/>
    <w:pPr>
      <w:widowControl w:val="0"/>
      <w:ind w:left="720"/>
      <w:contextualSpacing/>
    </w:pPr>
    <w:rPr>
      <w:rFonts w:eastAsia="SimSun" w:cs="Mangal"/>
      <w:kern w:val="2"/>
      <w:lang w:bidi="hi-IN"/>
    </w:rPr>
  </w:style>
  <w:style w:type="paragraph" w:customStyle="1" w:styleId="61">
    <w:name w:val="Παράγραφος λίστας6"/>
    <w:basedOn w:val="a"/>
    <w:rsid w:val="00E81DAE"/>
    <w:pPr>
      <w:widowControl w:val="0"/>
      <w:ind w:left="720"/>
      <w:contextualSpacing/>
    </w:pPr>
    <w:rPr>
      <w:rFonts w:eastAsia="SimSun" w:cs="Mangal"/>
      <w:kern w:val="2"/>
      <w:lang w:bidi="hi-IN"/>
    </w:rPr>
  </w:style>
  <w:style w:type="paragraph" w:customStyle="1" w:styleId="71">
    <w:name w:val="Παράγραφος λίστας7"/>
    <w:basedOn w:val="a"/>
    <w:rsid w:val="00E81DAE"/>
    <w:pPr>
      <w:widowControl w:val="0"/>
      <w:ind w:left="720"/>
      <w:contextualSpacing/>
    </w:pPr>
    <w:rPr>
      <w:rFonts w:eastAsia="SimSun" w:cs="Mangal"/>
      <w:kern w:val="2"/>
      <w:lang w:bidi="hi-IN"/>
    </w:rPr>
  </w:style>
  <w:style w:type="paragraph" w:customStyle="1" w:styleId="120">
    <w:name w:val="Παράγραφος λίστας12"/>
    <w:basedOn w:val="a"/>
    <w:rsid w:val="00E81DAE"/>
    <w:pPr>
      <w:widowControl w:val="0"/>
      <w:ind w:left="720"/>
      <w:contextualSpacing/>
    </w:pPr>
    <w:rPr>
      <w:rFonts w:eastAsia="SimSun" w:cs="Mangal"/>
      <w:kern w:val="2"/>
      <w:lang w:bidi="hi-IN"/>
    </w:rPr>
  </w:style>
  <w:style w:type="paragraph" w:customStyle="1" w:styleId="212">
    <w:name w:val="Σώμα κείμενου 212"/>
    <w:basedOn w:val="a"/>
    <w:rsid w:val="00E81DAE"/>
    <w:pPr>
      <w:widowControl w:val="0"/>
      <w:spacing w:after="120" w:line="480" w:lineRule="auto"/>
    </w:pPr>
    <w:rPr>
      <w:rFonts w:eastAsia="SimSun" w:cs="Mangal"/>
      <w:kern w:val="2"/>
      <w:lang w:bidi="hi-IN"/>
    </w:rPr>
  </w:style>
  <w:style w:type="paragraph" w:customStyle="1" w:styleId="ListParagraph1">
    <w:name w:val="List Paragraph1"/>
    <w:basedOn w:val="a"/>
    <w:rsid w:val="00E81DAE"/>
    <w:pPr>
      <w:suppressAutoHyphens w:val="0"/>
      <w:ind w:left="720"/>
      <w:contextualSpacing/>
    </w:pPr>
    <w:rPr>
      <w:lang w:eastAsia="el-GR"/>
    </w:rPr>
  </w:style>
  <w:style w:type="character" w:customStyle="1" w:styleId="0">
    <w:name w:val="Προεπιλεγμένη γραμματοσειρά_0"/>
    <w:rsid w:val="008B10C8"/>
  </w:style>
  <w:style w:type="character" w:styleId="aff1">
    <w:name w:val="footnote reference"/>
    <w:rsid w:val="008B10C8"/>
    <w:rPr>
      <w:vertAlign w:val="superscript"/>
    </w:rPr>
  </w:style>
  <w:style w:type="character" w:customStyle="1" w:styleId="00">
    <w:name w:val="Παραπομπή σημείωσης τέλους_0"/>
    <w:rsid w:val="008B10C8"/>
    <w:rPr>
      <w:vertAlign w:val="superscript"/>
    </w:rPr>
  </w:style>
  <w:style w:type="character" w:customStyle="1" w:styleId="01">
    <w:name w:val="Παραπομπή υποσημείωσης_0"/>
    <w:uiPriority w:val="99"/>
    <w:rsid w:val="008B10C8"/>
    <w:rPr>
      <w:vertAlign w:val="superscript"/>
    </w:rPr>
  </w:style>
  <w:style w:type="character" w:styleId="aff2">
    <w:name w:val="annotation reference"/>
    <w:uiPriority w:val="99"/>
    <w:rsid w:val="008B10C8"/>
    <w:rPr>
      <w:sz w:val="16"/>
      <w:szCs w:val="16"/>
    </w:rPr>
  </w:style>
  <w:style w:type="paragraph" w:customStyle="1" w:styleId="02">
    <w:name w:val="Λεζάντα_0"/>
    <w:basedOn w:val="a"/>
    <w:qFormat/>
    <w:rsid w:val="008B10C8"/>
    <w:pPr>
      <w:widowControl w:val="0"/>
      <w:suppressLineNumbers/>
      <w:spacing w:before="120" w:after="120"/>
    </w:pPr>
    <w:rPr>
      <w:rFonts w:eastAsia="Andale Sans UI" w:cs="Mangal"/>
      <w:i/>
      <w:iCs/>
      <w:kern w:val="1"/>
    </w:rPr>
  </w:style>
  <w:style w:type="paragraph" w:styleId="aff3">
    <w:name w:val="toa heading"/>
    <w:basedOn w:val="ac"/>
    <w:rsid w:val="008B10C8"/>
    <w:pPr>
      <w:keepNext/>
      <w:widowControl w:val="0"/>
      <w:suppressLineNumbers/>
      <w:autoSpaceDE/>
      <w:spacing w:before="240" w:after="120" w:line="240" w:lineRule="auto"/>
      <w:jc w:val="left"/>
    </w:pPr>
    <w:rPr>
      <w:rFonts w:eastAsia="Andale Sans UI" w:cs="Tahoma"/>
      <w:b/>
      <w:bCs/>
      <w:kern w:val="1"/>
      <w:sz w:val="32"/>
      <w:szCs w:val="32"/>
    </w:rPr>
  </w:style>
  <w:style w:type="character" w:customStyle="1" w:styleId="Char11">
    <w:name w:val="Κείμενο πλαισίου Char1"/>
    <w:basedOn w:val="a0"/>
    <w:link w:val="afa"/>
    <w:uiPriority w:val="99"/>
    <w:rsid w:val="008B10C8"/>
    <w:rPr>
      <w:rFonts w:ascii="Tahoma" w:hAnsi="Tahoma" w:cs="Tahoma"/>
      <w:sz w:val="16"/>
      <w:szCs w:val="16"/>
      <w:lang w:eastAsia="zh-CN"/>
    </w:rPr>
  </w:style>
  <w:style w:type="paragraph" w:styleId="-HTML">
    <w:name w:val="HTML Preformatted"/>
    <w:basedOn w:val="a"/>
    <w:link w:val="-HTMLChar"/>
    <w:uiPriority w:val="99"/>
    <w:unhideWhenUsed/>
    <w:rsid w:val="008B10C8"/>
    <w:pPr>
      <w:widowControl w:val="0"/>
    </w:pPr>
    <w:rPr>
      <w:rFonts w:ascii="Courier New" w:eastAsia="Andale Sans UI" w:hAnsi="Courier New"/>
      <w:kern w:val="1"/>
      <w:sz w:val="20"/>
      <w:szCs w:val="20"/>
    </w:rPr>
  </w:style>
  <w:style w:type="character" w:customStyle="1" w:styleId="-HTMLChar">
    <w:name w:val="Προ-διαμορφωμένο HTML Char"/>
    <w:basedOn w:val="a0"/>
    <w:link w:val="-HTML"/>
    <w:uiPriority w:val="99"/>
    <w:rsid w:val="008B10C8"/>
    <w:rPr>
      <w:rFonts w:ascii="Courier New" w:eastAsia="Andale Sans UI" w:hAnsi="Courier New"/>
      <w:kern w:val="1"/>
      <w:lang w:eastAsia="zh-CN"/>
    </w:rPr>
  </w:style>
  <w:style w:type="paragraph" w:styleId="aff4">
    <w:name w:val="annotation text"/>
    <w:basedOn w:val="a"/>
    <w:link w:val="Char9"/>
    <w:uiPriority w:val="99"/>
    <w:unhideWhenUsed/>
    <w:rsid w:val="008B10C8"/>
    <w:pPr>
      <w:widowControl w:val="0"/>
    </w:pPr>
    <w:rPr>
      <w:rFonts w:eastAsia="Andale Sans UI"/>
      <w:kern w:val="1"/>
      <w:sz w:val="20"/>
      <w:szCs w:val="20"/>
    </w:rPr>
  </w:style>
  <w:style w:type="character" w:customStyle="1" w:styleId="Char9">
    <w:name w:val="Κείμενο σχολίου Char"/>
    <w:basedOn w:val="a0"/>
    <w:link w:val="aff4"/>
    <w:uiPriority w:val="99"/>
    <w:rsid w:val="008B10C8"/>
    <w:rPr>
      <w:rFonts w:eastAsia="Andale Sans UI"/>
      <w:kern w:val="1"/>
      <w:lang w:eastAsia="zh-CN"/>
    </w:rPr>
  </w:style>
  <w:style w:type="paragraph" w:styleId="aff5">
    <w:name w:val="annotation subject"/>
    <w:basedOn w:val="aff4"/>
    <w:next w:val="aff4"/>
    <w:link w:val="Chara"/>
    <w:uiPriority w:val="99"/>
    <w:semiHidden/>
    <w:unhideWhenUsed/>
    <w:rsid w:val="008B10C8"/>
    <w:rPr>
      <w:b/>
      <w:bCs/>
    </w:rPr>
  </w:style>
  <w:style w:type="character" w:customStyle="1" w:styleId="Chara">
    <w:name w:val="Θέμα σχολίου Char"/>
    <w:basedOn w:val="Char9"/>
    <w:link w:val="aff5"/>
    <w:uiPriority w:val="99"/>
    <w:semiHidden/>
    <w:rsid w:val="008B10C8"/>
    <w:rPr>
      <w:b/>
      <w:bCs/>
    </w:rPr>
  </w:style>
  <w:style w:type="paragraph" w:styleId="aff6">
    <w:name w:val="Revision"/>
    <w:hidden/>
    <w:uiPriority w:val="99"/>
    <w:semiHidden/>
    <w:rsid w:val="008B10C8"/>
    <w:rPr>
      <w:rFonts w:eastAsia="Andale Sans UI"/>
      <w:kern w:val="1"/>
      <w:sz w:val="24"/>
      <w:szCs w:val="24"/>
      <w:lang w:eastAsia="zh-CN"/>
    </w:rPr>
  </w:style>
  <w:style w:type="character" w:customStyle="1" w:styleId="Char12">
    <w:name w:val="Κείμενο σχολίου Char1"/>
    <w:uiPriority w:val="99"/>
    <w:rsid w:val="008B10C8"/>
    <w:rPr>
      <w:rFonts w:eastAsia="Andale Sans UI" w:cs="Tahoma"/>
      <w:kern w:val="1"/>
      <w:lang w:val="en-US" w:eastAsia="zh-CN" w:bidi="en-US"/>
    </w:rPr>
  </w:style>
  <w:style w:type="character" w:customStyle="1" w:styleId="WW-FootnoteReference2">
    <w:name w:val="WW-Footnote Reference2"/>
    <w:rsid w:val="008B10C8"/>
    <w:rPr>
      <w:vertAlign w:val="superscript"/>
    </w:rPr>
  </w:style>
  <w:style w:type="character" w:customStyle="1" w:styleId="WW8Num35z8">
    <w:name w:val="WW8Num35z8"/>
    <w:rsid w:val="008B10C8"/>
  </w:style>
  <w:style w:type="paragraph" w:customStyle="1" w:styleId="BodyText21">
    <w:name w:val="Body Text 21"/>
    <w:basedOn w:val="a"/>
    <w:rsid w:val="008B10C8"/>
    <w:pPr>
      <w:suppressAutoHyphens w:val="0"/>
    </w:pPr>
    <w:rPr>
      <w:rFonts w:ascii="Book Antiqua" w:eastAsia="SimSun" w:hAnsi="Book Antiqua" w:cs="Book Antiqua"/>
      <w:kern w:val="2"/>
      <w:sz w:val="22"/>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430466848">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891579962">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37694546">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81880188">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 w:id="212908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moslevadeon.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aadhsy.gr/n4412/n4412fulltextlinks.html"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www.promitheus.gov.gr" TargetMode="External"/><Relationship Id="rId2" Type="http://schemas.openxmlformats.org/officeDocument/2006/relationships/hyperlink" Target="https://espdint.eprocurement.gov.gr/" TargetMode="External"/><Relationship Id="rId1" Type="http://schemas.openxmlformats.org/officeDocument/2006/relationships/hyperlink" Target="https://espdint.eprocurement.gov.gr/" TargetMode="External"/><Relationship Id="rId5" Type="http://schemas.openxmlformats.org/officeDocument/2006/relationships/hyperlink" Target="https://ec.europa.eu/tools/ecertis/search" TargetMode="External"/><Relationship Id="rId4" Type="http://schemas.openxmlformats.org/officeDocument/2006/relationships/hyperlink" Target="https://eur-lex.europa.eu/legal-content/EL/TXT/HTML/?uri=CELEX:32016R0007R(01)&amp;from=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7BAB0-5B12-468C-8539-CC02115C7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59</Pages>
  <Words>25283</Words>
  <Characters>136532</Characters>
  <Application>Microsoft Office Word</Application>
  <DocSecurity>0</DocSecurity>
  <Lines>1137</Lines>
  <Paragraphs>322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161493</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9</cp:revision>
  <cp:lastPrinted>2023-04-03T08:03:00Z</cp:lastPrinted>
  <dcterms:created xsi:type="dcterms:W3CDTF">2023-04-03T06:42:00Z</dcterms:created>
  <dcterms:modified xsi:type="dcterms:W3CDTF">2023-04-03T08:04:00Z</dcterms:modified>
</cp:coreProperties>
</file>