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736D" w:rsidRDefault="003A743D" w:rsidP="00F1736D">
      <w:pPr>
        <w:autoSpaceDE w:val="0"/>
        <w:rPr>
          <w:rFonts w:ascii="Arial" w:eastAsia="Arial" w:hAnsi="Arial" w:cs="Arial"/>
          <w:b/>
          <w:bCs/>
          <w:sz w:val="22"/>
          <w:szCs w:val="22"/>
        </w:rPr>
      </w:pPr>
      <w:r>
        <w:rPr>
          <w:rFonts w:ascii="Arial" w:eastAsia="Arial" w:hAnsi="Arial" w:cs="Arial"/>
          <w:b/>
          <w:bCs/>
          <w:sz w:val="22"/>
          <w:szCs w:val="22"/>
        </w:rPr>
        <w:t xml:space="preserve">                                                                                    </w:t>
      </w:r>
      <w:r w:rsidR="00F1736D">
        <w:rPr>
          <w:rFonts w:ascii="Arial" w:eastAsia="Arial" w:hAnsi="Arial" w:cs="Arial"/>
          <w:b/>
          <w:bCs/>
          <w:sz w:val="22"/>
          <w:szCs w:val="22"/>
        </w:rPr>
        <w:t xml:space="preserve">    1.ΚΑΤΑΧΩΡΗΣΤΕΑ ΣΤΟ ΚΗΜΔΗΣ                                                                                                           </w:t>
      </w:r>
    </w:p>
    <w:p w:rsidR="00F1736D" w:rsidRDefault="00F1736D" w:rsidP="00F1736D">
      <w:pPr>
        <w:autoSpaceDE w:val="0"/>
        <w:rPr>
          <w:rFonts w:ascii="Arial" w:eastAsia="Arial" w:hAnsi="Arial" w:cs="Arial"/>
          <w:b/>
          <w:bCs/>
          <w:sz w:val="22"/>
          <w:szCs w:val="22"/>
        </w:rPr>
      </w:pPr>
      <w:r>
        <w:rPr>
          <w:rFonts w:ascii="Arial" w:eastAsia="Arial" w:hAnsi="Arial" w:cs="Arial"/>
          <w:b/>
          <w:bCs/>
          <w:sz w:val="22"/>
          <w:szCs w:val="22"/>
        </w:rPr>
        <w:t xml:space="preserve">                                                                                        2.ΑΝΑΡΤΗΤΕΑ ΣΤΟ ΔΙΑΥΓΕΙΑ</w:t>
      </w:r>
    </w:p>
    <w:p w:rsidR="00F1736D" w:rsidRDefault="00F1736D" w:rsidP="00F1736D">
      <w:pPr>
        <w:autoSpaceDE w:val="0"/>
        <w:rPr>
          <w:rFonts w:ascii="Arial" w:hAnsi="Arial" w:cs="Arial"/>
          <w:sz w:val="22"/>
          <w:szCs w:val="22"/>
        </w:rPr>
      </w:pPr>
      <w:r>
        <w:rPr>
          <w:rFonts w:ascii="Arial" w:eastAsia="Arial" w:hAnsi="Arial" w:cs="Arial"/>
          <w:b/>
          <w:bCs/>
          <w:sz w:val="22"/>
          <w:szCs w:val="22"/>
        </w:rPr>
        <w:t xml:space="preserve">                                                                                        Λιβαδειά   23 /11/2022</w:t>
      </w:r>
    </w:p>
    <w:p w:rsidR="00F1736D" w:rsidRDefault="00F1736D" w:rsidP="00F1736D">
      <w:pPr>
        <w:pStyle w:val="af1"/>
        <w:tabs>
          <w:tab w:val="clear" w:pos="4153"/>
          <w:tab w:val="left" w:pos="4140"/>
        </w:tabs>
        <w:jc w:val="center"/>
        <w:rPr>
          <w:rFonts w:ascii="Arial" w:hAnsi="Arial" w:cs="Arial"/>
          <w:b/>
          <w:sz w:val="22"/>
          <w:szCs w:val="22"/>
        </w:rPr>
      </w:pPr>
      <w:r>
        <w:rPr>
          <w:rFonts w:ascii="Arial" w:eastAsia="Arial" w:hAnsi="Arial" w:cs="Arial"/>
          <w:b/>
          <w:sz w:val="22"/>
          <w:szCs w:val="22"/>
        </w:rPr>
        <w:t xml:space="preserve">                                     </w:t>
      </w:r>
      <w:r w:rsidR="003E3C21">
        <w:rPr>
          <w:rFonts w:ascii="Arial" w:eastAsia="Arial" w:hAnsi="Arial" w:cs="Arial"/>
          <w:b/>
          <w:sz w:val="22"/>
          <w:szCs w:val="22"/>
        </w:rPr>
        <w:t xml:space="preserve">            </w:t>
      </w:r>
      <w:r>
        <w:rPr>
          <w:rFonts w:ascii="Arial" w:eastAsia="Arial" w:hAnsi="Arial" w:cs="Arial"/>
          <w:b/>
          <w:sz w:val="22"/>
          <w:szCs w:val="22"/>
        </w:rPr>
        <w:t xml:space="preserve">   Α</w:t>
      </w:r>
      <w:r>
        <w:rPr>
          <w:rFonts w:ascii="Arial" w:eastAsia="Calibri" w:hAnsi="Arial" w:cs="Arial"/>
          <w:b/>
          <w:sz w:val="22"/>
          <w:szCs w:val="22"/>
        </w:rPr>
        <w:t xml:space="preserve">ριθ. </w:t>
      </w:r>
      <w:proofErr w:type="spellStart"/>
      <w:r>
        <w:rPr>
          <w:rFonts w:ascii="Arial" w:eastAsia="Calibri" w:hAnsi="Arial" w:cs="Arial"/>
          <w:b/>
          <w:sz w:val="22"/>
          <w:szCs w:val="22"/>
        </w:rPr>
        <w:t>Πρωτ</w:t>
      </w:r>
      <w:proofErr w:type="spellEnd"/>
      <w:r>
        <w:rPr>
          <w:rFonts w:ascii="Arial" w:eastAsia="Calibri" w:hAnsi="Arial" w:cs="Arial"/>
          <w:b/>
          <w:sz w:val="22"/>
          <w:szCs w:val="22"/>
        </w:rPr>
        <w:t>. :</w:t>
      </w:r>
      <w:r>
        <w:rPr>
          <w:rFonts w:ascii="Arial" w:hAnsi="Arial" w:cs="Arial"/>
          <w:b/>
          <w:sz w:val="22"/>
          <w:szCs w:val="22"/>
        </w:rPr>
        <w:t xml:space="preserve"> </w:t>
      </w:r>
      <w:r w:rsidR="003E3C21">
        <w:rPr>
          <w:rFonts w:ascii="Arial" w:hAnsi="Arial" w:cs="Arial"/>
          <w:b/>
          <w:sz w:val="22"/>
          <w:szCs w:val="22"/>
        </w:rPr>
        <w:t>20922</w:t>
      </w:r>
    </w:p>
    <w:p w:rsidR="003B65D5" w:rsidRPr="00ED57AC" w:rsidRDefault="003B65D5" w:rsidP="00F1736D">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476B4C">
        <w:rPr>
          <w:rFonts w:ascii="Arial" w:hAnsi="Arial" w:cs="Arial"/>
          <w:sz w:val="22"/>
          <w:szCs w:val="22"/>
        </w:rPr>
        <w:t>3</w:t>
      </w:r>
      <w:r w:rsidR="00EC292B">
        <w:rPr>
          <w:rFonts w:ascii="Arial" w:hAnsi="Arial" w:cs="Arial"/>
          <w:sz w:val="22"/>
          <w:szCs w:val="22"/>
        </w:rPr>
        <w:t>7</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EC292B">
        <w:rPr>
          <w:rFonts w:ascii="Arial" w:hAnsi="Arial" w:cs="Arial"/>
          <w:b/>
          <w:sz w:val="22"/>
          <w:szCs w:val="22"/>
        </w:rPr>
        <w:t>3</w:t>
      </w:r>
      <w:r w:rsidR="00393D1E">
        <w:rPr>
          <w:rFonts w:ascii="Arial" w:hAnsi="Arial" w:cs="Arial"/>
          <w:b/>
          <w:sz w:val="22"/>
          <w:szCs w:val="22"/>
        </w:rPr>
        <w:t>3</w:t>
      </w:r>
      <w:r w:rsidR="006B02BC">
        <w:rPr>
          <w:rFonts w:ascii="Arial" w:hAnsi="Arial" w:cs="Arial"/>
          <w:b/>
          <w:sz w:val="22"/>
          <w:szCs w:val="22"/>
        </w:rPr>
        <w:t>5</w:t>
      </w:r>
    </w:p>
    <w:p w:rsidR="006B02BC" w:rsidRPr="006B02BC" w:rsidRDefault="006B02BC" w:rsidP="006B02BC">
      <w:pPr>
        <w:pStyle w:val="aff0"/>
        <w:spacing w:line="276" w:lineRule="auto"/>
        <w:jc w:val="both"/>
        <w:rPr>
          <w:rFonts w:ascii="Arial" w:hAnsi="Arial" w:cs="Arial"/>
          <w:b/>
          <w:bCs/>
          <w:sz w:val="22"/>
          <w:szCs w:val="22"/>
        </w:rPr>
      </w:pPr>
      <w:proofErr w:type="spellStart"/>
      <w:r w:rsidRPr="006B02BC">
        <w:rPr>
          <w:rFonts w:ascii="Arial" w:eastAsia="Arial Unicode MS" w:hAnsi="Arial" w:cs="Arial"/>
          <w:b/>
          <w:sz w:val="22"/>
          <w:szCs w:val="22"/>
        </w:rPr>
        <w:t>΄Εγκριση</w:t>
      </w:r>
      <w:proofErr w:type="spellEnd"/>
      <w:r w:rsidRPr="006B02BC">
        <w:rPr>
          <w:rFonts w:ascii="Arial" w:eastAsia="Arial Unicode MS" w:hAnsi="Arial" w:cs="Arial"/>
          <w:b/>
          <w:sz w:val="22"/>
          <w:szCs w:val="22"/>
        </w:rPr>
        <w:t xml:space="preserve"> της επιμήκυνσης του χρονοδιαγράμματος της εκτέλεσης των εργασιών του φυσικού αντικειμένου του έργου </w:t>
      </w:r>
      <w:bookmarkStart w:id="0" w:name="__DdeLink__241_3434796251"/>
      <w:r w:rsidRPr="006B02BC">
        <w:rPr>
          <w:rFonts w:ascii="Arial" w:eastAsia="Arial Unicode MS" w:hAnsi="Arial" w:cs="Arial"/>
          <w:b/>
          <w:sz w:val="22"/>
          <w:szCs w:val="22"/>
        </w:rPr>
        <w:t xml:space="preserve"> : «ΠΑΡΕΜΒΑΣΕΙΣ ΕΚΣΥΓΧΡΟΝΙΣΜΟΥ ΚΤΙΡΙΑΚΟΥ ΑΠΟΘΕΜΑΤΟΣ ΑΡΧΙΤΕΚΤΟΝΙΚΗΣ ΑΞΙΑΣ ΚΑΙ ΠΕΡΙΒΑΛΛΟΝΤΟΣ ΧΩΡΟΥ, ΜΕ ΕΦΑΡΜΟΓΕΣ ΕΝΕΡΓΕΙΑΚΗΣ ΑΝΑΒΑΘΜΙΣΗΣ ΓΙΑ ΤΗΝ ΧΡΗΣΗ ΠΟΛΙΤΙΣΤΙΚΩΝ ΔΡΑΣΤΗΡΙΟΤΗΤΩΝ» , σύμφωνα με το άρθρο 153 του Ν. 4938/2022 .</w:t>
      </w:r>
      <w:bookmarkEnd w:id="0"/>
      <w:r w:rsidRPr="006B02BC">
        <w:rPr>
          <w:rFonts w:ascii="Arial" w:eastAsia="Arial Unicode MS" w:hAnsi="Arial" w:cs="Arial"/>
          <w:b/>
          <w:sz w:val="22"/>
          <w:szCs w:val="22"/>
        </w:rPr>
        <w:t xml:space="preserve"> </w:t>
      </w:r>
    </w:p>
    <w:p w:rsidR="00D32BD7" w:rsidRPr="00ED57AC" w:rsidRDefault="00D32BD7" w:rsidP="00D66ABE">
      <w:pPr>
        <w:pStyle w:val="af2"/>
        <w:ind w:firstLine="0"/>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EC292B">
        <w:rPr>
          <w:rFonts w:ascii="Arial" w:hAnsi="Arial" w:cs="Arial"/>
          <w:sz w:val="22"/>
          <w:szCs w:val="22"/>
        </w:rPr>
        <w:t>18</w:t>
      </w:r>
      <w:r w:rsidRPr="008B5B86">
        <w:rPr>
          <w:rFonts w:ascii="Arial" w:hAnsi="Arial" w:cs="Arial"/>
          <w:sz w:val="22"/>
          <w:szCs w:val="22"/>
          <w:vertAlign w:val="superscript"/>
        </w:rPr>
        <w:t>η</w:t>
      </w:r>
      <w:r w:rsidRPr="008B5B86">
        <w:rPr>
          <w:rFonts w:ascii="Arial" w:hAnsi="Arial" w:cs="Arial"/>
          <w:sz w:val="22"/>
          <w:szCs w:val="22"/>
        </w:rPr>
        <w:t xml:space="preserve">  </w:t>
      </w:r>
      <w:r w:rsidR="00EC292B">
        <w:rPr>
          <w:rFonts w:ascii="Arial" w:hAnsi="Arial" w:cs="Arial"/>
          <w:sz w:val="22"/>
          <w:szCs w:val="22"/>
        </w:rPr>
        <w:t>Νοεμβρίου</w:t>
      </w:r>
      <w:r w:rsidRPr="008B5B86">
        <w:rPr>
          <w:rFonts w:ascii="Arial" w:hAnsi="Arial" w:cs="Arial"/>
          <w:sz w:val="22"/>
          <w:szCs w:val="22"/>
        </w:rPr>
        <w:t xml:space="preserve">  2022  ημέρα  </w:t>
      </w:r>
      <w:r w:rsidR="00EC292B">
        <w:rPr>
          <w:rFonts w:ascii="Arial" w:hAnsi="Arial" w:cs="Arial"/>
          <w:sz w:val="22"/>
          <w:szCs w:val="22"/>
        </w:rPr>
        <w:t>Παρασκευή</w:t>
      </w:r>
      <w:r w:rsidR="00476B4C">
        <w:rPr>
          <w:rFonts w:ascii="Arial" w:hAnsi="Arial" w:cs="Arial"/>
          <w:sz w:val="22"/>
          <w:szCs w:val="22"/>
        </w:rPr>
        <w:t xml:space="preserve">  και </w:t>
      </w:r>
      <w:r w:rsidRPr="008B5B86">
        <w:rPr>
          <w:rFonts w:ascii="Arial" w:hAnsi="Arial" w:cs="Arial"/>
          <w:sz w:val="22"/>
          <w:szCs w:val="22"/>
        </w:rPr>
        <w:t xml:space="preserve"> ώρα 1</w:t>
      </w:r>
      <w:r w:rsidR="00476B4C">
        <w:rPr>
          <w:rFonts w:ascii="Arial" w:hAnsi="Arial" w:cs="Arial"/>
          <w:sz w:val="22"/>
          <w:szCs w:val="22"/>
        </w:rPr>
        <w:t>4</w:t>
      </w:r>
      <w:r w:rsidRPr="008B5B86">
        <w:rPr>
          <w:rFonts w:ascii="Arial" w:hAnsi="Arial" w:cs="Arial"/>
          <w:sz w:val="22"/>
          <w:szCs w:val="22"/>
        </w:rPr>
        <w:t>.</w:t>
      </w:r>
      <w:r w:rsidR="00476B4C">
        <w:rPr>
          <w:rFonts w:ascii="Arial" w:hAnsi="Arial" w:cs="Arial"/>
          <w:sz w:val="22"/>
          <w:szCs w:val="22"/>
        </w:rPr>
        <w:t>00</w:t>
      </w:r>
      <w:r w:rsidRPr="008B5B86">
        <w:rPr>
          <w:rFonts w:ascii="Arial" w:hAnsi="Arial" w:cs="Arial"/>
          <w:sz w:val="22"/>
          <w:szCs w:val="22"/>
        </w:rPr>
        <w:t xml:space="preserve">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xml:space="preserve">. </w:t>
      </w:r>
      <w:r w:rsidR="00EC292B">
        <w:rPr>
          <w:rFonts w:ascii="Arial" w:hAnsi="Arial" w:cs="Arial"/>
          <w:sz w:val="22"/>
          <w:szCs w:val="22"/>
        </w:rPr>
        <w:t>20430</w:t>
      </w:r>
      <w:r>
        <w:rPr>
          <w:rFonts w:ascii="Arial" w:hAnsi="Arial" w:cs="Arial"/>
          <w:sz w:val="22"/>
          <w:szCs w:val="22"/>
        </w:rPr>
        <w:t>/</w:t>
      </w:r>
      <w:r w:rsidR="00EC292B">
        <w:rPr>
          <w:rFonts w:ascii="Arial" w:hAnsi="Arial" w:cs="Arial"/>
          <w:sz w:val="22"/>
          <w:szCs w:val="22"/>
        </w:rPr>
        <w:t>14</w:t>
      </w:r>
      <w:r w:rsidRPr="008B5B86">
        <w:rPr>
          <w:rFonts w:ascii="Arial" w:hAnsi="Arial" w:cs="Arial"/>
          <w:sz w:val="22"/>
          <w:szCs w:val="22"/>
        </w:rPr>
        <w:t>-</w:t>
      </w:r>
      <w:r w:rsidR="00EC292B">
        <w:rPr>
          <w:rFonts w:ascii="Arial" w:hAnsi="Arial" w:cs="Arial"/>
          <w:sz w:val="22"/>
          <w:szCs w:val="22"/>
        </w:rPr>
        <w:t>11</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8B5B86" w:rsidRDefault="007F6A93" w:rsidP="00E63434">
      <w:pPr>
        <w:ind w:left="432" w:hanging="432"/>
        <w:jc w:val="both"/>
        <w:rPr>
          <w:rFonts w:ascii="Arial" w:hAnsi="Arial" w:cs="Arial"/>
          <w:sz w:val="22"/>
          <w:szCs w:val="22"/>
        </w:rPr>
      </w:pPr>
      <w:r w:rsidRPr="008B5B86">
        <w:rPr>
          <w:rFonts w:ascii="Arial" w:hAnsi="Arial" w:cs="Arial"/>
          <w:sz w:val="22"/>
          <w:szCs w:val="22"/>
        </w:rPr>
        <w:t xml:space="preserve">     </w:t>
      </w:r>
      <w:r w:rsidR="00E63434" w:rsidRPr="008B5B86">
        <w:rPr>
          <w:rFonts w:ascii="Arial" w:hAnsi="Arial" w:cs="Arial"/>
          <w:sz w:val="22"/>
          <w:szCs w:val="22"/>
        </w:rPr>
        <w:t xml:space="preserve">     Αφού  διαπιστώθηκε ότι υπάρχει νόμιμη απαρτία, επειδή σε σύνολο 9 μελών ήταν</w:t>
      </w:r>
    </w:p>
    <w:p w:rsidR="00E63434" w:rsidRPr="008B5B86" w:rsidRDefault="00E63434" w:rsidP="00E63434">
      <w:pPr>
        <w:ind w:left="432" w:hanging="432"/>
        <w:jc w:val="both"/>
        <w:rPr>
          <w:rFonts w:ascii="Arial" w:hAnsi="Arial" w:cs="Arial"/>
          <w:sz w:val="22"/>
          <w:szCs w:val="22"/>
        </w:rPr>
      </w:pPr>
      <w:r w:rsidRPr="008B5B86">
        <w:rPr>
          <w:rFonts w:ascii="Arial" w:hAnsi="Arial" w:cs="Arial"/>
          <w:sz w:val="22"/>
          <w:szCs w:val="22"/>
        </w:rPr>
        <w:t xml:space="preserve">παρόντα </w:t>
      </w:r>
      <w:r w:rsidR="001B0081">
        <w:rPr>
          <w:rFonts w:ascii="Arial" w:hAnsi="Arial" w:cs="Arial"/>
          <w:sz w:val="22"/>
          <w:szCs w:val="22"/>
        </w:rPr>
        <w:t>οκτώ</w:t>
      </w:r>
      <w:r w:rsidRPr="008B5B86">
        <w:rPr>
          <w:rFonts w:ascii="Arial" w:hAnsi="Arial" w:cs="Arial"/>
          <w:sz w:val="22"/>
          <w:szCs w:val="22"/>
        </w:rPr>
        <w:t xml:space="preserve"> (</w:t>
      </w:r>
      <w:r w:rsidR="001B0081">
        <w:rPr>
          <w:rFonts w:ascii="Arial" w:hAnsi="Arial" w:cs="Arial"/>
          <w:sz w:val="22"/>
          <w:szCs w:val="22"/>
        </w:rPr>
        <w:t>8</w:t>
      </w:r>
      <w:r w:rsidRPr="008B5B86">
        <w:rPr>
          <w:rFonts w:ascii="Arial" w:hAnsi="Arial" w:cs="Arial"/>
          <w:sz w:val="22"/>
          <w:szCs w:val="22"/>
        </w:rPr>
        <w:t>),  ήτοι:</w:t>
      </w:r>
    </w:p>
    <w:p w:rsidR="00E63434" w:rsidRPr="008B5B86" w:rsidRDefault="00E63434" w:rsidP="00E63434">
      <w:pPr>
        <w:ind w:left="432" w:hanging="432"/>
        <w:jc w:val="both"/>
        <w:rPr>
          <w:rFonts w:ascii="Arial" w:hAnsi="Arial" w:cs="Arial"/>
          <w:sz w:val="22"/>
          <w:szCs w:val="22"/>
        </w:rPr>
      </w:pPr>
    </w:p>
    <w:p w:rsidR="00E63434" w:rsidRPr="008B5B86" w:rsidRDefault="00E63434" w:rsidP="00E63434">
      <w:pPr>
        <w:jc w:val="both"/>
        <w:rPr>
          <w:rFonts w:ascii="Arial" w:hAnsi="Arial" w:cs="Arial"/>
          <w:b/>
          <w:sz w:val="22"/>
          <w:szCs w:val="22"/>
        </w:rPr>
      </w:pPr>
      <w:r w:rsidRPr="008B5B86">
        <w:rPr>
          <w:rFonts w:ascii="Arial" w:hAnsi="Arial" w:cs="Arial"/>
          <w:b/>
          <w:sz w:val="22"/>
          <w:szCs w:val="22"/>
        </w:rPr>
        <w:tab/>
        <w:t xml:space="preserve">                  ΠΑΡΟΝΤΕΣ                                                                 ΑΠΟΝΤΕΣ</w:t>
      </w:r>
    </w:p>
    <w:p w:rsidR="00E63434" w:rsidRPr="008B5B86" w:rsidRDefault="00E63434" w:rsidP="00E63434">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00EC292B">
        <w:rPr>
          <w:rFonts w:ascii="Arial" w:hAnsi="Arial" w:cs="Arial"/>
          <w:sz w:val="22"/>
          <w:szCs w:val="22"/>
        </w:rPr>
        <w:t xml:space="preserve">       </w:t>
      </w:r>
      <w:r w:rsidRPr="008B5B86">
        <w:rPr>
          <w:rFonts w:ascii="Arial" w:hAnsi="Arial" w:cs="Arial"/>
          <w:sz w:val="22"/>
          <w:szCs w:val="22"/>
        </w:rPr>
        <w:t>1.Πούλος Ευάγγελος</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2.</w:t>
      </w:r>
      <w:r w:rsidR="00EC292B">
        <w:rPr>
          <w:rFonts w:ascii="Arial" w:hAnsi="Arial" w:cs="Arial"/>
          <w:sz w:val="22"/>
          <w:szCs w:val="22"/>
        </w:rPr>
        <w:t xml:space="preserve">Αποστόλου Ιωάννης (αν/κό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w:t>
      </w:r>
      <w:r w:rsidR="00EC292B">
        <w:rPr>
          <w:rFonts w:ascii="Arial" w:hAnsi="Arial" w:cs="Arial"/>
          <w:sz w:val="22"/>
          <w:szCs w:val="22"/>
        </w:rPr>
        <w:t>υ)</w:t>
      </w:r>
      <w:r>
        <w:rPr>
          <w:rFonts w:ascii="Arial" w:hAnsi="Arial" w:cs="Arial"/>
          <w:sz w:val="22"/>
          <w:szCs w:val="22"/>
        </w:rPr>
        <w:t xml:space="preserve">   </w:t>
      </w:r>
      <w:r w:rsidRPr="00323273">
        <w:rPr>
          <w:rFonts w:ascii="Arial" w:hAnsi="Arial" w:cs="Arial"/>
          <w:sz w:val="22"/>
          <w:szCs w:val="22"/>
        </w:rPr>
        <w:t xml:space="preserve">     </w:t>
      </w:r>
      <w:r w:rsidR="00EC292B" w:rsidRPr="008B5B86">
        <w:rPr>
          <w:rFonts w:ascii="Arial" w:hAnsi="Arial" w:cs="Arial"/>
          <w:sz w:val="22"/>
          <w:szCs w:val="22"/>
        </w:rPr>
        <w:t>Αν και είχ</w:t>
      </w:r>
      <w:r w:rsidR="00EC292B">
        <w:rPr>
          <w:rFonts w:ascii="Arial" w:hAnsi="Arial" w:cs="Arial"/>
          <w:sz w:val="22"/>
          <w:szCs w:val="22"/>
        </w:rPr>
        <w:t>ε</w:t>
      </w:r>
      <w:r w:rsidR="00EC292B" w:rsidRPr="008B5B86">
        <w:rPr>
          <w:rFonts w:ascii="Arial" w:hAnsi="Arial" w:cs="Arial"/>
          <w:sz w:val="22"/>
          <w:szCs w:val="22"/>
        </w:rPr>
        <w:t xml:space="preserve"> νόμιμα προσκληθεί  </w:t>
      </w:r>
      <w:r w:rsidRPr="00323273">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3.</w:t>
      </w:r>
      <w:r w:rsidR="00E6482E">
        <w:rPr>
          <w:rFonts w:ascii="Arial" w:hAnsi="Arial" w:cs="Arial"/>
          <w:sz w:val="22"/>
          <w:szCs w:val="22"/>
        </w:rPr>
        <w:t xml:space="preserve">Νταντούμη Ιωάννα (αν/κό μέλος κ. </w:t>
      </w:r>
      <w:r w:rsidRPr="008B5B86">
        <w:rPr>
          <w:rFonts w:ascii="Arial" w:hAnsi="Arial" w:cs="Arial"/>
          <w:sz w:val="22"/>
          <w:szCs w:val="22"/>
          <w:lang w:val="en-US"/>
        </w:rPr>
        <w:t>K</w:t>
      </w:r>
      <w:proofErr w:type="spellStart"/>
      <w:r w:rsidRPr="008B5B86">
        <w:rPr>
          <w:rFonts w:ascii="Arial" w:hAnsi="Arial" w:cs="Arial"/>
          <w:sz w:val="22"/>
          <w:szCs w:val="22"/>
        </w:rPr>
        <w:t>αλογρηά</w:t>
      </w:r>
      <w:proofErr w:type="spellEnd"/>
      <w:r w:rsidRPr="008B5B86">
        <w:rPr>
          <w:rFonts w:ascii="Arial" w:hAnsi="Arial" w:cs="Arial"/>
          <w:sz w:val="22"/>
          <w:szCs w:val="22"/>
        </w:rPr>
        <w:t xml:space="preserve"> Αθαν</w:t>
      </w:r>
      <w:r w:rsidR="00E6482E">
        <w:rPr>
          <w:rFonts w:ascii="Arial" w:hAnsi="Arial" w:cs="Arial"/>
          <w:sz w:val="22"/>
          <w:szCs w:val="22"/>
        </w:rPr>
        <w:t>α</w:t>
      </w:r>
      <w:r w:rsidRPr="008B5B86">
        <w:rPr>
          <w:rFonts w:ascii="Arial" w:hAnsi="Arial" w:cs="Arial"/>
          <w:sz w:val="22"/>
          <w:szCs w:val="22"/>
        </w:rPr>
        <w:t>σ</w:t>
      </w:r>
      <w:r w:rsidR="00E6482E">
        <w:rPr>
          <w:rFonts w:ascii="Arial" w:hAnsi="Arial" w:cs="Arial"/>
          <w:sz w:val="22"/>
          <w:szCs w:val="22"/>
        </w:rPr>
        <w:t>ίου)</w:t>
      </w:r>
      <w:r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6.Καπλάνης Κωνσταντίνος</w:t>
      </w:r>
    </w:p>
    <w:p w:rsidR="00E63434" w:rsidRDefault="00E63434" w:rsidP="00E63434">
      <w:pPr>
        <w:jc w:val="both"/>
        <w:rPr>
          <w:rFonts w:ascii="Arial" w:eastAsia="Arial" w:hAnsi="Arial" w:cs="Arial"/>
          <w:sz w:val="22"/>
          <w:szCs w:val="22"/>
        </w:rPr>
      </w:pPr>
      <w:r>
        <w:rPr>
          <w:rFonts w:ascii="Arial" w:eastAsia="Arial" w:hAnsi="Arial" w:cs="Arial"/>
          <w:sz w:val="22"/>
          <w:szCs w:val="22"/>
        </w:rPr>
        <w:t xml:space="preserve">      7.Μπράλιος Νικόλαος</w:t>
      </w:r>
    </w:p>
    <w:p w:rsidR="00E63434" w:rsidRDefault="001B0081" w:rsidP="00E63434">
      <w:pPr>
        <w:jc w:val="both"/>
        <w:rPr>
          <w:rFonts w:ascii="Arial" w:eastAsia="Arial" w:hAnsi="Arial" w:cs="Arial"/>
          <w:sz w:val="22"/>
          <w:szCs w:val="22"/>
        </w:rPr>
      </w:pPr>
      <w:r>
        <w:rPr>
          <w:rFonts w:ascii="Arial" w:eastAsia="Arial" w:hAnsi="Arial" w:cs="Arial"/>
          <w:sz w:val="22"/>
          <w:szCs w:val="22"/>
        </w:rPr>
        <w:t xml:space="preserve">      8.</w:t>
      </w:r>
      <w:r w:rsidR="00E6482E">
        <w:rPr>
          <w:rFonts w:ascii="Arial" w:eastAsia="Arial" w:hAnsi="Arial" w:cs="Arial"/>
          <w:sz w:val="22"/>
          <w:szCs w:val="22"/>
        </w:rPr>
        <w:t xml:space="preserve">Τουμαράς Βασίλειος (αν/κό μέλος κ. </w:t>
      </w:r>
      <w:proofErr w:type="spellStart"/>
      <w:r>
        <w:rPr>
          <w:rFonts w:ascii="Arial" w:eastAsia="Arial" w:hAnsi="Arial" w:cs="Arial"/>
          <w:sz w:val="22"/>
          <w:szCs w:val="22"/>
        </w:rPr>
        <w:t>Καραμάνη</w:t>
      </w:r>
      <w:proofErr w:type="spellEnd"/>
      <w:r w:rsidR="00E6482E">
        <w:rPr>
          <w:rFonts w:ascii="Arial" w:eastAsia="Arial" w:hAnsi="Arial" w:cs="Arial"/>
          <w:sz w:val="22"/>
          <w:szCs w:val="22"/>
        </w:rPr>
        <w:t xml:space="preserve"> </w:t>
      </w:r>
      <w:r>
        <w:rPr>
          <w:rFonts w:ascii="Arial" w:eastAsia="Arial" w:hAnsi="Arial" w:cs="Arial"/>
          <w:sz w:val="22"/>
          <w:szCs w:val="22"/>
        </w:rPr>
        <w:t xml:space="preserve"> Δημ</w:t>
      </w:r>
      <w:r w:rsidR="00E6482E">
        <w:rPr>
          <w:rFonts w:ascii="Arial" w:eastAsia="Arial" w:hAnsi="Arial" w:cs="Arial"/>
          <w:sz w:val="22"/>
          <w:szCs w:val="22"/>
        </w:rPr>
        <w:t>ητρίου)</w:t>
      </w:r>
      <w:r>
        <w:rPr>
          <w:rFonts w:ascii="Arial" w:eastAsia="Arial" w:hAnsi="Arial" w:cs="Arial"/>
          <w:sz w:val="22"/>
          <w:szCs w:val="22"/>
        </w:rPr>
        <w:t xml:space="preserve"> </w:t>
      </w:r>
    </w:p>
    <w:p w:rsidR="001B0081" w:rsidRDefault="001B0081" w:rsidP="00E63434">
      <w:pPr>
        <w:jc w:val="both"/>
        <w:rPr>
          <w:rFonts w:ascii="Arial" w:eastAsia="Arial" w:hAnsi="Arial" w:cs="Arial"/>
          <w:sz w:val="22"/>
          <w:szCs w:val="22"/>
        </w:rPr>
      </w:pPr>
    </w:p>
    <w:p w:rsidR="00393D1E" w:rsidRDefault="00752C50" w:rsidP="00393D1E">
      <w:pPr>
        <w:jc w:val="both"/>
        <w:rPr>
          <w:rFonts w:ascii="Arial" w:eastAsia="Arial" w:hAnsi="Arial" w:cs="Arial"/>
          <w:sz w:val="22"/>
          <w:szCs w:val="22"/>
        </w:rPr>
      </w:pPr>
      <w:r w:rsidRPr="00B04994">
        <w:rPr>
          <w:rFonts w:ascii="Arial" w:eastAsia="Arial" w:hAnsi="Arial" w:cs="Arial"/>
          <w:sz w:val="22"/>
          <w:szCs w:val="22"/>
        </w:rPr>
        <w:t xml:space="preserve"> </w:t>
      </w:r>
      <w:r w:rsidR="00393D1E">
        <w:rPr>
          <w:rFonts w:ascii="Arial" w:eastAsia="Arial" w:hAnsi="Arial" w:cs="Arial"/>
          <w:bCs/>
          <w:kern w:val="1"/>
          <w:sz w:val="22"/>
          <w:szCs w:val="22"/>
          <w:shd w:val="clear" w:color="auto" w:fill="FFFFFF"/>
          <w:lang w:bidi="hi-IN"/>
        </w:rPr>
        <w:t>Ο Πρόεδρος της Οικονομικής Επιτροπής ε</w:t>
      </w:r>
      <w:r w:rsidR="00393D1E" w:rsidRPr="00342D2F">
        <w:rPr>
          <w:rFonts w:ascii="Arial" w:eastAsia="Arial" w:hAnsi="Arial" w:cs="Arial"/>
          <w:bCs/>
          <w:kern w:val="1"/>
          <w:sz w:val="22"/>
          <w:szCs w:val="22"/>
          <w:shd w:val="clear" w:color="auto" w:fill="FFFFFF"/>
          <w:lang w:bidi="hi-IN"/>
        </w:rPr>
        <w:t xml:space="preserve">ισηγούμενος το  </w:t>
      </w:r>
      <w:r w:rsidR="006B02BC">
        <w:rPr>
          <w:rFonts w:ascii="Arial" w:eastAsia="Arial" w:hAnsi="Arial" w:cs="Arial"/>
          <w:bCs/>
          <w:kern w:val="1"/>
          <w:sz w:val="22"/>
          <w:szCs w:val="22"/>
          <w:shd w:val="clear" w:color="auto" w:fill="FFFFFF"/>
          <w:lang w:bidi="hi-IN"/>
        </w:rPr>
        <w:t>7</w:t>
      </w:r>
      <w:r w:rsidR="00393D1E" w:rsidRPr="003B0C5C">
        <w:rPr>
          <w:rFonts w:ascii="Arial" w:eastAsia="Arial" w:hAnsi="Arial" w:cs="Arial"/>
          <w:bCs/>
          <w:kern w:val="1"/>
          <w:sz w:val="22"/>
          <w:szCs w:val="22"/>
          <w:shd w:val="clear" w:color="auto" w:fill="FFFFFF"/>
          <w:vertAlign w:val="superscript"/>
          <w:lang w:bidi="hi-IN"/>
        </w:rPr>
        <w:t>ο</w:t>
      </w:r>
      <w:r w:rsidR="00393D1E">
        <w:rPr>
          <w:rFonts w:ascii="Arial" w:eastAsia="Arial" w:hAnsi="Arial" w:cs="Arial"/>
          <w:bCs/>
          <w:kern w:val="1"/>
          <w:sz w:val="22"/>
          <w:szCs w:val="22"/>
          <w:shd w:val="clear" w:color="auto" w:fill="FFFFFF"/>
          <w:lang w:bidi="hi-IN"/>
        </w:rPr>
        <w:t xml:space="preserve"> </w:t>
      </w:r>
      <w:r w:rsidR="00393D1E" w:rsidRPr="00342D2F">
        <w:rPr>
          <w:rFonts w:ascii="Arial" w:eastAsia="Arial" w:hAnsi="Arial" w:cs="Arial"/>
          <w:bCs/>
          <w:kern w:val="1"/>
          <w:sz w:val="22"/>
          <w:szCs w:val="22"/>
          <w:shd w:val="clear" w:color="auto" w:fill="FFFFFF"/>
          <w:lang w:bidi="hi-IN"/>
        </w:rPr>
        <w:t xml:space="preserve"> θέμα της ημερήσιας διάταξης </w:t>
      </w:r>
      <w:r w:rsidR="00393D1E">
        <w:rPr>
          <w:rFonts w:ascii="Arial" w:eastAsia="Arial" w:hAnsi="Arial" w:cs="Arial"/>
          <w:kern w:val="1"/>
          <w:sz w:val="22"/>
          <w:szCs w:val="22"/>
          <w:shd w:val="clear" w:color="auto" w:fill="FFFFFF"/>
          <w:lang w:bidi="hi-IN"/>
        </w:rPr>
        <w:t>έ</w:t>
      </w:r>
      <w:r w:rsidR="00393D1E" w:rsidRPr="00342D2F">
        <w:rPr>
          <w:rFonts w:ascii="Arial" w:eastAsia="Arial" w:hAnsi="Arial" w:cs="Arial"/>
          <w:kern w:val="1"/>
          <w:sz w:val="22"/>
          <w:szCs w:val="22"/>
          <w:shd w:val="clear" w:color="auto" w:fill="FFFFFF"/>
          <w:lang w:bidi="hi-IN"/>
        </w:rPr>
        <w:t xml:space="preserve">θεσε υπόψη των μελών </w:t>
      </w:r>
      <w:r w:rsidR="00393D1E">
        <w:rPr>
          <w:rFonts w:ascii="Arial" w:eastAsia="Arial" w:hAnsi="Arial" w:cs="Arial"/>
          <w:kern w:val="1"/>
          <w:sz w:val="22"/>
          <w:szCs w:val="22"/>
          <w:shd w:val="clear" w:color="auto" w:fill="FFFFFF"/>
          <w:lang w:bidi="hi-IN"/>
        </w:rPr>
        <w:t xml:space="preserve">το με αριθ. </w:t>
      </w:r>
      <w:proofErr w:type="spellStart"/>
      <w:r w:rsidR="00393D1E">
        <w:rPr>
          <w:rFonts w:ascii="Arial" w:eastAsia="Arial" w:hAnsi="Arial" w:cs="Arial"/>
          <w:kern w:val="1"/>
          <w:sz w:val="22"/>
          <w:szCs w:val="22"/>
          <w:shd w:val="clear" w:color="auto" w:fill="FFFFFF"/>
          <w:lang w:bidi="hi-IN"/>
        </w:rPr>
        <w:t>πρωτ</w:t>
      </w:r>
      <w:proofErr w:type="spellEnd"/>
      <w:r w:rsidR="00393D1E">
        <w:rPr>
          <w:rFonts w:ascii="Arial" w:eastAsia="Arial" w:hAnsi="Arial" w:cs="Arial"/>
          <w:kern w:val="1"/>
          <w:sz w:val="22"/>
          <w:szCs w:val="22"/>
          <w:shd w:val="clear" w:color="auto" w:fill="FFFFFF"/>
          <w:lang w:bidi="hi-IN"/>
        </w:rPr>
        <w:t xml:space="preserve">. </w:t>
      </w:r>
      <w:r w:rsidR="00373254">
        <w:rPr>
          <w:rFonts w:ascii="Arial" w:eastAsia="Arial" w:hAnsi="Arial" w:cs="Arial"/>
          <w:kern w:val="1"/>
          <w:sz w:val="22"/>
          <w:szCs w:val="22"/>
          <w:shd w:val="clear" w:color="auto" w:fill="FFFFFF"/>
          <w:lang w:bidi="hi-IN"/>
        </w:rPr>
        <w:t>1978</w:t>
      </w:r>
      <w:r w:rsidR="006B02BC">
        <w:rPr>
          <w:rFonts w:ascii="Arial" w:eastAsia="Arial" w:hAnsi="Arial" w:cs="Arial"/>
          <w:kern w:val="1"/>
          <w:sz w:val="22"/>
          <w:szCs w:val="22"/>
          <w:shd w:val="clear" w:color="auto" w:fill="FFFFFF"/>
          <w:lang w:bidi="hi-IN"/>
        </w:rPr>
        <w:t>4</w:t>
      </w:r>
      <w:r w:rsidR="00393D1E">
        <w:rPr>
          <w:rFonts w:ascii="Arial" w:eastAsia="Arial" w:hAnsi="Arial" w:cs="Arial"/>
          <w:sz w:val="22"/>
          <w:szCs w:val="22"/>
        </w:rPr>
        <w:t>/</w:t>
      </w:r>
      <w:r w:rsidR="00373254">
        <w:rPr>
          <w:rFonts w:ascii="Arial" w:eastAsia="Arial" w:hAnsi="Arial" w:cs="Arial"/>
          <w:sz w:val="22"/>
          <w:szCs w:val="22"/>
        </w:rPr>
        <w:t>04</w:t>
      </w:r>
      <w:r w:rsidR="00393D1E" w:rsidRPr="00E03A0E">
        <w:rPr>
          <w:rFonts w:ascii="Arial" w:eastAsia="Arial" w:hAnsi="Arial" w:cs="Arial"/>
          <w:sz w:val="22"/>
          <w:szCs w:val="22"/>
        </w:rPr>
        <w:t>-</w:t>
      </w:r>
      <w:r w:rsidR="00393D1E">
        <w:rPr>
          <w:rFonts w:ascii="Arial" w:eastAsia="Arial" w:hAnsi="Arial" w:cs="Arial"/>
          <w:sz w:val="22"/>
          <w:szCs w:val="22"/>
        </w:rPr>
        <w:t>11</w:t>
      </w:r>
      <w:r w:rsidR="00393D1E" w:rsidRPr="00E03A0E">
        <w:rPr>
          <w:rFonts w:ascii="Arial" w:eastAsia="Arial" w:hAnsi="Arial" w:cs="Arial"/>
          <w:sz w:val="22"/>
          <w:szCs w:val="22"/>
        </w:rPr>
        <w:t>-202</w:t>
      </w:r>
      <w:r w:rsidR="00393D1E">
        <w:rPr>
          <w:rFonts w:ascii="Arial" w:eastAsia="Arial" w:hAnsi="Arial" w:cs="Arial"/>
          <w:sz w:val="22"/>
          <w:szCs w:val="22"/>
        </w:rPr>
        <w:t>2</w:t>
      </w:r>
      <w:r w:rsidR="00393D1E" w:rsidRPr="00E03A0E">
        <w:rPr>
          <w:rFonts w:ascii="Arial" w:eastAsia="Arial" w:hAnsi="Arial" w:cs="Arial"/>
          <w:sz w:val="22"/>
          <w:szCs w:val="22"/>
        </w:rPr>
        <w:t xml:space="preserve"> </w:t>
      </w:r>
      <w:r w:rsidR="00393D1E">
        <w:rPr>
          <w:rFonts w:ascii="Arial" w:eastAsia="Arial" w:hAnsi="Arial" w:cs="Arial"/>
          <w:kern w:val="1"/>
          <w:sz w:val="22"/>
          <w:szCs w:val="22"/>
          <w:shd w:val="clear" w:color="auto" w:fill="FFFFFF"/>
          <w:lang w:bidi="hi-IN"/>
        </w:rPr>
        <w:t>έγγραφο της</w:t>
      </w:r>
      <w:r w:rsidR="00393D1E" w:rsidRPr="00342D2F">
        <w:rPr>
          <w:rFonts w:ascii="Arial" w:hAnsi="Arial" w:cs="Arial"/>
          <w:sz w:val="22"/>
          <w:szCs w:val="22"/>
        </w:rPr>
        <w:t xml:space="preserve"> </w:t>
      </w:r>
      <w:r w:rsidR="00393D1E">
        <w:rPr>
          <w:rFonts w:ascii="Arial" w:hAnsi="Arial" w:cs="Arial"/>
          <w:sz w:val="22"/>
          <w:szCs w:val="22"/>
        </w:rPr>
        <w:t>Δ/</w:t>
      </w:r>
      <w:proofErr w:type="spellStart"/>
      <w:r w:rsidR="00393D1E">
        <w:rPr>
          <w:rFonts w:ascii="Arial" w:hAnsi="Arial" w:cs="Arial"/>
          <w:sz w:val="22"/>
          <w:szCs w:val="22"/>
        </w:rPr>
        <w:t>νσης</w:t>
      </w:r>
      <w:proofErr w:type="spellEnd"/>
      <w:r w:rsidR="00393D1E">
        <w:rPr>
          <w:rFonts w:ascii="Arial" w:hAnsi="Arial" w:cs="Arial"/>
          <w:sz w:val="22"/>
          <w:szCs w:val="22"/>
        </w:rPr>
        <w:t xml:space="preserve"> Τεχνικών Υπηρεσιών</w:t>
      </w:r>
      <w:r w:rsidR="00393D1E">
        <w:rPr>
          <w:rFonts w:ascii="Arial" w:eastAsia="Verdana" w:hAnsi="Arial" w:cs="Arial"/>
          <w:color w:val="000000"/>
          <w:sz w:val="22"/>
          <w:szCs w:val="22"/>
        </w:rPr>
        <w:t xml:space="preserve"> </w:t>
      </w:r>
      <w:r w:rsidR="00393D1E" w:rsidRPr="001457F2">
        <w:rPr>
          <w:rFonts w:ascii="Arial" w:eastAsia="Verdana" w:hAnsi="Arial" w:cs="Arial"/>
          <w:color w:val="000000"/>
          <w:sz w:val="22"/>
          <w:szCs w:val="22"/>
        </w:rPr>
        <w:t>τ</w:t>
      </w:r>
      <w:r w:rsidR="00393D1E" w:rsidRPr="001457F2">
        <w:rPr>
          <w:rFonts w:ascii="Arial" w:hAnsi="Arial" w:cs="Arial"/>
          <w:sz w:val="22"/>
          <w:szCs w:val="22"/>
        </w:rPr>
        <w:t xml:space="preserve">ου Δήμου </w:t>
      </w:r>
      <w:proofErr w:type="spellStart"/>
      <w:r w:rsidR="00393D1E" w:rsidRPr="001457F2">
        <w:rPr>
          <w:rFonts w:ascii="Arial" w:hAnsi="Arial" w:cs="Arial"/>
          <w:sz w:val="22"/>
          <w:szCs w:val="22"/>
        </w:rPr>
        <w:t>Λεβαδέων</w:t>
      </w:r>
      <w:proofErr w:type="spellEnd"/>
      <w:r w:rsidR="00393D1E">
        <w:rPr>
          <w:rFonts w:ascii="Arial" w:hAnsi="Arial" w:cs="Arial"/>
          <w:sz w:val="22"/>
          <w:szCs w:val="22"/>
        </w:rPr>
        <w:t xml:space="preserve"> </w:t>
      </w:r>
      <w:r w:rsidR="00393D1E">
        <w:rPr>
          <w:rFonts w:ascii="Arial" w:eastAsia="Verdana" w:hAnsi="Arial" w:cs="Arial"/>
          <w:color w:val="000000"/>
          <w:sz w:val="22"/>
          <w:szCs w:val="22"/>
        </w:rPr>
        <w:t xml:space="preserve">, </w:t>
      </w:r>
      <w:r w:rsidR="00393D1E" w:rsidRPr="001A3FEE">
        <w:rPr>
          <w:rFonts w:ascii="Arial" w:eastAsia="Calibri" w:hAnsi="Arial" w:cs="Arial"/>
          <w:color w:val="000000"/>
          <w:kern w:val="2"/>
          <w:sz w:val="22"/>
          <w:szCs w:val="22"/>
          <w:shd w:val="clear" w:color="auto" w:fill="FFFFFF"/>
        </w:rPr>
        <w:t>στο  οποίο</w:t>
      </w:r>
      <w:r w:rsidR="00393D1E" w:rsidRPr="001A3FEE">
        <w:rPr>
          <w:rFonts w:ascii="Arial" w:eastAsia="Arial" w:hAnsi="Arial" w:cs="Arial"/>
          <w:sz w:val="22"/>
          <w:szCs w:val="22"/>
        </w:rPr>
        <w:t xml:space="preserve"> αναφέρονται </w:t>
      </w:r>
      <w:r w:rsidR="00393D1E" w:rsidRPr="001A3FEE">
        <w:rPr>
          <w:rFonts w:ascii="Arial" w:hAnsi="Arial" w:cs="Arial"/>
          <w:sz w:val="22"/>
          <w:szCs w:val="22"/>
        </w:rPr>
        <w:t>τα παρακάτω:</w:t>
      </w:r>
      <w:r w:rsidR="00393D1E" w:rsidRPr="001A3FEE">
        <w:rPr>
          <w:rFonts w:ascii="Arial" w:eastAsia="Arial" w:hAnsi="Arial" w:cs="Arial"/>
          <w:sz w:val="22"/>
          <w:szCs w:val="22"/>
        </w:rPr>
        <w:t xml:space="preserve">    </w:t>
      </w:r>
    </w:p>
    <w:p w:rsidR="006B02BC" w:rsidRPr="006B02BC" w:rsidRDefault="006B02BC" w:rsidP="006B02BC">
      <w:pPr>
        <w:rPr>
          <w:rFonts w:ascii="Arial" w:eastAsia="Arial Unicode MS" w:hAnsi="Arial" w:cs="Arial"/>
          <w:b/>
          <w:bCs/>
          <w:i/>
          <w:sz w:val="22"/>
          <w:szCs w:val="22"/>
        </w:rPr>
      </w:pPr>
      <w:bookmarkStart w:id="1" w:name="__DdeLink__230_118263685423"/>
      <w:bookmarkStart w:id="2" w:name="__DdeLink__230_11826368543"/>
      <w:bookmarkEnd w:id="1"/>
      <w:bookmarkEnd w:id="2"/>
      <w:r w:rsidRPr="006B02BC">
        <w:rPr>
          <w:rFonts w:ascii="Arial" w:eastAsia="Arial Unicode MS" w:hAnsi="Arial" w:cs="Arial"/>
          <w:b/>
          <w:bCs/>
          <w:i/>
          <w:sz w:val="22"/>
          <w:szCs w:val="22"/>
        </w:rPr>
        <w:t>ΙΣΤΟΡΙΚΟ ΤΟΥ ΕΡΓΟΥ :</w:t>
      </w:r>
    </w:p>
    <w:p w:rsidR="006B02BC" w:rsidRPr="006B02BC" w:rsidRDefault="006B02BC" w:rsidP="006B02BC">
      <w:pPr>
        <w:rPr>
          <w:rFonts w:ascii="Arial" w:eastAsia="Arial Unicode MS" w:hAnsi="Arial" w:cs="Arial"/>
          <w:b/>
          <w:bCs/>
          <w:i/>
          <w:sz w:val="22"/>
          <w:szCs w:val="22"/>
        </w:rPr>
      </w:pPr>
    </w:p>
    <w:p w:rsidR="006B02BC" w:rsidRPr="006B02BC" w:rsidRDefault="006B02BC" w:rsidP="006B02BC">
      <w:pPr>
        <w:pStyle w:val="27"/>
        <w:numPr>
          <w:ilvl w:val="0"/>
          <w:numId w:val="10"/>
        </w:numPr>
        <w:suppressAutoHyphens w:val="0"/>
        <w:spacing w:line="240" w:lineRule="auto"/>
        <w:jc w:val="both"/>
        <w:rPr>
          <w:rFonts w:ascii="Arial" w:hAnsi="Arial" w:cs="Arial"/>
          <w:i/>
          <w:sz w:val="22"/>
          <w:szCs w:val="22"/>
        </w:rPr>
      </w:pPr>
      <w:r w:rsidRPr="006B02BC">
        <w:rPr>
          <w:rFonts w:ascii="Arial" w:eastAsia="Arial" w:hAnsi="Arial" w:cs="Arial"/>
          <w:i/>
          <w:sz w:val="22"/>
          <w:szCs w:val="22"/>
        </w:rPr>
        <w:t xml:space="preserve">Με την  </w:t>
      </w:r>
      <w:proofErr w:type="spellStart"/>
      <w:r w:rsidRPr="006B02BC">
        <w:rPr>
          <w:rFonts w:ascii="Arial" w:eastAsia="Arial" w:hAnsi="Arial" w:cs="Arial"/>
          <w:i/>
          <w:sz w:val="22"/>
          <w:szCs w:val="22"/>
        </w:rPr>
        <w:t>υπ΄</w:t>
      </w:r>
      <w:proofErr w:type="spellEnd"/>
      <w:r w:rsidRPr="006B02BC">
        <w:rPr>
          <w:rFonts w:ascii="Arial" w:eastAsia="Arial" w:hAnsi="Arial" w:cs="Arial"/>
          <w:i/>
          <w:sz w:val="22"/>
          <w:szCs w:val="22"/>
        </w:rPr>
        <w:t xml:space="preserve"> αριθμό 303/2018 απόφαση της Οικονομικής Επιτροπής έγινε η  κατάρτιση των όρων Διακήρυξης του έργου</w:t>
      </w:r>
      <w:r w:rsidRPr="006B02BC">
        <w:rPr>
          <w:rFonts w:ascii="Arial" w:hAnsi="Arial" w:cs="Arial"/>
          <w:i/>
          <w:sz w:val="22"/>
          <w:szCs w:val="22"/>
        </w:rPr>
        <w:t xml:space="preserve">: </w:t>
      </w:r>
      <w:r w:rsidRPr="006B02BC">
        <w:rPr>
          <w:rFonts w:ascii="Arial" w:hAnsi="Arial" w:cs="Arial"/>
          <w:bCs/>
          <w:i/>
          <w:sz w:val="22"/>
          <w:szCs w:val="22"/>
        </w:rPr>
        <w:t>«</w:t>
      </w:r>
      <w:r w:rsidRPr="006B02BC">
        <w:rPr>
          <w:rFonts w:ascii="Arial" w:hAnsi="Arial" w:cs="Arial"/>
          <w:i/>
          <w:sz w:val="22"/>
          <w:szCs w:val="22"/>
        </w:rPr>
        <w:t xml:space="preserve">ΠΑΡΕΜΒΑΣΕΙΣ ΕΚΣΥΓΧΡΟΝΙΣΜΟΥ ΚΤΙΡΙΑΚΟΥ ΑΠΟΘΕΜΑΤΟΣ ΑΡΧΙΤΕΚΤΟΝΙΚΗΣ ΑΞΙΑΣ ΚΑΙ ΠΕΡΙΒΑΛΛΟΝΤΟΣ ΧΩΡΟΥ ΜΕ ΕΦΑΡΜΟΓΕΣ ΕΝΕΡΓΕΙΑΚΗΣ  ΑΝΑΒΑΘΜΙΣΗΣ ΓΙΑ ΤΗ ΧΡΗΣΗ ΠΟΛΙΤΙΣΤΙΚΩΝ ΔΡΑΣΤΗΡΙΟΤΗΤΩΝ» </w:t>
      </w:r>
      <w:r w:rsidRPr="006B02BC">
        <w:rPr>
          <w:rFonts w:ascii="Arial" w:eastAsia="Arial" w:hAnsi="Arial" w:cs="Arial"/>
          <w:i/>
          <w:sz w:val="22"/>
          <w:szCs w:val="22"/>
        </w:rPr>
        <w:t>προϋπολογισμού 2.200.000,00 €.</w:t>
      </w:r>
    </w:p>
    <w:p w:rsidR="006B02BC" w:rsidRPr="006B02BC" w:rsidRDefault="006B02BC" w:rsidP="006B02BC">
      <w:pPr>
        <w:pStyle w:val="af9"/>
        <w:numPr>
          <w:ilvl w:val="0"/>
          <w:numId w:val="10"/>
        </w:numPr>
        <w:suppressAutoHyphens w:val="0"/>
        <w:jc w:val="both"/>
        <w:rPr>
          <w:rFonts w:ascii="Arial" w:hAnsi="Arial" w:cs="Arial"/>
          <w:i/>
          <w:sz w:val="22"/>
          <w:szCs w:val="22"/>
        </w:rPr>
      </w:pPr>
      <w:r w:rsidRPr="006B02BC">
        <w:rPr>
          <w:rFonts w:ascii="Arial" w:hAnsi="Arial" w:cs="Arial"/>
          <w:i/>
          <w:sz w:val="22"/>
          <w:szCs w:val="22"/>
        </w:rPr>
        <w:t>Η διακήρυξη του έργου αναρτήθηκε στο ΚΗΜΔΗΣ με κωδικό 18PROC003472201 2018-07-24.</w:t>
      </w:r>
    </w:p>
    <w:p w:rsidR="006B02BC" w:rsidRPr="006B02BC" w:rsidRDefault="006B02BC" w:rsidP="006B02BC">
      <w:pPr>
        <w:pStyle w:val="27"/>
        <w:numPr>
          <w:ilvl w:val="0"/>
          <w:numId w:val="10"/>
        </w:numPr>
        <w:suppressAutoHyphens w:val="0"/>
        <w:spacing w:line="240" w:lineRule="auto"/>
        <w:jc w:val="both"/>
        <w:rPr>
          <w:rFonts w:ascii="Arial" w:hAnsi="Arial" w:cs="Arial"/>
          <w:i/>
          <w:sz w:val="22"/>
          <w:szCs w:val="22"/>
        </w:rPr>
      </w:pPr>
      <w:r w:rsidRPr="006B02BC">
        <w:rPr>
          <w:rFonts w:ascii="Arial" w:eastAsia="Arial Unicode MS" w:hAnsi="Arial" w:cs="Arial"/>
          <w:i/>
          <w:sz w:val="22"/>
          <w:szCs w:val="22"/>
        </w:rPr>
        <w:lastRenderedPageBreak/>
        <w:t xml:space="preserve">Με την </w:t>
      </w:r>
      <w:proofErr w:type="spellStart"/>
      <w:r w:rsidRPr="006B02BC">
        <w:rPr>
          <w:rFonts w:ascii="Arial" w:eastAsia="Arial Unicode MS" w:hAnsi="Arial" w:cs="Arial"/>
          <w:i/>
          <w:sz w:val="22"/>
          <w:szCs w:val="22"/>
        </w:rPr>
        <w:t>υπ΄</w:t>
      </w:r>
      <w:proofErr w:type="spellEnd"/>
      <w:r w:rsidRPr="006B02BC">
        <w:rPr>
          <w:rFonts w:ascii="Arial" w:eastAsia="Arial Unicode MS" w:hAnsi="Arial" w:cs="Arial"/>
          <w:i/>
          <w:sz w:val="22"/>
          <w:szCs w:val="22"/>
        </w:rPr>
        <w:t xml:space="preserve"> αριθμό 116/2019 Πράξη του Ε΄ Κλιμακίου του Ελεγκτικού Συνεδρίου έγινε ο </w:t>
      </w:r>
      <w:proofErr w:type="spellStart"/>
      <w:r w:rsidRPr="006B02BC">
        <w:rPr>
          <w:rFonts w:ascii="Arial" w:eastAsia="Arial Unicode MS" w:hAnsi="Arial" w:cs="Arial"/>
          <w:i/>
          <w:sz w:val="22"/>
          <w:szCs w:val="22"/>
        </w:rPr>
        <w:t>προσυμβατικός</w:t>
      </w:r>
      <w:proofErr w:type="spellEnd"/>
      <w:r w:rsidRPr="006B02BC">
        <w:rPr>
          <w:rFonts w:ascii="Arial" w:eastAsia="Arial Unicode MS" w:hAnsi="Arial" w:cs="Arial"/>
          <w:i/>
          <w:sz w:val="22"/>
          <w:szCs w:val="22"/>
        </w:rPr>
        <w:t xml:space="preserve"> έλεγχος της  υπογραφής σύμβασης του έργου .</w:t>
      </w:r>
    </w:p>
    <w:p w:rsidR="006B02BC" w:rsidRPr="006B02BC" w:rsidRDefault="006B02BC" w:rsidP="006B02BC">
      <w:pPr>
        <w:pStyle w:val="af9"/>
        <w:numPr>
          <w:ilvl w:val="0"/>
          <w:numId w:val="11"/>
        </w:numPr>
        <w:suppressAutoHyphens w:val="0"/>
        <w:spacing w:line="276" w:lineRule="auto"/>
        <w:jc w:val="both"/>
        <w:rPr>
          <w:rFonts w:ascii="Arial" w:hAnsi="Arial" w:cs="Arial"/>
          <w:i/>
          <w:sz w:val="22"/>
          <w:szCs w:val="22"/>
        </w:rPr>
      </w:pPr>
      <w:r w:rsidRPr="006B02BC">
        <w:rPr>
          <w:rFonts w:ascii="Arial" w:eastAsia="Arial Unicode MS" w:hAnsi="Arial" w:cs="Arial"/>
          <w:i/>
          <w:sz w:val="22"/>
          <w:szCs w:val="22"/>
        </w:rPr>
        <w:t xml:space="preserve">Στις 3-04-2019 υπογράφηκε η σύμβαση κατασκευής του έργου μεταξύ του Δήμου </w:t>
      </w:r>
      <w:proofErr w:type="spellStart"/>
      <w:r w:rsidRPr="006B02BC">
        <w:rPr>
          <w:rFonts w:ascii="Arial" w:eastAsia="Arial Unicode MS" w:hAnsi="Arial" w:cs="Arial"/>
          <w:i/>
          <w:sz w:val="22"/>
          <w:szCs w:val="22"/>
        </w:rPr>
        <w:t>Λεβαδέων</w:t>
      </w:r>
      <w:proofErr w:type="spellEnd"/>
      <w:r w:rsidRPr="006B02BC">
        <w:rPr>
          <w:rFonts w:ascii="Arial" w:eastAsia="Arial Unicode MS" w:hAnsi="Arial" w:cs="Arial"/>
          <w:i/>
          <w:sz w:val="22"/>
          <w:szCs w:val="22"/>
        </w:rPr>
        <w:t xml:space="preserve"> και της αναδόχου εταιρείας Α.Γ. ΑΣΚΟΥΝΗΣ ΑΤΕΒΕ, ποσού </w:t>
      </w:r>
      <w:r w:rsidRPr="006B02BC">
        <w:rPr>
          <w:rFonts w:ascii="Arial" w:hAnsi="Arial" w:cs="Arial"/>
          <w:i/>
          <w:sz w:val="22"/>
          <w:szCs w:val="22"/>
        </w:rPr>
        <w:t xml:space="preserve">1.071.677,54.€ συμπεριλαμβανομένου του Φ.Π.Α., σύμφωνα με την οποία το έργο ολοκληρώνεται σε δέκα οχτώ μήνες από την υπογραφή της σύμβασης , ήτοι στις 3-10-2020 . </w:t>
      </w:r>
    </w:p>
    <w:p w:rsidR="006B02BC" w:rsidRPr="006B02BC" w:rsidRDefault="006B02BC" w:rsidP="006B02BC">
      <w:pPr>
        <w:pStyle w:val="af9"/>
        <w:numPr>
          <w:ilvl w:val="0"/>
          <w:numId w:val="11"/>
        </w:numPr>
        <w:suppressAutoHyphens w:val="0"/>
        <w:spacing w:line="276" w:lineRule="auto"/>
        <w:jc w:val="both"/>
        <w:rPr>
          <w:rFonts w:ascii="Arial" w:hAnsi="Arial" w:cs="Arial"/>
          <w:i/>
          <w:sz w:val="22"/>
          <w:szCs w:val="22"/>
        </w:rPr>
      </w:pPr>
      <w:r w:rsidRPr="006B02BC">
        <w:rPr>
          <w:rFonts w:ascii="Arial" w:hAnsi="Arial" w:cs="Arial"/>
          <w:i/>
          <w:sz w:val="22"/>
          <w:szCs w:val="22"/>
        </w:rPr>
        <w:t xml:space="preserve">Με την υπ </w:t>
      </w:r>
      <w:proofErr w:type="spellStart"/>
      <w:r w:rsidRPr="006B02BC">
        <w:rPr>
          <w:rFonts w:ascii="Arial" w:hAnsi="Arial" w:cs="Arial"/>
          <w:i/>
          <w:sz w:val="22"/>
          <w:szCs w:val="22"/>
        </w:rPr>
        <w:t>άριθμό</w:t>
      </w:r>
      <w:proofErr w:type="spellEnd"/>
      <w:r w:rsidRPr="006B02BC">
        <w:rPr>
          <w:rFonts w:ascii="Arial" w:hAnsi="Arial" w:cs="Arial"/>
          <w:i/>
          <w:sz w:val="22"/>
          <w:szCs w:val="22"/>
        </w:rPr>
        <w:t xml:space="preserve"> 236 / 23-09-2020 Απόφαση της Οικονομικής Επιτροπής , χορηγήθηκε παράταση του συμβατικού χρόνου εκτέλεσης έως την 30-06-2021 . </w:t>
      </w:r>
    </w:p>
    <w:p w:rsidR="006B02BC" w:rsidRPr="006B02BC" w:rsidRDefault="006B02BC" w:rsidP="006B02BC">
      <w:pPr>
        <w:pStyle w:val="af9"/>
        <w:numPr>
          <w:ilvl w:val="0"/>
          <w:numId w:val="11"/>
        </w:numPr>
        <w:suppressAutoHyphens w:val="0"/>
        <w:spacing w:line="276" w:lineRule="auto"/>
        <w:jc w:val="both"/>
        <w:rPr>
          <w:rFonts w:ascii="Arial" w:hAnsi="Arial" w:cs="Arial"/>
          <w:i/>
          <w:sz w:val="22"/>
          <w:szCs w:val="22"/>
        </w:rPr>
      </w:pPr>
      <w:r w:rsidRPr="006B02BC">
        <w:rPr>
          <w:rFonts w:ascii="Arial" w:hAnsi="Arial" w:cs="Arial"/>
          <w:i/>
          <w:sz w:val="22"/>
          <w:szCs w:val="22"/>
        </w:rPr>
        <w:t xml:space="preserve">Με την υπ αριθμό 170/2021 απόφαση της Ο.Ε. χορηγήθηκε παράταση του συμβατικού χρόνου εκτέλεσης έως την 30-11-2021 . </w:t>
      </w:r>
    </w:p>
    <w:p w:rsidR="006B02BC" w:rsidRPr="006B02BC" w:rsidRDefault="006B02BC" w:rsidP="006B02BC">
      <w:pPr>
        <w:pStyle w:val="af9"/>
        <w:numPr>
          <w:ilvl w:val="0"/>
          <w:numId w:val="11"/>
        </w:numPr>
        <w:suppressAutoHyphens w:val="0"/>
        <w:spacing w:line="276" w:lineRule="auto"/>
        <w:jc w:val="both"/>
        <w:rPr>
          <w:rFonts w:ascii="Arial" w:hAnsi="Arial" w:cs="Arial"/>
          <w:i/>
          <w:sz w:val="22"/>
          <w:szCs w:val="22"/>
        </w:rPr>
      </w:pPr>
      <w:r w:rsidRPr="006B02BC">
        <w:rPr>
          <w:rFonts w:ascii="Arial" w:hAnsi="Arial" w:cs="Arial"/>
          <w:i/>
          <w:sz w:val="22"/>
          <w:szCs w:val="22"/>
        </w:rPr>
        <w:t xml:space="preserve">Με την υπ αριθμό 278/2021 απόφαση της Ο.Ε. χορηγήθηκε παράταση του συμβατικού χρόνου εκτέλεσης έως την 30-04-2022 . </w:t>
      </w:r>
    </w:p>
    <w:p w:rsidR="006B02BC" w:rsidRPr="006B02BC" w:rsidRDefault="006B02BC" w:rsidP="006B02BC">
      <w:pPr>
        <w:pStyle w:val="af9"/>
        <w:numPr>
          <w:ilvl w:val="0"/>
          <w:numId w:val="11"/>
        </w:numPr>
        <w:suppressAutoHyphens w:val="0"/>
        <w:spacing w:line="276" w:lineRule="auto"/>
        <w:jc w:val="both"/>
        <w:rPr>
          <w:rFonts w:ascii="Arial" w:hAnsi="Arial" w:cs="Arial"/>
          <w:i/>
          <w:sz w:val="22"/>
          <w:szCs w:val="22"/>
        </w:rPr>
      </w:pPr>
      <w:r w:rsidRPr="006B02BC">
        <w:rPr>
          <w:rFonts w:ascii="Arial" w:hAnsi="Arial" w:cs="Arial"/>
          <w:i/>
          <w:sz w:val="22"/>
          <w:szCs w:val="22"/>
        </w:rPr>
        <w:t xml:space="preserve">Με την υπ αριθμό 120/2022 απόφαση της Ο.Ε. χορηγήθηκε παράταση του συμβατικού χρόνου εκτέλεσης έως την 30-09-2022  . </w:t>
      </w:r>
    </w:p>
    <w:p w:rsidR="006B02BC" w:rsidRPr="006B02BC" w:rsidRDefault="006B02BC" w:rsidP="006B02BC">
      <w:pPr>
        <w:pStyle w:val="af9"/>
        <w:spacing w:line="276" w:lineRule="auto"/>
        <w:jc w:val="both"/>
        <w:rPr>
          <w:rFonts w:ascii="Arial" w:hAnsi="Arial" w:cs="Arial"/>
          <w:i/>
          <w:sz w:val="22"/>
          <w:szCs w:val="22"/>
        </w:rPr>
      </w:pPr>
    </w:p>
    <w:p w:rsidR="006B02BC" w:rsidRPr="006B02BC" w:rsidRDefault="006B02BC" w:rsidP="006B02BC">
      <w:pPr>
        <w:autoSpaceDE w:val="0"/>
        <w:autoSpaceDN w:val="0"/>
        <w:adjustRightInd w:val="0"/>
        <w:jc w:val="both"/>
        <w:rPr>
          <w:rFonts w:ascii="Arial" w:eastAsia="Arial Unicode MS" w:hAnsi="Arial" w:cs="Arial"/>
          <w:b/>
          <w:i/>
          <w:sz w:val="22"/>
          <w:szCs w:val="22"/>
        </w:rPr>
      </w:pPr>
    </w:p>
    <w:p w:rsidR="006B02BC" w:rsidRPr="006B02BC" w:rsidRDefault="006B02BC" w:rsidP="006B02BC">
      <w:pPr>
        <w:autoSpaceDE w:val="0"/>
        <w:autoSpaceDN w:val="0"/>
        <w:adjustRightInd w:val="0"/>
        <w:jc w:val="both"/>
        <w:rPr>
          <w:rFonts w:ascii="Arial" w:eastAsia="Arial Unicode MS" w:hAnsi="Arial" w:cs="Arial"/>
          <w:i/>
          <w:sz w:val="22"/>
          <w:szCs w:val="22"/>
        </w:rPr>
      </w:pPr>
      <w:r w:rsidRPr="006B02BC">
        <w:rPr>
          <w:rFonts w:ascii="Arial" w:eastAsia="Arial Unicode MS" w:hAnsi="Arial" w:cs="Arial"/>
          <w:b/>
          <w:i/>
          <w:sz w:val="22"/>
          <w:szCs w:val="22"/>
        </w:rPr>
        <w:t xml:space="preserve">ΑΝΤΙΚΕΙΜΕΝΟ ΤΟΥ ΕΡΓΟΥ </w:t>
      </w:r>
      <w:r w:rsidRPr="006B02BC">
        <w:rPr>
          <w:rFonts w:ascii="Arial" w:eastAsia="Arial Unicode MS" w:hAnsi="Arial" w:cs="Arial"/>
          <w:i/>
          <w:sz w:val="22"/>
          <w:szCs w:val="22"/>
        </w:rPr>
        <w:t xml:space="preserve"> είναι :</w:t>
      </w:r>
    </w:p>
    <w:p w:rsidR="006B02BC" w:rsidRPr="006B02BC" w:rsidRDefault="006B02BC" w:rsidP="006B02BC">
      <w:pPr>
        <w:autoSpaceDE w:val="0"/>
        <w:autoSpaceDN w:val="0"/>
        <w:adjustRightInd w:val="0"/>
        <w:jc w:val="both"/>
        <w:rPr>
          <w:rFonts w:ascii="Arial" w:eastAsia="Arial Unicode MS" w:hAnsi="Arial" w:cs="Arial"/>
          <w:i/>
          <w:sz w:val="22"/>
          <w:szCs w:val="22"/>
        </w:rPr>
      </w:pPr>
    </w:p>
    <w:p w:rsidR="006B02BC" w:rsidRPr="006B02BC" w:rsidRDefault="006B02BC" w:rsidP="006B02BC">
      <w:pPr>
        <w:autoSpaceDE w:val="0"/>
        <w:autoSpaceDN w:val="0"/>
        <w:adjustRightInd w:val="0"/>
        <w:jc w:val="both"/>
        <w:rPr>
          <w:rFonts w:ascii="Arial" w:eastAsia="Arial Unicode MS" w:hAnsi="Arial" w:cs="Arial"/>
          <w:i/>
          <w:sz w:val="22"/>
          <w:szCs w:val="22"/>
        </w:rPr>
      </w:pPr>
      <w:r w:rsidRPr="006B02BC">
        <w:rPr>
          <w:rFonts w:ascii="Arial" w:hAnsi="Arial" w:cs="Arial"/>
          <w:i/>
          <w:sz w:val="22"/>
          <w:szCs w:val="22"/>
        </w:rPr>
        <w:t xml:space="preserve">Ο εκσυγχρονισμός του </w:t>
      </w:r>
      <w:proofErr w:type="spellStart"/>
      <w:r w:rsidRPr="006B02BC">
        <w:rPr>
          <w:rFonts w:ascii="Arial" w:hAnsi="Arial" w:cs="Arial"/>
          <w:i/>
          <w:sz w:val="22"/>
          <w:szCs w:val="22"/>
        </w:rPr>
        <w:t>υπόσκαφου</w:t>
      </w:r>
      <w:proofErr w:type="spellEnd"/>
      <w:r w:rsidRPr="006B02BC">
        <w:rPr>
          <w:rFonts w:ascii="Arial" w:hAnsi="Arial" w:cs="Arial"/>
          <w:i/>
          <w:sz w:val="22"/>
          <w:szCs w:val="22"/>
        </w:rPr>
        <w:t xml:space="preserve"> κτιρίου που εφάπτεται του κτιριακού συγκροτήματος (πρώην κτίριο του Πανεπιστημίου). Πρόκειται για υφιστάμενο κτίριο που εκτείνεται </w:t>
      </w:r>
      <w:proofErr w:type="spellStart"/>
      <w:r w:rsidRPr="006B02BC">
        <w:rPr>
          <w:rFonts w:ascii="Arial" w:hAnsi="Arial" w:cs="Arial"/>
          <w:i/>
          <w:sz w:val="22"/>
          <w:szCs w:val="22"/>
        </w:rPr>
        <w:t>υπόσκαφα</w:t>
      </w:r>
      <w:proofErr w:type="spellEnd"/>
      <w:r w:rsidRPr="006B02BC">
        <w:rPr>
          <w:rFonts w:ascii="Arial" w:hAnsi="Arial" w:cs="Arial"/>
          <w:i/>
          <w:sz w:val="22"/>
          <w:szCs w:val="22"/>
        </w:rPr>
        <w:t xml:space="preserve"> σε υπόγειο χώρο κάτω από την πλατεία Λάμπρου Κατσώνη . Το </w:t>
      </w:r>
      <w:proofErr w:type="spellStart"/>
      <w:r w:rsidRPr="006B02BC">
        <w:rPr>
          <w:rFonts w:ascii="Arial" w:hAnsi="Arial" w:cs="Arial"/>
          <w:i/>
          <w:sz w:val="22"/>
          <w:szCs w:val="22"/>
        </w:rPr>
        <w:t>υπόσκαφο</w:t>
      </w:r>
      <w:proofErr w:type="spellEnd"/>
      <w:r w:rsidRPr="006B02BC">
        <w:rPr>
          <w:rFonts w:ascii="Arial" w:hAnsi="Arial" w:cs="Arial"/>
          <w:i/>
          <w:sz w:val="22"/>
          <w:szCs w:val="22"/>
        </w:rPr>
        <w:t xml:space="preserve"> αποτελείται από τον  υπόγειο ενιαίο χώρο με συνολικό ύψος 6,00 μ .Η  υφιστάμενη φέρουσα κατασκευή είναι από σύστημα στύλων και δοκών από οπλισμένο σκυρόδεμα σε όλη την έκταση .Η παρούσα κατάσταση του χώρου κρίνεται ιδιαίτερα επικίνδυνη λόγω των εκτεταμένων φθορών του οπλισμού και του  σκυροδέματος .Στο υπόγειο δημιουργείται ο </w:t>
      </w:r>
      <w:proofErr w:type="spellStart"/>
      <w:r w:rsidRPr="006B02BC">
        <w:rPr>
          <w:rFonts w:ascii="Arial" w:hAnsi="Arial" w:cs="Arial"/>
          <w:i/>
          <w:sz w:val="22"/>
          <w:szCs w:val="22"/>
        </w:rPr>
        <w:t>πολύχωρος</w:t>
      </w:r>
      <w:proofErr w:type="spellEnd"/>
      <w:r w:rsidRPr="006B02BC">
        <w:rPr>
          <w:rFonts w:ascii="Arial" w:hAnsi="Arial" w:cs="Arial"/>
          <w:i/>
          <w:sz w:val="22"/>
          <w:szCs w:val="22"/>
        </w:rPr>
        <w:t xml:space="preserve"> πολιτισμού που θα φιλοξενήσει διάφορες πολιτιστικές εκδηλώσεις καθαρού εμβαδού 319,41 μ2 , καθώς και βοηθητικούς  χώρους όπως  (διάδρομος , WC , προθάλαμος WC ΑΜΕΑ , WC ΑΜΕΑ , αποθήκη ) καθαρού εμβαδού 243,10 μ2</w:t>
      </w:r>
    </w:p>
    <w:p w:rsidR="006B02BC" w:rsidRPr="006B02BC" w:rsidRDefault="006B02BC" w:rsidP="006B02BC">
      <w:pPr>
        <w:shd w:val="clear" w:color="auto" w:fill="FFFFFF"/>
        <w:spacing w:line="276" w:lineRule="auto"/>
        <w:ind w:firstLine="720"/>
        <w:jc w:val="both"/>
        <w:rPr>
          <w:rFonts w:ascii="Arial" w:eastAsia="Arial Unicode MS" w:hAnsi="Arial" w:cs="Arial"/>
          <w:i/>
          <w:sz w:val="22"/>
          <w:szCs w:val="22"/>
        </w:rPr>
      </w:pPr>
    </w:p>
    <w:p w:rsidR="006B02BC" w:rsidRPr="006B02BC" w:rsidRDefault="006B02BC" w:rsidP="006B02BC">
      <w:pPr>
        <w:spacing w:line="276" w:lineRule="auto"/>
        <w:jc w:val="both"/>
        <w:rPr>
          <w:rFonts w:ascii="Arial" w:eastAsia="Arial Unicode MS" w:hAnsi="Arial" w:cs="Arial"/>
          <w:i/>
          <w:sz w:val="22"/>
          <w:szCs w:val="22"/>
        </w:rPr>
      </w:pPr>
      <w:r w:rsidRPr="006B02BC">
        <w:rPr>
          <w:rFonts w:ascii="Arial" w:eastAsia="Arial Unicode MS" w:hAnsi="Arial" w:cs="Arial"/>
          <w:b/>
          <w:i/>
          <w:sz w:val="22"/>
          <w:szCs w:val="22"/>
        </w:rPr>
        <w:t>ΔΗΛΩΣΗ ΕΠΙΜΗΚΥΝΣΗΣ</w:t>
      </w:r>
      <w:r w:rsidRPr="006B02BC">
        <w:rPr>
          <w:rFonts w:ascii="Arial" w:eastAsia="Arial Unicode MS" w:hAnsi="Arial" w:cs="Arial"/>
          <w:i/>
          <w:sz w:val="22"/>
          <w:szCs w:val="22"/>
        </w:rPr>
        <w:t xml:space="preserve">  : </w:t>
      </w:r>
    </w:p>
    <w:p w:rsidR="006B02BC" w:rsidRPr="006B02BC" w:rsidRDefault="006B02BC" w:rsidP="006B02BC">
      <w:pPr>
        <w:spacing w:line="276" w:lineRule="auto"/>
        <w:jc w:val="both"/>
        <w:rPr>
          <w:rFonts w:ascii="Arial" w:eastAsia="Arial Unicode MS" w:hAnsi="Arial" w:cs="Arial"/>
          <w:i/>
          <w:sz w:val="22"/>
          <w:szCs w:val="22"/>
        </w:rPr>
      </w:pPr>
    </w:p>
    <w:p w:rsidR="006B02BC" w:rsidRPr="006B02BC" w:rsidRDefault="006B02BC" w:rsidP="006B02BC">
      <w:pPr>
        <w:spacing w:line="276" w:lineRule="auto"/>
        <w:jc w:val="both"/>
        <w:rPr>
          <w:rFonts w:ascii="Arial" w:eastAsia="Arial Unicode MS" w:hAnsi="Arial" w:cs="Arial"/>
          <w:i/>
          <w:sz w:val="22"/>
          <w:szCs w:val="22"/>
        </w:rPr>
      </w:pPr>
      <w:r w:rsidRPr="006B02BC">
        <w:rPr>
          <w:rFonts w:ascii="Arial" w:eastAsia="Arial Unicode MS" w:hAnsi="Arial" w:cs="Arial"/>
          <w:i/>
          <w:sz w:val="22"/>
          <w:szCs w:val="22"/>
        </w:rPr>
        <w:t xml:space="preserve">Ο ανάδοχος του έργου με το </w:t>
      </w:r>
      <w:proofErr w:type="spellStart"/>
      <w:r w:rsidRPr="006B02BC">
        <w:rPr>
          <w:rFonts w:ascii="Arial" w:eastAsia="Arial Unicode MS" w:hAnsi="Arial" w:cs="Arial"/>
          <w:i/>
          <w:sz w:val="22"/>
          <w:szCs w:val="22"/>
        </w:rPr>
        <w:t>υπ΄</w:t>
      </w:r>
      <w:proofErr w:type="spellEnd"/>
      <w:r w:rsidRPr="006B02BC">
        <w:rPr>
          <w:rFonts w:ascii="Arial" w:eastAsia="Arial Unicode MS" w:hAnsi="Arial" w:cs="Arial"/>
          <w:i/>
          <w:sz w:val="22"/>
          <w:szCs w:val="22"/>
        </w:rPr>
        <w:t xml:space="preserve"> αριθμό 14776 / 24-08-2022 έγγραφο του , και κατ εφαρμογή του άρθρου 153 του Ν.4938 / 2022 , υπέβαλλε δήλωση επιμήκυνσης του χρονοδιαγράμματος της εκτέλεσης των εργασιών του προαναφερόμενου έργου έως την  </w:t>
      </w:r>
      <w:r w:rsidRPr="006B02BC">
        <w:rPr>
          <w:rFonts w:ascii="Arial" w:eastAsia="Arial Unicode MS" w:hAnsi="Arial" w:cs="Arial"/>
          <w:b/>
          <w:i/>
          <w:sz w:val="22"/>
          <w:szCs w:val="22"/>
          <w:u w:val="single"/>
        </w:rPr>
        <w:t>30-03-202</w:t>
      </w:r>
      <w:r w:rsidR="00DC2BBE">
        <w:rPr>
          <w:rFonts w:ascii="Arial" w:eastAsia="Arial Unicode MS" w:hAnsi="Arial" w:cs="Arial"/>
          <w:b/>
          <w:i/>
          <w:sz w:val="22"/>
          <w:szCs w:val="22"/>
          <w:u w:val="single"/>
        </w:rPr>
        <w:t>3</w:t>
      </w:r>
      <w:r w:rsidRPr="006B02BC">
        <w:rPr>
          <w:rFonts w:ascii="Arial" w:eastAsia="Arial Unicode MS" w:hAnsi="Arial" w:cs="Arial"/>
          <w:i/>
          <w:sz w:val="22"/>
          <w:szCs w:val="22"/>
        </w:rPr>
        <w:t xml:space="preserve"> . </w:t>
      </w:r>
    </w:p>
    <w:p w:rsidR="006B02BC" w:rsidRPr="006B02BC" w:rsidRDefault="006B02BC" w:rsidP="006B02BC">
      <w:pPr>
        <w:pStyle w:val="ad"/>
        <w:rPr>
          <w:rFonts w:ascii="Arial" w:hAnsi="Arial" w:cs="Arial"/>
          <w:i/>
          <w:sz w:val="22"/>
          <w:szCs w:val="22"/>
        </w:rPr>
      </w:pPr>
      <w:r w:rsidRPr="006B02BC">
        <w:rPr>
          <w:rFonts w:ascii="Arial" w:hAnsi="Arial" w:cs="Arial"/>
          <w:i/>
          <w:sz w:val="22"/>
          <w:szCs w:val="22"/>
        </w:rPr>
        <w:t>Η Διευθύνουσα Υπηρεσία λαμβάνοντας υπόψη :</w:t>
      </w:r>
    </w:p>
    <w:p w:rsidR="006B02BC" w:rsidRPr="006B02BC" w:rsidRDefault="006B02BC" w:rsidP="006B02BC">
      <w:pPr>
        <w:pStyle w:val="ad"/>
        <w:rPr>
          <w:rFonts w:ascii="Arial" w:hAnsi="Arial" w:cs="Arial"/>
          <w:bCs/>
          <w:i/>
          <w:sz w:val="22"/>
          <w:szCs w:val="22"/>
        </w:rPr>
      </w:pPr>
      <w:r w:rsidRPr="006B02BC">
        <w:rPr>
          <w:rFonts w:ascii="Arial" w:hAnsi="Arial" w:cs="Arial"/>
          <w:i/>
          <w:sz w:val="22"/>
          <w:szCs w:val="22"/>
        </w:rPr>
        <w:t>τ</w:t>
      </w:r>
      <w:r w:rsidRPr="006B02BC">
        <w:rPr>
          <w:rFonts w:ascii="Arial" w:hAnsi="Arial" w:cs="Arial"/>
          <w:bCs/>
          <w:i/>
          <w:sz w:val="22"/>
          <w:szCs w:val="22"/>
        </w:rPr>
        <w:t xml:space="preserve">ο άρθρο 153 του Ν. 4938 / 2022 , (ΦΕΚ 109 Α΄/6-06-2022) «Επείγουσες ρυθμίσεις για την εκτέλεση συμβάσεων δημοσίων έργων« , σύμφωνα με το οποίο «… για όσο διάστημα εξακολουθεί να υφίσταται η ενεργειακή κρίση και πάντως για διάστημα που δεν μπορεί να υπερβαίνει τους έξι (6) μήνες από την έναρξη ισχύος του παρόντος , κάθε οικονομικός φορέας στον οποίο έχει ανατεθεί η εκτέλεση δημόσιας σύμβασης έργου δύναται να υποβάλλει δήλωση επιμήκυνσης του χρονοδιαγράμματος της εκτέλεσης της σύμβασης. , η οποία από της υποβολής της καθίσταται δεσμευτική για την αναθέτουσα αρχή. . Η χρονική διάρκεια της παράτασης για την εκτέλεση των εργασιών , δεν </w:t>
      </w:r>
      <w:proofErr w:type="spellStart"/>
      <w:r w:rsidRPr="006B02BC">
        <w:rPr>
          <w:rFonts w:ascii="Arial" w:hAnsi="Arial" w:cs="Arial"/>
          <w:bCs/>
          <w:i/>
          <w:sz w:val="22"/>
          <w:szCs w:val="22"/>
        </w:rPr>
        <w:t>προσμετράται</w:t>
      </w:r>
      <w:proofErr w:type="spellEnd"/>
      <w:r w:rsidRPr="006B02BC">
        <w:rPr>
          <w:rFonts w:ascii="Arial" w:hAnsi="Arial" w:cs="Arial"/>
          <w:bCs/>
          <w:i/>
          <w:sz w:val="22"/>
          <w:szCs w:val="22"/>
        </w:rPr>
        <w:t xml:space="preserve"> στον συμβατικό χρόνο και δεν αποτελεί παράταση της συμβατικής διάρκειας εκτέλεσης του έργου» , </w:t>
      </w:r>
    </w:p>
    <w:p w:rsidR="006B02BC" w:rsidRPr="006B02BC" w:rsidRDefault="006B02BC" w:rsidP="006B02BC">
      <w:pPr>
        <w:pStyle w:val="ad"/>
        <w:rPr>
          <w:rFonts w:ascii="Arial" w:hAnsi="Arial" w:cs="Arial"/>
          <w:bCs/>
          <w:i/>
          <w:sz w:val="22"/>
          <w:szCs w:val="22"/>
        </w:rPr>
      </w:pPr>
    </w:p>
    <w:p w:rsidR="006B02BC" w:rsidRPr="006B02BC" w:rsidRDefault="006B02BC" w:rsidP="006B02BC">
      <w:pPr>
        <w:pStyle w:val="ad"/>
        <w:rPr>
          <w:rFonts w:ascii="Arial" w:hAnsi="Arial" w:cs="Arial"/>
          <w:bCs/>
          <w:i/>
          <w:sz w:val="22"/>
          <w:szCs w:val="22"/>
        </w:rPr>
      </w:pPr>
      <w:r w:rsidRPr="006B02BC">
        <w:rPr>
          <w:rFonts w:ascii="Arial" w:hAnsi="Arial" w:cs="Arial"/>
          <w:bCs/>
          <w:i/>
          <w:sz w:val="22"/>
          <w:szCs w:val="22"/>
        </w:rPr>
        <w:t xml:space="preserve">αποδέχεται σύμφωνα με το υπ αριθμό 14947 / 26-08-2022 έγγραφο της , το περιεχόμενο της Δήλωσης του αναδόχου για επιμήκυνση του χρονοδιαγράμματος της εκτέλεσης των εργασιών του ανωτέρου έργου έως την 30-03-2022 και </w:t>
      </w:r>
    </w:p>
    <w:p w:rsidR="006B02BC" w:rsidRPr="006B02BC" w:rsidRDefault="006B02BC" w:rsidP="006B02BC">
      <w:pPr>
        <w:spacing w:line="276" w:lineRule="auto"/>
        <w:jc w:val="both"/>
        <w:rPr>
          <w:rFonts w:ascii="Arial" w:eastAsia="Arial Unicode MS" w:hAnsi="Arial" w:cs="Arial"/>
          <w:i/>
          <w:sz w:val="22"/>
          <w:szCs w:val="22"/>
        </w:rPr>
      </w:pPr>
      <w:r w:rsidRPr="006B02BC">
        <w:rPr>
          <w:rFonts w:ascii="Arial" w:eastAsia="Arial Unicode MS" w:hAnsi="Arial" w:cs="Arial"/>
          <w:i/>
          <w:sz w:val="22"/>
          <w:szCs w:val="22"/>
        </w:rPr>
        <w:tab/>
      </w:r>
      <w:r w:rsidRPr="006B02BC">
        <w:rPr>
          <w:rFonts w:ascii="Arial" w:eastAsia="Arial Unicode MS" w:hAnsi="Arial" w:cs="Arial"/>
          <w:i/>
          <w:sz w:val="22"/>
          <w:szCs w:val="22"/>
        </w:rPr>
        <w:tab/>
      </w:r>
      <w:r w:rsidRPr="006B02BC">
        <w:rPr>
          <w:rFonts w:ascii="Arial" w:eastAsia="Arial Unicode MS" w:hAnsi="Arial" w:cs="Arial"/>
          <w:i/>
          <w:sz w:val="22"/>
          <w:szCs w:val="22"/>
        </w:rPr>
        <w:tab/>
      </w:r>
      <w:r w:rsidRPr="006B02BC">
        <w:rPr>
          <w:rFonts w:ascii="Arial" w:eastAsia="Arial Unicode MS" w:hAnsi="Arial" w:cs="Arial"/>
          <w:i/>
          <w:sz w:val="22"/>
          <w:szCs w:val="22"/>
        </w:rPr>
        <w:tab/>
      </w:r>
      <w:r w:rsidRPr="006B02BC">
        <w:rPr>
          <w:rFonts w:ascii="Arial" w:eastAsia="Arial Unicode MS" w:hAnsi="Arial" w:cs="Arial"/>
          <w:i/>
          <w:sz w:val="22"/>
          <w:szCs w:val="22"/>
        </w:rPr>
        <w:tab/>
        <w:t xml:space="preserve">      ΕΙΣΗΓΗΤΑΙ</w:t>
      </w:r>
    </w:p>
    <w:p w:rsidR="006B02BC" w:rsidRPr="006B02BC" w:rsidRDefault="006B02BC" w:rsidP="006B02BC">
      <w:pPr>
        <w:ind w:left="2880" w:firstLine="720"/>
        <w:jc w:val="both"/>
        <w:rPr>
          <w:rFonts w:ascii="Arial" w:eastAsia="Arial Unicode MS" w:hAnsi="Arial" w:cs="Arial"/>
          <w:i/>
          <w:sz w:val="22"/>
          <w:szCs w:val="22"/>
        </w:rPr>
      </w:pPr>
    </w:p>
    <w:p w:rsidR="006B02BC" w:rsidRDefault="006B02BC" w:rsidP="006B02BC">
      <w:pPr>
        <w:jc w:val="both"/>
        <w:rPr>
          <w:rFonts w:ascii="Arial" w:eastAsia="Arial Unicode MS" w:hAnsi="Arial" w:cs="Arial"/>
          <w:i/>
          <w:sz w:val="22"/>
          <w:szCs w:val="22"/>
        </w:rPr>
      </w:pPr>
      <w:r w:rsidRPr="006B02BC">
        <w:rPr>
          <w:rFonts w:ascii="Arial" w:eastAsia="Arial Unicode MS" w:hAnsi="Arial" w:cs="Arial"/>
          <w:i/>
          <w:sz w:val="22"/>
          <w:szCs w:val="22"/>
        </w:rPr>
        <w:t xml:space="preserve">Την </w:t>
      </w:r>
      <w:proofErr w:type="spellStart"/>
      <w:r w:rsidR="00534D68">
        <w:rPr>
          <w:rFonts w:ascii="Arial" w:eastAsia="Arial Unicode MS" w:hAnsi="Arial" w:cs="Arial"/>
          <w:i/>
          <w:sz w:val="22"/>
          <w:szCs w:val="22"/>
        </w:rPr>
        <w:t>΄</w:t>
      </w:r>
      <w:r w:rsidRPr="006B02BC">
        <w:rPr>
          <w:rFonts w:ascii="Arial" w:eastAsia="Arial Unicode MS" w:hAnsi="Arial" w:cs="Arial"/>
          <w:i/>
          <w:sz w:val="22"/>
          <w:szCs w:val="22"/>
        </w:rPr>
        <w:t>Εγκριση</w:t>
      </w:r>
      <w:proofErr w:type="spellEnd"/>
      <w:r w:rsidRPr="006B02BC">
        <w:rPr>
          <w:rFonts w:ascii="Arial" w:eastAsia="Arial Unicode MS" w:hAnsi="Arial" w:cs="Arial"/>
          <w:i/>
          <w:sz w:val="22"/>
          <w:szCs w:val="22"/>
        </w:rPr>
        <w:t xml:space="preserve"> της επιμήκυνσης του χρονοδιαγράμματος της εκτέλεσης των εργασιών του φυσικού αντικειμένου του έργου με τίτλο : «ΠΑΡΕΜΒΑΣΕΙΣ ΕΚΣΥΓΧΡΟΝΙΣΜΟΥ ΚΤΙΡΙΑΚΟΥ </w:t>
      </w:r>
      <w:r w:rsidRPr="006B02BC">
        <w:rPr>
          <w:rFonts w:ascii="Arial" w:eastAsia="Arial Unicode MS" w:hAnsi="Arial" w:cs="Arial"/>
          <w:i/>
          <w:sz w:val="22"/>
          <w:szCs w:val="22"/>
        </w:rPr>
        <w:lastRenderedPageBreak/>
        <w:t xml:space="preserve">ΑΠΟΘΕΜΑΤΟΣ ΑΡΧΙΤΕΚΤΟΝΙΚΗΣ ΑΞΙΑΣ ΚΑΙ ΠΕΡΙΒΑΛΛΟΝΤΟΣ ΧΩΡΟΥ, ΜΕ ΕΦΑΡΜΟΓΕΣ ΕΝΕΡΓΕΙΑΚΗΣ ΑΝΑΒΑΘΜΙΣΗΣ ΓΙΑ ΤΗΝ ΧΡΗΣΗ ΠΟΛΙΤΙΣΤΙΚΩΝ ΔΡΑΣΤΗΡΙΟΤΗΤΩΝ» , σύμφωνα με το άρθρο 153 του Ν. 4938/2022 , έως την 30-03-2023 (χωρίς αναθεώρηση) . </w:t>
      </w:r>
    </w:p>
    <w:p w:rsidR="006B02BC" w:rsidRPr="006B02BC" w:rsidRDefault="006B02BC" w:rsidP="006B02BC">
      <w:pPr>
        <w:jc w:val="both"/>
        <w:rPr>
          <w:rFonts w:ascii="Arial" w:eastAsia="Arial Unicode MS" w:hAnsi="Arial" w:cs="Arial"/>
          <w:i/>
          <w:sz w:val="22"/>
          <w:szCs w:val="22"/>
        </w:rPr>
      </w:pPr>
    </w:p>
    <w:p w:rsidR="00554F44" w:rsidRPr="00373254" w:rsidRDefault="00554F44" w:rsidP="00373254">
      <w:pPr>
        <w:ind w:hanging="432"/>
        <w:rPr>
          <w:rFonts w:ascii="Arial" w:eastAsia="Arial" w:hAnsi="Arial" w:cs="Arial"/>
          <w:b/>
          <w:kern w:val="1"/>
          <w:sz w:val="22"/>
          <w:szCs w:val="22"/>
          <w:lang w:bidi="hi-IN"/>
        </w:rPr>
      </w:pPr>
      <w:r w:rsidRPr="00373254">
        <w:rPr>
          <w:rFonts w:ascii="Arial" w:eastAsia="Arial" w:hAnsi="Arial" w:cs="Arial"/>
          <w:sz w:val="22"/>
          <w:szCs w:val="22"/>
        </w:rPr>
        <w:t xml:space="preserve">      </w:t>
      </w:r>
      <w:r w:rsidRPr="00373254">
        <w:rPr>
          <w:rFonts w:ascii="Arial" w:eastAsia="Arial" w:hAnsi="Arial" w:cs="Arial"/>
          <w:b/>
          <w:kern w:val="1"/>
          <w:sz w:val="22"/>
          <w:szCs w:val="22"/>
          <w:lang w:bidi="hi-IN"/>
        </w:rPr>
        <w:t>Η</w:t>
      </w:r>
      <w:r w:rsidR="00AB58C9" w:rsidRPr="00373254">
        <w:rPr>
          <w:rFonts w:ascii="Arial" w:eastAsia="Arial" w:hAnsi="Arial" w:cs="Arial"/>
          <w:b/>
          <w:kern w:val="1"/>
          <w:sz w:val="22"/>
          <w:szCs w:val="22"/>
          <w:lang w:bidi="hi-IN"/>
        </w:rPr>
        <w:t xml:space="preserve"> Οικονομική Επιτροπή  </w:t>
      </w:r>
      <w:r w:rsidR="00037F1E" w:rsidRPr="00373254">
        <w:rPr>
          <w:rFonts w:ascii="Arial" w:eastAsia="Arial" w:hAnsi="Arial" w:cs="Arial"/>
          <w:b/>
          <w:kern w:val="1"/>
          <w:sz w:val="22"/>
          <w:szCs w:val="22"/>
          <w:lang w:bidi="hi-IN"/>
        </w:rPr>
        <w:t>λαμβάνοντας</w:t>
      </w:r>
      <w:r w:rsidR="0055529D" w:rsidRPr="00373254">
        <w:rPr>
          <w:rFonts w:ascii="Arial" w:eastAsia="Arial" w:hAnsi="Arial" w:cs="Arial"/>
          <w:b/>
          <w:kern w:val="1"/>
          <w:sz w:val="22"/>
          <w:szCs w:val="22"/>
          <w:lang w:bidi="hi-IN"/>
        </w:rPr>
        <w:t xml:space="preserve"> </w:t>
      </w:r>
      <w:r w:rsidR="00B00607" w:rsidRPr="00373254">
        <w:rPr>
          <w:rFonts w:ascii="Arial" w:eastAsia="Arial" w:hAnsi="Arial" w:cs="Arial"/>
          <w:b/>
          <w:kern w:val="1"/>
          <w:sz w:val="22"/>
          <w:szCs w:val="22"/>
          <w:lang w:bidi="hi-IN"/>
        </w:rPr>
        <w:t>υπόψη</w:t>
      </w:r>
      <w:r w:rsidR="00AB58C9" w:rsidRPr="00373254">
        <w:rPr>
          <w:rFonts w:ascii="Arial" w:eastAsia="Arial" w:hAnsi="Arial" w:cs="Arial"/>
          <w:b/>
          <w:kern w:val="1"/>
          <w:sz w:val="22"/>
          <w:szCs w:val="22"/>
          <w:lang w:bidi="hi-IN"/>
        </w:rPr>
        <w:t>:</w:t>
      </w:r>
    </w:p>
    <w:p w:rsidR="001003DC" w:rsidRPr="00373254" w:rsidRDefault="001003DC" w:rsidP="00373254">
      <w:pPr>
        <w:ind w:hanging="432"/>
        <w:rPr>
          <w:rFonts w:ascii="Arial" w:eastAsia="Arial" w:hAnsi="Arial" w:cs="Arial"/>
          <w:kern w:val="1"/>
          <w:sz w:val="22"/>
          <w:szCs w:val="22"/>
          <w:lang w:bidi="hi-IN"/>
        </w:rPr>
      </w:pPr>
    </w:p>
    <w:p w:rsidR="00B774A0" w:rsidRPr="00373254" w:rsidRDefault="00B774A0" w:rsidP="00373254">
      <w:pPr>
        <w:pStyle w:val="ad"/>
        <w:spacing w:line="288" w:lineRule="auto"/>
        <w:jc w:val="left"/>
        <w:rPr>
          <w:rFonts w:ascii="Arial" w:hAnsi="Arial" w:cs="Arial"/>
          <w:bCs/>
          <w:sz w:val="22"/>
          <w:szCs w:val="22"/>
        </w:rPr>
      </w:pPr>
      <w:r w:rsidRPr="00373254">
        <w:rPr>
          <w:rFonts w:ascii="Arial" w:hAnsi="Arial" w:cs="Arial"/>
          <w:sz w:val="22"/>
          <w:szCs w:val="22"/>
        </w:rPr>
        <w:t>-Τις διατάξεις του  άρθρου 40 του Ν.4735/2020 που αντικατέστησε το άρθρο 72  το</w:t>
      </w:r>
      <w:r w:rsidRPr="00373254">
        <w:rPr>
          <w:rFonts w:ascii="Arial" w:hAnsi="Arial" w:cs="Arial"/>
          <w:bCs/>
          <w:sz w:val="22"/>
          <w:szCs w:val="22"/>
        </w:rPr>
        <w:t xml:space="preserve">υ     </w:t>
      </w:r>
    </w:p>
    <w:p w:rsidR="00B774A0" w:rsidRPr="00373254" w:rsidRDefault="00B774A0" w:rsidP="00373254">
      <w:pPr>
        <w:pStyle w:val="ad"/>
        <w:spacing w:line="288" w:lineRule="auto"/>
        <w:jc w:val="left"/>
        <w:rPr>
          <w:rFonts w:ascii="Arial" w:eastAsia="Verdana" w:hAnsi="Arial" w:cs="Arial"/>
          <w:bCs/>
          <w:iCs/>
          <w:sz w:val="22"/>
          <w:szCs w:val="22"/>
        </w:rPr>
      </w:pPr>
      <w:r w:rsidRPr="00373254">
        <w:rPr>
          <w:rFonts w:ascii="Arial" w:hAnsi="Arial" w:cs="Arial"/>
          <w:bCs/>
          <w:sz w:val="22"/>
          <w:szCs w:val="22"/>
        </w:rPr>
        <w:t xml:space="preserve">   Ν.3852/20</w:t>
      </w:r>
      <w:r w:rsidRPr="00373254">
        <w:rPr>
          <w:rFonts w:ascii="Arial" w:eastAsia="Verdana" w:hAnsi="Arial" w:cs="Arial"/>
          <w:bCs/>
          <w:iCs/>
          <w:sz w:val="22"/>
          <w:szCs w:val="22"/>
        </w:rPr>
        <w:t>10</w:t>
      </w:r>
    </w:p>
    <w:p w:rsidR="00B774A0" w:rsidRPr="00373254" w:rsidRDefault="00B774A0" w:rsidP="00373254">
      <w:pPr>
        <w:rPr>
          <w:rFonts w:ascii="Arial" w:hAnsi="Arial" w:cs="Arial"/>
          <w:sz w:val="22"/>
          <w:szCs w:val="22"/>
        </w:rPr>
      </w:pPr>
      <w:r w:rsidRPr="00373254">
        <w:rPr>
          <w:rFonts w:ascii="Arial" w:hAnsi="Arial" w:cs="Arial"/>
          <w:sz w:val="22"/>
          <w:szCs w:val="22"/>
        </w:rPr>
        <w:t xml:space="preserve">- του  άρθρου 77 του Ν. 4555/2018, </w:t>
      </w:r>
    </w:p>
    <w:p w:rsidR="00B774A0" w:rsidRPr="00373254" w:rsidRDefault="00B774A0" w:rsidP="00373254">
      <w:pPr>
        <w:rPr>
          <w:rFonts w:ascii="Arial" w:hAnsi="Arial" w:cs="Arial"/>
          <w:sz w:val="22"/>
          <w:szCs w:val="22"/>
        </w:rPr>
      </w:pPr>
      <w:r w:rsidRPr="00373254">
        <w:rPr>
          <w:rFonts w:ascii="Arial" w:hAnsi="Arial" w:cs="Arial"/>
          <w:sz w:val="22"/>
          <w:szCs w:val="22"/>
        </w:rPr>
        <w:t>-</w:t>
      </w:r>
      <w:r w:rsidRPr="00373254">
        <w:rPr>
          <w:rFonts w:ascii="Arial" w:hAnsi="Arial" w:cs="Arial"/>
          <w:bCs/>
          <w:sz w:val="22"/>
          <w:szCs w:val="22"/>
        </w:rPr>
        <w:t xml:space="preserve">τις διατάξεις της </w:t>
      </w:r>
      <w:proofErr w:type="spellStart"/>
      <w:r w:rsidRPr="00373254">
        <w:rPr>
          <w:rFonts w:ascii="Arial" w:hAnsi="Arial" w:cs="Arial"/>
          <w:bCs/>
          <w:sz w:val="22"/>
          <w:szCs w:val="22"/>
        </w:rPr>
        <w:t>υπ΄αριθμ</w:t>
      </w:r>
      <w:proofErr w:type="spellEnd"/>
      <w:r w:rsidRPr="00373254">
        <w:rPr>
          <w:rFonts w:ascii="Arial" w:hAnsi="Arial" w:cs="Arial"/>
          <w:bCs/>
          <w:sz w:val="22"/>
          <w:szCs w:val="22"/>
        </w:rPr>
        <w:t xml:space="preserve"> 374/2022</w:t>
      </w:r>
      <w:r w:rsidRPr="00373254">
        <w:rPr>
          <w:rFonts w:ascii="Arial" w:hAnsi="Arial" w:cs="Arial"/>
          <w:bCs/>
          <w:sz w:val="22"/>
          <w:szCs w:val="22"/>
          <w:u w:val="single"/>
        </w:rPr>
        <w:t xml:space="preserve"> εγκυκλίου του ΥΠ.ΕΣ. (ΑΔΑ: ΨΜΓΓ46ΜΤΛ6-Φ75) </w:t>
      </w:r>
      <w:r w:rsidRPr="00373254">
        <w:rPr>
          <w:rFonts w:ascii="Arial" w:hAnsi="Arial" w:cs="Arial"/>
          <w:bCs/>
          <w:sz w:val="22"/>
          <w:szCs w:val="22"/>
        </w:rPr>
        <w:t>«Λειτουργία Οικονομικής Επιτροπής και Επιτροπής Ποιότητας Ζωής</w:t>
      </w:r>
      <w:r w:rsidRPr="00373254">
        <w:rPr>
          <w:rFonts w:ascii="Arial" w:hAnsi="Arial" w:cs="Arial"/>
          <w:sz w:val="22"/>
          <w:szCs w:val="22"/>
        </w:rPr>
        <w:t xml:space="preserve">»  </w:t>
      </w:r>
    </w:p>
    <w:p w:rsidR="00373254" w:rsidRDefault="00373254" w:rsidP="00373254">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2"/>
          <w:sz w:val="22"/>
          <w:szCs w:val="22"/>
          <w:highlight w:val="white"/>
          <w:shd w:val="clear" w:color="auto" w:fill="FFFFFF"/>
        </w:rPr>
        <w:t>-</w:t>
      </w:r>
      <w:r>
        <w:rPr>
          <w:rFonts w:ascii="Arial" w:eastAsia="Calibri" w:hAnsi="Arial" w:cs="Arial"/>
          <w:color w:val="000000"/>
          <w:kern w:val="2"/>
          <w:sz w:val="22"/>
          <w:szCs w:val="22"/>
          <w:shd w:val="clear" w:color="auto" w:fill="FFFFFF"/>
        </w:rPr>
        <w:t xml:space="preserve"> Το με αριθ. </w:t>
      </w:r>
      <w:proofErr w:type="spellStart"/>
      <w:r>
        <w:rPr>
          <w:rFonts w:ascii="Arial" w:eastAsia="Calibri" w:hAnsi="Arial" w:cs="Arial"/>
          <w:color w:val="000000"/>
          <w:kern w:val="2"/>
          <w:sz w:val="22"/>
          <w:szCs w:val="22"/>
          <w:shd w:val="clear" w:color="auto" w:fill="FFFFFF"/>
        </w:rPr>
        <w:t>πρωτ</w:t>
      </w:r>
      <w:proofErr w:type="spellEnd"/>
      <w:r>
        <w:rPr>
          <w:rFonts w:ascii="Arial" w:eastAsia="Calibri" w:hAnsi="Arial" w:cs="Arial"/>
          <w:color w:val="000000"/>
          <w:kern w:val="2"/>
          <w:sz w:val="22"/>
          <w:szCs w:val="22"/>
          <w:shd w:val="clear" w:color="auto" w:fill="FFFFFF"/>
        </w:rPr>
        <w:t>. 1</w:t>
      </w:r>
      <w:r w:rsidR="00C67AC4">
        <w:rPr>
          <w:rFonts w:ascii="Arial" w:eastAsia="Calibri" w:hAnsi="Arial" w:cs="Arial"/>
          <w:color w:val="000000"/>
          <w:kern w:val="2"/>
          <w:sz w:val="22"/>
          <w:szCs w:val="22"/>
          <w:shd w:val="clear" w:color="auto" w:fill="FFFFFF"/>
        </w:rPr>
        <w:t>978</w:t>
      </w:r>
      <w:r w:rsidR="00CB495D">
        <w:rPr>
          <w:rFonts w:ascii="Arial" w:eastAsia="Calibri" w:hAnsi="Arial" w:cs="Arial"/>
          <w:color w:val="000000"/>
          <w:kern w:val="2"/>
          <w:sz w:val="22"/>
          <w:szCs w:val="22"/>
          <w:shd w:val="clear" w:color="auto" w:fill="FFFFFF"/>
        </w:rPr>
        <w:t>4</w:t>
      </w:r>
      <w:r>
        <w:rPr>
          <w:rFonts w:ascii="Arial" w:eastAsia="Arial" w:hAnsi="Arial" w:cs="Arial"/>
          <w:sz w:val="22"/>
          <w:szCs w:val="22"/>
        </w:rPr>
        <w:t>/</w:t>
      </w:r>
      <w:r w:rsidR="00C67AC4">
        <w:rPr>
          <w:rFonts w:ascii="Arial" w:eastAsia="Arial" w:hAnsi="Arial" w:cs="Arial"/>
          <w:sz w:val="22"/>
          <w:szCs w:val="22"/>
        </w:rPr>
        <w:t>04-11</w:t>
      </w:r>
      <w:r>
        <w:rPr>
          <w:rFonts w:ascii="Arial" w:eastAsia="Arial" w:hAnsi="Arial" w:cs="Arial"/>
          <w:sz w:val="22"/>
          <w:szCs w:val="22"/>
        </w:rPr>
        <w:t>-2022   έγγραφο 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w:t>
      </w:r>
      <w:r>
        <w:rPr>
          <w:rFonts w:ascii="Arial" w:eastAsia="Verdana" w:hAnsi="Arial" w:cs="Arial"/>
          <w:color w:val="000000"/>
          <w:sz w:val="22"/>
          <w:szCs w:val="22"/>
        </w:rPr>
        <w:t>τ</w:t>
      </w:r>
      <w:r>
        <w:rPr>
          <w:rFonts w:ascii="Arial" w:hAnsi="Arial" w:cs="Arial"/>
          <w:sz w:val="22"/>
          <w:szCs w:val="22"/>
        </w:rPr>
        <w:t xml:space="preserve">ου Δήμου </w:t>
      </w:r>
      <w:proofErr w:type="spellStart"/>
      <w:r>
        <w:rPr>
          <w:rFonts w:ascii="Arial" w:hAnsi="Arial" w:cs="Arial"/>
          <w:sz w:val="22"/>
          <w:szCs w:val="22"/>
        </w:rPr>
        <w:t>Λεβαδέων</w:t>
      </w:r>
      <w:proofErr w:type="spellEnd"/>
    </w:p>
    <w:p w:rsidR="00CB495D" w:rsidRDefault="00CB495D" w:rsidP="00373254">
      <w:pPr>
        <w:shd w:val="clear" w:color="auto" w:fill="FFFFFF"/>
        <w:tabs>
          <w:tab w:val="center" w:pos="426"/>
        </w:tabs>
        <w:suppressAutoHyphens w:val="0"/>
        <w:jc w:val="both"/>
        <w:rPr>
          <w:rFonts w:ascii="Arial" w:eastAsia="Arial Unicode MS" w:hAnsi="Arial" w:cs="Arial"/>
          <w:sz w:val="22"/>
          <w:szCs w:val="22"/>
        </w:rPr>
      </w:pPr>
      <w:r>
        <w:rPr>
          <w:rFonts w:ascii="Arial" w:hAnsi="Arial" w:cs="Arial"/>
          <w:sz w:val="22"/>
          <w:szCs w:val="22"/>
        </w:rPr>
        <w:t>-</w:t>
      </w:r>
      <w:r w:rsidRPr="00CB495D">
        <w:rPr>
          <w:rFonts w:ascii="Arial" w:hAnsi="Arial" w:cs="Arial"/>
          <w:sz w:val="22"/>
          <w:szCs w:val="22"/>
        </w:rPr>
        <w:t xml:space="preserve">Την από </w:t>
      </w:r>
      <w:r>
        <w:rPr>
          <w:rFonts w:ascii="Arial" w:hAnsi="Arial" w:cs="Arial"/>
          <w:sz w:val="22"/>
          <w:szCs w:val="22"/>
        </w:rPr>
        <w:t>0</w:t>
      </w:r>
      <w:r w:rsidRPr="00CB495D">
        <w:rPr>
          <w:rFonts w:ascii="Arial" w:eastAsia="Arial Unicode MS" w:hAnsi="Arial" w:cs="Arial"/>
          <w:sz w:val="22"/>
          <w:szCs w:val="22"/>
        </w:rPr>
        <w:t xml:space="preserve">3-04-2019 σύμβαση κατασκευής του έργου μεταξύ του Δήμου </w:t>
      </w:r>
      <w:proofErr w:type="spellStart"/>
      <w:r w:rsidRPr="00CB495D">
        <w:rPr>
          <w:rFonts w:ascii="Arial" w:eastAsia="Arial Unicode MS" w:hAnsi="Arial" w:cs="Arial"/>
          <w:sz w:val="22"/>
          <w:szCs w:val="22"/>
        </w:rPr>
        <w:t>Λεβαδέων</w:t>
      </w:r>
      <w:proofErr w:type="spellEnd"/>
      <w:r w:rsidRPr="00CB495D">
        <w:rPr>
          <w:rFonts w:ascii="Arial" w:eastAsia="Arial Unicode MS" w:hAnsi="Arial" w:cs="Arial"/>
          <w:sz w:val="22"/>
          <w:szCs w:val="22"/>
        </w:rPr>
        <w:t xml:space="preserve"> και της αναδόχου εταιρείας Α.Γ. ΑΣΚΟΥΝΗΣ ΑΤΕΒΕ</w:t>
      </w:r>
    </w:p>
    <w:p w:rsidR="00CB495D" w:rsidRPr="00CB495D" w:rsidRDefault="00CB495D" w:rsidP="00373254">
      <w:pPr>
        <w:shd w:val="clear" w:color="auto" w:fill="FFFFFF"/>
        <w:tabs>
          <w:tab w:val="center" w:pos="426"/>
        </w:tabs>
        <w:suppressAutoHyphens w:val="0"/>
        <w:jc w:val="both"/>
        <w:rPr>
          <w:rFonts w:ascii="Arial" w:hAnsi="Arial" w:cs="Arial"/>
          <w:sz w:val="22"/>
          <w:szCs w:val="22"/>
        </w:rPr>
      </w:pPr>
      <w:r w:rsidRPr="00CB495D">
        <w:rPr>
          <w:rFonts w:ascii="Arial" w:eastAsia="Arial Unicode MS" w:hAnsi="Arial" w:cs="Arial"/>
          <w:sz w:val="22"/>
          <w:szCs w:val="22"/>
        </w:rPr>
        <w:t>-</w:t>
      </w:r>
      <w:r>
        <w:rPr>
          <w:rFonts w:ascii="Arial" w:eastAsia="Arial Unicode MS" w:hAnsi="Arial" w:cs="Arial"/>
          <w:sz w:val="22"/>
          <w:szCs w:val="22"/>
        </w:rPr>
        <w:t>Τ</w:t>
      </w:r>
      <w:r w:rsidRPr="00CB495D">
        <w:rPr>
          <w:rFonts w:ascii="Arial" w:hAnsi="Arial" w:cs="Arial"/>
          <w:sz w:val="22"/>
          <w:szCs w:val="22"/>
        </w:rPr>
        <w:t>ην υπ αριθμό 120/2022 απόφασ</w:t>
      </w:r>
      <w:r>
        <w:rPr>
          <w:rFonts w:ascii="Arial" w:hAnsi="Arial" w:cs="Arial"/>
          <w:sz w:val="22"/>
          <w:szCs w:val="22"/>
        </w:rPr>
        <w:t>ή</w:t>
      </w:r>
      <w:r w:rsidRPr="00CB495D">
        <w:rPr>
          <w:rFonts w:ascii="Arial" w:hAnsi="Arial" w:cs="Arial"/>
          <w:sz w:val="22"/>
          <w:szCs w:val="22"/>
        </w:rPr>
        <w:t xml:space="preserve"> της </w:t>
      </w:r>
      <w:r>
        <w:rPr>
          <w:rFonts w:ascii="Arial" w:hAnsi="Arial" w:cs="Arial"/>
          <w:sz w:val="22"/>
          <w:szCs w:val="22"/>
        </w:rPr>
        <w:t xml:space="preserve">με την οποία </w:t>
      </w:r>
      <w:r w:rsidRPr="00CB495D">
        <w:rPr>
          <w:rFonts w:ascii="Arial" w:hAnsi="Arial" w:cs="Arial"/>
          <w:sz w:val="22"/>
          <w:szCs w:val="22"/>
        </w:rPr>
        <w:t xml:space="preserve"> χορηγήθηκε παράταση του συμβατικού χρόνου εκτέλεσης έως την 30-09-2022  </w:t>
      </w:r>
    </w:p>
    <w:p w:rsidR="00373254" w:rsidRDefault="00C67AC4" w:rsidP="00373254">
      <w:pPr>
        <w:pStyle w:val="af9"/>
        <w:spacing w:line="276" w:lineRule="auto"/>
        <w:ind w:left="0"/>
        <w:contextualSpacing w:val="0"/>
        <w:jc w:val="both"/>
        <w:rPr>
          <w:rStyle w:val="13"/>
          <w:rFonts w:ascii="Arial" w:eastAsia="Dotum" w:hAnsi="Arial" w:cs="Arial"/>
          <w:iCs/>
          <w:color w:val="1B1B1B"/>
          <w:sz w:val="22"/>
          <w:szCs w:val="22"/>
        </w:rPr>
      </w:pPr>
      <w:r>
        <w:rPr>
          <w:rStyle w:val="13"/>
          <w:rFonts w:ascii="Arial" w:eastAsia="Dotum" w:hAnsi="Arial" w:cs="Arial"/>
          <w:iCs/>
          <w:color w:val="1B1B1B"/>
          <w:sz w:val="22"/>
          <w:szCs w:val="22"/>
        </w:rPr>
        <w:t>-Τ</w:t>
      </w:r>
      <w:r w:rsidR="00CB495D">
        <w:rPr>
          <w:rStyle w:val="13"/>
          <w:rFonts w:ascii="Arial" w:eastAsia="Dotum" w:hAnsi="Arial" w:cs="Arial"/>
          <w:iCs/>
          <w:color w:val="1B1B1B"/>
          <w:sz w:val="22"/>
          <w:szCs w:val="22"/>
        </w:rPr>
        <w:t xml:space="preserve">ην με αριθ. </w:t>
      </w:r>
      <w:proofErr w:type="spellStart"/>
      <w:r w:rsidR="00CB495D">
        <w:rPr>
          <w:rStyle w:val="13"/>
          <w:rFonts w:ascii="Arial" w:eastAsia="Dotum" w:hAnsi="Arial" w:cs="Arial"/>
          <w:iCs/>
          <w:color w:val="1B1B1B"/>
          <w:sz w:val="22"/>
          <w:szCs w:val="22"/>
        </w:rPr>
        <w:t>πρωτ</w:t>
      </w:r>
      <w:proofErr w:type="spellEnd"/>
      <w:r w:rsidR="00CB495D">
        <w:rPr>
          <w:rStyle w:val="13"/>
          <w:rFonts w:ascii="Arial" w:eastAsia="Dotum" w:hAnsi="Arial" w:cs="Arial"/>
          <w:iCs/>
          <w:color w:val="1B1B1B"/>
          <w:sz w:val="22"/>
          <w:szCs w:val="22"/>
        </w:rPr>
        <w:t>. 14776/24-08-2022 Δήλωση Επιμήκυνσης της αναδόχου εταιρείας</w:t>
      </w:r>
    </w:p>
    <w:p w:rsidR="006D2CC6" w:rsidRPr="001E1865" w:rsidRDefault="006D2CC6" w:rsidP="00373254">
      <w:pPr>
        <w:pStyle w:val="af9"/>
        <w:spacing w:line="276" w:lineRule="auto"/>
        <w:ind w:left="0"/>
        <w:contextualSpacing w:val="0"/>
        <w:jc w:val="both"/>
        <w:rPr>
          <w:rFonts w:ascii="Arial" w:eastAsia="Arial" w:hAnsi="Arial" w:cs="Arial"/>
          <w:bCs/>
          <w:color w:val="000000"/>
          <w:kern w:val="1"/>
          <w:sz w:val="22"/>
          <w:szCs w:val="22"/>
        </w:rPr>
      </w:pPr>
      <w:r>
        <w:rPr>
          <w:rStyle w:val="13"/>
          <w:rFonts w:ascii="Arial" w:eastAsia="Dotum" w:hAnsi="Arial" w:cs="Arial"/>
          <w:iCs/>
          <w:color w:val="1B1B1B"/>
          <w:sz w:val="22"/>
          <w:szCs w:val="22"/>
        </w:rPr>
        <w:t xml:space="preserve">-Τις διατάξεις του άρθρου 153 του Ν. 4938/2022 </w:t>
      </w:r>
    </w:p>
    <w:p w:rsidR="00373254" w:rsidRPr="006D0E95" w:rsidRDefault="00373254" w:rsidP="00373254">
      <w:pPr>
        <w:pStyle w:val="DocumentMap"/>
        <w:jc w:val="both"/>
        <w:rPr>
          <w:rFonts w:ascii="Arial" w:hAnsi="Arial" w:cs="Arial"/>
        </w:rPr>
      </w:pPr>
      <w:r w:rsidRPr="006D0E95">
        <w:rPr>
          <w:rFonts w:ascii="Arial" w:hAnsi="Arial" w:cs="Arial"/>
        </w:rPr>
        <w:t>-Την μεταξύ των μελών συζήτηση σύμφωνα με τα πρακτικά</w:t>
      </w:r>
    </w:p>
    <w:p w:rsidR="00373254" w:rsidRDefault="00F5461E" w:rsidP="00373254">
      <w:pPr>
        <w:widowControl w:val="0"/>
        <w:suppressAutoHyphens w:val="0"/>
        <w:spacing w:line="360" w:lineRule="auto"/>
        <w:jc w:val="both"/>
        <w:rPr>
          <w:rFonts w:ascii="Arial" w:hAnsi="Arial" w:cs="Arial"/>
          <w:sz w:val="22"/>
          <w:szCs w:val="22"/>
        </w:rPr>
      </w:pPr>
      <w:r>
        <w:rPr>
          <w:rFonts w:ascii="Arial" w:hAnsi="Arial" w:cs="Arial"/>
          <w:sz w:val="22"/>
          <w:szCs w:val="22"/>
        </w:rPr>
        <w:t>-</w:t>
      </w:r>
      <w:r w:rsidR="00373254" w:rsidRPr="006D0E95">
        <w:rPr>
          <w:rFonts w:ascii="Arial" w:hAnsi="Arial" w:cs="Arial"/>
          <w:sz w:val="22"/>
          <w:szCs w:val="22"/>
        </w:rPr>
        <w:t>Την ψήφο των μελών της όπως αυτή  διατυπώθηκε και δηλ</w:t>
      </w:r>
      <w:r>
        <w:rPr>
          <w:rFonts w:ascii="Arial" w:hAnsi="Arial" w:cs="Arial"/>
          <w:sz w:val="22"/>
          <w:szCs w:val="22"/>
        </w:rPr>
        <w:t>ώθηκε δια ζώσης στην συνεδρίαση</w:t>
      </w:r>
    </w:p>
    <w:p w:rsidR="00F5461E" w:rsidRPr="00F5461E" w:rsidRDefault="00F5461E" w:rsidP="00F5461E">
      <w:pPr>
        <w:pStyle w:val="Web"/>
        <w:spacing w:before="0" w:after="0"/>
        <w:rPr>
          <w:lang w:eastAsia="el-GR"/>
        </w:rPr>
      </w:pPr>
      <w:r w:rsidRPr="00F5461E">
        <w:rPr>
          <w:rFonts w:ascii="Arial" w:hAnsi="Arial" w:cs="Arial"/>
          <w:sz w:val="22"/>
          <w:szCs w:val="22"/>
        </w:rPr>
        <w:t xml:space="preserve">-Την </w:t>
      </w:r>
      <w:r w:rsidRPr="00F5461E">
        <w:rPr>
          <w:rFonts w:ascii="Arial" w:eastAsia="Times New Roman" w:hAnsi="Arial" w:cs="Arial"/>
          <w:bCs/>
          <w:sz w:val="22"/>
          <w:szCs w:val="22"/>
          <w:lang w:eastAsia="el-GR"/>
        </w:rPr>
        <w:t xml:space="preserve">Εγκύκλιο ΥΠ.ΕΣ 93/2019 ( ΑΔΑ : ΩΓ88465ΧΘ7-ΘΙΡ) </w:t>
      </w:r>
      <w:r w:rsidRPr="00F5461E">
        <w:rPr>
          <w:rFonts w:ascii="Arial" w:hAnsi="Arial" w:cs="Arial"/>
          <w:bCs/>
          <w:sz w:val="22"/>
          <w:szCs w:val="22"/>
          <w:lang w:eastAsia="el-GR"/>
        </w:rPr>
        <w:t>παρ.2. ..</w:t>
      </w:r>
      <w:r w:rsidRPr="00F5461E">
        <w:rPr>
          <w:rFonts w:ascii="Arial" w:hAnsi="Arial" w:cs="Arial"/>
          <w:sz w:val="22"/>
          <w:szCs w:val="22"/>
          <w:lang w:eastAsia="el-GR"/>
        </w:rPr>
        <w:t xml:space="preserve">Αν κάποιο μέλος του συμβουλίου ή της επιτροπής αρνηθεί ψήφο ή δώσει λευκή </w:t>
      </w:r>
      <w:proofErr w:type="spellStart"/>
      <w:r w:rsidRPr="00F5461E">
        <w:rPr>
          <w:rFonts w:ascii="Arial" w:hAnsi="Arial" w:cs="Arial"/>
          <w:sz w:val="22"/>
          <w:szCs w:val="22"/>
          <w:lang w:eastAsia="el-GR"/>
        </w:rPr>
        <w:t>ψήφο,λογίζεται</w:t>
      </w:r>
      <w:proofErr w:type="spellEnd"/>
      <w:r w:rsidRPr="00F5461E">
        <w:rPr>
          <w:rFonts w:ascii="Arial" w:hAnsi="Arial" w:cs="Arial"/>
          <w:sz w:val="22"/>
          <w:szCs w:val="22"/>
          <w:lang w:eastAsia="el-GR"/>
        </w:rPr>
        <w:t xml:space="preserve"> ως παρόν μόνο για την ύπαρξη της απαρτίας και η ψήφος του δεν υπολογίζεται στον σχηματισμό της απαιτούμενης πλειοψηφίας καθώς </w:t>
      </w:r>
      <w:r w:rsidRPr="00F5461E">
        <w:rPr>
          <w:rFonts w:ascii="Arial" w:hAnsi="Arial" w:cs="Arial"/>
          <w:bCs/>
          <w:sz w:val="22"/>
          <w:szCs w:val="22"/>
          <w:lang w:eastAsia="el-GR"/>
        </w:rPr>
        <w:t xml:space="preserve">δεν </w:t>
      </w:r>
      <w:proofErr w:type="spellStart"/>
      <w:r w:rsidRPr="00F5461E">
        <w:rPr>
          <w:rFonts w:ascii="Arial" w:hAnsi="Arial" w:cs="Arial"/>
          <w:bCs/>
          <w:sz w:val="22"/>
          <w:szCs w:val="22"/>
          <w:lang w:eastAsia="el-GR"/>
        </w:rPr>
        <w:t>προσμετράται</w:t>
      </w:r>
      <w:proofErr w:type="spellEnd"/>
      <w:r w:rsidRPr="00F5461E">
        <w:rPr>
          <w:rFonts w:ascii="Arial" w:hAnsi="Arial" w:cs="Arial"/>
          <w:bCs/>
          <w:sz w:val="22"/>
          <w:szCs w:val="22"/>
          <w:lang w:eastAsia="el-GR"/>
        </w:rPr>
        <w:t xml:space="preserve"> ούτε στις θετικές ούτε στις αρνητικές ψήφους</w:t>
      </w:r>
      <w:r w:rsidRPr="00F5461E">
        <w:rPr>
          <w:rFonts w:ascii="Calibri" w:hAnsi="Calibri" w:cs="Calibri"/>
          <w:bCs/>
          <w:lang w:eastAsia="el-GR"/>
        </w:rPr>
        <w:t>.</w:t>
      </w:r>
    </w:p>
    <w:p w:rsidR="00373254" w:rsidRPr="006D0E95" w:rsidRDefault="00373254" w:rsidP="00373254">
      <w:pPr>
        <w:pStyle w:val="af9"/>
        <w:widowControl w:val="0"/>
        <w:suppressAutoHyphens w:val="0"/>
        <w:spacing w:line="276" w:lineRule="auto"/>
        <w:ind w:left="0"/>
        <w:jc w:val="both"/>
        <w:rPr>
          <w:rFonts w:ascii="Arial" w:hAnsi="Arial" w:cs="Arial"/>
          <w:sz w:val="22"/>
          <w:szCs w:val="22"/>
        </w:rPr>
      </w:pPr>
    </w:p>
    <w:p w:rsidR="00373254" w:rsidRPr="006D0E95" w:rsidRDefault="00373254" w:rsidP="00373254">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373254" w:rsidRPr="0023786A" w:rsidRDefault="00373254" w:rsidP="00373254">
      <w:pPr>
        <w:pStyle w:val="af9"/>
        <w:jc w:val="both"/>
        <w:rPr>
          <w:rFonts w:ascii="Arial" w:hAnsi="Arial" w:cs="Arial"/>
          <w:b/>
          <w:sz w:val="22"/>
          <w:szCs w:val="22"/>
        </w:rPr>
      </w:pPr>
    </w:p>
    <w:p w:rsidR="00B774A0" w:rsidRDefault="00CD6134" w:rsidP="00CD6134">
      <w:pPr>
        <w:ind w:left="-142"/>
        <w:jc w:val="both"/>
        <w:rPr>
          <w:rFonts w:ascii="Arial" w:eastAsia="Arial Unicode MS" w:hAnsi="Arial" w:cs="Arial"/>
          <w:sz w:val="22"/>
          <w:szCs w:val="22"/>
        </w:rPr>
      </w:pPr>
      <w:r>
        <w:rPr>
          <w:rFonts w:ascii="Arial" w:eastAsia="Arial Unicode MS" w:hAnsi="Arial" w:cs="Arial"/>
          <w:sz w:val="22"/>
          <w:szCs w:val="22"/>
        </w:rPr>
        <w:t xml:space="preserve">   </w:t>
      </w:r>
      <w:r w:rsidR="006B02BC" w:rsidRPr="00CD6134">
        <w:rPr>
          <w:rFonts w:ascii="Arial" w:eastAsia="Arial Unicode MS" w:hAnsi="Arial" w:cs="Arial"/>
          <w:sz w:val="22"/>
          <w:szCs w:val="22"/>
        </w:rPr>
        <w:t>Εγκρίνει την  επιμήκυνση του χρονοδιαγράμματος της εκτέλεσης των εργασιών του φυσικού αντικειμένου του έργου με τίτλο : «ΠΑΡΕΜΒΑΣΕΙΣ ΕΚΣΥΓΧΡΟΝΙΣΜΟΥ ΚΤΙΡΙΑΚΟΥ ΑΠΟΘΕΜΑΤΟΣ ΑΡΧΙΤΕΚΤΟΝΙΚΗΣ ΑΞΙΑΣ ΚΑΙ ΠΕΡΙΒΑΛΛΟΝΤΟΣ ΧΩΡΟΥ, ΜΕ ΕΦΑΡΜΟΓΕΣ ΕΝΕΡΓΕΙΑΚΗΣ ΑΝΑΒΑΘΜΙΣΗΣ ΓΙΑ ΤΗΝ ΧΡΗΣΗ ΠΟΛΙΤΙΣΤΙΚΩΝ ΔΡΑΣΤΗΡΙΟΤΗΤΩΝ» , σύμφωνα με το άρθρο 153 του Ν. 4938/2022 , έως την 30-03-2023 (χωρίς αναθεώρηση</w:t>
      </w:r>
      <w:r w:rsidR="00CB495D">
        <w:rPr>
          <w:rFonts w:ascii="Arial" w:eastAsia="Arial Unicode MS" w:hAnsi="Arial" w:cs="Arial"/>
          <w:sz w:val="22"/>
          <w:szCs w:val="22"/>
        </w:rPr>
        <w:t>).</w:t>
      </w:r>
    </w:p>
    <w:p w:rsidR="00CD6134" w:rsidRDefault="00CD6134" w:rsidP="00CD6134">
      <w:pPr>
        <w:ind w:left="-142"/>
        <w:jc w:val="both"/>
        <w:rPr>
          <w:rFonts w:ascii="Arial" w:eastAsia="Arial Unicode MS" w:hAnsi="Arial" w:cs="Arial"/>
          <w:sz w:val="22"/>
          <w:szCs w:val="22"/>
        </w:rPr>
      </w:pPr>
    </w:p>
    <w:p w:rsidR="00CD6134" w:rsidRPr="00CD6134" w:rsidRDefault="00CD6134" w:rsidP="00CD6134">
      <w:pPr>
        <w:ind w:left="-142"/>
        <w:jc w:val="both"/>
        <w:rPr>
          <w:rFonts w:ascii="Arial" w:hAnsi="Arial" w:cs="Arial"/>
          <w:b/>
          <w:sz w:val="22"/>
          <w:szCs w:val="22"/>
        </w:rPr>
      </w:pPr>
      <w:r>
        <w:rPr>
          <w:rFonts w:ascii="Arial" w:eastAsia="Arial Unicode MS" w:hAnsi="Arial" w:cs="Arial"/>
          <w:sz w:val="22"/>
          <w:szCs w:val="22"/>
        </w:rPr>
        <w:t xml:space="preserve">Στην ανωτέρω απόφαση ψήφισε ΠΑΡΩΝ ο κ. </w:t>
      </w:r>
      <w:proofErr w:type="spellStart"/>
      <w:r>
        <w:rPr>
          <w:rFonts w:ascii="Arial" w:eastAsia="Arial Unicode MS" w:hAnsi="Arial" w:cs="Arial"/>
          <w:sz w:val="22"/>
          <w:szCs w:val="22"/>
        </w:rPr>
        <w:t>Καπλάνης</w:t>
      </w:r>
      <w:proofErr w:type="spellEnd"/>
      <w:r>
        <w:rPr>
          <w:rFonts w:ascii="Arial" w:eastAsia="Arial Unicode MS" w:hAnsi="Arial" w:cs="Arial"/>
          <w:sz w:val="22"/>
          <w:szCs w:val="22"/>
        </w:rPr>
        <w:t xml:space="preserve"> Κωνσταντίνος.</w:t>
      </w:r>
    </w:p>
    <w:p w:rsidR="00947682" w:rsidRPr="00C67AC4" w:rsidRDefault="00B774A0" w:rsidP="00393D1E">
      <w:pPr>
        <w:pStyle w:val="ad"/>
        <w:spacing w:line="288" w:lineRule="auto"/>
        <w:rPr>
          <w:rFonts w:ascii="Arial" w:eastAsia="Calibri" w:hAnsi="Arial" w:cs="Arial"/>
          <w:b/>
          <w:bCs/>
          <w:sz w:val="22"/>
          <w:szCs w:val="22"/>
        </w:rPr>
      </w:pPr>
      <w:r w:rsidRPr="00C67AC4">
        <w:rPr>
          <w:rStyle w:val="-"/>
          <w:rFonts w:ascii="Arial" w:eastAsia="Arial Unicode MS" w:hAnsi="Arial" w:cs="Arial"/>
          <w:bCs/>
          <w:color w:val="auto"/>
          <w:kern w:val="1"/>
          <w:sz w:val="22"/>
          <w:szCs w:val="22"/>
          <w:u w:val="none"/>
          <w:shd w:val="clear" w:color="auto" w:fill="FFFFFF"/>
          <w:lang w:eastAsia="el-GR" w:bidi="hi-IN"/>
        </w:rPr>
        <w:t xml:space="preserve">  </w:t>
      </w:r>
    </w:p>
    <w:p w:rsidR="007D19BB" w:rsidRDefault="003A3FC2" w:rsidP="00242655">
      <w:pPr>
        <w:pStyle w:val="af9"/>
        <w:spacing w:line="276" w:lineRule="auto"/>
        <w:ind w:left="0"/>
        <w:contextualSpacing w:val="0"/>
        <w:jc w:val="both"/>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947682">
        <w:rPr>
          <w:rFonts w:ascii="Arial" w:hAnsi="Arial" w:cs="Arial"/>
          <w:b/>
          <w:sz w:val="22"/>
          <w:szCs w:val="22"/>
        </w:rPr>
        <w:t>3</w:t>
      </w:r>
      <w:r w:rsidR="00393D1E">
        <w:rPr>
          <w:rFonts w:ascii="Arial" w:hAnsi="Arial" w:cs="Arial"/>
          <w:b/>
          <w:sz w:val="22"/>
          <w:szCs w:val="22"/>
        </w:rPr>
        <w:t>3</w:t>
      </w:r>
      <w:r w:rsidR="00CD6134">
        <w:rPr>
          <w:rFonts w:ascii="Arial" w:hAnsi="Arial" w:cs="Arial"/>
          <w:b/>
          <w:sz w:val="22"/>
          <w:szCs w:val="22"/>
        </w:rPr>
        <w:t>5</w:t>
      </w:r>
      <w:r w:rsidR="00590D93">
        <w:rPr>
          <w:rFonts w:ascii="Arial" w:hAnsi="Arial" w:cs="Arial"/>
          <w:b/>
          <w:sz w:val="22"/>
          <w:szCs w:val="22"/>
        </w:rPr>
        <w:t>/2022</w:t>
      </w:r>
      <w:r w:rsidRPr="00BD0947">
        <w:rPr>
          <w:rFonts w:ascii="Arial" w:hAnsi="Arial" w:cs="Arial"/>
          <w:b/>
          <w:sz w:val="22"/>
          <w:szCs w:val="22"/>
        </w:rPr>
        <w:t xml:space="preserve">.    </w:t>
      </w:r>
    </w:p>
    <w:p w:rsidR="001C6B24" w:rsidRDefault="003A3FC2" w:rsidP="00D83305">
      <w:pPr>
        <w:pStyle w:val="af9"/>
        <w:spacing w:line="276" w:lineRule="auto"/>
        <w:ind w:left="0"/>
        <w:contextualSpacing w:val="0"/>
        <w:jc w:val="both"/>
      </w:pPr>
      <w:r w:rsidRPr="00BD0947">
        <w:rPr>
          <w:rFonts w:ascii="Arial" w:hAnsi="Arial" w:cs="Arial"/>
          <w:b/>
          <w:sz w:val="22"/>
          <w:szCs w:val="22"/>
        </w:rPr>
        <w:t xml:space="preserve"> </w:t>
      </w:r>
      <w:r w:rsidR="001C6B24">
        <w:rPr>
          <w:rFonts w:ascii="Arial" w:eastAsia="Verdana" w:hAnsi="Arial" w:cs="Arial"/>
          <w:kern w:val="1"/>
          <w:sz w:val="22"/>
          <w:szCs w:val="22"/>
          <w:lang w:bidi="hi-IN"/>
        </w:rPr>
        <w:t>Ο ΠΡΟΕΔΡΟΣ</w:t>
      </w:r>
    </w:p>
    <w:p w:rsidR="001C6B24" w:rsidRDefault="001C6B24" w:rsidP="001C6B24">
      <w:pPr>
        <w:tabs>
          <w:tab w:val="left" w:pos="559"/>
          <w:tab w:val="left" w:pos="1555"/>
        </w:tabs>
      </w:pPr>
      <w:r>
        <w:rPr>
          <w:rFonts w:ascii="Arial" w:hAnsi="Arial" w:cs="Arial"/>
          <w:sz w:val="22"/>
          <w:szCs w:val="22"/>
        </w:rPr>
        <w:t>ΙΩΑΝΝΗΣ Δ. ΤΑΓΚΑΛΕΓΚΑΣ</w:t>
      </w:r>
    </w:p>
    <w:p w:rsidR="001C6B24" w:rsidRDefault="001C6B24" w:rsidP="001C6B24">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1.</w:t>
      </w:r>
      <w:r w:rsidR="00246452">
        <w:rPr>
          <w:rFonts w:ascii="Arial" w:hAnsi="Arial" w:cs="Arial"/>
          <w:sz w:val="22"/>
          <w:szCs w:val="22"/>
        </w:rPr>
        <w:t>Αποστόλου Ιωάννης</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proofErr w:type="spellStart"/>
      <w:r w:rsidR="00246452">
        <w:rPr>
          <w:rFonts w:ascii="Arial" w:hAnsi="Arial" w:cs="Arial"/>
          <w:sz w:val="22"/>
          <w:szCs w:val="22"/>
        </w:rPr>
        <w:t>Νταντούμη</w:t>
      </w:r>
      <w:proofErr w:type="spellEnd"/>
      <w:r w:rsidR="00246452">
        <w:rPr>
          <w:rFonts w:ascii="Arial" w:hAnsi="Arial" w:cs="Arial"/>
          <w:sz w:val="22"/>
          <w:szCs w:val="22"/>
        </w:rPr>
        <w:t xml:space="preserve"> Ιωάννα</w:t>
      </w:r>
      <w:r w:rsidRPr="008B5B86">
        <w:rPr>
          <w:rFonts w:ascii="Arial" w:hAnsi="Arial" w:cs="Arial"/>
          <w:sz w:val="22"/>
          <w:szCs w:val="22"/>
        </w:rPr>
        <w:t xml:space="preserve">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1C6B24" w:rsidRDefault="001C6B24" w:rsidP="001C6B24">
      <w:pPr>
        <w:tabs>
          <w:tab w:val="left" w:pos="360"/>
          <w:tab w:val="left" w:pos="6237"/>
        </w:tabs>
        <w:ind w:left="360"/>
      </w:pPr>
      <w:r>
        <w:rPr>
          <w:rFonts w:ascii="Arial" w:hAnsi="Arial" w:cs="Arial"/>
          <w:sz w:val="22"/>
          <w:szCs w:val="22"/>
        </w:rPr>
        <w:t xml:space="preserve">5.Καπλάνης </w:t>
      </w:r>
      <w:proofErr w:type="spellStart"/>
      <w:r w:rsidR="00875977" w:rsidRPr="008B5B86">
        <w:rPr>
          <w:rFonts w:ascii="Arial" w:hAnsi="Arial" w:cs="Arial"/>
          <w:sz w:val="22"/>
          <w:szCs w:val="22"/>
        </w:rPr>
        <w:t>Κωσταντίνος</w:t>
      </w:r>
      <w:proofErr w:type="spellEnd"/>
    </w:p>
    <w:p w:rsidR="001C6B24" w:rsidRDefault="00B00830" w:rsidP="001C6B24">
      <w:pPr>
        <w:tabs>
          <w:tab w:val="left" w:pos="6237"/>
        </w:tabs>
        <w:ind w:left="360"/>
      </w:pPr>
      <w:r>
        <w:rPr>
          <w:rFonts w:ascii="Arial" w:eastAsia="Arial" w:hAnsi="Arial" w:cs="Arial"/>
          <w:sz w:val="22"/>
          <w:szCs w:val="22"/>
        </w:rPr>
        <w:t>6.Μπράλιος Νικόλαος</w:t>
      </w:r>
      <w:r w:rsidR="001C6B24">
        <w:rPr>
          <w:rFonts w:ascii="Arial" w:eastAsia="Arial" w:hAnsi="Arial" w:cs="Arial"/>
          <w:sz w:val="22"/>
          <w:szCs w:val="22"/>
        </w:rPr>
        <w:t xml:space="preserve">                                                         </w:t>
      </w:r>
      <w:r w:rsidR="001C6B24">
        <w:rPr>
          <w:rFonts w:ascii="Arial" w:hAnsi="Arial" w:cs="Arial"/>
          <w:sz w:val="22"/>
          <w:szCs w:val="22"/>
        </w:rPr>
        <w:t xml:space="preserve">ΠΙΣΤΟ ΑΠΟΣΠΑΣΜΑ      </w:t>
      </w:r>
    </w:p>
    <w:p w:rsidR="001C6B24" w:rsidRDefault="00891878" w:rsidP="001C6B24">
      <w:pPr>
        <w:tabs>
          <w:tab w:val="left" w:pos="6237"/>
        </w:tabs>
        <w:ind w:left="360"/>
        <w:rPr>
          <w:rFonts w:ascii="Arial" w:hAnsi="Arial" w:cs="Arial"/>
          <w:sz w:val="22"/>
          <w:szCs w:val="22"/>
        </w:rPr>
      </w:pPr>
      <w:r>
        <w:rPr>
          <w:rFonts w:ascii="Arial" w:eastAsia="Arial" w:hAnsi="Arial" w:cs="Arial"/>
          <w:sz w:val="22"/>
          <w:szCs w:val="22"/>
        </w:rPr>
        <w:t>7.</w:t>
      </w:r>
      <w:r w:rsidR="00246452">
        <w:rPr>
          <w:rFonts w:ascii="Arial" w:eastAsia="Arial" w:hAnsi="Arial" w:cs="Arial"/>
          <w:sz w:val="22"/>
          <w:szCs w:val="22"/>
        </w:rPr>
        <w:t>Τουμαράς Βασίλειος</w:t>
      </w:r>
      <w:r w:rsidR="001C6B24">
        <w:rPr>
          <w:rFonts w:ascii="Arial" w:eastAsia="Arial" w:hAnsi="Arial" w:cs="Arial"/>
          <w:sz w:val="22"/>
          <w:szCs w:val="22"/>
        </w:rPr>
        <w:t xml:space="preserve">                                                      </w:t>
      </w:r>
      <w:r w:rsidR="001C6B24">
        <w:rPr>
          <w:rFonts w:ascii="Arial" w:hAnsi="Arial" w:cs="Arial"/>
          <w:sz w:val="22"/>
          <w:szCs w:val="22"/>
        </w:rPr>
        <w:t xml:space="preserve">Λιβαδειά   </w:t>
      </w:r>
      <w:r w:rsidR="00084DD8">
        <w:rPr>
          <w:rFonts w:ascii="Arial" w:hAnsi="Arial" w:cs="Arial"/>
          <w:sz w:val="22"/>
          <w:szCs w:val="22"/>
        </w:rPr>
        <w:t>2</w:t>
      </w:r>
      <w:r w:rsidR="00BD665C">
        <w:rPr>
          <w:rFonts w:ascii="Arial" w:hAnsi="Arial" w:cs="Arial"/>
          <w:sz w:val="22"/>
          <w:szCs w:val="22"/>
        </w:rPr>
        <w:t>3</w:t>
      </w:r>
      <w:r w:rsidR="00246452">
        <w:rPr>
          <w:rFonts w:ascii="Arial" w:hAnsi="Arial" w:cs="Arial"/>
          <w:sz w:val="22"/>
          <w:szCs w:val="22"/>
        </w:rPr>
        <w:t xml:space="preserve"> -11</w:t>
      </w:r>
      <w:r w:rsidR="001C6B24">
        <w:rPr>
          <w:rFonts w:ascii="Arial" w:hAnsi="Arial" w:cs="Arial"/>
          <w:sz w:val="22"/>
          <w:szCs w:val="22"/>
        </w:rPr>
        <w:t>-2022</w:t>
      </w:r>
    </w:p>
    <w:p w:rsidR="00D83305" w:rsidRDefault="00D83305" w:rsidP="001C6B24">
      <w:pPr>
        <w:tabs>
          <w:tab w:val="left" w:pos="6237"/>
        </w:tabs>
        <w:ind w:left="360"/>
        <w:rPr>
          <w:rFonts w:ascii="Arial" w:hAnsi="Arial" w:cs="Arial"/>
          <w:sz w:val="22"/>
          <w:szCs w:val="22"/>
        </w:rPr>
      </w:pPr>
      <w:r>
        <w:rPr>
          <w:rFonts w:ascii="Arial" w:hAnsi="Arial" w:cs="Arial"/>
          <w:sz w:val="22"/>
          <w:szCs w:val="22"/>
        </w:rPr>
        <w:t xml:space="preserve">                                                                                             Ο ΠΡΟΕΔΡΟΣ</w:t>
      </w:r>
    </w:p>
    <w:p w:rsidR="00D83305" w:rsidRDefault="00D83305" w:rsidP="001C6B24">
      <w:pPr>
        <w:tabs>
          <w:tab w:val="left" w:pos="6237"/>
        </w:tabs>
        <w:ind w:left="360"/>
      </w:pPr>
    </w:p>
    <w:p w:rsidR="001C6B24" w:rsidRDefault="001C6B24" w:rsidP="001C6B24">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1C6B24" w:rsidRDefault="001C6B24" w:rsidP="001C6B24">
      <w:pPr>
        <w:tabs>
          <w:tab w:val="left" w:pos="6237"/>
        </w:tabs>
        <w:ind w:left="360"/>
      </w:pPr>
      <w:r>
        <w:rPr>
          <w:rFonts w:ascii="Arial" w:eastAsia="Arial" w:hAnsi="Arial" w:cs="Arial"/>
          <w:sz w:val="22"/>
          <w:szCs w:val="22"/>
        </w:rPr>
        <w:t xml:space="preserve">                                                                                         ΙΩΑΝΝΗΣ Δ. ΤΑΓΚΑΛΕΓΚΑΣ </w:t>
      </w:r>
    </w:p>
    <w:p w:rsidR="002925BF" w:rsidRDefault="001C6B24" w:rsidP="00A36B69">
      <w:pPr>
        <w:tabs>
          <w:tab w:val="left" w:pos="6237"/>
        </w:tabs>
        <w:ind w:left="360"/>
        <w:rPr>
          <w:rFonts w:ascii="Arial" w:hAnsi="Arial" w:cs="Arial"/>
          <w:sz w:val="22"/>
          <w:szCs w:val="22"/>
        </w:rPr>
      </w:pPr>
      <w:r>
        <w:rPr>
          <w:rFonts w:ascii="Arial" w:eastAsia="Arial" w:hAnsi="Arial" w:cs="Arial"/>
          <w:sz w:val="22"/>
          <w:szCs w:val="22"/>
        </w:rPr>
        <w:t xml:space="preserve">                                                                                      </w:t>
      </w:r>
      <w:r w:rsidR="00C34459">
        <w:rPr>
          <w:rFonts w:ascii="Arial" w:eastAsia="Arial" w:hAnsi="Arial" w:cs="Arial"/>
          <w:sz w:val="22"/>
          <w:szCs w:val="22"/>
        </w:rPr>
        <w:t xml:space="preserve">    </w:t>
      </w:r>
      <w:r>
        <w:rPr>
          <w:rFonts w:ascii="Arial" w:eastAsia="Arial" w:hAnsi="Arial" w:cs="Arial"/>
          <w:sz w:val="22"/>
          <w:szCs w:val="22"/>
        </w:rPr>
        <w:t xml:space="preserve"> ΔΗΜΑΡΧΟΣΛΕΒΑΔΕΩΝ                                                                                                                                                    </w:t>
      </w: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077" w:rsidRDefault="000D5077">
      <w:r>
        <w:separator/>
      </w:r>
    </w:p>
  </w:endnote>
  <w:endnote w:type="continuationSeparator" w:id="0">
    <w:p w:rsidR="000D5077" w:rsidRDefault="000D5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077" w:rsidRDefault="000D5077">
      <w:r>
        <w:separator/>
      </w:r>
    </w:p>
  </w:footnote>
  <w:footnote w:type="continuationSeparator" w:id="0">
    <w:p w:rsidR="000D5077" w:rsidRDefault="000D5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EB2F8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EB2F84">
                <w:pPr>
                  <w:pStyle w:val="af1"/>
                </w:pPr>
                <w:r>
                  <w:rPr>
                    <w:rStyle w:val="a3"/>
                  </w:rPr>
                  <w:fldChar w:fldCharType="begin"/>
                </w:r>
                <w:r w:rsidR="00AD61E2">
                  <w:rPr>
                    <w:rStyle w:val="a3"/>
                  </w:rPr>
                  <w:instrText xml:space="preserve"> PAGE </w:instrText>
                </w:r>
                <w:r>
                  <w:rPr>
                    <w:rStyle w:val="a3"/>
                  </w:rPr>
                  <w:fldChar w:fldCharType="separate"/>
                </w:r>
                <w:r w:rsidR="00DC2BBE">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9164484"/>
    <w:multiLevelType w:val="hybridMultilevel"/>
    <w:tmpl w:val="A268E5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1DE676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A45630C"/>
    <w:multiLevelType w:val="hybridMultilevel"/>
    <w:tmpl w:val="0A2E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6586F62"/>
    <w:multiLevelType w:val="hybridMultilevel"/>
    <w:tmpl w:val="AA062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8"/>
  </w:num>
  <w:num w:numId="4">
    <w:abstractNumId w:val="11"/>
  </w:num>
  <w:num w:numId="5">
    <w:abstractNumId w:val="4"/>
  </w:num>
  <w:num w:numId="6">
    <w:abstractNumId w:val="10"/>
  </w:num>
  <w:num w:numId="7">
    <w:abstractNumId w:val="6"/>
  </w:num>
  <w:num w:numId="8">
    <w:abstractNumId w:val="7"/>
  </w:num>
  <w:num w:numId="9">
    <w:abstractNumId w:val="5"/>
  </w:num>
  <w:num w:numId="10">
    <w:abstractNumId w:val="3"/>
  </w:num>
  <w:num w:numId="1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4441"/>
    <w:rsid w:val="00046408"/>
    <w:rsid w:val="00047AA0"/>
    <w:rsid w:val="00050E6E"/>
    <w:rsid w:val="000518E1"/>
    <w:rsid w:val="0005483D"/>
    <w:rsid w:val="00057215"/>
    <w:rsid w:val="00066288"/>
    <w:rsid w:val="00072C6B"/>
    <w:rsid w:val="0007422E"/>
    <w:rsid w:val="000752B9"/>
    <w:rsid w:val="0007635E"/>
    <w:rsid w:val="00076A9A"/>
    <w:rsid w:val="00080FB4"/>
    <w:rsid w:val="00084DD8"/>
    <w:rsid w:val="00085A83"/>
    <w:rsid w:val="00086BE9"/>
    <w:rsid w:val="000927DA"/>
    <w:rsid w:val="0009322F"/>
    <w:rsid w:val="000950FD"/>
    <w:rsid w:val="000A68BD"/>
    <w:rsid w:val="000A6F0B"/>
    <w:rsid w:val="000A7C83"/>
    <w:rsid w:val="000B1583"/>
    <w:rsid w:val="000B1CC3"/>
    <w:rsid w:val="000B247B"/>
    <w:rsid w:val="000B32D2"/>
    <w:rsid w:val="000B4F9B"/>
    <w:rsid w:val="000C2832"/>
    <w:rsid w:val="000C3A73"/>
    <w:rsid w:val="000C6184"/>
    <w:rsid w:val="000D1D65"/>
    <w:rsid w:val="000D5077"/>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374DA"/>
    <w:rsid w:val="001459CD"/>
    <w:rsid w:val="00145D65"/>
    <w:rsid w:val="00145EE5"/>
    <w:rsid w:val="00151580"/>
    <w:rsid w:val="00151E93"/>
    <w:rsid w:val="00155F11"/>
    <w:rsid w:val="00157175"/>
    <w:rsid w:val="001577EF"/>
    <w:rsid w:val="00157A71"/>
    <w:rsid w:val="0016399A"/>
    <w:rsid w:val="00164C80"/>
    <w:rsid w:val="001826AC"/>
    <w:rsid w:val="00182DEC"/>
    <w:rsid w:val="0019405B"/>
    <w:rsid w:val="00194722"/>
    <w:rsid w:val="00197661"/>
    <w:rsid w:val="001A3DC8"/>
    <w:rsid w:val="001A738A"/>
    <w:rsid w:val="001B0081"/>
    <w:rsid w:val="001B049B"/>
    <w:rsid w:val="001B2912"/>
    <w:rsid w:val="001B7132"/>
    <w:rsid w:val="001B7B8E"/>
    <w:rsid w:val="001C0D23"/>
    <w:rsid w:val="001C11B6"/>
    <w:rsid w:val="001C6B24"/>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3F3"/>
    <w:rsid w:val="002365ED"/>
    <w:rsid w:val="0024117E"/>
    <w:rsid w:val="00242655"/>
    <w:rsid w:val="00246452"/>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43B5"/>
    <w:rsid w:val="002B5434"/>
    <w:rsid w:val="002C0162"/>
    <w:rsid w:val="002C36B8"/>
    <w:rsid w:val="002D284B"/>
    <w:rsid w:val="002D7713"/>
    <w:rsid w:val="002E0ADE"/>
    <w:rsid w:val="002E1914"/>
    <w:rsid w:val="002E4DA7"/>
    <w:rsid w:val="002E5119"/>
    <w:rsid w:val="002E59E7"/>
    <w:rsid w:val="002E7F37"/>
    <w:rsid w:val="002F2D5A"/>
    <w:rsid w:val="002F6C3A"/>
    <w:rsid w:val="002F78A2"/>
    <w:rsid w:val="00301399"/>
    <w:rsid w:val="003025EF"/>
    <w:rsid w:val="00305DE2"/>
    <w:rsid w:val="0031302F"/>
    <w:rsid w:val="003145E2"/>
    <w:rsid w:val="0031553A"/>
    <w:rsid w:val="0031619B"/>
    <w:rsid w:val="003202CE"/>
    <w:rsid w:val="0032160F"/>
    <w:rsid w:val="00323273"/>
    <w:rsid w:val="003234B1"/>
    <w:rsid w:val="00324A25"/>
    <w:rsid w:val="003256F4"/>
    <w:rsid w:val="003332EE"/>
    <w:rsid w:val="003340D2"/>
    <w:rsid w:val="00337039"/>
    <w:rsid w:val="00337FB9"/>
    <w:rsid w:val="00341EEE"/>
    <w:rsid w:val="00343BC7"/>
    <w:rsid w:val="00345252"/>
    <w:rsid w:val="003520D0"/>
    <w:rsid w:val="00354A9F"/>
    <w:rsid w:val="003666A6"/>
    <w:rsid w:val="00371783"/>
    <w:rsid w:val="003720FD"/>
    <w:rsid w:val="00373254"/>
    <w:rsid w:val="00373F91"/>
    <w:rsid w:val="0037400A"/>
    <w:rsid w:val="003815F0"/>
    <w:rsid w:val="003818B2"/>
    <w:rsid w:val="00384268"/>
    <w:rsid w:val="003866AB"/>
    <w:rsid w:val="003907FF"/>
    <w:rsid w:val="00393555"/>
    <w:rsid w:val="00393D1E"/>
    <w:rsid w:val="003947BE"/>
    <w:rsid w:val="003A1E88"/>
    <w:rsid w:val="003A3FC2"/>
    <w:rsid w:val="003A4C37"/>
    <w:rsid w:val="003A743D"/>
    <w:rsid w:val="003A7EAF"/>
    <w:rsid w:val="003B07EA"/>
    <w:rsid w:val="003B17E9"/>
    <w:rsid w:val="003B1D1F"/>
    <w:rsid w:val="003B3429"/>
    <w:rsid w:val="003B5930"/>
    <w:rsid w:val="003B65D5"/>
    <w:rsid w:val="003B66CE"/>
    <w:rsid w:val="003B7B13"/>
    <w:rsid w:val="003C235F"/>
    <w:rsid w:val="003C4A77"/>
    <w:rsid w:val="003D0A0B"/>
    <w:rsid w:val="003D4108"/>
    <w:rsid w:val="003D5223"/>
    <w:rsid w:val="003D6A63"/>
    <w:rsid w:val="003E1559"/>
    <w:rsid w:val="003E3562"/>
    <w:rsid w:val="003E3C21"/>
    <w:rsid w:val="003F419B"/>
    <w:rsid w:val="00401697"/>
    <w:rsid w:val="00406541"/>
    <w:rsid w:val="00407738"/>
    <w:rsid w:val="00407BAD"/>
    <w:rsid w:val="00411130"/>
    <w:rsid w:val="00411AEF"/>
    <w:rsid w:val="00415BBE"/>
    <w:rsid w:val="00416B27"/>
    <w:rsid w:val="00424A61"/>
    <w:rsid w:val="004259B2"/>
    <w:rsid w:val="0042732B"/>
    <w:rsid w:val="00430F0D"/>
    <w:rsid w:val="00435514"/>
    <w:rsid w:val="00436102"/>
    <w:rsid w:val="0044354A"/>
    <w:rsid w:val="0044667E"/>
    <w:rsid w:val="00447548"/>
    <w:rsid w:val="00451C93"/>
    <w:rsid w:val="00453239"/>
    <w:rsid w:val="00456D12"/>
    <w:rsid w:val="004607A1"/>
    <w:rsid w:val="0046203A"/>
    <w:rsid w:val="00463DBE"/>
    <w:rsid w:val="004650CA"/>
    <w:rsid w:val="004700D6"/>
    <w:rsid w:val="00471D9C"/>
    <w:rsid w:val="00475402"/>
    <w:rsid w:val="00476B4C"/>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E07FE"/>
    <w:rsid w:val="004E31B4"/>
    <w:rsid w:val="004E4D03"/>
    <w:rsid w:val="004E79BF"/>
    <w:rsid w:val="004F2105"/>
    <w:rsid w:val="004F330D"/>
    <w:rsid w:val="00500D85"/>
    <w:rsid w:val="00501B63"/>
    <w:rsid w:val="0050406B"/>
    <w:rsid w:val="005040FD"/>
    <w:rsid w:val="005109CE"/>
    <w:rsid w:val="00511617"/>
    <w:rsid w:val="005178E5"/>
    <w:rsid w:val="0052160D"/>
    <w:rsid w:val="005241F1"/>
    <w:rsid w:val="00524F6D"/>
    <w:rsid w:val="00524FF6"/>
    <w:rsid w:val="00525823"/>
    <w:rsid w:val="0052635A"/>
    <w:rsid w:val="0052681C"/>
    <w:rsid w:val="00526B61"/>
    <w:rsid w:val="005317A5"/>
    <w:rsid w:val="00534D68"/>
    <w:rsid w:val="00540D5A"/>
    <w:rsid w:val="00541283"/>
    <w:rsid w:val="00541C48"/>
    <w:rsid w:val="00547183"/>
    <w:rsid w:val="005475D6"/>
    <w:rsid w:val="005525BF"/>
    <w:rsid w:val="00554F44"/>
    <w:rsid w:val="0055529D"/>
    <w:rsid w:val="00557286"/>
    <w:rsid w:val="00557809"/>
    <w:rsid w:val="00561EC7"/>
    <w:rsid w:val="00562F2A"/>
    <w:rsid w:val="00570C36"/>
    <w:rsid w:val="00575879"/>
    <w:rsid w:val="005813E6"/>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392A"/>
    <w:rsid w:val="005D406C"/>
    <w:rsid w:val="005D5AD5"/>
    <w:rsid w:val="005D7714"/>
    <w:rsid w:val="005E1ED5"/>
    <w:rsid w:val="005E2200"/>
    <w:rsid w:val="005E65DC"/>
    <w:rsid w:val="005E69E6"/>
    <w:rsid w:val="005E7301"/>
    <w:rsid w:val="005F0382"/>
    <w:rsid w:val="005F20C6"/>
    <w:rsid w:val="005F48E7"/>
    <w:rsid w:val="005F79F8"/>
    <w:rsid w:val="0060147E"/>
    <w:rsid w:val="0060224B"/>
    <w:rsid w:val="00607865"/>
    <w:rsid w:val="00607D0C"/>
    <w:rsid w:val="00610350"/>
    <w:rsid w:val="00613957"/>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02BC"/>
    <w:rsid w:val="006B53FE"/>
    <w:rsid w:val="006B5A74"/>
    <w:rsid w:val="006C0FC5"/>
    <w:rsid w:val="006C1CE4"/>
    <w:rsid w:val="006C4E3A"/>
    <w:rsid w:val="006C4FDE"/>
    <w:rsid w:val="006C72CA"/>
    <w:rsid w:val="006D2CC6"/>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19"/>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19BB"/>
    <w:rsid w:val="007D26EA"/>
    <w:rsid w:val="007D5016"/>
    <w:rsid w:val="007D64D3"/>
    <w:rsid w:val="007E0C09"/>
    <w:rsid w:val="007E3368"/>
    <w:rsid w:val="007E36A2"/>
    <w:rsid w:val="007E4764"/>
    <w:rsid w:val="007F1488"/>
    <w:rsid w:val="007F4902"/>
    <w:rsid w:val="007F6A93"/>
    <w:rsid w:val="00800786"/>
    <w:rsid w:val="008009B9"/>
    <w:rsid w:val="008036BB"/>
    <w:rsid w:val="00805EBB"/>
    <w:rsid w:val="0080716F"/>
    <w:rsid w:val="00810C46"/>
    <w:rsid w:val="00812F59"/>
    <w:rsid w:val="00817199"/>
    <w:rsid w:val="0082068C"/>
    <w:rsid w:val="0082269F"/>
    <w:rsid w:val="00826943"/>
    <w:rsid w:val="008269B4"/>
    <w:rsid w:val="008271CB"/>
    <w:rsid w:val="008302CB"/>
    <w:rsid w:val="008318A3"/>
    <w:rsid w:val="00833173"/>
    <w:rsid w:val="00846B24"/>
    <w:rsid w:val="00847484"/>
    <w:rsid w:val="00860C7A"/>
    <w:rsid w:val="0086369D"/>
    <w:rsid w:val="0086636B"/>
    <w:rsid w:val="0086743E"/>
    <w:rsid w:val="0087175E"/>
    <w:rsid w:val="00872A1B"/>
    <w:rsid w:val="00875977"/>
    <w:rsid w:val="00875FDB"/>
    <w:rsid w:val="00876772"/>
    <w:rsid w:val="00880947"/>
    <w:rsid w:val="00885CF2"/>
    <w:rsid w:val="00891878"/>
    <w:rsid w:val="00894C02"/>
    <w:rsid w:val="0089597C"/>
    <w:rsid w:val="00896219"/>
    <w:rsid w:val="008A23E0"/>
    <w:rsid w:val="008B0877"/>
    <w:rsid w:val="008B2246"/>
    <w:rsid w:val="008B38D3"/>
    <w:rsid w:val="008B597E"/>
    <w:rsid w:val="008B7C0D"/>
    <w:rsid w:val="008C0908"/>
    <w:rsid w:val="008C2173"/>
    <w:rsid w:val="008C4104"/>
    <w:rsid w:val="008C4A25"/>
    <w:rsid w:val="008C6F57"/>
    <w:rsid w:val="008D419D"/>
    <w:rsid w:val="008E0542"/>
    <w:rsid w:val="008E0956"/>
    <w:rsid w:val="008E1AE0"/>
    <w:rsid w:val="008E4426"/>
    <w:rsid w:val="008E6F8F"/>
    <w:rsid w:val="008F1A92"/>
    <w:rsid w:val="008F55B8"/>
    <w:rsid w:val="008F6F2D"/>
    <w:rsid w:val="008F70FF"/>
    <w:rsid w:val="00901746"/>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682"/>
    <w:rsid w:val="00947F05"/>
    <w:rsid w:val="009520B9"/>
    <w:rsid w:val="009536F4"/>
    <w:rsid w:val="0095466E"/>
    <w:rsid w:val="00954DB1"/>
    <w:rsid w:val="0095529E"/>
    <w:rsid w:val="009654D4"/>
    <w:rsid w:val="00966B21"/>
    <w:rsid w:val="009765C4"/>
    <w:rsid w:val="009775C9"/>
    <w:rsid w:val="00980554"/>
    <w:rsid w:val="00984F9E"/>
    <w:rsid w:val="009A1378"/>
    <w:rsid w:val="009A277C"/>
    <w:rsid w:val="009A3CA9"/>
    <w:rsid w:val="009B26AC"/>
    <w:rsid w:val="009C2AE2"/>
    <w:rsid w:val="009C5549"/>
    <w:rsid w:val="009C70EB"/>
    <w:rsid w:val="009D2DA4"/>
    <w:rsid w:val="009D6110"/>
    <w:rsid w:val="009E0976"/>
    <w:rsid w:val="009E0C69"/>
    <w:rsid w:val="009E172E"/>
    <w:rsid w:val="009E271D"/>
    <w:rsid w:val="009F25F6"/>
    <w:rsid w:val="009F268B"/>
    <w:rsid w:val="009F4B5B"/>
    <w:rsid w:val="00A1058D"/>
    <w:rsid w:val="00A12B38"/>
    <w:rsid w:val="00A14B71"/>
    <w:rsid w:val="00A23423"/>
    <w:rsid w:val="00A238F8"/>
    <w:rsid w:val="00A25594"/>
    <w:rsid w:val="00A25998"/>
    <w:rsid w:val="00A25FC3"/>
    <w:rsid w:val="00A32B5C"/>
    <w:rsid w:val="00A33924"/>
    <w:rsid w:val="00A369E8"/>
    <w:rsid w:val="00A36B69"/>
    <w:rsid w:val="00A3720C"/>
    <w:rsid w:val="00A3732C"/>
    <w:rsid w:val="00A37CCF"/>
    <w:rsid w:val="00A40B70"/>
    <w:rsid w:val="00A46E0D"/>
    <w:rsid w:val="00A5062A"/>
    <w:rsid w:val="00A5405F"/>
    <w:rsid w:val="00A6157E"/>
    <w:rsid w:val="00A61ABE"/>
    <w:rsid w:val="00A66046"/>
    <w:rsid w:val="00A67893"/>
    <w:rsid w:val="00A7181B"/>
    <w:rsid w:val="00A72C8E"/>
    <w:rsid w:val="00A7417C"/>
    <w:rsid w:val="00A743A8"/>
    <w:rsid w:val="00A7519E"/>
    <w:rsid w:val="00A770CD"/>
    <w:rsid w:val="00A80F1E"/>
    <w:rsid w:val="00A82638"/>
    <w:rsid w:val="00A861C5"/>
    <w:rsid w:val="00A86D71"/>
    <w:rsid w:val="00A911B6"/>
    <w:rsid w:val="00A92404"/>
    <w:rsid w:val="00A9356B"/>
    <w:rsid w:val="00AA02F8"/>
    <w:rsid w:val="00AA11DC"/>
    <w:rsid w:val="00AA40CD"/>
    <w:rsid w:val="00AA4FDF"/>
    <w:rsid w:val="00AB1E16"/>
    <w:rsid w:val="00AB2A41"/>
    <w:rsid w:val="00AB55B3"/>
    <w:rsid w:val="00AB58C9"/>
    <w:rsid w:val="00AC3937"/>
    <w:rsid w:val="00AC544A"/>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396A"/>
    <w:rsid w:val="00B954AC"/>
    <w:rsid w:val="00BA40BB"/>
    <w:rsid w:val="00BA43E7"/>
    <w:rsid w:val="00BB1A62"/>
    <w:rsid w:val="00BB32AF"/>
    <w:rsid w:val="00BB3FB9"/>
    <w:rsid w:val="00BB4055"/>
    <w:rsid w:val="00BB51D9"/>
    <w:rsid w:val="00BC396C"/>
    <w:rsid w:val="00BC6FAD"/>
    <w:rsid w:val="00BD0947"/>
    <w:rsid w:val="00BD1E4D"/>
    <w:rsid w:val="00BD45A5"/>
    <w:rsid w:val="00BD665C"/>
    <w:rsid w:val="00BE157F"/>
    <w:rsid w:val="00BE1C01"/>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4459"/>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67AC4"/>
    <w:rsid w:val="00C70416"/>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B495D"/>
    <w:rsid w:val="00CB5499"/>
    <w:rsid w:val="00CC0DE3"/>
    <w:rsid w:val="00CC150F"/>
    <w:rsid w:val="00CC20CC"/>
    <w:rsid w:val="00CC4DF2"/>
    <w:rsid w:val="00CC50D3"/>
    <w:rsid w:val="00CC5214"/>
    <w:rsid w:val="00CC5E01"/>
    <w:rsid w:val="00CC77E2"/>
    <w:rsid w:val="00CC7C5D"/>
    <w:rsid w:val="00CC7F23"/>
    <w:rsid w:val="00CD1115"/>
    <w:rsid w:val="00CD21F3"/>
    <w:rsid w:val="00CD32AF"/>
    <w:rsid w:val="00CD60B3"/>
    <w:rsid w:val="00CD6134"/>
    <w:rsid w:val="00CE0F4C"/>
    <w:rsid w:val="00CE2BBE"/>
    <w:rsid w:val="00CE37B8"/>
    <w:rsid w:val="00CE4ED5"/>
    <w:rsid w:val="00CE5F90"/>
    <w:rsid w:val="00CE6D49"/>
    <w:rsid w:val="00CE7B69"/>
    <w:rsid w:val="00CF218C"/>
    <w:rsid w:val="00CF49EB"/>
    <w:rsid w:val="00CF4D9A"/>
    <w:rsid w:val="00CF52E7"/>
    <w:rsid w:val="00D05547"/>
    <w:rsid w:val="00D05E61"/>
    <w:rsid w:val="00D061DF"/>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6B1C"/>
    <w:rsid w:val="00D47DDD"/>
    <w:rsid w:val="00D5244F"/>
    <w:rsid w:val="00D55929"/>
    <w:rsid w:val="00D6015F"/>
    <w:rsid w:val="00D64063"/>
    <w:rsid w:val="00D644C0"/>
    <w:rsid w:val="00D656DE"/>
    <w:rsid w:val="00D66ABE"/>
    <w:rsid w:val="00D66E3B"/>
    <w:rsid w:val="00D7097C"/>
    <w:rsid w:val="00D7420A"/>
    <w:rsid w:val="00D7534D"/>
    <w:rsid w:val="00D75418"/>
    <w:rsid w:val="00D763B1"/>
    <w:rsid w:val="00D77569"/>
    <w:rsid w:val="00D778BB"/>
    <w:rsid w:val="00D826B9"/>
    <w:rsid w:val="00D83305"/>
    <w:rsid w:val="00D85909"/>
    <w:rsid w:val="00D871EE"/>
    <w:rsid w:val="00D939C3"/>
    <w:rsid w:val="00D96429"/>
    <w:rsid w:val="00DA1016"/>
    <w:rsid w:val="00DA189B"/>
    <w:rsid w:val="00DA49C4"/>
    <w:rsid w:val="00DA6994"/>
    <w:rsid w:val="00DB049B"/>
    <w:rsid w:val="00DC2BBE"/>
    <w:rsid w:val="00DC6AF7"/>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32326"/>
    <w:rsid w:val="00E34208"/>
    <w:rsid w:val="00E349BB"/>
    <w:rsid w:val="00E34D19"/>
    <w:rsid w:val="00E35189"/>
    <w:rsid w:val="00E367EE"/>
    <w:rsid w:val="00E424AE"/>
    <w:rsid w:val="00E4380B"/>
    <w:rsid w:val="00E45205"/>
    <w:rsid w:val="00E5091C"/>
    <w:rsid w:val="00E513BA"/>
    <w:rsid w:val="00E62427"/>
    <w:rsid w:val="00E63434"/>
    <w:rsid w:val="00E6482E"/>
    <w:rsid w:val="00E656C8"/>
    <w:rsid w:val="00E71244"/>
    <w:rsid w:val="00E71874"/>
    <w:rsid w:val="00E72990"/>
    <w:rsid w:val="00E750EE"/>
    <w:rsid w:val="00E75371"/>
    <w:rsid w:val="00E768E9"/>
    <w:rsid w:val="00E8027D"/>
    <w:rsid w:val="00E93D42"/>
    <w:rsid w:val="00E93F40"/>
    <w:rsid w:val="00E96293"/>
    <w:rsid w:val="00EA6500"/>
    <w:rsid w:val="00EB2A5A"/>
    <w:rsid w:val="00EB2F84"/>
    <w:rsid w:val="00EB6A2D"/>
    <w:rsid w:val="00EC13A7"/>
    <w:rsid w:val="00EC292B"/>
    <w:rsid w:val="00EC2D2D"/>
    <w:rsid w:val="00EC4AC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1736D"/>
    <w:rsid w:val="00F23296"/>
    <w:rsid w:val="00F3320D"/>
    <w:rsid w:val="00F36142"/>
    <w:rsid w:val="00F40489"/>
    <w:rsid w:val="00F42665"/>
    <w:rsid w:val="00F4342E"/>
    <w:rsid w:val="00F445C1"/>
    <w:rsid w:val="00F45B30"/>
    <w:rsid w:val="00F50A61"/>
    <w:rsid w:val="00F52D89"/>
    <w:rsid w:val="00F5461E"/>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250">
    <w:name w:val="Σώμα κείμενου 25"/>
    <w:basedOn w:val="a"/>
    <w:rsid w:val="00393D1E"/>
    <w:pPr>
      <w:widowControl w:val="0"/>
      <w:spacing w:after="120" w:line="480" w:lineRule="auto"/>
    </w:pPr>
    <w:rPr>
      <w:rFonts w:eastAsia="SimSun" w:cs="Mangal"/>
      <w:kern w:val="2"/>
      <w:lang w:bidi="hi-IN"/>
    </w:rPr>
  </w:style>
  <w:style w:type="paragraph" w:customStyle="1" w:styleId="260">
    <w:name w:val="Σώμα κείμενου 26"/>
    <w:basedOn w:val="a"/>
    <w:rsid w:val="00393D1E"/>
    <w:pPr>
      <w:widowControl w:val="0"/>
      <w:spacing w:after="120" w:line="480" w:lineRule="auto"/>
    </w:pPr>
    <w:rPr>
      <w:rFonts w:eastAsia="SimSun" w:cs="Mangal"/>
      <w:kern w:val="2"/>
      <w:lang w:bidi="hi-IN"/>
    </w:rPr>
  </w:style>
  <w:style w:type="paragraph" w:customStyle="1" w:styleId="61">
    <w:name w:val="Παράγραφος λίστας6"/>
    <w:basedOn w:val="a"/>
    <w:rsid w:val="00393D1E"/>
    <w:pPr>
      <w:widowControl w:val="0"/>
      <w:ind w:left="720"/>
      <w:contextualSpacing/>
    </w:pPr>
    <w:rPr>
      <w:rFonts w:eastAsia="SimSun" w:cs="Mangal"/>
      <w:kern w:val="2"/>
      <w:lang w:bidi="hi-IN"/>
    </w:rPr>
  </w:style>
  <w:style w:type="paragraph" w:customStyle="1" w:styleId="70">
    <w:name w:val="Παράγραφος λίστας7"/>
    <w:basedOn w:val="a"/>
    <w:rsid w:val="00393D1E"/>
    <w:pPr>
      <w:widowControl w:val="0"/>
      <w:ind w:left="720"/>
      <w:contextualSpacing/>
    </w:pPr>
    <w:rPr>
      <w:rFonts w:eastAsia="SimSun" w:cs="Mangal"/>
      <w:kern w:val="2"/>
      <w:lang w:bidi="hi-IN"/>
    </w:rPr>
  </w:style>
  <w:style w:type="paragraph" w:customStyle="1" w:styleId="280">
    <w:name w:val="Σώμα κείμενου 28"/>
    <w:basedOn w:val="a"/>
    <w:rsid w:val="00393D1E"/>
    <w:pPr>
      <w:widowControl w:val="0"/>
      <w:spacing w:after="120" w:line="480" w:lineRule="auto"/>
    </w:pPr>
    <w:rPr>
      <w:rFonts w:eastAsia="SimSun" w:cs="Mangal"/>
      <w:kern w:val="2"/>
      <w:lang w:bidi="hi-IN"/>
    </w:rPr>
  </w:style>
  <w:style w:type="paragraph" w:customStyle="1" w:styleId="29">
    <w:name w:val="Παράγραφος λίστας2"/>
    <w:basedOn w:val="a"/>
    <w:rsid w:val="00393D1E"/>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702827418">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91312232">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02935108">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4500382">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885B-69EF-461D-A68D-F70AB42D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1517</Words>
  <Characters>8196</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2022-01-07T10:30:00Z</cp:lastPrinted>
  <dcterms:created xsi:type="dcterms:W3CDTF">2022-11-22T10:18:00Z</dcterms:created>
  <dcterms:modified xsi:type="dcterms:W3CDTF">2022-11-25T11:05:00Z</dcterms:modified>
</cp:coreProperties>
</file>