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E414B0" w:rsidRPr="003A243B" w:rsidRDefault="00876772" w:rsidP="00E414B0">
      <w:pPr>
        <w:suppressAutoHyphens w:val="0"/>
        <w:autoSpaceDE w:val="0"/>
        <w:rPr>
          <w:rFonts w:ascii="Arial" w:eastAsia="Arial" w:hAnsi="Arial" w:cs="Arial"/>
          <w:b/>
          <w:bCs/>
          <w:sz w:val="20"/>
          <w:szCs w:val="20"/>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r w:rsidR="00E414B0" w:rsidRPr="003A243B">
        <w:rPr>
          <w:rFonts w:ascii="Arial" w:eastAsia="Arial" w:hAnsi="Arial" w:cs="Arial"/>
          <w:b/>
          <w:bCs/>
          <w:sz w:val="20"/>
          <w:szCs w:val="20"/>
        </w:rPr>
        <w:t xml:space="preserve">ΑΝΑΡΤΗΤΕΑ ΣΤΟ ΔΙΑΥΓΕΙΑ       </w:t>
      </w:r>
    </w:p>
    <w:p w:rsidR="00E414B0" w:rsidRPr="003A243B" w:rsidRDefault="00E414B0" w:rsidP="00E414B0">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sidR="00D13539">
        <w:rPr>
          <w:rFonts w:ascii="Arial" w:eastAsia="Arial" w:hAnsi="Arial" w:cs="Arial"/>
          <w:b/>
          <w:bCs/>
          <w:sz w:val="20"/>
          <w:szCs w:val="20"/>
        </w:rPr>
        <w:t>27</w:t>
      </w:r>
      <w:r w:rsidRPr="003A243B">
        <w:rPr>
          <w:rFonts w:ascii="Arial" w:eastAsia="Arial" w:hAnsi="Arial" w:cs="Arial"/>
          <w:b/>
          <w:bCs/>
          <w:sz w:val="20"/>
          <w:szCs w:val="20"/>
        </w:rPr>
        <w:t>/</w:t>
      </w:r>
      <w:r w:rsidRPr="006A1518">
        <w:rPr>
          <w:rFonts w:ascii="Arial" w:eastAsia="Arial" w:hAnsi="Arial" w:cs="Arial"/>
          <w:b/>
          <w:bCs/>
          <w:sz w:val="20"/>
          <w:szCs w:val="20"/>
        </w:rPr>
        <w:t>10</w:t>
      </w:r>
      <w:r w:rsidRPr="003A243B">
        <w:rPr>
          <w:rFonts w:ascii="Arial" w:eastAsia="Arial" w:hAnsi="Arial" w:cs="Arial"/>
          <w:b/>
          <w:bCs/>
          <w:sz w:val="20"/>
          <w:szCs w:val="20"/>
        </w:rPr>
        <w:t xml:space="preserve">/2022   </w:t>
      </w:r>
    </w:p>
    <w:p w:rsidR="00E414B0" w:rsidRPr="003A243B" w:rsidRDefault="00E414B0" w:rsidP="00E414B0">
      <w:pPr>
        <w:suppressAutoHyphens w:val="0"/>
        <w:autoSpaceDE w:val="0"/>
        <w:ind w:left="5748"/>
        <w:rPr>
          <w:sz w:val="20"/>
          <w:szCs w:val="20"/>
        </w:rPr>
      </w:pP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Πρωτ.:</w:t>
      </w:r>
      <w:r w:rsidR="00FC1F41">
        <w:rPr>
          <w:rFonts w:ascii="Arial" w:eastAsia="Arial" w:hAnsi="Arial" w:cs="Arial"/>
          <w:b/>
          <w:bCs/>
          <w:sz w:val="20"/>
          <w:szCs w:val="20"/>
        </w:rPr>
        <w:t>19253</w:t>
      </w:r>
      <w:r w:rsidRPr="003A243B">
        <w:rPr>
          <w:rFonts w:ascii="Arial" w:eastAsia="Arial" w:hAnsi="Arial" w:cs="Arial"/>
          <w:b/>
          <w:bCs/>
          <w:sz w:val="20"/>
          <w:szCs w:val="20"/>
        </w:rPr>
        <w:t xml:space="preserve">                     </w:t>
      </w:r>
    </w:p>
    <w:p w:rsidR="003C235F" w:rsidRPr="00ED57AC" w:rsidRDefault="003C235F" w:rsidP="0093605E">
      <w:pPr>
        <w:autoSpaceDE w:val="0"/>
        <w:rPr>
          <w:rFonts w:ascii="Arial" w:hAnsi="Arial" w:cs="Arial"/>
          <w:sz w:val="22"/>
          <w:szCs w:val="22"/>
        </w:rPr>
      </w:pPr>
      <w:r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833173" w:rsidRDefault="005B55CE" w:rsidP="00AB1E16">
      <w:pPr>
        <w:pStyle w:val="1"/>
        <w:jc w:val="center"/>
        <w:rPr>
          <w:rFonts w:ascii="Arial" w:hAnsi="Arial" w:cs="Arial"/>
          <w:sz w:val="22"/>
          <w:szCs w:val="22"/>
        </w:rPr>
      </w:pPr>
      <w:r w:rsidRPr="00C3451A">
        <w:rPr>
          <w:rFonts w:ascii="Arial" w:hAnsi="Arial" w:cs="Arial"/>
          <w:sz w:val="22"/>
          <w:szCs w:val="22"/>
        </w:rPr>
        <w:t xml:space="preserve">Από το πρακτικό της </w:t>
      </w:r>
      <w:proofErr w:type="spellStart"/>
      <w:r w:rsidRPr="00C3451A">
        <w:rPr>
          <w:rFonts w:ascii="Arial" w:hAnsi="Arial" w:cs="Arial"/>
          <w:sz w:val="22"/>
          <w:szCs w:val="22"/>
        </w:rPr>
        <w:t>αριθμ</w:t>
      </w:r>
      <w:proofErr w:type="spellEnd"/>
      <w:r w:rsidRPr="00C3451A">
        <w:rPr>
          <w:rFonts w:ascii="Arial" w:hAnsi="Arial" w:cs="Arial"/>
          <w:sz w:val="22"/>
          <w:szCs w:val="22"/>
        </w:rPr>
        <w:t>.</w:t>
      </w:r>
      <w:r w:rsidR="00AB1E16" w:rsidRPr="00C3451A">
        <w:rPr>
          <w:rFonts w:ascii="Arial" w:hAnsi="Arial" w:cs="Arial"/>
          <w:sz w:val="22"/>
          <w:szCs w:val="22"/>
        </w:rPr>
        <w:t xml:space="preserve">  </w:t>
      </w:r>
      <w:r w:rsidR="00980327" w:rsidRPr="00C3451A">
        <w:rPr>
          <w:rFonts w:ascii="Arial" w:hAnsi="Arial" w:cs="Arial"/>
          <w:sz w:val="22"/>
          <w:szCs w:val="22"/>
        </w:rPr>
        <w:t>3</w:t>
      </w:r>
      <w:r w:rsidR="00E414B0" w:rsidRPr="00E414B0">
        <w:rPr>
          <w:rFonts w:ascii="Arial" w:hAnsi="Arial" w:cs="Arial"/>
          <w:sz w:val="22"/>
          <w:szCs w:val="22"/>
        </w:rPr>
        <w:t>5</w:t>
      </w:r>
      <w:r w:rsidR="003C235F" w:rsidRPr="00C3451A">
        <w:rPr>
          <w:rFonts w:ascii="Arial" w:hAnsi="Arial" w:cs="Arial"/>
          <w:sz w:val="22"/>
          <w:szCs w:val="22"/>
          <w:vertAlign w:val="superscript"/>
        </w:rPr>
        <w:t>ης</w:t>
      </w:r>
      <w:r w:rsidR="003C235F" w:rsidRPr="00C3451A">
        <w:rPr>
          <w:rFonts w:ascii="Arial" w:hAnsi="Arial" w:cs="Arial"/>
          <w:sz w:val="22"/>
          <w:szCs w:val="22"/>
        </w:rPr>
        <w:t xml:space="preserve">  /20</w:t>
      </w:r>
      <w:r w:rsidRPr="00C3451A">
        <w:rPr>
          <w:rFonts w:ascii="Arial" w:hAnsi="Arial" w:cs="Arial"/>
          <w:sz w:val="22"/>
          <w:szCs w:val="22"/>
        </w:rPr>
        <w:t>2</w:t>
      </w:r>
      <w:r w:rsidR="00752C50" w:rsidRPr="00C3451A">
        <w:rPr>
          <w:rFonts w:ascii="Arial" w:hAnsi="Arial" w:cs="Arial"/>
          <w:sz w:val="22"/>
          <w:szCs w:val="22"/>
        </w:rPr>
        <w:t>2</w:t>
      </w:r>
      <w:r w:rsidR="003C235F" w:rsidRPr="00C3451A">
        <w:rPr>
          <w:rFonts w:ascii="Arial" w:hAnsi="Arial" w:cs="Arial"/>
          <w:b/>
          <w:sz w:val="22"/>
          <w:szCs w:val="22"/>
        </w:rPr>
        <w:t xml:space="preserve"> </w:t>
      </w:r>
      <w:r w:rsidR="00157A71" w:rsidRPr="00C3451A">
        <w:rPr>
          <w:rFonts w:ascii="Arial" w:hAnsi="Arial" w:cs="Arial"/>
          <w:b/>
          <w:sz w:val="22"/>
          <w:szCs w:val="22"/>
        </w:rPr>
        <w:t xml:space="preserve"> </w:t>
      </w:r>
      <w:r w:rsidR="00C3451A" w:rsidRPr="005B26EE">
        <w:rPr>
          <w:rFonts w:ascii="Arial" w:hAnsi="Arial" w:cs="Arial"/>
          <w:sz w:val="22"/>
          <w:szCs w:val="22"/>
        </w:rPr>
        <w:t>ΚΑΤΕΠΕΙΓΟΥΣΑ</w:t>
      </w:r>
      <w:r w:rsidR="00C3451A">
        <w:rPr>
          <w:rFonts w:ascii="Arial" w:hAnsi="Arial" w:cs="Arial"/>
          <w:sz w:val="22"/>
          <w:szCs w:val="22"/>
        </w:rPr>
        <w:t xml:space="preserve">Σ </w:t>
      </w:r>
      <w:r w:rsidR="00C3451A" w:rsidRPr="005B26EE">
        <w:rPr>
          <w:rFonts w:ascii="Arial" w:hAnsi="Arial" w:cs="Arial"/>
          <w:sz w:val="22"/>
          <w:szCs w:val="22"/>
        </w:rPr>
        <w:t xml:space="preserve"> ΔΙΑ ΠΕΡΙΦΟΡΑΣ </w:t>
      </w:r>
      <w:r w:rsidR="00C3451A">
        <w:rPr>
          <w:rFonts w:ascii="Arial" w:hAnsi="Arial" w:cs="Arial"/>
          <w:sz w:val="22"/>
          <w:szCs w:val="22"/>
        </w:rPr>
        <w:t xml:space="preserve"> συνεδρίασης</w:t>
      </w:r>
      <w:r w:rsidR="00C3451A" w:rsidRPr="00ED57AC">
        <w:rPr>
          <w:rFonts w:ascii="Arial" w:hAnsi="Arial" w:cs="Arial"/>
          <w:sz w:val="22"/>
          <w:szCs w:val="22"/>
        </w:rPr>
        <w:t xml:space="preserve"> </w:t>
      </w:r>
      <w:r w:rsidR="00C3451A" w:rsidRPr="00ED57AC">
        <w:rPr>
          <w:rFonts w:ascii="Arial" w:eastAsia="Arial" w:hAnsi="Arial" w:cs="Arial"/>
          <w:sz w:val="22"/>
          <w:szCs w:val="22"/>
        </w:rPr>
        <w:t xml:space="preserve"> </w:t>
      </w:r>
      <w:r w:rsidR="00C3451A" w:rsidRPr="00ED57AC">
        <w:rPr>
          <w:rFonts w:ascii="Arial" w:hAnsi="Arial" w:cs="Arial"/>
          <w:sz w:val="22"/>
          <w:szCs w:val="22"/>
        </w:rPr>
        <w:t xml:space="preserve">της  Οικονομικής Επιτροπής  Δήμου </w:t>
      </w:r>
      <w:proofErr w:type="spellStart"/>
      <w:r w:rsidR="00C3451A" w:rsidRPr="00ED57AC">
        <w:rPr>
          <w:rFonts w:ascii="Arial" w:hAnsi="Arial" w:cs="Arial"/>
          <w:sz w:val="22"/>
          <w:szCs w:val="22"/>
        </w:rPr>
        <w:t>Λεβαδέων</w:t>
      </w:r>
      <w:proofErr w:type="spellEnd"/>
    </w:p>
    <w:p w:rsidR="00C3451A" w:rsidRPr="00C3451A" w:rsidRDefault="00C3451A" w:rsidP="00C3451A"/>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C3451A">
        <w:rPr>
          <w:rFonts w:ascii="Arial" w:hAnsi="Arial" w:cs="Arial"/>
          <w:b/>
          <w:sz w:val="22"/>
          <w:szCs w:val="22"/>
        </w:rPr>
        <w:t>30</w:t>
      </w:r>
      <w:r w:rsidR="00D4506B">
        <w:rPr>
          <w:rFonts w:ascii="Arial" w:hAnsi="Arial" w:cs="Arial"/>
          <w:b/>
          <w:sz w:val="22"/>
          <w:szCs w:val="22"/>
        </w:rPr>
        <w:t>2</w:t>
      </w:r>
    </w:p>
    <w:p w:rsidR="00D4506B" w:rsidRPr="00D4506B" w:rsidRDefault="00D4506B" w:rsidP="00D4506B">
      <w:pPr>
        <w:pStyle w:val="Default"/>
        <w:widowControl/>
        <w:suppressAutoHyphens w:val="0"/>
        <w:autoSpaceDN w:val="0"/>
        <w:adjustRightInd w:val="0"/>
        <w:jc w:val="both"/>
        <w:rPr>
          <w:b/>
          <w:sz w:val="22"/>
          <w:szCs w:val="22"/>
          <w:lang w:val="el-GR"/>
        </w:rPr>
      </w:pPr>
      <w:r w:rsidRPr="00D4506B">
        <w:rPr>
          <w:rFonts w:eastAsia="Calibri"/>
          <w:b/>
          <w:color w:val="auto"/>
          <w:sz w:val="22"/>
          <w:szCs w:val="22"/>
          <w:lang w:val="el-GR" w:eastAsia="ar-SA"/>
        </w:rPr>
        <w:t xml:space="preserve">Αποδοχή ανάληψης υλοποίησης από το Δήμο </w:t>
      </w:r>
      <w:proofErr w:type="spellStart"/>
      <w:r w:rsidRPr="00D4506B">
        <w:rPr>
          <w:rFonts w:eastAsia="Calibri"/>
          <w:b/>
          <w:color w:val="auto"/>
          <w:sz w:val="22"/>
          <w:szCs w:val="22"/>
          <w:lang w:val="el-GR" w:eastAsia="ar-SA"/>
        </w:rPr>
        <w:t>Λεβαδέων</w:t>
      </w:r>
      <w:proofErr w:type="spellEnd"/>
      <w:r w:rsidRPr="00D4506B">
        <w:rPr>
          <w:rFonts w:eastAsia="Calibri"/>
          <w:b/>
          <w:color w:val="auto"/>
          <w:sz w:val="22"/>
          <w:szCs w:val="22"/>
          <w:lang w:val="el-GR" w:eastAsia="ar-SA"/>
        </w:rPr>
        <w:t xml:space="preserve"> του Έργου «Εκσυγχρονισμός των ΚΕΠ» και αποδοχή της χρηματοδότησής του από το Εθνικό Σχέδιο Ανάκαμψης και Ανθεκτικότητας Ελλάδα 2.0. για την υλοποίησή του.</w:t>
      </w:r>
    </w:p>
    <w:p w:rsidR="00C3451A" w:rsidRPr="00C3451A" w:rsidRDefault="00C3451A" w:rsidP="00E84480">
      <w:pPr>
        <w:rPr>
          <w:b/>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75070B" w:rsidRPr="0075070B">
        <w:rPr>
          <w:rFonts w:ascii="Arial" w:hAnsi="Arial" w:cs="Arial"/>
          <w:sz w:val="22"/>
          <w:szCs w:val="22"/>
        </w:rPr>
        <w:t>27</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75070B">
        <w:rPr>
          <w:rFonts w:ascii="Arial" w:hAnsi="Arial" w:cs="Arial"/>
          <w:sz w:val="22"/>
          <w:szCs w:val="22"/>
        </w:rPr>
        <w:t>Πέμπτη</w:t>
      </w:r>
      <w:r w:rsidRPr="008B5B86">
        <w:rPr>
          <w:rFonts w:ascii="Arial" w:hAnsi="Arial" w:cs="Arial"/>
          <w:sz w:val="22"/>
          <w:szCs w:val="22"/>
        </w:rPr>
        <w:t xml:space="preserve"> και ώρα 1</w:t>
      </w:r>
      <w:r w:rsidR="0075070B">
        <w:rPr>
          <w:rFonts w:ascii="Arial" w:hAnsi="Arial" w:cs="Arial"/>
          <w:sz w:val="22"/>
          <w:szCs w:val="22"/>
        </w:rPr>
        <w:t>1</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w:t>
      </w:r>
      <w:r w:rsidR="0075070B">
        <w:rPr>
          <w:rFonts w:ascii="Arial" w:hAnsi="Arial" w:cs="Arial"/>
          <w:sz w:val="22"/>
          <w:szCs w:val="22"/>
        </w:rPr>
        <w:t xml:space="preserve">συνεδρίασε  κατεπειγόντως  δια περιφοράς  η Οικονομική Επιτροπή Δήμου </w:t>
      </w:r>
      <w:proofErr w:type="spellStart"/>
      <w:r w:rsidR="0075070B">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75070B">
        <w:rPr>
          <w:rFonts w:ascii="Arial" w:hAnsi="Arial" w:cs="Arial"/>
          <w:sz w:val="22"/>
          <w:szCs w:val="22"/>
        </w:rPr>
        <w:t>9187</w:t>
      </w:r>
      <w:r>
        <w:rPr>
          <w:rFonts w:ascii="Arial" w:hAnsi="Arial" w:cs="Arial"/>
          <w:sz w:val="22"/>
          <w:szCs w:val="22"/>
        </w:rPr>
        <w:t>/</w:t>
      </w:r>
      <w:r w:rsidR="0075070B">
        <w:rPr>
          <w:rFonts w:ascii="Arial" w:hAnsi="Arial" w:cs="Arial"/>
          <w:sz w:val="22"/>
          <w:szCs w:val="22"/>
        </w:rPr>
        <w:t>26</w:t>
      </w:r>
      <w:r w:rsidRPr="008B5B86">
        <w:rPr>
          <w:rFonts w:ascii="Arial" w:hAnsi="Arial" w:cs="Arial"/>
          <w:sz w:val="22"/>
          <w:szCs w:val="22"/>
        </w:rPr>
        <w:t>-</w:t>
      </w:r>
      <w:r w:rsidR="00347232">
        <w:rPr>
          <w:rFonts w:ascii="Arial" w:hAnsi="Arial" w:cs="Arial"/>
          <w:sz w:val="22"/>
          <w:szCs w:val="22"/>
        </w:rPr>
        <w:t>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153382">
        <w:rPr>
          <w:rFonts w:ascii="Arial" w:hAnsi="Arial" w:cs="Arial"/>
          <w:sz w:val="22"/>
          <w:szCs w:val="22"/>
        </w:rPr>
        <w:t>εννέα</w:t>
      </w:r>
      <w:r w:rsidRPr="008B5B86">
        <w:rPr>
          <w:rFonts w:ascii="Arial" w:hAnsi="Arial" w:cs="Arial"/>
          <w:sz w:val="22"/>
          <w:szCs w:val="22"/>
        </w:rPr>
        <w:t xml:space="preserve"> (</w:t>
      </w:r>
      <w:r w:rsidR="00153382">
        <w:rPr>
          <w:rFonts w:ascii="Arial" w:hAnsi="Arial" w:cs="Arial"/>
          <w:sz w:val="22"/>
          <w:szCs w:val="22"/>
        </w:rPr>
        <w:t>9</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6E4A8B"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1.</w:t>
      </w:r>
      <w:r w:rsidR="00980327" w:rsidRPr="00980327">
        <w:rPr>
          <w:rFonts w:ascii="Arial" w:hAnsi="Arial" w:cs="Arial"/>
          <w:sz w:val="22"/>
          <w:szCs w:val="22"/>
        </w:rPr>
        <w:t xml:space="preserve"> </w:t>
      </w:r>
      <w:proofErr w:type="spellStart"/>
      <w:r w:rsidR="006E4A8B">
        <w:rPr>
          <w:rFonts w:ascii="Arial" w:hAnsi="Arial" w:cs="Arial"/>
          <w:sz w:val="22"/>
          <w:szCs w:val="22"/>
        </w:rPr>
        <w:t>Ταγκαλέγκας</w:t>
      </w:r>
      <w:proofErr w:type="spellEnd"/>
      <w:r w:rsidR="006E4A8B">
        <w:rPr>
          <w:rFonts w:ascii="Arial" w:hAnsi="Arial" w:cs="Arial"/>
          <w:sz w:val="22"/>
          <w:szCs w:val="22"/>
        </w:rPr>
        <w:t xml:space="preserve"> Ιωάννης </w:t>
      </w:r>
      <w:r w:rsidR="00153382">
        <w:rPr>
          <w:rFonts w:ascii="Arial" w:hAnsi="Arial" w:cs="Arial"/>
          <w:sz w:val="22"/>
          <w:szCs w:val="22"/>
        </w:rPr>
        <w:t>–</w:t>
      </w:r>
      <w:r w:rsidR="006E4A8B">
        <w:rPr>
          <w:rFonts w:ascii="Arial" w:hAnsi="Arial" w:cs="Arial"/>
          <w:sz w:val="22"/>
          <w:szCs w:val="22"/>
        </w:rPr>
        <w:t xml:space="preserve"> Πρόεδρος</w:t>
      </w:r>
      <w:r w:rsidR="00153382">
        <w:rPr>
          <w:rFonts w:ascii="Arial" w:hAnsi="Arial" w:cs="Arial"/>
          <w:sz w:val="22"/>
          <w:szCs w:val="22"/>
        </w:rPr>
        <w:t xml:space="preserve">                                                        ΟΥΔΕΙΣ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sidR="00980327">
        <w:rPr>
          <w:rFonts w:ascii="Arial" w:hAnsi="Arial" w:cs="Arial"/>
          <w:sz w:val="22"/>
          <w:szCs w:val="22"/>
        </w:rPr>
        <w:t>Μητά</w:t>
      </w:r>
      <w:r>
        <w:rPr>
          <w:rFonts w:ascii="Arial" w:hAnsi="Arial" w:cs="Arial"/>
          <w:sz w:val="22"/>
          <w:szCs w:val="22"/>
        </w:rPr>
        <w:t>ς</w:t>
      </w:r>
      <w:proofErr w:type="spellEnd"/>
      <w:r>
        <w:rPr>
          <w:rFonts w:ascii="Arial" w:hAnsi="Arial" w:cs="Arial"/>
          <w:sz w:val="22"/>
          <w:szCs w:val="22"/>
        </w:rPr>
        <w:t xml:space="preserve"> </w:t>
      </w:r>
      <w:r w:rsidR="00980327">
        <w:rPr>
          <w:rFonts w:ascii="Arial" w:hAnsi="Arial" w:cs="Arial"/>
          <w:sz w:val="22"/>
          <w:szCs w:val="22"/>
        </w:rPr>
        <w:t xml:space="preserve"> Αλέξανδρος   </w:t>
      </w:r>
      <w:r w:rsidR="00980327" w:rsidRPr="00323273">
        <w:rPr>
          <w:rFonts w:ascii="Arial" w:hAnsi="Arial" w:cs="Arial"/>
          <w:sz w:val="22"/>
          <w:szCs w:val="22"/>
        </w:rPr>
        <w:t xml:space="preserve">                                                          </w:t>
      </w:r>
    </w:p>
    <w:p w:rsidR="006E4A8B" w:rsidRDefault="006E4A8B" w:rsidP="006E4A8B">
      <w:pPr>
        <w:tabs>
          <w:tab w:val="left" w:pos="360"/>
          <w:tab w:val="left" w:pos="6237"/>
        </w:tabs>
        <w:ind w:left="284"/>
        <w:rPr>
          <w:rFonts w:ascii="Arial" w:hAnsi="Arial" w:cs="Arial"/>
          <w:sz w:val="22"/>
          <w:szCs w:val="22"/>
        </w:rPr>
      </w:pPr>
      <w:r>
        <w:rPr>
          <w:rFonts w:ascii="Arial" w:hAnsi="Arial" w:cs="Arial"/>
          <w:sz w:val="22"/>
          <w:szCs w:val="22"/>
        </w:rPr>
        <w:t>3.</w:t>
      </w:r>
      <w:r w:rsidR="007F6A93" w:rsidRPr="008B5B86">
        <w:rPr>
          <w:rFonts w:ascii="Arial" w:hAnsi="Arial" w:cs="Arial"/>
          <w:sz w:val="22"/>
          <w:szCs w:val="22"/>
        </w:rPr>
        <w:t xml:space="preserve"> </w:t>
      </w:r>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4</w:t>
      </w:r>
      <w:r w:rsidR="007F6A93">
        <w:rPr>
          <w:rFonts w:ascii="Arial" w:hAnsi="Arial" w:cs="Arial"/>
          <w:sz w:val="22"/>
          <w:szCs w:val="22"/>
        </w:rPr>
        <w:t>.</w:t>
      </w:r>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Pr>
          <w:rFonts w:ascii="Arial" w:hAnsi="Arial" w:cs="Arial"/>
          <w:sz w:val="22"/>
          <w:szCs w:val="22"/>
        </w:rPr>
        <w:t xml:space="preserve">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5.</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Μερτζάνης</w:t>
      </w:r>
      <w:proofErr w:type="spellEnd"/>
      <w:r w:rsidR="00980327" w:rsidRPr="008B5B86">
        <w:rPr>
          <w:rFonts w:ascii="Arial" w:hAnsi="Arial" w:cs="Arial"/>
          <w:sz w:val="22"/>
          <w:szCs w:val="22"/>
        </w:rPr>
        <w:t xml:space="preserve"> </w:t>
      </w:r>
      <w:proofErr w:type="spellStart"/>
      <w:r w:rsidR="00980327" w:rsidRPr="008B5B86">
        <w:rPr>
          <w:rFonts w:ascii="Arial" w:hAnsi="Arial" w:cs="Arial"/>
          <w:sz w:val="22"/>
          <w:szCs w:val="22"/>
        </w:rPr>
        <w:t>Κωσταντίνος</w:t>
      </w:r>
      <w:proofErr w:type="spellEnd"/>
      <w:r w:rsidR="00980327" w:rsidRPr="008B5B86">
        <w:rPr>
          <w:rFonts w:ascii="Arial" w:hAnsi="Arial" w:cs="Arial"/>
          <w:sz w:val="22"/>
          <w:szCs w:val="22"/>
        </w:rPr>
        <w:t xml:space="preserve"> </w:t>
      </w:r>
      <w:r w:rsidR="00980327">
        <w:rPr>
          <w:rFonts w:ascii="Arial" w:hAnsi="Arial" w:cs="Arial"/>
          <w:sz w:val="22"/>
          <w:szCs w:val="22"/>
        </w:rPr>
        <w:t xml:space="preserve">                                       </w:t>
      </w:r>
      <w:r>
        <w:rPr>
          <w:rFonts w:ascii="Arial" w:hAnsi="Arial" w:cs="Arial"/>
          <w:sz w:val="22"/>
          <w:szCs w:val="22"/>
        </w:rPr>
        <w:t xml:space="preserve">           </w:t>
      </w:r>
    </w:p>
    <w:p w:rsidR="007F6A93" w:rsidRDefault="006E4A8B" w:rsidP="006E4A8B">
      <w:pPr>
        <w:tabs>
          <w:tab w:val="left" w:pos="360"/>
          <w:tab w:val="left" w:pos="6237"/>
        </w:tabs>
        <w:rPr>
          <w:rFonts w:ascii="Arial" w:hAnsi="Arial" w:cs="Arial"/>
          <w:sz w:val="22"/>
          <w:szCs w:val="22"/>
        </w:rPr>
      </w:pPr>
      <w:r>
        <w:rPr>
          <w:rFonts w:ascii="Arial" w:hAnsi="Arial" w:cs="Arial"/>
          <w:sz w:val="22"/>
          <w:szCs w:val="22"/>
        </w:rPr>
        <w:t xml:space="preserve">     6.</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Καπλάνης</w:t>
      </w:r>
      <w:proofErr w:type="spellEnd"/>
      <w:r w:rsidR="00980327" w:rsidRPr="008B5B86">
        <w:rPr>
          <w:rFonts w:ascii="Arial" w:hAnsi="Arial" w:cs="Arial"/>
          <w:sz w:val="22"/>
          <w:szCs w:val="22"/>
        </w:rPr>
        <w:t xml:space="preserve"> Κωνσταντίνος</w:t>
      </w:r>
      <w:r w:rsidR="00980327">
        <w:rPr>
          <w:rFonts w:ascii="Arial" w:hAnsi="Arial" w:cs="Arial"/>
          <w:sz w:val="22"/>
          <w:szCs w:val="22"/>
        </w:rPr>
        <w:t xml:space="preserve"> </w:t>
      </w:r>
    </w:p>
    <w:p w:rsidR="00153382" w:rsidRDefault="00153382" w:rsidP="006E4A8B">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w:t>
      </w:r>
      <w:r w:rsidR="00153382">
        <w:rPr>
          <w:rFonts w:ascii="Arial" w:hAnsi="Arial" w:cs="Arial"/>
          <w:sz w:val="22"/>
          <w:szCs w:val="22"/>
        </w:rPr>
        <w:t>8</w:t>
      </w:r>
      <w:r>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w:t>
      </w:r>
      <w:r w:rsidR="00153382">
        <w:rPr>
          <w:rFonts w:ascii="Arial" w:hAnsi="Arial" w:cs="Arial"/>
          <w:sz w:val="22"/>
          <w:szCs w:val="22"/>
        </w:rPr>
        <w:t>9</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153382" w:rsidRPr="008B5B86" w:rsidRDefault="00153382" w:rsidP="006E4A8B">
      <w:pPr>
        <w:tabs>
          <w:tab w:val="left" w:pos="360"/>
          <w:tab w:val="left" w:pos="6237"/>
        </w:tabs>
        <w:rPr>
          <w:rFonts w:ascii="Arial" w:hAnsi="Arial" w:cs="Arial"/>
          <w:sz w:val="22"/>
          <w:szCs w:val="22"/>
        </w:rPr>
      </w:pPr>
      <w:r>
        <w:rPr>
          <w:rFonts w:ascii="Arial" w:hAnsi="Arial" w:cs="Arial"/>
          <w:sz w:val="22"/>
          <w:szCs w:val="22"/>
        </w:rPr>
        <w:t xml:space="preserve">      </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562AAA" w:rsidRDefault="00C3451A" w:rsidP="00562AAA">
      <w:pPr>
        <w:spacing w:line="276" w:lineRule="auto"/>
        <w:ind w:left="360"/>
        <w:jc w:val="both"/>
        <w:rPr>
          <w:rFonts w:ascii="Arial" w:eastAsia="Calibri" w:hAnsi="Arial" w:cs="Arial"/>
          <w:sz w:val="22"/>
          <w:szCs w:val="22"/>
          <w:lang w:eastAsia="ar-SA"/>
        </w:rPr>
      </w:pPr>
      <w:r w:rsidRPr="00E71A8F">
        <w:rPr>
          <w:rFonts w:ascii="Arial" w:eastAsia="Arial" w:hAnsi="Arial" w:cs="Arial"/>
          <w:sz w:val="22"/>
          <w:szCs w:val="22"/>
        </w:rPr>
        <w:t xml:space="preserve">Ο Πρόεδρος της Οικονομικής Επιτροπής , γνωστοποίησε στα μέλη της ότι </w:t>
      </w:r>
      <w:r w:rsidRPr="00E71A8F">
        <w:rPr>
          <w:rFonts w:ascii="Arial" w:eastAsia="Arial" w:hAnsi="Arial" w:cs="Arial"/>
          <w:b/>
          <w:sz w:val="22"/>
          <w:szCs w:val="22"/>
        </w:rPr>
        <w:t xml:space="preserve">το κατεπείγον </w:t>
      </w:r>
      <w:r w:rsidRPr="00E71A8F">
        <w:rPr>
          <w:rFonts w:ascii="Arial" w:hAnsi="Arial" w:cs="Arial"/>
          <w:sz w:val="22"/>
          <w:szCs w:val="22"/>
        </w:rPr>
        <w:t>της συνεδρίασης</w:t>
      </w:r>
      <w:r w:rsidRPr="00E71A8F">
        <w:rPr>
          <w:rFonts w:ascii="Arial" w:eastAsia="Arial" w:hAnsi="Arial" w:cs="Arial"/>
          <w:sz w:val="22"/>
          <w:szCs w:val="22"/>
        </w:rPr>
        <w:t xml:space="preserve"> -όπως αναγράφεται και στην πρόσκληση- </w:t>
      </w:r>
      <w:r w:rsidR="00562AAA" w:rsidRPr="00EE0609">
        <w:rPr>
          <w:rFonts w:ascii="Arial" w:eastAsia="Calibri" w:hAnsi="Arial" w:cs="Arial"/>
          <w:sz w:val="22"/>
          <w:szCs w:val="22"/>
          <w:lang w:eastAsia="ar-SA"/>
        </w:rPr>
        <w:t xml:space="preserve">ορίζεται </w:t>
      </w:r>
      <w:r w:rsidR="00562AAA">
        <w:rPr>
          <w:rFonts w:ascii="Arial" w:eastAsia="Calibri" w:hAnsi="Arial" w:cs="Arial"/>
          <w:sz w:val="22"/>
          <w:szCs w:val="22"/>
          <w:lang w:eastAsia="ar-SA"/>
        </w:rPr>
        <w:t>α</w:t>
      </w:r>
      <w:r w:rsidR="00562AAA" w:rsidRPr="00EE0609">
        <w:rPr>
          <w:rFonts w:ascii="Arial" w:eastAsia="Calibri" w:hAnsi="Arial" w:cs="Arial"/>
          <w:sz w:val="22"/>
          <w:szCs w:val="22"/>
          <w:lang w:eastAsia="ar-SA"/>
        </w:rPr>
        <w:t>πό την ασφυκτική προθεσμία αποστολής στο Υπουργείο Ψηφιακής Διακυβέρνησης της απαιτούμενης απόφασης της Οικονομικής Επιτροπής για την ανάληψη υλοποίησης της δράσης «Εκσυγχρονισμός των ΚΕΠ»  και για την αποδοχή της χρηματοδότησης για το Δήμο μας με καταληκτική ημερομηνία την 31</w:t>
      </w:r>
      <w:r w:rsidR="00562AAA">
        <w:rPr>
          <w:rFonts w:ascii="Arial" w:eastAsia="Calibri" w:hAnsi="Arial" w:cs="Arial"/>
          <w:sz w:val="22"/>
          <w:szCs w:val="22"/>
          <w:lang w:eastAsia="ar-SA"/>
        </w:rPr>
        <w:t>-</w:t>
      </w:r>
      <w:r w:rsidR="00562AAA" w:rsidRPr="00EE0609">
        <w:rPr>
          <w:rFonts w:ascii="Arial" w:eastAsia="Calibri" w:hAnsi="Arial" w:cs="Arial"/>
          <w:sz w:val="22"/>
          <w:szCs w:val="22"/>
          <w:lang w:eastAsia="ar-SA"/>
        </w:rPr>
        <w:t>10</w:t>
      </w:r>
      <w:r w:rsidR="00562AAA">
        <w:rPr>
          <w:rFonts w:ascii="Arial" w:eastAsia="Calibri" w:hAnsi="Arial" w:cs="Arial"/>
          <w:sz w:val="22"/>
          <w:szCs w:val="22"/>
          <w:lang w:eastAsia="ar-SA"/>
        </w:rPr>
        <w:t xml:space="preserve">- </w:t>
      </w:r>
      <w:r w:rsidR="00562AAA" w:rsidRPr="00EE0609">
        <w:rPr>
          <w:rFonts w:ascii="Arial" w:eastAsia="Calibri" w:hAnsi="Arial" w:cs="Arial"/>
          <w:sz w:val="22"/>
          <w:szCs w:val="22"/>
          <w:lang w:eastAsia="ar-SA"/>
        </w:rPr>
        <w:t>2022</w:t>
      </w:r>
      <w:r w:rsidR="00562AAA">
        <w:rPr>
          <w:rFonts w:ascii="Arial" w:eastAsia="Calibri" w:hAnsi="Arial" w:cs="Arial"/>
          <w:sz w:val="22"/>
          <w:szCs w:val="22"/>
          <w:lang w:eastAsia="ar-SA"/>
        </w:rPr>
        <w:t>.</w:t>
      </w:r>
    </w:p>
    <w:p w:rsidR="00C3451A" w:rsidRPr="00E71A8F" w:rsidRDefault="00562AAA" w:rsidP="00562AAA">
      <w:pPr>
        <w:spacing w:line="276" w:lineRule="auto"/>
        <w:ind w:left="360"/>
        <w:jc w:val="both"/>
        <w:rPr>
          <w:rFonts w:ascii="Arial" w:hAnsi="Arial" w:cs="Arial"/>
          <w:sz w:val="22"/>
          <w:szCs w:val="22"/>
        </w:rPr>
      </w:pPr>
      <w:r w:rsidRPr="00EE0609">
        <w:rPr>
          <w:rFonts w:ascii="Arial" w:eastAsia="Calibri" w:hAnsi="Arial" w:cs="Arial"/>
          <w:sz w:val="22"/>
          <w:szCs w:val="22"/>
          <w:lang w:eastAsia="ar-SA"/>
        </w:rPr>
        <w:t xml:space="preserve"> </w:t>
      </w:r>
      <w:r w:rsidR="00C3451A" w:rsidRPr="00E71A8F">
        <w:rPr>
          <w:rFonts w:ascii="Arial" w:hAnsi="Arial" w:cs="Arial"/>
          <w:sz w:val="22"/>
          <w:szCs w:val="22"/>
        </w:rPr>
        <w:t xml:space="preserve">  Ακολούθως ο Πρόεδρος κάλεσε τα μέλη να αποφασίσουν για το κατεπείγον της συνεδρίασης </w:t>
      </w:r>
    </w:p>
    <w:p w:rsidR="00C3451A" w:rsidRDefault="00C3451A" w:rsidP="00C3451A">
      <w:pPr>
        <w:tabs>
          <w:tab w:val="left" w:pos="360"/>
          <w:tab w:val="left" w:pos="6237"/>
        </w:tabs>
        <w:rPr>
          <w:rFonts w:ascii="Arial" w:hAnsi="Arial" w:cs="Arial"/>
          <w:sz w:val="22"/>
          <w:szCs w:val="22"/>
        </w:rPr>
      </w:pPr>
      <w:r w:rsidRPr="00E71A8F">
        <w:rPr>
          <w:rFonts w:ascii="Arial" w:hAnsi="Arial" w:cs="Arial"/>
          <w:sz w:val="22"/>
          <w:szCs w:val="22"/>
        </w:rPr>
        <w:t xml:space="preserve">    Με ομόφωνη απόφασή του το σώμα δέχθηκε το κατεπείγον της συνεδρίασης και την συζήτηση του  θέματος της ημερήσιας διάταξης.</w:t>
      </w:r>
    </w:p>
    <w:p w:rsidR="00C3451A" w:rsidRPr="00E71A8F" w:rsidRDefault="00C3451A" w:rsidP="00C3451A">
      <w:pPr>
        <w:tabs>
          <w:tab w:val="left" w:pos="360"/>
          <w:tab w:val="left" w:pos="6237"/>
        </w:tabs>
        <w:rPr>
          <w:rFonts w:ascii="Arial" w:hAnsi="Arial" w:cs="Arial"/>
          <w:sz w:val="22"/>
          <w:szCs w:val="22"/>
        </w:rPr>
      </w:pPr>
    </w:p>
    <w:p w:rsidR="00C3451A" w:rsidRPr="00232F4F" w:rsidRDefault="00C3451A" w:rsidP="00C3451A">
      <w:pPr>
        <w:ind w:hanging="6"/>
        <w:jc w:val="both"/>
        <w:rPr>
          <w:rFonts w:ascii="Arial" w:eastAsia="Arial" w:hAnsi="Arial" w:cs="Arial"/>
          <w:sz w:val="22"/>
          <w:szCs w:val="22"/>
        </w:rPr>
      </w:pPr>
      <w:r w:rsidRPr="00E71A8F">
        <w:rPr>
          <w:rFonts w:ascii="Arial" w:eastAsia="Arial" w:hAnsi="Arial" w:cs="Arial"/>
          <w:sz w:val="22"/>
          <w:szCs w:val="22"/>
        </w:rPr>
        <w:t xml:space="preserve"> Εισηγούμενος το </w:t>
      </w:r>
      <w:r w:rsidR="00D4506B">
        <w:rPr>
          <w:rFonts w:ascii="Arial" w:eastAsia="Arial" w:hAnsi="Arial" w:cs="Arial"/>
          <w:sz w:val="22"/>
          <w:szCs w:val="22"/>
        </w:rPr>
        <w:t xml:space="preserve"> 2</w:t>
      </w:r>
      <w:r w:rsidR="00D4506B" w:rsidRPr="00D4506B">
        <w:rPr>
          <w:rFonts w:ascii="Arial" w:eastAsia="Arial" w:hAnsi="Arial" w:cs="Arial"/>
          <w:sz w:val="22"/>
          <w:szCs w:val="22"/>
          <w:vertAlign w:val="superscript"/>
        </w:rPr>
        <w:t>Ο</w:t>
      </w:r>
      <w:r w:rsidR="00D4506B">
        <w:rPr>
          <w:rFonts w:ascii="Arial" w:eastAsia="Arial" w:hAnsi="Arial" w:cs="Arial"/>
          <w:sz w:val="22"/>
          <w:szCs w:val="22"/>
        </w:rPr>
        <w:t xml:space="preserve"> </w:t>
      </w:r>
      <w:r w:rsidR="00D4506B" w:rsidRPr="00342D2F">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00D4506B" w:rsidRPr="00342D2F">
        <w:rPr>
          <w:rFonts w:ascii="Arial" w:eastAsia="Arial" w:hAnsi="Arial" w:cs="Arial"/>
          <w:bCs/>
          <w:kern w:val="1"/>
          <w:sz w:val="22"/>
          <w:szCs w:val="22"/>
          <w:shd w:val="clear" w:color="auto" w:fill="FFFFFF"/>
          <w:lang w:bidi="hi-IN"/>
        </w:rPr>
        <w:t>υπ΄αριθμ</w:t>
      </w:r>
      <w:proofErr w:type="spellEnd"/>
      <w:r w:rsidR="00D4506B" w:rsidRPr="00342D2F">
        <w:rPr>
          <w:rFonts w:ascii="Arial" w:eastAsia="Arial" w:hAnsi="Arial" w:cs="Arial"/>
          <w:bCs/>
          <w:kern w:val="1"/>
          <w:sz w:val="22"/>
          <w:szCs w:val="22"/>
          <w:shd w:val="clear" w:color="auto" w:fill="FFFFFF"/>
          <w:lang w:bidi="hi-IN"/>
        </w:rPr>
        <w:t xml:space="preserve">. </w:t>
      </w:r>
      <w:r w:rsidR="00D4506B" w:rsidRPr="008B5B86">
        <w:rPr>
          <w:rFonts w:ascii="Arial" w:hAnsi="Arial" w:cs="Arial"/>
          <w:sz w:val="22"/>
          <w:szCs w:val="22"/>
        </w:rPr>
        <w:t>1</w:t>
      </w:r>
      <w:r w:rsidR="00D4506B">
        <w:rPr>
          <w:rFonts w:ascii="Arial" w:hAnsi="Arial" w:cs="Arial"/>
          <w:sz w:val="22"/>
          <w:szCs w:val="22"/>
        </w:rPr>
        <w:t>9187/26</w:t>
      </w:r>
      <w:r w:rsidR="00D4506B" w:rsidRPr="008B5B86">
        <w:rPr>
          <w:rFonts w:ascii="Arial" w:hAnsi="Arial" w:cs="Arial"/>
          <w:sz w:val="22"/>
          <w:szCs w:val="22"/>
        </w:rPr>
        <w:t>-</w:t>
      </w:r>
      <w:r w:rsidR="00D4506B">
        <w:rPr>
          <w:rFonts w:ascii="Arial" w:hAnsi="Arial" w:cs="Arial"/>
          <w:sz w:val="22"/>
          <w:szCs w:val="22"/>
        </w:rPr>
        <w:t>10</w:t>
      </w:r>
      <w:r w:rsidR="00D4506B" w:rsidRPr="008B5B86">
        <w:rPr>
          <w:rFonts w:ascii="Arial" w:hAnsi="Arial" w:cs="Arial"/>
          <w:sz w:val="22"/>
          <w:szCs w:val="22"/>
        </w:rPr>
        <w:t xml:space="preserve">-2022 </w:t>
      </w:r>
      <w:r w:rsidR="00D4506B" w:rsidRPr="00342D2F">
        <w:rPr>
          <w:rFonts w:ascii="Arial" w:eastAsia="Arial" w:hAnsi="Arial" w:cs="Arial"/>
          <w:bCs/>
          <w:kern w:val="1"/>
          <w:sz w:val="22"/>
          <w:szCs w:val="22"/>
          <w:shd w:val="clear" w:color="auto" w:fill="FFFFFF"/>
          <w:lang w:bidi="hi-IN"/>
        </w:rPr>
        <w:t>πρόσκλησης (</w:t>
      </w:r>
      <w:r w:rsidR="00D4506B">
        <w:rPr>
          <w:rFonts w:ascii="Arial" w:eastAsia="Arial" w:hAnsi="Arial" w:cs="Arial"/>
          <w:bCs/>
          <w:kern w:val="1"/>
          <w:sz w:val="22"/>
          <w:szCs w:val="22"/>
          <w:shd w:val="clear" w:color="auto" w:fill="FFFFFF"/>
          <w:lang w:bidi="hi-IN"/>
        </w:rPr>
        <w:t>1</w:t>
      </w:r>
      <w:r w:rsidR="00D4506B" w:rsidRPr="00342D2F">
        <w:rPr>
          <w:rFonts w:ascii="Arial" w:eastAsia="Arial" w:hAnsi="Arial" w:cs="Arial"/>
          <w:bCs/>
          <w:kern w:val="1"/>
          <w:sz w:val="22"/>
          <w:szCs w:val="22"/>
          <w:shd w:val="clear" w:color="auto" w:fill="FFFFFF"/>
          <w:vertAlign w:val="superscript"/>
          <w:lang w:bidi="hi-IN"/>
        </w:rPr>
        <w:t>ο</w:t>
      </w:r>
      <w:r w:rsidR="00D4506B" w:rsidRPr="00342D2F">
        <w:rPr>
          <w:rFonts w:ascii="Arial" w:eastAsia="Arial" w:hAnsi="Arial" w:cs="Arial"/>
          <w:bCs/>
          <w:kern w:val="1"/>
          <w:sz w:val="22"/>
          <w:szCs w:val="22"/>
          <w:shd w:val="clear" w:color="auto" w:fill="FFFFFF"/>
          <w:lang w:bidi="hi-IN"/>
        </w:rPr>
        <w:t xml:space="preserve"> στον Πίνακα θεμάτων Συνεδρίασης)</w:t>
      </w:r>
      <w:r w:rsidR="00D4506B" w:rsidRPr="00342D2F">
        <w:rPr>
          <w:rStyle w:val="FontStyle17"/>
          <w:rFonts w:ascii="Arial" w:eastAsia="Calibri" w:hAnsi="Arial" w:cs="Arial"/>
          <w:iCs/>
          <w:spacing w:val="-3"/>
          <w:kern w:val="1"/>
        </w:rPr>
        <w:t>,</w:t>
      </w:r>
      <w:r w:rsidR="00D4506B" w:rsidRPr="00342D2F">
        <w:rPr>
          <w:rFonts w:ascii="Arial" w:eastAsia="Arial" w:hAnsi="Arial" w:cs="Arial"/>
          <w:kern w:val="1"/>
          <w:sz w:val="22"/>
          <w:szCs w:val="22"/>
          <w:shd w:val="clear" w:color="auto" w:fill="FFFFFF"/>
          <w:lang w:bidi="hi-IN"/>
        </w:rPr>
        <w:t xml:space="preserve"> </w:t>
      </w:r>
      <w:r w:rsidRPr="00E71A8F">
        <w:rPr>
          <w:rFonts w:ascii="Arial" w:eastAsia="Arial" w:hAnsi="Arial" w:cs="Arial"/>
          <w:sz w:val="22"/>
          <w:szCs w:val="22"/>
        </w:rPr>
        <w:t xml:space="preserve"> έθεσε υπόψη των μελών την με αριθ. </w:t>
      </w:r>
      <w:proofErr w:type="spellStart"/>
      <w:r w:rsidRPr="00E71A8F">
        <w:rPr>
          <w:rFonts w:ascii="Arial" w:eastAsia="Arial" w:hAnsi="Arial" w:cs="Arial"/>
          <w:sz w:val="22"/>
          <w:szCs w:val="22"/>
        </w:rPr>
        <w:t>πρωτ</w:t>
      </w:r>
      <w:proofErr w:type="spellEnd"/>
      <w:r w:rsidRPr="00E71A8F">
        <w:rPr>
          <w:rFonts w:ascii="Arial" w:eastAsia="Arial" w:hAnsi="Arial" w:cs="Arial"/>
          <w:sz w:val="22"/>
          <w:szCs w:val="22"/>
        </w:rPr>
        <w:t xml:space="preserve">.. </w:t>
      </w:r>
      <w:r>
        <w:rPr>
          <w:rFonts w:ascii="Arial" w:hAnsi="Arial" w:cs="Arial"/>
          <w:sz w:val="22"/>
          <w:szCs w:val="22"/>
        </w:rPr>
        <w:t>1</w:t>
      </w:r>
      <w:r w:rsidR="0075070B" w:rsidRPr="00562AAA">
        <w:rPr>
          <w:rFonts w:ascii="Arial" w:hAnsi="Arial" w:cs="Arial"/>
          <w:sz w:val="22"/>
          <w:szCs w:val="22"/>
        </w:rPr>
        <w:t>91</w:t>
      </w:r>
      <w:r w:rsidR="00E95D9E">
        <w:rPr>
          <w:rFonts w:ascii="Arial" w:hAnsi="Arial" w:cs="Arial"/>
          <w:sz w:val="22"/>
          <w:szCs w:val="22"/>
        </w:rPr>
        <w:t>34</w:t>
      </w:r>
      <w:r w:rsidRPr="003962B2">
        <w:rPr>
          <w:rFonts w:ascii="Arial" w:hAnsi="Arial" w:cs="Arial"/>
          <w:sz w:val="22"/>
          <w:szCs w:val="22"/>
        </w:rPr>
        <w:t>/</w:t>
      </w:r>
      <w:r w:rsidR="0075070B" w:rsidRPr="00562AAA">
        <w:rPr>
          <w:rFonts w:ascii="Arial" w:hAnsi="Arial" w:cs="Arial"/>
          <w:sz w:val="22"/>
          <w:szCs w:val="22"/>
        </w:rPr>
        <w:t>2</w:t>
      </w:r>
      <w:r w:rsidR="00E95D9E">
        <w:rPr>
          <w:rFonts w:ascii="Arial" w:hAnsi="Arial" w:cs="Arial"/>
          <w:sz w:val="22"/>
          <w:szCs w:val="22"/>
        </w:rPr>
        <w:t>5</w:t>
      </w:r>
      <w:r w:rsidR="00345C77">
        <w:rPr>
          <w:rFonts w:ascii="Arial" w:hAnsi="Arial" w:cs="Arial"/>
          <w:sz w:val="22"/>
          <w:szCs w:val="22"/>
        </w:rPr>
        <w:t>-</w:t>
      </w:r>
      <w:r w:rsidR="00345C77">
        <w:rPr>
          <w:rFonts w:ascii="Arial" w:hAnsi="Arial" w:cs="Arial"/>
          <w:sz w:val="22"/>
          <w:szCs w:val="22"/>
        </w:rPr>
        <w:lastRenderedPageBreak/>
        <w:t>10</w:t>
      </w:r>
      <w:r>
        <w:rPr>
          <w:rFonts w:ascii="Arial" w:hAnsi="Arial" w:cs="Arial"/>
          <w:sz w:val="22"/>
          <w:szCs w:val="22"/>
        </w:rPr>
        <w:t>-</w:t>
      </w:r>
      <w:r w:rsidRPr="003962B2">
        <w:rPr>
          <w:rFonts w:ascii="Arial" w:hAnsi="Arial" w:cs="Arial"/>
          <w:sz w:val="22"/>
          <w:szCs w:val="22"/>
        </w:rPr>
        <w:t xml:space="preserve">2022 </w:t>
      </w:r>
      <w:r>
        <w:rPr>
          <w:rFonts w:ascii="Arial" w:eastAsia="Arial" w:hAnsi="Arial" w:cs="Arial"/>
          <w:sz w:val="22"/>
          <w:szCs w:val="22"/>
        </w:rPr>
        <w:t xml:space="preserve">εισήγηση </w:t>
      </w:r>
      <w:r w:rsidR="00E95D9E">
        <w:rPr>
          <w:rFonts w:ascii="Arial" w:eastAsia="Verdana" w:hAnsi="Arial" w:cs="Arial"/>
          <w:color w:val="000000"/>
          <w:sz w:val="22"/>
          <w:szCs w:val="22"/>
        </w:rPr>
        <w:t>της Δ/</w:t>
      </w:r>
      <w:proofErr w:type="spellStart"/>
      <w:r w:rsidR="00E95D9E">
        <w:rPr>
          <w:rFonts w:ascii="Arial" w:eastAsia="Verdana" w:hAnsi="Arial" w:cs="Arial"/>
          <w:color w:val="000000"/>
          <w:sz w:val="22"/>
          <w:szCs w:val="22"/>
        </w:rPr>
        <w:t>νσης</w:t>
      </w:r>
      <w:proofErr w:type="spellEnd"/>
      <w:r w:rsidR="00E95D9E">
        <w:rPr>
          <w:rFonts w:ascii="Arial" w:eastAsia="Verdana" w:hAnsi="Arial" w:cs="Arial"/>
          <w:color w:val="000000"/>
          <w:sz w:val="22"/>
          <w:szCs w:val="22"/>
        </w:rPr>
        <w:t xml:space="preserve"> Κέντρων Εξυπηρέτησης Πολιτών του Δήμου </w:t>
      </w:r>
      <w:proofErr w:type="spellStart"/>
      <w:r w:rsidR="00E95D9E">
        <w:rPr>
          <w:rFonts w:ascii="Arial" w:eastAsia="Verdana" w:hAnsi="Arial" w:cs="Arial"/>
          <w:color w:val="000000"/>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w:t>
      </w:r>
      <w:r w:rsidRPr="00232F4F">
        <w:rPr>
          <w:rFonts w:ascii="Arial" w:eastAsia="Arial" w:hAnsi="Arial" w:cs="Arial"/>
          <w:sz w:val="22"/>
          <w:szCs w:val="22"/>
        </w:rPr>
        <w:t xml:space="preserve">αναφέρονται </w:t>
      </w:r>
      <w:r w:rsidRPr="00232F4F">
        <w:rPr>
          <w:rFonts w:ascii="Arial" w:hAnsi="Arial" w:cs="Arial"/>
          <w:sz w:val="22"/>
          <w:szCs w:val="22"/>
        </w:rPr>
        <w:t>:</w:t>
      </w:r>
      <w:r w:rsidRPr="00232F4F">
        <w:rPr>
          <w:rFonts w:ascii="Arial" w:eastAsia="Arial" w:hAnsi="Arial" w:cs="Arial"/>
          <w:sz w:val="22"/>
          <w:szCs w:val="22"/>
        </w:rPr>
        <w:t xml:space="preserve">   </w:t>
      </w:r>
    </w:p>
    <w:p w:rsidR="00345C77" w:rsidRPr="00197AB6" w:rsidRDefault="00282A18" w:rsidP="00C3451A">
      <w:pPr>
        <w:pStyle w:val="9"/>
        <w:tabs>
          <w:tab w:val="left" w:pos="9750"/>
        </w:tabs>
        <w:ind w:left="340"/>
        <w:jc w:val="both"/>
        <w:rPr>
          <w:rFonts w:asciiTheme="minorHAnsi" w:eastAsia="Verdana" w:hAnsiTheme="minorHAnsi" w:cstheme="minorHAnsi"/>
          <w:b w:val="0"/>
          <w:iCs/>
          <w:highlight w:val="white"/>
        </w:rPr>
      </w:pPr>
      <w:r w:rsidRPr="00197AB6">
        <w:rPr>
          <w:rFonts w:ascii="Arial" w:eastAsia="Calibri" w:hAnsi="Arial" w:cs="Arial"/>
          <w:b w:val="0"/>
          <w:szCs w:val="22"/>
        </w:rPr>
        <w:tab/>
      </w:r>
    </w:p>
    <w:p w:rsidR="00E95D9E" w:rsidRPr="00FC1F41" w:rsidRDefault="00E95D9E" w:rsidP="00E95D9E">
      <w:pPr>
        <w:spacing w:after="240"/>
        <w:jc w:val="both"/>
        <w:rPr>
          <w:rFonts w:ascii="Arial" w:hAnsi="Arial" w:cs="Arial"/>
          <w:i/>
          <w:sz w:val="22"/>
          <w:szCs w:val="22"/>
        </w:rPr>
      </w:pPr>
      <w:r w:rsidRPr="00FC1F41">
        <w:rPr>
          <w:rFonts w:ascii="Arial" w:hAnsi="Arial" w:cs="Arial"/>
          <w:i/>
          <w:sz w:val="22"/>
          <w:szCs w:val="22"/>
        </w:rPr>
        <w:t>Λαμβάνοντας υπόψη τα παρακάτω στοιχεία.</w:t>
      </w:r>
    </w:p>
    <w:p w:rsidR="00E95D9E" w:rsidRPr="00FC1F41" w:rsidRDefault="00E95D9E" w:rsidP="00E95D9E">
      <w:pPr>
        <w:pStyle w:val="af9"/>
        <w:widowControl w:val="0"/>
        <w:numPr>
          <w:ilvl w:val="0"/>
          <w:numId w:val="4"/>
        </w:numPr>
        <w:suppressAutoHyphens w:val="0"/>
        <w:spacing w:after="240"/>
        <w:ind w:left="0" w:firstLine="0"/>
        <w:jc w:val="both"/>
        <w:rPr>
          <w:rFonts w:ascii="Arial" w:hAnsi="Arial" w:cs="Arial"/>
          <w:i/>
          <w:sz w:val="22"/>
          <w:szCs w:val="22"/>
        </w:rPr>
      </w:pPr>
      <w:r w:rsidRPr="00FC1F41">
        <w:rPr>
          <w:rFonts w:ascii="Arial" w:eastAsia="Calibri" w:hAnsi="Arial" w:cs="Arial"/>
          <w:i/>
          <w:sz w:val="22"/>
          <w:szCs w:val="22"/>
          <w:lang w:eastAsia="ar-SA"/>
        </w:rPr>
        <w:t xml:space="preserve">Με το με Α.Π. 224/20.10.2022 σχετικό έγγραφο του Υφυπουργού Ψηφιακής Διακυβέρνησης κ. Θ. </w:t>
      </w:r>
      <w:proofErr w:type="spellStart"/>
      <w:r w:rsidRPr="00FC1F41">
        <w:rPr>
          <w:rFonts w:ascii="Arial" w:eastAsia="Calibri" w:hAnsi="Arial" w:cs="Arial"/>
          <w:i/>
          <w:sz w:val="22"/>
          <w:szCs w:val="22"/>
          <w:lang w:eastAsia="ar-SA"/>
        </w:rPr>
        <w:t>Λιβάνιου</w:t>
      </w:r>
      <w:proofErr w:type="spellEnd"/>
      <w:r w:rsidRPr="00FC1F41">
        <w:rPr>
          <w:rFonts w:ascii="Arial" w:eastAsia="Calibri" w:hAnsi="Arial" w:cs="Arial"/>
          <w:i/>
          <w:sz w:val="22"/>
          <w:szCs w:val="22"/>
          <w:lang w:eastAsia="ar-SA"/>
        </w:rPr>
        <w:t xml:space="preserve"> ενημερωθήκαμε για την ένταξη της δράσης ανακαίνισης των ΚΕΠ στο Ταμείο Ανάκαμψης και Ανθεκτικότητας, και κληθήκαμε ως Δήμος </w:t>
      </w:r>
      <w:proofErr w:type="spellStart"/>
      <w:r w:rsidRPr="00FC1F41">
        <w:rPr>
          <w:rFonts w:ascii="Arial" w:eastAsia="Calibri" w:hAnsi="Arial" w:cs="Arial"/>
          <w:i/>
          <w:sz w:val="22"/>
          <w:szCs w:val="22"/>
          <w:lang w:eastAsia="ar-SA"/>
        </w:rPr>
        <w:t>Λεβαδέων</w:t>
      </w:r>
      <w:proofErr w:type="spellEnd"/>
      <w:r w:rsidRPr="00FC1F41">
        <w:rPr>
          <w:rFonts w:ascii="Arial" w:eastAsia="Calibri" w:hAnsi="Arial" w:cs="Arial"/>
          <w:i/>
          <w:sz w:val="22"/>
          <w:szCs w:val="22"/>
          <w:lang w:eastAsia="ar-SA"/>
        </w:rPr>
        <w:t xml:space="preserve"> μέχρι 31.10.2022 να αποστείλουμε τη σχετική απόφαση της Οικονομικής Επιτροπής για την ανάληψη υλοποίησης της δράσης αυτής και την αποδοχή της χρηματοδότησης, καθώς και την αναμόρφωση του προϋπολογισμού στο </w:t>
      </w:r>
      <w:proofErr w:type="spellStart"/>
      <w:r w:rsidRPr="00FC1F41">
        <w:rPr>
          <w:rFonts w:ascii="Arial" w:eastAsia="Calibri" w:hAnsi="Arial" w:cs="Arial"/>
          <w:i/>
          <w:sz w:val="22"/>
          <w:szCs w:val="22"/>
          <w:lang w:eastAsia="ar-SA"/>
        </w:rPr>
        <w:t>email</w:t>
      </w:r>
      <w:proofErr w:type="spellEnd"/>
      <w:r w:rsidRPr="00FC1F41">
        <w:rPr>
          <w:rFonts w:ascii="Arial" w:eastAsia="Calibri" w:hAnsi="Arial" w:cs="Arial"/>
          <w:i/>
          <w:sz w:val="22"/>
          <w:szCs w:val="22"/>
          <w:lang w:eastAsia="ar-SA"/>
        </w:rPr>
        <w:t xml:space="preserve"> </w:t>
      </w:r>
      <w:hyperlink r:id="rId8" w:history="1">
        <w:r w:rsidRPr="00FC1F41">
          <w:rPr>
            <w:rStyle w:val="-"/>
            <w:rFonts w:ascii="Arial" w:eastAsia="Calibri" w:hAnsi="Arial" w:cs="Arial"/>
            <w:i/>
            <w:sz w:val="22"/>
            <w:szCs w:val="22"/>
            <w:lang w:eastAsia="ar-SA"/>
          </w:rPr>
          <w:t>dtk@mindigital.gr</w:t>
        </w:r>
      </w:hyperlink>
      <w:r w:rsidRPr="00FC1F41">
        <w:rPr>
          <w:rFonts w:ascii="Arial" w:eastAsia="Calibri" w:hAnsi="Arial" w:cs="Arial"/>
          <w:i/>
          <w:sz w:val="22"/>
          <w:szCs w:val="22"/>
          <w:lang w:eastAsia="ar-SA"/>
        </w:rPr>
        <w:t xml:space="preserve">. </w:t>
      </w:r>
    </w:p>
    <w:p w:rsidR="00E95D9E" w:rsidRPr="00FC1F41" w:rsidRDefault="00E95D9E" w:rsidP="00E95D9E">
      <w:pPr>
        <w:pStyle w:val="af9"/>
        <w:spacing w:after="240"/>
        <w:ind w:left="0"/>
        <w:jc w:val="both"/>
        <w:rPr>
          <w:rFonts w:ascii="Arial" w:hAnsi="Arial" w:cs="Arial"/>
          <w:i/>
          <w:sz w:val="22"/>
          <w:szCs w:val="22"/>
        </w:rPr>
      </w:pPr>
    </w:p>
    <w:p w:rsidR="00E95D9E" w:rsidRPr="00FC1F41" w:rsidRDefault="00E95D9E" w:rsidP="00E95D9E">
      <w:pPr>
        <w:pStyle w:val="af9"/>
        <w:widowControl w:val="0"/>
        <w:numPr>
          <w:ilvl w:val="0"/>
          <w:numId w:val="4"/>
        </w:numPr>
        <w:suppressAutoHyphens w:val="0"/>
        <w:spacing w:before="240" w:after="240"/>
        <w:ind w:left="0" w:firstLine="0"/>
        <w:jc w:val="both"/>
        <w:rPr>
          <w:rFonts w:ascii="Arial" w:hAnsi="Arial" w:cs="Arial"/>
          <w:i/>
          <w:sz w:val="22"/>
          <w:szCs w:val="22"/>
        </w:rPr>
      </w:pPr>
      <w:r w:rsidRPr="00FC1F41">
        <w:rPr>
          <w:rFonts w:ascii="Arial" w:hAnsi="Arial" w:cs="Arial"/>
          <w:i/>
          <w:sz w:val="22"/>
          <w:szCs w:val="22"/>
        </w:rPr>
        <w:t xml:space="preserve">Στο ανωτέρω έγγραφο του κ. Υφυπουργού επισυνάπτεται ο σχετικός Οδηγός Υποβολής Προτάσεων Δράσεων στο πλαίσιο του Έργου «Εκσυγχρονισμός των ΚΕΠ» από τους Δήμους της χώρας σύμφωνα με το Εθνικό Σχέδιο Ανάκαμψης και Ανθεκτικότητας Ελλάδα 2.0., στο πλαίσιο του Ψηφιακού Πυλώνα του </w:t>
      </w:r>
      <w:proofErr w:type="spellStart"/>
      <w:r w:rsidRPr="00FC1F41">
        <w:rPr>
          <w:rFonts w:ascii="Arial" w:hAnsi="Arial" w:cs="Arial"/>
          <w:i/>
          <w:sz w:val="22"/>
          <w:szCs w:val="22"/>
        </w:rPr>
        <w:t>Component</w:t>
      </w:r>
      <w:proofErr w:type="spellEnd"/>
      <w:r w:rsidRPr="00FC1F41">
        <w:rPr>
          <w:rFonts w:ascii="Arial" w:hAnsi="Arial" w:cs="Arial"/>
          <w:i/>
          <w:sz w:val="22"/>
          <w:szCs w:val="22"/>
        </w:rPr>
        <w:t xml:space="preserve"> 2.2 (</w:t>
      </w:r>
      <w:proofErr w:type="spellStart"/>
      <w:r w:rsidRPr="00FC1F41">
        <w:rPr>
          <w:rFonts w:ascii="Arial" w:hAnsi="Arial" w:cs="Arial"/>
          <w:i/>
          <w:sz w:val="22"/>
          <w:szCs w:val="22"/>
        </w:rPr>
        <w:t>Modernize</w:t>
      </w:r>
      <w:proofErr w:type="spellEnd"/>
      <w:r w:rsidRPr="00FC1F41">
        <w:rPr>
          <w:rFonts w:ascii="Arial" w:hAnsi="Arial" w:cs="Arial"/>
          <w:i/>
          <w:sz w:val="22"/>
          <w:szCs w:val="22"/>
        </w:rPr>
        <w:t xml:space="preserve">) και συγκεκριμένα της δράσης </w:t>
      </w:r>
      <w:r w:rsidRPr="00FC1F41">
        <w:rPr>
          <w:rFonts w:ascii="Arial" w:hAnsi="Arial" w:cs="Arial"/>
          <w:i/>
          <w:sz w:val="22"/>
          <w:szCs w:val="22"/>
          <w:lang w:val="en-US"/>
        </w:rPr>
        <w:t>Further</w:t>
      </w:r>
      <w:r w:rsidRPr="00FC1F41">
        <w:rPr>
          <w:rFonts w:ascii="Arial" w:hAnsi="Arial" w:cs="Arial"/>
          <w:i/>
          <w:sz w:val="22"/>
          <w:szCs w:val="22"/>
        </w:rPr>
        <w:t xml:space="preserve"> </w:t>
      </w:r>
      <w:r w:rsidRPr="00FC1F41">
        <w:rPr>
          <w:rFonts w:ascii="Arial" w:hAnsi="Arial" w:cs="Arial"/>
          <w:i/>
          <w:sz w:val="22"/>
          <w:szCs w:val="22"/>
          <w:lang w:val="en-US"/>
        </w:rPr>
        <w:t>modernization</w:t>
      </w:r>
      <w:r w:rsidRPr="00FC1F41">
        <w:rPr>
          <w:rFonts w:ascii="Arial" w:hAnsi="Arial" w:cs="Arial"/>
          <w:i/>
          <w:sz w:val="22"/>
          <w:szCs w:val="22"/>
        </w:rPr>
        <w:t xml:space="preserve"> </w:t>
      </w:r>
      <w:r w:rsidRPr="00FC1F41">
        <w:rPr>
          <w:rFonts w:ascii="Arial" w:hAnsi="Arial" w:cs="Arial"/>
          <w:i/>
          <w:sz w:val="22"/>
          <w:szCs w:val="22"/>
          <w:lang w:val="en-US"/>
        </w:rPr>
        <w:t>of</w:t>
      </w:r>
      <w:r w:rsidRPr="00FC1F41">
        <w:rPr>
          <w:rFonts w:ascii="Arial" w:hAnsi="Arial" w:cs="Arial"/>
          <w:i/>
          <w:sz w:val="22"/>
          <w:szCs w:val="22"/>
        </w:rPr>
        <w:t xml:space="preserve"> </w:t>
      </w:r>
      <w:r w:rsidRPr="00FC1F41">
        <w:rPr>
          <w:rFonts w:ascii="Arial" w:hAnsi="Arial" w:cs="Arial"/>
          <w:i/>
          <w:sz w:val="22"/>
          <w:szCs w:val="22"/>
          <w:lang w:val="en-US"/>
        </w:rPr>
        <w:t>Public</w:t>
      </w:r>
      <w:r w:rsidRPr="00FC1F41">
        <w:rPr>
          <w:rFonts w:ascii="Arial" w:hAnsi="Arial" w:cs="Arial"/>
          <w:i/>
          <w:sz w:val="22"/>
          <w:szCs w:val="22"/>
        </w:rPr>
        <w:t xml:space="preserve"> </w:t>
      </w:r>
      <w:r w:rsidRPr="00FC1F41">
        <w:rPr>
          <w:rFonts w:ascii="Arial" w:hAnsi="Arial" w:cs="Arial"/>
          <w:i/>
          <w:sz w:val="22"/>
          <w:szCs w:val="22"/>
          <w:lang w:val="en-US"/>
        </w:rPr>
        <w:t>Administration</w:t>
      </w:r>
      <w:r w:rsidRPr="00FC1F41">
        <w:rPr>
          <w:rFonts w:ascii="Arial" w:hAnsi="Arial" w:cs="Arial"/>
          <w:i/>
          <w:sz w:val="22"/>
          <w:szCs w:val="22"/>
        </w:rPr>
        <w:t>’</w:t>
      </w:r>
      <w:r w:rsidRPr="00FC1F41">
        <w:rPr>
          <w:rFonts w:ascii="Arial" w:hAnsi="Arial" w:cs="Arial"/>
          <w:i/>
          <w:sz w:val="22"/>
          <w:szCs w:val="22"/>
          <w:lang w:val="en-US"/>
        </w:rPr>
        <w:t>s</w:t>
      </w:r>
      <w:r w:rsidRPr="00FC1F41">
        <w:rPr>
          <w:rFonts w:ascii="Arial" w:hAnsi="Arial" w:cs="Arial"/>
          <w:i/>
          <w:sz w:val="22"/>
          <w:szCs w:val="22"/>
        </w:rPr>
        <w:t xml:space="preserve"> </w:t>
      </w:r>
      <w:r w:rsidRPr="00FC1F41">
        <w:rPr>
          <w:rFonts w:ascii="Arial" w:hAnsi="Arial" w:cs="Arial"/>
          <w:i/>
          <w:sz w:val="22"/>
          <w:szCs w:val="22"/>
          <w:lang w:val="en-US"/>
        </w:rPr>
        <w:t>One</w:t>
      </w:r>
      <w:r w:rsidRPr="00FC1F41">
        <w:rPr>
          <w:rFonts w:ascii="Arial" w:hAnsi="Arial" w:cs="Arial"/>
          <w:i/>
          <w:sz w:val="22"/>
          <w:szCs w:val="22"/>
        </w:rPr>
        <w:t>-</w:t>
      </w:r>
      <w:r w:rsidRPr="00FC1F41">
        <w:rPr>
          <w:rFonts w:ascii="Arial" w:hAnsi="Arial" w:cs="Arial"/>
          <w:i/>
          <w:sz w:val="22"/>
          <w:szCs w:val="22"/>
          <w:lang w:val="en-US"/>
        </w:rPr>
        <w:t>Stop</w:t>
      </w:r>
      <w:r w:rsidRPr="00FC1F41">
        <w:rPr>
          <w:rFonts w:ascii="Arial" w:hAnsi="Arial" w:cs="Arial"/>
          <w:i/>
          <w:sz w:val="22"/>
          <w:szCs w:val="22"/>
        </w:rPr>
        <w:t xml:space="preserve"> </w:t>
      </w:r>
      <w:r w:rsidRPr="00FC1F41">
        <w:rPr>
          <w:rFonts w:ascii="Arial" w:hAnsi="Arial" w:cs="Arial"/>
          <w:i/>
          <w:sz w:val="22"/>
          <w:szCs w:val="22"/>
          <w:lang w:val="en-US"/>
        </w:rPr>
        <w:t>Shops</w:t>
      </w:r>
      <w:r w:rsidRPr="00FC1F41">
        <w:rPr>
          <w:rFonts w:ascii="Arial" w:hAnsi="Arial" w:cs="Arial"/>
          <w:i/>
          <w:sz w:val="22"/>
          <w:szCs w:val="22"/>
        </w:rPr>
        <w:t xml:space="preserve"> με κωδικό 16780, στον οποίο περιγράφονται αναλυτικά τα ποσά χρηματοδότησης ανά δήμο ανάλογα με το είδος της υπηρεσίας ή προμήθειας. </w:t>
      </w:r>
    </w:p>
    <w:p w:rsidR="00E95D9E" w:rsidRPr="00FC1F41" w:rsidRDefault="00E95D9E" w:rsidP="00E95D9E">
      <w:pPr>
        <w:pStyle w:val="af9"/>
        <w:rPr>
          <w:rFonts w:ascii="Arial" w:hAnsi="Arial" w:cs="Arial"/>
          <w:i/>
          <w:sz w:val="22"/>
          <w:szCs w:val="22"/>
        </w:rPr>
      </w:pPr>
    </w:p>
    <w:p w:rsidR="00E95D9E" w:rsidRPr="00FC1F41" w:rsidRDefault="00E95D9E" w:rsidP="00E95D9E">
      <w:pPr>
        <w:pStyle w:val="af9"/>
        <w:widowControl w:val="0"/>
        <w:numPr>
          <w:ilvl w:val="0"/>
          <w:numId w:val="4"/>
        </w:numPr>
        <w:suppressAutoHyphens w:val="0"/>
        <w:spacing w:after="240"/>
        <w:ind w:left="0" w:firstLine="0"/>
        <w:jc w:val="both"/>
        <w:rPr>
          <w:rFonts w:ascii="Arial" w:hAnsi="Arial" w:cs="Arial"/>
          <w:i/>
          <w:sz w:val="22"/>
          <w:szCs w:val="22"/>
        </w:rPr>
      </w:pPr>
      <w:r w:rsidRPr="00FC1F41">
        <w:rPr>
          <w:rFonts w:ascii="Arial" w:hAnsi="Arial" w:cs="Arial"/>
          <w:i/>
          <w:sz w:val="22"/>
          <w:szCs w:val="22"/>
        </w:rPr>
        <w:t>Σύμφωνα με τον Οδηγό Υποβολής Προτάσεων στο πλαίσιο του Έργου «Εκσυγχρονισμός των ΚΕΠ» από τους Δήμους της χώρας σύμφωνα με το Εθνικό Σχέδιο Ανάκαμψης και Ανθεκτικότητας Ελλάδα 2.0, με την ολοκλήρωση της διαδικασίας της σύμφωνης γνώμης από το αρμόδιο όργανο (Οικονομική Επιτροπή), με την οποία οι Δήμοι θα αποδέχονται την ανάληψη της υλοποίησης της δράσης - όπως αυτή αποτυπώνεται Παράρτημα Ι – Επιλέξιμοι Δήμοι και Δράσεις του Έργου για κάθε έναν από αυτούς, προβλέπεται η επιχορήγηση κάθε δήμου σε ποσοστό 30% επί του συνόλου του προϋπολογισμού που του αναλογεί.</w:t>
      </w:r>
    </w:p>
    <w:p w:rsidR="00E95D9E" w:rsidRPr="00FC1F41" w:rsidRDefault="00E95D9E" w:rsidP="00E95D9E">
      <w:pPr>
        <w:pStyle w:val="af9"/>
        <w:rPr>
          <w:rFonts w:ascii="Arial" w:hAnsi="Arial" w:cs="Arial"/>
          <w:i/>
          <w:sz w:val="22"/>
          <w:szCs w:val="22"/>
        </w:rPr>
      </w:pPr>
    </w:p>
    <w:p w:rsidR="00E95D9E" w:rsidRPr="00FC1F41" w:rsidRDefault="00E95D9E" w:rsidP="00E95D9E">
      <w:pPr>
        <w:pStyle w:val="af9"/>
        <w:widowControl w:val="0"/>
        <w:numPr>
          <w:ilvl w:val="0"/>
          <w:numId w:val="4"/>
        </w:numPr>
        <w:suppressAutoHyphens w:val="0"/>
        <w:ind w:left="0" w:firstLine="0"/>
        <w:jc w:val="both"/>
        <w:rPr>
          <w:rFonts w:ascii="Arial" w:hAnsi="Arial" w:cs="Arial"/>
          <w:i/>
          <w:sz w:val="22"/>
          <w:szCs w:val="22"/>
        </w:rPr>
      </w:pPr>
      <w:r w:rsidRPr="00FC1F41">
        <w:rPr>
          <w:rFonts w:ascii="Arial" w:hAnsi="Arial" w:cs="Arial"/>
          <w:i/>
          <w:sz w:val="22"/>
          <w:szCs w:val="22"/>
        </w:rPr>
        <w:t xml:space="preserve">Με το εν λόγω Έργο/Δράση σχεδιάζεται η αναβάθμιση των υποδομών των ΚΕΠ στα παρακάτω επίπεδα: </w:t>
      </w:r>
    </w:p>
    <w:p w:rsidR="00E95D9E" w:rsidRPr="00FC1F41" w:rsidRDefault="00E95D9E" w:rsidP="00E95D9E">
      <w:pPr>
        <w:pStyle w:val="ad"/>
        <w:rPr>
          <w:rFonts w:ascii="Arial" w:hAnsi="Arial" w:cs="Arial"/>
          <w:i/>
          <w:sz w:val="22"/>
          <w:szCs w:val="22"/>
        </w:rPr>
      </w:pPr>
      <w:r w:rsidRPr="00FC1F41">
        <w:rPr>
          <w:rFonts w:ascii="Arial" w:hAnsi="Arial" w:cs="Arial"/>
          <w:b/>
          <w:i/>
          <w:sz w:val="22"/>
          <w:szCs w:val="22"/>
        </w:rPr>
        <w:t>α)</w:t>
      </w:r>
      <w:r w:rsidRPr="00FC1F41">
        <w:rPr>
          <w:rFonts w:ascii="Arial" w:hAnsi="Arial" w:cs="Arial"/>
          <w:i/>
          <w:sz w:val="22"/>
          <w:szCs w:val="22"/>
        </w:rPr>
        <w:t xml:space="preserve"> την ανακαίνιση των κτιριακών υποδομών των ΚΕΠ μέσω αντίστοιχων εργασιών (ανακαινίσεις δαπέδων, φωτιστικών σωμάτων, εγκατάσταση επιγραφών </w:t>
      </w:r>
      <w:proofErr w:type="spellStart"/>
      <w:r w:rsidRPr="00FC1F41">
        <w:rPr>
          <w:rFonts w:ascii="Arial" w:hAnsi="Arial" w:cs="Arial"/>
          <w:i/>
          <w:sz w:val="22"/>
          <w:szCs w:val="22"/>
        </w:rPr>
        <w:t>κ.α</w:t>
      </w:r>
      <w:proofErr w:type="spellEnd"/>
      <w:r w:rsidRPr="00FC1F41">
        <w:rPr>
          <w:rFonts w:ascii="Arial" w:hAnsi="Arial" w:cs="Arial"/>
          <w:i/>
          <w:sz w:val="22"/>
          <w:szCs w:val="22"/>
        </w:rPr>
        <w:t xml:space="preserve">) </w:t>
      </w:r>
    </w:p>
    <w:p w:rsidR="00E95D9E" w:rsidRPr="00FC1F41" w:rsidRDefault="00E95D9E" w:rsidP="00E95D9E">
      <w:pPr>
        <w:pStyle w:val="ad"/>
        <w:rPr>
          <w:rFonts w:ascii="Arial" w:hAnsi="Arial" w:cs="Arial"/>
          <w:i/>
          <w:sz w:val="22"/>
          <w:szCs w:val="22"/>
        </w:rPr>
      </w:pPr>
      <w:r w:rsidRPr="00FC1F41">
        <w:rPr>
          <w:rFonts w:ascii="Arial" w:hAnsi="Arial" w:cs="Arial"/>
          <w:b/>
          <w:i/>
          <w:sz w:val="22"/>
          <w:szCs w:val="22"/>
        </w:rPr>
        <w:t>β)</w:t>
      </w:r>
      <w:r w:rsidRPr="00FC1F41">
        <w:rPr>
          <w:rFonts w:ascii="Arial" w:hAnsi="Arial" w:cs="Arial"/>
          <w:i/>
          <w:sz w:val="22"/>
          <w:szCs w:val="22"/>
        </w:rPr>
        <w:t xml:space="preserve"> την προμήθεια </w:t>
      </w:r>
      <w:proofErr w:type="spellStart"/>
      <w:r w:rsidRPr="00FC1F41">
        <w:rPr>
          <w:rFonts w:ascii="Arial" w:hAnsi="Arial" w:cs="Arial"/>
          <w:i/>
          <w:sz w:val="22"/>
          <w:szCs w:val="22"/>
        </w:rPr>
        <w:t>tablets</w:t>
      </w:r>
      <w:proofErr w:type="spellEnd"/>
      <w:r w:rsidRPr="00FC1F41">
        <w:rPr>
          <w:rFonts w:ascii="Arial" w:hAnsi="Arial" w:cs="Arial"/>
          <w:i/>
          <w:sz w:val="22"/>
          <w:szCs w:val="22"/>
        </w:rPr>
        <w:t xml:space="preserve"> για την χρήση της εφαρμογής </w:t>
      </w:r>
      <w:proofErr w:type="spellStart"/>
      <w:r w:rsidRPr="00FC1F41">
        <w:rPr>
          <w:rFonts w:ascii="Arial" w:hAnsi="Arial" w:cs="Arial"/>
          <w:i/>
          <w:sz w:val="22"/>
          <w:szCs w:val="22"/>
        </w:rPr>
        <w:t>gov.gr</w:t>
      </w:r>
      <w:proofErr w:type="spellEnd"/>
      <w:r w:rsidRPr="00FC1F41">
        <w:rPr>
          <w:rFonts w:ascii="Arial" w:hAnsi="Arial" w:cs="Arial"/>
          <w:i/>
          <w:sz w:val="22"/>
          <w:szCs w:val="22"/>
        </w:rPr>
        <w:t xml:space="preserve"> </w:t>
      </w:r>
      <w:proofErr w:type="spellStart"/>
      <w:r w:rsidRPr="00FC1F41">
        <w:rPr>
          <w:rFonts w:ascii="Arial" w:hAnsi="Arial" w:cs="Arial"/>
          <w:i/>
          <w:sz w:val="22"/>
          <w:szCs w:val="22"/>
        </w:rPr>
        <w:t>wallet</w:t>
      </w:r>
      <w:proofErr w:type="spellEnd"/>
      <w:r w:rsidRPr="00FC1F41">
        <w:rPr>
          <w:rFonts w:ascii="Arial" w:hAnsi="Arial" w:cs="Arial"/>
          <w:i/>
          <w:sz w:val="22"/>
          <w:szCs w:val="22"/>
        </w:rPr>
        <w:t xml:space="preserve"> για τον έλεγχο ηλεκτρονικών εγγράφων που προσκομίζουν οι πολίτες στα ΚΕΠ και </w:t>
      </w:r>
    </w:p>
    <w:p w:rsidR="00E95D9E" w:rsidRPr="00FC1F41" w:rsidRDefault="00E95D9E" w:rsidP="00E95D9E">
      <w:pPr>
        <w:pStyle w:val="ad"/>
        <w:rPr>
          <w:rFonts w:ascii="Arial" w:hAnsi="Arial" w:cs="Arial"/>
          <w:i/>
          <w:sz w:val="22"/>
          <w:szCs w:val="22"/>
        </w:rPr>
      </w:pPr>
      <w:r w:rsidRPr="00FC1F41">
        <w:rPr>
          <w:rFonts w:ascii="Arial" w:hAnsi="Arial" w:cs="Arial"/>
          <w:b/>
          <w:i/>
          <w:sz w:val="22"/>
          <w:szCs w:val="22"/>
        </w:rPr>
        <w:t>γ)</w:t>
      </w:r>
      <w:r w:rsidRPr="00FC1F41">
        <w:rPr>
          <w:rFonts w:ascii="Arial" w:hAnsi="Arial" w:cs="Arial"/>
          <w:i/>
          <w:sz w:val="22"/>
          <w:szCs w:val="22"/>
        </w:rPr>
        <w:t xml:space="preserve"> δράσεις εκσυγχρονισμού των πληροφοριακών υποδομών των ΚΕΠ που περιλαμβάνουν:</w:t>
      </w:r>
    </w:p>
    <w:p w:rsidR="00E95D9E" w:rsidRPr="00FC1F41" w:rsidRDefault="00E95D9E" w:rsidP="00E95D9E">
      <w:pPr>
        <w:pStyle w:val="ad"/>
        <w:rPr>
          <w:rFonts w:ascii="Arial" w:hAnsi="Arial" w:cs="Arial"/>
          <w:i/>
          <w:sz w:val="22"/>
          <w:szCs w:val="22"/>
        </w:rPr>
      </w:pPr>
      <w:r w:rsidRPr="00FC1F41">
        <w:rPr>
          <w:rFonts w:ascii="Arial" w:hAnsi="Arial" w:cs="Arial"/>
          <w:i/>
          <w:sz w:val="22"/>
          <w:szCs w:val="22"/>
        </w:rPr>
        <w:t xml:space="preserve">1. Προμήθεια μηχανογραφικού εξοπλισμού (Η/Υ, Εκτυπωτών, </w:t>
      </w:r>
      <w:proofErr w:type="spellStart"/>
      <w:r w:rsidRPr="00FC1F41">
        <w:rPr>
          <w:rFonts w:ascii="Arial" w:hAnsi="Arial" w:cs="Arial"/>
          <w:i/>
          <w:sz w:val="22"/>
          <w:szCs w:val="22"/>
        </w:rPr>
        <w:t>tablets</w:t>
      </w:r>
      <w:proofErr w:type="spellEnd"/>
      <w:r w:rsidRPr="00FC1F41">
        <w:rPr>
          <w:rFonts w:ascii="Arial" w:hAnsi="Arial" w:cs="Arial"/>
          <w:i/>
          <w:sz w:val="22"/>
          <w:szCs w:val="22"/>
        </w:rPr>
        <w:t xml:space="preserve"> για την χρήση της εφαρμογής </w:t>
      </w:r>
      <w:proofErr w:type="spellStart"/>
      <w:r w:rsidRPr="00FC1F41">
        <w:rPr>
          <w:rFonts w:ascii="Arial" w:hAnsi="Arial" w:cs="Arial"/>
          <w:i/>
          <w:sz w:val="22"/>
          <w:szCs w:val="22"/>
        </w:rPr>
        <w:t>gov.gr</w:t>
      </w:r>
      <w:proofErr w:type="spellEnd"/>
      <w:r w:rsidRPr="00FC1F41">
        <w:rPr>
          <w:rFonts w:ascii="Arial" w:hAnsi="Arial" w:cs="Arial"/>
          <w:i/>
          <w:sz w:val="22"/>
          <w:szCs w:val="22"/>
        </w:rPr>
        <w:t xml:space="preserve"> </w:t>
      </w:r>
      <w:proofErr w:type="spellStart"/>
      <w:r w:rsidRPr="00FC1F41">
        <w:rPr>
          <w:rFonts w:ascii="Arial" w:hAnsi="Arial" w:cs="Arial"/>
          <w:i/>
          <w:sz w:val="22"/>
          <w:szCs w:val="22"/>
        </w:rPr>
        <w:t>wallet</w:t>
      </w:r>
      <w:proofErr w:type="spellEnd"/>
      <w:r w:rsidRPr="00FC1F41">
        <w:rPr>
          <w:rFonts w:ascii="Arial" w:hAnsi="Arial" w:cs="Arial"/>
          <w:i/>
          <w:sz w:val="22"/>
          <w:szCs w:val="22"/>
        </w:rPr>
        <w:t xml:space="preserve">) για τους χρήστες των ΚΕΠ. </w:t>
      </w:r>
    </w:p>
    <w:p w:rsidR="00E95D9E" w:rsidRPr="00FC1F41" w:rsidRDefault="00E95D9E" w:rsidP="00E95D9E">
      <w:pPr>
        <w:pStyle w:val="ad"/>
        <w:rPr>
          <w:rFonts w:ascii="Arial" w:hAnsi="Arial" w:cs="Arial"/>
          <w:i/>
          <w:sz w:val="22"/>
          <w:szCs w:val="22"/>
        </w:rPr>
      </w:pPr>
      <w:r w:rsidRPr="00FC1F41">
        <w:rPr>
          <w:rFonts w:ascii="Arial" w:hAnsi="Arial" w:cs="Arial"/>
          <w:i/>
          <w:sz w:val="22"/>
          <w:szCs w:val="22"/>
        </w:rPr>
        <w:t xml:space="preserve">2. Υλοποίηση Συστήματος διαχείρισης επισκεπτών σε 200 ΚΕΠ με τη μεγαλύτερη </w:t>
      </w:r>
      <w:proofErr w:type="spellStart"/>
      <w:r w:rsidRPr="00FC1F41">
        <w:rPr>
          <w:rFonts w:ascii="Arial" w:hAnsi="Arial" w:cs="Arial"/>
          <w:i/>
          <w:sz w:val="22"/>
          <w:szCs w:val="22"/>
        </w:rPr>
        <w:t>επισκεψιμότητα</w:t>
      </w:r>
      <w:proofErr w:type="spellEnd"/>
      <w:r w:rsidRPr="00FC1F41">
        <w:rPr>
          <w:rFonts w:ascii="Arial" w:hAnsi="Arial" w:cs="Arial"/>
          <w:i/>
          <w:sz w:val="22"/>
          <w:szCs w:val="22"/>
        </w:rPr>
        <w:t xml:space="preserve">. Το Σύστημα θα αποτελείται από το σύστημα εκτύπωσης του αριθμού προτεραιότητας καθώς και από τη μονάδα ενημέρωσης του πολίτη για τη σειρά προτεραιότητας. Μέσω </w:t>
      </w:r>
      <w:proofErr w:type="spellStart"/>
      <w:r w:rsidRPr="00FC1F41">
        <w:rPr>
          <w:rFonts w:ascii="Arial" w:hAnsi="Arial" w:cs="Arial"/>
          <w:i/>
          <w:sz w:val="22"/>
          <w:szCs w:val="22"/>
        </w:rPr>
        <w:t>web</w:t>
      </w:r>
      <w:proofErr w:type="spellEnd"/>
      <w:r w:rsidRPr="00FC1F41">
        <w:rPr>
          <w:rFonts w:ascii="Arial" w:hAnsi="Arial" w:cs="Arial"/>
          <w:i/>
          <w:sz w:val="22"/>
          <w:szCs w:val="22"/>
        </w:rPr>
        <w:t xml:space="preserve"> </w:t>
      </w:r>
      <w:proofErr w:type="spellStart"/>
      <w:r w:rsidRPr="00FC1F41">
        <w:rPr>
          <w:rFonts w:ascii="Arial" w:hAnsi="Arial" w:cs="Arial"/>
          <w:i/>
          <w:sz w:val="22"/>
          <w:szCs w:val="22"/>
        </w:rPr>
        <w:t>based</w:t>
      </w:r>
      <w:proofErr w:type="spellEnd"/>
      <w:r w:rsidRPr="00FC1F41">
        <w:rPr>
          <w:rFonts w:ascii="Arial" w:hAnsi="Arial" w:cs="Arial"/>
          <w:i/>
          <w:sz w:val="22"/>
          <w:szCs w:val="22"/>
        </w:rPr>
        <w:t xml:space="preserve"> εφαρμογής η οποία θα είναι </w:t>
      </w:r>
      <w:proofErr w:type="spellStart"/>
      <w:r w:rsidRPr="00FC1F41">
        <w:rPr>
          <w:rFonts w:ascii="Arial" w:hAnsi="Arial" w:cs="Arial"/>
          <w:i/>
          <w:sz w:val="22"/>
          <w:szCs w:val="22"/>
        </w:rPr>
        <w:t>hosted</w:t>
      </w:r>
      <w:proofErr w:type="spellEnd"/>
      <w:r w:rsidRPr="00FC1F41">
        <w:rPr>
          <w:rFonts w:ascii="Arial" w:hAnsi="Arial" w:cs="Arial"/>
          <w:i/>
          <w:sz w:val="22"/>
          <w:szCs w:val="22"/>
        </w:rPr>
        <w:t xml:space="preserve"> στο G-</w:t>
      </w:r>
      <w:proofErr w:type="spellStart"/>
      <w:r w:rsidRPr="00FC1F41">
        <w:rPr>
          <w:rFonts w:ascii="Arial" w:hAnsi="Arial" w:cs="Arial"/>
          <w:i/>
          <w:sz w:val="22"/>
          <w:szCs w:val="22"/>
        </w:rPr>
        <w:t>cloud</w:t>
      </w:r>
      <w:proofErr w:type="spellEnd"/>
      <w:r w:rsidRPr="00FC1F41">
        <w:rPr>
          <w:rFonts w:ascii="Arial" w:hAnsi="Arial" w:cs="Arial"/>
          <w:i/>
          <w:sz w:val="22"/>
          <w:szCs w:val="22"/>
        </w:rPr>
        <w:t xml:space="preserve"> θα μπορούν οι ενδιαφερόμενοι πολίτες να κλείνουν ραντεβού στα επιλεγμένα ΚΕΠ και να παίρνουν αριθμό προτεραιότητας για την εξυπηρέτηση τους. Από την ίδια εφαρμογή θα μπορούν να ενημερώνονται τα στελέχη των ΚΕΠ για τα προγραμματισμένα ραντεβού. Η ίδια λειτουργικότητα θα διατίθεται και για τους πολίτες που επισκέπτονται τα ΚΕΠ χωρίς ραντεβού. </w:t>
      </w:r>
    </w:p>
    <w:p w:rsidR="001C27D2" w:rsidRPr="00FC1F41" w:rsidRDefault="00E95D9E" w:rsidP="001C27D2">
      <w:pPr>
        <w:pStyle w:val="ad"/>
        <w:rPr>
          <w:rFonts w:ascii="Arial" w:hAnsi="Arial" w:cs="Arial"/>
          <w:i/>
          <w:sz w:val="22"/>
          <w:szCs w:val="22"/>
        </w:rPr>
      </w:pPr>
      <w:r w:rsidRPr="00FC1F41">
        <w:rPr>
          <w:rFonts w:ascii="Arial" w:hAnsi="Arial" w:cs="Arial"/>
          <w:i/>
          <w:sz w:val="22"/>
          <w:szCs w:val="22"/>
        </w:rPr>
        <w:t xml:space="preserve">3. Προμήθεια </w:t>
      </w:r>
      <w:proofErr w:type="spellStart"/>
      <w:r w:rsidRPr="00FC1F41">
        <w:rPr>
          <w:rFonts w:ascii="Arial" w:hAnsi="Arial" w:cs="Arial"/>
          <w:i/>
          <w:sz w:val="22"/>
          <w:szCs w:val="22"/>
        </w:rPr>
        <w:t>tablets</w:t>
      </w:r>
      <w:proofErr w:type="spellEnd"/>
      <w:r w:rsidRPr="00FC1F41">
        <w:rPr>
          <w:rFonts w:ascii="Arial" w:hAnsi="Arial" w:cs="Arial"/>
          <w:i/>
          <w:sz w:val="22"/>
          <w:szCs w:val="22"/>
        </w:rPr>
        <w:t xml:space="preserve"> μέσω των οποίων θα διατίθεται εφαρμογή για την υπογραφή εγγράφων από τους εξυπηρετούμενους πολίτες καθώς και εφαρμογή αξιολόγησης από αυτούς των παρεχόμενων υπηρεσιών. </w:t>
      </w:r>
    </w:p>
    <w:p w:rsidR="001C27D2" w:rsidRPr="00FC1F41" w:rsidRDefault="001C27D2" w:rsidP="001C27D2">
      <w:pPr>
        <w:pStyle w:val="ad"/>
        <w:rPr>
          <w:rFonts w:ascii="Arial" w:hAnsi="Arial" w:cs="Arial"/>
          <w:i/>
          <w:sz w:val="22"/>
          <w:szCs w:val="22"/>
        </w:rPr>
      </w:pPr>
      <w:r w:rsidRPr="00FC1F41">
        <w:rPr>
          <w:rFonts w:ascii="Arial" w:hAnsi="Arial" w:cs="Arial"/>
          <w:b/>
          <w:i/>
          <w:sz w:val="22"/>
          <w:szCs w:val="22"/>
        </w:rPr>
        <w:t>5</w:t>
      </w:r>
      <w:r w:rsidRPr="00FC1F41">
        <w:rPr>
          <w:rFonts w:ascii="Arial" w:hAnsi="Arial" w:cs="Arial"/>
          <w:i/>
          <w:sz w:val="22"/>
          <w:szCs w:val="22"/>
        </w:rPr>
        <w:t>.</w:t>
      </w:r>
      <w:r w:rsidR="00E95D9E" w:rsidRPr="00FC1F41">
        <w:rPr>
          <w:rFonts w:ascii="Arial" w:hAnsi="Arial" w:cs="Arial"/>
          <w:i/>
          <w:sz w:val="22"/>
          <w:szCs w:val="22"/>
        </w:rPr>
        <w:t xml:space="preserve">Το άρθρο 6 της από 22.8.2020 Πράξης Νομοθετικού Περιεχομένου, η οποία κυρώθηκε με το άρθρο 2ο του νόμου 4722/2020, σύμφωνα με το οποίο: «Αποδοχές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w:t>
      </w:r>
      <w:proofErr w:type="spellStart"/>
      <w:r w:rsidR="00E95D9E" w:rsidRPr="00FC1F41">
        <w:rPr>
          <w:rFonts w:ascii="Arial" w:hAnsi="Arial" w:cs="Arial"/>
          <w:i/>
          <w:sz w:val="22"/>
          <w:szCs w:val="22"/>
        </w:rPr>
        <w:t>α΄</w:t>
      </w:r>
      <w:proofErr w:type="spellEnd"/>
      <w:r w:rsidR="00E95D9E" w:rsidRPr="00FC1F41">
        <w:rPr>
          <w:rFonts w:ascii="Arial" w:hAnsi="Arial" w:cs="Arial"/>
          <w:i/>
          <w:sz w:val="22"/>
          <w:szCs w:val="22"/>
        </w:rPr>
        <w:t xml:space="preserve"> και </w:t>
      </w:r>
      <w:proofErr w:type="spellStart"/>
      <w:r w:rsidR="00E95D9E" w:rsidRPr="00FC1F41">
        <w:rPr>
          <w:rFonts w:ascii="Arial" w:hAnsi="Arial" w:cs="Arial"/>
          <w:i/>
          <w:sz w:val="22"/>
          <w:szCs w:val="22"/>
        </w:rPr>
        <w:t>β΄</w:t>
      </w:r>
      <w:proofErr w:type="spellEnd"/>
      <w:r w:rsidR="00E95D9E" w:rsidRPr="00FC1F41">
        <w:rPr>
          <w:rFonts w:ascii="Arial" w:hAnsi="Arial" w:cs="Arial"/>
          <w:i/>
          <w:sz w:val="22"/>
          <w:szCs w:val="22"/>
        </w:rPr>
        <w:t xml:space="preserve"> βαθμού, καθώς και αποφάσεων ένταξης πράξεων τους (</w:t>
      </w:r>
      <w:proofErr w:type="spellStart"/>
      <w:r w:rsidR="00E95D9E" w:rsidRPr="00FC1F41">
        <w:rPr>
          <w:rFonts w:ascii="Arial" w:hAnsi="Arial" w:cs="Arial"/>
          <w:i/>
          <w:sz w:val="22"/>
          <w:szCs w:val="22"/>
        </w:rPr>
        <w:t>σσ</w:t>
      </w:r>
      <w:proofErr w:type="spellEnd"/>
      <w:r w:rsidR="00E95D9E" w:rsidRPr="00FC1F41">
        <w:rPr>
          <w:rFonts w:ascii="Arial" w:hAnsi="Arial" w:cs="Arial"/>
          <w:i/>
          <w:sz w:val="22"/>
          <w:szCs w:val="22"/>
        </w:rPr>
        <w:t xml:space="preserve">. Εντάσσονται σε αυτά και τα έργα που χρηματοδοτούνται από το ΕΣΠΑ και το Ταμείο Ανάκαμψης και Ανθεκτικότητας), διενεργούνται με απόφαση της οικείας Οικονομικής Επιτροπής εντός δέκα (10) ημερών από τη λήψη της σχετικής </w:t>
      </w:r>
      <w:r w:rsidR="00E95D9E" w:rsidRPr="00FC1F41">
        <w:rPr>
          <w:rFonts w:ascii="Arial" w:hAnsi="Arial" w:cs="Arial"/>
          <w:i/>
          <w:sz w:val="22"/>
          <w:szCs w:val="22"/>
        </w:rPr>
        <w:lastRenderedPageBreak/>
        <w:t>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w:t>
      </w:r>
    </w:p>
    <w:p w:rsidR="001C27D2" w:rsidRPr="00FC1F41" w:rsidRDefault="001C27D2" w:rsidP="001C27D2">
      <w:pPr>
        <w:pStyle w:val="ad"/>
        <w:rPr>
          <w:rFonts w:ascii="Arial" w:eastAsia="Calibri" w:hAnsi="Arial" w:cs="Arial"/>
          <w:i/>
          <w:sz w:val="22"/>
          <w:szCs w:val="22"/>
          <w:lang w:eastAsia="ar-SA"/>
        </w:rPr>
      </w:pPr>
      <w:r w:rsidRPr="00FC1F41">
        <w:rPr>
          <w:rFonts w:ascii="Arial" w:hAnsi="Arial" w:cs="Arial"/>
          <w:b/>
          <w:i/>
          <w:sz w:val="22"/>
          <w:szCs w:val="22"/>
        </w:rPr>
        <w:t>6</w:t>
      </w:r>
      <w:r w:rsidRPr="00FC1F41">
        <w:rPr>
          <w:rFonts w:ascii="Arial" w:hAnsi="Arial" w:cs="Arial"/>
          <w:i/>
          <w:sz w:val="22"/>
          <w:szCs w:val="22"/>
        </w:rPr>
        <w:t>.</w:t>
      </w:r>
      <w:r w:rsidR="00E95D9E" w:rsidRPr="00FC1F41">
        <w:rPr>
          <w:rFonts w:ascii="Arial" w:hAnsi="Arial" w:cs="Arial"/>
          <w:i/>
          <w:sz w:val="22"/>
          <w:szCs w:val="22"/>
        </w:rPr>
        <w:t xml:space="preserve">Την με Α.Π.: </w:t>
      </w:r>
      <w:r w:rsidR="00E95D9E" w:rsidRPr="00FC1F41">
        <w:rPr>
          <w:rFonts w:ascii="Arial" w:eastAsia="Calibri" w:hAnsi="Arial" w:cs="Arial"/>
          <w:i/>
          <w:sz w:val="22"/>
          <w:szCs w:val="22"/>
          <w:lang w:eastAsia="ar-SA"/>
        </w:rPr>
        <w:t xml:space="preserve">19026/24.10.2022 εισήγηση του προϊσταμένου της Διεύθυνσης των Κέντρων Εξυπηρέτησης Πολιτών του Δήμου μας (κ. Γ. </w:t>
      </w:r>
      <w:proofErr w:type="spellStart"/>
      <w:r w:rsidR="00E95D9E" w:rsidRPr="00FC1F41">
        <w:rPr>
          <w:rFonts w:ascii="Arial" w:eastAsia="Calibri" w:hAnsi="Arial" w:cs="Arial"/>
          <w:i/>
          <w:sz w:val="22"/>
          <w:szCs w:val="22"/>
          <w:lang w:eastAsia="ar-SA"/>
        </w:rPr>
        <w:t>Μίχου</w:t>
      </w:r>
      <w:proofErr w:type="spellEnd"/>
      <w:r w:rsidR="00E95D9E" w:rsidRPr="00FC1F41">
        <w:rPr>
          <w:rFonts w:ascii="Arial" w:eastAsia="Calibri" w:hAnsi="Arial" w:cs="Arial"/>
          <w:i/>
          <w:sz w:val="22"/>
          <w:szCs w:val="22"/>
          <w:lang w:eastAsia="ar-SA"/>
        </w:rPr>
        <w:t xml:space="preserve">), στην οποία παρουσιάζονται οι πίνακες των επιχορηγούμενων τριών (3) επιμέρους Δράσεων των πέντε (5) ΚΕΠ του Δήμου μας (Λιβαδειάς, Κορώνειας-Αγίου Γεωργίου, Δαύλειας, </w:t>
      </w:r>
      <w:proofErr w:type="spellStart"/>
      <w:r w:rsidR="00E95D9E" w:rsidRPr="00FC1F41">
        <w:rPr>
          <w:rFonts w:ascii="Arial" w:eastAsia="Calibri" w:hAnsi="Arial" w:cs="Arial"/>
          <w:i/>
          <w:sz w:val="22"/>
          <w:szCs w:val="22"/>
          <w:lang w:eastAsia="ar-SA"/>
        </w:rPr>
        <w:t>Κυριακίου</w:t>
      </w:r>
      <w:proofErr w:type="spellEnd"/>
      <w:r w:rsidR="00E95D9E" w:rsidRPr="00FC1F41">
        <w:rPr>
          <w:rFonts w:ascii="Arial" w:eastAsia="Calibri" w:hAnsi="Arial" w:cs="Arial"/>
          <w:i/>
          <w:sz w:val="22"/>
          <w:szCs w:val="22"/>
          <w:lang w:eastAsia="ar-SA"/>
        </w:rPr>
        <w:t>, Χαιρώνειας).</w:t>
      </w:r>
    </w:p>
    <w:p w:rsidR="00E95D9E" w:rsidRPr="00FC1F41" w:rsidRDefault="001C27D2" w:rsidP="001C27D2">
      <w:pPr>
        <w:pStyle w:val="ad"/>
        <w:rPr>
          <w:rFonts w:ascii="Arial" w:eastAsia="Calibri" w:hAnsi="Arial" w:cs="Arial"/>
          <w:i/>
          <w:sz w:val="22"/>
          <w:szCs w:val="22"/>
          <w:lang w:eastAsia="ar-SA"/>
        </w:rPr>
      </w:pPr>
      <w:r w:rsidRPr="00FC1F41">
        <w:rPr>
          <w:rFonts w:ascii="Arial" w:eastAsia="Calibri" w:hAnsi="Arial" w:cs="Arial"/>
          <w:b/>
          <w:i/>
          <w:sz w:val="22"/>
          <w:szCs w:val="22"/>
          <w:lang w:eastAsia="ar-SA"/>
        </w:rPr>
        <w:t>7.</w:t>
      </w:r>
      <w:r w:rsidR="00E95D9E" w:rsidRPr="00FC1F41">
        <w:rPr>
          <w:rFonts w:ascii="Arial" w:eastAsia="Calibri" w:hAnsi="Arial" w:cs="Arial"/>
          <w:i/>
          <w:sz w:val="22"/>
          <w:szCs w:val="22"/>
          <w:lang w:eastAsia="ar-SA"/>
        </w:rPr>
        <w:t xml:space="preserve">Ο κατεπείγον και έκτακτος χαρακτήρας εισαγωγής του θέματος στην Οικονομική Επιτροπή του Δήμου μας ορίζεται από την ασφυκτική προθεσμία αποστολής στο Υπουργείο Ψηφιακής Διακυβέρνησης της απαιτούμενης απόφασης της Οικονομικής Επιτροπής για την ανάληψη υλοποίησης της δράσης αυτής και για την αποδοχή της χρηματοδότησης για το Δήμο μας με καταληκτική ημερομηνία την </w:t>
      </w:r>
      <w:r w:rsidR="00E95D9E" w:rsidRPr="00FC1F41">
        <w:rPr>
          <w:rFonts w:ascii="Arial" w:eastAsia="Calibri" w:hAnsi="Arial" w:cs="Arial"/>
          <w:b/>
          <w:i/>
          <w:sz w:val="22"/>
          <w:szCs w:val="22"/>
          <w:lang w:eastAsia="ar-SA"/>
        </w:rPr>
        <w:t>31</w:t>
      </w:r>
      <w:r w:rsidR="00E95D9E" w:rsidRPr="00FC1F41">
        <w:rPr>
          <w:rFonts w:ascii="Arial" w:eastAsia="Calibri" w:hAnsi="Arial" w:cs="Arial"/>
          <w:b/>
          <w:i/>
          <w:sz w:val="22"/>
          <w:szCs w:val="22"/>
          <w:vertAlign w:val="superscript"/>
          <w:lang w:eastAsia="ar-SA"/>
        </w:rPr>
        <w:t>η</w:t>
      </w:r>
      <w:r w:rsidR="00E95D9E" w:rsidRPr="00FC1F41">
        <w:rPr>
          <w:rFonts w:ascii="Arial" w:eastAsia="Calibri" w:hAnsi="Arial" w:cs="Arial"/>
          <w:b/>
          <w:i/>
          <w:sz w:val="22"/>
          <w:szCs w:val="22"/>
          <w:lang w:eastAsia="ar-SA"/>
        </w:rPr>
        <w:t xml:space="preserve"> .10.2022. </w:t>
      </w:r>
    </w:p>
    <w:p w:rsidR="00E95D9E" w:rsidRPr="00FC1F41" w:rsidRDefault="00E95D9E" w:rsidP="00E95D9E">
      <w:pPr>
        <w:spacing w:line="276" w:lineRule="auto"/>
        <w:ind w:firstLine="709"/>
        <w:jc w:val="both"/>
        <w:rPr>
          <w:rFonts w:ascii="Arial" w:hAnsi="Arial" w:cs="Arial"/>
          <w:b/>
          <w:i/>
          <w:sz w:val="22"/>
          <w:szCs w:val="22"/>
        </w:rPr>
      </w:pPr>
      <w:r w:rsidRPr="00FC1F41">
        <w:rPr>
          <w:rFonts w:ascii="Arial" w:hAnsi="Arial" w:cs="Arial"/>
          <w:b/>
          <w:i/>
          <w:sz w:val="22"/>
          <w:szCs w:val="22"/>
        </w:rPr>
        <w:t>Κατόπιν των ανωτέρω στοιχείων,</w:t>
      </w:r>
      <w:r w:rsidRPr="00FC1F41">
        <w:rPr>
          <w:rFonts w:ascii="Arial" w:hAnsi="Arial" w:cs="Arial"/>
          <w:i/>
          <w:sz w:val="22"/>
          <w:szCs w:val="22"/>
        </w:rPr>
        <w:t xml:space="preserve"> και με βάση τις αρμοδιότητες της Οικονομικής Επιτροπής του Δήμου μας δυνάμει του άρθρου 72, ν.3852/2010, όπως ισχύει, </w:t>
      </w:r>
      <w:r w:rsidRPr="00FC1F41">
        <w:rPr>
          <w:rFonts w:ascii="Arial" w:hAnsi="Arial" w:cs="Arial"/>
          <w:b/>
          <w:i/>
          <w:sz w:val="22"/>
          <w:szCs w:val="22"/>
        </w:rPr>
        <w:t xml:space="preserve">εισηγούμαστε στην Οικονομική Επιτροπή του Δήμου μας να εγκρίνει και να αποφασίσει: </w:t>
      </w:r>
    </w:p>
    <w:p w:rsidR="00E95D9E" w:rsidRPr="00FC1F41" w:rsidRDefault="00E95D9E" w:rsidP="00E95D9E">
      <w:pPr>
        <w:spacing w:before="240" w:line="276" w:lineRule="auto"/>
        <w:jc w:val="both"/>
        <w:rPr>
          <w:rFonts w:ascii="Arial" w:eastAsia="Calibri" w:hAnsi="Arial" w:cs="Arial"/>
          <w:b/>
          <w:i/>
          <w:sz w:val="22"/>
          <w:szCs w:val="22"/>
          <w:lang w:eastAsia="ar-SA"/>
        </w:rPr>
      </w:pPr>
      <w:r w:rsidRPr="00FC1F41">
        <w:rPr>
          <w:rFonts w:ascii="Arial" w:hAnsi="Arial" w:cs="Arial"/>
          <w:b/>
          <w:i/>
          <w:sz w:val="22"/>
          <w:szCs w:val="22"/>
        </w:rPr>
        <w:t xml:space="preserve">α)την </w:t>
      </w:r>
      <w:r w:rsidRPr="00FC1F41">
        <w:rPr>
          <w:rFonts w:ascii="Arial" w:eastAsia="Calibri" w:hAnsi="Arial" w:cs="Arial"/>
          <w:b/>
          <w:i/>
          <w:sz w:val="22"/>
          <w:szCs w:val="22"/>
          <w:lang w:eastAsia="ar-SA"/>
        </w:rPr>
        <w:t xml:space="preserve">αποδοχή της ανάληψης υλοποίησης από το Δήμο </w:t>
      </w:r>
      <w:proofErr w:type="spellStart"/>
      <w:r w:rsidRPr="00FC1F41">
        <w:rPr>
          <w:rFonts w:ascii="Arial" w:eastAsia="Calibri" w:hAnsi="Arial" w:cs="Arial"/>
          <w:b/>
          <w:i/>
          <w:sz w:val="22"/>
          <w:szCs w:val="22"/>
          <w:lang w:eastAsia="ar-SA"/>
        </w:rPr>
        <w:t>Λεβαδέων</w:t>
      </w:r>
      <w:proofErr w:type="spellEnd"/>
      <w:r w:rsidRPr="00FC1F41">
        <w:rPr>
          <w:rFonts w:ascii="Arial" w:eastAsia="Calibri" w:hAnsi="Arial" w:cs="Arial"/>
          <w:b/>
          <w:i/>
          <w:sz w:val="22"/>
          <w:szCs w:val="22"/>
          <w:lang w:eastAsia="ar-SA"/>
        </w:rPr>
        <w:t xml:space="preserve"> του Έργου «Εκσυγχρονισμός των ΚΕΠ» που χρηματοδοτείται από το Εθνικό Σχέδιο Ανάκαμψης και Ανθεκτικότητας Ελλάδα 2.0, </w:t>
      </w:r>
      <w:r w:rsidRPr="00FC1F41">
        <w:rPr>
          <w:rFonts w:ascii="Arial" w:eastAsia="Calibri" w:hAnsi="Arial" w:cs="Arial"/>
          <w:i/>
          <w:sz w:val="22"/>
          <w:szCs w:val="22"/>
          <w:lang w:eastAsia="ar-SA"/>
        </w:rPr>
        <w:t xml:space="preserve">στο πλαίσιο του Ψηφιακού Πυλώνα του </w:t>
      </w:r>
      <w:proofErr w:type="spellStart"/>
      <w:r w:rsidRPr="00FC1F41">
        <w:rPr>
          <w:rFonts w:ascii="Arial" w:eastAsia="Calibri" w:hAnsi="Arial" w:cs="Arial"/>
          <w:i/>
          <w:sz w:val="22"/>
          <w:szCs w:val="22"/>
          <w:lang w:eastAsia="ar-SA"/>
        </w:rPr>
        <w:t>Component</w:t>
      </w:r>
      <w:proofErr w:type="spellEnd"/>
      <w:r w:rsidRPr="00FC1F41">
        <w:rPr>
          <w:rFonts w:ascii="Arial" w:eastAsia="Calibri" w:hAnsi="Arial" w:cs="Arial"/>
          <w:i/>
          <w:sz w:val="22"/>
          <w:szCs w:val="22"/>
          <w:lang w:eastAsia="ar-SA"/>
        </w:rPr>
        <w:t xml:space="preserve"> 2.2 (</w:t>
      </w:r>
      <w:proofErr w:type="spellStart"/>
      <w:r w:rsidRPr="00FC1F41">
        <w:rPr>
          <w:rFonts w:ascii="Arial" w:eastAsia="Calibri" w:hAnsi="Arial" w:cs="Arial"/>
          <w:i/>
          <w:sz w:val="22"/>
          <w:szCs w:val="22"/>
          <w:lang w:eastAsia="ar-SA"/>
        </w:rPr>
        <w:t>Modernize</w:t>
      </w:r>
      <w:proofErr w:type="spellEnd"/>
      <w:r w:rsidRPr="00FC1F41">
        <w:rPr>
          <w:rFonts w:ascii="Arial" w:eastAsia="Calibri" w:hAnsi="Arial" w:cs="Arial"/>
          <w:i/>
          <w:sz w:val="22"/>
          <w:szCs w:val="22"/>
          <w:lang w:eastAsia="ar-SA"/>
        </w:rPr>
        <w:t xml:space="preserve">) και συγκεκριμένα της δράσης </w:t>
      </w:r>
      <w:proofErr w:type="spellStart"/>
      <w:r w:rsidRPr="00FC1F41">
        <w:rPr>
          <w:rFonts w:ascii="Arial" w:eastAsia="Calibri" w:hAnsi="Arial" w:cs="Arial"/>
          <w:i/>
          <w:sz w:val="22"/>
          <w:szCs w:val="22"/>
          <w:lang w:eastAsia="ar-SA"/>
        </w:rPr>
        <w:t>Further</w:t>
      </w:r>
      <w:proofErr w:type="spellEnd"/>
      <w:r w:rsidRPr="00FC1F41">
        <w:rPr>
          <w:rFonts w:ascii="Arial" w:eastAsia="Calibri" w:hAnsi="Arial" w:cs="Arial"/>
          <w:i/>
          <w:sz w:val="22"/>
          <w:szCs w:val="22"/>
          <w:lang w:eastAsia="ar-SA"/>
        </w:rPr>
        <w:t xml:space="preserve"> </w:t>
      </w:r>
      <w:proofErr w:type="spellStart"/>
      <w:r w:rsidRPr="00FC1F41">
        <w:rPr>
          <w:rFonts w:ascii="Arial" w:eastAsia="Calibri" w:hAnsi="Arial" w:cs="Arial"/>
          <w:i/>
          <w:sz w:val="22"/>
          <w:szCs w:val="22"/>
          <w:lang w:eastAsia="ar-SA"/>
        </w:rPr>
        <w:t>modernization</w:t>
      </w:r>
      <w:proofErr w:type="spellEnd"/>
      <w:r w:rsidRPr="00FC1F41">
        <w:rPr>
          <w:rFonts w:ascii="Arial" w:eastAsia="Calibri" w:hAnsi="Arial" w:cs="Arial"/>
          <w:i/>
          <w:sz w:val="22"/>
          <w:szCs w:val="22"/>
          <w:lang w:eastAsia="ar-SA"/>
        </w:rPr>
        <w:t xml:space="preserve"> </w:t>
      </w:r>
      <w:proofErr w:type="spellStart"/>
      <w:r w:rsidRPr="00FC1F41">
        <w:rPr>
          <w:rFonts w:ascii="Arial" w:eastAsia="Calibri" w:hAnsi="Arial" w:cs="Arial"/>
          <w:i/>
          <w:sz w:val="22"/>
          <w:szCs w:val="22"/>
          <w:lang w:eastAsia="ar-SA"/>
        </w:rPr>
        <w:t>of</w:t>
      </w:r>
      <w:proofErr w:type="spellEnd"/>
      <w:r w:rsidRPr="00FC1F41">
        <w:rPr>
          <w:rFonts w:ascii="Arial" w:eastAsia="Calibri" w:hAnsi="Arial" w:cs="Arial"/>
          <w:i/>
          <w:sz w:val="22"/>
          <w:szCs w:val="22"/>
          <w:lang w:eastAsia="ar-SA"/>
        </w:rPr>
        <w:t xml:space="preserve"> </w:t>
      </w:r>
      <w:proofErr w:type="spellStart"/>
      <w:r w:rsidRPr="00FC1F41">
        <w:rPr>
          <w:rFonts w:ascii="Arial" w:eastAsia="Calibri" w:hAnsi="Arial" w:cs="Arial"/>
          <w:i/>
          <w:sz w:val="22"/>
          <w:szCs w:val="22"/>
          <w:lang w:eastAsia="ar-SA"/>
        </w:rPr>
        <w:t>Public</w:t>
      </w:r>
      <w:proofErr w:type="spellEnd"/>
      <w:r w:rsidRPr="00FC1F41">
        <w:rPr>
          <w:rFonts w:ascii="Arial" w:eastAsia="Calibri" w:hAnsi="Arial" w:cs="Arial"/>
          <w:i/>
          <w:sz w:val="22"/>
          <w:szCs w:val="22"/>
          <w:lang w:eastAsia="ar-SA"/>
        </w:rPr>
        <w:t xml:space="preserve"> </w:t>
      </w:r>
      <w:proofErr w:type="spellStart"/>
      <w:r w:rsidRPr="00FC1F41">
        <w:rPr>
          <w:rFonts w:ascii="Arial" w:eastAsia="Calibri" w:hAnsi="Arial" w:cs="Arial"/>
          <w:i/>
          <w:sz w:val="22"/>
          <w:szCs w:val="22"/>
          <w:lang w:eastAsia="ar-SA"/>
        </w:rPr>
        <w:t>Administration’s</w:t>
      </w:r>
      <w:proofErr w:type="spellEnd"/>
      <w:r w:rsidRPr="00FC1F41">
        <w:rPr>
          <w:rFonts w:ascii="Arial" w:eastAsia="Calibri" w:hAnsi="Arial" w:cs="Arial"/>
          <w:i/>
          <w:sz w:val="22"/>
          <w:szCs w:val="22"/>
          <w:lang w:eastAsia="ar-SA"/>
        </w:rPr>
        <w:t xml:space="preserve"> </w:t>
      </w:r>
      <w:proofErr w:type="spellStart"/>
      <w:r w:rsidRPr="00FC1F41">
        <w:rPr>
          <w:rFonts w:ascii="Arial" w:eastAsia="Calibri" w:hAnsi="Arial" w:cs="Arial"/>
          <w:i/>
          <w:sz w:val="22"/>
          <w:szCs w:val="22"/>
          <w:lang w:eastAsia="ar-SA"/>
        </w:rPr>
        <w:t>One</w:t>
      </w:r>
      <w:proofErr w:type="spellEnd"/>
      <w:r w:rsidRPr="00FC1F41">
        <w:rPr>
          <w:rFonts w:ascii="Arial" w:eastAsia="Calibri" w:hAnsi="Arial" w:cs="Arial"/>
          <w:i/>
          <w:sz w:val="22"/>
          <w:szCs w:val="22"/>
          <w:lang w:eastAsia="ar-SA"/>
        </w:rPr>
        <w:t>-</w:t>
      </w:r>
      <w:proofErr w:type="spellStart"/>
      <w:r w:rsidRPr="00FC1F41">
        <w:rPr>
          <w:rFonts w:ascii="Arial" w:eastAsia="Calibri" w:hAnsi="Arial" w:cs="Arial"/>
          <w:i/>
          <w:sz w:val="22"/>
          <w:szCs w:val="22"/>
          <w:lang w:eastAsia="ar-SA"/>
        </w:rPr>
        <w:t>Stop</w:t>
      </w:r>
      <w:proofErr w:type="spellEnd"/>
      <w:r w:rsidRPr="00FC1F41">
        <w:rPr>
          <w:rFonts w:ascii="Arial" w:eastAsia="Calibri" w:hAnsi="Arial" w:cs="Arial"/>
          <w:i/>
          <w:sz w:val="22"/>
          <w:szCs w:val="22"/>
          <w:lang w:eastAsia="ar-SA"/>
        </w:rPr>
        <w:t xml:space="preserve"> </w:t>
      </w:r>
      <w:proofErr w:type="spellStart"/>
      <w:r w:rsidRPr="00FC1F41">
        <w:rPr>
          <w:rFonts w:ascii="Arial" w:eastAsia="Calibri" w:hAnsi="Arial" w:cs="Arial"/>
          <w:i/>
          <w:sz w:val="22"/>
          <w:szCs w:val="22"/>
          <w:lang w:eastAsia="ar-SA"/>
        </w:rPr>
        <w:t>Shops</w:t>
      </w:r>
      <w:proofErr w:type="spellEnd"/>
      <w:r w:rsidRPr="00FC1F41">
        <w:rPr>
          <w:rFonts w:ascii="Arial" w:eastAsia="Calibri" w:hAnsi="Arial" w:cs="Arial"/>
          <w:i/>
          <w:sz w:val="22"/>
          <w:szCs w:val="22"/>
          <w:lang w:eastAsia="ar-SA"/>
        </w:rPr>
        <w:t xml:space="preserve"> με κωδικό 16780,</w:t>
      </w:r>
      <w:r w:rsidRPr="00FC1F41">
        <w:rPr>
          <w:rFonts w:ascii="Arial" w:eastAsia="Calibri" w:hAnsi="Arial" w:cs="Arial"/>
          <w:b/>
          <w:i/>
          <w:sz w:val="22"/>
          <w:szCs w:val="22"/>
          <w:lang w:eastAsia="ar-SA"/>
        </w:rPr>
        <w:t xml:space="preserve"> για την ανακαίνιση και αναβάθμιση των πέντε (5) ΚΕΠ του Δήμου </w:t>
      </w:r>
      <w:proofErr w:type="spellStart"/>
      <w:r w:rsidRPr="00FC1F41">
        <w:rPr>
          <w:rFonts w:ascii="Arial" w:eastAsia="Calibri" w:hAnsi="Arial" w:cs="Arial"/>
          <w:b/>
          <w:i/>
          <w:sz w:val="22"/>
          <w:szCs w:val="22"/>
          <w:lang w:eastAsia="ar-SA"/>
        </w:rPr>
        <w:t>Λεβαδέων</w:t>
      </w:r>
      <w:proofErr w:type="spellEnd"/>
      <w:r w:rsidRPr="00FC1F41">
        <w:rPr>
          <w:rFonts w:ascii="Arial" w:eastAsia="Calibri" w:hAnsi="Arial" w:cs="Arial"/>
          <w:i/>
          <w:sz w:val="22"/>
          <w:szCs w:val="22"/>
          <w:lang w:eastAsia="ar-SA"/>
        </w:rPr>
        <w:t xml:space="preserve"> (Λιβαδειάς, Κορώνειας-Αγίου Γεωργίου, Δαύλειας, </w:t>
      </w:r>
      <w:proofErr w:type="spellStart"/>
      <w:r w:rsidRPr="00FC1F41">
        <w:rPr>
          <w:rFonts w:ascii="Arial" w:eastAsia="Calibri" w:hAnsi="Arial" w:cs="Arial"/>
          <w:i/>
          <w:sz w:val="22"/>
          <w:szCs w:val="22"/>
          <w:lang w:eastAsia="ar-SA"/>
        </w:rPr>
        <w:t>Κυριακίου</w:t>
      </w:r>
      <w:proofErr w:type="spellEnd"/>
      <w:r w:rsidRPr="00FC1F41">
        <w:rPr>
          <w:rFonts w:ascii="Arial" w:eastAsia="Calibri" w:hAnsi="Arial" w:cs="Arial"/>
          <w:i/>
          <w:sz w:val="22"/>
          <w:szCs w:val="22"/>
          <w:lang w:eastAsia="ar-SA"/>
        </w:rPr>
        <w:t xml:space="preserve">, Χαιρώνειας), </w:t>
      </w:r>
    </w:p>
    <w:p w:rsidR="00E95D9E" w:rsidRPr="00FC1F41" w:rsidRDefault="00E95D9E" w:rsidP="00E95D9E">
      <w:pPr>
        <w:spacing w:before="240" w:line="276" w:lineRule="auto"/>
        <w:jc w:val="both"/>
        <w:rPr>
          <w:rFonts w:ascii="Arial" w:eastAsia="Calibri" w:hAnsi="Arial" w:cs="Arial"/>
          <w:i/>
          <w:sz w:val="22"/>
          <w:szCs w:val="22"/>
          <w:lang w:eastAsia="ar-SA"/>
        </w:rPr>
      </w:pPr>
      <w:r w:rsidRPr="00FC1F41">
        <w:rPr>
          <w:rFonts w:ascii="Arial" w:eastAsia="Calibri" w:hAnsi="Arial" w:cs="Arial"/>
          <w:b/>
          <w:i/>
          <w:sz w:val="22"/>
          <w:szCs w:val="22"/>
          <w:lang w:eastAsia="ar-SA"/>
        </w:rPr>
        <w:t xml:space="preserve">β) την αποδοχή της αντίστοιχης χρηματοδότησης του Δήμου </w:t>
      </w:r>
      <w:proofErr w:type="spellStart"/>
      <w:r w:rsidRPr="00FC1F41">
        <w:rPr>
          <w:rFonts w:ascii="Arial" w:eastAsia="Calibri" w:hAnsi="Arial" w:cs="Arial"/>
          <w:b/>
          <w:i/>
          <w:sz w:val="22"/>
          <w:szCs w:val="22"/>
          <w:lang w:eastAsia="ar-SA"/>
        </w:rPr>
        <w:t>Λεβαδέων</w:t>
      </w:r>
      <w:proofErr w:type="spellEnd"/>
      <w:r w:rsidRPr="00FC1F41">
        <w:rPr>
          <w:rFonts w:ascii="Arial" w:eastAsia="Calibri" w:hAnsi="Arial" w:cs="Arial"/>
          <w:b/>
          <w:i/>
          <w:sz w:val="22"/>
          <w:szCs w:val="22"/>
          <w:lang w:eastAsia="ar-SA"/>
        </w:rPr>
        <w:t xml:space="preserve"> από το Εθνικό Σχέδιο Ανάκαμψης και Ανθεκτικότητας Ελλάδα 2.0  που θα λάβει τη μορφή επιχορήγησης από το Υπουργείο Ψηφιακής Διακυβέρνησης για την υλοποίηση των Δράσεων του παραπάνω Έργου «Εκσυγχρονισμός των ΚΕΠ» </w:t>
      </w:r>
      <w:r w:rsidRPr="00FC1F41">
        <w:rPr>
          <w:rFonts w:ascii="Arial" w:eastAsia="Calibri" w:hAnsi="Arial" w:cs="Arial"/>
          <w:i/>
          <w:sz w:val="22"/>
          <w:szCs w:val="22"/>
          <w:lang w:eastAsia="ar-SA"/>
        </w:rPr>
        <w:t xml:space="preserve">που αποτυπώνονται αναλυτικά στο Παράρτημα Ι του Οδηγού Υποβολής Προτάσεων – Επιλέξιμοι Δήμοι και Δράσεις του Έργου, και οι οποίες εξειδικευμένα για το Δήμο </w:t>
      </w:r>
      <w:proofErr w:type="spellStart"/>
      <w:r w:rsidRPr="00FC1F41">
        <w:rPr>
          <w:rFonts w:ascii="Arial" w:eastAsia="Calibri" w:hAnsi="Arial" w:cs="Arial"/>
          <w:i/>
          <w:sz w:val="22"/>
          <w:szCs w:val="22"/>
          <w:lang w:eastAsia="ar-SA"/>
        </w:rPr>
        <w:t>Λεβαδέων</w:t>
      </w:r>
      <w:proofErr w:type="spellEnd"/>
      <w:r w:rsidRPr="00FC1F41">
        <w:rPr>
          <w:rFonts w:ascii="Arial" w:eastAsia="Calibri" w:hAnsi="Arial" w:cs="Arial"/>
          <w:i/>
          <w:sz w:val="22"/>
          <w:szCs w:val="22"/>
          <w:lang w:eastAsia="ar-SA"/>
        </w:rPr>
        <w:t xml:space="preserve"> παρουσιάζονται αμέσως παρακάτω: </w:t>
      </w:r>
    </w:p>
    <w:p w:rsidR="00E95D9E" w:rsidRPr="00FC1F41" w:rsidRDefault="00E95D9E" w:rsidP="00E95D9E">
      <w:pPr>
        <w:spacing w:before="240" w:after="120" w:line="276" w:lineRule="auto"/>
        <w:jc w:val="both"/>
        <w:rPr>
          <w:rFonts w:ascii="Arial" w:eastAsia="Calibri" w:hAnsi="Arial" w:cs="Arial"/>
          <w:b/>
          <w:i/>
          <w:sz w:val="22"/>
          <w:szCs w:val="22"/>
          <w:lang w:eastAsia="ar-SA"/>
        </w:rPr>
      </w:pPr>
      <w:r w:rsidRPr="00FC1F41">
        <w:rPr>
          <w:rFonts w:ascii="Arial" w:eastAsia="Calibri" w:hAnsi="Arial" w:cs="Arial"/>
          <w:b/>
          <w:i/>
          <w:sz w:val="22"/>
          <w:szCs w:val="22"/>
          <w:lang w:eastAsia="ar-SA"/>
        </w:rPr>
        <w:t>4.1</w:t>
      </w:r>
      <w:r w:rsidRPr="00FC1F41">
        <w:rPr>
          <w:rFonts w:ascii="Arial" w:eastAsia="Calibri" w:hAnsi="Arial" w:cs="Arial"/>
          <w:i/>
          <w:sz w:val="22"/>
          <w:szCs w:val="22"/>
          <w:lang w:eastAsia="ar-SA"/>
        </w:rPr>
        <w:t xml:space="preserve"> </w:t>
      </w:r>
      <w:r w:rsidRPr="00FC1F41">
        <w:rPr>
          <w:rFonts w:ascii="Arial" w:eastAsia="Calibri" w:hAnsi="Arial" w:cs="Arial"/>
          <w:b/>
          <w:i/>
          <w:sz w:val="22"/>
          <w:szCs w:val="22"/>
          <w:lang w:eastAsia="ar-SA"/>
        </w:rPr>
        <w:t xml:space="preserve">Δράση για την προμήθεια Η/Υ, Εκτυπωτών και </w:t>
      </w:r>
      <w:proofErr w:type="spellStart"/>
      <w:r w:rsidRPr="00FC1F41">
        <w:rPr>
          <w:rFonts w:ascii="Arial" w:eastAsia="Calibri" w:hAnsi="Arial" w:cs="Arial"/>
          <w:b/>
          <w:i/>
          <w:sz w:val="22"/>
          <w:szCs w:val="22"/>
          <w:lang w:eastAsia="ar-SA"/>
        </w:rPr>
        <w:t>Tablets</w:t>
      </w:r>
      <w:proofErr w:type="spellEnd"/>
      <w:r w:rsidRPr="00FC1F41">
        <w:rPr>
          <w:rFonts w:ascii="Arial" w:eastAsia="Calibri" w:hAnsi="Arial" w:cs="Arial"/>
          <w:b/>
          <w:i/>
          <w:sz w:val="22"/>
          <w:szCs w:val="22"/>
          <w:lang w:eastAsia="ar-SA"/>
        </w:rPr>
        <w:t xml:space="preserve"> για την χρήση της εφαρμογής </w:t>
      </w:r>
      <w:proofErr w:type="spellStart"/>
      <w:r w:rsidRPr="00FC1F41">
        <w:rPr>
          <w:rFonts w:ascii="Arial" w:eastAsia="Calibri" w:hAnsi="Arial" w:cs="Arial"/>
          <w:b/>
          <w:i/>
          <w:sz w:val="22"/>
          <w:szCs w:val="22"/>
          <w:lang w:eastAsia="ar-SA"/>
        </w:rPr>
        <w:t>gov.gr</w:t>
      </w:r>
      <w:proofErr w:type="spellEnd"/>
      <w:r w:rsidRPr="00FC1F41">
        <w:rPr>
          <w:rFonts w:ascii="Arial" w:eastAsia="Calibri" w:hAnsi="Arial" w:cs="Arial"/>
          <w:b/>
          <w:i/>
          <w:sz w:val="22"/>
          <w:szCs w:val="22"/>
          <w:lang w:eastAsia="ar-SA"/>
        </w:rPr>
        <w:t xml:space="preserve"> </w:t>
      </w:r>
      <w:proofErr w:type="spellStart"/>
      <w:r w:rsidRPr="00FC1F41">
        <w:rPr>
          <w:rFonts w:ascii="Arial" w:eastAsia="Calibri" w:hAnsi="Arial" w:cs="Arial"/>
          <w:b/>
          <w:i/>
          <w:sz w:val="22"/>
          <w:szCs w:val="22"/>
          <w:lang w:eastAsia="ar-SA"/>
        </w:rPr>
        <w:t>wallet</w:t>
      </w:r>
      <w:proofErr w:type="spellEnd"/>
      <w:r w:rsidRPr="00FC1F41">
        <w:rPr>
          <w:rFonts w:ascii="Arial" w:eastAsia="Calibri" w:hAnsi="Arial" w:cs="Arial"/>
          <w:b/>
          <w:i/>
          <w:sz w:val="22"/>
          <w:szCs w:val="22"/>
          <w:lang w:eastAsia="ar-S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990"/>
        <w:gridCol w:w="1516"/>
        <w:gridCol w:w="1753"/>
      </w:tblGrid>
      <w:tr w:rsidR="00E95D9E" w:rsidRPr="00FC1F41" w:rsidTr="001E55C2">
        <w:trPr>
          <w:jc w:val="center"/>
        </w:trPr>
        <w:tc>
          <w:tcPr>
            <w:tcW w:w="675"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Α/Α</w:t>
            </w:r>
          </w:p>
        </w:tc>
        <w:tc>
          <w:tcPr>
            <w:tcW w:w="2830"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ΕΙΔΟΣ</w:t>
            </w:r>
          </w:p>
        </w:tc>
        <w:tc>
          <w:tcPr>
            <w:tcW w:w="1990"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ΧΩΡΙΣ Φ.Π.Α. €</w:t>
            </w:r>
          </w:p>
        </w:tc>
        <w:tc>
          <w:tcPr>
            <w:tcW w:w="1516"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Φ.Π.Α. €</w:t>
            </w:r>
          </w:p>
        </w:tc>
        <w:tc>
          <w:tcPr>
            <w:tcW w:w="1753"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ΜΕ Φ.Π.Α. €</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w:t>
            </w: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val="en-US" w:eastAsia="ar-SA"/>
              </w:rPr>
              <w:t xml:space="preserve">Tablets </w:t>
            </w:r>
            <w:r w:rsidRPr="00FC1F41">
              <w:rPr>
                <w:rFonts w:ascii="Arial" w:eastAsia="Calibri" w:hAnsi="Arial" w:cs="Arial"/>
                <w:b/>
                <w:i/>
                <w:sz w:val="20"/>
                <w:szCs w:val="20"/>
                <w:lang w:eastAsia="ar-SA"/>
              </w:rPr>
              <w:t xml:space="preserve">για </w:t>
            </w:r>
            <w:r w:rsidRPr="00FC1F41">
              <w:rPr>
                <w:rFonts w:ascii="Arial" w:eastAsia="Calibri" w:hAnsi="Arial" w:cs="Arial"/>
                <w:b/>
                <w:i/>
                <w:sz w:val="20"/>
                <w:szCs w:val="20"/>
                <w:lang w:val="en-US" w:eastAsia="ar-SA"/>
              </w:rPr>
              <w:t>Wallet</w:t>
            </w:r>
          </w:p>
        </w:tc>
        <w:tc>
          <w:tcPr>
            <w:tcW w:w="199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val="en-US" w:eastAsia="ar-SA"/>
              </w:rPr>
              <w:t>2.500</w:t>
            </w:r>
          </w:p>
        </w:tc>
        <w:tc>
          <w:tcPr>
            <w:tcW w:w="1516"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600</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3.100</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2.</w:t>
            </w: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Η/Υ</w:t>
            </w:r>
          </w:p>
        </w:tc>
        <w:tc>
          <w:tcPr>
            <w:tcW w:w="199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21.600</w:t>
            </w:r>
          </w:p>
        </w:tc>
        <w:tc>
          <w:tcPr>
            <w:tcW w:w="1516"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5.184</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26.784</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3.</w:t>
            </w: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 xml:space="preserve">Εκτυπωτές </w:t>
            </w:r>
          </w:p>
        </w:tc>
        <w:tc>
          <w:tcPr>
            <w:tcW w:w="199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10.000</w:t>
            </w:r>
          </w:p>
        </w:tc>
        <w:tc>
          <w:tcPr>
            <w:tcW w:w="1516"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2.400</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12.400</w:t>
            </w:r>
          </w:p>
        </w:tc>
      </w:tr>
      <w:tr w:rsidR="00E95D9E" w:rsidRPr="00FC1F41" w:rsidTr="001E55C2">
        <w:trPr>
          <w:trHeight w:val="285"/>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ΣΥΝΟΛΟ €</w:t>
            </w:r>
          </w:p>
        </w:tc>
        <w:tc>
          <w:tcPr>
            <w:tcW w:w="199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34.100</w:t>
            </w:r>
          </w:p>
        </w:tc>
        <w:tc>
          <w:tcPr>
            <w:tcW w:w="1516"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8.184</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val="en-US" w:eastAsia="ar-SA"/>
              </w:rPr>
            </w:pPr>
            <w:r w:rsidRPr="00FC1F41">
              <w:rPr>
                <w:rFonts w:ascii="Arial" w:eastAsia="Calibri" w:hAnsi="Arial" w:cs="Arial"/>
                <w:b/>
                <w:i/>
                <w:sz w:val="20"/>
                <w:szCs w:val="20"/>
                <w:lang w:val="en-US" w:eastAsia="ar-SA"/>
              </w:rPr>
              <w:t>42.284</w:t>
            </w:r>
          </w:p>
        </w:tc>
      </w:tr>
    </w:tbl>
    <w:p w:rsidR="00E95D9E" w:rsidRPr="00FC1F41" w:rsidRDefault="00E95D9E" w:rsidP="00E95D9E">
      <w:pPr>
        <w:spacing w:before="240" w:after="120"/>
        <w:jc w:val="both"/>
        <w:rPr>
          <w:rFonts w:ascii="Arial" w:eastAsia="Calibri" w:hAnsi="Arial" w:cs="Arial"/>
          <w:i/>
          <w:sz w:val="22"/>
          <w:szCs w:val="22"/>
          <w:lang w:eastAsia="ar-SA"/>
        </w:rPr>
      </w:pPr>
      <w:r w:rsidRPr="00FC1F41">
        <w:rPr>
          <w:rFonts w:ascii="Arial" w:eastAsia="Calibri" w:hAnsi="Arial" w:cs="Arial"/>
          <w:i/>
          <w:sz w:val="22"/>
          <w:szCs w:val="22"/>
          <w:lang w:eastAsia="ar-SA"/>
        </w:rPr>
        <w:t xml:space="preserve">4.2 Δράση για την Υλοποίηση Συστήματος διαχείρισης επισκεπτών &amp; Προμήθεια </w:t>
      </w:r>
      <w:proofErr w:type="spellStart"/>
      <w:r w:rsidRPr="00FC1F41">
        <w:rPr>
          <w:rFonts w:ascii="Arial" w:eastAsia="Calibri" w:hAnsi="Arial" w:cs="Arial"/>
          <w:i/>
          <w:sz w:val="22"/>
          <w:szCs w:val="22"/>
          <w:lang w:eastAsia="ar-SA"/>
        </w:rPr>
        <w:t>tablets</w:t>
      </w:r>
      <w:proofErr w:type="spellEnd"/>
      <w:r w:rsidRPr="00FC1F41">
        <w:rPr>
          <w:rFonts w:ascii="Arial" w:eastAsia="Calibri" w:hAnsi="Arial" w:cs="Arial"/>
          <w:i/>
          <w:sz w:val="22"/>
          <w:szCs w:val="22"/>
          <w:lang w:eastAsia="ar-SA"/>
        </w:rPr>
        <w:t xml:space="preserve"> μέσω των οποίων θα διατίθεται εφαρμογή για την υπογραφή εγγράφων από τους εξυπηρετούμενους πολίτες καθώς και εφαρμογή αξιολόγησης από αυτούς των παρεχόμενων υπηρεσιών: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848"/>
        <w:gridCol w:w="1658"/>
        <w:gridCol w:w="1753"/>
      </w:tblGrid>
      <w:tr w:rsidR="00E95D9E" w:rsidRPr="00FC1F41" w:rsidTr="001E55C2">
        <w:trPr>
          <w:jc w:val="center"/>
        </w:trPr>
        <w:tc>
          <w:tcPr>
            <w:tcW w:w="675"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Α/Α</w:t>
            </w:r>
          </w:p>
        </w:tc>
        <w:tc>
          <w:tcPr>
            <w:tcW w:w="2830"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ΕΙΔΟΣ</w:t>
            </w:r>
          </w:p>
        </w:tc>
        <w:tc>
          <w:tcPr>
            <w:tcW w:w="1848"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ΧΩΡΙΣ Φ.Π.Α. €</w:t>
            </w:r>
          </w:p>
        </w:tc>
        <w:tc>
          <w:tcPr>
            <w:tcW w:w="1658"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Φ.Π.Α. €</w:t>
            </w:r>
          </w:p>
        </w:tc>
        <w:tc>
          <w:tcPr>
            <w:tcW w:w="1753"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ΜΕ Φ.Π.Α. €</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w:t>
            </w: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val="en-US" w:eastAsia="ar-SA"/>
              </w:rPr>
              <w:t xml:space="preserve">Tablets </w:t>
            </w:r>
            <w:r w:rsidRPr="00FC1F41">
              <w:rPr>
                <w:rFonts w:ascii="Arial" w:eastAsia="Calibri" w:hAnsi="Arial" w:cs="Arial"/>
                <w:b/>
                <w:i/>
                <w:sz w:val="20"/>
                <w:szCs w:val="20"/>
                <w:lang w:eastAsia="ar-SA"/>
              </w:rPr>
              <w:t>Αξιολόγησης</w:t>
            </w:r>
          </w:p>
        </w:tc>
        <w:tc>
          <w:tcPr>
            <w:tcW w:w="184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hAnsi="Arial" w:cs="Arial"/>
                <w:b/>
                <w:bCs/>
                <w:i/>
                <w:sz w:val="20"/>
                <w:szCs w:val="20"/>
                <w:lang w:eastAsia="ar-SA"/>
              </w:rPr>
              <w:t>1</w:t>
            </w:r>
            <w:r w:rsidRPr="00FC1F41">
              <w:rPr>
                <w:rFonts w:ascii="Arial" w:hAnsi="Arial" w:cs="Arial"/>
                <w:b/>
                <w:bCs/>
                <w:i/>
                <w:sz w:val="20"/>
                <w:szCs w:val="20"/>
                <w:lang w:val="en-US" w:eastAsia="ar-SA"/>
              </w:rPr>
              <w:t>.</w:t>
            </w:r>
            <w:r w:rsidRPr="00FC1F41">
              <w:rPr>
                <w:rFonts w:ascii="Arial" w:hAnsi="Arial" w:cs="Arial"/>
                <w:b/>
                <w:bCs/>
                <w:i/>
                <w:sz w:val="20"/>
                <w:szCs w:val="20"/>
                <w:lang w:eastAsia="ar-SA"/>
              </w:rPr>
              <w:t>0</w:t>
            </w:r>
            <w:r w:rsidRPr="00FC1F41">
              <w:rPr>
                <w:rFonts w:ascii="Arial" w:hAnsi="Arial" w:cs="Arial"/>
                <w:b/>
                <w:bCs/>
                <w:i/>
                <w:sz w:val="20"/>
                <w:szCs w:val="20"/>
                <w:lang w:val="en-US" w:eastAsia="ar-SA"/>
              </w:rPr>
              <w:t>00</w:t>
            </w:r>
          </w:p>
        </w:tc>
        <w:tc>
          <w:tcPr>
            <w:tcW w:w="165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240</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1.240</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2.</w:t>
            </w: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Σύστημα Προτεραιότητας</w:t>
            </w:r>
          </w:p>
        </w:tc>
        <w:tc>
          <w:tcPr>
            <w:tcW w:w="184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7.500</w:t>
            </w:r>
          </w:p>
        </w:tc>
        <w:tc>
          <w:tcPr>
            <w:tcW w:w="165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1.800</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9.300</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ΣΥΝΟΛΟ €</w:t>
            </w:r>
          </w:p>
        </w:tc>
        <w:tc>
          <w:tcPr>
            <w:tcW w:w="184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8.500</w:t>
            </w:r>
          </w:p>
        </w:tc>
        <w:tc>
          <w:tcPr>
            <w:tcW w:w="165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2.040</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10.540</w:t>
            </w:r>
          </w:p>
        </w:tc>
      </w:tr>
    </w:tbl>
    <w:p w:rsidR="00E95D9E" w:rsidRPr="00FC1F41" w:rsidRDefault="00E95D9E" w:rsidP="00E95D9E">
      <w:pPr>
        <w:spacing w:before="240" w:after="120" w:line="276" w:lineRule="auto"/>
        <w:jc w:val="both"/>
        <w:rPr>
          <w:rFonts w:ascii="Arial" w:eastAsia="Calibri" w:hAnsi="Arial" w:cs="Arial"/>
          <w:i/>
          <w:sz w:val="22"/>
          <w:szCs w:val="22"/>
          <w:lang w:eastAsia="ar-SA"/>
        </w:rPr>
      </w:pPr>
      <w:r w:rsidRPr="00FC1F41">
        <w:rPr>
          <w:rFonts w:ascii="Arial" w:eastAsia="Calibri" w:hAnsi="Arial" w:cs="Arial"/>
          <w:i/>
          <w:sz w:val="22"/>
          <w:szCs w:val="22"/>
          <w:lang w:eastAsia="ar-SA"/>
        </w:rPr>
        <w:t>4.3 Δράση για τις εργασίες ανακαίνισης των ΚΕΠ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848"/>
        <w:gridCol w:w="1658"/>
        <w:gridCol w:w="1753"/>
      </w:tblGrid>
      <w:tr w:rsidR="00E95D9E" w:rsidRPr="00FC1F41" w:rsidTr="001E55C2">
        <w:trPr>
          <w:jc w:val="center"/>
        </w:trPr>
        <w:tc>
          <w:tcPr>
            <w:tcW w:w="675"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Α/Α</w:t>
            </w:r>
          </w:p>
        </w:tc>
        <w:tc>
          <w:tcPr>
            <w:tcW w:w="2830"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ΕΙΔΟΣ</w:t>
            </w:r>
          </w:p>
        </w:tc>
        <w:tc>
          <w:tcPr>
            <w:tcW w:w="1848"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ΧΩΡΙΣ Φ.Π.Α. €</w:t>
            </w:r>
          </w:p>
        </w:tc>
        <w:tc>
          <w:tcPr>
            <w:tcW w:w="1658"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Φ.Π.Α. €</w:t>
            </w:r>
          </w:p>
        </w:tc>
        <w:tc>
          <w:tcPr>
            <w:tcW w:w="1753"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ΜΕ Φ.Π.Α. €</w:t>
            </w:r>
          </w:p>
        </w:tc>
      </w:tr>
      <w:tr w:rsidR="00E95D9E" w:rsidRPr="00FC1F41" w:rsidTr="001E55C2">
        <w:trPr>
          <w:jc w:val="center"/>
        </w:trPr>
        <w:tc>
          <w:tcPr>
            <w:tcW w:w="675"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w:t>
            </w:r>
          </w:p>
        </w:tc>
        <w:tc>
          <w:tcPr>
            <w:tcW w:w="2830"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REBRANDING</w:t>
            </w:r>
          </w:p>
        </w:tc>
        <w:tc>
          <w:tcPr>
            <w:tcW w:w="184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96.844</w:t>
            </w:r>
          </w:p>
        </w:tc>
        <w:tc>
          <w:tcPr>
            <w:tcW w:w="1658"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23.242</w:t>
            </w:r>
            <w:r w:rsidR="00C26037">
              <w:rPr>
                <w:rFonts w:ascii="Arial" w:eastAsia="Calibri" w:hAnsi="Arial" w:cs="Arial"/>
                <w:b/>
                <w:i/>
                <w:sz w:val="20"/>
                <w:szCs w:val="20"/>
                <w:lang w:eastAsia="ar-SA"/>
              </w:rPr>
              <w:t>,56</w:t>
            </w:r>
          </w:p>
        </w:tc>
        <w:tc>
          <w:tcPr>
            <w:tcW w:w="1753" w:type="dxa"/>
            <w:shd w:val="clear" w:color="auto" w:fill="auto"/>
            <w:vAlign w:val="center"/>
          </w:tcPr>
          <w:p w:rsidR="00E95D9E" w:rsidRPr="00FC1F41" w:rsidRDefault="00E95D9E" w:rsidP="001E55C2">
            <w:pPr>
              <w:spacing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120.086,56</w:t>
            </w:r>
          </w:p>
        </w:tc>
      </w:tr>
    </w:tbl>
    <w:p w:rsidR="00E95D9E" w:rsidRPr="00FC1F41" w:rsidRDefault="00E95D9E" w:rsidP="00E95D9E">
      <w:pPr>
        <w:spacing w:before="240" w:after="240"/>
        <w:jc w:val="center"/>
        <w:rPr>
          <w:rFonts w:ascii="Arial" w:eastAsia="Calibri" w:hAnsi="Arial" w:cs="Arial"/>
          <w:i/>
          <w:sz w:val="22"/>
          <w:szCs w:val="22"/>
          <w:lang w:eastAsia="ar-SA"/>
        </w:rPr>
      </w:pPr>
      <w:r w:rsidRPr="00FC1F41">
        <w:rPr>
          <w:rFonts w:ascii="Arial" w:eastAsia="Calibri" w:hAnsi="Arial" w:cs="Arial"/>
          <w:i/>
          <w:sz w:val="22"/>
          <w:szCs w:val="22"/>
          <w:lang w:eastAsia="ar-SA"/>
        </w:rPr>
        <w:t>ΣΥΝΟΛΙΚΗ ΠΡΟΒΛΕΠΟΜΕΝΗ ΕΠΙΧΟΡΗΓΗΣΗ ΔΗΜΟΥ ΛΕΒΑΔΕΩΝ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848"/>
        <w:gridCol w:w="1658"/>
        <w:gridCol w:w="1753"/>
      </w:tblGrid>
      <w:tr w:rsidR="00E95D9E" w:rsidRPr="00FC1F41" w:rsidTr="001E55C2">
        <w:trPr>
          <w:jc w:val="center"/>
        </w:trPr>
        <w:tc>
          <w:tcPr>
            <w:tcW w:w="675"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Α/Α</w:t>
            </w:r>
          </w:p>
        </w:tc>
        <w:tc>
          <w:tcPr>
            <w:tcW w:w="2830"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ΟΛΕΣ ΟΙ ΔΡΑΣΕΙΣ ΜΑΖΙ</w:t>
            </w:r>
          </w:p>
        </w:tc>
        <w:tc>
          <w:tcPr>
            <w:tcW w:w="1848"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ΧΩΡΙΣ Φ.Π.Α. €</w:t>
            </w:r>
          </w:p>
        </w:tc>
        <w:tc>
          <w:tcPr>
            <w:tcW w:w="1658"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Φ.Π.Α. €</w:t>
            </w:r>
          </w:p>
        </w:tc>
        <w:tc>
          <w:tcPr>
            <w:tcW w:w="1753" w:type="dxa"/>
            <w:shd w:val="clear" w:color="auto" w:fill="auto"/>
            <w:vAlign w:val="center"/>
          </w:tcPr>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ΕΠΙΧΟΡΗΓΗΣΗ</w:t>
            </w:r>
          </w:p>
          <w:p w:rsidR="00E95D9E" w:rsidRPr="00FC1F41" w:rsidRDefault="00E95D9E" w:rsidP="001E55C2">
            <w:pPr>
              <w:spacing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ΜΕ Φ.Π.Α. €</w:t>
            </w:r>
          </w:p>
        </w:tc>
      </w:tr>
      <w:tr w:rsidR="00E95D9E" w:rsidRPr="00FC1F41" w:rsidTr="001E55C2">
        <w:trPr>
          <w:jc w:val="center"/>
        </w:trPr>
        <w:tc>
          <w:tcPr>
            <w:tcW w:w="675" w:type="dxa"/>
            <w:shd w:val="clear" w:color="auto" w:fill="auto"/>
            <w:vAlign w:val="center"/>
          </w:tcPr>
          <w:p w:rsidR="00E95D9E" w:rsidRPr="00FC1F41" w:rsidRDefault="00E95D9E" w:rsidP="001E55C2">
            <w:pPr>
              <w:spacing w:before="240"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w:t>
            </w:r>
          </w:p>
        </w:tc>
        <w:tc>
          <w:tcPr>
            <w:tcW w:w="2830" w:type="dxa"/>
            <w:shd w:val="clear" w:color="auto" w:fill="auto"/>
            <w:vAlign w:val="center"/>
          </w:tcPr>
          <w:p w:rsidR="00E95D9E" w:rsidRPr="00FC1F41" w:rsidRDefault="00E95D9E" w:rsidP="001E55C2">
            <w:pPr>
              <w:spacing w:before="240"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ΣΥΝΟΛΟ €</w:t>
            </w:r>
          </w:p>
        </w:tc>
        <w:tc>
          <w:tcPr>
            <w:tcW w:w="1848" w:type="dxa"/>
            <w:shd w:val="clear" w:color="auto" w:fill="auto"/>
            <w:vAlign w:val="center"/>
          </w:tcPr>
          <w:p w:rsidR="00E95D9E" w:rsidRPr="00FC1F41" w:rsidRDefault="00E95D9E" w:rsidP="001E55C2">
            <w:pPr>
              <w:spacing w:before="240"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139.444</w:t>
            </w:r>
          </w:p>
        </w:tc>
        <w:tc>
          <w:tcPr>
            <w:tcW w:w="1658" w:type="dxa"/>
            <w:shd w:val="clear" w:color="auto" w:fill="auto"/>
            <w:vAlign w:val="center"/>
          </w:tcPr>
          <w:p w:rsidR="00E95D9E" w:rsidRPr="00FC1F41" w:rsidRDefault="00E95D9E" w:rsidP="001E55C2">
            <w:pPr>
              <w:spacing w:before="240"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33.466</w:t>
            </w:r>
            <w:r w:rsidR="00C26037">
              <w:rPr>
                <w:rFonts w:ascii="Arial" w:eastAsia="Calibri" w:hAnsi="Arial" w:cs="Arial"/>
                <w:b/>
                <w:i/>
                <w:sz w:val="20"/>
                <w:szCs w:val="20"/>
                <w:lang w:eastAsia="ar-SA"/>
              </w:rPr>
              <w:t>,56</w:t>
            </w:r>
          </w:p>
        </w:tc>
        <w:tc>
          <w:tcPr>
            <w:tcW w:w="1753" w:type="dxa"/>
            <w:shd w:val="clear" w:color="auto" w:fill="auto"/>
            <w:vAlign w:val="center"/>
          </w:tcPr>
          <w:p w:rsidR="00E95D9E" w:rsidRPr="00FC1F41" w:rsidRDefault="00E95D9E" w:rsidP="001E55C2">
            <w:pPr>
              <w:spacing w:before="240" w:after="120" w:line="276" w:lineRule="auto"/>
              <w:jc w:val="center"/>
              <w:rPr>
                <w:rFonts w:ascii="Arial" w:eastAsia="Calibri" w:hAnsi="Arial" w:cs="Arial"/>
                <w:b/>
                <w:i/>
                <w:sz w:val="20"/>
                <w:szCs w:val="20"/>
                <w:lang w:eastAsia="ar-SA"/>
              </w:rPr>
            </w:pPr>
            <w:r w:rsidRPr="00FC1F41">
              <w:rPr>
                <w:rFonts w:ascii="Arial" w:eastAsia="Calibri" w:hAnsi="Arial" w:cs="Arial"/>
                <w:b/>
                <w:i/>
                <w:sz w:val="20"/>
                <w:szCs w:val="20"/>
                <w:lang w:eastAsia="ar-SA"/>
              </w:rPr>
              <w:t>172.910,56</w:t>
            </w:r>
          </w:p>
        </w:tc>
      </w:tr>
    </w:tbl>
    <w:p w:rsidR="00554F44" w:rsidRPr="0009103A" w:rsidRDefault="00282A18" w:rsidP="00E414B0">
      <w:pPr>
        <w:pStyle w:val="ad"/>
        <w:spacing w:before="119" w:after="119" w:line="360" w:lineRule="auto"/>
        <w:jc w:val="left"/>
        <w:rPr>
          <w:rFonts w:ascii="Arial" w:eastAsia="Arial" w:hAnsi="Arial" w:cs="Arial"/>
          <w:b/>
          <w:kern w:val="1"/>
          <w:sz w:val="22"/>
          <w:szCs w:val="22"/>
          <w:lang w:bidi="hi-IN"/>
        </w:rPr>
      </w:pPr>
      <w:r w:rsidRPr="0009103A">
        <w:rPr>
          <w:rFonts w:ascii="Calibri" w:eastAsia="Calibri" w:hAnsi="Calibri" w:cs="Calibri"/>
          <w:b/>
          <w:bCs/>
          <w:sz w:val="22"/>
          <w:szCs w:val="22"/>
        </w:rPr>
        <w:tab/>
      </w:r>
      <w:bookmarkStart w:id="0" w:name="__DdeLink__230_118263685423"/>
      <w:bookmarkStart w:id="1" w:name="__DdeLink__230_11826368543"/>
      <w:bookmarkEnd w:id="0"/>
      <w:bookmarkEnd w:id="1"/>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E414B0" w:rsidRPr="00D85909" w:rsidRDefault="00E414B0" w:rsidP="00E414B0">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E414B0" w:rsidRPr="00D85909" w:rsidRDefault="00E414B0" w:rsidP="00E414B0">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E414B0" w:rsidRPr="00D85909" w:rsidRDefault="00E414B0" w:rsidP="00E414B0">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E414B0" w:rsidRPr="00D85909" w:rsidRDefault="00E414B0" w:rsidP="00E414B0">
      <w:pPr>
        <w:shd w:val="clear" w:color="auto" w:fill="FFFFFF"/>
        <w:tabs>
          <w:tab w:val="center" w:pos="426"/>
        </w:tabs>
        <w:suppressAutoHyphens w:val="0"/>
        <w:jc w:val="both"/>
        <w:rPr>
          <w:rFonts w:ascii="Arial" w:eastAsia="Verdana" w:hAnsi="Arial" w:cs="Arial"/>
          <w:color w:val="000000"/>
          <w:sz w:val="22"/>
          <w:szCs w:val="22"/>
        </w:rPr>
      </w:pPr>
      <w:r w:rsidRPr="00D85909">
        <w:rPr>
          <w:rFonts w:ascii="Arial" w:eastAsia="Calibri" w:hAnsi="Arial" w:cs="Arial"/>
          <w:color w:val="000000"/>
          <w:kern w:val="1"/>
          <w:sz w:val="22"/>
          <w:szCs w:val="22"/>
          <w:highlight w:val="white"/>
          <w:shd w:val="clear" w:color="auto" w:fill="FFFFFF"/>
        </w:rPr>
        <w:t xml:space="preserve">-Το </w:t>
      </w:r>
      <w:proofErr w:type="spellStart"/>
      <w:r w:rsidRPr="00D85909">
        <w:rPr>
          <w:rFonts w:ascii="Arial" w:eastAsia="Calibri" w:hAnsi="Arial" w:cs="Arial"/>
          <w:color w:val="000000"/>
          <w:kern w:val="1"/>
          <w:sz w:val="22"/>
          <w:szCs w:val="22"/>
          <w:highlight w:val="white"/>
          <w:shd w:val="clear" w:color="auto" w:fill="FFFFFF"/>
        </w:rPr>
        <w:t>υπ΄</w:t>
      </w:r>
      <w:proofErr w:type="spellEnd"/>
      <w:r w:rsidRPr="00D85909">
        <w:rPr>
          <w:rFonts w:ascii="Arial" w:eastAsia="Calibri" w:hAnsi="Arial" w:cs="Arial"/>
          <w:color w:val="000000"/>
          <w:kern w:val="1"/>
          <w:sz w:val="22"/>
          <w:szCs w:val="22"/>
          <w:highlight w:val="white"/>
          <w:shd w:val="clear" w:color="auto" w:fill="FFFFFF"/>
        </w:rPr>
        <w:t xml:space="preserve"> αρ. </w:t>
      </w:r>
      <w:proofErr w:type="spellStart"/>
      <w:r w:rsidRPr="00D85909">
        <w:rPr>
          <w:rFonts w:ascii="Arial" w:eastAsia="Calibri" w:hAnsi="Arial" w:cs="Arial"/>
          <w:color w:val="000000"/>
          <w:kern w:val="1"/>
          <w:sz w:val="22"/>
          <w:szCs w:val="22"/>
          <w:highlight w:val="white"/>
          <w:shd w:val="clear" w:color="auto" w:fill="FFFFFF"/>
        </w:rPr>
        <w:t>πρωτ</w:t>
      </w:r>
      <w:proofErr w:type="spellEnd"/>
      <w:r w:rsidRPr="00D85909">
        <w:rPr>
          <w:rFonts w:ascii="Arial" w:eastAsia="Calibri" w:hAnsi="Arial" w:cs="Arial"/>
          <w:color w:val="000000"/>
          <w:kern w:val="1"/>
          <w:sz w:val="22"/>
          <w:szCs w:val="22"/>
          <w:highlight w:val="white"/>
          <w:shd w:val="clear" w:color="auto" w:fill="FFFFFF"/>
        </w:rPr>
        <w:t xml:space="preserve">. </w:t>
      </w:r>
      <w:r>
        <w:rPr>
          <w:rFonts w:ascii="Arial" w:hAnsi="Arial" w:cs="Arial"/>
          <w:sz w:val="22"/>
          <w:szCs w:val="22"/>
        </w:rPr>
        <w:t>1</w:t>
      </w:r>
      <w:r w:rsidRPr="006A1518">
        <w:rPr>
          <w:rFonts w:ascii="Arial" w:hAnsi="Arial" w:cs="Arial"/>
          <w:sz w:val="22"/>
          <w:szCs w:val="22"/>
        </w:rPr>
        <w:t>91</w:t>
      </w:r>
      <w:r w:rsidR="00621B16">
        <w:rPr>
          <w:rFonts w:ascii="Arial" w:hAnsi="Arial" w:cs="Arial"/>
          <w:sz w:val="22"/>
          <w:szCs w:val="22"/>
        </w:rPr>
        <w:t>34</w:t>
      </w:r>
      <w:r w:rsidRPr="00B04994">
        <w:rPr>
          <w:rFonts w:ascii="Arial" w:hAnsi="Arial" w:cs="Arial"/>
          <w:sz w:val="22"/>
          <w:szCs w:val="22"/>
        </w:rPr>
        <w:t>/</w:t>
      </w:r>
      <w:r>
        <w:rPr>
          <w:rFonts w:ascii="Arial" w:hAnsi="Arial" w:cs="Arial"/>
          <w:sz w:val="22"/>
          <w:szCs w:val="22"/>
        </w:rPr>
        <w:t>2</w:t>
      </w:r>
      <w:r w:rsidR="00621B16">
        <w:rPr>
          <w:rFonts w:ascii="Arial" w:hAnsi="Arial" w:cs="Arial"/>
          <w:sz w:val="22"/>
          <w:szCs w:val="22"/>
        </w:rPr>
        <w:t>5</w:t>
      </w:r>
      <w:r>
        <w:rPr>
          <w:rFonts w:ascii="Arial" w:hAnsi="Arial" w:cs="Arial"/>
          <w:sz w:val="22"/>
          <w:szCs w:val="22"/>
        </w:rPr>
        <w:t>-</w:t>
      </w:r>
      <w:r w:rsidRPr="006A1518">
        <w:rPr>
          <w:rFonts w:ascii="Arial" w:hAnsi="Arial" w:cs="Arial"/>
          <w:sz w:val="22"/>
          <w:szCs w:val="22"/>
        </w:rPr>
        <w:t>10</w:t>
      </w:r>
      <w:r>
        <w:rPr>
          <w:rFonts w:ascii="Arial" w:hAnsi="Arial" w:cs="Arial"/>
          <w:sz w:val="22"/>
          <w:szCs w:val="22"/>
        </w:rPr>
        <w:t>-</w:t>
      </w:r>
      <w:r w:rsidRPr="00B04994">
        <w:rPr>
          <w:rFonts w:ascii="Arial" w:hAnsi="Arial" w:cs="Arial"/>
          <w:sz w:val="22"/>
          <w:szCs w:val="22"/>
        </w:rPr>
        <w:t>202</w:t>
      </w:r>
      <w:r>
        <w:rPr>
          <w:rFonts w:ascii="Arial" w:hAnsi="Arial" w:cs="Arial"/>
          <w:sz w:val="22"/>
          <w:szCs w:val="22"/>
        </w:rPr>
        <w:t>2</w:t>
      </w:r>
      <w:r w:rsidRPr="00B04994">
        <w:rPr>
          <w:rFonts w:ascii="Arial" w:hAnsi="Arial" w:cs="Arial"/>
          <w:sz w:val="22"/>
          <w:szCs w:val="22"/>
        </w:rPr>
        <w:t xml:space="preserve"> έγγραφο </w:t>
      </w:r>
      <w:r w:rsidR="00621B16">
        <w:rPr>
          <w:rFonts w:ascii="Arial" w:eastAsia="Verdana" w:hAnsi="Arial" w:cs="Arial"/>
          <w:color w:val="000000"/>
          <w:sz w:val="22"/>
          <w:szCs w:val="22"/>
        </w:rPr>
        <w:t>της Δ/</w:t>
      </w:r>
      <w:proofErr w:type="spellStart"/>
      <w:r w:rsidR="00621B16">
        <w:rPr>
          <w:rFonts w:ascii="Arial" w:eastAsia="Verdana" w:hAnsi="Arial" w:cs="Arial"/>
          <w:color w:val="000000"/>
          <w:sz w:val="22"/>
          <w:szCs w:val="22"/>
        </w:rPr>
        <w:t>νσης</w:t>
      </w:r>
      <w:proofErr w:type="spellEnd"/>
      <w:r w:rsidR="00621B16">
        <w:rPr>
          <w:rFonts w:ascii="Arial" w:eastAsia="Verdana" w:hAnsi="Arial" w:cs="Arial"/>
          <w:color w:val="000000"/>
          <w:sz w:val="22"/>
          <w:szCs w:val="22"/>
        </w:rPr>
        <w:t xml:space="preserve"> Κέντρων Εξυπηρέτησης Πολιτών του Δήμου </w:t>
      </w:r>
      <w:proofErr w:type="spellStart"/>
      <w:r w:rsidR="00621B16">
        <w:rPr>
          <w:rFonts w:ascii="Arial" w:eastAsia="Verdana" w:hAnsi="Arial" w:cs="Arial"/>
          <w:color w:val="000000"/>
          <w:sz w:val="22"/>
          <w:szCs w:val="22"/>
        </w:rPr>
        <w:t>Λεβαδέων</w:t>
      </w:r>
      <w:proofErr w:type="spellEnd"/>
      <w:r w:rsidR="00621B16">
        <w:rPr>
          <w:rFonts w:ascii="Arial" w:eastAsia="Calibri" w:hAnsi="Arial" w:cs="Arial"/>
          <w:color w:val="000000"/>
          <w:kern w:val="1"/>
          <w:sz w:val="22"/>
          <w:szCs w:val="22"/>
          <w:shd w:val="clear" w:color="auto" w:fill="FFFFFF"/>
        </w:rPr>
        <w:t xml:space="preserve"> </w:t>
      </w:r>
      <w:r w:rsidRPr="00D85909">
        <w:rPr>
          <w:rFonts w:ascii="Arial" w:eastAsia="Verdana" w:hAnsi="Arial" w:cs="Arial"/>
          <w:color w:val="000000"/>
          <w:sz w:val="22"/>
          <w:szCs w:val="22"/>
        </w:rPr>
        <w:t xml:space="preserve">που  </w:t>
      </w:r>
      <w:r>
        <w:rPr>
          <w:rFonts w:ascii="Arial" w:eastAsia="Verdana" w:hAnsi="Arial" w:cs="Arial"/>
          <w:color w:val="000000"/>
          <w:sz w:val="22"/>
          <w:szCs w:val="22"/>
        </w:rPr>
        <w:t xml:space="preserve">είχε </w:t>
      </w:r>
      <w:r w:rsidRPr="00D85909">
        <w:rPr>
          <w:rFonts w:ascii="Arial" w:eastAsia="Verdana" w:hAnsi="Arial" w:cs="Arial"/>
          <w:color w:val="000000"/>
          <w:sz w:val="22"/>
          <w:szCs w:val="22"/>
        </w:rPr>
        <w:t>διανεμ</w:t>
      </w:r>
      <w:r>
        <w:rPr>
          <w:rFonts w:ascii="Arial" w:eastAsia="Verdana" w:hAnsi="Arial" w:cs="Arial"/>
          <w:color w:val="000000"/>
          <w:sz w:val="22"/>
          <w:szCs w:val="22"/>
        </w:rPr>
        <w:t>ηθεί</w:t>
      </w:r>
      <w:r w:rsidRPr="00D85909">
        <w:rPr>
          <w:rFonts w:ascii="Arial" w:eastAsia="Verdana" w:hAnsi="Arial" w:cs="Arial"/>
          <w:color w:val="000000"/>
          <w:sz w:val="22"/>
          <w:szCs w:val="22"/>
        </w:rPr>
        <w:t xml:space="preserve">   </w:t>
      </w:r>
    </w:p>
    <w:p w:rsidR="00E414B0" w:rsidRDefault="00E414B0" w:rsidP="00E414B0">
      <w:pPr>
        <w:widowControl w:val="0"/>
        <w:jc w:val="both"/>
        <w:rPr>
          <w:rFonts w:ascii="Arial" w:eastAsia="Calibri" w:hAnsi="Arial" w:cs="Arial"/>
          <w:sz w:val="22"/>
          <w:szCs w:val="22"/>
          <w:lang w:eastAsia="ar-SA"/>
        </w:rPr>
      </w:pPr>
      <w:r w:rsidRPr="00A9526D">
        <w:rPr>
          <w:rFonts w:ascii="Arial" w:eastAsia="Verdana" w:hAnsi="Arial" w:cs="Arial"/>
          <w:bCs/>
          <w:iCs/>
          <w:sz w:val="22"/>
          <w:szCs w:val="22"/>
        </w:rPr>
        <w:t>-</w:t>
      </w:r>
      <w:r w:rsidRPr="00A9526D">
        <w:rPr>
          <w:rFonts w:ascii="Arial" w:hAnsi="Arial" w:cs="Arial"/>
          <w:iCs/>
          <w:sz w:val="22"/>
          <w:szCs w:val="22"/>
        </w:rPr>
        <w:t xml:space="preserve"> Τ</w:t>
      </w:r>
      <w:r w:rsidR="00E77DF0">
        <w:rPr>
          <w:rFonts w:ascii="Arial" w:hAnsi="Arial" w:cs="Arial"/>
          <w:iCs/>
          <w:sz w:val="22"/>
          <w:szCs w:val="22"/>
        </w:rPr>
        <w:t xml:space="preserve">ο με αριθ. </w:t>
      </w:r>
      <w:proofErr w:type="spellStart"/>
      <w:r w:rsidR="00E77DF0">
        <w:rPr>
          <w:rFonts w:ascii="Arial" w:hAnsi="Arial" w:cs="Arial"/>
          <w:iCs/>
          <w:sz w:val="22"/>
          <w:szCs w:val="22"/>
        </w:rPr>
        <w:t>πρωτ</w:t>
      </w:r>
      <w:proofErr w:type="spellEnd"/>
      <w:r w:rsidR="00E77DF0">
        <w:rPr>
          <w:rFonts w:ascii="Arial" w:hAnsi="Arial" w:cs="Arial"/>
          <w:iCs/>
          <w:sz w:val="22"/>
          <w:szCs w:val="22"/>
        </w:rPr>
        <w:t xml:space="preserve">. 224/20-10-2022 </w:t>
      </w:r>
      <w:r w:rsidRPr="00A9526D">
        <w:rPr>
          <w:rFonts w:ascii="Arial" w:hAnsi="Arial" w:cs="Arial"/>
          <w:iCs/>
          <w:sz w:val="22"/>
          <w:szCs w:val="22"/>
        </w:rPr>
        <w:t xml:space="preserve">  </w:t>
      </w:r>
      <w:r w:rsidR="005D1C60" w:rsidRPr="005D1C60">
        <w:rPr>
          <w:rFonts w:ascii="Arial" w:eastAsia="Calibri" w:hAnsi="Arial" w:cs="Arial"/>
          <w:sz w:val="22"/>
          <w:szCs w:val="22"/>
          <w:lang w:eastAsia="ar-SA"/>
        </w:rPr>
        <w:t>έγγραφο του Υφυπουργού Ψηφιακής Διακυβέρνησης</w:t>
      </w:r>
    </w:p>
    <w:p w:rsidR="005D1C60" w:rsidRDefault="005D1C60" w:rsidP="00E414B0">
      <w:pPr>
        <w:widowControl w:val="0"/>
        <w:jc w:val="both"/>
        <w:rPr>
          <w:rFonts w:ascii="Arial" w:hAnsi="Arial" w:cs="Arial"/>
          <w:sz w:val="22"/>
          <w:szCs w:val="22"/>
        </w:rPr>
      </w:pPr>
      <w:r>
        <w:rPr>
          <w:rFonts w:ascii="Arial" w:eastAsia="Calibri" w:hAnsi="Arial" w:cs="Arial"/>
          <w:sz w:val="22"/>
          <w:szCs w:val="22"/>
          <w:lang w:eastAsia="ar-SA"/>
        </w:rPr>
        <w:t>-</w:t>
      </w:r>
      <w:r w:rsidRPr="005D1C60">
        <w:rPr>
          <w:rFonts w:ascii="Arial" w:hAnsi="Arial" w:cs="Arial"/>
          <w:sz w:val="22"/>
          <w:szCs w:val="22"/>
        </w:rPr>
        <w:t xml:space="preserve"> </w:t>
      </w:r>
      <w:r>
        <w:rPr>
          <w:rFonts w:ascii="Arial" w:hAnsi="Arial" w:cs="Arial"/>
          <w:sz w:val="22"/>
          <w:szCs w:val="22"/>
        </w:rPr>
        <w:t xml:space="preserve">Τον </w:t>
      </w:r>
      <w:r w:rsidRPr="00E95D9E">
        <w:rPr>
          <w:rFonts w:ascii="Arial" w:hAnsi="Arial" w:cs="Arial"/>
          <w:sz w:val="22"/>
          <w:szCs w:val="22"/>
        </w:rPr>
        <w:t>Οδηγό Υποβολής Προτάσεων Δράσεων στο πλαίσιο του Έργου «Εκσυγχρονισμός των ΚΕΠ»</w:t>
      </w:r>
    </w:p>
    <w:p w:rsidR="00BA697D" w:rsidRDefault="00BA697D" w:rsidP="00E414B0">
      <w:pPr>
        <w:widowControl w:val="0"/>
        <w:jc w:val="both"/>
        <w:rPr>
          <w:rFonts w:ascii="Arial" w:eastAsia="Calibri" w:hAnsi="Arial" w:cs="Arial"/>
          <w:sz w:val="22"/>
          <w:szCs w:val="22"/>
          <w:lang w:eastAsia="ar-SA"/>
        </w:rPr>
      </w:pPr>
      <w:r>
        <w:rPr>
          <w:rFonts w:ascii="Arial" w:hAnsi="Arial" w:cs="Arial"/>
          <w:sz w:val="22"/>
          <w:szCs w:val="22"/>
        </w:rPr>
        <w:t>-</w:t>
      </w:r>
      <w:r w:rsidRPr="00BA697D">
        <w:rPr>
          <w:rFonts w:ascii="Arial" w:hAnsi="Arial" w:cs="Arial"/>
          <w:sz w:val="22"/>
          <w:szCs w:val="22"/>
        </w:rPr>
        <w:t xml:space="preserve"> </w:t>
      </w:r>
      <w:r w:rsidRPr="00E95D9E">
        <w:rPr>
          <w:rFonts w:ascii="Arial" w:hAnsi="Arial" w:cs="Arial"/>
          <w:sz w:val="22"/>
          <w:szCs w:val="22"/>
        </w:rPr>
        <w:t xml:space="preserve">Την με </w:t>
      </w:r>
      <w:r>
        <w:rPr>
          <w:rFonts w:ascii="Arial" w:hAnsi="Arial" w:cs="Arial"/>
          <w:iCs/>
          <w:sz w:val="22"/>
          <w:szCs w:val="22"/>
        </w:rPr>
        <w:t xml:space="preserve">αριθ. </w:t>
      </w:r>
      <w:proofErr w:type="spellStart"/>
      <w:r>
        <w:rPr>
          <w:rFonts w:ascii="Arial" w:hAnsi="Arial" w:cs="Arial"/>
          <w:iCs/>
          <w:sz w:val="22"/>
          <w:szCs w:val="22"/>
        </w:rPr>
        <w:t>πρωτ</w:t>
      </w:r>
      <w:proofErr w:type="spellEnd"/>
      <w:r w:rsidRPr="00E95D9E">
        <w:rPr>
          <w:rFonts w:ascii="Arial" w:eastAsia="Calibri" w:hAnsi="Arial" w:cs="Arial"/>
          <w:sz w:val="22"/>
          <w:szCs w:val="22"/>
          <w:lang w:eastAsia="ar-SA"/>
        </w:rPr>
        <w:t xml:space="preserve"> 19026/24.10.2022 εισήγηση του προϊσταμένου της Διεύθυνσης των Κέντρων </w:t>
      </w:r>
    </w:p>
    <w:p w:rsidR="00BA697D" w:rsidRPr="005D1C60" w:rsidRDefault="00BA697D" w:rsidP="00E414B0">
      <w:pPr>
        <w:widowControl w:val="0"/>
        <w:jc w:val="both"/>
        <w:rPr>
          <w:rStyle w:val="a5"/>
          <w:rFonts w:ascii="Arial" w:hAnsi="Arial" w:cs="Arial"/>
          <w:iCs/>
          <w:sz w:val="22"/>
          <w:szCs w:val="22"/>
        </w:rPr>
      </w:pPr>
      <w:r>
        <w:rPr>
          <w:rFonts w:ascii="Arial" w:eastAsia="Calibri" w:hAnsi="Arial" w:cs="Arial"/>
          <w:sz w:val="22"/>
          <w:szCs w:val="22"/>
          <w:lang w:eastAsia="ar-SA"/>
        </w:rPr>
        <w:t xml:space="preserve">  </w:t>
      </w:r>
      <w:r w:rsidRPr="00E95D9E">
        <w:rPr>
          <w:rFonts w:ascii="Arial" w:eastAsia="Calibri" w:hAnsi="Arial" w:cs="Arial"/>
          <w:sz w:val="22"/>
          <w:szCs w:val="22"/>
          <w:lang w:eastAsia="ar-SA"/>
        </w:rPr>
        <w:t>Εξυπηρέτησης Πολιτών του Δήμου</w:t>
      </w:r>
      <w:r>
        <w:rPr>
          <w:rFonts w:ascii="Arial" w:eastAsia="Calibri" w:hAnsi="Arial" w:cs="Arial"/>
          <w:sz w:val="22"/>
          <w:szCs w:val="22"/>
          <w:lang w:eastAsia="ar-SA"/>
        </w:rPr>
        <w:t xml:space="preserve"> </w:t>
      </w:r>
      <w:proofErr w:type="spellStart"/>
      <w:r>
        <w:rPr>
          <w:rFonts w:ascii="Arial" w:eastAsia="Calibri" w:hAnsi="Arial" w:cs="Arial"/>
          <w:sz w:val="22"/>
          <w:szCs w:val="22"/>
          <w:lang w:eastAsia="ar-SA"/>
        </w:rPr>
        <w:t>Λεβαδέων</w:t>
      </w:r>
      <w:proofErr w:type="spellEnd"/>
    </w:p>
    <w:p w:rsidR="00AE4199" w:rsidRDefault="00AE4199" w:rsidP="00AE4199">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xml:space="preserve">- Την ψήφο των μελών της όπως αυτή  διατυπώθηκε και δηλώθηκε </w:t>
      </w:r>
    </w:p>
    <w:p w:rsidR="00621B16" w:rsidRPr="00004033" w:rsidRDefault="00621B16" w:rsidP="00AE4199">
      <w:pPr>
        <w:pStyle w:val="af9"/>
        <w:widowControl w:val="0"/>
        <w:suppressAutoHyphens w:val="0"/>
        <w:spacing w:line="276" w:lineRule="auto"/>
        <w:ind w:left="0"/>
        <w:jc w:val="both"/>
        <w:rPr>
          <w:rFonts w:ascii="Arial" w:hAnsi="Arial" w:cs="Arial"/>
          <w:sz w:val="22"/>
          <w:szCs w:val="22"/>
        </w:rPr>
      </w:pPr>
    </w:p>
    <w:p w:rsidR="00197AB6" w:rsidRDefault="00AE4199" w:rsidP="00197AB6">
      <w:pPr>
        <w:widowControl w:val="0"/>
        <w:suppressAutoHyphens w:val="0"/>
        <w:spacing w:line="360" w:lineRule="auto"/>
        <w:jc w:val="both"/>
        <w:rPr>
          <w:rFonts w:ascii="Arial" w:hAnsi="Arial" w:cs="Arial"/>
          <w:b/>
          <w:sz w:val="22"/>
          <w:szCs w:val="22"/>
        </w:rPr>
      </w:pPr>
      <w:r w:rsidRPr="00935DDB">
        <w:rPr>
          <w:rFonts w:ascii="Arial" w:hAnsi="Arial" w:cs="Arial"/>
          <w:b/>
          <w:sz w:val="22"/>
          <w:szCs w:val="22"/>
        </w:rPr>
        <w:t xml:space="preserve">                       </w:t>
      </w:r>
      <w:r>
        <w:rPr>
          <w:rFonts w:ascii="Arial" w:hAnsi="Arial" w:cs="Arial"/>
          <w:b/>
          <w:sz w:val="22"/>
          <w:szCs w:val="22"/>
        </w:rPr>
        <w:t xml:space="preserve">                       </w:t>
      </w:r>
      <w:r w:rsidRPr="00935DDB">
        <w:rPr>
          <w:rFonts w:ascii="Arial" w:hAnsi="Arial" w:cs="Arial"/>
          <w:b/>
          <w:sz w:val="22"/>
          <w:szCs w:val="22"/>
        </w:rPr>
        <w:t xml:space="preserve">       ΑΠΟΦΑΣΙΖΕΙ  ΟΜΟΦΩΝΑ</w:t>
      </w:r>
    </w:p>
    <w:p w:rsidR="00621B16" w:rsidRPr="00E95D9E" w:rsidRDefault="00621B16" w:rsidP="00621B16">
      <w:pPr>
        <w:spacing w:before="240" w:line="276" w:lineRule="auto"/>
        <w:jc w:val="both"/>
        <w:rPr>
          <w:rFonts w:ascii="Arial" w:eastAsia="Calibri" w:hAnsi="Arial" w:cs="Arial"/>
          <w:b/>
          <w:sz w:val="22"/>
          <w:szCs w:val="22"/>
          <w:lang w:eastAsia="ar-SA"/>
        </w:rPr>
      </w:pPr>
      <w:r w:rsidRPr="00E95D9E">
        <w:rPr>
          <w:rFonts w:ascii="Arial" w:hAnsi="Arial" w:cs="Arial"/>
          <w:b/>
          <w:sz w:val="22"/>
          <w:szCs w:val="22"/>
        </w:rPr>
        <w:t>α)</w:t>
      </w:r>
      <w:r w:rsidR="00363D72">
        <w:rPr>
          <w:rFonts w:ascii="Arial" w:hAnsi="Arial" w:cs="Arial"/>
          <w:b/>
          <w:sz w:val="22"/>
          <w:szCs w:val="22"/>
        </w:rPr>
        <w:t xml:space="preserve">Αποδέχεται </w:t>
      </w:r>
      <w:r w:rsidRPr="00E95D9E">
        <w:rPr>
          <w:rFonts w:ascii="Arial" w:hAnsi="Arial" w:cs="Arial"/>
          <w:b/>
          <w:sz w:val="22"/>
          <w:szCs w:val="22"/>
        </w:rPr>
        <w:t xml:space="preserve">την </w:t>
      </w:r>
      <w:r w:rsidRPr="00E95D9E">
        <w:rPr>
          <w:rFonts w:ascii="Arial" w:eastAsia="Calibri" w:hAnsi="Arial" w:cs="Arial"/>
          <w:b/>
          <w:sz w:val="22"/>
          <w:szCs w:val="22"/>
          <w:lang w:eastAsia="ar-SA"/>
        </w:rPr>
        <w:t xml:space="preserve">ανάληψη υλοποίησης από το Δήμο </w:t>
      </w:r>
      <w:proofErr w:type="spellStart"/>
      <w:r w:rsidRPr="00E95D9E">
        <w:rPr>
          <w:rFonts w:ascii="Arial" w:eastAsia="Calibri" w:hAnsi="Arial" w:cs="Arial"/>
          <w:b/>
          <w:sz w:val="22"/>
          <w:szCs w:val="22"/>
          <w:lang w:eastAsia="ar-SA"/>
        </w:rPr>
        <w:t>Λεβαδέων</w:t>
      </w:r>
      <w:proofErr w:type="spellEnd"/>
      <w:r w:rsidRPr="00E95D9E">
        <w:rPr>
          <w:rFonts w:ascii="Arial" w:eastAsia="Calibri" w:hAnsi="Arial" w:cs="Arial"/>
          <w:b/>
          <w:sz w:val="22"/>
          <w:szCs w:val="22"/>
          <w:lang w:eastAsia="ar-SA"/>
        </w:rPr>
        <w:t xml:space="preserve"> του Έργου «Εκσυγχρονισμός των ΚΕΠ» που χρηματοδοτείται από το Εθνικό Σχέδιο Ανάκαμψης και Ανθεκτικότητας Ελλάδα 2.0, </w:t>
      </w:r>
      <w:r w:rsidRPr="00E95D9E">
        <w:rPr>
          <w:rFonts w:ascii="Arial" w:eastAsia="Calibri" w:hAnsi="Arial" w:cs="Arial"/>
          <w:sz w:val="22"/>
          <w:szCs w:val="22"/>
          <w:lang w:eastAsia="ar-SA"/>
        </w:rPr>
        <w:t xml:space="preserve">στο πλαίσιο του Ψηφιακού Πυλώνα του </w:t>
      </w:r>
      <w:proofErr w:type="spellStart"/>
      <w:r w:rsidRPr="00E95D9E">
        <w:rPr>
          <w:rFonts w:ascii="Arial" w:eastAsia="Calibri" w:hAnsi="Arial" w:cs="Arial"/>
          <w:sz w:val="22"/>
          <w:szCs w:val="22"/>
          <w:lang w:eastAsia="ar-SA"/>
        </w:rPr>
        <w:t>Component</w:t>
      </w:r>
      <w:proofErr w:type="spellEnd"/>
      <w:r w:rsidRPr="00E95D9E">
        <w:rPr>
          <w:rFonts w:ascii="Arial" w:eastAsia="Calibri" w:hAnsi="Arial" w:cs="Arial"/>
          <w:sz w:val="22"/>
          <w:szCs w:val="22"/>
          <w:lang w:eastAsia="ar-SA"/>
        </w:rPr>
        <w:t xml:space="preserve"> 2.2 (</w:t>
      </w:r>
      <w:proofErr w:type="spellStart"/>
      <w:r w:rsidRPr="00E95D9E">
        <w:rPr>
          <w:rFonts w:ascii="Arial" w:eastAsia="Calibri" w:hAnsi="Arial" w:cs="Arial"/>
          <w:sz w:val="22"/>
          <w:szCs w:val="22"/>
          <w:lang w:eastAsia="ar-SA"/>
        </w:rPr>
        <w:t>Modernize</w:t>
      </w:r>
      <w:proofErr w:type="spellEnd"/>
      <w:r w:rsidRPr="00E95D9E">
        <w:rPr>
          <w:rFonts w:ascii="Arial" w:eastAsia="Calibri" w:hAnsi="Arial" w:cs="Arial"/>
          <w:sz w:val="22"/>
          <w:szCs w:val="22"/>
          <w:lang w:eastAsia="ar-SA"/>
        </w:rPr>
        <w:t xml:space="preserve">) και συγκεκριμένα της δράσης </w:t>
      </w:r>
      <w:proofErr w:type="spellStart"/>
      <w:r w:rsidRPr="00E95D9E">
        <w:rPr>
          <w:rFonts w:ascii="Arial" w:eastAsia="Calibri" w:hAnsi="Arial" w:cs="Arial"/>
          <w:sz w:val="22"/>
          <w:szCs w:val="22"/>
          <w:lang w:eastAsia="ar-SA"/>
        </w:rPr>
        <w:t>Further</w:t>
      </w:r>
      <w:proofErr w:type="spellEnd"/>
      <w:r w:rsidRPr="00E95D9E">
        <w:rPr>
          <w:rFonts w:ascii="Arial" w:eastAsia="Calibri" w:hAnsi="Arial" w:cs="Arial"/>
          <w:sz w:val="22"/>
          <w:szCs w:val="22"/>
          <w:lang w:eastAsia="ar-SA"/>
        </w:rPr>
        <w:t xml:space="preserve"> </w:t>
      </w:r>
      <w:proofErr w:type="spellStart"/>
      <w:r w:rsidRPr="00E95D9E">
        <w:rPr>
          <w:rFonts w:ascii="Arial" w:eastAsia="Calibri" w:hAnsi="Arial" w:cs="Arial"/>
          <w:sz w:val="22"/>
          <w:szCs w:val="22"/>
          <w:lang w:eastAsia="ar-SA"/>
        </w:rPr>
        <w:t>modernization</w:t>
      </w:r>
      <w:proofErr w:type="spellEnd"/>
      <w:r w:rsidRPr="00E95D9E">
        <w:rPr>
          <w:rFonts w:ascii="Arial" w:eastAsia="Calibri" w:hAnsi="Arial" w:cs="Arial"/>
          <w:sz w:val="22"/>
          <w:szCs w:val="22"/>
          <w:lang w:eastAsia="ar-SA"/>
        </w:rPr>
        <w:t xml:space="preserve"> </w:t>
      </w:r>
      <w:proofErr w:type="spellStart"/>
      <w:r w:rsidRPr="00E95D9E">
        <w:rPr>
          <w:rFonts w:ascii="Arial" w:eastAsia="Calibri" w:hAnsi="Arial" w:cs="Arial"/>
          <w:sz w:val="22"/>
          <w:szCs w:val="22"/>
          <w:lang w:eastAsia="ar-SA"/>
        </w:rPr>
        <w:t>of</w:t>
      </w:r>
      <w:proofErr w:type="spellEnd"/>
      <w:r w:rsidRPr="00E95D9E">
        <w:rPr>
          <w:rFonts w:ascii="Arial" w:eastAsia="Calibri" w:hAnsi="Arial" w:cs="Arial"/>
          <w:sz w:val="22"/>
          <w:szCs w:val="22"/>
          <w:lang w:eastAsia="ar-SA"/>
        </w:rPr>
        <w:t xml:space="preserve"> </w:t>
      </w:r>
      <w:proofErr w:type="spellStart"/>
      <w:r w:rsidRPr="00E95D9E">
        <w:rPr>
          <w:rFonts w:ascii="Arial" w:eastAsia="Calibri" w:hAnsi="Arial" w:cs="Arial"/>
          <w:sz w:val="22"/>
          <w:szCs w:val="22"/>
          <w:lang w:eastAsia="ar-SA"/>
        </w:rPr>
        <w:t>Public</w:t>
      </w:r>
      <w:proofErr w:type="spellEnd"/>
      <w:r w:rsidRPr="00E95D9E">
        <w:rPr>
          <w:rFonts w:ascii="Arial" w:eastAsia="Calibri" w:hAnsi="Arial" w:cs="Arial"/>
          <w:sz w:val="22"/>
          <w:szCs w:val="22"/>
          <w:lang w:eastAsia="ar-SA"/>
        </w:rPr>
        <w:t xml:space="preserve"> </w:t>
      </w:r>
      <w:proofErr w:type="spellStart"/>
      <w:r w:rsidRPr="00E95D9E">
        <w:rPr>
          <w:rFonts w:ascii="Arial" w:eastAsia="Calibri" w:hAnsi="Arial" w:cs="Arial"/>
          <w:sz w:val="22"/>
          <w:szCs w:val="22"/>
          <w:lang w:eastAsia="ar-SA"/>
        </w:rPr>
        <w:t>Administration’s</w:t>
      </w:r>
      <w:proofErr w:type="spellEnd"/>
      <w:r w:rsidRPr="00E95D9E">
        <w:rPr>
          <w:rFonts w:ascii="Arial" w:eastAsia="Calibri" w:hAnsi="Arial" w:cs="Arial"/>
          <w:sz w:val="22"/>
          <w:szCs w:val="22"/>
          <w:lang w:eastAsia="ar-SA"/>
        </w:rPr>
        <w:t xml:space="preserve"> </w:t>
      </w:r>
      <w:proofErr w:type="spellStart"/>
      <w:r w:rsidRPr="00E95D9E">
        <w:rPr>
          <w:rFonts w:ascii="Arial" w:eastAsia="Calibri" w:hAnsi="Arial" w:cs="Arial"/>
          <w:sz w:val="22"/>
          <w:szCs w:val="22"/>
          <w:lang w:eastAsia="ar-SA"/>
        </w:rPr>
        <w:t>One</w:t>
      </w:r>
      <w:proofErr w:type="spellEnd"/>
      <w:r w:rsidRPr="00E95D9E">
        <w:rPr>
          <w:rFonts w:ascii="Arial" w:eastAsia="Calibri" w:hAnsi="Arial" w:cs="Arial"/>
          <w:sz w:val="22"/>
          <w:szCs w:val="22"/>
          <w:lang w:eastAsia="ar-SA"/>
        </w:rPr>
        <w:t>-</w:t>
      </w:r>
      <w:proofErr w:type="spellStart"/>
      <w:r w:rsidRPr="00E95D9E">
        <w:rPr>
          <w:rFonts w:ascii="Arial" w:eastAsia="Calibri" w:hAnsi="Arial" w:cs="Arial"/>
          <w:sz w:val="22"/>
          <w:szCs w:val="22"/>
          <w:lang w:eastAsia="ar-SA"/>
        </w:rPr>
        <w:t>Stop</w:t>
      </w:r>
      <w:proofErr w:type="spellEnd"/>
      <w:r w:rsidRPr="00E95D9E">
        <w:rPr>
          <w:rFonts w:ascii="Arial" w:eastAsia="Calibri" w:hAnsi="Arial" w:cs="Arial"/>
          <w:sz w:val="22"/>
          <w:szCs w:val="22"/>
          <w:lang w:eastAsia="ar-SA"/>
        </w:rPr>
        <w:t xml:space="preserve"> </w:t>
      </w:r>
      <w:proofErr w:type="spellStart"/>
      <w:r w:rsidRPr="00E95D9E">
        <w:rPr>
          <w:rFonts w:ascii="Arial" w:eastAsia="Calibri" w:hAnsi="Arial" w:cs="Arial"/>
          <w:sz w:val="22"/>
          <w:szCs w:val="22"/>
          <w:lang w:eastAsia="ar-SA"/>
        </w:rPr>
        <w:t>Shops</w:t>
      </w:r>
      <w:proofErr w:type="spellEnd"/>
      <w:r w:rsidRPr="00E95D9E">
        <w:rPr>
          <w:rFonts w:ascii="Arial" w:eastAsia="Calibri" w:hAnsi="Arial" w:cs="Arial"/>
          <w:sz w:val="22"/>
          <w:szCs w:val="22"/>
          <w:lang w:eastAsia="ar-SA"/>
        </w:rPr>
        <w:t xml:space="preserve"> με κωδικό 16780,</w:t>
      </w:r>
      <w:r w:rsidRPr="00E95D9E">
        <w:rPr>
          <w:rFonts w:ascii="Arial" w:eastAsia="Calibri" w:hAnsi="Arial" w:cs="Arial"/>
          <w:b/>
          <w:sz w:val="22"/>
          <w:szCs w:val="22"/>
          <w:lang w:eastAsia="ar-SA"/>
        </w:rPr>
        <w:t xml:space="preserve"> για την ανακαίνιση και αναβάθμιση των πέντε (5) ΚΕΠ του Δήμου </w:t>
      </w:r>
      <w:proofErr w:type="spellStart"/>
      <w:r w:rsidRPr="00E95D9E">
        <w:rPr>
          <w:rFonts w:ascii="Arial" w:eastAsia="Calibri" w:hAnsi="Arial" w:cs="Arial"/>
          <w:b/>
          <w:sz w:val="22"/>
          <w:szCs w:val="22"/>
          <w:lang w:eastAsia="ar-SA"/>
        </w:rPr>
        <w:t>Λεβαδέων</w:t>
      </w:r>
      <w:proofErr w:type="spellEnd"/>
      <w:r w:rsidRPr="00E95D9E">
        <w:rPr>
          <w:rFonts w:ascii="Arial" w:eastAsia="Calibri" w:hAnsi="Arial" w:cs="Arial"/>
          <w:sz w:val="22"/>
          <w:szCs w:val="22"/>
          <w:lang w:eastAsia="ar-SA"/>
        </w:rPr>
        <w:t xml:space="preserve"> (Λιβαδειάς, Κορώνειας-Αγίου Γεωργίου, Δαύλειας, </w:t>
      </w:r>
      <w:proofErr w:type="spellStart"/>
      <w:r w:rsidRPr="00E95D9E">
        <w:rPr>
          <w:rFonts w:ascii="Arial" w:eastAsia="Calibri" w:hAnsi="Arial" w:cs="Arial"/>
          <w:sz w:val="22"/>
          <w:szCs w:val="22"/>
          <w:lang w:eastAsia="ar-SA"/>
        </w:rPr>
        <w:t>Κυριακίου</w:t>
      </w:r>
      <w:proofErr w:type="spellEnd"/>
      <w:r w:rsidRPr="00E95D9E">
        <w:rPr>
          <w:rFonts w:ascii="Arial" w:eastAsia="Calibri" w:hAnsi="Arial" w:cs="Arial"/>
          <w:sz w:val="22"/>
          <w:szCs w:val="22"/>
          <w:lang w:eastAsia="ar-SA"/>
        </w:rPr>
        <w:t xml:space="preserve">, Χαιρώνειας), </w:t>
      </w:r>
    </w:p>
    <w:p w:rsidR="00621B16" w:rsidRPr="00E95D9E" w:rsidRDefault="00621B16" w:rsidP="00621B16">
      <w:pPr>
        <w:spacing w:before="240" w:line="276" w:lineRule="auto"/>
        <w:jc w:val="both"/>
        <w:rPr>
          <w:rFonts w:ascii="Arial" w:eastAsia="Calibri" w:hAnsi="Arial" w:cs="Arial"/>
          <w:sz w:val="22"/>
          <w:szCs w:val="22"/>
          <w:lang w:eastAsia="ar-SA"/>
        </w:rPr>
      </w:pPr>
      <w:r w:rsidRPr="00E95D9E">
        <w:rPr>
          <w:rFonts w:ascii="Arial" w:eastAsia="Calibri" w:hAnsi="Arial" w:cs="Arial"/>
          <w:b/>
          <w:sz w:val="22"/>
          <w:szCs w:val="22"/>
          <w:lang w:eastAsia="ar-SA"/>
        </w:rPr>
        <w:t>β)</w:t>
      </w:r>
      <w:r w:rsidR="00363D72">
        <w:rPr>
          <w:rFonts w:ascii="Arial" w:eastAsia="Calibri" w:hAnsi="Arial" w:cs="Arial"/>
          <w:b/>
          <w:sz w:val="22"/>
          <w:szCs w:val="22"/>
          <w:lang w:eastAsia="ar-SA"/>
        </w:rPr>
        <w:t xml:space="preserve">Αποδέχεται  </w:t>
      </w:r>
      <w:r w:rsidRPr="00E95D9E">
        <w:rPr>
          <w:rFonts w:ascii="Arial" w:eastAsia="Calibri" w:hAnsi="Arial" w:cs="Arial"/>
          <w:b/>
          <w:sz w:val="22"/>
          <w:szCs w:val="22"/>
          <w:lang w:eastAsia="ar-SA"/>
        </w:rPr>
        <w:t>τη</w:t>
      </w:r>
      <w:r w:rsidR="00363D72">
        <w:rPr>
          <w:rFonts w:ascii="Arial" w:eastAsia="Calibri" w:hAnsi="Arial" w:cs="Arial"/>
          <w:b/>
          <w:sz w:val="22"/>
          <w:szCs w:val="22"/>
          <w:lang w:eastAsia="ar-SA"/>
        </w:rPr>
        <w:t>ν</w:t>
      </w:r>
      <w:r w:rsidRPr="00E95D9E">
        <w:rPr>
          <w:rFonts w:ascii="Arial" w:eastAsia="Calibri" w:hAnsi="Arial" w:cs="Arial"/>
          <w:b/>
          <w:sz w:val="22"/>
          <w:szCs w:val="22"/>
          <w:lang w:eastAsia="ar-SA"/>
        </w:rPr>
        <w:t xml:space="preserve"> αντίστοιχη</w:t>
      </w:r>
      <w:r w:rsidR="00363D72">
        <w:rPr>
          <w:rFonts w:ascii="Arial" w:eastAsia="Calibri" w:hAnsi="Arial" w:cs="Arial"/>
          <w:b/>
          <w:sz w:val="22"/>
          <w:szCs w:val="22"/>
          <w:lang w:eastAsia="ar-SA"/>
        </w:rPr>
        <w:t xml:space="preserve"> </w:t>
      </w:r>
      <w:r w:rsidRPr="00E95D9E">
        <w:rPr>
          <w:rFonts w:ascii="Arial" w:eastAsia="Calibri" w:hAnsi="Arial" w:cs="Arial"/>
          <w:b/>
          <w:sz w:val="22"/>
          <w:szCs w:val="22"/>
          <w:lang w:eastAsia="ar-SA"/>
        </w:rPr>
        <w:t xml:space="preserve"> χρηματοδότηση</w:t>
      </w:r>
      <w:r w:rsidR="00363D72">
        <w:rPr>
          <w:rFonts w:ascii="Arial" w:eastAsia="Calibri" w:hAnsi="Arial" w:cs="Arial"/>
          <w:b/>
          <w:sz w:val="22"/>
          <w:szCs w:val="22"/>
          <w:lang w:eastAsia="ar-SA"/>
        </w:rPr>
        <w:t xml:space="preserve"> </w:t>
      </w:r>
      <w:r w:rsidRPr="00E95D9E">
        <w:rPr>
          <w:rFonts w:ascii="Arial" w:eastAsia="Calibri" w:hAnsi="Arial" w:cs="Arial"/>
          <w:b/>
          <w:sz w:val="22"/>
          <w:szCs w:val="22"/>
          <w:lang w:eastAsia="ar-SA"/>
        </w:rPr>
        <w:t xml:space="preserve"> του Δήμου </w:t>
      </w:r>
      <w:proofErr w:type="spellStart"/>
      <w:r w:rsidRPr="00E95D9E">
        <w:rPr>
          <w:rFonts w:ascii="Arial" w:eastAsia="Calibri" w:hAnsi="Arial" w:cs="Arial"/>
          <w:b/>
          <w:sz w:val="22"/>
          <w:szCs w:val="22"/>
          <w:lang w:eastAsia="ar-SA"/>
        </w:rPr>
        <w:t>Λεβαδέων</w:t>
      </w:r>
      <w:proofErr w:type="spellEnd"/>
      <w:r w:rsidRPr="00E95D9E">
        <w:rPr>
          <w:rFonts w:ascii="Arial" w:eastAsia="Calibri" w:hAnsi="Arial" w:cs="Arial"/>
          <w:b/>
          <w:sz w:val="22"/>
          <w:szCs w:val="22"/>
          <w:lang w:eastAsia="ar-SA"/>
        </w:rPr>
        <w:t xml:space="preserve"> από το Εθνικό Σχέδιο Ανάκαμψης και Ανθεκτικότητας Ελλάδα 2.0 </w:t>
      </w:r>
      <w:r>
        <w:rPr>
          <w:rFonts w:ascii="Arial" w:eastAsia="Calibri" w:hAnsi="Arial" w:cs="Arial"/>
          <w:b/>
          <w:sz w:val="22"/>
          <w:szCs w:val="22"/>
          <w:lang w:eastAsia="ar-SA"/>
        </w:rPr>
        <w:t xml:space="preserve"> που θα λάβει τη μορφή επιχορήγησης από το Υπουργείο Ψηφιακής Διακυβέρνησης </w:t>
      </w:r>
      <w:r w:rsidRPr="00E95D9E">
        <w:rPr>
          <w:rFonts w:ascii="Arial" w:eastAsia="Calibri" w:hAnsi="Arial" w:cs="Arial"/>
          <w:b/>
          <w:sz w:val="22"/>
          <w:szCs w:val="22"/>
          <w:lang w:eastAsia="ar-SA"/>
        </w:rPr>
        <w:t xml:space="preserve">για την υλοποίηση των Δράσεων του παραπάνω Έργου «Εκσυγχρονισμός των ΚΕΠ» </w:t>
      </w:r>
      <w:r w:rsidRPr="00E95D9E">
        <w:rPr>
          <w:rFonts w:ascii="Arial" w:eastAsia="Calibri" w:hAnsi="Arial" w:cs="Arial"/>
          <w:sz w:val="22"/>
          <w:szCs w:val="22"/>
          <w:lang w:eastAsia="ar-SA"/>
        </w:rPr>
        <w:t xml:space="preserve">που αποτυπώνονται αναλυτικά στο Παράρτημα Ι του Οδηγού Υποβολής Προτάσεων – Επιλέξιμοι Δήμοι και Δράσεις του Έργου, και οι οποίες εξειδικευμένα για το Δήμο </w:t>
      </w:r>
      <w:proofErr w:type="spellStart"/>
      <w:r w:rsidRPr="00E95D9E">
        <w:rPr>
          <w:rFonts w:ascii="Arial" w:eastAsia="Calibri" w:hAnsi="Arial" w:cs="Arial"/>
          <w:sz w:val="22"/>
          <w:szCs w:val="22"/>
          <w:lang w:eastAsia="ar-SA"/>
        </w:rPr>
        <w:t>Λεβαδέων</w:t>
      </w:r>
      <w:proofErr w:type="spellEnd"/>
      <w:r w:rsidRPr="00E95D9E">
        <w:rPr>
          <w:rFonts w:ascii="Arial" w:eastAsia="Calibri" w:hAnsi="Arial" w:cs="Arial"/>
          <w:sz w:val="22"/>
          <w:szCs w:val="22"/>
          <w:lang w:eastAsia="ar-SA"/>
        </w:rPr>
        <w:t xml:space="preserve"> παρουσιάζονται αμέσως παρακάτω: </w:t>
      </w:r>
    </w:p>
    <w:p w:rsidR="00621B16" w:rsidRPr="00E95D9E" w:rsidRDefault="00621B16" w:rsidP="00621B16">
      <w:pPr>
        <w:spacing w:before="240" w:after="120" w:line="276" w:lineRule="auto"/>
        <w:jc w:val="both"/>
        <w:rPr>
          <w:rFonts w:ascii="Arial" w:eastAsia="Calibri" w:hAnsi="Arial" w:cs="Arial"/>
          <w:b/>
          <w:sz w:val="22"/>
          <w:szCs w:val="22"/>
          <w:lang w:eastAsia="ar-SA"/>
        </w:rPr>
      </w:pPr>
      <w:r w:rsidRPr="00E95D9E">
        <w:rPr>
          <w:rFonts w:ascii="Arial" w:eastAsia="Calibri" w:hAnsi="Arial" w:cs="Arial"/>
          <w:b/>
          <w:sz w:val="22"/>
          <w:szCs w:val="22"/>
          <w:lang w:eastAsia="ar-SA"/>
        </w:rPr>
        <w:t>4.1</w:t>
      </w:r>
      <w:r w:rsidRPr="00E95D9E">
        <w:rPr>
          <w:rFonts w:ascii="Arial" w:eastAsia="Calibri" w:hAnsi="Arial" w:cs="Arial"/>
          <w:sz w:val="22"/>
          <w:szCs w:val="22"/>
          <w:lang w:eastAsia="ar-SA"/>
        </w:rPr>
        <w:t xml:space="preserve"> </w:t>
      </w:r>
      <w:r w:rsidRPr="00E95D9E">
        <w:rPr>
          <w:rFonts w:ascii="Arial" w:eastAsia="Calibri" w:hAnsi="Arial" w:cs="Arial"/>
          <w:b/>
          <w:sz w:val="22"/>
          <w:szCs w:val="22"/>
          <w:lang w:eastAsia="ar-SA"/>
        </w:rPr>
        <w:t xml:space="preserve">Δράση για την προμήθεια Η/Υ, Εκτυπωτών και </w:t>
      </w:r>
      <w:proofErr w:type="spellStart"/>
      <w:r w:rsidRPr="00E95D9E">
        <w:rPr>
          <w:rFonts w:ascii="Arial" w:eastAsia="Calibri" w:hAnsi="Arial" w:cs="Arial"/>
          <w:b/>
          <w:sz w:val="22"/>
          <w:szCs w:val="22"/>
          <w:lang w:eastAsia="ar-SA"/>
        </w:rPr>
        <w:t>Tablets</w:t>
      </w:r>
      <w:proofErr w:type="spellEnd"/>
      <w:r w:rsidRPr="00E95D9E">
        <w:rPr>
          <w:rFonts w:ascii="Arial" w:eastAsia="Calibri" w:hAnsi="Arial" w:cs="Arial"/>
          <w:b/>
          <w:sz w:val="22"/>
          <w:szCs w:val="22"/>
          <w:lang w:eastAsia="ar-SA"/>
        </w:rPr>
        <w:t xml:space="preserve"> για την χρήση της εφαρμογής </w:t>
      </w:r>
      <w:proofErr w:type="spellStart"/>
      <w:r w:rsidRPr="00E95D9E">
        <w:rPr>
          <w:rFonts w:ascii="Arial" w:eastAsia="Calibri" w:hAnsi="Arial" w:cs="Arial"/>
          <w:b/>
          <w:sz w:val="22"/>
          <w:szCs w:val="22"/>
          <w:lang w:eastAsia="ar-SA"/>
        </w:rPr>
        <w:t>gov.gr</w:t>
      </w:r>
      <w:proofErr w:type="spellEnd"/>
      <w:r w:rsidRPr="00E95D9E">
        <w:rPr>
          <w:rFonts w:ascii="Arial" w:eastAsia="Calibri" w:hAnsi="Arial" w:cs="Arial"/>
          <w:b/>
          <w:sz w:val="22"/>
          <w:szCs w:val="22"/>
          <w:lang w:eastAsia="ar-SA"/>
        </w:rPr>
        <w:t xml:space="preserve"> </w:t>
      </w:r>
      <w:proofErr w:type="spellStart"/>
      <w:r w:rsidRPr="00E95D9E">
        <w:rPr>
          <w:rFonts w:ascii="Arial" w:eastAsia="Calibri" w:hAnsi="Arial" w:cs="Arial"/>
          <w:b/>
          <w:sz w:val="22"/>
          <w:szCs w:val="22"/>
          <w:lang w:eastAsia="ar-SA"/>
        </w:rPr>
        <w:t>wallet</w:t>
      </w:r>
      <w:proofErr w:type="spellEnd"/>
      <w:r w:rsidRPr="00E95D9E">
        <w:rPr>
          <w:rFonts w:ascii="Arial" w:eastAsia="Calibri" w:hAnsi="Arial" w:cs="Arial"/>
          <w:b/>
          <w:sz w:val="22"/>
          <w:szCs w:val="22"/>
          <w:lang w:eastAsia="ar-S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990"/>
        <w:gridCol w:w="1516"/>
        <w:gridCol w:w="1753"/>
      </w:tblGrid>
      <w:tr w:rsidR="00621B16" w:rsidRPr="00E95D9E" w:rsidTr="001E55C2">
        <w:trPr>
          <w:jc w:val="center"/>
        </w:trPr>
        <w:tc>
          <w:tcPr>
            <w:tcW w:w="675"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Α/Α</w:t>
            </w:r>
          </w:p>
        </w:tc>
        <w:tc>
          <w:tcPr>
            <w:tcW w:w="2830"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ΕΙΔΟΣ</w:t>
            </w:r>
          </w:p>
        </w:tc>
        <w:tc>
          <w:tcPr>
            <w:tcW w:w="1990"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ΧΩΡΙΣ Φ.Π.Α. €</w:t>
            </w:r>
          </w:p>
        </w:tc>
        <w:tc>
          <w:tcPr>
            <w:tcW w:w="1516"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Φ.Π.Α. €</w:t>
            </w:r>
          </w:p>
        </w:tc>
        <w:tc>
          <w:tcPr>
            <w:tcW w:w="1753"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ΜΕ Φ.Π.Α. €</w:t>
            </w:r>
          </w:p>
        </w:tc>
      </w:tr>
      <w:tr w:rsidR="00621B16" w:rsidRPr="00E95D9E"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w:t>
            </w: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val="en-US" w:eastAsia="ar-SA"/>
              </w:rPr>
              <w:t xml:space="preserve">Tablets </w:t>
            </w:r>
            <w:r w:rsidRPr="00363D72">
              <w:rPr>
                <w:rFonts w:ascii="Arial" w:eastAsia="Calibri" w:hAnsi="Arial" w:cs="Arial"/>
                <w:b/>
                <w:sz w:val="20"/>
                <w:szCs w:val="20"/>
                <w:lang w:eastAsia="ar-SA"/>
              </w:rPr>
              <w:t xml:space="preserve">για </w:t>
            </w:r>
            <w:r w:rsidRPr="00363D72">
              <w:rPr>
                <w:rFonts w:ascii="Arial" w:eastAsia="Calibri" w:hAnsi="Arial" w:cs="Arial"/>
                <w:b/>
                <w:sz w:val="20"/>
                <w:szCs w:val="20"/>
                <w:lang w:val="en-US" w:eastAsia="ar-SA"/>
              </w:rPr>
              <w:t>Wallet</w:t>
            </w:r>
          </w:p>
        </w:tc>
        <w:tc>
          <w:tcPr>
            <w:tcW w:w="199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val="en-US" w:eastAsia="ar-SA"/>
              </w:rPr>
              <w:t>2.500</w:t>
            </w:r>
          </w:p>
        </w:tc>
        <w:tc>
          <w:tcPr>
            <w:tcW w:w="1516"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600</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3.100</w:t>
            </w:r>
          </w:p>
        </w:tc>
      </w:tr>
      <w:tr w:rsidR="00621B16" w:rsidRPr="00E95D9E"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lastRenderedPageBreak/>
              <w:t>2.</w:t>
            </w: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Η/Υ</w:t>
            </w:r>
          </w:p>
        </w:tc>
        <w:tc>
          <w:tcPr>
            <w:tcW w:w="199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21.600</w:t>
            </w:r>
          </w:p>
        </w:tc>
        <w:tc>
          <w:tcPr>
            <w:tcW w:w="1516"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5.184</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26.784</w:t>
            </w:r>
          </w:p>
        </w:tc>
      </w:tr>
      <w:tr w:rsidR="00621B16" w:rsidRPr="00E95D9E"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3.</w:t>
            </w: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 xml:space="preserve">Εκτυπωτές </w:t>
            </w:r>
          </w:p>
        </w:tc>
        <w:tc>
          <w:tcPr>
            <w:tcW w:w="199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10.000</w:t>
            </w:r>
          </w:p>
        </w:tc>
        <w:tc>
          <w:tcPr>
            <w:tcW w:w="1516"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2.400</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12.400</w:t>
            </w:r>
          </w:p>
        </w:tc>
      </w:tr>
      <w:tr w:rsidR="00621B16" w:rsidRPr="00E95D9E" w:rsidTr="001E55C2">
        <w:trPr>
          <w:trHeight w:val="285"/>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ΣΥΝΟΛΟ €</w:t>
            </w:r>
          </w:p>
        </w:tc>
        <w:tc>
          <w:tcPr>
            <w:tcW w:w="199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34.100</w:t>
            </w:r>
          </w:p>
        </w:tc>
        <w:tc>
          <w:tcPr>
            <w:tcW w:w="1516"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8.184</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val="en-US" w:eastAsia="ar-SA"/>
              </w:rPr>
            </w:pPr>
            <w:r w:rsidRPr="00363D72">
              <w:rPr>
                <w:rFonts w:ascii="Arial" w:eastAsia="Calibri" w:hAnsi="Arial" w:cs="Arial"/>
                <w:b/>
                <w:sz w:val="20"/>
                <w:szCs w:val="20"/>
                <w:lang w:val="en-US" w:eastAsia="ar-SA"/>
              </w:rPr>
              <w:t>42.284</w:t>
            </w:r>
          </w:p>
        </w:tc>
      </w:tr>
    </w:tbl>
    <w:p w:rsidR="00621B16" w:rsidRPr="00E95D9E" w:rsidRDefault="00621B16" w:rsidP="00621B16">
      <w:pPr>
        <w:spacing w:before="240" w:after="120"/>
        <w:jc w:val="both"/>
        <w:rPr>
          <w:rFonts w:ascii="Arial" w:eastAsia="Calibri" w:hAnsi="Arial" w:cs="Arial"/>
          <w:b/>
          <w:sz w:val="22"/>
          <w:szCs w:val="22"/>
          <w:lang w:eastAsia="ar-SA"/>
        </w:rPr>
      </w:pPr>
      <w:r w:rsidRPr="00E95D9E">
        <w:rPr>
          <w:rFonts w:ascii="Arial" w:eastAsia="Calibri" w:hAnsi="Arial" w:cs="Arial"/>
          <w:b/>
          <w:sz w:val="22"/>
          <w:szCs w:val="22"/>
          <w:lang w:eastAsia="ar-SA"/>
        </w:rPr>
        <w:t xml:space="preserve">4.2 Δράση για την Υλοποίηση Συστήματος διαχείρισης επισκεπτών &amp; Προμήθεια </w:t>
      </w:r>
      <w:proofErr w:type="spellStart"/>
      <w:r w:rsidRPr="00E95D9E">
        <w:rPr>
          <w:rFonts w:ascii="Arial" w:eastAsia="Calibri" w:hAnsi="Arial" w:cs="Arial"/>
          <w:b/>
          <w:sz w:val="22"/>
          <w:szCs w:val="22"/>
          <w:lang w:eastAsia="ar-SA"/>
        </w:rPr>
        <w:t>tablets</w:t>
      </w:r>
      <w:proofErr w:type="spellEnd"/>
      <w:r w:rsidRPr="00E95D9E">
        <w:rPr>
          <w:rFonts w:ascii="Arial" w:eastAsia="Calibri" w:hAnsi="Arial" w:cs="Arial"/>
          <w:b/>
          <w:sz w:val="22"/>
          <w:szCs w:val="22"/>
          <w:lang w:eastAsia="ar-SA"/>
        </w:rPr>
        <w:t xml:space="preserve"> μέσω των οποίων θα διατίθεται εφαρμογή για την υπογραφή εγγράφων από τους εξυπηρετούμενους πολίτες καθώς και εφαρμογή αξιολόγησης από αυτούς των παρεχόμενων υπηρεσιών: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848"/>
        <w:gridCol w:w="1658"/>
        <w:gridCol w:w="1753"/>
      </w:tblGrid>
      <w:tr w:rsidR="00621B16" w:rsidRPr="00363D72" w:rsidTr="001E55C2">
        <w:trPr>
          <w:jc w:val="center"/>
        </w:trPr>
        <w:tc>
          <w:tcPr>
            <w:tcW w:w="675"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Α/Α</w:t>
            </w:r>
          </w:p>
        </w:tc>
        <w:tc>
          <w:tcPr>
            <w:tcW w:w="2830"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ΕΙΔΟΣ</w:t>
            </w:r>
          </w:p>
        </w:tc>
        <w:tc>
          <w:tcPr>
            <w:tcW w:w="1848"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ΧΩΡΙΣ Φ.Π.Α. €</w:t>
            </w:r>
          </w:p>
        </w:tc>
        <w:tc>
          <w:tcPr>
            <w:tcW w:w="1658"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Φ.Π.Α. €</w:t>
            </w:r>
          </w:p>
        </w:tc>
        <w:tc>
          <w:tcPr>
            <w:tcW w:w="1753"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ΜΕ Φ.Π.Α. €</w:t>
            </w:r>
          </w:p>
        </w:tc>
      </w:tr>
      <w:tr w:rsidR="00621B16" w:rsidRPr="00363D72"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w:t>
            </w: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val="en-US" w:eastAsia="ar-SA"/>
              </w:rPr>
              <w:t xml:space="preserve">Tablets </w:t>
            </w:r>
            <w:r w:rsidRPr="00363D72">
              <w:rPr>
                <w:rFonts w:ascii="Arial" w:eastAsia="Calibri" w:hAnsi="Arial" w:cs="Arial"/>
                <w:b/>
                <w:sz w:val="20"/>
                <w:szCs w:val="20"/>
                <w:lang w:eastAsia="ar-SA"/>
              </w:rPr>
              <w:t>Αξιολόγησης</w:t>
            </w:r>
          </w:p>
        </w:tc>
        <w:tc>
          <w:tcPr>
            <w:tcW w:w="184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hAnsi="Arial" w:cs="Arial"/>
                <w:b/>
                <w:bCs/>
                <w:sz w:val="20"/>
                <w:szCs w:val="20"/>
                <w:lang w:eastAsia="ar-SA"/>
              </w:rPr>
              <w:t>1</w:t>
            </w:r>
            <w:r w:rsidRPr="00363D72">
              <w:rPr>
                <w:rFonts w:ascii="Arial" w:hAnsi="Arial" w:cs="Arial"/>
                <w:b/>
                <w:bCs/>
                <w:sz w:val="20"/>
                <w:szCs w:val="20"/>
                <w:lang w:val="en-US" w:eastAsia="ar-SA"/>
              </w:rPr>
              <w:t>.</w:t>
            </w:r>
            <w:r w:rsidRPr="00363D72">
              <w:rPr>
                <w:rFonts w:ascii="Arial" w:hAnsi="Arial" w:cs="Arial"/>
                <w:b/>
                <w:bCs/>
                <w:sz w:val="20"/>
                <w:szCs w:val="20"/>
                <w:lang w:eastAsia="ar-SA"/>
              </w:rPr>
              <w:t>0</w:t>
            </w:r>
            <w:r w:rsidRPr="00363D72">
              <w:rPr>
                <w:rFonts w:ascii="Arial" w:hAnsi="Arial" w:cs="Arial"/>
                <w:b/>
                <w:bCs/>
                <w:sz w:val="20"/>
                <w:szCs w:val="20"/>
                <w:lang w:val="en-US" w:eastAsia="ar-SA"/>
              </w:rPr>
              <w:t>00</w:t>
            </w:r>
          </w:p>
        </w:tc>
        <w:tc>
          <w:tcPr>
            <w:tcW w:w="165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240</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1.240</w:t>
            </w:r>
          </w:p>
        </w:tc>
      </w:tr>
      <w:tr w:rsidR="00621B16" w:rsidRPr="00363D72"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2.</w:t>
            </w: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Σύστημα Προτεραιότητας</w:t>
            </w:r>
          </w:p>
        </w:tc>
        <w:tc>
          <w:tcPr>
            <w:tcW w:w="184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7.500</w:t>
            </w:r>
          </w:p>
        </w:tc>
        <w:tc>
          <w:tcPr>
            <w:tcW w:w="165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1.800</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9.300</w:t>
            </w:r>
          </w:p>
        </w:tc>
      </w:tr>
      <w:tr w:rsidR="00621B16" w:rsidRPr="00363D72"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ΣΥΝΟΛΟ €</w:t>
            </w:r>
          </w:p>
        </w:tc>
        <w:tc>
          <w:tcPr>
            <w:tcW w:w="184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8.500</w:t>
            </w:r>
          </w:p>
        </w:tc>
        <w:tc>
          <w:tcPr>
            <w:tcW w:w="165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2.040</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10.540</w:t>
            </w:r>
          </w:p>
        </w:tc>
      </w:tr>
    </w:tbl>
    <w:p w:rsidR="00621B16" w:rsidRPr="00E95D9E" w:rsidRDefault="00621B16" w:rsidP="00621B16">
      <w:pPr>
        <w:spacing w:before="240" w:after="120" w:line="276" w:lineRule="auto"/>
        <w:jc w:val="both"/>
        <w:rPr>
          <w:rFonts w:ascii="Arial" w:eastAsia="Calibri" w:hAnsi="Arial" w:cs="Arial"/>
          <w:b/>
          <w:sz w:val="22"/>
          <w:szCs w:val="22"/>
          <w:lang w:eastAsia="ar-SA"/>
        </w:rPr>
      </w:pPr>
      <w:r w:rsidRPr="00E95D9E">
        <w:rPr>
          <w:rFonts w:ascii="Arial" w:eastAsia="Calibri" w:hAnsi="Arial" w:cs="Arial"/>
          <w:b/>
          <w:sz w:val="22"/>
          <w:szCs w:val="22"/>
          <w:lang w:eastAsia="ar-SA"/>
        </w:rPr>
        <w:t>4.3 Δράση για τις εργασίες ανακαίνισης των ΚΕΠ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848"/>
        <w:gridCol w:w="1658"/>
        <w:gridCol w:w="1753"/>
      </w:tblGrid>
      <w:tr w:rsidR="00621B16" w:rsidRPr="00E95D9E" w:rsidTr="001E55C2">
        <w:trPr>
          <w:jc w:val="center"/>
        </w:trPr>
        <w:tc>
          <w:tcPr>
            <w:tcW w:w="675"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Α/Α</w:t>
            </w:r>
          </w:p>
        </w:tc>
        <w:tc>
          <w:tcPr>
            <w:tcW w:w="2830"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ΕΙΔΟΣ</w:t>
            </w:r>
          </w:p>
        </w:tc>
        <w:tc>
          <w:tcPr>
            <w:tcW w:w="1848"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ΧΩΡΙΣ Φ.Π.Α. €</w:t>
            </w:r>
          </w:p>
        </w:tc>
        <w:tc>
          <w:tcPr>
            <w:tcW w:w="1658"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Φ.Π.Α. €</w:t>
            </w:r>
          </w:p>
        </w:tc>
        <w:tc>
          <w:tcPr>
            <w:tcW w:w="1753"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ΜΕ Φ.Π.Α. €</w:t>
            </w:r>
          </w:p>
        </w:tc>
      </w:tr>
      <w:tr w:rsidR="00621B16" w:rsidRPr="00E95D9E" w:rsidTr="001E55C2">
        <w:trPr>
          <w:jc w:val="center"/>
        </w:trPr>
        <w:tc>
          <w:tcPr>
            <w:tcW w:w="675"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w:t>
            </w:r>
          </w:p>
        </w:tc>
        <w:tc>
          <w:tcPr>
            <w:tcW w:w="2830"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REBRANDING</w:t>
            </w:r>
          </w:p>
        </w:tc>
        <w:tc>
          <w:tcPr>
            <w:tcW w:w="184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96.844</w:t>
            </w:r>
          </w:p>
        </w:tc>
        <w:tc>
          <w:tcPr>
            <w:tcW w:w="1658"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23.242</w:t>
            </w:r>
            <w:r w:rsidR="00C26037">
              <w:rPr>
                <w:rFonts w:ascii="Arial" w:eastAsia="Calibri" w:hAnsi="Arial" w:cs="Arial"/>
                <w:b/>
                <w:sz w:val="20"/>
                <w:szCs w:val="20"/>
                <w:lang w:eastAsia="ar-SA"/>
              </w:rPr>
              <w:t>,56</w:t>
            </w:r>
          </w:p>
        </w:tc>
        <w:tc>
          <w:tcPr>
            <w:tcW w:w="1753" w:type="dxa"/>
            <w:shd w:val="clear" w:color="auto" w:fill="auto"/>
            <w:vAlign w:val="center"/>
          </w:tcPr>
          <w:p w:rsidR="00621B16" w:rsidRPr="00363D72" w:rsidRDefault="00621B16" w:rsidP="001E55C2">
            <w:pPr>
              <w:spacing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120.086,56</w:t>
            </w:r>
          </w:p>
        </w:tc>
      </w:tr>
    </w:tbl>
    <w:p w:rsidR="00621B16" w:rsidRPr="00E95D9E" w:rsidRDefault="00621B16" w:rsidP="00621B16">
      <w:pPr>
        <w:spacing w:before="240" w:after="240"/>
        <w:jc w:val="center"/>
        <w:rPr>
          <w:rFonts w:ascii="Arial" w:eastAsia="Calibri" w:hAnsi="Arial" w:cs="Arial"/>
          <w:b/>
          <w:sz w:val="22"/>
          <w:szCs w:val="22"/>
          <w:lang w:eastAsia="ar-SA"/>
        </w:rPr>
      </w:pPr>
      <w:r w:rsidRPr="00E95D9E">
        <w:rPr>
          <w:rFonts w:ascii="Arial" w:eastAsia="Calibri" w:hAnsi="Arial" w:cs="Arial"/>
          <w:b/>
          <w:sz w:val="22"/>
          <w:szCs w:val="22"/>
          <w:lang w:eastAsia="ar-SA"/>
        </w:rPr>
        <w:t>ΣΥΝΟΛΙΚΗ ΠΡΟΒΛΕΠΟΜΕΝΗ ΕΠΙΧΟΡΗΓΗΣΗ ΔΗΜΟΥ ΛΕΒΑΔΕΩΝ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0"/>
        <w:gridCol w:w="1848"/>
        <w:gridCol w:w="1658"/>
        <w:gridCol w:w="1753"/>
      </w:tblGrid>
      <w:tr w:rsidR="00621B16" w:rsidRPr="00E95D9E" w:rsidTr="001E55C2">
        <w:trPr>
          <w:jc w:val="center"/>
        </w:trPr>
        <w:tc>
          <w:tcPr>
            <w:tcW w:w="675"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Α/Α</w:t>
            </w:r>
          </w:p>
        </w:tc>
        <w:tc>
          <w:tcPr>
            <w:tcW w:w="2830"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ΟΛΕΣ ΟΙ ΔΡΑΣΕΙΣ ΜΑΖΙ</w:t>
            </w:r>
          </w:p>
        </w:tc>
        <w:tc>
          <w:tcPr>
            <w:tcW w:w="1848"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ΧΩΡΙΣ Φ.Π.Α. €</w:t>
            </w:r>
          </w:p>
        </w:tc>
        <w:tc>
          <w:tcPr>
            <w:tcW w:w="1658"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Φ.Π.Α. €</w:t>
            </w:r>
          </w:p>
        </w:tc>
        <w:tc>
          <w:tcPr>
            <w:tcW w:w="1753" w:type="dxa"/>
            <w:shd w:val="clear" w:color="auto" w:fill="auto"/>
            <w:vAlign w:val="center"/>
          </w:tcPr>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ΕΠΙΧΟΡΗΓΗΣΗ</w:t>
            </w:r>
          </w:p>
          <w:p w:rsidR="00621B16" w:rsidRPr="00363D72" w:rsidRDefault="00621B16" w:rsidP="001E55C2">
            <w:pPr>
              <w:spacing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ΜΕ Φ.Π.Α. €</w:t>
            </w:r>
          </w:p>
        </w:tc>
      </w:tr>
      <w:tr w:rsidR="00621B16" w:rsidRPr="00E95D9E" w:rsidTr="001E55C2">
        <w:trPr>
          <w:jc w:val="center"/>
        </w:trPr>
        <w:tc>
          <w:tcPr>
            <w:tcW w:w="675" w:type="dxa"/>
            <w:shd w:val="clear" w:color="auto" w:fill="auto"/>
            <w:vAlign w:val="center"/>
          </w:tcPr>
          <w:p w:rsidR="00621B16" w:rsidRPr="00363D72" w:rsidRDefault="00621B16" w:rsidP="001E55C2">
            <w:pPr>
              <w:spacing w:before="240"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w:t>
            </w:r>
          </w:p>
        </w:tc>
        <w:tc>
          <w:tcPr>
            <w:tcW w:w="2830" w:type="dxa"/>
            <w:shd w:val="clear" w:color="auto" w:fill="auto"/>
            <w:vAlign w:val="center"/>
          </w:tcPr>
          <w:p w:rsidR="00621B16" w:rsidRPr="00363D72" w:rsidRDefault="00621B16" w:rsidP="001E55C2">
            <w:pPr>
              <w:spacing w:before="240"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ΣΥΝΟΛΟ €</w:t>
            </w:r>
          </w:p>
        </w:tc>
        <w:tc>
          <w:tcPr>
            <w:tcW w:w="1848" w:type="dxa"/>
            <w:shd w:val="clear" w:color="auto" w:fill="auto"/>
            <w:vAlign w:val="center"/>
          </w:tcPr>
          <w:p w:rsidR="00621B16" w:rsidRPr="00363D72" w:rsidRDefault="00621B16" w:rsidP="001E55C2">
            <w:pPr>
              <w:spacing w:before="240"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139.444</w:t>
            </w:r>
          </w:p>
        </w:tc>
        <w:tc>
          <w:tcPr>
            <w:tcW w:w="1658" w:type="dxa"/>
            <w:shd w:val="clear" w:color="auto" w:fill="auto"/>
            <w:vAlign w:val="center"/>
          </w:tcPr>
          <w:p w:rsidR="00621B16" w:rsidRPr="00363D72" w:rsidRDefault="00621B16" w:rsidP="001E55C2">
            <w:pPr>
              <w:spacing w:before="240"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33.466</w:t>
            </w:r>
            <w:r w:rsidR="00C26037">
              <w:rPr>
                <w:rFonts w:ascii="Arial" w:eastAsia="Calibri" w:hAnsi="Arial" w:cs="Arial"/>
                <w:b/>
                <w:sz w:val="20"/>
                <w:szCs w:val="20"/>
                <w:lang w:eastAsia="ar-SA"/>
              </w:rPr>
              <w:t>,56</w:t>
            </w:r>
          </w:p>
        </w:tc>
        <w:tc>
          <w:tcPr>
            <w:tcW w:w="1753" w:type="dxa"/>
            <w:shd w:val="clear" w:color="auto" w:fill="auto"/>
            <w:vAlign w:val="center"/>
          </w:tcPr>
          <w:p w:rsidR="00621B16" w:rsidRPr="00363D72" w:rsidRDefault="00621B16" w:rsidP="001E55C2">
            <w:pPr>
              <w:spacing w:before="240" w:after="120" w:line="276" w:lineRule="auto"/>
              <w:jc w:val="center"/>
              <w:rPr>
                <w:rFonts w:ascii="Arial" w:eastAsia="Calibri" w:hAnsi="Arial" w:cs="Arial"/>
                <w:b/>
                <w:sz w:val="20"/>
                <w:szCs w:val="20"/>
                <w:lang w:eastAsia="ar-SA"/>
              </w:rPr>
            </w:pPr>
            <w:r w:rsidRPr="00363D72">
              <w:rPr>
                <w:rFonts w:ascii="Arial" w:eastAsia="Calibri" w:hAnsi="Arial" w:cs="Arial"/>
                <w:b/>
                <w:sz w:val="20"/>
                <w:szCs w:val="20"/>
                <w:lang w:eastAsia="ar-SA"/>
              </w:rPr>
              <w:t>172.910,56</w:t>
            </w:r>
          </w:p>
        </w:tc>
      </w:tr>
    </w:tbl>
    <w:p w:rsidR="00CF6E1F" w:rsidRDefault="00E414B0" w:rsidP="00E414B0">
      <w:pPr>
        <w:ind w:left="808"/>
        <w:jc w:val="both"/>
        <w:rPr>
          <w:rFonts w:ascii="Arial" w:eastAsia="Calibri" w:hAnsi="Arial" w:cs="Arial"/>
          <w:b/>
          <w:bCs/>
          <w:sz w:val="22"/>
          <w:szCs w:val="22"/>
        </w:rPr>
      </w:pPr>
      <w:r w:rsidRPr="00E414B0">
        <w:rPr>
          <w:rFonts w:ascii="Arial" w:eastAsia="Calibri" w:hAnsi="Arial" w:cs="Arial"/>
          <w:b/>
          <w:bCs/>
          <w:sz w:val="22"/>
          <w:szCs w:val="22"/>
        </w:rPr>
        <w:tab/>
      </w:r>
      <w:r>
        <w:rPr>
          <w:rFonts w:ascii="Calibri" w:eastAsia="Calibri" w:hAnsi="Calibri" w:cs="Calibri"/>
          <w:b/>
          <w:bCs/>
          <w:sz w:val="22"/>
          <w:szCs w:val="22"/>
        </w:rPr>
        <w:tab/>
      </w:r>
      <w:r w:rsidR="00E72990">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75070B"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197AB6">
        <w:rPr>
          <w:rFonts w:ascii="Arial" w:hAnsi="Arial" w:cs="Arial"/>
          <w:b/>
          <w:sz w:val="22"/>
          <w:szCs w:val="22"/>
        </w:rPr>
        <w:t>30</w:t>
      </w:r>
      <w:r w:rsidR="00621B16">
        <w:rPr>
          <w:rFonts w:ascii="Arial" w:hAnsi="Arial" w:cs="Arial"/>
          <w:b/>
          <w:sz w:val="22"/>
          <w:szCs w:val="22"/>
        </w:rPr>
        <w:t>2</w:t>
      </w:r>
      <w:r w:rsidR="00590D93">
        <w:rPr>
          <w:rFonts w:ascii="Arial" w:hAnsi="Arial" w:cs="Arial"/>
          <w:b/>
          <w:sz w:val="22"/>
          <w:szCs w:val="22"/>
        </w:rPr>
        <w:t>/2022</w:t>
      </w:r>
      <w:r w:rsidR="003A3FC2" w:rsidRPr="00BD0947">
        <w:rPr>
          <w:rFonts w:ascii="Arial" w:hAnsi="Arial" w:cs="Arial"/>
          <w:b/>
          <w:sz w:val="22"/>
          <w:szCs w:val="22"/>
        </w:rPr>
        <w:t xml:space="preserve">.   </w:t>
      </w:r>
    </w:p>
    <w:p w:rsidR="00AC716A" w:rsidRPr="006A1518" w:rsidRDefault="00AC716A" w:rsidP="006A6BF3">
      <w:pPr>
        <w:pStyle w:val="af9"/>
        <w:spacing w:line="276" w:lineRule="auto"/>
        <w:ind w:left="0"/>
        <w:contextualSpacing w:val="0"/>
        <w:jc w:val="both"/>
        <w:rPr>
          <w:rFonts w:ascii="Arial" w:hAnsi="Arial" w:cs="Arial"/>
          <w:b/>
          <w:sz w:val="22"/>
          <w:szCs w:val="22"/>
        </w:rPr>
      </w:pPr>
    </w:p>
    <w:p w:rsidR="00024E18" w:rsidRDefault="00024E18" w:rsidP="00024E18">
      <w:pPr>
        <w:tabs>
          <w:tab w:val="left" w:pos="559"/>
          <w:tab w:val="left" w:pos="1555"/>
        </w:tabs>
      </w:pPr>
      <w:r>
        <w:rPr>
          <w:rFonts w:ascii="Arial" w:eastAsia="Verdana" w:hAnsi="Arial" w:cs="Arial"/>
          <w:kern w:val="2"/>
          <w:sz w:val="22"/>
          <w:szCs w:val="22"/>
          <w:lang w:bidi="hi-IN"/>
        </w:rPr>
        <w:t>ΠΡΟΕΔΡΟΣ</w:t>
      </w:r>
    </w:p>
    <w:p w:rsidR="00024E18" w:rsidRDefault="00024E18" w:rsidP="00024E18">
      <w:pPr>
        <w:tabs>
          <w:tab w:val="left" w:pos="559"/>
          <w:tab w:val="left" w:pos="1555"/>
        </w:tabs>
        <w:rPr>
          <w:rFonts w:ascii="Arial" w:eastAsia="Arial" w:hAnsi="Arial" w:cs="Arial"/>
          <w:sz w:val="22"/>
          <w:szCs w:val="22"/>
        </w:rPr>
      </w:pPr>
      <w:r>
        <w:rPr>
          <w:rFonts w:ascii="Arial" w:eastAsia="Arial" w:hAnsi="Arial" w:cs="Arial"/>
          <w:sz w:val="22"/>
          <w:szCs w:val="22"/>
        </w:rPr>
        <w:t>ΙΩΑΝΝΗΣ Δ. ΤΑΓΚΑΛΕΓΚΑΣ</w:t>
      </w:r>
    </w:p>
    <w:p w:rsidR="00024E18" w:rsidRDefault="00024E18" w:rsidP="00024E18">
      <w:pPr>
        <w:tabs>
          <w:tab w:val="left" w:pos="559"/>
          <w:tab w:val="left" w:pos="1555"/>
        </w:tabs>
        <w:rPr>
          <w:rFonts w:ascii="Arial" w:hAnsi="Arial" w:cs="Arial"/>
          <w:sz w:val="22"/>
          <w:szCs w:val="22"/>
        </w:rPr>
      </w:pPr>
    </w:p>
    <w:p w:rsidR="00024E18" w:rsidRDefault="00024E18" w:rsidP="00024E18">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024E18" w:rsidRDefault="00024E18" w:rsidP="00024E18">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024E18" w:rsidRDefault="00024E18" w:rsidP="00024E18">
      <w:pPr>
        <w:tabs>
          <w:tab w:val="left" w:pos="360"/>
          <w:tab w:val="left" w:pos="6237"/>
        </w:tabs>
        <w:ind w:left="360"/>
        <w:rPr>
          <w:rFonts w:ascii="Arial" w:hAnsi="Arial" w:cs="Arial"/>
          <w:sz w:val="22"/>
          <w:szCs w:val="22"/>
        </w:rPr>
      </w:pPr>
      <w:r>
        <w:rPr>
          <w:rFonts w:ascii="Arial" w:hAnsi="Arial" w:cs="Arial"/>
          <w:sz w:val="22"/>
          <w:szCs w:val="22"/>
        </w:rPr>
        <w:t xml:space="preserve">2 </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w:t>
      </w:r>
    </w:p>
    <w:p w:rsidR="00024E18" w:rsidRDefault="00024E18" w:rsidP="00024E18">
      <w:pPr>
        <w:tabs>
          <w:tab w:val="left" w:pos="360"/>
          <w:tab w:val="left" w:pos="6237"/>
        </w:tabs>
        <w:ind w:left="360"/>
        <w:rPr>
          <w:rFonts w:ascii="Arial" w:hAnsi="Arial" w:cs="Arial"/>
          <w:sz w:val="22"/>
          <w:szCs w:val="22"/>
        </w:rPr>
      </w:pPr>
      <w:r>
        <w:rPr>
          <w:rFonts w:ascii="Arial" w:hAnsi="Arial" w:cs="Arial"/>
          <w:sz w:val="22"/>
          <w:szCs w:val="22"/>
        </w:rPr>
        <w:t xml:space="preserve">3.Σαγιάννης Μιχαήλ                                                           </w:t>
      </w:r>
    </w:p>
    <w:p w:rsidR="00024E18" w:rsidRDefault="00024E18" w:rsidP="00024E18">
      <w:pPr>
        <w:tabs>
          <w:tab w:val="left" w:pos="360"/>
          <w:tab w:val="left" w:pos="6237"/>
        </w:tabs>
        <w:ind w:left="360"/>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Μερτζάνης</w:t>
      </w:r>
      <w:proofErr w:type="spellEnd"/>
      <w:r>
        <w:rPr>
          <w:rFonts w:ascii="Arial" w:hAnsi="Arial" w:cs="Arial"/>
          <w:sz w:val="22"/>
          <w:szCs w:val="22"/>
        </w:rPr>
        <w:t xml:space="preserve"> </w:t>
      </w:r>
      <w:proofErr w:type="spellStart"/>
      <w:r>
        <w:rPr>
          <w:rFonts w:ascii="Arial" w:hAnsi="Arial" w:cs="Arial"/>
          <w:sz w:val="22"/>
          <w:szCs w:val="22"/>
        </w:rPr>
        <w:t>Κωσταντίνος</w:t>
      </w:r>
      <w:proofErr w:type="spellEnd"/>
    </w:p>
    <w:p w:rsidR="00024E18" w:rsidRDefault="00024E18" w:rsidP="00024E18">
      <w:pPr>
        <w:tabs>
          <w:tab w:val="left" w:pos="6237"/>
        </w:tabs>
        <w:ind w:left="360"/>
        <w:rPr>
          <w:rFonts w:ascii="Arial" w:hAnsi="Arial" w:cs="Arial"/>
          <w:sz w:val="22"/>
          <w:szCs w:val="22"/>
        </w:rPr>
      </w:pPr>
      <w:r>
        <w:rPr>
          <w:rFonts w:ascii="Arial" w:hAnsi="Arial" w:cs="Arial"/>
          <w:sz w:val="22"/>
          <w:szCs w:val="22"/>
        </w:rPr>
        <w:t xml:space="preserve">5.Καπλάνης Κωνσταντίνος  </w:t>
      </w:r>
    </w:p>
    <w:p w:rsidR="00024E18" w:rsidRDefault="00024E18" w:rsidP="00024E18">
      <w:pPr>
        <w:tabs>
          <w:tab w:val="left" w:pos="6237"/>
        </w:tabs>
        <w:ind w:left="360"/>
      </w:pPr>
      <w:r>
        <w:rPr>
          <w:rFonts w:ascii="Arial" w:hAnsi="Arial" w:cs="Arial"/>
          <w:sz w:val="22"/>
          <w:szCs w:val="22"/>
        </w:rPr>
        <w:t xml:space="preserve">6.Πούλος Ευάγγελος                                                           ΠΙΣΤΟ ΑΠΟΣΠΑΣΜΑ      </w:t>
      </w:r>
    </w:p>
    <w:p w:rsidR="00024E18" w:rsidRDefault="00024E18" w:rsidP="00024E18">
      <w:pPr>
        <w:tabs>
          <w:tab w:val="left" w:pos="6237"/>
        </w:tabs>
        <w:ind w:left="360"/>
      </w:pPr>
      <w:r>
        <w:rPr>
          <w:rFonts w:ascii="Arial" w:eastAsia="Arial" w:hAnsi="Arial" w:cs="Arial"/>
          <w:sz w:val="22"/>
          <w:szCs w:val="22"/>
        </w:rPr>
        <w:t xml:space="preserve">7.Μπράλιος Νικόλαος                                                          </w:t>
      </w:r>
      <w:r>
        <w:rPr>
          <w:rFonts w:ascii="Arial" w:hAnsi="Arial" w:cs="Arial"/>
          <w:sz w:val="22"/>
          <w:szCs w:val="22"/>
        </w:rPr>
        <w:t>Λιβαδειά   27 -10-2022</w:t>
      </w:r>
    </w:p>
    <w:p w:rsidR="00024E18" w:rsidRDefault="00024E18" w:rsidP="00024E18">
      <w:pPr>
        <w:tabs>
          <w:tab w:val="left" w:pos="6237"/>
        </w:tabs>
        <w:ind w:left="360"/>
        <w:rPr>
          <w:rFonts w:ascii="Arial" w:eastAsia="Arial" w:hAnsi="Arial" w:cs="Arial"/>
          <w:sz w:val="22"/>
          <w:szCs w:val="22"/>
        </w:rPr>
      </w:pPr>
      <w:r>
        <w:rPr>
          <w:rFonts w:ascii="Arial" w:hAnsi="Arial" w:cs="Arial"/>
          <w:sz w:val="22"/>
          <w:szCs w:val="22"/>
        </w:rPr>
        <w:t>8.Καραμάνης Δημήτριος</w:t>
      </w:r>
      <w:r>
        <w:rPr>
          <w:rFonts w:ascii="Arial" w:eastAsia="Arial" w:hAnsi="Arial" w:cs="Arial"/>
          <w:sz w:val="22"/>
          <w:szCs w:val="22"/>
        </w:rPr>
        <w:t xml:space="preserve">                                                         Ο ΠΡΟΕΔΡΟΣ </w:t>
      </w:r>
    </w:p>
    <w:p w:rsidR="00024E18" w:rsidRDefault="00024E18" w:rsidP="00024E18">
      <w:pPr>
        <w:tabs>
          <w:tab w:val="left" w:pos="6237"/>
        </w:tabs>
        <w:ind w:left="360"/>
        <w:rPr>
          <w:rFonts w:ascii="Arial" w:eastAsia="Arial" w:hAnsi="Arial" w:cs="Arial"/>
          <w:sz w:val="22"/>
          <w:szCs w:val="22"/>
        </w:rPr>
      </w:pPr>
    </w:p>
    <w:p w:rsidR="00024E18" w:rsidRDefault="00024E18" w:rsidP="00024E18">
      <w:pPr>
        <w:tabs>
          <w:tab w:val="left" w:pos="6237"/>
        </w:tabs>
        <w:ind w:left="360"/>
      </w:pPr>
    </w:p>
    <w:p w:rsidR="0079690B" w:rsidRDefault="00024E18" w:rsidP="0079690B">
      <w:pPr>
        <w:tabs>
          <w:tab w:val="left" w:pos="6237"/>
        </w:tabs>
        <w:ind w:left="360"/>
      </w:pPr>
      <w:r>
        <w:rPr>
          <w:rFonts w:ascii="Arial" w:eastAsia="Arial" w:hAnsi="Arial" w:cs="Arial"/>
          <w:sz w:val="22"/>
          <w:szCs w:val="22"/>
        </w:rPr>
        <w:t xml:space="preserve">                                                                                      </w:t>
      </w:r>
      <w:r w:rsidR="0079690B">
        <w:rPr>
          <w:rFonts w:ascii="Arial" w:eastAsia="Arial" w:hAnsi="Arial" w:cs="Arial"/>
          <w:sz w:val="22"/>
          <w:szCs w:val="22"/>
        </w:rPr>
        <w:t xml:space="preserve">  ΙΩΑΝΝΗΣ Δ. ΤΑΓΚΑΛΕΓΚΑΣ                                                                                                              </w:t>
      </w:r>
    </w:p>
    <w:p w:rsidR="0079690B" w:rsidRDefault="0079690B" w:rsidP="0079690B">
      <w:pPr>
        <w:tabs>
          <w:tab w:val="left" w:pos="6237"/>
        </w:tabs>
        <w:ind w:left="360"/>
        <w:rPr>
          <w:rFonts w:ascii="Arial" w:hAnsi="Arial" w:cs="Arial"/>
          <w:sz w:val="22"/>
          <w:szCs w:val="22"/>
        </w:rPr>
      </w:pPr>
      <w:r>
        <w:rPr>
          <w:rFonts w:ascii="Arial" w:eastAsia="Arial" w:hAnsi="Arial" w:cs="Arial"/>
          <w:sz w:val="22"/>
          <w:szCs w:val="22"/>
        </w:rPr>
        <w:t xml:space="preserve">                                                                                        ΔΗΜΑΡΧΟΣ  ΛΕΒΑΔΕΩΝ                                                                                                                                                     </w:t>
      </w:r>
    </w:p>
    <w:p w:rsidR="002925BF" w:rsidRDefault="002925BF" w:rsidP="00024E18">
      <w:pPr>
        <w:pStyle w:val="af9"/>
        <w:spacing w:line="276" w:lineRule="auto"/>
        <w:ind w:left="0"/>
        <w:contextualSpacing w:val="0"/>
        <w:jc w:val="both"/>
        <w:rPr>
          <w:rFonts w:ascii="Arial" w:hAnsi="Arial" w:cs="Arial"/>
          <w:sz w:val="22"/>
          <w:szCs w:val="22"/>
        </w:rPr>
      </w:pPr>
    </w:p>
    <w:sectPr w:rsidR="002925BF"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02" w:rsidRDefault="00742B02">
      <w:r>
        <w:separator/>
      </w:r>
    </w:p>
  </w:endnote>
  <w:endnote w:type="continuationSeparator" w:id="0">
    <w:p w:rsidR="00742B02" w:rsidRDefault="00742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02" w:rsidRDefault="00742B02">
      <w:r>
        <w:separator/>
      </w:r>
    </w:p>
  </w:footnote>
  <w:footnote w:type="continuationSeparator" w:id="0">
    <w:p w:rsidR="00742B02" w:rsidRDefault="00742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672F4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672F42">
                <w:pPr>
                  <w:pStyle w:val="af1"/>
                </w:pPr>
                <w:r>
                  <w:rPr>
                    <w:rStyle w:val="a3"/>
                  </w:rPr>
                  <w:fldChar w:fldCharType="begin"/>
                </w:r>
                <w:r w:rsidR="00135173">
                  <w:rPr>
                    <w:rStyle w:val="a3"/>
                  </w:rPr>
                  <w:instrText xml:space="preserve"> PAGE </w:instrText>
                </w:r>
                <w:r>
                  <w:rPr>
                    <w:rStyle w:val="a3"/>
                  </w:rPr>
                  <w:fldChar w:fldCharType="separate"/>
                </w:r>
                <w:r w:rsidR="00C26037">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D011DB"/>
    <w:multiLevelType w:val="hybridMultilevel"/>
    <w:tmpl w:val="949EE788"/>
    <w:lvl w:ilvl="0" w:tplc="0C5A2250">
      <w:start w:val="1"/>
      <w:numFmt w:val="decimal"/>
      <w:lvlText w:val="%1."/>
      <w:lvlJc w:val="left"/>
      <w:pPr>
        <w:ind w:left="720" w:hanging="360"/>
      </w:pPr>
      <w:rPr>
        <w:rFonts w:ascii="Calibri" w:hAnsi="Calibri"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4E18"/>
    <w:rsid w:val="00026B66"/>
    <w:rsid w:val="00030B7E"/>
    <w:rsid w:val="00036045"/>
    <w:rsid w:val="0003699A"/>
    <w:rsid w:val="00037F1E"/>
    <w:rsid w:val="00040CDE"/>
    <w:rsid w:val="000413CA"/>
    <w:rsid w:val="00047AA0"/>
    <w:rsid w:val="00050E6E"/>
    <w:rsid w:val="000518E1"/>
    <w:rsid w:val="0005483D"/>
    <w:rsid w:val="00057215"/>
    <w:rsid w:val="00057BAA"/>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0F60B0"/>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6A6"/>
    <w:rsid w:val="00151E93"/>
    <w:rsid w:val="00153382"/>
    <w:rsid w:val="00155F11"/>
    <w:rsid w:val="00157175"/>
    <w:rsid w:val="001577EF"/>
    <w:rsid w:val="00157A71"/>
    <w:rsid w:val="0016399A"/>
    <w:rsid w:val="00164C80"/>
    <w:rsid w:val="00182DEC"/>
    <w:rsid w:val="00186D41"/>
    <w:rsid w:val="0019405B"/>
    <w:rsid w:val="00194722"/>
    <w:rsid w:val="00197661"/>
    <w:rsid w:val="00197AB6"/>
    <w:rsid w:val="001A3DC8"/>
    <w:rsid w:val="001A738A"/>
    <w:rsid w:val="001B049B"/>
    <w:rsid w:val="001B2912"/>
    <w:rsid w:val="001B6D9C"/>
    <w:rsid w:val="001B7132"/>
    <w:rsid w:val="001B7B8E"/>
    <w:rsid w:val="001C0D23"/>
    <w:rsid w:val="001C11B6"/>
    <w:rsid w:val="001C27D2"/>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37920"/>
    <w:rsid w:val="0024117E"/>
    <w:rsid w:val="00241D08"/>
    <w:rsid w:val="00242655"/>
    <w:rsid w:val="00250ECE"/>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D7432"/>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5C77"/>
    <w:rsid w:val="00345DF6"/>
    <w:rsid w:val="00347232"/>
    <w:rsid w:val="003520D0"/>
    <w:rsid w:val="00354A9F"/>
    <w:rsid w:val="00363D72"/>
    <w:rsid w:val="003665EB"/>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0DEA"/>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2EC"/>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2F3F"/>
    <w:rsid w:val="005440F7"/>
    <w:rsid w:val="00547183"/>
    <w:rsid w:val="005475D6"/>
    <w:rsid w:val="005525BF"/>
    <w:rsid w:val="00554F44"/>
    <w:rsid w:val="0055529D"/>
    <w:rsid w:val="00557809"/>
    <w:rsid w:val="00561EC7"/>
    <w:rsid w:val="00562AAA"/>
    <w:rsid w:val="00562F2A"/>
    <w:rsid w:val="00570C36"/>
    <w:rsid w:val="00575879"/>
    <w:rsid w:val="005815DF"/>
    <w:rsid w:val="00582DA8"/>
    <w:rsid w:val="00584E49"/>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C79ED"/>
    <w:rsid w:val="005D1C60"/>
    <w:rsid w:val="005D2212"/>
    <w:rsid w:val="005D264F"/>
    <w:rsid w:val="005D406C"/>
    <w:rsid w:val="005D5D8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1B16"/>
    <w:rsid w:val="00625FF1"/>
    <w:rsid w:val="006276DD"/>
    <w:rsid w:val="00627B3C"/>
    <w:rsid w:val="0063029B"/>
    <w:rsid w:val="00631478"/>
    <w:rsid w:val="00632014"/>
    <w:rsid w:val="006348A7"/>
    <w:rsid w:val="006366F7"/>
    <w:rsid w:val="006409B8"/>
    <w:rsid w:val="00645374"/>
    <w:rsid w:val="00653D15"/>
    <w:rsid w:val="00656B89"/>
    <w:rsid w:val="006600F0"/>
    <w:rsid w:val="00663167"/>
    <w:rsid w:val="00672F42"/>
    <w:rsid w:val="00675B57"/>
    <w:rsid w:val="00676E69"/>
    <w:rsid w:val="00677AE1"/>
    <w:rsid w:val="0068596E"/>
    <w:rsid w:val="00686EBB"/>
    <w:rsid w:val="006908AC"/>
    <w:rsid w:val="00692E38"/>
    <w:rsid w:val="00694E11"/>
    <w:rsid w:val="006A1518"/>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7C1A"/>
    <w:rsid w:val="00741E52"/>
    <w:rsid w:val="00742345"/>
    <w:rsid w:val="00742B02"/>
    <w:rsid w:val="00745967"/>
    <w:rsid w:val="007465AC"/>
    <w:rsid w:val="00746C9E"/>
    <w:rsid w:val="0074745F"/>
    <w:rsid w:val="0075070B"/>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690B"/>
    <w:rsid w:val="00797659"/>
    <w:rsid w:val="007A0B9D"/>
    <w:rsid w:val="007A6ECE"/>
    <w:rsid w:val="007A7C17"/>
    <w:rsid w:val="007B179E"/>
    <w:rsid w:val="007B582E"/>
    <w:rsid w:val="007B603B"/>
    <w:rsid w:val="007C18D3"/>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59DB"/>
    <w:rsid w:val="00817199"/>
    <w:rsid w:val="0082068C"/>
    <w:rsid w:val="0082269F"/>
    <w:rsid w:val="00826943"/>
    <w:rsid w:val="008271CB"/>
    <w:rsid w:val="008302CB"/>
    <w:rsid w:val="008318A3"/>
    <w:rsid w:val="00833173"/>
    <w:rsid w:val="0084609A"/>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701"/>
    <w:rsid w:val="00901BC6"/>
    <w:rsid w:val="0090451E"/>
    <w:rsid w:val="00906695"/>
    <w:rsid w:val="009076FC"/>
    <w:rsid w:val="009113F5"/>
    <w:rsid w:val="00911DFA"/>
    <w:rsid w:val="00912EFD"/>
    <w:rsid w:val="009160D2"/>
    <w:rsid w:val="009222FF"/>
    <w:rsid w:val="00922F97"/>
    <w:rsid w:val="009237E8"/>
    <w:rsid w:val="00923C96"/>
    <w:rsid w:val="00923F1E"/>
    <w:rsid w:val="00931294"/>
    <w:rsid w:val="00932D28"/>
    <w:rsid w:val="00932F19"/>
    <w:rsid w:val="00933BB7"/>
    <w:rsid w:val="00935DDB"/>
    <w:rsid w:val="0093605E"/>
    <w:rsid w:val="0093765A"/>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055E"/>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87233"/>
    <w:rsid w:val="00A911B6"/>
    <w:rsid w:val="00A9356B"/>
    <w:rsid w:val="00AA02F8"/>
    <w:rsid w:val="00AA11DC"/>
    <w:rsid w:val="00AA358A"/>
    <w:rsid w:val="00AA40CD"/>
    <w:rsid w:val="00AA4FDF"/>
    <w:rsid w:val="00AB1E16"/>
    <w:rsid w:val="00AB2A41"/>
    <w:rsid w:val="00AB55B3"/>
    <w:rsid w:val="00AB58C9"/>
    <w:rsid w:val="00AB7596"/>
    <w:rsid w:val="00AC3937"/>
    <w:rsid w:val="00AC716A"/>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6F89"/>
    <w:rsid w:val="00B1037E"/>
    <w:rsid w:val="00B130AE"/>
    <w:rsid w:val="00B16BE3"/>
    <w:rsid w:val="00B208A0"/>
    <w:rsid w:val="00B22504"/>
    <w:rsid w:val="00B23090"/>
    <w:rsid w:val="00B324EF"/>
    <w:rsid w:val="00B33551"/>
    <w:rsid w:val="00B33C08"/>
    <w:rsid w:val="00B33E5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0A80"/>
    <w:rsid w:val="00B81CB6"/>
    <w:rsid w:val="00B826C2"/>
    <w:rsid w:val="00B831F3"/>
    <w:rsid w:val="00B84CB7"/>
    <w:rsid w:val="00B85114"/>
    <w:rsid w:val="00B863CD"/>
    <w:rsid w:val="00B9396A"/>
    <w:rsid w:val="00B954AC"/>
    <w:rsid w:val="00B96C20"/>
    <w:rsid w:val="00BA40BB"/>
    <w:rsid w:val="00BA43E7"/>
    <w:rsid w:val="00BA697D"/>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6037"/>
    <w:rsid w:val="00C27638"/>
    <w:rsid w:val="00C27C4A"/>
    <w:rsid w:val="00C3451A"/>
    <w:rsid w:val="00C35EE2"/>
    <w:rsid w:val="00C3651B"/>
    <w:rsid w:val="00C36DBD"/>
    <w:rsid w:val="00C41144"/>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33B8"/>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3539"/>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506B"/>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2BE3"/>
    <w:rsid w:val="00E34208"/>
    <w:rsid w:val="00E349BB"/>
    <w:rsid w:val="00E34D19"/>
    <w:rsid w:val="00E367EE"/>
    <w:rsid w:val="00E414B0"/>
    <w:rsid w:val="00E424AE"/>
    <w:rsid w:val="00E4380B"/>
    <w:rsid w:val="00E45205"/>
    <w:rsid w:val="00E5091C"/>
    <w:rsid w:val="00E513BA"/>
    <w:rsid w:val="00E62370"/>
    <w:rsid w:val="00E62427"/>
    <w:rsid w:val="00E656C8"/>
    <w:rsid w:val="00E71244"/>
    <w:rsid w:val="00E71874"/>
    <w:rsid w:val="00E72990"/>
    <w:rsid w:val="00E750EE"/>
    <w:rsid w:val="00E75371"/>
    <w:rsid w:val="00E768E9"/>
    <w:rsid w:val="00E77DF0"/>
    <w:rsid w:val="00E8027D"/>
    <w:rsid w:val="00E84480"/>
    <w:rsid w:val="00E93D42"/>
    <w:rsid w:val="00E93F40"/>
    <w:rsid w:val="00E95D9E"/>
    <w:rsid w:val="00EA5371"/>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2665"/>
    <w:rsid w:val="00F4342E"/>
    <w:rsid w:val="00F45B30"/>
    <w:rsid w:val="00F50A61"/>
    <w:rsid w:val="00F5182F"/>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1F"/>
    <w:rsid w:val="00FA6EAD"/>
    <w:rsid w:val="00FB0E23"/>
    <w:rsid w:val="00FC1F41"/>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756902771">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k@mindig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203B-A628-43D3-86AD-59181F35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2215</Words>
  <Characters>11962</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2022-10-17T08:45:00Z</cp:lastPrinted>
  <dcterms:created xsi:type="dcterms:W3CDTF">2022-10-27T05:27:00Z</dcterms:created>
  <dcterms:modified xsi:type="dcterms:W3CDTF">2022-10-27T08:49:00Z</dcterms:modified>
</cp:coreProperties>
</file>