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B66628">
        <w:rPr>
          <w:rFonts w:ascii="Arial" w:eastAsia="Arial" w:hAnsi="Arial" w:cs="Arial"/>
          <w:b/>
          <w:bCs/>
          <w:sz w:val="22"/>
          <w:szCs w:val="22"/>
        </w:rPr>
        <w:t>2</w:t>
      </w:r>
      <w:r w:rsidR="00BB3404">
        <w:rPr>
          <w:rFonts w:ascii="Arial" w:eastAsia="Arial" w:hAnsi="Arial" w:cs="Arial"/>
          <w:b/>
          <w:bCs/>
          <w:sz w:val="22"/>
          <w:szCs w:val="22"/>
        </w:rPr>
        <w:t>1</w:t>
      </w:r>
      <w:r w:rsidR="00D86138">
        <w:rPr>
          <w:rFonts w:ascii="Arial" w:eastAsia="Arial" w:hAnsi="Arial" w:cs="Arial"/>
          <w:b/>
          <w:bCs/>
          <w:sz w:val="22"/>
          <w:szCs w:val="22"/>
        </w:rPr>
        <w:t>/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0</w:t>
      </w:r>
      <w:r w:rsidR="00BB3404">
        <w:rPr>
          <w:rFonts w:ascii="Arial" w:eastAsia="Arial" w:hAnsi="Arial" w:cs="Arial"/>
          <w:b/>
          <w:bCs/>
          <w:sz w:val="22"/>
          <w:szCs w:val="22"/>
        </w:rPr>
        <w:t>9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35273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609A8">
        <w:rPr>
          <w:rFonts w:ascii="Arial" w:eastAsia="Arial" w:hAnsi="Arial" w:cs="Arial"/>
          <w:b/>
          <w:bCs/>
          <w:sz w:val="22"/>
          <w:szCs w:val="22"/>
        </w:rPr>
        <w:t>16448</w:t>
      </w:r>
      <w:r w:rsidR="00264794" w:rsidRPr="0026479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BB3404">
        <w:rPr>
          <w:rFonts w:ascii="Arial" w:hAnsi="Arial" w:cs="Arial"/>
          <w:b/>
          <w:sz w:val="22"/>
          <w:szCs w:val="22"/>
        </w:rPr>
        <w:t>30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B66628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B6662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33DED" w:rsidRPr="00B66628">
        <w:rPr>
          <w:rFonts w:ascii="Arial" w:hAnsi="Arial" w:cs="Arial"/>
          <w:b/>
          <w:sz w:val="22"/>
          <w:szCs w:val="22"/>
        </w:rPr>
        <w:t>2</w:t>
      </w:r>
      <w:r w:rsidR="00823CE7">
        <w:rPr>
          <w:rFonts w:ascii="Arial" w:hAnsi="Arial" w:cs="Arial"/>
          <w:b/>
          <w:sz w:val="22"/>
          <w:szCs w:val="22"/>
        </w:rPr>
        <w:t>67</w:t>
      </w:r>
    </w:p>
    <w:p w:rsidR="00823CE7" w:rsidRPr="00823CE7" w:rsidRDefault="00823CE7" w:rsidP="00823CE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23CE7">
        <w:rPr>
          <w:rFonts w:ascii="Arial" w:hAnsi="Arial" w:cs="Arial"/>
          <w:b/>
          <w:sz w:val="22"/>
          <w:szCs w:val="22"/>
        </w:rPr>
        <w:t xml:space="preserve">Αποδοχή επιχορήγησης του Δήμου </w:t>
      </w:r>
      <w:proofErr w:type="spellStart"/>
      <w:r w:rsidRPr="00823CE7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823CE7">
        <w:rPr>
          <w:rFonts w:ascii="Arial" w:hAnsi="Arial" w:cs="Arial"/>
          <w:b/>
          <w:sz w:val="22"/>
          <w:szCs w:val="22"/>
        </w:rPr>
        <w:t xml:space="preserve"> για </w:t>
      </w:r>
      <w:r w:rsidRPr="00823CE7">
        <w:rPr>
          <w:rFonts w:ascii="Arial" w:hAnsi="Arial" w:cs="Arial"/>
          <w:b/>
          <w:bCs/>
          <w:sz w:val="22"/>
          <w:szCs w:val="22"/>
        </w:rPr>
        <w:t>«Προμήθεια απορριμματοφόρων οχημάτων, μ</w:t>
      </w:r>
      <w:r w:rsidRPr="00823CE7">
        <w:rPr>
          <w:rFonts w:ascii="Arial" w:hAnsi="Arial" w:cs="Arial"/>
          <w:b/>
          <w:bCs/>
          <w:sz w:val="22"/>
          <w:szCs w:val="22"/>
        </w:rPr>
        <w:t>η</w:t>
      </w:r>
      <w:r w:rsidRPr="00823CE7">
        <w:rPr>
          <w:rFonts w:ascii="Arial" w:hAnsi="Arial" w:cs="Arial"/>
          <w:b/>
          <w:bCs/>
          <w:sz w:val="22"/>
          <w:szCs w:val="22"/>
        </w:rPr>
        <w:t>χανημάτων έργου  και συνοδευτικού εξοπλισμού</w:t>
      </w:r>
      <w:r w:rsidRPr="00823CE7">
        <w:rPr>
          <w:rFonts w:ascii="Arial" w:eastAsia="Arial Unicode MS" w:hAnsi="Arial" w:cs="Arial"/>
          <w:b/>
          <w:bCs/>
          <w:sz w:val="22"/>
          <w:szCs w:val="22"/>
        </w:rPr>
        <w:t>»</w:t>
      </w:r>
      <w:r w:rsidRPr="00823CE7">
        <w:rPr>
          <w:rFonts w:ascii="Arial" w:eastAsia="Arial Unicode MS" w:hAnsi="Arial" w:cs="Arial"/>
          <w:b/>
          <w:sz w:val="22"/>
          <w:szCs w:val="22"/>
        </w:rPr>
        <w:t xml:space="preserve"> βάσει της υπ’ </w:t>
      </w:r>
      <w:proofErr w:type="spellStart"/>
      <w:r w:rsidRPr="00823CE7">
        <w:rPr>
          <w:rFonts w:ascii="Arial" w:eastAsia="Arial Unicode MS" w:hAnsi="Arial" w:cs="Arial"/>
          <w:b/>
          <w:sz w:val="22"/>
          <w:szCs w:val="22"/>
        </w:rPr>
        <w:t>αριθμ</w:t>
      </w:r>
      <w:proofErr w:type="spellEnd"/>
      <w:r w:rsidRPr="00823CE7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Pr="00823CE7">
        <w:rPr>
          <w:rFonts w:ascii="Arial" w:eastAsia="Arial Unicode MS" w:hAnsi="Arial" w:cs="Arial"/>
          <w:b/>
          <w:sz w:val="22"/>
          <w:szCs w:val="22"/>
        </w:rPr>
        <w:t>πρωτ</w:t>
      </w:r>
      <w:proofErr w:type="spellEnd"/>
      <w:r w:rsidRPr="00823CE7">
        <w:rPr>
          <w:rFonts w:ascii="Arial" w:eastAsia="Arial Unicode MS" w:hAnsi="Arial" w:cs="Arial"/>
          <w:b/>
          <w:sz w:val="22"/>
          <w:szCs w:val="22"/>
        </w:rPr>
        <w:t>. 50300/28-07-2022 (</w:t>
      </w:r>
      <w:r w:rsidRPr="00823CE7">
        <w:rPr>
          <w:rFonts w:ascii="Arial" w:hAnsi="Arial" w:cs="Arial"/>
          <w:b/>
          <w:sz w:val="22"/>
          <w:szCs w:val="22"/>
        </w:rPr>
        <w:t>ΑΔΑ:  6Ψ0Ι46ΜΤΛ6</w:t>
      </w:r>
      <w:r>
        <w:rPr>
          <w:rFonts w:ascii="Arial" w:hAnsi="Arial" w:cs="Arial"/>
          <w:b/>
          <w:sz w:val="22"/>
          <w:szCs w:val="22"/>
        </w:rPr>
        <w:t>-Ψ</w:t>
      </w:r>
      <w:r w:rsidR="00FE14AC">
        <w:rPr>
          <w:rFonts w:ascii="Arial" w:hAnsi="Arial" w:cs="Arial"/>
          <w:b/>
          <w:sz w:val="22"/>
          <w:szCs w:val="22"/>
        </w:rPr>
        <w:t>ΒΨ</w:t>
      </w:r>
      <w:r w:rsidRPr="00823CE7">
        <w:rPr>
          <w:rFonts w:ascii="Arial" w:hAnsi="Arial" w:cs="Arial"/>
          <w:b/>
          <w:sz w:val="22"/>
          <w:szCs w:val="22"/>
        </w:rPr>
        <w:t xml:space="preserve">) απόφαση </w:t>
      </w:r>
      <w:r w:rsidR="00FE14AC">
        <w:rPr>
          <w:rFonts w:ascii="Arial" w:hAnsi="Arial" w:cs="Arial"/>
          <w:b/>
          <w:sz w:val="22"/>
          <w:szCs w:val="22"/>
        </w:rPr>
        <w:t>του Αναπληρωτή Υπουργού Εσωτερικών</w:t>
      </w:r>
      <w:r w:rsidRPr="00823CE7">
        <w:rPr>
          <w:rFonts w:ascii="Arial" w:hAnsi="Arial" w:cs="Arial"/>
          <w:b/>
          <w:sz w:val="22"/>
          <w:szCs w:val="22"/>
        </w:rPr>
        <w:t xml:space="preserve">. </w:t>
      </w:r>
    </w:p>
    <w:p w:rsidR="00823CE7" w:rsidRPr="0096704A" w:rsidRDefault="00823CE7" w:rsidP="00823CE7">
      <w:pPr>
        <w:ind w:left="770" w:hanging="770"/>
        <w:rPr>
          <w:rFonts w:ascii="Calibri" w:hAnsi="Calibri" w:cs="Calibri"/>
          <w:b/>
        </w:rPr>
      </w:pPr>
    </w:p>
    <w:p w:rsidR="001457F2" w:rsidRDefault="001457F2" w:rsidP="001457F2"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ab/>
      </w:r>
    </w:p>
    <w:p w:rsidR="00B66628" w:rsidRPr="0001734B" w:rsidRDefault="0018506E" w:rsidP="00B6662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</w:t>
      </w:r>
      <w:r w:rsidR="00521BDB">
        <w:rPr>
          <w:rFonts w:ascii="Arial" w:hAnsi="Arial" w:cs="Arial"/>
          <w:sz w:val="22"/>
          <w:szCs w:val="22"/>
        </w:rPr>
        <w:t>0</w:t>
      </w:r>
      <w:r w:rsidR="00B66628"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="00B66628" w:rsidRPr="0001734B">
        <w:rPr>
          <w:rFonts w:ascii="Arial" w:hAnsi="Arial" w:cs="Arial"/>
          <w:sz w:val="22"/>
          <w:szCs w:val="22"/>
        </w:rPr>
        <w:t xml:space="preserve">  </w:t>
      </w:r>
      <w:r w:rsidR="00521BDB">
        <w:rPr>
          <w:rFonts w:ascii="Arial" w:hAnsi="Arial" w:cs="Arial"/>
          <w:sz w:val="22"/>
          <w:szCs w:val="22"/>
        </w:rPr>
        <w:t>Σεπτεμβρίου</w:t>
      </w:r>
      <w:r w:rsidR="00B66628" w:rsidRPr="0001734B">
        <w:rPr>
          <w:rFonts w:ascii="Arial" w:hAnsi="Arial" w:cs="Arial"/>
          <w:sz w:val="22"/>
          <w:szCs w:val="22"/>
        </w:rPr>
        <w:t xml:space="preserve">   2022  ημέρα  Τρίτη  και, ώρα 14.00  συνεδρίασε με τηλεδιάσκεψη  η Οικονομική Επιτροπή Δήμου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</w:t>
      </w:r>
      <w:r w:rsidR="00B66628" w:rsidRPr="0001734B">
        <w:rPr>
          <w:rFonts w:ascii="Arial" w:hAnsi="Arial" w:cs="Arial"/>
          <w:sz w:val="22"/>
          <w:szCs w:val="22"/>
          <w:lang w:val="en-US"/>
        </w:rPr>
        <w:t>COVID</w:t>
      </w:r>
      <w:r w:rsidR="00B66628" w:rsidRPr="0001734B">
        <w:rPr>
          <w:rFonts w:ascii="Arial" w:hAnsi="Arial" w:cs="Arial"/>
          <w:sz w:val="22"/>
          <w:szCs w:val="22"/>
        </w:rPr>
        <w:t xml:space="preserve"> -19»  </w:t>
      </w:r>
      <w:r w:rsidR="00B66628" w:rsidRPr="0001734B">
        <w:rPr>
          <w:rFonts w:ascii="Arial" w:eastAsia="Arial" w:hAnsi="Arial" w:cs="Arial"/>
          <w:sz w:val="22"/>
          <w:szCs w:val="22"/>
        </w:rPr>
        <w:t xml:space="preserve">  </w:t>
      </w:r>
      <w:r w:rsidR="00B66628"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>. 1</w:t>
      </w:r>
      <w:r w:rsidR="00BB3404">
        <w:rPr>
          <w:rFonts w:ascii="Arial" w:hAnsi="Arial" w:cs="Arial"/>
          <w:sz w:val="22"/>
          <w:szCs w:val="22"/>
        </w:rPr>
        <w:t>6182</w:t>
      </w:r>
      <w:r w:rsidR="003854B0">
        <w:rPr>
          <w:rFonts w:ascii="Arial" w:hAnsi="Arial" w:cs="Arial"/>
          <w:sz w:val="22"/>
          <w:szCs w:val="22"/>
        </w:rPr>
        <w:t>/</w:t>
      </w:r>
      <w:r w:rsidR="00BB3404">
        <w:rPr>
          <w:rFonts w:ascii="Arial" w:hAnsi="Arial" w:cs="Arial"/>
          <w:sz w:val="22"/>
          <w:szCs w:val="22"/>
        </w:rPr>
        <w:t>16-09</w:t>
      </w:r>
      <w:r w:rsidR="00B66628" w:rsidRPr="0001734B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="00B66628"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29669E" w:rsidRDefault="00B66628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     </w:t>
      </w:r>
      <w:r w:rsidR="0029669E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>
        <w:rPr>
          <w:rFonts w:ascii="Arial" w:hAnsi="Arial" w:cs="Arial"/>
          <w:sz w:val="22"/>
          <w:szCs w:val="22"/>
        </w:rPr>
        <w:t>κτώ</w:t>
      </w:r>
      <w:proofErr w:type="spellEnd"/>
      <w:r>
        <w:rPr>
          <w:rFonts w:ascii="Arial" w:hAnsi="Arial" w:cs="Arial"/>
          <w:sz w:val="22"/>
          <w:szCs w:val="22"/>
        </w:rPr>
        <w:t xml:space="preserve">  (8),  ήτοι: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29669E" w:rsidRDefault="0029669E" w:rsidP="002966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1. </w:t>
      </w:r>
      <w:proofErr w:type="spellStart"/>
      <w:r w:rsidR="00BB3404">
        <w:rPr>
          <w:rFonts w:ascii="Arial" w:hAnsi="Arial" w:cs="Arial"/>
          <w:sz w:val="22"/>
          <w:szCs w:val="22"/>
        </w:rPr>
        <w:t>Πούλος</w:t>
      </w:r>
      <w:proofErr w:type="spellEnd"/>
      <w:r w:rsidR="00BB3404">
        <w:rPr>
          <w:rFonts w:ascii="Arial" w:hAnsi="Arial" w:cs="Arial"/>
          <w:sz w:val="22"/>
          <w:szCs w:val="22"/>
        </w:rPr>
        <w:t xml:space="preserve"> Ευάγγελος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B3404">
        <w:rPr>
          <w:rFonts w:ascii="Arial" w:hAnsi="Arial" w:cs="Arial"/>
          <w:sz w:val="22"/>
          <w:szCs w:val="22"/>
        </w:rPr>
        <w:t>Μητάς</w:t>
      </w:r>
      <w:proofErr w:type="spellEnd"/>
      <w:r w:rsidR="00BB34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Αλέξανδρο</w:t>
      </w:r>
      <w:r w:rsidR="00BB3404">
        <w:rPr>
          <w:rFonts w:ascii="Arial" w:hAnsi="Arial" w:cs="Arial"/>
          <w:sz w:val="22"/>
          <w:szCs w:val="22"/>
        </w:rPr>
        <w:t>ς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    </w:t>
      </w:r>
      <w:r w:rsidR="00BB3404">
        <w:rPr>
          <w:rFonts w:ascii="Arial" w:hAnsi="Arial" w:cs="Arial"/>
          <w:sz w:val="22"/>
          <w:szCs w:val="22"/>
        </w:rPr>
        <w:t>Αν και είχε νόμιμα προσκληθεί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4.Σαγιάννης Μιχαήλ                          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 Κωνσταντίνος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6.Καπλάνης Κωνσταντίνος 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7.Πούλος Ευάγγελος</w:t>
      </w:r>
    </w:p>
    <w:p w:rsidR="00E34633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8.Μπράλιος Νικόλαος</w:t>
      </w:r>
    </w:p>
    <w:p w:rsidR="00E34633" w:rsidRDefault="00E34633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823CE7" w:rsidRPr="001A3FEE" w:rsidRDefault="00823CE7" w:rsidP="00823CE7">
      <w:pPr>
        <w:jc w:val="both"/>
        <w:rPr>
          <w:rFonts w:ascii="Arial" w:eastAsia="Arial" w:hAnsi="Arial" w:cs="Arial"/>
          <w:sz w:val="22"/>
          <w:szCs w:val="22"/>
        </w:rPr>
      </w:pPr>
      <w:r w:rsidRPr="001A3FEE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 εισηγούμενος το  </w:t>
      </w:r>
      <w:r>
        <w:rPr>
          <w:rFonts w:ascii="Arial" w:eastAsia="Arial" w:hAnsi="Arial" w:cs="Arial"/>
          <w:sz w:val="22"/>
          <w:szCs w:val="22"/>
        </w:rPr>
        <w:t>1</w:t>
      </w:r>
      <w:r w:rsidRPr="001A3FE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1A3FEE">
        <w:rPr>
          <w:rFonts w:ascii="Arial" w:eastAsia="Arial" w:hAnsi="Arial" w:cs="Arial"/>
          <w:sz w:val="22"/>
          <w:szCs w:val="22"/>
        </w:rPr>
        <w:t xml:space="preserve">  θέμα της ημερήσιας διάταξης έθεσε υπόψη των το με  </w:t>
      </w:r>
      <w:proofErr w:type="spellStart"/>
      <w:r w:rsidRPr="001A3F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1A3F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1A3F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1A3FEE">
        <w:rPr>
          <w:rFonts w:ascii="Arial" w:eastAsia="Arial" w:hAnsi="Arial" w:cs="Arial"/>
          <w:sz w:val="22"/>
          <w:szCs w:val="22"/>
        </w:rPr>
        <w:t xml:space="preserve">. </w:t>
      </w:r>
      <w:r w:rsidR="00E55EB8">
        <w:rPr>
          <w:rFonts w:ascii="Arial" w:eastAsia="Arial" w:hAnsi="Arial" w:cs="Arial"/>
          <w:sz w:val="22"/>
          <w:szCs w:val="22"/>
        </w:rPr>
        <w:t xml:space="preserve">15799/13-09-2022  </w:t>
      </w:r>
      <w:r w:rsidR="00E55EB8"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E55EB8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55EB8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E55EB8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E55EB8">
        <w:rPr>
          <w:rFonts w:ascii="Arial" w:eastAsia="Arial" w:hAnsi="Arial" w:cs="Arial"/>
          <w:sz w:val="22"/>
          <w:szCs w:val="22"/>
        </w:rPr>
        <w:t xml:space="preserve"> Περιβάλλοντος , Καθαριότητας &amp; Πρασίνου</w:t>
      </w:r>
      <w:r w:rsidR="00E55EB8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="00E55EB8"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="00E55EB8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1A3FEE">
        <w:rPr>
          <w:rFonts w:ascii="Arial" w:hAnsi="Arial" w:cs="Arial"/>
          <w:sz w:val="22"/>
          <w:szCs w:val="22"/>
        </w:rPr>
        <w:t>τα παρακάτω:</w:t>
      </w:r>
      <w:r w:rsidRPr="001A3FEE">
        <w:rPr>
          <w:rFonts w:ascii="Arial" w:eastAsia="Arial" w:hAnsi="Arial" w:cs="Arial"/>
          <w:sz w:val="22"/>
          <w:szCs w:val="22"/>
        </w:rPr>
        <w:t xml:space="preserve">           </w:t>
      </w:r>
    </w:p>
    <w:p w:rsidR="00823CE7" w:rsidRPr="00FE14AC" w:rsidRDefault="00823CE7" w:rsidP="00823CE7">
      <w:pPr>
        <w:pStyle w:val="211"/>
        <w:rPr>
          <w:i/>
          <w:sz w:val="22"/>
          <w:szCs w:val="22"/>
        </w:rPr>
      </w:pPr>
      <w:r w:rsidRPr="00FE14AC">
        <w:rPr>
          <w:i/>
          <w:sz w:val="22"/>
          <w:szCs w:val="22"/>
        </w:rPr>
        <w:t>Έχοντας υπ’ όψη:</w:t>
      </w:r>
    </w:p>
    <w:p w:rsidR="00823CE7" w:rsidRPr="00FE14AC" w:rsidRDefault="00823CE7" w:rsidP="00823CE7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i/>
          <w:iCs/>
          <w:sz w:val="22"/>
          <w:szCs w:val="22"/>
          <w:lang w:val="el-GR"/>
        </w:rPr>
      </w:pP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Το άρθρο 40 του ν. 4735/2020 «Αρμοδιότητες Οικονομικής Επιτροπής ΟΤΑ </w:t>
      </w:r>
      <w:proofErr w:type="spellStart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α΄</w:t>
      </w:r>
      <w:proofErr w:type="spellEnd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και </w:t>
      </w:r>
      <w:proofErr w:type="spellStart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β΄</w:t>
      </w:r>
      <w:proofErr w:type="spellEnd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βαθμού και Επιτροπής Ποιότητας Ζωής ΟΤΑ </w:t>
      </w:r>
      <w:proofErr w:type="spellStart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α΄</w:t>
      </w:r>
      <w:proofErr w:type="spellEnd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βαθμού».</w:t>
      </w:r>
    </w:p>
    <w:p w:rsidR="00823CE7" w:rsidRPr="00FE14AC" w:rsidRDefault="00823CE7" w:rsidP="00823CE7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Την </w:t>
      </w:r>
      <w:proofErr w:type="spellStart"/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>αριθμ</w:t>
      </w:r>
      <w:proofErr w:type="spellEnd"/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 xml:space="preserve">. </w:t>
      </w:r>
      <w:proofErr w:type="spellStart"/>
      <w:r w:rsidRPr="00FE14AC">
        <w:rPr>
          <w:rFonts w:ascii="Arial" w:hAnsi="Arial" w:cs="Arial"/>
          <w:bCs/>
          <w:i/>
          <w:sz w:val="22"/>
          <w:szCs w:val="22"/>
          <w:lang w:val="el-GR"/>
        </w:rPr>
        <w:t>πρωτ</w:t>
      </w:r>
      <w:proofErr w:type="spellEnd"/>
      <w:r w:rsidRPr="00FE14AC">
        <w:rPr>
          <w:rFonts w:ascii="Arial" w:hAnsi="Arial" w:cs="Arial"/>
          <w:bCs/>
          <w:i/>
          <w:sz w:val="22"/>
          <w:szCs w:val="22"/>
          <w:lang w:val="el-GR"/>
        </w:rPr>
        <w:t xml:space="preserve">. </w:t>
      </w:r>
      <w:r w:rsidRPr="00FE14AC">
        <w:rPr>
          <w:rFonts w:ascii="Arial" w:hAnsi="Arial" w:cs="Arial"/>
          <w:i/>
          <w:sz w:val="22"/>
          <w:szCs w:val="22"/>
          <w:lang w:val="el-GR"/>
        </w:rPr>
        <w:t>50300/28-07-</w:t>
      </w:r>
      <w:r w:rsidRPr="00E55EB8">
        <w:rPr>
          <w:rFonts w:ascii="Arial" w:hAnsi="Arial" w:cs="Arial"/>
          <w:i/>
          <w:sz w:val="22"/>
          <w:szCs w:val="22"/>
          <w:lang w:val="el-GR"/>
        </w:rPr>
        <w:t xml:space="preserve">2022 (ΑΔΑ:  </w:t>
      </w:r>
      <w:r w:rsidR="00E55EB8" w:rsidRPr="00E55EB8">
        <w:rPr>
          <w:rFonts w:ascii="Arial" w:hAnsi="Arial" w:cs="Arial"/>
          <w:i/>
          <w:sz w:val="22"/>
          <w:szCs w:val="22"/>
          <w:lang w:val="el-GR"/>
        </w:rPr>
        <w:t>6Ψ0Ι46ΜΤΛ6-ΨΒΨ</w:t>
      </w:r>
      <w:r w:rsidR="00E55EB8" w:rsidRPr="00E55EB8">
        <w:rPr>
          <w:rFonts w:ascii="Arial" w:eastAsia="SimSun" w:hAnsi="Arial" w:cs="Arial"/>
          <w:i/>
          <w:iCs/>
          <w:sz w:val="22"/>
          <w:szCs w:val="22"/>
          <w:lang w:val="el-GR"/>
        </w:rPr>
        <w:t>)</w:t>
      </w:r>
      <w:r w:rsidR="00E55EB8" w:rsidRPr="00E55EB8">
        <w:rPr>
          <w:rFonts w:ascii="Arial" w:eastAsia="SimSun" w:hAnsi="Arial" w:cs="Arial"/>
          <w:bCs/>
          <w:iCs/>
          <w:sz w:val="22"/>
          <w:szCs w:val="22"/>
          <w:lang w:val="el-GR"/>
        </w:rPr>
        <w:t xml:space="preserve"> </w:t>
      </w:r>
      <w:r w:rsidRPr="00FE14AC">
        <w:rPr>
          <w:rFonts w:ascii="Arial" w:hAnsi="Arial" w:cs="Arial"/>
          <w:bCs/>
          <w:i/>
          <w:sz w:val="22"/>
          <w:szCs w:val="22"/>
          <w:lang w:val="el-GR"/>
        </w:rPr>
        <w:t xml:space="preserve">   απόφαση του </w:t>
      </w:r>
      <w:r w:rsidRPr="00FE14AC">
        <w:rPr>
          <w:rFonts w:ascii="Arial" w:hAnsi="Arial" w:cs="Arial"/>
          <w:i/>
          <w:sz w:val="22"/>
          <w:szCs w:val="22"/>
          <w:lang w:val="el-GR"/>
        </w:rPr>
        <w:t xml:space="preserve">Αναπληρωτή Υπουργού Εσωτερικών </w:t>
      </w:r>
      <w:r w:rsidRPr="00FE14AC">
        <w:rPr>
          <w:rFonts w:ascii="Arial" w:hAnsi="Arial" w:cs="Arial"/>
          <w:bCs/>
          <w:i/>
          <w:sz w:val="22"/>
          <w:szCs w:val="22"/>
          <w:lang w:val="el-GR"/>
        </w:rPr>
        <w:t>, για την επιχορήγηση των Δήμων στο Πρόγραμμα «ΦΙΛΟΔΗΜΟΣ</w:t>
      </w: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ΙΙ», στον Άξονα Προτεραιότητας «</w:t>
      </w:r>
      <w:r w:rsidRPr="00FE14AC">
        <w:rPr>
          <w:rFonts w:ascii="Arial" w:hAnsi="Arial" w:cs="Arial"/>
          <w:bCs/>
          <w:i/>
          <w:sz w:val="22"/>
          <w:szCs w:val="22"/>
          <w:lang w:val="el-GR"/>
        </w:rPr>
        <w:t>Η τοπική ανάπτυξη και η προστασία περιβάλλοντος</w:t>
      </w: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», για «Προμήθεια απορριμματοφόρων οχημάτων, μηχανημάτων έργου  και συνοδευτικού εξοπλισμού».</w:t>
      </w:r>
    </w:p>
    <w:p w:rsidR="00823CE7" w:rsidRPr="00FE14AC" w:rsidRDefault="00823CE7" w:rsidP="00823CE7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i/>
          <w:iCs/>
          <w:sz w:val="22"/>
          <w:szCs w:val="22"/>
          <w:lang w:val="el-GR"/>
        </w:rPr>
      </w:pP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Το ότι ο τίτλος του έργου ορίζεται: «Προμήθεια απορριμματοφόρων οχημάτων, μηχανημάτων έργου  και συνοδευτικού εξοπλισμού».</w:t>
      </w:r>
    </w:p>
    <w:p w:rsidR="00823CE7" w:rsidRPr="00FE14AC" w:rsidRDefault="00823CE7" w:rsidP="00823CE7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i/>
          <w:iCs/>
          <w:sz w:val="22"/>
          <w:szCs w:val="22"/>
          <w:lang w:val="el-GR"/>
        </w:rPr>
      </w:pP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Το ότι δικαιούχοι της επιχορήγησης είναι οι Δήμοι με μόνιμο πληθυσμό κάτω των 50.000 , σύμφωνα με την τελευταία απογραφή πληθυσμού της χώρας από την Ελληνική Στατιστική Αρχή.</w:t>
      </w:r>
    </w:p>
    <w:p w:rsidR="00823CE7" w:rsidRPr="00FE14AC" w:rsidRDefault="00823CE7" w:rsidP="00823CE7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i/>
          <w:iCs/>
          <w:sz w:val="22"/>
          <w:szCs w:val="22"/>
          <w:lang w:val="el-GR"/>
        </w:rPr>
      </w:pP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lastRenderedPageBreak/>
        <w:t xml:space="preserve">Το ότι οι Δήμοι με πληθυσμό </w:t>
      </w:r>
      <w:proofErr w:type="spellStart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κατω</w:t>
      </w:r>
      <w:proofErr w:type="spellEnd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των  50.000 κατοίκων επιχορηγούνται με το ποσό των 150.000,00€ (συμπεριλαμβανομένου ΦΠΑ).</w:t>
      </w:r>
    </w:p>
    <w:p w:rsidR="00823CE7" w:rsidRPr="00FE14AC" w:rsidRDefault="00823CE7" w:rsidP="00823CE7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i/>
          <w:iCs/>
          <w:sz w:val="22"/>
          <w:szCs w:val="22"/>
          <w:lang w:val="el-GR"/>
        </w:rPr>
      </w:pP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Το ότι ο Δήμος </w:t>
      </w:r>
      <w:proofErr w:type="spellStart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Λεβαδέων</w:t>
      </w:r>
      <w:proofErr w:type="spellEnd"/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με μόνιμο πληθυσμό 31.315 κατοίκους είναι δικαιούχος της επιχορήγησης.</w:t>
      </w:r>
    </w:p>
    <w:p w:rsidR="00823CE7" w:rsidRPr="00FE14AC" w:rsidRDefault="00823CE7" w:rsidP="00823CE7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Arial Unicode MS" w:hAnsi="Arial" w:cs="Arial"/>
          <w:i/>
          <w:sz w:val="22"/>
          <w:szCs w:val="22"/>
          <w:lang w:val="el-GR"/>
        </w:rPr>
      </w:pPr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 xml:space="preserve">Το ότι ο Δήμος </w:t>
      </w:r>
      <w:proofErr w:type="spellStart"/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>Λεβαδέων</w:t>
      </w:r>
      <w:proofErr w:type="spellEnd"/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 xml:space="preserve"> επιχορηγείται με το ποσό των 150.000,00</w:t>
      </w:r>
      <w:r w:rsidR="0051170A"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€</w:t>
      </w:r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 xml:space="preserve"> συμπεριλαμβανομένου του Φ.Π.Α. </w:t>
      </w: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για «Προμήθεια απορριμματοφόρων οχημάτων, μηχανημάτων έργου  και συνοδευτικού εξοπλισμού».</w:t>
      </w:r>
    </w:p>
    <w:p w:rsidR="00823CE7" w:rsidRPr="00FE14AC" w:rsidRDefault="00823CE7" w:rsidP="00823CE7">
      <w:pPr>
        <w:pStyle w:val="211"/>
        <w:jc w:val="center"/>
        <w:rPr>
          <w:i/>
          <w:sz w:val="22"/>
          <w:szCs w:val="22"/>
        </w:rPr>
      </w:pPr>
    </w:p>
    <w:p w:rsidR="00823CE7" w:rsidRPr="00FE14AC" w:rsidRDefault="00823CE7" w:rsidP="00823CE7">
      <w:pPr>
        <w:pStyle w:val="211"/>
        <w:jc w:val="center"/>
        <w:rPr>
          <w:i/>
          <w:sz w:val="22"/>
          <w:szCs w:val="22"/>
        </w:rPr>
      </w:pPr>
      <w:r w:rsidRPr="00FE14AC">
        <w:rPr>
          <w:i/>
          <w:sz w:val="22"/>
          <w:szCs w:val="22"/>
        </w:rPr>
        <w:t>ΠΡΟΤΕΙΝΕΤΑΙ:</w:t>
      </w:r>
    </w:p>
    <w:p w:rsidR="00823CE7" w:rsidRPr="00FE14AC" w:rsidRDefault="00823CE7" w:rsidP="00823CE7">
      <w:pPr>
        <w:pStyle w:val="1e"/>
        <w:ind w:left="0" w:firstLine="720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:rsidR="00823CE7" w:rsidRPr="00FE14AC" w:rsidRDefault="00823CE7" w:rsidP="00823CE7">
      <w:pPr>
        <w:pStyle w:val="1e"/>
        <w:ind w:left="0" w:firstLine="720"/>
        <w:jc w:val="both"/>
        <w:rPr>
          <w:rFonts w:ascii="Arial" w:eastAsia="SimSun" w:hAnsi="Arial" w:cs="Arial"/>
          <w:i/>
          <w:color w:val="000000"/>
          <w:sz w:val="22"/>
          <w:szCs w:val="22"/>
          <w:lang w:val="el-GR"/>
        </w:rPr>
      </w:pPr>
      <w:r w:rsidRPr="00FE14AC">
        <w:rPr>
          <w:rFonts w:ascii="Arial" w:hAnsi="Arial" w:cs="Arial"/>
          <w:i/>
          <w:sz w:val="22"/>
          <w:szCs w:val="22"/>
          <w:lang w:val="el-GR"/>
        </w:rPr>
        <w:t xml:space="preserve">Στα μέλη της Οικονομικής Επιτροπής να αποδεχθούν </w:t>
      </w:r>
      <w:r w:rsidRPr="00FE14AC">
        <w:rPr>
          <w:rFonts w:ascii="Arial" w:eastAsia="SimSun" w:hAnsi="Arial" w:cs="Arial"/>
          <w:i/>
          <w:sz w:val="22"/>
          <w:szCs w:val="22"/>
          <w:lang w:val="el-GR"/>
        </w:rPr>
        <w:t>την επιχορήγηση των 150</w:t>
      </w:r>
      <w:r w:rsidRPr="00FE14AC">
        <w:rPr>
          <w:rFonts w:ascii="Arial" w:eastAsia="SimSun" w:hAnsi="Arial" w:cs="Arial"/>
          <w:bCs/>
          <w:i/>
          <w:sz w:val="22"/>
          <w:szCs w:val="22"/>
          <w:lang w:val="el-GR"/>
        </w:rPr>
        <w:t xml:space="preserve">.000,00 </w:t>
      </w:r>
      <w:r w:rsidR="00F61069" w:rsidRPr="000609A8">
        <w:rPr>
          <w:rFonts w:ascii="Arial" w:hAnsi="Arial" w:cs="Arial"/>
          <w:bCs/>
          <w:color w:val="2A313F"/>
          <w:sz w:val="22"/>
          <w:szCs w:val="22"/>
          <w:lang w:val="el-GR"/>
        </w:rPr>
        <w:t>€</w:t>
      </w:r>
      <w:r w:rsidRPr="00FE14AC">
        <w:rPr>
          <w:rFonts w:ascii="Arial" w:eastAsia="SimSun" w:hAnsi="Arial" w:cs="Arial"/>
          <w:i/>
          <w:sz w:val="22"/>
          <w:szCs w:val="22"/>
          <w:lang w:val="el-GR"/>
        </w:rPr>
        <w:t>,</w:t>
      </w:r>
      <w:r w:rsidRPr="00FE14AC">
        <w:rPr>
          <w:rFonts w:ascii="Arial" w:eastAsia="SimSun" w:hAnsi="Arial" w:cs="Arial"/>
          <w:i/>
          <w:color w:val="000000"/>
          <w:sz w:val="22"/>
          <w:szCs w:val="22"/>
          <w:lang w:val="el-GR"/>
        </w:rPr>
        <w:t xml:space="preserve"> ποσό το οποίο έχει καθορισθεί για το Δήμο </w:t>
      </w:r>
      <w:proofErr w:type="spellStart"/>
      <w:r w:rsidRPr="00FE14AC">
        <w:rPr>
          <w:rFonts w:ascii="Arial" w:eastAsia="SimSun" w:hAnsi="Arial" w:cs="Arial"/>
          <w:i/>
          <w:color w:val="000000"/>
          <w:sz w:val="22"/>
          <w:szCs w:val="22"/>
          <w:lang w:val="el-GR"/>
        </w:rPr>
        <w:t>Λεβαδέων</w:t>
      </w:r>
      <w:proofErr w:type="spellEnd"/>
      <w:r w:rsidRPr="00FE14AC">
        <w:rPr>
          <w:rFonts w:ascii="Arial" w:eastAsia="SimSun" w:hAnsi="Arial" w:cs="Arial"/>
          <w:i/>
          <w:color w:val="000000"/>
          <w:sz w:val="22"/>
          <w:szCs w:val="22"/>
          <w:lang w:val="el-GR"/>
        </w:rPr>
        <w:t xml:space="preserve"> με την </w:t>
      </w:r>
      <w:proofErr w:type="spellStart"/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>αριθμ</w:t>
      </w:r>
      <w:proofErr w:type="spellEnd"/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 xml:space="preserve">. </w:t>
      </w:r>
      <w:proofErr w:type="spellStart"/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>πρωτ</w:t>
      </w:r>
      <w:proofErr w:type="spellEnd"/>
      <w:r w:rsidRPr="00FE14AC">
        <w:rPr>
          <w:rFonts w:ascii="Arial" w:eastAsia="Arial Unicode MS" w:hAnsi="Arial" w:cs="Arial"/>
          <w:i/>
          <w:sz w:val="22"/>
          <w:szCs w:val="22"/>
          <w:lang w:val="el-GR"/>
        </w:rPr>
        <w:t xml:space="preserve">. </w:t>
      </w:r>
      <w:r w:rsidRPr="00FE14AC">
        <w:rPr>
          <w:rFonts w:ascii="Arial" w:eastAsia="SimSun" w:hAnsi="Arial" w:cs="Arial"/>
          <w:i/>
          <w:iCs/>
          <w:sz w:val="22"/>
          <w:szCs w:val="22"/>
          <w:lang w:val="el-GR"/>
        </w:rPr>
        <w:t xml:space="preserve">50300/28-07-2022 (ΑΔΑ:  </w:t>
      </w:r>
      <w:r w:rsidR="00FE14AC" w:rsidRPr="00FE14AC">
        <w:rPr>
          <w:rFonts w:ascii="Arial" w:hAnsi="Arial" w:cs="Arial"/>
          <w:sz w:val="22"/>
          <w:szCs w:val="22"/>
          <w:lang w:val="el-GR"/>
        </w:rPr>
        <w:t>6Ψ0Ι46ΜΤΛ6-ΨΒΨ</w:t>
      </w:r>
      <w:r w:rsidRPr="00FE14AC">
        <w:rPr>
          <w:rFonts w:ascii="Arial" w:eastAsia="SimSun" w:hAnsi="Arial" w:cs="Arial"/>
          <w:i/>
          <w:iCs/>
          <w:sz w:val="22"/>
          <w:szCs w:val="22"/>
          <w:lang w:val="el-GR"/>
        </w:rPr>
        <w:t>)</w:t>
      </w:r>
      <w:r w:rsidRPr="00FE14AC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  απόφαση </w:t>
      </w:r>
      <w:r w:rsidRPr="00FE14AC">
        <w:rPr>
          <w:rFonts w:ascii="Arial" w:hAnsi="Arial" w:cs="Arial"/>
          <w:bCs/>
          <w:i/>
          <w:sz w:val="22"/>
          <w:szCs w:val="22"/>
          <w:lang w:val="el-GR"/>
        </w:rPr>
        <w:t xml:space="preserve">του Αναπληρωτή Υπουργού Εσωτερικών </w:t>
      </w:r>
      <w:r w:rsidRPr="00FE14AC">
        <w:rPr>
          <w:rFonts w:ascii="Arial" w:hAnsi="Arial" w:cs="Arial"/>
          <w:i/>
          <w:sz w:val="22"/>
          <w:szCs w:val="22"/>
          <w:lang w:val="el-GR"/>
        </w:rPr>
        <w:t>στα πλαίσια του προγράμματος «ΦΙΛΟΔΗΜΟΣ ΙΙ».</w:t>
      </w:r>
    </w:p>
    <w:p w:rsidR="00A26629" w:rsidRPr="00FE14AC" w:rsidRDefault="00A26629" w:rsidP="00823CE7">
      <w:pPr>
        <w:rPr>
          <w:rFonts w:ascii="Arial" w:hAnsi="Arial" w:cs="Arial"/>
          <w:bCs/>
          <w:i/>
          <w:sz w:val="22"/>
          <w:szCs w:val="22"/>
        </w:rPr>
      </w:pPr>
    </w:p>
    <w:p w:rsidR="00554F44" w:rsidRPr="00E34633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34633">
        <w:rPr>
          <w:rFonts w:ascii="Arial" w:eastAsia="Arial" w:hAnsi="Arial" w:cs="Arial"/>
          <w:sz w:val="22"/>
          <w:szCs w:val="22"/>
        </w:rPr>
        <w:t xml:space="preserve">  </w:t>
      </w:r>
      <w:r w:rsidRPr="00E34633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0D7650" w:rsidRDefault="000D7650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66628" w:rsidRPr="003A1D0E" w:rsidRDefault="00B66628" w:rsidP="00B6662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66628" w:rsidRPr="003A1D0E" w:rsidRDefault="00B66628" w:rsidP="00B6662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66628" w:rsidRPr="003A1D0E" w:rsidRDefault="00B66628" w:rsidP="00B666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66628" w:rsidRDefault="00B66628" w:rsidP="00B666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E55EB8" w:rsidRPr="00E55EB8" w:rsidRDefault="00612BDE" w:rsidP="00FE14AC">
      <w:pPr>
        <w:jc w:val="both"/>
        <w:rPr>
          <w:rFonts w:ascii="Arial" w:hAnsi="Arial" w:cs="Arial"/>
          <w:bCs/>
          <w:sz w:val="22"/>
          <w:szCs w:val="22"/>
        </w:rPr>
      </w:pPr>
      <w:r w:rsidRPr="008B6C70">
        <w:rPr>
          <w:rFonts w:ascii="Arial" w:hAnsi="Arial" w:cs="Arial"/>
          <w:sz w:val="22"/>
          <w:szCs w:val="22"/>
        </w:rPr>
        <w:t>-</w:t>
      </w:r>
      <w:r w:rsidRPr="008B6C70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E55EB8">
        <w:rPr>
          <w:rFonts w:ascii="Arial" w:eastAsia="SimSun" w:hAnsi="Arial" w:cs="Arial"/>
          <w:color w:val="000000"/>
          <w:sz w:val="22"/>
          <w:szCs w:val="22"/>
        </w:rPr>
        <w:t xml:space="preserve">Την </w:t>
      </w:r>
      <w:r w:rsidR="00E55EB8">
        <w:rPr>
          <w:rFonts w:ascii="Arial" w:eastAsia="SimSun" w:hAnsi="Arial" w:cs="Arial"/>
          <w:color w:val="000000"/>
          <w:sz w:val="22"/>
          <w:szCs w:val="22"/>
        </w:rPr>
        <w:t xml:space="preserve">με </w:t>
      </w:r>
      <w:proofErr w:type="spellStart"/>
      <w:r w:rsidR="00FE14AC" w:rsidRPr="00E55EB8">
        <w:rPr>
          <w:rFonts w:ascii="Arial" w:eastAsia="Arial Unicode MS" w:hAnsi="Arial" w:cs="Arial"/>
          <w:sz w:val="22"/>
          <w:szCs w:val="22"/>
        </w:rPr>
        <w:t>αριθμ</w:t>
      </w:r>
      <w:proofErr w:type="spellEnd"/>
      <w:r w:rsidR="00FE14AC" w:rsidRPr="00E55EB8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="00FE14AC" w:rsidRPr="00E55EB8">
        <w:rPr>
          <w:rFonts w:ascii="Arial" w:eastAsia="Arial Unicode MS" w:hAnsi="Arial" w:cs="Arial"/>
          <w:sz w:val="22"/>
          <w:szCs w:val="22"/>
        </w:rPr>
        <w:t>πρωτ</w:t>
      </w:r>
      <w:proofErr w:type="spellEnd"/>
      <w:r w:rsidR="00FE14AC" w:rsidRPr="00E55EB8">
        <w:rPr>
          <w:rFonts w:ascii="Arial" w:eastAsia="Arial Unicode MS" w:hAnsi="Arial" w:cs="Arial"/>
          <w:sz w:val="22"/>
          <w:szCs w:val="22"/>
        </w:rPr>
        <w:t xml:space="preserve">. </w:t>
      </w:r>
      <w:r w:rsidR="00FE14AC" w:rsidRPr="00E55EB8">
        <w:rPr>
          <w:rFonts w:ascii="Arial" w:eastAsia="SimSun" w:hAnsi="Arial" w:cs="Arial"/>
          <w:iCs/>
          <w:sz w:val="22"/>
          <w:szCs w:val="22"/>
        </w:rPr>
        <w:t xml:space="preserve">50300/28-07-2022 (ΑΔΑ:  </w:t>
      </w:r>
      <w:r w:rsidR="00FE14AC" w:rsidRPr="00E55EB8">
        <w:rPr>
          <w:rFonts w:ascii="Arial" w:hAnsi="Arial" w:cs="Arial"/>
          <w:sz w:val="22"/>
          <w:szCs w:val="22"/>
        </w:rPr>
        <w:t>6Ψ0Ι46ΜΤΛ6-ΨΒΨ</w:t>
      </w:r>
      <w:r w:rsidR="00FE14AC" w:rsidRPr="00E55EB8">
        <w:rPr>
          <w:rFonts w:ascii="Arial" w:eastAsia="SimSun" w:hAnsi="Arial" w:cs="Arial"/>
          <w:iCs/>
          <w:sz w:val="22"/>
          <w:szCs w:val="22"/>
        </w:rPr>
        <w:t>)</w:t>
      </w:r>
      <w:r w:rsidR="00FE14AC" w:rsidRPr="00E55EB8">
        <w:rPr>
          <w:rFonts w:ascii="Arial" w:eastAsia="SimSun" w:hAnsi="Arial" w:cs="Arial"/>
          <w:bCs/>
          <w:iCs/>
          <w:sz w:val="22"/>
          <w:szCs w:val="22"/>
        </w:rPr>
        <w:t xml:space="preserve">   απόφαση </w:t>
      </w:r>
      <w:r w:rsidR="00FE14AC" w:rsidRPr="00E55EB8">
        <w:rPr>
          <w:rFonts w:ascii="Arial" w:hAnsi="Arial" w:cs="Arial"/>
          <w:bCs/>
          <w:sz w:val="22"/>
          <w:szCs w:val="22"/>
        </w:rPr>
        <w:t>του Αναπληρωτή Υπουργού Εσωτερικών</w:t>
      </w:r>
    </w:p>
    <w:p w:rsidR="00612BDE" w:rsidRDefault="00FE14AC" w:rsidP="00FE14AC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FE14AC">
        <w:rPr>
          <w:rFonts w:ascii="Arial" w:hAnsi="Arial" w:cs="Arial"/>
          <w:bCs/>
          <w:i/>
          <w:sz w:val="22"/>
          <w:szCs w:val="22"/>
        </w:rPr>
        <w:t xml:space="preserve"> </w:t>
      </w:r>
      <w:r w:rsidR="00496423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r w:rsidR="00E55EB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με</w:t>
      </w:r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8A17A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612BDE">
        <w:rPr>
          <w:rFonts w:ascii="Arial" w:eastAsia="Arial" w:hAnsi="Arial" w:cs="Arial"/>
          <w:sz w:val="22"/>
          <w:szCs w:val="22"/>
        </w:rPr>
        <w:t>1</w:t>
      </w:r>
      <w:r w:rsidR="00E55EB8">
        <w:rPr>
          <w:rFonts w:ascii="Arial" w:eastAsia="Arial" w:hAnsi="Arial" w:cs="Arial"/>
          <w:sz w:val="22"/>
          <w:szCs w:val="22"/>
        </w:rPr>
        <w:t>5799</w:t>
      </w:r>
      <w:r w:rsidR="00612BDE">
        <w:rPr>
          <w:rFonts w:ascii="Arial" w:eastAsia="Arial" w:hAnsi="Arial" w:cs="Arial"/>
          <w:sz w:val="22"/>
          <w:szCs w:val="22"/>
        </w:rPr>
        <w:t>/</w:t>
      </w:r>
      <w:r w:rsidR="008B6C70">
        <w:rPr>
          <w:rFonts w:ascii="Arial" w:eastAsia="Arial" w:hAnsi="Arial" w:cs="Arial"/>
          <w:sz w:val="22"/>
          <w:szCs w:val="22"/>
        </w:rPr>
        <w:t>1</w:t>
      </w:r>
      <w:r w:rsidR="00E55EB8">
        <w:rPr>
          <w:rFonts w:ascii="Arial" w:eastAsia="Arial" w:hAnsi="Arial" w:cs="Arial"/>
          <w:sz w:val="22"/>
          <w:szCs w:val="22"/>
        </w:rPr>
        <w:t>3</w:t>
      </w:r>
      <w:r w:rsidR="00612BDE">
        <w:rPr>
          <w:rFonts w:ascii="Arial" w:eastAsia="Arial" w:hAnsi="Arial" w:cs="Arial"/>
          <w:sz w:val="22"/>
          <w:szCs w:val="22"/>
        </w:rPr>
        <w:t>-0</w:t>
      </w:r>
      <w:r w:rsidR="008B6C70">
        <w:rPr>
          <w:rFonts w:ascii="Arial" w:eastAsia="Arial" w:hAnsi="Arial" w:cs="Arial"/>
          <w:sz w:val="22"/>
          <w:szCs w:val="22"/>
        </w:rPr>
        <w:t>9</w:t>
      </w:r>
      <w:r w:rsidR="00612BDE">
        <w:rPr>
          <w:rFonts w:ascii="Arial" w:eastAsia="Arial" w:hAnsi="Arial" w:cs="Arial"/>
          <w:sz w:val="22"/>
          <w:szCs w:val="22"/>
        </w:rPr>
        <w:t xml:space="preserve">-2022  </w:t>
      </w:r>
      <w:r w:rsidR="008624CB"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6C40CE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612BDE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612BD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612BDE">
        <w:rPr>
          <w:rFonts w:ascii="Arial" w:eastAsia="Arial" w:hAnsi="Arial" w:cs="Arial"/>
          <w:sz w:val="22"/>
          <w:szCs w:val="22"/>
        </w:rPr>
        <w:t xml:space="preserve"> </w:t>
      </w:r>
      <w:r w:rsidR="00E55EB8">
        <w:rPr>
          <w:rFonts w:ascii="Arial" w:eastAsia="Arial" w:hAnsi="Arial" w:cs="Arial"/>
          <w:sz w:val="22"/>
          <w:szCs w:val="22"/>
        </w:rPr>
        <w:t>Περιβάλλοντος , Καθαριότητας &amp; Πρασίνου</w:t>
      </w:r>
      <w:r w:rsidR="00612BDE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="00612BDE"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="00612BDE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C2398F" w:rsidRDefault="00C2398F" w:rsidP="00612BDE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E55EB8" w:rsidRDefault="00E55EB8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D7650" w:rsidRDefault="000D7650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4A2A3A" w:rsidRPr="0051170A" w:rsidRDefault="004A2A3A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E55EB8" w:rsidRPr="00E55EB8" w:rsidRDefault="00E55EB8" w:rsidP="00E55EB8">
      <w:pPr>
        <w:pStyle w:val="1e"/>
        <w:ind w:left="0"/>
        <w:jc w:val="both"/>
        <w:rPr>
          <w:rFonts w:ascii="Arial" w:eastAsia="SimSun" w:hAnsi="Arial" w:cs="Arial"/>
          <w:color w:val="000000"/>
          <w:sz w:val="22"/>
          <w:szCs w:val="22"/>
          <w:lang w:val="el-GR"/>
        </w:rPr>
      </w:pPr>
      <w:r w:rsidRPr="0051170A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612BDE" w:rsidRPr="0051170A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4A2A3A" w:rsidRPr="0051170A">
        <w:rPr>
          <w:rFonts w:ascii="Arial" w:hAnsi="Arial" w:cs="Arial"/>
          <w:sz w:val="22"/>
          <w:szCs w:val="22"/>
          <w:lang w:val="el-GR" w:eastAsia="el-GR"/>
        </w:rPr>
        <w:t xml:space="preserve">Αποδέχεται   </w:t>
      </w:r>
      <w:r w:rsidRPr="0051170A">
        <w:rPr>
          <w:rFonts w:ascii="Arial" w:eastAsia="SimSun" w:hAnsi="Arial" w:cs="Arial"/>
          <w:sz w:val="22"/>
          <w:szCs w:val="22"/>
          <w:lang w:val="el-GR"/>
        </w:rPr>
        <w:t>την επιχορήγηση των 150</w:t>
      </w:r>
      <w:r w:rsidRPr="0051170A">
        <w:rPr>
          <w:rFonts w:ascii="Arial" w:eastAsia="SimSun" w:hAnsi="Arial" w:cs="Arial"/>
          <w:bCs/>
          <w:sz w:val="22"/>
          <w:szCs w:val="22"/>
          <w:lang w:val="el-GR"/>
        </w:rPr>
        <w:t xml:space="preserve">.000,00 </w:t>
      </w:r>
      <w:r w:rsidR="00F61069" w:rsidRPr="0051170A">
        <w:rPr>
          <w:rFonts w:ascii="Arial" w:hAnsi="Arial" w:cs="Arial"/>
          <w:bCs/>
          <w:color w:val="2A313F"/>
          <w:sz w:val="22"/>
          <w:szCs w:val="22"/>
          <w:lang w:val="el-GR"/>
        </w:rPr>
        <w:t>€</w:t>
      </w:r>
      <w:r w:rsidR="0051170A" w:rsidRPr="0051170A">
        <w:rPr>
          <w:rFonts w:ascii="Arial" w:hAnsi="Arial" w:cs="Arial"/>
          <w:bCs/>
          <w:color w:val="2A313F"/>
          <w:sz w:val="22"/>
          <w:szCs w:val="22"/>
          <w:lang w:val="el-GR"/>
        </w:rPr>
        <w:t xml:space="preserve"> </w:t>
      </w:r>
      <w:r w:rsidR="0051170A" w:rsidRPr="0051170A">
        <w:rPr>
          <w:rFonts w:ascii="Arial" w:eastAsia="SimSun" w:hAnsi="Arial" w:cs="Arial"/>
          <w:bCs/>
          <w:iCs/>
          <w:sz w:val="22"/>
          <w:szCs w:val="22"/>
          <w:lang w:val="el-GR"/>
        </w:rPr>
        <w:t>(συμπεριλαμβανομένου ΦΠΑ)</w:t>
      </w:r>
      <w:r w:rsidRPr="0051170A">
        <w:rPr>
          <w:rFonts w:ascii="Arial" w:eastAsia="SimSun" w:hAnsi="Arial" w:cs="Arial"/>
          <w:sz w:val="22"/>
          <w:szCs w:val="22"/>
          <w:lang w:val="el-GR"/>
        </w:rPr>
        <w:t>,</w:t>
      </w:r>
      <w:r w:rsidRPr="00E55EB8">
        <w:rPr>
          <w:rFonts w:ascii="Arial" w:eastAsia="SimSun" w:hAnsi="Arial" w:cs="Arial"/>
          <w:color w:val="000000"/>
          <w:sz w:val="22"/>
          <w:szCs w:val="22"/>
          <w:lang w:val="el-GR"/>
        </w:rPr>
        <w:t xml:space="preserve"> ποσό το οποίο έχει καθορισθεί για το Δήμο </w:t>
      </w:r>
      <w:proofErr w:type="spellStart"/>
      <w:r w:rsidRPr="00E55EB8">
        <w:rPr>
          <w:rFonts w:ascii="Arial" w:eastAsia="SimSun" w:hAnsi="Arial" w:cs="Arial"/>
          <w:color w:val="000000"/>
          <w:sz w:val="22"/>
          <w:szCs w:val="22"/>
          <w:lang w:val="el-GR"/>
        </w:rPr>
        <w:t>Λεβαδέων</w:t>
      </w:r>
      <w:proofErr w:type="spellEnd"/>
      <w:r w:rsidRPr="00E55EB8">
        <w:rPr>
          <w:rFonts w:ascii="Arial" w:eastAsia="SimSun" w:hAnsi="Arial" w:cs="Arial"/>
          <w:color w:val="000000"/>
          <w:sz w:val="22"/>
          <w:szCs w:val="22"/>
          <w:lang w:val="el-GR"/>
        </w:rPr>
        <w:t xml:space="preserve"> με την</w:t>
      </w:r>
      <w:r>
        <w:rPr>
          <w:rFonts w:ascii="Arial" w:eastAsia="SimSun" w:hAnsi="Arial" w:cs="Arial"/>
          <w:color w:val="000000"/>
          <w:sz w:val="22"/>
          <w:szCs w:val="22"/>
          <w:lang w:val="el-GR"/>
        </w:rPr>
        <w:t xml:space="preserve"> με </w:t>
      </w:r>
      <w:r w:rsidRPr="00E55EB8">
        <w:rPr>
          <w:rFonts w:ascii="Arial" w:eastAsia="SimSun" w:hAnsi="Arial" w:cs="Arial"/>
          <w:color w:val="000000"/>
          <w:sz w:val="22"/>
          <w:szCs w:val="22"/>
          <w:lang w:val="el-GR"/>
        </w:rPr>
        <w:t xml:space="preserve"> </w:t>
      </w:r>
      <w:proofErr w:type="spellStart"/>
      <w:r w:rsidRPr="00E55EB8">
        <w:rPr>
          <w:rFonts w:ascii="Arial" w:eastAsia="Arial Unicode MS" w:hAnsi="Arial" w:cs="Arial"/>
          <w:sz w:val="22"/>
          <w:szCs w:val="22"/>
          <w:lang w:val="el-GR"/>
        </w:rPr>
        <w:t>αριθμ</w:t>
      </w:r>
      <w:proofErr w:type="spellEnd"/>
      <w:r w:rsidRPr="00E55EB8">
        <w:rPr>
          <w:rFonts w:ascii="Arial" w:eastAsia="Arial Unicode MS" w:hAnsi="Arial" w:cs="Arial"/>
          <w:sz w:val="22"/>
          <w:szCs w:val="22"/>
          <w:lang w:val="el-GR"/>
        </w:rPr>
        <w:t xml:space="preserve">. </w:t>
      </w:r>
      <w:proofErr w:type="spellStart"/>
      <w:r w:rsidRPr="00E55EB8">
        <w:rPr>
          <w:rFonts w:ascii="Arial" w:eastAsia="Arial Unicode MS" w:hAnsi="Arial" w:cs="Arial"/>
          <w:sz w:val="22"/>
          <w:szCs w:val="22"/>
          <w:lang w:val="el-GR"/>
        </w:rPr>
        <w:t>πρωτ</w:t>
      </w:r>
      <w:proofErr w:type="spellEnd"/>
      <w:r w:rsidRPr="00E55EB8">
        <w:rPr>
          <w:rFonts w:ascii="Arial" w:eastAsia="Arial Unicode MS" w:hAnsi="Arial" w:cs="Arial"/>
          <w:sz w:val="22"/>
          <w:szCs w:val="22"/>
          <w:lang w:val="el-GR"/>
        </w:rPr>
        <w:t xml:space="preserve">. </w:t>
      </w:r>
      <w:r w:rsidRPr="00E55EB8">
        <w:rPr>
          <w:rFonts w:ascii="Arial" w:eastAsia="SimSun" w:hAnsi="Arial" w:cs="Arial"/>
          <w:iCs/>
          <w:sz w:val="22"/>
          <w:szCs w:val="22"/>
          <w:lang w:val="el-GR"/>
        </w:rPr>
        <w:t xml:space="preserve">50300/28-07-2022 (ΑΔΑ:  </w:t>
      </w:r>
      <w:r w:rsidRPr="00E55EB8">
        <w:rPr>
          <w:rFonts w:ascii="Arial" w:hAnsi="Arial" w:cs="Arial"/>
          <w:sz w:val="22"/>
          <w:szCs w:val="22"/>
          <w:lang w:val="el-GR"/>
        </w:rPr>
        <w:t>6Ψ0Ι46ΜΤΛ6-ΨΒΨ</w:t>
      </w:r>
      <w:r w:rsidRPr="00E55EB8">
        <w:rPr>
          <w:rFonts w:ascii="Arial" w:eastAsia="SimSun" w:hAnsi="Arial" w:cs="Arial"/>
          <w:iCs/>
          <w:sz w:val="22"/>
          <w:szCs w:val="22"/>
          <w:lang w:val="el-GR"/>
        </w:rPr>
        <w:t>)</w:t>
      </w:r>
      <w:r w:rsidRPr="00E55EB8">
        <w:rPr>
          <w:rFonts w:ascii="Arial" w:eastAsia="SimSun" w:hAnsi="Arial" w:cs="Arial"/>
          <w:bCs/>
          <w:iCs/>
          <w:sz w:val="22"/>
          <w:szCs w:val="22"/>
          <w:lang w:val="el-GR"/>
        </w:rPr>
        <w:t xml:space="preserve">   απόφαση </w:t>
      </w:r>
      <w:r w:rsidRPr="00E55EB8">
        <w:rPr>
          <w:rFonts w:ascii="Arial" w:hAnsi="Arial" w:cs="Arial"/>
          <w:bCs/>
          <w:sz w:val="22"/>
          <w:szCs w:val="22"/>
          <w:lang w:val="el-GR"/>
        </w:rPr>
        <w:t xml:space="preserve">του Αναπληρωτή Υπουργού Εσωτερικών </w:t>
      </w:r>
      <w:r w:rsidRPr="00E55EB8">
        <w:rPr>
          <w:rFonts w:ascii="Arial" w:hAnsi="Arial" w:cs="Arial"/>
          <w:sz w:val="22"/>
          <w:szCs w:val="22"/>
          <w:lang w:val="el-GR"/>
        </w:rPr>
        <w:t>στα πλαίσια του προγράμματος «ΦΙΛΟΔΗΜΟΣ ΙΙ».</w:t>
      </w:r>
    </w:p>
    <w:p w:rsidR="00D15E09" w:rsidRPr="008207E5" w:rsidRDefault="00D15E09" w:rsidP="00E55EB8">
      <w:pPr>
        <w:rPr>
          <w:rFonts w:ascii="Arial" w:eastAsia="Verdana" w:hAnsi="Arial" w:cs="Arial"/>
          <w:iCs/>
          <w:sz w:val="22"/>
          <w:szCs w:val="22"/>
        </w:rPr>
      </w:pPr>
    </w:p>
    <w:p w:rsidR="008624CB" w:rsidRDefault="008624CB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97687" w:rsidRDefault="00097687" w:rsidP="00097687">
      <w:pPr>
        <w:rPr>
          <w:rFonts w:ascii="Arial" w:hAnsi="Arial" w:cs="Arial"/>
          <w:b/>
          <w:sz w:val="22"/>
          <w:szCs w:val="22"/>
        </w:rPr>
      </w:pPr>
    </w:p>
    <w:p w:rsidR="003C235F" w:rsidRPr="00DD0156" w:rsidRDefault="003C235F" w:rsidP="00EC5BFD">
      <w:pPr>
        <w:rPr>
          <w:rFonts w:ascii="Arial" w:hAnsi="Arial" w:cs="Arial"/>
          <w:b/>
          <w:sz w:val="22"/>
          <w:szCs w:val="22"/>
        </w:rPr>
      </w:pPr>
      <w:r w:rsidRPr="00DD0156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</w:t>
      </w:r>
      <w:r w:rsidR="008B6C70">
        <w:rPr>
          <w:rFonts w:ascii="Arial" w:hAnsi="Arial" w:cs="Arial"/>
          <w:b/>
          <w:sz w:val="22"/>
          <w:szCs w:val="22"/>
        </w:rPr>
        <w:t>6</w:t>
      </w:r>
      <w:r w:rsidR="00823CE7">
        <w:rPr>
          <w:rFonts w:ascii="Arial" w:hAnsi="Arial" w:cs="Arial"/>
          <w:b/>
          <w:sz w:val="22"/>
          <w:szCs w:val="22"/>
        </w:rPr>
        <w:t>7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8B6C70">
        <w:rPr>
          <w:rFonts w:ascii="Arial" w:hAnsi="Arial" w:cs="Arial"/>
          <w:b/>
          <w:sz w:val="22"/>
          <w:szCs w:val="22"/>
        </w:rPr>
        <w:t>2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CC0DE3" w:rsidRPr="00DD0156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5D1B99" w:rsidRPr="00B83547" w:rsidRDefault="005D1B99" w:rsidP="005D1B99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5D1B99" w:rsidRPr="00B83547" w:rsidRDefault="005D1B99" w:rsidP="005D1B9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Λιβαδειά      </w:t>
      </w:r>
      <w:r>
        <w:rPr>
          <w:rFonts w:ascii="Arial" w:hAnsi="Arial" w:cs="Arial"/>
          <w:sz w:val="22"/>
          <w:szCs w:val="22"/>
        </w:rPr>
        <w:t>2</w:t>
      </w:r>
      <w:r w:rsidR="008B6C70">
        <w:rPr>
          <w:rFonts w:ascii="Arial" w:hAnsi="Arial" w:cs="Arial"/>
          <w:sz w:val="22"/>
          <w:szCs w:val="22"/>
        </w:rPr>
        <w:t>1</w:t>
      </w:r>
      <w:r w:rsidRPr="00B83547">
        <w:rPr>
          <w:rFonts w:ascii="Arial" w:hAnsi="Arial" w:cs="Arial"/>
          <w:sz w:val="22"/>
          <w:szCs w:val="22"/>
        </w:rPr>
        <w:t>-0</w:t>
      </w:r>
      <w:r w:rsidR="008B6C70">
        <w:rPr>
          <w:rFonts w:ascii="Arial" w:hAnsi="Arial" w:cs="Arial"/>
          <w:sz w:val="22"/>
          <w:szCs w:val="22"/>
        </w:rPr>
        <w:t>9</w:t>
      </w:r>
      <w:r w:rsidRPr="00B83547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5D1B99" w:rsidRPr="00B83547" w:rsidRDefault="005D1B99" w:rsidP="005D1B9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Ο ΠΡΟΕΔΡΟΣ</w:t>
      </w:r>
      <w:r w:rsidRPr="00B83547">
        <w:rPr>
          <w:rFonts w:ascii="Arial" w:hAnsi="Arial" w:cs="Arial"/>
          <w:sz w:val="22"/>
          <w:szCs w:val="22"/>
        </w:rPr>
        <w:t xml:space="preserve">    </w:t>
      </w:r>
    </w:p>
    <w:p w:rsidR="005D1B99" w:rsidRPr="00B83547" w:rsidRDefault="005D1B99" w:rsidP="005D1B99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5D1B99" w:rsidRPr="00B83547" w:rsidRDefault="005D1B99" w:rsidP="005D1B9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 xml:space="preserve">ΤΑ ΜΕΛΗ </w:t>
      </w:r>
      <w:r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C70">
        <w:rPr>
          <w:rFonts w:ascii="Arial" w:hAnsi="Arial" w:cs="Arial"/>
          <w:sz w:val="22"/>
          <w:szCs w:val="22"/>
        </w:rPr>
        <w:t>Μητάς</w:t>
      </w:r>
      <w:proofErr w:type="spellEnd"/>
      <w:r w:rsidR="008B6C70">
        <w:rPr>
          <w:rFonts w:ascii="Arial" w:hAnsi="Arial" w:cs="Arial"/>
          <w:sz w:val="22"/>
          <w:szCs w:val="22"/>
        </w:rPr>
        <w:t xml:space="preserve"> Αλέξανδρος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B6C70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8B6C70" w:rsidRPr="00B83547">
        <w:rPr>
          <w:rFonts w:ascii="Arial" w:hAnsi="Arial" w:cs="Arial"/>
          <w:sz w:val="22"/>
          <w:szCs w:val="22"/>
        </w:rPr>
        <w:t xml:space="preserve"> Ιωάννα </w:t>
      </w:r>
      <w:r w:rsidR="008B6C70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B6C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Μερτζάνης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5D1B99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Σαγιάννης Μιχαήλ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5D1B99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C70">
        <w:rPr>
          <w:rFonts w:ascii="Arial" w:hAnsi="Arial" w:cs="Arial"/>
          <w:sz w:val="22"/>
          <w:szCs w:val="22"/>
        </w:rPr>
        <w:t>Μπράλιος</w:t>
      </w:r>
      <w:proofErr w:type="spellEnd"/>
      <w:r w:rsidR="008B6C70">
        <w:rPr>
          <w:rFonts w:ascii="Arial" w:hAnsi="Arial" w:cs="Arial"/>
          <w:sz w:val="22"/>
          <w:szCs w:val="22"/>
        </w:rPr>
        <w:t xml:space="preserve"> Νικόλαος</w:t>
      </w:r>
    </w:p>
    <w:p w:rsidR="005D1B99" w:rsidRPr="00DD0156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8B6C70">
        <w:rPr>
          <w:rFonts w:ascii="Arial" w:hAnsi="Arial" w:cs="Arial"/>
          <w:sz w:val="22"/>
          <w:szCs w:val="22"/>
        </w:rPr>
        <w:t>Καραμάνης Δημήτριος</w:t>
      </w:r>
    </w:p>
    <w:p w:rsidR="00B36F68" w:rsidRPr="00DD0156" w:rsidRDefault="00B36F68" w:rsidP="005D1B99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36F68" w:rsidRPr="00DD015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A7" w:rsidRDefault="004634A7">
      <w:r>
        <w:separator/>
      </w:r>
    </w:p>
  </w:endnote>
  <w:endnote w:type="continuationSeparator" w:id="0">
    <w:p w:rsidR="004634A7" w:rsidRDefault="0046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A7" w:rsidRDefault="004634A7">
      <w:r>
        <w:separator/>
      </w:r>
    </w:p>
  </w:footnote>
  <w:footnote w:type="continuationSeparator" w:id="0">
    <w:p w:rsidR="004634A7" w:rsidRDefault="00463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611E2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46AC8" w:rsidRDefault="00611E2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46AC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1170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8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0">
    <w:nsid w:val="0CF23F85"/>
    <w:multiLevelType w:val="hybridMultilevel"/>
    <w:tmpl w:val="46941F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2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4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22E93"/>
    <w:multiLevelType w:val="hybridMultilevel"/>
    <w:tmpl w:val="DA64A7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7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9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1">
    <w:nsid w:val="55240CD4"/>
    <w:multiLevelType w:val="hybridMultilevel"/>
    <w:tmpl w:val="1060AD3E"/>
    <w:lvl w:ilvl="0" w:tplc="0408000F">
      <w:start w:val="1"/>
      <w:numFmt w:val="decimal"/>
      <w:lvlText w:val="%1."/>
      <w:lvlJc w:val="left"/>
      <w:pPr>
        <w:ind w:left="1605" w:hanging="360"/>
      </w:p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3">
    <w:nsid w:val="573A01D5"/>
    <w:multiLevelType w:val="hybridMultilevel"/>
    <w:tmpl w:val="D598A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B14EC"/>
    <w:multiLevelType w:val="multilevel"/>
    <w:tmpl w:val="98D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6A1006"/>
    <w:multiLevelType w:val="hybridMultilevel"/>
    <w:tmpl w:val="7B84DC40"/>
    <w:lvl w:ilvl="0" w:tplc="2D2E9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3">
    <w:nsid w:val="7173109B"/>
    <w:multiLevelType w:val="hybridMultilevel"/>
    <w:tmpl w:val="9230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4508C"/>
    <w:multiLevelType w:val="hybridMultilevel"/>
    <w:tmpl w:val="F8AA4D3A"/>
    <w:lvl w:ilvl="0" w:tplc="F876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7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6"/>
  </w:num>
  <w:num w:numId="7">
    <w:abstractNumId w:val="3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2"/>
  </w:num>
  <w:num w:numId="11">
    <w:abstractNumId w:val="23"/>
  </w:num>
  <w:num w:numId="12">
    <w:abstractNumId w:val="21"/>
  </w:num>
  <w:num w:numId="13">
    <w:abstractNumId w:val="25"/>
  </w:num>
  <w:num w:numId="14">
    <w:abstractNumId w:val="29"/>
  </w:num>
  <w:num w:numId="15">
    <w:abstractNumId w:val="22"/>
  </w:num>
  <w:num w:numId="16">
    <w:abstractNumId w:val="45"/>
  </w:num>
  <w:num w:numId="17">
    <w:abstractNumId w:val="27"/>
  </w:num>
  <w:num w:numId="18">
    <w:abstractNumId w:val="39"/>
  </w:num>
  <w:num w:numId="19">
    <w:abstractNumId w:val="11"/>
  </w:num>
  <w:num w:numId="20">
    <w:abstractNumId w:val="42"/>
  </w:num>
  <w:num w:numId="21">
    <w:abstractNumId w:val="9"/>
  </w:num>
  <w:num w:numId="22">
    <w:abstractNumId w:val="28"/>
  </w:num>
  <w:num w:numId="23">
    <w:abstractNumId w:val="19"/>
  </w:num>
  <w:num w:numId="24">
    <w:abstractNumId w:val="7"/>
  </w:num>
  <w:num w:numId="25">
    <w:abstractNumId w:val="30"/>
  </w:num>
  <w:num w:numId="26">
    <w:abstractNumId w:val="46"/>
  </w:num>
  <w:num w:numId="27">
    <w:abstractNumId w:val="32"/>
  </w:num>
  <w:num w:numId="28">
    <w:abstractNumId w:val="2"/>
  </w:num>
  <w:num w:numId="29">
    <w:abstractNumId w:val="36"/>
  </w:num>
  <w:num w:numId="30">
    <w:abstractNumId w:val="6"/>
  </w:num>
  <w:num w:numId="31">
    <w:abstractNumId w:val="16"/>
  </w:num>
  <w:num w:numId="32">
    <w:abstractNumId w:val="20"/>
  </w:num>
  <w:num w:numId="33">
    <w:abstractNumId w:val="37"/>
  </w:num>
  <w:num w:numId="34">
    <w:abstractNumId w:val="24"/>
  </w:num>
  <w:num w:numId="35">
    <w:abstractNumId w:val="13"/>
  </w:num>
  <w:num w:numId="36">
    <w:abstractNumId w:val="17"/>
  </w:num>
  <w:num w:numId="37">
    <w:abstractNumId w:val="8"/>
  </w:num>
  <w:num w:numId="38">
    <w:abstractNumId w:val="38"/>
  </w:num>
  <w:num w:numId="39">
    <w:abstractNumId w:val="41"/>
  </w:num>
  <w:num w:numId="40">
    <w:abstractNumId w:val="44"/>
  </w:num>
  <w:num w:numId="41">
    <w:abstractNumId w:val="31"/>
  </w:num>
  <w:num w:numId="42">
    <w:abstractNumId w:val="18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3"/>
  </w:num>
  <w:num w:numId="48">
    <w:abstractNumId w:val="40"/>
  </w:num>
  <w:num w:numId="49">
    <w:abstractNumId w:val="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4FBC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09A8"/>
    <w:rsid w:val="00060F35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5C95"/>
    <w:rsid w:val="001457F2"/>
    <w:rsid w:val="001459CD"/>
    <w:rsid w:val="00145EE5"/>
    <w:rsid w:val="00155779"/>
    <w:rsid w:val="001577EF"/>
    <w:rsid w:val="00157A71"/>
    <w:rsid w:val="00183DE3"/>
    <w:rsid w:val="0018506E"/>
    <w:rsid w:val="001970FF"/>
    <w:rsid w:val="001B2912"/>
    <w:rsid w:val="001B7132"/>
    <w:rsid w:val="001C67C9"/>
    <w:rsid w:val="001D4BBB"/>
    <w:rsid w:val="001E01C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9669E"/>
    <w:rsid w:val="002A4FD5"/>
    <w:rsid w:val="002D284B"/>
    <w:rsid w:val="002E1914"/>
    <w:rsid w:val="002E2279"/>
    <w:rsid w:val="002E4DA7"/>
    <w:rsid w:val="002E6F06"/>
    <w:rsid w:val="002F2BB8"/>
    <w:rsid w:val="002F2D5A"/>
    <w:rsid w:val="002F30A5"/>
    <w:rsid w:val="00301399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2730"/>
    <w:rsid w:val="00354A9F"/>
    <w:rsid w:val="00354BBD"/>
    <w:rsid w:val="00363CA6"/>
    <w:rsid w:val="003666A6"/>
    <w:rsid w:val="00371783"/>
    <w:rsid w:val="003815F0"/>
    <w:rsid w:val="003818B2"/>
    <w:rsid w:val="00384268"/>
    <w:rsid w:val="003854B0"/>
    <w:rsid w:val="00386282"/>
    <w:rsid w:val="003A4C37"/>
    <w:rsid w:val="003A7EAF"/>
    <w:rsid w:val="003B3429"/>
    <w:rsid w:val="003B5930"/>
    <w:rsid w:val="003C235F"/>
    <w:rsid w:val="003C38EA"/>
    <w:rsid w:val="003C7485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35514"/>
    <w:rsid w:val="0044667E"/>
    <w:rsid w:val="00446B60"/>
    <w:rsid w:val="004600E1"/>
    <w:rsid w:val="004634A7"/>
    <w:rsid w:val="004650CA"/>
    <w:rsid w:val="00476DAD"/>
    <w:rsid w:val="00477A14"/>
    <w:rsid w:val="00482DC2"/>
    <w:rsid w:val="0048586E"/>
    <w:rsid w:val="004901FD"/>
    <w:rsid w:val="00495AB0"/>
    <w:rsid w:val="00496423"/>
    <w:rsid w:val="004A2A3A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109CE"/>
    <w:rsid w:val="0051170A"/>
    <w:rsid w:val="005135BF"/>
    <w:rsid w:val="005178E5"/>
    <w:rsid w:val="00521BDB"/>
    <w:rsid w:val="0052635A"/>
    <w:rsid w:val="0052681C"/>
    <w:rsid w:val="00526B61"/>
    <w:rsid w:val="0053322D"/>
    <w:rsid w:val="0054173F"/>
    <w:rsid w:val="00547183"/>
    <w:rsid w:val="00547736"/>
    <w:rsid w:val="00553F7E"/>
    <w:rsid w:val="00554F44"/>
    <w:rsid w:val="0056052F"/>
    <w:rsid w:val="00570C36"/>
    <w:rsid w:val="005750A9"/>
    <w:rsid w:val="00575879"/>
    <w:rsid w:val="00582DA8"/>
    <w:rsid w:val="005A7C2D"/>
    <w:rsid w:val="005B55CE"/>
    <w:rsid w:val="005C44F5"/>
    <w:rsid w:val="005D1B99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E90"/>
    <w:rsid w:val="00607839"/>
    <w:rsid w:val="00611E2B"/>
    <w:rsid w:val="00612BDE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42F6"/>
    <w:rsid w:val="006908AC"/>
    <w:rsid w:val="00694894"/>
    <w:rsid w:val="006A5006"/>
    <w:rsid w:val="006A654E"/>
    <w:rsid w:val="006C10D0"/>
    <w:rsid w:val="006C1CE4"/>
    <w:rsid w:val="006C40CE"/>
    <w:rsid w:val="006F53B6"/>
    <w:rsid w:val="006F7047"/>
    <w:rsid w:val="007007B2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07E5"/>
    <w:rsid w:val="0082269F"/>
    <w:rsid w:val="008233BC"/>
    <w:rsid w:val="008234E5"/>
    <w:rsid w:val="00823CE7"/>
    <w:rsid w:val="008271CB"/>
    <w:rsid w:val="00831A97"/>
    <w:rsid w:val="00833173"/>
    <w:rsid w:val="00841248"/>
    <w:rsid w:val="00846B24"/>
    <w:rsid w:val="008624CB"/>
    <w:rsid w:val="0086636B"/>
    <w:rsid w:val="00875A72"/>
    <w:rsid w:val="008A17A2"/>
    <w:rsid w:val="008B0877"/>
    <w:rsid w:val="008B1568"/>
    <w:rsid w:val="008B6C70"/>
    <w:rsid w:val="008C4D4B"/>
    <w:rsid w:val="008C56A4"/>
    <w:rsid w:val="008D5F56"/>
    <w:rsid w:val="008E0542"/>
    <w:rsid w:val="008E4426"/>
    <w:rsid w:val="008F1A92"/>
    <w:rsid w:val="008F26A1"/>
    <w:rsid w:val="008F68AE"/>
    <w:rsid w:val="009008E7"/>
    <w:rsid w:val="009113F5"/>
    <w:rsid w:val="00913D0F"/>
    <w:rsid w:val="00922F97"/>
    <w:rsid w:val="00923F1E"/>
    <w:rsid w:val="009346A4"/>
    <w:rsid w:val="00940CB0"/>
    <w:rsid w:val="0094749A"/>
    <w:rsid w:val="00954DB1"/>
    <w:rsid w:val="009576A7"/>
    <w:rsid w:val="009654D4"/>
    <w:rsid w:val="00974A5A"/>
    <w:rsid w:val="00980554"/>
    <w:rsid w:val="00992519"/>
    <w:rsid w:val="009B5098"/>
    <w:rsid w:val="009C2AE2"/>
    <w:rsid w:val="009D4B51"/>
    <w:rsid w:val="009F4B5B"/>
    <w:rsid w:val="00A03D80"/>
    <w:rsid w:val="00A1563F"/>
    <w:rsid w:val="00A26629"/>
    <w:rsid w:val="00A301C5"/>
    <w:rsid w:val="00A33924"/>
    <w:rsid w:val="00A369E8"/>
    <w:rsid w:val="00A37F05"/>
    <w:rsid w:val="00A40192"/>
    <w:rsid w:val="00A45396"/>
    <w:rsid w:val="00A54613"/>
    <w:rsid w:val="00A568A4"/>
    <w:rsid w:val="00A67893"/>
    <w:rsid w:val="00A7365F"/>
    <w:rsid w:val="00A743A8"/>
    <w:rsid w:val="00A80F1E"/>
    <w:rsid w:val="00A911B6"/>
    <w:rsid w:val="00AA40CD"/>
    <w:rsid w:val="00AB58C9"/>
    <w:rsid w:val="00AC24B1"/>
    <w:rsid w:val="00AD6747"/>
    <w:rsid w:val="00AE04D9"/>
    <w:rsid w:val="00AE14E6"/>
    <w:rsid w:val="00B04804"/>
    <w:rsid w:val="00B04994"/>
    <w:rsid w:val="00B050E7"/>
    <w:rsid w:val="00B16BE3"/>
    <w:rsid w:val="00B214AE"/>
    <w:rsid w:val="00B2563A"/>
    <w:rsid w:val="00B3207E"/>
    <w:rsid w:val="00B3344C"/>
    <w:rsid w:val="00B36F68"/>
    <w:rsid w:val="00B43889"/>
    <w:rsid w:val="00B44282"/>
    <w:rsid w:val="00B523B0"/>
    <w:rsid w:val="00B54C26"/>
    <w:rsid w:val="00B62EDB"/>
    <w:rsid w:val="00B65164"/>
    <w:rsid w:val="00B66628"/>
    <w:rsid w:val="00B66A85"/>
    <w:rsid w:val="00B81CB6"/>
    <w:rsid w:val="00B831F3"/>
    <w:rsid w:val="00B83547"/>
    <w:rsid w:val="00B84CB7"/>
    <w:rsid w:val="00B85114"/>
    <w:rsid w:val="00B863CD"/>
    <w:rsid w:val="00B935DB"/>
    <w:rsid w:val="00BA43E7"/>
    <w:rsid w:val="00BB3404"/>
    <w:rsid w:val="00BC2433"/>
    <w:rsid w:val="00BE3A82"/>
    <w:rsid w:val="00BF070A"/>
    <w:rsid w:val="00BF273F"/>
    <w:rsid w:val="00BF3750"/>
    <w:rsid w:val="00BF3B3E"/>
    <w:rsid w:val="00BF55A1"/>
    <w:rsid w:val="00BF7F14"/>
    <w:rsid w:val="00C00BA5"/>
    <w:rsid w:val="00C054E9"/>
    <w:rsid w:val="00C11E3B"/>
    <w:rsid w:val="00C1449D"/>
    <w:rsid w:val="00C16B68"/>
    <w:rsid w:val="00C2398F"/>
    <w:rsid w:val="00C23E28"/>
    <w:rsid w:val="00C35EE2"/>
    <w:rsid w:val="00C563B9"/>
    <w:rsid w:val="00C675EA"/>
    <w:rsid w:val="00C812E2"/>
    <w:rsid w:val="00C97E3B"/>
    <w:rsid w:val="00CA57E0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CF3E4D"/>
    <w:rsid w:val="00D02E94"/>
    <w:rsid w:val="00D0452E"/>
    <w:rsid w:val="00D06531"/>
    <w:rsid w:val="00D1254C"/>
    <w:rsid w:val="00D13A1C"/>
    <w:rsid w:val="00D1492F"/>
    <w:rsid w:val="00D15E09"/>
    <w:rsid w:val="00D17BBF"/>
    <w:rsid w:val="00D2710C"/>
    <w:rsid w:val="00D2744A"/>
    <w:rsid w:val="00D33641"/>
    <w:rsid w:val="00D37CEF"/>
    <w:rsid w:val="00D5621A"/>
    <w:rsid w:val="00D656DE"/>
    <w:rsid w:val="00D66F97"/>
    <w:rsid w:val="00D75F8F"/>
    <w:rsid w:val="00D86138"/>
    <w:rsid w:val="00D871EE"/>
    <w:rsid w:val="00D939C3"/>
    <w:rsid w:val="00DA189B"/>
    <w:rsid w:val="00DA4F91"/>
    <w:rsid w:val="00DA6D14"/>
    <w:rsid w:val="00DB049B"/>
    <w:rsid w:val="00DD0156"/>
    <w:rsid w:val="00DD0523"/>
    <w:rsid w:val="00DD75B3"/>
    <w:rsid w:val="00DE6A3D"/>
    <w:rsid w:val="00DE6FA3"/>
    <w:rsid w:val="00DF0C34"/>
    <w:rsid w:val="00DF26DC"/>
    <w:rsid w:val="00DF614A"/>
    <w:rsid w:val="00DF6BA9"/>
    <w:rsid w:val="00E06FB8"/>
    <w:rsid w:val="00E2646B"/>
    <w:rsid w:val="00E34633"/>
    <w:rsid w:val="00E34D19"/>
    <w:rsid w:val="00E35054"/>
    <w:rsid w:val="00E36069"/>
    <w:rsid w:val="00E367EE"/>
    <w:rsid w:val="00E4380B"/>
    <w:rsid w:val="00E46A8D"/>
    <w:rsid w:val="00E46AC8"/>
    <w:rsid w:val="00E55EB8"/>
    <w:rsid w:val="00E656C8"/>
    <w:rsid w:val="00E70142"/>
    <w:rsid w:val="00E71863"/>
    <w:rsid w:val="00E75371"/>
    <w:rsid w:val="00E84C11"/>
    <w:rsid w:val="00E93B49"/>
    <w:rsid w:val="00EA7E43"/>
    <w:rsid w:val="00EB2A5A"/>
    <w:rsid w:val="00EB4AE9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103A5"/>
    <w:rsid w:val="00F111D1"/>
    <w:rsid w:val="00F13732"/>
    <w:rsid w:val="00F14098"/>
    <w:rsid w:val="00F14F17"/>
    <w:rsid w:val="00F16135"/>
    <w:rsid w:val="00F23296"/>
    <w:rsid w:val="00F307B9"/>
    <w:rsid w:val="00F4342E"/>
    <w:rsid w:val="00F45B30"/>
    <w:rsid w:val="00F47C61"/>
    <w:rsid w:val="00F50B4E"/>
    <w:rsid w:val="00F553CE"/>
    <w:rsid w:val="00F55FB1"/>
    <w:rsid w:val="00F61069"/>
    <w:rsid w:val="00F62440"/>
    <w:rsid w:val="00F74868"/>
    <w:rsid w:val="00F76442"/>
    <w:rsid w:val="00F8177C"/>
    <w:rsid w:val="00F8233F"/>
    <w:rsid w:val="00F87DFB"/>
    <w:rsid w:val="00F92332"/>
    <w:rsid w:val="00FA43E3"/>
    <w:rsid w:val="00FA6008"/>
    <w:rsid w:val="00FB7B27"/>
    <w:rsid w:val="00FC3CFB"/>
    <w:rsid w:val="00FC45E7"/>
    <w:rsid w:val="00FE14AC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28">
    <w:name w:val="List 2"/>
    <w:basedOn w:val="a"/>
    <w:uiPriority w:val="99"/>
    <w:unhideWhenUsed/>
    <w:rsid w:val="00B66628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E34633"/>
  </w:style>
  <w:style w:type="character" w:customStyle="1" w:styleId="29">
    <w:name w:val="Αριθμός σελίδας2"/>
    <w:basedOn w:val="a0"/>
    <w:rsid w:val="00A26629"/>
  </w:style>
  <w:style w:type="paragraph" w:customStyle="1" w:styleId="1f0">
    <w:name w:val="Απλό κείμενο1"/>
    <w:basedOn w:val="a"/>
    <w:rsid w:val="00A266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pagenumber">
    <w:name w:val="page number"/>
    <w:basedOn w:val="a0"/>
    <w:rsid w:val="00145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1AEA-F54F-480A-98A3-DF4F5F5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5476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2022-07-27T07:14:00Z</cp:lastPrinted>
  <dcterms:created xsi:type="dcterms:W3CDTF">2022-09-21T05:37:00Z</dcterms:created>
  <dcterms:modified xsi:type="dcterms:W3CDTF">2022-09-21T06:03:00Z</dcterms:modified>
</cp:coreProperties>
</file>