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F7845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E313A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16932</w:t>
      </w:r>
      <w:r w:rsidR="00AF6D75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AF6D75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E313A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28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AF6D75">
        <w:rPr>
          <w:rFonts w:asciiTheme="minorHAnsi" w:hAnsiTheme="minorHAnsi" w:cstheme="minorHAnsi"/>
          <w:sz w:val="24"/>
          <w:szCs w:val="24"/>
        </w:rPr>
        <w:t>2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AF6D75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10</w:t>
      </w:r>
      <w:r w:rsidR="00A13F64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8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A13F64" w:rsidRPr="005F463E" w:rsidRDefault="0074151E" w:rsidP="00A13F64">
      <w:pPr>
        <w:pStyle w:val="af6"/>
        <w:snapToGrid w:val="0"/>
        <w:spacing w:before="57" w:after="57"/>
        <w:textAlignment w:val="baseline"/>
        <w:rPr>
          <w:rStyle w:val="FontStyle17"/>
          <w:rFonts w:ascii="Arial" w:hAnsi="Arial" w:cs="Arial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794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5179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3F64" w:rsidRPr="003303CF">
        <w:rPr>
          <w:rStyle w:val="FontStyle17"/>
          <w:rFonts w:ascii="Arial" w:hAnsi="Arial" w:cs="Arial"/>
          <w:b/>
          <w:lang w:val="en-US"/>
        </w:rPr>
        <w:t>X</w:t>
      </w:r>
      <w:proofErr w:type="spellStart"/>
      <w:r w:rsidR="00A13F64" w:rsidRPr="003303CF">
        <w:rPr>
          <w:rStyle w:val="FontStyle17"/>
          <w:rFonts w:ascii="Arial" w:hAnsi="Arial" w:cs="Arial"/>
          <w:b/>
        </w:rPr>
        <w:t>αρακτηρισμός</w:t>
      </w:r>
      <w:proofErr w:type="spellEnd"/>
      <w:r w:rsidR="00A13F64" w:rsidRPr="003303CF">
        <w:rPr>
          <w:rStyle w:val="FontStyle17"/>
          <w:rFonts w:ascii="Arial" w:hAnsi="Arial" w:cs="Arial"/>
          <w:b/>
        </w:rPr>
        <w:t xml:space="preserve"> ως </w:t>
      </w:r>
      <w:r w:rsidR="00A13F64">
        <w:rPr>
          <w:rStyle w:val="FontStyle17"/>
          <w:rFonts w:ascii="Arial" w:hAnsi="Arial" w:cs="Arial"/>
          <w:b/>
        </w:rPr>
        <w:t>«</w:t>
      </w:r>
      <w:r w:rsidR="00A13F64" w:rsidRPr="003303CF">
        <w:rPr>
          <w:rStyle w:val="FontStyle17"/>
          <w:rFonts w:ascii="Arial" w:hAnsi="Arial" w:cs="Arial"/>
          <w:b/>
        </w:rPr>
        <w:t>δημοτική</w:t>
      </w:r>
      <w:r w:rsidR="00A13F64">
        <w:rPr>
          <w:rStyle w:val="FontStyle17"/>
          <w:rFonts w:ascii="Arial" w:hAnsi="Arial" w:cs="Arial"/>
          <w:b/>
        </w:rPr>
        <w:t>»</w:t>
      </w:r>
      <w:r w:rsidR="00A13F64" w:rsidRPr="003303CF">
        <w:rPr>
          <w:rStyle w:val="FontStyle17"/>
          <w:rFonts w:ascii="Arial" w:hAnsi="Arial" w:cs="Arial"/>
          <w:b/>
        </w:rPr>
        <w:t xml:space="preserve">  της οδού που συνδέει τον οικισμό </w:t>
      </w:r>
      <w:r w:rsidR="00A13F64">
        <w:rPr>
          <w:rStyle w:val="FontStyle17"/>
          <w:rFonts w:ascii="Arial" w:hAnsi="Arial" w:cs="Arial"/>
          <w:b/>
        </w:rPr>
        <w:t xml:space="preserve"> </w:t>
      </w:r>
      <w:r w:rsidR="00A13F64" w:rsidRPr="003303CF">
        <w:rPr>
          <w:rStyle w:val="FontStyle17"/>
          <w:rFonts w:ascii="Arial" w:hAnsi="Arial" w:cs="Arial"/>
          <w:b/>
        </w:rPr>
        <w:t>Ταρσός</w:t>
      </w:r>
      <w:r w:rsidR="00A13F64" w:rsidRPr="005F463E">
        <w:rPr>
          <w:rStyle w:val="FontStyle17"/>
          <w:rFonts w:ascii="Arial" w:hAnsi="Arial" w:cs="Arial"/>
        </w:rPr>
        <w:t xml:space="preserve"> </w:t>
      </w:r>
      <w:r w:rsidR="00A13F64" w:rsidRPr="003303CF">
        <w:rPr>
          <w:rStyle w:val="FontStyle17"/>
          <w:rFonts w:ascii="Arial" w:hAnsi="Arial" w:cs="Arial"/>
          <w:b/>
        </w:rPr>
        <w:t>με τον οικισμό</w:t>
      </w:r>
      <w:r w:rsidR="00A13F64">
        <w:rPr>
          <w:rStyle w:val="FontStyle17"/>
          <w:rFonts w:ascii="Arial" w:hAnsi="Arial" w:cs="Arial"/>
          <w:b/>
        </w:rPr>
        <w:t xml:space="preserve"> </w:t>
      </w:r>
      <w:proofErr w:type="spellStart"/>
      <w:r w:rsidR="00A13F64">
        <w:rPr>
          <w:rStyle w:val="FontStyle17"/>
          <w:rFonts w:ascii="Arial" w:hAnsi="Arial" w:cs="Arial"/>
          <w:b/>
        </w:rPr>
        <w:t>Ασπρα</w:t>
      </w:r>
      <w:proofErr w:type="spellEnd"/>
      <w:r w:rsidR="00A13F64">
        <w:rPr>
          <w:rStyle w:val="FontStyle17"/>
          <w:rFonts w:ascii="Arial" w:hAnsi="Arial" w:cs="Arial"/>
          <w:b/>
        </w:rPr>
        <w:t xml:space="preserve"> Σπίτια (Παραλία Διστόμου) .</w:t>
      </w:r>
    </w:p>
    <w:p w:rsidR="0074151E" w:rsidRPr="00DD1FD3" w:rsidRDefault="0074151E" w:rsidP="00AF6D75">
      <w:pPr>
        <w:rPr>
          <w:rFonts w:asciiTheme="minorHAnsi" w:hAnsiTheme="minorHAnsi" w:cstheme="minorHAnsi"/>
          <w:b/>
          <w:sz w:val="22"/>
          <w:szCs w:val="22"/>
        </w:rPr>
      </w:pPr>
    </w:p>
    <w:p w:rsidR="00F05486" w:rsidRPr="00F53798" w:rsidRDefault="00F05486" w:rsidP="00F05486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27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Σεπτεμβρί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Τρίτη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Pr="004F5610">
        <w:rPr>
          <w:rStyle w:val="FontStyle17"/>
          <w:rFonts w:asciiTheme="minorHAnsi" w:eastAsia="Calibri" w:hAnsiTheme="minorHAnsi" w:cstheme="minorHAnsi"/>
          <w:b/>
          <w:iCs/>
          <w:spacing w:val="-3"/>
        </w:rPr>
        <w:t>6678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Pr="004F5610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23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σε ορθή επανάληψη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F05486" w:rsidRPr="00BB488C" w:rsidRDefault="00F05486" w:rsidP="00F0548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>8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F05486" w:rsidRPr="00126614" w:rsidRDefault="00F05486" w:rsidP="00F05486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412"/>
        <w:gridCol w:w="388"/>
        <w:gridCol w:w="3544"/>
        <w:gridCol w:w="153"/>
      </w:tblGrid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F05486" w:rsidRPr="00091E56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F05486" w:rsidRPr="00091E56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497214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F05486" w:rsidRPr="0011660C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091E56" w:rsidRDefault="00F05486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05486" w:rsidRPr="00676132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 οποίοι δεν προσήλθαν </w:t>
            </w:r>
          </w:p>
        </w:tc>
        <w:tc>
          <w:tcPr>
            <w:tcW w:w="153" w:type="dxa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F05486" w:rsidRPr="00BB488C" w:rsidTr="00EC546F">
        <w:trPr>
          <w:gridAfter w:val="1"/>
          <w:wAfter w:w="153" w:type="dxa"/>
          <w:trHeight w:hRule="exact" w:val="562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05486" w:rsidRPr="00F5224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</w:p>
        </w:tc>
        <w:tc>
          <w:tcPr>
            <w:tcW w:w="388" w:type="dxa"/>
            <w:shd w:val="clear" w:color="auto" w:fill="FFFFFF"/>
          </w:tcPr>
          <w:p w:rsidR="00F05486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091E56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3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F05486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5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από 3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11660C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091E56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F05486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11660C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11660C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091E56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F05486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11660C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(Απούσα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Default="00F05486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05486" w:rsidRDefault="00F05486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5486" w:rsidRPr="00676132" w:rsidRDefault="00F05486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11660C" w:rsidRDefault="00F05486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486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F05486" w:rsidRPr="00BB488C" w:rsidRDefault="00F05486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F05486" w:rsidRPr="00676132" w:rsidRDefault="00F05486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5486" w:rsidRPr="00676132" w:rsidRDefault="00F05486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Pr="00676132" w:rsidRDefault="0074151E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4663C" w:rsidRPr="00A10C96" w:rsidRDefault="008110BF" w:rsidP="00A4663C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i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2A6DC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 το </w:t>
      </w:r>
      <w:r w:rsidR="009A1479" w:rsidRPr="009A1479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9A1479" w:rsidRPr="00F05486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>έ</w:t>
      </w:r>
      <w:r w:rsidR="00F05486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>κτ</w:t>
      </w:r>
      <w:r w:rsidR="002A6DC8" w:rsidRPr="00F05486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>ο</w:t>
      </w:r>
      <w:r w:rsidR="00F52242" w:rsidRPr="00F05486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</w:t>
      </w:r>
      <w:r w:rsidRPr="00F05486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θέμα της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ημερήσιας διάταξης</w:t>
      </w:r>
      <w:r w:rsidRPr="003D0562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22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έθεσε υπόψη των μελών του Δημοτικού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Συμβουλίου </w:t>
      </w:r>
      <w:r w:rsidR="00A4663C" w:rsidRPr="009A1479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το </w:t>
      </w:r>
      <w:r w:rsidR="00A4663C" w:rsidRPr="00A4663C">
        <w:rPr>
          <w:rStyle w:val="af5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με </w:t>
      </w:r>
      <w:proofErr w:type="spellStart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</w:t>
      </w:r>
      <w:r w:rsidR="00A13F6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5873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</w:t>
      </w:r>
      <w:r w:rsidR="00A13F64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</w:t>
      </w:r>
      <w:r w:rsidR="00043C8B" w:rsidRPr="00043C8B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3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-9-2022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έγγραφο </w:t>
      </w:r>
      <w:r w:rsidR="00A13F64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13F64" w:rsidRPr="00A13F64">
        <w:rPr>
          <w:rStyle w:val="af5"/>
          <w:rFonts w:ascii="Arial" w:eastAsia="Arial" w:hAnsi="Arial" w:cs="Arial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A13F64" w:rsidRPr="00F05486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>Δ/</w:t>
      </w:r>
      <w:proofErr w:type="spellStart"/>
      <w:r w:rsidR="00A13F64" w:rsidRPr="00F05486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A13F64" w:rsidRPr="00F05486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 xml:space="preserve">  Τεχνικών Υπηρεσιών του </w:t>
      </w:r>
      <w:proofErr w:type="spellStart"/>
      <w:r w:rsidR="00A13F64" w:rsidRPr="00F05486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>Δήμου</w:t>
      </w:r>
      <w:r w:rsidR="00A13F64" w:rsidRPr="00F05486">
        <w:rPr>
          <w:rStyle w:val="af5"/>
          <w:rFonts w:asciiTheme="minorHAnsi" w:eastAsia="Arial" w:hAnsiTheme="minorHAnsi" w:cstheme="minorHAnsi"/>
          <w:bCs/>
          <w:i w:val="0"/>
          <w:color w:val="000000"/>
          <w:sz w:val="24"/>
          <w:szCs w:val="24"/>
          <w:shd w:val="clear" w:color="auto" w:fill="FFFFFF"/>
        </w:rPr>
        <w:t>,</w:t>
      </w:r>
      <w:r w:rsidR="00BF61B5" w:rsidRPr="00F05486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σύμφωνα</w:t>
      </w:r>
      <w:proofErr w:type="spellEnd"/>
      <w:r w:rsidR="00BF61B5" w:rsidRPr="00A10C96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με το οποίο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:</w:t>
      </w:r>
    </w:p>
    <w:p w:rsidR="00A13F64" w:rsidRPr="00A13F64" w:rsidRDefault="00A13F64" w:rsidP="00A13F64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A13F64">
        <w:rPr>
          <w:rFonts w:asciiTheme="minorHAnsi" w:hAnsiTheme="minorHAnsi" w:cstheme="minorHAnsi"/>
          <w:bCs/>
          <w:i/>
          <w:sz w:val="24"/>
          <w:szCs w:val="24"/>
        </w:rPr>
        <w:t xml:space="preserve">Στη κτηματική περιφέρεια του Δήμου </w:t>
      </w:r>
      <w:proofErr w:type="spellStart"/>
      <w:r w:rsidRPr="00A13F64">
        <w:rPr>
          <w:rFonts w:asciiTheme="minorHAnsi" w:hAnsiTheme="minorHAnsi" w:cstheme="minorHAnsi"/>
          <w:bCs/>
          <w:i/>
          <w:sz w:val="24"/>
          <w:szCs w:val="24"/>
        </w:rPr>
        <w:t>Λεβαδέων</w:t>
      </w:r>
      <w:proofErr w:type="spellEnd"/>
      <w:r w:rsidRPr="00A13F64">
        <w:rPr>
          <w:rFonts w:asciiTheme="minorHAnsi" w:hAnsiTheme="minorHAnsi" w:cstheme="minorHAnsi"/>
          <w:bCs/>
          <w:i/>
          <w:sz w:val="24"/>
          <w:szCs w:val="24"/>
        </w:rPr>
        <w:t xml:space="preserve"> υπάρχει  δρόμος  ο οποίος ενώνει </w:t>
      </w:r>
      <w:r w:rsidRPr="00A13F64">
        <w:rPr>
          <w:rFonts w:asciiTheme="minorHAnsi" w:hAnsiTheme="minorHAnsi" w:cstheme="minorHAnsi"/>
          <w:i/>
          <w:sz w:val="24"/>
          <w:szCs w:val="24"/>
        </w:rPr>
        <w:t xml:space="preserve">τον οικισμό “ΤΑΡΣΟΣ ” του Δήμου </w:t>
      </w:r>
      <w:proofErr w:type="spellStart"/>
      <w:r w:rsidRPr="00A13F64">
        <w:rPr>
          <w:rFonts w:asciiTheme="minorHAnsi" w:hAnsiTheme="minorHAnsi" w:cstheme="minorHAnsi"/>
          <w:i/>
          <w:sz w:val="24"/>
          <w:szCs w:val="24"/>
        </w:rPr>
        <w:t>Λεβαδέων</w:t>
      </w:r>
      <w:proofErr w:type="spellEnd"/>
      <w:r w:rsidRPr="00A13F64">
        <w:rPr>
          <w:rFonts w:asciiTheme="minorHAnsi" w:hAnsiTheme="minorHAnsi" w:cstheme="minorHAnsi"/>
          <w:i/>
          <w:sz w:val="24"/>
          <w:szCs w:val="24"/>
        </w:rPr>
        <w:t xml:space="preserve"> με τον οικισμό “ΑΣΠΡΑ ΣΠΙΤΙΑ (ΠΑΡΑΛΙΑ ΔΙΣΤΟΜΟΥ) ”</w:t>
      </w:r>
      <w:r w:rsidRPr="00A13F64">
        <w:rPr>
          <w:rFonts w:asciiTheme="minorHAnsi" w:hAnsiTheme="minorHAnsi" w:cstheme="minorHAnsi"/>
          <w:bCs/>
          <w:i/>
          <w:sz w:val="24"/>
          <w:szCs w:val="24"/>
        </w:rPr>
        <w:t xml:space="preserve"> του Δήμου Διστόμου – </w:t>
      </w:r>
      <w:proofErr w:type="spellStart"/>
      <w:r w:rsidRPr="00A13F64">
        <w:rPr>
          <w:rFonts w:asciiTheme="minorHAnsi" w:hAnsiTheme="minorHAnsi" w:cstheme="minorHAnsi"/>
          <w:bCs/>
          <w:i/>
          <w:sz w:val="24"/>
          <w:szCs w:val="24"/>
        </w:rPr>
        <w:t>Αράχωβας</w:t>
      </w:r>
      <w:proofErr w:type="spellEnd"/>
      <w:r w:rsidRPr="00A13F64">
        <w:rPr>
          <w:rFonts w:asciiTheme="minorHAnsi" w:hAnsiTheme="minorHAnsi" w:cstheme="minorHAnsi"/>
          <w:bCs/>
          <w:i/>
          <w:sz w:val="24"/>
          <w:szCs w:val="24"/>
        </w:rPr>
        <w:t xml:space="preserve"> – </w:t>
      </w:r>
      <w:proofErr w:type="spellStart"/>
      <w:r w:rsidRPr="00A13F64">
        <w:rPr>
          <w:rFonts w:asciiTheme="minorHAnsi" w:hAnsiTheme="minorHAnsi" w:cstheme="minorHAnsi"/>
          <w:bCs/>
          <w:i/>
          <w:sz w:val="24"/>
          <w:szCs w:val="24"/>
        </w:rPr>
        <w:t>Αντικύρας</w:t>
      </w:r>
      <w:proofErr w:type="spellEnd"/>
      <w:r w:rsidRPr="00A13F64">
        <w:rPr>
          <w:rFonts w:asciiTheme="minorHAnsi" w:hAnsiTheme="minorHAnsi" w:cstheme="minorHAnsi"/>
          <w:bCs/>
          <w:i/>
          <w:sz w:val="24"/>
          <w:szCs w:val="24"/>
        </w:rPr>
        <w:t>,  συνολικού μήκους 9,9 χιλιομέτρων όπως ακριβώς φαίνεται στο συνημμένο σχέδιο της περιοχής.</w:t>
      </w:r>
    </w:p>
    <w:p w:rsidR="00A13F64" w:rsidRPr="00A13F64" w:rsidRDefault="00A13F64" w:rsidP="00A13F64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A13F64">
        <w:rPr>
          <w:rFonts w:asciiTheme="minorHAnsi" w:hAnsiTheme="minorHAnsi" w:cstheme="minorHAnsi"/>
          <w:bCs/>
          <w:i/>
          <w:sz w:val="24"/>
          <w:szCs w:val="24"/>
        </w:rPr>
        <w:t xml:space="preserve"> Τμήμα του δρόμου της προαναφερόμενης διαδρομής και συγκεκριμένα από τον οικισμό των Άσπρων Σπιτιών έως το Αλουμίνιο της Ελλάδος, έχει ασφαλτοστρωθεί και συντηρηθεί από το Δήμο Διστόμου – </w:t>
      </w:r>
      <w:proofErr w:type="spellStart"/>
      <w:r w:rsidRPr="00A13F64">
        <w:rPr>
          <w:rFonts w:asciiTheme="minorHAnsi" w:hAnsiTheme="minorHAnsi" w:cstheme="minorHAnsi"/>
          <w:bCs/>
          <w:i/>
          <w:sz w:val="24"/>
          <w:szCs w:val="24"/>
        </w:rPr>
        <w:t>Αράχωβας</w:t>
      </w:r>
      <w:proofErr w:type="spellEnd"/>
      <w:r w:rsidRPr="00A13F64">
        <w:rPr>
          <w:rFonts w:asciiTheme="minorHAnsi" w:hAnsiTheme="minorHAnsi" w:cstheme="minorHAnsi"/>
          <w:bCs/>
          <w:i/>
          <w:sz w:val="24"/>
          <w:szCs w:val="24"/>
        </w:rPr>
        <w:t xml:space="preserve"> - </w:t>
      </w:r>
      <w:proofErr w:type="spellStart"/>
      <w:r w:rsidRPr="00A13F64">
        <w:rPr>
          <w:rFonts w:asciiTheme="minorHAnsi" w:hAnsiTheme="minorHAnsi" w:cstheme="minorHAnsi"/>
          <w:bCs/>
          <w:i/>
          <w:sz w:val="24"/>
          <w:szCs w:val="24"/>
        </w:rPr>
        <w:t>Αντικύρας</w:t>
      </w:r>
      <w:proofErr w:type="spellEnd"/>
      <w:r w:rsidRPr="00A13F64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:rsidR="00A13F64" w:rsidRPr="00A13F64" w:rsidRDefault="00A13F64" w:rsidP="00A13F64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A13F64">
        <w:rPr>
          <w:rFonts w:asciiTheme="minorHAnsi" w:hAnsiTheme="minorHAnsi" w:cstheme="minorHAnsi"/>
          <w:bCs/>
          <w:i/>
          <w:sz w:val="24"/>
          <w:szCs w:val="24"/>
        </w:rPr>
        <w:t xml:space="preserve">Έχοντας </w:t>
      </w:r>
      <w:proofErr w:type="spellStart"/>
      <w:r w:rsidRPr="00A13F64">
        <w:rPr>
          <w:rFonts w:asciiTheme="minorHAnsi" w:hAnsiTheme="minorHAnsi" w:cstheme="minorHAnsi"/>
          <w:bCs/>
          <w:i/>
          <w:sz w:val="24"/>
          <w:szCs w:val="24"/>
        </w:rPr>
        <w:t>υπ’όψη</w:t>
      </w:r>
      <w:proofErr w:type="spellEnd"/>
      <w:r w:rsidRPr="00A13F64">
        <w:rPr>
          <w:rFonts w:asciiTheme="minorHAnsi" w:hAnsiTheme="minorHAnsi" w:cstheme="minorHAnsi"/>
          <w:bCs/>
          <w:i/>
          <w:sz w:val="24"/>
          <w:szCs w:val="24"/>
        </w:rPr>
        <w:t>:</w:t>
      </w:r>
    </w:p>
    <w:p w:rsidR="00A13F64" w:rsidRPr="00A13F64" w:rsidRDefault="00A13F64" w:rsidP="00A13F64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A13F64">
        <w:rPr>
          <w:rFonts w:asciiTheme="minorHAnsi" w:hAnsiTheme="minorHAnsi" w:cstheme="minorHAnsi"/>
          <w:bCs/>
          <w:i/>
          <w:sz w:val="24"/>
          <w:szCs w:val="24"/>
        </w:rPr>
        <w:t xml:space="preserve">το Αρ. 4 του Ν. 3155/81955 (ΦΕΚ 63Α’/14-03-1955) περί Χαρακτηρισμού Δημοτικών και Κοινοτικών Οδών ,όπου  “Δημοτικοί και Κοινοτικοί Οδοί είναι οι οδοί που εξυπηρετούν πάσης φύσεως ανάγκες  ενός Δήμου ή μιας Κοινότητας εντός των διοικητικών ορίων αυτού”, εισηγούμαστε το χαρακτηρισμό του τμήματος της  οδού από το σημείο Α (όριο περιγράμματος οικισμού Ταρσός) με συντεταγμένες Χ=385920 και Υ= 4244193 έως το σημείο Β (Διοικητικό όριο Δήμου </w:t>
      </w:r>
      <w:proofErr w:type="spellStart"/>
      <w:r w:rsidRPr="00A13F64">
        <w:rPr>
          <w:rFonts w:asciiTheme="minorHAnsi" w:hAnsiTheme="minorHAnsi" w:cstheme="minorHAnsi"/>
          <w:bCs/>
          <w:i/>
          <w:sz w:val="24"/>
          <w:szCs w:val="24"/>
        </w:rPr>
        <w:t>Λεβαδέων</w:t>
      </w:r>
      <w:proofErr w:type="spellEnd"/>
      <w:r w:rsidRPr="00A13F64">
        <w:rPr>
          <w:rFonts w:asciiTheme="minorHAnsi" w:hAnsiTheme="minorHAnsi" w:cstheme="minorHAnsi"/>
          <w:bCs/>
          <w:i/>
          <w:sz w:val="24"/>
          <w:szCs w:val="24"/>
        </w:rPr>
        <w:t xml:space="preserve">) με συντεταγμένες Χ=387056 και </w:t>
      </w:r>
      <w:proofErr w:type="spellStart"/>
      <w:r w:rsidRPr="00A13F64">
        <w:rPr>
          <w:rFonts w:asciiTheme="minorHAnsi" w:hAnsiTheme="minorHAnsi" w:cstheme="minorHAnsi"/>
          <w:bCs/>
          <w:i/>
          <w:sz w:val="24"/>
          <w:szCs w:val="24"/>
        </w:rPr>
        <w:t>και</w:t>
      </w:r>
      <w:proofErr w:type="spellEnd"/>
      <w:r w:rsidRPr="00A13F64">
        <w:rPr>
          <w:rFonts w:asciiTheme="minorHAnsi" w:hAnsiTheme="minorHAnsi" w:cstheme="minorHAnsi"/>
          <w:bCs/>
          <w:i/>
          <w:sz w:val="24"/>
          <w:szCs w:val="24"/>
        </w:rPr>
        <w:t xml:space="preserve"> Υ=4245790, ως δημοτική.  </w:t>
      </w:r>
    </w:p>
    <w:p w:rsidR="00A13F64" w:rsidRPr="00A13F64" w:rsidRDefault="00A13F64" w:rsidP="00A13F64">
      <w:pPr>
        <w:rPr>
          <w:rFonts w:asciiTheme="minorHAnsi" w:hAnsiTheme="minorHAnsi" w:cstheme="minorHAnsi"/>
          <w:bCs/>
          <w:i/>
          <w:sz w:val="24"/>
          <w:szCs w:val="24"/>
        </w:rPr>
      </w:pPr>
    </w:p>
    <w:p w:rsidR="00A13F64" w:rsidRDefault="00A13F64" w:rsidP="00A13F64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A13F64">
        <w:rPr>
          <w:rFonts w:asciiTheme="minorHAnsi" w:hAnsiTheme="minorHAnsi" w:cstheme="minorHAnsi"/>
          <w:bCs/>
          <w:i/>
          <w:sz w:val="24"/>
          <w:szCs w:val="24"/>
        </w:rPr>
        <w:t>Καλείται το Δημοτικό Συμβούλιο όπως αποφασίσει σχετικά.</w:t>
      </w:r>
    </w:p>
    <w:p w:rsidR="00F05486" w:rsidRPr="00A13F64" w:rsidRDefault="00F05486" w:rsidP="00A13F64">
      <w:pPr>
        <w:rPr>
          <w:rFonts w:asciiTheme="minorHAnsi" w:hAnsiTheme="minorHAnsi" w:cstheme="minorHAnsi"/>
          <w:bCs/>
          <w:i/>
          <w:sz w:val="24"/>
          <w:szCs w:val="24"/>
        </w:rPr>
      </w:pPr>
    </w:p>
    <w:p w:rsidR="001C7405" w:rsidRPr="00460460" w:rsidRDefault="001C7405" w:rsidP="001C7405">
      <w:pPr>
        <w:autoSpaceDE w:val="0"/>
        <w:autoSpaceDN w:val="0"/>
        <w:adjustRightInd w:val="0"/>
        <w:rPr>
          <w:rFonts w:ascii="Calibri" w:hAnsi="Calibri" w:cs="Calibri"/>
          <w:color w:val="00000A"/>
          <w:sz w:val="24"/>
          <w:szCs w:val="24"/>
        </w:rPr>
      </w:pPr>
      <w:r w:rsidRPr="00460460">
        <w:rPr>
          <w:rFonts w:ascii="Calibri" w:hAnsi="Calibri" w:cs="Calibri"/>
          <w:color w:val="00000A"/>
          <w:sz w:val="24"/>
          <w:szCs w:val="24"/>
        </w:rPr>
        <w:t>Κατόπιν η κα. Πρόεδρος κάλεσε τα μέλη του Δημοτικού Συμβουλίου να  τοποθετηθούν σχετικά.</w:t>
      </w:r>
    </w:p>
    <w:p w:rsidR="001C7405" w:rsidRDefault="001C7405" w:rsidP="001C7405">
      <w:pPr>
        <w:tabs>
          <w:tab w:val="left" w:pos="432"/>
        </w:tabs>
        <w:spacing w:line="360" w:lineRule="auto"/>
        <w:jc w:val="both"/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</w:pPr>
      <w:r w:rsidRPr="00460460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Ακολούθως έλαβε το λόγο η επικεφαλής της παράταξης «ΔΥΝΑΜΙΚΗ ΑΥΤΟΔΙΟΙΚΗΤΙΚΗ ΣΥΝΕΡΓΑΣΙΑ», δημοτική σύμβουλος  κα </w:t>
      </w:r>
      <w:proofErr w:type="spellStart"/>
      <w:r w:rsidRPr="00460460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Πούλου</w:t>
      </w:r>
      <w:proofErr w:type="spellEnd"/>
      <w:r w:rsidRPr="00460460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, η οποία τόνισε ότι </w:t>
      </w:r>
      <w:r w:rsidRPr="0008745F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ε</w:t>
      </w: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ίναι αντίθετη με την πρόταση της Δημοτικής Αρχής</w:t>
      </w:r>
      <w:r w:rsidR="001D4553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, </w:t>
      </w: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διότι θεωρεί ότι με τον χαρακτηρισμό της προτεινόμενης οδού ως δημοτικής</w:t>
      </w:r>
      <w:r w:rsidR="001D4553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,</w:t>
      </w: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απεμπολείται το δικαίωμα χρηματοδότησης είτε για την κατασκευή του</w:t>
      </w:r>
      <w:r w:rsidR="001D4553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, </w:t>
      </w: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είτε για την συντήρησή του από την Περιφέρεια Στερεάς Ελλάδος και επιπλέον ο Δήμος επιβαρύνεται με την αστική ευθύνη όσον αφορά το συγκεκριμένο δρόμο.</w:t>
      </w:r>
    </w:p>
    <w:p w:rsidR="001C7405" w:rsidRDefault="001C7405" w:rsidP="001C7405">
      <w:pPr>
        <w:tabs>
          <w:tab w:val="left" w:pos="432"/>
        </w:tabs>
        <w:spacing w:line="360" w:lineRule="auto"/>
        <w:jc w:val="both"/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</w:pP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lastRenderedPageBreak/>
        <w:t xml:space="preserve">Με την άποψη της </w:t>
      </w:r>
      <w:proofErr w:type="spellStart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κας</w:t>
      </w:r>
      <w:proofErr w:type="spellEnd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Πούλου</w:t>
      </w:r>
      <w:proofErr w:type="spellEnd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συμφώνησ</w:t>
      </w:r>
      <w:r w:rsidR="00B63950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ε κ</w:t>
      </w: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αι ο</w:t>
      </w:r>
      <w:r w:rsidR="00B63950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 </w:t>
      </w: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κ. </w:t>
      </w:r>
      <w:proofErr w:type="spellStart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Αρκουμάνης</w:t>
      </w:r>
      <w:proofErr w:type="spellEnd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B63950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ο οποίος εξέφρασε και επιφυλάξεις ως προς την υποχρέωση που δημιουργείται στον Δήμο Διστόμου από αυτή μας την ενέργεια.</w:t>
      </w:r>
    </w:p>
    <w:p w:rsidR="001C7405" w:rsidRDefault="001C7405" w:rsidP="001C7405">
      <w:pPr>
        <w:tabs>
          <w:tab w:val="left" w:pos="432"/>
        </w:tabs>
        <w:spacing w:line="360" w:lineRule="auto"/>
        <w:jc w:val="both"/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</w:pP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Απαντώντας ο αρμόδιος αντιδήμαρχος των Τεχνικών Υπηρεσιών κ. </w:t>
      </w:r>
      <w:proofErr w:type="spellStart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Σαγιάννης</w:t>
      </w:r>
      <w:proofErr w:type="spellEnd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τόνισε ότι με τον χαρακτηρισμό της οδού ως δημοτικής ξεπερνιούνται διάφοροι σκόπελοι και εμπόδια προκειμένου να μπορέσει να υλοποιηθεί η κατασκευή του έργου.</w:t>
      </w:r>
      <w:r w:rsidR="00B63950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Τέλος δήλωσε ότι ο χαρακτηρισμός της οδού ως δημοτικής</w:t>
      </w:r>
      <w:r w:rsidR="001D4553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, </w:t>
      </w:r>
      <w:r w:rsidR="00B63950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θα γίνει μέχρι τα διοικητικά όρια του Δήμου μας και καμία υποχρέωση δεν δημιουργείται σε όμορο Δήμο.</w:t>
      </w:r>
    </w:p>
    <w:p w:rsidR="001C7405" w:rsidRDefault="001C7405" w:rsidP="001C7405">
      <w:pPr>
        <w:tabs>
          <w:tab w:val="left" w:pos="432"/>
        </w:tabs>
        <w:spacing w:line="360" w:lineRule="auto"/>
        <w:jc w:val="both"/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</w:pP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Η κα </w:t>
      </w:r>
      <w:proofErr w:type="spellStart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Πούλου</w:t>
      </w:r>
      <w:proofErr w:type="spellEnd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επανήλθε τονίζοντας ότι είναι κατά του χαρακτηρισμού της  οδού ως δημοτικής για τους λόγους που προανέφερε και όχι του έργου επισημαίνοντας ότι υπάρχει και άλλος τρόπος κατασκευής</w:t>
      </w:r>
      <w:r w:rsidR="001D4553"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του</w:t>
      </w: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.Τέλος δήλωσε ότι καταψηφίζει το συγκεκριμένο θέμα.</w:t>
      </w:r>
    </w:p>
    <w:p w:rsidR="001C7405" w:rsidRDefault="001C7405" w:rsidP="001C7405">
      <w:pPr>
        <w:tabs>
          <w:tab w:val="left" w:pos="432"/>
        </w:tabs>
        <w:spacing w:line="360" w:lineRule="auto"/>
        <w:jc w:val="both"/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</w:pPr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Λαμβάνοντας το λόγο ο κ. </w:t>
      </w:r>
      <w:proofErr w:type="spellStart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>Αρκουμάνης</w:t>
      </w:r>
      <w:proofErr w:type="spellEnd"/>
      <w:r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  <w:t xml:space="preserve"> δήλωσε ότι τα μέλη της παράταξης «ΛΑΙΚΗ ΣΥΣΠΕΙΡΩΣΗ ΛΙΒΑΔΕΙΑΣ» στο συγκεκριμένο θέμα θα ψηφίσουν ΛΕΥΚΟ . </w:t>
      </w:r>
    </w:p>
    <w:p w:rsidR="001C7405" w:rsidRDefault="001C7405" w:rsidP="001C7405">
      <w:pPr>
        <w:tabs>
          <w:tab w:val="left" w:pos="432"/>
        </w:tabs>
        <w:spacing w:line="360" w:lineRule="auto"/>
        <w:jc w:val="both"/>
        <w:rPr>
          <w:rStyle w:val="af5"/>
          <w:rFonts w:ascii="Calibri" w:eastAsia="Arial" w:hAnsi="Calibri" w:cs="Calibri"/>
          <w:i w:val="0"/>
          <w:kern w:val="1"/>
          <w:sz w:val="24"/>
          <w:szCs w:val="24"/>
          <w:shd w:val="clear" w:color="auto" w:fill="FFFFFF"/>
          <w:lang w:bidi="hi-IN"/>
        </w:rPr>
      </w:pPr>
    </w:p>
    <w:p w:rsidR="001C7405" w:rsidRDefault="001C7405" w:rsidP="001C7405">
      <w:pPr>
        <w:spacing w:line="360" w:lineRule="auto"/>
        <w:jc w:val="both"/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</w:pPr>
      <w:r w:rsidRPr="002C29F6"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>Ακολούθως  η Πρόεδρος  κάλεσε τους δημοτικούς συμβούλους να ψηφίσουν</w:t>
      </w:r>
      <w:r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  <w:t xml:space="preserve"> επί της πρότασης της Δημοτικής Αρχής</w:t>
      </w:r>
    </w:p>
    <w:p w:rsidR="001C7405" w:rsidRPr="002C29F6" w:rsidRDefault="001C7405" w:rsidP="001C7405">
      <w:pPr>
        <w:spacing w:line="360" w:lineRule="auto"/>
        <w:jc w:val="both"/>
        <w:rPr>
          <w:rFonts w:ascii="Calibri" w:eastAsia="Arial" w:hAnsi="Calibri" w:cs="Calibri"/>
          <w:color w:val="000000"/>
          <w:spacing w:val="-3"/>
          <w:sz w:val="24"/>
          <w:szCs w:val="24"/>
          <w:shd w:val="clear" w:color="auto" w:fill="FFFFFF"/>
        </w:rPr>
      </w:pPr>
    </w:p>
    <w:p w:rsidR="001C7405" w:rsidRPr="002C29F6" w:rsidRDefault="001C7405" w:rsidP="001C7405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 ΥΠΕΡ ψήφισαν οι δημοτικοί σύμβουλοι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κ.κ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1 )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Μητάς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Αλέξανδρος 2)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Καλογρηάς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Αθανάσιος 3)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Τσεσμετζής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Εμμαν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4) Δήμου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Ιωάν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5) Αποστόλου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Ιωάν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6)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Σάκκος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Μάριος 7)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Νταντούμη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Ιωάν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8)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Καράβα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Βάλια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9)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Μερτζάνης</w:t>
      </w:r>
      <w:proofErr w:type="spellEnd"/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Κων.10)</w:t>
      </w:r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Σαγιάννης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Μιχ</w:t>
      </w:r>
      <w:proofErr w:type="spellEnd"/>
      <w:r w:rsidRPr="002C29F6"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.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11)</w:t>
      </w:r>
      <w:proofErr w:type="spellStart"/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Καραμάνης</w:t>
      </w:r>
      <w:proofErr w:type="spellEnd"/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Δημήτριος 12) </w:t>
      </w:r>
      <w:proofErr w:type="spellStart"/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Χέβα</w:t>
      </w:r>
      <w:proofErr w:type="spellEnd"/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Αθανασία 13) </w:t>
      </w:r>
      <w:proofErr w:type="spellStart"/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>Τουμαράς</w:t>
      </w:r>
      <w:proofErr w:type="spellEnd"/>
      <w:r>
        <w:rPr>
          <w:rStyle w:val="af5"/>
          <w:rFonts w:asciiTheme="minorHAnsi" w:eastAsia="Bookman Old Style" w:hAnsiTheme="minorHAnsi" w:cstheme="minorHAnsi"/>
          <w:i w:val="0"/>
          <w:color w:val="000000"/>
          <w:sz w:val="24"/>
          <w:szCs w:val="24"/>
          <w:shd w:val="clear" w:color="auto" w:fill="FFFFFF"/>
          <w:lang w:bidi="hi-IN"/>
        </w:rPr>
        <w:t xml:space="preserve"> Βασίλειος 14) Κατής Χαράλαμπος </w:t>
      </w:r>
    </w:p>
    <w:p w:rsidR="001C7405" w:rsidRDefault="001C7405" w:rsidP="001C7405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hAnsiTheme="minorHAnsi" w:cstheme="minorHAnsi"/>
          <w:sz w:val="24"/>
          <w:szCs w:val="24"/>
        </w:rPr>
        <w:t>ΚΑΤΑ  ψήφισ</w:t>
      </w:r>
      <w:r>
        <w:rPr>
          <w:rFonts w:asciiTheme="minorHAnsi" w:hAnsiTheme="minorHAnsi" w:cstheme="minorHAnsi"/>
          <w:sz w:val="24"/>
          <w:szCs w:val="24"/>
        </w:rPr>
        <w:t>ε</w:t>
      </w:r>
      <w:r w:rsidRPr="002C29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η </w:t>
      </w:r>
      <w:r w:rsidRPr="002C29F6">
        <w:rPr>
          <w:rFonts w:asciiTheme="minorHAnsi" w:hAnsiTheme="minorHAnsi" w:cstheme="minorHAnsi"/>
          <w:sz w:val="24"/>
          <w:szCs w:val="24"/>
        </w:rPr>
        <w:t xml:space="preserve"> δημοτικ</w:t>
      </w:r>
      <w:r>
        <w:rPr>
          <w:rFonts w:asciiTheme="minorHAnsi" w:hAnsiTheme="minorHAnsi" w:cstheme="minorHAnsi"/>
          <w:sz w:val="24"/>
          <w:szCs w:val="24"/>
        </w:rPr>
        <w:t>ή</w:t>
      </w:r>
      <w:r w:rsidRPr="002C29F6">
        <w:rPr>
          <w:rFonts w:asciiTheme="minorHAnsi" w:hAnsiTheme="minorHAnsi" w:cstheme="minorHAnsi"/>
          <w:sz w:val="24"/>
          <w:szCs w:val="24"/>
        </w:rPr>
        <w:t xml:space="preserve"> σύμβουλο</w:t>
      </w:r>
      <w:r>
        <w:rPr>
          <w:rFonts w:asciiTheme="minorHAnsi" w:hAnsiTheme="minorHAnsi" w:cstheme="minorHAnsi"/>
          <w:sz w:val="24"/>
          <w:szCs w:val="24"/>
        </w:rPr>
        <w:t>ς</w:t>
      </w:r>
      <w:r w:rsidRPr="002C29F6">
        <w:rPr>
          <w:rFonts w:asciiTheme="minorHAnsi" w:hAnsiTheme="minorHAnsi" w:cstheme="minorHAnsi"/>
          <w:sz w:val="24"/>
          <w:szCs w:val="24"/>
        </w:rPr>
        <w:t xml:space="preserve"> κ.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Πούλου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Γιώτα</w:t>
      </w:r>
    </w:p>
    <w:p w:rsidR="001C7405" w:rsidRPr="002C29F6" w:rsidRDefault="001C7405" w:rsidP="001C7405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ΛΕΥΚΟ </w:t>
      </w:r>
      <w:r w:rsidRPr="002C29F6">
        <w:rPr>
          <w:rFonts w:asciiTheme="minorHAnsi" w:hAnsiTheme="minorHAnsi" w:cstheme="minorHAnsi"/>
          <w:sz w:val="24"/>
          <w:szCs w:val="24"/>
        </w:rPr>
        <w:t xml:space="preserve">ψήφισαν οι δημοτικοί σύμβουλοι 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>. 1)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Αρκουμάνης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Πέτρος</w:t>
      </w:r>
      <w:r w:rsidRPr="002C29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2 </w:t>
      </w:r>
      <w:r w:rsidRPr="002C29F6">
        <w:rPr>
          <w:rFonts w:asciiTheme="minorHAnsi" w:hAnsiTheme="minorHAnsi" w:cstheme="minorHAnsi"/>
          <w:sz w:val="24"/>
          <w:szCs w:val="24"/>
        </w:rPr>
        <w:t>)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Τσιφής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 xml:space="preserve"> </w:t>
      </w:r>
      <w:r w:rsidRPr="008648E8">
        <w:rPr>
          <w:rFonts w:asciiTheme="minorHAnsi" w:hAnsiTheme="minorHAnsi" w:cstheme="minorHAnsi"/>
          <w:sz w:val="24"/>
          <w:szCs w:val="24"/>
        </w:rPr>
        <w:t>Δημήτριος</w:t>
      </w:r>
      <w:r w:rsidRPr="002C29F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B3527" w:rsidRPr="001B3527" w:rsidRDefault="001B3527" w:rsidP="001B3527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B3527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1B3527" w:rsidRDefault="007B1902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>τις διατάξεις των άρθρων</w:t>
      </w:r>
      <w:r w:rsidR="00D109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B3527"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65,67,238 του Ν.3852/10, </w:t>
      </w:r>
      <w:r w:rsidR="001B3527"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043C8B" w:rsidRPr="00043C8B" w:rsidRDefault="00043C8B" w:rsidP="00043C8B">
      <w:pPr>
        <w:pStyle w:val="a5"/>
        <w:widowControl w:val="0"/>
        <w:numPr>
          <w:ilvl w:val="0"/>
          <w:numId w:val="24"/>
        </w:numPr>
        <w:suppressAutoHyphens/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το </w:t>
      </w:r>
      <w:r w:rsidRPr="00231B30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υπ αριθμ.1</w:t>
      </w:r>
      <w:r w:rsidR="00A13F6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5873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</w:t>
      </w:r>
      <w:r w:rsidR="00A13F6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</w:t>
      </w:r>
      <w:r w:rsidRPr="00043C8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3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-9-2022 </w:t>
      </w:r>
      <w:r w:rsidRPr="00231B30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έγγραφο </w:t>
      </w:r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της Δ/</w:t>
      </w:r>
      <w:proofErr w:type="spellStart"/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val="en-US" w:bidi="hi-IN"/>
        </w:rPr>
        <w:t>T</w:t>
      </w:r>
      <w:proofErr w:type="spellStart"/>
      <w:r w:rsidRPr="00043C8B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εχνικ</w:t>
      </w:r>
      <w:r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ών</w:t>
      </w:r>
      <w:proofErr w:type="spellEnd"/>
      <w:r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Υπηρεσιών του Δήμου </w:t>
      </w:r>
      <w:proofErr w:type="spellStart"/>
      <w:r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Λεβαδέων</w:t>
      </w:r>
      <w:proofErr w:type="spellEnd"/>
      <w:r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,</w:t>
      </w:r>
      <w:r w:rsidR="00A13F64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 xml:space="preserve">που είχε διανεμηθεί </w:t>
      </w:r>
    </w:p>
    <w:p w:rsidR="00A13F64" w:rsidRPr="001C7405" w:rsidRDefault="00A13F64" w:rsidP="00A13F64">
      <w:pPr>
        <w:pStyle w:val="a5"/>
        <w:widowControl w:val="0"/>
        <w:numPr>
          <w:ilvl w:val="0"/>
          <w:numId w:val="24"/>
        </w:numPr>
        <w:suppressAutoHyphens/>
        <w:spacing w:before="100" w:beforeAutospacing="1" w:after="120"/>
        <w:jc w:val="both"/>
        <w:rPr>
          <w:rFonts w:cs="Arial"/>
          <w:szCs w:val="22"/>
        </w:rPr>
      </w:pPr>
      <w:r>
        <w:rPr>
          <w:rFonts w:eastAsia="Arial" w:cs="Arial"/>
          <w:bCs/>
          <w:szCs w:val="22"/>
        </w:rPr>
        <w:t xml:space="preserve">τις </w:t>
      </w:r>
      <w:r w:rsidRPr="006E212D">
        <w:rPr>
          <w:rFonts w:eastAsia="Arial" w:cs="Arial"/>
          <w:iCs/>
          <w:color w:val="000000"/>
          <w:szCs w:val="22"/>
          <w:highlight w:val="white"/>
        </w:rPr>
        <w:t>διατάξει</w:t>
      </w:r>
      <w:r>
        <w:rPr>
          <w:rFonts w:eastAsia="Arial" w:cs="Arial"/>
          <w:iCs/>
          <w:color w:val="000000"/>
          <w:szCs w:val="22"/>
        </w:rPr>
        <w:t>ς του άρθρου</w:t>
      </w:r>
      <w:r w:rsidRPr="003303CF">
        <w:rPr>
          <w:rFonts w:cs="Arial"/>
          <w:bCs/>
          <w:szCs w:val="22"/>
        </w:rPr>
        <w:t xml:space="preserve"> 4 του Ν. 3155/81955 (ΦΕΚ 63Α’/14-03-1955)</w:t>
      </w:r>
    </w:p>
    <w:p w:rsidR="001C7405" w:rsidRPr="00BF6A38" w:rsidRDefault="001C7405" w:rsidP="001C7405">
      <w:pPr>
        <w:pStyle w:val="a8"/>
        <w:widowControl w:val="0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F6A38">
        <w:rPr>
          <w:rFonts w:asciiTheme="minorHAnsi" w:eastAsia="Arial" w:hAnsiTheme="minorHAnsi" w:cstheme="minorHAnsi"/>
          <w:sz w:val="24"/>
          <w:szCs w:val="24"/>
        </w:rPr>
        <w:t>-</w:t>
      </w:r>
      <w:r w:rsidRPr="00BF6A38">
        <w:rPr>
          <w:rFonts w:asciiTheme="minorHAnsi" w:eastAsia="Calibri" w:hAnsiTheme="minorHAnsi" w:cstheme="minorHAnsi"/>
          <w:bCs/>
          <w:color w:val="00000A"/>
          <w:kern w:val="2"/>
          <w:sz w:val="24"/>
          <w:szCs w:val="24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BF6A38">
        <w:rPr>
          <w:rStyle w:val="3Char"/>
          <w:rFonts w:asciiTheme="minorHAnsi" w:hAnsiTheme="minorHAnsi" w:cstheme="minorHAnsi"/>
          <w:bCs/>
          <w:color w:val="000000"/>
          <w:kern w:val="2"/>
          <w:szCs w:val="24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BF6A38">
        <w:rPr>
          <w:rStyle w:val="3Char"/>
          <w:rFonts w:asciiTheme="minorHAnsi" w:hAnsiTheme="minorHAnsi" w:cstheme="minorHAnsi"/>
          <w:bCs/>
          <w:color w:val="000000"/>
          <w:kern w:val="2"/>
          <w:szCs w:val="24"/>
          <w:highlight w:val="white"/>
          <w:shd w:val="clear" w:color="auto" w:fill="FFFFFF"/>
          <w:lang w:bidi="hi-IN"/>
        </w:rPr>
        <w:t>προσμετράται</w:t>
      </w:r>
      <w:proofErr w:type="spellEnd"/>
      <w:r w:rsidRPr="00BF6A38">
        <w:rPr>
          <w:rStyle w:val="3Char"/>
          <w:rFonts w:asciiTheme="minorHAnsi" w:hAnsiTheme="minorHAnsi" w:cstheme="minorHAnsi"/>
          <w:bCs/>
          <w:color w:val="000000"/>
          <w:kern w:val="2"/>
          <w:szCs w:val="24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BF6A38">
        <w:rPr>
          <w:rStyle w:val="3Char"/>
          <w:rFonts w:asciiTheme="minorHAnsi" w:hAnsiTheme="minorHAnsi" w:cstheme="minorHAnsi"/>
          <w:bCs/>
          <w:color w:val="000000"/>
          <w:kern w:val="2"/>
          <w:szCs w:val="24"/>
          <w:shd w:val="clear" w:color="auto" w:fill="FFFFFF"/>
          <w:lang w:bidi="hi-IN"/>
        </w:rPr>
        <w:t xml:space="preserve"> </w:t>
      </w:r>
      <w:r w:rsidRPr="00BF6A38">
        <w:rPr>
          <w:rFonts w:asciiTheme="minorHAnsi" w:eastAsia="Liberation Serif" w:hAnsiTheme="minorHAnsi" w:cstheme="minorHAnsi"/>
          <w:color w:val="00000A"/>
          <w:sz w:val="24"/>
          <w:szCs w:val="24"/>
        </w:rPr>
        <w:t xml:space="preserve">      </w:t>
      </w:r>
      <w:r w:rsidRPr="00BF6A38">
        <w:rPr>
          <w:rFonts w:asciiTheme="minorHAnsi" w:eastAsia="Arial" w:hAnsiTheme="minorHAnsi" w:cstheme="minorHAnsi"/>
          <w:bCs/>
          <w:iCs/>
          <w:color w:val="00000A"/>
          <w:sz w:val="24"/>
          <w:szCs w:val="24"/>
          <w:shd w:val="clear" w:color="auto" w:fill="FFFFFF"/>
        </w:rPr>
        <w:t xml:space="preserve"> </w:t>
      </w:r>
    </w:p>
    <w:p w:rsidR="001B3527" w:rsidRPr="004F5610" w:rsidRDefault="001B3527" w:rsidP="00BF61B5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1B3527" w:rsidRPr="001B3527" w:rsidRDefault="001B3527" w:rsidP="001B3527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1B3527" w:rsidRPr="001B3527" w:rsidRDefault="001B3527" w:rsidP="001B3527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B3527" w:rsidRDefault="001B3527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ΑΠΟΦΑΣΙΖΕΙ  </w:t>
      </w:r>
      <w:r w:rsidR="001C7405">
        <w:rPr>
          <w:rFonts w:asciiTheme="minorHAnsi" w:eastAsia="Arial" w:hAnsiTheme="minorHAnsi" w:cstheme="minorHAnsi"/>
          <w:b/>
          <w:bCs/>
          <w:sz w:val="24"/>
          <w:szCs w:val="24"/>
        </w:rPr>
        <w:t>ΚΑΤΑ ΠΛΕΙΟΨΗΦΙΑ</w:t>
      </w:r>
    </w:p>
    <w:p w:rsidR="00C673EA" w:rsidRPr="001B3527" w:rsidRDefault="00C673EA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A13F64" w:rsidRPr="00B63950" w:rsidRDefault="00A13F64" w:rsidP="00A13F64">
      <w:pPr>
        <w:pStyle w:val="Web"/>
        <w:spacing w:after="198"/>
        <w:rPr>
          <w:rFonts w:asciiTheme="minorHAnsi" w:eastAsia="Arial" w:hAnsiTheme="minorHAnsi" w:cstheme="minorHAnsi"/>
          <w:color w:val="000000"/>
        </w:rPr>
      </w:pPr>
      <w:r w:rsidRPr="00B63950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B63950"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Χαρακτηρίζει  </w:t>
      </w:r>
      <w:r w:rsidRPr="00B63950">
        <w:rPr>
          <w:rFonts w:asciiTheme="minorHAnsi" w:eastAsia="Dotum" w:hAnsiTheme="minorHAnsi" w:cstheme="minorHAnsi"/>
          <w:spacing w:val="-3"/>
          <w:shd w:val="clear" w:color="auto" w:fill="FFFFFF"/>
          <w:lang w:eastAsia="el-GR"/>
        </w:rPr>
        <w:t xml:space="preserve"> </w:t>
      </w:r>
      <w:r w:rsidRPr="00B63950">
        <w:rPr>
          <w:rFonts w:asciiTheme="minorHAnsi" w:hAnsiTheme="minorHAnsi" w:cstheme="minorHAnsi"/>
          <w:color w:val="000000"/>
          <w:spacing w:val="-3"/>
          <w:highlight w:val="white"/>
          <w:shd w:val="clear" w:color="auto" w:fill="FFFFFF"/>
        </w:rPr>
        <w:t xml:space="preserve"> </w:t>
      </w:r>
      <w:r w:rsidRPr="00B63950">
        <w:rPr>
          <w:rFonts w:asciiTheme="minorHAnsi" w:hAnsiTheme="minorHAnsi" w:cstheme="minorHAnsi"/>
          <w:color w:val="000000"/>
          <w:spacing w:val="-3"/>
          <w:shd w:val="clear" w:color="auto" w:fill="FFFFFF"/>
        </w:rPr>
        <w:t xml:space="preserve">ως  «δημοτική» την οδό που συνδέει τον οικισμό Ταρσός με τον οικισμό, Άσπρα Σπίτια (Παραλία  Διστόμου) όπως αυτή  αποτυπώνεται  ακριβώς στο συνημμένο σχέδιο που συντάχθηκε από την Τεχνική Υπηρεσία του Δήμου </w:t>
      </w:r>
      <w:proofErr w:type="spellStart"/>
      <w:r w:rsidRPr="00B63950">
        <w:rPr>
          <w:rFonts w:asciiTheme="minorHAnsi" w:hAnsiTheme="minorHAnsi" w:cstheme="minorHAnsi"/>
          <w:color w:val="000000"/>
          <w:spacing w:val="-3"/>
          <w:shd w:val="clear" w:color="auto" w:fill="FFFFFF"/>
        </w:rPr>
        <w:t>Λεβαδέων</w:t>
      </w:r>
      <w:proofErr w:type="spellEnd"/>
      <w:r w:rsidRPr="00B63950">
        <w:rPr>
          <w:rFonts w:asciiTheme="minorHAnsi" w:hAnsiTheme="minorHAnsi" w:cstheme="minorHAnsi"/>
          <w:color w:val="000000"/>
          <w:spacing w:val="-3"/>
          <w:shd w:val="clear" w:color="auto" w:fill="FFFFFF"/>
        </w:rPr>
        <w:t>.</w:t>
      </w:r>
    </w:p>
    <w:p w:rsidR="00B63950" w:rsidRDefault="00B63950" w:rsidP="00B63950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hAnsiTheme="minorHAnsi" w:cstheme="minorHAnsi"/>
          <w:sz w:val="24"/>
          <w:szCs w:val="24"/>
        </w:rPr>
        <w:t>ΚΑΤΑ  ψήφισ</w:t>
      </w:r>
      <w:r>
        <w:rPr>
          <w:rFonts w:asciiTheme="minorHAnsi" w:hAnsiTheme="minorHAnsi" w:cstheme="minorHAnsi"/>
          <w:sz w:val="24"/>
          <w:szCs w:val="24"/>
        </w:rPr>
        <w:t>ε</w:t>
      </w:r>
      <w:r w:rsidRPr="002C29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η </w:t>
      </w:r>
      <w:r w:rsidRPr="002C29F6">
        <w:rPr>
          <w:rFonts w:asciiTheme="minorHAnsi" w:hAnsiTheme="minorHAnsi" w:cstheme="minorHAnsi"/>
          <w:sz w:val="24"/>
          <w:szCs w:val="24"/>
        </w:rPr>
        <w:t xml:space="preserve"> δημοτικ</w:t>
      </w:r>
      <w:r>
        <w:rPr>
          <w:rFonts w:asciiTheme="minorHAnsi" w:hAnsiTheme="minorHAnsi" w:cstheme="minorHAnsi"/>
          <w:sz w:val="24"/>
          <w:szCs w:val="24"/>
        </w:rPr>
        <w:t>ή</w:t>
      </w:r>
      <w:r w:rsidRPr="002C29F6">
        <w:rPr>
          <w:rFonts w:asciiTheme="minorHAnsi" w:hAnsiTheme="minorHAnsi" w:cstheme="minorHAnsi"/>
          <w:sz w:val="24"/>
          <w:szCs w:val="24"/>
        </w:rPr>
        <w:t xml:space="preserve"> σύμβουλο</w:t>
      </w:r>
      <w:r>
        <w:rPr>
          <w:rFonts w:asciiTheme="minorHAnsi" w:hAnsiTheme="minorHAnsi" w:cstheme="minorHAnsi"/>
          <w:sz w:val="24"/>
          <w:szCs w:val="24"/>
        </w:rPr>
        <w:t>ς</w:t>
      </w:r>
      <w:r w:rsidRPr="002C29F6">
        <w:rPr>
          <w:rFonts w:asciiTheme="minorHAnsi" w:hAnsiTheme="minorHAnsi" w:cstheme="minorHAnsi"/>
          <w:sz w:val="24"/>
          <w:szCs w:val="24"/>
        </w:rPr>
        <w:t xml:space="preserve"> κ.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Πούλου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Γιώτα</w:t>
      </w:r>
    </w:p>
    <w:p w:rsidR="00B63950" w:rsidRPr="002C29F6" w:rsidRDefault="00B63950" w:rsidP="00B63950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ΛΕΥΚΟ </w:t>
      </w:r>
      <w:r w:rsidRPr="002C29F6">
        <w:rPr>
          <w:rFonts w:asciiTheme="minorHAnsi" w:hAnsiTheme="minorHAnsi" w:cstheme="minorHAnsi"/>
          <w:sz w:val="24"/>
          <w:szCs w:val="24"/>
        </w:rPr>
        <w:t xml:space="preserve">ψήφισαν οι δημοτικοί σύμβουλοι 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>. 1)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Αρκουμάνης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Πέτρος, </w:t>
      </w:r>
      <w:r w:rsidRPr="002C29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2 </w:t>
      </w:r>
      <w:r w:rsidRPr="002C29F6">
        <w:rPr>
          <w:rFonts w:asciiTheme="minorHAnsi" w:hAnsiTheme="minorHAnsi" w:cstheme="minorHAnsi"/>
          <w:sz w:val="24"/>
          <w:szCs w:val="24"/>
        </w:rPr>
        <w:t>)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Τσιφής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 xml:space="preserve"> </w:t>
      </w:r>
      <w:r w:rsidRPr="008648E8">
        <w:rPr>
          <w:rFonts w:asciiTheme="minorHAnsi" w:hAnsiTheme="minorHAnsi" w:cstheme="minorHAnsi"/>
          <w:sz w:val="24"/>
          <w:szCs w:val="24"/>
        </w:rPr>
        <w:t>Δημήτριος</w:t>
      </w:r>
      <w:r w:rsidRPr="002C29F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43C8B" w:rsidRDefault="00043C8B" w:rsidP="00043C8B">
      <w:pPr>
        <w:widowControl w:val="0"/>
        <w:spacing w:before="4" w:after="4"/>
        <w:ind w:left="360"/>
        <w:jc w:val="both"/>
        <w:rPr>
          <w:rFonts w:ascii="Arial" w:eastAsia="Bookman Old Style" w:hAnsi="Arial" w:cs="Arial"/>
          <w:bCs/>
          <w:sz w:val="22"/>
          <w:szCs w:val="22"/>
        </w:rPr>
      </w:pPr>
    </w:p>
    <w:p w:rsidR="006E7A69" w:rsidRDefault="006E7A69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231B30">
        <w:rPr>
          <w:rFonts w:ascii="Arial" w:eastAsia="Arial" w:hAnsi="Arial" w:cs="Arial"/>
          <w:b/>
          <w:bCs/>
          <w:iCs/>
          <w:sz w:val="22"/>
          <w:szCs w:val="22"/>
        </w:rPr>
        <w:t>10</w:t>
      </w:r>
      <w:r w:rsidR="00A13F64">
        <w:rPr>
          <w:rFonts w:ascii="Arial" w:eastAsia="Arial" w:hAnsi="Arial" w:cs="Arial"/>
          <w:b/>
          <w:bCs/>
          <w:iCs/>
          <w:sz w:val="22"/>
          <w:szCs w:val="22"/>
        </w:rPr>
        <w:t>8</w:t>
      </w: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11660C" w:rsidRDefault="0011660C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B63950" w:rsidRDefault="00B63950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579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4654"/>
        <w:gridCol w:w="284"/>
      </w:tblGrid>
      <w:tr w:rsidR="00F05486" w:rsidRPr="008B4C37" w:rsidTr="00F05486">
        <w:tc>
          <w:tcPr>
            <w:tcW w:w="567" w:type="dxa"/>
          </w:tcPr>
          <w:p w:rsidR="00F05486" w:rsidRPr="008B4C37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5486" w:rsidRPr="008B4C37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05486" w:rsidRPr="008B4C37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Μητάς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F05486" w:rsidRPr="008B4C37" w:rsidTr="00F05486">
        <w:tc>
          <w:tcPr>
            <w:tcW w:w="567" w:type="dxa"/>
          </w:tcPr>
          <w:p w:rsidR="00F05486" w:rsidRPr="008B4C37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Σάκκος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Πούλου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EC54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8B4C37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F05486" w:rsidRPr="008B4C37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Αθανάσιος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8B4C37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F05486" w:rsidRPr="008B4C37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Πέτρος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Τσιφής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Δημήτριος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Χέβα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Νάνσυ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F05486" w:rsidRPr="008B4C37" w:rsidTr="00F05486">
        <w:tc>
          <w:tcPr>
            <w:tcW w:w="567" w:type="dxa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548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05486" w:rsidRPr="00F05486" w:rsidRDefault="00F05486" w:rsidP="00F054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1660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F05486">
        <w:trPr>
          <w:gridAfter w:val="1"/>
          <w:wAfter w:w="284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F05486"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15" w:rsidRDefault="003D5A15">
      <w:r>
        <w:separator/>
      </w:r>
    </w:p>
  </w:endnote>
  <w:endnote w:type="continuationSeparator" w:id="0">
    <w:p w:rsidR="003D5A15" w:rsidRDefault="003D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3" w:rsidRDefault="00F05486">
    <w:pPr>
      <w:pStyle w:val="a3"/>
      <w:jc w:val="center"/>
    </w:pPr>
    <w:r>
      <w:t>108</w:t>
    </w:r>
    <w:r w:rsidR="00FC1D03">
      <w:t xml:space="preserve">/2022 ΑΠΟΦΑΣΗ ΔΗΜΟΤΙΚΟΥ ΣΥΜΒΟΥΛΙΟΥ ΔΗΜΟΥ ΛΕΒΑΔΕΩΝ </w:t>
    </w:r>
  </w:p>
  <w:p w:rsidR="00853E42" w:rsidRDefault="003933FD">
    <w:pPr>
      <w:pStyle w:val="a3"/>
      <w:jc w:val="center"/>
    </w:pPr>
    <w:fldSimple w:instr=" PAGE   \* MERGEFORMAT ">
      <w:r w:rsidR="00E313A6">
        <w:rPr>
          <w:noProof/>
        </w:rPr>
        <w:t>1</w:t>
      </w:r>
    </w:fldSimple>
  </w:p>
  <w:p w:rsidR="00853E42" w:rsidRDefault="00853E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15" w:rsidRDefault="003D5A15">
      <w:r>
        <w:separator/>
      </w:r>
    </w:p>
  </w:footnote>
  <w:footnote w:type="continuationSeparator" w:id="0">
    <w:p w:rsidR="003D5A15" w:rsidRDefault="003D5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72DE"/>
    <w:multiLevelType w:val="hybridMultilevel"/>
    <w:tmpl w:val="0E38C0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E0724"/>
    <w:multiLevelType w:val="hybridMultilevel"/>
    <w:tmpl w:val="3516DB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E44A0"/>
    <w:multiLevelType w:val="hybridMultilevel"/>
    <w:tmpl w:val="396A0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3B703AB"/>
    <w:multiLevelType w:val="hybridMultilevel"/>
    <w:tmpl w:val="A6CEE1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245E"/>
    <w:multiLevelType w:val="hybridMultilevel"/>
    <w:tmpl w:val="F6A6E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A6748"/>
    <w:multiLevelType w:val="hybridMultilevel"/>
    <w:tmpl w:val="9EAA5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1544"/>
    <w:multiLevelType w:val="hybridMultilevel"/>
    <w:tmpl w:val="2F3696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033FF"/>
    <w:multiLevelType w:val="hybridMultilevel"/>
    <w:tmpl w:val="0748C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B617D"/>
    <w:multiLevelType w:val="hybridMultilevel"/>
    <w:tmpl w:val="71007E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6"/>
  </w:num>
  <w:num w:numId="5">
    <w:abstractNumId w:val="19"/>
  </w:num>
  <w:num w:numId="6">
    <w:abstractNumId w:val="18"/>
  </w:num>
  <w:num w:numId="7">
    <w:abstractNumId w:val="14"/>
  </w:num>
  <w:num w:numId="8">
    <w:abstractNumId w:val="11"/>
  </w:num>
  <w:num w:numId="9">
    <w:abstractNumId w:val="23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13"/>
  </w:num>
  <w:num w:numId="19">
    <w:abstractNumId w:val="16"/>
  </w:num>
  <w:num w:numId="20">
    <w:abstractNumId w:val="10"/>
  </w:num>
  <w:num w:numId="21">
    <w:abstractNumId w:val="17"/>
  </w:num>
  <w:num w:numId="22">
    <w:abstractNumId w:val="6"/>
  </w:num>
  <w:num w:numId="23">
    <w:abstractNumId w:val="24"/>
  </w:num>
  <w:num w:numId="24">
    <w:abstractNumId w:val="7"/>
  </w:num>
  <w:num w:numId="25">
    <w:abstractNumId w:val="15"/>
  </w:num>
  <w:num w:numId="26">
    <w:abstractNumId w:val="21"/>
  </w:num>
  <w:num w:numId="27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43C8B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1FE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839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C7405"/>
    <w:rsid w:val="001D25E5"/>
    <w:rsid w:val="001D299F"/>
    <w:rsid w:val="001D3C71"/>
    <w:rsid w:val="001D4553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41C6"/>
    <w:rsid w:val="00215858"/>
    <w:rsid w:val="00217925"/>
    <w:rsid w:val="002225A8"/>
    <w:rsid w:val="00223DA3"/>
    <w:rsid w:val="00225AC2"/>
    <w:rsid w:val="00226A3A"/>
    <w:rsid w:val="00231B30"/>
    <w:rsid w:val="00233255"/>
    <w:rsid w:val="00244B4E"/>
    <w:rsid w:val="00244B8E"/>
    <w:rsid w:val="00246C3D"/>
    <w:rsid w:val="00251365"/>
    <w:rsid w:val="00252A02"/>
    <w:rsid w:val="002541F2"/>
    <w:rsid w:val="002577C9"/>
    <w:rsid w:val="00261B12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A6DC8"/>
    <w:rsid w:val="002B2745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3FD"/>
    <w:rsid w:val="00393B71"/>
    <w:rsid w:val="00394334"/>
    <w:rsid w:val="00395349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5A15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4F5610"/>
    <w:rsid w:val="00503F6C"/>
    <w:rsid w:val="005040EF"/>
    <w:rsid w:val="00504BEB"/>
    <w:rsid w:val="00504BFF"/>
    <w:rsid w:val="005074F2"/>
    <w:rsid w:val="00512E5C"/>
    <w:rsid w:val="00515F1E"/>
    <w:rsid w:val="00517415"/>
    <w:rsid w:val="00517940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3E03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2914"/>
    <w:rsid w:val="005E3B46"/>
    <w:rsid w:val="005E40A2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402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4BF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370E2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184B"/>
    <w:rsid w:val="007B1902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39EB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B71D6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63B"/>
    <w:rsid w:val="00903A35"/>
    <w:rsid w:val="009076FF"/>
    <w:rsid w:val="009114A8"/>
    <w:rsid w:val="0091172C"/>
    <w:rsid w:val="0091191D"/>
    <w:rsid w:val="00911EC0"/>
    <w:rsid w:val="0091222C"/>
    <w:rsid w:val="00912DFE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1479"/>
    <w:rsid w:val="009A2BEF"/>
    <w:rsid w:val="009A3DFB"/>
    <w:rsid w:val="009A44D8"/>
    <w:rsid w:val="009A46A5"/>
    <w:rsid w:val="009A7129"/>
    <w:rsid w:val="009A76DA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0C96"/>
    <w:rsid w:val="00A1224C"/>
    <w:rsid w:val="00A1329E"/>
    <w:rsid w:val="00A13B5E"/>
    <w:rsid w:val="00A13F64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54CF"/>
    <w:rsid w:val="00AA602A"/>
    <w:rsid w:val="00AB32CD"/>
    <w:rsid w:val="00AB4076"/>
    <w:rsid w:val="00AB5879"/>
    <w:rsid w:val="00AB792F"/>
    <w:rsid w:val="00AC1512"/>
    <w:rsid w:val="00AC3D5E"/>
    <w:rsid w:val="00AC4365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AF6D75"/>
    <w:rsid w:val="00B00832"/>
    <w:rsid w:val="00B05FF7"/>
    <w:rsid w:val="00B061B5"/>
    <w:rsid w:val="00B061C7"/>
    <w:rsid w:val="00B067B6"/>
    <w:rsid w:val="00B11387"/>
    <w:rsid w:val="00B117F4"/>
    <w:rsid w:val="00B13D25"/>
    <w:rsid w:val="00B1539D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50"/>
    <w:rsid w:val="00B639A2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BF61B5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0612"/>
    <w:rsid w:val="00CD297C"/>
    <w:rsid w:val="00CD637F"/>
    <w:rsid w:val="00CD77C0"/>
    <w:rsid w:val="00CD7B13"/>
    <w:rsid w:val="00CE03EB"/>
    <w:rsid w:val="00CE06A3"/>
    <w:rsid w:val="00CE18D9"/>
    <w:rsid w:val="00CE3476"/>
    <w:rsid w:val="00CE394C"/>
    <w:rsid w:val="00CE65AD"/>
    <w:rsid w:val="00CE7149"/>
    <w:rsid w:val="00CF3214"/>
    <w:rsid w:val="00CF617D"/>
    <w:rsid w:val="00CF6723"/>
    <w:rsid w:val="00CF76F9"/>
    <w:rsid w:val="00CF7845"/>
    <w:rsid w:val="00D00134"/>
    <w:rsid w:val="00D05C2E"/>
    <w:rsid w:val="00D06CB4"/>
    <w:rsid w:val="00D07926"/>
    <w:rsid w:val="00D100C0"/>
    <w:rsid w:val="00D109C2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75C7D"/>
    <w:rsid w:val="00D761B4"/>
    <w:rsid w:val="00D824C9"/>
    <w:rsid w:val="00D82DDA"/>
    <w:rsid w:val="00D83A26"/>
    <w:rsid w:val="00D902B2"/>
    <w:rsid w:val="00D917ED"/>
    <w:rsid w:val="00D93398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13A6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DC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486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27A8D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2F17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A13F6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13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D397A47-5FC9-4848-9B29-207B54F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1501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2022-09-28T11:36:00Z</cp:lastPrinted>
  <dcterms:created xsi:type="dcterms:W3CDTF">2022-09-27T11:03:00Z</dcterms:created>
  <dcterms:modified xsi:type="dcterms:W3CDTF">2022-09-28T11:37:00Z</dcterms:modified>
</cp:coreProperties>
</file>