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F7845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B22990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16929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AF6D75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AF6D7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781053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28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AF6D75">
        <w:rPr>
          <w:rFonts w:asciiTheme="minorHAnsi" w:hAnsiTheme="minorHAnsi" w:cstheme="minorHAnsi"/>
          <w:sz w:val="24"/>
          <w:szCs w:val="24"/>
        </w:rPr>
        <w:t>2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AF6D75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10</w:t>
      </w:r>
      <w:r w:rsidR="00BF61B5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5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AF6D75" w:rsidRPr="007065DE" w:rsidRDefault="0074151E" w:rsidP="00AF6D75">
      <w:pPr>
        <w:pStyle w:val="Web"/>
        <w:spacing w:after="0"/>
        <w:ind w:left="108"/>
        <w:rPr>
          <w:rFonts w:asciiTheme="minorHAnsi" w:hAnsiTheme="minorHAnsi" w:cstheme="minorHAnsi"/>
        </w:rPr>
      </w:pPr>
      <w:r w:rsidRPr="00F7668E">
        <w:rPr>
          <w:rStyle w:val="af3"/>
          <w:rFonts w:asciiTheme="minorHAnsi" w:hAnsiTheme="minorHAnsi" w:cstheme="minorHAnsi"/>
        </w:rPr>
        <w:t>ΘΕΜΑ</w:t>
      </w:r>
      <w:r w:rsidRPr="00F7668E">
        <w:rPr>
          <w:rFonts w:asciiTheme="minorHAnsi" w:hAnsiTheme="minorHAnsi" w:cstheme="minorHAnsi"/>
          <w:b/>
        </w:rPr>
        <w:t xml:space="preserve"> </w:t>
      </w:r>
      <w:r w:rsidRPr="00517940">
        <w:rPr>
          <w:rFonts w:asciiTheme="minorHAnsi" w:hAnsiTheme="minorHAnsi" w:cstheme="minorHAnsi"/>
          <w:b/>
        </w:rPr>
        <w:t xml:space="preserve">: </w:t>
      </w:r>
      <w:r w:rsidR="00F7668E" w:rsidRPr="00517940">
        <w:rPr>
          <w:rFonts w:asciiTheme="minorHAnsi" w:hAnsiTheme="minorHAnsi" w:cstheme="minorHAnsi"/>
          <w:b/>
        </w:rPr>
        <w:t xml:space="preserve"> </w:t>
      </w:r>
      <w:r w:rsidR="00BF61B5" w:rsidRPr="00BF61B5">
        <w:rPr>
          <w:rFonts w:asciiTheme="minorHAnsi" w:hAnsiTheme="minorHAnsi" w:cstheme="minorHAnsi"/>
          <w:b/>
        </w:rPr>
        <w:t xml:space="preserve">Τροποποίηση εν μέρει της </w:t>
      </w:r>
      <w:proofErr w:type="spellStart"/>
      <w:r w:rsidR="00BF61B5" w:rsidRPr="00BF61B5">
        <w:rPr>
          <w:rFonts w:asciiTheme="minorHAnsi" w:hAnsiTheme="minorHAnsi" w:cstheme="minorHAnsi"/>
          <w:b/>
        </w:rPr>
        <w:t>αριθμ</w:t>
      </w:r>
      <w:proofErr w:type="spellEnd"/>
      <w:r w:rsidR="00BF61B5" w:rsidRPr="00BF61B5">
        <w:rPr>
          <w:rFonts w:asciiTheme="minorHAnsi" w:hAnsiTheme="minorHAnsi" w:cstheme="minorHAnsi"/>
          <w:b/>
        </w:rPr>
        <w:t xml:space="preserve">. 99/2022  απόφασης του Δημοτικού Συμβουλίου ως προς το  ορισμό Γραμματέα της Επιτροπής Επιλογής Καλλιτεχνικού Προσωπικού για το Δημοτικό Ωδείο και την Φιλαρμονική του Δήμου </w:t>
      </w:r>
      <w:proofErr w:type="spellStart"/>
      <w:r w:rsidR="00BF61B5" w:rsidRPr="00BF61B5">
        <w:rPr>
          <w:rFonts w:asciiTheme="minorHAnsi" w:hAnsiTheme="minorHAnsi" w:cstheme="minorHAnsi"/>
          <w:b/>
        </w:rPr>
        <w:t>Λεβαδέων</w:t>
      </w:r>
      <w:proofErr w:type="spellEnd"/>
    </w:p>
    <w:p w:rsidR="0074151E" w:rsidRPr="00DD1FD3" w:rsidRDefault="0074151E" w:rsidP="00AF6D75">
      <w:pPr>
        <w:rPr>
          <w:rFonts w:asciiTheme="minorHAnsi" w:hAnsiTheme="minorHAnsi" w:cstheme="minorHAnsi"/>
          <w:b/>
          <w:sz w:val="22"/>
          <w:szCs w:val="22"/>
        </w:rPr>
      </w:pPr>
    </w:p>
    <w:p w:rsidR="00781053" w:rsidRPr="00F53798" w:rsidRDefault="00781053" w:rsidP="00781053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27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Τρίτη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6678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σε ορθή επανάληψη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781053" w:rsidRPr="00BB488C" w:rsidRDefault="00781053" w:rsidP="0078105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8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781053" w:rsidRPr="00126614" w:rsidRDefault="00781053" w:rsidP="00781053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412"/>
        <w:gridCol w:w="388"/>
        <w:gridCol w:w="3544"/>
        <w:gridCol w:w="153"/>
      </w:tblGrid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781053" w:rsidRPr="00091E56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781053" w:rsidRPr="00091E56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497214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781053" w:rsidRPr="0011660C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091E56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781053" w:rsidRPr="00676132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 οποίοι δεν προσήλθαν </w:t>
            </w:r>
          </w:p>
        </w:tc>
        <w:tc>
          <w:tcPr>
            <w:tcW w:w="153" w:type="dxa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62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781053" w:rsidRPr="00F5224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  <w:tc>
          <w:tcPr>
            <w:tcW w:w="388" w:type="dxa"/>
            <w:shd w:val="clear" w:color="auto" w:fill="FFFFFF"/>
          </w:tcPr>
          <w:p w:rsidR="00781053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091E56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3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5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από 3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11660C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091E56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781053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11660C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11660C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091E56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11660C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(Απούσα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81053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11660C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781053" w:rsidRPr="00BB488C" w:rsidRDefault="00781053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781053" w:rsidRPr="00676132" w:rsidRDefault="00781053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10C96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2A6DC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2A6DC8" w:rsidRPr="00781053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το </w:t>
      </w:r>
      <w:r w:rsidR="009A1479" w:rsidRPr="00781053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="00781053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>τρίτο</w:t>
      </w:r>
      <w:r w:rsidR="00F52242" w:rsidRPr="00781053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Pr="00781053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Συμβουλίου </w:t>
      </w:r>
      <w:r w:rsidR="00A4663C" w:rsidRPr="009A1479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16618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BF61B5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2-9-2022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BF61B5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BF61B5" w:rsidRP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σύμφωνα με το οποίο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:</w:t>
      </w: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214CB">
        <w:rPr>
          <w:rFonts w:asciiTheme="minorHAnsi" w:hAnsiTheme="minorHAnsi" w:cstheme="minorHAnsi"/>
          <w:i/>
          <w:sz w:val="24"/>
          <w:szCs w:val="24"/>
        </w:rPr>
        <w:t xml:space="preserve">Με την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>. 99/16.9.2022  απόφαση του Δημοτικού Συμβουλίου συγκροτήθηκε τριμελής Επιτροπή Επιλογής  Καλλιτεχνικού Προσωπικού για το Δημοτικό Ωδείο και τη Φιλαρμονική του Δήμου , σύμφωνα με το άρθρο 4 του Π.Δ. 524/1980 .</w:t>
      </w: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214CB">
        <w:rPr>
          <w:rFonts w:asciiTheme="minorHAnsi" w:hAnsiTheme="minorHAnsi" w:cstheme="minorHAnsi"/>
          <w:i/>
          <w:sz w:val="24"/>
          <w:szCs w:val="24"/>
        </w:rPr>
        <w:t xml:space="preserve">Με την προαναφερόμενη απόφαση προτείνεται ως Γραμματέας της Επιτροπής η κα Ταμάρα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Γρισέλ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 , η οποία  με την ίδια απόφαση έχει την ιδιότητα του τακτικού μέλους της Επιτροπής  , και αναπληρώτρια αυτής προτείνεται η κα Μαρία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Σταμέλου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 , η οποία με την ίδια απόφαση έχει την ιδιότητα του αναπληρωματικού μέλους  της Επιτροπής.</w:t>
      </w: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214CB">
        <w:rPr>
          <w:rFonts w:asciiTheme="minorHAnsi" w:hAnsiTheme="minorHAnsi" w:cstheme="minorHAnsi"/>
          <w:i/>
          <w:sz w:val="24"/>
          <w:szCs w:val="24"/>
        </w:rPr>
        <w:t xml:space="preserve">Η  Αποκεντρωμένη Διοίκηση Θεσσαλίας -Στ. Ελλάδας  , αρμόδια αρχή για τον ορισμό των μελών της Επιτροπής Επιλογής , με το με αρ.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πρωτ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. 131114/22.9.2022 έγγραφό της .  μας γνωστοποίησε ότι σύμφωνα με τις διατάξεις του άρθρου 13 του Ν. 2690/1999 (ΦΕΚ 54 Α΄) « Κύρωση του Κώδικα Διοικητικής Διαδικασίας »  « Για τη  νόμιμη συγκρότηση συλλογικού οργάνου απαιτείται ο ορισμός με πράξη , όλων των μελών ( τακτικών  και αναπληρωματικών ) που προβλέπει ο νόμος . Ο ορισμός του ίδιου προσώπου με περισσότερες από μια ιδιότητες δεν επιτρέπεται » και μας ζητά προκειμένου να εκδοθεί απόφαση από τον Συντονιστή της Αποκεντρωμένης Διοίκησης  Θεσσαλίας -Στ. Ελλάδας ,    να προβούμε στις νόμιμες ενέργειες  </w:t>
      </w: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F61B5" w:rsidRPr="00D214CB" w:rsidRDefault="00BF61B5" w:rsidP="00BF61B5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D214CB">
        <w:rPr>
          <w:rFonts w:asciiTheme="minorHAnsi" w:hAnsiTheme="minorHAnsi" w:cstheme="minorHAnsi"/>
          <w:i/>
          <w:sz w:val="24"/>
          <w:szCs w:val="24"/>
        </w:rPr>
        <w:t xml:space="preserve">Κατόπιν των ανωτέρω  , καλείστε να αποφασίσετε για την τροποποίηση εν μέρει της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αριθμ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. 99/16.9.2020 Απόφασης  του Δημοτικού Συμβουλίου , ως προς το σκέλος του αποφαντικού μέρους  αυτής αναφορικά με τον ορισμό  Γραμματέα της Επιτροπής Επιλογής Καλλιτεχνικού Προσωπικού για το Δημοτικό Ωδείο και την Φιλαρμονική του Δήμου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Λεβαδέων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 ,  θέση για την οποία προτείνουμε να ορισθεί η  υπάλληλος της Δ/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νσης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  κα  Ευσταθία </w:t>
      </w:r>
      <w:proofErr w:type="spellStart"/>
      <w:r w:rsidRPr="00D214CB">
        <w:rPr>
          <w:rFonts w:asciiTheme="minorHAnsi" w:hAnsiTheme="minorHAnsi" w:cstheme="minorHAnsi"/>
          <w:i/>
          <w:sz w:val="24"/>
          <w:szCs w:val="24"/>
        </w:rPr>
        <w:t>Γεροκωνσταντή</w:t>
      </w:r>
      <w:proofErr w:type="spellEnd"/>
      <w:r w:rsidRPr="00D214CB">
        <w:rPr>
          <w:rFonts w:asciiTheme="minorHAnsi" w:hAnsiTheme="minorHAnsi" w:cstheme="minorHAnsi"/>
          <w:i/>
          <w:sz w:val="24"/>
          <w:szCs w:val="24"/>
        </w:rPr>
        <w:t xml:space="preserve"> , κλάδου ΔΕ Διοικητικού , αναπληρούμενη από τον υπάλληλο κ. Νικόλαο  Σαμαρτζή , κλάδου ΔΕ Διοικητικού . </w:t>
      </w:r>
    </w:p>
    <w:p w:rsidR="007B1902" w:rsidRPr="00A4663C" w:rsidRDefault="007B1902" w:rsidP="00A4663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lastRenderedPageBreak/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7B1902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τις διατάξεις των άρθρων</w:t>
      </w:r>
      <w:r w:rsidR="00D109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3527"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="001B3527"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B1902" w:rsidRPr="006954BF" w:rsidRDefault="007B1902" w:rsidP="007B1902">
      <w:pPr>
        <w:pStyle w:val="a5"/>
        <w:widowControl w:val="0"/>
        <w:numPr>
          <w:ilvl w:val="0"/>
          <w:numId w:val="24"/>
        </w:numPr>
        <w:suppressAutoHyphens/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ο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υπ αριθμ.1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618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22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-9-2022 </w:t>
      </w:r>
      <w:r w:rsidR="004F5610" w:rsidRPr="00231B3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έγγραφο 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της Δ/</w:t>
      </w:r>
      <w:proofErr w:type="spellStart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BF61B5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που είχε διανεμηθεί ,</w:t>
      </w:r>
    </w:p>
    <w:p w:rsidR="006954BF" w:rsidRPr="006954BF" w:rsidRDefault="006954BF" w:rsidP="007B1902">
      <w:pPr>
        <w:pStyle w:val="a5"/>
        <w:widowControl w:val="0"/>
        <w:numPr>
          <w:ilvl w:val="0"/>
          <w:numId w:val="24"/>
        </w:numPr>
        <w:suppressAutoHyphens/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6954BF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Την υπ </w:t>
      </w:r>
      <w:proofErr w:type="spellStart"/>
      <w:r w:rsidRPr="006954BF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αριθ</w:t>
      </w:r>
      <w:proofErr w:type="spellEnd"/>
      <w:r w:rsidRPr="006954BF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99/2022 (ΑΔΑ Ψ9ΟΑΩΛΗ-Ο2Ρ)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Απόφαση του Δημοτικού Συμβουλίου Δήμου </w:t>
      </w:r>
      <w:proofErr w:type="spellStart"/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Λεβαδέων</w:t>
      </w:r>
      <w:proofErr w:type="spellEnd"/>
    </w:p>
    <w:p w:rsidR="001B3527" w:rsidRPr="004F5610" w:rsidRDefault="001B3527" w:rsidP="00BF61B5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1B3527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261B12" w:rsidRPr="00C14A87" w:rsidRDefault="006954BF" w:rsidP="00231B30">
      <w:pPr>
        <w:widowControl w:val="0"/>
        <w:spacing w:before="4" w:after="4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A87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Α) Τροποποιεί εν μέρει την υπ </w:t>
      </w:r>
      <w:proofErr w:type="spellStart"/>
      <w:r w:rsidRPr="00C14A87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αριθ</w:t>
      </w:r>
      <w:proofErr w:type="spellEnd"/>
      <w:r w:rsidRPr="00C14A87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99/2022 (ΑΔΑ Ψ9ΟΑΩΛΗ-Ο2Ρ) </w:t>
      </w:r>
      <w:r w:rsidRPr="00C14A87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ορίζοντας ως Γραμματέα </w:t>
      </w:r>
      <w:r w:rsidRPr="00C14A87">
        <w:rPr>
          <w:rFonts w:asciiTheme="minorHAnsi" w:hAnsiTheme="minorHAnsi" w:cstheme="minorHAnsi"/>
          <w:sz w:val="24"/>
          <w:szCs w:val="24"/>
        </w:rPr>
        <w:t xml:space="preserve">της Επιτροπής Επιλογής Καλλιτεχνικού Προσωπικού για το Δημοτικό Ωδείο και την Φιλαρμονική του Δήμου </w:t>
      </w:r>
      <w:proofErr w:type="spellStart"/>
      <w:r w:rsidRPr="00C14A87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C14A87">
        <w:rPr>
          <w:rFonts w:asciiTheme="minorHAnsi" w:hAnsiTheme="minorHAnsi" w:cstheme="minorHAnsi"/>
          <w:sz w:val="24"/>
          <w:szCs w:val="24"/>
        </w:rPr>
        <w:t xml:space="preserve"> ,  την   υπάλληλο της Δ/</w:t>
      </w:r>
      <w:proofErr w:type="spellStart"/>
      <w:r w:rsidRPr="00C14A8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Pr="00C14A87">
        <w:rPr>
          <w:rFonts w:asciiTheme="minorHAnsi" w:hAnsiTheme="minorHAnsi" w:cstheme="minorHAnsi"/>
          <w:sz w:val="24"/>
          <w:szCs w:val="24"/>
        </w:rPr>
        <w:t xml:space="preserve"> </w:t>
      </w:r>
      <w:r w:rsidRPr="00C14A87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Pr="00C14A87">
        <w:rPr>
          <w:rFonts w:asciiTheme="minorHAnsi" w:hAnsiTheme="minorHAnsi" w:cstheme="minorHAnsi"/>
          <w:sz w:val="24"/>
          <w:szCs w:val="24"/>
        </w:rPr>
        <w:t xml:space="preserve"> κα  Ευσταθία </w:t>
      </w:r>
      <w:proofErr w:type="spellStart"/>
      <w:r w:rsidRPr="00C14A87">
        <w:rPr>
          <w:rFonts w:asciiTheme="minorHAnsi" w:hAnsiTheme="minorHAnsi" w:cstheme="minorHAnsi"/>
          <w:sz w:val="24"/>
          <w:szCs w:val="24"/>
        </w:rPr>
        <w:t>Γεροκωνσταντή</w:t>
      </w:r>
      <w:proofErr w:type="spellEnd"/>
      <w:r w:rsidRPr="00C14A87">
        <w:rPr>
          <w:rFonts w:asciiTheme="minorHAnsi" w:hAnsiTheme="minorHAnsi" w:cstheme="minorHAnsi"/>
          <w:sz w:val="24"/>
          <w:szCs w:val="24"/>
        </w:rPr>
        <w:t xml:space="preserve"> , κλάδου ΔΕ Διοικητικού , αναπληρούμενη από τον υπάλληλο της ίδιας Δ/</w:t>
      </w:r>
      <w:proofErr w:type="spellStart"/>
      <w:r w:rsidRPr="00C14A87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Pr="00C14A87">
        <w:rPr>
          <w:rFonts w:asciiTheme="minorHAnsi" w:hAnsiTheme="minorHAnsi" w:cstheme="minorHAnsi"/>
          <w:sz w:val="24"/>
          <w:szCs w:val="24"/>
        </w:rPr>
        <w:t xml:space="preserve">  κ. Νικόλαο  Σαμαρτζή , κλάδου ΔΕ Διοικητικού. </w:t>
      </w:r>
    </w:p>
    <w:p w:rsidR="006954BF" w:rsidRPr="00C14A87" w:rsidRDefault="006954BF" w:rsidP="00231B30">
      <w:pPr>
        <w:widowControl w:val="0"/>
        <w:spacing w:before="4" w:after="4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A87">
        <w:rPr>
          <w:rFonts w:asciiTheme="minorHAnsi" w:hAnsiTheme="minorHAnsi" w:cstheme="minorHAnsi"/>
          <w:b/>
          <w:sz w:val="24"/>
          <w:szCs w:val="24"/>
        </w:rPr>
        <w:t>Β)</w:t>
      </w:r>
      <w:r w:rsidRPr="00C14A87">
        <w:rPr>
          <w:rFonts w:asciiTheme="minorHAnsi" w:hAnsiTheme="minorHAnsi" w:cstheme="minorHAnsi"/>
          <w:sz w:val="24"/>
          <w:szCs w:val="24"/>
        </w:rPr>
        <w:t xml:space="preserve"> Κατά τα λοιπά ισχύει η </w:t>
      </w:r>
      <w:proofErr w:type="spellStart"/>
      <w:r w:rsidRPr="00C14A87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C14A87">
        <w:rPr>
          <w:rFonts w:asciiTheme="minorHAnsi" w:hAnsiTheme="minorHAnsi" w:cstheme="minorHAnsi"/>
          <w:sz w:val="24"/>
          <w:szCs w:val="24"/>
        </w:rPr>
        <w:t xml:space="preserve">. 99/2022 Απόφαση του Δημοτικού Συμβουλίου Δήμου </w:t>
      </w:r>
      <w:proofErr w:type="spellStart"/>
      <w:r w:rsidRPr="00C14A87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C14A87">
        <w:rPr>
          <w:rFonts w:asciiTheme="minorHAnsi" w:hAnsiTheme="minorHAnsi" w:cstheme="minorHAnsi"/>
          <w:sz w:val="24"/>
          <w:szCs w:val="24"/>
        </w:rPr>
        <w:t>.</w:t>
      </w:r>
    </w:p>
    <w:p w:rsidR="00231B30" w:rsidRPr="00C14A87" w:rsidRDefault="00231B30" w:rsidP="006E7A69">
      <w:pPr>
        <w:jc w:val="center"/>
        <w:rPr>
          <w:rFonts w:asciiTheme="minorHAnsi" w:eastAsia="Bookman Old Style" w:hAnsiTheme="minorHAnsi" w:cstheme="minorHAnsi"/>
          <w:bCs/>
          <w:sz w:val="24"/>
          <w:szCs w:val="24"/>
        </w:rPr>
      </w:pPr>
    </w:p>
    <w:p w:rsidR="006E7A69" w:rsidRPr="00C14A87" w:rsidRDefault="006E7A69" w:rsidP="006E7A69">
      <w:pPr>
        <w:jc w:val="center"/>
        <w:rPr>
          <w:rFonts w:asciiTheme="minorHAnsi" w:eastAsia="Arial" w:hAnsiTheme="minorHAnsi" w:cstheme="minorHAnsi"/>
          <w:b/>
          <w:bCs/>
          <w:iCs/>
          <w:sz w:val="24"/>
          <w:szCs w:val="24"/>
        </w:rPr>
      </w:pPr>
      <w:r w:rsidRPr="00C14A87">
        <w:rPr>
          <w:rFonts w:asciiTheme="minorHAnsi" w:eastAsia="Bookman Old Style" w:hAnsiTheme="minorHAnsi" w:cstheme="minorHAnsi"/>
          <w:bCs/>
          <w:sz w:val="24"/>
          <w:szCs w:val="24"/>
        </w:rPr>
        <w:t xml:space="preserve">. </w:t>
      </w:r>
      <w:r w:rsidRPr="00C14A87">
        <w:rPr>
          <w:rFonts w:asciiTheme="minorHAnsi" w:eastAsia="Arial" w:hAnsiTheme="minorHAnsi" w:cstheme="minorHAnsi"/>
          <w:b/>
          <w:bCs/>
          <w:iCs/>
          <w:sz w:val="24"/>
          <w:szCs w:val="24"/>
        </w:rPr>
        <w:t xml:space="preserve">Η απόφαση πήρε τον αριθμό </w:t>
      </w:r>
      <w:r w:rsidR="00231B30" w:rsidRPr="00C14A87">
        <w:rPr>
          <w:rFonts w:asciiTheme="minorHAnsi" w:eastAsia="Arial" w:hAnsiTheme="minorHAnsi" w:cstheme="minorHAnsi"/>
          <w:b/>
          <w:bCs/>
          <w:iCs/>
          <w:sz w:val="24"/>
          <w:szCs w:val="24"/>
        </w:rPr>
        <w:t>10</w:t>
      </w:r>
      <w:r w:rsidR="006954BF" w:rsidRPr="00C14A87">
        <w:rPr>
          <w:rFonts w:asciiTheme="minorHAnsi" w:eastAsia="Arial" w:hAnsiTheme="minorHAnsi" w:cstheme="minorHAnsi"/>
          <w:b/>
          <w:bCs/>
          <w:iCs/>
          <w:sz w:val="24"/>
          <w:szCs w:val="24"/>
        </w:rPr>
        <w:t>5</w:t>
      </w: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11660C" w:rsidRDefault="0011660C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781053" w:rsidRDefault="00781053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c>
          <w:tcPr>
            <w:tcW w:w="567" w:type="dxa"/>
          </w:tcPr>
          <w:p w:rsidR="00781053" w:rsidRPr="008B4C37" w:rsidRDefault="00781053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1053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781053" w:rsidRPr="008B4C37" w:rsidRDefault="00781053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781053" w:rsidRPr="00676132" w:rsidRDefault="00781053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81053" w:rsidRPr="008B4C37" w:rsidRDefault="00781053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88" w:rsidRDefault="00251488">
      <w:r>
        <w:separator/>
      </w:r>
    </w:p>
  </w:endnote>
  <w:endnote w:type="continuationSeparator" w:id="0">
    <w:p w:rsidR="00251488" w:rsidRDefault="0025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781053">
    <w:pPr>
      <w:pStyle w:val="a3"/>
      <w:jc w:val="center"/>
    </w:pPr>
    <w:r>
      <w:t>105</w:t>
    </w:r>
    <w:r w:rsidR="00FC1D03">
      <w:t xml:space="preserve">/2022 ΑΠΟΦΑΣΗ ΔΗΜΟΤΙΚΟΥ ΣΥΜΒΟΥΛΙΟΥ ΔΗΜΟΥ ΛΕΒΑΔΕΩΝ </w:t>
    </w:r>
  </w:p>
  <w:p w:rsidR="00853E42" w:rsidRDefault="00773997">
    <w:pPr>
      <w:pStyle w:val="a3"/>
      <w:jc w:val="center"/>
    </w:pPr>
    <w:fldSimple w:instr=" PAGE   \* MERGEFORMAT ">
      <w:r w:rsidR="00B22990">
        <w:rPr>
          <w:noProof/>
        </w:rPr>
        <w:t>1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88" w:rsidRDefault="00251488">
      <w:r>
        <w:separator/>
      </w:r>
    </w:p>
  </w:footnote>
  <w:footnote w:type="continuationSeparator" w:id="0">
    <w:p w:rsidR="00251488" w:rsidRDefault="0025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2DE"/>
    <w:multiLevelType w:val="hybridMultilevel"/>
    <w:tmpl w:val="0E38C0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E0724"/>
    <w:multiLevelType w:val="hybridMultilevel"/>
    <w:tmpl w:val="3516D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E44A0"/>
    <w:multiLevelType w:val="hybridMultilevel"/>
    <w:tmpl w:val="396A0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3B703AB"/>
    <w:multiLevelType w:val="hybridMultilevel"/>
    <w:tmpl w:val="A6CEE1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245E"/>
    <w:multiLevelType w:val="hybridMultilevel"/>
    <w:tmpl w:val="F6A6E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6748"/>
    <w:multiLevelType w:val="hybridMultilevel"/>
    <w:tmpl w:val="9EAA5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544"/>
    <w:multiLevelType w:val="hybridMultilevel"/>
    <w:tmpl w:val="2F3696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033FF"/>
    <w:multiLevelType w:val="hybridMultilevel"/>
    <w:tmpl w:val="0748C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617D"/>
    <w:multiLevelType w:val="hybridMultilevel"/>
    <w:tmpl w:val="71007E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6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1FE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839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25A8"/>
    <w:rsid w:val="00223DA3"/>
    <w:rsid w:val="00225AC2"/>
    <w:rsid w:val="00226A3A"/>
    <w:rsid w:val="00231B30"/>
    <w:rsid w:val="00233255"/>
    <w:rsid w:val="00244B4E"/>
    <w:rsid w:val="00244B8E"/>
    <w:rsid w:val="00246C3D"/>
    <w:rsid w:val="00251365"/>
    <w:rsid w:val="00251488"/>
    <w:rsid w:val="00252A02"/>
    <w:rsid w:val="002541F2"/>
    <w:rsid w:val="002577C9"/>
    <w:rsid w:val="00261B12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6DC8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4F5610"/>
    <w:rsid w:val="00503F6C"/>
    <w:rsid w:val="005040EF"/>
    <w:rsid w:val="00504BEB"/>
    <w:rsid w:val="00504BFF"/>
    <w:rsid w:val="005074F2"/>
    <w:rsid w:val="00512E5C"/>
    <w:rsid w:val="00515F1E"/>
    <w:rsid w:val="00517415"/>
    <w:rsid w:val="00517940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3E03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2914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402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4BF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E2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3997"/>
    <w:rsid w:val="007741D4"/>
    <w:rsid w:val="0077565C"/>
    <w:rsid w:val="00776523"/>
    <w:rsid w:val="0078027A"/>
    <w:rsid w:val="00780AE9"/>
    <w:rsid w:val="00781053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184B"/>
    <w:rsid w:val="007B1902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B71D6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63B"/>
    <w:rsid w:val="00903A35"/>
    <w:rsid w:val="009076FF"/>
    <w:rsid w:val="009114A8"/>
    <w:rsid w:val="0091172C"/>
    <w:rsid w:val="0091191D"/>
    <w:rsid w:val="00911EC0"/>
    <w:rsid w:val="0091222C"/>
    <w:rsid w:val="00912DFE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1479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0C96"/>
    <w:rsid w:val="00A1224C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54CF"/>
    <w:rsid w:val="00AA602A"/>
    <w:rsid w:val="00AB32CD"/>
    <w:rsid w:val="00AB4076"/>
    <w:rsid w:val="00AB5879"/>
    <w:rsid w:val="00AB792F"/>
    <w:rsid w:val="00AC1512"/>
    <w:rsid w:val="00AC3D5E"/>
    <w:rsid w:val="00AC4365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AF6D75"/>
    <w:rsid w:val="00B00832"/>
    <w:rsid w:val="00B05FF7"/>
    <w:rsid w:val="00B061B5"/>
    <w:rsid w:val="00B061C7"/>
    <w:rsid w:val="00B067B6"/>
    <w:rsid w:val="00B11387"/>
    <w:rsid w:val="00B117F4"/>
    <w:rsid w:val="00B13D25"/>
    <w:rsid w:val="00B1539D"/>
    <w:rsid w:val="00B16AA3"/>
    <w:rsid w:val="00B2108F"/>
    <w:rsid w:val="00B22990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BF61B5"/>
    <w:rsid w:val="00C00349"/>
    <w:rsid w:val="00C00E13"/>
    <w:rsid w:val="00C02246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14A87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612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CF7845"/>
    <w:rsid w:val="00D00134"/>
    <w:rsid w:val="00D05C2E"/>
    <w:rsid w:val="00D06CB4"/>
    <w:rsid w:val="00D07926"/>
    <w:rsid w:val="00D100C0"/>
    <w:rsid w:val="00D109C2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5C7D"/>
    <w:rsid w:val="00D761B4"/>
    <w:rsid w:val="00D824C9"/>
    <w:rsid w:val="00D82DDA"/>
    <w:rsid w:val="00D83A26"/>
    <w:rsid w:val="00D902B2"/>
    <w:rsid w:val="00D917ED"/>
    <w:rsid w:val="00D93398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DC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2F17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37889C-25A6-4DA4-A9E5-01C53BA0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2022-09-20T08:07:00Z</cp:lastPrinted>
  <dcterms:created xsi:type="dcterms:W3CDTF">2022-09-27T07:53:00Z</dcterms:created>
  <dcterms:modified xsi:type="dcterms:W3CDTF">2022-09-28T07:18:00Z</dcterms:modified>
</cp:coreProperties>
</file>