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F7845"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091E56">
        <w:rPr>
          <w:rFonts w:asciiTheme="minorHAnsi" w:eastAsia="Calibri" w:hAnsiTheme="minorHAnsi" w:cstheme="minorHAnsi"/>
          <w:b/>
          <w:bCs/>
          <w:position w:val="2"/>
          <w:sz w:val="24"/>
          <w:szCs w:val="24"/>
        </w:rPr>
        <w:t xml:space="preserve"> </w:t>
      </w:r>
      <w:r w:rsidR="00AA54CF">
        <w:rPr>
          <w:rFonts w:asciiTheme="minorHAnsi" w:eastAsia="Calibri" w:hAnsiTheme="minorHAnsi" w:cstheme="minorHAnsi"/>
          <w:b/>
          <w:bCs/>
          <w:position w:val="2"/>
          <w:sz w:val="24"/>
          <w:szCs w:val="24"/>
        </w:rPr>
        <w:t>16390</w:t>
      </w:r>
      <w:r w:rsidR="009A1479" w:rsidRPr="00CF7845">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9A1479" w:rsidRPr="00CF7845">
        <w:rPr>
          <w:rFonts w:asciiTheme="minorHAnsi" w:eastAsia="Arial" w:hAnsiTheme="minorHAnsi" w:cstheme="minorHAnsi"/>
          <w:b/>
          <w:bCs/>
          <w:position w:val="2"/>
          <w:sz w:val="24"/>
          <w:szCs w:val="24"/>
        </w:rPr>
        <w:t>20</w:t>
      </w:r>
      <w:r w:rsidRPr="004C09D6">
        <w:rPr>
          <w:rFonts w:asciiTheme="minorHAnsi" w:eastAsia="Arial" w:hAnsiTheme="minorHAnsi" w:cstheme="minorHAnsi"/>
          <w:b/>
          <w:bCs/>
          <w:position w:val="2"/>
          <w:sz w:val="24"/>
          <w:szCs w:val="24"/>
        </w:rPr>
        <w:t xml:space="preserve"> </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C71FF1">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20</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C71FF1">
        <w:rPr>
          <w:rFonts w:asciiTheme="minorHAnsi" w:eastAsia="Arial" w:hAnsiTheme="minorHAnsi" w:cstheme="minorHAnsi"/>
          <w:b/>
          <w:bCs/>
          <w:iCs/>
          <w:spacing w:val="-2"/>
          <w:sz w:val="24"/>
          <w:szCs w:val="24"/>
          <w:u w:val="single"/>
          <w:lang w:bidi="hi-IN"/>
        </w:rPr>
        <w:t>9</w:t>
      </w:r>
      <w:r w:rsidR="00627402">
        <w:rPr>
          <w:rFonts w:asciiTheme="minorHAnsi" w:eastAsia="Arial" w:hAnsiTheme="minorHAnsi" w:cstheme="minorHAnsi"/>
          <w:b/>
          <w:bCs/>
          <w:iCs/>
          <w:spacing w:val="-2"/>
          <w:sz w:val="24"/>
          <w:szCs w:val="24"/>
          <w:u w:val="single"/>
          <w:lang w:bidi="hi-IN"/>
        </w:rPr>
        <w:t>9</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1B3527" w:rsidRPr="009A1479" w:rsidRDefault="0074151E" w:rsidP="0078027A">
      <w:pPr>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517940">
        <w:rPr>
          <w:rFonts w:asciiTheme="minorHAnsi" w:hAnsiTheme="minorHAnsi" w:cstheme="minorHAnsi"/>
          <w:b/>
          <w:sz w:val="24"/>
          <w:szCs w:val="24"/>
        </w:rPr>
        <w:t xml:space="preserve">: </w:t>
      </w:r>
      <w:r w:rsidR="00F7668E" w:rsidRPr="00517940">
        <w:rPr>
          <w:rFonts w:asciiTheme="minorHAnsi" w:hAnsiTheme="minorHAnsi" w:cstheme="minorHAnsi"/>
          <w:b/>
          <w:sz w:val="24"/>
          <w:szCs w:val="24"/>
        </w:rPr>
        <w:t xml:space="preserve"> </w:t>
      </w:r>
      <w:r w:rsidR="009A1479" w:rsidRPr="009A1479">
        <w:rPr>
          <w:rFonts w:asciiTheme="minorHAnsi" w:eastAsia="Arial" w:hAnsiTheme="minorHAnsi" w:cstheme="minorHAnsi"/>
          <w:b/>
          <w:bCs/>
          <w:sz w:val="24"/>
          <w:szCs w:val="24"/>
        </w:rPr>
        <w:t>Συγκρότηση  τριμελούς Επιτροπής καλλιτεχνικού- διδακτικού προσωπικού για το Δημοτικό Ωδείο και την Φιλαρμονική του Δήμου , σύμφωνα με το Π.Δ. 524/80</w:t>
      </w:r>
    </w:p>
    <w:p w:rsidR="0074151E" w:rsidRPr="00DD1FD3" w:rsidRDefault="0074151E" w:rsidP="0074151E">
      <w:pPr>
        <w:snapToGrid w:val="0"/>
        <w:spacing w:before="57" w:after="57"/>
        <w:ind w:left="108"/>
        <w:textAlignment w:val="baseline"/>
        <w:rPr>
          <w:rFonts w:asciiTheme="minorHAnsi" w:hAnsiTheme="minorHAnsi" w:cstheme="minorHAnsi"/>
          <w:b/>
          <w:sz w:val="22"/>
          <w:szCs w:val="22"/>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Pr="005B7862">
        <w:rPr>
          <w:rStyle w:val="FontStyle17"/>
          <w:rFonts w:asciiTheme="minorHAnsi" w:eastAsia="Calibri" w:hAnsiTheme="minorHAnsi" w:cstheme="minorHAnsi"/>
          <w:iCs/>
          <w:spacing w:val="-3"/>
        </w:rPr>
        <w:t>1</w:t>
      </w:r>
      <w:r w:rsidR="00091E56">
        <w:rPr>
          <w:rStyle w:val="FontStyle17"/>
          <w:rFonts w:asciiTheme="minorHAnsi" w:eastAsia="Calibri" w:hAnsiTheme="minorHAnsi" w:cstheme="minorHAnsi"/>
          <w:iCs/>
          <w:spacing w:val="-3"/>
        </w:rPr>
        <w:t>6</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091E56">
        <w:rPr>
          <w:rStyle w:val="FontStyle17"/>
          <w:rFonts w:asciiTheme="minorHAnsi" w:eastAsia="Calibri" w:hAnsiTheme="minorHAnsi" w:cstheme="minorHAnsi"/>
          <w:iCs/>
          <w:spacing w:val="-3"/>
        </w:rPr>
        <w:t>Σεπτεμβρί</w:t>
      </w:r>
      <w:r w:rsidRPr="005B7862">
        <w:rPr>
          <w:rStyle w:val="FontStyle17"/>
          <w:rFonts w:asciiTheme="minorHAnsi" w:eastAsia="Calibri" w:hAnsiTheme="minorHAnsi" w:cstheme="minorHAnsi"/>
          <w:iCs/>
          <w:spacing w:val="-3"/>
        </w:rPr>
        <w:t xml:space="preserve">ου 2022, ημέρα </w:t>
      </w:r>
      <w:r w:rsidR="00091E56">
        <w:rPr>
          <w:rStyle w:val="FontStyle17"/>
          <w:rFonts w:asciiTheme="minorHAnsi" w:eastAsia="Calibri" w:hAnsiTheme="minorHAnsi" w:cstheme="minorHAnsi"/>
          <w:iCs/>
          <w:spacing w:val="-3"/>
        </w:rPr>
        <w:t>Παρασκευή</w:t>
      </w:r>
      <w:r w:rsidRPr="005B7862">
        <w:rPr>
          <w:rStyle w:val="FontStyle17"/>
          <w:rFonts w:asciiTheme="minorHAnsi" w:eastAsia="Calibri" w:hAnsiTheme="minorHAnsi" w:cstheme="minorHAnsi"/>
          <w:iCs/>
          <w:spacing w:val="-3"/>
        </w:rPr>
        <w:t xml:space="preserve">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091E56">
        <w:rPr>
          <w:rStyle w:val="FontStyle17"/>
          <w:rFonts w:asciiTheme="minorHAnsi" w:eastAsia="Calibri" w:hAnsiTheme="minorHAnsi" w:cstheme="minorHAnsi"/>
          <w:b/>
          <w:iCs/>
          <w:spacing w:val="-3"/>
        </w:rPr>
        <w:t>5809</w:t>
      </w:r>
      <w:r w:rsidRPr="005B7862">
        <w:rPr>
          <w:rStyle w:val="FontStyle17"/>
          <w:rFonts w:asciiTheme="minorHAnsi" w:eastAsia="Calibri" w:hAnsiTheme="minorHAnsi" w:cstheme="minorHAnsi"/>
          <w:b/>
          <w:iCs/>
          <w:spacing w:val="-3"/>
        </w:rPr>
        <w:t>/</w:t>
      </w:r>
      <w:r w:rsidR="00091E56">
        <w:rPr>
          <w:rStyle w:val="FontStyle17"/>
          <w:rFonts w:asciiTheme="minorHAnsi" w:eastAsia="Calibri" w:hAnsiTheme="minorHAnsi" w:cstheme="minorHAnsi"/>
          <w:b/>
          <w:iCs/>
          <w:spacing w:val="-3"/>
        </w:rPr>
        <w:t>12-9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7A009D" w:rsidRPr="00BB488C" w:rsidRDefault="007A009D" w:rsidP="007A009D">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sidR="0011660C">
        <w:rPr>
          <w:rStyle w:val="FontStyle17"/>
          <w:rFonts w:asciiTheme="minorHAnsi" w:eastAsia="Arial" w:hAnsiTheme="minorHAnsi" w:cstheme="minorHAnsi"/>
          <w:iCs/>
          <w:spacing w:val="-3"/>
        </w:rPr>
        <w:t>0</w:t>
      </w:r>
      <w:r w:rsidRPr="003D0562">
        <w:rPr>
          <w:rStyle w:val="FontStyle17"/>
          <w:rFonts w:asciiTheme="minorHAnsi" w:eastAsia="Arial" w:hAnsiTheme="minorHAnsi" w:cstheme="minorHAnsi"/>
          <w:iCs/>
          <w:spacing w:val="-3"/>
        </w:rPr>
        <w:t xml:space="preserve"> δημοτικοί σύμβουλοι  :</w:t>
      </w:r>
    </w:p>
    <w:p w:rsidR="0074151E" w:rsidRPr="00126614" w:rsidRDefault="0074151E" w:rsidP="0074151E">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74151E" w:rsidRPr="00BB488C" w:rsidTr="00F52242">
        <w:trPr>
          <w:trHeight w:hRule="exact" w:val="539"/>
        </w:trPr>
        <w:tc>
          <w:tcPr>
            <w:tcW w:w="1123" w:type="dxa"/>
            <w:shd w:val="clear" w:color="auto" w:fill="FFFFFF"/>
          </w:tcPr>
          <w:p w:rsidR="0074151E" w:rsidRPr="00BB488C" w:rsidRDefault="0074151E"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74151E" w:rsidRPr="00676132" w:rsidRDefault="00091E56" w:rsidP="00676132">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74151E">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091E56" w:rsidRPr="00091E56" w:rsidRDefault="00091E56" w:rsidP="00091E56">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091E56" w:rsidRPr="00091E56" w:rsidRDefault="00091E56" w:rsidP="00853E42">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091E56" w:rsidRPr="00676132" w:rsidRDefault="00091E56" w:rsidP="00853E42">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p>
        </w:tc>
      </w:tr>
      <w:tr w:rsidR="00091E56" w:rsidRPr="00BB488C" w:rsidTr="00F52242">
        <w:trPr>
          <w:trHeight w:hRule="exact" w:val="539"/>
        </w:trPr>
        <w:tc>
          <w:tcPr>
            <w:tcW w:w="1123" w:type="dxa"/>
            <w:shd w:val="clear" w:color="auto" w:fill="FFFFFF"/>
          </w:tcPr>
          <w:p w:rsidR="00091E56" w:rsidRPr="00497214" w:rsidRDefault="00091E56" w:rsidP="00301729">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091E56" w:rsidRPr="00091E56" w:rsidRDefault="00091E56" w:rsidP="00701AE7">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091E56" w:rsidRPr="00BB488C" w:rsidTr="00F52242">
        <w:trPr>
          <w:trHeight w:hRule="exact" w:val="562"/>
        </w:trPr>
        <w:tc>
          <w:tcPr>
            <w:tcW w:w="1123" w:type="dxa"/>
            <w:shd w:val="clear" w:color="auto" w:fill="FFFFFF"/>
          </w:tcPr>
          <w:p w:rsidR="00091E56" w:rsidRPr="00676132" w:rsidRDefault="00091E56"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091E56" w:rsidRPr="00BB488C" w:rsidTr="00F52242">
        <w:trPr>
          <w:trHeight w:hRule="exact" w:val="562"/>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091E56" w:rsidRPr="00676132" w:rsidRDefault="00091E56" w:rsidP="0074151E">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091E56"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091E56" w:rsidRPr="00676132" w:rsidRDefault="00091E56" w:rsidP="0074151E">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091E56" w:rsidRPr="00F52242" w:rsidRDefault="00F52242" w:rsidP="0074151E">
            <w:pPr>
              <w:pStyle w:val="af4"/>
              <w:snapToGrid w:val="0"/>
              <w:jc w:val="center"/>
              <w:rPr>
                <w:rFonts w:asciiTheme="minorHAnsi" w:hAnsiTheme="minorHAnsi" w:cstheme="minorHAnsi"/>
              </w:rPr>
            </w:pPr>
            <w:r>
              <w:rPr>
                <w:rFonts w:asciiTheme="minorHAnsi" w:hAnsiTheme="minorHAnsi" w:cstheme="minorHAnsi"/>
              </w:rPr>
              <w:t>9.</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091E56">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00F52242" w:rsidRPr="00676132">
              <w:rPr>
                <w:rFonts w:asciiTheme="minorHAnsi" w:hAnsiTheme="minorHAnsi" w:cstheme="minorHAnsi"/>
                <w:sz w:val="24"/>
                <w:szCs w:val="24"/>
              </w:rPr>
              <w:t>Σαγιάννης</w:t>
            </w:r>
            <w:proofErr w:type="spellEnd"/>
            <w:r w:rsidR="00F52242" w:rsidRPr="00676132">
              <w:rPr>
                <w:rFonts w:asciiTheme="minorHAnsi" w:hAnsiTheme="minorHAnsi" w:cstheme="minorHAnsi"/>
                <w:sz w:val="24"/>
                <w:szCs w:val="24"/>
              </w:rPr>
              <w:t xml:space="preserve"> Μιχαήλ  </w:t>
            </w:r>
          </w:p>
        </w:tc>
        <w:tc>
          <w:tcPr>
            <w:tcW w:w="388" w:type="dxa"/>
            <w:shd w:val="clear" w:color="auto" w:fill="FFFFFF"/>
          </w:tcPr>
          <w:p w:rsidR="00091E56"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10.</w:t>
            </w:r>
          </w:p>
        </w:tc>
        <w:tc>
          <w:tcPr>
            <w:tcW w:w="3544" w:type="dxa"/>
            <w:shd w:val="clear" w:color="auto" w:fill="FFFFFF"/>
          </w:tcPr>
          <w:p w:rsidR="00091E56" w:rsidRPr="00676132" w:rsidRDefault="00091E56" w:rsidP="00701AE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12</w:t>
            </w:r>
          </w:p>
        </w:tc>
        <w:tc>
          <w:tcPr>
            <w:tcW w:w="3544" w:type="dxa"/>
            <w:shd w:val="clear" w:color="auto" w:fill="FFFFFF"/>
          </w:tcPr>
          <w:p w:rsidR="00F52242" w:rsidRPr="0011660C" w:rsidRDefault="00F52242" w:rsidP="00701AE7">
            <w:pPr>
              <w:snapToGrid w:val="0"/>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F5224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091E56" w:rsidRPr="00676132" w:rsidRDefault="00F52242" w:rsidP="0074151E">
            <w:pPr>
              <w:pStyle w:val="af4"/>
              <w:snapToGrid w:val="0"/>
              <w:jc w:val="center"/>
              <w:rPr>
                <w:rFonts w:asciiTheme="minorHAnsi" w:hAnsiTheme="minorHAnsi" w:cstheme="minorHAnsi"/>
              </w:rPr>
            </w:pPr>
            <w:r>
              <w:rPr>
                <w:rFonts w:asciiTheme="minorHAnsi" w:hAnsiTheme="minorHAnsi" w:cstheme="minorHAnsi"/>
              </w:rPr>
              <w:t>13</w:t>
            </w:r>
          </w:p>
        </w:tc>
        <w:tc>
          <w:tcPr>
            <w:tcW w:w="3544" w:type="dxa"/>
            <w:shd w:val="clear" w:color="auto" w:fill="FFFFFF"/>
          </w:tcPr>
          <w:p w:rsidR="00091E56" w:rsidRPr="0011660C" w:rsidRDefault="00F52242" w:rsidP="00701AE7">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F52242">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52242" w:rsidRPr="00676132" w:rsidRDefault="00F52242"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01AE7">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52242" w:rsidRPr="00676132" w:rsidRDefault="00F52242" w:rsidP="00701AE7">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num" w:pos="1117"/>
              </w:tabs>
              <w:snapToGrid w:val="0"/>
              <w:ind w:left="737" w:hanging="246"/>
              <w:rPr>
                <w:rFonts w:asciiTheme="minorHAnsi" w:eastAsia="Arial" w:hAnsiTheme="minorHAnsi" w:cstheme="minorHAnsi"/>
                <w:b/>
                <w:bCs/>
              </w:rPr>
            </w:pPr>
          </w:p>
        </w:tc>
        <w:tc>
          <w:tcPr>
            <w:tcW w:w="5424" w:type="dxa"/>
            <w:shd w:val="clear" w:color="auto" w:fill="FFFFFF"/>
          </w:tcPr>
          <w:p w:rsidR="00F52242" w:rsidRDefault="00F52242" w:rsidP="0074151E">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F52242" w:rsidRDefault="00F52242" w:rsidP="0074151E">
            <w:pPr>
              <w:tabs>
                <w:tab w:val="left" w:pos="718"/>
              </w:tabs>
              <w:rPr>
                <w:rFonts w:asciiTheme="minorHAnsi" w:hAnsiTheme="minorHAnsi" w:cstheme="minorHAnsi"/>
                <w:sz w:val="24"/>
                <w:szCs w:val="24"/>
              </w:rPr>
            </w:pPr>
          </w:p>
          <w:p w:rsidR="00F52242" w:rsidRPr="00676132" w:rsidRDefault="00F52242" w:rsidP="0074151E">
            <w:pPr>
              <w:tabs>
                <w:tab w:val="left" w:pos="718"/>
              </w:tabs>
              <w:rPr>
                <w:rFonts w:asciiTheme="minorHAnsi" w:hAnsiTheme="minorHAnsi" w:cstheme="minorHAnsi"/>
                <w:sz w:val="24"/>
                <w:szCs w:val="24"/>
              </w:rPr>
            </w:pP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F52242" w:rsidRPr="00676132" w:rsidRDefault="00F52242" w:rsidP="00701AE7">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39"/>
        </w:trPr>
        <w:tc>
          <w:tcPr>
            <w:tcW w:w="1123" w:type="dxa"/>
            <w:shd w:val="clear" w:color="auto" w:fill="FFFFFF"/>
          </w:tcPr>
          <w:p w:rsidR="00F52242" w:rsidRPr="00BB488C" w:rsidRDefault="00F52242" w:rsidP="00F52242">
            <w:pPr>
              <w:pStyle w:val="af4"/>
              <w:numPr>
                <w:ilvl w:val="0"/>
                <w:numId w:val="2"/>
              </w:numPr>
              <w:tabs>
                <w:tab w:val="num" w:pos="1117"/>
              </w:tabs>
              <w:snapToGrid w:val="0"/>
              <w:ind w:left="737" w:hanging="340"/>
              <w:rPr>
                <w:rFonts w:asciiTheme="minorHAnsi" w:eastAsia="Arial" w:hAnsiTheme="minorHAnsi" w:cstheme="minorHAnsi"/>
                <w:b/>
                <w:bCs/>
              </w:rPr>
            </w:pPr>
          </w:p>
        </w:tc>
        <w:tc>
          <w:tcPr>
            <w:tcW w:w="5424" w:type="dxa"/>
            <w:shd w:val="clear" w:color="auto" w:fill="FFFFFF"/>
          </w:tcPr>
          <w:p w:rsidR="00F52242" w:rsidRPr="00676132" w:rsidRDefault="00F52242" w:rsidP="00701AE7">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F52242" w:rsidRPr="00676132" w:rsidRDefault="00F52242" w:rsidP="0074151E">
            <w:pPr>
              <w:pStyle w:val="af4"/>
              <w:snapToGrid w:val="0"/>
              <w:jc w:val="center"/>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r w:rsidR="00F52242" w:rsidRPr="00BB488C" w:rsidTr="00F52242">
        <w:trPr>
          <w:trHeight w:hRule="exact" w:val="567"/>
        </w:trPr>
        <w:tc>
          <w:tcPr>
            <w:tcW w:w="1123" w:type="dxa"/>
            <w:shd w:val="clear" w:color="auto" w:fill="FFFFFF"/>
          </w:tcPr>
          <w:p w:rsidR="00F52242" w:rsidRPr="00BB488C" w:rsidRDefault="00F52242" w:rsidP="00F52242">
            <w:pPr>
              <w:pStyle w:val="af4"/>
              <w:snapToGrid w:val="0"/>
              <w:ind w:left="513"/>
              <w:jc w:val="center"/>
              <w:rPr>
                <w:rFonts w:asciiTheme="minorHAnsi" w:hAnsiTheme="minorHAnsi" w:cstheme="minorHAnsi"/>
                <w:b/>
                <w:bCs/>
              </w:rPr>
            </w:pPr>
          </w:p>
        </w:tc>
        <w:tc>
          <w:tcPr>
            <w:tcW w:w="5424" w:type="dxa"/>
            <w:shd w:val="clear" w:color="auto" w:fill="FFFFFF"/>
          </w:tcPr>
          <w:p w:rsidR="00F52242" w:rsidRPr="00676132" w:rsidRDefault="00F52242" w:rsidP="0074151E">
            <w:pPr>
              <w:snapToGrid w:val="0"/>
              <w:rPr>
                <w:rFonts w:asciiTheme="minorHAnsi" w:hAnsiTheme="minorHAnsi" w:cstheme="minorHAnsi"/>
                <w:sz w:val="24"/>
                <w:szCs w:val="24"/>
              </w:rPr>
            </w:pPr>
          </w:p>
        </w:tc>
        <w:tc>
          <w:tcPr>
            <w:tcW w:w="388" w:type="dxa"/>
            <w:shd w:val="clear" w:color="auto" w:fill="FFFFFF"/>
          </w:tcPr>
          <w:p w:rsidR="00F52242" w:rsidRPr="00676132" w:rsidRDefault="00F52242" w:rsidP="0074151E">
            <w:pPr>
              <w:pStyle w:val="af4"/>
              <w:snapToGrid w:val="0"/>
              <w:rPr>
                <w:rFonts w:asciiTheme="minorHAnsi" w:hAnsiTheme="minorHAnsi" w:cstheme="minorHAnsi"/>
              </w:rPr>
            </w:pPr>
          </w:p>
        </w:tc>
        <w:tc>
          <w:tcPr>
            <w:tcW w:w="3544" w:type="dxa"/>
            <w:shd w:val="clear" w:color="auto" w:fill="FFFFFF"/>
          </w:tcPr>
          <w:p w:rsidR="00F52242" w:rsidRPr="00676132" w:rsidRDefault="00F52242" w:rsidP="0074151E">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A4663C" w:rsidRPr="00A10C96" w:rsidRDefault="008110BF" w:rsidP="00A4663C">
      <w:pPr>
        <w:tabs>
          <w:tab w:val="center" w:pos="8460"/>
        </w:tabs>
        <w:spacing w:before="113" w:after="113" w:line="276" w:lineRule="auto"/>
        <w:ind w:right="-113"/>
        <w:rPr>
          <w:rFonts w:asciiTheme="minorHAnsi" w:hAnsiTheme="minorHAnsi" w:cstheme="minorHAnsi"/>
          <w:i/>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002A6DC8">
        <w:rPr>
          <w:rFonts w:asciiTheme="minorHAnsi" w:eastAsia="Arial" w:hAnsiTheme="minorHAnsi" w:cstheme="minorHAnsi"/>
          <w:bCs/>
          <w:sz w:val="24"/>
          <w:szCs w:val="24"/>
          <w:highlight w:val="white"/>
          <w:shd w:val="clear" w:color="auto" w:fill="FFFFFF"/>
          <w:lang w:bidi="hi-IN"/>
        </w:rPr>
        <w:t xml:space="preserve">  το </w:t>
      </w:r>
      <w:r w:rsidR="009A1479" w:rsidRPr="009A1479">
        <w:rPr>
          <w:rFonts w:asciiTheme="minorHAnsi" w:eastAsia="Arial" w:hAnsiTheme="minorHAnsi" w:cstheme="minorHAnsi"/>
          <w:bCs/>
          <w:sz w:val="24"/>
          <w:szCs w:val="24"/>
          <w:highlight w:val="white"/>
          <w:shd w:val="clear" w:color="auto" w:fill="FFFFFF"/>
          <w:lang w:bidi="hi-IN"/>
        </w:rPr>
        <w:t xml:space="preserve"> </w:t>
      </w:r>
      <w:r w:rsidR="009A1479">
        <w:rPr>
          <w:rFonts w:asciiTheme="minorHAnsi" w:eastAsia="Arial" w:hAnsiTheme="minorHAnsi" w:cstheme="minorHAnsi"/>
          <w:bCs/>
          <w:sz w:val="24"/>
          <w:szCs w:val="24"/>
          <w:highlight w:val="white"/>
          <w:shd w:val="clear" w:color="auto" w:fill="FFFFFF"/>
          <w:lang w:bidi="hi-IN"/>
        </w:rPr>
        <w:t>πέμπ</w:t>
      </w:r>
      <w:r w:rsidR="002A6DC8">
        <w:rPr>
          <w:rFonts w:asciiTheme="minorHAnsi" w:eastAsia="Arial" w:hAnsiTheme="minorHAnsi" w:cstheme="minorHAnsi"/>
          <w:bCs/>
          <w:sz w:val="24"/>
          <w:szCs w:val="24"/>
          <w:highlight w:val="white"/>
          <w:shd w:val="clear" w:color="auto" w:fill="FFFFFF"/>
          <w:lang w:bidi="hi-IN"/>
        </w:rPr>
        <w:t>το</w:t>
      </w:r>
      <w:r w:rsidR="00F52242">
        <w:rPr>
          <w:rFonts w:asciiTheme="minorHAnsi" w:eastAsia="Arial" w:hAnsiTheme="minorHAnsi" w:cstheme="minorHAnsi"/>
          <w:bCs/>
          <w:sz w:val="24"/>
          <w:szCs w:val="24"/>
          <w:highlight w:val="white"/>
          <w:shd w:val="clear" w:color="auto" w:fill="FFFFFF"/>
          <w:lang w:bidi="hi-IN"/>
        </w:rPr>
        <w:t xml:space="preserve"> </w:t>
      </w:r>
      <w:r>
        <w:rPr>
          <w:rFonts w:asciiTheme="minorHAnsi" w:eastAsia="Arial" w:hAnsiTheme="minorHAnsi" w:cstheme="minorHAnsi"/>
          <w:bCs/>
          <w:sz w:val="24"/>
          <w:szCs w:val="24"/>
          <w:highlight w:val="white"/>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θέμα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Pr="003D0562">
        <w:rPr>
          <w:rFonts w:asciiTheme="minorHAnsi" w:eastAsia="Arial" w:hAnsiTheme="minorHAnsi" w:cstheme="minorHAnsi"/>
          <w:bCs/>
          <w:kern w:val="1"/>
          <w:sz w:val="22"/>
          <w:szCs w:val="22"/>
          <w:highlight w:val="white"/>
          <w:shd w:val="clear" w:color="auto" w:fill="FFFFFF"/>
          <w:lang w:bidi="hi-IN"/>
        </w:rPr>
        <w:t xml:space="preserve"> </w:t>
      </w:r>
      <w:r w:rsidR="00F52242">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3A14F6">
        <w:rPr>
          <w:rFonts w:asciiTheme="minorHAnsi" w:eastAsia="Arial" w:hAnsiTheme="minorHAnsi" w:cstheme="minorHAnsi"/>
          <w:kern w:val="1"/>
          <w:sz w:val="24"/>
          <w:szCs w:val="24"/>
          <w:shd w:val="clear" w:color="auto" w:fill="FFFFFF"/>
          <w:lang w:bidi="hi-IN"/>
        </w:rPr>
        <w:t xml:space="preserve">του Δημοτικού Συμβουλίου </w:t>
      </w:r>
      <w:r w:rsidR="00A4663C" w:rsidRPr="009A1479">
        <w:rPr>
          <w:rStyle w:val="af5"/>
          <w:rFonts w:asciiTheme="minorHAnsi" w:eastAsia="Arial" w:hAnsiTheme="minorHAnsi" w:cstheme="minorHAnsi"/>
          <w:i w:val="0"/>
          <w:color w:val="000000"/>
          <w:kern w:val="1"/>
          <w:sz w:val="24"/>
          <w:szCs w:val="24"/>
          <w:highlight w:val="white"/>
          <w:shd w:val="clear" w:color="auto" w:fill="FFFFFF"/>
          <w:lang w:bidi="hi-IN"/>
        </w:rPr>
        <w:t xml:space="preserve">το </w:t>
      </w:r>
      <w:r w:rsidR="00A4663C" w:rsidRPr="00A4663C">
        <w:rPr>
          <w:rStyle w:val="af5"/>
          <w:rFonts w:ascii="Arial" w:eastAsia="Arial" w:hAnsi="Arial" w:cs="Arial"/>
          <w:i w:val="0"/>
          <w:color w:val="000000"/>
          <w:kern w:val="1"/>
          <w:sz w:val="22"/>
          <w:szCs w:val="22"/>
          <w:highlight w:val="white"/>
          <w:shd w:val="clear" w:color="auto" w:fill="FFFFFF"/>
          <w:lang w:bidi="hi-IN"/>
        </w:rPr>
        <w:t xml:space="preserve">με </w:t>
      </w:r>
      <w:proofErr w:type="spellStart"/>
      <w:r w:rsidR="00A4663C" w:rsidRPr="00A4663C">
        <w:rPr>
          <w:rStyle w:val="af5"/>
          <w:rFonts w:ascii="Calibri" w:eastAsia="Arial" w:hAnsi="Calibri" w:cs="Calibri"/>
          <w:i w:val="0"/>
          <w:color w:val="000000"/>
          <w:kern w:val="1"/>
          <w:sz w:val="24"/>
          <w:szCs w:val="24"/>
          <w:highlight w:val="white"/>
          <w:shd w:val="clear" w:color="auto" w:fill="FFFFFF"/>
          <w:lang w:bidi="hi-IN"/>
        </w:rPr>
        <w:t>αριθμ.πρωτ</w:t>
      </w:r>
      <w:proofErr w:type="spellEnd"/>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A4663C">
        <w:rPr>
          <w:rStyle w:val="af5"/>
          <w:rFonts w:asciiTheme="minorHAnsi" w:eastAsia="Arial" w:hAnsiTheme="minorHAnsi" w:cstheme="minorHAnsi"/>
          <w:i w:val="0"/>
          <w:color w:val="000000"/>
          <w:kern w:val="1"/>
          <w:sz w:val="24"/>
          <w:szCs w:val="24"/>
          <w:highlight w:val="white"/>
          <w:shd w:val="clear" w:color="auto" w:fill="FFFFFF"/>
          <w:lang w:bidi="hi-IN"/>
        </w:rPr>
        <w:lastRenderedPageBreak/>
        <w:t>15</w:t>
      </w:r>
      <w:r w:rsidR="00517940">
        <w:rPr>
          <w:rStyle w:val="af5"/>
          <w:rFonts w:asciiTheme="minorHAnsi" w:eastAsia="Arial" w:hAnsiTheme="minorHAnsi" w:cstheme="minorHAnsi"/>
          <w:i w:val="0"/>
          <w:color w:val="000000"/>
          <w:kern w:val="1"/>
          <w:sz w:val="24"/>
          <w:szCs w:val="24"/>
          <w:highlight w:val="white"/>
          <w:shd w:val="clear" w:color="auto" w:fill="FFFFFF"/>
          <w:lang w:bidi="hi-IN"/>
        </w:rPr>
        <w:t>7</w:t>
      </w:r>
      <w:r w:rsidR="009A1479">
        <w:rPr>
          <w:rStyle w:val="af5"/>
          <w:rFonts w:asciiTheme="minorHAnsi" w:eastAsia="Arial" w:hAnsiTheme="minorHAnsi" w:cstheme="minorHAnsi"/>
          <w:i w:val="0"/>
          <w:color w:val="000000"/>
          <w:kern w:val="1"/>
          <w:sz w:val="24"/>
          <w:szCs w:val="24"/>
          <w:highlight w:val="white"/>
          <w:shd w:val="clear" w:color="auto" w:fill="FFFFFF"/>
          <w:lang w:bidi="hi-IN"/>
        </w:rPr>
        <w:t>72</w:t>
      </w:r>
      <w:r w:rsidR="00A4663C" w:rsidRPr="00A4663C">
        <w:rPr>
          <w:rStyle w:val="af5"/>
          <w:rFonts w:ascii="Calibri" w:eastAsia="Arial" w:hAnsi="Calibri" w:cs="Calibri"/>
          <w:i w:val="0"/>
          <w:color w:val="000000"/>
          <w:kern w:val="1"/>
          <w:sz w:val="24"/>
          <w:szCs w:val="24"/>
          <w:highlight w:val="white"/>
          <w:shd w:val="clear" w:color="auto" w:fill="FFFFFF"/>
          <w:lang w:bidi="hi-IN"/>
        </w:rPr>
        <w:t>/1</w:t>
      </w:r>
      <w:r w:rsidR="00A4663C">
        <w:rPr>
          <w:rStyle w:val="af5"/>
          <w:rFonts w:asciiTheme="minorHAnsi" w:eastAsia="Arial" w:hAnsiTheme="minorHAnsi" w:cstheme="minorHAnsi"/>
          <w:i w:val="0"/>
          <w:color w:val="000000"/>
          <w:kern w:val="1"/>
          <w:sz w:val="24"/>
          <w:szCs w:val="24"/>
          <w:highlight w:val="white"/>
          <w:shd w:val="clear" w:color="auto" w:fill="FFFFFF"/>
          <w:lang w:bidi="hi-IN"/>
        </w:rPr>
        <w:t>2-9-2022</w:t>
      </w:r>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έγγραφο της Δ/</w:t>
      </w:r>
      <w:proofErr w:type="spellStart"/>
      <w:r w:rsidR="00A4663C" w:rsidRPr="00A4663C">
        <w:rPr>
          <w:rStyle w:val="af5"/>
          <w:rFonts w:ascii="Calibri" w:eastAsia="Arial" w:hAnsi="Calibri" w:cs="Calibri"/>
          <w:i w:val="0"/>
          <w:color w:val="000000"/>
          <w:kern w:val="1"/>
          <w:sz w:val="24"/>
          <w:szCs w:val="24"/>
          <w:highlight w:val="white"/>
          <w:shd w:val="clear" w:color="auto" w:fill="FFFFFF"/>
          <w:lang w:bidi="hi-IN"/>
        </w:rPr>
        <w:t>νσης</w:t>
      </w:r>
      <w:proofErr w:type="spellEnd"/>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2A6DC8">
        <w:rPr>
          <w:rStyle w:val="af5"/>
          <w:rFonts w:ascii="Calibri" w:eastAsia="Arial" w:hAnsi="Calibri" w:cs="Calibri"/>
          <w:i w:val="0"/>
          <w:color w:val="000000"/>
          <w:kern w:val="1"/>
          <w:sz w:val="24"/>
          <w:szCs w:val="24"/>
          <w:highlight w:val="white"/>
          <w:shd w:val="clear" w:color="auto" w:fill="FFFFFF"/>
          <w:lang w:bidi="hi-IN"/>
        </w:rPr>
        <w:t>Κοινωνικής Προστασίας ,Παιδείας και Δια Βίου Μάθησης</w:t>
      </w:r>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A4663C" w:rsidRPr="00A10C96">
        <w:rPr>
          <w:rStyle w:val="af5"/>
          <w:rFonts w:asciiTheme="minorHAnsi" w:eastAsia="Arial" w:hAnsiTheme="minorHAnsi" w:cstheme="minorHAnsi"/>
          <w:i w:val="0"/>
          <w:color w:val="000000"/>
          <w:kern w:val="1"/>
          <w:sz w:val="24"/>
          <w:szCs w:val="24"/>
          <w:highlight w:val="white"/>
          <w:shd w:val="clear" w:color="auto" w:fill="FFFFFF"/>
          <w:lang w:bidi="hi-IN"/>
        </w:rPr>
        <w:t>σύμφωνα με το οποίο:</w:t>
      </w:r>
    </w:p>
    <w:p w:rsidR="007B1902" w:rsidRPr="007B1902" w:rsidRDefault="007B1902" w:rsidP="007B1902">
      <w:pPr>
        <w:jc w:val="both"/>
        <w:rPr>
          <w:rFonts w:asciiTheme="minorHAnsi" w:hAnsiTheme="minorHAnsi" w:cstheme="minorHAnsi"/>
          <w:i/>
          <w:sz w:val="24"/>
          <w:szCs w:val="24"/>
        </w:rPr>
      </w:pPr>
      <w:r w:rsidRPr="007B1902">
        <w:rPr>
          <w:rFonts w:asciiTheme="minorHAnsi" w:hAnsiTheme="minorHAnsi" w:cstheme="minorHAnsi"/>
          <w:i/>
          <w:sz w:val="24"/>
          <w:szCs w:val="24"/>
        </w:rPr>
        <w:t xml:space="preserve">Το Υπουργείο Εσωτερικών με το αρ. </w:t>
      </w:r>
      <w:proofErr w:type="spellStart"/>
      <w:r w:rsidRPr="007B1902">
        <w:rPr>
          <w:rFonts w:asciiTheme="minorHAnsi" w:hAnsiTheme="minorHAnsi" w:cstheme="minorHAnsi"/>
          <w:i/>
          <w:sz w:val="24"/>
          <w:szCs w:val="24"/>
        </w:rPr>
        <w:t>πρωτ</w:t>
      </w:r>
      <w:proofErr w:type="spellEnd"/>
      <w:r w:rsidRPr="007B1902">
        <w:rPr>
          <w:rFonts w:asciiTheme="minorHAnsi" w:hAnsiTheme="minorHAnsi" w:cstheme="minorHAnsi"/>
          <w:i/>
          <w:sz w:val="24"/>
          <w:szCs w:val="24"/>
        </w:rPr>
        <w:t xml:space="preserve">. 37928/8-6-2022 έγγραφό του, ανακοίνωσε ότι με την </w:t>
      </w:r>
      <w:proofErr w:type="spellStart"/>
      <w:r w:rsidRPr="007B1902">
        <w:rPr>
          <w:rFonts w:asciiTheme="minorHAnsi" w:hAnsiTheme="minorHAnsi" w:cstheme="minorHAnsi"/>
          <w:i/>
          <w:sz w:val="24"/>
          <w:szCs w:val="24"/>
        </w:rPr>
        <w:t>αριθμ</w:t>
      </w:r>
      <w:proofErr w:type="spellEnd"/>
      <w:r w:rsidRPr="007B1902">
        <w:rPr>
          <w:rFonts w:asciiTheme="minorHAnsi" w:hAnsiTheme="minorHAnsi" w:cstheme="minorHAnsi"/>
          <w:i/>
          <w:sz w:val="24"/>
          <w:szCs w:val="24"/>
        </w:rPr>
        <w:t xml:space="preserve">. 37843/7-6-2022  απόφαση  του Υπουργού Εσωτερικών  (ΑΔΑ: ΨΤΖ246ΜΤΛ6-ΙΩ9) εγκρίθηκε σύμφωνα με τις διατάξεις  του άρθρου 107 του ν. 4483/2017, η πρόσληψη: </w:t>
      </w:r>
    </w:p>
    <w:p w:rsidR="007B1902" w:rsidRPr="007B1902" w:rsidRDefault="007B1902" w:rsidP="007B1902">
      <w:pPr>
        <w:jc w:val="both"/>
        <w:rPr>
          <w:rFonts w:asciiTheme="minorHAnsi" w:hAnsiTheme="minorHAnsi" w:cstheme="minorHAnsi"/>
          <w:i/>
          <w:sz w:val="24"/>
          <w:szCs w:val="24"/>
        </w:rPr>
      </w:pPr>
      <w:r w:rsidRPr="007B1902">
        <w:rPr>
          <w:rFonts w:asciiTheme="minorHAnsi" w:hAnsiTheme="minorHAnsi" w:cstheme="minorHAnsi"/>
          <w:i/>
          <w:sz w:val="24"/>
          <w:szCs w:val="24"/>
        </w:rPr>
        <w:t>α) επτά (7) ατόμων με σύμβαση ιδιωτικού δικαίου ορισμένου χρόνου με παροχή υπηρεσιών έναντι  αντιτίμου  για την κάλυψη των αναγκών του Δημοτικού Ωδείου και</w:t>
      </w:r>
    </w:p>
    <w:p w:rsidR="007B1902" w:rsidRPr="007B1902" w:rsidRDefault="007B1902" w:rsidP="007B1902">
      <w:pPr>
        <w:jc w:val="both"/>
        <w:rPr>
          <w:rFonts w:asciiTheme="minorHAnsi" w:hAnsiTheme="minorHAnsi" w:cstheme="minorHAnsi"/>
          <w:i/>
          <w:sz w:val="24"/>
          <w:szCs w:val="24"/>
        </w:rPr>
      </w:pPr>
      <w:r w:rsidRPr="007B1902">
        <w:rPr>
          <w:rFonts w:asciiTheme="minorHAnsi" w:hAnsiTheme="minorHAnsi" w:cstheme="minorHAnsi"/>
          <w:i/>
          <w:sz w:val="24"/>
          <w:szCs w:val="24"/>
        </w:rPr>
        <w:t xml:space="preserve">β) δύο (2) ατόμων με σύμβαση ιδιωτικού δικαίου ορισμένου χρόνου με παροχή υπηρεσιών έναντι αντιτίμου για την κάλυψη των αναγκών της Φιλαρμονικής του Δήμου (για το σχολικό έτος 2022-2023, σύμφωνα με το αίτημα που είχε υποβάλλει ο Δήμος </w:t>
      </w:r>
      <w:proofErr w:type="spellStart"/>
      <w:r w:rsidRPr="007B1902">
        <w:rPr>
          <w:rFonts w:asciiTheme="minorHAnsi" w:hAnsiTheme="minorHAnsi" w:cstheme="minorHAnsi"/>
          <w:i/>
          <w:sz w:val="24"/>
          <w:szCs w:val="24"/>
        </w:rPr>
        <w:t>Λεβαδέων</w:t>
      </w:r>
      <w:proofErr w:type="spellEnd"/>
      <w:r w:rsidRPr="007B1902">
        <w:rPr>
          <w:rFonts w:asciiTheme="minorHAnsi" w:hAnsiTheme="minorHAnsi" w:cstheme="minorHAnsi"/>
          <w:i/>
          <w:sz w:val="24"/>
          <w:szCs w:val="24"/>
        </w:rPr>
        <w:t xml:space="preserve">  με τις </w:t>
      </w:r>
      <w:proofErr w:type="spellStart"/>
      <w:r w:rsidRPr="007B1902">
        <w:rPr>
          <w:rFonts w:asciiTheme="minorHAnsi" w:hAnsiTheme="minorHAnsi" w:cstheme="minorHAnsi"/>
          <w:i/>
          <w:sz w:val="24"/>
          <w:szCs w:val="24"/>
        </w:rPr>
        <w:t>αριθμ</w:t>
      </w:r>
      <w:proofErr w:type="spellEnd"/>
      <w:r w:rsidRPr="007B1902">
        <w:rPr>
          <w:rFonts w:asciiTheme="minorHAnsi" w:hAnsiTheme="minorHAnsi" w:cstheme="minorHAnsi"/>
          <w:i/>
          <w:sz w:val="24"/>
          <w:szCs w:val="24"/>
        </w:rPr>
        <w:t xml:space="preserve">. 134/11-05-2022 και 133/11-05-2022 αντίστοιχα αποφάσεις  της  Οικονομικής  επιτροπής του Δήμου </w:t>
      </w:r>
      <w:proofErr w:type="spellStart"/>
      <w:r w:rsidRPr="007B1902">
        <w:rPr>
          <w:rFonts w:asciiTheme="minorHAnsi" w:hAnsiTheme="minorHAnsi" w:cstheme="minorHAnsi"/>
          <w:i/>
          <w:sz w:val="24"/>
          <w:szCs w:val="24"/>
        </w:rPr>
        <w:t>Λεβαδέων</w:t>
      </w:r>
      <w:proofErr w:type="spellEnd"/>
      <w:r w:rsidRPr="007B1902">
        <w:rPr>
          <w:rFonts w:asciiTheme="minorHAnsi" w:hAnsiTheme="minorHAnsi" w:cstheme="minorHAnsi"/>
          <w:i/>
          <w:sz w:val="24"/>
          <w:szCs w:val="24"/>
        </w:rPr>
        <w:t xml:space="preserve"> ως  κατωτέρω: </w:t>
      </w:r>
    </w:p>
    <w:p w:rsidR="007B1902" w:rsidRPr="007B1902" w:rsidRDefault="007B1902" w:rsidP="007B1902">
      <w:pPr>
        <w:pStyle w:val="a8"/>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Α. Για τις ανάγκες του Δημοτικού Ωδείου</w:t>
      </w:r>
    </w:p>
    <w:p w:rsidR="007B1902" w:rsidRPr="007B1902" w:rsidRDefault="007B1902" w:rsidP="007B1902">
      <w:pPr>
        <w:pStyle w:val="a8"/>
        <w:numPr>
          <w:ilvl w:val="0"/>
          <w:numId w:val="19"/>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Ενός   (1)  καθηγητή  (ΤΕ)  πιάνου υποχρεωτικών και ανώτερων θεωρητικών ( Προσόντα: πτυχίο ή δίπλωμα πιάνου και πτυχία αρμονίας)</w:t>
      </w:r>
    </w:p>
    <w:p w:rsidR="007B1902" w:rsidRPr="007B1902" w:rsidRDefault="007B1902" w:rsidP="007B1902">
      <w:pPr>
        <w:pStyle w:val="a8"/>
        <w:numPr>
          <w:ilvl w:val="0"/>
          <w:numId w:val="19"/>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Ενός  (1)  καθηγητή  (ΤΕ)  κιθάρας, υποχρεωτικών και ανωτέρων θεωρητικών (Προσόντα: πτυχίο ή δίπλωμα κιθάρας και πτυχία αρμονίας)</w:t>
      </w:r>
    </w:p>
    <w:p w:rsidR="007B1902" w:rsidRPr="007B1902" w:rsidRDefault="007B1902" w:rsidP="007B1902">
      <w:pPr>
        <w:pStyle w:val="a8"/>
        <w:numPr>
          <w:ilvl w:val="0"/>
          <w:numId w:val="19"/>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 xml:space="preserve">Ενός  (1)  καθηγητή  ( ΤΕ ή ΔΕ)  παραδοσιακής  μουσικής  (εμπειροτέχνης  με γνώση παραδοσιακών εγχόρδων και κρουστών οργάνων: λαούτο, ούτι, κρητική λύρα, </w:t>
      </w:r>
      <w:proofErr w:type="spellStart"/>
      <w:r w:rsidRPr="007B1902">
        <w:rPr>
          <w:rFonts w:asciiTheme="minorHAnsi" w:hAnsiTheme="minorHAnsi" w:cstheme="minorHAnsi"/>
          <w:i/>
          <w:sz w:val="24"/>
          <w:szCs w:val="24"/>
        </w:rPr>
        <w:t>τζουράς</w:t>
      </w:r>
      <w:proofErr w:type="spellEnd"/>
      <w:r w:rsidRPr="007B1902">
        <w:rPr>
          <w:rFonts w:asciiTheme="minorHAnsi" w:hAnsiTheme="minorHAnsi" w:cstheme="minorHAnsi"/>
          <w:i/>
          <w:sz w:val="24"/>
          <w:szCs w:val="24"/>
        </w:rPr>
        <w:t xml:space="preserve">, τουμπελέκι,  λαϊκή κιθάρα.  </w:t>
      </w:r>
      <w:r w:rsidRPr="007B1902">
        <w:rPr>
          <w:rFonts w:asciiTheme="minorHAnsi" w:hAnsiTheme="minorHAnsi" w:cstheme="minorHAnsi"/>
          <w:i/>
          <w:sz w:val="24"/>
          <w:szCs w:val="24"/>
          <w:lang w:val="en-US"/>
        </w:rPr>
        <w:t>X</w:t>
      </w:r>
      <w:r w:rsidRPr="007B1902">
        <w:rPr>
          <w:rFonts w:asciiTheme="minorHAnsi" w:hAnsiTheme="minorHAnsi" w:cstheme="minorHAnsi"/>
          <w:i/>
          <w:sz w:val="24"/>
          <w:szCs w:val="24"/>
        </w:rPr>
        <w:t>ρήση παρτιτούρας)</w:t>
      </w:r>
    </w:p>
    <w:p w:rsidR="007B1902" w:rsidRPr="007B1902" w:rsidRDefault="007B1902" w:rsidP="007B1902">
      <w:pPr>
        <w:pStyle w:val="a8"/>
        <w:numPr>
          <w:ilvl w:val="0"/>
          <w:numId w:val="19"/>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Ενός  (1) καθηγητή (ΤΕ) Βυζαντινής  Μουσικής (Προσόντα: δίπλωμα βυζαντινής μουσικής και πενταετή προϋπηρεσία σε αναγνωρισμένα μουσικά ιδρύματα (Ωδεία, Μουσικές Σχολές)</w:t>
      </w:r>
    </w:p>
    <w:p w:rsidR="007B1902" w:rsidRPr="007B1902" w:rsidRDefault="007B1902" w:rsidP="007B1902">
      <w:pPr>
        <w:pStyle w:val="a8"/>
        <w:numPr>
          <w:ilvl w:val="0"/>
          <w:numId w:val="19"/>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 xml:space="preserve">Ενός (1) καθηγητή (ΤΕ ή ΔΕ) Λαϊκής Μουσικής (Προσόντα: Δίπλωμα μπουζουκιού – μπαγλαμά – </w:t>
      </w:r>
      <w:proofErr w:type="spellStart"/>
      <w:r w:rsidRPr="007B1902">
        <w:rPr>
          <w:rFonts w:asciiTheme="minorHAnsi" w:hAnsiTheme="minorHAnsi" w:cstheme="minorHAnsi"/>
          <w:i/>
          <w:sz w:val="24"/>
          <w:szCs w:val="24"/>
        </w:rPr>
        <w:t>τζουρά</w:t>
      </w:r>
      <w:proofErr w:type="spellEnd"/>
      <w:r w:rsidRPr="007B1902">
        <w:rPr>
          <w:rFonts w:asciiTheme="minorHAnsi" w:hAnsiTheme="minorHAnsi" w:cstheme="minorHAnsi"/>
          <w:i/>
          <w:sz w:val="24"/>
          <w:szCs w:val="24"/>
        </w:rPr>
        <w:t xml:space="preserve"> και πενταετή προϋπηρεσία σε αναγνωρισμένα μουσικά ιδρύματα (Ωδεία, Μουσικές Σχολές) </w:t>
      </w:r>
    </w:p>
    <w:p w:rsidR="007B1902" w:rsidRPr="007B1902" w:rsidRDefault="007B1902" w:rsidP="007B1902">
      <w:pPr>
        <w:pStyle w:val="a8"/>
        <w:numPr>
          <w:ilvl w:val="0"/>
          <w:numId w:val="19"/>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Ενός  (1) καθηγητή Βιολιού (Προσόντα: πτυχίο ή δίπλωμα βιολιού)</w:t>
      </w:r>
    </w:p>
    <w:p w:rsidR="007B1902" w:rsidRPr="007B1902" w:rsidRDefault="007B1902" w:rsidP="007B1902">
      <w:pPr>
        <w:pStyle w:val="a8"/>
        <w:numPr>
          <w:ilvl w:val="0"/>
          <w:numId w:val="19"/>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Ενός (1) καθηγητή (ΤΕ ή ΔΕ) ντραμς  (κρουστά) – (Προσόντα: Εμπειροτέχνης. Χρήση παρτιτούρας)</w:t>
      </w:r>
    </w:p>
    <w:p w:rsidR="007B1902" w:rsidRPr="007B1902" w:rsidRDefault="007B1902" w:rsidP="007B1902">
      <w:pPr>
        <w:ind w:left="360"/>
        <w:jc w:val="both"/>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Β.  Για τις ανάγκες  της  Φιλαρμονικής  ορχήστρας  του Δήμου </w:t>
      </w: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  1. Ενός  (1)  καθηγητή  (ΤΕ ή ΔΕ)  Σαξοφώνου, κλαρινέτου υποχρεωτικών θεωρητικών  (Προσόντα: πτυχία αρμονίας  και πενταετή προϋπηρεσία ως εμπειροτέχνης μουσικός σαξοφώνου- κλαρινέτου σε δημοτική μπάντα)</w:t>
      </w:r>
    </w:p>
    <w:p w:rsidR="007B1902" w:rsidRPr="007B1902" w:rsidRDefault="007B1902" w:rsidP="007B1902">
      <w:pPr>
        <w:ind w:left="360"/>
        <w:jc w:val="both"/>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2. Ενός  (1)   καθηγητή  (ΤΕ ή ΔΕ) Βαρύτονου-Τρομπονιού  (εμπειροτέχνης μουσικός  με πενταετή προϋπηρεσία στο τρομπόνι και βαρύτονο σε δημοτική μπάντα) </w:t>
      </w:r>
    </w:p>
    <w:p w:rsidR="007B1902" w:rsidRPr="007B1902" w:rsidRDefault="007B1902" w:rsidP="007B1902">
      <w:pPr>
        <w:ind w:left="360"/>
        <w:jc w:val="both"/>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Στο άρθρο 4 παρ. 2 του Π.Δ/</w:t>
      </w:r>
      <w:proofErr w:type="spellStart"/>
      <w:r w:rsidRPr="007B1902">
        <w:rPr>
          <w:rFonts w:asciiTheme="minorHAnsi" w:hAnsiTheme="minorHAnsi" w:cstheme="minorHAnsi"/>
          <w:i/>
          <w:sz w:val="24"/>
          <w:szCs w:val="24"/>
        </w:rPr>
        <w:t>τος</w:t>
      </w:r>
      <w:proofErr w:type="spellEnd"/>
      <w:r w:rsidRPr="007B1902">
        <w:rPr>
          <w:rFonts w:asciiTheme="minorHAnsi" w:hAnsiTheme="minorHAnsi" w:cstheme="minorHAnsi"/>
          <w:i/>
          <w:sz w:val="24"/>
          <w:szCs w:val="24"/>
        </w:rPr>
        <w:t xml:space="preserve">  524/1980   ( ΦΕΚ 134/τ.Α/17.7.1980)  ορίζεται ότι ο έλεγχος των τυπικών και ουσιαστικών  προσόντων  του  υποψηφίου  καλλιτεχνικού  προσωπικού, η  επιλογή των  μεταξύ  αυτών  καταλληλότερων  και   η κατάταξη  των  επιλεγόμενων  κατ’ </w:t>
      </w:r>
      <w:proofErr w:type="spellStart"/>
      <w:r w:rsidRPr="007B1902">
        <w:rPr>
          <w:rFonts w:asciiTheme="minorHAnsi" w:hAnsiTheme="minorHAnsi" w:cstheme="minorHAnsi"/>
          <w:i/>
          <w:sz w:val="24"/>
          <w:szCs w:val="24"/>
        </w:rPr>
        <w:t>αξιολογικήν</w:t>
      </w:r>
      <w:proofErr w:type="spellEnd"/>
      <w:r w:rsidRPr="007B1902">
        <w:rPr>
          <w:rFonts w:asciiTheme="minorHAnsi" w:hAnsiTheme="minorHAnsi" w:cstheme="minorHAnsi"/>
          <w:i/>
          <w:sz w:val="24"/>
          <w:szCs w:val="24"/>
        </w:rPr>
        <w:t xml:space="preserve">  σειρά ενεργείται  από  Επιτροπή  η οποία </w:t>
      </w:r>
      <w:r w:rsidRPr="007B1902">
        <w:rPr>
          <w:rFonts w:asciiTheme="minorHAnsi" w:hAnsiTheme="minorHAnsi" w:cstheme="minorHAnsi"/>
          <w:i/>
          <w:sz w:val="24"/>
          <w:szCs w:val="24"/>
        </w:rPr>
        <w:lastRenderedPageBreak/>
        <w:t xml:space="preserve">αποτελείται εκ τριών προσώπων υπαλλήλων ή μη διακρινόμενων εις την αντίστοιχη καλλιτεχνική ειδικότητα. </w:t>
      </w:r>
    </w:p>
    <w:p w:rsidR="007B1902" w:rsidRPr="007B1902" w:rsidRDefault="007B1902" w:rsidP="007B1902">
      <w:pPr>
        <w:ind w:left="360"/>
        <w:jc w:val="both"/>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Προκειμένου η αρμόδια υπηρεσία του Δήμου να προχωρήσει  στη δημόσια  ανακοίνωση  για τη πρόσληψη  του ανωτέρω προσωπικού αναγκαίου για την εύρυθμη λειτουργία του Δημοτικού Ωδείου, θα πρέπει  σε  εφαρμογή των διατάξεων του Π.Δ 524/ 1980 να συγκροτηθεί τριμελής επιτροπή επιλογής  των υποψηφίων  που θα υποβάλλουν  αίτηση. </w:t>
      </w: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Η επιτροπή συγκροτείται  με  απόφαση  του Γ.Γ  Αποκεντρωμένης  Διοίκησης  Θεσσαλίας- Στ. Ελλάδας στην οποία ορίζεται  ο  Πρόεδρος  της  Επιτροπής  καθώς  και ο υπάλληλος  ο οποίος  θα ασκεί  καθήκοντα  γραμματέα.</w:t>
      </w: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Με την ανωτέρω απόφαση  ορίζονται  αντίστοιχα  των τακτικών,  αναπληρωματικά  μέλη. Τα καθήκοντα  της  ανωτέρω  Επιτροπής  Επιλογής  ορίζονται  από τις  διατάξεις  του  άρθρου  5  του Ν. 524/1980. </w:t>
      </w:r>
    </w:p>
    <w:p w:rsidR="007B1902" w:rsidRPr="007B1902" w:rsidRDefault="007B1902" w:rsidP="007B1902">
      <w:pPr>
        <w:ind w:left="360"/>
        <w:jc w:val="both"/>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Επειδή το προσωπικό ειδικότητας  μουσικών  που υπηρετεί  στις  ανωτέρω  υπηρεσίες  δεν  επαρκεί ,  με το αρ.  </w:t>
      </w:r>
      <w:proofErr w:type="spellStart"/>
      <w:r w:rsidRPr="007B1902">
        <w:rPr>
          <w:rFonts w:asciiTheme="minorHAnsi" w:hAnsiTheme="minorHAnsi" w:cstheme="minorHAnsi"/>
          <w:i/>
          <w:sz w:val="24"/>
          <w:szCs w:val="24"/>
        </w:rPr>
        <w:t>πρωτ</w:t>
      </w:r>
      <w:proofErr w:type="spellEnd"/>
      <w:r w:rsidRPr="007B1902">
        <w:rPr>
          <w:rFonts w:asciiTheme="minorHAnsi" w:hAnsiTheme="minorHAnsi" w:cstheme="minorHAnsi"/>
          <w:i/>
          <w:sz w:val="24"/>
          <w:szCs w:val="24"/>
        </w:rPr>
        <w:t>.  15078/30.8.2022 έγγραφο  της  Δ/</w:t>
      </w:r>
      <w:proofErr w:type="spellStart"/>
      <w:r w:rsidRPr="007B1902">
        <w:rPr>
          <w:rFonts w:asciiTheme="minorHAnsi" w:hAnsiTheme="minorHAnsi" w:cstheme="minorHAnsi"/>
          <w:i/>
          <w:sz w:val="24"/>
          <w:szCs w:val="24"/>
        </w:rPr>
        <w:t>νσης</w:t>
      </w:r>
      <w:proofErr w:type="spellEnd"/>
      <w:r w:rsidRPr="007B1902">
        <w:rPr>
          <w:rFonts w:asciiTheme="minorHAnsi" w:hAnsiTheme="minorHAnsi" w:cstheme="minorHAnsi"/>
          <w:i/>
          <w:sz w:val="24"/>
          <w:szCs w:val="24"/>
        </w:rPr>
        <w:t xml:space="preserve">  Διοικητικών  Υπηρεσιών  ζητήθηκε η συνδρομή  και ο ορισμός  υπαλλήλων  ειδικότητας  μουσικών  από  την  Διεύθυνση  Δευτεροβάθμιας  Εκπαίδευσης. </w:t>
      </w: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Η Διεύθυνση Δευτεροβάθμιας Εκπαίδευσης  με  το  αρ. </w:t>
      </w:r>
      <w:proofErr w:type="spellStart"/>
      <w:r w:rsidRPr="007B1902">
        <w:rPr>
          <w:rFonts w:asciiTheme="minorHAnsi" w:hAnsiTheme="minorHAnsi" w:cstheme="minorHAnsi"/>
          <w:i/>
          <w:sz w:val="24"/>
          <w:szCs w:val="24"/>
        </w:rPr>
        <w:t>πρωτ</w:t>
      </w:r>
      <w:proofErr w:type="spellEnd"/>
      <w:r w:rsidRPr="007B1902">
        <w:rPr>
          <w:rFonts w:asciiTheme="minorHAnsi" w:hAnsiTheme="minorHAnsi" w:cstheme="minorHAnsi"/>
          <w:i/>
          <w:sz w:val="24"/>
          <w:szCs w:val="24"/>
        </w:rPr>
        <w:t xml:space="preserve">. 4097/06.9.2022 έγγραφό της εισηγείται  για τη συγκρότηση  της εν λόγω τριμελούς  Επιτροπής  Επιλογής τη  συμμετοχή των κατωτέρω  εκπαιδευτικών  που υπηρετούν  στο Μουσικό Γυμνάσιο  Λ.Τ. Λιβαδειάς: </w:t>
      </w:r>
    </w:p>
    <w:p w:rsidR="007B1902" w:rsidRPr="007B1902" w:rsidRDefault="007B1902" w:rsidP="007B1902">
      <w:pPr>
        <w:pStyle w:val="a8"/>
        <w:numPr>
          <w:ilvl w:val="0"/>
          <w:numId w:val="20"/>
        </w:numPr>
        <w:spacing w:line="276" w:lineRule="auto"/>
        <w:rPr>
          <w:rFonts w:asciiTheme="minorHAnsi" w:hAnsiTheme="minorHAnsi" w:cstheme="minorHAnsi"/>
          <w:i/>
          <w:sz w:val="24"/>
          <w:szCs w:val="24"/>
        </w:rPr>
      </w:pPr>
      <w:proofErr w:type="spellStart"/>
      <w:r w:rsidRPr="007B1902">
        <w:rPr>
          <w:rFonts w:asciiTheme="minorHAnsi" w:hAnsiTheme="minorHAnsi" w:cstheme="minorHAnsi"/>
          <w:i/>
          <w:sz w:val="24"/>
          <w:szCs w:val="24"/>
        </w:rPr>
        <w:t>Παναγιωτοπούλου</w:t>
      </w:r>
      <w:proofErr w:type="spellEnd"/>
      <w:r w:rsidRPr="007B1902">
        <w:rPr>
          <w:rFonts w:asciiTheme="minorHAnsi" w:hAnsiTheme="minorHAnsi" w:cstheme="minorHAnsi"/>
          <w:i/>
          <w:sz w:val="24"/>
          <w:szCs w:val="24"/>
        </w:rPr>
        <w:t xml:space="preserve"> Αργυρώς, κλάδου ΠΕ79.01 (Μουσικής  Επιστήμης)</w:t>
      </w:r>
    </w:p>
    <w:p w:rsidR="007B1902" w:rsidRPr="007B1902" w:rsidRDefault="007B1902" w:rsidP="007B1902">
      <w:pPr>
        <w:pStyle w:val="a8"/>
        <w:numPr>
          <w:ilvl w:val="0"/>
          <w:numId w:val="20"/>
        </w:numPr>
        <w:spacing w:line="276" w:lineRule="auto"/>
        <w:rPr>
          <w:rFonts w:asciiTheme="minorHAnsi" w:hAnsiTheme="minorHAnsi" w:cstheme="minorHAnsi"/>
          <w:i/>
          <w:sz w:val="24"/>
          <w:szCs w:val="24"/>
        </w:rPr>
      </w:pPr>
      <w:r w:rsidRPr="007B1902">
        <w:rPr>
          <w:rFonts w:asciiTheme="minorHAnsi" w:hAnsiTheme="minorHAnsi" w:cstheme="minorHAnsi"/>
          <w:i/>
          <w:sz w:val="24"/>
          <w:szCs w:val="24"/>
        </w:rPr>
        <w:t>Ξενόπουλου Ανδρέα, κλάδου ΠΕ79.01 (Μουσικής  Επιστήμης)</w:t>
      </w:r>
    </w:p>
    <w:p w:rsidR="007B1902" w:rsidRPr="007B1902" w:rsidRDefault="007B1902" w:rsidP="007B1902">
      <w:pPr>
        <w:ind w:left="360"/>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Κατόπιν των ανωτέρω προτείνονται  για τη συγκρότηση  της  τριμελούς  Επιτροπής  Επιλογής  για  τη  πρόσληψη  Καλλιτεχνικού  - Διδακτικού   Προσωπικού στο Δημοτικό Ωδείο και στην Φιλαρμονική του Δήμου </w:t>
      </w:r>
      <w:proofErr w:type="spellStart"/>
      <w:r w:rsidRPr="007B1902">
        <w:rPr>
          <w:rFonts w:asciiTheme="minorHAnsi" w:hAnsiTheme="minorHAnsi" w:cstheme="minorHAnsi"/>
          <w:i/>
          <w:sz w:val="24"/>
          <w:szCs w:val="24"/>
        </w:rPr>
        <w:t>Λεβαδέων</w:t>
      </w:r>
      <w:proofErr w:type="spellEnd"/>
      <w:r w:rsidRPr="007B1902">
        <w:rPr>
          <w:rFonts w:asciiTheme="minorHAnsi" w:hAnsiTheme="minorHAnsi" w:cstheme="minorHAnsi"/>
          <w:i/>
          <w:sz w:val="24"/>
          <w:szCs w:val="24"/>
        </w:rPr>
        <w:t xml:space="preserve"> οι κάτωθι: </w:t>
      </w:r>
    </w:p>
    <w:p w:rsidR="007B1902" w:rsidRPr="007B1902" w:rsidRDefault="007B1902" w:rsidP="007B1902">
      <w:pPr>
        <w:ind w:left="360"/>
        <w:jc w:val="both"/>
        <w:rPr>
          <w:rFonts w:asciiTheme="minorHAnsi" w:hAnsiTheme="minorHAnsi" w:cstheme="minorHAnsi"/>
          <w:i/>
          <w:sz w:val="24"/>
          <w:szCs w:val="24"/>
        </w:rPr>
      </w:pPr>
    </w:p>
    <w:p w:rsidR="007B1902" w:rsidRPr="007B1902" w:rsidRDefault="007B1902" w:rsidP="007B1902">
      <w:pPr>
        <w:ind w:left="360"/>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 xml:space="preserve">ΤΑΚΤΙΚΑ ΜΕΛΗ </w:t>
      </w:r>
    </w:p>
    <w:p w:rsidR="007B1902" w:rsidRPr="007B1902" w:rsidRDefault="007B1902" w:rsidP="007B1902">
      <w:pPr>
        <w:pStyle w:val="a8"/>
        <w:numPr>
          <w:ilvl w:val="0"/>
          <w:numId w:val="21"/>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 xml:space="preserve">Γεώργιος </w:t>
      </w:r>
      <w:proofErr w:type="spellStart"/>
      <w:r w:rsidRPr="007B1902">
        <w:rPr>
          <w:rFonts w:asciiTheme="minorHAnsi" w:hAnsiTheme="minorHAnsi" w:cstheme="minorHAnsi"/>
          <w:i/>
          <w:sz w:val="24"/>
          <w:szCs w:val="24"/>
        </w:rPr>
        <w:t>Κοσμίδης</w:t>
      </w:r>
      <w:proofErr w:type="spellEnd"/>
      <w:r w:rsidRPr="007B1902">
        <w:rPr>
          <w:rFonts w:asciiTheme="minorHAnsi" w:hAnsiTheme="minorHAnsi" w:cstheme="minorHAnsi"/>
          <w:i/>
          <w:sz w:val="24"/>
          <w:szCs w:val="24"/>
        </w:rPr>
        <w:t xml:space="preserve">, υπάλληλος του Δήμου </w:t>
      </w:r>
      <w:proofErr w:type="spellStart"/>
      <w:r w:rsidRPr="007B1902">
        <w:rPr>
          <w:rFonts w:asciiTheme="minorHAnsi" w:hAnsiTheme="minorHAnsi" w:cstheme="minorHAnsi"/>
          <w:i/>
          <w:sz w:val="24"/>
          <w:szCs w:val="24"/>
        </w:rPr>
        <w:t>Λεβαδέων</w:t>
      </w:r>
      <w:proofErr w:type="spellEnd"/>
      <w:r w:rsidRPr="007B1902">
        <w:rPr>
          <w:rFonts w:asciiTheme="minorHAnsi" w:hAnsiTheme="minorHAnsi" w:cstheme="minorHAnsi"/>
          <w:i/>
          <w:sz w:val="24"/>
          <w:szCs w:val="24"/>
        </w:rPr>
        <w:t xml:space="preserve">  (Ωδείου-Φιλαρμονικής) ειδικότητας Αρχιμουσικός Μπάντας, ως πρόεδρος. </w:t>
      </w:r>
    </w:p>
    <w:p w:rsidR="007B1902" w:rsidRPr="007B1902" w:rsidRDefault="007B1902" w:rsidP="007B1902">
      <w:pPr>
        <w:pStyle w:val="a8"/>
        <w:numPr>
          <w:ilvl w:val="0"/>
          <w:numId w:val="21"/>
        </w:numPr>
        <w:spacing w:line="276" w:lineRule="auto"/>
        <w:jc w:val="both"/>
        <w:rPr>
          <w:rFonts w:asciiTheme="minorHAnsi" w:hAnsiTheme="minorHAnsi" w:cstheme="minorHAnsi"/>
          <w:i/>
          <w:sz w:val="24"/>
          <w:szCs w:val="24"/>
        </w:rPr>
      </w:pPr>
      <w:proofErr w:type="spellStart"/>
      <w:r w:rsidRPr="007B1902">
        <w:rPr>
          <w:rFonts w:asciiTheme="minorHAnsi" w:hAnsiTheme="minorHAnsi" w:cstheme="minorHAnsi"/>
          <w:i/>
          <w:sz w:val="24"/>
          <w:szCs w:val="24"/>
        </w:rPr>
        <w:t>Γρισέλ</w:t>
      </w:r>
      <w:proofErr w:type="spellEnd"/>
      <w:r w:rsidRPr="007B1902">
        <w:rPr>
          <w:rFonts w:asciiTheme="minorHAnsi" w:hAnsiTheme="minorHAnsi" w:cstheme="minorHAnsi"/>
          <w:i/>
          <w:sz w:val="24"/>
          <w:szCs w:val="24"/>
        </w:rPr>
        <w:t xml:space="preserve"> Ταμάρα, καθηγήτρια (ΤΕ) μουσικής  του Δημοτικού Ωδείου Λιβαδειάς.</w:t>
      </w:r>
    </w:p>
    <w:p w:rsidR="007B1902" w:rsidRPr="007B1902" w:rsidRDefault="007B1902" w:rsidP="007B1902">
      <w:pPr>
        <w:pStyle w:val="a8"/>
        <w:numPr>
          <w:ilvl w:val="0"/>
          <w:numId w:val="21"/>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 xml:space="preserve">Μαρία </w:t>
      </w:r>
      <w:proofErr w:type="spellStart"/>
      <w:r w:rsidRPr="007B1902">
        <w:rPr>
          <w:rFonts w:asciiTheme="minorHAnsi" w:hAnsiTheme="minorHAnsi" w:cstheme="minorHAnsi"/>
          <w:i/>
          <w:sz w:val="24"/>
          <w:szCs w:val="24"/>
        </w:rPr>
        <w:t>Σταμέλου</w:t>
      </w:r>
      <w:proofErr w:type="spellEnd"/>
      <w:r w:rsidRPr="007B1902">
        <w:rPr>
          <w:rFonts w:asciiTheme="minorHAnsi" w:hAnsiTheme="minorHAnsi" w:cstheme="minorHAnsi"/>
          <w:i/>
          <w:sz w:val="24"/>
          <w:szCs w:val="24"/>
        </w:rPr>
        <w:t>, καθηγήτρια (ΤΕ) μουσικής  του Δημοτικού Ωδείου Λιβαδειάς.</w:t>
      </w:r>
    </w:p>
    <w:p w:rsidR="007B1902" w:rsidRPr="007B1902" w:rsidRDefault="007B1902" w:rsidP="007B1902">
      <w:pPr>
        <w:ind w:left="360"/>
        <w:jc w:val="both"/>
        <w:rPr>
          <w:rFonts w:asciiTheme="minorHAnsi" w:hAnsiTheme="minorHAnsi" w:cstheme="minorHAnsi"/>
          <w:i/>
          <w:sz w:val="24"/>
          <w:szCs w:val="24"/>
        </w:rPr>
      </w:pPr>
    </w:p>
    <w:p w:rsidR="007B1902" w:rsidRPr="007B1902" w:rsidRDefault="007B1902" w:rsidP="007B1902">
      <w:pPr>
        <w:ind w:left="360"/>
        <w:jc w:val="both"/>
        <w:rPr>
          <w:rFonts w:asciiTheme="minorHAnsi" w:hAnsiTheme="minorHAnsi" w:cstheme="minorHAnsi"/>
          <w:i/>
          <w:sz w:val="24"/>
          <w:szCs w:val="24"/>
        </w:rPr>
      </w:pPr>
      <w:r w:rsidRPr="007B1902">
        <w:rPr>
          <w:rFonts w:asciiTheme="minorHAnsi" w:hAnsiTheme="minorHAnsi" w:cstheme="minorHAnsi"/>
          <w:i/>
          <w:sz w:val="24"/>
          <w:szCs w:val="24"/>
        </w:rPr>
        <w:t>ΑΝΑΠΛΗΡΩΜΑΤΙΚΑ ΜΕΛΗ</w:t>
      </w:r>
    </w:p>
    <w:p w:rsidR="007B1902" w:rsidRPr="007B1902" w:rsidRDefault="007B1902" w:rsidP="007B1902">
      <w:pPr>
        <w:pStyle w:val="a8"/>
        <w:numPr>
          <w:ilvl w:val="0"/>
          <w:numId w:val="22"/>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Μαρίνα Κοντογιάννη, καθηγήτρια  (ΤΕ) μουσικής του Δημοτικού Ωδείου Λιβαδειάς.</w:t>
      </w:r>
    </w:p>
    <w:p w:rsidR="007B1902" w:rsidRPr="007B1902" w:rsidRDefault="007B1902" w:rsidP="007B1902">
      <w:pPr>
        <w:pStyle w:val="a8"/>
        <w:numPr>
          <w:ilvl w:val="0"/>
          <w:numId w:val="22"/>
        </w:numPr>
        <w:spacing w:line="276" w:lineRule="auto"/>
        <w:jc w:val="both"/>
        <w:rPr>
          <w:rFonts w:asciiTheme="minorHAnsi" w:hAnsiTheme="minorHAnsi" w:cstheme="minorHAnsi"/>
          <w:i/>
          <w:sz w:val="24"/>
          <w:szCs w:val="24"/>
        </w:rPr>
      </w:pPr>
      <w:proofErr w:type="spellStart"/>
      <w:r w:rsidRPr="007B1902">
        <w:rPr>
          <w:rFonts w:asciiTheme="minorHAnsi" w:hAnsiTheme="minorHAnsi" w:cstheme="minorHAnsi"/>
          <w:i/>
          <w:sz w:val="24"/>
          <w:szCs w:val="24"/>
        </w:rPr>
        <w:t>Παναγιωτοπούλου</w:t>
      </w:r>
      <w:proofErr w:type="spellEnd"/>
      <w:r w:rsidRPr="007B1902">
        <w:rPr>
          <w:rFonts w:asciiTheme="minorHAnsi" w:hAnsiTheme="minorHAnsi" w:cstheme="minorHAnsi"/>
          <w:i/>
          <w:sz w:val="24"/>
          <w:szCs w:val="24"/>
        </w:rPr>
        <w:t xml:space="preserve"> Αργυρώ, υπάλληλος της  Β/</w:t>
      </w:r>
      <w:proofErr w:type="spellStart"/>
      <w:r w:rsidRPr="007B1902">
        <w:rPr>
          <w:rFonts w:asciiTheme="minorHAnsi" w:hAnsiTheme="minorHAnsi" w:cstheme="minorHAnsi"/>
          <w:i/>
          <w:sz w:val="24"/>
          <w:szCs w:val="24"/>
        </w:rPr>
        <w:t>θμιας</w:t>
      </w:r>
      <w:proofErr w:type="spellEnd"/>
      <w:r w:rsidRPr="007B1902">
        <w:rPr>
          <w:rFonts w:asciiTheme="minorHAnsi" w:hAnsiTheme="minorHAnsi" w:cstheme="minorHAnsi"/>
          <w:i/>
          <w:sz w:val="24"/>
          <w:szCs w:val="24"/>
        </w:rPr>
        <w:t xml:space="preserve">  Εκπαίδευσης , Εκπαιδευτικός κλάδου ΠΕ 79.01 (Μουσικής  Επιστήμης).</w:t>
      </w:r>
    </w:p>
    <w:p w:rsidR="007B1902" w:rsidRPr="007B1902" w:rsidRDefault="007B1902" w:rsidP="007B1902">
      <w:pPr>
        <w:pStyle w:val="a8"/>
        <w:numPr>
          <w:ilvl w:val="0"/>
          <w:numId w:val="22"/>
        </w:numPr>
        <w:spacing w:line="276" w:lineRule="auto"/>
        <w:jc w:val="both"/>
        <w:rPr>
          <w:rFonts w:asciiTheme="minorHAnsi" w:hAnsiTheme="minorHAnsi" w:cstheme="minorHAnsi"/>
          <w:i/>
          <w:sz w:val="24"/>
          <w:szCs w:val="24"/>
        </w:rPr>
      </w:pPr>
      <w:r w:rsidRPr="007B1902">
        <w:rPr>
          <w:rFonts w:asciiTheme="minorHAnsi" w:hAnsiTheme="minorHAnsi" w:cstheme="minorHAnsi"/>
          <w:i/>
          <w:sz w:val="24"/>
          <w:szCs w:val="24"/>
        </w:rPr>
        <w:t>Ξενόπουλος Ανδρέας, υπάλληλος  της  Β/</w:t>
      </w:r>
      <w:proofErr w:type="spellStart"/>
      <w:r w:rsidRPr="007B1902">
        <w:rPr>
          <w:rFonts w:asciiTheme="minorHAnsi" w:hAnsiTheme="minorHAnsi" w:cstheme="minorHAnsi"/>
          <w:i/>
          <w:sz w:val="24"/>
          <w:szCs w:val="24"/>
        </w:rPr>
        <w:t>θμιας</w:t>
      </w:r>
      <w:proofErr w:type="spellEnd"/>
      <w:r w:rsidRPr="007B1902">
        <w:rPr>
          <w:rFonts w:asciiTheme="minorHAnsi" w:hAnsiTheme="minorHAnsi" w:cstheme="minorHAnsi"/>
          <w:i/>
          <w:sz w:val="24"/>
          <w:szCs w:val="24"/>
        </w:rPr>
        <w:t xml:space="preserve">  Εκπαίδευσης , εκπαιδευτικός  κλάδου ΠΕ 79.01 ( Μουσικής Επιστήμης).</w:t>
      </w:r>
    </w:p>
    <w:p w:rsidR="007B1902" w:rsidRPr="007B1902" w:rsidRDefault="007B1902" w:rsidP="007B1902">
      <w:pPr>
        <w:rPr>
          <w:rFonts w:asciiTheme="minorHAnsi" w:hAnsiTheme="minorHAnsi" w:cstheme="minorHAnsi"/>
          <w:i/>
          <w:sz w:val="24"/>
          <w:szCs w:val="24"/>
        </w:rPr>
      </w:pPr>
    </w:p>
    <w:p w:rsidR="007B1902" w:rsidRDefault="007B1902" w:rsidP="007B1902">
      <w:pPr>
        <w:jc w:val="both"/>
      </w:pPr>
      <w:r w:rsidRPr="007B1902">
        <w:rPr>
          <w:rFonts w:asciiTheme="minorHAnsi" w:hAnsiTheme="minorHAnsi" w:cstheme="minorHAnsi"/>
          <w:i/>
          <w:sz w:val="24"/>
          <w:szCs w:val="24"/>
        </w:rPr>
        <w:lastRenderedPageBreak/>
        <w:t xml:space="preserve">Χρέη Γραμματέα προτείνεται να εκτελέσει η </w:t>
      </w:r>
      <w:proofErr w:type="spellStart"/>
      <w:r w:rsidRPr="007B1902">
        <w:rPr>
          <w:rFonts w:asciiTheme="minorHAnsi" w:hAnsiTheme="minorHAnsi" w:cstheme="minorHAnsi"/>
          <w:i/>
          <w:sz w:val="24"/>
          <w:szCs w:val="24"/>
        </w:rPr>
        <w:t>Σταμέλου</w:t>
      </w:r>
      <w:proofErr w:type="spellEnd"/>
      <w:r w:rsidRPr="007B1902">
        <w:rPr>
          <w:rFonts w:asciiTheme="minorHAnsi" w:hAnsiTheme="minorHAnsi" w:cstheme="minorHAnsi"/>
          <w:i/>
          <w:sz w:val="24"/>
          <w:szCs w:val="24"/>
        </w:rPr>
        <w:t xml:space="preserve"> Μαρία, με αναπληρώτρια την </w:t>
      </w:r>
      <w:proofErr w:type="spellStart"/>
      <w:r w:rsidRPr="007B1902">
        <w:rPr>
          <w:rFonts w:asciiTheme="minorHAnsi" w:hAnsiTheme="minorHAnsi" w:cstheme="minorHAnsi"/>
          <w:i/>
          <w:sz w:val="24"/>
          <w:szCs w:val="24"/>
        </w:rPr>
        <w:t>Γρισέλ</w:t>
      </w:r>
      <w:proofErr w:type="spellEnd"/>
      <w:r w:rsidRPr="007B1902">
        <w:rPr>
          <w:rFonts w:asciiTheme="minorHAnsi" w:hAnsiTheme="minorHAnsi" w:cstheme="minorHAnsi"/>
          <w:i/>
          <w:sz w:val="24"/>
          <w:szCs w:val="24"/>
        </w:rPr>
        <w:t xml:space="preserve"> Ταμάρα, καθηγήτριες του Δημοτικού Ωδείου Λιβαδειάς</w:t>
      </w:r>
      <w:r>
        <w:t>.</w:t>
      </w:r>
    </w:p>
    <w:p w:rsidR="00517940" w:rsidRPr="00732AE2" w:rsidRDefault="00517940" w:rsidP="00517940">
      <w:pPr>
        <w:ind w:left="360"/>
        <w:rPr>
          <w:rFonts w:asciiTheme="minorHAnsi" w:hAnsiTheme="minorHAnsi" w:cstheme="minorHAnsi"/>
          <w:i/>
          <w:sz w:val="24"/>
          <w:szCs w:val="24"/>
        </w:rPr>
      </w:pPr>
    </w:p>
    <w:p w:rsidR="00A4663C" w:rsidRDefault="007B1902" w:rsidP="00A4663C">
      <w:pPr>
        <w:spacing w:line="360" w:lineRule="auto"/>
        <w:rPr>
          <w:rFonts w:ascii="Calibri" w:hAnsi="Calibri" w:cs="Calibri"/>
          <w:sz w:val="24"/>
          <w:szCs w:val="24"/>
        </w:rPr>
      </w:pPr>
      <w:r>
        <w:rPr>
          <w:rFonts w:ascii="Calibri" w:hAnsi="Calibri" w:cs="Calibri"/>
          <w:sz w:val="24"/>
          <w:szCs w:val="24"/>
        </w:rPr>
        <w:t>Λαμβάνοντας το λόγο ο κ. Δήμαρχος πρότεινε η σύνθεση της επιτροπής να είναι ως κατωτέρω:</w:t>
      </w:r>
    </w:p>
    <w:p w:rsidR="007B1902" w:rsidRPr="007B1902" w:rsidRDefault="007B1902" w:rsidP="007B1902">
      <w:pPr>
        <w:ind w:left="360"/>
        <w:jc w:val="both"/>
        <w:rPr>
          <w:rFonts w:asciiTheme="minorHAnsi" w:hAnsiTheme="minorHAnsi" w:cstheme="minorHAnsi"/>
          <w:sz w:val="24"/>
          <w:szCs w:val="24"/>
        </w:rPr>
      </w:pPr>
      <w:r w:rsidRPr="007B1902">
        <w:rPr>
          <w:rFonts w:asciiTheme="minorHAnsi" w:hAnsiTheme="minorHAnsi" w:cstheme="minorHAnsi"/>
          <w:sz w:val="24"/>
          <w:szCs w:val="24"/>
        </w:rPr>
        <w:t xml:space="preserve">ΤΑΚΤΙΚΑ ΜΕΛΗ </w:t>
      </w:r>
    </w:p>
    <w:p w:rsidR="007B1902" w:rsidRPr="007B1902" w:rsidRDefault="007B1902" w:rsidP="007B1902">
      <w:pPr>
        <w:pStyle w:val="a8"/>
        <w:numPr>
          <w:ilvl w:val="0"/>
          <w:numId w:val="23"/>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 xml:space="preserve">Γεώργιος </w:t>
      </w:r>
      <w:proofErr w:type="spellStart"/>
      <w:r w:rsidRPr="007B1902">
        <w:rPr>
          <w:rFonts w:asciiTheme="minorHAnsi" w:hAnsiTheme="minorHAnsi" w:cstheme="minorHAnsi"/>
          <w:sz w:val="24"/>
          <w:szCs w:val="24"/>
        </w:rPr>
        <w:t>Κοσμίδης</w:t>
      </w:r>
      <w:proofErr w:type="spellEnd"/>
      <w:r w:rsidRPr="007B1902">
        <w:rPr>
          <w:rFonts w:asciiTheme="minorHAnsi" w:hAnsiTheme="minorHAnsi" w:cstheme="minorHAnsi"/>
          <w:sz w:val="24"/>
          <w:szCs w:val="24"/>
        </w:rPr>
        <w:t xml:space="preserve">, υπάλληλος του Δήμου </w:t>
      </w:r>
      <w:proofErr w:type="spellStart"/>
      <w:r w:rsidRPr="007B1902">
        <w:rPr>
          <w:rFonts w:asciiTheme="minorHAnsi" w:hAnsiTheme="minorHAnsi" w:cstheme="minorHAnsi"/>
          <w:sz w:val="24"/>
          <w:szCs w:val="24"/>
        </w:rPr>
        <w:t>Λεβαδέων</w:t>
      </w:r>
      <w:proofErr w:type="spellEnd"/>
      <w:r w:rsidRPr="007B1902">
        <w:rPr>
          <w:rFonts w:asciiTheme="minorHAnsi" w:hAnsiTheme="minorHAnsi" w:cstheme="minorHAnsi"/>
          <w:sz w:val="24"/>
          <w:szCs w:val="24"/>
        </w:rPr>
        <w:t xml:space="preserve">  (Ωδείου-Φιλαρμονικής) ειδικότητας Αρχιμουσικός Μπάντας, ως πρόεδρος. </w:t>
      </w:r>
    </w:p>
    <w:p w:rsidR="007B1902" w:rsidRPr="007B1902" w:rsidRDefault="007B1902" w:rsidP="007B1902">
      <w:pPr>
        <w:pStyle w:val="a8"/>
        <w:numPr>
          <w:ilvl w:val="0"/>
          <w:numId w:val="23"/>
        </w:numPr>
        <w:spacing w:line="276" w:lineRule="auto"/>
        <w:jc w:val="both"/>
        <w:rPr>
          <w:rFonts w:asciiTheme="minorHAnsi" w:hAnsiTheme="minorHAnsi" w:cstheme="minorHAnsi"/>
          <w:sz w:val="24"/>
          <w:szCs w:val="24"/>
        </w:rPr>
      </w:pPr>
      <w:proofErr w:type="spellStart"/>
      <w:r w:rsidRPr="007B1902">
        <w:rPr>
          <w:rFonts w:asciiTheme="minorHAnsi" w:hAnsiTheme="minorHAnsi" w:cstheme="minorHAnsi"/>
          <w:sz w:val="24"/>
          <w:szCs w:val="24"/>
        </w:rPr>
        <w:t>Γρισέλ</w:t>
      </w:r>
      <w:proofErr w:type="spellEnd"/>
      <w:r w:rsidRPr="007B1902">
        <w:rPr>
          <w:rFonts w:asciiTheme="minorHAnsi" w:hAnsiTheme="minorHAnsi" w:cstheme="minorHAnsi"/>
          <w:sz w:val="24"/>
          <w:szCs w:val="24"/>
        </w:rPr>
        <w:t xml:space="preserve"> Ταμάρα, καθηγήτρια (ΤΕ) μουσικής  του Δημοτικού Ωδείου Λιβαδειάς.</w:t>
      </w:r>
    </w:p>
    <w:p w:rsidR="007B1902" w:rsidRPr="007B1902" w:rsidRDefault="007B1902" w:rsidP="007B1902">
      <w:pPr>
        <w:pStyle w:val="a8"/>
        <w:numPr>
          <w:ilvl w:val="0"/>
          <w:numId w:val="23"/>
        </w:numPr>
        <w:spacing w:line="276" w:lineRule="auto"/>
        <w:jc w:val="both"/>
        <w:rPr>
          <w:rFonts w:asciiTheme="minorHAnsi" w:hAnsiTheme="minorHAnsi" w:cstheme="minorHAnsi"/>
          <w:sz w:val="24"/>
          <w:szCs w:val="24"/>
        </w:rPr>
      </w:pPr>
      <w:proofErr w:type="spellStart"/>
      <w:r w:rsidRPr="007B1902">
        <w:rPr>
          <w:rFonts w:asciiTheme="minorHAnsi" w:hAnsiTheme="minorHAnsi" w:cstheme="minorHAnsi"/>
          <w:sz w:val="24"/>
          <w:szCs w:val="24"/>
        </w:rPr>
        <w:t>Παναγιωτοπούλου</w:t>
      </w:r>
      <w:proofErr w:type="spellEnd"/>
      <w:r w:rsidRPr="007B1902">
        <w:rPr>
          <w:rFonts w:asciiTheme="minorHAnsi" w:hAnsiTheme="minorHAnsi" w:cstheme="minorHAnsi"/>
          <w:sz w:val="24"/>
          <w:szCs w:val="24"/>
        </w:rPr>
        <w:t xml:space="preserve"> Αργυρώ, υπάλληλος της  Β/</w:t>
      </w:r>
      <w:proofErr w:type="spellStart"/>
      <w:r w:rsidRPr="007B1902">
        <w:rPr>
          <w:rFonts w:asciiTheme="minorHAnsi" w:hAnsiTheme="minorHAnsi" w:cstheme="minorHAnsi"/>
          <w:sz w:val="24"/>
          <w:szCs w:val="24"/>
        </w:rPr>
        <w:t>θμιας</w:t>
      </w:r>
      <w:proofErr w:type="spellEnd"/>
      <w:r w:rsidRPr="007B1902">
        <w:rPr>
          <w:rFonts w:asciiTheme="minorHAnsi" w:hAnsiTheme="minorHAnsi" w:cstheme="minorHAnsi"/>
          <w:sz w:val="24"/>
          <w:szCs w:val="24"/>
        </w:rPr>
        <w:t xml:space="preserve">  Εκπαίδευσης , Εκπαιδευτικός κλάδου ΠΕ 79.01 (Μουσικής  Επιστήμης).</w:t>
      </w:r>
    </w:p>
    <w:p w:rsidR="007B1902" w:rsidRPr="007B1902" w:rsidRDefault="007B1902" w:rsidP="007B1902">
      <w:pPr>
        <w:ind w:left="360"/>
        <w:jc w:val="both"/>
        <w:rPr>
          <w:rFonts w:asciiTheme="minorHAnsi" w:hAnsiTheme="minorHAnsi" w:cstheme="minorHAnsi"/>
          <w:sz w:val="24"/>
          <w:szCs w:val="24"/>
        </w:rPr>
      </w:pPr>
    </w:p>
    <w:p w:rsidR="007B1902" w:rsidRDefault="007B1902" w:rsidP="007B1902">
      <w:pPr>
        <w:ind w:left="360"/>
        <w:jc w:val="both"/>
        <w:rPr>
          <w:rFonts w:asciiTheme="minorHAnsi" w:hAnsiTheme="minorHAnsi" w:cstheme="minorHAnsi"/>
          <w:sz w:val="24"/>
          <w:szCs w:val="24"/>
        </w:rPr>
      </w:pPr>
      <w:r w:rsidRPr="007B1902">
        <w:rPr>
          <w:rFonts w:asciiTheme="minorHAnsi" w:hAnsiTheme="minorHAnsi" w:cstheme="minorHAnsi"/>
          <w:sz w:val="24"/>
          <w:szCs w:val="24"/>
        </w:rPr>
        <w:t>ΑΝΑΠΛΗΡΩΜΑΤΙΚΑ ΜΕΛΗ</w:t>
      </w:r>
    </w:p>
    <w:p w:rsidR="007B1902" w:rsidRPr="007B1902" w:rsidRDefault="007B1902" w:rsidP="007B1902">
      <w:pPr>
        <w:ind w:left="360"/>
        <w:jc w:val="both"/>
        <w:rPr>
          <w:rFonts w:asciiTheme="minorHAnsi" w:hAnsiTheme="minorHAnsi" w:cstheme="minorHAnsi"/>
          <w:sz w:val="24"/>
          <w:szCs w:val="24"/>
        </w:rPr>
      </w:pPr>
    </w:p>
    <w:p w:rsidR="007B1902" w:rsidRPr="007B1902" w:rsidRDefault="007B1902" w:rsidP="007B1902">
      <w:pPr>
        <w:pStyle w:val="a8"/>
        <w:numPr>
          <w:ilvl w:val="0"/>
          <w:numId w:val="25"/>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Μαρίνα Κοντογιάννη, καθηγήτρια  (ΤΕ) μουσικής του Δημοτικού Ωδείου Λιβαδειάς.</w:t>
      </w:r>
    </w:p>
    <w:p w:rsidR="007B1902" w:rsidRPr="007B1902" w:rsidRDefault="007B1902" w:rsidP="007B1902">
      <w:pPr>
        <w:pStyle w:val="a8"/>
        <w:numPr>
          <w:ilvl w:val="0"/>
          <w:numId w:val="25"/>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 xml:space="preserve">Μαρία </w:t>
      </w:r>
      <w:proofErr w:type="spellStart"/>
      <w:r w:rsidRPr="007B1902">
        <w:rPr>
          <w:rFonts w:asciiTheme="minorHAnsi" w:hAnsiTheme="minorHAnsi" w:cstheme="minorHAnsi"/>
          <w:sz w:val="24"/>
          <w:szCs w:val="24"/>
        </w:rPr>
        <w:t>Σταμέλου</w:t>
      </w:r>
      <w:proofErr w:type="spellEnd"/>
      <w:r w:rsidRPr="007B1902">
        <w:rPr>
          <w:rFonts w:asciiTheme="minorHAnsi" w:hAnsiTheme="minorHAnsi" w:cstheme="minorHAnsi"/>
          <w:sz w:val="24"/>
          <w:szCs w:val="24"/>
        </w:rPr>
        <w:t>, καθηγήτρια (ΤΕ) μουσικής  του Δημοτικού Ωδείου Λιβαδειάς.</w:t>
      </w:r>
    </w:p>
    <w:p w:rsidR="007B1902" w:rsidRPr="007B1902" w:rsidRDefault="007B1902" w:rsidP="007B1902">
      <w:pPr>
        <w:pStyle w:val="a8"/>
        <w:numPr>
          <w:ilvl w:val="0"/>
          <w:numId w:val="25"/>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Ξενόπουλος Ανδρέας, υπάλληλος  της  Β/</w:t>
      </w:r>
      <w:proofErr w:type="spellStart"/>
      <w:r w:rsidRPr="007B1902">
        <w:rPr>
          <w:rFonts w:asciiTheme="minorHAnsi" w:hAnsiTheme="minorHAnsi" w:cstheme="minorHAnsi"/>
          <w:sz w:val="24"/>
          <w:szCs w:val="24"/>
        </w:rPr>
        <w:t>θμιας</w:t>
      </w:r>
      <w:proofErr w:type="spellEnd"/>
      <w:r w:rsidRPr="007B1902">
        <w:rPr>
          <w:rFonts w:asciiTheme="minorHAnsi" w:hAnsiTheme="minorHAnsi" w:cstheme="minorHAnsi"/>
          <w:sz w:val="24"/>
          <w:szCs w:val="24"/>
        </w:rPr>
        <w:t xml:space="preserve">  Εκπαίδευσης , εκπαιδευτικός  κλάδου ΠΕ 79.01 ( Μουσικής Επιστήμης).</w:t>
      </w:r>
    </w:p>
    <w:p w:rsidR="007B1902" w:rsidRPr="00A4663C" w:rsidRDefault="007B1902" w:rsidP="00A4663C">
      <w:pPr>
        <w:spacing w:line="360" w:lineRule="auto"/>
        <w:rPr>
          <w:rFonts w:ascii="Calibri" w:hAnsi="Calibri" w:cs="Calibri"/>
          <w:sz w:val="24"/>
          <w:szCs w:val="24"/>
        </w:rPr>
      </w:pPr>
    </w:p>
    <w:p w:rsidR="001B3527" w:rsidRPr="001B3527" w:rsidRDefault="001B3527" w:rsidP="001B3527">
      <w:pPr>
        <w:tabs>
          <w:tab w:val="left" w:pos="432"/>
        </w:tabs>
        <w:spacing w:line="360" w:lineRule="auto"/>
        <w:jc w:val="both"/>
        <w:rPr>
          <w:rFonts w:asciiTheme="minorHAnsi" w:hAnsiTheme="minorHAnsi" w:cstheme="minorHAnsi"/>
          <w:sz w:val="24"/>
          <w:szCs w:val="24"/>
          <w:highlight w:val="yellow"/>
        </w:rPr>
      </w:pPr>
      <w:r w:rsidRPr="001B3527">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1B3527" w:rsidRDefault="007B1902" w:rsidP="001B3527">
      <w:pPr>
        <w:pStyle w:val="a8"/>
        <w:numPr>
          <w:ilvl w:val="0"/>
          <w:numId w:val="4"/>
        </w:numPr>
        <w:spacing w:line="276" w:lineRule="auto"/>
        <w:jc w:val="both"/>
        <w:rPr>
          <w:rStyle w:val="af5"/>
          <w:rFonts w:asciiTheme="minorHAnsi" w:hAnsiTheme="minorHAnsi" w:cstheme="minorHAnsi"/>
          <w:i w:val="0"/>
          <w:iCs w:val="0"/>
          <w:sz w:val="24"/>
          <w:szCs w:val="24"/>
        </w:rPr>
      </w:pPr>
      <w:r>
        <w:rPr>
          <w:rFonts w:asciiTheme="minorHAnsi" w:eastAsia="Arial" w:hAnsiTheme="minorHAnsi" w:cstheme="minorHAnsi"/>
          <w:iCs/>
          <w:color w:val="000000"/>
          <w:sz w:val="24"/>
          <w:szCs w:val="24"/>
          <w:highlight w:val="white"/>
        </w:rPr>
        <w:t>τις διατάξεις των άρθρων</w:t>
      </w:r>
      <w:r w:rsidR="00D109C2">
        <w:rPr>
          <w:rFonts w:asciiTheme="minorHAnsi" w:hAnsiTheme="minorHAnsi" w:cstheme="minorHAnsi"/>
          <w:i/>
          <w:sz w:val="24"/>
          <w:szCs w:val="24"/>
        </w:rPr>
        <w:t xml:space="preserve"> </w:t>
      </w:r>
      <w:r w:rsidR="001B3527" w:rsidRPr="001B3527">
        <w:rPr>
          <w:rFonts w:asciiTheme="minorHAnsi" w:eastAsia="Arial" w:hAnsiTheme="minorHAnsi" w:cstheme="minorHAnsi"/>
          <w:iCs/>
          <w:color w:val="000000"/>
          <w:sz w:val="24"/>
          <w:szCs w:val="24"/>
          <w:highlight w:val="white"/>
        </w:rPr>
        <w:t xml:space="preserve">65,67,238 του Ν.3852/10, </w:t>
      </w:r>
      <w:r w:rsidR="001B3527"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7B1902" w:rsidRPr="007B1902" w:rsidRDefault="007B1902" w:rsidP="007B1902">
      <w:pPr>
        <w:pStyle w:val="a5"/>
        <w:widowControl w:val="0"/>
        <w:numPr>
          <w:ilvl w:val="0"/>
          <w:numId w:val="24"/>
        </w:numPr>
        <w:suppressAutoHyphens/>
        <w:spacing w:before="57" w:after="57"/>
        <w:jc w:val="both"/>
        <w:rPr>
          <w:rFonts w:asciiTheme="minorHAnsi" w:hAnsiTheme="minorHAnsi" w:cstheme="minorHAnsi"/>
          <w:szCs w:val="22"/>
        </w:rPr>
      </w:pPr>
      <w:r w:rsidRPr="007B1902">
        <w:rPr>
          <w:rStyle w:val="af5"/>
          <w:rFonts w:asciiTheme="minorHAnsi" w:eastAsia="Arial" w:hAnsiTheme="minorHAnsi" w:cstheme="minorHAnsi"/>
          <w:i w:val="0"/>
          <w:color w:val="000000"/>
          <w:kern w:val="1"/>
          <w:szCs w:val="22"/>
          <w:highlight w:val="white"/>
          <w:shd w:val="clear" w:color="auto" w:fill="FFFFFF"/>
          <w:lang w:bidi="hi-IN"/>
        </w:rPr>
        <w:lastRenderedPageBreak/>
        <w:t xml:space="preserve">την </w:t>
      </w:r>
      <w:r w:rsidRPr="007B1902">
        <w:rPr>
          <w:rStyle w:val="af5"/>
          <w:rFonts w:asciiTheme="minorHAnsi" w:eastAsia="Arial" w:hAnsiTheme="minorHAnsi" w:cstheme="minorHAnsi"/>
          <w:b/>
          <w:bCs/>
          <w:i w:val="0"/>
          <w:color w:val="000000"/>
          <w:kern w:val="1"/>
          <w:szCs w:val="22"/>
          <w:highlight w:val="white"/>
          <w:shd w:val="clear" w:color="auto" w:fill="FFFFFF"/>
          <w:lang w:bidi="hi-IN"/>
        </w:rPr>
        <w:t xml:space="preserve"> </w:t>
      </w:r>
      <w:r w:rsidRPr="007B1902">
        <w:rPr>
          <w:rStyle w:val="af5"/>
          <w:rFonts w:asciiTheme="minorHAnsi" w:eastAsia="Arial" w:hAnsiTheme="minorHAnsi" w:cstheme="minorHAnsi"/>
          <w:i w:val="0"/>
          <w:color w:val="000000"/>
          <w:kern w:val="1"/>
          <w:szCs w:val="22"/>
          <w:highlight w:val="white"/>
          <w:shd w:val="clear" w:color="auto" w:fill="FFFFFF"/>
          <w:lang w:bidi="hi-IN"/>
        </w:rPr>
        <w:t>υπ αριθμ.1</w:t>
      </w:r>
      <w:r>
        <w:rPr>
          <w:rStyle w:val="af5"/>
          <w:rFonts w:asciiTheme="minorHAnsi" w:eastAsia="Arial" w:hAnsiTheme="minorHAnsi" w:cstheme="minorHAnsi"/>
          <w:i w:val="0"/>
          <w:color w:val="000000"/>
          <w:kern w:val="1"/>
          <w:szCs w:val="22"/>
          <w:highlight w:val="white"/>
          <w:shd w:val="clear" w:color="auto" w:fill="FFFFFF"/>
          <w:lang w:bidi="hi-IN"/>
        </w:rPr>
        <w:t>5772</w:t>
      </w:r>
      <w:r w:rsidRPr="007B1902">
        <w:rPr>
          <w:rStyle w:val="af5"/>
          <w:rFonts w:asciiTheme="minorHAnsi" w:eastAsia="Arial" w:hAnsiTheme="minorHAnsi" w:cstheme="minorHAnsi"/>
          <w:i w:val="0"/>
          <w:color w:val="000000"/>
          <w:kern w:val="1"/>
          <w:szCs w:val="22"/>
          <w:highlight w:val="white"/>
          <w:shd w:val="clear" w:color="auto" w:fill="FFFFFF"/>
          <w:lang w:bidi="hi-IN"/>
        </w:rPr>
        <w:t>/</w:t>
      </w:r>
      <w:r>
        <w:rPr>
          <w:rStyle w:val="af5"/>
          <w:rFonts w:asciiTheme="minorHAnsi" w:eastAsia="Arial" w:hAnsiTheme="minorHAnsi" w:cstheme="minorHAnsi"/>
          <w:i w:val="0"/>
          <w:color w:val="000000"/>
          <w:kern w:val="1"/>
          <w:szCs w:val="22"/>
          <w:highlight w:val="white"/>
          <w:shd w:val="clear" w:color="auto" w:fill="FFFFFF"/>
          <w:lang w:bidi="hi-IN"/>
        </w:rPr>
        <w:t>12</w:t>
      </w:r>
      <w:r w:rsidRPr="007B1902">
        <w:rPr>
          <w:rStyle w:val="af5"/>
          <w:rFonts w:asciiTheme="minorHAnsi" w:eastAsia="Arial" w:hAnsiTheme="minorHAnsi" w:cstheme="minorHAnsi"/>
          <w:i w:val="0"/>
          <w:color w:val="000000"/>
          <w:kern w:val="1"/>
          <w:szCs w:val="22"/>
          <w:highlight w:val="white"/>
          <w:shd w:val="clear" w:color="auto" w:fill="FFFFFF"/>
          <w:lang w:bidi="hi-IN"/>
        </w:rPr>
        <w:t>-9-202</w:t>
      </w:r>
      <w:r>
        <w:rPr>
          <w:rStyle w:val="af5"/>
          <w:rFonts w:asciiTheme="minorHAnsi" w:eastAsia="Arial" w:hAnsiTheme="minorHAnsi" w:cstheme="minorHAnsi"/>
          <w:i w:val="0"/>
          <w:color w:val="000000"/>
          <w:kern w:val="1"/>
          <w:szCs w:val="22"/>
          <w:highlight w:val="white"/>
          <w:shd w:val="clear" w:color="auto" w:fill="FFFFFF"/>
          <w:lang w:bidi="hi-IN"/>
        </w:rPr>
        <w:t>2</w:t>
      </w:r>
      <w:r w:rsidRPr="007B1902">
        <w:rPr>
          <w:rStyle w:val="af5"/>
          <w:rFonts w:asciiTheme="minorHAnsi" w:eastAsia="Arial" w:hAnsiTheme="minorHAnsi" w:cstheme="minorHAnsi"/>
          <w:i w:val="0"/>
          <w:color w:val="000000"/>
          <w:kern w:val="1"/>
          <w:szCs w:val="22"/>
          <w:highlight w:val="white"/>
          <w:shd w:val="clear" w:color="auto" w:fill="FFFFFF"/>
          <w:lang w:bidi="hi-IN"/>
        </w:rPr>
        <w:t xml:space="preserve"> Εισήγηση της  Δ/</w:t>
      </w:r>
      <w:proofErr w:type="spellStart"/>
      <w:r w:rsidRPr="007B1902">
        <w:rPr>
          <w:rStyle w:val="af5"/>
          <w:rFonts w:asciiTheme="minorHAnsi" w:eastAsia="Arial" w:hAnsiTheme="minorHAnsi" w:cstheme="minorHAnsi"/>
          <w:i w:val="0"/>
          <w:color w:val="000000"/>
          <w:kern w:val="1"/>
          <w:szCs w:val="22"/>
          <w:highlight w:val="white"/>
          <w:shd w:val="clear" w:color="auto" w:fill="FFFFFF"/>
          <w:lang w:bidi="hi-IN"/>
        </w:rPr>
        <w:t>νσης</w:t>
      </w:r>
      <w:proofErr w:type="spellEnd"/>
      <w:r w:rsidRPr="007B1902">
        <w:rPr>
          <w:rStyle w:val="af5"/>
          <w:rFonts w:asciiTheme="minorHAnsi" w:eastAsia="Arial" w:hAnsiTheme="minorHAnsi" w:cstheme="minorHAnsi"/>
          <w:i w:val="0"/>
          <w:color w:val="000000"/>
          <w:kern w:val="1"/>
          <w:szCs w:val="22"/>
          <w:highlight w:val="white"/>
          <w:shd w:val="clear" w:color="auto" w:fill="FFFFFF"/>
          <w:lang w:bidi="hi-IN"/>
        </w:rPr>
        <w:t xml:space="preserve"> Διοικητικών Υπηρεσιών  του Δήμου</w:t>
      </w:r>
      <w:r w:rsidRPr="007B1902">
        <w:rPr>
          <w:rFonts w:asciiTheme="minorHAnsi" w:eastAsia="Arial" w:hAnsiTheme="minorHAnsi" w:cstheme="minorHAnsi"/>
          <w:color w:val="000000"/>
          <w:kern w:val="1"/>
          <w:szCs w:val="22"/>
          <w:highlight w:val="white"/>
          <w:shd w:val="clear" w:color="auto" w:fill="FFFFFF"/>
          <w:lang w:bidi="hi-IN"/>
        </w:rPr>
        <w:t xml:space="preserve">  </w:t>
      </w:r>
      <w:r w:rsidRPr="007B1902">
        <w:rPr>
          <w:rFonts w:asciiTheme="minorHAnsi" w:eastAsia="Arial" w:hAnsiTheme="minorHAnsi" w:cstheme="minorHAnsi"/>
          <w:bCs/>
          <w:color w:val="000000"/>
          <w:kern w:val="1"/>
          <w:szCs w:val="22"/>
          <w:highlight w:val="white"/>
          <w:shd w:val="clear" w:color="auto" w:fill="FFFFFF"/>
        </w:rPr>
        <w:t>που είχε διανεμηθεί ,</w:t>
      </w:r>
    </w:p>
    <w:p w:rsidR="007B1902" w:rsidRPr="007B1902" w:rsidRDefault="007B1902" w:rsidP="007B1902">
      <w:pPr>
        <w:pStyle w:val="a5"/>
        <w:widowControl w:val="0"/>
        <w:numPr>
          <w:ilvl w:val="0"/>
          <w:numId w:val="24"/>
        </w:numPr>
        <w:suppressAutoHyphens/>
        <w:spacing w:before="57" w:after="57"/>
        <w:jc w:val="both"/>
        <w:rPr>
          <w:rFonts w:asciiTheme="minorHAnsi" w:hAnsiTheme="minorHAnsi" w:cstheme="minorHAnsi"/>
          <w:szCs w:val="22"/>
        </w:rPr>
      </w:pPr>
      <w:r w:rsidRPr="007B1902">
        <w:rPr>
          <w:rFonts w:asciiTheme="minorHAnsi" w:eastAsia="Arial" w:hAnsiTheme="minorHAnsi" w:cstheme="minorHAnsi"/>
          <w:bCs/>
          <w:color w:val="000000"/>
          <w:kern w:val="1"/>
          <w:szCs w:val="22"/>
          <w:highlight w:val="white"/>
          <w:shd w:val="clear" w:color="auto" w:fill="FFFFFF"/>
        </w:rPr>
        <w:t>τις διατάξεις της παρ. 2 του άρθρου 4 του Π.Δ 524/80 .</w:t>
      </w:r>
    </w:p>
    <w:p w:rsidR="007B1902" w:rsidRPr="007B1902" w:rsidRDefault="007B1902" w:rsidP="007B1902">
      <w:pPr>
        <w:pStyle w:val="a8"/>
        <w:numPr>
          <w:ilvl w:val="0"/>
          <w:numId w:val="24"/>
        </w:numPr>
        <w:suppressAutoHyphens/>
        <w:spacing w:before="57" w:after="57"/>
        <w:jc w:val="both"/>
        <w:rPr>
          <w:rFonts w:asciiTheme="minorHAnsi" w:hAnsiTheme="minorHAnsi" w:cstheme="minorHAnsi"/>
          <w:sz w:val="22"/>
          <w:szCs w:val="22"/>
        </w:rPr>
      </w:pPr>
      <w:r w:rsidRPr="007B1902">
        <w:rPr>
          <w:rFonts w:asciiTheme="minorHAnsi" w:eastAsia="Arial" w:hAnsiTheme="minorHAnsi" w:cstheme="minorHAnsi"/>
          <w:bCs/>
          <w:color w:val="000000"/>
          <w:kern w:val="1"/>
          <w:sz w:val="22"/>
          <w:szCs w:val="22"/>
          <w:highlight w:val="white"/>
          <w:shd w:val="clear" w:color="auto" w:fill="FFFFFF"/>
        </w:rPr>
        <w:t xml:space="preserve">την </w:t>
      </w:r>
      <w:proofErr w:type="spellStart"/>
      <w:r w:rsidRPr="007B1902">
        <w:rPr>
          <w:rFonts w:asciiTheme="minorHAnsi" w:eastAsia="Arial" w:hAnsiTheme="minorHAnsi" w:cstheme="minorHAnsi"/>
          <w:bCs/>
          <w:color w:val="000000"/>
          <w:kern w:val="1"/>
          <w:sz w:val="22"/>
          <w:szCs w:val="22"/>
          <w:highlight w:val="white"/>
          <w:shd w:val="clear" w:color="auto" w:fill="FFFFFF"/>
        </w:rPr>
        <w:t>υπ.αριθμ</w:t>
      </w:r>
      <w:proofErr w:type="spellEnd"/>
      <w:r w:rsidRPr="007B1902">
        <w:rPr>
          <w:rFonts w:asciiTheme="minorHAnsi" w:eastAsia="Arial" w:hAnsiTheme="minorHAnsi" w:cstheme="minorHAnsi"/>
          <w:bCs/>
          <w:color w:val="000000"/>
          <w:kern w:val="1"/>
          <w:sz w:val="22"/>
          <w:szCs w:val="22"/>
          <w:highlight w:val="white"/>
          <w:shd w:val="clear" w:color="auto" w:fill="FFFFFF"/>
        </w:rPr>
        <w:t xml:space="preserve">. </w:t>
      </w:r>
      <w:r w:rsidRPr="007B1902">
        <w:rPr>
          <w:rFonts w:asciiTheme="minorHAnsi" w:eastAsia="Arial" w:hAnsiTheme="minorHAnsi" w:cstheme="minorHAnsi"/>
          <w:bCs/>
          <w:color w:val="000000"/>
          <w:kern w:val="1"/>
          <w:sz w:val="22"/>
          <w:szCs w:val="22"/>
          <w:shd w:val="clear" w:color="auto" w:fill="FFFFFF"/>
        </w:rPr>
        <w:t>44866</w:t>
      </w:r>
      <w:r w:rsidRPr="007B1902">
        <w:rPr>
          <w:rFonts w:asciiTheme="minorHAnsi" w:hAnsiTheme="minorHAnsi" w:cstheme="minorHAnsi"/>
          <w:iCs/>
          <w:sz w:val="22"/>
          <w:szCs w:val="22"/>
        </w:rPr>
        <w:t xml:space="preserve">/15-6-2021 (ΑΔΑ: 9ΠΞΘ46ΜΤΛ6-ΚΙΡ)  </w:t>
      </w:r>
      <w:r w:rsidRPr="007B1902">
        <w:rPr>
          <w:rFonts w:asciiTheme="minorHAnsi" w:eastAsia="Arial" w:hAnsiTheme="minorHAnsi" w:cstheme="minorHAnsi"/>
          <w:bCs/>
          <w:color w:val="000000"/>
          <w:kern w:val="1"/>
          <w:sz w:val="22"/>
          <w:szCs w:val="22"/>
          <w:highlight w:val="white"/>
          <w:shd w:val="clear" w:color="auto" w:fill="FFFFFF"/>
        </w:rPr>
        <w:t>)απόφαση του Υπουργού Εσωτερικών</w:t>
      </w:r>
    </w:p>
    <w:p w:rsidR="007B1902" w:rsidRPr="007B1902" w:rsidRDefault="007B1902" w:rsidP="007B1902">
      <w:pPr>
        <w:numPr>
          <w:ilvl w:val="0"/>
          <w:numId w:val="24"/>
        </w:numPr>
        <w:suppressAutoHyphens/>
        <w:spacing w:before="57" w:after="57"/>
        <w:jc w:val="both"/>
        <w:rPr>
          <w:rFonts w:asciiTheme="minorHAnsi" w:hAnsiTheme="minorHAnsi" w:cstheme="minorHAnsi"/>
          <w:sz w:val="22"/>
          <w:szCs w:val="22"/>
        </w:rPr>
      </w:pPr>
      <w:r w:rsidRPr="007B1902">
        <w:rPr>
          <w:rFonts w:asciiTheme="minorHAnsi" w:eastAsia="Arial" w:hAnsiTheme="minorHAnsi" w:cstheme="minorHAnsi"/>
          <w:bCs/>
          <w:color w:val="000000"/>
          <w:kern w:val="1"/>
          <w:sz w:val="22"/>
          <w:szCs w:val="22"/>
          <w:highlight w:val="white"/>
          <w:shd w:val="clear" w:color="auto" w:fill="FFFFFF"/>
        </w:rPr>
        <w:t>τις αριθμ.</w:t>
      </w:r>
      <w:r>
        <w:rPr>
          <w:rFonts w:asciiTheme="minorHAnsi" w:eastAsia="Arial" w:hAnsiTheme="minorHAnsi" w:cstheme="minorHAnsi"/>
          <w:bCs/>
          <w:color w:val="000000"/>
          <w:kern w:val="1"/>
          <w:sz w:val="22"/>
          <w:szCs w:val="22"/>
          <w:highlight w:val="white"/>
          <w:shd w:val="clear" w:color="auto" w:fill="FFFFFF"/>
        </w:rPr>
        <w:t>134</w:t>
      </w:r>
      <w:r w:rsidRPr="007B1902">
        <w:rPr>
          <w:rFonts w:asciiTheme="minorHAnsi" w:eastAsia="Arial" w:hAnsiTheme="minorHAnsi" w:cstheme="minorHAnsi"/>
          <w:bCs/>
          <w:color w:val="000000"/>
          <w:kern w:val="1"/>
          <w:sz w:val="22"/>
          <w:szCs w:val="22"/>
          <w:highlight w:val="white"/>
          <w:shd w:val="clear" w:color="auto" w:fill="FFFFFF"/>
        </w:rPr>
        <w:t>/202</w:t>
      </w:r>
      <w:r>
        <w:rPr>
          <w:rFonts w:asciiTheme="minorHAnsi" w:eastAsia="Arial" w:hAnsiTheme="minorHAnsi" w:cstheme="minorHAnsi"/>
          <w:bCs/>
          <w:color w:val="000000"/>
          <w:kern w:val="1"/>
          <w:sz w:val="22"/>
          <w:szCs w:val="22"/>
          <w:highlight w:val="white"/>
          <w:shd w:val="clear" w:color="auto" w:fill="FFFFFF"/>
        </w:rPr>
        <w:t>2</w:t>
      </w:r>
      <w:r w:rsidRPr="007B1902">
        <w:rPr>
          <w:rFonts w:asciiTheme="minorHAnsi" w:eastAsia="Arial" w:hAnsiTheme="minorHAnsi" w:cstheme="minorHAnsi"/>
          <w:bCs/>
          <w:color w:val="000000"/>
          <w:kern w:val="1"/>
          <w:sz w:val="22"/>
          <w:szCs w:val="22"/>
          <w:highlight w:val="white"/>
          <w:shd w:val="clear" w:color="auto" w:fill="FFFFFF"/>
        </w:rPr>
        <w:t xml:space="preserve"> και </w:t>
      </w:r>
      <w:r>
        <w:rPr>
          <w:rFonts w:asciiTheme="minorHAnsi" w:eastAsia="Arial" w:hAnsiTheme="minorHAnsi" w:cstheme="minorHAnsi"/>
          <w:bCs/>
          <w:color w:val="000000"/>
          <w:kern w:val="1"/>
          <w:sz w:val="22"/>
          <w:szCs w:val="22"/>
          <w:highlight w:val="white"/>
          <w:shd w:val="clear" w:color="auto" w:fill="FFFFFF"/>
        </w:rPr>
        <w:t>133</w:t>
      </w:r>
      <w:r w:rsidRPr="007B1902">
        <w:rPr>
          <w:rFonts w:asciiTheme="minorHAnsi" w:eastAsia="Arial" w:hAnsiTheme="minorHAnsi" w:cstheme="minorHAnsi"/>
          <w:bCs/>
          <w:color w:val="000000"/>
          <w:kern w:val="1"/>
          <w:sz w:val="22"/>
          <w:szCs w:val="22"/>
          <w:highlight w:val="white"/>
          <w:shd w:val="clear" w:color="auto" w:fill="FFFFFF"/>
        </w:rPr>
        <w:t>/202</w:t>
      </w:r>
      <w:r>
        <w:rPr>
          <w:rFonts w:asciiTheme="minorHAnsi" w:eastAsia="Arial" w:hAnsiTheme="minorHAnsi" w:cstheme="minorHAnsi"/>
          <w:bCs/>
          <w:color w:val="000000"/>
          <w:kern w:val="1"/>
          <w:sz w:val="22"/>
          <w:szCs w:val="22"/>
          <w:highlight w:val="white"/>
          <w:shd w:val="clear" w:color="auto" w:fill="FFFFFF"/>
        </w:rPr>
        <w:t>2</w:t>
      </w:r>
      <w:r w:rsidRPr="007B1902">
        <w:rPr>
          <w:rFonts w:asciiTheme="minorHAnsi" w:eastAsia="Arial" w:hAnsiTheme="minorHAnsi" w:cstheme="minorHAnsi"/>
          <w:bCs/>
          <w:color w:val="000000"/>
          <w:kern w:val="1"/>
          <w:sz w:val="22"/>
          <w:szCs w:val="22"/>
          <w:highlight w:val="white"/>
          <w:shd w:val="clear" w:color="auto" w:fill="FFFFFF"/>
        </w:rPr>
        <w:t xml:space="preserve"> αποφάσεις της Οικονομικής Επιτροπής.</w:t>
      </w:r>
    </w:p>
    <w:p w:rsidR="007B1902" w:rsidRPr="007B1902" w:rsidRDefault="007B1902" w:rsidP="007B1902">
      <w:pPr>
        <w:pStyle w:val="a8"/>
        <w:numPr>
          <w:ilvl w:val="0"/>
          <w:numId w:val="24"/>
        </w:numPr>
        <w:suppressAutoHyphens/>
        <w:spacing w:before="57" w:after="57"/>
        <w:jc w:val="both"/>
        <w:rPr>
          <w:rFonts w:asciiTheme="minorHAnsi" w:hAnsiTheme="minorHAnsi" w:cstheme="minorHAnsi"/>
          <w:sz w:val="22"/>
          <w:szCs w:val="22"/>
        </w:rPr>
      </w:pPr>
      <w:r w:rsidRPr="007B1902">
        <w:rPr>
          <w:rFonts w:asciiTheme="minorHAnsi" w:eastAsia="Arial" w:hAnsiTheme="minorHAnsi" w:cstheme="minorHAnsi"/>
          <w:bCs/>
          <w:color w:val="000000"/>
          <w:kern w:val="1"/>
          <w:sz w:val="22"/>
          <w:szCs w:val="22"/>
          <w:highlight w:val="white"/>
          <w:shd w:val="clear" w:color="auto" w:fill="FFFFFF"/>
        </w:rPr>
        <w:t>τις  διατάξεις του άρθρου 4  παρ. 2 του Π.Δ/</w:t>
      </w:r>
      <w:proofErr w:type="spellStart"/>
      <w:r w:rsidRPr="007B1902">
        <w:rPr>
          <w:rFonts w:asciiTheme="minorHAnsi" w:eastAsia="Arial" w:hAnsiTheme="minorHAnsi" w:cstheme="minorHAnsi"/>
          <w:bCs/>
          <w:color w:val="000000"/>
          <w:kern w:val="1"/>
          <w:sz w:val="22"/>
          <w:szCs w:val="22"/>
          <w:highlight w:val="white"/>
          <w:shd w:val="clear" w:color="auto" w:fill="FFFFFF"/>
        </w:rPr>
        <w:t>τος</w:t>
      </w:r>
      <w:proofErr w:type="spellEnd"/>
      <w:r w:rsidRPr="007B1902">
        <w:rPr>
          <w:rFonts w:asciiTheme="minorHAnsi" w:eastAsia="Arial" w:hAnsiTheme="minorHAnsi" w:cstheme="minorHAnsi"/>
          <w:bCs/>
          <w:color w:val="000000"/>
          <w:kern w:val="1"/>
          <w:sz w:val="22"/>
          <w:szCs w:val="22"/>
          <w:highlight w:val="white"/>
          <w:shd w:val="clear" w:color="auto" w:fill="FFFFFF"/>
        </w:rPr>
        <w:t xml:space="preserve"> 524/1980 ( ΦΕΚ 134/τ.Α/17.7.1980 )</w:t>
      </w:r>
    </w:p>
    <w:p w:rsidR="00CF7845" w:rsidRPr="00CF7845" w:rsidRDefault="007B1902" w:rsidP="007B1902">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7B1902">
        <w:rPr>
          <w:rFonts w:asciiTheme="minorHAnsi" w:eastAsia="Arial" w:hAnsiTheme="minorHAnsi" w:cstheme="minorHAnsi"/>
          <w:bCs/>
          <w:color w:val="000000"/>
          <w:kern w:val="1"/>
          <w:sz w:val="24"/>
          <w:szCs w:val="24"/>
          <w:highlight w:val="white"/>
          <w:shd w:val="clear" w:color="auto" w:fill="FFFFFF"/>
        </w:rPr>
        <w:t>τις  διατάξεις του άρθρου 5 του Ν.524/1980</w:t>
      </w:r>
    </w:p>
    <w:p w:rsidR="001B3527" w:rsidRPr="007B1902" w:rsidRDefault="001B3527" w:rsidP="007B1902">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7B1902">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C673EA" w:rsidRPr="001B3527" w:rsidRDefault="00C673EA" w:rsidP="001B3527">
      <w:pPr>
        <w:tabs>
          <w:tab w:val="center" w:pos="8460"/>
        </w:tabs>
        <w:jc w:val="both"/>
        <w:rPr>
          <w:rFonts w:asciiTheme="minorHAnsi" w:eastAsia="Arial" w:hAnsiTheme="minorHAnsi" w:cstheme="minorHAnsi"/>
          <w:b/>
          <w:bCs/>
          <w:sz w:val="24"/>
          <w:szCs w:val="24"/>
        </w:rPr>
      </w:pPr>
    </w:p>
    <w:p w:rsidR="00D109C2" w:rsidRDefault="007B1902" w:rsidP="00A10C96">
      <w:pPr>
        <w:tabs>
          <w:tab w:val="left" w:pos="7938"/>
        </w:tabs>
        <w:snapToGrid w:val="0"/>
        <w:spacing w:line="276" w:lineRule="auto"/>
        <w:ind w:right="43"/>
        <w:rPr>
          <w:rFonts w:asciiTheme="minorHAnsi" w:hAnsiTheme="minorHAnsi" w:cstheme="minorHAnsi"/>
          <w:bCs/>
          <w:sz w:val="24"/>
          <w:szCs w:val="24"/>
          <w:shd w:val="clear" w:color="auto" w:fill="FFFFFF"/>
        </w:rPr>
      </w:pPr>
      <w:r w:rsidRPr="007B1902">
        <w:rPr>
          <w:rFonts w:asciiTheme="minorHAnsi" w:hAnsiTheme="minorHAnsi" w:cstheme="minorHAnsi"/>
          <w:bCs/>
          <w:sz w:val="24"/>
          <w:szCs w:val="24"/>
          <w:shd w:val="clear" w:color="auto" w:fill="FFFFFF"/>
        </w:rPr>
        <w:t xml:space="preserve">Συγκροτεί  τριμελή Επιτροπή Επιλογής  για τη πρόσληψη  Καλλιτεχνικού –Διδακτικού Προσωπικού , στο Δημοτικό Ωδείο και στην  </w:t>
      </w:r>
      <w:r w:rsidRPr="007B1902">
        <w:rPr>
          <w:rStyle w:val="af3"/>
          <w:rFonts w:asciiTheme="minorHAnsi" w:hAnsiTheme="minorHAnsi" w:cstheme="minorHAnsi"/>
          <w:b w:val="0"/>
          <w:iCs/>
          <w:kern w:val="1"/>
          <w:sz w:val="24"/>
          <w:szCs w:val="24"/>
          <w:highlight w:val="white"/>
          <w:shd w:val="clear" w:color="auto" w:fill="FFFFFF"/>
        </w:rPr>
        <w:t xml:space="preserve">Φιλαρμονική Ορχήστρα του Δήμου </w:t>
      </w:r>
      <w:proofErr w:type="spellStart"/>
      <w:r w:rsidRPr="007B1902">
        <w:rPr>
          <w:rStyle w:val="af3"/>
          <w:rFonts w:asciiTheme="minorHAnsi" w:hAnsiTheme="minorHAnsi" w:cstheme="minorHAnsi"/>
          <w:b w:val="0"/>
          <w:iCs/>
          <w:kern w:val="1"/>
          <w:sz w:val="24"/>
          <w:szCs w:val="24"/>
          <w:highlight w:val="white"/>
          <w:shd w:val="clear" w:color="auto" w:fill="FFFFFF"/>
        </w:rPr>
        <w:t>Λεβαδέων</w:t>
      </w:r>
      <w:proofErr w:type="spellEnd"/>
      <w:r w:rsidRPr="007B1902">
        <w:rPr>
          <w:rStyle w:val="af3"/>
          <w:rFonts w:asciiTheme="minorHAnsi" w:hAnsiTheme="minorHAnsi" w:cstheme="minorHAnsi"/>
          <w:iCs/>
          <w:kern w:val="1"/>
          <w:sz w:val="24"/>
          <w:szCs w:val="24"/>
          <w:highlight w:val="white"/>
          <w:shd w:val="clear" w:color="auto" w:fill="FFFFFF"/>
        </w:rPr>
        <w:t xml:space="preserve">  </w:t>
      </w:r>
      <w:r w:rsidRPr="007B1902">
        <w:rPr>
          <w:rFonts w:asciiTheme="minorHAnsi" w:hAnsiTheme="minorHAnsi" w:cstheme="minorHAnsi"/>
          <w:b/>
          <w:bCs/>
          <w:sz w:val="24"/>
          <w:szCs w:val="24"/>
          <w:shd w:val="clear" w:color="auto" w:fill="FFFFFF"/>
        </w:rPr>
        <w:t xml:space="preserve"> </w:t>
      </w:r>
      <w:r w:rsidRPr="007B1902">
        <w:rPr>
          <w:rFonts w:asciiTheme="minorHAnsi" w:hAnsiTheme="minorHAnsi" w:cstheme="minorHAnsi"/>
          <w:bCs/>
          <w:sz w:val="24"/>
          <w:szCs w:val="24"/>
          <w:shd w:val="clear" w:color="auto" w:fill="FFFFFF"/>
        </w:rPr>
        <w:t xml:space="preserve">αποτελούμενη από τους κατωτέρω </w:t>
      </w:r>
      <w:r>
        <w:rPr>
          <w:rFonts w:asciiTheme="minorHAnsi" w:hAnsiTheme="minorHAnsi" w:cstheme="minorHAnsi"/>
          <w:bCs/>
          <w:sz w:val="24"/>
          <w:szCs w:val="24"/>
          <w:shd w:val="clear" w:color="auto" w:fill="FFFFFF"/>
        </w:rPr>
        <w:t>:</w:t>
      </w:r>
      <w:r w:rsidRPr="007B1902">
        <w:rPr>
          <w:rFonts w:asciiTheme="minorHAnsi" w:hAnsiTheme="minorHAnsi" w:cstheme="minorHAnsi"/>
          <w:bCs/>
          <w:sz w:val="24"/>
          <w:szCs w:val="24"/>
          <w:shd w:val="clear" w:color="auto" w:fill="FFFFFF"/>
        </w:rPr>
        <w:t xml:space="preserve"> </w:t>
      </w:r>
    </w:p>
    <w:p w:rsidR="00D75C7D" w:rsidRDefault="00D75C7D" w:rsidP="00A10C96">
      <w:pPr>
        <w:tabs>
          <w:tab w:val="left" w:pos="7938"/>
        </w:tabs>
        <w:snapToGrid w:val="0"/>
        <w:spacing w:line="276" w:lineRule="auto"/>
        <w:ind w:right="43"/>
        <w:rPr>
          <w:rFonts w:asciiTheme="minorHAnsi" w:hAnsiTheme="minorHAnsi" w:cstheme="minorHAnsi"/>
          <w:bCs/>
          <w:sz w:val="24"/>
          <w:szCs w:val="24"/>
          <w:shd w:val="clear" w:color="auto" w:fill="FFFFFF"/>
        </w:rPr>
      </w:pPr>
    </w:p>
    <w:p w:rsidR="007B1902" w:rsidRPr="007B1902" w:rsidRDefault="007B1902" w:rsidP="007B1902">
      <w:pPr>
        <w:ind w:left="36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Α) </w:t>
      </w:r>
      <w:r w:rsidRPr="007B1902">
        <w:rPr>
          <w:rFonts w:asciiTheme="minorHAnsi" w:hAnsiTheme="minorHAnsi" w:cstheme="minorHAnsi"/>
          <w:b/>
          <w:sz w:val="24"/>
          <w:szCs w:val="24"/>
          <w:u w:val="single"/>
        </w:rPr>
        <w:t xml:space="preserve">ΤΑΚΤΙΚΑ ΜΕΛΗ </w:t>
      </w:r>
    </w:p>
    <w:p w:rsidR="007B1902" w:rsidRPr="007B1902" w:rsidRDefault="007B1902" w:rsidP="007B1902">
      <w:pPr>
        <w:pStyle w:val="a8"/>
        <w:numPr>
          <w:ilvl w:val="0"/>
          <w:numId w:val="26"/>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 xml:space="preserve">Γεώργιος </w:t>
      </w:r>
      <w:proofErr w:type="spellStart"/>
      <w:r w:rsidRPr="007B1902">
        <w:rPr>
          <w:rFonts w:asciiTheme="minorHAnsi" w:hAnsiTheme="minorHAnsi" w:cstheme="minorHAnsi"/>
          <w:sz w:val="24"/>
          <w:szCs w:val="24"/>
        </w:rPr>
        <w:t>Κοσμίδης</w:t>
      </w:r>
      <w:proofErr w:type="spellEnd"/>
      <w:r w:rsidRPr="007B1902">
        <w:rPr>
          <w:rFonts w:asciiTheme="minorHAnsi" w:hAnsiTheme="minorHAnsi" w:cstheme="minorHAnsi"/>
          <w:sz w:val="24"/>
          <w:szCs w:val="24"/>
        </w:rPr>
        <w:t xml:space="preserve">, υπάλληλος του Δήμου </w:t>
      </w:r>
      <w:proofErr w:type="spellStart"/>
      <w:r w:rsidRPr="007B1902">
        <w:rPr>
          <w:rFonts w:asciiTheme="minorHAnsi" w:hAnsiTheme="minorHAnsi" w:cstheme="minorHAnsi"/>
          <w:sz w:val="24"/>
          <w:szCs w:val="24"/>
        </w:rPr>
        <w:t>Λεβαδέων</w:t>
      </w:r>
      <w:proofErr w:type="spellEnd"/>
      <w:r w:rsidRPr="007B1902">
        <w:rPr>
          <w:rFonts w:asciiTheme="minorHAnsi" w:hAnsiTheme="minorHAnsi" w:cstheme="minorHAnsi"/>
          <w:sz w:val="24"/>
          <w:szCs w:val="24"/>
        </w:rPr>
        <w:t xml:space="preserve">  (Ωδείου-Φιλαρμονικής) ειδικότητας Αρχιμουσικός Μπάντας, ως πρόεδρος. </w:t>
      </w:r>
    </w:p>
    <w:p w:rsidR="007B1902" w:rsidRPr="007B1902" w:rsidRDefault="007B1902" w:rsidP="007B1902">
      <w:pPr>
        <w:pStyle w:val="a8"/>
        <w:numPr>
          <w:ilvl w:val="0"/>
          <w:numId w:val="26"/>
        </w:numPr>
        <w:spacing w:line="276" w:lineRule="auto"/>
        <w:jc w:val="both"/>
        <w:rPr>
          <w:rFonts w:asciiTheme="minorHAnsi" w:hAnsiTheme="minorHAnsi" w:cstheme="minorHAnsi"/>
          <w:sz w:val="24"/>
          <w:szCs w:val="24"/>
        </w:rPr>
      </w:pPr>
      <w:proofErr w:type="spellStart"/>
      <w:r w:rsidRPr="007B1902">
        <w:rPr>
          <w:rFonts w:asciiTheme="minorHAnsi" w:hAnsiTheme="minorHAnsi" w:cstheme="minorHAnsi"/>
          <w:sz w:val="24"/>
          <w:szCs w:val="24"/>
        </w:rPr>
        <w:t>Γρισέλ</w:t>
      </w:r>
      <w:proofErr w:type="spellEnd"/>
      <w:r w:rsidRPr="007B1902">
        <w:rPr>
          <w:rFonts w:asciiTheme="minorHAnsi" w:hAnsiTheme="minorHAnsi" w:cstheme="minorHAnsi"/>
          <w:sz w:val="24"/>
          <w:szCs w:val="24"/>
        </w:rPr>
        <w:t xml:space="preserve"> Ταμάρα, καθηγήτρια (ΤΕ) μουσικής  του Δημοτικού Ωδείου Λιβαδειάς.</w:t>
      </w:r>
    </w:p>
    <w:p w:rsidR="007B1902" w:rsidRPr="007B1902" w:rsidRDefault="007B1902" w:rsidP="007B1902">
      <w:pPr>
        <w:pStyle w:val="a8"/>
        <w:numPr>
          <w:ilvl w:val="0"/>
          <w:numId w:val="26"/>
        </w:numPr>
        <w:spacing w:line="276" w:lineRule="auto"/>
        <w:jc w:val="both"/>
        <w:rPr>
          <w:rFonts w:asciiTheme="minorHAnsi" w:hAnsiTheme="minorHAnsi" w:cstheme="minorHAnsi"/>
          <w:sz w:val="24"/>
          <w:szCs w:val="24"/>
        </w:rPr>
      </w:pPr>
      <w:proofErr w:type="spellStart"/>
      <w:r w:rsidRPr="007B1902">
        <w:rPr>
          <w:rFonts w:asciiTheme="minorHAnsi" w:hAnsiTheme="minorHAnsi" w:cstheme="minorHAnsi"/>
          <w:sz w:val="24"/>
          <w:szCs w:val="24"/>
        </w:rPr>
        <w:t>Παναγιωτοπούλου</w:t>
      </w:r>
      <w:proofErr w:type="spellEnd"/>
      <w:r w:rsidRPr="007B1902">
        <w:rPr>
          <w:rFonts w:asciiTheme="minorHAnsi" w:hAnsiTheme="minorHAnsi" w:cstheme="minorHAnsi"/>
          <w:sz w:val="24"/>
          <w:szCs w:val="24"/>
        </w:rPr>
        <w:t xml:space="preserve"> Αργυρώ, υπάλληλος της  Β/</w:t>
      </w:r>
      <w:proofErr w:type="spellStart"/>
      <w:r w:rsidRPr="007B1902">
        <w:rPr>
          <w:rFonts w:asciiTheme="minorHAnsi" w:hAnsiTheme="minorHAnsi" w:cstheme="minorHAnsi"/>
          <w:sz w:val="24"/>
          <w:szCs w:val="24"/>
        </w:rPr>
        <w:t>θμιας</w:t>
      </w:r>
      <w:proofErr w:type="spellEnd"/>
      <w:r w:rsidRPr="007B1902">
        <w:rPr>
          <w:rFonts w:asciiTheme="minorHAnsi" w:hAnsiTheme="minorHAnsi" w:cstheme="minorHAnsi"/>
          <w:sz w:val="24"/>
          <w:szCs w:val="24"/>
        </w:rPr>
        <w:t xml:space="preserve">  Εκπαίδευσης , Εκπαιδευτικός κλάδου ΠΕ 79.01 (Μουσικής  Επιστήμης).</w:t>
      </w:r>
    </w:p>
    <w:p w:rsidR="007B1902" w:rsidRPr="007B1902" w:rsidRDefault="007B1902" w:rsidP="007B1902">
      <w:pPr>
        <w:ind w:left="360"/>
        <w:jc w:val="both"/>
        <w:rPr>
          <w:rFonts w:asciiTheme="minorHAnsi" w:hAnsiTheme="minorHAnsi" w:cstheme="minorHAnsi"/>
          <w:sz w:val="24"/>
          <w:szCs w:val="24"/>
        </w:rPr>
      </w:pPr>
    </w:p>
    <w:p w:rsidR="007B1902" w:rsidRPr="007B1902" w:rsidRDefault="007B1902" w:rsidP="007B1902">
      <w:pPr>
        <w:ind w:left="36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Β) </w:t>
      </w:r>
      <w:r w:rsidRPr="007B1902">
        <w:rPr>
          <w:rFonts w:asciiTheme="minorHAnsi" w:hAnsiTheme="minorHAnsi" w:cstheme="minorHAnsi"/>
          <w:b/>
          <w:sz w:val="24"/>
          <w:szCs w:val="24"/>
          <w:u w:val="single"/>
        </w:rPr>
        <w:t>ΑΝΑΠΛΗΡΩΜΑΤΙΚΑ ΜΕΛΗ</w:t>
      </w:r>
    </w:p>
    <w:p w:rsidR="007B1902" w:rsidRPr="007B1902" w:rsidRDefault="007B1902" w:rsidP="007B1902">
      <w:pPr>
        <w:ind w:left="360"/>
        <w:jc w:val="both"/>
        <w:rPr>
          <w:rFonts w:asciiTheme="minorHAnsi" w:hAnsiTheme="minorHAnsi" w:cstheme="minorHAnsi"/>
          <w:sz w:val="24"/>
          <w:szCs w:val="24"/>
        </w:rPr>
      </w:pPr>
    </w:p>
    <w:p w:rsidR="007B1902" w:rsidRPr="007B1902" w:rsidRDefault="007B1902" w:rsidP="007B1902">
      <w:pPr>
        <w:pStyle w:val="a8"/>
        <w:numPr>
          <w:ilvl w:val="0"/>
          <w:numId w:val="27"/>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Μαρίνα Κοντογιάννη, καθηγήτρια  (ΤΕ) μουσικής του Δημοτικού Ωδείου Λιβαδειάς.</w:t>
      </w:r>
    </w:p>
    <w:p w:rsidR="007B1902" w:rsidRPr="007B1902" w:rsidRDefault="007B1902" w:rsidP="007B1902">
      <w:pPr>
        <w:pStyle w:val="a8"/>
        <w:numPr>
          <w:ilvl w:val="0"/>
          <w:numId w:val="27"/>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 xml:space="preserve">Μαρία </w:t>
      </w:r>
      <w:proofErr w:type="spellStart"/>
      <w:r w:rsidRPr="007B1902">
        <w:rPr>
          <w:rFonts w:asciiTheme="minorHAnsi" w:hAnsiTheme="minorHAnsi" w:cstheme="minorHAnsi"/>
          <w:sz w:val="24"/>
          <w:szCs w:val="24"/>
        </w:rPr>
        <w:t>Σταμέλου</w:t>
      </w:r>
      <w:proofErr w:type="spellEnd"/>
      <w:r w:rsidRPr="007B1902">
        <w:rPr>
          <w:rFonts w:asciiTheme="minorHAnsi" w:hAnsiTheme="minorHAnsi" w:cstheme="minorHAnsi"/>
          <w:sz w:val="24"/>
          <w:szCs w:val="24"/>
        </w:rPr>
        <w:t>, καθηγήτρια (ΤΕ) μουσικής  του Δημοτικού Ωδείου Λιβαδειάς.</w:t>
      </w:r>
    </w:p>
    <w:p w:rsidR="007B1902" w:rsidRPr="007B1902" w:rsidRDefault="007B1902" w:rsidP="007B1902">
      <w:pPr>
        <w:pStyle w:val="a8"/>
        <w:numPr>
          <w:ilvl w:val="0"/>
          <w:numId w:val="27"/>
        </w:numPr>
        <w:spacing w:line="276" w:lineRule="auto"/>
        <w:jc w:val="both"/>
        <w:rPr>
          <w:rFonts w:asciiTheme="minorHAnsi" w:hAnsiTheme="minorHAnsi" w:cstheme="minorHAnsi"/>
          <w:sz w:val="24"/>
          <w:szCs w:val="24"/>
        </w:rPr>
      </w:pPr>
      <w:r w:rsidRPr="007B1902">
        <w:rPr>
          <w:rFonts w:asciiTheme="minorHAnsi" w:hAnsiTheme="minorHAnsi" w:cstheme="minorHAnsi"/>
          <w:sz w:val="24"/>
          <w:szCs w:val="24"/>
        </w:rPr>
        <w:t>Ξενόπουλος Ανδρέας, υπάλληλος  της  Β/</w:t>
      </w:r>
      <w:proofErr w:type="spellStart"/>
      <w:r w:rsidRPr="007B1902">
        <w:rPr>
          <w:rFonts w:asciiTheme="minorHAnsi" w:hAnsiTheme="minorHAnsi" w:cstheme="minorHAnsi"/>
          <w:sz w:val="24"/>
          <w:szCs w:val="24"/>
        </w:rPr>
        <w:t>θμιας</w:t>
      </w:r>
      <w:proofErr w:type="spellEnd"/>
      <w:r w:rsidRPr="007B1902">
        <w:rPr>
          <w:rFonts w:asciiTheme="minorHAnsi" w:hAnsiTheme="minorHAnsi" w:cstheme="minorHAnsi"/>
          <w:sz w:val="24"/>
          <w:szCs w:val="24"/>
        </w:rPr>
        <w:t xml:space="preserve">  Εκπαίδευσης , εκπαιδευτικός  κλάδου ΠΕ 79.01 ( Μουσικής Επιστήμης).</w:t>
      </w:r>
    </w:p>
    <w:p w:rsidR="007B1902" w:rsidRPr="00D75C7D" w:rsidRDefault="007B1902" w:rsidP="007B1902">
      <w:pPr>
        <w:tabs>
          <w:tab w:val="left" w:pos="6237"/>
        </w:tabs>
        <w:spacing w:before="280" w:line="360" w:lineRule="auto"/>
        <w:ind w:left="284"/>
        <w:jc w:val="both"/>
        <w:rPr>
          <w:rFonts w:asciiTheme="minorHAnsi" w:hAnsiTheme="minorHAnsi" w:cstheme="minorHAnsi"/>
          <w:sz w:val="24"/>
          <w:szCs w:val="24"/>
        </w:rPr>
      </w:pPr>
      <w:r w:rsidRPr="00D75C7D">
        <w:rPr>
          <w:rFonts w:asciiTheme="minorHAnsi" w:hAnsiTheme="minorHAnsi" w:cstheme="minorHAnsi"/>
          <w:sz w:val="24"/>
          <w:szCs w:val="24"/>
        </w:rPr>
        <w:t xml:space="preserve">Γραμματέας της παραπάνω επιτροπής ορίζεται η  </w:t>
      </w:r>
      <w:proofErr w:type="spellStart"/>
      <w:r w:rsidRPr="00D75C7D">
        <w:rPr>
          <w:rFonts w:asciiTheme="minorHAnsi" w:hAnsiTheme="minorHAnsi" w:cstheme="minorHAnsi"/>
          <w:sz w:val="24"/>
          <w:szCs w:val="24"/>
        </w:rPr>
        <w:t>Γρισέλ</w:t>
      </w:r>
      <w:proofErr w:type="spellEnd"/>
      <w:r w:rsidRPr="00D75C7D">
        <w:rPr>
          <w:rFonts w:asciiTheme="minorHAnsi" w:hAnsiTheme="minorHAnsi" w:cstheme="minorHAnsi"/>
          <w:sz w:val="24"/>
          <w:szCs w:val="24"/>
        </w:rPr>
        <w:t xml:space="preserve"> Ταμάρα την οποία σε περίπτωση απουσίας της θα αναπληρώνει η Μαρία </w:t>
      </w:r>
      <w:proofErr w:type="spellStart"/>
      <w:r w:rsidRPr="00D75C7D">
        <w:rPr>
          <w:rFonts w:asciiTheme="minorHAnsi" w:hAnsiTheme="minorHAnsi" w:cstheme="minorHAnsi"/>
          <w:sz w:val="24"/>
          <w:szCs w:val="24"/>
        </w:rPr>
        <w:t>Σταμέλου</w:t>
      </w:r>
      <w:proofErr w:type="spellEnd"/>
      <w:r w:rsidRPr="00D75C7D">
        <w:rPr>
          <w:rFonts w:asciiTheme="minorHAnsi" w:hAnsiTheme="minorHAnsi" w:cstheme="minorHAnsi"/>
          <w:sz w:val="24"/>
          <w:szCs w:val="24"/>
        </w:rPr>
        <w:t xml:space="preserve"> , καθηγήτριες του Δημοτικού Ωδείου Λιβαδειάς.</w:t>
      </w:r>
    </w:p>
    <w:p w:rsidR="006E7A69" w:rsidRPr="0011660C" w:rsidRDefault="006E7A69" w:rsidP="00A4663C">
      <w:pPr>
        <w:pStyle w:val="a5"/>
        <w:rPr>
          <w:rFonts w:asciiTheme="minorHAnsi" w:hAnsiTheme="minorHAnsi" w:cstheme="minorHAnsi"/>
          <w:b/>
          <w:sz w:val="24"/>
          <w:szCs w:val="24"/>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AD7414">
        <w:rPr>
          <w:rFonts w:ascii="Arial" w:eastAsia="Arial" w:hAnsi="Arial" w:cs="Arial"/>
          <w:b/>
          <w:bCs/>
          <w:iCs/>
          <w:sz w:val="22"/>
          <w:szCs w:val="22"/>
        </w:rPr>
        <w:t>9</w:t>
      </w:r>
      <w:r w:rsidR="00627402">
        <w:rPr>
          <w:rFonts w:ascii="Arial" w:eastAsia="Arial" w:hAnsi="Arial" w:cs="Arial"/>
          <w:b/>
          <w:bCs/>
          <w:iCs/>
          <w:sz w:val="22"/>
          <w:szCs w:val="22"/>
        </w:rPr>
        <w:t>9</w:t>
      </w:r>
    </w:p>
    <w:p w:rsidR="007B1902" w:rsidRDefault="007B1902" w:rsidP="006E7A69">
      <w:pPr>
        <w:jc w:val="center"/>
        <w:rPr>
          <w:rFonts w:ascii="Arial" w:eastAsia="Arial" w:hAnsi="Arial" w:cs="Arial"/>
          <w:b/>
          <w:bCs/>
          <w:iCs/>
          <w:sz w:val="22"/>
          <w:szCs w:val="22"/>
        </w:rPr>
      </w:pPr>
    </w:p>
    <w:p w:rsidR="007B1902" w:rsidRDefault="007B1902" w:rsidP="006E7A69">
      <w:pPr>
        <w:jc w:val="center"/>
        <w:rPr>
          <w:rFonts w:ascii="Arial" w:eastAsia="Arial" w:hAnsi="Arial" w:cs="Arial"/>
          <w:b/>
          <w:bCs/>
          <w:iCs/>
          <w:sz w:val="22"/>
          <w:szCs w:val="22"/>
        </w:rPr>
      </w:pPr>
    </w:p>
    <w:p w:rsidR="007B1902" w:rsidRDefault="007B1902" w:rsidP="006E7A69">
      <w:pPr>
        <w:jc w:val="center"/>
        <w:rPr>
          <w:rFonts w:ascii="Arial" w:eastAsia="Arial" w:hAnsi="Arial" w:cs="Arial"/>
          <w:b/>
          <w:bCs/>
          <w:iCs/>
          <w:sz w:val="22"/>
          <w:szCs w:val="22"/>
        </w:rPr>
      </w:pPr>
    </w:p>
    <w:p w:rsidR="0011660C" w:rsidRDefault="0011660C" w:rsidP="006E7A69">
      <w:pPr>
        <w:jc w:val="center"/>
        <w:rPr>
          <w:rFonts w:ascii="Arial" w:eastAsia="Arial" w:hAnsi="Arial" w:cs="Arial"/>
          <w:b/>
          <w:bCs/>
          <w:iCs/>
          <w:sz w:val="22"/>
          <w:szCs w:val="22"/>
        </w:rPr>
      </w:pP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8110BF" w:rsidRPr="008B4C37" w:rsidTr="004E2E17">
        <w:trPr>
          <w:gridAfter w:val="1"/>
          <w:wAfter w:w="567" w:type="dxa"/>
        </w:trPr>
        <w:tc>
          <w:tcPr>
            <w:tcW w:w="567" w:type="dxa"/>
          </w:tcPr>
          <w:p w:rsidR="008110BF" w:rsidRPr="008B4C37" w:rsidRDefault="008110BF" w:rsidP="004E2E17">
            <w:pPr>
              <w:rPr>
                <w:rFonts w:asciiTheme="minorHAnsi" w:eastAsia="Arial" w:hAnsiTheme="minorHAnsi" w:cstheme="minorHAnsi"/>
                <w:sz w:val="24"/>
                <w:szCs w:val="24"/>
              </w:rPr>
            </w:pPr>
          </w:p>
        </w:tc>
        <w:tc>
          <w:tcPr>
            <w:tcW w:w="709" w:type="dxa"/>
            <w:gridSpan w:val="2"/>
          </w:tcPr>
          <w:p w:rsidR="008110BF" w:rsidRPr="008B4C37" w:rsidRDefault="008110BF" w:rsidP="004E2E17">
            <w:pPr>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110BF" w:rsidRPr="008B4C37" w:rsidTr="0011660C">
        <w:trPr>
          <w:gridAfter w:val="2"/>
          <w:wAfter w:w="851" w:type="dxa"/>
        </w:trPr>
        <w:tc>
          <w:tcPr>
            <w:tcW w:w="567" w:type="dxa"/>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8110BF" w:rsidRPr="008B4C37" w:rsidRDefault="008110BF" w:rsidP="004E2E17">
            <w:pPr>
              <w:rPr>
                <w:rFonts w:asciiTheme="minorHAnsi" w:eastAsia="Arial"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8110BF" w:rsidRPr="008B4C37" w:rsidRDefault="008110BF" w:rsidP="004E2E17">
            <w:pPr>
              <w:ind w:left="-444" w:firstLine="444"/>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8110BF" w:rsidRPr="008B4C37" w:rsidRDefault="008110BF" w:rsidP="004E2E17">
            <w:pPr>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8110BF" w:rsidRPr="008B4C37" w:rsidRDefault="008110BF" w:rsidP="004E2E17">
            <w:pPr>
              <w:snapToGrid w:val="0"/>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8110BF" w:rsidRPr="008B4C37" w:rsidRDefault="008110BF" w:rsidP="004E2E17">
            <w:pPr>
              <w:rPr>
                <w:rFonts w:asciiTheme="minorHAnsi" w:eastAsia="Calibr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8110BF" w:rsidRPr="008B4C37" w:rsidRDefault="008110BF" w:rsidP="004E2E17">
            <w:pPr>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8110BF" w:rsidRPr="008B4C37" w:rsidRDefault="008110BF"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8110BF" w:rsidRPr="008B4C37" w:rsidRDefault="008110BF" w:rsidP="004E2E17">
            <w:pPr>
              <w:rPr>
                <w:rFonts w:asciiTheme="minorHAnsi" w:eastAsia="Calibri" w:hAnsiTheme="minorHAnsi" w:cstheme="minorHAnsi"/>
                <w:color w:val="000000"/>
                <w:sz w:val="24"/>
                <w:szCs w:val="24"/>
              </w:rPr>
            </w:pPr>
          </w:p>
        </w:tc>
        <w:tc>
          <w:tcPr>
            <w:tcW w:w="3648" w:type="dxa"/>
            <w:gridSpan w:val="2"/>
            <w:shd w:val="clear" w:color="auto" w:fill="auto"/>
          </w:tcPr>
          <w:p w:rsidR="008110BF" w:rsidRPr="008B4C37" w:rsidRDefault="008110BF" w:rsidP="004E2E17">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4E2E17">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8110BF" w:rsidRPr="008B4C37" w:rsidRDefault="008110BF" w:rsidP="004E2E17">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8110BF" w:rsidRPr="008B4C37" w:rsidRDefault="008110BF" w:rsidP="004E2E17">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4E2E17">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8110BF" w:rsidRPr="008B4C37" w:rsidRDefault="008110BF" w:rsidP="004E2E17">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8110BF" w:rsidRPr="008B4C37" w:rsidRDefault="008110BF" w:rsidP="004E2E17">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4E2E17">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8110BF" w:rsidRPr="008B4C37" w:rsidRDefault="008110BF" w:rsidP="004E2E17">
            <w:pPr>
              <w:snapToGrid w:val="0"/>
              <w:ind w:firstLine="55"/>
              <w:rPr>
                <w:rFonts w:asciiTheme="minorHAnsi" w:hAnsiTheme="minorHAnsi" w:cstheme="minorHAnsi"/>
                <w:sz w:val="24"/>
                <w:szCs w:val="24"/>
              </w:rPr>
            </w:pPr>
          </w:p>
        </w:tc>
        <w:tc>
          <w:tcPr>
            <w:tcW w:w="4499" w:type="dxa"/>
            <w:gridSpan w:val="4"/>
            <w:shd w:val="clear" w:color="auto" w:fill="auto"/>
          </w:tcPr>
          <w:p w:rsidR="008110BF" w:rsidRPr="008B4C37" w:rsidRDefault="0011660C" w:rsidP="004E2E17">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11660C" w:rsidRPr="008B4C37" w:rsidRDefault="0011660C" w:rsidP="004E2E17">
            <w:pPr>
              <w:snapToGrid w:val="0"/>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4E2E17">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11660C" w:rsidRPr="008B4C37" w:rsidRDefault="0011660C" w:rsidP="004E2E17">
            <w:pPr>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11660C" w:rsidRPr="008B4C37" w:rsidRDefault="0011660C" w:rsidP="004E2E17">
            <w:pPr>
              <w:snapToGrid w:val="0"/>
              <w:ind w:firstLine="55"/>
              <w:rPr>
                <w:rFonts w:asciiTheme="minorHAnsi" w:eastAsia="Arial" w:hAnsiTheme="minorHAnsi" w:cstheme="minorHAnsi"/>
                <w:sz w:val="24"/>
                <w:szCs w:val="24"/>
              </w:rPr>
            </w:pPr>
          </w:p>
        </w:tc>
        <w:tc>
          <w:tcPr>
            <w:tcW w:w="4499" w:type="dxa"/>
            <w:gridSpan w:val="4"/>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11660C" w:rsidRPr="008B4C37" w:rsidRDefault="0011660C" w:rsidP="004E2E17">
            <w:pPr>
              <w:snapToGrid w:val="0"/>
              <w:rPr>
                <w:rFonts w:asciiTheme="minorHAnsi" w:eastAsia="Arial" w:hAnsiTheme="minorHAnsi" w:cstheme="minorHAnsi"/>
                <w:sz w:val="24"/>
                <w:szCs w:val="24"/>
              </w:rPr>
            </w:pPr>
          </w:p>
        </w:tc>
        <w:tc>
          <w:tcPr>
            <w:tcW w:w="3648" w:type="dxa"/>
            <w:gridSpan w:val="2"/>
            <w:shd w:val="clear" w:color="auto" w:fill="auto"/>
          </w:tcPr>
          <w:p w:rsidR="0011660C" w:rsidRPr="00676132" w:rsidRDefault="0011660C" w:rsidP="00701AE7">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11660C">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tabs>
                <w:tab w:val="left" w:pos="718"/>
              </w:tabs>
              <w:rPr>
                <w:rFonts w:asciiTheme="minorHAnsi" w:hAnsiTheme="minorHAnsi" w:cstheme="minorHAnsi"/>
                <w:sz w:val="24"/>
                <w:szCs w:val="24"/>
              </w:rPr>
            </w:pP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4E2E17">
            <w:pPr>
              <w:snapToGrid w:val="0"/>
              <w:rPr>
                <w:rFonts w:asciiTheme="minorHAnsi" w:hAnsiTheme="minorHAnsi" w:cstheme="minorHAnsi"/>
                <w:sz w:val="24"/>
                <w:szCs w:val="24"/>
              </w:rPr>
            </w:pPr>
          </w:p>
        </w:tc>
        <w:tc>
          <w:tcPr>
            <w:tcW w:w="142" w:type="dxa"/>
          </w:tcPr>
          <w:p w:rsidR="0011660C" w:rsidRPr="008B4C37" w:rsidRDefault="0011660C" w:rsidP="004E2E17">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11660C" w:rsidP="00701AE7">
            <w:pPr>
              <w:snapToGrid w:val="0"/>
              <w:ind w:left="87"/>
              <w:rPr>
                <w:rFonts w:asciiTheme="minorHAnsi" w:hAnsiTheme="minorHAnsi" w:cstheme="minorHAnsi"/>
                <w:sz w:val="24"/>
                <w:szCs w:val="24"/>
              </w:rPr>
            </w:pPr>
          </w:p>
        </w:tc>
        <w:tc>
          <w:tcPr>
            <w:tcW w:w="4938" w:type="dxa"/>
            <w:gridSpan w:val="3"/>
            <w:shd w:val="clear" w:color="auto" w:fill="auto"/>
          </w:tcPr>
          <w:p w:rsidR="0011660C" w:rsidRPr="008B4C37" w:rsidRDefault="0011660C"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ind w:left="87"/>
              <w:rPr>
                <w:rFonts w:asciiTheme="minorHAns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ind w:left="87"/>
              <w:rPr>
                <w:rFonts w:asciiTheme="minorHAnsi" w:eastAsia="Calibr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ind w:left="87"/>
              <w:rPr>
                <w:rFonts w:asciiTheme="minorHAnsi" w:eastAsia="Calibr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4E2E17">
            <w:pPr>
              <w:snapToGrid w:val="0"/>
              <w:rPr>
                <w:rFonts w:asciiTheme="minorHAnsi" w:hAnsiTheme="minorHAnsi" w:cstheme="minorHAnsi"/>
                <w:sz w:val="24"/>
                <w:szCs w:val="24"/>
              </w:rPr>
            </w:pPr>
          </w:p>
        </w:tc>
        <w:tc>
          <w:tcPr>
            <w:tcW w:w="142" w:type="dxa"/>
          </w:tcPr>
          <w:p w:rsidR="008110BF" w:rsidRPr="008B4C37" w:rsidRDefault="008110BF" w:rsidP="004E2E17">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4E2E17">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r w:rsidR="008110BF" w:rsidRPr="008B4C37" w:rsidTr="004E2E17">
        <w:trPr>
          <w:gridAfter w:val="1"/>
          <w:wAfter w:w="567" w:type="dxa"/>
        </w:trPr>
        <w:tc>
          <w:tcPr>
            <w:tcW w:w="567" w:type="dxa"/>
          </w:tcPr>
          <w:p w:rsidR="008110BF" w:rsidRPr="008B4C37" w:rsidRDefault="008110BF" w:rsidP="004E2E17">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8110BF" w:rsidRPr="008B4C37" w:rsidRDefault="008110BF" w:rsidP="004E2E17">
            <w:pPr>
              <w:snapToGrid w:val="0"/>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4E2E17">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4E2E17">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12" w:rsidRDefault="00CD0612">
      <w:r>
        <w:separator/>
      </w:r>
    </w:p>
  </w:endnote>
  <w:endnote w:type="continuationSeparator" w:id="0">
    <w:p w:rsidR="00CD0612" w:rsidRDefault="00CD0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03" w:rsidRDefault="00202F77">
    <w:pPr>
      <w:pStyle w:val="a3"/>
      <w:jc w:val="center"/>
    </w:pPr>
    <w:r>
      <w:t>9</w:t>
    </w:r>
    <w:r w:rsidR="007B1902">
      <w:t>9</w:t>
    </w:r>
    <w:r w:rsidR="00FC1D03">
      <w:t xml:space="preserve">/2022 ΑΠΟΦΑΣΗ ΔΗΜΟΤΙΚΟΥ ΣΥΜΒΟΥΛΙΟΥ ΔΗΜΟΥ ΛΕΒΑΔΕΩΝ </w:t>
    </w:r>
  </w:p>
  <w:p w:rsidR="00853E42" w:rsidRDefault="00E916DC">
    <w:pPr>
      <w:pStyle w:val="a3"/>
      <w:jc w:val="center"/>
    </w:pPr>
    <w:fldSimple w:instr=" PAGE   \* MERGEFORMAT ">
      <w:r w:rsidR="00AA54CF">
        <w:rPr>
          <w:noProof/>
        </w:rPr>
        <w:t>1</w:t>
      </w:r>
    </w:fldSimple>
  </w:p>
  <w:p w:rsidR="00853E42" w:rsidRDefault="00853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12" w:rsidRDefault="00CD0612">
      <w:r>
        <w:separator/>
      </w:r>
    </w:p>
  </w:footnote>
  <w:footnote w:type="continuationSeparator" w:id="0">
    <w:p w:rsidR="00CD0612" w:rsidRDefault="00CD0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7372DE"/>
    <w:multiLevelType w:val="hybridMultilevel"/>
    <w:tmpl w:val="0E38C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43E0724"/>
    <w:multiLevelType w:val="hybridMultilevel"/>
    <w:tmpl w:val="3516D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AE44A0"/>
    <w:multiLevelType w:val="hybridMultilevel"/>
    <w:tmpl w:val="396A0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5">
    <w:nsid w:val="43B703AB"/>
    <w:multiLevelType w:val="hybridMultilevel"/>
    <w:tmpl w:val="A6CEE1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76F245E"/>
    <w:multiLevelType w:val="hybridMultilevel"/>
    <w:tmpl w:val="F6A6E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3A6748"/>
    <w:multiLevelType w:val="hybridMultilevel"/>
    <w:tmpl w:val="9EAA5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5A1544"/>
    <w:multiLevelType w:val="hybridMultilevel"/>
    <w:tmpl w:val="2F3696D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9033FF"/>
    <w:multiLevelType w:val="hybridMultilevel"/>
    <w:tmpl w:val="0748C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8CB617D"/>
    <w:multiLevelType w:val="hybridMultilevel"/>
    <w:tmpl w:val="71007ED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6"/>
  </w:num>
  <w:num w:numId="5">
    <w:abstractNumId w:val="19"/>
  </w:num>
  <w:num w:numId="6">
    <w:abstractNumId w:val="18"/>
  </w:num>
  <w:num w:numId="7">
    <w:abstractNumId w:val="14"/>
  </w:num>
  <w:num w:numId="8">
    <w:abstractNumId w:val="11"/>
  </w:num>
  <w:num w:numId="9">
    <w:abstractNumId w:val="23"/>
  </w:num>
  <w:num w:numId="10">
    <w:abstractNumId w:val="12"/>
  </w:num>
  <w:num w:numId="11">
    <w:abstractNumId w:val="9"/>
  </w:num>
  <w:num w:numId="12">
    <w:abstractNumId w:val="8"/>
  </w:num>
  <w:num w:numId="13">
    <w:abstractNumId w:val="5"/>
  </w:num>
  <w:num w:numId="14">
    <w:abstractNumId w:val="2"/>
  </w:num>
  <w:num w:numId="15">
    <w:abstractNumId w:val="20"/>
  </w:num>
  <w:num w:numId="16">
    <w:abstractNumId w:val="22"/>
  </w:num>
  <w:num w:numId="17">
    <w:abstractNumId w:val="4"/>
  </w:num>
  <w:num w:numId="18">
    <w:abstractNumId w:val="13"/>
  </w:num>
  <w:num w:numId="19">
    <w:abstractNumId w:val="16"/>
  </w:num>
  <w:num w:numId="20">
    <w:abstractNumId w:val="10"/>
  </w:num>
  <w:num w:numId="21">
    <w:abstractNumId w:val="17"/>
  </w:num>
  <w:num w:numId="22">
    <w:abstractNumId w:val="6"/>
  </w:num>
  <w:num w:numId="23">
    <w:abstractNumId w:val="24"/>
  </w:num>
  <w:num w:numId="24">
    <w:abstractNumId w:val="7"/>
  </w:num>
  <w:num w:numId="25">
    <w:abstractNumId w:val="15"/>
  </w:num>
  <w:num w:numId="26">
    <w:abstractNumId w:val="21"/>
  </w:num>
  <w:num w:numId="27">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30722"/>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55F8"/>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1FE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839"/>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505EE"/>
    <w:rsid w:val="00151673"/>
    <w:rsid w:val="00152E85"/>
    <w:rsid w:val="00155177"/>
    <w:rsid w:val="001554E8"/>
    <w:rsid w:val="00155A04"/>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A6DC8"/>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17940"/>
    <w:rsid w:val="005213BD"/>
    <w:rsid w:val="00521F5F"/>
    <w:rsid w:val="005229E6"/>
    <w:rsid w:val="00525716"/>
    <w:rsid w:val="00526624"/>
    <w:rsid w:val="0053135F"/>
    <w:rsid w:val="0053234B"/>
    <w:rsid w:val="00535591"/>
    <w:rsid w:val="00535615"/>
    <w:rsid w:val="00535968"/>
    <w:rsid w:val="00536443"/>
    <w:rsid w:val="005371AA"/>
    <w:rsid w:val="00543E03"/>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402"/>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370E2"/>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1902"/>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C37"/>
    <w:rsid w:val="008B6151"/>
    <w:rsid w:val="008B6F10"/>
    <w:rsid w:val="008B71D6"/>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63B"/>
    <w:rsid w:val="00903A35"/>
    <w:rsid w:val="009076FF"/>
    <w:rsid w:val="009114A8"/>
    <w:rsid w:val="0091172C"/>
    <w:rsid w:val="0091191D"/>
    <w:rsid w:val="00911EC0"/>
    <w:rsid w:val="0091222C"/>
    <w:rsid w:val="00912DFE"/>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1479"/>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0C96"/>
    <w:rsid w:val="00A1224C"/>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54CF"/>
    <w:rsid w:val="00AA602A"/>
    <w:rsid w:val="00AB32CD"/>
    <w:rsid w:val="00AB4076"/>
    <w:rsid w:val="00AB5879"/>
    <w:rsid w:val="00AB792F"/>
    <w:rsid w:val="00AC1512"/>
    <w:rsid w:val="00AC3D5E"/>
    <w:rsid w:val="00AC4365"/>
    <w:rsid w:val="00AC5E48"/>
    <w:rsid w:val="00AD0B65"/>
    <w:rsid w:val="00AD2A26"/>
    <w:rsid w:val="00AD3194"/>
    <w:rsid w:val="00AD439D"/>
    <w:rsid w:val="00AD7414"/>
    <w:rsid w:val="00AD7600"/>
    <w:rsid w:val="00AD780E"/>
    <w:rsid w:val="00AE1A60"/>
    <w:rsid w:val="00AE1BB7"/>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539D"/>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0612"/>
    <w:rsid w:val="00CD297C"/>
    <w:rsid w:val="00CD637F"/>
    <w:rsid w:val="00CD77C0"/>
    <w:rsid w:val="00CD7B13"/>
    <w:rsid w:val="00CE03EB"/>
    <w:rsid w:val="00CE06A3"/>
    <w:rsid w:val="00CE18D9"/>
    <w:rsid w:val="00CE394C"/>
    <w:rsid w:val="00CE65AD"/>
    <w:rsid w:val="00CE7149"/>
    <w:rsid w:val="00CF3214"/>
    <w:rsid w:val="00CF617D"/>
    <w:rsid w:val="00CF6723"/>
    <w:rsid w:val="00CF76F9"/>
    <w:rsid w:val="00CF7845"/>
    <w:rsid w:val="00D00134"/>
    <w:rsid w:val="00D05C2E"/>
    <w:rsid w:val="00D06CB4"/>
    <w:rsid w:val="00D07926"/>
    <w:rsid w:val="00D100C0"/>
    <w:rsid w:val="00D109C2"/>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75C7D"/>
    <w:rsid w:val="00D761B4"/>
    <w:rsid w:val="00D824C9"/>
    <w:rsid w:val="00D82DDA"/>
    <w:rsid w:val="00D83A26"/>
    <w:rsid w:val="00D902B2"/>
    <w:rsid w:val="00D917ED"/>
    <w:rsid w:val="00D93398"/>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16DC"/>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26642"/>
    <w:rsid w:val="00F31020"/>
    <w:rsid w:val="00F31BC9"/>
    <w:rsid w:val="00F32013"/>
    <w:rsid w:val="00F36EFC"/>
    <w:rsid w:val="00F37365"/>
    <w:rsid w:val="00F4089F"/>
    <w:rsid w:val="00F4245E"/>
    <w:rsid w:val="00F430B1"/>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16F145-4493-4791-99DC-EA6EABC6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1942</Words>
  <Characters>10492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2022-09-20T08:07:00Z</cp:lastPrinted>
  <dcterms:created xsi:type="dcterms:W3CDTF">2022-09-20T07:40:00Z</dcterms:created>
  <dcterms:modified xsi:type="dcterms:W3CDTF">2022-09-20T08:18:00Z</dcterms:modified>
</cp:coreProperties>
</file>