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2753" w:rsidRDefault="00672753" w:rsidP="00672753">
      <w:pPr>
        <w:pStyle w:val="1"/>
        <w:widowControl w:val="0"/>
        <w:jc w:val="left"/>
      </w:pPr>
      <w:r>
        <w:rPr>
          <w:rFonts w:ascii="Arial" w:hAnsi="Arial" w:cs="Arial"/>
          <w:bCs w:val="0"/>
          <w:sz w:val="22"/>
          <w:szCs w:val="22"/>
        </w:rPr>
        <w:t xml:space="preserve">ΕΛΛΗΝΙΚΗ ΔΗΜΟΚΡΑΤΙΑ </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 xml:space="preserve"> </w:t>
      </w:r>
    </w:p>
    <w:p w:rsidR="00672753" w:rsidRPr="003963EF" w:rsidRDefault="00672753" w:rsidP="00672753">
      <w:pPr>
        <w:pStyle w:val="2"/>
        <w:widowControl w:val="0"/>
        <w:jc w:val="left"/>
      </w:pPr>
      <w:r>
        <w:rPr>
          <w:rFonts w:ascii="Arial" w:hAnsi="Arial" w:cs="Arial"/>
          <w:sz w:val="22"/>
          <w:szCs w:val="22"/>
          <w:u w:val="none"/>
          <w:lang w:val="en-US"/>
        </w:rPr>
        <w:t>NOMO</w:t>
      </w:r>
      <w:r w:rsidRPr="00254A0D">
        <w:rPr>
          <w:rFonts w:ascii="Arial" w:hAnsi="Arial" w:cs="Arial"/>
          <w:sz w:val="22"/>
          <w:szCs w:val="22"/>
          <w:u w:val="none"/>
        </w:rPr>
        <w:t>Σ ΒΟΙΩΤΙΑΣ</w:t>
      </w:r>
      <w:r>
        <w:rPr>
          <w:rFonts w:ascii="Arial" w:hAnsi="Arial" w:cs="Arial"/>
          <w:sz w:val="22"/>
          <w:szCs w:val="22"/>
          <w:u w:val="none"/>
        </w:rPr>
        <w:t xml:space="preserve">                                                               </w:t>
      </w:r>
      <w:r>
        <w:rPr>
          <w:rFonts w:ascii="Arial" w:hAnsi="Arial" w:cs="Arial"/>
          <w:b w:val="0"/>
          <w:bCs/>
          <w:sz w:val="22"/>
          <w:szCs w:val="22"/>
          <w:u w:val="none"/>
        </w:rPr>
        <w:t xml:space="preserve">  </w:t>
      </w:r>
    </w:p>
    <w:p w:rsidR="00672753" w:rsidRPr="006F4715" w:rsidRDefault="00672753" w:rsidP="00672753">
      <w:pPr>
        <w:pStyle w:val="2"/>
        <w:widowControl w:val="0"/>
        <w:jc w:val="both"/>
        <w:rPr>
          <w:rFonts w:asciiTheme="minorHAnsi" w:hAnsiTheme="minorHAnsi" w:cstheme="minorHAnsi"/>
        </w:rPr>
      </w:pPr>
      <w:r w:rsidRPr="006F4715">
        <w:rPr>
          <w:rFonts w:ascii="Arial" w:hAnsi="Arial" w:cs="Arial"/>
          <w:sz w:val="22"/>
          <w:szCs w:val="22"/>
          <w:u w:val="none"/>
        </w:rPr>
        <w:t xml:space="preserve">ΔΗΜΟΣ ΛΕΒΑΔΕΩΝ </w:t>
      </w:r>
      <w:r w:rsidRPr="006F4715">
        <w:rPr>
          <w:rFonts w:asciiTheme="minorHAnsi" w:eastAsia="Calibri" w:hAnsiTheme="minorHAnsi" w:cstheme="minorHAnsi"/>
          <w:bCs/>
          <w:iCs/>
          <w:position w:val="2"/>
          <w:u w:val="none"/>
        </w:rPr>
        <w:t xml:space="preserve">                                                                                                                     </w:t>
      </w:r>
      <w:r w:rsidRPr="006F4715">
        <w:rPr>
          <w:rFonts w:asciiTheme="minorHAnsi" w:eastAsia="Arial" w:hAnsiTheme="minorHAnsi" w:cstheme="minorHAnsi"/>
          <w:bCs/>
          <w:iCs/>
          <w:position w:val="2"/>
          <w:u w:val="none"/>
        </w:rPr>
        <w:t xml:space="preserve">             </w:t>
      </w:r>
      <w:r w:rsidRPr="006F4715">
        <w:rPr>
          <w:rFonts w:asciiTheme="minorHAnsi" w:eastAsia="Arial" w:hAnsiTheme="minorHAnsi" w:cstheme="minorHAnsi"/>
          <w:bCs/>
          <w:iCs/>
          <w:position w:val="2"/>
        </w:rPr>
        <w:t xml:space="preserve">                                                                    </w:t>
      </w:r>
      <w:r w:rsidRPr="006F4715">
        <w:rPr>
          <w:rFonts w:asciiTheme="minorHAnsi" w:eastAsia="Calibri" w:hAnsiTheme="minorHAnsi" w:cstheme="minorHAnsi"/>
          <w:bCs/>
          <w:position w:val="2"/>
        </w:rPr>
        <w:t xml:space="preserve"> </w:t>
      </w:r>
      <w:r w:rsidRPr="006F4715">
        <w:rPr>
          <w:rFonts w:asciiTheme="minorHAnsi" w:eastAsia="Arial" w:hAnsiTheme="minorHAnsi" w:cstheme="minorHAnsi"/>
          <w:bCs/>
          <w:iCs/>
          <w:position w:val="2"/>
        </w:rPr>
        <w:t xml:space="preserve">    </w:t>
      </w:r>
    </w:p>
    <w:p w:rsidR="007C38B5" w:rsidRPr="004E2FC8" w:rsidRDefault="00272653" w:rsidP="00672753">
      <w:pPr>
        <w:jc w:val="center"/>
        <w:rPr>
          <w:rFonts w:ascii="Arial" w:hAnsi="Arial" w:cs="Arial"/>
          <w:sz w:val="22"/>
          <w:szCs w:val="22"/>
        </w:rPr>
      </w:pPr>
      <w:r>
        <w:rPr>
          <w:rFonts w:asciiTheme="minorHAnsi" w:eastAsia="Calibri" w:hAnsiTheme="minorHAnsi" w:cstheme="minorHAnsi"/>
          <w:b/>
          <w:bCs/>
          <w:position w:val="2"/>
        </w:rPr>
        <w:t xml:space="preserve"> </w:t>
      </w:r>
      <w:r w:rsidR="00CB6590" w:rsidRPr="00F53798">
        <w:rPr>
          <w:rFonts w:asciiTheme="minorHAnsi" w:eastAsia="Arial" w:hAnsiTheme="minorHAnsi" w:cstheme="minorHAnsi"/>
          <w:b/>
          <w:bCs/>
          <w:iCs/>
          <w:position w:val="2"/>
        </w:rPr>
        <w:t xml:space="preserve">                                       </w:t>
      </w:r>
      <w:r w:rsidR="00672753">
        <w:rPr>
          <w:rFonts w:asciiTheme="minorHAnsi" w:eastAsia="Arial" w:hAnsiTheme="minorHAnsi" w:cstheme="minorHAnsi"/>
          <w:b/>
          <w:bCs/>
          <w:iCs/>
          <w:position w:val="2"/>
        </w:rPr>
        <w:t xml:space="preserve">                                                                  </w:t>
      </w:r>
      <w:r w:rsidR="007C38B5" w:rsidRPr="004E2FC8">
        <w:rPr>
          <w:rFonts w:ascii="Arial" w:eastAsia="Calibri" w:hAnsi="Arial" w:cs="Arial"/>
          <w:b/>
          <w:bCs/>
          <w:color w:val="000000"/>
          <w:sz w:val="22"/>
          <w:szCs w:val="22"/>
          <w:u w:val="single"/>
          <w:shd w:val="clear" w:color="auto" w:fill="FFFFFF"/>
        </w:rPr>
        <w:t>ΑΝΑΡΤΗΤΕΑ</w:t>
      </w:r>
      <w:r w:rsidR="007C38B5" w:rsidRPr="004E2FC8">
        <w:rPr>
          <w:rFonts w:ascii="Arial" w:eastAsia="Calibri" w:hAnsi="Arial" w:cs="Arial"/>
          <w:b/>
          <w:bCs/>
          <w:sz w:val="22"/>
          <w:szCs w:val="22"/>
          <w:u w:val="single"/>
        </w:rPr>
        <w:t xml:space="preserve"> ΣΤΗ ΔΙΑΥΓΕΙΑ </w:t>
      </w:r>
      <w:r w:rsidR="007C38B5" w:rsidRPr="004E2FC8">
        <w:rPr>
          <w:rFonts w:ascii="Arial" w:eastAsia="Calibri" w:hAnsi="Arial" w:cs="Arial"/>
          <w:b/>
          <w:bCs/>
          <w:sz w:val="22"/>
          <w:szCs w:val="22"/>
        </w:rPr>
        <w:t xml:space="preserve"> </w:t>
      </w:r>
    </w:p>
    <w:p w:rsidR="007C38B5" w:rsidRPr="004E2FC8" w:rsidRDefault="007C38B5" w:rsidP="007C38B5">
      <w:pPr>
        <w:jc w:val="center"/>
        <w:rPr>
          <w:rFonts w:ascii="Arial" w:hAnsi="Arial" w:cs="Arial"/>
          <w:sz w:val="22"/>
          <w:szCs w:val="22"/>
        </w:rPr>
      </w:pPr>
      <w:r>
        <w:rPr>
          <w:rFonts w:ascii="Arial" w:eastAsia="Calibri" w:hAnsi="Arial" w:cs="Arial"/>
          <w:b/>
          <w:bCs/>
          <w:position w:val="2"/>
          <w:sz w:val="22"/>
          <w:szCs w:val="22"/>
        </w:rPr>
        <w:t xml:space="preserve">                                                                                                          </w:t>
      </w:r>
      <w:r w:rsidRPr="004E2FC8">
        <w:rPr>
          <w:rFonts w:ascii="Arial" w:eastAsia="Calibri" w:hAnsi="Arial" w:cs="Arial"/>
          <w:b/>
          <w:bCs/>
          <w:position w:val="2"/>
          <w:sz w:val="22"/>
          <w:szCs w:val="22"/>
        </w:rPr>
        <w:t>ΑΡΙΘΜ.ΠΡΩΤ:</w:t>
      </w:r>
      <w:r>
        <w:rPr>
          <w:rFonts w:ascii="Arial" w:eastAsia="Calibri" w:hAnsi="Arial" w:cs="Arial"/>
          <w:b/>
          <w:bCs/>
          <w:position w:val="2"/>
          <w:sz w:val="22"/>
          <w:szCs w:val="22"/>
        </w:rPr>
        <w:t xml:space="preserve"> </w:t>
      </w:r>
      <w:r w:rsidR="00672753">
        <w:rPr>
          <w:rFonts w:ascii="Arial" w:eastAsia="Calibri" w:hAnsi="Arial" w:cs="Arial"/>
          <w:b/>
          <w:bCs/>
          <w:position w:val="2"/>
          <w:sz w:val="22"/>
          <w:szCs w:val="22"/>
        </w:rPr>
        <w:t>10969</w:t>
      </w:r>
    </w:p>
    <w:p w:rsidR="007C38B5" w:rsidRPr="00F53798" w:rsidRDefault="007C38B5" w:rsidP="007C38B5">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Pr>
          <w:rFonts w:asciiTheme="minorHAnsi" w:eastAsia="Arial" w:hAnsiTheme="minorHAnsi" w:cstheme="minorHAnsi"/>
          <w:b/>
          <w:bCs/>
          <w:position w:val="2"/>
        </w:rPr>
        <w:t xml:space="preserve"> </w:t>
      </w:r>
      <w:r w:rsidR="00672753">
        <w:rPr>
          <w:rFonts w:asciiTheme="minorHAnsi" w:eastAsia="Arial" w:hAnsiTheme="minorHAnsi" w:cstheme="minorHAnsi"/>
          <w:b/>
          <w:bCs/>
          <w:position w:val="2"/>
        </w:rPr>
        <w:t>28</w:t>
      </w:r>
      <w:r w:rsidRPr="00F53798">
        <w:rPr>
          <w:rFonts w:asciiTheme="minorHAnsi" w:eastAsia="Arial" w:hAnsiTheme="minorHAnsi" w:cstheme="minorHAnsi"/>
          <w:b/>
          <w:bCs/>
          <w:position w:val="2"/>
        </w:rPr>
        <w:t>/</w:t>
      </w:r>
      <w:r>
        <w:rPr>
          <w:rFonts w:asciiTheme="minorHAnsi" w:eastAsia="Arial" w:hAnsiTheme="minorHAnsi" w:cstheme="minorHAnsi"/>
          <w:b/>
          <w:bCs/>
          <w:position w:val="2"/>
        </w:rPr>
        <w:t xml:space="preserve"> </w:t>
      </w:r>
      <w:r w:rsidR="00672753">
        <w:rPr>
          <w:rFonts w:asciiTheme="minorHAnsi" w:eastAsia="Arial" w:hAnsiTheme="minorHAnsi" w:cstheme="minorHAnsi"/>
          <w:b/>
          <w:bCs/>
          <w:position w:val="2"/>
        </w:rPr>
        <w:t>6</w:t>
      </w:r>
      <w:r w:rsidRPr="00F53798">
        <w:rPr>
          <w:rFonts w:asciiTheme="minorHAnsi" w:eastAsia="Arial" w:hAnsiTheme="minorHAnsi" w:cstheme="minorHAnsi"/>
          <w:b/>
          <w:bCs/>
          <w:position w:val="2"/>
        </w:rPr>
        <w:t>/2022</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6E3A7C">
        <w:rPr>
          <w:rFonts w:asciiTheme="minorHAnsi" w:hAnsiTheme="minorHAnsi" w:cstheme="minorHAnsi"/>
        </w:rPr>
        <w:t>1</w:t>
      </w:r>
      <w:r w:rsidR="00FA5912">
        <w:rPr>
          <w:rFonts w:asciiTheme="minorHAnsi" w:hAnsiTheme="minorHAnsi" w:cstheme="minorHAnsi"/>
        </w:rPr>
        <w:t>2</w:t>
      </w:r>
      <w:r w:rsidRPr="00F53798">
        <w:rPr>
          <w:rFonts w:asciiTheme="minorHAnsi" w:hAnsiTheme="minorHAnsi" w:cstheme="minorHAnsi"/>
        </w:rPr>
        <w:t>ης Τακτικής Συνεδρίασης</w:t>
      </w:r>
      <w:r w:rsidR="00FA5912">
        <w:rPr>
          <w:rFonts w:asciiTheme="minorHAnsi" w:hAnsiTheme="minorHAnsi" w:cstheme="minorHAnsi"/>
        </w:rPr>
        <w:t xml:space="preserve"> </w:t>
      </w:r>
    </w:p>
    <w:p w:rsidR="00143861" w:rsidRPr="00F53798" w:rsidRDefault="00FA5912" w:rsidP="00143861">
      <w:pPr>
        <w:spacing w:line="276" w:lineRule="auto"/>
        <w:jc w:val="center"/>
        <w:rPr>
          <w:rFonts w:asciiTheme="minorHAnsi" w:hAnsiTheme="minorHAnsi" w:cstheme="minorHAnsi"/>
        </w:rPr>
      </w:pPr>
      <w:r>
        <w:rPr>
          <w:rFonts w:asciiTheme="minorHAnsi" w:hAnsiTheme="minorHAnsi" w:cstheme="minorHAnsi"/>
        </w:rPr>
        <w:t xml:space="preserve"> </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DA045B">
        <w:rPr>
          <w:rFonts w:asciiTheme="minorHAnsi" w:eastAsia="Arial" w:hAnsiTheme="minorHAnsi" w:cstheme="minorHAnsi"/>
          <w:b/>
          <w:bCs/>
          <w:iCs/>
          <w:spacing w:val="-2"/>
          <w:u w:val="single"/>
          <w:lang w:bidi="hi-IN"/>
        </w:rPr>
        <w:t>7</w:t>
      </w:r>
      <w:r w:rsidR="00672753">
        <w:rPr>
          <w:rFonts w:asciiTheme="minorHAnsi" w:eastAsia="Arial" w:hAnsiTheme="minorHAnsi" w:cstheme="minorHAnsi"/>
          <w:b/>
          <w:bCs/>
          <w:iCs/>
          <w:spacing w:val="-2"/>
          <w:u w:val="single"/>
          <w:lang w:bidi="hi-IN"/>
        </w:rPr>
        <w:t>1</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DA045B" w:rsidRPr="00DA045B" w:rsidRDefault="00CB6590" w:rsidP="00DA045B">
      <w:pPr>
        <w:widowControl w:val="0"/>
        <w:snapToGrid w:val="0"/>
        <w:spacing w:before="57" w:after="57"/>
        <w:ind w:left="108"/>
        <w:textAlignment w:val="baseline"/>
        <w:rPr>
          <w:rStyle w:val="markedcontent"/>
          <w:rFonts w:asciiTheme="minorHAnsi" w:hAnsiTheme="minorHAnsi" w:cstheme="minorHAnsi"/>
          <w:b/>
        </w:rPr>
      </w:pPr>
      <w:r w:rsidRPr="009D6010">
        <w:rPr>
          <w:rStyle w:val="a6"/>
          <w:rFonts w:asciiTheme="minorHAnsi" w:hAnsiTheme="minorHAnsi" w:cstheme="minorHAnsi"/>
        </w:rPr>
        <w:t>ΘΕΜΑ</w:t>
      </w:r>
      <w:r w:rsidR="00E573DE" w:rsidRPr="009D6010">
        <w:rPr>
          <w:rFonts w:asciiTheme="minorHAnsi" w:hAnsiTheme="minorHAnsi" w:cstheme="minorHAnsi"/>
          <w:b/>
        </w:rPr>
        <w:t xml:space="preserve"> : </w:t>
      </w:r>
      <w:r w:rsidR="00DA045B" w:rsidRPr="00DA045B">
        <w:rPr>
          <w:rStyle w:val="markedcontent"/>
          <w:rFonts w:asciiTheme="minorHAnsi" w:hAnsiTheme="minorHAnsi" w:cstheme="minorHAnsi"/>
          <w:b/>
        </w:rPr>
        <w:t xml:space="preserve">Γνωμοδότηση </w:t>
      </w:r>
      <w:r w:rsidR="00DA045B" w:rsidRPr="00DA045B">
        <w:rPr>
          <w:rFonts w:asciiTheme="minorHAnsi" w:hAnsiTheme="minorHAnsi" w:cstheme="minorHAnsi"/>
          <w:b/>
          <w:bCs/>
        </w:rPr>
        <w:t xml:space="preserve"> επί της Μελέτης Περιβαλλοντικών Επιπτώσεων (Μ.Π.Ε.) με τίτλο </w:t>
      </w:r>
      <w:r w:rsidR="00DA045B" w:rsidRPr="00DA045B">
        <w:rPr>
          <w:rStyle w:val="markedcontent"/>
          <w:rFonts w:asciiTheme="minorHAnsi" w:hAnsiTheme="minorHAnsi" w:cstheme="minorHAnsi"/>
          <w:b/>
        </w:rPr>
        <w:t xml:space="preserve">«Αιολικός σταθμός παραγωγής ηλεκτρικής ενέργειας (ΑΣΠΗΕ), συνολικής ισχύος 12MW στις θέσεις «Τούμπα Αυγέρη 1» (6MW), και «Τούμπα Αυγέρη 2» (6MW) της Δημοτικής Ενότητας </w:t>
      </w:r>
      <w:proofErr w:type="spellStart"/>
      <w:r w:rsidR="00DA045B" w:rsidRPr="00DA045B">
        <w:rPr>
          <w:rStyle w:val="markedcontent"/>
          <w:rFonts w:asciiTheme="minorHAnsi" w:hAnsiTheme="minorHAnsi" w:cstheme="minorHAnsi"/>
          <w:b/>
        </w:rPr>
        <w:t>Κυριακίου</w:t>
      </w:r>
      <w:proofErr w:type="spellEnd"/>
      <w:r w:rsidR="00DA045B" w:rsidRPr="00DA045B">
        <w:rPr>
          <w:rStyle w:val="markedcontent"/>
          <w:rFonts w:asciiTheme="minorHAnsi" w:hAnsiTheme="minorHAnsi" w:cstheme="minorHAnsi"/>
          <w:b/>
        </w:rPr>
        <w:t xml:space="preserve">, του Δήμου </w:t>
      </w:r>
      <w:proofErr w:type="spellStart"/>
      <w:r w:rsidR="00DA045B" w:rsidRPr="00DA045B">
        <w:rPr>
          <w:rStyle w:val="markedcontent"/>
          <w:rFonts w:asciiTheme="minorHAnsi" w:hAnsiTheme="minorHAnsi" w:cstheme="minorHAnsi"/>
          <w:b/>
        </w:rPr>
        <w:t>Λεβαδέων</w:t>
      </w:r>
      <w:proofErr w:type="spellEnd"/>
      <w:r w:rsidR="00DA045B" w:rsidRPr="00DA045B">
        <w:rPr>
          <w:rStyle w:val="markedcontent"/>
          <w:rFonts w:asciiTheme="minorHAnsi" w:hAnsiTheme="minorHAnsi" w:cstheme="minorHAnsi"/>
          <w:b/>
        </w:rPr>
        <w:t xml:space="preserve">, </w:t>
      </w:r>
      <w:proofErr w:type="spellStart"/>
      <w:r w:rsidR="00DA045B" w:rsidRPr="00DA045B">
        <w:rPr>
          <w:rStyle w:val="markedcontent"/>
          <w:rFonts w:asciiTheme="minorHAnsi" w:hAnsiTheme="minorHAnsi" w:cstheme="minorHAnsi"/>
          <w:b/>
        </w:rPr>
        <w:t>Π.Ε.Βοιωτίας</w:t>
      </w:r>
      <w:proofErr w:type="spellEnd"/>
      <w:r w:rsidR="00DA045B" w:rsidRPr="00DA045B">
        <w:rPr>
          <w:rStyle w:val="markedcontent"/>
          <w:rFonts w:asciiTheme="minorHAnsi" w:hAnsiTheme="minorHAnsi" w:cstheme="minorHAnsi"/>
          <w:b/>
        </w:rPr>
        <w:t xml:space="preserve"> Περιφέρειας Στερεάς Ελλάδας»</w:t>
      </w:r>
    </w:p>
    <w:p w:rsidR="007C38B5" w:rsidRPr="00E359D0" w:rsidRDefault="007C38B5" w:rsidP="007C38B5">
      <w:pPr>
        <w:widowControl w:val="0"/>
        <w:snapToGrid w:val="0"/>
        <w:spacing w:before="57" w:after="57"/>
        <w:ind w:left="108"/>
        <w:textAlignment w:val="baseline"/>
        <w:rPr>
          <w:rStyle w:val="markedcontent"/>
          <w:rFonts w:asciiTheme="minorHAnsi" w:hAnsiTheme="minorHAnsi" w:cstheme="minorHAnsi"/>
        </w:rPr>
      </w:pPr>
    </w:p>
    <w:p w:rsidR="00DD1FD3" w:rsidRPr="00DD1FD3" w:rsidRDefault="00DD1FD3" w:rsidP="00A716E5">
      <w:pPr>
        <w:snapToGrid w:val="0"/>
        <w:spacing w:before="57" w:after="57"/>
        <w:ind w:left="426"/>
        <w:textAlignment w:val="baseline"/>
        <w:rPr>
          <w:rFonts w:asciiTheme="minorHAnsi" w:hAnsiTheme="minorHAnsi" w:cstheme="minorHAnsi"/>
          <w:b/>
          <w:sz w:val="22"/>
          <w:szCs w:val="22"/>
        </w:rPr>
      </w:pPr>
    </w:p>
    <w:p w:rsidR="000D15B2" w:rsidRPr="00F53798" w:rsidRDefault="000D15B2" w:rsidP="000D15B2">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FA5912">
        <w:rPr>
          <w:rStyle w:val="FontStyle17"/>
          <w:rFonts w:asciiTheme="minorHAnsi" w:eastAsia="Calibri" w:hAnsiTheme="minorHAnsi" w:cstheme="minorHAnsi"/>
          <w:iCs/>
          <w:spacing w:val="-3"/>
          <w:sz w:val="24"/>
          <w:szCs w:val="24"/>
        </w:rPr>
        <w:t>27</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sidR="00FA5912">
        <w:rPr>
          <w:rStyle w:val="FontStyle17"/>
          <w:rFonts w:asciiTheme="minorHAnsi" w:eastAsia="Calibri" w:hAnsiTheme="minorHAnsi" w:cstheme="minorHAnsi"/>
          <w:iCs/>
          <w:spacing w:val="-3"/>
          <w:sz w:val="24"/>
          <w:szCs w:val="24"/>
        </w:rPr>
        <w:t>Ιουνί</w:t>
      </w:r>
      <w:r w:rsidR="00CB012E">
        <w:rPr>
          <w:rStyle w:val="FontStyle17"/>
          <w:rFonts w:asciiTheme="minorHAnsi" w:eastAsia="Calibri" w:hAnsiTheme="minorHAnsi" w:cstheme="minorHAnsi"/>
          <w:iCs/>
          <w:spacing w:val="-3"/>
          <w:sz w:val="24"/>
          <w:szCs w:val="24"/>
        </w:rPr>
        <w:t>ου</w:t>
      </w:r>
      <w:r w:rsidRPr="00F53798">
        <w:rPr>
          <w:rStyle w:val="FontStyle17"/>
          <w:rFonts w:asciiTheme="minorHAnsi" w:eastAsia="Calibri" w:hAnsiTheme="minorHAnsi" w:cstheme="minorHAnsi"/>
          <w:iCs/>
          <w:spacing w:val="-3"/>
          <w:sz w:val="24"/>
          <w:szCs w:val="24"/>
        </w:rPr>
        <w:t xml:space="preserve"> 2022, ημέρα </w:t>
      </w:r>
      <w:r w:rsidR="00FA5912">
        <w:rPr>
          <w:rStyle w:val="FontStyle17"/>
          <w:rFonts w:asciiTheme="minorHAnsi" w:eastAsia="Calibri" w:hAnsiTheme="minorHAnsi" w:cstheme="minorHAnsi"/>
          <w:iCs/>
          <w:spacing w:val="-3"/>
          <w:sz w:val="24"/>
          <w:szCs w:val="24"/>
        </w:rPr>
        <w:t xml:space="preserve">Δευτέρα </w:t>
      </w:r>
      <w:r w:rsidRPr="00F53798">
        <w:rPr>
          <w:rStyle w:val="FontStyle17"/>
          <w:rFonts w:asciiTheme="minorHAnsi" w:eastAsia="Calibri" w:hAnsiTheme="minorHAnsi" w:cstheme="minorHAnsi"/>
          <w:iCs/>
          <w:spacing w:val="-3"/>
          <w:sz w:val="24"/>
          <w:szCs w:val="24"/>
        </w:rPr>
        <w:t>και ώρα 1</w:t>
      </w:r>
      <w:r>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w:t>
      </w:r>
      <w:r w:rsidR="009D5060" w:rsidRPr="009D5060">
        <w:rPr>
          <w:rStyle w:val="FontStyle17"/>
          <w:rFonts w:asciiTheme="minorHAnsi" w:eastAsia="Calibri" w:hAnsiTheme="minorHAnsi" w:cstheme="minorHAnsi"/>
          <w:iCs/>
          <w:spacing w:val="-3"/>
          <w:sz w:val="24"/>
          <w:szCs w:val="24"/>
        </w:rPr>
        <w:t>3</w:t>
      </w:r>
      <w:r w:rsidRPr="00F53798">
        <w:rPr>
          <w:rStyle w:val="FontStyle17"/>
          <w:rFonts w:asciiTheme="minorHAnsi" w:eastAsia="Calibri" w:hAnsiTheme="minorHAnsi" w:cstheme="minorHAnsi"/>
          <w:iCs/>
          <w:spacing w:val="-3"/>
          <w:sz w:val="24"/>
          <w:szCs w:val="24"/>
        </w:rPr>
        <w:t xml:space="preserve">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00FA5912">
        <w:rPr>
          <w:rStyle w:val="FontStyle17"/>
          <w:rFonts w:asciiTheme="minorHAnsi" w:eastAsia="Calibri" w:hAnsiTheme="minorHAnsi" w:cstheme="minorHAnsi"/>
          <w:b/>
          <w:iCs/>
          <w:spacing w:val="-3"/>
          <w:sz w:val="24"/>
          <w:szCs w:val="24"/>
        </w:rPr>
        <w:t xml:space="preserve"> τακτική </w:t>
      </w:r>
      <w:r w:rsidRPr="00F53798">
        <w:rPr>
          <w:rStyle w:val="FontStyle17"/>
          <w:rFonts w:asciiTheme="minorHAnsi" w:eastAsia="Calibri" w:hAnsiTheme="minorHAnsi" w:cstheme="minorHAnsi"/>
          <w:iCs/>
          <w:spacing w:val="-3"/>
          <w:sz w:val="24"/>
          <w:szCs w:val="24"/>
        </w:rPr>
        <w:t xml:space="preserve">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Pr="00F53798">
        <w:rPr>
          <w:rStyle w:val="FontStyle17"/>
          <w:rFonts w:asciiTheme="minorHAnsi" w:eastAsia="Calibri" w:hAnsiTheme="minorHAnsi" w:cstheme="minorHAnsi"/>
          <w:iCs/>
          <w:spacing w:val="-3"/>
          <w:sz w:val="24"/>
          <w:szCs w:val="24"/>
        </w:rPr>
        <w:t xml:space="preserve"> </w:t>
      </w:r>
      <w:r w:rsidR="00FA5912">
        <w:rPr>
          <w:rStyle w:val="a6"/>
          <w:rFonts w:asciiTheme="minorHAnsi" w:hAnsiTheme="minorHAnsi" w:cstheme="minorHAnsi"/>
          <w:shd w:val="clear" w:color="auto" w:fill="FFFFFF"/>
        </w:rPr>
        <w:t xml:space="preserve"> </w:t>
      </w:r>
      <w:r w:rsidRPr="00F53798">
        <w:rPr>
          <w:rFonts w:asciiTheme="minorHAnsi" w:hAnsiTheme="minorHAnsi" w:cstheme="minorHAnsi"/>
          <w:shd w:val="clear" w:color="auto" w:fill="FFFFFF"/>
        </w:rPr>
        <w:t>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sidR="00FA5912">
        <w:rPr>
          <w:rStyle w:val="FontStyle17"/>
          <w:rFonts w:asciiTheme="minorHAnsi" w:eastAsia="Calibri" w:hAnsiTheme="minorHAnsi" w:cstheme="minorHAnsi"/>
          <w:b/>
          <w:iCs/>
          <w:spacing w:val="-3"/>
          <w:sz w:val="24"/>
          <w:szCs w:val="24"/>
        </w:rPr>
        <w:t>10672</w:t>
      </w:r>
      <w:r>
        <w:rPr>
          <w:rStyle w:val="FontStyle17"/>
          <w:rFonts w:asciiTheme="minorHAnsi" w:eastAsia="Calibri" w:hAnsiTheme="minorHAnsi" w:cstheme="minorHAnsi"/>
          <w:b/>
          <w:iCs/>
          <w:spacing w:val="-3"/>
          <w:sz w:val="24"/>
          <w:szCs w:val="24"/>
        </w:rPr>
        <w:t>/</w:t>
      </w:r>
      <w:r w:rsidR="00CB012E">
        <w:rPr>
          <w:rStyle w:val="FontStyle17"/>
          <w:rFonts w:asciiTheme="minorHAnsi" w:eastAsia="Calibri" w:hAnsiTheme="minorHAnsi" w:cstheme="minorHAnsi"/>
          <w:b/>
          <w:iCs/>
          <w:spacing w:val="-3"/>
          <w:sz w:val="24"/>
          <w:szCs w:val="24"/>
        </w:rPr>
        <w:t>2</w:t>
      </w:r>
      <w:r w:rsidR="00FA5912">
        <w:rPr>
          <w:rStyle w:val="FontStyle17"/>
          <w:rFonts w:asciiTheme="minorHAnsi" w:eastAsia="Calibri" w:hAnsiTheme="minorHAnsi" w:cstheme="minorHAnsi"/>
          <w:b/>
          <w:iCs/>
          <w:spacing w:val="-3"/>
          <w:sz w:val="24"/>
          <w:szCs w:val="24"/>
        </w:rPr>
        <w:t>3</w:t>
      </w:r>
      <w:r>
        <w:rPr>
          <w:rStyle w:val="FontStyle17"/>
          <w:rFonts w:asciiTheme="minorHAnsi" w:eastAsia="Calibri" w:hAnsiTheme="minorHAnsi" w:cstheme="minorHAnsi"/>
          <w:b/>
          <w:iCs/>
          <w:spacing w:val="-3"/>
          <w:sz w:val="24"/>
          <w:szCs w:val="24"/>
        </w:rPr>
        <w:t>-</w:t>
      </w:r>
      <w:r w:rsidR="00FA5912">
        <w:rPr>
          <w:rStyle w:val="FontStyle17"/>
          <w:rFonts w:asciiTheme="minorHAnsi" w:eastAsia="Calibri" w:hAnsiTheme="minorHAnsi" w:cstheme="minorHAnsi"/>
          <w:b/>
          <w:iCs/>
          <w:spacing w:val="-3"/>
          <w:sz w:val="24"/>
          <w:szCs w:val="24"/>
        </w:rPr>
        <w:t>6</w:t>
      </w:r>
      <w:r>
        <w:rPr>
          <w:rStyle w:val="FontStyle17"/>
          <w:rFonts w:asciiTheme="minorHAnsi" w:eastAsia="Calibri" w:hAnsiTheme="minorHAnsi" w:cstheme="minorHAnsi"/>
          <w:b/>
          <w:iCs/>
          <w:spacing w:val="-3"/>
          <w:sz w:val="24"/>
          <w:szCs w:val="24"/>
        </w:rPr>
        <w:t>-2022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w:t>
      </w:r>
      <w:r w:rsidR="006E3A7C">
        <w:rPr>
          <w:rStyle w:val="FontStyle17"/>
          <w:rFonts w:asciiTheme="minorHAnsi" w:eastAsia="Calibri" w:hAnsiTheme="minorHAnsi" w:cstheme="minorHAnsi"/>
          <w:iCs/>
          <w:spacing w:val="-3"/>
          <w:sz w:val="24"/>
          <w:szCs w:val="24"/>
        </w:rPr>
        <w:t>ου</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672753" w:rsidRPr="00BB488C" w:rsidRDefault="00672753" w:rsidP="00672753">
      <w:pPr>
        <w:pStyle w:val="Default"/>
        <w:spacing w:line="360" w:lineRule="auto"/>
        <w:ind w:left="284"/>
        <w:jc w:val="both"/>
        <w:rPr>
          <w:rStyle w:val="FontStyle17"/>
          <w:rFonts w:asciiTheme="minorHAnsi" w:eastAsia="Arial" w:hAnsiTheme="minorHAnsi" w:cstheme="minorHAnsi"/>
          <w:iCs/>
          <w:spacing w:val="-3"/>
          <w:sz w:val="24"/>
          <w:szCs w:val="24"/>
        </w:rPr>
      </w:pPr>
      <w:r>
        <w:rPr>
          <w:rFonts w:asciiTheme="minorHAnsi" w:hAnsiTheme="minorHAnsi" w:cstheme="minorHAnsi"/>
          <w:bCs/>
        </w:rPr>
        <w:t xml:space="preserve">Απούσης της Προέδρου ,ο Αντιπρόεδρος  του Δημοτικού Συμβουλίου κ. </w:t>
      </w:r>
      <w:proofErr w:type="spellStart"/>
      <w:r>
        <w:rPr>
          <w:rFonts w:asciiTheme="minorHAnsi" w:hAnsiTheme="minorHAnsi" w:cstheme="minorHAnsi"/>
          <w:bCs/>
        </w:rPr>
        <w:t>Φορτώσης</w:t>
      </w:r>
      <w:proofErr w:type="spellEnd"/>
      <w:r>
        <w:rPr>
          <w:rFonts w:asciiTheme="minorHAnsi" w:hAnsiTheme="minorHAnsi" w:cstheme="minorHAnsi"/>
          <w:bCs/>
        </w:rPr>
        <w:t xml:space="preserve"> κήρυξε την έναρξη της συνεδρίασης και δ</w:t>
      </w:r>
      <w:r w:rsidRPr="009D683C">
        <w:rPr>
          <w:rStyle w:val="FontStyle17"/>
          <w:rFonts w:asciiTheme="minorHAnsi" w:eastAsia="Arial" w:hAnsiTheme="minorHAnsi" w:cstheme="minorHAnsi"/>
          <w:iCs/>
          <w:spacing w:val="-3"/>
          <w:sz w:val="24"/>
          <w:szCs w:val="24"/>
        </w:rPr>
        <w:t xml:space="preserve">ιαπιστώθηκε </w:t>
      </w:r>
      <w:r>
        <w:rPr>
          <w:rStyle w:val="FontStyle17"/>
          <w:rFonts w:asciiTheme="minorHAnsi" w:eastAsia="Arial" w:hAnsiTheme="minorHAnsi" w:cstheme="minorHAnsi"/>
          <w:iCs/>
          <w:spacing w:val="-3"/>
          <w:sz w:val="24"/>
          <w:szCs w:val="24"/>
        </w:rPr>
        <w:t xml:space="preserve"> </w:t>
      </w:r>
      <w:r w:rsidRPr="009D683C">
        <w:rPr>
          <w:rStyle w:val="FontStyle17"/>
          <w:rFonts w:asciiTheme="minorHAnsi" w:eastAsia="Arial" w:hAnsiTheme="minorHAnsi" w:cstheme="minorHAnsi"/>
          <w:iCs/>
          <w:spacing w:val="-3"/>
          <w:sz w:val="24"/>
          <w:szCs w:val="24"/>
        </w:rPr>
        <w:t xml:space="preserve">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iCs/>
          <w:spacing w:val="-3"/>
          <w:sz w:val="24"/>
          <w:szCs w:val="24"/>
        </w:rPr>
        <w:t xml:space="preserve">19 </w:t>
      </w:r>
      <w:r w:rsidRPr="009D683C">
        <w:rPr>
          <w:rStyle w:val="FontStyle17"/>
          <w:rFonts w:asciiTheme="minorHAnsi" w:eastAsia="Arial" w:hAnsiTheme="minorHAnsi" w:cstheme="minorHAnsi"/>
          <w:iCs/>
          <w:spacing w:val="-3"/>
          <w:sz w:val="24"/>
          <w:szCs w:val="24"/>
        </w:rPr>
        <w:t>δημοτικοί σύμβουλοι  :</w:t>
      </w:r>
    </w:p>
    <w:p w:rsidR="00672753" w:rsidRPr="00BB488C" w:rsidRDefault="00672753" w:rsidP="00672753">
      <w:pPr>
        <w:spacing w:line="276" w:lineRule="auto"/>
        <w:ind w:left="2880" w:hanging="2160"/>
        <w:rPr>
          <w:rFonts w:asciiTheme="minorHAnsi" w:hAnsiTheme="minorHAnsi" w:cstheme="minorHAnsi"/>
        </w:rPr>
      </w:pPr>
      <w:r w:rsidRPr="00BB488C">
        <w:rPr>
          <w:rFonts w:asciiTheme="minorHAnsi" w:hAnsiTheme="minorHAnsi" w:cstheme="minorHAnsi"/>
          <w:b/>
          <w:bCs/>
        </w:rPr>
        <w:t>ΠΑΡΟΝΤΕΣ</w:t>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t xml:space="preserve">ΑΠΟΝΤΕΣ </w:t>
      </w:r>
      <w:r w:rsidRPr="00BB488C">
        <w:rPr>
          <w:rFonts w:asciiTheme="minorHAnsi" w:hAnsiTheme="minorHAnsi" w:cstheme="minorHAnsi"/>
          <w:b/>
          <w:bCs/>
        </w:rPr>
        <w:tab/>
      </w:r>
    </w:p>
    <w:tbl>
      <w:tblPr>
        <w:tblW w:w="10349" w:type="dxa"/>
        <w:tblInd w:w="-371" w:type="dxa"/>
        <w:tblLayout w:type="fixed"/>
        <w:tblCellMar>
          <w:top w:w="55" w:type="dxa"/>
          <w:left w:w="55" w:type="dxa"/>
          <w:bottom w:w="55" w:type="dxa"/>
          <w:right w:w="55" w:type="dxa"/>
        </w:tblCellMar>
        <w:tblLook w:val="0000"/>
      </w:tblPr>
      <w:tblGrid>
        <w:gridCol w:w="993"/>
        <w:gridCol w:w="5424"/>
        <w:gridCol w:w="388"/>
        <w:gridCol w:w="3544"/>
      </w:tblGrid>
      <w:tr w:rsidR="00672753" w:rsidRPr="00BB488C" w:rsidTr="00320D0C">
        <w:trPr>
          <w:trHeight w:hRule="exact" w:val="539"/>
        </w:trPr>
        <w:tc>
          <w:tcPr>
            <w:tcW w:w="993" w:type="dxa"/>
            <w:shd w:val="clear" w:color="auto" w:fill="FFFFFF"/>
          </w:tcPr>
          <w:p w:rsidR="00672753" w:rsidRPr="00BB488C" w:rsidRDefault="00672753"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2753" w:rsidRPr="00BB488C" w:rsidRDefault="00672753" w:rsidP="00320D0C">
            <w:pPr>
              <w:rPr>
                <w:rFonts w:asciiTheme="minorHAnsi" w:hAnsiTheme="minorHAnsi" w:cstheme="minorHAnsi"/>
              </w:rPr>
            </w:pPr>
            <w:proofErr w:type="spellStart"/>
            <w:r w:rsidRPr="00BB488C">
              <w:rPr>
                <w:rFonts w:asciiTheme="minorHAnsi" w:hAnsiTheme="minorHAnsi" w:cstheme="minorHAnsi"/>
              </w:rPr>
              <w:t>Καλογρηάς</w:t>
            </w:r>
            <w:proofErr w:type="spellEnd"/>
            <w:r w:rsidRPr="00BB488C">
              <w:rPr>
                <w:rFonts w:asciiTheme="minorHAnsi" w:hAnsiTheme="minorHAnsi" w:cstheme="minorHAnsi"/>
              </w:rPr>
              <w:t xml:space="preserve"> Αθανάσιος</w:t>
            </w:r>
          </w:p>
        </w:tc>
        <w:tc>
          <w:tcPr>
            <w:tcW w:w="388" w:type="dxa"/>
            <w:shd w:val="clear" w:color="auto" w:fill="FFFFFF"/>
          </w:tcPr>
          <w:p w:rsidR="00672753" w:rsidRPr="00BB488C" w:rsidRDefault="00672753" w:rsidP="00320D0C">
            <w:pPr>
              <w:pStyle w:val="af3"/>
              <w:snapToGrid w:val="0"/>
              <w:jc w:val="center"/>
              <w:rPr>
                <w:rFonts w:asciiTheme="minorHAnsi" w:hAnsiTheme="minorHAnsi" w:cstheme="minorHAnsi"/>
              </w:rPr>
            </w:pPr>
            <w:r w:rsidRPr="00BB488C">
              <w:rPr>
                <w:rFonts w:asciiTheme="minorHAnsi" w:hAnsiTheme="minorHAnsi" w:cstheme="minorHAnsi"/>
              </w:rPr>
              <w:t>1</w:t>
            </w:r>
          </w:p>
        </w:tc>
        <w:tc>
          <w:tcPr>
            <w:tcW w:w="3544" w:type="dxa"/>
            <w:shd w:val="clear" w:color="auto" w:fill="FFFFFF"/>
          </w:tcPr>
          <w:p w:rsidR="00672753" w:rsidRPr="00BB488C" w:rsidRDefault="00672753" w:rsidP="00320D0C">
            <w:pPr>
              <w:snapToGrid w:val="0"/>
              <w:rPr>
                <w:rFonts w:asciiTheme="minorHAnsi" w:hAnsiTheme="minorHAnsi" w:cstheme="minorHAnsi"/>
              </w:rPr>
            </w:pPr>
            <w:proofErr w:type="spellStart"/>
            <w:r>
              <w:rPr>
                <w:rFonts w:asciiTheme="minorHAnsi" w:hAnsiTheme="minorHAnsi" w:cstheme="minorHAnsi"/>
              </w:rPr>
              <w:t>Τσετσμετζής</w:t>
            </w:r>
            <w:proofErr w:type="spellEnd"/>
            <w:r>
              <w:rPr>
                <w:rFonts w:asciiTheme="minorHAnsi" w:hAnsiTheme="minorHAnsi" w:cstheme="minorHAnsi"/>
              </w:rPr>
              <w:t xml:space="preserve"> Εμμανουήλ</w:t>
            </w:r>
          </w:p>
        </w:tc>
      </w:tr>
      <w:tr w:rsidR="00672753" w:rsidRPr="00BB488C" w:rsidTr="00320D0C">
        <w:trPr>
          <w:trHeight w:hRule="exact" w:val="539"/>
        </w:trPr>
        <w:tc>
          <w:tcPr>
            <w:tcW w:w="993" w:type="dxa"/>
            <w:shd w:val="clear" w:color="auto" w:fill="FFFFFF"/>
          </w:tcPr>
          <w:p w:rsidR="00672753" w:rsidRPr="00BB488C" w:rsidRDefault="00672753"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2753" w:rsidRPr="00BB488C" w:rsidRDefault="00672753" w:rsidP="00320D0C">
            <w:pPr>
              <w:rPr>
                <w:rFonts w:asciiTheme="minorHAnsi" w:hAnsiTheme="minorHAnsi" w:cstheme="minorHAnsi"/>
              </w:rPr>
            </w:pPr>
            <w:r w:rsidRPr="00BB488C">
              <w:rPr>
                <w:rFonts w:asciiTheme="minorHAnsi" w:eastAsia="Arial" w:hAnsiTheme="minorHAnsi" w:cstheme="minorHAnsi"/>
              </w:rPr>
              <w:t xml:space="preserve"> </w:t>
            </w:r>
            <w:proofErr w:type="spellStart"/>
            <w:r w:rsidRPr="00BB488C">
              <w:rPr>
                <w:rFonts w:asciiTheme="minorHAnsi" w:hAnsiTheme="minorHAnsi" w:cstheme="minorHAnsi"/>
              </w:rPr>
              <w:t>Μητάς</w:t>
            </w:r>
            <w:proofErr w:type="spellEnd"/>
            <w:r w:rsidRPr="00BB488C">
              <w:rPr>
                <w:rFonts w:asciiTheme="minorHAnsi" w:hAnsiTheme="minorHAnsi" w:cstheme="minorHAnsi"/>
              </w:rPr>
              <w:t xml:space="preserve">    Αλέξανδρος</w:t>
            </w:r>
            <w:r>
              <w:rPr>
                <w:rFonts w:asciiTheme="minorHAnsi" w:hAnsiTheme="minorHAnsi" w:cstheme="minorHAnsi"/>
              </w:rPr>
              <w:t>(αποχώρησε στο 1</w:t>
            </w:r>
            <w:r w:rsidRPr="003431F5">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672753" w:rsidRPr="00BB488C" w:rsidRDefault="00672753" w:rsidP="00320D0C">
            <w:pPr>
              <w:pStyle w:val="af3"/>
              <w:snapToGrid w:val="0"/>
              <w:jc w:val="center"/>
              <w:rPr>
                <w:rFonts w:asciiTheme="minorHAnsi" w:hAnsiTheme="minorHAnsi" w:cstheme="minorHAnsi"/>
              </w:rPr>
            </w:pPr>
            <w:r w:rsidRPr="00BB488C">
              <w:rPr>
                <w:rFonts w:asciiTheme="minorHAnsi" w:hAnsiTheme="minorHAnsi" w:cstheme="minorHAnsi"/>
              </w:rPr>
              <w:t>2</w:t>
            </w:r>
          </w:p>
        </w:tc>
        <w:tc>
          <w:tcPr>
            <w:tcW w:w="3544" w:type="dxa"/>
            <w:shd w:val="clear" w:color="auto" w:fill="FFFFFF"/>
          </w:tcPr>
          <w:p w:rsidR="00672753" w:rsidRPr="00BB488C" w:rsidRDefault="00672753" w:rsidP="00320D0C">
            <w:pPr>
              <w:snapToGrid w:val="0"/>
              <w:rPr>
                <w:rFonts w:asciiTheme="minorHAnsi" w:hAnsiTheme="minorHAnsi" w:cstheme="minorHAnsi"/>
              </w:rPr>
            </w:pPr>
            <w:r w:rsidRPr="00BB488C">
              <w:rPr>
                <w:rFonts w:asciiTheme="minorHAnsi" w:hAnsiTheme="minorHAnsi" w:cstheme="minorHAnsi"/>
              </w:rPr>
              <w:t xml:space="preserve"> </w:t>
            </w:r>
            <w:proofErr w:type="spellStart"/>
            <w:r w:rsidRPr="00BB488C">
              <w:rPr>
                <w:rFonts w:asciiTheme="minorHAnsi" w:eastAsia="Calibri" w:hAnsiTheme="minorHAnsi" w:cstheme="minorHAnsi"/>
              </w:rPr>
              <w:t>Σάκκος</w:t>
            </w:r>
            <w:proofErr w:type="spellEnd"/>
            <w:r w:rsidRPr="00BB488C">
              <w:rPr>
                <w:rFonts w:asciiTheme="minorHAnsi" w:eastAsia="Calibri" w:hAnsiTheme="minorHAnsi" w:cstheme="minorHAnsi"/>
              </w:rPr>
              <w:t xml:space="preserve"> Μάριος   </w:t>
            </w:r>
          </w:p>
        </w:tc>
      </w:tr>
      <w:tr w:rsidR="00672753" w:rsidRPr="00BB488C" w:rsidTr="00320D0C">
        <w:trPr>
          <w:trHeight w:hRule="exact" w:val="539"/>
        </w:trPr>
        <w:tc>
          <w:tcPr>
            <w:tcW w:w="993" w:type="dxa"/>
            <w:shd w:val="clear" w:color="auto" w:fill="FFFFFF"/>
          </w:tcPr>
          <w:p w:rsidR="00672753" w:rsidRPr="00BB488C" w:rsidRDefault="00672753"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2753" w:rsidRPr="00BB488C" w:rsidRDefault="00672753" w:rsidP="00320D0C">
            <w:pPr>
              <w:rPr>
                <w:rFonts w:asciiTheme="minorHAnsi" w:hAnsiTheme="minorHAnsi" w:cstheme="minorHAnsi"/>
              </w:rPr>
            </w:pPr>
            <w:r w:rsidRPr="00BB488C">
              <w:rPr>
                <w:rFonts w:asciiTheme="minorHAnsi" w:hAnsiTheme="minorHAnsi" w:cstheme="minorHAnsi"/>
              </w:rPr>
              <w:t xml:space="preserve">Δήμου Ιωάννης </w:t>
            </w:r>
          </w:p>
        </w:tc>
        <w:tc>
          <w:tcPr>
            <w:tcW w:w="388" w:type="dxa"/>
            <w:shd w:val="clear" w:color="auto" w:fill="FFFFFF"/>
          </w:tcPr>
          <w:p w:rsidR="00672753" w:rsidRPr="00BB488C" w:rsidRDefault="00672753" w:rsidP="00320D0C">
            <w:pPr>
              <w:pStyle w:val="af3"/>
              <w:snapToGrid w:val="0"/>
              <w:jc w:val="center"/>
              <w:rPr>
                <w:rFonts w:asciiTheme="minorHAnsi" w:hAnsiTheme="minorHAnsi" w:cstheme="minorHAnsi"/>
              </w:rPr>
            </w:pPr>
            <w:r w:rsidRPr="00BB488C">
              <w:rPr>
                <w:rFonts w:asciiTheme="minorHAnsi" w:hAnsiTheme="minorHAnsi" w:cstheme="minorHAnsi"/>
              </w:rPr>
              <w:t>3</w:t>
            </w:r>
          </w:p>
        </w:tc>
        <w:tc>
          <w:tcPr>
            <w:tcW w:w="3544" w:type="dxa"/>
            <w:shd w:val="clear" w:color="auto" w:fill="FFFFFF"/>
          </w:tcPr>
          <w:p w:rsidR="00672753" w:rsidRPr="00C8017D" w:rsidRDefault="00672753" w:rsidP="00320D0C">
            <w:pPr>
              <w:snapToGrid w:val="0"/>
              <w:rPr>
                <w:rFonts w:asciiTheme="minorHAnsi" w:hAnsiTheme="minorHAnsi" w:cstheme="minorHAnsi"/>
                <w:sz w:val="20"/>
                <w:szCs w:val="20"/>
              </w:rPr>
            </w:pPr>
            <w:proofErr w:type="spellStart"/>
            <w:r w:rsidRPr="00C8017D">
              <w:rPr>
                <w:rFonts w:asciiTheme="minorHAnsi" w:eastAsia="Calibri" w:hAnsiTheme="minorHAnsi" w:cstheme="minorHAnsi"/>
                <w:color w:val="000000"/>
                <w:sz w:val="20"/>
                <w:szCs w:val="20"/>
              </w:rPr>
              <w:t>Καράβα</w:t>
            </w:r>
            <w:proofErr w:type="spellEnd"/>
            <w:r w:rsidRPr="00C8017D">
              <w:rPr>
                <w:rFonts w:asciiTheme="minorHAnsi" w:eastAsia="Calibri" w:hAnsiTheme="minorHAnsi" w:cstheme="minorHAnsi"/>
                <w:color w:val="000000"/>
                <w:sz w:val="20"/>
                <w:szCs w:val="20"/>
              </w:rPr>
              <w:t xml:space="preserve"> </w:t>
            </w:r>
            <w:proofErr w:type="spellStart"/>
            <w:r w:rsidRPr="00C8017D">
              <w:rPr>
                <w:rFonts w:asciiTheme="minorHAnsi" w:eastAsia="Calibri" w:hAnsiTheme="minorHAnsi" w:cstheme="minorHAnsi"/>
                <w:color w:val="000000"/>
                <w:sz w:val="20"/>
                <w:szCs w:val="20"/>
              </w:rPr>
              <w:t>Χρυσοβαλάντου</w:t>
            </w:r>
            <w:proofErr w:type="spellEnd"/>
            <w:r w:rsidRPr="00C8017D">
              <w:rPr>
                <w:rFonts w:asciiTheme="minorHAnsi" w:eastAsia="Calibri" w:hAnsiTheme="minorHAnsi" w:cstheme="minorHAnsi"/>
                <w:color w:val="000000"/>
                <w:sz w:val="20"/>
                <w:szCs w:val="20"/>
              </w:rPr>
              <w:t xml:space="preserve"> Βασιλική (</w:t>
            </w:r>
            <w:proofErr w:type="spellStart"/>
            <w:r w:rsidRPr="00C8017D">
              <w:rPr>
                <w:rFonts w:asciiTheme="minorHAnsi" w:eastAsia="Calibri" w:hAnsiTheme="minorHAnsi" w:cstheme="minorHAnsi"/>
                <w:color w:val="000000"/>
                <w:sz w:val="20"/>
                <w:szCs w:val="20"/>
              </w:rPr>
              <w:t>Βάλια</w:t>
            </w:r>
            <w:proofErr w:type="spellEnd"/>
            <w:r w:rsidRPr="00C8017D">
              <w:rPr>
                <w:rFonts w:asciiTheme="minorHAnsi" w:eastAsia="Calibri" w:hAnsiTheme="minorHAnsi" w:cstheme="minorHAnsi"/>
                <w:color w:val="000000"/>
                <w:sz w:val="20"/>
                <w:szCs w:val="20"/>
              </w:rPr>
              <w:t xml:space="preserve">)  </w:t>
            </w:r>
          </w:p>
        </w:tc>
      </w:tr>
      <w:tr w:rsidR="00672753" w:rsidRPr="00BB488C" w:rsidTr="00320D0C">
        <w:trPr>
          <w:trHeight w:hRule="exact" w:val="539"/>
        </w:trPr>
        <w:tc>
          <w:tcPr>
            <w:tcW w:w="993" w:type="dxa"/>
            <w:shd w:val="clear" w:color="auto" w:fill="FFFFFF"/>
          </w:tcPr>
          <w:p w:rsidR="00672753" w:rsidRPr="00BB488C" w:rsidRDefault="00672753"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2753" w:rsidRPr="00BB488C" w:rsidRDefault="00672753" w:rsidP="00320D0C">
            <w:pPr>
              <w:snapToGrid w:val="0"/>
              <w:rPr>
                <w:rFonts w:asciiTheme="minorHAnsi" w:hAnsiTheme="minorHAnsi" w:cstheme="minorHAnsi"/>
              </w:rPr>
            </w:pPr>
            <w:r w:rsidRPr="00BB488C">
              <w:rPr>
                <w:rFonts w:asciiTheme="minorHAnsi" w:hAnsiTheme="minorHAnsi" w:cstheme="minorHAnsi"/>
              </w:rPr>
              <w:t>Αποστόλου Ιωάννης</w:t>
            </w:r>
          </w:p>
        </w:tc>
        <w:tc>
          <w:tcPr>
            <w:tcW w:w="388" w:type="dxa"/>
            <w:shd w:val="clear" w:color="auto" w:fill="FFFFFF"/>
          </w:tcPr>
          <w:p w:rsidR="00672753" w:rsidRPr="00BB488C" w:rsidRDefault="00672753" w:rsidP="00320D0C">
            <w:pPr>
              <w:pStyle w:val="af3"/>
              <w:snapToGrid w:val="0"/>
              <w:jc w:val="center"/>
              <w:rPr>
                <w:rFonts w:asciiTheme="minorHAnsi" w:hAnsiTheme="minorHAnsi" w:cstheme="minorHAnsi"/>
              </w:rPr>
            </w:pPr>
            <w:r w:rsidRPr="00BB488C">
              <w:rPr>
                <w:rFonts w:asciiTheme="minorHAnsi" w:hAnsiTheme="minorHAnsi" w:cstheme="minorHAnsi"/>
              </w:rPr>
              <w:t>4</w:t>
            </w:r>
          </w:p>
        </w:tc>
        <w:tc>
          <w:tcPr>
            <w:tcW w:w="3544" w:type="dxa"/>
            <w:shd w:val="clear" w:color="auto" w:fill="FFFFFF"/>
          </w:tcPr>
          <w:p w:rsidR="00672753" w:rsidRPr="00BB488C" w:rsidRDefault="00672753" w:rsidP="00320D0C">
            <w:pPr>
              <w:snapToGrid w:val="0"/>
              <w:rPr>
                <w:rFonts w:asciiTheme="minorHAnsi" w:hAnsiTheme="minorHAnsi" w:cstheme="minorHAnsi"/>
              </w:rPr>
            </w:pPr>
            <w:proofErr w:type="spellStart"/>
            <w:r w:rsidRPr="00BB488C">
              <w:rPr>
                <w:rFonts w:asciiTheme="minorHAnsi" w:hAnsiTheme="minorHAnsi" w:cstheme="minorHAnsi"/>
              </w:rPr>
              <w:t>Τζουβάρας</w:t>
            </w:r>
            <w:proofErr w:type="spellEnd"/>
            <w:r w:rsidRPr="00BB488C">
              <w:rPr>
                <w:rFonts w:asciiTheme="minorHAnsi" w:hAnsiTheme="minorHAnsi" w:cstheme="minorHAnsi"/>
              </w:rPr>
              <w:t xml:space="preserve"> Νικόλαος</w:t>
            </w:r>
          </w:p>
        </w:tc>
      </w:tr>
      <w:tr w:rsidR="00672753" w:rsidRPr="00BB488C" w:rsidTr="00320D0C">
        <w:trPr>
          <w:trHeight w:hRule="exact" w:val="539"/>
        </w:trPr>
        <w:tc>
          <w:tcPr>
            <w:tcW w:w="993" w:type="dxa"/>
            <w:shd w:val="clear" w:color="auto" w:fill="FFFFFF"/>
          </w:tcPr>
          <w:p w:rsidR="00672753" w:rsidRPr="00497214" w:rsidRDefault="00672753" w:rsidP="00320D0C">
            <w:pPr>
              <w:pStyle w:val="af3"/>
              <w:numPr>
                <w:ilvl w:val="0"/>
                <w:numId w:val="2"/>
              </w:numPr>
              <w:tabs>
                <w:tab w:val="clear" w:pos="808"/>
                <w:tab w:val="num" w:pos="1117"/>
              </w:tabs>
              <w:snapToGrid w:val="0"/>
              <w:ind w:left="737" w:hanging="340"/>
              <w:jc w:val="center"/>
              <w:rPr>
                <w:rFonts w:asciiTheme="minorHAnsi" w:eastAsia="Calibri" w:hAnsiTheme="minorHAnsi" w:cstheme="minorHAnsi"/>
                <w:b/>
                <w:bCs/>
              </w:rPr>
            </w:pPr>
          </w:p>
        </w:tc>
        <w:tc>
          <w:tcPr>
            <w:tcW w:w="5424" w:type="dxa"/>
            <w:shd w:val="clear" w:color="auto" w:fill="FFFFFF"/>
          </w:tcPr>
          <w:p w:rsidR="00672753" w:rsidRPr="00BB488C" w:rsidRDefault="00672753" w:rsidP="00320D0C">
            <w:pPr>
              <w:snapToGrid w:val="0"/>
              <w:rPr>
                <w:rFonts w:asciiTheme="minorHAnsi" w:hAnsiTheme="minorHAnsi" w:cstheme="minorHAnsi"/>
              </w:rPr>
            </w:pPr>
            <w:proofErr w:type="spellStart"/>
            <w:r w:rsidRPr="00BB488C">
              <w:rPr>
                <w:rFonts w:asciiTheme="minorHAnsi" w:eastAsia="Calibri" w:hAnsiTheme="minorHAnsi" w:cstheme="minorHAnsi"/>
                <w:color w:val="000000"/>
              </w:rPr>
              <w:t>Νταντούμη</w:t>
            </w:r>
            <w:proofErr w:type="spellEnd"/>
            <w:r w:rsidRPr="00BB488C">
              <w:rPr>
                <w:rFonts w:asciiTheme="minorHAnsi" w:eastAsia="Calibri" w:hAnsiTheme="minorHAnsi" w:cstheme="minorHAnsi"/>
                <w:color w:val="000000"/>
              </w:rPr>
              <w:t xml:space="preserve"> Ιωάννα</w:t>
            </w:r>
          </w:p>
        </w:tc>
        <w:tc>
          <w:tcPr>
            <w:tcW w:w="388" w:type="dxa"/>
            <w:shd w:val="clear" w:color="auto" w:fill="FFFFFF"/>
          </w:tcPr>
          <w:p w:rsidR="00672753" w:rsidRPr="00BB488C" w:rsidRDefault="00672753" w:rsidP="00320D0C">
            <w:pPr>
              <w:pStyle w:val="af3"/>
              <w:snapToGrid w:val="0"/>
              <w:jc w:val="center"/>
              <w:rPr>
                <w:rFonts w:asciiTheme="minorHAnsi" w:hAnsiTheme="minorHAnsi" w:cstheme="minorHAnsi"/>
              </w:rPr>
            </w:pPr>
            <w:r w:rsidRPr="00BB488C">
              <w:rPr>
                <w:rFonts w:asciiTheme="minorHAnsi" w:hAnsiTheme="minorHAnsi" w:cstheme="minorHAnsi"/>
              </w:rPr>
              <w:t>5</w:t>
            </w:r>
          </w:p>
        </w:tc>
        <w:tc>
          <w:tcPr>
            <w:tcW w:w="3544" w:type="dxa"/>
            <w:shd w:val="clear" w:color="auto" w:fill="FFFFFF"/>
          </w:tcPr>
          <w:p w:rsidR="00672753" w:rsidRPr="00BB488C" w:rsidRDefault="00672753" w:rsidP="00320D0C">
            <w:pPr>
              <w:snapToGrid w:val="0"/>
              <w:rPr>
                <w:rFonts w:asciiTheme="minorHAnsi" w:hAnsiTheme="minorHAnsi" w:cstheme="minorHAnsi"/>
              </w:rPr>
            </w:pPr>
            <w:r w:rsidRPr="00BB488C">
              <w:rPr>
                <w:rFonts w:asciiTheme="minorHAnsi" w:hAnsiTheme="minorHAnsi" w:cstheme="minorHAnsi"/>
              </w:rPr>
              <w:t xml:space="preserve">Γαλανός Κων/νος   </w:t>
            </w:r>
          </w:p>
        </w:tc>
      </w:tr>
      <w:tr w:rsidR="00672753" w:rsidRPr="00BB488C" w:rsidTr="00320D0C">
        <w:trPr>
          <w:trHeight w:hRule="exact" w:val="539"/>
        </w:trPr>
        <w:tc>
          <w:tcPr>
            <w:tcW w:w="993" w:type="dxa"/>
            <w:shd w:val="clear" w:color="auto" w:fill="FFFFFF"/>
          </w:tcPr>
          <w:p w:rsidR="00672753" w:rsidRPr="00BB488C" w:rsidRDefault="00672753" w:rsidP="00320D0C">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672753" w:rsidRPr="00BB488C" w:rsidRDefault="00672753" w:rsidP="00320D0C">
            <w:pPr>
              <w:snapToGrid w:val="0"/>
              <w:spacing w:line="276" w:lineRule="auto"/>
              <w:rPr>
                <w:rFonts w:asciiTheme="minorHAnsi" w:hAnsiTheme="minorHAnsi" w:cstheme="minorHAnsi"/>
              </w:rPr>
            </w:pPr>
            <w:proofErr w:type="spellStart"/>
            <w:r w:rsidRPr="00BB488C">
              <w:rPr>
                <w:rFonts w:asciiTheme="minorHAnsi" w:eastAsia="Calibri" w:hAnsiTheme="minorHAnsi" w:cstheme="minorHAnsi"/>
              </w:rPr>
              <w:t>Μερτζάνης</w:t>
            </w:r>
            <w:proofErr w:type="spellEnd"/>
            <w:r w:rsidRPr="00BB488C">
              <w:rPr>
                <w:rFonts w:asciiTheme="minorHAnsi" w:eastAsia="Calibri" w:hAnsiTheme="minorHAnsi" w:cstheme="minorHAnsi"/>
              </w:rPr>
              <w:t xml:space="preserve"> Κων/νος  </w:t>
            </w:r>
          </w:p>
        </w:tc>
        <w:tc>
          <w:tcPr>
            <w:tcW w:w="388" w:type="dxa"/>
            <w:shd w:val="clear" w:color="auto" w:fill="FFFFFF"/>
          </w:tcPr>
          <w:p w:rsidR="00672753" w:rsidRPr="00BB488C" w:rsidRDefault="00672753" w:rsidP="00320D0C">
            <w:pPr>
              <w:pStyle w:val="af3"/>
              <w:snapToGrid w:val="0"/>
              <w:jc w:val="center"/>
              <w:rPr>
                <w:rFonts w:asciiTheme="minorHAnsi" w:hAnsiTheme="minorHAnsi" w:cstheme="minorHAnsi"/>
              </w:rPr>
            </w:pPr>
            <w:r w:rsidRPr="00BB488C">
              <w:rPr>
                <w:rFonts w:asciiTheme="minorHAnsi" w:hAnsiTheme="minorHAnsi" w:cstheme="minorHAnsi"/>
                <w:lang w:val="en-US"/>
              </w:rPr>
              <w:t>6</w:t>
            </w:r>
            <w:r w:rsidRPr="00BB488C">
              <w:rPr>
                <w:rFonts w:asciiTheme="minorHAnsi" w:hAnsiTheme="minorHAnsi" w:cstheme="minorHAnsi"/>
              </w:rPr>
              <w:t xml:space="preserve"> </w:t>
            </w:r>
          </w:p>
        </w:tc>
        <w:tc>
          <w:tcPr>
            <w:tcW w:w="3544" w:type="dxa"/>
            <w:shd w:val="clear" w:color="auto" w:fill="FFFFFF"/>
          </w:tcPr>
          <w:p w:rsidR="00672753" w:rsidRPr="00BB488C" w:rsidRDefault="00672753" w:rsidP="00320D0C">
            <w:pPr>
              <w:snapToGrid w:val="0"/>
              <w:rPr>
                <w:rFonts w:asciiTheme="minorHAnsi" w:hAnsiTheme="minorHAnsi" w:cstheme="minorHAnsi"/>
              </w:rPr>
            </w:pPr>
            <w:proofErr w:type="spellStart"/>
            <w:r w:rsidRPr="00BB488C">
              <w:rPr>
                <w:rFonts w:asciiTheme="minorHAnsi" w:hAnsiTheme="minorHAnsi" w:cstheme="minorHAnsi"/>
              </w:rPr>
              <w:t>Πούλος</w:t>
            </w:r>
            <w:proofErr w:type="spellEnd"/>
            <w:r w:rsidRPr="00BB488C">
              <w:rPr>
                <w:rFonts w:asciiTheme="minorHAnsi" w:hAnsiTheme="minorHAnsi" w:cstheme="minorHAnsi"/>
              </w:rPr>
              <w:t xml:space="preserve"> Ευάγγελος </w:t>
            </w:r>
          </w:p>
        </w:tc>
      </w:tr>
      <w:tr w:rsidR="00672753" w:rsidRPr="00BB488C" w:rsidTr="00320D0C">
        <w:trPr>
          <w:trHeight w:hRule="exact" w:val="562"/>
        </w:trPr>
        <w:tc>
          <w:tcPr>
            <w:tcW w:w="993" w:type="dxa"/>
            <w:shd w:val="clear" w:color="auto" w:fill="FFFFFF"/>
          </w:tcPr>
          <w:p w:rsidR="00672753" w:rsidRPr="00BB488C" w:rsidRDefault="00672753" w:rsidP="00320D0C">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672753" w:rsidRPr="00BB488C" w:rsidRDefault="00672753" w:rsidP="00320D0C">
            <w:pPr>
              <w:snapToGrid w:val="0"/>
              <w:rPr>
                <w:rFonts w:asciiTheme="minorHAnsi" w:hAnsiTheme="minorHAnsi" w:cstheme="minorHAnsi"/>
              </w:rPr>
            </w:pPr>
            <w:r w:rsidRPr="00BB488C">
              <w:rPr>
                <w:rFonts w:asciiTheme="minorHAnsi" w:hAnsiTheme="minorHAnsi" w:cstheme="minorHAnsi"/>
              </w:rPr>
              <w:t xml:space="preserve">Γιαννακόπουλος Βρασίδας  </w:t>
            </w:r>
            <w:r>
              <w:rPr>
                <w:rFonts w:asciiTheme="minorHAnsi" w:hAnsiTheme="minorHAnsi" w:cstheme="minorHAnsi"/>
              </w:rPr>
              <w:t>(αποχώρησε στο 1</w:t>
            </w:r>
            <w:r w:rsidRPr="003431F5">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672753" w:rsidRPr="00BB488C" w:rsidRDefault="00672753" w:rsidP="00320D0C">
            <w:pPr>
              <w:pStyle w:val="af3"/>
              <w:snapToGrid w:val="0"/>
              <w:jc w:val="center"/>
              <w:rPr>
                <w:rFonts w:asciiTheme="minorHAnsi" w:hAnsiTheme="minorHAnsi" w:cstheme="minorHAnsi"/>
              </w:rPr>
            </w:pPr>
            <w:r w:rsidRPr="00BB488C">
              <w:rPr>
                <w:rFonts w:asciiTheme="minorHAnsi" w:hAnsiTheme="minorHAnsi" w:cstheme="minorHAnsi"/>
              </w:rPr>
              <w:t>7</w:t>
            </w:r>
          </w:p>
        </w:tc>
        <w:tc>
          <w:tcPr>
            <w:tcW w:w="3544" w:type="dxa"/>
            <w:shd w:val="clear" w:color="auto" w:fill="FFFFFF"/>
          </w:tcPr>
          <w:p w:rsidR="00672753" w:rsidRPr="00BB488C" w:rsidRDefault="00672753" w:rsidP="00320D0C">
            <w:pPr>
              <w:snapToGrid w:val="0"/>
              <w:rPr>
                <w:rFonts w:asciiTheme="minorHAnsi" w:hAnsiTheme="minorHAnsi" w:cstheme="minorHAnsi"/>
              </w:rPr>
            </w:pPr>
            <w:proofErr w:type="spellStart"/>
            <w:r>
              <w:rPr>
                <w:rFonts w:asciiTheme="minorHAnsi" w:hAnsiTheme="minorHAnsi" w:cstheme="minorHAnsi"/>
              </w:rPr>
              <w:t>Αρκουμάνης</w:t>
            </w:r>
            <w:proofErr w:type="spellEnd"/>
            <w:r>
              <w:rPr>
                <w:rFonts w:asciiTheme="minorHAnsi" w:hAnsiTheme="minorHAnsi" w:cstheme="minorHAnsi"/>
              </w:rPr>
              <w:t xml:space="preserve"> Πέτρος</w:t>
            </w:r>
            <w:r w:rsidRPr="00BB488C">
              <w:rPr>
                <w:rFonts w:asciiTheme="minorHAnsi" w:hAnsiTheme="minorHAnsi" w:cstheme="minorHAnsi"/>
              </w:rPr>
              <w:t xml:space="preserve"> </w:t>
            </w:r>
          </w:p>
        </w:tc>
      </w:tr>
      <w:tr w:rsidR="00672753" w:rsidRPr="00BB488C" w:rsidTr="00320D0C">
        <w:trPr>
          <w:trHeight w:hRule="exact" w:val="562"/>
        </w:trPr>
        <w:tc>
          <w:tcPr>
            <w:tcW w:w="993" w:type="dxa"/>
            <w:shd w:val="clear" w:color="auto" w:fill="FFFFFF"/>
          </w:tcPr>
          <w:p w:rsidR="00672753" w:rsidRPr="00BB488C" w:rsidRDefault="00672753" w:rsidP="00320D0C">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672753" w:rsidRPr="00BB488C" w:rsidRDefault="00672753" w:rsidP="00320D0C">
            <w:pPr>
              <w:snapToGrid w:val="0"/>
              <w:rPr>
                <w:rFonts w:asciiTheme="minorHAnsi" w:hAnsiTheme="minorHAnsi" w:cstheme="minorHAnsi"/>
              </w:rPr>
            </w:pPr>
            <w:proofErr w:type="spellStart"/>
            <w:r w:rsidRPr="00BB488C">
              <w:rPr>
                <w:rFonts w:asciiTheme="minorHAnsi" w:hAnsiTheme="minorHAnsi" w:cstheme="minorHAnsi"/>
              </w:rPr>
              <w:t>Σαγιάννης</w:t>
            </w:r>
            <w:proofErr w:type="spellEnd"/>
            <w:r w:rsidRPr="00BB488C">
              <w:rPr>
                <w:rFonts w:asciiTheme="minorHAnsi" w:hAnsiTheme="minorHAnsi" w:cstheme="minorHAnsi"/>
              </w:rPr>
              <w:t xml:space="preserve"> Μιχαήλ  </w:t>
            </w:r>
          </w:p>
        </w:tc>
        <w:tc>
          <w:tcPr>
            <w:tcW w:w="388" w:type="dxa"/>
            <w:shd w:val="clear" w:color="auto" w:fill="FFFFFF"/>
          </w:tcPr>
          <w:p w:rsidR="00672753" w:rsidRPr="00BB488C" w:rsidRDefault="00672753" w:rsidP="00320D0C">
            <w:pPr>
              <w:pStyle w:val="af3"/>
              <w:snapToGrid w:val="0"/>
              <w:jc w:val="center"/>
              <w:rPr>
                <w:rFonts w:asciiTheme="minorHAnsi" w:hAnsiTheme="minorHAnsi" w:cstheme="minorHAnsi"/>
              </w:rPr>
            </w:pPr>
            <w:r>
              <w:rPr>
                <w:rFonts w:asciiTheme="minorHAnsi" w:hAnsiTheme="minorHAnsi" w:cstheme="minorHAnsi"/>
              </w:rPr>
              <w:t>8</w:t>
            </w:r>
          </w:p>
        </w:tc>
        <w:tc>
          <w:tcPr>
            <w:tcW w:w="3544" w:type="dxa"/>
            <w:shd w:val="clear" w:color="auto" w:fill="FFFFFF"/>
          </w:tcPr>
          <w:p w:rsidR="00672753" w:rsidRPr="00BB488C" w:rsidRDefault="00672753" w:rsidP="00320D0C">
            <w:pPr>
              <w:snapToGrid w:val="0"/>
              <w:rPr>
                <w:rFonts w:asciiTheme="minorHAnsi" w:hAnsiTheme="minorHAnsi" w:cstheme="minorHAnsi"/>
                <w:b/>
                <w:bCs/>
              </w:rPr>
            </w:pPr>
            <w:proofErr w:type="spellStart"/>
            <w:r w:rsidRPr="00BB488C">
              <w:rPr>
                <w:rFonts w:asciiTheme="minorHAnsi" w:hAnsiTheme="minorHAnsi" w:cstheme="minorHAnsi"/>
              </w:rPr>
              <w:t>Μπράλιος</w:t>
            </w:r>
            <w:proofErr w:type="spellEnd"/>
            <w:r w:rsidRPr="00BB488C">
              <w:rPr>
                <w:rFonts w:asciiTheme="minorHAnsi" w:hAnsiTheme="minorHAnsi" w:cstheme="minorHAnsi"/>
              </w:rPr>
              <w:t xml:space="preserve"> Νικόλαος   </w:t>
            </w:r>
            <w:r w:rsidRPr="00BB488C">
              <w:rPr>
                <w:rFonts w:asciiTheme="minorHAnsi" w:hAnsiTheme="minorHAnsi" w:cstheme="minorHAnsi"/>
                <w:b/>
                <w:bCs/>
              </w:rPr>
              <w:t xml:space="preserve"> </w:t>
            </w:r>
          </w:p>
          <w:p w:rsidR="00672753" w:rsidRPr="00BB488C" w:rsidRDefault="00672753" w:rsidP="00320D0C">
            <w:pPr>
              <w:snapToGrid w:val="0"/>
              <w:rPr>
                <w:rFonts w:asciiTheme="minorHAnsi" w:hAnsiTheme="minorHAnsi" w:cstheme="minorHAnsi"/>
              </w:rPr>
            </w:pPr>
          </w:p>
        </w:tc>
      </w:tr>
      <w:tr w:rsidR="00672753" w:rsidRPr="00BB488C" w:rsidTr="00320D0C">
        <w:trPr>
          <w:trHeight w:hRule="exact" w:val="539"/>
        </w:trPr>
        <w:tc>
          <w:tcPr>
            <w:tcW w:w="993" w:type="dxa"/>
            <w:shd w:val="clear" w:color="auto" w:fill="FFFFFF"/>
          </w:tcPr>
          <w:p w:rsidR="00672753" w:rsidRPr="00BB488C" w:rsidRDefault="00672753" w:rsidP="00320D0C">
            <w:pPr>
              <w:pStyle w:val="af3"/>
              <w:numPr>
                <w:ilvl w:val="0"/>
                <w:numId w:val="2"/>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672753" w:rsidRPr="00BB488C" w:rsidRDefault="00672753" w:rsidP="00320D0C">
            <w:pPr>
              <w:snapToGrid w:val="0"/>
              <w:rPr>
                <w:rFonts w:asciiTheme="minorHAnsi" w:hAnsiTheme="minorHAnsi" w:cstheme="minorHAnsi"/>
              </w:rPr>
            </w:pPr>
            <w:r w:rsidRPr="00BB488C">
              <w:rPr>
                <w:rFonts w:asciiTheme="minorHAnsi" w:hAnsiTheme="minorHAnsi" w:cstheme="minorHAnsi"/>
                <w:b/>
              </w:rPr>
              <w:t xml:space="preserve"> </w:t>
            </w:r>
            <w:proofErr w:type="spellStart"/>
            <w:r w:rsidRPr="00BB488C">
              <w:rPr>
                <w:rFonts w:asciiTheme="minorHAnsi" w:hAnsiTheme="minorHAnsi" w:cstheme="minorHAnsi"/>
              </w:rPr>
              <w:t>Πούλου</w:t>
            </w:r>
            <w:proofErr w:type="spellEnd"/>
            <w:r w:rsidRPr="00BB488C">
              <w:rPr>
                <w:rFonts w:asciiTheme="minorHAnsi" w:hAnsiTheme="minorHAnsi" w:cstheme="minorHAnsi"/>
              </w:rPr>
              <w:t xml:space="preserve"> </w:t>
            </w:r>
            <w:proofErr w:type="spellStart"/>
            <w:r w:rsidRPr="00BB488C">
              <w:rPr>
                <w:rFonts w:asciiTheme="minorHAnsi" w:hAnsiTheme="minorHAnsi" w:cstheme="minorHAnsi"/>
              </w:rPr>
              <w:t>Παναγιού</w:t>
            </w:r>
            <w:proofErr w:type="spellEnd"/>
            <w:r w:rsidRPr="00BB488C">
              <w:rPr>
                <w:rFonts w:asciiTheme="minorHAnsi" w:hAnsiTheme="minorHAnsi" w:cstheme="minorHAnsi"/>
              </w:rPr>
              <w:t xml:space="preserve"> (Γιώτα)</w:t>
            </w:r>
            <w:r>
              <w:rPr>
                <w:rFonts w:asciiTheme="minorHAnsi" w:hAnsiTheme="minorHAnsi" w:cstheme="minorHAnsi"/>
              </w:rPr>
              <w:t xml:space="preserve"> (αποχώρησε στο 1</w:t>
            </w:r>
            <w:r w:rsidRPr="003431F5">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672753" w:rsidRPr="00BB488C" w:rsidRDefault="00672753" w:rsidP="00320D0C">
            <w:pPr>
              <w:pStyle w:val="af3"/>
              <w:snapToGrid w:val="0"/>
              <w:jc w:val="center"/>
              <w:rPr>
                <w:rFonts w:asciiTheme="minorHAnsi" w:hAnsiTheme="minorHAnsi" w:cstheme="minorHAnsi"/>
                <w:lang w:val="en-US"/>
              </w:rPr>
            </w:pPr>
            <w:r>
              <w:rPr>
                <w:rFonts w:asciiTheme="minorHAnsi" w:hAnsiTheme="minorHAnsi" w:cstheme="minorHAnsi"/>
              </w:rPr>
              <w:t>9</w:t>
            </w:r>
            <w:r w:rsidRPr="00BB488C">
              <w:rPr>
                <w:rFonts w:asciiTheme="minorHAnsi" w:hAnsiTheme="minorHAnsi" w:cstheme="minorHAnsi"/>
              </w:rPr>
              <w:t xml:space="preserve"> </w:t>
            </w:r>
          </w:p>
        </w:tc>
        <w:tc>
          <w:tcPr>
            <w:tcW w:w="3544" w:type="dxa"/>
            <w:shd w:val="clear" w:color="auto" w:fill="FFFFFF"/>
          </w:tcPr>
          <w:p w:rsidR="00672753" w:rsidRPr="004E3386" w:rsidRDefault="00672753" w:rsidP="00320D0C">
            <w:pPr>
              <w:snapToGrid w:val="0"/>
              <w:rPr>
                <w:rFonts w:asciiTheme="minorHAnsi" w:hAnsiTheme="minorHAnsi" w:cstheme="minorHAnsi"/>
                <w:lang w:val="en-US"/>
              </w:rPr>
            </w:pPr>
            <w:proofErr w:type="spellStart"/>
            <w:r w:rsidRPr="00BB488C">
              <w:rPr>
                <w:rFonts w:asciiTheme="minorHAnsi" w:hAnsiTheme="minorHAnsi" w:cstheme="minorHAnsi"/>
              </w:rPr>
              <w:t>Γερονικολού</w:t>
            </w:r>
            <w:proofErr w:type="spellEnd"/>
            <w:r w:rsidRPr="00BB488C">
              <w:rPr>
                <w:rFonts w:asciiTheme="minorHAnsi" w:hAnsiTheme="minorHAnsi" w:cstheme="minorHAnsi"/>
              </w:rPr>
              <w:t xml:space="preserve"> Λαμπρινή  </w:t>
            </w:r>
            <w:r>
              <w:rPr>
                <w:rFonts w:asciiTheme="minorHAnsi" w:hAnsiTheme="minorHAnsi" w:cstheme="minorHAnsi"/>
                <w:lang w:val="en-US"/>
              </w:rPr>
              <w:t xml:space="preserve"> </w:t>
            </w:r>
          </w:p>
          <w:p w:rsidR="00672753" w:rsidRPr="00BB488C" w:rsidRDefault="00672753" w:rsidP="00320D0C">
            <w:pPr>
              <w:snapToGrid w:val="0"/>
              <w:rPr>
                <w:rFonts w:asciiTheme="minorHAnsi" w:hAnsiTheme="minorHAnsi" w:cstheme="minorHAnsi"/>
              </w:rPr>
            </w:pPr>
          </w:p>
        </w:tc>
      </w:tr>
      <w:tr w:rsidR="00672753" w:rsidRPr="00BB488C" w:rsidTr="00320D0C">
        <w:trPr>
          <w:trHeight w:hRule="exact" w:val="539"/>
        </w:trPr>
        <w:tc>
          <w:tcPr>
            <w:tcW w:w="993" w:type="dxa"/>
            <w:shd w:val="clear" w:color="auto" w:fill="FFFFFF"/>
          </w:tcPr>
          <w:p w:rsidR="00672753" w:rsidRPr="00BB488C" w:rsidRDefault="00672753"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2753" w:rsidRPr="00BB488C" w:rsidRDefault="00672753" w:rsidP="00320D0C">
            <w:pPr>
              <w:snapToGrid w:val="0"/>
              <w:rPr>
                <w:rFonts w:asciiTheme="minorHAnsi" w:hAnsiTheme="minorHAnsi" w:cstheme="minorHAnsi"/>
              </w:rPr>
            </w:pPr>
            <w:proofErr w:type="spellStart"/>
            <w:r w:rsidRPr="00BB488C">
              <w:rPr>
                <w:rFonts w:asciiTheme="minorHAnsi" w:hAnsiTheme="minorHAnsi" w:cstheme="minorHAnsi"/>
              </w:rPr>
              <w:t>Καπλάνης</w:t>
            </w:r>
            <w:proofErr w:type="spellEnd"/>
            <w:r w:rsidRPr="00BB488C">
              <w:rPr>
                <w:rFonts w:asciiTheme="minorHAnsi" w:hAnsiTheme="minorHAnsi" w:cstheme="minorHAnsi"/>
              </w:rPr>
              <w:t xml:space="preserve"> Κων/νος   </w:t>
            </w:r>
            <w:r w:rsidRPr="00BB488C">
              <w:rPr>
                <w:rFonts w:asciiTheme="minorHAnsi" w:hAnsiTheme="minorHAnsi" w:cstheme="minorHAnsi"/>
                <w:b/>
              </w:rPr>
              <w:t xml:space="preserve">  </w:t>
            </w:r>
          </w:p>
        </w:tc>
        <w:tc>
          <w:tcPr>
            <w:tcW w:w="388" w:type="dxa"/>
            <w:shd w:val="clear" w:color="auto" w:fill="FFFFFF"/>
          </w:tcPr>
          <w:p w:rsidR="00672753" w:rsidRPr="00BB488C" w:rsidRDefault="00672753" w:rsidP="00320D0C">
            <w:pPr>
              <w:pStyle w:val="af3"/>
              <w:snapToGrid w:val="0"/>
              <w:jc w:val="center"/>
              <w:rPr>
                <w:rFonts w:asciiTheme="minorHAnsi" w:hAnsiTheme="minorHAnsi" w:cstheme="minorHAnsi"/>
              </w:rPr>
            </w:pPr>
            <w:r>
              <w:rPr>
                <w:rFonts w:asciiTheme="minorHAnsi" w:hAnsiTheme="minorHAnsi" w:cstheme="minorHAnsi"/>
              </w:rPr>
              <w:t>10</w:t>
            </w:r>
            <w:r w:rsidRPr="00497214">
              <w:rPr>
                <w:rFonts w:asciiTheme="minorHAnsi" w:hAnsiTheme="minorHAnsi" w:cstheme="minorHAnsi"/>
              </w:rPr>
              <w:t xml:space="preserve"> </w:t>
            </w:r>
          </w:p>
        </w:tc>
        <w:tc>
          <w:tcPr>
            <w:tcW w:w="3544" w:type="dxa"/>
            <w:shd w:val="clear" w:color="auto" w:fill="FFFFFF"/>
          </w:tcPr>
          <w:p w:rsidR="00672753" w:rsidRPr="00BB488C" w:rsidRDefault="00672753" w:rsidP="00320D0C">
            <w:pPr>
              <w:snapToGrid w:val="0"/>
              <w:rPr>
                <w:rFonts w:asciiTheme="minorHAnsi" w:hAnsiTheme="minorHAnsi" w:cstheme="minorHAnsi"/>
              </w:rPr>
            </w:pPr>
            <w:r w:rsidRPr="00BB488C">
              <w:rPr>
                <w:rFonts w:asciiTheme="minorHAnsi" w:hAnsiTheme="minorHAnsi" w:cstheme="minorHAnsi"/>
              </w:rPr>
              <w:t>Μπαρμπέρης Νικόλαος</w:t>
            </w:r>
          </w:p>
        </w:tc>
      </w:tr>
      <w:tr w:rsidR="00672753" w:rsidRPr="00BB488C" w:rsidTr="00320D0C">
        <w:trPr>
          <w:trHeight w:hRule="exact" w:val="539"/>
        </w:trPr>
        <w:tc>
          <w:tcPr>
            <w:tcW w:w="993" w:type="dxa"/>
            <w:shd w:val="clear" w:color="auto" w:fill="FFFFFF"/>
          </w:tcPr>
          <w:p w:rsidR="00672753" w:rsidRPr="00BB488C" w:rsidRDefault="00672753"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2753" w:rsidRPr="00BB488C" w:rsidRDefault="00672753" w:rsidP="00320D0C">
            <w:pPr>
              <w:snapToGrid w:val="0"/>
              <w:rPr>
                <w:rFonts w:asciiTheme="minorHAnsi" w:hAnsiTheme="minorHAnsi" w:cstheme="minorHAnsi"/>
              </w:rPr>
            </w:pPr>
            <w:proofErr w:type="spellStart"/>
            <w:r w:rsidRPr="00BB488C">
              <w:rPr>
                <w:rFonts w:asciiTheme="minorHAnsi" w:hAnsiTheme="minorHAnsi" w:cstheme="minorHAnsi"/>
              </w:rPr>
              <w:t>Τόλιας</w:t>
            </w:r>
            <w:proofErr w:type="spellEnd"/>
            <w:r w:rsidRPr="00BB488C">
              <w:rPr>
                <w:rFonts w:asciiTheme="minorHAnsi" w:hAnsiTheme="minorHAnsi" w:cstheme="minorHAnsi"/>
              </w:rPr>
              <w:t xml:space="preserve"> Δημήτριος       </w:t>
            </w:r>
            <w:r w:rsidRPr="00BB488C">
              <w:rPr>
                <w:rFonts w:asciiTheme="minorHAnsi" w:hAnsiTheme="minorHAnsi" w:cstheme="minorHAnsi"/>
                <w:b/>
              </w:rPr>
              <w:t xml:space="preserve">   </w:t>
            </w:r>
            <w:r w:rsidRPr="00BB488C">
              <w:rPr>
                <w:rFonts w:asciiTheme="minorHAnsi" w:eastAsia="Calibri" w:hAnsiTheme="minorHAnsi" w:cstheme="minorHAnsi"/>
                <w:b/>
              </w:rPr>
              <w:t xml:space="preserve">  </w:t>
            </w:r>
            <w:r w:rsidRPr="00BB488C">
              <w:rPr>
                <w:rFonts w:asciiTheme="minorHAnsi" w:hAnsiTheme="minorHAnsi" w:cstheme="minorHAnsi"/>
              </w:rPr>
              <w:t xml:space="preserve"> </w:t>
            </w:r>
            <w:r w:rsidRPr="00BB488C">
              <w:rPr>
                <w:rFonts w:asciiTheme="minorHAnsi" w:hAnsiTheme="minorHAnsi" w:cstheme="minorHAnsi"/>
                <w:b/>
              </w:rPr>
              <w:t xml:space="preserve"> </w:t>
            </w:r>
          </w:p>
        </w:tc>
        <w:tc>
          <w:tcPr>
            <w:tcW w:w="388" w:type="dxa"/>
            <w:shd w:val="clear" w:color="auto" w:fill="FFFFFF"/>
          </w:tcPr>
          <w:p w:rsidR="00672753" w:rsidRPr="00497214" w:rsidRDefault="00672753" w:rsidP="00320D0C">
            <w:pPr>
              <w:pStyle w:val="af3"/>
              <w:snapToGrid w:val="0"/>
              <w:jc w:val="center"/>
              <w:rPr>
                <w:rFonts w:asciiTheme="minorHAnsi" w:hAnsiTheme="minorHAnsi" w:cstheme="minorHAnsi"/>
              </w:rPr>
            </w:pPr>
            <w:r>
              <w:rPr>
                <w:rFonts w:asciiTheme="minorHAnsi" w:hAnsiTheme="minorHAnsi" w:cstheme="minorHAnsi"/>
              </w:rPr>
              <w:t>11</w:t>
            </w:r>
            <w:r w:rsidRPr="00497214">
              <w:rPr>
                <w:rFonts w:asciiTheme="minorHAnsi" w:hAnsiTheme="minorHAnsi" w:cstheme="minorHAnsi"/>
              </w:rPr>
              <w:t xml:space="preserve"> </w:t>
            </w:r>
          </w:p>
        </w:tc>
        <w:tc>
          <w:tcPr>
            <w:tcW w:w="3544" w:type="dxa"/>
            <w:shd w:val="clear" w:color="auto" w:fill="FFFFFF"/>
          </w:tcPr>
          <w:p w:rsidR="00672753" w:rsidRPr="00BB488C" w:rsidRDefault="00672753" w:rsidP="00320D0C">
            <w:pPr>
              <w:snapToGrid w:val="0"/>
              <w:rPr>
                <w:rFonts w:asciiTheme="minorHAnsi" w:hAnsiTheme="minorHAnsi" w:cstheme="minorHAnsi"/>
              </w:rPr>
            </w:pPr>
            <w:proofErr w:type="spellStart"/>
            <w:r w:rsidRPr="00BB488C">
              <w:rPr>
                <w:rFonts w:asciiTheme="minorHAnsi" w:eastAsia="Arial" w:hAnsiTheme="minorHAnsi" w:cstheme="minorHAnsi"/>
              </w:rPr>
              <w:t>Χέβα</w:t>
            </w:r>
            <w:proofErr w:type="spellEnd"/>
            <w:r w:rsidRPr="00BB488C">
              <w:rPr>
                <w:rFonts w:asciiTheme="minorHAnsi" w:eastAsia="Arial" w:hAnsiTheme="minorHAnsi" w:cstheme="minorHAnsi"/>
              </w:rPr>
              <w:t xml:space="preserve"> Αθανασία (</w:t>
            </w:r>
            <w:proofErr w:type="spellStart"/>
            <w:r w:rsidRPr="00BB488C">
              <w:rPr>
                <w:rFonts w:asciiTheme="minorHAnsi" w:eastAsia="Arial" w:hAnsiTheme="minorHAnsi" w:cstheme="minorHAnsi"/>
              </w:rPr>
              <w:t>Νάνσυ</w:t>
            </w:r>
            <w:proofErr w:type="spellEnd"/>
            <w:r w:rsidRPr="00BB488C">
              <w:rPr>
                <w:rFonts w:asciiTheme="minorHAnsi" w:eastAsia="Arial" w:hAnsiTheme="minorHAnsi" w:cstheme="minorHAnsi"/>
              </w:rPr>
              <w:t>)</w:t>
            </w:r>
            <w:r w:rsidRPr="00BB488C">
              <w:rPr>
                <w:rFonts w:asciiTheme="minorHAnsi" w:hAnsiTheme="minorHAnsi" w:cstheme="minorHAnsi"/>
              </w:rPr>
              <w:t xml:space="preserve">  </w:t>
            </w:r>
          </w:p>
        </w:tc>
      </w:tr>
      <w:tr w:rsidR="00672753" w:rsidRPr="00BB488C" w:rsidTr="00320D0C">
        <w:trPr>
          <w:trHeight w:hRule="exact" w:val="539"/>
        </w:trPr>
        <w:tc>
          <w:tcPr>
            <w:tcW w:w="993" w:type="dxa"/>
            <w:shd w:val="clear" w:color="auto" w:fill="FFFFFF"/>
          </w:tcPr>
          <w:p w:rsidR="00672753" w:rsidRPr="00BB488C" w:rsidRDefault="00672753"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2753" w:rsidRPr="00BB488C" w:rsidRDefault="00672753" w:rsidP="00320D0C">
            <w:pPr>
              <w:rPr>
                <w:rFonts w:asciiTheme="minorHAnsi" w:hAnsiTheme="minorHAnsi" w:cstheme="minorHAnsi"/>
              </w:rPr>
            </w:pPr>
            <w:proofErr w:type="spellStart"/>
            <w:r>
              <w:rPr>
                <w:rFonts w:asciiTheme="minorHAnsi" w:hAnsiTheme="minorHAnsi" w:cstheme="minorHAnsi"/>
              </w:rPr>
              <w:t>Φορτώσης</w:t>
            </w:r>
            <w:proofErr w:type="spellEnd"/>
            <w:r>
              <w:rPr>
                <w:rFonts w:asciiTheme="minorHAnsi" w:hAnsiTheme="minorHAnsi" w:cstheme="minorHAnsi"/>
              </w:rPr>
              <w:t xml:space="preserve"> Αθανάσιος</w:t>
            </w:r>
          </w:p>
        </w:tc>
        <w:tc>
          <w:tcPr>
            <w:tcW w:w="388" w:type="dxa"/>
            <w:shd w:val="clear" w:color="auto" w:fill="FFFFFF"/>
          </w:tcPr>
          <w:p w:rsidR="00672753" w:rsidRPr="00BB488C" w:rsidRDefault="00672753" w:rsidP="00320D0C">
            <w:pPr>
              <w:pStyle w:val="af3"/>
              <w:snapToGrid w:val="0"/>
              <w:jc w:val="center"/>
              <w:rPr>
                <w:rFonts w:asciiTheme="minorHAnsi" w:hAnsiTheme="minorHAnsi" w:cstheme="minorHAnsi"/>
              </w:rPr>
            </w:pPr>
            <w:r>
              <w:rPr>
                <w:rFonts w:asciiTheme="minorHAnsi" w:hAnsiTheme="minorHAnsi" w:cstheme="minorHAnsi"/>
              </w:rPr>
              <w:t>12</w:t>
            </w:r>
            <w:r w:rsidRPr="003431F5">
              <w:rPr>
                <w:rFonts w:asciiTheme="minorHAnsi" w:hAnsiTheme="minorHAnsi" w:cstheme="minorHAnsi"/>
              </w:rPr>
              <w:t xml:space="preserve"> </w:t>
            </w:r>
            <w:r w:rsidRPr="00BB488C">
              <w:rPr>
                <w:rFonts w:asciiTheme="minorHAnsi" w:hAnsiTheme="minorHAnsi" w:cstheme="minorHAnsi"/>
              </w:rPr>
              <w:t xml:space="preserve"> </w:t>
            </w:r>
          </w:p>
        </w:tc>
        <w:tc>
          <w:tcPr>
            <w:tcW w:w="3544" w:type="dxa"/>
            <w:shd w:val="clear" w:color="auto" w:fill="FFFFFF"/>
          </w:tcPr>
          <w:p w:rsidR="00672753" w:rsidRPr="00BB488C" w:rsidRDefault="00672753" w:rsidP="00320D0C">
            <w:pPr>
              <w:snapToGrid w:val="0"/>
              <w:rPr>
                <w:rFonts w:asciiTheme="minorHAnsi" w:hAnsiTheme="minorHAnsi" w:cstheme="minorHAnsi"/>
              </w:rPr>
            </w:pPr>
            <w:r w:rsidRPr="00BB488C">
              <w:rPr>
                <w:rFonts w:asciiTheme="minorHAnsi" w:hAnsiTheme="minorHAnsi" w:cstheme="minorHAnsi"/>
              </w:rPr>
              <w:t>Σπυρόπουλος Δημοσθένης</w:t>
            </w:r>
          </w:p>
        </w:tc>
      </w:tr>
      <w:tr w:rsidR="00672753" w:rsidRPr="00BB488C" w:rsidTr="00320D0C">
        <w:trPr>
          <w:trHeight w:hRule="exact" w:val="539"/>
        </w:trPr>
        <w:tc>
          <w:tcPr>
            <w:tcW w:w="993" w:type="dxa"/>
            <w:shd w:val="clear" w:color="auto" w:fill="FFFFFF"/>
          </w:tcPr>
          <w:p w:rsidR="00672753" w:rsidRPr="00BB488C" w:rsidRDefault="00672753"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2753" w:rsidRPr="00BB488C" w:rsidRDefault="00672753" w:rsidP="00320D0C">
            <w:pPr>
              <w:snapToGrid w:val="0"/>
              <w:rPr>
                <w:rFonts w:asciiTheme="minorHAnsi" w:hAnsiTheme="minorHAnsi" w:cstheme="minorHAnsi"/>
              </w:rPr>
            </w:pPr>
            <w:proofErr w:type="spellStart"/>
            <w:r w:rsidRPr="00BB488C">
              <w:rPr>
                <w:rFonts w:asciiTheme="minorHAnsi" w:hAnsiTheme="minorHAnsi" w:cstheme="minorHAnsi"/>
              </w:rPr>
              <w:t>Καράλης</w:t>
            </w:r>
            <w:proofErr w:type="spellEnd"/>
            <w:r w:rsidRPr="00BB488C">
              <w:rPr>
                <w:rFonts w:asciiTheme="minorHAnsi" w:hAnsiTheme="minorHAnsi" w:cstheme="minorHAnsi"/>
              </w:rPr>
              <w:t xml:space="preserve"> Χρήστος</w:t>
            </w:r>
            <w:r>
              <w:rPr>
                <w:rFonts w:asciiTheme="minorHAnsi" w:hAnsiTheme="minorHAnsi" w:cstheme="minorHAnsi"/>
              </w:rPr>
              <w:t>(αποχώρησε στο 1</w:t>
            </w:r>
            <w:r w:rsidRPr="003431F5">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672753" w:rsidRPr="00C8017D" w:rsidRDefault="00672753" w:rsidP="00320D0C">
            <w:pPr>
              <w:pStyle w:val="af3"/>
              <w:snapToGrid w:val="0"/>
              <w:jc w:val="center"/>
              <w:rPr>
                <w:rFonts w:asciiTheme="minorHAnsi" w:hAnsiTheme="minorHAnsi" w:cstheme="minorHAnsi"/>
              </w:rPr>
            </w:pPr>
            <w:r>
              <w:rPr>
                <w:rFonts w:asciiTheme="minorHAnsi" w:hAnsiTheme="minorHAnsi" w:cstheme="minorHAnsi"/>
              </w:rPr>
              <w:t>13</w:t>
            </w:r>
          </w:p>
        </w:tc>
        <w:tc>
          <w:tcPr>
            <w:tcW w:w="3544" w:type="dxa"/>
            <w:shd w:val="clear" w:color="auto" w:fill="FFFFFF"/>
          </w:tcPr>
          <w:p w:rsidR="00672753" w:rsidRPr="00BB488C" w:rsidRDefault="00672753" w:rsidP="00320D0C">
            <w:pPr>
              <w:snapToGrid w:val="0"/>
              <w:rPr>
                <w:rFonts w:asciiTheme="minorHAnsi" w:hAnsiTheme="minorHAnsi" w:cstheme="minorHAnsi"/>
              </w:rPr>
            </w:pPr>
            <w:r w:rsidRPr="00BB488C">
              <w:rPr>
                <w:rFonts w:asciiTheme="minorHAnsi" w:hAnsiTheme="minorHAnsi" w:cstheme="minorHAnsi"/>
              </w:rPr>
              <w:t>Παπαϊωάννου Λουκάς</w:t>
            </w:r>
            <w:r>
              <w:rPr>
                <w:rFonts w:asciiTheme="minorHAnsi" w:hAnsiTheme="minorHAnsi" w:cstheme="minorHAnsi"/>
              </w:rPr>
              <w:t xml:space="preserve"> </w:t>
            </w:r>
            <w:r>
              <w:rPr>
                <w:rFonts w:asciiTheme="minorHAnsi" w:hAnsiTheme="minorHAnsi" w:cstheme="minorHAnsi"/>
                <w:lang w:val="en-US"/>
              </w:rPr>
              <w:t xml:space="preserve"> </w:t>
            </w:r>
          </w:p>
        </w:tc>
      </w:tr>
      <w:tr w:rsidR="00672753" w:rsidRPr="00BB488C" w:rsidTr="00320D0C">
        <w:trPr>
          <w:trHeight w:hRule="exact" w:val="539"/>
        </w:trPr>
        <w:tc>
          <w:tcPr>
            <w:tcW w:w="993" w:type="dxa"/>
            <w:shd w:val="clear" w:color="auto" w:fill="FFFFFF"/>
          </w:tcPr>
          <w:p w:rsidR="00672753" w:rsidRPr="00BB488C" w:rsidRDefault="00672753"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2753" w:rsidRPr="00BB488C" w:rsidRDefault="00672753" w:rsidP="00320D0C">
            <w:pPr>
              <w:snapToGrid w:val="0"/>
              <w:rPr>
                <w:rFonts w:asciiTheme="minorHAnsi" w:hAnsiTheme="minorHAnsi" w:cstheme="minorHAnsi"/>
              </w:rPr>
            </w:pPr>
            <w:proofErr w:type="spellStart"/>
            <w:r w:rsidRPr="00BB488C">
              <w:rPr>
                <w:rFonts w:asciiTheme="minorHAnsi" w:hAnsiTheme="minorHAnsi" w:cstheme="minorHAnsi"/>
              </w:rPr>
              <w:t>Κοτσικώνας</w:t>
            </w:r>
            <w:proofErr w:type="spellEnd"/>
            <w:r w:rsidRPr="00BB488C">
              <w:rPr>
                <w:rFonts w:asciiTheme="minorHAnsi" w:hAnsiTheme="minorHAnsi" w:cstheme="minorHAnsi"/>
              </w:rPr>
              <w:t xml:space="preserve"> Επαμεινώνδας</w:t>
            </w:r>
            <w:r>
              <w:rPr>
                <w:rFonts w:asciiTheme="minorHAnsi" w:hAnsiTheme="minorHAnsi" w:cstheme="minorHAnsi"/>
              </w:rPr>
              <w:t>(αποχώρησε στο 1</w:t>
            </w:r>
            <w:r w:rsidRPr="003431F5">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672753" w:rsidRPr="00C8017D" w:rsidRDefault="00672753" w:rsidP="00320D0C">
            <w:pPr>
              <w:pStyle w:val="af3"/>
              <w:snapToGrid w:val="0"/>
              <w:jc w:val="center"/>
              <w:rPr>
                <w:rFonts w:asciiTheme="minorHAnsi" w:hAnsiTheme="minorHAnsi" w:cstheme="minorHAnsi"/>
              </w:rPr>
            </w:pPr>
            <w:r>
              <w:rPr>
                <w:rFonts w:asciiTheme="minorHAnsi" w:hAnsiTheme="minorHAnsi" w:cstheme="minorHAnsi"/>
              </w:rPr>
              <w:t>14</w:t>
            </w:r>
            <w:r w:rsidRPr="00C8017D">
              <w:rPr>
                <w:rFonts w:asciiTheme="minorHAnsi" w:hAnsiTheme="minorHAnsi" w:cstheme="minorHAnsi"/>
              </w:rPr>
              <w:t xml:space="preserve"> </w:t>
            </w:r>
          </w:p>
        </w:tc>
        <w:tc>
          <w:tcPr>
            <w:tcW w:w="3544" w:type="dxa"/>
            <w:shd w:val="clear" w:color="auto" w:fill="FFFFFF"/>
          </w:tcPr>
          <w:p w:rsidR="00672753" w:rsidRPr="00BB488C" w:rsidRDefault="00672753" w:rsidP="00320D0C">
            <w:pPr>
              <w:snapToGrid w:val="0"/>
              <w:rPr>
                <w:rFonts w:asciiTheme="minorHAnsi" w:hAnsiTheme="minorHAnsi" w:cstheme="minorHAnsi"/>
              </w:rPr>
            </w:pPr>
            <w:r>
              <w:rPr>
                <w:rFonts w:asciiTheme="minorHAnsi" w:hAnsiTheme="minorHAnsi" w:cstheme="minorHAnsi"/>
              </w:rPr>
              <w:t>Κατής Χαράλαμπος</w:t>
            </w:r>
          </w:p>
        </w:tc>
      </w:tr>
      <w:tr w:rsidR="00672753" w:rsidRPr="00BB488C" w:rsidTr="00320D0C">
        <w:trPr>
          <w:trHeight w:hRule="exact" w:val="539"/>
        </w:trPr>
        <w:tc>
          <w:tcPr>
            <w:tcW w:w="993" w:type="dxa"/>
            <w:shd w:val="clear" w:color="auto" w:fill="FFFFFF"/>
          </w:tcPr>
          <w:p w:rsidR="00672753" w:rsidRPr="00BB488C" w:rsidRDefault="00672753" w:rsidP="00320D0C">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72753" w:rsidRPr="00BB488C" w:rsidRDefault="00672753" w:rsidP="00320D0C">
            <w:pPr>
              <w:snapToGrid w:val="0"/>
              <w:rPr>
                <w:rFonts w:asciiTheme="minorHAnsi" w:hAnsiTheme="minorHAnsi" w:cstheme="minorHAnsi"/>
              </w:rPr>
            </w:pPr>
            <w:proofErr w:type="spellStart"/>
            <w:r w:rsidRPr="00BB488C">
              <w:rPr>
                <w:rFonts w:asciiTheme="minorHAnsi" w:hAnsiTheme="minorHAnsi" w:cstheme="minorHAnsi"/>
              </w:rPr>
              <w:t>Τσιφής</w:t>
            </w:r>
            <w:proofErr w:type="spellEnd"/>
            <w:r w:rsidRPr="00BB488C">
              <w:rPr>
                <w:rFonts w:asciiTheme="minorHAnsi" w:hAnsiTheme="minorHAnsi" w:cstheme="minorHAnsi"/>
              </w:rPr>
              <w:t xml:space="preserve"> Δημήτριος</w:t>
            </w:r>
            <w:r>
              <w:rPr>
                <w:rFonts w:asciiTheme="minorHAnsi" w:hAnsiTheme="minorHAnsi" w:cstheme="minorHAnsi"/>
              </w:rPr>
              <w:t xml:space="preserve"> (αποχώρησε στο 1</w:t>
            </w:r>
            <w:r w:rsidRPr="003431F5">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672753" w:rsidRPr="00BB488C" w:rsidRDefault="00672753" w:rsidP="00320D0C">
            <w:pPr>
              <w:pStyle w:val="af3"/>
              <w:snapToGrid w:val="0"/>
              <w:jc w:val="center"/>
              <w:rPr>
                <w:rFonts w:asciiTheme="minorHAnsi" w:hAnsiTheme="minorHAnsi" w:cstheme="minorHAnsi"/>
              </w:rPr>
            </w:pPr>
          </w:p>
        </w:tc>
        <w:tc>
          <w:tcPr>
            <w:tcW w:w="3544" w:type="dxa"/>
            <w:shd w:val="clear" w:color="auto" w:fill="FFFFFF"/>
          </w:tcPr>
          <w:p w:rsidR="00672753" w:rsidRPr="00BB488C" w:rsidRDefault="00672753" w:rsidP="00320D0C">
            <w:pPr>
              <w:snapToGrid w:val="0"/>
              <w:rPr>
                <w:rFonts w:asciiTheme="minorHAnsi" w:hAnsiTheme="minorHAnsi" w:cstheme="minorHAnsi"/>
              </w:rPr>
            </w:pPr>
            <w:r w:rsidRPr="00BB488C">
              <w:rPr>
                <w:rFonts w:asciiTheme="minorHAnsi" w:hAnsiTheme="minorHAnsi" w:cstheme="minorHAnsi"/>
              </w:rPr>
              <w:t>Οι οποίοι δεν παρευρέθησαν</w:t>
            </w:r>
          </w:p>
          <w:p w:rsidR="00672753" w:rsidRPr="00BB488C" w:rsidRDefault="00672753" w:rsidP="00320D0C">
            <w:pPr>
              <w:snapToGrid w:val="0"/>
              <w:rPr>
                <w:rFonts w:asciiTheme="minorHAnsi" w:hAnsiTheme="minorHAnsi" w:cstheme="minorHAnsi"/>
              </w:rPr>
            </w:pPr>
          </w:p>
        </w:tc>
      </w:tr>
      <w:tr w:rsidR="00672753" w:rsidRPr="00BB488C" w:rsidTr="00320D0C">
        <w:trPr>
          <w:trHeight w:hRule="exact" w:val="539"/>
        </w:trPr>
        <w:tc>
          <w:tcPr>
            <w:tcW w:w="993" w:type="dxa"/>
            <w:shd w:val="clear" w:color="auto" w:fill="FFFFFF"/>
          </w:tcPr>
          <w:p w:rsidR="00672753" w:rsidRPr="00BB488C" w:rsidRDefault="00672753" w:rsidP="00320D0C">
            <w:pPr>
              <w:pStyle w:val="af3"/>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672753" w:rsidRPr="00BB488C" w:rsidRDefault="00672753" w:rsidP="00320D0C">
            <w:pPr>
              <w:snapToGrid w:val="0"/>
              <w:rPr>
                <w:rFonts w:asciiTheme="minorHAnsi" w:hAnsiTheme="minorHAnsi" w:cstheme="minorHAnsi"/>
              </w:rPr>
            </w:pPr>
            <w:r w:rsidRPr="00BB488C">
              <w:rPr>
                <w:rFonts w:asciiTheme="minorHAnsi" w:hAnsiTheme="minorHAnsi" w:cstheme="minorHAnsi"/>
              </w:rPr>
              <w:t>Αλεξίου Λουκάς</w:t>
            </w:r>
            <w:r>
              <w:rPr>
                <w:rFonts w:asciiTheme="minorHAnsi" w:hAnsiTheme="minorHAnsi" w:cstheme="minorHAnsi"/>
              </w:rPr>
              <w:t xml:space="preserve"> </w:t>
            </w:r>
            <w:r>
              <w:rPr>
                <w:rFonts w:asciiTheme="minorHAnsi" w:hAnsiTheme="minorHAnsi" w:cstheme="minorHAnsi"/>
                <w:lang w:val="en-US"/>
              </w:rPr>
              <w:t xml:space="preserve"> </w:t>
            </w:r>
          </w:p>
        </w:tc>
        <w:tc>
          <w:tcPr>
            <w:tcW w:w="388" w:type="dxa"/>
            <w:shd w:val="clear" w:color="auto" w:fill="FFFFFF"/>
          </w:tcPr>
          <w:p w:rsidR="00672753" w:rsidRPr="00BB488C" w:rsidRDefault="00672753" w:rsidP="00320D0C">
            <w:pPr>
              <w:pStyle w:val="af3"/>
              <w:snapToGrid w:val="0"/>
              <w:jc w:val="center"/>
              <w:rPr>
                <w:rFonts w:asciiTheme="minorHAnsi" w:hAnsiTheme="minorHAnsi" w:cstheme="minorHAnsi"/>
              </w:rPr>
            </w:pPr>
          </w:p>
        </w:tc>
        <w:tc>
          <w:tcPr>
            <w:tcW w:w="3544" w:type="dxa"/>
            <w:shd w:val="clear" w:color="auto" w:fill="FFFFFF"/>
          </w:tcPr>
          <w:p w:rsidR="00672753" w:rsidRPr="00BB488C" w:rsidRDefault="00672753" w:rsidP="00320D0C">
            <w:pPr>
              <w:snapToGrid w:val="0"/>
              <w:rPr>
                <w:rFonts w:asciiTheme="minorHAnsi" w:hAnsiTheme="minorHAnsi" w:cstheme="minorHAnsi"/>
              </w:rPr>
            </w:pPr>
            <w:r w:rsidRPr="00BB488C">
              <w:rPr>
                <w:rFonts w:asciiTheme="minorHAnsi" w:hAnsiTheme="minorHAnsi" w:cstheme="minorHAnsi"/>
              </w:rPr>
              <w:t>αν  και κλήθηκαν νόμιμα</w:t>
            </w:r>
          </w:p>
        </w:tc>
      </w:tr>
      <w:tr w:rsidR="00672753" w:rsidRPr="00BB488C" w:rsidTr="00320D0C">
        <w:trPr>
          <w:trHeight w:hRule="exact" w:val="539"/>
        </w:trPr>
        <w:tc>
          <w:tcPr>
            <w:tcW w:w="993" w:type="dxa"/>
            <w:shd w:val="clear" w:color="auto" w:fill="FFFFFF"/>
          </w:tcPr>
          <w:p w:rsidR="00672753" w:rsidRPr="00BB488C" w:rsidRDefault="0067275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672753" w:rsidRPr="00BB488C" w:rsidRDefault="00672753" w:rsidP="00320D0C">
            <w:pPr>
              <w:snapToGrid w:val="0"/>
              <w:rPr>
                <w:rFonts w:asciiTheme="minorHAnsi" w:hAnsiTheme="minorHAnsi" w:cstheme="minorHAnsi"/>
              </w:rPr>
            </w:pPr>
            <w:proofErr w:type="spellStart"/>
            <w:r w:rsidRPr="00BB488C">
              <w:rPr>
                <w:rFonts w:asciiTheme="minorHAnsi" w:hAnsiTheme="minorHAnsi" w:cstheme="minorHAnsi"/>
              </w:rPr>
              <w:t>Καραμάνης</w:t>
            </w:r>
            <w:proofErr w:type="spellEnd"/>
            <w:r w:rsidRPr="00BB488C">
              <w:rPr>
                <w:rFonts w:asciiTheme="minorHAnsi" w:hAnsiTheme="minorHAnsi" w:cstheme="minorHAnsi"/>
              </w:rPr>
              <w:t xml:space="preserve"> Δημήτριος  </w:t>
            </w:r>
          </w:p>
        </w:tc>
        <w:tc>
          <w:tcPr>
            <w:tcW w:w="388" w:type="dxa"/>
            <w:shd w:val="clear" w:color="auto" w:fill="FFFFFF"/>
          </w:tcPr>
          <w:p w:rsidR="00672753" w:rsidRPr="00BB488C" w:rsidRDefault="00672753" w:rsidP="00320D0C">
            <w:pPr>
              <w:pStyle w:val="af3"/>
              <w:snapToGrid w:val="0"/>
              <w:rPr>
                <w:rFonts w:asciiTheme="minorHAnsi" w:hAnsiTheme="minorHAnsi" w:cstheme="minorHAnsi"/>
              </w:rPr>
            </w:pPr>
          </w:p>
        </w:tc>
        <w:tc>
          <w:tcPr>
            <w:tcW w:w="3544" w:type="dxa"/>
            <w:shd w:val="clear" w:color="auto" w:fill="FFFFFF"/>
          </w:tcPr>
          <w:p w:rsidR="00672753" w:rsidRPr="00BB488C" w:rsidRDefault="00672753" w:rsidP="00320D0C">
            <w:pPr>
              <w:snapToGrid w:val="0"/>
              <w:rPr>
                <w:rFonts w:asciiTheme="minorHAnsi" w:hAnsiTheme="minorHAnsi" w:cstheme="minorHAnsi"/>
              </w:rPr>
            </w:pPr>
          </w:p>
        </w:tc>
      </w:tr>
      <w:tr w:rsidR="00672753" w:rsidRPr="00BB488C" w:rsidTr="00320D0C">
        <w:trPr>
          <w:trHeight w:hRule="exact" w:val="567"/>
        </w:trPr>
        <w:tc>
          <w:tcPr>
            <w:tcW w:w="993" w:type="dxa"/>
            <w:shd w:val="clear" w:color="auto" w:fill="FFFFFF"/>
          </w:tcPr>
          <w:p w:rsidR="00672753" w:rsidRPr="00BB488C" w:rsidRDefault="0067275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672753" w:rsidRPr="00BB488C" w:rsidRDefault="00672753" w:rsidP="00320D0C">
            <w:pPr>
              <w:snapToGrid w:val="0"/>
              <w:rPr>
                <w:rFonts w:asciiTheme="minorHAnsi" w:hAnsiTheme="minorHAnsi" w:cstheme="minorHAnsi"/>
              </w:rPr>
            </w:pPr>
            <w:proofErr w:type="spellStart"/>
            <w:r w:rsidRPr="00BB488C">
              <w:rPr>
                <w:rFonts w:asciiTheme="minorHAnsi" w:eastAsia="Calibri" w:hAnsiTheme="minorHAnsi" w:cstheme="minorHAnsi"/>
              </w:rPr>
              <w:t>Τουμαράς</w:t>
            </w:r>
            <w:proofErr w:type="spellEnd"/>
            <w:r w:rsidRPr="00BB488C">
              <w:rPr>
                <w:rFonts w:asciiTheme="minorHAnsi" w:eastAsia="Calibri" w:hAnsiTheme="minorHAnsi" w:cstheme="minorHAnsi"/>
              </w:rPr>
              <w:t xml:space="preserve"> Βασίλειος</w:t>
            </w:r>
            <w:r w:rsidRPr="00BB488C">
              <w:rPr>
                <w:rFonts w:asciiTheme="minorHAnsi" w:hAnsiTheme="minorHAnsi" w:cstheme="minorHAnsi"/>
              </w:rPr>
              <w:t xml:space="preserve"> </w:t>
            </w:r>
          </w:p>
        </w:tc>
        <w:tc>
          <w:tcPr>
            <w:tcW w:w="388" w:type="dxa"/>
            <w:shd w:val="clear" w:color="auto" w:fill="FFFFFF"/>
          </w:tcPr>
          <w:p w:rsidR="00672753" w:rsidRPr="00BB488C" w:rsidRDefault="00672753" w:rsidP="00320D0C">
            <w:pPr>
              <w:pStyle w:val="af3"/>
              <w:snapToGrid w:val="0"/>
              <w:rPr>
                <w:rFonts w:asciiTheme="minorHAnsi" w:hAnsiTheme="minorHAnsi" w:cstheme="minorHAnsi"/>
              </w:rPr>
            </w:pPr>
          </w:p>
        </w:tc>
        <w:tc>
          <w:tcPr>
            <w:tcW w:w="3544" w:type="dxa"/>
            <w:shd w:val="clear" w:color="auto" w:fill="FFFFFF"/>
          </w:tcPr>
          <w:p w:rsidR="00672753" w:rsidRPr="00BB488C" w:rsidRDefault="00672753" w:rsidP="00320D0C">
            <w:pPr>
              <w:snapToGrid w:val="0"/>
              <w:rPr>
                <w:rFonts w:asciiTheme="minorHAnsi" w:hAnsiTheme="minorHAnsi" w:cstheme="minorHAnsi"/>
              </w:rPr>
            </w:pPr>
          </w:p>
        </w:tc>
      </w:tr>
      <w:tr w:rsidR="00672753" w:rsidRPr="00BB488C" w:rsidTr="00320D0C">
        <w:trPr>
          <w:trHeight w:hRule="exact" w:val="567"/>
        </w:trPr>
        <w:tc>
          <w:tcPr>
            <w:tcW w:w="993" w:type="dxa"/>
            <w:shd w:val="clear" w:color="auto" w:fill="FFFFFF"/>
          </w:tcPr>
          <w:p w:rsidR="00672753" w:rsidRPr="00BB488C" w:rsidRDefault="00672753" w:rsidP="00320D0C">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672753" w:rsidRPr="00BB488C" w:rsidRDefault="00672753" w:rsidP="00320D0C">
            <w:pPr>
              <w:snapToGrid w:val="0"/>
              <w:rPr>
                <w:rFonts w:asciiTheme="minorHAnsi" w:eastAsia="Calibri" w:hAnsiTheme="minorHAnsi" w:cstheme="minorHAnsi"/>
              </w:rPr>
            </w:pPr>
            <w:proofErr w:type="spellStart"/>
            <w:r w:rsidRPr="00BB488C">
              <w:rPr>
                <w:rFonts w:asciiTheme="minorHAnsi" w:hAnsiTheme="minorHAnsi" w:cstheme="minorHAnsi"/>
              </w:rPr>
              <w:t>Πλιακοστάμος</w:t>
            </w:r>
            <w:proofErr w:type="spellEnd"/>
            <w:r w:rsidRPr="00BB488C">
              <w:rPr>
                <w:rFonts w:asciiTheme="minorHAnsi" w:hAnsiTheme="minorHAnsi" w:cstheme="minorHAnsi"/>
              </w:rPr>
              <w:t xml:space="preserve"> Κων/νος</w:t>
            </w:r>
            <w:r>
              <w:rPr>
                <w:rFonts w:asciiTheme="minorHAnsi" w:hAnsiTheme="minorHAnsi" w:cstheme="minorHAnsi"/>
              </w:rPr>
              <w:t>(αποχώρησε στο 1</w:t>
            </w:r>
            <w:r w:rsidRPr="003431F5">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672753" w:rsidRPr="00BB488C" w:rsidRDefault="00672753" w:rsidP="00320D0C">
            <w:pPr>
              <w:pStyle w:val="af3"/>
              <w:snapToGrid w:val="0"/>
              <w:rPr>
                <w:rFonts w:asciiTheme="minorHAnsi" w:hAnsiTheme="minorHAnsi" w:cstheme="minorHAnsi"/>
              </w:rPr>
            </w:pPr>
          </w:p>
        </w:tc>
        <w:tc>
          <w:tcPr>
            <w:tcW w:w="3544" w:type="dxa"/>
            <w:shd w:val="clear" w:color="auto" w:fill="FFFFFF"/>
          </w:tcPr>
          <w:p w:rsidR="00672753" w:rsidRPr="00BB488C" w:rsidRDefault="00672753" w:rsidP="00320D0C">
            <w:pPr>
              <w:snapToGrid w:val="0"/>
              <w:rPr>
                <w:rFonts w:asciiTheme="minorHAnsi" w:hAnsiTheme="minorHAnsi" w:cstheme="minorHAnsi"/>
              </w:rPr>
            </w:pPr>
          </w:p>
        </w:tc>
      </w:tr>
      <w:tr w:rsidR="00672753" w:rsidRPr="00BB488C" w:rsidTr="00320D0C">
        <w:trPr>
          <w:trHeight w:hRule="exact" w:val="567"/>
        </w:trPr>
        <w:tc>
          <w:tcPr>
            <w:tcW w:w="993" w:type="dxa"/>
            <w:shd w:val="clear" w:color="auto" w:fill="FFFFFF"/>
          </w:tcPr>
          <w:p w:rsidR="00672753" w:rsidRPr="00BB488C" w:rsidRDefault="00672753" w:rsidP="00320D0C">
            <w:pPr>
              <w:pStyle w:val="af3"/>
              <w:snapToGrid w:val="0"/>
              <w:ind w:left="448"/>
              <w:jc w:val="center"/>
              <w:rPr>
                <w:rFonts w:asciiTheme="minorHAnsi" w:hAnsiTheme="minorHAnsi" w:cstheme="minorHAnsi"/>
                <w:b/>
                <w:bCs/>
              </w:rPr>
            </w:pPr>
            <w:r>
              <w:rPr>
                <w:rFonts w:asciiTheme="minorHAnsi" w:hAnsiTheme="minorHAnsi" w:cstheme="minorHAnsi"/>
                <w:b/>
                <w:bCs/>
              </w:rPr>
              <w:t xml:space="preserve"> </w:t>
            </w:r>
          </w:p>
        </w:tc>
        <w:tc>
          <w:tcPr>
            <w:tcW w:w="5424" w:type="dxa"/>
            <w:shd w:val="clear" w:color="auto" w:fill="FFFFFF"/>
          </w:tcPr>
          <w:p w:rsidR="00672753" w:rsidRPr="00BB488C" w:rsidRDefault="00672753" w:rsidP="00320D0C">
            <w:pPr>
              <w:snapToGrid w:val="0"/>
              <w:rPr>
                <w:rFonts w:asciiTheme="minorHAnsi" w:eastAsia="Calibri" w:hAnsiTheme="minorHAnsi" w:cstheme="minorHAnsi"/>
              </w:rPr>
            </w:pPr>
          </w:p>
        </w:tc>
        <w:tc>
          <w:tcPr>
            <w:tcW w:w="388" w:type="dxa"/>
            <w:shd w:val="clear" w:color="auto" w:fill="FFFFFF"/>
          </w:tcPr>
          <w:p w:rsidR="00672753" w:rsidRPr="00BB488C" w:rsidRDefault="00672753" w:rsidP="00320D0C">
            <w:pPr>
              <w:pStyle w:val="af3"/>
              <w:snapToGrid w:val="0"/>
              <w:rPr>
                <w:rFonts w:asciiTheme="minorHAnsi" w:hAnsiTheme="minorHAnsi" w:cstheme="minorHAnsi"/>
              </w:rPr>
            </w:pPr>
          </w:p>
        </w:tc>
        <w:tc>
          <w:tcPr>
            <w:tcW w:w="3544" w:type="dxa"/>
            <w:shd w:val="clear" w:color="auto" w:fill="FFFFFF"/>
          </w:tcPr>
          <w:p w:rsidR="00672753" w:rsidRPr="00BB488C" w:rsidRDefault="00672753" w:rsidP="00320D0C">
            <w:pPr>
              <w:snapToGrid w:val="0"/>
              <w:rPr>
                <w:rFonts w:asciiTheme="minorHAnsi" w:hAnsiTheme="minorHAnsi" w:cstheme="minorHAnsi"/>
              </w:rPr>
            </w:pPr>
          </w:p>
        </w:tc>
      </w:tr>
    </w:tbl>
    <w:p w:rsidR="00672753" w:rsidRDefault="00672753" w:rsidP="00672753">
      <w:pPr>
        <w:ind w:left="-283"/>
        <w:jc w:val="both"/>
        <w:outlineLvl w:val="0"/>
        <w:rPr>
          <w:rFonts w:asciiTheme="minorHAnsi" w:eastAsia="Arial" w:hAnsiTheme="minorHAnsi" w:cstheme="minorHAnsi"/>
          <w:color w:val="000000"/>
          <w:lang w:bidi="hi-IN"/>
        </w:rPr>
      </w:pPr>
      <w:r w:rsidRPr="00F53798">
        <w:rPr>
          <w:rFonts w:asciiTheme="minorHAnsi" w:eastAsia="Arial" w:hAnsiTheme="minorHAnsi" w:cstheme="minorHAnsi"/>
        </w:rPr>
        <w:t xml:space="preserve">    </w:t>
      </w:r>
      <w:r w:rsidRPr="00F53798">
        <w:rPr>
          <w:rFonts w:asciiTheme="minorHAnsi" w:eastAsia="Calibri" w:hAnsiTheme="minorHAnsi" w:cstheme="minorHAnsi"/>
        </w:rPr>
        <w:t xml:space="preserve">Στην συνεδρίαση ήταν </w:t>
      </w:r>
      <w:r>
        <w:rPr>
          <w:rFonts w:asciiTheme="minorHAnsi" w:eastAsia="Calibri" w:hAnsiTheme="minorHAnsi" w:cstheme="minorHAnsi"/>
        </w:rPr>
        <w:t>παρ</w:t>
      </w:r>
      <w:r w:rsidRPr="00F53798">
        <w:rPr>
          <w:rFonts w:asciiTheme="minorHAnsi" w:eastAsia="Calibri" w:hAnsiTheme="minorHAnsi" w:cstheme="minorHAnsi"/>
        </w:rPr>
        <w:t xml:space="preserve">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w:t>
      </w:r>
      <w:r>
        <w:rPr>
          <w:rFonts w:asciiTheme="minorHAnsi" w:eastAsia="Arial" w:hAnsiTheme="minorHAnsi" w:cstheme="minorHAnsi"/>
          <w:color w:val="000000"/>
          <w:lang w:bidi="hi-IN"/>
        </w:rPr>
        <w:t>ς.</w:t>
      </w:r>
    </w:p>
    <w:p w:rsidR="00672753" w:rsidRDefault="00672753" w:rsidP="00672753">
      <w:pPr>
        <w:tabs>
          <w:tab w:val="center" w:pos="8460"/>
        </w:tabs>
        <w:spacing w:line="276" w:lineRule="auto"/>
        <w:ind w:left="-170"/>
        <w:jc w:val="both"/>
        <w:rPr>
          <w:rFonts w:asciiTheme="minorHAnsi" w:eastAsia="Arial" w:hAnsiTheme="minorHAnsi" w:cstheme="minorHAnsi"/>
        </w:rPr>
      </w:pPr>
    </w:p>
    <w:p w:rsidR="00672753" w:rsidRPr="00844AC6" w:rsidRDefault="00672753" w:rsidP="00672753">
      <w:pPr>
        <w:tabs>
          <w:tab w:val="center" w:pos="8460"/>
        </w:tabs>
        <w:spacing w:line="276" w:lineRule="auto"/>
        <w:ind w:left="-170"/>
        <w:jc w:val="both"/>
        <w:rPr>
          <w:rFonts w:asciiTheme="minorHAnsi" w:eastAsia="Calibri" w:hAnsiTheme="minorHAnsi" w:cstheme="minorHAnsi"/>
        </w:rPr>
      </w:pPr>
      <w:r w:rsidRPr="00844AC6">
        <w:rPr>
          <w:rFonts w:asciiTheme="minorHAnsi" w:eastAsia="Arial" w:hAnsiTheme="minorHAnsi" w:cstheme="minorHAnsi"/>
        </w:rPr>
        <w:t xml:space="preserve">  </w:t>
      </w:r>
      <w:r w:rsidRPr="00844AC6">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672753" w:rsidRPr="00F53798" w:rsidRDefault="00672753" w:rsidP="00672753">
      <w:pPr>
        <w:ind w:left="-283"/>
        <w:jc w:val="both"/>
        <w:outlineLvl w:val="0"/>
        <w:rPr>
          <w:rFonts w:asciiTheme="minorHAnsi" w:hAnsiTheme="minorHAnsi" w:cstheme="minorHAnsi"/>
        </w:rPr>
      </w:pPr>
    </w:p>
    <w:p w:rsidR="007C38B5" w:rsidRPr="00A77F3B" w:rsidRDefault="00672753" w:rsidP="00672753">
      <w:pPr>
        <w:widowControl w:val="0"/>
        <w:snapToGrid w:val="0"/>
        <w:spacing w:before="57" w:after="57"/>
        <w:ind w:left="108"/>
        <w:textAlignment w:val="baseline"/>
        <w:rPr>
          <w:rFonts w:asciiTheme="minorHAnsi" w:hAnsiTheme="minorHAnsi" w:cstheme="minorHAnsi"/>
        </w:rPr>
      </w:pPr>
      <w:r w:rsidRPr="006F4715">
        <w:rPr>
          <w:rFonts w:asciiTheme="minorHAnsi" w:eastAsia="Arial" w:hAnsiTheme="minorHAnsi" w:cstheme="minorHAnsi"/>
          <w:bCs/>
          <w:shd w:val="clear" w:color="auto" w:fill="FFFFFF"/>
          <w:lang w:bidi="hi-IN"/>
        </w:rPr>
        <w:t xml:space="preserve">Εισηγούμενος το  </w:t>
      </w:r>
      <w:r>
        <w:rPr>
          <w:rFonts w:asciiTheme="minorHAnsi" w:eastAsia="Arial" w:hAnsiTheme="minorHAnsi" w:cstheme="minorHAnsi"/>
          <w:bCs/>
          <w:shd w:val="clear" w:color="auto" w:fill="FFFFFF"/>
          <w:lang w:bidi="hi-IN"/>
        </w:rPr>
        <w:t>4</w:t>
      </w:r>
      <w:r w:rsidRPr="006F4715">
        <w:rPr>
          <w:rFonts w:asciiTheme="minorHAnsi" w:eastAsia="Arial" w:hAnsiTheme="minorHAnsi" w:cstheme="minorHAnsi"/>
          <w:bCs/>
          <w:shd w:val="clear" w:color="auto" w:fill="FFFFFF"/>
          <w:vertAlign w:val="superscript"/>
          <w:lang w:bidi="hi-IN"/>
        </w:rPr>
        <w:t>Ο</w:t>
      </w:r>
      <w:r w:rsidRPr="006F4715">
        <w:rPr>
          <w:rFonts w:asciiTheme="minorHAnsi" w:eastAsia="Arial" w:hAnsiTheme="minorHAnsi" w:cstheme="minorHAnsi"/>
          <w:bCs/>
          <w:shd w:val="clear" w:color="auto" w:fill="FFFFFF"/>
          <w:lang w:bidi="hi-IN"/>
        </w:rPr>
        <w:t xml:space="preserve"> θέμα της ημερήσιας διάταξης   </w:t>
      </w:r>
      <w:r w:rsidRPr="006F4715">
        <w:rPr>
          <w:rStyle w:val="FontStyle17"/>
          <w:rFonts w:asciiTheme="minorHAnsi" w:eastAsia="Calibri" w:hAnsiTheme="minorHAnsi" w:cstheme="minorHAnsi"/>
          <w:iCs/>
          <w:spacing w:val="-3"/>
          <w:sz w:val="24"/>
          <w:szCs w:val="24"/>
        </w:rPr>
        <w:t xml:space="preserve"> </w:t>
      </w:r>
      <w:r w:rsidRPr="006F4715">
        <w:rPr>
          <w:rFonts w:asciiTheme="minorHAnsi" w:eastAsia="Arial" w:hAnsiTheme="minorHAnsi" w:cstheme="minorHAnsi"/>
          <w:bCs/>
          <w:highlight w:val="white"/>
          <w:shd w:val="clear" w:color="auto" w:fill="FFFFFF"/>
          <w:lang w:bidi="hi-IN"/>
        </w:rPr>
        <w:t xml:space="preserve">της </w:t>
      </w:r>
      <w:r w:rsidRPr="006F4715">
        <w:rPr>
          <w:rFonts w:asciiTheme="minorHAnsi" w:eastAsia="Arial" w:hAnsiTheme="minorHAnsi" w:cstheme="minorHAnsi"/>
          <w:highlight w:val="white"/>
          <w:shd w:val="clear" w:color="auto" w:fill="FFFFFF"/>
          <w:lang w:bidi="hi-IN"/>
        </w:rPr>
        <w:t xml:space="preserve"> υπ </w:t>
      </w:r>
      <w:proofErr w:type="spellStart"/>
      <w:r w:rsidRPr="006F4715">
        <w:rPr>
          <w:rFonts w:asciiTheme="minorHAnsi" w:eastAsia="Arial" w:hAnsiTheme="minorHAnsi" w:cstheme="minorHAnsi"/>
          <w:highlight w:val="white"/>
          <w:shd w:val="clear" w:color="auto" w:fill="FFFFFF"/>
          <w:lang w:bidi="hi-IN"/>
        </w:rPr>
        <w:t>αριθμ</w:t>
      </w:r>
      <w:proofErr w:type="spellEnd"/>
      <w:r w:rsidRPr="006F4715">
        <w:rPr>
          <w:rFonts w:asciiTheme="minorHAnsi" w:eastAsia="Arial" w:hAnsiTheme="minorHAnsi" w:cstheme="minorHAnsi"/>
          <w:shd w:val="clear" w:color="auto" w:fill="FFFFFF"/>
          <w:lang w:bidi="hi-IN"/>
        </w:rPr>
        <w:t xml:space="preserve"> </w:t>
      </w:r>
      <w:r w:rsidRPr="006F4715">
        <w:rPr>
          <w:rFonts w:asciiTheme="minorHAnsi" w:eastAsia="Arial" w:hAnsiTheme="minorHAnsi" w:cstheme="minorHAnsi"/>
          <w:b/>
          <w:shd w:val="clear" w:color="auto" w:fill="FFFFFF"/>
          <w:lang w:bidi="hi-IN"/>
        </w:rPr>
        <w:t>10672</w:t>
      </w:r>
      <w:r w:rsidRPr="006F4715">
        <w:rPr>
          <w:rStyle w:val="FontStyle17"/>
          <w:rFonts w:asciiTheme="minorHAnsi" w:eastAsia="Calibri" w:hAnsiTheme="minorHAnsi" w:cstheme="minorHAnsi"/>
          <w:b/>
          <w:iCs/>
          <w:spacing w:val="-3"/>
          <w:sz w:val="24"/>
          <w:szCs w:val="24"/>
        </w:rPr>
        <w:t>/23-6-2022</w:t>
      </w:r>
      <w:r w:rsidRPr="006F4715">
        <w:rPr>
          <w:rStyle w:val="FontStyle17"/>
          <w:rFonts w:asciiTheme="minorHAnsi" w:eastAsia="Calibri" w:hAnsiTheme="minorHAnsi" w:cstheme="minorHAnsi"/>
          <w:iCs/>
          <w:spacing w:val="-3"/>
          <w:sz w:val="24"/>
          <w:szCs w:val="24"/>
        </w:rPr>
        <w:t xml:space="preserve">     πρόσκλησης (</w:t>
      </w:r>
      <w:r>
        <w:rPr>
          <w:rStyle w:val="FontStyle17"/>
          <w:rFonts w:asciiTheme="minorHAnsi" w:eastAsia="Calibri" w:hAnsiTheme="minorHAnsi" w:cstheme="minorHAnsi"/>
          <w:iCs/>
          <w:spacing w:val="-3"/>
          <w:sz w:val="24"/>
          <w:szCs w:val="24"/>
        </w:rPr>
        <w:t>8</w:t>
      </w:r>
      <w:r w:rsidRPr="006F4715">
        <w:rPr>
          <w:rStyle w:val="FontStyle17"/>
          <w:rFonts w:asciiTheme="minorHAnsi" w:eastAsia="Calibri" w:hAnsiTheme="minorHAnsi" w:cstheme="minorHAnsi"/>
          <w:iCs/>
          <w:spacing w:val="-3"/>
          <w:sz w:val="24"/>
          <w:szCs w:val="24"/>
          <w:vertAlign w:val="superscript"/>
        </w:rPr>
        <w:t>ο</w:t>
      </w:r>
      <w:r w:rsidRPr="006F4715">
        <w:rPr>
          <w:rStyle w:val="FontStyle17"/>
          <w:rFonts w:asciiTheme="minorHAnsi" w:eastAsia="Calibri" w:hAnsiTheme="minorHAnsi" w:cstheme="minorHAnsi"/>
          <w:iCs/>
          <w:spacing w:val="-3"/>
          <w:sz w:val="24"/>
          <w:szCs w:val="24"/>
        </w:rPr>
        <w:t xml:space="preserve">   στον Πίνακα Θεμάτων Συνεδρίασης ), </w:t>
      </w:r>
      <w:r w:rsidR="009D5060" w:rsidRPr="009D5060">
        <w:rPr>
          <w:rFonts w:asciiTheme="minorHAnsi" w:hAnsiTheme="minorHAnsi" w:cstheme="minorHAnsi"/>
          <w:i/>
        </w:rPr>
        <w:t xml:space="preserve"> </w:t>
      </w:r>
      <w:r w:rsidR="007C38B5" w:rsidRPr="00A77F3B">
        <w:rPr>
          <w:rFonts w:asciiTheme="minorHAnsi" w:hAnsiTheme="minorHAnsi" w:cstheme="minorHAnsi"/>
        </w:rPr>
        <w:t>την</w:t>
      </w:r>
      <w:r w:rsidR="007C38B5" w:rsidRPr="00A77F3B">
        <w:rPr>
          <w:rStyle w:val="af9"/>
          <w:rFonts w:asciiTheme="minorHAnsi" w:eastAsia="Arial" w:hAnsiTheme="minorHAnsi" w:cstheme="minorHAnsi"/>
          <w:shd w:val="clear" w:color="auto" w:fill="FFFFFF"/>
          <w:lang w:bidi="hi-IN"/>
        </w:rPr>
        <w:t xml:space="preserve"> </w:t>
      </w:r>
      <w:r w:rsidR="007C38B5" w:rsidRPr="00A77F3B">
        <w:rPr>
          <w:rStyle w:val="af9"/>
          <w:rFonts w:asciiTheme="minorHAnsi" w:eastAsia="Arial" w:hAnsiTheme="minorHAnsi" w:cstheme="minorHAnsi"/>
          <w:i w:val="0"/>
          <w:shd w:val="clear" w:color="auto" w:fill="FFFFFF"/>
          <w:lang w:bidi="hi-IN"/>
        </w:rPr>
        <w:t xml:space="preserve">υπ </w:t>
      </w:r>
      <w:proofErr w:type="spellStart"/>
      <w:r w:rsidR="007C38B5" w:rsidRPr="00A77F3B">
        <w:rPr>
          <w:rStyle w:val="af9"/>
          <w:rFonts w:asciiTheme="minorHAnsi" w:eastAsia="Arial" w:hAnsiTheme="minorHAnsi" w:cstheme="minorHAnsi"/>
          <w:i w:val="0"/>
          <w:shd w:val="clear" w:color="auto" w:fill="FFFFFF"/>
          <w:lang w:bidi="hi-IN"/>
        </w:rPr>
        <w:t>αριθμ</w:t>
      </w:r>
      <w:proofErr w:type="spellEnd"/>
      <w:r w:rsidR="007C38B5" w:rsidRPr="00A77F3B">
        <w:rPr>
          <w:rStyle w:val="af9"/>
          <w:rFonts w:asciiTheme="minorHAnsi" w:eastAsia="Arial" w:hAnsiTheme="minorHAnsi" w:cstheme="minorHAnsi"/>
          <w:i w:val="0"/>
          <w:shd w:val="clear" w:color="auto" w:fill="FFFFFF"/>
          <w:lang w:bidi="hi-IN"/>
        </w:rPr>
        <w:t>. 2</w:t>
      </w:r>
      <w:r w:rsidR="00DA045B">
        <w:rPr>
          <w:rStyle w:val="af9"/>
          <w:rFonts w:asciiTheme="minorHAnsi" w:eastAsia="Arial" w:hAnsiTheme="minorHAnsi" w:cstheme="minorHAnsi"/>
          <w:i w:val="0"/>
          <w:shd w:val="clear" w:color="auto" w:fill="FFFFFF"/>
          <w:lang w:bidi="hi-IN"/>
        </w:rPr>
        <w:t>9</w:t>
      </w:r>
      <w:r w:rsidR="007C38B5" w:rsidRPr="00A77F3B">
        <w:rPr>
          <w:rStyle w:val="af9"/>
          <w:rFonts w:asciiTheme="minorHAnsi" w:eastAsia="Arial" w:hAnsiTheme="minorHAnsi" w:cstheme="minorHAnsi"/>
          <w:i w:val="0"/>
          <w:shd w:val="clear" w:color="auto" w:fill="FFFFFF"/>
          <w:lang w:bidi="hi-IN"/>
        </w:rPr>
        <w:t xml:space="preserve">/2022 Απόφαση της Επιτροπής Ποιότητας Ζωής , σύμφωνα  με την οποία   εισηγείται  </w:t>
      </w:r>
      <w:r w:rsidR="007C38B5" w:rsidRPr="007C38B5">
        <w:rPr>
          <w:rStyle w:val="af9"/>
          <w:rFonts w:asciiTheme="minorHAnsi" w:eastAsia="Arial" w:hAnsiTheme="minorHAnsi" w:cstheme="minorHAnsi"/>
          <w:i w:val="0"/>
          <w:u w:val="single"/>
          <w:shd w:val="clear" w:color="auto" w:fill="FFFFFF"/>
          <w:lang w:bidi="hi-IN"/>
        </w:rPr>
        <w:t>ομόφωνα</w:t>
      </w:r>
      <w:r w:rsidR="007C38B5">
        <w:rPr>
          <w:rStyle w:val="af9"/>
          <w:rFonts w:asciiTheme="minorHAnsi" w:eastAsia="Arial" w:hAnsiTheme="minorHAnsi" w:cstheme="minorHAnsi"/>
          <w:i w:val="0"/>
          <w:shd w:val="clear" w:color="auto" w:fill="FFFFFF"/>
          <w:lang w:bidi="hi-IN"/>
        </w:rPr>
        <w:t xml:space="preserve"> </w:t>
      </w:r>
      <w:r w:rsidR="007C38B5" w:rsidRPr="00A77F3B">
        <w:rPr>
          <w:rStyle w:val="af9"/>
          <w:rFonts w:asciiTheme="minorHAnsi" w:eastAsia="Arial" w:hAnsiTheme="minorHAnsi" w:cstheme="minorHAnsi"/>
          <w:i w:val="0"/>
          <w:shd w:val="clear" w:color="auto" w:fill="FFFFFF"/>
          <w:lang w:bidi="hi-IN"/>
        </w:rPr>
        <w:t>ΑΡΝΗΤΙΚΑ</w:t>
      </w:r>
      <w:r w:rsidR="007C38B5" w:rsidRPr="00A77F3B">
        <w:rPr>
          <w:rStyle w:val="af9"/>
          <w:rFonts w:asciiTheme="minorHAnsi" w:eastAsia="Arial" w:hAnsiTheme="minorHAnsi" w:cstheme="minorHAnsi"/>
          <w:shd w:val="clear" w:color="auto" w:fill="FFFFFF"/>
          <w:lang w:bidi="hi-IN"/>
        </w:rPr>
        <w:t xml:space="preserve">  </w:t>
      </w:r>
      <w:r w:rsidR="007C38B5" w:rsidRPr="00A77F3B">
        <w:rPr>
          <w:rFonts w:asciiTheme="minorHAnsi" w:hAnsiTheme="minorHAnsi" w:cstheme="minorHAnsi"/>
          <w:bCs/>
        </w:rPr>
        <w:t xml:space="preserve"> </w:t>
      </w:r>
      <w:r w:rsidR="007C38B5" w:rsidRPr="00A77F3B">
        <w:rPr>
          <w:rFonts w:asciiTheme="minorHAnsi" w:hAnsiTheme="minorHAnsi" w:cstheme="minorHAnsi"/>
        </w:rPr>
        <w:t xml:space="preserve">στο Δημοτικό Συμβούλιο επί της </w:t>
      </w:r>
      <w:r w:rsidR="007C38B5" w:rsidRPr="00A77F3B">
        <w:rPr>
          <w:rFonts w:asciiTheme="minorHAnsi" w:hAnsiTheme="minorHAnsi" w:cstheme="minorHAnsi"/>
          <w:b/>
        </w:rPr>
        <w:t xml:space="preserve"> </w:t>
      </w:r>
      <w:r w:rsidR="007C38B5" w:rsidRPr="00A77F3B">
        <w:rPr>
          <w:rFonts w:asciiTheme="minorHAnsi" w:hAnsiTheme="minorHAnsi" w:cstheme="minorHAnsi"/>
        </w:rPr>
        <w:t>Μελέτης Περιβαλλοντικών Επιπτώσεων (ΜΠΕ) του έργου</w:t>
      </w:r>
      <w:r w:rsidR="007C38B5" w:rsidRPr="00A77F3B">
        <w:rPr>
          <w:rFonts w:asciiTheme="minorHAnsi" w:hAnsiTheme="minorHAnsi" w:cstheme="minorHAnsi"/>
          <w:bCs/>
        </w:rPr>
        <w:t xml:space="preserve"> </w:t>
      </w:r>
      <w:r w:rsidR="007C38B5" w:rsidRPr="00A77F3B">
        <w:rPr>
          <w:rFonts w:asciiTheme="minorHAnsi" w:hAnsiTheme="minorHAnsi" w:cstheme="minorHAnsi"/>
        </w:rPr>
        <w:t xml:space="preserve"> : </w:t>
      </w:r>
      <w:r w:rsidR="00DA045B" w:rsidRPr="00DA045B">
        <w:rPr>
          <w:rStyle w:val="markedcontent"/>
          <w:rFonts w:asciiTheme="minorHAnsi" w:hAnsiTheme="minorHAnsi" w:cstheme="minorHAnsi"/>
          <w:b/>
        </w:rPr>
        <w:t xml:space="preserve">«Αιολικός σταθμός παραγωγής ηλεκτρικής ενέργειας (ΑΣΠΗΕ), συνολικής ισχύος 12MW στις θέσεις «Τούμπα Αυγέρη 1» (6MW), και «Τούμπα Αυγέρη 2» (6MW) της Δημοτικής Ενότητας </w:t>
      </w:r>
      <w:proofErr w:type="spellStart"/>
      <w:r w:rsidR="00DA045B" w:rsidRPr="00DA045B">
        <w:rPr>
          <w:rStyle w:val="markedcontent"/>
          <w:rFonts w:asciiTheme="minorHAnsi" w:hAnsiTheme="minorHAnsi" w:cstheme="minorHAnsi"/>
          <w:b/>
        </w:rPr>
        <w:t>Κυριακίου</w:t>
      </w:r>
      <w:proofErr w:type="spellEnd"/>
      <w:r w:rsidR="00DA045B" w:rsidRPr="00DA045B">
        <w:rPr>
          <w:rStyle w:val="markedcontent"/>
          <w:rFonts w:asciiTheme="minorHAnsi" w:hAnsiTheme="minorHAnsi" w:cstheme="minorHAnsi"/>
          <w:b/>
        </w:rPr>
        <w:t xml:space="preserve">, του Δήμου </w:t>
      </w:r>
      <w:proofErr w:type="spellStart"/>
      <w:r w:rsidR="00DA045B" w:rsidRPr="00DA045B">
        <w:rPr>
          <w:rStyle w:val="markedcontent"/>
          <w:rFonts w:asciiTheme="minorHAnsi" w:hAnsiTheme="minorHAnsi" w:cstheme="minorHAnsi"/>
          <w:b/>
        </w:rPr>
        <w:t>Λεβαδέων</w:t>
      </w:r>
      <w:proofErr w:type="spellEnd"/>
      <w:r w:rsidR="00DA045B" w:rsidRPr="00DA045B">
        <w:rPr>
          <w:rStyle w:val="markedcontent"/>
          <w:rFonts w:asciiTheme="minorHAnsi" w:hAnsiTheme="minorHAnsi" w:cstheme="minorHAnsi"/>
          <w:b/>
        </w:rPr>
        <w:t xml:space="preserve">, </w:t>
      </w:r>
      <w:proofErr w:type="spellStart"/>
      <w:r w:rsidR="00DA045B" w:rsidRPr="00DA045B">
        <w:rPr>
          <w:rStyle w:val="markedcontent"/>
          <w:rFonts w:asciiTheme="minorHAnsi" w:hAnsiTheme="minorHAnsi" w:cstheme="minorHAnsi"/>
          <w:b/>
        </w:rPr>
        <w:t>Π.Ε.Βοιωτίας</w:t>
      </w:r>
      <w:proofErr w:type="spellEnd"/>
      <w:r w:rsidR="00DA045B" w:rsidRPr="00DA045B">
        <w:rPr>
          <w:rStyle w:val="markedcontent"/>
          <w:rFonts w:asciiTheme="minorHAnsi" w:hAnsiTheme="minorHAnsi" w:cstheme="minorHAnsi"/>
          <w:b/>
        </w:rPr>
        <w:t xml:space="preserve"> Περιφέρειας Στερεάς Ελλάδας»</w:t>
      </w:r>
      <w:r w:rsidR="00DA045B">
        <w:rPr>
          <w:rStyle w:val="markedcontent"/>
          <w:rFonts w:asciiTheme="minorHAnsi" w:hAnsiTheme="minorHAnsi" w:cstheme="minorHAnsi"/>
          <w:b/>
        </w:rPr>
        <w:t>,</w:t>
      </w:r>
      <w:r w:rsidR="007C38B5" w:rsidRPr="00A77F3B">
        <w:rPr>
          <w:rFonts w:asciiTheme="minorHAnsi" w:hAnsiTheme="minorHAnsi" w:cstheme="minorHAnsi"/>
          <w:bCs/>
        </w:rPr>
        <w:t xml:space="preserve"> </w:t>
      </w:r>
      <w:r w:rsidR="007C38B5" w:rsidRPr="00A77F3B">
        <w:rPr>
          <w:rFonts w:asciiTheme="minorHAnsi" w:hAnsiTheme="minorHAnsi" w:cstheme="minorHAnsi"/>
        </w:rPr>
        <w:t>η οποία διαβιβάσθηκε αρμοδίως από την Δ/</w:t>
      </w:r>
      <w:proofErr w:type="spellStart"/>
      <w:r w:rsidR="007C38B5" w:rsidRPr="00A77F3B">
        <w:rPr>
          <w:rFonts w:asciiTheme="minorHAnsi" w:hAnsiTheme="minorHAnsi" w:cstheme="minorHAnsi"/>
        </w:rPr>
        <w:t>νση</w:t>
      </w:r>
      <w:proofErr w:type="spellEnd"/>
      <w:r w:rsidR="007C38B5" w:rsidRPr="00A77F3B">
        <w:rPr>
          <w:rFonts w:asciiTheme="minorHAnsi" w:hAnsiTheme="minorHAnsi" w:cstheme="minorHAnsi"/>
        </w:rPr>
        <w:t xml:space="preserve"> Περιβάλλοντος, Καθαριότητας &amp; Πρασίνου με το </w:t>
      </w:r>
      <w:proofErr w:type="spellStart"/>
      <w:r w:rsidR="007C38B5" w:rsidRPr="00A77F3B">
        <w:rPr>
          <w:rFonts w:asciiTheme="minorHAnsi" w:hAnsiTheme="minorHAnsi" w:cstheme="minorHAnsi"/>
        </w:rPr>
        <w:t>υπ΄αριθμ.πρωτ</w:t>
      </w:r>
      <w:proofErr w:type="spellEnd"/>
      <w:r w:rsidR="007C38B5" w:rsidRPr="00A77F3B">
        <w:rPr>
          <w:rFonts w:asciiTheme="minorHAnsi" w:hAnsiTheme="minorHAnsi" w:cstheme="minorHAnsi"/>
        </w:rPr>
        <w:t xml:space="preserve">  </w:t>
      </w:r>
      <w:r w:rsidR="007C38B5">
        <w:rPr>
          <w:rFonts w:asciiTheme="minorHAnsi" w:hAnsiTheme="minorHAnsi" w:cstheme="minorHAnsi"/>
        </w:rPr>
        <w:t>102</w:t>
      </w:r>
      <w:r w:rsidR="00DA045B">
        <w:rPr>
          <w:rFonts w:asciiTheme="minorHAnsi" w:hAnsiTheme="minorHAnsi" w:cstheme="minorHAnsi"/>
        </w:rPr>
        <w:t>96</w:t>
      </w:r>
      <w:r w:rsidR="007C38B5" w:rsidRPr="00A77F3B">
        <w:rPr>
          <w:rFonts w:asciiTheme="minorHAnsi" w:hAnsiTheme="minorHAnsi" w:cstheme="minorHAnsi"/>
        </w:rPr>
        <w:t>/</w:t>
      </w:r>
      <w:r w:rsidR="007C38B5">
        <w:rPr>
          <w:rFonts w:asciiTheme="minorHAnsi" w:hAnsiTheme="minorHAnsi" w:cstheme="minorHAnsi"/>
        </w:rPr>
        <w:t>17-6-</w:t>
      </w:r>
      <w:r w:rsidR="007C38B5" w:rsidRPr="00A77F3B">
        <w:rPr>
          <w:rFonts w:asciiTheme="minorHAnsi" w:hAnsiTheme="minorHAnsi" w:cstheme="minorHAnsi"/>
        </w:rPr>
        <w:t>2022  παρακάτω έγγραφό της .</w:t>
      </w:r>
    </w:p>
    <w:p w:rsidR="00272653" w:rsidRDefault="00272653" w:rsidP="00272653">
      <w:pPr>
        <w:tabs>
          <w:tab w:val="center" w:pos="8460"/>
        </w:tabs>
        <w:suppressAutoHyphens w:val="0"/>
        <w:spacing w:before="280" w:line="276" w:lineRule="auto"/>
        <w:ind w:right="-278"/>
        <w:jc w:val="both"/>
        <w:rPr>
          <w:rFonts w:ascii="Arial" w:eastAsia="Arial" w:hAnsi="Arial" w:cs="Arial"/>
          <w:color w:val="000000"/>
          <w:sz w:val="22"/>
          <w:szCs w:val="22"/>
          <w:shd w:val="clear" w:color="auto" w:fill="FFFFFF"/>
          <w:lang w:eastAsia="el-GR" w:bidi="hi-IN"/>
        </w:rPr>
      </w:pPr>
    </w:p>
    <w:p w:rsidR="00DA045B" w:rsidRDefault="00DA045B" w:rsidP="00DA045B">
      <w:pPr>
        <w:rPr>
          <w:rStyle w:val="markedcontent"/>
          <w:rFonts w:asciiTheme="minorHAnsi" w:hAnsiTheme="minorHAnsi" w:cstheme="minorHAnsi"/>
          <w:i/>
        </w:rPr>
      </w:pPr>
      <w:r w:rsidRPr="00DA045B">
        <w:rPr>
          <w:rStyle w:val="markedcontent"/>
          <w:rFonts w:asciiTheme="minorHAnsi" w:hAnsiTheme="minorHAnsi" w:cstheme="minorHAnsi"/>
          <w:i/>
        </w:rPr>
        <w:lastRenderedPageBreak/>
        <w:t>Σας ενημερώνουμε ότι η Μελέτη Περιβαλλοντικών Επιπτώσεων (ΜΠΕ) του έργου «Αιολικοί σταθμός</w:t>
      </w:r>
      <w:r w:rsidRPr="00DA045B">
        <w:rPr>
          <w:rFonts w:asciiTheme="minorHAnsi" w:hAnsiTheme="minorHAnsi" w:cstheme="minorHAnsi"/>
          <w:i/>
        </w:rPr>
        <w:br/>
      </w:r>
      <w:r w:rsidRPr="00DA045B">
        <w:rPr>
          <w:rStyle w:val="markedcontent"/>
          <w:rFonts w:asciiTheme="minorHAnsi" w:hAnsiTheme="minorHAnsi" w:cstheme="minorHAnsi"/>
          <w:i/>
        </w:rPr>
        <w:t>παραγωγής ηλεκτρικής ενέργειας (ΑΣΠΗΕ), συνολικής ισχύος 12MW στις θέσεις «Τούμπα Αυγέρη</w:t>
      </w:r>
      <w:r w:rsidRPr="00DA045B">
        <w:rPr>
          <w:rFonts w:asciiTheme="minorHAnsi" w:hAnsiTheme="minorHAnsi" w:cstheme="minorHAnsi"/>
          <w:i/>
        </w:rPr>
        <w:br/>
      </w:r>
      <w:r w:rsidRPr="00DA045B">
        <w:rPr>
          <w:rStyle w:val="markedcontent"/>
          <w:rFonts w:asciiTheme="minorHAnsi" w:hAnsiTheme="minorHAnsi" w:cstheme="minorHAnsi"/>
          <w:i/>
        </w:rPr>
        <w:t xml:space="preserve">1» (6MW), και «Τούμπα Αυγέρη 2» (6MW) της Δημοτικής Ενότητας </w:t>
      </w:r>
      <w:proofErr w:type="spellStart"/>
      <w:r w:rsidRPr="00DA045B">
        <w:rPr>
          <w:rStyle w:val="markedcontent"/>
          <w:rFonts w:asciiTheme="minorHAnsi" w:hAnsiTheme="minorHAnsi" w:cstheme="minorHAnsi"/>
          <w:i/>
        </w:rPr>
        <w:t>Κυριακίου</w:t>
      </w:r>
      <w:proofErr w:type="spellEnd"/>
      <w:r w:rsidRPr="00DA045B">
        <w:rPr>
          <w:rStyle w:val="markedcontent"/>
          <w:rFonts w:asciiTheme="minorHAnsi" w:hAnsiTheme="minorHAnsi" w:cstheme="minorHAnsi"/>
          <w:i/>
        </w:rPr>
        <w:t>, του Δήμου</w:t>
      </w:r>
      <w:r w:rsidRPr="00DA045B">
        <w:rPr>
          <w:rFonts w:asciiTheme="minorHAnsi" w:hAnsiTheme="minorHAnsi" w:cstheme="minorHAnsi"/>
          <w:i/>
        </w:rPr>
        <w:br/>
      </w:r>
      <w:proofErr w:type="spellStart"/>
      <w:r w:rsidRPr="00DA045B">
        <w:rPr>
          <w:rStyle w:val="markedcontent"/>
          <w:rFonts w:asciiTheme="minorHAnsi" w:hAnsiTheme="minorHAnsi" w:cstheme="minorHAnsi"/>
          <w:i/>
        </w:rPr>
        <w:t>Λεβαδέων</w:t>
      </w:r>
      <w:proofErr w:type="spellEnd"/>
      <w:r w:rsidRPr="00DA045B">
        <w:rPr>
          <w:rStyle w:val="markedcontent"/>
          <w:rFonts w:asciiTheme="minorHAnsi" w:hAnsiTheme="minorHAnsi" w:cstheme="minorHAnsi"/>
          <w:i/>
        </w:rPr>
        <w:t>, Π.Ε. Βοιωτίας Περιφέρειας Στερεάς Ελλάδας» αναρτήθηκε σε ηλεκτρονική μορφή στο</w:t>
      </w:r>
      <w:r w:rsidRPr="00DA045B">
        <w:rPr>
          <w:rFonts w:asciiTheme="minorHAnsi" w:hAnsiTheme="minorHAnsi" w:cstheme="minorHAnsi"/>
          <w:i/>
        </w:rPr>
        <w:br/>
      </w:r>
      <w:r w:rsidRPr="00DA045B">
        <w:rPr>
          <w:rStyle w:val="markedcontent"/>
          <w:rFonts w:asciiTheme="minorHAnsi" w:hAnsiTheme="minorHAnsi" w:cstheme="minorHAnsi"/>
          <w:i/>
        </w:rPr>
        <w:t>Ηλεκτρονικό Περιβαλλοντικό Μητρώο (ΗΠΜ) του Υπουργείου Περιβάλλοντος και Ενέργειας (ΥΠΕΝ) και στην ιστοσελίδα https://eprm.ypen.gr/</w:t>
      </w:r>
      <w:r w:rsidRPr="00DA045B">
        <w:rPr>
          <w:rFonts w:asciiTheme="minorHAnsi" w:hAnsiTheme="minorHAnsi" w:cstheme="minorHAnsi"/>
          <w:i/>
        </w:rPr>
        <w:br/>
      </w:r>
      <w:r w:rsidRPr="00DA045B">
        <w:rPr>
          <w:rStyle w:val="markedcontent"/>
          <w:rFonts w:asciiTheme="minorHAnsi" w:hAnsiTheme="minorHAnsi" w:cstheme="minorHAnsi"/>
          <w:i/>
        </w:rPr>
        <w:t>Η εντολή προς δημοσίευση της Μελέτης Περιβαλλοντικών Επιπτώσεων (ΜΠΕ) του έργου του τίτλου</w:t>
      </w:r>
      <w:r w:rsidRPr="00DA045B">
        <w:rPr>
          <w:rFonts w:asciiTheme="minorHAnsi" w:hAnsiTheme="minorHAnsi" w:cstheme="minorHAnsi"/>
          <w:i/>
        </w:rPr>
        <w:br/>
      </w:r>
      <w:r w:rsidRPr="00DA045B">
        <w:rPr>
          <w:rStyle w:val="markedcontent"/>
          <w:rFonts w:asciiTheme="minorHAnsi" w:hAnsiTheme="minorHAnsi" w:cstheme="minorHAnsi"/>
          <w:i/>
        </w:rPr>
        <w:t xml:space="preserve">κοινοποιήθηκε στον Δ. </w:t>
      </w:r>
      <w:proofErr w:type="spellStart"/>
      <w:r w:rsidRPr="00DA045B">
        <w:rPr>
          <w:rStyle w:val="markedcontent"/>
          <w:rFonts w:asciiTheme="minorHAnsi" w:hAnsiTheme="minorHAnsi" w:cstheme="minorHAnsi"/>
          <w:i/>
        </w:rPr>
        <w:t>Λεβαδέων</w:t>
      </w:r>
      <w:proofErr w:type="spellEnd"/>
      <w:r w:rsidRPr="00DA045B">
        <w:rPr>
          <w:rStyle w:val="markedcontent"/>
          <w:rFonts w:asciiTheme="minorHAnsi" w:hAnsiTheme="minorHAnsi" w:cstheme="minorHAnsi"/>
          <w:i/>
        </w:rPr>
        <w:t xml:space="preserve"> με το υπ’ </w:t>
      </w:r>
      <w:proofErr w:type="spellStart"/>
      <w:r w:rsidRPr="00DA045B">
        <w:rPr>
          <w:rStyle w:val="markedcontent"/>
          <w:rFonts w:asciiTheme="minorHAnsi" w:hAnsiTheme="minorHAnsi" w:cstheme="minorHAnsi"/>
          <w:i/>
        </w:rPr>
        <w:t>αριθμ</w:t>
      </w:r>
      <w:proofErr w:type="spellEnd"/>
      <w:r w:rsidRPr="00DA045B">
        <w:rPr>
          <w:rStyle w:val="markedcontent"/>
          <w:rFonts w:asciiTheme="minorHAnsi" w:hAnsiTheme="minorHAnsi" w:cstheme="minorHAnsi"/>
          <w:i/>
        </w:rPr>
        <w:t xml:space="preserve">. </w:t>
      </w:r>
      <w:proofErr w:type="spellStart"/>
      <w:r w:rsidRPr="00DA045B">
        <w:rPr>
          <w:rStyle w:val="markedcontent"/>
          <w:rFonts w:asciiTheme="minorHAnsi" w:hAnsiTheme="minorHAnsi" w:cstheme="minorHAnsi"/>
          <w:i/>
        </w:rPr>
        <w:t>πρωτ</w:t>
      </w:r>
      <w:proofErr w:type="spellEnd"/>
      <w:r w:rsidRPr="00DA045B">
        <w:rPr>
          <w:rStyle w:val="markedcontent"/>
          <w:rFonts w:asciiTheme="minorHAnsi" w:hAnsiTheme="minorHAnsi" w:cstheme="minorHAnsi"/>
          <w:i/>
        </w:rPr>
        <w:t xml:space="preserve">. 115139/300/25.05.2022 (εισερχόμενο στο </w:t>
      </w:r>
      <w:proofErr w:type="spellStart"/>
      <w:r w:rsidRPr="00DA045B">
        <w:rPr>
          <w:rStyle w:val="markedcontent"/>
          <w:rFonts w:asciiTheme="minorHAnsi" w:hAnsiTheme="minorHAnsi" w:cstheme="minorHAnsi"/>
          <w:i/>
        </w:rPr>
        <w:t>Δ.Λεβαδέων</w:t>
      </w:r>
      <w:proofErr w:type="spellEnd"/>
      <w:r w:rsidRPr="00DA045B">
        <w:rPr>
          <w:rStyle w:val="markedcontent"/>
          <w:rFonts w:asciiTheme="minorHAnsi" w:hAnsiTheme="minorHAnsi" w:cstheme="minorHAnsi"/>
          <w:i/>
        </w:rPr>
        <w:t xml:space="preserve"> την 30.05.2022)της Επιτροπής Περιβάλλοντος &amp; Ανάπτυξης Στερεάς Ελλάδας.</w:t>
      </w:r>
      <w:r w:rsidRPr="00DA045B">
        <w:rPr>
          <w:rFonts w:asciiTheme="minorHAnsi" w:hAnsiTheme="minorHAnsi" w:cstheme="minorHAnsi"/>
          <w:i/>
        </w:rPr>
        <w:br/>
      </w:r>
      <w:r w:rsidRPr="00DA045B">
        <w:rPr>
          <w:rStyle w:val="markedcontent"/>
          <w:rFonts w:asciiTheme="minorHAnsi" w:hAnsiTheme="minorHAnsi" w:cstheme="minorHAnsi"/>
          <w:i/>
        </w:rPr>
        <w:t>Η δημόσια διαβούλευση για την υποβολή απόψεων επί του θέματος θα διεξάγεται μέχρι τις</w:t>
      </w:r>
      <w:r w:rsidRPr="00DA045B">
        <w:rPr>
          <w:rFonts w:asciiTheme="minorHAnsi" w:hAnsiTheme="minorHAnsi" w:cstheme="minorHAnsi"/>
          <w:i/>
        </w:rPr>
        <w:br/>
      </w:r>
      <w:r w:rsidRPr="00DA045B">
        <w:rPr>
          <w:rStyle w:val="markedcontent"/>
          <w:rFonts w:asciiTheme="minorHAnsi" w:hAnsiTheme="minorHAnsi" w:cstheme="minorHAnsi"/>
          <w:i/>
        </w:rPr>
        <w:t>25.06.2022.</w:t>
      </w:r>
      <w:r w:rsidRPr="00DA045B">
        <w:rPr>
          <w:rFonts w:asciiTheme="minorHAnsi" w:hAnsiTheme="minorHAnsi" w:cstheme="minorHAnsi"/>
          <w:i/>
        </w:rPr>
        <w:br/>
      </w:r>
      <w:r w:rsidRPr="00DA045B">
        <w:rPr>
          <w:rStyle w:val="markedcontent"/>
          <w:rFonts w:asciiTheme="minorHAnsi" w:hAnsiTheme="minorHAnsi" w:cstheme="minorHAnsi"/>
          <w:i/>
        </w:rPr>
        <w:t xml:space="preserve">Διοικητικά το έργο υπάγεται στην κοινότητα </w:t>
      </w:r>
      <w:proofErr w:type="spellStart"/>
      <w:r w:rsidRPr="00DA045B">
        <w:rPr>
          <w:rStyle w:val="markedcontent"/>
          <w:rFonts w:asciiTheme="minorHAnsi" w:hAnsiTheme="minorHAnsi" w:cstheme="minorHAnsi"/>
          <w:i/>
        </w:rPr>
        <w:t>Κυριακίου</w:t>
      </w:r>
      <w:proofErr w:type="spellEnd"/>
      <w:r w:rsidRPr="00DA045B">
        <w:rPr>
          <w:rStyle w:val="markedcontent"/>
          <w:rFonts w:asciiTheme="minorHAnsi" w:hAnsiTheme="minorHAnsi" w:cstheme="minorHAnsi"/>
          <w:i/>
        </w:rPr>
        <w:t>.</w:t>
      </w:r>
      <w:r w:rsidRPr="00DA045B">
        <w:rPr>
          <w:rFonts w:asciiTheme="minorHAnsi" w:hAnsiTheme="minorHAnsi" w:cstheme="minorHAnsi"/>
          <w:i/>
        </w:rPr>
        <w:br/>
      </w:r>
      <w:r w:rsidRPr="00DA045B">
        <w:rPr>
          <w:rStyle w:val="markedcontent"/>
          <w:rFonts w:asciiTheme="minorHAnsi" w:hAnsiTheme="minorHAnsi" w:cstheme="minorHAnsi"/>
          <w:i/>
        </w:rPr>
        <w:t xml:space="preserve">Σκοπός της μελέτης είναι η περιβαλλοντική </w:t>
      </w:r>
      <w:proofErr w:type="spellStart"/>
      <w:r w:rsidRPr="00DA045B">
        <w:rPr>
          <w:rStyle w:val="markedcontent"/>
          <w:rFonts w:asciiTheme="minorHAnsi" w:hAnsiTheme="minorHAnsi" w:cstheme="minorHAnsi"/>
          <w:i/>
        </w:rPr>
        <w:t>αδειοδότηση</w:t>
      </w:r>
      <w:proofErr w:type="spellEnd"/>
      <w:r w:rsidRPr="00DA045B">
        <w:rPr>
          <w:rStyle w:val="markedcontent"/>
          <w:rFonts w:asciiTheme="minorHAnsi" w:hAnsiTheme="minorHAnsi" w:cstheme="minorHAnsi"/>
          <w:i/>
        </w:rPr>
        <w:t xml:space="preserve"> του εν λόγω έργου.</w:t>
      </w:r>
      <w:r w:rsidRPr="00DA045B">
        <w:rPr>
          <w:rFonts w:asciiTheme="minorHAnsi" w:hAnsiTheme="minorHAnsi" w:cstheme="minorHAnsi"/>
          <w:i/>
        </w:rPr>
        <w:br/>
      </w:r>
      <w:r w:rsidRPr="00DA045B">
        <w:rPr>
          <w:rStyle w:val="markedcontent"/>
          <w:rFonts w:asciiTheme="minorHAnsi" w:hAnsiTheme="minorHAnsi" w:cstheme="minorHAnsi"/>
          <w:i/>
        </w:rPr>
        <w:t>Σύμφωνα με τις παραγράφους 1α και 2στ του άρθρου 83 του Ν. 3852/2010 εμπίπτει στις</w:t>
      </w:r>
      <w:r w:rsidRPr="00DA045B">
        <w:rPr>
          <w:rFonts w:asciiTheme="minorHAnsi" w:hAnsiTheme="minorHAnsi" w:cstheme="minorHAnsi"/>
          <w:i/>
        </w:rPr>
        <w:br/>
      </w:r>
      <w:r w:rsidRPr="00DA045B">
        <w:rPr>
          <w:rStyle w:val="markedcontent"/>
          <w:rFonts w:asciiTheme="minorHAnsi" w:hAnsiTheme="minorHAnsi" w:cstheme="minorHAnsi"/>
          <w:i/>
        </w:rPr>
        <w:t>αρμοδιότητες των τοπικών συμβουλίων η έκφραση γνωμών και η διατύπωση απόψεων.</w:t>
      </w:r>
      <w:r w:rsidRPr="00DA045B">
        <w:rPr>
          <w:rFonts w:asciiTheme="minorHAnsi" w:hAnsiTheme="minorHAnsi" w:cstheme="minorHAnsi"/>
          <w:i/>
        </w:rPr>
        <w:br/>
      </w:r>
      <w:r w:rsidRPr="00DA045B">
        <w:rPr>
          <w:rStyle w:val="markedcontent"/>
          <w:rFonts w:asciiTheme="minorHAnsi" w:hAnsiTheme="minorHAnsi" w:cstheme="minorHAnsi"/>
          <w:i/>
        </w:rPr>
        <w:t>Επίσης, σύμφωνα με τις παραγράφους 1 και 1Βiii του άρθρου 73 του Ν. 3852/2010 η επιτροπή</w:t>
      </w:r>
      <w:r w:rsidRPr="00DA045B">
        <w:rPr>
          <w:rFonts w:asciiTheme="minorHAnsi" w:hAnsiTheme="minorHAnsi" w:cstheme="minorHAnsi"/>
          <w:i/>
        </w:rPr>
        <w:br/>
      </w:r>
      <w:r w:rsidRPr="00DA045B">
        <w:rPr>
          <w:rStyle w:val="markedcontent"/>
          <w:rFonts w:asciiTheme="minorHAnsi" w:hAnsiTheme="minorHAnsi" w:cstheme="minorHAnsi"/>
          <w:i/>
        </w:rPr>
        <w:t>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r w:rsidRPr="00DA045B">
        <w:rPr>
          <w:rFonts w:asciiTheme="minorHAnsi" w:hAnsiTheme="minorHAnsi" w:cstheme="minorHAnsi"/>
          <w:i/>
        </w:rPr>
        <w:br/>
      </w:r>
      <w:r w:rsidRPr="00DA045B">
        <w:rPr>
          <w:rStyle w:val="markedcontent"/>
          <w:rFonts w:asciiTheme="minorHAnsi" w:hAnsiTheme="minorHAnsi" w:cstheme="minorHAnsi"/>
          <w:i/>
        </w:rPr>
        <w:t>Σας επισυνάπτουμε την περιληπτική έκθεση επί της Μ.Π.Ε. της Υπηρεσίας, την απόφαση της</w:t>
      </w:r>
      <w:r w:rsidRPr="00DA045B">
        <w:rPr>
          <w:rFonts w:asciiTheme="minorHAnsi" w:hAnsiTheme="minorHAnsi" w:cstheme="minorHAnsi"/>
          <w:i/>
        </w:rPr>
        <w:br/>
      </w:r>
      <w:r w:rsidRPr="00DA045B">
        <w:rPr>
          <w:rStyle w:val="markedcontent"/>
          <w:rFonts w:asciiTheme="minorHAnsi" w:hAnsiTheme="minorHAnsi" w:cstheme="minorHAnsi"/>
          <w:i/>
        </w:rPr>
        <w:t xml:space="preserve">κοινότητας </w:t>
      </w:r>
      <w:proofErr w:type="spellStart"/>
      <w:r w:rsidRPr="00DA045B">
        <w:rPr>
          <w:rStyle w:val="markedcontent"/>
          <w:rFonts w:asciiTheme="minorHAnsi" w:hAnsiTheme="minorHAnsi" w:cstheme="minorHAnsi"/>
          <w:i/>
        </w:rPr>
        <w:t>Κυριακίου</w:t>
      </w:r>
      <w:proofErr w:type="spellEnd"/>
      <w:r w:rsidRPr="00DA045B">
        <w:rPr>
          <w:rStyle w:val="markedcontent"/>
          <w:rFonts w:asciiTheme="minorHAnsi" w:hAnsiTheme="minorHAnsi" w:cstheme="minorHAnsi"/>
          <w:i/>
        </w:rPr>
        <w:t xml:space="preserve"> και την απόφαση της Επιτροπής Ποιότητας Ζωής του Δ. </w:t>
      </w:r>
      <w:proofErr w:type="spellStart"/>
      <w:r w:rsidRPr="00DA045B">
        <w:rPr>
          <w:rStyle w:val="markedcontent"/>
          <w:rFonts w:asciiTheme="minorHAnsi" w:hAnsiTheme="minorHAnsi" w:cstheme="minorHAnsi"/>
          <w:i/>
        </w:rPr>
        <w:t>Λεβαδέων</w:t>
      </w:r>
      <w:proofErr w:type="spellEnd"/>
      <w:r w:rsidRPr="00DA045B">
        <w:rPr>
          <w:rStyle w:val="markedcontent"/>
          <w:rFonts w:asciiTheme="minorHAnsi" w:hAnsiTheme="minorHAnsi" w:cstheme="minorHAnsi"/>
          <w:i/>
        </w:rPr>
        <w:t>.</w:t>
      </w:r>
      <w:r w:rsidRPr="00DA045B">
        <w:rPr>
          <w:rFonts w:asciiTheme="minorHAnsi" w:hAnsiTheme="minorHAnsi" w:cstheme="minorHAnsi"/>
          <w:i/>
        </w:rPr>
        <w:br/>
      </w:r>
      <w:r w:rsidRPr="00DA045B">
        <w:rPr>
          <w:rStyle w:val="markedcontent"/>
          <w:rFonts w:asciiTheme="minorHAnsi" w:hAnsiTheme="minorHAnsi" w:cstheme="minorHAnsi"/>
          <w:i/>
        </w:rPr>
        <w:t>Παρακαλείσθε να προβείτε στις ενέργειες που αφορούν στη λήψη της σχετικής γνωμοδοτικής</w:t>
      </w:r>
      <w:r w:rsidRPr="00DA045B">
        <w:rPr>
          <w:rFonts w:asciiTheme="minorHAnsi" w:hAnsiTheme="minorHAnsi" w:cstheme="minorHAnsi"/>
          <w:i/>
        </w:rPr>
        <w:br/>
      </w:r>
      <w:r w:rsidRPr="00DA045B">
        <w:rPr>
          <w:rStyle w:val="markedcontent"/>
          <w:rFonts w:asciiTheme="minorHAnsi" w:hAnsiTheme="minorHAnsi" w:cstheme="minorHAnsi"/>
          <w:i/>
        </w:rPr>
        <w:t>απόφασης</w:t>
      </w:r>
    </w:p>
    <w:p w:rsidR="00672753" w:rsidRDefault="00672753" w:rsidP="00672753">
      <w:pPr>
        <w:overflowPunct w:val="0"/>
        <w:autoSpaceDE w:val="0"/>
        <w:rPr>
          <w:rFonts w:asciiTheme="minorHAnsi" w:hAnsiTheme="minorHAnsi" w:cstheme="minorHAnsi"/>
        </w:rPr>
      </w:pPr>
      <w:r w:rsidRPr="00063BB3">
        <w:rPr>
          <w:rFonts w:asciiTheme="minorHAnsi" w:hAnsiTheme="minorHAnsi" w:cstheme="minorHAnsi"/>
          <w:color w:val="000000" w:themeColor="text1"/>
        </w:rPr>
        <w:t>Ο κ. Δήμαρχος  είπε</w:t>
      </w:r>
      <w:r>
        <w:rPr>
          <w:rFonts w:asciiTheme="minorHAnsi" w:hAnsiTheme="minorHAnsi" w:cstheme="minorHAnsi"/>
          <w:color w:val="000000" w:themeColor="text1"/>
        </w:rPr>
        <w:t xml:space="preserve"> ότι η Δημοτική αρχή ε</w:t>
      </w:r>
      <w:r w:rsidRPr="00833C94">
        <w:rPr>
          <w:rFonts w:asciiTheme="minorHAnsi" w:hAnsiTheme="minorHAnsi" w:cstheme="minorHAnsi"/>
        </w:rPr>
        <w:t>ισηγ</w:t>
      </w:r>
      <w:r>
        <w:rPr>
          <w:rFonts w:asciiTheme="minorHAnsi" w:hAnsiTheme="minorHAnsi" w:cstheme="minorHAnsi"/>
        </w:rPr>
        <w:t>είται</w:t>
      </w:r>
      <w:r w:rsidRPr="00833C94">
        <w:rPr>
          <w:rFonts w:asciiTheme="minorHAnsi" w:hAnsiTheme="minorHAnsi" w:cstheme="minorHAnsi"/>
        </w:rPr>
        <w:t xml:space="preserve"> αρνητικά όπως προκύπτει από την Απόφαση της Επιτροπής Ποιότητας Ζωής για   τα θέματα που άπτονται της Μελέτης Περιβαλλοντικών Επιπτώσεων γι’ αυτές τις επενδύσεις. Υιοθετούμε την αρνητική  απόφαση –γνωμοδότηση τ</w:t>
      </w:r>
      <w:r>
        <w:rPr>
          <w:rFonts w:asciiTheme="minorHAnsi" w:hAnsiTheme="minorHAnsi" w:cstheme="minorHAnsi"/>
        </w:rPr>
        <w:t>ου</w:t>
      </w:r>
      <w:r w:rsidRPr="00833C94">
        <w:rPr>
          <w:rFonts w:asciiTheme="minorHAnsi" w:hAnsiTheme="minorHAnsi" w:cstheme="minorHAnsi"/>
        </w:rPr>
        <w:t xml:space="preserve"> </w:t>
      </w:r>
      <w:r>
        <w:rPr>
          <w:rFonts w:asciiTheme="minorHAnsi" w:hAnsiTheme="minorHAnsi" w:cstheme="minorHAnsi"/>
        </w:rPr>
        <w:t>Συμβουλίου</w:t>
      </w:r>
      <w:r w:rsidRPr="00833C94">
        <w:rPr>
          <w:rFonts w:asciiTheme="minorHAnsi" w:hAnsiTheme="minorHAnsi" w:cstheme="minorHAnsi"/>
        </w:rPr>
        <w:t xml:space="preserve"> τ</w:t>
      </w:r>
      <w:r>
        <w:rPr>
          <w:rFonts w:asciiTheme="minorHAnsi" w:hAnsiTheme="minorHAnsi" w:cstheme="minorHAnsi"/>
        </w:rPr>
        <w:t>ης</w:t>
      </w:r>
      <w:r w:rsidRPr="00833C94">
        <w:rPr>
          <w:rFonts w:asciiTheme="minorHAnsi" w:hAnsiTheme="minorHAnsi" w:cstheme="minorHAnsi"/>
        </w:rPr>
        <w:t xml:space="preserve">  Κοιν</w:t>
      </w:r>
      <w:r>
        <w:rPr>
          <w:rFonts w:asciiTheme="minorHAnsi" w:hAnsiTheme="minorHAnsi" w:cstheme="minorHAnsi"/>
        </w:rPr>
        <w:t xml:space="preserve">ότητας  </w:t>
      </w:r>
      <w:proofErr w:type="spellStart"/>
      <w:r>
        <w:rPr>
          <w:rFonts w:asciiTheme="minorHAnsi" w:hAnsiTheme="minorHAnsi" w:cstheme="minorHAnsi"/>
        </w:rPr>
        <w:t>Κυριακίου</w:t>
      </w:r>
      <w:proofErr w:type="spellEnd"/>
      <w:r>
        <w:rPr>
          <w:rFonts w:asciiTheme="minorHAnsi" w:hAnsiTheme="minorHAnsi" w:cstheme="minorHAnsi"/>
        </w:rPr>
        <w:t xml:space="preserve">  και Αγίας </w:t>
      </w:r>
      <w:proofErr w:type="spellStart"/>
      <w:r>
        <w:rPr>
          <w:rFonts w:asciiTheme="minorHAnsi" w:hAnsiTheme="minorHAnsi" w:cstheme="minorHAnsi"/>
        </w:rPr>
        <w:t>Αννας</w:t>
      </w:r>
      <w:proofErr w:type="spellEnd"/>
      <w:r>
        <w:rPr>
          <w:rFonts w:asciiTheme="minorHAnsi" w:hAnsiTheme="minorHAnsi" w:cstheme="minorHAnsi"/>
        </w:rPr>
        <w:t xml:space="preserve">  </w:t>
      </w:r>
      <w:r w:rsidRPr="00833C94">
        <w:rPr>
          <w:rFonts w:asciiTheme="minorHAnsi" w:hAnsiTheme="minorHAnsi" w:cstheme="minorHAnsi"/>
        </w:rPr>
        <w:t xml:space="preserve">, </w:t>
      </w:r>
      <w:r>
        <w:rPr>
          <w:rFonts w:asciiTheme="minorHAnsi" w:hAnsiTheme="minorHAnsi" w:cstheme="minorHAnsi"/>
        </w:rPr>
        <w:t>οι</w:t>
      </w:r>
      <w:r w:rsidRPr="00833C94">
        <w:rPr>
          <w:rFonts w:asciiTheme="minorHAnsi" w:hAnsiTheme="minorHAnsi" w:cstheme="minorHAnsi"/>
        </w:rPr>
        <w:t xml:space="preserve"> οποί</w:t>
      </w:r>
      <w:r>
        <w:rPr>
          <w:rFonts w:asciiTheme="minorHAnsi" w:hAnsiTheme="minorHAnsi" w:cstheme="minorHAnsi"/>
        </w:rPr>
        <w:t>ες</w:t>
      </w:r>
      <w:r w:rsidRPr="00833C94">
        <w:rPr>
          <w:rFonts w:asciiTheme="minorHAnsi" w:hAnsiTheme="minorHAnsi" w:cstheme="minorHAnsi"/>
        </w:rPr>
        <w:t xml:space="preserve"> αποτέλεσ</w:t>
      </w:r>
      <w:r>
        <w:rPr>
          <w:rFonts w:asciiTheme="minorHAnsi" w:hAnsiTheme="minorHAnsi" w:cstheme="minorHAnsi"/>
        </w:rPr>
        <w:t>αν</w:t>
      </w:r>
      <w:r w:rsidRPr="00833C94">
        <w:rPr>
          <w:rFonts w:asciiTheme="minorHAnsi" w:hAnsiTheme="minorHAnsi" w:cstheme="minorHAnsi"/>
        </w:rPr>
        <w:t xml:space="preserve">  και τη βάση συζήτησης στην Επιτροπή Ποιότητας Ζωής. </w:t>
      </w:r>
      <w:r>
        <w:rPr>
          <w:rFonts w:asciiTheme="minorHAnsi" w:hAnsiTheme="minorHAnsi" w:cstheme="minorHAnsi"/>
        </w:rPr>
        <w:t xml:space="preserve"> </w:t>
      </w:r>
    </w:p>
    <w:p w:rsidR="00672753" w:rsidRPr="00063BB3" w:rsidRDefault="00672753" w:rsidP="00672753">
      <w:pPr>
        <w:overflowPunct w:val="0"/>
        <w:autoSpaceDE w:val="0"/>
        <w:rPr>
          <w:rFonts w:asciiTheme="minorHAnsi" w:hAnsiTheme="minorHAnsi" w:cstheme="minorHAnsi"/>
          <w:color w:val="000000" w:themeColor="text1"/>
        </w:rPr>
      </w:pPr>
    </w:p>
    <w:p w:rsidR="00672753" w:rsidRDefault="00672753" w:rsidP="00672753">
      <w:pPr>
        <w:jc w:val="both"/>
        <w:rPr>
          <w:rFonts w:asciiTheme="minorHAnsi" w:hAnsiTheme="minorHAnsi" w:cstheme="minorHAnsi"/>
        </w:rPr>
      </w:pPr>
      <w:r w:rsidRPr="00063BB3">
        <w:rPr>
          <w:rFonts w:asciiTheme="minorHAnsi" w:eastAsia="Bookman Old Style" w:hAnsiTheme="minorHAnsi" w:cstheme="minorHAnsi"/>
          <w:color w:val="000000"/>
        </w:rPr>
        <w:t xml:space="preserve">Στη συνέχεια ο </w:t>
      </w:r>
      <w:r>
        <w:rPr>
          <w:rFonts w:asciiTheme="minorHAnsi" w:eastAsia="Bookman Old Style" w:hAnsiTheme="minorHAnsi" w:cstheme="minorHAnsi"/>
          <w:color w:val="000000"/>
        </w:rPr>
        <w:t>Αντιπ</w:t>
      </w:r>
      <w:r w:rsidRPr="00063BB3">
        <w:rPr>
          <w:rFonts w:asciiTheme="minorHAnsi" w:eastAsia="Bookman Old Style" w:hAnsiTheme="minorHAnsi" w:cstheme="minorHAnsi"/>
          <w:color w:val="000000"/>
        </w:rPr>
        <w:t>ρόεδρος του Δημοτικού Συμβουλίου ζήτησε από τα μέλη του Δημοτικού Συμβουλίου να τοποθετηθούν σχετικά.</w:t>
      </w:r>
      <w:r w:rsidRPr="00063BB3">
        <w:rPr>
          <w:rFonts w:asciiTheme="minorHAnsi" w:eastAsia="Calibri" w:hAnsiTheme="minorHAnsi" w:cstheme="minorHAnsi"/>
          <w:color w:val="000000"/>
        </w:rPr>
        <w:t xml:space="preserve"> </w:t>
      </w:r>
    </w:p>
    <w:p w:rsidR="00672753" w:rsidRPr="00833C94" w:rsidRDefault="00672753" w:rsidP="00672753">
      <w:pPr>
        <w:spacing w:before="100" w:beforeAutospacing="1" w:after="100" w:afterAutospacing="1" w:line="240" w:lineRule="atLeast"/>
        <w:ind w:firstLine="720"/>
        <w:jc w:val="both"/>
        <w:rPr>
          <w:rFonts w:asciiTheme="minorHAnsi" w:hAnsiTheme="minorHAnsi" w:cstheme="minorHAnsi"/>
        </w:rPr>
      </w:pPr>
      <w:r w:rsidRPr="00063BB3">
        <w:rPr>
          <w:rFonts w:asciiTheme="minorHAnsi" w:hAnsiTheme="minorHAnsi" w:cstheme="minorHAnsi"/>
          <w:color w:val="000000" w:themeColor="text1"/>
        </w:rPr>
        <w:t>Ο</w:t>
      </w:r>
      <w:r>
        <w:rPr>
          <w:rFonts w:asciiTheme="minorHAnsi" w:hAnsiTheme="minorHAnsi" w:cstheme="minorHAnsi"/>
          <w:color w:val="000000" w:themeColor="text1"/>
        </w:rPr>
        <w:t xml:space="preserve">ι </w:t>
      </w:r>
      <w:r w:rsidRPr="00063BB3">
        <w:rPr>
          <w:rFonts w:asciiTheme="minorHAnsi" w:hAnsiTheme="minorHAnsi" w:cstheme="minorHAnsi"/>
          <w:color w:val="000000" w:themeColor="text1"/>
        </w:rPr>
        <w:t xml:space="preserve"> δημοτικός σύμβουλος της παράταξης «ΔΥΝΑΜΙΚΗ ΑΥΤΟΔΙΟΙΚΗΤΙΚΗ ΣΥΝΕΡΓΑΣΙΑ» κ. </w:t>
      </w:r>
      <w:proofErr w:type="spellStart"/>
      <w:r w:rsidRPr="00063BB3">
        <w:rPr>
          <w:rFonts w:asciiTheme="minorHAnsi" w:hAnsiTheme="minorHAnsi" w:cstheme="minorHAnsi"/>
          <w:color w:val="000000" w:themeColor="text1"/>
        </w:rPr>
        <w:t>Καπλάνης</w:t>
      </w:r>
      <w:proofErr w:type="spellEnd"/>
      <w:r w:rsidRPr="00063BB3">
        <w:rPr>
          <w:rFonts w:asciiTheme="minorHAnsi" w:hAnsiTheme="minorHAnsi" w:cstheme="minorHAnsi"/>
          <w:color w:val="000000" w:themeColor="text1"/>
        </w:rPr>
        <w:t xml:space="preserve">  είπε  ότι αυτές οι επενδύσεις καταστρέφουν τον Ελικώνα . </w:t>
      </w:r>
      <w:r>
        <w:rPr>
          <w:rFonts w:asciiTheme="minorHAnsi" w:hAnsiTheme="minorHAnsi" w:cstheme="minorHAnsi"/>
          <w:color w:val="000000" w:themeColor="text1"/>
        </w:rPr>
        <w:t xml:space="preserve">Τόνισε </w:t>
      </w:r>
      <w:r w:rsidRPr="00833C94">
        <w:rPr>
          <w:rStyle w:val="af9"/>
          <w:rFonts w:asciiTheme="minorHAnsi" w:eastAsia="Bookman Old Style" w:hAnsiTheme="minorHAnsi" w:cstheme="minorHAnsi"/>
          <w:i w:val="0"/>
          <w:color w:val="000000"/>
          <w:highlight w:val="white"/>
          <w:shd w:val="clear" w:color="auto" w:fill="FFFFFF"/>
          <w:lang w:bidi="hi-IN"/>
        </w:rPr>
        <w:t>ότι</w:t>
      </w:r>
      <w:r w:rsidRPr="00833C94">
        <w:rPr>
          <w:rStyle w:val="af9"/>
          <w:rFonts w:asciiTheme="minorHAnsi" w:eastAsia="Bookman Old Style" w:hAnsiTheme="minorHAnsi" w:cstheme="minorHAnsi"/>
          <w:color w:val="000000"/>
          <w:highlight w:val="white"/>
          <w:shd w:val="clear" w:color="auto" w:fill="FFFFFF"/>
          <w:lang w:bidi="hi-IN"/>
        </w:rPr>
        <w:t xml:space="preserve"> </w:t>
      </w:r>
      <w:r w:rsidRPr="00833C94">
        <w:rPr>
          <w:rFonts w:asciiTheme="minorHAnsi" w:hAnsiTheme="minorHAnsi" w:cstheme="minorHAnsi"/>
        </w:rPr>
        <w:t xml:space="preserve"> όλες αυτές οι εκτάσεις ενοικιάζονται από το Δασαρχείο ή τη Δ/</w:t>
      </w:r>
      <w:proofErr w:type="spellStart"/>
      <w:r w:rsidRPr="00833C94">
        <w:rPr>
          <w:rFonts w:asciiTheme="minorHAnsi" w:hAnsiTheme="minorHAnsi" w:cstheme="minorHAnsi"/>
        </w:rPr>
        <w:t>νση</w:t>
      </w:r>
      <w:proofErr w:type="spellEnd"/>
      <w:r w:rsidRPr="00833C94">
        <w:rPr>
          <w:rFonts w:asciiTheme="minorHAnsi" w:hAnsiTheme="minorHAnsi" w:cstheme="minorHAnsi"/>
        </w:rPr>
        <w:t xml:space="preserve"> Δασών και κατά την άποψή του οι φορείς αυτοί </w:t>
      </w:r>
      <w:proofErr w:type="spellStart"/>
      <w:r w:rsidRPr="00833C94">
        <w:rPr>
          <w:rFonts w:asciiTheme="minorHAnsi" w:hAnsiTheme="minorHAnsi" w:cstheme="minorHAnsi"/>
        </w:rPr>
        <w:t>θάπρεπε</w:t>
      </w:r>
      <w:proofErr w:type="spellEnd"/>
      <w:r w:rsidRPr="00833C94">
        <w:rPr>
          <w:rFonts w:asciiTheme="minorHAnsi" w:hAnsiTheme="minorHAnsi" w:cstheme="minorHAnsi"/>
        </w:rPr>
        <w:t xml:space="preserve"> να ενημερώνουν το Δήμο από πριν για το τι πρόκειται να συντελεσθεί . </w:t>
      </w:r>
      <w:r>
        <w:rPr>
          <w:rFonts w:asciiTheme="minorHAnsi" w:hAnsiTheme="minorHAnsi" w:cstheme="minorHAnsi"/>
        </w:rPr>
        <w:t xml:space="preserve">Κατά την άποψή του ο Δήμος αν ενημερωνόταν έγκαιρα θα μπορούσε να σταματήσει όποιες από αυτές τις επενδύσεις είναι καταστροφικές για τους πολίτες της περιοχής. Τέλος δήλωσε </w:t>
      </w:r>
      <w:r w:rsidRPr="00063BB3">
        <w:rPr>
          <w:rFonts w:asciiTheme="minorHAnsi" w:hAnsiTheme="minorHAnsi" w:cstheme="minorHAnsi"/>
          <w:color w:val="000000" w:themeColor="text1"/>
        </w:rPr>
        <w:t xml:space="preserve">  ότι δεν είναι  ενάντια στην αιολική ενέργεια ως τρόπο παραγωγής ενέργειας.</w:t>
      </w:r>
      <w:r>
        <w:rPr>
          <w:rFonts w:asciiTheme="minorHAnsi" w:hAnsiTheme="minorHAnsi" w:cstheme="minorHAnsi"/>
          <w:color w:val="000000" w:themeColor="text1"/>
        </w:rPr>
        <w:t xml:space="preserve"> </w:t>
      </w:r>
      <w:r>
        <w:rPr>
          <w:rStyle w:val="af9"/>
          <w:rFonts w:asciiTheme="minorHAnsi" w:eastAsia="Batang" w:hAnsiTheme="minorHAnsi" w:cstheme="minorHAnsi"/>
          <w:i w:val="0"/>
          <w:color w:val="000000"/>
          <w:shd w:val="clear" w:color="auto" w:fill="FFFFFF"/>
          <w:lang w:bidi="hi-IN"/>
        </w:rPr>
        <w:t xml:space="preserve"> </w:t>
      </w:r>
    </w:p>
    <w:p w:rsidR="00672753" w:rsidRPr="00833C94" w:rsidRDefault="00672753" w:rsidP="00672753">
      <w:pPr>
        <w:spacing w:before="100" w:beforeAutospacing="1" w:after="100" w:afterAutospacing="1" w:line="240" w:lineRule="atLeast"/>
        <w:ind w:firstLine="284"/>
        <w:jc w:val="both"/>
        <w:rPr>
          <w:rFonts w:asciiTheme="minorHAnsi" w:hAnsiTheme="minorHAnsi" w:cstheme="minorHAnsi"/>
        </w:rPr>
      </w:pPr>
      <w:r w:rsidRPr="00035BB9">
        <w:rPr>
          <w:rFonts w:asciiTheme="minorHAnsi" w:hAnsiTheme="minorHAnsi" w:cstheme="minorHAnsi"/>
          <w:sz w:val="22"/>
          <w:szCs w:val="22"/>
        </w:rPr>
        <w:t xml:space="preserve">  Ο επικεφαλής της παράταξης “Αλλάζουμε Σελίδα” κ. </w:t>
      </w:r>
      <w:proofErr w:type="spellStart"/>
      <w:r w:rsidRPr="00035BB9">
        <w:rPr>
          <w:rFonts w:asciiTheme="minorHAnsi" w:hAnsiTheme="minorHAnsi" w:cstheme="minorHAnsi"/>
          <w:sz w:val="22"/>
          <w:szCs w:val="22"/>
        </w:rPr>
        <w:t>Καραμάνης</w:t>
      </w:r>
      <w:proofErr w:type="spellEnd"/>
      <w:r w:rsidRPr="00035BB9">
        <w:rPr>
          <w:rFonts w:asciiTheme="minorHAnsi" w:hAnsiTheme="minorHAnsi" w:cstheme="minorHAnsi"/>
          <w:sz w:val="22"/>
          <w:szCs w:val="22"/>
        </w:rPr>
        <w:t xml:space="preserve"> είπε ότι   </w:t>
      </w:r>
      <w:r w:rsidRPr="00063BB3">
        <w:rPr>
          <w:rFonts w:asciiTheme="minorHAnsi" w:hAnsiTheme="minorHAnsi" w:cstheme="minorHAnsi"/>
          <w:color w:val="000000" w:themeColor="text1"/>
        </w:rPr>
        <w:t xml:space="preserve">υπάρχει  άναρχη  χωροταξία και   υπερφόρτωση του Νομού με εγκαταστάσεις αιολικής ενέργειας που αλλοιώνουν το τοπίο </w:t>
      </w:r>
      <w:r>
        <w:rPr>
          <w:rFonts w:asciiTheme="minorHAnsi" w:hAnsiTheme="minorHAnsi" w:cstheme="minorHAnsi"/>
          <w:color w:val="000000" w:themeColor="text1"/>
        </w:rPr>
        <w:t xml:space="preserve"> και ιδιαίτερα την περιοχή του Ελικώνα. Δήλωσε ότι η παράταξή του θα διενεργήσει ανοικτή συγκέντρωση όπου θα συμμετέχουν περιβαλλοντικές οργανώσεις και φορείς με σκοπό να διαμορφωθεί μια δύναμη αποτροπής ενάντια στην εγκατάσταση τέτοιων μονάδων στο Δήμο μας αλλά και γενικότερα στο νομό μας. </w:t>
      </w:r>
      <w:r>
        <w:rPr>
          <w:rFonts w:asciiTheme="minorHAnsi" w:hAnsiTheme="minorHAnsi" w:cstheme="minorHAnsi"/>
        </w:rPr>
        <w:t xml:space="preserve">Τέλος δήλωσε </w:t>
      </w:r>
      <w:r w:rsidRPr="00063BB3">
        <w:rPr>
          <w:rFonts w:asciiTheme="minorHAnsi" w:hAnsiTheme="minorHAnsi" w:cstheme="minorHAnsi"/>
          <w:color w:val="000000" w:themeColor="text1"/>
        </w:rPr>
        <w:t xml:space="preserve">  ότι δεν είναι  ενάντια στην αιολική ενέργεια ως τρόπο παραγωγής ενέργειας</w:t>
      </w:r>
      <w:r>
        <w:rPr>
          <w:rFonts w:asciiTheme="minorHAnsi" w:hAnsiTheme="minorHAnsi" w:cstheme="minorHAnsi"/>
          <w:color w:val="000000" w:themeColor="text1"/>
        </w:rPr>
        <w:t>, αλλά στην άναρχη ανάπτυξη αυτών των μονάδων</w:t>
      </w:r>
      <w:r w:rsidRPr="00063BB3">
        <w:rPr>
          <w:rFonts w:asciiTheme="minorHAnsi" w:hAnsiTheme="minorHAnsi" w:cstheme="minorHAnsi"/>
          <w:color w:val="000000" w:themeColor="text1"/>
        </w:rPr>
        <w:t>.</w:t>
      </w:r>
      <w:r>
        <w:rPr>
          <w:rFonts w:asciiTheme="minorHAnsi" w:hAnsiTheme="minorHAnsi" w:cstheme="minorHAnsi"/>
          <w:color w:val="000000" w:themeColor="text1"/>
        </w:rPr>
        <w:t xml:space="preserve"> </w:t>
      </w:r>
      <w:r>
        <w:rPr>
          <w:rStyle w:val="af9"/>
          <w:rFonts w:asciiTheme="minorHAnsi" w:eastAsia="Batang" w:hAnsiTheme="minorHAnsi" w:cstheme="minorHAnsi"/>
          <w:i w:val="0"/>
          <w:color w:val="000000"/>
          <w:shd w:val="clear" w:color="auto" w:fill="FFFFFF"/>
          <w:lang w:bidi="hi-IN"/>
        </w:rPr>
        <w:t xml:space="preserve"> </w:t>
      </w:r>
    </w:p>
    <w:p w:rsidR="00672753" w:rsidRPr="00DA045B" w:rsidRDefault="00672753" w:rsidP="00DA045B">
      <w:pPr>
        <w:rPr>
          <w:rStyle w:val="markedcontent"/>
          <w:rFonts w:asciiTheme="minorHAnsi" w:hAnsiTheme="minorHAnsi" w:cstheme="minorHAnsi"/>
          <w:i/>
        </w:rPr>
      </w:pPr>
    </w:p>
    <w:p w:rsidR="00FA5912" w:rsidRPr="007D6BAA" w:rsidRDefault="00672753" w:rsidP="00FA5912">
      <w:pPr>
        <w:widowControl w:val="0"/>
        <w:tabs>
          <w:tab w:val="center" w:pos="8460"/>
        </w:tabs>
        <w:spacing w:line="360" w:lineRule="auto"/>
        <w:rPr>
          <w:rFonts w:asciiTheme="minorHAnsi" w:hAnsiTheme="minorHAnsi" w:cstheme="minorHAnsi"/>
        </w:rPr>
      </w:pPr>
      <w:r>
        <w:rPr>
          <w:rFonts w:asciiTheme="minorHAnsi" w:eastAsia="Bookman Old Style" w:hAnsiTheme="minorHAnsi" w:cstheme="minorHAnsi"/>
          <w:color w:val="000000"/>
          <w:u w:val="single"/>
        </w:rPr>
        <w:t xml:space="preserve"> </w:t>
      </w:r>
    </w:p>
    <w:p w:rsidR="00FA5912" w:rsidRDefault="00FA5912" w:rsidP="00FA5912">
      <w:pPr>
        <w:jc w:val="both"/>
        <w:rPr>
          <w:rFonts w:ascii="Arial" w:hAnsi="Arial" w:cs="Arial"/>
          <w:sz w:val="22"/>
          <w:szCs w:val="22"/>
        </w:rPr>
      </w:pPr>
    </w:p>
    <w:p w:rsidR="00FA5912" w:rsidRPr="00AF1924" w:rsidRDefault="00FA5912" w:rsidP="00FA5912">
      <w:pPr>
        <w:tabs>
          <w:tab w:val="left" w:pos="432"/>
        </w:tabs>
        <w:spacing w:line="360" w:lineRule="auto"/>
        <w:jc w:val="both"/>
        <w:rPr>
          <w:rFonts w:asciiTheme="minorHAnsi" w:hAnsiTheme="minorHAnsi" w:cstheme="minorHAnsi"/>
          <w:highlight w:val="yellow"/>
        </w:rPr>
      </w:pPr>
      <w:r>
        <w:rPr>
          <w:rFonts w:ascii="Arial" w:hAnsi="Arial" w:cs="Arial"/>
          <w:sz w:val="22"/>
          <w:szCs w:val="22"/>
        </w:rPr>
        <w:t xml:space="preserve"> </w:t>
      </w:r>
      <w:r w:rsidRPr="00AF1924">
        <w:rPr>
          <w:rFonts w:asciiTheme="minorHAnsi" w:hAnsiTheme="minorHAnsi" w:cstheme="minorHAnsi"/>
        </w:rPr>
        <w:t>Το Δημοτικό Συμβούλιο μετά από διαλογική συζήτηση και αφού έλαβε υπόψη του:</w:t>
      </w:r>
    </w:p>
    <w:p w:rsidR="00FA5912" w:rsidRPr="00272653" w:rsidRDefault="00FA5912" w:rsidP="00672753">
      <w:pPr>
        <w:pStyle w:val="af6"/>
        <w:numPr>
          <w:ilvl w:val="0"/>
          <w:numId w:val="21"/>
        </w:numPr>
        <w:spacing w:before="6" w:after="6"/>
        <w:ind w:left="714" w:hanging="357"/>
        <w:jc w:val="both"/>
        <w:rPr>
          <w:rFonts w:asciiTheme="minorHAnsi" w:hAnsiTheme="minorHAnsi" w:cstheme="minorHAnsi"/>
          <w:b/>
          <w:bCs/>
        </w:rPr>
      </w:pPr>
      <w:r w:rsidRPr="00272653">
        <w:rPr>
          <w:rFonts w:asciiTheme="minorHAnsi" w:hAnsiTheme="minorHAnsi" w:cstheme="minorHAnsi"/>
          <w:bCs/>
          <w:color w:val="000000"/>
        </w:rPr>
        <w:t>τις διατάξεις του άρθρου   74 του Ν. 4555/2018 (αντικατάσταση του άρθρου 67 του Ν. 3852/2010)</w:t>
      </w:r>
      <w:r w:rsidRPr="00272653">
        <w:rPr>
          <w:rFonts w:asciiTheme="minorHAnsi" w:hAnsiTheme="minorHAnsi" w:cstheme="minorHAnsi"/>
          <w:b/>
          <w:bCs/>
          <w:color w:val="000000"/>
        </w:rPr>
        <w:t xml:space="preserve"> </w:t>
      </w:r>
      <w:r w:rsidRPr="00272653">
        <w:rPr>
          <w:rFonts w:asciiTheme="minorHAnsi" w:hAnsiTheme="minorHAnsi" w:cstheme="minorHAnsi"/>
          <w:b/>
          <w:bCs/>
        </w:rPr>
        <w:t xml:space="preserve">, </w:t>
      </w:r>
    </w:p>
    <w:p w:rsidR="00FA5912" w:rsidRPr="00272653" w:rsidRDefault="00FA5912" w:rsidP="00672753">
      <w:pPr>
        <w:pStyle w:val="af6"/>
        <w:numPr>
          <w:ilvl w:val="0"/>
          <w:numId w:val="21"/>
        </w:numPr>
        <w:spacing w:before="6" w:after="6"/>
        <w:ind w:left="714" w:hanging="357"/>
        <w:jc w:val="both"/>
        <w:rPr>
          <w:rFonts w:asciiTheme="minorHAnsi" w:hAnsiTheme="minorHAnsi" w:cstheme="minorHAnsi"/>
          <w:i/>
        </w:rPr>
      </w:pPr>
      <w:r w:rsidRPr="00272653">
        <w:rPr>
          <w:rFonts w:asciiTheme="minorHAnsi" w:hAnsiTheme="minorHAnsi" w:cstheme="minorHAnsi"/>
          <w:bCs/>
        </w:rPr>
        <w:t xml:space="preserve">Τις διατάξεις της </w:t>
      </w:r>
      <w:proofErr w:type="spellStart"/>
      <w:r w:rsidRPr="00272653">
        <w:rPr>
          <w:rFonts w:asciiTheme="minorHAnsi" w:hAnsiTheme="minorHAnsi" w:cstheme="minorHAnsi"/>
          <w:bCs/>
        </w:rPr>
        <w:t>υπ΄αριθμ</w:t>
      </w:r>
      <w:proofErr w:type="spellEnd"/>
      <w:r w:rsidRPr="00272653">
        <w:rPr>
          <w:rFonts w:asciiTheme="minorHAnsi" w:hAnsiTheme="minorHAnsi" w:cstheme="minorHAnsi"/>
          <w:bCs/>
        </w:rPr>
        <w:t xml:space="preserve"> 375/2022</w:t>
      </w:r>
      <w:r w:rsidRPr="00272653">
        <w:rPr>
          <w:rFonts w:asciiTheme="minorHAnsi" w:hAnsiTheme="minorHAnsi" w:cstheme="minorHAnsi"/>
          <w:bCs/>
          <w:u w:val="single"/>
        </w:rPr>
        <w:t xml:space="preserve"> εγκυκλίου του ΥΠ.ΕΣ. (ΑΔΑ: Ψ42Π46ΜΤΛ6-4ΙΓ)</w:t>
      </w:r>
      <w:r w:rsidRPr="00272653">
        <w:rPr>
          <w:rFonts w:asciiTheme="minorHAnsi" w:hAnsiTheme="minorHAnsi" w:cstheme="minorHAnsi"/>
          <w:bCs/>
        </w:rPr>
        <w:t xml:space="preserve"> </w:t>
      </w:r>
      <w:r w:rsidRPr="00272653">
        <w:rPr>
          <w:rFonts w:asciiTheme="minorHAnsi" w:hAnsiTheme="minorHAnsi" w:cstheme="minorHAnsi"/>
        </w:rPr>
        <w:t>«Λειτουργία Δημοτικού Συμβουλίου»</w:t>
      </w:r>
    </w:p>
    <w:p w:rsidR="00FA5912" w:rsidRPr="00272653" w:rsidRDefault="00FA5912" w:rsidP="00672753">
      <w:pPr>
        <w:pStyle w:val="af6"/>
        <w:numPr>
          <w:ilvl w:val="0"/>
          <w:numId w:val="21"/>
        </w:numPr>
        <w:spacing w:before="100" w:beforeAutospacing="1"/>
        <w:ind w:left="714" w:hanging="357"/>
        <w:jc w:val="both"/>
        <w:rPr>
          <w:rFonts w:asciiTheme="minorHAnsi" w:hAnsiTheme="minorHAnsi" w:cstheme="minorHAnsi"/>
        </w:rPr>
      </w:pPr>
      <w:r w:rsidRPr="00272653">
        <w:rPr>
          <w:rFonts w:asciiTheme="minorHAnsi" w:hAnsiTheme="minorHAnsi" w:cstheme="minorHAnsi"/>
          <w:bCs/>
        </w:rPr>
        <w:t xml:space="preserve">Τις διατάξεις της </w:t>
      </w:r>
      <w:proofErr w:type="spellStart"/>
      <w:r w:rsidRPr="00272653">
        <w:rPr>
          <w:rFonts w:asciiTheme="minorHAnsi" w:hAnsiTheme="minorHAnsi" w:cstheme="minorHAnsi"/>
          <w:bCs/>
        </w:rPr>
        <w:t>υπ΄αριθμ</w:t>
      </w:r>
      <w:proofErr w:type="spellEnd"/>
      <w:r w:rsidRPr="00272653">
        <w:rPr>
          <w:rFonts w:asciiTheme="minorHAnsi" w:hAnsiTheme="minorHAnsi" w:cstheme="minorHAnsi"/>
          <w:bCs/>
        </w:rPr>
        <w:t xml:space="preserve"> 380/2022</w:t>
      </w:r>
      <w:r w:rsidRPr="00272653">
        <w:rPr>
          <w:rFonts w:asciiTheme="minorHAnsi" w:hAnsiTheme="minorHAnsi" w:cstheme="minorHAnsi"/>
          <w:bCs/>
          <w:u w:val="single"/>
        </w:rPr>
        <w:t xml:space="preserve"> εγκυκλίου του ΥΠ.ΕΣ. (ΑΔΑ: ΩΖ2Χ46ΜΤΛ6-97Χ) </w:t>
      </w:r>
      <w:r w:rsidRPr="00272653">
        <w:rPr>
          <w:rFonts w:asciiTheme="minorHAnsi" w:hAnsiTheme="minorHAnsi" w:cstheme="minorHAnsi"/>
          <w:bCs/>
        </w:rPr>
        <w:t>«</w:t>
      </w:r>
      <w:r w:rsidRPr="00272653">
        <w:rPr>
          <w:rFonts w:asciiTheme="minorHAnsi" w:hAnsiTheme="minorHAnsi" w:cstheme="minorHAnsi"/>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FA5912" w:rsidRPr="00672753" w:rsidRDefault="00FA5912" w:rsidP="00672753">
      <w:pPr>
        <w:pStyle w:val="af6"/>
        <w:numPr>
          <w:ilvl w:val="0"/>
          <w:numId w:val="21"/>
        </w:numPr>
        <w:spacing w:before="100" w:beforeAutospacing="1"/>
        <w:ind w:left="714" w:hanging="357"/>
        <w:jc w:val="both"/>
        <w:rPr>
          <w:rFonts w:asciiTheme="minorHAnsi" w:hAnsiTheme="minorHAnsi" w:cstheme="minorHAnsi"/>
          <w:b/>
        </w:rPr>
      </w:pPr>
      <w:r w:rsidRPr="00672753">
        <w:rPr>
          <w:rFonts w:asciiTheme="minorHAnsi" w:hAnsiTheme="minorHAnsi" w:cstheme="minorHAnsi"/>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w:t>
      </w:r>
      <w:r w:rsidRPr="00672753">
        <w:rPr>
          <w:rFonts w:ascii="Verdana" w:hAnsi="Verdana" w:cs="Arial"/>
        </w:rPr>
        <w:t xml:space="preserve"> </w:t>
      </w:r>
      <w:r w:rsidRPr="00672753">
        <w:rPr>
          <w:rFonts w:asciiTheme="minorHAnsi" w:hAnsiTheme="minorHAnsi" w:cstheme="minorHAnsi"/>
        </w:rPr>
        <w:t xml:space="preserve">του Ν.4940/2022 (Α’ 112) </w:t>
      </w:r>
    </w:p>
    <w:p w:rsidR="00272653" w:rsidRPr="0025429C" w:rsidRDefault="00272653" w:rsidP="00672753">
      <w:pPr>
        <w:pStyle w:val="af6"/>
        <w:widowControl w:val="0"/>
        <w:numPr>
          <w:ilvl w:val="0"/>
          <w:numId w:val="16"/>
        </w:numPr>
        <w:tabs>
          <w:tab w:val="center" w:pos="8460"/>
        </w:tabs>
        <w:suppressAutoHyphens w:val="0"/>
        <w:spacing w:before="119" w:after="100" w:afterAutospacing="1"/>
        <w:ind w:left="714" w:hanging="357"/>
        <w:jc w:val="both"/>
        <w:rPr>
          <w:rFonts w:asciiTheme="minorHAnsi" w:eastAsia="Arial" w:hAnsiTheme="minorHAnsi" w:cstheme="minorHAnsi"/>
          <w:color w:val="000000"/>
        </w:rPr>
      </w:pPr>
      <w:r w:rsidRPr="0025429C">
        <w:rPr>
          <w:rFonts w:asciiTheme="minorHAnsi" w:eastAsia="Arial" w:hAnsiTheme="minorHAnsi" w:cstheme="minorHAnsi"/>
          <w:iCs/>
          <w:color w:val="000000"/>
          <w:highlight w:val="white"/>
        </w:rPr>
        <w:t xml:space="preserve">τις διατάξεις των άρθρων 65,67,238 του Ν.3852/10, </w:t>
      </w:r>
      <w:r w:rsidRPr="0025429C">
        <w:rPr>
          <w:rStyle w:val="af9"/>
          <w:rFonts w:asciiTheme="minorHAnsi" w:eastAsia="Arial" w:hAnsiTheme="minorHAnsi" w:cstheme="minorHAnsi"/>
          <w:bCs/>
          <w:i w:val="0"/>
          <w:color w:val="000000"/>
          <w:shd w:val="clear" w:color="auto" w:fill="FFFFFF"/>
          <w:lang w:bidi="hi-IN"/>
        </w:rPr>
        <w:t>όπως τροποποιήθηκαν με το άρθρο 72</w:t>
      </w:r>
      <w:r w:rsidRPr="0025429C">
        <w:rPr>
          <w:rFonts w:asciiTheme="minorHAnsi" w:hAnsiTheme="minorHAnsi" w:cstheme="minorHAnsi"/>
          <w:i/>
        </w:rPr>
        <w:t xml:space="preserve">  </w:t>
      </w:r>
      <w:r w:rsidRPr="0025429C">
        <w:rPr>
          <w:rStyle w:val="af9"/>
          <w:rFonts w:asciiTheme="minorHAnsi" w:eastAsia="Arial" w:hAnsiTheme="minorHAnsi" w:cstheme="minorHAnsi"/>
          <w:bCs/>
          <w:i w:val="0"/>
          <w:color w:val="000000"/>
          <w:shd w:val="clear" w:color="auto" w:fill="FFFFFF"/>
          <w:lang w:bidi="hi-IN"/>
        </w:rPr>
        <w:t xml:space="preserve"> και   ειδικότερα</w:t>
      </w:r>
      <w:r w:rsidRPr="0025429C">
        <w:rPr>
          <w:rFonts w:asciiTheme="minorHAnsi" w:hAnsiTheme="minorHAnsi" w:cstheme="minorHAnsi"/>
          <w:bCs/>
          <w:i/>
          <w:color w:val="000000"/>
        </w:rPr>
        <w:t xml:space="preserve"> </w:t>
      </w:r>
      <w:r w:rsidRPr="0025429C">
        <w:rPr>
          <w:rFonts w:asciiTheme="minorHAnsi" w:hAnsiTheme="minorHAnsi" w:cstheme="minorHAnsi"/>
          <w:bCs/>
          <w:color w:val="000000"/>
        </w:rPr>
        <w:t xml:space="preserve">της παρ. 5 του άρθρου   74 του Ν. 4555/2018 </w:t>
      </w:r>
      <w:r w:rsidR="00DA045B">
        <w:rPr>
          <w:rFonts w:asciiTheme="minorHAnsi" w:hAnsiTheme="minorHAnsi" w:cstheme="minorHAnsi"/>
          <w:bCs/>
          <w:color w:val="000000"/>
        </w:rPr>
        <w:t xml:space="preserve"> </w:t>
      </w:r>
    </w:p>
    <w:p w:rsidR="0025429C" w:rsidRPr="00A77F3B" w:rsidRDefault="0025429C" w:rsidP="0025429C">
      <w:pPr>
        <w:pStyle w:val="a0"/>
        <w:widowControl w:val="0"/>
        <w:numPr>
          <w:ilvl w:val="0"/>
          <w:numId w:val="11"/>
        </w:numPr>
        <w:tabs>
          <w:tab w:val="clear" w:pos="8460"/>
        </w:tabs>
        <w:spacing w:before="119" w:after="119"/>
        <w:rPr>
          <w:rFonts w:asciiTheme="minorHAnsi" w:hAnsiTheme="minorHAnsi" w:cstheme="minorHAnsi"/>
        </w:rPr>
      </w:pPr>
      <w:r w:rsidRPr="00A77F3B">
        <w:rPr>
          <w:rFonts w:asciiTheme="minorHAnsi" w:hAnsiTheme="minorHAnsi" w:cstheme="minorHAnsi"/>
          <w:color w:val="000000"/>
          <w:shd w:val="clear" w:color="auto" w:fill="FFFFFF"/>
        </w:rPr>
        <w:t xml:space="preserve">το με </w:t>
      </w:r>
      <w:proofErr w:type="spellStart"/>
      <w:r w:rsidRPr="00A77F3B">
        <w:rPr>
          <w:rFonts w:asciiTheme="minorHAnsi" w:hAnsiTheme="minorHAnsi" w:cstheme="minorHAnsi"/>
          <w:color w:val="000000"/>
          <w:shd w:val="clear" w:color="auto" w:fill="FFFFFF"/>
        </w:rPr>
        <w:t>αριθμ</w:t>
      </w:r>
      <w:proofErr w:type="spellEnd"/>
      <w:r w:rsidRPr="00A77F3B">
        <w:rPr>
          <w:rFonts w:asciiTheme="minorHAnsi" w:hAnsiTheme="minorHAnsi" w:cstheme="minorHAnsi"/>
          <w:color w:val="000000"/>
          <w:shd w:val="clear" w:color="auto" w:fill="FFFFFF"/>
        </w:rPr>
        <w:t xml:space="preserve">. </w:t>
      </w:r>
      <w:proofErr w:type="spellStart"/>
      <w:r w:rsidRPr="00A77F3B">
        <w:rPr>
          <w:rFonts w:asciiTheme="minorHAnsi" w:hAnsiTheme="minorHAnsi" w:cstheme="minorHAnsi"/>
          <w:color w:val="000000"/>
          <w:shd w:val="clear" w:color="auto" w:fill="FFFFFF"/>
        </w:rPr>
        <w:t>Πρωτ</w:t>
      </w:r>
      <w:proofErr w:type="spellEnd"/>
      <w:r w:rsidRPr="00A77F3B">
        <w:rPr>
          <w:rFonts w:asciiTheme="minorHAnsi" w:hAnsiTheme="minorHAnsi" w:cstheme="minorHAnsi"/>
        </w:rPr>
        <w:t xml:space="preserve"> </w:t>
      </w:r>
      <w:r>
        <w:rPr>
          <w:rFonts w:asciiTheme="minorHAnsi" w:hAnsiTheme="minorHAnsi" w:cstheme="minorHAnsi"/>
        </w:rPr>
        <w:t>102</w:t>
      </w:r>
      <w:r w:rsidR="00DA045B">
        <w:rPr>
          <w:rFonts w:asciiTheme="minorHAnsi" w:hAnsiTheme="minorHAnsi" w:cstheme="minorHAnsi"/>
        </w:rPr>
        <w:t>96</w:t>
      </w:r>
      <w:r>
        <w:rPr>
          <w:rFonts w:asciiTheme="minorHAnsi" w:hAnsiTheme="minorHAnsi" w:cstheme="minorHAnsi"/>
        </w:rPr>
        <w:t>/17-6-2022</w:t>
      </w:r>
      <w:r w:rsidRPr="00A77F3B">
        <w:rPr>
          <w:rFonts w:asciiTheme="minorHAnsi" w:hAnsiTheme="minorHAnsi" w:cstheme="minorHAnsi"/>
        </w:rPr>
        <w:t>2 έγγραφο της Δ/</w:t>
      </w:r>
      <w:proofErr w:type="spellStart"/>
      <w:r w:rsidRPr="00A77F3B">
        <w:rPr>
          <w:rFonts w:asciiTheme="minorHAnsi" w:hAnsiTheme="minorHAnsi" w:cstheme="minorHAnsi"/>
        </w:rPr>
        <w:t>νσης</w:t>
      </w:r>
      <w:proofErr w:type="spellEnd"/>
      <w:r w:rsidRPr="00A77F3B">
        <w:rPr>
          <w:rFonts w:asciiTheme="minorHAnsi" w:hAnsiTheme="minorHAnsi" w:cstheme="minorHAnsi"/>
        </w:rPr>
        <w:t xml:space="preserve"> Περιβάλλοντος, Καθαριότητας και Πρασίνου</w:t>
      </w:r>
      <w:r w:rsidRPr="00A77F3B">
        <w:rPr>
          <w:rFonts w:asciiTheme="minorHAnsi" w:hAnsiTheme="minorHAnsi" w:cstheme="minorHAnsi"/>
          <w:color w:val="000000"/>
          <w:shd w:val="clear" w:color="auto" w:fill="FFFFFF"/>
        </w:rPr>
        <w:t xml:space="preserve"> του Δήμου </w:t>
      </w:r>
    </w:p>
    <w:p w:rsidR="0025429C" w:rsidRPr="00A77F3B" w:rsidRDefault="0025429C" w:rsidP="0025429C">
      <w:pPr>
        <w:widowControl w:val="0"/>
        <w:numPr>
          <w:ilvl w:val="0"/>
          <w:numId w:val="11"/>
        </w:numPr>
        <w:ind w:left="714" w:hanging="357"/>
        <w:jc w:val="both"/>
        <w:rPr>
          <w:rStyle w:val="af9"/>
          <w:rFonts w:asciiTheme="minorHAnsi" w:hAnsiTheme="minorHAnsi" w:cstheme="minorHAnsi"/>
          <w:i w:val="0"/>
          <w:iCs w:val="0"/>
        </w:rPr>
      </w:pPr>
      <w:r w:rsidRPr="00A77F3B">
        <w:rPr>
          <w:rFonts w:asciiTheme="minorHAnsi" w:hAnsiTheme="minorHAnsi" w:cstheme="minorHAnsi"/>
          <w:bCs/>
        </w:rPr>
        <w:t xml:space="preserve">Την </w:t>
      </w:r>
      <w:proofErr w:type="spellStart"/>
      <w:r w:rsidRPr="00A77F3B">
        <w:rPr>
          <w:rFonts w:asciiTheme="minorHAnsi" w:hAnsiTheme="minorHAnsi" w:cstheme="minorHAnsi"/>
          <w:bCs/>
        </w:rPr>
        <w:t>υπ΄αριθμ</w:t>
      </w:r>
      <w:proofErr w:type="spellEnd"/>
      <w:r w:rsidRPr="00A77F3B">
        <w:rPr>
          <w:rFonts w:asciiTheme="minorHAnsi" w:hAnsiTheme="minorHAnsi" w:cstheme="minorHAnsi"/>
          <w:bCs/>
        </w:rPr>
        <w:t xml:space="preserve"> 2</w:t>
      </w:r>
      <w:r w:rsidR="00DA045B">
        <w:rPr>
          <w:rFonts w:asciiTheme="minorHAnsi" w:hAnsiTheme="minorHAnsi" w:cstheme="minorHAnsi"/>
          <w:bCs/>
        </w:rPr>
        <w:t>9</w:t>
      </w:r>
      <w:r w:rsidRPr="00A77F3B">
        <w:rPr>
          <w:rFonts w:asciiTheme="minorHAnsi" w:hAnsiTheme="minorHAnsi" w:cstheme="minorHAnsi"/>
          <w:bCs/>
        </w:rPr>
        <w:t>/</w:t>
      </w:r>
      <w:r w:rsidRPr="00A77F3B">
        <w:rPr>
          <w:rStyle w:val="af9"/>
          <w:rFonts w:asciiTheme="minorHAnsi" w:eastAsia="Arial" w:hAnsiTheme="minorHAnsi" w:cstheme="minorHAnsi"/>
          <w:i w:val="0"/>
          <w:color w:val="000000"/>
          <w:shd w:val="clear" w:color="auto" w:fill="FFFFFF"/>
          <w:lang w:bidi="hi-IN"/>
        </w:rPr>
        <w:t>2022 απόφαση της  Επιτροπής Ποιότητας Ζωής</w:t>
      </w:r>
    </w:p>
    <w:p w:rsidR="0025429C" w:rsidRPr="00A77F3B" w:rsidRDefault="0025429C" w:rsidP="0025429C">
      <w:pPr>
        <w:widowControl w:val="0"/>
        <w:numPr>
          <w:ilvl w:val="0"/>
          <w:numId w:val="11"/>
        </w:numPr>
        <w:ind w:left="714" w:hanging="357"/>
        <w:jc w:val="both"/>
        <w:rPr>
          <w:rStyle w:val="af9"/>
          <w:rFonts w:asciiTheme="minorHAnsi" w:hAnsiTheme="minorHAnsi" w:cstheme="minorHAnsi"/>
          <w:i w:val="0"/>
          <w:iCs w:val="0"/>
        </w:rPr>
      </w:pPr>
      <w:r w:rsidRPr="00A77F3B">
        <w:rPr>
          <w:rStyle w:val="af9"/>
          <w:rFonts w:asciiTheme="minorHAnsi" w:eastAsia="Arial" w:hAnsiTheme="minorHAnsi" w:cstheme="minorHAnsi"/>
          <w:i w:val="0"/>
          <w:color w:val="000000"/>
          <w:shd w:val="clear" w:color="auto" w:fill="FFFFFF"/>
          <w:lang w:bidi="hi-IN"/>
        </w:rPr>
        <w:t xml:space="preserve">Την </w:t>
      </w:r>
      <w:proofErr w:type="spellStart"/>
      <w:r w:rsidRPr="00A77F3B">
        <w:rPr>
          <w:rStyle w:val="af9"/>
          <w:rFonts w:asciiTheme="minorHAnsi" w:eastAsia="Arial" w:hAnsiTheme="minorHAnsi" w:cstheme="minorHAnsi"/>
          <w:i w:val="0"/>
          <w:color w:val="000000"/>
          <w:shd w:val="clear" w:color="auto" w:fill="FFFFFF"/>
          <w:lang w:bidi="hi-IN"/>
        </w:rPr>
        <w:t>υπ΄αριθμ</w:t>
      </w:r>
      <w:proofErr w:type="spellEnd"/>
      <w:r w:rsidRPr="00A77F3B">
        <w:rPr>
          <w:rStyle w:val="af9"/>
          <w:rFonts w:asciiTheme="minorHAnsi" w:eastAsia="Arial" w:hAnsiTheme="minorHAnsi" w:cstheme="minorHAnsi"/>
          <w:i w:val="0"/>
          <w:color w:val="000000"/>
          <w:shd w:val="clear" w:color="auto" w:fill="FFFFFF"/>
          <w:lang w:bidi="hi-IN"/>
        </w:rPr>
        <w:t xml:space="preserve"> </w:t>
      </w:r>
      <w:r w:rsidR="00DA045B">
        <w:rPr>
          <w:rStyle w:val="af9"/>
          <w:rFonts w:asciiTheme="minorHAnsi" w:eastAsia="Arial" w:hAnsiTheme="minorHAnsi" w:cstheme="minorHAnsi"/>
          <w:i w:val="0"/>
          <w:color w:val="000000"/>
          <w:shd w:val="clear" w:color="auto" w:fill="FFFFFF"/>
          <w:lang w:bidi="hi-IN"/>
        </w:rPr>
        <w:t>10</w:t>
      </w:r>
      <w:r w:rsidRPr="00A77F3B">
        <w:rPr>
          <w:rStyle w:val="af9"/>
          <w:rFonts w:asciiTheme="minorHAnsi" w:eastAsia="Arial" w:hAnsiTheme="minorHAnsi" w:cstheme="minorHAnsi"/>
          <w:i w:val="0"/>
          <w:color w:val="000000"/>
          <w:shd w:val="clear" w:color="auto" w:fill="FFFFFF"/>
          <w:lang w:bidi="hi-IN"/>
        </w:rPr>
        <w:t>/</w:t>
      </w:r>
      <w:r w:rsidR="00DA045B">
        <w:rPr>
          <w:rStyle w:val="af9"/>
          <w:rFonts w:asciiTheme="minorHAnsi" w:eastAsia="Arial" w:hAnsiTheme="minorHAnsi" w:cstheme="minorHAnsi"/>
          <w:i w:val="0"/>
          <w:color w:val="000000"/>
          <w:shd w:val="clear" w:color="auto" w:fill="FFFFFF"/>
          <w:lang w:bidi="hi-IN"/>
        </w:rPr>
        <w:t>10-6-</w:t>
      </w:r>
      <w:r w:rsidRPr="00A77F3B">
        <w:rPr>
          <w:rStyle w:val="af9"/>
          <w:rFonts w:asciiTheme="minorHAnsi" w:eastAsia="Arial" w:hAnsiTheme="minorHAnsi" w:cstheme="minorHAnsi"/>
          <w:i w:val="0"/>
          <w:color w:val="000000"/>
          <w:shd w:val="clear" w:color="auto" w:fill="FFFFFF"/>
          <w:lang w:bidi="hi-IN"/>
        </w:rPr>
        <w:t xml:space="preserve">2022 Απόφαση της Κοινότητας </w:t>
      </w:r>
      <w:proofErr w:type="spellStart"/>
      <w:r w:rsidR="00DA045B">
        <w:rPr>
          <w:rStyle w:val="af9"/>
          <w:rFonts w:asciiTheme="minorHAnsi" w:eastAsia="Arial" w:hAnsiTheme="minorHAnsi" w:cstheme="minorHAnsi"/>
          <w:i w:val="0"/>
          <w:color w:val="000000"/>
          <w:shd w:val="clear" w:color="auto" w:fill="FFFFFF"/>
          <w:lang w:bidi="hi-IN"/>
        </w:rPr>
        <w:t>Κυριακ</w:t>
      </w:r>
      <w:r>
        <w:rPr>
          <w:rStyle w:val="af9"/>
          <w:rFonts w:asciiTheme="minorHAnsi" w:eastAsia="Arial" w:hAnsiTheme="minorHAnsi" w:cstheme="minorHAnsi"/>
          <w:i w:val="0"/>
          <w:color w:val="000000"/>
          <w:shd w:val="clear" w:color="auto" w:fill="FFFFFF"/>
          <w:lang w:bidi="hi-IN"/>
        </w:rPr>
        <w:t>ίου</w:t>
      </w:r>
      <w:proofErr w:type="spellEnd"/>
    </w:p>
    <w:p w:rsidR="0025429C" w:rsidRPr="00A77F3B" w:rsidRDefault="0025429C" w:rsidP="0025429C">
      <w:pPr>
        <w:pStyle w:val="af6"/>
        <w:numPr>
          <w:ilvl w:val="0"/>
          <w:numId w:val="11"/>
        </w:numPr>
        <w:rPr>
          <w:rFonts w:asciiTheme="minorHAnsi" w:hAnsiTheme="minorHAnsi" w:cstheme="minorHAnsi"/>
        </w:rPr>
      </w:pPr>
      <w:r w:rsidRPr="00A77F3B">
        <w:rPr>
          <w:rFonts w:asciiTheme="minorHAnsi" w:hAnsiTheme="minorHAnsi" w:cstheme="minorHAnsi"/>
        </w:rPr>
        <w:t>Την από 2/0</w:t>
      </w:r>
      <w:r w:rsidR="00DA045B">
        <w:rPr>
          <w:rFonts w:asciiTheme="minorHAnsi" w:hAnsiTheme="minorHAnsi" w:cstheme="minorHAnsi"/>
        </w:rPr>
        <w:t>6</w:t>
      </w:r>
      <w:r w:rsidRPr="00A77F3B">
        <w:rPr>
          <w:rFonts w:asciiTheme="minorHAnsi" w:hAnsiTheme="minorHAnsi" w:cstheme="minorHAnsi"/>
        </w:rPr>
        <w:t>/2022 Περιληπτική ‘</w:t>
      </w:r>
      <w:proofErr w:type="spellStart"/>
      <w:r w:rsidRPr="00A77F3B">
        <w:rPr>
          <w:rFonts w:asciiTheme="minorHAnsi" w:hAnsiTheme="minorHAnsi" w:cstheme="minorHAnsi"/>
        </w:rPr>
        <w:t>Εκθεση</w:t>
      </w:r>
      <w:proofErr w:type="spellEnd"/>
      <w:r w:rsidRPr="00A77F3B">
        <w:rPr>
          <w:rFonts w:asciiTheme="minorHAnsi" w:hAnsiTheme="minorHAnsi" w:cstheme="minorHAnsi"/>
        </w:rPr>
        <w:t xml:space="preserve"> επί της Μ.Π.Ε. του </w:t>
      </w:r>
      <w:proofErr w:type="spellStart"/>
      <w:r w:rsidRPr="00A77F3B">
        <w:rPr>
          <w:rFonts w:asciiTheme="minorHAnsi" w:hAnsiTheme="minorHAnsi" w:cstheme="minorHAnsi"/>
        </w:rPr>
        <w:t>Πρ</w:t>
      </w:r>
      <w:proofErr w:type="spellEnd"/>
      <w:r w:rsidRPr="00A77F3B">
        <w:rPr>
          <w:rFonts w:asciiTheme="minorHAnsi" w:hAnsiTheme="minorHAnsi" w:cstheme="minorHAnsi"/>
        </w:rPr>
        <w:t>/νου της Δ/</w:t>
      </w:r>
      <w:proofErr w:type="spellStart"/>
      <w:r w:rsidRPr="00A77F3B">
        <w:rPr>
          <w:rFonts w:asciiTheme="minorHAnsi" w:hAnsiTheme="minorHAnsi" w:cstheme="minorHAnsi"/>
        </w:rPr>
        <w:t>νσης</w:t>
      </w:r>
      <w:proofErr w:type="spellEnd"/>
      <w:r w:rsidRPr="00A77F3B">
        <w:rPr>
          <w:rFonts w:asciiTheme="minorHAnsi" w:hAnsiTheme="minorHAnsi" w:cstheme="minorHAnsi"/>
        </w:rPr>
        <w:t xml:space="preserve"> Περιβάλλοντος, Καθαριότητας &amp; Πρασίνου</w:t>
      </w:r>
    </w:p>
    <w:p w:rsidR="0025429C" w:rsidRPr="00A77F3B" w:rsidRDefault="0025429C" w:rsidP="0025429C">
      <w:pPr>
        <w:pStyle w:val="af6"/>
        <w:numPr>
          <w:ilvl w:val="0"/>
          <w:numId w:val="11"/>
        </w:numPr>
        <w:spacing w:line="300" w:lineRule="auto"/>
        <w:rPr>
          <w:rFonts w:asciiTheme="minorHAnsi" w:hAnsiTheme="minorHAnsi" w:cstheme="minorHAnsi"/>
        </w:rPr>
      </w:pPr>
      <w:r w:rsidRPr="00A77F3B">
        <w:rPr>
          <w:rFonts w:asciiTheme="minorHAnsi" w:hAnsiTheme="minorHAnsi" w:cstheme="minorHAnsi"/>
        </w:rPr>
        <w:t xml:space="preserve">Το </w:t>
      </w:r>
      <w:proofErr w:type="spellStart"/>
      <w:r w:rsidRPr="00A77F3B">
        <w:rPr>
          <w:rFonts w:asciiTheme="minorHAnsi" w:hAnsiTheme="minorHAnsi" w:cstheme="minorHAnsi"/>
        </w:rPr>
        <w:t>υπ.αρ</w:t>
      </w:r>
      <w:proofErr w:type="spellEnd"/>
      <w:r w:rsidRPr="00A77F3B">
        <w:rPr>
          <w:rFonts w:asciiTheme="minorHAnsi" w:hAnsiTheme="minorHAnsi" w:cstheme="minorHAnsi"/>
        </w:rPr>
        <w:t>.</w:t>
      </w:r>
      <w:r>
        <w:rPr>
          <w:rFonts w:asciiTheme="minorHAnsi" w:hAnsiTheme="minorHAnsi" w:cstheme="minorHAnsi"/>
        </w:rPr>
        <w:t xml:space="preserve"> 1</w:t>
      </w:r>
      <w:r w:rsidR="00DA045B">
        <w:rPr>
          <w:rFonts w:asciiTheme="minorHAnsi" w:hAnsiTheme="minorHAnsi" w:cstheme="minorHAnsi"/>
        </w:rPr>
        <w:t>15139/300/25-5</w:t>
      </w:r>
      <w:r>
        <w:rPr>
          <w:rFonts w:asciiTheme="minorHAnsi" w:hAnsiTheme="minorHAnsi" w:cstheme="minorHAnsi"/>
        </w:rPr>
        <w:t>-2022</w:t>
      </w:r>
      <w:r w:rsidRPr="00A77F3B">
        <w:rPr>
          <w:rFonts w:asciiTheme="minorHAnsi" w:hAnsiTheme="minorHAnsi" w:cstheme="minorHAnsi"/>
        </w:rPr>
        <w:t xml:space="preserve">   έγγραφο της Επιτροπής Περιβάλλοντος &amp; Ανάπτυξης, με θέμα: «Εντολή προς δημοσίευση μελέτης Περιβαλλοντικών Επιπτώσεων».</w:t>
      </w:r>
    </w:p>
    <w:p w:rsidR="00FA5912" w:rsidRPr="00AF1924" w:rsidRDefault="00FA5912" w:rsidP="00FA5912">
      <w:pPr>
        <w:pStyle w:val="a0"/>
        <w:widowControl w:val="0"/>
        <w:numPr>
          <w:ilvl w:val="0"/>
          <w:numId w:val="11"/>
        </w:numPr>
        <w:tabs>
          <w:tab w:val="clear" w:pos="8460"/>
        </w:tabs>
        <w:spacing w:before="100" w:beforeAutospacing="1" w:after="120" w:line="276" w:lineRule="auto"/>
        <w:rPr>
          <w:rFonts w:asciiTheme="minorHAnsi" w:hAnsiTheme="minorHAnsi" w:cstheme="minorHAnsi"/>
        </w:rPr>
      </w:pPr>
      <w:r w:rsidRPr="00AF1924">
        <w:rPr>
          <w:rFonts w:asciiTheme="minorHAnsi" w:eastAsia="Arial" w:hAnsiTheme="minorHAnsi" w:cstheme="minorHAnsi"/>
          <w:bCs/>
          <w:highlight w:val="white"/>
        </w:rPr>
        <w:t xml:space="preserve"> </w:t>
      </w:r>
      <w:r w:rsidRPr="00AF1924">
        <w:rPr>
          <w:rFonts w:asciiTheme="minorHAnsi" w:hAnsiTheme="minorHAnsi" w:cstheme="minorHAnsi"/>
        </w:rPr>
        <w:t xml:space="preserve">Την  ψήφο όλων των μελών του Δημοτικού Συμβουλίου , όπως αυτή διατυπώθηκε και δηλώθηκε δια ζώσης </w:t>
      </w:r>
      <w:r w:rsidR="009C223D">
        <w:rPr>
          <w:rFonts w:asciiTheme="minorHAnsi" w:hAnsiTheme="minorHAnsi" w:cstheme="minorHAnsi"/>
        </w:rPr>
        <w:t xml:space="preserve"> </w:t>
      </w:r>
    </w:p>
    <w:p w:rsidR="00FA5912" w:rsidRPr="00AF1924" w:rsidRDefault="00FA5912" w:rsidP="00FA5912">
      <w:pPr>
        <w:pStyle w:val="a0"/>
        <w:numPr>
          <w:ilvl w:val="0"/>
          <w:numId w:val="12"/>
        </w:numPr>
        <w:tabs>
          <w:tab w:val="clear" w:pos="8460"/>
        </w:tabs>
        <w:spacing w:line="360" w:lineRule="auto"/>
        <w:rPr>
          <w:rFonts w:asciiTheme="minorHAnsi" w:hAnsiTheme="minorHAnsi" w:cstheme="minorHAnsi"/>
        </w:rPr>
      </w:pPr>
      <w:r w:rsidRPr="00AF1924">
        <w:rPr>
          <w:rFonts w:asciiTheme="minorHAnsi" w:hAnsiTheme="minorHAnsi" w:cstheme="minorHAnsi"/>
          <w:color w:val="000000"/>
          <w:shd w:val="clear" w:color="auto" w:fill="FFFFFF"/>
        </w:rPr>
        <w:t>Την μεταξύ των μελών του συζήτηση σύμφωνα με τα πρακτικά.</w:t>
      </w:r>
    </w:p>
    <w:p w:rsidR="00FA5912" w:rsidRDefault="00FA5912" w:rsidP="00FA5912">
      <w:pPr>
        <w:tabs>
          <w:tab w:val="left" w:pos="1980"/>
        </w:tabs>
        <w:jc w:val="both"/>
        <w:rPr>
          <w:rFonts w:ascii="Calibri" w:hAnsi="Calibri" w:cs="Calibri"/>
          <w:sz w:val="22"/>
          <w:szCs w:val="22"/>
        </w:rPr>
      </w:pPr>
    </w:p>
    <w:p w:rsidR="00FA5912" w:rsidRDefault="00FA5912" w:rsidP="00FA5912">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AF1924">
        <w:rPr>
          <w:rFonts w:ascii="Arial" w:eastAsia="Arial" w:hAnsi="Arial" w:cs="Arial"/>
          <w:b/>
          <w:bCs/>
          <w:sz w:val="22"/>
          <w:szCs w:val="22"/>
        </w:rPr>
        <w:t xml:space="preserve">ΑΠΟΦΑΣΙΖΕΙ  </w:t>
      </w:r>
      <w:r>
        <w:rPr>
          <w:rFonts w:ascii="Arial" w:eastAsia="Arial" w:hAnsi="Arial" w:cs="Arial"/>
          <w:b/>
          <w:bCs/>
          <w:sz w:val="22"/>
          <w:szCs w:val="22"/>
        </w:rPr>
        <w:t>ΟΜΟΦΩΝΑ</w:t>
      </w:r>
    </w:p>
    <w:p w:rsidR="00272653" w:rsidRDefault="00272653" w:rsidP="00FA5912">
      <w:pPr>
        <w:tabs>
          <w:tab w:val="center" w:pos="8460"/>
        </w:tabs>
        <w:jc w:val="both"/>
        <w:rPr>
          <w:rFonts w:ascii="Arial" w:eastAsia="Arial" w:hAnsi="Arial" w:cs="Arial"/>
          <w:b/>
          <w:bCs/>
          <w:sz w:val="22"/>
          <w:szCs w:val="22"/>
        </w:rPr>
      </w:pPr>
    </w:p>
    <w:p w:rsidR="0025429C" w:rsidRPr="00A77F3B" w:rsidRDefault="0025429C" w:rsidP="0025429C">
      <w:pPr>
        <w:pStyle w:val="Default"/>
        <w:spacing w:after="68" w:line="276" w:lineRule="auto"/>
        <w:jc w:val="both"/>
        <w:rPr>
          <w:rFonts w:asciiTheme="minorHAnsi" w:hAnsiTheme="minorHAnsi" w:cstheme="minorHAnsi"/>
          <w:bCs/>
        </w:rPr>
      </w:pPr>
      <w:r w:rsidRPr="00A77F3B">
        <w:rPr>
          <w:rFonts w:asciiTheme="minorHAnsi" w:eastAsia="Calibri" w:hAnsiTheme="minorHAnsi" w:cstheme="minorHAnsi"/>
          <w:b/>
          <w:bCs/>
          <w:spacing w:val="-3"/>
          <w:highlight w:val="white"/>
          <w:shd w:val="clear" w:color="auto" w:fill="FFFFFF"/>
        </w:rPr>
        <w:t xml:space="preserve">   </w:t>
      </w:r>
      <w:r w:rsidRPr="00A77F3B">
        <w:rPr>
          <w:rFonts w:asciiTheme="minorHAnsi" w:eastAsia="Arial" w:hAnsiTheme="minorHAnsi" w:cstheme="minorHAnsi"/>
          <w:b/>
          <w:bCs/>
          <w:spacing w:val="-3"/>
          <w:highlight w:val="white"/>
          <w:shd w:val="clear" w:color="auto" w:fill="FFFFFF"/>
        </w:rPr>
        <w:t xml:space="preserve">   </w:t>
      </w:r>
      <w:r w:rsidRPr="00A77F3B">
        <w:rPr>
          <w:rStyle w:val="apple-style-span"/>
          <w:rFonts w:asciiTheme="minorHAnsi" w:eastAsia="Arial" w:hAnsiTheme="minorHAnsi" w:cstheme="minorHAnsi"/>
          <w:b/>
          <w:bCs/>
          <w:shadow/>
          <w:color w:val="auto"/>
          <w:spacing w:val="-3"/>
          <w:shd w:val="clear" w:color="auto" w:fill="FFFFFF"/>
          <w:lang w:bidi="hi-IN"/>
        </w:rPr>
        <w:t xml:space="preserve">Γνωμοδοτεί </w:t>
      </w:r>
      <w:r w:rsidRPr="00A77F3B">
        <w:rPr>
          <w:rStyle w:val="apple-style-span"/>
          <w:rFonts w:asciiTheme="minorHAnsi" w:hAnsiTheme="minorHAnsi" w:cstheme="minorHAnsi"/>
          <w:b/>
          <w:bCs/>
          <w:shadow/>
          <w:color w:val="auto"/>
          <w:shd w:val="clear" w:color="auto" w:fill="FFFFFF"/>
        </w:rPr>
        <w:t xml:space="preserve"> </w:t>
      </w:r>
      <w:r w:rsidRPr="00A77F3B">
        <w:rPr>
          <w:rStyle w:val="apple-style-span"/>
          <w:rFonts w:asciiTheme="minorHAnsi" w:hAnsiTheme="minorHAnsi" w:cstheme="minorHAnsi"/>
          <w:bCs/>
          <w:shadow/>
          <w:color w:val="auto"/>
          <w:u w:val="single"/>
          <w:shd w:val="clear" w:color="auto" w:fill="FFFFFF"/>
        </w:rPr>
        <w:t xml:space="preserve">ΑΡΝΗΤΙΚΑ  </w:t>
      </w:r>
      <w:r w:rsidRPr="00A77F3B">
        <w:rPr>
          <w:rStyle w:val="apple-style-span"/>
          <w:rFonts w:asciiTheme="minorHAnsi" w:hAnsiTheme="minorHAnsi" w:cstheme="minorHAnsi"/>
          <w:bCs/>
          <w:shadow/>
          <w:color w:val="auto"/>
          <w:shd w:val="clear" w:color="auto" w:fill="FFFFFF"/>
        </w:rPr>
        <w:t xml:space="preserve">  </w:t>
      </w:r>
      <w:r w:rsidRPr="00A77F3B">
        <w:rPr>
          <w:rFonts w:asciiTheme="minorHAnsi" w:hAnsiTheme="minorHAnsi" w:cstheme="minorHAnsi"/>
          <w:color w:val="auto"/>
        </w:rPr>
        <w:t>επί της Μελέτης Περιβαλλοντικών Επιπτώσεων (Μ.Π.Ε.) που φέρει τον τίτλο:</w:t>
      </w:r>
      <w:r w:rsidRPr="00A77F3B">
        <w:rPr>
          <w:rFonts w:asciiTheme="minorHAnsi" w:hAnsiTheme="minorHAnsi" w:cstheme="minorHAnsi"/>
        </w:rPr>
        <w:t xml:space="preserve"> </w:t>
      </w:r>
      <w:r w:rsidRPr="00A77F3B">
        <w:rPr>
          <w:rFonts w:asciiTheme="minorHAnsi" w:hAnsiTheme="minorHAnsi" w:cstheme="minorHAnsi"/>
          <w:bCs/>
        </w:rPr>
        <w:t>«</w:t>
      </w:r>
      <w:r w:rsidR="00DA045B" w:rsidRPr="00DA045B">
        <w:rPr>
          <w:rStyle w:val="markedcontent"/>
          <w:rFonts w:asciiTheme="minorHAnsi" w:hAnsiTheme="minorHAnsi" w:cstheme="minorHAnsi"/>
          <w:b/>
        </w:rPr>
        <w:t xml:space="preserve">Αιολικός σταθμός παραγωγής ηλεκτρικής ενέργειας (ΑΣΠΗΕ), συνολικής ισχύος 12MW στις θέσεις «Τούμπα Αυγέρη 1» (6MW), και «Τούμπα Αυγέρη 2» (6MW) της Δημοτικής Ενότητας </w:t>
      </w:r>
      <w:proofErr w:type="spellStart"/>
      <w:r w:rsidR="00DA045B" w:rsidRPr="00DA045B">
        <w:rPr>
          <w:rStyle w:val="markedcontent"/>
          <w:rFonts w:asciiTheme="minorHAnsi" w:hAnsiTheme="minorHAnsi" w:cstheme="minorHAnsi"/>
          <w:b/>
        </w:rPr>
        <w:t>Κυριακίου</w:t>
      </w:r>
      <w:proofErr w:type="spellEnd"/>
      <w:r w:rsidR="00DA045B" w:rsidRPr="00DA045B">
        <w:rPr>
          <w:rStyle w:val="markedcontent"/>
          <w:rFonts w:asciiTheme="minorHAnsi" w:hAnsiTheme="minorHAnsi" w:cstheme="minorHAnsi"/>
          <w:b/>
        </w:rPr>
        <w:t xml:space="preserve">, του Δήμου </w:t>
      </w:r>
      <w:proofErr w:type="spellStart"/>
      <w:r w:rsidR="00DA045B" w:rsidRPr="00DA045B">
        <w:rPr>
          <w:rStyle w:val="markedcontent"/>
          <w:rFonts w:asciiTheme="minorHAnsi" w:hAnsiTheme="minorHAnsi" w:cstheme="minorHAnsi"/>
          <w:b/>
        </w:rPr>
        <w:t>Λεβαδέων</w:t>
      </w:r>
      <w:proofErr w:type="spellEnd"/>
      <w:r w:rsidR="00DA045B" w:rsidRPr="00DA045B">
        <w:rPr>
          <w:rStyle w:val="markedcontent"/>
          <w:rFonts w:asciiTheme="minorHAnsi" w:hAnsiTheme="minorHAnsi" w:cstheme="minorHAnsi"/>
          <w:b/>
        </w:rPr>
        <w:t xml:space="preserve">, </w:t>
      </w:r>
      <w:proofErr w:type="spellStart"/>
      <w:r w:rsidR="00DA045B" w:rsidRPr="00DA045B">
        <w:rPr>
          <w:rStyle w:val="markedcontent"/>
          <w:rFonts w:asciiTheme="minorHAnsi" w:hAnsiTheme="minorHAnsi" w:cstheme="minorHAnsi"/>
          <w:b/>
        </w:rPr>
        <w:t>Π.Ε.Βοιωτίας</w:t>
      </w:r>
      <w:proofErr w:type="spellEnd"/>
      <w:r w:rsidR="00DA045B" w:rsidRPr="00DA045B">
        <w:rPr>
          <w:rStyle w:val="markedcontent"/>
          <w:rFonts w:asciiTheme="minorHAnsi" w:hAnsiTheme="minorHAnsi" w:cstheme="minorHAnsi"/>
          <w:b/>
        </w:rPr>
        <w:t xml:space="preserve"> Περιφέρειας Στερεάς Ελλάδας</w:t>
      </w:r>
      <w:r w:rsidRPr="00A77F3B">
        <w:rPr>
          <w:rFonts w:asciiTheme="minorHAnsi" w:hAnsiTheme="minorHAnsi" w:cstheme="minorHAnsi"/>
          <w:bCs/>
        </w:rPr>
        <w:t>»</w:t>
      </w:r>
    </w:p>
    <w:p w:rsidR="00FA5912" w:rsidRPr="00AF1924" w:rsidRDefault="00672753" w:rsidP="00672753">
      <w:pPr>
        <w:widowControl w:val="0"/>
        <w:tabs>
          <w:tab w:val="center" w:pos="8460"/>
        </w:tabs>
        <w:spacing w:line="360" w:lineRule="auto"/>
        <w:jc w:val="both"/>
        <w:rPr>
          <w:rStyle w:val="a6"/>
          <w:rFonts w:asciiTheme="minorHAnsi" w:eastAsia="SimSun" w:hAnsiTheme="minorHAnsi" w:cstheme="minorHAnsi"/>
          <w:b w:val="0"/>
          <w:bCs w:val="0"/>
          <w:iCs/>
          <w:kern w:val="2"/>
        </w:rPr>
      </w:pPr>
      <w:r>
        <w:rPr>
          <w:rFonts w:asciiTheme="minorHAnsi" w:hAnsiTheme="minorHAnsi" w:cstheme="minorHAnsi"/>
        </w:rPr>
        <w:t xml:space="preserve"> </w:t>
      </w:r>
    </w:p>
    <w:p w:rsidR="007E2A66" w:rsidRDefault="007E2A66" w:rsidP="007C7593">
      <w:pPr>
        <w:jc w:val="center"/>
        <w:rPr>
          <w:rFonts w:asciiTheme="minorHAnsi" w:eastAsia="Arial" w:hAnsiTheme="minorHAnsi" w:cstheme="minorHAnsi"/>
          <w:b/>
          <w:bCs/>
          <w:iCs/>
        </w:rPr>
      </w:pPr>
      <w:r w:rsidRPr="00481FFC">
        <w:rPr>
          <w:rFonts w:asciiTheme="minorHAnsi" w:eastAsia="Arial" w:hAnsiTheme="minorHAnsi" w:cstheme="minorHAnsi"/>
          <w:b/>
          <w:bCs/>
          <w:iCs/>
        </w:rPr>
        <w:t xml:space="preserve">Η απόφαση πήρε τον αριθμό </w:t>
      </w:r>
      <w:r w:rsidR="00672753">
        <w:rPr>
          <w:rFonts w:asciiTheme="minorHAnsi" w:eastAsia="Arial" w:hAnsiTheme="minorHAnsi" w:cstheme="minorHAnsi"/>
          <w:b/>
          <w:bCs/>
          <w:iCs/>
        </w:rPr>
        <w:t>71</w:t>
      </w:r>
    </w:p>
    <w:p w:rsidR="00481FFC" w:rsidRPr="00481FFC" w:rsidRDefault="00481FFC" w:rsidP="0000703F">
      <w:pPr>
        <w:tabs>
          <w:tab w:val="center" w:pos="8460"/>
        </w:tabs>
        <w:spacing w:line="276" w:lineRule="auto"/>
        <w:ind w:left="-170"/>
        <w:jc w:val="center"/>
        <w:rPr>
          <w:rFonts w:asciiTheme="minorHAnsi" w:eastAsia="Arial" w:hAnsiTheme="minorHAnsi" w:cstheme="minorHAnsi"/>
          <w:b/>
          <w:bCs/>
          <w:iCs/>
        </w:rPr>
      </w:pPr>
    </w:p>
    <w:p w:rsidR="00672753" w:rsidRDefault="00672753" w:rsidP="00672753">
      <w:pPr>
        <w:tabs>
          <w:tab w:val="center" w:pos="8460"/>
        </w:tabs>
        <w:spacing w:after="198" w:line="360" w:lineRule="auto"/>
        <w:contextualSpacing/>
      </w:pPr>
      <w:r>
        <w:rPr>
          <w:rFonts w:ascii="Arial" w:eastAsia="Arial" w:hAnsi="Arial" w:cs="Arial"/>
          <w:b/>
          <w:bCs/>
          <w:sz w:val="22"/>
          <w:szCs w:val="22"/>
        </w:rPr>
        <w:t>Ο Αντιπ</w:t>
      </w:r>
      <w:r>
        <w:rPr>
          <w:rFonts w:ascii="Arial" w:hAnsi="Arial" w:cs="Arial"/>
          <w:b/>
          <w:bCs/>
          <w:sz w:val="22"/>
          <w:szCs w:val="22"/>
        </w:rPr>
        <w:t>ρόεδρος του Δ.Σ.</w:t>
      </w:r>
    </w:p>
    <w:p w:rsidR="00672753" w:rsidRDefault="00672753" w:rsidP="00672753">
      <w:pPr>
        <w:tabs>
          <w:tab w:val="center" w:pos="8460"/>
        </w:tabs>
        <w:spacing w:after="198" w:line="360" w:lineRule="auto"/>
        <w:contextualSpacing/>
        <w:rPr>
          <w:rFonts w:ascii="Arial" w:hAnsi="Arial" w:cs="Arial"/>
          <w:b/>
          <w:bCs/>
          <w:sz w:val="22"/>
          <w:szCs w:val="22"/>
        </w:rPr>
      </w:pPr>
    </w:p>
    <w:p w:rsidR="00672753" w:rsidRDefault="00672753" w:rsidP="00672753">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Φορτώσης</w:t>
      </w:r>
      <w:proofErr w:type="spellEnd"/>
      <w:r>
        <w:rPr>
          <w:rFonts w:ascii="Arial" w:eastAsia="Calibri" w:hAnsi="Arial" w:cs="Arial"/>
          <w:color w:val="000000"/>
          <w:sz w:val="22"/>
          <w:szCs w:val="22"/>
        </w:rPr>
        <w:t xml:space="preserve"> Αθανάσιος</w:t>
      </w:r>
    </w:p>
    <w:p w:rsidR="00A855A8" w:rsidRDefault="00A855A8" w:rsidP="007E2A66">
      <w:pPr>
        <w:widowControl w:val="0"/>
        <w:tabs>
          <w:tab w:val="center" w:pos="1080"/>
          <w:tab w:val="center" w:pos="8460"/>
        </w:tabs>
        <w:spacing w:before="119" w:after="119" w:line="360" w:lineRule="auto"/>
        <w:ind w:right="737"/>
        <w:jc w:val="both"/>
        <w:rPr>
          <w:rFonts w:ascii="Arial" w:eastAsia="Arial" w:hAnsi="Arial" w:cs="Arial"/>
          <w:b/>
          <w:iCs/>
          <w:sz w:val="22"/>
          <w:szCs w:val="22"/>
        </w:rPr>
      </w:pP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t xml:space="preserve">         ΤΑ ΜΕΛΗ </w:t>
      </w:r>
    </w:p>
    <w:tbl>
      <w:tblPr>
        <w:tblW w:w="9863" w:type="dxa"/>
        <w:tblInd w:w="764" w:type="dxa"/>
        <w:tblLayout w:type="fixed"/>
        <w:tblCellMar>
          <w:top w:w="55" w:type="dxa"/>
          <w:left w:w="55" w:type="dxa"/>
          <w:bottom w:w="55" w:type="dxa"/>
          <w:right w:w="55" w:type="dxa"/>
        </w:tblCellMar>
        <w:tblLook w:val="0000"/>
      </w:tblPr>
      <w:tblGrid>
        <w:gridCol w:w="284"/>
        <w:gridCol w:w="141"/>
        <w:gridCol w:w="143"/>
        <w:gridCol w:w="141"/>
        <w:gridCol w:w="4075"/>
        <w:gridCol w:w="141"/>
        <w:gridCol w:w="4797"/>
        <w:gridCol w:w="141"/>
      </w:tblGrid>
      <w:tr w:rsidR="00672753" w:rsidRPr="005F1F93" w:rsidTr="00672753">
        <w:tc>
          <w:tcPr>
            <w:tcW w:w="425" w:type="dxa"/>
            <w:gridSpan w:val="2"/>
          </w:tcPr>
          <w:p w:rsidR="00672753" w:rsidRPr="005F1F93" w:rsidRDefault="00672753" w:rsidP="00320D0C">
            <w:pPr>
              <w:rPr>
                <w:rFonts w:asciiTheme="minorHAnsi" w:hAnsiTheme="minorHAnsi" w:cstheme="minorHAnsi"/>
              </w:rPr>
            </w:pPr>
            <w:r>
              <w:rPr>
                <w:rFonts w:asciiTheme="minorHAnsi" w:hAnsiTheme="minorHAnsi" w:cstheme="minorHAnsi"/>
              </w:rPr>
              <w:t xml:space="preserve"> </w:t>
            </w:r>
          </w:p>
        </w:tc>
        <w:tc>
          <w:tcPr>
            <w:tcW w:w="284" w:type="dxa"/>
            <w:gridSpan w:val="2"/>
          </w:tcPr>
          <w:p w:rsidR="00672753" w:rsidRPr="005F1F93" w:rsidRDefault="00672753" w:rsidP="00320D0C">
            <w:pPr>
              <w:rPr>
                <w:rFonts w:asciiTheme="minorHAnsi" w:eastAsia="Arial" w:hAnsiTheme="minorHAnsi" w:cstheme="minorHAnsi"/>
              </w:rPr>
            </w:pPr>
          </w:p>
        </w:tc>
        <w:tc>
          <w:tcPr>
            <w:tcW w:w="4216" w:type="dxa"/>
            <w:gridSpan w:val="2"/>
            <w:shd w:val="clear" w:color="auto" w:fill="auto"/>
          </w:tcPr>
          <w:p w:rsidR="00672753" w:rsidRPr="005F1F93" w:rsidRDefault="00672753" w:rsidP="00320D0C">
            <w:pPr>
              <w:rPr>
                <w:rFonts w:asciiTheme="minorHAnsi" w:hAnsiTheme="minorHAnsi" w:cstheme="minorHAnsi"/>
              </w:rPr>
            </w:pPr>
            <w:r>
              <w:rPr>
                <w:rFonts w:asciiTheme="minorHAnsi" w:hAnsiTheme="minorHAnsi" w:cstheme="minorHAnsi"/>
              </w:rPr>
              <w:t xml:space="preserve"> </w:t>
            </w:r>
          </w:p>
        </w:tc>
        <w:tc>
          <w:tcPr>
            <w:tcW w:w="4938" w:type="dxa"/>
            <w:gridSpan w:val="2"/>
            <w:shd w:val="clear" w:color="auto" w:fill="auto"/>
          </w:tcPr>
          <w:p w:rsidR="00672753" w:rsidRPr="005F1F93" w:rsidRDefault="00672753" w:rsidP="00320D0C">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ΠΙΣΤΟ ΑΠΟΣΠΑΣΜΑ</w:t>
            </w:r>
          </w:p>
        </w:tc>
      </w:tr>
      <w:tr w:rsidR="00672753" w:rsidRPr="005F1F93" w:rsidTr="00672753">
        <w:tc>
          <w:tcPr>
            <w:tcW w:w="425" w:type="dxa"/>
            <w:gridSpan w:val="2"/>
          </w:tcPr>
          <w:p w:rsidR="00672753" w:rsidRPr="005F1F93" w:rsidRDefault="00672753" w:rsidP="00320D0C">
            <w:pPr>
              <w:rPr>
                <w:rFonts w:asciiTheme="minorHAnsi" w:hAnsiTheme="minorHAnsi" w:cstheme="minorHAnsi"/>
              </w:rPr>
            </w:pPr>
            <w:r w:rsidRPr="005F1F93">
              <w:rPr>
                <w:rFonts w:asciiTheme="minorHAnsi" w:hAnsiTheme="minorHAnsi" w:cstheme="minorHAnsi"/>
              </w:rPr>
              <w:t>1</w:t>
            </w:r>
          </w:p>
        </w:tc>
        <w:tc>
          <w:tcPr>
            <w:tcW w:w="284" w:type="dxa"/>
            <w:gridSpan w:val="2"/>
          </w:tcPr>
          <w:p w:rsidR="00672753" w:rsidRPr="005F1F93" w:rsidRDefault="00672753" w:rsidP="00320D0C">
            <w:pPr>
              <w:ind w:left="-1090" w:firstLine="444"/>
              <w:rPr>
                <w:rFonts w:asciiTheme="minorHAnsi" w:hAnsiTheme="minorHAnsi" w:cstheme="minorHAnsi"/>
              </w:rPr>
            </w:pPr>
          </w:p>
        </w:tc>
        <w:tc>
          <w:tcPr>
            <w:tcW w:w="4216" w:type="dxa"/>
            <w:gridSpan w:val="2"/>
            <w:shd w:val="clear" w:color="auto" w:fill="auto"/>
          </w:tcPr>
          <w:p w:rsidR="00672753" w:rsidRPr="005F1F93" w:rsidRDefault="00672753" w:rsidP="00320D0C">
            <w:pPr>
              <w:rPr>
                <w:rFonts w:asciiTheme="minorHAnsi" w:hAnsiTheme="minorHAnsi" w:cstheme="minorHAnsi"/>
              </w:rPr>
            </w:pPr>
            <w:proofErr w:type="spellStart"/>
            <w:r w:rsidRPr="005F1F93">
              <w:rPr>
                <w:rFonts w:asciiTheme="minorHAnsi" w:hAnsiTheme="minorHAnsi" w:cstheme="minorHAnsi"/>
              </w:rPr>
              <w:t>Καλογρηάς</w:t>
            </w:r>
            <w:proofErr w:type="spellEnd"/>
            <w:r w:rsidRPr="005F1F93">
              <w:rPr>
                <w:rFonts w:asciiTheme="minorHAnsi" w:hAnsiTheme="minorHAnsi" w:cstheme="minorHAnsi"/>
              </w:rPr>
              <w:t xml:space="preserve"> Αθανάσιος</w:t>
            </w:r>
          </w:p>
        </w:tc>
        <w:tc>
          <w:tcPr>
            <w:tcW w:w="4938" w:type="dxa"/>
            <w:gridSpan w:val="2"/>
            <w:shd w:val="clear" w:color="auto" w:fill="auto"/>
          </w:tcPr>
          <w:p w:rsidR="00672753" w:rsidRPr="005F1F93" w:rsidRDefault="00672753" w:rsidP="00320D0C">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 xml:space="preserve">Λιβαδειά αυθημερόν </w:t>
            </w:r>
          </w:p>
        </w:tc>
      </w:tr>
      <w:tr w:rsidR="00672753" w:rsidRPr="005F1F93" w:rsidTr="00672753">
        <w:trPr>
          <w:gridAfter w:val="1"/>
          <w:wAfter w:w="141" w:type="dxa"/>
        </w:trPr>
        <w:tc>
          <w:tcPr>
            <w:tcW w:w="284" w:type="dxa"/>
          </w:tcPr>
          <w:p w:rsidR="00672753" w:rsidRPr="005F1F93" w:rsidRDefault="00672753" w:rsidP="00320D0C">
            <w:pPr>
              <w:snapToGrid w:val="0"/>
              <w:rPr>
                <w:rFonts w:asciiTheme="minorHAnsi" w:eastAsia="Arial" w:hAnsiTheme="minorHAnsi" w:cstheme="minorHAnsi"/>
              </w:rPr>
            </w:pPr>
            <w:r w:rsidRPr="005F1F93">
              <w:rPr>
                <w:rFonts w:asciiTheme="minorHAnsi" w:eastAsia="Arial" w:hAnsiTheme="minorHAnsi" w:cstheme="minorHAnsi"/>
              </w:rPr>
              <w:t>2</w:t>
            </w:r>
          </w:p>
        </w:tc>
        <w:tc>
          <w:tcPr>
            <w:tcW w:w="284" w:type="dxa"/>
            <w:gridSpan w:val="2"/>
          </w:tcPr>
          <w:p w:rsidR="00672753" w:rsidRPr="005F1F93" w:rsidRDefault="00672753" w:rsidP="00320D0C">
            <w:pPr>
              <w:rPr>
                <w:rFonts w:asciiTheme="minorHAnsi" w:hAnsiTheme="minorHAnsi" w:cstheme="minorHAnsi"/>
              </w:rPr>
            </w:pPr>
          </w:p>
        </w:tc>
        <w:tc>
          <w:tcPr>
            <w:tcW w:w="4216" w:type="dxa"/>
            <w:gridSpan w:val="2"/>
            <w:shd w:val="clear" w:color="auto" w:fill="auto"/>
          </w:tcPr>
          <w:p w:rsidR="00672753" w:rsidRPr="005F1F93" w:rsidRDefault="00672753" w:rsidP="00320D0C">
            <w:pPr>
              <w:rPr>
                <w:rFonts w:asciiTheme="minorHAnsi" w:hAnsiTheme="minorHAnsi" w:cstheme="minorHAnsi"/>
              </w:rPr>
            </w:pPr>
            <w:r>
              <w:rPr>
                <w:rFonts w:asciiTheme="minorHAnsi" w:eastAsia="Arial" w:hAnsiTheme="minorHAnsi" w:cstheme="minorHAnsi"/>
              </w:rPr>
              <w:t xml:space="preserve">  </w:t>
            </w:r>
            <w:r w:rsidRPr="005F1F93">
              <w:rPr>
                <w:rFonts w:asciiTheme="minorHAnsi" w:hAnsiTheme="minorHAnsi" w:cstheme="minorHAnsi"/>
              </w:rPr>
              <w:t>Δήμου Ιωάννης</w:t>
            </w:r>
          </w:p>
        </w:tc>
        <w:tc>
          <w:tcPr>
            <w:tcW w:w="4938" w:type="dxa"/>
            <w:gridSpan w:val="2"/>
            <w:shd w:val="clear" w:color="auto" w:fill="auto"/>
          </w:tcPr>
          <w:p w:rsidR="00672753" w:rsidRPr="005F1F93" w:rsidRDefault="00672753" w:rsidP="00320D0C">
            <w:pPr>
              <w:rPr>
                <w:rFonts w:asciiTheme="minorHAnsi" w:hAnsiTheme="minorHAnsi" w:cstheme="minorHAnsi"/>
              </w:rPr>
            </w:pPr>
            <w:r w:rsidRPr="005F1F93">
              <w:rPr>
                <w:rFonts w:asciiTheme="minorHAnsi" w:eastAsia="Arial" w:hAnsiTheme="minorHAnsi" w:cstheme="minorHAnsi"/>
              </w:rPr>
              <w:t xml:space="preserve">             Ο</w:t>
            </w:r>
            <w:r w:rsidRPr="005F1F93">
              <w:rPr>
                <w:rFonts w:asciiTheme="minorHAnsi" w:hAnsiTheme="minorHAnsi" w:cstheme="minorHAnsi"/>
              </w:rPr>
              <w:t xml:space="preserve"> Δήμαρχος </w:t>
            </w:r>
            <w:proofErr w:type="spellStart"/>
            <w:r w:rsidRPr="005F1F93">
              <w:rPr>
                <w:rFonts w:asciiTheme="minorHAnsi" w:hAnsiTheme="minorHAnsi" w:cstheme="minorHAnsi"/>
              </w:rPr>
              <w:t>Λεβαδέων</w:t>
            </w:r>
            <w:proofErr w:type="spellEnd"/>
          </w:p>
        </w:tc>
      </w:tr>
      <w:tr w:rsidR="000E0364" w:rsidRPr="005F1F93" w:rsidTr="00672753">
        <w:tc>
          <w:tcPr>
            <w:tcW w:w="425" w:type="dxa"/>
            <w:gridSpan w:val="2"/>
          </w:tcPr>
          <w:p w:rsidR="000E0364" w:rsidRPr="005F1F93" w:rsidRDefault="000E0364" w:rsidP="00320D0C">
            <w:pPr>
              <w:snapToGrid w:val="0"/>
              <w:rPr>
                <w:rFonts w:asciiTheme="minorHAnsi" w:hAnsiTheme="minorHAnsi" w:cstheme="minorHAnsi"/>
              </w:rPr>
            </w:pPr>
            <w:r w:rsidRPr="005F1F93">
              <w:rPr>
                <w:rFonts w:asciiTheme="minorHAnsi" w:hAnsiTheme="minorHAnsi" w:cstheme="minorHAnsi"/>
              </w:rPr>
              <w:t>3</w:t>
            </w:r>
          </w:p>
        </w:tc>
        <w:tc>
          <w:tcPr>
            <w:tcW w:w="284" w:type="dxa"/>
            <w:gridSpan w:val="2"/>
          </w:tcPr>
          <w:p w:rsidR="000E0364" w:rsidRPr="005F1F93" w:rsidRDefault="000E0364" w:rsidP="00320D0C">
            <w:pPr>
              <w:rPr>
                <w:rFonts w:asciiTheme="minorHAnsi" w:eastAsia="Calibri" w:hAnsiTheme="minorHAnsi" w:cstheme="minorHAnsi"/>
              </w:rPr>
            </w:pPr>
          </w:p>
        </w:tc>
        <w:tc>
          <w:tcPr>
            <w:tcW w:w="4216" w:type="dxa"/>
            <w:gridSpan w:val="2"/>
            <w:shd w:val="clear" w:color="auto" w:fill="auto"/>
          </w:tcPr>
          <w:p w:rsidR="000E0364" w:rsidRPr="005F1F93" w:rsidRDefault="000E0364" w:rsidP="00320D0C">
            <w:pPr>
              <w:rPr>
                <w:rFonts w:asciiTheme="minorHAnsi" w:hAnsiTheme="minorHAnsi" w:cstheme="minorHAnsi"/>
              </w:rPr>
            </w:pPr>
            <w:r w:rsidRPr="005F1F93">
              <w:rPr>
                <w:rFonts w:asciiTheme="minorHAnsi" w:hAnsiTheme="minorHAnsi" w:cstheme="minorHAnsi"/>
              </w:rPr>
              <w:t>Αποστόλου Ιωάννης</w:t>
            </w:r>
          </w:p>
        </w:tc>
        <w:tc>
          <w:tcPr>
            <w:tcW w:w="4938" w:type="dxa"/>
            <w:gridSpan w:val="2"/>
            <w:shd w:val="clear" w:color="auto" w:fill="auto"/>
          </w:tcPr>
          <w:p w:rsidR="000E0364" w:rsidRPr="005F1F93" w:rsidRDefault="000E0364" w:rsidP="005B376F">
            <w:pPr>
              <w:rPr>
                <w:rFonts w:asciiTheme="minorHAnsi" w:hAnsiTheme="minorHAnsi" w:cstheme="minorHAnsi"/>
              </w:rPr>
            </w:pPr>
            <w:proofErr w:type="spellStart"/>
            <w:r>
              <w:rPr>
                <w:rFonts w:asciiTheme="minorHAnsi" w:hAnsiTheme="minorHAnsi" w:cstheme="minorHAnsi"/>
              </w:rPr>
              <w:t>κ.α.α</w:t>
            </w:r>
            <w:proofErr w:type="spellEnd"/>
            <w:r>
              <w:rPr>
                <w:rFonts w:asciiTheme="minorHAnsi" w:hAnsiTheme="minorHAnsi" w:cstheme="minorHAnsi"/>
              </w:rPr>
              <w:t xml:space="preserve">  ο </w:t>
            </w:r>
            <w:r>
              <w:rPr>
                <w:rFonts w:ascii="Arial" w:hAnsi="Arial" w:cs="Arial"/>
                <w:color w:val="333333"/>
                <w:sz w:val="21"/>
                <w:szCs w:val="21"/>
                <w:shd w:val="clear" w:color="auto" w:fill="FFFFFF"/>
              </w:rPr>
              <w:t>Αναπληρωτής Δήμαρχος</w:t>
            </w:r>
          </w:p>
        </w:tc>
      </w:tr>
      <w:tr w:rsidR="000E0364" w:rsidRPr="005F1F93" w:rsidTr="00672753">
        <w:tc>
          <w:tcPr>
            <w:tcW w:w="425" w:type="dxa"/>
            <w:gridSpan w:val="2"/>
          </w:tcPr>
          <w:p w:rsidR="000E0364" w:rsidRPr="005F1F93" w:rsidRDefault="000E0364" w:rsidP="00320D0C">
            <w:pPr>
              <w:snapToGrid w:val="0"/>
              <w:rPr>
                <w:rFonts w:asciiTheme="minorHAnsi" w:hAnsiTheme="minorHAnsi" w:cstheme="minorHAnsi"/>
              </w:rPr>
            </w:pPr>
            <w:r w:rsidRPr="005F1F93">
              <w:rPr>
                <w:rFonts w:asciiTheme="minorHAnsi" w:hAnsiTheme="minorHAnsi" w:cstheme="minorHAnsi"/>
              </w:rPr>
              <w:t>4</w:t>
            </w:r>
          </w:p>
        </w:tc>
        <w:tc>
          <w:tcPr>
            <w:tcW w:w="284" w:type="dxa"/>
            <w:gridSpan w:val="2"/>
          </w:tcPr>
          <w:p w:rsidR="000E0364" w:rsidRPr="005F1F93" w:rsidRDefault="000E0364" w:rsidP="00320D0C">
            <w:pPr>
              <w:rPr>
                <w:rFonts w:asciiTheme="minorHAnsi" w:hAnsiTheme="minorHAnsi" w:cstheme="minorHAnsi"/>
              </w:rPr>
            </w:pPr>
          </w:p>
        </w:tc>
        <w:tc>
          <w:tcPr>
            <w:tcW w:w="4216" w:type="dxa"/>
            <w:gridSpan w:val="2"/>
            <w:shd w:val="clear" w:color="auto" w:fill="auto"/>
          </w:tcPr>
          <w:p w:rsidR="000E0364" w:rsidRPr="005F1F93" w:rsidRDefault="000E0364" w:rsidP="00320D0C">
            <w:pPr>
              <w:rPr>
                <w:rFonts w:asciiTheme="minorHAnsi" w:hAnsiTheme="minorHAnsi" w:cstheme="minorHAnsi"/>
              </w:rPr>
            </w:pPr>
            <w:proofErr w:type="spellStart"/>
            <w:r w:rsidRPr="005F1F93">
              <w:rPr>
                <w:rFonts w:asciiTheme="minorHAnsi" w:eastAsia="Calibri" w:hAnsiTheme="minorHAnsi" w:cstheme="minorHAnsi"/>
              </w:rPr>
              <w:t>Νταντούμη</w:t>
            </w:r>
            <w:proofErr w:type="spellEnd"/>
            <w:r w:rsidRPr="005F1F93">
              <w:rPr>
                <w:rFonts w:asciiTheme="minorHAnsi" w:eastAsia="Calibri" w:hAnsiTheme="minorHAnsi" w:cstheme="minorHAnsi"/>
              </w:rPr>
              <w:t xml:space="preserve"> Ιωάννα</w:t>
            </w:r>
          </w:p>
        </w:tc>
        <w:tc>
          <w:tcPr>
            <w:tcW w:w="4938" w:type="dxa"/>
            <w:gridSpan w:val="2"/>
            <w:shd w:val="clear" w:color="auto" w:fill="auto"/>
          </w:tcPr>
          <w:p w:rsidR="000E0364" w:rsidRPr="005F1F93" w:rsidRDefault="000E0364" w:rsidP="005B376F">
            <w:pPr>
              <w:rPr>
                <w:rFonts w:asciiTheme="minorHAnsi" w:hAnsiTheme="minorHAnsi" w:cstheme="minorHAnsi"/>
              </w:rPr>
            </w:pPr>
          </w:p>
        </w:tc>
      </w:tr>
      <w:tr w:rsidR="000E0364" w:rsidRPr="005F1F93" w:rsidTr="00672753">
        <w:tc>
          <w:tcPr>
            <w:tcW w:w="425" w:type="dxa"/>
            <w:gridSpan w:val="2"/>
          </w:tcPr>
          <w:p w:rsidR="000E0364" w:rsidRPr="005F1F93" w:rsidRDefault="000E0364" w:rsidP="00320D0C">
            <w:pPr>
              <w:snapToGrid w:val="0"/>
              <w:rPr>
                <w:rFonts w:asciiTheme="minorHAnsi" w:eastAsia="Calibri" w:hAnsiTheme="minorHAnsi" w:cstheme="minorHAnsi"/>
              </w:rPr>
            </w:pPr>
            <w:r w:rsidRPr="005F1F93">
              <w:rPr>
                <w:rFonts w:asciiTheme="minorHAnsi" w:eastAsia="Calibri" w:hAnsiTheme="minorHAnsi" w:cstheme="minorHAnsi"/>
              </w:rPr>
              <w:t>5</w:t>
            </w:r>
          </w:p>
        </w:tc>
        <w:tc>
          <w:tcPr>
            <w:tcW w:w="284" w:type="dxa"/>
            <w:gridSpan w:val="2"/>
          </w:tcPr>
          <w:p w:rsidR="000E0364" w:rsidRPr="005F1F93" w:rsidRDefault="000E0364" w:rsidP="00320D0C">
            <w:pPr>
              <w:rPr>
                <w:rFonts w:asciiTheme="minorHAnsi" w:eastAsia="Calibri" w:hAnsiTheme="minorHAnsi" w:cstheme="minorHAnsi"/>
                <w:color w:val="000000"/>
              </w:rPr>
            </w:pPr>
          </w:p>
        </w:tc>
        <w:tc>
          <w:tcPr>
            <w:tcW w:w="4216" w:type="dxa"/>
            <w:gridSpan w:val="2"/>
            <w:shd w:val="clear" w:color="auto" w:fill="auto"/>
          </w:tcPr>
          <w:p w:rsidR="000E0364" w:rsidRPr="005F1F93" w:rsidRDefault="000E0364" w:rsidP="00320D0C">
            <w:pPr>
              <w:spacing w:line="276" w:lineRule="auto"/>
              <w:rPr>
                <w:rFonts w:asciiTheme="minorHAnsi" w:hAnsiTheme="minorHAnsi" w:cstheme="minorHAnsi"/>
              </w:rPr>
            </w:pPr>
            <w:proofErr w:type="spellStart"/>
            <w:r w:rsidRPr="005F1F93">
              <w:rPr>
                <w:rFonts w:asciiTheme="minorHAnsi" w:eastAsia="Calibri" w:hAnsiTheme="minorHAnsi" w:cstheme="minorHAnsi"/>
              </w:rPr>
              <w:t>Μερτζάνης</w:t>
            </w:r>
            <w:proofErr w:type="spellEnd"/>
            <w:r w:rsidRPr="005F1F93">
              <w:rPr>
                <w:rFonts w:asciiTheme="minorHAnsi" w:eastAsia="Calibri" w:hAnsiTheme="minorHAnsi" w:cstheme="minorHAnsi"/>
              </w:rPr>
              <w:t xml:space="preserve"> Κων/νος  </w:t>
            </w:r>
          </w:p>
        </w:tc>
        <w:tc>
          <w:tcPr>
            <w:tcW w:w="4938" w:type="dxa"/>
            <w:gridSpan w:val="2"/>
            <w:shd w:val="clear" w:color="auto" w:fill="auto"/>
          </w:tcPr>
          <w:p w:rsidR="000E0364" w:rsidRPr="005F1F93" w:rsidRDefault="000E0364" w:rsidP="005B376F">
            <w:pPr>
              <w:rPr>
                <w:rFonts w:asciiTheme="minorHAnsi" w:hAnsiTheme="minorHAnsi" w:cstheme="minorHAnsi"/>
              </w:rPr>
            </w:pPr>
            <w:r w:rsidRPr="005F1F93">
              <w:rPr>
                <w:rFonts w:asciiTheme="minorHAnsi" w:eastAsia="Arial" w:hAnsiTheme="minorHAnsi" w:cstheme="minorHAnsi"/>
              </w:rPr>
              <w:t xml:space="preserve">             </w:t>
            </w:r>
            <w:r>
              <w:rPr>
                <w:rFonts w:asciiTheme="minorHAnsi" w:eastAsia="Arial" w:hAnsiTheme="minorHAnsi" w:cstheme="minorHAnsi"/>
              </w:rPr>
              <w:t>ΑΛΕΞΑΝΔΡΟΣ ΜΗΤΑΣ</w:t>
            </w:r>
          </w:p>
        </w:tc>
      </w:tr>
      <w:tr w:rsidR="00672753" w:rsidRPr="005F1F93" w:rsidTr="00672753">
        <w:tc>
          <w:tcPr>
            <w:tcW w:w="425" w:type="dxa"/>
            <w:gridSpan w:val="2"/>
          </w:tcPr>
          <w:p w:rsidR="00672753" w:rsidRPr="005F1F93" w:rsidRDefault="00672753" w:rsidP="00320D0C">
            <w:pPr>
              <w:snapToGrid w:val="0"/>
              <w:rPr>
                <w:rFonts w:asciiTheme="minorHAnsi" w:hAnsiTheme="minorHAnsi" w:cstheme="minorHAnsi"/>
              </w:rPr>
            </w:pPr>
            <w:r w:rsidRPr="005F1F93">
              <w:rPr>
                <w:rFonts w:asciiTheme="minorHAnsi" w:hAnsiTheme="minorHAnsi" w:cstheme="minorHAnsi"/>
              </w:rPr>
              <w:t>6</w:t>
            </w:r>
          </w:p>
        </w:tc>
        <w:tc>
          <w:tcPr>
            <w:tcW w:w="284" w:type="dxa"/>
            <w:gridSpan w:val="2"/>
          </w:tcPr>
          <w:p w:rsidR="00672753" w:rsidRPr="005F1F93" w:rsidRDefault="00672753" w:rsidP="00320D0C">
            <w:pPr>
              <w:spacing w:line="276" w:lineRule="auto"/>
              <w:rPr>
                <w:rFonts w:asciiTheme="minorHAnsi" w:eastAsia="Calibri" w:hAnsiTheme="minorHAnsi" w:cstheme="minorHAnsi"/>
              </w:rPr>
            </w:pPr>
          </w:p>
        </w:tc>
        <w:tc>
          <w:tcPr>
            <w:tcW w:w="4216" w:type="dxa"/>
            <w:gridSpan w:val="2"/>
            <w:shd w:val="clear" w:color="auto" w:fill="auto"/>
          </w:tcPr>
          <w:p w:rsidR="00672753" w:rsidRPr="005F1F93" w:rsidRDefault="00672753" w:rsidP="00320D0C">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 xml:space="preserve">Γιαννακόπουλος Βρασίδας  </w:t>
            </w:r>
          </w:p>
        </w:tc>
        <w:tc>
          <w:tcPr>
            <w:tcW w:w="4938" w:type="dxa"/>
            <w:gridSpan w:val="2"/>
            <w:shd w:val="clear" w:color="auto" w:fill="auto"/>
          </w:tcPr>
          <w:p w:rsidR="00672753" w:rsidRPr="005F1F93" w:rsidRDefault="00672753" w:rsidP="00320D0C">
            <w:pPr>
              <w:rPr>
                <w:rFonts w:asciiTheme="minorHAnsi" w:hAnsiTheme="minorHAnsi" w:cstheme="minorHAnsi"/>
              </w:rPr>
            </w:pPr>
          </w:p>
        </w:tc>
      </w:tr>
      <w:tr w:rsidR="00672753" w:rsidRPr="005F1F93" w:rsidTr="00672753">
        <w:tc>
          <w:tcPr>
            <w:tcW w:w="425" w:type="dxa"/>
            <w:gridSpan w:val="2"/>
          </w:tcPr>
          <w:p w:rsidR="00672753" w:rsidRPr="005F1F93" w:rsidRDefault="00672753" w:rsidP="00320D0C">
            <w:pPr>
              <w:rPr>
                <w:rFonts w:asciiTheme="minorHAnsi" w:eastAsia="Calibri" w:hAnsiTheme="minorHAnsi" w:cstheme="minorHAnsi"/>
                <w:color w:val="000000"/>
              </w:rPr>
            </w:pPr>
            <w:r w:rsidRPr="005F1F93">
              <w:rPr>
                <w:rFonts w:asciiTheme="minorHAnsi" w:eastAsia="Calibri" w:hAnsiTheme="minorHAnsi" w:cstheme="minorHAnsi"/>
                <w:color w:val="000000"/>
              </w:rPr>
              <w:t>7</w:t>
            </w:r>
          </w:p>
        </w:tc>
        <w:tc>
          <w:tcPr>
            <w:tcW w:w="284" w:type="dxa"/>
            <w:gridSpan w:val="2"/>
          </w:tcPr>
          <w:p w:rsidR="00672753" w:rsidRPr="005F1F93" w:rsidRDefault="00672753" w:rsidP="00320D0C">
            <w:pPr>
              <w:rPr>
                <w:rFonts w:asciiTheme="minorHAnsi" w:hAnsiTheme="minorHAnsi" w:cstheme="minorHAnsi"/>
              </w:rPr>
            </w:pPr>
          </w:p>
        </w:tc>
        <w:tc>
          <w:tcPr>
            <w:tcW w:w="4216" w:type="dxa"/>
            <w:gridSpan w:val="2"/>
            <w:shd w:val="clear" w:color="auto" w:fill="auto"/>
          </w:tcPr>
          <w:p w:rsidR="00672753" w:rsidRPr="005F1F93" w:rsidRDefault="00672753" w:rsidP="00320D0C">
            <w:pPr>
              <w:rPr>
                <w:rFonts w:asciiTheme="minorHAnsi" w:hAnsiTheme="minorHAnsi" w:cstheme="minorHAnsi"/>
              </w:rPr>
            </w:pPr>
            <w:proofErr w:type="spellStart"/>
            <w:r w:rsidRPr="005F1F93">
              <w:rPr>
                <w:rFonts w:asciiTheme="minorHAnsi" w:hAnsiTheme="minorHAnsi" w:cstheme="minorHAnsi"/>
              </w:rPr>
              <w:t>Σαγιάννης</w:t>
            </w:r>
            <w:proofErr w:type="spellEnd"/>
            <w:r w:rsidRPr="005F1F93">
              <w:rPr>
                <w:rFonts w:asciiTheme="minorHAnsi" w:hAnsiTheme="minorHAnsi" w:cstheme="minorHAnsi"/>
              </w:rPr>
              <w:t xml:space="preserve"> Μιχαήλ  </w:t>
            </w:r>
          </w:p>
        </w:tc>
        <w:tc>
          <w:tcPr>
            <w:tcW w:w="4938" w:type="dxa"/>
            <w:gridSpan w:val="2"/>
            <w:shd w:val="clear" w:color="auto" w:fill="auto"/>
          </w:tcPr>
          <w:p w:rsidR="00672753" w:rsidRPr="005F1F93" w:rsidRDefault="00672753" w:rsidP="00320D0C">
            <w:pPr>
              <w:rPr>
                <w:rFonts w:asciiTheme="minorHAnsi" w:hAnsiTheme="minorHAnsi" w:cstheme="minorHAnsi"/>
              </w:rPr>
            </w:pPr>
          </w:p>
        </w:tc>
      </w:tr>
      <w:tr w:rsidR="00672753" w:rsidRPr="005F1F93" w:rsidTr="00672753">
        <w:tc>
          <w:tcPr>
            <w:tcW w:w="425" w:type="dxa"/>
            <w:gridSpan w:val="2"/>
          </w:tcPr>
          <w:p w:rsidR="00672753" w:rsidRPr="005F1F93" w:rsidRDefault="00672753" w:rsidP="00320D0C">
            <w:pPr>
              <w:snapToGrid w:val="0"/>
              <w:spacing w:line="276" w:lineRule="auto"/>
              <w:rPr>
                <w:rFonts w:asciiTheme="minorHAnsi" w:eastAsia="Calibri" w:hAnsiTheme="minorHAnsi" w:cstheme="minorHAnsi"/>
              </w:rPr>
            </w:pPr>
            <w:r w:rsidRPr="005F1F93">
              <w:rPr>
                <w:rFonts w:asciiTheme="minorHAnsi" w:eastAsia="Calibri" w:hAnsiTheme="minorHAnsi" w:cstheme="minorHAnsi"/>
              </w:rPr>
              <w:t>8</w:t>
            </w:r>
          </w:p>
        </w:tc>
        <w:tc>
          <w:tcPr>
            <w:tcW w:w="284" w:type="dxa"/>
            <w:gridSpan w:val="2"/>
          </w:tcPr>
          <w:p w:rsidR="00672753" w:rsidRPr="005F1F93" w:rsidRDefault="00672753" w:rsidP="00320D0C">
            <w:pPr>
              <w:snapToGrid w:val="0"/>
              <w:rPr>
                <w:rFonts w:asciiTheme="minorHAnsi" w:eastAsia="Arial" w:hAnsiTheme="minorHAnsi" w:cstheme="minorHAnsi"/>
              </w:rPr>
            </w:pPr>
          </w:p>
        </w:tc>
        <w:tc>
          <w:tcPr>
            <w:tcW w:w="4216" w:type="dxa"/>
            <w:gridSpan w:val="2"/>
            <w:shd w:val="clear" w:color="auto" w:fill="auto"/>
          </w:tcPr>
          <w:p w:rsidR="00672753" w:rsidRPr="005F1F93" w:rsidRDefault="00672753" w:rsidP="00320D0C">
            <w:pPr>
              <w:tabs>
                <w:tab w:val="left" w:pos="718"/>
              </w:tabs>
              <w:rPr>
                <w:rFonts w:asciiTheme="minorHAnsi" w:hAnsiTheme="minorHAnsi" w:cstheme="minorHAnsi"/>
              </w:rPr>
            </w:pPr>
            <w:proofErr w:type="spellStart"/>
            <w:r w:rsidRPr="005F1F93">
              <w:rPr>
                <w:rFonts w:asciiTheme="minorHAnsi" w:hAnsiTheme="minorHAnsi" w:cstheme="minorHAnsi"/>
              </w:rPr>
              <w:t>Καπλάνης</w:t>
            </w:r>
            <w:proofErr w:type="spellEnd"/>
            <w:r w:rsidRPr="005F1F93">
              <w:rPr>
                <w:rFonts w:asciiTheme="minorHAnsi" w:hAnsiTheme="minorHAnsi" w:cstheme="minorHAnsi"/>
              </w:rPr>
              <w:t xml:space="preserve"> Κων/νος  </w:t>
            </w:r>
          </w:p>
        </w:tc>
        <w:tc>
          <w:tcPr>
            <w:tcW w:w="4938" w:type="dxa"/>
            <w:gridSpan w:val="2"/>
            <w:shd w:val="clear" w:color="auto" w:fill="auto"/>
          </w:tcPr>
          <w:p w:rsidR="00672753" w:rsidRPr="005F1F93" w:rsidRDefault="00672753" w:rsidP="00320D0C">
            <w:pPr>
              <w:snapToGrid w:val="0"/>
              <w:spacing w:line="276" w:lineRule="auto"/>
              <w:rPr>
                <w:rFonts w:asciiTheme="minorHAnsi" w:hAnsiTheme="minorHAnsi" w:cstheme="minorHAnsi"/>
              </w:rPr>
            </w:pPr>
          </w:p>
        </w:tc>
      </w:tr>
      <w:tr w:rsidR="00672753" w:rsidRPr="005F1F93" w:rsidTr="00672753">
        <w:tc>
          <w:tcPr>
            <w:tcW w:w="425" w:type="dxa"/>
            <w:gridSpan w:val="2"/>
          </w:tcPr>
          <w:p w:rsidR="00672753" w:rsidRPr="005F1F93" w:rsidRDefault="00672753" w:rsidP="00320D0C">
            <w:pPr>
              <w:snapToGrid w:val="0"/>
              <w:rPr>
                <w:rFonts w:asciiTheme="minorHAnsi" w:hAnsiTheme="minorHAnsi" w:cstheme="minorHAnsi"/>
              </w:rPr>
            </w:pPr>
            <w:r w:rsidRPr="005F1F93">
              <w:rPr>
                <w:rFonts w:asciiTheme="minorHAnsi" w:hAnsiTheme="minorHAnsi" w:cstheme="minorHAnsi"/>
              </w:rPr>
              <w:t>9</w:t>
            </w:r>
          </w:p>
        </w:tc>
        <w:tc>
          <w:tcPr>
            <w:tcW w:w="284" w:type="dxa"/>
            <w:gridSpan w:val="2"/>
          </w:tcPr>
          <w:p w:rsidR="00672753" w:rsidRPr="005F1F93" w:rsidRDefault="00672753" w:rsidP="00320D0C">
            <w:pPr>
              <w:snapToGrid w:val="0"/>
              <w:rPr>
                <w:rFonts w:asciiTheme="minorHAnsi" w:eastAsia="Arial" w:hAnsiTheme="minorHAnsi" w:cstheme="minorHAnsi"/>
              </w:rPr>
            </w:pPr>
          </w:p>
        </w:tc>
        <w:tc>
          <w:tcPr>
            <w:tcW w:w="4216" w:type="dxa"/>
            <w:gridSpan w:val="2"/>
            <w:shd w:val="clear" w:color="auto" w:fill="auto"/>
          </w:tcPr>
          <w:p w:rsidR="00672753" w:rsidRPr="005F1F93" w:rsidRDefault="00672753" w:rsidP="00320D0C">
            <w:pPr>
              <w:snapToGrid w:val="0"/>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Φορτώσης</w:t>
            </w:r>
            <w:proofErr w:type="spellEnd"/>
            <w:r>
              <w:rPr>
                <w:rFonts w:asciiTheme="minorHAnsi" w:hAnsiTheme="minorHAnsi" w:cstheme="minorHAnsi"/>
              </w:rPr>
              <w:t xml:space="preserve"> Αθανάσιος</w:t>
            </w:r>
          </w:p>
        </w:tc>
        <w:tc>
          <w:tcPr>
            <w:tcW w:w="4938" w:type="dxa"/>
            <w:gridSpan w:val="2"/>
            <w:shd w:val="clear" w:color="auto" w:fill="auto"/>
          </w:tcPr>
          <w:p w:rsidR="00672753" w:rsidRPr="005F1F93" w:rsidRDefault="00672753" w:rsidP="00320D0C">
            <w:pPr>
              <w:snapToGrid w:val="0"/>
              <w:spacing w:line="276" w:lineRule="auto"/>
              <w:rPr>
                <w:rFonts w:asciiTheme="minorHAnsi" w:hAnsiTheme="minorHAnsi" w:cstheme="minorHAnsi"/>
              </w:rPr>
            </w:pPr>
          </w:p>
        </w:tc>
      </w:tr>
      <w:tr w:rsidR="00672753" w:rsidRPr="005F1F93" w:rsidTr="00672753">
        <w:tc>
          <w:tcPr>
            <w:tcW w:w="425" w:type="dxa"/>
            <w:gridSpan w:val="2"/>
          </w:tcPr>
          <w:p w:rsidR="00672753" w:rsidRPr="005F1F93" w:rsidRDefault="00672753" w:rsidP="00320D0C">
            <w:pPr>
              <w:snapToGrid w:val="0"/>
              <w:rPr>
                <w:rFonts w:asciiTheme="minorHAnsi" w:hAnsiTheme="minorHAnsi" w:cstheme="minorHAnsi"/>
              </w:rPr>
            </w:pPr>
            <w:r w:rsidRPr="005F1F93">
              <w:rPr>
                <w:rFonts w:asciiTheme="minorHAnsi" w:hAnsiTheme="minorHAnsi" w:cstheme="minorHAnsi"/>
              </w:rPr>
              <w:t>10</w:t>
            </w:r>
          </w:p>
        </w:tc>
        <w:tc>
          <w:tcPr>
            <w:tcW w:w="284" w:type="dxa"/>
            <w:gridSpan w:val="2"/>
          </w:tcPr>
          <w:p w:rsidR="00672753" w:rsidRPr="005F1F93" w:rsidRDefault="00672753" w:rsidP="00320D0C">
            <w:pPr>
              <w:snapToGrid w:val="0"/>
              <w:rPr>
                <w:rFonts w:asciiTheme="minorHAnsi" w:eastAsia="Arial" w:hAnsiTheme="minorHAnsi" w:cstheme="minorHAnsi"/>
              </w:rPr>
            </w:pPr>
          </w:p>
        </w:tc>
        <w:tc>
          <w:tcPr>
            <w:tcW w:w="4216" w:type="dxa"/>
            <w:gridSpan w:val="2"/>
            <w:shd w:val="clear" w:color="auto" w:fill="auto"/>
          </w:tcPr>
          <w:p w:rsidR="00672753" w:rsidRPr="005F1F93" w:rsidRDefault="00672753" w:rsidP="00320D0C">
            <w:pPr>
              <w:snapToGrid w:val="0"/>
              <w:rPr>
                <w:rFonts w:asciiTheme="minorHAnsi" w:hAnsiTheme="minorHAnsi" w:cstheme="minorHAnsi"/>
              </w:rPr>
            </w:pPr>
            <w:proofErr w:type="spellStart"/>
            <w:r>
              <w:rPr>
                <w:rFonts w:asciiTheme="minorHAnsi" w:hAnsiTheme="minorHAnsi" w:cstheme="minorHAnsi"/>
              </w:rPr>
              <w:t>Τόλιας</w:t>
            </w:r>
            <w:proofErr w:type="spellEnd"/>
            <w:r>
              <w:rPr>
                <w:rFonts w:asciiTheme="minorHAnsi" w:hAnsiTheme="minorHAnsi" w:cstheme="minorHAnsi"/>
              </w:rPr>
              <w:t xml:space="preserve"> Δημήτριος</w:t>
            </w:r>
          </w:p>
        </w:tc>
        <w:tc>
          <w:tcPr>
            <w:tcW w:w="4938" w:type="dxa"/>
            <w:gridSpan w:val="2"/>
            <w:shd w:val="clear" w:color="auto" w:fill="auto"/>
          </w:tcPr>
          <w:p w:rsidR="00672753" w:rsidRPr="005F1F93" w:rsidRDefault="00672753" w:rsidP="00320D0C">
            <w:pPr>
              <w:snapToGrid w:val="0"/>
              <w:spacing w:line="276" w:lineRule="auto"/>
              <w:rPr>
                <w:rFonts w:asciiTheme="minorHAnsi" w:hAnsiTheme="minorHAnsi" w:cstheme="minorHAnsi"/>
              </w:rPr>
            </w:pPr>
          </w:p>
        </w:tc>
      </w:tr>
      <w:tr w:rsidR="00672753" w:rsidRPr="005F1F93" w:rsidTr="00672753">
        <w:tc>
          <w:tcPr>
            <w:tcW w:w="425" w:type="dxa"/>
            <w:gridSpan w:val="2"/>
          </w:tcPr>
          <w:p w:rsidR="00672753" w:rsidRPr="005F1F93" w:rsidRDefault="00672753" w:rsidP="00320D0C">
            <w:pPr>
              <w:rPr>
                <w:rFonts w:asciiTheme="minorHAnsi" w:hAnsiTheme="minorHAnsi" w:cstheme="minorHAnsi"/>
              </w:rPr>
            </w:pPr>
            <w:r>
              <w:rPr>
                <w:rFonts w:asciiTheme="minorHAnsi" w:hAnsiTheme="minorHAnsi" w:cstheme="minorHAnsi"/>
              </w:rPr>
              <w:t>11</w:t>
            </w:r>
          </w:p>
        </w:tc>
        <w:tc>
          <w:tcPr>
            <w:tcW w:w="284" w:type="dxa"/>
            <w:gridSpan w:val="2"/>
          </w:tcPr>
          <w:p w:rsidR="00672753" w:rsidRPr="005F1F93" w:rsidRDefault="00672753" w:rsidP="00320D0C">
            <w:pPr>
              <w:snapToGrid w:val="0"/>
              <w:rPr>
                <w:rFonts w:asciiTheme="minorHAnsi" w:eastAsia="Arial" w:hAnsiTheme="minorHAnsi" w:cstheme="minorHAnsi"/>
              </w:rPr>
            </w:pPr>
          </w:p>
        </w:tc>
        <w:tc>
          <w:tcPr>
            <w:tcW w:w="4216" w:type="dxa"/>
            <w:gridSpan w:val="2"/>
            <w:shd w:val="clear" w:color="auto" w:fill="auto"/>
          </w:tcPr>
          <w:p w:rsidR="00672753" w:rsidRPr="005F1F93" w:rsidRDefault="00672753" w:rsidP="00320D0C">
            <w:pPr>
              <w:snapToGrid w:val="0"/>
              <w:rPr>
                <w:rFonts w:asciiTheme="minorHAnsi" w:hAnsiTheme="minorHAnsi" w:cstheme="minorHAnsi"/>
              </w:rPr>
            </w:pPr>
            <w:r>
              <w:rPr>
                <w:rFonts w:asciiTheme="minorHAnsi" w:hAnsiTheme="minorHAnsi" w:cstheme="minorHAnsi"/>
              </w:rPr>
              <w:t xml:space="preserve"> Αλεξίου Λουκάς</w:t>
            </w:r>
          </w:p>
        </w:tc>
        <w:tc>
          <w:tcPr>
            <w:tcW w:w="4938" w:type="dxa"/>
            <w:gridSpan w:val="2"/>
            <w:shd w:val="clear" w:color="auto" w:fill="auto"/>
          </w:tcPr>
          <w:p w:rsidR="00672753" w:rsidRPr="005F1F93" w:rsidRDefault="00672753" w:rsidP="00320D0C">
            <w:pPr>
              <w:snapToGrid w:val="0"/>
              <w:spacing w:line="276" w:lineRule="auto"/>
              <w:rPr>
                <w:rFonts w:asciiTheme="minorHAnsi" w:hAnsiTheme="minorHAnsi" w:cstheme="minorHAnsi"/>
              </w:rPr>
            </w:pPr>
          </w:p>
        </w:tc>
      </w:tr>
      <w:tr w:rsidR="00672753" w:rsidRPr="005F1F93" w:rsidTr="00672753">
        <w:tc>
          <w:tcPr>
            <w:tcW w:w="425" w:type="dxa"/>
            <w:gridSpan w:val="2"/>
          </w:tcPr>
          <w:p w:rsidR="00672753" w:rsidRPr="005F1F93" w:rsidRDefault="00672753" w:rsidP="00320D0C">
            <w:pPr>
              <w:rPr>
                <w:rFonts w:asciiTheme="minorHAnsi" w:hAnsiTheme="minorHAnsi" w:cstheme="minorHAnsi"/>
              </w:rPr>
            </w:pPr>
            <w:r w:rsidRPr="005F1F93">
              <w:rPr>
                <w:rFonts w:asciiTheme="minorHAnsi" w:hAnsiTheme="minorHAnsi" w:cstheme="minorHAnsi"/>
              </w:rPr>
              <w:t>1</w:t>
            </w:r>
            <w:r>
              <w:rPr>
                <w:rFonts w:asciiTheme="minorHAnsi" w:hAnsiTheme="minorHAnsi" w:cstheme="minorHAnsi"/>
              </w:rPr>
              <w:t>2</w:t>
            </w:r>
          </w:p>
        </w:tc>
        <w:tc>
          <w:tcPr>
            <w:tcW w:w="284" w:type="dxa"/>
            <w:gridSpan w:val="2"/>
          </w:tcPr>
          <w:p w:rsidR="00672753" w:rsidRPr="005F1F93" w:rsidRDefault="00672753" w:rsidP="00320D0C">
            <w:pPr>
              <w:snapToGrid w:val="0"/>
              <w:rPr>
                <w:rFonts w:asciiTheme="minorHAnsi" w:eastAsia="Arial" w:hAnsiTheme="minorHAnsi" w:cstheme="minorHAnsi"/>
              </w:rPr>
            </w:pPr>
            <w:r>
              <w:rPr>
                <w:rFonts w:asciiTheme="minorHAnsi" w:eastAsia="Arial" w:hAnsiTheme="minorHAnsi" w:cstheme="minorHAnsi"/>
              </w:rPr>
              <w:t xml:space="preserve"> </w:t>
            </w:r>
          </w:p>
        </w:tc>
        <w:tc>
          <w:tcPr>
            <w:tcW w:w="4216" w:type="dxa"/>
            <w:gridSpan w:val="2"/>
            <w:shd w:val="clear" w:color="auto" w:fill="auto"/>
          </w:tcPr>
          <w:p w:rsidR="00672753" w:rsidRPr="005F1F93" w:rsidRDefault="00672753" w:rsidP="00320D0C">
            <w:pPr>
              <w:snapToGrid w:val="0"/>
              <w:rPr>
                <w:rFonts w:asciiTheme="minorHAnsi" w:hAnsiTheme="minorHAnsi" w:cstheme="minorHAnsi"/>
              </w:rPr>
            </w:pPr>
            <w:proofErr w:type="spellStart"/>
            <w:r w:rsidRPr="005F1F93">
              <w:rPr>
                <w:rFonts w:asciiTheme="minorHAnsi" w:hAnsiTheme="minorHAnsi" w:cstheme="minorHAnsi"/>
              </w:rPr>
              <w:t>Καραμάνης</w:t>
            </w:r>
            <w:proofErr w:type="spellEnd"/>
            <w:r w:rsidRPr="005F1F93">
              <w:rPr>
                <w:rFonts w:asciiTheme="minorHAnsi" w:hAnsiTheme="minorHAnsi" w:cstheme="minorHAnsi"/>
              </w:rPr>
              <w:t xml:space="preserve"> Δημήτριος </w:t>
            </w:r>
            <w:r w:rsidRPr="005F1F93">
              <w:rPr>
                <w:rFonts w:asciiTheme="minorHAnsi" w:eastAsia="Calibri" w:hAnsiTheme="minorHAnsi" w:cstheme="minorHAnsi"/>
              </w:rPr>
              <w:t xml:space="preserve"> </w:t>
            </w:r>
            <w:r w:rsidRPr="005F1F93">
              <w:rPr>
                <w:rFonts w:asciiTheme="minorHAnsi" w:hAnsiTheme="minorHAnsi" w:cstheme="minorHAnsi"/>
              </w:rPr>
              <w:t xml:space="preserve"> </w:t>
            </w:r>
          </w:p>
        </w:tc>
        <w:tc>
          <w:tcPr>
            <w:tcW w:w="4938" w:type="dxa"/>
            <w:gridSpan w:val="2"/>
            <w:shd w:val="clear" w:color="auto" w:fill="auto"/>
          </w:tcPr>
          <w:p w:rsidR="00672753" w:rsidRPr="005F1F93" w:rsidRDefault="00672753" w:rsidP="00320D0C">
            <w:pPr>
              <w:snapToGrid w:val="0"/>
              <w:spacing w:line="276" w:lineRule="auto"/>
              <w:rPr>
                <w:rFonts w:asciiTheme="minorHAnsi" w:hAnsiTheme="minorHAnsi" w:cstheme="minorHAnsi"/>
              </w:rPr>
            </w:pPr>
          </w:p>
        </w:tc>
      </w:tr>
      <w:tr w:rsidR="00672753" w:rsidRPr="005F1F93" w:rsidTr="00672753">
        <w:tc>
          <w:tcPr>
            <w:tcW w:w="425" w:type="dxa"/>
            <w:gridSpan w:val="2"/>
          </w:tcPr>
          <w:p w:rsidR="00672753" w:rsidRPr="005F1F93" w:rsidRDefault="00672753" w:rsidP="00320D0C">
            <w:pPr>
              <w:snapToGrid w:val="0"/>
              <w:rPr>
                <w:rFonts w:asciiTheme="minorHAnsi" w:eastAsia="Arial" w:hAnsiTheme="minorHAnsi" w:cstheme="minorHAnsi"/>
              </w:rPr>
            </w:pPr>
            <w:r w:rsidRPr="005F1F93">
              <w:rPr>
                <w:rFonts w:asciiTheme="minorHAnsi" w:eastAsia="Arial" w:hAnsiTheme="minorHAnsi" w:cstheme="minorHAnsi"/>
              </w:rPr>
              <w:t>1</w:t>
            </w:r>
            <w:r>
              <w:rPr>
                <w:rFonts w:asciiTheme="minorHAnsi" w:eastAsia="Arial" w:hAnsiTheme="minorHAnsi" w:cstheme="minorHAnsi"/>
              </w:rPr>
              <w:t>3</w:t>
            </w:r>
          </w:p>
        </w:tc>
        <w:tc>
          <w:tcPr>
            <w:tcW w:w="284" w:type="dxa"/>
            <w:gridSpan w:val="2"/>
          </w:tcPr>
          <w:p w:rsidR="00672753" w:rsidRPr="005F1F93" w:rsidRDefault="00672753" w:rsidP="00320D0C">
            <w:pPr>
              <w:snapToGrid w:val="0"/>
              <w:rPr>
                <w:rFonts w:asciiTheme="minorHAnsi" w:eastAsia="Arial" w:hAnsiTheme="minorHAnsi" w:cstheme="minorHAnsi"/>
              </w:rPr>
            </w:pPr>
          </w:p>
        </w:tc>
        <w:tc>
          <w:tcPr>
            <w:tcW w:w="4216" w:type="dxa"/>
            <w:gridSpan w:val="2"/>
            <w:shd w:val="clear" w:color="auto" w:fill="auto"/>
          </w:tcPr>
          <w:p w:rsidR="00672753" w:rsidRPr="005F1F93" w:rsidRDefault="00672753" w:rsidP="00320D0C">
            <w:pPr>
              <w:snapToGrid w:val="0"/>
              <w:rPr>
                <w:rFonts w:asciiTheme="minorHAnsi" w:hAnsiTheme="minorHAnsi" w:cstheme="minorHAnsi"/>
              </w:rPr>
            </w:pPr>
            <w:proofErr w:type="spellStart"/>
            <w:r>
              <w:rPr>
                <w:rFonts w:asciiTheme="minorHAnsi" w:hAnsiTheme="minorHAnsi" w:cstheme="minorHAnsi"/>
              </w:rPr>
              <w:t>Τουμαράς</w:t>
            </w:r>
            <w:proofErr w:type="spellEnd"/>
            <w:r>
              <w:rPr>
                <w:rFonts w:asciiTheme="minorHAnsi" w:hAnsiTheme="minorHAnsi" w:cstheme="minorHAnsi"/>
              </w:rPr>
              <w:t xml:space="preserve"> Βασίλειος</w:t>
            </w:r>
          </w:p>
        </w:tc>
        <w:tc>
          <w:tcPr>
            <w:tcW w:w="4938" w:type="dxa"/>
            <w:gridSpan w:val="2"/>
            <w:shd w:val="clear" w:color="auto" w:fill="auto"/>
          </w:tcPr>
          <w:p w:rsidR="00672753" w:rsidRPr="005F1F93" w:rsidRDefault="00672753" w:rsidP="00320D0C">
            <w:pPr>
              <w:snapToGrid w:val="0"/>
              <w:spacing w:line="276" w:lineRule="auto"/>
              <w:rPr>
                <w:rFonts w:asciiTheme="minorHAnsi" w:hAnsiTheme="minorHAnsi" w:cstheme="minorHAnsi"/>
              </w:rPr>
            </w:pPr>
          </w:p>
        </w:tc>
      </w:tr>
    </w:tbl>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200" w:rsidRDefault="00690200" w:rsidP="00CF17C6">
      <w:r>
        <w:separator/>
      </w:r>
    </w:p>
  </w:endnote>
  <w:endnote w:type="continuationSeparator" w:id="0">
    <w:p w:rsidR="00690200" w:rsidRDefault="00690200"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ndale Sans UI">
    <w:altName w:val="Arial Unicode MS"/>
    <w:charset w:val="A1"/>
    <w:family w:val="auto"/>
    <w:pitch w:val="variable"/>
    <w:sig w:usb0="00000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440CDD" w:rsidP="006E212D">
    <w:pPr>
      <w:pStyle w:val="af0"/>
      <w:jc w:val="center"/>
    </w:pPr>
    <w:fldSimple w:instr=" PAGE   \* MERGEFORMAT ">
      <w:r w:rsidR="000E0364">
        <w:rPr>
          <w:noProof/>
        </w:rPr>
        <w:t>5</w:t>
      </w:r>
    </w:fldSimple>
  </w:p>
  <w:p w:rsidR="005D65F1" w:rsidRDefault="00672753" w:rsidP="006E212D">
    <w:pPr>
      <w:pStyle w:val="af0"/>
      <w:jc w:val="center"/>
    </w:pPr>
    <w:r>
      <w:t xml:space="preserve"> 71</w:t>
    </w:r>
    <w:r w:rsidR="005D65F1">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200" w:rsidRDefault="00690200" w:rsidP="00CF17C6">
      <w:r>
        <w:separator/>
      </w:r>
    </w:p>
  </w:footnote>
  <w:footnote w:type="continuationSeparator" w:id="0">
    <w:p w:rsidR="00690200" w:rsidRDefault="00690200"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6">
    <w:nsid w:val="027605A8"/>
    <w:multiLevelType w:val="hybridMultilevel"/>
    <w:tmpl w:val="B032F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3C85873"/>
    <w:multiLevelType w:val="multilevel"/>
    <w:tmpl w:val="0C6C00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1D62348"/>
    <w:multiLevelType w:val="hybridMultilevel"/>
    <w:tmpl w:val="4F58546A"/>
    <w:lvl w:ilvl="0" w:tplc="9998F5B8">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12">
    <w:nsid w:val="3E114BB2"/>
    <w:multiLevelType w:val="hybridMultilevel"/>
    <w:tmpl w:val="78DAC0FC"/>
    <w:lvl w:ilvl="0" w:tplc="5676509A">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3">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F495866"/>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B7C7D28"/>
    <w:multiLevelType w:val="hybridMultilevel"/>
    <w:tmpl w:val="83A83D9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F2841E8"/>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DA63B8F"/>
    <w:multiLevelType w:val="hybridMultilevel"/>
    <w:tmpl w:val="0AE8AE22"/>
    <w:lvl w:ilvl="0" w:tplc="0524A638">
      <w:start w:val="1"/>
      <w:numFmt w:val="decimal"/>
      <w:lvlText w:val="%1)"/>
      <w:lvlJc w:val="left"/>
      <w:pPr>
        <w:ind w:left="6740" w:hanging="360"/>
      </w:pPr>
      <w:rPr>
        <w:rFonts w:ascii="Arial" w:hAnsi="Arial" w:cs="Arial" w:hint="default"/>
        <w:b/>
        <w:sz w:val="22"/>
        <w:szCs w:val="22"/>
      </w:rPr>
    </w:lvl>
    <w:lvl w:ilvl="1" w:tplc="04080019" w:tentative="1">
      <w:start w:val="1"/>
      <w:numFmt w:val="lowerLetter"/>
      <w:lvlText w:val="%2."/>
      <w:lvlJc w:val="left"/>
      <w:pPr>
        <w:ind w:left="7460" w:hanging="360"/>
      </w:pPr>
    </w:lvl>
    <w:lvl w:ilvl="2" w:tplc="0408001B" w:tentative="1">
      <w:start w:val="1"/>
      <w:numFmt w:val="lowerRoman"/>
      <w:lvlText w:val="%3."/>
      <w:lvlJc w:val="right"/>
      <w:pPr>
        <w:ind w:left="8180" w:hanging="180"/>
      </w:pPr>
    </w:lvl>
    <w:lvl w:ilvl="3" w:tplc="0408000F" w:tentative="1">
      <w:start w:val="1"/>
      <w:numFmt w:val="decimal"/>
      <w:lvlText w:val="%4."/>
      <w:lvlJc w:val="left"/>
      <w:pPr>
        <w:ind w:left="8900" w:hanging="360"/>
      </w:pPr>
    </w:lvl>
    <w:lvl w:ilvl="4" w:tplc="04080019" w:tentative="1">
      <w:start w:val="1"/>
      <w:numFmt w:val="lowerLetter"/>
      <w:lvlText w:val="%5."/>
      <w:lvlJc w:val="left"/>
      <w:pPr>
        <w:ind w:left="9620" w:hanging="360"/>
      </w:pPr>
    </w:lvl>
    <w:lvl w:ilvl="5" w:tplc="0408001B" w:tentative="1">
      <w:start w:val="1"/>
      <w:numFmt w:val="lowerRoman"/>
      <w:lvlText w:val="%6."/>
      <w:lvlJc w:val="right"/>
      <w:pPr>
        <w:ind w:left="10340" w:hanging="180"/>
      </w:pPr>
    </w:lvl>
    <w:lvl w:ilvl="6" w:tplc="0408000F" w:tentative="1">
      <w:start w:val="1"/>
      <w:numFmt w:val="decimal"/>
      <w:lvlText w:val="%7."/>
      <w:lvlJc w:val="left"/>
      <w:pPr>
        <w:ind w:left="11060" w:hanging="360"/>
      </w:pPr>
    </w:lvl>
    <w:lvl w:ilvl="7" w:tplc="04080019" w:tentative="1">
      <w:start w:val="1"/>
      <w:numFmt w:val="lowerLetter"/>
      <w:lvlText w:val="%8."/>
      <w:lvlJc w:val="left"/>
      <w:pPr>
        <w:ind w:left="11780" w:hanging="360"/>
      </w:pPr>
    </w:lvl>
    <w:lvl w:ilvl="8" w:tplc="0408001B" w:tentative="1">
      <w:start w:val="1"/>
      <w:numFmt w:val="lowerRoman"/>
      <w:lvlText w:val="%9."/>
      <w:lvlJc w:val="right"/>
      <w:pPr>
        <w:ind w:left="12500" w:hanging="180"/>
      </w:pPr>
    </w:lvl>
  </w:abstractNum>
  <w:abstractNum w:abstractNumId="21">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D1A119D"/>
    <w:multiLevelType w:val="hybridMultilevel"/>
    <w:tmpl w:val="0786FA1C"/>
    <w:lvl w:ilvl="0" w:tplc="04080001">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644" w:hanging="360"/>
      </w:pPr>
      <w:rPr>
        <w:rFonts w:ascii="Symbol" w:hAnsi="Symbol" w:hint="default"/>
        <w:sz w:val="24"/>
        <w:szCs w:val="24"/>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14"/>
  </w:num>
  <w:num w:numId="7">
    <w:abstractNumId w:val="10"/>
  </w:num>
  <w:num w:numId="8">
    <w:abstractNumId w:val="12"/>
  </w:num>
  <w:num w:numId="9">
    <w:abstractNumId w:val="11"/>
  </w:num>
  <w:num w:numId="10">
    <w:abstractNumId w:val="3"/>
  </w:num>
  <w:num w:numId="11">
    <w:abstractNumId w:val="21"/>
  </w:num>
  <w:num w:numId="12">
    <w:abstractNumId w:val="18"/>
  </w:num>
  <w:num w:numId="13">
    <w:abstractNumId w:val="15"/>
  </w:num>
  <w:num w:numId="14">
    <w:abstractNumId w:val="19"/>
  </w:num>
  <w:num w:numId="15">
    <w:abstractNumId w:val="16"/>
  </w:num>
  <w:num w:numId="16">
    <w:abstractNumId w:val="7"/>
  </w:num>
  <w:num w:numId="17">
    <w:abstractNumId w:val="4"/>
  </w:num>
  <w:num w:numId="18">
    <w:abstractNumId w:val="17"/>
  </w:num>
  <w:num w:numId="19">
    <w:abstractNumId w:val="22"/>
  </w:num>
  <w:num w:numId="20">
    <w:abstractNumId w:val="20"/>
  </w:num>
  <w:num w:numId="2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44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0703F"/>
    <w:rsid w:val="00022D91"/>
    <w:rsid w:val="00034AB4"/>
    <w:rsid w:val="0004147C"/>
    <w:rsid w:val="000A197B"/>
    <w:rsid w:val="000C7A8E"/>
    <w:rsid w:val="000D15B2"/>
    <w:rsid w:val="000E0364"/>
    <w:rsid w:val="000E0BA0"/>
    <w:rsid w:val="000E66CA"/>
    <w:rsid w:val="000F651B"/>
    <w:rsid w:val="00121E89"/>
    <w:rsid w:val="001325AE"/>
    <w:rsid w:val="00135AD6"/>
    <w:rsid w:val="00141208"/>
    <w:rsid w:val="00143861"/>
    <w:rsid w:val="0014479D"/>
    <w:rsid w:val="001A7B81"/>
    <w:rsid w:val="001E133F"/>
    <w:rsid w:val="001F638D"/>
    <w:rsid w:val="00216CC8"/>
    <w:rsid w:val="00220D25"/>
    <w:rsid w:val="002428CD"/>
    <w:rsid w:val="00242EE1"/>
    <w:rsid w:val="00244A45"/>
    <w:rsid w:val="0025429C"/>
    <w:rsid w:val="00272653"/>
    <w:rsid w:val="002800FB"/>
    <w:rsid w:val="002873F4"/>
    <w:rsid w:val="0029204B"/>
    <w:rsid w:val="00292176"/>
    <w:rsid w:val="00293DA5"/>
    <w:rsid w:val="002B0A1E"/>
    <w:rsid w:val="002F4582"/>
    <w:rsid w:val="00300C85"/>
    <w:rsid w:val="003053E6"/>
    <w:rsid w:val="00306B70"/>
    <w:rsid w:val="00317487"/>
    <w:rsid w:val="00327144"/>
    <w:rsid w:val="003303CF"/>
    <w:rsid w:val="0034282B"/>
    <w:rsid w:val="00345D52"/>
    <w:rsid w:val="0035345F"/>
    <w:rsid w:val="003646F8"/>
    <w:rsid w:val="003A23C7"/>
    <w:rsid w:val="003B6D1E"/>
    <w:rsid w:val="003C42F6"/>
    <w:rsid w:val="003E6F62"/>
    <w:rsid w:val="003F0759"/>
    <w:rsid w:val="0040204F"/>
    <w:rsid w:val="004038B4"/>
    <w:rsid w:val="00411F30"/>
    <w:rsid w:val="0041628C"/>
    <w:rsid w:val="00436878"/>
    <w:rsid w:val="00440CDD"/>
    <w:rsid w:val="00463272"/>
    <w:rsid w:val="00481FFC"/>
    <w:rsid w:val="00490792"/>
    <w:rsid w:val="00496839"/>
    <w:rsid w:val="004A542C"/>
    <w:rsid w:val="004A6A39"/>
    <w:rsid w:val="004C17B7"/>
    <w:rsid w:val="004C32AE"/>
    <w:rsid w:val="004E13F3"/>
    <w:rsid w:val="005005E3"/>
    <w:rsid w:val="00515598"/>
    <w:rsid w:val="00534E61"/>
    <w:rsid w:val="005366CE"/>
    <w:rsid w:val="0053755B"/>
    <w:rsid w:val="005421B9"/>
    <w:rsid w:val="00543A69"/>
    <w:rsid w:val="0054423C"/>
    <w:rsid w:val="005444CF"/>
    <w:rsid w:val="0054485F"/>
    <w:rsid w:val="00576C77"/>
    <w:rsid w:val="005773EF"/>
    <w:rsid w:val="005925C5"/>
    <w:rsid w:val="00592B1B"/>
    <w:rsid w:val="00593C07"/>
    <w:rsid w:val="005C6A42"/>
    <w:rsid w:val="005D11DC"/>
    <w:rsid w:val="005D3093"/>
    <w:rsid w:val="005D65F1"/>
    <w:rsid w:val="005E145E"/>
    <w:rsid w:val="005E7249"/>
    <w:rsid w:val="005F12CF"/>
    <w:rsid w:val="00601FA1"/>
    <w:rsid w:val="00613DBD"/>
    <w:rsid w:val="006372AA"/>
    <w:rsid w:val="00661E3C"/>
    <w:rsid w:val="006701AE"/>
    <w:rsid w:val="00672753"/>
    <w:rsid w:val="00690200"/>
    <w:rsid w:val="006A2E2A"/>
    <w:rsid w:val="006A5D6A"/>
    <w:rsid w:val="006D2F1C"/>
    <w:rsid w:val="006D3946"/>
    <w:rsid w:val="006E212D"/>
    <w:rsid w:val="006E3A7C"/>
    <w:rsid w:val="006F0E41"/>
    <w:rsid w:val="00732A82"/>
    <w:rsid w:val="00743691"/>
    <w:rsid w:val="00757AFB"/>
    <w:rsid w:val="007A4296"/>
    <w:rsid w:val="007C1F2B"/>
    <w:rsid w:val="007C38B5"/>
    <w:rsid w:val="007C45C0"/>
    <w:rsid w:val="007C7593"/>
    <w:rsid w:val="007E2A66"/>
    <w:rsid w:val="007F0CC0"/>
    <w:rsid w:val="007F1488"/>
    <w:rsid w:val="007F1C08"/>
    <w:rsid w:val="00811EE6"/>
    <w:rsid w:val="00832721"/>
    <w:rsid w:val="00833C94"/>
    <w:rsid w:val="00854141"/>
    <w:rsid w:val="00872A87"/>
    <w:rsid w:val="00882E21"/>
    <w:rsid w:val="0088300A"/>
    <w:rsid w:val="008A3B0D"/>
    <w:rsid w:val="008B1D2E"/>
    <w:rsid w:val="008C40D6"/>
    <w:rsid w:val="008C6A3E"/>
    <w:rsid w:val="008D324F"/>
    <w:rsid w:val="008F3904"/>
    <w:rsid w:val="0091612E"/>
    <w:rsid w:val="009252C4"/>
    <w:rsid w:val="00932910"/>
    <w:rsid w:val="009348A9"/>
    <w:rsid w:val="009708A6"/>
    <w:rsid w:val="009731CC"/>
    <w:rsid w:val="009A1DD4"/>
    <w:rsid w:val="009B3159"/>
    <w:rsid w:val="009B6E4F"/>
    <w:rsid w:val="009C214A"/>
    <w:rsid w:val="009C223D"/>
    <w:rsid w:val="009C5B2E"/>
    <w:rsid w:val="009D2850"/>
    <w:rsid w:val="009D2CCB"/>
    <w:rsid w:val="009D5060"/>
    <w:rsid w:val="009D6010"/>
    <w:rsid w:val="009E4FD4"/>
    <w:rsid w:val="009F630F"/>
    <w:rsid w:val="00A022BF"/>
    <w:rsid w:val="00A115A6"/>
    <w:rsid w:val="00A25CFB"/>
    <w:rsid w:val="00A32EC0"/>
    <w:rsid w:val="00A338A0"/>
    <w:rsid w:val="00A46298"/>
    <w:rsid w:val="00A716E5"/>
    <w:rsid w:val="00A75571"/>
    <w:rsid w:val="00A855A8"/>
    <w:rsid w:val="00A85C24"/>
    <w:rsid w:val="00A85C84"/>
    <w:rsid w:val="00A97CB0"/>
    <w:rsid w:val="00AA259B"/>
    <w:rsid w:val="00AB7023"/>
    <w:rsid w:val="00AC532A"/>
    <w:rsid w:val="00AD5445"/>
    <w:rsid w:val="00B05731"/>
    <w:rsid w:val="00B12ED8"/>
    <w:rsid w:val="00B2763C"/>
    <w:rsid w:val="00B54E31"/>
    <w:rsid w:val="00B668B1"/>
    <w:rsid w:val="00B67561"/>
    <w:rsid w:val="00B707BB"/>
    <w:rsid w:val="00B84FB9"/>
    <w:rsid w:val="00B94F97"/>
    <w:rsid w:val="00B956F9"/>
    <w:rsid w:val="00BA6353"/>
    <w:rsid w:val="00BB4C4A"/>
    <w:rsid w:val="00BD55F9"/>
    <w:rsid w:val="00BD5D2F"/>
    <w:rsid w:val="00BD6ABF"/>
    <w:rsid w:val="00BE6F78"/>
    <w:rsid w:val="00C57FF3"/>
    <w:rsid w:val="00C76390"/>
    <w:rsid w:val="00C86394"/>
    <w:rsid w:val="00C87293"/>
    <w:rsid w:val="00C90D6D"/>
    <w:rsid w:val="00C9564A"/>
    <w:rsid w:val="00CA7A3D"/>
    <w:rsid w:val="00CB012E"/>
    <w:rsid w:val="00CB4E1A"/>
    <w:rsid w:val="00CB6590"/>
    <w:rsid w:val="00CC0082"/>
    <w:rsid w:val="00CC1F09"/>
    <w:rsid w:val="00CC2AAC"/>
    <w:rsid w:val="00CC6994"/>
    <w:rsid w:val="00CE667C"/>
    <w:rsid w:val="00CF17C6"/>
    <w:rsid w:val="00D005DF"/>
    <w:rsid w:val="00D133F6"/>
    <w:rsid w:val="00D31B8C"/>
    <w:rsid w:val="00D51EE6"/>
    <w:rsid w:val="00DA045B"/>
    <w:rsid w:val="00DD1FD3"/>
    <w:rsid w:val="00E24CAB"/>
    <w:rsid w:val="00E25CFF"/>
    <w:rsid w:val="00E301B7"/>
    <w:rsid w:val="00E559C1"/>
    <w:rsid w:val="00E573DE"/>
    <w:rsid w:val="00E57EBC"/>
    <w:rsid w:val="00E645D4"/>
    <w:rsid w:val="00E76A99"/>
    <w:rsid w:val="00E90028"/>
    <w:rsid w:val="00EA3047"/>
    <w:rsid w:val="00EB0265"/>
    <w:rsid w:val="00ED442C"/>
    <w:rsid w:val="00EE5291"/>
    <w:rsid w:val="00EF20A7"/>
    <w:rsid w:val="00F13722"/>
    <w:rsid w:val="00F23C26"/>
    <w:rsid w:val="00F23FDB"/>
    <w:rsid w:val="00F53798"/>
    <w:rsid w:val="00F5459E"/>
    <w:rsid w:val="00F66005"/>
    <w:rsid w:val="00F800CB"/>
    <w:rsid w:val="00F817E5"/>
    <w:rsid w:val="00F82DDB"/>
    <w:rsid w:val="00F93458"/>
    <w:rsid w:val="00F97DF1"/>
    <w:rsid w:val="00FA462B"/>
    <w:rsid w:val="00FA5912"/>
    <w:rsid w:val="00FA6A3C"/>
    <w:rsid w:val="00FB78EC"/>
    <w:rsid w:val="00FC5C58"/>
    <w:rsid w:val="00FD0A2F"/>
    <w:rsid w:val="00FD621D"/>
    <w:rsid w:val="00FE52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4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uiPriority w:val="22"/>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 w:type="paragraph" w:customStyle="1" w:styleId="1b">
    <w:name w:val="Λίστα με κουκκίδες1"/>
    <w:basedOn w:val="a"/>
    <w:rsid w:val="009B6E4F"/>
    <w:pPr>
      <w:tabs>
        <w:tab w:val="num" w:pos="0"/>
      </w:tabs>
      <w:ind w:left="432" w:hanging="432"/>
      <w:contextualSpacing/>
    </w:pPr>
    <w:rPr>
      <w:color w:val="auto"/>
      <w:kern w:val="0"/>
    </w:rPr>
  </w:style>
  <w:style w:type="paragraph" w:customStyle="1" w:styleId="Web2">
    <w:name w:val="Κανονικό (Web)2"/>
    <w:basedOn w:val="a"/>
    <w:rsid w:val="00F82DDB"/>
    <w:pPr>
      <w:widowControl w:val="0"/>
      <w:spacing w:before="280" w:after="119"/>
    </w:pPr>
    <w:rPr>
      <w:color w:val="auto"/>
      <w:lang w:eastAsia="el-GR"/>
    </w:rPr>
  </w:style>
  <w:style w:type="paragraph" w:customStyle="1" w:styleId="33">
    <w:name w:val="Παράγραφος λίστας3"/>
    <w:basedOn w:val="a"/>
    <w:rsid w:val="00F82DDB"/>
    <w:pPr>
      <w:widowControl w:val="0"/>
      <w:spacing w:after="200"/>
      <w:ind w:left="720"/>
      <w:contextualSpacing/>
    </w:pPr>
    <w:rPr>
      <w:rFonts w:eastAsia="Andale Sans UI"/>
      <w:color w:val="auto"/>
    </w:rPr>
  </w:style>
  <w:style w:type="table" w:styleId="afa">
    <w:name w:val="Table Grid"/>
    <w:basedOn w:val="a2"/>
    <w:uiPriority w:val="59"/>
    <w:rsid w:val="00E573D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0">
    <w:name w:val="Προεπιλεγμένη γραμματοσειρά9"/>
    <w:rsid w:val="00B05731"/>
  </w:style>
  <w:style w:type="character" w:customStyle="1" w:styleId="FontStyle46">
    <w:name w:val="Font Style46"/>
    <w:basedOn w:val="a1"/>
    <w:rsid w:val="009C5B2E"/>
    <w:rPr>
      <w:rFonts w:ascii="Arial" w:hAnsi="Arial" w:cs="Arial"/>
      <w:b/>
      <w:sz w:val="20"/>
    </w:rPr>
  </w:style>
  <w:style w:type="paragraph" w:customStyle="1" w:styleId="Style1">
    <w:name w:val="Style1"/>
    <w:basedOn w:val="a"/>
    <w:rsid w:val="009C5B2E"/>
    <w:rPr>
      <w:rFonts w:eastAsia="SimSun"/>
      <w:color w:val="auto"/>
      <w:kern w:val="0"/>
    </w:rPr>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2790152">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362171460">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8276484">
      <w:bodyDiv w:val="1"/>
      <w:marLeft w:val="0"/>
      <w:marRight w:val="0"/>
      <w:marTop w:val="0"/>
      <w:marBottom w:val="0"/>
      <w:divBdr>
        <w:top w:val="none" w:sz="0" w:space="0" w:color="auto"/>
        <w:left w:val="none" w:sz="0" w:space="0" w:color="auto"/>
        <w:bottom w:val="none" w:sz="0" w:space="0" w:color="auto"/>
        <w:right w:val="none" w:sz="0" w:space="0" w:color="auto"/>
      </w:divBdr>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0238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F7A93-3206-4A0B-AB98-3DCEE3ED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1589</Words>
  <Characters>8581</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2022-06-29T10:54:00Z</cp:lastPrinted>
  <dcterms:created xsi:type="dcterms:W3CDTF">2022-06-27T08:50:00Z</dcterms:created>
  <dcterms:modified xsi:type="dcterms:W3CDTF">2022-06-29T10:54:00Z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