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1623" w:rsidRDefault="001C1623" w:rsidP="001C1623">
      <w:pPr>
        <w:pStyle w:val="1"/>
        <w:widowControl w:val="0"/>
        <w:jc w:val="left"/>
      </w:pPr>
      <w:r>
        <w:rPr>
          <w:rFonts w:ascii="Arial" w:hAnsi="Arial" w:cs="Arial"/>
          <w:bCs w:val="0"/>
          <w:sz w:val="22"/>
          <w:szCs w:val="22"/>
        </w:rPr>
        <w:t xml:space="preserve">ΕΛΛΗΝΙΚΗ ΔΗΜΟΚΡΑΤΙΑ </w:t>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t xml:space="preserve"> </w:t>
      </w:r>
    </w:p>
    <w:p w:rsidR="001C1623" w:rsidRPr="003963EF" w:rsidRDefault="001C1623" w:rsidP="001C1623">
      <w:pPr>
        <w:pStyle w:val="2"/>
        <w:widowControl w:val="0"/>
        <w:jc w:val="left"/>
      </w:pPr>
      <w:r>
        <w:rPr>
          <w:rFonts w:ascii="Arial" w:hAnsi="Arial" w:cs="Arial"/>
          <w:sz w:val="22"/>
          <w:szCs w:val="22"/>
          <w:u w:val="none"/>
          <w:lang w:val="en-US"/>
        </w:rPr>
        <w:t>NOMO</w:t>
      </w:r>
      <w:r w:rsidRPr="00254A0D">
        <w:rPr>
          <w:rFonts w:ascii="Arial" w:hAnsi="Arial" w:cs="Arial"/>
          <w:sz w:val="22"/>
          <w:szCs w:val="22"/>
          <w:u w:val="none"/>
        </w:rPr>
        <w:t>Σ ΒΟΙΩΤΙΑΣ</w:t>
      </w:r>
      <w:r>
        <w:rPr>
          <w:rFonts w:ascii="Arial" w:hAnsi="Arial" w:cs="Arial"/>
          <w:sz w:val="22"/>
          <w:szCs w:val="22"/>
          <w:u w:val="none"/>
        </w:rPr>
        <w:t xml:space="preserve">                                                               </w:t>
      </w:r>
      <w:r>
        <w:rPr>
          <w:rFonts w:ascii="Arial" w:hAnsi="Arial" w:cs="Arial"/>
          <w:b w:val="0"/>
          <w:bCs/>
          <w:sz w:val="22"/>
          <w:szCs w:val="22"/>
          <w:u w:val="none"/>
        </w:rPr>
        <w:t xml:space="preserve">  </w:t>
      </w:r>
    </w:p>
    <w:p w:rsidR="001C1623" w:rsidRPr="006F4715" w:rsidRDefault="001C1623" w:rsidP="001C1623">
      <w:pPr>
        <w:pStyle w:val="2"/>
        <w:widowControl w:val="0"/>
        <w:jc w:val="both"/>
        <w:rPr>
          <w:rFonts w:asciiTheme="minorHAnsi" w:hAnsiTheme="minorHAnsi" w:cstheme="minorHAnsi"/>
        </w:rPr>
      </w:pPr>
      <w:r w:rsidRPr="006F4715">
        <w:rPr>
          <w:rFonts w:ascii="Arial" w:hAnsi="Arial" w:cs="Arial"/>
          <w:sz w:val="22"/>
          <w:szCs w:val="22"/>
          <w:u w:val="none"/>
        </w:rPr>
        <w:t xml:space="preserve">ΔΗΜΟΣ ΛΕΒΑΔΕΩΝ </w:t>
      </w:r>
      <w:r w:rsidRPr="006F4715">
        <w:rPr>
          <w:rFonts w:asciiTheme="minorHAnsi" w:eastAsia="Calibri" w:hAnsiTheme="minorHAnsi" w:cstheme="minorHAnsi"/>
          <w:bCs/>
          <w:iCs/>
          <w:position w:val="2"/>
          <w:u w:val="none"/>
        </w:rPr>
        <w:t xml:space="preserve">                                                                                                                     </w:t>
      </w:r>
      <w:r w:rsidRPr="006F4715">
        <w:rPr>
          <w:rFonts w:asciiTheme="minorHAnsi" w:eastAsia="Arial" w:hAnsiTheme="minorHAnsi" w:cstheme="minorHAnsi"/>
          <w:bCs/>
          <w:iCs/>
          <w:position w:val="2"/>
          <w:u w:val="none"/>
        </w:rPr>
        <w:t xml:space="preserve">             </w:t>
      </w:r>
      <w:r w:rsidRPr="006F4715">
        <w:rPr>
          <w:rFonts w:asciiTheme="minorHAnsi" w:eastAsia="Arial" w:hAnsiTheme="minorHAnsi" w:cstheme="minorHAnsi"/>
          <w:bCs/>
          <w:iCs/>
          <w:position w:val="2"/>
        </w:rPr>
        <w:t xml:space="preserve">                                                                    </w:t>
      </w:r>
      <w:r w:rsidRPr="006F4715">
        <w:rPr>
          <w:rFonts w:asciiTheme="minorHAnsi" w:eastAsia="Calibri" w:hAnsiTheme="minorHAnsi" w:cstheme="minorHAnsi"/>
          <w:bCs/>
          <w:position w:val="2"/>
        </w:rPr>
        <w:t xml:space="preserve"> </w:t>
      </w:r>
      <w:r w:rsidRPr="006F4715">
        <w:rPr>
          <w:rFonts w:asciiTheme="minorHAnsi" w:eastAsia="Arial" w:hAnsiTheme="minorHAnsi" w:cstheme="minorHAnsi"/>
          <w:bCs/>
          <w:iCs/>
          <w:position w:val="2"/>
        </w:rPr>
        <w:t xml:space="preserve">    </w:t>
      </w:r>
    </w:p>
    <w:p w:rsidR="00C87293" w:rsidRPr="005773EF" w:rsidRDefault="009B6E4F" w:rsidP="007A31E3">
      <w:pPr>
        <w:autoSpaceDE w:val="0"/>
        <w:jc w:val="right"/>
        <w:rPr>
          <w:rFonts w:ascii="Arial" w:hAnsi="Arial" w:cs="Arial"/>
          <w:sz w:val="22"/>
          <w:szCs w:val="22"/>
        </w:rPr>
      </w:pPr>
      <w:r>
        <w:rPr>
          <w:rFonts w:asciiTheme="minorHAnsi" w:eastAsia="Calibri" w:hAnsiTheme="minorHAnsi" w:cstheme="minorHAnsi"/>
          <w:b/>
          <w:bCs/>
          <w:position w:val="2"/>
        </w:rPr>
        <w:t xml:space="preserve"> </w:t>
      </w:r>
      <w:r w:rsidR="007A31E3">
        <w:rPr>
          <w:rFonts w:ascii="Arial" w:eastAsia="Calibri" w:hAnsi="Arial" w:cs="Arial"/>
          <w:b/>
          <w:bCs/>
          <w:color w:val="000000"/>
          <w:sz w:val="22"/>
          <w:szCs w:val="22"/>
          <w:u w:val="single"/>
          <w:shd w:val="clear" w:color="auto" w:fill="FFFFFF"/>
        </w:rPr>
        <w:t xml:space="preserve"> </w:t>
      </w:r>
    </w:p>
    <w:p w:rsidR="007B3EC7" w:rsidRPr="004E2FC8" w:rsidRDefault="007B3EC7" w:rsidP="007B3EC7">
      <w:pPr>
        <w:jc w:val="center"/>
        <w:rPr>
          <w:rFonts w:ascii="Arial" w:hAnsi="Arial" w:cs="Arial"/>
          <w:sz w:val="22"/>
          <w:szCs w:val="22"/>
        </w:rPr>
      </w:pPr>
      <w:r w:rsidRPr="00F53798">
        <w:rPr>
          <w:rFonts w:asciiTheme="minorHAnsi" w:eastAsia="Calibri" w:hAnsiTheme="minorHAnsi" w:cstheme="minorHAnsi"/>
          <w:b/>
          <w:bCs/>
          <w:iCs/>
          <w:position w:val="2"/>
        </w:rPr>
        <w:t xml:space="preserve">                                                                                                                       </w:t>
      </w:r>
      <w:r w:rsidRPr="00F53798">
        <w:rPr>
          <w:rFonts w:asciiTheme="minorHAnsi" w:eastAsia="Arial" w:hAnsiTheme="minorHAnsi" w:cstheme="minorHAnsi"/>
          <w:b/>
          <w:bCs/>
          <w:position w:val="2"/>
        </w:rPr>
        <w:t xml:space="preserve">Λιβαδειά  </w:t>
      </w:r>
      <w:r>
        <w:rPr>
          <w:rFonts w:asciiTheme="minorHAnsi" w:eastAsia="Arial" w:hAnsiTheme="minorHAnsi" w:cstheme="minorHAnsi"/>
          <w:b/>
          <w:bCs/>
          <w:position w:val="2"/>
        </w:rPr>
        <w:t xml:space="preserve"> </w:t>
      </w:r>
      <w:r w:rsidR="00491DCB">
        <w:rPr>
          <w:rFonts w:asciiTheme="minorHAnsi" w:eastAsia="Arial" w:hAnsiTheme="minorHAnsi" w:cstheme="minorHAnsi"/>
          <w:b/>
          <w:bCs/>
          <w:position w:val="2"/>
        </w:rPr>
        <w:t>4</w:t>
      </w:r>
      <w:r w:rsidR="00FE7E3F">
        <w:rPr>
          <w:rFonts w:ascii="Arial" w:eastAsia="Calibri" w:hAnsi="Arial" w:cs="Arial"/>
          <w:b/>
          <w:bCs/>
          <w:position w:val="2"/>
          <w:sz w:val="22"/>
          <w:szCs w:val="22"/>
        </w:rPr>
        <w:t>/</w:t>
      </w:r>
      <w:r w:rsidR="00FE7E3F">
        <w:rPr>
          <w:rFonts w:ascii="Arial" w:eastAsia="Calibri" w:hAnsi="Arial" w:cs="Arial"/>
          <w:b/>
          <w:bCs/>
          <w:position w:val="2"/>
          <w:sz w:val="22"/>
          <w:szCs w:val="22"/>
          <w:lang w:val="en-US"/>
        </w:rPr>
        <w:t>7</w:t>
      </w:r>
      <w:r>
        <w:rPr>
          <w:rFonts w:ascii="Arial" w:eastAsia="Calibri" w:hAnsi="Arial" w:cs="Arial"/>
          <w:b/>
          <w:bCs/>
          <w:position w:val="2"/>
          <w:sz w:val="22"/>
          <w:szCs w:val="22"/>
        </w:rPr>
        <w:t xml:space="preserve">/2022 </w:t>
      </w:r>
    </w:p>
    <w:p w:rsidR="00CB6590" w:rsidRPr="00F53798" w:rsidRDefault="00CB6590" w:rsidP="007B3EC7">
      <w:pPr>
        <w:jc w:val="center"/>
        <w:outlineLvl w:val="0"/>
        <w:rPr>
          <w:rFonts w:asciiTheme="minorHAnsi" w:hAnsiTheme="minorHAnsi" w:cstheme="minorHAnsi"/>
        </w:rPr>
      </w:pPr>
      <w:r w:rsidRPr="00F53798">
        <w:rPr>
          <w:rFonts w:asciiTheme="minorHAnsi" w:eastAsia="Arial" w:hAnsiTheme="minorHAnsi" w:cstheme="minorHAnsi"/>
          <w:b/>
          <w:bCs/>
          <w:position w:val="2"/>
          <w:u w:val="single"/>
        </w:rPr>
        <w:t xml:space="preserve"> </w:t>
      </w:r>
    </w:p>
    <w:p w:rsidR="00CB6590" w:rsidRPr="00F53798" w:rsidRDefault="00CB6590" w:rsidP="00CB6590">
      <w:pPr>
        <w:pStyle w:val="af"/>
        <w:jc w:val="center"/>
        <w:outlineLvl w:val="0"/>
        <w:rPr>
          <w:rFonts w:asciiTheme="minorHAnsi" w:hAnsiTheme="minorHAnsi" w:cstheme="minorHAnsi"/>
        </w:rPr>
      </w:pPr>
      <w:r w:rsidRPr="00F53798">
        <w:rPr>
          <w:rFonts w:asciiTheme="minorHAnsi" w:hAnsiTheme="minorHAnsi" w:cstheme="minorHAnsi"/>
          <w:b/>
          <w:bCs/>
          <w:u w:val="single"/>
        </w:rPr>
        <w:t>ΑΠΟΣΠΑΣΜΑ</w:t>
      </w:r>
    </w:p>
    <w:p w:rsidR="00CB6590" w:rsidRPr="00F53798" w:rsidRDefault="00CB6590" w:rsidP="00CB6590">
      <w:pPr>
        <w:pStyle w:val="af"/>
        <w:jc w:val="center"/>
        <w:rPr>
          <w:rFonts w:asciiTheme="minorHAnsi" w:hAnsiTheme="minorHAnsi" w:cstheme="minorHAnsi"/>
          <w:b/>
          <w:bCs/>
        </w:rPr>
      </w:pP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Από το πρακτικό της αριθμ.202</w:t>
      </w:r>
      <w:r w:rsidR="00220D25" w:rsidRPr="00F53798">
        <w:rPr>
          <w:rFonts w:asciiTheme="minorHAnsi" w:hAnsiTheme="minorHAnsi" w:cstheme="minorHAnsi"/>
        </w:rPr>
        <w:t>2</w:t>
      </w:r>
      <w:r w:rsidRPr="00F53798">
        <w:rPr>
          <w:rFonts w:asciiTheme="minorHAnsi" w:hAnsiTheme="minorHAnsi" w:cstheme="minorHAnsi"/>
        </w:rPr>
        <w:t>-</w:t>
      </w:r>
      <w:r w:rsidR="006E3A7C">
        <w:rPr>
          <w:rFonts w:asciiTheme="minorHAnsi" w:hAnsiTheme="minorHAnsi" w:cstheme="minorHAnsi"/>
        </w:rPr>
        <w:t>1</w:t>
      </w:r>
      <w:r w:rsidR="00FA5912">
        <w:rPr>
          <w:rFonts w:asciiTheme="minorHAnsi" w:hAnsiTheme="minorHAnsi" w:cstheme="minorHAnsi"/>
        </w:rPr>
        <w:t>2</w:t>
      </w:r>
      <w:r w:rsidRPr="00F53798">
        <w:rPr>
          <w:rFonts w:asciiTheme="minorHAnsi" w:hAnsiTheme="minorHAnsi" w:cstheme="minorHAnsi"/>
        </w:rPr>
        <w:t>ης Τακτικής Συνεδρίασης</w:t>
      </w:r>
      <w:r w:rsidR="00FA5912">
        <w:rPr>
          <w:rFonts w:asciiTheme="minorHAnsi" w:hAnsiTheme="minorHAnsi" w:cstheme="minorHAnsi"/>
        </w:rPr>
        <w:t xml:space="preserve"> </w:t>
      </w:r>
    </w:p>
    <w:p w:rsidR="00143861" w:rsidRPr="00F53798" w:rsidRDefault="00FA5912" w:rsidP="00143861">
      <w:pPr>
        <w:spacing w:line="276" w:lineRule="auto"/>
        <w:jc w:val="center"/>
        <w:rPr>
          <w:rFonts w:asciiTheme="minorHAnsi" w:hAnsiTheme="minorHAnsi" w:cstheme="minorHAnsi"/>
        </w:rPr>
      </w:pPr>
      <w:r>
        <w:rPr>
          <w:rFonts w:asciiTheme="minorHAnsi" w:hAnsiTheme="minorHAnsi" w:cstheme="minorHAnsi"/>
        </w:rPr>
        <w:t xml:space="preserve"> </w:t>
      </w:r>
    </w:p>
    <w:p w:rsidR="00CB6590" w:rsidRPr="00F53798" w:rsidRDefault="00CB6590" w:rsidP="00CB6590">
      <w:pPr>
        <w:spacing w:line="276" w:lineRule="auto"/>
        <w:jc w:val="center"/>
        <w:rPr>
          <w:rFonts w:asciiTheme="minorHAnsi" w:hAnsiTheme="minorHAnsi" w:cstheme="minorHAnsi"/>
        </w:rPr>
      </w:pPr>
      <w:r w:rsidRPr="00F53798">
        <w:rPr>
          <w:rFonts w:asciiTheme="minorHAnsi" w:hAnsiTheme="minorHAnsi" w:cstheme="minorHAnsi"/>
        </w:rPr>
        <w:t xml:space="preserve">του Δημοτικού Συμβουλίου </w:t>
      </w:r>
      <w:proofErr w:type="spellStart"/>
      <w:r w:rsidRPr="00F53798">
        <w:rPr>
          <w:rFonts w:asciiTheme="minorHAnsi" w:hAnsiTheme="minorHAnsi" w:cstheme="minorHAnsi"/>
        </w:rPr>
        <w:t>Λεβαδέων</w:t>
      </w:r>
      <w:proofErr w:type="spellEnd"/>
    </w:p>
    <w:p w:rsidR="00CB6590" w:rsidRPr="00F53798" w:rsidRDefault="00CB6590" w:rsidP="00CB6590">
      <w:pPr>
        <w:spacing w:line="276" w:lineRule="auto"/>
        <w:jc w:val="center"/>
        <w:rPr>
          <w:rFonts w:asciiTheme="minorHAnsi" w:hAnsiTheme="minorHAnsi" w:cstheme="minorHAnsi"/>
          <w:u w:val="single"/>
        </w:rPr>
      </w:pP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Fonts w:asciiTheme="minorHAnsi" w:hAnsiTheme="minorHAnsi" w:cstheme="minorHAnsi"/>
          <w:u w:val="single"/>
        </w:rPr>
        <w:t xml:space="preserve">Αριθμός απόφασης </w:t>
      </w:r>
      <w:r w:rsidRPr="00F53798">
        <w:rPr>
          <w:rFonts w:asciiTheme="minorHAnsi" w:eastAsia="Arial" w:hAnsiTheme="minorHAnsi" w:cstheme="minorHAnsi"/>
          <w:b/>
          <w:bCs/>
          <w:iCs/>
          <w:spacing w:val="-2"/>
          <w:u w:val="single"/>
          <w:lang w:bidi="hi-IN"/>
        </w:rPr>
        <w:t xml:space="preserve"> </w:t>
      </w:r>
      <w:r w:rsidR="003A23C7">
        <w:rPr>
          <w:rFonts w:asciiTheme="minorHAnsi" w:eastAsia="Arial" w:hAnsiTheme="minorHAnsi" w:cstheme="minorHAnsi"/>
          <w:b/>
          <w:bCs/>
          <w:iCs/>
          <w:spacing w:val="-2"/>
          <w:u w:val="single"/>
          <w:lang w:bidi="hi-IN"/>
        </w:rPr>
        <w:t>6</w:t>
      </w:r>
      <w:r w:rsidR="00AB762F">
        <w:rPr>
          <w:rFonts w:asciiTheme="minorHAnsi" w:eastAsia="Arial" w:hAnsiTheme="minorHAnsi" w:cstheme="minorHAnsi"/>
          <w:b/>
          <w:bCs/>
          <w:iCs/>
          <w:spacing w:val="-2"/>
          <w:u w:val="single"/>
          <w:lang w:bidi="hi-IN"/>
        </w:rPr>
        <w:t>7</w:t>
      </w:r>
    </w:p>
    <w:p w:rsidR="00CB6590" w:rsidRPr="00F53798" w:rsidRDefault="00CB6590" w:rsidP="00CB6590">
      <w:pPr>
        <w:spacing w:line="276" w:lineRule="auto"/>
        <w:jc w:val="center"/>
        <w:rPr>
          <w:rFonts w:asciiTheme="minorHAnsi" w:eastAsia="Arial" w:hAnsiTheme="minorHAnsi" w:cstheme="minorHAnsi"/>
          <w:b/>
          <w:bCs/>
          <w:iCs/>
          <w:spacing w:val="-2"/>
          <w:u w:val="single"/>
          <w:lang w:bidi="hi-IN"/>
        </w:rPr>
      </w:pPr>
      <w:r w:rsidRPr="00F53798">
        <w:rPr>
          <w:rStyle w:val="a6"/>
          <w:rFonts w:asciiTheme="minorHAnsi" w:hAnsiTheme="minorHAnsi" w:cstheme="minorHAnsi"/>
        </w:rPr>
        <w:t xml:space="preserve"> </w:t>
      </w:r>
    </w:p>
    <w:p w:rsidR="007A31E3" w:rsidRDefault="00CB6590" w:rsidP="00FE7E3F">
      <w:pPr>
        <w:pStyle w:val="af6"/>
        <w:spacing w:after="120"/>
        <w:ind w:left="0"/>
      </w:pPr>
      <w:r w:rsidRPr="009D6010">
        <w:rPr>
          <w:rStyle w:val="a6"/>
          <w:rFonts w:asciiTheme="minorHAnsi" w:hAnsiTheme="minorHAnsi" w:cstheme="minorHAnsi"/>
        </w:rPr>
        <w:t>ΘΕΜΑ</w:t>
      </w:r>
      <w:r w:rsidR="00E573DE" w:rsidRPr="009D6010">
        <w:rPr>
          <w:rFonts w:asciiTheme="minorHAnsi" w:hAnsiTheme="minorHAnsi" w:cstheme="minorHAnsi"/>
          <w:b/>
        </w:rPr>
        <w:t xml:space="preserve"> : </w:t>
      </w:r>
      <w:r w:rsidR="00FE7E3F" w:rsidRPr="00FE7E3F">
        <w:rPr>
          <w:rFonts w:ascii="Calibri" w:eastAsia="Batang" w:hAnsi="Calibri" w:cs="Calibri"/>
          <w:b/>
          <w:sz w:val="22"/>
          <w:szCs w:val="22"/>
        </w:rPr>
        <w:t>«</w:t>
      </w:r>
      <w:r w:rsidR="00491DCB" w:rsidRPr="00491DCB">
        <w:rPr>
          <w:rFonts w:asciiTheme="minorHAnsi" w:hAnsiTheme="minorHAnsi" w:cstheme="minorHAnsi"/>
          <w:b/>
          <w:bCs/>
        </w:rPr>
        <w:t xml:space="preserve">Έκδοση ψηφίσματος </w:t>
      </w:r>
      <w:r w:rsidR="00491DCB" w:rsidRPr="00491DCB">
        <w:rPr>
          <w:rStyle w:val="a6"/>
          <w:rFonts w:asciiTheme="minorHAnsi" w:hAnsiTheme="minorHAnsi" w:cstheme="minorHAnsi"/>
          <w:b w:val="0"/>
        </w:rPr>
        <w:t xml:space="preserve">   </w:t>
      </w:r>
      <w:r w:rsidR="00491DCB" w:rsidRPr="00491DCB">
        <w:rPr>
          <w:rStyle w:val="a6"/>
          <w:rFonts w:asciiTheme="minorHAnsi" w:hAnsiTheme="minorHAnsi" w:cstheme="minorHAnsi"/>
        </w:rPr>
        <w:t>σχετικά με την υποβάθμιση του ρόλου του Δημοτικού Συμβουλίου</w:t>
      </w:r>
      <w:r w:rsidR="00FE7E3F" w:rsidRPr="00491DCB">
        <w:rPr>
          <w:rFonts w:asciiTheme="minorHAnsi" w:hAnsiTheme="minorHAnsi" w:cstheme="minorHAnsi"/>
          <w:b/>
        </w:rPr>
        <w:t>»</w:t>
      </w:r>
    </w:p>
    <w:p w:rsidR="00497214" w:rsidRPr="00DD1FD3" w:rsidRDefault="00497214" w:rsidP="00497214">
      <w:pPr>
        <w:suppressAutoHyphens w:val="0"/>
        <w:snapToGrid w:val="0"/>
        <w:spacing w:before="57" w:after="57"/>
        <w:ind w:left="426"/>
        <w:jc w:val="both"/>
        <w:textAlignment w:val="baseline"/>
        <w:rPr>
          <w:rFonts w:asciiTheme="minorHAnsi" w:hAnsiTheme="minorHAnsi" w:cstheme="minorHAnsi"/>
          <w:b/>
          <w:sz w:val="22"/>
          <w:szCs w:val="22"/>
        </w:rPr>
      </w:pPr>
    </w:p>
    <w:p w:rsidR="000D15B2" w:rsidRDefault="000D15B2" w:rsidP="000D15B2">
      <w:pPr>
        <w:pStyle w:val="Default"/>
        <w:spacing w:line="360" w:lineRule="auto"/>
        <w:ind w:left="284"/>
        <w:jc w:val="both"/>
        <w:rPr>
          <w:rFonts w:asciiTheme="minorHAnsi" w:hAnsiTheme="minorHAnsi" w:cstheme="minorHAnsi"/>
          <w:bCs/>
        </w:rPr>
      </w:pPr>
      <w:r w:rsidRPr="00F53798">
        <w:rPr>
          <w:rStyle w:val="FontStyle17"/>
          <w:rFonts w:asciiTheme="minorHAnsi" w:eastAsia="Calibri" w:hAnsiTheme="minorHAnsi" w:cstheme="minorHAnsi"/>
          <w:iCs/>
          <w:spacing w:val="-3"/>
          <w:sz w:val="24"/>
          <w:szCs w:val="24"/>
        </w:rPr>
        <w:t xml:space="preserve">Στη Λιβαδειά σήμερα την </w:t>
      </w:r>
      <w:r w:rsidR="00FA5912">
        <w:rPr>
          <w:rStyle w:val="FontStyle17"/>
          <w:rFonts w:asciiTheme="minorHAnsi" w:eastAsia="Calibri" w:hAnsiTheme="minorHAnsi" w:cstheme="minorHAnsi"/>
          <w:iCs/>
          <w:spacing w:val="-3"/>
          <w:sz w:val="24"/>
          <w:szCs w:val="24"/>
        </w:rPr>
        <w:t>27</w:t>
      </w:r>
      <w:r w:rsidRPr="00F53798">
        <w:rPr>
          <w:rStyle w:val="FontStyle17"/>
          <w:rFonts w:asciiTheme="minorHAnsi" w:eastAsia="Calibri" w:hAnsiTheme="minorHAnsi" w:cstheme="minorHAnsi"/>
          <w:iCs/>
          <w:spacing w:val="-3"/>
          <w:sz w:val="24"/>
          <w:szCs w:val="24"/>
          <w:vertAlign w:val="superscript"/>
        </w:rPr>
        <w:t>η</w:t>
      </w:r>
      <w:r w:rsidRPr="00F53798">
        <w:rPr>
          <w:rStyle w:val="FontStyle17"/>
          <w:rFonts w:asciiTheme="minorHAnsi" w:eastAsia="Calibri" w:hAnsiTheme="minorHAnsi" w:cstheme="minorHAnsi"/>
          <w:iCs/>
          <w:spacing w:val="-3"/>
          <w:sz w:val="24"/>
          <w:szCs w:val="24"/>
        </w:rPr>
        <w:t xml:space="preserve"> </w:t>
      </w:r>
      <w:r w:rsidR="00FA5912">
        <w:rPr>
          <w:rStyle w:val="FontStyle17"/>
          <w:rFonts w:asciiTheme="minorHAnsi" w:eastAsia="Calibri" w:hAnsiTheme="minorHAnsi" w:cstheme="minorHAnsi"/>
          <w:iCs/>
          <w:spacing w:val="-3"/>
          <w:sz w:val="24"/>
          <w:szCs w:val="24"/>
        </w:rPr>
        <w:t>Ιουνί</w:t>
      </w:r>
      <w:r w:rsidR="00CB012E">
        <w:rPr>
          <w:rStyle w:val="FontStyle17"/>
          <w:rFonts w:asciiTheme="minorHAnsi" w:eastAsia="Calibri" w:hAnsiTheme="minorHAnsi" w:cstheme="minorHAnsi"/>
          <w:iCs/>
          <w:spacing w:val="-3"/>
          <w:sz w:val="24"/>
          <w:szCs w:val="24"/>
        </w:rPr>
        <w:t>ου</w:t>
      </w:r>
      <w:r w:rsidRPr="00F53798">
        <w:rPr>
          <w:rStyle w:val="FontStyle17"/>
          <w:rFonts w:asciiTheme="minorHAnsi" w:eastAsia="Calibri" w:hAnsiTheme="minorHAnsi" w:cstheme="minorHAnsi"/>
          <w:iCs/>
          <w:spacing w:val="-3"/>
          <w:sz w:val="24"/>
          <w:szCs w:val="24"/>
        </w:rPr>
        <w:t xml:space="preserve"> 2022, ημέρα </w:t>
      </w:r>
      <w:r w:rsidR="00FA5912">
        <w:rPr>
          <w:rStyle w:val="FontStyle17"/>
          <w:rFonts w:asciiTheme="minorHAnsi" w:eastAsia="Calibri" w:hAnsiTheme="minorHAnsi" w:cstheme="minorHAnsi"/>
          <w:iCs/>
          <w:spacing w:val="-3"/>
          <w:sz w:val="24"/>
          <w:szCs w:val="24"/>
        </w:rPr>
        <w:t xml:space="preserve">Δευτέρα </w:t>
      </w:r>
      <w:r w:rsidRPr="00F53798">
        <w:rPr>
          <w:rStyle w:val="FontStyle17"/>
          <w:rFonts w:asciiTheme="minorHAnsi" w:eastAsia="Calibri" w:hAnsiTheme="minorHAnsi" w:cstheme="minorHAnsi"/>
          <w:iCs/>
          <w:spacing w:val="-3"/>
          <w:sz w:val="24"/>
          <w:szCs w:val="24"/>
        </w:rPr>
        <w:t>και ώρα 1</w:t>
      </w:r>
      <w:r>
        <w:rPr>
          <w:rStyle w:val="FontStyle17"/>
          <w:rFonts w:asciiTheme="minorHAnsi" w:eastAsia="Calibri" w:hAnsiTheme="minorHAnsi" w:cstheme="minorHAnsi"/>
          <w:iCs/>
          <w:spacing w:val="-3"/>
          <w:sz w:val="24"/>
          <w:szCs w:val="24"/>
        </w:rPr>
        <w:t>9</w:t>
      </w:r>
      <w:r w:rsidRPr="00F53798">
        <w:rPr>
          <w:rStyle w:val="FontStyle17"/>
          <w:rFonts w:asciiTheme="minorHAnsi" w:eastAsia="Calibri" w:hAnsiTheme="minorHAnsi" w:cstheme="minorHAnsi"/>
          <w:iCs/>
          <w:spacing w:val="-3"/>
          <w:sz w:val="24"/>
          <w:szCs w:val="24"/>
        </w:rPr>
        <w:t>:</w:t>
      </w:r>
      <w:r w:rsidR="009D5060" w:rsidRPr="009D5060">
        <w:rPr>
          <w:rStyle w:val="FontStyle17"/>
          <w:rFonts w:asciiTheme="minorHAnsi" w:eastAsia="Calibri" w:hAnsiTheme="minorHAnsi" w:cstheme="minorHAnsi"/>
          <w:iCs/>
          <w:spacing w:val="-3"/>
          <w:sz w:val="24"/>
          <w:szCs w:val="24"/>
        </w:rPr>
        <w:t>3</w:t>
      </w:r>
      <w:r w:rsidRPr="00F53798">
        <w:rPr>
          <w:rStyle w:val="FontStyle17"/>
          <w:rFonts w:asciiTheme="minorHAnsi" w:eastAsia="Calibri" w:hAnsiTheme="minorHAnsi" w:cstheme="minorHAnsi"/>
          <w:iCs/>
          <w:spacing w:val="-3"/>
          <w:sz w:val="24"/>
          <w:szCs w:val="24"/>
        </w:rPr>
        <w:t xml:space="preserve">0 </w:t>
      </w:r>
      <w:proofErr w:type="spellStart"/>
      <w:r w:rsidRPr="00F53798">
        <w:rPr>
          <w:rStyle w:val="FontStyle17"/>
          <w:rFonts w:asciiTheme="minorHAnsi" w:eastAsia="Calibri" w:hAnsiTheme="minorHAnsi" w:cstheme="minorHAnsi"/>
          <w:iCs/>
          <w:spacing w:val="-3"/>
          <w:sz w:val="24"/>
          <w:szCs w:val="24"/>
        </w:rPr>
        <w:t>μ.μ</w:t>
      </w:r>
      <w:proofErr w:type="spellEnd"/>
      <w:r w:rsidRPr="00F53798">
        <w:rPr>
          <w:rStyle w:val="FontStyle17"/>
          <w:rFonts w:asciiTheme="minorHAnsi" w:eastAsia="Calibri" w:hAnsiTheme="minorHAnsi" w:cstheme="minorHAnsi"/>
          <w:iCs/>
          <w:spacing w:val="-3"/>
          <w:sz w:val="24"/>
          <w:szCs w:val="24"/>
        </w:rPr>
        <w:t xml:space="preserve">  </w:t>
      </w:r>
      <w:r w:rsidRPr="00F53798">
        <w:rPr>
          <w:rFonts w:asciiTheme="minorHAnsi" w:hAnsiTheme="minorHAnsi" w:cstheme="minorHAnsi"/>
        </w:rPr>
        <w:t xml:space="preserve">  ,</w:t>
      </w:r>
      <w:r w:rsidRPr="00F53798">
        <w:rPr>
          <w:rStyle w:val="FontStyle17"/>
          <w:rFonts w:asciiTheme="minorHAnsi" w:eastAsia="Calibri" w:hAnsiTheme="minorHAnsi" w:cstheme="minorHAnsi"/>
          <w:iCs/>
          <w:spacing w:val="-3"/>
          <w:sz w:val="24"/>
          <w:szCs w:val="24"/>
        </w:rPr>
        <w:t xml:space="preserve"> συνήλθε σε </w:t>
      </w:r>
      <w:r w:rsidR="00FA5912">
        <w:rPr>
          <w:rStyle w:val="FontStyle17"/>
          <w:rFonts w:asciiTheme="minorHAnsi" w:eastAsia="Calibri" w:hAnsiTheme="minorHAnsi" w:cstheme="minorHAnsi"/>
          <w:b/>
          <w:iCs/>
          <w:spacing w:val="-3"/>
          <w:sz w:val="24"/>
          <w:szCs w:val="24"/>
        </w:rPr>
        <w:t xml:space="preserve"> τακτική </w:t>
      </w:r>
      <w:r w:rsidRPr="00F53798">
        <w:rPr>
          <w:rStyle w:val="FontStyle17"/>
          <w:rFonts w:asciiTheme="minorHAnsi" w:eastAsia="Calibri" w:hAnsiTheme="minorHAnsi" w:cstheme="minorHAnsi"/>
          <w:iCs/>
          <w:spacing w:val="-3"/>
          <w:sz w:val="24"/>
          <w:szCs w:val="24"/>
        </w:rPr>
        <w:t xml:space="preserve">συνεδρίαση το Δημοτικό Συμβούλιο του Δήμου  </w:t>
      </w:r>
      <w:proofErr w:type="spellStart"/>
      <w:r w:rsidRPr="00F53798">
        <w:rPr>
          <w:rStyle w:val="FontStyle17"/>
          <w:rFonts w:asciiTheme="minorHAnsi" w:eastAsia="Calibri" w:hAnsiTheme="minorHAnsi" w:cstheme="minorHAnsi"/>
          <w:iCs/>
          <w:spacing w:val="-3"/>
          <w:sz w:val="24"/>
          <w:szCs w:val="24"/>
        </w:rPr>
        <w:t>Λεβαδέων</w:t>
      </w:r>
      <w:proofErr w:type="spellEnd"/>
      <w:r w:rsidRPr="00F53798">
        <w:rPr>
          <w:rStyle w:val="FontStyle17"/>
          <w:rFonts w:asciiTheme="minorHAnsi" w:eastAsia="Calibri" w:hAnsiTheme="minorHAnsi" w:cstheme="minorHAnsi"/>
          <w:iCs/>
          <w:spacing w:val="-3"/>
          <w:sz w:val="24"/>
          <w:szCs w:val="24"/>
        </w:rPr>
        <w:t xml:space="preserve"> </w:t>
      </w:r>
      <w:r w:rsidR="00FA5912">
        <w:rPr>
          <w:rStyle w:val="a6"/>
          <w:rFonts w:asciiTheme="minorHAnsi" w:hAnsiTheme="minorHAnsi" w:cstheme="minorHAnsi"/>
          <w:shd w:val="clear" w:color="auto" w:fill="FFFFFF"/>
        </w:rPr>
        <w:t xml:space="preserve"> </w:t>
      </w:r>
      <w:r w:rsidRPr="00F53798">
        <w:rPr>
          <w:rFonts w:asciiTheme="minorHAnsi" w:hAnsiTheme="minorHAnsi" w:cstheme="minorHAnsi"/>
          <w:shd w:val="clear" w:color="auto" w:fill="FFFFFF"/>
        </w:rPr>
        <w:t>ύστερα από</w:t>
      </w:r>
      <w:r w:rsidRPr="00F53798">
        <w:rPr>
          <w:rStyle w:val="FontStyle17"/>
          <w:rFonts w:asciiTheme="minorHAnsi" w:eastAsia="Calibri" w:hAnsiTheme="minorHAnsi" w:cstheme="minorHAnsi"/>
          <w:iCs/>
          <w:spacing w:val="-3"/>
          <w:sz w:val="24"/>
          <w:szCs w:val="24"/>
        </w:rPr>
        <w:t xml:space="preserve">  την από </w:t>
      </w:r>
      <w:r w:rsidRPr="00F53798">
        <w:rPr>
          <w:rStyle w:val="FontStyle17"/>
          <w:rFonts w:asciiTheme="minorHAnsi" w:eastAsia="Calibri" w:hAnsiTheme="minorHAnsi" w:cstheme="minorHAnsi"/>
          <w:b/>
          <w:iCs/>
          <w:spacing w:val="-3"/>
          <w:sz w:val="24"/>
          <w:szCs w:val="24"/>
        </w:rPr>
        <w:t xml:space="preserve"> </w:t>
      </w:r>
      <w:r w:rsidR="00FA5912">
        <w:rPr>
          <w:rStyle w:val="FontStyle17"/>
          <w:rFonts w:asciiTheme="minorHAnsi" w:eastAsia="Calibri" w:hAnsiTheme="minorHAnsi" w:cstheme="minorHAnsi"/>
          <w:b/>
          <w:iCs/>
          <w:spacing w:val="-3"/>
          <w:sz w:val="24"/>
          <w:szCs w:val="24"/>
        </w:rPr>
        <w:t>10672</w:t>
      </w:r>
      <w:r>
        <w:rPr>
          <w:rStyle w:val="FontStyle17"/>
          <w:rFonts w:asciiTheme="minorHAnsi" w:eastAsia="Calibri" w:hAnsiTheme="minorHAnsi" w:cstheme="minorHAnsi"/>
          <w:b/>
          <w:iCs/>
          <w:spacing w:val="-3"/>
          <w:sz w:val="24"/>
          <w:szCs w:val="24"/>
        </w:rPr>
        <w:t>/</w:t>
      </w:r>
      <w:r w:rsidR="00CB012E">
        <w:rPr>
          <w:rStyle w:val="FontStyle17"/>
          <w:rFonts w:asciiTheme="minorHAnsi" w:eastAsia="Calibri" w:hAnsiTheme="minorHAnsi" w:cstheme="minorHAnsi"/>
          <w:b/>
          <w:iCs/>
          <w:spacing w:val="-3"/>
          <w:sz w:val="24"/>
          <w:szCs w:val="24"/>
        </w:rPr>
        <w:t>2</w:t>
      </w:r>
      <w:r w:rsidR="00FA5912">
        <w:rPr>
          <w:rStyle w:val="FontStyle17"/>
          <w:rFonts w:asciiTheme="minorHAnsi" w:eastAsia="Calibri" w:hAnsiTheme="minorHAnsi" w:cstheme="minorHAnsi"/>
          <w:b/>
          <w:iCs/>
          <w:spacing w:val="-3"/>
          <w:sz w:val="24"/>
          <w:szCs w:val="24"/>
        </w:rPr>
        <w:t>3</w:t>
      </w:r>
      <w:r>
        <w:rPr>
          <w:rStyle w:val="FontStyle17"/>
          <w:rFonts w:asciiTheme="minorHAnsi" w:eastAsia="Calibri" w:hAnsiTheme="minorHAnsi" w:cstheme="minorHAnsi"/>
          <w:b/>
          <w:iCs/>
          <w:spacing w:val="-3"/>
          <w:sz w:val="24"/>
          <w:szCs w:val="24"/>
        </w:rPr>
        <w:t>-</w:t>
      </w:r>
      <w:r w:rsidR="00FA5912">
        <w:rPr>
          <w:rStyle w:val="FontStyle17"/>
          <w:rFonts w:asciiTheme="minorHAnsi" w:eastAsia="Calibri" w:hAnsiTheme="minorHAnsi" w:cstheme="minorHAnsi"/>
          <w:b/>
          <w:iCs/>
          <w:spacing w:val="-3"/>
          <w:sz w:val="24"/>
          <w:szCs w:val="24"/>
        </w:rPr>
        <w:t>6</w:t>
      </w:r>
      <w:r>
        <w:rPr>
          <w:rStyle w:val="FontStyle17"/>
          <w:rFonts w:asciiTheme="minorHAnsi" w:eastAsia="Calibri" w:hAnsiTheme="minorHAnsi" w:cstheme="minorHAnsi"/>
          <w:b/>
          <w:iCs/>
          <w:spacing w:val="-3"/>
          <w:sz w:val="24"/>
          <w:szCs w:val="24"/>
        </w:rPr>
        <w:t>-2022</w:t>
      </w:r>
      <w:r w:rsidRPr="00F53798">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F53798">
        <w:rPr>
          <w:rStyle w:val="FontStyle17"/>
          <w:rFonts w:asciiTheme="minorHAnsi" w:eastAsia="Calibri" w:hAnsiTheme="minorHAnsi" w:cstheme="minorHAnsi"/>
          <w:iCs/>
          <w:spacing w:val="-3"/>
          <w:sz w:val="24"/>
          <w:szCs w:val="24"/>
        </w:rPr>
        <w:t>κας</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Καράβα</w:t>
      </w:r>
      <w:proofErr w:type="spellEnd"/>
      <w:r w:rsidRPr="00F53798">
        <w:rPr>
          <w:rStyle w:val="FontStyle17"/>
          <w:rFonts w:asciiTheme="minorHAnsi" w:eastAsia="Calibri" w:hAnsiTheme="minorHAnsi" w:cstheme="minorHAnsi"/>
          <w:iCs/>
          <w:spacing w:val="-3"/>
          <w:sz w:val="24"/>
          <w:szCs w:val="24"/>
        </w:rPr>
        <w:t xml:space="preserve"> </w:t>
      </w:r>
      <w:proofErr w:type="spellStart"/>
      <w:r w:rsidRPr="00F53798">
        <w:rPr>
          <w:rStyle w:val="FontStyle17"/>
          <w:rFonts w:asciiTheme="minorHAnsi" w:eastAsia="Calibri" w:hAnsiTheme="minorHAnsi" w:cstheme="minorHAnsi"/>
          <w:iCs/>
          <w:spacing w:val="-3"/>
          <w:sz w:val="24"/>
          <w:szCs w:val="24"/>
        </w:rPr>
        <w:t>Χρυσοβαλάντ</w:t>
      </w:r>
      <w:r w:rsidR="006E3A7C">
        <w:rPr>
          <w:rStyle w:val="FontStyle17"/>
          <w:rFonts w:asciiTheme="minorHAnsi" w:eastAsia="Calibri" w:hAnsiTheme="minorHAnsi" w:cstheme="minorHAnsi"/>
          <w:iCs/>
          <w:spacing w:val="-3"/>
          <w:sz w:val="24"/>
          <w:szCs w:val="24"/>
        </w:rPr>
        <w:t>ου</w:t>
      </w:r>
      <w:proofErr w:type="spellEnd"/>
      <w:r w:rsidRPr="00F53798">
        <w:rPr>
          <w:rStyle w:val="FontStyle17"/>
          <w:rFonts w:asciiTheme="minorHAnsi" w:eastAsia="Calibri" w:hAnsiTheme="minorHAnsi" w:cstheme="minorHAnsi"/>
          <w:iCs/>
          <w:spacing w:val="-3"/>
          <w:sz w:val="24"/>
          <w:szCs w:val="24"/>
        </w:rPr>
        <w:t xml:space="preserve"> Βασιλικής (</w:t>
      </w:r>
      <w:proofErr w:type="spellStart"/>
      <w:r w:rsidRPr="00F53798">
        <w:rPr>
          <w:rStyle w:val="FontStyle17"/>
          <w:rFonts w:asciiTheme="minorHAnsi" w:eastAsia="Calibri" w:hAnsiTheme="minorHAnsi" w:cstheme="minorHAnsi"/>
          <w:iCs/>
          <w:spacing w:val="-3"/>
          <w:sz w:val="24"/>
          <w:szCs w:val="24"/>
        </w:rPr>
        <w:t>Βάλιας</w:t>
      </w:r>
      <w:proofErr w:type="spellEnd"/>
      <w:r w:rsidRPr="00F53798">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F53798">
        <w:rPr>
          <w:rFonts w:asciiTheme="minorHAnsi" w:hAnsiTheme="minorHAnsi" w:cstheme="minorHAnsi"/>
          <w:bCs/>
        </w:rPr>
        <w:t xml:space="preserve"> . </w:t>
      </w:r>
    </w:p>
    <w:p w:rsidR="005773EF" w:rsidRPr="00BB488C" w:rsidRDefault="00C8017D" w:rsidP="005773EF">
      <w:pPr>
        <w:pStyle w:val="Default"/>
        <w:spacing w:line="360" w:lineRule="auto"/>
        <w:ind w:left="284"/>
        <w:jc w:val="both"/>
        <w:rPr>
          <w:rStyle w:val="FontStyle17"/>
          <w:rFonts w:asciiTheme="minorHAnsi" w:eastAsia="Arial" w:hAnsiTheme="minorHAnsi" w:cstheme="minorHAnsi"/>
          <w:iCs/>
          <w:spacing w:val="-3"/>
          <w:sz w:val="24"/>
          <w:szCs w:val="24"/>
        </w:rPr>
      </w:pPr>
      <w:r>
        <w:rPr>
          <w:rFonts w:asciiTheme="minorHAnsi" w:hAnsiTheme="minorHAnsi" w:cstheme="minorHAnsi"/>
          <w:bCs/>
        </w:rPr>
        <w:t xml:space="preserve">Απούσης της Προέδρου ,ο Αντιπρόεδρος  του Δημοτικού Συμβουλίου κ. </w:t>
      </w:r>
      <w:proofErr w:type="spellStart"/>
      <w:r>
        <w:rPr>
          <w:rFonts w:asciiTheme="minorHAnsi" w:hAnsiTheme="minorHAnsi" w:cstheme="minorHAnsi"/>
          <w:bCs/>
        </w:rPr>
        <w:t>Φορτώσης</w:t>
      </w:r>
      <w:proofErr w:type="spellEnd"/>
      <w:r>
        <w:rPr>
          <w:rFonts w:asciiTheme="minorHAnsi" w:hAnsiTheme="minorHAnsi" w:cstheme="minorHAnsi"/>
          <w:bCs/>
        </w:rPr>
        <w:t xml:space="preserve"> κήρυξε την έναρξη της συνεδρίασης και δ</w:t>
      </w:r>
      <w:r w:rsidR="005773EF" w:rsidRPr="009D683C">
        <w:rPr>
          <w:rStyle w:val="FontStyle17"/>
          <w:rFonts w:asciiTheme="minorHAnsi" w:eastAsia="Arial" w:hAnsiTheme="minorHAnsi" w:cstheme="minorHAnsi"/>
          <w:iCs/>
          <w:spacing w:val="-3"/>
          <w:sz w:val="24"/>
          <w:szCs w:val="24"/>
        </w:rPr>
        <w:t xml:space="preserve">ιαπιστώθηκε </w:t>
      </w:r>
      <w:r>
        <w:rPr>
          <w:rStyle w:val="FontStyle17"/>
          <w:rFonts w:asciiTheme="minorHAnsi" w:eastAsia="Arial" w:hAnsiTheme="minorHAnsi" w:cstheme="minorHAnsi"/>
          <w:iCs/>
          <w:spacing w:val="-3"/>
          <w:sz w:val="24"/>
          <w:szCs w:val="24"/>
        </w:rPr>
        <w:t xml:space="preserve"> </w:t>
      </w:r>
      <w:r w:rsidR="005773EF" w:rsidRPr="009D683C">
        <w:rPr>
          <w:rStyle w:val="FontStyle17"/>
          <w:rFonts w:asciiTheme="minorHAnsi" w:eastAsia="Arial" w:hAnsiTheme="minorHAnsi" w:cstheme="minorHAnsi"/>
          <w:iCs/>
          <w:spacing w:val="-3"/>
          <w:sz w:val="24"/>
          <w:szCs w:val="24"/>
        </w:rPr>
        <w:t xml:space="preserve"> ότι υπάρχει νόμιμη απαρτία, επειδή σε σύνολο 33 συμβούλων ήταν παρόντες  οι παρακάτω αναφερόμενοι </w:t>
      </w:r>
      <w:r w:rsidR="00FF1516">
        <w:rPr>
          <w:rStyle w:val="FontStyle17"/>
          <w:rFonts w:asciiTheme="minorHAnsi" w:eastAsia="Arial" w:hAnsiTheme="minorHAnsi" w:cstheme="minorHAnsi"/>
          <w:iCs/>
          <w:spacing w:val="-3"/>
          <w:sz w:val="24"/>
          <w:szCs w:val="24"/>
        </w:rPr>
        <w:t xml:space="preserve">19 </w:t>
      </w:r>
      <w:r w:rsidR="005773EF" w:rsidRPr="009D683C">
        <w:rPr>
          <w:rStyle w:val="FontStyle17"/>
          <w:rFonts w:asciiTheme="minorHAnsi" w:eastAsia="Arial" w:hAnsiTheme="minorHAnsi" w:cstheme="minorHAnsi"/>
          <w:iCs/>
          <w:spacing w:val="-3"/>
          <w:sz w:val="24"/>
          <w:szCs w:val="24"/>
        </w:rPr>
        <w:t>δημοτικοί σύμβουλοι  :</w:t>
      </w:r>
    </w:p>
    <w:p w:rsidR="005773EF" w:rsidRPr="00BB488C" w:rsidRDefault="005773EF" w:rsidP="005773EF">
      <w:pPr>
        <w:spacing w:line="276" w:lineRule="auto"/>
        <w:ind w:left="2880" w:hanging="2160"/>
        <w:rPr>
          <w:rFonts w:asciiTheme="minorHAnsi" w:hAnsiTheme="minorHAnsi" w:cstheme="minorHAnsi"/>
        </w:rPr>
      </w:pPr>
      <w:r w:rsidRPr="00BB488C">
        <w:rPr>
          <w:rFonts w:asciiTheme="minorHAnsi" w:hAnsiTheme="minorHAnsi" w:cstheme="minorHAnsi"/>
          <w:b/>
          <w:bCs/>
        </w:rPr>
        <w:t>ΠΑΡΟΝΤΕΣ</w:t>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r>
      <w:r w:rsidRPr="00BB488C">
        <w:rPr>
          <w:rFonts w:asciiTheme="minorHAnsi" w:hAnsiTheme="minorHAnsi" w:cstheme="minorHAnsi"/>
          <w:b/>
          <w:bCs/>
        </w:rPr>
        <w:tab/>
        <w:t xml:space="preserve">ΑΠΟΝΤΕΣ </w:t>
      </w:r>
      <w:r w:rsidRPr="00BB488C">
        <w:rPr>
          <w:rFonts w:asciiTheme="minorHAnsi" w:hAnsiTheme="minorHAnsi" w:cstheme="minorHAnsi"/>
          <w:b/>
          <w:bCs/>
        </w:rPr>
        <w:tab/>
      </w:r>
    </w:p>
    <w:tbl>
      <w:tblPr>
        <w:tblW w:w="10349" w:type="dxa"/>
        <w:tblInd w:w="-371" w:type="dxa"/>
        <w:tblLayout w:type="fixed"/>
        <w:tblCellMar>
          <w:top w:w="55" w:type="dxa"/>
          <w:left w:w="55" w:type="dxa"/>
          <w:bottom w:w="55" w:type="dxa"/>
          <w:right w:w="55" w:type="dxa"/>
        </w:tblCellMar>
        <w:tblLook w:val="0000"/>
      </w:tblPr>
      <w:tblGrid>
        <w:gridCol w:w="993"/>
        <w:gridCol w:w="5424"/>
        <w:gridCol w:w="388"/>
        <w:gridCol w:w="3544"/>
      </w:tblGrid>
      <w:tr w:rsidR="005773EF" w:rsidRPr="00BB488C" w:rsidTr="00497214">
        <w:trPr>
          <w:trHeight w:hRule="exact" w:val="539"/>
        </w:trPr>
        <w:tc>
          <w:tcPr>
            <w:tcW w:w="993" w:type="dxa"/>
            <w:shd w:val="clear" w:color="auto" w:fill="FFFFFF"/>
          </w:tcPr>
          <w:p w:rsidR="005773EF" w:rsidRPr="00BB488C" w:rsidRDefault="005773EF"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5773EF" w:rsidRPr="00BB488C" w:rsidRDefault="005773EF" w:rsidP="00E63F42">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388" w:type="dxa"/>
            <w:shd w:val="clear" w:color="auto" w:fill="FFFFFF"/>
          </w:tcPr>
          <w:p w:rsidR="005773EF" w:rsidRPr="00BB488C" w:rsidRDefault="005773EF" w:rsidP="00E63F42">
            <w:pPr>
              <w:pStyle w:val="af3"/>
              <w:snapToGrid w:val="0"/>
              <w:jc w:val="center"/>
              <w:rPr>
                <w:rFonts w:asciiTheme="minorHAnsi" w:hAnsiTheme="minorHAnsi" w:cstheme="minorHAnsi"/>
              </w:rPr>
            </w:pPr>
            <w:r w:rsidRPr="00BB488C">
              <w:rPr>
                <w:rFonts w:asciiTheme="minorHAnsi" w:hAnsiTheme="minorHAnsi" w:cstheme="minorHAnsi"/>
              </w:rPr>
              <w:t>1</w:t>
            </w:r>
          </w:p>
        </w:tc>
        <w:tc>
          <w:tcPr>
            <w:tcW w:w="3544" w:type="dxa"/>
            <w:shd w:val="clear" w:color="auto" w:fill="FFFFFF"/>
          </w:tcPr>
          <w:p w:rsidR="005773EF" w:rsidRPr="00BB488C" w:rsidRDefault="00FF1516" w:rsidP="00497214">
            <w:pPr>
              <w:snapToGrid w:val="0"/>
              <w:rPr>
                <w:rFonts w:asciiTheme="minorHAnsi" w:hAnsiTheme="minorHAnsi" w:cstheme="minorHAnsi"/>
              </w:rPr>
            </w:pPr>
            <w:proofErr w:type="spellStart"/>
            <w:r>
              <w:rPr>
                <w:rFonts w:asciiTheme="minorHAnsi" w:hAnsiTheme="minorHAnsi" w:cstheme="minorHAnsi"/>
              </w:rPr>
              <w:t>Τσετσμετζής</w:t>
            </w:r>
            <w:proofErr w:type="spellEnd"/>
            <w:r>
              <w:rPr>
                <w:rFonts w:asciiTheme="minorHAnsi" w:hAnsiTheme="minorHAnsi" w:cstheme="minorHAnsi"/>
              </w:rPr>
              <w:t xml:space="preserve"> Εμμανουήλ</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E63F42">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sidRPr="00BB488C">
              <w:rPr>
                <w:rFonts w:asciiTheme="minorHAnsi" w:hAnsiTheme="minorHAnsi" w:cstheme="minorHAnsi"/>
              </w:rPr>
              <w:t>2</w:t>
            </w:r>
          </w:p>
        </w:tc>
        <w:tc>
          <w:tcPr>
            <w:tcW w:w="354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 xml:space="preserve"> </w:t>
            </w:r>
            <w:proofErr w:type="spellStart"/>
            <w:r w:rsidRPr="00BB488C">
              <w:rPr>
                <w:rFonts w:asciiTheme="minorHAnsi" w:eastAsia="Calibri" w:hAnsiTheme="minorHAnsi" w:cstheme="minorHAnsi"/>
              </w:rPr>
              <w:t>Σάκκος</w:t>
            </w:r>
            <w:proofErr w:type="spellEnd"/>
            <w:r w:rsidRPr="00BB488C">
              <w:rPr>
                <w:rFonts w:asciiTheme="minorHAnsi" w:eastAsia="Calibri" w:hAnsiTheme="minorHAnsi" w:cstheme="minorHAnsi"/>
              </w:rPr>
              <w:t xml:space="preserve"> Μάριος   </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rPr>
                <w:rFonts w:asciiTheme="minorHAnsi" w:hAnsiTheme="minorHAnsi" w:cstheme="minorHAnsi"/>
              </w:rPr>
            </w:pPr>
            <w:r w:rsidRPr="00BB488C">
              <w:rPr>
                <w:rFonts w:asciiTheme="minorHAnsi" w:hAnsiTheme="minorHAnsi" w:cstheme="minorHAnsi"/>
              </w:rPr>
              <w:t xml:space="preserve">Δήμου Ιωάννης </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sidRPr="00BB488C">
              <w:rPr>
                <w:rFonts w:asciiTheme="minorHAnsi" w:hAnsiTheme="minorHAnsi" w:cstheme="minorHAnsi"/>
              </w:rPr>
              <w:t>3</w:t>
            </w:r>
          </w:p>
        </w:tc>
        <w:tc>
          <w:tcPr>
            <w:tcW w:w="3544" w:type="dxa"/>
            <w:shd w:val="clear" w:color="auto" w:fill="FFFFFF"/>
          </w:tcPr>
          <w:p w:rsidR="00FF1516" w:rsidRPr="00C8017D" w:rsidRDefault="00FF1516" w:rsidP="00320D0C">
            <w:pPr>
              <w:snapToGrid w:val="0"/>
              <w:rPr>
                <w:rFonts w:asciiTheme="minorHAnsi" w:hAnsiTheme="minorHAnsi" w:cstheme="minorHAnsi"/>
                <w:sz w:val="20"/>
                <w:szCs w:val="20"/>
              </w:rPr>
            </w:pPr>
            <w:proofErr w:type="spellStart"/>
            <w:r w:rsidRPr="00C8017D">
              <w:rPr>
                <w:rFonts w:asciiTheme="minorHAnsi" w:eastAsia="Calibri" w:hAnsiTheme="minorHAnsi" w:cstheme="minorHAnsi"/>
                <w:color w:val="000000"/>
                <w:sz w:val="20"/>
                <w:szCs w:val="20"/>
              </w:rPr>
              <w:t>Καράβα</w:t>
            </w:r>
            <w:proofErr w:type="spellEnd"/>
            <w:r w:rsidRPr="00C8017D">
              <w:rPr>
                <w:rFonts w:asciiTheme="minorHAnsi" w:eastAsia="Calibri" w:hAnsiTheme="minorHAnsi" w:cstheme="minorHAnsi"/>
                <w:color w:val="000000"/>
                <w:sz w:val="20"/>
                <w:szCs w:val="20"/>
              </w:rPr>
              <w:t xml:space="preserve"> </w:t>
            </w:r>
            <w:proofErr w:type="spellStart"/>
            <w:r w:rsidRPr="00C8017D">
              <w:rPr>
                <w:rFonts w:asciiTheme="minorHAnsi" w:eastAsia="Calibri" w:hAnsiTheme="minorHAnsi" w:cstheme="minorHAnsi"/>
                <w:color w:val="000000"/>
                <w:sz w:val="20"/>
                <w:szCs w:val="20"/>
              </w:rPr>
              <w:t>Χρυσοβαλάντου</w:t>
            </w:r>
            <w:proofErr w:type="spellEnd"/>
            <w:r w:rsidRPr="00C8017D">
              <w:rPr>
                <w:rFonts w:asciiTheme="minorHAnsi" w:eastAsia="Calibri" w:hAnsiTheme="minorHAnsi" w:cstheme="minorHAnsi"/>
                <w:color w:val="000000"/>
                <w:sz w:val="20"/>
                <w:szCs w:val="20"/>
              </w:rPr>
              <w:t xml:space="preserve"> Βασιλική (</w:t>
            </w:r>
            <w:proofErr w:type="spellStart"/>
            <w:r w:rsidRPr="00C8017D">
              <w:rPr>
                <w:rFonts w:asciiTheme="minorHAnsi" w:eastAsia="Calibri" w:hAnsiTheme="minorHAnsi" w:cstheme="minorHAnsi"/>
                <w:color w:val="000000"/>
                <w:sz w:val="20"/>
                <w:szCs w:val="20"/>
              </w:rPr>
              <w:t>Βάλια</w:t>
            </w:r>
            <w:proofErr w:type="spellEnd"/>
            <w:r w:rsidRPr="00C8017D">
              <w:rPr>
                <w:rFonts w:asciiTheme="minorHAnsi" w:eastAsia="Calibri" w:hAnsiTheme="minorHAnsi" w:cstheme="minorHAnsi"/>
                <w:color w:val="000000"/>
                <w:sz w:val="20"/>
                <w:szCs w:val="20"/>
              </w:rPr>
              <w:t xml:space="preserve">)  </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Αποστόλου Ιωάννης</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sidRPr="00BB488C">
              <w:rPr>
                <w:rFonts w:asciiTheme="minorHAnsi" w:hAnsiTheme="minorHAnsi" w:cstheme="minorHAnsi"/>
              </w:rPr>
              <w:t>4</w:t>
            </w:r>
          </w:p>
        </w:tc>
        <w:tc>
          <w:tcPr>
            <w:tcW w:w="354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Τζουβάρας</w:t>
            </w:r>
            <w:proofErr w:type="spellEnd"/>
            <w:r w:rsidRPr="00BB488C">
              <w:rPr>
                <w:rFonts w:asciiTheme="minorHAnsi" w:hAnsiTheme="minorHAnsi" w:cstheme="minorHAnsi"/>
              </w:rPr>
              <w:t xml:space="preserve"> Νικόλαος</w:t>
            </w:r>
          </w:p>
        </w:tc>
      </w:tr>
      <w:tr w:rsidR="00FF1516" w:rsidRPr="00BB488C" w:rsidTr="00497214">
        <w:trPr>
          <w:trHeight w:hRule="exact" w:val="539"/>
        </w:trPr>
        <w:tc>
          <w:tcPr>
            <w:tcW w:w="993" w:type="dxa"/>
            <w:shd w:val="clear" w:color="auto" w:fill="FFFFFF"/>
          </w:tcPr>
          <w:p w:rsidR="00FF1516" w:rsidRPr="00497214" w:rsidRDefault="00FF1516" w:rsidP="00E63F42">
            <w:pPr>
              <w:pStyle w:val="af3"/>
              <w:numPr>
                <w:ilvl w:val="0"/>
                <w:numId w:val="2"/>
              </w:numPr>
              <w:tabs>
                <w:tab w:val="clear" w:pos="808"/>
                <w:tab w:val="num" w:pos="1117"/>
              </w:tabs>
              <w:snapToGrid w:val="0"/>
              <w:ind w:left="737" w:hanging="340"/>
              <w:jc w:val="center"/>
              <w:rPr>
                <w:rFonts w:asciiTheme="minorHAnsi" w:eastAsia="Calibr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sidRPr="00BB488C">
              <w:rPr>
                <w:rFonts w:asciiTheme="minorHAnsi" w:hAnsiTheme="minorHAnsi" w:cstheme="minorHAnsi"/>
              </w:rPr>
              <w:t>5</w:t>
            </w:r>
          </w:p>
        </w:tc>
        <w:tc>
          <w:tcPr>
            <w:tcW w:w="354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 xml:space="preserve">Γαλανός Κων/νος   </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rPr>
            </w:pPr>
          </w:p>
        </w:tc>
        <w:tc>
          <w:tcPr>
            <w:tcW w:w="5424" w:type="dxa"/>
            <w:shd w:val="clear" w:color="auto" w:fill="FFFFFF"/>
          </w:tcPr>
          <w:p w:rsidR="00FF1516" w:rsidRPr="00BB488C" w:rsidRDefault="00FF1516" w:rsidP="00320D0C">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sidRPr="00BB488C">
              <w:rPr>
                <w:rFonts w:asciiTheme="minorHAnsi" w:hAnsiTheme="minorHAnsi" w:cstheme="minorHAnsi"/>
                <w:lang w:val="en-US"/>
              </w:rPr>
              <w:t>6</w:t>
            </w:r>
            <w:r w:rsidRPr="00BB488C">
              <w:rPr>
                <w:rFonts w:asciiTheme="minorHAnsi" w:hAnsiTheme="minorHAnsi" w:cstheme="minorHAnsi"/>
              </w:rPr>
              <w:t xml:space="preserve"> </w:t>
            </w:r>
          </w:p>
        </w:tc>
        <w:tc>
          <w:tcPr>
            <w:tcW w:w="354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Πούλος</w:t>
            </w:r>
            <w:proofErr w:type="spellEnd"/>
            <w:r w:rsidRPr="00BB488C">
              <w:rPr>
                <w:rFonts w:asciiTheme="minorHAnsi" w:hAnsiTheme="minorHAnsi" w:cstheme="minorHAnsi"/>
              </w:rPr>
              <w:t xml:space="preserve"> Ευάγγελος </w:t>
            </w:r>
          </w:p>
        </w:tc>
      </w:tr>
      <w:tr w:rsidR="00FF1516" w:rsidRPr="00BB488C" w:rsidTr="00497214">
        <w:trPr>
          <w:trHeight w:hRule="exact" w:val="562"/>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 xml:space="preserve">Γιαννακόπουλος Βρασίδας  </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sidRPr="00BB488C">
              <w:rPr>
                <w:rFonts w:asciiTheme="minorHAnsi" w:hAnsiTheme="minorHAnsi" w:cstheme="minorHAnsi"/>
              </w:rPr>
              <w:t>7</w:t>
            </w:r>
          </w:p>
        </w:tc>
        <w:tc>
          <w:tcPr>
            <w:tcW w:w="3544" w:type="dxa"/>
            <w:shd w:val="clear" w:color="auto" w:fill="FFFFFF"/>
          </w:tcPr>
          <w:p w:rsidR="00FF1516" w:rsidRPr="00BB488C" w:rsidRDefault="00FF1516" w:rsidP="00320D0C">
            <w:pPr>
              <w:snapToGrid w:val="0"/>
              <w:rPr>
                <w:rFonts w:asciiTheme="minorHAnsi" w:hAnsiTheme="minorHAnsi" w:cstheme="minorHAnsi"/>
              </w:rPr>
            </w:pPr>
            <w:proofErr w:type="spellStart"/>
            <w:r>
              <w:rPr>
                <w:rFonts w:asciiTheme="minorHAnsi" w:hAnsiTheme="minorHAnsi" w:cstheme="minorHAnsi"/>
              </w:rPr>
              <w:t>Αρκουμάνης</w:t>
            </w:r>
            <w:proofErr w:type="spellEnd"/>
            <w:r>
              <w:rPr>
                <w:rFonts w:asciiTheme="minorHAnsi" w:hAnsiTheme="minorHAnsi" w:cstheme="minorHAnsi"/>
              </w:rPr>
              <w:t xml:space="preserve"> Πέτρος</w:t>
            </w:r>
            <w:r w:rsidRPr="00BB488C">
              <w:rPr>
                <w:rFonts w:asciiTheme="minorHAnsi" w:hAnsiTheme="minorHAnsi" w:cstheme="minorHAnsi"/>
              </w:rPr>
              <w:t xml:space="preserve"> </w:t>
            </w:r>
          </w:p>
        </w:tc>
      </w:tr>
      <w:tr w:rsidR="00FF1516" w:rsidRPr="00BB488C" w:rsidTr="00497214">
        <w:trPr>
          <w:trHeight w:hRule="exact" w:val="562"/>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lang w:val="en-U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Pr>
                <w:rFonts w:asciiTheme="minorHAnsi" w:hAnsiTheme="minorHAnsi" w:cstheme="minorHAnsi"/>
              </w:rPr>
              <w:t>8</w:t>
            </w:r>
          </w:p>
        </w:tc>
        <w:tc>
          <w:tcPr>
            <w:tcW w:w="3544" w:type="dxa"/>
            <w:shd w:val="clear" w:color="auto" w:fill="FFFFFF"/>
          </w:tcPr>
          <w:p w:rsidR="00FF1516" w:rsidRPr="00BB488C" w:rsidRDefault="00FF1516" w:rsidP="00320D0C">
            <w:pPr>
              <w:snapToGrid w:val="0"/>
              <w:rPr>
                <w:rFonts w:asciiTheme="minorHAnsi" w:hAnsiTheme="minorHAnsi" w:cstheme="minorHAnsi"/>
                <w:b/>
                <w:bCs/>
              </w:rPr>
            </w:pPr>
            <w:proofErr w:type="spellStart"/>
            <w:r w:rsidRPr="00BB488C">
              <w:rPr>
                <w:rFonts w:asciiTheme="minorHAnsi" w:hAnsiTheme="minorHAnsi" w:cstheme="minorHAnsi"/>
              </w:rPr>
              <w:t>Μπράλιος</w:t>
            </w:r>
            <w:proofErr w:type="spellEnd"/>
            <w:r w:rsidRPr="00BB488C">
              <w:rPr>
                <w:rFonts w:asciiTheme="minorHAnsi" w:hAnsiTheme="minorHAnsi" w:cstheme="minorHAnsi"/>
              </w:rPr>
              <w:t xml:space="preserve"> Νικόλαος   </w:t>
            </w:r>
            <w:r w:rsidRPr="00BB488C">
              <w:rPr>
                <w:rFonts w:asciiTheme="minorHAnsi" w:hAnsiTheme="minorHAnsi" w:cstheme="minorHAnsi"/>
                <w:b/>
                <w:bCs/>
              </w:rPr>
              <w:t xml:space="preserve"> </w:t>
            </w:r>
          </w:p>
          <w:p w:rsidR="00FF1516" w:rsidRPr="00BB488C" w:rsidRDefault="00FF1516" w:rsidP="00320D0C">
            <w:pPr>
              <w:snapToGrid w:val="0"/>
              <w:rPr>
                <w:rFonts w:asciiTheme="minorHAnsi" w:hAnsiTheme="minorHAnsi" w:cstheme="minorHAnsi"/>
              </w:rPr>
            </w:pP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eastAsia="Arial" w:hAnsiTheme="minorHAnsi" w:cstheme="minorHAnsi"/>
                <w:b/>
                <w:bCs/>
                <w:lang w:val="en-US"/>
              </w:rPr>
            </w:pPr>
          </w:p>
        </w:tc>
        <w:tc>
          <w:tcPr>
            <w:tcW w:w="542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w:t>
            </w:r>
            <w:r>
              <w:rPr>
                <w:rFonts w:asciiTheme="minorHAnsi" w:hAnsiTheme="minorHAnsi" w:cstheme="minorHAnsi"/>
              </w:rPr>
              <w:t xml:space="preserve"> (αποχώρησε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lang w:val="en-US"/>
              </w:rPr>
            </w:pPr>
            <w:r>
              <w:rPr>
                <w:rFonts w:asciiTheme="minorHAnsi" w:hAnsiTheme="minorHAnsi" w:cstheme="minorHAnsi"/>
              </w:rPr>
              <w:t>9</w:t>
            </w:r>
            <w:r w:rsidRPr="00BB488C">
              <w:rPr>
                <w:rFonts w:asciiTheme="minorHAnsi" w:hAnsiTheme="minorHAnsi" w:cstheme="minorHAnsi"/>
              </w:rPr>
              <w:t xml:space="preserve"> </w:t>
            </w:r>
          </w:p>
        </w:tc>
        <w:tc>
          <w:tcPr>
            <w:tcW w:w="3544" w:type="dxa"/>
            <w:shd w:val="clear" w:color="auto" w:fill="FFFFFF"/>
          </w:tcPr>
          <w:p w:rsidR="00FF1516" w:rsidRPr="004E3386" w:rsidRDefault="00FF1516" w:rsidP="00320D0C">
            <w:pPr>
              <w:snapToGrid w:val="0"/>
              <w:rPr>
                <w:rFonts w:asciiTheme="minorHAnsi" w:hAnsiTheme="minorHAnsi" w:cstheme="minorHAnsi"/>
                <w:lang w:val="en-US"/>
              </w:rPr>
            </w:pPr>
            <w:proofErr w:type="spellStart"/>
            <w:r w:rsidRPr="00BB488C">
              <w:rPr>
                <w:rFonts w:asciiTheme="minorHAnsi" w:hAnsiTheme="minorHAnsi" w:cstheme="minorHAnsi"/>
              </w:rPr>
              <w:t>Γερονικολού</w:t>
            </w:r>
            <w:proofErr w:type="spellEnd"/>
            <w:r w:rsidRPr="00BB488C">
              <w:rPr>
                <w:rFonts w:asciiTheme="minorHAnsi" w:hAnsiTheme="minorHAnsi" w:cstheme="minorHAnsi"/>
              </w:rPr>
              <w:t xml:space="preserve"> Λαμπρινή  </w:t>
            </w:r>
            <w:r>
              <w:rPr>
                <w:rFonts w:asciiTheme="minorHAnsi" w:hAnsiTheme="minorHAnsi" w:cstheme="minorHAnsi"/>
                <w:lang w:val="en-US"/>
              </w:rPr>
              <w:t xml:space="preserve"> </w:t>
            </w:r>
          </w:p>
          <w:p w:rsidR="00FF1516" w:rsidRPr="00BB488C" w:rsidRDefault="00FF1516" w:rsidP="00320D0C">
            <w:pPr>
              <w:snapToGrid w:val="0"/>
              <w:rPr>
                <w:rFonts w:asciiTheme="minorHAnsi" w:hAnsiTheme="minorHAnsi" w:cstheme="minorHAnsi"/>
              </w:rPr>
            </w:pP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Pr>
                <w:rFonts w:asciiTheme="minorHAnsi" w:hAnsiTheme="minorHAnsi" w:cstheme="minorHAnsi"/>
              </w:rPr>
              <w:t>10</w:t>
            </w:r>
            <w:r w:rsidRPr="00497214">
              <w:rPr>
                <w:rFonts w:asciiTheme="minorHAnsi" w:hAnsiTheme="minorHAnsi" w:cstheme="minorHAnsi"/>
              </w:rPr>
              <w:t xml:space="preserve"> </w:t>
            </w:r>
          </w:p>
        </w:tc>
        <w:tc>
          <w:tcPr>
            <w:tcW w:w="354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Μπαρμπέρης Νικόλαος</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r w:rsidRPr="00BB488C">
              <w:rPr>
                <w:rFonts w:asciiTheme="minorHAnsi" w:hAnsiTheme="minorHAnsi" w:cstheme="minorHAnsi"/>
              </w:rPr>
              <w:t xml:space="preserve"> </w:t>
            </w:r>
            <w:r w:rsidRPr="00BB488C">
              <w:rPr>
                <w:rFonts w:asciiTheme="minorHAnsi" w:hAnsiTheme="minorHAnsi" w:cstheme="minorHAnsi"/>
                <w:b/>
              </w:rPr>
              <w:t xml:space="preserve"> </w:t>
            </w:r>
          </w:p>
        </w:tc>
        <w:tc>
          <w:tcPr>
            <w:tcW w:w="388" w:type="dxa"/>
            <w:shd w:val="clear" w:color="auto" w:fill="FFFFFF"/>
          </w:tcPr>
          <w:p w:rsidR="00FF1516" w:rsidRPr="00497214" w:rsidRDefault="00FF1516" w:rsidP="00E63F42">
            <w:pPr>
              <w:pStyle w:val="af3"/>
              <w:snapToGrid w:val="0"/>
              <w:jc w:val="center"/>
              <w:rPr>
                <w:rFonts w:asciiTheme="minorHAnsi" w:hAnsiTheme="minorHAnsi" w:cstheme="minorHAnsi"/>
              </w:rPr>
            </w:pPr>
            <w:r>
              <w:rPr>
                <w:rFonts w:asciiTheme="minorHAnsi" w:hAnsiTheme="minorHAnsi" w:cstheme="minorHAnsi"/>
              </w:rPr>
              <w:t>11</w:t>
            </w:r>
            <w:r w:rsidRPr="00497214">
              <w:rPr>
                <w:rFonts w:asciiTheme="minorHAnsi" w:hAnsiTheme="minorHAnsi" w:cstheme="minorHAnsi"/>
              </w:rPr>
              <w:t xml:space="preserve"> </w:t>
            </w:r>
          </w:p>
        </w:tc>
        <w:tc>
          <w:tcPr>
            <w:tcW w:w="354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eastAsia="Arial" w:hAnsiTheme="minorHAnsi" w:cstheme="minorHAnsi"/>
              </w:rPr>
              <w:t>Χέβα</w:t>
            </w:r>
            <w:proofErr w:type="spellEnd"/>
            <w:r w:rsidRPr="00BB488C">
              <w:rPr>
                <w:rFonts w:asciiTheme="minorHAnsi" w:eastAsia="Arial" w:hAnsiTheme="minorHAnsi" w:cstheme="minorHAnsi"/>
              </w:rPr>
              <w:t xml:space="preserve"> Αθανασία (</w:t>
            </w:r>
            <w:proofErr w:type="spellStart"/>
            <w:r w:rsidRPr="00BB488C">
              <w:rPr>
                <w:rFonts w:asciiTheme="minorHAnsi" w:eastAsia="Arial" w:hAnsiTheme="minorHAnsi" w:cstheme="minorHAnsi"/>
              </w:rPr>
              <w:t>Νάνσυ</w:t>
            </w:r>
            <w:proofErr w:type="spellEnd"/>
            <w:r w:rsidRPr="00BB488C">
              <w:rPr>
                <w:rFonts w:asciiTheme="minorHAnsi" w:eastAsia="Arial" w:hAnsiTheme="minorHAnsi" w:cstheme="minorHAnsi"/>
              </w:rPr>
              <w:t>)</w:t>
            </w:r>
            <w:r w:rsidRPr="00BB488C">
              <w:rPr>
                <w:rFonts w:asciiTheme="minorHAnsi" w:hAnsiTheme="minorHAnsi" w:cstheme="minorHAnsi"/>
              </w:rPr>
              <w:t xml:space="preserve">  </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rPr>
                <w:rFonts w:asciiTheme="minorHAnsi" w:hAnsiTheme="minorHAnsi" w:cstheme="minorHAnsi"/>
              </w:rPr>
            </w:pPr>
            <w:proofErr w:type="spellStart"/>
            <w:r>
              <w:rPr>
                <w:rFonts w:asciiTheme="minorHAnsi" w:hAnsiTheme="minorHAnsi" w:cstheme="minorHAnsi"/>
              </w:rPr>
              <w:t>Φορτώσης</w:t>
            </w:r>
            <w:proofErr w:type="spellEnd"/>
            <w:r>
              <w:rPr>
                <w:rFonts w:asciiTheme="minorHAnsi" w:hAnsiTheme="minorHAnsi" w:cstheme="minorHAnsi"/>
              </w:rPr>
              <w:t xml:space="preserve"> Αθανάσιος</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r>
              <w:rPr>
                <w:rFonts w:asciiTheme="minorHAnsi" w:hAnsiTheme="minorHAnsi" w:cstheme="minorHAnsi"/>
              </w:rPr>
              <w:t>12</w:t>
            </w:r>
            <w:r w:rsidRPr="003431F5">
              <w:rPr>
                <w:rFonts w:asciiTheme="minorHAnsi" w:hAnsiTheme="minorHAnsi" w:cstheme="minorHAnsi"/>
              </w:rPr>
              <w:t xml:space="preserve"> </w:t>
            </w:r>
            <w:r w:rsidRPr="00BB488C">
              <w:rPr>
                <w:rFonts w:asciiTheme="minorHAnsi" w:hAnsiTheme="minorHAnsi" w:cstheme="minorHAnsi"/>
              </w:rPr>
              <w:t xml:space="preserve"> </w:t>
            </w:r>
          </w:p>
        </w:tc>
        <w:tc>
          <w:tcPr>
            <w:tcW w:w="354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Σπυρόπουλος Δημοσθένης</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FF1516" w:rsidRPr="00C8017D" w:rsidRDefault="00FF1516" w:rsidP="00E63F42">
            <w:pPr>
              <w:pStyle w:val="af3"/>
              <w:snapToGrid w:val="0"/>
              <w:jc w:val="center"/>
              <w:rPr>
                <w:rFonts w:asciiTheme="minorHAnsi" w:hAnsiTheme="minorHAnsi" w:cstheme="minorHAnsi"/>
              </w:rPr>
            </w:pPr>
            <w:r>
              <w:rPr>
                <w:rFonts w:asciiTheme="minorHAnsi" w:hAnsiTheme="minorHAnsi" w:cstheme="minorHAnsi"/>
              </w:rPr>
              <w:t>13</w:t>
            </w:r>
          </w:p>
        </w:tc>
        <w:tc>
          <w:tcPr>
            <w:tcW w:w="354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Παπαϊωάννου Λουκάς</w:t>
            </w:r>
            <w:r>
              <w:rPr>
                <w:rFonts w:asciiTheme="minorHAnsi" w:hAnsiTheme="minorHAnsi" w:cstheme="minorHAnsi"/>
              </w:rPr>
              <w:t xml:space="preserve"> </w:t>
            </w:r>
            <w:r>
              <w:rPr>
                <w:rFonts w:asciiTheme="minorHAnsi" w:hAnsiTheme="minorHAnsi" w:cstheme="minorHAnsi"/>
                <w:lang w:val="en-US"/>
              </w:rPr>
              <w:t xml:space="preserve"> </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FF1516" w:rsidRPr="00C8017D" w:rsidRDefault="00FF1516" w:rsidP="00E63F42">
            <w:pPr>
              <w:pStyle w:val="af3"/>
              <w:snapToGrid w:val="0"/>
              <w:jc w:val="center"/>
              <w:rPr>
                <w:rFonts w:asciiTheme="minorHAnsi" w:hAnsiTheme="minorHAnsi" w:cstheme="minorHAnsi"/>
              </w:rPr>
            </w:pPr>
            <w:r w:rsidRPr="00C8017D">
              <w:rPr>
                <w:rFonts w:asciiTheme="minorHAnsi" w:hAnsiTheme="minorHAnsi" w:cstheme="minorHAnsi"/>
              </w:rPr>
              <w:t xml:space="preserve"> </w:t>
            </w:r>
          </w:p>
        </w:tc>
        <w:tc>
          <w:tcPr>
            <w:tcW w:w="3544" w:type="dxa"/>
            <w:shd w:val="clear" w:color="auto" w:fill="FFFFFF"/>
          </w:tcPr>
          <w:p w:rsidR="00FF1516" w:rsidRPr="00BB488C" w:rsidRDefault="00FF1516" w:rsidP="00320D0C">
            <w:pPr>
              <w:snapToGrid w:val="0"/>
              <w:rPr>
                <w:rFonts w:asciiTheme="minorHAnsi" w:hAnsiTheme="minorHAnsi" w:cstheme="minorHAnsi"/>
              </w:rPr>
            </w:pPr>
            <w:r>
              <w:rPr>
                <w:rFonts w:asciiTheme="minorHAnsi" w:hAnsiTheme="minorHAnsi" w:cstheme="minorHAnsi"/>
              </w:rPr>
              <w:t>Κατής Χαράλαμπος</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Δημήτριος</w:t>
            </w:r>
            <w:r>
              <w:rPr>
                <w:rFonts w:asciiTheme="minorHAnsi" w:hAnsiTheme="minorHAnsi" w:cstheme="minorHAnsi"/>
              </w:rPr>
              <w:t xml:space="preserve"> (αποχώρησε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p>
        </w:tc>
        <w:tc>
          <w:tcPr>
            <w:tcW w:w="354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Οι οποίοι δεν παρευρέθησαν</w:t>
            </w:r>
          </w:p>
          <w:p w:rsidR="00FF1516" w:rsidRPr="00BB488C" w:rsidRDefault="00FF1516" w:rsidP="00320D0C">
            <w:pPr>
              <w:snapToGrid w:val="0"/>
              <w:rPr>
                <w:rFonts w:asciiTheme="minorHAnsi" w:hAnsiTheme="minorHAnsi" w:cstheme="minorHAnsi"/>
              </w:rPr>
            </w:pP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tabs>
                <w:tab w:val="clear" w:pos="808"/>
                <w:tab w:val="num" w:pos="1117"/>
              </w:tabs>
              <w:snapToGrid w:val="0"/>
              <w:ind w:left="737" w:hanging="340"/>
              <w:jc w:val="center"/>
              <w:rPr>
                <w:rFonts w:asciiTheme="minorHAnsi" w:eastAsia="Arial"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Αλεξίου Λουκάς</w:t>
            </w:r>
            <w:r>
              <w:rPr>
                <w:rFonts w:asciiTheme="minorHAnsi" w:hAnsiTheme="minorHAnsi" w:cstheme="minorHAnsi"/>
              </w:rPr>
              <w:t xml:space="preserve"> </w:t>
            </w:r>
            <w:r>
              <w:rPr>
                <w:rFonts w:asciiTheme="minorHAnsi" w:hAnsiTheme="minorHAnsi" w:cstheme="minorHAnsi"/>
                <w:lang w:val="en-US"/>
              </w:rPr>
              <w:t xml:space="preserve"> </w:t>
            </w:r>
          </w:p>
        </w:tc>
        <w:tc>
          <w:tcPr>
            <w:tcW w:w="388" w:type="dxa"/>
            <w:shd w:val="clear" w:color="auto" w:fill="FFFFFF"/>
          </w:tcPr>
          <w:p w:rsidR="00FF1516" w:rsidRPr="00BB488C" w:rsidRDefault="00FF1516" w:rsidP="00E63F42">
            <w:pPr>
              <w:pStyle w:val="af3"/>
              <w:snapToGrid w:val="0"/>
              <w:jc w:val="center"/>
              <w:rPr>
                <w:rFonts w:asciiTheme="minorHAnsi" w:hAnsiTheme="minorHAnsi" w:cstheme="minorHAnsi"/>
              </w:rPr>
            </w:pPr>
          </w:p>
        </w:tc>
        <w:tc>
          <w:tcPr>
            <w:tcW w:w="3544" w:type="dxa"/>
            <w:shd w:val="clear" w:color="auto" w:fill="FFFFFF"/>
          </w:tcPr>
          <w:p w:rsidR="00FF1516" w:rsidRPr="00BB488C" w:rsidRDefault="00FF1516" w:rsidP="00320D0C">
            <w:pPr>
              <w:snapToGrid w:val="0"/>
              <w:rPr>
                <w:rFonts w:asciiTheme="minorHAnsi" w:hAnsiTheme="minorHAnsi" w:cstheme="minorHAnsi"/>
              </w:rPr>
            </w:pPr>
            <w:r w:rsidRPr="00BB488C">
              <w:rPr>
                <w:rFonts w:asciiTheme="minorHAnsi" w:hAnsiTheme="minorHAnsi" w:cstheme="minorHAnsi"/>
              </w:rPr>
              <w:t>αν  και κλήθηκαν νόμιμα</w:t>
            </w:r>
          </w:p>
        </w:tc>
      </w:tr>
      <w:tr w:rsidR="00FF1516" w:rsidRPr="00BB488C" w:rsidTr="00497214">
        <w:trPr>
          <w:trHeight w:hRule="exact" w:val="539"/>
        </w:trPr>
        <w:tc>
          <w:tcPr>
            <w:tcW w:w="993" w:type="dxa"/>
            <w:shd w:val="clear" w:color="auto" w:fill="FFFFFF"/>
          </w:tcPr>
          <w:p w:rsidR="00FF1516" w:rsidRPr="00BB488C" w:rsidRDefault="00FF1516"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c>
          <w:tcPr>
            <w:tcW w:w="388" w:type="dxa"/>
            <w:shd w:val="clear" w:color="auto" w:fill="FFFFFF"/>
          </w:tcPr>
          <w:p w:rsidR="00FF1516" w:rsidRPr="00BB488C" w:rsidRDefault="00FF1516" w:rsidP="00E63F42">
            <w:pPr>
              <w:pStyle w:val="af3"/>
              <w:snapToGrid w:val="0"/>
              <w:rPr>
                <w:rFonts w:asciiTheme="minorHAnsi" w:hAnsiTheme="minorHAnsi" w:cstheme="minorHAnsi"/>
              </w:rPr>
            </w:pPr>
          </w:p>
        </w:tc>
        <w:tc>
          <w:tcPr>
            <w:tcW w:w="3544" w:type="dxa"/>
            <w:shd w:val="clear" w:color="auto" w:fill="FFFFFF"/>
          </w:tcPr>
          <w:p w:rsidR="00FF1516" w:rsidRPr="00BB488C" w:rsidRDefault="00FF1516" w:rsidP="00E63F42">
            <w:pPr>
              <w:snapToGrid w:val="0"/>
              <w:rPr>
                <w:rFonts w:asciiTheme="minorHAnsi" w:hAnsiTheme="minorHAnsi" w:cstheme="minorHAnsi"/>
              </w:rPr>
            </w:pPr>
          </w:p>
        </w:tc>
      </w:tr>
      <w:tr w:rsidR="00FF1516" w:rsidRPr="00BB488C" w:rsidTr="00497214">
        <w:trPr>
          <w:trHeight w:hRule="exact" w:val="567"/>
        </w:trPr>
        <w:tc>
          <w:tcPr>
            <w:tcW w:w="993" w:type="dxa"/>
            <w:shd w:val="clear" w:color="auto" w:fill="FFFFFF"/>
          </w:tcPr>
          <w:p w:rsidR="00FF1516" w:rsidRPr="00BB488C" w:rsidRDefault="00FF1516"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r w:rsidRPr="00BB488C">
              <w:rPr>
                <w:rFonts w:asciiTheme="minorHAnsi" w:hAnsiTheme="minorHAnsi" w:cstheme="minorHAnsi"/>
              </w:rPr>
              <w:t xml:space="preserve"> </w:t>
            </w:r>
          </w:p>
        </w:tc>
        <w:tc>
          <w:tcPr>
            <w:tcW w:w="388" w:type="dxa"/>
            <w:shd w:val="clear" w:color="auto" w:fill="FFFFFF"/>
          </w:tcPr>
          <w:p w:rsidR="00FF1516" w:rsidRPr="00BB488C" w:rsidRDefault="00FF1516" w:rsidP="00E63F42">
            <w:pPr>
              <w:pStyle w:val="af3"/>
              <w:snapToGrid w:val="0"/>
              <w:rPr>
                <w:rFonts w:asciiTheme="minorHAnsi" w:hAnsiTheme="minorHAnsi" w:cstheme="minorHAnsi"/>
              </w:rPr>
            </w:pPr>
          </w:p>
        </w:tc>
        <w:tc>
          <w:tcPr>
            <w:tcW w:w="3544" w:type="dxa"/>
            <w:shd w:val="clear" w:color="auto" w:fill="FFFFFF"/>
          </w:tcPr>
          <w:p w:rsidR="00FF1516" w:rsidRPr="00BB488C" w:rsidRDefault="00FF1516" w:rsidP="00E63F42">
            <w:pPr>
              <w:snapToGrid w:val="0"/>
              <w:rPr>
                <w:rFonts w:asciiTheme="minorHAnsi" w:hAnsiTheme="minorHAnsi" w:cstheme="minorHAnsi"/>
              </w:rPr>
            </w:pPr>
          </w:p>
        </w:tc>
      </w:tr>
      <w:tr w:rsidR="00FF1516" w:rsidRPr="00BB488C" w:rsidTr="00497214">
        <w:trPr>
          <w:trHeight w:hRule="exact" w:val="567"/>
        </w:trPr>
        <w:tc>
          <w:tcPr>
            <w:tcW w:w="993" w:type="dxa"/>
            <w:shd w:val="clear" w:color="auto" w:fill="FFFFFF"/>
          </w:tcPr>
          <w:p w:rsidR="00FF1516" w:rsidRPr="00BB488C" w:rsidRDefault="00FF1516" w:rsidP="00E63F42">
            <w:pPr>
              <w:pStyle w:val="af3"/>
              <w:numPr>
                <w:ilvl w:val="0"/>
                <w:numId w:val="2"/>
              </w:numPr>
              <w:snapToGrid w:val="0"/>
              <w:jc w:val="center"/>
              <w:rPr>
                <w:rFonts w:asciiTheme="minorHAnsi" w:hAnsiTheme="minorHAnsi" w:cstheme="minorHAnsi"/>
                <w:b/>
                <w:bCs/>
              </w:rPr>
            </w:pPr>
          </w:p>
        </w:tc>
        <w:tc>
          <w:tcPr>
            <w:tcW w:w="5424" w:type="dxa"/>
            <w:shd w:val="clear" w:color="auto" w:fill="FFFFFF"/>
          </w:tcPr>
          <w:p w:rsidR="00FF1516" w:rsidRPr="00BB488C" w:rsidRDefault="00FF1516" w:rsidP="00320D0C">
            <w:pPr>
              <w:snapToGrid w:val="0"/>
              <w:rPr>
                <w:rFonts w:asciiTheme="minorHAnsi" w:eastAsia="Calibr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r>
              <w:rPr>
                <w:rFonts w:asciiTheme="minorHAnsi" w:hAnsiTheme="minorHAnsi" w:cstheme="minorHAnsi"/>
              </w:rPr>
              <w:t>(αποχώρησε στο 1</w:t>
            </w:r>
            <w:r w:rsidRPr="003431F5">
              <w:rPr>
                <w:rFonts w:asciiTheme="minorHAnsi" w:hAnsiTheme="minorHAnsi" w:cstheme="minorHAnsi"/>
                <w:vertAlign w:val="superscript"/>
              </w:rPr>
              <w:t>ο</w:t>
            </w:r>
            <w:r>
              <w:rPr>
                <w:rFonts w:asciiTheme="minorHAnsi" w:hAnsiTheme="minorHAnsi" w:cstheme="minorHAnsi"/>
              </w:rPr>
              <w:t xml:space="preserve"> ΘΗΔ)</w:t>
            </w:r>
          </w:p>
        </w:tc>
        <w:tc>
          <w:tcPr>
            <w:tcW w:w="388" w:type="dxa"/>
            <w:shd w:val="clear" w:color="auto" w:fill="FFFFFF"/>
          </w:tcPr>
          <w:p w:rsidR="00FF1516" w:rsidRPr="00BB488C" w:rsidRDefault="00FF1516" w:rsidP="00E63F42">
            <w:pPr>
              <w:pStyle w:val="af3"/>
              <w:snapToGrid w:val="0"/>
              <w:rPr>
                <w:rFonts w:asciiTheme="minorHAnsi" w:hAnsiTheme="minorHAnsi" w:cstheme="minorHAnsi"/>
              </w:rPr>
            </w:pPr>
          </w:p>
        </w:tc>
        <w:tc>
          <w:tcPr>
            <w:tcW w:w="3544" w:type="dxa"/>
            <w:shd w:val="clear" w:color="auto" w:fill="FFFFFF"/>
          </w:tcPr>
          <w:p w:rsidR="00FF1516" w:rsidRPr="00BB488C" w:rsidRDefault="00FF1516" w:rsidP="00E63F42">
            <w:pPr>
              <w:snapToGrid w:val="0"/>
              <w:rPr>
                <w:rFonts w:asciiTheme="minorHAnsi" w:hAnsiTheme="minorHAnsi" w:cstheme="minorHAnsi"/>
              </w:rPr>
            </w:pPr>
          </w:p>
        </w:tc>
      </w:tr>
    </w:tbl>
    <w:p w:rsidR="005773EF" w:rsidRDefault="005773EF" w:rsidP="005773EF">
      <w:pPr>
        <w:ind w:left="-283"/>
        <w:jc w:val="both"/>
        <w:outlineLvl w:val="0"/>
        <w:rPr>
          <w:rFonts w:asciiTheme="minorHAnsi" w:eastAsia="Arial" w:hAnsiTheme="minorHAnsi" w:cstheme="minorHAnsi"/>
          <w:color w:val="000000"/>
          <w:lang w:bidi="hi-IN"/>
        </w:rPr>
      </w:pPr>
      <w:r w:rsidRPr="00F53798">
        <w:rPr>
          <w:rFonts w:asciiTheme="minorHAnsi" w:eastAsia="Arial" w:hAnsiTheme="minorHAnsi" w:cstheme="minorHAnsi"/>
        </w:rPr>
        <w:t xml:space="preserve">    </w:t>
      </w:r>
      <w:r w:rsidRPr="00F53798">
        <w:rPr>
          <w:rFonts w:asciiTheme="minorHAnsi" w:eastAsia="Calibri" w:hAnsiTheme="minorHAnsi" w:cstheme="minorHAnsi"/>
        </w:rPr>
        <w:t xml:space="preserve">Στην συνεδρίαση ήταν </w:t>
      </w:r>
      <w:r>
        <w:rPr>
          <w:rFonts w:asciiTheme="minorHAnsi" w:eastAsia="Calibri" w:hAnsiTheme="minorHAnsi" w:cstheme="minorHAnsi"/>
        </w:rPr>
        <w:t>παρ</w:t>
      </w:r>
      <w:r w:rsidRPr="00F53798">
        <w:rPr>
          <w:rFonts w:asciiTheme="minorHAnsi" w:eastAsia="Calibri" w:hAnsiTheme="minorHAnsi" w:cstheme="minorHAnsi"/>
        </w:rPr>
        <w:t xml:space="preserve">ών  ο προσκληθείς </w:t>
      </w:r>
      <w:r w:rsidRPr="00F53798">
        <w:rPr>
          <w:rFonts w:asciiTheme="minorHAnsi" w:eastAsia="Arial" w:hAnsiTheme="minorHAnsi" w:cstheme="minorHAnsi"/>
          <w:color w:val="000000"/>
          <w:highlight w:val="white"/>
          <w:lang w:bidi="hi-IN"/>
        </w:rPr>
        <w:t xml:space="preserve"> Δήμαρχος κ. </w:t>
      </w:r>
      <w:proofErr w:type="spellStart"/>
      <w:r w:rsidRPr="00F53798">
        <w:rPr>
          <w:rFonts w:asciiTheme="minorHAnsi" w:eastAsia="Arial" w:hAnsiTheme="minorHAnsi" w:cstheme="minorHAnsi"/>
          <w:color w:val="000000"/>
          <w:highlight w:val="white"/>
          <w:lang w:bidi="hi-IN"/>
        </w:rPr>
        <w:t>Ταγκαλέγκας</w:t>
      </w:r>
      <w:proofErr w:type="spellEnd"/>
      <w:r w:rsidRPr="00F53798">
        <w:rPr>
          <w:rFonts w:asciiTheme="minorHAnsi" w:eastAsia="Arial" w:hAnsiTheme="minorHAnsi" w:cstheme="minorHAnsi"/>
          <w:color w:val="000000"/>
          <w:highlight w:val="white"/>
          <w:lang w:bidi="hi-IN"/>
        </w:rPr>
        <w:t xml:space="preserve"> Ιωάννη</w:t>
      </w:r>
      <w:r>
        <w:rPr>
          <w:rFonts w:asciiTheme="minorHAnsi" w:eastAsia="Arial" w:hAnsiTheme="minorHAnsi" w:cstheme="minorHAnsi"/>
          <w:color w:val="000000"/>
          <w:lang w:bidi="hi-IN"/>
        </w:rPr>
        <w:t>ς.</w:t>
      </w:r>
    </w:p>
    <w:p w:rsidR="005773EF" w:rsidRDefault="005773EF" w:rsidP="006E3A7C">
      <w:pPr>
        <w:tabs>
          <w:tab w:val="center" w:pos="8460"/>
        </w:tabs>
        <w:spacing w:line="276" w:lineRule="auto"/>
        <w:ind w:left="-170"/>
        <w:jc w:val="both"/>
        <w:rPr>
          <w:rFonts w:asciiTheme="minorHAnsi" w:eastAsia="Arial" w:hAnsiTheme="minorHAnsi" w:cstheme="minorHAnsi"/>
        </w:rPr>
      </w:pPr>
    </w:p>
    <w:p w:rsidR="006E3A7C" w:rsidRPr="00844AC6" w:rsidRDefault="006E3A7C" w:rsidP="006E3A7C">
      <w:pPr>
        <w:tabs>
          <w:tab w:val="center" w:pos="8460"/>
        </w:tabs>
        <w:spacing w:line="276" w:lineRule="auto"/>
        <w:ind w:left="-170"/>
        <w:jc w:val="both"/>
        <w:rPr>
          <w:rFonts w:asciiTheme="minorHAnsi" w:eastAsia="Calibri" w:hAnsiTheme="minorHAnsi" w:cstheme="minorHAnsi"/>
        </w:rPr>
      </w:pPr>
      <w:r w:rsidRPr="00844AC6">
        <w:rPr>
          <w:rFonts w:asciiTheme="minorHAnsi" w:eastAsia="Arial" w:hAnsiTheme="minorHAnsi" w:cstheme="minorHAnsi"/>
        </w:rPr>
        <w:t xml:space="preserve">  </w:t>
      </w:r>
      <w:r w:rsidRPr="00844AC6">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E3A7C" w:rsidRPr="00F53798" w:rsidRDefault="006E3A7C" w:rsidP="00481FFC">
      <w:pPr>
        <w:ind w:left="-283"/>
        <w:jc w:val="both"/>
        <w:outlineLvl w:val="0"/>
        <w:rPr>
          <w:rFonts w:asciiTheme="minorHAnsi" w:hAnsiTheme="minorHAnsi" w:cstheme="minorHAnsi"/>
        </w:rPr>
      </w:pPr>
    </w:p>
    <w:p w:rsidR="00A53893" w:rsidRPr="00A53893" w:rsidRDefault="00E564AF" w:rsidP="0018263E">
      <w:pPr>
        <w:tabs>
          <w:tab w:val="left" w:pos="570"/>
        </w:tabs>
        <w:snapToGrid w:val="0"/>
        <w:spacing w:before="85" w:after="85" w:line="360" w:lineRule="auto"/>
        <w:ind w:right="113"/>
        <w:rPr>
          <w:i/>
        </w:rPr>
      </w:pPr>
      <w:r>
        <w:rPr>
          <w:rFonts w:asciiTheme="minorHAnsi" w:eastAsia="Arial" w:hAnsiTheme="minorHAnsi" w:cstheme="minorHAnsi"/>
          <w:bCs/>
          <w:shd w:val="clear" w:color="auto" w:fill="FFFFFF"/>
          <w:lang w:bidi="hi-IN"/>
        </w:rPr>
        <w:t xml:space="preserve"> Ο</w:t>
      </w:r>
      <w:r w:rsidR="007A31E3" w:rsidRPr="00A53893">
        <w:rPr>
          <w:rFonts w:ascii="Calibri" w:hAnsi="Calibri" w:cs="Calibri"/>
        </w:rPr>
        <w:t xml:space="preserve"> Αντιπρόεδρος του Δημοτικού Συμβουλίου </w:t>
      </w:r>
      <w:r w:rsidR="00A53893" w:rsidRPr="00A53893">
        <w:rPr>
          <w:rStyle w:val="af9"/>
          <w:rFonts w:ascii="Calibri" w:eastAsia="Arial" w:hAnsi="Calibri" w:cs="Calibri"/>
          <w:i w:val="0"/>
          <w:color w:val="000000"/>
          <w:highlight w:val="white"/>
          <w:shd w:val="clear" w:color="auto" w:fill="FFFFFF"/>
          <w:lang w:eastAsia="el-GR" w:bidi="hi-IN"/>
        </w:rPr>
        <w:t>ε</w:t>
      </w:r>
      <w:r>
        <w:rPr>
          <w:rStyle w:val="af9"/>
          <w:rFonts w:ascii="Calibri" w:eastAsia="Arial" w:hAnsi="Calibri" w:cs="Calibri"/>
          <w:i w:val="0"/>
          <w:color w:val="000000"/>
          <w:highlight w:val="white"/>
          <w:shd w:val="clear" w:color="auto" w:fill="FFFFFF"/>
          <w:lang w:eastAsia="el-GR" w:bidi="hi-IN"/>
        </w:rPr>
        <w:t>ίπε</w:t>
      </w:r>
      <w:r w:rsidR="00A53893" w:rsidRPr="00A53893">
        <w:rPr>
          <w:rStyle w:val="af9"/>
          <w:rFonts w:ascii="Calibri" w:eastAsia="Arial" w:hAnsi="Calibri" w:cs="Calibri"/>
          <w:i w:val="0"/>
          <w:color w:val="000000"/>
          <w:highlight w:val="white"/>
          <w:lang w:eastAsia="el-GR" w:bidi="hi-IN"/>
        </w:rPr>
        <w:t xml:space="preserve"> στα μέλη του   Δημοτικού Συμβουλίου ότι με την </w:t>
      </w:r>
      <w:r w:rsidR="00A53893">
        <w:rPr>
          <w:rStyle w:val="af9"/>
          <w:rFonts w:ascii="Calibri" w:eastAsia="Arial" w:hAnsi="Calibri" w:cs="Calibri"/>
          <w:i w:val="0"/>
          <w:color w:val="000000"/>
          <w:highlight w:val="white"/>
          <w:lang w:eastAsia="el-GR" w:bidi="hi-IN"/>
        </w:rPr>
        <w:t>64/2022</w:t>
      </w:r>
      <w:r w:rsidR="00A53893" w:rsidRPr="00A53893">
        <w:rPr>
          <w:rStyle w:val="af9"/>
          <w:rFonts w:ascii="Calibri" w:eastAsia="Arial" w:hAnsi="Calibri" w:cs="Calibri"/>
          <w:i w:val="0"/>
          <w:color w:val="000000"/>
          <w:highlight w:val="white"/>
          <w:lang w:eastAsia="el-GR" w:bidi="hi-IN"/>
        </w:rPr>
        <w:t xml:space="preserve"> Απόφαση , ομόφωνα κρίθηκε το κατεπείγον του εν λόγω</w:t>
      </w:r>
      <w:r w:rsidR="00A53893">
        <w:rPr>
          <w:rStyle w:val="af9"/>
          <w:rFonts w:ascii="Calibri" w:eastAsia="Arial" w:hAnsi="Calibri" w:cs="Calibri"/>
          <w:i w:val="0"/>
          <w:color w:val="000000"/>
          <w:highlight w:val="white"/>
          <w:lang w:eastAsia="el-GR" w:bidi="hi-IN"/>
        </w:rPr>
        <w:t xml:space="preserve"> θέματος </w:t>
      </w:r>
      <w:r w:rsidR="00A53893" w:rsidRPr="00A53893">
        <w:rPr>
          <w:rStyle w:val="af9"/>
          <w:rFonts w:ascii="Calibri" w:eastAsia="Arial" w:hAnsi="Calibri" w:cs="Calibri"/>
          <w:i w:val="0"/>
          <w:color w:val="000000"/>
          <w:highlight w:val="white"/>
          <w:lang w:eastAsia="el-GR" w:bidi="hi-IN"/>
        </w:rPr>
        <w:t xml:space="preserve"> και αποφασίσθηκε η συζήτησή του </w:t>
      </w:r>
      <w:r>
        <w:rPr>
          <w:rStyle w:val="af9"/>
          <w:rFonts w:ascii="Calibri" w:eastAsia="Arial" w:hAnsi="Calibri" w:cs="Calibri"/>
          <w:i w:val="0"/>
          <w:color w:val="000000"/>
          <w:lang w:eastAsia="el-GR" w:bidi="hi-IN"/>
        </w:rPr>
        <w:t>ως εκτός ημερήσιας διάταξης θέμα</w:t>
      </w:r>
      <w:r w:rsidR="00A53893">
        <w:rPr>
          <w:rStyle w:val="af9"/>
          <w:rFonts w:ascii="Calibri" w:eastAsia="Arial" w:hAnsi="Calibri" w:cs="Calibri"/>
          <w:i w:val="0"/>
          <w:color w:val="000000"/>
          <w:lang w:eastAsia="el-GR" w:bidi="hi-IN"/>
        </w:rPr>
        <w:t>.</w:t>
      </w:r>
    </w:p>
    <w:p w:rsidR="00FE7E3F" w:rsidRDefault="00A53893" w:rsidP="00FE7E3F">
      <w:pPr>
        <w:tabs>
          <w:tab w:val="left" w:pos="570"/>
        </w:tabs>
        <w:snapToGrid w:val="0"/>
        <w:spacing w:before="85" w:after="85" w:line="360" w:lineRule="auto"/>
        <w:ind w:right="113"/>
        <w:rPr>
          <w:rStyle w:val="af9"/>
          <w:rFonts w:asciiTheme="minorHAnsi" w:eastAsia="Arial" w:hAnsiTheme="minorHAnsi" w:cstheme="minorHAnsi"/>
          <w:i w:val="0"/>
          <w:color w:val="000000"/>
          <w:highlight w:val="white"/>
          <w:shd w:val="clear" w:color="auto" w:fill="FFFFFF"/>
          <w:lang w:eastAsia="el-GR" w:bidi="hi-IN"/>
        </w:rPr>
      </w:pPr>
      <w:r w:rsidRPr="0018263E">
        <w:rPr>
          <w:rStyle w:val="af9"/>
          <w:rFonts w:asciiTheme="minorHAnsi" w:eastAsia="Arial" w:hAnsiTheme="minorHAnsi" w:cstheme="minorHAnsi"/>
          <w:i w:val="0"/>
          <w:color w:val="000000"/>
          <w:highlight w:val="white"/>
          <w:lang w:eastAsia="el-GR" w:bidi="hi-IN"/>
        </w:rPr>
        <w:t xml:space="preserve">Στη συνέχεια </w:t>
      </w:r>
      <w:r w:rsidR="00FE7E3F">
        <w:rPr>
          <w:rFonts w:ascii="Arial" w:eastAsia="Arial" w:hAnsi="Arial" w:cs="Arial"/>
          <w:color w:val="auto"/>
          <w:sz w:val="22"/>
          <w:szCs w:val="22"/>
        </w:rPr>
        <w:t xml:space="preserve">  </w:t>
      </w:r>
      <w:r w:rsidR="00FE7E3F" w:rsidRPr="00FE7E3F">
        <w:rPr>
          <w:rFonts w:asciiTheme="minorHAnsi" w:eastAsia="Arial" w:hAnsiTheme="minorHAnsi" w:cstheme="minorHAnsi"/>
          <w:color w:val="auto"/>
        </w:rPr>
        <w:t xml:space="preserve">έδωσε τον λόγο </w:t>
      </w:r>
      <w:r w:rsidR="00FE7E3F">
        <w:rPr>
          <w:rFonts w:asciiTheme="minorHAnsi" w:eastAsia="Arial" w:hAnsiTheme="minorHAnsi" w:cstheme="minorHAnsi"/>
          <w:color w:val="auto"/>
        </w:rPr>
        <w:t>σ</w:t>
      </w:r>
      <w:r w:rsidR="00FE7E3F" w:rsidRPr="00FE7E3F">
        <w:rPr>
          <w:rStyle w:val="af9"/>
          <w:rFonts w:asciiTheme="minorHAnsi" w:eastAsia="Arial" w:hAnsiTheme="minorHAnsi" w:cstheme="minorHAnsi"/>
          <w:color w:val="000000"/>
          <w:highlight w:val="white"/>
          <w:shd w:val="clear" w:color="auto" w:fill="FFFFFF"/>
          <w:lang w:eastAsia="el-GR" w:bidi="hi-IN"/>
        </w:rPr>
        <w:t>τ</w:t>
      </w:r>
      <w:r w:rsidR="002C27F3">
        <w:rPr>
          <w:rStyle w:val="af9"/>
          <w:rFonts w:asciiTheme="minorHAnsi" w:eastAsia="Arial" w:hAnsiTheme="minorHAnsi" w:cstheme="minorHAnsi"/>
          <w:color w:val="000000"/>
          <w:highlight w:val="white"/>
          <w:shd w:val="clear" w:color="auto" w:fill="FFFFFF"/>
          <w:lang w:eastAsia="el-GR" w:bidi="hi-IN"/>
        </w:rPr>
        <w:t xml:space="preserve">ην </w:t>
      </w:r>
      <w:r w:rsidR="00FE7E3F" w:rsidRPr="00FE7E3F">
        <w:rPr>
          <w:rStyle w:val="af9"/>
          <w:rFonts w:asciiTheme="minorHAnsi" w:eastAsia="Arial" w:hAnsiTheme="minorHAnsi" w:cstheme="minorHAnsi"/>
          <w:color w:val="000000"/>
          <w:highlight w:val="white"/>
          <w:shd w:val="clear" w:color="auto" w:fill="FFFFFF"/>
          <w:lang w:eastAsia="el-GR" w:bidi="hi-IN"/>
        </w:rPr>
        <w:t xml:space="preserve"> </w:t>
      </w:r>
      <w:r w:rsidR="00FE7E3F">
        <w:rPr>
          <w:rStyle w:val="af9"/>
          <w:rFonts w:asciiTheme="minorHAnsi" w:eastAsia="Arial" w:hAnsiTheme="minorHAnsi" w:cstheme="minorHAnsi"/>
          <w:i w:val="0"/>
          <w:color w:val="000000"/>
          <w:highlight w:val="white"/>
          <w:shd w:val="clear" w:color="auto" w:fill="FFFFFF"/>
          <w:lang w:eastAsia="el-GR" w:bidi="hi-IN"/>
        </w:rPr>
        <w:t>κ</w:t>
      </w:r>
      <w:r w:rsidR="002C27F3">
        <w:rPr>
          <w:rStyle w:val="af9"/>
          <w:rFonts w:asciiTheme="minorHAnsi" w:eastAsia="Arial" w:hAnsiTheme="minorHAnsi" w:cstheme="minorHAnsi"/>
          <w:i w:val="0"/>
          <w:color w:val="000000"/>
          <w:highlight w:val="white"/>
          <w:shd w:val="clear" w:color="auto" w:fill="FFFFFF"/>
          <w:lang w:eastAsia="el-GR" w:bidi="hi-IN"/>
        </w:rPr>
        <w:t>α</w:t>
      </w:r>
      <w:r w:rsidR="00FE7E3F">
        <w:rPr>
          <w:rStyle w:val="af9"/>
          <w:rFonts w:asciiTheme="minorHAnsi" w:eastAsia="Arial" w:hAnsiTheme="minorHAnsi" w:cstheme="minorHAnsi"/>
          <w:i w:val="0"/>
          <w:color w:val="000000"/>
          <w:highlight w:val="white"/>
          <w:shd w:val="clear" w:color="auto" w:fill="FFFFFF"/>
          <w:lang w:eastAsia="el-GR" w:bidi="hi-IN"/>
        </w:rPr>
        <w:t xml:space="preserve">. </w:t>
      </w:r>
      <w:proofErr w:type="spellStart"/>
      <w:r w:rsidR="002C27F3">
        <w:rPr>
          <w:rStyle w:val="af9"/>
          <w:rFonts w:asciiTheme="minorHAnsi" w:eastAsia="Arial" w:hAnsiTheme="minorHAnsi" w:cstheme="minorHAnsi"/>
          <w:i w:val="0"/>
          <w:color w:val="000000"/>
          <w:highlight w:val="white"/>
          <w:shd w:val="clear" w:color="auto" w:fill="FFFFFF"/>
          <w:lang w:eastAsia="el-GR" w:bidi="hi-IN"/>
        </w:rPr>
        <w:t>Πούλου</w:t>
      </w:r>
      <w:proofErr w:type="spellEnd"/>
      <w:r w:rsidR="002C27F3">
        <w:rPr>
          <w:rStyle w:val="af9"/>
          <w:rFonts w:asciiTheme="minorHAnsi" w:eastAsia="Arial" w:hAnsiTheme="minorHAnsi" w:cstheme="minorHAnsi"/>
          <w:i w:val="0"/>
          <w:color w:val="000000"/>
          <w:highlight w:val="white"/>
          <w:shd w:val="clear" w:color="auto" w:fill="FFFFFF"/>
          <w:lang w:eastAsia="el-GR" w:bidi="hi-IN"/>
        </w:rPr>
        <w:t xml:space="preserve"> </w:t>
      </w:r>
      <w:r w:rsidR="00FE7E3F">
        <w:rPr>
          <w:rStyle w:val="af9"/>
          <w:rFonts w:asciiTheme="minorHAnsi" w:eastAsia="Arial" w:hAnsiTheme="minorHAnsi" w:cstheme="minorHAnsi"/>
          <w:i w:val="0"/>
          <w:color w:val="000000"/>
          <w:highlight w:val="white"/>
          <w:shd w:val="clear" w:color="auto" w:fill="FFFFFF"/>
          <w:lang w:eastAsia="el-GR" w:bidi="hi-IN"/>
        </w:rPr>
        <w:t xml:space="preserve"> επικεφαλή της παράταξης «</w:t>
      </w:r>
      <w:r w:rsidR="002C27F3">
        <w:rPr>
          <w:rStyle w:val="af9"/>
          <w:rFonts w:asciiTheme="minorHAnsi" w:eastAsia="Arial" w:hAnsiTheme="minorHAnsi" w:cstheme="minorHAnsi"/>
          <w:i w:val="0"/>
          <w:color w:val="000000"/>
          <w:highlight w:val="white"/>
          <w:shd w:val="clear" w:color="auto" w:fill="FFFFFF"/>
          <w:lang w:eastAsia="el-GR" w:bidi="hi-IN"/>
        </w:rPr>
        <w:t xml:space="preserve">Δυναμική </w:t>
      </w:r>
      <w:proofErr w:type="spellStart"/>
      <w:r w:rsidR="002C27F3">
        <w:rPr>
          <w:rStyle w:val="af9"/>
          <w:rFonts w:asciiTheme="minorHAnsi" w:eastAsia="Arial" w:hAnsiTheme="minorHAnsi" w:cstheme="minorHAnsi"/>
          <w:i w:val="0"/>
          <w:color w:val="000000"/>
          <w:highlight w:val="white"/>
          <w:shd w:val="clear" w:color="auto" w:fill="FFFFFF"/>
          <w:lang w:eastAsia="el-GR" w:bidi="hi-IN"/>
        </w:rPr>
        <w:t>Αυτοδιοικητική</w:t>
      </w:r>
      <w:proofErr w:type="spellEnd"/>
      <w:r w:rsidR="002C27F3">
        <w:rPr>
          <w:rStyle w:val="af9"/>
          <w:rFonts w:asciiTheme="minorHAnsi" w:eastAsia="Arial" w:hAnsiTheme="minorHAnsi" w:cstheme="minorHAnsi"/>
          <w:i w:val="0"/>
          <w:color w:val="000000"/>
          <w:highlight w:val="white"/>
          <w:shd w:val="clear" w:color="auto" w:fill="FFFFFF"/>
          <w:lang w:eastAsia="el-GR" w:bidi="hi-IN"/>
        </w:rPr>
        <w:t xml:space="preserve"> Συνεργασία</w:t>
      </w:r>
      <w:r w:rsidR="00FE7E3F">
        <w:rPr>
          <w:rStyle w:val="af9"/>
          <w:rFonts w:asciiTheme="minorHAnsi" w:eastAsia="Arial" w:hAnsiTheme="minorHAnsi" w:cstheme="minorHAnsi"/>
          <w:i w:val="0"/>
          <w:color w:val="000000"/>
          <w:highlight w:val="white"/>
          <w:shd w:val="clear" w:color="auto" w:fill="FFFFFF"/>
          <w:lang w:eastAsia="el-GR" w:bidi="hi-IN"/>
        </w:rPr>
        <w:t xml:space="preserve">» προκειμένου να αναλύσει το θέμα. </w:t>
      </w:r>
    </w:p>
    <w:p w:rsidR="002C27F3" w:rsidRPr="00236359" w:rsidRDefault="002C27F3" w:rsidP="002C27F3">
      <w:pPr>
        <w:jc w:val="both"/>
        <w:rPr>
          <w:rFonts w:asciiTheme="minorHAnsi" w:hAnsiTheme="minorHAnsi" w:cstheme="minorHAnsi"/>
          <w:i/>
        </w:rPr>
      </w:pPr>
      <w:r>
        <w:rPr>
          <w:rStyle w:val="af9"/>
          <w:rFonts w:asciiTheme="minorHAnsi" w:eastAsia="Arial" w:hAnsiTheme="minorHAnsi" w:cstheme="minorHAnsi"/>
          <w:i w:val="0"/>
          <w:color w:val="000000"/>
          <w:highlight w:val="white"/>
          <w:shd w:val="clear" w:color="auto" w:fill="FFFFFF"/>
          <w:lang w:eastAsia="el-GR" w:bidi="hi-IN"/>
        </w:rPr>
        <w:t>Η</w:t>
      </w:r>
      <w:r w:rsidR="00FE7E3F">
        <w:rPr>
          <w:rStyle w:val="af9"/>
          <w:rFonts w:asciiTheme="minorHAnsi" w:eastAsia="Arial" w:hAnsiTheme="minorHAnsi" w:cstheme="minorHAnsi"/>
          <w:i w:val="0"/>
          <w:color w:val="000000"/>
          <w:highlight w:val="white"/>
          <w:shd w:val="clear" w:color="auto" w:fill="FFFFFF"/>
          <w:lang w:eastAsia="el-GR" w:bidi="hi-IN"/>
        </w:rPr>
        <w:t xml:space="preserve"> κ</w:t>
      </w:r>
      <w:r>
        <w:rPr>
          <w:rStyle w:val="af9"/>
          <w:rFonts w:asciiTheme="minorHAnsi" w:eastAsia="Arial" w:hAnsiTheme="minorHAnsi" w:cstheme="minorHAnsi"/>
          <w:i w:val="0"/>
          <w:color w:val="000000"/>
          <w:highlight w:val="white"/>
          <w:shd w:val="clear" w:color="auto" w:fill="FFFFFF"/>
          <w:lang w:eastAsia="el-GR" w:bidi="hi-IN"/>
        </w:rPr>
        <w:t>α</w:t>
      </w:r>
      <w:r w:rsidR="00FE7E3F">
        <w:rPr>
          <w:rStyle w:val="af9"/>
          <w:rFonts w:asciiTheme="minorHAnsi" w:eastAsia="Arial" w:hAnsiTheme="minorHAnsi" w:cstheme="minorHAnsi"/>
          <w:i w:val="0"/>
          <w:color w:val="000000"/>
          <w:highlight w:val="white"/>
          <w:shd w:val="clear" w:color="auto" w:fill="FFFFFF"/>
          <w:lang w:eastAsia="el-GR" w:bidi="hi-IN"/>
        </w:rPr>
        <w:t xml:space="preserve">. </w:t>
      </w:r>
      <w:proofErr w:type="spellStart"/>
      <w:r>
        <w:rPr>
          <w:rStyle w:val="af9"/>
          <w:rFonts w:asciiTheme="minorHAnsi" w:eastAsia="Arial" w:hAnsiTheme="minorHAnsi" w:cstheme="minorHAnsi"/>
          <w:i w:val="0"/>
          <w:color w:val="000000"/>
          <w:highlight w:val="white"/>
          <w:shd w:val="clear" w:color="auto" w:fill="FFFFFF"/>
          <w:lang w:eastAsia="el-GR" w:bidi="hi-IN"/>
        </w:rPr>
        <w:t>Πούλου</w:t>
      </w:r>
      <w:proofErr w:type="spellEnd"/>
      <w:r>
        <w:rPr>
          <w:rStyle w:val="af9"/>
          <w:rFonts w:asciiTheme="minorHAnsi" w:eastAsia="Arial" w:hAnsiTheme="minorHAnsi" w:cstheme="minorHAnsi"/>
          <w:i w:val="0"/>
          <w:color w:val="000000"/>
          <w:highlight w:val="white"/>
          <w:shd w:val="clear" w:color="auto" w:fill="FFFFFF"/>
          <w:lang w:eastAsia="el-GR" w:bidi="hi-IN"/>
        </w:rPr>
        <w:t xml:space="preserve"> ανέφερε ότι </w:t>
      </w:r>
      <w:r w:rsidR="00FE7E3F">
        <w:rPr>
          <w:rStyle w:val="af9"/>
          <w:rFonts w:asciiTheme="minorHAnsi" w:eastAsia="Arial" w:hAnsiTheme="minorHAnsi" w:cstheme="minorHAnsi"/>
          <w:i w:val="0"/>
          <w:color w:val="000000"/>
          <w:highlight w:val="white"/>
          <w:shd w:val="clear" w:color="auto" w:fill="FFFFFF"/>
          <w:lang w:eastAsia="el-GR" w:bidi="hi-IN"/>
        </w:rPr>
        <w:t xml:space="preserve"> </w:t>
      </w:r>
      <w:r w:rsidR="00236359">
        <w:rPr>
          <w:rStyle w:val="af9"/>
          <w:rFonts w:asciiTheme="minorHAnsi" w:eastAsia="Arial" w:hAnsiTheme="minorHAnsi" w:cstheme="minorHAnsi"/>
          <w:i w:val="0"/>
          <w:color w:val="000000"/>
          <w:shd w:val="clear" w:color="auto" w:fill="FFFFFF"/>
          <w:lang w:eastAsia="el-GR" w:bidi="hi-IN"/>
        </w:rPr>
        <w:t>το</w:t>
      </w:r>
      <w:r>
        <w:rPr>
          <w:rFonts w:ascii="Arial" w:hAnsi="Arial" w:cs="Arial"/>
        </w:rPr>
        <w:t xml:space="preserve"> </w:t>
      </w:r>
      <w:r w:rsidRPr="00236359">
        <w:rPr>
          <w:rFonts w:asciiTheme="minorHAnsi" w:hAnsiTheme="minorHAnsi" w:cstheme="minorHAnsi"/>
          <w:i/>
        </w:rPr>
        <w:t>ψήφισμα αφορά στην τελευταία απόφαση του νόμου πλέον που ισχύει από το Υπουργείο Εσωτερικών, για τη λειτουργία του Δημοτικού Συμβουλίου. Ψήφισμα λοιπόν.</w:t>
      </w:r>
    </w:p>
    <w:p w:rsidR="002C27F3" w:rsidRPr="00236359" w:rsidRDefault="002C27F3" w:rsidP="002C27F3">
      <w:pPr>
        <w:jc w:val="both"/>
        <w:rPr>
          <w:rFonts w:asciiTheme="minorHAnsi" w:hAnsiTheme="minorHAnsi" w:cstheme="minorHAnsi"/>
          <w:i/>
        </w:rPr>
      </w:pPr>
      <w:r w:rsidRPr="00236359">
        <w:rPr>
          <w:rFonts w:asciiTheme="minorHAnsi" w:hAnsiTheme="minorHAnsi" w:cstheme="minorHAnsi"/>
          <w:i/>
        </w:rPr>
        <w:t xml:space="preserve">Λέμε όχι στη φίμωση των δημοτικών παρατάξεων, να εισάγουν κατεπείγοντα θέματα προ ημερησίας διάταξης, όπως προβλέπεται στο άρθρο 42 του Υπουργείου Εσωτερικών, συμπληρωματικά μέτρα για την εφαρμογή του Κανονισμού κ.λπ., αναφέρομαι στο συγκεκριμένο νομοσχέδιο. Συνιστά ακόμη ένα ακόμη </w:t>
      </w:r>
      <w:proofErr w:type="spellStart"/>
      <w:r w:rsidRPr="00236359">
        <w:rPr>
          <w:rFonts w:asciiTheme="minorHAnsi" w:hAnsiTheme="minorHAnsi" w:cstheme="minorHAnsi"/>
          <w:i/>
        </w:rPr>
        <w:t>στοχευμένο</w:t>
      </w:r>
      <w:proofErr w:type="spellEnd"/>
      <w:r w:rsidRPr="00236359">
        <w:rPr>
          <w:rFonts w:asciiTheme="minorHAnsi" w:hAnsiTheme="minorHAnsi" w:cstheme="minorHAnsi"/>
          <w:i/>
        </w:rPr>
        <w:t xml:space="preserve"> χτύπημα σε βάρος της δημοκρατίας στην Αυτοδιοίκηση. Αποτελεί μάλιστα την τελευταία, μιας μακράς σειράς παρόμοιων παρεμβάσεων όπως ήταν η αφαίρεση αρμοδιότητα από τα </w:t>
      </w:r>
      <w:r w:rsidRPr="00236359">
        <w:rPr>
          <w:rFonts w:asciiTheme="minorHAnsi" w:hAnsiTheme="minorHAnsi" w:cstheme="minorHAnsi"/>
          <w:i/>
        </w:rPr>
        <w:lastRenderedPageBreak/>
        <w:t xml:space="preserve">Δημοτικά Συμβούλια προς όφελος των Οικονομικών Επιτροπών, αλλά και η μετεκλογική αλλαγή του τρόπου εκλογής των Αντιδημάρχων, υπό το σαθρό πρόσχημα της </w:t>
      </w:r>
      <w:proofErr w:type="spellStart"/>
      <w:r w:rsidRPr="00236359">
        <w:rPr>
          <w:rFonts w:asciiTheme="minorHAnsi" w:hAnsiTheme="minorHAnsi" w:cstheme="minorHAnsi"/>
          <w:i/>
        </w:rPr>
        <w:t>κυβερνησιμότητας</w:t>
      </w:r>
      <w:proofErr w:type="spellEnd"/>
      <w:r w:rsidRPr="00236359">
        <w:rPr>
          <w:rFonts w:asciiTheme="minorHAnsi" w:hAnsiTheme="minorHAnsi" w:cstheme="minorHAnsi"/>
          <w:i/>
        </w:rPr>
        <w:t>.</w:t>
      </w:r>
    </w:p>
    <w:p w:rsidR="002C27F3" w:rsidRPr="00236359" w:rsidRDefault="002C27F3" w:rsidP="002C27F3">
      <w:pPr>
        <w:jc w:val="both"/>
        <w:rPr>
          <w:rFonts w:asciiTheme="minorHAnsi" w:hAnsiTheme="minorHAnsi" w:cstheme="minorHAnsi"/>
          <w:i/>
        </w:rPr>
      </w:pPr>
      <w:r w:rsidRPr="00236359">
        <w:rPr>
          <w:rFonts w:asciiTheme="minorHAnsi" w:hAnsiTheme="minorHAnsi" w:cstheme="minorHAnsi"/>
          <w:i/>
        </w:rPr>
        <w:t xml:space="preserve">Το Δημοτικό Συμβούλιο του Δήμου </w:t>
      </w:r>
      <w:proofErr w:type="spellStart"/>
      <w:r w:rsidRPr="00236359">
        <w:rPr>
          <w:rFonts w:asciiTheme="minorHAnsi" w:hAnsiTheme="minorHAnsi" w:cstheme="minorHAnsi"/>
          <w:i/>
        </w:rPr>
        <w:t>Λεβαδέων</w:t>
      </w:r>
      <w:proofErr w:type="spellEnd"/>
      <w:r w:rsidRPr="00236359">
        <w:rPr>
          <w:rFonts w:asciiTheme="minorHAnsi" w:hAnsiTheme="minorHAnsi" w:cstheme="minorHAnsi"/>
          <w:i/>
        </w:rPr>
        <w:t xml:space="preserve">, καταγγέλλει την προσπάθεια της κυβέρνησης να υπονομεύσει τα δημοκρατικά δικαιώματα των δημοτικών παρατάξεων, ζητά απόσυρση της επίμαχης διάταξης και διακηρύσσει την πρόθεσή του να συνεχίσει να λειτουργεί με τον δημοκρατικό τρόπο που λειτουργεί μέχρι σήμερα, με απόλυτο σεβασμό απέναντι σε όλες τις παρατάξεις. </w:t>
      </w:r>
    </w:p>
    <w:p w:rsidR="002C27F3" w:rsidRPr="00236359" w:rsidRDefault="002C27F3" w:rsidP="002C27F3">
      <w:pPr>
        <w:jc w:val="both"/>
        <w:rPr>
          <w:rFonts w:asciiTheme="minorHAnsi" w:hAnsiTheme="minorHAnsi" w:cstheme="minorHAnsi"/>
          <w:i/>
        </w:rPr>
      </w:pPr>
      <w:r w:rsidRPr="00236359">
        <w:rPr>
          <w:rFonts w:asciiTheme="minorHAnsi" w:hAnsiTheme="minorHAnsi" w:cstheme="minorHAnsi"/>
          <w:i/>
        </w:rPr>
        <w:t xml:space="preserve">Τέλος, καλεί την Κεντρική Ένωση Δήμων Ελλάδος, να λάβει ξεκάθαρα απορριπτική θέση απέναντι σε αυτήν την αντιδημοκρατική απόπειρα φίμωσης των δημοτικών παρατάξεων και να ζητήσει ομοίως την απόσυρση του εν λόγου άρθρου. </w:t>
      </w:r>
    </w:p>
    <w:p w:rsidR="002C27F3" w:rsidRPr="00236359" w:rsidRDefault="002C27F3" w:rsidP="002C27F3">
      <w:pPr>
        <w:jc w:val="both"/>
        <w:rPr>
          <w:rFonts w:asciiTheme="minorHAnsi" w:hAnsiTheme="minorHAnsi" w:cstheme="minorHAnsi"/>
          <w:i/>
        </w:rPr>
      </w:pPr>
      <w:r w:rsidRPr="00236359">
        <w:rPr>
          <w:rFonts w:asciiTheme="minorHAnsi" w:hAnsiTheme="minorHAnsi" w:cstheme="minorHAnsi"/>
          <w:i/>
        </w:rPr>
        <w:t xml:space="preserve">Ενημερωτικά σας λέω, ότι η ΚΕΔΕ έχει πει ότι είναι αντίθετη αλλά δεν έχει εκδώσει ακόμα ένα ψήφισμα. Αντιθέτως, πάρα πολλά Δημοτικά Συμβούλια σε όλη τη χώρα, έχουν εκδώσει τέτοια και ακόμα πιο ισχυρά αν θέλετε και πιο αντιπολιτευτικά ψηφίσματα. </w:t>
      </w:r>
    </w:p>
    <w:p w:rsidR="002C27F3" w:rsidRDefault="002C27F3" w:rsidP="002C27F3">
      <w:pPr>
        <w:jc w:val="both"/>
        <w:rPr>
          <w:rFonts w:asciiTheme="minorHAnsi" w:hAnsiTheme="minorHAnsi" w:cstheme="minorHAnsi"/>
          <w:i/>
        </w:rPr>
      </w:pPr>
      <w:r w:rsidRPr="00236359">
        <w:rPr>
          <w:rFonts w:asciiTheme="minorHAnsi" w:hAnsiTheme="minorHAnsi" w:cstheme="minorHAnsi"/>
          <w:i/>
        </w:rPr>
        <w:t xml:space="preserve">Αυτό κύριε Πρόεδρε είναι το ψήφισμα μας. Σας το καταθέτω. Ας έρθει η Γραμματέας να το πάρει και παρακαλώ το Δημοτικό Συμβούλιό μας να τοποθετηθεί σχετικά. </w:t>
      </w:r>
    </w:p>
    <w:p w:rsidR="00236359" w:rsidRPr="00236359" w:rsidRDefault="00236359" w:rsidP="002C27F3">
      <w:pPr>
        <w:jc w:val="both"/>
        <w:rPr>
          <w:rFonts w:asciiTheme="minorHAnsi" w:hAnsiTheme="minorHAnsi" w:cstheme="minorHAnsi"/>
          <w:i/>
        </w:rPr>
      </w:pPr>
    </w:p>
    <w:p w:rsidR="00A53893" w:rsidRPr="00BA603F" w:rsidRDefault="00236359" w:rsidP="00491DCB">
      <w:pPr>
        <w:suppressAutoHyphens w:val="0"/>
        <w:rPr>
          <w:rFonts w:asciiTheme="minorHAnsi" w:hAnsiTheme="minorHAnsi" w:cstheme="minorHAnsi"/>
          <w:i/>
          <w:lang w:val="en-US"/>
        </w:rPr>
      </w:pPr>
      <w:r>
        <w:rPr>
          <w:rStyle w:val="af9"/>
          <w:rFonts w:asciiTheme="minorHAnsi" w:eastAsia="Arial" w:hAnsiTheme="minorHAnsi" w:cstheme="minorHAnsi"/>
          <w:i w:val="0"/>
          <w:color w:val="000000"/>
          <w:shd w:val="clear" w:color="auto" w:fill="FFFFFF"/>
          <w:lang w:eastAsia="el-GR" w:bidi="hi-IN"/>
        </w:rPr>
        <w:t xml:space="preserve"> </w:t>
      </w:r>
      <w:r w:rsidR="00BA603F">
        <w:rPr>
          <w:rFonts w:asciiTheme="minorHAnsi" w:hAnsiTheme="minorHAnsi" w:cstheme="minorHAnsi"/>
          <w:i/>
          <w:lang w:val="en-US"/>
        </w:rPr>
        <w:t xml:space="preserve"> </w:t>
      </w:r>
    </w:p>
    <w:p w:rsidR="00A53893" w:rsidRPr="007D6BAA" w:rsidRDefault="00A53893" w:rsidP="00A53893">
      <w:pPr>
        <w:widowControl w:val="0"/>
        <w:tabs>
          <w:tab w:val="center" w:pos="8460"/>
        </w:tabs>
        <w:spacing w:line="360" w:lineRule="auto"/>
        <w:rPr>
          <w:rFonts w:asciiTheme="minorHAnsi" w:hAnsiTheme="minorHAnsi" w:cstheme="minorHAnsi"/>
        </w:rPr>
      </w:pPr>
      <w:r w:rsidRPr="007D6BAA">
        <w:rPr>
          <w:rFonts w:asciiTheme="minorHAnsi" w:hAnsiTheme="minorHAnsi" w:cstheme="minorHAnsi"/>
        </w:rPr>
        <w:t xml:space="preserve">Ακολούθως ο </w:t>
      </w:r>
      <w:r>
        <w:rPr>
          <w:rFonts w:asciiTheme="minorHAnsi" w:hAnsiTheme="minorHAnsi" w:cstheme="minorHAnsi"/>
        </w:rPr>
        <w:t>Αντιπ</w:t>
      </w:r>
      <w:r w:rsidRPr="007D6BAA">
        <w:rPr>
          <w:rFonts w:asciiTheme="minorHAnsi" w:hAnsiTheme="minorHAnsi" w:cstheme="minorHAnsi"/>
        </w:rPr>
        <w:t xml:space="preserve">ρόεδρος κάλεσε τους δημοτικούς συμβούλους να ψηφίσουν </w:t>
      </w:r>
      <w:r>
        <w:rPr>
          <w:rFonts w:asciiTheme="minorHAnsi" w:hAnsiTheme="minorHAnsi" w:cstheme="minorHAnsi"/>
        </w:rPr>
        <w:t>σχετικά</w:t>
      </w:r>
    </w:p>
    <w:p w:rsidR="00C41AC4" w:rsidRDefault="00C41AC4" w:rsidP="00A53893">
      <w:pPr>
        <w:tabs>
          <w:tab w:val="left" w:pos="570"/>
        </w:tabs>
        <w:snapToGrid w:val="0"/>
        <w:ind w:right="-57"/>
        <w:jc w:val="both"/>
      </w:pPr>
    </w:p>
    <w:p w:rsidR="00A53893" w:rsidRPr="00AF1924" w:rsidRDefault="00A53893" w:rsidP="00A53893">
      <w:pPr>
        <w:tabs>
          <w:tab w:val="left" w:pos="432"/>
        </w:tabs>
        <w:spacing w:line="360" w:lineRule="auto"/>
        <w:jc w:val="both"/>
        <w:rPr>
          <w:rFonts w:asciiTheme="minorHAnsi" w:hAnsiTheme="minorHAnsi" w:cstheme="minorHAnsi"/>
          <w:highlight w:val="yellow"/>
        </w:rPr>
      </w:pPr>
      <w:r>
        <w:rPr>
          <w:rFonts w:ascii="Calibri" w:hAnsi="Calibri" w:cs="Calibri"/>
          <w:sz w:val="22"/>
          <w:szCs w:val="22"/>
        </w:rPr>
        <w:t xml:space="preserve"> </w:t>
      </w:r>
      <w:r w:rsidRPr="00AF1924">
        <w:rPr>
          <w:rFonts w:asciiTheme="minorHAnsi" w:hAnsiTheme="minorHAnsi" w:cstheme="minorHAnsi"/>
        </w:rPr>
        <w:t>Το Δημοτικό Συμβούλιο μετά από διαλογική συζήτηση και αφού έλαβε υπόψη του:</w:t>
      </w:r>
    </w:p>
    <w:p w:rsidR="00983156" w:rsidRDefault="00983156" w:rsidP="00983156">
      <w:pPr>
        <w:tabs>
          <w:tab w:val="left" w:pos="570"/>
        </w:tabs>
        <w:jc w:val="both"/>
        <w:rPr>
          <w:rFonts w:ascii="Calibri" w:hAnsi="Calibri" w:cs="Calibri"/>
          <w:sz w:val="22"/>
          <w:szCs w:val="22"/>
        </w:rPr>
      </w:pPr>
    </w:p>
    <w:p w:rsidR="00A53893" w:rsidRPr="00272653" w:rsidRDefault="00A53893" w:rsidP="00A53893">
      <w:pPr>
        <w:pStyle w:val="af6"/>
        <w:numPr>
          <w:ilvl w:val="0"/>
          <w:numId w:val="25"/>
        </w:numPr>
        <w:spacing w:before="6" w:after="6" w:line="360" w:lineRule="auto"/>
        <w:jc w:val="both"/>
        <w:rPr>
          <w:rFonts w:asciiTheme="minorHAnsi" w:hAnsiTheme="minorHAnsi" w:cstheme="minorHAnsi"/>
          <w:b/>
          <w:bCs/>
        </w:rPr>
      </w:pPr>
      <w:r w:rsidRPr="00272653">
        <w:rPr>
          <w:rFonts w:asciiTheme="minorHAnsi" w:hAnsiTheme="minorHAnsi" w:cstheme="minorHAnsi"/>
          <w:bCs/>
          <w:color w:val="000000"/>
        </w:rPr>
        <w:t>τις διατάξεις του άρθρου   74 του Ν. 4555/2018 (αντικατάσταση του άρθρου 67 του Ν. 3852/2010)</w:t>
      </w:r>
      <w:r w:rsidRPr="00272653">
        <w:rPr>
          <w:rFonts w:asciiTheme="minorHAnsi" w:hAnsiTheme="minorHAnsi" w:cstheme="minorHAnsi"/>
          <w:b/>
          <w:bCs/>
          <w:color w:val="000000"/>
        </w:rPr>
        <w:t xml:space="preserve"> </w:t>
      </w:r>
      <w:r w:rsidRPr="00272653">
        <w:rPr>
          <w:rFonts w:asciiTheme="minorHAnsi" w:hAnsiTheme="minorHAnsi" w:cstheme="minorHAnsi"/>
          <w:b/>
          <w:bCs/>
        </w:rPr>
        <w:t xml:space="preserve">, </w:t>
      </w:r>
    </w:p>
    <w:p w:rsidR="00A53893" w:rsidRPr="00272653" w:rsidRDefault="00A53893" w:rsidP="00A53893">
      <w:pPr>
        <w:pStyle w:val="af6"/>
        <w:numPr>
          <w:ilvl w:val="0"/>
          <w:numId w:val="25"/>
        </w:numPr>
        <w:spacing w:before="6" w:after="6" w:line="360" w:lineRule="auto"/>
        <w:jc w:val="both"/>
        <w:rPr>
          <w:rFonts w:asciiTheme="minorHAnsi" w:hAnsiTheme="minorHAnsi" w:cstheme="minorHAnsi"/>
          <w: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375/2022</w:t>
      </w:r>
      <w:r w:rsidRPr="00272653">
        <w:rPr>
          <w:rFonts w:asciiTheme="minorHAnsi" w:hAnsiTheme="minorHAnsi" w:cstheme="minorHAnsi"/>
          <w:bCs/>
          <w:u w:val="single"/>
        </w:rPr>
        <w:t xml:space="preserve"> εγκυκλίου του ΥΠ.ΕΣ. (ΑΔΑ: Ψ42Π46ΜΤΛ6-4ΙΓ)</w:t>
      </w:r>
      <w:r w:rsidRPr="00272653">
        <w:rPr>
          <w:rFonts w:asciiTheme="minorHAnsi" w:hAnsiTheme="minorHAnsi" w:cstheme="minorHAnsi"/>
          <w:bCs/>
        </w:rPr>
        <w:t xml:space="preserve"> </w:t>
      </w:r>
      <w:r w:rsidRPr="00272653">
        <w:rPr>
          <w:rFonts w:asciiTheme="minorHAnsi" w:hAnsiTheme="minorHAnsi" w:cstheme="minorHAnsi"/>
        </w:rPr>
        <w:t>«Λειτουργία Δημοτικού Συμβουλίου»</w:t>
      </w:r>
    </w:p>
    <w:p w:rsidR="00A53893" w:rsidRPr="00272653" w:rsidRDefault="00A53893" w:rsidP="00A53893">
      <w:pPr>
        <w:pStyle w:val="af6"/>
        <w:numPr>
          <w:ilvl w:val="0"/>
          <w:numId w:val="25"/>
        </w:numPr>
        <w:spacing w:before="100" w:beforeAutospacing="1" w:line="360" w:lineRule="auto"/>
        <w:jc w:val="both"/>
        <w:rPr>
          <w:rFonts w:asciiTheme="minorHAnsi" w:hAnsiTheme="minorHAnsi" w:cstheme="minorHAnsi"/>
        </w:rPr>
      </w:pPr>
      <w:r w:rsidRPr="00272653">
        <w:rPr>
          <w:rFonts w:asciiTheme="minorHAnsi" w:hAnsiTheme="minorHAnsi" w:cstheme="minorHAnsi"/>
          <w:bCs/>
        </w:rPr>
        <w:t xml:space="preserve">Τις διατάξεις της </w:t>
      </w:r>
      <w:proofErr w:type="spellStart"/>
      <w:r w:rsidRPr="00272653">
        <w:rPr>
          <w:rFonts w:asciiTheme="minorHAnsi" w:hAnsiTheme="minorHAnsi" w:cstheme="minorHAnsi"/>
          <w:bCs/>
        </w:rPr>
        <w:t>υπ΄αριθμ</w:t>
      </w:r>
      <w:proofErr w:type="spellEnd"/>
      <w:r w:rsidRPr="00272653">
        <w:rPr>
          <w:rFonts w:asciiTheme="minorHAnsi" w:hAnsiTheme="minorHAnsi" w:cstheme="minorHAnsi"/>
          <w:bCs/>
        </w:rPr>
        <w:t xml:space="preserve"> 380/2022</w:t>
      </w:r>
      <w:r w:rsidRPr="00272653">
        <w:rPr>
          <w:rFonts w:asciiTheme="minorHAnsi" w:hAnsiTheme="minorHAnsi" w:cstheme="minorHAnsi"/>
          <w:bCs/>
          <w:u w:val="single"/>
        </w:rPr>
        <w:t xml:space="preserve"> εγκυκλίου του ΥΠ.ΕΣ. (ΑΔΑ: ΩΖ2Χ46ΜΤΛ6-97Χ) </w:t>
      </w:r>
      <w:r w:rsidRPr="00272653">
        <w:rPr>
          <w:rFonts w:asciiTheme="minorHAnsi" w:hAnsiTheme="minorHAnsi" w:cstheme="minorHAnsi"/>
          <w:bCs/>
        </w:rPr>
        <w:t>«</w:t>
      </w:r>
      <w:r w:rsidRPr="00272653">
        <w:rPr>
          <w:rFonts w:asciiTheme="minorHAnsi" w:hAnsiTheme="minorHAnsi" w:cstheme="minorHAnsi"/>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A53893" w:rsidRPr="006F4715" w:rsidRDefault="00A53893" w:rsidP="00A53893">
      <w:pPr>
        <w:pStyle w:val="af6"/>
        <w:numPr>
          <w:ilvl w:val="0"/>
          <w:numId w:val="25"/>
        </w:numPr>
        <w:spacing w:before="100" w:beforeAutospacing="1" w:line="360" w:lineRule="auto"/>
        <w:jc w:val="both"/>
        <w:rPr>
          <w:rFonts w:asciiTheme="minorHAnsi" w:hAnsiTheme="minorHAnsi" w:cstheme="minorHAnsi"/>
          <w:b/>
        </w:rPr>
      </w:pPr>
      <w:r w:rsidRPr="006F4715">
        <w:rPr>
          <w:rFonts w:asciiTheme="minorHAnsi" w:hAnsiTheme="minorHAnsi" w:cstheme="minorHAnsi"/>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w:t>
      </w:r>
      <w:r w:rsidRPr="006F4715">
        <w:rPr>
          <w:rFonts w:ascii="Verdana" w:hAnsi="Verdana" w:cs="Arial"/>
        </w:rPr>
        <w:t xml:space="preserve"> </w:t>
      </w:r>
      <w:r w:rsidRPr="006F4715">
        <w:rPr>
          <w:rFonts w:asciiTheme="minorHAnsi" w:hAnsiTheme="minorHAnsi" w:cstheme="minorHAnsi"/>
        </w:rPr>
        <w:t xml:space="preserve">του Ν.4940/2022 (Α’ 112) </w:t>
      </w:r>
    </w:p>
    <w:p w:rsidR="00A53893" w:rsidRPr="0025429C" w:rsidRDefault="00A53893" w:rsidP="00A53893">
      <w:pPr>
        <w:pStyle w:val="af6"/>
        <w:widowControl w:val="0"/>
        <w:numPr>
          <w:ilvl w:val="0"/>
          <w:numId w:val="16"/>
        </w:numPr>
        <w:tabs>
          <w:tab w:val="center" w:pos="8460"/>
        </w:tabs>
        <w:suppressAutoHyphens w:val="0"/>
        <w:spacing w:before="119" w:after="100" w:afterAutospacing="1" w:line="360" w:lineRule="auto"/>
        <w:jc w:val="both"/>
        <w:rPr>
          <w:rFonts w:asciiTheme="minorHAnsi" w:eastAsia="Arial" w:hAnsiTheme="minorHAnsi" w:cstheme="minorHAnsi"/>
          <w:color w:val="000000"/>
        </w:rPr>
      </w:pPr>
      <w:r w:rsidRPr="0025429C">
        <w:rPr>
          <w:rFonts w:asciiTheme="minorHAnsi" w:eastAsia="Arial" w:hAnsiTheme="minorHAnsi" w:cstheme="minorHAnsi"/>
          <w:iCs/>
          <w:color w:val="000000"/>
          <w:highlight w:val="white"/>
        </w:rPr>
        <w:t xml:space="preserve">τις διατάξεις των άρθρων 65,67,238 του Ν.3852/10, </w:t>
      </w:r>
      <w:r w:rsidRPr="0025429C">
        <w:rPr>
          <w:rStyle w:val="af9"/>
          <w:rFonts w:asciiTheme="minorHAnsi" w:eastAsia="Arial" w:hAnsiTheme="minorHAnsi" w:cstheme="minorHAnsi"/>
          <w:bCs/>
          <w:i w:val="0"/>
          <w:color w:val="000000"/>
          <w:shd w:val="clear" w:color="auto" w:fill="FFFFFF"/>
          <w:lang w:bidi="hi-IN"/>
        </w:rPr>
        <w:t>όπως τροποποιήθηκαν με το άρθρο 72</w:t>
      </w:r>
      <w:r w:rsidRPr="0025429C">
        <w:rPr>
          <w:rFonts w:asciiTheme="minorHAnsi" w:hAnsiTheme="minorHAnsi" w:cstheme="minorHAnsi"/>
          <w:i/>
        </w:rPr>
        <w:t xml:space="preserve">  </w:t>
      </w:r>
      <w:r w:rsidRPr="0025429C">
        <w:rPr>
          <w:rStyle w:val="af9"/>
          <w:rFonts w:asciiTheme="minorHAnsi" w:eastAsia="Arial" w:hAnsiTheme="minorHAnsi" w:cstheme="minorHAnsi"/>
          <w:bCs/>
          <w:i w:val="0"/>
          <w:color w:val="000000"/>
          <w:shd w:val="clear" w:color="auto" w:fill="FFFFFF"/>
          <w:lang w:bidi="hi-IN"/>
        </w:rPr>
        <w:t xml:space="preserve"> και   ειδικότερα</w:t>
      </w:r>
      <w:r w:rsidRPr="0025429C">
        <w:rPr>
          <w:rFonts w:asciiTheme="minorHAnsi" w:hAnsiTheme="minorHAnsi" w:cstheme="minorHAnsi"/>
          <w:bCs/>
          <w:i/>
          <w:color w:val="000000"/>
        </w:rPr>
        <w:t xml:space="preserve"> </w:t>
      </w:r>
      <w:r w:rsidRPr="0025429C">
        <w:rPr>
          <w:rFonts w:asciiTheme="minorHAnsi" w:hAnsiTheme="minorHAnsi" w:cstheme="minorHAnsi"/>
          <w:bCs/>
          <w:color w:val="000000"/>
        </w:rPr>
        <w:t xml:space="preserve">της παρ. 5 του άρθρου   74 του Ν. 4555/2018 </w:t>
      </w:r>
      <w:r>
        <w:rPr>
          <w:rFonts w:asciiTheme="minorHAnsi" w:hAnsiTheme="minorHAnsi" w:cstheme="minorHAnsi"/>
          <w:bCs/>
          <w:color w:val="000000"/>
        </w:rPr>
        <w:t xml:space="preserve"> </w:t>
      </w:r>
    </w:p>
    <w:p w:rsidR="0018263E" w:rsidRPr="00545F38" w:rsidRDefault="00BA603F" w:rsidP="00A53893">
      <w:pPr>
        <w:pStyle w:val="a0"/>
        <w:widowControl w:val="0"/>
        <w:numPr>
          <w:ilvl w:val="0"/>
          <w:numId w:val="11"/>
        </w:numPr>
        <w:tabs>
          <w:tab w:val="clear" w:pos="8460"/>
        </w:tabs>
        <w:spacing w:before="119" w:after="119" w:line="360" w:lineRule="auto"/>
        <w:rPr>
          <w:rFonts w:asciiTheme="minorHAnsi" w:hAnsiTheme="minorHAnsi" w:cstheme="minorHAnsi"/>
        </w:rPr>
      </w:pPr>
      <w:proofErr w:type="spellStart"/>
      <w:r>
        <w:rPr>
          <w:rFonts w:asciiTheme="minorHAnsi" w:hAnsiTheme="minorHAnsi" w:cstheme="minorHAnsi"/>
          <w:color w:val="000000"/>
          <w:shd w:val="clear" w:color="auto" w:fill="FFFFFF"/>
          <w:lang w:val="en-US"/>
        </w:rPr>
        <w:t>το</w:t>
      </w:r>
      <w:proofErr w:type="spellEnd"/>
      <w:r>
        <w:rPr>
          <w:rFonts w:asciiTheme="minorHAnsi" w:hAnsiTheme="minorHAnsi" w:cstheme="minorHAnsi"/>
          <w:color w:val="000000"/>
          <w:shd w:val="clear" w:color="auto" w:fill="FFFFFF"/>
          <w:lang w:val="en-US"/>
        </w:rPr>
        <w:t xml:space="preserve"> ψ</w:t>
      </w:r>
      <w:proofErr w:type="spellStart"/>
      <w:r>
        <w:rPr>
          <w:rFonts w:asciiTheme="minorHAnsi" w:hAnsiTheme="minorHAnsi" w:cstheme="minorHAnsi"/>
          <w:color w:val="000000"/>
          <w:shd w:val="clear" w:color="auto" w:fill="FFFFFF"/>
        </w:rPr>
        <w:t>ήφισμα</w:t>
      </w:r>
      <w:proofErr w:type="spellEnd"/>
      <w:r>
        <w:rPr>
          <w:rFonts w:asciiTheme="minorHAnsi" w:hAnsiTheme="minorHAnsi" w:cstheme="minorHAnsi"/>
          <w:color w:val="000000"/>
          <w:shd w:val="clear" w:color="auto" w:fill="FFFFFF"/>
        </w:rPr>
        <w:t xml:space="preserve"> που κατατέθηκε </w:t>
      </w:r>
    </w:p>
    <w:p w:rsidR="00A53893" w:rsidRPr="0018263E" w:rsidRDefault="00A53893" w:rsidP="00A53893">
      <w:pPr>
        <w:pStyle w:val="a0"/>
        <w:widowControl w:val="0"/>
        <w:numPr>
          <w:ilvl w:val="0"/>
          <w:numId w:val="11"/>
        </w:numPr>
        <w:tabs>
          <w:tab w:val="clear" w:pos="8460"/>
        </w:tabs>
        <w:spacing w:before="119" w:after="119" w:line="360" w:lineRule="auto"/>
        <w:rPr>
          <w:rFonts w:asciiTheme="minorHAnsi" w:hAnsiTheme="minorHAnsi" w:cstheme="minorHAnsi"/>
        </w:rPr>
      </w:pPr>
      <w:r w:rsidRPr="0018263E">
        <w:rPr>
          <w:rFonts w:asciiTheme="minorHAnsi" w:hAnsiTheme="minorHAnsi" w:cstheme="minorHAnsi"/>
        </w:rPr>
        <w:t xml:space="preserve">Την  ψήφο όλων των μελών του Δημοτικού Συμβουλίου , όπως αυτή διατυπώθηκε και δηλώθηκε δια ζώσης  </w:t>
      </w:r>
    </w:p>
    <w:p w:rsidR="00A53893" w:rsidRPr="00AF1924" w:rsidRDefault="00A53893" w:rsidP="00A53893">
      <w:pPr>
        <w:pStyle w:val="a0"/>
        <w:numPr>
          <w:ilvl w:val="0"/>
          <w:numId w:val="12"/>
        </w:numPr>
        <w:tabs>
          <w:tab w:val="clear" w:pos="8460"/>
        </w:tabs>
        <w:spacing w:line="360" w:lineRule="auto"/>
        <w:rPr>
          <w:rFonts w:asciiTheme="minorHAnsi" w:hAnsiTheme="minorHAnsi" w:cstheme="minorHAnsi"/>
        </w:rPr>
      </w:pPr>
      <w:r w:rsidRPr="00AF1924">
        <w:rPr>
          <w:rFonts w:asciiTheme="minorHAnsi" w:hAnsiTheme="minorHAnsi" w:cstheme="minorHAnsi"/>
          <w:color w:val="000000"/>
          <w:shd w:val="clear" w:color="auto" w:fill="FFFFFF"/>
        </w:rPr>
        <w:lastRenderedPageBreak/>
        <w:t>Την μεταξύ των μελών του συζήτηση σύμφωνα με τα πρακτικά.</w:t>
      </w:r>
    </w:p>
    <w:p w:rsidR="00E564AF" w:rsidRDefault="00A53893" w:rsidP="00A53893">
      <w:pPr>
        <w:tabs>
          <w:tab w:val="center" w:pos="8460"/>
        </w:tabs>
        <w:ind w:left="360"/>
        <w:jc w:val="both"/>
        <w:rPr>
          <w:rFonts w:ascii="Calibri" w:eastAsia="Calibri" w:hAnsi="Calibri" w:cs="Calibri"/>
          <w:b/>
          <w:bCs/>
          <w:sz w:val="22"/>
          <w:szCs w:val="22"/>
        </w:rPr>
      </w:pPr>
      <w:r w:rsidRPr="00A53893">
        <w:rPr>
          <w:rFonts w:ascii="Calibri" w:eastAsia="Calibri" w:hAnsi="Calibri" w:cs="Calibri"/>
          <w:b/>
          <w:bCs/>
          <w:sz w:val="22"/>
          <w:szCs w:val="22"/>
        </w:rPr>
        <w:t xml:space="preserve">                                                        </w:t>
      </w:r>
    </w:p>
    <w:p w:rsidR="00A53893" w:rsidRPr="00A53893" w:rsidRDefault="00A53893" w:rsidP="00E564AF">
      <w:pPr>
        <w:tabs>
          <w:tab w:val="center" w:pos="8460"/>
        </w:tabs>
        <w:ind w:left="360"/>
        <w:jc w:val="center"/>
        <w:rPr>
          <w:rFonts w:ascii="Arial" w:eastAsia="Arial" w:hAnsi="Arial" w:cs="Arial"/>
          <w:b/>
          <w:bCs/>
          <w:sz w:val="22"/>
          <w:szCs w:val="22"/>
        </w:rPr>
      </w:pPr>
      <w:r w:rsidRPr="00A53893">
        <w:rPr>
          <w:rFonts w:ascii="Arial" w:eastAsia="Arial" w:hAnsi="Arial" w:cs="Arial"/>
          <w:b/>
          <w:bCs/>
          <w:sz w:val="22"/>
          <w:szCs w:val="22"/>
        </w:rPr>
        <w:t>ΑΠΟΦΑΣΙΖΕΙ  ΟΜΟΦΩΝΑ</w:t>
      </w:r>
    </w:p>
    <w:p w:rsidR="00983156" w:rsidRDefault="00983156" w:rsidP="00983156">
      <w:pPr>
        <w:tabs>
          <w:tab w:val="left" w:pos="570"/>
        </w:tabs>
        <w:jc w:val="both"/>
        <w:rPr>
          <w:rFonts w:ascii="Calibri" w:hAnsi="Calibri" w:cs="Calibri"/>
          <w:sz w:val="22"/>
          <w:szCs w:val="22"/>
        </w:rPr>
      </w:pPr>
    </w:p>
    <w:p w:rsidR="00983156" w:rsidRDefault="00A53893" w:rsidP="00983156">
      <w:pPr>
        <w:tabs>
          <w:tab w:val="left" w:pos="570"/>
        </w:tabs>
        <w:jc w:val="both"/>
      </w:pPr>
      <w:r>
        <w:rPr>
          <w:rFonts w:ascii="Calibri" w:hAnsi="Calibri" w:cs="Calibri"/>
          <w:sz w:val="22"/>
          <w:szCs w:val="22"/>
        </w:rPr>
        <w:t xml:space="preserve"> </w:t>
      </w:r>
    </w:p>
    <w:p w:rsidR="00BA603F" w:rsidRPr="00BA603F" w:rsidRDefault="00BA603F" w:rsidP="00BA603F">
      <w:pPr>
        <w:jc w:val="both"/>
        <w:rPr>
          <w:rFonts w:asciiTheme="minorHAnsi" w:hAnsiTheme="minorHAnsi" w:cstheme="minorHAnsi"/>
        </w:rPr>
      </w:pPr>
      <w:r w:rsidRPr="00BA603F">
        <w:rPr>
          <w:rFonts w:asciiTheme="minorHAnsi" w:hAnsiTheme="minorHAnsi" w:cstheme="minorHAnsi"/>
        </w:rPr>
        <w:t>Εγκρίνει την έκδοση του κατωτέρω ψηφίσματος</w:t>
      </w:r>
    </w:p>
    <w:p w:rsidR="00BA603F" w:rsidRPr="00BA603F" w:rsidRDefault="00BA603F" w:rsidP="00BA603F">
      <w:pPr>
        <w:jc w:val="center"/>
        <w:rPr>
          <w:rFonts w:asciiTheme="minorHAnsi" w:hAnsiTheme="minorHAnsi" w:cstheme="minorHAnsi"/>
        </w:rPr>
      </w:pPr>
      <w:r w:rsidRPr="00BA603F">
        <w:rPr>
          <w:rFonts w:asciiTheme="minorHAnsi" w:hAnsiTheme="minorHAnsi" w:cstheme="minorHAnsi"/>
          <w:b/>
        </w:rPr>
        <w:t xml:space="preserve">  </w:t>
      </w:r>
    </w:p>
    <w:p w:rsidR="00E763E0" w:rsidRDefault="00BA603F" w:rsidP="00BA603F">
      <w:pPr>
        <w:tabs>
          <w:tab w:val="left" w:pos="570"/>
        </w:tabs>
        <w:jc w:val="both"/>
        <w:rPr>
          <w:rFonts w:asciiTheme="minorHAnsi" w:hAnsiTheme="minorHAnsi" w:cstheme="minorHAnsi"/>
        </w:rPr>
      </w:pPr>
      <w:r w:rsidRPr="00BA603F">
        <w:rPr>
          <w:rFonts w:asciiTheme="minorHAnsi" w:hAnsiTheme="minorHAnsi" w:cstheme="minorHAnsi"/>
        </w:rPr>
        <w:t>Το Δημοτικό Συμβούλιο του Δήμου ΛΕΒΑΔΕΩΝ</w:t>
      </w:r>
      <w:r>
        <w:rPr>
          <w:rFonts w:asciiTheme="minorHAnsi" w:hAnsiTheme="minorHAnsi" w:cstheme="minorHAnsi"/>
        </w:rPr>
        <w:t xml:space="preserve"> :</w:t>
      </w:r>
    </w:p>
    <w:p w:rsidR="00BA603F" w:rsidRPr="009F39EC" w:rsidRDefault="00BA603F" w:rsidP="00BA603F">
      <w:pPr>
        <w:suppressAutoHyphens w:val="0"/>
        <w:rPr>
          <w:rFonts w:asciiTheme="minorHAnsi" w:hAnsiTheme="minorHAnsi" w:cstheme="minorHAnsi"/>
          <w:i/>
          <w:color w:val="auto"/>
          <w:kern w:val="0"/>
          <w:lang w:eastAsia="el-GR"/>
        </w:rPr>
      </w:pPr>
    </w:p>
    <w:p w:rsidR="00236359" w:rsidRPr="009C732E" w:rsidRDefault="00236359" w:rsidP="00236359">
      <w:pPr>
        <w:spacing w:line="276" w:lineRule="auto"/>
        <w:jc w:val="both"/>
        <w:rPr>
          <w:i/>
        </w:rPr>
      </w:pPr>
      <w:r w:rsidRPr="009C732E">
        <w:rPr>
          <w:i/>
        </w:rPr>
        <w:t xml:space="preserve">Το Δημοτικό Συμβούλιο αποτελεί το αιρετό συλλογικό όργανο εκπροσώπησης που βρίσκεται εγγύτερα στον πολίτη και εκφράζει γνήσια και </w:t>
      </w:r>
      <w:proofErr w:type="spellStart"/>
      <w:r w:rsidRPr="009C732E">
        <w:rPr>
          <w:i/>
        </w:rPr>
        <w:t>αδιαμεσολάβητα</w:t>
      </w:r>
      <w:proofErr w:type="spellEnd"/>
      <w:r w:rsidRPr="009C732E">
        <w:rPr>
          <w:i/>
        </w:rPr>
        <w:t xml:space="preserve"> την λαϊκή βούληση σε επίπεδο Αυτοδιοίκησης. Ως εκ τούτου, η διασφάλιση της δημοκρατικής λειτουργίας του   –εντός πλαισίου παραγωγικής ανταλλαγής απόψεων, εποικοδομητικού διαλόγου και σεβασμού της μειοψηφίας– είναι αδιαπραγμάτευτη.   </w:t>
      </w:r>
    </w:p>
    <w:p w:rsidR="00236359" w:rsidRPr="009C732E" w:rsidRDefault="00236359" w:rsidP="00236359">
      <w:pPr>
        <w:spacing w:line="276" w:lineRule="auto"/>
        <w:jc w:val="both"/>
        <w:rPr>
          <w:i/>
        </w:rPr>
      </w:pPr>
      <w:r w:rsidRPr="009C732E">
        <w:rPr>
          <w:i/>
        </w:rPr>
        <w:t xml:space="preserve">Ωστόσο, η απόπειρα της Κυβέρνησης να καταδικάσει στην απόλυτη σιωπή την Αντιπολίτευση στα Δημοτικά Συμβούλια, μέσω της απαράδεκτης κατάργησης του δικαιώματος των Επικεφαλής των Δημοτικών Παρατάξεων της Αντιπολίτευσης να εισάγουν κατεπείγοντα θέματα προ ημερησίας διάταξης, όπως προβλέπεται στο </w:t>
      </w:r>
      <w:hyperlink r:id="rId8" w:history="1">
        <w:r w:rsidRPr="009C732E">
          <w:rPr>
            <w:rStyle w:val="-"/>
            <w:i/>
          </w:rPr>
          <w:t>Άρθρο 42</w:t>
        </w:r>
      </w:hyperlink>
      <w:r w:rsidRPr="009C732E">
        <w:rPr>
          <w:i/>
        </w:rPr>
        <w:t xml:space="preserve"> του Σχεδίου Νόμου του Υπουργείου Εσωτερικών «</w:t>
      </w:r>
      <w:r w:rsidRPr="009C732E">
        <w:rPr>
          <w:i/>
          <w:iCs/>
        </w:rPr>
        <w:t>Συμπληρωματικά μέτρα για την εφαρμογή του Κανονισμού (ΕΕ) 2019/788 κ.λπ.</w:t>
      </w:r>
      <w:r w:rsidRPr="009C732E">
        <w:rPr>
          <w:i/>
        </w:rPr>
        <w:t xml:space="preserve">», συνιστά ακόμη </w:t>
      </w:r>
      <w:r>
        <w:rPr>
          <w:i/>
        </w:rPr>
        <w:t xml:space="preserve">μια άστοχη νομοθετική πρωτοβουλία </w:t>
      </w:r>
      <w:r w:rsidRPr="009C732E">
        <w:rPr>
          <w:i/>
        </w:rPr>
        <w:t>. Αποτελεί, μάλιστα, την τελευταία μιας μακράς σειράς παρόμοιων παρεμβάσεων, όπως ήταν η αφαίρεση αρμοδιοτήτων από τα Δημοτικά Συμβούλια, προς όφελος των Οικονομικών Επιτροπών, αλλά και η μετεκλογική αλλαγή του τρόπου εκλογής των Αντιδημάρχων, υπό το σαθρό π</w:t>
      </w:r>
      <w:bookmarkStart w:id="0" w:name="_GoBack"/>
      <w:bookmarkEnd w:id="0"/>
      <w:r w:rsidRPr="009C732E">
        <w:rPr>
          <w:i/>
        </w:rPr>
        <w:t>ρόσχημα της «</w:t>
      </w:r>
      <w:proofErr w:type="spellStart"/>
      <w:r w:rsidRPr="009C732E">
        <w:rPr>
          <w:i/>
        </w:rPr>
        <w:t>κυβερνησιμότητας</w:t>
      </w:r>
      <w:proofErr w:type="spellEnd"/>
      <w:r w:rsidRPr="009C732E">
        <w:rPr>
          <w:i/>
        </w:rPr>
        <w:t>».</w:t>
      </w:r>
    </w:p>
    <w:p w:rsidR="00236359" w:rsidRPr="009C732E" w:rsidRDefault="00236359" w:rsidP="00236359">
      <w:pPr>
        <w:spacing w:line="276" w:lineRule="auto"/>
        <w:jc w:val="both"/>
        <w:rPr>
          <w:i/>
        </w:rPr>
      </w:pPr>
      <w:r w:rsidRPr="009C732E">
        <w:rPr>
          <w:i/>
        </w:rPr>
        <w:t xml:space="preserve">Το Δημοτικό Συμβούλιο του Δήμου </w:t>
      </w:r>
      <w:proofErr w:type="spellStart"/>
      <w:r w:rsidRPr="009C732E">
        <w:rPr>
          <w:i/>
        </w:rPr>
        <w:t>Λεβαδέων</w:t>
      </w:r>
      <w:proofErr w:type="spellEnd"/>
      <w:r w:rsidRPr="009C732E">
        <w:rPr>
          <w:i/>
        </w:rPr>
        <w:t xml:space="preserve"> καταγγέλλει την προσπάθεια της Κυβέρνησης να υπονομεύσει τα δημοκρατικά δικαιώματα των Δημοτικών Παρατάξεων, ζητά απόσυρση της επίμαχης διάταξης, και διακηρύσσει  την πρόθεσή του να συνεχίσει να λειτουργεί με τον δημοκρατικό τρόπο που λειτουργεί μέχρι σήμερα, με απόλυτο σεβασμό απέναντι σε όλες τις Παρατάξεις.</w:t>
      </w:r>
    </w:p>
    <w:p w:rsidR="00236359" w:rsidRPr="009C732E" w:rsidRDefault="00236359" w:rsidP="00236359">
      <w:pPr>
        <w:spacing w:line="276" w:lineRule="auto"/>
        <w:jc w:val="both"/>
        <w:rPr>
          <w:i/>
        </w:rPr>
      </w:pPr>
      <w:r w:rsidRPr="009C732E">
        <w:rPr>
          <w:i/>
        </w:rPr>
        <w:t xml:space="preserve">Τέλος, καλεί την Κεντρική Ένωση Δήμων Ελλάδος να λάβει ξεκάθαρα απορριπτική θέση απέναντι σε αυτή την αντιδημοκρατική απόπειρα φίμωσης των Δημοτικών Παρατάξεων και να ζητήσει ομοίως την απόσυρση του εν λόγω Άρθρου. </w:t>
      </w:r>
    </w:p>
    <w:p w:rsidR="00BA603F" w:rsidRPr="00BA603F" w:rsidRDefault="00BA603F" w:rsidP="00BA603F">
      <w:pPr>
        <w:tabs>
          <w:tab w:val="left" w:pos="570"/>
        </w:tabs>
        <w:jc w:val="both"/>
        <w:rPr>
          <w:rStyle w:val="a6"/>
          <w:rFonts w:asciiTheme="minorHAnsi" w:eastAsia="SimSun" w:hAnsiTheme="minorHAnsi" w:cstheme="minorHAnsi"/>
          <w:b w:val="0"/>
          <w:bCs w:val="0"/>
          <w:iCs/>
          <w:kern w:val="2"/>
        </w:rPr>
      </w:pPr>
    </w:p>
    <w:p w:rsidR="007E2A66" w:rsidRDefault="007E2A66" w:rsidP="007C7593">
      <w:pPr>
        <w:jc w:val="center"/>
        <w:rPr>
          <w:rFonts w:asciiTheme="minorHAnsi" w:eastAsia="Arial" w:hAnsiTheme="minorHAnsi" w:cstheme="minorHAnsi"/>
          <w:b/>
          <w:bCs/>
          <w:iCs/>
        </w:rPr>
      </w:pPr>
      <w:r w:rsidRPr="00481FFC">
        <w:rPr>
          <w:rFonts w:asciiTheme="minorHAnsi" w:eastAsia="Arial" w:hAnsiTheme="minorHAnsi" w:cstheme="minorHAnsi"/>
          <w:b/>
          <w:bCs/>
          <w:iCs/>
        </w:rPr>
        <w:t xml:space="preserve">Η απόφαση πήρε τον αριθμό </w:t>
      </w:r>
      <w:r w:rsidR="00490792">
        <w:rPr>
          <w:rFonts w:asciiTheme="minorHAnsi" w:eastAsia="Arial" w:hAnsiTheme="minorHAnsi" w:cstheme="minorHAnsi"/>
          <w:b/>
          <w:bCs/>
          <w:iCs/>
        </w:rPr>
        <w:t>6</w:t>
      </w:r>
      <w:r w:rsidR="00236359">
        <w:rPr>
          <w:rFonts w:asciiTheme="minorHAnsi" w:eastAsia="Arial" w:hAnsiTheme="minorHAnsi" w:cstheme="minorHAnsi"/>
          <w:b/>
          <w:bCs/>
          <w:iCs/>
        </w:rPr>
        <w:t>7</w:t>
      </w:r>
    </w:p>
    <w:p w:rsidR="00481FFC" w:rsidRPr="00481FFC" w:rsidRDefault="00481FFC" w:rsidP="0000703F">
      <w:pPr>
        <w:tabs>
          <w:tab w:val="center" w:pos="8460"/>
        </w:tabs>
        <w:spacing w:line="276" w:lineRule="auto"/>
        <w:ind w:left="-170"/>
        <w:jc w:val="center"/>
        <w:rPr>
          <w:rFonts w:asciiTheme="minorHAnsi" w:eastAsia="Arial" w:hAnsiTheme="minorHAnsi" w:cstheme="minorHAnsi"/>
          <w:b/>
          <w:bCs/>
          <w:iCs/>
        </w:rPr>
      </w:pPr>
    </w:p>
    <w:p w:rsidR="007E2A66" w:rsidRDefault="00FF1516" w:rsidP="007E2A66">
      <w:pPr>
        <w:tabs>
          <w:tab w:val="center" w:pos="8460"/>
        </w:tabs>
        <w:spacing w:after="198" w:line="360" w:lineRule="auto"/>
        <w:contextualSpacing/>
      </w:pPr>
      <w:r>
        <w:rPr>
          <w:rFonts w:ascii="Arial" w:eastAsia="Arial" w:hAnsi="Arial" w:cs="Arial"/>
          <w:b/>
          <w:bCs/>
          <w:sz w:val="22"/>
          <w:szCs w:val="22"/>
        </w:rPr>
        <w:t>Ο Αντιπ</w:t>
      </w:r>
      <w:r w:rsidR="007E2A66">
        <w:rPr>
          <w:rFonts w:ascii="Arial" w:hAnsi="Arial" w:cs="Arial"/>
          <w:b/>
          <w:bCs/>
          <w:sz w:val="22"/>
          <w:szCs w:val="22"/>
        </w:rPr>
        <w:t>ρόεδρος του Δ.Σ.</w:t>
      </w:r>
    </w:p>
    <w:p w:rsidR="007E2A66" w:rsidRDefault="007E2A66" w:rsidP="007E2A66">
      <w:pPr>
        <w:tabs>
          <w:tab w:val="center" w:pos="8460"/>
        </w:tabs>
        <w:spacing w:after="198" w:line="360" w:lineRule="auto"/>
        <w:contextualSpacing/>
        <w:rPr>
          <w:rFonts w:ascii="Arial" w:hAnsi="Arial" w:cs="Arial"/>
          <w:b/>
          <w:bCs/>
          <w:sz w:val="22"/>
          <w:szCs w:val="22"/>
        </w:rPr>
      </w:pPr>
    </w:p>
    <w:p w:rsidR="007E2A66" w:rsidRDefault="00FF1516"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roofErr w:type="spellStart"/>
      <w:r>
        <w:rPr>
          <w:rFonts w:ascii="Arial" w:eastAsia="Calibri" w:hAnsi="Arial" w:cs="Arial"/>
          <w:color w:val="000000"/>
          <w:sz w:val="22"/>
          <w:szCs w:val="22"/>
        </w:rPr>
        <w:t>Φορτώσης</w:t>
      </w:r>
      <w:proofErr w:type="spellEnd"/>
      <w:r>
        <w:rPr>
          <w:rFonts w:ascii="Arial" w:eastAsia="Calibri" w:hAnsi="Arial" w:cs="Arial"/>
          <w:color w:val="000000"/>
          <w:sz w:val="22"/>
          <w:szCs w:val="22"/>
        </w:rPr>
        <w:t xml:space="preserve"> Αθανάσιος</w:t>
      </w:r>
    </w:p>
    <w:p w:rsidR="00236359" w:rsidRDefault="00236359"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
    <w:p w:rsidR="00236359" w:rsidRDefault="00236359"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
    <w:p w:rsidR="00236359" w:rsidRDefault="00236359"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
    <w:p w:rsidR="00236359" w:rsidRDefault="00236359"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
    <w:p w:rsidR="00236359" w:rsidRDefault="00236359"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
    <w:p w:rsidR="00236359" w:rsidRDefault="00236359" w:rsidP="007E2A66">
      <w:pPr>
        <w:widowControl w:val="0"/>
        <w:tabs>
          <w:tab w:val="center" w:pos="1080"/>
          <w:tab w:val="center" w:pos="8460"/>
        </w:tabs>
        <w:spacing w:before="119" w:after="119" w:line="360" w:lineRule="auto"/>
        <w:ind w:right="737"/>
        <w:jc w:val="both"/>
        <w:rPr>
          <w:rFonts w:ascii="Arial" w:eastAsia="Calibri" w:hAnsi="Arial" w:cs="Arial"/>
          <w:color w:val="000000"/>
          <w:sz w:val="22"/>
          <w:szCs w:val="22"/>
        </w:rPr>
      </w:pPr>
    </w:p>
    <w:p w:rsidR="00A855A8" w:rsidRDefault="00A855A8" w:rsidP="007E2A66">
      <w:pPr>
        <w:widowControl w:val="0"/>
        <w:tabs>
          <w:tab w:val="center" w:pos="1080"/>
          <w:tab w:val="center" w:pos="8460"/>
        </w:tabs>
        <w:spacing w:before="119" w:after="119" w:line="360" w:lineRule="auto"/>
        <w:ind w:right="737"/>
        <w:jc w:val="both"/>
        <w:rPr>
          <w:rFonts w:ascii="Arial" w:eastAsia="Arial" w:hAnsi="Arial" w:cs="Arial"/>
          <w:b/>
          <w:iCs/>
          <w:sz w:val="22"/>
          <w:szCs w:val="22"/>
        </w:rPr>
      </w:pPr>
    </w:p>
    <w:p w:rsidR="007E2A66" w:rsidRDefault="007E2A66" w:rsidP="007E2A66">
      <w:pPr>
        <w:widowControl w:val="0"/>
        <w:tabs>
          <w:tab w:val="center" w:pos="1080"/>
          <w:tab w:val="center" w:pos="8460"/>
        </w:tabs>
        <w:spacing w:before="119" w:after="119" w:line="360" w:lineRule="auto"/>
        <w:ind w:right="737"/>
        <w:jc w:val="both"/>
      </w:pPr>
      <w:r>
        <w:rPr>
          <w:rFonts w:ascii="Arial" w:eastAsia="Arial" w:hAnsi="Arial" w:cs="Arial"/>
          <w:b/>
          <w:iCs/>
          <w:sz w:val="22"/>
          <w:szCs w:val="22"/>
        </w:rPr>
        <w:t xml:space="preserve">         ΤΑ ΜΕΛΗ </w:t>
      </w:r>
    </w:p>
    <w:tbl>
      <w:tblPr>
        <w:tblW w:w="10362" w:type="dxa"/>
        <w:tblInd w:w="-371" w:type="dxa"/>
        <w:tblLayout w:type="fixed"/>
        <w:tblCellMar>
          <w:top w:w="55" w:type="dxa"/>
          <w:left w:w="55" w:type="dxa"/>
          <w:bottom w:w="55" w:type="dxa"/>
          <w:right w:w="55" w:type="dxa"/>
        </w:tblCellMar>
        <w:tblLook w:val="0000"/>
      </w:tblPr>
      <w:tblGrid>
        <w:gridCol w:w="5424"/>
        <w:gridCol w:w="4938"/>
      </w:tblGrid>
      <w:tr w:rsidR="00D60750" w:rsidRPr="00BB488C" w:rsidTr="00545F38">
        <w:trPr>
          <w:trHeight w:hRule="exact" w:val="539"/>
        </w:trPr>
        <w:tc>
          <w:tcPr>
            <w:tcW w:w="5424" w:type="dxa"/>
            <w:shd w:val="clear" w:color="auto" w:fill="FFFFFF"/>
          </w:tcPr>
          <w:p w:rsidR="00D60750" w:rsidRPr="00BB488C" w:rsidRDefault="00D60750" w:rsidP="00320D0C">
            <w:pPr>
              <w:rPr>
                <w:rFonts w:asciiTheme="minorHAnsi" w:hAnsiTheme="minorHAnsi" w:cstheme="minorHAnsi"/>
              </w:rPr>
            </w:pPr>
            <w:proofErr w:type="spellStart"/>
            <w:r w:rsidRPr="00BB488C">
              <w:rPr>
                <w:rFonts w:asciiTheme="minorHAnsi" w:hAnsiTheme="minorHAnsi" w:cstheme="minorHAnsi"/>
              </w:rPr>
              <w:t>Καλογρηάς</w:t>
            </w:r>
            <w:proofErr w:type="spellEnd"/>
            <w:r w:rsidRPr="00BB488C">
              <w:rPr>
                <w:rFonts w:asciiTheme="minorHAnsi" w:hAnsiTheme="minorHAnsi" w:cstheme="minorHAnsi"/>
              </w:rPr>
              <w:t xml:space="preserve"> Αθανάσιος</w:t>
            </w:r>
          </w:p>
        </w:tc>
        <w:tc>
          <w:tcPr>
            <w:tcW w:w="4938" w:type="dxa"/>
          </w:tcPr>
          <w:p w:rsidR="00D60750" w:rsidRPr="005F1F93" w:rsidRDefault="00D60750" w:rsidP="00320D0C">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ΠΙΣΤΟ ΑΠΟΣΠΑΣΜΑ</w:t>
            </w:r>
          </w:p>
        </w:tc>
      </w:tr>
      <w:tr w:rsidR="00D60750" w:rsidRPr="00BB488C" w:rsidTr="00545F38">
        <w:trPr>
          <w:trHeight w:hRule="exact" w:val="539"/>
        </w:trPr>
        <w:tc>
          <w:tcPr>
            <w:tcW w:w="5424" w:type="dxa"/>
            <w:shd w:val="clear" w:color="auto" w:fill="FFFFFF"/>
          </w:tcPr>
          <w:p w:rsidR="00D60750" w:rsidRPr="00BB488C" w:rsidRDefault="00D60750" w:rsidP="00D60750">
            <w:pPr>
              <w:rPr>
                <w:rFonts w:asciiTheme="minorHAnsi" w:hAnsiTheme="minorHAnsi" w:cstheme="minorHAnsi"/>
              </w:rPr>
            </w:pPr>
            <w:r w:rsidRPr="00BB488C">
              <w:rPr>
                <w:rFonts w:asciiTheme="minorHAnsi" w:eastAsia="Arial" w:hAnsiTheme="minorHAnsi" w:cstheme="minorHAnsi"/>
              </w:rPr>
              <w:t xml:space="preserve"> </w:t>
            </w:r>
            <w:proofErr w:type="spellStart"/>
            <w:r w:rsidRPr="00BB488C">
              <w:rPr>
                <w:rFonts w:asciiTheme="minorHAnsi" w:hAnsiTheme="minorHAnsi" w:cstheme="minorHAnsi"/>
              </w:rPr>
              <w:t>Μητάς</w:t>
            </w:r>
            <w:proofErr w:type="spellEnd"/>
            <w:r w:rsidRPr="00BB488C">
              <w:rPr>
                <w:rFonts w:asciiTheme="minorHAnsi" w:hAnsiTheme="minorHAnsi" w:cstheme="minorHAnsi"/>
              </w:rPr>
              <w:t xml:space="preserve">    Αλέξανδρος</w:t>
            </w:r>
            <w:r>
              <w:rPr>
                <w:rFonts w:asciiTheme="minorHAnsi" w:hAnsiTheme="minorHAnsi" w:cstheme="minorHAnsi"/>
              </w:rPr>
              <w:t xml:space="preserve"> </w:t>
            </w:r>
          </w:p>
        </w:tc>
        <w:tc>
          <w:tcPr>
            <w:tcW w:w="4938" w:type="dxa"/>
          </w:tcPr>
          <w:p w:rsidR="00D60750" w:rsidRPr="005F1F93" w:rsidRDefault="00D60750" w:rsidP="00320D0C">
            <w:pPr>
              <w:rPr>
                <w:rFonts w:asciiTheme="minorHAnsi" w:hAnsiTheme="minorHAnsi" w:cstheme="minorHAnsi"/>
              </w:rPr>
            </w:pPr>
            <w:r w:rsidRPr="005F1F93">
              <w:rPr>
                <w:rFonts w:asciiTheme="minorHAnsi" w:eastAsia="Arial" w:hAnsiTheme="minorHAnsi" w:cstheme="minorHAnsi"/>
              </w:rPr>
              <w:t xml:space="preserve">          </w:t>
            </w:r>
            <w:r w:rsidRPr="005F1F93">
              <w:rPr>
                <w:rFonts w:asciiTheme="minorHAnsi" w:hAnsiTheme="minorHAnsi" w:cstheme="minorHAnsi"/>
              </w:rPr>
              <w:t xml:space="preserve">Λιβαδειά αυθημερόν </w:t>
            </w:r>
          </w:p>
        </w:tc>
      </w:tr>
      <w:tr w:rsidR="00D60750" w:rsidRPr="00BB488C" w:rsidTr="00545F38">
        <w:trPr>
          <w:trHeight w:hRule="exact" w:val="539"/>
        </w:trPr>
        <w:tc>
          <w:tcPr>
            <w:tcW w:w="5424" w:type="dxa"/>
            <w:shd w:val="clear" w:color="auto" w:fill="FFFFFF"/>
          </w:tcPr>
          <w:p w:rsidR="00D60750" w:rsidRPr="00BB488C" w:rsidRDefault="00D60750" w:rsidP="00320D0C">
            <w:pPr>
              <w:rPr>
                <w:rFonts w:asciiTheme="minorHAnsi" w:hAnsiTheme="minorHAnsi" w:cstheme="minorHAnsi"/>
              </w:rPr>
            </w:pPr>
            <w:r w:rsidRPr="00BB488C">
              <w:rPr>
                <w:rFonts w:asciiTheme="minorHAnsi" w:hAnsiTheme="minorHAnsi" w:cstheme="minorHAnsi"/>
              </w:rPr>
              <w:t xml:space="preserve">Δήμου Ιωάννης </w:t>
            </w:r>
          </w:p>
        </w:tc>
        <w:tc>
          <w:tcPr>
            <w:tcW w:w="4938" w:type="dxa"/>
          </w:tcPr>
          <w:p w:rsidR="00D60750" w:rsidRDefault="00D60750" w:rsidP="00320D0C">
            <w:pPr>
              <w:rPr>
                <w:rFonts w:asciiTheme="minorHAnsi" w:hAnsiTheme="minorHAnsi" w:cstheme="minorHAnsi"/>
              </w:rPr>
            </w:pPr>
            <w:r w:rsidRPr="005F1F93">
              <w:rPr>
                <w:rFonts w:asciiTheme="minorHAnsi" w:eastAsia="Arial" w:hAnsiTheme="minorHAnsi" w:cstheme="minorHAnsi"/>
              </w:rPr>
              <w:t xml:space="preserve">             Ο</w:t>
            </w:r>
            <w:r w:rsidRPr="005F1F93">
              <w:rPr>
                <w:rFonts w:asciiTheme="minorHAnsi" w:hAnsiTheme="minorHAnsi" w:cstheme="minorHAnsi"/>
              </w:rPr>
              <w:t xml:space="preserve"> Δήμαρχος </w:t>
            </w:r>
            <w:proofErr w:type="spellStart"/>
            <w:r w:rsidRPr="005F1F93">
              <w:rPr>
                <w:rFonts w:asciiTheme="minorHAnsi" w:hAnsiTheme="minorHAnsi" w:cstheme="minorHAnsi"/>
              </w:rPr>
              <w:t>Λεβαδέων</w:t>
            </w:r>
            <w:proofErr w:type="spellEnd"/>
          </w:p>
          <w:p w:rsidR="0069002F" w:rsidRPr="005F1F93" w:rsidRDefault="0069002F" w:rsidP="00320D0C">
            <w:pPr>
              <w:rPr>
                <w:rFonts w:asciiTheme="minorHAnsi" w:hAnsiTheme="minorHAnsi" w:cstheme="minorHAnsi"/>
              </w:rPr>
            </w:pPr>
          </w:p>
        </w:tc>
      </w:tr>
      <w:tr w:rsidR="00D60750" w:rsidRPr="00BB488C" w:rsidTr="00545F38">
        <w:trPr>
          <w:trHeight w:hRule="exact" w:val="539"/>
        </w:trPr>
        <w:tc>
          <w:tcPr>
            <w:tcW w:w="5424" w:type="dxa"/>
            <w:shd w:val="clear" w:color="auto" w:fill="FFFFFF"/>
          </w:tcPr>
          <w:p w:rsidR="00D60750" w:rsidRPr="00BB488C" w:rsidRDefault="00D60750" w:rsidP="00320D0C">
            <w:pPr>
              <w:snapToGrid w:val="0"/>
              <w:rPr>
                <w:rFonts w:asciiTheme="minorHAnsi" w:hAnsiTheme="minorHAnsi" w:cstheme="minorHAnsi"/>
              </w:rPr>
            </w:pPr>
            <w:r w:rsidRPr="00BB488C">
              <w:rPr>
                <w:rFonts w:asciiTheme="minorHAnsi" w:hAnsiTheme="minorHAnsi" w:cstheme="minorHAnsi"/>
              </w:rPr>
              <w:t>Αποστόλου Ιωάννης</w:t>
            </w:r>
          </w:p>
        </w:tc>
        <w:tc>
          <w:tcPr>
            <w:tcW w:w="4938" w:type="dxa"/>
          </w:tcPr>
          <w:p w:rsidR="00D60750" w:rsidRPr="005F1F93" w:rsidRDefault="0069002F" w:rsidP="00320D0C">
            <w:pPr>
              <w:rPr>
                <w:rFonts w:asciiTheme="minorHAnsi" w:hAnsiTheme="minorHAnsi" w:cstheme="minorHAnsi"/>
              </w:rPr>
            </w:pPr>
            <w:proofErr w:type="spellStart"/>
            <w:r>
              <w:rPr>
                <w:rFonts w:asciiTheme="minorHAnsi" w:hAnsiTheme="minorHAnsi" w:cstheme="minorHAnsi"/>
              </w:rPr>
              <w:t>κ.α.α</w:t>
            </w:r>
            <w:proofErr w:type="spellEnd"/>
            <w:r>
              <w:rPr>
                <w:rFonts w:asciiTheme="minorHAnsi" w:hAnsiTheme="minorHAnsi" w:cstheme="minorHAnsi"/>
              </w:rPr>
              <w:t xml:space="preserve">  ο </w:t>
            </w:r>
            <w:r>
              <w:rPr>
                <w:rFonts w:ascii="Arial" w:hAnsi="Arial" w:cs="Arial"/>
                <w:color w:val="333333"/>
                <w:sz w:val="21"/>
                <w:szCs w:val="21"/>
                <w:shd w:val="clear" w:color="auto" w:fill="FFFFFF"/>
              </w:rPr>
              <w:t>Αναπληρωτής Δήμαρχος</w:t>
            </w:r>
          </w:p>
        </w:tc>
      </w:tr>
      <w:tr w:rsidR="00D60750" w:rsidRPr="00BB488C" w:rsidTr="00545F38">
        <w:trPr>
          <w:trHeight w:hRule="exact" w:val="539"/>
        </w:trPr>
        <w:tc>
          <w:tcPr>
            <w:tcW w:w="5424" w:type="dxa"/>
            <w:shd w:val="clear" w:color="auto" w:fill="FFFFFF"/>
          </w:tcPr>
          <w:p w:rsidR="00D60750" w:rsidRPr="00BB488C" w:rsidRDefault="00D60750" w:rsidP="00320D0C">
            <w:pPr>
              <w:snapToGrid w:val="0"/>
              <w:rPr>
                <w:rFonts w:asciiTheme="minorHAnsi" w:hAnsiTheme="minorHAnsi" w:cstheme="minorHAnsi"/>
              </w:rPr>
            </w:pPr>
            <w:proofErr w:type="spellStart"/>
            <w:r w:rsidRPr="00BB488C">
              <w:rPr>
                <w:rFonts w:asciiTheme="minorHAnsi" w:eastAsia="Calibri" w:hAnsiTheme="minorHAnsi" w:cstheme="minorHAnsi"/>
                <w:color w:val="000000"/>
              </w:rPr>
              <w:t>Νταντούμη</w:t>
            </w:r>
            <w:proofErr w:type="spellEnd"/>
            <w:r w:rsidRPr="00BB488C">
              <w:rPr>
                <w:rFonts w:asciiTheme="minorHAnsi" w:eastAsia="Calibri" w:hAnsiTheme="minorHAnsi" w:cstheme="minorHAnsi"/>
                <w:color w:val="000000"/>
              </w:rPr>
              <w:t xml:space="preserve"> Ιωάννα</w:t>
            </w:r>
          </w:p>
        </w:tc>
        <w:tc>
          <w:tcPr>
            <w:tcW w:w="4938" w:type="dxa"/>
          </w:tcPr>
          <w:p w:rsidR="00D60750" w:rsidRPr="005F1F93" w:rsidRDefault="00D60750" w:rsidP="00320D0C">
            <w:pPr>
              <w:rPr>
                <w:rFonts w:asciiTheme="minorHAnsi" w:hAnsiTheme="minorHAnsi" w:cstheme="minorHAnsi"/>
              </w:rPr>
            </w:pPr>
          </w:p>
        </w:tc>
      </w:tr>
      <w:tr w:rsidR="00D60750" w:rsidRPr="00BB488C" w:rsidTr="00545F38">
        <w:trPr>
          <w:trHeight w:hRule="exact" w:val="539"/>
        </w:trPr>
        <w:tc>
          <w:tcPr>
            <w:tcW w:w="5424" w:type="dxa"/>
            <w:shd w:val="clear" w:color="auto" w:fill="FFFFFF"/>
          </w:tcPr>
          <w:p w:rsidR="00D60750" w:rsidRPr="00BB488C" w:rsidRDefault="00D60750" w:rsidP="00320D0C">
            <w:pPr>
              <w:snapToGrid w:val="0"/>
              <w:spacing w:line="276" w:lineRule="auto"/>
              <w:rPr>
                <w:rFonts w:asciiTheme="minorHAnsi" w:hAnsiTheme="minorHAnsi" w:cstheme="minorHAnsi"/>
              </w:rPr>
            </w:pPr>
            <w:proofErr w:type="spellStart"/>
            <w:r w:rsidRPr="00BB488C">
              <w:rPr>
                <w:rFonts w:asciiTheme="minorHAnsi" w:eastAsia="Calibri" w:hAnsiTheme="minorHAnsi" w:cstheme="minorHAnsi"/>
              </w:rPr>
              <w:t>Μερτζάνης</w:t>
            </w:r>
            <w:proofErr w:type="spellEnd"/>
            <w:r w:rsidRPr="00BB488C">
              <w:rPr>
                <w:rFonts w:asciiTheme="minorHAnsi" w:eastAsia="Calibri" w:hAnsiTheme="minorHAnsi" w:cstheme="minorHAnsi"/>
              </w:rPr>
              <w:t xml:space="preserve"> Κων/νος  </w:t>
            </w:r>
          </w:p>
        </w:tc>
        <w:tc>
          <w:tcPr>
            <w:tcW w:w="4938" w:type="dxa"/>
          </w:tcPr>
          <w:p w:rsidR="00D60750" w:rsidRPr="005F1F93" w:rsidRDefault="00D60750" w:rsidP="0069002F">
            <w:pPr>
              <w:rPr>
                <w:rFonts w:asciiTheme="minorHAnsi" w:hAnsiTheme="minorHAnsi" w:cstheme="minorHAnsi"/>
              </w:rPr>
            </w:pPr>
            <w:r w:rsidRPr="005F1F93">
              <w:rPr>
                <w:rFonts w:asciiTheme="minorHAnsi" w:eastAsia="Arial" w:hAnsiTheme="minorHAnsi" w:cstheme="minorHAnsi"/>
              </w:rPr>
              <w:t xml:space="preserve">             </w:t>
            </w:r>
            <w:r w:rsidR="0069002F">
              <w:rPr>
                <w:rFonts w:asciiTheme="minorHAnsi" w:eastAsia="Arial" w:hAnsiTheme="minorHAnsi" w:cstheme="minorHAnsi"/>
              </w:rPr>
              <w:t>ΑΛΕΞΑΝΔΡΟΣ ΜΗΤΑΣ</w:t>
            </w:r>
          </w:p>
        </w:tc>
      </w:tr>
      <w:tr w:rsidR="00D60750" w:rsidRPr="00BB488C" w:rsidTr="00545F38">
        <w:trPr>
          <w:trHeight w:hRule="exact" w:val="562"/>
        </w:trPr>
        <w:tc>
          <w:tcPr>
            <w:tcW w:w="5424" w:type="dxa"/>
            <w:shd w:val="clear" w:color="auto" w:fill="FFFFFF"/>
          </w:tcPr>
          <w:p w:rsidR="00D60750" w:rsidRPr="00BB488C" w:rsidRDefault="00D60750" w:rsidP="00D60750">
            <w:pPr>
              <w:snapToGrid w:val="0"/>
              <w:rPr>
                <w:rFonts w:asciiTheme="minorHAnsi" w:hAnsiTheme="minorHAnsi" w:cstheme="minorHAnsi"/>
              </w:rPr>
            </w:pPr>
            <w:r w:rsidRPr="00BB488C">
              <w:rPr>
                <w:rFonts w:asciiTheme="minorHAnsi" w:hAnsiTheme="minorHAnsi" w:cstheme="minorHAnsi"/>
              </w:rPr>
              <w:t xml:space="preserve">Γιαννακόπουλος Βρασίδας  </w:t>
            </w:r>
            <w:r>
              <w:rPr>
                <w:rFonts w:asciiTheme="minorHAnsi" w:hAnsiTheme="minorHAnsi" w:cstheme="minorHAnsi"/>
              </w:rPr>
              <w:t xml:space="preserve"> </w:t>
            </w:r>
          </w:p>
        </w:tc>
        <w:tc>
          <w:tcPr>
            <w:tcW w:w="4938" w:type="dxa"/>
          </w:tcPr>
          <w:p w:rsidR="00D60750" w:rsidRPr="005F1F93" w:rsidRDefault="00D60750" w:rsidP="00320D0C">
            <w:pPr>
              <w:rPr>
                <w:rFonts w:asciiTheme="minorHAnsi" w:hAnsiTheme="minorHAnsi" w:cstheme="minorHAnsi"/>
              </w:rPr>
            </w:pPr>
          </w:p>
        </w:tc>
      </w:tr>
      <w:tr w:rsidR="00D60750" w:rsidRPr="00BB488C" w:rsidTr="00545F38">
        <w:trPr>
          <w:gridAfter w:val="1"/>
          <w:wAfter w:w="4938" w:type="dxa"/>
          <w:trHeight w:hRule="exact" w:val="562"/>
        </w:trPr>
        <w:tc>
          <w:tcPr>
            <w:tcW w:w="5424" w:type="dxa"/>
            <w:shd w:val="clear" w:color="auto" w:fill="FFFFFF"/>
          </w:tcPr>
          <w:p w:rsidR="00D60750" w:rsidRPr="00BB488C" w:rsidRDefault="00D60750" w:rsidP="00320D0C">
            <w:pPr>
              <w:snapToGrid w:val="0"/>
              <w:rPr>
                <w:rFonts w:asciiTheme="minorHAnsi" w:hAnsiTheme="minorHAnsi" w:cstheme="minorHAnsi"/>
              </w:rPr>
            </w:pPr>
            <w:proofErr w:type="spellStart"/>
            <w:r w:rsidRPr="00BB488C">
              <w:rPr>
                <w:rFonts w:asciiTheme="minorHAnsi" w:hAnsiTheme="minorHAnsi" w:cstheme="minorHAnsi"/>
              </w:rPr>
              <w:t>Σαγιάννης</w:t>
            </w:r>
            <w:proofErr w:type="spellEnd"/>
            <w:r w:rsidRPr="00BB488C">
              <w:rPr>
                <w:rFonts w:asciiTheme="minorHAnsi" w:hAnsiTheme="minorHAnsi" w:cstheme="minorHAnsi"/>
              </w:rPr>
              <w:t xml:space="preserve"> Μιχαήλ  </w:t>
            </w:r>
          </w:p>
        </w:tc>
      </w:tr>
      <w:tr w:rsidR="00D60750" w:rsidRPr="00BB488C" w:rsidTr="00545F38">
        <w:trPr>
          <w:gridAfter w:val="1"/>
          <w:wAfter w:w="4938" w:type="dxa"/>
          <w:trHeight w:hRule="exact" w:val="539"/>
        </w:trPr>
        <w:tc>
          <w:tcPr>
            <w:tcW w:w="5424" w:type="dxa"/>
            <w:shd w:val="clear" w:color="auto" w:fill="FFFFFF"/>
          </w:tcPr>
          <w:p w:rsidR="00D60750" w:rsidRPr="00BB488C" w:rsidRDefault="00D60750" w:rsidP="00D60750">
            <w:pPr>
              <w:snapToGrid w:val="0"/>
              <w:rPr>
                <w:rFonts w:asciiTheme="minorHAnsi" w:hAnsiTheme="minorHAnsi" w:cstheme="minorHAnsi"/>
              </w:rPr>
            </w:pPr>
            <w:r w:rsidRPr="00BB488C">
              <w:rPr>
                <w:rFonts w:asciiTheme="minorHAnsi" w:hAnsiTheme="minorHAnsi" w:cstheme="minorHAnsi"/>
                <w:b/>
              </w:rPr>
              <w:t xml:space="preserve"> </w:t>
            </w:r>
            <w:proofErr w:type="spellStart"/>
            <w:r w:rsidRPr="00BB488C">
              <w:rPr>
                <w:rFonts w:asciiTheme="minorHAnsi" w:hAnsiTheme="minorHAnsi" w:cstheme="minorHAnsi"/>
              </w:rPr>
              <w:t>Πούλου</w:t>
            </w:r>
            <w:proofErr w:type="spellEnd"/>
            <w:r w:rsidRPr="00BB488C">
              <w:rPr>
                <w:rFonts w:asciiTheme="minorHAnsi" w:hAnsiTheme="minorHAnsi" w:cstheme="minorHAnsi"/>
              </w:rPr>
              <w:t xml:space="preserve"> </w:t>
            </w:r>
            <w:proofErr w:type="spellStart"/>
            <w:r w:rsidRPr="00BB488C">
              <w:rPr>
                <w:rFonts w:asciiTheme="minorHAnsi" w:hAnsiTheme="minorHAnsi" w:cstheme="minorHAnsi"/>
              </w:rPr>
              <w:t>Παναγιού</w:t>
            </w:r>
            <w:proofErr w:type="spellEnd"/>
            <w:r w:rsidRPr="00BB488C">
              <w:rPr>
                <w:rFonts w:asciiTheme="minorHAnsi" w:hAnsiTheme="minorHAnsi" w:cstheme="minorHAnsi"/>
              </w:rPr>
              <w:t xml:space="preserve"> (Γιώτα)</w:t>
            </w:r>
            <w:r>
              <w:rPr>
                <w:rFonts w:asciiTheme="minorHAnsi" w:hAnsiTheme="minorHAnsi" w:cstheme="minorHAnsi"/>
              </w:rPr>
              <w:t xml:space="preserve">  </w:t>
            </w:r>
          </w:p>
        </w:tc>
      </w:tr>
      <w:tr w:rsidR="00D60750" w:rsidRPr="00BB488C" w:rsidTr="00545F38">
        <w:trPr>
          <w:gridAfter w:val="1"/>
          <w:wAfter w:w="4938" w:type="dxa"/>
          <w:trHeight w:hRule="exact" w:val="539"/>
        </w:trPr>
        <w:tc>
          <w:tcPr>
            <w:tcW w:w="5424" w:type="dxa"/>
            <w:shd w:val="clear" w:color="auto" w:fill="FFFFFF"/>
          </w:tcPr>
          <w:p w:rsidR="00D60750" w:rsidRPr="00BB488C" w:rsidRDefault="00D60750" w:rsidP="00320D0C">
            <w:pPr>
              <w:snapToGrid w:val="0"/>
              <w:rPr>
                <w:rFonts w:asciiTheme="minorHAnsi" w:hAnsiTheme="minorHAnsi" w:cstheme="minorHAnsi"/>
              </w:rPr>
            </w:pPr>
            <w:proofErr w:type="spellStart"/>
            <w:r w:rsidRPr="00BB488C">
              <w:rPr>
                <w:rFonts w:asciiTheme="minorHAnsi" w:hAnsiTheme="minorHAnsi" w:cstheme="minorHAnsi"/>
              </w:rPr>
              <w:t>Καπλάνης</w:t>
            </w:r>
            <w:proofErr w:type="spellEnd"/>
            <w:r w:rsidRPr="00BB488C">
              <w:rPr>
                <w:rFonts w:asciiTheme="minorHAnsi" w:hAnsiTheme="minorHAnsi" w:cstheme="minorHAnsi"/>
              </w:rPr>
              <w:t xml:space="preserve"> Κων/νος   </w:t>
            </w:r>
            <w:r w:rsidRPr="00BB488C">
              <w:rPr>
                <w:rFonts w:asciiTheme="minorHAnsi" w:hAnsiTheme="minorHAnsi" w:cstheme="minorHAnsi"/>
                <w:b/>
              </w:rPr>
              <w:t xml:space="preserve">  </w:t>
            </w:r>
          </w:p>
        </w:tc>
      </w:tr>
      <w:tr w:rsidR="00D60750" w:rsidRPr="00BB488C" w:rsidTr="00545F38">
        <w:trPr>
          <w:gridAfter w:val="1"/>
          <w:wAfter w:w="4938" w:type="dxa"/>
          <w:trHeight w:hRule="exact" w:val="539"/>
        </w:trPr>
        <w:tc>
          <w:tcPr>
            <w:tcW w:w="5424" w:type="dxa"/>
            <w:shd w:val="clear" w:color="auto" w:fill="FFFFFF"/>
          </w:tcPr>
          <w:p w:rsidR="00D60750" w:rsidRPr="00BB488C" w:rsidRDefault="00D60750" w:rsidP="00320D0C">
            <w:pPr>
              <w:snapToGrid w:val="0"/>
              <w:rPr>
                <w:rFonts w:asciiTheme="minorHAnsi" w:hAnsiTheme="minorHAnsi" w:cstheme="minorHAnsi"/>
              </w:rPr>
            </w:pPr>
            <w:proofErr w:type="spellStart"/>
            <w:r w:rsidRPr="00BB488C">
              <w:rPr>
                <w:rFonts w:asciiTheme="minorHAnsi" w:hAnsiTheme="minorHAnsi" w:cstheme="minorHAnsi"/>
              </w:rPr>
              <w:t>Τόλιας</w:t>
            </w:r>
            <w:proofErr w:type="spellEnd"/>
            <w:r w:rsidRPr="00BB488C">
              <w:rPr>
                <w:rFonts w:asciiTheme="minorHAnsi" w:hAnsiTheme="minorHAnsi" w:cstheme="minorHAnsi"/>
              </w:rPr>
              <w:t xml:space="preserve"> Δημήτριος       </w:t>
            </w:r>
            <w:r w:rsidRPr="00BB488C">
              <w:rPr>
                <w:rFonts w:asciiTheme="minorHAnsi" w:hAnsiTheme="minorHAnsi" w:cstheme="minorHAnsi"/>
                <w:b/>
              </w:rPr>
              <w:t xml:space="preserve">   </w:t>
            </w:r>
            <w:r w:rsidRPr="00BB488C">
              <w:rPr>
                <w:rFonts w:asciiTheme="minorHAnsi" w:eastAsia="Calibri" w:hAnsiTheme="minorHAnsi" w:cstheme="minorHAnsi"/>
                <w:b/>
              </w:rPr>
              <w:t xml:space="preserve">  </w:t>
            </w:r>
            <w:r w:rsidRPr="00BB488C">
              <w:rPr>
                <w:rFonts w:asciiTheme="minorHAnsi" w:hAnsiTheme="minorHAnsi" w:cstheme="minorHAnsi"/>
              </w:rPr>
              <w:t xml:space="preserve"> </w:t>
            </w:r>
            <w:r w:rsidRPr="00BB488C">
              <w:rPr>
                <w:rFonts w:asciiTheme="minorHAnsi" w:hAnsiTheme="minorHAnsi" w:cstheme="minorHAnsi"/>
                <w:b/>
              </w:rPr>
              <w:t xml:space="preserve"> </w:t>
            </w:r>
          </w:p>
        </w:tc>
      </w:tr>
      <w:tr w:rsidR="00D60750" w:rsidRPr="00BB488C" w:rsidTr="00545F38">
        <w:trPr>
          <w:gridAfter w:val="1"/>
          <w:wAfter w:w="4938" w:type="dxa"/>
          <w:trHeight w:hRule="exact" w:val="539"/>
        </w:trPr>
        <w:tc>
          <w:tcPr>
            <w:tcW w:w="5424" w:type="dxa"/>
            <w:shd w:val="clear" w:color="auto" w:fill="FFFFFF"/>
          </w:tcPr>
          <w:p w:rsidR="00D60750" w:rsidRPr="00BB488C" w:rsidRDefault="00D60750" w:rsidP="00D60750">
            <w:pPr>
              <w:snapToGrid w:val="0"/>
              <w:rPr>
                <w:rFonts w:asciiTheme="minorHAnsi" w:hAnsiTheme="minorHAnsi" w:cstheme="minorHAnsi"/>
              </w:rPr>
            </w:pPr>
            <w:proofErr w:type="spellStart"/>
            <w:r w:rsidRPr="00BB488C">
              <w:rPr>
                <w:rFonts w:asciiTheme="minorHAnsi" w:hAnsiTheme="minorHAnsi" w:cstheme="minorHAnsi"/>
              </w:rPr>
              <w:t>Καράλης</w:t>
            </w:r>
            <w:proofErr w:type="spellEnd"/>
            <w:r w:rsidRPr="00BB488C">
              <w:rPr>
                <w:rFonts w:asciiTheme="minorHAnsi" w:hAnsiTheme="minorHAnsi" w:cstheme="minorHAnsi"/>
              </w:rPr>
              <w:t xml:space="preserve"> Χρήστος</w:t>
            </w:r>
            <w:r>
              <w:rPr>
                <w:rFonts w:asciiTheme="minorHAnsi" w:hAnsiTheme="minorHAnsi" w:cstheme="minorHAnsi"/>
              </w:rPr>
              <w:t xml:space="preserve"> </w:t>
            </w:r>
          </w:p>
        </w:tc>
      </w:tr>
      <w:tr w:rsidR="00D60750" w:rsidRPr="00BB488C" w:rsidTr="00545F38">
        <w:trPr>
          <w:gridAfter w:val="1"/>
          <w:wAfter w:w="4938" w:type="dxa"/>
          <w:trHeight w:hRule="exact" w:val="539"/>
        </w:trPr>
        <w:tc>
          <w:tcPr>
            <w:tcW w:w="5424" w:type="dxa"/>
            <w:shd w:val="clear" w:color="auto" w:fill="FFFFFF"/>
          </w:tcPr>
          <w:p w:rsidR="00D60750" w:rsidRPr="00BB488C" w:rsidRDefault="00D60750" w:rsidP="00D60750">
            <w:pPr>
              <w:snapToGrid w:val="0"/>
              <w:rPr>
                <w:rFonts w:asciiTheme="minorHAnsi" w:hAnsiTheme="minorHAnsi" w:cstheme="minorHAnsi"/>
              </w:rPr>
            </w:pPr>
            <w:proofErr w:type="spellStart"/>
            <w:r w:rsidRPr="00BB488C">
              <w:rPr>
                <w:rFonts w:asciiTheme="minorHAnsi" w:hAnsiTheme="minorHAnsi" w:cstheme="minorHAnsi"/>
              </w:rPr>
              <w:t>Κοτσικώνας</w:t>
            </w:r>
            <w:proofErr w:type="spellEnd"/>
            <w:r w:rsidRPr="00BB488C">
              <w:rPr>
                <w:rFonts w:asciiTheme="minorHAnsi" w:hAnsiTheme="minorHAnsi" w:cstheme="minorHAnsi"/>
              </w:rPr>
              <w:t xml:space="preserve"> Επαμεινώνδας</w:t>
            </w:r>
            <w:r>
              <w:rPr>
                <w:rFonts w:asciiTheme="minorHAnsi" w:hAnsiTheme="minorHAnsi" w:cstheme="minorHAnsi"/>
              </w:rPr>
              <w:t xml:space="preserve"> </w:t>
            </w:r>
          </w:p>
        </w:tc>
      </w:tr>
      <w:tr w:rsidR="00D60750" w:rsidRPr="00BB488C" w:rsidTr="00545F38">
        <w:trPr>
          <w:gridAfter w:val="1"/>
          <w:wAfter w:w="4938" w:type="dxa"/>
          <w:trHeight w:hRule="exact" w:val="539"/>
        </w:trPr>
        <w:tc>
          <w:tcPr>
            <w:tcW w:w="5424" w:type="dxa"/>
            <w:shd w:val="clear" w:color="auto" w:fill="FFFFFF"/>
          </w:tcPr>
          <w:p w:rsidR="00D60750" w:rsidRPr="00BB488C" w:rsidRDefault="00D60750" w:rsidP="00D60750">
            <w:pPr>
              <w:snapToGrid w:val="0"/>
              <w:rPr>
                <w:rFonts w:asciiTheme="minorHAnsi" w:hAnsiTheme="minorHAnsi" w:cstheme="minorHAnsi"/>
              </w:rPr>
            </w:pPr>
            <w:proofErr w:type="spellStart"/>
            <w:r w:rsidRPr="00BB488C">
              <w:rPr>
                <w:rFonts w:asciiTheme="minorHAnsi" w:hAnsiTheme="minorHAnsi" w:cstheme="minorHAnsi"/>
              </w:rPr>
              <w:t>Τσιφής</w:t>
            </w:r>
            <w:proofErr w:type="spellEnd"/>
            <w:r w:rsidRPr="00BB488C">
              <w:rPr>
                <w:rFonts w:asciiTheme="minorHAnsi" w:hAnsiTheme="minorHAnsi" w:cstheme="minorHAnsi"/>
              </w:rPr>
              <w:t xml:space="preserve"> </w:t>
            </w:r>
            <w:r>
              <w:rPr>
                <w:rFonts w:asciiTheme="minorHAnsi" w:hAnsiTheme="minorHAnsi" w:cstheme="minorHAnsi"/>
              </w:rPr>
              <w:t xml:space="preserve"> </w:t>
            </w:r>
          </w:p>
        </w:tc>
      </w:tr>
      <w:tr w:rsidR="00D60750" w:rsidRPr="00BB488C" w:rsidTr="00545F38">
        <w:trPr>
          <w:gridAfter w:val="1"/>
          <w:wAfter w:w="4938" w:type="dxa"/>
          <w:trHeight w:hRule="exact" w:val="539"/>
        </w:trPr>
        <w:tc>
          <w:tcPr>
            <w:tcW w:w="5424" w:type="dxa"/>
            <w:shd w:val="clear" w:color="auto" w:fill="FFFFFF"/>
          </w:tcPr>
          <w:p w:rsidR="00D60750" w:rsidRPr="00BB488C" w:rsidRDefault="00D60750" w:rsidP="00320D0C">
            <w:pPr>
              <w:snapToGrid w:val="0"/>
              <w:rPr>
                <w:rFonts w:asciiTheme="minorHAnsi" w:hAnsiTheme="minorHAnsi" w:cstheme="minorHAnsi"/>
              </w:rPr>
            </w:pPr>
            <w:r w:rsidRPr="00BB488C">
              <w:rPr>
                <w:rFonts w:asciiTheme="minorHAnsi" w:hAnsiTheme="minorHAnsi" w:cstheme="minorHAnsi"/>
              </w:rPr>
              <w:t>Αλεξίου Λουκάς</w:t>
            </w:r>
            <w:r>
              <w:rPr>
                <w:rFonts w:asciiTheme="minorHAnsi" w:hAnsiTheme="minorHAnsi" w:cstheme="minorHAnsi"/>
              </w:rPr>
              <w:t xml:space="preserve"> </w:t>
            </w:r>
            <w:r>
              <w:rPr>
                <w:rFonts w:asciiTheme="minorHAnsi" w:hAnsiTheme="minorHAnsi" w:cstheme="minorHAnsi"/>
                <w:lang w:val="en-US"/>
              </w:rPr>
              <w:t xml:space="preserve"> </w:t>
            </w:r>
          </w:p>
        </w:tc>
      </w:tr>
      <w:tr w:rsidR="00D60750" w:rsidRPr="00BB488C" w:rsidTr="00545F38">
        <w:trPr>
          <w:gridAfter w:val="1"/>
          <w:wAfter w:w="4938" w:type="dxa"/>
          <w:trHeight w:hRule="exact" w:val="539"/>
        </w:trPr>
        <w:tc>
          <w:tcPr>
            <w:tcW w:w="5424" w:type="dxa"/>
            <w:shd w:val="clear" w:color="auto" w:fill="FFFFFF"/>
          </w:tcPr>
          <w:p w:rsidR="00D60750" w:rsidRPr="00BB488C" w:rsidRDefault="00D60750" w:rsidP="00320D0C">
            <w:pPr>
              <w:snapToGrid w:val="0"/>
              <w:rPr>
                <w:rFonts w:asciiTheme="minorHAnsi" w:hAnsiTheme="minorHAnsi" w:cstheme="minorHAnsi"/>
              </w:rPr>
            </w:pPr>
            <w:proofErr w:type="spellStart"/>
            <w:r w:rsidRPr="00BB488C">
              <w:rPr>
                <w:rFonts w:asciiTheme="minorHAnsi" w:hAnsiTheme="minorHAnsi" w:cstheme="minorHAnsi"/>
              </w:rPr>
              <w:t>Καραμάνης</w:t>
            </w:r>
            <w:proofErr w:type="spellEnd"/>
            <w:r w:rsidRPr="00BB488C">
              <w:rPr>
                <w:rFonts w:asciiTheme="minorHAnsi" w:hAnsiTheme="minorHAnsi" w:cstheme="minorHAnsi"/>
              </w:rPr>
              <w:t xml:space="preserve"> Δημήτριος  </w:t>
            </w:r>
          </w:p>
        </w:tc>
      </w:tr>
      <w:tr w:rsidR="00D60750" w:rsidRPr="00BB488C" w:rsidTr="00545F38">
        <w:trPr>
          <w:gridAfter w:val="1"/>
          <w:wAfter w:w="4938" w:type="dxa"/>
          <w:trHeight w:hRule="exact" w:val="567"/>
        </w:trPr>
        <w:tc>
          <w:tcPr>
            <w:tcW w:w="5424" w:type="dxa"/>
            <w:shd w:val="clear" w:color="auto" w:fill="FFFFFF"/>
          </w:tcPr>
          <w:p w:rsidR="00D60750" w:rsidRPr="00BB488C" w:rsidRDefault="00D60750" w:rsidP="00320D0C">
            <w:pPr>
              <w:snapToGrid w:val="0"/>
              <w:rPr>
                <w:rFonts w:asciiTheme="minorHAnsi" w:hAnsiTheme="minorHAnsi" w:cstheme="minorHAnsi"/>
              </w:rPr>
            </w:pPr>
            <w:proofErr w:type="spellStart"/>
            <w:r w:rsidRPr="00BB488C">
              <w:rPr>
                <w:rFonts w:asciiTheme="minorHAnsi" w:eastAsia="Calibri" w:hAnsiTheme="minorHAnsi" w:cstheme="minorHAnsi"/>
              </w:rPr>
              <w:t>Τουμαράς</w:t>
            </w:r>
            <w:proofErr w:type="spellEnd"/>
            <w:r w:rsidRPr="00BB488C">
              <w:rPr>
                <w:rFonts w:asciiTheme="minorHAnsi" w:eastAsia="Calibri" w:hAnsiTheme="minorHAnsi" w:cstheme="minorHAnsi"/>
              </w:rPr>
              <w:t xml:space="preserve"> Βασίλειος</w:t>
            </w:r>
            <w:r w:rsidRPr="00BB488C">
              <w:rPr>
                <w:rFonts w:asciiTheme="minorHAnsi" w:hAnsiTheme="minorHAnsi" w:cstheme="minorHAnsi"/>
              </w:rPr>
              <w:t xml:space="preserve"> </w:t>
            </w:r>
          </w:p>
        </w:tc>
      </w:tr>
      <w:tr w:rsidR="00D60750" w:rsidRPr="00BB488C" w:rsidTr="00545F38">
        <w:trPr>
          <w:gridAfter w:val="1"/>
          <w:wAfter w:w="4938" w:type="dxa"/>
          <w:trHeight w:hRule="exact" w:val="567"/>
        </w:trPr>
        <w:tc>
          <w:tcPr>
            <w:tcW w:w="5424" w:type="dxa"/>
            <w:shd w:val="clear" w:color="auto" w:fill="FFFFFF"/>
          </w:tcPr>
          <w:p w:rsidR="00D60750" w:rsidRPr="00BB488C" w:rsidRDefault="00D60750" w:rsidP="00D60750">
            <w:pPr>
              <w:snapToGrid w:val="0"/>
              <w:rPr>
                <w:rFonts w:asciiTheme="minorHAnsi" w:eastAsia="Calibri" w:hAnsiTheme="minorHAnsi" w:cstheme="minorHAnsi"/>
              </w:rPr>
            </w:pPr>
            <w:proofErr w:type="spellStart"/>
            <w:r w:rsidRPr="00BB488C">
              <w:rPr>
                <w:rFonts w:asciiTheme="minorHAnsi" w:hAnsiTheme="minorHAnsi" w:cstheme="minorHAnsi"/>
              </w:rPr>
              <w:t>Πλιακοστάμος</w:t>
            </w:r>
            <w:proofErr w:type="spellEnd"/>
            <w:r w:rsidRPr="00BB488C">
              <w:rPr>
                <w:rFonts w:asciiTheme="minorHAnsi" w:hAnsiTheme="minorHAnsi" w:cstheme="minorHAnsi"/>
              </w:rPr>
              <w:t xml:space="preserve"> Κων/νος</w:t>
            </w:r>
            <w:r>
              <w:rPr>
                <w:rFonts w:asciiTheme="minorHAnsi" w:hAnsiTheme="minorHAnsi" w:cstheme="minorHAnsi"/>
              </w:rPr>
              <w:t xml:space="preserve"> </w:t>
            </w:r>
          </w:p>
        </w:tc>
      </w:tr>
    </w:tbl>
    <w:p w:rsidR="006A5D6A" w:rsidRPr="00717EEA" w:rsidRDefault="006A5D6A" w:rsidP="00D60750">
      <w:pPr>
        <w:widowControl w:val="0"/>
        <w:spacing w:before="119" w:after="119" w:line="360" w:lineRule="auto"/>
        <w:ind w:right="737"/>
        <w:jc w:val="both"/>
        <w:rPr>
          <w:rFonts w:ascii="Calibri" w:eastAsia="Arial" w:hAnsi="Calibri" w:cs="Calibri"/>
          <w:b/>
          <w:iCs/>
        </w:rPr>
      </w:pPr>
    </w:p>
    <w:sectPr w:rsidR="006A5D6A" w:rsidRPr="00717EEA" w:rsidSect="004E13F3">
      <w:headerReference w:type="default" r:id="rId9"/>
      <w:footerReference w:type="default" r:id="rId10"/>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E7E" w:rsidRDefault="00824E7E" w:rsidP="00CF17C6">
      <w:r>
        <w:separator/>
      </w:r>
    </w:p>
  </w:endnote>
  <w:endnote w:type="continuationSeparator" w:id="0">
    <w:p w:rsidR="00824E7E" w:rsidRDefault="00824E7E"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Batang">
    <w:altName w:val="Arial Unicode MS"/>
    <w:panose1 w:val="02030600000101010101"/>
    <w:charset w:val="81"/>
    <w:family w:val="auto"/>
    <w:notTrueType/>
    <w:pitch w:val="fixed"/>
    <w:sig w:usb0="00000000" w:usb1="09060000" w:usb2="00000010" w:usb3="00000000" w:csb0="00080000"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8F6004" w:rsidP="006E212D">
    <w:pPr>
      <w:pStyle w:val="af0"/>
      <w:jc w:val="center"/>
    </w:pPr>
    <w:fldSimple w:instr=" PAGE   \* MERGEFORMAT ">
      <w:r w:rsidR="00491DCB">
        <w:rPr>
          <w:noProof/>
        </w:rPr>
        <w:t>5</w:t>
      </w:r>
    </w:fldSimple>
  </w:p>
  <w:p w:rsidR="005D65F1" w:rsidRDefault="003A23C7" w:rsidP="006E212D">
    <w:pPr>
      <w:pStyle w:val="af0"/>
      <w:jc w:val="center"/>
    </w:pPr>
    <w:r>
      <w:t>6</w:t>
    </w:r>
    <w:r w:rsidR="00236359">
      <w:t>7</w:t>
    </w:r>
    <w:r w:rsidR="005D65F1">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E7E" w:rsidRDefault="00824E7E" w:rsidP="00CF17C6">
      <w:r>
        <w:separator/>
      </w:r>
    </w:p>
  </w:footnote>
  <w:footnote w:type="continuationSeparator" w:id="0">
    <w:p w:rsidR="00824E7E" w:rsidRDefault="00824E7E"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E21C25"/>
    <w:multiLevelType w:val="hybridMultilevel"/>
    <w:tmpl w:val="DF289D9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3">
    <w:nsid w:val="3570523A"/>
    <w:multiLevelType w:val="hybridMultilevel"/>
    <w:tmpl w:val="1A184BD6"/>
    <w:lvl w:ilvl="0" w:tplc="557C0F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15">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AD15211"/>
    <w:multiLevelType w:val="hybridMultilevel"/>
    <w:tmpl w:val="4B6E14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CF655D1"/>
    <w:multiLevelType w:val="hybridMultilevel"/>
    <w:tmpl w:val="E4A091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DA63B8F"/>
    <w:multiLevelType w:val="hybridMultilevel"/>
    <w:tmpl w:val="0AE8AE22"/>
    <w:lvl w:ilvl="0" w:tplc="0524A638">
      <w:start w:val="1"/>
      <w:numFmt w:val="decimal"/>
      <w:lvlText w:val="%1)"/>
      <w:lvlJc w:val="left"/>
      <w:pPr>
        <w:ind w:left="6740" w:hanging="360"/>
      </w:pPr>
      <w:rPr>
        <w:rFonts w:ascii="Arial" w:hAnsi="Arial" w:cs="Arial" w:hint="default"/>
        <w:b/>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25">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5"/>
  </w:num>
  <w:num w:numId="6">
    <w:abstractNumId w:val="16"/>
  </w:num>
  <w:num w:numId="7">
    <w:abstractNumId w:val="10"/>
  </w:num>
  <w:num w:numId="8">
    <w:abstractNumId w:val="14"/>
  </w:num>
  <w:num w:numId="9">
    <w:abstractNumId w:val="12"/>
  </w:num>
  <w:num w:numId="10">
    <w:abstractNumId w:val="3"/>
  </w:num>
  <w:num w:numId="11">
    <w:abstractNumId w:val="25"/>
  </w:num>
  <w:num w:numId="12">
    <w:abstractNumId w:val="21"/>
  </w:num>
  <w:num w:numId="13">
    <w:abstractNumId w:val="17"/>
  </w:num>
  <w:num w:numId="14">
    <w:abstractNumId w:val="22"/>
  </w:num>
  <w:num w:numId="15">
    <w:abstractNumId w:val="18"/>
  </w:num>
  <w:num w:numId="16">
    <w:abstractNumId w:val="7"/>
  </w:num>
  <w:num w:numId="17">
    <w:abstractNumId w:val="4"/>
  </w:num>
  <w:num w:numId="18">
    <w:abstractNumId w:val="20"/>
  </w:num>
  <w:num w:numId="19">
    <w:abstractNumId w:val="26"/>
  </w:num>
  <w:num w:numId="20">
    <w:abstractNumId w:val="24"/>
  </w:num>
  <w:num w:numId="21">
    <w:abstractNumId w:val="19"/>
  </w:num>
  <w:num w:numId="22">
    <w:abstractNumId w:val="11"/>
  </w:num>
  <w:num w:numId="23">
    <w:abstractNumId w:val="23"/>
  </w:num>
  <w:num w:numId="24">
    <w:abstractNumId w:val="13"/>
  </w:num>
  <w:num w:numId="25">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0752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1092F"/>
    <w:rsid w:val="00022D91"/>
    <w:rsid w:val="00034AB4"/>
    <w:rsid w:val="0004147C"/>
    <w:rsid w:val="000A197B"/>
    <w:rsid w:val="000C7A8E"/>
    <w:rsid w:val="000D15B2"/>
    <w:rsid w:val="000E0BA0"/>
    <w:rsid w:val="000E66CA"/>
    <w:rsid w:val="000F651B"/>
    <w:rsid w:val="00120171"/>
    <w:rsid w:val="00121E89"/>
    <w:rsid w:val="001325AE"/>
    <w:rsid w:val="00135AD6"/>
    <w:rsid w:val="00141208"/>
    <w:rsid w:val="00143861"/>
    <w:rsid w:val="0014479D"/>
    <w:rsid w:val="0018263E"/>
    <w:rsid w:val="00182797"/>
    <w:rsid w:val="001A7B81"/>
    <w:rsid w:val="001C1623"/>
    <w:rsid w:val="001E133F"/>
    <w:rsid w:val="00216CC8"/>
    <w:rsid w:val="00220D25"/>
    <w:rsid w:val="00236359"/>
    <w:rsid w:val="002428CD"/>
    <w:rsid w:val="00242EE1"/>
    <w:rsid w:val="00244A45"/>
    <w:rsid w:val="002800FB"/>
    <w:rsid w:val="002873F4"/>
    <w:rsid w:val="0029204B"/>
    <w:rsid w:val="00292176"/>
    <w:rsid w:val="00293DA5"/>
    <w:rsid w:val="002B0A1E"/>
    <w:rsid w:val="002C27F3"/>
    <w:rsid w:val="002F4582"/>
    <w:rsid w:val="00300C85"/>
    <w:rsid w:val="003053E6"/>
    <w:rsid w:val="00306B70"/>
    <w:rsid w:val="00317487"/>
    <w:rsid w:val="00327144"/>
    <w:rsid w:val="003303CF"/>
    <w:rsid w:val="0034282B"/>
    <w:rsid w:val="00345D52"/>
    <w:rsid w:val="0035345F"/>
    <w:rsid w:val="003646F8"/>
    <w:rsid w:val="003A23C7"/>
    <w:rsid w:val="003B6D1E"/>
    <w:rsid w:val="003C42F6"/>
    <w:rsid w:val="003E6F62"/>
    <w:rsid w:val="003F0759"/>
    <w:rsid w:val="0040204F"/>
    <w:rsid w:val="004038B4"/>
    <w:rsid w:val="00411F30"/>
    <w:rsid w:val="0041628C"/>
    <w:rsid w:val="00436878"/>
    <w:rsid w:val="00463272"/>
    <w:rsid w:val="00481FFC"/>
    <w:rsid w:val="00490792"/>
    <w:rsid w:val="00491DCB"/>
    <w:rsid w:val="00496839"/>
    <w:rsid w:val="00497214"/>
    <w:rsid w:val="004A542C"/>
    <w:rsid w:val="004A6A39"/>
    <w:rsid w:val="004C17B7"/>
    <w:rsid w:val="004C32AE"/>
    <w:rsid w:val="004E13F3"/>
    <w:rsid w:val="005005E3"/>
    <w:rsid w:val="00515598"/>
    <w:rsid w:val="00534E61"/>
    <w:rsid w:val="005366CE"/>
    <w:rsid w:val="0053755B"/>
    <w:rsid w:val="005421B9"/>
    <w:rsid w:val="00543A69"/>
    <w:rsid w:val="0054423C"/>
    <w:rsid w:val="005444CF"/>
    <w:rsid w:val="0054485F"/>
    <w:rsid w:val="00545F38"/>
    <w:rsid w:val="0057523E"/>
    <w:rsid w:val="00576C77"/>
    <w:rsid w:val="005773EF"/>
    <w:rsid w:val="005925C5"/>
    <w:rsid w:val="00592B1B"/>
    <w:rsid w:val="00593C07"/>
    <w:rsid w:val="005C6A42"/>
    <w:rsid w:val="005D11DC"/>
    <w:rsid w:val="005D3093"/>
    <w:rsid w:val="005D65F1"/>
    <w:rsid w:val="005E145E"/>
    <w:rsid w:val="005E7249"/>
    <w:rsid w:val="005F12CF"/>
    <w:rsid w:val="00601FA1"/>
    <w:rsid w:val="00613DBD"/>
    <w:rsid w:val="00627DC3"/>
    <w:rsid w:val="006372AA"/>
    <w:rsid w:val="00657138"/>
    <w:rsid w:val="00661E3C"/>
    <w:rsid w:val="006701AE"/>
    <w:rsid w:val="0069002F"/>
    <w:rsid w:val="006A5D6A"/>
    <w:rsid w:val="006D2F1C"/>
    <w:rsid w:val="006D3946"/>
    <w:rsid w:val="006E212D"/>
    <w:rsid w:val="006E3A7C"/>
    <w:rsid w:val="006F0E41"/>
    <w:rsid w:val="00702999"/>
    <w:rsid w:val="00732A82"/>
    <w:rsid w:val="00743691"/>
    <w:rsid w:val="00757AFB"/>
    <w:rsid w:val="007A31E3"/>
    <w:rsid w:val="007A4296"/>
    <w:rsid w:val="007B16C0"/>
    <w:rsid w:val="007B3EC7"/>
    <w:rsid w:val="007C1F2B"/>
    <w:rsid w:val="007C45C0"/>
    <w:rsid w:val="007C7593"/>
    <w:rsid w:val="007E2A66"/>
    <w:rsid w:val="007F0CC0"/>
    <w:rsid w:val="007F1488"/>
    <w:rsid w:val="007F1C08"/>
    <w:rsid w:val="00811EE6"/>
    <w:rsid w:val="00824E7E"/>
    <w:rsid w:val="00832721"/>
    <w:rsid w:val="00833C94"/>
    <w:rsid w:val="00854141"/>
    <w:rsid w:val="00870878"/>
    <w:rsid w:val="00872A87"/>
    <w:rsid w:val="00882E21"/>
    <w:rsid w:val="0088300A"/>
    <w:rsid w:val="008A3B0D"/>
    <w:rsid w:val="008B1D2E"/>
    <w:rsid w:val="008C40D6"/>
    <w:rsid w:val="008C6A3E"/>
    <w:rsid w:val="008D324F"/>
    <w:rsid w:val="008F3904"/>
    <w:rsid w:val="008F6004"/>
    <w:rsid w:val="0091612E"/>
    <w:rsid w:val="009252C4"/>
    <w:rsid w:val="009348A9"/>
    <w:rsid w:val="009708A6"/>
    <w:rsid w:val="009731CC"/>
    <w:rsid w:val="00983156"/>
    <w:rsid w:val="009A1DD4"/>
    <w:rsid w:val="009B3159"/>
    <w:rsid w:val="009B6E4F"/>
    <w:rsid w:val="009C214A"/>
    <w:rsid w:val="009C223D"/>
    <w:rsid w:val="009C5B2E"/>
    <w:rsid w:val="009D2850"/>
    <w:rsid w:val="009D2CCB"/>
    <w:rsid w:val="009D5060"/>
    <w:rsid w:val="009D6010"/>
    <w:rsid w:val="009E4FD4"/>
    <w:rsid w:val="009F39EC"/>
    <w:rsid w:val="00A022BF"/>
    <w:rsid w:val="00A115A6"/>
    <w:rsid w:val="00A25CFB"/>
    <w:rsid w:val="00A32EC0"/>
    <w:rsid w:val="00A338A0"/>
    <w:rsid w:val="00A46298"/>
    <w:rsid w:val="00A53893"/>
    <w:rsid w:val="00A716E5"/>
    <w:rsid w:val="00A75571"/>
    <w:rsid w:val="00A855A8"/>
    <w:rsid w:val="00A85C24"/>
    <w:rsid w:val="00A85C84"/>
    <w:rsid w:val="00A97CB0"/>
    <w:rsid w:val="00AA259B"/>
    <w:rsid w:val="00AB7023"/>
    <w:rsid w:val="00AB762F"/>
    <w:rsid w:val="00AC532A"/>
    <w:rsid w:val="00AD5445"/>
    <w:rsid w:val="00AF2DDD"/>
    <w:rsid w:val="00B05731"/>
    <w:rsid w:val="00B12ED8"/>
    <w:rsid w:val="00B2763C"/>
    <w:rsid w:val="00B54E31"/>
    <w:rsid w:val="00B668B1"/>
    <w:rsid w:val="00B67561"/>
    <w:rsid w:val="00B707BB"/>
    <w:rsid w:val="00B84FB9"/>
    <w:rsid w:val="00B94F97"/>
    <w:rsid w:val="00B956F9"/>
    <w:rsid w:val="00BA603F"/>
    <w:rsid w:val="00BA6353"/>
    <w:rsid w:val="00BB4C4A"/>
    <w:rsid w:val="00BD5D2F"/>
    <w:rsid w:val="00BD6ABF"/>
    <w:rsid w:val="00BE6F78"/>
    <w:rsid w:val="00C41AC4"/>
    <w:rsid w:val="00C57FF3"/>
    <w:rsid w:val="00C76390"/>
    <w:rsid w:val="00C8017D"/>
    <w:rsid w:val="00C86394"/>
    <w:rsid w:val="00C87293"/>
    <w:rsid w:val="00C90D6D"/>
    <w:rsid w:val="00C9564A"/>
    <w:rsid w:val="00CA7A3D"/>
    <w:rsid w:val="00CB012E"/>
    <w:rsid w:val="00CB4E1A"/>
    <w:rsid w:val="00CB6590"/>
    <w:rsid w:val="00CC0082"/>
    <w:rsid w:val="00CC1F09"/>
    <w:rsid w:val="00CC2AAC"/>
    <w:rsid w:val="00CC6994"/>
    <w:rsid w:val="00CD7AB5"/>
    <w:rsid w:val="00CE667C"/>
    <w:rsid w:val="00CF17C6"/>
    <w:rsid w:val="00D005DF"/>
    <w:rsid w:val="00D133F6"/>
    <w:rsid w:val="00D31B8C"/>
    <w:rsid w:val="00D60750"/>
    <w:rsid w:val="00D80037"/>
    <w:rsid w:val="00DA7317"/>
    <w:rsid w:val="00DD1FD3"/>
    <w:rsid w:val="00E24CAB"/>
    <w:rsid w:val="00E25CFF"/>
    <w:rsid w:val="00E301B7"/>
    <w:rsid w:val="00E559C1"/>
    <w:rsid w:val="00E564AF"/>
    <w:rsid w:val="00E573DE"/>
    <w:rsid w:val="00E57EBC"/>
    <w:rsid w:val="00E645D4"/>
    <w:rsid w:val="00E763E0"/>
    <w:rsid w:val="00E76A99"/>
    <w:rsid w:val="00E90028"/>
    <w:rsid w:val="00EA3047"/>
    <w:rsid w:val="00EB0265"/>
    <w:rsid w:val="00ED442C"/>
    <w:rsid w:val="00EE5291"/>
    <w:rsid w:val="00EF20A7"/>
    <w:rsid w:val="00F13722"/>
    <w:rsid w:val="00F160DE"/>
    <w:rsid w:val="00F23C26"/>
    <w:rsid w:val="00F23FDB"/>
    <w:rsid w:val="00F53798"/>
    <w:rsid w:val="00F5459E"/>
    <w:rsid w:val="00F66005"/>
    <w:rsid w:val="00F800CB"/>
    <w:rsid w:val="00F817E5"/>
    <w:rsid w:val="00F82DDB"/>
    <w:rsid w:val="00F93458"/>
    <w:rsid w:val="00F97DF1"/>
    <w:rsid w:val="00FA462B"/>
    <w:rsid w:val="00FA5912"/>
    <w:rsid w:val="00FA6A3C"/>
    <w:rsid w:val="00FB78EC"/>
    <w:rsid w:val="00FC5C58"/>
    <w:rsid w:val="00FD0A2F"/>
    <w:rsid w:val="00FD621D"/>
    <w:rsid w:val="00FE527D"/>
    <w:rsid w:val="00FE7E3F"/>
    <w:rsid w:val="00FF151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75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uiPriority w:val="3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uiPriority w:val="99"/>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2790152">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53555664">
      <w:bodyDiv w:val="1"/>
      <w:marLeft w:val="0"/>
      <w:marRight w:val="0"/>
      <w:marTop w:val="0"/>
      <w:marBottom w:val="0"/>
      <w:divBdr>
        <w:top w:val="none" w:sz="0" w:space="0" w:color="auto"/>
        <w:left w:val="none" w:sz="0" w:space="0" w:color="auto"/>
        <w:bottom w:val="none" w:sz="0" w:space="0" w:color="auto"/>
        <w:right w:val="none" w:sz="0" w:space="0" w:color="auto"/>
      </w:divBdr>
      <w:divsChild>
        <w:div w:id="199364445">
          <w:marLeft w:val="0"/>
          <w:marRight w:val="0"/>
          <w:marTop w:val="0"/>
          <w:marBottom w:val="0"/>
          <w:divBdr>
            <w:top w:val="none" w:sz="0" w:space="0" w:color="auto"/>
            <w:left w:val="none" w:sz="0" w:space="0" w:color="auto"/>
            <w:bottom w:val="none" w:sz="0" w:space="0" w:color="auto"/>
            <w:right w:val="none" w:sz="0" w:space="0" w:color="auto"/>
          </w:divBdr>
        </w:div>
        <w:div w:id="1596357420">
          <w:marLeft w:val="0"/>
          <w:marRight w:val="0"/>
          <w:marTop w:val="0"/>
          <w:marBottom w:val="0"/>
          <w:divBdr>
            <w:top w:val="none" w:sz="0" w:space="0" w:color="auto"/>
            <w:left w:val="none" w:sz="0" w:space="0" w:color="auto"/>
            <w:bottom w:val="none" w:sz="0" w:space="0" w:color="auto"/>
            <w:right w:val="none" w:sz="0" w:space="0" w:color="auto"/>
          </w:divBdr>
        </w:div>
        <w:div w:id="2100444870">
          <w:marLeft w:val="0"/>
          <w:marRight w:val="0"/>
          <w:marTop w:val="0"/>
          <w:marBottom w:val="0"/>
          <w:divBdr>
            <w:top w:val="none" w:sz="0" w:space="0" w:color="auto"/>
            <w:left w:val="none" w:sz="0" w:space="0" w:color="auto"/>
            <w:bottom w:val="none" w:sz="0" w:space="0" w:color="auto"/>
            <w:right w:val="none" w:sz="0" w:space="0" w:color="auto"/>
          </w:divBdr>
        </w:div>
        <w:div w:id="1560361926">
          <w:marLeft w:val="0"/>
          <w:marRight w:val="0"/>
          <w:marTop w:val="0"/>
          <w:marBottom w:val="0"/>
          <w:divBdr>
            <w:top w:val="none" w:sz="0" w:space="0" w:color="auto"/>
            <w:left w:val="none" w:sz="0" w:space="0" w:color="auto"/>
            <w:bottom w:val="none" w:sz="0" w:space="0" w:color="auto"/>
            <w:right w:val="none" w:sz="0" w:space="0" w:color="auto"/>
          </w:divBdr>
        </w:div>
        <w:div w:id="1136873212">
          <w:marLeft w:val="0"/>
          <w:marRight w:val="0"/>
          <w:marTop w:val="0"/>
          <w:marBottom w:val="0"/>
          <w:divBdr>
            <w:top w:val="none" w:sz="0" w:space="0" w:color="auto"/>
            <w:left w:val="none" w:sz="0" w:space="0" w:color="auto"/>
            <w:bottom w:val="none" w:sz="0" w:space="0" w:color="auto"/>
            <w:right w:val="none" w:sz="0" w:space="0" w:color="auto"/>
          </w:divBdr>
        </w:div>
        <w:div w:id="1157498813">
          <w:marLeft w:val="0"/>
          <w:marRight w:val="0"/>
          <w:marTop w:val="0"/>
          <w:marBottom w:val="0"/>
          <w:divBdr>
            <w:top w:val="none" w:sz="0" w:space="0" w:color="auto"/>
            <w:left w:val="none" w:sz="0" w:space="0" w:color="auto"/>
            <w:bottom w:val="none" w:sz="0" w:space="0" w:color="auto"/>
            <w:right w:val="none" w:sz="0" w:space="0" w:color="auto"/>
          </w:divBdr>
        </w:div>
        <w:div w:id="1569724288">
          <w:marLeft w:val="0"/>
          <w:marRight w:val="0"/>
          <w:marTop w:val="0"/>
          <w:marBottom w:val="0"/>
          <w:divBdr>
            <w:top w:val="none" w:sz="0" w:space="0" w:color="auto"/>
            <w:left w:val="none" w:sz="0" w:space="0" w:color="auto"/>
            <w:bottom w:val="none" w:sz="0" w:space="0" w:color="auto"/>
            <w:right w:val="none" w:sz="0" w:space="0" w:color="auto"/>
          </w:divBdr>
        </w:div>
        <w:div w:id="696538535">
          <w:marLeft w:val="0"/>
          <w:marRight w:val="0"/>
          <w:marTop w:val="0"/>
          <w:marBottom w:val="0"/>
          <w:divBdr>
            <w:top w:val="none" w:sz="0" w:space="0" w:color="auto"/>
            <w:left w:val="none" w:sz="0" w:space="0" w:color="auto"/>
            <w:bottom w:val="none" w:sz="0" w:space="0" w:color="auto"/>
            <w:right w:val="none" w:sz="0" w:space="0" w:color="auto"/>
          </w:divBdr>
        </w:div>
        <w:div w:id="212154181">
          <w:marLeft w:val="0"/>
          <w:marRight w:val="0"/>
          <w:marTop w:val="0"/>
          <w:marBottom w:val="0"/>
          <w:divBdr>
            <w:top w:val="none" w:sz="0" w:space="0" w:color="auto"/>
            <w:left w:val="none" w:sz="0" w:space="0" w:color="auto"/>
            <w:bottom w:val="none" w:sz="0" w:space="0" w:color="auto"/>
            <w:right w:val="none" w:sz="0" w:space="0" w:color="auto"/>
          </w:divBdr>
        </w:div>
        <w:div w:id="2040624046">
          <w:marLeft w:val="0"/>
          <w:marRight w:val="0"/>
          <w:marTop w:val="0"/>
          <w:marBottom w:val="0"/>
          <w:divBdr>
            <w:top w:val="none" w:sz="0" w:space="0" w:color="auto"/>
            <w:left w:val="none" w:sz="0" w:space="0" w:color="auto"/>
            <w:bottom w:val="none" w:sz="0" w:space="0" w:color="auto"/>
            <w:right w:val="none" w:sz="0" w:space="0" w:color="auto"/>
          </w:divBdr>
        </w:div>
        <w:div w:id="289022534">
          <w:marLeft w:val="0"/>
          <w:marRight w:val="0"/>
          <w:marTop w:val="0"/>
          <w:marBottom w:val="0"/>
          <w:divBdr>
            <w:top w:val="none" w:sz="0" w:space="0" w:color="auto"/>
            <w:left w:val="none" w:sz="0" w:space="0" w:color="auto"/>
            <w:bottom w:val="none" w:sz="0" w:space="0" w:color="auto"/>
            <w:right w:val="none" w:sz="0" w:space="0" w:color="auto"/>
          </w:divBdr>
        </w:div>
        <w:div w:id="1509558184">
          <w:marLeft w:val="0"/>
          <w:marRight w:val="0"/>
          <w:marTop w:val="0"/>
          <w:marBottom w:val="0"/>
          <w:divBdr>
            <w:top w:val="none" w:sz="0" w:space="0" w:color="auto"/>
            <w:left w:val="none" w:sz="0" w:space="0" w:color="auto"/>
            <w:bottom w:val="none" w:sz="0" w:space="0" w:color="auto"/>
            <w:right w:val="none" w:sz="0" w:space="0" w:color="auto"/>
          </w:divBdr>
        </w:div>
        <w:div w:id="1028020011">
          <w:marLeft w:val="0"/>
          <w:marRight w:val="0"/>
          <w:marTop w:val="0"/>
          <w:marBottom w:val="0"/>
          <w:divBdr>
            <w:top w:val="none" w:sz="0" w:space="0" w:color="auto"/>
            <w:left w:val="none" w:sz="0" w:space="0" w:color="auto"/>
            <w:bottom w:val="none" w:sz="0" w:space="0" w:color="auto"/>
            <w:right w:val="none" w:sz="0" w:space="0" w:color="auto"/>
          </w:divBdr>
        </w:div>
        <w:div w:id="500849627">
          <w:marLeft w:val="0"/>
          <w:marRight w:val="0"/>
          <w:marTop w:val="0"/>
          <w:marBottom w:val="0"/>
          <w:divBdr>
            <w:top w:val="none" w:sz="0" w:space="0" w:color="auto"/>
            <w:left w:val="none" w:sz="0" w:space="0" w:color="auto"/>
            <w:bottom w:val="none" w:sz="0" w:space="0" w:color="auto"/>
            <w:right w:val="none" w:sz="0" w:space="0" w:color="auto"/>
          </w:divBdr>
        </w:div>
        <w:div w:id="1959751831">
          <w:marLeft w:val="0"/>
          <w:marRight w:val="0"/>
          <w:marTop w:val="0"/>
          <w:marBottom w:val="0"/>
          <w:divBdr>
            <w:top w:val="none" w:sz="0" w:space="0" w:color="auto"/>
            <w:left w:val="none" w:sz="0" w:space="0" w:color="auto"/>
            <w:bottom w:val="none" w:sz="0" w:space="0" w:color="auto"/>
            <w:right w:val="none" w:sz="0" w:space="0" w:color="auto"/>
          </w:divBdr>
        </w:div>
        <w:div w:id="1778674989">
          <w:marLeft w:val="0"/>
          <w:marRight w:val="0"/>
          <w:marTop w:val="0"/>
          <w:marBottom w:val="0"/>
          <w:divBdr>
            <w:top w:val="none" w:sz="0" w:space="0" w:color="auto"/>
            <w:left w:val="none" w:sz="0" w:space="0" w:color="auto"/>
            <w:bottom w:val="none" w:sz="0" w:space="0" w:color="auto"/>
            <w:right w:val="none" w:sz="0" w:space="0" w:color="auto"/>
          </w:divBdr>
        </w:div>
        <w:div w:id="116216638">
          <w:marLeft w:val="0"/>
          <w:marRight w:val="0"/>
          <w:marTop w:val="0"/>
          <w:marBottom w:val="0"/>
          <w:divBdr>
            <w:top w:val="none" w:sz="0" w:space="0" w:color="auto"/>
            <w:left w:val="none" w:sz="0" w:space="0" w:color="auto"/>
            <w:bottom w:val="none" w:sz="0" w:space="0" w:color="auto"/>
            <w:right w:val="none" w:sz="0" w:space="0" w:color="auto"/>
          </w:divBdr>
        </w:div>
        <w:div w:id="441919377">
          <w:marLeft w:val="0"/>
          <w:marRight w:val="0"/>
          <w:marTop w:val="0"/>
          <w:marBottom w:val="0"/>
          <w:divBdr>
            <w:top w:val="none" w:sz="0" w:space="0" w:color="auto"/>
            <w:left w:val="none" w:sz="0" w:space="0" w:color="auto"/>
            <w:bottom w:val="none" w:sz="0" w:space="0" w:color="auto"/>
            <w:right w:val="none" w:sz="0" w:space="0" w:color="auto"/>
          </w:divBdr>
        </w:div>
        <w:div w:id="56976495">
          <w:marLeft w:val="0"/>
          <w:marRight w:val="0"/>
          <w:marTop w:val="0"/>
          <w:marBottom w:val="0"/>
          <w:divBdr>
            <w:top w:val="none" w:sz="0" w:space="0" w:color="auto"/>
            <w:left w:val="none" w:sz="0" w:space="0" w:color="auto"/>
            <w:bottom w:val="none" w:sz="0" w:space="0" w:color="auto"/>
            <w:right w:val="none" w:sz="0" w:space="0" w:color="auto"/>
          </w:divBdr>
        </w:div>
        <w:div w:id="566307980">
          <w:marLeft w:val="0"/>
          <w:marRight w:val="0"/>
          <w:marTop w:val="0"/>
          <w:marBottom w:val="0"/>
          <w:divBdr>
            <w:top w:val="none" w:sz="0" w:space="0" w:color="auto"/>
            <w:left w:val="none" w:sz="0" w:space="0" w:color="auto"/>
            <w:bottom w:val="none" w:sz="0" w:space="0" w:color="auto"/>
            <w:right w:val="none" w:sz="0" w:space="0" w:color="auto"/>
          </w:divBdr>
        </w:div>
        <w:div w:id="186336685">
          <w:marLeft w:val="0"/>
          <w:marRight w:val="0"/>
          <w:marTop w:val="0"/>
          <w:marBottom w:val="0"/>
          <w:divBdr>
            <w:top w:val="none" w:sz="0" w:space="0" w:color="auto"/>
            <w:left w:val="none" w:sz="0" w:space="0" w:color="auto"/>
            <w:bottom w:val="none" w:sz="0" w:space="0" w:color="auto"/>
            <w:right w:val="none" w:sz="0" w:space="0" w:color="auto"/>
          </w:divBdr>
        </w:div>
        <w:div w:id="250552752">
          <w:marLeft w:val="0"/>
          <w:marRight w:val="0"/>
          <w:marTop w:val="0"/>
          <w:marBottom w:val="0"/>
          <w:divBdr>
            <w:top w:val="none" w:sz="0" w:space="0" w:color="auto"/>
            <w:left w:val="none" w:sz="0" w:space="0" w:color="auto"/>
            <w:bottom w:val="none" w:sz="0" w:space="0" w:color="auto"/>
            <w:right w:val="none" w:sz="0" w:space="0" w:color="auto"/>
          </w:divBdr>
        </w:div>
        <w:div w:id="1897619612">
          <w:marLeft w:val="0"/>
          <w:marRight w:val="0"/>
          <w:marTop w:val="0"/>
          <w:marBottom w:val="0"/>
          <w:divBdr>
            <w:top w:val="none" w:sz="0" w:space="0" w:color="auto"/>
            <w:left w:val="none" w:sz="0" w:space="0" w:color="auto"/>
            <w:bottom w:val="none" w:sz="0" w:space="0" w:color="auto"/>
            <w:right w:val="none" w:sz="0" w:space="0" w:color="auto"/>
          </w:divBdr>
        </w:div>
      </w:divsChild>
    </w:div>
    <w:div w:id="1828276484">
      <w:bodyDiv w:val="1"/>
      <w:marLeft w:val="0"/>
      <w:marRight w:val="0"/>
      <w:marTop w:val="0"/>
      <w:marBottom w:val="0"/>
      <w:divBdr>
        <w:top w:val="none" w:sz="0" w:space="0" w:color="auto"/>
        <w:left w:val="none" w:sz="0" w:space="0" w:color="auto"/>
        <w:bottom w:val="none" w:sz="0" w:space="0" w:color="auto"/>
        <w:right w:val="none" w:sz="0" w:space="0" w:color="auto"/>
      </w:divBdr>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ngov.gr/ypes/wp-content/uploads/downloads/2022/06/%CE%95%CE%A0%CE%99%CE%93%CE%A1%CE%91%CE%9C%CE%9C%CE%99%CE%9A%CE%9F_6.6.2022-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878C42-6AA1-4738-9B61-A3EB4AEA1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1400</Words>
  <Characters>7561</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2022-07-04T06:22:00Z</cp:lastPrinted>
  <dcterms:created xsi:type="dcterms:W3CDTF">2022-07-04T06:15:00Z</dcterms:created>
  <dcterms:modified xsi:type="dcterms:W3CDTF">2022-07-04T06:23:00Z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