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43327" w:rsidRPr="009274E0" w:rsidRDefault="004545AE" w:rsidP="00D43327">
      <w:pPr>
        <w:suppressAutoHyphens w:val="0"/>
        <w:autoSpaceDE w:val="0"/>
        <w:rPr>
          <w:rFonts w:ascii="Arial" w:eastAsia="Arial" w:hAnsi="Arial" w:cs="Arial"/>
          <w:b/>
          <w:bCs/>
          <w:sz w:val="22"/>
          <w:szCs w:val="22"/>
        </w:rPr>
      </w:pPr>
      <w:r>
        <w:rPr>
          <w:rFonts w:ascii="Arial" w:eastAsia="Arial" w:hAnsi="Arial" w:cs="Arial"/>
          <w:b/>
          <w:bCs/>
          <w:sz w:val="22"/>
          <w:szCs w:val="22"/>
        </w:rPr>
        <w:t xml:space="preserve">                                                                  </w:t>
      </w:r>
      <w:r w:rsidR="002B4672">
        <w:rPr>
          <w:rFonts w:ascii="Arial" w:eastAsia="Arial" w:hAnsi="Arial" w:cs="Arial"/>
          <w:b/>
          <w:bCs/>
          <w:sz w:val="22"/>
          <w:szCs w:val="22"/>
        </w:rPr>
        <w:t xml:space="preserve">                              </w:t>
      </w:r>
      <w:r w:rsidR="00D43327" w:rsidRPr="009274E0">
        <w:rPr>
          <w:rFonts w:ascii="Arial" w:eastAsia="Arial" w:hAnsi="Arial" w:cs="Arial"/>
          <w:b/>
          <w:bCs/>
          <w:sz w:val="22"/>
          <w:szCs w:val="22"/>
        </w:rPr>
        <w:t xml:space="preserve">  </w:t>
      </w:r>
      <w:r w:rsidR="00D43327">
        <w:rPr>
          <w:rFonts w:ascii="Arial" w:eastAsia="Arial" w:hAnsi="Arial" w:cs="Arial"/>
          <w:b/>
          <w:bCs/>
          <w:sz w:val="22"/>
          <w:szCs w:val="22"/>
        </w:rPr>
        <w:t>ΑΝΑΡΤΗΤΕΑ ΣΤΟ ΔΙΑΥΓΕΙΑ</w:t>
      </w:r>
    </w:p>
    <w:p w:rsidR="00D43327" w:rsidRPr="009274E0" w:rsidRDefault="00D43327" w:rsidP="00D43327">
      <w:pPr>
        <w:suppressAutoHyphens w:val="0"/>
        <w:autoSpaceDE w:val="0"/>
        <w:ind w:left="5748"/>
        <w:rPr>
          <w:rFonts w:ascii="Arial" w:eastAsia="Arial" w:hAnsi="Arial" w:cs="Arial"/>
          <w:b/>
          <w:bCs/>
          <w:sz w:val="22"/>
          <w:szCs w:val="22"/>
        </w:rPr>
      </w:pPr>
      <w:r>
        <w:rPr>
          <w:rFonts w:ascii="Arial" w:eastAsia="Arial" w:hAnsi="Arial" w:cs="Arial"/>
          <w:b/>
          <w:bCs/>
          <w:sz w:val="22"/>
          <w:szCs w:val="22"/>
        </w:rPr>
        <w:t xml:space="preserve"> </w:t>
      </w:r>
      <w:r w:rsidRPr="009274E0">
        <w:rPr>
          <w:rFonts w:ascii="Arial" w:eastAsia="Arial" w:hAnsi="Arial" w:cs="Arial"/>
          <w:b/>
          <w:bCs/>
          <w:sz w:val="22"/>
          <w:szCs w:val="22"/>
        </w:rPr>
        <w:t xml:space="preserve">   Λιβαδειά    </w:t>
      </w:r>
      <w:r>
        <w:rPr>
          <w:rFonts w:ascii="Arial" w:eastAsia="Arial" w:hAnsi="Arial" w:cs="Arial"/>
          <w:b/>
          <w:bCs/>
          <w:sz w:val="22"/>
          <w:szCs w:val="22"/>
        </w:rPr>
        <w:t>1</w:t>
      </w:r>
      <w:r w:rsidR="00C33D2C">
        <w:rPr>
          <w:rFonts w:ascii="Arial" w:eastAsia="Arial" w:hAnsi="Arial" w:cs="Arial"/>
          <w:b/>
          <w:bCs/>
          <w:sz w:val="22"/>
          <w:szCs w:val="22"/>
        </w:rPr>
        <w:t>3</w:t>
      </w:r>
      <w:r w:rsidRPr="009274E0">
        <w:rPr>
          <w:rFonts w:ascii="Arial" w:eastAsia="Arial" w:hAnsi="Arial" w:cs="Arial"/>
          <w:b/>
          <w:bCs/>
          <w:sz w:val="22"/>
          <w:szCs w:val="22"/>
        </w:rPr>
        <w:t>/0</w:t>
      </w:r>
      <w:r>
        <w:rPr>
          <w:rFonts w:ascii="Arial" w:eastAsia="Arial" w:hAnsi="Arial" w:cs="Arial"/>
          <w:b/>
          <w:bCs/>
          <w:sz w:val="22"/>
          <w:szCs w:val="22"/>
        </w:rPr>
        <w:t>7</w:t>
      </w:r>
      <w:r w:rsidRPr="009274E0">
        <w:rPr>
          <w:rFonts w:ascii="Arial" w:eastAsia="Arial" w:hAnsi="Arial" w:cs="Arial"/>
          <w:b/>
          <w:bCs/>
          <w:sz w:val="22"/>
          <w:szCs w:val="22"/>
        </w:rPr>
        <w:t xml:space="preserve">/2022   </w:t>
      </w:r>
    </w:p>
    <w:p w:rsidR="00D43327" w:rsidRDefault="00D43327" w:rsidP="00D43327">
      <w:pPr>
        <w:suppressAutoHyphens w:val="0"/>
        <w:autoSpaceDE w:val="0"/>
        <w:ind w:left="5748"/>
        <w:rPr>
          <w:rFonts w:ascii="Arial" w:eastAsia="Arial" w:hAnsi="Arial" w:cs="Arial"/>
          <w:b/>
          <w:bCs/>
          <w:sz w:val="22"/>
          <w:szCs w:val="22"/>
        </w:rPr>
      </w:pPr>
      <w:r w:rsidRPr="009274E0">
        <w:rPr>
          <w:rFonts w:ascii="Arial" w:eastAsia="Arial" w:hAnsi="Arial" w:cs="Arial"/>
          <w:b/>
          <w:bCs/>
          <w:sz w:val="22"/>
          <w:szCs w:val="22"/>
        </w:rPr>
        <w:t xml:space="preserve">   </w:t>
      </w:r>
      <w:r>
        <w:rPr>
          <w:rFonts w:ascii="Arial" w:eastAsia="Arial" w:hAnsi="Arial" w:cs="Arial"/>
          <w:b/>
          <w:bCs/>
          <w:sz w:val="22"/>
          <w:szCs w:val="22"/>
        </w:rPr>
        <w:t xml:space="preserve"> </w:t>
      </w:r>
      <w:proofErr w:type="spellStart"/>
      <w:r w:rsidRPr="009274E0">
        <w:rPr>
          <w:rFonts w:ascii="Arial" w:eastAsia="Arial" w:hAnsi="Arial" w:cs="Arial"/>
          <w:b/>
          <w:bCs/>
          <w:sz w:val="22"/>
          <w:szCs w:val="22"/>
        </w:rPr>
        <w:t>Αριθμ</w:t>
      </w:r>
      <w:proofErr w:type="spellEnd"/>
      <w:r w:rsidRPr="009274E0">
        <w:rPr>
          <w:rFonts w:ascii="Arial" w:eastAsia="Arial" w:hAnsi="Arial" w:cs="Arial"/>
          <w:b/>
          <w:bCs/>
          <w:sz w:val="22"/>
          <w:szCs w:val="22"/>
        </w:rPr>
        <w:t>. Πρωτ.:</w:t>
      </w:r>
      <w:r w:rsidR="00132FBB">
        <w:rPr>
          <w:rFonts w:ascii="Arial" w:eastAsia="Arial" w:hAnsi="Arial" w:cs="Arial"/>
          <w:b/>
          <w:bCs/>
          <w:sz w:val="22"/>
          <w:szCs w:val="22"/>
        </w:rPr>
        <w:t>12201</w:t>
      </w:r>
      <w:r w:rsidRPr="009274E0">
        <w:rPr>
          <w:rFonts w:ascii="Arial" w:eastAsia="Arial" w:hAnsi="Arial" w:cs="Arial"/>
          <w:b/>
          <w:bCs/>
          <w:sz w:val="22"/>
          <w:szCs w:val="22"/>
        </w:rPr>
        <w:t xml:space="preserve">  </w:t>
      </w:r>
    </w:p>
    <w:p w:rsidR="00D43327" w:rsidRDefault="00D43327" w:rsidP="00D43327">
      <w:pPr>
        <w:suppressAutoHyphens w:val="0"/>
        <w:autoSpaceDE w:val="0"/>
        <w:rPr>
          <w:rFonts w:ascii="Arial" w:eastAsia="Arial" w:hAnsi="Arial" w:cs="Arial"/>
          <w:b/>
          <w:bCs/>
          <w:sz w:val="22"/>
          <w:szCs w:val="22"/>
        </w:rPr>
      </w:pPr>
      <w:r w:rsidRPr="009274E0">
        <w:rPr>
          <w:rFonts w:ascii="Arial" w:eastAsia="Arial" w:hAnsi="Arial" w:cs="Arial"/>
          <w:b/>
          <w:bCs/>
          <w:sz w:val="22"/>
          <w:szCs w:val="22"/>
        </w:rPr>
        <w:t xml:space="preserve">                                                                                            </w:t>
      </w:r>
      <w:r>
        <w:rPr>
          <w:rFonts w:ascii="Arial" w:eastAsia="Arial" w:hAnsi="Arial" w:cs="Arial"/>
          <w:b/>
          <w:bCs/>
          <w:sz w:val="22"/>
          <w:szCs w:val="22"/>
        </w:rPr>
        <w:t xml:space="preserve">                                                         </w:t>
      </w:r>
    </w:p>
    <w:p w:rsidR="00D43327" w:rsidRDefault="00D43327" w:rsidP="00D43327">
      <w:pPr>
        <w:suppressAutoHyphens w:val="0"/>
        <w:autoSpaceDE w:val="0"/>
        <w:rPr>
          <w:rFonts w:ascii="Arial" w:eastAsia="Arial" w:hAnsi="Arial" w:cs="Arial"/>
          <w:b/>
          <w:bCs/>
          <w:sz w:val="22"/>
          <w:szCs w:val="22"/>
        </w:rPr>
      </w:pPr>
      <w:r>
        <w:rPr>
          <w:rFonts w:ascii="Arial" w:eastAsia="Arial" w:hAnsi="Arial" w:cs="Arial"/>
          <w:b/>
          <w:bCs/>
          <w:sz w:val="22"/>
          <w:szCs w:val="22"/>
        </w:rPr>
        <w:t xml:space="preserve">                                                                                             </w:t>
      </w:r>
    </w:p>
    <w:p w:rsidR="004545AE" w:rsidRPr="009274E0" w:rsidRDefault="004545AE" w:rsidP="00D43327">
      <w:pPr>
        <w:suppressAutoHyphens w:val="0"/>
        <w:autoSpaceDE w:val="0"/>
        <w:rPr>
          <w:sz w:val="22"/>
          <w:szCs w:val="22"/>
        </w:rPr>
      </w:pPr>
      <w:r w:rsidRPr="009274E0">
        <w:rPr>
          <w:rFonts w:ascii="Arial" w:eastAsia="Arial" w:hAnsi="Arial" w:cs="Arial"/>
          <w:b/>
          <w:bCs/>
          <w:sz w:val="22"/>
          <w:szCs w:val="22"/>
        </w:rPr>
        <w:t xml:space="preserve"> </w:t>
      </w:r>
    </w:p>
    <w:p w:rsidR="003C235F" w:rsidRPr="009274E0" w:rsidRDefault="004545AE" w:rsidP="004545AE">
      <w:pPr>
        <w:suppressAutoHyphens w:val="0"/>
        <w:autoSpaceDE w:val="0"/>
        <w:rPr>
          <w:rFonts w:ascii="Arial" w:hAnsi="Arial" w:cs="Arial"/>
          <w:b/>
          <w:sz w:val="22"/>
          <w:szCs w:val="22"/>
        </w:rPr>
      </w:pPr>
      <w:r>
        <w:rPr>
          <w:rFonts w:ascii="Arial" w:hAnsi="Arial" w:cs="Arial"/>
          <w:b/>
          <w:sz w:val="22"/>
          <w:szCs w:val="22"/>
        </w:rPr>
        <w:t xml:space="preserve">                                                                     </w:t>
      </w:r>
      <w:r w:rsidR="003C235F" w:rsidRPr="009274E0">
        <w:rPr>
          <w:rFonts w:ascii="Arial" w:hAnsi="Arial" w:cs="Arial"/>
          <w:b/>
          <w:sz w:val="22"/>
          <w:szCs w:val="22"/>
        </w:rPr>
        <w:t>ΑΠΟΣΠΑΣΜΑ</w:t>
      </w:r>
    </w:p>
    <w:p w:rsidR="003C235F" w:rsidRPr="009274E0" w:rsidRDefault="005B55CE">
      <w:pPr>
        <w:jc w:val="center"/>
        <w:rPr>
          <w:rFonts w:ascii="Arial" w:hAnsi="Arial" w:cs="Arial"/>
          <w:b/>
          <w:sz w:val="22"/>
          <w:szCs w:val="22"/>
        </w:rPr>
      </w:pPr>
      <w:r w:rsidRPr="009274E0">
        <w:rPr>
          <w:rFonts w:ascii="Arial" w:hAnsi="Arial" w:cs="Arial"/>
          <w:b/>
          <w:sz w:val="22"/>
          <w:szCs w:val="22"/>
        </w:rPr>
        <w:t xml:space="preserve">Από το πρακτικό της </w:t>
      </w:r>
      <w:proofErr w:type="spellStart"/>
      <w:r w:rsidRPr="009274E0">
        <w:rPr>
          <w:rFonts w:ascii="Arial" w:hAnsi="Arial" w:cs="Arial"/>
          <w:b/>
          <w:sz w:val="22"/>
          <w:szCs w:val="22"/>
        </w:rPr>
        <w:t>αριθμ</w:t>
      </w:r>
      <w:proofErr w:type="spellEnd"/>
      <w:r w:rsidRPr="009274E0">
        <w:rPr>
          <w:rFonts w:ascii="Arial" w:hAnsi="Arial" w:cs="Arial"/>
          <w:b/>
          <w:sz w:val="22"/>
          <w:szCs w:val="22"/>
        </w:rPr>
        <w:t xml:space="preserve">. </w:t>
      </w:r>
      <w:r w:rsidR="00624274" w:rsidRPr="00E81E95">
        <w:rPr>
          <w:rFonts w:ascii="Arial" w:hAnsi="Arial" w:cs="Arial"/>
          <w:b/>
          <w:sz w:val="22"/>
          <w:szCs w:val="22"/>
        </w:rPr>
        <w:t>2</w:t>
      </w:r>
      <w:r w:rsidR="00D55B70">
        <w:rPr>
          <w:rFonts w:ascii="Arial" w:hAnsi="Arial" w:cs="Arial"/>
          <w:b/>
          <w:sz w:val="22"/>
          <w:szCs w:val="22"/>
        </w:rPr>
        <w:t>2</w:t>
      </w:r>
      <w:r w:rsidR="003C235F" w:rsidRPr="009274E0">
        <w:rPr>
          <w:rFonts w:ascii="Arial" w:hAnsi="Arial" w:cs="Arial"/>
          <w:b/>
          <w:sz w:val="22"/>
          <w:szCs w:val="22"/>
          <w:vertAlign w:val="superscript"/>
        </w:rPr>
        <w:t>ης</w:t>
      </w:r>
      <w:r w:rsidR="003C235F" w:rsidRPr="009274E0">
        <w:rPr>
          <w:rFonts w:ascii="Arial" w:hAnsi="Arial" w:cs="Arial"/>
          <w:b/>
          <w:sz w:val="22"/>
          <w:szCs w:val="22"/>
        </w:rPr>
        <w:t xml:space="preserve">  /20</w:t>
      </w:r>
      <w:r w:rsidRPr="009274E0">
        <w:rPr>
          <w:rFonts w:ascii="Arial" w:hAnsi="Arial" w:cs="Arial"/>
          <w:b/>
          <w:sz w:val="22"/>
          <w:szCs w:val="22"/>
        </w:rPr>
        <w:t>2</w:t>
      </w:r>
      <w:r w:rsidR="00155B75" w:rsidRPr="009274E0">
        <w:rPr>
          <w:rFonts w:ascii="Arial" w:hAnsi="Arial" w:cs="Arial"/>
          <w:b/>
          <w:sz w:val="22"/>
          <w:szCs w:val="22"/>
        </w:rPr>
        <w:t>2</w:t>
      </w:r>
      <w:r w:rsidR="003C235F" w:rsidRPr="009274E0">
        <w:rPr>
          <w:rFonts w:ascii="Arial" w:hAnsi="Arial" w:cs="Arial"/>
          <w:b/>
          <w:sz w:val="22"/>
          <w:szCs w:val="22"/>
        </w:rPr>
        <w:t xml:space="preserve"> </w:t>
      </w:r>
      <w:r w:rsidR="00157A71" w:rsidRPr="009274E0">
        <w:rPr>
          <w:rFonts w:ascii="Arial" w:hAnsi="Arial" w:cs="Arial"/>
          <w:b/>
          <w:sz w:val="22"/>
          <w:szCs w:val="22"/>
        </w:rPr>
        <w:t xml:space="preserve"> ΤΑΚΤΙΚΗΣ</w:t>
      </w:r>
      <w:r w:rsidR="00526B61" w:rsidRPr="009274E0">
        <w:rPr>
          <w:rFonts w:ascii="Arial" w:hAnsi="Arial" w:cs="Arial"/>
          <w:b/>
          <w:sz w:val="22"/>
          <w:szCs w:val="22"/>
        </w:rPr>
        <w:t xml:space="preserve"> </w:t>
      </w:r>
      <w:r w:rsidR="00436195">
        <w:rPr>
          <w:rFonts w:ascii="Arial" w:hAnsi="Arial" w:cs="Arial"/>
          <w:b/>
          <w:sz w:val="22"/>
          <w:szCs w:val="22"/>
        </w:rPr>
        <w:t xml:space="preserve"> </w:t>
      </w:r>
      <w:r w:rsidR="003C235F" w:rsidRPr="009274E0">
        <w:rPr>
          <w:rFonts w:ascii="Arial" w:hAnsi="Arial" w:cs="Arial"/>
          <w:b/>
          <w:sz w:val="22"/>
          <w:szCs w:val="22"/>
        </w:rPr>
        <w:t>Συνεδρίασης</w:t>
      </w:r>
    </w:p>
    <w:p w:rsidR="003C235F" w:rsidRDefault="003C235F">
      <w:pPr>
        <w:rPr>
          <w:rFonts w:ascii="Arial" w:hAnsi="Arial" w:cs="Arial"/>
          <w:b/>
          <w:sz w:val="22"/>
          <w:szCs w:val="22"/>
        </w:rPr>
      </w:pPr>
      <w:r w:rsidRPr="009274E0">
        <w:rPr>
          <w:rFonts w:ascii="Arial" w:eastAsia="Arial" w:hAnsi="Arial" w:cs="Arial"/>
          <w:b/>
          <w:sz w:val="22"/>
          <w:szCs w:val="22"/>
        </w:rPr>
        <w:t xml:space="preserve">                           </w:t>
      </w:r>
      <w:r w:rsidR="00526B61" w:rsidRPr="009274E0">
        <w:rPr>
          <w:rFonts w:ascii="Arial" w:eastAsia="Arial" w:hAnsi="Arial" w:cs="Arial"/>
          <w:b/>
          <w:sz w:val="22"/>
          <w:szCs w:val="22"/>
        </w:rPr>
        <w:t xml:space="preserve">              </w:t>
      </w:r>
      <w:r w:rsidRPr="009274E0">
        <w:rPr>
          <w:rFonts w:ascii="Arial" w:eastAsia="Arial" w:hAnsi="Arial" w:cs="Arial"/>
          <w:b/>
          <w:sz w:val="22"/>
          <w:szCs w:val="22"/>
        </w:rPr>
        <w:t xml:space="preserve">     </w:t>
      </w:r>
      <w:r w:rsidRPr="009274E0">
        <w:rPr>
          <w:rFonts w:ascii="Arial" w:hAnsi="Arial" w:cs="Arial"/>
          <w:b/>
          <w:sz w:val="22"/>
          <w:szCs w:val="22"/>
        </w:rPr>
        <w:t xml:space="preserve">της  Οικονομικής Επιτροπής  Δήμου </w:t>
      </w:r>
      <w:proofErr w:type="spellStart"/>
      <w:r w:rsidRPr="009274E0">
        <w:rPr>
          <w:rFonts w:ascii="Arial" w:hAnsi="Arial" w:cs="Arial"/>
          <w:b/>
          <w:sz w:val="22"/>
          <w:szCs w:val="22"/>
        </w:rPr>
        <w:t>Λεβαδέων</w:t>
      </w:r>
      <w:proofErr w:type="spellEnd"/>
    </w:p>
    <w:p w:rsidR="009274E0" w:rsidRPr="009274E0" w:rsidRDefault="009274E0">
      <w:pPr>
        <w:rPr>
          <w:rFonts w:ascii="Arial" w:hAnsi="Arial" w:cs="Arial"/>
          <w:b/>
          <w:sz w:val="22"/>
          <w:szCs w:val="22"/>
        </w:rPr>
      </w:pPr>
    </w:p>
    <w:p w:rsidR="003C235F" w:rsidRPr="009274E0" w:rsidRDefault="003C235F">
      <w:pPr>
        <w:jc w:val="center"/>
        <w:rPr>
          <w:rFonts w:ascii="Arial" w:hAnsi="Arial" w:cs="Arial"/>
          <w:b/>
          <w:sz w:val="22"/>
          <w:szCs w:val="22"/>
        </w:rPr>
      </w:pPr>
      <w:r w:rsidRPr="009274E0">
        <w:rPr>
          <w:rFonts w:ascii="Arial" w:hAnsi="Arial" w:cs="Arial"/>
          <w:b/>
          <w:sz w:val="22"/>
          <w:szCs w:val="22"/>
        </w:rPr>
        <w:t xml:space="preserve">Αριθμός απόφασης : </w:t>
      </w:r>
      <w:r w:rsidR="003B01E4">
        <w:rPr>
          <w:rFonts w:ascii="Arial" w:hAnsi="Arial" w:cs="Arial"/>
          <w:b/>
          <w:sz w:val="22"/>
          <w:szCs w:val="22"/>
        </w:rPr>
        <w:t>20</w:t>
      </w:r>
      <w:r w:rsidR="00A15928">
        <w:rPr>
          <w:rFonts w:ascii="Arial" w:hAnsi="Arial" w:cs="Arial"/>
          <w:b/>
          <w:sz w:val="22"/>
          <w:szCs w:val="22"/>
        </w:rPr>
        <w:t>8</w:t>
      </w:r>
    </w:p>
    <w:p w:rsidR="00A15928" w:rsidRPr="00A15928" w:rsidRDefault="00A15928" w:rsidP="00A15928">
      <w:pPr>
        <w:rPr>
          <w:rFonts w:ascii="Arial" w:hAnsi="Arial" w:cs="Arial"/>
          <w:b/>
          <w:sz w:val="22"/>
          <w:szCs w:val="22"/>
        </w:rPr>
      </w:pPr>
      <w:r w:rsidRPr="00A15928">
        <w:rPr>
          <w:rFonts w:ascii="Arial" w:hAnsi="Arial" w:cs="Arial"/>
          <w:b/>
          <w:sz w:val="22"/>
          <w:szCs w:val="22"/>
        </w:rPr>
        <w:t xml:space="preserve">   Ανάκληση της υπ </w:t>
      </w:r>
      <w:proofErr w:type="spellStart"/>
      <w:r w:rsidRPr="00A15928">
        <w:rPr>
          <w:rFonts w:ascii="Arial" w:hAnsi="Arial" w:cs="Arial"/>
          <w:b/>
          <w:sz w:val="22"/>
          <w:szCs w:val="22"/>
        </w:rPr>
        <w:t>αρίθμ</w:t>
      </w:r>
      <w:proofErr w:type="spellEnd"/>
      <w:r w:rsidRPr="00A15928">
        <w:rPr>
          <w:rFonts w:ascii="Arial" w:hAnsi="Arial" w:cs="Arial"/>
          <w:b/>
          <w:sz w:val="22"/>
          <w:szCs w:val="22"/>
        </w:rPr>
        <w:t xml:space="preserve">. 106/18-04-2022 απόφασης οικονομικής επιτροπής και λήψη νέας για την Έγκριση Τεχνικών Προδιαγραφών της </w:t>
      </w:r>
      <w:proofErr w:type="spellStart"/>
      <w:r w:rsidRPr="00A15928">
        <w:rPr>
          <w:rFonts w:ascii="Arial" w:hAnsi="Arial" w:cs="Arial"/>
          <w:b/>
          <w:sz w:val="22"/>
          <w:szCs w:val="22"/>
        </w:rPr>
        <w:t>υπ΄αριθμόν</w:t>
      </w:r>
      <w:proofErr w:type="spellEnd"/>
      <w:r w:rsidRPr="00A15928">
        <w:rPr>
          <w:rFonts w:ascii="Arial" w:hAnsi="Arial" w:cs="Arial"/>
          <w:b/>
          <w:sz w:val="22"/>
          <w:szCs w:val="22"/>
        </w:rPr>
        <w:t xml:space="preserve"> </w:t>
      </w:r>
      <w:r w:rsidRPr="00A15928">
        <w:rPr>
          <w:rFonts w:ascii="Arial" w:hAnsi="Arial" w:cs="Arial"/>
          <w:b/>
          <w:bCs/>
          <w:sz w:val="22"/>
          <w:szCs w:val="22"/>
        </w:rPr>
        <w:t>41/2022</w:t>
      </w:r>
      <w:r w:rsidRPr="00A15928">
        <w:rPr>
          <w:rFonts w:ascii="Arial" w:hAnsi="Arial" w:cs="Arial"/>
          <w:b/>
          <w:sz w:val="22"/>
          <w:szCs w:val="22"/>
        </w:rPr>
        <w:t xml:space="preserve"> Τεχνικής Μελέτης Προμήθειας με τίτλο : «Εγκατάσταση συστημάτων έξυπνου </w:t>
      </w:r>
      <w:proofErr w:type="spellStart"/>
      <w:r w:rsidRPr="00A15928">
        <w:rPr>
          <w:rFonts w:ascii="Arial" w:hAnsi="Arial" w:cs="Arial"/>
          <w:b/>
          <w:sz w:val="22"/>
          <w:szCs w:val="22"/>
        </w:rPr>
        <w:t>οδοφωτισμού</w:t>
      </w:r>
      <w:proofErr w:type="spellEnd"/>
      <w:r w:rsidRPr="00A15928">
        <w:rPr>
          <w:rFonts w:ascii="Arial" w:hAnsi="Arial" w:cs="Arial"/>
          <w:b/>
          <w:sz w:val="22"/>
          <w:szCs w:val="22"/>
        </w:rPr>
        <w:t xml:space="preserve"> επί των οδών </w:t>
      </w:r>
      <w:proofErr w:type="spellStart"/>
      <w:r w:rsidRPr="00A15928">
        <w:rPr>
          <w:rFonts w:ascii="Arial" w:hAnsi="Arial" w:cs="Arial"/>
          <w:b/>
          <w:sz w:val="22"/>
          <w:szCs w:val="22"/>
        </w:rPr>
        <w:t>Καραγιαννοπούλου</w:t>
      </w:r>
      <w:proofErr w:type="spellEnd"/>
      <w:r w:rsidRPr="00A15928">
        <w:rPr>
          <w:rFonts w:ascii="Arial" w:hAnsi="Arial" w:cs="Arial"/>
          <w:b/>
          <w:sz w:val="22"/>
          <w:szCs w:val="22"/>
        </w:rPr>
        <w:t xml:space="preserve"> ( από </w:t>
      </w:r>
      <w:proofErr w:type="spellStart"/>
      <w:r w:rsidRPr="00A15928">
        <w:rPr>
          <w:rFonts w:ascii="Arial" w:hAnsi="Arial" w:cs="Arial"/>
          <w:b/>
          <w:sz w:val="22"/>
          <w:szCs w:val="22"/>
        </w:rPr>
        <w:t>Καλλιαγκάκη</w:t>
      </w:r>
      <w:proofErr w:type="spellEnd"/>
      <w:r w:rsidRPr="00A15928">
        <w:rPr>
          <w:rFonts w:ascii="Arial" w:hAnsi="Arial" w:cs="Arial"/>
          <w:b/>
          <w:sz w:val="22"/>
          <w:szCs w:val="22"/>
        </w:rPr>
        <w:t xml:space="preserve"> έως Ανδρεαδάκη), Ανδρεαδάκη ( από </w:t>
      </w:r>
      <w:proofErr w:type="spellStart"/>
      <w:r w:rsidRPr="00A15928">
        <w:rPr>
          <w:rFonts w:ascii="Arial" w:hAnsi="Arial" w:cs="Arial"/>
          <w:b/>
          <w:sz w:val="22"/>
          <w:szCs w:val="22"/>
        </w:rPr>
        <w:t>Καραγιαννοπούλου</w:t>
      </w:r>
      <w:proofErr w:type="spellEnd"/>
      <w:r w:rsidRPr="00A15928">
        <w:rPr>
          <w:rFonts w:ascii="Arial" w:hAnsi="Arial" w:cs="Arial"/>
          <w:b/>
          <w:sz w:val="22"/>
          <w:szCs w:val="22"/>
        </w:rPr>
        <w:t xml:space="preserve"> έως </w:t>
      </w:r>
      <w:proofErr w:type="spellStart"/>
      <w:r w:rsidRPr="00A15928">
        <w:rPr>
          <w:rFonts w:ascii="Arial" w:hAnsi="Arial" w:cs="Arial"/>
          <w:b/>
          <w:sz w:val="22"/>
          <w:szCs w:val="22"/>
        </w:rPr>
        <w:t>Μπουφίδου</w:t>
      </w:r>
      <w:proofErr w:type="spellEnd"/>
      <w:r w:rsidRPr="00A15928">
        <w:rPr>
          <w:rFonts w:ascii="Arial" w:hAnsi="Arial" w:cs="Arial"/>
          <w:b/>
          <w:sz w:val="22"/>
          <w:szCs w:val="22"/>
        </w:rPr>
        <w:t xml:space="preserve">) και Ελ. Γονή» </w:t>
      </w:r>
      <w:r w:rsidRPr="00A15928">
        <w:rPr>
          <w:rFonts w:ascii="Arial" w:eastAsia="Arial Narrow" w:hAnsi="Arial" w:cs="Arial"/>
          <w:b/>
          <w:sz w:val="22"/>
          <w:szCs w:val="22"/>
        </w:rPr>
        <w:t>και καθορισμός του τρόπου εκτέλεσης της προμήθειας με ηλεκτρονική ανοικτή διαδικασία κάτω των ορίων</w:t>
      </w:r>
      <w:bookmarkStart w:id="0" w:name="__DdeLink__5530_3239253201"/>
      <w:r w:rsidRPr="00A15928">
        <w:rPr>
          <w:rFonts w:ascii="Arial" w:eastAsia="SimSun" w:hAnsi="Arial" w:cs="Arial"/>
          <w:b/>
          <w:color w:val="000000"/>
          <w:sz w:val="22"/>
          <w:szCs w:val="22"/>
        </w:rPr>
        <w:t>.</w:t>
      </w:r>
      <w:bookmarkEnd w:id="0"/>
    </w:p>
    <w:p w:rsidR="00D43327" w:rsidRPr="00372856" w:rsidRDefault="00D43327" w:rsidP="00D43327">
      <w:pPr>
        <w:pStyle w:val="af9"/>
        <w:contextualSpacing w:val="0"/>
        <w:rPr>
          <w:rFonts w:ascii="Arial" w:hAnsi="Arial" w:cs="Arial"/>
          <w:sz w:val="22"/>
          <w:szCs w:val="22"/>
        </w:rPr>
      </w:pPr>
    </w:p>
    <w:p w:rsidR="005002A8" w:rsidRPr="009C70EB" w:rsidRDefault="006E352C" w:rsidP="009C70EB">
      <w:pPr>
        <w:pStyle w:val="9"/>
        <w:tabs>
          <w:tab w:val="left" w:pos="9750"/>
        </w:tabs>
        <w:jc w:val="left"/>
        <w:rPr>
          <w:rFonts w:ascii="Arial" w:hAnsi="Arial" w:cs="Arial"/>
          <w:b w:val="0"/>
          <w:szCs w:val="22"/>
        </w:rPr>
      </w:pPr>
      <w:r w:rsidRPr="009C70EB">
        <w:rPr>
          <w:rFonts w:ascii="Arial" w:hAnsi="Arial" w:cs="Arial"/>
          <w:b w:val="0"/>
          <w:szCs w:val="22"/>
        </w:rPr>
        <w:t xml:space="preserve">Στη Λιβαδειά σήμερα </w:t>
      </w:r>
      <w:r w:rsidR="004257A0" w:rsidRPr="009C70EB">
        <w:rPr>
          <w:rFonts w:ascii="Arial" w:hAnsi="Arial" w:cs="Arial"/>
          <w:b w:val="0"/>
          <w:szCs w:val="22"/>
        </w:rPr>
        <w:t>8</w:t>
      </w:r>
      <w:r w:rsidRPr="009C70EB">
        <w:rPr>
          <w:rFonts w:ascii="Arial" w:hAnsi="Arial" w:cs="Arial"/>
          <w:b w:val="0"/>
          <w:szCs w:val="22"/>
          <w:vertAlign w:val="superscript"/>
        </w:rPr>
        <w:t>η</w:t>
      </w:r>
      <w:r w:rsidRPr="009C70EB">
        <w:rPr>
          <w:rFonts w:ascii="Arial" w:hAnsi="Arial" w:cs="Arial"/>
          <w:b w:val="0"/>
          <w:szCs w:val="22"/>
        </w:rPr>
        <w:t xml:space="preserve">  </w:t>
      </w:r>
      <w:r w:rsidR="00624274" w:rsidRPr="009C70EB">
        <w:rPr>
          <w:rFonts w:ascii="Arial" w:hAnsi="Arial" w:cs="Arial"/>
          <w:b w:val="0"/>
          <w:szCs w:val="22"/>
        </w:rPr>
        <w:t>Ιου</w:t>
      </w:r>
      <w:r w:rsidR="004257A0" w:rsidRPr="009C70EB">
        <w:rPr>
          <w:rFonts w:ascii="Arial" w:hAnsi="Arial" w:cs="Arial"/>
          <w:b w:val="0"/>
          <w:szCs w:val="22"/>
        </w:rPr>
        <w:t>λ</w:t>
      </w:r>
      <w:r w:rsidR="00624274" w:rsidRPr="009C70EB">
        <w:rPr>
          <w:rFonts w:ascii="Arial" w:hAnsi="Arial" w:cs="Arial"/>
          <w:b w:val="0"/>
          <w:szCs w:val="22"/>
        </w:rPr>
        <w:t>ίου</w:t>
      </w:r>
      <w:r w:rsidRPr="009C70EB">
        <w:rPr>
          <w:rFonts w:ascii="Arial" w:hAnsi="Arial" w:cs="Arial"/>
          <w:b w:val="0"/>
          <w:szCs w:val="22"/>
        </w:rPr>
        <w:t xml:space="preserve">   2022  ημέρα  </w:t>
      </w:r>
      <w:r w:rsidR="004257A0" w:rsidRPr="009C70EB">
        <w:rPr>
          <w:rFonts w:ascii="Arial" w:hAnsi="Arial" w:cs="Arial"/>
          <w:b w:val="0"/>
          <w:szCs w:val="22"/>
        </w:rPr>
        <w:t>Παρασκευή</w:t>
      </w:r>
      <w:r w:rsidRPr="009C70EB">
        <w:rPr>
          <w:rFonts w:ascii="Arial" w:hAnsi="Arial" w:cs="Arial"/>
          <w:b w:val="0"/>
          <w:szCs w:val="22"/>
        </w:rPr>
        <w:t xml:space="preserve">   , ώρα 14.</w:t>
      </w:r>
      <w:r w:rsidR="00DF1160" w:rsidRPr="009C70EB">
        <w:rPr>
          <w:rFonts w:ascii="Arial" w:hAnsi="Arial" w:cs="Arial"/>
          <w:b w:val="0"/>
          <w:szCs w:val="22"/>
        </w:rPr>
        <w:t>0</w:t>
      </w:r>
      <w:r w:rsidRPr="009C70EB">
        <w:rPr>
          <w:rFonts w:ascii="Arial" w:hAnsi="Arial" w:cs="Arial"/>
          <w:b w:val="0"/>
          <w:szCs w:val="22"/>
        </w:rPr>
        <w:t xml:space="preserve">0  </w:t>
      </w:r>
      <w:r w:rsidR="005002A8" w:rsidRPr="009C70EB">
        <w:rPr>
          <w:rFonts w:ascii="Arial" w:hAnsi="Arial" w:cs="Arial"/>
          <w:b w:val="0"/>
          <w:szCs w:val="22"/>
        </w:rPr>
        <w:t xml:space="preserve">και στην αίθουσα συνεδριάσεων του Δημοτικού Συμβουλίου  </w:t>
      </w:r>
      <w:proofErr w:type="spellStart"/>
      <w:r w:rsidR="005002A8" w:rsidRPr="009C70EB">
        <w:rPr>
          <w:rFonts w:ascii="Arial" w:hAnsi="Arial" w:cs="Arial"/>
          <w:b w:val="0"/>
          <w:szCs w:val="22"/>
        </w:rPr>
        <w:t>Λεβαδέων</w:t>
      </w:r>
      <w:proofErr w:type="spellEnd"/>
      <w:r w:rsidR="005002A8" w:rsidRPr="009C70EB">
        <w:rPr>
          <w:rFonts w:ascii="Arial" w:hAnsi="Arial" w:cs="Arial"/>
          <w:b w:val="0"/>
          <w:szCs w:val="22"/>
        </w:rPr>
        <w:t xml:space="preserve"> στο Παλαιό Δημαρχείο – Πλατεία Εθνικής Αντίστασης συνεδρίασε η Οικονομική Επιτροπή Δήμου </w:t>
      </w:r>
      <w:proofErr w:type="spellStart"/>
      <w:r w:rsidR="005002A8" w:rsidRPr="009C70EB">
        <w:rPr>
          <w:rFonts w:ascii="Arial" w:hAnsi="Arial" w:cs="Arial"/>
          <w:b w:val="0"/>
          <w:szCs w:val="22"/>
        </w:rPr>
        <w:t>Λεβαδέων</w:t>
      </w:r>
      <w:proofErr w:type="spellEnd"/>
      <w:r w:rsidR="005002A8" w:rsidRPr="009C70EB">
        <w:rPr>
          <w:rFonts w:ascii="Arial" w:hAnsi="Arial" w:cs="Arial"/>
          <w:b w:val="0"/>
          <w:szCs w:val="22"/>
        </w:rPr>
        <w:t xml:space="preserve"> μετά την από  1</w:t>
      </w:r>
      <w:r w:rsidR="00172F5A" w:rsidRPr="009C70EB">
        <w:rPr>
          <w:rFonts w:ascii="Arial" w:hAnsi="Arial" w:cs="Arial"/>
          <w:b w:val="0"/>
          <w:szCs w:val="22"/>
        </w:rPr>
        <w:t>1444</w:t>
      </w:r>
      <w:r w:rsidR="005002A8" w:rsidRPr="009C70EB">
        <w:rPr>
          <w:rFonts w:ascii="Arial" w:hAnsi="Arial" w:cs="Arial"/>
          <w:b w:val="0"/>
          <w:szCs w:val="22"/>
        </w:rPr>
        <w:t>/</w:t>
      </w:r>
      <w:r w:rsidR="00172F5A" w:rsidRPr="009C70EB">
        <w:rPr>
          <w:rFonts w:ascii="Arial" w:hAnsi="Arial" w:cs="Arial"/>
          <w:b w:val="0"/>
          <w:szCs w:val="22"/>
        </w:rPr>
        <w:t>04</w:t>
      </w:r>
      <w:r w:rsidR="005002A8" w:rsidRPr="009C70EB">
        <w:rPr>
          <w:rFonts w:ascii="Arial" w:hAnsi="Arial" w:cs="Arial"/>
          <w:b w:val="0"/>
          <w:szCs w:val="22"/>
        </w:rPr>
        <w:t>-0</w:t>
      </w:r>
      <w:r w:rsidR="00172F5A" w:rsidRPr="009C70EB">
        <w:rPr>
          <w:rFonts w:ascii="Arial" w:hAnsi="Arial" w:cs="Arial"/>
          <w:b w:val="0"/>
          <w:szCs w:val="22"/>
        </w:rPr>
        <w:t>7</w:t>
      </w:r>
      <w:r w:rsidR="005002A8" w:rsidRPr="009C70EB">
        <w:rPr>
          <w:rFonts w:ascii="Arial" w:hAnsi="Arial" w:cs="Arial"/>
          <w:b w:val="0"/>
          <w:szCs w:val="22"/>
        </w:rPr>
        <w:t xml:space="preserve">-2022  έγγραφη πρόσκληση του  Προέδρου της (Δημάρχου </w:t>
      </w:r>
      <w:proofErr w:type="spellStart"/>
      <w:r w:rsidR="005002A8" w:rsidRPr="009C70EB">
        <w:rPr>
          <w:rFonts w:ascii="Arial" w:hAnsi="Arial" w:cs="Arial"/>
          <w:b w:val="0"/>
          <w:szCs w:val="22"/>
        </w:rPr>
        <w:t>Λεβαδέων</w:t>
      </w:r>
      <w:proofErr w:type="spellEnd"/>
      <w:r w:rsidR="005002A8" w:rsidRPr="009C70EB">
        <w:rPr>
          <w:rFonts w:ascii="Arial" w:hAnsi="Arial" w:cs="Arial"/>
          <w:b w:val="0"/>
          <w:szCs w:val="22"/>
        </w:rPr>
        <w:t xml:space="preserve">). </w:t>
      </w:r>
      <w:r w:rsidRPr="009C70EB">
        <w:rPr>
          <w:rFonts w:ascii="Arial" w:hAnsi="Arial" w:cs="Arial"/>
          <w:b w:val="0"/>
          <w:szCs w:val="22"/>
        </w:rPr>
        <w:t xml:space="preserve">    </w:t>
      </w:r>
    </w:p>
    <w:p w:rsidR="006E352C" w:rsidRDefault="006E352C" w:rsidP="005002A8">
      <w:pPr>
        <w:ind w:hanging="6"/>
        <w:jc w:val="both"/>
        <w:rPr>
          <w:rFonts w:ascii="Arial" w:hAnsi="Arial" w:cs="Arial"/>
          <w:sz w:val="22"/>
          <w:szCs w:val="22"/>
        </w:rPr>
      </w:pPr>
      <w:r w:rsidRPr="002F2C73">
        <w:rPr>
          <w:rFonts w:ascii="Arial" w:hAnsi="Arial" w:cs="Arial"/>
          <w:sz w:val="22"/>
          <w:szCs w:val="22"/>
        </w:rPr>
        <w:t xml:space="preserve">     Αφού  διαπιστώθηκε ότι υπάρχει νόμιμη απαρτία, επειδή σε σύνολο 9 μελών ήταν παρόντα </w:t>
      </w:r>
      <w:r w:rsidR="00D941BA">
        <w:rPr>
          <w:rFonts w:ascii="Arial" w:hAnsi="Arial" w:cs="Arial"/>
          <w:sz w:val="22"/>
          <w:szCs w:val="22"/>
        </w:rPr>
        <w:t>πέντε</w:t>
      </w:r>
      <w:r w:rsidR="00436195">
        <w:rPr>
          <w:rFonts w:ascii="Arial" w:hAnsi="Arial" w:cs="Arial"/>
          <w:sz w:val="22"/>
          <w:szCs w:val="22"/>
        </w:rPr>
        <w:t xml:space="preserve"> </w:t>
      </w:r>
      <w:r w:rsidRPr="002F2C73">
        <w:rPr>
          <w:rFonts w:ascii="Arial" w:hAnsi="Arial" w:cs="Arial"/>
          <w:sz w:val="22"/>
          <w:szCs w:val="22"/>
        </w:rPr>
        <w:t xml:space="preserve"> (</w:t>
      </w:r>
      <w:r w:rsidR="00D941BA">
        <w:rPr>
          <w:rFonts w:ascii="Arial" w:hAnsi="Arial" w:cs="Arial"/>
          <w:sz w:val="22"/>
          <w:szCs w:val="22"/>
        </w:rPr>
        <w:t>5</w:t>
      </w:r>
      <w:r w:rsidRPr="002F2C73">
        <w:rPr>
          <w:rFonts w:ascii="Arial" w:hAnsi="Arial" w:cs="Arial"/>
          <w:sz w:val="22"/>
          <w:szCs w:val="22"/>
        </w:rPr>
        <w:t>),  ήτοι:</w:t>
      </w:r>
    </w:p>
    <w:p w:rsidR="005002A8" w:rsidRDefault="005002A8" w:rsidP="005002A8">
      <w:pPr>
        <w:ind w:hanging="6"/>
        <w:jc w:val="both"/>
        <w:rPr>
          <w:rFonts w:ascii="Arial" w:hAnsi="Arial" w:cs="Arial"/>
          <w:sz w:val="22"/>
          <w:szCs w:val="22"/>
        </w:rPr>
      </w:pPr>
    </w:p>
    <w:p w:rsidR="005002A8" w:rsidRPr="002F2C73" w:rsidRDefault="005002A8" w:rsidP="005002A8">
      <w:pPr>
        <w:ind w:hanging="6"/>
        <w:jc w:val="both"/>
        <w:rPr>
          <w:rFonts w:ascii="Arial" w:hAnsi="Arial" w:cs="Arial"/>
          <w:sz w:val="22"/>
          <w:szCs w:val="22"/>
        </w:rPr>
      </w:pPr>
    </w:p>
    <w:p w:rsidR="006E352C" w:rsidRPr="002F2C73" w:rsidRDefault="006E352C" w:rsidP="006E352C">
      <w:pPr>
        <w:jc w:val="both"/>
        <w:rPr>
          <w:rFonts w:ascii="Arial" w:hAnsi="Arial" w:cs="Arial"/>
          <w:b/>
          <w:sz w:val="22"/>
          <w:szCs w:val="22"/>
        </w:rPr>
      </w:pPr>
      <w:r w:rsidRPr="002F2C73">
        <w:rPr>
          <w:rFonts w:ascii="Arial" w:hAnsi="Arial" w:cs="Arial"/>
          <w:b/>
          <w:sz w:val="22"/>
          <w:szCs w:val="22"/>
        </w:rPr>
        <w:tab/>
        <w:t xml:space="preserve">                  ΠΑΡΟΝΤΕΣ                                                                           ΑΠΟΝΤΕΣ</w:t>
      </w:r>
    </w:p>
    <w:p w:rsidR="006E352C" w:rsidRPr="002F2C73" w:rsidRDefault="006E352C" w:rsidP="006E352C">
      <w:pPr>
        <w:pStyle w:val="28"/>
        <w:rPr>
          <w:rFonts w:ascii="Arial" w:hAnsi="Arial" w:cs="Arial"/>
          <w:sz w:val="22"/>
          <w:szCs w:val="22"/>
        </w:rPr>
      </w:pPr>
      <w:r w:rsidRPr="002F2C73">
        <w:rPr>
          <w:rFonts w:ascii="Arial" w:hAnsi="Arial" w:cs="Arial"/>
          <w:color w:val="000000"/>
          <w:sz w:val="22"/>
          <w:szCs w:val="22"/>
        </w:rPr>
        <w:t>1</w:t>
      </w:r>
      <w:r w:rsidRPr="002F2C73">
        <w:rPr>
          <w:rFonts w:ascii="Arial" w:hAnsi="Arial" w:cs="Arial"/>
          <w:sz w:val="22"/>
          <w:szCs w:val="22"/>
        </w:rPr>
        <w:t>.</w:t>
      </w:r>
      <w:r w:rsidR="00D55B70" w:rsidRPr="00D55B70">
        <w:rPr>
          <w:rFonts w:ascii="Arial" w:hAnsi="Arial" w:cs="Arial"/>
          <w:sz w:val="22"/>
          <w:szCs w:val="22"/>
        </w:rPr>
        <w:t xml:space="preserve"> </w:t>
      </w:r>
      <w:r w:rsidR="00D55B70">
        <w:rPr>
          <w:rFonts w:ascii="Arial" w:hAnsi="Arial" w:cs="Arial"/>
          <w:sz w:val="22"/>
          <w:szCs w:val="22"/>
        </w:rPr>
        <w:t xml:space="preserve">Αποστόλου Ιωάννης(αν/κό μέλος κ. </w:t>
      </w:r>
      <w:proofErr w:type="spellStart"/>
      <w:r w:rsidR="00D55B70">
        <w:rPr>
          <w:rFonts w:ascii="Arial" w:hAnsi="Arial" w:cs="Arial"/>
          <w:sz w:val="22"/>
          <w:szCs w:val="22"/>
        </w:rPr>
        <w:t>Μητά</w:t>
      </w:r>
      <w:proofErr w:type="spellEnd"/>
      <w:r w:rsidR="00D55B70">
        <w:rPr>
          <w:rFonts w:ascii="Arial" w:hAnsi="Arial" w:cs="Arial"/>
          <w:sz w:val="22"/>
          <w:szCs w:val="22"/>
        </w:rPr>
        <w:t xml:space="preserve"> Αλέξανδρου</w:t>
      </w:r>
      <w:r w:rsidR="00D55B70" w:rsidRPr="002F2C73">
        <w:rPr>
          <w:rFonts w:ascii="Arial" w:hAnsi="Arial" w:cs="Arial"/>
          <w:sz w:val="22"/>
          <w:szCs w:val="22"/>
        </w:rPr>
        <w:t xml:space="preserve"> </w:t>
      </w:r>
      <w:r w:rsidR="00D55B70">
        <w:rPr>
          <w:rFonts w:ascii="Arial" w:hAnsi="Arial" w:cs="Arial"/>
          <w:sz w:val="22"/>
          <w:szCs w:val="22"/>
        </w:rPr>
        <w:t xml:space="preserve">   </w:t>
      </w:r>
      <w:r w:rsidRPr="002F2C73">
        <w:rPr>
          <w:rFonts w:ascii="Arial" w:hAnsi="Arial" w:cs="Arial"/>
          <w:sz w:val="22"/>
          <w:szCs w:val="22"/>
        </w:rPr>
        <w:t>1.</w:t>
      </w:r>
      <w:r w:rsidR="002417FC" w:rsidRPr="002F2C73">
        <w:rPr>
          <w:rFonts w:ascii="Arial" w:hAnsi="Arial" w:cs="Arial"/>
          <w:sz w:val="22"/>
          <w:szCs w:val="22"/>
        </w:rPr>
        <w:t xml:space="preserve"> </w:t>
      </w:r>
      <w:proofErr w:type="spellStart"/>
      <w:r w:rsidR="00D55B70">
        <w:rPr>
          <w:rFonts w:ascii="Arial" w:hAnsi="Arial" w:cs="Arial"/>
          <w:sz w:val="22"/>
          <w:szCs w:val="22"/>
        </w:rPr>
        <w:t>Ταγκαλέγκας</w:t>
      </w:r>
      <w:proofErr w:type="spellEnd"/>
      <w:r w:rsidR="00D55B70">
        <w:rPr>
          <w:rFonts w:ascii="Arial" w:hAnsi="Arial" w:cs="Arial"/>
          <w:sz w:val="22"/>
          <w:szCs w:val="22"/>
        </w:rPr>
        <w:t xml:space="preserve"> Ιωάννης-Πρόεδρος</w:t>
      </w:r>
    </w:p>
    <w:p w:rsidR="006E352C" w:rsidRPr="002F2C73" w:rsidRDefault="006E352C" w:rsidP="00D55B70">
      <w:pPr>
        <w:pStyle w:val="28"/>
        <w:rPr>
          <w:rFonts w:ascii="Arial" w:hAnsi="Arial" w:cs="Arial"/>
          <w:sz w:val="22"/>
          <w:szCs w:val="22"/>
        </w:rPr>
      </w:pPr>
      <w:r w:rsidRPr="002F2C73">
        <w:rPr>
          <w:rFonts w:ascii="Arial" w:hAnsi="Arial" w:cs="Arial"/>
          <w:sz w:val="22"/>
          <w:szCs w:val="22"/>
        </w:rPr>
        <w:t>2</w:t>
      </w:r>
      <w:r w:rsidR="00464EAA">
        <w:rPr>
          <w:rFonts w:ascii="Arial" w:hAnsi="Arial" w:cs="Arial"/>
          <w:sz w:val="22"/>
          <w:szCs w:val="22"/>
        </w:rPr>
        <w:t>.</w:t>
      </w:r>
      <w:r w:rsidR="00D0386B" w:rsidRPr="002F2C73">
        <w:rPr>
          <w:rFonts w:ascii="Arial" w:hAnsi="Arial" w:cs="Arial"/>
          <w:sz w:val="22"/>
          <w:szCs w:val="22"/>
        </w:rPr>
        <w:t xml:space="preserve"> </w:t>
      </w:r>
      <w:proofErr w:type="spellStart"/>
      <w:r w:rsidR="00D55B70" w:rsidRPr="002F2C73">
        <w:rPr>
          <w:rFonts w:ascii="Arial" w:hAnsi="Arial" w:cs="Arial"/>
          <w:sz w:val="22"/>
          <w:szCs w:val="22"/>
        </w:rPr>
        <w:t>Καλογρηάς</w:t>
      </w:r>
      <w:proofErr w:type="spellEnd"/>
      <w:r w:rsidR="00D55B70" w:rsidRPr="002F2C73">
        <w:rPr>
          <w:rFonts w:ascii="Arial" w:hAnsi="Arial" w:cs="Arial"/>
          <w:sz w:val="22"/>
          <w:szCs w:val="22"/>
        </w:rPr>
        <w:t xml:space="preserve"> Αθανάσιος                                   </w:t>
      </w:r>
      <w:r w:rsidR="00D0386B" w:rsidRPr="002F2C73">
        <w:rPr>
          <w:rFonts w:ascii="Arial" w:hAnsi="Arial" w:cs="Arial"/>
          <w:sz w:val="22"/>
          <w:szCs w:val="22"/>
        </w:rPr>
        <w:t xml:space="preserve"> </w:t>
      </w:r>
      <w:r w:rsidR="002417FC" w:rsidRPr="002F2C73">
        <w:rPr>
          <w:rFonts w:ascii="Arial" w:hAnsi="Arial" w:cs="Arial"/>
          <w:sz w:val="22"/>
          <w:szCs w:val="22"/>
        </w:rPr>
        <w:t xml:space="preserve"> </w:t>
      </w:r>
      <w:r w:rsidR="00B23DE8" w:rsidRPr="002F2C73">
        <w:rPr>
          <w:rFonts w:ascii="Arial" w:hAnsi="Arial" w:cs="Arial"/>
          <w:sz w:val="22"/>
          <w:szCs w:val="22"/>
        </w:rPr>
        <w:t xml:space="preserve">  </w:t>
      </w:r>
      <w:r w:rsidR="00D0386B" w:rsidRPr="002F2C73">
        <w:rPr>
          <w:rFonts w:ascii="Arial" w:hAnsi="Arial" w:cs="Arial"/>
          <w:sz w:val="22"/>
          <w:szCs w:val="22"/>
        </w:rPr>
        <w:t xml:space="preserve"> </w:t>
      </w:r>
      <w:r w:rsidR="00DF1160">
        <w:rPr>
          <w:rFonts w:ascii="Arial" w:hAnsi="Arial" w:cs="Arial"/>
          <w:sz w:val="22"/>
          <w:szCs w:val="22"/>
        </w:rPr>
        <w:t xml:space="preserve"> </w:t>
      </w:r>
      <w:r w:rsidR="00D55B70">
        <w:rPr>
          <w:rFonts w:ascii="Arial" w:hAnsi="Arial" w:cs="Arial"/>
          <w:sz w:val="22"/>
          <w:szCs w:val="22"/>
        </w:rPr>
        <w:t xml:space="preserve">             </w:t>
      </w:r>
      <w:r w:rsidR="008A46E4">
        <w:rPr>
          <w:rFonts w:ascii="Arial" w:hAnsi="Arial" w:cs="Arial"/>
          <w:sz w:val="22"/>
          <w:szCs w:val="22"/>
        </w:rPr>
        <w:t xml:space="preserve"> </w:t>
      </w:r>
      <w:r w:rsidR="00D55B70">
        <w:rPr>
          <w:rFonts w:ascii="Arial" w:hAnsi="Arial" w:cs="Arial"/>
          <w:sz w:val="22"/>
          <w:szCs w:val="22"/>
        </w:rPr>
        <w:t xml:space="preserve">2. </w:t>
      </w:r>
      <w:proofErr w:type="spellStart"/>
      <w:r w:rsidR="00D55B70">
        <w:rPr>
          <w:rFonts w:ascii="Arial" w:hAnsi="Arial" w:cs="Arial"/>
          <w:sz w:val="22"/>
          <w:szCs w:val="22"/>
        </w:rPr>
        <w:t>Μερτζάνης</w:t>
      </w:r>
      <w:proofErr w:type="spellEnd"/>
      <w:r w:rsidR="00D55B70">
        <w:rPr>
          <w:rFonts w:ascii="Arial" w:hAnsi="Arial" w:cs="Arial"/>
          <w:sz w:val="22"/>
          <w:szCs w:val="22"/>
        </w:rPr>
        <w:t xml:space="preserve"> Κωνσταντίνος                                                                     </w:t>
      </w:r>
      <w:r w:rsidR="00DF1160">
        <w:rPr>
          <w:rFonts w:ascii="Arial" w:hAnsi="Arial" w:cs="Arial"/>
          <w:sz w:val="22"/>
          <w:szCs w:val="22"/>
        </w:rPr>
        <w:t xml:space="preserve"> </w:t>
      </w:r>
      <w:r w:rsidR="00D55B70">
        <w:rPr>
          <w:rFonts w:ascii="Arial" w:hAnsi="Arial" w:cs="Arial"/>
          <w:sz w:val="22"/>
          <w:szCs w:val="22"/>
        </w:rPr>
        <w:t xml:space="preserve">                        </w:t>
      </w:r>
    </w:p>
    <w:p w:rsidR="006E352C" w:rsidRPr="002F2C73" w:rsidRDefault="00D55B70" w:rsidP="006E352C">
      <w:pPr>
        <w:pStyle w:val="28"/>
        <w:rPr>
          <w:rFonts w:ascii="Arial" w:hAnsi="Arial" w:cs="Arial"/>
          <w:sz w:val="22"/>
          <w:szCs w:val="22"/>
        </w:rPr>
      </w:pPr>
      <w:r>
        <w:rPr>
          <w:rFonts w:ascii="Arial" w:hAnsi="Arial" w:cs="Arial"/>
          <w:sz w:val="22"/>
          <w:szCs w:val="22"/>
        </w:rPr>
        <w:t>3</w:t>
      </w:r>
      <w:r w:rsidR="006E352C" w:rsidRPr="002F2C73">
        <w:rPr>
          <w:rFonts w:ascii="Arial" w:hAnsi="Arial" w:cs="Arial"/>
          <w:sz w:val="22"/>
          <w:szCs w:val="22"/>
        </w:rPr>
        <w:t xml:space="preserve">. </w:t>
      </w:r>
      <w:proofErr w:type="spellStart"/>
      <w:r w:rsidR="006E352C" w:rsidRPr="002F2C73">
        <w:rPr>
          <w:rFonts w:ascii="Arial" w:hAnsi="Arial" w:cs="Arial"/>
          <w:sz w:val="22"/>
          <w:szCs w:val="22"/>
        </w:rPr>
        <w:t>Σαγιάννης</w:t>
      </w:r>
      <w:proofErr w:type="spellEnd"/>
      <w:r w:rsidR="006E352C" w:rsidRPr="002F2C73">
        <w:rPr>
          <w:rFonts w:ascii="Arial" w:hAnsi="Arial" w:cs="Arial"/>
          <w:sz w:val="22"/>
          <w:szCs w:val="22"/>
        </w:rPr>
        <w:t xml:space="preserve"> Μιχαήλ                             </w:t>
      </w:r>
      <w:r w:rsidR="00436195">
        <w:rPr>
          <w:rFonts w:ascii="Arial" w:hAnsi="Arial" w:cs="Arial"/>
          <w:sz w:val="22"/>
          <w:szCs w:val="22"/>
        </w:rPr>
        <w:t xml:space="preserve">                                 </w:t>
      </w:r>
      <w:r>
        <w:rPr>
          <w:rFonts w:ascii="Arial" w:hAnsi="Arial" w:cs="Arial"/>
          <w:sz w:val="22"/>
          <w:szCs w:val="22"/>
        </w:rPr>
        <w:t xml:space="preserve">3. </w:t>
      </w:r>
      <w:proofErr w:type="spellStart"/>
      <w:r>
        <w:rPr>
          <w:rFonts w:ascii="Arial" w:hAnsi="Arial" w:cs="Arial"/>
          <w:sz w:val="22"/>
          <w:szCs w:val="22"/>
        </w:rPr>
        <w:t>Πούλος</w:t>
      </w:r>
      <w:proofErr w:type="spellEnd"/>
      <w:r>
        <w:rPr>
          <w:rFonts w:ascii="Arial" w:hAnsi="Arial" w:cs="Arial"/>
          <w:sz w:val="22"/>
          <w:szCs w:val="22"/>
        </w:rPr>
        <w:t xml:space="preserve"> Ευάγγελος</w:t>
      </w:r>
    </w:p>
    <w:p w:rsidR="002417FC" w:rsidRDefault="00D55B70" w:rsidP="006E352C">
      <w:pPr>
        <w:pStyle w:val="28"/>
        <w:rPr>
          <w:rFonts w:ascii="Arial" w:hAnsi="Arial" w:cs="Arial"/>
          <w:sz w:val="22"/>
          <w:szCs w:val="22"/>
        </w:rPr>
      </w:pPr>
      <w:r>
        <w:rPr>
          <w:rFonts w:ascii="Arial" w:hAnsi="Arial" w:cs="Arial"/>
          <w:sz w:val="22"/>
          <w:szCs w:val="22"/>
        </w:rPr>
        <w:t>4</w:t>
      </w:r>
      <w:r w:rsidR="006E352C" w:rsidRPr="002F2C73">
        <w:rPr>
          <w:rFonts w:ascii="Arial" w:hAnsi="Arial" w:cs="Arial"/>
          <w:sz w:val="22"/>
          <w:szCs w:val="22"/>
        </w:rPr>
        <w:t xml:space="preserve">. </w:t>
      </w:r>
      <w:proofErr w:type="spellStart"/>
      <w:r>
        <w:rPr>
          <w:rFonts w:ascii="Arial" w:hAnsi="Arial" w:cs="Arial"/>
          <w:sz w:val="22"/>
          <w:szCs w:val="22"/>
        </w:rPr>
        <w:t>Καπλάνης</w:t>
      </w:r>
      <w:proofErr w:type="spellEnd"/>
      <w:r>
        <w:rPr>
          <w:rFonts w:ascii="Arial" w:hAnsi="Arial" w:cs="Arial"/>
          <w:sz w:val="22"/>
          <w:szCs w:val="22"/>
        </w:rPr>
        <w:t xml:space="preserve"> Κωνσταντίνος</w:t>
      </w:r>
      <w:r w:rsidRPr="002F2C73">
        <w:rPr>
          <w:rFonts w:ascii="Arial" w:hAnsi="Arial" w:cs="Arial"/>
          <w:sz w:val="22"/>
          <w:szCs w:val="22"/>
        </w:rPr>
        <w:t xml:space="preserve"> </w:t>
      </w:r>
      <w:r>
        <w:rPr>
          <w:rFonts w:ascii="Arial" w:hAnsi="Arial" w:cs="Arial"/>
          <w:sz w:val="22"/>
          <w:szCs w:val="22"/>
        </w:rPr>
        <w:t>- Αντιπρόεδρος</w:t>
      </w:r>
      <w:r w:rsidRPr="002F2C73">
        <w:rPr>
          <w:rFonts w:ascii="Arial" w:hAnsi="Arial" w:cs="Arial"/>
          <w:sz w:val="22"/>
          <w:szCs w:val="22"/>
        </w:rPr>
        <w:t xml:space="preserve">                          </w:t>
      </w:r>
      <w:r>
        <w:rPr>
          <w:rFonts w:ascii="Arial" w:hAnsi="Arial" w:cs="Arial"/>
          <w:sz w:val="22"/>
          <w:szCs w:val="22"/>
        </w:rPr>
        <w:t>4.Μπράλιος Νικόλαος</w:t>
      </w:r>
      <w:r w:rsidRPr="002F2C73">
        <w:rPr>
          <w:rFonts w:ascii="Arial" w:hAnsi="Arial" w:cs="Arial"/>
          <w:sz w:val="22"/>
          <w:szCs w:val="22"/>
        </w:rPr>
        <w:t xml:space="preserve">                     </w:t>
      </w:r>
    </w:p>
    <w:p w:rsidR="002617C8" w:rsidRPr="002F2C73" w:rsidRDefault="00D55B70" w:rsidP="002617C8">
      <w:pPr>
        <w:pStyle w:val="28"/>
        <w:rPr>
          <w:rFonts w:ascii="Arial" w:hAnsi="Arial" w:cs="Arial"/>
          <w:sz w:val="22"/>
          <w:szCs w:val="22"/>
        </w:rPr>
      </w:pPr>
      <w:r>
        <w:rPr>
          <w:rFonts w:ascii="Arial" w:hAnsi="Arial" w:cs="Arial"/>
          <w:sz w:val="22"/>
          <w:szCs w:val="22"/>
        </w:rPr>
        <w:t>5</w:t>
      </w:r>
      <w:r w:rsidR="002417FC" w:rsidRPr="002F2C73">
        <w:rPr>
          <w:rFonts w:ascii="Arial" w:hAnsi="Arial" w:cs="Arial"/>
          <w:sz w:val="22"/>
          <w:szCs w:val="22"/>
        </w:rPr>
        <w:t>.</w:t>
      </w:r>
      <w:r w:rsidR="006E352C" w:rsidRPr="002F2C73">
        <w:rPr>
          <w:rFonts w:ascii="Arial" w:hAnsi="Arial" w:cs="Arial"/>
          <w:sz w:val="22"/>
          <w:szCs w:val="22"/>
        </w:rPr>
        <w:t xml:space="preserve"> </w:t>
      </w:r>
      <w:proofErr w:type="spellStart"/>
      <w:r>
        <w:rPr>
          <w:rFonts w:ascii="Arial" w:hAnsi="Arial" w:cs="Arial"/>
          <w:sz w:val="22"/>
          <w:szCs w:val="22"/>
        </w:rPr>
        <w:t>Καραμάνης</w:t>
      </w:r>
      <w:proofErr w:type="spellEnd"/>
      <w:r>
        <w:rPr>
          <w:rFonts w:ascii="Arial" w:hAnsi="Arial" w:cs="Arial"/>
          <w:sz w:val="22"/>
          <w:szCs w:val="22"/>
        </w:rPr>
        <w:t xml:space="preserve"> Δημήτριος                                                      Αν και είχαν νόμιμα προσκληθεί         </w:t>
      </w:r>
    </w:p>
    <w:p w:rsidR="002417FC" w:rsidRPr="002F2C73" w:rsidRDefault="002417FC" w:rsidP="00E81E95">
      <w:pPr>
        <w:pStyle w:val="28"/>
        <w:spacing w:line="276" w:lineRule="auto"/>
        <w:rPr>
          <w:rFonts w:ascii="Arial" w:hAnsi="Arial" w:cs="Arial"/>
          <w:sz w:val="22"/>
          <w:szCs w:val="22"/>
        </w:rPr>
      </w:pPr>
    </w:p>
    <w:p w:rsidR="00A15928" w:rsidRDefault="009C70EB" w:rsidP="00A15928">
      <w:pPr>
        <w:jc w:val="both"/>
        <w:rPr>
          <w:rFonts w:ascii="Calibri Light" w:hAnsi="Calibri Light"/>
          <w:sz w:val="22"/>
          <w:szCs w:val="22"/>
        </w:rPr>
      </w:pPr>
      <w:r>
        <w:rPr>
          <w:rFonts w:ascii="Arial" w:eastAsia="Arial" w:hAnsi="Arial" w:cs="Arial"/>
          <w:sz w:val="22"/>
          <w:szCs w:val="22"/>
        </w:rPr>
        <w:t xml:space="preserve">  Ο Αντιπρόεδρος της Οικονομικής Επιτροπής , ε</w:t>
      </w:r>
      <w:r w:rsidR="00D87C40">
        <w:rPr>
          <w:rFonts w:ascii="Arial" w:eastAsia="Arial" w:hAnsi="Arial" w:cs="Arial"/>
          <w:sz w:val="22"/>
          <w:szCs w:val="22"/>
        </w:rPr>
        <w:t>ισηγούμενος το</w:t>
      </w:r>
      <w:r w:rsidR="00D87C40" w:rsidRPr="00B04994">
        <w:rPr>
          <w:rFonts w:ascii="Arial" w:eastAsia="Arial" w:hAnsi="Arial" w:cs="Arial"/>
          <w:sz w:val="22"/>
          <w:szCs w:val="22"/>
        </w:rPr>
        <w:t xml:space="preserve"> </w:t>
      </w:r>
      <w:r w:rsidR="003727BC">
        <w:rPr>
          <w:rFonts w:ascii="Arial" w:eastAsia="Arial" w:hAnsi="Arial" w:cs="Arial"/>
          <w:sz w:val="22"/>
          <w:szCs w:val="22"/>
        </w:rPr>
        <w:t>1</w:t>
      </w:r>
      <w:r w:rsidR="00A15928">
        <w:rPr>
          <w:rFonts w:ascii="Arial" w:eastAsia="Arial" w:hAnsi="Arial" w:cs="Arial"/>
          <w:sz w:val="22"/>
          <w:szCs w:val="22"/>
        </w:rPr>
        <w:t>1</w:t>
      </w:r>
      <w:r w:rsidR="00D87C40" w:rsidRPr="00D87C40">
        <w:rPr>
          <w:rFonts w:ascii="Arial" w:eastAsia="Arial" w:hAnsi="Arial" w:cs="Arial"/>
          <w:sz w:val="22"/>
          <w:szCs w:val="22"/>
          <w:vertAlign w:val="superscript"/>
        </w:rPr>
        <w:t>ο</w:t>
      </w:r>
      <w:r w:rsidR="00D87C40">
        <w:rPr>
          <w:rFonts w:ascii="Arial" w:eastAsia="Arial" w:hAnsi="Arial" w:cs="Arial"/>
          <w:sz w:val="22"/>
          <w:szCs w:val="22"/>
        </w:rPr>
        <w:t xml:space="preserve">   θέμα  της</w:t>
      </w:r>
      <w:r w:rsidR="00D87C40" w:rsidRPr="00B04994">
        <w:rPr>
          <w:rFonts w:ascii="Arial" w:eastAsia="Arial" w:hAnsi="Arial" w:cs="Arial"/>
          <w:sz w:val="22"/>
          <w:szCs w:val="22"/>
        </w:rPr>
        <w:t xml:space="preserve"> ημερήσιας </w:t>
      </w:r>
      <w:r w:rsidR="00D87C40">
        <w:rPr>
          <w:rFonts w:ascii="Arial" w:eastAsia="Arial" w:hAnsi="Arial" w:cs="Arial"/>
          <w:sz w:val="22"/>
          <w:szCs w:val="22"/>
        </w:rPr>
        <w:t xml:space="preserve">διάταξης έθεσε υπόψη </w:t>
      </w:r>
      <w:r>
        <w:rPr>
          <w:rFonts w:ascii="Arial" w:eastAsia="Arial" w:hAnsi="Arial" w:cs="Arial"/>
          <w:sz w:val="22"/>
          <w:szCs w:val="22"/>
        </w:rPr>
        <w:t xml:space="preserve">των μελών την με αριθ. </w:t>
      </w:r>
      <w:proofErr w:type="spellStart"/>
      <w:r>
        <w:rPr>
          <w:rFonts w:ascii="Arial" w:eastAsia="Arial" w:hAnsi="Arial" w:cs="Arial"/>
          <w:sz w:val="22"/>
          <w:szCs w:val="22"/>
        </w:rPr>
        <w:t>πρωτ</w:t>
      </w:r>
      <w:proofErr w:type="spellEnd"/>
      <w:r>
        <w:rPr>
          <w:rFonts w:ascii="Arial" w:eastAsia="Arial" w:hAnsi="Arial" w:cs="Arial"/>
          <w:sz w:val="22"/>
          <w:szCs w:val="22"/>
        </w:rPr>
        <w:t>. 1</w:t>
      </w:r>
      <w:r w:rsidR="003727BC">
        <w:rPr>
          <w:rFonts w:ascii="Arial" w:eastAsia="Arial" w:hAnsi="Arial" w:cs="Arial"/>
          <w:sz w:val="22"/>
          <w:szCs w:val="22"/>
        </w:rPr>
        <w:t>1</w:t>
      </w:r>
      <w:r w:rsidR="00A15928">
        <w:rPr>
          <w:rFonts w:ascii="Arial" w:eastAsia="Arial" w:hAnsi="Arial" w:cs="Arial"/>
          <w:sz w:val="22"/>
          <w:szCs w:val="22"/>
        </w:rPr>
        <w:t>241</w:t>
      </w:r>
      <w:r w:rsidR="00D87C40">
        <w:rPr>
          <w:rFonts w:ascii="Arial" w:eastAsia="Arial" w:hAnsi="Arial" w:cs="Arial"/>
          <w:sz w:val="22"/>
          <w:szCs w:val="22"/>
        </w:rPr>
        <w:t>/</w:t>
      </w:r>
      <w:r w:rsidR="00A15928">
        <w:rPr>
          <w:rFonts w:ascii="Arial" w:eastAsia="Arial" w:hAnsi="Arial" w:cs="Arial"/>
          <w:sz w:val="22"/>
          <w:szCs w:val="22"/>
        </w:rPr>
        <w:t>30</w:t>
      </w:r>
      <w:r>
        <w:rPr>
          <w:rFonts w:ascii="Arial" w:eastAsia="Arial" w:hAnsi="Arial" w:cs="Arial"/>
          <w:sz w:val="22"/>
          <w:szCs w:val="22"/>
        </w:rPr>
        <w:t>-0</w:t>
      </w:r>
      <w:r w:rsidR="006863E8" w:rsidRPr="006863E8">
        <w:rPr>
          <w:rFonts w:ascii="Arial" w:eastAsia="Arial" w:hAnsi="Arial" w:cs="Arial"/>
          <w:sz w:val="22"/>
          <w:szCs w:val="22"/>
        </w:rPr>
        <w:t>6</w:t>
      </w:r>
      <w:r w:rsidR="00D87C40">
        <w:rPr>
          <w:rFonts w:ascii="Arial" w:eastAsia="Arial" w:hAnsi="Arial" w:cs="Arial"/>
          <w:sz w:val="22"/>
          <w:szCs w:val="22"/>
        </w:rPr>
        <w:t>-202</w:t>
      </w:r>
      <w:r>
        <w:rPr>
          <w:rFonts w:ascii="Arial" w:eastAsia="Arial" w:hAnsi="Arial" w:cs="Arial"/>
          <w:sz w:val="22"/>
          <w:szCs w:val="22"/>
        </w:rPr>
        <w:t>2</w:t>
      </w:r>
      <w:r w:rsidR="00D87C40">
        <w:rPr>
          <w:rFonts w:ascii="Arial" w:eastAsia="Arial" w:hAnsi="Arial" w:cs="Arial"/>
          <w:sz w:val="22"/>
          <w:szCs w:val="22"/>
        </w:rPr>
        <w:t xml:space="preserve"> εισήγηση </w:t>
      </w:r>
      <w:r w:rsidR="00D77A80">
        <w:rPr>
          <w:rFonts w:ascii="Arial" w:eastAsia="Verdana" w:hAnsi="Arial" w:cs="Arial"/>
          <w:color w:val="000000"/>
          <w:sz w:val="22"/>
          <w:szCs w:val="22"/>
        </w:rPr>
        <w:t>της Δ/</w:t>
      </w:r>
      <w:proofErr w:type="spellStart"/>
      <w:r w:rsidR="00D77A80">
        <w:rPr>
          <w:rFonts w:ascii="Arial" w:eastAsia="Verdana" w:hAnsi="Arial" w:cs="Arial"/>
          <w:color w:val="000000"/>
          <w:sz w:val="22"/>
          <w:szCs w:val="22"/>
        </w:rPr>
        <w:t>νσης</w:t>
      </w:r>
      <w:proofErr w:type="spellEnd"/>
      <w:r w:rsidR="00D77A80">
        <w:rPr>
          <w:rFonts w:ascii="Arial" w:eastAsia="Verdana" w:hAnsi="Arial" w:cs="Arial"/>
          <w:color w:val="000000"/>
          <w:sz w:val="22"/>
          <w:szCs w:val="22"/>
        </w:rPr>
        <w:t xml:space="preserve"> Τεχνικών Υπηρεσιών</w:t>
      </w:r>
      <w:r>
        <w:rPr>
          <w:rFonts w:ascii="Arial" w:eastAsia="Verdana" w:hAnsi="Arial" w:cs="Arial"/>
          <w:color w:val="000000"/>
          <w:sz w:val="22"/>
          <w:szCs w:val="22"/>
        </w:rPr>
        <w:t xml:space="preserve"> </w:t>
      </w:r>
      <w:r w:rsidR="00D87C40" w:rsidRPr="00B04994">
        <w:rPr>
          <w:rFonts w:ascii="Arial" w:eastAsia="Verdana" w:hAnsi="Arial" w:cs="Arial"/>
          <w:color w:val="000000"/>
          <w:sz w:val="22"/>
          <w:szCs w:val="22"/>
        </w:rPr>
        <w:t>τ</w:t>
      </w:r>
      <w:r w:rsidR="00D87C40" w:rsidRPr="00B04994">
        <w:rPr>
          <w:rFonts w:ascii="Arial" w:hAnsi="Arial" w:cs="Arial"/>
          <w:sz w:val="22"/>
          <w:szCs w:val="22"/>
        </w:rPr>
        <w:t xml:space="preserve">ου Δήμου </w:t>
      </w:r>
      <w:proofErr w:type="spellStart"/>
      <w:r w:rsidR="00D87C40" w:rsidRPr="00B04994">
        <w:rPr>
          <w:rFonts w:ascii="Arial" w:hAnsi="Arial" w:cs="Arial"/>
          <w:sz w:val="22"/>
          <w:szCs w:val="22"/>
        </w:rPr>
        <w:t>Λεβαδέων</w:t>
      </w:r>
      <w:proofErr w:type="spellEnd"/>
      <w:r w:rsidR="00D87C40">
        <w:rPr>
          <w:rFonts w:ascii="Arial" w:eastAsia="Calibri" w:hAnsi="Arial" w:cs="Arial"/>
          <w:color w:val="000000"/>
          <w:kern w:val="1"/>
          <w:sz w:val="22"/>
          <w:szCs w:val="22"/>
          <w:shd w:val="clear" w:color="auto" w:fill="FFFFFF"/>
        </w:rPr>
        <w:t xml:space="preserve"> στην  οποία</w:t>
      </w:r>
      <w:r w:rsidR="00D87C40">
        <w:rPr>
          <w:rFonts w:ascii="Arial" w:eastAsia="Arial" w:hAnsi="Arial" w:cs="Arial"/>
          <w:sz w:val="22"/>
          <w:szCs w:val="22"/>
        </w:rPr>
        <w:t xml:space="preserve"> αναφέρονται </w:t>
      </w:r>
      <w:r w:rsidR="00D87C40">
        <w:rPr>
          <w:rFonts w:ascii="Arial" w:hAnsi="Arial" w:cs="Arial"/>
          <w:sz w:val="22"/>
          <w:szCs w:val="22"/>
        </w:rPr>
        <w:t>:</w:t>
      </w:r>
      <w:r w:rsidR="00D87C40">
        <w:rPr>
          <w:rFonts w:ascii="Arial" w:eastAsia="Arial" w:hAnsi="Arial" w:cs="Arial"/>
          <w:sz w:val="22"/>
          <w:szCs w:val="22"/>
        </w:rPr>
        <w:t xml:space="preserve">  </w:t>
      </w:r>
    </w:p>
    <w:p w:rsidR="00A15928" w:rsidRPr="00AD0B43" w:rsidRDefault="00A15928" w:rsidP="00A15928">
      <w:pPr>
        <w:ind w:left="720"/>
        <w:rPr>
          <w:rStyle w:val="aa"/>
          <w:rFonts w:ascii="Arial" w:eastAsia="Arial" w:hAnsi="Arial" w:cs="Arial"/>
        </w:rPr>
      </w:pPr>
    </w:p>
    <w:p w:rsidR="00A15928" w:rsidRPr="00A15928" w:rsidRDefault="00A15928" w:rsidP="00A15928">
      <w:pPr>
        <w:ind w:left="720"/>
        <w:rPr>
          <w:rFonts w:ascii="Arial" w:eastAsia="SimSun" w:hAnsi="Arial" w:cs="Arial"/>
          <w:i/>
          <w:color w:val="000000"/>
          <w:sz w:val="22"/>
          <w:szCs w:val="22"/>
        </w:rPr>
      </w:pPr>
      <w:r w:rsidRPr="00A15928">
        <w:rPr>
          <w:rStyle w:val="aa"/>
          <w:rFonts w:ascii="Arial" w:hAnsi="Arial" w:cs="Arial"/>
          <w:sz w:val="22"/>
          <w:szCs w:val="22"/>
        </w:rPr>
        <w:t xml:space="preserve">Με την υπ </w:t>
      </w:r>
      <w:proofErr w:type="spellStart"/>
      <w:r w:rsidRPr="00A15928">
        <w:rPr>
          <w:rStyle w:val="aa"/>
          <w:rFonts w:ascii="Arial" w:hAnsi="Arial" w:cs="Arial"/>
          <w:sz w:val="22"/>
          <w:szCs w:val="22"/>
        </w:rPr>
        <w:t>αρίθμ</w:t>
      </w:r>
      <w:proofErr w:type="spellEnd"/>
      <w:r w:rsidRPr="00A15928">
        <w:rPr>
          <w:rStyle w:val="aa"/>
          <w:rFonts w:ascii="Arial" w:hAnsi="Arial" w:cs="Arial"/>
          <w:sz w:val="22"/>
          <w:szCs w:val="22"/>
        </w:rPr>
        <w:t xml:space="preserve"> 106/18-04-2022 απόφασης οικονομικής επιτροπής Δήμου </w:t>
      </w:r>
      <w:proofErr w:type="spellStart"/>
      <w:r w:rsidRPr="00A15928">
        <w:rPr>
          <w:rStyle w:val="aa"/>
          <w:rFonts w:ascii="Arial" w:hAnsi="Arial" w:cs="Arial"/>
          <w:sz w:val="22"/>
          <w:szCs w:val="22"/>
        </w:rPr>
        <w:t>Λεβαδέων</w:t>
      </w:r>
      <w:proofErr w:type="spellEnd"/>
      <w:r w:rsidRPr="00A15928">
        <w:rPr>
          <w:rStyle w:val="aa"/>
          <w:rFonts w:ascii="Arial" w:hAnsi="Arial" w:cs="Arial"/>
          <w:sz w:val="22"/>
          <w:szCs w:val="22"/>
        </w:rPr>
        <w:t xml:space="preserve"> εγκρίθηκαν οι</w:t>
      </w:r>
      <w:r w:rsidRPr="00A15928">
        <w:rPr>
          <w:rFonts w:ascii="Arial" w:eastAsia="SimSun" w:hAnsi="Arial" w:cs="Arial"/>
          <w:i/>
          <w:color w:val="000000"/>
          <w:sz w:val="22"/>
          <w:szCs w:val="22"/>
        </w:rPr>
        <w:t xml:space="preserve"> Τεχνικές Προδιαγραφές της </w:t>
      </w:r>
      <w:proofErr w:type="spellStart"/>
      <w:r w:rsidRPr="00A15928">
        <w:rPr>
          <w:rFonts w:ascii="Arial" w:eastAsia="SimSun" w:hAnsi="Arial" w:cs="Arial"/>
          <w:i/>
          <w:color w:val="000000"/>
          <w:sz w:val="22"/>
          <w:szCs w:val="22"/>
        </w:rPr>
        <w:t>υπ΄αριθμόν</w:t>
      </w:r>
      <w:proofErr w:type="spellEnd"/>
      <w:r w:rsidRPr="00A15928">
        <w:rPr>
          <w:rFonts w:ascii="Arial" w:eastAsia="SimSun" w:hAnsi="Arial" w:cs="Arial"/>
          <w:i/>
          <w:color w:val="000000"/>
          <w:sz w:val="22"/>
          <w:szCs w:val="22"/>
        </w:rPr>
        <w:t xml:space="preserve"> 54/15-07-2021 Τεχνικής Μελέτης Προμήθειας με τίτλο :</w:t>
      </w:r>
      <w:r w:rsidRPr="00A15928">
        <w:rPr>
          <w:rFonts w:ascii="Arial" w:eastAsia="SimSun" w:hAnsi="Arial" w:cs="Arial"/>
          <w:i/>
          <w:iCs/>
          <w:color w:val="000000"/>
          <w:sz w:val="22"/>
          <w:szCs w:val="22"/>
        </w:rPr>
        <w:t xml:space="preserve"> </w:t>
      </w:r>
      <w:r w:rsidRPr="00A15928">
        <w:rPr>
          <w:rFonts w:ascii="Arial" w:eastAsia="SimSun" w:hAnsi="Arial" w:cs="Arial"/>
          <w:i/>
          <w:color w:val="000000"/>
          <w:sz w:val="22"/>
          <w:szCs w:val="22"/>
        </w:rPr>
        <w:t xml:space="preserve">«Εγκατάσταση συστημάτων έξυπνου </w:t>
      </w:r>
      <w:proofErr w:type="spellStart"/>
      <w:r w:rsidRPr="00A15928">
        <w:rPr>
          <w:rFonts w:ascii="Arial" w:eastAsia="SimSun" w:hAnsi="Arial" w:cs="Arial"/>
          <w:i/>
          <w:color w:val="000000"/>
          <w:sz w:val="22"/>
          <w:szCs w:val="22"/>
        </w:rPr>
        <w:t>οδοφωτισμού</w:t>
      </w:r>
      <w:proofErr w:type="spellEnd"/>
      <w:r w:rsidRPr="00A15928">
        <w:rPr>
          <w:rFonts w:ascii="Arial" w:eastAsia="SimSun" w:hAnsi="Arial" w:cs="Arial"/>
          <w:i/>
          <w:color w:val="000000"/>
          <w:sz w:val="22"/>
          <w:szCs w:val="22"/>
        </w:rPr>
        <w:t xml:space="preserve"> επί των οδών </w:t>
      </w:r>
      <w:proofErr w:type="spellStart"/>
      <w:r w:rsidRPr="00A15928">
        <w:rPr>
          <w:rFonts w:ascii="Arial" w:eastAsia="SimSun" w:hAnsi="Arial" w:cs="Arial"/>
          <w:i/>
          <w:color w:val="000000"/>
          <w:sz w:val="22"/>
          <w:szCs w:val="22"/>
        </w:rPr>
        <w:t>Καραγιαννοπούλου</w:t>
      </w:r>
      <w:proofErr w:type="spellEnd"/>
      <w:r w:rsidRPr="00A15928">
        <w:rPr>
          <w:rFonts w:ascii="Arial" w:eastAsia="SimSun" w:hAnsi="Arial" w:cs="Arial"/>
          <w:i/>
          <w:color w:val="000000"/>
          <w:sz w:val="22"/>
          <w:szCs w:val="22"/>
        </w:rPr>
        <w:t xml:space="preserve"> ( από </w:t>
      </w:r>
      <w:proofErr w:type="spellStart"/>
      <w:r w:rsidRPr="00A15928">
        <w:rPr>
          <w:rFonts w:ascii="Arial" w:eastAsia="SimSun" w:hAnsi="Arial" w:cs="Arial"/>
          <w:i/>
          <w:color w:val="000000"/>
          <w:sz w:val="22"/>
          <w:szCs w:val="22"/>
        </w:rPr>
        <w:t>Καλλιαγκάκη</w:t>
      </w:r>
      <w:proofErr w:type="spellEnd"/>
      <w:r w:rsidRPr="00A15928">
        <w:rPr>
          <w:rFonts w:ascii="Arial" w:eastAsia="SimSun" w:hAnsi="Arial" w:cs="Arial"/>
          <w:i/>
          <w:color w:val="000000"/>
          <w:sz w:val="22"/>
          <w:szCs w:val="22"/>
        </w:rPr>
        <w:t xml:space="preserve"> έως Ανδρεαδάκη), Ανδρεαδάκη ( από </w:t>
      </w:r>
      <w:proofErr w:type="spellStart"/>
      <w:r w:rsidRPr="00A15928">
        <w:rPr>
          <w:rFonts w:ascii="Arial" w:eastAsia="SimSun" w:hAnsi="Arial" w:cs="Arial"/>
          <w:i/>
          <w:color w:val="000000"/>
          <w:sz w:val="22"/>
          <w:szCs w:val="22"/>
        </w:rPr>
        <w:t>Καραγιαννοπούλου</w:t>
      </w:r>
      <w:proofErr w:type="spellEnd"/>
      <w:r w:rsidRPr="00A15928">
        <w:rPr>
          <w:rFonts w:ascii="Arial" w:eastAsia="SimSun" w:hAnsi="Arial" w:cs="Arial"/>
          <w:i/>
          <w:color w:val="000000"/>
          <w:sz w:val="22"/>
          <w:szCs w:val="22"/>
        </w:rPr>
        <w:t xml:space="preserve"> έως </w:t>
      </w:r>
      <w:proofErr w:type="spellStart"/>
      <w:r w:rsidRPr="00A15928">
        <w:rPr>
          <w:rFonts w:ascii="Arial" w:eastAsia="SimSun" w:hAnsi="Arial" w:cs="Arial"/>
          <w:i/>
          <w:color w:val="000000"/>
          <w:sz w:val="22"/>
          <w:szCs w:val="22"/>
        </w:rPr>
        <w:t>Μπουφίδου</w:t>
      </w:r>
      <w:proofErr w:type="spellEnd"/>
      <w:r w:rsidRPr="00A15928">
        <w:rPr>
          <w:rFonts w:ascii="Arial" w:eastAsia="SimSun" w:hAnsi="Arial" w:cs="Arial"/>
          <w:i/>
          <w:color w:val="000000"/>
          <w:sz w:val="22"/>
          <w:szCs w:val="22"/>
        </w:rPr>
        <w:t xml:space="preserve">) και Ελ. Γονή» ενδεικτικού προϋπολογισμού 93.314,96€  συμπεριλαμβανομένου  ΦΠΑ 24% και </w:t>
      </w:r>
      <w:r w:rsidRPr="00A15928">
        <w:rPr>
          <w:rFonts w:ascii="Arial" w:eastAsia="Arial Narrow" w:hAnsi="Arial" w:cs="Arial"/>
          <w:i/>
          <w:sz w:val="22"/>
          <w:szCs w:val="22"/>
        </w:rPr>
        <w:t xml:space="preserve">καθορίστηκε  ο τρόπος εκτέλεσης της διαδικασίας προμήθειας με </w:t>
      </w:r>
      <w:r w:rsidRPr="00A15928">
        <w:rPr>
          <w:rFonts w:ascii="Arial" w:eastAsia="Arial Narrow" w:hAnsi="Arial" w:cs="Arial"/>
          <w:bCs/>
          <w:i/>
          <w:color w:val="1B1B1B"/>
          <w:sz w:val="22"/>
          <w:szCs w:val="22"/>
        </w:rPr>
        <w:t>ηλεκτρονική ανοικτή διαδικασία</w:t>
      </w:r>
      <w:r w:rsidRPr="00A15928">
        <w:rPr>
          <w:rFonts w:ascii="Arial" w:eastAsia="Arial Narrow" w:hAnsi="Arial" w:cs="Arial"/>
          <w:i/>
          <w:sz w:val="22"/>
          <w:szCs w:val="22"/>
        </w:rPr>
        <w:t xml:space="preserve"> μέσω του ΕΣΗΔΗΣ σύμφωνα με τις διατάξεις του άρθρου </w:t>
      </w:r>
      <w:r w:rsidRPr="00A15928">
        <w:rPr>
          <w:rStyle w:val="aa"/>
          <w:rFonts w:ascii="Arial" w:eastAsia="SimSun" w:hAnsi="Arial" w:cs="Arial"/>
          <w:bCs/>
          <w:color w:val="000000"/>
          <w:sz w:val="22"/>
          <w:szCs w:val="22"/>
        </w:rPr>
        <w:t xml:space="preserve">27  “ Ανοικτή Διαδικασία ” </w:t>
      </w:r>
      <w:r w:rsidRPr="00A15928">
        <w:rPr>
          <w:rFonts w:ascii="Arial" w:eastAsia="Arial Narrow" w:hAnsi="Arial" w:cs="Arial"/>
          <w:i/>
          <w:sz w:val="22"/>
          <w:szCs w:val="22"/>
        </w:rPr>
        <w:t>κάτω των ορίων</w:t>
      </w:r>
      <w:r w:rsidRPr="00A15928">
        <w:rPr>
          <w:rStyle w:val="aa"/>
          <w:rFonts w:ascii="Arial" w:eastAsia="SimSun" w:hAnsi="Arial" w:cs="Arial"/>
          <w:bCs/>
          <w:color w:val="000000"/>
          <w:sz w:val="22"/>
          <w:szCs w:val="22"/>
        </w:rPr>
        <w:t xml:space="preserve"> </w:t>
      </w:r>
      <w:r w:rsidRPr="00A15928">
        <w:rPr>
          <w:rStyle w:val="aa"/>
          <w:rFonts w:ascii="Arial" w:eastAsia="SimSun" w:hAnsi="Arial" w:cs="Arial"/>
          <w:color w:val="000000"/>
          <w:sz w:val="22"/>
          <w:szCs w:val="22"/>
        </w:rPr>
        <w:t xml:space="preserve">του Νόμου  </w:t>
      </w:r>
      <w:r w:rsidRPr="00A15928">
        <w:rPr>
          <w:rStyle w:val="aa"/>
          <w:rFonts w:ascii="Arial" w:eastAsia="SimSun" w:hAnsi="Arial" w:cs="Arial"/>
          <w:bCs/>
          <w:color w:val="000000"/>
          <w:sz w:val="22"/>
          <w:szCs w:val="22"/>
        </w:rPr>
        <w:t xml:space="preserve">4412/2016 </w:t>
      </w:r>
      <w:r w:rsidRPr="00A15928">
        <w:rPr>
          <w:rStyle w:val="aa"/>
          <w:rFonts w:ascii="Arial" w:eastAsia="SimSun" w:hAnsi="Arial" w:cs="Arial"/>
          <w:color w:val="000000"/>
          <w:sz w:val="22"/>
          <w:szCs w:val="22"/>
        </w:rPr>
        <w:t xml:space="preserve">« Δημόσιες Συμβάσεις Έργων, Προμηθειών και Υπηρεσιών ( προσαρμογή στις οδηγίες 2014/24/ ΕΕ και 2014/25/ΕΕ) » </w:t>
      </w:r>
      <w:r w:rsidRPr="00A15928">
        <w:rPr>
          <w:rFonts w:ascii="Arial" w:hAnsi="Arial" w:cs="Arial"/>
          <w:i/>
          <w:color w:val="000000"/>
          <w:sz w:val="22"/>
          <w:szCs w:val="22"/>
        </w:rPr>
        <w:t xml:space="preserve">με </w:t>
      </w:r>
      <w:r w:rsidRPr="00A15928">
        <w:rPr>
          <w:rFonts w:ascii="Arial" w:hAnsi="Arial" w:cs="Arial"/>
          <w:bCs/>
          <w:i/>
          <w:color w:val="000000"/>
          <w:sz w:val="22"/>
          <w:szCs w:val="22"/>
        </w:rPr>
        <w:t xml:space="preserve">κριτήριο κατακύρωσης </w:t>
      </w:r>
      <w:r w:rsidRPr="00A15928">
        <w:rPr>
          <w:rFonts w:ascii="Arial" w:hAnsi="Arial" w:cs="Arial"/>
          <w:i/>
          <w:color w:val="000000"/>
          <w:sz w:val="22"/>
          <w:szCs w:val="22"/>
        </w:rPr>
        <w:t xml:space="preserve">την πλέον συμφέρουσα από οικονομική άποψη προσφορά βάσει βέλτιστης σχέσης ποιότητας – τιμής </w:t>
      </w:r>
      <w:r w:rsidRPr="00A15928">
        <w:rPr>
          <w:rFonts w:ascii="Arial" w:hAnsi="Arial" w:cs="Arial"/>
          <w:bCs/>
          <w:i/>
          <w:color w:val="000000"/>
          <w:sz w:val="22"/>
          <w:szCs w:val="22"/>
        </w:rPr>
        <w:t xml:space="preserve">για όλα τα είδη του Προϋπολογισμού της Μελέτης και </w:t>
      </w:r>
      <w:r w:rsidRPr="00A15928">
        <w:rPr>
          <w:rFonts w:ascii="Arial" w:hAnsi="Arial" w:cs="Arial"/>
          <w:i/>
          <w:color w:val="000000"/>
          <w:sz w:val="22"/>
          <w:szCs w:val="22"/>
        </w:rPr>
        <w:t>κατά τα λοιπά σύμφωνα με τις διατάξεις του Ν. 4412/2016</w:t>
      </w:r>
      <w:r w:rsidRPr="00A15928">
        <w:rPr>
          <w:rStyle w:val="aa"/>
          <w:rFonts w:ascii="Arial" w:eastAsia="SimSun" w:hAnsi="Arial" w:cs="Arial"/>
          <w:color w:val="000000"/>
          <w:sz w:val="22"/>
          <w:szCs w:val="22"/>
        </w:rPr>
        <w:t xml:space="preserve"> .</w:t>
      </w:r>
    </w:p>
    <w:p w:rsidR="00A15928" w:rsidRPr="00A15928" w:rsidRDefault="00A15928" w:rsidP="00A15928">
      <w:pPr>
        <w:ind w:left="720"/>
        <w:rPr>
          <w:rStyle w:val="aa"/>
          <w:rFonts w:ascii="Arial" w:eastAsia="SimSun" w:hAnsi="Arial" w:cs="Arial"/>
          <w:bCs/>
          <w:iCs w:val="0"/>
          <w:color w:val="000000"/>
          <w:sz w:val="22"/>
          <w:szCs w:val="22"/>
        </w:rPr>
      </w:pPr>
      <w:r w:rsidRPr="00A15928">
        <w:rPr>
          <w:rStyle w:val="aa"/>
          <w:rFonts w:ascii="Arial" w:eastAsia="SimSun" w:hAnsi="Arial" w:cs="Arial"/>
          <w:bCs/>
          <w:color w:val="000000"/>
          <w:sz w:val="22"/>
          <w:szCs w:val="22"/>
        </w:rPr>
        <w:t xml:space="preserve">Στα πλαίσια υποβολής του αιτήματος προέγκρισης που αφορά των κωδικό MIS: 5037896 AA: 18808 έκδοση: 1.0 - Έγκριση Διακήρυξης για το Υποέργο « Εγκατάσταση συστημάτων έξυπνου </w:t>
      </w:r>
      <w:proofErr w:type="spellStart"/>
      <w:r w:rsidRPr="00A15928">
        <w:rPr>
          <w:rStyle w:val="aa"/>
          <w:rFonts w:ascii="Arial" w:eastAsia="SimSun" w:hAnsi="Arial" w:cs="Arial"/>
          <w:bCs/>
          <w:color w:val="000000"/>
          <w:sz w:val="22"/>
          <w:szCs w:val="22"/>
        </w:rPr>
        <w:t>οδοφωτισμού</w:t>
      </w:r>
      <w:proofErr w:type="spellEnd"/>
      <w:r w:rsidRPr="00A15928">
        <w:rPr>
          <w:rStyle w:val="aa"/>
          <w:rFonts w:ascii="Arial" w:eastAsia="SimSun" w:hAnsi="Arial" w:cs="Arial"/>
          <w:bCs/>
          <w:color w:val="000000"/>
          <w:sz w:val="22"/>
          <w:szCs w:val="22"/>
        </w:rPr>
        <w:t xml:space="preserve"> επί των οδών </w:t>
      </w:r>
      <w:proofErr w:type="spellStart"/>
      <w:r w:rsidRPr="00A15928">
        <w:rPr>
          <w:rStyle w:val="aa"/>
          <w:rFonts w:ascii="Arial" w:eastAsia="SimSun" w:hAnsi="Arial" w:cs="Arial"/>
          <w:bCs/>
          <w:color w:val="000000"/>
          <w:sz w:val="22"/>
          <w:szCs w:val="22"/>
        </w:rPr>
        <w:t>Καραγιαννοπούλου</w:t>
      </w:r>
      <w:proofErr w:type="spellEnd"/>
      <w:r w:rsidRPr="00A15928">
        <w:rPr>
          <w:rStyle w:val="aa"/>
          <w:rFonts w:ascii="Arial" w:eastAsia="SimSun" w:hAnsi="Arial" w:cs="Arial"/>
          <w:bCs/>
          <w:color w:val="000000"/>
          <w:sz w:val="22"/>
          <w:szCs w:val="22"/>
        </w:rPr>
        <w:t xml:space="preserve"> (από </w:t>
      </w:r>
      <w:proofErr w:type="spellStart"/>
      <w:r w:rsidRPr="00A15928">
        <w:rPr>
          <w:rStyle w:val="aa"/>
          <w:rFonts w:ascii="Arial" w:eastAsia="SimSun" w:hAnsi="Arial" w:cs="Arial"/>
          <w:bCs/>
          <w:color w:val="000000"/>
          <w:sz w:val="22"/>
          <w:szCs w:val="22"/>
        </w:rPr>
        <w:t>Καλλιαγκάκη</w:t>
      </w:r>
      <w:proofErr w:type="spellEnd"/>
      <w:r w:rsidRPr="00A15928">
        <w:rPr>
          <w:rStyle w:val="aa"/>
          <w:rFonts w:ascii="Arial" w:eastAsia="SimSun" w:hAnsi="Arial" w:cs="Arial"/>
          <w:bCs/>
          <w:color w:val="000000"/>
          <w:sz w:val="22"/>
          <w:szCs w:val="22"/>
        </w:rPr>
        <w:t xml:space="preserve"> έως Ανδρεαδάκη), Ανδρεαδάκη (από </w:t>
      </w:r>
      <w:proofErr w:type="spellStart"/>
      <w:r w:rsidRPr="00A15928">
        <w:rPr>
          <w:rStyle w:val="aa"/>
          <w:rFonts w:ascii="Arial" w:eastAsia="SimSun" w:hAnsi="Arial" w:cs="Arial"/>
          <w:bCs/>
          <w:color w:val="000000"/>
          <w:sz w:val="22"/>
          <w:szCs w:val="22"/>
        </w:rPr>
        <w:t>Καραγιαννοπούλου</w:t>
      </w:r>
      <w:proofErr w:type="spellEnd"/>
      <w:r w:rsidRPr="00A15928">
        <w:rPr>
          <w:rStyle w:val="aa"/>
          <w:rFonts w:ascii="Arial" w:eastAsia="SimSun" w:hAnsi="Arial" w:cs="Arial"/>
          <w:bCs/>
          <w:color w:val="000000"/>
          <w:sz w:val="22"/>
          <w:szCs w:val="22"/>
        </w:rPr>
        <w:t xml:space="preserve"> έως </w:t>
      </w:r>
      <w:proofErr w:type="spellStart"/>
      <w:r w:rsidRPr="00A15928">
        <w:rPr>
          <w:rStyle w:val="aa"/>
          <w:rFonts w:ascii="Arial" w:eastAsia="SimSun" w:hAnsi="Arial" w:cs="Arial"/>
          <w:bCs/>
          <w:color w:val="000000"/>
          <w:sz w:val="22"/>
          <w:szCs w:val="22"/>
        </w:rPr>
        <w:t>Μπουφίδου</w:t>
      </w:r>
      <w:proofErr w:type="spellEnd"/>
      <w:r w:rsidRPr="00A15928">
        <w:rPr>
          <w:rStyle w:val="aa"/>
          <w:rFonts w:ascii="Arial" w:eastAsia="SimSun" w:hAnsi="Arial" w:cs="Arial"/>
          <w:bCs/>
          <w:color w:val="000000"/>
          <w:sz w:val="22"/>
          <w:szCs w:val="22"/>
        </w:rPr>
        <w:t xml:space="preserve">) και Ελ. </w:t>
      </w:r>
      <w:proofErr w:type="spellStart"/>
      <w:r w:rsidRPr="00A15928">
        <w:rPr>
          <w:rStyle w:val="aa"/>
          <w:rFonts w:ascii="Arial" w:eastAsia="SimSun" w:hAnsi="Arial" w:cs="Arial"/>
          <w:bCs/>
          <w:color w:val="000000"/>
          <w:sz w:val="22"/>
          <w:szCs w:val="22"/>
        </w:rPr>
        <w:t>Γόνη</w:t>
      </w:r>
      <w:proofErr w:type="spellEnd"/>
      <w:r w:rsidRPr="00A15928">
        <w:rPr>
          <w:rStyle w:val="aa"/>
          <w:rFonts w:ascii="Arial" w:eastAsia="SimSun" w:hAnsi="Arial" w:cs="Arial"/>
          <w:bCs/>
          <w:color w:val="000000"/>
          <w:sz w:val="22"/>
          <w:szCs w:val="22"/>
        </w:rPr>
        <w:t xml:space="preserve">» Α/Α 7 της Πράξης με κωδικό </w:t>
      </w:r>
      <w:r w:rsidRPr="00A15928">
        <w:rPr>
          <w:rStyle w:val="aa"/>
          <w:rFonts w:ascii="Arial" w:eastAsia="SimSun" w:hAnsi="Arial" w:cs="Arial"/>
          <w:bCs/>
          <w:color w:val="000000"/>
          <w:sz w:val="22"/>
          <w:szCs w:val="22"/>
          <w:lang w:val="en-US"/>
        </w:rPr>
        <w:t>MIS</w:t>
      </w:r>
      <w:r w:rsidRPr="00A15928">
        <w:rPr>
          <w:rStyle w:val="aa"/>
          <w:rFonts w:ascii="Arial" w:eastAsia="SimSun" w:hAnsi="Arial" w:cs="Arial"/>
          <w:bCs/>
          <w:color w:val="000000"/>
          <w:sz w:val="22"/>
          <w:szCs w:val="22"/>
        </w:rPr>
        <w:t xml:space="preserve"> 5037896 και τίτλο : «ΑΝΟΙΧΤΟ ΚΕΝΤΡΟ ΕΜΠΟΡΙΟΥ ΔΗΜΟΥ </w:t>
      </w:r>
      <w:r w:rsidRPr="00A15928">
        <w:rPr>
          <w:rStyle w:val="aa"/>
          <w:rFonts w:ascii="Arial" w:eastAsia="SimSun" w:hAnsi="Arial" w:cs="Arial"/>
          <w:bCs/>
          <w:color w:val="000000"/>
          <w:sz w:val="22"/>
          <w:szCs w:val="22"/>
        </w:rPr>
        <w:lastRenderedPageBreak/>
        <w:t xml:space="preserve">ΛΕΒΑΔΕΩΝ , η ΕΥΔ  ΕΠ  «ΑΝΤΑΓΩΝΙΣΤΙΚΟΤΗΤΑ » του Υπουργείου Ανάπτυξης και Επενδύσεων διατύπωσε παρατηρήσεις επί του σχεδίου της διακήρυξης και συγκεκριμένα ζητήθηκαν : </w:t>
      </w:r>
    </w:p>
    <w:p w:rsidR="00A15928" w:rsidRPr="00A15928" w:rsidRDefault="00A15928" w:rsidP="00A15928">
      <w:pPr>
        <w:ind w:left="720"/>
        <w:rPr>
          <w:rStyle w:val="aa"/>
          <w:rFonts w:ascii="Arial" w:eastAsia="SimSun" w:hAnsi="Arial" w:cs="Arial"/>
          <w:bCs/>
          <w:iCs w:val="0"/>
          <w:color w:val="000000"/>
          <w:sz w:val="22"/>
          <w:szCs w:val="22"/>
        </w:rPr>
      </w:pPr>
      <w:r w:rsidRPr="00A15928">
        <w:rPr>
          <w:rStyle w:val="aa"/>
          <w:rFonts w:ascii="Arial" w:eastAsia="SimSun" w:hAnsi="Arial" w:cs="Arial"/>
          <w:bCs/>
          <w:color w:val="000000"/>
          <w:sz w:val="22"/>
          <w:szCs w:val="22"/>
        </w:rPr>
        <w:t>α) να διορθωθεί το κριτήριο ανάθεσης της σύμβασης σε «πλέον συμφέρουσα από οικονομική άποψη προσφορά βάσει τιμής»</w:t>
      </w:r>
    </w:p>
    <w:p w:rsidR="00A15928" w:rsidRPr="00A15928" w:rsidRDefault="00A15928" w:rsidP="00A15928">
      <w:pPr>
        <w:ind w:left="720"/>
        <w:rPr>
          <w:rStyle w:val="aa"/>
          <w:rFonts w:ascii="Arial" w:eastAsia="SimSun" w:hAnsi="Arial" w:cs="Arial"/>
          <w:bCs/>
          <w:iCs w:val="0"/>
          <w:color w:val="000000"/>
          <w:sz w:val="22"/>
          <w:szCs w:val="22"/>
        </w:rPr>
      </w:pPr>
      <w:r w:rsidRPr="00A15928">
        <w:rPr>
          <w:rStyle w:val="aa"/>
          <w:rFonts w:ascii="Arial" w:eastAsia="SimSun" w:hAnsi="Arial" w:cs="Arial"/>
          <w:bCs/>
          <w:color w:val="000000"/>
          <w:sz w:val="22"/>
          <w:szCs w:val="22"/>
        </w:rPr>
        <w:t>β) να διορθωθεί η διάρκεια της σύμβασης από (7) σε (5) μήνες.</w:t>
      </w:r>
    </w:p>
    <w:p w:rsidR="00A15928" w:rsidRPr="00A15928" w:rsidRDefault="00A15928" w:rsidP="00A15928">
      <w:pPr>
        <w:ind w:left="720"/>
        <w:rPr>
          <w:rStyle w:val="aa"/>
          <w:rFonts w:ascii="Arial" w:eastAsia="SimSun" w:hAnsi="Arial" w:cs="Arial"/>
          <w:bCs/>
          <w:iCs w:val="0"/>
          <w:color w:val="000000"/>
          <w:sz w:val="22"/>
          <w:szCs w:val="22"/>
        </w:rPr>
      </w:pPr>
      <w:r w:rsidRPr="00A15928">
        <w:rPr>
          <w:rStyle w:val="aa"/>
          <w:rFonts w:ascii="Arial" w:eastAsia="SimSun" w:hAnsi="Arial" w:cs="Arial"/>
          <w:bCs/>
          <w:color w:val="000000"/>
          <w:sz w:val="22"/>
          <w:szCs w:val="22"/>
        </w:rPr>
        <w:t>γ) να διαγραφεί κάθε αναφορά σε βεβαιωμένη πιστοληπτική ικανότητα</w:t>
      </w:r>
    </w:p>
    <w:p w:rsidR="00A15928" w:rsidRPr="00A15928" w:rsidRDefault="00A15928" w:rsidP="00A15928">
      <w:pPr>
        <w:ind w:left="720"/>
        <w:rPr>
          <w:rStyle w:val="aa"/>
          <w:rFonts w:ascii="Arial" w:eastAsia="SimSun" w:hAnsi="Arial" w:cs="Arial"/>
          <w:bCs/>
          <w:iCs w:val="0"/>
          <w:color w:val="000000"/>
          <w:sz w:val="22"/>
          <w:szCs w:val="22"/>
        </w:rPr>
      </w:pPr>
      <w:r w:rsidRPr="00A15928">
        <w:rPr>
          <w:rStyle w:val="aa"/>
          <w:rFonts w:ascii="Arial" w:eastAsia="SimSun" w:hAnsi="Arial" w:cs="Arial"/>
          <w:bCs/>
          <w:color w:val="000000"/>
          <w:sz w:val="22"/>
          <w:szCs w:val="22"/>
        </w:rPr>
        <w:t xml:space="preserve">δ) να έχουν υλοποιηθεί από τον ανάδοχο δύο (2) αντίστοιχα έργα κατά την τελευταία τριετία </w:t>
      </w:r>
      <w:proofErr w:type="spellStart"/>
      <w:r w:rsidRPr="00A15928">
        <w:rPr>
          <w:rStyle w:val="aa"/>
          <w:rFonts w:ascii="Arial" w:eastAsia="SimSun" w:hAnsi="Arial" w:cs="Arial"/>
          <w:bCs/>
          <w:color w:val="000000"/>
          <w:sz w:val="22"/>
          <w:szCs w:val="22"/>
        </w:rPr>
        <w:t>πρίν</w:t>
      </w:r>
      <w:proofErr w:type="spellEnd"/>
      <w:r w:rsidRPr="00A15928">
        <w:rPr>
          <w:rStyle w:val="aa"/>
          <w:rFonts w:ascii="Arial" w:eastAsia="SimSun" w:hAnsi="Arial" w:cs="Arial"/>
          <w:bCs/>
          <w:color w:val="000000"/>
          <w:sz w:val="22"/>
          <w:szCs w:val="22"/>
        </w:rPr>
        <w:t xml:space="preserve"> την καταληκτική ημερομηνία υποβολής προσφορών.</w:t>
      </w:r>
    </w:p>
    <w:p w:rsidR="00A15928" w:rsidRPr="00A15928" w:rsidRDefault="00A15928" w:rsidP="00A15928">
      <w:pPr>
        <w:ind w:left="720"/>
        <w:rPr>
          <w:rStyle w:val="aa"/>
          <w:rFonts w:ascii="Arial" w:eastAsia="SimSun" w:hAnsi="Arial" w:cs="Arial"/>
          <w:bCs/>
          <w:iCs w:val="0"/>
          <w:color w:val="000000"/>
          <w:sz w:val="22"/>
          <w:szCs w:val="22"/>
        </w:rPr>
      </w:pPr>
      <w:r w:rsidRPr="00A15928">
        <w:rPr>
          <w:rStyle w:val="aa"/>
          <w:rFonts w:ascii="Arial" w:eastAsia="SimSun" w:hAnsi="Arial" w:cs="Arial"/>
          <w:bCs/>
          <w:color w:val="000000"/>
          <w:sz w:val="22"/>
          <w:szCs w:val="22"/>
        </w:rPr>
        <w:t xml:space="preserve">ε) Στις Τεχνικές προδιαγραφές και στους πίνακες συμμόρφωσης όπου γίνεται αναφορά σε εμπορική ονομασία ή πιστοποιητικό να συμπληρώνεται η φράση « ή άλλο ισοδύναμο ». </w:t>
      </w:r>
    </w:p>
    <w:p w:rsidR="00A15928" w:rsidRPr="00A15928" w:rsidRDefault="00A15928" w:rsidP="00A15928">
      <w:pPr>
        <w:ind w:left="720"/>
        <w:rPr>
          <w:rStyle w:val="aa"/>
          <w:rFonts w:ascii="Arial" w:eastAsia="SimSun" w:hAnsi="Arial" w:cs="Arial"/>
          <w:bCs/>
          <w:iCs w:val="0"/>
          <w:color w:val="000000"/>
          <w:sz w:val="22"/>
          <w:szCs w:val="22"/>
        </w:rPr>
      </w:pPr>
      <w:r w:rsidRPr="00A15928">
        <w:rPr>
          <w:rStyle w:val="aa"/>
          <w:rFonts w:ascii="Arial" w:eastAsia="SimSun" w:hAnsi="Arial" w:cs="Arial"/>
          <w:bCs/>
          <w:color w:val="000000"/>
          <w:sz w:val="22"/>
          <w:szCs w:val="22"/>
        </w:rPr>
        <w:t>Από τα ανωτέρω γίνεται σαφές ότι πρέπει να αναδιατυπωθούν οι Τεχνικές Προδιαγραφές  λόγω της αλλαγής του κριτηρίου ανάθεσης από «</w:t>
      </w:r>
      <w:r w:rsidRPr="00A15928">
        <w:rPr>
          <w:rFonts w:ascii="Arial" w:hAnsi="Arial" w:cs="Arial"/>
          <w:i/>
          <w:color w:val="000000"/>
          <w:sz w:val="22"/>
          <w:szCs w:val="22"/>
        </w:rPr>
        <w:t xml:space="preserve">πλέον συμφέρουσα από οικονομική άποψη προσφορά βάσει βέλτιστης σχέσης ποιότητας – τιμής» σε </w:t>
      </w:r>
      <w:r w:rsidRPr="00A15928">
        <w:rPr>
          <w:rStyle w:val="aa"/>
          <w:rFonts w:ascii="Arial" w:eastAsia="SimSun" w:hAnsi="Arial" w:cs="Arial"/>
          <w:bCs/>
          <w:color w:val="000000"/>
          <w:sz w:val="22"/>
          <w:szCs w:val="22"/>
        </w:rPr>
        <w:t xml:space="preserve">«πλέον συμφέρουσα από οικονομική άποψη προσφορά βάσει τιμής» και των λοιπών παρατηρήσεων. </w:t>
      </w:r>
    </w:p>
    <w:p w:rsidR="00A15928" w:rsidRPr="00A15928" w:rsidRDefault="00A15928" w:rsidP="00A15928">
      <w:pPr>
        <w:ind w:left="720"/>
        <w:rPr>
          <w:rStyle w:val="aa"/>
          <w:rFonts w:ascii="Arial" w:eastAsia="Arial" w:hAnsi="Arial" w:cs="Arial"/>
          <w:sz w:val="22"/>
          <w:szCs w:val="22"/>
        </w:rPr>
      </w:pPr>
    </w:p>
    <w:p w:rsidR="00A15928" w:rsidRPr="00A15928" w:rsidRDefault="00A15928" w:rsidP="00A15928">
      <w:pPr>
        <w:ind w:left="720"/>
        <w:rPr>
          <w:rStyle w:val="aa"/>
          <w:rFonts w:ascii="Arial" w:eastAsia="SimSun" w:hAnsi="Arial" w:cs="Arial"/>
          <w:bCs/>
          <w:color w:val="1B1B1B"/>
          <w:sz w:val="22"/>
          <w:szCs w:val="22"/>
        </w:rPr>
      </w:pPr>
      <w:r w:rsidRPr="00A15928">
        <w:rPr>
          <w:rStyle w:val="aa"/>
          <w:rFonts w:ascii="Arial" w:eastAsia="SimSun" w:hAnsi="Arial" w:cs="Arial"/>
          <w:bCs/>
          <w:color w:val="1B1B1B"/>
          <w:sz w:val="22"/>
          <w:szCs w:val="22"/>
        </w:rPr>
        <w:t>Έχοντας υπόψη τα ανωτέρω καθώς και :</w:t>
      </w:r>
    </w:p>
    <w:p w:rsidR="00A15928" w:rsidRPr="00A15928" w:rsidRDefault="00A15928" w:rsidP="00A15928">
      <w:pPr>
        <w:ind w:left="720"/>
        <w:rPr>
          <w:rStyle w:val="aa"/>
          <w:rFonts w:ascii="Arial" w:eastAsia="SimSun" w:hAnsi="Arial" w:cs="Arial"/>
          <w:bCs/>
          <w:color w:val="1B1B1B"/>
          <w:sz w:val="22"/>
          <w:szCs w:val="22"/>
        </w:rPr>
      </w:pPr>
    </w:p>
    <w:p w:rsidR="00A15928" w:rsidRPr="00A15928" w:rsidRDefault="00A15928" w:rsidP="006255D1">
      <w:pPr>
        <w:pStyle w:val="211"/>
        <w:numPr>
          <w:ilvl w:val="0"/>
          <w:numId w:val="3"/>
        </w:numPr>
        <w:overflowPunct w:val="0"/>
        <w:textAlignment w:val="baseline"/>
        <w:rPr>
          <w:i/>
          <w:sz w:val="22"/>
          <w:szCs w:val="22"/>
        </w:rPr>
      </w:pPr>
      <w:r w:rsidRPr="00A15928">
        <w:rPr>
          <w:rStyle w:val="aa"/>
          <w:color w:val="000000"/>
          <w:sz w:val="22"/>
          <w:szCs w:val="22"/>
        </w:rPr>
        <w:t xml:space="preserve">Τις διατάξεις του </w:t>
      </w:r>
      <w:r w:rsidRPr="00A15928">
        <w:rPr>
          <w:rStyle w:val="aa"/>
          <w:bCs/>
          <w:color w:val="1B1B1B"/>
          <w:sz w:val="22"/>
          <w:szCs w:val="22"/>
        </w:rPr>
        <w:t>άρθρου 40 του Ν.4735/2020</w:t>
      </w:r>
      <w:r w:rsidRPr="00A15928">
        <w:rPr>
          <w:rStyle w:val="aa"/>
          <w:color w:val="000000"/>
          <w:sz w:val="22"/>
          <w:szCs w:val="22"/>
        </w:rPr>
        <w:t xml:space="preserve">  έτσι όπως αυτό αντικατέστησε το άρθρο </w:t>
      </w:r>
      <w:r w:rsidRPr="00A15928">
        <w:rPr>
          <w:rStyle w:val="aa"/>
          <w:bCs/>
          <w:color w:val="000000"/>
          <w:sz w:val="22"/>
          <w:szCs w:val="22"/>
        </w:rPr>
        <w:t xml:space="preserve">72  </w:t>
      </w:r>
      <w:r w:rsidRPr="00A15928">
        <w:rPr>
          <w:rStyle w:val="aa"/>
          <w:color w:val="000000"/>
          <w:sz w:val="22"/>
          <w:szCs w:val="22"/>
        </w:rPr>
        <w:t xml:space="preserve"> περί αρμοδιοτήτων της Οικονομικής Επιτροπής του </w:t>
      </w:r>
      <w:r w:rsidRPr="00A15928">
        <w:rPr>
          <w:rStyle w:val="aa"/>
          <w:bCs/>
          <w:color w:val="000000"/>
          <w:sz w:val="22"/>
          <w:szCs w:val="22"/>
        </w:rPr>
        <w:t>Ν.3852/2010</w:t>
      </w:r>
      <w:r w:rsidRPr="00A15928">
        <w:rPr>
          <w:rStyle w:val="aa"/>
          <w:color w:val="000000"/>
          <w:sz w:val="22"/>
          <w:szCs w:val="22"/>
        </w:rPr>
        <w:t xml:space="preserve">  ( Φ.Ε.Κ. /</w:t>
      </w:r>
      <w:proofErr w:type="spellStart"/>
      <w:r w:rsidRPr="00A15928">
        <w:rPr>
          <w:rStyle w:val="aa"/>
          <w:color w:val="000000"/>
          <w:sz w:val="22"/>
          <w:szCs w:val="22"/>
        </w:rPr>
        <w:t>τ.Α</w:t>
      </w:r>
      <w:proofErr w:type="spellEnd"/>
      <w:r w:rsidRPr="00A15928">
        <w:rPr>
          <w:rStyle w:val="aa"/>
          <w:color w:val="000000"/>
          <w:sz w:val="22"/>
          <w:szCs w:val="22"/>
        </w:rPr>
        <w:t xml:space="preserve">’/ 2010) «Νέα Αρχιτεκτονική της Αυτοδιοίκησης και της Αποκεντρωμένης Διοίκησης- </w:t>
      </w:r>
      <w:r w:rsidRPr="00A15928">
        <w:rPr>
          <w:rStyle w:val="aa"/>
          <w:bCs/>
          <w:color w:val="000000"/>
          <w:sz w:val="22"/>
          <w:szCs w:val="22"/>
        </w:rPr>
        <w:t>Πρόγραμμα Καλλικράτης</w:t>
      </w:r>
      <w:r w:rsidRPr="00A15928">
        <w:rPr>
          <w:rStyle w:val="aa"/>
          <w:color w:val="000000"/>
          <w:sz w:val="22"/>
          <w:szCs w:val="22"/>
        </w:rPr>
        <w:t xml:space="preserve">» </w:t>
      </w:r>
      <w:r w:rsidRPr="00A15928">
        <w:rPr>
          <w:rStyle w:val="aa"/>
          <w:color w:val="000000"/>
          <w:kern w:val="0"/>
          <w:sz w:val="22"/>
          <w:szCs w:val="22"/>
        </w:rPr>
        <w:t>σύμφωνα με τ</w:t>
      </w:r>
      <w:r w:rsidRPr="00A15928">
        <w:rPr>
          <w:rStyle w:val="aa"/>
          <w:color w:val="000000"/>
          <w:kern w:val="0"/>
          <w:sz w:val="22"/>
          <w:szCs w:val="22"/>
          <w:lang w:val="en-US"/>
        </w:rPr>
        <w:t>o</w:t>
      </w:r>
      <w:r w:rsidRPr="00A15928">
        <w:rPr>
          <w:rStyle w:val="aa"/>
          <w:color w:val="000000"/>
          <w:kern w:val="0"/>
          <w:sz w:val="22"/>
          <w:szCs w:val="22"/>
        </w:rPr>
        <w:t xml:space="preserve"> οποί</w:t>
      </w:r>
      <w:r w:rsidRPr="00A15928">
        <w:rPr>
          <w:rStyle w:val="aa"/>
          <w:color w:val="000000"/>
          <w:kern w:val="0"/>
          <w:sz w:val="22"/>
          <w:szCs w:val="22"/>
          <w:lang w:val="en-US"/>
        </w:rPr>
        <w:t>o</w:t>
      </w:r>
      <w:r w:rsidRPr="00A15928">
        <w:rPr>
          <w:rStyle w:val="aa"/>
          <w:color w:val="000000"/>
          <w:kern w:val="0"/>
          <w:sz w:val="22"/>
          <w:szCs w:val="22"/>
        </w:rPr>
        <w:t xml:space="preserve"> , </w:t>
      </w:r>
      <w:r w:rsidRPr="00A15928">
        <w:rPr>
          <w:rStyle w:val="aa"/>
          <w:color w:val="000000"/>
          <w:sz w:val="22"/>
          <w:szCs w:val="22"/>
        </w:rPr>
        <w:t xml:space="preserve"> η Οικονομική Επιτροπή αποφασίζει την κατάρτιση των όρων, τη σύνταξη των διακηρύξεων, τη διεξαγωγή και κατακύρωση κάθε μορφής δημοπρασιών και διαγωνισμών, για έργα, μελέτες, προμήθειες και υπηρεσίες, καθώς και τη συγκρότηση των ειδικών επιτροπών διεξαγωγής και αξιολόγησης από μέλη της ή ειδικούς επιστήμονες, υπαλλήλους του δήμου ή δημόσιους υπαλλήλους.</w:t>
      </w:r>
    </w:p>
    <w:p w:rsidR="00A15928" w:rsidRPr="00A15928" w:rsidRDefault="00A15928" w:rsidP="006255D1">
      <w:pPr>
        <w:pStyle w:val="211"/>
        <w:numPr>
          <w:ilvl w:val="0"/>
          <w:numId w:val="3"/>
        </w:numPr>
        <w:overflowPunct w:val="0"/>
        <w:textAlignment w:val="baseline"/>
        <w:rPr>
          <w:rStyle w:val="aa"/>
          <w:color w:val="000000"/>
          <w:sz w:val="22"/>
          <w:szCs w:val="22"/>
        </w:rPr>
      </w:pPr>
      <w:r w:rsidRPr="00A15928">
        <w:rPr>
          <w:rStyle w:val="aa"/>
          <w:color w:val="000000"/>
          <w:sz w:val="22"/>
          <w:szCs w:val="22"/>
        </w:rPr>
        <w:t>Τις διατάξεις του άρθρου</w:t>
      </w:r>
      <w:r w:rsidRPr="00A15928">
        <w:rPr>
          <w:rStyle w:val="aa"/>
          <w:bCs/>
          <w:color w:val="000000"/>
          <w:sz w:val="22"/>
          <w:szCs w:val="22"/>
        </w:rPr>
        <w:t xml:space="preserve"> 27  “ Ανοικτή Διαδικασία ” </w:t>
      </w:r>
      <w:r w:rsidRPr="00A15928">
        <w:rPr>
          <w:rStyle w:val="aa"/>
          <w:color w:val="000000"/>
          <w:sz w:val="22"/>
          <w:szCs w:val="22"/>
        </w:rPr>
        <w:t xml:space="preserve">του Νόμου  </w:t>
      </w:r>
      <w:r w:rsidRPr="00A15928">
        <w:rPr>
          <w:rStyle w:val="aa"/>
          <w:bCs/>
          <w:color w:val="000000"/>
          <w:sz w:val="22"/>
          <w:szCs w:val="22"/>
        </w:rPr>
        <w:t xml:space="preserve">4412/2016 </w:t>
      </w:r>
      <w:r w:rsidRPr="00A15928">
        <w:rPr>
          <w:rStyle w:val="aa"/>
          <w:color w:val="000000"/>
          <w:sz w:val="22"/>
          <w:szCs w:val="22"/>
        </w:rPr>
        <w:t>« Δημόσιες Συμβάσεις Έργων, Προμηθειών και Υπηρεσιών ( προσαρμογή στις οδηγίες 2014/24/ Ε.Ε. και 2014/25/Ε.Ε.) » όπως έχει τροποποιηθεί και ισχύει με τον Ν.4782/ΦΕΚ 36 τ. Α΄ /09-03-2021 .</w:t>
      </w:r>
    </w:p>
    <w:p w:rsidR="00A15928" w:rsidRPr="00A15928" w:rsidRDefault="00A15928" w:rsidP="006255D1">
      <w:pPr>
        <w:pStyle w:val="211"/>
        <w:numPr>
          <w:ilvl w:val="0"/>
          <w:numId w:val="3"/>
        </w:numPr>
        <w:overflowPunct w:val="0"/>
        <w:textAlignment w:val="baseline"/>
        <w:rPr>
          <w:i/>
          <w:sz w:val="22"/>
          <w:szCs w:val="22"/>
        </w:rPr>
      </w:pPr>
      <w:r w:rsidRPr="00A15928">
        <w:rPr>
          <w:rStyle w:val="aa"/>
          <w:sz w:val="22"/>
          <w:szCs w:val="22"/>
        </w:rPr>
        <w:t xml:space="preserve">Τις διατάξεις του άρθρου </w:t>
      </w:r>
      <w:r w:rsidRPr="00A15928">
        <w:rPr>
          <w:rStyle w:val="aa"/>
          <w:bCs/>
          <w:sz w:val="22"/>
          <w:szCs w:val="22"/>
        </w:rPr>
        <w:t>54  «Οι τεχνικές προδιαγραφές καθορίζονται και εγκρίνονται πριν  την έναρξη της διαδικασίας σύναψης της σύμβασης κατά το άρθρο 61.»  παρ. 7</w:t>
      </w:r>
      <w:r w:rsidRPr="00A15928">
        <w:rPr>
          <w:rStyle w:val="aa"/>
          <w:sz w:val="22"/>
          <w:szCs w:val="22"/>
        </w:rPr>
        <w:t xml:space="preserve"> του Νόμου </w:t>
      </w:r>
      <w:r w:rsidRPr="00A15928">
        <w:rPr>
          <w:rStyle w:val="aa"/>
          <w:bCs/>
          <w:sz w:val="22"/>
          <w:szCs w:val="22"/>
        </w:rPr>
        <w:t xml:space="preserve"> 4412/2016</w:t>
      </w:r>
      <w:r w:rsidRPr="00A15928">
        <w:rPr>
          <w:rStyle w:val="aa"/>
          <w:sz w:val="22"/>
          <w:szCs w:val="22"/>
        </w:rPr>
        <w:t xml:space="preserve"> « Δημόσιες Συμβάσεις Έργων, Προμηθειών και Υπηρεσιών ( προσαρμογή στις οδηγίες 2014/24/ Ε.Ε. και 2014/25/Ε.Ε.) »</w:t>
      </w:r>
      <w:r w:rsidRPr="00A15928">
        <w:rPr>
          <w:i/>
          <w:sz w:val="22"/>
          <w:szCs w:val="22"/>
        </w:rPr>
        <w:t xml:space="preserve"> όπως έχει τροποποιηθεί και ισχύει με τον Ν.4782/ΦΕΚ 36 τ. Α΄ /09-03-2021 .</w:t>
      </w:r>
      <w:r w:rsidRPr="00A15928">
        <w:rPr>
          <w:rStyle w:val="aa"/>
          <w:sz w:val="22"/>
          <w:szCs w:val="22"/>
        </w:rPr>
        <w:t xml:space="preserve"> </w:t>
      </w:r>
    </w:p>
    <w:p w:rsidR="00A15928" w:rsidRPr="00A15928" w:rsidRDefault="00A15928" w:rsidP="006255D1">
      <w:pPr>
        <w:widowControl w:val="0"/>
        <w:numPr>
          <w:ilvl w:val="0"/>
          <w:numId w:val="3"/>
        </w:numPr>
        <w:tabs>
          <w:tab w:val="clear" w:pos="720"/>
          <w:tab w:val="left" w:pos="567"/>
          <w:tab w:val="center" w:pos="1701"/>
          <w:tab w:val="left" w:pos="2552"/>
          <w:tab w:val="left" w:pos="5103"/>
        </w:tabs>
        <w:overflowPunct w:val="0"/>
        <w:jc w:val="both"/>
        <w:textAlignment w:val="baseline"/>
        <w:rPr>
          <w:rFonts w:ascii="Arial" w:hAnsi="Arial" w:cs="Arial"/>
          <w:i/>
          <w:sz w:val="22"/>
          <w:szCs w:val="22"/>
        </w:rPr>
      </w:pPr>
      <w:r w:rsidRPr="00A15928">
        <w:rPr>
          <w:rStyle w:val="aa"/>
          <w:rFonts w:ascii="Arial" w:hAnsi="Arial" w:cs="Arial"/>
          <w:sz w:val="22"/>
          <w:szCs w:val="22"/>
        </w:rPr>
        <w:t xml:space="preserve">   Το  άρθρο  </w:t>
      </w:r>
      <w:r w:rsidRPr="00A15928">
        <w:rPr>
          <w:rStyle w:val="aa"/>
          <w:rFonts w:ascii="Arial" w:hAnsi="Arial" w:cs="Arial"/>
          <w:bCs/>
          <w:sz w:val="22"/>
          <w:szCs w:val="22"/>
        </w:rPr>
        <w:t>377</w:t>
      </w:r>
      <w:r w:rsidRPr="00A15928">
        <w:rPr>
          <w:rStyle w:val="aa"/>
          <w:rFonts w:ascii="Arial" w:hAnsi="Arial" w:cs="Arial"/>
          <w:sz w:val="22"/>
          <w:szCs w:val="22"/>
        </w:rPr>
        <w:t xml:space="preserve"> "Καταργούμενες διατάξεις"  του  Νόμου   4412/2016  «Δημόσιες Συμβάσεις Έργων, Προμηθειών και Υπηρεσιών (προσαρμογή στις οδηγίες 2014/24/ Ε.Ε. και 2014/25/Ε.Ε.)»</w:t>
      </w:r>
    </w:p>
    <w:p w:rsidR="00A15928" w:rsidRPr="00A15928" w:rsidRDefault="00A15928" w:rsidP="006255D1">
      <w:pPr>
        <w:widowControl w:val="0"/>
        <w:numPr>
          <w:ilvl w:val="0"/>
          <w:numId w:val="3"/>
        </w:numPr>
        <w:tabs>
          <w:tab w:val="clear" w:pos="720"/>
          <w:tab w:val="left" w:pos="567"/>
          <w:tab w:val="center" w:pos="1701"/>
          <w:tab w:val="left" w:pos="2552"/>
          <w:tab w:val="left" w:pos="5103"/>
        </w:tabs>
        <w:overflowPunct w:val="0"/>
        <w:jc w:val="both"/>
        <w:textAlignment w:val="baseline"/>
        <w:rPr>
          <w:rFonts w:ascii="Arial" w:hAnsi="Arial" w:cs="Arial"/>
          <w:i/>
          <w:sz w:val="22"/>
          <w:szCs w:val="22"/>
        </w:rPr>
      </w:pPr>
      <w:r w:rsidRPr="00A15928">
        <w:rPr>
          <w:rStyle w:val="aa"/>
          <w:rFonts w:ascii="Arial" w:hAnsi="Arial" w:cs="Arial"/>
          <w:sz w:val="22"/>
          <w:szCs w:val="22"/>
        </w:rPr>
        <w:t xml:space="preserve">   Το άρθρο  </w:t>
      </w:r>
      <w:r w:rsidRPr="00A15928">
        <w:rPr>
          <w:rStyle w:val="aa"/>
          <w:rFonts w:ascii="Arial" w:hAnsi="Arial" w:cs="Arial"/>
          <w:bCs/>
          <w:sz w:val="22"/>
          <w:szCs w:val="22"/>
        </w:rPr>
        <w:t>376</w:t>
      </w:r>
      <w:r w:rsidRPr="00A15928">
        <w:rPr>
          <w:rStyle w:val="aa"/>
          <w:rFonts w:ascii="Arial" w:hAnsi="Arial" w:cs="Arial"/>
          <w:sz w:val="22"/>
          <w:szCs w:val="22"/>
        </w:rPr>
        <w:t xml:space="preserve"> "Μεταβατικές  Ρυθμίσεις " του Νόμου  4412/2016 «Δημόσιες Συμβάσεις Έργων , Προμηθειών και Υπηρεσιών (προσαρμογή στις οδηγίες 2014/24/ Ε.Ε. και 2014/25/Ε.Ε.)»</w:t>
      </w:r>
    </w:p>
    <w:p w:rsidR="00A15928" w:rsidRPr="00A15928" w:rsidRDefault="00A15928" w:rsidP="006255D1">
      <w:pPr>
        <w:widowControl w:val="0"/>
        <w:numPr>
          <w:ilvl w:val="0"/>
          <w:numId w:val="3"/>
        </w:numPr>
        <w:tabs>
          <w:tab w:val="clear" w:pos="720"/>
          <w:tab w:val="left" w:pos="567"/>
          <w:tab w:val="center" w:pos="1701"/>
          <w:tab w:val="left" w:pos="2552"/>
          <w:tab w:val="left" w:pos="5103"/>
        </w:tabs>
        <w:overflowPunct w:val="0"/>
        <w:jc w:val="both"/>
        <w:textAlignment w:val="baseline"/>
        <w:rPr>
          <w:rFonts w:ascii="Arial" w:hAnsi="Arial" w:cs="Arial"/>
          <w:i/>
          <w:sz w:val="22"/>
          <w:szCs w:val="22"/>
        </w:rPr>
      </w:pPr>
      <w:r w:rsidRPr="00A15928">
        <w:rPr>
          <w:rStyle w:val="aa"/>
          <w:rFonts w:ascii="Arial" w:hAnsi="Arial" w:cs="Arial"/>
          <w:sz w:val="22"/>
          <w:szCs w:val="22"/>
        </w:rPr>
        <w:t xml:space="preserve">   Το άρθρο </w:t>
      </w:r>
      <w:r w:rsidRPr="00A15928">
        <w:rPr>
          <w:rStyle w:val="aa"/>
          <w:rFonts w:ascii="Arial" w:hAnsi="Arial" w:cs="Arial"/>
          <w:bCs/>
          <w:sz w:val="22"/>
          <w:szCs w:val="22"/>
        </w:rPr>
        <w:t xml:space="preserve">206 </w:t>
      </w:r>
      <w:r w:rsidRPr="00A15928">
        <w:rPr>
          <w:rStyle w:val="aa"/>
          <w:rFonts w:ascii="Arial" w:hAnsi="Arial" w:cs="Arial"/>
          <w:sz w:val="22"/>
          <w:szCs w:val="22"/>
        </w:rPr>
        <w:t xml:space="preserve">παρ. 1 του Ν. 4555/2018  σύμφωνα με το οποίο δεν απαιτείται απόφαση του Δημοτικού Συμβουλίου για την εκκίνηση της διαδικασίας ανάθεσης Δημόσιας Σύμβασης έργου , προμήθειας ή γενικής υπηρεσίας </w:t>
      </w:r>
    </w:p>
    <w:p w:rsidR="00A15928" w:rsidRPr="00A15928" w:rsidRDefault="00A15928" w:rsidP="006255D1">
      <w:pPr>
        <w:widowControl w:val="0"/>
        <w:numPr>
          <w:ilvl w:val="0"/>
          <w:numId w:val="3"/>
        </w:numPr>
        <w:suppressAutoHyphens w:val="0"/>
        <w:overflowPunct w:val="0"/>
        <w:jc w:val="both"/>
        <w:textAlignment w:val="baseline"/>
        <w:rPr>
          <w:rFonts w:ascii="Arial" w:hAnsi="Arial" w:cs="Arial"/>
          <w:i/>
          <w:sz w:val="22"/>
          <w:szCs w:val="22"/>
        </w:rPr>
      </w:pPr>
      <w:r w:rsidRPr="00A15928">
        <w:rPr>
          <w:rStyle w:val="aa"/>
          <w:rFonts w:ascii="Arial" w:eastAsia="Arial" w:hAnsi="Arial" w:cs="Arial"/>
          <w:sz w:val="22"/>
          <w:szCs w:val="22"/>
        </w:rPr>
        <w:t xml:space="preserve">Του άρθρο </w:t>
      </w:r>
      <w:r w:rsidRPr="00A15928">
        <w:rPr>
          <w:rStyle w:val="aa"/>
          <w:rFonts w:ascii="Arial" w:eastAsia="Arial" w:hAnsi="Arial" w:cs="Arial"/>
          <w:bCs/>
          <w:sz w:val="22"/>
          <w:szCs w:val="22"/>
        </w:rPr>
        <w:t>5 «…..όρια»</w:t>
      </w:r>
      <w:r w:rsidRPr="00A15928">
        <w:rPr>
          <w:rStyle w:val="aa"/>
          <w:rFonts w:ascii="Arial" w:eastAsia="Arial" w:hAnsi="Arial" w:cs="Arial"/>
          <w:sz w:val="22"/>
          <w:szCs w:val="22"/>
        </w:rPr>
        <w:t xml:space="preserve"> (άρθρο 4 της Οδηγίας 2014/24/Ε.Ε. και Κανονισμός (Ε.Ε.) 2015/2170)  περίπτωση γ.</w:t>
      </w:r>
      <w:r w:rsidRPr="00A15928">
        <w:rPr>
          <w:rStyle w:val="aa"/>
          <w:rFonts w:ascii="Arial" w:eastAsia="Arial" w:hAnsi="Arial" w:cs="Arial"/>
          <w:bCs/>
          <w:sz w:val="22"/>
          <w:szCs w:val="22"/>
        </w:rPr>
        <w:t xml:space="preserve"> του Ν. 4412/2016</w:t>
      </w:r>
      <w:r w:rsidRPr="00A15928">
        <w:rPr>
          <w:rStyle w:val="aa"/>
          <w:rFonts w:ascii="Arial" w:eastAsia="Arial" w:hAnsi="Arial" w:cs="Arial"/>
          <w:sz w:val="22"/>
          <w:szCs w:val="22"/>
        </w:rPr>
        <w:t xml:space="preserve"> (Φ.Ε.Κ. 147/Α’/8-8-2016)</w:t>
      </w:r>
      <w:r w:rsidRPr="00A15928">
        <w:rPr>
          <w:rFonts w:ascii="Arial" w:hAnsi="Arial" w:cs="Arial"/>
          <w:i/>
          <w:sz w:val="22"/>
          <w:szCs w:val="22"/>
        </w:rPr>
        <w:t xml:space="preserve"> όπως έχει τροποποιηθεί και ισχύει με τον Ν.4782/ΦΕΚ 36 τ. Α΄ /09-03-2021</w:t>
      </w:r>
    </w:p>
    <w:p w:rsidR="00A15928" w:rsidRPr="00A15928" w:rsidRDefault="00A15928" w:rsidP="006255D1">
      <w:pPr>
        <w:widowControl w:val="0"/>
        <w:numPr>
          <w:ilvl w:val="0"/>
          <w:numId w:val="3"/>
        </w:numPr>
        <w:suppressAutoHyphens w:val="0"/>
        <w:overflowPunct w:val="0"/>
        <w:jc w:val="both"/>
        <w:textAlignment w:val="baseline"/>
        <w:rPr>
          <w:rStyle w:val="aa"/>
          <w:rFonts w:ascii="Arial" w:hAnsi="Arial" w:cs="Arial"/>
          <w:iCs w:val="0"/>
          <w:sz w:val="22"/>
          <w:szCs w:val="22"/>
        </w:rPr>
      </w:pPr>
      <w:r w:rsidRPr="00A15928">
        <w:rPr>
          <w:rStyle w:val="aa"/>
          <w:rFonts w:ascii="Arial" w:hAnsi="Arial" w:cs="Arial"/>
          <w:sz w:val="22"/>
          <w:szCs w:val="22"/>
        </w:rPr>
        <w:t xml:space="preserve">Ότι η  σύμβαση εντάσσεται στο υποέργο 07 με τίτλο : «Εγκατάσταση συστημάτων έξυπνου </w:t>
      </w:r>
      <w:proofErr w:type="spellStart"/>
      <w:r w:rsidRPr="00A15928">
        <w:rPr>
          <w:rStyle w:val="aa"/>
          <w:rFonts w:ascii="Arial" w:hAnsi="Arial" w:cs="Arial"/>
          <w:sz w:val="22"/>
          <w:szCs w:val="22"/>
        </w:rPr>
        <w:t>οδοφωτισμού</w:t>
      </w:r>
      <w:proofErr w:type="spellEnd"/>
      <w:r w:rsidRPr="00A15928">
        <w:rPr>
          <w:rStyle w:val="aa"/>
          <w:rFonts w:ascii="Arial" w:hAnsi="Arial" w:cs="Arial"/>
          <w:sz w:val="22"/>
          <w:szCs w:val="22"/>
        </w:rPr>
        <w:t xml:space="preserve"> επί των οδών </w:t>
      </w:r>
      <w:proofErr w:type="spellStart"/>
      <w:r w:rsidRPr="00A15928">
        <w:rPr>
          <w:rStyle w:val="aa"/>
          <w:rFonts w:ascii="Arial" w:hAnsi="Arial" w:cs="Arial"/>
          <w:sz w:val="22"/>
          <w:szCs w:val="22"/>
        </w:rPr>
        <w:t>Καραγιαννοπούλου</w:t>
      </w:r>
      <w:proofErr w:type="spellEnd"/>
      <w:r w:rsidRPr="00A15928">
        <w:rPr>
          <w:rStyle w:val="aa"/>
          <w:rFonts w:ascii="Arial" w:hAnsi="Arial" w:cs="Arial"/>
          <w:sz w:val="22"/>
          <w:szCs w:val="22"/>
        </w:rPr>
        <w:t xml:space="preserve"> ( από </w:t>
      </w:r>
      <w:proofErr w:type="spellStart"/>
      <w:r w:rsidRPr="00A15928">
        <w:rPr>
          <w:rStyle w:val="aa"/>
          <w:rFonts w:ascii="Arial" w:hAnsi="Arial" w:cs="Arial"/>
          <w:sz w:val="22"/>
          <w:szCs w:val="22"/>
        </w:rPr>
        <w:t>Καλλιαγκάκη</w:t>
      </w:r>
      <w:proofErr w:type="spellEnd"/>
      <w:r w:rsidRPr="00A15928">
        <w:rPr>
          <w:rStyle w:val="aa"/>
          <w:rFonts w:ascii="Arial" w:hAnsi="Arial" w:cs="Arial"/>
          <w:sz w:val="22"/>
          <w:szCs w:val="22"/>
        </w:rPr>
        <w:t xml:space="preserve"> έως Ανδρεαδάκη), Ανδρεαδάκη ( από </w:t>
      </w:r>
      <w:proofErr w:type="spellStart"/>
      <w:r w:rsidRPr="00A15928">
        <w:rPr>
          <w:rStyle w:val="aa"/>
          <w:rFonts w:ascii="Arial" w:hAnsi="Arial" w:cs="Arial"/>
          <w:sz w:val="22"/>
          <w:szCs w:val="22"/>
        </w:rPr>
        <w:t>Καραγιαννοπούλου</w:t>
      </w:r>
      <w:proofErr w:type="spellEnd"/>
      <w:r w:rsidRPr="00A15928">
        <w:rPr>
          <w:rStyle w:val="aa"/>
          <w:rFonts w:ascii="Arial" w:hAnsi="Arial" w:cs="Arial"/>
          <w:sz w:val="22"/>
          <w:szCs w:val="22"/>
        </w:rPr>
        <w:t xml:space="preserve"> έως </w:t>
      </w:r>
      <w:proofErr w:type="spellStart"/>
      <w:r w:rsidRPr="00A15928">
        <w:rPr>
          <w:rStyle w:val="aa"/>
          <w:rFonts w:ascii="Arial" w:hAnsi="Arial" w:cs="Arial"/>
          <w:sz w:val="22"/>
          <w:szCs w:val="22"/>
        </w:rPr>
        <w:t>Μπουφίδου</w:t>
      </w:r>
      <w:proofErr w:type="spellEnd"/>
      <w:r w:rsidRPr="00A15928">
        <w:rPr>
          <w:rStyle w:val="aa"/>
          <w:rFonts w:ascii="Arial" w:hAnsi="Arial" w:cs="Arial"/>
          <w:sz w:val="22"/>
          <w:szCs w:val="22"/>
        </w:rPr>
        <w:t xml:space="preserve">) και </w:t>
      </w:r>
      <w:proofErr w:type="spellStart"/>
      <w:r w:rsidRPr="00A15928">
        <w:rPr>
          <w:rStyle w:val="aa"/>
          <w:rFonts w:ascii="Arial" w:hAnsi="Arial" w:cs="Arial"/>
          <w:sz w:val="22"/>
          <w:szCs w:val="22"/>
        </w:rPr>
        <w:t>Ελ.Γονή</w:t>
      </w:r>
      <w:proofErr w:type="spellEnd"/>
      <w:r w:rsidRPr="00A15928">
        <w:rPr>
          <w:rStyle w:val="aa"/>
          <w:rFonts w:ascii="Arial" w:hAnsi="Arial" w:cs="Arial"/>
          <w:sz w:val="22"/>
          <w:szCs w:val="22"/>
        </w:rPr>
        <w:t xml:space="preserve">» της Πράξης με τίτλο : «ΑΝΟΙΧΤΟ ΚΕΝΤΡΟ ΕΜΠΟΡΙΟΥ ΔΗΜΟΥ ΛΕΒΑΔΕΩΝ» η οποία έχει ενταχθεί στο Επιχειρησιακό Πρόγραμμα «Ανταγωνιστικότητα Επιχειρηματικότητα και Καινοτομία 2014-2020» με βάση την απόφαση ένταξης που έχει εκδοθεί από την Ειδική Γραμματέα Διαχείρισης Τομεακών Προγραμμάτων ΕΠ του ΕΤΠΑ και  ΤΣ του Υπουργείου Οικονομίας </w:t>
      </w:r>
      <w:r w:rsidRPr="00A15928">
        <w:rPr>
          <w:rStyle w:val="aa"/>
          <w:rFonts w:ascii="Arial" w:hAnsi="Arial" w:cs="Arial"/>
          <w:sz w:val="22"/>
          <w:szCs w:val="22"/>
        </w:rPr>
        <w:lastRenderedPageBreak/>
        <w:t xml:space="preserve">&amp; Ανάπτυξης με αρ. </w:t>
      </w:r>
      <w:proofErr w:type="spellStart"/>
      <w:r w:rsidRPr="00A15928">
        <w:rPr>
          <w:rStyle w:val="aa"/>
          <w:rFonts w:ascii="Arial" w:hAnsi="Arial" w:cs="Arial"/>
          <w:sz w:val="22"/>
          <w:szCs w:val="22"/>
        </w:rPr>
        <w:t>πρωτ</w:t>
      </w:r>
      <w:proofErr w:type="spellEnd"/>
      <w:r w:rsidRPr="00A15928">
        <w:rPr>
          <w:rStyle w:val="aa"/>
          <w:rFonts w:ascii="Arial" w:hAnsi="Arial" w:cs="Arial"/>
          <w:sz w:val="22"/>
          <w:szCs w:val="22"/>
        </w:rPr>
        <w:t xml:space="preserve">. 4270/1432/Α3/28-6-2019 ( ΑΔΑ : 99DE465XI8-Θ7Ζ ) και την υπ’ </w:t>
      </w:r>
      <w:proofErr w:type="spellStart"/>
      <w:r w:rsidRPr="00A15928">
        <w:rPr>
          <w:rStyle w:val="aa"/>
          <w:rFonts w:ascii="Arial" w:hAnsi="Arial" w:cs="Arial"/>
          <w:sz w:val="22"/>
          <w:szCs w:val="22"/>
        </w:rPr>
        <w:t>αριθμ</w:t>
      </w:r>
      <w:proofErr w:type="spellEnd"/>
      <w:r w:rsidRPr="00A15928">
        <w:rPr>
          <w:rStyle w:val="aa"/>
          <w:rFonts w:ascii="Arial" w:hAnsi="Arial" w:cs="Arial"/>
          <w:sz w:val="22"/>
          <w:szCs w:val="22"/>
        </w:rPr>
        <w:t xml:space="preserve">. 7476/Β1/1518/11-12-2019 1η τροποποίηση αυτής και έχει λάβει κωδικό MIS 5037896. </w:t>
      </w:r>
    </w:p>
    <w:p w:rsidR="00A15928" w:rsidRPr="00A15928" w:rsidRDefault="00A15928" w:rsidP="006255D1">
      <w:pPr>
        <w:widowControl w:val="0"/>
        <w:numPr>
          <w:ilvl w:val="0"/>
          <w:numId w:val="3"/>
        </w:numPr>
        <w:suppressAutoHyphens w:val="0"/>
        <w:overflowPunct w:val="0"/>
        <w:jc w:val="both"/>
        <w:textAlignment w:val="baseline"/>
        <w:rPr>
          <w:rStyle w:val="aa"/>
          <w:rFonts w:ascii="Arial" w:hAnsi="Arial" w:cs="Arial"/>
          <w:iCs w:val="0"/>
          <w:sz w:val="22"/>
          <w:szCs w:val="22"/>
        </w:rPr>
      </w:pPr>
      <w:r w:rsidRPr="00A15928">
        <w:rPr>
          <w:rStyle w:val="aa"/>
          <w:rFonts w:ascii="Arial" w:hAnsi="Arial" w:cs="Arial"/>
          <w:sz w:val="22"/>
          <w:szCs w:val="22"/>
        </w:rPr>
        <w:t xml:space="preserve">Η παρούσα σύμβαση χρηματοδοτείται από πιστώσεις του Προγράμματος Δημοσίων Επενδύσεων της ΣΑΕ  Ε1191 με κωδικό </w:t>
      </w:r>
      <w:proofErr w:type="spellStart"/>
      <w:r w:rsidRPr="00A15928">
        <w:rPr>
          <w:rStyle w:val="aa"/>
          <w:rFonts w:ascii="Arial" w:hAnsi="Arial" w:cs="Arial"/>
          <w:sz w:val="22"/>
          <w:szCs w:val="22"/>
        </w:rPr>
        <w:t>εναρίθμου</w:t>
      </w:r>
      <w:proofErr w:type="spellEnd"/>
      <w:r w:rsidRPr="00A15928">
        <w:rPr>
          <w:rStyle w:val="aa"/>
          <w:rFonts w:ascii="Arial" w:hAnsi="Arial" w:cs="Arial"/>
          <w:sz w:val="22"/>
          <w:szCs w:val="22"/>
        </w:rPr>
        <w:t xml:space="preserve"> : 2019ΣΕ11910025.</w:t>
      </w:r>
    </w:p>
    <w:p w:rsidR="00A15928" w:rsidRPr="00A15928" w:rsidRDefault="00A15928" w:rsidP="006255D1">
      <w:pPr>
        <w:widowControl w:val="0"/>
        <w:numPr>
          <w:ilvl w:val="0"/>
          <w:numId w:val="3"/>
        </w:numPr>
        <w:suppressAutoHyphens w:val="0"/>
        <w:overflowPunct w:val="0"/>
        <w:jc w:val="both"/>
        <w:textAlignment w:val="baseline"/>
        <w:rPr>
          <w:rStyle w:val="aa"/>
          <w:rFonts w:ascii="Arial" w:eastAsia="Arial" w:hAnsi="Arial" w:cs="Arial"/>
          <w:iCs w:val="0"/>
          <w:sz w:val="22"/>
          <w:szCs w:val="22"/>
        </w:rPr>
      </w:pPr>
      <w:r w:rsidRPr="00A15928">
        <w:rPr>
          <w:rStyle w:val="aa"/>
          <w:rFonts w:ascii="Arial" w:eastAsia="Arial" w:hAnsi="Arial" w:cs="Arial"/>
          <w:sz w:val="22"/>
          <w:szCs w:val="22"/>
        </w:rPr>
        <w:t>Ότι ο τρόπος και οι όροι καθορίζονται με απόφαση των αρμόδιων οργάνων , σύμφωνα με το προαναφερθέν άρθρο 27 ( Ανοικτή Διαδικασία ) του Νόμου  4412/2016 «Δημόσιες Συμβάσεις Έργων, Προμηθειών και Υπηρεσιών (προσαρμογή στις οδηγίες 2014/24/ Ε.Ε. και 2014/25/Ε.Ε.)»</w:t>
      </w:r>
    </w:p>
    <w:p w:rsidR="00A15928" w:rsidRPr="00A15928" w:rsidRDefault="00A15928" w:rsidP="00A15928">
      <w:pPr>
        <w:ind w:left="720"/>
        <w:jc w:val="both"/>
        <w:rPr>
          <w:rStyle w:val="aa"/>
          <w:rFonts w:ascii="Arial" w:hAnsi="Arial" w:cs="Arial"/>
          <w:iCs w:val="0"/>
          <w:sz w:val="22"/>
          <w:szCs w:val="22"/>
        </w:rPr>
      </w:pPr>
    </w:p>
    <w:p w:rsidR="00A15928" w:rsidRPr="00A15928" w:rsidRDefault="00A15928" w:rsidP="00A15928">
      <w:pPr>
        <w:ind w:left="720"/>
        <w:rPr>
          <w:rStyle w:val="aa"/>
          <w:rFonts w:ascii="Arial" w:eastAsia="Arial" w:hAnsi="Arial" w:cs="Arial"/>
          <w:sz w:val="22"/>
          <w:szCs w:val="22"/>
        </w:rPr>
      </w:pPr>
      <w:r w:rsidRPr="00A15928">
        <w:rPr>
          <w:rStyle w:val="aa"/>
          <w:rFonts w:ascii="Arial" w:eastAsia="Arial" w:hAnsi="Arial" w:cs="Arial"/>
          <w:sz w:val="22"/>
          <w:szCs w:val="22"/>
        </w:rPr>
        <w:t xml:space="preserve">Λαμβάνοντας υπ όψιν τα ανωτέρω και  σε εφαρμογή των διατάξεων του άρθρου 40 του Ν.4735/2020  έτσι όπως αυτό αντικατέστησε το άρθρο 72   περί αρμοδιοτήτων της Οικονομικής Επιτροπής του Ν.3852/2010 «Νέα Αρχιτεκτονική της Αυτοδιοίκησης και της Αποκεντρωμένης Διοίκησης- Πρόγραμμα Καλλικράτης», </w:t>
      </w:r>
    </w:p>
    <w:p w:rsidR="00A15928" w:rsidRPr="00A15928" w:rsidRDefault="00A15928" w:rsidP="00A15928">
      <w:pPr>
        <w:ind w:left="720"/>
        <w:rPr>
          <w:rStyle w:val="aa"/>
          <w:rFonts w:ascii="Arial" w:eastAsia="Arial" w:hAnsi="Arial" w:cs="Arial"/>
          <w:sz w:val="22"/>
          <w:szCs w:val="22"/>
        </w:rPr>
      </w:pPr>
    </w:p>
    <w:p w:rsidR="00A15928" w:rsidRPr="00A15928" w:rsidRDefault="00A15928" w:rsidP="00A15928">
      <w:pPr>
        <w:ind w:left="720"/>
        <w:rPr>
          <w:rStyle w:val="aa"/>
          <w:rFonts w:ascii="Arial" w:eastAsia="Arial" w:hAnsi="Arial" w:cs="Arial"/>
          <w:sz w:val="22"/>
          <w:szCs w:val="22"/>
        </w:rPr>
      </w:pPr>
      <w:r w:rsidRPr="00A15928">
        <w:rPr>
          <w:rStyle w:val="aa"/>
          <w:rFonts w:ascii="Arial" w:eastAsia="Arial" w:hAnsi="Arial" w:cs="Arial"/>
          <w:sz w:val="22"/>
          <w:szCs w:val="22"/>
        </w:rPr>
        <w:t>Εισηγούμεθα προς τα μέλη της Οικονομικής Επιτροπής να αποφασίσουν :</w:t>
      </w:r>
    </w:p>
    <w:p w:rsidR="00A15928" w:rsidRPr="00A15928" w:rsidRDefault="00A15928" w:rsidP="00A15928">
      <w:pPr>
        <w:ind w:left="720"/>
        <w:rPr>
          <w:rFonts w:ascii="Arial" w:hAnsi="Arial" w:cs="Arial"/>
          <w:i/>
          <w:sz w:val="22"/>
          <w:szCs w:val="22"/>
        </w:rPr>
      </w:pPr>
    </w:p>
    <w:p w:rsidR="00A15928" w:rsidRPr="00A15928" w:rsidRDefault="00A15928" w:rsidP="006255D1">
      <w:pPr>
        <w:widowControl w:val="0"/>
        <w:numPr>
          <w:ilvl w:val="0"/>
          <w:numId w:val="4"/>
        </w:numPr>
        <w:overflowPunct w:val="0"/>
        <w:textAlignment w:val="baseline"/>
        <w:rPr>
          <w:rFonts w:ascii="Arial" w:hAnsi="Arial" w:cs="Arial"/>
          <w:i/>
          <w:sz w:val="22"/>
          <w:szCs w:val="22"/>
        </w:rPr>
      </w:pPr>
      <w:r w:rsidRPr="00A15928">
        <w:rPr>
          <w:rFonts w:ascii="Arial" w:eastAsia="SimSun" w:hAnsi="Arial" w:cs="Arial"/>
          <w:i/>
          <w:color w:val="000000"/>
          <w:sz w:val="22"/>
          <w:szCs w:val="22"/>
        </w:rPr>
        <w:t xml:space="preserve">Την ανάκληση της </w:t>
      </w:r>
      <w:r w:rsidRPr="00A15928">
        <w:rPr>
          <w:rFonts w:ascii="Arial" w:hAnsi="Arial" w:cs="Arial"/>
          <w:i/>
          <w:sz w:val="22"/>
          <w:szCs w:val="22"/>
        </w:rPr>
        <w:t xml:space="preserve">106/18-04-2022 (ΑΔΑ : Ψ11ΙΩΛΗ-2Γ5) απόφασης της Οικονομικής Επιτροπής Δήμου </w:t>
      </w:r>
      <w:proofErr w:type="spellStart"/>
      <w:r w:rsidRPr="00A15928">
        <w:rPr>
          <w:rFonts w:ascii="Arial" w:hAnsi="Arial" w:cs="Arial"/>
          <w:i/>
          <w:sz w:val="22"/>
          <w:szCs w:val="22"/>
        </w:rPr>
        <w:t>Λεβαδέων</w:t>
      </w:r>
      <w:proofErr w:type="spellEnd"/>
      <w:r w:rsidRPr="00A15928">
        <w:rPr>
          <w:rFonts w:ascii="Arial" w:hAnsi="Arial" w:cs="Arial"/>
          <w:i/>
          <w:sz w:val="22"/>
          <w:szCs w:val="22"/>
        </w:rPr>
        <w:t>.</w:t>
      </w:r>
    </w:p>
    <w:p w:rsidR="00A15928" w:rsidRPr="00A15928" w:rsidRDefault="00A15928" w:rsidP="00A15928">
      <w:pPr>
        <w:ind w:left="720"/>
        <w:rPr>
          <w:rFonts w:ascii="Arial" w:hAnsi="Arial" w:cs="Arial"/>
          <w:i/>
          <w:sz w:val="22"/>
          <w:szCs w:val="22"/>
        </w:rPr>
      </w:pPr>
    </w:p>
    <w:p w:rsidR="00A15928" w:rsidRPr="00A15928" w:rsidRDefault="00A15928" w:rsidP="006255D1">
      <w:pPr>
        <w:widowControl w:val="0"/>
        <w:numPr>
          <w:ilvl w:val="0"/>
          <w:numId w:val="4"/>
        </w:numPr>
        <w:overflowPunct w:val="0"/>
        <w:textAlignment w:val="baseline"/>
        <w:rPr>
          <w:rStyle w:val="aa"/>
          <w:rFonts w:ascii="Arial" w:eastAsia="SimSun" w:hAnsi="Arial" w:cs="Arial"/>
          <w:bCs/>
          <w:iCs w:val="0"/>
          <w:color w:val="000000"/>
          <w:sz w:val="22"/>
          <w:szCs w:val="22"/>
        </w:rPr>
      </w:pPr>
      <w:r w:rsidRPr="00A15928">
        <w:rPr>
          <w:rFonts w:ascii="Arial" w:eastAsia="SimSun" w:hAnsi="Arial" w:cs="Arial"/>
          <w:i/>
          <w:color w:val="000000"/>
          <w:sz w:val="22"/>
          <w:szCs w:val="22"/>
        </w:rPr>
        <w:t xml:space="preserve">Την έγκριση των Τεχνικών Προδιαγραφών της </w:t>
      </w:r>
      <w:proofErr w:type="spellStart"/>
      <w:r w:rsidRPr="00A15928">
        <w:rPr>
          <w:rFonts w:ascii="Arial" w:eastAsia="SimSun" w:hAnsi="Arial" w:cs="Arial"/>
          <w:i/>
          <w:color w:val="000000"/>
          <w:sz w:val="22"/>
          <w:szCs w:val="22"/>
        </w:rPr>
        <w:t>υπ΄αριθμόν</w:t>
      </w:r>
      <w:proofErr w:type="spellEnd"/>
      <w:r w:rsidRPr="00A15928">
        <w:rPr>
          <w:rFonts w:ascii="Arial" w:eastAsia="SimSun" w:hAnsi="Arial" w:cs="Arial"/>
          <w:i/>
          <w:color w:val="000000"/>
          <w:sz w:val="22"/>
          <w:szCs w:val="22"/>
        </w:rPr>
        <w:t xml:space="preserve"> 41/30-06-2022 Τεχνικής Μελέτης Προμήθειας με τίτλο : «Εγκατάσταση συστημάτων έξυπνου </w:t>
      </w:r>
      <w:proofErr w:type="spellStart"/>
      <w:r w:rsidRPr="00A15928">
        <w:rPr>
          <w:rFonts w:ascii="Arial" w:eastAsia="SimSun" w:hAnsi="Arial" w:cs="Arial"/>
          <w:i/>
          <w:color w:val="000000"/>
          <w:sz w:val="22"/>
          <w:szCs w:val="22"/>
        </w:rPr>
        <w:t>οδοφωτισμού</w:t>
      </w:r>
      <w:proofErr w:type="spellEnd"/>
      <w:r w:rsidRPr="00A15928">
        <w:rPr>
          <w:rFonts w:ascii="Arial" w:eastAsia="SimSun" w:hAnsi="Arial" w:cs="Arial"/>
          <w:i/>
          <w:color w:val="000000"/>
          <w:sz w:val="22"/>
          <w:szCs w:val="22"/>
        </w:rPr>
        <w:t xml:space="preserve"> επί των οδών </w:t>
      </w:r>
      <w:proofErr w:type="spellStart"/>
      <w:r w:rsidRPr="00A15928">
        <w:rPr>
          <w:rFonts w:ascii="Arial" w:eastAsia="SimSun" w:hAnsi="Arial" w:cs="Arial"/>
          <w:i/>
          <w:color w:val="000000"/>
          <w:sz w:val="22"/>
          <w:szCs w:val="22"/>
        </w:rPr>
        <w:t>Καραγιαννοπούλου</w:t>
      </w:r>
      <w:proofErr w:type="spellEnd"/>
      <w:r w:rsidRPr="00A15928">
        <w:rPr>
          <w:rFonts w:ascii="Arial" w:eastAsia="SimSun" w:hAnsi="Arial" w:cs="Arial"/>
          <w:i/>
          <w:color w:val="000000"/>
          <w:sz w:val="22"/>
          <w:szCs w:val="22"/>
        </w:rPr>
        <w:t xml:space="preserve"> ( από </w:t>
      </w:r>
      <w:proofErr w:type="spellStart"/>
      <w:r w:rsidRPr="00A15928">
        <w:rPr>
          <w:rFonts w:ascii="Arial" w:eastAsia="SimSun" w:hAnsi="Arial" w:cs="Arial"/>
          <w:i/>
          <w:color w:val="000000"/>
          <w:sz w:val="22"/>
          <w:szCs w:val="22"/>
        </w:rPr>
        <w:t>Καλλιαγκάκη</w:t>
      </w:r>
      <w:proofErr w:type="spellEnd"/>
      <w:r w:rsidRPr="00A15928">
        <w:rPr>
          <w:rFonts w:ascii="Arial" w:eastAsia="SimSun" w:hAnsi="Arial" w:cs="Arial"/>
          <w:i/>
          <w:color w:val="000000"/>
          <w:sz w:val="22"/>
          <w:szCs w:val="22"/>
        </w:rPr>
        <w:t xml:space="preserve"> έως Ανδρεαδάκη), Ανδρεαδάκη ( από </w:t>
      </w:r>
      <w:proofErr w:type="spellStart"/>
      <w:r w:rsidRPr="00A15928">
        <w:rPr>
          <w:rFonts w:ascii="Arial" w:eastAsia="SimSun" w:hAnsi="Arial" w:cs="Arial"/>
          <w:i/>
          <w:color w:val="000000"/>
          <w:sz w:val="22"/>
          <w:szCs w:val="22"/>
        </w:rPr>
        <w:t>Καραγιαννοπούλου</w:t>
      </w:r>
      <w:proofErr w:type="spellEnd"/>
      <w:r w:rsidRPr="00A15928">
        <w:rPr>
          <w:rFonts w:ascii="Arial" w:eastAsia="SimSun" w:hAnsi="Arial" w:cs="Arial"/>
          <w:i/>
          <w:color w:val="000000"/>
          <w:sz w:val="22"/>
          <w:szCs w:val="22"/>
        </w:rPr>
        <w:t xml:space="preserve"> έως </w:t>
      </w:r>
      <w:proofErr w:type="spellStart"/>
      <w:r w:rsidRPr="00A15928">
        <w:rPr>
          <w:rFonts w:ascii="Arial" w:eastAsia="SimSun" w:hAnsi="Arial" w:cs="Arial"/>
          <w:i/>
          <w:color w:val="000000"/>
          <w:sz w:val="22"/>
          <w:szCs w:val="22"/>
        </w:rPr>
        <w:t>Μπουφίδου</w:t>
      </w:r>
      <w:proofErr w:type="spellEnd"/>
      <w:r w:rsidRPr="00A15928">
        <w:rPr>
          <w:rFonts w:ascii="Arial" w:eastAsia="SimSun" w:hAnsi="Arial" w:cs="Arial"/>
          <w:i/>
          <w:color w:val="000000"/>
          <w:sz w:val="22"/>
          <w:szCs w:val="22"/>
        </w:rPr>
        <w:t>) και Ελ. Γονή» ενδεικτικού προϋπολογισμού 93.314,96€  συμπεριλαμβανομένου  ΦΠΑ 24%, η οποία εκπονήθηκε σε συμμόρφωση των παρατηρήσεων της ΕΥΔ  ΕΠ  «ΑΝΤΑΓΩΝΙΣΤΙΚΟΤΗΤΑ » του Υπουργείου Ανάπτυξης και Επενδύσεων στα πλαίσια προέγκρισης της διακήρυξης</w:t>
      </w:r>
      <w:r w:rsidRPr="00A15928">
        <w:rPr>
          <w:rFonts w:ascii="Arial" w:eastAsia="SimSun" w:hAnsi="Arial" w:cs="Arial"/>
          <w:i/>
          <w:iCs/>
          <w:color w:val="000000"/>
          <w:sz w:val="22"/>
          <w:szCs w:val="22"/>
        </w:rPr>
        <w:t xml:space="preserve"> </w:t>
      </w:r>
      <w:r w:rsidRPr="00A15928">
        <w:rPr>
          <w:rStyle w:val="aa"/>
          <w:rFonts w:ascii="Arial" w:eastAsia="SimSun" w:hAnsi="Arial" w:cs="Arial"/>
          <w:bCs/>
          <w:color w:val="000000"/>
          <w:sz w:val="22"/>
          <w:szCs w:val="22"/>
        </w:rPr>
        <w:t xml:space="preserve">για το Υποέργο « Εγκατάσταση συστημάτων έξυπνου </w:t>
      </w:r>
      <w:proofErr w:type="spellStart"/>
      <w:r w:rsidRPr="00A15928">
        <w:rPr>
          <w:rStyle w:val="aa"/>
          <w:rFonts w:ascii="Arial" w:eastAsia="SimSun" w:hAnsi="Arial" w:cs="Arial"/>
          <w:bCs/>
          <w:color w:val="000000"/>
          <w:sz w:val="22"/>
          <w:szCs w:val="22"/>
        </w:rPr>
        <w:t>οδοφωτισμού</w:t>
      </w:r>
      <w:proofErr w:type="spellEnd"/>
      <w:r w:rsidRPr="00A15928">
        <w:rPr>
          <w:rStyle w:val="aa"/>
          <w:rFonts w:ascii="Arial" w:eastAsia="SimSun" w:hAnsi="Arial" w:cs="Arial"/>
          <w:bCs/>
          <w:color w:val="000000"/>
          <w:sz w:val="22"/>
          <w:szCs w:val="22"/>
        </w:rPr>
        <w:t xml:space="preserve"> επί των οδών </w:t>
      </w:r>
      <w:proofErr w:type="spellStart"/>
      <w:r w:rsidRPr="00A15928">
        <w:rPr>
          <w:rStyle w:val="aa"/>
          <w:rFonts w:ascii="Arial" w:eastAsia="SimSun" w:hAnsi="Arial" w:cs="Arial"/>
          <w:bCs/>
          <w:color w:val="000000"/>
          <w:sz w:val="22"/>
          <w:szCs w:val="22"/>
        </w:rPr>
        <w:t>Καραγιαννοπούλου</w:t>
      </w:r>
      <w:proofErr w:type="spellEnd"/>
      <w:r w:rsidRPr="00A15928">
        <w:rPr>
          <w:rStyle w:val="aa"/>
          <w:rFonts w:ascii="Arial" w:eastAsia="SimSun" w:hAnsi="Arial" w:cs="Arial"/>
          <w:bCs/>
          <w:color w:val="000000"/>
          <w:sz w:val="22"/>
          <w:szCs w:val="22"/>
        </w:rPr>
        <w:t xml:space="preserve"> (από </w:t>
      </w:r>
      <w:proofErr w:type="spellStart"/>
      <w:r w:rsidRPr="00A15928">
        <w:rPr>
          <w:rStyle w:val="aa"/>
          <w:rFonts w:ascii="Arial" w:eastAsia="SimSun" w:hAnsi="Arial" w:cs="Arial"/>
          <w:bCs/>
          <w:color w:val="000000"/>
          <w:sz w:val="22"/>
          <w:szCs w:val="22"/>
        </w:rPr>
        <w:t>Καλλιαγκάκη</w:t>
      </w:r>
      <w:proofErr w:type="spellEnd"/>
      <w:r w:rsidRPr="00A15928">
        <w:rPr>
          <w:rStyle w:val="aa"/>
          <w:rFonts w:ascii="Arial" w:eastAsia="SimSun" w:hAnsi="Arial" w:cs="Arial"/>
          <w:bCs/>
          <w:color w:val="000000"/>
          <w:sz w:val="22"/>
          <w:szCs w:val="22"/>
        </w:rPr>
        <w:t xml:space="preserve"> έως Ανδρεαδάκη), Ανδρεαδάκη (από </w:t>
      </w:r>
      <w:proofErr w:type="spellStart"/>
      <w:r w:rsidRPr="00A15928">
        <w:rPr>
          <w:rStyle w:val="aa"/>
          <w:rFonts w:ascii="Arial" w:eastAsia="SimSun" w:hAnsi="Arial" w:cs="Arial"/>
          <w:bCs/>
          <w:color w:val="000000"/>
          <w:sz w:val="22"/>
          <w:szCs w:val="22"/>
        </w:rPr>
        <w:t>Καραγιαννοπούλου</w:t>
      </w:r>
      <w:proofErr w:type="spellEnd"/>
      <w:r w:rsidRPr="00A15928">
        <w:rPr>
          <w:rStyle w:val="aa"/>
          <w:rFonts w:ascii="Arial" w:eastAsia="SimSun" w:hAnsi="Arial" w:cs="Arial"/>
          <w:bCs/>
          <w:color w:val="000000"/>
          <w:sz w:val="22"/>
          <w:szCs w:val="22"/>
        </w:rPr>
        <w:t xml:space="preserve"> έως </w:t>
      </w:r>
      <w:proofErr w:type="spellStart"/>
      <w:r w:rsidRPr="00A15928">
        <w:rPr>
          <w:rStyle w:val="aa"/>
          <w:rFonts w:ascii="Arial" w:eastAsia="SimSun" w:hAnsi="Arial" w:cs="Arial"/>
          <w:bCs/>
          <w:color w:val="000000"/>
          <w:sz w:val="22"/>
          <w:szCs w:val="22"/>
        </w:rPr>
        <w:t>Μπουφίδου</w:t>
      </w:r>
      <w:proofErr w:type="spellEnd"/>
      <w:r w:rsidRPr="00A15928">
        <w:rPr>
          <w:rStyle w:val="aa"/>
          <w:rFonts w:ascii="Arial" w:eastAsia="SimSun" w:hAnsi="Arial" w:cs="Arial"/>
          <w:bCs/>
          <w:color w:val="000000"/>
          <w:sz w:val="22"/>
          <w:szCs w:val="22"/>
        </w:rPr>
        <w:t xml:space="preserve">) και Ελ. </w:t>
      </w:r>
      <w:proofErr w:type="spellStart"/>
      <w:r w:rsidRPr="00A15928">
        <w:rPr>
          <w:rStyle w:val="aa"/>
          <w:rFonts w:ascii="Arial" w:eastAsia="SimSun" w:hAnsi="Arial" w:cs="Arial"/>
          <w:bCs/>
          <w:color w:val="000000"/>
          <w:sz w:val="22"/>
          <w:szCs w:val="22"/>
        </w:rPr>
        <w:t>Γόνη</w:t>
      </w:r>
      <w:proofErr w:type="spellEnd"/>
      <w:r w:rsidRPr="00A15928">
        <w:rPr>
          <w:rStyle w:val="aa"/>
          <w:rFonts w:ascii="Arial" w:eastAsia="SimSun" w:hAnsi="Arial" w:cs="Arial"/>
          <w:bCs/>
          <w:color w:val="000000"/>
          <w:sz w:val="22"/>
          <w:szCs w:val="22"/>
        </w:rPr>
        <w:t xml:space="preserve">» Α/Α 7 της Πράξης με κωδικό </w:t>
      </w:r>
      <w:r w:rsidRPr="00A15928">
        <w:rPr>
          <w:rStyle w:val="aa"/>
          <w:rFonts w:ascii="Arial" w:eastAsia="SimSun" w:hAnsi="Arial" w:cs="Arial"/>
          <w:bCs/>
          <w:color w:val="000000"/>
          <w:sz w:val="22"/>
          <w:szCs w:val="22"/>
          <w:lang w:val="en-US"/>
        </w:rPr>
        <w:t>MIS</w:t>
      </w:r>
      <w:r w:rsidRPr="00A15928">
        <w:rPr>
          <w:rStyle w:val="aa"/>
          <w:rFonts w:ascii="Arial" w:eastAsia="SimSun" w:hAnsi="Arial" w:cs="Arial"/>
          <w:bCs/>
          <w:color w:val="000000"/>
          <w:sz w:val="22"/>
          <w:szCs w:val="22"/>
        </w:rPr>
        <w:t xml:space="preserve"> 5037896 και τίτλο : «ΑΝΟΙΧΤΟ ΚΕΝΤΡΟ ΕΜΠΟΡΙΟΥ ΔΗΜΟΥ ΛΕΒΑΔΕΩΝ.</w:t>
      </w:r>
    </w:p>
    <w:p w:rsidR="00A15928" w:rsidRPr="00A15928" w:rsidRDefault="00A15928" w:rsidP="00A15928">
      <w:pPr>
        <w:ind w:left="720"/>
        <w:rPr>
          <w:rFonts w:ascii="Arial" w:hAnsi="Arial" w:cs="Arial"/>
          <w:i/>
          <w:sz w:val="22"/>
          <w:szCs w:val="22"/>
        </w:rPr>
      </w:pPr>
    </w:p>
    <w:p w:rsidR="00A15928" w:rsidRPr="00A15928" w:rsidRDefault="00A15928" w:rsidP="006255D1">
      <w:pPr>
        <w:widowControl w:val="0"/>
        <w:numPr>
          <w:ilvl w:val="0"/>
          <w:numId w:val="4"/>
        </w:numPr>
        <w:overflowPunct w:val="0"/>
        <w:textAlignment w:val="baseline"/>
        <w:rPr>
          <w:rFonts w:ascii="Arial" w:hAnsi="Arial" w:cs="Arial"/>
          <w:i/>
          <w:sz w:val="22"/>
          <w:szCs w:val="22"/>
        </w:rPr>
      </w:pPr>
      <w:r w:rsidRPr="00A15928">
        <w:rPr>
          <w:rFonts w:ascii="Arial" w:eastAsia="Arial Narrow" w:hAnsi="Arial" w:cs="Arial"/>
          <w:i/>
          <w:sz w:val="22"/>
          <w:szCs w:val="22"/>
        </w:rPr>
        <w:t xml:space="preserve">Τον καθορισμό του τρόπου εκτέλεσης της διαδικασίας προμήθειας με </w:t>
      </w:r>
      <w:r w:rsidRPr="00A15928">
        <w:rPr>
          <w:rFonts w:ascii="Arial" w:eastAsia="Arial Narrow" w:hAnsi="Arial" w:cs="Arial"/>
          <w:bCs/>
          <w:i/>
          <w:color w:val="1B1B1B"/>
          <w:sz w:val="22"/>
          <w:szCs w:val="22"/>
        </w:rPr>
        <w:t>ηλεκτρονική ανοικτή διαδικασία</w:t>
      </w:r>
      <w:r w:rsidRPr="00A15928">
        <w:rPr>
          <w:rFonts w:ascii="Arial" w:eastAsia="Arial Narrow" w:hAnsi="Arial" w:cs="Arial"/>
          <w:i/>
          <w:sz w:val="22"/>
          <w:szCs w:val="22"/>
        </w:rPr>
        <w:t xml:space="preserve"> μέσω του ΕΣΗΔΗΣ σύμφωνα με τις διατάξεις του άρθρου </w:t>
      </w:r>
      <w:r w:rsidRPr="00A15928">
        <w:rPr>
          <w:rStyle w:val="aa"/>
          <w:rFonts w:ascii="Arial" w:eastAsia="SimSun" w:hAnsi="Arial" w:cs="Arial"/>
          <w:bCs/>
          <w:color w:val="000000"/>
          <w:sz w:val="22"/>
          <w:szCs w:val="22"/>
        </w:rPr>
        <w:t xml:space="preserve">27  “ Ανοικτή Διαδικασία ” </w:t>
      </w:r>
      <w:r w:rsidRPr="00A15928">
        <w:rPr>
          <w:rFonts w:ascii="Arial" w:eastAsia="Arial Narrow" w:hAnsi="Arial" w:cs="Arial"/>
          <w:i/>
          <w:sz w:val="22"/>
          <w:szCs w:val="22"/>
        </w:rPr>
        <w:t>κάτω των ορίων</w:t>
      </w:r>
      <w:r w:rsidRPr="00A15928">
        <w:rPr>
          <w:rStyle w:val="aa"/>
          <w:rFonts w:ascii="Arial" w:eastAsia="SimSun" w:hAnsi="Arial" w:cs="Arial"/>
          <w:bCs/>
          <w:color w:val="000000"/>
          <w:sz w:val="22"/>
          <w:szCs w:val="22"/>
        </w:rPr>
        <w:t xml:space="preserve"> </w:t>
      </w:r>
      <w:r w:rsidRPr="00A15928">
        <w:rPr>
          <w:rStyle w:val="aa"/>
          <w:rFonts w:ascii="Arial" w:eastAsia="SimSun" w:hAnsi="Arial" w:cs="Arial"/>
          <w:color w:val="000000"/>
          <w:sz w:val="22"/>
          <w:szCs w:val="22"/>
        </w:rPr>
        <w:t xml:space="preserve">του Νόμου  </w:t>
      </w:r>
      <w:r w:rsidRPr="00A15928">
        <w:rPr>
          <w:rStyle w:val="aa"/>
          <w:rFonts w:ascii="Arial" w:eastAsia="SimSun" w:hAnsi="Arial" w:cs="Arial"/>
          <w:bCs/>
          <w:color w:val="000000"/>
          <w:sz w:val="22"/>
          <w:szCs w:val="22"/>
        </w:rPr>
        <w:t xml:space="preserve">4412/2016 </w:t>
      </w:r>
      <w:r w:rsidRPr="00A15928">
        <w:rPr>
          <w:rStyle w:val="aa"/>
          <w:rFonts w:ascii="Arial" w:eastAsia="SimSun" w:hAnsi="Arial" w:cs="Arial"/>
          <w:color w:val="000000"/>
          <w:sz w:val="22"/>
          <w:szCs w:val="22"/>
        </w:rPr>
        <w:t xml:space="preserve">« Δημόσιες Συμβάσεις Έργων, Προμηθειών και Υπηρεσιών ( προσαρμογή στις οδηγίες 2014/24/ ΕΕ και 2014/25/ΕΕ) » </w:t>
      </w:r>
      <w:r w:rsidRPr="00A15928">
        <w:rPr>
          <w:rFonts w:ascii="Arial" w:hAnsi="Arial" w:cs="Arial"/>
          <w:i/>
          <w:color w:val="000000"/>
          <w:sz w:val="22"/>
          <w:szCs w:val="22"/>
        </w:rPr>
        <w:t xml:space="preserve">με </w:t>
      </w:r>
      <w:r w:rsidRPr="00A15928">
        <w:rPr>
          <w:rFonts w:ascii="Arial" w:hAnsi="Arial" w:cs="Arial"/>
          <w:bCs/>
          <w:i/>
          <w:color w:val="000000"/>
          <w:sz w:val="22"/>
          <w:szCs w:val="22"/>
        </w:rPr>
        <w:t xml:space="preserve">κριτήριο κατακύρωσης </w:t>
      </w:r>
      <w:r w:rsidRPr="00A15928">
        <w:rPr>
          <w:rFonts w:ascii="Arial" w:hAnsi="Arial" w:cs="Arial"/>
          <w:i/>
          <w:color w:val="000000"/>
          <w:sz w:val="22"/>
          <w:szCs w:val="22"/>
        </w:rPr>
        <w:t xml:space="preserve">την </w:t>
      </w:r>
      <w:r w:rsidRPr="00A15928">
        <w:rPr>
          <w:rStyle w:val="aa"/>
          <w:rFonts w:ascii="Arial" w:eastAsia="SimSun" w:hAnsi="Arial" w:cs="Arial"/>
          <w:bCs/>
          <w:color w:val="000000"/>
          <w:sz w:val="22"/>
          <w:szCs w:val="22"/>
        </w:rPr>
        <w:t>« πλέον συμφέρουσα από οικονομική άποψη προσφορά βάσει τιμής »</w:t>
      </w:r>
      <w:r w:rsidRPr="00A15928">
        <w:rPr>
          <w:rFonts w:ascii="Arial" w:hAnsi="Arial" w:cs="Arial"/>
          <w:bCs/>
          <w:i/>
          <w:color w:val="000000"/>
          <w:sz w:val="22"/>
          <w:szCs w:val="22"/>
        </w:rPr>
        <w:t xml:space="preserve"> και </w:t>
      </w:r>
      <w:r w:rsidRPr="00A15928">
        <w:rPr>
          <w:rFonts w:ascii="Arial" w:hAnsi="Arial" w:cs="Arial"/>
          <w:i/>
          <w:color w:val="000000"/>
          <w:sz w:val="22"/>
          <w:szCs w:val="22"/>
        </w:rPr>
        <w:t>κατά τα λοιπά σύμφωνα με τις διατάξεις του Ν. 4412/2016</w:t>
      </w:r>
      <w:r w:rsidRPr="00A15928">
        <w:rPr>
          <w:rStyle w:val="aa"/>
          <w:rFonts w:ascii="Arial" w:eastAsia="SimSun" w:hAnsi="Arial" w:cs="Arial"/>
          <w:color w:val="000000"/>
          <w:sz w:val="22"/>
          <w:szCs w:val="22"/>
        </w:rPr>
        <w:t xml:space="preserve"> όπως τροποποιήθηκε και ισχύει.</w:t>
      </w:r>
    </w:p>
    <w:p w:rsidR="00A15928" w:rsidRDefault="00A15928" w:rsidP="00A15928">
      <w:pPr>
        <w:pStyle w:val="aff1"/>
        <w:ind w:right="906"/>
        <w:jc w:val="both"/>
        <w:rPr>
          <w:rFonts w:ascii="Calibri Light" w:hAnsi="Calibri Light" w:cs="Arial"/>
          <w:b/>
          <w:bCs/>
          <w:sz w:val="22"/>
          <w:szCs w:val="22"/>
        </w:rPr>
      </w:pPr>
    </w:p>
    <w:p w:rsidR="00A15928" w:rsidRDefault="00A15928" w:rsidP="00A15928">
      <w:pPr>
        <w:pStyle w:val="aff1"/>
        <w:ind w:right="906"/>
        <w:jc w:val="both"/>
        <w:rPr>
          <w:rFonts w:ascii="Calibri Light" w:hAnsi="Calibri Light" w:cs="Arial"/>
          <w:b/>
          <w:bCs/>
          <w:sz w:val="22"/>
          <w:szCs w:val="22"/>
        </w:rPr>
      </w:pPr>
    </w:p>
    <w:p w:rsidR="00B03A43" w:rsidRPr="00DD0E01" w:rsidRDefault="00B03A43" w:rsidP="00B03A43">
      <w:pPr>
        <w:shd w:val="clear" w:color="auto" w:fill="FFFFFF"/>
        <w:jc w:val="both"/>
        <w:rPr>
          <w:rFonts w:ascii="Arial" w:eastAsia="Arial" w:hAnsi="Arial" w:cs="Arial"/>
          <w:kern w:val="1"/>
          <w:sz w:val="22"/>
          <w:szCs w:val="22"/>
          <w:lang w:bidi="hi-IN"/>
        </w:rPr>
      </w:pPr>
      <w:r w:rsidRPr="003A243B">
        <w:rPr>
          <w:rFonts w:ascii="Arial" w:eastAsia="Arial" w:hAnsi="Arial" w:cs="Arial"/>
          <w:sz w:val="20"/>
          <w:szCs w:val="20"/>
        </w:rPr>
        <w:t xml:space="preserve">  </w:t>
      </w:r>
      <w:r w:rsidRPr="00DD0E01">
        <w:rPr>
          <w:rFonts w:ascii="Arial" w:eastAsia="Arial" w:hAnsi="Arial" w:cs="Arial"/>
          <w:kern w:val="1"/>
          <w:sz w:val="22"/>
          <w:szCs w:val="22"/>
          <w:lang w:bidi="hi-IN"/>
        </w:rPr>
        <w:t>Η Οικονομική Επιτροπή  λαμβάνοντας υπόψη :</w:t>
      </w:r>
    </w:p>
    <w:p w:rsidR="00B03A43" w:rsidRPr="00DD0E01" w:rsidRDefault="00B03A43" w:rsidP="00B03A43">
      <w:pPr>
        <w:shd w:val="clear" w:color="auto" w:fill="FFFFFF"/>
        <w:jc w:val="both"/>
        <w:rPr>
          <w:rFonts w:ascii="Arial" w:eastAsia="Arial" w:hAnsi="Arial" w:cs="Arial"/>
          <w:kern w:val="1"/>
          <w:sz w:val="22"/>
          <w:szCs w:val="22"/>
          <w:lang w:bidi="hi-IN"/>
        </w:rPr>
      </w:pPr>
    </w:p>
    <w:p w:rsidR="00E808CC" w:rsidRDefault="00E808CC" w:rsidP="00E808CC">
      <w:pPr>
        <w:pStyle w:val="af9"/>
        <w:shd w:val="clear" w:color="auto" w:fill="FFFFFF"/>
        <w:spacing w:line="276" w:lineRule="auto"/>
        <w:ind w:left="0"/>
        <w:jc w:val="both"/>
        <w:rPr>
          <w:rFonts w:ascii="Arial" w:hAnsi="Arial" w:cs="Arial"/>
          <w:bCs/>
          <w:sz w:val="22"/>
          <w:szCs w:val="22"/>
        </w:rPr>
      </w:pPr>
      <w:r>
        <w:rPr>
          <w:rFonts w:ascii="Arial" w:eastAsia="Calibri" w:hAnsi="Arial" w:cs="Arial"/>
          <w:color w:val="000000"/>
          <w:kern w:val="2"/>
          <w:sz w:val="22"/>
          <w:szCs w:val="22"/>
          <w:highlight w:val="white"/>
          <w:shd w:val="clear" w:color="auto" w:fill="FFFFFF"/>
        </w:rPr>
        <w:t>-</w:t>
      </w:r>
      <w:r>
        <w:rPr>
          <w:rFonts w:ascii="Arial" w:hAnsi="Arial" w:cs="Arial"/>
          <w:sz w:val="22"/>
          <w:szCs w:val="22"/>
        </w:rPr>
        <w:t xml:space="preserve"> Τις διατάξεις του  άρθρου 40 του Ν. 4735/2020 που αντικατέστησε το άρθρο 72  το</w:t>
      </w:r>
      <w:r>
        <w:rPr>
          <w:rFonts w:ascii="Arial" w:hAnsi="Arial" w:cs="Arial"/>
          <w:bCs/>
          <w:sz w:val="22"/>
          <w:szCs w:val="22"/>
        </w:rPr>
        <w:t xml:space="preserve">υ  </w:t>
      </w:r>
    </w:p>
    <w:p w:rsidR="00E808CC" w:rsidRDefault="00E808CC" w:rsidP="00E808CC">
      <w:pPr>
        <w:pStyle w:val="af9"/>
        <w:shd w:val="clear" w:color="auto" w:fill="FFFFFF"/>
        <w:spacing w:line="276" w:lineRule="auto"/>
        <w:ind w:left="0"/>
        <w:jc w:val="both"/>
        <w:rPr>
          <w:rFonts w:ascii="Arial" w:eastAsia="Verdana" w:hAnsi="Arial" w:cs="Arial"/>
          <w:bCs/>
          <w:iCs/>
          <w:sz w:val="22"/>
          <w:szCs w:val="22"/>
        </w:rPr>
      </w:pPr>
      <w:r>
        <w:rPr>
          <w:rFonts w:ascii="Arial" w:hAnsi="Arial" w:cs="Arial"/>
          <w:bCs/>
          <w:sz w:val="22"/>
          <w:szCs w:val="22"/>
        </w:rPr>
        <w:t xml:space="preserve">  Ν.3852/20</w:t>
      </w:r>
      <w:r w:rsidR="008C5999">
        <w:rPr>
          <w:rFonts w:ascii="Arial" w:eastAsia="Verdana" w:hAnsi="Arial" w:cs="Arial"/>
          <w:bCs/>
          <w:iCs/>
          <w:sz w:val="22"/>
          <w:szCs w:val="22"/>
        </w:rPr>
        <w:t>1</w:t>
      </w:r>
    </w:p>
    <w:p w:rsidR="008C5999" w:rsidRPr="00D05F08" w:rsidRDefault="008C5999" w:rsidP="00E808CC">
      <w:pPr>
        <w:pStyle w:val="af9"/>
        <w:shd w:val="clear" w:color="auto" w:fill="FFFFFF"/>
        <w:spacing w:line="276" w:lineRule="auto"/>
        <w:ind w:left="0"/>
        <w:jc w:val="both"/>
        <w:rPr>
          <w:rFonts w:ascii="Arial" w:eastAsia="Verdana" w:hAnsi="Arial" w:cs="Arial"/>
          <w:bCs/>
          <w:iCs/>
          <w:sz w:val="22"/>
          <w:szCs w:val="22"/>
        </w:rPr>
      </w:pPr>
      <w:r w:rsidRPr="00D05F08">
        <w:rPr>
          <w:rFonts w:ascii="Arial" w:eastAsia="Verdana" w:hAnsi="Arial" w:cs="Arial"/>
          <w:bCs/>
          <w:iCs/>
          <w:sz w:val="22"/>
          <w:szCs w:val="22"/>
        </w:rPr>
        <w:t>-</w:t>
      </w:r>
      <w:r w:rsidRPr="00D05F08">
        <w:rPr>
          <w:rFonts w:ascii="Arial" w:hAnsi="Arial" w:cs="Arial"/>
          <w:sz w:val="22"/>
          <w:szCs w:val="22"/>
        </w:rPr>
        <w:t xml:space="preserve"> Την </w:t>
      </w:r>
      <w:r w:rsidR="00D05F08" w:rsidRPr="00D05F08">
        <w:rPr>
          <w:rFonts w:ascii="Arial" w:hAnsi="Arial" w:cs="Arial"/>
          <w:sz w:val="22"/>
          <w:szCs w:val="22"/>
        </w:rPr>
        <w:t>106/18-04-2022 (ΑΔΑ : Ψ11ΙΩΛΗ-2Γ5)απόφασή της</w:t>
      </w:r>
    </w:p>
    <w:p w:rsidR="00E808CC" w:rsidRDefault="00E808CC" w:rsidP="00E808CC">
      <w:pPr>
        <w:jc w:val="both"/>
        <w:rPr>
          <w:rFonts w:ascii="Arial" w:eastAsia="SimSun" w:hAnsi="Arial" w:cs="Arial"/>
          <w:color w:val="000000"/>
          <w:sz w:val="22"/>
          <w:szCs w:val="22"/>
        </w:rPr>
      </w:pPr>
      <w:r w:rsidRPr="006B5A2C">
        <w:rPr>
          <w:rFonts w:ascii="Arial" w:eastAsia="Verdana" w:hAnsi="Arial" w:cs="Arial"/>
          <w:b/>
          <w:bCs/>
          <w:iCs/>
          <w:sz w:val="22"/>
          <w:szCs w:val="22"/>
        </w:rPr>
        <w:t>-</w:t>
      </w:r>
      <w:r w:rsidR="00D05F08">
        <w:rPr>
          <w:rFonts w:ascii="Arial" w:hAnsi="Arial" w:cs="Arial"/>
          <w:b/>
          <w:sz w:val="22"/>
          <w:szCs w:val="22"/>
        </w:rPr>
        <w:t xml:space="preserve"> </w:t>
      </w:r>
      <w:r w:rsidR="00D05F08" w:rsidRPr="00D05F08">
        <w:rPr>
          <w:rFonts w:ascii="Arial" w:hAnsi="Arial" w:cs="Arial"/>
          <w:sz w:val="22"/>
          <w:szCs w:val="22"/>
        </w:rPr>
        <w:t>Την</w:t>
      </w:r>
      <w:r w:rsidRPr="00D05F08">
        <w:rPr>
          <w:rFonts w:ascii="Arial" w:hAnsi="Arial" w:cs="Arial"/>
          <w:sz w:val="22"/>
          <w:szCs w:val="22"/>
        </w:rPr>
        <w:t xml:space="preserve"> </w:t>
      </w:r>
      <w:proofErr w:type="spellStart"/>
      <w:r w:rsidR="00D05F08" w:rsidRPr="00D05F08">
        <w:rPr>
          <w:rFonts w:ascii="Arial" w:eastAsia="SimSun" w:hAnsi="Arial" w:cs="Arial"/>
          <w:color w:val="000000"/>
          <w:sz w:val="22"/>
          <w:szCs w:val="22"/>
        </w:rPr>
        <w:t>υπ΄αριθμ</w:t>
      </w:r>
      <w:proofErr w:type="spellEnd"/>
      <w:r w:rsidR="00D05F08">
        <w:rPr>
          <w:rFonts w:ascii="Arial" w:eastAsia="SimSun" w:hAnsi="Arial" w:cs="Arial"/>
          <w:color w:val="000000"/>
          <w:sz w:val="22"/>
          <w:szCs w:val="22"/>
        </w:rPr>
        <w:t>.</w:t>
      </w:r>
      <w:r w:rsidR="00D05F08" w:rsidRPr="00D05F08">
        <w:rPr>
          <w:rFonts w:ascii="Arial" w:eastAsia="SimSun" w:hAnsi="Arial" w:cs="Arial"/>
          <w:color w:val="000000"/>
          <w:sz w:val="22"/>
          <w:szCs w:val="22"/>
        </w:rPr>
        <w:t xml:space="preserve"> 41/30-06-2022 Τεχνικής Μελέτης Προμήθειας με τίτλο : «Εγκατάσταση συστημάτων έξυπνου </w:t>
      </w:r>
      <w:proofErr w:type="spellStart"/>
      <w:r w:rsidR="00D05F08" w:rsidRPr="00D05F08">
        <w:rPr>
          <w:rFonts w:ascii="Arial" w:eastAsia="SimSun" w:hAnsi="Arial" w:cs="Arial"/>
          <w:color w:val="000000"/>
          <w:sz w:val="22"/>
          <w:szCs w:val="22"/>
        </w:rPr>
        <w:t>οδοφωτισμού</w:t>
      </w:r>
      <w:proofErr w:type="spellEnd"/>
      <w:r w:rsidR="00D05F08" w:rsidRPr="00D05F08">
        <w:rPr>
          <w:rFonts w:ascii="Arial" w:eastAsia="SimSun" w:hAnsi="Arial" w:cs="Arial"/>
          <w:color w:val="000000"/>
          <w:sz w:val="22"/>
          <w:szCs w:val="22"/>
        </w:rPr>
        <w:t xml:space="preserve"> επί των οδών </w:t>
      </w:r>
      <w:proofErr w:type="spellStart"/>
      <w:r w:rsidR="00D05F08" w:rsidRPr="00D05F08">
        <w:rPr>
          <w:rFonts w:ascii="Arial" w:eastAsia="SimSun" w:hAnsi="Arial" w:cs="Arial"/>
          <w:color w:val="000000"/>
          <w:sz w:val="22"/>
          <w:szCs w:val="22"/>
        </w:rPr>
        <w:t>Καραγιαννοπούλου</w:t>
      </w:r>
      <w:proofErr w:type="spellEnd"/>
      <w:r w:rsidR="00D05F08" w:rsidRPr="00D05F08">
        <w:rPr>
          <w:rFonts w:ascii="Arial" w:eastAsia="SimSun" w:hAnsi="Arial" w:cs="Arial"/>
          <w:color w:val="000000"/>
          <w:sz w:val="22"/>
          <w:szCs w:val="22"/>
        </w:rPr>
        <w:t xml:space="preserve"> ( από </w:t>
      </w:r>
      <w:proofErr w:type="spellStart"/>
      <w:r w:rsidR="00D05F08" w:rsidRPr="00D05F08">
        <w:rPr>
          <w:rFonts w:ascii="Arial" w:eastAsia="SimSun" w:hAnsi="Arial" w:cs="Arial"/>
          <w:color w:val="000000"/>
          <w:sz w:val="22"/>
          <w:szCs w:val="22"/>
        </w:rPr>
        <w:t>Καλλιαγκάκη</w:t>
      </w:r>
      <w:proofErr w:type="spellEnd"/>
      <w:r w:rsidR="00D05F08" w:rsidRPr="00D05F08">
        <w:rPr>
          <w:rFonts w:ascii="Arial" w:eastAsia="SimSun" w:hAnsi="Arial" w:cs="Arial"/>
          <w:color w:val="000000"/>
          <w:sz w:val="22"/>
          <w:szCs w:val="22"/>
        </w:rPr>
        <w:t xml:space="preserve"> έως Ανδρεαδάκη), Ανδρεαδάκη ( από </w:t>
      </w:r>
      <w:proofErr w:type="spellStart"/>
      <w:r w:rsidR="00D05F08" w:rsidRPr="00D05F08">
        <w:rPr>
          <w:rFonts w:ascii="Arial" w:eastAsia="SimSun" w:hAnsi="Arial" w:cs="Arial"/>
          <w:color w:val="000000"/>
          <w:sz w:val="22"/>
          <w:szCs w:val="22"/>
        </w:rPr>
        <w:t>Καραγιαννοπούλου</w:t>
      </w:r>
      <w:proofErr w:type="spellEnd"/>
      <w:r w:rsidR="00D05F08" w:rsidRPr="00D05F08">
        <w:rPr>
          <w:rFonts w:ascii="Arial" w:eastAsia="SimSun" w:hAnsi="Arial" w:cs="Arial"/>
          <w:color w:val="000000"/>
          <w:sz w:val="22"/>
          <w:szCs w:val="22"/>
        </w:rPr>
        <w:t xml:space="preserve"> έως </w:t>
      </w:r>
      <w:proofErr w:type="spellStart"/>
      <w:r w:rsidR="00D05F08" w:rsidRPr="00D05F08">
        <w:rPr>
          <w:rFonts w:ascii="Arial" w:eastAsia="SimSun" w:hAnsi="Arial" w:cs="Arial"/>
          <w:color w:val="000000"/>
          <w:sz w:val="22"/>
          <w:szCs w:val="22"/>
        </w:rPr>
        <w:t>Μπουφίδου</w:t>
      </w:r>
      <w:proofErr w:type="spellEnd"/>
      <w:r w:rsidR="00D05F08" w:rsidRPr="00D05F08">
        <w:rPr>
          <w:rFonts w:ascii="Arial" w:eastAsia="SimSun" w:hAnsi="Arial" w:cs="Arial"/>
          <w:color w:val="000000"/>
          <w:sz w:val="22"/>
          <w:szCs w:val="22"/>
        </w:rPr>
        <w:t>) και Ελ. Γονή» ενδεικτικού προϋπολογισμού 93.314,96€  συμπεριλαμβανομένου  ΦΠΑ 24%</w:t>
      </w:r>
    </w:p>
    <w:p w:rsidR="00D05F08" w:rsidRPr="00271BDB" w:rsidRDefault="00D05F08" w:rsidP="00D05F08">
      <w:pPr>
        <w:pStyle w:val="ad"/>
        <w:widowControl w:val="0"/>
        <w:spacing w:after="119"/>
        <w:rPr>
          <w:rFonts w:ascii="Arial" w:eastAsia="Arial" w:hAnsi="Arial" w:cs="Arial"/>
          <w:color w:val="000000"/>
          <w:kern w:val="2"/>
          <w:sz w:val="22"/>
          <w:szCs w:val="22"/>
          <w:shd w:val="clear" w:color="auto" w:fill="FFFFFF"/>
          <w:lang w:eastAsia="el-GR" w:bidi="hi-IN"/>
        </w:rPr>
      </w:pPr>
      <w:r>
        <w:rPr>
          <w:rFonts w:ascii="Arial" w:eastAsia="SimSun" w:hAnsi="Arial" w:cs="Arial"/>
          <w:color w:val="000000"/>
          <w:sz w:val="22"/>
          <w:szCs w:val="22"/>
        </w:rPr>
        <w:t>-</w:t>
      </w:r>
      <w:r w:rsidRPr="00D05F08">
        <w:rPr>
          <w:rFonts w:ascii="Arial" w:eastAsia="Calibri" w:hAnsi="Arial" w:cs="Arial"/>
          <w:color w:val="000000"/>
          <w:kern w:val="2"/>
          <w:sz w:val="22"/>
          <w:szCs w:val="22"/>
          <w:highlight w:val="white"/>
          <w:shd w:val="clear" w:color="auto" w:fill="FFFFFF"/>
        </w:rPr>
        <w:t xml:space="preserve"> </w:t>
      </w:r>
      <w:r w:rsidRPr="00D05F08">
        <w:rPr>
          <w:rFonts w:ascii="Arial" w:eastAsia="Calibri" w:hAnsi="Arial" w:cs="Arial"/>
          <w:color w:val="000000"/>
          <w:kern w:val="2"/>
          <w:sz w:val="22"/>
          <w:szCs w:val="22"/>
          <w:shd w:val="clear" w:color="auto" w:fill="FFFFFF"/>
        </w:rPr>
        <w:t>Τ</w:t>
      </w:r>
      <w:r w:rsidRPr="00D05F08">
        <w:rPr>
          <w:rFonts w:ascii="Arial" w:hAnsi="Arial" w:cs="Arial"/>
          <w:sz w:val="22"/>
          <w:szCs w:val="22"/>
        </w:rPr>
        <w:t xml:space="preserve">ο με αριθ. </w:t>
      </w:r>
      <w:proofErr w:type="spellStart"/>
      <w:r w:rsidRPr="00D05F08">
        <w:rPr>
          <w:rFonts w:ascii="Arial" w:hAnsi="Arial" w:cs="Arial"/>
          <w:sz w:val="22"/>
          <w:szCs w:val="22"/>
        </w:rPr>
        <w:t>πρωτ</w:t>
      </w:r>
      <w:proofErr w:type="spellEnd"/>
      <w:r w:rsidRPr="00D05F08">
        <w:rPr>
          <w:rFonts w:ascii="Arial" w:hAnsi="Arial" w:cs="Arial"/>
          <w:sz w:val="22"/>
          <w:szCs w:val="22"/>
        </w:rPr>
        <w:t xml:space="preserve">. </w:t>
      </w:r>
      <w:r w:rsidRPr="00D05F08">
        <w:rPr>
          <w:rFonts w:ascii="Arial" w:eastAsia="Arial" w:hAnsi="Arial" w:cs="Arial"/>
          <w:sz w:val="22"/>
          <w:szCs w:val="22"/>
        </w:rPr>
        <w:t xml:space="preserve">11241/30-06-2022 </w:t>
      </w:r>
      <w:r w:rsidRPr="00D05F08">
        <w:rPr>
          <w:rFonts w:ascii="Arial" w:eastAsia="Verdana" w:hAnsi="Arial" w:cs="Arial"/>
          <w:color w:val="000000"/>
          <w:sz w:val="22"/>
          <w:szCs w:val="22"/>
        </w:rPr>
        <w:t>έγγραφο της Διεύθυνσης Τεχνικών Υπηρεσιών</w:t>
      </w:r>
      <w:r w:rsidRPr="00D05F08">
        <w:rPr>
          <w:rFonts w:ascii="Arial" w:hAnsi="Arial" w:cs="Arial"/>
          <w:color w:val="000000"/>
          <w:sz w:val="22"/>
          <w:szCs w:val="22"/>
          <w:shd w:val="clear" w:color="auto" w:fill="FFFFFF"/>
          <w:lang w:eastAsia="el-GR"/>
        </w:rPr>
        <w:t xml:space="preserve">, που είχε </w:t>
      </w:r>
      <w:r w:rsidR="00271BDB">
        <w:rPr>
          <w:rFonts w:ascii="Arial" w:eastAsia="Arial" w:hAnsi="Arial" w:cs="Arial"/>
          <w:color w:val="000000"/>
          <w:kern w:val="2"/>
          <w:sz w:val="22"/>
          <w:szCs w:val="22"/>
          <w:highlight w:val="white"/>
          <w:shd w:val="clear" w:color="auto" w:fill="FFFFFF"/>
          <w:lang w:eastAsia="el-GR" w:bidi="hi-IN"/>
        </w:rPr>
        <w:t xml:space="preserve"> διανεμηθε</w:t>
      </w:r>
      <w:r w:rsidR="00271BDB">
        <w:rPr>
          <w:rFonts w:ascii="Arial" w:eastAsia="Arial" w:hAnsi="Arial" w:cs="Arial"/>
          <w:color w:val="000000"/>
          <w:kern w:val="2"/>
          <w:sz w:val="22"/>
          <w:szCs w:val="22"/>
          <w:shd w:val="clear" w:color="auto" w:fill="FFFFFF"/>
          <w:lang w:eastAsia="el-GR" w:bidi="hi-IN"/>
        </w:rPr>
        <w:t>ί</w:t>
      </w:r>
    </w:p>
    <w:p w:rsidR="00271BDB" w:rsidRPr="00271BDB" w:rsidRDefault="00271BDB" w:rsidP="00D05F08">
      <w:pPr>
        <w:pStyle w:val="ad"/>
        <w:widowControl w:val="0"/>
        <w:spacing w:after="119"/>
        <w:rPr>
          <w:rFonts w:ascii="Arial" w:eastAsia="Arial" w:hAnsi="Arial" w:cs="Arial"/>
          <w:color w:val="000000"/>
          <w:kern w:val="2"/>
          <w:sz w:val="22"/>
          <w:szCs w:val="22"/>
          <w:shd w:val="clear" w:color="auto" w:fill="FFFFFF"/>
          <w:lang w:eastAsia="el-GR" w:bidi="hi-IN"/>
        </w:rPr>
      </w:pPr>
      <w:r w:rsidRPr="00271BDB">
        <w:rPr>
          <w:rFonts w:ascii="Arial" w:eastAsia="Arial" w:hAnsi="Arial" w:cs="Arial"/>
          <w:color w:val="000000"/>
          <w:kern w:val="2"/>
          <w:sz w:val="22"/>
          <w:szCs w:val="22"/>
          <w:shd w:val="clear" w:color="auto" w:fill="FFFFFF"/>
          <w:lang w:eastAsia="el-GR" w:bidi="hi-IN"/>
        </w:rPr>
        <w:t>-Τι</w:t>
      </w:r>
      <w:r w:rsidRPr="00271BDB">
        <w:rPr>
          <w:rFonts w:ascii="Arial" w:eastAsia="Arial Narrow" w:hAnsi="Arial" w:cs="Arial"/>
          <w:sz w:val="22"/>
          <w:szCs w:val="22"/>
        </w:rPr>
        <w:t xml:space="preserve">ς διατάξεις του άρθρου </w:t>
      </w:r>
      <w:r w:rsidRPr="00271BDB">
        <w:rPr>
          <w:rStyle w:val="aa"/>
          <w:rFonts w:ascii="Arial" w:eastAsia="SimSun" w:hAnsi="Arial" w:cs="Arial"/>
          <w:bCs/>
          <w:i w:val="0"/>
          <w:color w:val="000000"/>
          <w:sz w:val="22"/>
          <w:szCs w:val="22"/>
        </w:rPr>
        <w:t>27  “ Ανοικτή Διαδικασία</w:t>
      </w:r>
      <w:r w:rsidRPr="00271BDB">
        <w:rPr>
          <w:rStyle w:val="aa"/>
          <w:rFonts w:ascii="Arial" w:eastAsia="SimSun" w:hAnsi="Arial" w:cs="Arial"/>
          <w:bCs/>
          <w:color w:val="000000"/>
          <w:sz w:val="22"/>
          <w:szCs w:val="22"/>
        </w:rPr>
        <w:t xml:space="preserve"> ” </w:t>
      </w:r>
      <w:r w:rsidRPr="00271BDB">
        <w:rPr>
          <w:rFonts w:ascii="Arial" w:eastAsia="Arial Narrow" w:hAnsi="Arial" w:cs="Arial"/>
          <w:sz w:val="22"/>
          <w:szCs w:val="22"/>
        </w:rPr>
        <w:t>κάτω των ορίων</w:t>
      </w:r>
      <w:r w:rsidRPr="00271BDB">
        <w:rPr>
          <w:rStyle w:val="aa"/>
          <w:rFonts w:ascii="Arial" w:eastAsia="SimSun" w:hAnsi="Arial" w:cs="Arial"/>
          <w:bCs/>
          <w:color w:val="000000"/>
          <w:sz w:val="22"/>
          <w:szCs w:val="22"/>
        </w:rPr>
        <w:t xml:space="preserve"> </w:t>
      </w:r>
      <w:r w:rsidRPr="00271BDB">
        <w:rPr>
          <w:rStyle w:val="aa"/>
          <w:rFonts w:ascii="Arial" w:eastAsia="SimSun" w:hAnsi="Arial" w:cs="Arial"/>
          <w:i w:val="0"/>
          <w:color w:val="000000"/>
          <w:sz w:val="22"/>
          <w:szCs w:val="22"/>
        </w:rPr>
        <w:t>του Νόμου</w:t>
      </w:r>
      <w:r w:rsidRPr="00271BDB">
        <w:rPr>
          <w:rStyle w:val="aa"/>
          <w:rFonts w:ascii="Arial" w:eastAsia="SimSun" w:hAnsi="Arial" w:cs="Arial"/>
          <w:color w:val="000000"/>
          <w:sz w:val="22"/>
          <w:szCs w:val="22"/>
        </w:rPr>
        <w:t xml:space="preserve">  </w:t>
      </w:r>
      <w:r w:rsidRPr="00271BDB">
        <w:rPr>
          <w:rStyle w:val="aa"/>
          <w:rFonts w:ascii="Arial" w:eastAsia="SimSun" w:hAnsi="Arial" w:cs="Arial"/>
          <w:bCs/>
          <w:i w:val="0"/>
          <w:color w:val="000000"/>
          <w:sz w:val="22"/>
          <w:szCs w:val="22"/>
        </w:rPr>
        <w:t>4412/2016</w:t>
      </w:r>
    </w:p>
    <w:p w:rsidR="00E808CC" w:rsidRDefault="00E808CC" w:rsidP="00E808CC">
      <w:pPr>
        <w:pStyle w:val="af9"/>
        <w:widowControl w:val="0"/>
        <w:tabs>
          <w:tab w:val="left" w:pos="567"/>
        </w:tabs>
        <w:suppressAutoHyphens w:val="0"/>
        <w:spacing w:line="360" w:lineRule="auto"/>
        <w:ind w:left="0"/>
        <w:jc w:val="both"/>
        <w:rPr>
          <w:rFonts w:ascii="Arial" w:hAnsi="Arial" w:cs="Arial"/>
          <w:sz w:val="22"/>
          <w:szCs w:val="22"/>
        </w:rPr>
      </w:pPr>
      <w:r>
        <w:rPr>
          <w:rFonts w:ascii="Arial" w:hAnsi="Arial" w:cs="Arial"/>
          <w:sz w:val="22"/>
          <w:szCs w:val="22"/>
        </w:rPr>
        <w:t>-Την μεταξύ των μελών συζήτηση σύμφωνα με τα πρακτικά</w:t>
      </w:r>
    </w:p>
    <w:p w:rsidR="00E808CC" w:rsidRDefault="00E808CC" w:rsidP="00E808CC">
      <w:pPr>
        <w:widowControl w:val="0"/>
        <w:suppressAutoHyphens w:val="0"/>
        <w:spacing w:line="360" w:lineRule="auto"/>
        <w:jc w:val="both"/>
        <w:rPr>
          <w:rFonts w:ascii="Arial" w:hAnsi="Arial" w:cs="Arial"/>
          <w:sz w:val="22"/>
          <w:szCs w:val="22"/>
        </w:rPr>
      </w:pPr>
      <w:r>
        <w:rPr>
          <w:rFonts w:ascii="Arial" w:hAnsi="Arial" w:cs="Arial"/>
          <w:sz w:val="22"/>
          <w:szCs w:val="22"/>
        </w:rPr>
        <w:t>-Την ψήφο των μελών της όπως αυτή  διατυπώθηκε και δηλώθηκε δια ζώσης στην συνεδρίαση.</w:t>
      </w:r>
    </w:p>
    <w:p w:rsidR="00E808CC" w:rsidRDefault="00E808CC" w:rsidP="00E808CC">
      <w:pPr>
        <w:pStyle w:val="af9"/>
        <w:widowControl w:val="0"/>
        <w:suppressAutoHyphens w:val="0"/>
        <w:spacing w:line="276" w:lineRule="auto"/>
        <w:ind w:left="0"/>
        <w:jc w:val="both"/>
        <w:rPr>
          <w:rFonts w:ascii="Arial" w:hAnsi="Arial" w:cs="Arial"/>
          <w:sz w:val="22"/>
          <w:szCs w:val="22"/>
        </w:rPr>
      </w:pPr>
    </w:p>
    <w:p w:rsidR="00E808CC" w:rsidRDefault="00E808CC" w:rsidP="00E808CC">
      <w:pPr>
        <w:spacing w:line="276" w:lineRule="auto"/>
        <w:jc w:val="center"/>
        <w:rPr>
          <w:rFonts w:ascii="Arial" w:hAnsi="Arial" w:cs="Arial"/>
          <w:b/>
          <w:sz w:val="22"/>
          <w:szCs w:val="22"/>
          <w:lang w:eastAsia="el-GR"/>
        </w:rPr>
      </w:pPr>
      <w:r>
        <w:rPr>
          <w:rFonts w:ascii="Arial" w:hAnsi="Arial" w:cs="Arial"/>
          <w:b/>
          <w:sz w:val="22"/>
          <w:szCs w:val="22"/>
          <w:lang w:eastAsia="el-GR"/>
        </w:rPr>
        <w:t>ΑΠΟΦΑΣΙΖΕΙ</w:t>
      </w:r>
      <w:r w:rsidR="00A15928">
        <w:rPr>
          <w:rFonts w:ascii="Arial" w:hAnsi="Arial" w:cs="Arial"/>
          <w:b/>
          <w:sz w:val="22"/>
          <w:szCs w:val="22"/>
          <w:lang w:eastAsia="el-GR"/>
        </w:rPr>
        <w:t xml:space="preserve"> ΟΜΟΦΩΝΑ</w:t>
      </w:r>
    </w:p>
    <w:p w:rsidR="00E808CC" w:rsidRDefault="00E808CC" w:rsidP="00E808CC">
      <w:pPr>
        <w:pStyle w:val="af9"/>
        <w:jc w:val="both"/>
        <w:rPr>
          <w:rFonts w:ascii="Arial" w:hAnsi="Arial" w:cs="Arial"/>
          <w:b/>
          <w:sz w:val="22"/>
          <w:szCs w:val="22"/>
        </w:rPr>
      </w:pPr>
    </w:p>
    <w:p w:rsidR="00A15928" w:rsidRDefault="00A15928" w:rsidP="00E808CC">
      <w:pPr>
        <w:pStyle w:val="af9"/>
        <w:jc w:val="both"/>
        <w:rPr>
          <w:rFonts w:ascii="Arial" w:hAnsi="Arial" w:cs="Arial"/>
          <w:b/>
          <w:sz w:val="22"/>
          <w:szCs w:val="22"/>
        </w:rPr>
      </w:pPr>
    </w:p>
    <w:p w:rsidR="00A15928" w:rsidRPr="00A15928" w:rsidRDefault="00A15928" w:rsidP="006255D1">
      <w:pPr>
        <w:pStyle w:val="af9"/>
        <w:widowControl w:val="0"/>
        <w:numPr>
          <w:ilvl w:val="1"/>
          <w:numId w:val="4"/>
        </w:numPr>
        <w:overflowPunct w:val="0"/>
        <w:textAlignment w:val="baseline"/>
        <w:rPr>
          <w:rFonts w:ascii="Arial" w:hAnsi="Arial" w:cs="Arial"/>
          <w:sz w:val="22"/>
          <w:szCs w:val="22"/>
        </w:rPr>
      </w:pPr>
      <w:r w:rsidRPr="00A15928">
        <w:rPr>
          <w:rFonts w:ascii="Arial" w:eastAsia="SimSun" w:hAnsi="Arial" w:cs="Arial"/>
          <w:color w:val="000000"/>
          <w:sz w:val="22"/>
          <w:szCs w:val="22"/>
        </w:rPr>
        <w:t xml:space="preserve">Την ανάκληση της </w:t>
      </w:r>
      <w:r w:rsidRPr="00A15928">
        <w:rPr>
          <w:rFonts w:ascii="Arial" w:hAnsi="Arial" w:cs="Arial"/>
          <w:sz w:val="22"/>
          <w:szCs w:val="22"/>
        </w:rPr>
        <w:t xml:space="preserve">106/18-04-2022 (ΑΔΑ : Ψ11ΙΩΛΗ-2Γ5) απόφασης της Οικονομικής </w:t>
      </w:r>
    </w:p>
    <w:p w:rsidR="00A15928" w:rsidRPr="00A15928" w:rsidRDefault="00A15928" w:rsidP="00A15928">
      <w:pPr>
        <w:widowControl w:val="0"/>
        <w:overflowPunct w:val="0"/>
        <w:textAlignment w:val="baseline"/>
        <w:rPr>
          <w:rFonts w:ascii="Arial" w:hAnsi="Arial" w:cs="Arial"/>
          <w:sz w:val="22"/>
          <w:szCs w:val="22"/>
        </w:rPr>
      </w:pPr>
      <w:r>
        <w:rPr>
          <w:rFonts w:ascii="Arial" w:hAnsi="Arial" w:cs="Arial"/>
          <w:sz w:val="22"/>
          <w:szCs w:val="22"/>
        </w:rPr>
        <w:t xml:space="preserve">    </w:t>
      </w:r>
      <w:r w:rsidRPr="00A15928">
        <w:rPr>
          <w:rFonts w:ascii="Arial" w:hAnsi="Arial" w:cs="Arial"/>
          <w:sz w:val="22"/>
          <w:szCs w:val="22"/>
        </w:rPr>
        <w:t xml:space="preserve">        Επιτροπής Δήμου </w:t>
      </w:r>
      <w:proofErr w:type="spellStart"/>
      <w:r w:rsidRPr="00A15928">
        <w:rPr>
          <w:rFonts w:ascii="Arial" w:hAnsi="Arial" w:cs="Arial"/>
          <w:sz w:val="22"/>
          <w:szCs w:val="22"/>
        </w:rPr>
        <w:t>Λεβαδέων</w:t>
      </w:r>
      <w:proofErr w:type="spellEnd"/>
      <w:r w:rsidRPr="00A15928">
        <w:rPr>
          <w:rFonts w:ascii="Arial" w:hAnsi="Arial" w:cs="Arial"/>
          <w:sz w:val="22"/>
          <w:szCs w:val="22"/>
        </w:rPr>
        <w:t>.</w:t>
      </w:r>
    </w:p>
    <w:p w:rsidR="00A15928" w:rsidRPr="00A15928" w:rsidRDefault="00A15928" w:rsidP="00A15928">
      <w:pPr>
        <w:ind w:left="720"/>
        <w:rPr>
          <w:rFonts w:ascii="Arial" w:hAnsi="Arial" w:cs="Arial"/>
          <w:sz w:val="22"/>
          <w:szCs w:val="22"/>
        </w:rPr>
      </w:pPr>
    </w:p>
    <w:p w:rsidR="00A15928" w:rsidRPr="00A15928" w:rsidRDefault="00A15928" w:rsidP="006255D1">
      <w:pPr>
        <w:pStyle w:val="af9"/>
        <w:widowControl w:val="0"/>
        <w:numPr>
          <w:ilvl w:val="0"/>
          <w:numId w:val="5"/>
        </w:numPr>
        <w:overflowPunct w:val="0"/>
        <w:textAlignment w:val="baseline"/>
        <w:rPr>
          <w:rStyle w:val="aa"/>
          <w:rFonts w:ascii="Arial" w:eastAsia="SimSun" w:hAnsi="Arial" w:cs="Arial"/>
          <w:bCs/>
          <w:i w:val="0"/>
          <w:iCs w:val="0"/>
          <w:color w:val="000000"/>
          <w:sz w:val="22"/>
          <w:szCs w:val="22"/>
        </w:rPr>
      </w:pPr>
      <w:r w:rsidRPr="00A15928">
        <w:rPr>
          <w:rFonts w:ascii="Arial" w:eastAsia="SimSun" w:hAnsi="Arial" w:cs="Arial"/>
          <w:color w:val="000000"/>
          <w:sz w:val="22"/>
          <w:szCs w:val="22"/>
        </w:rPr>
        <w:t xml:space="preserve">Την έγκριση των Τεχνικών Προδιαγραφών της </w:t>
      </w:r>
      <w:proofErr w:type="spellStart"/>
      <w:r w:rsidRPr="00A15928">
        <w:rPr>
          <w:rFonts w:ascii="Arial" w:eastAsia="SimSun" w:hAnsi="Arial" w:cs="Arial"/>
          <w:color w:val="000000"/>
          <w:sz w:val="22"/>
          <w:szCs w:val="22"/>
        </w:rPr>
        <w:t>υπ΄αριθμόν</w:t>
      </w:r>
      <w:proofErr w:type="spellEnd"/>
      <w:r w:rsidRPr="00A15928">
        <w:rPr>
          <w:rFonts w:ascii="Arial" w:eastAsia="SimSun" w:hAnsi="Arial" w:cs="Arial"/>
          <w:color w:val="000000"/>
          <w:sz w:val="22"/>
          <w:szCs w:val="22"/>
        </w:rPr>
        <w:t xml:space="preserve"> 41/30-06-2022 Τεχνικής Μελέτης Προμήθειας με τίτλο : «Εγκατάσταση συστημάτων έξυπνου </w:t>
      </w:r>
      <w:proofErr w:type="spellStart"/>
      <w:r w:rsidRPr="00A15928">
        <w:rPr>
          <w:rFonts w:ascii="Arial" w:eastAsia="SimSun" w:hAnsi="Arial" w:cs="Arial"/>
          <w:color w:val="000000"/>
          <w:sz w:val="22"/>
          <w:szCs w:val="22"/>
        </w:rPr>
        <w:t>οδοφωτισμού</w:t>
      </w:r>
      <w:proofErr w:type="spellEnd"/>
      <w:r w:rsidRPr="00A15928">
        <w:rPr>
          <w:rFonts w:ascii="Arial" w:eastAsia="SimSun" w:hAnsi="Arial" w:cs="Arial"/>
          <w:color w:val="000000"/>
          <w:sz w:val="22"/>
          <w:szCs w:val="22"/>
        </w:rPr>
        <w:t xml:space="preserve"> επί των οδών </w:t>
      </w:r>
      <w:proofErr w:type="spellStart"/>
      <w:r w:rsidRPr="00A15928">
        <w:rPr>
          <w:rFonts w:ascii="Arial" w:eastAsia="SimSun" w:hAnsi="Arial" w:cs="Arial"/>
          <w:color w:val="000000"/>
          <w:sz w:val="22"/>
          <w:szCs w:val="22"/>
        </w:rPr>
        <w:t>Καραγιαννοπούλου</w:t>
      </w:r>
      <w:proofErr w:type="spellEnd"/>
      <w:r w:rsidRPr="00A15928">
        <w:rPr>
          <w:rFonts w:ascii="Arial" w:eastAsia="SimSun" w:hAnsi="Arial" w:cs="Arial"/>
          <w:color w:val="000000"/>
          <w:sz w:val="22"/>
          <w:szCs w:val="22"/>
        </w:rPr>
        <w:t xml:space="preserve"> ( από </w:t>
      </w:r>
      <w:proofErr w:type="spellStart"/>
      <w:r w:rsidRPr="00A15928">
        <w:rPr>
          <w:rFonts w:ascii="Arial" w:eastAsia="SimSun" w:hAnsi="Arial" w:cs="Arial"/>
          <w:color w:val="000000"/>
          <w:sz w:val="22"/>
          <w:szCs w:val="22"/>
        </w:rPr>
        <w:t>Καλλιαγκάκη</w:t>
      </w:r>
      <w:proofErr w:type="spellEnd"/>
      <w:r w:rsidRPr="00A15928">
        <w:rPr>
          <w:rFonts w:ascii="Arial" w:eastAsia="SimSun" w:hAnsi="Arial" w:cs="Arial"/>
          <w:color w:val="000000"/>
          <w:sz w:val="22"/>
          <w:szCs w:val="22"/>
        </w:rPr>
        <w:t xml:space="preserve"> έως Ανδρεαδάκη), Ανδρεαδάκη ( από </w:t>
      </w:r>
      <w:proofErr w:type="spellStart"/>
      <w:r w:rsidRPr="00A15928">
        <w:rPr>
          <w:rFonts w:ascii="Arial" w:eastAsia="SimSun" w:hAnsi="Arial" w:cs="Arial"/>
          <w:color w:val="000000"/>
          <w:sz w:val="22"/>
          <w:szCs w:val="22"/>
        </w:rPr>
        <w:t>Καραγιαννοπούλου</w:t>
      </w:r>
      <w:proofErr w:type="spellEnd"/>
      <w:r w:rsidRPr="00A15928">
        <w:rPr>
          <w:rFonts w:ascii="Arial" w:eastAsia="SimSun" w:hAnsi="Arial" w:cs="Arial"/>
          <w:color w:val="000000"/>
          <w:sz w:val="22"/>
          <w:szCs w:val="22"/>
        </w:rPr>
        <w:t xml:space="preserve"> έως </w:t>
      </w:r>
      <w:proofErr w:type="spellStart"/>
      <w:r w:rsidRPr="00A15928">
        <w:rPr>
          <w:rFonts w:ascii="Arial" w:eastAsia="SimSun" w:hAnsi="Arial" w:cs="Arial"/>
          <w:color w:val="000000"/>
          <w:sz w:val="22"/>
          <w:szCs w:val="22"/>
        </w:rPr>
        <w:t>Μπουφίδου</w:t>
      </w:r>
      <w:proofErr w:type="spellEnd"/>
      <w:r w:rsidRPr="00A15928">
        <w:rPr>
          <w:rFonts w:ascii="Arial" w:eastAsia="SimSun" w:hAnsi="Arial" w:cs="Arial"/>
          <w:color w:val="000000"/>
          <w:sz w:val="22"/>
          <w:szCs w:val="22"/>
        </w:rPr>
        <w:t>) και Ελ. Γονή» ενδεικτικού προϋπολογισμού 93.314,96€  συμπεριλαμβανομένου  ΦΠΑ 24%, η οποία εκπονήθηκε σε συμμόρφωση των παρατηρήσεων της ΕΥΔ  ΕΠ  «ΑΝΤΑΓΩΝΙΣΤΙΚΟΤΗΤΑ » του Υπουργείου Ανάπτυξης και Επενδύσεων στα πλαίσια προέγκρισης της διακήρυξης</w:t>
      </w:r>
      <w:r w:rsidRPr="00A15928">
        <w:rPr>
          <w:rFonts w:ascii="Arial" w:eastAsia="SimSun" w:hAnsi="Arial" w:cs="Arial"/>
          <w:iCs/>
          <w:color w:val="000000"/>
          <w:sz w:val="22"/>
          <w:szCs w:val="22"/>
        </w:rPr>
        <w:t xml:space="preserve"> </w:t>
      </w:r>
      <w:r w:rsidRPr="00A15928">
        <w:rPr>
          <w:rStyle w:val="aa"/>
          <w:rFonts w:ascii="Arial" w:eastAsia="SimSun" w:hAnsi="Arial" w:cs="Arial"/>
          <w:bCs/>
          <w:color w:val="000000"/>
          <w:sz w:val="22"/>
          <w:szCs w:val="22"/>
        </w:rPr>
        <w:t xml:space="preserve">για το </w:t>
      </w:r>
      <w:r w:rsidRPr="00A15928">
        <w:rPr>
          <w:rStyle w:val="aa"/>
          <w:rFonts w:ascii="Arial" w:eastAsia="SimSun" w:hAnsi="Arial" w:cs="Arial"/>
          <w:bCs/>
          <w:i w:val="0"/>
          <w:color w:val="000000"/>
          <w:sz w:val="22"/>
          <w:szCs w:val="22"/>
        </w:rPr>
        <w:t xml:space="preserve">Υποέργο « Εγκατάσταση συστημάτων έξυπνου </w:t>
      </w:r>
      <w:proofErr w:type="spellStart"/>
      <w:r w:rsidRPr="00A15928">
        <w:rPr>
          <w:rStyle w:val="aa"/>
          <w:rFonts w:ascii="Arial" w:eastAsia="SimSun" w:hAnsi="Arial" w:cs="Arial"/>
          <w:bCs/>
          <w:i w:val="0"/>
          <w:color w:val="000000"/>
          <w:sz w:val="22"/>
          <w:szCs w:val="22"/>
        </w:rPr>
        <w:t>οδοφωτισμού</w:t>
      </w:r>
      <w:proofErr w:type="spellEnd"/>
      <w:r w:rsidRPr="00A15928">
        <w:rPr>
          <w:rStyle w:val="aa"/>
          <w:rFonts w:ascii="Arial" w:eastAsia="SimSun" w:hAnsi="Arial" w:cs="Arial"/>
          <w:bCs/>
          <w:i w:val="0"/>
          <w:color w:val="000000"/>
          <w:sz w:val="22"/>
          <w:szCs w:val="22"/>
        </w:rPr>
        <w:t xml:space="preserve"> επί των οδών </w:t>
      </w:r>
      <w:proofErr w:type="spellStart"/>
      <w:r w:rsidRPr="00A15928">
        <w:rPr>
          <w:rStyle w:val="aa"/>
          <w:rFonts w:ascii="Arial" w:eastAsia="SimSun" w:hAnsi="Arial" w:cs="Arial"/>
          <w:bCs/>
          <w:i w:val="0"/>
          <w:color w:val="000000"/>
          <w:sz w:val="22"/>
          <w:szCs w:val="22"/>
        </w:rPr>
        <w:t>Καραγιαννοπούλου</w:t>
      </w:r>
      <w:proofErr w:type="spellEnd"/>
      <w:r w:rsidRPr="00A15928">
        <w:rPr>
          <w:rStyle w:val="aa"/>
          <w:rFonts w:ascii="Arial" w:eastAsia="SimSun" w:hAnsi="Arial" w:cs="Arial"/>
          <w:bCs/>
          <w:i w:val="0"/>
          <w:color w:val="000000"/>
          <w:sz w:val="22"/>
          <w:szCs w:val="22"/>
        </w:rPr>
        <w:t xml:space="preserve"> (από </w:t>
      </w:r>
      <w:proofErr w:type="spellStart"/>
      <w:r w:rsidRPr="00A15928">
        <w:rPr>
          <w:rStyle w:val="aa"/>
          <w:rFonts w:ascii="Arial" w:eastAsia="SimSun" w:hAnsi="Arial" w:cs="Arial"/>
          <w:bCs/>
          <w:i w:val="0"/>
          <w:color w:val="000000"/>
          <w:sz w:val="22"/>
          <w:szCs w:val="22"/>
        </w:rPr>
        <w:t>Καλλιαγκάκη</w:t>
      </w:r>
      <w:proofErr w:type="spellEnd"/>
      <w:r w:rsidRPr="00A15928">
        <w:rPr>
          <w:rStyle w:val="aa"/>
          <w:rFonts w:ascii="Arial" w:eastAsia="SimSun" w:hAnsi="Arial" w:cs="Arial"/>
          <w:bCs/>
          <w:i w:val="0"/>
          <w:color w:val="000000"/>
          <w:sz w:val="22"/>
          <w:szCs w:val="22"/>
        </w:rPr>
        <w:t xml:space="preserve"> έως Ανδρεαδάκη), Ανδρεαδάκη (από </w:t>
      </w:r>
      <w:proofErr w:type="spellStart"/>
      <w:r w:rsidRPr="00A15928">
        <w:rPr>
          <w:rStyle w:val="aa"/>
          <w:rFonts w:ascii="Arial" w:eastAsia="SimSun" w:hAnsi="Arial" w:cs="Arial"/>
          <w:bCs/>
          <w:i w:val="0"/>
          <w:color w:val="000000"/>
          <w:sz w:val="22"/>
          <w:szCs w:val="22"/>
        </w:rPr>
        <w:t>Καραγιαννοπούλου</w:t>
      </w:r>
      <w:proofErr w:type="spellEnd"/>
      <w:r w:rsidRPr="00A15928">
        <w:rPr>
          <w:rStyle w:val="aa"/>
          <w:rFonts w:ascii="Arial" w:eastAsia="SimSun" w:hAnsi="Arial" w:cs="Arial"/>
          <w:bCs/>
          <w:i w:val="0"/>
          <w:color w:val="000000"/>
          <w:sz w:val="22"/>
          <w:szCs w:val="22"/>
        </w:rPr>
        <w:t xml:space="preserve"> έως </w:t>
      </w:r>
      <w:proofErr w:type="spellStart"/>
      <w:r w:rsidRPr="00A15928">
        <w:rPr>
          <w:rStyle w:val="aa"/>
          <w:rFonts w:ascii="Arial" w:eastAsia="SimSun" w:hAnsi="Arial" w:cs="Arial"/>
          <w:bCs/>
          <w:i w:val="0"/>
          <w:color w:val="000000"/>
          <w:sz w:val="22"/>
          <w:szCs w:val="22"/>
        </w:rPr>
        <w:t>Μπουφίδου</w:t>
      </w:r>
      <w:proofErr w:type="spellEnd"/>
      <w:r w:rsidRPr="00A15928">
        <w:rPr>
          <w:rStyle w:val="aa"/>
          <w:rFonts w:ascii="Arial" w:eastAsia="SimSun" w:hAnsi="Arial" w:cs="Arial"/>
          <w:bCs/>
          <w:i w:val="0"/>
          <w:color w:val="000000"/>
          <w:sz w:val="22"/>
          <w:szCs w:val="22"/>
        </w:rPr>
        <w:t xml:space="preserve">) και Ελ. </w:t>
      </w:r>
      <w:proofErr w:type="spellStart"/>
      <w:r w:rsidRPr="00A15928">
        <w:rPr>
          <w:rStyle w:val="aa"/>
          <w:rFonts w:ascii="Arial" w:eastAsia="SimSun" w:hAnsi="Arial" w:cs="Arial"/>
          <w:bCs/>
          <w:i w:val="0"/>
          <w:color w:val="000000"/>
          <w:sz w:val="22"/>
          <w:szCs w:val="22"/>
        </w:rPr>
        <w:t>Γόνη</w:t>
      </w:r>
      <w:proofErr w:type="spellEnd"/>
      <w:r w:rsidRPr="00A15928">
        <w:rPr>
          <w:rStyle w:val="aa"/>
          <w:rFonts w:ascii="Arial" w:eastAsia="SimSun" w:hAnsi="Arial" w:cs="Arial"/>
          <w:bCs/>
          <w:i w:val="0"/>
          <w:color w:val="000000"/>
          <w:sz w:val="22"/>
          <w:szCs w:val="22"/>
        </w:rPr>
        <w:t xml:space="preserve">» Α/Α 7 της Πράξης με κωδικό </w:t>
      </w:r>
      <w:r w:rsidRPr="00A15928">
        <w:rPr>
          <w:rStyle w:val="aa"/>
          <w:rFonts w:ascii="Arial" w:eastAsia="SimSun" w:hAnsi="Arial" w:cs="Arial"/>
          <w:bCs/>
          <w:i w:val="0"/>
          <w:color w:val="000000"/>
          <w:sz w:val="22"/>
          <w:szCs w:val="22"/>
          <w:lang w:val="en-US"/>
        </w:rPr>
        <w:t>MIS</w:t>
      </w:r>
      <w:r w:rsidRPr="00A15928">
        <w:rPr>
          <w:rStyle w:val="aa"/>
          <w:rFonts w:ascii="Arial" w:eastAsia="SimSun" w:hAnsi="Arial" w:cs="Arial"/>
          <w:bCs/>
          <w:i w:val="0"/>
          <w:color w:val="000000"/>
          <w:sz w:val="22"/>
          <w:szCs w:val="22"/>
        </w:rPr>
        <w:t xml:space="preserve"> 5037896 και τίτλο : «ΑΝΟΙΧΤΟ ΚΕΝΤΡΟ ΕΜΠΟΡΙΟΥ ΔΗΜΟΥ ΛΕΒΑΔΕΩΝ.</w:t>
      </w:r>
    </w:p>
    <w:p w:rsidR="00A15928" w:rsidRPr="00A15928" w:rsidRDefault="00A15928" w:rsidP="00A15928">
      <w:pPr>
        <w:ind w:left="720"/>
        <w:rPr>
          <w:rFonts w:ascii="Arial" w:hAnsi="Arial" w:cs="Arial"/>
          <w:sz w:val="22"/>
          <w:szCs w:val="22"/>
        </w:rPr>
      </w:pPr>
    </w:p>
    <w:p w:rsidR="00A15928" w:rsidRPr="00A15928" w:rsidRDefault="00A15928" w:rsidP="006255D1">
      <w:pPr>
        <w:widowControl w:val="0"/>
        <w:numPr>
          <w:ilvl w:val="0"/>
          <w:numId w:val="5"/>
        </w:numPr>
        <w:overflowPunct w:val="0"/>
        <w:textAlignment w:val="baseline"/>
        <w:rPr>
          <w:rFonts w:ascii="Arial" w:hAnsi="Arial" w:cs="Arial"/>
          <w:sz w:val="22"/>
          <w:szCs w:val="22"/>
        </w:rPr>
      </w:pPr>
      <w:r w:rsidRPr="00A15928">
        <w:rPr>
          <w:rFonts w:ascii="Arial" w:eastAsia="Arial Narrow" w:hAnsi="Arial" w:cs="Arial"/>
          <w:sz w:val="22"/>
          <w:szCs w:val="22"/>
        </w:rPr>
        <w:t xml:space="preserve">Τον καθορισμό του τρόπου εκτέλεσης της διαδικασίας προμήθειας με </w:t>
      </w:r>
      <w:r w:rsidRPr="00A15928">
        <w:rPr>
          <w:rFonts w:ascii="Arial" w:eastAsia="Arial Narrow" w:hAnsi="Arial" w:cs="Arial"/>
          <w:bCs/>
          <w:color w:val="1B1B1B"/>
          <w:sz w:val="22"/>
          <w:szCs w:val="22"/>
        </w:rPr>
        <w:t xml:space="preserve">ηλεκτρονική ανοικτή </w:t>
      </w:r>
      <w:r w:rsidRPr="006B5A2C">
        <w:rPr>
          <w:rFonts w:ascii="Arial" w:eastAsia="Arial Narrow" w:hAnsi="Arial" w:cs="Arial"/>
          <w:bCs/>
          <w:color w:val="1B1B1B"/>
          <w:sz w:val="22"/>
          <w:szCs w:val="22"/>
        </w:rPr>
        <w:t>διαδικασία</w:t>
      </w:r>
      <w:r w:rsidRPr="006B5A2C">
        <w:rPr>
          <w:rFonts w:ascii="Arial" w:eastAsia="Arial Narrow" w:hAnsi="Arial" w:cs="Arial"/>
          <w:sz w:val="22"/>
          <w:szCs w:val="22"/>
        </w:rPr>
        <w:t xml:space="preserve"> μέσω του ΕΣΗΔΗΣ σύμφωνα με τις διατάξεις του άρθρου </w:t>
      </w:r>
      <w:r w:rsidRPr="006B5A2C">
        <w:rPr>
          <w:rStyle w:val="aa"/>
          <w:rFonts w:ascii="Arial" w:eastAsia="SimSun" w:hAnsi="Arial" w:cs="Arial"/>
          <w:bCs/>
          <w:color w:val="000000"/>
          <w:sz w:val="22"/>
          <w:szCs w:val="22"/>
        </w:rPr>
        <w:t>27</w:t>
      </w:r>
      <w:r w:rsidRPr="00A15928">
        <w:rPr>
          <w:rStyle w:val="aa"/>
          <w:rFonts w:ascii="Arial" w:eastAsia="SimSun" w:hAnsi="Arial" w:cs="Arial"/>
          <w:bCs/>
          <w:i w:val="0"/>
          <w:color w:val="000000"/>
          <w:sz w:val="22"/>
          <w:szCs w:val="22"/>
        </w:rPr>
        <w:t xml:space="preserve">  “ Ανοικτή Διαδικασία ” </w:t>
      </w:r>
      <w:r w:rsidRPr="006B5A2C">
        <w:rPr>
          <w:rFonts w:ascii="Arial" w:eastAsia="Arial Narrow" w:hAnsi="Arial" w:cs="Arial"/>
          <w:sz w:val="22"/>
          <w:szCs w:val="22"/>
        </w:rPr>
        <w:t>κάτω των ορίων</w:t>
      </w:r>
      <w:r w:rsidRPr="006B5A2C">
        <w:rPr>
          <w:rStyle w:val="aa"/>
          <w:rFonts w:ascii="Arial" w:eastAsia="SimSun" w:hAnsi="Arial" w:cs="Arial"/>
          <w:bCs/>
          <w:color w:val="000000"/>
          <w:sz w:val="22"/>
          <w:szCs w:val="22"/>
        </w:rPr>
        <w:t xml:space="preserve"> </w:t>
      </w:r>
      <w:r w:rsidRPr="006B5A2C">
        <w:rPr>
          <w:rStyle w:val="aa"/>
          <w:rFonts w:ascii="Arial" w:eastAsia="SimSun" w:hAnsi="Arial" w:cs="Arial"/>
          <w:color w:val="000000"/>
          <w:sz w:val="22"/>
          <w:szCs w:val="22"/>
        </w:rPr>
        <w:t>του Νόμου</w:t>
      </w:r>
      <w:r w:rsidRPr="00A15928">
        <w:rPr>
          <w:rStyle w:val="aa"/>
          <w:rFonts w:ascii="Arial" w:eastAsia="SimSun" w:hAnsi="Arial" w:cs="Arial"/>
          <w:i w:val="0"/>
          <w:color w:val="000000"/>
          <w:sz w:val="22"/>
          <w:szCs w:val="22"/>
        </w:rPr>
        <w:t xml:space="preserve">  </w:t>
      </w:r>
      <w:r w:rsidRPr="00A15928">
        <w:rPr>
          <w:rStyle w:val="aa"/>
          <w:rFonts w:ascii="Arial" w:eastAsia="SimSun" w:hAnsi="Arial" w:cs="Arial"/>
          <w:bCs/>
          <w:i w:val="0"/>
          <w:color w:val="000000"/>
          <w:sz w:val="22"/>
          <w:szCs w:val="22"/>
        </w:rPr>
        <w:t xml:space="preserve">4412/2016 </w:t>
      </w:r>
      <w:r w:rsidRPr="00A15928">
        <w:rPr>
          <w:rStyle w:val="aa"/>
          <w:rFonts w:ascii="Arial" w:eastAsia="SimSun" w:hAnsi="Arial" w:cs="Arial"/>
          <w:i w:val="0"/>
          <w:color w:val="000000"/>
          <w:sz w:val="22"/>
          <w:szCs w:val="22"/>
        </w:rPr>
        <w:t xml:space="preserve">« Δημόσιες Συμβάσεις Έργων, Προμηθειών και Υπηρεσιών ( προσαρμογή στις οδηγίες 2014/24/ ΕΕ και 2014/25/ΕΕ) </w:t>
      </w:r>
      <w:r w:rsidRPr="00A15928">
        <w:rPr>
          <w:rStyle w:val="aa"/>
          <w:rFonts w:ascii="Arial" w:eastAsia="SimSun" w:hAnsi="Arial" w:cs="Arial"/>
          <w:color w:val="000000"/>
          <w:sz w:val="22"/>
          <w:szCs w:val="22"/>
        </w:rPr>
        <w:t xml:space="preserve">» </w:t>
      </w:r>
      <w:r w:rsidRPr="00A15928">
        <w:rPr>
          <w:rFonts w:ascii="Arial" w:hAnsi="Arial" w:cs="Arial"/>
          <w:color w:val="000000"/>
          <w:sz w:val="22"/>
          <w:szCs w:val="22"/>
        </w:rPr>
        <w:t xml:space="preserve">με </w:t>
      </w:r>
      <w:r w:rsidRPr="00A15928">
        <w:rPr>
          <w:rFonts w:ascii="Arial" w:hAnsi="Arial" w:cs="Arial"/>
          <w:bCs/>
          <w:color w:val="000000"/>
          <w:sz w:val="22"/>
          <w:szCs w:val="22"/>
        </w:rPr>
        <w:t xml:space="preserve">κριτήριο κατακύρωσης </w:t>
      </w:r>
      <w:r w:rsidRPr="00A15928">
        <w:rPr>
          <w:rFonts w:ascii="Arial" w:hAnsi="Arial" w:cs="Arial"/>
          <w:color w:val="000000"/>
          <w:sz w:val="22"/>
          <w:szCs w:val="22"/>
        </w:rPr>
        <w:t xml:space="preserve">την </w:t>
      </w:r>
      <w:r w:rsidRPr="00A15928">
        <w:rPr>
          <w:rStyle w:val="aa"/>
          <w:rFonts w:ascii="Arial" w:eastAsia="SimSun" w:hAnsi="Arial" w:cs="Arial"/>
          <w:bCs/>
          <w:color w:val="000000"/>
          <w:sz w:val="22"/>
          <w:szCs w:val="22"/>
        </w:rPr>
        <w:t xml:space="preserve">« πλέον συμφέρουσα από οικονομική άποψη προσφορά </w:t>
      </w:r>
      <w:r w:rsidRPr="00A15928">
        <w:rPr>
          <w:rStyle w:val="aa"/>
          <w:rFonts w:ascii="Arial" w:eastAsia="SimSun" w:hAnsi="Arial" w:cs="Arial"/>
          <w:bCs/>
          <w:i w:val="0"/>
          <w:color w:val="000000"/>
          <w:sz w:val="22"/>
          <w:szCs w:val="22"/>
        </w:rPr>
        <w:t>βάσει τιμής »</w:t>
      </w:r>
      <w:r w:rsidRPr="00A15928">
        <w:rPr>
          <w:rFonts w:ascii="Arial" w:hAnsi="Arial" w:cs="Arial"/>
          <w:bCs/>
          <w:color w:val="000000"/>
          <w:sz w:val="22"/>
          <w:szCs w:val="22"/>
        </w:rPr>
        <w:t xml:space="preserve"> και </w:t>
      </w:r>
      <w:r w:rsidRPr="00A15928">
        <w:rPr>
          <w:rFonts w:ascii="Arial" w:hAnsi="Arial" w:cs="Arial"/>
          <w:color w:val="000000"/>
          <w:sz w:val="22"/>
          <w:szCs w:val="22"/>
        </w:rPr>
        <w:t>κατά τα λοιπά σύμφωνα με τις διατάξεις του Ν. 4412/2016</w:t>
      </w:r>
      <w:r w:rsidRPr="00A15928">
        <w:rPr>
          <w:rStyle w:val="aa"/>
          <w:rFonts w:ascii="Arial" w:eastAsia="SimSun" w:hAnsi="Arial" w:cs="Arial"/>
          <w:color w:val="000000"/>
          <w:sz w:val="22"/>
          <w:szCs w:val="22"/>
        </w:rPr>
        <w:t xml:space="preserve"> </w:t>
      </w:r>
      <w:r w:rsidRPr="00A15928">
        <w:rPr>
          <w:rStyle w:val="aa"/>
          <w:rFonts w:ascii="Arial" w:eastAsia="SimSun" w:hAnsi="Arial" w:cs="Arial"/>
          <w:i w:val="0"/>
          <w:color w:val="000000"/>
          <w:sz w:val="22"/>
          <w:szCs w:val="22"/>
        </w:rPr>
        <w:t>όπως τροποποιήθηκε και ισχύει.</w:t>
      </w:r>
    </w:p>
    <w:p w:rsidR="00A15928" w:rsidRPr="00A15928" w:rsidRDefault="00A15928" w:rsidP="00A15928">
      <w:pPr>
        <w:pStyle w:val="aff1"/>
        <w:ind w:right="906"/>
        <w:jc w:val="both"/>
        <w:rPr>
          <w:rFonts w:ascii="Calibri Light" w:hAnsi="Calibri Light" w:cs="Arial"/>
          <w:b/>
          <w:bCs/>
          <w:sz w:val="22"/>
          <w:szCs w:val="22"/>
        </w:rPr>
      </w:pPr>
    </w:p>
    <w:p w:rsidR="00D43327" w:rsidRPr="00D43327" w:rsidRDefault="00D43327" w:rsidP="00A15928">
      <w:pPr>
        <w:spacing w:line="276" w:lineRule="auto"/>
        <w:jc w:val="both"/>
        <w:rPr>
          <w:rFonts w:ascii="Arial" w:hAnsi="Arial" w:cs="Arial"/>
          <w:sz w:val="22"/>
          <w:szCs w:val="22"/>
        </w:rPr>
      </w:pPr>
    </w:p>
    <w:p w:rsidR="003C235F" w:rsidRDefault="00A9526D" w:rsidP="00A9526D">
      <w:pPr>
        <w:pStyle w:val="ad"/>
        <w:spacing w:before="119" w:after="119" w:line="360" w:lineRule="auto"/>
        <w:rPr>
          <w:rFonts w:ascii="Arial" w:hAnsi="Arial" w:cs="Arial"/>
          <w:b/>
          <w:sz w:val="22"/>
          <w:szCs w:val="22"/>
        </w:rPr>
      </w:pPr>
      <w:r w:rsidRPr="00A9526D">
        <w:rPr>
          <w:rFonts w:ascii="Arial" w:eastAsia="Calibri" w:hAnsi="Arial" w:cs="Arial"/>
          <w:b/>
          <w:bCs/>
          <w:sz w:val="22"/>
          <w:szCs w:val="22"/>
        </w:rPr>
        <w:tab/>
      </w:r>
      <w:r w:rsidR="00FB2AB3" w:rsidRPr="00A9526D">
        <w:rPr>
          <w:rFonts w:ascii="Arial" w:hAnsi="Arial" w:cs="Arial"/>
          <w:b/>
          <w:sz w:val="22"/>
          <w:szCs w:val="22"/>
        </w:rPr>
        <w:t xml:space="preserve">Η </w:t>
      </w:r>
      <w:r w:rsidR="0082660B" w:rsidRPr="00A9526D">
        <w:rPr>
          <w:rFonts w:ascii="Arial" w:hAnsi="Arial" w:cs="Arial"/>
          <w:b/>
          <w:sz w:val="22"/>
          <w:szCs w:val="22"/>
        </w:rPr>
        <w:t>α</w:t>
      </w:r>
      <w:r w:rsidR="00FB2AB3" w:rsidRPr="00A9526D">
        <w:rPr>
          <w:rFonts w:ascii="Arial" w:hAnsi="Arial" w:cs="Arial"/>
          <w:b/>
          <w:sz w:val="22"/>
          <w:szCs w:val="22"/>
        </w:rPr>
        <w:t>πό</w:t>
      </w:r>
      <w:r w:rsidR="003B5930" w:rsidRPr="00A9526D">
        <w:rPr>
          <w:rFonts w:ascii="Arial" w:hAnsi="Arial" w:cs="Arial"/>
          <w:b/>
          <w:sz w:val="22"/>
          <w:szCs w:val="22"/>
        </w:rPr>
        <w:t xml:space="preserve">φαση πήρε αριθμό  </w:t>
      </w:r>
      <w:r w:rsidRPr="00A9526D">
        <w:rPr>
          <w:rFonts w:ascii="Arial" w:hAnsi="Arial" w:cs="Arial"/>
          <w:b/>
          <w:sz w:val="22"/>
          <w:szCs w:val="22"/>
        </w:rPr>
        <w:t>20</w:t>
      </w:r>
      <w:r w:rsidR="00A15928">
        <w:rPr>
          <w:rFonts w:ascii="Arial" w:hAnsi="Arial" w:cs="Arial"/>
          <w:b/>
          <w:sz w:val="22"/>
          <w:szCs w:val="22"/>
        </w:rPr>
        <w:t>8</w:t>
      </w:r>
      <w:r w:rsidR="00554F44" w:rsidRPr="00A9526D">
        <w:rPr>
          <w:rFonts w:ascii="Arial" w:hAnsi="Arial" w:cs="Arial"/>
          <w:b/>
          <w:sz w:val="22"/>
          <w:szCs w:val="22"/>
        </w:rPr>
        <w:t>/</w:t>
      </w:r>
      <w:r w:rsidR="003C235F" w:rsidRPr="00A9526D">
        <w:rPr>
          <w:rFonts w:ascii="Arial" w:hAnsi="Arial" w:cs="Arial"/>
          <w:b/>
          <w:sz w:val="22"/>
          <w:szCs w:val="22"/>
        </w:rPr>
        <w:t>20</w:t>
      </w:r>
      <w:r w:rsidR="005B55CE" w:rsidRPr="00A9526D">
        <w:rPr>
          <w:rFonts w:ascii="Arial" w:hAnsi="Arial" w:cs="Arial"/>
          <w:b/>
          <w:sz w:val="22"/>
          <w:szCs w:val="22"/>
        </w:rPr>
        <w:t>2</w:t>
      </w:r>
      <w:r w:rsidR="008573D2" w:rsidRPr="00A9526D">
        <w:rPr>
          <w:rFonts w:ascii="Arial" w:hAnsi="Arial" w:cs="Arial"/>
          <w:b/>
          <w:sz w:val="22"/>
          <w:szCs w:val="22"/>
        </w:rPr>
        <w:t>2</w:t>
      </w:r>
      <w:r w:rsidR="00CC0DE3" w:rsidRPr="00A9526D">
        <w:rPr>
          <w:rFonts w:ascii="Arial" w:hAnsi="Arial" w:cs="Arial"/>
          <w:b/>
          <w:sz w:val="22"/>
          <w:szCs w:val="22"/>
        </w:rPr>
        <w:t>.</w:t>
      </w:r>
    </w:p>
    <w:p w:rsidR="00385052" w:rsidRDefault="00385052" w:rsidP="00385052">
      <w:pPr>
        <w:pStyle w:val="af2"/>
        <w:spacing w:line="276" w:lineRule="auto"/>
        <w:ind w:left="510" w:firstLine="0"/>
        <w:rPr>
          <w:rFonts w:ascii="Arial" w:hAnsi="Arial" w:cs="Arial"/>
          <w:sz w:val="22"/>
          <w:szCs w:val="22"/>
        </w:rPr>
      </w:pPr>
      <w:r>
        <w:rPr>
          <w:rFonts w:ascii="Arial" w:hAnsi="Arial" w:cs="Arial"/>
          <w:sz w:val="22"/>
          <w:szCs w:val="22"/>
        </w:rPr>
        <w:t xml:space="preserve">                                                                                   </w:t>
      </w:r>
      <w:r>
        <w:rPr>
          <w:rFonts w:ascii="Arial" w:eastAsia="Arial" w:hAnsi="Arial" w:cs="Arial"/>
          <w:sz w:val="22"/>
          <w:szCs w:val="22"/>
        </w:rPr>
        <w:t xml:space="preserve">   </w:t>
      </w:r>
      <w:r>
        <w:rPr>
          <w:rFonts w:ascii="Arial" w:hAnsi="Arial" w:cs="Arial"/>
          <w:sz w:val="22"/>
          <w:szCs w:val="22"/>
        </w:rPr>
        <w:t>ΠΙΣΤΟ ΑΠΟΣΠΑΣΜΑ</w:t>
      </w:r>
    </w:p>
    <w:p w:rsidR="00385052" w:rsidRDefault="00385052" w:rsidP="00385052">
      <w:pPr>
        <w:tabs>
          <w:tab w:val="left" w:pos="559"/>
          <w:tab w:val="left" w:pos="1555"/>
        </w:tabs>
        <w:spacing w:line="276" w:lineRule="auto"/>
        <w:rPr>
          <w:rFonts w:ascii="Arial" w:hAnsi="Arial" w:cs="Arial"/>
          <w:sz w:val="22"/>
          <w:szCs w:val="22"/>
        </w:rPr>
      </w:pPr>
      <w:r>
        <w:rPr>
          <w:rFonts w:ascii="Arial" w:eastAsia="Verdana" w:hAnsi="Arial" w:cs="Arial"/>
          <w:kern w:val="2"/>
          <w:sz w:val="22"/>
          <w:szCs w:val="22"/>
          <w:lang w:bidi="hi-IN"/>
        </w:rPr>
        <w:t xml:space="preserve">Ο  ΑΝΤΙΠΡΟΕΔΡΟΣ                                                               </w:t>
      </w:r>
      <w:r>
        <w:rPr>
          <w:rFonts w:ascii="Arial" w:hAnsi="Arial" w:cs="Arial"/>
          <w:sz w:val="22"/>
          <w:szCs w:val="22"/>
        </w:rPr>
        <w:t>Λιβαδειά   1</w:t>
      </w:r>
      <w:r w:rsidR="00C33D2C">
        <w:rPr>
          <w:rFonts w:ascii="Arial" w:hAnsi="Arial" w:cs="Arial"/>
          <w:sz w:val="22"/>
          <w:szCs w:val="22"/>
        </w:rPr>
        <w:t>3</w:t>
      </w:r>
      <w:r>
        <w:rPr>
          <w:rFonts w:ascii="Arial" w:hAnsi="Arial" w:cs="Arial"/>
          <w:sz w:val="22"/>
          <w:szCs w:val="22"/>
        </w:rPr>
        <w:t>-07-2022</w:t>
      </w:r>
      <w:r>
        <w:rPr>
          <w:rFonts w:ascii="Arial" w:eastAsia="Verdana" w:hAnsi="Arial" w:cs="Arial"/>
          <w:kern w:val="2"/>
          <w:sz w:val="22"/>
          <w:szCs w:val="22"/>
          <w:lang w:bidi="hi-IN"/>
        </w:rPr>
        <w:t xml:space="preserve">  </w:t>
      </w:r>
    </w:p>
    <w:p w:rsidR="00385052" w:rsidRDefault="00385052" w:rsidP="00385052">
      <w:pPr>
        <w:tabs>
          <w:tab w:val="left" w:pos="559"/>
          <w:tab w:val="left" w:pos="1555"/>
        </w:tabs>
        <w:spacing w:line="276" w:lineRule="auto"/>
        <w:rPr>
          <w:rFonts w:ascii="Arial" w:hAnsi="Arial" w:cs="Arial"/>
          <w:sz w:val="22"/>
          <w:szCs w:val="22"/>
        </w:rPr>
      </w:pPr>
      <w:r>
        <w:rPr>
          <w:rFonts w:ascii="Arial" w:hAnsi="Arial" w:cs="Arial"/>
          <w:sz w:val="22"/>
          <w:szCs w:val="22"/>
        </w:rPr>
        <w:t xml:space="preserve">ΚΑΠΛΑΝΗΣ  ΚΩΝΣΤΑΝΤΙΝΟΣ                                                     </w:t>
      </w:r>
      <w:r>
        <w:rPr>
          <w:rFonts w:ascii="Arial" w:eastAsia="Arial" w:hAnsi="Arial" w:cs="Arial"/>
          <w:sz w:val="22"/>
          <w:szCs w:val="22"/>
        </w:rPr>
        <w:t>Ο ΠΡΟΕΔΡΟΣ</w:t>
      </w:r>
      <w:r>
        <w:rPr>
          <w:rFonts w:ascii="Arial" w:hAnsi="Arial" w:cs="Arial"/>
          <w:sz w:val="22"/>
          <w:szCs w:val="22"/>
        </w:rPr>
        <w:t xml:space="preserve">    </w:t>
      </w:r>
    </w:p>
    <w:p w:rsidR="00385052" w:rsidRDefault="00385052" w:rsidP="00385052">
      <w:pPr>
        <w:tabs>
          <w:tab w:val="left" w:pos="7485"/>
        </w:tabs>
        <w:spacing w:line="276" w:lineRule="auto"/>
        <w:rPr>
          <w:rFonts w:ascii="Arial" w:hAnsi="Arial" w:cs="Arial"/>
          <w:sz w:val="22"/>
          <w:szCs w:val="22"/>
        </w:rPr>
      </w:pPr>
      <w:r>
        <w:rPr>
          <w:rFonts w:ascii="Arial" w:hAnsi="Arial" w:cs="Arial"/>
          <w:sz w:val="22"/>
          <w:szCs w:val="22"/>
        </w:rPr>
        <w:tab/>
      </w:r>
    </w:p>
    <w:p w:rsidR="00385052" w:rsidRDefault="00385052" w:rsidP="00385052">
      <w:pPr>
        <w:tabs>
          <w:tab w:val="center" w:pos="1080"/>
          <w:tab w:val="left" w:pos="6120"/>
          <w:tab w:val="center" w:pos="8460"/>
        </w:tabs>
        <w:spacing w:line="276" w:lineRule="auto"/>
        <w:jc w:val="both"/>
        <w:rPr>
          <w:rFonts w:ascii="Arial" w:hAnsi="Arial" w:cs="Arial"/>
          <w:b/>
          <w:sz w:val="22"/>
          <w:szCs w:val="22"/>
        </w:rPr>
      </w:pPr>
      <w:r>
        <w:rPr>
          <w:rFonts w:ascii="Arial" w:eastAsia="Arial" w:hAnsi="Arial" w:cs="Arial"/>
          <w:sz w:val="22"/>
          <w:szCs w:val="22"/>
        </w:rPr>
        <w:t xml:space="preserve">                </w:t>
      </w:r>
      <w:r>
        <w:rPr>
          <w:rFonts w:ascii="Arial" w:hAnsi="Arial" w:cs="Arial"/>
          <w:sz w:val="22"/>
          <w:szCs w:val="22"/>
        </w:rPr>
        <w:t xml:space="preserve">ΤΑ ΜΕΛΗ </w:t>
      </w:r>
      <w:r>
        <w:rPr>
          <w:rFonts w:ascii="Arial" w:hAnsi="Arial" w:cs="Arial"/>
          <w:b/>
          <w:sz w:val="22"/>
          <w:szCs w:val="22"/>
        </w:rPr>
        <w:t xml:space="preserve"> </w:t>
      </w:r>
    </w:p>
    <w:p w:rsidR="00385052" w:rsidRDefault="00385052" w:rsidP="00385052">
      <w:pPr>
        <w:tabs>
          <w:tab w:val="center" w:pos="1080"/>
          <w:tab w:val="left" w:pos="6120"/>
          <w:tab w:val="center" w:pos="8460"/>
        </w:tabs>
        <w:spacing w:line="276" w:lineRule="auto"/>
        <w:jc w:val="both"/>
        <w:rPr>
          <w:rFonts w:ascii="Arial" w:hAnsi="Arial" w:cs="Arial"/>
          <w:b/>
          <w:sz w:val="22"/>
          <w:szCs w:val="22"/>
        </w:rPr>
      </w:pPr>
    </w:p>
    <w:p w:rsidR="00385052" w:rsidRDefault="00385052" w:rsidP="00385052">
      <w:pPr>
        <w:tabs>
          <w:tab w:val="left" w:pos="360"/>
          <w:tab w:val="left" w:pos="6237"/>
        </w:tabs>
        <w:spacing w:line="276" w:lineRule="auto"/>
        <w:ind w:left="357"/>
        <w:rPr>
          <w:rFonts w:ascii="Arial" w:hAnsi="Arial" w:cs="Arial"/>
          <w:sz w:val="22"/>
          <w:szCs w:val="22"/>
        </w:rPr>
      </w:pPr>
      <w:r>
        <w:rPr>
          <w:rFonts w:ascii="Arial" w:hAnsi="Arial" w:cs="Arial"/>
          <w:sz w:val="22"/>
          <w:szCs w:val="22"/>
        </w:rPr>
        <w:t>1. Αποστόλου Ιωάννης</w:t>
      </w:r>
    </w:p>
    <w:p w:rsidR="00385052" w:rsidRDefault="00385052" w:rsidP="00385052">
      <w:pPr>
        <w:tabs>
          <w:tab w:val="left" w:pos="360"/>
          <w:tab w:val="left" w:pos="6237"/>
        </w:tabs>
        <w:spacing w:line="276" w:lineRule="auto"/>
        <w:ind w:left="357"/>
        <w:rPr>
          <w:rFonts w:ascii="Arial" w:hAnsi="Arial" w:cs="Arial"/>
          <w:sz w:val="22"/>
          <w:szCs w:val="22"/>
        </w:rPr>
      </w:pPr>
      <w:r>
        <w:rPr>
          <w:rFonts w:ascii="Arial" w:hAnsi="Arial" w:cs="Arial"/>
          <w:sz w:val="22"/>
          <w:szCs w:val="22"/>
        </w:rPr>
        <w:t xml:space="preserve">2. </w:t>
      </w:r>
      <w:proofErr w:type="spellStart"/>
      <w:r>
        <w:rPr>
          <w:rFonts w:ascii="Arial" w:hAnsi="Arial" w:cs="Arial"/>
          <w:sz w:val="22"/>
          <w:szCs w:val="22"/>
        </w:rPr>
        <w:t>Καλογρηάς</w:t>
      </w:r>
      <w:proofErr w:type="spellEnd"/>
      <w:r>
        <w:rPr>
          <w:rFonts w:ascii="Arial" w:hAnsi="Arial" w:cs="Arial"/>
          <w:sz w:val="22"/>
          <w:szCs w:val="22"/>
        </w:rPr>
        <w:t xml:space="preserve"> Αθανάσιος</w:t>
      </w:r>
    </w:p>
    <w:p w:rsidR="00385052" w:rsidRDefault="00385052" w:rsidP="00385052">
      <w:pPr>
        <w:tabs>
          <w:tab w:val="left" w:pos="360"/>
          <w:tab w:val="left" w:pos="6237"/>
        </w:tabs>
        <w:spacing w:line="276" w:lineRule="auto"/>
        <w:ind w:left="357"/>
        <w:rPr>
          <w:rFonts w:ascii="Arial" w:hAnsi="Arial" w:cs="Arial"/>
          <w:sz w:val="22"/>
          <w:szCs w:val="22"/>
        </w:rPr>
      </w:pPr>
      <w:r>
        <w:rPr>
          <w:rFonts w:ascii="Arial" w:hAnsi="Arial" w:cs="Arial"/>
          <w:sz w:val="22"/>
          <w:szCs w:val="22"/>
        </w:rPr>
        <w:t xml:space="preserve">3.Σαγιάννης Μιχαήλ                                                        ΙΩΑΝΝΗΣ Δ. ΤΑΓΚΑΛΕΓΚΑΣ   </w:t>
      </w:r>
    </w:p>
    <w:p w:rsidR="00385052" w:rsidRDefault="00385052" w:rsidP="00385052">
      <w:pPr>
        <w:tabs>
          <w:tab w:val="left" w:pos="360"/>
          <w:tab w:val="left" w:pos="6237"/>
        </w:tabs>
        <w:spacing w:line="276" w:lineRule="auto"/>
        <w:ind w:left="360"/>
        <w:rPr>
          <w:rFonts w:ascii="Arial" w:hAnsi="Arial" w:cs="Arial"/>
          <w:sz w:val="22"/>
          <w:szCs w:val="22"/>
        </w:rPr>
      </w:pPr>
      <w:r>
        <w:rPr>
          <w:rFonts w:ascii="Arial" w:hAnsi="Arial" w:cs="Arial"/>
          <w:sz w:val="22"/>
          <w:szCs w:val="22"/>
        </w:rPr>
        <w:t xml:space="preserve">4 </w:t>
      </w:r>
      <w:proofErr w:type="spellStart"/>
      <w:r>
        <w:rPr>
          <w:rFonts w:ascii="Arial" w:hAnsi="Arial" w:cs="Arial"/>
          <w:sz w:val="22"/>
          <w:szCs w:val="22"/>
        </w:rPr>
        <w:t>Καραμάνης</w:t>
      </w:r>
      <w:proofErr w:type="spellEnd"/>
      <w:r>
        <w:rPr>
          <w:rFonts w:ascii="Arial" w:hAnsi="Arial" w:cs="Arial"/>
          <w:sz w:val="22"/>
          <w:szCs w:val="22"/>
        </w:rPr>
        <w:t xml:space="preserve"> Δημήτριος                                                  </w:t>
      </w:r>
      <w:r>
        <w:rPr>
          <w:rFonts w:ascii="Arial" w:eastAsia="Arial" w:hAnsi="Arial" w:cs="Arial"/>
          <w:sz w:val="22"/>
          <w:szCs w:val="22"/>
        </w:rPr>
        <w:t>ΔΗΜΑΡΧΟΣ ΛΕΒΑΔΕΩΝ</w:t>
      </w:r>
    </w:p>
    <w:p w:rsidR="00385052" w:rsidRDefault="00385052" w:rsidP="00385052">
      <w:pPr>
        <w:pStyle w:val="af2"/>
        <w:ind w:left="510" w:firstLine="0"/>
        <w:rPr>
          <w:rFonts w:ascii="Arial" w:hAnsi="Arial" w:cs="Arial"/>
          <w:sz w:val="22"/>
          <w:szCs w:val="22"/>
        </w:rPr>
      </w:pPr>
    </w:p>
    <w:p w:rsidR="003C235F" w:rsidRPr="009A0DBF" w:rsidRDefault="003C235F" w:rsidP="00385052">
      <w:pPr>
        <w:pStyle w:val="af2"/>
        <w:ind w:left="510" w:firstLine="0"/>
        <w:rPr>
          <w:rFonts w:ascii="Arial" w:hAnsi="Arial" w:cs="Arial"/>
          <w:sz w:val="22"/>
          <w:szCs w:val="22"/>
        </w:rPr>
      </w:pPr>
    </w:p>
    <w:sectPr w:rsidR="003C235F" w:rsidRPr="009A0DBF"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B25" w:rsidRDefault="00060B25">
      <w:r>
        <w:separator/>
      </w:r>
    </w:p>
  </w:endnote>
  <w:endnote w:type="continuationSeparator" w:id="0">
    <w:p w:rsidR="00060B25" w:rsidRDefault="00060B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OpenSymbol;Arial Unicode MS">
    <w:altName w:val="Times New Roman"/>
    <w:panose1 w:val="00000000000000000000"/>
    <w:charset w:val="00"/>
    <w:family w:val="roman"/>
    <w:notTrueType/>
    <w:pitch w:val="default"/>
    <w:sig w:usb0="00000000" w:usb1="00000000" w:usb2="00000000" w:usb3="00000000" w:csb0="00000000" w:csb1="00000000"/>
  </w:font>
  <w:font w:name="OpenSymbol">
    <w:panose1 w:val="05010000000000000000"/>
    <w:charset w:val="00"/>
    <w:family w:val="auto"/>
    <w:pitch w:val="variable"/>
    <w:sig w:usb0="800000AF" w:usb1="1001ECEA" w:usb2="00000000" w:usb3="00000000" w:csb0="80000001" w:csb1="00000000"/>
  </w:font>
  <w:font w:name="Verdana">
    <w:panose1 w:val="020B0604030504040204"/>
    <w:charset w:val="A1"/>
    <w:family w:val="swiss"/>
    <w:pitch w:val="variable"/>
    <w:sig w:usb0="A00006FF" w:usb1="4000205B" w:usb2="00000010" w:usb3="00000000" w:csb0="000001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B25" w:rsidRDefault="00060B25">
      <w:r>
        <w:separator/>
      </w:r>
    </w:p>
  </w:footnote>
  <w:footnote w:type="continuationSeparator" w:id="0">
    <w:p w:rsidR="00060B25" w:rsidRDefault="00060B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C23ACD">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BB6287" w:rsidRDefault="00C23ACD">
                <w:pPr>
                  <w:pStyle w:val="af1"/>
                </w:pPr>
                <w:r>
                  <w:rPr>
                    <w:rStyle w:val="a3"/>
                  </w:rPr>
                  <w:fldChar w:fldCharType="begin"/>
                </w:r>
                <w:r w:rsidR="00BB6287">
                  <w:rPr>
                    <w:rStyle w:val="a3"/>
                  </w:rPr>
                  <w:instrText xml:space="preserve"> PAGE </w:instrText>
                </w:r>
                <w:r>
                  <w:rPr>
                    <w:rStyle w:val="a3"/>
                  </w:rPr>
                  <w:fldChar w:fldCharType="separate"/>
                </w:r>
                <w:r w:rsidR="00C33D2C">
                  <w:rPr>
                    <w:rStyle w:val="a3"/>
                    <w:noProof/>
                  </w:rPr>
                  <w:t>4</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BB628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11AF0C0F"/>
    <w:multiLevelType w:val="multilevel"/>
    <w:tmpl w:val="948055EC"/>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5">
    <w:nsid w:val="451338BC"/>
    <w:multiLevelType w:val="hybridMultilevel"/>
    <w:tmpl w:val="64E641AC"/>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50E51CF3"/>
    <w:multiLevelType w:val="multilevel"/>
    <w:tmpl w:val="BA0CFEF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0"/>
  </w:num>
  <w:num w:numId="2">
    <w:abstractNumId w:val="1"/>
  </w:num>
  <w:num w:numId="3">
    <w:abstractNumId w:val="4"/>
  </w:num>
  <w:num w:numId="4">
    <w:abstractNumId w:val="6"/>
  </w:num>
  <w:num w:numId="5">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9026">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5DC4"/>
    <w:rsid w:val="000170D9"/>
    <w:rsid w:val="00017118"/>
    <w:rsid w:val="00017E38"/>
    <w:rsid w:val="00023204"/>
    <w:rsid w:val="00025B96"/>
    <w:rsid w:val="00032D2B"/>
    <w:rsid w:val="00033CFA"/>
    <w:rsid w:val="000378B7"/>
    <w:rsid w:val="000413CA"/>
    <w:rsid w:val="00042132"/>
    <w:rsid w:val="000428AC"/>
    <w:rsid w:val="00050E6E"/>
    <w:rsid w:val="0005110F"/>
    <w:rsid w:val="0005483D"/>
    <w:rsid w:val="00055514"/>
    <w:rsid w:val="00060B25"/>
    <w:rsid w:val="00060CC3"/>
    <w:rsid w:val="00066288"/>
    <w:rsid w:val="00071FA5"/>
    <w:rsid w:val="00073F74"/>
    <w:rsid w:val="00081699"/>
    <w:rsid w:val="00092C75"/>
    <w:rsid w:val="00094DF3"/>
    <w:rsid w:val="00097687"/>
    <w:rsid w:val="000A104C"/>
    <w:rsid w:val="000A79F1"/>
    <w:rsid w:val="000B0A34"/>
    <w:rsid w:val="000B247B"/>
    <w:rsid w:val="000B32D2"/>
    <w:rsid w:val="000B4F9B"/>
    <w:rsid w:val="000C022A"/>
    <w:rsid w:val="000C2D8A"/>
    <w:rsid w:val="000C30B5"/>
    <w:rsid w:val="000C3CCB"/>
    <w:rsid w:val="000D53A5"/>
    <w:rsid w:val="000D71C2"/>
    <w:rsid w:val="000D7650"/>
    <w:rsid w:val="000E1B84"/>
    <w:rsid w:val="000E3618"/>
    <w:rsid w:val="000E3782"/>
    <w:rsid w:val="00105E47"/>
    <w:rsid w:val="00106413"/>
    <w:rsid w:val="001066B0"/>
    <w:rsid w:val="001135C2"/>
    <w:rsid w:val="00113E80"/>
    <w:rsid w:val="0011409B"/>
    <w:rsid w:val="00114DF6"/>
    <w:rsid w:val="00115D2A"/>
    <w:rsid w:val="00120C06"/>
    <w:rsid w:val="001302D5"/>
    <w:rsid w:val="00132B33"/>
    <w:rsid w:val="00132FBB"/>
    <w:rsid w:val="001346AB"/>
    <w:rsid w:val="00135C95"/>
    <w:rsid w:val="00142618"/>
    <w:rsid w:val="001459CD"/>
    <w:rsid w:val="00145EE5"/>
    <w:rsid w:val="00151EB0"/>
    <w:rsid w:val="00155779"/>
    <w:rsid w:val="00155B75"/>
    <w:rsid w:val="001577EF"/>
    <w:rsid w:val="001579DB"/>
    <w:rsid w:val="00157A71"/>
    <w:rsid w:val="00162219"/>
    <w:rsid w:val="00162B2E"/>
    <w:rsid w:val="00165410"/>
    <w:rsid w:val="00172F5A"/>
    <w:rsid w:val="0017320C"/>
    <w:rsid w:val="00181704"/>
    <w:rsid w:val="00190EE2"/>
    <w:rsid w:val="00196C95"/>
    <w:rsid w:val="001A184F"/>
    <w:rsid w:val="001A4B53"/>
    <w:rsid w:val="001A4EF0"/>
    <w:rsid w:val="001B049F"/>
    <w:rsid w:val="001B2912"/>
    <w:rsid w:val="001B4135"/>
    <w:rsid w:val="001B5CEF"/>
    <w:rsid w:val="001B63B1"/>
    <w:rsid w:val="001B7132"/>
    <w:rsid w:val="001C1C9C"/>
    <w:rsid w:val="001C67C9"/>
    <w:rsid w:val="001D4BBB"/>
    <w:rsid w:val="001E01CA"/>
    <w:rsid w:val="001E11DA"/>
    <w:rsid w:val="001E22A1"/>
    <w:rsid w:val="001E4D4C"/>
    <w:rsid w:val="001E6338"/>
    <w:rsid w:val="001F2BDF"/>
    <w:rsid w:val="00204658"/>
    <w:rsid w:val="0020594B"/>
    <w:rsid w:val="00207616"/>
    <w:rsid w:val="0021152E"/>
    <w:rsid w:val="00215648"/>
    <w:rsid w:val="00220033"/>
    <w:rsid w:val="00220115"/>
    <w:rsid w:val="00226747"/>
    <w:rsid w:val="00226885"/>
    <w:rsid w:val="002365ED"/>
    <w:rsid w:val="002417FC"/>
    <w:rsid w:val="00245500"/>
    <w:rsid w:val="002525D4"/>
    <w:rsid w:val="00253B9E"/>
    <w:rsid w:val="002549B6"/>
    <w:rsid w:val="0025504C"/>
    <w:rsid w:val="00256C1E"/>
    <w:rsid w:val="00256D3C"/>
    <w:rsid w:val="00261253"/>
    <w:rsid w:val="002617C8"/>
    <w:rsid w:val="002626D7"/>
    <w:rsid w:val="00264736"/>
    <w:rsid w:val="00264794"/>
    <w:rsid w:val="00265A2A"/>
    <w:rsid w:val="00271AF8"/>
    <w:rsid w:val="00271BDB"/>
    <w:rsid w:val="0027238F"/>
    <w:rsid w:val="00275B54"/>
    <w:rsid w:val="002836AE"/>
    <w:rsid w:val="0028445A"/>
    <w:rsid w:val="002963E1"/>
    <w:rsid w:val="0029648E"/>
    <w:rsid w:val="002A4FD5"/>
    <w:rsid w:val="002A7954"/>
    <w:rsid w:val="002B291B"/>
    <w:rsid w:val="002B4672"/>
    <w:rsid w:val="002B4FA1"/>
    <w:rsid w:val="002B6D29"/>
    <w:rsid w:val="002C18FD"/>
    <w:rsid w:val="002C5087"/>
    <w:rsid w:val="002C628E"/>
    <w:rsid w:val="002C7914"/>
    <w:rsid w:val="002D1943"/>
    <w:rsid w:val="002D284B"/>
    <w:rsid w:val="002D4538"/>
    <w:rsid w:val="002D4C37"/>
    <w:rsid w:val="002D600C"/>
    <w:rsid w:val="002D7D89"/>
    <w:rsid w:val="002E1914"/>
    <w:rsid w:val="002E2279"/>
    <w:rsid w:val="002E2924"/>
    <w:rsid w:val="002E2EC6"/>
    <w:rsid w:val="002E4DA7"/>
    <w:rsid w:val="002E6F06"/>
    <w:rsid w:val="002F2C73"/>
    <w:rsid w:val="002F2D5A"/>
    <w:rsid w:val="002F30A5"/>
    <w:rsid w:val="00301399"/>
    <w:rsid w:val="003017C6"/>
    <w:rsid w:val="00304490"/>
    <w:rsid w:val="00310158"/>
    <w:rsid w:val="00321484"/>
    <w:rsid w:val="0032160F"/>
    <w:rsid w:val="003217F0"/>
    <w:rsid w:val="0032279B"/>
    <w:rsid w:val="003234B1"/>
    <w:rsid w:val="003245C4"/>
    <w:rsid w:val="00324A25"/>
    <w:rsid w:val="003340D2"/>
    <w:rsid w:val="00341C67"/>
    <w:rsid w:val="00343BC7"/>
    <w:rsid w:val="00345753"/>
    <w:rsid w:val="003522C8"/>
    <w:rsid w:val="00353E85"/>
    <w:rsid w:val="00354A9F"/>
    <w:rsid w:val="00354BBD"/>
    <w:rsid w:val="00363CA6"/>
    <w:rsid w:val="003666A6"/>
    <w:rsid w:val="00371783"/>
    <w:rsid w:val="003727BC"/>
    <w:rsid w:val="003815F0"/>
    <w:rsid w:val="003818B2"/>
    <w:rsid w:val="003831A1"/>
    <w:rsid w:val="00384268"/>
    <w:rsid w:val="00385052"/>
    <w:rsid w:val="00390DFA"/>
    <w:rsid w:val="003928B0"/>
    <w:rsid w:val="003950A3"/>
    <w:rsid w:val="003955B5"/>
    <w:rsid w:val="003962B2"/>
    <w:rsid w:val="003A243B"/>
    <w:rsid w:val="003A290B"/>
    <w:rsid w:val="003A4C37"/>
    <w:rsid w:val="003A6B6D"/>
    <w:rsid w:val="003A7EAF"/>
    <w:rsid w:val="003B01E4"/>
    <w:rsid w:val="003B3429"/>
    <w:rsid w:val="003B5930"/>
    <w:rsid w:val="003C235F"/>
    <w:rsid w:val="003C2DCE"/>
    <w:rsid w:val="003C38EA"/>
    <w:rsid w:val="003C79BD"/>
    <w:rsid w:val="003D3232"/>
    <w:rsid w:val="003D36C5"/>
    <w:rsid w:val="003D39F7"/>
    <w:rsid w:val="003D4108"/>
    <w:rsid w:val="003D7E15"/>
    <w:rsid w:val="003E3562"/>
    <w:rsid w:val="003E6936"/>
    <w:rsid w:val="003F27D3"/>
    <w:rsid w:val="003F36E8"/>
    <w:rsid w:val="003F69CB"/>
    <w:rsid w:val="00404CF8"/>
    <w:rsid w:val="00406541"/>
    <w:rsid w:val="00411130"/>
    <w:rsid w:val="00411AEF"/>
    <w:rsid w:val="00414942"/>
    <w:rsid w:val="00416337"/>
    <w:rsid w:val="004241E8"/>
    <w:rsid w:val="00424C24"/>
    <w:rsid w:val="004257A0"/>
    <w:rsid w:val="00426BAB"/>
    <w:rsid w:val="00431026"/>
    <w:rsid w:val="00435514"/>
    <w:rsid w:val="00436195"/>
    <w:rsid w:val="00442D75"/>
    <w:rsid w:val="0044667E"/>
    <w:rsid w:val="00446B60"/>
    <w:rsid w:val="004545AE"/>
    <w:rsid w:val="004600E1"/>
    <w:rsid w:val="00464EAA"/>
    <w:rsid w:val="004650CA"/>
    <w:rsid w:val="00467072"/>
    <w:rsid w:val="004762A5"/>
    <w:rsid w:val="00476DAD"/>
    <w:rsid w:val="00477A14"/>
    <w:rsid w:val="00480766"/>
    <w:rsid w:val="00481423"/>
    <w:rsid w:val="00482DC2"/>
    <w:rsid w:val="0048586E"/>
    <w:rsid w:val="004879A6"/>
    <w:rsid w:val="004901FD"/>
    <w:rsid w:val="004943E1"/>
    <w:rsid w:val="00495AB0"/>
    <w:rsid w:val="004A1E3C"/>
    <w:rsid w:val="004A428F"/>
    <w:rsid w:val="004A4FD6"/>
    <w:rsid w:val="004A6A11"/>
    <w:rsid w:val="004A6ABB"/>
    <w:rsid w:val="004B2E58"/>
    <w:rsid w:val="004B7126"/>
    <w:rsid w:val="004D22B1"/>
    <w:rsid w:val="004D6A9F"/>
    <w:rsid w:val="004E42A0"/>
    <w:rsid w:val="004E6F72"/>
    <w:rsid w:val="004E727A"/>
    <w:rsid w:val="004E72E6"/>
    <w:rsid w:val="005002A8"/>
    <w:rsid w:val="00507FE0"/>
    <w:rsid w:val="005109CE"/>
    <w:rsid w:val="005148CD"/>
    <w:rsid w:val="005178E5"/>
    <w:rsid w:val="00526082"/>
    <w:rsid w:val="0052635A"/>
    <w:rsid w:val="0052681C"/>
    <w:rsid w:val="00526B61"/>
    <w:rsid w:val="00531534"/>
    <w:rsid w:val="00533FF4"/>
    <w:rsid w:val="0054173F"/>
    <w:rsid w:val="00541AD6"/>
    <w:rsid w:val="00547183"/>
    <w:rsid w:val="00547736"/>
    <w:rsid w:val="0055067C"/>
    <w:rsid w:val="00553F7E"/>
    <w:rsid w:val="0055426E"/>
    <w:rsid w:val="00554F44"/>
    <w:rsid w:val="0056052F"/>
    <w:rsid w:val="00560AB8"/>
    <w:rsid w:val="0056240C"/>
    <w:rsid w:val="005643B0"/>
    <w:rsid w:val="00564CB7"/>
    <w:rsid w:val="00570C36"/>
    <w:rsid w:val="00575879"/>
    <w:rsid w:val="00582DA8"/>
    <w:rsid w:val="00583B2C"/>
    <w:rsid w:val="00583D18"/>
    <w:rsid w:val="00586F7E"/>
    <w:rsid w:val="005A46AF"/>
    <w:rsid w:val="005A7714"/>
    <w:rsid w:val="005A7C2D"/>
    <w:rsid w:val="005B372A"/>
    <w:rsid w:val="005B55CE"/>
    <w:rsid w:val="005B70DB"/>
    <w:rsid w:val="005C3EA8"/>
    <w:rsid w:val="005C44F5"/>
    <w:rsid w:val="005C56F0"/>
    <w:rsid w:val="005C6695"/>
    <w:rsid w:val="005D2212"/>
    <w:rsid w:val="005D264F"/>
    <w:rsid w:val="005E0954"/>
    <w:rsid w:val="005E39F4"/>
    <w:rsid w:val="005E5FAC"/>
    <w:rsid w:val="005E6657"/>
    <w:rsid w:val="005E6AD5"/>
    <w:rsid w:val="005E7301"/>
    <w:rsid w:val="005F082D"/>
    <w:rsid w:val="005F1844"/>
    <w:rsid w:val="005F79F8"/>
    <w:rsid w:val="005F7FB2"/>
    <w:rsid w:val="0060147E"/>
    <w:rsid w:val="0060224B"/>
    <w:rsid w:val="006041E2"/>
    <w:rsid w:val="00604B45"/>
    <w:rsid w:val="00604E90"/>
    <w:rsid w:val="00607783"/>
    <w:rsid w:val="00607839"/>
    <w:rsid w:val="00607A52"/>
    <w:rsid w:val="006148EF"/>
    <w:rsid w:val="00620870"/>
    <w:rsid w:val="00624274"/>
    <w:rsid w:val="006255D1"/>
    <w:rsid w:val="00625FF1"/>
    <w:rsid w:val="006265D5"/>
    <w:rsid w:val="00631478"/>
    <w:rsid w:val="00633DED"/>
    <w:rsid w:val="006348A7"/>
    <w:rsid w:val="00635B28"/>
    <w:rsid w:val="00645374"/>
    <w:rsid w:val="00646770"/>
    <w:rsid w:val="006526A1"/>
    <w:rsid w:val="00653084"/>
    <w:rsid w:val="00656B89"/>
    <w:rsid w:val="00660AE9"/>
    <w:rsid w:val="00663A0C"/>
    <w:rsid w:val="0067677F"/>
    <w:rsid w:val="00681BEC"/>
    <w:rsid w:val="006863E8"/>
    <w:rsid w:val="006908AC"/>
    <w:rsid w:val="00691A15"/>
    <w:rsid w:val="006A654E"/>
    <w:rsid w:val="006B1AF9"/>
    <w:rsid w:val="006B47C3"/>
    <w:rsid w:val="006B5A2C"/>
    <w:rsid w:val="006C10D0"/>
    <w:rsid w:val="006C12E9"/>
    <w:rsid w:val="006C1CE4"/>
    <w:rsid w:val="006C20D0"/>
    <w:rsid w:val="006C4F91"/>
    <w:rsid w:val="006D1CF9"/>
    <w:rsid w:val="006D2323"/>
    <w:rsid w:val="006D4474"/>
    <w:rsid w:val="006E352C"/>
    <w:rsid w:val="006E5B34"/>
    <w:rsid w:val="006E6F3D"/>
    <w:rsid w:val="006F31D8"/>
    <w:rsid w:val="006F53B6"/>
    <w:rsid w:val="006F6673"/>
    <w:rsid w:val="00700DEE"/>
    <w:rsid w:val="00703693"/>
    <w:rsid w:val="0070421F"/>
    <w:rsid w:val="007100F2"/>
    <w:rsid w:val="0071065A"/>
    <w:rsid w:val="00727D87"/>
    <w:rsid w:val="00727EC7"/>
    <w:rsid w:val="00731EC0"/>
    <w:rsid w:val="00735575"/>
    <w:rsid w:val="00737C1A"/>
    <w:rsid w:val="00741E52"/>
    <w:rsid w:val="00744ED7"/>
    <w:rsid w:val="00745011"/>
    <w:rsid w:val="00745121"/>
    <w:rsid w:val="007456A2"/>
    <w:rsid w:val="00747F8A"/>
    <w:rsid w:val="007544DE"/>
    <w:rsid w:val="007572BD"/>
    <w:rsid w:val="00762A5B"/>
    <w:rsid w:val="007638BA"/>
    <w:rsid w:val="00765350"/>
    <w:rsid w:val="0076650C"/>
    <w:rsid w:val="00767B63"/>
    <w:rsid w:val="007705FC"/>
    <w:rsid w:val="00770847"/>
    <w:rsid w:val="007728BB"/>
    <w:rsid w:val="0077431D"/>
    <w:rsid w:val="007748BA"/>
    <w:rsid w:val="00774BE0"/>
    <w:rsid w:val="00781989"/>
    <w:rsid w:val="0078420A"/>
    <w:rsid w:val="00784345"/>
    <w:rsid w:val="0079129C"/>
    <w:rsid w:val="0079253B"/>
    <w:rsid w:val="00795B46"/>
    <w:rsid w:val="007970C0"/>
    <w:rsid w:val="00797659"/>
    <w:rsid w:val="007A3F13"/>
    <w:rsid w:val="007A7C17"/>
    <w:rsid w:val="007B179E"/>
    <w:rsid w:val="007B1874"/>
    <w:rsid w:val="007B603B"/>
    <w:rsid w:val="007B7659"/>
    <w:rsid w:val="007C3188"/>
    <w:rsid w:val="007C716C"/>
    <w:rsid w:val="007C7B0F"/>
    <w:rsid w:val="007D26EA"/>
    <w:rsid w:val="007D2B32"/>
    <w:rsid w:val="007D7BF3"/>
    <w:rsid w:val="007E0A74"/>
    <w:rsid w:val="007E0C09"/>
    <w:rsid w:val="007E6F5B"/>
    <w:rsid w:val="00801390"/>
    <w:rsid w:val="008023AF"/>
    <w:rsid w:val="00802A86"/>
    <w:rsid w:val="008039F8"/>
    <w:rsid w:val="0080716F"/>
    <w:rsid w:val="00816643"/>
    <w:rsid w:val="0082068C"/>
    <w:rsid w:val="0082269F"/>
    <w:rsid w:val="008233BC"/>
    <w:rsid w:val="008234E5"/>
    <w:rsid w:val="0082660B"/>
    <w:rsid w:val="008271CB"/>
    <w:rsid w:val="00833173"/>
    <w:rsid w:val="0083607D"/>
    <w:rsid w:val="008426F8"/>
    <w:rsid w:val="00846B24"/>
    <w:rsid w:val="00851763"/>
    <w:rsid w:val="00853499"/>
    <w:rsid w:val="00854F4E"/>
    <w:rsid w:val="008573D2"/>
    <w:rsid w:val="008624CB"/>
    <w:rsid w:val="0086636B"/>
    <w:rsid w:val="00867C10"/>
    <w:rsid w:val="00872040"/>
    <w:rsid w:val="00894EA1"/>
    <w:rsid w:val="008A2997"/>
    <w:rsid w:val="008A46E4"/>
    <w:rsid w:val="008A5B7E"/>
    <w:rsid w:val="008B0877"/>
    <w:rsid w:val="008B1568"/>
    <w:rsid w:val="008B1DAA"/>
    <w:rsid w:val="008B3851"/>
    <w:rsid w:val="008C4D4B"/>
    <w:rsid w:val="008C56A4"/>
    <w:rsid w:val="008C5999"/>
    <w:rsid w:val="008D1B71"/>
    <w:rsid w:val="008E0542"/>
    <w:rsid w:val="008E4426"/>
    <w:rsid w:val="008F1A92"/>
    <w:rsid w:val="008F26A1"/>
    <w:rsid w:val="008F55C3"/>
    <w:rsid w:val="008F68AE"/>
    <w:rsid w:val="009008E7"/>
    <w:rsid w:val="00906B68"/>
    <w:rsid w:val="009113F5"/>
    <w:rsid w:val="00913524"/>
    <w:rsid w:val="00920FC0"/>
    <w:rsid w:val="00921709"/>
    <w:rsid w:val="00922F97"/>
    <w:rsid w:val="00923F1E"/>
    <w:rsid w:val="009274E0"/>
    <w:rsid w:val="009346A4"/>
    <w:rsid w:val="00940CB0"/>
    <w:rsid w:val="00942669"/>
    <w:rsid w:val="00942AA3"/>
    <w:rsid w:val="00954DB1"/>
    <w:rsid w:val="009576A7"/>
    <w:rsid w:val="0096073A"/>
    <w:rsid w:val="00960DDD"/>
    <w:rsid w:val="009619CE"/>
    <w:rsid w:val="009643B0"/>
    <w:rsid w:val="009654D4"/>
    <w:rsid w:val="00975EC2"/>
    <w:rsid w:val="00980554"/>
    <w:rsid w:val="00984106"/>
    <w:rsid w:val="00992519"/>
    <w:rsid w:val="009A0DBF"/>
    <w:rsid w:val="009A5FF6"/>
    <w:rsid w:val="009A7553"/>
    <w:rsid w:val="009B4DF1"/>
    <w:rsid w:val="009B5098"/>
    <w:rsid w:val="009B5B4C"/>
    <w:rsid w:val="009C2AE2"/>
    <w:rsid w:val="009C5AFD"/>
    <w:rsid w:val="009C70EB"/>
    <w:rsid w:val="009D4B51"/>
    <w:rsid w:val="009D5F9F"/>
    <w:rsid w:val="009E15C3"/>
    <w:rsid w:val="009E48F4"/>
    <w:rsid w:val="009E7895"/>
    <w:rsid w:val="009F4B5B"/>
    <w:rsid w:val="00A00A9E"/>
    <w:rsid w:val="00A12C4D"/>
    <w:rsid w:val="00A1563F"/>
    <w:rsid w:val="00A15928"/>
    <w:rsid w:val="00A17696"/>
    <w:rsid w:val="00A33924"/>
    <w:rsid w:val="00A369E8"/>
    <w:rsid w:val="00A36F5D"/>
    <w:rsid w:val="00A37F05"/>
    <w:rsid w:val="00A40192"/>
    <w:rsid w:val="00A40B9A"/>
    <w:rsid w:val="00A43888"/>
    <w:rsid w:val="00A45396"/>
    <w:rsid w:val="00A46BDC"/>
    <w:rsid w:val="00A54613"/>
    <w:rsid w:val="00A568A4"/>
    <w:rsid w:val="00A6101B"/>
    <w:rsid w:val="00A67893"/>
    <w:rsid w:val="00A70D00"/>
    <w:rsid w:val="00A7365F"/>
    <w:rsid w:val="00A743A8"/>
    <w:rsid w:val="00A745B0"/>
    <w:rsid w:val="00A75549"/>
    <w:rsid w:val="00A80F1E"/>
    <w:rsid w:val="00A8137D"/>
    <w:rsid w:val="00A81DAA"/>
    <w:rsid w:val="00A859D3"/>
    <w:rsid w:val="00A86B9D"/>
    <w:rsid w:val="00A911B6"/>
    <w:rsid w:val="00A9526D"/>
    <w:rsid w:val="00AA40CD"/>
    <w:rsid w:val="00AA6E43"/>
    <w:rsid w:val="00AB58C9"/>
    <w:rsid w:val="00AB6077"/>
    <w:rsid w:val="00AC24B1"/>
    <w:rsid w:val="00AC70D6"/>
    <w:rsid w:val="00AD0CDD"/>
    <w:rsid w:val="00AD6747"/>
    <w:rsid w:val="00AE14E6"/>
    <w:rsid w:val="00AF3850"/>
    <w:rsid w:val="00B01ADF"/>
    <w:rsid w:val="00B03A43"/>
    <w:rsid w:val="00B04804"/>
    <w:rsid w:val="00B04994"/>
    <w:rsid w:val="00B050E7"/>
    <w:rsid w:val="00B05E39"/>
    <w:rsid w:val="00B07388"/>
    <w:rsid w:val="00B16BE3"/>
    <w:rsid w:val="00B214AE"/>
    <w:rsid w:val="00B23DE8"/>
    <w:rsid w:val="00B2563A"/>
    <w:rsid w:val="00B3207E"/>
    <w:rsid w:val="00B3241D"/>
    <w:rsid w:val="00B336E7"/>
    <w:rsid w:val="00B36F68"/>
    <w:rsid w:val="00B43889"/>
    <w:rsid w:val="00B44282"/>
    <w:rsid w:val="00B44792"/>
    <w:rsid w:val="00B523B0"/>
    <w:rsid w:val="00B63B8F"/>
    <w:rsid w:val="00B66A85"/>
    <w:rsid w:val="00B761EA"/>
    <w:rsid w:val="00B81CB6"/>
    <w:rsid w:val="00B831F3"/>
    <w:rsid w:val="00B83547"/>
    <w:rsid w:val="00B84CB7"/>
    <w:rsid w:val="00B85114"/>
    <w:rsid w:val="00B863CD"/>
    <w:rsid w:val="00B87DFD"/>
    <w:rsid w:val="00B935DB"/>
    <w:rsid w:val="00BA43E7"/>
    <w:rsid w:val="00BB5126"/>
    <w:rsid w:val="00BB6287"/>
    <w:rsid w:val="00BC3DB9"/>
    <w:rsid w:val="00BC4511"/>
    <w:rsid w:val="00BD04FF"/>
    <w:rsid w:val="00BD570A"/>
    <w:rsid w:val="00BD7052"/>
    <w:rsid w:val="00BE3A82"/>
    <w:rsid w:val="00BE6AAF"/>
    <w:rsid w:val="00BF070A"/>
    <w:rsid w:val="00BF2482"/>
    <w:rsid w:val="00BF273F"/>
    <w:rsid w:val="00BF2F35"/>
    <w:rsid w:val="00BF3750"/>
    <w:rsid w:val="00BF7F14"/>
    <w:rsid w:val="00C00BA5"/>
    <w:rsid w:val="00C054E9"/>
    <w:rsid w:val="00C10CDA"/>
    <w:rsid w:val="00C11E3B"/>
    <w:rsid w:val="00C1449D"/>
    <w:rsid w:val="00C16B68"/>
    <w:rsid w:val="00C2398F"/>
    <w:rsid w:val="00C23ACD"/>
    <w:rsid w:val="00C23E28"/>
    <w:rsid w:val="00C24A52"/>
    <w:rsid w:val="00C24C55"/>
    <w:rsid w:val="00C27633"/>
    <w:rsid w:val="00C33D2C"/>
    <w:rsid w:val="00C35EE2"/>
    <w:rsid w:val="00C46970"/>
    <w:rsid w:val="00C51414"/>
    <w:rsid w:val="00C56290"/>
    <w:rsid w:val="00C563B9"/>
    <w:rsid w:val="00C6042A"/>
    <w:rsid w:val="00C638BA"/>
    <w:rsid w:val="00C65C37"/>
    <w:rsid w:val="00C66A45"/>
    <w:rsid w:val="00C675EA"/>
    <w:rsid w:val="00C67976"/>
    <w:rsid w:val="00C737D9"/>
    <w:rsid w:val="00C768D4"/>
    <w:rsid w:val="00C812E2"/>
    <w:rsid w:val="00C81B65"/>
    <w:rsid w:val="00C82EF6"/>
    <w:rsid w:val="00C928B0"/>
    <w:rsid w:val="00C97E3B"/>
    <w:rsid w:val="00CA365F"/>
    <w:rsid w:val="00CA76C1"/>
    <w:rsid w:val="00CA773A"/>
    <w:rsid w:val="00CA7E51"/>
    <w:rsid w:val="00CB009D"/>
    <w:rsid w:val="00CB01AF"/>
    <w:rsid w:val="00CB165F"/>
    <w:rsid w:val="00CB18E6"/>
    <w:rsid w:val="00CB5084"/>
    <w:rsid w:val="00CC0DE3"/>
    <w:rsid w:val="00CC150F"/>
    <w:rsid w:val="00CC165A"/>
    <w:rsid w:val="00CC2C7B"/>
    <w:rsid w:val="00CC32C3"/>
    <w:rsid w:val="00CC77E2"/>
    <w:rsid w:val="00CC7F23"/>
    <w:rsid w:val="00CD06E0"/>
    <w:rsid w:val="00CD2127"/>
    <w:rsid w:val="00CD3402"/>
    <w:rsid w:val="00CD36A0"/>
    <w:rsid w:val="00CD49A2"/>
    <w:rsid w:val="00CD52EF"/>
    <w:rsid w:val="00CD5C13"/>
    <w:rsid w:val="00CD60B3"/>
    <w:rsid w:val="00CD77B4"/>
    <w:rsid w:val="00CE0C95"/>
    <w:rsid w:val="00CE1543"/>
    <w:rsid w:val="00CE2BBE"/>
    <w:rsid w:val="00CE5F90"/>
    <w:rsid w:val="00CF101C"/>
    <w:rsid w:val="00CF493D"/>
    <w:rsid w:val="00D015C4"/>
    <w:rsid w:val="00D0386B"/>
    <w:rsid w:val="00D04FAC"/>
    <w:rsid w:val="00D05F08"/>
    <w:rsid w:val="00D06531"/>
    <w:rsid w:val="00D074CE"/>
    <w:rsid w:val="00D1254C"/>
    <w:rsid w:val="00D13A1C"/>
    <w:rsid w:val="00D1492F"/>
    <w:rsid w:val="00D163D9"/>
    <w:rsid w:val="00D17BBF"/>
    <w:rsid w:val="00D2710C"/>
    <w:rsid w:val="00D2744A"/>
    <w:rsid w:val="00D33641"/>
    <w:rsid w:val="00D37CEF"/>
    <w:rsid w:val="00D42DC9"/>
    <w:rsid w:val="00D43327"/>
    <w:rsid w:val="00D4410C"/>
    <w:rsid w:val="00D55B70"/>
    <w:rsid w:val="00D5621A"/>
    <w:rsid w:val="00D571FC"/>
    <w:rsid w:val="00D656DE"/>
    <w:rsid w:val="00D657EC"/>
    <w:rsid w:val="00D7002A"/>
    <w:rsid w:val="00D754C0"/>
    <w:rsid w:val="00D77A80"/>
    <w:rsid w:val="00D84C46"/>
    <w:rsid w:val="00D871EE"/>
    <w:rsid w:val="00D87C40"/>
    <w:rsid w:val="00D91532"/>
    <w:rsid w:val="00D939C3"/>
    <w:rsid w:val="00D94005"/>
    <w:rsid w:val="00D941BA"/>
    <w:rsid w:val="00D9532E"/>
    <w:rsid w:val="00DA189B"/>
    <w:rsid w:val="00DA5817"/>
    <w:rsid w:val="00DA5872"/>
    <w:rsid w:val="00DA6D14"/>
    <w:rsid w:val="00DB049B"/>
    <w:rsid w:val="00DB0AA9"/>
    <w:rsid w:val="00DB60C7"/>
    <w:rsid w:val="00DD0156"/>
    <w:rsid w:val="00DD03B9"/>
    <w:rsid w:val="00DD0523"/>
    <w:rsid w:val="00DD0E01"/>
    <w:rsid w:val="00DD6684"/>
    <w:rsid w:val="00DD75B3"/>
    <w:rsid w:val="00DE4CCA"/>
    <w:rsid w:val="00DE6A3D"/>
    <w:rsid w:val="00DE6FA3"/>
    <w:rsid w:val="00DF0C34"/>
    <w:rsid w:val="00DF0D70"/>
    <w:rsid w:val="00DF1160"/>
    <w:rsid w:val="00DF26DC"/>
    <w:rsid w:val="00DF3E47"/>
    <w:rsid w:val="00DF614A"/>
    <w:rsid w:val="00DF6BA9"/>
    <w:rsid w:val="00DF737C"/>
    <w:rsid w:val="00E03EA6"/>
    <w:rsid w:val="00E0792A"/>
    <w:rsid w:val="00E21056"/>
    <w:rsid w:val="00E2646B"/>
    <w:rsid w:val="00E270B5"/>
    <w:rsid w:val="00E34D19"/>
    <w:rsid w:val="00E35054"/>
    <w:rsid w:val="00E36069"/>
    <w:rsid w:val="00E367EE"/>
    <w:rsid w:val="00E4380B"/>
    <w:rsid w:val="00E46A8D"/>
    <w:rsid w:val="00E47877"/>
    <w:rsid w:val="00E51524"/>
    <w:rsid w:val="00E656C8"/>
    <w:rsid w:val="00E70142"/>
    <w:rsid w:val="00E71863"/>
    <w:rsid w:val="00E750ED"/>
    <w:rsid w:val="00E75371"/>
    <w:rsid w:val="00E808CC"/>
    <w:rsid w:val="00E81E95"/>
    <w:rsid w:val="00E83E3E"/>
    <w:rsid w:val="00E83FDE"/>
    <w:rsid w:val="00E9207E"/>
    <w:rsid w:val="00E93B49"/>
    <w:rsid w:val="00EA7E43"/>
    <w:rsid w:val="00EB2A5A"/>
    <w:rsid w:val="00EC0F18"/>
    <w:rsid w:val="00EC13A7"/>
    <w:rsid w:val="00EC32E9"/>
    <w:rsid w:val="00EC5AA0"/>
    <w:rsid w:val="00EC5BFD"/>
    <w:rsid w:val="00EC75D1"/>
    <w:rsid w:val="00ED0FBC"/>
    <w:rsid w:val="00ED3BDA"/>
    <w:rsid w:val="00EE0C50"/>
    <w:rsid w:val="00EE5235"/>
    <w:rsid w:val="00EF3352"/>
    <w:rsid w:val="00EF7AED"/>
    <w:rsid w:val="00EF7E94"/>
    <w:rsid w:val="00F025C4"/>
    <w:rsid w:val="00F07208"/>
    <w:rsid w:val="00F111D1"/>
    <w:rsid w:val="00F13732"/>
    <w:rsid w:val="00F14098"/>
    <w:rsid w:val="00F14F17"/>
    <w:rsid w:val="00F16135"/>
    <w:rsid w:val="00F16566"/>
    <w:rsid w:val="00F230CA"/>
    <w:rsid w:val="00F23296"/>
    <w:rsid w:val="00F278FF"/>
    <w:rsid w:val="00F307B9"/>
    <w:rsid w:val="00F30DF8"/>
    <w:rsid w:val="00F33402"/>
    <w:rsid w:val="00F4342E"/>
    <w:rsid w:val="00F45B30"/>
    <w:rsid w:val="00F47C61"/>
    <w:rsid w:val="00F50B4E"/>
    <w:rsid w:val="00F50F71"/>
    <w:rsid w:val="00F5347F"/>
    <w:rsid w:val="00F553CE"/>
    <w:rsid w:val="00F55FB1"/>
    <w:rsid w:val="00F62440"/>
    <w:rsid w:val="00F63FD7"/>
    <w:rsid w:val="00F67033"/>
    <w:rsid w:val="00F71053"/>
    <w:rsid w:val="00F74868"/>
    <w:rsid w:val="00F7689B"/>
    <w:rsid w:val="00F8177C"/>
    <w:rsid w:val="00F81F17"/>
    <w:rsid w:val="00F8233F"/>
    <w:rsid w:val="00F87DFB"/>
    <w:rsid w:val="00F92332"/>
    <w:rsid w:val="00F975E7"/>
    <w:rsid w:val="00FA396A"/>
    <w:rsid w:val="00FA43E3"/>
    <w:rsid w:val="00FA551F"/>
    <w:rsid w:val="00FA6008"/>
    <w:rsid w:val="00FA6E10"/>
    <w:rsid w:val="00FA6E92"/>
    <w:rsid w:val="00FB2AB3"/>
    <w:rsid w:val="00FB7B27"/>
    <w:rsid w:val="00FC1880"/>
    <w:rsid w:val="00FC3CFB"/>
    <w:rsid w:val="00FC45E7"/>
    <w:rsid w:val="00FE1B65"/>
    <w:rsid w:val="00FE4E11"/>
    <w:rsid w:val="00FE770C"/>
    <w:rsid w:val="00FE7A20"/>
    <w:rsid w:val="00FF2696"/>
    <w:rsid w:val="00FF79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902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qFormat/>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iPriority w:val="99"/>
    <w:semiHidden/>
    <w:unhideWhenUsed/>
    <w:rsid w:val="00960DDD"/>
    <w:rPr>
      <w:vertAlign w:val="superscript"/>
    </w:rPr>
  </w:style>
  <w:style w:type="paragraph" w:styleId="28">
    <w:name w:val="List 2"/>
    <w:basedOn w:val="a"/>
    <w:uiPriority w:val="99"/>
    <w:unhideWhenUsed/>
    <w:rsid w:val="006E352C"/>
    <w:pPr>
      <w:ind w:left="566" w:hanging="283"/>
      <w:contextualSpacing/>
    </w:pPr>
  </w:style>
  <w:style w:type="character" w:customStyle="1" w:styleId="1f">
    <w:name w:val="Αριθμός σελίδας1"/>
    <w:basedOn w:val="a0"/>
    <w:rsid w:val="009274E0"/>
  </w:style>
  <w:style w:type="paragraph" w:customStyle="1" w:styleId="1f0">
    <w:name w:val="Απλό κείμενο1"/>
    <w:basedOn w:val="a"/>
    <w:rsid w:val="009274E0"/>
    <w:pPr>
      <w:pBdr>
        <w:top w:val="none" w:sz="0" w:space="0" w:color="000000"/>
        <w:left w:val="none" w:sz="0" w:space="0" w:color="000000"/>
        <w:bottom w:val="none" w:sz="0" w:space="0" w:color="000000"/>
        <w:right w:val="none" w:sz="0" w:space="0" w:color="000000"/>
      </w:pBdr>
      <w:textAlignment w:val="baseline"/>
    </w:pPr>
    <w:rPr>
      <w:rFonts w:ascii="Courier New" w:hAnsi="Courier New" w:cs="Courier New"/>
      <w:color w:val="00000A"/>
      <w:kern w:val="2"/>
      <w:sz w:val="20"/>
      <w:szCs w:val="20"/>
      <w:lang w:eastAsia="el-GR"/>
    </w:rPr>
  </w:style>
  <w:style w:type="paragraph" w:customStyle="1" w:styleId="DocumentMap">
    <w:name w:val="DocumentMap"/>
    <w:rsid w:val="00D77A80"/>
    <w:pPr>
      <w:suppressAutoHyphens/>
    </w:pPr>
    <w:rPr>
      <w:rFonts w:ascii="Calibri" w:hAnsi="Calibri" w:cs="Calibri"/>
      <w:sz w:val="22"/>
      <w:szCs w:val="22"/>
    </w:rPr>
  </w:style>
  <w:style w:type="paragraph" w:customStyle="1" w:styleId="35">
    <w:name w:val="Παράγραφος λίστας3"/>
    <w:basedOn w:val="a"/>
    <w:rsid w:val="00D77A80"/>
    <w:pPr>
      <w:ind w:left="720"/>
      <w:contextualSpacing/>
    </w:pPr>
    <w:rPr>
      <w:kern w:val="2"/>
      <w:sz w:val="20"/>
      <w:szCs w:val="20"/>
      <w:lang w:eastAsia="el-GR"/>
    </w:rPr>
  </w:style>
  <w:style w:type="paragraph" w:customStyle="1" w:styleId="260">
    <w:name w:val="Σώμα κείμενου 26"/>
    <w:basedOn w:val="a"/>
    <w:rsid w:val="002626D7"/>
    <w:pPr>
      <w:widowControl w:val="0"/>
      <w:spacing w:after="120" w:line="480" w:lineRule="auto"/>
    </w:pPr>
    <w:rPr>
      <w:rFonts w:eastAsia="SimSun" w:cs="Mangal"/>
      <w:kern w:val="2"/>
      <w:lang w:bidi="hi-IN"/>
    </w:rPr>
  </w:style>
  <w:style w:type="paragraph" w:customStyle="1" w:styleId="61">
    <w:name w:val="Παράγραφος λίστας6"/>
    <w:basedOn w:val="a"/>
    <w:rsid w:val="002626D7"/>
    <w:pPr>
      <w:widowControl w:val="0"/>
      <w:ind w:left="720"/>
      <w:contextualSpacing/>
    </w:pPr>
    <w:rPr>
      <w:rFonts w:eastAsia="SimSun" w:cs="Mangal"/>
      <w:kern w:val="2"/>
      <w:lang w:bidi="hi-IN"/>
    </w:rPr>
  </w:style>
  <w:style w:type="paragraph" w:customStyle="1" w:styleId="70">
    <w:name w:val="Παράγραφος λίστας7"/>
    <w:basedOn w:val="a"/>
    <w:rsid w:val="002626D7"/>
    <w:pPr>
      <w:widowControl w:val="0"/>
      <w:ind w:left="720"/>
      <w:contextualSpacing/>
    </w:pPr>
    <w:rPr>
      <w:rFonts w:eastAsia="SimSun" w:cs="Mangal"/>
      <w:kern w:val="2"/>
      <w:lang w:bidi="hi-IN"/>
    </w:rPr>
  </w:style>
  <w:style w:type="paragraph" w:customStyle="1" w:styleId="280">
    <w:name w:val="Σώμα κείμενου 28"/>
    <w:basedOn w:val="a"/>
    <w:rsid w:val="002626D7"/>
    <w:pPr>
      <w:widowControl w:val="0"/>
      <w:spacing w:after="120" w:line="480" w:lineRule="auto"/>
    </w:pPr>
    <w:rPr>
      <w:rFonts w:eastAsia="SimSun" w:cs="Mangal"/>
      <w:kern w:val="2"/>
      <w:lang w:bidi="hi-IN"/>
    </w:rPr>
  </w:style>
  <w:style w:type="character" w:customStyle="1" w:styleId="tm201">
    <w:name w:val="tm201"/>
    <w:qFormat/>
    <w:rsid w:val="002626D7"/>
    <w:rPr>
      <w:rFonts w:ascii="Arial" w:hAnsi="Arial" w:cs="Arial" w:hint="default"/>
      <w:b/>
      <w:i/>
      <w:spacing w:val="0"/>
      <w:sz w:val="36"/>
      <w:szCs w:val="36"/>
    </w:rPr>
  </w:style>
  <w:style w:type="paragraph" w:customStyle="1" w:styleId="53">
    <w:name w:val="Παράγραφος λίστας5"/>
    <w:basedOn w:val="a"/>
    <w:rsid w:val="002626D7"/>
    <w:pPr>
      <w:widowControl w:val="0"/>
      <w:ind w:left="720"/>
      <w:contextualSpacing/>
    </w:pPr>
    <w:rPr>
      <w:rFonts w:eastAsia="SimSun" w:cs="Mangal"/>
      <w:kern w:val="2"/>
      <w:lang w:bidi="hi-IN"/>
    </w:rPr>
  </w:style>
  <w:style w:type="paragraph" w:customStyle="1" w:styleId="90">
    <w:name w:val="Παράγραφος λίστας9"/>
    <w:basedOn w:val="a"/>
    <w:rsid w:val="002626D7"/>
    <w:pPr>
      <w:ind w:left="720"/>
      <w:contextualSpacing/>
    </w:pPr>
    <w:rPr>
      <w:kern w:val="1"/>
      <w:lang w:eastAsia="el-GR"/>
    </w:rPr>
  </w:style>
  <w:style w:type="paragraph" w:customStyle="1" w:styleId="240">
    <w:name w:val="Σώμα κείμενου 24"/>
    <w:basedOn w:val="a"/>
    <w:rsid w:val="003F27D3"/>
    <w:rPr>
      <w:rFonts w:ascii="Arial" w:hAnsi="Arial" w:cs="Arial"/>
      <w:kern w:val="1"/>
      <w:szCs w:val="20"/>
      <w:lang w:eastAsia="el-GR"/>
    </w:rPr>
  </w:style>
  <w:style w:type="paragraph" w:customStyle="1" w:styleId="29">
    <w:name w:val="Παράγραφος λίστας2"/>
    <w:basedOn w:val="a"/>
    <w:rsid w:val="003F27D3"/>
    <w:pPr>
      <w:ind w:left="720"/>
      <w:contextualSpacing/>
    </w:pPr>
    <w:rPr>
      <w:kern w:val="1"/>
      <w:lang w:eastAsia="el-GR"/>
    </w:rPr>
  </w:style>
  <w:style w:type="paragraph" w:customStyle="1" w:styleId="2a">
    <w:name w:val="Παράγραφος λίστας2"/>
    <w:basedOn w:val="a"/>
    <w:rsid w:val="006863E8"/>
    <w:pPr>
      <w:ind w:left="720"/>
      <w:contextualSpacing/>
    </w:pPr>
    <w:rPr>
      <w:kern w:val="1"/>
      <w:lang w:eastAsia="el-GR"/>
    </w:rPr>
  </w:style>
  <w:style w:type="character" w:customStyle="1" w:styleId="110">
    <w:name w:val="Προεπιλεγμένη γραμματοσειρά11"/>
    <w:rsid w:val="00E808CC"/>
  </w:style>
  <w:style w:type="paragraph" w:styleId="aff1">
    <w:name w:val="Plain Text"/>
    <w:basedOn w:val="a"/>
    <w:link w:val="Char9"/>
    <w:qFormat/>
    <w:rsid w:val="00A15928"/>
    <w:pPr>
      <w:widowControl w:val="0"/>
      <w:overflowPunct w:val="0"/>
      <w:textAlignment w:val="baseline"/>
    </w:pPr>
    <w:rPr>
      <w:rFonts w:ascii="Courier New" w:hAnsi="Courier New" w:cs="Courier New"/>
      <w:kern w:val="2"/>
      <w:sz w:val="20"/>
      <w:szCs w:val="20"/>
      <w:lang w:eastAsia="el-GR"/>
    </w:rPr>
  </w:style>
  <w:style w:type="character" w:customStyle="1" w:styleId="Char9">
    <w:name w:val="Απλό κείμενο Char"/>
    <w:basedOn w:val="a0"/>
    <w:link w:val="aff1"/>
    <w:rsid w:val="00A15928"/>
    <w:rPr>
      <w:rFonts w:ascii="Courier New" w:hAnsi="Courier New" w:cs="Courier New"/>
      <w:kern w:val="2"/>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399598057">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 w:id="210976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E1506-CE28-4B30-82E0-7AF070A8A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1994</Words>
  <Characters>10770</Characters>
  <Application>Microsoft Office Word</Application>
  <DocSecurity>0</DocSecurity>
  <Lines>89</Lines>
  <Paragraphs>25</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12739</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8</cp:revision>
  <cp:lastPrinted>2022-07-11T07:49:00Z</cp:lastPrinted>
  <dcterms:created xsi:type="dcterms:W3CDTF">2022-07-12T07:03:00Z</dcterms:created>
  <dcterms:modified xsi:type="dcterms:W3CDTF">2022-07-13T06:56:00Z</dcterms:modified>
</cp:coreProperties>
</file>