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4E2FC8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2A6933">
        <w:rPr>
          <w:rFonts w:ascii="Arial" w:eastAsia="Calibri" w:hAnsi="Arial" w:cs="Arial"/>
          <w:b/>
          <w:bCs/>
          <w:position w:val="2"/>
          <w:sz w:val="22"/>
          <w:szCs w:val="22"/>
        </w:rPr>
        <w:t>7192</w:t>
      </w:r>
      <w:r w:rsidR="00CB012E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2B4923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CB012E">
        <w:rPr>
          <w:rFonts w:asciiTheme="minorHAnsi" w:hAnsiTheme="minorHAnsi" w:cstheme="minorHAnsi"/>
        </w:rPr>
        <w:t>9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573D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CB012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CB012E" w:rsidRPr="003053E6" w:rsidRDefault="00CB6590" w:rsidP="00CB012E">
      <w:pPr>
        <w:keepNext/>
        <w:widowControl w:val="0"/>
        <w:snapToGrid w:val="0"/>
        <w:ind w:left="426" w:right="57"/>
        <w:textAlignment w:val="baseline"/>
        <w:rPr>
          <w:rFonts w:ascii="Arial" w:hAnsi="Arial" w:cs="Arial"/>
          <w:b/>
          <w:sz w:val="22"/>
          <w:szCs w:val="22"/>
        </w:rPr>
      </w:pPr>
      <w:r w:rsidRPr="00F82DDB">
        <w:rPr>
          <w:rStyle w:val="a6"/>
          <w:rFonts w:asciiTheme="minorHAnsi" w:hAnsiTheme="minorHAnsi" w:cstheme="minorHAnsi"/>
        </w:rPr>
        <w:t>ΘΕΜΑ</w:t>
      </w:r>
      <w:r w:rsidR="00E573DE" w:rsidRPr="00E573DE">
        <w:rPr>
          <w:rFonts w:ascii="Arial" w:hAnsi="Arial" w:cs="Arial"/>
          <w:b/>
          <w:sz w:val="22"/>
          <w:szCs w:val="22"/>
        </w:rPr>
        <w:t xml:space="preserve"> </w:t>
      </w:r>
      <w:r w:rsidR="00E573DE">
        <w:rPr>
          <w:rFonts w:ascii="Arial" w:hAnsi="Arial" w:cs="Arial"/>
          <w:b/>
          <w:sz w:val="22"/>
          <w:szCs w:val="22"/>
        </w:rPr>
        <w:t xml:space="preserve">: </w:t>
      </w:r>
      <w:r w:rsidR="00CB012E" w:rsidRPr="003053E6">
        <w:rPr>
          <w:rFonts w:ascii="Arial" w:hAnsi="Arial" w:cs="Arial"/>
          <w:b/>
          <w:sz w:val="22"/>
          <w:szCs w:val="22"/>
        </w:rPr>
        <w:t>Τροποποίηση τεχνικού προγράμματος εκτελεστέων έργων του Δήμου (Η</w:t>
      </w:r>
      <w:r w:rsidR="004A7E64">
        <w:rPr>
          <w:rFonts w:ascii="Arial" w:hAnsi="Arial" w:cs="Arial"/>
          <w:b/>
          <w:sz w:val="22"/>
          <w:szCs w:val="22"/>
        </w:rPr>
        <w:t xml:space="preserve"> </w:t>
      </w:r>
      <w:r w:rsidR="00CB012E" w:rsidRPr="003053E6">
        <w:rPr>
          <w:rFonts w:ascii="Arial" w:hAnsi="Arial" w:cs="Arial"/>
          <w:b/>
          <w:sz w:val="22"/>
          <w:szCs w:val="22"/>
        </w:rPr>
        <w:t>1/2022 Απόφαση της Ε.Ε)</w:t>
      </w:r>
    </w:p>
    <w:p w:rsidR="00F82DDB" w:rsidRPr="00E573DE" w:rsidRDefault="00F82DDB" w:rsidP="00E573DE">
      <w:pPr>
        <w:widowControl w:val="0"/>
        <w:tabs>
          <w:tab w:val="left" w:pos="6350"/>
          <w:tab w:val="left" w:pos="8388"/>
        </w:tabs>
        <w:suppressAutoHyphens w:val="0"/>
        <w:snapToGrid w:val="0"/>
        <w:spacing w:line="360" w:lineRule="auto"/>
        <w:ind w:left="-218"/>
        <w:textAlignment w:val="baseline"/>
        <w:rPr>
          <w:rFonts w:asciiTheme="minorHAnsi" w:hAnsiTheme="minorHAnsi" w:cstheme="minorHAnsi"/>
          <w:b/>
          <w:bCs/>
        </w:rPr>
      </w:pPr>
    </w:p>
    <w:p w:rsidR="009B6E4F" w:rsidRPr="00BF5A55" w:rsidRDefault="009B6E4F" w:rsidP="009B6E4F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4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Τετάρτη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941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29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-4-2022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0D15B2" w:rsidRPr="00BB488C" w:rsidRDefault="000D15B2" w:rsidP="000D15B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 w:rsidR="002A6933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οι παρακάτω αναφερόμενοι </w:t>
      </w:r>
      <w:r w:rsidRPr="00253BA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2</w:t>
      </w:r>
      <w:r w:rsidR="00253BA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4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="002A6933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δημοτικοί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σύμβουλοι </w:t>
      </w:r>
      <w:r w:rsidR="002A6933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:</w:t>
      </w:r>
    </w:p>
    <w:p w:rsidR="000D15B2" w:rsidRPr="00BB488C" w:rsidRDefault="000D15B2" w:rsidP="000D15B2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253BA6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253BA6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253BA6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3BA6" w:rsidRPr="00BB488C" w:rsidRDefault="00253BA6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253BA6" w:rsidRPr="00BB488C" w:rsidRDefault="00253BA6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253BA6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53BA6" w:rsidRPr="00BB488C" w:rsidRDefault="00253BA6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253BA6" w:rsidRPr="00BB488C" w:rsidTr="004D754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53BA6" w:rsidRPr="00BB488C" w:rsidRDefault="00253BA6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53BA6" w:rsidRPr="00BB488C" w:rsidRDefault="00253BA6" w:rsidP="004D7548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253BA6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253BA6" w:rsidRPr="00BB488C" w:rsidRDefault="00253BA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253BA6" w:rsidRPr="00BB488C" w:rsidTr="004D754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53BA6" w:rsidRPr="00BB488C" w:rsidRDefault="00253BA6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53BA6" w:rsidRPr="00BB488C" w:rsidRDefault="00253BA6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253BA6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253BA6" w:rsidRPr="00BB488C" w:rsidRDefault="00253BA6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253BA6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3BA6" w:rsidRPr="00BB488C" w:rsidRDefault="00253BA6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53BA6" w:rsidRPr="00BB488C" w:rsidRDefault="00253BA6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253BA6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53BA6" w:rsidRPr="00BB488C" w:rsidRDefault="00253BA6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253BA6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 </w:t>
            </w:r>
            <w:r w:rsidR="00253BA6">
              <w:rPr>
                <w:rFonts w:asciiTheme="minorHAnsi" w:hAnsiTheme="minorHAnsi" w:cstheme="minorHAnsi"/>
              </w:rPr>
              <w:t>(Απούσα 3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-7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3BA6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3BA6" w:rsidRPr="00BB488C" w:rsidRDefault="00253BA6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53BA6" w:rsidRPr="00BB488C" w:rsidRDefault="00253BA6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53BA6" w:rsidRPr="00BB488C" w:rsidRDefault="00253BA6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53BA6" w:rsidRDefault="00253BA6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253BA6" w:rsidP="00253BA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 xml:space="preserve"> (Απών 2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 w:rsidR="00253BA6">
              <w:rPr>
                <w:rFonts w:asciiTheme="minorHAnsi" w:hAnsiTheme="minorHAnsi" w:cstheme="minorHAnsi"/>
              </w:rPr>
              <w:t>(Απούσα στο 2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 ΘΗΔ)</w:t>
            </w:r>
          </w:p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253BA6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 w:rsidR="00253BA6">
              <w:rPr>
                <w:rFonts w:asciiTheme="minorHAnsi" w:hAnsiTheme="minorHAnsi" w:cstheme="minorHAnsi"/>
              </w:rPr>
              <w:t xml:space="preserve"> (Απών 5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-7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BB488C" w:rsidTr="004D754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0D15B2" w:rsidRPr="00BB488C" w:rsidRDefault="000D15B2" w:rsidP="000D15B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D15B2" w:rsidRPr="00BB488C" w:rsidRDefault="000D15B2" w:rsidP="00253BA6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 w:rsidR="00253BA6">
              <w:rPr>
                <w:rFonts w:asciiTheme="minorHAnsi" w:hAnsiTheme="minorHAnsi" w:cstheme="minorHAnsi"/>
              </w:rPr>
              <w:t xml:space="preserve"> (Απών 5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-7</w:t>
            </w:r>
            <w:r w:rsidR="00253BA6"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 w:rsidR="00253BA6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0D15B2" w:rsidRPr="00BB488C" w:rsidRDefault="000D15B2" w:rsidP="004D754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0D15B2" w:rsidRPr="00BB488C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Ιωάννης</w:t>
      </w:r>
      <w:r w:rsidR="006372AA"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012E" w:rsidRPr="00CB012E" w:rsidRDefault="009B6E4F" w:rsidP="00CB012E">
      <w:pPr>
        <w:pStyle w:val="Web"/>
        <w:spacing w:after="0" w:line="360" w:lineRule="auto"/>
        <w:rPr>
          <w:rFonts w:asciiTheme="minorHAnsi" w:hAnsiTheme="minorHAnsi" w:cstheme="minorHAnsi"/>
          <w:b/>
          <w:bCs/>
          <w:lang w:eastAsia="el-GR"/>
        </w:rPr>
      </w:pPr>
      <w:r>
        <w:rPr>
          <w:rFonts w:asciiTheme="minorHAnsi" w:eastAsia="Arial" w:hAnsiTheme="minorHAnsi" w:cstheme="minorHAnsi"/>
        </w:rPr>
        <w:t xml:space="preserve"> </w:t>
      </w:r>
      <w:r w:rsidR="00CB6590" w:rsidRPr="00B54E31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B54E31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C36A46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πρώτο</w:t>
      </w:r>
      <w:r w:rsidR="00A85C84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B54E31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6372AA" w:rsidRPr="00B54E31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A85C84" w:rsidRPr="00A85C84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</w:t>
      </w:r>
      <w:r w:rsidR="006372AA" w:rsidRPr="00B54E31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κ. Πρόεδρος   έθεσε υπόψη των μελών του Δημοτικού Συμβουλίου ,</w:t>
      </w:r>
      <w:r w:rsidR="006372AA" w:rsidRPr="00B54E31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C36A46">
        <w:rPr>
          <w:rStyle w:val="af9"/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6372AA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 το υπ </w:t>
      </w:r>
      <w:r w:rsidR="00C36A4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CB012E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6809/28-4-2022 </w:t>
      </w:r>
      <w:r w:rsidR="00CB012E" w:rsidRPr="00C36A4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CB012E" w:rsidRPr="00C36A46">
        <w:rPr>
          <w:rStyle w:val="af9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του</w:t>
      </w:r>
      <w:r w:rsidR="00CB012E">
        <w:rPr>
          <w:rStyle w:val="af9"/>
          <w:rFonts w:ascii="Arial" w:eastAsia="Arial" w:hAnsi="Arial" w:cs="Arial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012E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Γραφείου Δημάρχου με το οποίο </w:t>
      </w:r>
      <w:r w:rsidR="00CB012E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lastRenderedPageBreak/>
        <w:t xml:space="preserve">διαβιβάζεται η 1/2022 Απόφαση της Εκτελεστικής Επιτροπής του Δήμου σύμφωνα με την οποία εισηγείται  σε εφαρμογή των διατάξεων του άρθρου 63παρ.γ του Ν.3852/2010 στο Δημοτικό Συμβούλιο την </w:t>
      </w:r>
      <w:r w:rsidR="00C36A46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τροποποίηση </w:t>
      </w:r>
      <w:r w:rsidR="00CB012E" w:rsidRPr="00CB012E">
        <w:rPr>
          <w:rFonts w:asciiTheme="minorHAnsi" w:hAnsiTheme="minorHAnsi" w:cstheme="minorHAnsi"/>
          <w:bCs/>
          <w:lang w:eastAsia="el-GR"/>
        </w:rPr>
        <w:t xml:space="preserve">του Τεχνικού Προγράμματος Εκτελεστέων Έργων έτους 2022 του Δήμου </w:t>
      </w:r>
      <w:proofErr w:type="spellStart"/>
      <w:r w:rsidR="00CB012E" w:rsidRPr="00CB012E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CB012E" w:rsidRPr="00CB012E">
        <w:rPr>
          <w:rFonts w:asciiTheme="minorHAnsi" w:hAnsiTheme="minorHAnsi" w:cstheme="minorHAnsi"/>
          <w:b/>
          <w:bCs/>
          <w:lang w:eastAsia="el-GR"/>
        </w:rPr>
        <w:t>.</w:t>
      </w:r>
    </w:p>
    <w:p w:rsidR="00CB012E" w:rsidRPr="00C36A46" w:rsidRDefault="00CB012E" w:rsidP="00CB012E">
      <w:pPr>
        <w:pStyle w:val="Web"/>
        <w:spacing w:after="0" w:line="360" w:lineRule="auto"/>
        <w:rPr>
          <w:rFonts w:asciiTheme="minorHAnsi" w:hAnsiTheme="minorHAnsi" w:cstheme="minorHAnsi"/>
          <w:bCs/>
          <w:lang w:eastAsia="el-GR"/>
        </w:rPr>
      </w:pPr>
      <w:r w:rsidRPr="00C36A46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1/2022 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 </w:t>
      </w:r>
      <w:r w:rsidRPr="00C36A46">
        <w:rPr>
          <w:rFonts w:asciiTheme="minorHAnsi" w:hAnsiTheme="minorHAnsi" w:cstheme="minorHAnsi"/>
          <w:i/>
        </w:rPr>
        <w:t xml:space="preserve"> </w:t>
      </w:r>
      <w:r w:rsidRPr="00C36A46">
        <w:rPr>
          <w:rFonts w:asciiTheme="minorHAnsi" w:hAnsiTheme="minorHAnsi" w:cstheme="minorHAnsi"/>
        </w:rPr>
        <w:t>κατά την συνεδρίασ</w:t>
      </w:r>
      <w:r w:rsidR="00C36A46" w:rsidRPr="00C36A46">
        <w:rPr>
          <w:rFonts w:asciiTheme="minorHAnsi" w:hAnsiTheme="minorHAnsi" w:cstheme="minorHAnsi"/>
        </w:rPr>
        <w:t>ή</w:t>
      </w:r>
      <w:r w:rsidRPr="00C36A46">
        <w:rPr>
          <w:rFonts w:asciiTheme="minorHAnsi" w:hAnsiTheme="minorHAnsi" w:cstheme="minorHAnsi"/>
        </w:rPr>
        <w:t xml:space="preserve"> της </w:t>
      </w:r>
      <w:r w:rsidR="00C36A46" w:rsidRPr="00C36A46">
        <w:rPr>
          <w:rFonts w:asciiTheme="minorHAnsi" w:hAnsiTheme="minorHAnsi" w:cstheme="minorHAnsi"/>
        </w:rPr>
        <w:t xml:space="preserve"> </w:t>
      </w:r>
      <w:r w:rsidRPr="00C36A46">
        <w:rPr>
          <w:rFonts w:asciiTheme="minorHAnsi" w:hAnsiTheme="minorHAnsi" w:cstheme="minorHAnsi"/>
        </w:rPr>
        <w:t xml:space="preserve"> την 28/4/2022 επειδή παρέστη ανάγκη τροποποίησης του προτεινόμενου με την </w:t>
      </w:r>
      <w:r w:rsidR="00216CC8" w:rsidRPr="00C36A46">
        <w:rPr>
          <w:rFonts w:asciiTheme="minorHAnsi" w:hAnsiTheme="minorHAnsi" w:cstheme="minorHAnsi"/>
        </w:rPr>
        <w:t>124/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2021 </w:t>
      </w:r>
      <w:r w:rsidR="00216CC8"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(ΑΔΑ: ΨΙΩΨΩΛΗ-ΨΚΒ) 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</w:t>
      </w:r>
      <w:r w:rsidR="00216CC8"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ου Δημοτικού Συμβουλίου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</w:t>
      </w:r>
      <w:r w:rsidRPr="00C36A46">
        <w:rPr>
          <w:rFonts w:asciiTheme="minorHAnsi" w:hAnsiTheme="minorHAnsi" w:cstheme="minorHAnsi"/>
          <w:bCs/>
          <w:lang w:eastAsia="el-GR"/>
        </w:rPr>
        <w:t xml:space="preserve">Τεχνικού Προγράμματος Εκτελεστέων Έργων έτους 2022 </w:t>
      </w:r>
      <w:r w:rsidR="00C36A46" w:rsidRPr="00C36A46">
        <w:rPr>
          <w:rFonts w:asciiTheme="minorHAnsi" w:hAnsiTheme="minorHAnsi" w:cstheme="minorHAnsi"/>
          <w:bCs/>
          <w:lang w:eastAsia="el-GR"/>
        </w:rPr>
        <w:t xml:space="preserve">και </w:t>
      </w:r>
      <w:r w:rsidRPr="00C36A46">
        <w:rPr>
          <w:rFonts w:asciiTheme="minorHAnsi" w:hAnsiTheme="minorHAnsi" w:cstheme="minorHAnsi"/>
          <w:bCs/>
          <w:lang w:eastAsia="el-GR"/>
        </w:rPr>
        <w:t xml:space="preserve"> προτείνεται  να </w:t>
      </w:r>
      <w:proofErr w:type="spellStart"/>
      <w:r w:rsidRPr="00C36A46">
        <w:rPr>
          <w:rFonts w:asciiTheme="minorHAnsi" w:hAnsiTheme="minorHAnsi" w:cstheme="minorHAnsi"/>
          <w:bCs/>
          <w:lang w:eastAsia="el-GR"/>
        </w:rPr>
        <w:t>ε</w:t>
      </w:r>
      <w:r w:rsidR="00216CC8" w:rsidRPr="00C36A46">
        <w:rPr>
          <w:rFonts w:asciiTheme="minorHAnsi" w:hAnsiTheme="minorHAnsi" w:cstheme="minorHAnsi"/>
          <w:bCs/>
          <w:lang w:eastAsia="el-GR"/>
        </w:rPr>
        <w:t>πανεγγραφούν</w:t>
      </w:r>
      <w:proofErr w:type="spellEnd"/>
      <w:r w:rsidR="00216CC8" w:rsidRPr="00C36A46">
        <w:rPr>
          <w:rFonts w:asciiTheme="minorHAnsi" w:hAnsiTheme="minorHAnsi" w:cstheme="minorHAnsi"/>
          <w:bCs/>
          <w:lang w:eastAsia="el-GR"/>
        </w:rPr>
        <w:t xml:space="preserve"> με τίτλους τα δυο παρακάτω έργα</w:t>
      </w:r>
      <w:r w:rsidRPr="00C36A46">
        <w:rPr>
          <w:rFonts w:asciiTheme="minorHAnsi" w:hAnsiTheme="minorHAnsi" w:cstheme="minorHAnsi"/>
          <w:bCs/>
          <w:lang w:eastAsia="el-GR"/>
        </w:rPr>
        <w:t xml:space="preserve"> : </w:t>
      </w:r>
    </w:p>
    <w:p w:rsidR="00216CC8" w:rsidRPr="00C36A46" w:rsidRDefault="00216CC8" w:rsidP="00216CC8">
      <w:pPr>
        <w:pStyle w:val="af6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C36A46">
        <w:rPr>
          <w:rFonts w:asciiTheme="minorHAnsi" w:hAnsiTheme="minorHAnsi" w:cstheme="minorHAnsi"/>
        </w:rPr>
        <w:t>«Αισθητική και λειτουργική αναβάθμιση οδού Αχιλλέως για την δημιουργία κίνησης» με Κ.Α. 30/7326.001 και πίστωση 10.665,53€ (μετά από τροποποίηση προϋπολογισμού-μεταφορά από τον Κ.Α. 64/7326.001 με τίτλο ‘’Άρση επικινδυνότητας από καταπτώσεις βραχωδών μαζών’’)</w:t>
      </w:r>
    </w:p>
    <w:p w:rsidR="00216CC8" w:rsidRPr="00C36A46" w:rsidRDefault="00216CC8" w:rsidP="00216CC8">
      <w:pPr>
        <w:pStyle w:val="af6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C36A46">
        <w:rPr>
          <w:rFonts w:asciiTheme="minorHAnsi" w:hAnsiTheme="minorHAnsi" w:cstheme="minorHAnsi"/>
        </w:rPr>
        <w:t xml:space="preserve">«Ασφαλτόστρωση οδού Αγροτικής περιοχής </w:t>
      </w:r>
      <w:proofErr w:type="spellStart"/>
      <w:r w:rsidRPr="00C36A46">
        <w:rPr>
          <w:rFonts w:asciiTheme="minorHAnsi" w:hAnsiTheme="minorHAnsi" w:cstheme="minorHAnsi"/>
        </w:rPr>
        <w:t>Κυριακίου</w:t>
      </w:r>
      <w:proofErr w:type="spellEnd"/>
      <w:r w:rsidRPr="00C36A46">
        <w:rPr>
          <w:rFonts w:asciiTheme="minorHAnsi" w:hAnsiTheme="minorHAnsi" w:cstheme="minorHAnsi"/>
        </w:rPr>
        <w:t>» με Κ.Α. 64/7323.002 και πίστωση 15.990,86€ μετά από τροποποίηση προϋπολογισμού-μεταφορά από τον Κ.Α. 64/7326.001 με τίτλο ‘’Άρση επικινδυνότητας από καταπτώσεις βραχωδών μαζών’’)</w:t>
      </w:r>
    </w:p>
    <w:p w:rsidR="00216CC8" w:rsidRPr="00C36A46" w:rsidRDefault="00216CC8" w:rsidP="00216CC8">
      <w:pPr>
        <w:spacing w:line="360" w:lineRule="auto"/>
        <w:jc w:val="both"/>
        <w:rPr>
          <w:rFonts w:asciiTheme="minorHAnsi" w:hAnsiTheme="minorHAnsi" w:cstheme="minorHAnsi"/>
        </w:rPr>
      </w:pPr>
    </w:p>
    <w:p w:rsidR="00216CC8" w:rsidRPr="00C36A46" w:rsidRDefault="00216CC8" w:rsidP="00216CC8">
      <w:pPr>
        <w:spacing w:line="360" w:lineRule="auto"/>
        <w:jc w:val="both"/>
        <w:rPr>
          <w:rFonts w:asciiTheme="minorHAnsi" w:hAnsiTheme="minorHAnsi" w:cstheme="minorHAnsi"/>
        </w:rPr>
      </w:pPr>
      <w:r w:rsidRPr="00C36A46">
        <w:rPr>
          <w:rFonts w:asciiTheme="minorHAnsi" w:hAnsiTheme="minorHAnsi" w:cstheme="minorHAnsi"/>
        </w:rPr>
        <w:t xml:space="preserve">λόγω της </w:t>
      </w:r>
      <w:proofErr w:type="spellStart"/>
      <w:r w:rsidRPr="00C36A46">
        <w:rPr>
          <w:rFonts w:asciiTheme="minorHAnsi" w:hAnsiTheme="minorHAnsi" w:cstheme="minorHAnsi"/>
        </w:rPr>
        <w:t>υπ΄</w:t>
      </w:r>
      <w:proofErr w:type="spellEnd"/>
      <w:r w:rsidRPr="00C36A46">
        <w:rPr>
          <w:rFonts w:asciiTheme="minorHAnsi" w:hAnsiTheme="minorHAnsi" w:cstheme="minorHAnsi"/>
        </w:rPr>
        <w:t xml:space="preserve"> αριθμό 359881/2021 (ΦΕΚ 5983 Β΄/20.12.2021) απόφασης του Υπουργού Υποδομών και Μεταφορών περί καθορισμού συντελεστών αναθεώρησης τιμών δημοσίων έργων, σύμφωνα με την παρ. 23 του άρθρου 153 του ν. 4412/2016.</w:t>
      </w:r>
    </w:p>
    <w:p w:rsidR="00216CC8" w:rsidRPr="00253BA6" w:rsidRDefault="00216CC8" w:rsidP="00216CC8">
      <w:pPr>
        <w:spacing w:before="100" w:beforeAutospacing="1" w:after="100" w:afterAutospacing="1" w:line="360" w:lineRule="auto"/>
        <w:ind w:right="113"/>
        <w:jc w:val="both"/>
        <w:rPr>
          <w:rFonts w:asciiTheme="minorHAnsi" w:hAnsiTheme="minorHAnsi" w:cstheme="minorHAnsi"/>
          <w:i/>
        </w:rPr>
      </w:pPr>
      <w:r w:rsidRPr="00253BA6">
        <w:rPr>
          <w:rFonts w:asciiTheme="minorHAnsi" w:hAnsiTheme="minorHAnsi" w:cstheme="minorHAnsi"/>
          <w:i/>
          <w:color w:val="000000"/>
        </w:rPr>
        <w:t xml:space="preserve"> </w:t>
      </w:r>
      <w:r w:rsidRPr="00253BA6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 Κατόπιν </w:t>
      </w:r>
      <w:r w:rsidR="00253BA6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η</w:t>
      </w:r>
      <w:r w:rsidRPr="00253BA6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Πρόεδρος ζήτησε από τα μέλη να </w:t>
      </w:r>
      <w:r w:rsidR="00253BA6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τοποθετηθούν </w:t>
      </w:r>
      <w:r w:rsidRPr="00253BA6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σχετικά</w:t>
      </w:r>
      <w:r w:rsidRPr="00253BA6">
        <w:rPr>
          <w:rFonts w:asciiTheme="minorHAnsi" w:hAnsiTheme="minorHAnsi" w:cstheme="minorHAnsi"/>
          <w:i/>
        </w:rPr>
        <w:t xml:space="preserve">. </w:t>
      </w:r>
    </w:p>
    <w:p w:rsidR="003B1C54" w:rsidRPr="007D6BAA" w:rsidRDefault="00CB012E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</w:pPr>
      <w:r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- Η επικεφαλής της δημοτικής παράταξης «Δυναμική </w:t>
      </w:r>
      <w:proofErr w:type="spellStart"/>
      <w:r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Αυτοδιοικητική</w:t>
      </w:r>
      <w:proofErr w:type="spellEnd"/>
      <w:r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Συνεργασία» δημοτική σύμβουλος κα </w:t>
      </w:r>
      <w:proofErr w:type="spellStart"/>
      <w:r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Πούλου</w:t>
      </w:r>
      <w:proofErr w:type="spellEnd"/>
      <w:r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είπε ότι είναι γεγονός ότι </w:t>
      </w:r>
      <w:r w:rsidR="00AF1924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τα 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έργ</w:t>
      </w:r>
      <w:r w:rsidR="00AF1924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α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πρέπει να κλείσ</w:t>
      </w:r>
      <w:r w:rsidR="00AF1924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ουν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και εφόσον νόμιμα υπάρχει αναθεώρηση τιμών πρέπει να βρεθεί τρόπος για να </w:t>
      </w:r>
      <w:r w:rsidR="00AF1924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αποπληρωθούν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. Παρότρυνε τη δημοτική αρχή να διεκδικήσει από την κυβέρνηση  τις επιπλέον πρόσθετες χρεώσεις σε έργα </w:t>
      </w:r>
      <w:r w:rsidR="00BB0F0B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με 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επιχορηγήσεις για το σκοπό αυτό. Είπε ότι θεωρεί απαράδεκτη τη μεταφορά χρημάτων από τον ΚΑ που είναι για τις </w:t>
      </w:r>
      <w:proofErr w:type="spellStart"/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βραχοπτώσεις</w:t>
      </w:r>
      <w:proofErr w:type="spellEnd"/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 </w:t>
      </w:r>
      <w:r w:rsidR="00BB0F0B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>,</w:t>
      </w:r>
      <w:r w:rsidR="003B1C54" w:rsidRPr="007D6BAA">
        <w:rPr>
          <w:rFonts w:asciiTheme="minorHAnsi" w:eastAsia="Arial" w:hAnsiTheme="minorHAnsi" w:cstheme="minorHAnsi"/>
          <w:color w:val="000000"/>
          <w:sz w:val="22"/>
          <w:szCs w:val="22"/>
          <w:lang w:eastAsia="el-GR"/>
        </w:rPr>
        <w:t xml:space="preserve">ο οποίος κατά την άποψή της θα έπρεπε να ενισχυθεί. </w:t>
      </w:r>
    </w:p>
    <w:p w:rsidR="00CB012E" w:rsidRPr="007D6BAA" w:rsidRDefault="00CB012E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7D6BAA">
        <w:rPr>
          <w:rFonts w:asciiTheme="minorHAnsi" w:hAnsiTheme="minorHAnsi" w:cstheme="minorHAnsi"/>
          <w:sz w:val="22"/>
          <w:szCs w:val="22"/>
        </w:rPr>
        <w:t xml:space="preserve">  Ο επικεφαλής της παράταξης “Αλλάζουμε Σελί</w:t>
      </w:r>
      <w:r w:rsidR="003B1C54" w:rsidRPr="007D6BAA">
        <w:rPr>
          <w:rFonts w:asciiTheme="minorHAnsi" w:hAnsiTheme="minorHAnsi" w:cstheme="minorHAnsi"/>
          <w:sz w:val="22"/>
          <w:szCs w:val="22"/>
        </w:rPr>
        <w:t xml:space="preserve">δα” κ. </w:t>
      </w:r>
      <w:proofErr w:type="spellStart"/>
      <w:r w:rsidR="003B1C54" w:rsidRPr="007D6BAA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="003B1C54" w:rsidRPr="007D6BAA">
        <w:rPr>
          <w:rFonts w:asciiTheme="minorHAnsi" w:hAnsiTheme="minorHAnsi" w:cstheme="minorHAnsi"/>
          <w:sz w:val="22"/>
          <w:szCs w:val="22"/>
        </w:rPr>
        <w:t xml:space="preserve"> είπε ότι κατά την άποψή του ο ΚΑ από τον οποίο γίνεται η μεταφορά χρημάτων θα έπρεπε να </w:t>
      </w:r>
      <w:proofErr w:type="spellStart"/>
      <w:r w:rsidR="003B1C54" w:rsidRPr="007D6BAA">
        <w:rPr>
          <w:rFonts w:asciiTheme="minorHAnsi" w:hAnsiTheme="minorHAnsi" w:cstheme="minorHAnsi"/>
          <w:sz w:val="22"/>
          <w:szCs w:val="22"/>
        </w:rPr>
        <w:t>ενισχυθε</w:t>
      </w:r>
      <w:r w:rsidR="00A978D9" w:rsidRPr="007D6BAA">
        <w:rPr>
          <w:rFonts w:asciiTheme="minorHAnsi" w:hAnsiTheme="minorHAnsi" w:cstheme="minorHAnsi"/>
          <w:sz w:val="22"/>
          <w:szCs w:val="22"/>
        </w:rPr>
        <w:t>ί</w:t>
      </w:r>
      <w:r w:rsidR="00BB0F0B">
        <w:rPr>
          <w:rFonts w:asciiTheme="minorHAnsi" w:hAnsiTheme="minorHAnsi" w:cstheme="minorHAnsi"/>
          <w:sz w:val="22"/>
          <w:szCs w:val="22"/>
        </w:rPr>
        <w:t>,</w:t>
      </w:r>
      <w:r w:rsidR="00A978D9" w:rsidRPr="007D6BAA">
        <w:rPr>
          <w:rFonts w:asciiTheme="minorHAnsi" w:hAnsiTheme="minorHAnsi" w:cstheme="minorHAnsi"/>
          <w:sz w:val="22"/>
          <w:szCs w:val="22"/>
        </w:rPr>
        <w:t>γιατί</w:t>
      </w:r>
      <w:proofErr w:type="spellEnd"/>
      <w:r w:rsidR="00A978D9" w:rsidRPr="007D6BAA">
        <w:rPr>
          <w:rFonts w:asciiTheme="minorHAnsi" w:hAnsiTheme="minorHAnsi" w:cstheme="minorHAnsi"/>
          <w:sz w:val="22"/>
          <w:szCs w:val="22"/>
        </w:rPr>
        <w:t xml:space="preserve"> για να είναι λειτουργικός ο χώρος του ανοικτού θεάτρου της Κρύας </w:t>
      </w:r>
      <w:r w:rsidR="00BB0F0B">
        <w:rPr>
          <w:rFonts w:asciiTheme="minorHAnsi" w:hAnsiTheme="minorHAnsi" w:cstheme="minorHAnsi"/>
          <w:sz w:val="22"/>
          <w:szCs w:val="22"/>
        </w:rPr>
        <w:t xml:space="preserve">θα </w:t>
      </w:r>
      <w:r w:rsidR="00A978D9" w:rsidRPr="007D6BAA">
        <w:rPr>
          <w:rFonts w:asciiTheme="minorHAnsi" w:hAnsiTheme="minorHAnsi" w:cstheme="minorHAnsi"/>
          <w:sz w:val="22"/>
          <w:szCs w:val="22"/>
        </w:rPr>
        <w:t xml:space="preserve">πρέπει να γίνουν παρεμβάσεις ούτως ώστε να αρθεί η επικινδυνότητα </w:t>
      </w:r>
      <w:r w:rsidR="00BB0F0B">
        <w:rPr>
          <w:rFonts w:asciiTheme="minorHAnsi" w:hAnsiTheme="minorHAnsi" w:cstheme="minorHAnsi"/>
          <w:sz w:val="22"/>
          <w:szCs w:val="22"/>
        </w:rPr>
        <w:t>,</w:t>
      </w:r>
      <w:r w:rsidR="00A978D9" w:rsidRPr="007D6BAA">
        <w:rPr>
          <w:rFonts w:asciiTheme="minorHAnsi" w:hAnsiTheme="minorHAnsi" w:cstheme="minorHAnsi"/>
          <w:sz w:val="22"/>
          <w:szCs w:val="22"/>
        </w:rPr>
        <w:t xml:space="preserve">λόγω των </w:t>
      </w:r>
      <w:proofErr w:type="spellStart"/>
      <w:r w:rsidR="00A978D9" w:rsidRPr="007D6BAA">
        <w:rPr>
          <w:rFonts w:asciiTheme="minorHAnsi" w:hAnsiTheme="minorHAnsi" w:cstheme="minorHAnsi"/>
          <w:sz w:val="22"/>
          <w:szCs w:val="22"/>
        </w:rPr>
        <w:t>βραχοπτώσεων</w:t>
      </w:r>
      <w:proofErr w:type="spellEnd"/>
      <w:r w:rsidR="00BB0F0B">
        <w:rPr>
          <w:rFonts w:asciiTheme="minorHAnsi" w:hAnsiTheme="minorHAnsi" w:cstheme="minorHAnsi"/>
          <w:sz w:val="22"/>
          <w:szCs w:val="22"/>
        </w:rPr>
        <w:t xml:space="preserve"> που συντελούνται καθημερινά </w:t>
      </w:r>
      <w:r w:rsidR="00A978D9" w:rsidRPr="007D6BAA">
        <w:rPr>
          <w:rFonts w:asciiTheme="minorHAnsi" w:hAnsiTheme="minorHAnsi" w:cstheme="minorHAnsi"/>
          <w:sz w:val="22"/>
          <w:szCs w:val="22"/>
        </w:rPr>
        <w:t xml:space="preserve"> και κάλεσε τη δημοτική αρχή να διεκδικήσει πόρους για το έργο αυτό.</w:t>
      </w:r>
    </w:p>
    <w:p w:rsidR="00A978D9" w:rsidRPr="007D6BAA" w:rsidRDefault="00A978D9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lastRenderedPageBreak/>
        <w:t xml:space="preserve">- </w:t>
      </w:r>
      <w:r w:rsidRPr="007D6BAA">
        <w:rPr>
          <w:rFonts w:asciiTheme="minorHAnsi" w:hAnsiTheme="minorHAnsi" w:cstheme="minorHAnsi"/>
          <w:sz w:val="22"/>
          <w:szCs w:val="22"/>
        </w:rPr>
        <w:t xml:space="preserve">Ο δημοτικός σύμβουλος κ. </w:t>
      </w:r>
      <w:proofErr w:type="spellStart"/>
      <w:r w:rsidRPr="007D6BAA">
        <w:rPr>
          <w:rFonts w:asciiTheme="minorHAnsi" w:hAnsiTheme="minorHAnsi" w:cstheme="minorHAnsi"/>
          <w:sz w:val="22"/>
          <w:szCs w:val="22"/>
        </w:rPr>
        <w:t>Κοτσικώνας</w:t>
      </w:r>
      <w:proofErr w:type="spellEnd"/>
      <w:r w:rsidRPr="007D6BAA">
        <w:rPr>
          <w:rFonts w:asciiTheme="minorHAnsi" w:hAnsiTheme="minorHAnsi" w:cstheme="minorHAnsi"/>
          <w:sz w:val="22"/>
          <w:szCs w:val="22"/>
        </w:rPr>
        <w:t xml:space="preserve">, επικεφαλής της δημοτικής παράταξης « Λαϊκή Συσπείρωση Λιβαδειάς» </w:t>
      </w:r>
      <w:r w:rsidR="0088729F" w:rsidRPr="007D6BAA">
        <w:rPr>
          <w:rFonts w:asciiTheme="minorHAnsi" w:hAnsiTheme="minorHAnsi" w:cstheme="minorHAnsi"/>
          <w:sz w:val="22"/>
          <w:szCs w:val="22"/>
        </w:rPr>
        <w:t xml:space="preserve">δήλωσε ότι οι δημοτικοί σύμβουλοι της παράταξής του θα ψηφίσουν ΛΕΥΚΟ γιατί κατά την άποψή τους το ίδιο το Υπουργείο που προβλέπει την αναθεώρηση των τιμών </w:t>
      </w:r>
      <w:r w:rsidR="00BB0F0B">
        <w:rPr>
          <w:rFonts w:asciiTheme="minorHAnsi" w:hAnsiTheme="minorHAnsi" w:cstheme="minorHAnsi"/>
          <w:sz w:val="22"/>
          <w:szCs w:val="22"/>
        </w:rPr>
        <w:t>,</w:t>
      </w:r>
      <w:r w:rsidR="0088729F" w:rsidRPr="007D6BAA">
        <w:rPr>
          <w:rFonts w:asciiTheme="minorHAnsi" w:hAnsiTheme="minorHAnsi" w:cstheme="minorHAnsi"/>
          <w:sz w:val="22"/>
          <w:szCs w:val="22"/>
        </w:rPr>
        <w:t xml:space="preserve">θα έπρεπε να προβλέπει και την απόδοση της αντίστοιχης δαπάνης  </w:t>
      </w:r>
    </w:p>
    <w:p w:rsidR="000523E0" w:rsidRPr="00BB0F0B" w:rsidRDefault="000523E0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7D6BAA">
        <w:rPr>
          <w:rFonts w:asciiTheme="minorHAnsi" w:hAnsiTheme="minorHAnsi" w:cstheme="minorHAnsi"/>
          <w:sz w:val="22"/>
          <w:szCs w:val="22"/>
        </w:rPr>
        <w:t xml:space="preserve">Ακολούθως ζήτησε το λόγο η κα </w:t>
      </w:r>
      <w:proofErr w:type="spellStart"/>
      <w:r w:rsidRPr="007D6BAA">
        <w:rPr>
          <w:rFonts w:asciiTheme="minorHAnsi" w:hAnsiTheme="minorHAnsi" w:cstheme="minorHAnsi"/>
          <w:sz w:val="22"/>
          <w:szCs w:val="22"/>
        </w:rPr>
        <w:t>Πούλου</w:t>
      </w:r>
      <w:proofErr w:type="spellEnd"/>
      <w:r w:rsidRPr="007D6BAA">
        <w:rPr>
          <w:rFonts w:asciiTheme="minorHAnsi" w:hAnsiTheme="minorHAnsi" w:cstheme="minorHAnsi"/>
          <w:sz w:val="22"/>
          <w:szCs w:val="22"/>
        </w:rPr>
        <w:t xml:space="preserve"> δήλωσε ότι </w:t>
      </w:r>
      <w:r w:rsidRPr="00BB0F0B">
        <w:rPr>
          <w:rFonts w:asciiTheme="minorHAnsi" w:hAnsiTheme="minorHAnsi" w:cstheme="minorHAnsi"/>
          <w:sz w:val="22"/>
          <w:szCs w:val="22"/>
        </w:rPr>
        <w:t xml:space="preserve">και τα μέλη της δικής της παράταξης θα ψηφίσουν ΛΕΥΚΟ </w:t>
      </w:r>
      <w:r w:rsidR="00BB0F0B">
        <w:rPr>
          <w:rFonts w:asciiTheme="minorHAnsi" w:hAnsiTheme="minorHAnsi" w:cstheme="minorHAnsi"/>
          <w:sz w:val="22"/>
          <w:szCs w:val="22"/>
        </w:rPr>
        <w:t>για τους ίδιους λόγους.</w:t>
      </w:r>
    </w:p>
    <w:p w:rsidR="00CB012E" w:rsidRPr="007D6BAA" w:rsidRDefault="000523E0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Απαντώντας </w:t>
      </w:r>
      <w:r w:rsidR="00CB012E" w:rsidRPr="007D6BAA">
        <w:rPr>
          <w:rFonts w:asciiTheme="minorHAnsi" w:hAnsiTheme="minorHAnsi" w:cstheme="minorHAnsi"/>
        </w:rPr>
        <w:t xml:space="preserve"> ο κ. Δήμαρχος είπε ότι </w:t>
      </w:r>
      <w:r w:rsidRPr="007D6BAA">
        <w:rPr>
          <w:rFonts w:asciiTheme="minorHAnsi" w:hAnsiTheme="minorHAnsi" w:cstheme="minorHAnsi"/>
        </w:rPr>
        <w:t>τα συγκεκριμένα έργα έχουν περαιωθεί</w:t>
      </w:r>
      <w:r w:rsidR="00BB0F0B">
        <w:rPr>
          <w:rFonts w:asciiTheme="minorHAnsi" w:hAnsiTheme="minorHAnsi" w:cstheme="minorHAnsi"/>
        </w:rPr>
        <w:t>,</w:t>
      </w:r>
      <w:r w:rsidRPr="007D6BAA">
        <w:rPr>
          <w:rFonts w:asciiTheme="minorHAnsi" w:hAnsiTheme="minorHAnsi" w:cstheme="minorHAnsi"/>
        </w:rPr>
        <w:t xml:space="preserve"> αλλά σύμφωνα με νόμο έγινε αναθεώρηση των </w:t>
      </w:r>
      <w:r w:rsidR="007D6BAA" w:rsidRPr="007D6BAA">
        <w:rPr>
          <w:rFonts w:asciiTheme="minorHAnsi" w:hAnsiTheme="minorHAnsi" w:cstheme="minorHAnsi"/>
        </w:rPr>
        <w:t xml:space="preserve">συντελεστών αναθεώρησης τιμών δημοσίων έργων  και για να κλείσουν και τυπικά τα έργα πρέπει να αποπληρωθούν οι εργολάβοι. Όσον αφορά το θέατρο της Κρύας η Τεχνική Υπηρεσία θα κρίνει </w:t>
      </w:r>
      <w:r w:rsidR="00BB0F0B">
        <w:rPr>
          <w:rFonts w:asciiTheme="minorHAnsi" w:hAnsiTheme="minorHAnsi" w:cstheme="minorHAnsi"/>
        </w:rPr>
        <w:t xml:space="preserve">την λειτουργικότητά του ή </w:t>
      </w:r>
      <w:r w:rsidR="007D6BAA" w:rsidRPr="007D6BAA">
        <w:rPr>
          <w:rFonts w:asciiTheme="minorHAnsi" w:hAnsiTheme="minorHAnsi" w:cstheme="minorHAnsi"/>
        </w:rPr>
        <w:t>αν πρέπει να κλείσει</w:t>
      </w:r>
      <w:r w:rsidR="00BB0F0B">
        <w:rPr>
          <w:rFonts w:asciiTheme="minorHAnsi" w:hAnsiTheme="minorHAnsi" w:cstheme="minorHAnsi"/>
        </w:rPr>
        <w:t xml:space="preserve"> λόγω επικινδυνότητας</w:t>
      </w:r>
      <w:r w:rsidR="007D6BAA" w:rsidRPr="007D6BAA">
        <w:rPr>
          <w:rFonts w:asciiTheme="minorHAnsi" w:hAnsiTheme="minorHAnsi" w:cstheme="minorHAnsi"/>
        </w:rPr>
        <w:t xml:space="preserve"> . Τα χρήματα που είναι </w:t>
      </w:r>
      <w:r w:rsidR="00BB0F0B" w:rsidRPr="007D6BAA">
        <w:rPr>
          <w:rFonts w:asciiTheme="minorHAnsi" w:hAnsiTheme="minorHAnsi" w:cstheme="minorHAnsi"/>
        </w:rPr>
        <w:t>εγγεγραμμένα</w:t>
      </w:r>
      <w:r w:rsidR="007D6BAA" w:rsidRPr="007D6BAA">
        <w:rPr>
          <w:rFonts w:asciiTheme="minorHAnsi" w:hAnsiTheme="minorHAnsi" w:cstheme="minorHAnsi"/>
        </w:rPr>
        <w:t xml:space="preserve"> ως πίστωση στον ΚΑ 64/7326.001 με τίτλο </w:t>
      </w:r>
      <w:r w:rsidR="00AF1924">
        <w:rPr>
          <w:rFonts w:asciiTheme="minorHAnsi" w:hAnsiTheme="minorHAnsi" w:cstheme="minorHAnsi"/>
        </w:rPr>
        <w:t xml:space="preserve">« </w:t>
      </w:r>
      <w:r w:rsidR="007D6BAA" w:rsidRPr="007D6BAA">
        <w:rPr>
          <w:rFonts w:asciiTheme="minorHAnsi" w:hAnsiTheme="minorHAnsi" w:cstheme="minorHAnsi"/>
        </w:rPr>
        <w:t>Άρση επικινδυνότητας από καταπτώσεις βραχωδών μαζών</w:t>
      </w:r>
      <w:r w:rsidR="00AF1924">
        <w:rPr>
          <w:rFonts w:asciiTheme="minorHAnsi" w:hAnsiTheme="minorHAnsi" w:cstheme="minorHAnsi"/>
        </w:rPr>
        <w:t xml:space="preserve">» </w:t>
      </w:r>
      <w:r w:rsidR="007D6BAA" w:rsidRPr="007D6BAA">
        <w:rPr>
          <w:rFonts w:asciiTheme="minorHAnsi" w:hAnsiTheme="minorHAnsi" w:cstheme="minorHAnsi"/>
        </w:rPr>
        <w:t>δεν επαρκούν για την κατασκευή του έργου . Υπάρχει ανοικτή πρόσκληση για τη χρηματοδότηση της μελέτης για τ</w:t>
      </w:r>
      <w:r w:rsidR="00AF1924">
        <w:rPr>
          <w:rFonts w:asciiTheme="minorHAnsi" w:hAnsiTheme="minorHAnsi" w:cstheme="minorHAnsi"/>
        </w:rPr>
        <w:t>ο παραπάνω έργο</w:t>
      </w:r>
      <w:r w:rsidR="007D6BAA" w:rsidRPr="007D6BAA">
        <w:rPr>
          <w:rFonts w:asciiTheme="minorHAnsi" w:hAnsiTheme="minorHAnsi" w:cstheme="minorHAnsi"/>
        </w:rPr>
        <w:t xml:space="preserve"> ,στην οποία ελπίζουμε να το εντάξουμε και πιστεύω ότι σύντομα θα έχουμε την ευτυχή συγκυρία για την κατασκευή του έργου .</w:t>
      </w:r>
      <w:r w:rsidR="00CB012E" w:rsidRPr="007D6BAA">
        <w:rPr>
          <w:rFonts w:asciiTheme="minorHAnsi" w:hAnsiTheme="minorHAnsi" w:cstheme="minorHAnsi"/>
        </w:rPr>
        <w:t xml:space="preserve"> </w:t>
      </w:r>
    </w:p>
    <w:p w:rsidR="00CB012E" w:rsidRPr="007D6BAA" w:rsidRDefault="00CB012E" w:rsidP="00CB012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 Ακολούθως ο Πρόεδρος κάλεσε τους δημοτικούς συμβούλους να ψηφίσουν την εισήγηση της Υπηρεσίας έτσι όπως αποτυπώθηκε στις </w:t>
      </w:r>
      <w:r w:rsidR="00AF1924">
        <w:rPr>
          <w:rFonts w:asciiTheme="minorHAnsi" w:hAnsiTheme="minorHAnsi" w:cstheme="minorHAnsi"/>
        </w:rPr>
        <w:t>1/2022</w:t>
      </w:r>
      <w:r w:rsidRPr="007D6BAA">
        <w:rPr>
          <w:rFonts w:asciiTheme="minorHAnsi" w:hAnsiTheme="minorHAnsi" w:cstheme="minorHAnsi"/>
        </w:rPr>
        <w:t xml:space="preserve"> Απ</w:t>
      </w:r>
      <w:r w:rsidR="00AF1924">
        <w:rPr>
          <w:rFonts w:asciiTheme="minorHAnsi" w:hAnsiTheme="minorHAnsi" w:cstheme="minorHAnsi"/>
        </w:rPr>
        <w:t>όφαση</w:t>
      </w:r>
      <w:r w:rsidRPr="007D6BAA">
        <w:rPr>
          <w:rFonts w:asciiTheme="minorHAnsi" w:hAnsiTheme="minorHAnsi" w:cstheme="minorHAnsi"/>
        </w:rPr>
        <w:t xml:space="preserve"> της </w:t>
      </w:r>
      <w:proofErr w:type="spellStart"/>
      <w:r w:rsidRPr="007D6BAA">
        <w:rPr>
          <w:rFonts w:asciiTheme="minorHAnsi" w:hAnsiTheme="minorHAnsi" w:cstheme="minorHAnsi"/>
        </w:rPr>
        <w:t>Ετελεστικής</w:t>
      </w:r>
      <w:proofErr w:type="spellEnd"/>
      <w:r w:rsidRPr="007D6BAA">
        <w:rPr>
          <w:rFonts w:asciiTheme="minorHAnsi" w:hAnsiTheme="minorHAnsi" w:cstheme="minorHAnsi"/>
        </w:rPr>
        <w:t xml:space="preserve"> Επιτροπής του Δήμου. </w:t>
      </w:r>
    </w:p>
    <w:p w:rsidR="00CB012E" w:rsidRPr="007D6BAA" w:rsidRDefault="00CB012E" w:rsidP="00CB012E">
      <w:pPr>
        <w:spacing w:line="360" w:lineRule="auto"/>
        <w:jc w:val="both"/>
        <w:rPr>
          <w:rStyle w:val="af9"/>
          <w:rFonts w:asciiTheme="minorHAnsi" w:eastAsia="Bookman Old Style" w:hAnsiTheme="minorHAnsi" w:cstheme="minorHAnsi"/>
          <w:i w:val="0"/>
          <w:color w:val="000000"/>
          <w:u w:val="single"/>
          <w:shd w:val="clear" w:color="auto" w:fill="FFFFFF"/>
          <w:lang w:bidi="hi-IN"/>
        </w:rPr>
      </w:pP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ΥΠΕΡ ψήφισαν οι δημοτικοί σύμβουλοι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κ.κ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1 )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Μητάς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Αλέξανδρος 2)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Καλογρηάς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Αθανάσιος 3)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Τσεσμετζής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Εμμαν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4) Δήμου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Ιωάν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5) Αποστόλου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Ιωάν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6)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Σάκκος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Μάριος 7)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Νταντούμη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Ιωάν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8)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Καράβα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Βάλια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9)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Μερτζάνης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Κων.10) Γιαννακόπουλος Βρ.11)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Σαγιάννης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Μιχ.και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 1</w:t>
      </w:r>
      <w:r w:rsid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2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)Παπαϊωάννου Λουκάς . 1</w:t>
      </w:r>
      <w:r w:rsid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3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) 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Καραμάνης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Δημ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. </w:t>
      </w:r>
      <w:r w:rsid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14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)</w:t>
      </w:r>
      <w:proofErr w:type="spellStart"/>
      <w:r w:rsid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Τουμαράς</w:t>
      </w:r>
      <w:proofErr w:type="spellEnd"/>
      <w:r w:rsid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Βασίλειος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u w:val="single"/>
          <w:shd w:val="clear" w:color="auto" w:fill="FFFFFF"/>
          <w:lang w:bidi="hi-IN"/>
        </w:rPr>
        <w:t xml:space="preserve"> </w:t>
      </w:r>
    </w:p>
    <w:p w:rsidR="00CB012E" w:rsidRPr="007D6BAA" w:rsidRDefault="00CB012E" w:rsidP="00CB012E">
      <w:pPr>
        <w:spacing w:line="360" w:lineRule="auto"/>
        <w:jc w:val="both"/>
        <w:rPr>
          <w:rFonts w:asciiTheme="minorHAnsi" w:hAnsiTheme="minorHAnsi" w:cstheme="minorHAnsi"/>
        </w:rPr>
      </w:pPr>
    </w:p>
    <w:p w:rsidR="00CB012E" w:rsidRPr="007D6BAA" w:rsidRDefault="00AF1924" w:rsidP="00CB012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ΛΕΥΚΟ </w:t>
      </w:r>
      <w:r w:rsidR="00CB012E" w:rsidRPr="007D6BAA">
        <w:rPr>
          <w:rFonts w:asciiTheme="minorHAnsi" w:hAnsiTheme="minorHAnsi" w:cstheme="minorHAnsi"/>
        </w:rPr>
        <w:t xml:space="preserve">ψήφισαν οι δημοτικοί σύμβουλοι </w:t>
      </w:r>
      <w:proofErr w:type="spellStart"/>
      <w:r w:rsidR="00CB012E" w:rsidRPr="007D6BAA">
        <w:rPr>
          <w:rFonts w:asciiTheme="minorHAnsi" w:hAnsiTheme="minorHAnsi" w:cstheme="minorHAnsi"/>
        </w:rPr>
        <w:t>κ.κ</w:t>
      </w:r>
      <w:proofErr w:type="spellEnd"/>
      <w:r w:rsidR="00CB012E" w:rsidRPr="007D6BAA">
        <w:rPr>
          <w:rFonts w:asciiTheme="minorHAnsi" w:hAnsiTheme="minorHAnsi" w:cstheme="minorHAnsi"/>
        </w:rPr>
        <w:t>. 1)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Πούλου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Γιώτα </w:t>
      </w:r>
      <w:r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2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)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Καπλάνης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Κων/νος </w:t>
      </w:r>
      <w:r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3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) </w:t>
      </w:r>
      <w:proofErr w:type="spellStart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Τόλιας</w:t>
      </w:r>
      <w:proofErr w:type="spellEnd"/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Δημήτριος ,</w:t>
      </w:r>
      <w:r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4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) </w:t>
      </w:r>
      <w:r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r w:rsidRPr="007D6BAA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Γαλανός Κων/νος</w:t>
      </w:r>
      <w:r w:rsidR="00CB012E" w:rsidRPr="007D6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5)</w:t>
      </w:r>
      <w:proofErr w:type="spellStart"/>
      <w:r w:rsidR="00CB012E" w:rsidRPr="007D6BAA">
        <w:rPr>
          <w:rFonts w:asciiTheme="minorHAnsi" w:hAnsiTheme="minorHAnsi" w:cstheme="minorHAnsi"/>
        </w:rPr>
        <w:t>Κοτσικώνας</w:t>
      </w:r>
      <w:proofErr w:type="spellEnd"/>
      <w:r w:rsidR="00CB012E" w:rsidRPr="007D6BAA">
        <w:rPr>
          <w:rFonts w:asciiTheme="minorHAnsi" w:hAnsiTheme="minorHAnsi" w:cstheme="minorHAnsi"/>
        </w:rPr>
        <w:t xml:space="preserve"> Επαμεινώνδας, </w:t>
      </w:r>
      <w:r>
        <w:rPr>
          <w:rFonts w:asciiTheme="minorHAnsi" w:hAnsiTheme="minorHAnsi" w:cstheme="minorHAnsi"/>
        </w:rPr>
        <w:t>6</w:t>
      </w:r>
      <w:r w:rsidR="00CB012E" w:rsidRPr="007D6BAA">
        <w:rPr>
          <w:rFonts w:asciiTheme="minorHAnsi" w:hAnsiTheme="minorHAnsi" w:cstheme="minorHAnsi"/>
        </w:rPr>
        <w:t xml:space="preserve">)   </w:t>
      </w:r>
      <w:proofErr w:type="spellStart"/>
      <w:r w:rsidR="00CB012E" w:rsidRPr="007D6BAA">
        <w:rPr>
          <w:rFonts w:asciiTheme="minorHAnsi" w:hAnsiTheme="minorHAnsi" w:cstheme="minorHAnsi"/>
        </w:rPr>
        <w:t>Γερονικολού</w:t>
      </w:r>
      <w:proofErr w:type="spellEnd"/>
      <w:r w:rsidR="00CB012E" w:rsidRPr="007D6BAA">
        <w:rPr>
          <w:rFonts w:asciiTheme="minorHAnsi" w:hAnsiTheme="minorHAnsi" w:cstheme="minorHAnsi"/>
        </w:rPr>
        <w:t xml:space="preserve"> Λαμπρινή </w:t>
      </w:r>
      <w:r>
        <w:rPr>
          <w:rFonts w:asciiTheme="minorHAnsi" w:hAnsiTheme="minorHAnsi" w:cstheme="minorHAnsi"/>
        </w:rPr>
        <w:t>7</w:t>
      </w:r>
      <w:r w:rsidR="00CB012E" w:rsidRPr="007D6BAA">
        <w:rPr>
          <w:rFonts w:asciiTheme="minorHAnsi" w:hAnsiTheme="minorHAnsi" w:cstheme="minorHAnsi"/>
        </w:rPr>
        <w:t>)</w:t>
      </w:r>
      <w:proofErr w:type="spellStart"/>
      <w:r>
        <w:rPr>
          <w:rFonts w:asciiTheme="minorHAnsi" w:hAnsiTheme="minorHAnsi" w:cstheme="minorHAnsi"/>
        </w:rPr>
        <w:t>Μπράλιος</w:t>
      </w:r>
      <w:proofErr w:type="spellEnd"/>
      <w:r>
        <w:rPr>
          <w:rFonts w:asciiTheme="minorHAnsi" w:hAnsiTheme="minorHAnsi" w:cstheme="minorHAnsi"/>
        </w:rPr>
        <w:t xml:space="preserve"> Νικόλαος 8)</w:t>
      </w:r>
      <w:proofErr w:type="spellStart"/>
      <w:r w:rsidR="00CB012E" w:rsidRPr="007D6BAA">
        <w:rPr>
          <w:rFonts w:asciiTheme="minorHAnsi" w:hAnsiTheme="minorHAnsi" w:cstheme="minorHAnsi"/>
        </w:rPr>
        <w:t>Τσιφής</w:t>
      </w:r>
      <w:proofErr w:type="spellEnd"/>
      <w:r w:rsidR="00CB012E" w:rsidRPr="007D6BAA">
        <w:rPr>
          <w:rFonts w:asciiTheme="minorHAnsi" w:hAnsiTheme="minorHAnsi" w:cstheme="minorHAnsi"/>
        </w:rPr>
        <w:t xml:space="preserve"> Δημήτριος </w:t>
      </w:r>
      <w:r>
        <w:rPr>
          <w:rFonts w:asciiTheme="minorHAnsi" w:hAnsiTheme="minorHAnsi" w:cstheme="minorHAnsi"/>
        </w:rPr>
        <w:t>9</w:t>
      </w:r>
      <w:r w:rsidR="00CB012E" w:rsidRPr="007D6BAA">
        <w:rPr>
          <w:rFonts w:asciiTheme="minorHAnsi" w:hAnsiTheme="minorHAnsi" w:cstheme="minorHAnsi"/>
        </w:rPr>
        <w:t xml:space="preserve">) Αλεξίου Λουκάς.  </w:t>
      </w:r>
    </w:p>
    <w:p w:rsidR="00CB012E" w:rsidRDefault="00CB012E" w:rsidP="00CB012E">
      <w:pPr>
        <w:jc w:val="both"/>
        <w:rPr>
          <w:rFonts w:ascii="Arial" w:hAnsi="Arial" w:cs="Arial"/>
          <w:sz w:val="22"/>
          <w:szCs w:val="22"/>
        </w:rPr>
      </w:pPr>
    </w:p>
    <w:p w:rsidR="00CB012E" w:rsidRPr="00AF1924" w:rsidRDefault="00CB012E" w:rsidP="002A6933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CB012E" w:rsidRPr="00AF1924" w:rsidRDefault="00CB012E" w:rsidP="00CB012E">
      <w:pPr>
        <w:pStyle w:val="af6"/>
        <w:numPr>
          <w:ilvl w:val="0"/>
          <w:numId w:val="10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AF1924">
        <w:rPr>
          <w:rFonts w:asciiTheme="minorHAnsi" w:hAnsiTheme="minorHAnsi" w:cstheme="minorHAnsi"/>
          <w:b/>
          <w:bCs/>
        </w:rPr>
        <w:t xml:space="preserve">  </w:t>
      </w:r>
      <w:r w:rsidRPr="00AF192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AF1924">
        <w:rPr>
          <w:rFonts w:asciiTheme="minorHAnsi" w:hAnsiTheme="minorHAnsi" w:cstheme="minorHAnsi"/>
          <w:bCs/>
        </w:rPr>
        <w:t>υπ΄αριθμ</w:t>
      </w:r>
      <w:proofErr w:type="spellEnd"/>
      <w:r w:rsidRPr="00AF1924">
        <w:rPr>
          <w:rFonts w:asciiTheme="minorHAnsi" w:hAnsiTheme="minorHAnsi" w:cstheme="minorHAnsi"/>
          <w:bCs/>
        </w:rPr>
        <w:t xml:space="preserve"> .</w:t>
      </w:r>
      <w:r w:rsidRPr="00AF1924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AF1924">
        <w:rPr>
          <w:rFonts w:asciiTheme="minorHAnsi" w:hAnsiTheme="minorHAnsi" w:cstheme="minorHAnsi"/>
          <w:bCs/>
        </w:rPr>
        <w:t xml:space="preserve"> </w:t>
      </w:r>
      <w:r w:rsidRPr="00AF1924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CB012E" w:rsidRPr="00AF1924" w:rsidRDefault="00CB012E" w:rsidP="00CB012E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AF1924">
        <w:rPr>
          <w:rFonts w:asciiTheme="minorHAnsi" w:eastAsia="Arial" w:hAnsiTheme="minorHAnsi" w:cstheme="minorHAnsi"/>
          <w:iCs/>
          <w:color w:val="000000"/>
          <w:highlight w:val="white"/>
        </w:rPr>
        <w:t>τις διατάξεις των άρθρων 65,67,238 του Ν.3852/10,</w:t>
      </w:r>
      <w:r w:rsidRPr="00AF1924">
        <w:rPr>
          <w:rFonts w:asciiTheme="minorHAnsi" w:eastAsia="Arial" w:hAnsiTheme="minorHAnsi" w:cstheme="minorHAnsi"/>
          <w:i/>
          <w:iCs/>
          <w:color w:val="000000"/>
          <w:highlight w:val="white"/>
        </w:rPr>
        <w:t xml:space="preserve"> </w:t>
      </w:r>
      <w:r w:rsidRPr="00AF1924">
        <w:rPr>
          <w:rStyle w:val="af9"/>
          <w:rFonts w:asciiTheme="minorHAnsi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B012E" w:rsidRPr="00AF1924" w:rsidRDefault="00CB012E" w:rsidP="00CB012E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CB012E" w:rsidRPr="00AF1924" w:rsidRDefault="00CB012E" w:rsidP="00CB012E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ο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AF1924"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υπ  6809/28-4-2022 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του Γραφείου Δημάρχου</w:t>
      </w:r>
    </w:p>
    <w:p w:rsidR="00CB012E" w:rsidRPr="00AF1924" w:rsidRDefault="00CB012E" w:rsidP="00CB012E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lastRenderedPageBreak/>
        <w:t>Τ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ην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1/2022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Απ</w:t>
      </w:r>
      <w:r w:rsidR="00AF1924"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όφαση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της Εκτελεστικής Επιτροπής του Δήμου </w:t>
      </w:r>
    </w:p>
    <w:p w:rsidR="00CB012E" w:rsidRPr="00AF1924" w:rsidRDefault="00CB012E" w:rsidP="00CB012E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00" w:beforeAutospacing="1" w:after="120" w:line="276" w:lineRule="auto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AF1924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F1924" w:rsidRPr="00AF1924" w:rsidRDefault="00AF1924" w:rsidP="00AF1924">
      <w:pPr>
        <w:pStyle w:val="af6"/>
        <w:widowControl w:val="0"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</w:rPr>
        <w:t>-</w:t>
      </w:r>
      <w:r w:rsidRPr="00AF1924">
        <w:rPr>
          <w:rFonts w:asciiTheme="minorHAnsi" w:eastAsia="Calibri" w:hAnsiTheme="minorHAnsi" w:cstheme="minorHAnsi"/>
          <w:bCs/>
          <w:kern w:val="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AF1924">
        <w:rPr>
          <w:rStyle w:val="3Char"/>
          <w:rFonts w:asciiTheme="minorHAnsi" w:hAnsiTheme="minorHAnsi" w:cstheme="minorHAnsi"/>
          <w:bCs/>
          <w:color w:val="000000"/>
          <w:kern w:val="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AF1924">
        <w:rPr>
          <w:rStyle w:val="3Char"/>
          <w:rFonts w:asciiTheme="minorHAnsi" w:hAnsiTheme="minorHAnsi" w:cstheme="minorHAnsi"/>
          <w:bCs/>
          <w:color w:val="000000"/>
          <w:kern w:val="2"/>
          <w:highlight w:val="white"/>
          <w:shd w:val="clear" w:color="auto" w:fill="FFFFFF"/>
          <w:lang w:bidi="hi-IN"/>
        </w:rPr>
        <w:t>προσμετράται</w:t>
      </w:r>
      <w:proofErr w:type="spellEnd"/>
      <w:r w:rsidRPr="00AF1924">
        <w:rPr>
          <w:rStyle w:val="3Char"/>
          <w:rFonts w:asciiTheme="minorHAnsi" w:hAnsiTheme="minorHAnsi" w:cstheme="minorHAnsi"/>
          <w:bCs/>
          <w:color w:val="000000"/>
          <w:kern w:val="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AF1924">
        <w:rPr>
          <w:rStyle w:val="3Char"/>
          <w:rFonts w:asciiTheme="minorHAnsi" w:hAnsiTheme="minorHAnsi" w:cstheme="minorHAnsi"/>
          <w:bCs/>
          <w:color w:val="000000"/>
          <w:kern w:val="2"/>
          <w:shd w:val="clear" w:color="auto" w:fill="FFFFFF"/>
          <w:lang w:bidi="hi-IN"/>
        </w:rPr>
        <w:t xml:space="preserve"> </w:t>
      </w:r>
      <w:r w:rsidRPr="00AF1924">
        <w:rPr>
          <w:rFonts w:asciiTheme="minorHAnsi" w:eastAsia="Liberation Serif" w:hAnsiTheme="minorHAnsi" w:cstheme="minorHAnsi"/>
        </w:rPr>
        <w:t xml:space="preserve">      </w:t>
      </w:r>
      <w:r w:rsidRPr="00AF1924">
        <w:rPr>
          <w:rFonts w:asciiTheme="minorHAnsi" w:eastAsia="Arial" w:hAnsiTheme="minorHAnsi" w:cstheme="minorHAnsi"/>
          <w:bCs/>
          <w:iCs/>
          <w:shd w:val="clear" w:color="auto" w:fill="FFFFFF"/>
          <w:lang w:eastAsia="el-GR"/>
        </w:rPr>
        <w:t xml:space="preserve"> </w:t>
      </w:r>
    </w:p>
    <w:p w:rsidR="00CB012E" w:rsidRPr="00AF1924" w:rsidRDefault="00CB012E" w:rsidP="00CB012E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eastAsia="SimSun" w:hAnsiTheme="minorHAnsi" w:cstheme="minorHAnsi"/>
          <w:bCs/>
          <w:lang w:bidi="hi-IN"/>
        </w:rPr>
        <w:t xml:space="preserve"> </w:t>
      </w: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CB012E" w:rsidRDefault="00CB012E" w:rsidP="00CB012E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CB012E" w:rsidRDefault="00CB012E" w:rsidP="00CB012E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</w:t>
      </w:r>
      <w:r w:rsidR="00BB0F0B">
        <w:rPr>
          <w:rFonts w:ascii="Calibri" w:eastAsia="Calibri" w:hAnsi="Calibri" w:cs="Calibri"/>
          <w:b/>
          <w:bCs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 w:rsidR="00AF1924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16CC8" w:rsidRPr="002A6933" w:rsidRDefault="00216CC8" w:rsidP="00216CC8">
      <w:pPr>
        <w:pStyle w:val="Web"/>
        <w:spacing w:after="0" w:line="360" w:lineRule="auto"/>
        <w:rPr>
          <w:rFonts w:asciiTheme="minorHAnsi" w:hAnsiTheme="minorHAnsi" w:cstheme="minorHAnsi"/>
          <w:b/>
          <w:bCs/>
        </w:rPr>
      </w:pPr>
      <w:r w:rsidRPr="00A013B9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Pr="00A013B9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2022   και </w:t>
      </w:r>
      <w:r w:rsidRPr="00A013B9">
        <w:rPr>
          <w:rFonts w:asciiTheme="minorHAnsi" w:eastAsia="Verdana" w:hAnsiTheme="minorHAnsi" w:cstheme="minorHAnsi"/>
          <w:shd w:val="clear" w:color="auto" w:fill="FFFFFF"/>
        </w:rPr>
        <w:t xml:space="preserve"> </w:t>
      </w:r>
      <w:proofErr w:type="spellStart"/>
      <w:r w:rsidRPr="002A6933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>επαν</w:t>
      </w:r>
      <w:r w:rsidR="00A013B9" w:rsidRPr="002A6933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>ε</w:t>
      </w:r>
      <w:r w:rsidRPr="002A6933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>γγράφει</w:t>
      </w:r>
      <w:proofErr w:type="spellEnd"/>
      <w:r w:rsidRPr="002A6933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 xml:space="preserve"> σε αυτό τα παρακάτω  έργα:</w:t>
      </w:r>
      <w:r w:rsidRPr="002A6933">
        <w:rPr>
          <w:rFonts w:asciiTheme="minorHAnsi" w:hAnsiTheme="minorHAnsi" w:cstheme="minorHAnsi"/>
          <w:b/>
          <w:bCs/>
        </w:rPr>
        <w:t xml:space="preserve"> </w:t>
      </w:r>
    </w:p>
    <w:p w:rsidR="00216CC8" w:rsidRPr="00A013B9" w:rsidRDefault="00216CC8" w:rsidP="00216CC8">
      <w:pPr>
        <w:pStyle w:val="af6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A013B9">
        <w:rPr>
          <w:rFonts w:asciiTheme="minorHAnsi" w:hAnsiTheme="minorHAnsi" w:cstheme="minorHAnsi"/>
        </w:rPr>
        <w:t>«Αισθητική και λειτουργική αναβάθμιση οδού Αχιλλέως για την δημιουργία κίνησης» με Κ.Α. 30/7326.001 και πίστωση</w:t>
      </w:r>
      <w:r w:rsidR="0000703F" w:rsidRPr="00A013B9">
        <w:rPr>
          <w:rFonts w:asciiTheme="minorHAnsi" w:hAnsiTheme="minorHAnsi" w:cstheme="minorHAnsi"/>
        </w:rPr>
        <w:t xml:space="preserve"> για το έτος 2022</w:t>
      </w:r>
      <w:r w:rsidRPr="00A013B9">
        <w:rPr>
          <w:rFonts w:asciiTheme="minorHAnsi" w:hAnsiTheme="minorHAnsi" w:cstheme="minorHAnsi"/>
        </w:rPr>
        <w:t xml:space="preserve"> 10.665,53€ </w:t>
      </w:r>
      <w:r w:rsidR="0000703F" w:rsidRPr="00A013B9">
        <w:rPr>
          <w:rFonts w:asciiTheme="minorHAnsi" w:hAnsiTheme="minorHAnsi" w:cstheme="minorHAnsi"/>
        </w:rPr>
        <w:t xml:space="preserve"> </w:t>
      </w:r>
    </w:p>
    <w:p w:rsidR="00216CC8" w:rsidRDefault="00216CC8" w:rsidP="00216CC8">
      <w:pPr>
        <w:pStyle w:val="af6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A013B9">
        <w:rPr>
          <w:rFonts w:asciiTheme="minorHAnsi" w:hAnsiTheme="minorHAnsi" w:cstheme="minorHAnsi"/>
        </w:rPr>
        <w:t xml:space="preserve">«Ασφαλτόστρωση οδού Αγροτικής περιοχής </w:t>
      </w:r>
      <w:proofErr w:type="spellStart"/>
      <w:r w:rsidRPr="00A013B9">
        <w:rPr>
          <w:rFonts w:asciiTheme="minorHAnsi" w:hAnsiTheme="minorHAnsi" w:cstheme="minorHAnsi"/>
        </w:rPr>
        <w:t>Κυριακίου</w:t>
      </w:r>
      <w:proofErr w:type="spellEnd"/>
      <w:r w:rsidRPr="00A013B9">
        <w:rPr>
          <w:rFonts w:asciiTheme="minorHAnsi" w:hAnsiTheme="minorHAnsi" w:cstheme="minorHAnsi"/>
        </w:rPr>
        <w:t xml:space="preserve">» με Κ.Α. 64/7323.002 και πίστωση </w:t>
      </w:r>
      <w:r w:rsidR="0000703F" w:rsidRPr="00A013B9">
        <w:rPr>
          <w:rFonts w:asciiTheme="minorHAnsi" w:hAnsiTheme="minorHAnsi" w:cstheme="minorHAnsi"/>
        </w:rPr>
        <w:t xml:space="preserve">για το έτος </w:t>
      </w:r>
      <w:r w:rsidRPr="00A013B9">
        <w:rPr>
          <w:rFonts w:asciiTheme="minorHAnsi" w:hAnsiTheme="minorHAnsi" w:cstheme="minorHAnsi"/>
        </w:rPr>
        <w:t xml:space="preserve">15.990,86€ </w:t>
      </w:r>
      <w:r w:rsidR="0000703F" w:rsidRPr="00A013B9">
        <w:rPr>
          <w:rFonts w:asciiTheme="minorHAnsi" w:hAnsiTheme="minorHAnsi" w:cstheme="minorHAnsi"/>
        </w:rPr>
        <w:t xml:space="preserve"> </w:t>
      </w:r>
    </w:p>
    <w:p w:rsidR="00AF1924" w:rsidRPr="00AF1924" w:rsidRDefault="00AF1924" w:rsidP="00AF1924">
      <w:pPr>
        <w:pStyle w:val="af6"/>
        <w:rPr>
          <w:rFonts w:asciiTheme="minorHAnsi" w:hAnsiTheme="minorHAnsi" w:cstheme="minorHAnsi"/>
        </w:rPr>
      </w:pPr>
    </w:p>
    <w:p w:rsidR="00AF1924" w:rsidRDefault="00AF1924" w:rsidP="00AF1924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 xml:space="preserve">ΛΕΥΚΟ ψήφισαν οι δημοτικοί σύμβουλοι </w:t>
      </w:r>
      <w:proofErr w:type="spellStart"/>
      <w:r w:rsidRPr="00AF1924">
        <w:rPr>
          <w:rFonts w:asciiTheme="minorHAnsi" w:hAnsiTheme="minorHAnsi" w:cstheme="minorHAnsi"/>
        </w:rPr>
        <w:t>κ.κ</w:t>
      </w:r>
      <w:proofErr w:type="spellEnd"/>
      <w:r w:rsidRPr="00AF1924">
        <w:rPr>
          <w:rFonts w:asciiTheme="minorHAnsi" w:hAnsiTheme="minorHAnsi" w:cstheme="minorHAnsi"/>
        </w:rPr>
        <w:t>. 1)</w:t>
      </w:r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 </w:t>
      </w:r>
      <w:proofErr w:type="spellStart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Πούλου</w:t>
      </w:r>
      <w:proofErr w:type="spellEnd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Γιώτα 2)</w:t>
      </w:r>
      <w:proofErr w:type="spellStart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Καπλάνης</w:t>
      </w:r>
      <w:proofErr w:type="spellEnd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Κων/νος 3) </w:t>
      </w:r>
      <w:proofErr w:type="spellStart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>Τόλιας</w:t>
      </w:r>
      <w:proofErr w:type="spellEnd"/>
      <w:r w:rsidRPr="00AF1924">
        <w:rPr>
          <w:rStyle w:val="af9"/>
          <w:rFonts w:asciiTheme="minorHAnsi" w:eastAsia="Bookman Old Style" w:hAnsiTheme="minorHAnsi" w:cstheme="minorHAnsi"/>
          <w:i w:val="0"/>
          <w:color w:val="000000"/>
          <w:shd w:val="clear" w:color="auto" w:fill="FFFFFF"/>
          <w:lang w:bidi="hi-IN"/>
        </w:rPr>
        <w:t xml:space="preserve"> Δημήτριος ,4)   Γαλανός Κων/νος</w:t>
      </w:r>
      <w:r w:rsidRPr="00AF1924">
        <w:rPr>
          <w:rFonts w:asciiTheme="minorHAnsi" w:hAnsiTheme="minorHAnsi" w:cstheme="minorHAnsi"/>
        </w:rPr>
        <w:t xml:space="preserve"> 5)</w:t>
      </w:r>
      <w:proofErr w:type="spellStart"/>
      <w:r w:rsidRPr="00AF1924">
        <w:rPr>
          <w:rFonts w:asciiTheme="minorHAnsi" w:hAnsiTheme="minorHAnsi" w:cstheme="minorHAnsi"/>
        </w:rPr>
        <w:t>Κοτσικώνας</w:t>
      </w:r>
      <w:proofErr w:type="spellEnd"/>
      <w:r w:rsidRPr="00AF1924">
        <w:rPr>
          <w:rFonts w:asciiTheme="minorHAnsi" w:hAnsiTheme="minorHAnsi" w:cstheme="minorHAnsi"/>
        </w:rPr>
        <w:t xml:space="preserve"> Επαμεινώνδας, 6)   </w:t>
      </w:r>
      <w:proofErr w:type="spellStart"/>
      <w:r w:rsidRPr="00AF1924">
        <w:rPr>
          <w:rFonts w:asciiTheme="minorHAnsi" w:hAnsiTheme="minorHAnsi" w:cstheme="minorHAnsi"/>
        </w:rPr>
        <w:t>Γερονικολού</w:t>
      </w:r>
      <w:proofErr w:type="spellEnd"/>
      <w:r w:rsidRPr="00AF1924">
        <w:rPr>
          <w:rFonts w:asciiTheme="minorHAnsi" w:hAnsiTheme="minorHAnsi" w:cstheme="minorHAnsi"/>
        </w:rPr>
        <w:t xml:space="preserve"> Λαμπρινή 7)</w:t>
      </w:r>
      <w:proofErr w:type="spellStart"/>
      <w:r w:rsidRPr="00AF1924">
        <w:rPr>
          <w:rFonts w:asciiTheme="minorHAnsi" w:hAnsiTheme="minorHAnsi" w:cstheme="minorHAnsi"/>
        </w:rPr>
        <w:t>Μπράλιος</w:t>
      </w:r>
      <w:proofErr w:type="spellEnd"/>
      <w:r w:rsidRPr="00AF1924">
        <w:rPr>
          <w:rFonts w:asciiTheme="minorHAnsi" w:hAnsiTheme="minorHAnsi" w:cstheme="minorHAnsi"/>
        </w:rPr>
        <w:t xml:space="preserve"> Νικόλαος 8)</w:t>
      </w:r>
      <w:proofErr w:type="spellStart"/>
      <w:r w:rsidRPr="00AF1924">
        <w:rPr>
          <w:rFonts w:asciiTheme="minorHAnsi" w:hAnsiTheme="minorHAnsi" w:cstheme="minorHAnsi"/>
        </w:rPr>
        <w:t>Τσιφής</w:t>
      </w:r>
      <w:proofErr w:type="spellEnd"/>
      <w:r w:rsidRPr="00AF1924">
        <w:rPr>
          <w:rFonts w:asciiTheme="minorHAnsi" w:hAnsiTheme="minorHAnsi" w:cstheme="minorHAnsi"/>
        </w:rPr>
        <w:t xml:space="preserve"> Δημήτριος 9) Αλεξίου Λουκάς.  </w:t>
      </w:r>
    </w:p>
    <w:p w:rsidR="002A6933" w:rsidRPr="00AF1924" w:rsidRDefault="002A6933" w:rsidP="00AF1924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</w:p>
    <w:p w:rsidR="00216CC8" w:rsidRPr="00AF1924" w:rsidRDefault="00216CC8" w:rsidP="00216CC8">
      <w:pPr>
        <w:pStyle w:val="a0"/>
        <w:spacing w:line="276" w:lineRule="auto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AF1924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16CC8" w:rsidRPr="00AF1924" w:rsidRDefault="00216CC8" w:rsidP="00216CC8">
      <w:pPr>
        <w:pStyle w:val="af1"/>
        <w:rPr>
          <w:rFonts w:asciiTheme="minorHAnsi" w:hAnsiTheme="minorHAnsi" w:cstheme="minorHAnsi"/>
          <w:b/>
          <w:bCs/>
          <w:iCs/>
        </w:rPr>
      </w:pPr>
    </w:p>
    <w:p w:rsidR="007E2A66" w:rsidRPr="00AF1924" w:rsidRDefault="007E2A66" w:rsidP="00AF1924">
      <w:pPr>
        <w:pStyle w:val="a0"/>
        <w:tabs>
          <w:tab w:val="center" w:pos="1080"/>
          <w:tab w:val="center" w:pos="792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</w:rPr>
      </w:pPr>
      <w:r w:rsidRPr="00AF19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C9564A" w:rsidRPr="00AF1924">
        <w:rPr>
          <w:rFonts w:asciiTheme="minorHAnsi" w:eastAsia="Arial" w:hAnsiTheme="minorHAnsi" w:cstheme="minorHAnsi"/>
          <w:b/>
          <w:bCs/>
          <w:iCs/>
        </w:rPr>
        <w:t>5</w:t>
      </w:r>
      <w:r w:rsidR="00CB012E" w:rsidRPr="00AF1924">
        <w:rPr>
          <w:rFonts w:asciiTheme="minorHAnsi" w:eastAsia="Arial" w:hAnsiTheme="minorHAnsi" w:cstheme="minorHAnsi"/>
          <w:b/>
          <w:bCs/>
          <w:iCs/>
        </w:rPr>
        <w:t>1</w:t>
      </w:r>
    </w:p>
    <w:p w:rsidR="007E2A66" w:rsidRPr="00AF1924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/>
          <w:bCs/>
        </w:rPr>
        <w:t>Η</w:t>
      </w:r>
      <w:r w:rsidRPr="00AF19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142"/>
        <w:gridCol w:w="4074"/>
        <w:gridCol w:w="4938"/>
      </w:tblGrid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AF1924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 w:rsidR="00AF19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Χέβα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F1924" w:rsidRPr="005F1F93" w:rsidTr="004D7548">
        <w:tc>
          <w:tcPr>
            <w:tcW w:w="425" w:type="dxa"/>
          </w:tcPr>
          <w:p w:rsidR="00AF1924" w:rsidRPr="005F1F93" w:rsidRDefault="00AF1924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4" w:type="dxa"/>
            <w:gridSpan w:val="2"/>
          </w:tcPr>
          <w:p w:rsidR="00AF1924" w:rsidRPr="005F1F93" w:rsidRDefault="00AF1924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F1924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F1924" w:rsidRPr="005F1F93" w:rsidRDefault="00AF1924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AF1924" w:rsidP="004D754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Παπαϊωάννου Λουκάς.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Tr="004D7548">
        <w:tc>
          <w:tcPr>
            <w:tcW w:w="425" w:type="dxa"/>
          </w:tcPr>
          <w:p w:rsidR="000D15B2" w:rsidRDefault="000D15B2" w:rsidP="004D75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0D15B2" w:rsidRPr="00D30514" w:rsidRDefault="000D15B2" w:rsidP="004D754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03645C" w:rsidRDefault="000D15B2" w:rsidP="004D75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0D15B2" w:rsidRDefault="000D15B2" w:rsidP="004D75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9D2850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>
            <w:pPr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Pr="00D30514" w:rsidRDefault="00022D91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03" w:rsidRDefault="00D60D03" w:rsidP="00CF17C6">
      <w:r>
        <w:separator/>
      </w:r>
    </w:p>
  </w:endnote>
  <w:endnote w:type="continuationSeparator" w:id="0">
    <w:p w:rsidR="00D60D03" w:rsidRDefault="00D60D03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3C1A62" w:rsidP="006E212D">
    <w:pPr>
      <w:pStyle w:val="af0"/>
      <w:jc w:val="center"/>
    </w:pPr>
    <w:fldSimple w:instr=" PAGE   \* MERGEFORMAT ">
      <w:r w:rsidR="002A6933">
        <w:rPr>
          <w:noProof/>
        </w:rPr>
        <w:t>2</w:t>
      </w:r>
    </w:fldSimple>
  </w:p>
  <w:p w:rsidR="005D65F1" w:rsidRDefault="00E573DE" w:rsidP="006E212D">
    <w:pPr>
      <w:pStyle w:val="af0"/>
      <w:jc w:val="center"/>
    </w:pPr>
    <w:r>
      <w:t>5</w:t>
    </w:r>
    <w:r w:rsidR="00CB012E">
      <w:t>1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03" w:rsidRDefault="00D60D03" w:rsidP="00CF17C6">
      <w:r>
        <w:separator/>
      </w:r>
    </w:p>
  </w:footnote>
  <w:footnote w:type="continuationSeparator" w:id="0">
    <w:p w:rsidR="00D60D03" w:rsidRDefault="00D60D03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523E0"/>
    <w:rsid w:val="000D15B2"/>
    <w:rsid w:val="000E0BA0"/>
    <w:rsid w:val="00135AD6"/>
    <w:rsid w:val="00143861"/>
    <w:rsid w:val="001A7B81"/>
    <w:rsid w:val="001E133F"/>
    <w:rsid w:val="00216CC8"/>
    <w:rsid w:val="00220D25"/>
    <w:rsid w:val="00253BA6"/>
    <w:rsid w:val="002873F4"/>
    <w:rsid w:val="00292176"/>
    <w:rsid w:val="00293DA5"/>
    <w:rsid w:val="002A6933"/>
    <w:rsid w:val="002B0A1E"/>
    <w:rsid w:val="002B4923"/>
    <w:rsid w:val="002F4582"/>
    <w:rsid w:val="00300C85"/>
    <w:rsid w:val="003053E6"/>
    <w:rsid w:val="003303CF"/>
    <w:rsid w:val="0034282B"/>
    <w:rsid w:val="003646F8"/>
    <w:rsid w:val="003B1C54"/>
    <w:rsid w:val="003C1A62"/>
    <w:rsid w:val="003C42F6"/>
    <w:rsid w:val="003E6F62"/>
    <w:rsid w:val="003F0759"/>
    <w:rsid w:val="004038B4"/>
    <w:rsid w:val="00436878"/>
    <w:rsid w:val="004A542C"/>
    <w:rsid w:val="004A6A39"/>
    <w:rsid w:val="004A7E64"/>
    <w:rsid w:val="004E13F3"/>
    <w:rsid w:val="005005E3"/>
    <w:rsid w:val="00534E61"/>
    <w:rsid w:val="00535BAB"/>
    <w:rsid w:val="0053755B"/>
    <w:rsid w:val="005421B9"/>
    <w:rsid w:val="00543A69"/>
    <w:rsid w:val="0054423C"/>
    <w:rsid w:val="0054485F"/>
    <w:rsid w:val="00576C77"/>
    <w:rsid w:val="005925C5"/>
    <w:rsid w:val="00592B1B"/>
    <w:rsid w:val="005C6A42"/>
    <w:rsid w:val="005D3093"/>
    <w:rsid w:val="005D65F1"/>
    <w:rsid w:val="005E145E"/>
    <w:rsid w:val="005F12CF"/>
    <w:rsid w:val="00613DBD"/>
    <w:rsid w:val="00614977"/>
    <w:rsid w:val="006372AA"/>
    <w:rsid w:val="00661E3C"/>
    <w:rsid w:val="006701AE"/>
    <w:rsid w:val="006A5D6A"/>
    <w:rsid w:val="006D2F1C"/>
    <w:rsid w:val="006E212D"/>
    <w:rsid w:val="006F0E41"/>
    <w:rsid w:val="00732A82"/>
    <w:rsid w:val="00743691"/>
    <w:rsid w:val="007A4296"/>
    <w:rsid w:val="007C1F2B"/>
    <w:rsid w:val="007C45C0"/>
    <w:rsid w:val="007D6BAA"/>
    <w:rsid w:val="007E2A66"/>
    <w:rsid w:val="007F1488"/>
    <w:rsid w:val="00811EE6"/>
    <w:rsid w:val="0082655B"/>
    <w:rsid w:val="00832721"/>
    <w:rsid w:val="00833C94"/>
    <w:rsid w:val="00872A87"/>
    <w:rsid w:val="0088300A"/>
    <w:rsid w:val="0088729F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A1DD4"/>
    <w:rsid w:val="009B3159"/>
    <w:rsid w:val="009B6E4F"/>
    <w:rsid w:val="009C214A"/>
    <w:rsid w:val="009D2850"/>
    <w:rsid w:val="009D2CCB"/>
    <w:rsid w:val="009E4FD4"/>
    <w:rsid w:val="00A013B9"/>
    <w:rsid w:val="00A85C24"/>
    <w:rsid w:val="00A85C84"/>
    <w:rsid w:val="00A978D9"/>
    <w:rsid w:val="00A97CB0"/>
    <w:rsid w:val="00AB7023"/>
    <w:rsid w:val="00AC532A"/>
    <w:rsid w:val="00AD5445"/>
    <w:rsid w:val="00AF1924"/>
    <w:rsid w:val="00B12ED8"/>
    <w:rsid w:val="00B54E31"/>
    <w:rsid w:val="00B668B1"/>
    <w:rsid w:val="00B707BB"/>
    <w:rsid w:val="00B84FB9"/>
    <w:rsid w:val="00B94F97"/>
    <w:rsid w:val="00BB0F0B"/>
    <w:rsid w:val="00BD6ABF"/>
    <w:rsid w:val="00BE6F78"/>
    <w:rsid w:val="00C36A46"/>
    <w:rsid w:val="00C76390"/>
    <w:rsid w:val="00C87293"/>
    <w:rsid w:val="00C90D6D"/>
    <w:rsid w:val="00C9564A"/>
    <w:rsid w:val="00CA7A3D"/>
    <w:rsid w:val="00CB012E"/>
    <w:rsid w:val="00CB6590"/>
    <w:rsid w:val="00CC1F09"/>
    <w:rsid w:val="00CC6994"/>
    <w:rsid w:val="00CE667C"/>
    <w:rsid w:val="00CF17C6"/>
    <w:rsid w:val="00D31B8C"/>
    <w:rsid w:val="00D60D03"/>
    <w:rsid w:val="00E23C20"/>
    <w:rsid w:val="00E24CAB"/>
    <w:rsid w:val="00E25CFF"/>
    <w:rsid w:val="00E301B7"/>
    <w:rsid w:val="00E559C1"/>
    <w:rsid w:val="00E573DE"/>
    <w:rsid w:val="00E57EBC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A6A3C"/>
    <w:rsid w:val="00FC5C58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D29E-CD4A-4C01-BDE4-474D211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2022-05-05T07:02:00Z</cp:lastPrinted>
  <dcterms:created xsi:type="dcterms:W3CDTF">2022-05-03T07:21:00Z</dcterms:created>
  <dcterms:modified xsi:type="dcterms:W3CDTF">2022-05-05T08:37:00Z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