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0AB" w:rsidRPr="009610AB" w:rsidRDefault="00F278FF" w:rsidP="00DC00AB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DC00AB" w:rsidRPr="009610AB">
        <w:rPr>
          <w:rFonts w:ascii="Arial" w:eastAsia="Arial" w:hAnsi="Arial" w:cs="Arial"/>
          <w:b/>
          <w:bCs/>
          <w:sz w:val="20"/>
          <w:szCs w:val="20"/>
        </w:rPr>
        <w:t xml:space="preserve">1.ΚΑΤΑΧΩΡΗΣΤΕΑ ΣΤΟ ΚΗΜΔΗΣ    </w:t>
      </w:r>
    </w:p>
    <w:p w:rsidR="00DC00AB" w:rsidRPr="009610AB" w:rsidRDefault="00DC00AB" w:rsidP="00DC00AB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9610AB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</w:t>
      </w:r>
      <w:r w:rsidRPr="009610AB">
        <w:rPr>
          <w:rFonts w:ascii="Arial" w:eastAsia="Arial" w:hAnsi="Arial" w:cs="Arial"/>
          <w:b/>
          <w:bCs/>
          <w:sz w:val="20"/>
          <w:szCs w:val="20"/>
        </w:rPr>
        <w:t xml:space="preserve">   2.ΑΝΑΡΤΗΤΕΑ ΣΤΟ ΔΙΑΥΓΕΙΑ </w:t>
      </w:r>
    </w:p>
    <w:p w:rsidR="00DC00AB" w:rsidRPr="009610AB" w:rsidRDefault="00DC00AB" w:rsidP="00DC00AB">
      <w:pPr>
        <w:autoSpaceDE w:val="0"/>
        <w:ind w:left="5748"/>
        <w:rPr>
          <w:sz w:val="20"/>
          <w:szCs w:val="20"/>
        </w:rPr>
      </w:pPr>
      <w:r w:rsidRPr="009610A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Pr="009610AB">
        <w:rPr>
          <w:rFonts w:ascii="Arial" w:eastAsia="Arial" w:hAnsi="Arial" w:cs="Arial"/>
          <w:b/>
          <w:bCs/>
          <w:sz w:val="20"/>
          <w:szCs w:val="20"/>
        </w:rPr>
        <w:t xml:space="preserve">Λιβαδειά    </w:t>
      </w:r>
      <w:r>
        <w:rPr>
          <w:rFonts w:ascii="Arial" w:eastAsia="Arial" w:hAnsi="Arial" w:cs="Arial"/>
          <w:b/>
          <w:bCs/>
          <w:sz w:val="20"/>
          <w:szCs w:val="20"/>
        </w:rPr>
        <w:t>14</w:t>
      </w:r>
      <w:r w:rsidRPr="009610AB">
        <w:rPr>
          <w:rFonts w:ascii="Arial" w:eastAsia="Arial" w:hAnsi="Arial" w:cs="Arial"/>
          <w:b/>
          <w:bCs/>
          <w:sz w:val="20"/>
          <w:szCs w:val="20"/>
        </w:rPr>
        <w:t xml:space="preserve"> /0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 w:rsidRPr="009610AB">
        <w:rPr>
          <w:rFonts w:ascii="Arial" w:eastAsia="Arial" w:hAnsi="Arial" w:cs="Arial"/>
          <w:b/>
          <w:bCs/>
          <w:sz w:val="20"/>
          <w:szCs w:val="20"/>
        </w:rPr>
        <w:t>/2022</w:t>
      </w:r>
    </w:p>
    <w:p w:rsidR="003C235F" w:rsidRPr="00E13321" w:rsidRDefault="00DC00AB" w:rsidP="00DC00AB">
      <w:pPr>
        <w:pStyle w:val="af1"/>
        <w:tabs>
          <w:tab w:val="clear" w:pos="4153"/>
          <w:tab w:val="left" w:pos="4140"/>
        </w:tabs>
        <w:jc w:val="center"/>
        <w:rPr>
          <w:sz w:val="22"/>
          <w:szCs w:val="22"/>
        </w:rPr>
      </w:pPr>
      <w:r w:rsidRPr="009610AB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</w:t>
      </w:r>
      <w:r w:rsidRPr="009610AB">
        <w:rPr>
          <w:rFonts w:ascii="Arial" w:eastAsia="Arial" w:hAnsi="Arial" w:cs="Arial"/>
          <w:b/>
          <w:sz w:val="20"/>
          <w:szCs w:val="20"/>
        </w:rPr>
        <w:t xml:space="preserve">  </w:t>
      </w:r>
      <w:r w:rsidRPr="009610AB">
        <w:rPr>
          <w:rFonts w:ascii="Arial" w:eastAsia="Calibri" w:hAnsi="Arial" w:cs="Arial"/>
          <w:b/>
          <w:sz w:val="20"/>
          <w:szCs w:val="20"/>
        </w:rPr>
        <w:t xml:space="preserve">Αριθ. </w:t>
      </w:r>
      <w:proofErr w:type="spellStart"/>
      <w:r w:rsidRPr="009610AB">
        <w:rPr>
          <w:rFonts w:ascii="Arial" w:eastAsia="Calibri" w:hAnsi="Arial" w:cs="Arial"/>
          <w:b/>
          <w:sz w:val="20"/>
          <w:szCs w:val="20"/>
        </w:rPr>
        <w:t>Πρωτ</w:t>
      </w:r>
      <w:proofErr w:type="spellEnd"/>
      <w:r w:rsidRPr="009610AB">
        <w:rPr>
          <w:rFonts w:ascii="Arial" w:eastAsia="Calibri" w:hAnsi="Arial" w:cs="Arial"/>
          <w:b/>
          <w:sz w:val="20"/>
          <w:szCs w:val="20"/>
        </w:rPr>
        <w:t xml:space="preserve">. : </w:t>
      </w:r>
      <w:r w:rsidR="007251B8">
        <w:rPr>
          <w:rFonts w:ascii="Arial" w:eastAsia="Calibri" w:hAnsi="Arial" w:cs="Arial"/>
          <w:b/>
          <w:sz w:val="20"/>
          <w:szCs w:val="20"/>
        </w:rPr>
        <w:t>4056</w:t>
      </w:r>
    </w:p>
    <w:p w:rsidR="003C235F" w:rsidRPr="00E1332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E1332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E13321">
        <w:rPr>
          <w:rFonts w:ascii="Arial" w:hAnsi="Arial" w:cs="Arial"/>
          <w:b/>
          <w:sz w:val="22"/>
          <w:szCs w:val="22"/>
        </w:rPr>
        <w:t xml:space="preserve">. </w:t>
      </w:r>
      <w:r w:rsidR="00C31795">
        <w:rPr>
          <w:rFonts w:ascii="Arial" w:hAnsi="Arial" w:cs="Arial"/>
          <w:b/>
          <w:sz w:val="22"/>
          <w:szCs w:val="22"/>
        </w:rPr>
        <w:t>7</w:t>
      </w:r>
      <w:r w:rsidR="003C235F" w:rsidRPr="00E1332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 /20</w:t>
      </w:r>
      <w:r w:rsidRPr="00E13321">
        <w:rPr>
          <w:rFonts w:ascii="Arial" w:hAnsi="Arial" w:cs="Arial"/>
          <w:b/>
          <w:sz w:val="22"/>
          <w:szCs w:val="22"/>
        </w:rPr>
        <w:t>2</w:t>
      </w:r>
      <w:r w:rsidR="00C31795">
        <w:rPr>
          <w:rFonts w:ascii="Arial" w:hAnsi="Arial" w:cs="Arial"/>
          <w:b/>
          <w:sz w:val="22"/>
          <w:szCs w:val="22"/>
        </w:rPr>
        <w:t>2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E1332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</w:t>
      </w:r>
      <w:r w:rsidR="003C235F" w:rsidRPr="00E1332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E13321" w:rsidRDefault="003C235F">
      <w:pPr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E1332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E1332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E1332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314008">
        <w:rPr>
          <w:rFonts w:ascii="Arial" w:hAnsi="Arial" w:cs="Arial"/>
          <w:b/>
          <w:sz w:val="22"/>
          <w:szCs w:val="22"/>
        </w:rPr>
        <w:t>6</w:t>
      </w:r>
      <w:r w:rsidR="00E62771">
        <w:rPr>
          <w:rFonts w:ascii="Arial" w:hAnsi="Arial" w:cs="Arial"/>
          <w:b/>
          <w:sz w:val="22"/>
          <w:szCs w:val="22"/>
        </w:rPr>
        <w:t>0</w:t>
      </w:r>
    </w:p>
    <w:p w:rsidR="00314008" w:rsidRPr="00314008" w:rsidRDefault="00314008" w:rsidP="00314008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314008">
        <w:rPr>
          <w:rFonts w:ascii="Arial" w:eastAsia="Arial Unicode MS" w:hAnsi="Arial" w:cs="Arial"/>
          <w:b/>
          <w:sz w:val="22"/>
          <w:szCs w:val="22"/>
        </w:rPr>
        <w:t>Έγκριση παράτασης προθεσμίας περαίωσης εργασιών του έργου  : &lt;&lt;</w:t>
      </w:r>
      <w:r w:rsidRPr="00314008">
        <w:rPr>
          <w:rFonts w:ascii="Arial" w:hAnsi="Arial" w:cs="Arial"/>
          <w:b/>
          <w:sz w:val="22"/>
          <w:szCs w:val="22"/>
        </w:rPr>
        <w:t xml:space="preserve"> ΑΝΕΓΕΡΣΗ ΝΕΟΥ ΚΤΙΡΙΟΥ ΜΕΤΑΣΤΕΓΑΣΗΣ ΤΟΥ 1</w:t>
      </w:r>
      <w:r w:rsidRPr="00314008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314008">
        <w:rPr>
          <w:rFonts w:ascii="Arial" w:hAnsi="Arial" w:cs="Arial"/>
          <w:b/>
          <w:sz w:val="22"/>
          <w:szCs w:val="22"/>
        </w:rPr>
        <w:t xml:space="preserve"> 3/Θ ΕΙΔΙΚΟΥ </w:t>
      </w:r>
      <w:r>
        <w:rPr>
          <w:rFonts w:ascii="Arial" w:hAnsi="Arial" w:cs="Arial"/>
          <w:b/>
          <w:sz w:val="22"/>
          <w:szCs w:val="22"/>
        </w:rPr>
        <w:t>ΔΗΜΟΤΙΚΟΥ ΣΧΟΛΕΙΟΥ ΛΙΒΑΔΕΙΑΣ &gt;&gt;.</w:t>
      </w:r>
    </w:p>
    <w:p w:rsidR="00C31795" w:rsidRPr="00C31795" w:rsidRDefault="00C31795" w:rsidP="00E62771">
      <w:pPr>
        <w:rPr>
          <w:rFonts w:ascii="Arial" w:hAnsi="Arial" w:cs="Arial"/>
          <w:b/>
          <w:sz w:val="22"/>
          <w:szCs w:val="22"/>
        </w:rPr>
      </w:pPr>
    </w:p>
    <w:p w:rsidR="00C31795" w:rsidRPr="00C31795" w:rsidRDefault="00C31795" w:rsidP="00C31795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C31795">
        <w:rPr>
          <w:rFonts w:ascii="Arial" w:eastAsia="Arial" w:hAnsi="Arial" w:cs="Arial"/>
          <w:sz w:val="22"/>
          <w:szCs w:val="22"/>
        </w:rPr>
        <w:t xml:space="preserve">            </w:t>
      </w:r>
      <w:r w:rsidRPr="00C31795">
        <w:rPr>
          <w:rFonts w:ascii="Arial" w:hAnsi="Arial" w:cs="Arial"/>
          <w:sz w:val="22"/>
          <w:szCs w:val="22"/>
        </w:rPr>
        <w:t xml:space="preserve">Στη Λιβαδειά σήμερα  09   Μαρτίου  2022  ημέρα Τετάρτη  &amp;  ώρα 14.00 </w:t>
      </w:r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C31795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C31795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 </w:t>
      </w:r>
      <w:r w:rsidRPr="00C3179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C3179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C3179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C31795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Style w:val="FontStyle17"/>
          <w:rFonts w:ascii="Arial" w:eastAsia="Calibri" w:hAnsi="Arial" w:cs="Arial"/>
          <w:iCs/>
          <w:spacing w:val="-3"/>
          <w:kern w:val="2"/>
          <w:highlight w:val="white"/>
        </w:rPr>
        <w:t>με  τηλεδιάσκεψη</w:t>
      </w:r>
      <w:r w:rsidRPr="00C31795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C31795">
        <w:rPr>
          <w:rFonts w:ascii="Arial" w:hAnsi="Arial" w:cs="Arial"/>
          <w:sz w:val="22"/>
          <w:szCs w:val="22"/>
        </w:rPr>
        <w:t>ιι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C31795">
        <w:rPr>
          <w:rFonts w:ascii="Arial" w:hAnsi="Arial" w:cs="Arial"/>
          <w:sz w:val="22"/>
          <w:szCs w:val="22"/>
        </w:rPr>
        <w:t>κορωνοϊου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  <w:lang w:val="en-US"/>
        </w:rPr>
        <w:t>COVID</w:t>
      </w:r>
      <w:r w:rsidRPr="00C31795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C31795">
        <w:rPr>
          <w:rFonts w:ascii="Arial" w:hAnsi="Arial" w:cs="Arial"/>
          <w:sz w:val="22"/>
          <w:szCs w:val="22"/>
        </w:rPr>
        <w:t>ιιι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C31795">
        <w:rPr>
          <w:rFonts w:ascii="Arial" w:hAnsi="Arial" w:cs="Arial"/>
          <w:sz w:val="22"/>
          <w:szCs w:val="22"/>
        </w:rPr>
        <w:t>αριθμ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31795">
        <w:rPr>
          <w:rFonts w:ascii="Arial" w:hAnsi="Arial" w:cs="Arial"/>
          <w:sz w:val="22"/>
          <w:szCs w:val="22"/>
        </w:rPr>
        <w:t>πρωτ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C31795">
        <w:rPr>
          <w:rFonts w:ascii="Arial" w:hAnsi="Arial" w:cs="Arial"/>
          <w:sz w:val="22"/>
          <w:szCs w:val="22"/>
        </w:rPr>
        <w:t>κορωνοϊου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  <w:lang w:val="en-US"/>
        </w:rPr>
        <w:t>COVID</w:t>
      </w:r>
      <w:r w:rsidRPr="00C31795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C31795">
        <w:rPr>
          <w:rFonts w:ascii="Arial" w:hAnsi="Arial" w:cs="Arial"/>
          <w:sz w:val="22"/>
          <w:szCs w:val="22"/>
        </w:rPr>
        <w:t>κορωνοϊου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  <w:lang w:val="en-US"/>
        </w:rPr>
        <w:t>COVID</w:t>
      </w:r>
      <w:r w:rsidRPr="00C31795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  <w:r w:rsidRPr="00C31795">
        <w:rPr>
          <w:rFonts w:ascii="Arial" w:eastAsia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C31795">
        <w:rPr>
          <w:rFonts w:ascii="Arial" w:hAnsi="Arial" w:cs="Arial"/>
          <w:sz w:val="22"/>
          <w:szCs w:val="22"/>
        </w:rPr>
        <w:t>αρ.πρωτ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. 3650/03-03-2022  έγγραφη πρόσκληση του  Προέδρου της (Δημάρχου </w:t>
      </w:r>
      <w:proofErr w:type="spellStart"/>
      <w:r w:rsidRPr="00C31795">
        <w:rPr>
          <w:rFonts w:ascii="Arial" w:hAnsi="Arial" w:cs="Arial"/>
          <w:sz w:val="22"/>
          <w:szCs w:val="22"/>
        </w:rPr>
        <w:t>Λεβαδέων</w:t>
      </w:r>
      <w:proofErr w:type="spellEnd"/>
      <w:r w:rsidRPr="00C31795">
        <w:rPr>
          <w:rFonts w:ascii="Arial" w:hAnsi="Arial" w:cs="Arial"/>
          <w:sz w:val="22"/>
          <w:szCs w:val="22"/>
        </w:rPr>
        <w:t>).</w:t>
      </w:r>
      <w:r w:rsidRPr="00C31795">
        <w:rPr>
          <w:rFonts w:ascii="Arial" w:eastAsia="Arial" w:hAnsi="Arial" w:cs="Arial"/>
          <w:sz w:val="22"/>
          <w:szCs w:val="22"/>
        </w:rPr>
        <w:t xml:space="preserve">    </w:t>
      </w:r>
    </w:p>
    <w:p w:rsidR="00C31795" w:rsidRPr="00C31795" w:rsidRDefault="00C31795" w:rsidP="00C31795">
      <w:pPr>
        <w:jc w:val="both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      Αφού  διαπιστώθηκε ότι υπάρχει νόμιμη απαρτία, επειδή σε σύνολο εννέα (9) μελών ήταν παρόντα  εννέα (9)   εκ των οποίων και ένα αναπληρωματικό   μέλος , ήτοι:</w:t>
      </w:r>
    </w:p>
    <w:p w:rsidR="00C31795" w:rsidRPr="00C31795" w:rsidRDefault="00C31795" w:rsidP="00C31795">
      <w:pPr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    </w:t>
      </w:r>
      <w:r w:rsidRPr="00C31795">
        <w:rPr>
          <w:rFonts w:ascii="Arial" w:hAnsi="Arial" w:cs="Arial"/>
          <w:b/>
          <w:sz w:val="22"/>
          <w:szCs w:val="22"/>
        </w:rPr>
        <w:t xml:space="preserve">         </w:t>
      </w:r>
    </w:p>
    <w:p w:rsidR="00C31795" w:rsidRPr="00C31795" w:rsidRDefault="00C31795" w:rsidP="00C31795">
      <w:pPr>
        <w:jc w:val="both"/>
        <w:rPr>
          <w:rFonts w:ascii="Arial" w:hAnsi="Arial" w:cs="Arial"/>
          <w:b/>
          <w:sz w:val="22"/>
          <w:szCs w:val="22"/>
        </w:rPr>
      </w:pPr>
      <w:r w:rsidRPr="00C31795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ΑΠΟΝΤΕΣ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color w:val="000000"/>
          <w:sz w:val="22"/>
          <w:szCs w:val="22"/>
        </w:rPr>
        <w:t>1</w:t>
      </w:r>
      <w:r w:rsidRPr="00C31795">
        <w:rPr>
          <w:rFonts w:ascii="Arial" w:hAnsi="Arial" w:cs="Arial"/>
          <w:sz w:val="22"/>
          <w:szCs w:val="22"/>
        </w:rPr>
        <w:t xml:space="preserve">.Ταγκαλέγκας Ιωάννης-Πρόεδρος                 </w:t>
      </w:r>
      <w:r w:rsidR="007D6B83">
        <w:rPr>
          <w:rFonts w:ascii="Arial" w:hAnsi="Arial" w:cs="Arial"/>
          <w:sz w:val="22"/>
          <w:szCs w:val="22"/>
        </w:rPr>
        <w:t xml:space="preserve">         </w:t>
      </w:r>
      <w:r w:rsidRPr="00C31795">
        <w:rPr>
          <w:rFonts w:ascii="Arial" w:hAnsi="Arial" w:cs="Arial"/>
          <w:sz w:val="22"/>
          <w:szCs w:val="22"/>
        </w:rPr>
        <w:t xml:space="preserve">  1.Πούλος Ευάγγελος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31795">
        <w:rPr>
          <w:rFonts w:ascii="Arial" w:hAnsi="Arial" w:cs="Arial"/>
          <w:sz w:val="22"/>
          <w:szCs w:val="22"/>
        </w:rPr>
        <w:t>Μητάς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Αλέξανδρος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C31795">
        <w:rPr>
          <w:rFonts w:ascii="Arial" w:hAnsi="Arial" w:cs="Arial"/>
          <w:sz w:val="22"/>
          <w:szCs w:val="22"/>
        </w:rPr>
        <w:t>Καλογρηάς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Αθανάσιος                                    (Αν και είχε νόμιμα προσκληθεί)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C31795">
        <w:rPr>
          <w:rFonts w:ascii="Arial" w:hAnsi="Arial" w:cs="Arial"/>
          <w:sz w:val="22"/>
          <w:szCs w:val="22"/>
        </w:rPr>
        <w:t>Σαγιάννης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C31795">
        <w:rPr>
          <w:rFonts w:ascii="Arial" w:hAnsi="Arial" w:cs="Arial"/>
          <w:sz w:val="22"/>
          <w:szCs w:val="22"/>
        </w:rPr>
        <w:t>Μερτζάνης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 Κωνσταντίνος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6.Καπλάνης Κωνσταντίνος                           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>7.Τόλιας Δημήτριος (</w:t>
      </w:r>
      <w:proofErr w:type="spellStart"/>
      <w:r w:rsidRPr="00C31795">
        <w:rPr>
          <w:rFonts w:ascii="Arial" w:hAnsi="Arial" w:cs="Arial"/>
          <w:sz w:val="22"/>
          <w:szCs w:val="22"/>
        </w:rPr>
        <w:t>αναπλ</w:t>
      </w:r>
      <w:proofErr w:type="spellEnd"/>
      <w:r w:rsidRPr="00C31795">
        <w:rPr>
          <w:rFonts w:ascii="Arial" w:hAnsi="Arial" w:cs="Arial"/>
          <w:sz w:val="22"/>
          <w:szCs w:val="22"/>
        </w:rPr>
        <w:t>/</w:t>
      </w:r>
      <w:proofErr w:type="spellStart"/>
      <w:r w:rsidRPr="00C31795">
        <w:rPr>
          <w:rFonts w:ascii="Arial" w:hAnsi="Arial" w:cs="Arial"/>
          <w:sz w:val="22"/>
          <w:szCs w:val="22"/>
        </w:rPr>
        <w:t>κό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μέλος)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>8.Μπράλιος  Νικόλαος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9. </w:t>
      </w:r>
      <w:proofErr w:type="spellStart"/>
      <w:r w:rsidRPr="00C31795">
        <w:rPr>
          <w:rFonts w:ascii="Arial" w:hAnsi="Arial" w:cs="Arial"/>
          <w:sz w:val="22"/>
          <w:szCs w:val="22"/>
        </w:rPr>
        <w:t>Καραμάνης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Δημήτριος  (αποχώρησε στο 6</w:t>
      </w:r>
      <w:r w:rsidRPr="00C31795">
        <w:rPr>
          <w:rFonts w:ascii="Arial" w:hAnsi="Arial" w:cs="Arial"/>
          <w:sz w:val="22"/>
          <w:szCs w:val="22"/>
          <w:vertAlign w:val="superscript"/>
        </w:rPr>
        <w:t>ο</w:t>
      </w:r>
      <w:r w:rsidRPr="00C31795">
        <w:rPr>
          <w:rFonts w:ascii="Arial" w:hAnsi="Arial" w:cs="Arial"/>
          <w:sz w:val="22"/>
          <w:szCs w:val="22"/>
        </w:rPr>
        <w:t xml:space="preserve"> Θ.Η.Δ.)</w:t>
      </w:r>
    </w:p>
    <w:p w:rsidR="00C31795" w:rsidRPr="0036474F" w:rsidRDefault="00C31795" w:rsidP="00C31795">
      <w:pPr>
        <w:pStyle w:val="28"/>
        <w:rPr>
          <w:rFonts w:ascii="Calibri" w:hAnsi="Calibri" w:cs="Calibri"/>
          <w:sz w:val="22"/>
          <w:szCs w:val="22"/>
        </w:rPr>
      </w:pPr>
    </w:p>
    <w:p w:rsidR="00C31795" w:rsidRPr="0036474F" w:rsidRDefault="00C31795" w:rsidP="00C31795">
      <w:pPr>
        <w:pStyle w:val="28"/>
        <w:rPr>
          <w:rFonts w:ascii="Calibri" w:hAnsi="Calibri" w:cs="Calibri"/>
          <w:sz w:val="22"/>
          <w:szCs w:val="22"/>
        </w:rPr>
      </w:pPr>
      <w:r w:rsidRPr="0036474F">
        <w:rPr>
          <w:rFonts w:ascii="Calibri" w:hAnsi="Calibri" w:cs="Calibri"/>
          <w:sz w:val="22"/>
          <w:szCs w:val="22"/>
        </w:rPr>
        <w:t xml:space="preserve">                    </w:t>
      </w:r>
    </w:p>
    <w:p w:rsidR="007D2CEE" w:rsidRDefault="00C31795" w:rsidP="00314008">
      <w:pPr>
        <w:tabs>
          <w:tab w:val="left" w:pos="360"/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36474F">
        <w:rPr>
          <w:rFonts w:ascii="Calibri" w:eastAsia="Arial" w:hAnsi="Calibri" w:cs="Calibri"/>
          <w:sz w:val="22"/>
          <w:szCs w:val="22"/>
        </w:rPr>
        <w:t xml:space="preserve">      </w:t>
      </w:r>
      <w:r w:rsidR="007D2CEE" w:rsidRPr="00ED57AC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7D2CEE">
        <w:rPr>
          <w:rFonts w:ascii="Arial" w:eastAsia="Arial" w:hAnsi="Arial" w:cs="Arial"/>
          <w:sz w:val="22"/>
          <w:szCs w:val="22"/>
        </w:rPr>
        <w:t xml:space="preserve"> </w:t>
      </w:r>
      <w:r w:rsidR="00314008">
        <w:rPr>
          <w:rFonts w:ascii="Arial" w:eastAsia="Arial" w:hAnsi="Arial" w:cs="Arial"/>
          <w:sz w:val="22"/>
          <w:szCs w:val="22"/>
        </w:rPr>
        <w:t>1</w:t>
      </w:r>
      <w:r w:rsidR="00E62771">
        <w:rPr>
          <w:rFonts w:ascii="Arial" w:eastAsia="Arial" w:hAnsi="Arial" w:cs="Arial"/>
          <w:sz w:val="22"/>
          <w:szCs w:val="22"/>
        </w:rPr>
        <w:t>4</w:t>
      </w:r>
      <w:r w:rsidR="007D2CEE" w:rsidRPr="00ED57A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7D2CEE" w:rsidRPr="00ED57AC">
        <w:rPr>
          <w:rFonts w:ascii="Arial" w:eastAsia="Arial" w:hAnsi="Arial" w:cs="Arial"/>
          <w:sz w:val="22"/>
          <w:szCs w:val="22"/>
        </w:rPr>
        <w:t xml:space="preserve">  θέμα της ημερήσιας διάταξης </w:t>
      </w:r>
      <w:r w:rsidR="007D2CEE">
        <w:rPr>
          <w:rFonts w:ascii="Arial" w:eastAsia="Arial" w:hAnsi="Arial" w:cs="Arial"/>
          <w:sz w:val="22"/>
          <w:szCs w:val="22"/>
        </w:rPr>
        <w:t xml:space="preserve"> </w:t>
      </w:r>
      <w:r w:rsidR="007D2CEE">
        <w:rPr>
          <w:rFonts w:ascii="Arial" w:hAnsi="Arial" w:cs="Arial"/>
          <w:sz w:val="22"/>
          <w:szCs w:val="22"/>
        </w:rPr>
        <w:t xml:space="preserve"> </w:t>
      </w:r>
      <w:r w:rsidR="007D2CEE" w:rsidRPr="00ED57AC">
        <w:rPr>
          <w:rFonts w:ascii="Arial" w:eastAsia="Arial" w:hAnsi="Arial" w:cs="Arial"/>
          <w:sz w:val="22"/>
          <w:szCs w:val="22"/>
        </w:rPr>
        <w:t xml:space="preserve">έθεσε υπόψη των μελών  το με  </w:t>
      </w:r>
      <w:proofErr w:type="spellStart"/>
      <w:r w:rsidR="007D2CEE" w:rsidRPr="00ED57AC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7D2CEE" w:rsidRPr="00ED57A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7D2CEE" w:rsidRPr="00ED57A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7D2CEE" w:rsidRPr="00ED57AC">
        <w:rPr>
          <w:rFonts w:ascii="Arial" w:eastAsia="Arial" w:hAnsi="Arial" w:cs="Arial"/>
          <w:sz w:val="22"/>
          <w:szCs w:val="22"/>
        </w:rPr>
        <w:t xml:space="preserve">. </w:t>
      </w:r>
      <w:r w:rsidR="00A32FB9">
        <w:rPr>
          <w:rFonts w:ascii="Arial" w:eastAsia="Arial" w:hAnsi="Arial" w:cs="Arial"/>
          <w:sz w:val="22"/>
          <w:szCs w:val="22"/>
        </w:rPr>
        <w:t>3</w:t>
      </w:r>
      <w:r w:rsidR="00314008">
        <w:rPr>
          <w:rFonts w:ascii="Arial" w:eastAsia="Arial" w:hAnsi="Arial" w:cs="Arial"/>
          <w:sz w:val="22"/>
          <w:szCs w:val="22"/>
        </w:rPr>
        <w:t>347</w:t>
      </w:r>
      <w:r w:rsidR="007D2CEE" w:rsidRPr="00ED57AC">
        <w:rPr>
          <w:rFonts w:ascii="Arial" w:eastAsia="Arial" w:hAnsi="Arial" w:cs="Arial"/>
          <w:sz w:val="22"/>
          <w:szCs w:val="22"/>
        </w:rPr>
        <w:t>/</w:t>
      </w:r>
      <w:r w:rsidR="00314008">
        <w:rPr>
          <w:rFonts w:ascii="Arial" w:eastAsia="Arial" w:hAnsi="Arial" w:cs="Arial"/>
          <w:sz w:val="22"/>
          <w:szCs w:val="22"/>
        </w:rPr>
        <w:t>28</w:t>
      </w:r>
      <w:r w:rsidR="007D2CEE">
        <w:rPr>
          <w:rFonts w:ascii="Arial" w:eastAsia="Arial" w:hAnsi="Arial" w:cs="Arial"/>
          <w:sz w:val="22"/>
          <w:szCs w:val="22"/>
        </w:rPr>
        <w:t>-0</w:t>
      </w:r>
      <w:r w:rsidR="00314008">
        <w:rPr>
          <w:rFonts w:ascii="Arial" w:eastAsia="Arial" w:hAnsi="Arial" w:cs="Arial"/>
          <w:sz w:val="22"/>
          <w:szCs w:val="22"/>
        </w:rPr>
        <w:t>2</w:t>
      </w:r>
      <w:r w:rsidR="007D2CEE" w:rsidRPr="00ED57AC">
        <w:rPr>
          <w:rFonts w:ascii="Arial" w:hAnsi="Arial" w:cs="Arial"/>
          <w:sz w:val="22"/>
          <w:szCs w:val="22"/>
        </w:rPr>
        <w:t>-202</w:t>
      </w:r>
      <w:r w:rsidR="007D2CEE">
        <w:rPr>
          <w:rFonts w:ascii="Arial" w:hAnsi="Arial" w:cs="Arial"/>
          <w:sz w:val="22"/>
          <w:szCs w:val="22"/>
        </w:rPr>
        <w:t>2</w:t>
      </w:r>
      <w:r w:rsidR="007D2CEE" w:rsidRPr="00ED57AC">
        <w:rPr>
          <w:rFonts w:ascii="Arial" w:hAnsi="Arial" w:cs="Arial"/>
          <w:sz w:val="22"/>
          <w:szCs w:val="22"/>
        </w:rPr>
        <w:t xml:space="preserve">  </w:t>
      </w:r>
      <w:r w:rsidR="007D2CEE" w:rsidRPr="002A5487">
        <w:rPr>
          <w:rFonts w:ascii="Arial" w:eastAsia="Arial" w:hAnsi="Arial" w:cs="Arial"/>
          <w:sz w:val="22"/>
          <w:szCs w:val="22"/>
        </w:rPr>
        <w:t xml:space="preserve">έγγραφο </w:t>
      </w:r>
      <w:r w:rsidR="00314008">
        <w:rPr>
          <w:rFonts w:ascii="Arial" w:eastAsia="Arial" w:hAnsi="Arial" w:cs="Arial"/>
          <w:sz w:val="22"/>
          <w:szCs w:val="22"/>
        </w:rPr>
        <w:t xml:space="preserve">της Δ/σης Τεχνικών Υπηρεσιών </w:t>
      </w:r>
      <w:r w:rsidR="007D2CEE">
        <w:rPr>
          <w:rFonts w:ascii="Arial" w:eastAsia="Arial" w:hAnsi="Arial" w:cs="Arial"/>
          <w:sz w:val="22"/>
          <w:szCs w:val="22"/>
        </w:rPr>
        <w:t xml:space="preserve"> </w:t>
      </w:r>
      <w:r w:rsidR="007D2CEE" w:rsidRPr="002A5487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7D2CEE" w:rsidRPr="002A5487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D2CEE" w:rsidRPr="002A5487">
        <w:rPr>
          <w:rFonts w:ascii="Arial" w:hAnsi="Arial" w:cs="Arial"/>
          <w:sz w:val="22"/>
          <w:szCs w:val="22"/>
        </w:rPr>
        <w:t>Λεβαδέων</w:t>
      </w:r>
      <w:proofErr w:type="spellEnd"/>
      <w:r w:rsidR="007D2CEE" w:rsidRPr="002A5487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7D2CEE" w:rsidRPr="002A5487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7D2CEE" w:rsidRPr="002A5487">
        <w:rPr>
          <w:rFonts w:ascii="Arial" w:hAnsi="Arial" w:cs="Arial"/>
          <w:sz w:val="22"/>
          <w:szCs w:val="22"/>
        </w:rPr>
        <w:t>τα παρακάτω:</w:t>
      </w:r>
      <w:r w:rsidR="007D2CEE" w:rsidRPr="002A5487">
        <w:rPr>
          <w:rFonts w:ascii="Arial" w:eastAsia="Arial" w:hAnsi="Arial" w:cs="Arial"/>
          <w:sz w:val="22"/>
          <w:szCs w:val="22"/>
        </w:rPr>
        <w:t xml:space="preserve">   </w:t>
      </w:r>
    </w:p>
    <w:p w:rsidR="00314008" w:rsidRPr="00DC00AB" w:rsidRDefault="00314008" w:rsidP="00314008">
      <w:pPr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eastAsia="Arial Unicode MS" w:hAnsi="Arial" w:cs="Arial"/>
          <w:b/>
          <w:bCs/>
          <w:i/>
          <w:sz w:val="22"/>
          <w:szCs w:val="22"/>
        </w:rPr>
        <w:t>ΙΣΤΟΡΙΚΟ ΕΡΓΟΥ :</w:t>
      </w:r>
    </w:p>
    <w:p w:rsidR="00314008" w:rsidRPr="00DC00AB" w:rsidRDefault="00314008" w:rsidP="00314008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hAnsi="Arial" w:cs="Arial"/>
          <w:i/>
          <w:sz w:val="22"/>
          <w:szCs w:val="22"/>
        </w:rPr>
        <w:t xml:space="preserve">Με την υπ αριθμό 4/2018 </w:t>
      </w:r>
      <w:proofErr w:type="spellStart"/>
      <w:r w:rsidRPr="00DC00AB">
        <w:rPr>
          <w:rFonts w:ascii="Arial" w:hAnsi="Arial" w:cs="Arial"/>
          <w:i/>
          <w:sz w:val="22"/>
          <w:szCs w:val="22"/>
        </w:rPr>
        <w:t>επικαιροποιήθηκε</w:t>
      </w:r>
      <w:proofErr w:type="spellEnd"/>
      <w:r w:rsidRPr="00DC00AB">
        <w:rPr>
          <w:rFonts w:ascii="Arial" w:hAnsi="Arial" w:cs="Arial"/>
          <w:i/>
          <w:sz w:val="22"/>
          <w:szCs w:val="22"/>
        </w:rPr>
        <w:t xml:space="preserve"> η με αριθμό 227/20-12-2017 Τεχνική Μελέτη του έργου «ΑΝΕΓΕΡΣΗ ΝΕΟΥ ΚΤΙΡΙΟΥ ΓΙΑ ΤΗΝ ΜΕΤΑΣΤΕΓΑΣΗ ΤΟΥ 1</w:t>
      </w:r>
      <w:r w:rsidRPr="00DC00A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C00AB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συνολικού προϋπολογισμού 1.930.000,00 (συμπεριλαμβανομένου του ΦΠΑ) με φορέα υλοποίησης τον Δήμο </w:t>
      </w:r>
      <w:proofErr w:type="spellStart"/>
      <w:r w:rsidRPr="00DC00AB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C00AB">
        <w:rPr>
          <w:rFonts w:ascii="Arial" w:hAnsi="Arial" w:cs="Arial"/>
          <w:i/>
          <w:sz w:val="22"/>
          <w:szCs w:val="22"/>
        </w:rPr>
        <w:t>.</w:t>
      </w:r>
    </w:p>
    <w:p w:rsidR="00314008" w:rsidRPr="00DC00AB" w:rsidRDefault="00314008" w:rsidP="00314008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hAnsi="Arial" w:cs="Arial"/>
          <w:i/>
          <w:sz w:val="22"/>
          <w:szCs w:val="22"/>
        </w:rPr>
        <w:lastRenderedPageBreak/>
        <w:t>Με την με αριθμό 4/2018 απόφαση του Δημοτικού Συμβουλίου  εγκρίθηκε η υπ’ αριθμό 227/20-12-2017 Τεχνική Μελέτη του έργου «ΑΝΕΓΕΡΣΗ ΝΕΟΥ ΚΤΙΡΙΟΥ ΓΙΑ ΤΗΝ ΜΕΤΑΣΤΕΓΑΣΗ ΤΟΥ 1</w:t>
      </w:r>
      <w:r w:rsidRPr="00DC00A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C00AB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ΛΙΒΑΔΕΙΑΣ».</w:t>
      </w:r>
    </w:p>
    <w:p w:rsidR="00314008" w:rsidRPr="00DC00AB" w:rsidRDefault="00314008" w:rsidP="00314008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hAnsi="Arial" w:cs="Arial"/>
          <w:i/>
          <w:sz w:val="22"/>
          <w:szCs w:val="22"/>
        </w:rPr>
        <w:t>Με την αριθμό 88/17.01.2019 (ΑΔΑ: 9ΨΞΗ7ΛΗ-Χ9Μ) Απόφαση εντάχθηκε η  Πράξη «ΑΝΕΓΕΡΣΗ ΝΕΟΥ ΚΤΙΡΙΟΥ ΓΙΑ ΤΗΝ ΜΕΤΑΣΤΕΓΑΣΗ ΤΟΥ 1</w:t>
      </w:r>
      <w:r w:rsidRPr="00DC00A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C00AB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 με Κωδικό ΟΠΣ 5021487 στο Επιχειρησιακό πρόγραμμα «Στερεά Ελλάδα 2014-2020» στον Άξονα Προτεραιότητας 11: «Επένδυση στην εκπαίδευση την απόκτηση δεξιοτήτων και τη δια βίου μάθηση»</w:t>
      </w:r>
    </w:p>
    <w:p w:rsidR="00314008" w:rsidRPr="00DC00AB" w:rsidRDefault="00314008" w:rsidP="00314008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hAnsi="Arial" w:cs="Arial"/>
          <w:i/>
          <w:sz w:val="22"/>
          <w:szCs w:val="22"/>
        </w:rPr>
        <w:t>Με την με αριθμό 513/2019 απόφαση της Οικονομικής Επιτροπής εγκρίθηκε η διενέργεια του  διαγωνισμού και η κατάρτιση των όρων διακήρυξης του έργου «ΑΝΕΓΕΡΣΗ ΝΕΟΥ ΚΤΙΡΙΟΥ ΓΙΑ ΤΗΝ ΜΕΤΑΣΤΕΓΑΣΗ ΤΟΥ 1</w:t>
      </w:r>
      <w:r w:rsidRPr="00DC00A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C00AB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ΛΙΒΑΔΕΙΑΣ».</w:t>
      </w:r>
    </w:p>
    <w:p w:rsidR="00314008" w:rsidRPr="00DC00AB" w:rsidRDefault="00314008" w:rsidP="00314008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hAnsi="Arial" w:cs="Arial"/>
          <w:i/>
          <w:sz w:val="22"/>
          <w:szCs w:val="22"/>
        </w:rPr>
        <w:t>Με την   αριθμό 214/2019 απόφαση της Οικονομικής Επιτροπής εγκρίθηκε το  Πρακτικό  Ι της ηλεκτρονικής δημοπρασίας της 21.10.2019 με Α/Α ΕΣΗΔΗΣ 85725 του έργου με τίτλο «ΑΝΕΓΕΡΣΗ ΝΕΟΥ ΚΤΙΡΙΟΥ ΓΙΑ ΤΗΝ ΜΕΤΑΣΤΕΓΑΣΗ ΤΟΥ 1</w:t>
      </w:r>
      <w:r w:rsidRPr="00DC00A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C00AB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, σύμφωνα με την οποία προσωρινός μειοδότης ανεδείχθη ο Οικονομικός φορέας με την επωνυμία «ΑΙΡΚΑΜ ΑΤΕ» με μέση έκπτωση 52,52% επί των τιμών του τιμολογίου μελέτης .</w:t>
      </w:r>
    </w:p>
    <w:p w:rsidR="00314008" w:rsidRPr="00DC00AB" w:rsidRDefault="00314008" w:rsidP="00314008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hAnsi="Arial" w:cs="Arial"/>
          <w:i/>
          <w:sz w:val="22"/>
          <w:szCs w:val="22"/>
        </w:rPr>
        <w:t xml:space="preserve">Με την αριθμό 24/2020 απόφαση της Οικονομικής Επιτροπής κατακυρώθηκε το  αποτέλεσμα  του </w:t>
      </w:r>
      <w:proofErr w:type="spellStart"/>
      <w:r w:rsidRPr="00DC00AB">
        <w:rPr>
          <w:rFonts w:ascii="Arial" w:hAnsi="Arial" w:cs="Arial"/>
          <w:i/>
          <w:sz w:val="22"/>
          <w:szCs w:val="22"/>
        </w:rPr>
        <w:t>διενεργεθέντος</w:t>
      </w:r>
      <w:proofErr w:type="spellEnd"/>
      <w:r w:rsidRPr="00DC00AB">
        <w:rPr>
          <w:rFonts w:ascii="Arial" w:hAnsi="Arial" w:cs="Arial"/>
          <w:i/>
          <w:sz w:val="22"/>
          <w:szCs w:val="22"/>
        </w:rPr>
        <w:t xml:space="preserve"> διαγωνισμού για την κατασκευή του έργου «ΑΝΕΓΕΡΣΗ ΝΕΟΥ ΚΤΙΡΙΟΥ ΓΙΑ ΤΗΝ ΜΕΤΑΣΤΕΓΑΣΗ ΤΟΥ 1</w:t>
      </w:r>
      <w:r w:rsidRPr="00DC00A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C00AB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στον ανάδοχο οικονομικό φορέα «ΑΙΡΚΑΜ ΑΤΕ» με μέση τεκμαρτή έκπτωση 52,52% επί των τιμών του τιμολογίου της μελέτης και σύνολο δαπάνης (χωρίς ΦΠΑ) του έργου κατά την προσφορά 919.674,89€, η οποία με την με αριθμό 259/30875/06-03-2020 απόφαση της Αποκεντρωμένης Διοίκησης Θεσσαλίας – Στερεάς Ελλάδας κρίθηκε νόμιμη.</w:t>
      </w:r>
    </w:p>
    <w:p w:rsidR="00314008" w:rsidRPr="00DC00AB" w:rsidRDefault="00314008" w:rsidP="00314008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hAnsi="Arial" w:cs="Arial"/>
          <w:i/>
          <w:sz w:val="22"/>
          <w:szCs w:val="22"/>
        </w:rPr>
        <w:t xml:space="preserve">Με την  αριθμό 8795/18-05-2020 υπογράφηκε η σύμβαση κατασκευής έργου μεταξύ του Δήμου </w:t>
      </w:r>
      <w:proofErr w:type="spellStart"/>
      <w:r w:rsidRPr="00DC00AB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C00AB">
        <w:rPr>
          <w:rFonts w:ascii="Arial" w:hAnsi="Arial" w:cs="Arial"/>
          <w:i/>
          <w:sz w:val="22"/>
          <w:szCs w:val="22"/>
        </w:rPr>
        <w:t xml:space="preserve"> και του αναδόχου οικονομικού φορέα «ΑΙΡΚΑΜ ΑΤΕ», συνολικού ποσού 919.674,89€ με ΦΠΑ, με μέση τεκμαρτή έκπτωση 52,52%,(ήτοι Αξία Εργασιών  741.673,30 € και φπα 178.001,59€ ). </w:t>
      </w:r>
    </w:p>
    <w:p w:rsidR="00314008" w:rsidRPr="00DC00AB" w:rsidRDefault="00314008" w:rsidP="00314008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hAnsi="Arial" w:cs="Arial"/>
          <w:i/>
          <w:sz w:val="22"/>
          <w:szCs w:val="22"/>
        </w:rPr>
        <w:t>Η ολική προθεσμία εκτέλεσης του έργου ορίζεται σε είκοσι (20) μήνες ήτοι (</w:t>
      </w:r>
      <w:r w:rsidRPr="00DC00AB">
        <w:rPr>
          <w:rFonts w:ascii="Arial" w:hAnsi="Arial" w:cs="Arial"/>
          <w:b/>
          <w:i/>
          <w:sz w:val="22"/>
          <w:szCs w:val="22"/>
        </w:rPr>
        <w:t>17-01-2022)</w:t>
      </w:r>
      <w:r w:rsidRPr="00DC00AB">
        <w:rPr>
          <w:rFonts w:ascii="Arial" w:hAnsi="Arial" w:cs="Arial"/>
          <w:i/>
          <w:sz w:val="22"/>
          <w:szCs w:val="22"/>
        </w:rPr>
        <w:t xml:space="preserve">  και αρχίζει από την ημέρα υπογραφής της σύμβασης </w:t>
      </w:r>
    </w:p>
    <w:p w:rsidR="00314008" w:rsidRPr="00DC00AB" w:rsidRDefault="00314008" w:rsidP="00314008">
      <w:pPr>
        <w:jc w:val="both"/>
        <w:rPr>
          <w:rFonts w:ascii="Arial" w:eastAsia="Arial Unicode MS" w:hAnsi="Arial" w:cs="Arial"/>
          <w:i/>
          <w:sz w:val="22"/>
          <w:szCs w:val="22"/>
        </w:rPr>
      </w:pPr>
    </w:p>
    <w:p w:rsidR="00314008" w:rsidRPr="00DC00AB" w:rsidRDefault="00314008" w:rsidP="00314008">
      <w:pPr>
        <w:spacing w:after="120"/>
        <w:ind w:right="4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C00AB">
        <w:rPr>
          <w:rFonts w:ascii="Arial" w:eastAsia="Arial Unicode MS" w:hAnsi="Arial" w:cs="Arial"/>
          <w:b/>
          <w:bCs/>
          <w:i/>
          <w:sz w:val="22"/>
          <w:szCs w:val="22"/>
        </w:rPr>
        <w:t xml:space="preserve">ΑΝΤΙΚΕΙΜΕΝΟ ΤΗΣ ΜΕΛΕΤΗΣ  </w:t>
      </w:r>
    </w:p>
    <w:p w:rsidR="00314008" w:rsidRPr="00DC00AB" w:rsidRDefault="00314008" w:rsidP="00314008">
      <w:pPr>
        <w:spacing w:before="6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>Η παρούσα τεχνική μελέτη αφορά την ανέγερση νέου κτιρίου για τη μεταστέγαση του Ειδικού</w:t>
      </w:r>
      <w:r w:rsidRPr="00DC00AB">
        <w:rPr>
          <w:rFonts w:ascii="Arial" w:hAnsi="Arial" w:cs="Arial"/>
          <w:i/>
          <w:sz w:val="22"/>
          <w:szCs w:val="22"/>
        </w:rPr>
        <w:br/>
      </w:r>
      <w:r w:rsidRPr="00DC00AB">
        <w:rPr>
          <w:rStyle w:val="fontstyle01"/>
          <w:rFonts w:ascii="Arial" w:hAnsi="Arial" w:cs="Arial"/>
          <w:i/>
        </w:rPr>
        <w:t>Σχολείου σε κτίριο που θα δομηθεί δίπλα στο 6ο Δημοτικό Σχολείο σε διακριτό τμήμα εμβαδού 2.460m</w:t>
      </w:r>
      <w:r w:rsidRPr="00DC00AB">
        <w:rPr>
          <w:rStyle w:val="fontstyle01"/>
          <w:rFonts w:ascii="Arial" w:hAnsi="Arial" w:cs="Arial"/>
          <w:i/>
          <w:vertAlign w:val="superscript"/>
        </w:rPr>
        <w:t>2</w:t>
      </w:r>
      <w:r w:rsidRPr="00DC00AB">
        <w:rPr>
          <w:rStyle w:val="fontstyle01"/>
          <w:rFonts w:ascii="Arial" w:hAnsi="Arial" w:cs="Arial"/>
          <w:i/>
        </w:rPr>
        <w:t>.</w:t>
      </w:r>
      <w:r w:rsidRPr="00DC00AB">
        <w:rPr>
          <w:rFonts w:ascii="Arial" w:hAnsi="Arial" w:cs="Arial"/>
          <w:i/>
          <w:sz w:val="22"/>
          <w:szCs w:val="22"/>
        </w:rPr>
        <w:t xml:space="preserve"> </w:t>
      </w:r>
      <w:r w:rsidRPr="00DC00AB">
        <w:rPr>
          <w:rStyle w:val="fontstyle01"/>
          <w:rFonts w:ascii="Arial" w:hAnsi="Arial" w:cs="Arial"/>
          <w:i/>
        </w:rPr>
        <w:t>Πρόκειται για ένα ισόγειο κτίριο συνολικής επιφάνειας 832,53m</w:t>
      </w:r>
      <w:r w:rsidRPr="00DC00AB">
        <w:rPr>
          <w:rStyle w:val="fontstyle01"/>
          <w:rFonts w:ascii="Arial" w:hAnsi="Arial" w:cs="Arial"/>
          <w:i/>
          <w:vertAlign w:val="superscript"/>
        </w:rPr>
        <w:t>2</w:t>
      </w:r>
      <w:r w:rsidRPr="00DC00AB">
        <w:rPr>
          <w:rStyle w:val="fontstyle01"/>
          <w:rFonts w:ascii="Arial" w:hAnsi="Arial" w:cs="Arial"/>
          <w:i/>
        </w:rPr>
        <w:t xml:space="preserve"> και υπόγειο συνολικής επιφάνειας 83,84 m</w:t>
      </w:r>
      <w:r w:rsidRPr="00DC00AB">
        <w:rPr>
          <w:rStyle w:val="fontstyle01"/>
          <w:rFonts w:ascii="Arial" w:hAnsi="Arial" w:cs="Arial"/>
          <w:i/>
          <w:vertAlign w:val="superscript"/>
        </w:rPr>
        <w:t>2</w:t>
      </w:r>
      <w:r w:rsidRPr="00DC00AB">
        <w:rPr>
          <w:rStyle w:val="fontstyle01"/>
          <w:rFonts w:ascii="Arial" w:hAnsi="Arial" w:cs="Arial"/>
          <w:i/>
        </w:rPr>
        <w:t>.</w:t>
      </w:r>
      <w:r w:rsidRPr="00DC00AB">
        <w:rPr>
          <w:rFonts w:ascii="Arial" w:hAnsi="Arial" w:cs="Arial"/>
          <w:i/>
          <w:sz w:val="22"/>
          <w:szCs w:val="22"/>
        </w:rPr>
        <w:t xml:space="preserve"> Επιγραμματικά, οι κύριες εργασίες που προβλέπονται να γίνουν για την εκτέλεση του ανωτέρου έργου είναι:</w:t>
      </w:r>
    </w:p>
    <w:p w:rsidR="00314008" w:rsidRPr="00DC00AB" w:rsidRDefault="00314008" w:rsidP="00314008">
      <w:pPr>
        <w:spacing w:before="60" w:line="360" w:lineRule="auto"/>
        <w:ind w:firstLine="35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C00AB">
        <w:rPr>
          <w:rFonts w:ascii="Arial" w:hAnsi="Arial" w:cs="Arial"/>
          <w:b/>
          <w:bCs/>
          <w:i/>
          <w:sz w:val="22"/>
          <w:szCs w:val="22"/>
        </w:rPr>
        <w:lastRenderedPageBreak/>
        <w:t>ΟΙΚΟΔΟΜΙΚΕΣ ΕΡΓΑΣΙΕΣ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 xml:space="preserve">Χωματουργικές , (εκσκαφές , εξυγίανση με σκύρα - </w:t>
      </w:r>
      <w:proofErr w:type="spellStart"/>
      <w:r w:rsidRPr="00DC00AB">
        <w:rPr>
          <w:rStyle w:val="fontstyle01"/>
          <w:rFonts w:ascii="Arial" w:hAnsi="Arial" w:cs="Arial"/>
          <w:i/>
        </w:rPr>
        <w:t>θραυστό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υλικό λατομείου ).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 xml:space="preserve">Στεγανοποίηση της σκάφης του υπογείου με την τοποθέτηση </w:t>
      </w:r>
      <w:proofErr w:type="spellStart"/>
      <w:r w:rsidRPr="00DC00AB">
        <w:rPr>
          <w:rStyle w:val="fontstyle01"/>
          <w:rFonts w:ascii="Arial" w:hAnsi="Arial" w:cs="Arial"/>
          <w:i/>
        </w:rPr>
        <w:t>γεωϋφάσματος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, καθώς και με</w:t>
      </w:r>
      <w:r w:rsidRPr="00DC00AB">
        <w:rPr>
          <w:rFonts w:ascii="Arial" w:hAnsi="Arial" w:cs="Arial"/>
          <w:i/>
          <w:sz w:val="22"/>
          <w:szCs w:val="22"/>
        </w:rPr>
        <w:br/>
      </w:r>
      <w:r w:rsidRPr="00DC00AB">
        <w:rPr>
          <w:rStyle w:val="fontstyle01"/>
          <w:rFonts w:ascii="Arial" w:hAnsi="Arial" w:cs="Arial"/>
          <w:i/>
        </w:rPr>
        <w:t>επίστρωση με συνθετική μεμβράνη 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 xml:space="preserve">Κατασκευή φέροντος οργανισμού πέδιλα , συνδετήρια δοκάρια , περιμετρικά </w:t>
      </w:r>
      <w:proofErr w:type="spellStart"/>
      <w:r w:rsidRPr="00DC00AB">
        <w:rPr>
          <w:rStyle w:val="fontstyle01"/>
          <w:rFonts w:ascii="Arial" w:hAnsi="Arial" w:cs="Arial"/>
          <w:i/>
        </w:rPr>
        <w:t>τοιχεία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, υποστυλώματα ,δοκοί από οπλισμένο σκυρόδεμα και σύμμικτη πλάκα οροφής από τραπεζοειδές </w:t>
      </w:r>
      <w:proofErr w:type="spellStart"/>
      <w:r w:rsidRPr="00DC00AB">
        <w:rPr>
          <w:rStyle w:val="fontstyle01"/>
          <w:rFonts w:ascii="Arial" w:hAnsi="Arial" w:cs="Arial"/>
          <w:i/>
        </w:rPr>
        <w:t>χαλυβδοέλασμα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με</w:t>
      </w:r>
      <w:r w:rsidRPr="00DC00AB">
        <w:rPr>
          <w:rFonts w:ascii="Arial" w:hAnsi="Arial" w:cs="Arial"/>
          <w:i/>
          <w:sz w:val="22"/>
          <w:szCs w:val="22"/>
        </w:rPr>
        <w:t xml:space="preserve"> </w:t>
      </w:r>
      <w:r w:rsidRPr="00DC00AB">
        <w:rPr>
          <w:rStyle w:val="fontstyle01"/>
          <w:rFonts w:ascii="Arial" w:hAnsi="Arial" w:cs="Arial"/>
          <w:i/>
        </w:rPr>
        <w:t xml:space="preserve">σύστημα εγκαρσίων νευρώσεων και </w:t>
      </w:r>
      <w:proofErr w:type="spellStart"/>
      <w:r w:rsidRPr="00DC00AB">
        <w:rPr>
          <w:rStyle w:val="fontstyle01"/>
          <w:rFonts w:ascii="Arial" w:hAnsi="Arial" w:cs="Arial"/>
          <w:i/>
        </w:rPr>
        <w:t>έγχυτο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σκυρόδεμα η οποία εδράζεται σε μεταλλικούς δοκούς.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 xml:space="preserve">Κατασκευή </w:t>
      </w:r>
      <w:proofErr w:type="spellStart"/>
      <w:r w:rsidRPr="00DC00AB">
        <w:rPr>
          <w:rStyle w:val="fontstyle01"/>
          <w:rFonts w:ascii="Arial" w:hAnsi="Arial" w:cs="Arial"/>
          <w:i/>
        </w:rPr>
        <w:t>τοιχοποιϊας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από οπτοπλινθοδομές (δρομική και μπατική ).</w:t>
      </w:r>
      <w:r w:rsidRPr="00DC00AB">
        <w:rPr>
          <w:rFonts w:ascii="Arial" w:hAnsi="Arial" w:cs="Arial"/>
          <w:i/>
          <w:sz w:val="22"/>
          <w:szCs w:val="22"/>
        </w:rPr>
        <w:br/>
      </w:r>
      <w:r w:rsidRPr="00DC00AB">
        <w:rPr>
          <w:rStyle w:val="fontstyle01"/>
          <w:rFonts w:ascii="Arial" w:hAnsi="Arial" w:cs="Arial"/>
          <w:i/>
        </w:rPr>
        <w:t xml:space="preserve">Ο διαχωρισμός των αιθουσών διδασκαλίας από την αίθουσα </w:t>
      </w:r>
      <w:proofErr w:type="spellStart"/>
      <w:r w:rsidRPr="00DC00AB">
        <w:rPr>
          <w:rStyle w:val="fontstyle01"/>
          <w:rFonts w:ascii="Arial" w:hAnsi="Arial" w:cs="Arial"/>
          <w:i/>
        </w:rPr>
        <w:t>εργοθεραπείας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και φυσιοθεραπείας</w:t>
      </w:r>
      <w:r w:rsidRPr="00DC00AB">
        <w:rPr>
          <w:rFonts w:ascii="Arial" w:hAnsi="Arial" w:cs="Arial"/>
          <w:i/>
          <w:sz w:val="22"/>
          <w:szCs w:val="22"/>
        </w:rPr>
        <w:t xml:space="preserve"> </w:t>
      </w:r>
      <w:r w:rsidRPr="00DC00AB">
        <w:rPr>
          <w:rStyle w:val="fontstyle01"/>
          <w:rFonts w:ascii="Arial" w:hAnsi="Arial" w:cs="Arial"/>
          <w:i/>
        </w:rPr>
        <w:t>γίνεται με την κατασκευή συστήματος από ξηρά δόμηση (Σύστημα εσωτερικής τοιχοποιίας με</w:t>
      </w:r>
      <w:r w:rsidRPr="00DC00AB">
        <w:rPr>
          <w:rFonts w:ascii="Arial" w:hAnsi="Arial" w:cs="Arial"/>
          <w:i/>
          <w:sz w:val="22"/>
          <w:szCs w:val="22"/>
        </w:rPr>
        <w:t xml:space="preserve"> </w:t>
      </w:r>
      <w:r w:rsidRPr="00DC00AB">
        <w:rPr>
          <w:rStyle w:val="fontstyle01"/>
          <w:rFonts w:ascii="Arial" w:hAnsi="Arial" w:cs="Arial"/>
          <w:i/>
        </w:rPr>
        <w:t xml:space="preserve">αμφίπλευρη επίστρωση διπλής </w:t>
      </w:r>
      <w:proofErr w:type="spellStart"/>
      <w:r w:rsidRPr="00DC00AB">
        <w:rPr>
          <w:rStyle w:val="fontstyle01"/>
          <w:rFonts w:ascii="Arial" w:hAnsi="Arial" w:cs="Arial"/>
          <w:i/>
        </w:rPr>
        <w:t>πυράντοχης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γυψοσανίδας και διάκενο με πλήρωση υαλοβάμβακα</w:t>
      </w:r>
      <w:r w:rsidRPr="00DC00AB">
        <w:rPr>
          <w:rFonts w:ascii="Arial" w:hAnsi="Arial" w:cs="Arial"/>
          <w:i/>
          <w:sz w:val="22"/>
          <w:szCs w:val="22"/>
        </w:rPr>
        <w:t xml:space="preserve"> </w:t>
      </w:r>
      <w:r w:rsidRPr="00DC00AB">
        <w:rPr>
          <w:rStyle w:val="fontstyle01"/>
          <w:rFonts w:ascii="Arial" w:hAnsi="Arial" w:cs="Arial"/>
          <w:i/>
        </w:rPr>
        <w:t>πάχους 12,5cm).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 xml:space="preserve">Επίστρωση των εσωτερικών δαπέδων (εκτός της αίθουσας ηρεμίας ) από </w:t>
      </w:r>
      <w:proofErr w:type="spellStart"/>
      <w:r w:rsidRPr="00DC00AB">
        <w:rPr>
          <w:rStyle w:val="fontstyle01"/>
          <w:rFonts w:ascii="Arial" w:hAnsi="Arial" w:cs="Arial"/>
          <w:i/>
        </w:rPr>
        <w:t>αντιολισθηρά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κεραμικά</w:t>
      </w:r>
      <w:r w:rsidRPr="00DC00AB">
        <w:rPr>
          <w:rFonts w:ascii="Arial" w:hAnsi="Arial" w:cs="Arial"/>
          <w:i/>
          <w:sz w:val="22"/>
          <w:szCs w:val="22"/>
        </w:rPr>
        <w:t xml:space="preserve"> </w:t>
      </w:r>
      <w:r w:rsidRPr="00DC00AB">
        <w:rPr>
          <w:rStyle w:val="fontstyle01"/>
          <w:rFonts w:ascii="Arial" w:hAnsi="Arial" w:cs="Arial"/>
          <w:i/>
        </w:rPr>
        <w:t xml:space="preserve">πλακίδια , ομοιογενή σταθερά δάπεδα , με μικρή </w:t>
      </w:r>
      <w:proofErr w:type="spellStart"/>
      <w:r w:rsidRPr="00DC00AB">
        <w:rPr>
          <w:rStyle w:val="fontstyle01"/>
          <w:rFonts w:ascii="Arial" w:hAnsi="Arial" w:cs="Arial"/>
          <w:i/>
        </w:rPr>
        <w:t>αντανακλαστικότητα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.</w:t>
      </w:r>
      <w:r w:rsidRPr="00DC00AB">
        <w:rPr>
          <w:rFonts w:ascii="Arial" w:hAnsi="Arial" w:cs="Arial"/>
          <w:i/>
          <w:sz w:val="22"/>
          <w:szCs w:val="22"/>
        </w:rPr>
        <w:br/>
      </w:r>
      <w:r w:rsidRPr="00DC00AB">
        <w:rPr>
          <w:rStyle w:val="fontstyle01"/>
          <w:rFonts w:ascii="Arial" w:hAnsi="Arial" w:cs="Arial"/>
          <w:i/>
        </w:rPr>
        <w:t xml:space="preserve">Η επίστρωση του δαπέδου της αίθουσας ηρεμίας από </w:t>
      </w:r>
      <w:proofErr w:type="spellStart"/>
      <w:r w:rsidRPr="00DC00AB">
        <w:rPr>
          <w:rStyle w:val="fontstyle01"/>
          <w:rFonts w:ascii="Arial" w:hAnsi="Arial" w:cs="Arial"/>
          <w:i/>
        </w:rPr>
        <w:t>linoleum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 xml:space="preserve">Κατασκευάζονται χώροι υγιεινής μαθητών (με προδιαγραφές </w:t>
      </w:r>
      <w:proofErr w:type="spellStart"/>
      <w:r w:rsidRPr="00DC00AB">
        <w:rPr>
          <w:rStyle w:val="fontstyle01"/>
          <w:rFonts w:ascii="Arial" w:hAnsi="Arial" w:cs="Arial"/>
          <w:i/>
        </w:rPr>
        <w:t>ΑμεΑ</w:t>
      </w:r>
      <w:proofErr w:type="spellEnd"/>
      <w:r w:rsidRPr="00DC00AB">
        <w:rPr>
          <w:rStyle w:val="fontstyle01"/>
          <w:rFonts w:ascii="Arial" w:hAnsi="Arial" w:cs="Arial"/>
          <w:i/>
        </w:rPr>
        <w:t>), καθώς και χώροι υγιεινής για το</w:t>
      </w:r>
      <w:r w:rsidRPr="00DC00AB">
        <w:rPr>
          <w:rFonts w:ascii="Arial" w:hAnsi="Arial" w:cs="Arial"/>
          <w:i/>
          <w:sz w:val="22"/>
          <w:szCs w:val="22"/>
        </w:rPr>
        <w:t xml:space="preserve"> </w:t>
      </w:r>
      <w:r w:rsidRPr="00DC00AB">
        <w:rPr>
          <w:rStyle w:val="fontstyle01"/>
          <w:rFonts w:ascii="Arial" w:hAnsi="Arial" w:cs="Arial"/>
          <w:i/>
        </w:rPr>
        <w:t>προσωπικό.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>Κατασκευή ψευδοροφής 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>Επιχρίσματα και χρωματισμοί εσωτερικών επιφανειών 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Style w:val="fontstyle01"/>
          <w:rFonts w:ascii="Arial" w:hAnsi="Arial" w:cs="Arial"/>
          <w:i/>
        </w:rPr>
      </w:pPr>
      <w:r w:rsidRPr="00DC00AB">
        <w:rPr>
          <w:rStyle w:val="fontstyle01"/>
          <w:rFonts w:ascii="Arial" w:hAnsi="Arial" w:cs="Arial"/>
          <w:i/>
        </w:rPr>
        <w:t>Κατασκευή εσωτερικών θυρών , πάγκων και ντουλαπιών 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 xml:space="preserve">Τοποθέτηση ευκρινούς σήμανσης (φωτεινή , ηχητική , πινακίδες σε γραφή </w:t>
      </w:r>
      <w:proofErr w:type="spellStart"/>
      <w:r w:rsidRPr="00DC00AB">
        <w:rPr>
          <w:rStyle w:val="fontstyle01"/>
          <w:rFonts w:ascii="Arial" w:hAnsi="Arial" w:cs="Arial"/>
          <w:i/>
        </w:rPr>
        <w:t>Braille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(ανάγλυφη γραφή</w:t>
      </w:r>
      <w:r w:rsidRPr="00DC00AB">
        <w:rPr>
          <w:rFonts w:ascii="Arial" w:hAnsi="Arial" w:cs="Arial"/>
          <w:i/>
          <w:sz w:val="22"/>
          <w:szCs w:val="22"/>
        </w:rPr>
        <w:t xml:space="preserve"> </w:t>
      </w:r>
      <w:r w:rsidRPr="00DC00AB">
        <w:rPr>
          <w:rStyle w:val="fontstyle01"/>
          <w:rFonts w:ascii="Arial" w:hAnsi="Arial" w:cs="Arial"/>
          <w:i/>
        </w:rPr>
        <w:t>αντιληπτή από άτομα με οπτική αναπηρία ) ανεμοφράκτες , για τον προσανατολισμό και την κίνηση</w:t>
      </w:r>
      <w:r w:rsidRPr="00DC00AB">
        <w:rPr>
          <w:rFonts w:ascii="Arial" w:hAnsi="Arial" w:cs="Arial"/>
          <w:i/>
          <w:sz w:val="22"/>
          <w:szCs w:val="22"/>
        </w:rPr>
        <w:t xml:space="preserve"> </w:t>
      </w:r>
      <w:r w:rsidRPr="00DC00AB">
        <w:rPr>
          <w:rStyle w:val="fontstyle01"/>
          <w:rFonts w:ascii="Arial" w:hAnsi="Arial" w:cs="Arial"/>
          <w:i/>
        </w:rPr>
        <w:t>των ατόμων με αναπηρία , για την εύρεση των σημείων διαφυγής και τη γρήγορη εκκένωση του κτιρίου</w:t>
      </w:r>
      <w:r w:rsidRPr="00DC00AB">
        <w:rPr>
          <w:rFonts w:ascii="Arial" w:hAnsi="Arial" w:cs="Arial"/>
          <w:i/>
          <w:sz w:val="22"/>
          <w:szCs w:val="22"/>
        </w:rPr>
        <w:t xml:space="preserve"> </w:t>
      </w:r>
      <w:r w:rsidRPr="00DC00AB">
        <w:rPr>
          <w:rStyle w:val="fontstyle01"/>
          <w:rFonts w:ascii="Arial" w:hAnsi="Arial" w:cs="Arial"/>
          <w:i/>
        </w:rPr>
        <w:t>σε περίπτωση σεισμού.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>Κατασκευή ενεργειακών θερμομονωτικών κουφωμάτων αλουμινίου , ηλεκτροκίνητο σύστημα σκίασης</w:t>
      </w:r>
      <w:r w:rsidRPr="00DC00AB">
        <w:rPr>
          <w:rFonts w:ascii="Arial" w:hAnsi="Arial" w:cs="Arial"/>
          <w:i/>
          <w:sz w:val="22"/>
          <w:szCs w:val="22"/>
        </w:rPr>
        <w:t xml:space="preserve"> </w:t>
      </w:r>
      <w:r w:rsidRPr="00DC00AB">
        <w:rPr>
          <w:rStyle w:val="fontstyle01"/>
          <w:rFonts w:ascii="Arial" w:hAnsi="Arial" w:cs="Arial"/>
          <w:i/>
        </w:rPr>
        <w:t xml:space="preserve">υαλοστασίων με ρυθμιζόμενες περσίδες και </w:t>
      </w:r>
      <w:proofErr w:type="spellStart"/>
      <w:r w:rsidRPr="00DC00AB">
        <w:rPr>
          <w:rStyle w:val="fontstyle01"/>
          <w:rFonts w:ascii="Arial" w:hAnsi="Arial" w:cs="Arial"/>
          <w:i/>
        </w:rPr>
        <w:t>σίτες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αερισμού 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 xml:space="preserve">Κατασκευή </w:t>
      </w:r>
      <w:proofErr w:type="spellStart"/>
      <w:r w:rsidRPr="00DC00AB">
        <w:rPr>
          <w:rStyle w:val="fontstyle01"/>
          <w:rFonts w:ascii="Arial" w:hAnsi="Arial" w:cs="Arial"/>
          <w:i/>
        </w:rPr>
        <w:t>θερμοπρόσοψης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επί εξωτερικής τοιχοδομής με πλάκες από </w:t>
      </w:r>
      <w:proofErr w:type="spellStart"/>
      <w:r w:rsidRPr="00DC00AB">
        <w:rPr>
          <w:rStyle w:val="fontstyle01"/>
          <w:rFonts w:ascii="Arial" w:hAnsi="Arial" w:cs="Arial"/>
          <w:i/>
        </w:rPr>
        <w:t>πετροβάμβακα</w:t>
      </w:r>
      <w:proofErr w:type="spellEnd"/>
      <w:r w:rsidRPr="00DC00AB">
        <w:rPr>
          <w:rStyle w:val="fontstyle01"/>
          <w:rFonts w:ascii="Arial" w:hAnsi="Arial" w:cs="Arial"/>
          <w:i/>
        </w:rPr>
        <w:t xml:space="preserve"> πάχους 7 εκ.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>Κατασκευή κεραμοσκεπής με αντίστοιχη θερμομόνωση και υγρομόνωση 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>Κατασκευή ραμπών για τη διευκόλυνση της προσβασιμότητας των ατόμων με αναπηρία προς την</w:t>
      </w:r>
      <w:r w:rsidRPr="00DC00AB">
        <w:rPr>
          <w:rFonts w:ascii="Arial" w:hAnsi="Arial" w:cs="Arial"/>
          <w:i/>
          <w:sz w:val="22"/>
          <w:szCs w:val="22"/>
        </w:rPr>
        <w:t xml:space="preserve"> </w:t>
      </w:r>
      <w:r w:rsidRPr="00DC00AB">
        <w:rPr>
          <w:rStyle w:val="fontstyle01"/>
          <w:rFonts w:ascii="Arial" w:hAnsi="Arial" w:cs="Arial"/>
          <w:i/>
        </w:rPr>
        <w:t>είσοδο του κτηρίου.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>Κατασκευή υπόστεγου γυμναστικής εντός του περιγράμματος του κτιρίου .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>Δημιουργία διαβάσεων κοινόχρηστων υπαίθριων χώρων για τη διευκόλυνση των ατόμων με αναπηρία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>Κατασκευή γηπέδου καλαθοσφαίρισης με αθλητικό δάπεδο διαστάσεων 32χ19 στον περιβάλλοντα</w:t>
      </w:r>
      <w:r w:rsidRPr="00DC00AB">
        <w:rPr>
          <w:rFonts w:ascii="Arial" w:hAnsi="Arial" w:cs="Arial"/>
          <w:i/>
          <w:sz w:val="22"/>
          <w:szCs w:val="22"/>
        </w:rPr>
        <w:t xml:space="preserve"> </w:t>
      </w:r>
      <w:r w:rsidRPr="00DC00AB">
        <w:rPr>
          <w:rStyle w:val="fontstyle01"/>
          <w:rFonts w:ascii="Arial" w:hAnsi="Arial" w:cs="Arial"/>
          <w:i/>
        </w:rPr>
        <w:t>χώρο .</w:t>
      </w:r>
    </w:p>
    <w:p w:rsidR="00314008" w:rsidRPr="00DC00AB" w:rsidRDefault="00314008" w:rsidP="00314008">
      <w:pPr>
        <w:spacing w:before="60"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C00AB">
        <w:rPr>
          <w:rFonts w:ascii="Arial" w:hAnsi="Arial" w:cs="Arial"/>
          <w:b/>
          <w:bCs/>
          <w:i/>
          <w:sz w:val="22"/>
          <w:szCs w:val="22"/>
        </w:rPr>
        <w:t>Η/Μ ΕΡΓΑΣΙΕΣ</w:t>
      </w:r>
    </w:p>
    <w:p w:rsidR="00314008" w:rsidRPr="00DC00AB" w:rsidRDefault="00314008" w:rsidP="00314008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Style w:val="fontstyle01"/>
          <w:rFonts w:ascii="Arial" w:hAnsi="Arial" w:cs="Arial"/>
          <w:i/>
        </w:rPr>
        <w:t>Ηλεκτρομηχανολογικές (εργασίες ύδρευσης , αποχέτευσης , πυρόσβεσης , κλιματισμού,</w:t>
      </w:r>
      <w:r w:rsidRPr="00DC00AB">
        <w:rPr>
          <w:rFonts w:ascii="Arial" w:hAnsi="Arial" w:cs="Arial"/>
          <w:i/>
          <w:sz w:val="22"/>
          <w:szCs w:val="22"/>
        </w:rPr>
        <w:br/>
      </w:r>
      <w:r w:rsidRPr="00DC00AB">
        <w:rPr>
          <w:rStyle w:val="fontstyle01"/>
          <w:rFonts w:ascii="Arial" w:hAnsi="Arial" w:cs="Arial"/>
          <w:i/>
        </w:rPr>
        <w:t>ηλεκτροφωτισμού).</w:t>
      </w:r>
    </w:p>
    <w:p w:rsidR="00314008" w:rsidRPr="00DC00AB" w:rsidRDefault="00314008" w:rsidP="00314008">
      <w:pPr>
        <w:spacing w:after="120"/>
        <w:ind w:left="284" w:right="480"/>
        <w:jc w:val="both"/>
        <w:rPr>
          <w:rFonts w:ascii="Arial" w:hAnsi="Arial" w:cs="Arial"/>
          <w:i/>
          <w:sz w:val="22"/>
          <w:szCs w:val="22"/>
        </w:rPr>
      </w:pPr>
    </w:p>
    <w:p w:rsidR="00314008" w:rsidRPr="00DC00AB" w:rsidRDefault="00314008" w:rsidP="00314008">
      <w:pPr>
        <w:spacing w:after="120"/>
        <w:ind w:left="284" w:right="480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hAnsi="Arial" w:cs="Arial"/>
          <w:i/>
          <w:sz w:val="22"/>
          <w:szCs w:val="22"/>
        </w:rPr>
        <w:lastRenderedPageBreak/>
        <w:tab/>
        <w:t xml:space="preserve">Το έργο είναι εγγεγραμμένο στον προϋπολογισμό έτους 2022   με κωδικό Κ.Α. 64/7341.015 .  </w:t>
      </w:r>
    </w:p>
    <w:p w:rsidR="00314008" w:rsidRPr="00DC00AB" w:rsidRDefault="00314008" w:rsidP="00314008">
      <w:pPr>
        <w:spacing w:after="120"/>
        <w:ind w:left="284" w:right="480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eastAsia="Arial Unicode MS" w:hAnsi="Arial" w:cs="Arial"/>
          <w:i/>
          <w:sz w:val="22"/>
          <w:szCs w:val="22"/>
        </w:rPr>
        <w:tab/>
        <w:t>Η χρηματοδότηση του εν λόγου έργου</w:t>
      </w:r>
      <w:r w:rsidRPr="00DC00AB"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Pr="00DC00AB">
        <w:rPr>
          <w:rFonts w:ascii="Arial" w:eastAsia="Arial Unicode MS" w:hAnsi="Arial" w:cs="Arial"/>
          <w:i/>
          <w:sz w:val="22"/>
          <w:szCs w:val="22"/>
        </w:rPr>
        <w:t xml:space="preserve">είναι από το Ευρωπαϊκό Ταμείο Περιφερειακής Ανάπτυξης  (ΕΤΠΑ) με κωδικό ΣΑΕΠ 0561 Πράξης Σ.Α. με κωδικό </w:t>
      </w:r>
      <w:proofErr w:type="spellStart"/>
      <w:r w:rsidRPr="00DC00AB">
        <w:rPr>
          <w:rFonts w:ascii="Arial" w:eastAsia="Arial Unicode MS" w:hAnsi="Arial" w:cs="Arial"/>
          <w:i/>
          <w:sz w:val="22"/>
          <w:szCs w:val="22"/>
        </w:rPr>
        <w:t>ενάριθμο</w:t>
      </w:r>
      <w:proofErr w:type="spellEnd"/>
      <w:r w:rsidRPr="00DC00AB">
        <w:rPr>
          <w:rFonts w:ascii="Arial" w:eastAsia="Arial Unicode MS" w:hAnsi="Arial" w:cs="Arial"/>
          <w:i/>
          <w:sz w:val="22"/>
          <w:szCs w:val="22"/>
        </w:rPr>
        <w:t xml:space="preserve"> 2019ΕΠ05610002 .   </w:t>
      </w:r>
    </w:p>
    <w:p w:rsidR="00314008" w:rsidRPr="00DC00AB" w:rsidRDefault="00314008" w:rsidP="00314008">
      <w:pPr>
        <w:spacing w:after="120"/>
        <w:ind w:left="284" w:right="480"/>
        <w:jc w:val="both"/>
        <w:rPr>
          <w:rFonts w:ascii="Arial" w:eastAsia="Arial Unicode MS" w:hAnsi="Arial" w:cs="Arial"/>
          <w:b/>
          <w:bCs/>
          <w:i/>
          <w:sz w:val="22"/>
          <w:szCs w:val="22"/>
        </w:rPr>
      </w:pPr>
      <w:r w:rsidRPr="00DC00AB">
        <w:rPr>
          <w:rFonts w:ascii="Arial" w:eastAsia="Arial Unicode MS" w:hAnsi="Arial" w:cs="Arial"/>
          <w:b/>
          <w:bCs/>
          <w:i/>
          <w:sz w:val="22"/>
          <w:szCs w:val="22"/>
        </w:rPr>
        <w:t>ΠΡΟΤΑΣΗ ΠΑΡΑΤΑΣΗΣ :</w:t>
      </w:r>
    </w:p>
    <w:p w:rsidR="00314008" w:rsidRPr="00DC00AB" w:rsidRDefault="00314008" w:rsidP="00314008">
      <w:pPr>
        <w:spacing w:after="120"/>
        <w:ind w:right="480" w:firstLine="357"/>
        <w:jc w:val="both"/>
        <w:rPr>
          <w:rFonts w:ascii="Arial" w:eastAsia="Arial Unicode MS" w:hAnsi="Arial" w:cs="Arial"/>
          <w:i/>
          <w:sz w:val="22"/>
          <w:szCs w:val="22"/>
        </w:rPr>
      </w:pPr>
      <w:r w:rsidRPr="00DC00AB">
        <w:rPr>
          <w:rFonts w:ascii="Arial" w:eastAsia="Arial Unicode MS" w:hAnsi="Arial" w:cs="Arial"/>
          <w:i/>
          <w:sz w:val="22"/>
          <w:szCs w:val="22"/>
        </w:rPr>
        <w:t xml:space="preserve">Ο ανάδοχος κατασκευής του έργου με το υπ </w:t>
      </w:r>
      <w:proofErr w:type="spellStart"/>
      <w:r w:rsidRPr="00DC00AB">
        <w:rPr>
          <w:rFonts w:ascii="Arial" w:eastAsia="Arial Unicode MS" w:hAnsi="Arial" w:cs="Arial"/>
          <w:i/>
          <w:sz w:val="22"/>
          <w:szCs w:val="22"/>
        </w:rPr>
        <w:t>΄αριθμό</w:t>
      </w:r>
      <w:proofErr w:type="spellEnd"/>
      <w:r w:rsidRPr="00DC00AB">
        <w:rPr>
          <w:rFonts w:ascii="Arial" w:eastAsia="Arial Unicode MS" w:hAnsi="Arial" w:cs="Arial"/>
          <w:i/>
          <w:sz w:val="22"/>
          <w:szCs w:val="22"/>
        </w:rPr>
        <w:t xml:space="preserve"> 23506 / 15-12-2021 έγγραφο του , αιτείται παράταση της προθεσμίας περαίωσης εργασιών </w:t>
      </w:r>
      <w:r w:rsidRPr="00DC00AB">
        <w:rPr>
          <w:rFonts w:ascii="Arial" w:eastAsia="Arial Unicode MS" w:hAnsi="Arial" w:cs="Arial"/>
          <w:i/>
          <w:sz w:val="22"/>
          <w:szCs w:val="22"/>
          <w:u w:val="single"/>
        </w:rPr>
        <w:t>έως την 2-01-2023</w:t>
      </w:r>
      <w:r w:rsidRPr="00DC00AB">
        <w:rPr>
          <w:rFonts w:ascii="Arial" w:eastAsia="Arial Unicode MS" w:hAnsi="Arial" w:cs="Arial"/>
          <w:i/>
          <w:sz w:val="22"/>
          <w:szCs w:val="22"/>
        </w:rPr>
        <w:t xml:space="preserve"> (χωρίς υπαιτιότητα του αναδόχου ) για τους  λόγους που περιγράφονται στο αίτημα του , όπως   : </w:t>
      </w:r>
    </w:p>
    <w:p w:rsidR="00314008" w:rsidRPr="00DC00AB" w:rsidRDefault="00314008" w:rsidP="00314008">
      <w:pPr>
        <w:pStyle w:val="af9"/>
        <w:numPr>
          <w:ilvl w:val="0"/>
          <w:numId w:val="28"/>
        </w:numPr>
        <w:suppressAutoHyphens w:val="0"/>
        <w:spacing w:after="120"/>
        <w:ind w:right="480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hAnsi="Arial" w:cs="Arial"/>
          <w:i/>
          <w:sz w:val="22"/>
          <w:szCs w:val="22"/>
        </w:rPr>
        <w:t xml:space="preserve">Καιρικές συνθήκες , βάσει συνημμένων δελτίων καιρού περιόδου 18-05-2021 – 14-12-2021 , σημειώθηκαν πολύ ψηλές και χαμηλές θερμοκρασίες , που απαγόρευαν την εργασία λόγω των συνθηκών για 209 ημερολογιακές ημέρες . </w:t>
      </w:r>
    </w:p>
    <w:p w:rsidR="00314008" w:rsidRPr="00DC00AB" w:rsidRDefault="00314008" w:rsidP="00314008">
      <w:pPr>
        <w:pStyle w:val="af9"/>
        <w:numPr>
          <w:ilvl w:val="0"/>
          <w:numId w:val="28"/>
        </w:numPr>
        <w:suppressAutoHyphens w:val="0"/>
        <w:spacing w:after="120"/>
        <w:ind w:right="480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hAnsi="Arial" w:cs="Arial"/>
          <w:i/>
          <w:sz w:val="22"/>
          <w:szCs w:val="22"/>
        </w:rPr>
        <w:t>Αναμονή έγκρισης 1</w:t>
      </w:r>
      <w:r w:rsidRPr="00DC00A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C00AB">
        <w:rPr>
          <w:rFonts w:ascii="Arial" w:hAnsi="Arial" w:cs="Arial"/>
          <w:i/>
          <w:sz w:val="22"/>
          <w:szCs w:val="22"/>
        </w:rPr>
        <w:t xml:space="preserve"> ΑΠΕ , που περιλαμβάνει αυξομειώσεις ποσοτήτων εγκεκριμένων εργασιών μη προβλεπομένων από την αρχική μελέτη , αναγκαίες για την άρτια και λειτουργική κατασκευή του έργου , ήτοι κατ εκτίμηση 40 ημερολογιακές ημέρες. </w:t>
      </w:r>
    </w:p>
    <w:p w:rsidR="00314008" w:rsidRPr="00DC00AB" w:rsidRDefault="00314008" w:rsidP="00314008">
      <w:pPr>
        <w:pStyle w:val="af9"/>
        <w:numPr>
          <w:ilvl w:val="0"/>
          <w:numId w:val="28"/>
        </w:numPr>
        <w:suppressAutoHyphens w:val="0"/>
        <w:spacing w:after="120"/>
        <w:ind w:right="480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hAnsi="Arial" w:cs="Arial"/>
          <w:i/>
          <w:sz w:val="22"/>
          <w:szCs w:val="22"/>
        </w:rPr>
        <w:t xml:space="preserve">Πανδημία </w:t>
      </w:r>
      <w:r w:rsidRPr="00DC00AB">
        <w:rPr>
          <w:rFonts w:ascii="Arial" w:hAnsi="Arial" w:cs="Arial"/>
          <w:i/>
          <w:sz w:val="22"/>
          <w:szCs w:val="22"/>
          <w:lang w:val="en-US"/>
        </w:rPr>
        <w:t xml:space="preserve">COVID </w:t>
      </w:r>
      <w:r w:rsidRPr="00DC00AB">
        <w:rPr>
          <w:rFonts w:ascii="Arial" w:hAnsi="Arial" w:cs="Arial"/>
          <w:i/>
          <w:sz w:val="22"/>
          <w:szCs w:val="22"/>
        </w:rPr>
        <w:t>, 100 ημερολογιακές ημέρες</w:t>
      </w:r>
    </w:p>
    <w:p w:rsidR="00314008" w:rsidRPr="00DC00AB" w:rsidRDefault="00314008" w:rsidP="00314008">
      <w:pPr>
        <w:pStyle w:val="af9"/>
        <w:numPr>
          <w:ilvl w:val="0"/>
          <w:numId w:val="28"/>
        </w:numPr>
        <w:suppressAutoHyphens w:val="0"/>
        <w:spacing w:after="120"/>
        <w:ind w:right="4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C00AB">
        <w:rPr>
          <w:rFonts w:ascii="Arial" w:hAnsi="Arial" w:cs="Arial"/>
          <w:i/>
          <w:sz w:val="22"/>
          <w:szCs w:val="22"/>
        </w:rPr>
        <w:t>Σύνολο αιτούμενης παράτασης 3</w:t>
      </w:r>
      <w:r w:rsidRPr="00DC00AB">
        <w:rPr>
          <w:rFonts w:ascii="Arial" w:hAnsi="Arial" w:cs="Arial"/>
          <w:i/>
          <w:sz w:val="22"/>
          <w:szCs w:val="22"/>
          <w:u w:val="single"/>
        </w:rPr>
        <w:t xml:space="preserve">49 ημερολογιακές ημέρες , ήτοι έως την 2-01-2023 . </w:t>
      </w:r>
    </w:p>
    <w:p w:rsidR="00314008" w:rsidRPr="00DC00AB" w:rsidRDefault="00314008" w:rsidP="00314008">
      <w:pPr>
        <w:ind w:left="284" w:right="480"/>
        <w:jc w:val="both"/>
        <w:rPr>
          <w:rFonts w:ascii="Arial" w:eastAsia="Batang" w:hAnsi="Arial" w:cs="Arial"/>
          <w:i/>
          <w:sz w:val="22"/>
          <w:szCs w:val="22"/>
        </w:rPr>
      </w:pPr>
    </w:p>
    <w:p w:rsidR="00314008" w:rsidRPr="00DC00AB" w:rsidRDefault="00314008" w:rsidP="00314008">
      <w:pPr>
        <w:spacing w:after="120"/>
        <w:ind w:left="284" w:right="480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eastAsia="Arial Unicode MS" w:hAnsi="Arial" w:cs="Arial"/>
          <w:i/>
          <w:sz w:val="22"/>
          <w:szCs w:val="22"/>
        </w:rPr>
        <w:t>Η Διευθύνουσα Υπηρεσία υπέβαλλε ηλεκτρονικά στο Ολοκληρωμένο Πληροφοριακό Σύστημα ΟΠΣ-ΕΣΠΑ το αίτημα προέγκρισης παράτασης εργασιών , συνοδευόμενο από τα απαιτούμενα δικαιολογητικά προκειμένου να εξετασθεί και να διατυπωθεί η γνώμη για την παράταση προθεσμίας περαίωσης εργασιών του έργου.</w:t>
      </w:r>
    </w:p>
    <w:p w:rsidR="00314008" w:rsidRPr="00DC00AB" w:rsidRDefault="00314008" w:rsidP="00314008">
      <w:pPr>
        <w:spacing w:after="120"/>
        <w:ind w:left="284" w:right="480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eastAsia="Arial Unicode MS" w:hAnsi="Arial" w:cs="Arial"/>
          <w:i/>
          <w:sz w:val="22"/>
          <w:szCs w:val="22"/>
        </w:rPr>
        <w:tab/>
        <w:t>Η Ειδική Υπηρεσία Διαχείρισης Ε.Π. Στερεάς Ελλάδας μετά την εξέταση των στοιχείων που τροποποιούν τη Νομική Δέσμευση (Σύμβασης ) του Υποέργου με Α/Α 1 «</w:t>
      </w:r>
      <w:r w:rsidRPr="00DC00AB">
        <w:rPr>
          <w:rFonts w:ascii="Arial" w:hAnsi="Arial" w:cs="Arial"/>
          <w:i/>
          <w:sz w:val="22"/>
          <w:szCs w:val="22"/>
        </w:rPr>
        <w:t>ΑΝΕΓΕΡΣΗ ΝΕΟΥ ΚΤΙΡΙΟΥ ΜΕΤΑΣΤΕΓΑΣΗΣ ΤΟΥ 1</w:t>
      </w:r>
      <w:r w:rsidRPr="00DC00A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C00AB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ΛΙΒΑΔΕΙΑΣ&gt;&gt;</w:t>
      </w:r>
      <w:r w:rsidRPr="00DC00AB">
        <w:rPr>
          <w:rFonts w:ascii="Arial" w:eastAsia="Arial Unicode MS" w:hAnsi="Arial" w:cs="Arial"/>
          <w:i/>
          <w:sz w:val="22"/>
          <w:szCs w:val="22"/>
        </w:rPr>
        <w:t xml:space="preserve">, διατυπώνει με το υπ </w:t>
      </w:r>
      <w:proofErr w:type="spellStart"/>
      <w:r w:rsidRPr="00DC00AB">
        <w:rPr>
          <w:rFonts w:ascii="Arial" w:eastAsia="Arial Unicode MS" w:hAnsi="Arial" w:cs="Arial"/>
          <w:i/>
          <w:sz w:val="22"/>
          <w:szCs w:val="22"/>
        </w:rPr>
        <w:t>΄αριθμό</w:t>
      </w:r>
      <w:proofErr w:type="spellEnd"/>
      <w:r w:rsidRPr="00DC00AB">
        <w:rPr>
          <w:rFonts w:ascii="Arial" w:eastAsia="Arial Unicode MS" w:hAnsi="Arial" w:cs="Arial"/>
          <w:i/>
          <w:sz w:val="22"/>
          <w:szCs w:val="22"/>
        </w:rPr>
        <w:t xml:space="preserve"> 356 / 18-02-2022 έγγραφο της ,  την θετική γνώμη για την τροποποίηση της νομικής δέσμευσης του Υποέργου  «</w:t>
      </w:r>
      <w:r w:rsidRPr="00DC00AB">
        <w:rPr>
          <w:rFonts w:ascii="Arial" w:hAnsi="Arial" w:cs="Arial"/>
          <w:i/>
          <w:sz w:val="22"/>
          <w:szCs w:val="22"/>
        </w:rPr>
        <w:t>ΑΝΕΓΕΡΣΗ ΝΕΟΥ ΚΤΙΡΙΟΥ ΜΕΤΑΣΤΕΓΑΣΗΣ ΤΟΥ 1</w:t>
      </w:r>
      <w:r w:rsidRPr="00DC00A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C00AB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με Α/Α 1 της Πράξης </w:t>
      </w:r>
      <w:r w:rsidRPr="00DC00AB">
        <w:rPr>
          <w:rFonts w:ascii="Arial" w:eastAsia="Arial Unicode MS" w:hAnsi="Arial" w:cs="Arial"/>
          <w:i/>
          <w:sz w:val="22"/>
          <w:szCs w:val="22"/>
        </w:rPr>
        <w:t xml:space="preserve"> «</w:t>
      </w:r>
      <w:r w:rsidRPr="00DC00AB">
        <w:rPr>
          <w:rFonts w:ascii="Arial" w:hAnsi="Arial" w:cs="Arial"/>
          <w:i/>
          <w:sz w:val="22"/>
          <w:szCs w:val="22"/>
        </w:rPr>
        <w:t>ΑΝΕΓΕΡΣΗ ΝΕΟΥ ΚΤΙΡΙΟΥ ΜΕΤΑΣΤΕΓΑΣΗΣ ΤΟΥ 1</w:t>
      </w:r>
      <w:r w:rsidRPr="00DC00A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C00AB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</w:t>
      </w:r>
      <w:r w:rsidRPr="00DC00AB">
        <w:rPr>
          <w:rFonts w:ascii="Arial" w:eastAsia="Arial Unicode MS" w:hAnsi="Arial" w:cs="Arial"/>
          <w:i/>
          <w:sz w:val="22"/>
          <w:szCs w:val="22"/>
        </w:rPr>
        <w:t xml:space="preserve">» με κωδικό ΟΠΣ 5021487 , όπως προτείνεται μέσω της παράτασης της συνολικής προθεσμίας περαίωσης  του υποέργου κατά εκατόν ογδόντα (180) ημερολογιακές ημέρες , ήτοι έως 16-07-2022 δεδομένου ότι  δεν τροποποιείται το βασικό σχέδιο του υποέργου και τα βασικά διακριτά στοιχεία του παραμένουν όπως προβλέπονται στην αρχική νομική δέσμευση .   </w:t>
      </w:r>
    </w:p>
    <w:p w:rsidR="00314008" w:rsidRPr="00DC00AB" w:rsidRDefault="00314008" w:rsidP="00314008">
      <w:pPr>
        <w:spacing w:after="120"/>
        <w:ind w:left="284" w:right="480"/>
        <w:jc w:val="both"/>
        <w:rPr>
          <w:rFonts w:ascii="Arial" w:hAnsi="Arial" w:cs="Arial"/>
          <w:i/>
          <w:sz w:val="22"/>
          <w:szCs w:val="22"/>
        </w:rPr>
      </w:pPr>
      <w:r w:rsidRPr="00DC00AB">
        <w:rPr>
          <w:rFonts w:ascii="Arial" w:eastAsia="Arial Unicode MS" w:hAnsi="Arial" w:cs="Arial"/>
          <w:i/>
          <w:sz w:val="22"/>
          <w:szCs w:val="22"/>
        </w:rPr>
        <w:tab/>
        <w:t xml:space="preserve">Η Διευθύνουσα Υπηρεσία εισηγείται την έγκριση της παράτασης του χρόνου υλοποίησης του έργου : </w:t>
      </w:r>
      <w:bookmarkStart w:id="0" w:name="__DdeLink__129_547170948"/>
      <w:r w:rsidRPr="00DC00AB">
        <w:rPr>
          <w:rFonts w:ascii="Arial" w:eastAsia="Arial Unicode MS" w:hAnsi="Arial" w:cs="Arial"/>
          <w:i/>
          <w:sz w:val="22"/>
          <w:szCs w:val="22"/>
        </w:rPr>
        <w:t>«</w:t>
      </w:r>
      <w:r w:rsidRPr="00DC00AB">
        <w:rPr>
          <w:rFonts w:ascii="Arial" w:hAnsi="Arial" w:cs="Arial"/>
          <w:i/>
          <w:sz w:val="22"/>
          <w:szCs w:val="22"/>
        </w:rPr>
        <w:t>ΑΝΕΓΕΡΣΗ ΝΕΟΥ ΚΤΙΡΙΟΥ ΜΕΤΑΣΤΕΓΑΣΗΣ ΤΟΥ 1</w:t>
      </w:r>
      <w:r w:rsidRPr="00DC00AB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DC00AB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</w:t>
      </w:r>
      <w:r w:rsidRPr="00DC00AB">
        <w:rPr>
          <w:rFonts w:ascii="Arial" w:eastAsia="Arial Unicode MS" w:hAnsi="Arial" w:cs="Arial"/>
          <w:i/>
          <w:sz w:val="22"/>
          <w:szCs w:val="22"/>
        </w:rPr>
        <w:t>»</w:t>
      </w:r>
      <w:bookmarkEnd w:id="0"/>
      <w:r w:rsidRPr="00DC00AB">
        <w:rPr>
          <w:rFonts w:ascii="Arial" w:eastAsia="Arial Unicode MS" w:hAnsi="Arial" w:cs="Arial"/>
          <w:i/>
          <w:sz w:val="22"/>
          <w:szCs w:val="22"/>
        </w:rPr>
        <w:t xml:space="preserve"> κατά εκατόν ογδόντα (180) ημερολογιακές ημέρες , ήτοι έως </w:t>
      </w:r>
      <w:r w:rsidRPr="00DC00AB">
        <w:rPr>
          <w:rFonts w:ascii="Arial" w:eastAsia="Arial Unicode MS" w:hAnsi="Arial" w:cs="Arial"/>
          <w:b/>
          <w:i/>
          <w:sz w:val="22"/>
          <w:szCs w:val="22"/>
        </w:rPr>
        <w:t>16-07-2022</w:t>
      </w:r>
      <w:r w:rsidRPr="00DC00AB">
        <w:rPr>
          <w:rFonts w:ascii="Arial" w:eastAsia="Arial Unicode MS" w:hAnsi="Arial" w:cs="Arial"/>
          <w:i/>
          <w:sz w:val="22"/>
          <w:szCs w:val="22"/>
        </w:rPr>
        <w:t xml:space="preserve"> δεδομένου ότι  δεν τροποποιείται το βασικό σχέδιο του υποέργου και τα βασικά διακριτά στοιχεία του παραμένουν όπως προβλέπονται στην αρχική νομική δέσμευση .   </w:t>
      </w:r>
    </w:p>
    <w:p w:rsidR="00314008" w:rsidRPr="0095429D" w:rsidRDefault="00314008" w:rsidP="00314008">
      <w:pPr>
        <w:jc w:val="both"/>
        <w:rPr>
          <w:rFonts w:ascii="Book Antiqua" w:hAnsi="Book Antiqua"/>
          <w:sz w:val="22"/>
          <w:szCs w:val="22"/>
        </w:rPr>
      </w:pPr>
      <w:r w:rsidRPr="0095429D">
        <w:rPr>
          <w:rFonts w:ascii="Book Antiqua" w:eastAsia="Arial Unicode MS" w:hAnsi="Book Antiqua" w:cs="Book Antiqua"/>
          <w:sz w:val="22"/>
          <w:szCs w:val="22"/>
        </w:rPr>
        <w:tab/>
      </w:r>
    </w:p>
    <w:p w:rsidR="00E62771" w:rsidRPr="003B0644" w:rsidRDefault="00E62771" w:rsidP="00E62771">
      <w:pPr>
        <w:rPr>
          <w:i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</w:t>
      </w:r>
      <w:r w:rsidRPr="00E1332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D22DD" w:rsidRDefault="00CD22DD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314008" w:rsidRPr="00314008" w:rsidRDefault="00314008" w:rsidP="00314008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14008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314008">
        <w:rPr>
          <w:rFonts w:ascii="Arial" w:hAnsi="Arial" w:cs="Arial"/>
          <w:bCs/>
          <w:sz w:val="22"/>
          <w:szCs w:val="22"/>
        </w:rPr>
        <w:t>υ            Ν.3852/20</w:t>
      </w:r>
      <w:r w:rsidRPr="00314008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14008" w:rsidRPr="00314008" w:rsidRDefault="00314008" w:rsidP="00314008">
      <w:pPr>
        <w:pStyle w:val="ad"/>
        <w:widowControl w:val="0"/>
        <w:spacing w:after="119"/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314008">
        <w:rPr>
          <w:rFonts w:ascii="Arial" w:hAnsi="Arial" w:cs="Arial"/>
          <w:sz w:val="22"/>
          <w:szCs w:val="22"/>
        </w:rPr>
        <w:t xml:space="preserve"> </w:t>
      </w:r>
      <w:r w:rsidRPr="00314008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 </w:t>
      </w:r>
      <w:r w:rsidRPr="00314008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Τ</w:t>
      </w:r>
      <w:r w:rsidRPr="00314008">
        <w:rPr>
          <w:rFonts w:ascii="Arial" w:hAnsi="Arial" w:cs="Arial"/>
          <w:sz w:val="22"/>
          <w:szCs w:val="22"/>
        </w:rPr>
        <w:t xml:space="preserve">ο με αριθ. </w:t>
      </w:r>
      <w:proofErr w:type="spellStart"/>
      <w:r w:rsidRPr="00314008">
        <w:rPr>
          <w:rFonts w:ascii="Arial" w:hAnsi="Arial" w:cs="Arial"/>
          <w:sz w:val="22"/>
          <w:szCs w:val="22"/>
        </w:rPr>
        <w:t>πρωτ</w:t>
      </w:r>
      <w:proofErr w:type="spellEnd"/>
      <w:r w:rsidRPr="00314008">
        <w:rPr>
          <w:rFonts w:ascii="Arial" w:hAnsi="Arial" w:cs="Arial"/>
          <w:sz w:val="22"/>
          <w:szCs w:val="22"/>
        </w:rPr>
        <w:t xml:space="preserve">. </w:t>
      </w:r>
      <w:r w:rsidR="000921F8">
        <w:rPr>
          <w:rFonts w:ascii="Arial" w:hAnsi="Arial" w:cs="Arial"/>
          <w:sz w:val="22"/>
          <w:szCs w:val="22"/>
        </w:rPr>
        <w:t>3347</w:t>
      </w:r>
      <w:r w:rsidRPr="00314008">
        <w:rPr>
          <w:rFonts w:ascii="Arial" w:hAnsi="Arial" w:cs="Arial"/>
          <w:sz w:val="22"/>
          <w:szCs w:val="22"/>
        </w:rPr>
        <w:t>/</w:t>
      </w:r>
      <w:r w:rsidR="000921F8">
        <w:rPr>
          <w:rFonts w:ascii="Arial" w:hAnsi="Arial" w:cs="Arial"/>
          <w:sz w:val="22"/>
          <w:szCs w:val="22"/>
        </w:rPr>
        <w:t>28</w:t>
      </w:r>
      <w:r w:rsidRPr="00314008">
        <w:rPr>
          <w:rFonts w:ascii="Arial" w:hAnsi="Arial" w:cs="Arial"/>
          <w:sz w:val="22"/>
          <w:szCs w:val="22"/>
        </w:rPr>
        <w:t>-0</w:t>
      </w:r>
      <w:r w:rsidR="000921F8">
        <w:rPr>
          <w:rFonts w:ascii="Arial" w:hAnsi="Arial" w:cs="Arial"/>
          <w:sz w:val="22"/>
          <w:szCs w:val="22"/>
        </w:rPr>
        <w:t>2</w:t>
      </w:r>
      <w:r w:rsidRPr="00314008">
        <w:rPr>
          <w:rFonts w:ascii="Arial" w:hAnsi="Arial" w:cs="Arial"/>
          <w:sz w:val="22"/>
          <w:szCs w:val="22"/>
        </w:rPr>
        <w:t xml:space="preserve">-2022 </w:t>
      </w:r>
      <w:r w:rsidRPr="00314008">
        <w:rPr>
          <w:rFonts w:ascii="Arial" w:eastAsia="Verdana" w:hAnsi="Arial" w:cs="Arial"/>
          <w:color w:val="000000"/>
          <w:sz w:val="22"/>
          <w:szCs w:val="22"/>
        </w:rPr>
        <w:t>έγγραφο της Διεύθυνσης Τεχνικών Υπηρεσιών</w:t>
      </w:r>
      <w:r w:rsidRPr="00314008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, που είχε </w:t>
      </w:r>
      <w:r w:rsidRPr="0031400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διανεμηθεί</w:t>
      </w:r>
    </w:p>
    <w:p w:rsidR="000921F8" w:rsidRPr="0038315D" w:rsidRDefault="00314008" w:rsidP="000921F8">
      <w:pPr>
        <w:jc w:val="both"/>
        <w:rPr>
          <w:rFonts w:ascii="Arial" w:hAnsi="Arial" w:cs="Arial"/>
          <w:sz w:val="22"/>
          <w:szCs w:val="22"/>
        </w:rPr>
      </w:pPr>
      <w:r w:rsidRPr="0038315D">
        <w:rPr>
          <w:rFonts w:ascii="Arial" w:eastAsia="Verdana" w:hAnsi="Arial" w:cs="Arial"/>
          <w:bCs/>
          <w:iCs/>
          <w:sz w:val="22"/>
          <w:szCs w:val="22"/>
        </w:rPr>
        <w:lastRenderedPageBreak/>
        <w:t>-</w:t>
      </w:r>
      <w:r w:rsidRPr="0038315D">
        <w:rPr>
          <w:rFonts w:ascii="Arial" w:hAnsi="Arial" w:cs="Arial"/>
          <w:sz w:val="22"/>
          <w:szCs w:val="22"/>
        </w:rPr>
        <w:t xml:space="preserve"> το </w:t>
      </w:r>
      <w:r w:rsidR="000921F8" w:rsidRPr="0038315D">
        <w:rPr>
          <w:rFonts w:ascii="Arial" w:eastAsia="Arial Unicode MS" w:hAnsi="Arial" w:cs="Arial"/>
          <w:sz w:val="22"/>
          <w:szCs w:val="22"/>
        </w:rPr>
        <w:t xml:space="preserve">υπ αριθμό </w:t>
      </w:r>
      <w:proofErr w:type="spellStart"/>
      <w:r w:rsidR="00253D7E">
        <w:rPr>
          <w:rFonts w:ascii="Arial" w:eastAsia="Arial Unicode MS" w:hAnsi="Arial" w:cs="Arial"/>
          <w:sz w:val="22"/>
          <w:szCs w:val="22"/>
        </w:rPr>
        <w:t>πρωτ</w:t>
      </w:r>
      <w:proofErr w:type="spellEnd"/>
      <w:r w:rsidR="00253D7E">
        <w:rPr>
          <w:rFonts w:ascii="Arial" w:eastAsia="Arial Unicode MS" w:hAnsi="Arial" w:cs="Arial"/>
          <w:sz w:val="22"/>
          <w:szCs w:val="22"/>
        </w:rPr>
        <w:t xml:space="preserve">. </w:t>
      </w:r>
      <w:r w:rsidR="000921F8" w:rsidRPr="0038315D">
        <w:rPr>
          <w:rFonts w:ascii="Arial" w:eastAsia="Arial Unicode MS" w:hAnsi="Arial" w:cs="Arial"/>
          <w:sz w:val="22"/>
          <w:szCs w:val="22"/>
        </w:rPr>
        <w:t>23506 / 15-12-2021 αίτημα του αναδόχου</w:t>
      </w:r>
    </w:p>
    <w:p w:rsidR="000921F8" w:rsidRPr="0038315D" w:rsidRDefault="00314008" w:rsidP="000921F8">
      <w:pPr>
        <w:jc w:val="both"/>
        <w:rPr>
          <w:rFonts w:ascii="Arial" w:hAnsi="Arial" w:cs="Arial"/>
          <w:sz w:val="22"/>
          <w:szCs w:val="22"/>
        </w:rPr>
      </w:pPr>
      <w:r w:rsidRPr="0038315D">
        <w:rPr>
          <w:rFonts w:ascii="Arial" w:hAnsi="Arial" w:cs="Arial"/>
          <w:sz w:val="22"/>
          <w:szCs w:val="22"/>
        </w:rPr>
        <w:t xml:space="preserve">- </w:t>
      </w:r>
      <w:r w:rsidR="000921F8" w:rsidRPr="0038315D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="000921F8" w:rsidRPr="0038315D">
        <w:rPr>
          <w:rFonts w:ascii="Arial" w:eastAsia="Arial Unicode MS" w:hAnsi="Arial" w:cs="Arial"/>
          <w:sz w:val="22"/>
          <w:szCs w:val="22"/>
        </w:rPr>
        <w:t>υπ΄αριθμό</w:t>
      </w:r>
      <w:proofErr w:type="spellEnd"/>
      <w:r w:rsidR="000921F8" w:rsidRPr="0038315D">
        <w:rPr>
          <w:rFonts w:ascii="Arial" w:eastAsia="Arial Unicode MS" w:hAnsi="Arial" w:cs="Arial"/>
          <w:sz w:val="22"/>
          <w:szCs w:val="22"/>
        </w:rPr>
        <w:t xml:space="preserve"> 356 / 18-02-2022 θετική γνώμη από την Εδική Υπηρεσία Διαχείρισης Ε.Π. της Περιφέρειας Στερεάς Ελλάδας . </w:t>
      </w:r>
    </w:p>
    <w:p w:rsidR="00314008" w:rsidRPr="00314008" w:rsidRDefault="00314008" w:rsidP="000921F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314008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314008">
        <w:rPr>
          <w:rFonts w:ascii="Arial" w:hAnsi="Arial" w:cs="Arial"/>
          <w:sz w:val="22"/>
          <w:szCs w:val="22"/>
        </w:rPr>
        <w:t>κορωνοϊου</w:t>
      </w:r>
      <w:proofErr w:type="spellEnd"/>
      <w:r w:rsidRPr="00314008">
        <w:rPr>
          <w:rFonts w:ascii="Arial" w:hAnsi="Arial" w:cs="Arial"/>
          <w:sz w:val="22"/>
          <w:szCs w:val="22"/>
        </w:rPr>
        <w:t xml:space="preserve"> </w:t>
      </w:r>
      <w:r w:rsidRPr="00314008">
        <w:rPr>
          <w:rFonts w:ascii="Arial" w:hAnsi="Arial" w:cs="Arial"/>
          <w:sz w:val="22"/>
          <w:szCs w:val="22"/>
          <w:lang w:val="en-US"/>
        </w:rPr>
        <w:t>COVID</w:t>
      </w:r>
      <w:r w:rsidRPr="00314008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314008" w:rsidRPr="00314008" w:rsidRDefault="00314008" w:rsidP="00314008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 w:rsidRPr="00314008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314008">
        <w:rPr>
          <w:rFonts w:ascii="Arial" w:hAnsi="Arial" w:cs="Arial"/>
          <w:sz w:val="22"/>
          <w:szCs w:val="22"/>
        </w:rPr>
        <w:t>αριθμ</w:t>
      </w:r>
      <w:proofErr w:type="spellEnd"/>
      <w:r w:rsidRPr="0031400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14008">
        <w:rPr>
          <w:rFonts w:ascii="Arial" w:hAnsi="Arial" w:cs="Arial"/>
          <w:sz w:val="22"/>
          <w:szCs w:val="22"/>
        </w:rPr>
        <w:t>πρωτ</w:t>
      </w:r>
      <w:proofErr w:type="spellEnd"/>
      <w:r w:rsidRPr="00314008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314008" w:rsidRPr="00314008" w:rsidRDefault="00314008" w:rsidP="00314008">
      <w:pPr>
        <w:jc w:val="both"/>
        <w:rPr>
          <w:rFonts w:ascii="Arial" w:hAnsi="Arial" w:cs="Arial"/>
          <w:sz w:val="22"/>
          <w:szCs w:val="22"/>
        </w:rPr>
      </w:pPr>
      <w:r w:rsidRPr="00314008"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 w:rsidRPr="00314008">
        <w:rPr>
          <w:rFonts w:ascii="Arial" w:hAnsi="Arial" w:cs="Arial"/>
          <w:sz w:val="22"/>
          <w:szCs w:val="22"/>
        </w:rPr>
        <w:t>υπ΄αριθμ</w:t>
      </w:r>
      <w:proofErr w:type="spellEnd"/>
      <w:r w:rsidRPr="00314008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314008">
        <w:rPr>
          <w:rFonts w:ascii="Arial" w:hAnsi="Arial" w:cs="Arial"/>
          <w:sz w:val="22"/>
          <w:szCs w:val="22"/>
        </w:rPr>
        <w:t>κορωνοϊου</w:t>
      </w:r>
      <w:proofErr w:type="spellEnd"/>
      <w:r w:rsidRPr="00314008">
        <w:rPr>
          <w:rFonts w:ascii="Arial" w:hAnsi="Arial" w:cs="Arial"/>
          <w:sz w:val="22"/>
          <w:szCs w:val="22"/>
        </w:rPr>
        <w:t>»</w:t>
      </w:r>
    </w:p>
    <w:p w:rsidR="00314008" w:rsidRPr="00314008" w:rsidRDefault="00314008" w:rsidP="00314008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314008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314008" w:rsidRPr="00314008" w:rsidRDefault="00314008" w:rsidP="00314008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314008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314008" w:rsidRPr="00314008" w:rsidRDefault="00314008" w:rsidP="00314008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314008" w:rsidRPr="00314008" w:rsidRDefault="00314008" w:rsidP="00314008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4008" w:rsidRPr="00314008" w:rsidRDefault="00314008" w:rsidP="003140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1400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</w:t>
      </w:r>
      <w:r>
        <w:rPr>
          <w:rFonts w:ascii="Arial" w:hAnsi="Arial" w:cs="Arial"/>
          <w:b/>
          <w:bCs/>
          <w:sz w:val="22"/>
          <w:szCs w:val="22"/>
        </w:rPr>
        <w:t>ΟΜΟΦΩΝΑ</w:t>
      </w:r>
    </w:p>
    <w:p w:rsidR="00314008" w:rsidRPr="00314008" w:rsidRDefault="00314008" w:rsidP="00314008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314008" w:rsidRPr="00314008" w:rsidRDefault="00314008" w:rsidP="00314008">
      <w:pPr>
        <w:pStyle w:val="af9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314008">
        <w:rPr>
          <w:rStyle w:val="110"/>
          <w:rFonts w:ascii="Arial" w:eastAsia="Arial" w:hAnsi="Arial" w:cs="Arial"/>
          <w:bCs/>
          <w:color w:val="00000A"/>
          <w:kern w:val="2"/>
          <w:sz w:val="22"/>
          <w:szCs w:val="22"/>
          <w:lang w:bidi="hi-IN"/>
        </w:rPr>
        <w:t xml:space="preserve">  Εγκρίνει </w:t>
      </w:r>
      <w:r w:rsidRPr="00314008">
        <w:rPr>
          <w:rStyle w:val="110"/>
          <w:rFonts w:ascii="Arial" w:eastAsia="Arial" w:hAnsi="Arial" w:cs="Arial"/>
          <w:color w:val="00000A"/>
          <w:kern w:val="2"/>
          <w:sz w:val="22"/>
          <w:szCs w:val="22"/>
          <w:lang w:bidi="hi-IN"/>
        </w:rPr>
        <w:t xml:space="preserve">την </w:t>
      </w:r>
      <w:r w:rsidRPr="00314008">
        <w:rPr>
          <w:rStyle w:val="apple-style-span"/>
          <w:rFonts w:ascii="Arial" w:eastAsia="Arial" w:hAnsi="Arial" w:cs="Arial"/>
          <w:shadow/>
          <w:color w:val="000000"/>
          <w:kern w:val="2"/>
          <w:sz w:val="22"/>
          <w:szCs w:val="22"/>
          <w:shd w:val="clear" w:color="auto" w:fill="FFFFFF"/>
        </w:rPr>
        <w:t xml:space="preserve">παράταση </w:t>
      </w:r>
      <w:r w:rsidRPr="00314008">
        <w:rPr>
          <w:rFonts w:ascii="Arial" w:eastAsia="Arial Unicode MS" w:hAnsi="Arial" w:cs="Arial"/>
          <w:sz w:val="22"/>
          <w:szCs w:val="22"/>
        </w:rPr>
        <w:t xml:space="preserve">του συμβατικού χρόνου εκτέλεσης της δημόσιας σύμβασης :  </w:t>
      </w:r>
    </w:p>
    <w:p w:rsidR="00314008" w:rsidRPr="00314008" w:rsidRDefault="0038315D" w:rsidP="00314008">
      <w:pPr>
        <w:pStyle w:val="af9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38315D">
        <w:rPr>
          <w:rFonts w:ascii="Arial" w:eastAsia="Arial Unicode MS" w:hAnsi="Arial" w:cs="Arial"/>
          <w:sz w:val="22"/>
          <w:szCs w:val="22"/>
        </w:rPr>
        <w:t>«</w:t>
      </w:r>
      <w:r w:rsidRPr="0038315D">
        <w:rPr>
          <w:rFonts w:ascii="Arial" w:hAnsi="Arial" w:cs="Arial"/>
          <w:sz w:val="22"/>
          <w:szCs w:val="22"/>
        </w:rPr>
        <w:t>ΑΝΕΓΕΡΣΗ ΝΕΟΥ ΚΤΙΡΙΟΥ ΜΕΤΑΣΤΕΓΑΣΗΣ ΤΟΥ 1</w:t>
      </w:r>
      <w:r w:rsidRPr="0038315D">
        <w:rPr>
          <w:rFonts w:ascii="Arial" w:hAnsi="Arial" w:cs="Arial"/>
          <w:sz w:val="22"/>
          <w:szCs w:val="22"/>
          <w:vertAlign w:val="superscript"/>
        </w:rPr>
        <w:t>ΟΥ</w:t>
      </w:r>
      <w:r w:rsidRPr="0038315D">
        <w:rPr>
          <w:rFonts w:ascii="Arial" w:hAnsi="Arial" w:cs="Arial"/>
          <w:sz w:val="22"/>
          <w:szCs w:val="22"/>
        </w:rPr>
        <w:t xml:space="preserve"> 3/Θ ΕΙΔΙΚΟΥ ΔΗΜΟΤΙΚΟΥ ΣΧΟΛΕΙΟΥ ΛΙΒΑΔΕΙΑΣ</w:t>
      </w:r>
      <w:r w:rsidRPr="0038315D">
        <w:rPr>
          <w:rFonts w:ascii="Arial" w:eastAsia="Arial Unicode MS" w:hAnsi="Arial" w:cs="Arial"/>
          <w:sz w:val="22"/>
          <w:szCs w:val="22"/>
        </w:rPr>
        <w:t xml:space="preserve">» κατά εκατόν ογδόντα (180) ημερολογιακές ημέρες </w:t>
      </w:r>
      <w:r>
        <w:rPr>
          <w:rFonts w:ascii="Arial" w:eastAsia="Arial Unicode MS" w:hAnsi="Arial" w:cs="Arial"/>
          <w:sz w:val="22"/>
          <w:szCs w:val="22"/>
        </w:rPr>
        <w:t>ήτοι</w:t>
      </w:r>
      <w:r w:rsidR="00314008" w:rsidRPr="00314008">
        <w:rPr>
          <w:rFonts w:ascii="Arial" w:hAnsi="Arial" w:cs="Arial"/>
          <w:sz w:val="22"/>
          <w:szCs w:val="22"/>
        </w:rPr>
        <w:t xml:space="preserve"> </w:t>
      </w:r>
      <w:r w:rsidR="00DC00AB">
        <w:rPr>
          <w:rFonts w:ascii="Arial" w:hAnsi="Arial" w:cs="Arial"/>
          <w:sz w:val="22"/>
          <w:szCs w:val="22"/>
        </w:rPr>
        <w:t xml:space="preserve">έως </w:t>
      </w:r>
      <w:r w:rsidR="00314008" w:rsidRPr="00314008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16</w:t>
      </w:r>
      <w:r w:rsidR="00314008" w:rsidRPr="003140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07</w:t>
      </w:r>
      <w:r w:rsidR="00314008" w:rsidRPr="00314008">
        <w:rPr>
          <w:rFonts w:ascii="Arial" w:hAnsi="Arial" w:cs="Arial"/>
          <w:sz w:val="22"/>
          <w:szCs w:val="22"/>
        </w:rPr>
        <w:t>-2022</w:t>
      </w:r>
      <w:r w:rsidR="00314008" w:rsidRPr="0031400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314008" w:rsidRPr="00314008">
        <w:rPr>
          <w:rFonts w:ascii="Arial" w:hAnsi="Arial" w:cs="Arial"/>
          <w:sz w:val="22"/>
          <w:szCs w:val="22"/>
        </w:rPr>
        <w:t>,  για τους λόγους που αναγράφονται στο εισηγητικό μέρος της παρούσας.</w:t>
      </w:r>
    </w:p>
    <w:p w:rsidR="003C235F" w:rsidRPr="00E13321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>Η από</w:t>
      </w:r>
      <w:r w:rsidR="003B5930" w:rsidRPr="00E13321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314008">
        <w:rPr>
          <w:rFonts w:ascii="Arial" w:hAnsi="Arial" w:cs="Arial"/>
          <w:b/>
          <w:sz w:val="22"/>
          <w:szCs w:val="22"/>
        </w:rPr>
        <w:t>6</w:t>
      </w:r>
      <w:r w:rsidR="00E62771">
        <w:rPr>
          <w:rFonts w:ascii="Arial" w:hAnsi="Arial" w:cs="Arial"/>
          <w:b/>
          <w:sz w:val="22"/>
          <w:szCs w:val="22"/>
        </w:rPr>
        <w:t>0</w:t>
      </w:r>
      <w:r w:rsidR="00554F44" w:rsidRPr="00E13321">
        <w:rPr>
          <w:rFonts w:ascii="Arial" w:hAnsi="Arial" w:cs="Arial"/>
          <w:b/>
          <w:sz w:val="22"/>
          <w:szCs w:val="22"/>
        </w:rPr>
        <w:t>/</w:t>
      </w:r>
      <w:r w:rsidR="003C235F" w:rsidRPr="00E13321">
        <w:rPr>
          <w:rFonts w:ascii="Arial" w:hAnsi="Arial" w:cs="Arial"/>
          <w:b/>
          <w:sz w:val="22"/>
          <w:szCs w:val="22"/>
        </w:rPr>
        <w:t>20</w:t>
      </w:r>
      <w:r w:rsidR="005B55CE" w:rsidRPr="00E13321">
        <w:rPr>
          <w:rFonts w:ascii="Arial" w:hAnsi="Arial" w:cs="Arial"/>
          <w:b/>
          <w:sz w:val="22"/>
          <w:szCs w:val="22"/>
        </w:rPr>
        <w:t>2</w:t>
      </w:r>
      <w:r w:rsidR="00EE1D61">
        <w:rPr>
          <w:rFonts w:ascii="Arial" w:hAnsi="Arial" w:cs="Arial"/>
          <w:b/>
          <w:sz w:val="22"/>
          <w:szCs w:val="22"/>
        </w:rPr>
        <w:t>2</w:t>
      </w:r>
      <w:r w:rsidR="00CC0DE3" w:rsidRPr="00E13321">
        <w:rPr>
          <w:rFonts w:ascii="Arial" w:hAnsi="Arial" w:cs="Arial"/>
          <w:b/>
          <w:sz w:val="22"/>
          <w:szCs w:val="22"/>
        </w:rPr>
        <w:t>.</w:t>
      </w:r>
    </w:p>
    <w:p w:rsidR="003C235F" w:rsidRPr="00E13321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</w:t>
      </w:r>
      <w:r w:rsidRPr="00E13321">
        <w:rPr>
          <w:rFonts w:ascii="Arial" w:hAnsi="Arial" w:cs="Arial"/>
          <w:sz w:val="22"/>
          <w:szCs w:val="22"/>
        </w:rPr>
        <w:t xml:space="preserve">   </w:t>
      </w:r>
      <w:r w:rsidR="00055514" w:rsidRPr="00E13321">
        <w:rPr>
          <w:rFonts w:ascii="Arial" w:hAnsi="Arial" w:cs="Arial"/>
          <w:sz w:val="22"/>
          <w:szCs w:val="22"/>
        </w:rPr>
        <w:t xml:space="preserve">      </w:t>
      </w:r>
      <w:r w:rsidRPr="00E13321">
        <w:rPr>
          <w:rFonts w:ascii="Arial" w:eastAsia="Arial" w:hAnsi="Arial" w:cs="Arial"/>
          <w:sz w:val="22"/>
          <w:szCs w:val="22"/>
        </w:rPr>
        <w:t xml:space="preserve">   </w:t>
      </w:r>
      <w:r w:rsidRPr="00E13321">
        <w:rPr>
          <w:rFonts w:ascii="Arial" w:hAnsi="Arial" w:cs="Arial"/>
          <w:sz w:val="22"/>
          <w:szCs w:val="22"/>
        </w:rPr>
        <w:t>ΠΙΣΤΟ ΑΠΟΣΠΑΣΜΑ</w:t>
      </w:r>
    </w:p>
    <w:p w:rsidR="003C235F" w:rsidRPr="00E13321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E13321">
        <w:rPr>
          <w:rFonts w:ascii="Arial" w:hAnsi="Arial" w:cs="Arial"/>
          <w:sz w:val="22"/>
          <w:szCs w:val="22"/>
        </w:rPr>
        <w:t xml:space="preserve">Λιβαδειά  </w:t>
      </w:r>
      <w:r w:rsidR="006C20D0" w:rsidRPr="00E13321">
        <w:rPr>
          <w:rFonts w:ascii="Arial" w:hAnsi="Arial" w:cs="Arial"/>
          <w:sz w:val="22"/>
          <w:szCs w:val="22"/>
        </w:rPr>
        <w:t xml:space="preserve"> </w:t>
      </w:r>
      <w:r w:rsidR="009978C3" w:rsidRPr="00E13321">
        <w:rPr>
          <w:rFonts w:ascii="Arial" w:hAnsi="Arial" w:cs="Arial"/>
          <w:sz w:val="22"/>
          <w:szCs w:val="22"/>
        </w:rPr>
        <w:t xml:space="preserve">    </w:t>
      </w:r>
      <w:r w:rsidR="00A445A6">
        <w:rPr>
          <w:rFonts w:ascii="Arial" w:hAnsi="Arial" w:cs="Arial"/>
          <w:sz w:val="22"/>
          <w:szCs w:val="22"/>
        </w:rPr>
        <w:t>1</w:t>
      </w:r>
      <w:r w:rsidR="00253D7E">
        <w:rPr>
          <w:rFonts w:ascii="Arial" w:hAnsi="Arial" w:cs="Arial"/>
          <w:sz w:val="22"/>
          <w:szCs w:val="22"/>
        </w:rPr>
        <w:t>4</w:t>
      </w:r>
      <w:r w:rsidR="009978C3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>-</w:t>
      </w:r>
      <w:r w:rsidR="00A445A6">
        <w:rPr>
          <w:rFonts w:ascii="Arial" w:hAnsi="Arial" w:cs="Arial"/>
          <w:sz w:val="22"/>
          <w:szCs w:val="22"/>
        </w:rPr>
        <w:t>03</w:t>
      </w:r>
      <w:r w:rsidR="003A7EAF" w:rsidRPr="00E13321">
        <w:rPr>
          <w:rFonts w:ascii="Arial" w:hAnsi="Arial" w:cs="Arial"/>
          <w:sz w:val="22"/>
          <w:szCs w:val="22"/>
        </w:rPr>
        <w:t>-202</w:t>
      </w:r>
      <w:r w:rsidR="00A445A6">
        <w:rPr>
          <w:rFonts w:ascii="Arial" w:hAnsi="Arial" w:cs="Arial"/>
          <w:sz w:val="22"/>
          <w:szCs w:val="22"/>
        </w:rPr>
        <w:t>2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E13321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Ο ΠΡΟΕΔΡΟΣ</w:t>
      </w:r>
      <w:r w:rsidR="003A7EAF" w:rsidRPr="00E13321">
        <w:rPr>
          <w:rFonts w:ascii="Arial" w:hAnsi="Arial" w:cs="Arial"/>
          <w:sz w:val="22"/>
          <w:szCs w:val="22"/>
        </w:rPr>
        <w:t xml:space="preserve">    </w:t>
      </w:r>
    </w:p>
    <w:p w:rsidR="003C235F" w:rsidRPr="00E13321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ab/>
      </w:r>
    </w:p>
    <w:p w:rsidR="003C235F" w:rsidRPr="00E13321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              </w:t>
      </w:r>
      <w:r w:rsidRPr="00E13321">
        <w:rPr>
          <w:rFonts w:ascii="Arial" w:hAnsi="Arial" w:cs="Arial"/>
          <w:sz w:val="22"/>
          <w:szCs w:val="22"/>
        </w:rPr>
        <w:t>ΤΑ ΜΕΛΗ</w:t>
      </w:r>
      <w:r w:rsidR="001E4D4C" w:rsidRPr="00E13321">
        <w:rPr>
          <w:rFonts w:ascii="Arial" w:hAnsi="Arial" w:cs="Arial"/>
          <w:sz w:val="22"/>
          <w:szCs w:val="22"/>
        </w:rPr>
        <w:t xml:space="preserve"> </w:t>
      </w:r>
      <w:r w:rsidR="001E4D4C" w:rsidRPr="00E13321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E13321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1.</w:t>
      </w:r>
      <w:r w:rsidR="00A445A6">
        <w:rPr>
          <w:rFonts w:ascii="Arial" w:hAnsi="Arial" w:cs="Arial"/>
          <w:sz w:val="22"/>
          <w:szCs w:val="22"/>
        </w:rPr>
        <w:t>Μητάς Αλέξανδρος</w:t>
      </w:r>
    </w:p>
    <w:p w:rsidR="00B83547" w:rsidRPr="00E13321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2.</w:t>
      </w:r>
      <w:r w:rsidR="00A445A6">
        <w:rPr>
          <w:rFonts w:ascii="Arial" w:hAnsi="Arial" w:cs="Arial"/>
          <w:sz w:val="22"/>
          <w:szCs w:val="22"/>
        </w:rPr>
        <w:t>Καλογρηάς Αθανάσιος</w:t>
      </w:r>
    </w:p>
    <w:p w:rsidR="003C235F" w:rsidRPr="00E13321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3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B83547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5A6">
        <w:rPr>
          <w:rFonts w:ascii="Arial" w:hAnsi="Arial" w:cs="Arial"/>
          <w:sz w:val="22"/>
          <w:szCs w:val="22"/>
        </w:rPr>
        <w:t>Σαγιάννης</w:t>
      </w:r>
      <w:proofErr w:type="spellEnd"/>
      <w:r w:rsidR="00A445A6">
        <w:rPr>
          <w:rFonts w:ascii="Arial" w:hAnsi="Arial" w:cs="Arial"/>
          <w:sz w:val="22"/>
          <w:szCs w:val="22"/>
        </w:rPr>
        <w:t xml:space="preserve"> Μιχαήλ          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E13321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4</w:t>
      </w:r>
      <w:r w:rsidR="0005110F" w:rsidRPr="00E13321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E13321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E13321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 </w:t>
      </w:r>
      <w:r w:rsidR="00AE14E6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E13321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5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FA396A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8C3" w:rsidRPr="00E13321">
        <w:rPr>
          <w:rFonts w:ascii="Arial" w:hAnsi="Arial" w:cs="Arial"/>
          <w:sz w:val="22"/>
          <w:szCs w:val="22"/>
        </w:rPr>
        <w:t>Καπλάνης</w:t>
      </w:r>
      <w:proofErr w:type="spellEnd"/>
      <w:r w:rsidR="009978C3" w:rsidRPr="00E13321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6</w:t>
      </w:r>
      <w:r w:rsidR="00B83547" w:rsidRPr="00E13321">
        <w:rPr>
          <w:rFonts w:ascii="Arial" w:hAnsi="Arial" w:cs="Arial"/>
          <w:sz w:val="22"/>
          <w:szCs w:val="22"/>
        </w:rPr>
        <w:t>.</w:t>
      </w:r>
      <w:r w:rsidR="00A445A6">
        <w:rPr>
          <w:rFonts w:ascii="Arial" w:hAnsi="Arial" w:cs="Arial"/>
          <w:sz w:val="22"/>
          <w:szCs w:val="22"/>
        </w:rPr>
        <w:t>Τόλιας  Δημήτριος</w:t>
      </w:r>
    </w:p>
    <w:p w:rsidR="00A445A6" w:rsidRDefault="00A445A6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7.Μπράλιος Νικόλαος</w:t>
      </w:r>
    </w:p>
    <w:p w:rsidR="00A445A6" w:rsidRPr="00E13321" w:rsidRDefault="00A445A6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A445A6" w:rsidRPr="00E13321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3E" w:rsidRDefault="0063723E">
      <w:r>
        <w:separator/>
      </w:r>
    </w:p>
  </w:endnote>
  <w:endnote w:type="continuationSeparator" w:id="0">
    <w:p w:rsidR="0063723E" w:rsidRDefault="0063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3E" w:rsidRDefault="0063723E">
      <w:r>
        <w:separator/>
      </w:r>
    </w:p>
  </w:footnote>
  <w:footnote w:type="continuationSeparator" w:id="0">
    <w:p w:rsidR="0063723E" w:rsidRDefault="00637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5032F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BB6287" w:rsidRDefault="005032F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251B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A87183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05549D0"/>
    <w:multiLevelType w:val="hybridMultilevel"/>
    <w:tmpl w:val="04A443EA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9640C"/>
    <w:multiLevelType w:val="hybridMultilevel"/>
    <w:tmpl w:val="AEB4CF6A"/>
    <w:lvl w:ilvl="0" w:tplc="5EB8560A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84C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E78106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1792"/>
    <w:multiLevelType w:val="hybridMultilevel"/>
    <w:tmpl w:val="3EAEF064"/>
    <w:lvl w:ilvl="0" w:tplc="0ED45D7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2B866A8B"/>
    <w:multiLevelType w:val="hybridMultilevel"/>
    <w:tmpl w:val="29BC5BB0"/>
    <w:lvl w:ilvl="0" w:tplc="9062975C">
      <w:start w:val="1"/>
      <w:numFmt w:val="decimal"/>
      <w:lvlText w:val="%1."/>
      <w:lvlJc w:val="left"/>
      <w:pPr>
        <w:ind w:left="717" w:hanging="360"/>
      </w:pPr>
      <w:rPr>
        <w:rFonts w:ascii="Book Antiqua" w:eastAsia="Arial Unicode MS" w:hAnsi="Book Antiqua" w:cs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0172D"/>
    <w:multiLevelType w:val="multilevel"/>
    <w:tmpl w:val="61684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C71C61"/>
    <w:multiLevelType w:val="hybridMultilevel"/>
    <w:tmpl w:val="264A5D5A"/>
    <w:lvl w:ilvl="0" w:tplc="981270D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097789"/>
    <w:multiLevelType w:val="hybridMultilevel"/>
    <w:tmpl w:val="255450BE"/>
    <w:lvl w:ilvl="0" w:tplc="348418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C57A8"/>
    <w:multiLevelType w:val="hybridMultilevel"/>
    <w:tmpl w:val="872C20AE"/>
    <w:lvl w:ilvl="0" w:tplc="0478F174">
      <w:start w:val="2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4424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73A43"/>
    <w:multiLevelType w:val="hybridMultilevel"/>
    <w:tmpl w:val="2286F5B6"/>
    <w:lvl w:ilvl="0" w:tplc="C14AE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4597D"/>
    <w:multiLevelType w:val="hybridMultilevel"/>
    <w:tmpl w:val="47D87FD4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9">
    <w:nsid w:val="7EA96C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4"/>
  </w:num>
  <w:num w:numId="6">
    <w:abstractNumId w:val="12"/>
  </w:num>
  <w:num w:numId="7">
    <w:abstractNumId w:val="18"/>
  </w:num>
  <w:num w:numId="8">
    <w:abstractNumId w:val="7"/>
  </w:num>
  <w:num w:numId="9">
    <w:abstractNumId w:val="2"/>
  </w:num>
  <w:num w:numId="10">
    <w:abstractNumId w:val="16"/>
  </w:num>
  <w:num w:numId="11">
    <w:abstractNumId w:val="10"/>
  </w:num>
  <w:num w:numId="12">
    <w:abstractNumId w:val="22"/>
  </w:num>
  <w:num w:numId="13">
    <w:abstractNumId w:val="13"/>
  </w:num>
  <w:num w:numId="14">
    <w:abstractNumId w:val="20"/>
  </w:num>
  <w:num w:numId="15">
    <w:abstractNumId w:val="26"/>
  </w:num>
  <w:num w:numId="16">
    <w:abstractNumId w:val="28"/>
  </w:num>
  <w:num w:numId="17">
    <w:abstractNumId w:val="27"/>
  </w:num>
  <w:num w:numId="18">
    <w:abstractNumId w:val="21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29"/>
  </w:num>
  <w:num w:numId="24">
    <w:abstractNumId w:val="23"/>
  </w:num>
  <w:num w:numId="25">
    <w:abstractNumId w:val="9"/>
  </w:num>
  <w:num w:numId="26">
    <w:abstractNumId w:val="8"/>
  </w:num>
  <w:num w:numId="27">
    <w:abstractNumId w:val="6"/>
  </w:num>
  <w:num w:numId="28">
    <w:abstractNumId w:val="15"/>
  </w:num>
  <w:num w:numId="29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5D90"/>
    <w:rsid w:val="000378B7"/>
    <w:rsid w:val="000413CA"/>
    <w:rsid w:val="00042132"/>
    <w:rsid w:val="00047B01"/>
    <w:rsid w:val="00050E6E"/>
    <w:rsid w:val="0005110F"/>
    <w:rsid w:val="0005483D"/>
    <w:rsid w:val="00055514"/>
    <w:rsid w:val="00060CC3"/>
    <w:rsid w:val="00066288"/>
    <w:rsid w:val="00071FA5"/>
    <w:rsid w:val="00073F74"/>
    <w:rsid w:val="000921F8"/>
    <w:rsid w:val="00097687"/>
    <w:rsid w:val="000B247B"/>
    <w:rsid w:val="000B32D2"/>
    <w:rsid w:val="000B4F9B"/>
    <w:rsid w:val="000B68FB"/>
    <w:rsid w:val="000C2D8A"/>
    <w:rsid w:val="000C30B5"/>
    <w:rsid w:val="000C3CCB"/>
    <w:rsid w:val="000D53A5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2B70"/>
    <w:rsid w:val="001459CD"/>
    <w:rsid w:val="00145EE5"/>
    <w:rsid w:val="00151EB0"/>
    <w:rsid w:val="00155779"/>
    <w:rsid w:val="001577EF"/>
    <w:rsid w:val="001579DB"/>
    <w:rsid w:val="00157A71"/>
    <w:rsid w:val="00162B2E"/>
    <w:rsid w:val="001653AD"/>
    <w:rsid w:val="00165410"/>
    <w:rsid w:val="00165E13"/>
    <w:rsid w:val="0017320C"/>
    <w:rsid w:val="00181704"/>
    <w:rsid w:val="001827EC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204658"/>
    <w:rsid w:val="0020594B"/>
    <w:rsid w:val="0021152E"/>
    <w:rsid w:val="002126C0"/>
    <w:rsid w:val="00220033"/>
    <w:rsid w:val="00220115"/>
    <w:rsid w:val="00226747"/>
    <w:rsid w:val="00226885"/>
    <w:rsid w:val="002365ED"/>
    <w:rsid w:val="00253B9E"/>
    <w:rsid w:val="00253D7E"/>
    <w:rsid w:val="002549B6"/>
    <w:rsid w:val="0025504C"/>
    <w:rsid w:val="00256D3C"/>
    <w:rsid w:val="00261253"/>
    <w:rsid w:val="00262242"/>
    <w:rsid w:val="00264794"/>
    <w:rsid w:val="002647B3"/>
    <w:rsid w:val="00265A2A"/>
    <w:rsid w:val="0027238F"/>
    <w:rsid w:val="00275B54"/>
    <w:rsid w:val="002836AE"/>
    <w:rsid w:val="0028445A"/>
    <w:rsid w:val="002963E1"/>
    <w:rsid w:val="0029648E"/>
    <w:rsid w:val="002A4FD5"/>
    <w:rsid w:val="002A7436"/>
    <w:rsid w:val="002B291B"/>
    <w:rsid w:val="002C18FD"/>
    <w:rsid w:val="002C7914"/>
    <w:rsid w:val="002D1943"/>
    <w:rsid w:val="002D284B"/>
    <w:rsid w:val="002D4538"/>
    <w:rsid w:val="002E06A1"/>
    <w:rsid w:val="002E1914"/>
    <w:rsid w:val="002E2279"/>
    <w:rsid w:val="002E4DA7"/>
    <w:rsid w:val="002E6F06"/>
    <w:rsid w:val="002F2D5A"/>
    <w:rsid w:val="002F30A5"/>
    <w:rsid w:val="002F6FBB"/>
    <w:rsid w:val="00301399"/>
    <w:rsid w:val="003017C6"/>
    <w:rsid w:val="00304490"/>
    <w:rsid w:val="00314008"/>
    <w:rsid w:val="00317C8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569BE"/>
    <w:rsid w:val="00363CA6"/>
    <w:rsid w:val="003666A6"/>
    <w:rsid w:val="00371783"/>
    <w:rsid w:val="003815F0"/>
    <w:rsid w:val="003818B2"/>
    <w:rsid w:val="003824AA"/>
    <w:rsid w:val="0038315D"/>
    <w:rsid w:val="003831A1"/>
    <w:rsid w:val="00384268"/>
    <w:rsid w:val="00390DFA"/>
    <w:rsid w:val="003950A3"/>
    <w:rsid w:val="003A4C37"/>
    <w:rsid w:val="003A6B6D"/>
    <w:rsid w:val="003A7EAF"/>
    <w:rsid w:val="003B0644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6A37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96344"/>
    <w:rsid w:val="004A4764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4F27A4"/>
    <w:rsid w:val="005032F6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08EA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0663"/>
    <w:rsid w:val="006148EF"/>
    <w:rsid w:val="00620870"/>
    <w:rsid w:val="00625FF1"/>
    <w:rsid w:val="006265D5"/>
    <w:rsid w:val="00631478"/>
    <w:rsid w:val="00633DED"/>
    <w:rsid w:val="006348A7"/>
    <w:rsid w:val="00635B28"/>
    <w:rsid w:val="00636B50"/>
    <w:rsid w:val="0063723E"/>
    <w:rsid w:val="00645374"/>
    <w:rsid w:val="00645623"/>
    <w:rsid w:val="00654D0C"/>
    <w:rsid w:val="00656B89"/>
    <w:rsid w:val="00663A0C"/>
    <w:rsid w:val="00681BEC"/>
    <w:rsid w:val="006908AC"/>
    <w:rsid w:val="00696E14"/>
    <w:rsid w:val="006A2925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251B8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D2CEE"/>
    <w:rsid w:val="007D6B83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19EA"/>
    <w:rsid w:val="00833173"/>
    <w:rsid w:val="008426F8"/>
    <w:rsid w:val="00846B24"/>
    <w:rsid w:val="00851763"/>
    <w:rsid w:val="00854F4E"/>
    <w:rsid w:val="008624CB"/>
    <w:rsid w:val="0086636B"/>
    <w:rsid w:val="00867C10"/>
    <w:rsid w:val="008A5B7E"/>
    <w:rsid w:val="008B0877"/>
    <w:rsid w:val="008B1568"/>
    <w:rsid w:val="008B3851"/>
    <w:rsid w:val="008C4D4B"/>
    <w:rsid w:val="008C56A4"/>
    <w:rsid w:val="008D1829"/>
    <w:rsid w:val="008E0542"/>
    <w:rsid w:val="008E40A5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432F5"/>
    <w:rsid w:val="00950918"/>
    <w:rsid w:val="00952AB1"/>
    <w:rsid w:val="00954DB1"/>
    <w:rsid w:val="009576A7"/>
    <w:rsid w:val="0096073A"/>
    <w:rsid w:val="00960DDD"/>
    <w:rsid w:val="009654D4"/>
    <w:rsid w:val="00980554"/>
    <w:rsid w:val="00984106"/>
    <w:rsid w:val="00992519"/>
    <w:rsid w:val="009978C3"/>
    <w:rsid w:val="009A5FF6"/>
    <w:rsid w:val="009A7553"/>
    <w:rsid w:val="009B5098"/>
    <w:rsid w:val="009C2AE2"/>
    <w:rsid w:val="009C5AFD"/>
    <w:rsid w:val="009D4B51"/>
    <w:rsid w:val="009E1BB8"/>
    <w:rsid w:val="009E48F4"/>
    <w:rsid w:val="009F4B5B"/>
    <w:rsid w:val="00A1563F"/>
    <w:rsid w:val="00A32FB9"/>
    <w:rsid w:val="00A33924"/>
    <w:rsid w:val="00A369E8"/>
    <w:rsid w:val="00A36F5D"/>
    <w:rsid w:val="00A37F05"/>
    <w:rsid w:val="00A40192"/>
    <w:rsid w:val="00A40B9A"/>
    <w:rsid w:val="00A445A6"/>
    <w:rsid w:val="00A45396"/>
    <w:rsid w:val="00A54613"/>
    <w:rsid w:val="00A568A4"/>
    <w:rsid w:val="00A56F6E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6ADE"/>
    <w:rsid w:val="00AA20F6"/>
    <w:rsid w:val="00AA40CD"/>
    <w:rsid w:val="00AB58C9"/>
    <w:rsid w:val="00AB6077"/>
    <w:rsid w:val="00AC24B1"/>
    <w:rsid w:val="00AC70D6"/>
    <w:rsid w:val="00AD0CDD"/>
    <w:rsid w:val="00AD6747"/>
    <w:rsid w:val="00AE14E6"/>
    <w:rsid w:val="00AE2D3E"/>
    <w:rsid w:val="00AF7F7C"/>
    <w:rsid w:val="00B04804"/>
    <w:rsid w:val="00B04994"/>
    <w:rsid w:val="00B050E7"/>
    <w:rsid w:val="00B16BE3"/>
    <w:rsid w:val="00B214AE"/>
    <w:rsid w:val="00B2563A"/>
    <w:rsid w:val="00B3207E"/>
    <w:rsid w:val="00B34A8D"/>
    <w:rsid w:val="00B36F68"/>
    <w:rsid w:val="00B43889"/>
    <w:rsid w:val="00B44282"/>
    <w:rsid w:val="00B523B0"/>
    <w:rsid w:val="00B63B8F"/>
    <w:rsid w:val="00B66A85"/>
    <w:rsid w:val="00B761EA"/>
    <w:rsid w:val="00B7648F"/>
    <w:rsid w:val="00B81B23"/>
    <w:rsid w:val="00B81CB6"/>
    <w:rsid w:val="00B831F3"/>
    <w:rsid w:val="00B83547"/>
    <w:rsid w:val="00B84CB7"/>
    <w:rsid w:val="00B85114"/>
    <w:rsid w:val="00B863CD"/>
    <w:rsid w:val="00B87DFD"/>
    <w:rsid w:val="00B935DB"/>
    <w:rsid w:val="00B95EFC"/>
    <w:rsid w:val="00BA43E7"/>
    <w:rsid w:val="00BB0920"/>
    <w:rsid w:val="00BB6287"/>
    <w:rsid w:val="00BC3DB9"/>
    <w:rsid w:val="00BC4511"/>
    <w:rsid w:val="00BD04FF"/>
    <w:rsid w:val="00BD7052"/>
    <w:rsid w:val="00BE3A82"/>
    <w:rsid w:val="00BE6767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1795"/>
    <w:rsid w:val="00C327EB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5C5E"/>
    <w:rsid w:val="00CC76AD"/>
    <w:rsid w:val="00CC77E2"/>
    <w:rsid w:val="00CC7F23"/>
    <w:rsid w:val="00CD06E0"/>
    <w:rsid w:val="00CD22DD"/>
    <w:rsid w:val="00CD3402"/>
    <w:rsid w:val="00CD52EF"/>
    <w:rsid w:val="00CD60B3"/>
    <w:rsid w:val="00CE0C95"/>
    <w:rsid w:val="00CE2BBE"/>
    <w:rsid w:val="00CE314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71EE"/>
    <w:rsid w:val="00D91532"/>
    <w:rsid w:val="00D939C3"/>
    <w:rsid w:val="00D94411"/>
    <w:rsid w:val="00D9532E"/>
    <w:rsid w:val="00DA189B"/>
    <w:rsid w:val="00DA5817"/>
    <w:rsid w:val="00DA6D14"/>
    <w:rsid w:val="00DB049B"/>
    <w:rsid w:val="00DB60C7"/>
    <w:rsid w:val="00DC00AB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2FF5"/>
    <w:rsid w:val="00E0792A"/>
    <w:rsid w:val="00E13321"/>
    <w:rsid w:val="00E2646B"/>
    <w:rsid w:val="00E270B5"/>
    <w:rsid w:val="00E34D19"/>
    <w:rsid w:val="00E35054"/>
    <w:rsid w:val="00E36069"/>
    <w:rsid w:val="00E367EE"/>
    <w:rsid w:val="00E4380B"/>
    <w:rsid w:val="00E46A8D"/>
    <w:rsid w:val="00E62771"/>
    <w:rsid w:val="00E656C8"/>
    <w:rsid w:val="00E70142"/>
    <w:rsid w:val="00E71863"/>
    <w:rsid w:val="00E75371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D61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C31795"/>
    <w:pPr>
      <w:ind w:left="566" w:hanging="283"/>
      <w:contextualSpacing/>
    </w:pPr>
  </w:style>
  <w:style w:type="character" w:customStyle="1" w:styleId="fontstyle01">
    <w:name w:val="fontstyle01"/>
    <w:basedOn w:val="a0"/>
    <w:rsid w:val="00314008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110">
    <w:name w:val="Προεπιλεγμένη γραμματοσειρά11"/>
    <w:rsid w:val="00314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36BB-3986-4FEF-8E68-DC633C80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2050</Words>
  <Characters>11072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13096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7</cp:revision>
  <cp:lastPrinted>2022-03-11T09:21:00Z</cp:lastPrinted>
  <dcterms:created xsi:type="dcterms:W3CDTF">2022-03-14T10:15:00Z</dcterms:created>
  <dcterms:modified xsi:type="dcterms:W3CDTF">2022-03-14T11:01:00Z</dcterms:modified>
</cp:coreProperties>
</file>