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BCF" w:rsidRPr="004E0204" w:rsidRDefault="00F278FF" w:rsidP="00A62BCF">
      <w:pPr>
        <w:suppressAutoHyphens w:val="0"/>
        <w:autoSpaceDE w:val="0"/>
        <w:rPr>
          <w:rFonts w:ascii="Arial" w:eastAsia="Arial" w:hAnsi="Arial" w:cs="Arial"/>
          <w:b/>
          <w:bCs/>
          <w:sz w:val="22"/>
          <w:szCs w:val="22"/>
        </w:rPr>
      </w:pPr>
      <w:r w:rsidRPr="004E0204">
        <w:rPr>
          <w:rFonts w:ascii="Arial" w:eastAsia="Arial" w:hAnsi="Arial" w:cs="Arial"/>
          <w:b/>
          <w:bCs/>
          <w:sz w:val="22"/>
          <w:szCs w:val="22"/>
        </w:rPr>
        <w:t xml:space="preserve">                                                                                                </w:t>
      </w:r>
      <w:r w:rsidR="00F70727" w:rsidRPr="004E0204">
        <w:rPr>
          <w:rFonts w:ascii="Arial" w:eastAsia="Arial" w:hAnsi="Arial" w:cs="Arial"/>
          <w:b/>
          <w:bCs/>
          <w:sz w:val="22"/>
          <w:szCs w:val="22"/>
        </w:rPr>
        <w:t xml:space="preserve">      </w:t>
      </w:r>
      <w:r w:rsidRPr="004E0204">
        <w:rPr>
          <w:rFonts w:ascii="Arial" w:eastAsia="Arial" w:hAnsi="Arial" w:cs="Arial"/>
          <w:b/>
          <w:bCs/>
          <w:sz w:val="22"/>
          <w:szCs w:val="22"/>
        </w:rPr>
        <w:t xml:space="preserve">  </w:t>
      </w:r>
      <w:r w:rsidR="00A62BCF" w:rsidRPr="004E0204">
        <w:rPr>
          <w:rFonts w:ascii="Arial" w:eastAsia="Arial" w:hAnsi="Arial" w:cs="Arial"/>
          <w:b/>
          <w:bCs/>
          <w:sz w:val="22"/>
          <w:szCs w:val="22"/>
        </w:rPr>
        <w:t xml:space="preserve">ΑΝΑΡΤΗΤΕΑ ΣΤΟ ΔΙΑΥΓΕΙΑ       </w:t>
      </w:r>
    </w:p>
    <w:p w:rsidR="00A62BCF" w:rsidRPr="004E0204" w:rsidRDefault="00A62BCF" w:rsidP="00A62BCF">
      <w:pPr>
        <w:suppressAutoHyphens w:val="0"/>
        <w:autoSpaceDE w:val="0"/>
        <w:ind w:left="5748"/>
        <w:rPr>
          <w:rFonts w:ascii="Arial" w:eastAsia="Arial" w:hAnsi="Arial" w:cs="Arial"/>
          <w:b/>
          <w:bCs/>
          <w:sz w:val="22"/>
          <w:szCs w:val="22"/>
        </w:rPr>
      </w:pPr>
      <w:r w:rsidRPr="004E0204">
        <w:rPr>
          <w:rFonts w:ascii="Arial" w:eastAsia="Arial" w:hAnsi="Arial" w:cs="Arial"/>
          <w:b/>
          <w:bCs/>
          <w:sz w:val="22"/>
          <w:szCs w:val="22"/>
        </w:rPr>
        <w:t xml:space="preserve">  </w:t>
      </w:r>
      <w:r w:rsidR="000633CF">
        <w:rPr>
          <w:rFonts w:ascii="Arial" w:eastAsia="Arial" w:hAnsi="Arial" w:cs="Arial"/>
          <w:b/>
          <w:bCs/>
          <w:sz w:val="22"/>
          <w:szCs w:val="22"/>
        </w:rPr>
        <w:t xml:space="preserve">       </w:t>
      </w:r>
      <w:r w:rsidRPr="004E0204">
        <w:rPr>
          <w:rFonts w:ascii="Arial" w:eastAsia="Arial" w:hAnsi="Arial" w:cs="Arial"/>
          <w:b/>
          <w:bCs/>
          <w:sz w:val="22"/>
          <w:szCs w:val="22"/>
        </w:rPr>
        <w:t xml:space="preserve"> Λιβαδειά   </w:t>
      </w:r>
      <w:r w:rsidR="00937DAE">
        <w:rPr>
          <w:rFonts w:ascii="Arial" w:eastAsia="Arial" w:hAnsi="Arial" w:cs="Arial"/>
          <w:b/>
          <w:bCs/>
          <w:sz w:val="22"/>
          <w:szCs w:val="22"/>
        </w:rPr>
        <w:t>16</w:t>
      </w:r>
      <w:r w:rsidRPr="004E0204">
        <w:rPr>
          <w:rFonts w:ascii="Arial" w:eastAsia="Arial" w:hAnsi="Arial" w:cs="Arial"/>
          <w:b/>
          <w:bCs/>
          <w:sz w:val="22"/>
          <w:szCs w:val="22"/>
        </w:rPr>
        <w:t xml:space="preserve"> /05/2022   </w:t>
      </w:r>
    </w:p>
    <w:p w:rsidR="003C235F" w:rsidRPr="004E0204" w:rsidRDefault="00A62BCF" w:rsidP="00A62BCF">
      <w:pPr>
        <w:suppressAutoHyphens w:val="0"/>
        <w:autoSpaceDE w:val="0"/>
        <w:rPr>
          <w:sz w:val="22"/>
          <w:szCs w:val="22"/>
        </w:rPr>
      </w:pPr>
      <w:r w:rsidRPr="004E0204">
        <w:rPr>
          <w:rFonts w:ascii="Arial" w:eastAsia="Arial" w:hAnsi="Arial" w:cs="Arial"/>
          <w:b/>
          <w:bCs/>
          <w:sz w:val="22"/>
          <w:szCs w:val="22"/>
        </w:rPr>
        <w:t xml:space="preserve">                                                                                                          </w:t>
      </w:r>
      <w:proofErr w:type="spellStart"/>
      <w:r w:rsidRPr="004E0204">
        <w:rPr>
          <w:rFonts w:ascii="Arial" w:eastAsia="Arial" w:hAnsi="Arial" w:cs="Arial"/>
          <w:b/>
          <w:bCs/>
          <w:sz w:val="22"/>
          <w:szCs w:val="22"/>
        </w:rPr>
        <w:t>Αριθμ</w:t>
      </w:r>
      <w:proofErr w:type="spellEnd"/>
      <w:r w:rsidRPr="004E0204">
        <w:rPr>
          <w:rFonts w:ascii="Arial" w:eastAsia="Arial" w:hAnsi="Arial" w:cs="Arial"/>
          <w:b/>
          <w:bCs/>
          <w:sz w:val="22"/>
          <w:szCs w:val="22"/>
        </w:rPr>
        <w:t xml:space="preserve">. </w:t>
      </w:r>
      <w:proofErr w:type="spellStart"/>
      <w:r w:rsidRPr="004E0204">
        <w:rPr>
          <w:rFonts w:ascii="Arial" w:eastAsia="Arial" w:hAnsi="Arial" w:cs="Arial"/>
          <w:b/>
          <w:bCs/>
          <w:sz w:val="22"/>
          <w:szCs w:val="22"/>
        </w:rPr>
        <w:t>Πρωτ</w:t>
      </w:r>
      <w:proofErr w:type="spellEnd"/>
      <w:r w:rsidRPr="004E0204">
        <w:rPr>
          <w:rFonts w:ascii="Arial" w:eastAsia="Arial" w:hAnsi="Arial" w:cs="Arial"/>
          <w:b/>
          <w:bCs/>
          <w:sz w:val="22"/>
          <w:szCs w:val="22"/>
        </w:rPr>
        <w:t xml:space="preserve">.: </w:t>
      </w:r>
      <w:r w:rsidR="00937DAE">
        <w:rPr>
          <w:rFonts w:ascii="Arial" w:eastAsia="Arial" w:hAnsi="Arial" w:cs="Arial"/>
          <w:b/>
          <w:bCs/>
          <w:sz w:val="22"/>
          <w:szCs w:val="22"/>
        </w:rPr>
        <w:t>7863</w:t>
      </w:r>
      <w:r w:rsidRPr="004E0204">
        <w:rPr>
          <w:rFonts w:ascii="Arial" w:eastAsia="Arial" w:hAnsi="Arial" w:cs="Arial"/>
          <w:b/>
          <w:bCs/>
          <w:sz w:val="22"/>
          <w:szCs w:val="22"/>
        </w:rPr>
        <w:t xml:space="preserve">                       </w:t>
      </w:r>
    </w:p>
    <w:p w:rsidR="003C235F" w:rsidRPr="004E0204" w:rsidRDefault="003C235F">
      <w:pPr>
        <w:pStyle w:val="af1"/>
        <w:tabs>
          <w:tab w:val="clear" w:pos="4153"/>
          <w:tab w:val="clear" w:pos="8306"/>
          <w:tab w:val="left" w:pos="4140"/>
        </w:tabs>
        <w:jc w:val="center"/>
        <w:rPr>
          <w:rFonts w:ascii="Arial" w:hAnsi="Arial" w:cs="Arial"/>
          <w:b/>
          <w:sz w:val="22"/>
          <w:szCs w:val="22"/>
        </w:rPr>
      </w:pPr>
      <w:r w:rsidRPr="004E0204">
        <w:rPr>
          <w:rFonts w:ascii="Arial" w:hAnsi="Arial" w:cs="Arial"/>
          <w:b/>
          <w:sz w:val="22"/>
          <w:szCs w:val="22"/>
        </w:rPr>
        <w:t>ΑΠΟΣΠΑΣΜΑ</w:t>
      </w:r>
    </w:p>
    <w:p w:rsidR="003C235F" w:rsidRPr="004E0204" w:rsidRDefault="005B55CE">
      <w:pPr>
        <w:jc w:val="center"/>
        <w:rPr>
          <w:rFonts w:ascii="Arial" w:hAnsi="Arial" w:cs="Arial"/>
          <w:b/>
          <w:sz w:val="22"/>
          <w:szCs w:val="22"/>
        </w:rPr>
      </w:pPr>
      <w:r w:rsidRPr="004E0204">
        <w:rPr>
          <w:rFonts w:ascii="Arial" w:hAnsi="Arial" w:cs="Arial"/>
          <w:b/>
          <w:sz w:val="22"/>
          <w:szCs w:val="22"/>
        </w:rPr>
        <w:t xml:space="preserve">Από το πρακτικό της </w:t>
      </w:r>
      <w:proofErr w:type="spellStart"/>
      <w:r w:rsidRPr="004E0204">
        <w:rPr>
          <w:rFonts w:ascii="Arial" w:hAnsi="Arial" w:cs="Arial"/>
          <w:b/>
          <w:sz w:val="22"/>
          <w:szCs w:val="22"/>
        </w:rPr>
        <w:t>αριθμ</w:t>
      </w:r>
      <w:proofErr w:type="spellEnd"/>
      <w:r w:rsidRPr="004E0204">
        <w:rPr>
          <w:rFonts w:ascii="Arial" w:hAnsi="Arial" w:cs="Arial"/>
          <w:b/>
          <w:sz w:val="22"/>
          <w:szCs w:val="22"/>
        </w:rPr>
        <w:t xml:space="preserve">. </w:t>
      </w:r>
      <w:r w:rsidR="00155B75" w:rsidRPr="004E0204">
        <w:rPr>
          <w:rFonts w:ascii="Arial" w:hAnsi="Arial" w:cs="Arial"/>
          <w:b/>
          <w:sz w:val="22"/>
          <w:szCs w:val="22"/>
        </w:rPr>
        <w:t>1</w:t>
      </w:r>
      <w:r w:rsidR="006C66D3" w:rsidRPr="004E0204">
        <w:rPr>
          <w:rFonts w:ascii="Arial" w:hAnsi="Arial" w:cs="Arial"/>
          <w:b/>
          <w:sz w:val="22"/>
          <w:szCs w:val="22"/>
        </w:rPr>
        <w:t>7</w:t>
      </w:r>
      <w:r w:rsidR="003C235F" w:rsidRPr="004E0204">
        <w:rPr>
          <w:rFonts w:ascii="Arial" w:hAnsi="Arial" w:cs="Arial"/>
          <w:b/>
          <w:sz w:val="22"/>
          <w:szCs w:val="22"/>
          <w:vertAlign w:val="superscript"/>
        </w:rPr>
        <w:t>ης</w:t>
      </w:r>
      <w:r w:rsidR="003C235F" w:rsidRPr="004E0204">
        <w:rPr>
          <w:rFonts w:ascii="Arial" w:hAnsi="Arial" w:cs="Arial"/>
          <w:b/>
          <w:sz w:val="22"/>
          <w:szCs w:val="22"/>
        </w:rPr>
        <w:t xml:space="preserve">  /20</w:t>
      </w:r>
      <w:r w:rsidRPr="004E0204">
        <w:rPr>
          <w:rFonts w:ascii="Arial" w:hAnsi="Arial" w:cs="Arial"/>
          <w:b/>
          <w:sz w:val="22"/>
          <w:szCs w:val="22"/>
        </w:rPr>
        <w:t>2</w:t>
      </w:r>
      <w:r w:rsidR="00155B75" w:rsidRPr="004E0204">
        <w:rPr>
          <w:rFonts w:ascii="Arial" w:hAnsi="Arial" w:cs="Arial"/>
          <w:b/>
          <w:sz w:val="22"/>
          <w:szCs w:val="22"/>
        </w:rPr>
        <w:t>2</w:t>
      </w:r>
      <w:r w:rsidR="003C235F" w:rsidRPr="004E0204">
        <w:rPr>
          <w:rFonts w:ascii="Arial" w:hAnsi="Arial" w:cs="Arial"/>
          <w:b/>
          <w:sz w:val="22"/>
          <w:szCs w:val="22"/>
        </w:rPr>
        <w:t xml:space="preserve"> </w:t>
      </w:r>
      <w:r w:rsidR="00157A71" w:rsidRPr="004E0204">
        <w:rPr>
          <w:rFonts w:ascii="Arial" w:hAnsi="Arial" w:cs="Arial"/>
          <w:b/>
          <w:sz w:val="22"/>
          <w:szCs w:val="22"/>
        </w:rPr>
        <w:t xml:space="preserve"> ΤΑΚΤΙΚΗΣ</w:t>
      </w:r>
      <w:r w:rsidR="00526B61" w:rsidRPr="004E0204">
        <w:rPr>
          <w:rFonts w:ascii="Arial" w:hAnsi="Arial" w:cs="Arial"/>
          <w:b/>
          <w:sz w:val="22"/>
          <w:szCs w:val="22"/>
        </w:rPr>
        <w:t xml:space="preserve"> ΜΕ ΤΗΛΕΔΙΑΣΚΕΨΗ</w:t>
      </w:r>
      <w:r w:rsidR="00781989" w:rsidRPr="004E0204">
        <w:rPr>
          <w:rFonts w:ascii="Arial" w:hAnsi="Arial" w:cs="Arial"/>
          <w:b/>
          <w:sz w:val="22"/>
          <w:szCs w:val="22"/>
        </w:rPr>
        <w:t xml:space="preserve"> </w:t>
      </w:r>
      <w:r w:rsidR="00157A71" w:rsidRPr="004E0204">
        <w:rPr>
          <w:rFonts w:ascii="Arial" w:hAnsi="Arial" w:cs="Arial"/>
          <w:b/>
          <w:sz w:val="22"/>
          <w:szCs w:val="22"/>
        </w:rPr>
        <w:t xml:space="preserve"> </w:t>
      </w:r>
      <w:r w:rsidR="003C235F" w:rsidRPr="004E0204">
        <w:rPr>
          <w:rFonts w:ascii="Arial" w:hAnsi="Arial" w:cs="Arial"/>
          <w:b/>
          <w:sz w:val="22"/>
          <w:szCs w:val="22"/>
        </w:rPr>
        <w:t>Συνεδρίασης</w:t>
      </w:r>
    </w:p>
    <w:p w:rsidR="003C235F" w:rsidRPr="004E0204" w:rsidRDefault="003C235F">
      <w:pPr>
        <w:rPr>
          <w:rFonts w:ascii="Arial" w:hAnsi="Arial" w:cs="Arial"/>
          <w:b/>
          <w:sz w:val="22"/>
          <w:szCs w:val="22"/>
        </w:rPr>
      </w:pPr>
      <w:r w:rsidRPr="004E0204">
        <w:rPr>
          <w:rFonts w:ascii="Arial" w:eastAsia="Arial" w:hAnsi="Arial" w:cs="Arial"/>
          <w:b/>
          <w:sz w:val="22"/>
          <w:szCs w:val="22"/>
        </w:rPr>
        <w:t xml:space="preserve">                           </w:t>
      </w:r>
      <w:r w:rsidR="00526B61" w:rsidRPr="004E0204">
        <w:rPr>
          <w:rFonts w:ascii="Arial" w:eastAsia="Arial" w:hAnsi="Arial" w:cs="Arial"/>
          <w:b/>
          <w:sz w:val="22"/>
          <w:szCs w:val="22"/>
        </w:rPr>
        <w:t xml:space="preserve">              </w:t>
      </w:r>
      <w:r w:rsidRPr="004E0204">
        <w:rPr>
          <w:rFonts w:ascii="Arial" w:eastAsia="Arial" w:hAnsi="Arial" w:cs="Arial"/>
          <w:b/>
          <w:sz w:val="22"/>
          <w:szCs w:val="22"/>
        </w:rPr>
        <w:t xml:space="preserve">     </w:t>
      </w:r>
      <w:r w:rsidRPr="004E0204">
        <w:rPr>
          <w:rFonts w:ascii="Arial" w:hAnsi="Arial" w:cs="Arial"/>
          <w:b/>
          <w:sz w:val="22"/>
          <w:szCs w:val="22"/>
        </w:rPr>
        <w:t xml:space="preserve">της  Οικονομικής Επιτροπής  Δήμου </w:t>
      </w:r>
      <w:proofErr w:type="spellStart"/>
      <w:r w:rsidRPr="004E0204">
        <w:rPr>
          <w:rFonts w:ascii="Arial" w:hAnsi="Arial" w:cs="Arial"/>
          <w:b/>
          <w:sz w:val="22"/>
          <w:szCs w:val="22"/>
        </w:rPr>
        <w:t>Λεβαδέων</w:t>
      </w:r>
      <w:proofErr w:type="spellEnd"/>
    </w:p>
    <w:p w:rsidR="006C66D3" w:rsidRPr="004E0204" w:rsidRDefault="003C235F" w:rsidP="006C66D3">
      <w:pPr>
        <w:jc w:val="center"/>
        <w:rPr>
          <w:rFonts w:ascii="Arial" w:hAnsi="Arial" w:cs="Arial"/>
          <w:b/>
          <w:sz w:val="22"/>
          <w:szCs w:val="22"/>
        </w:rPr>
      </w:pPr>
      <w:r w:rsidRPr="004E0204">
        <w:rPr>
          <w:rFonts w:ascii="Arial" w:hAnsi="Arial" w:cs="Arial"/>
          <w:b/>
          <w:sz w:val="22"/>
          <w:szCs w:val="22"/>
        </w:rPr>
        <w:t xml:space="preserve">Αριθμός απόφασης : </w:t>
      </w:r>
      <w:r w:rsidR="006E352C" w:rsidRPr="004E0204">
        <w:rPr>
          <w:rFonts w:ascii="Arial" w:hAnsi="Arial" w:cs="Arial"/>
          <w:b/>
          <w:sz w:val="22"/>
          <w:szCs w:val="22"/>
        </w:rPr>
        <w:t>1</w:t>
      </w:r>
      <w:r w:rsidR="00A62BCF" w:rsidRPr="004E0204">
        <w:rPr>
          <w:rFonts w:ascii="Arial" w:hAnsi="Arial" w:cs="Arial"/>
          <w:b/>
          <w:sz w:val="22"/>
          <w:szCs w:val="22"/>
        </w:rPr>
        <w:t>3</w:t>
      </w:r>
      <w:r w:rsidR="009E0E3B">
        <w:rPr>
          <w:rFonts w:ascii="Arial" w:hAnsi="Arial" w:cs="Arial"/>
          <w:b/>
          <w:sz w:val="22"/>
          <w:szCs w:val="22"/>
        </w:rPr>
        <w:t>8</w:t>
      </w:r>
    </w:p>
    <w:p w:rsidR="009E0E3B" w:rsidRPr="009E0E3B" w:rsidRDefault="009E0E3B" w:rsidP="009E0E3B">
      <w:pPr>
        <w:rPr>
          <w:rFonts w:ascii="Arial" w:hAnsi="Arial" w:cs="Arial"/>
          <w:b/>
          <w:sz w:val="22"/>
          <w:szCs w:val="22"/>
        </w:rPr>
      </w:pPr>
      <w:r w:rsidRPr="009E0E3B">
        <w:rPr>
          <w:rFonts w:ascii="Arial" w:hAnsi="Arial" w:cs="Arial"/>
          <w:b/>
          <w:sz w:val="22"/>
          <w:szCs w:val="22"/>
        </w:rPr>
        <w:t xml:space="preserve">Λήψη απόφασης σε συμμόρφωση με την </w:t>
      </w:r>
      <w:proofErr w:type="spellStart"/>
      <w:r w:rsidRPr="009E0E3B">
        <w:rPr>
          <w:rFonts w:ascii="Arial" w:hAnsi="Arial" w:cs="Arial"/>
          <w:b/>
          <w:sz w:val="22"/>
          <w:szCs w:val="22"/>
        </w:rPr>
        <w:t>υπ΄</w:t>
      </w:r>
      <w:proofErr w:type="spellEnd"/>
      <w:r w:rsidRPr="009E0E3B">
        <w:rPr>
          <w:rFonts w:ascii="Arial" w:hAnsi="Arial" w:cs="Arial"/>
          <w:b/>
          <w:sz w:val="22"/>
          <w:szCs w:val="22"/>
        </w:rPr>
        <w:t xml:space="preserve"> αριθμό 656/2022 απόφαση του 3</w:t>
      </w:r>
      <w:r w:rsidRPr="009E0E3B">
        <w:rPr>
          <w:rFonts w:ascii="Arial" w:hAnsi="Arial" w:cs="Arial"/>
          <w:b/>
          <w:sz w:val="22"/>
          <w:szCs w:val="22"/>
          <w:vertAlign w:val="superscript"/>
        </w:rPr>
        <w:t>ου</w:t>
      </w:r>
      <w:r w:rsidRPr="009E0E3B">
        <w:rPr>
          <w:rFonts w:ascii="Arial" w:hAnsi="Arial" w:cs="Arial"/>
          <w:b/>
          <w:sz w:val="22"/>
          <w:szCs w:val="22"/>
        </w:rPr>
        <w:t xml:space="preserve"> κλιμακίου της  ΑΕΠΠ και ακύρωση της </w:t>
      </w:r>
      <w:proofErr w:type="spellStart"/>
      <w:r w:rsidRPr="009E0E3B">
        <w:rPr>
          <w:rFonts w:ascii="Arial" w:hAnsi="Arial" w:cs="Arial"/>
          <w:b/>
          <w:sz w:val="22"/>
          <w:szCs w:val="22"/>
        </w:rPr>
        <w:t>υπ΄</w:t>
      </w:r>
      <w:proofErr w:type="spellEnd"/>
      <w:r w:rsidRPr="009E0E3B">
        <w:rPr>
          <w:rFonts w:ascii="Arial" w:hAnsi="Arial" w:cs="Arial"/>
          <w:b/>
          <w:sz w:val="22"/>
          <w:szCs w:val="22"/>
        </w:rPr>
        <w:t xml:space="preserve">  αριθμό 32/2022 απόφασης της Οικονομικής Επιτροπής κατά το   κεφάλαιο που έκανε δεκτή την προσφορά του παρεμβαίνοντος οικονομικού φορέα με την επωνυμία  «Πανουργιάς Α. Θωμάς» του ηλεκτρονικού διαγωνισμού με Α/Α  ΕΣΗΔΗΣ </w:t>
      </w:r>
      <w:r w:rsidRPr="009E0E3B">
        <w:rPr>
          <w:rFonts w:ascii="Arial" w:eastAsia="SimSun" w:hAnsi="Arial" w:cs="Arial"/>
          <w:b/>
          <w:sz w:val="22"/>
          <w:szCs w:val="22"/>
        </w:rPr>
        <w:t xml:space="preserve">185198 του έργου με τίτλο </w:t>
      </w:r>
      <w:r>
        <w:rPr>
          <w:rFonts w:ascii="Arial" w:eastAsia="SimSun" w:hAnsi="Arial" w:cs="Arial"/>
          <w:b/>
          <w:sz w:val="22"/>
          <w:szCs w:val="22"/>
        </w:rPr>
        <w:t>:</w:t>
      </w:r>
      <w:r w:rsidRPr="009E0E3B">
        <w:rPr>
          <w:rFonts w:ascii="Arial" w:eastAsia="SimSun" w:hAnsi="Arial" w:cs="Arial"/>
          <w:b/>
          <w:sz w:val="22"/>
          <w:szCs w:val="22"/>
        </w:rPr>
        <w:t xml:space="preserve">  </w:t>
      </w:r>
      <w:r w:rsidRPr="009E0E3B">
        <w:rPr>
          <w:rFonts w:ascii="Arial" w:eastAsia="SimSun" w:hAnsi="Arial" w:cs="Arial"/>
          <w:b/>
          <w:bCs/>
          <w:iCs/>
          <w:sz w:val="22"/>
          <w:szCs w:val="22"/>
        </w:rPr>
        <w:t>«ΟΔΟΣΤΡΩΣΙΑ ΑΝΑΓΝΩΡΙΣΜΕΝΩΝ ΚΟΙΝΟΧΡΗΣΤΩΝ ΑΓΡΟΤΙΚΩΝ ΟΔΩΝ ΕΝΤΟΣ ΑΝΑΔΑΣΜΩΝ ΣΤΟ ΔΗΜΟ    ΛΕΒΑΔΕΩΝ».</w:t>
      </w:r>
    </w:p>
    <w:p w:rsidR="00645D90" w:rsidRPr="006C7557" w:rsidRDefault="00645D90" w:rsidP="00645D90">
      <w:pPr>
        <w:jc w:val="both"/>
        <w:rPr>
          <w:sz w:val="22"/>
          <w:szCs w:val="22"/>
        </w:rPr>
      </w:pPr>
      <w:r w:rsidRPr="006C7557">
        <w:rPr>
          <w:b/>
          <w:sz w:val="22"/>
          <w:szCs w:val="22"/>
        </w:rPr>
        <w:t>.</w:t>
      </w:r>
    </w:p>
    <w:p w:rsidR="005E3889" w:rsidRPr="005E3889" w:rsidRDefault="005E3889" w:rsidP="005E3889">
      <w:pPr>
        <w:rPr>
          <w:rFonts w:ascii="Arial" w:eastAsia="Arial" w:hAnsi="Arial" w:cs="Arial"/>
          <w:sz w:val="22"/>
          <w:szCs w:val="22"/>
        </w:rPr>
      </w:pPr>
    </w:p>
    <w:p w:rsidR="000F5CCA" w:rsidRPr="004E0204" w:rsidRDefault="000F5CCA" w:rsidP="000F5CCA">
      <w:pPr>
        <w:ind w:hanging="6"/>
        <w:jc w:val="both"/>
        <w:rPr>
          <w:rFonts w:ascii="Arial" w:eastAsia="Arial" w:hAnsi="Arial" w:cs="Arial"/>
          <w:sz w:val="22"/>
          <w:szCs w:val="22"/>
        </w:rPr>
      </w:pPr>
      <w:r w:rsidRPr="004E0204">
        <w:rPr>
          <w:rFonts w:ascii="Arial" w:hAnsi="Arial" w:cs="Arial"/>
          <w:sz w:val="22"/>
          <w:szCs w:val="22"/>
        </w:rPr>
        <w:t>Στη Λιβαδειά σήμερα 11</w:t>
      </w:r>
      <w:r w:rsidRPr="004E0204">
        <w:rPr>
          <w:rFonts w:ascii="Arial" w:hAnsi="Arial" w:cs="Arial"/>
          <w:sz w:val="22"/>
          <w:szCs w:val="22"/>
          <w:vertAlign w:val="superscript"/>
        </w:rPr>
        <w:t>η</w:t>
      </w:r>
      <w:r w:rsidRPr="004E0204">
        <w:rPr>
          <w:rFonts w:ascii="Arial" w:hAnsi="Arial" w:cs="Arial"/>
          <w:sz w:val="22"/>
          <w:szCs w:val="22"/>
        </w:rPr>
        <w:t xml:space="preserve">  </w:t>
      </w:r>
      <w:proofErr w:type="spellStart"/>
      <w:r w:rsidRPr="004E0204">
        <w:rPr>
          <w:rFonts w:ascii="Arial" w:hAnsi="Arial" w:cs="Arial"/>
          <w:sz w:val="22"/>
          <w:szCs w:val="22"/>
        </w:rPr>
        <w:t>Μαϊου</w:t>
      </w:r>
      <w:proofErr w:type="spellEnd"/>
      <w:r w:rsidRPr="004E0204">
        <w:rPr>
          <w:rFonts w:ascii="Arial" w:hAnsi="Arial" w:cs="Arial"/>
          <w:sz w:val="22"/>
          <w:szCs w:val="22"/>
        </w:rPr>
        <w:t xml:space="preserve">   2022  ημέρα  Τετάρτη   , ώρα 14.30  συνεδρίασε με τηλεδιάσκεψη  η Οικονομική Επιτροπή Δήμου </w:t>
      </w:r>
      <w:proofErr w:type="spellStart"/>
      <w:r w:rsidRPr="004E0204">
        <w:rPr>
          <w:rFonts w:ascii="Arial" w:hAnsi="Arial" w:cs="Arial"/>
          <w:sz w:val="22"/>
          <w:szCs w:val="22"/>
        </w:rPr>
        <w:t>Λεβαδέων</w:t>
      </w:r>
      <w:proofErr w:type="spellEnd"/>
      <w:r w:rsidRPr="004E0204">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4E0204">
        <w:rPr>
          <w:rFonts w:ascii="Arial" w:hAnsi="Arial" w:cs="Arial"/>
          <w:sz w:val="22"/>
          <w:szCs w:val="22"/>
        </w:rPr>
        <w:t>ιι</w:t>
      </w:r>
      <w:proofErr w:type="spellEnd"/>
      <w:r w:rsidRPr="004E0204">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-19 και της ανάγκης περιορισμού της διάδοσής του»,    </w:t>
      </w:r>
      <w:proofErr w:type="spellStart"/>
      <w:r w:rsidRPr="004E0204">
        <w:rPr>
          <w:rFonts w:ascii="Arial" w:hAnsi="Arial" w:cs="Arial"/>
          <w:sz w:val="22"/>
          <w:szCs w:val="22"/>
        </w:rPr>
        <w:t>ιιι</w:t>
      </w:r>
      <w:proofErr w:type="spellEnd"/>
      <w:r w:rsidRPr="004E0204">
        <w:rPr>
          <w:rFonts w:ascii="Arial" w:hAnsi="Arial" w:cs="Arial"/>
          <w:sz w:val="22"/>
          <w:szCs w:val="22"/>
        </w:rPr>
        <w:t xml:space="preserve">) Της με </w:t>
      </w:r>
      <w:proofErr w:type="spellStart"/>
      <w:r w:rsidRPr="004E0204">
        <w:rPr>
          <w:rFonts w:ascii="Arial" w:hAnsi="Arial" w:cs="Arial"/>
          <w:sz w:val="22"/>
          <w:szCs w:val="22"/>
        </w:rPr>
        <w:t>αριθμ</w:t>
      </w:r>
      <w:proofErr w:type="spellEnd"/>
      <w:r w:rsidRPr="004E0204">
        <w:rPr>
          <w:rFonts w:ascii="Arial" w:hAnsi="Arial" w:cs="Arial"/>
          <w:sz w:val="22"/>
          <w:szCs w:val="22"/>
        </w:rPr>
        <w:t xml:space="preserve">. </w:t>
      </w:r>
      <w:proofErr w:type="spellStart"/>
      <w:r w:rsidRPr="004E0204">
        <w:rPr>
          <w:rFonts w:ascii="Arial" w:hAnsi="Arial" w:cs="Arial"/>
          <w:sz w:val="22"/>
          <w:szCs w:val="22"/>
        </w:rPr>
        <w:t>πρωτ</w:t>
      </w:r>
      <w:proofErr w:type="spellEnd"/>
      <w:r w:rsidRPr="004E0204">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 19, αναφορικά με την οργάνωση και λειτουργία των δήμων» </w:t>
      </w:r>
      <w:r w:rsidRPr="004E0204">
        <w:rPr>
          <w:rFonts w:ascii="Arial" w:eastAsia="Arial" w:hAnsi="Arial" w:cs="Arial"/>
          <w:sz w:val="22"/>
          <w:szCs w:val="22"/>
        </w:rPr>
        <w:t xml:space="preserve">     </w:t>
      </w:r>
      <w:r w:rsidRPr="004E0204">
        <w:rPr>
          <w:rFonts w:ascii="Arial" w:hAnsi="Arial" w:cs="Arial"/>
          <w:sz w:val="22"/>
          <w:szCs w:val="22"/>
        </w:rPr>
        <w:t xml:space="preserve">και μετά  από  την </w:t>
      </w:r>
      <w:proofErr w:type="spellStart"/>
      <w:r w:rsidRPr="004E0204">
        <w:rPr>
          <w:rFonts w:ascii="Arial" w:hAnsi="Arial" w:cs="Arial"/>
          <w:sz w:val="22"/>
          <w:szCs w:val="22"/>
        </w:rPr>
        <w:t>αρ.πρωτ</w:t>
      </w:r>
      <w:proofErr w:type="spellEnd"/>
      <w:r w:rsidRPr="004E0204">
        <w:rPr>
          <w:rFonts w:ascii="Arial" w:hAnsi="Arial" w:cs="Arial"/>
          <w:sz w:val="22"/>
          <w:szCs w:val="22"/>
        </w:rPr>
        <w:t xml:space="preserve">. 7359/06-05-2022 έγγραφη πρόσκληση του  Προέδρου της  &amp; Δημάρχου </w:t>
      </w:r>
      <w:proofErr w:type="spellStart"/>
      <w:r w:rsidRPr="004E0204">
        <w:rPr>
          <w:rFonts w:ascii="Arial" w:hAnsi="Arial" w:cs="Arial"/>
          <w:sz w:val="22"/>
          <w:szCs w:val="22"/>
        </w:rPr>
        <w:t>Λεβαδέων</w:t>
      </w:r>
      <w:proofErr w:type="spellEnd"/>
      <w:r w:rsidRPr="004E0204">
        <w:rPr>
          <w:rFonts w:ascii="Arial" w:eastAsia="Arial" w:hAnsi="Arial" w:cs="Arial"/>
          <w:sz w:val="22"/>
          <w:szCs w:val="22"/>
        </w:rPr>
        <w:t xml:space="preserve">  </w:t>
      </w:r>
    </w:p>
    <w:p w:rsidR="000F5CCA" w:rsidRPr="004E0204" w:rsidRDefault="000F5CCA" w:rsidP="000F5CCA">
      <w:pPr>
        <w:ind w:left="432" w:hanging="432"/>
        <w:jc w:val="both"/>
        <w:rPr>
          <w:rFonts w:ascii="Arial" w:hAnsi="Arial" w:cs="Arial"/>
          <w:sz w:val="22"/>
          <w:szCs w:val="22"/>
        </w:rPr>
      </w:pPr>
      <w:r w:rsidRPr="004E0204">
        <w:rPr>
          <w:rFonts w:ascii="Arial" w:hAnsi="Arial" w:cs="Arial"/>
          <w:sz w:val="22"/>
          <w:szCs w:val="22"/>
        </w:rPr>
        <w:t xml:space="preserve">         Αφού  διαπιστώθηκε ότι υπάρχει νόμιμη απαρτία, επειδή σε σύνολο 9 μελών ήταν παρόντα οκτώ  (8),  ήτοι:</w:t>
      </w:r>
    </w:p>
    <w:p w:rsidR="000F5CCA" w:rsidRPr="004E0204" w:rsidRDefault="000F5CCA" w:rsidP="000F5CCA">
      <w:pPr>
        <w:jc w:val="both"/>
        <w:rPr>
          <w:rFonts w:ascii="Arial" w:hAnsi="Arial" w:cs="Arial"/>
          <w:b/>
          <w:sz w:val="22"/>
          <w:szCs w:val="22"/>
        </w:rPr>
      </w:pPr>
      <w:r w:rsidRPr="004E0204">
        <w:rPr>
          <w:rFonts w:ascii="Arial" w:hAnsi="Arial" w:cs="Arial"/>
          <w:b/>
          <w:sz w:val="22"/>
          <w:szCs w:val="22"/>
        </w:rPr>
        <w:tab/>
        <w:t xml:space="preserve">                  ΠΑΡΟΝΤΕΣ                                                                           ΑΠΟΝΤΕΣ</w:t>
      </w:r>
    </w:p>
    <w:p w:rsidR="000F5CCA" w:rsidRPr="004E0204" w:rsidRDefault="000F5CCA" w:rsidP="000F5CCA">
      <w:pPr>
        <w:pStyle w:val="28"/>
        <w:rPr>
          <w:rFonts w:ascii="Arial" w:hAnsi="Arial" w:cs="Arial"/>
          <w:sz w:val="22"/>
          <w:szCs w:val="22"/>
        </w:rPr>
      </w:pPr>
      <w:r w:rsidRPr="004E0204">
        <w:rPr>
          <w:rFonts w:ascii="Arial" w:hAnsi="Arial" w:cs="Arial"/>
          <w:color w:val="000000"/>
          <w:sz w:val="22"/>
          <w:szCs w:val="22"/>
        </w:rPr>
        <w:t>1</w:t>
      </w:r>
      <w:r w:rsidRPr="004E0204">
        <w:rPr>
          <w:rFonts w:ascii="Arial" w:hAnsi="Arial" w:cs="Arial"/>
          <w:sz w:val="22"/>
          <w:szCs w:val="22"/>
        </w:rPr>
        <w:t xml:space="preserve">.Ταγκαλέγκας Ιωάννης                                                                      1. </w:t>
      </w:r>
      <w:proofErr w:type="spellStart"/>
      <w:r w:rsidRPr="004E0204">
        <w:rPr>
          <w:rFonts w:ascii="Arial" w:hAnsi="Arial" w:cs="Arial"/>
          <w:sz w:val="22"/>
          <w:szCs w:val="22"/>
        </w:rPr>
        <w:t>Καραμάνης</w:t>
      </w:r>
      <w:proofErr w:type="spellEnd"/>
      <w:r w:rsidRPr="004E0204">
        <w:rPr>
          <w:rFonts w:ascii="Arial" w:hAnsi="Arial" w:cs="Arial"/>
          <w:sz w:val="22"/>
          <w:szCs w:val="22"/>
        </w:rPr>
        <w:t xml:space="preserve"> Δημήτριος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2. Αποστόλου Ιωάννης (αν/κό μέλος κ. </w:t>
      </w:r>
      <w:proofErr w:type="spellStart"/>
      <w:r w:rsidRPr="004E0204">
        <w:rPr>
          <w:rFonts w:ascii="Arial" w:hAnsi="Arial" w:cs="Arial"/>
          <w:sz w:val="22"/>
          <w:szCs w:val="22"/>
        </w:rPr>
        <w:t>Μητά</w:t>
      </w:r>
      <w:proofErr w:type="spellEnd"/>
      <w:r w:rsidRPr="004E0204">
        <w:rPr>
          <w:rFonts w:ascii="Arial" w:hAnsi="Arial" w:cs="Arial"/>
          <w:sz w:val="22"/>
          <w:szCs w:val="22"/>
        </w:rPr>
        <w:t xml:space="preserve"> Αλέξανδρου)     (Αν και είχε νόμιμα προσκληθεί)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3. </w:t>
      </w:r>
      <w:proofErr w:type="spellStart"/>
      <w:r w:rsidRPr="004E0204">
        <w:rPr>
          <w:rFonts w:ascii="Arial" w:hAnsi="Arial" w:cs="Arial"/>
          <w:sz w:val="22"/>
          <w:szCs w:val="22"/>
        </w:rPr>
        <w:t>Καλογρηάς</w:t>
      </w:r>
      <w:proofErr w:type="spellEnd"/>
      <w:r w:rsidRPr="004E0204">
        <w:rPr>
          <w:rFonts w:ascii="Arial" w:hAnsi="Arial" w:cs="Arial"/>
          <w:sz w:val="22"/>
          <w:szCs w:val="22"/>
        </w:rPr>
        <w:t xml:space="preserve"> Αθανάσιος                                   ΄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4. </w:t>
      </w:r>
      <w:proofErr w:type="spellStart"/>
      <w:r w:rsidRPr="004E0204">
        <w:rPr>
          <w:rFonts w:ascii="Arial" w:hAnsi="Arial" w:cs="Arial"/>
          <w:sz w:val="22"/>
          <w:szCs w:val="22"/>
        </w:rPr>
        <w:t>Σαγιάννης</w:t>
      </w:r>
      <w:proofErr w:type="spellEnd"/>
      <w:r w:rsidRPr="004E0204">
        <w:rPr>
          <w:rFonts w:ascii="Arial" w:hAnsi="Arial" w:cs="Arial"/>
          <w:sz w:val="22"/>
          <w:szCs w:val="22"/>
        </w:rPr>
        <w:t xml:space="preserve"> Μιχαήλ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5. </w:t>
      </w:r>
      <w:proofErr w:type="spellStart"/>
      <w:r w:rsidRPr="004E0204">
        <w:rPr>
          <w:rFonts w:ascii="Arial" w:hAnsi="Arial" w:cs="Arial"/>
          <w:sz w:val="22"/>
          <w:szCs w:val="22"/>
        </w:rPr>
        <w:t>Μερτζάνης</w:t>
      </w:r>
      <w:proofErr w:type="spellEnd"/>
      <w:r w:rsidRPr="004E0204">
        <w:rPr>
          <w:rFonts w:ascii="Arial" w:hAnsi="Arial" w:cs="Arial"/>
          <w:sz w:val="22"/>
          <w:szCs w:val="22"/>
        </w:rPr>
        <w:t xml:space="preserve">  Κωνσταντίνος</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6. </w:t>
      </w:r>
      <w:proofErr w:type="spellStart"/>
      <w:r w:rsidRPr="004E0204">
        <w:rPr>
          <w:rFonts w:ascii="Arial" w:hAnsi="Arial" w:cs="Arial"/>
          <w:sz w:val="22"/>
          <w:szCs w:val="22"/>
        </w:rPr>
        <w:t>Καπλάνης</w:t>
      </w:r>
      <w:proofErr w:type="spellEnd"/>
      <w:r w:rsidRPr="004E0204">
        <w:rPr>
          <w:rFonts w:ascii="Arial" w:hAnsi="Arial" w:cs="Arial"/>
          <w:sz w:val="22"/>
          <w:szCs w:val="22"/>
        </w:rPr>
        <w:t xml:space="preserve"> Κωνσταντίνος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7  </w:t>
      </w:r>
      <w:proofErr w:type="spellStart"/>
      <w:r w:rsidRPr="004E0204">
        <w:rPr>
          <w:rFonts w:ascii="Arial" w:hAnsi="Arial" w:cs="Arial"/>
          <w:sz w:val="22"/>
          <w:szCs w:val="22"/>
        </w:rPr>
        <w:t>Πούλος</w:t>
      </w:r>
      <w:proofErr w:type="spellEnd"/>
      <w:r w:rsidRPr="004E0204">
        <w:rPr>
          <w:rFonts w:ascii="Arial" w:hAnsi="Arial" w:cs="Arial"/>
          <w:sz w:val="22"/>
          <w:szCs w:val="22"/>
        </w:rPr>
        <w:t xml:space="preserve"> Ευάγγελος</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8. </w:t>
      </w:r>
      <w:proofErr w:type="spellStart"/>
      <w:r w:rsidRPr="004E0204">
        <w:rPr>
          <w:rFonts w:ascii="Arial" w:hAnsi="Arial" w:cs="Arial"/>
          <w:sz w:val="22"/>
          <w:szCs w:val="22"/>
        </w:rPr>
        <w:t>Μπράλιος</w:t>
      </w:r>
      <w:proofErr w:type="spellEnd"/>
      <w:r w:rsidRPr="004E0204">
        <w:rPr>
          <w:rFonts w:ascii="Arial" w:hAnsi="Arial" w:cs="Arial"/>
          <w:sz w:val="22"/>
          <w:szCs w:val="22"/>
        </w:rPr>
        <w:t xml:space="preserve"> Νικόλαος (προσήλθε στο </w:t>
      </w:r>
      <w:r w:rsidR="00522992" w:rsidRPr="004E0204">
        <w:rPr>
          <w:rFonts w:ascii="Arial" w:hAnsi="Arial" w:cs="Arial"/>
          <w:sz w:val="22"/>
          <w:szCs w:val="22"/>
        </w:rPr>
        <w:t>1</w:t>
      </w:r>
      <w:r w:rsidRPr="004E0204">
        <w:rPr>
          <w:rFonts w:ascii="Arial" w:hAnsi="Arial" w:cs="Arial"/>
          <w:sz w:val="22"/>
          <w:szCs w:val="22"/>
          <w:vertAlign w:val="superscript"/>
        </w:rPr>
        <w:t>ο</w:t>
      </w:r>
      <w:r w:rsidRPr="004E0204">
        <w:rPr>
          <w:rFonts w:ascii="Arial" w:hAnsi="Arial" w:cs="Arial"/>
          <w:sz w:val="22"/>
          <w:szCs w:val="22"/>
        </w:rPr>
        <w:t xml:space="preserve"> Θ.Η.Δ.) </w:t>
      </w:r>
    </w:p>
    <w:p w:rsidR="000F5CCA" w:rsidRPr="004E0204" w:rsidRDefault="000F5CCA" w:rsidP="000F5CCA">
      <w:pPr>
        <w:pStyle w:val="28"/>
        <w:rPr>
          <w:rFonts w:ascii="Arial" w:hAnsi="Arial" w:cs="Arial"/>
          <w:sz w:val="22"/>
          <w:szCs w:val="22"/>
        </w:rPr>
      </w:pPr>
      <w:r w:rsidRPr="004E0204">
        <w:rPr>
          <w:rFonts w:ascii="Arial" w:hAnsi="Arial" w:cs="Arial"/>
          <w:sz w:val="22"/>
          <w:szCs w:val="22"/>
        </w:rPr>
        <w:t>9.Τουμαράς Βασίλειος</w:t>
      </w:r>
    </w:p>
    <w:p w:rsidR="000F5CCA" w:rsidRPr="004E0204" w:rsidRDefault="000F5CCA" w:rsidP="004E0204">
      <w:pPr>
        <w:pStyle w:val="28"/>
        <w:rPr>
          <w:rFonts w:ascii="Arial" w:hAnsi="Arial" w:cs="Arial"/>
          <w:sz w:val="22"/>
          <w:szCs w:val="22"/>
        </w:rPr>
      </w:pPr>
      <w:r w:rsidRPr="004E0204">
        <w:rPr>
          <w:rFonts w:ascii="Arial" w:hAnsi="Arial" w:cs="Arial"/>
          <w:sz w:val="22"/>
          <w:szCs w:val="22"/>
        </w:rPr>
        <w:t xml:space="preserve">. </w:t>
      </w:r>
    </w:p>
    <w:p w:rsidR="00D01427" w:rsidRPr="004E0204" w:rsidRDefault="000F5CCA" w:rsidP="00D01427">
      <w:pPr>
        <w:spacing w:line="276" w:lineRule="auto"/>
        <w:ind w:left="57"/>
        <w:jc w:val="both"/>
        <w:rPr>
          <w:rFonts w:ascii="Arial" w:hAnsi="Arial" w:cs="Arial"/>
          <w:sz w:val="22"/>
          <w:szCs w:val="22"/>
        </w:rPr>
      </w:pPr>
      <w:r w:rsidRPr="004E0204">
        <w:rPr>
          <w:rFonts w:ascii="Arial" w:eastAsia="Arial" w:hAnsi="Arial" w:cs="Arial"/>
          <w:sz w:val="22"/>
          <w:szCs w:val="22"/>
        </w:rPr>
        <w:t xml:space="preserve">        Ο Πρόεδρος της Οικονομικής Επιτροπής </w:t>
      </w:r>
      <w:r w:rsidR="00D01427" w:rsidRPr="004E0204">
        <w:rPr>
          <w:rFonts w:ascii="Arial" w:eastAsia="Arial" w:hAnsi="Arial" w:cs="Arial"/>
          <w:sz w:val="22"/>
          <w:szCs w:val="22"/>
        </w:rPr>
        <w:t xml:space="preserve">εισηγούμενος </w:t>
      </w:r>
      <w:r w:rsidR="00D01427" w:rsidRPr="004E0204">
        <w:rPr>
          <w:rFonts w:ascii="Arial" w:hAnsi="Arial" w:cs="Arial"/>
          <w:sz w:val="22"/>
          <w:szCs w:val="22"/>
        </w:rPr>
        <w:t xml:space="preserve">το </w:t>
      </w:r>
      <w:r w:rsidR="0067727B">
        <w:rPr>
          <w:rFonts w:ascii="Arial" w:hAnsi="Arial" w:cs="Arial"/>
          <w:sz w:val="22"/>
          <w:szCs w:val="22"/>
        </w:rPr>
        <w:t>10</w:t>
      </w:r>
      <w:r w:rsidR="00D01427" w:rsidRPr="004E0204">
        <w:rPr>
          <w:rFonts w:ascii="Arial" w:hAnsi="Arial" w:cs="Arial"/>
          <w:sz w:val="22"/>
          <w:szCs w:val="22"/>
          <w:vertAlign w:val="superscript"/>
        </w:rPr>
        <w:t>ο</w:t>
      </w:r>
      <w:r w:rsidR="00D01427" w:rsidRPr="004E0204">
        <w:rPr>
          <w:rFonts w:ascii="Arial" w:hAnsi="Arial" w:cs="Arial"/>
          <w:sz w:val="22"/>
          <w:szCs w:val="22"/>
        </w:rPr>
        <w:t xml:space="preserve"> θέμα της ημερήσιας διάταξης  </w:t>
      </w:r>
      <w:r w:rsidR="00D01427" w:rsidRPr="004E0204">
        <w:rPr>
          <w:rFonts w:ascii="Arial" w:hAnsi="Arial" w:cs="Arial"/>
          <w:spacing w:val="-3"/>
          <w:sz w:val="22"/>
          <w:szCs w:val="22"/>
        </w:rPr>
        <w:t xml:space="preserve">έθεσε υπόψη των μελών  </w:t>
      </w:r>
      <w:r w:rsidR="00D01427" w:rsidRPr="004E0204">
        <w:rPr>
          <w:rFonts w:ascii="Arial" w:hAnsi="Arial" w:cs="Arial"/>
          <w:sz w:val="22"/>
          <w:szCs w:val="22"/>
        </w:rPr>
        <w:t>τ</w:t>
      </w:r>
      <w:r w:rsidR="00BC2BF2">
        <w:rPr>
          <w:rFonts w:ascii="Arial" w:hAnsi="Arial" w:cs="Arial"/>
          <w:sz w:val="22"/>
          <w:szCs w:val="22"/>
        </w:rPr>
        <w:t>ην</w:t>
      </w:r>
      <w:r w:rsidR="00D01427" w:rsidRPr="004E0204">
        <w:rPr>
          <w:rFonts w:ascii="Arial" w:hAnsi="Arial" w:cs="Arial"/>
          <w:sz w:val="22"/>
          <w:szCs w:val="22"/>
        </w:rPr>
        <w:t xml:space="preserve"> με αριθ. </w:t>
      </w:r>
      <w:proofErr w:type="spellStart"/>
      <w:r w:rsidR="00D01427" w:rsidRPr="004E0204">
        <w:rPr>
          <w:rFonts w:ascii="Arial" w:hAnsi="Arial" w:cs="Arial"/>
          <w:sz w:val="22"/>
          <w:szCs w:val="22"/>
        </w:rPr>
        <w:t>πρωτ</w:t>
      </w:r>
      <w:proofErr w:type="spellEnd"/>
      <w:r w:rsidR="00D01427" w:rsidRPr="004E0204">
        <w:rPr>
          <w:rFonts w:ascii="Arial" w:hAnsi="Arial" w:cs="Arial"/>
          <w:sz w:val="22"/>
          <w:szCs w:val="22"/>
        </w:rPr>
        <w:t>.</w:t>
      </w:r>
      <w:bookmarkStart w:id="0" w:name="__DdeLink__621_44450486"/>
      <w:bookmarkEnd w:id="0"/>
      <w:r w:rsidR="00D01427" w:rsidRPr="004E0204">
        <w:rPr>
          <w:rFonts w:ascii="Arial" w:hAnsi="Arial" w:cs="Arial"/>
          <w:sz w:val="22"/>
          <w:szCs w:val="22"/>
        </w:rPr>
        <w:t xml:space="preserve"> </w:t>
      </w:r>
      <w:r w:rsidR="00E03B46">
        <w:rPr>
          <w:rFonts w:ascii="Arial" w:hAnsi="Arial" w:cs="Arial"/>
          <w:sz w:val="22"/>
          <w:szCs w:val="22"/>
        </w:rPr>
        <w:t>7276</w:t>
      </w:r>
      <w:r w:rsidR="00BC2BF2" w:rsidRPr="004E0204">
        <w:rPr>
          <w:rFonts w:ascii="Arial" w:eastAsia="Calibri" w:hAnsi="Arial" w:cs="Arial"/>
          <w:color w:val="000000"/>
          <w:kern w:val="1"/>
          <w:sz w:val="22"/>
          <w:szCs w:val="22"/>
          <w:highlight w:val="white"/>
          <w:shd w:val="clear" w:color="auto" w:fill="FFFFFF"/>
        </w:rPr>
        <w:t>/</w:t>
      </w:r>
      <w:r w:rsidR="00E03B46">
        <w:rPr>
          <w:rFonts w:ascii="Arial" w:eastAsia="Calibri" w:hAnsi="Arial" w:cs="Arial"/>
          <w:color w:val="000000"/>
          <w:kern w:val="1"/>
          <w:sz w:val="22"/>
          <w:szCs w:val="22"/>
          <w:highlight w:val="white"/>
          <w:shd w:val="clear" w:color="auto" w:fill="FFFFFF"/>
        </w:rPr>
        <w:t>06</w:t>
      </w:r>
      <w:r w:rsidR="009F35AA">
        <w:rPr>
          <w:rFonts w:ascii="Arial" w:eastAsia="Calibri" w:hAnsi="Arial" w:cs="Arial"/>
          <w:color w:val="000000"/>
          <w:kern w:val="1"/>
          <w:sz w:val="22"/>
          <w:szCs w:val="22"/>
          <w:highlight w:val="white"/>
          <w:shd w:val="clear" w:color="auto" w:fill="FFFFFF"/>
        </w:rPr>
        <w:t>-0</w:t>
      </w:r>
      <w:r w:rsidR="00E03B46">
        <w:rPr>
          <w:rFonts w:ascii="Arial" w:eastAsia="Calibri" w:hAnsi="Arial" w:cs="Arial"/>
          <w:color w:val="000000"/>
          <w:kern w:val="1"/>
          <w:sz w:val="22"/>
          <w:szCs w:val="22"/>
          <w:highlight w:val="white"/>
          <w:shd w:val="clear" w:color="auto" w:fill="FFFFFF"/>
        </w:rPr>
        <w:t>5</w:t>
      </w:r>
      <w:r w:rsidR="00BC2BF2" w:rsidRPr="004E0204">
        <w:rPr>
          <w:rFonts w:ascii="Arial" w:eastAsia="Calibri" w:hAnsi="Arial" w:cs="Arial"/>
          <w:color w:val="000000"/>
          <w:kern w:val="1"/>
          <w:sz w:val="22"/>
          <w:szCs w:val="22"/>
          <w:highlight w:val="white"/>
          <w:shd w:val="clear" w:color="auto" w:fill="FFFFFF"/>
        </w:rPr>
        <w:t>-2022 εισήγηση της Δ/</w:t>
      </w:r>
      <w:proofErr w:type="spellStart"/>
      <w:r w:rsidR="00BC2BF2" w:rsidRPr="004E0204">
        <w:rPr>
          <w:rFonts w:ascii="Arial" w:eastAsia="Calibri" w:hAnsi="Arial" w:cs="Arial"/>
          <w:color w:val="000000"/>
          <w:kern w:val="1"/>
          <w:sz w:val="22"/>
          <w:szCs w:val="22"/>
          <w:highlight w:val="white"/>
          <w:shd w:val="clear" w:color="auto" w:fill="FFFFFF"/>
        </w:rPr>
        <w:t>νσης</w:t>
      </w:r>
      <w:proofErr w:type="spellEnd"/>
      <w:r w:rsidR="00DE6661">
        <w:rPr>
          <w:rFonts w:ascii="Arial" w:eastAsia="Calibri" w:hAnsi="Arial" w:cs="Arial"/>
          <w:color w:val="000000"/>
          <w:kern w:val="1"/>
          <w:sz w:val="22"/>
          <w:szCs w:val="22"/>
          <w:highlight w:val="white"/>
          <w:shd w:val="clear" w:color="auto" w:fill="FFFFFF"/>
        </w:rPr>
        <w:t xml:space="preserve"> Τεχνικών Υπηρεσιών </w:t>
      </w:r>
      <w:r w:rsidR="00BC2BF2">
        <w:rPr>
          <w:rFonts w:ascii="Arial" w:eastAsia="Calibri" w:hAnsi="Arial" w:cs="Arial"/>
          <w:color w:val="000000"/>
          <w:kern w:val="1"/>
          <w:sz w:val="22"/>
          <w:szCs w:val="22"/>
          <w:highlight w:val="white"/>
          <w:shd w:val="clear" w:color="auto" w:fill="FFFFFF"/>
        </w:rPr>
        <w:t xml:space="preserve"> </w:t>
      </w:r>
      <w:r w:rsidR="009E4A02" w:rsidRPr="004E0204">
        <w:rPr>
          <w:rFonts w:ascii="Arial" w:hAnsi="Arial" w:cs="Arial"/>
          <w:sz w:val="22"/>
          <w:szCs w:val="22"/>
        </w:rPr>
        <w:t>του</w:t>
      </w:r>
      <w:r w:rsidR="00D01427" w:rsidRPr="004E0204">
        <w:rPr>
          <w:rFonts w:ascii="Arial" w:hAnsi="Arial" w:cs="Arial"/>
          <w:sz w:val="22"/>
          <w:szCs w:val="22"/>
        </w:rPr>
        <w:t xml:space="preserve"> Δήμου   </w:t>
      </w:r>
      <w:proofErr w:type="spellStart"/>
      <w:r w:rsidR="00D01427" w:rsidRPr="004E0204">
        <w:rPr>
          <w:rFonts w:ascii="Arial" w:hAnsi="Arial" w:cs="Arial"/>
          <w:sz w:val="22"/>
          <w:szCs w:val="22"/>
        </w:rPr>
        <w:t>Λεβαδέων</w:t>
      </w:r>
      <w:proofErr w:type="spellEnd"/>
      <w:r w:rsidR="00D01427" w:rsidRPr="004E0204">
        <w:rPr>
          <w:rFonts w:ascii="Arial" w:hAnsi="Arial" w:cs="Arial"/>
          <w:sz w:val="22"/>
          <w:szCs w:val="22"/>
        </w:rPr>
        <w:t xml:space="preserve"> στ</w:t>
      </w:r>
      <w:r w:rsidR="00BC2BF2">
        <w:rPr>
          <w:rFonts w:ascii="Arial" w:hAnsi="Arial" w:cs="Arial"/>
          <w:sz w:val="22"/>
          <w:szCs w:val="22"/>
        </w:rPr>
        <w:t xml:space="preserve">ην οποία </w:t>
      </w:r>
      <w:r w:rsidR="00D01427" w:rsidRPr="004E0204">
        <w:rPr>
          <w:rFonts w:ascii="Arial" w:hAnsi="Arial" w:cs="Arial"/>
          <w:sz w:val="22"/>
          <w:szCs w:val="22"/>
        </w:rPr>
        <w:t xml:space="preserve"> αναφέρονται τα εξής : </w:t>
      </w:r>
    </w:p>
    <w:p w:rsidR="00DE6661" w:rsidRPr="0072317A" w:rsidRDefault="00DE6661" w:rsidP="00DE6661">
      <w:pPr>
        <w:jc w:val="both"/>
        <w:rPr>
          <w:rFonts w:ascii="Arial" w:hAnsi="Arial" w:cs="Arial"/>
          <w:i/>
          <w:sz w:val="22"/>
          <w:szCs w:val="22"/>
        </w:rPr>
      </w:pPr>
      <w:r w:rsidRPr="0072317A">
        <w:rPr>
          <w:rFonts w:ascii="Arial" w:hAnsi="Arial" w:cs="Arial"/>
          <w:i/>
          <w:spacing w:val="-2"/>
          <w:sz w:val="22"/>
          <w:szCs w:val="22"/>
          <w:shd w:val="clear" w:color="auto" w:fill="FFFFFF"/>
        </w:rPr>
        <w:t xml:space="preserve"> </w:t>
      </w:r>
      <w:r w:rsidRPr="0072317A">
        <w:rPr>
          <w:rFonts w:ascii="Arial" w:hAnsi="Arial" w:cs="Arial"/>
          <w:b/>
          <w:bCs/>
          <w:i/>
          <w:color w:val="000000"/>
          <w:spacing w:val="-2"/>
          <w:sz w:val="22"/>
          <w:szCs w:val="22"/>
        </w:rPr>
        <w:t xml:space="preserve"> </w:t>
      </w:r>
      <w:bookmarkStart w:id="1" w:name="__DdeLink__230_11826368542"/>
      <w:bookmarkStart w:id="2" w:name="__DdeLink__5530_3239253201"/>
      <w:bookmarkStart w:id="3" w:name="__DdeLink__313_26678131303"/>
      <w:bookmarkStart w:id="4" w:name="__DdeLink__2104_6003134593"/>
      <w:bookmarkStart w:id="5" w:name="__DdeLink__1185_15191782533"/>
      <w:bookmarkStart w:id="6" w:name="__DdeLink__493_25221651012"/>
      <w:bookmarkStart w:id="7" w:name="__DdeLink__313_266781313021"/>
      <w:bookmarkStart w:id="8" w:name="__DdeLink__2104_600313459111"/>
      <w:bookmarkStart w:id="9" w:name="__DdeLink__431_20791323911"/>
      <w:bookmarkStart w:id="10" w:name="__DdeLink__1185_15191782531"/>
      <w:bookmarkStart w:id="11" w:name="__DdeLink__2104_6003134591"/>
      <w:bookmarkStart w:id="12" w:name="__DdeLink__313_26678131301"/>
      <w:bookmarkStart w:id="13" w:name="__DdeLink__501_2608980402"/>
      <w:bookmarkStart w:id="14" w:name="__DdeLink__313_2667813130"/>
      <w:bookmarkStart w:id="15" w:name="__DdeLink__2104_600313459"/>
      <w:bookmarkStart w:id="16" w:name="__DdeLink__1185_1519178253"/>
      <w:bookmarkStart w:id="17" w:name="__DdeLink__493_2522165101"/>
      <w:bookmarkStart w:id="18" w:name="__DdeLink__167_3867582751"/>
      <w:bookmarkStart w:id="19" w:name="__DdeLink__289_17667010591"/>
      <w:bookmarkStart w:id="20" w:name="__DdeLink__167_386758275"/>
      <w:bookmarkStart w:id="21" w:name="__DdeLink__230_1182636854"/>
      <w:bookmarkStart w:id="22" w:name="__DdeLink__485_2606684785"/>
      <w:bookmarkStart w:id="23" w:name="__DdeLink__289_1766701059"/>
      <w:bookmarkStart w:id="24" w:name="__DdeLink__230_118263685423"/>
      <w:bookmarkStart w:id="25" w:name="__DdeLink__230_118263685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2317A">
        <w:rPr>
          <w:rFonts w:ascii="Arial" w:hAnsi="Arial" w:cs="Arial"/>
          <w:i/>
          <w:sz w:val="22"/>
          <w:szCs w:val="22"/>
        </w:rPr>
        <w:t>Έχοντας υπ’ όψη :</w:t>
      </w:r>
    </w:p>
    <w:p w:rsidR="00DE6661" w:rsidRPr="0072317A" w:rsidRDefault="00DE6661" w:rsidP="00DE6661">
      <w:pPr>
        <w:numPr>
          <w:ilvl w:val="0"/>
          <w:numId w:val="40"/>
        </w:numPr>
        <w:spacing w:after="60"/>
        <w:jc w:val="both"/>
        <w:rPr>
          <w:rFonts w:ascii="Arial" w:hAnsi="Arial" w:cs="Arial"/>
          <w:i/>
          <w:sz w:val="22"/>
          <w:szCs w:val="22"/>
        </w:rPr>
      </w:pPr>
      <w:r w:rsidRPr="0072317A">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DE6661" w:rsidRPr="0072317A" w:rsidRDefault="00DE6661" w:rsidP="00DE6661">
      <w:pPr>
        <w:numPr>
          <w:ilvl w:val="0"/>
          <w:numId w:val="40"/>
        </w:numPr>
        <w:tabs>
          <w:tab w:val="left" w:pos="1418"/>
          <w:tab w:val="center" w:pos="1701"/>
          <w:tab w:val="left" w:pos="2552"/>
          <w:tab w:val="left" w:pos="5103"/>
        </w:tabs>
        <w:spacing w:after="60"/>
        <w:jc w:val="both"/>
        <w:rPr>
          <w:rFonts w:ascii="Arial" w:hAnsi="Arial" w:cs="Arial"/>
          <w:i/>
          <w:sz w:val="22"/>
          <w:szCs w:val="22"/>
        </w:rPr>
      </w:pPr>
      <w:r w:rsidRPr="0072317A">
        <w:rPr>
          <w:rFonts w:ascii="Arial" w:hAnsi="Arial" w:cs="Arial"/>
          <w:i/>
          <w:sz w:val="22"/>
          <w:szCs w:val="22"/>
        </w:rPr>
        <w:t>Το Ν 3463/2006: «Κώδικας Δήμων και Κοινοτήτων»</w:t>
      </w:r>
    </w:p>
    <w:p w:rsidR="00DE6661" w:rsidRPr="0072317A" w:rsidRDefault="00DE6661" w:rsidP="00DE6661">
      <w:pPr>
        <w:numPr>
          <w:ilvl w:val="0"/>
          <w:numId w:val="40"/>
        </w:numPr>
        <w:tabs>
          <w:tab w:val="left" w:pos="1418"/>
          <w:tab w:val="center" w:pos="1701"/>
          <w:tab w:val="left" w:pos="2552"/>
          <w:tab w:val="left" w:pos="5103"/>
        </w:tabs>
        <w:spacing w:after="60"/>
        <w:jc w:val="both"/>
        <w:rPr>
          <w:rFonts w:ascii="Arial" w:hAnsi="Arial" w:cs="Arial"/>
          <w:i/>
          <w:sz w:val="22"/>
          <w:szCs w:val="22"/>
        </w:rPr>
      </w:pPr>
      <w:r w:rsidRPr="0072317A">
        <w:rPr>
          <w:rFonts w:ascii="Arial" w:hAnsi="Arial" w:cs="Arial"/>
          <w:i/>
          <w:sz w:val="22"/>
          <w:szCs w:val="22"/>
        </w:rPr>
        <w:t>Το άρθρο 206 του Ν. 4555/2018 ‘’Πρόγραμμα Κλεισθένης’’</w:t>
      </w:r>
    </w:p>
    <w:p w:rsidR="00DE6661" w:rsidRPr="0072317A" w:rsidRDefault="00DE6661" w:rsidP="00DE6661">
      <w:pPr>
        <w:pStyle w:val="61"/>
        <w:widowControl/>
        <w:numPr>
          <w:ilvl w:val="0"/>
          <w:numId w:val="40"/>
        </w:numPr>
        <w:jc w:val="both"/>
        <w:rPr>
          <w:rFonts w:ascii="Arial" w:hAnsi="Arial" w:cs="Arial"/>
          <w:i/>
          <w:sz w:val="22"/>
          <w:szCs w:val="22"/>
        </w:rPr>
      </w:pPr>
      <w:r w:rsidRPr="0072317A">
        <w:rPr>
          <w:rFonts w:ascii="Arial" w:hAnsi="Arial" w:cs="Arial"/>
          <w:i/>
          <w:color w:val="000000"/>
          <w:sz w:val="22"/>
          <w:szCs w:val="22"/>
        </w:rPr>
        <w:t>Του Ν. 4555/2018 «Πρόγραμμα ΚΛΕΙΣΘΕΝΗΣ» (ΦΕΚ 133 Α΄ /19-07-2018) άρθρο  116 και 179</w:t>
      </w:r>
    </w:p>
    <w:p w:rsidR="00DE6661" w:rsidRPr="0072317A" w:rsidRDefault="00DE6661" w:rsidP="00DE6661">
      <w:pPr>
        <w:pStyle w:val="61"/>
        <w:widowControl/>
        <w:numPr>
          <w:ilvl w:val="0"/>
          <w:numId w:val="40"/>
        </w:numPr>
        <w:jc w:val="both"/>
        <w:rPr>
          <w:rFonts w:ascii="Arial" w:hAnsi="Arial" w:cs="Arial"/>
          <w:i/>
          <w:sz w:val="22"/>
          <w:szCs w:val="22"/>
        </w:rPr>
      </w:pPr>
      <w:r w:rsidRPr="0072317A">
        <w:rPr>
          <w:rFonts w:ascii="Arial" w:hAnsi="Arial" w:cs="Arial"/>
          <w:i/>
          <w:color w:val="000000"/>
          <w:sz w:val="22"/>
          <w:szCs w:val="22"/>
        </w:rPr>
        <w:t xml:space="preserve">Του Ν. 4735/2020 (ΦΕΚ 197 Α΄/12-10-2020) Άρθρο 40 «αρμοδιότητες Οικονομικής Επιτροπής ΟΤΑ </w:t>
      </w:r>
      <w:proofErr w:type="spellStart"/>
      <w:r w:rsidRPr="0072317A">
        <w:rPr>
          <w:rFonts w:ascii="Arial" w:hAnsi="Arial" w:cs="Arial"/>
          <w:i/>
          <w:color w:val="000000"/>
          <w:sz w:val="22"/>
          <w:szCs w:val="22"/>
        </w:rPr>
        <w:t>α΄</w:t>
      </w:r>
      <w:proofErr w:type="spellEnd"/>
      <w:r w:rsidRPr="0072317A">
        <w:rPr>
          <w:rFonts w:ascii="Arial" w:hAnsi="Arial" w:cs="Arial"/>
          <w:i/>
          <w:color w:val="000000"/>
          <w:sz w:val="22"/>
          <w:szCs w:val="22"/>
        </w:rPr>
        <w:t xml:space="preserve"> και </w:t>
      </w:r>
      <w:proofErr w:type="spellStart"/>
      <w:r w:rsidRPr="0072317A">
        <w:rPr>
          <w:rFonts w:ascii="Arial" w:hAnsi="Arial" w:cs="Arial"/>
          <w:i/>
          <w:color w:val="000000"/>
          <w:sz w:val="22"/>
          <w:szCs w:val="22"/>
        </w:rPr>
        <w:t>β΄</w:t>
      </w:r>
      <w:proofErr w:type="spellEnd"/>
      <w:r w:rsidRPr="0072317A">
        <w:rPr>
          <w:rFonts w:ascii="Arial" w:hAnsi="Arial" w:cs="Arial"/>
          <w:i/>
          <w:color w:val="000000"/>
          <w:sz w:val="22"/>
          <w:szCs w:val="22"/>
        </w:rPr>
        <w:t xml:space="preserve"> βαθμού</w:t>
      </w:r>
    </w:p>
    <w:p w:rsidR="00DE6661" w:rsidRPr="0072317A" w:rsidRDefault="00DE6661" w:rsidP="00DE6661">
      <w:pPr>
        <w:pStyle w:val="1e"/>
        <w:numPr>
          <w:ilvl w:val="0"/>
          <w:numId w:val="40"/>
        </w:numPr>
        <w:jc w:val="both"/>
        <w:rPr>
          <w:rFonts w:ascii="Arial" w:hAnsi="Arial" w:cs="Arial"/>
          <w:i/>
          <w:sz w:val="22"/>
          <w:szCs w:val="22"/>
          <w:lang w:val="el-GR"/>
        </w:rPr>
      </w:pPr>
      <w:r w:rsidRPr="0072317A">
        <w:rPr>
          <w:rFonts w:ascii="Arial" w:hAnsi="Arial" w:cs="Arial"/>
          <w:i/>
          <w:spacing w:val="2"/>
          <w:sz w:val="22"/>
          <w:szCs w:val="22"/>
          <w:lang w:val="el-GR"/>
        </w:rPr>
        <w:lastRenderedPageBreak/>
        <w:t xml:space="preserve">Την </w:t>
      </w:r>
      <w:proofErr w:type="spellStart"/>
      <w:r w:rsidRPr="0072317A">
        <w:rPr>
          <w:rFonts w:ascii="Arial" w:hAnsi="Arial" w:cs="Arial"/>
          <w:i/>
          <w:spacing w:val="2"/>
          <w:sz w:val="22"/>
          <w:szCs w:val="22"/>
          <w:lang w:val="el-GR"/>
        </w:rPr>
        <w:t>υπ΄</w:t>
      </w:r>
      <w:proofErr w:type="spellEnd"/>
      <w:r w:rsidRPr="0072317A">
        <w:rPr>
          <w:rFonts w:ascii="Arial" w:hAnsi="Arial" w:cs="Arial"/>
          <w:i/>
          <w:spacing w:val="2"/>
          <w:sz w:val="22"/>
          <w:szCs w:val="22"/>
          <w:lang w:val="el-GR"/>
        </w:rPr>
        <w:t xml:space="preserve"> αριθμό 88/2020 </w:t>
      </w:r>
      <w:r w:rsidRPr="0072317A">
        <w:rPr>
          <w:rFonts w:ascii="Arial" w:hAnsi="Arial" w:cs="Arial"/>
          <w:bCs/>
          <w:i/>
          <w:iCs/>
          <w:color w:val="000000"/>
          <w:sz w:val="22"/>
          <w:szCs w:val="22"/>
          <w:lang w:val="el-GR"/>
        </w:rPr>
        <w:t xml:space="preserve">Τεχνική Μελέτη του έργου </w:t>
      </w:r>
      <w:r w:rsidRPr="0072317A">
        <w:rPr>
          <w:rFonts w:ascii="Arial" w:hAnsi="Arial" w:cs="Arial"/>
          <w:b/>
          <w:bCs/>
          <w:i/>
          <w:iCs/>
          <w:sz w:val="22"/>
          <w:szCs w:val="22"/>
          <w:lang w:val="el-GR"/>
        </w:rPr>
        <w:t>«</w:t>
      </w:r>
      <w:r w:rsidRPr="0072317A">
        <w:rPr>
          <w:rFonts w:ascii="Arial" w:hAnsi="Arial" w:cs="Arial"/>
          <w:bCs/>
          <w:i/>
          <w:iCs/>
          <w:sz w:val="22"/>
          <w:szCs w:val="22"/>
          <w:lang w:val="el-GR"/>
        </w:rPr>
        <w:t xml:space="preserve">Οδοστρωσία αναγνωρισμένων κοινόχρηστων αγροτικών οδών εντός αναδασμών στο Δήμο </w:t>
      </w:r>
      <w:proofErr w:type="spellStart"/>
      <w:r w:rsidRPr="0072317A">
        <w:rPr>
          <w:rFonts w:ascii="Arial" w:hAnsi="Arial" w:cs="Arial"/>
          <w:bCs/>
          <w:i/>
          <w:iCs/>
          <w:sz w:val="22"/>
          <w:szCs w:val="22"/>
          <w:lang w:val="el-GR"/>
        </w:rPr>
        <w:t>Λεβαδέων</w:t>
      </w:r>
      <w:proofErr w:type="spellEnd"/>
      <w:r w:rsidRPr="0072317A">
        <w:rPr>
          <w:rFonts w:ascii="Arial" w:hAnsi="Arial" w:cs="Arial"/>
          <w:bCs/>
          <w:i/>
          <w:iCs/>
          <w:sz w:val="22"/>
          <w:szCs w:val="22"/>
          <w:lang w:val="el-GR"/>
        </w:rPr>
        <w:t xml:space="preserve">» </w:t>
      </w:r>
      <w:r w:rsidRPr="0072317A">
        <w:rPr>
          <w:rFonts w:ascii="Arial" w:hAnsi="Arial" w:cs="Arial"/>
          <w:bCs/>
          <w:i/>
          <w:iCs/>
          <w:color w:val="000000"/>
          <w:sz w:val="22"/>
          <w:szCs w:val="22"/>
          <w:lang w:val="el-GR"/>
        </w:rPr>
        <w:t xml:space="preserve">προϋπολογισμού </w:t>
      </w:r>
      <w:r w:rsidRPr="0072317A">
        <w:rPr>
          <w:rFonts w:ascii="Arial" w:hAnsi="Arial" w:cs="Arial"/>
          <w:i/>
          <w:color w:val="000000"/>
          <w:sz w:val="22"/>
          <w:szCs w:val="22"/>
          <w:lang w:val="el-GR"/>
        </w:rPr>
        <w:t>1.911.782,15€ συμ</w:t>
      </w:r>
      <w:r w:rsidRPr="0072317A">
        <w:rPr>
          <w:rFonts w:ascii="Arial" w:hAnsi="Arial" w:cs="Arial"/>
          <w:bCs/>
          <w:i/>
          <w:iCs/>
          <w:color w:val="000000"/>
          <w:sz w:val="22"/>
          <w:szCs w:val="22"/>
          <w:lang w:val="el-GR"/>
        </w:rPr>
        <w:t xml:space="preserve">περιλαμβανομένου του ΦΠΑ) με φορέα υλοποίησης τον Δήμο </w:t>
      </w:r>
      <w:proofErr w:type="spellStart"/>
      <w:r w:rsidRPr="0072317A">
        <w:rPr>
          <w:rFonts w:ascii="Arial" w:hAnsi="Arial" w:cs="Arial"/>
          <w:bCs/>
          <w:i/>
          <w:iCs/>
          <w:color w:val="000000"/>
          <w:sz w:val="22"/>
          <w:szCs w:val="22"/>
          <w:lang w:val="el-GR"/>
        </w:rPr>
        <w:t>Λεβαδέων</w:t>
      </w:r>
      <w:proofErr w:type="spellEnd"/>
      <w:r w:rsidRPr="0072317A">
        <w:rPr>
          <w:rFonts w:ascii="Arial" w:hAnsi="Arial" w:cs="Arial"/>
          <w:bCs/>
          <w:i/>
          <w:iCs/>
          <w:color w:val="000000"/>
          <w:sz w:val="22"/>
          <w:szCs w:val="22"/>
          <w:lang w:val="el-GR"/>
        </w:rPr>
        <w:t xml:space="preserve"> </w:t>
      </w:r>
    </w:p>
    <w:p w:rsidR="00DE6661" w:rsidRPr="0072317A" w:rsidRDefault="00DE6661" w:rsidP="00DE6661">
      <w:pPr>
        <w:pStyle w:val="1e"/>
        <w:numPr>
          <w:ilvl w:val="0"/>
          <w:numId w:val="40"/>
        </w:numPr>
        <w:jc w:val="both"/>
        <w:rPr>
          <w:rFonts w:ascii="Arial" w:hAnsi="Arial" w:cs="Arial"/>
          <w:i/>
          <w:sz w:val="22"/>
          <w:szCs w:val="22"/>
          <w:lang w:val="el-GR"/>
        </w:rPr>
      </w:pPr>
      <w:r w:rsidRPr="0072317A">
        <w:rPr>
          <w:rFonts w:ascii="Arial" w:hAnsi="Arial" w:cs="Arial"/>
          <w:bCs/>
          <w:i/>
          <w:iCs/>
          <w:color w:val="000000"/>
          <w:sz w:val="22"/>
          <w:szCs w:val="22"/>
          <w:lang w:val="el-GR"/>
        </w:rPr>
        <w:t xml:space="preserve">Την </w:t>
      </w:r>
      <w:proofErr w:type="spellStart"/>
      <w:r w:rsidRPr="0072317A">
        <w:rPr>
          <w:rFonts w:ascii="Arial" w:hAnsi="Arial" w:cs="Arial"/>
          <w:bCs/>
          <w:i/>
          <w:iCs/>
          <w:color w:val="000000"/>
          <w:sz w:val="22"/>
          <w:szCs w:val="22"/>
          <w:lang w:val="el-GR"/>
        </w:rPr>
        <w:t>υπ΄</w:t>
      </w:r>
      <w:proofErr w:type="spellEnd"/>
      <w:r w:rsidRPr="0072317A">
        <w:rPr>
          <w:rFonts w:ascii="Arial" w:hAnsi="Arial" w:cs="Arial"/>
          <w:bCs/>
          <w:i/>
          <w:iCs/>
          <w:color w:val="000000"/>
          <w:sz w:val="22"/>
          <w:szCs w:val="22"/>
          <w:lang w:val="el-GR"/>
        </w:rPr>
        <w:t xml:space="preserve"> αριθμό 279/2020 απόφαση της Οικονομικής Επιτροπής περί αποδοχής της 88/2020</w:t>
      </w:r>
      <w:r w:rsidRPr="0072317A">
        <w:rPr>
          <w:rFonts w:ascii="Arial" w:hAnsi="Arial" w:cs="Arial"/>
          <w:bCs/>
          <w:i/>
          <w:iCs/>
          <w:sz w:val="22"/>
          <w:szCs w:val="22"/>
          <w:lang w:val="el-GR"/>
        </w:rPr>
        <w:t xml:space="preserve"> </w:t>
      </w:r>
      <w:r w:rsidRPr="0072317A">
        <w:rPr>
          <w:rFonts w:ascii="Arial" w:hAnsi="Arial" w:cs="Arial"/>
          <w:bCs/>
          <w:i/>
          <w:iCs/>
          <w:color w:val="000000"/>
          <w:sz w:val="22"/>
          <w:szCs w:val="22"/>
          <w:lang w:val="el-GR"/>
        </w:rPr>
        <w:t xml:space="preserve">Τεχνικής Μελέτης του έργου </w:t>
      </w:r>
      <w:r w:rsidRPr="0072317A">
        <w:rPr>
          <w:rFonts w:ascii="Arial" w:hAnsi="Arial" w:cs="Arial"/>
          <w:b/>
          <w:bCs/>
          <w:i/>
          <w:iCs/>
          <w:sz w:val="22"/>
          <w:szCs w:val="22"/>
          <w:lang w:val="el-GR"/>
        </w:rPr>
        <w:t>«</w:t>
      </w:r>
      <w:r w:rsidRPr="0072317A">
        <w:rPr>
          <w:rFonts w:ascii="Arial" w:hAnsi="Arial" w:cs="Arial"/>
          <w:bCs/>
          <w:i/>
          <w:iCs/>
          <w:sz w:val="22"/>
          <w:szCs w:val="22"/>
          <w:lang w:val="el-GR"/>
        </w:rPr>
        <w:t xml:space="preserve">Οδοστρωσία αναγνωρισμένων κοινόχρηστων αγροτικών οδών εντός αναδασμών στο Δήμο </w:t>
      </w:r>
      <w:proofErr w:type="spellStart"/>
      <w:r w:rsidRPr="0072317A">
        <w:rPr>
          <w:rFonts w:ascii="Arial" w:hAnsi="Arial" w:cs="Arial"/>
          <w:bCs/>
          <w:i/>
          <w:iCs/>
          <w:sz w:val="22"/>
          <w:szCs w:val="22"/>
          <w:lang w:val="el-GR"/>
        </w:rPr>
        <w:t>Λεβαδέων</w:t>
      </w:r>
      <w:proofErr w:type="spellEnd"/>
      <w:r w:rsidRPr="0072317A">
        <w:rPr>
          <w:rFonts w:ascii="Arial" w:hAnsi="Arial" w:cs="Arial"/>
          <w:bCs/>
          <w:i/>
          <w:iCs/>
          <w:sz w:val="22"/>
          <w:szCs w:val="22"/>
          <w:lang w:val="el-GR"/>
        </w:rPr>
        <w:t>«</w:t>
      </w:r>
      <w:r w:rsidRPr="0072317A">
        <w:rPr>
          <w:rFonts w:ascii="Arial" w:hAnsi="Arial" w:cs="Arial"/>
          <w:b/>
          <w:bCs/>
          <w:i/>
          <w:iCs/>
          <w:sz w:val="22"/>
          <w:szCs w:val="22"/>
          <w:lang w:val="el-GR"/>
        </w:rPr>
        <w:t xml:space="preserve"> </w:t>
      </w:r>
      <w:r w:rsidRPr="0072317A">
        <w:rPr>
          <w:rFonts w:ascii="Arial" w:hAnsi="Arial" w:cs="Arial"/>
          <w:bCs/>
          <w:i/>
          <w:iCs/>
          <w:color w:val="000000"/>
          <w:sz w:val="22"/>
          <w:szCs w:val="22"/>
          <w:lang w:val="el-GR"/>
        </w:rPr>
        <w:t xml:space="preserve"> προϋπολογισμού </w:t>
      </w:r>
      <w:r w:rsidRPr="0072317A">
        <w:rPr>
          <w:rFonts w:ascii="Arial" w:hAnsi="Arial" w:cs="Arial"/>
          <w:i/>
          <w:color w:val="000000"/>
          <w:sz w:val="22"/>
          <w:szCs w:val="22"/>
          <w:lang w:val="el-GR"/>
        </w:rPr>
        <w:t xml:space="preserve">1.911.782,15€ </w:t>
      </w:r>
      <w:r w:rsidRPr="0072317A">
        <w:rPr>
          <w:rFonts w:ascii="Arial" w:hAnsi="Arial" w:cs="Arial"/>
          <w:bCs/>
          <w:i/>
          <w:iCs/>
          <w:color w:val="000000"/>
          <w:sz w:val="22"/>
          <w:szCs w:val="22"/>
          <w:lang w:val="el-GR"/>
        </w:rPr>
        <w:t xml:space="preserve"> (συμπεριλαμβανομένου του ΦΠΑ)</w:t>
      </w:r>
    </w:p>
    <w:p w:rsidR="00DE6661" w:rsidRPr="0072317A" w:rsidRDefault="00DE6661" w:rsidP="00DE6661">
      <w:pPr>
        <w:pStyle w:val="70"/>
        <w:widowControl/>
        <w:numPr>
          <w:ilvl w:val="0"/>
          <w:numId w:val="40"/>
        </w:numPr>
        <w:jc w:val="both"/>
        <w:rPr>
          <w:rFonts w:ascii="Arial" w:hAnsi="Arial" w:cs="Arial"/>
          <w:i/>
          <w:sz w:val="22"/>
          <w:szCs w:val="22"/>
        </w:rPr>
      </w:pPr>
      <w:r w:rsidRPr="0072317A">
        <w:rPr>
          <w:rFonts w:ascii="Arial" w:hAnsi="Arial" w:cs="Arial"/>
          <w:bCs/>
          <w:i/>
          <w:color w:val="000000"/>
          <w:sz w:val="22"/>
          <w:szCs w:val="22"/>
          <w:lang w:val="en-US"/>
        </w:rPr>
        <w:t>T</w:t>
      </w:r>
      <w:r w:rsidRPr="0072317A">
        <w:rPr>
          <w:rFonts w:ascii="Arial" w:hAnsi="Arial" w:cs="Arial"/>
          <w:bCs/>
          <w:i/>
          <w:color w:val="000000"/>
          <w:sz w:val="22"/>
          <w:szCs w:val="22"/>
        </w:rPr>
        <w:t xml:space="preserve">ην </w:t>
      </w:r>
      <w:proofErr w:type="spellStart"/>
      <w:r w:rsidRPr="0072317A">
        <w:rPr>
          <w:rFonts w:ascii="Arial" w:hAnsi="Arial" w:cs="Arial"/>
          <w:bCs/>
          <w:i/>
          <w:color w:val="000000"/>
          <w:sz w:val="22"/>
          <w:szCs w:val="22"/>
        </w:rPr>
        <w:t>υπ΄</w:t>
      </w:r>
      <w:proofErr w:type="spellEnd"/>
      <w:r w:rsidRPr="0072317A">
        <w:rPr>
          <w:rFonts w:ascii="Arial" w:hAnsi="Arial" w:cs="Arial"/>
          <w:bCs/>
          <w:i/>
          <w:color w:val="000000"/>
          <w:sz w:val="22"/>
          <w:szCs w:val="22"/>
        </w:rPr>
        <w:t xml:space="preserve"> αριθμό 14575/24.07.2020 (ΑΔΑ: 9Η5746ΜΤΛ6-ΓΥ3) Πρόσκληση  για την υποβολή αιτήσεων χρηματοδότησης</w:t>
      </w:r>
      <w:r w:rsidRPr="0072317A">
        <w:rPr>
          <w:rFonts w:ascii="Arial" w:hAnsi="Arial" w:cs="Arial"/>
          <w:bCs/>
          <w:i/>
          <w:iCs/>
          <w:sz w:val="22"/>
          <w:szCs w:val="22"/>
        </w:rPr>
        <w:t xml:space="preserve"> στο Πρόγραμμα «</w:t>
      </w:r>
      <w:r w:rsidRPr="0072317A">
        <w:rPr>
          <w:rFonts w:ascii="Arial" w:hAnsi="Arial" w:cs="Arial"/>
          <w:i/>
          <w:sz w:val="22"/>
          <w:szCs w:val="22"/>
        </w:rPr>
        <w:t>ΑΝΤΩΝΗΣ ΤΡΙΤΣΗΣ</w:t>
      </w:r>
      <w:r w:rsidRPr="0072317A">
        <w:rPr>
          <w:rFonts w:ascii="Arial" w:hAnsi="Arial" w:cs="Arial"/>
          <w:bCs/>
          <w:i/>
          <w:iCs/>
          <w:sz w:val="22"/>
          <w:szCs w:val="22"/>
        </w:rPr>
        <w:t xml:space="preserve">», στον Άξονα Προτεραιότητας «Ποιότητα ζωής και εύρυθμη λειτουργία των πόλεων, της υπαίθρου και των οικισμών» με τίτλο «Ανάπτυξη της υπαίθρου – Αγροτική </w:t>
      </w:r>
      <w:proofErr w:type="spellStart"/>
      <w:r w:rsidRPr="0072317A">
        <w:rPr>
          <w:rFonts w:ascii="Arial" w:hAnsi="Arial" w:cs="Arial"/>
          <w:bCs/>
          <w:i/>
          <w:iCs/>
          <w:sz w:val="22"/>
          <w:szCs w:val="22"/>
        </w:rPr>
        <w:t>Οδοποιϊα</w:t>
      </w:r>
      <w:proofErr w:type="spellEnd"/>
      <w:r w:rsidRPr="0072317A">
        <w:rPr>
          <w:rFonts w:ascii="Arial" w:hAnsi="Arial" w:cs="Arial"/>
          <w:bCs/>
          <w:i/>
          <w:iCs/>
          <w:sz w:val="22"/>
          <w:szCs w:val="22"/>
        </w:rPr>
        <w:t>» όπως τροποποιήθηκε και ισχύει</w:t>
      </w:r>
      <w:r w:rsidRPr="0072317A">
        <w:rPr>
          <w:rFonts w:ascii="Arial" w:hAnsi="Arial" w:cs="Arial"/>
          <w:bCs/>
          <w:i/>
          <w:iCs/>
          <w:color w:val="000000"/>
          <w:sz w:val="22"/>
          <w:szCs w:val="22"/>
        </w:rPr>
        <w:t>».</w:t>
      </w:r>
    </w:p>
    <w:p w:rsidR="00DE6661" w:rsidRPr="0072317A" w:rsidRDefault="00DE6661" w:rsidP="00DE6661">
      <w:pPr>
        <w:pStyle w:val="70"/>
        <w:widowControl/>
        <w:numPr>
          <w:ilvl w:val="0"/>
          <w:numId w:val="40"/>
        </w:numPr>
        <w:jc w:val="both"/>
        <w:rPr>
          <w:rFonts w:ascii="Arial" w:hAnsi="Arial" w:cs="Arial"/>
          <w:i/>
          <w:sz w:val="22"/>
          <w:szCs w:val="22"/>
        </w:rPr>
      </w:pPr>
      <w:r w:rsidRPr="0072317A">
        <w:rPr>
          <w:rFonts w:ascii="Arial" w:hAnsi="Arial" w:cs="Arial"/>
          <w:bCs/>
          <w:i/>
          <w:iCs/>
          <w:color w:val="000000"/>
          <w:sz w:val="22"/>
          <w:szCs w:val="22"/>
        </w:rPr>
        <w:t xml:space="preserve">Το με </w:t>
      </w:r>
      <w:proofErr w:type="spellStart"/>
      <w:r w:rsidRPr="0072317A">
        <w:rPr>
          <w:rFonts w:ascii="Arial" w:hAnsi="Arial" w:cs="Arial"/>
          <w:bCs/>
          <w:i/>
          <w:iCs/>
          <w:color w:val="000000"/>
          <w:sz w:val="22"/>
          <w:szCs w:val="22"/>
        </w:rPr>
        <w:t>αριθμ</w:t>
      </w:r>
      <w:proofErr w:type="spellEnd"/>
      <w:r w:rsidRPr="0072317A">
        <w:rPr>
          <w:rFonts w:ascii="Arial" w:hAnsi="Arial" w:cs="Arial"/>
          <w:bCs/>
          <w:i/>
          <w:iCs/>
          <w:color w:val="000000"/>
          <w:sz w:val="22"/>
          <w:szCs w:val="22"/>
        </w:rPr>
        <w:t xml:space="preserve">. </w:t>
      </w:r>
      <w:proofErr w:type="spellStart"/>
      <w:r w:rsidRPr="0072317A">
        <w:rPr>
          <w:rFonts w:ascii="Arial" w:hAnsi="Arial" w:cs="Arial"/>
          <w:bCs/>
          <w:i/>
          <w:iCs/>
          <w:color w:val="000000"/>
          <w:sz w:val="22"/>
          <w:szCs w:val="22"/>
        </w:rPr>
        <w:t>Πρωτ</w:t>
      </w:r>
      <w:proofErr w:type="spellEnd"/>
      <w:r w:rsidRPr="0072317A">
        <w:rPr>
          <w:rFonts w:ascii="Arial" w:hAnsi="Arial" w:cs="Arial"/>
          <w:bCs/>
          <w:i/>
          <w:iCs/>
          <w:color w:val="000000"/>
          <w:sz w:val="22"/>
          <w:szCs w:val="22"/>
        </w:rPr>
        <w:t xml:space="preserve">. </w:t>
      </w:r>
      <w:proofErr w:type="spellStart"/>
      <w:r w:rsidRPr="0072317A">
        <w:rPr>
          <w:rFonts w:ascii="Arial" w:hAnsi="Arial" w:cs="Arial"/>
          <w:bCs/>
          <w:i/>
          <w:iCs/>
          <w:color w:val="000000"/>
          <w:sz w:val="22"/>
          <w:szCs w:val="22"/>
        </w:rPr>
        <w:t>Εισερχ</w:t>
      </w:r>
      <w:proofErr w:type="spellEnd"/>
      <w:r w:rsidRPr="0072317A">
        <w:rPr>
          <w:rFonts w:ascii="Arial" w:hAnsi="Arial" w:cs="Arial"/>
          <w:bCs/>
          <w:i/>
          <w:iCs/>
          <w:color w:val="000000"/>
          <w:sz w:val="22"/>
          <w:szCs w:val="22"/>
        </w:rPr>
        <w:t xml:space="preserve">. 23420/22-12-2020 αίτημα χρηματοδότησης του Δήμου </w:t>
      </w:r>
      <w:proofErr w:type="spellStart"/>
      <w:r w:rsidRPr="0072317A">
        <w:rPr>
          <w:rFonts w:ascii="Arial" w:hAnsi="Arial" w:cs="Arial"/>
          <w:bCs/>
          <w:i/>
          <w:iCs/>
          <w:color w:val="000000"/>
          <w:sz w:val="22"/>
          <w:szCs w:val="22"/>
        </w:rPr>
        <w:t>Λεβαδέων</w:t>
      </w:r>
      <w:proofErr w:type="spellEnd"/>
      <w:r w:rsidRPr="0072317A">
        <w:rPr>
          <w:rFonts w:ascii="Arial" w:hAnsi="Arial" w:cs="Arial"/>
          <w:bCs/>
          <w:i/>
          <w:iCs/>
          <w:color w:val="000000"/>
          <w:sz w:val="22"/>
          <w:szCs w:val="22"/>
        </w:rPr>
        <w:t xml:space="preserve"> και τα από 1-2-2021 πρόσθετα συμπληρωματικά στοιχεία που υποβλήθηκαν με το ηλεκτρονικό ταχυδρομείο</w:t>
      </w:r>
    </w:p>
    <w:p w:rsidR="00DE6661" w:rsidRPr="0072317A" w:rsidRDefault="00DE6661" w:rsidP="00DE6661">
      <w:pPr>
        <w:pStyle w:val="70"/>
        <w:widowControl/>
        <w:numPr>
          <w:ilvl w:val="0"/>
          <w:numId w:val="40"/>
        </w:numPr>
        <w:jc w:val="both"/>
        <w:rPr>
          <w:rFonts w:ascii="Arial" w:hAnsi="Arial" w:cs="Arial"/>
          <w:bCs/>
          <w:i/>
          <w:iCs/>
          <w:sz w:val="22"/>
          <w:szCs w:val="22"/>
        </w:rPr>
      </w:pPr>
      <w:r w:rsidRPr="0072317A">
        <w:rPr>
          <w:rFonts w:ascii="Arial" w:hAnsi="Arial" w:cs="Arial"/>
          <w:bCs/>
          <w:i/>
          <w:iCs/>
          <w:color w:val="000000"/>
          <w:sz w:val="22"/>
          <w:szCs w:val="22"/>
        </w:rPr>
        <w:t xml:space="preserve">Την </w:t>
      </w:r>
      <w:proofErr w:type="spellStart"/>
      <w:r w:rsidRPr="0072317A">
        <w:rPr>
          <w:rFonts w:ascii="Arial" w:hAnsi="Arial" w:cs="Arial"/>
          <w:bCs/>
          <w:i/>
          <w:iCs/>
          <w:color w:val="000000"/>
          <w:sz w:val="22"/>
          <w:szCs w:val="22"/>
        </w:rPr>
        <w:t>υπ΄</w:t>
      </w:r>
      <w:proofErr w:type="spellEnd"/>
      <w:r w:rsidRPr="0072317A">
        <w:rPr>
          <w:rFonts w:ascii="Arial" w:hAnsi="Arial" w:cs="Arial"/>
          <w:bCs/>
          <w:i/>
          <w:iCs/>
          <w:color w:val="000000"/>
          <w:sz w:val="22"/>
          <w:szCs w:val="22"/>
        </w:rPr>
        <w:t xml:space="preserve"> αριθμό 23420/2020/04.06.2021 (ΑΔΑ: ΨΨΟΥ46ΜΤΛ6-7ΦΤ) Απόφαση του Αναπληρωτή Υπουργού Εσωτερικών, ένταξης του έργου με τίτλο </w:t>
      </w:r>
      <w:r w:rsidRPr="0072317A">
        <w:rPr>
          <w:rFonts w:ascii="Arial" w:hAnsi="Arial" w:cs="Arial"/>
          <w:bCs/>
          <w:i/>
          <w:iCs/>
          <w:sz w:val="22"/>
          <w:szCs w:val="22"/>
        </w:rPr>
        <w:t xml:space="preserve">«Οδοστρωσία αναγνωρισμένων κοινόχρηστων αγροτικών οδών εντός αναδασμών στο Δήμο </w:t>
      </w:r>
      <w:proofErr w:type="spellStart"/>
      <w:r w:rsidRPr="0072317A">
        <w:rPr>
          <w:rFonts w:ascii="Arial" w:hAnsi="Arial" w:cs="Arial"/>
          <w:bCs/>
          <w:i/>
          <w:iCs/>
          <w:sz w:val="22"/>
          <w:szCs w:val="22"/>
        </w:rPr>
        <w:t>Λεβαδέων</w:t>
      </w:r>
      <w:proofErr w:type="spellEnd"/>
      <w:r w:rsidRPr="0072317A">
        <w:rPr>
          <w:rFonts w:ascii="Arial" w:hAnsi="Arial" w:cs="Arial"/>
          <w:bCs/>
          <w:i/>
          <w:iCs/>
          <w:sz w:val="22"/>
          <w:szCs w:val="22"/>
        </w:rPr>
        <w:t>» στο Πρόγραμμα «ΑΝΤΩΝΗΣ ΤΡΙΤΣΗΣ»</w:t>
      </w:r>
    </w:p>
    <w:p w:rsidR="00DE6661" w:rsidRPr="00DB3A15" w:rsidRDefault="00DE6661" w:rsidP="00DE6661">
      <w:pPr>
        <w:pStyle w:val="70"/>
        <w:numPr>
          <w:ilvl w:val="0"/>
          <w:numId w:val="40"/>
        </w:numPr>
        <w:tabs>
          <w:tab w:val="left" w:pos="1418"/>
          <w:tab w:val="center" w:pos="1701"/>
          <w:tab w:val="left" w:pos="2552"/>
          <w:tab w:val="left" w:pos="5103"/>
        </w:tabs>
        <w:jc w:val="both"/>
        <w:rPr>
          <w:rFonts w:ascii="Arial" w:hAnsi="Arial" w:cs="Arial"/>
          <w:i/>
          <w:sz w:val="22"/>
          <w:szCs w:val="22"/>
        </w:rPr>
      </w:pPr>
      <w:r w:rsidRPr="00DB3A15">
        <w:rPr>
          <w:rStyle w:val="a5"/>
          <w:rFonts w:ascii="Arial" w:hAnsi="Arial" w:cs="Arial"/>
          <w:b w:val="0"/>
          <w:i/>
          <w:sz w:val="22"/>
          <w:szCs w:val="22"/>
        </w:rPr>
        <w:t xml:space="preserve">Τον </w:t>
      </w:r>
      <w:r w:rsidRPr="00DB3A15">
        <w:rPr>
          <w:rStyle w:val="a5"/>
          <w:rFonts w:ascii="Arial" w:hAnsi="Arial" w:cs="Arial"/>
          <w:b w:val="0"/>
          <w:i/>
          <w:iCs/>
          <w:sz w:val="22"/>
          <w:szCs w:val="22"/>
        </w:rPr>
        <w:t>Κ.Α</w:t>
      </w:r>
      <w:r w:rsidRPr="0072317A">
        <w:rPr>
          <w:rStyle w:val="a5"/>
          <w:rFonts w:ascii="Arial" w:hAnsi="Arial" w:cs="Arial"/>
          <w:i/>
          <w:iCs/>
          <w:sz w:val="22"/>
          <w:szCs w:val="22"/>
        </w:rPr>
        <w:t xml:space="preserve">. </w:t>
      </w:r>
      <w:r w:rsidRPr="0072317A">
        <w:rPr>
          <w:rFonts w:ascii="Arial" w:hAnsi="Arial" w:cs="Arial"/>
          <w:i/>
          <w:color w:val="00000A"/>
          <w:sz w:val="22"/>
          <w:szCs w:val="22"/>
          <w:lang w:eastAsia="el-GR"/>
        </w:rPr>
        <w:t xml:space="preserve">64/7323.003 με τίτλο </w:t>
      </w:r>
      <w:r w:rsidRPr="0072317A">
        <w:rPr>
          <w:rFonts w:ascii="Arial" w:hAnsi="Arial" w:cs="Arial"/>
          <w:bCs/>
          <w:i/>
          <w:iCs/>
          <w:sz w:val="22"/>
          <w:szCs w:val="22"/>
        </w:rPr>
        <w:t xml:space="preserve">«Οδοστρωσία αναγνωρισμένων κοινόχρηστων αγροτικών </w:t>
      </w:r>
      <w:r w:rsidRPr="00DB3A15">
        <w:rPr>
          <w:rFonts w:ascii="Arial" w:hAnsi="Arial" w:cs="Arial"/>
          <w:bCs/>
          <w:i/>
          <w:iCs/>
          <w:sz w:val="22"/>
          <w:szCs w:val="22"/>
        </w:rPr>
        <w:t xml:space="preserve">οδών εντός αναδασμών στο Δήμο </w:t>
      </w:r>
      <w:proofErr w:type="spellStart"/>
      <w:r w:rsidRPr="00DB3A15">
        <w:rPr>
          <w:rFonts w:ascii="Arial" w:hAnsi="Arial" w:cs="Arial"/>
          <w:bCs/>
          <w:i/>
          <w:iCs/>
          <w:sz w:val="22"/>
          <w:szCs w:val="22"/>
        </w:rPr>
        <w:t>Λεβαδέων</w:t>
      </w:r>
      <w:proofErr w:type="spellEnd"/>
      <w:r w:rsidRPr="00DB3A15">
        <w:rPr>
          <w:rFonts w:ascii="Arial" w:hAnsi="Arial" w:cs="Arial"/>
          <w:bCs/>
          <w:i/>
          <w:iCs/>
          <w:sz w:val="22"/>
          <w:szCs w:val="22"/>
        </w:rPr>
        <w:t xml:space="preserve">» </w:t>
      </w:r>
      <w:r w:rsidRPr="00DB3A15">
        <w:rPr>
          <w:rStyle w:val="a5"/>
          <w:rFonts w:ascii="Arial" w:hAnsi="Arial" w:cs="Arial"/>
          <w:b w:val="0"/>
          <w:i/>
          <w:sz w:val="22"/>
          <w:szCs w:val="22"/>
        </w:rPr>
        <w:t>του</w:t>
      </w:r>
      <w:r w:rsidRPr="00DB3A15">
        <w:rPr>
          <w:rStyle w:val="a5"/>
          <w:rFonts w:ascii="Arial" w:hAnsi="Arial" w:cs="Arial"/>
          <w:b w:val="0"/>
          <w:i/>
          <w:color w:val="00000A"/>
          <w:sz w:val="22"/>
          <w:szCs w:val="22"/>
        </w:rPr>
        <w:t xml:space="preserve"> Προϋπολογισμού εσόδων – εξόδων του Δήμου </w:t>
      </w:r>
      <w:proofErr w:type="spellStart"/>
      <w:r w:rsidRPr="00DB3A15">
        <w:rPr>
          <w:rStyle w:val="a5"/>
          <w:rFonts w:ascii="Arial" w:hAnsi="Arial" w:cs="Arial"/>
          <w:b w:val="0"/>
          <w:i/>
          <w:color w:val="00000A"/>
          <w:sz w:val="22"/>
          <w:szCs w:val="22"/>
        </w:rPr>
        <w:t>Λεβαδέων</w:t>
      </w:r>
      <w:proofErr w:type="spellEnd"/>
      <w:r w:rsidRPr="00DB3A15">
        <w:rPr>
          <w:rStyle w:val="a5"/>
          <w:rFonts w:ascii="Arial" w:hAnsi="Arial" w:cs="Arial"/>
          <w:b w:val="0"/>
          <w:i/>
          <w:color w:val="00000A"/>
          <w:sz w:val="22"/>
          <w:szCs w:val="22"/>
        </w:rPr>
        <w:t xml:space="preserve"> Οικονομικού έτους</w:t>
      </w:r>
      <w:r w:rsidRPr="00DB3A15">
        <w:rPr>
          <w:rStyle w:val="a5"/>
          <w:rFonts w:ascii="Arial" w:eastAsia="Arial" w:hAnsi="Arial" w:cs="Arial"/>
          <w:b w:val="0"/>
          <w:i/>
          <w:color w:val="00000A"/>
          <w:sz w:val="22"/>
          <w:szCs w:val="22"/>
        </w:rPr>
        <w:t xml:space="preserve"> </w:t>
      </w:r>
      <w:r w:rsidRPr="00DB3A15">
        <w:rPr>
          <w:rStyle w:val="a5"/>
          <w:rFonts w:ascii="Arial" w:hAnsi="Arial" w:cs="Arial"/>
          <w:b w:val="0"/>
          <w:i/>
          <w:color w:val="00000A"/>
          <w:sz w:val="22"/>
          <w:szCs w:val="22"/>
        </w:rPr>
        <w:t>2022 που είναι εγγεγραμμένο το έργο.</w:t>
      </w:r>
    </w:p>
    <w:p w:rsidR="00DE6661" w:rsidRPr="00DB3A15" w:rsidRDefault="00DE6661" w:rsidP="00DE6661">
      <w:pPr>
        <w:pStyle w:val="70"/>
        <w:numPr>
          <w:ilvl w:val="0"/>
          <w:numId w:val="40"/>
        </w:numPr>
        <w:tabs>
          <w:tab w:val="left" w:pos="1418"/>
          <w:tab w:val="center" w:pos="1701"/>
          <w:tab w:val="left" w:pos="2552"/>
          <w:tab w:val="left" w:pos="5103"/>
        </w:tabs>
        <w:jc w:val="both"/>
        <w:rPr>
          <w:rFonts w:ascii="Arial" w:hAnsi="Arial" w:cs="Arial"/>
          <w:i/>
          <w:sz w:val="22"/>
          <w:szCs w:val="22"/>
        </w:rPr>
      </w:pPr>
      <w:r w:rsidRPr="00DB3A15">
        <w:rPr>
          <w:rStyle w:val="a5"/>
          <w:rFonts w:ascii="Arial" w:hAnsi="Arial" w:cs="Arial"/>
          <w:b w:val="0"/>
          <w:i/>
          <w:color w:val="00000A"/>
          <w:sz w:val="22"/>
          <w:szCs w:val="22"/>
        </w:rPr>
        <w:t>Τις διατάξεις του Ν. 4412/2016 (Φ.Ε.Κ.</w:t>
      </w:r>
      <w:r w:rsidRPr="00DB3A15">
        <w:rPr>
          <w:rFonts w:ascii="Arial" w:hAnsi="Arial" w:cs="Arial"/>
          <w:bCs/>
          <w:i/>
          <w:sz w:val="22"/>
          <w:szCs w:val="22"/>
        </w:rPr>
        <w:t>147Α΄/08.08.2016</w:t>
      </w:r>
      <w:r w:rsidRPr="00DB3A15">
        <w:rPr>
          <w:rStyle w:val="afe"/>
          <w:rFonts w:ascii="Arial" w:hAnsi="Arial" w:cs="Arial"/>
          <w:b w:val="0"/>
          <w:i/>
          <w:sz w:val="22"/>
          <w:szCs w:val="22"/>
        </w:rPr>
        <w:t>)</w:t>
      </w:r>
      <w:r w:rsidRPr="00DB3A15">
        <w:rPr>
          <w:rStyle w:val="a5"/>
          <w:rFonts w:ascii="Arial" w:hAnsi="Arial" w:cs="Arial"/>
          <w:b w:val="0"/>
          <w:i/>
          <w:color w:val="00000A"/>
          <w:sz w:val="22"/>
          <w:szCs w:val="22"/>
        </w:rPr>
        <w:t xml:space="preserve"> «Δημόσιες Συμβάσεις Έργων, Προμηθειών </w:t>
      </w:r>
      <w:r w:rsidRPr="00DB3A15">
        <w:rPr>
          <w:rFonts w:ascii="Arial" w:hAnsi="Arial" w:cs="Arial"/>
          <w:bCs/>
          <w:i/>
          <w:color w:val="00000A"/>
          <w:sz w:val="22"/>
          <w:szCs w:val="22"/>
        </w:rPr>
        <w:t>και Υπηρεσιών (Προσαρμογή στις Οδηγίες 2014/24/ΕΕ και 2014/25/ΕΕ» (Α΄ 147)».όπως διορθώθηκε,</w:t>
      </w:r>
      <w:r w:rsidRPr="00DB3A15">
        <w:rPr>
          <w:rStyle w:val="a5"/>
          <w:rFonts w:ascii="Arial" w:eastAsia="Arial" w:hAnsi="Arial" w:cs="Arial"/>
          <w:b w:val="0"/>
          <w:i/>
          <w:color w:val="00000A"/>
          <w:sz w:val="22"/>
          <w:szCs w:val="22"/>
        </w:rPr>
        <w:t xml:space="preserve"> </w:t>
      </w:r>
      <w:r w:rsidRPr="00DB3A15">
        <w:rPr>
          <w:rStyle w:val="a5"/>
          <w:rFonts w:ascii="Arial" w:hAnsi="Arial" w:cs="Arial"/>
          <w:b w:val="0"/>
          <w:i/>
          <w:color w:val="00000A"/>
          <w:sz w:val="22"/>
          <w:szCs w:val="22"/>
        </w:rPr>
        <w:t>τροποποιήθηκε με τον ν. 4782/2021 (ΦΕΚ 36 Α΄/09-03-2021)  και  ισχύει.</w:t>
      </w:r>
    </w:p>
    <w:p w:rsidR="00DE6661" w:rsidRPr="00DB3A15" w:rsidRDefault="00DE6661" w:rsidP="00DE6661">
      <w:pPr>
        <w:pStyle w:val="70"/>
        <w:numPr>
          <w:ilvl w:val="0"/>
          <w:numId w:val="40"/>
        </w:numPr>
        <w:tabs>
          <w:tab w:val="left" w:pos="1418"/>
          <w:tab w:val="center" w:pos="1701"/>
          <w:tab w:val="left" w:pos="2552"/>
          <w:tab w:val="left" w:pos="5103"/>
        </w:tabs>
        <w:jc w:val="both"/>
        <w:rPr>
          <w:rFonts w:ascii="Arial" w:hAnsi="Arial" w:cs="Arial"/>
          <w:i/>
          <w:sz w:val="22"/>
          <w:szCs w:val="22"/>
        </w:rPr>
      </w:pPr>
      <w:r w:rsidRPr="00DB3A15">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DB3A15">
        <w:rPr>
          <w:rStyle w:val="a5"/>
          <w:rFonts w:ascii="Arial" w:eastAsia="Arial" w:hAnsi="Arial" w:cs="Arial"/>
          <w:b w:val="0"/>
          <w:i/>
          <w:color w:val="00000A"/>
          <w:sz w:val="22"/>
          <w:szCs w:val="22"/>
        </w:rPr>
        <w:t xml:space="preserve"> </w:t>
      </w:r>
      <w:r w:rsidRPr="00DB3A15">
        <w:rPr>
          <w:rStyle w:val="a5"/>
          <w:rFonts w:ascii="Arial" w:hAnsi="Arial" w:cs="Arial"/>
          <w:b w:val="0"/>
          <w:i/>
          <w:color w:val="00000A"/>
          <w:sz w:val="22"/>
          <w:szCs w:val="22"/>
        </w:rPr>
        <w:t>εργοληπτικών επιχειρήσεων σε δημόσια έργα».</w:t>
      </w:r>
    </w:p>
    <w:p w:rsidR="00DE6661" w:rsidRPr="00DB3A15" w:rsidRDefault="00DE6661" w:rsidP="00DB3A15">
      <w:pPr>
        <w:pStyle w:val="70"/>
        <w:numPr>
          <w:ilvl w:val="0"/>
          <w:numId w:val="40"/>
        </w:numPr>
        <w:tabs>
          <w:tab w:val="left" w:pos="1418"/>
          <w:tab w:val="center" w:pos="1701"/>
          <w:tab w:val="left" w:pos="2552"/>
          <w:tab w:val="left" w:pos="5103"/>
        </w:tabs>
        <w:ind w:left="426"/>
        <w:jc w:val="both"/>
        <w:rPr>
          <w:rFonts w:ascii="Arial" w:hAnsi="Arial" w:cs="Arial"/>
          <w:i/>
          <w:sz w:val="22"/>
          <w:szCs w:val="22"/>
        </w:rPr>
      </w:pPr>
      <w:r w:rsidRPr="00DB3A15">
        <w:rPr>
          <w:rStyle w:val="a5"/>
          <w:rFonts w:ascii="Arial" w:hAnsi="Arial" w:cs="Arial"/>
          <w:b w:val="0"/>
          <w:i/>
          <w:color w:val="00000A"/>
          <w:sz w:val="22"/>
          <w:szCs w:val="22"/>
        </w:rPr>
        <w:t>Τις διατάξεις της παρ.2 του άρθρου 1 του Ν. 4250/2014 (ΦΕΚ Α΄ 74/26.03.2014) «Διοικητικές</w:t>
      </w:r>
      <w:r w:rsidRPr="00DB3A15">
        <w:rPr>
          <w:rStyle w:val="a5"/>
          <w:rFonts w:ascii="Arial" w:eastAsia="Arial" w:hAnsi="Arial" w:cs="Arial"/>
          <w:b w:val="0"/>
          <w:i/>
          <w:color w:val="00000A"/>
          <w:sz w:val="22"/>
          <w:szCs w:val="22"/>
        </w:rPr>
        <w:t xml:space="preserve">             α</w:t>
      </w:r>
      <w:r w:rsidRPr="00DB3A15">
        <w:rPr>
          <w:rStyle w:val="a5"/>
          <w:rFonts w:ascii="Arial" w:hAnsi="Arial" w:cs="Arial"/>
          <w:b w:val="0"/>
          <w:i/>
          <w:color w:val="00000A"/>
          <w:sz w:val="22"/>
          <w:szCs w:val="22"/>
        </w:rPr>
        <w:t>πλουστεύσεις, Καταργήσεις, Συγχωνεύσεις Νομικών Προσώπων και Υπηρεσιών του Δημόσιου    Τομέα-Τροποποίηση Διατάξεων του Π.Δ. 318/1992 (Α΄161) και λοιπές ρυθμίσεις και ειδικότερα το</w:t>
      </w:r>
      <w:r w:rsidR="00DB3A15" w:rsidRPr="00DB3A15">
        <w:rPr>
          <w:rStyle w:val="a5"/>
          <w:rFonts w:ascii="Arial" w:hAnsi="Arial" w:cs="Arial"/>
          <w:b w:val="0"/>
          <w:i/>
          <w:color w:val="00000A"/>
          <w:sz w:val="22"/>
          <w:szCs w:val="22"/>
        </w:rPr>
        <w:t xml:space="preserve"> </w:t>
      </w:r>
      <w:r w:rsidRPr="00DB3A15">
        <w:rPr>
          <w:rStyle w:val="a5"/>
          <w:rFonts w:ascii="Arial" w:hAnsi="Arial" w:cs="Arial"/>
          <w:b w:val="0"/>
          <w:i/>
          <w:color w:val="00000A"/>
          <w:sz w:val="22"/>
          <w:szCs w:val="22"/>
        </w:rPr>
        <w:t xml:space="preserve">    άρθρο 1αυτού …».</w:t>
      </w:r>
    </w:p>
    <w:p w:rsidR="00DE6661" w:rsidRPr="00DB3A15" w:rsidRDefault="00DE6661" w:rsidP="00DE6661">
      <w:pPr>
        <w:pStyle w:val="70"/>
        <w:numPr>
          <w:ilvl w:val="0"/>
          <w:numId w:val="40"/>
        </w:numPr>
        <w:tabs>
          <w:tab w:val="left" w:pos="1418"/>
          <w:tab w:val="center" w:pos="1701"/>
          <w:tab w:val="left" w:pos="2552"/>
          <w:tab w:val="left" w:pos="5103"/>
        </w:tabs>
        <w:jc w:val="both"/>
        <w:rPr>
          <w:rFonts w:ascii="Arial" w:hAnsi="Arial" w:cs="Arial"/>
          <w:i/>
          <w:sz w:val="22"/>
          <w:szCs w:val="22"/>
        </w:rPr>
      </w:pPr>
      <w:r w:rsidRPr="00DB3A15">
        <w:rPr>
          <w:rStyle w:val="a5"/>
          <w:rFonts w:ascii="Arial" w:hAnsi="Arial" w:cs="Arial"/>
          <w:b w:val="0"/>
          <w:i/>
          <w:color w:val="00000A"/>
          <w:sz w:val="22"/>
          <w:szCs w:val="22"/>
        </w:rPr>
        <w:t>Τις διατάξεις του Ν.3548/2007 (ΦΕΚ Α΄ 68) «Καταχώρηση δημοσιεύσεων των φορέων του Δημοσίου</w:t>
      </w:r>
    </w:p>
    <w:p w:rsidR="00DE6661" w:rsidRPr="00DB3A15" w:rsidRDefault="00DE6661" w:rsidP="00DE6661">
      <w:pPr>
        <w:pStyle w:val="70"/>
        <w:tabs>
          <w:tab w:val="left" w:pos="1418"/>
          <w:tab w:val="center" w:pos="1701"/>
          <w:tab w:val="left" w:pos="2552"/>
          <w:tab w:val="left" w:pos="5103"/>
        </w:tabs>
        <w:ind w:left="0"/>
        <w:jc w:val="both"/>
        <w:rPr>
          <w:rStyle w:val="a5"/>
          <w:rFonts w:ascii="Arial" w:hAnsi="Arial" w:cs="Arial"/>
          <w:b w:val="0"/>
          <w:i/>
          <w:color w:val="00000A"/>
          <w:sz w:val="22"/>
          <w:szCs w:val="22"/>
        </w:rPr>
      </w:pPr>
      <w:r w:rsidRPr="00DB3A15">
        <w:rPr>
          <w:rStyle w:val="a5"/>
          <w:rFonts w:ascii="Arial" w:eastAsia="Arial" w:hAnsi="Arial" w:cs="Arial"/>
          <w:b w:val="0"/>
          <w:i/>
          <w:color w:val="00000A"/>
          <w:sz w:val="22"/>
          <w:szCs w:val="22"/>
        </w:rPr>
        <w:t xml:space="preserve">              </w:t>
      </w:r>
      <w:r w:rsidRPr="00DB3A15">
        <w:rPr>
          <w:rStyle w:val="a5"/>
          <w:rFonts w:ascii="Arial" w:hAnsi="Arial" w:cs="Arial"/>
          <w:b w:val="0"/>
          <w:i/>
          <w:color w:val="00000A"/>
          <w:sz w:val="22"/>
          <w:szCs w:val="22"/>
        </w:rPr>
        <w:t>στο  Νομαρχιακό και Τοπικό Τύπο και άλλες διατάξεις».</w:t>
      </w:r>
    </w:p>
    <w:p w:rsidR="00DE6661" w:rsidRPr="00DB3A15" w:rsidRDefault="00DE6661" w:rsidP="00DE6661">
      <w:pPr>
        <w:pStyle w:val="70"/>
        <w:numPr>
          <w:ilvl w:val="0"/>
          <w:numId w:val="42"/>
        </w:numPr>
        <w:tabs>
          <w:tab w:val="left" w:pos="1418"/>
          <w:tab w:val="center" w:pos="1701"/>
          <w:tab w:val="left" w:pos="2552"/>
          <w:tab w:val="left" w:pos="5103"/>
        </w:tabs>
        <w:jc w:val="both"/>
        <w:rPr>
          <w:rFonts w:ascii="Arial" w:hAnsi="Arial" w:cs="Arial"/>
          <w:i/>
          <w:sz w:val="22"/>
          <w:szCs w:val="22"/>
        </w:rPr>
      </w:pPr>
      <w:r w:rsidRPr="00DB3A15">
        <w:rPr>
          <w:rStyle w:val="a5"/>
          <w:rFonts w:ascii="Arial" w:hAnsi="Arial" w:cs="Arial"/>
          <w:b w:val="0"/>
          <w:i/>
          <w:color w:val="00000A"/>
          <w:sz w:val="22"/>
          <w:szCs w:val="22"/>
        </w:rPr>
        <w:t>Τον Ν. 3861/2010 (Α΄112) «Ενίσχυση της διαφάνειας με την υποχρεωτική ανάρτηση νόμων και πράξεων</w:t>
      </w:r>
      <w:r w:rsidRPr="00DB3A15">
        <w:rPr>
          <w:rFonts w:ascii="Arial" w:eastAsia="Arial" w:hAnsi="Arial" w:cs="Arial"/>
          <w:i/>
          <w:color w:val="00000A"/>
          <w:sz w:val="22"/>
          <w:szCs w:val="22"/>
        </w:rPr>
        <w:t xml:space="preserve"> </w:t>
      </w:r>
      <w:r w:rsidRPr="00DB3A15">
        <w:rPr>
          <w:rFonts w:ascii="Arial" w:hAnsi="Arial" w:cs="Arial"/>
          <w:i/>
          <w:color w:val="00000A"/>
          <w:sz w:val="22"/>
          <w:szCs w:val="22"/>
        </w:rPr>
        <w:t xml:space="preserve">των κυβερνητικών, διοικητικών και </w:t>
      </w:r>
      <w:proofErr w:type="spellStart"/>
      <w:r w:rsidRPr="00DB3A15">
        <w:rPr>
          <w:rFonts w:ascii="Arial" w:hAnsi="Arial" w:cs="Arial"/>
          <w:i/>
          <w:color w:val="00000A"/>
          <w:sz w:val="22"/>
          <w:szCs w:val="22"/>
        </w:rPr>
        <w:t>αυτοδιοικητικών</w:t>
      </w:r>
      <w:proofErr w:type="spellEnd"/>
      <w:r w:rsidRPr="00DB3A15">
        <w:rPr>
          <w:rFonts w:ascii="Arial" w:hAnsi="Arial" w:cs="Arial"/>
          <w:i/>
          <w:color w:val="00000A"/>
          <w:sz w:val="22"/>
          <w:szCs w:val="22"/>
        </w:rPr>
        <w:t xml:space="preserve"> οργάνων στο διαδίκτυο ''Πρόγραμμα Διαύγεια'' και</w:t>
      </w:r>
      <w:r w:rsidRPr="00DB3A15">
        <w:rPr>
          <w:rStyle w:val="a5"/>
          <w:rFonts w:ascii="Arial" w:eastAsia="Arial" w:hAnsi="Arial" w:cs="Arial"/>
          <w:b w:val="0"/>
          <w:i/>
          <w:color w:val="00000A"/>
          <w:sz w:val="22"/>
          <w:szCs w:val="22"/>
        </w:rPr>
        <w:t xml:space="preserve"> </w:t>
      </w:r>
      <w:r w:rsidRPr="00DB3A15">
        <w:rPr>
          <w:rStyle w:val="a5"/>
          <w:rFonts w:ascii="Arial" w:hAnsi="Arial" w:cs="Arial"/>
          <w:b w:val="0"/>
          <w:i/>
          <w:color w:val="00000A"/>
          <w:sz w:val="22"/>
          <w:szCs w:val="22"/>
        </w:rPr>
        <w:t>άλλες διατάξεις».</w:t>
      </w:r>
    </w:p>
    <w:p w:rsidR="00DE6661" w:rsidRPr="00DB3A15" w:rsidRDefault="00DE6661" w:rsidP="00DE6661">
      <w:pPr>
        <w:pStyle w:val="70"/>
        <w:numPr>
          <w:ilvl w:val="0"/>
          <w:numId w:val="40"/>
        </w:numPr>
        <w:tabs>
          <w:tab w:val="left" w:pos="1418"/>
          <w:tab w:val="center" w:pos="1701"/>
          <w:tab w:val="left" w:pos="2552"/>
          <w:tab w:val="left" w:pos="5103"/>
        </w:tabs>
        <w:jc w:val="both"/>
        <w:rPr>
          <w:rFonts w:ascii="Arial" w:hAnsi="Arial" w:cs="Arial"/>
          <w:i/>
          <w:sz w:val="22"/>
          <w:szCs w:val="22"/>
        </w:rPr>
      </w:pPr>
      <w:r w:rsidRPr="00DB3A15">
        <w:rPr>
          <w:rStyle w:val="a5"/>
          <w:rFonts w:ascii="Arial" w:hAnsi="Arial" w:cs="Arial"/>
          <w:b w:val="0"/>
          <w:i/>
          <w:color w:val="00000A"/>
          <w:sz w:val="22"/>
          <w:szCs w:val="22"/>
        </w:rPr>
        <w:t>Τον  Ν. 4129/2013 (Α΄52) «Κύρωση του Κώδικα Νόμων για το Ελεγκτικό Συνέδριο».</w:t>
      </w:r>
    </w:p>
    <w:p w:rsidR="00DE6661" w:rsidRPr="00DB3A15" w:rsidRDefault="00DE6661" w:rsidP="00DE6661">
      <w:pPr>
        <w:pStyle w:val="70"/>
        <w:numPr>
          <w:ilvl w:val="0"/>
          <w:numId w:val="40"/>
        </w:numPr>
        <w:tabs>
          <w:tab w:val="left" w:pos="1418"/>
          <w:tab w:val="center" w:pos="1701"/>
          <w:tab w:val="left" w:pos="2552"/>
          <w:tab w:val="left" w:pos="5103"/>
        </w:tabs>
        <w:jc w:val="both"/>
        <w:rPr>
          <w:rStyle w:val="a5"/>
          <w:rFonts w:ascii="Arial" w:hAnsi="Arial" w:cs="Arial"/>
          <w:b w:val="0"/>
          <w:bCs w:val="0"/>
          <w:i/>
          <w:sz w:val="22"/>
          <w:szCs w:val="22"/>
        </w:rPr>
      </w:pPr>
      <w:r w:rsidRPr="00DB3A15">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DE6661" w:rsidRPr="00DB3A15" w:rsidRDefault="00DE6661" w:rsidP="00DE6661">
      <w:pPr>
        <w:pStyle w:val="70"/>
        <w:numPr>
          <w:ilvl w:val="0"/>
          <w:numId w:val="40"/>
        </w:numPr>
        <w:tabs>
          <w:tab w:val="left" w:pos="1418"/>
          <w:tab w:val="center" w:pos="1701"/>
          <w:tab w:val="left" w:pos="2552"/>
          <w:tab w:val="left" w:pos="5103"/>
        </w:tabs>
        <w:jc w:val="both"/>
        <w:rPr>
          <w:rFonts w:ascii="Arial" w:hAnsi="Arial" w:cs="Arial"/>
          <w:i/>
          <w:color w:val="FF0000"/>
          <w:sz w:val="22"/>
          <w:szCs w:val="22"/>
        </w:rPr>
      </w:pPr>
      <w:r w:rsidRPr="00DB3A15">
        <w:rPr>
          <w:rStyle w:val="a5"/>
          <w:rFonts w:ascii="Arial" w:hAnsi="Arial" w:cs="Arial"/>
          <w:b w:val="0"/>
          <w:i/>
          <w:sz w:val="22"/>
          <w:szCs w:val="22"/>
        </w:rPr>
        <w:t xml:space="preserve">Τα </w:t>
      </w:r>
      <w:proofErr w:type="spellStart"/>
      <w:r w:rsidRPr="00DB3A15">
        <w:rPr>
          <w:rStyle w:val="a5"/>
          <w:rFonts w:ascii="Arial" w:hAnsi="Arial" w:cs="Arial"/>
          <w:b w:val="0"/>
          <w:i/>
          <w:sz w:val="22"/>
          <w:szCs w:val="22"/>
        </w:rPr>
        <w:t>επικαιροποιημένα</w:t>
      </w:r>
      <w:proofErr w:type="spellEnd"/>
      <w:r w:rsidRPr="00DB3A15">
        <w:rPr>
          <w:rStyle w:val="a5"/>
          <w:rFonts w:ascii="Arial" w:hAnsi="Arial" w:cs="Arial"/>
          <w:b w:val="0"/>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(ΦΕΚ 36 Α΄/09-03-2021) «</w:t>
      </w:r>
      <w:r w:rsidRPr="00DB3A15">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DB3A15">
        <w:rPr>
          <w:rFonts w:ascii="Arial" w:hAnsi="Arial" w:cs="Arial"/>
          <w:i/>
          <w:color w:val="FF0000"/>
          <w:sz w:val="22"/>
          <w:szCs w:val="22"/>
        </w:rPr>
        <w:t>.</w:t>
      </w:r>
    </w:p>
    <w:p w:rsidR="00DE6661" w:rsidRPr="00DB3A15" w:rsidRDefault="00DE6661" w:rsidP="00DE6661">
      <w:pPr>
        <w:pStyle w:val="70"/>
        <w:numPr>
          <w:ilvl w:val="0"/>
          <w:numId w:val="40"/>
        </w:numPr>
        <w:tabs>
          <w:tab w:val="left" w:pos="1418"/>
          <w:tab w:val="center" w:pos="1701"/>
          <w:tab w:val="left" w:pos="2552"/>
          <w:tab w:val="left" w:pos="5103"/>
        </w:tabs>
        <w:jc w:val="both"/>
        <w:rPr>
          <w:rFonts w:ascii="Arial" w:hAnsi="Arial" w:cs="Arial"/>
          <w:i/>
          <w:sz w:val="22"/>
          <w:szCs w:val="22"/>
        </w:rPr>
      </w:pPr>
      <w:r w:rsidRPr="00DB3A15">
        <w:rPr>
          <w:rStyle w:val="a5"/>
          <w:rFonts w:ascii="Arial" w:hAnsi="Arial" w:cs="Arial"/>
          <w:b w:val="0"/>
          <w:i/>
          <w:color w:val="00000A"/>
          <w:sz w:val="22"/>
          <w:szCs w:val="22"/>
        </w:rPr>
        <w:t xml:space="preserve">Την </w:t>
      </w:r>
      <w:proofErr w:type="spellStart"/>
      <w:r w:rsidRPr="00DB3A15">
        <w:rPr>
          <w:rStyle w:val="a5"/>
          <w:rFonts w:ascii="Arial" w:hAnsi="Arial" w:cs="Arial"/>
          <w:b w:val="0"/>
          <w:i/>
          <w:color w:val="00000A"/>
          <w:sz w:val="22"/>
          <w:szCs w:val="22"/>
        </w:rPr>
        <w:t>υπ΄</w:t>
      </w:r>
      <w:proofErr w:type="spellEnd"/>
      <w:r w:rsidRPr="00DB3A15">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DE6661" w:rsidRPr="00DB3A15" w:rsidRDefault="00DE6661" w:rsidP="00DE6661">
      <w:pPr>
        <w:pStyle w:val="70"/>
        <w:numPr>
          <w:ilvl w:val="0"/>
          <w:numId w:val="40"/>
        </w:numPr>
        <w:tabs>
          <w:tab w:val="left" w:pos="1418"/>
          <w:tab w:val="center" w:pos="1701"/>
          <w:tab w:val="left" w:pos="2552"/>
          <w:tab w:val="left" w:pos="5103"/>
        </w:tabs>
        <w:jc w:val="both"/>
        <w:rPr>
          <w:rStyle w:val="a5"/>
          <w:rFonts w:ascii="Arial" w:hAnsi="Arial" w:cs="Arial"/>
          <w:b w:val="0"/>
          <w:bCs w:val="0"/>
          <w:i/>
          <w:sz w:val="22"/>
          <w:szCs w:val="22"/>
        </w:rPr>
      </w:pPr>
      <w:r w:rsidRPr="00DB3A15">
        <w:rPr>
          <w:rStyle w:val="a5"/>
          <w:rFonts w:ascii="Arial" w:hAnsi="Arial" w:cs="Arial"/>
          <w:b w:val="0"/>
          <w:i/>
          <w:color w:val="00000A"/>
          <w:sz w:val="22"/>
          <w:szCs w:val="22"/>
        </w:rPr>
        <w:t xml:space="preserve">Το άρθρο 39 του Ν. 4488/2017 (Α΄137) και το άρθρο 107 του Ν. 4497/2017 (Α΄171) με τα </w:t>
      </w:r>
      <w:r w:rsidRPr="00DB3A15">
        <w:rPr>
          <w:rStyle w:val="a5"/>
          <w:rFonts w:ascii="Arial" w:hAnsi="Arial" w:cs="Arial"/>
          <w:b w:val="0"/>
          <w:i/>
          <w:color w:val="00000A"/>
          <w:sz w:val="22"/>
          <w:szCs w:val="22"/>
        </w:rPr>
        <w:lastRenderedPageBreak/>
        <w:t>οποία τροποποιήθηκε ο Ν.4412/2016.</w:t>
      </w:r>
    </w:p>
    <w:p w:rsidR="00DE6661" w:rsidRPr="00DB3A15" w:rsidRDefault="00DE6661" w:rsidP="00DE6661">
      <w:pPr>
        <w:numPr>
          <w:ilvl w:val="0"/>
          <w:numId w:val="40"/>
        </w:numPr>
        <w:spacing w:after="120"/>
        <w:rPr>
          <w:rFonts w:ascii="Arial" w:hAnsi="Arial" w:cs="Arial"/>
          <w:i/>
          <w:sz w:val="22"/>
          <w:szCs w:val="22"/>
        </w:rPr>
      </w:pPr>
      <w:r w:rsidRPr="00DB3A15">
        <w:rPr>
          <w:rFonts w:ascii="Arial" w:eastAsia="SimSun" w:hAnsi="Arial" w:cs="Arial"/>
          <w:i/>
          <w:sz w:val="22"/>
          <w:szCs w:val="22"/>
        </w:rPr>
        <w:t xml:space="preserve">Το ν. 2690/1999 (Α' 45) “Κύρωση του Κώδικα </w:t>
      </w:r>
      <w:proofErr w:type="spellStart"/>
      <w:r w:rsidRPr="00DB3A15">
        <w:rPr>
          <w:rFonts w:ascii="Arial" w:eastAsia="SimSun" w:hAnsi="Arial" w:cs="Arial"/>
          <w:i/>
          <w:sz w:val="22"/>
          <w:szCs w:val="22"/>
        </w:rPr>
        <w:t>∆ιοικητικής</w:t>
      </w:r>
      <w:proofErr w:type="spellEnd"/>
      <w:r w:rsidRPr="00DB3A15">
        <w:rPr>
          <w:rFonts w:ascii="Arial" w:eastAsia="SimSun" w:hAnsi="Arial" w:cs="Arial"/>
          <w:i/>
          <w:sz w:val="22"/>
          <w:szCs w:val="22"/>
        </w:rPr>
        <w:t xml:space="preserve"> </w:t>
      </w:r>
      <w:proofErr w:type="spellStart"/>
      <w:r w:rsidRPr="00DB3A15">
        <w:rPr>
          <w:rFonts w:ascii="Arial" w:eastAsia="SimSun" w:hAnsi="Arial" w:cs="Arial"/>
          <w:i/>
          <w:sz w:val="22"/>
          <w:szCs w:val="22"/>
        </w:rPr>
        <w:t>∆ιαδικασίας</w:t>
      </w:r>
      <w:proofErr w:type="spellEnd"/>
      <w:r w:rsidRPr="00DB3A15">
        <w:rPr>
          <w:rFonts w:ascii="Arial" w:eastAsia="SimSun" w:hAnsi="Arial" w:cs="Arial"/>
          <w:i/>
          <w:sz w:val="22"/>
          <w:szCs w:val="22"/>
        </w:rPr>
        <w:t xml:space="preserve"> και άλλες διατάξεις” </w:t>
      </w:r>
    </w:p>
    <w:p w:rsidR="00DE6661" w:rsidRPr="00DB3A15" w:rsidRDefault="00DE6661" w:rsidP="00DE6661">
      <w:pPr>
        <w:numPr>
          <w:ilvl w:val="0"/>
          <w:numId w:val="40"/>
        </w:numPr>
        <w:spacing w:after="120"/>
        <w:rPr>
          <w:rFonts w:ascii="Arial" w:hAnsi="Arial" w:cs="Arial"/>
          <w:i/>
          <w:sz w:val="22"/>
          <w:szCs w:val="22"/>
        </w:rPr>
      </w:pPr>
      <w:r w:rsidRPr="00DB3A15">
        <w:rPr>
          <w:rFonts w:ascii="Arial" w:eastAsia="SimSun" w:hAnsi="Arial" w:cs="Arial"/>
          <w:i/>
          <w:sz w:val="22"/>
          <w:szCs w:val="22"/>
        </w:rPr>
        <w:t xml:space="preserve">Του Π.Δ. 80/2016 </w:t>
      </w:r>
      <w:proofErr w:type="spellStart"/>
      <w:r w:rsidRPr="00DB3A15">
        <w:rPr>
          <w:rFonts w:ascii="Arial" w:eastAsia="SimSun" w:hAnsi="Arial" w:cs="Arial"/>
          <w:i/>
          <w:sz w:val="22"/>
          <w:szCs w:val="22"/>
        </w:rPr>
        <w:t>΄΄Ανάληψη</w:t>
      </w:r>
      <w:proofErr w:type="spellEnd"/>
      <w:r w:rsidRPr="00DB3A15">
        <w:rPr>
          <w:rFonts w:ascii="Arial" w:eastAsia="SimSun" w:hAnsi="Arial" w:cs="Arial"/>
          <w:i/>
          <w:sz w:val="22"/>
          <w:szCs w:val="22"/>
        </w:rPr>
        <w:t xml:space="preserve"> υποχρεώσεων από τους </w:t>
      </w:r>
      <w:proofErr w:type="spellStart"/>
      <w:r w:rsidRPr="00DB3A15">
        <w:rPr>
          <w:rFonts w:ascii="Arial" w:eastAsia="SimSun" w:hAnsi="Arial" w:cs="Arial"/>
          <w:i/>
          <w:sz w:val="22"/>
          <w:szCs w:val="22"/>
        </w:rPr>
        <w:t>διατάκτες</w:t>
      </w:r>
      <w:proofErr w:type="spellEnd"/>
      <w:r w:rsidRPr="00DB3A15">
        <w:rPr>
          <w:rFonts w:ascii="Arial" w:eastAsia="SimSun" w:hAnsi="Arial" w:cs="Arial"/>
          <w:i/>
          <w:sz w:val="22"/>
          <w:szCs w:val="22"/>
        </w:rPr>
        <w:t xml:space="preserve"> (Α΄145)</w:t>
      </w:r>
    </w:p>
    <w:p w:rsidR="00DE6661" w:rsidRPr="00DB3A15" w:rsidRDefault="00DE6661" w:rsidP="00DE6661">
      <w:pPr>
        <w:pStyle w:val="70"/>
        <w:numPr>
          <w:ilvl w:val="0"/>
          <w:numId w:val="40"/>
        </w:numPr>
        <w:tabs>
          <w:tab w:val="left" w:pos="1418"/>
          <w:tab w:val="center" w:pos="1701"/>
          <w:tab w:val="left" w:pos="2552"/>
          <w:tab w:val="left" w:pos="5103"/>
        </w:tabs>
        <w:jc w:val="both"/>
        <w:rPr>
          <w:rFonts w:ascii="Arial" w:hAnsi="Arial" w:cs="Arial"/>
          <w:i/>
          <w:sz w:val="22"/>
          <w:szCs w:val="22"/>
        </w:rPr>
      </w:pPr>
      <w:r w:rsidRPr="00DB3A15">
        <w:rPr>
          <w:rFonts w:ascii="Arial" w:eastAsia="Cambria" w:hAnsi="Arial" w:cs="Arial"/>
          <w:i/>
          <w:sz w:val="22"/>
          <w:szCs w:val="22"/>
        </w:rPr>
        <w:t>Το Π.Δ. 28/2015 (Α' 34) “Κωδικοποίηση διατάξεων για την πρόσβαση σε δημόσια έγγραφα και στοιχεία</w:t>
      </w:r>
    </w:p>
    <w:p w:rsidR="00DE6661" w:rsidRPr="00DB3A15" w:rsidRDefault="00DE6661" w:rsidP="00DE6661">
      <w:pPr>
        <w:pStyle w:val="280"/>
        <w:numPr>
          <w:ilvl w:val="0"/>
          <w:numId w:val="40"/>
        </w:numPr>
        <w:spacing w:line="240" w:lineRule="auto"/>
        <w:jc w:val="both"/>
        <w:rPr>
          <w:rFonts w:ascii="Arial" w:hAnsi="Arial" w:cs="Arial"/>
          <w:i/>
          <w:color w:val="000000"/>
          <w:sz w:val="22"/>
          <w:szCs w:val="22"/>
          <w:lang w:eastAsia="el-GR"/>
        </w:rPr>
      </w:pPr>
      <w:r w:rsidRPr="00DB3A15">
        <w:rPr>
          <w:rFonts w:ascii="Arial" w:hAnsi="Arial" w:cs="Arial"/>
          <w:i/>
          <w:sz w:val="22"/>
          <w:szCs w:val="22"/>
        </w:rPr>
        <w:t xml:space="preserve">Το Π.Δ. 39/2017 «Κανονισμός Εξέτασης Προδικαστικών Προσφυγών ενώπιον της Αρχής Εξέτασης </w:t>
      </w:r>
      <w:proofErr w:type="spellStart"/>
      <w:r w:rsidRPr="00DB3A15">
        <w:rPr>
          <w:rFonts w:ascii="Arial" w:hAnsi="Arial" w:cs="Arial"/>
          <w:i/>
          <w:sz w:val="22"/>
          <w:szCs w:val="22"/>
        </w:rPr>
        <w:t>Προδικαστκών</w:t>
      </w:r>
      <w:proofErr w:type="spellEnd"/>
      <w:r w:rsidRPr="00DB3A15">
        <w:rPr>
          <w:rFonts w:ascii="Arial" w:hAnsi="Arial" w:cs="Arial"/>
          <w:i/>
          <w:sz w:val="22"/>
          <w:szCs w:val="22"/>
        </w:rPr>
        <w:t xml:space="preserve"> Προσφυγών».</w:t>
      </w:r>
    </w:p>
    <w:p w:rsidR="00DE6661" w:rsidRPr="00DB3A15" w:rsidRDefault="00DE6661" w:rsidP="00DE6661">
      <w:pPr>
        <w:pStyle w:val="250"/>
        <w:numPr>
          <w:ilvl w:val="0"/>
          <w:numId w:val="39"/>
        </w:numPr>
        <w:tabs>
          <w:tab w:val="left" w:pos="1418"/>
          <w:tab w:val="center" w:pos="1701"/>
          <w:tab w:val="left" w:pos="2552"/>
          <w:tab w:val="left" w:pos="5103"/>
        </w:tabs>
        <w:overflowPunct w:val="0"/>
        <w:autoSpaceDE w:val="0"/>
        <w:snapToGrid w:val="0"/>
        <w:spacing w:after="60" w:line="240" w:lineRule="auto"/>
        <w:jc w:val="both"/>
        <w:textAlignment w:val="baseline"/>
        <w:rPr>
          <w:rFonts w:ascii="Arial" w:hAnsi="Arial" w:cs="Arial"/>
          <w:i/>
          <w:sz w:val="22"/>
          <w:szCs w:val="22"/>
        </w:rPr>
      </w:pPr>
      <w:r w:rsidRPr="00DB3A15">
        <w:rPr>
          <w:rFonts w:ascii="Arial" w:hAnsi="Arial" w:cs="Arial"/>
          <w:bCs/>
          <w:i/>
          <w:sz w:val="22"/>
          <w:szCs w:val="22"/>
        </w:rPr>
        <w:t xml:space="preserve">Την </w:t>
      </w:r>
      <w:proofErr w:type="spellStart"/>
      <w:r w:rsidRPr="00DB3A15">
        <w:rPr>
          <w:rFonts w:ascii="Arial" w:hAnsi="Arial" w:cs="Arial"/>
          <w:bCs/>
          <w:i/>
          <w:sz w:val="22"/>
          <w:szCs w:val="22"/>
        </w:rPr>
        <w:t>υπ΄</w:t>
      </w:r>
      <w:proofErr w:type="spellEnd"/>
      <w:r w:rsidRPr="00DB3A15">
        <w:rPr>
          <w:rFonts w:ascii="Arial" w:hAnsi="Arial" w:cs="Arial"/>
          <w:bCs/>
          <w:i/>
          <w:sz w:val="22"/>
          <w:szCs w:val="22"/>
        </w:rPr>
        <w:t xml:space="preserve"> αριθμό 315/2021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DE6661" w:rsidRPr="00DB3A15" w:rsidRDefault="00DE6661" w:rsidP="00DE6661">
      <w:pPr>
        <w:numPr>
          <w:ilvl w:val="0"/>
          <w:numId w:val="39"/>
        </w:numPr>
        <w:tabs>
          <w:tab w:val="left" w:pos="1418"/>
          <w:tab w:val="center" w:pos="1701"/>
          <w:tab w:val="left" w:pos="2552"/>
          <w:tab w:val="left" w:pos="5103"/>
        </w:tabs>
        <w:jc w:val="both"/>
        <w:rPr>
          <w:rFonts w:ascii="Arial" w:hAnsi="Arial" w:cs="Arial"/>
          <w:i/>
          <w:sz w:val="22"/>
          <w:szCs w:val="22"/>
        </w:rPr>
      </w:pPr>
      <w:r w:rsidRPr="00DB3A15">
        <w:rPr>
          <w:rFonts w:ascii="Arial" w:eastAsia="SimSun" w:hAnsi="Arial" w:cs="Arial"/>
          <w:i/>
          <w:shadow/>
          <w:sz w:val="22"/>
          <w:szCs w:val="22"/>
        </w:rPr>
        <w:t>Την διακήρυξη του έργου η οποία αναρτήθηκε στο ΚΗΜΔΗΣ με κωδικό 21PROC009646648 2021-12-01.</w:t>
      </w:r>
    </w:p>
    <w:p w:rsidR="00DE6661" w:rsidRPr="00DB3A15" w:rsidRDefault="00DE6661" w:rsidP="00DE6661">
      <w:pPr>
        <w:numPr>
          <w:ilvl w:val="0"/>
          <w:numId w:val="39"/>
        </w:numPr>
        <w:tabs>
          <w:tab w:val="left" w:pos="1418"/>
          <w:tab w:val="center" w:pos="1701"/>
          <w:tab w:val="left" w:pos="2552"/>
          <w:tab w:val="left" w:pos="5103"/>
        </w:tabs>
        <w:jc w:val="both"/>
        <w:rPr>
          <w:rFonts w:ascii="Arial" w:hAnsi="Arial" w:cs="Arial"/>
          <w:i/>
          <w:sz w:val="22"/>
          <w:szCs w:val="22"/>
        </w:rPr>
      </w:pPr>
      <w:r w:rsidRPr="00DB3A15">
        <w:rPr>
          <w:rFonts w:ascii="Arial" w:eastAsia="SimSun" w:hAnsi="Arial" w:cs="Arial"/>
          <w:i/>
          <w:shadow/>
          <w:sz w:val="22"/>
          <w:szCs w:val="22"/>
        </w:rPr>
        <w:t xml:space="preserve">Την </w:t>
      </w:r>
      <w:proofErr w:type="spellStart"/>
      <w:r w:rsidRPr="00DB3A15">
        <w:rPr>
          <w:rFonts w:ascii="Arial" w:eastAsia="SimSun" w:hAnsi="Arial" w:cs="Arial"/>
          <w:i/>
          <w:shadow/>
          <w:sz w:val="22"/>
          <w:szCs w:val="22"/>
        </w:rPr>
        <w:t>υπ΄</w:t>
      </w:r>
      <w:proofErr w:type="spellEnd"/>
      <w:r w:rsidRPr="00DB3A15">
        <w:rPr>
          <w:rFonts w:ascii="Arial" w:eastAsia="SimSun" w:hAnsi="Arial" w:cs="Arial"/>
          <w:i/>
          <w:shadow/>
          <w:sz w:val="22"/>
          <w:szCs w:val="22"/>
        </w:rPr>
        <w:t xml:space="preserve"> αριθμό 22566/01-12-2021 (ΑΔΑ: Ω58ΨΩΛΗ-ΘΞ7) περίληψη προκήρυξης του έργου η οποία αναρτήθηκε στην ιστοσελίδα του Δήμου </w:t>
      </w:r>
      <w:proofErr w:type="spellStart"/>
      <w:r w:rsidRPr="00DB3A15">
        <w:rPr>
          <w:rFonts w:ascii="Arial" w:eastAsia="SimSun" w:hAnsi="Arial" w:cs="Arial"/>
          <w:i/>
          <w:shadow/>
          <w:sz w:val="22"/>
          <w:szCs w:val="22"/>
        </w:rPr>
        <w:t>Λεβαδέων</w:t>
      </w:r>
      <w:proofErr w:type="spellEnd"/>
      <w:r w:rsidRPr="00DB3A15">
        <w:rPr>
          <w:rFonts w:ascii="Arial" w:eastAsia="SimSun" w:hAnsi="Arial" w:cs="Arial"/>
          <w:i/>
          <w:shadow/>
          <w:sz w:val="22"/>
          <w:szCs w:val="22"/>
        </w:rPr>
        <w:t xml:space="preserve"> και δημοσιεύτηκε στις εφημερίδες ΔΙΑΒΗΜΑ,  ΝΕΑ ΤΗΣ ΒΟΙΩΤΙΑΣ και ΒΟΙΩΤΙΚΑ ΝΕΑ</w:t>
      </w:r>
    </w:p>
    <w:p w:rsidR="00DE6661" w:rsidRPr="00DB3A15" w:rsidRDefault="00DE6661" w:rsidP="00DE6661">
      <w:pPr>
        <w:pStyle w:val="af9"/>
        <w:numPr>
          <w:ilvl w:val="0"/>
          <w:numId w:val="39"/>
        </w:numPr>
        <w:tabs>
          <w:tab w:val="left" w:pos="1418"/>
          <w:tab w:val="center" w:pos="1701"/>
          <w:tab w:val="left" w:pos="2552"/>
          <w:tab w:val="left" w:pos="5103"/>
        </w:tabs>
        <w:jc w:val="both"/>
        <w:rPr>
          <w:rFonts w:ascii="Arial" w:hAnsi="Arial" w:cs="Arial"/>
          <w:i/>
          <w:sz w:val="22"/>
          <w:szCs w:val="22"/>
        </w:rPr>
      </w:pPr>
      <w:r w:rsidRPr="00DB3A15">
        <w:rPr>
          <w:rFonts w:ascii="Arial" w:eastAsia="Arial" w:hAnsi="Arial" w:cs="Arial"/>
          <w:i/>
          <w:sz w:val="22"/>
          <w:szCs w:val="22"/>
        </w:rPr>
        <w:t xml:space="preserve">Την </w:t>
      </w:r>
      <w:proofErr w:type="spellStart"/>
      <w:r w:rsidRPr="00DB3A15">
        <w:rPr>
          <w:rFonts w:ascii="Arial" w:eastAsia="Arial" w:hAnsi="Arial" w:cs="Arial"/>
          <w:i/>
          <w:sz w:val="22"/>
          <w:szCs w:val="22"/>
        </w:rPr>
        <w:t>υπ΄</w:t>
      </w:r>
      <w:proofErr w:type="spellEnd"/>
      <w:r w:rsidRPr="00DB3A15">
        <w:rPr>
          <w:rFonts w:ascii="Arial" w:eastAsia="Arial" w:hAnsi="Arial" w:cs="Arial"/>
          <w:i/>
          <w:sz w:val="22"/>
          <w:szCs w:val="22"/>
        </w:rPr>
        <w:t xml:space="preserve"> αριθμό 356/2021 (ΑΔΑ: ΩΣΡ8ΩΛΗ-4ΣΝ) απόφαση της Οικονομικής Επιτροπής συγκρότησης της Επιτροπής διαγωνισμού </w:t>
      </w:r>
    </w:p>
    <w:p w:rsidR="00DE6661" w:rsidRPr="00DB3A15" w:rsidRDefault="00DE6661" w:rsidP="00DE6661">
      <w:pPr>
        <w:pStyle w:val="af9"/>
        <w:numPr>
          <w:ilvl w:val="0"/>
          <w:numId w:val="39"/>
        </w:numPr>
        <w:tabs>
          <w:tab w:val="left" w:pos="1418"/>
          <w:tab w:val="center" w:pos="1701"/>
          <w:tab w:val="left" w:pos="2552"/>
          <w:tab w:val="left" w:pos="5103"/>
        </w:tabs>
        <w:jc w:val="both"/>
        <w:rPr>
          <w:rFonts w:ascii="Arial" w:hAnsi="Arial" w:cs="Arial"/>
          <w:i/>
          <w:sz w:val="22"/>
          <w:szCs w:val="22"/>
        </w:rPr>
      </w:pPr>
      <w:r w:rsidRPr="00DB3A15">
        <w:rPr>
          <w:rFonts w:ascii="Arial" w:hAnsi="Arial" w:cs="Arial"/>
          <w:i/>
          <w:sz w:val="22"/>
          <w:szCs w:val="22"/>
        </w:rPr>
        <w:t xml:space="preserve">Την </w:t>
      </w:r>
      <w:proofErr w:type="spellStart"/>
      <w:r w:rsidRPr="00DB3A15">
        <w:rPr>
          <w:rFonts w:ascii="Arial" w:hAnsi="Arial" w:cs="Arial"/>
          <w:i/>
          <w:sz w:val="22"/>
          <w:szCs w:val="22"/>
        </w:rPr>
        <w:t>υπ΄</w:t>
      </w:r>
      <w:proofErr w:type="spellEnd"/>
      <w:r w:rsidRPr="00DB3A15">
        <w:rPr>
          <w:rFonts w:ascii="Arial" w:hAnsi="Arial" w:cs="Arial"/>
          <w:i/>
          <w:sz w:val="22"/>
          <w:szCs w:val="22"/>
        </w:rPr>
        <w:t xml:space="preserve"> αριθμό 17/2022  (ΑΔΑ: 62Μ0ΩΛΗ-88Π) απόφαση της Οικονομικής Επιτροπής με την οποία χαρακτηρίστηκε ως ασυνήθιστα χαμηλή η προσφορά με Α/Α κατάθεσης στο ΕΣΗΔΗΣ 241862 του οικονομικού φορέα ¨ΠΑΠΑΘΑΝΑΣΙΟΥ ΚΩΝΣΤΑΝΤΙΝΟΥ ΤΟΥ ΒΑΣΙΛΕΙΟΥ¨ η οποία εμφανίζει απόκλιση 15,98% μεγαλύτερη των δέκα (10) ποσοστιαίων μονάδων από το μέσο όρο του συνόλου των εκπτώσεων των παραδεκτών προσφορών που υποβλήθηκαν που είναι 14,17%. </w:t>
      </w:r>
    </w:p>
    <w:p w:rsidR="00DE6661" w:rsidRPr="00DB3A15" w:rsidRDefault="00DE6661" w:rsidP="00DE6661">
      <w:pPr>
        <w:pStyle w:val="af9"/>
        <w:numPr>
          <w:ilvl w:val="0"/>
          <w:numId w:val="41"/>
        </w:numPr>
        <w:tabs>
          <w:tab w:val="left" w:pos="1418"/>
          <w:tab w:val="center" w:pos="1701"/>
          <w:tab w:val="left" w:pos="2552"/>
          <w:tab w:val="left" w:pos="5103"/>
        </w:tabs>
        <w:spacing w:after="60"/>
        <w:jc w:val="both"/>
        <w:rPr>
          <w:rFonts w:ascii="Arial" w:hAnsi="Arial" w:cs="Arial"/>
          <w:i/>
          <w:sz w:val="22"/>
          <w:szCs w:val="22"/>
        </w:rPr>
      </w:pPr>
      <w:r w:rsidRPr="00DB3A15">
        <w:rPr>
          <w:rFonts w:ascii="Arial" w:hAnsi="Arial" w:cs="Arial"/>
          <w:i/>
          <w:sz w:val="22"/>
          <w:szCs w:val="22"/>
        </w:rPr>
        <w:t xml:space="preserve">Την </w:t>
      </w:r>
      <w:proofErr w:type="spellStart"/>
      <w:r w:rsidRPr="00DB3A15">
        <w:rPr>
          <w:rFonts w:ascii="Arial" w:hAnsi="Arial" w:cs="Arial"/>
          <w:i/>
          <w:sz w:val="22"/>
          <w:szCs w:val="22"/>
        </w:rPr>
        <w:t>υπ΄</w:t>
      </w:r>
      <w:proofErr w:type="spellEnd"/>
      <w:r w:rsidRPr="00DB3A15">
        <w:rPr>
          <w:rFonts w:ascii="Arial" w:hAnsi="Arial" w:cs="Arial"/>
          <w:i/>
          <w:sz w:val="22"/>
          <w:szCs w:val="22"/>
        </w:rPr>
        <w:t xml:space="preserve"> αριθμό 2196/09.02.2022 πρόσκληση της αναθέτουσας αρχής προς τον Οικονομικό φορέα ¨ΠΑΠΑΘΑΝΑΣΙΟΥ ΚΩΝΣΤΑΝΤΙΝΟΥ ΤΟΥ ΒΑΣΙΛΕΙΟΥ¨ που η προσφορά του χαρακτηρίστηκε </w:t>
      </w:r>
      <w:r w:rsidRPr="00DB3A15">
        <w:rPr>
          <w:rFonts w:ascii="Arial" w:hAnsi="Arial" w:cs="Arial"/>
          <w:i/>
          <w:sz w:val="22"/>
          <w:szCs w:val="22"/>
          <w:u w:val="single"/>
        </w:rPr>
        <w:t>ως ασυνήθιστα χαμηλή</w:t>
      </w:r>
      <w:r w:rsidRPr="00DB3A15">
        <w:rPr>
          <w:rFonts w:ascii="Arial" w:hAnsi="Arial" w:cs="Arial"/>
          <w:i/>
          <w:sz w:val="22"/>
          <w:szCs w:val="22"/>
        </w:rPr>
        <w:t xml:space="preserve"> μέσω της ¨επικοινωνίας¨ του ΕΣΗΔΗΣ για την τεκμηρίωσή της</w:t>
      </w:r>
    </w:p>
    <w:p w:rsidR="00DE6661" w:rsidRPr="00DB3A15" w:rsidRDefault="00DE6661" w:rsidP="00DE6661">
      <w:pPr>
        <w:pStyle w:val="af9"/>
        <w:numPr>
          <w:ilvl w:val="0"/>
          <w:numId w:val="41"/>
        </w:numPr>
        <w:jc w:val="both"/>
        <w:rPr>
          <w:rFonts w:ascii="Arial" w:hAnsi="Arial" w:cs="Arial"/>
          <w:i/>
          <w:vanish/>
          <w:sz w:val="22"/>
          <w:szCs w:val="22"/>
          <w:specVanish/>
        </w:rPr>
      </w:pPr>
      <w:r w:rsidRPr="00DB3A15">
        <w:rPr>
          <w:rFonts w:ascii="Arial" w:eastAsia="Arial" w:hAnsi="Arial" w:cs="Arial"/>
          <w:i/>
          <w:sz w:val="22"/>
          <w:szCs w:val="22"/>
        </w:rPr>
        <w:t xml:space="preserve">Το </w:t>
      </w:r>
      <w:r w:rsidRPr="00DB3A15">
        <w:rPr>
          <w:rFonts w:ascii="Arial" w:eastAsia="SimSun" w:hAnsi="Arial" w:cs="Arial"/>
          <w:i/>
          <w:sz w:val="22"/>
          <w:szCs w:val="22"/>
        </w:rPr>
        <w:t xml:space="preserve">από 11-02-2022 Πρακτικό ΙΙ της ηλεκτρονικής δημοπρασίας της </w:t>
      </w:r>
      <w:r w:rsidRPr="00DB3A15">
        <w:rPr>
          <w:rFonts w:ascii="Arial" w:hAnsi="Arial" w:cs="Arial"/>
          <w:i/>
          <w:sz w:val="22"/>
          <w:szCs w:val="22"/>
        </w:rPr>
        <w:t xml:space="preserve">24-01-2022 με Α/Α ΕΣΗΔΗΣ </w:t>
      </w:r>
      <w:r w:rsidRPr="00DB3A15">
        <w:rPr>
          <w:rFonts w:ascii="Arial" w:eastAsia="SimSun" w:hAnsi="Arial" w:cs="Arial"/>
          <w:i/>
          <w:sz w:val="22"/>
          <w:szCs w:val="22"/>
        </w:rPr>
        <w:t xml:space="preserve">185198 του έργου με τίτλο </w:t>
      </w:r>
      <w:r w:rsidRPr="00DB3A15">
        <w:rPr>
          <w:rFonts w:ascii="Arial" w:eastAsia="SimSun" w:hAnsi="Arial" w:cs="Arial"/>
          <w:bCs/>
          <w:i/>
          <w:iCs/>
          <w:sz w:val="22"/>
          <w:szCs w:val="22"/>
        </w:rPr>
        <w:t>«ΟΔΟΣΤΡΩΣΙΑ ΑΝΑΓΝΩΡΙΣΜΕΝΩΝ ΚΟΙΝΟΧΡΗΣΤΩΝ ΑΓΡΟΤΙΚΩΝ ΟΔΩΝ ΕΝΤΟΣ ΑΝΑΔΑΣΜΩΝ ΣΤΟ ΔΗΜΟ ΛΕΒΑΔΕΩΝ»</w:t>
      </w:r>
      <w:r w:rsidRPr="00DB3A15">
        <w:rPr>
          <w:rStyle w:val="a5"/>
          <w:rFonts w:ascii="Arial" w:hAnsi="Arial" w:cs="Arial"/>
          <w:b w:val="0"/>
          <w:i/>
          <w:spacing w:val="-2"/>
          <w:sz w:val="22"/>
          <w:szCs w:val="22"/>
          <w:shd w:val="clear" w:color="auto" w:fill="FFFFFF"/>
        </w:rPr>
        <w:t xml:space="preserve"> </w:t>
      </w:r>
      <w:r w:rsidRPr="00DB3A15">
        <w:rPr>
          <w:rStyle w:val="a5"/>
          <w:rFonts w:ascii="Arial" w:hAnsi="Arial" w:cs="Arial"/>
          <w:b w:val="0"/>
          <w:i/>
          <w:sz w:val="22"/>
          <w:szCs w:val="22"/>
          <w:shd w:val="clear" w:color="auto" w:fill="FFFFFF"/>
        </w:rPr>
        <w:t xml:space="preserve">εξέτασης και αξιολόγησης της τεκμηρίωσης της προσφοράς που χαρακτηρίστηκε </w:t>
      </w:r>
      <w:r w:rsidRPr="00DB3A15">
        <w:rPr>
          <w:rStyle w:val="a5"/>
          <w:rFonts w:ascii="Arial" w:hAnsi="Arial" w:cs="Arial"/>
          <w:b w:val="0"/>
          <w:i/>
          <w:sz w:val="22"/>
          <w:szCs w:val="22"/>
          <w:u w:val="single"/>
          <w:shd w:val="clear" w:color="auto" w:fill="FFFFFF"/>
        </w:rPr>
        <w:t xml:space="preserve">ως ασυνήθιστα χαμηλή </w:t>
      </w:r>
      <w:r w:rsidRPr="00DB3A15">
        <w:rPr>
          <w:rStyle w:val="a5"/>
          <w:rFonts w:ascii="Arial" w:hAnsi="Arial" w:cs="Arial"/>
          <w:b w:val="0"/>
          <w:i/>
          <w:sz w:val="22"/>
          <w:szCs w:val="22"/>
          <w:shd w:val="clear" w:color="auto" w:fill="FFFFFF"/>
        </w:rPr>
        <w:t xml:space="preserve">η οποία υποβλήθηκε εγκαίρως μέσω του συστήματος του ΕΣΗΔΗΣ και ανάδειξης ως προσωρινό μειοδότη της δημόσιας σύμβασης </w:t>
      </w:r>
    </w:p>
    <w:p w:rsidR="00DE6661" w:rsidRPr="00DB3A15" w:rsidRDefault="00DE6661" w:rsidP="00DE6661">
      <w:pPr>
        <w:pStyle w:val="af9"/>
        <w:numPr>
          <w:ilvl w:val="0"/>
          <w:numId w:val="39"/>
        </w:numPr>
        <w:tabs>
          <w:tab w:val="left" w:pos="1418"/>
          <w:tab w:val="center" w:pos="1701"/>
          <w:tab w:val="left" w:pos="2552"/>
          <w:tab w:val="left" w:pos="5103"/>
        </w:tabs>
        <w:jc w:val="both"/>
        <w:rPr>
          <w:rFonts w:ascii="Arial" w:hAnsi="Arial" w:cs="Arial"/>
          <w:i/>
          <w:color w:val="FF0000"/>
          <w:sz w:val="22"/>
          <w:szCs w:val="22"/>
        </w:rPr>
      </w:pPr>
      <w:r w:rsidRPr="00DB3A15">
        <w:rPr>
          <w:rStyle w:val="a5"/>
          <w:rFonts w:ascii="Arial" w:hAnsi="Arial" w:cs="Arial"/>
          <w:b w:val="0"/>
          <w:i/>
          <w:sz w:val="22"/>
          <w:szCs w:val="22"/>
          <w:shd w:val="clear" w:color="auto" w:fill="FFFFFF"/>
        </w:rPr>
        <w:t xml:space="preserve">τον οικονομικό φορέα </w:t>
      </w:r>
      <w:r w:rsidRPr="00DB3A15">
        <w:rPr>
          <w:rFonts w:ascii="Arial" w:hAnsi="Arial" w:cs="Arial"/>
          <w:i/>
          <w:sz w:val="22"/>
          <w:szCs w:val="22"/>
        </w:rPr>
        <w:t>¨ΠΑΠΑΘΑΝΑΣΙΟΥ ΚΩΝΣΤΑΝΤΙΝΟΥ ΤΟΥ ΒΑΣΙΛΕΙΟΥ» που προσέφερε</w:t>
      </w:r>
      <w:r w:rsidRPr="00DB3A15">
        <w:rPr>
          <w:rFonts w:ascii="Arial" w:eastAsia="SimSun" w:hAnsi="Arial" w:cs="Arial"/>
          <w:i/>
          <w:sz w:val="22"/>
          <w:szCs w:val="22"/>
        </w:rPr>
        <w:t xml:space="preserve"> μέση τεκμαρτή έκπτωση 30,15</w:t>
      </w:r>
      <w:r w:rsidRPr="00DB3A15">
        <w:rPr>
          <w:rFonts w:ascii="Arial" w:hAnsi="Arial" w:cs="Arial"/>
          <w:i/>
          <w:sz w:val="22"/>
          <w:szCs w:val="22"/>
        </w:rPr>
        <w:t xml:space="preserve">% </w:t>
      </w:r>
      <w:r w:rsidRPr="00DB3A15">
        <w:rPr>
          <w:rFonts w:ascii="Arial" w:eastAsia="SimSun" w:hAnsi="Arial" w:cs="Arial"/>
          <w:i/>
          <w:sz w:val="22"/>
          <w:szCs w:val="22"/>
        </w:rPr>
        <w:t>επί των τιμών του τιμολογίου της μελέτης και σύνολο δαπάνης του έργου κατά την προσφορά (χωρίς ΦΠΑ) 1.077.412,48€</w:t>
      </w:r>
      <w:r w:rsidRPr="00DB3A15">
        <w:rPr>
          <w:rFonts w:ascii="Arial" w:eastAsia="SimSun" w:hAnsi="Arial" w:cs="Arial"/>
          <w:i/>
          <w:color w:val="FF0000"/>
          <w:sz w:val="22"/>
          <w:szCs w:val="22"/>
        </w:rPr>
        <w:t xml:space="preserve"> </w:t>
      </w:r>
    </w:p>
    <w:p w:rsidR="00DE6661" w:rsidRPr="00DB3A15" w:rsidRDefault="00DE6661" w:rsidP="00DE6661">
      <w:pPr>
        <w:pStyle w:val="af9"/>
        <w:numPr>
          <w:ilvl w:val="0"/>
          <w:numId w:val="39"/>
        </w:numPr>
        <w:tabs>
          <w:tab w:val="left" w:pos="1418"/>
          <w:tab w:val="center" w:pos="1701"/>
          <w:tab w:val="left" w:pos="2552"/>
          <w:tab w:val="left" w:pos="5103"/>
        </w:tabs>
        <w:jc w:val="both"/>
        <w:rPr>
          <w:rFonts w:ascii="Arial" w:hAnsi="Arial" w:cs="Arial"/>
          <w:i/>
          <w:color w:val="FF0000"/>
          <w:sz w:val="22"/>
          <w:szCs w:val="22"/>
        </w:rPr>
      </w:pPr>
      <w:r w:rsidRPr="00DB3A15">
        <w:rPr>
          <w:rFonts w:ascii="Arial" w:eastAsia="SimSun" w:hAnsi="Arial" w:cs="Arial"/>
          <w:i/>
          <w:sz w:val="22"/>
          <w:szCs w:val="22"/>
        </w:rPr>
        <w:t xml:space="preserve">Την </w:t>
      </w:r>
      <w:proofErr w:type="spellStart"/>
      <w:r w:rsidRPr="00DB3A15">
        <w:rPr>
          <w:rFonts w:ascii="Arial" w:eastAsia="SimSun" w:hAnsi="Arial" w:cs="Arial"/>
          <w:i/>
          <w:sz w:val="22"/>
          <w:szCs w:val="22"/>
        </w:rPr>
        <w:t>υπ΄</w:t>
      </w:r>
      <w:proofErr w:type="spellEnd"/>
      <w:r w:rsidRPr="00DB3A15">
        <w:rPr>
          <w:rFonts w:ascii="Arial" w:eastAsia="SimSun" w:hAnsi="Arial" w:cs="Arial"/>
          <w:i/>
          <w:sz w:val="22"/>
          <w:szCs w:val="22"/>
        </w:rPr>
        <w:t xml:space="preserve"> αριθμό 32/2022 απόφαση της Οικονομικής Επιτροπής με την οποία εγκρίνεται το από 11-02-2022 Πρακτικού ΙΙ της Επιτροπής Διαγωνισμού και προσωρινός μειοδότης αναδεικνύεται ο </w:t>
      </w:r>
      <w:r w:rsidRPr="00DB3A15">
        <w:rPr>
          <w:rStyle w:val="a5"/>
          <w:rFonts w:ascii="Arial" w:hAnsi="Arial" w:cs="Arial"/>
          <w:b w:val="0"/>
          <w:i/>
          <w:sz w:val="22"/>
          <w:szCs w:val="22"/>
          <w:shd w:val="clear" w:color="auto" w:fill="FFFFFF"/>
        </w:rPr>
        <w:t xml:space="preserve">οικονομικός φορέας με την επωνυμία </w:t>
      </w:r>
      <w:r w:rsidRPr="00DB3A15">
        <w:rPr>
          <w:rFonts w:ascii="Arial" w:hAnsi="Arial" w:cs="Arial"/>
          <w:i/>
          <w:sz w:val="22"/>
          <w:szCs w:val="22"/>
        </w:rPr>
        <w:t>¨ΠΑΠΑΘΑΝΑΣΙΟΥ ΚΩΝΣΤΑΝΤΙΝΟΥ ΤΟΥ ΒΑΣΙΛΕΙΟΥ»</w:t>
      </w:r>
    </w:p>
    <w:p w:rsidR="00DE6661" w:rsidRPr="00DB3A15" w:rsidRDefault="00DE6661" w:rsidP="00DE6661">
      <w:pPr>
        <w:pStyle w:val="af9"/>
        <w:numPr>
          <w:ilvl w:val="0"/>
          <w:numId w:val="39"/>
        </w:numPr>
        <w:tabs>
          <w:tab w:val="left" w:pos="1418"/>
          <w:tab w:val="center" w:pos="1701"/>
          <w:tab w:val="left" w:pos="2552"/>
          <w:tab w:val="left" w:pos="5103"/>
        </w:tabs>
        <w:jc w:val="both"/>
        <w:rPr>
          <w:rFonts w:ascii="Arial" w:hAnsi="Arial" w:cs="Arial"/>
          <w:i/>
          <w:color w:val="FF0000"/>
          <w:sz w:val="22"/>
          <w:szCs w:val="22"/>
        </w:rPr>
      </w:pPr>
      <w:r w:rsidRPr="00DB3A15">
        <w:rPr>
          <w:rFonts w:ascii="Arial" w:eastAsia="SimSun" w:hAnsi="Arial" w:cs="Arial"/>
          <w:i/>
          <w:sz w:val="22"/>
          <w:szCs w:val="22"/>
        </w:rPr>
        <w:t xml:space="preserve">Την </w:t>
      </w:r>
      <w:proofErr w:type="spellStart"/>
      <w:r w:rsidRPr="00DB3A15">
        <w:rPr>
          <w:rFonts w:ascii="Arial" w:eastAsia="SimSun" w:hAnsi="Arial" w:cs="Arial"/>
          <w:i/>
          <w:sz w:val="22"/>
          <w:szCs w:val="22"/>
        </w:rPr>
        <w:t>υπ΄</w:t>
      </w:r>
      <w:proofErr w:type="spellEnd"/>
      <w:r w:rsidRPr="00DB3A15">
        <w:rPr>
          <w:rFonts w:ascii="Arial" w:eastAsia="SimSun" w:hAnsi="Arial" w:cs="Arial"/>
          <w:i/>
          <w:sz w:val="22"/>
          <w:szCs w:val="22"/>
        </w:rPr>
        <w:t xml:space="preserve"> αριθμό 2910/22-02-2022 γνωστοποίηση της αναθέτουσας αρχής προς τους συμμετέχοντες στον διαγωνισμό, της </w:t>
      </w:r>
      <w:proofErr w:type="spellStart"/>
      <w:r w:rsidRPr="00DB3A15">
        <w:rPr>
          <w:rFonts w:ascii="Arial" w:eastAsia="SimSun" w:hAnsi="Arial" w:cs="Arial"/>
          <w:i/>
          <w:sz w:val="22"/>
          <w:szCs w:val="22"/>
        </w:rPr>
        <w:t>υπ΄</w:t>
      </w:r>
      <w:proofErr w:type="spellEnd"/>
      <w:r w:rsidRPr="00DB3A15">
        <w:rPr>
          <w:rFonts w:ascii="Arial" w:eastAsia="SimSun" w:hAnsi="Arial" w:cs="Arial"/>
          <w:i/>
          <w:sz w:val="22"/>
          <w:szCs w:val="22"/>
        </w:rPr>
        <w:t xml:space="preserve">  αριθμό 32/2022 απόφασης της Οικονομικής Επιτροπής έγκρισης του Πρακτικού ΙΙ, η οποία αναρτήθηκε στον διαδικτυακό τόπο του επίμαχου διαγωνισμού (Ε.Σ.Η.ΔΗ.Σ) στις 22.02.2022</w:t>
      </w:r>
    </w:p>
    <w:p w:rsidR="00DE6661" w:rsidRPr="0072317A" w:rsidRDefault="00DE6661" w:rsidP="00DE6661">
      <w:pPr>
        <w:pStyle w:val="af9"/>
        <w:numPr>
          <w:ilvl w:val="0"/>
          <w:numId w:val="39"/>
        </w:numPr>
        <w:tabs>
          <w:tab w:val="left" w:pos="1418"/>
          <w:tab w:val="center" w:pos="1701"/>
          <w:tab w:val="left" w:pos="2552"/>
          <w:tab w:val="left" w:pos="5103"/>
        </w:tabs>
        <w:jc w:val="both"/>
        <w:rPr>
          <w:rFonts w:ascii="Arial" w:hAnsi="Arial" w:cs="Arial"/>
          <w:i/>
          <w:color w:val="FF0000"/>
          <w:sz w:val="22"/>
          <w:szCs w:val="22"/>
        </w:rPr>
      </w:pPr>
      <w:r w:rsidRPr="00DB3A15">
        <w:rPr>
          <w:rFonts w:ascii="Arial" w:hAnsi="Arial" w:cs="Arial"/>
          <w:i/>
          <w:sz w:val="22"/>
          <w:szCs w:val="22"/>
        </w:rPr>
        <w:t>Την από 04.03.2022 Προδικαστική Προσφυγή με Γενικό Αριθμό Κατάθεσης (ΓΑΚ) 348/04.03.2022 ενώπιον της Αρχής Εξέτασης Προδικαστικών Προσφυγών (ΑΕΠΠ) του προσφεύγοντος με την επωνυμία</w:t>
      </w:r>
      <w:r w:rsidRPr="00DB3A15">
        <w:rPr>
          <w:rFonts w:ascii="Arial" w:hAnsi="Arial" w:cs="Arial"/>
          <w:i/>
          <w:color w:val="FF0000"/>
          <w:sz w:val="22"/>
          <w:szCs w:val="22"/>
        </w:rPr>
        <w:t xml:space="preserve"> </w:t>
      </w:r>
      <w:r w:rsidRPr="00DB3A15">
        <w:rPr>
          <w:rFonts w:ascii="Arial" w:hAnsi="Arial" w:cs="Arial"/>
          <w:i/>
          <w:sz w:val="22"/>
          <w:szCs w:val="22"/>
        </w:rPr>
        <w:t xml:space="preserve">«Πανουργιάς Α. Θωμάς», κατά της </w:t>
      </w:r>
      <w:r w:rsidRPr="00DB3A15">
        <w:rPr>
          <w:rFonts w:ascii="Arial" w:eastAsia="SimSun" w:hAnsi="Arial" w:cs="Arial"/>
          <w:i/>
          <w:sz w:val="22"/>
          <w:szCs w:val="22"/>
        </w:rPr>
        <w:t xml:space="preserve">32/2022 απόφασης της Οικονομικής Επιτροπής, </w:t>
      </w:r>
      <w:r w:rsidRPr="00DB3A15">
        <w:rPr>
          <w:rFonts w:ascii="Arial" w:hAnsi="Arial" w:cs="Arial"/>
          <w:i/>
          <w:sz w:val="22"/>
          <w:szCs w:val="22"/>
        </w:rPr>
        <w:t xml:space="preserve">πράξης που εκδόθηκε στο πλαίσιο του δημόσιου, ανοικτού, ηλεκτρονικού Διαγωνισμού με </w:t>
      </w:r>
      <w:proofErr w:type="spellStart"/>
      <w:r w:rsidRPr="00DB3A15">
        <w:rPr>
          <w:rFonts w:ascii="Arial" w:hAnsi="Arial" w:cs="Arial"/>
          <w:i/>
          <w:sz w:val="22"/>
          <w:szCs w:val="22"/>
        </w:rPr>
        <w:t>συστημικό</w:t>
      </w:r>
      <w:proofErr w:type="spellEnd"/>
      <w:r w:rsidRPr="00DB3A15">
        <w:rPr>
          <w:rFonts w:ascii="Arial" w:hAnsi="Arial" w:cs="Arial"/>
          <w:i/>
          <w:sz w:val="22"/>
          <w:szCs w:val="22"/>
        </w:rPr>
        <w:t xml:space="preserve"> αριθμό ΕΣΗΔΗΣ 185198 και με αντικείμενο την «Οδοστρωσία αναγνωρισμένων κοινόχρηστων αγροτικών οδών εντός αναδασμών στο Δήμο </w:t>
      </w:r>
      <w:proofErr w:type="spellStart"/>
      <w:r w:rsidRPr="00DB3A15">
        <w:rPr>
          <w:rFonts w:ascii="Arial" w:hAnsi="Arial" w:cs="Arial"/>
          <w:i/>
          <w:sz w:val="22"/>
          <w:szCs w:val="22"/>
        </w:rPr>
        <w:t>Λεβαδέων</w:t>
      </w:r>
      <w:proofErr w:type="spellEnd"/>
      <w:r w:rsidRPr="00DB3A15">
        <w:rPr>
          <w:rFonts w:ascii="Arial" w:hAnsi="Arial" w:cs="Arial"/>
          <w:i/>
          <w:sz w:val="22"/>
          <w:szCs w:val="22"/>
        </w:rPr>
        <w:t xml:space="preserve">» με εκτιμώμενη συνολική αξία 1.911.872,15€ (δαπάνη εργασιών,  ΓΕ&amp;ΟΕ 18% απρόβλεπτα 15% απολογιστικά, αναθεώρηση και ΦΠΑ) με κριτήριο κατακύρωσης την πλέον συμφέρουσα από οικονομική άποψη προσφορά βάσει τιμής- χαμηλότερης τιμής, </w:t>
      </w:r>
      <w:r w:rsidRPr="00DB3A15">
        <w:rPr>
          <w:rFonts w:ascii="Arial" w:hAnsi="Arial" w:cs="Arial"/>
          <w:i/>
          <w:sz w:val="22"/>
          <w:szCs w:val="22"/>
        </w:rPr>
        <w:lastRenderedPageBreak/>
        <w:t xml:space="preserve">η οποία κατατέθηκε εμπρόθεσμα εντός της προθεσμίας που ορίζει το άρθρο 361 παρ.1 </w:t>
      </w:r>
      <w:proofErr w:type="spellStart"/>
      <w:r w:rsidRPr="0072317A">
        <w:rPr>
          <w:rFonts w:ascii="Arial" w:hAnsi="Arial" w:cs="Arial"/>
          <w:i/>
          <w:sz w:val="22"/>
          <w:szCs w:val="22"/>
        </w:rPr>
        <w:t>περ</w:t>
      </w:r>
      <w:proofErr w:type="spellEnd"/>
      <w:r w:rsidRPr="0072317A">
        <w:rPr>
          <w:rFonts w:ascii="Arial" w:hAnsi="Arial" w:cs="Arial"/>
          <w:i/>
          <w:sz w:val="22"/>
          <w:szCs w:val="22"/>
        </w:rPr>
        <w:t xml:space="preserve">. (α) Ν. 4412/2016 </w:t>
      </w:r>
    </w:p>
    <w:p w:rsidR="00DE6661" w:rsidRPr="0072317A" w:rsidRDefault="00DE6661" w:rsidP="00DE6661">
      <w:pPr>
        <w:pStyle w:val="af9"/>
        <w:numPr>
          <w:ilvl w:val="0"/>
          <w:numId w:val="39"/>
        </w:numPr>
        <w:tabs>
          <w:tab w:val="left" w:pos="1418"/>
          <w:tab w:val="center" w:pos="1701"/>
          <w:tab w:val="left" w:pos="2552"/>
          <w:tab w:val="left" w:pos="5103"/>
        </w:tabs>
        <w:jc w:val="both"/>
        <w:rPr>
          <w:rFonts w:ascii="Arial" w:hAnsi="Arial" w:cs="Arial"/>
          <w:i/>
          <w:color w:val="FF0000"/>
          <w:sz w:val="22"/>
          <w:szCs w:val="22"/>
        </w:rPr>
      </w:pPr>
      <w:r w:rsidRPr="0072317A">
        <w:rPr>
          <w:rFonts w:ascii="Arial" w:hAnsi="Arial" w:cs="Arial"/>
          <w:i/>
          <w:sz w:val="22"/>
          <w:szCs w:val="22"/>
        </w:rPr>
        <w:t xml:space="preserve">Το ότι με την ανωτέρω Προδικαστική Προσφυγή η προσφεύγουσα επιδιώκει όπως ακυρωθεί η </w:t>
      </w:r>
      <w:proofErr w:type="spellStart"/>
      <w:r w:rsidRPr="0072317A">
        <w:rPr>
          <w:rFonts w:ascii="Arial" w:hAnsi="Arial" w:cs="Arial"/>
          <w:i/>
          <w:sz w:val="22"/>
          <w:szCs w:val="22"/>
        </w:rPr>
        <w:t>υπ΄</w:t>
      </w:r>
      <w:proofErr w:type="spellEnd"/>
      <w:r w:rsidRPr="0072317A">
        <w:rPr>
          <w:rFonts w:ascii="Arial" w:hAnsi="Arial" w:cs="Arial"/>
          <w:i/>
          <w:sz w:val="22"/>
          <w:szCs w:val="22"/>
        </w:rPr>
        <w:t xml:space="preserve"> αριθμό 32/2022 Απόφαση της Οικονομικής Επιτροπής της Αναθέτουσας Αρχής- </w:t>
      </w:r>
      <w:proofErr w:type="spellStart"/>
      <w:r w:rsidRPr="0072317A">
        <w:rPr>
          <w:rFonts w:ascii="Arial" w:hAnsi="Arial" w:cs="Arial"/>
          <w:i/>
          <w:sz w:val="22"/>
          <w:szCs w:val="22"/>
        </w:rPr>
        <w:t>κατ΄</w:t>
      </w:r>
      <w:proofErr w:type="spellEnd"/>
      <w:r w:rsidRPr="0072317A">
        <w:rPr>
          <w:rFonts w:ascii="Arial" w:hAnsi="Arial" w:cs="Arial"/>
          <w:i/>
          <w:sz w:val="22"/>
          <w:szCs w:val="22"/>
        </w:rPr>
        <w:t xml:space="preserve"> αποδοχή των από 02.02.2022 και του από 11.02.2022 Πρακτικών «ελέγχου και αξιολόγησης των δικαιολογητικών συμμετοχής και των οικονομικών προσφορών»,  αντίστοιχα (Πρακτικό Ι και ΙΙ) της Επιτροπής Διενέργειας του υπόψη Διαγωνισμού καθώς και κάθε άλλη συναφής προγενέστερη ή μεταγενέστερη πράξη ή παράλειψη της αναθέτουσας αρχής που σχετίζεται με την ανωτέρω Απόφαση – η οποία εκδόθηκε στο πλαίσιο του δημόσιου ανοικτού ηλεκτρονικού διαγωνισμού με τίτλο «Οδοστρωσία αναγνωρισμένων κοινόχρηστων αγροτικών οδών εντός αναδασμών στο Δήμο </w:t>
      </w:r>
      <w:proofErr w:type="spellStart"/>
      <w:r w:rsidRPr="0072317A">
        <w:rPr>
          <w:rFonts w:ascii="Arial" w:hAnsi="Arial" w:cs="Arial"/>
          <w:i/>
          <w:sz w:val="22"/>
          <w:szCs w:val="22"/>
        </w:rPr>
        <w:t>Λεβαδέων</w:t>
      </w:r>
      <w:proofErr w:type="spellEnd"/>
      <w:r w:rsidRPr="0072317A">
        <w:rPr>
          <w:rFonts w:ascii="Arial" w:hAnsi="Arial" w:cs="Arial"/>
          <w:i/>
          <w:sz w:val="22"/>
          <w:szCs w:val="22"/>
        </w:rPr>
        <w:t>»</w:t>
      </w:r>
    </w:p>
    <w:p w:rsidR="00DE6661" w:rsidRPr="0072317A" w:rsidRDefault="00DE6661" w:rsidP="00DE6661">
      <w:pPr>
        <w:pStyle w:val="27"/>
        <w:numPr>
          <w:ilvl w:val="0"/>
          <w:numId w:val="39"/>
        </w:numPr>
        <w:spacing w:after="0" w:line="240" w:lineRule="auto"/>
        <w:jc w:val="both"/>
        <w:rPr>
          <w:rFonts w:ascii="Arial" w:hAnsi="Arial" w:cs="Arial"/>
          <w:i/>
          <w:sz w:val="22"/>
          <w:szCs w:val="22"/>
        </w:rPr>
      </w:pPr>
      <w:r w:rsidRPr="0072317A">
        <w:rPr>
          <w:rFonts w:ascii="Arial" w:hAnsi="Arial" w:cs="Arial"/>
          <w:i/>
          <w:sz w:val="22"/>
          <w:szCs w:val="22"/>
        </w:rPr>
        <w:t xml:space="preserve">Το αποδεικτικό εξόφλησης </w:t>
      </w:r>
      <w:r w:rsidRPr="0072317A">
        <w:rPr>
          <w:rFonts w:ascii="Arial" w:hAnsi="Arial" w:cs="Arial"/>
          <w:i/>
          <w:sz w:val="22"/>
          <w:szCs w:val="22"/>
          <w:lang w:val="en-US"/>
        </w:rPr>
        <w:t>e</w:t>
      </w:r>
      <w:r w:rsidRPr="0072317A">
        <w:rPr>
          <w:rFonts w:ascii="Arial" w:hAnsi="Arial" w:cs="Arial"/>
          <w:i/>
          <w:sz w:val="22"/>
          <w:szCs w:val="22"/>
        </w:rPr>
        <w:t>-παραβόλου με κωδικό 462589918952 0830 0077 του προσφεύγοντα υπέρ του Δημοσίου σύμφωνα με το άρθρο 363 του Ν.4412/2016. Το εξοφληθέν παράβολο ανέρχεται στο ποσό των 7.708,80 Ευρώ (0,50% της προϋπολογισθείσας αξίας του έργου, άνευ ΦΠΑ)</w:t>
      </w:r>
    </w:p>
    <w:p w:rsidR="00DE6661" w:rsidRPr="0072317A" w:rsidRDefault="00DE6661" w:rsidP="00DE6661">
      <w:pPr>
        <w:pStyle w:val="af9"/>
        <w:numPr>
          <w:ilvl w:val="0"/>
          <w:numId w:val="39"/>
        </w:numPr>
        <w:tabs>
          <w:tab w:val="left" w:pos="1418"/>
          <w:tab w:val="center" w:pos="1701"/>
          <w:tab w:val="left" w:pos="2552"/>
          <w:tab w:val="left" w:pos="5103"/>
        </w:tabs>
        <w:jc w:val="both"/>
        <w:rPr>
          <w:rFonts w:ascii="Arial" w:hAnsi="Arial" w:cs="Arial"/>
          <w:i/>
          <w:color w:val="FF0000"/>
          <w:sz w:val="22"/>
          <w:szCs w:val="22"/>
        </w:rPr>
      </w:pPr>
      <w:r w:rsidRPr="0072317A">
        <w:rPr>
          <w:rFonts w:ascii="Arial" w:hAnsi="Arial" w:cs="Arial"/>
          <w:i/>
          <w:sz w:val="22"/>
          <w:szCs w:val="22"/>
        </w:rPr>
        <w:t>Την από 04.03.2022 κοινοποίηση της Προδικαστικής Προσφυγής ηλεκτρονικά στην ΑΕΠΠ σύμφωνα με το άρθρο 365 παρ. 1 του ν. 4412/2016,  όπως τροποποιήθηκε με το ν. 4782/2021 και ισχύει.</w:t>
      </w:r>
    </w:p>
    <w:p w:rsidR="00DE6661" w:rsidRPr="0072317A" w:rsidRDefault="00DE6661" w:rsidP="00DE6661">
      <w:pPr>
        <w:pStyle w:val="af9"/>
        <w:numPr>
          <w:ilvl w:val="0"/>
          <w:numId w:val="39"/>
        </w:numPr>
        <w:tabs>
          <w:tab w:val="left" w:pos="1418"/>
          <w:tab w:val="center" w:pos="1701"/>
          <w:tab w:val="left" w:pos="2552"/>
          <w:tab w:val="left" w:pos="5103"/>
        </w:tabs>
        <w:jc w:val="both"/>
        <w:rPr>
          <w:rFonts w:ascii="Arial" w:hAnsi="Arial" w:cs="Arial"/>
          <w:i/>
          <w:sz w:val="22"/>
          <w:szCs w:val="22"/>
        </w:rPr>
      </w:pPr>
      <w:r w:rsidRPr="0072317A">
        <w:rPr>
          <w:rFonts w:ascii="Arial" w:hAnsi="Arial" w:cs="Arial"/>
          <w:i/>
          <w:sz w:val="22"/>
          <w:szCs w:val="22"/>
        </w:rPr>
        <w:t xml:space="preserve">Την </w:t>
      </w:r>
      <w:proofErr w:type="spellStart"/>
      <w:r w:rsidRPr="0072317A">
        <w:rPr>
          <w:rFonts w:ascii="Arial" w:hAnsi="Arial" w:cs="Arial"/>
          <w:i/>
          <w:sz w:val="22"/>
          <w:szCs w:val="22"/>
        </w:rPr>
        <w:t>υπ΄</w:t>
      </w:r>
      <w:proofErr w:type="spellEnd"/>
      <w:r w:rsidRPr="0072317A">
        <w:rPr>
          <w:rFonts w:ascii="Arial" w:hAnsi="Arial" w:cs="Arial"/>
          <w:i/>
          <w:sz w:val="22"/>
          <w:szCs w:val="22"/>
        </w:rPr>
        <w:t xml:space="preserve"> αριθμό 3711/04.03.2022 κοινοποίηση της Προδικαστικής Προσφυγής μέσω του συστήματος επικοινωνίας του ηλεκτρονικού τόπου του διαγωνισμού σε κάθε ενδιαφερόμενο προκειμένου αυτός να ασκήσει το δικαίωμα παρέμβασής του στη διαδικασία εξέτασης της προσφυγής </w:t>
      </w:r>
    </w:p>
    <w:p w:rsidR="00DE6661" w:rsidRPr="0072317A" w:rsidRDefault="00DE6661" w:rsidP="00DE6661">
      <w:pPr>
        <w:pStyle w:val="af9"/>
        <w:numPr>
          <w:ilvl w:val="0"/>
          <w:numId w:val="39"/>
        </w:numPr>
        <w:tabs>
          <w:tab w:val="left" w:pos="1418"/>
          <w:tab w:val="center" w:pos="1701"/>
          <w:tab w:val="left" w:pos="2552"/>
          <w:tab w:val="left" w:pos="5103"/>
        </w:tabs>
        <w:jc w:val="both"/>
        <w:rPr>
          <w:rFonts w:ascii="Arial" w:hAnsi="Arial" w:cs="Arial"/>
          <w:i/>
          <w:color w:val="FF0000"/>
          <w:sz w:val="22"/>
          <w:szCs w:val="22"/>
        </w:rPr>
      </w:pPr>
      <w:r w:rsidRPr="0072317A">
        <w:rPr>
          <w:rFonts w:ascii="Arial" w:hAnsi="Arial" w:cs="Arial"/>
          <w:i/>
          <w:sz w:val="22"/>
          <w:szCs w:val="22"/>
        </w:rPr>
        <w:t>Την έκθεση των απόψεων της αναθέτουσας αρχής επί της Προδικαστικής Προσφυγής η οποία   κοινοποιήθηκε εμπρόθεσμα στην ΑΕΠΠ ηλεκτρονικά στις 18-03-2022.</w:t>
      </w:r>
    </w:p>
    <w:p w:rsidR="00DE6661" w:rsidRPr="0072317A" w:rsidRDefault="00DE6661" w:rsidP="00DE6661">
      <w:pPr>
        <w:pStyle w:val="af9"/>
        <w:numPr>
          <w:ilvl w:val="0"/>
          <w:numId w:val="39"/>
        </w:numPr>
        <w:tabs>
          <w:tab w:val="left" w:pos="1418"/>
          <w:tab w:val="center" w:pos="1701"/>
          <w:tab w:val="left" w:pos="2552"/>
          <w:tab w:val="left" w:pos="5103"/>
        </w:tabs>
        <w:jc w:val="both"/>
        <w:rPr>
          <w:rFonts w:ascii="Arial" w:hAnsi="Arial" w:cs="Arial"/>
          <w:i/>
          <w:color w:val="FF0000"/>
          <w:sz w:val="22"/>
          <w:szCs w:val="22"/>
        </w:rPr>
      </w:pPr>
      <w:r w:rsidRPr="0072317A">
        <w:rPr>
          <w:rFonts w:ascii="Arial" w:hAnsi="Arial" w:cs="Arial"/>
          <w:i/>
          <w:sz w:val="22"/>
          <w:szCs w:val="22"/>
        </w:rPr>
        <w:t xml:space="preserve">Την από 23.03.2022 ασκηθείσα παρέμβαση του οικονομικού φορέα «Κωνσταντίνου </w:t>
      </w:r>
      <w:proofErr w:type="spellStart"/>
      <w:r w:rsidRPr="0072317A">
        <w:rPr>
          <w:rFonts w:ascii="Arial" w:hAnsi="Arial" w:cs="Arial"/>
          <w:i/>
          <w:sz w:val="22"/>
          <w:szCs w:val="22"/>
        </w:rPr>
        <w:t>Παπαθανασίου</w:t>
      </w:r>
      <w:proofErr w:type="spellEnd"/>
      <w:r w:rsidRPr="0072317A">
        <w:rPr>
          <w:rFonts w:ascii="Arial" w:hAnsi="Arial" w:cs="Arial"/>
          <w:i/>
          <w:sz w:val="22"/>
          <w:szCs w:val="22"/>
        </w:rPr>
        <w:t xml:space="preserve"> του Βασιλείου» η οποία κατατέθηκε εκπρόθεσμα κατά παράβαση του άρθρου 362 παρ.3 του Ν. 4412/2016 και του άρθρου 7 του Π.Δ. 39/2017, ήτοι μετά την πάροδο της εκ του νόμου τασσόμενης δεκαήμερης προθεσμίας ως προκύπτει σαφώς από το σύστημα Ε.Σ.Η.ΔΗ.Σ η οποία δεν δύναται να εξετασθεί περαιτέρω ως </w:t>
      </w:r>
      <w:proofErr w:type="spellStart"/>
      <w:r w:rsidRPr="0072317A">
        <w:rPr>
          <w:rFonts w:ascii="Arial" w:hAnsi="Arial" w:cs="Arial"/>
          <w:i/>
          <w:sz w:val="22"/>
          <w:szCs w:val="22"/>
        </w:rPr>
        <w:t>ασκειθείσα</w:t>
      </w:r>
      <w:proofErr w:type="spellEnd"/>
      <w:r w:rsidRPr="0072317A">
        <w:rPr>
          <w:rFonts w:ascii="Arial" w:hAnsi="Arial" w:cs="Arial"/>
          <w:i/>
          <w:sz w:val="22"/>
          <w:szCs w:val="22"/>
        </w:rPr>
        <w:t xml:space="preserve"> </w:t>
      </w:r>
      <w:proofErr w:type="spellStart"/>
      <w:r w:rsidRPr="0072317A">
        <w:rPr>
          <w:rFonts w:ascii="Arial" w:hAnsi="Arial" w:cs="Arial"/>
          <w:i/>
          <w:sz w:val="22"/>
          <w:szCs w:val="22"/>
        </w:rPr>
        <w:t>απαραδέκτως</w:t>
      </w:r>
      <w:proofErr w:type="spellEnd"/>
      <w:r w:rsidRPr="0072317A">
        <w:rPr>
          <w:rFonts w:ascii="Arial" w:hAnsi="Arial" w:cs="Arial"/>
          <w:i/>
          <w:sz w:val="22"/>
          <w:szCs w:val="22"/>
        </w:rPr>
        <w:t xml:space="preserve"> (σκέψη 6 της 256/2022 απόφασης της ΑΕΠΠ).</w:t>
      </w:r>
    </w:p>
    <w:p w:rsidR="00DE6661" w:rsidRPr="0072317A" w:rsidRDefault="00DE6661" w:rsidP="00DE6661">
      <w:pPr>
        <w:pStyle w:val="af9"/>
        <w:numPr>
          <w:ilvl w:val="0"/>
          <w:numId w:val="39"/>
        </w:numPr>
        <w:tabs>
          <w:tab w:val="left" w:pos="1418"/>
          <w:tab w:val="center" w:pos="1701"/>
          <w:tab w:val="left" w:pos="2552"/>
          <w:tab w:val="left" w:pos="5103"/>
        </w:tabs>
        <w:jc w:val="both"/>
        <w:rPr>
          <w:rFonts w:ascii="Arial" w:hAnsi="Arial" w:cs="Arial"/>
          <w:i/>
          <w:color w:val="FF0000"/>
          <w:sz w:val="22"/>
          <w:szCs w:val="22"/>
        </w:rPr>
      </w:pPr>
      <w:r w:rsidRPr="0072317A">
        <w:rPr>
          <w:rFonts w:ascii="Arial" w:hAnsi="Arial" w:cs="Arial"/>
          <w:i/>
          <w:sz w:val="22"/>
          <w:szCs w:val="22"/>
        </w:rPr>
        <w:t xml:space="preserve">Την </w:t>
      </w:r>
      <w:proofErr w:type="spellStart"/>
      <w:r w:rsidRPr="0072317A">
        <w:rPr>
          <w:rFonts w:ascii="Arial" w:hAnsi="Arial" w:cs="Arial"/>
          <w:i/>
          <w:sz w:val="22"/>
          <w:szCs w:val="22"/>
        </w:rPr>
        <w:t>υπ΄</w:t>
      </w:r>
      <w:proofErr w:type="spellEnd"/>
      <w:r w:rsidRPr="0072317A">
        <w:rPr>
          <w:rFonts w:ascii="Arial" w:hAnsi="Arial" w:cs="Arial"/>
          <w:i/>
          <w:sz w:val="22"/>
          <w:szCs w:val="22"/>
        </w:rPr>
        <w:t xml:space="preserve"> αριθμό 656/2022 απόφαση του 3</w:t>
      </w:r>
      <w:r w:rsidRPr="0072317A">
        <w:rPr>
          <w:rFonts w:ascii="Arial" w:hAnsi="Arial" w:cs="Arial"/>
          <w:i/>
          <w:sz w:val="22"/>
          <w:szCs w:val="22"/>
          <w:vertAlign w:val="superscript"/>
        </w:rPr>
        <w:t>ου</w:t>
      </w:r>
      <w:r w:rsidRPr="0072317A">
        <w:rPr>
          <w:rFonts w:ascii="Arial" w:hAnsi="Arial" w:cs="Arial"/>
          <w:i/>
          <w:sz w:val="22"/>
          <w:szCs w:val="22"/>
        </w:rPr>
        <w:t xml:space="preserve"> κλιμακίου της Αρχής Εξέτασης Προδικαστικών Προσφυγών (ΑΕΠΠ) σχετικά με την από 04.03.2022 Προδικαστική Προσφυγή του Οικονομικού Φορέα με την επωνυμία «Πανουργιάς Α. Θωμάς», κατά της </w:t>
      </w:r>
      <w:proofErr w:type="spellStart"/>
      <w:r w:rsidRPr="0072317A">
        <w:rPr>
          <w:rFonts w:ascii="Arial" w:hAnsi="Arial" w:cs="Arial"/>
          <w:i/>
          <w:sz w:val="22"/>
          <w:szCs w:val="22"/>
        </w:rPr>
        <w:t>υπ΄</w:t>
      </w:r>
      <w:proofErr w:type="spellEnd"/>
      <w:r w:rsidRPr="0072317A">
        <w:rPr>
          <w:rFonts w:ascii="Arial" w:hAnsi="Arial" w:cs="Arial"/>
          <w:i/>
          <w:sz w:val="22"/>
          <w:szCs w:val="22"/>
        </w:rPr>
        <w:t xml:space="preserve"> αριθμό 32/2022 Απόφασης της Οικονομικής Επιτροπής της Αναθέτουσας Αρχής.</w:t>
      </w:r>
    </w:p>
    <w:p w:rsidR="00DE6661" w:rsidRPr="0072317A" w:rsidRDefault="00DE6661" w:rsidP="00DE6661">
      <w:pPr>
        <w:pStyle w:val="af9"/>
        <w:numPr>
          <w:ilvl w:val="0"/>
          <w:numId w:val="39"/>
        </w:numPr>
        <w:tabs>
          <w:tab w:val="left" w:pos="1418"/>
          <w:tab w:val="center" w:pos="1701"/>
          <w:tab w:val="left" w:pos="2552"/>
          <w:tab w:val="left" w:pos="5103"/>
        </w:tabs>
        <w:jc w:val="both"/>
        <w:rPr>
          <w:rFonts w:ascii="Arial" w:hAnsi="Arial" w:cs="Arial"/>
          <w:i/>
          <w:color w:val="FF0000"/>
          <w:sz w:val="22"/>
          <w:szCs w:val="22"/>
        </w:rPr>
      </w:pPr>
      <w:r w:rsidRPr="0072317A">
        <w:rPr>
          <w:rFonts w:ascii="Arial" w:hAnsi="Arial" w:cs="Arial"/>
          <w:i/>
          <w:sz w:val="22"/>
          <w:szCs w:val="22"/>
        </w:rPr>
        <w:t xml:space="preserve">Την απόφαση της Αρχής σύμφωνα με την οποία, η υπό κρίση Προδικαστική Προσφυγή γίνεται δεκτή κατά το σκέλος που αφορά στην προσφορά του οικονομικού φορέα με την επωνυμία «Κωνσταντίνος </w:t>
      </w:r>
      <w:proofErr w:type="spellStart"/>
      <w:r w:rsidRPr="0072317A">
        <w:rPr>
          <w:rFonts w:ascii="Arial" w:hAnsi="Arial" w:cs="Arial"/>
          <w:i/>
          <w:sz w:val="22"/>
          <w:szCs w:val="22"/>
        </w:rPr>
        <w:t>Παπαθανασίου</w:t>
      </w:r>
      <w:proofErr w:type="spellEnd"/>
      <w:r w:rsidRPr="0072317A">
        <w:rPr>
          <w:rFonts w:ascii="Arial" w:hAnsi="Arial" w:cs="Arial"/>
          <w:i/>
          <w:sz w:val="22"/>
          <w:szCs w:val="22"/>
        </w:rPr>
        <w:t xml:space="preserve"> του Βασιλείου» και με την οποία η αναθέτουσα αρχή αποδέχτηκε μια οικονομική προσφορά που εμφαίνεται ως «ασυνήθιστα χαμηλή», χωρίς ωστόσο να περιλάβει ειδική και εμπεριστατωμένη αιτιολογία στη σχετική Απόφασή της ως επιβάλλει ο νόμος  Όσον δε αφορά του σκέλους των αιτιάσεων του παρεμβαίνοντα που αφορούν στον συμμετέχοντα με την επωνυμία «ΓΥΦΤΟΔΗΜΟΣ ΕΥΑΓΓΕΛΟΣ ΤΟΥ ΓΕΩΡΓΙΟΥ» απορρίπτεται ως απαράδεκτη (σκέψη 6 της απόφασης της ΑΕΠΠ),</w:t>
      </w:r>
    </w:p>
    <w:p w:rsidR="00DE6661" w:rsidRPr="0072317A" w:rsidRDefault="00DE6661" w:rsidP="00DE6661">
      <w:pPr>
        <w:pStyle w:val="af9"/>
        <w:numPr>
          <w:ilvl w:val="0"/>
          <w:numId w:val="39"/>
        </w:numPr>
        <w:tabs>
          <w:tab w:val="left" w:pos="1418"/>
          <w:tab w:val="center" w:pos="1701"/>
          <w:tab w:val="left" w:pos="2552"/>
          <w:tab w:val="left" w:pos="5103"/>
        </w:tabs>
        <w:jc w:val="both"/>
        <w:rPr>
          <w:rFonts w:ascii="Arial" w:hAnsi="Arial" w:cs="Arial"/>
          <w:i/>
          <w:color w:val="FF0000"/>
          <w:sz w:val="22"/>
          <w:szCs w:val="22"/>
        </w:rPr>
      </w:pPr>
      <w:r w:rsidRPr="0072317A">
        <w:rPr>
          <w:rFonts w:ascii="Arial" w:hAnsi="Arial" w:cs="Arial"/>
          <w:i/>
          <w:sz w:val="22"/>
          <w:szCs w:val="22"/>
        </w:rPr>
        <w:t xml:space="preserve">Την από 05.05.2022 κοινοποίηση της </w:t>
      </w:r>
      <w:proofErr w:type="spellStart"/>
      <w:r w:rsidRPr="0072317A">
        <w:rPr>
          <w:rFonts w:ascii="Arial" w:hAnsi="Arial" w:cs="Arial"/>
          <w:i/>
          <w:sz w:val="22"/>
          <w:szCs w:val="22"/>
        </w:rPr>
        <w:t>υπ΄</w:t>
      </w:r>
      <w:proofErr w:type="spellEnd"/>
      <w:r w:rsidRPr="0072317A">
        <w:rPr>
          <w:rFonts w:ascii="Arial" w:hAnsi="Arial" w:cs="Arial"/>
          <w:i/>
          <w:sz w:val="22"/>
          <w:szCs w:val="22"/>
        </w:rPr>
        <w:t xml:space="preserve"> αριθμό 656/2022 απόφασης της ΑΕΠΠ επί της Προδικαστικής Προσφυγής στους συμμετέχοντες στο διαγωνισμό μέσω της επικοινωνίας του ΕΣΗΔΗΣ.</w:t>
      </w:r>
    </w:p>
    <w:p w:rsidR="00DE6661" w:rsidRPr="0072317A" w:rsidRDefault="00DE6661" w:rsidP="00DE6661">
      <w:pPr>
        <w:pStyle w:val="af9"/>
        <w:tabs>
          <w:tab w:val="left" w:pos="1418"/>
          <w:tab w:val="center" w:pos="1701"/>
          <w:tab w:val="left" w:pos="2552"/>
          <w:tab w:val="left" w:pos="5103"/>
        </w:tabs>
        <w:jc w:val="both"/>
        <w:rPr>
          <w:rFonts w:ascii="Arial" w:hAnsi="Arial" w:cs="Arial"/>
          <w:i/>
          <w:sz w:val="22"/>
          <w:szCs w:val="22"/>
        </w:rPr>
      </w:pPr>
    </w:p>
    <w:p w:rsidR="00DE6661" w:rsidRPr="0072317A" w:rsidRDefault="00DE6661" w:rsidP="00DE6661">
      <w:pPr>
        <w:pStyle w:val="af9"/>
        <w:tabs>
          <w:tab w:val="left" w:pos="1418"/>
          <w:tab w:val="center" w:pos="1701"/>
          <w:tab w:val="left" w:pos="2552"/>
          <w:tab w:val="left" w:pos="5103"/>
        </w:tabs>
        <w:jc w:val="both"/>
        <w:rPr>
          <w:rFonts w:ascii="Arial" w:hAnsi="Arial" w:cs="Arial"/>
          <w:i/>
          <w:sz w:val="22"/>
          <w:szCs w:val="22"/>
        </w:rPr>
      </w:pPr>
      <w:r w:rsidRPr="0072317A">
        <w:rPr>
          <w:rFonts w:ascii="Arial" w:hAnsi="Arial" w:cs="Arial"/>
          <w:i/>
          <w:sz w:val="22"/>
          <w:szCs w:val="22"/>
        </w:rPr>
        <w:t>Και επειδή</w:t>
      </w:r>
    </w:p>
    <w:p w:rsidR="00DE6661" w:rsidRPr="0072317A" w:rsidRDefault="00DE6661" w:rsidP="00DE6661">
      <w:pPr>
        <w:pStyle w:val="af9"/>
        <w:tabs>
          <w:tab w:val="left" w:pos="1418"/>
          <w:tab w:val="center" w:pos="1701"/>
          <w:tab w:val="left" w:pos="2552"/>
          <w:tab w:val="left" w:pos="5103"/>
        </w:tabs>
        <w:jc w:val="both"/>
        <w:rPr>
          <w:rFonts w:ascii="Arial" w:hAnsi="Arial" w:cs="Arial"/>
          <w:i/>
          <w:sz w:val="22"/>
          <w:szCs w:val="22"/>
        </w:rPr>
      </w:pPr>
    </w:p>
    <w:p w:rsidR="00DE6661" w:rsidRPr="0072317A" w:rsidRDefault="00DE6661" w:rsidP="00DE6661">
      <w:pPr>
        <w:pStyle w:val="af9"/>
        <w:numPr>
          <w:ilvl w:val="0"/>
          <w:numId w:val="43"/>
        </w:numPr>
        <w:tabs>
          <w:tab w:val="left" w:pos="1418"/>
          <w:tab w:val="center" w:pos="1701"/>
          <w:tab w:val="left" w:pos="2552"/>
          <w:tab w:val="left" w:pos="5103"/>
        </w:tabs>
        <w:jc w:val="both"/>
        <w:rPr>
          <w:rFonts w:ascii="Arial" w:hAnsi="Arial" w:cs="Arial"/>
          <w:b/>
          <w:i/>
          <w:color w:val="FF0000"/>
          <w:sz w:val="22"/>
          <w:szCs w:val="22"/>
          <w:u w:val="single"/>
        </w:rPr>
      </w:pPr>
      <w:r w:rsidRPr="0072317A">
        <w:rPr>
          <w:rFonts w:ascii="Arial" w:hAnsi="Arial" w:cs="Arial"/>
          <w:i/>
          <w:sz w:val="22"/>
          <w:szCs w:val="22"/>
        </w:rPr>
        <w:t xml:space="preserve">Σύμφωνα με τις διατάξεις του άρθρου 367 του Ν.4412/2016, προβλέπεται ότι </w:t>
      </w:r>
      <w:r w:rsidRPr="0072317A">
        <w:rPr>
          <w:rFonts w:ascii="Arial" w:hAnsi="Arial" w:cs="Arial"/>
          <w:b/>
          <w:i/>
          <w:sz w:val="22"/>
          <w:szCs w:val="22"/>
          <w:u w:val="single"/>
        </w:rPr>
        <w:t>οι αναθέτουσες αρχές υποχρεούται να συμμορφώνονται με τις Αποφάσεις της ΑΕΠΠ</w:t>
      </w:r>
    </w:p>
    <w:p w:rsidR="00DE6661" w:rsidRPr="0072317A" w:rsidRDefault="00DE6661" w:rsidP="00DE6661">
      <w:pPr>
        <w:pStyle w:val="af9"/>
        <w:tabs>
          <w:tab w:val="left" w:pos="1418"/>
          <w:tab w:val="center" w:pos="1701"/>
          <w:tab w:val="left" w:pos="2552"/>
          <w:tab w:val="left" w:pos="5103"/>
        </w:tabs>
        <w:ind w:left="1080"/>
        <w:jc w:val="both"/>
        <w:rPr>
          <w:rFonts w:ascii="Arial" w:hAnsi="Arial" w:cs="Arial"/>
          <w:b/>
          <w:i/>
          <w:color w:val="FF0000"/>
          <w:sz w:val="22"/>
          <w:szCs w:val="22"/>
          <w:u w:val="single"/>
        </w:rPr>
      </w:pPr>
    </w:p>
    <w:p w:rsidR="00DE6661" w:rsidRPr="0072317A" w:rsidRDefault="00DE6661" w:rsidP="00DE6661">
      <w:pPr>
        <w:pStyle w:val="af9"/>
        <w:numPr>
          <w:ilvl w:val="0"/>
          <w:numId w:val="44"/>
        </w:numPr>
        <w:tabs>
          <w:tab w:val="left" w:pos="1418"/>
          <w:tab w:val="center" w:pos="1701"/>
          <w:tab w:val="left" w:pos="2552"/>
          <w:tab w:val="left" w:pos="5103"/>
        </w:tabs>
        <w:jc w:val="both"/>
        <w:rPr>
          <w:rFonts w:ascii="Arial" w:hAnsi="Arial" w:cs="Arial"/>
          <w:i/>
          <w:sz w:val="22"/>
          <w:szCs w:val="22"/>
        </w:rPr>
      </w:pPr>
      <w:r w:rsidRPr="0072317A">
        <w:rPr>
          <w:rFonts w:ascii="Arial" w:hAnsi="Arial" w:cs="Arial"/>
          <w:i/>
          <w:sz w:val="22"/>
          <w:szCs w:val="22"/>
        </w:rPr>
        <w:t xml:space="preserve">Με την απόφαση 656/2022 της Αρχής η υπό κρίση Προδικαστική Προσφυγή γίνεται δεκτή κατά το σκέλος που αφορά στην προσφορά του οικονομικού φορέα με την </w:t>
      </w:r>
      <w:r w:rsidRPr="0072317A">
        <w:rPr>
          <w:rFonts w:ascii="Arial" w:hAnsi="Arial" w:cs="Arial"/>
          <w:i/>
          <w:sz w:val="22"/>
          <w:szCs w:val="22"/>
        </w:rPr>
        <w:lastRenderedPageBreak/>
        <w:t xml:space="preserve">επωνυμία «Κωνσταντίνος </w:t>
      </w:r>
      <w:proofErr w:type="spellStart"/>
      <w:r w:rsidRPr="0072317A">
        <w:rPr>
          <w:rFonts w:ascii="Arial" w:hAnsi="Arial" w:cs="Arial"/>
          <w:i/>
          <w:sz w:val="22"/>
          <w:szCs w:val="22"/>
        </w:rPr>
        <w:t>Παπαθανασίου</w:t>
      </w:r>
      <w:proofErr w:type="spellEnd"/>
      <w:r w:rsidRPr="0072317A">
        <w:rPr>
          <w:rFonts w:ascii="Arial" w:hAnsi="Arial" w:cs="Arial"/>
          <w:i/>
          <w:sz w:val="22"/>
          <w:szCs w:val="22"/>
        </w:rPr>
        <w:t xml:space="preserve"> του Βασιλείου» και απορρίπτεται ο εν λόγω Οικονομικός Φορέας από την συνέχεια του διαγωνισμού. </w:t>
      </w:r>
    </w:p>
    <w:p w:rsidR="00DE6661" w:rsidRPr="0072317A" w:rsidRDefault="00DE6661" w:rsidP="00DE6661">
      <w:pPr>
        <w:pStyle w:val="af9"/>
        <w:numPr>
          <w:ilvl w:val="0"/>
          <w:numId w:val="44"/>
        </w:numPr>
        <w:tabs>
          <w:tab w:val="left" w:pos="1418"/>
          <w:tab w:val="center" w:pos="1701"/>
          <w:tab w:val="left" w:pos="2552"/>
          <w:tab w:val="left" w:pos="5103"/>
        </w:tabs>
        <w:jc w:val="both"/>
        <w:rPr>
          <w:rFonts w:ascii="Arial" w:hAnsi="Arial" w:cs="Arial"/>
          <w:i/>
          <w:sz w:val="22"/>
          <w:szCs w:val="22"/>
        </w:rPr>
      </w:pPr>
      <w:r w:rsidRPr="0072317A">
        <w:rPr>
          <w:rFonts w:ascii="Arial" w:hAnsi="Arial" w:cs="Arial"/>
          <w:i/>
          <w:sz w:val="22"/>
          <w:szCs w:val="22"/>
        </w:rPr>
        <w:t>Στο σκέλος που αφορά τις αιτιάσεις του παρεμβαίνοντα που αφορούν στον συμμετέχοντα με την επωνυμία «ΓΥΦΤΟΔΗΜΟΣ ΕΥΑΓΓΕΛΟΣ ΤΟΥ ΓΕΩΡΓΙΟΥ» απορρίπτεται ως απαράδεκτη</w:t>
      </w:r>
    </w:p>
    <w:p w:rsidR="00DE6661" w:rsidRPr="0072317A" w:rsidRDefault="00DE6661" w:rsidP="00DE6661">
      <w:pPr>
        <w:pStyle w:val="af9"/>
        <w:numPr>
          <w:ilvl w:val="0"/>
          <w:numId w:val="44"/>
        </w:numPr>
        <w:tabs>
          <w:tab w:val="left" w:pos="1418"/>
          <w:tab w:val="center" w:pos="1701"/>
          <w:tab w:val="left" w:pos="2552"/>
          <w:tab w:val="left" w:pos="5103"/>
        </w:tabs>
        <w:jc w:val="both"/>
        <w:rPr>
          <w:rFonts w:ascii="Arial" w:hAnsi="Arial" w:cs="Arial"/>
          <w:i/>
          <w:color w:val="FF0000"/>
          <w:sz w:val="22"/>
          <w:szCs w:val="22"/>
        </w:rPr>
      </w:pPr>
      <w:r w:rsidRPr="0072317A">
        <w:rPr>
          <w:rFonts w:ascii="Arial" w:hAnsi="Arial" w:cs="Arial"/>
          <w:i/>
          <w:sz w:val="22"/>
          <w:szCs w:val="22"/>
        </w:rPr>
        <w:t xml:space="preserve">Γίνονται δεκτές στη συνέχεια της διαδικασίας οι οικονομικοί Φορείς, ΓΥΦΤΟΔΗΜΟΣ ΕΥΑΓΓΕΛΟΣ ΤΟΥ ΓΕΩΡΓΙΟΥ, ΘΩΜΑΣ Α.ΠΑΝΟΥΡΓΙΑΣ,  ΛΟΥΚΑΣ ΠΕΤ.ΓΑΜΒΡΙΛΗΣ &amp; ΣΙΑ Ο.Ε. με </w:t>
      </w:r>
      <w:proofErr w:type="spellStart"/>
      <w:r w:rsidRPr="0072317A">
        <w:rPr>
          <w:rFonts w:ascii="Arial" w:hAnsi="Arial" w:cs="Arial"/>
          <w:i/>
          <w:sz w:val="22"/>
          <w:szCs w:val="22"/>
        </w:rPr>
        <w:t>δ.τ</w:t>
      </w:r>
      <w:proofErr w:type="spellEnd"/>
      <w:r w:rsidRPr="0072317A">
        <w:rPr>
          <w:rFonts w:ascii="Arial" w:hAnsi="Arial" w:cs="Arial"/>
          <w:i/>
          <w:sz w:val="22"/>
          <w:szCs w:val="22"/>
        </w:rPr>
        <w:t>. ‘’Γ.Ε.Μ.Ε.Κ. Ο.Ε.’’,  ΛΑΤΩ Α.Τ.Ε,  ΚΩΝΣΤΑΝΤΙΝΟΣ Γ. ΣΤΑΪΚΟΣ και ΕΡΓΟΔΟΜΙΚΗ ΒΟΙΩΤΙΑΣ ΑΒΕΤΕ</w:t>
      </w:r>
    </w:p>
    <w:p w:rsidR="00DE6661" w:rsidRPr="0072317A" w:rsidRDefault="00DE6661" w:rsidP="00DE6661">
      <w:pPr>
        <w:pStyle w:val="af9"/>
        <w:tabs>
          <w:tab w:val="left" w:pos="1418"/>
          <w:tab w:val="center" w:pos="1701"/>
          <w:tab w:val="left" w:pos="2552"/>
          <w:tab w:val="left" w:pos="5103"/>
        </w:tabs>
        <w:ind w:left="1080"/>
        <w:jc w:val="both"/>
        <w:rPr>
          <w:rFonts w:ascii="Arial" w:hAnsi="Arial" w:cs="Arial"/>
          <w:i/>
          <w:color w:val="FF0000"/>
          <w:sz w:val="22"/>
          <w:szCs w:val="22"/>
        </w:rPr>
      </w:pPr>
    </w:p>
    <w:p w:rsidR="00DE6661" w:rsidRPr="0072317A" w:rsidRDefault="00DE6661" w:rsidP="00DE6661">
      <w:pPr>
        <w:pStyle w:val="af9"/>
        <w:numPr>
          <w:ilvl w:val="0"/>
          <w:numId w:val="43"/>
        </w:numPr>
        <w:tabs>
          <w:tab w:val="left" w:pos="1418"/>
          <w:tab w:val="center" w:pos="1701"/>
          <w:tab w:val="left" w:pos="2552"/>
          <w:tab w:val="left" w:pos="5103"/>
        </w:tabs>
        <w:jc w:val="both"/>
        <w:rPr>
          <w:rFonts w:ascii="Arial" w:hAnsi="Arial" w:cs="Arial"/>
          <w:i/>
          <w:sz w:val="22"/>
          <w:szCs w:val="22"/>
        </w:rPr>
      </w:pPr>
      <w:r w:rsidRPr="0072317A">
        <w:rPr>
          <w:rFonts w:ascii="Arial" w:hAnsi="Arial" w:cs="Arial"/>
          <w:i/>
          <w:sz w:val="22"/>
          <w:szCs w:val="22"/>
        </w:rPr>
        <w:t>Σε εφαρμογή της 656/2022 απόφασης της Αρχής, αλλάζει ο πίνακας μειοδοσίας των οικονομικών φορέων και διατυπώνεται ως ακολούθως:</w:t>
      </w:r>
    </w:p>
    <w:p w:rsidR="00DE6661" w:rsidRPr="0072317A" w:rsidRDefault="00DE6661" w:rsidP="00DE6661">
      <w:pPr>
        <w:pStyle w:val="af9"/>
        <w:tabs>
          <w:tab w:val="left" w:pos="1418"/>
          <w:tab w:val="center" w:pos="1701"/>
          <w:tab w:val="left" w:pos="2552"/>
          <w:tab w:val="left" w:pos="5103"/>
        </w:tabs>
        <w:ind w:left="1080"/>
        <w:jc w:val="both"/>
        <w:rPr>
          <w:rFonts w:ascii="Arial" w:eastAsia="SimSun" w:hAnsi="Arial" w:cs="Arial"/>
          <w:i/>
          <w:sz w:val="22"/>
          <w:szCs w:val="22"/>
        </w:rPr>
      </w:pPr>
    </w:p>
    <w:p w:rsidR="00DE6661" w:rsidRPr="0072317A" w:rsidRDefault="00DE6661" w:rsidP="00DE6661">
      <w:pPr>
        <w:pStyle w:val="af9"/>
        <w:tabs>
          <w:tab w:val="left" w:pos="1418"/>
          <w:tab w:val="center" w:pos="1701"/>
          <w:tab w:val="left" w:pos="2552"/>
          <w:tab w:val="left" w:pos="5103"/>
        </w:tabs>
        <w:ind w:left="1080"/>
        <w:jc w:val="both"/>
        <w:rPr>
          <w:rFonts w:ascii="Arial" w:eastAsia="SimSun" w:hAnsi="Arial" w:cs="Arial"/>
          <w:i/>
          <w:sz w:val="22"/>
          <w:szCs w:val="22"/>
        </w:rPr>
      </w:pPr>
      <w:r w:rsidRPr="0072317A">
        <w:rPr>
          <w:rFonts w:ascii="Arial" w:eastAsia="SimSun" w:hAnsi="Arial" w:cs="Arial"/>
          <w:i/>
          <w:sz w:val="22"/>
          <w:szCs w:val="22"/>
        </w:rPr>
        <w:t xml:space="preserve">                                     ΠΙΝΑΚΑΣ ΣΥΜΜΕΤΕΧΟΝΤΩΝ ΚΑΤΑ ΣΕΙΡΑ ΜΕΙΟΔΟΣΙΑΣ</w:t>
      </w:r>
    </w:p>
    <w:p w:rsidR="00DE6661" w:rsidRPr="0072317A" w:rsidRDefault="00DE6661" w:rsidP="00DE6661">
      <w:pPr>
        <w:pStyle w:val="af9"/>
        <w:tabs>
          <w:tab w:val="left" w:pos="1418"/>
          <w:tab w:val="center" w:pos="1701"/>
          <w:tab w:val="left" w:pos="2552"/>
          <w:tab w:val="left" w:pos="5103"/>
        </w:tabs>
        <w:ind w:left="1080"/>
        <w:jc w:val="both"/>
        <w:rPr>
          <w:rFonts w:ascii="Arial" w:eastAsia="SimSun" w:hAnsi="Arial" w:cs="Arial"/>
          <w:i/>
          <w:sz w:val="22"/>
          <w:szCs w:val="22"/>
        </w:rPr>
      </w:pPr>
    </w:p>
    <w:tbl>
      <w:tblPr>
        <w:tblStyle w:val="aff"/>
        <w:tblW w:w="0" w:type="auto"/>
        <w:tblInd w:w="1526" w:type="dxa"/>
        <w:tblLook w:val="04A0"/>
      </w:tblPr>
      <w:tblGrid>
        <w:gridCol w:w="850"/>
        <w:gridCol w:w="1560"/>
        <w:gridCol w:w="3634"/>
        <w:gridCol w:w="1327"/>
      </w:tblGrid>
      <w:tr w:rsidR="00DE6661" w:rsidRPr="0072317A" w:rsidTr="008735B8">
        <w:tc>
          <w:tcPr>
            <w:tcW w:w="850" w:type="dxa"/>
          </w:tcPr>
          <w:p w:rsidR="00DE6661" w:rsidRPr="0072317A" w:rsidRDefault="00DE6661" w:rsidP="008735B8">
            <w:pPr>
              <w:pStyle w:val="af9"/>
              <w:tabs>
                <w:tab w:val="left" w:pos="1418"/>
                <w:tab w:val="center" w:pos="1701"/>
                <w:tab w:val="left" w:pos="2552"/>
                <w:tab w:val="left" w:pos="5103"/>
              </w:tabs>
              <w:ind w:left="0"/>
              <w:jc w:val="both"/>
              <w:rPr>
                <w:rFonts w:ascii="Arial" w:hAnsi="Arial" w:cs="Arial"/>
                <w:i/>
                <w:sz w:val="22"/>
                <w:szCs w:val="22"/>
              </w:rPr>
            </w:pPr>
            <w:r w:rsidRPr="0072317A">
              <w:rPr>
                <w:rFonts w:ascii="Arial" w:hAnsi="Arial" w:cs="Arial"/>
                <w:i/>
                <w:sz w:val="22"/>
                <w:szCs w:val="22"/>
              </w:rPr>
              <w:t>Α/Α</w:t>
            </w:r>
          </w:p>
        </w:tc>
        <w:tc>
          <w:tcPr>
            <w:tcW w:w="1560"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 xml:space="preserve">Α/Α </w:t>
            </w:r>
            <w:proofErr w:type="spellStart"/>
            <w:r w:rsidRPr="0072317A">
              <w:rPr>
                <w:rFonts w:ascii="Arial" w:hAnsi="Arial" w:cs="Arial"/>
                <w:i/>
                <w:sz w:val="22"/>
                <w:szCs w:val="22"/>
              </w:rPr>
              <w:t>κατάθ</w:t>
            </w:r>
            <w:proofErr w:type="spellEnd"/>
            <w:r w:rsidRPr="0072317A">
              <w:rPr>
                <w:rFonts w:ascii="Arial" w:hAnsi="Arial" w:cs="Arial"/>
                <w:i/>
                <w:sz w:val="22"/>
                <w:szCs w:val="22"/>
              </w:rPr>
              <w:t>.</w:t>
            </w:r>
          </w:p>
        </w:tc>
        <w:tc>
          <w:tcPr>
            <w:tcW w:w="3634"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Επωνυμία Προσφέροντα</w:t>
            </w:r>
          </w:p>
        </w:tc>
        <w:tc>
          <w:tcPr>
            <w:tcW w:w="1327"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Ποσοστό</w:t>
            </w:r>
          </w:p>
        </w:tc>
      </w:tr>
      <w:tr w:rsidR="00DE6661" w:rsidRPr="0072317A" w:rsidTr="008735B8">
        <w:tc>
          <w:tcPr>
            <w:tcW w:w="850"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1</w:t>
            </w:r>
          </w:p>
        </w:tc>
        <w:tc>
          <w:tcPr>
            <w:tcW w:w="1560"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239263</w:t>
            </w:r>
          </w:p>
        </w:tc>
        <w:tc>
          <w:tcPr>
            <w:tcW w:w="3634" w:type="dxa"/>
          </w:tcPr>
          <w:p w:rsidR="00DE6661" w:rsidRPr="0072317A" w:rsidRDefault="00DE6661" w:rsidP="008735B8">
            <w:pPr>
              <w:pStyle w:val="af9"/>
              <w:tabs>
                <w:tab w:val="left" w:pos="1418"/>
                <w:tab w:val="center" w:pos="1701"/>
                <w:tab w:val="left" w:pos="2552"/>
                <w:tab w:val="left" w:pos="5103"/>
              </w:tabs>
              <w:ind w:left="0"/>
              <w:jc w:val="both"/>
              <w:rPr>
                <w:rFonts w:ascii="Arial" w:hAnsi="Arial" w:cs="Arial"/>
                <w:i/>
                <w:sz w:val="22"/>
                <w:szCs w:val="22"/>
              </w:rPr>
            </w:pPr>
            <w:r w:rsidRPr="0072317A">
              <w:rPr>
                <w:rFonts w:ascii="Arial" w:hAnsi="Arial" w:cs="Arial"/>
                <w:i/>
                <w:sz w:val="22"/>
                <w:szCs w:val="22"/>
              </w:rPr>
              <w:t>ΓΥΦΤΟΔΗΜΟΣ ΕΥΑΓΓΕΛΟΣ ΤΟΥ ΓΕΩΡΓΙΟΥ</w:t>
            </w:r>
          </w:p>
        </w:tc>
        <w:tc>
          <w:tcPr>
            <w:tcW w:w="1327"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20,53%</w:t>
            </w:r>
          </w:p>
        </w:tc>
      </w:tr>
      <w:tr w:rsidR="00DE6661" w:rsidRPr="0072317A" w:rsidTr="008735B8">
        <w:tc>
          <w:tcPr>
            <w:tcW w:w="850"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2</w:t>
            </w:r>
          </w:p>
        </w:tc>
        <w:tc>
          <w:tcPr>
            <w:tcW w:w="1560"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241725</w:t>
            </w:r>
          </w:p>
        </w:tc>
        <w:tc>
          <w:tcPr>
            <w:tcW w:w="3634" w:type="dxa"/>
          </w:tcPr>
          <w:p w:rsidR="00DE6661" w:rsidRPr="0072317A" w:rsidRDefault="00DE6661" w:rsidP="008735B8">
            <w:pPr>
              <w:pStyle w:val="af9"/>
              <w:tabs>
                <w:tab w:val="left" w:pos="1418"/>
                <w:tab w:val="center" w:pos="1701"/>
                <w:tab w:val="left" w:pos="2552"/>
                <w:tab w:val="left" w:pos="5103"/>
              </w:tabs>
              <w:ind w:left="0"/>
              <w:jc w:val="both"/>
              <w:rPr>
                <w:rFonts w:ascii="Arial" w:hAnsi="Arial" w:cs="Arial"/>
                <w:i/>
                <w:sz w:val="22"/>
                <w:szCs w:val="22"/>
              </w:rPr>
            </w:pPr>
            <w:r w:rsidRPr="0072317A">
              <w:rPr>
                <w:rFonts w:ascii="Arial" w:hAnsi="Arial" w:cs="Arial"/>
                <w:i/>
                <w:sz w:val="22"/>
                <w:szCs w:val="22"/>
              </w:rPr>
              <w:t>ΘΩΜΑΣ Α.ΠΑΝΟΥΡΓΙΑΣ.</w:t>
            </w:r>
          </w:p>
        </w:tc>
        <w:tc>
          <w:tcPr>
            <w:tcW w:w="1327"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13,03%</w:t>
            </w:r>
          </w:p>
        </w:tc>
      </w:tr>
      <w:tr w:rsidR="00DE6661" w:rsidRPr="0072317A" w:rsidTr="008735B8">
        <w:tc>
          <w:tcPr>
            <w:tcW w:w="850"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3</w:t>
            </w:r>
          </w:p>
        </w:tc>
        <w:tc>
          <w:tcPr>
            <w:tcW w:w="1560"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241759</w:t>
            </w:r>
          </w:p>
        </w:tc>
        <w:tc>
          <w:tcPr>
            <w:tcW w:w="3634" w:type="dxa"/>
          </w:tcPr>
          <w:p w:rsidR="00DE6661" w:rsidRPr="0072317A" w:rsidRDefault="00DE6661" w:rsidP="008735B8">
            <w:pPr>
              <w:pStyle w:val="af9"/>
              <w:tabs>
                <w:tab w:val="left" w:pos="1418"/>
                <w:tab w:val="center" w:pos="1701"/>
                <w:tab w:val="left" w:pos="2552"/>
                <w:tab w:val="left" w:pos="5103"/>
              </w:tabs>
              <w:ind w:left="0"/>
              <w:jc w:val="both"/>
              <w:rPr>
                <w:rFonts w:ascii="Arial" w:hAnsi="Arial" w:cs="Arial"/>
                <w:i/>
                <w:sz w:val="22"/>
                <w:szCs w:val="22"/>
              </w:rPr>
            </w:pPr>
            <w:r w:rsidRPr="0072317A">
              <w:rPr>
                <w:rFonts w:ascii="Arial" w:hAnsi="Arial" w:cs="Arial"/>
                <w:i/>
                <w:sz w:val="22"/>
                <w:szCs w:val="22"/>
              </w:rPr>
              <w:t xml:space="preserve">ΛΟΥΚΑΣ ΠΕΤ.ΓΑΜΒΡΙΛΗΣ &amp; ΣΙΑ Ο.Ε. με </w:t>
            </w:r>
            <w:proofErr w:type="spellStart"/>
            <w:r w:rsidRPr="0072317A">
              <w:rPr>
                <w:rFonts w:ascii="Arial" w:hAnsi="Arial" w:cs="Arial"/>
                <w:i/>
                <w:sz w:val="22"/>
                <w:szCs w:val="22"/>
              </w:rPr>
              <w:t>δ.τ</w:t>
            </w:r>
            <w:proofErr w:type="spellEnd"/>
            <w:r w:rsidRPr="0072317A">
              <w:rPr>
                <w:rFonts w:ascii="Arial" w:hAnsi="Arial" w:cs="Arial"/>
                <w:i/>
                <w:sz w:val="22"/>
                <w:szCs w:val="22"/>
              </w:rPr>
              <w:t>. ‘’Γ.Ε.Μ.Ε.Κ. Ο.Ε.’’</w:t>
            </w:r>
          </w:p>
        </w:tc>
        <w:tc>
          <w:tcPr>
            <w:tcW w:w="1327"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9,84%</w:t>
            </w:r>
          </w:p>
        </w:tc>
      </w:tr>
      <w:tr w:rsidR="00DE6661" w:rsidRPr="0072317A" w:rsidTr="008735B8">
        <w:tc>
          <w:tcPr>
            <w:tcW w:w="850"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4</w:t>
            </w:r>
          </w:p>
        </w:tc>
        <w:tc>
          <w:tcPr>
            <w:tcW w:w="1560"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238576</w:t>
            </w:r>
          </w:p>
        </w:tc>
        <w:tc>
          <w:tcPr>
            <w:tcW w:w="3634" w:type="dxa"/>
          </w:tcPr>
          <w:p w:rsidR="00DE6661" w:rsidRPr="0072317A" w:rsidRDefault="00DE6661" w:rsidP="008735B8">
            <w:pPr>
              <w:pStyle w:val="af9"/>
              <w:tabs>
                <w:tab w:val="left" w:pos="1418"/>
                <w:tab w:val="center" w:pos="1701"/>
                <w:tab w:val="left" w:pos="2552"/>
                <w:tab w:val="left" w:pos="5103"/>
              </w:tabs>
              <w:ind w:left="0"/>
              <w:rPr>
                <w:rFonts w:ascii="Arial" w:hAnsi="Arial" w:cs="Arial"/>
                <w:i/>
                <w:sz w:val="22"/>
                <w:szCs w:val="22"/>
              </w:rPr>
            </w:pPr>
            <w:r w:rsidRPr="0072317A">
              <w:rPr>
                <w:rFonts w:ascii="Arial" w:hAnsi="Arial" w:cs="Arial"/>
                <w:i/>
                <w:sz w:val="22"/>
                <w:szCs w:val="22"/>
              </w:rPr>
              <w:t>ΛΑΤΩ Α.Τ.Ε.</w:t>
            </w:r>
          </w:p>
        </w:tc>
        <w:tc>
          <w:tcPr>
            <w:tcW w:w="1327"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9,50%</w:t>
            </w:r>
          </w:p>
        </w:tc>
      </w:tr>
      <w:tr w:rsidR="00DE6661" w:rsidRPr="0072317A" w:rsidTr="008735B8">
        <w:tc>
          <w:tcPr>
            <w:tcW w:w="850"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5</w:t>
            </w:r>
          </w:p>
        </w:tc>
        <w:tc>
          <w:tcPr>
            <w:tcW w:w="1560"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241465</w:t>
            </w:r>
          </w:p>
        </w:tc>
        <w:tc>
          <w:tcPr>
            <w:tcW w:w="3634" w:type="dxa"/>
          </w:tcPr>
          <w:p w:rsidR="00DE6661" w:rsidRPr="0072317A" w:rsidRDefault="00DE6661" w:rsidP="008735B8">
            <w:pPr>
              <w:pStyle w:val="af9"/>
              <w:tabs>
                <w:tab w:val="left" w:pos="1418"/>
                <w:tab w:val="center" w:pos="1701"/>
                <w:tab w:val="left" w:pos="2552"/>
                <w:tab w:val="left" w:pos="5103"/>
              </w:tabs>
              <w:ind w:left="0"/>
              <w:jc w:val="both"/>
              <w:rPr>
                <w:rFonts w:ascii="Arial" w:hAnsi="Arial" w:cs="Arial"/>
                <w:i/>
                <w:sz w:val="22"/>
                <w:szCs w:val="22"/>
              </w:rPr>
            </w:pPr>
            <w:r w:rsidRPr="0072317A">
              <w:rPr>
                <w:rFonts w:ascii="Arial" w:hAnsi="Arial" w:cs="Arial"/>
                <w:i/>
                <w:sz w:val="22"/>
                <w:szCs w:val="22"/>
              </w:rPr>
              <w:t>ΚΩΝΣΤΑΝΤΙΝΟΣ Γ. ΣΤΑΪΚΟΣ</w:t>
            </w:r>
          </w:p>
        </w:tc>
        <w:tc>
          <w:tcPr>
            <w:tcW w:w="1327"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9,17%</w:t>
            </w:r>
          </w:p>
        </w:tc>
      </w:tr>
      <w:tr w:rsidR="00DE6661" w:rsidRPr="0072317A" w:rsidTr="008735B8">
        <w:tc>
          <w:tcPr>
            <w:tcW w:w="850"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6</w:t>
            </w:r>
          </w:p>
        </w:tc>
        <w:tc>
          <w:tcPr>
            <w:tcW w:w="1560"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241412</w:t>
            </w:r>
          </w:p>
        </w:tc>
        <w:tc>
          <w:tcPr>
            <w:tcW w:w="3634" w:type="dxa"/>
          </w:tcPr>
          <w:p w:rsidR="00DE6661" w:rsidRPr="0072317A" w:rsidRDefault="00DE6661" w:rsidP="008735B8">
            <w:pPr>
              <w:pStyle w:val="af9"/>
              <w:tabs>
                <w:tab w:val="left" w:pos="1418"/>
                <w:tab w:val="center" w:pos="1701"/>
                <w:tab w:val="left" w:pos="2552"/>
                <w:tab w:val="left" w:pos="5103"/>
              </w:tabs>
              <w:ind w:left="0"/>
              <w:jc w:val="both"/>
              <w:rPr>
                <w:rFonts w:ascii="Arial" w:hAnsi="Arial" w:cs="Arial"/>
                <w:i/>
                <w:sz w:val="22"/>
                <w:szCs w:val="22"/>
              </w:rPr>
            </w:pPr>
            <w:r w:rsidRPr="0072317A">
              <w:rPr>
                <w:rFonts w:ascii="Arial" w:hAnsi="Arial" w:cs="Arial"/>
                <w:i/>
                <w:sz w:val="22"/>
                <w:szCs w:val="22"/>
              </w:rPr>
              <w:t>ΕΡΓΟΔΟΜΙΚΗ ΒΟΙΩΤΙΑΣ ΑΒΕΤΕ</w:t>
            </w:r>
          </w:p>
        </w:tc>
        <w:tc>
          <w:tcPr>
            <w:tcW w:w="1327" w:type="dxa"/>
          </w:tcPr>
          <w:p w:rsidR="00DE6661" w:rsidRPr="0072317A" w:rsidRDefault="00DE6661" w:rsidP="008735B8">
            <w:pPr>
              <w:pStyle w:val="af9"/>
              <w:tabs>
                <w:tab w:val="left" w:pos="1418"/>
                <w:tab w:val="center" w:pos="1701"/>
                <w:tab w:val="left" w:pos="2552"/>
                <w:tab w:val="left" w:pos="5103"/>
              </w:tabs>
              <w:ind w:left="0"/>
              <w:jc w:val="center"/>
              <w:rPr>
                <w:rFonts w:ascii="Arial" w:hAnsi="Arial" w:cs="Arial"/>
                <w:i/>
                <w:sz w:val="22"/>
                <w:szCs w:val="22"/>
              </w:rPr>
            </w:pPr>
            <w:r w:rsidRPr="0072317A">
              <w:rPr>
                <w:rFonts w:ascii="Arial" w:hAnsi="Arial" w:cs="Arial"/>
                <w:i/>
                <w:sz w:val="22"/>
                <w:szCs w:val="22"/>
              </w:rPr>
              <w:t>7,00%</w:t>
            </w:r>
          </w:p>
        </w:tc>
      </w:tr>
    </w:tbl>
    <w:p w:rsidR="00DE6661" w:rsidRPr="0072317A" w:rsidRDefault="00DE6661" w:rsidP="00DE6661">
      <w:pPr>
        <w:pStyle w:val="af9"/>
        <w:tabs>
          <w:tab w:val="left" w:pos="1418"/>
          <w:tab w:val="center" w:pos="1701"/>
          <w:tab w:val="left" w:pos="2552"/>
          <w:tab w:val="left" w:pos="5103"/>
        </w:tabs>
        <w:ind w:left="1080"/>
        <w:jc w:val="both"/>
        <w:rPr>
          <w:rFonts w:ascii="Arial" w:hAnsi="Arial" w:cs="Arial"/>
          <w:i/>
          <w:sz w:val="22"/>
          <w:szCs w:val="22"/>
        </w:rPr>
      </w:pPr>
    </w:p>
    <w:p w:rsidR="00DE6661" w:rsidRPr="0072317A" w:rsidRDefault="00DE6661" w:rsidP="00DE6661">
      <w:pPr>
        <w:pStyle w:val="af9"/>
        <w:tabs>
          <w:tab w:val="left" w:pos="1418"/>
          <w:tab w:val="center" w:pos="1701"/>
          <w:tab w:val="left" w:pos="2552"/>
          <w:tab w:val="left" w:pos="5103"/>
        </w:tabs>
        <w:ind w:left="1080"/>
        <w:jc w:val="both"/>
        <w:rPr>
          <w:rFonts w:ascii="Arial" w:hAnsi="Arial" w:cs="Arial"/>
          <w:i/>
          <w:color w:val="FF0000"/>
          <w:sz w:val="22"/>
          <w:szCs w:val="22"/>
        </w:rPr>
      </w:pPr>
    </w:p>
    <w:p w:rsidR="00DE6661" w:rsidRPr="0072317A" w:rsidRDefault="00DE6661" w:rsidP="00DE6661">
      <w:pPr>
        <w:tabs>
          <w:tab w:val="left" w:pos="1418"/>
          <w:tab w:val="center" w:pos="1701"/>
          <w:tab w:val="left" w:pos="2552"/>
          <w:tab w:val="left" w:pos="5103"/>
        </w:tabs>
        <w:spacing w:after="60"/>
        <w:rPr>
          <w:rFonts w:ascii="Arial" w:hAnsi="Arial" w:cs="Arial"/>
          <w:i/>
          <w:sz w:val="22"/>
          <w:szCs w:val="22"/>
        </w:rPr>
      </w:pPr>
      <w:r w:rsidRPr="0072317A">
        <w:rPr>
          <w:rFonts w:ascii="Arial" w:hAnsi="Arial" w:cs="Arial"/>
          <w:i/>
          <w:sz w:val="22"/>
          <w:szCs w:val="22"/>
        </w:rPr>
        <w:t>Μετά τα παραπάνω η Υπηρεσία</w:t>
      </w:r>
    </w:p>
    <w:p w:rsidR="00DE6661" w:rsidRPr="0072317A" w:rsidRDefault="00DE6661" w:rsidP="00DE6661">
      <w:pPr>
        <w:tabs>
          <w:tab w:val="left" w:pos="1418"/>
          <w:tab w:val="center" w:pos="1701"/>
          <w:tab w:val="left" w:pos="2552"/>
          <w:tab w:val="left" w:pos="5103"/>
        </w:tabs>
        <w:spacing w:after="60"/>
        <w:rPr>
          <w:rFonts w:ascii="Arial" w:hAnsi="Arial" w:cs="Arial"/>
          <w:i/>
          <w:sz w:val="22"/>
          <w:szCs w:val="22"/>
        </w:rPr>
      </w:pPr>
      <w:r w:rsidRPr="0072317A">
        <w:rPr>
          <w:rFonts w:ascii="Arial" w:hAnsi="Arial" w:cs="Arial"/>
          <w:i/>
          <w:sz w:val="22"/>
          <w:szCs w:val="22"/>
        </w:rPr>
        <w:t xml:space="preserve">                                                              ΕΙΣΗΓΕΙΤΑΙ </w:t>
      </w:r>
    </w:p>
    <w:p w:rsidR="00DE6661" w:rsidRPr="0072317A" w:rsidRDefault="00DE6661" w:rsidP="00DE6661">
      <w:pPr>
        <w:tabs>
          <w:tab w:val="left" w:pos="1418"/>
          <w:tab w:val="center" w:pos="1701"/>
          <w:tab w:val="left" w:pos="2552"/>
          <w:tab w:val="left" w:pos="5103"/>
        </w:tabs>
        <w:spacing w:after="60"/>
        <w:rPr>
          <w:rFonts w:ascii="Arial" w:hAnsi="Arial" w:cs="Arial"/>
          <w:i/>
          <w:color w:val="FF0000"/>
          <w:sz w:val="22"/>
          <w:szCs w:val="22"/>
        </w:rPr>
      </w:pPr>
    </w:p>
    <w:p w:rsidR="00DE6661" w:rsidRPr="0072317A" w:rsidRDefault="00DE6661" w:rsidP="00DE6661">
      <w:pPr>
        <w:rPr>
          <w:rFonts w:ascii="Arial" w:hAnsi="Arial" w:cs="Arial"/>
          <w:i/>
          <w:sz w:val="22"/>
          <w:szCs w:val="22"/>
        </w:rPr>
      </w:pPr>
      <w:r w:rsidRPr="0072317A">
        <w:rPr>
          <w:rFonts w:ascii="Arial" w:hAnsi="Arial" w:cs="Arial"/>
          <w:i/>
          <w:sz w:val="22"/>
          <w:szCs w:val="22"/>
        </w:rPr>
        <w:t xml:space="preserve">Σε συμμόρφωση με την </w:t>
      </w:r>
      <w:proofErr w:type="spellStart"/>
      <w:r w:rsidRPr="0072317A">
        <w:rPr>
          <w:rFonts w:ascii="Arial" w:hAnsi="Arial" w:cs="Arial"/>
          <w:i/>
          <w:sz w:val="22"/>
          <w:szCs w:val="22"/>
        </w:rPr>
        <w:t>υπ΄</w:t>
      </w:r>
      <w:proofErr w:type="spellEnd"/>
      <w:r w:rsidRPr="0072317A">
        <w:rPr>
          <w:rFonts w:ascii="Arial" w:hAnsi="Arial" w:cs="Arial"/>
          <w:i/>
          <w:sz w:val="22"/>
          <w:szCs w:val="22"/>
        </w:rPr>
        <w:t xml:space="preserve"> αριθμό 656/2022 απόφαση του 3</w:t>
      </w:r>
      <w:r w:rsidRPr="0072317A">
        <w:rPr>
          <w:rFonts w:ascii="Arial" w:hAnsi="Arial" w:cs="Arial"/>
          <w:i/>
          <w:sz w:val="22"/>
          <w:szCs w:val="22"/>
          <w:vertAlign w:val="superscript"/>
        </w:rPr>
        <w:t>ου</w:t>
      </w:r>
      <w:r w:rsidRPr="0072317A">
        <w:rPr>
          <w:rFonts w:ascii="Arial" w:hAnsi="Arial" w:cs="Arial"/>
          <w:i/>
          <w:sz w:val="22"/>
          <w:szCs w:val="22"/>
        </w:rPr>
        <w:t xml:space="preserve"> κλιμακίου της ΑΕΠΠ:</w:t>
      </w:r>
    </w:p>
    <w:p w:rsidR="00DE6661" w:rsidRPr="0072317A" w:rsidRDefault="00DE6661" w:rsidP="00DE6661">
      <w:pPr>
        <w:rPr>
          <w:rFonts w:ascii="Arial" w:hAnsi="Arial" w:cs="Arial"/>
          <w:i/>
          <w:sz w:val="22"/>
          <w:szCs w:val="22"/>
        </w:rPr>
      </w:pPr>
    </w:p>
    <w:p w:rsidR="00DE6661" w:rsidRPr="0072317A" w:rsidRDefault="00DE6661" w:rsidP="00DE6661">
      <w:pPr>
        <w:pStyle w:val="af9"/>
        <w:numPr>
          <w:ilvl w:val="0"/>
          <w:numId w:val="39"/>
        </w:numPr>
        <w:tabs>
          <w:tab w:val="left" w:pos="1418"/>
          <w:tab w:val="center" w:pos="1701"/>
          <w:tab w:val="left" w:pos="2552"/>
          <w:tab w:val="left" w:pos="5103"/>
        </w:tabs>
        <w:jc w:val="both"/>
        <w:rPr>
          <w:rFonts w:ascii="Arial" w:hAnsi="Arial" w:cs="Arial"/>
          <w:i/>
          <w:color w:val="FF0000"/>
          <w:sz w:val="22"/>
          <w:szCs w:val="22"/>
        </w:rPr>
      </w:pPr>
      <w:r w:rsidRPr="0072317A">
        <w:rPr>
          <w:rFonts w:ascii="Arial" w:hAnsi="Arial" w:cs="Arial"/>
          <w:i/>
          <w:sz w:val="22"/>
          <w:szCs w:val="22"/>
        </w:rPr>
        <w:t xml:space="preserve">Την ακύρωση της </w:t>
      </w:r>
      <w:proofErr w:type="spellStart"/>
      <w:r w:rsidRPr="0072317A">
        <w:rPr>
          <w:rFonts w:ascii="Arial" w:hAnsi="Arial" w:cs="Arial"/>
          <w:i/>
          <w:sz w:val="22"/>
          <w:szCs w:val="22"/>
        </w:rPr>
        <w:t>υπ΄</w:t>
      </w:r>
      <w:proofErr w:type="spellEnd"/>
      <w:r w:rsidRPr="0072317A">
        <w:rPr>
          <w:rFonts w:ascii="Arial" w:hAnsi="Arial" w:cs="Arial"/>
          <w:i/>
          <w:sz w:val="22"/>
          <w:szCs w:val="22"/>
        </w:rPr>
        <w:t xml:space="preserve">  αριθμό 32/2022 απόφασης της Οικονομικής Επιτροπής του Δήμου </w:t>
      </w:r>
      <w:proofErr w:type="spellStart"/>
      <w:r w:rsidRPr="0072317A">
        <w:rPr>
          <w:rFonts w:ascii="Arial" w:hAnsi="Arial" w:cs="Arial"/>
          <w:i/>
          <w:sz w:val="22"/>
          <w:szCs w:val="22"/>
        </w:rPr>
        <w:t>Λεβαδέων</w:t>
      </w:r>
      <w:proofErr w:type="spellEnd"/>
      <w:r w:rsidRPr="0072317A">
        <w:rPr>
          <w:rFonts w:ascii="Arial" w:hAnsi="Arial" w:cs="Arial"/>
          <w:i/>
          <w:sz w:val="22"/>
          <w:szCs w:val="22"/>
        </w:rPr>
        <w:t xml:space="preserve"> κατά το σκέλος που έκανε δεκτή την Προδικαστική Προσφυγή του οικονομικού φορέα με την επωνυμία «Πανουργιάς Α. Θωμάς» – η οποία εκδόθηκε στο πλαίσιο του δημόσιου ανοικτού ηλεκτρονικού διαγωνισμού με Α/Α ΕΣΗΔΗΣ  185198 και τίτλο «Οδοστρωσία αναγνωρισμένων κοινόχρηστων αγροτικών οδών εντός αναδασμών στο Δήμο </w:t>
      </w:r>
      <w:proofErr w:type="spellStart"/>
      <w:r w:rsidRPr="0072317A">
        <w:rPr>
          <w:rFonts w:ascii="Arial" w:hAnsi="Arial" w:cs="Arial"/>
          <w:i/>
          <w:sz w:val="22"/>
          <w:szCs w:val="22"/>
        </w:rPr>
        <w:t>Λεβαδέων</w:t>
      </w:r>
      <w:proofErr w:type="spellEnd"/>
      <w:r w:rsidRPr="0072317A">
        <w:rPr>
          <w:rFonts w:ascii="Arial" w:hAnsi="Arial" w:cs="Arial"/>
          <w:i/>
          <w:sz w:val="22"/>
          <w:szCs w:val="22"/>
        </w:rPr>
        <w:t xml:space="preserve">» σύμφωνα με την οποία Προσωρινός μειοδότης έχει αναδειχθεί ο «Κωνσταντίνος </w:t>
      </w:r>
      <w:proofErr w:type="spellStart"/>
      <w:r w:rsidRPr="0072317A">
        <w:rPr>
          <w:rFonts w:ascii="Arial" w:hAnsi="Arial" w:cs="Arial"/>
          <w:i/>
          <w:sz w:val="22"/>
          <w:szCs w:val="22"/>
        </w:rPr>
        <w:t>Παπαθανασίου</w:t>
      </w:r>
      <w:proofErr w:type="spellEnd"/>
      <w:r w:rsidRPr="0072317A">
        <w:rPr>
          <w:rFonts w:ascii="Arial" w:hAnsi="Arial" w:cs="Arial"/>
          <w:i/>
          <w:sz w:val="22"/>
          <w:szCs w:val="22"/>
        </w:rPr>
        <w:t xml:space="preserve"> του Βασιλείου» με μέση τεκμαρτή έκπτωση 30,15%</w:t>
      </w:r>
    </w:p>
    <w:p w:rsidR="00DE6661" w:rsidRPr="0072317A" w:rsidRDefault="00DE6661" w:rsidP="00DE6661">
      <w:pPr>
        <w:pStyle w:val="af9"/>
        <w:numPr>
          <w:ilvl w:val="0"/>
          <w:numId w:val="39"/>
        </w:numPr>
        <w:tabs>
          <w:tab w:val="left" w:pos="1418"/>
          <w:tab w:val="center" w:pos="1701"/>
          <w:tab w:val="left" w:pos="2552"/>
          <w:tab w:val="left" w:pos="5103"/>
        </w:tabs>
        <w:jc w:val="both"/>
        <w:rPr>
          <w:rFonts w:ascii="Arial" w:hAnsi="Arial" w:cs="Arial"/>
          <w:i/>
          <w:color w:val="FF0000"/>
          <w:sz w:val="22"/>
          <w:szCs w:val="22"/>
        </w:rPr>
      </w:pPr>
      <w:r w:rsidRPr="0072317A">
        <w:rPr>
          <w:rFonts w:ascii="Arial" w:hAnsi="Arial" w:cs="Arial"/>
          <w:i/>
          <w:sz w:val="22"/>
          <w:szCs w:val="22"/>
        </w:rPr>
        <w:t>Την απόρριψη των αιτιάσεων του παρεμβαίνοντα που αφορούν στον συμμετέχοντα με την επωνυμία «ΓΥΦΤΟΔΗΜΟΣ ΕΥΑΓΓΕΛΟΣ ΤΟΥ ΓΕΩΡΓΙΟΥ</w:t>
      </w:r>
    </w:p>
    <w:p w:rsidR="00DE6661" w:rsidRPr="0072317A" w:rsidRDefault="00DE6661" w:rsidP="00DE6661">
      <w:pPr>
        <w:pStyle w:val="af9"/>
        <w:numPr>
          <w:ilvl w:val="0"/>
          <w:numId w:val="39"/>
        </w:numPr>
        <w:tabs>
          <w:tab w:val="left" w:pos="1418"/>
          <w:tab w:val="center" w:pos="1701"/>
          <w:tab w:val="left" w:pos="2552"/>
          <w:tab w:val="left" w:pos="5103"/>
        </w:tabs>
        <w:jc w:val="both"/>
        <w:rPr>
          <w:rFonts w:ascii="Arial" w:hAnsi="Arial" w:cs="Arial"/>
          <w:i/>
          <w:color w:val="FF0000"/>
          <w:sz w:val="22"/>
          <w:szCs w:val="22"/>
        </w:rPr>
      </w:pPr>
      <w:r w:rsidRPr="0072317A">
        <w:rPr>
          <w:rFonts w:ascii="Arial" w:hAnsi="Arial" w:cs="Arial"/>
          <w:i/>
          <w:sz w:val="22"/>
          <w:szCs w:val="22"/>
        </w:rPr>
        <w:t>Την ανακήρυξη ως προσωρινό μειοδότη τον Οικονομικό Φορέα με την επωνυμία «ΓΥΦΤΟΔΗΜΟΣ ΕΥΑΓΓΕΛΟΣ ΤΟΥ ΓΕΩΡΓΙΟΥ» με Α/Α κατάθεσης προσφοράς 239263 και μέση τεκμαρτή έκπτωση 20,53% επί των τιμών του τιμολογίου της μελέτης.</w:t>
      </w:r>
    </w:p>
    <w:p w:rsidR="00DE6661" w:rsidRPr="0072317A" w:rsidRDefault="00DE6661" w:rsidP="00DE6661">
      <w:pPr>
        <w:pStyle w:val="27"/>
        <w:ind w:left="1440"/>
        <w:jc w:val="both"/>
        <w:rPr>
          <w:rFonts w:ascii="Arial" w:hAnsi="Arial" w:cs="Arial"/>
          <w:i/>
          <w:sz w:val="22"/>
          <w:szCs w:val="22"/>
        </w:rPr>
      </w:pPr>
    </w:p>
    <w:p w:rsidR="00F278FF" w:rsidRPr="004E0204" w:rsidRDefault="00F278FF" w:rsidP="00D01427">
      <w:pPr>
        <w:jc w:val="both"/>
        <w:rPr>
          <w:rFonts w:ascii="Arial" w:eastAsia="Arial" w:hAnsi="Arial" w:cs="Arial"/>
          <w:kern w:val="1"/>
          <w:sz w:val="22"/>
          <w:szCs w:val="22"/>
          <w:lang w:bidi="hi-IN"/>
        </w:rPr>
      </w:pPr>
      <w:r w:rsidRPr="004E0204">
        <w:rPr>
          <w:rFonts w:ascii="Arial" w:eastAsia="Arial" w:hAnsi="Arial" w:cs="Arial"/>
          <w:sz w:val="22"/>
          <w:szCs w:val="22"/>
        </w:rPr>
        <w:t xml:space="preserve">  </w:t>
      </w:r>
      <w:r w:rsidRPr="004E0204">
        <w:rPr>
          <w:rFonts w:ascii="Arial" w:eastAsia="Arial" w:hAnsi="Arial" w:cs="Arial"/>
          <w:kern w:val="1"/>
          <w:sz w:val="22"/>
          <w:szCs w:val="22"/>
          <w:lang w:bidi="hi-IN"/>
        </w:rPr>
        <w:t>Η Οικονομική Επιτροπή  λαμβάνοντας υπόψη :</w:t>
      </w:r>
    </w:p>
    <w:p w:rsidR="001E22A1" w:rsidRPr="004E0204" w:rsidRDefault="001E22A1" w:rsidP="001E22A1">
      <w:pPr>
        <w:shd w:val="clear" w:color="auto" w:fill="FFFFFF"/>
        <w:jc w:val="both"/>
        <w:rPr>
          <w:rFonts w:ascii="Arial" w:eastAsia="Arial" w:hAnsi="Arial" w:cs="Arial"/>
          <w:kern w:val="1"/>
          <w:sz w:val="22"/>
          <w:szCs w:val="22"/>
          <w:lang w:bidi="hi-IN"/>
        </w:rPr>
      </w:pPr>
    </w:p>
    <w:p w:rsidR="00457E6C" w:rsidRDefault="00457E6C" w:rsidP="00457E6C">
      <w:pPr>
        <w:pStyle w:val="af9"/>
        <w:shd w:val="clear" w:color="auto" w:fill="FFFFFF"/>
        <w:spacing w:line="276" w:lineRule="auto"/>
        <w:ind w:left="0"/>
        <w:jc w:val="both"/>
        <w:rPr>
          <w:rFonts w:ascii="Arial" w:hAnsi="Arial" w:cs="Arial"/>
          <w:bCs/>
          <w:sz w:val="22"/>
          <w:szCs w:val="22"/>
        </w:rPr>
      </w:pPr>
      <w:r w:rsidRPr="00BB4ADC">
        <w:rPr>
          <w:rFonts w:ascii="Arial" w:eastAsia="Calibri" w:hAnsi="Arial" w:cs="Arial"/>
          <w:color w:val="000000"/>
          <w:kern w:val="1"/>
          <w:sz w:val="22"/>
          <w:szCs w:val="22"/>
          <w:highlight w:val="white"/>
          <w:shd w:val="clear" w:color="auto" w:fill="FFFFFF"/>
        </w:rPr>
        <w:t>-</w:t>
      </w:r>
      <w:r w:rsidRPr="00F11EAB">
        <w:rPr>
          <w:rFonts w:ascii="Arial" w:hAnsi="Arial" w:cs="Arial"/>
          <w:sz w:val="22"/>
          <w:szCs w:val="22"/>
        </w:rPr>
        <w:t xml:space="preserve"> </w:t>
      </w:r>
      <w:r w:rsidRPr="00846B98">
        <w:rPr>
          <w:rFonts w:ascii="Arial" w:hAnsi="Arial" w:cs="Arial"/>
          <w:sz w:val="22"/>
          <w:szCs w:val="22"/>
        </w:rPr>
        <w:t>Τις διατάξεις του  άρθρου 40 του Ν. 4735/2020 που αντικατέστησε το άρθρο 72  το</w:t>
      </w:r>
      <w:r w:rsidRPr="00846B98">
        <w:rPr>
          <w:rFonts w:ascii="Arial" w:hAnsi="Arial" w:cs="Arial"/>
          <w:bCs/>
          <w:sz w:val="22"/>
          <w:szCs w:val="22"/>
        </w:rPr>
        <w:t xml:space="preserve">υ  </w:t>
      </w:r>
    </w:p>
    <w:p w:rsidR="00457E6C" w:rsidRDefault="00457E6C" w:rsidP="00457E6C">
      <w:pPr>
        <w:pStyle w:val="af9"/>
        <w:shd w:val="clear" w:color="auto" w:fill="FFFFFF"/>
        <w:spacing w:line="276" w:lineRule="auto"/>
        <w:ind w:left="0"/>
        <w:jc w:val="both"/>
        <w:rPr>
          <w:rFonts w:ascii="Arial" w:eastAsia="Verdana" w:hAnsi="Arial" w:cs="Arial"/>
          <w:bCs/>
          <w:iCs/>
          <w:sz w:val="22"/>
          <w:szCs w:val="22"/>
        </w:rPr>
      </w:pPr>
      <w:r w:rsidRPr="00846B98">
        <w:rPr>
          <w:rFonts w:ascii="Arial" w:hAnsi="Arial" w:cs="Arial"/>
          <w:bCs/>
          <w:sz w:val="22"/>
          <w:szCs w:val="22"/>
        </w:rPr>
        <w:t xml:space="preserve">  Ν.3852/20</w:t>
      </w:r>
      <w:r w:rsidRPr="00846B98">
        <w:rPr>
          <w:rFonts w:ascii="Arial" w:eastAsia="Verdana" w:hAnsi="Arial" w:cs="Arial"/>
          <w:bCs/>
          <w:iCs/>
          <w:sz w:val="22"/>
          <w:szCs w:val="22"/>
        </w:rPr>
        <w:t>10</w:t>
      </w:r>
    </w:p>
    <w:p w:rsidR="007B3CB8" w:rsidRPr="00855CE4" w:rsidRDefault="007B3CB8" w:rsidP="007B3CB8">
      <w:pPr>
        <w:jc w:val="both"/>
        <w:rPr>
          <w:rFonts w:ascii="Arial" w:hAnsi="Arial" w:cs="Arial"/>
          <w:sz w:val="22"/>
          <w:szCs w:val="22"/>
        </w:rPr>
      </w:pPr>
      <w:r>
        <w:rPr>
          <w:rFonts w:ascii="Arial" w:hAnsi="Arial" w:cs="Arial"/>
          <w:sz w:val="22"/>
          <w:szCs w:val="22"/>
        </w:rPr>
        <w:t xml:space="preserve">-Την 32/2022 απόφασή της </w:t>
      </w:r>
    </w:p>
    <w:p w:rsidR="009E34D1" w:rsidRPr="009E34D1" w:rsidRDefault="00457E6C" w:rsidP="009E34D1">
      <w:pPr>
        <w:pStyle w:val="af9"/>
        <w:numPr>
          <w:ilvl w:val="0"/>
          <w:numId w:val="1"/>
        </w:numPr>
        <w:tabs>
          <w:tab w:val="left" w:pos="570"/>
          <w:tab w:val="center" w:pos="8460"/>
        </w:tabs>
        <w:suppressAutoHyphens w:val="0"/>
        <w:spacing w:before="57" w:after="57"/>
        <w:rPr>
          <w:rFonts w:ascii="Arial" w:hAnsi="Arial" w:cs="Arial"/>
          <w:sz w:val="22"/>
          <w:szCs w:val="22"/>
        </w:rPr>
      </w:pPr>
      <w:r>
        <w:rPr>
          <w:rFonts w:ascii="Arial" w:eastAsia="Calibri" w:hAnsi="Arial" w:cs="Arial"/>
          <w:color w:val="000000"/>
          <w:kern w:val="1"/>
          <w:sz w:val="22"/>
          <w:szCs w:val="22"/>
          <w:highlight w:val="white"/>
          <w:shd w:val="clear" w:color="auto" w:fill="FFFFFF"/>
        </w:rPr>
        <w:t>-</w:t>
      </w:r>
      <w:r w:rsidRPr="00BB4ADC">
        <w:rPr>
          <w:rFonts w:ascii="Arial" w:hAnsi="Arial" w:cs="Arial"/>
          <w:sz w:val="22"/>
          <w:szCs w:val="22"/>
        </w:rPr>
        <w:t xml:space="preserve"> </w:t>
      </w:r>
      <w:r w:rsidR="009E34D1" w:rsidRPr="009E34D1">
        <w:rPr>
          <w:rFonts w:ascii="Arial" w:hAnsi="Arial" w:cs="Arial"/>
          <w:sz w:val="22"/>
          <w:szCs w:val="22"/>
        </w:rPr>
        <w:t xml:space="preserve">Την από 04.03.2022 Προδικαστική Προσφυγή με Γενικό Αριθμό Κατάθεσης (ΓΑΚ) 348/04.03.2022 ενώπιον της Αρχής Εξέτασης Προδικαστικών Προσφυγών (ΑΕΠΠ) του </w:t>
      </w:r>
      <w:r w:rsidR="009E34D1" w:rsidRPr="009E34D1">
        <w:rPr>
          <w:rFonts w:ascii="Arial" w:hAnsi="Arial" w:cs="Arial"/>
          <w:sz w:val="22"/>
          <w:szCs w:val="22"/>
        </w:rPr>
        <w:lastRenderedPageBreak/>
        <w:t>προσφεύγοντος με την επωνυμία</w:t>
      </w:r>
      <w:r w:rsidR="009E34D1" w:rsidRPr="009E34D1">
        <w:rPr>
          <w:rFonts w:ascii="Arial" w:hAnsi="Arial" w:cs="Arial"/>
          <w:color w:val="FF0000"/>
          <w:sz w:val="22"/>
          <w:szCs w:val="22"/>
        </w:rPr>
        <w:t xml:space="preserve"> </w:t>
      </w:r>
      <w:r w:rsidR="009E34D1" w:rsidRPr="009E34D1">
        <w:rPr>
          <w:rFonts w:ascii="Arial" w:hAnsi="Arial" w:cs="Arial"/>
          <w:sz w:val="22"/>
          <w:szCs w:val="22"/>
        </w:rPr>
        <w:t xml:space="preserve">«Πανουργιάς Α. Θωμάς», κατά της </w:t>
      </w:r>
      <w:r w:rsidR="009E34D1" w:rsidRPr="009E34D1">
        <w:rPr>
          <w:rFonts w:ascii="Arial" w:eastAsia="SimSun" w:hAnsi="Arial" w:cs="Arial"/>
          <w:sz w:val="22"/>
          <w:szCs w:val="22"/>
        </w:rPr>
        <w:t>32/2022 απόφασης της Οικονομικής Επιτροπής</w:t>
      </w:r>
    </w:p>
    <w:p w:rsidR="00457E6C" w:rsidRPr="00C61B52" w:rsidRDefault="009E34D1" w:rsidP="00457E6C">
      <w:pPr>
        <w:shd w:val="clear" w:color="auto" w:fill="FFFFFF"/>
        <w:tabs>
          <w:tab w:val="center" w:pos="426"/>
        </w:tabs>
        <w:suppressAutoHyphens w:val="0"/>
        <w:jc w:val="both"/>
        <w:rPr>
          <w:rFonts w:ascii="Arial" w:hAnsi="Arial" w:cs="Arial"/>
          <w:sz w:val="22"/>
          <w:szCs w:val="22"/>
        </w:rPr>
      </w:pPr>
      <w:r>
        <w:rPr>
          <w:rFonts w:ascii="Arial" w:hAnsi="Arial" w:cs="Arial"/>
          <w:sz w:val="22"/>
          <w:szCs w:val="22"/>
        </w:rPr>
        <w:t xml:space="preserve">-Την </w:t>
      </w:r>
      <w:proofErr w:type="spellStart"/>
      <w:r>
        <w:rPr>
          <w:rFonts w:ascii="Arial" w:hAnsi="Arial" w:cs="Arial"/>
          <w:sz w:val="22"/>
          <w:szCs w:val="22"/>
        </w:rPr>
        <w:t>υπ΄αριθμό</w:t>
      </w:r>
      <w:proofErr w:type="spellEnd"/>
      <w:r>
        <w:rPr>
          <w:rFonts w:ascii="Arial" w:hAnsi="Arial" w:cs="Arial"/>
          <w:sz w:val="22"/>
          <w:szCs w:val="22"/>
        </w:rPr>
        <w:t xml:space="preserve"> 656/2022 απόφαση του 3</w:t>
      </w:r>
      <w:r w:rsidRPr="009E34D1">
        <w:rPr>
          <w:rFonts w:ascii="Arial" w:hAnsi="Arial" w:cs="Arial"/>
          <w:sz w:val="22"/>
          <w:szCs w:val="22"/>
          <w:vertAlign w:val="superscript"/>
        </w:rPr>
        <w:t>ου</w:t>
      </w:r>
      <w:r>
        <w:rPr>
          <w:rFonts w:ascii="Arial" w:hAnsi="Arial" w:cs="Arial"/>
          <w:sz w:val="22"/>
          <w:szCs w:val="22"/>
        </w:rPr>
        <w:t xml:space="preserve"> κλιμακίου της ΑΕΠΠ</w:t>
      </w:r>
    </w:p>
    <w:p w:rsidR="00457E6C" w:rsidRDefault="00457E6C" w:rsidP="00457E6C">
      <w:pPr>
        <w:jc w:val="both"/>
        <w:rPr>
          <w:rFonts w:ascii="Arial" w:hAnsi="Arial" w:cs="Arial"/>
          <w:sz w:val="22"/>
          <w:szCs w:val="22"/>
        </w:rPr>
      </w:pPr>
      <w:r w:rsidRPr="00C61B52">
        <w:rPr>
          <w:rFonts w:ascii="Arial" w:eastAsia="Verdana" w:hAnsi="Arial" w:cs="Arial"/>
          <w:color w:val="000000"/>
          <w:sz w:val="22"/>
          <w:szCs w:val="22"/>
        </w:rPr>
        <w:t>-</w:t>
      </w:r>
      <w:r w:rsidR="0072317A" w:rsidRPr="0072317A">
        <w:rPr>
          <w:rFonts w:ascii="Arial" w:eastAsia="Calibri" w:hAnsi="Arial" w:cs="Arial"/>
          <w:color w:val="000000"/>
          <w:kern w:val="1"/>
          <w:sz w:val="22"/>
          <w:szCs w:val="22"/>
          <w:highlight w:val="white"/>
          <w:shd w:val="clear" w:color="auto" w:fill="FFFFFF"/>
        </w:rPr>
        <w:t xml:space="preserve"> </w:t>
      </w:r>
      <w:r w:rsidR="0072317A" w:rsidRPr="00BB4ADC">
        <w:rPr>
          <w:rFonts w:ascii="Arial" w:eastAsia="Calibri" w:hAnsi="Arial" w:cs="Arial"/>
          <w:color w:val="000000"/>
          <w:kern w:val="1"/>
          <w:sz w:val="22"/>
          <w:szCs w:val="22"/>
          <w:highlight w:val="white"/>
          <w:shd w:val="clear" w:color="auto" w:fill="FFFFFF"/>
        </w:rPr>
        <w:t xml:space="preserve">Το </w:t>
      </w:r>
      <w:proofErr w:type="spellStart"/>
      <w:r w:rsidR="0072317A" w:rsidRPr="00BB4ADC">
        <w:rPr>
          <w:rFonts w:ascii="Arial" w:eastAsia="Calibri" w:hAnsi="Arial" w:cs="Arial"/>
          <w:color w:val="000000"/>
          <w:kern w:val="1"/>
          <w:sz w:val="22"/>
          <w:szCs w:val="22"/>
          <w:highlight w:val="white"/>
          <w:shd w:val="clear" w:color="auto" w:fill="FFFFFF"/>
        </w:rPr>
        <w:t>υπ΄</w:t>
      </w:r>
      <w:proofErr w:type="spellEnd"/>
      <w:r w:rsidR="0072317A" w:rsidRPr="00BB4ADC">
        <w:rPr>
          <w:rFonts w:ascii="Arial" w:eastAsia="Calibri" w:hAnsi="Arial" w:cs="Arial"/>
          <w:color w:val="000000"/>
          <w:kern w:val="1"/>
          <w:sz w:val="22"/>
          <w:szCs w:val="22"/>
          <w:highlight w:val="white"/>
          <w:shd w:val="clear" w:color="auto" w:fill="FFFFFF"/>
        </w:rPr>
        <w:t xml:space="preserve"> αρ. </w:t>
      </w:r>
      <w:proofErr w:type="spellStart"/>
      <w:r w:rsidR="0072317A" w:rsidRPr="00BB4ADC">
        <w:rPr>
          <w:rFonts w:ascii="Arial" w:eastAsia="Calibri" w:hAnsi="Arial" w:cs="Arial"/>
          <w:color w:val="000000"/>
          <w:kern w:val="1"/>
          <w:sz w:val="22"/>
          <w:szCs w:val="22"/>
          <w:highlight w:val="white"/>
          <w:shd w:val="clear" w:color="auto" w:fill="FFFFFF"/>
        </w:rPr>
        <w:t>πρωτ</w:t>
      </w:r>
      <w:proofErr w:type="spellEnd"/>
      <w:r w:rsidR="0072317A" w:rsidRPr="00BB4ADC">
        <w:rPr>
          <w:rFonts w:ascii="Arial" w:eastAsia="Calibri" w:hAnsi="Arial" w:cs="Arial"/>
          <w:color w:val="000000"/>
          <w:kern w:val="1"/>
          <w:sz w:val="22"/>
          <w:szCs w:val="22"/>
          <w:highlight w:val="white"/>
          <w:shd w:val="clear" w:color="auto" w:fill="FFFFFF"/>
        </w:rPr>
        <w:t xml:space="preserve">. </w:t>
      </w:r>
      <w:r w:rsidR="0072317A">
        <w:rPr>
          <w:rFonts w:ascii="Arial" w:eastAsia="Calibri" w:hAnsi="Arial" w:cs="Arial"/>
          <w:color w:val="000000"/>
          <w:kern w:val="1"/>
          <w:sz w:val="22"/>
          <w:szCs w:val="22"/>
          <w:shd w:val="clear" w:color="auto" w:fill="FFFFFF"/>
        </w:rPr>
        <w:t>7276</w:t>
      </w:r>
      <w:r w:rsidR="0072317A">
        <w:rPr>
          <w:rFonts w:ascii="Arial" w:eastAsia="Arial" w:hAnsi="Arial" w:cs="Arial"/>
          <w:sz w:val="22"/>
          <w:szCs w:val="22"/>
        </w:rPr>
        <w:t>/06-05</w:t>
      </w:r>
      <w:r w:rsidR="0072317A" w:rsidRPr="00BB4ADC">
        <w:rPr>
          <w:rFonts w:ascii="Arial" w:hAnsi="Arial" w:cs="Arial"/>
          <w:sz w:val="22"/>
          <w:szCs w:val="22"/>
        </w:rPr>
        <w:t>-202</w:t>
      </w:r>
      <w:r w:rsidR="0072317A">
        <w:rPr>
          <w:rFonts w:ascii="Arial" w:hAnsi="Arial" w:cs="Arial"/>
          <w:sz w:val="22"/>
          <w:szCs w:val="22"/>
        </w:rPr>
        <w:t>2</w:t>
      </w:r>
      <w:r w:rsidR="0072317A" w:rsidRPr="00BB4ADC">
        <w:rPr>
          <w:rFonts w:ascii="Arial" w:hAnsi="Arial" w:cs="Arial"/>
          <w:sz w:val="22"/>
          <w:szCs w:val="22"/>
        </w:rPr>
        <w:t xml:space="preserve">  </w:t>
      </w:r>
      <w:r w:rsidR="0072317A" w:rsidRPr="00BB4ADC">
        <w:rPr>
          <w:rFonts w:ascii="Arial" w:eastAsia="Verdana" w:hAnsi="Arial" w:cs="Arial"/>
          <w:bCs/>
          <w:color w:val="000000"/>
          <w:sz w:val="22"/>
          <w:szCs w:val="22"/>
        </w:rPr>
        <w:t xml:space="preserve">έγγραφο  </w:t>
      </w:r>
      <w:r w:rsidR="0072317A" w:rsidRPr="00BB4ADC">
        <w:rPr>
          <w:rFonts w:ascii="Arial" w:hAnsi="Arial" w:cs="Arial"/>
          <w:sz w:val="22"/>
          <w:szCs w:val="22"/>
        </w:rPr>
        <w:t>της Δ/</w:t>
      </w:r>
      <w:proofErr w:type="spellStart"/>
      <w:r w:rsidR="0072317A" w:rsidRPr="00BB4ADC">
        <w:rPr>
          <w:rFonts w:ascii="Arial" w:hAnsi="Arial" w:cs="Arial"/>
          <w:sz w:val="22"/>
          <w:szCs w:val="22"/>
        </w:rPr>
        <w:t>νσης</w:t>
      </w:r>
      <w:proofErr w:type="spellEnd"/>
      <w:r w:rsidR="0072317A" w:rsidRPr="00BB4ADC">
        <w:rPr>
          <w:rFonts w:ascii="Arial" w:hAnsi="Arial" w:cs="Arial"/>
          <w:sz w:val="22"/>
          <w:szCs w:val="22"/>
        </w:rPr>
        <w:t xml:space="preserve"> Τεχνικών Υπηρεσιών   του Δήμου </w:t>
      </w:r>
      <w:r w:rsidR="0072317A">
        <w:rPr>
          <w:rFonts w:ascii="Arial" w:hAnsi="Arial" w:cs="Arial"/>
          <w:sz w:val="22"/>
          <w:szCs w:val="22"/>
        </w:rPr>
        <w:t xml:space="preserve">  </w:t>
      </w:r>
      <w:proofErr w:type="spellStart"/>
      <w:r w:rsidR="0072317A" w:rsidRPr="00BB4ADC">
        <w:rPr>
          <w:rFonts w:ascii="Arial" w:hAnsi="Arial" w:cs="Arial"/>
          <w:sz w:val="22"/>
          <w:szCs w:val="22"/>
        </w:rPr>
        <w:t>Λεβαδέων</w:t>
      </w:r>
      <w:proofErr w:type="spellEnd"/>
      <w:r w:rsidR="0072317A" w:rsidRPr="00BB4ADC">
        <w:rPr>
          <w:rFonts w:ascii="Arial" w:hAnsi="Arial" w:cs="Arial"/>
          <w:sz w:val="22"/>
          <w:szCs w:val="22"/>
        </w:rPr>
        <w:t xml:space="preserve">  </w:t>
      </w:r>
      <w:r w:rsidRPr="00855CE4">
        <w:rPr>
          <w:rFonts w:ascii="Arial" w:hAnsi="Arial" w:cs="Arial"/>
          <w:sz w:val="22"/>
          <w:szCs w:val="22"/>
        </w:rPr>
        <w:t>που είχε διανεμηθεί.</w:t>
      </w:r>
    </w:p>
    <w:p w:rsidR="00457E6C" w:rsidRPr="00846B98" w:rsidRDefault="00457E6C" w:rsidP="00457E6C">
      <w:pPr>
        <w:pStyle w:val="af9"/>
        <w:numPr>
          <w:ilvl w:val="0"/>
          <w:numId w:val="1"/>
        </w:numPr>
        <w:tabs>
          <w:tab w:val="left" w:pos="570"/>
          <w:tab w:val="center" w:pos="8460"/>
        </w:tabs>
        <w:suppressAutoHyphens w:val="0"/>
        <w:spacing w:before="57" w:after="57"/>
        <w:rPr>
          <w:rFonts w:ascii="Arial" w:hAnsi="Arial" w:cs="Arial"/>
          <w:sz w:val="22"/>
          <w:szCs w:val="22"/>
        </w:rPr>
      </w:pPr>
      <w:r w:rsidRPr="009E34D1">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9E34D1">
        <w:rPr>
          <w:rFonts w:ascii="Arial" w:hAnsi="Arial" w:cs="Arial"/>
          <w:sz w:val="22"/>
          <w:szCs w:val="22"/>
        </w:rPr>
        <w:t>κορωνοϊου</w:t>
      </w:r>
      <w:proofErr w:type="spellEnd"/>
      <w:r w:rsidRPr="009E34D1">
        <w:rPr>
          <w:rFonts w:ascii="Arial" w:hAnsi="Arial" w:cs="Arial"/>
          <w:sz w:val="22"/>
          <w:szCs w:val="22"/>
        </w:rPr>
        <w:t xml:space="preserve"> </w:t>
      </w:r>
      <w:r w:rsidRPr="009E34D1">
        <w:rPr>
          <w:rFonts w:ascii="Arial" w:hAnsi="Arial" w:cs="Arial"/>
          <w:sz w:val="22"/>
          <w:szCs w:val="22"/>
          <w:lang w:val="en-US"/>
        </w:rPr>
        <w:t>COVID</w:t>
      </w:r>
      <w:r w:rsidRPr="009E34D1">
        <w:rPr>
          <w:rFonts w:ascii="Arial" w:hAnsi="Arial" w:cs="Arial"/>
          <w:sz w:val="22"/>
          <w:szCs w:val="22"/>
        </w:rPr>
        <w:t>-19 και της ανάγκης περιορισμού της διάδοσής του»</w:t>
      </w:r>
    </w:p>
    <w:p w:rsidR="00457E6C" w:rsidRPr="00846B98" w:rsidRDefault="00457E6C" w:rsidP="00457E6C">
      <w:pPr>
        <w:pStyle w:val="af9"/>
        <w:spacing w:line="276" w:lineRule="auto"/>
        <w:ind w:left="0"/>
        <w:jc w:val="both"/>
        <w:rPr>
          <w:rFonts w:ascii="Arial" w:hAnsi="Arial" w:cs="Arial"/>
          <w:sz w:val="22"/>
          <w:szCs w:val="22"/>
        </w:rPr>
      </w:pPr>
      <w:r w:rsidRPr="00846B98">
        <w:rPr>
          <w:rFonts w:ascii="Arial" w:hAnsi="Arial" w:cs="Arial"/>
          <w:sz w:val="22"/>
          <w:szCs w:val="22"/>
        </w:rPr>
        <w:t xml:space="preserve">-Τις με </w:t>
      </w:r>
      <w:proofErr w:type="spellStart"/>
      <w:r w:rsidRPr="00846B98">
        <w:rPr>
          <w:rFonts w:ascii="Arial" w:hAnsi="Arial" w:cs="Arial"/>
          <w:sz w:val="22"/>
          <w:szCs w:val="22"/>
        </w:rPr>
        <w:t>αριθμ</w:t>
      </w:r>
      <w:proofErr w:type="spellEnd"/>
      <w:r w:rsidRPr="00846B98">
        <w:rPr>
          <w:rFonts w:ascii="Arial" w:hAnsi="Arial" w:cs="Arial"/>
          <w:sz w:val="22"/>
          <w:szCs w:val="22"/>
        </w:rPr>
        <w:t xml:space="preserve">. </w:t>
      </w:r>
      <w:proofErr w:type="spellStart"/>
      <w:r w:rsidRPr="00846B98">
        <w:rPr>
          <w:rFonts w:ascii="Arial" w:hAnsi="Arial" w:cs="Arial"/>
          <w:sz w:val="22"/>
          <w:szCs w:val="22"/>
        </w:rPr>
        <w:t>πρωτ</w:t>
      </w:r>
      <w:proofErr w:type="spellEnd"/>
      <w:r w:rsidRPr="00846B98">
        <w:rPr>
          <w:rFonts w:ascii="Arial" w:hAnsi="Arial" w:cs="Arial"/>
          <w:sz w:val="22"/>
          <w:szCs w:val="22"/>
        </w:rPr>
        <w:t xml:space="preserve"> 18318/13-3-2020 (ΑΔΑ:9ΛΠΧ46ΜΤΛ6-1ΑΕ) και 20930/31-3-2020 (ΑΔΑ: 6ΩΠΥ46ΜΤΛ6-50Ψ)  εγκυκλίους  του Υπουργείου Εσωτερικών </w:t>
      </w:r>
    </w:p>
    <w:p w:rsidR="00457E6C" w:rsidRPr="00846B98" w:rsidRDefault="00457E6C" w:rsidP="00457E6C">
      <w:pPr>
        <w:pStyle w:val="af9"/>
        <w:spacing w:line="276" w:lineRule="auto"/>
        <w:ind w:left="0"/>
        <w:jc w:val="both"/>
        <w:rPr>
          <w:rFonts w:ascii="Arial" w:hAnsi="Arial" w:cs="Arial"/>
          <w:sz w:val="22"/>
          <w:szCs w:val="22"/>
        </w:rPr>
      </w:pPr>
      <w:r w:rsidRPr="00846B98">
        <w:rPr>
          <w:rFonts w:ascii="Arial" w:hAnsi="Arial" w:cs="Arial"/>
          <w:sz w:val="22"/>
          <w:szCs w:val="22"/>
        </w:rPr>
        <w:t xml:space="preserve">-Την παρ. 3 της </w:t>
      </w:r>
      <w:proofErr w:type="spellStart"/>
      <w:r w:rsidRPr="00846B98">
        <w:rPr>
          <w:rFonts w:ascii="Arial" w:hAnsi="Arial" w:cs="Arial"/>
          <w:sz w:val="22"/>
          <w:szCs w:val="22"/>
        </w:rPr>
        <w:t>υπ΄αριθμ</w:t>
      </w:r>
      <w:proofErr w:type="spellEnd"/>
      <w:r w:rsidRPr="00846B98">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w:t>
      </w:r>
    </w:p>
    <w:p w:rsidR="00457E6C" w:rsidRPr="00846B98" w:rsidRDefault="00457E6C" w:rsidP="00457E6C">
      <w:pPr>
        <w:pStyle w:val="af9"/>
        <w:widowControl w:val="0"/>
        <w:tabs>
          <w:tab w:val="left" w:pos="567"/>
        </w:tabs>
        <w:suppressAutoHyphens w:val="0"/>
        <w:spacing w:line="276" w:lineRule="auto"/>
        <w:ind w:left="0"/>
        <w:jc w:val="both"/>
        <w:rPr>
          <w:rFonts w:ascii="Arial" w:hAnsi="Arial" w:cs="Arial"/>
          <w:sz w:val="22"/>
          <w:szCs w:val="22"/>
        </w:rPr>
      </w:pPr>
      <w:r w:rsidRPr="00846B98">
        <w:rPr>
          <w:rFonts w:ascii="Arial" w:hAnsi="Arial" w:cs="Arial"/>
          <w:sz w:val="22"/>
          <w:szCs w:val="22"/>
        </w:rPr>
        <w:t>-Την μεταξύ των μελών συζήτηση σύμφωνα με τα πρακτικά</w:t>
      </w:r>
    </w:p>
    <w:p w:rsidR="00457E6C" w:rsidRDefault="00457E6C" w:rsidP="00457E6C">
      <w:pPr>
        <w:widowControl w:val="0"/>
        <w:suppressAutoHyphens w:val="0"/>
        <w:spacing w:line="276" w:lineRule="auto"/>
        <w:jc w:val="both"/>
        <w:rPr>
          <w:rFonts w:ascii="Arial" w:hAnsi="Arial" w:cs="Arial"/>
          <w:sz w:val="22"/>
          <w:szCs w:val="22"/>
        </w:rPr>
      </w:pPr>
      <w:r w:rsidRPr="00846B98">
        <w:rPr>
          <w:rFonts w:ascii="Arial" w:hAnsi="Arial" w:cs="Arial"/>
          <w:sz w:val="22"/>
          <w:szCs w:val="22"/>
        </w:rPr>
        <w:t>-Την ψήφο των μελών της όπως αυτή  διατυπώθηκε και δηλώθηκε δια ζώσης στην συνεδρίαση.</w:t>
      </w:r>
    </w:p>
    <w:p w:rsidR="00457E6C" w:rsidRPr="00846B98" w:rsidRDefault="00457E6C" w:rsidP="00457E6C">
      <w:pPr>
        <w:pStyle w:val="af9"/>
        <w:widowControl w:val="0"/>
        <w:suppressAutoHyphens w:val="0"/>
        <w:spacing w:line="276" w:lineRule="auto"/>
        <w:ind w:left="0"/>
        <w:jc w:val="both"/>
        <w:rPr>
          <w:rFonts w:ascii="Arial" w:hAnsi="Arial" w:cs="Arial"/>
          <w:sz w:val="22"/>
          <w:szCs w:val="22"/>
        </w:rPr>
      </w:pPr>
    </w:p>
    <w:p w:rsidR="00457E6C" w:rsidRPr="00846B98" w:rsidRDefault="00457E6C" w:rsidP="00457E6C">
      <w:pPr>
        <w:spacing w:line="276" w:lineRule="auto"/>
        <w:jc w:val="center"/>
        <w:rPr>
          <w:rFonts w:ascii="Arial" w:hAnsi="Arial" w:cs="Arial"/>
          <w:b/>
          <w:sz w:val="22"/>
          <w:szCs w:val="22"/>
          <w:lang w:eastAsia="el-GR"/>
        </w:rPr>
      </w:pPr>
      <w:r w:rsidRPr="00846B98">
        <w:rPr>
          <w:rFonts w:ascii="Arial" w:hAnsi="Arial" w:cs="Arial"/>
          <w:b/>
          <w:sz w:val="22"/>
          <w:szCs w:val="22"/>
          <w:lang w:eastAsia="el-GR"/>
        </w:rPr>
        <w:t>ΑΠΟΦΑΣΙΖΕΙ ΟΜΟΦΩΝΑ</w:t>
      </w:r>
    </w:p>
    <w:p w:rsidR="0072317A" w:rsidRPr="0072317A" w:rsidRDefault="0072317A" w:rsidP="0072317A">
      <w:pPr>
        <w:rPr>
          <w:rFonts w:ascii="Arial" w:hAnsi="Arial" w:cs="Arial"/>
          <w:sz w:val="22"/>
          <w:szCs w:val="22"/>
        </w:rPr>
      </w:pPr>
    </w:p>
    <w:p w:rsidR="0072317A" w:rsidRDefault="0072317A" w:rsidP="0072317A">
      <w:pPr>
        <w:tabs>
          <w:tab w:val="left" w:pos="1418"/>
          <w:tab w:val="center" w:pos="1701"/>
          <w:tab w:val="left" w:pos="2552"/>
          <w:tab w:val="left" w:pos="5103"/>
        </w:tabs>
        <w:jc w:val="both"/>
        <w:rPr>
          <w:rFonts w:ascii="Arial" w:hAnsi="Arial" w:cs="Arial"/>
          <w:sz w:val="22"/>
          <w:szCs w:val="22"/>
        </w:rPr>
      </w:pPr>
      <w:r>
        <w:rPr>
          <w:rFonts w:ascii="Arial" w:hAnsi="Arial" w:cs="Arial"/>
          <w:sz w:val="22"/>
          <w:szCs w:val="22"/>
        </w:rPr>
        <w:t>Α)</w:t>
      </w:r>
      <w:r w:rsidRPr="0072317A">
        <w:rPr>
          <w:rFonts w:ascii="Arial" w:hAnsi="Arial" w:cs="Arial"/>
          <w:sz w:val="22"/>
          <w:szCs w:val="22"/>
        </w:rPr>
        <w:t xml:space="preserve">Την ακύρωση της </w:t>
      </w:r>
      <w:proofErr w:type="spellStart"/>
      <w:r w:rsidRPr="0072317A">
        <w:rPr>
          <w:rFonts w:ascii="Arial" w:hAnsi="Arial" w:cs="Arial"/>
          <w:sz w:val="22"/>
          <w:szCs w:val="22"/>
        </w:rPr>
        <w:t>υπ΄</w:t>
      </w:r>
      <w:proofErr w:type="spellEnd"/>
      <w:r w:rsidRPr="0072317A">
        <w:rPr>
          <w:rFonts w:ascii="Arial" w:hAnsi="Arial" w:cs="Arial"/>
          <w:sz w:val="22"/>
          <w:szCs w:val="22"/>
        </w:rPr>
        <w:t xml:space="preserve">  αριθμό 32/2022 απόφασης της Οικονομικής Επιτροπής του Δήμου </w:t>
      </w:r>
      <w:proofErr w:type="spellStart"/>
      <w:r w:rsidRPr="0072317A">
        <w:rPr>
          <w:rFonts w:ascii="Arial" w:hAnsi="Arial" w:cs="Arial"/>
          <w:sz w:val="22"/>
          <w:szCs w:val="22"/>
        </w:rPr>
        <w:t>Λεβαδέων</w:t>
      </w:r>
      <w:proofErr w:type="spellEnd"/>
      <w:r w:rsidRPr="0072317A">
        <w:rPr>
          <w:rFonts w:ascii="Arial" w:hAnsi="Arial" w:cs="Arial"/>
          <w:sz w:val="22"/>
          <w:szCs w:val="22"/>
        </w:rPr>
        <w:t xml:space="preserve"> κατά το σκέλος που έκανε δεκτή την Προδικαστική Προσφυγή του οικονομικού φορέα με την επωνυμία «Πανουργιάς Α. Θωμάς» – η οποία εκδόθηκε στο πλαίσιο του δημόσιου ανοικτού ηλεκτρονικού διαγωνισμού με Α/Α ΕΣΗΔΗΣ  185198 και τίτλο «Οδοστρωσία αναγνωρισμένων κοινόχρηστων αγροτικών οδών εντός αναδασμών στο Δήμο </w:t>
      </w:r>
      <w:proofErr w:type="spellStart"/>
      <w:r w:rsidRPr="0072317A">
        <w:rPr>
          <w:rFonts w:ascii="Arial" w:hAnsi="Arial" w:cs="Arial"/>
          <w:sz w:val="22"/>
          <w:szCs w:val="22"/>
        </w:rPr>
        <w:t>Λεβαδέων</w:t>
      </w:r>
      <w:proofErr w:type="spellEnd"/>
      <w:r w:rsidRPr="0072317A">
        <w:rPr>
          <w:rFonts w:ascii="Arial" w:hAnsi="Arial" w:cs="Arial"/>
          <w:sz w:val="22"/>
          <w:szCs w:val="22"/>
        </w:rPr>
        <w:t xml:space="preserve">» σύμφωνα με την οποία Προσωρινός μειοδότης έχει αναδειχθεί ο «Κωνσταντίνος </w:t>
      </w:r>
      <w:proofErr w:type="spellStart"/>
      <w:r w:rsidRPr="0072317A">
        <w:rPr>
          <w:rFonts w:ascii="Arial" w:hAnsi="Arial" w:cs="Arial"/>
          <w:sz w:val="22"/>
          <w:szCs w:val="22"/>
        </w:rPr>
        <w:t>Παπαθανασίου</w:t>
      </w:r>
      <w:proofErr w:type="spellEnd"/>
      <w:r w:rsidRPr="0072317A">
        <w:rPr>
          <w:rFonts w:ascii="Arial" w:hAnsi="Arial" w:cs="Arial"/>
          <w:sz w:val="22"/>
          <w:szCs w:val="22"/>
        </w:rPr>
        <w:t xml:space="preserve"> του Βασιλείου» με μέση τεκμαρτή έκπτωση 30,15%</w:t>
      </w:r>
      <w:r w:rsidR="001E5C2F">
        <w:rPr>
          <w:rFonts w:ascii="Arial" w:hAnsi="Arial" w:cs="Arial"/>
          <w:sz w:val="22"/>
          <w:szCs w:val="22"/>
        </w:rPr>
        <w:t>.</w:t>
      </w:r>
    </w:p>
    <w:p w:rsidR="001E5C2F" w:rsidRPr="0072317A" w:rsidRDefault="001E5C2F" w:rsidP="0072317A">
      <w:pPr>
        <w:tabs>
          <w:tab w:val="left" w:pos="1418"/>
          <w:tab w:val="center" w:pos="1701"/>
          <w:tab w:val="left" w:pos="2552"/>
          <w:tab w:val="left" w:pos="5103"/>
        </w:tabs>
        <w:jc w:val="both"/>
        <w:rPr>
          <w:rFonts w:ascii="Arial" w:hAnsi="Arial" w:cs="Arial"/>
          <w:color w:val="FF0000"/>
          <w:sz w:val="22"/>
          <w:szCs w:val="22"/>
        </w:rPr>
      </w:pPr>
    </w:p>
    <w:p w:rsidR="0072317A" w:rsidRDefault="0072317A" w:rsidP="0072317A">
      <w:pPr>
        <w:tabs>
          <w:tab w:val="left" w:pos="1418"/>
          <w:tab w:val="center" w:pos="1701"/>
          <w:tab w:val="left" w:pos="2552"/>
          <w:tab w:val="left" w:pos="5103"/>
        </w:tabs>
        <w:jc w:val="both"/>
        <w:rPr>
          <w:rFonts w:ascii="Arial" w:hAnsi="Arial" w:cs="Arial"/>
          <w:sz w:val="22"/>
          <w:szCs w:val="22"/>
        </w:rPr>
      </w:pPr>
      <w:r>
        <w:rPr>
          <w:rFonts w:ascii="Arial" w:hAnsi="Arial" w:cs="Arial"/>
          <w:sz w:val="22"/>
          <w:szCs w:val="22"/>
        </w:rPr>
        <w:t>Β)</w:t>
      </w:r>
      <w:r w:rsidRPr="0072317A">
        <w:rPr>
          <w:rFonts w:ascii="Arial" w:hAnsi="Arial" w:cs="Arial"/>
          <w:sz w:val="22"/>
          <w:szCs w:val="22"/>
        </w:rPr>
        <w:t>Την απόρριψη των αιτιάσεων του παρεμβαίνοντα που αφορούν στον συμμετέχοντα με την επωνυμία «ΓΥΦΤΟΔΗΜΟΣ ΕΥΑΓΓΕΛΟΣ ΤΟΥ ΓΕΩΡΓΙΟΥ</w:t>
      </w:r>
      <w:r w:rsidR="001E5C2F">
        <w:rPr>
          <w:rFonts w:ascii="Arial" w:hAnsi="Arial" w:cs="Arial"/>
          <w:sz w:val="22"/>
          <w:szCs w:val="22"/>
        </w:rPr>
        <w:t>.</w:t>
      </w:r>
    </w:p>
    <w:p w:rsidR="001E5C2F" w:rsidRPr="0072317A" w:rsidRDefault="001E5C2F" w:rsidP="0072317A">
      <w:pPr>
        <w:tabs>
          <w:tab w:val="left" w:pos="1418"/>
          <w:tab w:val="center" w:pos="1701"/>
          <w:tab w:val="left" w:pos="2552"/>
          <w:tab w:val="left" w:pos="5103"/>
        </w:tabs>
        <w:jc w:val="both"/>
        <w:rPr>
          <w:rFonts w:ascii="Arial" w:hAnsi="Arial" w:cs="Arial"/>
          <w:color w:val="FF0000"/>
          <w:sz w:val="22"/>
          <w:szCs w:val="22"/>
        </w:rPr>
      </w:pPr>
    </w:p>
    <w:p w:rsidR="0072317A" w:rsidRPr="0072317A" w:rsidRDefault="0072317A" w:rsidP="0072317A">
      <w:pPr>
        <w:tabs>
          <w:tab w:val="left" w:pos="1418"/>
          <w:tab w:val="center" w:pos="1701"/>
          <w:tab w:val="left" w:pos="2552"/>
          <w:tab w:val="left" w:pos="5103"/>
        </w:tabs>
        <w:jc w:val="both"/>
        <w:rPr>
          <w:rFonts w:ascii="Arial" w:hAnsi="Arial" w:cs="Arial"/>
          <w:color w:val="FF0000"/>
          <w:sz w:val="22"/>
          <w:szCs w:val="22"/>
        </w:rPr>
      </w:pPr>
      <w:r>
        <w:rPr>
          <w:rFonts w:ascii="Arial" w:hAnsi="Arial" w:cs="Arial"/>
          <w:sz w:val="22"/>
          <w:szCs w:val="22"/>
        </w:rPr>
        <w:t>Γ)</w:t>
      </w:r>
      <w:r w:rsidRPr="0072317A">
        <w:rPr>
          <w:rFonts w:ascii="Arial" w:hAnsi="Arial" w:cs="Arial"/>
          <w:sz w:val="22"/>
          <w:szCs w:val="22"/>
        </w:rPr>
        <w:t>Την ανακήρυξη ως προσωρινό μειοδότη τον Οικονομικό Φορέα με την επωνυμία «ΓΥΦΤΟΔΗΜΟΣ ΕΥΑΓΓΕΛΟΣ ΤΟΥ ΓΕΩΡΓΙΟΥ» με Α/Α κατάθεσης προσφοράς 239263 και μέση τεκμαρτή έκπτωση 20,53% επί των τιμών του τιμολογίου της μελέτης.</w:t>
      </w:r>
    </w:p>
    <w:p w:rsidR="0072317A" w:rsidRPr="0072317A" w:rsidRDefault="0072317A" w:rsidP="0072317A">
      <w:pPr>
        <w:pStyle w:val="af9"/>
        <w:tabs>
          <w:tab w:val="left" w:pos="1418"/>
          <w:tab w:val="center" w:pos="1701"/>
          <w:tab w:val="left" w:pos="2552"/>
          <w:tab w:val="left" w:pos="5103"/>
        </w:tabs>
        <w:jc w:val="both"/>
        <w:rPr>
          <w:rFonts w:ascii="Arial" w:hAnsi="Arial" w:cs="Arial"/>
          <w:color w:val="FF0000"/>
          <w:sz w:val="22"/>
          <w:szCs w:val="22"/>
        </w:rPr>
      </w:pPr>
    </w:p>
    <w:p w:rsidR="003C235F" w:rsidRPr="004E0204" w:rsidRDefault="00FB2AB3" w:rsidP="0072317A">
      <w:pPr>
        <w:autoSpaceDE w:val="0"/>
        <w:spacing w:after="120"/>
        <w:jc w:val="both"/>
        <w:rPr>
          <w:rFonts w:ascii="Arial" w:hAnsi="Arial" w:cs="Arial"/>
          <w:b/>
          <w:sz w:val="22"/>
          <w:szCs w:val="22"/>
        </w:rPr>
      </w:pPr>
      <w:r w:rsidRPr="004E0204">
        <w:rPr>
          <w:rFonts w:ascii="Arial" w:hAnsi="Arial" w:cs="Arial"/>
          <w:b/>
          <w:sz w:val="22"/>
          <w:szCs w:val="22"/>
        </w:rPr>
        <w:t>Η από</w:t>
      </w:r>
      <w:r w:rsidR="003B5930" w:rsidRPr="004E0204">
        <w:rPr>
          <w:rFonts w:ascii="Arial" w:hAnsi="Arial" w:cs="Arial"/>
          <w:b/>
          <w:sz w:val="22"/>
          <w:szCs w:val="22"/>
        </w:rPr>
        <w:t xml:space="preserve">φαση πήρε αριθμό  </w:t>
      </w:r>
      <w:r w:rsidR="00872040" w:rsidRPr="004E0204">
        <w:rPr>
          <w:rFonts w:ascii="Arial" w:hAnsi="Arial" w:cs="Arial"/>
          <w:b/>
          <w:sz w:val="22"/>
          <w:szCs w:val="22"/>
        </w:rPr>
        <w:t>1</w:t>
      </w:r>
      <w:r w:rsidR="00A62BCF" w:rsidRPr="004E0204">
        <w:rPr>
          <w:rFonts w:ascii="Arial" w:hAnsi="Arial" w:cs="Arial"/>
          <w:b/>
          <w:sz w:val="22"/>
          <w:szCs w:val="22"/>
        </w:rPr>
        <w:t>3</w:t>
      </w:r>
      <w:r w:rsidR="0072317A">
        <w:rPr>
          <w:rFonts w:ascii="Arial" w:hAnsi="Arial" w:cs="Arial"/>
          <w:b/>
          <w:sz w:val="22"/>
          <w:szCs w:val="22"/>
        </w:rPr>
        <w:t>8</w:t>
      </w:r>
      <w:r w:rsidR="00554F44" w:rsidRPr="004E0204">
        <w:rPr>
          <w:rFonts w:ascii="Arial" w:hAnsi="Arial" w:cs="Arial"/>
          <w:b/>
          <w:sz w:val="22"/>
          <w:szCs w:val="22"/>
        </w:rPr>
        <w:t>/</w:t>
      </w:r>
      <w:r w:rsidR="003C235F" w:rsidRPr="004E0204">
        <w:rPr>
          <w:rFonts w:ascii="Arial" w:hAnsi="Arial" w:cs="Arial"/>
          <w:b/>
          <w:sz w:val="22"/>
          <w:szCs w:val="22"/>
        </w:rPr>
        <w:t>20</w:t>
      </w:r>
      <w:r w:rsidR="005B55CE" w:rsidRPr="004E0204">
        <w:rPr>
          <w:rFonts w:ascii="Arial" w:hAnsi="Arial" w:cs="Arial"/>
          <w:b/>
          <w:sz w:val="22"/>
          <w:szCs w:val="22"/>
        </w:rPr>
        <w:t>2</w:t>
      </w:r>
      <w:r w:rsidR="008573D2" w:rsidRPr="004E0204">
        <w:rPr>
          <w:rFonts w:ascii="Arial" w:hAnsi="Arial" w:cs="Arial"/>
          <w:b/>
          <w:sz w:val="22"/>
          <w:szCs w:val="22"/>
        </w:rPr>
        <w:t>2</w:t>
      </w:r>
      <w:r w:rsidR="00CC0DE3" w:rsidRPr="004E0204">
        <w:rPr>
          <w:rFonts w:ascii="Arial" w:hAnsi="Arial" w:cs="Arial"/>
          <w:b/>
          <w:sz w:val="22"/>
          <w:szCs w:val="22"/>
        </w:rPr>
        <w:t>.</w:t>
      </w:r>
    </w:p>
    <w:p w:rsidR="00F70727" w:rsidRPr="004E0204" w:rsidRDefault="00F70727" w:rsidP="00F70727">
      <w:pPr>
        <w:tabs>
          <w:tab w:val="left" w:pos="559"/>
          <w:tab w:val="left" w:pos="1555"/>
        </w:tabs>
        <w:rPr>
          <w:rFonts w:ascii="Arial" w:hAnsi="Arial" w:cs="Arial"/>
          <w:sz w:val="22"/>
          <w:szCs w:val="22"/>
        </w:rPr>
      </w:pPr>
      <w:r w:rsidRPr="004E0204">
        <w:rPr>
          <w:rFonts w:ascii="Arial" w:eastAsia="Verdana" w:hAnsi="Arial" w:cs="Arial"/>
          <w:kern w:val="1"/>
          <w:sz w:val="22"/>
          <w:szCs w:val="22"/>
          <w:lang w:bidi="hi-IN"/>
        </w:rPr>
        <w:t xml:space="preserve">Ο ΠΡΟΕΔΡΟΣ                                                                            </w:t>
      </w:r>
      <w:r w:rsidRPr="004E0204">
        <w:rPr>
          <w:rFonts w:ascii="Arial" w:hAnsi="Arial" w:cs="Arial"/>
          <w:sz w:val="22"/>
          <w:szCs w:val="22"/>
        </w:rPr>
        <w:t xml:space="preserve">Λιβαδειά   </w:t>
      </w:r>
      <w:r w:rsidR="004E0204" w:rsidRPr="004E0204">
        <w:rPr>
          <w:rFonts w:ascii="Arial" w:hAnsi="Arial" w:cs="Arial"/>
          <w:sz w:val="22"/>
          <w:szCs w:val="22"/>
        </w:rPr>
        <w:t xml:space="preserve"> </w:t>
      </w:r>
      <w:r w:rsidR="00B47170">
        <w:rPr>
          <w:rFonts w:ascii="Arial" w:hAnsi="Arial" w:cs="Arial"/>
          <w:sz w:val="22"/>
          <w:szCs w:val="22"/>
        </w:rPr>
        <w:t>16</w:t>
      </w:r>
      <w:r w:rsidR="004E0204" w:rsidRPr="004E0204">
        <w:rPr>
          <w:rFonts w:ascii="Arial" w:hAnsi="Arial" w:cs="Arial"/>
          <w:sz w:val="22"/>
          <w:szCs w:val="22"/>
        </w:rPr>
        <w:t xml:space="preserve"> </w:t>
      </w:r>
      <w:r w:rsidRPr="004E0204">
        <w:rPr>
          <w:rFonts w:ascii="Arial" w:hAnsi="Arial" w:cs="Arial"/>
          <w:sz w:val="22"/>
          <w:szCs w:val="22"/>
        </w:rPr>
        <w:t>-05-2022</w:t>
      </w:r>
      <w:r w:rsidRPr="004E0204">
        <w:rPr>
          <w:rFonts w:ascii="Arial" w:eastAsia="Verdana" w:hAnsi="Arial" w:cs="Arial"/>
          <w:kern w:val="1"/>
          <w:sz w:val="22"/>
          <w:szCs w:val="22"/>
          <w:lang w:bidi="hi-IN"/>
        </w:rPr>
        <w:t xml:space="preserve">  </w:t>
      </w:r>
    </w:p>
    <w:p w:rsidR="00F70727" w:rsidRPr="004E0204" w:rsidRDefault="00F70727" w:rsidP="00F70727">
      <w:pPr>
        <w:tabs>
          <w:tab w:val="left" w:pos="559"/>
          <w:tab w:val="left" w:pos="1555"/>
        </w:tabs>
        <w:rPr>
          <w:rFonts w:ascii="Arial" w:hAnsi="Arial" w:cs="Arial"/>
          <w:sz w:val="22"/>
          <w:szCs w:val="22"/>
        </w:rPr>
      </w:pPr>
      <w:r w:rsidRPr="004E0204">
        <w:rPr>
          <w:rFonts w:ascii="Arial" w:hAnsi="Arial" w:cs="Arial"/>
          <w:sz w:val="22"/>
          <w:szCs w:val="22"/>
        </w:rPr>
        <w:t xml:space="preserve">ΙΩΑΝΝΗΣ Δ. ΤΑΓΚΑΛΕΓΚΑΣ                                                          </w:t>
      </w:r>
      <w:r w:rsidRPr="004E0204">
        <w:rPr>
          <w:rFonts w:ascii="Arial" w:eastAsia="Arial" w:hAnsi="Arial" w:cs="Arial"/>
          <w:sz w:val="22"/>
          <w:szCs w:val="22"/>
        </w:rPr>
        <w:t>Ο ΠΡΟΕΔΡΟΣ</w:t>
      </w:r>
      <w:r w:rsidRPr="004E0204">
        <w:rPr>
          <w:rFonts w:ascii="Arial" w:hAnsi="Arial" w:cs="Arial"/>
          <w:sz w:val="22"/>
          <w:szCs w:val="22"/>
        </w:rPr>
        <w:t xml:space="preserve">    </w:t>
      </w:r>
    </w:p>
    <w:p w:rsidR="00F70727" w:rsidRPr="004E0204" w:rsidRDefault="00F70727" w:rsidP="00F70727">
      <w:pPr>
        <w:tabs>
          <w:tab w:val="left" w:pos="7485"/>
        </w:tabs>
        <w:rPr>
          <w:rFonts w:ascii="Arial" w:hAnsi="Arial" w:cs="Arial"/>
          <w:sz w:val="22"/>
          <w:szCs w:val="22"/>
        </w:rPr>
      </w:pPr>
      <w:r w:rsidRPr="004E0204">
        <w:rPr>
          <w:rFonts w:ascii="Arial" w:hAnsi="Arial" w:cs="Arial"/>
          <w:sz w:val="22"/>
          <w:szCs w:val="22"/>
        </w:rPr>
        <w:tab/>
      </w:r>
    </w:p>
    <w:p w:rsidR="00F70727" w:rsidRPr="004E0204" w:rsidRDefault="00F70727" w:rsidP="00F70727">
      <w:pPr>
        <w:tabs>
          <w:tab w:val="center" w:pos="1080"/>
          <w:tab w:val="left" w:pos="6120"/>
          <w:tab w:val="center" w:pos="8460"/>
        </w:tabs>
        <w:jc w:val="both"/>
        <w:rPr>
          <w:rFonts w:ascii="Arial" w:hAnsi="Arial" w:cs="Arial"/>
          <w:b/>
          <w:sz w:val="22"/>
          <w:szCs w:val="22"/>
        </w:rPr>
      </w:pPr>
      <w:r w:rsidRPr="004E0204">
        <w:rPr>
          <w:rFonts w:ascii="Arial" w:eastAsia="Arial" w:hAnsi="Arial" w:cs="Arial"/>
          <w:sz w:val="22"/>
          <w:szCs w:val="22"/>
        </w:rPr>
        <w:t xml:space="preserve">                </w:t>
      </w:r>
      <w:r w:rsidRPr="004E0204">
        <w:rPr>
          <w:rFonts w:ascii="Arial" w:hAnsi="Arial" w:cs="Arial"/>
          <w:sz w:val="22"/>
          <w:szCs w:val="22"/>
        </w:rPr>
        <w:t xml:space="preserve">ΤΑ ΜΕΛΗ </w:t>
      </w:r>
      <w:r w:rsidRPr="004E0204">
        <w:rPr>
          <w:rFonts w:ascii="Arial" w:hAnsi="Arial" w:cs="Arial"/>
          <w:b/>
          <w:sz w:val="22"/>
          <w:szCs w:val="22"/>
        </w:rPr>
        <w:t xml:space="preserve"> </w:t>
      </w:r>
    </w:p>
    <w:p w:rsidR="00F70727" w:rsidRPr="004E0204" w:rsidRDefault="00F70727" w:rsidP="00F70727">
      <w:pPr>
        <w:tabs>
          <w:tab w:val="center" w:pos="1080"/>
          <w:tab w:val="left" w:pos="6120"/>
          <w:tab w:val="center" w:pos="8460"/>
        </w:tabs>
        <w:jc w:val="both"/>
        <w:rPr>
          <w:rFonts w:ascii="Arial" w:hAnsi="Arial" w:cs="Arial"/>
          <w:b/>
          <w:sz w:val="22"/>
          <w:szCs w:val="22"/>
        </w:rPr>
      </w:pPr>
    </w:p>
    <w:p w:rsidR="00F70727" w:rsidRPr="004E0204" w:rsidRDefault="00F70727" w:rsidP="00F70727">
      <w:pPr>
        <w:tabs>
          <w:tab w:val="left" w:pos="360"/>
          <w:tab w:val="left" w:pos="6237"/>
        </w:tabs>
        <w:ind w:left="357"/>
        <w:rPr>
          <w:rFonts w:ascii="Arial" w:hAnsi="Arial" w:cs="Arial"/>
          <w:sz w:val="22"/>
          <w:szCs w:val="22"/>
        </w:rPr>
      </w:pPr>
      <w:r w:rsidRPr="004E0204">
        <w:rPr>
          <w:rFonts w:ascii="Arial" w:hAnsi="Arial" w:cs="Arial"/>
          <w:sz w:val="22"/>
          <w:szCs w:val="22"/>
        </w:rPr>
        <w:t>1. Αποστόλου Ιωάννης</w:t>
      </w:r>
    </w:p>
    <w:p w:rsidR="00F70727" w:rsidRPr="004E0204" w:rsidRDefault="00F70727" w:rsidP="00F70727">
      <w:pPr>
        <w:tabs>
          <w:tab w:val="left" w:pos="360"/>
          <w:tab w:val="left" w:pos="6237"/>
        </w:tabs>
        <w:ind w:left="357"/>
        <w:rPr>
          <w:rFonts w:ascii="Arial" w:hAnsi="Arial" w:cs="Arial"/>
          <w:sz w:val="22"/>
          <w:szCs w:val="22"/>
        </w:rPr>
      </w:pPr>
      <w:r w:rsidRPr="004E0204">
        <w:rPr>
          <w:rFonts w:ascii="Arial" w:hAnsi="Arial" w:cs="Arial"/>
          <w:sz w:val="22"/>
          <w:szCs w:val="22"/>
        </w:rPr>
        <w:t xml:space="preserve">2. </w:t>
      </w:r>
      <w:proofErr w:type="spellStart"/>
      <w:r w:rsidRPr="004E0204">
        <w:rPr>
          <w:rFonts w:ascii="Arial" w:hAnsi="Arial" w:cs="Arial"/>
          <w:sz w:val="22"/>
          <w:szCs w:val="22"/>
        </w:rPr>
        <w:t>Καλογρηάς</w:t>
      </w:r>
      <w:proofErr w:type="spellEnd"/>
      <w:r w:rsidRPr="004E0204">
        <w:rPr>
          <w:rFonts w:ascii="Arial" w:hAnsi="Arial" w:cs="Arial"/>
          <w:sz w:val="22"/>
          <w:szCs w:val="22"/>
        </w:rPr>
        <w:t xml:space="preserve"> Αθανάσιος</w:t>
      </w:r>
    </w:p>
    <w:p w:rsidR="00F70727" w:rsidRPr="004E0204" w:rsidRDefault="00F70727" w:rsidP="00F70727">
      <w:pPr>
        <w:tabs>
          <w:tab w:val="left" w:pos="360"/>
          <w:tab w:val="left" w:pos="6237"/>
        </w:tabs>
        <w:ind w:left="357"/>
        <w:rPr>
          <w:rFonts w:ascii="Arial" w:hAnsi="Arial" w:cs="Arial"/>
          <w:sz w:val="22"/>
          <w:szCs w:val="22"/>
        </w:rPr>
      </w:pPr>
      <w:r w:rsidRPr="004E0204">
        <w:rPr>
          <w:rFonts w:ascii="Arial" w:hAnsi="Arial" w:cs="Arial"/>
          <w:sz w:val="22"/>
          <w:szCs w:val="22"/>
        </w:rPr>
        <w:t xml:space="preserve">3.Σαγιάννης Μιχαήλ                                                      </w:t>
      </w:r>
      <w:r w:rsidR="00E438BF">
        <w:rPr>
          <w:rFonts w:ascii="Arial" w:hAnsi="Arial" w:cs="Arial"/>
          <w:sz w:val="22"/>
          <w:szCs w:val="22"/>
        </w:rPr>
        <w:t xml:space="preserve">    </w:t>
      </w:r>
      <w:r w:rsidRPr="004E0204">
        <w:rPr>
          <w:rFonts w:ascii="Arial" w:hAnsi="Arial" w:cs="Arial"/>
          <w:sz w:val="22"/>
          <w:szCs w:val="22"/>
        </w:rPr>
        <w:t xml:space="preserve">  ΙΩΑΝΝΗΣ Δ. ΤΑΓΚΑΛΕΓΚΑΣ   </w:t>
      </w:r>
    </w:p>
    <w:p w:rsidR="00F70727" w:rsidRPr="004E0204" w:rsidRDefault="00F70727" w:rsidP="00F70727">
      <w:pPr>
        <w:tabs>
          <w:tab w:val="left" w:pos="360"/>
          <w:tab w:val="left" w:pos="6237"/>
        </w:tabs>
        <w:ind w:left="360"/>
        <w:rPr>
          <w:rFonts w:ascii="Arial" w:hAnsi="Arial" w:cs="Arial"/>
          <w:sz w:val="22"/>
          <w:szCs w:val="22"/>
        </w:rPr>
      </w:pPr>
      <w:r w:rsidRPr="004E0204">
        <w:rPr>
          <w:rFonts w:ascii="Arial" w:hAnsi="Arial" w:cs="Arial"/>
          <w:sz w:val="22"/>
          <w:szCs w:val="22"/>
        </w:rPr>
        <w:t>4 .</w:t>
      </w:r>
      <w:proofErr w:type="spellStart"/>
      <w:r w:rsidRPr="004E0204">
        <w:rPr>
          <w:rFonts w:ascii="Arial" w:hAnsi="Arial" w:cs="Arial"/>
          <w:sz w:val="22"/>
          <w:szCs w:val="22"/>
        </w:rPr>
        <w:t>Μερτζάνης</w:t>
      </w:r>
      <w:proofErr w:type="spellEnd"/>
      <w:r w:rsidRPr="004E0204">
        <w:rPr>
          <w:rFonts w:ascii="Arial" w:hAnsi="Arial" w:cs="Arial"/>
          <w:sz w:val="22"/>
          <w:szCs w:val="22"/>
        </w:rPr>
        <w:t xml:space="preserve">  Κωνσταντίνος                                                 </w:t>
      </w:r>
      <w:r w:rsidRPr="004E0204">
        <w:rPr>
          <w:rFonts w:ascii="Arial" w:eastAsia="Arial" w:hAnsi="Arial" w:cs="Arial"/>
          <w:sz w:val="22"/>
          <w:szCs w:val="22"/>
        </w:rPr>
        <w:t>ΔΗΜΑΡΧΟΣ ΛΕΒΑΔΕΩΝ</w:t>
      </w:r>
    </w:p>
    <w:p w:rsidR="00F70727" w:rsidRPr="004E0204" w:rsidRDefault="00F70727" w:rsidP="00F70727">
      <w:pPr>
        <w:tabs>
          <w:tab w:val="left" w:pos="360"/>
          <w:tab w:val="left" w:pos="6237"/>
        </w:tabs>
        <w:ind w:left="360"/>
        <w:rPr>
          <w:rFonts w:ascii="Arial" w:hAnsi="Arial" w:cs="Arial"/>
          <w:sz w:val="22"/>
          <w:szCs w:val="22"/>
        </w:rPr>
      </w:pPr>
      <w:r w:rsidRPr="004E0204">
        <w:rPr>
          <w:rFonts w:ascii="Arial" w:hAnsi="Arial" w:cs="Arial"/>
          <w:sz w:val="22"/>
          <w:szCs w:val="22"/>
        </w:rPr>
        <w:t>5.Καπλάνης Κωνσταντίνος</w:t>
      </w:r>
    </w:p>
    <w:p w:rsidR="00F70727" w:rsidRPr="004E0204" w:rsidRDefault="00F70727" w:rsidP="00F70727">
      <w:pPr>
        <w:tabs>
          <w:tab w:val="left" w:pos="360"/>
          <w:tab w:val="left" w:pos="6237"/>
        </w:tabs>
        <w:ind w:left="360"/>
        <w:rPr>
          <w:rFonts w:ascii="Arial" w:hAnsi="Arial" w:cs="Arial"/>
          <w:sz w:val="22"/>
          <w:szCs w:val="22"/>
        </w:rPr>
      </w:pPr>
      <w:r w:rsidRPr="004E0204">
        <w:rPr>
          <w:rFonts w:ascii="Arial" w:hAnsi="Arial" w:cs="Arial"/>
          <w:sz w:val="22"/>
          <w:szCs w:val="22"/>
        </w:rPr>
        <w:t>6.Πούλος Ευάγγελος</w:t>
      </w:r>
    </w:p>
    <w:p w:rsidR="00A62BCF" w:rsidRPr="004E0204" w:rsidRDefault="00A62BCF" w:rsidP="00F70727">
      <w:pPr>
        <w:tabs>
          <w:tab w:val="left" w:pos="360"/>
          <w:tab w:val="left" w:pos="6237"/>
        </w:tabs>
        <w:ind w:left="360"/>
        <w:rPr>
          <w:rFonts w:ascii="Arial" w:hAnsi="Arial" w:cs="Arial"/>
          <w:sz w:val="22"/>
          <w:szCs w:val="22"/>
        </w:rPr>
      </w:pPr>
      <w:r w:rsidRPr="004E0204">
        <w:rPr>
          <w:rFonts w:ascii="Arial" w:hAnsi="Arial" w:cs="Arial"/>
          <w:sz w:val="22"/>
          <w:szCs w:val="22"/>
        </w:rPr>
        <w:t>7.Μπράλιος Νικόλαος</w:t>
      </w:r>
    </w:p>
    <w:p w:rsidR="00F70727" w:rsidRPr="004E0204" w:rsidRDefault="00A62BCF" w:rsidP="00F70727">
      <w:pPr>
        <w:tabs>
          <w:tab w:val="left" w:pos="360"/>
          <w:tab w:val="left" w:pos="6237"/>
        </w:tabs>
        <w:ind w:left="360"/>
        <w:rPr>
          <w:rFonts w:ascii="Arial" w:hAnsi="Arial" w:cs="Arial"/>
          <w:sz w:val="22"/>
          <w:szCs w:val="22"/>
        </w:rPr>
      </w:pPr>
      <w:r w:rsidRPr="004E0204">
        <w:rPr>
          <w:rFonts w:ascii="Arial" w:hAnsi="Arial" w:cs="Arial"/>
          <w:sz w:val="22"/>
          <w:szCs w:val="22"/>
        </w:rPr>
        <w:t>8</w:t>
      </w:r>
      <w:r w:rsidR="005F34B6" w:rsidRPr="004E0204">
        <w:rPr>
          <w:rFonts w:ascii="Arial" w:hAnsi="Arial" w:cs="Arial"/>
          <w:sz w:val="22"/>
          <w:szCs w:val="22"/>
        </w:rPr>
        <w:t>.Τουμαράς Β</w:t>
      </w:r>
      <w:r w:rsidR="00F70727" w:rsidRPr="004E0204">
        <w:rPr>
          <w:rFonts w:ascii="Arial" w:hAnsi="Arial" w:cs="Arial"/>
          <w:sz w:val="22"/>
          <w:szCs w:val="22"/>
        </w:rPr>
        <w:t>ασίλειος</w:t>
      </w:r>
    </w:p>
    <w:p w:rsidR="007F6AFC" w:rsidRPr="004E0204" w:rsidRDefault="007F6AFC">
      <w:pPr>
        <w:pStyle w:val="af2"/>
        <w:ind w:left="510" w:firstLine="0"/>
        <w:rPr>
          <w:rFonts w:ascii="Arial" w:hAnsi="Arial" w:cs="Arial"/>
          <w:sz w:val="22"/>
          <w:szCs w:val="22"/>
        </w:rPr>
      </w:pPr>
    </w:p>
    <w:p w:rsidR="004E0204" w:rsidRPr="004E0204" w:rsidRDefault="004E0204">
      <w:pPr>
        <w:pStyle w:val="af2"/>
        <w:ind w:left="510" w:firstLine="0"/>
        <w:rPr>
          <w:rFonts w:ascii="Arial" w:hAnsi="Arial" w:cs="Arial"/>
          <w:sz w:val="22"/>
          <w:szCs w:val="22"/>
        </w:rPr>
      </w:pPr>
    </w:p>
    <w:sectPr w:rsidR="004E0204" w:rsidRPr="004E0204"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64" w:rsidRDefault="00D71D64">
      <w:r>
        <w:separator/>
      </w:r>
    </w:p>
  </w:endnote>
  <w:endnote w:type="continuationSeparator" w:id="0">
    <w:p w:rsidR="00D71D64" w:rsidRDefault="00D71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64" w:rsidRDefault="00D71D64">
      <w:r>
        <w:separator/>
      </w:r>
    </w:p>
  </w:footnote>
  <w:footnote w:type="continuationSeparator" w:id="0">
    <w:p w:rsidR="00D71D64" w:rsidRDefault="00D71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8657D7">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8657D7">
                <w:pPr>
                  <w:pStyle w:val="af1"/>
                </w:pPr>
                <w:r>
                  <w:rPr>
                    <w:rStyle w:val="a3"/>
                  </w:rPr>
                  <w:fldChar w:fldCharType="begin"/>
                </w:r>
                <w:r w:rsidR="00BB6287">
                  <w:rPr>
                    <w:rStyle w:val="a3"/>
                  </w:rPr>
                  <w:instrText xml:space="preserve"> PAGE </w:instrText>
                </w:r>
                <w:r>
                  <w:rPr>
                    <w:rStyle w:val="a3"/>
                  </w:rPr>
                  <w:fldChar w:fldCharType="separate"/>
                </w:r>
                <w:r w:rsidR="001E5C2F">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lvl w:ilvl="0">
      <w:start w:val="1"/>
      <w:numFmt w:val="bullet"/>
      <w:lvlText w:val=""/>
      <w:lvlJc w:val="left"/>
      <w:pPr>
        <w:tabs>
          <w:tab w:val="num" w:pos="801"/>
        </w:tabs>
        <w:ind w:left="801" w:hanging="360"/>
      </w:pPr>
      <w:rPr>
        <w:rFonts w:ascii="Symbol" w:hAnsi="Symbol" w:cs="OpenSymbol"/>
      </w:rPr>
    </w:lvl>
    <w:lvl w:ilvl="1">
      <w:start w:val="1"/>
      <w:numFmt w:val="bullet"/>
      <w:lvlText w:val="◦"/>
      <w:lvlJc w:val="left"/>
      <w:pPr>
        <w:tabs>
          <w:tab w:val="num" w:pos="1161"/>
        </w:tabs>
        <w:ind w:left="1161" w:hanging="360"/>
      </w:pPr>
      <w:rPr>
        <w:rFonts w:ascii="OpenSymbol" w:hAnsi="OpenSymbol" w:cs="OpenSymbol"/>
      </w:rPr>
    </w:lvl>
    <w:lvl w:ilvl="2">
      <w:start w:val="1"/>
      <w:numFmt w:val="bullet"/>
      <w:lvlText w:val="▪"/>
      <w:lvlJc w:val="left"/>
      <w:pPr>
        <w:tabs>
          <w:tab w:val="num" w:pos="1521"/>
        </w:tabs>
        <w:ind w:left="1521" w:hanging="360"/>
      </w:pPr>
      <w:rPr>
        <w:rFonts w:ascii="OpenSymbol" w:hAnsi="OpenSymbol" w:cs="OpenSymbol"/>
      </w:rPr>
    </w:lvl>
    <w:lvl w:ilvl="3">
      <w:start w:val="1"/>
      <w:numFmt w:val="bullet"/>
      <w:lvlText w:val=""/>
      <w:lvlJc w:val="left"/>
      <w:pPr>
        <w:tabs>
          <w:tab w:val="num" w:pos="1881"/>
        </w:tabs>
        <w:ind w:left="1881" w:hanging="360"/>
      </w:pPr>
      <w:rPr>
        <w:rFonts w:ascii="Symbol" w:hAnsi="Symbol" w:cs="OpenSymbol"/>
      </w:rPr>
    </w:lvl>
    <w:lvl w:ilvl="4">
      <w:start w:val="1"/>
      <w:numFmt w:val="bullet"/>
      <w:lvlText w:val="◦"/>
      <w:lvlJc w:val="left"/>
      <w:pPr>
        <w:tabs>
          <w:tab w:val="num" w:pos="2241"/>
        </w:tabs>
        <w:ind w:left="2241" w:hanging="360"/>
      </w:pPr>
      <w:rPr>
        <w:rFonts w:ascii="OpenSymbol" w:hAnsi="OpenSymbol" w:cs="OpenSymbol"/>
      </w:rPr>
    </w:lvl>
    <w:lvl w:ilvl="5">
      <w:start w:val="1"/>
      <w:numFmt w:val="bullet"/>
      <w:lvlText w:val="▪"/>
      <w:lvlJc w:val="left"/>
      <w:pPr>
        <w:tabs>
          <w:tab w:val="num" w:pos="2601"/>
        </w:tabs>
        <w:ind w:left="2601" w:hanging="360"/>
      </w:pPr>
      <w:rPr>
        <w:rFonts w:ascii="OpenSymbol" w:hAnsi="OpenSymbol" w:cs="OpenSymbol"/>
      </w:rPr>
    </w:lvl>
    <w:lvl w:ilvl="6">
      <w:start w:val="1"/>
      <w:numFmt w:val="bullet"/>
      <w:lvlText w:val=""/>
      <w:lvlJc w:val="left"/>
      <w:pPr>
        <w:tabs>
          <w:tab w:val="num" w:pos="2961"/>
        </w:tabs>
        <w:ind w:left="2961" w:hanging="360"/>
      </w:pPr>
      <w:rPr>
        <w:rFonts w:ascii="Symbol" w:hAnsi="Symbol" w:cs="OpenSymbol"/>
      </w:rPr>
    </w:lvl>
    <w:lvl w:ilvl="7">
      <w:start w:val="1"/>
      <w:numFmt w:val="bullet"/>
      <w:lvlText w:val="◦"/>
      <w:lvlJc w:val="left"/>
      <w:pPr>
        <w:tabs>
          <w:tab w:val="num" w:pos="3321"/>
        </w:tabs>
        <w:ind w:left="3321" w:hanging="360"/>
      </w:pPr>
      <w:rPr>
        <w:rFonts w:ascii="OpenSymbol" w:hAnsi="OpenSymbol" w:cs="OpenSymbol"/>
      </w:rPr>
    </w:lvl>
    <w:lvl w:ilvl="8">
      <w:start w:val="1"/>
      <w:numFmt w:val="bullet"/>
      <w:lvlText w:val="▪"/>
      <w:lvlJc w:val="left"/>
      <w:pPr>
        <w:tabs>
          <w:tab w:val="num" w:pos="3681"/>
        </w:tabs>
        <w:ind w:left="3681" w:hanging="360"/>
      </w:pPr>
      <w:rPr>
        <w:rFonts w:ascii="OpenSymbol" w:hAnsi="OpenSymbol" w:cs="OpenSymbol"/>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16C3EE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F23D15"/>
    <w:multiLevelType w:val="hybridMultilevel"/>
    <w:tmpl w:val="6B10D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0194494"/>
    <w:multiLevelType w:val="multilevel"/>
    <w:tmpl w:val="080893C4"/>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2">
    <w:nsid w:val="136E0FA8"/>
    <w:multiLevelType w:val="hybridMultilevel"/>
    <w:tmpl w:val="8904F3E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3">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E176896"/>
    <w:multiLevelType w:val="hybridMultilevel"/>
    <w:tmpl w:val="300C84D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32C74725"/>
    <w:multiLevelType w:val="hybridMultilevel"/>
    <w:tmpl w:val="12B04A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42A7A0F"/>
    <w:multiLevelType w:val="multilevel"/>
    <w:tmpl w:val="EAC891EC"/>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E03320B"/>
    <w:multiLevelType w:val="multilevel"/>
    <w:tmpl w:val="080893C4"/>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EA80067"/>
    <w:multiLevelType w:val="hybridMultilevel"/>
    <w:tmpl w:val="61489D0E"/>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25">
    <w:nsid w:val="47100675"/>
    <w:multiLevelType w:val="hybridMultilevel"/>
    <w:tmpl w:val="D0AC0430"/>
    <w:lvl w:ilvl="0" w:tplc="0DEC9C8A">
      <w:start w:val="1"/>
      <w:numFmt w:val="decimal"/>
      <w:lvlText w:val="%1."/>
      <w:lvlJc w:val="left"/>
      <w:pPr>
        <w:ind w:left="1080" w:hanging="360"/>
      </w:pPr>
      <w:rPr>
        <w:rFonts w:hint="default"/>
        <w:color w:val="00000A"/>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95D393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1FE3DFD"/>
    <w:multiLevelType w:val="hybridMultilevel"/>
    <w:tmpl w:val="ABB26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43F30A4"/>
    <w:multiLevelType w:val="hybridMultilevel"/>
    <w:tmpl w:val="8D7EC100"/>
    <w:lvl w:ilvl="0" w:tplc="9954D09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45B661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CA3334E"/>
    <w:multiLevelType w:val="hybridMultilevel"/>
    <w:tmpl w:val="EDFA4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4D040B4"/>
    <w:multiLevelType w:val="hybridMultilevel"/>
    <w:tmpl w:val="CACEDF66"/>
    <w:lvl w:ilvl="0" w:tplc="04080001">
      <w:start w:val="1"/>
      <w:numFmt w:val="bullet"/>
      <w:lvlText w:val=""/>
      <w:lvlJc w:val="left"/>
      <w:pPr>
        <w:ind w:left="266" w:hanging="360"/>
      </w:pPr>
      <w:rPr>
        <w:rFonts w:ascii="Symbol" w:hAnsi="Symbol"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abstractNum w:abstractNumId="35">
    <w:nsid w:val="694C4CDE"/>
    <w:multiLevelType w:val="hybridMultilevel"/>
    <w:tmpl w:val="4184C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5627B0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88E26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C0B7493"/>
    <w:multiLevelType w:val="hybridMultilevel"/>
    <w:tmpl w:val="DCB6F2E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FE96475"/>
    <w:multiLevelType w:val="hybridMultilevel"/>
    <w:tmpl w:val="2D0A45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33"/>
  </w:num>
  <w:num w:numId="5">
    <w:abstractNumId w:val="5"/>
  </w:num>
  <w:num w:numId="6">
    <w:abstractNumId w:val="15"/>
  </w:num>
  <w:num w:numId="7">
    <w:abstractNumId w:val="22"/>
  </w:num>
  <w:num w:numId="8">
    <w:abstractNumId w:val="13"/>
  </w:num>
  <w:num w:numId="9">
    <w:abstractNumId w:val="2"/>
  </w:num>
  <w:num w:numId="10">
    <w:abstractNumId w:val="20"/>
  </w:num>
  <w:num w:numId="11">
    <w:abstractNumId w:val="14"/>
  </w:num>
  <w:num w:numId="12">
    <w:abstractNumId w:val="26"/>
  </w:num>
  <w:num w:numId="13">
    <w:abstractNumId w:val="16"/>
  </w:num>
  <w:num w:numId="14">
    <w:abstractNumId w:val="9"/>
  </w:num>
  <w:num w:numId="15">
    <w:abstractNumId w:val="10"/>
  </w:num>
  <w:num w:numId="16">
    <w:abstractNumId w:val="38"/>
  </w:num>
  <w:num w:numId="17">
    <w:abstractNumId w:val="36"/>
  </w:num>
  <w:num w:numId="18">
    <w:abstractNumId w:val="31"/>
  </w:num>
  <w:num w:numId="19">
    <w:abstractNumId w:val="19"/>
  </w:num>
  <w:num w:numId="20">
    <w:abstractNumId w:val="24"/>
  </w:num>
  <w:num w:numId="21">
    <w:abstractNumId w:val="4"/>
  </w:num>
  <w:num w:numId="22">
    <w:abstractNumId w:val="6"/>
  </w:num>
  <w:num w:numId="23">
    <w:abstractNumId w:val="40"/>
  </w:num>
  <w:num w:numId="24">
    <w:abstractNumId w:val="39"/>
  </w:num>
  <w:num w:numId="25">
    <w:abstractNumId w:val="27"/>
  </w:num>
  <w:num w:numId="26">
    <w:abstractNumId w:val="29"/>
  </w:num>
  <w:num w:numId="27">
    <w:abstractNumId w:val="35"/>
  </w:num>
  <w:num w:numId="28">
    <w:abstractNumId w:val="34"/>
  </w:num>
  <w:num w:numId="29">
    <w:abstractNumId w:val="23"/>
  </w:num>
  <w:num w:numId="30">
    <w:abstractNumId w:val="8"/>
  </w:num>
  <w:num w:numId="31">
    <w:abstractNumId w:val="43"/>
  </w:num>
  <w:num w:numId="32">
    <w:abstractNumId w:val="11"/>
  </w:num>
  <w:num w:numId="33">
    <w:abstractNumId w:val="30"/>
  </w:num>
  <w:num w:numId="34">
    <w:abstractNumId w:val="3"/>
  </w:num>
  <w:num w:numId="35">
    <w:abstractNumId w:val="21"/>
  </w:num>
  <w:num w:numId="36">
    <w:abstractNumId w:val="32"/>
  </w:num>
  <w:num w:numId="37">
    <w:abstractNumId w:val="41"/>
  </w:num>
  <w:num w:numId="38">
    <w:abstractNumId w:val="12"/>
  </w:num>
  <w:num w:numId="39">
    <w:abstractNumId w:val="37"/>
  </w:num>
  <w:num w:numId="40">
    <w:abstractNumId w:val="42"/>
  </w:num>
  <w:num w:numId="41">
    <w:abstractNumId w:val="7"/>
  </w:num>
  <w:num w:numId="42">
    <w:abstractNumId w:val="17"/>
  </w:num>
  <w:num w:numId="43">
    <w:abstractNumId w:val="25"/>
  </w:num>
  <w:num w:numId="44">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80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46CF3"/>
    <w:rsid w:val="00050E6E"/>
    <w:rsid w:val="0005110F"/>
    <w:rsid w:val="0005483D"/>
    <w:rsid w:val="00055514"/>
    <w:rsid w:val="00060CC3"/>
    <w:rsid w:val="000633CF"/>
    <w:rsid w:val="00066288"/>
    <w:rsid w:val="00071FA5"/>
    <w:rsid w:val="00073F74"/>
    <w:rsid w:val="00083B5F"/>
    <w:rsid w:val="00092C75"/>
    <w:rsid w:val="00097687"/>
    <w:rsid w:val="000A104C"/>
    <w:rsid w:val="000B247B"/>
    <w:rsid w:val="000B32D2"/>
    <w:rsid w:val="000B4F9B"/>
    <w:rsid w:val="000C10D4"/>
    <w:rsid w:val="000C2D8A"/>
    <w:rsid w:val="000C30B5"/>
    <w:rsid w:val="000C3CCB"/>
    <w:rsid w:val="000D53A5"/>
    <w:rsid w:val="000D7650"/>
    <w:rsid w:val="000E1B84"/>
    <w:rsid w:val="000E3618"/>
    <w:rsid w:val="000E3782"/>
    <w:rsid w:val="000F5CCA"/>
    <w:rsid w:val="001037F2"/>
    <w:rsid w:val="00106413"/>
    <w:rsid w:val="00113E80"/>
    <w:rsid w:val="00114027"/>
    <w:rsid w:val="0011409B"/>
    <w:rsid w:val="00114DF6"/>
    <w:rsid w:val="00115D2A"/>
    <w:rsid w:val="00120C06"/>
    <w:rsid w:val="001302D5"/>
    <w:rsid w:val="00132B33"/>
    <w:rsid w:val="00133A31"/>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838E5"/>
    <w:rsid w:val="00190EE2"/>
    <w:rsid w:val="00192C4A"/>
    <w:rsid w:val="00196C9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5C2F"/>
    <w:rsid w:val="001E6338"/>
    <w:rsid w:val="001E6BB6"/>
    <w:rsid w:val="00204658"/>
    <w:rsid w:val="0020594B"/>
    <w:rsid w:val="00207616"/>
    <w:rsid w:val="0021152E"/>
    <w:rsid w:val="00215648"/>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A657C"/>
    <w:rsid w:val="002B291B"/>
    <w:rsid w:val="002B6D29"/>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36A3E"/>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95A88"/>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7373"/>
    <w:rsid w:val="00404CF8"/>
    <w:rsid w:val="00406541"/>
    <w:rsid w:val="004078D6"/>
    <w:rsid w:val="00411130"/>
    <w:rsid w:val="00411AEF"/>
    <w:rsid w:val="00414942"/>
    <w:rsid w:val="004241E8"/>
    <w:rsid w:val="00424C24"/>
    <w:rsid w:val="00426BAB"/>
    <w:rsid w:val="00431026"/>
    <w:rsid w:val="00435514"/>
    <w:rsid w:val="00441288"/>
    <w:rsid w:val="0044667E"/>
    <w:rsid w:val="00446B60"/>
    <w:rsid w:val="00457E6C"/>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0204"/>
    <w:rsid w:val="004E42A0"/>
    <w:rsid w:val="004E6F72"/>
    <w:rsid w:val="004E727A"/>
    <w:rsid w:val="004F22D7"/>
    <w:rsid w:val="00507FE0"/>
    <w:rsid w:val="005109CE"/>
    <w:rsid w:val="005120CC"/>
    <w:rsid w:val="005178E5"/>
    <w:rsid w:val="00522992"/>
    <w:rsid w:val="00526082"/>
    <w:rsid w:val="0052635A"/>
    <w:rsid w:val="0052681C"/>
    <w:rsid w:val="00526B61"/>
    <w:rsid w:val="00533FF4"/>
    <w:rsid w:val="0054173F"/>
    <w:rsid w:val="00541AD6"/>
    <w:rsid w:val="00547183"/>
    <w:rsid w:val="00547736"/>
    <w:rsid w:val="00553F7E"/>
    <w:rsid w:val="00554F44"/>
    <w:rsid w:val="0056052F"/>
    <w:rsid w:val="005643B0"/>
    <w:rsid w:val="00564CB7"/>
    <w:rsid w:val="00570C36"/>
    <w:rsid w:val="00574627"/>
    <w:rsid w:val="00575879"/>
    <w:rsid w:val="00582DA8"/>
    <w:rsid w:val="00583B2C"/>
    <w:rsid w:val="00583D18"/>
    <w:rsid w:val="00586F7E"/>
    <w:rsid w:val="005A46AF"/>
    <w:rsid w:val="005A7C2D"/>
    <w:rsid w:val="005B372A"/>
    <w:rsid w:val="005B55CE"/>
    <w:rsid w:val="005C44F5"/>
    <w:rsid w:val="005C56F0"/>
    <w:rsid w:val="005C6695"/>
    <w:rsid w:val="005D0DAB"/>
    <w:rsid w:val="005D2212"/>
    <w:rsid w:val="005D264F"/>
    <w:rsid w:val="005E0954"/>
    <w:rsid w:val="005E3889"/>
    <w:rsid w:val="005E39F4"/>
    <w:rsid w:val="005E6657"/>
    <w:rsid w:val="005E6AD5"/>
    <w:rsid w:val="005E7301"/>
    <w:rsid w:val="005F082D"/>
    <w:rsid w:val="005F1844"/>
    <w:rsid w:val="005F34B6"/>
    <w:rsid w:val="005F5891"/>
    <w:rsid w:val="005F79F8"/>
    <w:rsid w:val="005F7FB2"/>
    <w:rsid w:val="006000A8"/>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3650A"/>
    <w:rsid w:val="006425F8"/>
    <w:rsid w:val="00645374"/>
    <w:rsid w:val="00645D90"/>
    <w:rsid w:val="00656B89"/>
    <w:rsid w:val="00663A0C"/>
    <w:rsid w:val="0067727B"/>
    <w:rsid w:val="00680096"/>
    <w:rsid w:val="00681BEC"/>
    <w:rsid w:val="006908AC"/>
    <w:rsid w:val="00690E45"/>
    <w:rsid w:val="00691A15"/>
    <w:rsid w:val="006A654E"/>
    <w:rsid w:val="006B47C3"/>
    <w:rsid w:val="006C10D0"/>
    <w:rsid w:val="006C12E9"/>
    <w:rsid w:val="006C1CE4"/>
    <w:rsid w:val="006C20D0"/>
    <w:rsid w:val="006C66D3"/>
    <w:rsid w:val="006D1CF9"/>
    <w:rsid w:val="006D4474"/>
    <w:rsid w:val="006E352C"/>
    <w:rsid w:val="006E5B34"/>
    <w:rsid w:val="006F0E40"/>
    <w:rsid w:val="006F31D8"/>
    <w:rsid w:val="006F53B6"/>
    <w:rsid w:val="006F6673"/>
    <w:rsid w:val="00700DEE"/>
    <w:rsid w:val="0070421F"/>
    <w:rsid w:val="007100F2"/>
    <w:rsid w:val="0071065A"/>
    <w:rsid w:val="0072317A"/>
    <w:rsid w:val="00731EC0"/>
    <w:rsid w:val="00735575"/>
    <w:rsid w:val="00737C1A"/>
    <w:rsid w:val="00741E52"/>
    <w:rsid w:val="00745121"/>
    <w:rsid w:val="007456A2"/>
    <w:rsid w:val="0074655D"/>
    <w:rsid w:val="00747F8A"/>
    <w:rsid w:val="007544DE"/>
    <w:rsid w:val="007572BD"/>
    <w:rsid w:val="00761588"/>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3CB8"/>
    <w:rsid w:val="007B603B"/>
    <w:rsid w:val="007B7659"/>
    <w:rsid w:val="007C3188"/>
    <w:rsid w:val="007C716C"/>
    <w:rsid w:val="007C7B0F"/>
    <w:rsid w:val="007D26EA"/>
    <w:rsid w:val="007D6394"/>
    <w:rsid w:val="007E0C09"/>
    <w:rsid w:val="007E6F5B"/>
    <w:rsid w:val="007F194A"/>
    <w:rsid w:val="007F6AFC"/>
    <w:rsid w:val="00802A86"/>
    <w:rsid w:val="008039F8"/>
    <w:rsid w:val="0080716F"/>
    <w:rsid w:val="00816643"/>
    <w:rsid w:val="0082068C"/>
    <w:rsid w:val="0082269F"/>
    <w:rsid w:val="008233BC"/>
    <w:rsid w:val="008234E5"/>
    <w:rsid w:val="008255AF"/>
    <w:rsid w:val="008271CB"/>
    <w:rsid w:val="00833173"/>
    <w:rsid w:val="0083607D"/>
    <w:rsid w:val="008426F8"/>
    <w:rsid w:val="00846B24"/>
    <w:rsid w:val="00851763"/>
    <w:rsid w:val="00853499"/>
    <w:rsid w:val="00853710"/>
    <w:rsid w:val="0085460A"/>
    <w:rsid w:val="00854F4E"/>
    <w:rsid w:val="00855CE4"/>
    <w:rsid w:val="008573D2"/>
    <w:rsid w:val="008624CB"/>
    <w:rsid w:val="008657D7"/>
    <w:rsid w:val="0086636B"/>
    <w:rsid w:val="00867495"/>
    <w:rsid w:val="00867C10"/>
    <w:rsid w:val="00870790"/>
    <w:rsid w:val="00872040"/>
    <w:rsid w:val="00894EA1"/>
    <w:rsid w:val="008A5B7E"/>
    <w:rsid w:val="008B0877"/>
    <w:rsid w:val="008B0BB7"/>
    <w:rsid w:val="008B1568"/>
    <w:rsid w:val="008B31CA"/>
    <w:rsid w:val="008B3851"/>
    <w:rsid w:val="008C4D4B"/>
    <w:rsid w:val="008C56A4"/>
    <w:rsid w:val="008D1B71"/>
    <w:rsid w:val="008E0542"/>
    <w:rsid w:val="008E4426"/>
    <w:rsid w:val="008F1A92"/>
    <w:rsid w:val="008F26A1"/>
    <w:rsid w:val="008F68AE"/>
    <w:rsid w:val="009008E7"/>
    <w:rsid w:val="009113F5"/>
    <w:rsid w:val="00913524"/>
    <w:rsid w:val="00920FC0"/>
    <w:rsid w:val="00921709"/>
    <w:rsid w:val="009228F7"/>
    <w:rsid w:val="00922F97"/>
    <w:rsid w:val="00923F1E"/>
    <w:rsid w:val="009346A4"/>
    <w:rsid w:val="00937DAE"/>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0E3B"/>
    <w:rsid w:val="009E34D1"/>
    <w:rsid w:val="009E48F4"/>
    <w:rsid w:val="009E4A02"/>
    <w:rsid w:val="009F35AA"/>
    <w:rsid w:val="009F4B5B"/>
    <w:rsid w:val="00A1563F"/>
    <w:rsid w:val="00A33924"/>
    <w:rsid w:val="00A369E8"/>
    <w:rsid w:val="00A36F5D"/>
    <w:rsid w:val="00A37F05"/>
    <w:rsid w:val="00A40192"/>
    <w:rsid w:val="00A40B9A"/>
    <w:rsid w:val="00A44167"/>
    <w:rsid w:val="00A45396"/>
    <w:rsid w:val="00A54613"/>
    <w:rsid w:val="00A568A4"/>
    <w:rsid w:val="00A62BCF"/>
    <w:rsid w:val="00A67893"/>
    <w:rsid w:val="00A70D00"/>
    <w:rsid w:val="00A7365F"/>
    <w:rsid w:val="00A743A8"/>
    <w:rsid w:val="00A75549"/>
    <w:rsid w:val="00A80F1E"/>
    <w:rsid w:val="00A8137D"/>
    <w:rsid w:val="00A81DAA"/>
    <w:rsid w:val="00A859D3"/>
    <w:rsid w:val="00A86B9D"/>
    <w:rsid w:val="00A911B6"/>
    <w:rsid w:val="00A96B57"/>
    <w:rsid w:val="00AA40CD"/>
    <w:rsid w:val="00AB309F"/>
    <w:rsid w:val="00AB58C9"/>
    <w:rsid w:val="00AB6077"/>
    <w:rsid w:val="00AC24B1"/>
    <w:rsid w:val="00AC70D6"/>
    <w:rsid w:val="00AD0CDD"/>
    <w:rsid w:val="00AD6747"/>
    <w:rsid w:val="00AE14E6"/>
    <w:rsid w:val="00B0434B"/>
    <w:rsid w:val="00B04804"/>
    <w:rsid w:val="00B04994"/>
    <w:rsid w:val="00B050E7"/>
    <w:rsid w:val="00B16BE3"/>
    <w:rsid w:val="00B214AE"/>
    <w:rsid w:val="00B2563A"/>
    <w:rsid w:val="00B3207E"/>
    <w:rsid w:val="00B36F68"/>
    <w:rsid w:val="00B43486"/>
    <w:rsid w:val="00B43889"/>
    <w:rsid w:val="00B44282"/>
    <w:rsid w:val="00B47170"/>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2BF2"/>
    <w:rsid w:val="00BC3DB9"/>
    <w:rsid w:val="00BC4511"/>
    <w:rsid w:val="00BC477B"/>
    <w:rsid w:val="00BD04FF"/>
    <w:rsid w:val="00BD7052"/>
    <w:rsid w:val="00BE3A82"/>
    <w:rsid w:val="00BF070A"/>
    <w:rsid w:val="00BF2482"/>
    <w:rsid w:val="00BF273F"/>
    <w:rsid w:val="00BF2F35"/>
    <w:rsid w:val="00BF3750"/>
    <w:rsid w:val="00BF7F14"/>
    <w:rsid w:val="00C002DD"/>
    <w:rsid w:val="00C00BA5"/>
    <w:rsid w:val="00C054E9"/>
    <w:rsid w:val="00C11E3B"/>
    <w:rsid w:val="00C1449D"/>
    <w:rsid w:val="00C16B68"/>
    <w:rsid w:val="00C2398F"/>
    <w:rsid w:val="00C23E28"/>
    <w:rsid w:val="00C27633"/>
    <w:rsid w:val="00C35EE2"/>
    <w:rsid w:val="00C51414"/>
    <w:rsid w:val="00C54C7B"/>
    <w:rsid w:val="00C563B9"/>
    <w:rsid w:val="00C6042A"/>
    <w:rsid w:val="00C63FD3"/>
    <w:rsid w:val="00C65C37"/>
    <w:rsid w:val="00C66A45"/>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2C7B"/>
    <w:rsid w:val="00CC32C3"/>
    <w:rsid w:val="00CC77E2"/>
    <w:rsid w:val="00CC7F23"/>
    <w:rsid w:val="00CD06E0"/>
    <w:rsid w:val="00CD31BE"/>
    <w:rsid w:val="00CD3402"/>
    <w:rsid w:val="00CD36A0"/>
    <w:rsid w:val="00CD52EF"/>
    <w:rsid w:val="00CD5C13"/>
    <w:rsid w:val="00CD60B3"/>
    <w:rsid w:val="00CE0C95"/>
    <w:rsid w:val="00CE2BBE"/>
    <w:rsid w:val="00CE5F90"/>
    <w:rsid w:val="00CF493D"/>
    <w:rsid w:val="00D01427"/>
    <w:rsid w:val="00D015C4"/>
    <w:rsid w:val="00D0386B"/>
    <w:rsid w:val="00D04FAC"/>
    <w:rsid w:val="00D06531"/>
    <w:rsid w:val="00D074CE"/>
    <w:rsid w:val="00D1254C"/>
    <w:rsid w:val="00D13A1C"/>
    <w:rsid w:val="00D1492F"/>
    <w:rsid w:val="00D163D9"/>
    <w:rsid w:val="00D17BBF"/>
    <w:rsid w:val="00D235B1"/>
    <w:rsid w:val="00D2710C"/>
    <w:rsid w:val="00D2744A"/>
    <w:rsid w:val="00D33641"/>
    <w:rsid w:val="00D37CEF"/>
    <w:rsid w:val="00D4410C"/>
    <w:rsid w:val="00D5621A"/>
    <w:rsid w:val="00D571FC"/>
    <w:rsid w:val="00D656DE"/>
    <w:rsid w:val="00D71D64"/>
    <w:rsid w:val="00D74E56"/>
    <w:rsid w:val="00D754C0"/>
    <w:rsid w:val="00D84C46"/>
    <w:rsid w:val="00D871EE"/>
    <w:rsid w:val="00D91532"/>
    <w:rsid w:val="00D939C3"/>
    <w:rsid w:val="00D9532E"/>
    <w:rsid w:val="00DA189B"/>
    <w:rsid w:val="00DA5817"/>
    <w:rsid w:val="00DA6D14"/>
    <w:rsid w:val="00DB049B"/>
    <w:rsid w:val="00DB3A15"/>
    <w:rsid w:val="00DB60C7"/>
    <w:rsid w:val="00DD0156"/>
    <w:rsid w:val="00DD03B9"/>
    <w:rsid w:val="00DD0523"/>
    <w:rsid w:val="00DD6684"/>
    <w:rsid w:val="00DD75B3"/>
    <w:rsid w:val="00DE4CCA"/>
    <w:rsid w:val="00DE6661"/>
    <w:rsid w:val="00DE6A3D"/>
    <w:rsid w:val="00DE6FA3"/>
    <w:rsid w:val="00DF0C34"/>
    <w:rsid w:val="00DF26DC"/>
    <w:rsid w:val="00DF614A"/>
    <w:rsid w:val="00DF6BA9"/>
    <w:rsid w:val="00DF737C"/>
    <w:rsid w:val="00E020D6"/>
    <w:rsid w:val="00E03B46"/>
    <w:rsid w:val="00E03EA6"/>
    <w:rsid w:val="00E0438A"/>
    <w:rsid w:val="00E0792A"/>
    <w:rsid w:val="00E21056"/>
    <w:rsid w:val="00E2646B"/>
    <w:rsid w:val="00E270B5"/>
    <w:rsid w:val="00E343B4"/>
    <w:rsid w:val="00E34D19"/>
    <w:rsid w:val="00E35054"/>
    <w:rsid w:val="00E358EA"/>
    <w:rsid w:val="00E36069"/>
    <w:rsid w:val="00E367EE"/>
    <w:rsid w:val="00E36B8A"/>
    <w:rsid w:val="00E4380B"/>
    <w:rsid w:val="00E438BF"/>
    <w:rsid w:val="00E46A8D"/>
    <w:rsid w:val="00E656C8"/>
    <w:rsid w:val="00E70142"/>
    <w:rsid w:val="00E71863"/>
    <w:rsid w:val="00E75371"/>
    <w:rsid w:val="00E83FDE"/>
    <w:rsid w:val="00E9207E"/>
    <w:rsid w:val="00E93B49"/>
    <w:rsid w:val="00E94CCE"/>
    <w:rsid w:val="00EA61C2"/>
    <w:rsid w:val="00EA7E43"/>
    <w:rsid w:val="00EB2A5A"/>
    <w:rsid w:val="00EC0BCC"/>
    <w:rsid w:val="00EC0F18"/>
    <w:rsid w:val="00EC13A7"/>
    <w:rsid w:val="00EC32E9"/>
    <w:rsid w:val="00EC5AA0"/>
    <w:rsid w:val="00EC5BFD"/>
    <w:rsid w:val="00EC75D1"/>
    <w:rsid w:val="00ED0FBC"/>
    <w:rsid w:val="00ED3BDA"/>
    <w:rsid w:val="00EE0C50"/>
    <w:rsid w:val="00EE1CDC"/>
    <w:rsid w:val="00EE5235"/>
    <w:rsid w:val="00EF3352"/>
    <w:rsid w:val="00EF75BB"/>
    <w:rsid w:val="00EF7AED"/>
    <w:rsid w:val="00F025C4"/>
    <w:rsid w:val="00F07208"/>
    <w:rsid w:val="00F111D1"/>
    <w:rsid w:val="00F13732"/>
    <w:rsid w:val="00F14098"/>
    <w:rsid w:val="00F14F17"/>
    <w:rsid w:val="00F16135"/>
    <w:rsid w:val="00F23296"/>
    <w:rsid w:val="00F278FF"/>
    <w:rsid w:val="00F307B9"/>
    <w:rsid w:val="00F3175E"/>
    <w:rsid w:val="00F33402"/>
    <w:rsid w:val="00F4342E"/>
    <w:rsid w:val="00F45B30"/>
    <w:rsid w:val="00F47C61"/>
    <w:rsid w:val="00F50B4E"/>
    <w:rsid w:val="00F553CE"/>
    <w:rsid w:val="00F55FB1"/>
    <w:rsid w:val="00F62440"/>
    <w:rsid w:val="00F63FD7"/>
    <w:rsid w:val="00F67033"/>
    <w:rsid w:val="00F70727"/>
    <w:rsid w:val="00F71053"/>
    <w:rsid w:val="00F71CD4"/>
    <w:rsid w:val="00F74868"/>
    <w:rsid w:val="00F7689B"/>
    <w:rsid w:val="00F8177C"/>
    <w:rsid w:val="00F81F17"/>
    <w:rsid w:val="00F8233F"/>
    <w:rsid w:val="00F87DFB"/>
    <w:rsid w:val="00F92332"/>
    <w:rsid w:val="00F975E7"/>
    <w:rsid w:val="00FA396A"/>
    <w:rsid w:val="00FA3A13"/>
    <w:rsid w:val="00FA43E3"/>
    <w:rsid w:val="00FA551F"/>
    <w:rsid w:val="00FA6008"/>
    <w:rsid w:val="00FA6E10"/>
    <w:rsid w:val="00FB2AB3"/>
    <w:rsid w:val="00FB6D26"/>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uiPriority w:val="99"/>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uiPriority w:val="99"/>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paragraph" w:styleId="aff1">
    <w:name w:val="No Spacing"/>
    <w:uiPriority w:val="1"/>
    <w:qFormat/>
    <w:rsid w:val="00574627"/>
    <w:pPr>
      <w:suppressAutoHyphens/>
    </w:pPr>
    <w:rPr>
      <w:sz w:val="24"/>
      <w:szCs w:val="24"/>
      <w:lang w:eastAsia="zh-CN"/>
    </w:rPr>
  </w:style>
  <w:style w:type="paragraph" w:customStyle="1" w:styleId="1f">
    <w:name w:val="Σώμα κειμένου1"/>
    <w:basedOn w:val="a"/>
    <w:rsid w:val="00645D90"/>
    <w:pPr>
      <w:overflowPunct w:val="0"/>
      <w:autoSpaceDE w:val="0"/>
      <w:autoSpaceDN w:val="0"/>
      <w:adjustRightInd w:val="0"/>
      <w:ind w:left="284" w:firstLine="851"/>
      <w:jc w:val="both"/>
      <w:textAlignment w:val="baseline"/>
    </w:pPr>
    <w:rPr>
      <w:spacing w:val="-3"/>
      <w:sz w:val="22"/>
      <w:szCs w:val="20"/>
      <w:lang w:eastAsia="en-US"/>
    </w:rPr>
  </w:style>
  <w:style w:type="paragraph" w:customStyle="1" w:styleId="draxmes">
    <w:name w:val="draxmes"/>
    <w:basedOn w:val="a"/>
    <w:rsid w:val="00645D90"/>
    <w:pPr>
      <w:tabs>
        <w:tab w:val="left" w:pos="1701"/>
      </w:tabs>
      <w:overflowPunct w:val="0"/>
      <w:autoSpaceDE w:val="0"/>
      <w:autoSpaceDN w:val="0"/>
      <w:adjustRightInd w:val="0"/>
      <w:ind w:left="284"/>
      <w:textAlignment w:val="baseline"/>
    </w:pPr>
    <w:rPr>
      <w:spacing w:val="-3"/>
      <w:sz w:val="22"/>
      <w:szCs w:val="20"/>
      <w:lang w:eastAsia="en-US"/>
    </w:rPr>
  </w:style>
  <w:style w:type="paragraph" w:customStyle="1" w:styleId="ANATH">
    <w:name w:val="ANATH"/>
    <w:basedOn w:val="a"/>
    <w:rsid w:val="00645D90"/>
    <w:pPr>
      <w:overflowPunct w:val="0"/>
      <w:autoSpaceDE w:val="0"/>
      <w:autoSpaceDN w:val="0"/>
      <w:adjustRightInd w:val="0"/>
      <w:ind w:left="284"/>
      <w:textAlignment w:val="baseline"/>
    </w:pPr>
    <w:rPr>
      <w:spacing w:val="-3"/>
      <w:sz w:val="22"/>
      <w:szCs w:val="20"/>
      <w:u w:val="single"/>
      <w:lang w:eastAsia="en-US"/>
    </w:rPr>
  </w:style>
  <w:style w:type="character" w:customStyle="1" w:styleId="44">
    <w:name w:val="Σώμα κειμένου (4)"/>
    <w:rsid w:val="00457E6C"/>
    <w:rPr>
      <w:b/>
      <w:bCs/>
      <w:i w:val="0"/>
      <w:iCs w:val="0"/>
      <w:smallCaps w:val="0"/>
      <w:strike w:val="0"/>
      <w:dstrike w:val="0"/>
      <w:sz w:val="22"/>
      <w:szCs w:val="22"/>
      <w:u w:val="none"/>
      <w:effect w:val="none"/>
    </w:rPr>
  </w:style>
  <w:style w:type="paragraph" w:customStyle="1" w:styleId="250">
    <w:name w:val="Σώμα κείμενου 25"/>
    <w:basedOn w:val="a"/>
    <w:rsid w:val="00DE6661"/>
    <w:pPr>
      <w:widowControl w:val="0"/>
      <w:spacing w:after="120" w:line="480" w:lineRule="auto"/>
    </w:pPr>
    <w:rPr>
      <w:rFonts w:eastAsia="SimSun" w:cs="Mangal"/>
      <w:kern w:val="2"/>
      <w:lang w:bidi="hi-IN"/>
    </w:rPr>
  </w:style>
  <w:style w:type="paragraph" w:customStyle="1" w:styleId="61">
    <w:name w:val="Παράγραφος λίστας6"/>
    <w:basedOn w:val="a"/>
    <w:rsid w:val="00DE6661"/>
    <w:pPr>
      <w:widowControl w:val="0"/>
      <w:ind w:left="720"/>
      <w:contextualSpacing/>
    </w:pPr>
    <w:rPr>
      <w:rFonts w:eastAsia="SimSun" w:cs="Mangal"/>
      <w:kern w:val="2"/>
      <w:lang w:bidi="hi-IN"/>
    </w:rPr>
  </w:style>
  <w:style w:type="paragraph" w:customStyle="1" w:styleId="70">
    <w:name w:val="Παράγραφος λίστας7"/>
    <w:basedOn w:val="a"/>
    <w:rsid w:val="00DE6661"/>
    <w:pPr>
      <w:widowControl w:val="0"/>
      <w:ind w:left="720"/>
      <w:contextualSpacing/>
    </w:pPr>
    <w:rPr>
      <w:rFonts w:eastAsia="SimSun" w:cs="Mangal"/>
      <w:kern w:val="2"/>
      <w:lang w:bidi="hi-IN"/>
    </w:rPr>
  </w:style>
  <w:style w:type="paragraph" w:customStyle="1" w:styleId="280">
    <w:name w:val="Σώμα κείμενου 28"/>
    <w:basedOn w:val="a"/>
    <w:rsid w:val="00DE6661"/>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47910733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DE8D3-E6F6-4D2C-8491-60AB6323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3018</Words>
  <Characters>16299</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19279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13</cp:revision>
  <cp:lastPrinted>2021-10-05T07:33:00Z</cp:lastPrinted>
  <dcterms:created xsi:type="dcterms:W3CDTF">2022-05-13T07:53:00Z</dcterms:created>
  <dcterms:modified xsi:type="dcterms:W3CDTF">2022-05-16T08:09:00Z</dcterms:modified>
</cp:coreProperties>
</file>