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4F94" w:rsidRPr="00390A28" w:rsidRDefault="00F278FF" w:rsidP="00544F94">
      <w:pPr>
        <w:suppressAutoHyphens w:val="0"/>
        <w:autoSpaceDE w:val="0"/>
        <w:rPr>
          <w:rFonts w:ascii="Arial" w:eastAsia="Arial" w:hAnsi="Arial" w:cs="Arial"/>
          <w:b/>
          <w:bCs/>
          <w:sz w:val="22"/>
          <w:szCs w:val="22"/>
        </w:rPr>
      </w:pPr>
      <w:r w:rsidRPr="00390A28">
        <w:rPr>
          <w:rFonts w:ascii="Arial" w:eastAsia="Arial" w:hAnsi="Arial" w:cs="Arial"/>
          <w:b/>
          <w:bCs/>
          <w:sz w:val="22"/>
          <w:szCs w:val="22"/>
        </w:rPr>
        <w:t xml:space="preserve">                                                        </w:t>
      </w:r>
      <w:r w:rsidR="00544F94" w:rsidRPr="00390A28">
        <w:rPr>
          <w:rFonts w:ascii="Arial" w:eastAsia="Arial" w:hAnsi="Arial" w:cs="Arial"/>
          <w:b/>
          <w:bCs/>
          <w:sz w:val="22"/>
          <w:szCs w:val="22"/>
        </w:rPr>
        <w:t xml:space="preserve">                                </w:t>
      </w:r>
      <w:r w:rsidRPr="00390A28">
        <w:rPr>
          <w:rFonts w:ascii="Arial" w:eastAsia="Arial" w:hAnsi="Arial" w:cs="Arial"/>
          <w:b/>
          <w:bCs/>
          <w:sz w:val="22"/>
          <w:szCs w:val="22"/>
        </w:rPr>
        <w:t xml:space="preserve"> </w:t>
      </w:r>
      <w:r w:rsidR="00544F94" w:rsidRPr="00390A28">
        <w:rPr>
          <w:rFonts w:ascii="Arial" w:eastAsia="Arial" w:hAnsi="Arial" w:cs="Arial"/>
          <w:b/>
          <w:bCs/>
          <w:sz w:val="22"/>
          <w:szCs w:val="22"/>
        </w:rPr>
        <w:t xml:space="preserve">       </w:t>
      </w:r>
      <w:r w:rsidRPr="00390A28">
        <w:rPr>
          <w:rFonts w:ascii="Arial" w:eastAsia="Arial" w:hAnsi="Arial" w:cs="Arial"/>
          <w:b/>
          <w:bCs/>
          <w:sz w:val="22"/>
          <w:szCs w:val="22"/>
        </w:rPr>
        <w:t xml:space="preserve"> </w:t>
      </w:r>
      <w:r w:rsidR="00544F94" w:rsidRPr="00390A28">
        <w:rPr>
          <w:rFonts w:ascii="Arial" w:eastAsia="Arial" w:hAnsi="Arial" w:cs="Arial"/>
          <w:b/>
          <w:bCs/>
          <w:sz w:val="22"/>
          <w:szCs w:val="22"/>
        </w:rPr>
        <w:t xml:space="preserve">ΑΝΑΡΤΗΤΕΑ ΣΤΟ ΔΙΑΥΓΕΙΑ       </w:t>
      </w:r>
    </w:p>
    <w:p w:rsidR="00544F94" w:rsidRPr="00390A28" w:rsidRDefault="00544F94" w:rsidP="00544F94">
      <w:pPr>
        <w:suppressAutoHyphens w:val="0"/>
        <w:autoSpaceDE w:val="0"/>
        <w:ind w:left="5748"/>
        <w:rPr>
          <w:rFonts w:ascii="Arial" w:eastAsia="Arial" w:hAnsi="Arial" w:cs="Arial"/>
          <w:b/>
          <w:bCs/>
          <w:sz w:val="22"/>
          <w:szCs w:val="22"/>
        </w:rPr>
      </w:pPr>
      <w:r w:rsidRPr="00390A28">
        <w:rPr>
          <w:rFonts w:ascii="Arial" w:eastAsia="Arial" w:hAnsi="Arial" w:cs="Arial"/>
          <w:b/>
          <w:bCs/>
          <w:sz w:val="22"/>
          <w:szCs w:val="22"/>
        </w:rPr>
        <w:t xml:space="preserve">   Λιβαδειά    </w:t>
      </w:r>
      <w:r w:rsidR="00390A28">
        <w:rPr>
          <w:rFonts w:ascii="Arial" w:eastAsia="Arial" w:hAnsi="Arial" w:cs="Arial"/>
          <w:b/>
          <w:bCs/>
          <w:sz w:val="22"/>
          <w:szCs w:val="22"/>
        </w:rPr>
        <w:t xml:space="preserve">  </w:t>
      </w:r>
      <w:r w:rsidR="00693881">
        <w:rPr>
          <w:rFonts w:ascii="Arial" w:eastAsia="Arial" w:hAnsi="Arial" w:cs="Arial"/>
          <w:b/>
          <w:bCs/>
          <w:sz w:val="22"/>
          <w:szCs w:val="22"/>
        </w:rPr>
        <w:t>20</w:t>
      </w:r>
      <w:r w:rsidRPr="00390A28">
        <w:rPr>
          <w:rFonts w:ascii="Arial" w:eastAsia="Arial" w:hAnsi="Arial" w:cs="Arial"/>
          <w:b/>
          <w:bCs/>
          <w:sz w:val="22"/>
          <w:szCs w:val="22"/>
        </w:rPr>
        <w:t xml:space="preserve">/04/2022   </w:t>
      </w:r>
    </w:p>
    <w:p w:rsidR="003C235F" w:rsidRPr="00390A28" w:rsidRDefault="00544F94" w:rsidP="00544F94">
      <w:pPr>
        <w:suppressAutoHyphens w:val="0"/>
        <w:autoSpaceDE w:val="0"/>
        <w:rPr>
          <w:rFonts w:ascii="Arial" w:hAnsi="Arial" w:cs="Arial"/>
          <w:sz w:val="22"/>
          <w:szCs w:val="22"/>
        </w:rPr>
      </w:pPr>
      <w:r w:rsidRPr="00390A28">
        <w:rPr>
          <w:rFonts w:ascii="Arial" w:eastAsia="Arial" w:hAnsi="Arial" w:cs="Arial"/>
          <w:b/>
          <w:bCs/>
          <w:sz w:val="22"/>
          <w:szCs w:val="22"/>
        </w:rPr>
        <w:t xml:space="preserve">                                                                                                 </w:t>
      </w:r>
      <w:proofErr w:type="spellStart"/>
      <w:r w:rsidRPr="00390A28">
        <w:rPr>
          <w:rFonts w:ascii="Arial" w:eastAsia="Arial" w:hAnsi="Arial" w:cs="Arial"/>
          <w:b/>
          <w:bCs/>
          <w:sz w:val="22"/>
          <w:szCs w:val="22"/>
        </w:rPr>
        <w:t>Αριθμ</w:t>
      </w:r>
      <w:proofErr w:type="spellEnd"/>
      <w:r w:rsidRPr="00390A28">
        <w:rPr>
          <w:rFonts w:ascii="Arial" w:eastAsia="Arial" w:hAnsi="Arial" w:cs="Arial"/>
          <w:b/>
          <w:bCs/>
          <w:sz w:val="22"/>
          <w:szCs w:val="22"/>
        </w:rPr>
        <w:t xml:space="preserve">. </w:t>
      </w:r>
      <w:proofErr w:type="spellStart"/>
      <w:r w:rsidRPr="00390A28">
        <w:rPr>
          <w:rFonts w:ascii="Arial" w:eastAsia="Arial" w:hAnsi="Arial" w:cs="Arial"/>
          <w:b/>
          <w:bCs/>
          <w:sz w:val="22"/>
          <w:szCs w:val="22"/>
        </w:rPr>
        <w:t>Πρωτ</w:t>
      </w:r>
      <w:proofErr w:type="spellEnd"/>
      <w:r w:rsidRPr="00390A28">
        <w:rPr>
          <w:rFonts w:ascii="Arial" w:eastAsia="Arial" w:hAnsi="Arial" w:cs="Arial"/>
          <w:b/>
          <w:bCs/>
          <w:sz w:val="22"/>
          <w:szCs w:val="22"/>
        </w:rPr>
        <w:t xml:space="preserve">.: </w:t>
      </w:r>
      <w:r w:rsidR="00F11CA9">
        <w:rPr>
          <w:rFonts w:ascii="Arial" w:eastAsia="Arial" w:hAnsi="Arial" w:cs="Arial"/>
          <w:b/>
          <w:bCs/>
          <w:sz w:val="22"/>
          <w:szCs w:val="22"/>
        </w:rPr>
        <w:t>6450</w:t>
      </w:r>
      <w:r w:rsidRPr="00390A28">
        <w:rPr>
          <w:rFonts w:ascii="Arial" w:eastAsia="Arial" w:hAnsi="Arial" w:cs="Arial"/>
          <w:b/>
          <w:bCs/>
          <w:sz w:val="22"/>
          <w:szCs w:val="22"/>
        </w:rPr>
        <w:t xml:space="preserve">                    </w:t>
      </w:r>
      <w:r w:rsidR="00F278FF" w:rsidRPr="00390A28">
        <w:rPr>
          <w:rFonts w:ascii="Arial" w:eastAsia="Arial" w:hAnsi="Arial" w:cs="Arial"/>
          <w:b/>
          <w:bCs/>
          <w:sz w:val="22"/>
          <w:szCs w:val="22"/>
        </w:rPr>
        <w:t xml:space="preserve">                                        </w:t>
      </w:r>
    </w:p>
    <w:p w:rsidR="003C235F" w:rsidRPr="00390A28" w:rsidRDefault="003C235F">
      <w:pPr>
        <w:pStyle w:val="af1"/>
        <w:tabs>
          <w:tab w:val="clear" w:pos="4153"/>
          <w:tab w:val="clear" w:pos="8306"/>
          <w:tab w:val="left" w:pos="4140"/>
        </w:tabs>
        <w:jc w:val="center"/>
        <w:rPr>
          <w:rFonts w:ascii="Arial" w:hAnsi="Arial" w:cs="Arial"/>
          <w:b/>
          <w:sz w:val="22"/>
          <w:szCs w:val="22"/>
        </w:rPr>
      </w:pPr>
      <w:r w:rsidRPr="00390A28">
        <w:rPr>
          <w:rFonts w:ascii="Arial" w:hAnsi="Arial" w:cs="Arial"/>
          <w:b/>
          <w:sz w:val="22"/>
          <w:szCs w:val="22"/>
        </w:rPr>
        <w:t>ΑΠΟΣΠΑΣΜΑ</w:t>
      </w:r>
    </w:p>
    <w:p w:rsidR="003C235F" w:rsidRPr="00390A28" w:rsidRDefault="005B55CE">
      <w:pPr>
        <w:jc w:val="center"/>
        <w:rPr>
          <w:rFonts w:ascii="Arial" w:hAnsi="Arial" w:cs="Arial"/>
          <w:b/>
          <w:sz w:val="22"/>
          <w:szCs w:val="22"/>
        </w:rPr>
      </w:pPr>
      <w:r w:rsidRPr="00390A28">
        <w:rPr>
          <w:rFonts w:ascii="Arial" w:hAnsi="Arial" w:cs="Arial"/>
          <w:b/>
          <w:sz w:val="22"/>
          <w:szCs w:val="22"/>
        </w:rPr>
        <w:t xml:space="preserve">Από το πρακτικό της </w:t>
      </w:r>
      <w:proofErr w:type="spellStart"/>
      <w:r w:rsidRPr="00390A28">
        <w:rPr>
          <w:rFonts w:ascii="Arial" w:hAnsi="Arial" w:cs="Arial"/>
          <w:b/>
          <w:sz w:val="22"/>
          <w:szCs w:val="22"/>
        </w:rPr>
        <w:t>αριθμ</w:t>
      </w:r>
      <w:proofErr w:type="spellEnd"/>
      <w:r w:rsidRPr="00390A28">
        <w:rPr>
          <w:rFonts w:ascii="Arial" w:hAnsi="Arial" w:cs="Arial"/>
          <w:b/>
          <w:sz w:val="22"/>
          <w:szCs w:val="22"/>
        </w:rPr>
        <w:t xml:space="preserve">. </w:t>
      </w:r>
      <w:r w:rsidR="008E1C63" w:rsidRPr="00390A28">
        <w:rPr>
          <w:rFonts w:ascii="Arial" w:hAnsi="Arial" w:cs="Arial"/>
          <w:b/>
          <w:sz w:val="22"/>
          <w:szCs w:val="22"/>
        </w:rPr>
        <w:t>13</w:t>
      </w:r>
      <w:r w:rsidR="003C235F" w:rsidRPr="00390A28">
        <w:rPr>
          <w:rFonts w:ascii="Arial" w:hAnsi="Arial" w:cs="Arial"/>
          <w:b/>
          <w:sz w:val="22"/>
          <w:szCs w:val="22"/>
          <w:vertAlign w:val="superscript"/>
        </w:rPr>
        <w:t>ης</w:t>
      </w:r>
      <w:r w:rsidR="003C235F" w:rsidRPr="00390A28">
        <w:rPr>
          <w:rFonts w:ascii="Arial" w:hAnsi="Arial" w:cs="Arial"/>
          <w:b/>
          <w:sz w:val="22"/>
          <w:szCs w:val="22"/>
        </w:rPr>
        <w:t xml:space="preserve">  /20</w:t>
      </w:r>
      <w:r w:rsidRPr="00390A28">
        <w:rPr>
          <w:rFonts w:ascii="Arial" w:hAnsi="Arial" w:cs="Arial"/>
          <w:b/>
          <w:sz w:val="22"/>
          <w:szCs w:val="22"/>
        </w:rPr>
        <w:t>2</w:t>
      </w:r>
      <w:r w:rsidR="00C31795" w:rsidRPr="00390A28">
        <w:rPr>
          <w:rFonts w:ascii="Arial" w:hAnsi="Arial" w:cs="Arial"/>
          <w:b/>
          <w:sz w:val="22"/>
          <w:szCs w:val="22"/>
        </w:rPr>
        <w:t>2</w:t>
      </w:r>
      <w:r w:rsidR="003C235F" w:rsidRPr="00390A28">
        <w:rPr>
          <w:rFonts w:ascii="Arial" w:hAnsi="Arial" w:cs="Arial"/>
          <w:b/>
          <w:sz w:val="22"/>
          <w:szCs w:val="22"/>
        </w:rPr>
        <w:t xml:space="preserve"> </w:t>
      </w:r>
      <w:r w:rsidR="00157A71" w:rsidRPr="00390A28">
        <w:rPr>
          <w:rFonts w:ascii="Arial" w:hAnsi="Arial" w:cs="Arial"/>
          <w:b/>
          <w:sz w:val="22"/>
          <w:szCs w:val="22"/>
        </w:rPr>
        <w:t xml:space="preserve"> ΤΑΚΤΙΚΗΣ</w:t>
      </w:r>
      <w:r w:rsidR="00526B61" w:rsidRPr="00390A28">
        <w:rPr>
          <w:rFonts w:ascii="Arial" w:hAnsi="Arial" w:cs="Arial"/>
          <w:b/>
          <w:sz w:val="22"/>
          <w:szCs w:val="22"/>
        </w:rPr>
        <w:t xml:space="preserve"> ΜΕ ΤΗΛΕΔΙΑΣΚΕΨΗ</w:t>
      </w:r>
      <w:r w:rsidR="00781989" w:rsidRPr="00390A28">
        <w:rPr>
          <w:rFonts w:ascii="Arial" w:hAnsi="Arial" w:cs="Arial"/>
          <w:b/>
          <w:sz w:val="22"/>
          <w:szCs w:val="22"/>
        </w:rPr>
        <w:t xml:space="preserve"> </w:t>
      </w:r>
      <w:r w:rsidR="00157A71" w:rsidRPr="00390A28">
        <w:rPr>
          <w:rFonts w:ascii="Arial" w:hAnsi="Arial" w:cs="Arial"/>
          <w:b/>
          <w:sz w:val="22"/>
          <w:szCs w:val="22"/>
        </w:rPr>
        <w:t xml:space="preserve"> </w:t>
      </w:r>
      <w:r w:rsidR="003C235F" w:rsidRPr="00390A28">
        <w:rPr>
          <w:rFonts w:ascii="Arial" w:hAnsi="Arial" w:cs="Arial"/>
          <w:b/>
          <w:sz w:val="22"/>
          <w:szCs w:val="22"/>
        </w:rPr>
        <w:t>Συνεδρίασης</w:t>
      </w:r>
    </w:p>
    <w:p w:rsidR="003C235F" w:rsidRPr="00390A28" w:rsidRDefault="003C235F">
      <w:pPr>
        <w:rPr>
          <w:rFonts w:ascii="Arial" w:hAnsi="Arial" w:cs="Arial"/>
          <w:b/>
          <w:sz w:val="22"/>
          <w:szCs w:val="22"/>
        </w:rPr>
      </w:pPr>
      <w:r w:rsidRPr="00390A28">
        <w:rPr>
          <w:rFonts w:ascii="Arial" w:eastAsia="Arial" w:hAnsi="Arial" w:cs="Arial"/>
          <w:b/>
          <w:sz w:val="22"/>
          <w:szCs w:val="22"/>
        </w:rPr>
        <w:t xml:space="preserve">                           </w:t>
      </w:r>
      <w:r w:rsidR="00526B61" w:rsidRPr="00390A28">
        <w:rPr>
          <w:rFonts w:ascii="Arial" w:eastAsia="Arial" w:hAnsi="Arial" w:cs="Arial"/>
          <w:b/>
          <w:sz w:val="22"/>
          <w:szCs w:val="22"/>
        </w:rPr>
        <w:t xml:space="preserve">              </w:t>
      </w:r>
      <w:r w:rsidRPr="00390A28">
        <w:rPr>
          <w:rFonts w:ascii="Arial" w:eastAsia="Arial" w:hAnsi="Arial" w:cs="Arial"/>
          <w:b/>
          <w:sz w:val="22"/>
          <w:szCs w:val="22"/>
        </w:rPr>
        <w:t xml:space="preserve">     </w:t>
      </w:r>
      <w:r w:rsidRPr="00390A28">
        <w:rPr>
          <w:rFonts w:ascii="Arial" w:hAnsi="Arial" w:cs="Arial"/>
          <w:b/>
          <w:sz w:val="22"/>
          <w:szCs w:val="22"/>
        </w:rPr>
        <w:t xml:space="preserve">της  Οικονομικής Επιτροπής  Δήμου </w:t>
      </w:r>
      <w:proofErr w:type="spellStart"/>
      <w:r w:rsidRPr="00390A28">
        <w:rPr>
          <w:rFonts w:ascii="Arial" w:hAnsi="Arial" w:cs="Arial"/>
          <w:b/>
          <w:sz w:val="22"/>
          <w:szCs w:val="22"/>
        </w:rPr>
        <w:t>Λεβαδέων</w:t>
      </w:r>
      <w:proofErr w:type="spellEnd"/>
    </w:p>
    <w:p w:rsidR="00FD424F" w:rsidRPr="00390A28" w:rsidRDefault="003C235F" w:rsidP="00FD424F">
      <w:pPr>
        <w:jc w:val="center"/>
        <w:rPr>
          <w:rFonts w:ascii="Arial" w:hAnsi="Arial" w:cs="Arial"/>
          <w:b/>
          <w:sz w:val="22"/>
          <w:szCs w:val="22"/>
        </w:rPr>
      </w:pPr>
      <w:r w:rsidRPr="00390A28">
        <w:rPr>
          <w:rFonts w:ascii="Arial" w:hAnsi="Arial" w:cs="Arial"/>
          <w:b/>
          <w:sz w:val="22"/>
          <w:szCs w:val="22"/>
        </w:rPr>
        <w:t xml:space="preserve">Αριθμός απόφασης : </w:t>
      </w:r>
      <w:r w:rsidR="008E1C63" w:rsidRPr="00390A28">
        <w:rPr>
          <w:rFonts w:ascii="Arial" w:hAnsi="Arial" w:cs="Arial"/>
          <w:b/>
          <w:sz w:val="22"/>
          <w:szCs w:val="22"/>
        </w:rPr>
        <w:t>10</w:t>
      </w:r>
      <w:r w:rsidR="001A6815">
        <w:rPr>
          <w:rFonts w:ascii="Arial" w:hAnsi="Arial" w:cs="Arial"/>
          <w:b/>
          <w:sz w:val="22"/>
          <w:szCs w:val="22"/>
        </w:rPr>
        <w:t>8</w:t>
      </w:r>
    </w:p>
    <w:p w:rsidR="001A6815" w:rsidRPr="001A6815" w:rsidRDefault="001A6815" w:rsidP="001A6815">
      <w:pPr>
        <w:jc w:val="both"/>
        <w:rPr>
          <w:rFonts w:ascii="Arial" w:hAnsi="Arial" w:cs="Arial"/>
          <w:b/>
          <w:sz w:val="22"/>
          <w:szCs w:val="22"/>
        </w:rPr>
      </w:pPr>
      <w:r>
        <w:rPr>
          <w:rFonts w:ascii="Arial" w:hAnsi="Arial" w:cs="Arial"/>
          <w:sz w:val="22"/>
          <w:szCs w:val="22"/>
        </w:rPr>
        <w:t xml:space="preserve">    </w:t>
      </w:r>
      <w:proofErr w:type="spellStart"/>
      <w:r w:rsidRPr="001A6815">
        <w:rPr>
          <w:rFonts w:ascii="Arial" w:hAnsi="Arial" w:cs="Arial"/>
          <w:b/>
          <w:sz w:val="22"/>
          <w:szCs w:val="22"/>
        </w:rPr>
        <w:t>΄Εγκριση</w:t>
      </w:r>
      <w:proofErr w:type="spellEnd"/>
      <w:r w:rsidRPr="001A6815">
        <w:rPr>
          <w:rFonts w:ascii="Arial" w:hAnsi="Arial" w:cs="Arial"/>
          <w:b/>
          <w:sz w:val="22"/>
          <w:szCs w:val="22"/>
        </w:rPr>
        <w:t xml:space="preserve"> Πρωτοκόλλου Προσωρινής &amp; Οριστικής Παραλαβής του έργου : «ΣΥΝΤΗΡΗΣΕΙΣ  ΣΧΟΛΙΚΩΝ ΣΥΓΚΡΟΤΗΜΑΤΩΝ».</w:t>
      </w:r>
    </w:p>
    <w:p w:rsidR="00C31795" w:rsidRPr="00390A28" w:rsidRDefault="00C31795" w:rsidP="00544F94">
      <w:pPr>
        <w:jc w:val="both"/>
        <w:rPr>
          <w:rFonts w:ascii="Arial" w:hAnsi="Arial" w:cs="Arial"/>
          <w:b/>
          <w:sz w:val="22"/>
          <w:szCs w:val="22"/>
        </w:rPr>
      </w:pPr>
    </w:p>
    <w:p w:rsidR="00C31795" w:rsidRPr="00390A28" w:rsidRDefault="00C31795" w:rsidP="00C31795">
      <w:pPr>
        <w:tabs>
          <w:tab w:val="left" w:pos="6237"/>
        </w:tabs>
        <w:jc w:val="both"/>
        <w:rPr>
          <w:rFonts w:ascii="Arial" w:eastAsia="Arial" w:hAnsi="Arial" w:cs="Arial"/>
          <w:sz w:val="22"/>
          <w:szCs w:val="22"/>
        </w:rPr>
      </w:pPr>
      <w:r w:rsidRPr="00390A28">
        <w:rPr>
          <w:rFonts w:ascii="Arial" w:eastAsia="Arial" w:hAnsi="Arial" w:cs="Arial"/>
          <w:sz w:val="22"/>
          <w:szCs w:val="22"/>
        </w:rPr>
        <w:t xml:space="preserve">            </w:t>
      </w:r>
      <w:r w:rsidRPr="00390A28">
        <w:rPr>
          <w:rFonts w:ascii="Arial" w:hAnsi="Arial" w:cs="Arial"/>
          <w:sz w:val="22"/>
          <w:szCs w:val="22"/>
        </w:rPr>
        <w:t xml:space="preserve">Στη Λιβαδειά σήμερα  </w:t>
      </w:r>
      <w:r w:rsidR="0020068B" w:rsidRPr="00390A28">
        <w:rPr>
          <w:rFonts w:ascii="Arial" w:hAnsi="Arial" w:cs="Arial"/>
          <w:sz w:val="22"/>
          <w:szCs w:val="22"/>
        </w:rPr>
        <w:t>18</w:t>
      </w:r>
      <w:r w:rsidR="0020068B" w:rsidRPr="00390A28">
        <w:rPr>
          <w:rFonts w:ascii="Arial" w:hAnsi="Arial" w:cs="Arial"/>
          <w:sz w:val="22"/>
          <w:szCs w:val="22"/>
          <w:vertAlign w:val="superscript"/>
        </w:rPr>
        <w:t>η</w:t>
      </w:r>
      <w:r w:rsidR="0020068B" w:rsidRPr="00390A28">
        <w:rPr>
          <w:rFonts w:ascii="Arial" w:hAnsi="Arial" w:cs="Arial"/>
          <w:sz w:val="22"/>
          <w:szCs w:val="22"/>
        </w:rPr>
        <w:t xml:space="preserve">  Απριλίου</w:t>
      </w:r>
      <w:r w:rsidRPr="00390A28">
        <w:rPr>
          <w:rFonts w:ascii="Arial" w:hAnsi="Arial" w:cs="Arial"/>
          <w:sz w:val="22"/>
          <w:szCs w:val="22"/>
        </w:rPr>
        <w:t xml:space="preserve">  2022  ημέρα </w:t>
      </w:r>
      <w:r w:rsidR="0020068B" w:rsidRPr="00390A28">
        <w:rPr>
          <w:rFonts w:ascii="Arial" w:hAnsi="Arial" w:cs="Arial"/>
          <w:sz w:val="22"/>
          <w:szCs w:val="22"/>
        </w:rPr>
        <w:t>Δευτέρα</w:t>
      </w:r>
      <w:r w:rsidRPr="00390A28">
        <w:rPr>
          <w:rFonts w:ascii="Arial" w:hAnsi="Arial" w:cs="Arial"/>
          <w:sz w:val="22"/>
          <w:szCs w:val="22"/>
        </w:rPr>
        <w:t xml:space="preserve">  &amp;  ώρα 14.00 </w:t>
      </w:r>
      <w:r w:rsidRPr="00390A28">
        <w:rPr>
          <w:rStyle w:val="FontStyle17"/>
          <w:rFonts w:ascii="Arial" w:eastAsia="Calibri" w:hAnsi="Arial" w:cs="Arial"/>
          <w:iCs/>
          <w:spacing w:val="-3"/>
          <w:kern w:val="2"/>
        </w:rPr>
        <w:t xml:space="preserve">συνήλθε σε συνεδρίαση </w:t>
      </w:r>
      <w:r w:rsidRPr="00390A28">
        <w:rPr>
          <w:rFonts w:ascii="Arial" w:hAnsi="Arial" w:cs="Arial"/>
          <w:sz w:val="22"/>
          <w:szCs w:val="22"/>
        </w:rPr>
        <w:t xml:space="preserve">η Οικονομική Επιτροπή  </w:t>
      </w:r>
      <w:r w:rsidRPr="00390A28">
        <w:rPr>
          <w:rStyle w:val="FontStyle17"/>
          <w:rFonts w:ascii="Arial" w:eastAsia="Calibri" w:hAnsi="Arial" w:cs="Arial"/>
          <w:iCs/>
          <w:spacing w:val="-3"/>
          <w:kern w:val="2"/>
        </w:rPr>
        <w:t xml:space="preserve"> του Δήμου  </w:t>
      </w:r>
      <w:proofErr w:type="spellStart"/>
      <w:r w:rsidRPr="00390A28">
        <w:rPr>
          <w:rStyle w:val="FontStyle17"/>
          <w:rFonts w:ascii="Arial" w:eastAsia="Calibri" w:hAnsi="Arial" w:cs="Arial"/>
          <w:iCs/>
          <w:spacing w:val="-3"/>
          <w:kern w:val="2"/>
        </w:rPr>
        <w:t>Λεβαδέων</w:t>
      </w:r>
      <w:proofErr w:type="spellEnd"/>
      <w:r w:rsidRPr="00390A28">
        <w:rPr>
          <w:rStyle w:val="FontStyle17"/>
          <w:rFonts w:ascii="Arial" w:eastAsia="Calibri" w:hAnsi="Arial" w:cs="Arial"/>
          <w:iCs/>
          <w:spacing w:val="-3"/>
          <w:kern w:val="2"/>
        </w:rPr>
        <w:t xml:space="preserve">  </w:t>
      </w:r>
      <w:r w:rsidRPr="00390A28">
        <w:rPr>
          <w:rStyle w:val="a5"/>
          <w:rFonts w:ascii="Arial" w:hAnsi="Arial" w:cs="Arial"/>
          <w:sz w:val="22"/>
          <w:szCs w:val="22"/>
          <w:shd w:val="clear" w:color="auto" w:fill="FFFFFF"/>
        </w:rPr>
        <w:t xml:space="preserve">, , </w:t>
      </w:r>
      <w:r w:rsidRPr="00390A28">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390A28">
        <w:rPr>
          <w:rStyle w:val="a5"/>
          <w:rFonts w:ascii="Arial" w:hAnsi="Arial" w:cs="Arial"/>
          <w:sz w:val="22"/>
          <w:szCs w:val="22"/>
          <w:u w:val="single"/>
          <w:shd w:val="clear" w:color="auto" w:fill="FFFFFF"/>
        </w:rPr>
        <w:t>κορωνοϊού</w:t>
      </w:r>
      <w:proofErr w:type="spellEnd"/>
      <w:r w:rsidRPr="00390A28">
        <w:rPr>
          <w:rStyle w:val="a5"/>
          <w:rFonts w:ascii="Arial" w:hAnsi="Arial" w:cs="Arial"/>
          <w:sz w:val="22"/>
          <w:szCs w:val="22"/>
          <w:u w:val="single"/>
          <w:shd w:val="clear" w:color="auto" w:fill="FFFFFF"/>
        </w:rPr>
        <w:t xml:space="preserve"> COVID-19   πραγματοποιήθηκε  </w:t>
      </w:r>
      <w:r w:rsidRPr="00390A28">
        <w:rPr>
          <w:rFonts w:ascii="Arial" w:hAnsi="Arial" w:cs="Arial"/>
          <w:b/>
          <w:sz w:val="22"/>
          <w:szCs w:val="22"/>
          <w:u w:val="single"/>
        </w:rPr>
        <w:t xml:space="preserve">   </w:t>
      </w:r>
      <w:r w:rsidRPr="00390A28">
        <w:rPr>
          <w:rFonts w:ascii="Arial" w:hAnsi="Arial" w:cs="Arial"/>
          <w:sz w:val="22"/>
          <w:szCs w:val="22"/>
        </w:rPr>
        <w:t xml:space="preserve"> </w:t>
      </w:r>
      <w:r w:rsidRPr="00390A28">
        <w:rPr>
          <w:rStyle w:val="FontStyle17"/>
          <w:rFonts w:ascii="Arial" w:eastAsia="Calibri" w:hAnsi="Arial" w:cs="Arial"/>
          <w:iCs/>
          <w:spacing w:val="-3"/>
          <w:kern w:val="2"/>
          <w:highlight w:val="white"/>
        </w:rPr>
        <w:t>με  τηλεδιάσκεψη</w:t>
      </w:r>
      <w:r w:rsidRPr="00390A28">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390A28">
        <w:rPr>
          <w:rFonts w:ascii="Arial" w:hAnsi="Arial" w:cs="Arial"/>
          <w:sz w:val="22"/>
          <w:szCs w:val="22"/>
        </w:rPr>
        <w:t>ιι</w:t>
      </w:r>
      <w:proofErr w:type="spellEnd"/>
      <w:r w:rsidRPr="00390A28">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390A28">
        <w:rPr>
          <w:rFonts w:ascii="Arial" w:hAnsi="Arial" w:cs="Arial"/>
          <w:sz w:val="22"/>
          <w:szCs w:val="22"/>
        </w:rPr>
        <w:t>κορωνοϊου</w:t>
      </w:r>
      <w:proofErr w:type="spellEnd"/>
      <w:r w:rsidRPr="00390A28">
        <w:rPr>
          <w:rFonts w:ascii="Arial" w:hAnsi="Arial" w:cs="Arial"/>
          <w:sz w:val="22"/>
          <w:szCs w:val="22"/>
        </w:rPr>
        <w:t xml:space="preserve"> </w:t>
      </w:r>
      <w:r w:rsidRPr="00390A28">
        <w:rPr>
          <w:rFonts w:ascii="Arial" w:hAnsi="Arial" w:cs="Arial"/>
          <w:sz w:val="22"/>
          <w:szCs w:val="22"/>
          <w:lang w:val="en-US"/>
        </w:rPr>
        <w:t>COVID</w:t>
      </w:r>
      <w:r w:rsidRPr="00390A28">
        <w:rPr>
          <w:rFonts w:ascii="Arial" w:hAnsi="Arial" w:cs="Arial"/>
          <w:sz w:val="22"/>
          <w:szCs w:val="22"/>
        </w:rPr>
        <w:t xml:space="preserve">-19 και της ανάγκης περιορισμού της διάδοσής του»,    </w:t>
      </w:r>
      <w:proofErr w:type="spellStart"/>
      <w:r w:rsidRPr="00390A28">
        <w:rPr>
          <w:rFonts w:ascii="Arial" w:hAnsi="Arial" w:cs="Arial"/>
          <w:sz w:val="22"/>
          <w:szCs w:val="22"/>
        </w:rPr>
        <w:t>ιιι</w:t>
      </w:r>
      <w:proofErr w:type="spellEnd"/>
      <w:r w:rsidRPr="00390A28">
        <w:rPr>
          <w:rFonts w:ascii="Arial" w:hAnsi="Arial" w:cs="Arial"/>
          <w:sz w:val="22"/>
          <w:szCs w:val="22"/>
        </w:rPr>
        <w:t xml:space="preserve">) Της με </w:t>
      </w:r>
      <w:proofErr w:type="spellStart"/>
      <w:r w:rsidRPr="00390A28">
        <w:rPr>
          <w:rFonts w:ascii="Arial" w:hAnsi="Arial" w:cs="Arial"/>
          <w:sz w:val="22"/>
          <w:szCs w:val="22"/>
        </w:rPr>
        <w:t>αριθμ</w:t>
      </w:r>
      <w:proofErr w:type="spellEnd"/>
      <w:r w:rsidRPr="00390A28">
        <w:rPr>
          <w:rFonts w:ascii="Arial" w:hAnsi="Arial" w:cs="Arial"/>
          <w:sz w:val="22"/>
          <w:szCs w:val="22"/>
        </w:rPr>
        <w:t xml:space="preserve">. </w:t>
      </w:r>
      <w:proofErr w:type="spellStart"/>
      <w:r w:rsidRPr="00390A28">
        <w:rPr>
          <w:rFonts w:ascii="Arial" w:hAnsi="Arial" w:cs="Arial"/>
          <w:sz w:val="22"/>
          <w:szCs w:val="22"/>
        </w:rPr>
        <w:t>πρωτ</w:t>
      </w:r>
      <w:proofErr w:type="spellEnd"/>
      <w:r w:rsidRPr="00390A28">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90A28">
        <w:rPr>
          <w:rFonts w:ascii="Arial" w:hAnsi="Arial" w:cs="Arial"/>
          <w:sz w:val="22"/>
          <w:szCs w:val="22"/>
        </w:rPr>
        <w:t>κορωνοϊου</w:t>
      </w:r>
      <w:proofErr w:type="spellEnd"/>
      <w:r w:rsidRPr="00390A28">
        <w:rPr>
          <w:rFonts w:ascii="Arial" w:hAnsi="Arial" w:cs="Arial"/>
          <w:sz w:val="22"/>
          <w:szCs w:val="22"/>
        </w:rPr>
        <w:t xml:space="preserve"> </w:t>
      </w:r>
      <w:r w:rsidRPr="00390A28">
        <w:rPr>
          <w:rFonts w:ascii="Arial" w:hAnsi="Arial" w:cs="Arial"/>
          <w:sz w:val="22"/>
          <w:szCs w:val="22"/>
          <w:lang w:val="en-US"/>
        </w:rPr>
        <w:t>COVID</w:t>
      </w:r>
      <w:r w:rsidRPr="00390A28">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90A28">
        <w:rPr>
          <w:rFonts w:ascii="Arial" w:hAnsi="Arial" w:cs="Arial"/>
          <w:sz w:val="22"/>
          <w:szCs w:val="22"/>
        </w:rPr>
        <w:t>κορωνοϊου</w:t>
      </w:r>
      <w:proofErr w:type="spellEnd"/>
      <w:r w:rsidRPr="00390A28">
        <w:rPr>
          <w:rFonts w:ascii="Arial" w:hAnsi="Arial" w:cs="Arial"/>
          <w:sz w:val="22"/>
          <w:szCs w:val="22"/>
        </w:rPr>
        <w:t xml:space="preserve"> </w:t>
      </w:r>
      <w:r w:rsidRPr="00390A28">
        <w:rPr>
          <w:rFonts w:ascii="Arial" w:hAnsi="Arial" w:cs="Arial"/>
          <w:sz w:val="22"/>
          <w:szCs w:val="22"/>
          <w:lang w:val="en-US"/>
        </w:rPr>
        <w:t>COVID</w:t>
      </w:r>
      <w:r w:rsidRPr="00390A28">
        <w:rPr>
          <w:rFonts w:ascii="Arial" w:hAnsi="Arial" w:cs="Arial"/>
          <w:sz w:val="22"/>
          <w:szCs w:val="22"/>
        </w:rPr>
        <w:t xml:space="preserve"> 19, αναφορικά με την οργάνωση και λειτουργία των δήμων»</w:t>
      </w:r>
      <w:r w:rsidRPr="00390A28">
        <w:rPr>
          <w:rFonts w:ascii="Arial" w:eastAsia="Arial" w:hAnsi="Arial" w:cs="Arial"/>
          <w:sz w:val="22"/>
          <w:szCs w:val="22"/>
        </w:rPr>
        <w:t xml:space="preserve"> </w:t>
      </w:r>
      <w:r w:rsidRPr="00390A28">
        <w:rPr>
          <w:rFonts w:ascii="Arial" w:hAnsi="Arial" w:cs="Arial"/>
          <w:sz w:val="22"/>
          <w:szCs w:val="22"/>
        </w:rPr>
        <w:t xml:space="preserve">και μετά  από  την </w:t>
      </w:r>
      <w:proofErr w:type="spellStart"/>
      <w:r w:rsidRPr="00390A28">
        <w:rPr>
          <w:rFonts w:ascii="Arial" w:hAnsi="Arial" w:cs="Arial"/>
          <w:sz w:val="22"/>
          <w:szCs w:val="22"/>
        </w:rPr>
        <w:t>αρ.πρωτ</w:t>
      </w:r>
      <w:proofErr w:type="spellEnd"/>
      <w:r w:rsidRPr="00390A28">
        <w:rPr>
          <w:rFonts w:ascii="Arial" w:hAnsi="Arial" w:cs="Arial"/>
          <w:sz w:val="22"/>
          <w:szCs w:val="22"/>
        </w:rPr>
        <w:t xml:space="preserve">. </w:t>
      </w:r>
      <w:r w:rsidR="0020068B" w:rsidRPr="00390A28">
        <w:rPr>
          <w:rFonts w:ascii="Arial" w:hAnsi="Arial" w:cs="Arial"/>
          <w:sz w:val="22"/>
          <w:szCs w:val="22"/>
        </w:rPr>
        <w:t>6174</w:t>
      </w:r>
      <w:r w:rsidR="00FD424F" w:rsidRPr="00390A28">
        <w:rPr>
          <w:rFonts w:ascii="Arial" w:hAnsi="Arial" w:cs="Arial"/>
          <w:sz w:val="22"/>
          <w:szCs w:val="22"/>
        </w:rPr>
        <w:t>/1</w:t>
      </w:r>
      <w:r w:rsidR="0020068B" w:rsidRPr="00390A28">
        <w:rPr>
          <w:rFonts w:ascii="Arial" w:hAnsi="Arial" w:cs="Arial"/>
          <w:sz w:val="22"/>
          <w:szCs w:val="22"/>
        </w:rPr>
        <w:t>4</w:t>
      </w:r>
      <w:r w:rsidRPr="00390A28">
        <w:rPr>
          <w:rFonts w:ascii="Arial" w:hAnsi="Arial" w:cs="Arial"/>
          <w:sz w:val="22"/>
          <w:szCs w:val="22"/>
        </w:rPr>
        <w:t>-0</w:t>
      </w:r>
      <w:r w:rsidR="0020068B" w:rsidRPr="00390A28">
        <w:rPr>
          <w:rFonts w:ascii="Arial" w:hAnsi="Arial" w:cs="Arial"/>
          <w:sz w:val="22"/>
          <w:szCs w:val="22"/>
        </w:rPr>
        <w:t>4</w:t>
      </w:r>
      <w:r w:rsidRPr="00390A28">
        <w:rPr>
          <w:rFonts w:ascii="Arial" w:hAnsi="Arial" w:cs="Arial"/>
          <w:sz w:val="22"/>
          <w:szCs w:val="22"/>
        </w:rPr>
        <w:t xml:space="preserve">-2022  έγγραφη πρόσκληση του  Προέδρου της (Δημάρχου </w:t>
      </w:r>
      <w:proofErr w:type="spellStart"/>
      <w:r w:rsidRPr="00390A28">
        <w:rPr>
          <w:rFonts w:ascii="Arial" w:hAnsi="Arial" w:cs="Arial"/>
          <w:sz w:val="22"/>
          <w:szCs w:val="22"/>
        </w:rPr>
        <w:t>Λεβαδέων</w:t>
      </w:r>
      <w:proofErr w:type="spellEnd"/>
      <w:r w:rsidRPr="00390A28">
        <w:rPr>
          <w:rFonts w:ascii="Arial" w:hAnsi="Arial" w:cs="Arial"/>
          <w:sz w:val="22"/>
          <w:szCs w:val="22"/>
        </w:rPr>
        <w:t>).</w:t>
      </w:r>
      <w:r w:rsidRPr="00390A28">
        <w:rPr>
          <w:rFonts w:ascii="Arial" w:eastAsia="Arial" w:hAnsi="Arial" w:cs="Arial"/>
          <w:sz w:val="22"/>
          <w:szCs w:val="22"/>
        </w:rPr>
        <w:t xml:space="preserve">    </w:t>
      </w:r>
    </w:p>
    <w:p w:rsidR="00C31795" w:rsidRPr="00390A28" w:rsidRDefault="00C31795" w:rsidP="00C31795">
      <w:pPr>
        <w:jc w:val="both"/>
        <w:rPr>
          <w:rFonts w:ascii="Arial" w:hAnsi="Arial" w:cs="Arial"/>
          <w:sz w:val="22"/>
          <w:szCs w:val="22"/>
        </w:rPr>
      </w:pPr>
      <w:r w:rsidRPr="00390A28">
        <w:rPr>
          <w:rFonts w:ascii="Arial" w:hAnsi="Arial" w:cs="Arial"/>
          <w:sz w:val="22"/>
          <w:szCs w:val="22"/>
        </w:rPr>
        <w:t xml:space="preserve">      Αφού  διαπιστώθηκε ότι υπάρχει νόμιμη απαρτία, επειδή σε σύνολο εννέα (9) μελών ήταν παρόντα  </w:t>
      </w:r>
      <w:r w:rsidR="0020068B" w:rsidRPr="00390A28">
        <w:rPr>
          <w:rFonts w:ascii="Arial" w:hAnsi="Arial" w:cs="Arial"/>
          <w:sz w:val="22"/>
          <w:szCs w:val="22"/>
        </w:rPr>
        <w:t>οκτώ</w:t>
      </w:r>
      <w:r w:rsidRPr="00390A28">
        <w:rPr>
          <w:rFonts w:ascii="Arial" w:hAnsi="Arial" w:cs="Arial"/>
          <w:sz w:val="22"/>
          <w:szCs w:val="22"/>
        </w:rPr>
        <w:t xml:space="preserve"> (</w:t>
      </w:r>
      <w:r w:rsidR="0020068B" w:rsidRPr="00390A28">
        <w:rPr>
          <w:rFonts w:ascii="Arial" w:hAnsi="Arial" w:cs="Arial"/>
          <w:sz w:val="22"/>
          <w:szCs w:val="22"/>
        </w:rPr>
        <w:t>8</w:t>
      </w:r>
      <w:r w:rsidRPr="00390A28">
        <w:rPr>
          <w:rFonts w:ascii="Arial" w:hAnsi="Arial" w:cs="Arial"/>
          <w:sz w:val="22"/>
          <w:szCs w:val="22"/>
        </w:rPr>
        <w:t>)   , ήτοι:</w:t>
      </w:r>
    </w:p>
    <w:p w:rsidR="00C31795" w:rsidRPr="00390A28" w:rsidRDefault="00C31795" w:rsidP="00C31795">
      <w:pPr>
        <w:tabs>
          <w:tab w:val="left" w:pos="6237"/>
        </w:tabs>
        <w:jc w:val="both"/>
        <w:rPr>
          <w:rFonts w:ascii="Arial" w:hAnsi="Arial" w:cs="Arial"/>
          <w:b/>
          <w:sz w:val="22"/>
          <w:szCs w:val="22"/>
        </w:rPr>
      </w:pPr>
      <w:r w:rsidRPr="00390A28">
        <w:rPr>
          <w:rFonts w:ascii="Arial" w:hAnsi="Arial" w:cs="Arial"/>
          <w:sz w:val="22"/>
          <w:szCs w:val="22"/>
        </w:rPr>
        <w:t xml:space="preserve">    </w:t>
      </w:r>
      <w:r w:rsidRPr="00390A28">
        <w:rPr>
          <w:rFonts w:ascii="Arial" w:hAnsi="Arial" w:cs="Arial"/>
          <w:b/>
          <w:sz w:val="22"/>
          <w:szCs w:val="22"/>
        </w:rPr>
        <w:t xml:space="preserve">         </w:t>
      </w:r>
    </w:p>
    <w:p w:rsidR="00C31795" w:rsidRPr="00390A28" w:rsidRDefault="00C31795" w:rsidP="00C31795">
      <w:pPr>
        <w:jc w:val="both"/>
        <w:rPr>
          <w:rFonts w:ascii="Arial" w:hAnsi="Arial" w:cs="Arial"/>
          <w:b/>
          <w:sz w:val="22"/>
          <w:szCs w:val="22"/>
        </w:rPr>
      </w:pPr>
      <w:r w:rsidRPr="00390A28">
        <w:rPr>
          <w:rFonts w:ascii="Arial" w:hAnsi="Arial" w:cs="Arial"/>
          <w:b/>
          <w:sz w:val="22"/>
          <w:szCs w:val="22"/>
        </w:rPr>
        <w:t xml:space="preserve">         ΠΑΡΟΝΤΕΣ                                                                  </w:t>
      </w:r>
      <w:r w:rsidR="00FD424F" w:rsidRPr="00390A28">
        <w:rPr>
          <w:rFonts w:ascii="Arial" w:hAnsi="Arial" w:cs="Arial"/>
          <w:b/>
          <w:sz w:val="22"/>
          <w:szCs w:val="22"/>
        </w:rPr>
        <w:t xml:space="preserve">                    </w:t>
      </w:r>
      <w:r w:rsidRPr="00390A28">
        <w:rPr>
          <w:rFonts w:ascii="Arial" w:hAnsi="Arial" w:cs="Arial"/>
          <w:b/>
          <w:sz w:val="22"/>
          <w:szCs w:val="22"/>
        </w:rPr>
        <w:t>ΑΠΟΝΤΕΣ</w:t>
      </w:r>
    </w:p>
    <w:p w:rsidR="00C31795" w:rsidRPr="00390A28" w:rsidRDefault="00C31795" w:rsidP="00C31795">
      <w:pPr>
        <w:pStyle w:val="28"/>
        <w:rPr>
          <w:rFonts w:ascii="Arial" w:hAnsi="Arial" w:cs="Arial"/>
          <w:sz w:val="22"/>
          <w:szCs w:val="22"/>
        </w:rPr>
      </w:pPr>
      <w:r w:rsidRPr="00390A28">
        <w:rPr>
          <w:rFonts w:ascii="Arial" w:hAnsi="Arial" w:cs="Arial"/>
          <w:color w:val="000000"/>
          <w:sz w:val="22"/>
          <w:szCs w:val="22"/>
        </w:rPr>
        <w:t>1</w:t>
      </w:r>
      <w:r w:rsidRPr="00390A28">
        <w:rPr>
          <w:rFonts w:ascii="Arial" w:hAnsi="Arial" w:cs="Arial"/>
          <w:sz w:val="22"/>
          <w:szCs w:val="22"/>
        </w:rPr>
        <w:t>.Ταγκαλέγκας Ιωάννης</w:t>
      </w:r>
      <w:r w:rsidR="0020068B" w:rsidRPr="00390A28">
        <w:rPr>
          <w:rFonts w:ascii="Arial" w:hAnsi="Arial" w:cs="Arial"/>
          <w:sz w:val="22"/>
          <w:szCs w:val="22"/>
        </w:rPr>
        <w:t xml:space="preserve">                                                              </w:t>
      </w:r>
      <w:r w:rsidR="00FD424F" w:rsidRPr="00390A28">
        <w:rPr>
          <w:rFonts w:ascii="Arial" w:hAnsi="Arial" w:cs="Arial"/>
          <w:sz w:val="22"/>
          <w:szCs w:val="22"/>
        </w:rPr>
        <w:t>1</w:t>
      </w:r>
      <w:r w:rsidRPr="00390A28">
        <w:rPr>
          <w:rFonts w:ascii="Arial" w:hAnsi="Arial" w:cs="Arial"/>
          <w:sz w:val="22"/>
          <w:szCs w:val="22"/>
        </w:rPr>
        <w:t>.</w:t>
      </w:r>
      <w:r w:rsidR="0020068B" w:rsidRPr="00390A28">
        <w:rPr>
          <w:rFonts w:ascii="Arial" w:hAnsi="Arial" w:cs="Arial"/>
          <w:sz w:val="22"/>
          <w:szCs w:val="22"/>
        </w:rPr>
        <w:t>Μπράλιος Νικόλαος</w:t>
      </w:r>
      <w:r w:rsidR="00FD424F" w:rsidRPr="00390A28">
        <w:rPr>
          <w:rFonts w:ascii="Arial" w:hAnsi="Arial" w:cs="Arial"/>
          <w:sz w:val="22"/>
          <w:szCs w:val="22"/>
        </w:rPr>
        <w:t xml:space="preserve"> </w:t>
      </w: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2. </w:t>
      </w:r>
      <w:proofErr w:type="spellStart"/>
      <w:r w:rsidRPr="00390A28">
        <w:rPr>
          <w:rFonts w:ascii="Arial" w:hAnsi="Arial" w:cs="Arial"/>
          <w:sz w:val="22"/>
          <w:szCs w:val="22"/>
        </w:rPr>
        <w:t>Μητάς</w:t>
      </w:r>
      <w:proofErr w:type="spellEnd"/>
      <w:r w:rsidRPr="00390A28">
        <w:rPr>
          <w:rFonts w:ascii="Arial" w:hAnsi="Arial" w:cs="Arial"/>
          <w:sz w:val="22"/>
          <w:szCs w:val="22"/>
        </w:rPr>
        <w:t xml:space="preserve"> Αλέξανδρος</w:t>
      </w: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3. </w:t>
      </w:r>
      <w:proofErr w:type="spellStart"/>
      <w:r w:rsidRPr="00390A28">
        <w:rPr>
          <w:rFonts w:ascii="Arial" w:hAnsi="Arial" w:cs="Arial"/>
          <w:sz w:val="22"/>
          <w:szCs w:val="22"/>
        </w:rPr>
        <w:t>Καλογρηάς</w:t>
      </w:r>
      <w:proofErr w:type="spellEnd"/>
      <w:r w:rsidRPr="00390A28">
        <w:rPr>
          <w:rFonts w:ascii="Arial" w:hAnsi="Arial" w:cs="Arial"/>
          <w:sz w:val="22"/>
          <w:szCs w:val="22"/>
        </w:rPr>
        <w:t xml:space="preserve"> Αθανάσιος                                   </w:t>
      </w:r>
      <w:r w:rsidR="00FD424F" w:rsidRPr="00390A28">
        <w:rPr>
          <w:rFonts w:ascii="Arial" w:hAnsi="Arial" w:cs="Arial"/>
          <w:sz w:val="22"/>
          <w:szCs w:val="22"/>
        </w:rPr>
        <w:t xml:space="preserve">΄               </w:t>
      </w:r>
      <w:r w:rsidRPr="00390A28">
        <w:rPr>
          <w:rFonts w:ascii="Arial" w:hAnsi="Arial" w:cs="Arial"/>
          <w:sz w:val="22"/>
          <w:szCs w:val="22"/>
        </w:rPr>
        <w:t xml:space="preserve"> </w:t>
      </w:r>
      <w:r w:rsidR="00FD424F" w:rsidRPr="00390A28">
        <w:rPr>
          <w:rFonts w:ascii="Arial" w:hAnsi="Arial" w:cs="Arial"/>
          <w:sz w:val="22"/>
          <w:szCs w:val="22"/>
        </w:rPr>
        <w:t xml:space="preserve">       </w:t>
      </w:r>
      <w:r w:rsidRPr="00390A28">
        <w:rPr>
          <w:rFonts w:ascii="Arial" w:hAnsi="Arial" w:cs="Arial"/>
          <w:sz w:val="22"/>
          <w:szCs w:val="22"/>
        </w:rPr>
        <w:t xml:space="preserve">(Αν και είχε νόμιμα προσκληθεί) </w:t>
      </w: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4. </w:t>
      </w:r>
      <w:proofErr w:type="spellStart"/>
      <w:r w:rsidRPr="00390A28">
        <w:rPr>
          <w:rFonts w:ascii="Arial" w:hAnsi="Arial" w:cs="Arial"/>
          <w:sz w:val="22"/>
          <w:szCs w:val="22"/>
        </w:rPr>
        <w:t>Σαγιάννης</w:t>
      </w:r>
      <w:proofErr w:type="spellEnd"/>
      <w:r w:rsidRPr="00390A28">
        <w:rPr>
          <w:rFonts w:ascii="Arial" w:hAnsi="Arial" w:cs="Arial"/>
          <w:sz w:val="22"/>
          <w:szCs w:val="22"/>
        </w:rPr>
        <w:t xml:space="preserve"> Μιχαήλ                             </w:t>
      </w: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5. </w:t>
      </w:r>
      <w:proofErr w:type="spellStart"/>
      <w:r w:rsidRPr="00390A28">
        <w:rPr>
          <w:rFonts w:ascii="Arial" w:hAnsi="Arial" w:cs="Arial"/>
          <w:sz w:val="22"/>
          <w:szCs w:val="22"/>
        </w:rPr>
        <w:t>Μερτζάνης</w:t>
      </w:r>
      <w:proofErr w:type="spellEnd"/>
      <w:r w:rsidRPr="00390A28">
        <w:rPr>
          <w:rFonts w:ascii="Arial" w:hAnsi="Arial" w:cs="Arial"/>
          <w:sz w:val="22"/>
          <w:szCs w:val="22"/>
        </w:rPr>
        <w:t xml:space="preserve">  Κωνσταντίνος   </w:t>
      </w: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6.Καπλάνης Κωνσταντίνος  </w:t>
      </w:r>
    </w:p>
    <w:p w:rsidR="00C31795" w:rsidRPr="00390A28" w:rsidRDefault="00C31795" w:rsidP="00C31795">
      <w:pPr>
        <w:pStyle w:val="28"/>
        <w:rPr>
          <w:rFonts w:ascii="Arial" w:hAnsi="Arial" w:cs="Arial"/>
          <w:sz w:val="22"/>
          <w:szCs w:val="22"/>
        </w:rPr>
      </w:pPr>
      <w:r w:rsidRPr="00390A28">
        <w:rPr>
          <w:rFonts w:ascii="Arial" w:hAnsi="Arial" w:cs="Arial"/>
          <w:sz w:val="22"/>
          <w:szCs w:val="22"/>
        </w:rPr>
        <w:t>7.</w:t>
      </w:r>
      <w:r w:rsidR="00FD424F" w:rsidRPr="00390A28">
        <w:rPr>
          <w:rFonts w:ascii="Arial" w:hAnsi="Arial" w:cs="Arial"/>
          <w:sz w:val="22"/>
          <w:szCs w:val="22"/>
        </w:rPr>
        <w:t xml:space="preserve"> </w:t>
      </w:r>
      <w:proofErr w:type="spellStart"/>
      <w:r w:rsidR="00FD424F" w:rsidRPr="00390A28">
        <w:rPr>
          <w:rFonts w:ascii="Arial" w:hAnsi="Arial" w:cs="Arial"/>
          <w:sz w:val="22"/>
          <w:szCs w:val="22"/>
        </w:rPr>
        <w:t>Πούλος</w:t>
      </w:r>
      <w:proofErr w:type="spellEnd"/>
      <w:r w:rsidR="00FD424F" w:rsidRPr="00390A28">
        <w:rPr>
          <w:rFonts w:ascii="Arial" w:hAnsi="Arial" w:cs="Arial"/>
          <w:sz w:val="22"/>
          <w:szCs w:val="22"/>
        </w:rPr>
        <w:t xml:space="preserve"> Ευάγγελος</w:t>
      </w:r>
    </w:p>
    <w:p w:rsidR="00C31795" w:rsidRPr="00390A28" w:rsidRDefault="00C31795" w:rsidP="00C31795">
      <w:pPr>
        <w:pStyle w:val="28"/>
        <w:rPr>
          <w:rFonts w:ascii="Arial" w:hAnsi="Arial" w:cs="Arial"/>
          <w:sz w:val="22"/>
          <w:szCs w:val="22"/>
        </w:rPr>
      </w:pPr>
      <w:r w:rsidRPr="00390A28">
        <w:rPr>
          <w:rFonts w:ascii="Arial" w:hAnsi="Arial" w:cs="Arial"/>
          <w:sz w:val="22"/>
          <w:szCs w:val="22"/>
        </w:rPr>
        <w:t>8.</w:t>
      </w:r>
      <w:r w:rsidR="0020068B" w:rsidRPr="00390A28">
        <w:rPr>
          <w:rFonts w:ascii="Arial" w:hAnsi="Arial" w:cs="Arial"/>
          <w:sz w:val="22"/>
          <w:szCs w:val="22"/>
        </w:rPr>
        <w:t>Καραμάνης  Δημήτριος</w:t>
      </w:r>
    </w:p>
    <w:p w:rsidR="00C31795" w:rsidRPr="00390A28" w:rsidRDefault="00C31795" w:rsidP="00C31795">
      <w:pPr>
        <w:pStyle w:val="28"/>
        <w:rPr>
          <w:rFonts w:ascii="Arial" w:hAnsi="Arial" w:cs="Arial"/>
          <w:sz w:val="22"/>
          <w:szCs w:val="22"/>
        </w:rPr>
      </w:pP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                    </w:t>
      </w:r>
    </w:p>
    <w:p w:rsidR="00C31795" w:rsidRPr="00390A28" w:rsidRDefault="00C31795" w:rsidP="00C31795">
      <w:pPr>
        <w:tabs>
          <w:tab w:val="left" w:pos="360"/>
          <w:tab w:val="left" w:pos="6237"/>
        </w:tabs>
        <w:jc w:val="both"/>
        <w:rPr>
          <w:rFonts w:ascii="Arial" w:eastAsia="Arial" w:hAnsi="Arial" w:cs="Arial"/>
          <w:sz w:val="22"/>
          <w:szCs w:val="22"/>
        </w:rPr>
      </w:pPr>
      <w:r w:rsidRPr="00390A28">
        <w:rPr>
          <w:rFonts w:ascii="Arial" w:eastAsia="Arial" w:hAnsi="Arial" w:cs="Arial"/>
          <w:sz w:val="22"/>
          <w:szCs w:val="22"/>
        </w:rPr>
        <w:t xml:space="preserve">      </w:t>
      </w:r>
    </w:p>
    <w:p w:rsidR="007D2CEE" w:rsidRDefault="007D2CEE" w:rsidP="007D2CEE">
      <w:pPr>
        <w:tabs>
          <w:tab w:val="left" w:pos="360"/>
          <w:tab w:val="left" w:pos="6237"/>
        </w:tabs>
        <w:rPr>
          <w:rFonts w:ascii="Arial" w:eastAsia="Arial" w:hAnsi="Arial" w:cs="Arial"/>
          <w:sz w:val="22"/>
          <w:szCs w:val="22"/>
        </w:rPr>
      </w:pPr>
      <w:r w:rsidRPr="00390A28">
        <w:rPr>
          <w:rFonts w:ascii="Arial" w:eastAsia="Arial" w:hAnsi="Arial" w:cs="Arial"/>
          <w:sz w:val="22"/>
          <w:szCs w:val="22"/>
        </w:rPr>
        <w:t xml:space="preserve">Εισηγούμενος το  </w:t>
      </w:r>
      <w:r w:rsidR="006640E1">
        <w:rPr>
          <w:rFonts w:ascii="Arial" w:eastAsia="Arial" w:hAnsi="Arial" w:cs="Arial"/>
          <w:sz w:val="22"/>
          <w:szCs w:val="22"/>
        </w:rPr>
        <w:t>8</w:t>
      </w:r>
      <w:r w:rsidRPr="00390A28">
        <w:rPr>
          <w:rFonts w:ascii="Arial" w:eastAsia="Arial" w:hAnsi="Arial" w:cs="Arial"/>
          <w:sz w:val="22"/>
          <w:szCs w:val="22"/>
          <w:vertAlign w:val="superscript"/>
        </w:rPr>
        <w:t>ο</w:t>
      </w:r>
      <w:r w:rsidRPr="00390A28">
        <w:rPr>
          <w:rFonts w:ascii="Arial" w:eastAsia="Arial" w:hAnsi="Arial" w:cs="Arial"/>
          <w:sz w:val="22"/>
          <w:szCs w:val="22"/>
        </w:rPr>
        <w:t xml:space="preserve">  θέμα της ημερήσιας διάταξης  </w:t>
      </w:r>
      <w:r w:rsidRPr="00390A28">
        <w:rPr>
          <w:rFonts w:ascii="Arial" w:hAnsi="Arial" w:cs="Arial"/>
          <w:sz w:val="22"/>
          <w:szCs w:val="22"/>
        </w:rPr>
        <w:t xml:space="preserve"> </w:t>
      </w:r>
      <w:r w:rsidRPr="00390A28">
        <w:rPr>
          <w:rFonts w:ascii="Arial" w:eastAsia="Arial" w:hAnsi="Arial" w:cs="Arial"/>
          <w:sz w:val="22"/>
          <w:szCs w:val="22"/>
        </w:rPr>
        <w:t xml:space="preserve">έθεσε υπόψη των μελών  το με  </w:t>
      </w:r>
      <w:proofErr w:type="spellStart"/>
      <w:r w:rsidRPr="00390A28">
        <w:rPr>
          <w:rFonts w:ascii="Arial" w:eastAsia="Arial" w:hAnsi="Arial" w:cs="Arial"/>
          <w:sz w:val="22"/>
          <w:szCs w:val="22"/>
        </w:rPr>
        <w:t>αριθμ</w:t>
      </w:r>
      <w:proofErr w:type="spellEnd"/>
      <w:r w:rsidRPr="00390A28">
        <w:rPr>
          <w:rFonts w:ascii="Arial" w:eastAsia="Arial" w:hAnsi="Arial" w:cs="Arial"/>
          <w:sz w:val="22"/>
          <w:szCs w:val="22"/>
        </w:rPr>
        <w:t xml:space="preserve">. </w:t>
      </w:r>
      <w:proofErr w:type="spellStart"/>
      <w:r w:rsidRPr="00390A28">
        <w:rPr>
          <w:rFonts w:ascii="Arial" w:eastAsia="Arial" w:hAnsi="Arial" w:cs="Arial"/>
          <w:sz w:val="22"/>
          <w:szCs w:val="22"/>
        </w:rPr>
        <w:t>πρωτ</w:t>
      </w:r>
      <w:proofErr w:type="spellEnd"/>
      <w:r w:rsidRPr="00390A28">
        <w:rPr>
          <w:rFonts w:ascii="Arial" w:eastAsia="Arial" w:hAnsi="Arial" w:cs="Arial"/>
          <w:sz w:val="22"/>
          <w:szCs w:val="22"/>
        </w:rPr>
        <w:t xml:space="preserve">. </w:t>
      </w:r>
      <w:r w:rsidR="00390A28" w:rsidRPr="00390A28">
        <w:rPr>
          <w:rFonts w:ascii="Arial" w:eastAsia="Arial" w:hAnsi="Arial" w:cs="Arial"/>
          <w:sz w:val="22"/>
          <w:szCs w:val="22"/>
        </w:rPr>
        <w:t>6</w:t>
      </w:r>
      <w:r w:rsidR="00C37C1C">
        <w:rPr>
          <w:rFonts w:ascii="Arial" w:eastAsia="Arial" w:hAnsi="Arial" w:cs="Arial"/>
          <w:sz w:val="22"/>
          <w:szCs w:val="22"/>
        </w:rPr>
        <w:t>1</w:t>
      </w:r>
      <w:r w:rsidR="00390A28" w:rsidRPr="00390A28">
        <w:rPr>
          <w:rFonts w:ascii="Arial" w:eastAsia="Arial" w:hAnsi="Arial" w:cs="Arial"/>
          <w:sz w:val="22"/>
          <w:szCs w:val="22"/>
        </w:rPr>
        <w:t>0</w:t>
      </w:r>
      <w:r w:rsidR="003708AE">
        <w:rPr>
          <w:rFonts w:ascii="Arial" w:eastAsia="Arial" w:hAnsi="Arial" w:cs="Arial"/>
          <w:sz w:val="22"/>
          <w:szCs w:val="22"/>
        </w:rPr>
        <w:t>3</w:t>
      </w:r>
      <w:r w:rsidRPr="00390A28">
        <w:rPr>
          <w:rFonts w:ascii="Arial" w:eastAsia="Arial" w:hAnsi="Arial" w:cs="Arial"/>
          <w:sz w:val="22"/>
          <w:szCs w:val="22"/>
        </w:rPr>
        <w:t>/</w:t>
      </w:r>
      <w:r w:rsidR="000E47EE" w:rsidRPr="00390A28">
        <w:rPr>
          <w:rFonts w:ascii="Arial" w:eastAsia="Arial" w:hAnsi="Arial" w:cs="Arial"/>
          <w:sz w:val="22"/>
          <w:szCs w:val="22"/>
        </w:rPr>
        <w:t>1</w:t>
      </w:r>
      <w:r w:rsidR="003708AE">
        <w:rPr>
          <w:rFonts w:ascii="Arial" w:eastAsia="Arial" w:hAnsi="Arial" w:cs="Arial"/>
          <w:sz w:val="22"/>
          <w:szCs w:val="22"/>
        </w:rPr>
        <w:t>3</w:t>
      </w:r>
      <w:r w:rsidRPr="00390A28">
        <w:rPr>
          <w:rFonts w:ascii="Arial" w:eastAsia="Arial" w:hAnsi="Arial" w:cs="Arial"/>
          <w:sz w:val="22"/>
          <w:szCs w:val="22"/>
        </w:rPr>
        <w:t>-0</w:t>
      </w:r>
      <w:r w:rsidR="008E1C63" w:rsidRPr="00390A28">
        <w:rPr>
          <w:rFonts w:ascii="Arial" w:eastAsia="Arial" w:hAnsi="Arial" w:cs="Arial"/>
          <w:sz w:val="22"/>
          <w:szCs w:val="22"/>
        </w:rPr>
        <w:t>4</w:t>
      </w:r>
      <w:r w:rsidRPr="00390A28">
        <w:rPr>
          <w:rFonts w:ascii="Arial" w:hAnsi="Arial" w:cs="Arial"/>
          <w:sz w:val="22"/>
          <w:szCs w:val="22"/>
        </w:rPr>
        <w:t xml:space="preserve">-2022  </w:t>
      </w:r>
      <w:r w:rsidRPr="00390A28">
        <w:rPr>
          <w:rFonts w:ascii="Arial" w:eastAsia="Arial" w:hAnsi="Arial" w:cs="Arial"/>
          <w:sz w:val="22"/>
          <w:szCs w:val="22"/>
        </w:rPr>
        <w:t xml:space="preserve">έγγραφο </w:t>
      </w:r>
      <w:r w:rsidR="000E47EE" w:rsidRPr="00390A28">
        <w:rPr>
          <w:rFonts w:ascii="Arial" w:eastAsia="Arial" w:hAnsi="Arial" w:cs="Arial"/>
          <w:sz w:val="22"/>
          <w:szCs w:val="22"/>
        </w:rPr>
        <w:t>της Δ/</w:t>
      </w:r>
      <w:proofErr w:type="spellStart"/>
      <w:r w:rsidR="000E47EE" w:rsidRPr="00390A28">
        <w:rPr>
          <w:rFonts w:ascii="Arial" w:eastAsia="Arial" w:hAnsi="Arial" w:cs="Arial"/>
          <w:sz w:val="22"/>
          <w:szCs w:val="22"/>
        </w:rPr>
        <w:t>νσης</w:t>
      </w:r>
      <w:proofErr w:type="spellEnd"/>
      <w:r w:rsidR="000E47EE" w:rsidRPr="00390A28">
        <w:rPr>
          <w:rFonts w:ascii="Arial" w:eastAsia="Arial" w:hAnsi="Arial" w:cs="Arial"/>
          <w:sz w:val="22"/>
          <w:szCs w:val="22"/>
        </w:rPr>
        <w:t xml:space="preserve"> </w:t>
      </w:r>
      <w:r w:rsidR="00EB4CC0" w:rsidRPr="00390A28">
        <w:rPr>
          <w:rFonts w:ascii="Arial" w:eastAsia="Arial" w:hAnsi="Arial" w:cs="Arial"/>
          <w:sz w:val="22"/>
          <w:szCs w:val="22"/>
        </w:rPr>
        <w:t xml:space="preserve"> Τεχνικών</w:t>
      </w:r>
      <w:r w:rsidR="000E69AE" w:rsidRPr="00390A28">
        <w:rPr>
          <w:rFonts w:ascii="Arial" w:eastAsia="Arial" w:hAnsi="Arial" w:cs="Arial"/>
          <w:sz w:val="22"/>
          <w:szCs w:val="22"/>
        </w:rPr>
        <w:t xml:space="preserve"> Υπηρεσιών </w:t>
      </w:r>
      <w:r w:rsidRPr="00390A28">
        <w:rPr>
          <w:rFonts w:ascii="Arial" w:eastAsia="Verdana" w:hAnsi="Arial" w:cs="Arial"/>
          <w:color w:val="000000"/>
          <w:sz w:val="22"/>
          <w:szCs w:val="22"/>
        </w:rPr>
        <w:t xml:space="preserve"> τ</w:t>
      </w:r>
      <w:r w:rsidRPr="00390A28">
        <w:rPr>
          <w:rFonts w:ascii="Arial" w:hAnsi="Arial" w:cs="Arial"/>
          <w:sz w:val="22"/>
          <w:szCs w:val="22"/>
        </w:rPr>
        <w:t xml:space="preserve">ου Δήμου </w:t>
      </w:r>
      <w:proofErr w:type="spellStart"/>
      <w:r w:rsidRPr="00390A28">
        <w:rPr>
          <w:rFonts w:ascii="Arial" w:hAnsi="Arial" w:cs="Arial"/>
          <w:sz w:val="22"/>
          <w:szCs w:val="22"/>
        </w:rPr>
        <w:t>Λεβαδέων</w:t>
      </w:r>
      <w:proofErr w:type="spellEnd"/>
      <w:r w:rsidRPr="00390A28">
        <w:rPr>
          <w:rFonts w:ascii="Arial" w:eastAsia="Calibri" w:hAnsi="Arial" w:cs="Arial"/>
          <w:color w:val="000000"/>
          <w:kern w:val="2"/>
          <w:sz w:val="22"/>
          <w:szCs w:val="22"/>
          <w:shd w:val="clear" w:color="auto" w:fill="FFFFFF"/>
        </w:rPr>
        <w:t xml:space="preserve"> στο  οποίο</w:t>
      </w:r>
      <w:r w:rsidRPr="00390A28">
        <w:rPr>
          <w:rFonts w:ascii="Arial" w:eastAsia="Arial" w:hAnsi="Arial" w:cs="Arial"/>
          <w:sz w:val="22"/>
          <w:szCs w:val="22"/>
        </w:rPr>
        <w:t xml:space="preserve"> αναφέρονται </w:t>
      </w:r>
      <w:r w:rsidRPr="00390A28">
        <w:rPr>
          <w:rFonts w:ascii="Arial" w:hAnsi="Arial" w:cs="Arial"/>
          <w:sz w:val="22"/>
          <w:szCs w:val="22"/>
        </w:rPr>
        <w:t>τα παρακάτω:</w:t>
      </w:r>
      <w:r w:rsidRPr="00390A28">
        <w:rPr>
          <w:rFonts w:ascii="Arial" w:eastAsia="Arial" w:hAnsi="Arial" w:cs="Arial"/>
          <w:sz w:val="22"/>
          <w:szCs w:val="22"/>
        </w:rPr>
        <w:t xml:space="preserve">   </w:t>
      </w:r>
    </w:p>
    <w:p w:rsidR="00F3308F" w:rsidRPr="003708AE" w:rsidRDefault="00F3308F" w:rsidP="00F3308F">
      <w:pPr>
        <w:jc w:val="both"/>
        <w:rPr>
          <w:rFonts w:ascii="Arial" w:hAnsi="Arial" w:cs="Arial"/>
          <w:i/>
          <w:sz w:val="22"/>
          <w:szCs w:val="22"/>
        </w:rPr>
      </w:pPr>
      <w:r w:rsidRPr="003708AE">
        <w:rPr>
          <w:rFonts w:ascii="Arial" w:eastAsia="Calibri Light" w:hAnsi="Arial" w:cs="Arial"/>
          <w:bCs/>
          <w:i/>
          <w:sz w:val="22"/>
          <w:szCs w:val="22"/>
          <w:u w:val="single"/>
        </w:rPr>
        <w:t>ΤΕΧΝΙΚΗ ΠΕΡΙΓΡΑΦΗ ΤΟΥ ΕΡΓΟΥ</w:t>
      </w:r>
    </w:p>
    <w:p w:rsidR="00F3308F" w:rsidRPr="003708AE" w:rsidRDefault="00F3308F" w:rsidP="00F3308F">
      <w:pPr>
        <w:pStyle w:val="ad"/>
        <w:jc w:val="left"/>
        <w:rPr>
          <w:rFonts w:ascii="Arial" w:hAnsi="Arial" w:cs="Arial"/>
          <w:i/>
          <w:sz w:val="22"/>
          <w:szCs w:val="22"/>
        </w:rPr>
      </w:pPr>
      <w:r w:rsidRPr="003708AE">
        <w:rPr>
          <w:rFonts w:ascii="Arial" w:hAnsi="Arial" w:cs="Arial"/>
          <w:bCs/>
          <w:i/>
          <w:sz w:val="22"/>
          <w:szCs w:val="22"/>
        </w:rPr>
        <w:t>ΓΕΝΙΚΑ</w:t>
      </w:r>
    </w:p>
    <w:p w:rsidR="00F3308F" w:rsidRPr="003708AE" w:rsidRDefault="00F3308F" w:rsidP="00F3308F">
      <w:pPr>
        <w:shd w:val="clear" w:color="auto" w:fill="FFFFFF"/>
        <w:spacing w:before="15" w:line="250" w:lineRule="exact"/>
        <w:ind w:right="100"/>
        <w:rPr>
          <w:rFonts w:ascii="Arial" w:hAnsi="Arial" w:cs="Arial"/>
          <w:i/>
          <w:sz w:val="22"/>
          <w:szCs w:val="22"/>
        </w:rPr>
      </w:pPr>
      <w:r w:rsidRPr="003708AE">
        <w:rPr>
          <w:rFonts w:ascii="Arial" w:hAnsi="Arial" w:cs="Arial"/>
          <w:i/>
          <w:sz w:val="22"/>
          <w:szCs w:val="22"/>
        </w:rPr>
        <w:t xml:space="preserve">Σκοπός της παρούσας μελέτης ήταν είναι η συντήρηση και η επισκευή σχολικών μονάδων του Δήμου </w:t>
      </w:r>
      <w:proofErr w:type="spellStart"/>
      <w:r w:rsidRPr="003708AE">
        <w:rPr>
          <w:rFonts w:ascii="Arial" w:hAnsi="Arial" w:cs="Arial"/>
          <w:i/>
          <w:sz w:val="22"/>
          <w:szCs w:val="22"/>
        </w:rPr>
        <w:t>Λεβαδέων</w:t>
      </w:r>
      <w:proofErr w:type="spellEnd"/>
      <w:r w:rsidRPr="003708AE">
        <w:rPr>
          <w:rFonts w:ascii="Arial" w:hAnsi="Arial" w:cs="Arial"/>
          <w:i/>
          <w:sz w:val="22"/>
          <w:szCs w:val="22"/>
        </w:rPr>
        <w:t>.</w:t>
      </w:r>
    </w:p>
    <w:p w:rsidR="00F3308F" w:rsidRPr="003708AE" w:rsidRDefault="00F3308F" w:rsidP="00F3308F">
      <w:pPr>
        <w:shd w:val="clear" w:color="auto" w:fill="FFFFFF"/>
        <w:spacing w:line="250" w:lineRule="exact"/>
        <w:rPr>
          <w:rFonts w:ascii="Arial" w:hAnsi="Arial" w:cs="Arial"/>
          <w:i/>
          <w:sz w:val="22"/>
          <w:szCs w:val="22"/>
        </w:rPr>
      </w:pPr>
      <w:r w:rsidRPr="003708AE">
        <w:rPr>
          <w:rFonts w:ascii="Arial" w:hAnsi="Arial" w:cs="Arial"/>
          <w:i/>
          <w:sz w:val="22"/>
          <w:szCs w:val="22"/>
        </w:rPr>
        <w:t>Συνοπτικά έγιναν  οι παρακάτω παρεμβάσεις :</w:t>
      </w:r>
    </w:p>
    <w:p w:rsidR="00F3308F" w:rsidRPr="003708AE" w:rsidRDefault="00F3308F" w:rsidP="00F3308F">
      <w:pPr>
        <w:shd w:val="clear" w:color="auto" w:fill="FFFFFF"/>
        <w:spacing w:after="9" w:line="250" w:lineRule="exact"/>
        <w:rPr>
          <w:rFonts w:ascii="Arial" w:hAnsi="Arial" w:cs="Arial"/>
          <w:i/>
          <w:sz w:val="22"/>
          <w:szCs w:val="22"/>
        </w:rPr>
      </w:pPr>
      <w:r w:rsidRPr="003708AE">
        <w:rPr>
          <w:rFonts w:ascii="Arial" w:hAnsi="Arial" w:cs="Arial"/>
          <w:bCs/>
          <w:i/>
          <w:sz w:val="22"/>
          <w:szCs w:val="22"/>
        </w:rPr>
        <w:t>1)</w:t>
      </w:r>
      <w:r w:rsidRPr="003708AE">
        <w:rPr>
          <w:rFonts w:ascii="Arial" w:hAnsi="Arial" w:cs="Arial"/>
          <w:i/>
          <w:sz w:val="22"/>
          <w:szCs w:val="22"/>
        </w:rPr>
        <w:t xml:space="preserve"> </w:t>
      </w:r>
      <w:r w:rsidRPr="003708AE">
        <w:rPr>
          <w:rFonts w:ascii="Arial" w:hAnsi="Arial" w:cs="Arial"/>
          <w:i/>
          <w:sz w:val="22"/>
          <w:szCs w:val="22"/>
          <w:highlight w:val="white"/>
        </w:rPr>
        <w:t>Γυμνάσιο Αγίου Γεωργίου:</w:t>
      </w:r>
    </w:p>
    <w:p w:rsidR="00F3308F" w:rsidRPr="003708AE" w:rsidRDefault="00F3308F" w:rsidP="00F3308F">
      <w:pPr>
        <w:shd w:val="clear" w:color="auto" w:fill="FFFFFF"/>
        <w:spacing w:line="250" w:lineRule="exact"/>
        <w:ind w:right="100"/>
        <w:rPr>
          <w:rFonts w:ascii="Arial" w:hAnsi="Arial" w:cs="Arial"/>
          <w:i/>
          <w:sz w:val="22"/>
          <w:szCs w:val="22"/>
        </w:rPr>
      </w:pPr>
      <w:r w:rsidRPr="003708AE">
        <w:rPr>
          <w:rFonts w:ascii="Arial" w:hAnsi="Arial" w:cs="Arial"/>
          <w:i/>
          <w:sz w:val="22"/>
          <w:szCs w:val="22"/>
        </w:rPr>
        <w:t xml:space="preserve">Τοποθέτηση (αντικατάσταση )συνθετικού χλοοτάπητα στον </w:t>
      </w:r>
      <w:proofErr w:type="spellStart"/>
      <w:r w:rsidRPr="003708AE">
        <w:rPr>
          <w:rFonts w:ascii="Arial" w:hAnsi="Arial" w:cs="Arial"/>
          <w:i/>
          <w:sz w:val="22"/>
          <w:szCs w:val="22"/>
        </w:rPr>
        <w:t>αύλειο</w:t>
      </w:r>
      <w:proofErr w:type="spellEnd"/>
      <w:r w:rsidRPr="003708AE">
        <w:rPr>
          <w:rFonts w:ascii="Arial" w:hAnsi="Arial" w:cs="Arial"/>
          <w:i/>
          <w:sz w:val="22"/>
          <w:szCs w:val="22"/>
        </w:rPr>
        <w:t xml:space="preserve"> χώρο με ανακατασκευή του υποστρώματος για την απορροή των </w:t>
      </w:r>
      <w:proofErr w:type="spellStart"/>
      <w:r w:rsidRPr="003708AE">
        <w:rPr>
          <w:rFonts w:ascii="Arial" w:hAnsi="Arial" w:cs="Arial"/>
          <w:i/>
          <w:sz w:val="22"/>
          <w:szCs w:val="22"/>
        </w:rPr>
        <w:t>ομβρίων</w:t>
      </w:r>
      <w:proofErr w:type="spellEnd"/>
      <w:r w:rsidRPr="003708AE">
        <w:rPr>
          <w:rFonts w:ascii="Arial" w:hAnsi="Arial" w:cs="Arial"/>
          <w:i/>
          <w:sz w:val="22"/>
          <w:szCs w:val="22"/>
        </w:rPr>
        <w:t xml:space="preserve"> υδάτων  και σποραδική επισκευή των  επιχρισμάτων των όψεων του συγκροτήματος</w:t>
      </w:r>
    </w:p>
    <w:p w:rsidR="00F3308F" w:rsidRPr="003708AE" w:rsidRDefault="00F3308F" w:rsidP="00F3308F">
      <w:pPr>
        <w:shd w:val="clear" w:color="auto" w:fill="FFFFFF"/>
        <w:spacing w:line="250" w:lineRule="exact"/>
        <w:ind w:right="100"/>
        <w:rPr>
          <w:rFonts w:ascii="Arial" w:hAnsi="Arial" w:cs="Arial"/>
          <w:i/>
          <w:sz w:val="22"/>
          <w:szCs w:val="22"/>
        </w:rPr>
      </w:pPr>
      <w:r w:rsidRPr="003708AE">
        <w:rPr>
          <w:rFonts w:ascii="Arial" w:hAnsi="Arial" w:cs="Arial"/>
          <w:bCs/>
          <w:i/>
          <w:sz w:val="22"/>
          <w:szCs w:val="22"/>
        </w:rPr>
        <w:t>2)</w:t>
      </w:r>
      <w:r w:rsidRPr="003708AE">
        <w:rPr>
          <w:rFonts w:ascii="Arial" w:hAnsi="Arial" w:cs="Arial"/>
          <w:i/>
          <w:sz w:val="22"/>
          <w:szCs w:val="22"/>
        </w:rPr>
        <w:t xml:space="preserve"> </w:t>
      </w:r>
      <w:r w:rsidRPr="003708AE">
        <w:rPr>
          <w:rFonts w:ascii="Arial" w:hAnsi="Arial" w:cs="Arial"/>
          <w:i/>
          <w:sz w:val="22"/>
          <w:szCs w:val="22"/>
          <w:highlight w:val="white"/>
        </w:rPr>
        <w:t xml:space="preserve">Μουσικό σχολείο </w:t>
      </w:r>
      <w:proofErr w:type="spellStart"/>
      <w:r w:rsidRPr="003708AE">
        <w:rPr>
          <w:rFonts w:ascii="Arial" w:hAnsi="Arial" w:cs="Arial"/>
          <w:i/>
          <w:sz w:val="22"/>
          <w:szCs w:val="22"/>
          <w:highlight w:val="white"/>
        </w:rPr>
        <w:t>Αγ</w:t>
      </w:r>
      <w:proofErr w:type="spellEnd"/>
      <w:r w:rsidRPr="003708AE">
        <w:rPr>
          <w:rFonts w:ascii="Arial" w:hAnsi="Arial" w:cs="Arial"/>
          <w:i/>
          <w:sz w:val="22"/>
          <w:szCs w:val="22"/>
          <w:highlight w:val="white"/>
        </w:rPr>
        <w:t xml:space="preserve"> Γεωργίου</w:t>
      </w:r>
    </w:p>
    <w:p w:rsidR="00F3308F" w:rsidRPr="003708AE" w:rsidRDefault="00F3308F" w:rsidP="00F3308F">
      <w:pPr>
        <w:shd w:val="clear" w:color="auto" w:fill="FFFFFF"/>
        <w:spacing w:line="250" w:lineRule="exact"/>
        <w:ind w:right="100"/>
        <w:rPr>
          <w:rFonts w:ascii="Arial" w:hAnsi="Arial" w:cs="Arial"/>
          <w:i/>
          <w:sz w:val="22"/>
          <w:szCs w:val="22"/>
        </w:rPr>
      </w:pPr>
      <w:r w:rsidRPr="003708AE">
        <w:rPr>
          <w:rFonts w:ascii="Arial" w:hAnsi="Arial" w:cs="Arial"/>
          <w:i/>
          <w:sz w:val="22"/>
          <w:szCs w:val="22"/>
        </w:rPr>
        <w:lastRenderedPageBreak/>
        <w:t xml:space="preserve"> Επέκταση ξύλινου στεγάστρου  στην είσοδο του κτιρίου και αντικατάσταση σπασμένων κεραμιδιών με παράλληλη τοποθέτηση μεμβράνης σε όλη την επιφάνεια του (υπάρχουσα και νέα) με τις απαραίτητες υδρορροές (οριζόντιες &amp; κατακόρυφες)</w:t>
      </w:r>
    </w:p>
    <w:p w:rsidR="00F3308F" w:rsidRPr="003708AE" w:rsidRDefault="00F3308F" w:rsidP="00F3308F">
      <w:pPr>
        <w:shd w:val="clear" w:color="auto" w:fill="FFFFFF"/>
        <w:spacing w:line="250" w:lineRule="exact"/>
        <w:ind w:right="100"/>
        <w:rPr>
          <w:rFonts w:ascii="Arial" w:hAnsi="Arial" w:cs="Arial"/>
          <w:i/>
          <w:sz w:val="22"/>
          <w:szCs w:val="22"/>
        </w:rPr>
      </w:pPr>
      <w:r w:rsidRPr="003708AE">
        <w:rPr>
          <w:rFonts w:ascii="Arial" w:hAnsi="Arial" w:cs="Arial"/>
          <w:bCs/>
          <w:i/>
          <w:sz w:val="22"/>
          <w:szCs w:val="22"/>
        </w:rPr>
        <w:t>3)</w:t>
      </w:r>
      <w:r w:rsidRPr="003708AE">
        <w:rPr>
          <w:rFonts w:ascii="Arial" w:hAnsi="Arial" w:cs="Arial"/>
          <w:i/>
          <w:sz w:val="22"/>
          <w:szCs w:val="22"/>
        </w:rPr>
        <w:t xml:space="preserve"> </w:t>
      </w:r>
      <w:r w:rsidRPr="003708AE">
        <w:rPr>
          <w:rFonts w:ascii="Arial" w:hAnsi="Arial" w:cs="Arial"/>
          <w:i/>
          <w:sz w:val="22"/>
          <w:szCs w:val="22"/>
          <w:highlight w:val="white"/>
        </w:rPr>
        <w:t>Νηπιαγωγείο Αγίας Τριάδας:</w:t>
      </w:r>
    </w:p>
    <w:p w:rsidR="00F3308F" w:rsidRPr="003708AE" w:rsidRDefault="00F3308F" w:rsidP="00F3308F">
      <w:pPr>
        <w:shd w:val="clear" w:color="auto" w:fill="FFFFFF"/>
        <w:spacing w:line="250" w:lineRule="exact"/>
        <w:ind w:right="100"/>
        <w:rPr>
          <w:rFonts w:ascii="Arial" w:hAnsi="Arial" w:cs="Arial"/>
          <w:i/>
          <w:sz w:val="22"/>
          <w:szCs w:val="22"/>
        </w:rPr>
      </w:pPr>
      <w:r w:rsidRPr="003708AE">
        <w:rPr>
          <w:rFonts w:ascii="Arial" w:hAnsi="Arial" w:cs="Arial"/>
          <w:i/>
          <w:sz w:val="22"/>
          <w:szCs w:val="22"/>
        </w:rPr>
        <w:t>Καθαίρεση υφιστάμενων ξύλινων κουφωμάτων και τοποθέτηση νέων αλουμινίου με σύγχρονες προδιαγραφές αλουμινίου και υαλοπινάκων  . Κατασκευή τοιχοποιίας  με την μέθοδο της ξηράς δόμησης και με την απαραίτητη θερμομόνωση &amp; τους χρωματισμούς αυτής</w:t>
      </w:r>
    </w:p>
    <w:p w:rsidR="00F3308F" w:rsidRPr="003708AE" w:rsidRDefault="00F3308F" w:rsidP="00F3308F">
      <w:pPr>
        <w:shd w:val="clear" w:color="auto" w:fill="FFFFFF"/>
        <w:spacing w:line="250" w:lineRule="exact"/>
        <w:ind w:right="100"/>
        <w:rPr>
          <w:rFonts w:ascii="Arial" w:hAnsi="Arial" w:cs="Arial"/>
          <w:i/>
          <w:sz w:val="22"/>
          <w:szCs w:val="22"/>
        </w:rPr>
      </w:pPr>
      <w:r w:rsidRPr="003708AE">
        <w:rPr>
          <w:rFonts w:ascii="Arial" w:hAnsi="Arial" w:cs="Arial"/>
          <w:bCs/>
          <w:i/>
          <w:sz w:val="22"/>
          <w:szCs w:val="22"/>
        </w:rPr>
        <w:t>4)</w:t>
      </w:r>
      <w:r w:rsidRPr="003708AE">
        <w:rPr>
          <w:rFonts w:ascii="Arial" w:hAnsi="Arial" w:cs="Arial"/>
          <w:i/>
          <w:sz w:val="22"/>
          <w:szCs w:val="22"/>
          <w:highlight w:val="white"/>
        </w:rPr>
        <w:t>1ο Γυμνάσιο Λιβαδειάς:</w:t>
      </w:r>
    </w:p>
    <w:p w:rsidR="00F3308F" w:rsidRPr="003708AE" w:rsidRDefault="00F3308F" w:rsidP="00F3308F">
      <w:pPr>
        <w:shd w:val="clear" w:color="auto" w:fill="FFFFFF"/>
        <w:spacing w:line="250" w:lineRule="exact"/>
        <w:ind w:right="100"/>
        <w:rPr>
          <w:rFonts w:ascii="Arial" w:hAnsi="Arial" w:cs="Arial"/>
          <w:i/>
          <w:sz w:val="22"/>
          <w:szCs w:val="22"/>
        </w:rPr>
      </w:pPr>
      <w:r w:rsidRPr="003708AE">
        <w:rPr>
          <w:rFonts w:ascii="Arial" w:hAnsi="Arial" w:cs="Arial"/>
          <w:i/>
          <w:sz w:val="22"/>
          <w:szCs w:val="22"/>
        </w:rPr>
        <w:t xml:space="preserve">Ανακατασκευή τουαλετών δηλ καθαίρεση εσωτερικά των υπαρχόντων και </w:t>
      </w:r>
      <w:proofErr w:type="spellStart"/>
      <w:r w:rsidRPr="003708AE">
        <w:rPr>
          <w:rFonts w:ascii="Arial" w:hAnsi="Arial" w:cs="Arial"/>
          <w:i/>
          <w:sz w:val="22"/>
          <w:szCs w:val="22"/>
        </w:rPr>
        <w:t>νεες</w:t>
      </w:r>
      <w:proofErr w:type="spellEnd"/>
      <w:r w:rsidRPr="003708AE">
        <w:rPr>
          <w:rFonts w:ascii="Arial" w:hAnsi="Arial" w:cs="Arial"/>
          <w:i/>
          <w:sz w:val="22"/>
          <w:szCs w:val="22"/>
        </w:rPr>
        <w:t xml:space="preserve"> κατασκευές διαμόρφωσης σύμφωνα με τα σχέδια της μελέτης  (πλακάκια, χωρίσματα, είδη υγιεινής πόρτες, παράθυρα, κλπ). Νέα ηλεκτρική εγκατάσταση. </w:t>
      </w:r>
    </w:p>
    <w:p w:rsidR="00F3308F" w:rsidRPr="003708AE" w:rsidRDefault="00F3308F" w:rsidP="00F3308F">
      <w:pPr>
        <w:shd w:val="clear" w:color="auto" w:fill="FFFFFF"/>
        <w:spacing w:line="250" w:lineRule="exact"/>
        <w:ind w:right="100"/>
        <w:rPr>
          <w:rFonts w:ascii="Arial" w:hAnsi="Arial" w:cs="Arial"/>
          <w:i/>
          <w:sz w:val="22"/>
          <w:szCs w:val="22"/>
        </w:rPr>
      </w:pPr>
      <w:r w:rsidRPr="003708AE">
        <w:rPr>
          <w:rFonts w:ascii="Arial" w:hAnsi="Arial" w:cs="Arial"/>
          <w:bCs/>
          <w:i/>
          <w:sz w:val="22"/>
          <w:szCs w:val="22"/>
        </w:rPr>
        <w:t>5)</w:t>
      </w:r>
      <w:r w:rsidRPr="003708AE">
        <w:rPr>
          <w:rFonts w:ascii="Arial" w:hAnsi="Arial" w:cs="Arial"/>
          <w:i/>
          <w:sz w:val="22"/>
          <w:szCs w:val="22"/>
        </w:rPr>
        <w:t xml:space="preserve"> </w:t>
      </w:r>
      <w:r w:rsidRPr="003708AE">
        <w:rPr>
          <w:rFonts w:ascii="Arial" w:hAnsi="Arial" w:cs="Arial"/>
          <w:i/>
          <w:sz w:val="22"/>
          <w:szCs w:val="22"/>
          <w:highlight w:val="white"/>
        </w:rPr>
        <w:t>2ο Γυμνάσιο Λιβαδειάς:</w:t>
      </w:r>
    </w:p>
    <w:p w:rsidR="00F3308F" w:rsidRPr="003708AE" w:rsidRDefault="00F3308F" w:rsidP="00F3308F">
      <w:pPr>
        <w:shd w:val="clear" w:color="auto" w:fill="FFFFFF"/>
        <w:spacing w:line="250" w:lineRule="exact"/>
        <w:ind w:right="100"/>
        <w:rPr>
          <w:rFonts w:ascii="Arial" w:hAnsi="Arial" w:cs="Arial"/>
          <w:i/>
          <w:sz w:val="22"/>
          <w:szCs w:val="22"/>
        </w:rPr>
      </w:pPr>
      <w:r w:rsidRPr="003708AE">
        <w:rPr>
          <w:rFonts w:ascii="Arial" w:hAnsi="Arial" w:cs="Arial"/>
          <w:i/>
          <w:sz w:val="22"/>
          <w:szCs w:val="22"/>
        </w:rPr>
        <w:t xml:space="preserve">Κατασκευή στεγάστρου στον </w:t>
      </w:r>
      <w:proofErr w:type="spellStart"/>
      <w:r w:rsidRPr="003708AE">
        <w:rPr>
          <w:rFonts w:ascii="Arial" w:hAnsi="Arial" w:cs="Arial"/>
          <w:i/>
          <w:sz w:val="22"/>
          <w:szCs w:val="22"/>
        </w:rPr>
        <w:t>αύλειο</w:t>
      </w:r>
      <w:proofErr w:type="spellEnd"/>
      <w:r w:rsidRPr="003708AE">
        <w:rPr>
          <w:rFonts w:ascii="Arial" w:hAnsi="Arial" w:cs="Arial"/>
          <w:i/>
          <w:sz w:val="22"/>
          <w:szCs w:val="22"/>
        </w:rPr>
        <w:t xml:space="preserve"> χώρο. </w:t>
      </w:r>
    </w:p>
    <w:p w:rsidR="00F3308F" w:rsidRPr="003708AE" w:rsidRDefault="00F3308F" w:rsidP="00F3308F">
      <w:pPr>
        <w:shd w:val="clear" w:color="auto" w:fill="FFFFFF"/>
        <w:spacing w:line="250" w:lineRule="exact"/>
        <w:ind w:right="100"/>
        <w:rPr>
          <w:rFonts w:ascii="Arial" w:hAnsi="Arial" w:cs="Arial"/>
          <w:i/>
          <w:sz w:val="22"/>
          <w:szCs w:val="22"/>
        </w:rPr>
      </w:pPr>
      <w:r w:rsidRPr="003708AE">
        <w:rPr>
          <w:rFonts w:ascii="Arial" w:hAnsi="Arial" w:cs="Arial"/>
          <w:bCs/>
          <w:i/>
          <w:sz w:val="22"/>
          <w:szCs w:val="22"/>
        </w:rPr>
        <w:t>6)</w:t>
      </w:r>
      <w:r w:rsidRPr="003708AE">
        <w:rPr>
          <w:rFonts w:ascii="Arial" w:hAnsi="Arial" w:cs="Arial"/>
          <w:i/>
          <w:sz w:val="22"/>
          <w:szCs w:val="22"/>
          <w:highlight w:val="white"/>
        </w:rPr>
        <w:t xml:space="preserve"> ΕΠΑΛ- ΕΠΑΣ:</w:t>
      </w:r>
    </w:p>
    <w:p w:rsidR="00F3308F" w:rsidRPr="003708AE" w:rsidRDefault="00F3308F" w:rsidP="00F3308F">
      <w:pPr>
        <w:shd w:val="clear" w:color="auto" w:fill="FFFFFF"/>
        <w:spacing w:line="250" w:lineRule="exact"/>
        <w:ind w:right="100"/>
        <w:rPr>
          <w:rFonts w:ascii="Arial" w:hAnsi="Arial" w:cs="Arial"/>
          <w:i/>
          <w:sz w:val="22"/>
          <w:szCs w:val="22"/>
        </w:rPr>
      </w:pPr>
      <w:r w:rsidRPr="003708AE">
        <w:rPr>
          <w:rFonts w:ascii="Arial" w:hAnsi="Arial" w:cs="Arial"/>
          <w:i/>
          <w:sz w:val="22"/>
          <w:szCs w:val="22"/>
        </w:rPr>
        <w:t xml:space="preserve">Ανακατασκευή και επέκταση W.C.  (πλακάκια, χωρίσματα, είδη υγιεινής πόρτες, παράθυρα, κλπ). Επικάλυψη του κτιρίου με κυματοειδή λαμαρίνα λόγω υπερβολικής υγρασίας  </w:t>
      </w:r>
      <w:r w:rsidRPr="003708AE">
        <w:rPr>
          <w:rFonts w:ascii="Arial" w:hAnsi="Arial" w:cs="Arial"/>
          <w:i/>
          <w:sz w:val="22"/>
          <w:szCs w:val="22"/>
          <w:lang w:val="en-US"/>
        </w:rPr>
        <w:t>N</w:t>
      </w:r>
      <w:proofErr w:type="spellStart"/>
      <w:r w:rsidRPr="003708AE">
        <w:rPr>
          <w:rFonts w:ascii="Arial" w:hAnsi="Arial" w:cs="Arial"/>
          <w:i/>
          <w:sz w:val="22"/>
          <w:szCs w:val="22"/>
        </w:rPr>
        <w:t>έα</w:t>
      </w:r>
      <w:proofErr w:type="spellEnd"/>
      <w:r w:rsidRPr="003708AE">
        <w:rPr>
          <w:rFonts w:ascii="Arial" w:hAnsi="Arial" w:cs="Arial"/>
          <w:i/>
          <w:sz w:val="22"/>
          <w:szCs w:val="22"/>
        </w:rPr>
        <w:t xml:space="preserve"> ηλεκτρολογική εγκατάσταση </w:t>
      </w:r>
    </w:p>
    <w:p w:rsidR="00F3308F" w:rsidRPr="003708AE" w:rsidRDefault="00F3308F" w:rsidP="00F3308F">
      <w:pPr>
        <w:shd w:val="clear" w:color="auto" w:fill="FFFFFF"/>
        <w:spacing w:line="250" w:lineRule="exact"/>
        <w:ind w:right="100"/>
        <w:rPr>
          <w:rFonts w:ascii="Arial" w:hAnsi="Arial" w:cs="Arial"/>
          <w:i/>
          <w:sz w:val="22"/>
          <w:szCs w:val="22"/>
        </w:rPr>
      </w:pPr>
      <w:r w:rsidRPr="003708AE">
        <w:rPr>
          <w:rFonts w:ascii="Arial" w:hAnsi="Arial" w:cs="Arial"/>
          <w:i/>
          <w:sz w:val="22"/>
          <w:szCs w:val="22"/>
        </w:rPr>
        <w:t>Τοποθέτηση διαχωριστικού και  κατασκευή ψευδοροφής σε υπάρχων κτίριο.</w:t>
      </w:r>
    </w:p>
    <w:p w:rsidR="00F3308F" w:rsidRPr="003708AE" w:rsidRDefault="00F3308F" w:rsidP="00F3308F">
      <w:pPr>
        <w:shd w:val="clear" w:color="auto" w:fill="FFFFFF"/>
        <w:spacing w:line="250" w:lineRule="exact"/>
        <w:ind w:right="100"/>
        <w:rPr>
          <w:rFonts w:ascii="Arial" w:hAnsi="Arial" w:cs="Arial"/>
          <w:i/>
          <w:sz w:val="22"/>
          <w:szCs w:val="22"/>
        </w:rPr>
      </w:pPr>
      <w:r w:rsidRPr="003708AE">
        <w:rPr>
          <w:rFonts w:ascii="Arial" w:hAnsi="Arial" w:cs="Arial"/>
          <w:bCs/>
          <w:i/>
          <w:sz w:val="22"/>
          <w:szCs w:val="22"/>
        </w:rPr>
        <w:t>7)</w:t>
      </w:r>
      <w:r w:rsidRPr="003708AE">
        <w:rPr>
          <w:rFonts w:ascii="Arial" w:hAnsi="Arial" w:cs="Arial"/>
          <w:i/>
          <w:sz w:val="22"/>
          <w:szCs w:val="22"/>
        </w:rPr>
        <w:t xml:space="preserve"> </w:t>
      </w:r>
      <w:r w:rsidRPr="003708AE">
        <w:rPr>
          <w:rFonts w:ascii="Arial" w:hAnsi="Arial" w:cs="Arial"/>
          <w:i/>
          <w:sz w:val="22"/>
          <w:szCs w:val="22"/>
          <w:highlight w:val="white"/>
        </w:rPr>
        <w:t>5</w:t>
      </w:r>
      <w:r w:rsidRPr="003708AE">
        <w:rPr>
          <w:rFonts w:ascii="Arial" w:hAnsi="Arial" w:cs="Arial"/>
          <w:i/>
          <w:sz w:val="22"/>
          <w:szCs w:val="22"/>
          <w:highlight w:val="white"/>
          <w:vertAlign w:val="superscript"/>
        </w:rPr>
        <w:t>ο</w:t>
      </w:r>
      <w:r w:rsidRPr="003708AE">
        <w:rPr>
          <w:rFonts w:ascii="Arial" w:hAnsi="Arial" w:cs="Arial"/>
          <w:i/>
          <w:sz w:val="22"/>
          <w:szCs w:val="22"/>
          <w:highlight w:val="white"/>
        </w:rPr>
        <w:t xml:space="preserve"> Νηπιαγωγείο Λιβαδειάς :</w:t>
      </w:r>
    </w:p>
    <w:p w:rsidR="00F3308F" w:rsidRPr="003708AE" w:rsidRDefault="00F3308F" w:rsidP="00F3308F">
      <w:pPr>
        <w:shd w:val="clear" w:color="auto" w:fill="FFFFFF"/>
        <w:spacing w:line="250" w:lineRule="exact"/>
        <w:ind w:right="100"/>
        <w:rPr>
          <w:rFonts w:ascii="Arial" w:hAnsi="Arial" w:cs="Arial"/>
          <w:i/>
          <w:sz w:val="22"/>
          <w:szCs w:val="22"/>
        </w:rPr>
      </w:pPr>
      <w:r w:rsidRPr="003708AE">
        <w:rPr>
          <w:rFonts w:ascii="Arial" w:hAnsi="Arial" w:cs="Arial"/>
          <w:i/>
          <w:sz w:val="22"/>
          <w:szCs w:val="22"/>
        </w:rPr>
        <w:t>Ολική ανακατασκευή του περιβάλλοντος  χώρου  με νέο δάπεδο οπλισμένου σκυροδέματος και κυβόλιθων σε συνδυασμό  με δάπεδο από ελαστικά πλακίδια και ποταμίσια άμμο</w:t>
      </w:r>
      <w:bookmarkStart w:id="0" w:name="_GoBack"/>
      <w:bookmarkEnd w:id="0"/>
      <w:r w:rsidRPr="003708AE">
        <w:rPr>
          <w:rFonts w:ascii="Arial" w:hAnsi="Arial" w:cs="Arial"/>
          <w:i/>
          <w:sz w:val="22"/>
          <w:szCs w:val="22"/>
        </w:rPr>
        <w:t xml:space="preserve"> και κατασκευή φρεατίων για απορροή όμβριων υδάτων. Αντικατάσταση των εξωτερικών κρουνών με σύγχρονη ομαδική κρήνη </w:t>
      </w:r>
    </w:p>
    <w:p w:rsidR="00F3308F" w:rsidRPr="003708AE" w:rsidRDefault="00F3308F" w:rsidP="00F3308F">
      <w:pPr>
        <w:shd w:val="clear" w:color="auto" w:fill="FFFFFF"/>
        <w:suppressAutoHyphens w:val="0"/>
        <w:spacing w:line="250" w:lineRule="exact"/>
        <w:rPr>
          <w:rFonts w:ascii="Arial" w:hAnsi="Arial" w:cs="Arial"/>
          <w:i/>
          <w:sz w:val="22"/>
          <w:szCs w:val="22"/>
        </w:rPr>
      </w:pPr>
    </w:p>
    <w:p w:rsidR="00F3308F" w:rsidRPr="003708AE" w:rsidRDefault="00F3308F" w:rsidP="00F3308F">
      <w:pPr>
        <w:spacing w:line="276" w:lineRule="auto"/>
        <w:jc w:val="both"/>
        <w:rPr>
          <w:rFonts w:ascii="Arial" w:hAnsi="Arial" w:cs="Arial"/>
          <w:i/>
          <w:sz w:val="22"/>
          <w:szCs w:val="22"/>
        </w:rPr>
      </w:pPr>
      <w:r w:rsidRPr="003708AE">
        <w:rPr>
          <w:rFonts w:ascii="Arial" w:hAnsi="Arial" w:cs="Arial"/>
          <w:bCs/>
          <w:i/>
          <w:sz w:val="22"/>
          <w:szCs w:val="22"/>
          <w:u w:val="single"/>
        </w:rPr>
        <w:t>ΙΣΤΟΡΙΚΟ ΤΟΥ ΕΡΓΟΥ</w:t>
      </w:r>
    </w:p>
    <w:p w:rsidR="00F3308F" w:rsidRPr="003708AE" w:rsidRDefault="00F3308F" w:rsidP="00F3308F">
      <w:pPr>
        <w:widowControl w:val="0"/>
        <w:ind w:left="432" w:right="600"/>
        <w:jc w:val="both"/>
        <w:rPr>
          <w:rFonts w:ascii="Arial" w:hAnsi="Arial" w:cs="Arial"/>
          <w:i/>
          <w:sz w:val="22"/>
          <w:szCs w:val="22"/>
        </w:rPr>
      </w:pPr>
      <w:r w:rsidRPr="003708AE">
        <w:rPr>
          <w:rFonts w:ascii="Arial" w:hAnsi="Arial" w:cs="Arial"/>
          <w:i/>
          <w:sz w:val="22"/>
          <w:szCs w:val="22"/>
        </w:rPr>
        <w:t>(Πληροφοριακά στοιχεία)</w:t>
      </w:r>
    </w:p>
    <w:p w:rsidR="00F3308F" w:rsidRPr="003708AE" w:rsidRDefault="00F3308F" w:rsidP="00F3308F">
      <w:pPr>
        <w:widowControl w:val="0"/>
        <w:numPr>
          <w:ilvl w:val="0"/>
          <w:numId w:val="2"/>
        </w:numPr>
        <w:pBdr>
          <w:top w:val="none" w:sz="0" w:space="0" w:color="000000"/>
          <w:left w:val="none" w:sz="0" w:space="0" w:color="000000"/>
          <w:bottom w:val="none" w:sz="0" w:space="0" w:color="000000"/>
          <w:right w:val="none" w:sz="0" w:space="0" w:color="000000"/>
        </w:pBdr>
        <w:jc w:val="both"/>
        <w:textAlignment w:val="baseline"/>
        <w:rPr>
          <w:rFonts w:ascii="Arial" w:hAnsi="Arial" w:cs="Arial"/>
          <w:i/>
          <w:sz w:val="22"/>
          <w:szCs w:val="22"/>
        </w:rPr>
      </w:pPr>
      <w:r w:rsidRPr="003708AE">
        <w:rPr>
          <w:rFonts w:ascii="Arial" w:hAnsi="Arial" w:cs="Arial"/>
          <w:i/>
          <w:sz w:val="22"/>
          <w:szCs w:val="22"/>
        </w:rPr>
        <w:t xml:space="preserve">Το έργο εκτελέσθηκε σύμφωνα με τις διατάξεις του ν. 4412/16 και με την με αριθμό </w:t>
      </w:r>
      <w:r w:rsidRPr="003708AE">
        <w:rPr>
          <w:rFonts w:ascii="Arial" w:hAnsi="Arial" w:cs="Arial"/>
          <w:bCs/>
          <w:i/>
          <w:sz w:val="22"/>
          <w:szCs w:val="22"/>
        </w:rPr>
        <w:t>77/18</w:t>
      </w:r>
      <w:r w:rsidRPr="003708AE">
        <w:rPr>
          <w:rFonts w:ascii="Arial" w:hAnsi="Arial" w:cs="Arial"/>
          <w:i/>
          <w:sz w:val="22"/>
          <w:szCs w:val="22"/>
        </w:rPr>
        <w:t xml:space="preserve"> τεχνική μελέτη της Τεχνικής Υπηρεσίας του Δήμου με τίτλο «</w:t>
      </w:r>
      <w:r w:rsidRPr="003708AE">
        <w:rPr>
          <w:rFonts w:ascii="Arial" w:hAnsi="Arial" w:cs="Arial"/>
          <w:bCs/>
          <w:i/>
          <w:sz w:val="22"/>
          <w:szCs w:val="22"/>
        </w:rPr>
        <w:t>ΣΥΝΤΗΡΗΣΕΙΣ ΣΧΟΛΙΚΩΝ ΣΥΓΚΡΟΤΗΜΑΤΩΝ</w:t>
      </w:r>
      <w:r w:rsidRPr="003708AE">
        <w:rPr>
          <w:rFonts w:ascii="Arial" w:hAnsi="Arial" w:cs="Arial"/>
          <w:i/>
          <w:sz w:val="22"/>
          <w:szCs w:val="22"/>
        </w:rPr>
        <w:t xml:space="preserve">» προϋπολογισμού </w:t>
      </w:r>
      <w:r w:rsidRPr="003708AE">
        <w:rPr>
          <w:rFonts w:ascii="Arial" w:hAnsi="Arial" w:cs="Arial"/>
          <w:bCs/>
          <w:i/>
          <w:sz w:val="22"/>
          <w:szCs w:val="22"/>
        </w:rPr>
        <w:t>98.830,24 €</w:t>
      </w:r>
      <w:r w:rsidRPr="003708AE">
        <w:rPr>
          <w:rFonts w:ascii="Arial" w:hAnsi="Arial" w:cs="Arial"/>
          <w:i/>
          <w:sz w:val="22"/>
          <w:szCs w:val="22"/>
        </w:rPr>
        <w:t xml:space="preserve"> (με Φ.Π.Α) η οποία εγκρίθηκε με την με αριθμό </w:t>
      </w:r>
      <w:r w:rsidRPr="003708AE">
        <w:rPr>
          <w:rFonts w:ascii="Arial" w:hAnsi="Arial" w:cs="Arial"/>
          <w:bCs/>
          <w:i/>
          <w:sz w:val="22"/>
          <w:szCs w:val="22"/>
        </w:rPr>
        <w:t>502/18</w:t>
      </w:r>
      <w:r w:rsidRPr="003708AE">
        <w:rPr>
          <w:rFonts w:ascii="Arial" w:hAnsi="Arial" w:cs="Arial"/>
          <w:i/>
          <w:sz w:val="22"/>
          <w:szCs w:val="22"/>
        </w:rPr>
        <w:t xml:space="preserve"> απόφαση του Δημοτικού Συμβουλίου του Δήμου </w:t>
      </w:r>
      <w:proofErr w:type="spellStart"/>
      <w:r w:rsidRPr="003708AE">
        <w:rPr>
          <w:rFonts w:ascii="Arial" w:hAnsi="Arial" w:cs="Arial"/>
          <w:i/>
          <w:sz w:val="22"/>
          <w:szCs w:val="22"/>
        </w:rPr>
        <w:t>Λεβαδέων</w:t>
      </w:r>
      <w:proofErr w:type="spellEnd"/>
    </w:p>
    <w:p w:rsidR="00F3308F" w:rsidRPr="003708AE" w:rsidRDefault="00F3308F" w:rsidP="00F3308F">
      <w:pPr>
        <w:widowControl w:val="0"/>
        <w:numPr>
          <w:ilvl w:val="0"/>
          <w:numId w:val="2"/>
        </w:numPr>
        <w:pBdr>
          <w:top w:val="none" w:sz="0" w:space="0" w:color="000000"/>
          <w:left w:val="none" w:sz="0" w:space="0" w:color="000000"/>
          <w:bottom w:val="none" w:sz="0" w:space="0" w:color="000000"/>
          <w:right w:val="none" w:sz="0" w:space="0" w:color="000000"/>
        </w:pBdr>
        <w:jc w:val="both"/>
        <w:textAlignment w:val="baseline"/>
        <w:rPr>
          <w:rFonts w:ascii="Arial" w:hAnsi="Arial" w:cs="Arial"/>
          <w:i/>
          <w:sz w:val="22"/>
          <w:szCs w:val="22"/>
        </w:rPr>
      </w:pPr>
      <w:r w:rsidRPr="003708AE">
        <w:rPr>
          <w:rFonts w:ascii="Arial" w:hAnsi="Arial" w:cs="Arial"/>
          <w:i/>
          <w:sz w:val="22"/>
          <w:szCs w:val="22"/>
        </w:rPr>
        <w:t xml:space="preserve">Ήταν ενταγμένο στον προϋπολογισμό του Δήμου με τον τίτλο του θέματος ο οποίος είχε ψηφισθεί και εγκριθεί με την </w:t>
      </w:r>
      <w:r w:rsidRPr="003708AE">
        <w:rPr>
          <w:rFonts w:ascii="Arial" w:hAnsi="Arial" w:cs="Arial"/>
          <w:bCs/>
          <w:i/>
          <w:sz w:val="22"/>
          <w:szCs w:val="22"/>
        </w:rPr>
        <w:t>585/2018 (AΔΑ: Ω717ΩΛΗ-89Ω)</w:t>
      </w:r>
      <w:r w:rsidRPr="003708AE">
        <w:rPr>
          <w:rFonts w:ascii="Arial" w:hAnsi="Arial" w:cs="Arial"/>
          <w:i/>
          <w:sz w:val="22"/>
          <w:szCs w:val="22"/>
        </w:rPr>
        <w:t xml:space="preserve"> απόφαση του Δημοτικού συμβουλίου με την οποία ψηφίσθηκε και εγκρίθηκε ο προϋπολογισμός του Δήμου </w:t>
      </w:r>
      <w:proofErr w:type="spellStart"/>
      <w:r w:rsidRPr="003708AE">
        <w:rPr>
          <w:rFonts w:ascii="Arial" w:hAnsi="Arial" w:cs="Arial"/>
          <w:i/>
          <w:sz w:val="22"/>
          <w:szCs w:val="22"/>
        </w:rPr>
        <w:t>Λεβαδέων</w:t>
      </w:r>
      <w:proofErr w:type="spellEnd"/>
      <w:r w:rsidRPr="003708AE">
        <w:rPr>
          <w:rFonts w:ascii="Arial" w:hAnsi="Arial" w:cs="Arial"/>
          <w:i/>
          <w:sz w:val="22"/>
          <w:szCs w:val="22"/>
        </w:rPr>
        <w:t xml:space="preserve"> έτους 2019 και επικυρώθηκε με την με αριθμό 26/3163/09.01.2019 (ΑΔΑ: Ψ1ΗΚΟΡ10-ΕΡ7) απόφαση του συντονιστή της Αποκεντρωμένης  Διοίκησης Θεσσαλίας - Στερεάς Ελλάδας.</w:t>
      </w:r>
    </w:p>
    <w:p w:rsidR="00F3308F" w:rsidRPr="003708AE" w:rsidRDefault="00F3308F" w:rsidP="00F3308F">
      <w:pPr>
        <w:widowControl w:val="0"/>
        <w:numPr>
          <w:ilvl w:val="0"/>
          <w:numId w:val="2"/>
        </w:numPr>
        <w:pBdr>
          <w:top w:val="none" w:sz="0" w:space="0" w:color="000000"/>
          <w:left w:val="none" w:sz="0" w:space="0" w:color="000000"/>
          <w:bottom w:val="none" w:sz="0" w:space="0" w:color="000000"/>
          <w:right w:val="none" w:sz="0" w:space="0" w:color="000000"/>
        </w:pBdr>
        <w:jc w:val="both"/>
        <w:textAlignment w:val="baseline"/>
        <w:rPr>
          <w:rFonts w:ascii="Arial" w:hAnsi="Arial" w:cs="Arial"/>
          <w:i/>
          <w:sz w:val="22"/>
          <w:szCs w:val="22"/>
        </w:rPr>
      </w:pPr>
      <w:r w:rsidRPr="003708AE">
        <w:rPr>
          <w:rFonts w:ascii="Arial" w:hAnsi="Arial" w:cs="Arial"/>
          <w:i/>
          <w:sz w:val="22"/>
          <w:szCs w:val="22"/>
        </w:rPr>
        <w:t>Με την 399/2018 απόφαση του Δημοτικού Συμβουλίου  εγκρίθηκε η διενέργεια ηλεκτρονικού διαγωνισμού και καθορισμού όρων διακήρυξης, καταρτίσθηκαν οι όροι της διακήρυξης του έργου η οποία αναρτήθηκε στο ΚΗΜΔΗΣ με κωδικό 18RΟ</w:t>
      </w:r>
      <w:r w:rsidRPr="003708AE">
        <w:rPr>
          <w:rFonts w:ascii="Arial" w:hAnsi="Arial" w:cs="Arial"/>
          <w:i/>
          <w:sz w:val="22"/>
          <w:szCs w:val="22"/>
          <w:lang w:val="en-US"/>
        </w:rPr>
        <w:t>C</w:t>
      </w:r>
      <w:r w:rsidRPr="003708AE">
        <w:rPr>
          <w:rFonts w:ascii="Arial" w:hAnsi="Arial" w:cs="Arial"/>
          <w:i/>
          <w:sz w:val="22"/>
          <w:szCs w:val="22"/>
        </w:rPr>
        <w:t xml:space="preserve">004050571  2018-11-22 </w:t>
      </w:r>
    </w:p>
    <w:p w:rsidR="00F3308F" w:rsidRPr="003708AE" w:rsidRDefault="00F3308F" w:rsidP="00F3308F">
      <w:pPr>
        <w:widowControl w:val="0"/>
        <w:numPr>
          <w:ilvl w:val="0"/>
          <w:numId w:val="2"/>
        </w:numPr>
        <w:pBdr>
          <w:top w:val="none" w:sz="0" w:space="0" w:color="000000"/>
          <w:left w:val="none" w:sz="0" w:space="0" w:color="000000"/>
          <w:bottom w:val="none" w:sz="0" w:space="0" w:color="000000"/>
          <w:right w:val="none" w:sz="0" w:space="0" w:color="000000"/>
        </w:pBdr>
        <w:jc w:val="both"/>
        <w:textAlignment w:val="baseline"/>
        <w:rPr>
          <w:rFonts w:ascii="Arial" w:hAnsi="Arial" w:cs="Arial"/>
          <w:i/>
          <w:sz w:val="22"/>
          <w:szCs w:val="22"/>
        </w:rPr>
      </w:pPr>
      <w:r w:rsidRPr="003708AE">
        <w:rPr>
          <w:rFonts w:ascii="Arial" w:hAnsi="Arial" w:cs="Arial"/>
          <w:i/>
          <w:sz w:val="22"/>
          <w:szCs w:val="22"/>
        </w:rPr>
        <w:t xml:space="preserve">Την με αριθμό </w:t>
      </w:r>
      <w:r w:rsidRPr="003708AE">
        <w:rPr>
          <w:rFonts w:ascii="Arial" w:hAnsi="Arial" w:cs="Arial"/>
          <w:bCs/>
          <w:i/>
          <w:sz w:val="22"/>
          <w:szCs w:val="22"/>
        </w:rPr>
        <w:t>50/2019</w:t>
      </w:r>
      <w:r w:rsidRPr="003708AE">
        <w:rPr>
          <w:rFonts w:ascii="Arial" w:hAnsi="Arial" w:cs="Arial"/>
          <w:i/>
          <w:sz w:val="22"/>
          <w:szCs w:val="22"/>
        </w:rPr>
        <w:t xml:space="preserve"> απόφαση της Οικονομικής Επιτροπής του </w:t>
      </w:r>
      <w:proofErr w:type="spellStart"/>
      <w:r w:rsidRPr="003708AE">
        <w:rPr>
          <w:rFonts w:ascii="Arial" w:hAnsi="Arial" w:cs="Arial"/>
          <w:i/>
          <w:sz w:val="22"/>
          <w:szCs w:val="22"/>
        </w:rPr>
        <w:t>∆ήμου</w:t>
      </w:r>
      <w:proofErr w:type="spellEnd"/>
      <w:r w:rsidRPr="003708AE">
        <w:rPr>
          <w:rFonts w:ascii="Arial" w:hAnsi="Arial" w:cs="Arial"/>
          <w:i/>
          <w:sz w:val="22"/>
          <w:szCs w:val="22"/>
        </w:rPr>
        <w:t xml:space="preserve"> (ΑΔΑ: ΩΚΥΞΩΛΗ-ΚΓ9) ματαιώθηκε ο διαγωνισμός λόγο παράτυπης διεξαγωγής διαδικασίας και επανάληψη με τους ίδιους όρους σε νέα ημερομηνία.</w:t>
      </w:r>
    </w:p>
    <w:p w:rsidR="00F3308F" w:rsidRPr="003708AE" w:rsidRDefault="00F3308F" w:rsidP="00F3308F">
      <w:pPr>
        <w:widowControl w:val="0"/>
        <w:numPr>
          <w:ilvl w:val="0"/>
          <w:numId w:val="2"/>
        </w:numPr>
        <w:pBdr>
          <w:top w:val="none" w:sz="0" w:space="0" w:color="000000"/>
          <w:left w:val="none" w:sz="0" w:space="0" w:color="000000"/>
          <w:bottom w:val="none" w:sz="0" w:space="0" w:color="000000"/>
          <w:right w:val="none" w:sz="0" w:space="0" w:color="000000"/>
        </w:pBdr>
        <w:jc w:val="both"/>
        <w:textAlignment w:val="baseline"/>
        <w:rPr>
          <w:rFonts w:ascii="Arial" w:hAnsi="Arial" w:cs="Arial"/>
          <w:i/>
          <w:sz w:val="22"/>
          <w:szCs w:val="22"/>
        </w:rPr>
      </w:pPr>
      <w:r w:rsidRPr="003708AE">
        <w:rPr>
          <w:rFonts w:ascii="Arial" w:hAnsi="Arial" w:cs="Arial"/>
          <w:i/>
          <w:sz w:val="22"/>
          <w:szCs w:val="22"/>
        </w:rPr>
        <w:t>Η διακήρυξη του έργου  αναρτήθηκε στο ΚΗΜΔΗΣ με κωδικό 19</w:t>
      </w:r>
      <w:r w:rsidRPr="003708AE">
        <w:rPr>
          <w:rFonts w:ascii="Arial" w:hAnsi="Arial" w:cs="Arial"/>
          <w:i/>
          <w:sz w:val="22"/>
          <w:szCs w:val="22"/>
          <w:lang w:val="en-US"/>
        </w:rPr>
        <w:t>PROC</w:t>
      </w:r>
      <w:r w:rsidRPr="003708AE">
        <w:rPr>
          <w:rFonts w:ascii="Arial" w:hAnsi="Arial" w:cs="Arial"/>
          <w:i/>
          <w:sz w:val="22"/>
          <w:szCs w:val="22"/>
        </w:rPr>
        <w:t xml:space="preserve">004675477 2019-03-26 </w:t>
      </w:r>
    </w:p>
    <w:p w:rsidR="00F3308F" w:rsidRPr="003708AE" w:rsidRDefault="00F3308F" w:rsidP="00F3308F">
      <w:pPr>
        <w:widowControl w:val="0"/>
        <w:numPr>
          <w:ilvl w:val="0"/>
          <w:numId w:val="2"/>
        </w:numPr>
        <w:pBdr>
          <w:top w:val="none" w:sz="0" w:space="0" w:color="000000"/>
          <w:left w:val="none" w:sz="0" w:space="0" w:color="000000"/>
          <w:bottom w:val="none" w:sz="0" w:space="0" w:color="000000"/>
          <w:right w:val="none" w:sz="0" w:space="0" w:color="000000"/>
        </w:pBdr>
        <w:jc w:val="both"/>
        <w:textAlignment w:val="baseline"/>
        <w:rPr>
          <w:rFonts w:ascii="Arial" w:hAnsi="Arial" w:cs="Arial"/>
          <w:i/>
          <w:sz w:val="22"/>
          <w:szCs w:val="22"/>
        </w:rPr>
      </w:pPr>
      <w:r w:rsidRPr="003708AE">
        <w:rPr>
          <w:rFonts w:ascii="Arial" w:hAnsi="Arial" w:cs="Arial"/>
          <w:i/>
          <w:sz w:val="22"/>
          <w:szCs w:val="22"/>
        </w:rPr>
        <w:t xml:space="preserve">Με την αρ. </w:t>
      </w:r>
      <w:r w:rsidRPr="003708AE">
        <w:rPr>
          <w:rFonts w:ascii="Arial" w:hAnsi="Arial" w:cs="Arial"/>
          <w:bCs/>
          <w:i/>
          <w:sz w:val="22"/>
          <w:szCs w:val="22"/>
        </w:rPr>
        <w:t xml:space="preserve">88/2019 </w:t>
      </w:r>
      <w:r w:rsidRPr="003708AE">
        <w:rPr>
          <w:rFonts w:ascii="Arial" w:hAnsi="Arial" w:cs="Arial"/>
          <w:i/>
          <w:sz w:val="22"/>
          <w:szCs w:val="22"/>
        </w:rPr>
        <w:t>(ΚΗΜΔΗΣ 19</w:t>
      </w:r>
      <w:r w:rsidRPr="003708AE">
        <w:rPr>
          <w:rFonts w:ascii="Arial" w:hAnsi="Arial" w:cs="Arial"/>
          <w:i/>
          <w:sz w:val="22"/>
          <w:szCs w:val="22"/>
          <w:lang w:val="en-US"/>
        </w:rPr>
        <w:t>WRD</w:t>
      </w:r>
      <w:r w:rsidRPr="003708AE">
        <w:rPr>
          <w:rFonts w:ascii="Arial" w:hAnsi="Arial" w:cs="Arial"/>
          <w:i/>
          <w:sz w:val="22"/>
          <w:szCs w:val="22"/>
        </w:rPr>
        <w:t xml:space="preserve">005420218 2019-08-09 ) απόφαση της Οικονομικής Επιτροπής του </w:t>
      </w:r>
      <w:proofErr w:type="spellStart"/>
      <w:r w:rsidRPr="003708AE">
        <w:rPr>
          <w:rFonts w:ascii="Arial" w:hAnsi="Arial" w:cs="Arial"/>
          <w:i/>
          <w:sz w:val="22"/>
          <w:szCs w:val="22"/>
        </w:rPr>
        <w:t>∆ήμου</w:t>
      </w:r>
      <w:proofErr w:type="spellEnd"/>
      <w:r w:rsidRPr="003708AE">
        <w:rPr>
          <w:rFonts w:ascii="Arial" w:hAnsi="Arial" w:cs="Arial"/>
          <w:i/>
          <w:sz w:val="22"/>
          <w:szCs w:val="22"/>
        </w:rPr>
        <w:t xml:space="preserve"> </w:t>
      </w:r>
      <w:proofErr w:type="spellStart"/>
      <w:r w:rsidRPr="003708AE">
        <w:rPr>
          <w:rFonts w:ascii="Arial" w:hAnsi="Arial" w:cs="Arial"/>
          <w:i/>
          <w:sz w:val="22"/>
          <w:szCs w:val="22"/>
        </w:rPr>
        <w:t>Λεβαδέων</w:t>
      </w:r>
      <w:proofErr w:type="spellEnd"/>
      <w:r w:rsidRPr="003708AE">
        <w:rPr>
          <w:rFonts w:ascii="Arial" w:hAnsi="Arial" w:cs="Arial"/>
          <w:i/>
          <w:sz w:val="22"/>
          <w:szCs w:val="22"/>
        </w:rPr>
        <w:t xml:space="preserve"> , εγκρίθηκε το Πρακτικό Ι του διαγωνισμού του έργου που </w:t>
      </w:r>
      <w:proofErr w:type="spellStart"/>
      <w:r w:rsidRPr="003708AE">
        <w:rPr>
          <w:rFonts w:ascii="Arial" w:hAnsi="Arial" w:cs="Arial"/>
          <w:i/>
          <w:sz w:val="22"/>
          <w:szCs w:val="22"/>
        </w:rPr>
        <w:t>εγινε</w:t>
      </w:r>
      <w:proofErr w:type="spellEnd"/>
      <w:r w:rsidRPr="003708AE">
        <w:rPr>
          <w:rFonts w:ascii="Arial" w:hAnsi="Arial" w:cs="Arial"/>
          <w:i/>
          <w:sz w:val="22"/>
          <w:szCs w:val="22"/>
        </w:rPr>
        <w:t xml:space="preserve"> </w:t>
      </w:r>
      <w:proofErr w:type="spellStart"/>
      <w:r w:rsidRPr="003708AE">
        <w:rPr>
          <w:rFonts w:ascii="Arial" w:hAnsi="Arial" w:cs="Arial"/>
          <w:i/>
          <w:sz w:val="22"/>
          <w:szCs w:val="22"/>
        </w:rPr>
        <w:t>στίς</w:t>
      </w:r>
      <w:proofErr w:type="spellEnd"/>
      <w:r w:rsidRPr="003708AE">
        <w:rPr>
          <w:rFonts w:ascii="Arial" w:hAnsi="Arial" w:cs="Arial"/>
          <w:i/>
          <w:sz w:val="22"/>
          <w:szCs w:val="22"/>
        </w:rPr>
        <w:t xml:space="preserve"> 25-04-19 (α/α ΕΣΗ∆ΗΣ 81174) που ορίζει προσωρινό μειοδότη την κ/</w:t>
      </w:r>
      <w:proofErr w:type="spellStart"/>
      <w:r w:rsidRPr="003708AE">
        <w:rPr>
          <w:rFonts w:ascii="Arial" w:hAnsi="Arial" w:cs="Arial"/>
          <w:i/>
          <w:sz w:val="22"/>
          <w:szCs w:val="22"/>
        </w:rPr>
        <w:t>ξια</w:t>
      </w:r>
      <w:proofErr w:type="spellEnd"/>
      <w:r w:rsidRPr="003708AE">
        <w:rPr>
          <w:rFonts w:ascii="Arial" w:hAnsi="Arial" w:cs="Arial"/>
          <w:i/>
          <w:sz w:val="22"/>
          <w:szCs w:val="22"/>
        </w:rPr>
        <w:t xml:space="preserve"> ΗΛ ΒΑΡΕΛΑ - ΧΡ ΑΥΓΕΡΗ με μέση τεκμαρτή έκπτωση 48,25% </w:t>
      </w:r>
      <w:proofErr w:type="spellStart"/>
      <w:r w:rsidRPr="003708AE">
        <w:rPr>
          <w:rFonts w:ascii="Arial" w:hAnsi="Arial" w:cs="Arial"/>
          <w:i/>
          <w:sz w:val="22"/>
          <w:szCs w:val="22"/>
        </w:rPr>
        <w:t>επι</w:t>
      </w:r>
      <w:proofErr w:type="spellEnd"/>
      <w:r w:rsidRPr="003708AE">
        <w:rPr>
          <w:rFonts w:ascii="Arial" w:hAnsi="Arial" w:cs="Arial"/>
          <w:i/>
          <w:sz w:val="22"/>
          <w:szCs w:val="22"/>
        </w:rPr>
        <w:t xml:space="preserve"> των τιμών του τιμολογίου</w:t>
      </w:r>
    </w:p>
    <w:p w:rsidR="00F3308F" w:rsidRPr="003708AE" w:rsidRDefault="00F3308F" w:rsidP="00F3308F">
      <w:pPr>
        <w:widowControl w:val="0"/>
        <w:numPr>
          <w:ilvl w:val="0"/>
          <w:numId w:val="2"/>
        </w:numPr>
        <w:pBdr>
          <w:top w:val="none" w:sz="0" w:space="0" w:color="000000"/>
          <w:left w:val="none" w:sz="0" w:space="0" w:color="000000"/>
          <w:bottom w:val="none" w:sz="0" w:space="0" w:color="000000"/>
          <w:right w:val="none" w:sz="0" w:space="0" w:color="000000"/>
        </w:pBdr>
        <w:jc w:val="both"/>
        <w:textAlignment w:val="baseline"/>
        <w:rPr>
          <w:rFonts w:ascii="Arial" w:hAnsi="Arial" w:cs="Arial"/>
          <w:i/>
          <w:sz w:val="22"/>
          <w:szCs w:val="22"/>
        </w:rPr>
      </w:pPr>
      <w:r w:rsidRPr="003708AE">
        <w:rPr>
          <w:rFonts w:ascii="Arial" w:hAnsi="Arial" w:cs="Arial"/>
          <w:i/>
          <w:sz w:val="22"/>
          <w:szCs w:val="22"/>
        </w:rPr>
        <w:t xml:space="preserve">Με την με αρ </w:t>
      </w:r>
      <w:r w:rsidRPr="003708AE">
        <w:rPr>
          <w:rFonts w:ascii="Arial" w:hAnsi="Arial" w:cs="Arial"/>
          <w:bCs/>
          <w:i/>
          <w:sz w:val="22"/>
          <w:szCs w:val="22"/>
        </w:rPr>
        <w:t>141/19</w:t>
      </w:r>
      <w:r w:rsidRPr="003708AE">
        <w:rPr>
          <w:rFonts w:ascii="Arial" w:hAnsi="Arial" w:cs="Arial"/>
          <w:i/>
          <w:sz w:val="22"/>
          <w:szCs w:val="22"/>
        </w:rPr>
        <w:t xml:space="preserve"> απόφαση της Οικονομικής Επιτροπής του </w:t>
      </w:r>
      <w:proofErr w:type="spellStart"/>
      <w:r w:rsidRPr="003708AE">
        <w:rPr>
          <w:rFonts w:ascii="Arial" w:hAnsi="Arial" w:cs="Arial"/>
          <w:i/>
          <w:sz w:val="22"/>
          <w:szCs w:val="22"/>
        </w:rPr>
        <w:t>∆ήμου</w:t>
      </w:r>
      <w:proofErr w:type="spellEnd"/>
      <w:r w:rsidRPr="003708AE">
        <w:rPr>
          <w:rFonts w:ascii="Arial" w:hAnsi="Arial" w:cs="Arial"/>
          <w:i/>
          <w:sz w:val="22"/>
          <w:szCs w:val="22"/>
        </w:rPr>
        <w:t xml:space="preserve"> </w:t>
      </w:r>
      <w:proofErr w:type="spellStart"/>
      <w:r w:rsidRPr="003708AE">
        <w:rPr>
          <w:rFonts w:ascii="Arial" w:hAnsi="Arial" w:cs="Arial"/>
          <w:i/>
          <w:sz w:val="22"/>
          <w:szCs w:val="22"/>
        </w:rPr>
        <w:t>Λεβαδέων</w:t>
      </w:r>
      <w:proofErr w:type="spellEnd"/>
      <w:r w:rsidRPr="003708AE">
        <w:rPr>
          <w:rFonts w:ascii="Arial" w:hAnsi="Arial" w:cs="Arial"/>
          <w:i/>
          <w:sz w:val="22"/>
          <w:szCs w:val="22"/>
        </w:rPr>
        <w:t xml:space="preserve"> , εγκρίθηκε το Πρακτικό ΙΙ της επιτροπής διαγωνισμού και η κατακύρωση στον προσωρινό μειοδότη κ/</w:t>
      </w:r>
      <w:proofErr w:type="spellStart"/>
      <w:r w:rsidRPr="003708AE">
        <w:rPr>
          <w:rFonts w:ascii="Arial" w:hAnsi="Arial" w:cs="Arial"/>
          <w:i/>
          <w:sz w:val="22"/>
          <w:szCs w:val="22"/>
        </w:rPr>
        <w:t>ξια</w:t>
      </w:r>
      <w:proofErr w:type="spellEnd"/>
      <w:r w:rsidRPr="003708AE">
        <w:rPr>
          <w:rFonts w:ascii="Arial" w:hAnsi="Arial" w:cs="Arial"/>
          <w:i/>
          <w:sz w:val="22"/>
          <w:szCs w:val="22"/>
        </w:rPr>
        <w:t xml:space="preserve"> ΗΛ ΒΑΡΕΛΑ - ΧΡ ΑΥΓΕΡΗ</w:t>
      </w:r>
    </w:p>
    <w:p w:rsidR="00F3308F" w:rsidRPr="003708AE" w:rsidRDefault="00F3308F" w:rsidP="00F3308F">
      <w:pPr>
        <w:widowControl w:val="0"/>
        <w:numPr>
          <w:ilvl w:val="0"/>
          <w:numId w:val="2"/>
        </w:numPr>
        <w:pBdr>
          <w:top w:val="none" w:sz="0" w:space="0" w:color="000000"/>
          <w:left w:val="none" w:sz="0" w:space="0" w:color="000000"/>
          <w:bottom w:val="none" w:sz="0" w:space="0" w:color="000000"/>
          <w:right w:val="none" w:sz="0" w:space="0" w:color="000000"/>
        </w:pBdr>
        <w:jc w:val="both"/>
        <w:textAlignment w:val="baseline"/>
        <w:rPr>
          <w:rFonts w:ascii="Arial" w:hAnsi="Arial" w:cs="Arial"/>
          <w:i/>
          <w:sz w:val="22"/>
          <w:szCs w:val="22"/>
        </w:rPr>
      </w:pPr>
      <w:r w:rsidRPr="003708AE">
        <w:rPr>
          <w:rFonts w:ascii="Arial" w:hAnsi="Arial" w:cs="Arial"/>
          <w:i/>
          <w:sz w:val="22"/>
          <w:szCs w:val="22"/>
        </w:rPr>
        <w:t xml:space="preserve">Στις </w:t>
      </w:r>
      <w:r w:rsidRPr="003708AE">
        <w:rPr>
          <w:rFonts w:ascii="Arial" w:hAnsi="Arial" w:cs="Arial"/>
          <w:bCs/>
          <w:i/>
          <w:sz w:val="22"/>
          <w:szCs w:val="22"/>
        </w:rPr>
        <w:t>16/09/19</w:t>
      </w:r>
      <w:r w:rsidRPr="003708AE">
        <w:rPr>
          <w:rFonts w:ascii="Arial" w:hAnsi="Arial" w:cs="Arial"/>
          <w:i/>
          <w:sz w:val="22"/>
          <w:szCs w:val="22"/>
        </w:rPr>
        <w:t xml:space="preserve"> υπογράφηκε η σύμβαση για την κατασκευή του έργου “ </w:t>
      </w:r>
      <w:r w:rsidRPr="003708AE">
        <w:rPr>
          <w:rFonts w:ascii="Arial" w:hAnsi="Arial" w:cs="Arial"/>
          <w:bCs/>
          <w:i/>
          <w:color w:val="000000"/>
          <w:sz w:val="22"/>
          <w:szCs w:val="22"/>
        </w:rPr>
        <w:t xml:space="preserve">ΣΥΝΤΗΡΗΣΕΙΣ </w:t>
      </w:r>
      <w:r w:rsidRPr="003708AE">
        <w:rPr>
          <w:rFonts w:ascii="Arial" w:hAnsi="Arial" w:cs="Arial"/>
          <w:bCs/>
          <w:i/>
          <w:sz w:val="22"/>
          <w:szCs w:val="22"/>
        </w:rPr>
        <w:t>ΣΧΟΛΙΚΩΝ ΣΥΓΚΡΟΤΗΜΑΤΩΝ</w:t>
      </w:r>
      <w:r w:rsidRPr="003708AE">
        <w:rPr>
          <w:rFonts w:ascii="Arial" w:hAnsi="Arial" w:cs="Arial"/>
          <w:i/>
          <w:sz w:val="22"/>
          <w:szCs w:val="22"/>
        </w:rPr>
        <w:t xml:space="preserve">  ” για ποσό </w:t>
      </w:r>
      <w:r w:rsidRPr="003708AE">
        <w:rPr>
          <w:rFonts w:ascii="Arial" w:hAnsi="Arial" w:cs="Arial"/>
          <w:bCs/>
          <w:i/>
          <w:sz w:val="22"/>
          <w:szCs w:val="22"/>
        </w:rPr>
        <w:t>98.830,24 €</w:t>
      </w:r>
      <w:r w:rsidRPr="003708AE">
        <w:rPr>
          <w:rFonts w:ascii="Arial" w:hAnsi="Arial" w:cs="Arial"/>
          <w:i/>
          <w:sz w:val="22"/>
          <w:szCs w:val="22"/>
        </w:rPr>
        <w:t xml:space="preserve"> με Φ.Π.Α. , μεταξύ του </w:t>
      </w:r>
      <w:proofErr w:type="spellStart"/>
      <w:r w:rsidRPr="003708AE">
        <w:rPr>
          <w:rFonts w:ascii="Arial" w:hAnsi="Arial" w:cs="Arial"/>
          <w:i/>
          <w:sz w:val="22"/>
          <w:szCs w:val="22"/>
        </w:rPr>
        <w:t>∆ημάρχου</w:t>
      </w:r>
      <w:proofErr w:type="spellEnd"/>
      <w:r w:rsidRPr="003708AE">
        <w:rPr>
          <w:rFonts w:ascii="Arial" w:hAnsi="Arial" w:cs="Arial"/>
          <w:i/>
          <w:sz w:val="22"/>
          <w:szCs w:val="22"/>
        </w:rPr>
        <w:t xml:space="preserve"> </w:t>
      </w:r>
      <w:proofErr w:type="spellStart"/>
      <w:r w:rsidRPr="003708AE">
        <w:rPr>
          <w:rFonts w:ascii="Arial" w:hAnsi="Arial" w:cs="Arial"/>
          <w:i/>
          <w:sz w:val="22"/>
          <w:szCs w:val="22"/>
        </w:rPr>
        <w:t>Λεβαδέων</w:t>
      </w:r>
      <w:proofErr w:type="spellEnd"/>
      <w:r w:rsidRPr="003708AE">
        <w:rPr>
          <w:rFonts w:ascii="Arial" w:hAnsi="Arial" w:cs="Arial"/>
          <w:i/>
          <w:sz w:val="22"/>
          <w:szCs w:val="22"/>
        </w:rPr>
        <w:t xml:space="preserve"> και της αναδόχου κ/</w:t>
      </w:r>
      <w:proofErr w:type="spellStart"/>
      <w:r w:rsidRPr="003708AE">
        <w:rPr>
          <w:rFonts w:ascii="Arial" w:hAnsi="Arial" w:cs="Arial"/>
          <w:i/>
          <w:sz w:val="22"/>
          <w:szCs w:val="22"/>
        </w:rPr>
        <w:t>ξίας</w:t>
      </w:r>
      <w:proofErr w:type="spellEnd"/>
    </w:p>
    <w:p w:rsidR="00F3308F" w:rsidRPr="003708AE" w:rsidRDefault="00F3308F" w:rsidP="00F3308F">
      <w:pPr>
        <w:shd w:val="clear" w:color="auto" w:fill="FFFFFF"/>
        <w:ind w:right="140"/>
        <w:rPr>
          <w:rFonts w:ascii="Arial" w:hAnsi="Arial" w:cs="Arial"/>
          <w:i/>
          <w:sz w:val="22"/>
          <w:szCs w:val="22"/>
        </w:rPr>
      </w:pPr>
      <w:r w:rsidRPr="003708AE">
        <w:rPr>
          <w:rFonts w:ascii="Arial" w:hAnsi="Arial" w:cs="Arial"/>
          <w:i/>
          <w:sz w:val="22"/>
          <w:szCs w:val="22"/>
          <w:u w:val="single"/>
        </w:rPr>
        <w:t>ΠΡΟΘΕΣΜΙΕΣ ΕΚΤΕΛΕΣΗΣ</w:t>
      </w:r>
      <w:r w:rsidRPr="003708AE">
        <w:rPr>
          <w:rFonts w:ascii="Arial" w:hAnsi="Arial" w:cs="Arial"/>
          <w:i/>
          <w:sz w:val="22"/>
          <w:szCs w:val="22"/>
        </w:rPr>
        <w:t xml:space="preserve">: Η προθεσμία κατασκευής του έργου, σύμφωνα με την Ε.Σ.Υ. και την υπογραφείσα σύμβαση, </w:t>
      </w:r>
      <w:r w:rsidRPr="003708AE">
        <w:rPr>
          <w:rFonts w:ascii="Arial" w:hAnsi="Arial" w:cs="Arial"/>
          <w:bCs/>
          <w:i/>
          <w:sz w:val="22"/>
          <w:szCs w:val="22"/>
        </w:rPr>
        <w:t>είναι 12 μήνες</w:t>
      </w:r>
      <w:r w:rsidRPr="003708AE">
        <w:rPr>
          <w:rFonts w:ascii="Arial" w:hAnsi="Arial" w:cs="Arial"/>
          <w:i/>
          <w:sz w:val="22"/>
          <w:szCs w:val="22"/>
        </w:rPr>
        <w:t xml:space="preserve"> από την ημερομηνία υπογραφής της σύμβασης &amp; ο </w:t>
      </w:r>
      <w:r w:rsidRPr="003708AE">
        <w:rPr>
          <w:rFonts w:ascii="Arial" w:hAnsi="Arial" w:cs="Arial"/>
          <w:i/>
          <w:sz w:val="22"/>
          <w:szCs w:val="22"/>
        </w:rPr>
        <w:lastRenderedPageBreak/>
        <w:t>χρόνος συντήρησης ανέρχεται στο διάστημα των 15 μηνών από την βεβαιωμένη περαίωση των εργασιών του έργου</w:t>
      </w:r>
    </w:p>
    <w:p w:rsidR="00F3308F" w:rsidRPr="003708AE" w:rsidRDefault="00F3308F" w:rsidP="00F3308F">
      <w:pPr>
        <w:widowControl w:val="0"/>
        <w:ind w:right="600"/>
        <w:rPr>
          <w:rFonts w:ascii="Arial" w:hAnsi="Arial" w:cs="Arial"/>
          <w:i/>
          <w:sz w:val="22"/>
          <w:szCs w:val="22"/>
        </w:rPr>
      </w:pPr>
      <w:r w:rsidRPr="003708AE">
        <w:rPr>
          <w:rFonts w:ascii="Arial" w:hAnsi="Arial" w:cs="Arial"/>
          <w:i/>
          <w:sz w:val="22"/>
          <w:szCs w:val="22"/>
        </w:rPr>
        <w:t xml:space="preserve">ΧΡΗΜΑΤΟΔΟΤΗΣΗ: Το έργο χρηματοδοτήθηκε από τον προϋπολογισμό του Δήμου </w:t>
      </w:r>
      <w:proofErr w:type="spellStart"/>
      <w:r w:rsidRPr="003708AE">
        <w:rPr>
          <w:rFonts w:ascii="Arial" w:hAnsi="Arial" w:cs="Arial"/>
          <w:i/>
          <w:sz w:val="22"/>
          <w:szCs w:val="22"/>
        </w:rPr>
        <w:t>Λεβαδέων</w:t>
      </w:r>
      <w:proofErr w:type="spellEnd"/>
      <w:r w:rsidRPr="003708AE">
        <w:rPr>
          <w:rFonts w:ascii="Arial" w:hAnsi="Arial" w:cs="Arial"/>
          <w:i/>
          <w:sz w:val="22"/>
          <w:szCs w:val="22"/>
        </w:rPr>
        <w:t xml:space="preserve"> και από τον Κ.Α 15/7331.002</w:t>
      </w:r>
    </w:p>
    <w:p w:rsidR="00F3308F" w:rsidRPr="003708AE" w:rsidRDefault="00F3308F" w:rsidP="00F3308F">
      <w:pPr>
        <w:rPr>
          <w:rFonts w:ascii="Arial" w:hAnsi="Arial" w:cs="Arial"/>
          <w:i/>
          <w:sz w:val="22"/>
          <w:szCs w:val="22"/>
        </w:rPr>
      </w:pPr>
      <w:r w:rsidRPr="003708AE">
        <w:rPr>
          <w:rFonts w:ascii="Arial" w:hAnsi="Arial" w:cs="Arial"/>
          <w:i/>
          <w:sz w:val="22"/>
          <w:szCs w:val="22"/>
          <w:u w:val="single"/>
        </w:rPr>
        <w:t>ΑΝΑΚΕΦΑΛΑΙΩΤΙΚΟΙ ΠΙΝΑΚΕΣ ΕΡΓΑΣΙΩΝ</w:t>
      </w:r>
    </w:p>
    <w:p w:rsidR="00F3308F" w:rsidRPr="003708AE" w:rsidRDefault="00F3308F" w:rsidP="00F3308F">
      <w:pPr>
        <w:widowControl w:val="0"/>
        <w:ind w:right="600"/>
        <w:rPr>
          <w:rFonts w:ascii="Arial" w:hAnsi="Arial" w:cs="Arial"/>
          <w:i/>
          <w:sz w:val="22"/>
          <w:szCs w:val="22"/>
        </w:rPr>
      </w:pPr>
      <w:r w:rsidRPr="003708AE">
        <w:rPr>
          <w:rFonts w:ascii="Arial" w:hAnsi="Arial" w:cs="Arial"/>
          <w:i/>
          <w:sz w:val="22"/>
          <w:szCs w:val="22"/>
        </w:rPr>
        <w:t>Κατά την διάρκεια εκτέλεσης του έργου συντάχθηκαν και εγκρίθηκαν ο 1ος ΑΠΕ και 2ος ΑΠΕ για τους λόγους που παρακάτω αναφέρονται :</w:t>
      </w:r>
    </w:p>
    <w:p w:rsidR="00F3308F" w:rsidRPr="003708AE" w:rsidRDefault="00F3308F" w:rsidP="00F3308F">
      <w:pPr>
        <w:rPr>
          <w:rFonts w:ascii="Arial" w:hAnsi="Arial" w:cs="Arial"/>
          <w:i/>
          <w:sz w:val="22"/>
          <w:szCs w:val="22"/>
        </w:rPr>
      </w:pPr>
      <w:r w:rsidRPr="003708AE">
        <w:rPr>
          <w:rFonts w:ascii="Arial" w:hAnsi="Arial" w:cs="Arial"/>
          <w:i/>
          <w:sz w:val="22"/>
          <w:szCs w:val="22"/>
        </w:rPr>
        <w:t xml:space="preserve"> Ο  1ος Ανακεφαλαιωτικός Πίνακας Εργασιών συντάχθηκε και εγκρίθηκε με την απόφαση </w:t>
      </w:r>
      <w:r w:rsidRPr="003708AE">
        <w:rPr>
          <w:rFonts w:ascii="Arial" w:hAnsi="Arial" w:cs="Arial"/>
          <w:bCs/>
          <w:i/>
          <w:sz w:val="22"/>
          <w:szCs w:val="22"/>
        </w:rPr>
        <w:t>28/20</w:t>
      </w:r>
      <w:r w:rsidRPr="003708AE">
        <w:rPr>
          <w:rFonts w:ascii="Arial" w:hAnsi="Arial" w:cs="Arial"/>
          <w:i/>
          <w:sz w:val="22"/>
          <w:szCs w:val="22"/>
        </w:rPr>
        <w:t xml:space="preserve"> (ΑΔΑ:  ΩΑΦ5ΩΛΗ-ΠΗΒ) της Οικονομικής Επιτροπής  του Δήμου μας σε ισοζύγιο με το ποσό της σύμβασης , δηλαδή είναι συνολικής δαπάνης 98.830,24 € εκ των οποίων 79.701,81 € για εργασίες και 19.128,43 € για ΦΠΑ  </w:t>
      </w:r>
    </w:p>
    <w:p w:rsidR="00F3308F" w:rsidRPr="003708AE" w:rsidRDefault="00F3308F" w:rsidP="00F3308F">
      <w:pPr>
        <w:rPr>
          <w:rFonts w:ascii="Arial" w:hAnsi="Arial" w:cs="Arial"/>
          <w:i/>
          <w:sz w:val="22"/>
          <w:szCs w:val="22"/>
        </w:rPr>
      </w:pPr>
      <w:r w:rsidRPr="003708AE">
        <w:rPr>
          <w:rFonts w:ascii="Arial" w:hAnsi="Arial" w:cs="Arial"/>
          <w:i/>
          <w:sz w:val="22"/>
          <w:szCs w:val="22"/>
        </w:rPr>
        <w:t>Ο  2</w:t>
      </w:r>
      <w:r w:rsidRPr="003708AE">
        <w:rPr>
          <w:rFonts w:ascii="Arial" w:hAnsi="Arial" w:cs="Arial"/>
          <w:i/>
          <w:sz w:val="22"/>
          <w:szCs w:val="22"/>
          <w:vertAlign w:val="superscript"/>
        </w:rPr>
        <w:t>ος</w:t>
      </w:r>
      <w:r w:rsidRPr="003708AE">
        <w:rPr>
          <w:rFonts w:ascii="Arial" w:hAnsi="Arial" w:cs="Arial"/>
          <w:i/>
          <w:sz w:val="22"/>
          <w:szCs w:val="22"/>
        </w:rPr>
        <w:t xml:space="preserve"> Ανακεφαλαιωτικό πίνακα ο οποίος  συντάχθηκε  ομοίως σε ισοζύγιο με το ποσόν της σύμβασης και σύμφωνα με τις διατάξεις του άρθρου 156 του ν.4412/16 ,  εγκρίθηκε με την </w:t>
      </w:r>
      <w:r w:rsidRPr="003708AE">
        <w:rPr>
          <w:rFonts w:ascii="Arial" w:hAnsi="Arial" w:cs="Arial"/>
          <w:bCs/>
          <w:i/>
          <w:sz w:val="22"/>
          <w:szCs w:val="22"/>
        </w:rPr>
        <w:t>117/20</w:t>
      </w:r>
      <w:r w:rsidRPr="003708AE">
        <w:rPr>
          <w:rFonts w:ascii="Arial" w:hAnsi="Arial" w:cs="Arial"/>
          <w:i/>
          <w:sz w:val="22"/>
          <w:szCs w:val="22"/>
        </w:rPr>
        <w:t xml:space="preserve"> απόφασης του Δημοτικού Συμβουλίου (ΑΔΑ: ΨΩ1ΕΩΛΗ-7ΦΟ) </w:t>
      </w:r>
    </w:p>
    <w:p w:rsidR="00F3308F" w:rsidRPr="003708AE" w:rsidRDefault="00F3308F" w:rsidP="00F3308F">
      <w:pPr>
        <w:rPr>
          <w:rFonts w:ascii="Arial" w:hAnsi="Arial" w:cs="Arial"/>
          <w:i/>
          <w:sz w:val="22"/>
          <w:szCs w:val="22"/>
        </w:rPr>
      </w:pPr>
      <w:r w:rsidRPr="003708AE">
        <w:rPr>
          <w:rFonts w:ascii="Arial" w:hAnsi="Arial" w:cs="Arial"/>
          <w:bCs/>
          <w:i/>
          <w:color w:val="000000"/>
          <w:sz w:val="22"/>
          <w:szCs w:val="22"/>
        </w:rPr>
        <w:t>ΠΕΡΑΙΩΣΗ ΤΟΥ ΕΡΓΟΥ :</w:t>
      </w:r>
    </w:p>
    <w:p w:rsidR="00F3308F" w:rsidRPr="003708AE" w:rsidRDefault="00F3308F" w:rsidP="00F3308F">
      <w:pPr>
        <w:widowControl w:val="0"/>
        <w:ind w:right="560"/>
        <w:rPr>
          <w:rFonts w:ascii="Arial" w:hAnsi="Arial" w:cs="Arial"/>
          <w:i/>
          <w:sz w:val="22"/>
          <w:szCs w:val="22"/>
        </w:rPr>
      </w:pPr>
      <w:r w:rsidRPr="003708AE">
        <w:rPr>
          <w:rFonts w:ascii="Arial" w:hAnsi="Arial" w:cs="Arial"/>
          <w:i/>
          <w:color w:val="000000"/>
          <w:sz w:val="22"/>
          <w:szCs w:val="22"/>
        </w:rPr>
        <w:t>Το έργο περαιώθηκε έντεχνα και εμπρόθεσμα, όπως προκύπτει από την υπ' αρ. πρωτ.</w:t>
      </w:r>
      <w:r w:rsidRPr="003708AE">
        <w:rPr>
          <w:rFonts w:ascii="Arial" w:hAnsi="Arial" w:cs="Arial"/>
          <w:bCs/>
          <w:i/>
          <w:color w:val="000000"/>
          <w:sz w:val="22"/>
          <w:szCs w:val="22"/>
        </w:rPr>
        <w:t>18166/15.09.20</w:t>
      </w:r>
      <w:r w:rsidRPr="003708AE">
        <w:rPr>
          <w:rFonts w:ascii="Arial" w:hAnsi="Arial" w:cs="Arial"/>
          <w:i/>
          <w:color w:val="000000"/>
          <w:sz w:val="22"/>
          <w:szCs w:val="22"/>
        </w:rPr>
        <w:t xml:space="preserve"> βεβαίωση περαίωσης εργασιών του προϊστάμενου Δ/</w:t>
      </w:r>
      <w:proofErr w:type="spellStart"/>
      <w:r w:rsidRPr="003708AE">
        <w:rPr>
          <w:rFonts w:ascii="Arial" w:hAnsi="Arial" w:cs="Arial"/>
          <w:i/>
          <w:color w:val="000000"/>
          <w:sz w:val="22"/>
          <w:szCs w:val="22"/>
        </w:rPr>
        <w:t>νσης</w:t>
      </w:r>
      <w:proofErr w:type="spellEnd"/>
      <w:r w:rsidRPr="003708AE">
        <w:rPr>
          <w:rFonts w:ascii="Arial" w:hAnsi="Arial" w:cs="Arial"/>
          <w:i/>
          <w:color w:val="000000"/>
          <w:sz w:val="22"/>
          <w:szCs w:val="22"/>
        </w:rPr>
        <w:t xml:space="preserve"> Τεχνικών έργων Δήμου </w:t>
      </w:r>
      <w:proofErr w:type="spellStart"/>
      <w:r w:rsidRPr="003708AE">
        <w:rPr>
          <w:rFonts w:ascii="Arial" w:hAnsi="Arial" w:cs="Arial"/>
          <w:i/>
          <w:color w:val="000000"/>
          <w:sz w:val="22"/>
          <w:szCs w:val="22"/>
        </w:rPr>
        <w:t>Λεβαδέων</w:t>
      </w:r>
      <w:proofErr w:type="spellEnd"/>
      <w:r w:rsidRPr="003708AE">
        <w:rPr>
          <w:rFonts w:ascii="Arial" w:hAnsi="Arial" w:cs="Arial"/>
          <w:i/>
          <w:color w:val="000000"/>
          <w:sz w:val="22"/>
          <w:szCs w:val="22"/>
        </w:rPr>
        <w:t>.</w:t>
      </w:r>
    </w:p>
    <w:p w:rsidR="00F3308F" w:rsidRPr="003708AE" w:rsidRDefault="00F3308F" w:rsidP="00F3308F">
      <w:pPr>
        <w:widowControl w:val="0"/>
        <w:spacing w:after="180"/>
        <w:ind w:right="560"/>
        <w:contextualSpacing/>
        <w:rPr>
          <w:rFonts w:ascii="Arial" w:hAnsi="Arial" w:cs="Arial"/>
          <w:i/>
          <w:sz w:val="22"/>
          <w:szCs w:val="22"/>
        </w:rPr>
      </w:pPr>
      <w:r w:rsidRPr="003708AE">
        <w:rPr>
          <w:rFonts w:ascii="Arial" w:hAnsi="Arial" w:cs="Arial"/>
          <w:i/>
          <w:color w:val="000000"/>
          <w:sz w:val="22"/>
          <w:szCs w:val="22"/>
        </w:rPr>
        <w:t>ΔΑΠΑΝΗ ΤΟΥ ΕΡΓΟΥ :</w:t>
      </w:r>
    </w:p>
    <w:p w:rsidR="00F3308F" w:rsidRPr="003708AE" w:rsidRDefault="00F3308F" w:rsidP="00F3308F">
      <w:pPr>
        <w:widowControl w:val="0"/>
        <w:ind w:right="560"/>
        <w:contextualSpacing/>
        <w:rPr>
          <w:rFonts w:ascii="Arial" w:hAnsi="Arial" w:cs="Arial"/>
          <w:i/>
          <w:sz w:val="22"/>
          <w:szCs w:val="22"/>
        </w:rPr>
      </w:pPr>
      <w:r w:rsidRPr="003708AE">
        <w:rPr>
          <w:rFonts w:ascii="Arial" w:hAnsi="Arial" w:cs="Arial"/>
          <w:i/>
          <w:color w:val="000000"/>
          <w:sz w:val="22"/>
          <w:szCs w:val="22"/>
        </w:rPr>
        <w:t xml:space="preserve">Η συνολική δαπάνη του έργου ανήλθε στο ποσό των </w:t>
      </w:r>
      <w:r w:rsidRPr="003708AE">
        <w:rPr>
          <w:rFonts w:ascii="Arial" w:hAnsi="Arial" w:cs="Arial"/>
          <w:bCs/>
          <w:i/>
          <w:color w:val="000000"/>
          <w:sz w:val="22"/>
          <w:szCs w:val="22"/>
        </w:rPr>
        <w:t>97.861,24 €</w:t>
      </w:r>
      <w:r w:rsidRPr="003708AE">
        <w:rPr>
          <w:rFonts w:ascii="Arial" w:hAnsi="Arial" w:cs="Arial"/>
          <w:i/>
          <w:color w:val="000000"/>
          <w:sz w:val="22"/>
          <w:szCs w:val="22"/>
        </w:rPr>
        <w:t xml:space="preserve"> συμπεριλαμβανομένου του Φ.Π.Α</w:t>
      </w:r>
    </w:p>
    <w:p w:rsidR="00F3308F" w:rsidRPr="003708AE" w:rsidRDefault="00F3308F" w:rsidP="00F3308F">
      <w:pPr>
        <w:widowControl w:val="0"/>
        <w:ind w:right="560"/>
        <w:contextualSpacing/>
        <w:rPr>
          <w:rFonts w:ascii="Arial" w:hAnsi="Arial" w:cs="Arial"/>
          <w:i/>
          <w:sz w:val="22"/>
          <w:szCs w:val="22"/>
        </w:rPr>
      </w:pPr>
      <w:r w:rsidRPr="003708AE">
        <w:rPr>
          <w:rFonts w:ascii="Arial" w:hAnsi="Arial" w:cs="Arial"/>
          <w:i/>
          <w:color w:val="000000"/>
          <w:sz w:val="22"/>
          <w:szCs w:val="22"/>
        </w:rPr>
        <w:tab/>
        <w:t xml:space="preserve">Με την υπ’ αριθμόν </w:t>
      </w:r>
      <w:r w:rsidRPr="003708AE">
        <w:rPr>
          <w:rFonts w:ascii="Arial" w:hAnsi="Arial" w:cs="Arial"/>
          <w:bCs/>
          <w:i/>
          <w:color w:val="000000"/>
          <w:sz w:val="22"/>
          <w:szCs w:val="22"/>
        </w:rPr>
        <w:t xml:space="preserve">20/2022(ΑΔΑ: Ψ12ΒΩΛΗ-ΣΚΣ) </w:t>
      </w:r>
      <w:r w:rsidRPr="003708AE">
        <w:rPr>
          <w:rFonts w:ascii="Arial" w:hAnsi="Arial" w:cs="Arial"/>
          <w:i/>
          <w:color w:val="000000"/>
          <w:sz w:val="22"/>
          <w:szCs w:val="22"/>
        </w:rPr>
        <w:t xml:space="preserve">Απόφαση του Δημοτικού Συμβουλίου του Δήμου </w:t>
      </w:r>
      <w:proofErr w:type="spellStart"/>
      <w:r w:rsidRPr="003708AE">
        <w:rPr>
          <w:rFonts w:ascii="Arial" w:hAnsi="Arial" w:cs="Arial"/>
          <w:i/>
          <w:color w:val="000000"/>
          <w:sz w:val="22"/>
          <w:szCs w:val="22"/>
        </w:rPr>
        <w:t>Λεβαδέων</w:t>
      </w:r>
      <w:proofErr w:type="spellEnd"/>
      <w:r w:rsidRPr="003708AE">
        <w:rPr>
          <w:rFonts w:ascii="Arial" w:hAnsi="Arial" w:cs="Arial"/>
          <w:i/>
          <w:color w:val="000000"/>
          <w:sz w:val="22"/>
          <w:szCs w:val="22"/>
        </w:rPr>
        <w:t xml:space="preserve"> συγκροτήθηκε η Επιτροπή Προσωρινής και Οριστικής Παραλαβής του έργου .</w:t>
      </w:r>
    </w:p>
    <w:p w:rsidR="00F3308F" w:rsidRPr="003708AE" w:rsidRDefault="00F3308F" w:rsidP="00F3308F">
      <w:pPr>
        <w:pStyle w:val="af2"/>
        <w:ind w:firstLine="0"/>
        <w:rPr>
          <w:rFonts w:ascii="Arial" w:hAnsi="Arial" w:cs="Arial"/>
          <w:i/>
          <w:sz w:val="22"/>
          <w:szCs w:val="22"/>
        </w:rPr>
      </w:pPr>
      <w:r w:rsidRPr="003708AE">
        <w:rPr>
          <w:rStyle w:val="13"/>
          <w:rFonts w:ascii="Arial" w:hAnsi="Arial" w:cs="Arial"/>
          <w:i/>
          <w:color w:val="1B1B1B"/>
          <w:sz w:val="22"/>
          <w:szCs w:val="22"/>
        </w:rPr>
        <w:tab/>
        <w:t xml:space="preserve">Η </w:t>
      </w:r>
      <w:proofErr w:type="spellStart"/>
      <w:r w:rsidRPr="003708AE">
        <w:rPr>
          <w:rStyle w:val="13"/>
          <w:rFonts w:ascii="Arial" w:hAnsi="Arial" w:cs="Arial"/>
          <w:i/>
          <w:color w:val="1B1B1B"/>
          <w:sz w:val="22"/>
          <w:szCs w:val="22"/>
        </w:rPr>
        <w:t>συγκροτηθείσα</w:t>
      </w:r>
      <w:proofErr w:type="spellEnd"/>
      <w:r w:rsidRPr="003708AE">
        <w:rPr>
          <w:rStyle w:val="13"/>
          <w:rFonts w:ascii="Arial" w:hAnsi="Arial" w:cs="Arial"/>
          <w:i/>
          <w:color w:val="1B1B1B"/>
          <w:sz w:val="22"/>
          <w:szCs w:val="22"/>
        </w:rPr>
        <w:t xml:space="preserve"> Επιτροπή αφού έλεγξε ποσοτικά κατά το εφικτό, ήτοι σποραδικά και δειγματοληπτικά, τις εργασίες  με τιμές μονάδας σύμφωνα με την τεχνική περιγραφή και τα σχέδια της μελέτης, διαπίστωσε ότι έχουν περιληφθεί στις αναλυτικές επιμετρήσεις και τα σχετικά </w:t>
      </w:r>
      <w:r w:rsidRPr="003708AE">
        <w:rPr>
          <w:rStyle w:val="13"/>
          <w:rFonts w:ascii="Arial" w:hAnsi="Arial" w:cs="Arial"/>
          <w:i/>
          <w:color w:val="1B1B1B"/>
          <w:sz w:val="22"/>
          <w:szCs w:val="22"/>
          <w:highlight w:val="white"/>
        </w:rPr>
        <w:t>Πρωτόκολλα Παραλαβής Αφανών Εργασιών και ότι είναι σύμφωνες με την Τελική Επιμέτρηση. Π</w:t>
      </w:r>
      <w:r w:rsidRPr="003708AE">
        <w:rPr>
          <w:rStyle w:val="13"/>
          <w:rFonts w:ascii="Arial" w:hAnsi="Arial" w:cs="Arial"/>
          <w:i/>
          <w:color w:val="1B1B1B"/>
          <w:sz w:val="22"/>
          <w:szCs w:val="22"/>
        </w:rPr>
        <w:t>ροχώρησε στην συνέχεια κατά το εφικτό στον ποιοτικό έλεγχο των παραλαμβανομένων εργασιών και διαπίστωσε ότι αυτές εκτελέσθηκαν έντεχνα και σύμφωνα με τα συμβατικά σχέδια και τεύχη της μελέτης και βρίσκονται σε καλή κατάσταση. Κατόπιν τούτου παρέλαβε τις εργασίες του εν λόγω έργου, όπως αναγράφονται στο παρόν και αναφέρονται στην τελική επιμέτρηση του έργου .</w:t>
      </w:r>
    </w:p>
    <w:p w:rsidR="00F3308F" w:rsidRPr="003708AE" w:rsidRDefault="00F3308F" w:rsidP="00F3308F">
      <w:pPr>
        <w:pStyle w:val="af2"/>
        <w:widowControl w:val="0"/>
        <w:spacing w:after="165"/>
        <w:ind w:right="560" w:firstLine="0"/>
        <w:contextualSpacing/>
        <w:rPr>
          <w:rFonts w:ascii="Arial" w:hAnsi="Arial" w:cs="Arial"/>
          <w:i/>
          <w:sz w:val="22"/>
          <w:szCs w:val="22"/>
        </w:rPr>
      </w:pPr>
      <w:r w:rsidRPr="003708AE">
        <w:rPr>
          <w:rFonts w:ascii="Arial" w:hAnsi="Arial" w:cs="Arial"/>
          <w:i/>
          <w:color w:val="000000"/>
          <w:sz w:val="22"/>
          <w:szCs w:val="22"/>
          <w:highlight w:val="white"/>
        </w:rPr>
        <w:tab/>
        <w:t>Η Επιτροπή αφού σύγκρινε την ημερομηνία περαίωσης του έργου  με την αντίστοιχη συμβατική προθεσμία διαπίστωσε ότι το έργο περαιώθηκε εμπρόθεσμα  και ότι έχει παρέλθει ο χρόνος εγγύησης ώστε η παραλαβή να θεωρείται οριστική  .</w:t>
      </w:r>
    </w:p>
    <w:p w:rsidR="00F3308F" w:rsidRPr="003708AE" w:rsidRDefault="00F3308F" w:rsidP="00F3308F">
      <w:pPr>
        <w:pStyle w:val="af2"/>
        <w:rPr>
          <w:rFonts w:ascii="Arial" w:hAnsi="Arial" w:cs="Arial"/>
          <w:i/>
          <w:sz w:val="22"/>
          <w:szCs w:val="22"/>
        </w:rPr>
      </w:pPr>
      <w:r w:rsidRPr="003708AE">
        <w:rPr>
          <w:rStyle w:val="13"/>
          <w:rFonts w:ascii="Arial" w:hAnsi="Arial" w:cs="Arial"/>
          <w:i/>
          <w:color w:val="1B1B1B"/>
          <w:sz w:val="22"/>
          <w:szCs w:val="22"/>
        </w:rPr>
        <w:t xml:space="preserve"> Η Επιτροπή προέβη βάσει των διατάξεων των άρθρων 171 και 172 του Ν.4412/2016 περί εκτελέσεως των Δημοσίων Έργων καθώς και το άρθρο 136 του Ν. 4070/2012 , στην Προσωρινή &amp; Οριστική  Παραλαβή του έργου και συνέταξε και υπέγραψε το εν λόγω Πρωτόκολλο Προσωρινής &amp;  Οριστικής  Παραλαβής του έργου : « </w:t>
      </w:r>
      <w:r w:rsidRPr="003708AE">
        <w:rPr>
          <w:rStyle w:val="13"/>
          <w:rFonts w:ascii="Arial" w:eastAsia="Dotum" w:hAnsi="Arial" w:cs="Arial"/>
          <w:bCs/>
          <w:i/>
          <w:color w:val="1B1B1B"/>
          <w:sz w:val="22"/>
          <w:szCs w:val="22"/>
        </w:rPr>
        <w:t>ΣΥΝΤΗΡΗΣΕΙΣ ΣΧΟΛΙΚΩΝ ΣΥΓΚΡΟΤΗΜΑΤΩΝ</w:t>
      </w:r>
      <w:r w:rsidRPr="003708AE">
        <w:rPr>
          <w:rStyle w:val="13"/>
          <w:rFonts w:ascii="Arial" w:hAnsi="Arial" w:cs="Arial"/>
          <w:i/>
          <w:color w:val="1B1B1B"/>
          <w:sz w:val="22"/>
          <w:szCs w:val="22"/>
        </w:rPr>
        <w:t xml:space="preserve">»  στις   Έντεκα Απριλίου 2022 </w:t>
      </w:r>
      <w:r w:rsidRPr="003708AE">
        <w:rPr>
          <w:rStyle w:val="13"/>
          <w:rFonts w:ascii="Arial" w:hAnsi="Arial" w:cs="Arial"/>
          <w:bCs/>
          <w:i/>
          <w:color w:val="1B1B1B"/>
          <w:sz w:val="22"/>
          <w:szCs w:val="22"/>
        </w:rPr>
        <w:t>(11.04 .2022)</w:t>
      </w:r>
    </w:p>
    <w:p w:rsidR="00F3308F" w:rsidRPr="003708AE" w:rsidRDefault="00F3308F" w:rsidP="00F3308F">
      <w:pPr>
        <w:pStyle w:val="aff4"/>
        <w:overflowPunct w:val="0"/>
        <w:autoSpaceDE w:val="0"/>
        <w:jc w:val="both"/>
        <w:textAlignment w:val="baseline"/>
        <w:rPr>
          <w:i/>
          <w:color w:val="1B1B1B"/>
          <w:sz w:val="22"/>
          <w:szCs w:val="22"/>
        </w:rPr>
      </w:pPr>
    </w:p>
    <w:p w:rsidR="00F3308F" w:rsidRPr="003708AE" w:rsidRDefault="00F3308F" w:rsidP="00F3308F">
      <w:pPr>
        <w:rPr>
          <w:rFonts w:ascii="Arial" w:hAnsi="Arial" w:cs="Arial"/>
          <w:i/>
          <w:sz w:val="22"/>
          <w:szCs w:val="22"/>
        </w:rPr>
      </w:pPr>
      <w:r w:rsidRPr="003708AE">
        <w:rPr>
          <w:rFonts w:ascii="Arial" w:eastAsia="Calibri" w:hAnsi="Arial" w:cs="Arial"/>
          <w:i/>
          <w:color w:val="1B1B1B"/>
          <w:sz w:val="22"/>
          <w:szCs w:val="22"/>
        </w:rPr>
        <w:tab/>
      </w:r>
      <w:r w:rsidRPr="003708AE">
        <w:rPr>
          <w:rFonts w:ascii="Arial" w:eastAsia="Calibri" w:hAnsi="Arial" w:cs="Arial"/>
          <w:i/>
          <w:color w:val="1B1B1B"/>
          <w:sz w:val="22"/>
          <w:szCs w:val="22"/>
          <w:u w:val="single"/>
        </w:rPr>
        <w:t>Κατόπιν όλων των ανωτέρω</w:t>
      </w:r>
      <w:r w:rsidRPr="003708AE">
        <w:rPr>
          <w:rFonts w:ascii="Arial" w:eastAsia="Calibri" w:hAnsi="Arial" w:cs="Arial"/>
          <w:i/>
          <w:color w:val="1B1B1B"/>
          <w:sz w:val="22"/>
          <w:szCs w:val="22"/>
        </w:rPr>
        <w:t xml:space="preserve"> και </w:t>
      </w:r>
      <w:r w:rsidRPr="003708AE">
        <w:rPr>
          <w:rFonts w:ascii="Arial" w:hAnsi="Arial" w:cs="Arial"/>
          <w:i/>
          <w:color w:val="1B1B1B"/>
          <w:sz w:val="22"/>
          <w:szCs w:val="22"/>
        </w:rPr>
        <w:t xml:space="preserve"> σε εφαρμογή των διατάξεων </w:t>
      </w:r>
      <w:r w:rsidRPr="003708AE">
        <w:rPr>
          <w:rFonts w:ascii="Arial" w:eastAsia="SimSun" w:hAnsi="Arial" w:cs="Arial"/>
          <w:i/>
          <w:color w:val="1B1B1B"/>
          <w:sz w:val="22"/>
          <w:szCs w:val="22"/>
        </w:rPr>
        <w:t xml:space="preserve">του </w:t>
      </w:r>
      <w:r w:rsidRPr="003708AE">
        <w:rPr>
          <w:rFonts w:ascii="Arial" w:eastAsia="SimSun" w:hAnsi="Arial" w:cs="Arial"/>
          <w:bCs/>
          <w:i/>
          <w:color w:val="1B1B1B"/>
          <w:sz w:val="22"/>
          <w:szCs w:val="22"/>
        </w:rPr>
        <w:t>άρθρου 40 του Ν.4735/2020</w:t>
      </w:r>
      <w:r w:rsidRPr="003708AE">
        <w:rPr>
          <w:rFonts w:ascii="Arial" w:eastAsia="SimSun" w:hAnsi="Arial" w:cs="Arial"/>
          <w:i/>
          <w:color w:val="1B1B1B"/>
          <w:sz w:val="22"/>
          <w:szCs w:val="22"/>
        </w:rPr>
        <w:t xml:space="preserve">  έτσι όπως αυτό αντικατέστησε το άρθρο </w:t>
      </w:r>
      <w:r w:rsidRPr="003708AE">
        <w:rPr>
          <w:rFonts w:ascii="Arial" w:eastAsia="SimSun" w:hAnsi="Arial" w:cs="Arial"/>
          <w:bCs/>
          <w:i/>
          <w:color w:val="1B1B1B"/>
          <w:sz w:val="22"/>
          <w:szCs w:val="22"/>
        </w:rPr>
        <w:t xml:space="preserve">72 </w:t>
      </w:r>
      <w:r w:rsidRPr="003708AE">
        <w:rPr>
          <w:rFonts w:ascii="Arial" w:eastAsia="SimSun" w:hAnsi="Arial" w:cs="Arial"/>
          <w:i/>
          <w:color w:val="1B1B1B"/>
          <w:sz w:val="22"/>
          <w:szCs w:val="22"/>
        </w:rPr>
        <w:t xml:space="preserve">παρ.  περί αρμοδιοτήτων της Οικονομικής Επιτροπής του </w:t>
      </w:r>
      <w:r w:rsidRPr="003708AE">
        <w:rPr>
          <w:rFonts w:ascii="Arial" w:eastAsia="SimSun" w:hAnsi="Arial" w:cs="Arial"/>
          <w:bCs/>
          <w:i/>
          <w:color w:val="1B1B1B"/>
          <w:sz w:val="22"/>
          <w:szCs w:val="22"/>
        </w:rPr>
        <w:t>Ν.3852/2010</w:t>
      </w:r>
      <w:r w:rsidRPr="003708AE">
        <w:rPr>
          <w:rFonts w:ascii="Arial" w:eastAsia="SimSun" w:hAnsi="Arial" w:cs="Arial"/>
          <w:i/>
          <w:color w:val="1B1B1B"/>
          <w:sz w:val="22"/>
          <w:szCs w:val="22"/>
        </w:rPr>
        <w:t xml:space="preserve"> «Νέα Αρχιτεκτονική της Αυτοδιοίκησης και της Αποκεντρωμένης Διοίκησης- </w:t>
      </w:r>
      <w:r w:rsidRPr="003708AE">
        <w:rPr>
          <w:rFonts w:ascii="Arial" w:eastAsia="SimSun" w:hAnsi="Arial" w:cs="Arial"/>
          <w:bCs/>
          <w:i/>
          <w:color w:val="1B1B1B"/>
          <w:sz w:val="22"/>
          <w:szCs w:val="22"/>
        </w:rPr>
        <w:t>Πρόγραμμα Καλλικράτης</w:t>
      </w:r>
      <w:r w:rsidRPr="003708AE">
        <w:rPr>
          <w:rFonts w:ascii="Arial" w:eastAsia="SimSun" w:hAnsi="Arial" w:cs="Arial"/>
          <w:i/>
          <w:color w:val="1B1B1B"/>
          <w:sz w:val="22"/>
          <w:szCs w:val="22"/>
        </w:rPr>
        <w:t xml:space="preserve">», </w:t>
      </w:r>
    </w:p>
    <w:p w:rsidR="00F3308F" w:rsidRPr="003708AE" w:rsidRDefault="00F3308F" w:rsidP="00F3308F">
      <w:pPr>
        <w:rPr>
          <w:rFonts w:ascii="Arial" w:hAnsi="Arial" w:cs="Arial"/>
          <w:i/>
          <w:sz w:val="22"/>
          <w:szCs w:val="22"/>
        </w:rPr>
      </w:pPr>
      <w:r w:rsidRPr="003708AE">
        <w:rPr>
          <w:rFonts w:ascii="Arial" w:eastAsia="SimSun" w:hAnsi="Arial" w:cs="Arial"/>
          <w:i/>
          <w:color w:val="1B1B1B"/>
          <w:sz w:val="22"/>
          <w:szCs w:val="22"/>
        </w:rPr>
        <w:t xml:space="preserve">καλούνται τα μέλη της Οικονομικής Επιτροπής του Δήμου </w:t>
      </w:r>
      <w:proofErr w:type="spellStart"/>
      <w:r w:rsidRPr="003708AE">
        <w:rPr>
          <w:rFonts w:ascii="Arial" w:eastAsia="SimSun" w:hAnsi="Arial" w:cs="Arial"/>
          <w:i/>
          <w:color w:val="1B1B1B"/>
          <w:sz w:val="22"/>
          <w:szCs w:val="22"/>
        </w:rPr>
        <w:t>Λεβαδέων</w:t>
      </w:r>
      <w:proofErr w:type="spellEnd"/>
      <w:r w:rsidRPr="003708AE">
        <w:rPr>
          <w:rFonts w:ascii="Arial" w:eastAsia="SimSun" w:hAnsi="Arial" w:cs="Arial"/>
          <w:i/>
          <w:color w:val="1B1B1B"/>
          <w:sz w:val="22"/>
          <w:szCs w:val="22"/>
        </w:rPr>
        <w:t xml:space="preserve"> όπως αποφασίσουν για </w:t>
      </w:r>
      <w:r w:rsidRPr="003708AE">
        <w:rPr>
          <w:rStyle w:val="13"/>
          <w:rFonts w:ascii="Arial" w:eastAsia="SimSun" w:hAnsi="Arial" w:cs="Arial"/>
          <w:i/>
          <w:color w:val="1B1B1B"/>
          <w:sz w:val="22"/>
          <w:szCs w:val="22"/>
        </w:rPr>
        <w:t xml:space="preserve">την έγκριση του Πρωτοκόλλου Προσωρινής &amp; Οριστικής Παραλαβής του έργου : « </w:t>
      </w:r>
      <w:r w:rsidRPr="003708AE">
        <w:rPr>
          <w:rStyle w:val="13"/>
          <w:rFonts w:ascii="Arial" w:eastAsia="Dotum" w:hAnsi="Arial" w:cs="Arial"/>
          <w:bCs/>
          <w:i/>
          <w:color w:val="1B1B1B"/>
          <w:sz w:val="22"/>
          <w:szCs w:val="22"/>
        </w:rPr>
        <w:t xml:space="preserve">ΣΥΝΤΗΡΗΣΕΙΣ ΣΧΟΛΙΚΩΝ ΣΥΓΚΡΟΤΗΜΑΤΩΝ  </w:t>
      </w:r>
      <w:r w:rsidRPr="003708AE">
        <w:rPr>
          <w:rStyle w:val="13"/>
          <w:rFonts w:ascii="Arial" w:eastAsia="SimSun" w:hAnsi="Arial" w:cs="Arial"/>
          <w:i/>
          <w:color w:val="1B1B1B"/>
          <w:sz w:val="22"/>
          <w:szCs w:val="22"/>
        </w:rPr>
        <w:t xml:space="preserve">» , </w:t>
      </w:r>
      <w:r w:rsidRPr="003708AE">
        <w:rPr>
          <w:rStyle w:val="13"/>
          <w:rFonts w:ascii="Arial" w:eastAsia="Dotum" w:hAnsi="Arial" w:cs="Arial"/>
          <w:i/>
          <w:iCs/>
          <w:color w:val="1B1B1B"/>
          <w:sz w:val="22"/>
          <w:szCs w:val="22"/>
        </w:rPr>
        <w:t>όπως προβλέπεται από τον νόμο, ( συνδυασμός των διατάξεων του Ν. 3669/2008 άρθρο 75, Π.Δ. 609/1985, άρθρο 53 παράγραφος 1, Π.Δ. 171/1987 άρθρο 16 και του Ν. 2229/1994 άρθρο 2 παράγραφος 17 και τις διατάξεις των άρθρων 170 και 172 του Ν.4412/2016 περί εκτελέσεως Δημοσίων έργων</w:t>
      </w:r>
      <w:r w:rsidRPr="003708AE">
        <w:rPr>
          <w:rStyle w:val="13"/>
          <w:rFonts w:ascii="Arial" w:eastAsia="SimSun" w:hAnsi="Arial" w:cs="Arial"/>
          <w:i/>
          <w:iCs/>
          <w:color w:val="1B1B1B"/>
          <w:sz w:val="22"/>
          <w:szCs w:val="22"/>
        </w:rPr>
        <w:t xml:space="preserve"> και του Ν. 4070/2012 άρθρο 136 ) .</w:t>
      </w:r>
    </w:p>
    <w:p w:rsidR="00F3308F" w:rsidRDefault="00F3308F" w:rsidP="00F3308F">
      <w:pPr>
        <w:rPr>
          <w:rFonts w:ascii="Arial" w:hAnsi="Arial" w:cs="Arial"/>
          <w:i/>
          <w:color w:val="1B1B1B"/>
          <w:sz w:val="22"/>
          <w:szCs w:val="22"/>
        </w:rPr>
      </w:pPr>
      <w:r w:rsidRPr="003708AE">
        <w:rPr>
          <w:rFonts w:ascii="Arial" w:hAnsi="Arial" w:cs="Arial"/>
          <w:i/>
          <w:color w:val="1B1B1B"/>
          <w:sz w:val="22"/>
          <w:szCs w:val="22"/>
        </w:rPr>
        <w:tab/>
      </w:r>
    </w:p>
    <w:p w:rsidR="003708AE" w:rsidRDefault="003708AE" w:rsidP="00F3308F">
      <w:pPr>
        <w:rPr>
          <w:rFonts w:ascii="Arial" w:hAnsi="Arial" w:cs="Arial"/>
          <w:i/>
          <w:color w:val="1B1B1B"/>
          <w:sz w:val="22"/>
          <w:szCs w:val="22"/>
        </w:rPr>
      </w:pPr>
    </w:p>
    <w:p w:rsidR="003708AE" w:rsidRPr="003708AE" w:rsidRDefault="003708AE" w:rsidP="00F3308F">
      <w:pPr>
        <w:rPr>
          <w:rFonts w:ascii="Arial" w:hAnsi="Arial" w:cs="Arial"/>
          <w:i/>
          <w:sz w:val="22"/>
          <w:szCs w:val="22"/>
        </w:rPr>
      </w:pPr>
    </w:p>
    <w:p w:rsidR="00390A28" w:rsidRPr="00390A28" w:rsidRDefault="00390A28" w:rsidP="007D2CEE">
      <w:pPr>
        <w:tabs>
          <w:tab w:val="left" w:pos="360"/>
          <w:tab w:val="left" w:pos="6237"/>
        </w:tabs>
        <w:rPr>
          <w:rFonts w:ascii="Arial" w:eastAsia="Arial" w:hAnsi="Arial" w:cs="Arial"/>
          <w:sz w:val="22"/>
          <w:szCs w:val="22"/>
        </w:rPr>
      </w:pPr>
    </w:p>
    <w:p w:rsidR="00F278FF" w:rsidRPr="00390A28" w:rsidRDefault="00F278FF" w:rsidP="00F278FF">
      <w:pPr>
        <w:shd w:val="clear" w:color="auto" w:fill="FFFFFF"/>
        <w:jc w:val="both"/>
        <w:rPr>
          <w:rFonts w:ascii="Arial" w:eastAsia="Arial" w:hAnsi="Arial" w:cs="Arial"/>
          <w:kern w:val="1"/>
          <w:sz w:val="22"/>
          <w:szCs w:val="22"/>
          <w:lang w:bidi="hi-IN"/>
        </w:rPr>
      </w:pPr>
      <w:r w:rsidRPr="00390A28">
        <w:rPr>
          <w:rFonts w:ascii="Arial" w:eastAsia="Arial" w:hAnsi="Arial" w:cs="Arial"/>
          <w:sz w:val="22"/>
          <w:szCs w:val="22"/>
        </w:rPr>
        <w:t xml:space="preserve">  </w:t>
      </w:r>
      <w:r w:rsidRPr="00390A28">
        <w:rPr>
          <w:rFonts w:ascii="Arial" w:eastAsia="Arial" w:hAnsi="Arial" w:cs="Arial"/>
          <w:kern w:val="1"/>
          <w:sz w:val="22"/>
          <w:szCs w:val="22"/>
          <w:lang w:bidi="hi-IN"/>
        </w:rPr>
        <w:t>Η Οικονομική Επιτροπή  λαμβάνοντας υπόψη :</w:t>
      </w:r>
    </w:p>
    <w:p w:rsidR="00CD22DD" w:rsidRPr="00390A28" w:rsidRDefault="00CD22DD" w:rsidP="00F278FF">
      <w:pPr>
        <w:shd w:val="clear" w:color="auto" w:fill="FFFFFF"/>
        <w:jc w:val="both"/>
        <w:rPr>
          <w:rFonts w:ascii="Arial" w:eastAsia="Arial" w:hAnsi="Arial" w:cs="Arial"/>
          <w:kern w:val="1"/>
          <w:sz w:val="22"/>
          <w:szCs w:val="22"/>
          <w:lang w:bidi="hi-IN"/>
        </w:rPr>
      </w:pPr>
    </w:p>
    <w:p w:rsidR="00593C52" w:rsidRDefault="00593C52" w:rsidP="00593C52">
      <w:pPr>
        <w:pStyle w:val="ad"/>
        <w:spacing w:line="288" w:lineRule="auto"/>
        <w:rPr>
          <w:rFonts w:ascii="Arial" w:eastAsia="Verdana" w:hAnsi="Arial" w:cs="Arial"/>
          <w:bCs/>
          <w:iCs/>
          <w:sz w:val="22"/>
          <w:szCs w:val="22"/>
        </w:rPr>
      </w:pPr>
      <w:r>
        <w:rPr>
          <w:rFonts w:ascii="Arial" w:hAnsi="Arial" w:cs="Arial"/>
          <w:sz w:val="22"/>
          <w:szCs w:val="22"/>
        </w:rPr>
        <w:t>-Τις διατάξεις του  άρθρου 40 του Ν.4735/2020 που αντικατέστησε το άρθρο 72  το</w:t>
      </w:r>
      <w:r>
        <w:rPr>
          <w:rFonts w:ascii="Arial" w:hAnsi="Arial" w:cs="Arial"/>
          <w:bCs/>
          <w:sz w:val="22"/>
          <w:szCs w:val="22"/>
        </w:rPr>
        <w:t>υ            Ν.3852/20</w:t>
      </w:r>
      <w:r>
        <w:rPr>
          <w:rFonts w:ascii="Arial" w:eastAsia="Verdana" w:hAnsi="Arial" w:cs="Arial"/>
          <w:bCs/>
          <w:iCs/>
          <w:sz w:val="22"/>
          <w:szCs w:val="22"/>
        </w:rPr>
        <w:t>10</w:t>
      </w:r>
    </w:p>
    <w:p w:rsidR="00593C52" w:rsidRDefault="00593C52" w:rsidP="00593C52">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2"/>
          <w:sz w:val="22"/>
          <w:szCs w:val="22"/>
          <w:highlight w:val="white"/>
          <w:shd w:val="clear" w:color="auto" w:fill="FFFFFF"/>
        </w:rPr>
        <w:t>-</w:t>
      </w:r>
      <w:r>
        <w:rPr>
          <w:rFonts w:ascii="Arial" w:eastAsia="Calibri" w:hAnsi="Arial" w:cs="Arial"/>
          <w:color w:val="000000"/>
          <w:kern w:val="2"/>
          <w:sz w:val="22"/>
          <w:szCs w:val="22"/>
          <w:shd w:val="clear" w:color="auto" w:fill="FFFFFF"/>
        </w:rPr>
        <w:t xml:space="preserve"> Το με αριθ. </w:t>
      </w:r>
      <w:proofErr w:type="spellStart"/>
      <w:r>
        <w:rPr>
          <w:rFonts w:ascii="Arial" w:eastAsia="Calibri" w:hAnsi="Arial" w:cs="Arial"/>
          <w:color w:val="000000"/>
          <w:kern w:val="2"/>
          <w:sz w:val="22"/>
          <w:szCs w:val="22"/>
          <w:shd w:val="clear" w:color="auto" w:fill="FFFFFF"/>
        </w:rPr>
        <w:t>πρωτ</w:t>
      </w:r>
      <w:proofErr w:type="spellEnd"/>
      <w:r>
        <w:rPr>
          <w:rFonts w:ascii="Arial" w:eastAsia="Calibri" w:hAnsi="Arial" w:cs="Arial"/>
          <w:color w:val="000000"/>
          <w:kern w:val="2"/>
          <w:sz w:val="22"/>
          <w:szCs w:val="22"/>
          <w:shd w:val="clear" w:color="auto" w:fill="FFFFFF"/>
        </w:rPr>
        <w:t xml:space="preserve">. </w:t>
      </w:r>
      <w:r w:rsidR="006D3137">
        <w:rPr>
          <w:rFonts w:ascii="Arial" w:eastAsia="Calibri" w:hAnsi="Arial" w:cs="Arial"/>
          <w:color w:val="000000"/>
          <w:kern w:val="2"/>
          <w:sz w:val="22"/>
          <w:szCs w:val="22"/>
          <w:shd w:val="clear" w:color="auto" w:fill="FFFFFF"/>
        </w:rPr>
        <w:t>6103</w:t>
      </w:r>
      <w:r>
        <w:rPr>
          <w:rFonts w:ascii="Arial" w:eastAsia="Arial" w:hAnsi="Arial" w:cs="Arial"/>
          <w:sz w:val="22"/>
          <w:szCs w:val="22"/>
        </w:rPr>
        <w:t>/</w:t>
      </w:r>
      <w:r w:rsidR="006D3137">
        <w:rPr>
          <w:rFonts w:ascii="Arial" w:eastAsia="Arial" w:hAnsi="Arial" w:cs="Arial"/>
          <w:sz w:val="22"/>
          <w:szCs w:val="22"/>
        </w:rPr>
        <w:t>13</w:t>
      </w:r>
      <w:r>
        <w:rPr>
          <w:rFonts w:ascii="Arial" w:eastAsia="Arial" w:hAnsi="Arial" w:cs="Arial"/>
          <w:sz w:val="22"/>
          <w:szCs w:val="22"/>
        </w:rPr>
        <w:t>-</w:t>
      </w:r>
      <w:r w:rsidR="006D3137">
        <w:rPr>
          <w:rFonts w:ascii="Arial" w:eastAsia="Arial" w:hAnsi="Arial" w:cs="Arial"/>
          <w:sz w:val="22"/>
          <w:szCs w:val="22"/>
        </w:rPr>
        <w:t>04</w:t>
      </w:r>
      <w:r>
        <w:rPr>
          <w:rFonts w:ascii="Arial" w:eastAsia="Arial" w:hAnsi="Arial" w:cs="Arial"/>
          <w:sz w:val="22"/>
          <w:szCs w:val="22"/>
        </w:rPr>
        <w:t>-202</w:t>
      </w:r>
      <w:r w:rsidR="006D3137">
        <w:rPr>
          <w:rFonts w:ascii="Arial" w:eastAsia="Arial" w:hAnsi="Arial" w:cs="Arial"/>
          <w:sz w:val="22"/>
          <w:szCs w:val="22"/>
        </w:rPr>
        <w:t>2</w:t>
      </w:r>
      <w:r>
        <w:rPr>
          <w:rFonts w:ascii="Arial" w:eastAsia="Arial" w:hAnsi="Arial" w:cs="Arial"/>
          <w:sz w:val="22"/>
          <w:szCs w:val="22"/>
        </w:rPr>
        <w:t xml:space="preserve">   έγγραφο 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w:t>
      </w:r>
      <w:r>
        <w:rPr>
          <w:rFonts w:ascii="Arial" w:eastAsia="Verdana" w:hAnsi="Arial" w:cs="Arial"/>
          <w:color w:val="000000"/>
          <w:sz w:val="22"/>
          <w:szCs w:val="22"/>
        </w:rPr>
        <w:t>τ</w:t>
      </w:r>
      <w:r>
        <w:rPr>
          <w:rFonts w:ascii="Arial" w:hAnsi="Arial" w:cs="Arial"/>
          <w:sz w:val="22"/>
          <w:szCs w:val="22"/>
        </w:rPr>
        <w:t xml:space="preserve">ου Δήμου </w:t>
      </w:r>
      <w:proofErr w:type="spellStart"/>
      <w:r>
        <w:rPr>
          <w:rFonts w:ascii="Arial" w:hAnsi="Arial" w:cs="Arial"/>
          <w:sz w:val="22"/>
          <w:szCs w:val="22"/>
        </w:rPr>
        <w:t>Λεβαδέων</w:t>
      </w:r>
      <w:proofErr w:type="spellEnd"/>
    </w:p>
    <w:p w:rsidR="00593C52" w:rsidRPr="004B006B" w:rsidRDefault="00593C52" w:rsidP="00593C52">
      <w:pPr>
        <w:shd w:val="clear" w:color="auto" w:fill="FFFFFF"/>
        <w:tabs>
          <w:tab w:val="center" w:pos="426"/>
        </w:tabs>
        <w:suppressAutoHyphens w:val="0"/>
        <w:jc w:val="both"/>
        <w:rPr>
          <w:rFonts w:ascii="Arial" w:hAnsi="Arial" w:cs="Arial"/>
          <w:sz w:val="22"/>
          <w:szCs w:val="22"/>
        </w:rPr>
      </w:pPr>
      <w:r w:rsidRPr="00E250E4">
        <w:rPr>
          <w:rFonts w:ascii="Arial" w:hAnsi="Arial" w:cs="Arial"/>
          <w:sz w:val="20"/>
          <w:szCs w:val="20"/>
        </w:rPr>
        <w:t>-</w:t>
      </w:r>
      <w:r w:rsidRPr="00693881">
        <w:rPr>
          <w:rFonts w:ascii="Arial" w:hAnsi="Arial" w:cs="Arial"/>
          <w:sz w:val="22"/>
          <w:szCs w:val="22"/>
        </w:rPr>
        <w:t xml:space="preserve">Την </w:t>
      </w:r>
      <w:r w:rsidR="00693881" w:rsidRPr="00693881">
        <w:rPr>
          <w:rFonts w:ascii="Arial" w:hAnsi="Arial" w:cs="Arial"/>
          <w:bCs/>
          <w:sz w:val="22"/>
          <w:szCs w:val="22"/>
        </w:rPr>
        <w:t>28/20</w:t>
      </w:r>
      <w:r w:rsidR="00693881">
        <w:rPr>
          <w:rFonts w:ascii="Arial" w:hAnsi="Arial" w:cs="Arial"/>
          <w:bCs/>
          <w:sz w:val="22"/>
          <w:szCs w:val="22"/>
        </w:rPr>
        <w:t>20</w:t>
      </w:r>
      <w:r w:rsidR="00693881" w:rsidRPr="00693881">
        <w:rPr>
          <w:rFonts w:ascii="Arial" w:hAnsi="Arial" w:cs="Arial"/>
          <w:sz w:val="22"/>
          <w:szCs w:val="22"/>
        </w:rPr>
        <w:t xml:space="preserve"> (ΑΔΑ:  ΩΑΦ5ΩΛΗ-ΠΗΒ)</w:t>
      </w:r>
      <w:r w:rsidR="00693881" w:rsidRPr="003708AE">
        <w:rPr>
          <w:rFonts w:ascii="Arial" w:hAnsi="Arial" w:cs="Arial"/>
          <w:i/>
          <w:sz w:val="22"/>
          <w:szCs w:val="22"/>
        </w:rPr>
        <w:t xml:space="preserve"> </w:t>
      </w:r>
      <w:r w:rsidRPr="004B006B">
        <w:rPr>
          <w:rFonts w:ascii="Arial" w:eastAsia="Arial Unicode MS" w:hAnsi="Arial" w:cs="Arial"/>
          <w:color w:val="000000"/>
          <w:sz w:val="22"/>
          <w:szCs w:val="22"/>
        </w:rPr>
        <w:t>απόφασή της</w:t>
      </w:r>
    </w:p>
    <w:p w:rsidR="00593C52" w:rsidRPr="004B006B" w:rsidRDefault="00593C52" w:rsidP="00593C52">
      <w:pPr>
        <w:pStyle w:val="ad"/>
        <w:widowControl w:val="0"/>
        <w:spacing w:before="119" w:after="119"/>
        <w:rPr>
          <w:rFonts w:ascii="Arial" w:eastAsia="Arial" w:hAnsi="Arial" w:cs="Arial"/>
          <w:color w:val="000000"/>
          <w:kern w:val="1"/>
          <w:sz w:val="22"/>
          <w:szCs w:val="22"/>
          <w:shd w:val="clear" w:color="auto" w:fill="FFFFFF"/>
          <w:lang w:eastAsia="el-GR" w:bidi="hi-IN"/>
        </w:rPr>
      </w:pPr>
      <w:r w:rsidRPr="004B006B">
        <w:rPr>
          <w:rFonts w:ascii="Arial" w:eastAsia="Arial" w:hAnsi="Arial" w:cs="Arial"/>
          <w:color w:val="000000"/>
          <w:kern w:val="1"/>
          <w:sz w:val="22"/>
          <w:szCs w:val="22"/>
          <w:shd w:val="clear" w:color="auto" w:fill="FFFFFF"/>
          <w:lang w:eastAsia="el-GR" w:bidi="hi-IN"/>
        </w:rPr>
        <w:t xml:space="preserve">- την </w:t>
      </w:r>
      <w:r w:rsidR="00AD51EB" w:rsidRPr="00634C16">
        <w:rPr>
          <w:rFonts w:ascii="Arial" w:hAnsi="Arial" w:cs="Arial"/>
          <w:bCs/>
          <w:color w:val="000000"/>
          <w:sz w:val="22"/>
          <w:szCs w:val="22"/>
        </w:rPr>
        <w:t>20/2022(ΑΔΑ: Ψ12ΒΩΛΗ-ΣΚΣ)</w:t>
      </w:r>
      <w:r w:rsidR="00AD51EB" w:rsidRPr="003708AE">
        <w:rPr>
          <w:rFonts w:ascii="Arial" w:hAnsi="Arial" w:cs="Arial"/>
          <w:bCs/>
          <w:i/>
          <w:color w:val="000000"/>
          <w:sz w:val="22"/>
          <w:szCs w:val="22"/>
        </w:rPr>
        <w:t xml:space="preserve"> </w:t>
      </w:r>
      <w:r w:rsidRPr="004B006B">
        <w:rPr>
          <w:rFonts w:ascii="Arial" w:eastAsia="Arial" w:hAnsi="Arial" w:cs="Arial"/>
          <w:color w:val="000000"/>
          <w:kern w:val="1"/>
          <w:sz w:val="22"/>
          <w:szCs w:val="22"/>
          <w:shd w:val="clear" w:color="auto" w:fill="FFFFFF"/>
          <w:lang w:eastAsia="el-GR" w:bidi="hi-IN"/>
        </w:rPr>
        <w:t xml:space="preserve">απόφαση του Δημοτικού Συμβουλίου </w:t>
      </w:r>
    </w:p>
    <w:p w:rsidR="00593C52" w:rsidRPr="004B006B" w:rsidRDefault="00593C52" w:rsidP="00593C52">
      <w:pPr>
        <w:pStyle w:val="af9"/>
        <w:spacing w:line="276" w:lineRule="auto"/>
        <w:ind w:left="0"/>
        <w:contextualSpacing w:val="0"/>
        <w:jc w:val="both"/>
        <w:rPr>
          <w:rFonts w:ascii="Arial" w:hAnsi="Arial" w:cs="Arial"/>
          <w:sz w:val="22"/>
          <w:szCs w:val="22"/>
        </w:rPr>
      </w:pPr>
      <w:r w:rsidRPr="004B006B">
        <w:rPr>
          <w:rFonts w:ascii="Arial" w:hAnsi="Arial" w:cs="Arial"/>
          <w:color w:val="000000"/>
          <w:sz w:val="22"/>
          <w:szCs w:val="22"/>
          <w:shd w:val="clear" w:color="auto" w:fill="FFFFFF"/>
          <w:lang w:eastAsia="el-GR"/>
        </w:rPr>
        <w:t>-</w:t>
      </w:r>
      <w:r w:rsidRPr="004B006B">
        <w:rPr>
          <w:rFonts w:ascii="Arial" w:eastAsia="SimSun" w:hAnsi="Arial" w:cs="Arial"/>
          <w:bCs/>
          <w:i/>
          <w:iCs/>
          <w:sz w:val="22"/>
          <w:szCs w:val="22"/>
        </w:rPr>
        <w:t xml:space="preserve"> </w:t>
      </w:r>
      <w:r w:rsidRPr="004B006B">
        <w:rPr>
          <w:rFonts w:ascii="Arial" w:eastAsia="Arial" w:hAnsi="Arial" w:cs="Arial"/>
          <w:color w:val="000000"/>
          <w:kern w:val="1"/>
          <w:sz w:val="22"/>
          <w:szCs w:val="22"/>
        </w:rPr>
        <w:t xml:space="preserve">το από </w:t>
      </w:r>
      <w:r w:rsidR="00634C16">
        <w:rPr>
          <w:rFonts w:ascii="Arial" w:eastAsia="Arial" w:hAnsi="Arial" w:cs="Arial"/>
          <w:color w:val="000000"/>
          <w:kern w:val="1"/>
          <w:sz w:val="22"/>
          <w:szCs w:val="22"/>
        </w:rPr>
        <w:t>11</w:t>
      </w:r>
      <w:r w:rsidRPr="004B006B">
        <w:rPr>
          <w:rFonts w:ascii="Arial" w:eastAsia="Arial" w:hAnsi="Arial" w:cs="Arial"/>
          <w:color w:val="000000"/>
          <w:kern w:val="1"/>
          <w:sz w:val="22"/>
          <w:szCs w:val="22"/>
        </w:rPr>
        <w:t>-</w:t>
      </w:r>
      <w:r w:rsidR="00634C16">
        <w:rPr>
          <w:rFonts w:ascii="Arial" w:eastAsia="Arial" w:hAnsi="Arial" w:cs="Arial"/>
          <w:color w:val="000000"/>
          <w:kern w:val="1"/>
          <w:sz w:val="22"/>
          <w:szCs w:val="22"/>
        </w:rPr>
        <w:t>04</w:t>
      </w:r>
      <w:r w:rsidRPr="004B006B">
        <w:rPr>
          <w:rFonts w:ascii="Arial" w:eastAsia="Arial" w:hAnsi="Arial" w:cs="Arial"/>
          <w:color w:val="000000"/>
          <w:kern w:val="1"/>
          <w:sz w:val="22"/>
          <w:szCs w:val="22"/>
        </w:rPr>
        <w:t>-202</w:t>
      </w:r>
      <w:r w:rsidR="00634C16">
        <w:rPr>
          <w:rFonts w:ascii="Arial" w:eastAsia="Arial" w:hAnsi="Arial" w:cs="Arial"/>
          <w:color w:val="000000"/>
          <w:kern w:val="1"/>
          <w:sz w:val="22"/>
          <w:szCs w:val="22"/>
        </w:rPr>
        <w:t>2</w:t>
      </w:r>
      <w:r w:rsidRPr="004B006B">
        <w:rPr>
          <w:rFonts w:ascii="Arial" w:eastAsia="Arial" w:hAnsi="Arial" w:cs="Arial"/>
          <w:color w:val="000000"/>
          <w:kern w:val="1"/>
          <w:sz w:val="22"/>
          <w:szCs w:val="22"/>
        </w:rPr>
        <w:t xml:space="preserve"> Πρωτόκολλο Προσωρινής και Οριστικής </w:t>
      </w:r>
      <w:r w:rsidRPr="004B006B">
        <w:rPr>
          <w:rFonts w:ascii="Arial" w:eastAsia="Arial" w:hAnsi="Arial" w:cs="Arial"/>
          <w:iCs/>
          <w:color w:val="000000"/>
          <w:spacing w:val="-3"/>
          <w:kern w:val="1"/>
          <w:sz w:val="22"/>
          <w:szCs w:val="22"/>
          <w:lang w:eastAsia="el-GR" w:bidi="hi-IN"/>
        </w:rPr>
        <w:t xml:space="preserve"> Παραλαβής του έργου</w:t>
      </w:r>
      <w:r w:rsidRPr="004B006B">
        <w:rPr>
          <w:rFonts w:ascii="Arial" w:eastAsia="Arial" w:hAnsi="Arial" w:cs="Arial"/>
          <w:bCs/>
          <w:color w:val="000000"/>
          <w:spacing w:val="-3"/>
          <w:kern w:val="1"/>
          <w:sz w:val="22"/>
          <w:szCs w:val="22"/>
          <w:lang w:eastAsia="el-GR" w:bidi="hi-IN"/>
        </w:rPr>
        <w:t xml:space="preserve"> </w:t>
      </w:r>
      <w:r w:rsidRPr="004B006B">
        <w:rPr>
          <w:rFonts w:ascii="Arial" w:hAnsi="Arial" w:cs="Arial"/>
          <w:bCs/>
          <w:iCs/>
          <w:color w:val="000000"/>
          <w:sz w:val="22"/>
          <w:szCs w:val="22"/>
          <w:lang w:eastAsia="el-GR"/>
        </w:rPr>
        <w:t xml:space="preserve"> </w:t>
      </w:r>
      <w:r w:rsidRPr="004B006B">
        <w:rPr>
          <w:rFonts w:ascii="Arial" w:hAnsi="Arial" w:cs="Arial"/>
          <w:sz w:val="22"/>
          <w:szCs w:val="22"/>
        </w:rPr>
        <w:t>:</w:t>
      </w:r>
    </w:p>
    <w:p w:rsidR="00593C52" w:rsidRPr="00E250E4" w:rsidRDefault="00634C16" w:rsidP="00634C16">
      <w:pPr>
        <w:jc w:val="both"/>
        <w:rPr>
          <w:rFonts w:ascii="Arial" w:eastAsia="Arial" w:hAnsi="Arial" w:cs="Arial"/>
          <w:bCs/>
          <w:color w:val="000000"/>
          <w:kern w:val="1"/>
        </w:rPr>
      </w:pPr>
      <w:r w:rsidRPr="00634C16">
        <w:rPr>
          <w:rFonts w:ascii="Arial" w:hAnsi="Arial" w:cs="Arial"/>
          <w:sz w:val="22"/>
          <w:szCs w:val="22"/>
        </w:rPr>
        <w:t>«ΣΥΝΤΗΡΗΣΕΙΣ  ΣΧΟΛΙΚΩΝ ΣΥΓΚΡΟΤΗΜΑΤΩΝ»</w:t>
      </w:r>
      <w:r>
        <w:rPr>
          <w:rFonts w:ascii="Arial" w:hAnsi="Arial" w:cs="Arial"/>
          <w:b/>
          <w:sz w:val="22"/>
          <w:szCs w:val="22"/>
        </w:rPr>
        <w:t xml:space="preserve"> , </w:t>
      </w:r>
      <w:r w:rsidR="00593C52" w:rsidRPr="00255BE0">
        <w:rPr>
          <w:rFonts w:ascii="Arial" w:eastAsia="SimSun" w:hAnsi="Arial" w:cs="Arial"/>
          <w:bCs/>
          <w:color w:val="000000"/>
          <w:sz w:val="22"/>
          <w:szCs w:val="22"/>
        </w:rPr>
        <w:t xml:space="preserve"> </w:t>
      </w:r>
      <w:r w:rsidR="00593C52" w:rsidRPr="00255BE0">
        <w:rPr>
          <w:rFonts w:ascii="Arial" w:eastAsia="Arial" w:hAnsi="Arial" w:cs="Arial"/>
          <w:bCs/>
          <w:color w:val="000000"/>
          <w:kern w:val="1"/>
          <w:sz w:val="22"/>
          <w:szCs w:val="22"/>
        </w:rPr>
        <w:t>που</w:t>
      </w:r>
      <w:r w:rsidR="00593C52" w:rsidRPr="004B006B">
        <w:rPr>
          <w:rFonts w:ascii="Arial" w:eastAsia="Arial" w:hAnsi="Arial" w:cs="Arial"/>
          <w:bCs/>
          <w:color w:val="000000"/>
          <w:kern w:val="1"/>
          <w:sz w:val="22"/>
          <w:szCs w:val="22"/>
        </w:rPr>
        <w:t xml:space="preserve"> είχε διανεμηθεί</w:t>
      </w:r>
    </w:p>
    <w:p w:rsidR="00593C52" w:rsidRPr="001E1865" w:rsidRDefault="00593C52" w:rsidP="00593C52">
      <w:pPr>
        <w:pStyle w:val="af9"/>
        <w:spacing w:line="276" w:lineRule="auto"/>
        <w:ind w:left="0"/>
        <w:contextualSpacing w:val="0"/>
        <w:jc w:val="both"/>
        <w:rPr>
          <w:rStyle w:val="13"/>
          <w:rFonts w:ascii="Arial" w:eastAsia="Dotum" w:hAnsi="Arial" w:cs="Arial"/>
          <w:iCs/>
          <w:color w:val="1B1B1B"/>
          <w:sz w:val="22"/>
          <w:szCs w:val="22"/>
        </w:rPr>
      </w:pPr>
      <w:r w:rsidRPr="001E1865">
        <w:rPr>
          <w:rFonts w:ascii="Arial" w:eastAsia="Arial" w:hAnsi="Arial" w:cs="Arial"/>
          <w:bCs/>
          <w:color w:val="000000"/>
          <w:kern w:val="1"/>
          <w:sz w:val="22"/>
          <w:szCs w:val="22"/>
        </w:rPr>
        <w:t>-Τις</w:t>
      </w:r>
      <w:r w:rsidRPr="001E1865">
        <w:rPr>
          <w:rStyle w:val="13"/>
          <w:rFonts w:ascii="Arial" w:eastAsia="Dotum" w:hAnsi="Arial" w:cs="Arial"/>
          <w:iCs/>
          <w:color w:val="1B1B1B"/>
          <w:sz w:val="22"/>
          <w:szCs w:val="22"/>
        </w:rPr>
        <w:t xml:space="preserve"> διατάξεις  του Ν. 3669/2008 άρθρο 75, Π.Δ. 609/1985, άρθρο 53 παράγραφος 1, Π.Δ. 171/1987 άρθρο 16 και του Ν. 2229/1994 άρθρο 2 παράγραφος 17</w:t>
      </w:r>
    </w:p>
    <w:p w:rsidR="00593C52" w:rsidRPr="001E1865" w:rsidRDefault="00593C52" w:rsidP="00593C52">
      <w:pPr>
        <w:pStyle w:val="af9"/>
        <w:spacing w:line="276" w:lineRule="auto"/>
        <w:ind w:left="0"/>
        <w:contextualSpacing w:val="0"/>
        <w:jc w:val="both"/>
        <w:rPr>
          <w:rFonts w:ascii="Arial" w:eastAsia="Arial" w:hAnsi="Arial" w:cs="Arial"/>
          <w:bCs/>
          <w:color w:val="000000"/>
          <w:kern w:val="1"/>
          <w:sz w:val="22"/>
          <w:szCs w:val="22"/>
        </w:rPr>
      </w:pPr>
      <w:r w:rsidRPr="001E1865">
        <w:rPr>
          <w:rStyle w:val="13"/>
          <w:rFonts w:ascii="Arial" w:eastAsia="Dotum" w:hAnsi="Arial" w:cs="Arial"/>
          <w:iCs/>
          <w:color w:val="1B1B1B"/>
          <w:sz w:val="22"/>
          <w:szCs w:val="22"/>
        </w:rPr>
        <w:t>-Τις διατάξεις των άρθρων 171 και 172 του Ν.4412/2016 περί εκτελέσεως Δημοσίων έργων</w:t>
      </w:r>
      <w:r w:rsidRPr="001E1865">
        <w:rPr>
          <w:rStyle w:val="13"/>
          <w:rFonts w:ascii="Arial" w:eastAsia="SimSun" w:hAnsi="Arial" w:cs="Arial"/>
          <w:iCs/>
          <w:color w:val="1B1B1B"/>
          <w:sz w:val="22"/>
          <w:szCs w:val="22"/>
        </w:rPr>
        <w:t xml:space="preserve"> και του Ν. 4070/2012 άρθρο 136)</w:t>
      </w:r>
    </w:p>
    <w:p w:rsidR="00593C52" w:rsidRPr="001E1865" w:rsidRDefault="00593C52" w:rsidP="00593C52">
      <w:pPr>
        <w:pStyle w:val="af9"/>
        <w:suppressAutoHyphens w:val="0"/>
        <w:ind w:left="0"/>
        <w:jc w:val="both"/>
        <w:rPr>
          <w:rFonts w:ascii="Arial" w:hAnsi="Arial" w:cs="Arial"/>
          <w:sz w:val="22"/>
          <w:szCs w:val="22"/>
        </w:rPr>
      </w:pPr>
      <w:r w:rsidRPr="001E1865">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1E1865">
        <w:rPr>
          <w:rFonts w:ascii="Arial" w:hAnsi="Arial" w:cs="Arial"/>
          <w:sz w:val="22"/>
          <w:szCs w:val="22"/>
        </w:rPr>
        <w:t>κορωνοϊου</w:t>
      </w:r>
      <w:proofErr w:type="spellEnd"/>
      <w:r w:rsidRPr="001E1865">
        <w:rPr>
          <w:rFonts w:ascii="Arial" w:hAnsi="Arial" w:cs="Arial"/>
          <w:sz w:val="22"/>
          <w:szCs w:val="22"/>
        </w:rPr>
        <w:t xml:space="preserve"> </w:t>
      </w:r>
      <w:r w:rsidRPr="001E1865">
        <w:rPr>
          <w:rFonts w:ascii="Arial" w:hAnsi="Arial" w:cs="Arial"/>
          <w:sz w:val="22"/>
          <w:szCs w:val="22"/>
          <w:lang w:val="en-US"/>
        </w:rPr>
        <w:t>COVID</w:t>
      </w:r>
      <w:r w:rsidRPr="001E1865">
        <w:rPr>
          <w:rFonts w:ascii="Arial" w:hAnsi="Arial" w:cs="Arial"/>
          <w:sz w:val="22"/>
          <w:szCs w:val="22"/>
        </w:rPr>
        <w:t>-19 και της ανάγκης περιορισμού της διάδοσής του»</w:t>
      </w:r>
    </w:p>
    <w:p w:rsidR="00593C52" w:rsidRPr="001E1865" w:rsidRDefault="00593C52" w:rsidP="00593C52">
      <w:pPr>
        <w:pStyle w:val="af9"/>
        <w:ind w:left="0"/>
        <w:jc w:val="both"/>
        <w:rPr>
          <w:rFonts w:ascii="Arial" w:hAnsi="Arial" w:cs="Arial"/>
          <w:sz w:val="22"/>
          <w:szCs w:val="22"/>
        </w:rPr>
      </w:pPr>
      <w:r w:rsidRPr="001E1865">
        <w:rPr>
          <w:rFonts w:ascii="Arial" w:hAnsi="Arial" w:cs="Arial"/>
          <w:sz w:val="22"/>
          <w:szCs w:val="22"/>
        </w:rPr>
        <w:t xml:space="preserve">-τις με </w:t>
      </w:r>
      <w:proofErr w:type="spellStart"/>
      <w:r w:rsidRPr="001E1865">
        <w:rPr>
          <w:rFonts w:ascii="Arial" w:hAnsi="Arial" w:cs="Arial"/>
          <w:sz w:val="22"/>
          <w:szCs w:val="22"/>
        </w:rPr>
        <w:t>αριθμ</w:t>
      </w:r>
      <w:proofErr w:type="spellEnd"/>
      <w:r w:rsidRPr="001E1865">
        <w:rPr>
          <w:rFonts w:ascii="Arial" w:hAnsi="Arial" w:cs="Arial"/>
          <w:sz w:val="22"/>
          <w:szCs w:val="22"/>
        </w:rPr>
        <w:t xml:space="preserve">. </w:t>
      </w:r>
      <w:proofErr w:type="spellStart"/>
      <w:r w:rsidRPr="001E1865">
        <w:rPr>
          <w:rFonts w:ascii="Arial" w:hAnsi="Arial" w:cs="Arial"/>
          <w:sz w:val="22"/>
          <w:szCs w:val="22"/>
        </w:rPr>
        <w:t>πρωτ</w:t>
      </w:r>
      <w:proofErr w:type="spellEnd"/>
      <w:r w:rsidRPr="001E1865">
        <w:rPr>
          <w:rFonts w:ascii="Arial" w:hAnsi="Arial" w:cs="Arial"/>
          <w:sz w:val="22"/>
          <w:szCs w:val="22"/>
        </w:rPr>
        <w:t xml:space="preserve"> 18318/13-3-2020 (ΑΔΑ:9ΛΠΧ46ΜΤΛ6-1ΑΕ) και 20930/31-3-2020 (ΑΔΑ: 6ΩΠΥ46ΜΤΛ6-50Ψ)  εγκυκλίους  του Υπουργείου Εσωτερικών </w:t>
      </w:r>
    </w:p>
    <w:p w:rsidR="00593C52" w:rsidRPr="001E1865" w:rsidRDefault="00593C52" w:rsidP="00593C52">
      <w:pPr>
        <w:jc w:val="both"/>
        <w:rPr>
          <w:rFonts w:ascii="Arial" w:hAnsi="Arial" w:cs="Arial"/>
          <w:sz w:val="22"/>
          <w:szCs w:val="22"/>
        </w:rPr>
      </w:pPr>
      <w:r w:rsidRPr="001E1865">
        <w:rPr>
          <w:rFonts w:ascii="Arial" w:hAnsi="Arial" w:cs="Arial"/>
          <w:sz w:val="22"/>
          <w:szCs w:val="22"/>
        </w:rPr>
        <w:t xml:space="preserve">-Την παρ. 3 της </w:t>
      </w:r>
      <w:proofErr w:type="spellStart"/>
      <w:r w:rsidRPr="001E1865">
        <w:rPr>
          <w:rFonts w:ascii="Arial" w:hAnsi="Arial" w:cs="Arial"/>
          <w:sz w:val="22"/>
          <w:szCs w:val="22"/>
        </w:rPr>
        <w:t>υπ΄αριθμ</w:t>
      </w:r>
      <w:proofErr w:type="spellEnd"/>
      <w:r w:rsidRPr="001E1865">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1E1865">
        <w:rPr>
          <w:rFonts w:ascii="Arial" w:hAnsi="Arial" w:cs="Arial"/>
          <w:sz w:val="22"/>
          <w:szCs w:val="22"/>
        </w:rPr>
        <w:t>κορωνοϊου</w:t>
      </w:r>
      <w:proofErr w:type="spellEnd"/>
      <w:r w:rsidRPr="001E1865">
        <w:rPr>
          <w:rFonts w:ascii="Arial" w:hAnsi="Arial" w:cs="Arial"/>
          <w:sz w:val="22"/>
          <w:szCs w:val="22"/>
        </w:rPr>
        <w:t>»</w:t>
      </w:r>
    </w:p>
    <w:p w:rsidR="00593C52" w:rsidRPr="001E1865" w:rsidRDefault="00593C52" w:rsidP="00593C52">
      <w:pPr>
        <w:pStyle w:val="af9"/>
        <w:widowControl w:val="0"/>
        <w:suppressAutoHyphens w:val="0"/>
        <w:ind w:left="0"/>
        <w:jc w:val="both"/>
        <w:rPr>
          <w:rFonts w:ascii="Arial" w:hAnsi="Arial" w:cs="Arial"/>
          <w:sz w:val="22"/>
          <w:szCs w:val="22"/>
        </w:rPr>
      </w:pPr>
      <w:r w:rsidRPr="001E1865">
        <w:rPr>
          <w:rFonts w:ascii="Arial" w:hAnsi="Arial" w:cs="Arial"/>
          <w:sz w:val="22"/>
          <w:szCs w:val="22"/>
        </w:rPr>
        <w:t>-Την μεταξύ των μελών συζήτηση σύμφωνα με τα πρακτικά</w:t>
      </w:r>
    </w:p>
    <w:p w:rsidR="00593C52" w:rsidRPr="001E1865" w:rsidRDefault="00593C52" w:rsidP="00593C52">
      <w:pPr>
        <w:pStyle w:val="af9"/>
        <w:widowControl w:val="0"/>
        <w:suppressAutoHyphens w:val="0"/>
        <w:spacing w:line="276" w:lineRule="auto"/>
        <w:ind w:left="0"/>
        <w:jc w:val="both"/>
        <w:rPr>
          <w:rFonts w:ascii="Arial" w:hAnsi="Arial" w:cs="Arial"/>
          <w:sz w:val="22"/>
          <w:szCs w:val="22"/>
        </w:rPr>
      </w:pPr>
      <w:r w:rsidRPr="001E1865">
        <w:rPr>
          <w:rFonts w:ascii="Arial" w:hAnsi="Arial" w:cs="Arial"/>
          <w:sz w:val="22"/>
          <w:szCs w:val="22"/>
        </w:rPr>
        <w:t>- Την ψήφο των μελών της όπως αυτή  διατυπώθηκε και δηλώθηκε δια ζώσης στην συνεδρίαση.</w:t>
      </w:r>
    </w:p>
    <w:p w:rsidR="00593C52" w:rsidRPr="00E250E4" w:rsidRDefault="00593C52" w:rsidP="00593C52">
      <w:pPr>
        <w:pStyle w:val="af9"/>
        <w:widowControl w:val="0"/>
        <w:suppressAutoHyphens w:val="0"/>
        <w:jc w:val="both"/>
        <w:rPr>
          <w:rFonts w:ascii="Arial" w:hAnsi="Arial" w:cs="Arial"/>
        </w:rPr>
      </w:pPr>
    </w:p>
    <w:p w:rsidR="00593C52" w:rsidRPr="00E250E4" w:rsidRDefault="00593C52" w:rsidP="00593C52">
      <w:pPr>
        <w:spacing w:line="360" w:lineRule="auto"/>
        <w:jc w:val="center"/>
        <w:rPr>
          <w:rFonts w:ascii="Arial" w:hAnsi="Arial" w:cs="Arial"/>
          <w:b/>
          <w:sz w:val="20"/>
          <w:szCs w:val="20"/>
          <w:lang w:eastAsia="el-GR"/>
        </w:rPr>
      </w:pPr>
      <w:r w:rsidRPr="00E250E4">
        <w:rPr>
          <w:rFonts w:ascii="Arial" w:hAnsi="Arial" w:cs="Arial"/>
          <w:b/>
          <w:sz w:val="20"/>
          <w:szCs w:val="20"/>
          <w:lang w:eastAsia="el-GR"/>
        </w:rPr>
        <w:t>ΑΠΟΦΑΣΙΖΕΙ ΟΜΟΦΩΝΑ</w:t>
      </w:r>
    </w:p>
    <w:p w:rsidR="00593C52" w:rsidRPr="00E250E4" w:rsidRDefault="00593C52" w:rsidP="00593C52">
      <w:pPr>
        <w:spacing w:line="360" w:lineRule="auto"/>
        <w:jc w:val="center"/>
        <w:rPr>
          <w:rFonts w:ascii="Arial" w:hAnsi="Arial" w:cs="Arial"/>
          <w:b/>
          <w:sz w:val="20"/>
          <w:szCs w:val="20"/>
          <w:lang w:eastAsia="el-GR"/>
        </w:rPr>
      </w:pPr>
    </w:p>
    <w:p w:rsidR="008B2AA4" w:rsidRPr="00070C72" w:rsidRDefault="00593C52" w:rsidP="00593C52">
      <w:pPr>
        <w:jc w:val="both"/>
        <w:rPr>
          <w:rFonts w:ascii="Arial" w:hAnsi="Arial" w:cs="Arial"/>
          <w:i/>
          <w:sz w:val="22"/>
          <w:szCs w:val="22"/>
        </w:rPr>
      </w:pPr>
      <w:r w:rsidRPr="00E250E4">
        <w:rPr>
          <w:rStyle w:val="apple-style-span"/>
          <w:rFonts w:ascii="Arial" w:eastAsia="Dotum" w:hAnsi="Arial" w:cs="Arial"/>
          <w:bCs/>
          <w:color w:val="00000A"/>
          <w:spacing w:val="-3"/>
          <w:highlight w:val="white"/>
          <w:shd w:val="clear" w:color="auto" w:fill="FFFFFF"/>
          <w:lang w:eastAsia="el-GR"/>
        </w:rPr>
        <w:t xml:space="preserve">      </w:t>
      </w:r>
      <w:r w:rsidRPr="001E1865">
        <w:rPr>
          <w:rStyle w:val="apple-style-span"/>
          <w:rFonts w:ascii="Arial" w:eastAsia="Dotum" w:hAnsi="Arial" w:cs="Arial"/>
          <w:bCs/>
          <w:color w:val="00000A"/>
          <w:spacing w:val="-3"/>
          <w:sz w:val="22"/>
          <w:szCs w:val="22"/>
          <w:highlight w:val="white"/>
          <w:shd w:val="clear" w:color="auto" w:fill="FFFFFF"/>
          <w:lang w:eastAsia="el-GR"/>
        </w:rPr>
        <w:t>Εγκρίνει</w:t>
      </w:r>
      <w:r w:rsidRPr="001E1865">
        <w:rPr>
          <w:rStyle w:val="apple-style-span"/>
          <w:rFonts w:ascii="Arial" w:eastAsia="Dotum" w:hAnsi="Arial" w:cs="Arial"/>
          <w:color w:val="00000A"/>
          <w:spacing w:val="-3"/>
          <w:sz w:val="22"/>
          <w:szCs w:val="22"/>
          <w:highlight w:val="white"/>
          <w:shd w:val="clear" w:color="auto" w:fill="FFFFFF"/>
          <w:lang w:eastAsia="el-GR"/>
        </w:rPr>
        <w:t xml:space="preserve">  το από  </w:t>
      </w:r>
      <w:r w:rsidR="00634C16">
        <w:rPr>
          <w:rStyle w:val="apple-style-span"/>
          <w:rFonts w:ascii="Arial" w:eastAsia="Dotum" w:hAnsi="Arial" w:cs="Arial"/>
          <w:color w:val="00000A"/>
          <w:spacing w:val="-3"/>
          <w:sz w:val="22"/>
          <w:szCs w:val="22"/>
          <w:highlight w:val="white"/>
          <w:shd w:val="clear" w:color="auto" w:fill="FFFFFF"/>
          <w:lang w:eastAsia="el-GR"/>
        </w:rPr>
        <w:t>11</w:t>
      </w:r>
      <w:r w:rsidRPr="001E1865">
        <w:rPr>
          <w:rStyle w:val="apple-style-span"/>
          <w:rFonts w:ascii="Arial" w:eastAsia="Dotum" w:hAnsi="Arial" w:cs="Arial"/>
          <w:color w:val="00000A"/>
          <w:spacing w:val="-3"/>
          <w:sz w:val="22"/>
          <w:szCs w:val="22"/>
          <w:highlight w:val="white"/>
          <w:shd w:val="clear" w:color="auto" w:fill="FFFFFF"/>
          <w:lang w:eastAsia="el-GR"/>
        </w:rPr>
        <w:t>-</w:t>
      </w:r>
      <w:r w:rsidR="00634C16">
        <w:rPr>
          <w:rStyle w:val="apple-style-span"/>
          <w:rFonts w:ascii="Arial" w:eastAsia="Dotum" w:hAnsi="Arial" w:cs="Arial"/>
          <w:color w:val="00000A"/>
          <w:spacing w:val="-3"/>
          <w:sz w:val="22"/>
          <w:szCs w:val="22"/>
          <w:highlight w:val="white"/>
          <w:shd w:val="clear" w:color="auto" w:fill="FFFFFF"/>
          <w:lang w:eastAsia="el-GR"/>
        </w:rPr>
        <w:t>04</w:t>
      </w:r>
      <w:r w:rsidRPr="001E1865">
        <w:rPr>
          <w:rStyle w:val="apple-style-span"/>
          <w:rFonts w:ascii="Arial" w:eastAsia="Dotum" w:hAnsi="Arial" w:cs="Arial"/>
          <w:color w:val="00000A"/>
          <w:spacing w:val="-3"/>
          <w:sz w:val="22"/>
          <w:szCs w:val="22"/>
          <w:highlight w:val="white"/>
          <w:shd w:val="clear" w:color="auto" w:fill="FFFFFF"/>
          <w:lang w:eastAsia="el-GR"/>
        </w:rPr>
        <w:t>-202</w:t>
      </w:r>
      <w:r w:rsidR="00634C16">
        <w:rPr>
          <w:rStyle w:val="apple-style-span"/>
          <w:rFonts w:ascii="Arial" w:eastAsia="Dotum" w:hAnsi="Arial" w:cs="Arial"/>
          <w:color w:val="00000A"/>
          <w:spacing w:val="-3"/>
          <w:sz w:val="22"/>
          <w:szCs w:val="22"/>
          <w:highlight w:val="white"/>
          <w:shd w:val="clear" w:color="auto" w:fill="FFFFFF"/>
          <w:lang w:eastAsia="el-GR"/>
        </w:rPr>
        <w:t>2</w:t>
      </w:r>
      <w:r w:rsidR="005B16E6">
        <w:rPr>
          <w:rStyle w:val="apple-style-span"/>
          <w:rFonts w:ascii="Arial" w:eastAsia="Dotum" w:hAnsi="Arial" w:cs="Arial"/>
          <w:color w:val="00000A"/>
          <w:spacing w:val="-3"/>
          <w:sz w:val="22"/>
          <w:szCs w:val="22"/>
          <w:highlight w:val="white"/>
          <w:shd w:val="clear" w:color="auto" w:fill="FFFFFF"/>
          <w:lang w:eastAsia="el-GR"/>
        </w:rPr>
        <w:t xml:space="preserve"> </w:t>
      </w:r>
      <w:r w:rsidRPr="001E1865">
        <w:rPr>
          <w:rStyle w:val="apple-style-span"/>
          <w:rFonts w:ascii="Arial" w:eastAsia="Dotum" w:hAnsi="Arial" w:cs="Arial"/>
          <w:color w:val="00000A"/>
          <w:spacing w:val="-3"/>
          <w:sz w:val="22"/>
          <w:szCs w:val="22"/>
          <w:highlight w:val="white"/>
          <w:shd w:val="clear" w:color="auto" w:fill="FFFFFF"/>
          <w:lang w:eastAsia="el-GR"/>
        </w:rPr>
        <w:t xml:space="preserve"> </w:t>
      </w:r>
      <w:r w:rsidRPr="001E1865">
        <w:rPr>
          <w:rStyle w:val="apple-style-span"/>
          <w:rFonts w:ascii="Arial" w:eastAsia="Arial" w:hAnsi="Arial" w:cs="Arial"/>
          <w:bCs/>
          <w:color w:val="000000"/>
          <w:spacing w:val="-3"/>
          <w:sz w:val="22"/>
          <w:szCs w:val="22"/>
          <w:highlight w:val="white"/>
          <w:shd w:val="clear" w:color="auto" w:fill="FFFFFF"/>
        </w:rPr>
        <w:t xml:space="preserve">Πρωτόκολλο Προσωρινής και Οριστικής </w:t>
      </w:r>
      <w:r w:rsidRPr="001E1865">
        <w:rPr>
          <w:rStyle w:val="apple-style-span"/>
          <w:rFonts w:ascii="Arial" w:eastAsia="Arial" w:hAnsi="Arial" w:cs="Arial"/>
          <w:iCs/>
          <w:color w:val="000000"/>
          <w:spacing w:val="-3"/>
          <w:sz w:val="22"/>
          <w:szCs w:val="22"/>
          <w:highlight w:val="white"/>
          <w:lang w:eastAsia="el-GR"/>
        </w:rPr>
        <w:t xml:space="preserve"> Παραλαβής της δημόσιας σύμβασης</w:t>
      </w:r>
      <w:r w:rsidRPr="00255BE0">
        <w:rPr>
          <w:rFonts w:ascii="Arial" w:eastAsia="SimSun" w:hAnsi="Arial" w:cs="Arial"/>
          <w:bCs/>
          <w:iCs/>
          <w:sz w:val="22"/>
          <w:szCs w:val="22"/>
        </w:rPr>
        <w:t xml:space="preserve">: </w:t>
      </w:r>
      <w:r w:rsidR="00634C16" w:rsidRPr="00634C16">
        <w:rPr>
          <w:rFonts w:ascii="Arial" w:hAnsi="Arial" w:cs="Arial"/>
          <w:sz w:val="22"/>
          <w:szCs w:val="22"/>
        </w:rPr>
        <w:t>«ΣΥΝΤΗΡΗΣΕΙΣ  ΣΧΟΛΙΚΩΝ ΣΥΓΚΡΟΤΗΜΑΤΩΝ» ,</w:t>
      </w:r>
      <w:r w:rsidR="00634C16">
        <w:rPr>
          <w:rFonts w:ascii="Arial" w:hAnsi="Arial" w:cs="Arial"/>
          <w:sz w:val="22"/>
          <w:szCs w:val="22"/>
        </w:rPr>
        <w:t xml:space="preserve"> </w:t>
      </w:r>
      <w:r w:rsidRPr="001E1865">
        <w:rPr>
          <w:rStyle w:val="13"/>
          <w:rFonts w:ascii="Arial" w:eastAsia="SimSun" w:hAnsi="Arial" w:cs="Arial"/>
          <w:bCs/>
          <w:iCs/>
          <w:color w:val="1B1B1B"/>
          <w:sz w:val="22"/>
          <w:szCs w:val="22"/>
        </w:rPr>
        <w:t xml:space="preserve"> </w:t>
      </w:r>
      <w:r w:rsidRPr="001E1865">
        <w:rPr>
          <w:rStyle w:val="apple-style-span"/>
          <w:rFonts w:ascii="Arial" w:eastAsia="Arial" w:hAnsi="Arial" w:cs="Arial"/>
          <w:iCs/>
          <w:color w:val="000000"/>
          <w:spacing w:val="-3"/>
          <w:sz w:val="22"/>
          <w:szCs w:val="22"/>
          <w:highlight w:val="white"/>
          <w:lang w:eastAsia="el-GR"/>
        </w:rPr>
        <w:t>που παρέλαβε η επιτροπή που  έχει ορισθεί με την</w:t>
      </w:r>
      <w:r w:rsidRPr="001E1865">
        <w:rPr>
          <w:rStyle w:val="apple-style-span"/>
          <w:rFonts w:ascii="Arial" w:eastAsia="Arial" w:hAnsi="Arial" w:cs="Arial"/>
          <w:bCs/>
          <w:color w:val="00000A"/>
          <w:spacing w:val="-3"/>
          <w:sz w:val="22"/>
          <w:szCs w:val="22"/>
          <w:highlight w:val="white"/>
          <w:lang w:eastAsia="el-GR"/>
        </w:rPr>
        <w:t xml:space="preserve"> </w:t>
      </w:r>
      <w:r w:rsidRPr="001E1865">
        <w:rPr>
          <w:rFonts w:ascii="Arial" w:eastAsia="Arial" w:hAnsi="Arial" w:cs="Arial"/>
          <w:color w:val="000000"/>
          <w:kern w:val="1"/>
          <w:sz w:val="22"/>
          <w:szCs w:val="22"/>
          <w:shd w:val="clear" w:color="auto" w:fill="FFFFFF"/>
          <w:lang w:eastAsia="el-GR" w:bidi="hi-IN"/>
        </w:rPr>
        <w:t xml:space="preserve"> </w:t>
      </w:r>
      <w:r w:rsidR="00634C16" w:rsidRPr="00634C16">
        <w:rPr>
          <w:rFonts w:ascii="Arial" w:hAnsi="Arial" w:cs="Arial"/>
          <w:bCs/>
          <w:color w:val="000000"/>
          <w:sz w:val="22"/>
          <w:szCs w:val="22"/>
        </w:rPr>
        <w:t>20/2022</w:t>
      </w:r>
      <w:r w:rsidR="00693881">
        <w:rPr>
          <w:rFonts w:ascii="Arial" w:hAnsi="Arial" w:cs="Arial"/>
          <w:bCs/>
          <w:color w:val="000000"/>
          <w:sz w:val="22"/>
          <w:szCs w:val="22"/>
        </w:rPr>
        <w:t xml:space="preserve"> </w:t>
      </w:r>
      <w:r w:rsidR="00634C16" w:rsidRPr="00634C16">
        <w:rPr>
          <w:rFonts w:ascii="Arial" w:hAnsi="Arial" w:cs="Arial"/>
          <w:bCs/>
          <w:color w:val="000000"/>
          <w:sz w:val="22"/>
          <w:szCs w:val="22"/>
        </w:rPr>
        <w:t>(ΑΔΑ: Ψ12ΒΩΛΗ-ΣΚΣ)</w:t>
      </w:r>
      <w:r w:rsidR="00634C16" w:rsidRPr="003708AE">
        <w:rPr>
          <w:rFonts w:ascii="Arial" w:hAnsi="Arial" w:cs="Arial"/>
          <w:bCs/>
          <w:i/>
          <w:color w:val="000000"/>
          <w:sz w:val="22"/>
          <w:szCs w:val="22"/>
        </w:rPr>
        <w:t xml:space="preserve"> </w:t>
      </w:r>
      <w:r w:rsidRPr="001E1865">
        <w:rPr>
          <w:rFonts w:ascii="Arial" w:eastAsia="Arial" w:hAnsi="Arial" w:cs="Arial"/>
          <w:color w:val="000000"/>
          <w:kern w:val="1"/>
          <w:sz w:val="22"/>
          <w:szCs w:val="22"/>
          <w:shd w:val="clear" w:color="auto" w:fill="FFFFFF"/>
          <w:lang w:eastAsia="el-GR" w:bidi="hi-IN"/>
        </w:rPr>
        <w:t>απόφαση του Δημοτικού Συμβουλίου</w:t>
      </w:r>
      <w:r w:rsidR="005B16E6">
        <w:rPr>
          <w:rFonts w:ascii="Arial" w:eastAsia="Arial" w:hAnsi="Arial" w:cs="Arial"/>
          <w:color w:val="000000"/>
          <w:kern w:val="1"/>
          <w:sz w:val="22"/>
          <w:szCs w:val="22"/>
          <w:shd w:val="clear" w:color="auto" w:fill="FFFFFF"/>
          <w:lang w:eastAsia="el-GR" w:bidi="hi-IN"/>
        </w:rPr>
        <w:t>.</w:t>
      </w:r>
    </w:p>
    <w:p w:rsidR="00E03679" w:rsidRPr="00390A28" w:rsidRDefault="00E03679" w:rsidP="00E03679">
      <w:pPr>
        <w:widowControl w:val="0"/>
        <w:overflowPunct w:val="0"/>
        <w:textAlignment w:val="baseline"/>
        <w:rPr>
          <w:rFonts w:ascii="Arial" w:hAnsi="Arial" w:cs="Arial"/>
          <w:sz w:val="22"/>
          <w:szCs w:val="22"/>
        </w:rPr>
      </w:pPr>
    </w:p>
    <w:p w:rsidR="003C235F" w:rsidRPr="00390A28" w:rsidRDefault="00FB2AB3" w:rsidP="00E03679">
      <w:pPr>
        <w:pStyle w:val="af2"/>
        <w:ind w:firstLine="0"/>
        <w:rPr>
          <w:rFonts w:ascii="Arial" w:hAnsi="Arial" w:cs="Arial"/>
          <w:b/>
          <w:sz w:val="22"/>
          <w:szCs w:val="22"/>
        </w:rPr>
      </w:pPr>
      <w:r w:rsidRPr="00390A28">
        <w:rPr>
          <w:rFonts w:ascii="Arial" w:hAnsi="Arial" w:cs="Arial"/>
          <w:b/>
          <w:sz w:val="22"/>
          <w:szCs w:val="22"/>
        </w:rPr>
        <w:t>Η από</w:t>
      </w:r>
      <w:r w:rsidR="003B5930" w:rsidRPr="00390A28">
        <w:rPr>
          <w:rFonts w:ascii="Arial" w:hAnsi="Arial" w:cs="Arial"/>
          <w:b/>
          <w:sz w:val="22"/>
          <w:szCs w:val="22"/>
        </w:rPr>
        <w:t xml:space="preserve">φαση πήρε αριθμό </w:t>
      </w:r>
      <w:r w:rsidR="00C52DE3" w:rsidRPr="00390A28">
        <w:rPr>
          <w:rFonts w:ascii="Arial" w:hAnsi="Arial" w:cs="Arial"/>
          <w:b/>
          <w:sz w:val="22"/>
          <w:szCs w:val="22"/>
        </w:rPr>
        <w:t>10</w:t>
      </w:r>
      <w:r w:rsidR="001A6815">
        <w:rPr>
          <w:rFonts w:ascii="Arial" w:hAnsi="Arial" w:cs="Arial"/>
          <w:b/>
          <w:sz w:val="22"/>
          <w:szCs w:val="22"/>
        </w:rPr>
        <w:t>8</w:t>
      </w:r>
      <w:r w:rsidR="00554F44" w:rsidRPr="00390A28">
        <w:rPr>
          <w:rFonts w:ascii="Arial" w:hAnsi="Arial" w:cs="Arial"/>
          <w:b/>
          <w:sz w:val="22"/>
          <w:szCs w:val="22"/>
        </w:rPr>
        <w:t>/</w:t>
      </w:r>
      <w:r w:rsidR="003C235F" w:rsidRPr="00390A28">
        <w:rPr>
          <w:rFonts w:ascii="Arial" w:hAnsi="Arial" w:cs="Arial"/>
          <w:b/>
          <w:sz w:val="22"/>
          <w:szCs w:val="22"/>
        </w:rPr>
        <w:t>20</w:t>
      </w:r>
      <w:r w:rsidR="005B55CE" w:rsidRPr="00390A28">
        <w:rPr>
          <w:rFonts w:ascii="Arial" w:hAnsi="Arial" w:cs="Arial"/>
          <w:b/>
          <w:sz w:val="22"/>
          <w:szCs w:val="22"/>
        </w:rPr>
        <w:t>2</w:t>
      </w:r>
      <w:r w:rsidR="00EE1D61" w:rsidRPr="00390A28">
        <w:rPr>
          <w:rFonts w:ascii="Arial" w:hAnsi="Arial" w:cs="Arial"/>
          <w:b/>
          <w:sz w:val="22"/>
          <w:szCs w:val="22"/>
        </w:rPr>
        <w:t>2</w:t>
      </w:r>
      <w:r w:rsidR="00CC0DE3" w:rsidRPr="00390A28">
        <w:rPr>
          <w:rFonts w:ascii="Arial" w:hAnsi="Arial" w:cs="Arial"/>
          <w:b/>
          <w:sz w:val="22"/>
          <w:szCs w:val="22"/>
        </w:rPr>
        <w:t>.</w:t>
      </w:r>
    </w:p>
    <w:p w:rsidR="003C235F" w:rsidRPr="00390A28" w:rsidRDefault="003A4C37">
      <w:pPr>
        <w:pStyle w:val="af2"/>
        <w:ind w:left="510" w:firstLine="0"/>
        <w:rPr>
          <w:rFonts w:ascii="Arial" w:hAnsi="Arial" w:cs="Arial"/>
          <w:sz w:val="22"/>
          <w:szCs w:val="22"/>
        </w:rPr>
      </w:pPr>
      <w:r w:rsidRPr="00390A28">
        <w:rPr>
          <w:rFonts w:ascii="Arial" w:hAnsi="Arial" w:cs="Arial"/>
          <w:sz w:val="22"/>
          <w:szCs w:val="22"/>
        </w:rPr>
        <w:t xml:space="preserve">                                                                  </w:t>
      </w:r>
      <w:r w:rsidR="00AE14E6" w:rsidRPr="00390A28">
        <w:rPr>
          <w:rFonts w:ascii="Arial" w:hAnsi="Arial" w:cs="Arial"/>
          <w:sz w:val="22"/>
          <w:szCs w:val="22"/>
        </w:rPr>
        <w:t xml:space="preserve">              </w:t>
      </w:r>
      <w:r w:rsidRPr="00390A28">
        <w:rPr>
          <w:rFonts w:ascii="Arial" w:hAnsi="Arial" w:cs="Arial"/>
          <w:sz w:val="22"/>
          <w:szCs w:val="22"/>
        </w:rPr>
        <w:t xml:space="preserve">   </w:t>
      </w:r>
      <w:r w:rsidR="00055514" w:rsidRPr="00390A28">
        <w:rPr>
          <w:rFonts w:ascii="Arial" w:hAnsi="Arial" w:cs="Arial"/>
          <w:sz w:val="22"/>
          <w:szCs w:val="22"/>
        </w:rPr>
        <w:t xml:space="preserve">   </w:t>
      </w:r>
      <w:r w:rsidRPr="00390A28">
        <w:rPr>
          <w:rFonts w:ascii="Arial" w:eastAsia="Arial" w:hAnsi="Arial" w:cs="Arial"/>
          <w:sz w:val="22"/>
          <w:szCs w:val="22"/>
        </w:rPr>
        <w:t xml:space="preserve">   </w:t>
      </w:r>
      <w:r w:rsidRPr="00390A28">
        <w:rPr>
          <w:rFonts w:ascii="Arial" w:hAnsi="Arial" w:cs="Arial"/>
          <w:sz w:val="22"/>
          <w:szCs w:val="22"/>
        </w:rPr>
        <w:t>ΠΙΣΤΟ ΑΠΟΣΠΑΣΜΑ</w:t>
      </w:r>
    </w:p>
    <w:p w:rsidR="003C235F" w:rsidRPr="00390A28" w:rsidRDefault="003C235F">
      <w:pPr>
        <w:tabs>
          <w:tab w:val="left" w:pos="559"/>
          <w:tab w:val="left" w:pos="1555"/>
        </w:tabs>
        <w:rPr>
          <w:rFonts w:ascii="Arial" w:hAnsi="Arial" w:cs="Arial"/>
          <w:sz w:val="22"/>
          <w:szCs w:val="22"/>
        </w:rPr>
      </w:pPr>
      <w:r w:rsidRPr="00390A28">
        <w:rPr>
          <w:rFonts w:ascii="Arial" w:eastAsia="Verdana" w:hAnsi="Arial" w:cs="Arial"/>
          <w:kern w:val="1"/>
          <w:sz w:val="22"/>
          <w:szCs w:val="22"/>
          <w:lang w:bidi="hi-IN"/>
        </w:rPr>
        <w:t xml:space="preserve">Ο </w:t>
      </w:r>
      <w:r w:rsidR="00C52DE3" w:rsidRPr="00390A28">
        <w:rPr>
          <w:rFonts w:ascii="Arial" w:eastAsia="Verdana" w:hAnsi="Arial" w:cs="Arial"/>
          <w:kern w:val="1"/>
          <w:sz w:val="22"/>
          <w:szCs w:val="22"/>
          <w:lang w:bidi="hi-IN"/>
        </w:rPr>
        <w:t xml:space="preserve"> </w:t>
      </w:r>
      <w:r w:rsidRPr="00390A28">
        <w:rPr>
          <w:rFonts w:ascii="Arial" w:eastAsia="Verdana" w:hAnsi="Arial" w:cs="Arial"/>
          <w:kern w:val="1"/>
          <w:sz w:val="22"/>
          <w:szCs w:val="22"/>
          <w:lang w:bidi="hi-IN"/>
        </w:rPr>
        <w:t>ΠΡΟΕΔΡΟΣ</w:t>
      </w:r>
      <w:r w:rsidR="003A7EAF" w:rsidRPr="00390A28">
        <w:rPr>
          <w:rFonts w:ascii="Arial" w:eastAsia="Verdana" w:hAnsi="Arial" w:cs="Arial"/>
          <w:kern w:val="1"/>
          <w:sz w:val="22"/>
          <w:szCs w:val="22"/>
          <w:lang w:bidi="hi-IN"/>
        </w:rPr>
        <w:t xml:space="preserve">                                                          </w:t>
      </w:r>
      <w:r w:rsidR="00AE14E6" w:rsidRPr="00390A28">
        <w:rPr>
          <w:rFonts w:ascii="Arial" w:eastAsia="Verdana" w:hAnsi="Arial" w:cs="Arial"/>
          <w:kern w:val="1"/>
          <w:sz w:val="22"/>
          <w:szCs w:val="22"/>
          <w:lang w:bidi="hi-IN"/>
        </w:rPr>
        <w:t xml:space="preserve">     </w:t>
      </w:r>
      <w:r w:rsidR="00992519" w:rsidRPr="00390A28">
        <w:rPr>
          <w:rFonts w:ascii="Arial" w:eastAsia="Verdana" w:hAnsi="Arial" w:cs="Arial"/>
          <w:kern w:val="1"/>
          <w:sz w:val="22"/>
          <w:szCs w:val="22"/>
          <w:lang w:bidi="hi-IN"/>
        </w:rPr>
        <w:t xml:space="preserve">  </w:t>
      </w:r>
      <w:r w:rsidR="00670E33" w:rsidRPr="00390A28">
        <w:rPr>
          <w:rFonts w:ascii="Arial" w:eastAsia="Verdana" w:hAnsi="Arial" w:cs="Arial"/>
          <w:kern w:val="1"/>
          <w:sz w:val="22"/>
          <w:szCs w:val="22"/>
          <w:lang w:bidi="hi-IN"/>
        </w:rPr>
        <w:t xml:space="preserve">    </w:t>
      </w:r>
      <w:r w:rsidR="00AE14E6" w:rsidRPr="00390A28">
        <w:rPr>
          <w:rFonts w:ascii="Arial" w:eastAsia="Verdana" w:hAnsi="Arial" w:cs="Arial"/>
          <w:kern w:val="1"/>
          <w:sz w:val="22"/>
          <w:szCs w:val="22"/>
          <w:lang w:bidi="hi-IN"/>
        </w:rPr>
        <w:t xml:space="preserve"> </w:t>
      </w:r>
      <w:r w:rsidR="003A7EAF" w:rsidRPr="00390A28">
        <w:rPr>
          <w:rFonts w:ascii="Arial" w:eastAsia="Verdana" w:hAnsi="Arial" w:cs="Arial"/>
          <w:kern w:val="1"/>
          <w:sz w:val="22"/>
          <w:szCs w:val="22"/>
          <w:lang w:bidi="hi-IN"/>
        </w:rPr>
        <w:t xml:space="preserve"> </w:t>
      </w:r>
      <w:r w:rsidR="001E4D4C" w:rsidRPr="00390A28">
        <w:rPr>
          <w:rFonts w:ascii="Arial" w:hAnsi="Arial" w:cs="Arial"/>
          <w:sz w:val="22"/>
          <w:szCs w:val="22"/>
        </w:rPr>
        <w:t xml:space="preserve">Λιβαδειά  </w:t>
      </w:r>
      <w:r w:rsidR="006C20D0" w:rsidRPr="00390A28">
        <w:rPr>
          <w:rFonts w:ascii="Arial" w:hAnsi="Arial" w:cs="Arial"/>
          <w:sz w:val="22"/>
          <w:szCs w:val="22"/>
        </w:rPr>
        <w:t xml:space="preserve"> </w:t>
      </w:r>
      <w:r w:rsidR="009978C3" w:rsidRPr="00390A28">
        <w:rPr>
          <w:rFonts w:ascii="Arial" w:hAnsi="Arial" w:cs="Arial"/>
          <w:sz w:val="22"/>
          <w:szCs w:val="22"/>
        </w:rPr>
        <w:t xml:space="preserve">   </w:t>
      </w:r>
      <w:r w:rsidR="00693881">
        <w:rPr>
          <w:rFonts w:ascii="Arial" w:hAnsi="Arial" w:cs="Arial"/>
          <w:sz w:val="22"/>
          <w:szCs w:val="22"/>
        </w:rPr>
        <w:t>20</w:t>
      </w:r>
      <w:r w:rsidR="009978C3" w:rsidRPr="00390A28">
        <w:rPr>
          <w:rFonts w:ascii="Arial" w:hAnsi="Arial" w:cs="Arial"/>
          <w:sz w:val="22"/>
          <w:szCs w:val="22"/>
        </w:rPr>
        <w:t xml:space="preserve"> </w:t>
      </w:r>
      <w:r w:rsidR="003A7EAF" w:rsidRPr="00390A28">
        <w:rPr>
          <w:rFonts w:ascii="Arial" w:hAnsi="Arial" w:cs="Arial"/>
          <w:sz w:val="22"/>
          <w:szCs w:val="22"/>
        </w:rPr>
        <w:t>-</w:t>
      </w:r>
      <w:r w:rsidR="00A445A6" w:rsidRPr="00390A28">
        <w:rPr>
          <w:rFonts w:ascii="Arial" w:hAnsi="Arial" w:cs="Arial"/>
          <w:sz w:val="22"/>
          <w:szCs w:val="22"/>
        </w:rPr>
        <w:t>0</w:t>
      </w:r>
      <w:r w:rsidR="00C52DE3" w:rsidRPr="00390A28">
        <w:rPr>
          <w:rFonts w:ascii="Arial" w:hAnsi="Arial" w:cs="Arial"/>
          <w:sz w:val="22"/>
          <w:szCs w:val="22"/>
        </w:rPr>
        <w:t>4</w:t>
      </w:r>
      <w:r w:rsidR="003A7EAF" w:rsidRPr="00390A28">
        <w:rPr>
          <w:rFonts w:ascii="Arial" w:hAnsi="Arial" w:cs="Arial"/>
          <w:sz w:val="22"/>
          <w:szCs w:val="22"/>
        </w:rPr>
        <w:t>-202</w:t>
      </w:r>
      <w:r w:rsidR="00A445A6" w:rsidRPr="00390A28">
        <w:rPr>
          <w:rFonts w:ascii="Arial" w:hAnsi="Arial" w:cs="Arial"/>
          <w:sz w:val="22"/>
          <w:szCs w:val="22"/>
        </w:rPr>
        <w:t>2</w:t>
      </w:r>
      <w:r w:rsidR="003A7EAF" w:rsidRPr="00390A28">
        <w:rPr>
          <w:rFonts w:ascii="Arial" w:eastAsia="Verdana" w:hAnsi="Arial" w:cs="Arial"/>
          <w:kern w:val="1"/>
          <w:sz w:val="22"/>
          <w:szCs w:val="22"/>
          <w:lang w:bidi="hi-IN"/>
        </w:rPr>
        <w:t xml:space="preserve">  </w:t>
      </w:r>
    </w:p>
    <w:p w:rsidR="003C235F" w:rsidRPr="00390A28" w:rsidRDefault="00C52DE3">
      <w:pPr>
        <w:tabs>
          <w:tab w:val="left" w:pos="559"/>
          <w:tab w:val="left" w:pos="1555"/>
        </w:tabs>
        <w:rPr>
          <w:rFonts w:ascii="Arial" w:hAnsi="Arial" w:cs="Arial"/>
          <w:sz w:val="22"/>
          <w:szCs w:val="22"/>
        </w:rPr>
      </w:pPr>
      <w:r w:rsidRPr="00390A28">
        <w:rPr>
          <w:rFonts w:ascii="Arial" w:hAnsi="Arial" w:cs="Arial"/>
          <w:sz w:val="22"/>
          <w:szCs w:val="22"/>
        </w:rPr>
        <w:t>ΤΑΓΚΑΛΕΓΚΑΣ ΙΩΑΝΝΗΣ</w:t>
      </w:r>
      <w:r w:rsidR="003A7EAF" w:rsidRPr="00390A28">
        <w:rPr>
          <w:rFonts w:ascii="Arial" w:hAnsi="Arial" w:cs="Arial"/>
          <w:sz w:val="22"/>
          <w:szCs w:val="22"/>
        </w:rPr>
        <w:t xml:space="preserve">                                        </w:t>
      </w:r>
      <w:r w:rsidR="00AE14E6" w:rsidRPr="00390A28">
        <w:rPr>
          <w:rFonts w:ascii="Arial" w:hAnsi="Arial" w:cs="Arial"/>
          <w:sz w:val="22"/>
          <w:szCs w:val="22"/>
        </w:rPr>
        <w:t xml:space="preserve">               </w:t>
      </w:r>
      <w:r w:rsidR="003A7EAF" w:rsidRPr="00390A28">
        <w:rPr>
          <w:rFonts w:ascii="Arial" w:hAnsi="Arial" w:cs="Arial"/>
          <w:sz w:val="22"/>
          <w:szCs w:val="22"/>
        </w:rPr>
        <w:t xml:space="preserve">  </w:t>
      </w:r>
      <w:r w:rsidR="003A7EAF" w:rsidRPr="00390A28">
        <w:rPr>
          <w:rFonts w:ascii="Arial" w:eastAsia="Arial" w:hAnsi="Arial" w:cs="Arial"/>
          <w:sz w:val="22"/>
          <w:szCs w:val="22"/>
        </w:rPr>
        <w:t>Ο ΠΡΟΕΔΡΟΣ</w:t>
      </w:r>
      <w:r w:rsidR="003A7EAF" w:rsidRPr="00390A28">
        <w:rPr>
          <w:rFonts w:ascii="Arial" w:hAnsi="Arial" w:cs="Arial"/>
          <w:sz w:val="22"/>
          <w:szCs w:val="22"/>
        </w:rPr>
        <w:t xml:space="preserve">    </w:t>
      </w:r>
    </w:p>
    <w:p w:rsidR="003C235F" w:rsidRPr="00390A28" w:rsidRDefault="002549B6" w:rsidP="002549B6">
      <w:pPr>
        <w:tabs>
          <w:tab w:val="left" w:pos="7485"/>
        </w:tabs>
        <w:rPr>
          <w:rFonts w:ascii="Arial" w:hAnsi="Arial" w:cs="Arial"/>
          <w:sz w:val="22"/>
          <w:szCs w:val="22"/>
        </w:rPr>
      </w:pPr>
      <w:r w:rsidRPr="00390A28">
        <w:rPr>
          <w:rFonts w:ascii="Arial" w:hAnsi="Arial" w:cs="Arial"/>
          <w:sz w:val="22"/>
          <w:szCs w:val="22"/>
        </w:rPr>
        <w:tab/>
      </w:r>
    </w:p>
    <w:p w:rsidR="003C235F" w:rsidRPr="00390A28" w:rsidRDefault="003C235F">
      <w:pPr>
        <w:tabs>
          <w:tab w:val="center" w:pos="1080"/>
          <w:tab w:val="left" w:pos="6120"/>
          <w:tab w:val="center" w:pos="8460"/>
        </w:tabs>
        <w:jc w:val="both"/>
        <w:rPr>
          <w:rFonts w:ascii="Arial" w:hAnsi="Arial" w:cs="Arial"/>
          <w:b/>
          <w:sz w:val="22"/>
          <w:szCs w:val="22"/>
        </w:rPr>
      </w:pPr>
      <w:r w:rsidRPr="00390A28">
        <w:rPr>
          <w:rFonts w:ascii="Arial" w:eastAsia="Arial" w:hAnsi="Arial" w:cs="Arial"/>
          <w:sz w:val="22"/>
          <w:szCs w:val="22"/>
        </w:rPr>
        <w:t xml:space="preserve">                </w:t>
      </w:r>
      <w:r w:rsidRPr="00390A28">
        <w:rPr>
          <w:rFonts w:ascii="Arial" w:hAnsi="Arial" w:cs="Arial"/>
          <w:sz w:val="22"/>
          <w:szCs w:val="22"/>
        </w:rPr>
        <w:t>ΤΑ ΜΕΛΗ</w:t>
      </w:r>
      <w:r w:rsidR="001E4D4C" w:rsidRPr="00390A28">
        <w:rPr>
          <w:rFonts w:ascii="Arial" w:hAnsi="Arial" w:cs="Arial"/>
          <w:sz w:val="22"/>
          <w:szCs w:val="22"/>
        </w:rPr>
        <w:t xml:space="preserve"> </w:t>
      </w:r>
      <w:r w:rsidR="001E4D4C" w:rsidRPr="00390A28">
        <w:rPr>
          <w:rFonts w:ascii="Arial" w:hAnsi="Arial" w:cs="Arial"/>
          <w:b/>
          <w:sz w:val="22"/>
          <w:szCs w:val="22"/>
        </w:rPr>
        <w:t xml:space="preserve"> </w:t>
      </w:r>
    </w:p>
    <w:p w:rsidR="0005110F" w:rsidRPr="00390A28" w:rsidRDefault="00B83547" w:rsidP="00B83547">
      <w:pPr>
        <w:tabs>
          <w:tab w:val="left" w:pos="360"/>
          <w:tab w:val="left" w:pos="6237"/>
        </w:tabs>
        <w:ind w:left="357"/>
        <w:rPr>
          <w:rFonts w:ascii="Arial" w:hAnsi="Arial" w:cs="Arial"/>
          <w:sz w:val="22"/>
          <w:szCs w:val="22"/>
        </w:rPr>
      </w:pPr>
      <w:r w:rsidRPr="00390A28">
        <w:rPr>
          <w:rFonts w:ascii="Arial" w:hAnsi="Arial" w:cs="Arial"/>
          <w:sz w:val="22"/>
          <w:szCs w:val="22"/>
        </w:rPr>
        <w:t>1.</w:t>
      </w:r>
      <w:r w:rsidR="002C7259" w:rsidRPr="00390A28">
        <w:rPr>
          <w:rFonts w:ascii="Arial" w:hAnsi="Arial" w:cs="Arial"/>
          <w:sz w:val="22"/>
          <w:szCs w:val="22"/>
        </w:rPr>
        <w:t xml:space="preserve"> </w:t>
      </w:r>
      <w:proofErr w:type="spellStart"/>
      <w:r w:rsidR="00A445A6" w:rsidRPr="00390A28">
        <w:rPr>
          <w:rFonts w:ascii="Arial" w:hAnsi="Arial" w:cs="Arial"/>
          <w:sz w:val="22"/>
          <w:szCs w:val="22"/>
        </w:rPr>
        <w:t>Μητάς</w:t>
      </w:r>
      <w:proofErr w:type="spellEnd"/>
      <w:r w:rsidR="00A445A6" w:rsidRPr="00390A28">
        <w:rPr>
          <w:rFonts w:ascii="Arial" w:hAnsi="Arial" w:cs="Arial"/>
          <w:sz w:val="22"/>
          <w:szCs w:val="22"/>
        </w:rPr>
        <w:t xml:space="preserve"> Αλέξανδρος</w:t>
      </w:r>
    </w:p>
    <w:p w:rsidR="00B83547" w:rsidRPr="00390A28" w:rsidRDefault="0005110F" w:rsidP="00B83547">
      <w:pPr>
        <w:tabs>
          <w:tab w:val="left" w:pos="360"/>
          <w:tab w:val="left" w:pos="6237"/>
        </w:tabs>
        <w:ind w:left="357"/>
        <w:rPr>
          <w:rFonts w:ascii="Arial" w:hAnsi="Arial" w:cs="Arial"/>
          <w:sz w:val="22"/>
          <w:szCs w:val="22"/>
        </w:rPr>
      </w:pPr>
      <w:r w:rsidRPr="00390A28">
        <w:rPr>
          <w:rFonts w:ascii="Arial" w:hAnsi="Arial" w:cs="Arial"/>
          <w:sz w:val="22"/>
          <w:szCs w:val="22"/>
        </w:rPr>
        <w:t>2.</w:t>
      </w:r>
      <w:r w:rsidR="002C7259" w:rsidRPr="00390A28">
        <w:rPr>
          <w:rFonts w:ascii="Arial" w:hAnsi="Arial" w:cs="Arial"/>
          <w:sz w:val="22"/>
          <w:szCs w:val="22"/>
        </w:rPr>
        <w:t xml:space="preserve"> </w:t>
      </w:r>
      <w:proofErr w:type="spellStart"/>
      <w:r w:rsidR="00A445A6" w:rsidRPr="00390A28">
        <w:rPr>
          <w:rFonts w:ascii="Arial" w:hAnsi="Arial" w:cs="Arial"/>
          <w:sz w:val="22"/>
          <w:szCs w:val="22"/>
        </w:rPr>
        <w:t>Καλογρηάς</w:t>
      </w:r>
      <w:proofErr w:type="spellEnd"/>
      <w:r w:rsidR="00A445A6" w:rsidRPr="00390A28">
        <w:rPr>
          <w:rFonts w:ascii="Arial" w:hAnsi="Arial" w:cs="Arial"/>
          <w:sz w:val="22"/>
          <w:szCs w:val="22"/>
        </w:rPr>
        <w:t xml:space="preserve"> Αθανάσιος</w:t>
      </w:r>
    </w:p>
    <w:p w:rsidR="003C235F" w:rsidRPr="00390A28" w:rsidRDefault="00FA396A" w:rsidP="00B83547">
      <w:pPr>
        <w:tabs>
          <w:tab w:val="left" w:pos="360"/>
          <w:tab w:val="left" w:pos="6237"/>
        </w:tabs>
        <w:ind w:left="357"/>
        <w:rPr>
          <w:rFonts w:ascii="Arial" w:hAnsi="Arial" w:cs="Arial"/>
          <w:sz w:val="22"/>
          <w:szCs w:val="22"/>
        </w:rPr>
      </w:pPr>
      <w:r w:rsidRPr="00390A28">
        <w:rPr>
          <w:rFonts w:ascii="Arial" w:hAnsi="Arial" w:cs="Arial"/>
          <w:sz w:val="22"/>
          <w:szCs w:val="22"/>
        </w:rPr>
        <w:t>3</w:t>
      </w:r>
      <w:r w:rsidR="003C235F" w:rsidRPr="00390A28">
        <w:rPr>
          <w:rFonts w:ascii="Arial" w:hAnsi="Arial" w:cs="Arial"/>
          <w:sz w:val="22"/>
          <w:szCs w:val="22"/>
        </w:rPr>
        <w:t>.</w:t>
      </w:r>
      <w:r w:rsidR="00B83547" w:rsidRPr="00390A28">
        <w:rPr>
          <w:rFonts w:ascii="Arial" w:hAnsi="Arial" w:cs="Arial"/>
          <w:sz w:val="22"/>
          <w:szCs w:val="22"/>
        </w:rPr>
        <w:t xml:space="preserve"> </w:t>
      </w:r>
      <w:proofErr w:type="spellStart"/>
      <w:r w:rsidR="00A445A6" w:rsidRPr="00390A28">
        <w:rPr>
          <w:rFonts w:ascii="Arial" w:hAnsi="Arial" w:cs="Arial"/>
          <w:sz w:val="22"/>
          <w:szCs w:val="22"/>
        </w:rPr>
        <w:t>Σαγιάννης</w:t>
      </w:r>
      <w:proofErr w:type="spellEnd"/>
      <w:r w:rsidR="00A445A6" w:rsidRPr="00390A28">
        <w:rPr>
          <w:rFonts w:ascii="Arial" w:hAnsi="Arial" w:cs="Arial"/>
          <w:sz w:val="22"/>
          <w:szCs w:val="22"/>
        </w:rPr>
        <w:t xml:space="preserve"> Μιχαήλ                         </w:t>
      </w:r>
      <w:r w:rsidR="003A7EAF" w:rsidRPr="00390A28">
        <w:rPr>
          <w:rFonts w:ascii="Arial" w:hAnsi="Arial" w:cs="Arial"/>
          <w:sz w:val="22"/>
          <w:szCs w:val="22"/>
        </w:rPr>
        <w:t xml:space="preserve">               </w:t>
      </w:r>
      <w:r w:rsidR="00AE14E6" w:rsidRPr="00390A28">
        <w:rPr>
          <w:rFonts w:ascii="Arial" w:hAnsi="Arial" w:cs="Arial"/>
          <w:sz w:val="22"/>
          <w:szCs w:val="22"/>
        </w:rPr>
        <w:t xml:space="preserve">               </w:t>
      </w:r>
      <w:r w:rsidR="003A7EAF" w:rsidRPr="00390A28">
        <w:rPr>
          <w:rFonts w:ascii="Arial" w:hAnsi="Arial" w:cs="Arial"/>
          <w:sz w:val="22"/>
          <w:szCs w:val="22"/>
        </w:rPr>
        <w:t xml:space="preserve"> ΙΩΑΝΝΗΣ Δ. ΤΑΓΚΑΛΕΓΚΑΣ   </w:t>
      </w:r>
    </w:p>
    <w:p w:rsidR="003C235F" w:rsidRPr="00390A28" w:rsidRDefault="00FA396A">
      <w:pPr>
        <w:tabs>
          <w:tab w:val="left" w:pos="360"/>
          <w:tab w:val="left" w:pos="6237"/>
        </w:tabs>
        <w:ind w:left="360"/>
        <w:rPr>
          <w:rFonts w:ascii="Arial" w:hAnsi="Arial" w:cs="Arial"/>
          <w:sz w:val="22"/>
          <w:szCs w:val="22"/>
        </w:rPr>
      </w:pPr>
      <w:r w:rsidRPr="00390A28">
        <w:rPr>
          <w:rFonts w:ascii="Arial" w:hAnsi="Arial" w:cs="Arial"/>
          <w:sz w:val="22"/>
          <w:szCs w:val="22"/>
        </w:rPr>
        <w:t>4</w:t>
      </w:r>
      <w:r w:rsidR="0005110F" w:rsidRPr="00390A28">
        <w:rPr>
          <w:rFonts w:ascii="Arial" w:hAnsi="Arial" w:cs="Arial"/>
          <w:sz w:val="22"/>
          <w:szCs w:val="22"/>
        </w:rPr>
        <w:t xml:space="preserve"> .</w:t>
      </w:r>
      <w:proofErr w:type="spellStart"/>
      <w:r w:rsidR="00851763" w:rsidRPr="00390A28">
        <w:rPr>
          <w:rFonts w:ascii="Arial" w:hAnsi="Arial" w:cs="Arial"/>
          <w:sz w:val="22"/>
          <w:szCs w:val="22"/>
        </w:rPr>
        <w:t>Μερτζάνης</w:t>
      </w:r>
      <w:proofErr w:type="spellEnd"/>
      <w:r w:rsidR="00851763" w:rsidRPr="00390A28">
        <w:rPr>
          <w:rFonts w:ascii="Arial" w:hAnsi="Arial" w:cs="Arial"/>
          <w:sz w:val="22"/>
          <w:szCs w:val="22"/>
        </w:rPr>
        <w:t xml:space="preserve">  Κωνσταντίνος</w:t>
      </w:r>
      <w:r w:rsidR="003A7EAF" w:rsidRPr="00390A28">
        <w:rPr>
          <w:rFonts w:ascii="Arial" w:hAnsi="Arial" w:cs="Arial"/>
          <w:sz w:val="22"/>
          <w:szCs w:val="22"/>
        </w:rPr>
        <w:t xml:space="preserve">                               </w:t>
      </w:r>
      <w:r w:rsidR="00AE14E6" w:rsidRPr="00390A28">
        <w:rPr>
          <w:rFonts w:ascii="Arial" w:hAnsi="Arial" w:cs="Arial"/>
          <w:sz w:val="22"/>
          <w:szCs w:val="22"/>
        </w:rPr>
        <w:t xml:space="preserve">            </w:t>
      </w:r>
      <w:r w:rsidR="003A7EAF" w:rsidRPr="00390A28">
        <w:rPr>
          <w:rFonts w:ascii="Arial" w:hAnsi="Arial" w:cs="Arial"/>
          <w:sz w:val="22"/>
          <w:szCs w:val="22"/>
        </w:rPr>
        <w:t xml:space="preserve">   </w:t>
      </w:r>
      <w:r w:rsidR="00AE14E6" w:rsidRPr="00390A28">
        <w:rPr>
          <w:rFonts w:ascii="Arial" w:hAnsi="Arial" w:cs="Arial"/>
          <w:sz w:val="22"/>
          <w:szCs w:val="22"/>
        </w:rPr>
        <w:t xml:space="preserve"> </w:t>
      </w:r>
      <w:r w:rsidR="003A7EAF" w:rsidRPr="00390A28">
        <w:rPr>
          <w:rFonts w:ascii="Arial" w:hAnsi="Arial" w:cs="Arial"/>
          <w:sz w:val="22"/>
          <w:szCs w:val="22"/>
        </w:rPr>
        <w:t xml:space="preserve">  </w:t>
      </w:r>
      <w:r w:rsidR="003A7EAF" w:rsidRPr="00390A28">
        <w:rPr>
          <w:rFonts w:ascii="Arial" w:eastAsia="Arial" w:hAnsi="Arial" w:cs="Arial"/>
          <w:sz w:val="22"/>
          <w:szCs w:val="22"/>
        </w:rPr>
        <w:t>ΔΗΜΑΡΧΟΣ ΛΕΒΑΔΕΩΝ</w:t>
      </w:r>
    </w:p>
    <w:p w:rsidR="00B83547" w:rsidRPr="00390A28" w:rsidRDefault="00851763" w:rsidP="00FE770C">
      <w:pPr>
        <w:tabs>
          <w:tab w:val="left" w:pos="360"/>
          <w:tab w:val="left" w:pos="6237"/>
        </w:tabs>
        <w:ind w:left="360"/>
        <w:rPr>
          <w:rFonts w:ascii="Arial" w:hAnsi="Arial" w:cs="Arial"/>
          <w:sz w:val="22"/>
          <w:szCs w:val="22"/>
        </w:rPr>
      </w:pPr>
      <w:r w:rsidRPr="00390A28">
        <w:rPr>
          <w:rFonts w:ascii="Arial" w:hAnsi="Arial" w:cs="Arial"/>
          <w:sz w:val="22"/>
          <w:szCs w:val="22"/>
        </w:rPr>
        <w:t>5</w:t>
      </w:r>
      <w:r w:rsidR="003C235F" w:rsidRPr="00390A28">
        <w:rPr>
          <w:rFonts w:ascii="Arial" w:hAnsi="Arial" w:cs="Arial"/>
          <w:sz w:val="22"/>
          <w:szCs w:val="22"/>
        </w:rPr>
        <w:t>.</w:t>
      </w:r>
      <w:r w:rsidR="00FA396A" w:rsidRPr="00390A28">
        <w:rPr>
          <w:rFonts w:ascii="Arial" w:hAnsi="Arial" w:cs="Arial"/>
          <w:sz w:val="22"/>
          <w:szCs w:val="22"/>
        </w:rPr>
        <w:t xml:space="preserve"> </w:t>
      </w:r>
      <w:proofErr w:type="spellStart"/>
      <w:r w:rsidR="00C52DE3" w:rsidRPr="00390A28">
        <w:rPr>
          <w:rFonts w:ascii="Arial" w:hAnsi="Arial" w:cs="Arial"/>
          <w:sz w:val="22"/>
          <w:szCs w:val="22"/>
        </w:rPr>
        <w:t>Καπλάνης</w:t>
      </w:r>
      <w:proofErr w:type="spellEnd"/>
      <w:r w:rsidR="00C52DE3" w:rsidRPr="00390A28">
        <w:rPr>
          <w:rFonts w:ascii="Arial" w:hAnsi="Arial" w:cs="Arial"/>
          <w:sz w:val="22"/>
          <w:szCs w:val="22"/>
        </w:rPr>
        <w:t xml:space="preserve"> Κωνσταντίνος</w:t>
      </w:r>
    </w:p>
    <w:p w:rsidR="00FE770C" w:rsidRPr="00390A28" w:rsidRDefault="00851763" w:rsidP="00FE770C">
      <w:pPr>
        <w:tabs>
          <w:tab w:val="left" w:pos="360"/>
          <w:tab w:val="left" w:pos="6237"/>
        </w:tabs>
        <w:ind w:left="360"/>
        <w:rPr>
          <w:rFonts w:ascii="Arial" w:hAnsi="Arial" w:cs="Arial"/>
          <w:sz w:val="22"/>
          <w:szCs w:val="22"/>
        </w:rPr>
      </w:pPr>
      <w:r w:rsidRPr="00390A28">
        <w:rPr>
          <w:rFonts w:ascii="Arial" w:hAnsi="Arial" w:cs="Arial"/>
          <w:sz w:val="22"/>
          <w:szCs w:val="22"/>
        </w:rPr>
        <w:t>6</w:t>
      </w:r>
      <w:r w:rsidR="00B83547" w:rsidRPr="00390A28">
        <w:rPr>
          <w:rFonts w:ascii="Arial" w:hAnsi="Arial" w:cs="Arial"/>
          <w:sz w:val="22"/>
          <w:szCs w:val="22"/>
        </w:rPr>
        <w:t>.</w:t>
      </w:r>
      <w:r w:rsidR="00C52DE3" w:rsidRPr="00390A28">
        <w:rPr>
          <w:rFonts w:ascii="Arial" w:hAnsi="Arial" w:cs="Arial"/>
          <w:sz w:val="22"/>
          <w:szCs w:val="22"/>
        </w:rPr>
        <w:t xml:space="preserve"> </w:t>
      </w:r>
      <w:proofErr w:type="spellStart"/>
      <w:r w:rsidR="00C52DE3" w:rsidRPr="00390A28">
        <w:rPr>
          <w:rFonts w:ascii="Arial" w:hAnsi="Arial" w:cs="Arial"/>
          <w:sz w:val="22"/>
          <w:szCs w:val="22"/>
        </w:rPr>
        <w:t>Πούλος</w:t>
      </w:r>
      <w:proofErr w:type="spellEnd"/>
      <w:r w:rsidR="00C52DE3" w:rsidRPr="00390A28">
        <w:rPr>
          <w:rFonts w:ascii="Arial" w:hAnsi="Arial" w:cs="Arial"/>
          <w:sz w:val="22"/>
          <w:szCs w:val="22"/>
        </w:rPr>
        <w:t xml:space="preserve"> Ευάγγελος</w:t>
      </w:r>
    </w:p>
    <w:p w:rsidR="00C52DE3" w:rsidRPr="00390A28" w:rsidRDefault="00C52DE3" w:rsidP="00FE770C">
      <w:pPr>
        <w:tabs>
          <w:tab w:val="left" w:pos="360"/>
          <w:tab w:val="left" w:pos="6237"/>
        </w:tabs>
        <w:ind w:left="360"/>
        <w:rPr>
          <w:rFonts w:ascii="Arial" w:hAnsi="Arial" w:cs="Arial"/>
          <w:sz w:val="22"/>
          <w:szCs w:val="22"/>
        </w:rPr>
      </w:pPr>
      <w:r w:rsidRPr="00390A28">
        <w:rPr>
          <w:rFonts w:ascii="Arial" w:hAnsi="Arial" w:cs="Arial"/>
          <w:sz w:val="22"/>
          <w:szCs w:val="22"/>
        </w:rPr>
        <w:t>7.Καραμάνης Δημήτριος</w:t>
      </w:r>
    </w:p>
    <w:sectPr w:rsidR="00C52DE3" w:rsidRPr="00390A28"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1E0" w:rsidRDefault="002611E0">
      <w:r>
        <w:separator/>
      </w:r>
    </w:p>
  </w:endnote>
  <w:endnote w:type="continuationSeparator" w:id="0">
    <w:p w:rsidR="002611E0" w:rsidRDefault="00261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1E0" w:rsidRDefault="002611E0">
      <w:r>
        <w:separator/>
      </w:r>
    </w:p>
  </w:footnote>
  <w:footnote w:type="continuationSeparator" w:id="0">
    <w:p w:rsidR="002611E0" w:rsidRDefault="00261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8861A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8861A0">
                <w:pPr>
                  <w:pStyle w:val="af1"/>
                </w:pPr>
                <w:r>
                  <w:rPr>
                    <w:rStyle w:val="a3"/>
                  </w:rPr>
                  <w:fldChar w:fldCharType="begin"/>
                </w:r>
                <w:r w:rsidR="00BB6287">
                  <w:rPr>
                    <w:rStyle w:val="a3"/>
                  </w:rPr>
                  <w:instrText xml:space="preserve"> PAGE </w:instrText>
                </w:r>
                <w:r>
                  <w:rPr>
                    <w:rStyle w:val="a3"/>
                  </w:rPr>
                  <w:fldChar w:fldCharType="separate"/>
                </w:r>
                <w:r w:rsidR="00F11CA9">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1F23D15"/>
    <w:multiLevelType w:val="hybridMultilevel"/>
    <w:tmpl w:val="1E1C9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8B37BA9"/>
    <w:multiLevelType w:val="hybridMultilevel"/>
    <w:tmpl w:val="01822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87183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nsid w:val="161E2E56"/>
    <w:multiLevelType w:val="hybridMultilevel"/>
    <w:tmpl w:val="66CC1074"/>
    <w:lvl w:ilvl="0" w:tplc="DB7CA574">
      <w:start w:val="1"/>
      <w:numFmt w:val="bullet"/>
      <w:lvlText w:val=""/>
      <w:lvlJc w:val="left"/>
      <w:pPr>
        <w:ind w:left="720" w:hanging="360"/>
      </w:pPr>
      <w:rPr>
        <w:rFonts w:ascii="Symbol" w:hAnsi="Symbol" w:hint="default"/>
      </w:rPr>
    </w:lvl>
    <w:lvl w:ilvl="1" w:tplc="BD78198E" w:tentative="1">
      <w:start w:val="1"/>
      <w:numFmt w:val="bullet"/>
      <w:lvlText w:val="o"/>
      <w:lvlJc w:val="left"/>
      <w:pPr>
        <w:ind w:left="1440" w:hanging="360"/>
      </w:pPr>
      <w:rPr>
        <w:rFonts w:ascii="Courier New" w:hAnsi="Courier New" w:cs="Courier New" w:hint="default"/>
      </w:rPr>
    </w:lvl>
    <w:lvl w:ilvl="2" w:tplc="C616E11C" w:tentative="1">
      <w:start w:val="1"/>
      <w:numFmt w:val="bullet"/>
      <w:lvlText w:val=""/>
      <w:lvlJc w:val="left"/>
      <w:pPr>
        <w:ind w:left="2160" w:hanging="360"/>
      </w:pPr>
      <w:rPr>
        <w:rFonts w:ascii="Wingdings" w:hAnsi="Wingdings" w:hint="default"/>
      </w:rPr>
    </w:lvl>
    <w:lvl w:ilvl="3" w:tplc="84F42154" w:tentative="1">
      <w:start w:val="1"/>
      <w:numFmt w:val="bullet"/>
      <w:lvlText w:val=""/>
      <w:lvlJc w:val="left"/>
      <w:pPr>
        <w:ind w:left="2880" w:hanging="360"/>
      </w:pPr>
      <w:rPr>
        <w:rFonts w:ascii="Symbol" w:hAnsi="Symbol" w:hint="default"/>
      </w:rPr>
    </w:lvl>
    <w:lvl w:ilvl="4" w:tplc="DFEAD57A" w:tentative="1">
      <w:start w:val="1"/>
      <w:numFmt w:val="bullet"/>
      <w:lvlText w:val="o"/>
      <w:lvlJc w:val="left"/>
      <w:pPr>
        <w:ind w:left="3600" w:hanging="360"/>
      </w:pPr>
      <w:rPr>
        <w:rFonts w:ascii="Courier New" w:hAnsi="Courier New" w:cs="Courier New" w:hint="default"/>
      </w:rPr>
    </w:lvl>
    <w:lvl w:ilvl="5" w:tplc="218EA854" w:tentative="1">
      <w:start w:val="1"/>
      <w:numFmt w:val="bullet"/>
      <w:lvlText w:val=""/>
      <w:lvlJc w:val="left"/>
      <w:pPr>
        <w:ind w:left="4320" w:hanging="360"/>
      </w:pPr>
      <w:rPr>
        <w:rFonts w:ascii="Wingdings" w:hAnsi="Wingdings" w:hint="default"/>
      </w:rPr>
    </w:lvl>
    <w:lvl w:ilvl="6" w:tplc="2414579C" w:tentative="1">
      <w:start w:val="1"/>
      <w:numFmt w:val="bullet"/>
      <w:lvlText w:val=""/>
      <w:lvlJc w:val="left"/>
      <w:pPr>
        <w:ind w:left="5040" w:hanging="360"/>
      </w:pPr>
      <w:rPr>
        <w:rFonts w:ascii="Symbol" w:hAnsi="Symbol" w:hint="default"/>
      </w:rPr>
    </w:lvl>
    <w:lvl w:ilvl="7" w:tplc="7A3248F2" w:tentative="1">
      <w:start w:val="1"/>
      <w:numFmt w:val="bullet"/>
      <w:lvlText w:val="o"/>
      <w:lvlJc w:val="left"/>
      <w:pPr>
        <w:ind w:left="5760" w:hanging="360"/>
      </w:pPr>
      <w:rPr>
        <w:rFonts w:ascii="Courier New" w:hAnsi="Courier New" w:cs="Courier New" w:hint="default"/>
      </w:rPr>
    </w:lvl>
    <w:lvl w:ilvl="8" w:tplc="D2D259D0" w:tentative="1">
      <w:start w:val="1"/>
      <w:numFmt w:val="bullet"/>
      <w:lvlText w:val=""/>
      <w:lvlJc w:val="left"/>
      <w:pPr>
        <w:ind w:left="6480" w:hanging="360"/>
      </w:pPr>
      <w:rPr>
        <w:rFonts w:ascii="Wingdings" w:hAnsi="Wingdings" w:hint="default"/>
      </w:rPr>
    </w:lvl>
  </w:abstractNum>
  <w:abstractNum w:abstractNumId="10">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E78106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D95A108C">
      <w:start w:val="1"/>
      <w:numFmt w:val="bullet"/>
      <w:lvlText w:val=""/>
      <w:lvlJc w:val="left"/>
      <w:pPr>
        <w:ind w:left="720" w:hanging="360"/>
      </w:pPr>
      <w:rPr>
        <w:rFonts w:ascii="Wingdings" w:hAnsi="Wingdings" w:hint="default"/>
      </w:rPr>
    </w:lvl>
    <w:lvl w:ilvl="1" w:tplc="2EF4A398" w:tentative="1">
      <w:start w:val="1"/>
      <w:numFmt w:val="bullet"/>
      <w:lvlText w:val="o"/>
      <w:lvlJc w:val="left"/>
      <w:pPr>
        <w:ind w:left="1440" w:hanging="360"/>
      </w:pPr>
      <w:rPr>
        <w:rFonts w:ascii="Courier New" w:hAnsi="Courier New" w:cs="Courier New" w:hint="default"/>
      </w:rPr>
    </w:lvl>
    <w:lvl w:ilvl="2" w:tplc="8534B53A" w:tentative="1">
      <w:start w:val="1"/>
      <w:numFmt w:val="bullet"/>
      <w:lvlText w:val=""/>
      <w:lvlJc w:val="left"/>
      <w:pPr>
        <w:ind w:left="2160" w:hanging="360"/>
      </w:pPr>
      <w:rPr>
        <w:rFonts w:ascii="Wingdings" w:hAnsi="Wingdings" w:hint="default"/>
      </w:rPr>
    </w:lvl>
    <w:lvl w:ilvl="3" w:tplc="00786440" w:tentative="1">
      <w:start w:val="1"/>
      <w:numFmt w:val="bullet"/>
      <w:lvlText w:val=""/>
      <w:lvlJc w:val="left"/>
      <w:pPr>
        <w:ind w:left="2880" w:hanging="360"/>
      </w:pPr>
      <w:rPr>
        <w:rFonts w:ascii="Symbol" w:hAnsi="Symbol" w:hint="default"/>
      </w:rPr>
    </w:lvl>
    <w:lvl w:ilvl="4" w:tplc="7018E29A" w:tentative="1">
      <w:start w:val="1"/>
      <w:numFmt w:val="bullet"/>
      <w:lvlText w:val="o"/>
      <w:lvlJc w:val="left"/>
      <w:pPr>
        <w:ind w:left="3600" w:hanging="360"/>
      </w:pPr>
      <w:rPr>
        <w:rFonts w:ascii="Courier New" w:hAnsi="Courier New" w:cs="Courier New" w:hint="default"/>
      </w:rPr>
    </w:lvl>
    <w:lvl w:ilvl="5" w:tplc="E0222428" w:tentative="1">
      <w:start w:val="1"/>
      <w:numFmt w:val="bullet"/>
      <w:lvlText w:val=""/>
      <w:lvlJc w:val="left"/>
      <w:pPr>
        <w:ind w:left="4320" w:hanging="360"/>
      </w:pPr>
      <w:rPr>
        <w:rFonts w:ascii="Wingdings" w:hAnsi="Wingdings" w:hint="default"/>
      </w:rPr>
    </w:lvl>
    <w:lvl w:ilvl="6" w:tplc="5A68D3A2" w:tentative="1">
      <w:start w:val="1"/>
      <w:numFmt w:val="bullet"/>
      <w:lvlText w:val=""/>
      <w:lvlJc w:val="left"/>
      <w:pPr>
        <w:ind w:left="5040" w:hanging="360"/>
      </w:pPr>
      <w:rPr>
        <w:rFonts w:ascii="Symbol" w:hAnsi="Symbol" w:hint="default"/>
      </w:rPr>
    </w:lvl>
    <w:lvl w:ilvl="7" w:tplc="87425D06" w:tentative="1">
      <w:start w:val="1"/>
      <w:numFmt w:val="bullet"/>
      <w:lvlText w:val="o"/>
      <w:lvlJc w:val="left"/>
      <w:pPr>
        <w:ind w:left="5760" w:hanging="360"/>
      </w:pPr>
      <w:rPr>
        <w:rFonts w:ascii="Courier New" w:hAnsi="Courier New" w:cs="Courier New" w:hint="default"/>
      </w:rPr>
    </w:lvl>
    <w:lvl w:ilvl="8" w:tplc="437AE9DA" w:tentative="1">
      <w:start w:val="1"/>
      <w:numFmt w:val="bullet"/>
      <w:lvlText w:val=""/>
      <w:lvlJc w:val="left"/>
      <w:pPr>
        <w:ind w:left="6480" w:hanging="360"/>
      </w:pPr>
      <w:rPr>
        <w:rFonts w:ascii="Wingdings" w:hAnsi="Wingdings" w:hint="default"/>
      </w:rPr>
    </w:lvl>
  </w:abstractNum>
  <w:abstractNum w:abstractNumId="13">
    <w:nsid w:val="216A0A33"/>
    <w:multiLevelType w:val="hybridMultilevel"/>
    <w:tmpl w:val="828A8518"/>
    <w:lvl w:ilvl="0" w:tplc="0408000B">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4">
    <w:nsid w:val="26BF1792"/>
    <w:multiLevelType w:val="hybridMultilevel"/>
    <w:tmpl w:val="3EAEF064"/>
    <w:lvl w:ilvl="0" w:tplc="0408000F">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5">
    <w:nsid w:val="2BF1062C"/>
    <w:multiLevelType w:val="hybridMultilevel"/>
    <w:tmpl w:val="39E0D0D8"/>
    <w:lvl w:ilvl="0" w:tplc="0ED45D78">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6">
    <w:nsid w:val="2E037360"/>
    <w:multiLevelType w:val="multilevel"/>
    <w:tmpl w:val="E864E3F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3144D9A"/>
    <w:multiLevelType w:val="hybridMultilevel"/>
    <w:tmpl w:val="ED8464AE"/>
    <w:lvl w:ilvl="0" w:tplc="5A3E8ECA">
      <w:start w:val="1"/>
      <w:numFmt w:val="bullet"/>
      <w:lvlText w:val=""/>
      <w:lvlJc w:val="left"/>
      <w:pPr>
        <w:ind w:left="720" w:hanging="360"/>
      </w:pPr>
      <w:rPr>
        <w:rFonts w:ascii="Symbol" w:hAnsi="Symbol" w:hint="default"/>
      </w:rPr>
    </w:lvl>
    <w:lvl w:ilvl="1" w:tplc="7548E510" w:tentative="1">
      <w:start w:val="1"/>
      <w:numFmt w:val="bullet"/>
      <w:lvlText w:val="o"/>
      <w:lvlJc w:val="left"/>
      <w:pPr>
        <w:ind w:left="1440" w:hanging="360"/>
      </w:pPr>
      <w:rPr>
        <w:rFonts w:ascii="Courier New" w:hAnsi="Courier New" w:cs="Courier New" w:hint="default"/>
      </w:rPr>
    </w:lvl>
    <w:lvl w:ilvl="2" w:tplc="49D83D0A" w:tentative="1">
      <w:start w:val="1"/>
      <w:numFmt w:val="bullet"/>
      <w:lvlText w:val=""/>
      <w:lvlJc w:val="left"/>
      <w:pPr>
        <w:ind w:left="2160" w:hanging="360"/>
      </w:pPr>
      <w:rPr>
        <w:rFonts w:ascii="Wingdings" w:hAnsi="Wingdings" w:hint="default"/>
      </w:rPr>
    </w:lvl>
    <w:lvl w:ilvl="3" w:tplc="F5A8B6DC" w:tentative="1">
      <w:start w:val="1"/>
      <w:numFmt w:val="bullet"/>
      <w:lvlText w:val=""/>
      <w:lvlJc w:val="left"/>
      <w:pPr>
        <w:ind w:left="2880" w:hanging="360"/>
      </w:pPr>
      <w:rPr>
        <w:rFonts w:ascii="Symbol" w:hAnsi="Symbol" w:hint="default"/>
      </w:rPr>
    </w:lvl>
    <w:lvl w:ilvl="4" w:tplc="B04033CE" w:tentative="1">
      <w:start w:val="1"/>
      <w:numFmt w:val="bullet"/>
      <w:lvlText w:val="o"/>
      <w:lvlJc w:val="left"/>
      <w:pPr>
        <w:ind w:left="3600" w:hanging="360"/>
      </w:pPr>
      <w:rPr>
        <w:rFonts w:ascii="Courier New" w:hAnsi="Courier New" w:cs="Courier New" w:hint="default"/>
      </w:rPr>
    </w:lvl>
    <w:lvl w:ilvl="5" w:tplc="BAF26BDA" w:tentative="1">
      <w:start w:val="1"/>
      <w:numFmt w:val="bullet"/>
      <w:lvlText w:val=""/>
      <w:lvlJc w:val="left"/>
      <w:pPr>
        <w:ind w:left="4320" w:hanging="360"/>
      </w:pPr>
      <w:rPr>
        <w:rFonts w:ascii="Wingdings" w:hAnsi="Wingdings" w:hint="default"/>
      </w:rPr>
    </w:lvl>
    <w:lvl w:ilvl="6" w:tplc="0B983694" w:tentative="1">
      <w:start w:val="1"/>
      <w:numFmt w:val="bullet"/>
      <w:lvlText w:val=""/>
      <w:lvlJc w:val="left"/>
      <w:pPr>
        <w:ind w:left="5040" w:hanging="360"/>
      </w:pPr>
      <w:rPr>
        <w:rFonts w:ascii="Symbol" w:hAnsi="Symbol" w:hint="default"/>
      </w:rPr>
    </w:lvl>
    <w:lvl w:ilvl="7" w:tplc="47A27B74" w:tentative="1">
      <w:start w:val="1"/>
      <w:numFmt w:val="bullet"/>
      <w:lvlText w:val="o"/>
      <w:lvlJc w:val="left"/>
      <w:pPr>
        <w:ind w:left="5760" w:hanging="360"/>
      </w:pPr>
      <w:rPr>
        <w:rFonts w:ascii="Courier New" w:hAnsi="Courier New" w:cs="Courier New" w:hint="default"/>
      </w:rPr>
    </w:lvl>
    <w:lvl w:ilvl="8" w:tplc="85DA5DE4" w:tentative="1">
      <w:start w:val="1"/>
      <w:numFmt w:val="bullet"/>
      <w:lvlText w:val=""/>
      <w:lvlJc w:val="left"/>
      <w:pPr>
        <w:ind w:left="6480" w:hanging="360"/>
      </w:pPr>
      <w:rPr>
        <w:rFonts w:ascii="Wingdings" w:hAnsi="Wingdings" w:hint="default"/>
      </w:rPr>
    </w:lvl>
  </w:abstractNum>
  <w:abstractNum w:abstractNumId="18">
    <w:nsid w:val="342A7A0F"/>
    <w:multiLevelType w:val="multilevel"/>
    <w:tmpl w:val="EAC891EC"/>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67C6279"/>
    <w:multiLevelType w:val="hybridMultilevel"/>
    <w:tmpl w:val="99CEFFEA"/>
    <w:lvl w:ilvl="0" w:tplc="341C9130">
      <w:start w:val="3"/>
      <w:numFmt w:val="decimal"/>
      <w:lvlText w:val="%1."/>
      <w:lvlJc w:val="left"/>
      <w:pPr>
        <w:ind w:left="360" w:hanging="360"/>
      </w:pPr>
      <w:rPr>
        <w:rFonts w:eastAsia="Cambria" w:hint="default"/>
        <w:i w:val="0"/>
      </w:rPr>
    </w:lvl>
    <w:lvl w:ilvl="1" w:tplc="44C0D804" w:tentative="1">
      <w:start w:val="1"/>
      <w:numFmt w:val="lowerLetter"/>
      <w:lvlText w:val="%2."/>
      <w:lvlJc w:val="left"/>
      <w:pPr>
        <w:ind w:left="1080" w:hanging="360"/>
      </w:pPr>
    </w:lvl>
    <w:lvl w:ilvl="2" w:tplc="A4EEBB2A" w:tentative="1">
      <w:start w:val="1"/>
      <w:numFmt w:val="lowerRoman"/>
      <w:lvlText w:val="%3."/>
      <w:lvlJc w:val="right"/>
      <w:pPr>
        <w:ind w:left="1800" w:hanging="180"/>
      </w:pPr>
    </w:lvl>
    <w:lvl w:ilvl="3" w:tplc="D45C5394" w:tentative="1">
      <w:start w:val="1"/>
      <w:numFmt w:val="decimal"/>
      <w:lvlText w:val="%4."/>
      <w:lvlJc w:val="left"/>
      <w:pPr>
        <w:ind w:left="2520" w:hanging="360"/>
      </w:pPr>
    </w:lvl>
    <w:lvl w:ilvl="4" w:tplc="E6AE4C2E" w:tentative="1">
      <w:start w:val="1"/>
      <w:numFmt w:val="lowerLetter"/>
      <w:lvlText w:val="%5."/>
      <w:lvlJc w:val="left"/>
      <w:pPr>
        <w:ind w:left="3240" w:hanging="360"/>
      </w:pPr>
    </w:lvl>
    <w:lvl w:ilvl="5" w:tplc="009A8698" w:tentative="1">
      <w:start w:val="1"/>
      <w:numFmt w:val="lowerRoman"/>
      <w:lvlText w:val="%6."/>
      <w:lvlJc w:val="right"/>
      <w:pPr>
        <w:ind w:left="3960" w:hanging="180"/>
      </w:pPr>
    </w:lvl>
    <w:lvl w:ilvl="6" w:tplc="E2F095C4" w:tentative="1">
      <w:start w:val="1"/>
      <w:numFmt w:val="decimal"/>
      <w:lvlText w:val="%7."/>
      <w:lvlJc w:val="left"/>
      <w:pPr>
        <w:ind w:left="4680" w:hanging="360"/>
      </w:pPr>
    </w:lvl>
    <w:lvl w:ilvl="7" w:tplc="F3220842" w:tentative="1">
      <w:start w:val="1"/>
      <w:numFmt w:val="lowerLetter"/>
      <w:lvlText w:val="%8."/>
      <w:lvlJc w:val="left"/>
      <w:pPr>
        <w:ind w:left="5400" w:hanging="360"/>
      </w:pPr>
    </w:lvl>
    <w:lvl w:ilvl="8" w:tplc="231EB840" w:tentative="1">
      <w:start w:val="1"/>
      <w:numFmt w:val="lowerRoman"/>
      <w:lvlText w:val="%9."/>
      <w:lvlJc w:val="right"/>
      <w:pPr>
        <w:ind w:left="6120" w:hanging="180"/>
      </w:pPr>
    </w:lvl>
  </w:abstractNum>
  <w:abstractNum w:abstractNumId="20">
    <w:nsid w:val="3E1E4F7C"/>
    <w:multiLevelType w:val="hybridMultilevel"/>
    <w:tmpl w:val="4288EBF0"/>
    <w:lvl w:ilvl="0" w:tplc="6C2C6008">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45C71C61"/>
    <w:multiLevelType w:val="hybridMultilevel"/>
    <w:tmpl w:val="264A5D5A"/>
    <w:lvl w:ilvl="0" w:tplc="0408000F">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nsid w:val="47097789"/>
    <w:multiLevelType w:val="hybridMultilevel"/>
    <w:tmpl w:val="255450BE"/>
    <w:lvl w:ilvl="0" w:tplc="981270D8">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8DC57A8"/>
    <w:multiLevelType w:val="hybridMultilevel"/>
    <w:tmpl w:val="872C20AE"/>
    <w:lvl w:ilvl="0" w:tplc="3484185E">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4">
    <w:nsid w:val="490F0FDC"/>
    <w:multiLevelType w:val="hybridMultilevel"/>
    <w:tmpl w:val="009496E2"/>
    <w:lvl w:ilvl="0" w:tplc="0478F1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A6B4047"/>
    <w:multiLevelType w:val="multilevel"/>
    <w:tmpl w:val="2D22F63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CF338E4"/>
    <w:multiLevelType w:val="multilevel"/>
    <w:tmpl w:val="75744820"/>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E490E41"/>
    <w:multiLevelType w:val="hybridMultilevel"/>
    <w:tmpl w:val="EEDE5B92"/>
    <w:lvl w:ilvl="0" w:tplc="5B3A1FEC">
      <w:start w:val="1"/>
      <w:numFmt w:val="bullet"/>
      <w:lvlText w:val=""/>
      <w:lvlJc w:val="left"/>
      <w:pPr>
        <w:ind w:left="360" w:hanging="360"/>
      </w:pPr>
      <w:rPr>
        <w:rFonts w:ascii="Wingdings" w:hAnsi="Wingdings" w:hint="default"/>
      </w:rPr>
    </w:lvl>
    <w:lvl w:ilvl="1" w:tplc="23386880" w:tentative="1">
      <w:start w:val="1"/>
      <w:numFmt w:val="bullet"/>
      <w:lvlText w:val="o"/>
      <w:lvlJc w:val="left"/>
      <w:pPr>
        <w:ind w:left="1440" w:hanging="360"/>
      </w:pPr>
      <w:rPr>
        <w:rFonts w:ascii="Courier New" w:hAnsi="Courier New" w:cs="Courier New" w:hint="default"/>
      </w:rPr>
    </w:lvl>
    <w:lvl w:ilvl="2" w:tplc="8F680052" w:tentative="1">
      <w:start w:val="1"/>
      <w:numFmt w:val="bullet"/>
      <w:lvlText w:val=""/>
      <w:lvlJc w:val="left"/>
      <w:pPr>
        <w:ind w:left="2160" w:hanging="360"/>
      </w:pPr>
      <w:rPr>
        <w:rFonts w:ascii="Wingdings" w:hAnsi="Wingdings" w:hint="default"/>
      </w:rPr>
    </w:lvl>
    <w:lvl w:ilvl="3" w:tplc="A48E82F0" w:tentative="1">
      <w:start w:val="1"/>
      <w:numFmt w:val="bullet"/>
      <w:lvlText w:val=""/>
      <w:lvlJc w:val="left"/>
      <w:pPr>
        <w:ind w:left="2880" w:hanging="360"/>
      </w:pPr>
      <w:rPr>
        <w:rFonts w:ascii="Symbol" w:hAnsi="Symbol" w:hint="default"/>
      </w:rPr>
    </w:lvl>
    <w:lvl w:ilvl="4" w:tplc="9E768668" w:tentative="1">
      <w:start w:val="1"/>
      <w:numFmt w:val="bullet"/>
      <w:lvlText w:val="o"/>
      <w:lvlJc w:val="left"/>
      <w:pPr>
        <w:ind w:left="3600" w:hanging="360"/>
      </w:pPr>
      <w:rPr>
        <w:rFonts w:ascii="Courier New" w:hAnsi="Courier New" w:cs="Courier New" w:hint="default"/>
      </w:rPr>
    </w:lvl>
    <w:lvl w:ilvl="5" w:tplc="B70249CE" w:tentative="1">
      <w:start w:val="1"/>
      <w:numFmt w:val="bullet"/>
      <w:lvlText w:val=""/>
      <w:lvlJc w:val="left"/>
      <w:pPr>
        <w:ind w:left="4320" w:hanging="360"/>
      </w:pPr>
      <w:rPr>
        <w:rFonts w:ascii="Wingdings" w:hAnsi="Wingdings" w:hint="default"/>
      </w:rPr>
    </w:lvl>
    <w:lvl w:ilvl="6" w:tplc="E410E432" w:tentative="1">
      <w:start w:val="1"/>
      <w:numFmt w:val="bullet"/>
      <w:lvlText w:val=""/>
      <w:lvlJc w:val="left"/>
      <w:pPr>
        <w:ind w:left="5040" w:hanging="360"/>
      </w:pPr>
      <w:rPr>
        <w:rFonts w:ascii="Symbol" w:hAnsi="Symbol" w:hint="default"/>
      </w:rPr>
    </w:lvl>
    <w:lvl w:ilvl="7" w:tplc="0EC86AF8" w:tentative="1">
      <w:start w:val="1"/>
      <w:numFmt w:val="bullet"/>
      <w:lvlText w:val="o"/>
      <w:lvlJc w:val="left"/>
      <w:pPr>
        <w:ind w:left="5760" w:hanging="360"/>
      </w:pPr>
      <w:rPr>
        <w:rFonts w:ascii="Courier New" w:hAnsi="Courier New" w:cs="Courier New" w:hint="default"/>
      </w:rPr>
    </w:lvl>
    <w:lvl w:ilvl="8" w:tplc="33FCC7FA" w:tentative="1">
      <w:start w:val="1"/>
      <w:numFmt w:val="bullet"/>
      <w:lvlText w:val=""/>
      <w:lvlJc w:val="left"/>
      <w:pPr>
        <w:ind w:left="6480" w:hanging="360"/>
      </w:pPr>
      <w:rPr>
        <w:rFonts w:ascii="Wingdings" w:hAnsi="Wingdings" w:hint="default"/>
      </w:rPr>
    </w:lvl>
  </w:abstractNum>
  <w:abstractNum w:abstractNumId="28">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930424B"/>
    <w:multiLevelType w:val="multilevel"/>
    <w:tmpl w:val="DDE4201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31B43BA"/>
    <w:multiLevelType w:val="hybridMultilevel"/>
    <w:tmpl w:val="F19A5EE6"/>
    <w:lvl w:ilvl="0" w:tplc="E25C89DA">
      <w:start w:val="1"/>
      <w:numFmt w:val="bullet"/>
      <w:lvlText w:val=""/>
      <w:lvlJc w:val="left"/>
      <w:pPr>
        <w:ind w:left="360" w:hanging="360"/>
      </w:pPr>
      <w:rPr>
        <w:rFonts w:ascii="Wingdings" w:hAnsi="Wingdings" w:hint="default"/>
      </w:rPr>
    </w:lvl>
    <w:lvl w:ilvl="1" w:tplc="EE9EC306" w:tentative="1">
      <w:start w:val="1"/>
      <w:numFmt w:val="bullet"/>
      <w:lvlText w:val="o"/>
      <w:lvlJc w:val="left"/>
      <w:pPr>
        <w:ind w:left="1440" w:hanging="360"/>
      </w:pPr>
      <w:rPr>
        <w:rFonts w:ascii="Courier New" w:hAnsi="Courier New" w:cs="Courier New" w:hint="default"/>
      </w:rPr>
    </w:lvl>
    <w:lvl w:ilvl="2" w:tplc="3C307322" w:tentative="1">
      <w:start w:val="1"/>
      <w:numFmt w:val="bullet"/>
      <w:lvlText w:val=""/>
      <w:lvlJc w:val="left"/>
      <w:pPr>
        <w:ind w:left="2160" w:hanging="360"/>
      </w:pPr>
      <w:rPr>
        <w:rFonts w:ascii="Wingdings" w:hAnsi="Wingdings" w:hint="default"/>
      </w:rPr>
    </w:lvl>
    <w:lvl w:ilvl="3" w:tplc="710C3B9C" w:tentative="1">
      <w:start w:val="1"/>
      <w:numFmt w:val="bullet"/>
      <w:lvlText w:val=""/>
      <w:lvlJc w:val="left"/>
      <w:pPr>
        <w:ind w:left="2880" w:hanging="360"/>
      </w:pPr>
      <w:rPr>
        <w:rFonts w:ascii="Symbol" w:hAnsi="Symbol" w:hint="default"/>
      </w:rPr>
    </w:lvl>
    <w:lvl w:ilvl="4" w:tplc="43300BC6" w:tentative="1">
      <w:start w:val="1"/>
      <w:numFmt w:val="bullet"/>
      <w:lvlText w:val="o"/>
      <w:lvlJc w:val="left"/>
      <w:pPr>
        <w:ind w:left="3600" w:hanging="360"/>
      </w:pPr>
      <w:rPr>
        <w:rFonts w:ascii="Courier New" w:hAnsi="Courier New" w:cs="Courier New" w:hint="default"/>
      </w:rPr>
    </w:lvl>
    <w:lvl w:ilvl="5" w:tplc="FA0E6CC4" w:tentative="1">
      <w:start w:val="1"/>
      <w:numFmt w:val="bullet"/>
      <w:lvlText w:val=""/>
      <w:lvlJc w:val="left"/>
      <w:pPr>
        <w:ind w:left="4320" w:hanging="360"/>
      </w:pPr>
      <w:rPr>
        <w:rFonts w:ascii="Wingdings" w:hAnsi="Wingdings" w:hint="default"/>
      </w:rPr>
    </w:lvl>
    <w:lvl w:ilvl="6" w:tplc="0EA66C04" w:tentative="1">
      <w:start w:val="1"/>
      <w:numFmt w:val="bullet"/>
      <w:lvlText w:val=""/>
      <w:lvlJc w:val="left"/>
      <w:pPr>
        <w:ind w:left="5040" w:hanging="360"/>
      </w:pPr>
      <w:rPr>
        <w:rFonts w:ascii="Symbol" w:hAnsi="Symbol" w:hint="default"/>
      </w:rPr>
    </w:lvl>
    <w:lvl w:ilvl="7" w:tplc="3EB2B80C" w:tentative="1">
      <w:start w:val="1"/>
      <w:numFmt w:val="bullet"/>
      <w:lvlText w:val="o"/>
      <w:lvlJc w:val="left"/>
      <w:pPr>
        <w:ind w:left="5760" w:hanging="360"/>
      </w:pPr>
      <w:rPr>
        <w:rFonts w:ascii="Courier New" w:hAnsi="Courier New" w:cs="Courier New" w:hint="default"/>
      </w:rPr>
    </w:lvl>
    <w:lvl w:ilvl="8" w:tplc="37981E16" w:tentative="1">
      <w:start w:val="1"/>
      <w:numFmt w:val="bullet"/>
      <w:lvlText w:val=""/>
      <w:lvlJc w:val="left"/>
      <w:pPr>
        <w:ind w:left="6480" w:hanging="360"/>
      </w:pPr>
      <w:rPr>
        <w:rFonts w:ascii="Wingdings" w:hAnsi="Wingdings" w:hint="default"/>
      </w:rPr>
    </w:lvl>
  </w:abstractNum>
  <w:abstractNum w:abstractNumId="31">
    <w:nsid w:val="646A7985"/>
    <w:multiLevelType w:val="multilevel"/>
    <w:tmpl w:val="88D611F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6BE73A43"/>
    <w:multiLevelType w:val="hybridMultilevel"/>
    <w:tmpl w:val="2286F5B6"/>
    <w:lvl w:ilvl="0" w:tplc="43EE97B6">
      <w:numFmt w:val="bullet"/>
      <w:lvlText w:val="-"/>
      <w:lvlJc w:val="left"/>
      <w:pPr>
        <w:ind w:left="720" w:hanging="360"/>
      </w:pPr>
      <w:rPr>
        <w:rFonts w:ascii="Calibri" w:eastAsia="Times New Roman" w:hAnsi="Calibri" w:cs="Calibri" w:hint="default"/>
      </w:rPr>
    </w:lvl>
    <w:lvl w:ilvl="1" w:tplc="900EE9F6" w:tentative="1">
      <w:start w:val="1"/>
      <w:numFmt w:val="bullet"/>
      <w:lvlText w:val="o"/>
      <w:lvlJc w:val="left"/>
      <w:pPr>
        <w:ind w:left="1440" w:hanging="360"/>
      </w:pPr>
      <w:rPr>
        <w:rFonts w:ascii="Courier New" w:hAnsi="Courier New" w:cs="Courier New" w:hint="default"/>
      </w:rPr>
    </w:lvl>
    <w:lvl w:ilvl="2" w:tplc="26ECA51C" w:tentative="1">
      <w:start w:val="1"/>
      <w:numFmt w:val="bullet"/>
      <w:lvlText w:val=""/>
      <w:lvlJc w:val="left"/>
      <w:pPr>
        <w:ind w:left="2160" w:hanging="360"/>
      </w:pPr>
      <w:rPr>
        <w:rFonts w:ascii="Wingdings" w:hAnsi="Wingdings" w:hint="default"/>
      </w:rPr>
    </w:lvl>
    <w:lvl w:ilvl="3" w:tplc="9AAEB5BA" w:tentative="1">
      <w:start w:val="1"/>
      <w:numFmt w:val="bullet"/>
      <w:lvlText w:val=""/>
      <w:lvlJc w:val="left"/>
      <w:pPr>
        <w:ind w:left="2880" w:hanging="360"/>
      </w:pPr>
      <w:rPr>
        <w:rFonts w:ascii="Symbol" w:hAnsi="Symbol" w:hint="default"/>
      </w:rPr>
    </w:lvl>
    <w:lvl w:ilvl="4" w:tplc="46000310" w:tentative="1">
      <w:start w:val="1"/>
      <w:numFmt w:val="bullet"/>
      <w:lvlText w:val="o"/>
      <w:lvlJc w:val="left"/>
      <w:pPr>
        <w:ind w:left="3600" w:hanging="360"/>
      </w:pPr>
      <w:rPr>
        <w:rFonts w:ascii="Courier New" w:hAnsi="Courier New" w:cs="Courier New" w:hint="default"/>
      </w:rPr>
    </w:lvl>
    <w:lvl w:ilvl="5" w:tplc="D302703C" w:tentative="1">
      <w:start w:val="1"/>
      <w:numFmt w:val="bullet"/>
      <w:lvlText w:val=""/>
      <w:lvlJc w:val="left"/>
      <w:pPr>
        <w:ind w:left="4320" w:hanging="360"/>
      </w:pPr>
      <w:rPr>
        <w:rFonts w:ascii="Wingdings" w:hAnsi="Wingdings" w:hint="default"/>
      </w:rPr>
    </w:lvl>
    <w:lvl w:ilvl="6" w:tplc="1E9A766A" w:tentative="1">
      <w:start w:val="1"/>
      <w:numFmt w:val="bullet"/>
      <w:lvlText w:val=""/>
      <w:lvlJc w:val="left"/>
      <w:pPr>
        <w:ind w:left="5040" w:hanging="360"/>
      </w:pPr>
      <w:rPr>
        <w:rFonts w:ascii="Symbol" w:hAnsi="Symbol" w:hint="default"/>
      </w:rPr>
    </w:lvl>
    <w:lvl w:ilvl="7" w:tplc="288E44F0" w:tentative="1">
      <w:start w:val="1"/>
      <w:numFmt w:val="bullet"/>
      <w:lvlText w:val="o"/>
      <w:lvlJc w:val="left"/>
      <w:pPr>
        <w:ind w:left="5760" w:hanging="360"/>
      </w:pPr>
      <w:rPr>
        <w:rFonts w:ascii="Courier New" w:hAnsi="Courier New" w:cs="Courier New" w:hint="default"/>
      </w:rPr>
    </w:lvl>
    <w:lvl w:ilvl="8" w:tplc="00201F58" w:tentative="1">
      <w:start w:val="1"/>
      <w:numFmt w:val="bullet"/>
      <w:lvlText w:val=""/>
      <w:lvlJc w:val="left"/>
      <w:pPr>
        <w:ind w:left="6480" w:hanging="360"/>
      </w:pPr>
      <w:rPr>
        <w:rFonts w:ascii="Wingdings" w:hAnsi="Wingdings" w:hint="default"/>
      </w:rPr>
    </w:lvl>
  </w:abstractNum>
  <w:abstractNum w:abstractNumId="33">
    <w:nsid w:val="6C997928"/>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6DF2A4E"/>
    <w:multiLevelType w:val="hybridMultilevel"/>
    <w:tmpl w:val="61E4F756"/>
    <w:lvl w:ilvl="0" w:tplc="3CD40CE4">
      <w:start w:val="1"/>
      <w:numFmt w:val="bullet"/>
      <w:lvlText w:val=""/>
      <w:lvlJc w:val="left"/>
      <w:pPr>
        <w:ind w:left="720" w:hanging="360"/>
      </w:pPr>
      <w:rPr>
        <w:rFonts w:ascii="Symbol" w:hAnsi="Symbol" w:hint="default"/>
      </w:rPr>
    </w:lvl>
    <w:lvl w:ilvl="1" w:tplc="DBC6DEB6" w:tentative="1">
      <w:start w:val="1"/>
      <w:numFmt w:val="bullet"/>
      <w:lvlText w:val="o"/>
      <w:lvlJc w:val="left"/>
      <w:pPr>
        <w:ind w:left="1440" w:hanging="360"/>
      </w:pPr>
      <w:rPr>
        <w:rFonts w:ascii="Courier New" w:hAnsi="Courier New" w:cs="Courier New" w:hint="default"/>
      </w:rPr>
    </w:lvl>
    <w:lvl w:ilvl="2" w:tplc="8ED87ADC" w:tentative="1">
      <w:start w:val="1"/>
      <w:numFmt w:val="bullet"/>
      <w:lvlText w:val=""/>
      <w:lvlJc w:val="left"/>
      <w:pPr>
        <w:ind w:left="2160" w:hanging="360"/>
      </w:pPr>
      <w:rPr>
        <w:rFonts w:ascii="Wingdings" w:hAnsi="Wingdings" w:hint="default"/>
      </w:rPr>
    </w:lvl>
    <w:lvl w:ilvl="3" w:tplc="AB9ABBCA" w:tentative="1">
      <w:start w:val="1"/>
      <w:numFmt w:val="bullet"/>
      <w:lvlText w:val=""/>
      <w:lvlJc w:val="left"/>
      <w:pPr>
        <w:ind w:left="2880" w:hanging="360"/>
      </w:pPr>
      <w:rPr>
        <w:rFonts w:ascii="Symbol" w:hAnsi="Symbol" w:hint="default"/>
      </w:rPr>
    </w:lvl>
    <w:lvl w:ilvl="4" w:tplc="CC42B46C" w:tentative="1">
      <w:start w:val="1"/>
      <w:numFmt w:val="bullet"/>
      <w:lvlText w:val="o"/>
      <w:lvlJc w:val="left"/>
      <w:pPr>
        <w:ind w:left="3600" w:hanging="360"/>
      </w:pPr>
      <w:rPr>
        <w:rFonts w:ascii="Courier New" w:hAnsi="Courier New" w:cs="Courier New" w:hint="default"/>
      </w:rPr>
    </w:lvl>
    <w:lvl w:ilvl="5" w:tplc="07CEBF7C" w:tentative="1">
      <w:start w:val="1"/>
      <w:numFmt w:val="bullet"/>
      <w:lvlText w:val=""/>
      <w:lvlJc w:val="left"/>
      <w:pPr>
        <w:ind w:left="4320" w:hanging="360"/>
      </w:pPr>
      <w:rPr>
        <w:rFonts w:ascii="Wingdings" w:hAnsi="Wingdings" w:hint="default"/>
      </w:rPr>
    </w:lvl>
    <w:lvl w:ilvl="6" w:tplc="9EE2DAAE" w:tentative="1">
      <w:start w:val="1"/>
      <w:numFmt w:val="bullet"/>
      <w:lvlText w:val=""/>
      <w:lvlJc w:val="left"/>
      <w:pPr>
        <w:ind w:left="5040" w:hanging="360"/>
      </w:pPr>
      <w:rPr>
        <w:rFonts w:ascii="Symbol" w:hAnsi="Symbol" w:hint="default"/>
      </w:rPr>
    </w:lvl>
    <w:lvl w:ilvl="7" w:tplc="FE1C3C86" w:tentative="1">
      <w:start w:val="1"/>
      <w:numFmt w:val="bullet"/>
      <w:lvlText w:val="o"/>
      <w:lvlJc w:val="left"/>
      <w:pPr>
        <w:ind w:left="5760" w:hanging="360"/>
      </w:pPr>
      <w:rPr>
        <w:rFonts w:ascii="Courier New" w:hAnsi="Courier New" w:cs="Courier New" w:hint="default"/>
      </w:rPr>
    </w:lvl>
    <w:lvl w:ilvl="8" w:tplc="5DBA32A2" w:tentative="1">
      <w:start w:val="1"/>
      <w:numFmt w:val="bullet"/>
      <w:lvlText w:val=""/>
      <w:lvlJc w:val="left"/>
      <w:pPr>
        <w:ind w:left="6480" w:hanging="360"/>
      </w:pPr>
      <w:rPr>
        <w:rFonts w:ascii="Wingdings" w:hAnsi="Wingdings" w:hint="default"/>
      </w:rPr>
    </w:lvl>
  </w:abstractNum>
  <w:abstractNum w:abstractNumId="36">
    <w:nsid w:val="7874597D"/>
    <w:multiLevelType w:val="hybridMultilevel"/>
    <w:tmpl w:val="47D87FD4"/>
    <w:lvl w:ilvl="0" w:tplc="04080001">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37">
    <w:nsid w:val="78854581"/>
    <w:multiLevelType w:val="hybridMultilevel"/>
    <w:tmpl w:val="CC0EDF88"/>
    <w:lvl w:ilvl="0" w:tplc="0408000B">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C5765A7"/>
    <w:multiLevelType w:val="hybridMultilevel"/>
    <w:tmpl w:val="712C41D0"/>
    <w:lvl w:ilvl="0" w:tplc="72C68CEE">
      <w:start w:val="1"/>
      <w:numFmt w:val="decimal"/>
      <w:lvlText w:val="%1."/>
      <w:lvlJc w:val="left"/>
      <w:pPr>
        <w:tabs>
          <w:tab w:val="num" w:pos="3"/>
        </w:tabs>
        <w:ind w:left="3" w:hanging="360"/>
      </w:pPr>
      <w:rPr>
        <w:b/>
      </w:rPr>
    </w:lvl>
    <w:lvl w:ilvl="1" w:tplc="04080003" w:tentative="1">
      <w:start w:val="1"/>
      <w:numFmt w:val="lowerLetter"/>
      <w:lvlText w:val="%2."/>
      <w:lvlJc w:val="left"/>
      <w:pPr>
        <w:tabs>
          <w:tab w:val="num" w:pos="723"/>
        </w:tabs>
        <w:ind w:left="723" w:hanging="360"/>
      </w:pPr>
    </w:lvl>
    <w:lvl w:ilvl="2" w:tplc="04080005" w:tentative="1">
      <w:start w:val="1"/>
      <w:numFmt w:val="lowerRoman"/>
      <w:lvlText w:val="%3."/>
      <w:lvlJc w:val="right"/>
      <w:pPr>
        <w:tabs>
          <w:tab w:val="num" w:pos="1443"/>
        </w:tabs>
        <w:ind w:left="1443" w:hanging="180"/>
      </w:pPr>
    </w:lvl>
    <w:lvl w:ilvl="3" w:tplc="04080001" w:tentative="1">
      <w:start w:val="1"/>
      <w:numFmt w:val="decimal"/>
      <w:lvlText w:val="%4."/>
      <w:lvlJc w:val="left"/>
      <w:pPr>
        <w:tabs>
          <w:tab w:val="num" w:pos="2163"/>
        </w:tabs>
        <w:ind w:left="2163" w:hanging="360"/>
      </w:pPr>
    </w:lvl>
    <w:lvl w:ilvl="4" w:tplc="04080003" w:tentative="1">
      <w:start w:val="1"/>
      <w:numFmt w:val="lowerLetter"/>
      <w:lvlText w:val="%5."/>
      <w:lvlJc w:val="left"/>
      <w:pPr>
        <w:tabs>
          <w:tab w:val="num" w:pos="2883"/>
        </w:tabs>
        <w:ind w:left="2883" w:hanging="360"/>
      </w:pPr>
    </w:lvl>
    <w:lvl w:ilvl="5" w:tplc="04080005" w:tentative="1">
      <w:start w:val="1"/>
      <w:numFmt w:val="lowerRoman"/>
      <w:lvlText w:val="%6."/>
      <w:lvlJc w:val="right"/>
      <w:pPr>
        <w:tabs>
          <w:tab w:val="num" w:pos="3603"/>
        </w:tabs>
        <w:ind w:left="3603" w:hanging="180"/>
      </w:pPr>
    </w:lvl>
    <w:lvl w:ilvl="6" w:tplc="04080001" w:tentative="1">
      <w:start w:val="1"/>
      <w:numFmt w:val="decimal"/>
      <w:lvlText w:val="%7."/>
      <w:lvlJc w:val="left"/>
      <w:pPr>
        <w:tabs>
          <w:tab w:val="num" w:pos="4323"/>
        </w:tabs>
        <w:ind w:left="4323" w:hanging="360"/>
      </w:pPr>
    </w:lvl>
    <w:lvl w:ilvl="7" w:tplc="04080003" w:tentative="1">
      <w:start w:val="1"/>
      <w:numFmt w:val="lowerLetter"/>
      <w:lvlText w:val="%8."/>
      <w:lvlJc w:val="left"/>
      <w:pPr>
        <w:tabs>
          <w:tab w:val="num" w:pos="5043"/>
        </w:tabs>
        <w:ind w:left="5043" w:hanging="360"/>
      </w:pPr>
    </w:lvl>
    <w:lvl w:ilvl="8" w:tplc="04080005" w:tentative="1">
      <w:start w:val="1"/>
      <w:numFmt w:val="lowerRoman"/>
      <w:lvlText w:val="%9."/>
      <w:lvlJc w:val="right"/>
      <w:pPr>
        <w:tabs>
          <w:tab w:val="num" w:pos="5763"/>
        </w:tabs>
        <w:ind w:left="5763" w:hanging="180"/>
      </w:pPr>
    </w:lvl>
  </w:abstractNum>
  <w:abstractNum w:abstractNumId="39">
    <w:nsid w:val="7C6D26E4"/>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E0843E5"/>
    <w:multiLevelType w:val="hybridMultilevel"/>
    <w:tmpl w:val="D376F9CE"/>
    <w:lvl w:ilvl="0" w:tplc="884E99D2">
      <w:start w:val="1"/>
      <w:numFmt w:val="bullet"/>
      <w:lvlText w:val=""/>
      <w:lvlJc w:val="left"/>
      <w:pPr>
        <w:ind w:left="720" w:hanging="360"/>
      </w:pPr>
      <w:rPr>
        <w:rFonts w:ascii="Symbol" w:hAnsi="Symbol" w:hint="default"/>
      </w:rPr>
    </w:lvl>
    <w:lvl w:ilvl="1" w:tplc="7E445F68" w:tentative="1">
      <w:start w:val="1"/>
      <w:numFmt w:val="bullet"/>
      <w:lvlText w:val="o"/>
      <w:lvlJc w:val="left"/>
      <w:pPr>
        <w:ind w:left="1440" w:hanging="360"/>
      </w:pPr>
      <w:rPr>
        <w:rFonts w:ascii="Courier New" w:hAnsi="Courier New" w:cs="Courier New" w:hint="default"/>
      </w:rPr>
    </w:lvl>
    <w:lvl w:ilvl="2" w:tplc="7526A0EE" w:tentative="1">
      <w:start w:val="1"/>
      <w:numFmt w:val="bullet"/>
      <w:lvlText w:val=""/>
      <w:lvlJc w:val="left"/>
      <w:pPr>
        <w:ind w:left="2160" w:hanging="360"/>
      </w:pPr>
      <w:rPr>
        <w:rFonts w:ascii="Wingdings" w:hAnsi="Wingdings" w:hint="default"/>
      </w:rPr>
    </w:lvl>
    <w:lvl w:ilvl="3" w:tplc="647A3288" w:tentative="1">
      <w:start w:val="1"/>
      <w:numFmt w:val="bullet"/>
      <w:lvlText w:val=""/>
      <w:lvlJc w:val="left"/>
      <w:pPr>
        <w:ind w:left="2880" w:hanging="360"/>
      </w:pPr>
      <w:rPr>
        <w:rFonts w:ascii="Symbol" w:hAnsi="Symbol" w:hint="default"/>
      </w:rPr>
    </w:lvl>
    <w:lvl w:ilvl="4" w:tplc="DA2EC894" w:tentative="1">
      <w:start w:val="1"/>
      <w:numFmt w:val="bullet"/>
      <w:lvlText w:val="o"/>
      <w:lvlJc w:val="left"/>
      <w:pPr>
        <w:ind w:left="3600" w:hanging="360"/>
      </w:pPr>
      <w:rPr>
        <w:rFonts w:ascii="Courier New" w:hAnsi="Courier New" w:cs="Courier New" w:hint="default"/>
      </w:rPr>
    </w:lvl>
    <w:lvl w:ilvl="5" w:tplc="7FBCE844" w:tentative="1">
      <w:start w:val="1"/>
      <w:numFmt w:val="bullet"/>
      <w:lvlText w:val=""/>
      <w:lvlJc w:val="left"/>
      <w:pPr>
        <w:ind w:left="4320" w:hanging="360"/>
      </w:pPr>
      <w:rPr>
        <w:rFonts w:ascii="Wingdings" w:hAnsi="Wingdings" w:hint="default"/>
      </w:rPr>
    </w:lvl>
    <w:lvl w:ilvl="6" w:tplc="07327B00" w:tentative="1">
      <w:start w:val="1"/>
      <w:numFmt w:val="bullet"/>
      <w:lvlText w:val=""/>
      <w:lvlJc w:val="left"/>
      <w:pPr>
        <w:ind w:left="5040" w:hanging="360"/>
      </w:pPr>
      <w:rPr>
        <w:rFonts w:ascii="Symbol" w:hAnsi="Symbol" w:hint="default"/>
      </w:rPr>
    </w:lvl>
    <w:lvl w:ilvl="7" w:tplc="3A205FAC" w:tentative="1">
      <w:start w:val="1"/>
      <w:numFmt w:val="bullet"/>
      <w:lvlText w:val="o"/>
      <w:lvlJc w:val="left"/>
      <w:pPr>
        <w:ind w:left="5760" w:hanging="360"/>
      </w:pPr>
      <w:rPr>
        <w:rFonts w:ascii="Courier New" w:hAnsi="Courier New" w:cs="Courier New" w:hint="default"/>
      </w:rPr>
    </w:lvl>
    <w:lvl w:ilvl="8" w:tplc="BAD61D50" w:tentative="1">
      <w:start w:val="1"/>
      <w:numFmt w:val="bullet"/>
      <w:lvlText w:val=""/>
      <w:lvlJc w:val="left"/>
      <w:pPr>
        <w:ind w:left="6480" w:hanging="360"/>
      </w:pPr>
      <w:rPr>
        <w:rFonts w:ascii="Wingdings" w:hAnsi="Wingdings" w:hint="default"/>
      </w:rPr>
    </w:lvl>
  </w:abstractNum>
  <w:abstractNum w:abstractNumId="41">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7"/>
  </w:num>
  <w:num w:numId="4">
    <w:abstractNumId w:val="30"/>
  </w:num>
  <w:num w:numId="5">
    <w:abstractNumId w:val="4"/>
  </w:num>
  <w:num w:numId="6">
    <w:abstractNumId w:val="12"/>
  </w:num>
  <w:num w:numId="7">
    <w:abstractNumId w:val="19"/>
  </w:num>
  <w:num w:numId="8">
    <w:abstractNumId w:val="9"/>
  </w:num>
  <w:num w:numId="9">
    <w:abstractNumId w:val="2"/>
  </w:num>
  <w:num w:numId="10">
    <w:abstractNumId w:val="17"/>
  </w:num>
  <w:num w:numId="11">
    <w:abstractNumId w:val="10"/>
  </w:num>
  <w:num w:numId="12">
    <w:abstractNumId w:val="24"/>
  </w:num>
  <w:num w:numId="13">
    <w:abstractNumId w:val="13"/>
  </w:num>
  <w:num w:numId="14">
    <w:abstractNumId w:val="22"/>
  </w:num>
  <w:num w:numId="15">
    <w:abstractNumId w:val="32"/>
  </w:num>
  <w:num w:numId="16">
    <w:abstractNumId w:val="38"/>
  </w:num>
  <w:num w:numId="17">
    <w:abstractNumId w:val="36"/>
  </w:num>
  <w:num w:numId="18">
    <w:abstractNumId w:val="23"/>
  </w:num>
  <w:num w:numId="19">
    <w:abstractNumId w:val="14"/>
  </w:num>
  <w:num w:numId="20">
    <w:abstractNumId w:val="21"/>
  </w:num>
  <w:num w:numId="21">
    <w:abstractNumId w:val="11"/>
  </w:num>
  <w:num w:numId="22">
    <w:abstractNumId w:val="7"/>
  </w:num>
  <w:num w:numId="23">
    <w:abstractNumId w:val="20"/>
  </w:num>
  <w:num w:numId="24">
    <w:abstractNumId w:val="6"/>
  </w:num>
  <w:num w:numId="25">
    <w:abstractNumId w:val="35"/>
  </w:num>
  <w:num w:numId="26">
    <w:abstractNumId w:val="34"/>
  </w:num>
  <w:num w:numId="27">
    <w:abstractNumId w:val="41"/>
  </w:num>
  <w:num w:numId="28">
    <w:abstractNumId w:val="5"/>
  </w:num>
  <w:num w:numId="29">
    <w:abstractNumId w:val="15"/>
  </w:num>
  <w:num w:numId="30">
    <w:abstractNumId w:val="39"/>
  </w:num>
  <w:num w:numId="31">
    <w:abstractNumId w:val="40"/>
  </w:num>
  <w:num w:numId="32">
    <w:abstractNumId w:val="8"/>
  </w:num>
  <w:num w:numId="33">
    <w:abstractNumId w:val="28"/>
  </w:num>
  <w:num w:numId="34">
    <w:abstractNumId w:val="37"/>
  </w:num>
  <w:num w:numId="35">
    <w:abstractNumId w:val="33"/>
  </w:num>
  <w:num w:numId="36">
    <w:abstractNumId w:val="3"/>
  </w:num>
  <w:num w:numId="37">
    <w:abstractNumId w:val="26"/>
  </w:num>
  <w:num w:numId="38">
    <w:abstractNumId w:val="25"/>
  </w:num>
  <w:num w:numId="39">
    <w:abstractNumId w:val="18"/>
  </w:num>
  <w:num w:numId="40">
    <w:abstractNumId w:val="29"/>
  </w:num>
  <w:num w:numId="41">
    <w:abstractNumId w:val="16"/>
  </w:num>
  <w:num w:numId="42">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62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0CED"/>
    <w:rsid w:val="00025B96"/>
    <w:rsid w:val="00033CFA"/>
    <w:rsid w:val="00035D90"/>
    <w:rsid w:val="000378B7"/>
    <w:rsid w:val="000413CA"/>
    <w:rsid w:val="00041AFF"/>
    <w:rsid w:val="00042132"/>
    <w:rsid w:val="00047B01"/>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0E47EE"/>
    <w:rsid w:val="000E69AE"/>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49E"/>
    <w:rsid w:val="00162B2E"/>
    <w:rsid w:val="001653AD"/>
    <w:rsid w:val="00165410"/>
    <w:rsid w:val="00165E13"/>
    <w:rsid w:val="0017320C"/>
    <w:rsid w:val="00181704"/>
    <w:rsid w:val="001827EC"/>
    <w:rsid w:val="00190EE2"/>
    <w:rsid w:val="00196C95"/>
    <w:rsid w:val="001A4EF0"/>
    <w:rsid w:val="001A6815"/>
    <w:rsid w:val="001B049F"/>
    <w:rsid w:val="001B2912"/>
    <w:rsid w:val="001B4135"/>
    <w:rsid w:val="001B5CEF"/>
    <w:rsid w:val="001B5DC9"/>
    <w:rsid w:val="001B63B1"/>
    <w:rsid w:val="001B7132"/>
    <w:rsid w:val="001C67C9"/>
    <w:rsid w:val="001D4BBB"/>
    <w:rsid w:val="001E01CA"/>
    <w:rsid w:val="001E11DA"/>
    <w:rsid w:val="001E4D4C"/>
    <w:rsid w:val="001E6338"/>
    <w:rsid w:val="001F21FB"/>
    <w:rsid w:val="0020068B"/>
    <w:rsid w:val="00204658"/>
    <w:rsid w:val="0020594B"/>
    <w:rsid w:val="0021152E"/>
    <w:rsid w:val="002126C0"/>
    <w:rsid w:val="00220033"/>
    <w:rsid w:val="00220115"/>
    <w:rsid w:val="00223B24"/>
    <w:rsid w:val="00226747"/>
    <w:rsid w:val="00226885"/>
    <w:rsid w:val="002365ED"/>
    <w:rsid w:val="00253B9E"/>
    <w:rsid w:val="002549B6"/>
    <w:rsid w:val="0025504C"/>
    <w:rsid w:val="00256D3C"/>
    <w:rsid w:val="002611E0"/>
    <w:rsid w:val="00261253"/>
    <w:rsid w:val="00262242"/>
    <w:rsid w:val="00264794"/>
    <w:rsid w:val="002647B3"/>
    <w:rsid w:val="00265A2A"/>
    <w:rsid w:val="0027238F"/>
    <w:rsid w:val="00275B54"/>
    <w:rsid w:val="002836AE"/>
    <w:rsid w:val="0028445A"/>
    <w:rsid w:val="002963E1"/>
    <w:rsid w:val="0029648E"/>
    <w:rsid w:val="002A4FD5"/>
    <w:rsid w:val="002A7436"/>
    <w:rsid w:val="002B291B"/>
    <w:rsid w:val="002B5896"/>
    <w:rsid w:val="002C18FD"/>
    <w:rsid w:val="002C333A"/>
    <w:rsid w:val="002C7259"/>
    <w:rsid w:val="002C7914"/>
    <w:rsid w:val="002D1943"/>
    <w:rsid w:val="002D284B"/>
    <w:rsid w:val="002D4538"/>
    <w:rsid w:val="002E06A1"/>
    <w:rsid w:val="002E1914"/>
    <w:rsid w:val="002E2279"/>
    <w:rsid w:val="002E4DA7"/>
    <w:rsid w:val="002E6F06"/>
    <w:rsid w:val="002F2D5A"/>
    <w:rsid w:val="002F30A5"/>
    <w:rsid w:val="002F7F39"/>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08AE"/>
    <w:rsid w:val="00371783"/>
    <w:rsid w:val="003815F0"/>
    <w:rsid w:val="003818B2"/>
    <w:rsid w:val="003824AA"/>
    <w:rsid w:val="003831A1"/>
    <w:rsid w:val="00384268"/>
    <w:rsid w:val="00390A2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36A37"/>
    <w:rsid w:val="0044065C"/>
    <w:rsid w:val="00444867"/>
    <w:rsid w:val="0044667E"/>
    <w:rsid w:val="00446B60"/>
    <w:rsid w:val="004600E1"/>
    <w:rsid w:val="004650CA"/>
    <w:rsid w:val="00476DAD"/>
    <w:rsid w:val="00477A14"/>
    <w:rsid w:val="00481423"/>
    <w:rsid w:val="00482DC2"/>
    <w:rsid w:val="0048586E"/>
    <w:rsid w:val="004901FD"/>
    <w:rsid w:val="00495AB0"/>
    <w:rsid w:val="00496344"/>
    <w:rsid w:val="004A4764"/>
    <w:rsid w:val="004A4FD6"/>
    <w:rsid w:val="004A6A11"/>
    <w:rsid w:val="004A6ABB"/>
    <w:rsid w:val="004B2E58"/>
    <w:rsid w:val="004B6EE1"/>
    <w:rsid w:val="004B7126"/>
    <w:rsid w:val="004D22B1"/>
    <w:rsid w:val="004D6A9F"/>
    <w:rsid w:val="004E42A0"/>
    <w:rsid w:val="004E6F72"/>
    <w:rsid w:val="004E727A"/>
    <w:rsid w:val="004F27A4"/>
    <w:rsid w:val="00507FE0"/>
    <w:rsid w:val="005109CE"/>
    <w:rsid w:val="00515A7A"/>
    <w:rsid w:val="005178E5"/>
    <w:rsid w:val="00526082"/>
    <w:rsid w:val="0052635A"/>
    <w:rsid w:val="0052681C"/>
    <w:rsid w:val="00526B61"/>
    <w:rsid w:val="0054173F"/>
    <w:rsid w:val="00541AD6"/>
    <w:rsid w:val="00544F94"/>
    <w:rsid w:val="00547183"/>
    <w:rsid w:val="00547736"/>
    <w:rsid w:val="00553F7E"/>
    <w:rsid w:val="00554F44"/>
    <w:rsid w:val="0056052F"/>
    <w:rsid w:val="00560BBE"/>
    <w:rsid w:val="00563915"/>
    <w:rsid w:val="005643B0"/>
    <w:rsid w:val="00564CB7"/>
    <w:rsid w:val="00570C36"/>
    <w:rsid w:val="00575879"/>
    <w:rsid w:val="00582DA8"/>
    <w:rsid w:val="00583B2C"/>
    <w:rsid w:val="00583D18"/>
    <w:rsid w:val="00586F7E"/>
    <w:rsid w:val="00593C52"/>
    <w:rsid w:val="005A46AF"/>
    <w:rsid w:val="005A7C2D"/>
    <w:rsid w:val="005B08EA"/>
    <w:rsid w:val="005B16E6"/>
    <w:rsid w:val="005B372A"/>
    <w:rsid w:val="005B55CE"/>
    <w:rsid w:val="005C44F5"/>
    <w:rsid w:val="005C56F0"/>
    <w:rsid w:val="005C6695"/>
    <w:rsid w:val="005D2212"/>
    <w:rsid w:val="005D264F"/>
    <w:rsid w:val="005E0954"/>
    <w:rsid w:val="005E39F4"/>
    <w:rsid w:val="005E5450"/>
    <w:rsid w:val="005E6657"/>
    <w:rsid w:val="005E6AD5"/>
    <w:rsid w:val="005E7301"/>
    <w:rsid w:val="005F082D"/>
    <w:rsid w:val="005F1844"/>
    <w:rsid w:val="005F4419"/>
    <w:rsid w:val="005F79F8"/>
    <w:rsid w:val="005F7FB2"/>
    <w:rsid w:val="0060147E"/>
    <w:rsid w:val="0060224B"/>
    <w:rsid w:val="0060334A"/>
    <w:rsid w:val="006041E2"/>
    <w:rsid w:val="00604B45"/>
    <w:rsid w:val="00604E90"/>
    <w:rsid w:val="00607783"/>
    <w:rsid w:val="00607839"/>
    <w:rsid w:val="006148EF"/>
    <w:rsid w:val="00620870"/>
    <w:rsid w:val="00625FF1"/>
    <w:rsid w:val="006265D5"/>
    <w:rsid w:val="00627DDC"/>
    <w:rsid w:val="00631478"/>
    <w:rsid w:val="00633DED"/>
    <w:rsid w:val="006348A7"/>
    <w:rsid w:val="00634C16"/>
    <w:rsid w:val="00635B28"/>
    <w:rsid w:val="00643E56"/>
    <w:rsid w:val="00645374"/>
    <w:rsid w:val="00654D0C"/>
    <w:rsid w:val="00656B89"/>
    <w:rsid w:val="00663A0C"/>
    <w:rsid w:val="006640E1"/>
    <w:rsid w:val="00670E33"/>
    <w:rsid w:val="00671E86"/>
    <w:rsid w:val="00681BEC"/>
    <w:rsid w:val="006908AC"/>
    <w:rsid w:val="00693881"/>
    <w:rsid w:val="00696E14"/>
    <w:rsid w:val="006971BB"/>
    <w:rsid w:val="006A2925"/>
    <w:rsid w:val="006A654E"/>
    <w:rsid w:val="006B0F3C"/>
    <w:rsid w:val="006B47C3"/>
    <w:rsid w:val="006C0BCF"/>
    <w:rsid w:val="006C10D0"/>
    <w:rsid w:val="006C12E9"/>
    <w:rsid w:val="006C1CE4"/>
    <w:rsid w:val="006C20D0"/>
    <w:rsid w:val="006C2C7A"/>
    <w:rsid w:val="006D1CF9"/>
    <w:rsid w:val="006D3137"/>
    <w:rsid w:val="006D4474"/>
    <w:rsid w:val="006D631F"/>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65BF5"/>
    <w:rsid w:val="007705FC"/>
    <w:rsid w:val="00770847"/>
    <w:rsid w:val="007728BB"/>
    <w:rsid w:val="00772C6C"/>
    <w:rsid w:val="007748BA"/>
    <w:rsid w:val="00774BE0"/>
    <w:rsid w:val="00781989"/>
    <w:rsid w:val="0078420A"/>
    <w:rsid w:val="007970C0"/>
    <w:rsid w:val="00797659"/>
    <w:rsid w:val="007A3F13"/>
    <w:rsid w:val="007A7C17"/>
    <w:rsid w:val="007B179E"/>
    <w:rsid w:val="007B603B"/>
    <w:rsid w:val="007B7659"/>
    <w:rsid w:val="007C3188"/>
    <w:rsid w:val="007C7B0F"/>
    <w:rsid w:val="007D26EA"/>
    <w:rsid w:val="007D2CEE"/>
    <w:rsid w:val="007D6B83"/>
    <w:rsid w:val="007E0C09"/>
    <w:rsid w:val="007E6F5B"/>
    <w:rsid w:val="007F6760"/>
    <w:rsid w:val="00802A86"/>
    <w:rsid w:val="008039F8"/>
    <w:rsid w:val="0080716F"/>
    <w:rsid w:val="00812CF4"/>
    <w:rsid w:val="00812DF0"/>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82F6F"/>
    <w:rsid w:val="008861A0"/>
    <w:rsid w:val="00896434"/>
    <w:rsid w:val="008A5B7E"/>
    <w:rsid w:val="008B0877"/>
    <w:rsid w:val="008B1568"/>
    <w:rsid w:val="008B2AA4"/>
    <w:rsid w:val="008B3851"/>
    <w:rsid w:val="008C4D4B"/>
    <w:rsid w:val="008C56A4"/>
    <w:rsid w:val="008D1829"/>
    <w:rsid w:val="008D34E9"/>
    <w:rsid w:val="008E0542"/>
    <w:rsid w:val="008E0B4A"/>
    <w:rsid w:val="008E1C63"/>
    <w:rsid w:val="008E40A5"/>
    <w:rsid w:val="008E4426"/>
    <w:rsid w:val="008E4465"/>
    <w:rsid w:val="008F1A92"/>
    <w:rsid w:val="008F26A1"/>
    <w:rsid w:val="008F68AE"/>
    <w:rsid w:val="009008E7"/>
    <w:rsid w:val="009113F5"/>
    <w:rsid w:val="00913BB4"/>
    <w:rsid w:val="00920FC0"/>
    <w:rsid w:val="00922F97"/>
    <w:rsid w:val="00923F1E"/>
    <w:rsid w:val="009346A4"/>
    <w:rsid w:val="00940CB0"/>
    <w:rsid w:val="00942669"/>
    <w:rsid w:val="00942AA3"/>
    <w:rsid w:val="009432F5"/>
    <w:rsid w:val="00950918"/>
    <w:rsid w:val="00950F4D"/>
    <w:rsid w:val="00952976"/>
    <w:rsid w:val="00952AB1"/>
    <w:rsid w:val="00954DB1"/>
    <w:rsid w:val="009576A7"/>
    <w:rsid w:val="0096073A"/>
    <w:rsid w:val="00960DDD"/>
    <w:rsid w:val="009616B4"/>
    <w:rsid w:val="009654D4"/>
    <w:rsid w:val="00980554"/>
    <w:rsid w:val="00984106"/>
    <w:rsid w:val="00992519"/>
    <w:rsid w:val="009978C3"/>
    <w:rsid w:val="009A5FF6"/>
    <w:rsid w:val="009A7553"/>
    <w:rsid w:val="009B5098"/>
    <w:rsid w:val="009C2AE2"/>
    <w:rsid w:val="009C5AFD"/>
    <w:rsid w:val="009D4B51"/>
    <w:rsid w:val="009E1BB8"/>
    <w:rsid w:val="009E48F4"/>
    <w:rsid w:val="009F4B5B"/>
    <w:rsid w:val="00A025F8"/>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67893"/>
    <w:rsid w:val="00A7365F"/>
    <w:rsid w:val="00A743A8"/>
    <w:rsid w:val="00A75549"/>
    <w:rsid w:val="00A80F1E"/>
    <w:rsid w:val="00A8137D"/>
    <w:rsid w:val="00A81DAA"/>
    <w:rsid w:val="00A859D3"/>
    <w:rsid w:val="00A86B9D"/>
    <w:rsid w:val="00A911B6"/>
    <w:rsid w:val="00A96ADE"/>
    <w:rsid w:val="00AA20F6"/>
    <w:rsid w:val="00AA40CD"/>
    <w:rsid w:val="00AB58C9"/>
    <w:rsid w:val="00AB6077"/>
    <w:rsid w:val="00AC24B1"/>
    <w:rsid w:val="00AC70D6"/>
    <w:rsid w:val="00AD0CDD"/>
    <w:rsid w:val="00AD51EB"/>
    <w:rsid w:val="00AD6747"/>
    <w:rsid w:val="00AE14E6"/>
    <w:rsid w:val="00AE2D3E"/>
    <w:rsid w:val="00AE349A"/>
    <w:rsid w:val="00AF7F7C"/>
    <w:rsid w:val="00B04804"/>
    <w:rsid w:val="00B04994"/>
    <w:rsid w:val="00B050E7"/>
    <w:rsid w:val="00B16BE3"/>
    <w:rsid w:val="00B214AE"/>
    <w:rsid w:val="00B2563A"/>
    <w:rsid w:val="00B3207E"/>
    <w:rsid w:val="00B3311E"/>
    <w:rsid w:val="00B34A8D"/>
    <w:rsid w:val="00B36F68"/>
    <w:rsid w:val="00B43889"/>
    <w:rsid w:val="00B44282"/>
    <w:rsid w:val="00B523B0"/>
    <w:rsid w:val="00B567AC"/>
    <w:rsid w:val="00B60794"/>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6372"/>
    <w:rsid w:val="00BF7F14"/>
    <w:rsid w:val="00C00BA5"/>
    <w:rsid w:val="00C054E9"/>
    <w:rsid w:val="00C11E3B"/>
    <w:rsid w:val="00C1449D"/>
    <w:rsid w:val="00C16B68"/>
    <w:rsid w:val="00C2398F"/>
    <w:rsid w:val="00C23E28"/>
    <w:rsid w:val="00C27633"/>
    <w:rsid w:val="00C31795"/>
    <w:rsid w:val="00C327EB"/>
    <w:rsid w:val="00C35EE2"/>
    <w:rsid w:val="00C37C1C"/>
    <w:rsid w:val="00C51414"/>
    <w:rsid w:val="00C52DE3"/>
    <w:rsid w:val="00C543F8"/>
    <w:rsid w:val="00C563B9"/>
    <w:rsid w:val="00C65C37"/>
    <w:rsid w:val="00C675EA"/>
    <w:rsid w:val="00C737D9"/>
    <w:rsid w:val="00C74D4C"/>
    <w:rsid w:val="00C812E2"/>
    <w:rsid w:val="00C81B65"/>
    <w:rsid w:val="00C928B0"/>
    <w:rsid w:val="00C97E3B"/>
    <w:rsid w:val="00CA76C1"/>
    <w:rsid w:val="00CA773A"/>
    <w:rsid w:val="00CB009D"/>
    <w:rsid w:val="00CB01AF"/>
    <w:rsid w:val="00CB165F"/>
    <w:rsid w:val="00CB18E6"/>
    <w:rsid w:val="00CC0A81"/>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579E7"/>
    <w:rsid w:val="00D656DE"/>
    <w:rsid w:val="00D754C0"/>
    <w:rsid w:val="00D871EE"/>
    <w:rsid w:val="00D91532"/>
    <w:rsid w:val="00D9384B"/>
    <w:rsid w:val="00D939C3"/>
    <w:rsid w:val="00D94411"/>
    <w:rsid w:val="00D9532E"/>
    <w:rsid w:val="00DA189B"/>
    <w:rsid w:val="00DA5817"/>
    <w:rsid w:val="00DA6D14"/>
    <w:rsid w:val="00DB049B"/>
    <w:rsid w:val="00DB60C7"/>
    <w:rsid w:val="00DD0156"/>
    <w:rsid w:val="00DD0523"/>
    <w:rsid w:val="00DD6684"/>
    <w:rsid w:val="00DD67B8"/>
    <w:rsid w:val="00DD75B3"/>
    <w:rsid w:val="00DE4CCA"/>
    <w:rsid w:val="00DE6A3D"/>
    <w:rsid w:val="00DE6FA3"/>
    <w:rsid w:val="00DF0C34"/>
    <w:rsid w:val="00DF26DC"/>
    <w:rsid w:val="00DF614A"/>
    <w:rsid w:val="00DF6BA9"/>
    <w:rsid w:val="00DF737C"/>
    <w:rsid w:val="00E02FF5"/>
    <w:rsid w:val="00E03679"/>
    <w:rsid w:val="00E0792A"/>
    <w:rsid w:val="00E13321"/>
    <w:rsid w:val="00E2646B"/>
    <w:rsid w:val="00E270B5"/>
    <w:rsid w:val="00E34D19"/>
    <w:rsid w:val="00E35054"/>
    <w:rsid w:val="00E36069"/>
    <w:rsid w:val="00E367EE"/>
    <w:rsid w:val="00E4380B"/>
    <w:rsid w:val="00E46A8D"/>
    <w:rsid w:val="00E656C8"/>
    <w:rsid w:val="00E70142"/>
    <w:rsid w:val="00E71863"/>
    <w:rsid w:val="00E75371"/>
    <w:rsid w:val="00E824E5"/>
    <w:rsid w:val="00E841B5"/>
    <w:rsid w:val="00E93B49"/>
    <w:rsid w:val="00EA5DF3"/>
    <w:rsid w:val="00EA7E43"/>
    <w:rsid w:val="00EB2A5A"/>
    <w:rsid w:val="00EB4CC0"/>
    <w:rsid w:val="00EC0F18"/>
    <w:rsid w:val="00EC13A7"/>
    <w:rsid w:val="00EC20C3"/>
    <w:rsid w:val="00EC32E9"/>
    <w:rsid w:val="00EC5AA0"/>
    <w:rsid w:val="00EC5BFD"/>
    <w:rsid w:val="00EC75D1"/>
    <w:rsid w:val="00ED0FBC"/>
    <w:rsid w:val="00ED3BDA"/>
    <w:rsid w:val="00EE0C50"/>
    <w:rsid w:val="00EE1D61"/>
    <w:rsid w:val="00EE5235"/>
    <w:rsid w:val="00EF2978"/>
    <w:rsid w:val="00EF3352"/>
    <w:rsid w:val="00EF7AED"/>
    <w:rsid w:val="00F000A2"/>
    <w:rsid w:val="00F025C4"/>
    <w:rsid w:val="00F07208"/>
    <w:rsid w:val="00F111D1"/>
    <w:rsid w:val="00F11CA9"/>
    <w:rsid w:val="00F13732"/>
    <w:rsid w:val="00F13BD3"/>
    <w:rsid w:val="00F14098"/>
    <w:rsid w:val="00F14F17"/>
    <w:rsid w:val="00F16135"/>
    <w:rsid w:val="00F23296"/>
    <w:rsid w:val="00F278FF"/>
    <w:rsid w:val="00F307B9"/>
    <w:rsid w:val="00F3308F"/>
    <w:rsid w:val="00F33402"/>
    <w:rsid w:val="00F34244"/>
    <w:rsid w:val="00F4342E"/>
    <w:rsid w:val="00F45B30"/>
    <w:rsid w:val="00F47C61"/>
    <w:rsid w:val="00F50B4E"/>
    <w:rsid w:val="00F553CE"/>
    <w:rsid w:val="00F55FB1"/>
    <w:rsid w:val="00F62440"/>
    <w:rsid w:val="00F63FD7"/>
    <w:rsid w:val="00F67033"/>
    <w:rsid w:val="00F71053"/>
    <w:rsid w:val="00F736D5"/>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D424F"/>
    <w:rsid w:val="00FE4E11"/>
    <w:rsid w:val="00FE770C"/>
    <w:rsid w:val="00FE7A20"/>
    <w:rsid w:val="00FF7D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uiPriority w:val="99"/>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qFormat/>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 w:type="paragraph" w:customStyle="1" w:styleId="250">
    <w:name w:val="Σώμα κείμενου 25"/>
    <w:basedOn w:val="a"/>
    <w:rsid w:val="00EB4CC0"/>
    <w:pPr>
      <w:widowControl w:val="0"/>
      <w:spacing w:after="120" w:line="480" w:lineRule="auto"/>
    </w:pPr>
    <w:rPr>
      <w:rFonts w:eastAsia="SimSun" w:cs="Mangal"/>
      <w:kern w:val="2"/>
      <w:lang w:bidi="hi-IN"/>
    </w:rPr>
  </w:style>
  <w:style w:type="paragraph" w:customStyle="1" w:styleId="260">
    <w:name w:val="Σώμα κείμενου 26"/>
    <w:basedOn w:val="a"/>
    <w:qFormat/>
    <w:rsid w:val="00EB4CC0"/>
    <w:pPr>
      <w:widowControl w:val="0"/>
      <w:spacing w:after="120" w:line="480" w:lineRule="auto"/>
    </w:pPr>
    <w:rPr>
      <w:rFonts w:eastAsia="SimSun" w:cs="Mangal"/>
      <w:kern w:val="2"/>
      <w:lang w:bidi="hi-IN"/>
    </w:rPr>
  </w:style>
  <w:style w:type="paragraph" w:customStyle="1" w:styleId="70">
    <w:name w:val="Παράγραφος λίστας7"/>
    <w:basedOn w:val="a"/>
    <w:rsid w:val="00EB4CC0"/>
    <w:pPr>
      <w:widowControl w:val="0"/>
      <w:ind w:left="720"/>
      <w:contextualSpacing/>
    </w:pPr>
    <w:rPr>
      <w:rFonts w:eastAsia="SimSun" w:cs="Mangal"/>
      <w:kern w:val="2"/>
      <w:lang w:bidi="hi-IN"/>
    </w:rPr>
  </w:style>
  <w:style w:type="paragraph" w:customStyle="1" w:styleId="280">
    <w:name w:val="Σώμα κείμενου 28"/>
    <w:basedOn w:val="a"/>
    <w:rsid w:val="00EB4CC0"/>
    <w:pPr>
      <w:widowControl w:val="0"/>
      <w:spacing w:after="120" w:line="480" w:lineRule="auto"/>
    </w:pPr>
    <w:rPr>
      <w:rFonts w:eastAsia="SimSun" w:cs="Mangal"/>
      <w:kern w:val="2"/>
      <w:lang w:bidi="hi-IN"/>
    </w:rPr>
  </w:style>
  <w:style w:type="paragraph" w:customStyle="1" w:styleId="80">
    <w:name w:val="Παράγραφος λίστας8"/>
    <w:basedOn w:val="a"/>
    <w:rsid w:val="00EB4CC0"/>
    <w:pPr>
      <w:widowControl w:val="0"/>
      <w:ind w:left="720"/>
      <w:contextualSpacing/>
    </w:pPr>
    <w:rPr>
      <w:rFonts w:eastAsia="SimSun" w:cs="Mangal"/>
      <w:kern w:val="2"/>
      <w:lang w:bidi="hi-IN"/>
    </w:rPr>
  </w:style>
  <w:style w:type="paragraph" w:styleId="aff1">
    <w:name w:val="Plain Text"/>
    <w:basedOn w:val="a"/>
    <w:link w:val="Char9"/>
    <w:qFormat/>
    <w:rsid w:val="00B3311E"/>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1"/>
    <w:rsid w:val="00B3311E"/>
    <w:rPr>
      <w:rFonts w:ascii="Courier New" w:hAnsi="Courier New" w:cs="Courier New"/>
      <w:kern w:val="2"/>
    </w:rPr>
  </w:style>
  <w:style w:type="paragraph" w:customStyle="1" w:styleId="Style1">
    <w:name w:val="Style1"/>
    <w:basedOn w:val="a"/>
    <w:qFormat/>
    <w:rsid w:val="00B3311E"/>
    <w:pPr>
      <w:widowControl w:val="0"/>
      <w:suppressAutoHyphens w:val="0"/>
      <w:overflowPunct w:val="0"/>
      <w:spacing w:line="243" w:lineRule="exact"/>
      <w:textAlignment w:val="baseline"/>
    </w:pPr>
    <w:rPr>
      <w:rFonts w:ascii="Calibri" w:hAnsi="Calibri"/>
      <w:sz w:val="20"/>
      <w:szCs w:val="20"/>
      <w:lang w:eastAsia="el-GR"/>
    </w:rPr>
  </w:style>
  <w:style w:type="character" w:customStyle="1" w:styleId="44">
    <w:name w:val="Σώμα κειμένου (4)"/>
    <w:rsid w:val="00390A28"/>
    <w:rPr>
      <w:b/>
      <w:bCs/>
      <w:i w:val="0"/>
      <w:iCs w:val="0"/>
      <w:smallCaps w:val="0"/>
      <w:strike w:val="0"/>
      <w:dstrike w:val="0"/>
      <w:sz w:val="22"/>
      <w:szCs w:val="22"/>
      <w:u w:val="none"/>
      <w:effect w:val="none"/>
    </w:rPr>
  </w:style>
  <w:style w:type="paragraph" w:styleId="aff2">
    <w:name w:val="No Spacing"/>
    <w:uiPriority w:val="1"/>
    <w:qFormat/>
    <w:rsid w:val="00390A28"/>
    <w:pPr>
      <w:suppressAutoHyphens/>
    </w:pPr>
    <w:rPr>
      <w:sz w:val="24"/>
      <w:szCs w:val="24"/>
      <w:lang w:eastAsia="zh-CN"/>
    </w:rPr>
  </w:style>
  <w:style w:type="character" w:customStyle="1" w:styleId="aff3">
    <w:name w:val="Σύνδεσμος διαδικτύου"/>
    <w:uiPriority w:val="99"/>
    <w:unhideWhenUsed/>
    <w:rsid w:val="00390A28"/>
    <w:rPr>
      <w:color w:val="0000FF"/>
      <w:u w:val="single"/>
    </w:rPr>
  </w:style>
  <w:style w:type="paragraph" w:customStyle="1" w:styleId="240">
    <w:name w:val="Σώμα κείμενου 24"/>
    <w:basedOn w:val="a"/>
    <w:qFormat/>
    <w:rsid w:val="00390A28"/>
    <w:pPr>
      <w:widowControl w:val="0"/>
      <w:spacing w:after="120" w:line="480" w:lineRule="auto"/>
    </w:pPr>
    <w:rPr>
      <w:rFonts w:eastAsia="SimSun" w:cs="Mangal"/>
      <w:kern w:val="2"/>
      <w:lang w:bidi="hi-IN"/>
    </w:rPr>
  </w:style>
  <w:style w:type="paragraph" w:customStyle="1" w:styleId="aff4">
    <w:name w:val="Σύντομη διεύθυνση αποστολέα"/>
    <w:basedOn w:val="a"/>
    <w:rsid w:val="00F3308F"/>
    <w:pPr>
      <w:pBdr>
        <w:top w:val="none" w:sz="0" w:space="0" w:color="000000"/>
        <w:left w:val="none" w:sz="0" w:space="0" w:color="000000"/>
        <w:bottom w:val="none" w:sz="0" w:space="0" w:color="000000"/>
        <w:right w:val="none" w:sz="0" w:space="0" w:color="000000"/>
      </w:pBdr>
    </w:pPr>
    <w:rPr>
      <w:rFonts w:ascii="Arial" w:hAnsi="Arial" w:cs="Arial"/>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5B2D-60EC-4D49-A8EC-D3F8B0B5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1984</Words>
  <Characters>10714</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12673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11</cp:revision>
  <cp:lastPrinted>2022-03-23T10:32:00Z</cp:lastPrinted>
  <dcterms:created xsi:type="dcterms:W3CDTF">2022-04-19T10:49:00Z</dcterms:created>
  <dcterms:modified xsi:type="dcterms:W3CDTF">2022-04-20T05:13:00Z</dcterms:modified>
</cp:coreProperties>
</file>