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CF1E0B">
        <w:rPr>
          <w:rFonts w:ascii="Arial" w:hAnsi="Arial" w:cs="Arial"/>
          <w:bCs/>
          <w:sz w:val="22"/>
          <w:szCs w:val="22"/>
        </w:rPr>
        <w:t xml:space="preserve"> </w:t>
      </w:r>
      <w:r w:rsidR="001B09D6">
        <w:rPr>
          <w:rFonts w:ascii="Arial" w:hAnsi="Arial" w:cs="Arial"/>
          <w:bCs/>
          <w:sz w:val="22"/>
          <w:szCs w:val="22"/>
        </w:rPr>
        <w:t>24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CF1E0B">
        <w:rPr>
          <w:rFonts w:ascii="Arial" w:hAnsi="Arial" w:cs="Arial"/>
          <w:bCs/>
          <w:sz w:val="22"/>
          <w:szCs w:val="22"/>
        </w:rPr>
        <w:t>3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EE4A70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6749DE">
        <w:rPr>
          <w:rFonts w:ascii="Arial" w:hAnsi="Arial" w:cs="Arial"/>
          <w:bCs/>
          <w:sz w:val="22"/>
          <w:szCs w:val="22"/>
        </w:rPr>
        <w:t xml:space="preserve"> </w:t>
      </w:r>
      <w:r w:rsidR="00A346EB">
        <w:rPr>
          <w:rFonts w:ascii="Arial" w:hAnsi="Arial" w:cs="Arial"/>
          <w:bCs/>
          <w:sz w:val="22"/>
          <w:szCs w:val="22"/>
        </w:rPr>
        <w:t>4876</w:t>
      </w:r>
    </w:p>
    <w:p w:rsidR="00D26D5C" w:rsidRPr="00372DCC" w:rsidRDefault="00132469" w:rsidP="00D84813">
      <w:pPr>
        <w:pStyle w:val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84813"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 </w:t>
      </w:r>
      <w:r w:rsidR="001B09D6" w:rsidRPr="001B09D6">
        <w:rPr>
          <w:rFonts w:ascii="Arial" w:hAnsi="Arial" w:cs="Arial"/>
          <w:b/>
          <w:sz w:val="22"/>
          <w:szCs w:val="22"/>
        </w:rPr>
        <w:t>30</w:t>
      </w:r>
      <w:r w:rsidR="00D34FE5">
        <w:rPr>
          <w:rFonts w:ascii="Arial" w:hAnsi="Arial" w:cs="Arial"/>
          <w:b/>
          <w:sz w:val="22"/>
          <w:szCs w:val="22"/>
        </w:rPr>
        <w:t>-03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4F7348">
        <w:rPr>
          <w:rFonts w:ascii="Arial" w:hAnsi="Arial" w:cs="Arial"/>
          <w:b/>
          <w:sz w:val="22"/>
          <w:szCs w:val="22"/>
        </w:rPr>
        <w:t>2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C195D">
        <w:rPr>
          <w:rFonts w:ascii="Arial" w:hAnsi="Arial" w:cs="Arial"/>
          <w:sz w:val="22"/>
          <w:szCs w:val="22"/>
        </w:rPr>
        <w:t>Τ</w:t>
      </w:r>
      <w:r w:rsidR="001B09D6">
        <w:rPr>
          <w:rFonts w:ascii="Arial" w:hAnsi="Arial" w:cs="Arial"/>
          <w:sz w:val="22"/>
          <w:szCs w:val="22"/>
        </w:rPr>
        <w:t>ΕΤΑΡΤΗ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9E7250" w:rsidRDefault="009E725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B20436" w:rsidRDefault="00FA5D13" w:rsidP="00FA5D13">
      <w:pPr>
        <w:pStyle w:val="af0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09D6">
        <w:rPr>
          <w:rFonts w:ascii="Arial" w:hAnsi="Arial" w:cs="Arial"/>
          <w:sz w:val="22"/>
          <w:szCs w:val="22"/>
        </w:rPr>
        <w:t xml:space="preserve">Αποδοχή δωρεάς δύο προτομών από το Μορφωτικό Σύλλογο </w:t>
      </w:r>
      <w:proofErr w:type="spellStart"/>
      <w:r w:rsidR="001B09D6">
        <w:rPr>
          <w:rFonts w:ascii="Arial" w:hAnsi="Arial" w:cs="Arial"/>
          <w:sz w:val="22"/>
          <w:szCs w:val="22"/>
        </w:rPr>
        <w:t>Λεβαδείας</w:t>
      </w:r>
      <w:proofErr w:type="spellEnd"/>
      <w:r w:rsidR="001B09D6">
        <w:rPr>
          <w:rFonts w:ascii="Arial" w:hAnsi="Arial" w:cs="Arial"/>
          <w:sz w:val="22"/>
          <w:szCs w:val="22"/>
        </w:rPr>
        <w:t>.</w:t>
      </w:r>
    </w:p>
    <w:p w:rsidR="008F2531" w:rsidRDefault="008F2531" w:rsidP="00FA5D13">
      <w:pPr>
        <w:pStyle w:val="af0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Πρακτικού ΙΙΙ ηλεκτρονικής δημοπρασίας και κατακύρωση του έργου</w:t>
      </w:r>
      <w:r w:rsidR="00AE33C7">
        <w:rPr>
          <w:rFonts w:ascii="Arial" w:hAnsi="Arial" w:cs="Arial"/>
          <w:sz w:val="22"/>
          <w:szCs w:val="22"/>
        </w:rPr>
        <w:t>: «Ανάδειξη ιστορικού χώρου Αγίας Παρασκευής και οδού πρόσβασης «ΓΙΑΝΝΟ</w:t>
      </w:r>
      <w:r w:rsidR="00FA5D13">
        <w:rPr>
          <w:rFonts w:ascii="Arial" w:hAnsi="Arial" w:cs="Arial"/>
          <w:sz w:val="22"/>
          <w:szCs w:val="22"/>
        </w:rPr>
        <w:t>Υ</w:t>
      </w:r>
      <w:r w:rsidR="00AE33C7">
        <w:rPr>
          <w:rFonts w:ascii="Arial" w:hAnsi="Arial" w:cs="Arial"/>
          <w:sz w:val="22"/>
          <w:szCs w:val="22"/>
        </w:rPr>
        <w:t>ΤΣΟΥ)»(η εισήγηση θα αποσταλεί ηλεκτρονικά).</w:t>
      </w:r>
    </w:p>
    <w:p w:rsidR="001B09D6" w:rsidRDefault="001B09D6" w:rsidP="00FA5D13">
      <w:pPr>
        <w:pStyle w:val="af0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παράτασης του χρόνου εκτέλεσης του έργου: «ΜΟΥΣΕΙΟ ΠΟΛΙΤΙΣΜΟΥ ΔΗΜΟΥ ΛΕΒΑΔΕΩΝ».</w:t>
      </w:r>
    </w:p>
    <w:p w:rsidR="008C1C32" w:rsidRDefault="008C1C32" w:rsidP="00FA5D13">
      <w:pPr>
        <w:pStyle w:val="af0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1</w:t>
      </w:r>
      <w:r w:rsidRPr="008C1C32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Εργασιών και του 1</w:t>
      </w:r>
      <w:r w:rsidRPr="008C1C32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Πρωτοκόλλου Κανονισμού Τιμών Μονάδος Νέων Εργασιών (Π.Κ.Τ.Μ.Ν.Ε.) του έργου «ΠΑΡΚΟ ΑΘΛΗΣΗΣ</w:t>
      </w:r>
      <w:r w:rsidR="00A346E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ΔΗΜΟΥ ΛΕΒΑΔΕΩΝ ΠΡΟΠΟΝΗΤΙΚΟ ΚΕΝΤΡΟ (ΓΥΜΝΑΣΤΗΡΙΟ)».</w:t>
      </w:r>
    </w:p>
    <w:p w:rsidR="008C1C32" w:rsidRDefault="00FA5D13" w:rsidP="00FA5D13">
      <w:pPr>
        <w:pStyle w:val="af0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Αποδοχή </w:t>
      </w:r>
      <w:r w:rsidR="008C1C32">
        <w:rPr>
          <w:rFonts w:ascii="Arial" w:hAnsi="Arial" w:cs="Arial"/>
          <w:sz w:val="22"/>
          <w:szCs w:val="22"/>
        </w:rPr>
        <w:t xml:space="preserve">  της </w:t>
      </w:r>
      <w:r>
        <w:rPr>
          <w:rFonts w:ascii="Arial" w:hAnsi="Arial" w:cs="Arial"/>
          <w:sz w:val="22"/>
          <w:szCs w:val="22"/>
        </w:rPr>
        <w:t xml:space="preserve">αριθ. </w:t>
      </w:r>
      <w:r w:rsidR="008C1C32">
        <w:rPr>
          <w:rFonts w:ascii="Arial" w:hAnsi="Arial" w:cs="Arial"/>
          <w:sz w:val="22"/>
          <w:szCs w:val="22"/>
        </w:rPr>
        <w:t xml:space="preserve">5/2022 Τεχνικής Μελέτης : «ΔΗΜΙΟΥΡΓΙΑ ΧΩΡΩΝ ΠΡΑΣΙΝΟΥ ΚΑΙ ΠΑΡΚΑ ΤΣΕΠΗΣ» προϋπολογισμού 130.000,00 </w:t>
      </w:r>
      <w:r w:rsidR="00CF187D" w:rsidRPr="00CF187D">
        <w:rPr>
          <w:rFonts w:ascii="Arial" w:eastAsia="SimSun" w:hAnsi="Arial" w:cs="Arial"/>
          <w:sz w:val="22"/>
          <w:szCs w:val="22"/>
        </w:rPr>
        <w:t>€</w:t>
      </w:r>
      <w:r w:rsidR="008C1C32">
        <w:rPr>
          <w:rFonts w:ascii="Arial" w:hAnsi="Arial" w:cs="Arial"/>
          <w:sz w:val="22"/>
          <w:szCs w:val="22"/>
        </w:rPr>
        <w:t xml:space="preserve"> με </w:t>
      </w:r>
      <w:r w:rsidR="00A346EB">
        <w:rPr>
          <w:rFonts w:ascii="Arial" w:hAnsi="Arial" w:cs="Arial"/>
          <w:sz w:val="22"/>
          <w:szCs w:val="22"/>
        </w:rPr>
        <w:t>Φ.Π.Α.</w:t>
      </w:r>
      <w:r w:rsidR="008C1C32">
        <w:rPr>
          <w:rFonts w:ascii="Arial" w:hAnsi="Arial" w:cs="Arial"/>
          <w:sz w:val="22"/>
          <w:szCs w:val="22"/>
        </w:rPr>
        <w:t xml:space="preserve"> </w:t>
      </w:r>
    </w:p>
    <w:p w:rsidR="00B86185" w:rsidRPr="00B86185" w:rsidRDefault="00B86185" w:rsidP="00FA5D13">
      <w:pPr>
        <w:pStyle w:val="af0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B86185">
        <w:rPr>
          <w:rFonts w:ascii="Arial" w:hAnsi="Arial" w:cs="Arial"/>
          <w:bCs/>
          <w:sz w:val="22"/>
          <w:szCs w:val="22"/>
        </w:rPr>
        <w:t xml:space="preserve"> Έγκριση συμμετοχής του Δήμου </w:t>
      </w:r>
      <w:proofErr w:type="spellStart"/>
      <w:r w:rsidRPr="00B86185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B86185">
        <w:rPr>
          <w:rFonts w:ascii="Arial" w:hAnsi="Arial" w:cs="Arial"/>
          <w:bCs/>
          <w:sz w:val="22"/>
          <w:szCs w:val="22"/>
        </w:rPr>
        <w:t xml:space="preserve"> και υποβολή πρότασης χρηματοδότησης, στα πλαίσια της Πρόσκλησης ΧΙΙ (όπως τροποποιήθηκε και ισχύει), του Προγράμματος «ΦΙΛΟΔΗΜΟΣ ΙΙ», Α.Π.: «Κοινωνικές και πολιτιστικές υποδομές και δραστηριότητες των δήμων» με τίτλο: «Κατασκευή, επισκευή, συντήρηση και εξοπλισμός εγκαταστάσεων καταφυγίων αδέσποτων ζώων συντροφιάς – Εξοπλισμός για την υλοποίηση των επιχειρησιακών προγραμμάτων του άρθρου 10 του ν. 4830/2021 (Α΄169) «Νέο πλαίσιο για την ευζωία ζώων συντροφιάς – Πρόγραμμα «Άργος» και λοιπές διατάξεις»  - </w:t>
      </w:r>
      <w:proofErr w:type="spellStart"/>
      <w:r w:rsidRPr="00B86185">
        <w:rPr>
          <w:rFonts w:ascii="Arial" w:hAnsi="Arial" w:cs="Arial"/>
          <w:bCs/>
          <w:sz w:val="22"/>
          <w:szCs w:val="22"/>
        </w:rPr>
        <w:t>Επικαιροποίηση</w:t>
      </w:r>
      <w:proofErr w:type="spellEnd"/>
      <w:r w:rsidRPr="00B86185">
        <w:rPr>
          <w:rFonts w:ascii="Arial" w:hAnsi="Arial" w:cs="Arial"/>
          <w:bCs/>
          <w:sz w:val="22"/>
          <w:szCs w:val="22"/>
        </w:rPr>
        <w:t xml:space="preserve"> της αρ. 46/2022 απόφασης Ο.Ε.  </w:t>
      </w:r>
    </w:p>
    <w:p w:rsidR="00B86185" w:rsidRPr="00B20436" w:rsidRDefault="00B86185" w:rsidP="008C1C32">
      <w:pPr>
        <w:pStyle w:val="af0"/>
        <w:ind w:left="1800"/>
        <w:jc w:val="both"/>
        <w:rPr>
          <w:rFonts w:ascii="Arial" w:hAnsi="Arial" w:cs="Arial"/>
          <w:sz w:val="22"/>
          <w:szCs w:val="22"/>
        </w:rPr>
      </w:pPr>
    </w:p>
    <w:p w:rsidR="00B20436" w:rsidRPr="00B20436" w:rsidRDefault="00B20436" w:rsidP="00B20436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</w:t>
      </w:r>
      <w:r w:rsidR="00A346EB">
        <w:rPr>
          <w:rFonts w:eastAsia="Arial"/>
          <w:b/>
        </w:rPr>
        <w:t xml:space="preserve">     </w:t>
      </w:r>
      <w:r w:rsidRPr="007D7203">
        <w:rPr>
          <w:rFonts w:eastAsia="Arial"/>
          <w:b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94" w:rsidRDefault="00EE1294">
      <w:r>
        <w:separator/>
      </w:r>
    </w:p>
  </w:endnote>
  <w:endnote w:type="continuationSeparator" w:id="0">
    <w:p w:rsidR="00EE1294" w:rsidRDefault="00EE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94" w:rsidRDefault="00EE1294">
      <w:r>
        <w:separator/>
      </w:r>
    </w:p>
  </w:footnote>
  <w:footnote w:type="continuationSeparator" w:id="0">
    <w:p w:rsidR="00EE1294" w:rsidRDefault="00EE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3A3F6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3A3F6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5D1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5"/>
  </w:num>
  <w:num w:numId="6">
    <w:abstractNumId w:val="26"/>
  </w:num>
  <w:num w:numId="7">
    <w:abstractNumId w:val="2"/>
  </w:num>
  <w:num w:numId="8">
    <w:abstractNumId w:val="12"/>
  </w:num>
  <w:num w:numId="9">
    <w:abstractNumId w:val="29"/>
  </w:num>
  <w:num w:numId="10">
    <w:abstractNumId w:val="15"/>
  </w:num>
  <w:num w:numId="11">
    <w:abstractNumId w:val="18"/>
  </w:num>
  <w:num w:numId="12">
    <w:abstractNumId w:val="7"/>
  </w:num>
  <w:num w:numId="13">
    <w:abstractNumId w:val="6"/>
  </w:num>
  <w:num w:numId="14">
    <w:abstractNumId w:val="22"/>
  </w:num>
  <w:num w:numId="15">
    <w:abstractNumId w:val="23"/>
  </w:num>
  <w:num w:numId="16">
    <w:abstractNumId w:val="8"/>
  </w:num>
  <w:num w:numId="17">
    <w:abstractNumId w:val="21"/>
  </w:num>
  <w:num w:numId="18">
    <w:abstractNumId w:val="28"/>
  </w:num>
  <w:num w:numId="19">
    <w:abstractNumId w:val="31"/>
  </w:num>
  <w:num w:numId="20">
    <w:abstractNumId w:val="13"/>
  </w:num>
  <w:num w:numId="21">
    <w:abstractNumId w:val="27"/>
  </w:num>
  <w:num w:numId="22">
    <w:abstractNumId w:val="19"/>
  </w:num>
  <w:num w:numId="23">
    <w:abstractNumId w:val="5"/>
  </w:num>
  <w:num w:numId="24">
    <w:abstractNumId w:val="17"/>
  </w:num>
  <w:num w:numId="25">
    <w:abstractNumId w:val="20"/>
  </w:num>
  <w:num w:numId="26">
    <w:abstractNumId w:val="10"/>
  </w:num>
  <w:num w:numId="27">
    <w:abstractNumId w:val="24"/>
  </w:num>
  <w:num w:numId="28">
    <w:abstractNumId w:val="3"/>
  </w:num>
  <w:num w:numId="29">
    <w:abstractNumId w:val="30"/>
  </w:num>
  <w:num w:numId="30">
    <w:abstractNumId w:val="16"/>
  </w:num>
  <w:num w:numId="31">
    <w:abstractNumId w:val="9"/>
  </w:num>
  <w:num w:numId="3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45765"/>
    <w:rsid w:val="00050374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67B93"/>
    <w:rsid w:val="00170739"/>
    <w:rsid w:val="0017136D"/>
    <w:rsid w:val="00172CA3"/>
    <w:rsid w:val="00173D15"/>
    <w:rsid w:val="00173EE0"/>
    <w:rsid w:val="00174223"/>
    <w:rsid w:val="00175F64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9D6"/>
    <w:rsid w:val="001B0FDC"/>
    <w:rsid w:val="001B4AA0"/>
    <w:rsid w:val="001B5228"/>
    <w:rsid w:val="001B5B5B"/>
    <w:rsid w:val="001C2633"/>
    <w:rsid w:val="001C30F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35F8"/>
    <w:rsid w:val="00236A22"/>
    <w:rsid w:val="00237748"/>
    <w:rsid w:val="002414B6"/>
    <w:rsid w:val="00242AD5"/>
    <w:rsid w:val="00242E36"/>
    <w:rsid w:val="00245404"/>
    <w:rsid w:val="002455C9"/>
    <w:rsid w:val="00245A59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4F3C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4DE6"/>
    <w:rsid w:val="002B5460"/>
    <w:rsid w:val="002B5604"/>
    <w:rsid w:val="002B70AA"/>
    <w:rsid w:val="002B7F16"/>
    <w:rsid w:val="002C2631"/>
    <w:rsid w:val="002C4248"/>
    <w:rsid w:val="002C5C59"/>
    <w:rsid w:val="002C5E69"/>
    <w:rsid w:val="002D0757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46D74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A094A"/>
    <w:rsid w:val="003A3F62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272FD"/>
    <w:rsid w:val="00432275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7348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7765"/>
    <w:rsid w:val="005E163B"/>
    <w:rsid w:val="005E1932"/>
    <w:rsid w:val="005E715D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043E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3112"/>
    <w:rsid w:val="006749DE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1E4D"/>
    <w:rsid w:val="00692CF5"/>
    <w:rsid w:val="00694B18"/>
    <w:rsid w:val="00694C14"/>
    <w:rsid w:val="00696BE4"/>
    <w:rsid w:val="006974E0"/>
    <w:rsid w:val="00697A40"/>
    <w:rsid w:val="006A0CB3"/>
    <w:rsid w:val="006A1E5A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D74"/>
    <w:rsid w:val="006E6E2E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0EAF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6C5F"/>
    <w:rsid w:val="007874E8"/>
    <w:rsid w:val="007934B2"/>
    <w:rsid w:val="00793B8F"/>
    <w:rsid w:val="0079480B"/>
    <w:rsid w:val="00796188"/>
    <w:rsid w:val="007976C5"/>
    <w:rsid w:val="007976E6"/>
    <w:rsid w:val="0079794A"/>
    <w:rsid w:val="007A1CF0"/>
    <w:rsid w:val="007A48D6"/>
    <w:rsid w:val="007A5FDF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F51"/>
    <w:rsid w:val="008A5E51"/>
    <w:rsid w:val="008A64DD"/>
    <w:rsid w:val="008B3539"/>
    <w:rsid w:val="008B6D3F"/>
    <w:rsid w:val="008B79B5"/>
    <w:rsid w:val="008B7EF6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2228"/>
    <w:rsid w:val="008F2531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39CC"/>
    <w:rsid w:val="009450D4"/>
    <w:rsid w:val="00945D9F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4D0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E7250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D72F7"/>
    <w:rsid w:val="00AE2823"/>
    <w:rsid w:val="00AE33C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4075"/>
    <w:rsid w:val="00B343E4"/>
    <w:rsid w:val="00B360C5"/>
    <w:rsid w:val="00B3739A"/>
    <w:rsid w:val="00B400A0"/>
    <w:rsid w:val="00B4158E"/>
    <w:rsid w:val="00B4188D"/>
    <w:rsid w:val="00B4257B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A0981"/>
    <w:rsid w:val="00BA0CAB"/>
    <w:rsid w:val="00BA12AB"/>
    <w:rsid w:val="00BA196E"/>
    <w:rsid w:val="00BA1C45"/>
    <w:rsid w:val="00BA1D8A"/>
    <w:rsid w:val="00BA3053"/>
    <w:rsid w:val="00BA3603"/>
    <w:rsid w:val="00BA4D76"/>
    <w:rsid w:val="00BA6CDF"/>
    <w:rsid w:val="00BB024D"/>
    <w:rsid w:val="00BB02CE"/>
    <w:rsid w:val="00BB0C25"/>
    <w:rsid w:val="00BB0FAA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44A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158A"/>
    <w:rsid w:val="00CE6A0F"/>
    <w:rsid w:val="00CE6C7D"/>
    <w:rsid w:val="00CE7115"/>
    <w:rsid w:val="00CF0FE1"/>
    <w:rsid w:val="00CF187D"/>
    <w:rsid w:val="00CF1E0B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4FE5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965"/>
    <w:rsid w:val="00D562F4"/>
    <w:rsid w:val="00D57075"/>
    <w:rsid w:val="00D60BF0"/>
    <w:rsid w:val="00D61C6D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A6388"/>
    <w:rsid w:val="00DB1270"/>
    <w:rsid w:val="00DB35B1"/>
    <w:rsid w:val="00DB3B55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470C"/>
    <w:rsid w:val="00E07573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2C0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10F7"/>
    <w:rsid w:val="00EC2ED2"/>
    <w:rsid w:val="00EC4459"/>
    <w:rsid w:val="00EC5CA5"/>
    <w:rsid w:val="00EC6214"/>
    <w:rsid w:val="00ED10B7"/>
    <w:rsid w:val="00ED2057"/>
    <w:rsid w:val="00ED25CD"/>
    <w:rsid w:val="00ED26CE"/>
    <w:rsid w:val="00ED2D8D"/>
    <w:rsid w:val="00ED493E"/>
    <w:rsid w:val="00ED7839"/>
    <w:rsid w:val="00EE0968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6AA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BA11-7BDE-4870-952D-437922C4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25</cp:revision>
  <cp:lastPrinted>2022-03-24T11:04:00Z</cp:lastPrinted>
  <dcterms:created xsi:type="dcterms:W3CDTF">2022-02-25T06:42:00Z</dcterms:created>
  <dcterms:modified xsi:type="dcterms:W3CDTF">2022-03-24T11:09:00Z</dcterms:modified>
</cp:coreProperties>
</file>