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1A68" w14:textId="587151F6" w:rsidR="00765B0B" w:rsidRDefault="00687BB4">
      <w:r>
        <w:t xml:space="preserve">                       </w:t>
      </w:r>
      <w:r w:rsidR="00D02DBC">
        <w:t xml:space="preserve">                                                                                                             </w:t>
      </w:r>
    </w:p>
    <w:p w14:paraId="40B9D496" w14:textId="77777777" w:rsidR="00765B0B" w:rsidRDefault="00765B0B"/>
    <w:p w14:paraId="3310C36F" w14:textId="77777777" w:rsidR="00765B0B" w:rsidRDefault="00765B0B"/>
    <w:tbl>
      <w:tblPr>
        <w:tblW w:w="9049" w:type="dxa"/>
        <w:tblInd w:w="98" w:type="dxa"/>
        <w:tblLook w:val="0000" w:firstRow="0" w:lastRow="0" w:firstColumn="0" w:lastColumn="0" w:noHBand="0" w:noVBand="0"/>
      </w:tblPr>
      <w:tblGrid>
        <w:gridCol w:w="9049"/>
      </w:tblGrid>
      <w:tr w:rsidR="00765B0B" w14:paraId="1D2169BA" w14:textId="77777777">
        <w:tc>
          <w:tcPr>
            <w:tcW w:w="9049" w:type="dxa"/>
            <w:tcBorders>
              <w:top w:val="single" w:sz="18" w:space="0" w:color="000001"/>
              <w:left w:val="single" w:sz="18" w:space="0" w:color="000001"/>
              <w:bottom w:val="single" w:sz="18" w:space="0" w:color="000001"/>
              <w:right w:val="single" w:sz="18" w:space="0" w:color="000001"/>
            </w:tcBorders>
            <w:shd w:val="clear" w:color="auto" w:fill="FFFFFF"/>
          </w:tcPr>
          <w:p w14:paraId="25263F3C" w14:textId="77777777" w:rsidR="00765B0B" w:rsidRDefault="00765B0B">
            <w:pPr>
              <w:pStyle w:val="Standard"/>
              <w:rPr>
                <w:rFonts w:eastAsia="Century Gothic" w:cs="Century Gothic"/>
                <w:color w:val="00000A"/>
                <w:sz w:val="22"/>
                <w:lang w:val="el-GR"/>
              </w:rPr>
            </w:pPr>
          </w:p>
          <w:p w14:paraId="4754A655" w14:textId="77777777" w:rsidR="00765B0B" w:rsidRDefault="00290460">
            <w:pPr>
              <w:pStyle w:val="Standard"/>
              <w:rPr>
                <w:rFonts w:eastAsia="Century Gothic" w:cs="Century Gothic"/>
                <w:b/>
                <w:color w:val="00000A"/>
                <w:sz w:val="20"/>
                <w:lang w:val="el-GR"/>
              </w:rPr>
            </w:pPr>
            <w:r>
              <w:rPr>
                <w:noProof/>
                <w:lang w:val="el-GR" w:eastAsia="el-GR" w:bidi="ar-SA"/>
              </w:rPr>
              <w:drawing>
                <wp:inline distT="0" distB="0" distL="0" distR="0" wp14:anchorId="3FCD8A67" wp14:editId="4B43712D">
                  <wp:extent cx="5448300"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tretch>
                            <a:fillRect/>
                          </a:stretch>
                        </pic:blipFill>
                        <pic:spPr bwMode="auto">
                          <a:xfrm>
                            <a:off x="0" y="0"/>
                            <a:ext cx="5448300" cy="1895475"/>
                          </a:xfrm>
                          <a:prstGeom prst="rect">
                            <a:avLst/>
                          </a:prstGeom>
                        </pic:spPr>
                      </pic:pic>
                    </a:graphicData>
                  </a:graphic>
                </wp:inline>
              </w:drawing>
            </w:r>
          </w:p>
          <w:p w14:paraId="157DD3F0" w14:textId="77777777" w:rsidR="00765B0B" w:rsidRDefault="00765B0B">
            <w:pPr>
              <w:pStyle w:val="Standard"/>
              <w:tabs>
                <w:tab w:val="left" w:pos="0"/>
              </w:tabs>
              <w:ind w:left="576" w:hanging="576"/>
              <w:rPr>
                <w:rFonts w:eastAsia="Century Gothic" w:cs="Century Gothic"/>
                <w:b/>
                <w:color w:val="00000A"/>
                <w:sz w:val="20"/>
                <w:lang w:val="el-GR"/>
              </w:rPr>
            </w:pPr>
          </w:p>
          <w:p w14:paraId="1738557D" w14:textId="77777777" w:rsidR="00765B0B" w:rsidRDefault="00765B0B">
            <w:pPr>
              <w:pStyle w:val="Standard"/>
              <w:rPr>
                <w:rFonts w:eastAsia="Century Gothic" w:cs="Century Gothic"/>
                <w:color w:val="00000A"/>
                <w:sz w:val="22"/>
                <w:lang w:val="el-GR"/>
              </w:rPr>
            </w:pPr>
          </w:p>
          <w:p w14:paraId="673451D5" w14:textId="77777777" w:rsidR="00765B0B" w:rsidRDefault="00765B0B">
            <w:pPr>
              <w:pStyle w:val="Standard"/>
              <w:rPr>
                <w:rFonts w:eastAsia="Century Gothic" w:cs="Century Gothic"/>
                <w:color w:val="00000A"/>
                <w:sz w:val="22"/>
                <w:lang w:val="el-GR"/>
              </w:rPr>
            </w:pPr>
          </w:p>
          <w:p w14:paraId="5D3445C6" w14:textId="64911728" w:rsidR="00765B0B" w:rsidRDefault="00AC14C0" w:rsidP="002B4AC7">
            <w:pPr>
              <w:pStyle w:val="Standard"/>
              <w:tabs>
                <w:tab w:val="left" w:pos="3888"/>
              </w:tabs>
              <w:jc w:val="both"/>
              <w:rPr>
                <w:rFonts w:eastAsia="Century Gothic" w:cs="Century Gothic"/>
                <w:b/>
                <w:i/>
                <w:color w:val="00000A"/>
                <w:sz w:val="30"/>
                <w:szCs w:val="30"/>
                <w:lang w:val="el-GR"/>
              </w:rPr>
            </w:pPr>
            <w:r>
              <w:rPr>
                <w:rFonts w:eastAsia="Century Gothic" w:cs="Century Gothic"/>
                <w:b/>
                <w:i/>
                <w:color w:val="00000A"/>
                <w:sz w:val="30"/>
                <w:szCs w:val="30"/>
                <w:lang w:val="el-GR"/>
              </w:rPr>
              <w:t xml:space="preserve">ΤΕΧΝΙΚΗ </w:t>
            </w:r>
            <w:r w:rsidR="00C41F9F">
              <w:rPr>
                <w:rFonts w:eastAsia="Century Gothic" w:cs="Century Gothic"/>
                <w:b/>
                <w:i/>
                <w:color w:val="00000A"/>
                <w:sz w:val="30"/>
                <w:szCs w:val="30"/>
                <w:lang w:val="el-GR"/>
              </w:rPr>
              <w:t>ΕΚΘΕΣΗ</w:t>
            </w:r>
            <w:r w:rsidR="00D058B3">
              <w:rPr>
                <w:rFonts w:eastAsia="Century Gothic" w:cs="Century Gothic"/>
                <w:b/>
                <w:i/>
                <w:color w:val="00000A"/>
                <w:sz w:val="30"/>
                <w:szCs w:val="30"/>
                <w:lang w:val="el-GR"/>
              </w:rPr>
              <w:t xml:space="preserve"> </w:t>
            </w:r>
            <w:r w:rsidR="00B357EC">
              <w:rPr>
                <w:rFonts w:eastAsia="Century Gothic" w:cs="Century Gothic"/>
                <w:b/>
                <w:i/>
                <w:color w:val="00000A"/>
                <w:sz w:val="30"/>
                <w:szCs w:val="30"/>
                <w:lang w:val="el-GR"/>
              </w:rPr>
              <w:t xml:space="preserve">ΠΑΡΟΧΗΣ </w:t>
            </w:r>
            <w:r>
              <w:rPr>
                <w:rFonts w:eastAsia="Century Gothic" w:cs="Century Gothic"/>
                <w:b/>
                <w:i/>
                <w:color w:val="00000A"/>
                <w:sz w:val="30"/>
                <w:szCs w:val="30"/>
                <w:lang w:val="el-GR"/>
              </w:rPr>
              <w:t xml:space="preserve">ΕΡΓΑΣΙΩΝ </w:t>
            </w:r>
            <w:r w:rsidR="00F94F27">
              <w:rPr>
                <w:rFonts w:eastAsia="Century Gothic" w:cs="Century Gothic"/>
                <w:b/>
                <w:i/>
                <w:color w:val="00000A"/>
                <w:sz w:val="30"/>
                <w:szCs w:val="30"/>
                <w:lang w:val="el-GR"/>
              </w:rPr>
              <w:t>ΑΠΟΚΑΤΑΣΤΑΣΗΣ</w:t>
            </w:r>
            <w:r w:rsidR="005701DA">
              <w:rPr>
                <w:rFonts w:eastAsia="Century Gothic" w:cs="Century Gothic"/>
                <w:b/>
                <w:i/>
                <w:color w:val="00000A"/>
                <w:sz w:val="30"/>
                <w:szCs w:val="30"/>
                <w:lang w:val="el-GR"/>
              </w:rPr>
              <w:t xml:space="preserve"> ΦΘΟΡΩΝ</w:t>
            </w:r>
            <w:r w:rsidR="006F13E9">
              <w:rPr>
                <w:rFonts w:eastAsia="Century Gothic" w:cs="Century Gothic"/>
                <w:b/>
                <w:i/>
                <w:color w:val="00000A"/>
                <w:sz w:val="30"/>
                <w:szCs w:val="30"/>
                <w:lang w:val="el-GR"/>
              </w:rPr>
              <w:t xml:space="preserve"> ΣΕ ΑΛΟΥΜΙΝΙΑ</w:t>
            </w:r>
            <w:r w:rsidR="00156C1E">
              <w:rPr>
                <w:rFonts w:eastAsia="Century Gothic" w:cs="Century Gothic"/>
                <w:b/>
                <w:i/>
                <w:color w:val="00000A"/>
                <w:sz w:val="30"/>
                <w:szCs w:val="30"/>
                <w:lang w:val="el-GR"/>
              </w:rPr>
              <w:t xml:space="preserve"> ΚΑΙ ΣΥΣΤΗΜΑΤΑ ΑΛΟΥΜΙΝΙΩΝ,</w:t>
            </w:r>
            <w:r w:rsidR="00F94F27">
              <w:rPr>
                <w:rFonts w:eastAsia="Century Gothic" w:cs="Century Gothic"/>
                <w:b/>
                <w:i/>
                <w:color w:val="00000A"/>
                <w:sz w:val="30"/>
                <w:szCs w:val="30"/>
                <w:lang w:val="el-GR"/>
              </w:rPr>
              <w:t xml:space="preserve"> ΣΕ ΜΙΣΘΩΜΕΝΑ ΔΙΑΜΕΡΙΣΜΑΤΑ</w:t>
            </w:r>
            <w:r>
              <w:rPr>
                <w:rFonts w:eastAsia="Century Gothic" w:cs="Century Gothic"/>
                <w:b/>
                <w:i/>
                <w:color w:val="00000A"/>
                <w:sz w:val="30"/>
                <w:szCs w:val="30"/>
                <w:lang w:val="el-GR"/>
              </w:rPr>
              <w:t xml:space="preserve"> ΤΗΣ ΚΕΔΗΛ</w:t>
            </w:r>
            <w:r w:rsidR="005701DA">
              <w:rPr>
                <w:rFonts w:eastAsia="Century Gothic" w:cs="Century Gothic"/>
                <w:b/>
                <w:i/>
                <w:color w:val="00000A"/>
                <w:sz w:val="30"/>
                <w:szCs w:val="30"/>
                <w:lang w:val="el-GR"/>
              </w:rPr>
              <w:t>, ΣΥΜΠΕΡΙΛΑΜΒΑΝΟΜΕΝΩΝ ΤΩΝ ΥΛΙΚΩΝ,</w:t>
            </w:r>
            <w:r w:rsidR="00401940">
              <w:rPr>
                <w:rFonts w:eastAsia="Century Gothic" w:cs="Century Gothic"/>
                <w:b/>
                <w:i/>
                <w:color w:val="00000A"/>
                <w:sz w:val="30"/>
                <w:szCs w:val="30"/>
                <w:lang w:val="el-GR"/>
              </w:rPr>
              <w:t xml:space="preserve"> </w:t>
            </w:r>
            <w:r w:rsidR="002B4AC7" w:rsidRPr="002B4AC7">
              <w:rPr>
                <w:rFonts w:eastAsia="Century Gothic" w:cs="Century Gothic"/>
                <w:b/>
                <w:i/>
                <w:color w:val="00000A"/>
                <w:sz w:val="30"/>
                <w:szCs w:val="30"/>
                <w:lang w:val="el-GR"/>
              </w:rPr>
              <w:t xml:space="preserve">ΣΤΟ ΠΛΑΙΣΙΟ </w:t>
            </w:r>
            <w:r w:rsidR="0093369D">
              <w:rPr>
                <w:rFonts w:eastAsia="Century Gothic" w:cs="Century Gothic"/>
                <w:b/>
                <w:i/>
                <w:color w:val="00000A"/>
                <w:sz w:val="30"/>
                <w:szCs w:val="30"/>
                <w:lang w:val="el-GR"/>
              </w:rPr>
              <w:t xml:space="preserve">ΠΑΡΑΤΑΣΗΣ </w:t>
            </w:r>
            <w:r w:rsidR="002B4AC7" w:rsidRPr="002B4AC7">
              <w:rPr>
                <w:rFonts w:eastAsia="Century Gothic" w:cs="Century Gothic"/>
                <w:b/>
                <w:i/>
                <w:color w:val="00000A"/>
                <w:sz w:val="30"/>
                <w:szCs w:val="30"/>
                <w:lang w:val="el-GR"/>
              </w:rPr>
              <w:t>ΥΛΟΠΟΙΗΣΗΣ ΤΟΥ ΠΡΟΓΡΑΜΜΑΤΟΣ ESTIA 2021: ΣΤΕΓΑΣΤΙΚΟ ΠΡΟΓΡΑΜΜΑ ΓΙΑ ΑΙΤΟΥΝΤΕΣ ΔΙΕΘΝΗ ΠΡΟΣΤΑΣΙΑ.</w:t>
            </w:r>
          </w:p>
          <w:p w14:paraId="4BBF25A2" w14:textId="77777777" w:rsidR="009013F7" w:rsidRDefault="009013F7" w:rsidP="002B4AC7">
            <w:pPr>
              <w:pStyle w:val="Standard"/>
              <w:tabs>
                <w:tab w:val="left" w:pos="3888"/>
              </w:tabs>
              <w:jc w:val="both"/>
              <w:rPr>
                <w:lang w:val="el-GR"/>
              </w:rPr>
            </w:pPr>
          </w:p>
          <w:p w14:paraId="39659E43" w14:textId="2FABC9B9" w:rsidR="00765B0B" w:rsidRPr="009013F7" w:rsidRDefault="009013F7">
            <w:pPr>
              <w:pStyle w:val="Standard"/>
              <w:tabs>
                <w:tab w:val="left" w:pos="0"/>
              </w:tabs>
              <w:ind w:left="1008" w:hanging="1008"/>
              <w:jc w:val="center"/>
              <w:rPr>
                <w:rFonts w:eastAsia="Century Gothic" w:cs="Century Gothic"/>
                <w:b/>
                <w:i/>
                <w:color w:val="00000A"/>
                <w:sz w:val="30"/>
                <w:szCs w:val="30"/>
                <w:lang w:val="el-GR"/>
              </w:rPr>
            </w:pPr>
            <w:r>
              <w:rPr>
                <w:rFonts w:eastAsia="Century Gothic" w:cs="Century Gothic"/>
                <w:b/>
                <w:i/>
                <w:color w:val="00000A"/>
                <w:sz w:val="30"/>
                <w:szCs w:val="30"/>
              </w:rPr>
              <w:t>CPV</w:t>
            </w:r>
            <w:r w:rsidRPr="009013F7">
              <w:rPr>
                <w:rFonts w:eastAsia="Century Gothic" w:cs="Century Gothic"/>
                <w:b/>
                <w:i/>
                <w:color w:val="00000A"/>
                <w:sz w:val="30"/>
                <w:szCs w:val="30"/>
                <w:lang w:val="el-GR"/>
              </w:rPr>
              <w:t xml:space="preserve">: </w:t>
            </w:r>
            <w:r w:rsidR="00435DED" w:rsidRPr="00435DED">
              <w:rPr>
                <w:rFonts w:eastAsia="Century Gothic" w:cs="Century Gothic"/>
                <w:b/>
                <w:i/>
                <w:color w:val="00000A"/>
                <w:sz w:val="30"/>
                <w:szCs w:val="30"/>
                <w:lang w:val="el-GR"/>
              </w:rPr>
              <w:t>50000000-5 - Υπηρεσίες επισκευής και συντήρησης</w:t>
            </w:r>
          </w:p>
          <w:p w14:paraId="0A75484F" w14:textId="658C9D45" w:rsidR="00765B0B" w:rsidRPr="002779EF" w:rsidRDefault="002779EF">
            <w:pPr>
              <w:pStyle w:val="Standard"/>
              <w:rPr>
                <w:rFonts w:eastAsia="Century Gothic" w:cs="Century Gothic"/>
                <w:b/>
                <w:bCs/>
                <w:i/>
                <w:color w:val="00000A"/>
                <w:sz w:val="30"/>
                <w:szCs w:val="30"/>
                <w:lang w:val="el-GR"/>
              </w:rPr>
            </w:pPr>
            <w:r>
              <w:rPr>
                <w:rFonts w:eastAsia="Century Gothic" w:cs="Century Gothic"/>
                <w:i/>
                <w:color w:val="00000A"/>
                <w:sz w:val="30"/>
                <w:szCs w:val="30"/>
                <w:lang w:val="el-GR"/>
              </w:rPr>
              <w:t xml:space="preserve">                       </w:t>
            </w:r>
            <w:r w:rsidRPr="002779EF">
              <w:rPr>
                <w:rFonts w:eastAsia="Century Gothic" w:cs="Century Gothic"/>
                <w:b/>
                <w:bCs/>
                <w:i/>
                <w:color w:val="00000A"/>
                <w:sz w:val="30"/>
                <w:szCs w:val="30"/>
                <w:lang w:val="el-GR"/>
              </w:rPr>
              <w:t>44221000-5 - Παράθυρα, πόρτες και συναφή είδη</w:t>
            </w:r>
          </w:p>
          <w:p w14:paraId="5E7A467E" w14:textId="77777777" w:rsidR="002779EF" w:rsidRDefault="002779EF">
            <w:pPr>
              <w:pStyle w:val="Standard"/>
              <w:rPr>
                <w:rFonts w:eastAsia="Century Gothic" w:cs="Century Gothic"/>
                <w:i/>
                <w:color w:val="00000A"/>
                <w:sz w:val="30"/>
                <w:szCs w:val="30"/>
                <w:lang w:val="el-GR"/>
              </w:rPr>
            </w:pPr>
          </w:p>
          <w:p w14:paraId="5063BB9E" w14:textId="2AF4E120" w:rsidR="00765B0B" w:rsidRPr="009013F7" w:rsidRDefault="006048DF" w:rsidP="00C41F9F">
            <w:pPr>
              <w:pStyle w:val="Standard"/>
              <w:tabs>
                <w:tab w:val="left" w:pos="-432"/>
              </w:tabs>
              <w:jc w:val="center"/>
              <w:rPr>
                <w:lang w:val="el-GR"/>
              </w:rPr>
            </w:pPr>
            <w:r>
              <w:rPr>
                <w:rFonts w:eastAsia="Century Gothic" w:cs="Century Gothic"/>
                <w:b/>
                <w:i/>
                <w:color w:val="00000A"/>
                <w:sz w:val="30"/>
                <w:szCs w:val="30"/>
                <w:lang w:val="el-GR"/>
              </w:rPr>
              <w:t>ΠΡΟΫΠΟΛΟΓΙΣΜΟΣ</w:t>
            </w:r>
            <w:r w:rsidR="00290460">
              <w:rPr>
                <w:rFonts w:eastAsia="Century Gothic" w:cs="Century Gothic"/>
                <w:b/>
                <w:i/>
                <w:color w:val="00000A"/>
                <w:sz w:val="30"/>
                <w:szCs w:val="30"/>
                <w:lang w:val="el-GR"/>
              </w:rPr>
              <w:t>:</w:t>
            </w:r>
            <w:r w:rsidR="00BC3752">
              <w:rPr>
                <w:rFonts w:eastAsia="Century Gothic" w:cs="Century Gothic"/>
                <w:b/>
                <w:i/>
                <w:color w:val="00000A"/>
                <w:sz w:val="30"/>
                <w:szCs w:val="30"/>
                <w:lang w:val="el-GR"/>
              </w:rPr>
              <w:t xml:space="preserve"> </w:t>
            </w:r>
            <w:r w:rsidR="00192762" w:rsidRPr="00192762">
              <w:rPr>
                <w:rFonts w:eastAsia="Century Gothic" w:cs="Century Gothic"/>
                <w:b/>
                <w:i/>
                <w:color w:val="00000A"/>
                <w:sz w:val="30"/>
                <w:szCs w:val="30"/>
              </w:rPr>
              <w:t>4.997,20</w:t>
            </w:r>
            <w:r w:rsidR="00290460">
              <w:rPr>
                <w:rFonts w:eastAsia="Century Gothic" w:cs="Century Gothic"/>
                <w:b/>
                <w:i/>
                <w:color w:val="00000A"/>
                <w:sz w:val="30"/>
                <w:szCs w:val="30"/>
                <w:lang w:val="el-GR"/>
              </w:rPr>
              <w:t>€</w:t>
            </w:r>
          </w:p>
        </w:tc>
      </w:tr>
      <w:tr w:rsidR="00765B0B" w14:paraId="0026576B" w14:textId="77777777">
        <w:trPr>
          <w:trHeight w:val="5117"/>
        </w:trPr>
        <w:tc>
          <w:tcPr>
            <w:tcW w:w="9049" w:type="dxa"/>
            <w:tcBorders>
              <w:left w:val="single" w:sz="18" w:space="0" w:color="000001"/>
              <w:bottom w:val="single" w:sz="18" w:space="0" w:color="000001"/>
              <w:right w:val="single" w:sz="18" w:space="0" w:color="000001"/>
            </w:tcBorders>
            <w:shd w:val="clear" w:color="auto" w:fill="FFFFFF"/>
          </w:tcPr>
          <w:p w14:paraId="25E1C96E" w14:textId="77777777" w:rsidR="00765B0B" w:rsidRDefault="00765B0B">
            <w:pPr>
              <w:pStyle w:val="Standard"/>
              <w:tabs>
                <w:tab w:val="left" w:pos="0"/>
              </w:tabs>
              <w:spacing w:line="360" w:lineRule="auto"/>
              <w:ind w:left="432" w:hanging="432"/>
              <w:rPr>
                <w:rFonts w:eastAsia="Century Gothic" w:cs="Century Gothic"/>
                <w:b/>
                <w:i/>
                <w:color w:val="00000A"/>
                <w:sz w:val="20"/>
                <w:lang w:val="el-GR"/>
              </w:rPr>
            </w:pPr>
          </w:p>
          <w:p w14:paraId="61F95807" w14:textId="77777777" w:rsidR="00765B0B" w:rsidRDefault="00765B0B">
            <w:pPr>
              <w:pStyle w:val="Standard"/>
              <w:rPr>
                <w:rFonts w:eastAsia="Century Gothic" w:cs="Century Gothic"/>
                <w:color w:val="00000A"/>
                <w:sz w:val="22"/>
                <w:lang w:val="el-GR"/>
              </w:rPr>
            </w:pPr>
          </w:p>
          <w:p w14:paraId="35B2E0EE" w14:textId="77777777" w:rsidR="00765B0B" w:rsidRDefault="00765B0B">
            <w:pPr>
              <w:pStyle w:val="Standard"/>
              <w:rPr>
                <w:rFonts w:eastAsia="Century Gothic" w:cs="Century Gothic"/>
                <w:color w:val="00000A"/>
                <w:sz w:val="22"/>
                <w:lang w:val="el-GR"/>
              </w:rPr>
            </w:pPr>
          </w:p>
          <w:p w14:paraId="2A6BE2E1" w14:textId="77777777" w:rsidR="00765B0B" w:rsidRDefault="00765B0B">
            <w:pPr>
              <w:pStyle w:val="Standard"/>
              <w:rPr>
                <w:rFonts w:eastAsia="Century Gothic" w:cs="Century Gothic"/>
                <w:color w:val="00000A"/>
                <w:sz w:val="22"/>
                <w:lang w:val="el-GR"/>
              </w:rPr>
            </w:pPr>
          </w:p>
          <w:p w14:paraId="07EB921B" w14:textId="77777777" w:rsidR="00765B0B" w:rsidRDefault="00765B0B">
            <w:pPr>
              <w:pStyle w:val="Standard"/>
              <w:rPr>
                <w:rFonts w:eastAsia="Century Gothic" w:cs="Century Gothic"/>
                <w:color w:val="00000A"/>
                <w:sz w:val="22"/>
                <w:lang w:val="el-GR"/>
              </w:rPr>
            </w:pPr>
          </w:p>
          <w:p w14:paraId="7350CA68" w14:textId="77777777" w:rsidR="00765B0B" w:rsidRDefault="00765B0B">
            <w:pPr>
              <w:pStyle w:val="Standard"/>
              <w:rPr>
                <w:rFonts w:eastAsia="Century Gothic" w:cs="Century Gothic"/>
                <w:color w:val="00000A"/>
                <w:sz w:val="22"/>
                <w:lang w:val="el-GR"/>
              </w:rPr>
            </w:pPr>
          </w:p>
          <w:p w14:paraId="7D71E540" w14:textId="77777777" w:rsidR="00765B0B" w:rsidRDefault="00765B0B">
            <w:pPr>
              <w:pStyle w:val="Standard"/>
              <w:rPr>
                <w:lang w:val="el-GR"/>
              </w:rPr>
            </w:pPr>
          </w:p>
          <w:p w14:paraId="1574B0A1" w14:textId="77777777" w:rsidR="00765B0B" w:rsidRDefault="00765B0B">
            <w:pPr>
              <w:pStyle w:val="Standard"/>
              <w:rPr>
                <w:rFonts w:eastAsia="Century Gothic" w:cs="Century Gothic"/>
                <w:color w:val="00000A"/>
                <w:sz w:val="22"/>
                <w:lang w:val="el-GR"/>
              </w:rPr>
            </w:pPr>
          </w:p>
          <w:p w14:paraId="38A8C504" w14:textId="77777777" w:rsidR="00765B0B" w:rsidRDefault="00765B0B">
            <w:pPr>
              <w:pStyle w:val="Standard"/>
              <w:rPr>
                <w:rFonts w:eastAsia="Calibri" w:cs="Calibri"/>
                <w:b/>
                <w:color w:val="00000A"/>
                <w:sz w:val="22"/>
                <w:lang w:val="el-GR"/>
              </w:rPr>
            </w:pPr>
          </w:p>
          <w:p w14:paraId="3D9AEA98" w14:textId="77777777" w:rsidR="00765B0B" w:rsidRDefault="00765B0B">
            <w:pPr>
              <w:pStyle w:val="Standard"/>
              <w:rPr>
                <w:rFonts w:eastAsia="Calibri" w:cs="Calibri"/>
                <w:b/>
                <w:color w:val="00000A"/>
                <w:sz w:val="22"/>
                <w:lang w:val="el-GR"/>
              </w:rPr>
            </w:pPr>
          </w:p>
          <w:p w14:paraId="7B268F46" w14:textId="77777777" w:rsidR="00765B0B" w:rsidRDefault="00290460">
            <w:pPr>
              <w:pStyle w:val="Standard"/>
              <w:rPr>
                <w:lang w:val="el-GR"/>
              </w:rPr>
            </w:pPr>
            <w:r>
              <w:rPr>
                <w:rFonts w:eastAsia="Calibri" w:cs="Calibri"/>
                <w:b/>
                <w:color w:val="00000A"/>
                <w:sz w:val="22"/>
                <w:lang w:val="el-GR"/>
              </w:rPr>
              <w:t>ΠΕΡΙΕΧΟΜΕΝΑ</w:t>
            </w:r>
          </w:p>
          <w:p w14:paraId="11536A44" w14:textId="77777777" w:rsidR="00765B0B" w:rsidRDefault="00290460">
            <w:pPr>
              <w:pStyle w:val="Standard"/>
              <w:rPr>
                <w:lang w:val="el-GR"/>
              </w:rPr>
            </w:pPr>
            <w:r>
              <w:rPr>
                <w:rFonts w:eastAsia="Century Gothic" w:cs="Century Gothic"/>
                <w:color w:val="00000A"/>
                <w:sz w:val="22"/>
                <w:lang w:val="el-GR"/>
              </w:rPr>
              <w:t xml:space="preserve">1. </w:t>
            </w:r>
            <w:r>
              <w:rPr>
                <w:rFonts w:eastAsia="Calibri" w:cs="Calibri"/>
                <w:color w:val="00000A"/>
                <w:sz w:val="22"/>
                <w:lang w:val="el-GR"/>
              </w:rPr>
              <w:t>Τεχνική Έκθεση</w:t>
            </w:r>
          </w:p>
          <w:p w14:paraId="482073AA" w14:textId="77777777" w:rsidR="00765B0B" w:rsidRDefault="00290460">
            <w:pPr>
              <w:pStyle w:val="Standard"/>
              <w:tabs>
                <w:tab w:val="left" w:pos="0"/>
              </w:tabs>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 προϋπολογισμός</w:t>
            </w:r>
          </w:p>
          <w:p w14:paraId="20022D1B" w14:textId="77777777" w:rsidR="00765B0B" w:rsidRDefault="00290460">
            <w:pPr>
              <w:pStyle w:val="Standard"/>
              <w:tabs>
                <w:tab w:val="left" w:pos="0"/>
              </w:tabs>
              <w:rPr>
                <w:lang w:val="el-GR"/>
              </w:rPr>
            </w:pPr>
            <w:r>
              <w:rPr>
                <w:rFonts w:eastAsia="Century Gothic" w:cs="Century Gothic"/>
                <w:color w:val="00000A"/>
                <w:sz w:val="22"/>
                <w:lang w:val="el-GR"/>
              </w:rPr>
              <w:t xml:space="preserve">3. </w:t>
            </w:r>
            <w:r>
              <w:rPr>
                <w:rFonts w:eastAsia="Calibri" w:cs="Calibri"/>
                <w:color w:val="00000A"/>
                <w:sz w:val="22"/>
                <w:lang w:val="el-GR"/>
              </w:rPr>
              <w:t>Τιμολόγιο Προσφοράς</w:t>
            </w:r>
          </w:p>
          <w:p w14:paraId="0E893150" w14:textId="0587CD5F" w:rsidR="00765B0B" w:rsidRDefault="00765B0B">
            <w:pPr>
              <w:pStyle w:val="Standard"/>
              <w:tabs>
                <w:tab w:val="left" w:pos="0"/>
              </w:tabs>
              <w:rPr>
                <w:rFonts w:eastAsia="Century Gothic" w:cs="Century Gothic"/>
                <w:color w:val="00000A"/>
                <w:sz w:val="22"/>
                <w:lang w:val="el-GR"/>
              </w:rPr>
            </w:pPr>
          </w:p>
          <w:p w14:paraId="40358EFF" w14:textId="77777777" w:rsidR="00765B0B" w:rsidRDefault="00765B0B">
            <w:pPr>
              <w:pStyle w:val="Standard"/>
              <w:tabs>
                <w:tab w:val="left" w:pos="0"/>
              </w:tabs>
              <w:ind w:left="432" w:hanging="432"/>
              <w:rPr>
                <w:rFonts w:eastAsia="Century Gothic" w:cs="Century Gothic"/>
                <w:color w:val="00000A"/>
                <w:sz w:val="22"/>
                <w:lang w:val="el-GR"/>
              </w:rPr>
            </w:pPr>
          </w:p>
          <w:p w14:paraId="61BBAAAC" w14:textId="77777777" w:rsidR="00765B0B" w:rsidRDefault="00765B0B">
            <w:pPr>
              <w:pStyle w:val="Standard"/>
              <w:tabs>
                <w:tab w:val="left" w:pos="0"/>
              </w:tabs>
              <w:ind w:left="432" w:hanging="432"/>
              <w:rPr>
                <w:rFonts w:eastAsia="Calibri" w:cs="Calibri"/>
                <w:color w:val="00000A"/>
                <w:sz w:val="22"/>
                <w:lang w:val="el-GR"/>
              </w:rPr>
            </w:pPr>
          </w:p>
          <w:p w14:paraId="778F60BF" w14:textId="77777777" w:rsidR="00765B0B" w:rsidRDefault="00765B0B">
            <w:pPr>
              <w:pStyle w:val="Standard"/>
              <w:tabs>
                <w:tab w:val="left" w:pos="0"/>
              </w:tabs>
              <w:ind w:left="432" w:hanging="432"/>
              <w:rPr>
                <w:rFonts w:eastAsia="Calibri" w:cs="Calibri"/>
                <w:color w:val="00000A"/>
                <w:sz w:val="22"/>
                <w:lang w:val="el-GR"/>
              </w:rPr>
            </w:pPr>
          </w:p>
          <w:p w14:paraId="527F7E8A" w14:textId="397C7B81" w:rsidR="00765B0B" w:rsidRPr="00BE3732" w:rsidRDefault="00290460" w:rsidP="00DE0920">
            <w:pPr>
              <w:pStyle w:val="Standard"/>
              <w:tabs>
                <w:tab w:val="left" w:pos="0"/>
              </w:tabs>
              <w:ind w:left="432" w:hanging="432"/>
              <w:jc w:val="center"/>
            </w:pPr>
            <w:r>
              <w:rPr>
                <w:rFonts w:eastAsia="Calibri" w:cs="Calibri"/>
                <w:b/>
                <w:color w:val="00000A"/>
                <w:sz w:val="22"/>
                <w:lang w:val="el-GR"/>
              </w:rPr>
              <w:t xml:space="preserve">ΑΡ.ΠΡΩΤ.: </w:t>
            </w:r>
            <w:r w:rsidR="009D4D82">
              <w:rPr>
                <w:rFonts w:eastAsia="Calibri" w:cs="Calibri"/>
                <w:b/>
                <w:color w:val="00000A"/>
                <w:sz w:val="22"/>
                <w:lang w:val="el-GR"/>
              </w:rPr>
              <w:t>229/18-02-2021</w:t>
            </w:r>
          </w:p>
        </w:tc>
      </w:tr>
    </w:tbl>
    <w:p w14:paraId="59F44AD5" w14:textId="77777777" w:rsidR="00765B0B" w:rsidRDefault="00765B0B"/>
    <w:p w14:paraId="5C119F61" w14:textId="77777777" w:rsidR="005266F6" w:rsidRDefault="005266F6">
      <w:pPr>
        <w:rPr>
          <w:rFonts w:ascii="Calibri" w:hAnsi="Calibri"/>
          <w:b/>
        </w:rPr>
      </w:pPr>
      <w:bookmarkStart w:id="0" w:name="_Hlk45622519"/>
    </w:p>
    <w:p w14:paraId="736ECD9B" w14:textId="77777777" w:rsidR="005266F6" w:rsidRDefault="005266F6">
      <w:pPr>
        <w:rPr>
          <w:rFonts w:ascii="Calibri" w:hAnsi="Calibri"/>
          <w:b/>
        </w:rPr>
      </w:pPr>
    </w:p>
    <w:p w14:paraId="37E7953D" w14:textId="77777777" w:rsidR="005266F6" w:rsidRDefault="005266F6">
      <w:pPr>
        <w:rPr>
          <w:rFonts w:ascii="Calibri" w:hAnsi="Calibri"/>
          <w:b/>
        </w:rPr>
      </w:pPr>
    </w:p>
    <w:p w14:paraId="4ABAAFF5" w14:textId="2882B22B" w:rsidR="008D5280" w:rsidRPr="000F5FF2" w:rsidRDefault="00290460">
      <w:pPr>
        <w:rPr>
          <w:rFonts w:asciiTheme="minorHAnsi" w:hAnsiTheme="minorHAnsi" w:cstheme="minorHAnsi"/>
          <w:b/>
          <w:bCs/>
        </w:rPr>
      </w:pPr>
      <w:r>
        <w:rPr>
          <w:rFonts w:ascii="Calibri" w:hAnsi="Calibri"/>
          <w:b/>
        </w:rPr>
        <w:lastRenderedPageBreak/>
        <w:t xml:space="preserve">ΚΟΙΝΩΦΕΛΗΣ </w:t>
      </w:r>
      <w:r w:rsidRPr="00AB5C26">
        <w:rPr>
          <w:rFonts w:asciiTheme="minorHAnsi" w:hAnsiTheme="minorHAnsi" w:cstheme="minorHAnsi"/>
          <w:b/>
        </w:rPr>
        <w:t xml:space="preserve">ΕΠΙΧΕΙΡΗΣΗ                                   </w:t>
      </w:r>
      <w:r w:rsidR="00AB5C26" w:rsidRPr="00AB5C26">
        <w:rPr>
          <w:rFonts w:asciiTheme="minorHAnsi" w:hAnsiTheme="minorHAnsi" w:cstheme="minorHAnsi"/>
          <w:b/>
        </w:rPr>
        <w:t xml:space="preserve"> </w:t>
      </w:r>
      <w:r w:rsidR="008D5280">
        <w:rPr>
          <w:rFonts w:asciiTheme="minorHAnsi" w:hAnsiTheme="minorHAnsi" w:cstheme="minorHAnsi"/>
          <w:b/>
        </w:rPr>
        <w:t xml:space="preserve">                       </w:t>
      </w:r>
      <w:r w:rsidRPr="00AB5C26">
        <w:rPr>
          <w:rFonts w:asciiTheme="minorHAnsi" w:hAnsiTheme="minorHAnsi" w:cstheme="minorHAnsi"/>
          <w:b/>
        </w:rPr>
        <w:t>ΑΡ. ΠΡΩΤ.</w:t>
      </w:r>
      <w:r w:rsidR="00AB5C26">
        <w:rPr>
          <w:rFonts w:asciiTheme="minorHAnsi" w:hAnsiTheme="minorHAnsi" w:cstheme="minorHAnsi"/>
          <w:b/>
        </w:rPr>
        <w:t xml:space="preserve"> </w:t>
      </w:r>
      <w:r w:rsidR="00282F2A">
        <w:rPr>
          <w:rFonts w:asciiTheme="minorHAnsi" w:hAnsiTheme="minorHAnsi" w:cstheme="minorHAnsi"/>
          <w:b/>
        </w:rPr>
        <w:t>:</w:t>
      </w:r>
      <w:r w:rsidR="00282F2A" w:rsidRPr="00282F2A">
        <w:t xml:space="preserve"> </w:t>
      </w:r>
      <w:r w:rsidR="000F5FF2" w:rsidRPr="000F5FF2">
        <w:rPr>
          <w:rFonts w:asciiTheme="minorHAnsi" w:hAnsiTheme="minorHAnsi" w:cstheme="minorHAnsi"/>
          <w:b/>
          <w:bCs/>
        </w:rPr>
        <w:t>229/18-02-2021</w:t>
      </w:r>
    </w:p>
    <w:p w14:paraId="76FD23FD" w14:textId="236B3AFA" w:rsidR="00765B0B" w:rsidRDefault="00290460">
      <w:pPr>
        <w:rPr>
          <w:rFonts w:ascii="Calibri" w:hAnsi="Calibri"/>
          <w:b/>
        </w:rPr>
      </w:pPr>
      <w:r>
        <w:rPr>
          <w:rFonts w:ascii="Calibri" w:hAnsi="Calibri"/>
          <w:b/>
        </w:rPr>
        <w:t xml:space="preserve">ΔΗΜΟΥ ΛΕΒΑΔΕΩΝ (Κ.Ε.ΔΗ.Λ)                                                   </w:t>
      </w:r>
      <w:r w:rsidR="00230A58">
        <w:rPr>
          <w:rFonts w:ascii="Calibri" w:hAnsi="Calibri"/>
          <w:b/>
        </w:rPr>
        <w:t>ΠΡΟΫΠΟΛΟΓΙΣΜΟΣ</w:t>
      </w:r>
      <w:r>
        <w:rPr>
          <w:rFonts w:ascii="Calibri" w:hAnsi="Calibri"/>
          <w:b/>
        </w:rPr>
        <w:t>:</w:t>
      </w:r>
      <w:r w:rsidR="00230A58">
        <w:rPr>
          <w:rFonts w:ascii="Calibri" w:hAnsi="Calibri"/>
          <w:b/>
        </w:rPr>
        <w:t xml:space="preserve"> </w:t>
      </w:r>
      <w:r w:rsidR="00192762" w:rsidRPr="00192762">
        <w:rPr>
          <w:rFonts w:ascii="Calibri" w:hAnsi="Calibri"/>
          <w:b/>
        </w:rPr>
        <w:t>4.997,20</w:t>
      </w:r>
      <w:r>
        <w:rPr>
          <w:rFonts w:ascii="Calibri" w:hAnsi="Calibri"/>
          <w:b/>
        </w:rPr>
        <w:t>€ ΜΕ ΦΠΑ</w:t>
      </w:r>
    </w:p>
    <w:p w14:paraId="02D0252E" w14:textId="77777777" w:rsidR="000C30F6" w:rsidRDefault="000C30F6"/>
    <w:bookmarkEnd w:id="0"/>
    <w:p w14:paraId="685AA6E1" w14:textId="77777777" w:rsidR="00765B0B" w:rsidRDefault="00765B0B">
      <w:pPr>
        <w:rPr>
          <w:rFonts w:ascii="Calibri" w:hAnsi="Calibri"/>
          <w:b/>
        </w:rPr>
      </w:pPr>
    </w:p>
    <w:tbl>
      <w:tblPr>
        <w:tblW w:w="8318" w:type="dxa"/>
        <w:jc w:val="center"/>
        <w:tblLook w:val="0000" w:firstRow="0" w:lastRow="0" w:firstColumn="0" w:lastColumn="0" w:noHBand="0" w:noVBand="0"/>
      </w:tblPr>
      <w:tblGrid>
        <w:gridCol w:w="8318"/>
      </w:tblGrid>
      <w:tr w:rsidR="00765B0B" w14:paraId="31AB0987" w14:textId="77777777" w:rsidTr="00FD031F">
        <w:trPr>
          <w:trHeight w:val="490"/>
          <w:jc w:val="center"/>
        </w:trPr>
        <w:tc>
          <w:tcPr>
            <w:tcW w:w="8318" w:type="dxa"/>
            <w:tcBorders>
              <w:top w:val="single" w:sz="12" w:space="0" w:color="000001"/>
              <w:left w:val="single" w:sz="12" w:space="0" w:color="000001"/>
              <w:bottom w:val="single" w:sz="24" w:space="0" w:color="000001"/>
              <w:right w:val="single" w:sz="24" w:space="0" w:color="000001"/>
            </w:tcBorders>
            <w:shd w:val="clear" w:color="auto" w:fill="DFDFDF"/>
          </w:tcPr>
          <w:p w14:paraId="52AC28EE" w14:textId="75B48327" w:rsidR="00765B0B" w:rsidRDefault="00290460" w:rsidP="00FD031F">
            <w:pPr>
              <w:pStyle w:val="1"/>
              <w:numPr>
                <w:ilvl w:val="0"/>
                <w:numId w:val="0"/>
              </w:numPr>
              <w:ind w:left="432"/>
              <w:rPr>
                <w:rFonts w:ascii="Calibri" w:hAnsi="Calibri"/>
              </w:rPr>
            </w:pPr>
            <w:r w:rsidRPr="00FD031F">
              <w:rPr>
                <w:rFonts w:ascii="Calibri" w:hAnsi="Calibri"/>
                <w:sz w:val="32"/>
                <w:szCs w:val="32"/>
                <w:lang w:val="el-GR"/>
              </w:rPr>
              <w:t>ΤΕΧΝΙΚΗ ΕΚΘΕΣΗ</w:t>
            </w:r>
          </w:p>
        </w:tc>
      </w:tr>
    </w:tbl>
    <w:p w14:paraId="09995C6F" w14:textId="77777777" w:rsidR="00765B0B" w:rsidRDefault="00765B0B" w:rsidP="00FD031F">
      <w:pPr>
        <w:jc w:val="center"/>
        <w:rPr>
          <w:rFonts w:ascii="Calibri" w:hAnsi="Calibri"/>
        </w:rPr>
      </w:pPr>
    </w:p>
    <w:p w14:paraId="6D223B68" w14:textId="7159E825" w:rsidR="00361D72" w:rsidRDefault="00290460" w:rsidP="00361D72">
      <w:pPr>
        <w:spacing w:before="120" w:after="120" w:line="360" w:lineRule="auto"/>
        <w:jc w:val="both"/>
        <w:rPr>
          <w:rFonts w:asciiTheme="minorHAnsi" w:hAnsiTheme="minorHAnsi" w:cstheme="minorHAnsi"/>
          <w:sz w:val="22"/>
          <w:szCs w:val="22"/>
        </w:rPr>
      </w:pPr>
      <w:r w:rsidRPr="005069CD">
        <w:rPr>
          <w:rFonts w:asciiTheme="minorHAnsi" w:hAnsiTheme="minorHAnsi" w:cstheme="minorHAnsi"/>
          <w:sz w:val="22"/>
          <w:szCs w:val="22"/>
        </w:rPr>
        <w:t>Το αντικείμενο της π</w:t>
      </w:r>
      <w:r w:rsidR="00E72F58" w:rsidRPr="005069CD">
        <w:rPr>
          <w:rFonts w:asciiTheme="minorHAnsi" w:hAnsiTheme="minorHAnsi" w:cstheme="minorHAnsi"/>
          <w:sz w:val="22"/>
          <w:szCs w:val="22"/>
        </w:rPr>
        <w:t>αρούσας τεχνικής έκθεσης</w:t>
      </w:r>
      <w:r w:rsidRPr="005069CD">
        <w:rPr>
          <w:rFonts w:asciiTheme="minorHAnsi" w:hAnsiTheme="minorHAnsi" w:cstheme="minorHAnsi"/>
          <w:sz w:val="22"/>
          <w:szCs w:val="22"/>
        </w:rPr>
        <w:t xml:space="preserve"> είναι</w:t>
      </w:r>
      <w:bookmarkStart w:id="1" w:name="_Hlk45623984"/>
      <w:r w:rsidR="000E5A5B" w:rsidRPr="000E5A5B">
        <w:rPr>
          <w:rFonts w:asciiTheme="minorHAnsi" w:hAnsiTheme="minorHAnsi" w:cstheme="minorHAnsi"/>
          <w:sz w:val="22"/>
          <w:szCs w:val="22"/>
        </w:rPr>
        <w:t xml:space="preserve"> </w:t>
      </w:r>
      <w:r w:rsidR="000E5A5B">
        <w:rPr>
          <w:rFonts w:asciiTheme="minorHAnsi" w:hAnsiTheme="minorHAnsi" w:cstheme="minorHAnsi"/>
          <w:sz w:val="22"/>
          <w:szCs w:val="22"/>
        </w:rPr>
        <w:t xml:space="preserve">η </w:t>
      </w:r>
      <w:bookmarkEnd w:id="1"/>
      <w:r w:rsidR="00E123BF">
        <w:rPr>
          <w:rFonts w:asciiTheme="minorHAnsi" w:hAnsiTheme="minorHAnsi" w:cstheme="minorHAnsi"/>
          <w:sz w:val="22"/>
          <w:szCs w:val="22"/>
        </w:rPr>
        <w:t>παροχή εργασιών αποκατάστασης</w:t>
      </w:r>
      <w:r w:rsidR="0024068F">
        <w:rPr>
          <w:rFonts w:asciiTheme="minorHAnsi" w:hAnsiTheme="minorHAnsi" w:cstheme="minorHAnsi"/>
          <w:sz w:val="22"/>
          <w:szCs w:val="22"/>
        </w:rPr>
        <w:t xml:space="preserve"> φθορών</w:t>
      </w:r>
      <w:r w:rsidR="00423974">
        <w:rPr>
          <w:rFonts w:asciiTheme="minorHAnsi" w:hAnsiTheme="minorHAnsi" w:cstheme="minorHAnsi"/>
          <w:sz w:val="22"/>
          <w:szCs w:val="22"/>
        </w:rPr>
        <w:t>, συμπεριλαμβανομένων των υλικών,</w:t>
      </w:r>
      <w:r w:rsidR="0024068F">
        <w:rPr>
          <w:rFonts w:asciiTheme="minorHAnsi" w:hAnsiTheme="minorHAnsi" w:cstheme="minorHAnsi"/>
          <w:sz w:val="22"/>
          <w:szCs w:val="22"/>
        </w:rPr>
        <w:t xml:space="preserve"> </w:t>
      </w:r>
      <w:r w:rsidR="00EE2815">
        <w:rPr>
          <w:rFonts w:asciiTheme="minorHAnsi" w:hAnsiTheme="minorHAnsi" w:cstheme="minorHAnsi"/>
          <w:sz w:val="22"/>
          <w:szCs w:val="22"/>
        </w:rPr>
        <w:t xml:space="preserve">σε αλουμίνια και συστήματα αλουμινίου </w:t>
      </w:r>
      <w:r w:rsidR="0024068F">
        <w:rPr>
          <w:rFonts w:asciiTheme="minorHAnsi" w:hAnsiTheme="minorHAnsi" w:cstheme="minorHAnsi"/>
          <w:sz w:val="22"/>
          <w:szCs w:val="22"/>
        </w:rPr>
        <w:t xml:space="preserve">σε μισθωμένα από την Κ.Ε.ΔΗ.Λ. διαμερίσματα, στο πλαίσιο </w:t>
      </w:r>
      <w:r w:rsidR="0093369D">
        <w:rPr>
          <w:rFonts w:asciiTheme="minorHAnsi" w:hAnsiTheme="minorHAnsi" w:cstheme="minorHAnsi"/>
          <w:sz w:val="22"/>
          <w:szCs w:val="22"/>
        </w:rPr>
        <w:t xml:space="preserve">παράτασης </w:t>
      </w:r>
      <w:r w:rsidR="0024068F">
        <w:rPr>
          <w:rFonts w:asciiTheme="minorHAnsi" w:hAnsiTheme="minorHAnsi" w:cstheme="minorHAnsi"/>
          <w:sz w:val="22"/>
          <w:szCs w:val="22"/>
        </w:rPr>
        <w:t xml:space="preserve">υλοποίησης του Προγράμματος </w:t>
      </w:r>
      <w:r w:rsidR="0024068F">
        <w:rPr>
          <w:rFonts w:asciiTheme="minorHAnsi" w:hAnsiTheme="minorHAnsi" w:cstheme="minorHAnsi"/>
          <w:sz w:val="22"/>
          <w:szCs w:val="22"/>
          <w:lang w:val="en-US"/>
        </w:rPr>
        <w:t>ESTIA</w:t>
      </w:r>
      <w:r w:rsidR="0024068F" w:rsidRPr="0024068F">
        <w:rPr>
          <w:rFonts w:asciiTheme="minorHAnsi" w:hAnsiTheme="minorHAnsi" w:cstheme="minorHAnsi"/>
          <w:sz w:val="22"/>
          <w:szCs w:val="22"/>
        </w:rPr>
        <w:t xml:space="preserve"> 2021: </w:t>
      </w:r>
      <w:r w:rsidR="0024068F">
        <w:rPr>
          <w:rFonts w:asciiTheme="minorHAnsi" w:hAnsiTheme="minorHAnsi" w:cstheme="minorHAnsi"/>
          <w:sz w:val="22"/>
          <w:szCs w:val="22"/>
        </w:rPr>
        <w:t>Στεγαστικό Πρόγραμμα για αιτούντες Διεθνή Προστασία</w:t>
      </w:r>
      <w:r w:rsidR="00423974">
        <w:rPr>
          <w:rFonts w:asciiTheme="minorHAnsi" w:hAnsiTheme="minorHAnsi" w:cstheme="minorHAnsi"/>
          <w:sz w:val="22"/>
          <w:szCs w:val="22"/>
        </w:rPr>
        <w:t xml:space="preserve">. </w:t>
      </w:r>
    </w:p>
    <w:p w14:paraId="71CD33E8" w14:textId="0794A8F4" w:rsidR="00765B0B" w:rsidRPr="005069CD" w:rsidRDefault="00290460" w:rsidP="00361D72">
      <w:pPr>
        <w:spacing w:before="120" w:after="120" w:line="360" w:lineRule="auto"/>
        <w:jc w:val="both"/>
        <w:rPr>
          <w:rFonts w:asciiTheme="minorHAnsi" w:hAnsiTheme="minorHAnsi" w:cstheme="minorHAnsi"/>
          <w:b/>
          <w:sz w:val="28"/>
          <w:szCs w:val="28"/>
          <w:u w:val="single"/>
        </w:rPr>
      </w:pPr>
      <w:r w:rsidRPr="005069CD">
        <w:rPr>
          <w:rFonts w:asciiTheme="minorHAnsi" w:hAnsiTheme="minorHAnsi" w:cstheme="minorHAnsi"/>
          <w:b/>
          <w:sz w:val="28"/>
          <w:szCs w:val="28"/>
          <w:u w:val="single"/>
        </w:rPr>
        <w:t>1. ΓΕΝΙΚΑ ΣΤΟΙΧΕΙΑ ΠΕΡΙΓΡΑΦΗΣ ΤΕΧΝΙΚΗΣ ΕΚΘΕΣΗΣ</w:t>
      </w:r>
    </w:p>
    <w:p w14:paraId="1A27E36F" w14:textId="245976AD" w:rsidR="000C30F6" w:rsidRDefault="00290460" w:rsidP="00AC14C0">
      <w:pPr>
        <w:spacing w:before="120" w:after="120" w:line="360" w:lineRule="auto"/>
        <w:jc w:val="both"/>
        <w:rPr>
          <w:rFonts w:asciiTheme="minorHAnsi" w:eastAsia="ABCDEE+Calibri" w:hAnsiTheme="minorHAnsi" w:cstheme="minorHAnsi"/>
          <w:color w:val="000000"/>
          <w:sz w:val="22"/>
          <w:szCs w:val="22"/>
        </w:rPr>
      </w:pPr>
      <w:r w:rsidRPr="005069CD">
        <w:rPr>
          <w:rFonts w:asciiTheme="minorHAnsi" w:eastAsia="ABCDEE+Calibri" w:hAnsiTheme="minorHAnsi" w:cstheme="minorHAnsi"/>
          <w:color w:val="000000"/>
          <w:sz w:val="22"/>
          <w:szCs w:val="22"/>
        </w:rPr>
        <w:t xml:space="preserve">Σκοπός της παρούσας τεχνικής έκθεσης είναι η </w:t>
      </w:r>
      <w:r w:rsidR="00BE3732">
        <w:rPr>
          <w:rFonts w:asciiTheme="minorHAnsi" w:eastAsia="ABCDEE+Calibri" w:hAnsiTheme="minorHAnsi" w:cstheme="minorHAnsi"/>
          <w:color w:val="000000"/>
          <w:sz w:val="22"/>
          <w:szCs w:val="22"/>
        </w:rPr>
        <w:t xml:space="preserve">περιγραφή των </w:t>
      </w:r>
      <w:r w:rsidR="00AA3B06">
        <w:rPr>
          <w:rFonts w:asciiTheme="minorHAnsi" w:eastAsia="ABCDEE+Calibri" w:hAnsiTheme="minorHAnsi" w:cstheme="minorHAnsi"/>
          <w:color w:val="000000"/>
          <w:sz w:val="22"/>
          <w:szCs w:val="22"/>
        </w:rPr>
        <w:t xml:space="preserve">εκτιμώμενων </w:t>
      </w:r>
      <w:r w:rsidR="00AA3B06" w:rsidRPr="00AA3B06">
        <w:rPr>
          <w:rFonts w:asciiTheme="minorHAnsi" w:eastAsia="ABCDEE+Calibri" w:hAnsiTheme="minorHAnsi" w:cstheme="minorHAnsi"/>
          <w:color w:val="000000"/>
          <w:sz w:val="22"/>
          <w:szCs w:val="22"/>
        </w:rPr>
        <w:t xml:space="preserve">εργασιών αποκατάστασης συμπεριλαμβανομένων των υλικών, </w:t>
      </w:r>
      <w:r w:rsidR="003131F7">
        <w:rPr>
          <w:rFonts w:asciiTheme="minorHAnsi" w:eastAsia="ABCDEE+Calibri" w:hAnsiTheme="minorHAnsi" w:cstheme="minorHAnsi"/>
          <w:color w:val="000000"/>
          <w:sz w:val="22"/>
          <w:szCs w:val="22"/>
        </w:rPr>
        <w:t xml:space="preserve">σε αλουμίνια και συστήματα αλουμινίου </w:t>
      </w:r>
      <w:r w:rsidR="00AA3B06" w:rsidRPr="00AA3B06">
        <w:rPr>
          <w:rFonts w:asciiTheme="minorHAnsi" w:eastAsia="ABCDEE+Calibri" w:hAnsiTheme="minorHAnsi" w:cstheme="minorHAnsi"/>
          <w:color w:val="000000"/>
          <w:sz w:val="22"/>
          <w:szCs w:val="22"/>
        </w:rPr>
        <w:t>σε διαμερίσματα που μισθώνει η Κ.Ε.ΔΗ.Λ. και που έχουν υποστεί φθορές και ζημιές από τη διαμονή των ωφελούμενων σε αυτά, στο πλαίσιο</w:t>
      </w:r>
      <w:r w:rsidR="002D0C8B">
        <w:rPr>
          <w:rFonts w:asciiTheme="minorHAnsi" w:eastAsia="ABCDEE+Calibri" w:hAnsiTheme="minorHAnsi" w:cstheme="minorHAnsi"/>
          <w:color w:val="000000"/>
          <w:sz w:val="22"/>
          <w:szCs w:val="22"/>
        </w:rPr>
        <w:t xml:space="preserve"> παράτασης υλοποίησης</w:t>
      </w:r>
      <w:r w:rsidR="00AA3B06" w:rsidRPr="00AA3B06">
        <w:rPr>
          <w:rFonts w:asciiTheme="minorHAnsi" w:eastAsia="ABCDEE+Calibri" w:hAnsiTheme="minorHAnsi" w:cstheme="minorHAnsi"/>
          <w:color w:val="000000"/>
          <w:sz w:val="22"/>
          <w:szCs w:val="22"/>
        </w:rPr>
        <w:t xml:space="preserve"> του Προγράμματος ESTIA 2021: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p>
    <w:p w14:paraId="5802D470" w14:textId="57D38ED2" w:rsidR="00765B0B" w:rsidRDefault="002B603B" w:rsidP="00AC14C0">
      <w:pPr>
        <w:spacing w:before="120" w:after="120" w:line="360" w:lineRule="auto"/>
        <w:jc w:val="both"/>
        <w:rPr>
          <w:rFonts w:asciiTheme="minorHAnsi" w:eastAsia="Calibri" w:hAnsiTheme="minorHAnsi" w:cstheme="minorHAnsi"/>
          <w:sz w:val="22"/>
          <w:szCs w:val="22"/>
        </w:rPr>
      </w:pPr>
      <w:r w:rsidRPr="002B603B">
        <w:rPr>
          <w:rFonts w:asciiTheme="minorHAnsi" w:eastAsia="Calibri" w:hAnsiTheme="minorHAnsi" w:cstheme="minorHAnsi"/>
          <w:sz w:val="22"/>
          <w:szCs w:val="22"/>
        </w:rPr>
        <w:t xml:space="preserve">Η </w:t>
      </w:r>
      <w:r w:rsidR="0044410E">
        <w:rPr>
          <w:rFonts w:asciiTheme="minorHAnsi" w:eastAsia="Calibri" w:hAnsiTheme="minorHAnsi" w:cstheme="minorHAnsi"/>
          <w:sz w:val="22"/>
          <w:szCs w:val="22"/>
        </w:rPr>
        <w:t xml:space="preserve">συνολική εκτιμώμενη </w:t>
      </w:r>
      <w:r w:rsidRPr="002B603B">
        <w:rPr>
          <w:rFonts w:asciiTheme="minorHAnsi" w:eastAsia="Calibri" w:hAnsiTheme="minorHAnsi" w:cstheme="minorHAnsi"/>
          <w:sz w:val="22"/>
          <w:szCs w:val="22"/>
        </w:rPr>
        <w:t xml:space="preserve">δαπάνη </w:t>
      </w:r>
      <w:r w:rsidR="0044410E">
        <w:rPr>
          <w:rFonts w:asciiTheme="minorHAnsi" w:eastAsia="Calibri" w:hAnsiTheme="minorHAnsi" w:cstheme="minorHAnsi"/>
          <w:sz w:val="22"/>
          <w:szCs w:val="22"/>
        </w:rPr>
        <w:t xml:space="preserve">ανέρχεται στο ποσό των </w:t>
      </w:r>
      <w:r w:rsidR="00192762">
        <w:rPr>
          <w:rFonts w:asciiTheme="minorHAnsi" w:eastAsia="Calibri" w:hAnsiTheme="minorHAnsi" w:cstheme="minorHAnsi"/>
          <w:sz w:val="22"/>
          <w:szCs w:val="22"/>
        </w:rPr>
        <w:t xml:space="preserve">τεσσάρων χιλιάδων εννιακοσίων ενενήντα επτά </w:t>
      </w:r>
      <w:r w:rsidR="0044410E">
        <w:rPr>
          <w:rFonts w:asciiTheme="minorHAnsi" w:eastAsia="Calibri" w:hAnsiTheme="minorHAnsi" w:cstheme="minorHAnsi"/>
          <w:sz w:val="22"/>
          <w:szCs w:val="22"/>
        </w:rPr>
        <w:t xml:space="preserve">ευρώ </w:t>
      </w:r>
      <w:r w:rsidR="00192762">
        <w:rPr>
          <w:rFonts w:asciiTheme="minorHAnsi" w:eastAsia="Calibri" w:hAnsiTheme="minorHAnsi" w:cstheme="minorHAnsi"/>
          <w:sz w:val="22"/>
          <w:szCs w:val="22"/>
        </w:rPr>
        <w:t xml:space="preserve">και είκοσι λεπτών </w:t>
      </w:r>
      <w:r w:rsidR="0044410E">
        <w:rPr>
          <w:rFonts w:asciiTheme="minorHAnsi" w:eastAsia="Calibri" w:hAnsiTheme="minorHAnsi" w:cstheme="minorHAnsi"/>
          <w:sz w:val="22"/>
          <w:szCs w:val="22"/>
        </w:rPr>
        <w:t>(</w:t>
      </w:r>
      <w:r w:rsidR="00192762" w:rsidRPr="00192762">
        <w:rPr>
          <w:rFonts w:asciiTheme="minorHAnsi" w:eastAsia="Calibri" w:hAnsiTheme="minorHAnsi" w:cstheme="minorHAnsi"/>
          <w:sz w:val="22"/>
          <w:szCs w:val="22"/>
        </w:rPr>
        <w:t>4.997,20</w:t>
      </w:r>
      <w:r w:rsidR="005F1EAD">
        <w:rPr>
          <w:rFonts w:asciiTheme="minorHAnsi" w:eastAsia="Calibri" w:hAnsiTheme="minorHAnsi" w:cstheme="minorHAnsi"/>
          <w:sz w:val="22"/>
          <w:szCs w:val="22"/>
        </w:rPr>
        <w:t>€)</w:t>
      </w:r>
      <w:r w:rsidR="007C7ACA">
        <w:rPr>
          <w:rFonts w:asciiTheme="minorHAnsi" w:eastAsia="Calibri" w:hAnsiTheme="minorHAnsi" w:cstheme="minorHAnsi"/>
          <w:sz w:val="22"/>
          <w:szCs w:val="22"/>
        </w:rPr>
        <w:t>, συμπεριλαμβανομένου του Φ.Π.Α.</w:t>
      </w:r>
      <w:r w:rsidR="00F0725A">
        <w:rPr>
          <w:rFonts w:asciiTheme="minorHAnsi" w:eastAsia="Calibri" w:hAnsiTheme="minorHAnsi" w:cstheme="minorHAnsi"/>
          <w:sz w:val="22"/>
          <w:szCs w:val="22"/>
        </w:rPr>
        <w:t xml:space="preserve"> </w:t>
      </w:r>
      <w:r w:rsidR="00395377">
        <w:rPr>
          <w:rFonts w:asciiTheme="minorHAnsi" w:eastAsia="Calibri" w:hAnsiTheme="minorHAnsi" w:cstheme="minorHAnsi"/>
          <w:sz w:val="22"/>
          <w:szCs w:val="22"/>
        </w:rPr>
        <w:t xml:space="preserve">24% </w:t>
      </w:r>
      <w:r w:rsidR="005F1EAD">
        <w:rPr>
          <w:rFonts w:asciiTheme="minorHAnsi" w:eastAsia="Calibri" w:hAnsiTheme="minorHAnsi" w:cstheme="minorHAnsi"/>
          <w:sz w:val="22"/>
          <w:szCs w:val="22"/>
        </w:rPr>
        <w:t xml:space="preserve">και </w:t>
      </w:r>
      <w:r w:rsidRPr="002B603B">
        <w:rPr>
          <w:rFonts w:asciiTheme="minorHAnsi" w:eastAsia="Calibri" w:hAnsiTheme="minorHAnsi" w:cstheme="minorHAnsi"/>
          <w:sz w:val="22"/>
          <w:szCs w:val="22"/>
        </w:rPr>
        <w:t>θα βαρύνει τον 15/6261.001 με τίτλο «Επισκευές διαμερισμάτων και γραφείων έργου», του προϋπολογισμού της Κ.Ε.ΔΗ.Λ. για το Πρόγραμμα ESTIA 2021</w:t>
      </w:r>
      <w:r w:rsidR="00694E13">
        <w:rPr>
          <w:rFonts w:asciiTheme="minorHAnsi" w:eastAsia="Calibri" w:hAnsiTheme="minorHAnsi" w:cstheme="minorHAnsi"/>
          <w:sz w:val="22"/>
          <w:szCs w:val="22"/>
        </w:rPr>
        <w:t xml:space="preserve"> οικονομικού έτους 2022. </w:t>
      </w:r>
      <w:r w:rsidR="005F1EAD">
        <w:rPr>
          <w:rFonts w:asciiTheme="minorHAnsi" w:eastAsia="Calibri" w:hAnsiTheme="minorHAnsi" w:cstheme="minorHAnsi"/>
          <w:sz w:val="22"/>
          <w:szCs w:val="22"/>
        </w:rPr>
        <w:t xml:space="preserve"> </w:t>
      </w:r>
      <w:r w:rsidR="00661079">
        <w:rPr>
          <w:rFonts w:asciiTheme="minorHAnsi" w:eastAsia="Calibri" w:hAnsiTheme="minorHAnsi" w:cstheme="minorHAnsi"/>
          <w:sz w:val="22"/>
          <w:szCs w:val="22"/>
        </w:rPr>
        <w:t>Το σύνολο των εργασιών θ</w:t>
      </w:r>
      <w:r w:rsidR="009D76E2">
        <w:rPr>
          <w:rFonts w:asciiTheme="minorHAnsi" w:eastAsia="Calibri" w:hAnsiTheme="minorHAnsi" w:cstheme="minorHAnsi"/>
          <w:sz w:val="22"/>
          <w:szCs w:val="22"/>
        </w:rPr>
        <w:t xml:space="preserve">α διεξαχθεί </w:t>
      </w:r>
      <w:r w:rsidR="002069B5">
        <w:rPr>
          <w:rFonts w:asciiTheme="minorHAnsi" w:eastAsia="Calibri" w:hAnsiTheme="minorHAnsi" w:cstheme="minorHAnsi"/>
          <w:sz w:val="22"/>
          <w:szCs w:val="22"/>
        </w:rPr>
        <w:t>με τη διαδικασία της απευθείας ανάθεσης βάσει του άρθρου 118</w:t>
      </w:r>
      <w:r w:rsidR="00297BBC">
        <w:rPr>
          <w:rFonts w:asciiTheme="minorHAnsi" w:eastAsia="Calibri" w:hAnsiTheme="minorHAnsi" w:cstheme="minorHAnsi"/>
          <w:sz w:val="22"/>
          <w:szCs w:val="22"/>
        </w:rPr>
        <w:t xml:space="preserve"> - </w:t>
      </w:r>
      <w:r w:rsidR="002069B5">
        <w:rPr>
          <w:rFonts w:asciiTheme="minorHAnsi" w:eastAsia="Calibri" w:hAnsiTheme="minorHAnsi" w:cstheme="minorHAnsi"/>
          <w:sz w:val="22"/>
          <w:szCs w:val="22"/>
        </w:rPr>
        <w:t>Ν.4412/2016</w:t>
      </w:r>
      <w:r w:rsidR="008317C5">
        <w:rPr>
          <w:rFonts w:asciiTheme="minorHAnsi" w:eastAsia="Calibri" w:hAnsiTheme="minorHAnsi" w:cstheme="minorHAnsi"/>
          <w:sz w:val="22"/>
          <w:szCs w:val="22"/>
        </w:rPr>
        <w:t xml:space="preserve">, όπως αυτό ισχύει. </w:t>
      </w:r>
    </w:p>
    <w:p w14:paraId="6E692BA3" w14:textId="5F12E5CA" w:rsidR="00022AA7" w:rsidRDefault="00022AA7" w:rsidP="00022AA7">
      <w:pPr>
        <w:spacing w:before="120" w:after="120"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Επισημαίνεται ότι στην παρούσα τεχνική έκθεση, λόγω της φύσεως της συγκεκριμένης εργασίας, καθίσταται ιδιαίτερα δύσκολο έως και αδύνατο να εκτιμηθούν με ακρίβεια και να προσμετρηθούν οι ποσότητες που απαιτούνται, διότι είναι αδύνατον να προσδιοριστεί εκ των προτέρων ο αριθμός </w:t>
      </w:r>
      <w:r w:rsidR="00CD473C">
        <w:rPr>
          <w:rFonts w:asciiTheme="minorHAnsi" w:eastAsia="Calibri" w:hAnsiTheme="minorHAnsi" w:cstheme="minorHAnsi"/>
          <w:sz w:val="22"/>
          <w:szCs w:val="22"/>
        </w:rPr>
        <w:t xml:space="preserve">και το είδος των </w:t>
      </w:r>
      <w:r w:rsidR="001204B8">
        <w:rPr>
          <w:rFonts w:asciiTheme="minorHAnsi" w:eastAsia="Calibri" w:hAnsiTheme="minorHAnsi" w:cstheme="minorHAnsi"/>
          <w:sz w:val="22"/>
          <w:szCs w:val="22"/>
        </w:rPr>
        <w:t>φθορών</w:t>
      </w:r>
      <w:r>
        <w:rPr>
          <w:rFonts w:asciiTheme="minorHAnsi" w:eastAsia="Calibri" w:hAnsiTheme="minorHAnsi" w:cstheme="minorHAnsi"/>
          <w:sz w:val="22"/>
          <w:szCs w:val="22"/>
        </w:rPr>
        <w:t xml:space="preserve"> στους ορισμένους χώρους ευθύνης που χρήζουν της συγκεκριμένης παροχής υπηρεσιών, κατά τη διάρκεια υλοποίησης του Προγράμματος </w:t>
      </w:r>
      <w:r>
        <w:rPr>
          <w:rFonts w:asciiTheme="minorHAnsi" w:eastAsia="Calibri" w:hAnsiTheme="minorHAnsi" w:cstheme="minorHAnsi"/>
          <w:sz w:val="22"/>
          <w:szCs w:val="22"/>
          <w:lang w:val="en-US"/>
        </w:rPr>
        <w:t>ESTIA</w:t>
      </w:r>
      <w:r w:rsidRPr="009851A1">
        <w:rPr>
          <w:rFonts w:asciiTheme="minorHAnsi" w:eastAsia="Calibri" w:hAnsiTheme="minorHAnsi" w:cstheme="minorHAnsi"/>
          <w:sz w:val="22"/>
          <w:szCs w:val="22"/>
        </w:rPr>
        <w:t xml:space="preserve"> 2021. </w:t>
      </w:r>
      <w:r>
        <w:rPr>
          <w:rFonts w:asciiTheme="minorHAnsi" w:eastAsia="Calibri" w:hAnsiTheme="minorHAnsi" w:cstheme="minorHAnsi"/>
          <w:sz w:val="22"/>
          <w:szCs w:val="22"/>
        </w:rPr>
        <w:t xml:space="preserve">Ως εκ τούτου, ο προϋπολογισμός στην παρούσα τεχνική έκθεση συντάσσεται </w:t>
      </w:r>
      <w:r w:rsidR="00A0051D">
        <w:rPr>
          <w:rFonts w:asciiTheme="minorHAnsi" w:eastAsia="Calibri" w:hAnsiTheme="minorHAnsi" w:cstheme="minorHAnsi"/>
          <w:sz w:val="22"/>
          <w:szCs w:val="22"/>
        </w:rPr>
        <w:t>κατ’</w:t>
      </w:r>
      <w:r>
        <w:rPr>
          <w:rFonts w:asciiTheme="minorHAnsi" w:eastAsia="Calibri" w:hAnsiTheme="minorHAnsi" w:cstheme="minorHAnsi"/>
          <w:sz w:val="22"/>
          <w:szCs w:val="22"/>
        </w:rPr>
        <w:t xml:space="preserve"> εκτίμηση με ενδεικτικό αριθμό εργασιών ανά είδος.</w:t>
      </w:r>
      <w:r w:rsidR="001204B8" w:rsidRPr="001204B8">
        <w:rPr>
          <w:rFonts w:asciiTheme="minorHAnsi" w:eastAsia="Calibri" w:hAnsiTheme="minorHAnsi" w:cstheme="minorHAnsi"/>
          <w:sz w:val="22"/>
          <w:szCs w:val="22"/>
        </w:rPr>
        <w:t xml:space="preserve"> Σε κάθε περίπτωση,  οι εργασίες </w:t>
      </w:r>
      <w:r w:rsidR="001204B8">
        <w:rPr>
          <w:rFonts w:asciiTheme="minorHAnsi" w:eastAsia="Calibri" w:hAnsiTheme="minorHAnsi" w:cstheme="minorHAnsi"/>
          <w:sz w:val="22"/>
          <w:szCs w:val="22"/>
        </w:rPr>
        <w:t xml:space="preserve">που περιγράφονται στον προϋπολογισμό </w:t>
      </w:r>
      <w:r w:rsidR="001204B8" w:rsidRPr="001204B8">
        <w:rPr>
          <w:rFonts w:asciiTheme="minorHAnsi" w:eastAsia="Calibri" w:hAnsiTheme="minorHAnsi" w:cstheme="minorHAnsi"/>
          <w:sz w:val="22"/>
          <w:szCs w:val="22"/>
        </w:rPr>
        <w:t xml:space="preserve">είναι ενδεικτικές κι όχι περιοριστικές και οποιαδήποτε διαφορετική ανάγκη για παροχή υπηρεσίας προκύπτει, στο πλαίσιο του αντικειμένου </w:t>
      </w:r>
      <w:r w:rsidR="004745D5">
        <w:rPr>
          <w:rFonts w:asciiTheme="minorHAnsi" w:eastAsia="Calibri" w:hAnsiTheme="minorHAnsi" w:cstheme="minorHAnsi"/>
          <w:sz w:val="22"/>
          <w:szCs w:val="22"/>
        </w:rPr>
        <w:t xml:space="preserve">της </w:t>
      </w:r>
      <w:r w:rsidR="004745D5" w:rsidRPr="004745D5">
        <w:rPr>
          <w:rFonts w:asciiTheme="minorHAnsi" w:eastAsia="Calibri" w:hAnsiTheme="minorHAnsi" w:cstheme="minorHAnsi"/>
          <w:sz w:val="22"/>
          <w:szCs w:val="22"/>
        </w:rPr>
        <w:t>παροχή εργασιών αποκατάστασης φθορών, συμπεριλαμβανομένων των υλικών, σε αλουμίνια και συστήματα αλουμινίου</w:t>
      </w:r>
      <w:r w:rsidR="001204B8" w:rsidRPr="001204B8">
        <w:rPr>
          <w:rFonts w:asciiTheme="minorHAnsi" w:eastAsia="Calibri" w:hAnsiTheme="minorHAnsi" w:cstheme="minorHAnsi"/>
          <w:sz w:val="22"/>
          <w:szCs w:val="22"/>
        </w:rPr>
        <w:t>, θα τακτοποιείται στο ύψος της υπογραφείσας σύμβασης.</w:t>
      </w:r>
    </w:p>
    <w:p w14:paraId="46488363" w14:textId="0A4AAD29" w:rsidR="00765B0B" w:rsidRPr="005069CD" w:rsidRDefault="00290460">
      <w:pPr>
        <w:spacing w:line="360" w:lineRule="auto"/>
        <w:jc w:val="both"/>
        <w:rPr>
          <w:rFonts w:asciiTheme="minorHAnsi" w:hAnsiTheme="minorHAnsi" w:cstheme="minorHAnsi"/>
          <w:b/>
          <w:bCs/>
          <w:sz w:val="28"/>
          <w:szCs w:val="28"/>
          <w:u w:val="single"/>
        </w:rPr>
      </w:pPr>
      <w:r w:rsidRPr="005069CD">
        <w:rPr>
          <w:rFonts w:asciiTheme="minorHAnsi" w:hAnsiTheme="minorHAnsi" w:cstheme="minorHAnsi"/>
          <w:b/>
          <w:bCs/>
          <w:sz w:val="28"/>
          <w:szCs w:val="28"/>
          <w:u w:val="single"/>
        </w:rPr>
        <w:lastRenderedPageBreak/>
        <w:t>2. ΑΝΑΛΥΤΙΚΗ ΠΕΡΙΓΡΑΦΗ ΤΕΧΝΙΚΗΣ ΕΚΘΕΣΗΣ</w:t>
      </w:r>
    </w:p>
    <w:p w14:paraId="08E8005D" w14:textId="77777777" w:rsidR="005309DB" w:rsidRDefault="005309DB" w:rsidP="005309DB">
      <w:pPr>
        <w:spacing w:line="360" w:lineRule="auto"/>
        <w:jc w:val="both"/>
        <w:rPr>
          <w:rFonts w:asciiTheme="minorHAnsi" w:hAnsiTheme="minorHAnsi" w:cstheme="minorHAnsi"/>
          <w:b/>
          <w:bCs/>
          <w:sz w:val="24"/>
          <w:szCs w:val="24"/>
          <w:u w:val="single"/>
        </w:rPr>
      </w:pPr>
      <w:r>
        <w:rPr>
          <w:rFonts w:asciiTheme="minorHAnsi" w:hAnsiTheme="minorHAnsi" w:cstheme="minorHAnsi"/>
          <w:b/>
          <w:bCs/>
          <w:sz w:val="28"/>
          <w:szCs w:val="28"/>
          <w:u w:val="single"/>
        </w:rPr>
        <w:t xml:space="preserve">2.1) </w:t>
      </w:r>
      <w:r w:rsidRPr="00FA4B6C">
        <w:rPr>
          <w:rFonts w:asciiTheme="minorHAnsi" w:hAnsiTheme="minorHAnsi" w:cstheme="minorHAnsi"/>
          <w:b/>
          <w:bCs/>
          <w:sz w:val="24"/>
          <w:szCs w:val="24"/>
          <w:u w:val="single"/>
        </w:rPr>
        <w:t>ΠΡΟΣΜΕΤΡΗΣΗ</w:t>
      </w:r>
      <w:r>
        <w:rPr>
          <w:rFonts w:asciiTheme="minorHAnsi" w:hAnsiTheme="minorHAnsi" w:cstheme="minorHAnsi"/>
          <w:b/>
          <w:bCs/>
          <w:sz w:val="28"/>
          <w:szCs w:val="28"/>
          <w:u w:val="single"/>
        </w:rPr>
        <w:t xml:space="preserve"> - </w:t>
      </w:r>
      <w:r w:rsidRPr="005500A1">
        <w:rPr>
          <w:rFonts w:asciiTheme="minorHAnsi" w:hAnsiTheme="minorHAnsi" w:cstheme="minorHAnsi"/>
          <w:b/>
          <w:bCs/>
          <w:sz w:val="24"/>
          <w:szCs w:val="24"/>
          <w:u w:val="single"/>
        </w:rPr>
        <w:t>ΧΩΡΟΙ ΕΥΘΥΝΗΣ</w:t>
      </w:r>
      <w:r>
        <w:rPr>
          <w:rFonts w:asciiTheme="minorHAnsi" w:hAnsiTheme="minorHAnsi" w:cstheme="minorHAnsi"/>
          <w:b/>
          <w:bCs/>
          <w:sz w:val="24"/>
          <w:szCs w:val="24"/>
          <w:u w:val="single"/>
        </w:rPr>
        <w:t>:</w:t>
      </w:r>
    </w:p>
    <w:p w14:paraId="1AD91F47" w14:textId="7A45A44D" w:rsidR="00A13F07" w:rsidRDefault="00A13F07" w:rsidP="00A13F07">
      <w:pPr>
        <w:spacing w:line="360" w:lineRule="auto"/>
        <w:jc w:val="both"/>
        <w:rPr>
          <w:rFonts w:asciiTheme="minorHAnsi" w:eastAsia="ABCDEE+Calibri" w:hAnsiTheme="minorHAnsi" w:cstheme="minorHAnsi"/>
          <w:color w:val="000000"/>
          <w:sz w:val="22"/>
          <w:szCs w:val="22"/>
        </w:rPr>
      </w:pPr>
    </w:p>
    <w:tbl>
      <w:tblPr>
        <w:tblW w:w="6760" w:type="dxa"/>
        <w:jc w:val="center"/>
        <w:tblLook w:val="04A0" w:firstRow="1" w:lastRow="0" w:firstColumn="1" w:lastColumn="0" w:noHBand="0" w:noVBand="1"/>
      </w:tblPr>
      <w:tblGrid>
        <w:gridCol w:w="1480"/>
        <w:gridCol w:w="1140"/>
        <w:gridCol w:w="740"/>
        <w:gridCol w:w="1480"/>
        <w:gridCol w:w="960"/>
        <w:gridCol w:w="960"/>
      </w:tblGrid>
      <w:tr w:rsidR="00F256FE" w:rsidRPr="008D71F3" w14:paraId="3D2A81BB" w14:textId="77777777" w:rsidTr="007E6B5C">
        <w:trPr>
          <w:trHeight w:val="293"/>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6BB43" w14:textId="77777777" w:rsidR="00F256FE" w:rsidRPr="008D71F3" w:rsidRDefault="00F256FE" w:rsidP="007E6B5C">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ΔΙΑΜΕΡΙΣΜΑ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8FACCA9" w14:textId="77777777" w:rsidR="00F256FE" w:rsidRPr="008D71F3" w:rsidRDefault="00F256FE" w:rsidP="007E6B5C">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ΟΡΟΦΟΣ</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88A48A2" w14:textId="77777777" w:rsidR="00F256FE" w:rsidRPr="008D71F3" w:rsidRDefault="00F256FE" w:rsidP="007E6B5C">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Τ.Μ</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C115581" w14:textId="77777777" w:rsidR="00F256FE" w:rsidRPr="008D71F3" w:rsidRDefault="00F256FE" w:rsidP="007E6B5C">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ΔΙΑΜΕΡΙΣΜΑ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0A09DB" w14:textId="77777777" w:rsidR="00F256FE" w:rsidRPr="008D71F3" w:rsidRDefault="00F256FE" w:rsidP="007E6B5C">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ΟΡΟΦΟΣ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290827" w14:textId="77777777" w:rsidR="00F256FE" w:rsidRPr="008D71F3" w:rsidRDefault="00F256FE" w:rsidP="007E6B5C">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Τ.Μ</w:t>
            </w:r>
          </w:p>
        </w:tc>
      </w:tr>
      <w:tr w:rsidR="00F256FE" w:rsidRPr="008D71F3" w14:paraId="571E927C" w14:textId="77777777" w:rsidTr="007E6B5C">
        <w:trPr>
          <w:trHeight w:val="12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2BFBA4D"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w:t>
            </w:r>
          </w:p>
        </w:tc>
        <w:tc>
          <w:tcPr>
            <w:tcW w:w="1140" w:type="dxa"/>
            <w:tcBorders>
              <w:top w:val="nil"/>
              <w:left w:val="nil"/>
              <w:bottom w:val="single" w:sz="4" w:space="0" w:color="auto"/>
              <w:right w:val="single" w:sz="4" w:space="0" w:color="auto"/>
            </w:tcBorders>
            <w:shd w:val="clear" w:color="auto" w:fill="auto"/>
            <w:noWrap/>
            <w:vAlign w:val="bottom"/>
            <w:hideMark/>
          </w:tcPr>
          <w:p w14:paraId="305AEDD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2B644BF2"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124,9</w:t>
            </w:r>
          </w:p>
        </w:tc>
        <w:tc>
          <w:tcPr>
            <w:tcW w:w="1480" w:type="dxa"/>
            <w:tcBorders>
              <w:top w:val="nil"/>
              <w:left w:val="nil"/>
              <w:bottom w:val="single" w:sz="4" w:space="0" w:color="auto"/>
              <w:right w:val="single" w:sz="4" w:space="0" w:color="auto"/>
            </w:tcBorders>
            <w:shd w:val="clear" w:color="auto" w:fill="auto"/>
            <w:noWrap/>
            <w:vAlign w:val="bottom"/>
            <w:hideMark/>
          </w:tcPr>
          <w:p w14:paraId="41C244C7"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26</w:t>
            </w:r>
          </w:p>
        </w:tc>
        <w:tc>
          <w:tcPr>
            <w:tcW w:w="960" w:type="dxa"/>
            <w:tcBorders>
              <w:top w:val="nil"/>
              <w:left w:val="nil"/>
              <w:bottom w:val="single" w:sz="4" w:space="0" w:color="auto"/>
              <w:right w:val="single" w:sz="4" w:space="0" w:color="auto"/>
            </w:tcBorders>
            <w:shd w:val="clear" w:color="auto" w:fill="auto"/>
            <w:noWrap/>
            <w:vAlign w:val="bottom"/>
            <w:hideMark/>
          </w:tcPr>
          <w:p w14:paraId="54D5532B"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960" w:type="dxa"/>
            <w:tcBorders>
              <w:top w:val="nil"/>
              <w:left w:val="nil"/>
              <w:bottom w:val="single" w:sz="4" w:space="0" w:color="auto"/>
              <w:right w:val="single" w:sz="4" w:space="0" w:color="auto"/>
            </w:tcBorders>
            <w:shd w:val="clear" w:color="auto" w:fill="auto"/>
            <w:noWrap/>
            <w:vAlign w:val="bottom"/>
            <w:hideMark/>
          </w:tcPr>
          <w:p w14:paraId="16E48066"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79,12</w:t>
            </w:r>
          </w:p>
        </w:tc>
      </w:tr>
      <w:tr w:rsidR="00F256FE" w:rsidRPr="008D71F3" w14:paraId="5CCF472E" w14:textId="77777777" w:rsidTr="007E6B5C">
        <w:trPr>
          <w:trHeight w:val="20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AE6792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w:t>
            </w:r>
          </w:p>
        </w:tc>
        <w:tc>
          <w:tcPr>
            <w:tcW w:w="1140" w:type="dxa"/>
            <w:tcBorders>
              <w:top w:val="nil"/>
              <w:left w:val="nil"/>
              <w:bottom w:val="single" w:sz="4" w:space="0" w:color="auto"/>
              <w:right w:val="single" w:sz="4" w:space="0" w:color="auto"/>
            </w:tcBorders>
            <w:shd w:val="clear" w:color="auto" w:fill="auto"/>
            <w:noWrap/>
            <w:vAlign w:val="bottom"/>
            <w:hideMark/>
          </w:tcPr>
          <w:p w14:paraId="06C3EDA0"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257FB5AB"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88,87</w:t>
            </w:r>
          </w:p>
        </w:tc>
        <w:tc>
          <w:tcPr>
            <w:tcW w:w="1480" w:type="dxa"/>
            <w:tcBorders>
              <w:top w:val="nil"/>
              <w:left w:val="nil"/>
              <w:bottom w:val="single" w:sz="4" w:space="0" w:color="auto"/>
              <w:right w:val="single" w:sz="4" w:space="0" w:color="auto"/>
            </w:tcBorders>
            <w:shd w:val="clear" w:color="auto" w:fill="auto"/>
            <w:noWrap/>
            <w:vAlign w:val="bottom"/>
            <w:hideMark/>
          </w:tcPr>
          <w:p w14:paraId="2F6930D9"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27</w:t>
            </w:r>
          </w:p>
        </w:tc>
        <w:tc>
          <w:tcPr>
            <w:tcW w:w="960" w:type="dxa"/>
            <w:tcBorders>
              <w:top w:val="nil"/>
              <w:left w:val="nil"/>
              <w:bottom w:val="single" w:sz="4" w:space="0" w:color="auto"/>
              <w:right w:val="single" w:sz="4" w:space="0" w:color="auto"/>
            </w:tcBorders>
            <w:shd w:val="clear" w:color="auto" w:fill="auto"/>
            <w:noWrap/>
            <w:vAlign w:val="bottom"/>
            <w:hideMark/>
          </w:tcPr>
          <w:p w14:paraId="7183B27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64639EC8"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42,61</w:t>
            </w:r>
          </w:p>
        </w:tc>
      </w:tr>
      <w:tr w:rsidR="00F256FE" w:rsidRPr="008D71F3" w14:paraId="77DF65C0" w14:textId="77777777" w:rsidTr="007E6B5C">
        <w:trPr>
          <w:trHeight w:val="14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6EA9877"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w:t>
            </w:r>
          </w:p>
        </w:tc>
        <w:tc>
          <w:tcPr>
            <w:tcW w:w="1140" w:type="dxa"/>
            <w:tcBorders>
              <w:top w:val="nil"/>
              <w:left w:val="nil"/>
              <w:bottom w:val="single" w:sz="4" w:space="0" w:color="auto"/>
              <w:right w:val="single" w:sz="4" w:space="0" w:color="auto"/>
            </w:tcBorders>
            <w:shd w:val="clear" w:color="auto" w:fill="auto"/>
            <w:noWrap/>
            <w:vAlign w:val="bottom"/>
            <w:hideMark/>
          </w:tcPr>
          <w:p w14:paraId="40E7BE29"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1576F5D3"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57</w:t>
            </w:r>
          </w:p>
        </w:tc>
        <w:tc>
          <w:tcPr>
            <w:tcW w:w="1480" w:type="dxa"/>
            <w:tcBorders>
              <w:top w:val="nil"/>
              <w:left w:val="nil"/>
              <w:bottom w:val="single" w:sz="4" w:space="0" w:color="auto"/>
              <w:right w:val="single" w:sz="4" w:space="0" w:color="auto"/>
            </w:tcBorders>
            <w:shd w:val="clear" w:color="auto" w:fill="auto"/>
            <w:noWrap/>
            <w:vAlign w:val="bottom"/>
            <w:hideMark/>
          </w:tcPr>
          <w:p w14:paraId="0FC16BB5"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28</w:t>
            </w:r>
          </w:p>
        </w:tc>
        <w:tc>
          <w:tcPr>
            <w:tcW w:w="960" w:type="dxa"/>
            <w:tcBorders>
              <w:top w:val="nil"/>
              <w:left w:val="nil"/>
              <w:bottom w:val="single" w:sz="4" w:space="0" w:color="auto"/>
              <w:right w:val="single" w:sz="4" w:space="0" w:color="auto"/>
            </w:tcBorders>
            <w:shd w:val="clear" w:color="auto" w:fill="auto"/>
            <w:noWrap/>
            <w:vAlign w:val="bottom"/>
            <w:hideMark/>
          </w:tcPr>
          <w:p w14:paraId="0A4DC03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63D4DAEB"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106,66</w:t>
            </w:r>
          </w:p>
        </w:tc>
      </w:tr>
      <w:tr w:rsidR="00F256FE" w:rsidRPr="008D71F3" w14:paraId="37E56D2F" w14:textId="77777777" w:rsidTr="007E6B5C">
        <w:trPr>
          <w:trHeight w:val="6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04F64AB"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w:t>
            </w:r>
          </w:p>
        </w:tc>
        <w:tc>
          <w:tcPr>
            <w:tcW w:w="1140" w:type="dxa"/>
            <w:tcBorders>
              <w:top w:val="nil"/>
              <w:left w:val="nil"/>
              <w:bottom w:val="single" w:sz="4" w:space="0" w:color="auto"/>
              <w:right w:val="single" w:sz="4" w:space="0" w:color="auto"/>
            </w:tcBorders>
            <w:shd w:val="clear" w:color="auto" w:fill="auto"/>
            <w:noWrap/>
            <w:vAlign w:val="bottom"/>
            <w:hideMark/>
          </w:tcPr>
          <w:p w14:paraId="10D5DFF2"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77FD08F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109,58</w:t>
            </w:r>
          </w:p>
        </w:tc>
        <w:tc>
          <w:tcPr>
            <w:tcW w:w="1480" w:type="dxa"/>
            <w:tcBorders>
              <w:top w:val="nil"/>
              <w:left w:val="nil"/>
              <w:bottom w:val="single" w:sz="4" w:space="0" w:color="auto"/>
              <w:right w:val="single" w:sz="4" w:space="0" w:color="auto"/>
            </w:tcBorders>
            <w:shd w:val="clear" w:color="auto" w:fill="auto"/>
            <w:noWrap/>
            <w:vAlign w:val="bottom"/>
            <w:hideMark/>
          </w:tcPr>
          <w:p w14:paraId="414F26C8"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29</w:t>
            </w:r>
          </w:p>
        </w:tc>
        <w:tc>
          <w:tcPr>
            <w:tcW w:w="960" w:type="dxa"/>
            <w:tcBorders>
              <w:top w:val="nil"/>
              <w:left w:val="nil"/>
              <w:bottom w:val="single" w:sz="4" w:space="0" w:color="auto"/>
              <w:right w:val="single" w:sz="4" w:space="0" w:color="auto"/>
            </w:tcBorders>
            <w:shd w:val="clear" w:color="auto" w:fill="auto"/>
            <w:noWrap/>
            <w:vAlign w:val="bottom"/>
            <w:hideMark/>
          </w:tcPr>
          <w:p w14:paraId="148FA226"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654C36F6"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51,69</w:t>
            </w:r>
          </w:p>
        </w:tc>
      </w:tr>
      <w:tr w:rsidR="00F256FE" w:rsidRPr="008D71F3" w14:paraId="18573E9D" w14:textId="77777777" w:rsidTr="007E6B5C">
        <w:trPr>
          <w:trHeight w:val="13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79A7A8A"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w:t>
            </w:r>
          </w:p>
        </w:tc>
        <w:tc>
          <w:tcPr>
            <w:tcW w:w="1140" w:type="dxa"/>
            <w:tcBorders>
              <w:top w:val="nil"/>
              <w:left w:val="nil"/>
              <w:bottom w:val="single" w:sz="4" w:space="0" w:color="auto"/>
              <w:right w:val="single" w:sz="4" w:space="0" w:color="auto"/>
            </w:tcBorders>
            <w:shd w:val="clear" w:color="auto" w:fill="auto"/>
            <w:noWrap/>
            <w:vAlign w:val="bottom"/>
            <w:hideMark/>
          </w:tcPr>
          <w:p w14:paraId="7C5BF17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6E4C8E98"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115,58</w:t>
            </w:r>
          </w:p>
        </w:tc>
        <w:tc>
          <w:tcPr>
            <w:tcW w:w="1480" w:type="dxa"/>
            <w:tcBorders>
              <w:top w:val="nil"/>
              <w:left w:val="nil"/>
              <w:bottom w:val="single" w:sz="4" w:space="0" w:color="auto"/>
              <w:right w:val="single" w:sz="4" w:space="0" w:color="auto"/>
            </w:tcBorders>
            <w:shd w:val="clear" w:color="auto" w:fill="auto"/>
            <w:noWrap/>
            <w:vAlign w:val="bottom"/>
            <w:hideMark/>
          </w:tcPr>
          <w:p w14:paraId="0A0747F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30</w:t>
            </w:r>
          </w:p>
        </w:tc>
        <w:tc>
          <w:tcPr>
            <w:tcW w:w="960" w:type="dxa"/>
            <w:tcBorders>
              <w:top w:val="nil"/>
              <w:left w:val="nil"/>
              <w:bottom w:val="single" w:sz="4" w:space="0" w:color="auto"/>
              <w:right w:val="single" w:sz="4" w:space="0" w:color="auto"/>
            </w:tcBorders>
            <w:shd w:val="clear" w:color="auto" w:fill="auto"/>
            <w:noWrap/>
            <w:vAlign w:val="bottom"/>
            <w:hideMark/>
          </w:tcPr>
          <w:p w14:paraId="5461AEF8"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428235D0"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68,66</w:t>
            </w:r>
          </w:p>
        </w:tc>
      </w:tr>
      <w:tr w:rsidR="00F256FE" w:rsidRPr="008D71F3" w14:paraId="7F66F525" w14:textId="77777777" w:rsidTr="007E6B5C">
        <w:trPr>
          <w:trHeight w:val="8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609BC8A"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w:t>
            </w:r>
          </w:p>
        </w:tc>
        <w:tc>
          <w:tcPr>
            <w:tcW w:w="1140" w:type="dxa"/>
            <w:tcBorders>
              <w:top w:val="nil"/>
              <w:left w:val="nil"/>
              <w:bottom w:val="single" w:sz="4" w:space="0" w:color="auto"/>
              <w:right w:val="single" w:sz="4" w:space="0" w:color="auto"/>
            </w:tcBorders>
            <w:shd w:val="clear" w:color="auto" w:fill="auto"/>
            <w:noWrap/>
            <w:vAlign w:val="bottom"/>
            <w:hideMark/>
          </w:tcPr>
          <w:p w14:paraId="1E92DA1E"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02C67E87"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75</w:t>
            </w:r>
          </w:p>
        </w:tc>
        <w:tc>
          <w:tcPr>
            <w:tcW w:w="1480" w:type="dxa"/>
            <w:tcBorders>
              <w:top w:val="nil"/>
              <w:left w:val="nil"/>
              <w:bottom w:val="single" w:sz="4" w:space="0" w:color="auto"/>
              <w:right w:val="single" w:sz="4" w:space="0" w:color="auto"/>
            </w:tcBorders>
            <w:shd w:val="clear" w:color="auto" w:fill="auto"/>
            <w:noWrap/>
            <w:vAlign w:val="bottom"/>
            <w:hideMark/>
          </w:tcPr>
          <w:p w14:paraId="13F0BB6A"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31</w:t>
            </w:r>
          </w:p>
        </w:tc>
        <w:tc>
          <w:tcPr>
            <w:tcW w:w="960" w:type="dxa"/>
            <w:tcBorders>
              <w:top w:val="nil"/>
              <w:left w:val="nil"/>
              <w:bottom w:val="single" w:sz="4" w:space="0" w:color="auto"/>
              <w:right w:val="single" w:sz="4" w:space="0" w:color="auto"/>
            </w:tcBorders>
            <w:shd w:val="clear" w:color="auto" w:fill="auto"/>
            <w:noWrap/>
            <w:vAlign w:val="bottom"/>
            <w:hideMark/>
          </w:tcPr>
          <w:p w14:paraId="15529818"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1CA19F3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55,5</w:t>
            </w:r>
          </w:p>
        </w:tc>
      </w:tr>
      <w:tr w:rsidR="00F256FE" w:rsidRPr="008D71F3" w14:paraId="2657AAB3" w14:textId="77777777" w:rsidTr="007E6B5C">
        <w:trPr>
          <w:trHeight w:val="14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BD794AA"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w:t>
            </w:r>
          </w:p>
        </w:tc>
        <w:tc>
          <w:tcPr>
            <w:tcW w:w="1140" w:type="dxa"/>
            <w:tcBorders>
              <w:top w:val="nil"/>
              <w:left w:val="nil"/>
              <w:bottom w:val="single" w:sz="4" w:space="0" w:color="auto"/>
              <w:right w:val="single" w:sz="4" w:space="0" w:color="auto"/>
            </w:tcBorders>
            <w:shd w:val="clear" w:color="auto" w:fill="auto"/>
            <w:noWrap/>
            <w:vAlign w:val="bottom"/>
            <w:hideMark/>
          </w:tcPr>
          <w:p w14:paraId="086EF9EE"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2476CD78"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80,3</w:t>
            </w:r>
          </w:p>
        </w:tc>
        <w:tc>
          <w:tcPr>
            <w:tcW w:w="1480" w:type="dxa"/>
            <w:tcBorders>
              <w:top w:val="nil"/>
              <w:left w:val="nil"/>
              <w:bottom w:val="single" w:sz="4" w:space="0" w:color="auto"/>
              <w:right w:val="single" w:sz="4" w:space="0" w:color="auto"/>
            </w:tcBorders>
            <w:shd w:val="clear" w:color="auto" w:fill="auto"/>
            <w:noWrap/>
            <w:vAlign w:val="bottom"/>
            <w:hideMark/>
          </w:tcPr>
          <w:p w14:paraId="7CB53C4C"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32</w:t>
            </w:r>
          </w:p>
        </w:tc>
        <w:tc>
          <w:tcPr>
            <w:tcW w:w="960" w:type="dxa"/>
            <w:tcBorders>
              <w:top w:val="nil"/>
              <w:left w:val="nil"/>
              <w:bottom w:val="single" w:sz="4" w:space="0" w:color="auto"/>
              <w:right w:val="single" w:sz="4" w:space="0" w:color="auto"/>
            </w:tcBorders>
            <w:shd w:val="clear" w:color="auto" w:fill="auto"/>
            <w:noWrap/>
            <w:vAlign w:val="bottom"/>
            <w:hideMark/>
          </w:tcPr>
          <w:p w14:paraId="4FD7294B"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0C57FB7D"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96,55</w:t>
            </w:r>
          </w:p>
        </w:tc>
      </w:tr>
      <w:tr w:rsidR="00F256FE" w:rsidRPr="008D71F3" w14:paraId="7C44282C" w14:textId="77777777" w:rsidTr="007E6B5C">
        <w:trPr>
          <w:trHeight w:val="9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C3C6907"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w:t>
            </w:r>
          </w:p>
        </w:tc>
        <w:tc>
          <w:tcPr>
            <w:tcW w:w="1140" w:type="dxa"/>
            <w:tcBorders>
              <w:top w:val="nil"/>
              <w:left w:val="nil"/>
              <w:bottom w:val="single" w:sz="4" w:space="0" w:color="auto"/>
              <w:right w:val="single" w:sz="4" w:space="0" w:color="auto"/>
            </w:tcBorders>
            <w:shd w:val="clear" w:color="auto" w:fill="auto"/>
            <w:noWrap/>
            <w:vAlign w:val="bottom"/>
            <w:hideMark/>
          </w:tcPr>
          <w:p w14:paraId="0495D669"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034F3BB6"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57,65</w:t>
            </w:r>
          </w:p>
        </w:tc>
        <w:tc>
          <w:tcPr>
            <w:tcW w:w="1480" w:type="dxa"/>
            <w:tcBorders>
              <w:top w:val="nil"/>
              <w:left w:val="nil"/>
              <w:bottom w:val="single" w:sz="4" w:space="0" w:color="auto"/>
              <w:right w:val="single" w:sz="4" w:space="0" w:color="auto"/>
            </w:tcBorders>
            <w:shd w:val="clear" w:color="auto" w:fill="auto"/>
            <w:noWrap/>
            <w:vAlign w:val="bottom"/>
            <w:hideMark/>
          </w:tcPr>
          <w:p w14:paraId="11B26620"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33</w:t>
            </w:r>
          </w:p>
        </w:tc>
        <w:tc>
          <w:tcPr>
            <w:tcW w:w="960" w:type="dxa"/>
            <w:tcBorders>
              <w:top w:val="nil"/>
              <w:left w:val="nil"/>
              <w:bottom w:val="single" w:sz="4" w:space="0" w:color="auto"/>
              <w:right w:val="single" w:sz="4" w:space="0" w:color="auto"/>
            </w:tcBorders>
            <w:shd w:val="clear" w:color="auto" w:fill="auto"/>
            <w:noWrap/>
            <w:vAlign w:val="bottom"/>
            <w:hideMark/>
          </w:tcPr>
          <w:p w14:paraId="0404852A"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3C7554D4"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74</w:t>
            </w:r>
          </w:p>
        </w:tc>
      </w:tr>
      <w:tr w:rsidR="00F256FE" w:rsidRPr="008D71F3" w14:paraId="2C87D6D2" w14:textId="77777777" w:rsidTr="007E6B5C">
        <w:trPr>
          <w:trHeight w:val="16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DC6140C"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w:t>
            </w:r>
          </w:p>
        </w:tc>
        <w:tc>
          <w:tcPr>
            <w:tcW w:w="1140" w:type="dxa"/>
            <w:tcBorders>
              <w:top w:val="nil"/>
              <w:left w:val="nil"/>
              <w:bottom w:val="single" w:sz="4" w:space="0" w:color="auto"/>
              <w:right w:val="single" w:sz="4" w:space="0" w:color="auto"/>
            </w:tcBorders>
            <w:shd w:val="clear" w:color="auto" w:fill="auto"/>
            <w:noWrap/>
            <w:vAlign w:val="bottom"/>
            <w:hideMark/>
          </w:tcPr>
          <w:p w14:paraId="12FBF823"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676B2024"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67</w:t>
            </w:r>
          </w:p>
        </w:tc>
        <w:tc>
          <w:tcPr>
            <w:tcW w:w="1480" w:type="dxa"/>
            <w:tcBorders>
              <w:top w:val="nil"/>
              <w:left w:val="nil"/>
              <w:bottom w:val="single" w:sz="4" w:space="0" w:color="auto"/>
              <w:right w:val="single" w:sz="4" w:space="0" w:color="auto"/>
            </w:tcBorders>
            <w:shd w:val="clear" w:color="auto" w:fill="auto"/>
            <w:noWrap/>
            <w:vAlign w:val="bottom"/>
            <w:hideMark/>
          </w:tcPr>
          <w:p w14:paraId="13BD0595"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34</w:t>
            </w:r>
          </w:p>
        </w:tc>
        <w:tc>
          <w:tcPr>
            <w:tcW w:w="960" w:type="dxa"/>
            <w:tcBorders>
              <w:top w:val="nil"/>
              <w:left w:val="nil"/>
              <w:bottom w:val="single" w:sz="4" w:space="0" w:color="auto"/>
              <w:right w:val="single" w:sz="4" w:space="0" w:color="auto"/>
            </w:tcBorders>
            <w:shd w:val="clear" w:color="auto" w:fill="auto"/>
            <w:noWrap/>
            <w:vAlign w:val="bottom"/>
            <w:hideMark/>
          </w:tcPr>
          <w:p w14:paraId="558BEC4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3F581F7"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112,67</w:t>
            </w:r>
          </w:p>
        </w:tc>
      </w:tr>
      <w:tr w:rsidR="00F256FE" w:rsidRPr="008D71F3" w14:paraId="29493056" w14:textId="77777777" w:rsidTr="007E6B5C">
        <w:trPr>
          <w:trHeight w:val="11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248F3F4"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w:t>
            </w:r>
          </w:p>
        </w:tc>
        <w:tc>
          <w:tcPr>
            <w:tcW w:w="1140" w:type="dxa"/>
            <w:tcBorders>
              <w:top w:val="nil"/>
              <w:left w:val="nil"/>
              <w:bottom w:val="single" w:sz="4" w:space="0" w:color="auto"/>
              <w:right w:val="single" w:sz="4" w:space="0" w:color="auto"/>
            </w:tcBorders>
            <w:shd w:val="clear" w:color="auto" w:fill="auto"/>
            <w:noWrap/>
            <w:vAlign w:val="bottom"/>
            <w:hideMark/>
          </w:tcPr>
          <w:p w14:paraId="73C3C449"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384E0D0C"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82,82</w:t>
            </w:r>
          </w:p>
        </w:tc>
        <w:tc>
          <w:tcPr>
            <w:tcW w:w="1480" w:type="dxa"/>
            <w:tcBorders>
              <w:top w:val="nil"/>
              <w:left w:val="nil"/>
              <w:bottom w:val="single" w:sz="4" w:space="0" w:color="auto"/>
              <w:right w:val="single" w:sz="4" w:space="0" w:color="auto"/>
            </w:tcBorders>
            <w:shd w:val="clear" w:color="auto" w:fill="auto"/>
            <w:noWrap/>
            <w:vAlign w:val="bottom"/>
            <w:hideMark/>
          </w:tcPr>
          <w:p w14:paraId="255747D3"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35</w:t>
            </w:r>
          </w:p>
        </w:tc>
        <w:tc>
          <w:tcPr>
            <w:tcW w:w="960" w:type="dxa"/>
            <w:tcBorders>
              <w:top w:val="nil"/>
              <w:left w:val="nil"/>
              <w:bottom w:val="single" w:sz="4" w:space="0" w:color="auto"/>
              <w:right w:val="single" w:sz="4" w:space="0" w:color="auto"/>
            </w:tcBorders>
            <w:shd w:val="clear" w:color="auto" w:fill="auto"/>
            <w:noWrap/>
            <w:vAlign w:val="bottom"/>
            <w:hideMark/>
          </w:tcPr>
          <w:p w14:paraId="206B218D"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48F2E508"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94,21</w:t>
            </w:r>
          </w:p>
        </w:tc>
      </w:tr>
      <w:tr w:rsidR="00F256FE" w:rsidRPr="008D71F3" w14:paraId="5ECBF493" w14:textId="77777777" w:rsidTr="007E6B5C">
        <w:trPr>
          <w:trHeight w:val="18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7D01134"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w:t>
            </w:r>
          </w:p>
        </w:tc>
        <w:tc>
          <w:tcPr>
            <w:tcW w:w="1140" w:type="dxa"/>
            <w:tcBorders>
              <w:top w:val="nil"/>
              <w:left w:val="nil"/>
              <w:bottom w:val="single" w:sz="4" w:space="0" w:color="auto"/>
              <w:right w:val="single" w:sz="4" w:space="0" w:color="auto"/>
            </w:tcBorders>
            <w:shd w:val="clear" w:color="auto" w:fill="auto"/>
            <w:noWrap/>
            <w:vAlign w:val="bottom"/>
            <w:hideMark/>
          </w:tcPr>
          <w:p w14:paraId="0431006A"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66E9942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70,22</w:t>
            </w:r>
          </w:p>
        </w:tc>
        <w:tc>
          <w:tcPr>
            <w:tcW w:w="1480" w:type="dxa"/>
            <w:tcBorders>
              <w:top w:val="nil"/>
              <w:left w:val="nil"/>
              <w:bottom w:val="single" w:sz="4" w:space="0" w:color="auto"/>
              <w:right w:val="single" w:sz="4" w:space="0" w:color="auto"/>
            </w:tcBorders>
            <w:shd w:val="clear" w:color="auto" w:fill="auto"/>
            <w:noWrap/>
            <w:vAlign w:val="bottom"/>
            <w:hideMark/>
          </w:tcPr>
          <w:p w14:paraId="29E6B953"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36</w:t>
            </w:r>
          </w:p>
        </w:tc>
        <w:tc>
          <w:tcPr>
            <w:tcW w:w="960" w:type="dxa"/>
            <w:tcBorders>
              <w:top w:val="nil"/>
              <w:left w:val="nil"/>
              <w:bottom w:val="single" w:sz="4" w:space="0" w:color="auto"/>
              <w:right w:val="single" w:sz="4" w:space="0" w:color="auto"/>
            </w:tcBorders>
            <w:shd w:val="clear" w:color="auto" w:fill="auto"/>
            <w:noWrap/>
            <w:vAlign w:val="bottom"/>
            <w:hideMark/>
          </w:tcPr>
          <w:p w14:paraId="13606E5C"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757684A7"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107,53</w:t>
            </w:r>
          </w:p>
        </w:tc>
      </w:tr>
      <w:tr w:rsidR="00F256FE" w:rsidRPr="008D71F3" w14:paraId="13869551" w14:textId="77777777" w:rsidTr="007E6B5C">
        <w:trPr>
          <w:trHeight w:val="11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172999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w:t>
            </w:r>
          </w:p>
        </w:tc>
        <w:tc>
          <w:tcPr>
            <w:tcW w:w="1140" w:type="dxa"/>
            <w:tcBorders>
              <w:top w:val="nil"/>
              <w:left w:val="nil"/>
              <w:bottom w:val="single" w:sz="4" w:space="0" w:color="auto"/>
              <w:right w:val="single" w:sz="4" w:space="0" w:color="auto"/>
            </w:tcBorders>
            <w:shd w:val="clear" w:color="auto" w:fill="auto"/>
            <w:noWrap/>
            <w:vAlign w:val="bottom"/>
            <w:hideMark/>
          </w:tcPr>
          <w:p w14:paraId="347C4A05"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1F3072D1"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80,93</w:t>
            </w:r>
          </w:p>
        </w:tc>
        <w:tc>
          <w:tcPr>
            <w:tcW w:w="1480" w:type="dxa"/>
            <w:tcBorders>
              <w:top w:val="nil"/>
              <w:left w:val="nil"/>
              <w:bottom w:val="single" w:sz="4" w:space="0" w:color="auto"/>
              <w:right w:val="single" w:sz="4" w:space="0" w:color="auto"/>
            </w:tcBorders>
            <w:shd w:val="clear" w:color="auto" w:fill="auto"/>
            <w:noWrap/>
            <w:vAlign w:val="bottom"/>
            <w:hideMark/>
          </w:tcPr>
          <w:p w14:paraId="20B17CF7"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37</w:t>
            </w:r>
          </w:p>
        </w:tc>
        <w:tc>
          <w:tcPr>
            <w:tcW w:w="960" w:type="dxa"/>
            <w:tcBorders>
              <w:top w:val="nil"/>
              <w:left w:val="nil"/>
              <w:bottom w:val="single" w:sz="4" w:space="0" w:color="auto"/>
              <w:right w:val="single" w:sz="4" w:space="0" w:color="auto"/>
            </w:tcBorders>
            <w:shd w:val="clear" w:color="auto" w:fill="auto"/>
            <w:noWrap/>
            <w:vAlign w:val="bottom"/>
            <w:hideMark/>
          </w:tcPr>
          <w:p w14:paraId="5413DCAE"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1905EDF5"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84,27</w:t>
            </w:r>
          </w:p>
        </w:tc>
      </w:tr>
      <w:tr w:rsidR="00F256FE" w:rsidRPr="008D71F3" w14:paraId="39A9C7E6" w14:textId="77777777" w:rsidTr="007E6B5C">
        <w:trPr>
          <w:trHeight w:val="6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D1AF894"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13</w:t>
            </w:r>
          </w:p>
        </w:tc>
        <w:tc>
          <w:tcPr>
            <w:tcW w:w="1140" w:type="dxa"/>
            <w:tcBorders>
              <w:top w:val="nil"/>
              <w:left w:val="nil"/>
              <w:bottom w:val="single" w:sz="4" w:space="0" w:color="auto"/>
              <w:right w:val="single" w:sz="4" w:space="0" w:color="auto"/>
            </w:tcBorders>
            <w:shd w:val="clear" w:color="auto" w:fill="auto"/>
            <w:noWrap/>
            <w:vAlign w:val="bottom"/>
            <w:hideMark/>
          </w:tcPr>
          <w:p w14:paraId="7EBF096C"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01D97544"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51,24</w:t>
            </w:r>
          </w:p>
        </w:tc>
        <w:tc>
          <w:tcPr>
            <w:tcW w:w="1480" w:type="dxa"/>
            <w:tcBorders>
              <w:top w:val="nil"/>
              <w:left w:val="nil"/>
              <w:bottom w:val="single" w:sz="4" w:space="0" w:color="auto"/>
              <w:right w:val="single" w:sz="4" w:space="0" w:color="auto"/>
            </w:tcBorders>
            <w:shd w:val="clear" w:color="auto" w:fill="auto"/>
            <w:noWrap/>
            <w:vAlign w:val="bottom"/>
            <w:hideMark/>
          </w:tcPr>
          <w:p w14:paraId="0E745D17"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38</w:t>
            </w:r>
          </w:p>
        </w:tc>
        <w:tc>
          <w:tcPr>
            <w:tcW w:w="960" w:type="dxa"/>
            <w:tcBorders>
              <w:top w:val="nil"/>
              <w:left w:val="nil"/>
              <w:bottom w:val="single" w:sz="4" w:space="0" w:color="auto"/>
              <w:right w:val="single" w:sz="4" w:space="0" w:color="auto"/>
            </w:tcBorders>
            <w:shd w:val="clear" w:color="auto" w:fill="auto"/>
            <w:noWrap/>
            <w:vAlign w:val="bottom"/>
            <w:hideMark/>
          </w:tcPr>
          <w:p w14:paraId="2123F55B"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7B885ECD"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76,5</w:t>
            </w:r>
          </w:p>
        </w:tc>
      </w:tr>
      <w:tr w:rsidR="00F256FE" w:rsidRPr="008D71F3" w14:paraId="648E3C20" w14:textId="77777777" w:rsidTr="007E6B5C">
        <w:trPr>
          <w:trHeight w:val="124"/>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1668BE9"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14</w:t>
            </w:r>
          </w:p>
        </w:tc>
        <w:tc>
          <w:tcPr>
            <w:tcW w:w="1140" w:type="dxa"/>
            <w:tcBorders>
              <w:top w:val="nil"/>
              <w:left w:val="nil"/>
              <w:bottom w:val="single" w:sz="4" w:space="0" w:color="auto"/>
              <w:right w:val="single" w:sz="4" w:space="0" w:color="auto"/>
            </w:tcBorders>
            <w:shd w:val="clear" w:color="auto" w:fill="auto"/>
            <w:noWrap/>
            <w:vAlign w:val="bottom"/>
            <w:hideMark/>
          </w:tcPr>
          <w:p w14:paraId="16123CD1"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54B3E93A"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86,5</w:t>
            </w:r>
          </w:p>
        </w:tc>
        <w:tc>
          <w:tcPr>
            <w:tcW w:w="1480" w:type="dxa"/>
            <w:tcBorders>
              <w:top w:val="nil"/>
              <w:left w:val="nil"/>
              <w:bottom w:val="single" w:sz="4" w:space="0" w:color="auto"/>
              <w:right w:val="single" w:sz="4" w:space="0" w:color="auto"/>
            </w:tcBorders>
            <w:shd w:val="clear" w:color="auto" w:fill="auto"/>
            <w:noWrap/>
            <w:vAlign w:val="bottom"/>
            <w:hideMark/>
          </w:tcPr>
          <w:p w14:paraId="150744F8"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39</w:t>
            </w:r>
          </w:p>
        </w:tc>
        <w:tc>
          <w:tcPr>
            <w:tcW w:w="960" w:type="dxa"/>
            <w:tcBorders>
              <w:top w:val="nil"/>
              <w:left w:val="nil"/>
              <w:bottom w:val="single" w:sz="4" w:space="0" w:color="auto"/>
              <w:right w:val="single" w:sz="4" w:space="0" w:color="auto"/>
            </w:tcBorders>
            <w:shd w:val="clear" w:color="auto" w:fill="auto"/>
            <w:noWrap/>
            <w:vAlign w:val="bottom"/>
            <w:hideMark/>
          </w:tcPr>
          <w:p w14:paraId="52ED8AFA"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DF96B17"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51,95</w:t>
            </w:r>
          </w:p>
        </w:tc>
      </w:tr>
      <w:tr w:rsidR="00F256FE" w:rsidRPr="008D71F3" w14:paraId="52DC6F27" w14:textId="77777777" w:rsidTr="007E6B5C">
        <w:trPr>
          <w:trHeight w:val="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FA591A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15</w:t>
            </w:r>
          </w:p>
        </w:tc>
        <w:tc>
          <w:tcPr>
            <w:tcW w:w="1140" w:type="dxa"/>
            <w:tcBorders>
              <w:top w:val="nil"/>
              <w:left w:val="nil"/>
              <w:bottom w:val="single" w:sz="4" w:space="0" w:color="auto"/>
              <w:right w:val="single" w:sz="4" w:space="0" w:color="auto"/>
            </w:tcBorders>
            <w:shd w:val="clear" w:color="auto" w:fill="auto"/>
            <w:noWrap/>
            <w:vAlign w:val="bottom"/>
            <w:hideMark/>
          </w:tcPr>
          <w:p w14:paraId="4DD2BC4B"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288E5B4B"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85</w:t>
            </w:r>
          </w:p>
        </w:tc>
        <w:tc>
          <w:tcPr>
            <w:tcW w:w="1480" w:type="dxa"/>
            <w:tcBorders>
              <w:top w:val="nil"/>
              <w:left w:val="nil"/>
              <w:bottom w:val="single" w:sz="4" w:space="0" w:color="auto"/>
              <w:right w:val="single" w:sz="4" w:space="0" w:color="auto"/>
            </w:tcBorders>
            <w:shd w:val="clear" w:color="auto" w:fill="auto"/>
            <w:noWrap/>
            <w:vAlign w:val="bottom"/>
            <w:hideMark/>
          </w:tcPr>
          <w:p w14:paraId="7851221C"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40</w:t>
            </w:r>
          </w:p>
        </w:tc>
        <w:tc>
          <w:tcPr>
            <w:tcW w:w="960" w:type="dxa"/>
            <w:tcBorders>
              <w:top w:val="nil"/>
              <w:left w:val="nil"/>
              <w:bottom w:val="single" w:sz="4" w:space="0" w:color="auto"/>
              <w:right w:val="single" w:sz="4" w:space="0" w:color="auto"/>
            </w:tcBorders>
            <w:shd w:val="clear" w:color="auto" w:fill="auto"/>
            <w:noWrap/>
            <w:vAlign w:val="bottom"/>
            <w:hideMark/>
          </w:tcPr>
          <w:p w14:paraId="5B969284"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3A7FC605"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51,95</w:t>
            </w:r>
          </w:p>
        </w:tc>
      </w:tr>
      <w:tr w:rsidR="00F256FE" w:rsidRPr="008D71F3" w14:paraId="1C1FF313" w14:textId="77777777" w:rsidTr="007E6B5C">
        <w:trPr>
          <w:trHeight w:val="14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DA113FD"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16</w:t>
            </w:r>
          </w:p>
        </w:tc>
        <w:tc>
          <w:tcPr>
            <w:tcW w:w="1140" w:type="dxa"/>
            <w:tcBorders>
              <w:top w:val="nil"/>
              <w:left w:val="nil"/>
              <w:bottom w:val="single" w:sz="4" w:space="0" w:color="auto"/>
              <w:right w:val="single" w:sz="4" w:space="0" w:color="auto"/>
            </w:tcBorders>
            <w:shd w:val="clear" w:color="auto" w:fill="auto"/>
            <w:noWrap/>
            <w:vAlign w:val="bottom"/>
            <w:hideMark/>
          </w:tcPr>
          <w:p w14:paraId="5788D588"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3774AFBA"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66</w:t>
            </w:r>
          </w:p>
        </w:tc>
        <w:tc>
          <w:tcPr>
            <w:tcW w:w="1480" w:type="dxa"/>
            <w:tcBorders>
              <w:top w:val="nil"/>
              <w:left w:val="nil"/>
              <w:bottom w:val="single" w:sz="4" w:space="0" w:color="auto"/>
              <w:right w:val="single" w:sz="4" w:space="0" w:color="auto"/>
            </w:tcBorders>
            <w:shd w:val="clear" w:color="auto" w:fill="auto"/>
            <w:noWrap/>
            <w:vAlign w:val="bottom"/>
            <w:hideMark/>
          </w:tcPr>
          <w:p w14:paraId="12864CF0"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41</w:t>
            </w:r>
          </w:p>
        </w:tc>
        <w:tc>
          <w:tcPr>
            <w:tcW w:w="960" w:type="dxa"/>
            <w:tcBorders>
              <w:top w:val="nil"/>
              <w:left w:val="nil"/>
              <w:bottom w:val="single" w:sz="4" w:space="0" w:color="auto"/>
              <w:right w:val="single" w:sz="4" w:space="0" w:color="auto"/>
            </w:tcBorders>
            <w:shd w:val="clear" w:color="auto" w:fill="auto"/>
            <w:noWrap/>
            <w:vAlign w:val="bottom"/>
            <w:hideMark/>
          </w:tcPr>
          <w:p w14:paraId="454248E9"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1AF3F58D"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84</w:t>
            </w:r>
          </w:p>
        </w:tc>
      </w:tr>
      <w:tr w:rsidR="00F256FE" w:rsidRPr="008D71F3" w14:paraId="6FFFBBF1" w14:textId="77777777" w:rsidTr="007E6B5C">
        <w:trPr>
          <w:trHeight w:val="7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0BCD302"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17</w:t>
            </w:r>
          </w:p>
        </w:tc>
        <w:tc>
          <w:tcPr>
            <w:tcW w:w="1140" w:type="dxa"/>
            <w:tcBorders>
              <w:top w:val="nil"/>
              <w:left w:val="nil"/>
              <w:bottom w:val="single" w:sz="4" w:space="0" w:color="auto"/>
              <w:right w:val="single" w:sz="4" w:space="0" w:color="auto"/>
            </w:tcBorders>
            <w:shd w:val="clear" w:color="auto" w:fill="auto"/>
            <w:noWrap/>
            <w:vAlign w:val="bottom"/>
            <w:hideMark/>
          </w:tcPr>
          <w:p w14:paraId="36F7A28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55240F94"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63</w:t>
            </w:r>
          </w:p>
        </w:tc>
        <w:tc>
          <w:tcPr>
            <w:tcW w:w="1480" w:type="dxa"/>
            <w:tcBorders>
              <w:top w:val="nil"/>
              <w:left w:val="nil"/>
              <w:bottom w:val="single" w:sz="4" w:space="0" w:color="auto"/>
              <w:right w:val="single" w:sz="4" w:space="0" w:color="auto"/>
            </w:tcBorders>
            <w:shd w:val="clear" w:color="auto" w:fill="auto"/>
            <w:noWrap/>
            <w:vAlign w:val="bottom"/>
            <w:hideMark/>
          </w:tcPr>
          <w:p w14:paraId="6376937B"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42</w:t>
            </w:r>
          </w:p>
        </w:tc>
        <w:tc>
          <w:tcPr>
            <w:tcW w:w="960" w:type="dxa"/>
            <w:tcBorders>
              <w:top w:val="nil"/>
              <w:left w:val="nil"/>
              <w:bottom w:val="single" w:sz="4" w:space="0" w:color="auto"/>
              <w:right w:val="single" w:sz="4" w:space="0" w:color="auto"/>
            </w:tcBorders>
            <w:shd w:val="clear" w:color="auto" w:fill="auto"/>
            <w:noWrap/>
            <w:vAlign w:val="bottom"/>
            <w:hideMark/>
          </w:tcPr>
          <w:p w14:paraId="5704B30B"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6A559345"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111,46</w:t>
            </w:r>
          </w:p>
        </w:tc>
      </w:tr>
      <w:tr w:rsidR="00F256FE" w:rsidRPr="008D71F3" w14:paraId="44EBB031" w14:textId="77777777" w:rsidTr="007E6B5C">
        <w:trPr>
          <w:trHeight w:val="16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0DA12B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18</w:t>
            </w:r>
          </w:p>
        </w:tc>
        <w:tc>
          <w:tcPr>
            <w:tcW w:w="1140" w:type="dxa"/>
            <w:tcBorders>
              <w:top w:val="nil"/>
              <w:left w:val="nil"/>
              <w:bottom w:val="single" w:sz="4" w:space="0" w:color="auto"/>
              <w:right w:val="single" w:sz="4" w:space="0" w:color="auto"/>
            </w:tcBorders>
            <w:shd w:val="clear" w:color="auto" w:fill="auto"/>
            <w:noWrap/>
            <w:vAlign w:val="bottom"/>
            <w:hideMark/>
          </w:tcPr>
          <w:p w14:paraId="090E0F85"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7B760488"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118,6</w:t>
            </w:r>
          </w:p>
        </w:tc>
        <w:tc>
          <w:tcPr>
            <w:tcW w:w="1480" w:type="dxa"/>
            <w:tcBorders>
              <w:top w:val="nil"/>
              <w:left w:val="nil"/>
              <w:bottom w:val="single" w:sz="4" w:space="0" w:color="auto"/>
              <w:right w:val="single" w:sz="4" w:space="0" w:color="auto"/>
            </w:tcBorders>
            <w:shd w:val="clear" w:color="auto" w:fill="auto"/>
            <w:noWrap/>
            <w:vAlign w:val="bottom"/>
            <w:hideMark/>
          </w:tcPr>
          <w:p w14:paraId="7998BD7A"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43</w:t>
            </w:r>
          </w:p>
        </w:tc>
        <w:tc>
          <w:tcPr>
            <w:tcW w:w="960" w:type="dxa"/>
            <w:tcBorders>
              <w:top w:val="nil"/>
              <w:left w:val="nil"/>
              <w:bottom w:val="single" w:sz="4" w:space="0" w:color="auto"/>
              <w:right w:val="single" w:sz="4" w:space="0" w:color="auto"/>
            </w:tcBorders>
            <w:shd w:val="clear" w:color="auto" w:fill="auto"/>
            <w:noWrap/>
            <w:vAlign w:val="bottom"/>
            <w:hideMark/>
          </w:tcPr>
          <w:p w14:paraId="73A9FD0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5B5E1F82"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111,46</w:t>
            </w:r>
          </w:p>
        </w:tc>
      </w:tr>
      <w:tr w:rsidR="00F256FE" w:rsidRPr="008D71F3" w14:paraId="6068671D" w14:textId="77777777" w:rsidTr="007E6B5C">
        <w:trPr>
          <w:trHeight w:val="8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0D32C35"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19</w:t>
            </w:r>
          </w:p>
        </w:tc>
        <w:tc>
          <w:tcPr>
            <w:tcW w:w="1140" w:type="dxa"/>
            <w:tcBorders>
              <w:top w:val="nil"/>
              <w:left w:val="nil"/>
              <w:bottom w:val="single" w:sz="4" w:space="0" w:color="auto"/>
              <w:right w:val="single" w:sz="4" w:space="0" w:color="auto"/>
            </w:tcBorders>
            <w:shd w:val="clear" w:color="auto" w:fill="auto"/>
            <w:noWrap/>
            <w:vAlign w:val="bottom"/>
            <w:hideMark/>
          </w:tcPr>
          <w:p w14:paraId="6053B003"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05945D3A"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108</w:t>
            </w:r>
          </w:p>
        </w:tc>
        <w:tc>
          <w:tcPr>
            <w:tcW w:w="1480" w:type="dxa"/>
            <w:tcBorders>
              <w:top w:val="nil"/>
              <w:left w:val="nil"/>
              <w:bottom w:val="single" w:sz="4" w:space="0" w:color="auto"/>
              <w:right w:val="single" w:sz="4" w:space="0" w:color="auto"/>
            </w:tcBorders>
            <w:shd w:val="clear" w:color="auto" w:fill="auto"/>
            <w:noWrap/>
            <w:vAlign w:val="bottom"/>
            <w:hideMark/>
          </w:tcPr>
          <w:p w14:paraId="27C93065"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44</w:t>
            </w:r>
          </w:p>
        </w:tc>
        <w:tc>
          <w:tcPr>
            <w:tcW w:w="960" w:type="dxa"/>
            <w:tcBorders>
              <w:top w:val="nil"/>
              <w:left w:val="nil"/>
              <w:bottom w:val="single" w:sz="4" w:space="0" w:color="auto"/>
              <w:right w:val="single" w:sz="4" w:space="0" w:color="auto"/>
            </w:tcBorders>
            <w:shd w:val="clear" w:color="auto" w:fill="auto"/>
            <w:noWrap/>
            <w:vAlign w:val="bottom"/>
            <w:hideMark/>
          </w:tcPr>
          <w:p w14:paraId="6C52609D"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F5163A4"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95</w:t>
            </w:r>
          </w:p>
        </w:tc>
      </w:tr>
      <w:tr w:rsidR="00F256FE" w:rsidRPr="008D71F3" w14:paraId="6031C06A" w14:textId="77777777" w:rsidTr="007E6B5C">
        <w:trPr>
          <w:trHeight w:val="16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048A9E4"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20</w:t>
            </w:r>
          </w:p>
        </w:tc>
        <w:tc>
          <w:tcPr>
            <w:tcW w:w="1140" w:type="dxa"/>
            <w:tcBorders>
              <w:top w:val="nil"/>
              <w:left w:val="nil"/>
              <w:bottom w:val="single" w:sz="4" w:space="0" w:color="auto"/>
              <w:right w:val="single" w:sz="4" w:space="0" w:color="auto"/>
            </w:tcBorders>
            <w:shd w:val="clear" w:color="auto" w:fill="auto"/>
            <w:noWrap/>
            <w:vAlign w:val="bottom"/>
            <w:hideMark/>
          </w:tcPr>
          <w:p w14:paraId="1EAA47F4"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059710FE"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66</w:t>
            </w:r>
          </w:p>
        </w:tc>
        <w:tc>
          <w:tcPr>
            <w:tcW w:w="1480" w:type="dxa"/>
            <w:tcBorders>
              <w:top w:val="nil"/>
              <w:left w:val="nil"/>
              <w:bottom w:val="single" w:sz="4" w:space="0" w:color="auto"/>
              <w:right w:val="single" w:sz="4" w:space="0" w:color="auto"/>
            </w:tcBorders>
            <w:shd w:val="clear" w:color="auto" w:fill="auto"/>
            <w:noWrap/>
            <w:vAlign w:val="bottom"/>
            <w:hideMark/>
          </w:tcPr>
          <w:p w14:paraId="0F73A057"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45</w:t>
            </w:r>
          </w:p>
        </w:tc>
        <w:tc>
          <w:tcPr>
            <w:tcW w:w="960" w:type="dxa"/>
            <w:tcBorders>
              <w:top w:val="nil"/>
              <w:left w:val="nil"/>
              <w:bottom w:val="single" w:sz="4" w:space="0" w:color="auto"/>
              <w:right w:val="single" w:sz="4" w:space="0" w:color="auto"/>
            </w:tcBorders>
            <w:shd w:val="clear" w:color="auto" w:fill="auto"/>
            <w:noWrap/>
            <w:vAlign w:val="bottom"/>
            <w:hideMark/>
          </w:tcPr>
          <w:p w14:paraId="61DAE8B1"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261DCC42"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128</w:t>
            </w:r>
          </w:p>
        </w:tc>
      </w:tr>
      <w:tr w:rsidR="00F256FE" w:rsidRPr="008D71F3" w14:paraId="293E3C5C" w14:textId="77777777" w:rsidTr="007E6B5C">
        <w:trPr>
          <w:trHeight w:val="10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FAF8470"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21</w:t>
            </w:r>
          </w:p>
        </w:tc>
        <w:tc>
          <w:tcPr>
            <w:tcW w:w="1140" w:type="dxa"/>
            <w:tcBorders>
              <w:top w:val="nil"/>
              <w:left w:val="nil"/>
              <w:bottom w:val="single" w:sz="4" w:space="0" w:color="auto"/>
              <w:right w:val="single" w:sz="4" w:space="0" w:color="auto"/>
            </w:tcBorders>
            <w:shd w:val="clear" w:color="auto" w:fill="auto"/>
            <w:noWrap/>
            <w:vAlign w:val="bottom"/>
            <w:hideMark/>
          </w:tcPr>
          <w:p w14:paraId="3B78A60A"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1E869019"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w:t>
            </w:r>
          </w:p>
        </w:tc>
        <w:tc>
          <w:tcPr>
            <w:tcW w:w="1480" w:type="dxa"/>
            <w:tcBorders>
              <w:top w:val="nil"/>
              <w:left w:val="nil"/>
              <w:bottom w:val="single" w:sz="4" w:space="0" w:color="auto"/>
              <w:right w:val="single" w:sz="4" w:space="0" w:color="auto"/>
            </w:tcBorders>
            <w:shd w:val="clear" w:color="auto" w:fill="auto"/>
            <w:noWrap/>
            <w:vAlign w:val="bottom"/>
            <w:hideMark/>
          </w:tcPr>
          <w:p w14:paraId="2B52C6FB"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46</w:t>
            </w:r>
          </w:p>
        </w:tc>
        <w:tc>
          <w:tcPr>
            <w:tcW w:w="960" w:type="dxa"/>
            <w:tcBorders>
              <w:top w:val="nil"/>
              <w:left w:val="nil"/>
              <w:bottom w:val="single" w:sz="4" w:space="0" w:color="auto"/>
              <w:right w:val="single" w:sz="4" w:space="0" w:color="auto"/>
            </w:tcBorders>
            <w:shd w:val="clear" w:color="auto" w:fill="auto"/>
            <w:noWrap/>
            <w:vAlign w:val="bottom"/>
            <w:hideMark/>
          </w:tcPr>
          <w:p w14:paraId="21A851FE"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515E49B3"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71,77</w:t>
            </w:r>
          </w:p>
        </w:tc>
      </w:tr>
      <w:tr w:rsidR="00F256FE" w:rsidRPr="008D71F3" w14:paraId="77061797" w14:textId="77777777" w:rsidTr="007E6B5C">
        <w:trPr>
          <w:trHeight w:val="18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39E5137"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22</w:t>
            </w:r>
          </w:p>
        </w:tc>
        <w:tc>
          <w:tcPr>
            <w:tcW w:w="1140" w:type="dxa"/>
            <w:tcBorders>
              <w:top w:val="nil"/>
              <w:left w:val="nil"/>
              <w:bottom w:val="single" w:sz="4" w:space="0" w:color="auto"/>
              <w:right w:val="single" w:sz="4" w:space="0" w:color="auto"/>
            </w:tcBorders>
            <w:shd w:val="clear" w:color="auto" w:fill="auto"/>
            <w:noWrap/>
            <w:vAlign w:val="bottom"/>
            <w:hideMark/>
          </w:tcPr>
          <w:p w14:paraId="7B9E82DE"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0B0F8154"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90,93</w:t>
            </w:r>
          </w:p>
        </w:tc>
        <w:tc>
          <w:tcPr>
            <w:tcW w:w="1480" w:type="dxa"/>
            <w:tcBorders>
              <w:top w:val="nil"/>
              <w:left w:val="nil"/>
              <w:bottom w:val="single" w:sz="4" w:space="0" w:color="auto"/>
              <w:right w:val="single" w:sz="4" w:space="0" w:color="auto"/>
            </w:tcBorders>
            <w:shd w:val="clear" w:color="auto" w:fill="auto"/>
            <w:noWrap/>
            <w:vAlign w:val="bottom"/>
            <w:hideMark/>
          </w:tcPr>
          <w:p w14:paraId="6CE11E99"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47</w:t>
            </w:r>
          </w:p>
        </w:tc>
        <w:tc>
          <w:tcPr>
            <w:tcW w:w="960" w:type="dxa"/>
            <w:tcBorders>
              <w:top w:val="nil"/>
              <w:left w:val="nil"/>
              <w:bottom w:val="single" w:sz="4" w:space="0" w:color="auto"/>
              <w:right w:val="single" w:sz="4" w:space="0" w:color="auto"/>
            </w:tcBorders>
            <w:shd w:val="clear" w:color="auto" w:fill="auto"/>
            <w:noWrap/>
            <w:vAlign w:val="bottom"/>
            <w:hideMark/>
          </w:tcPr>
          <w:p w14:paraId="135FBE6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5B195CB3"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73,92</w:t>
            </w:r>
          </w:p>
        </w:tc>
      </w:tr>
      <w:tr w:rsidR="00F256FE" w:rsidRPr="008D71F3" w14:paraId="487880D5" w14:textId="77777777" w:rsidTr="007E6B5C">
        <w:trPr>
          <w:trHeight w:val="12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FC3F085"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23</w:t>
            </w:r>
          </w:p>
        </w:tc>
        <w:tc>
          <w:tcPr>
            <w:tcW w:w="1140" w:type="dxa"/>
            <w:tcBorders>
              <w:top w:val="nil"/>
              <w:left w:val="nil"/>
              <w:bottom w:val="single" w:sz="4" w:space="0" w:color="auto"/>
              <w:right w:val="single" w:sz="4" w:space="0" w:color="auto"/>
            </w:tcBorders>
            <w:shd w:val="clear" w:color="auto" w:fill="auto"/>
            <w:noWrap/>
            <w:vAlign w:val="bottom"/>
            <w:hideMark/>
          </w:tcPr>
          <w:p w14:paraId="5AEEF11C"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1BA4B45D"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90,93</w:t>
            </w:r>
          </w:p>
        </w:tc>
        <w:tc>
          <w:tcPr>
            <w:tcW w:w="1480" w:type="dxa"/>
            <w:tcBorders>
              <w:top w:val="nil"/>
              <w:left w:val="nil"/>
              <w:bottom w:val="single" w:sz="4" w:space="0" w:color="auto"/>
              <w:right w:val="single" w:sz="4" w:space="0" w:color="auto"/>
            </w:tcBorders>
            <w:shd w:val="clear" w:color="auto" w:fill="auto"/>
            <w:noWrap/>
            <w:vAlign w:val="bottom"/>
            <w:hideMark/>
          </w:tcPr>
          <w:p w14:paraId="18A80A8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48</w:t>
            </w:r>
          </w:p>
        </w:tc>
        <w:tc>
          <w:tcPr>
            <w:tcW w:w="960" w:type="dxa"/>
            <w:tcBorders>
              <w:top w:val="nil"/>
              <w:left w:val="nil"/>
              <w:bottom w:val="single" w:sz="4" w:space="0" w:color="auto"/>
              <w:right w:val="single" w:sz="4" w:space="0" w:color="auto"/>
            </w:tcBorders>
            <w:shd w:val="clear" w:color="auto" w:fill="auto"/>
            <w:noWrap/>
            <w:vAlign w:val="bottom"/>
            <w:hideMark/>
          </w:tcPr>
          <w:p w14:paraId="01A9E153"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6D35EAAB"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73,92</w:t>
            </w:r>
          </w:p>
        </w:tc>
      </w:tr>
      <w:tr w:rsidR="00F256FE" w:rsidRPr="008D71F3" w14:paraId="77DBD251" w14:textId="77777777" w:rsidTr="007E6B5C">
        <w:trPr>
          <w:trHeight w:val="19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1F3412C"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24</w:t>
            </w:r>
          </w:p>
        </w:tc>
        <w:tc>
          <w:tcPr>
            <w:tcW w:w="1140" w:type="dxa"/>
            <w:tcBorders>
              <w:top w:val="nil"/>
              <w:left w:val="nil"/>
              <w:bottom w:val="single" w:sz="4" w:space="0" w:color="auto"/>
              <w:right w:val="single" w:sz="4" w:space="0" w:color="auto"/>
            </w:tcBorders>
            <w:shd w:val="clear" w:color="auto" w:fill="auto"/>
            <w:noWrap/>
            <w:vAlign w:val="bottom"/>
            <w:hideMark/>
          </w:tcPr>
          <w:p w14:paraId="7C180DF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41DDE7BF"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w:t>
            </w:r>
          </w:p>
        </w:tc>
        <w:tc>
          <w:tcPr>
            <w:tcW w:w="1480" w:type="dxa"/>
            <w:tcBorders>
              <w:top w:val="nil"/>
              <w:left w:val="nil"/>
              <w:bottom w:val="single" w:sz="4" w:space="0" w:color="auto"/>
              <w:right w:val="single" w:sz="4" w:space="0" w:color="auto"/>
            </w:tcBorders>
            <w:shd w:val="clear" w:color="auto" w:fill="auto"/>
            <w:noWrap/>
            <w:vAlign w:val="bottom"/>
            <w:hideMark/>
          </w:tcPr>
          <w:p w14:paraId="79106AD1"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49</w:t>
            </w:r>
          </w:p>
        </w:tc>
        <w:tc>
          <w:tcPr>
            <w:tcW w:w="960" w:type="dxa"/>
            <w:tcBorders>
              <w:top w:val="nil"/>
              <w:left w:val="nil"/>
              <w:bottom w:val="single" w:sz="4" w:space="0" w:color="auto"/>
              <w:right w:val="single" w:sz="4" w:space="0" w:color="auto"/>
            </w:tcBorders>
            <w:shd w:val="clear" w:color="auto" w:fill="auto"/>
            <w:noWrap/>
            <w:vAlign w:val="bottom"/>
            <w:hideMark/>
          </w:tcPr>
          <w:p w14:paraId="05DECB5E"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4F2C76F1"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89,21</w:t>
            </w:r>
          </w:p>
        </w:tc>
      </w:tr>
      <w:tr w:rsidR="00F256FE" w:rsidRPr="008D71F3" w14:paraId="6CFC858E" w14:textId="77777777" w:rsidTr="007E6B5C">
        <w:trPr>
          <w:trHeight w:val="14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720544D"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25</w:t>
            </w:r>
          </w:p>
        </w:tc>
        <w:tc>
          <w:tcPr>
            <w:tcW w:w="1140" w:type="dxa"/>
            <w:tcBorders>
              <w:top w:val="nil"/>
              <w:left w:val="nil"/>
              <w:bottom w:val="single" w:sz="4" w:space="0" w:color="auto"/>
              <w:right w:val="single" w:sz="4" w:space="0" w:color="auto"/>
            </w:tcBorders>
            <w:shd w:val="clear" w:color="auto" w:fill="auto"/>
            <w:noWrap/>
            <w:vAlign w:val="bottom"/>
            <w:hideMark/>
          </w:tcPr>
          <w:p w14:paraId="3E4EF6F3"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76648E1C"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89,49</w:t>
            </w:r>
          </w:p>
        </w:tc>
        <w:tc>
          <w:tcPr>
            <w:tcW w:w="1480" w:type="dxa"/>
            <w:tcBorders>
              <w:top w:val="nil"/>
              <w:left w:val="nil"/>
              <w:bottom w:val="single" w:sz="4" w:space="0" w:color="auto"/>
              <w:right w:val="single" w:sz="4" w:space="0" w:color="auto"/>
            </w:tcBorders>
            <w:shd w:val="clear" w:color="auto" w:fill="auto"/>
            <w:noWrap/>
            <w:vAlign w:val="bottom"/>
            <w:hideMark/>
          </w:tcPr>
          <w:p w14:paraId="0AACAD1B"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50</w:t>
            </w:r>
          </w:p>
        </w:tc>
        <w:tc>
          <w:tcPr>
            <w:tcW w:w="960" w:type="dxa"/>
            <w:tcBorders>
              <w:top w:val="nil"/>
              <w:left w:val="nil"/>
              <w:bottom w:val="single" w:sz="4" w:space="0" w:color="auto"/>
              <w:right w:val="single" w:sz="4" w:space="0" w:color="auto"/>
            </w:tcBorders>
            <w:shd w:val="clear" w:color="auto" w:fill="auto"/>
            <w:noWrap/>
            <w:vAlign w:val="bottom"/>
            <w:hideMark/>
          </w:tcPr>
          <w:p w14:paraId="1D798BB3"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5AF10FEB" w14:textId="77777777" w:rsidR="00F256FE" w:rsidRPr="008D71F3" w:rsidRDefault="00F256FE" w:rsidP="007E6B5C">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142</w:t>
            </w:r>
          </w:p>
        </w:tc>
      </w:tr>
    </w:tbl>
    <w:p w14:paraId="4CAC33F5" w14:textId="4EC6961D" w:rsidR="009263BB" w:rsidRPr="009263BB" w:rsidRDefault="009263BB" w:rsidP="009263BB">
      <w:pPr>
        <w:spacing w:line="360" w:lineRule="auto"/>
        <w:jc w:val="both"/>
        <w:rPr>
          <w:rFonts w:asciiTheme="minorHAnsi" w:eastAsia="ABCDEE+Calibri" w:hAnsiTheme="minorHAnsi" w:cstheme="minorHAnsi"/>
          <w:color w:val="000000"/>
          <w:sz w:val="18"/>
          <w:szCs w:val="18"/>
        </w:rPr>
      </w:pPr>
      <w:r>
        <w:rPr>
          <w:rFonts w:asciiTheme="minorHAnsi" w:eastAsia="ABCDEE+Calibri" w:hAnsiTheme="minorHAnsi" w:cstheme="minorHAnsi"/>
          <w:color w:val="000000"/>
          <w:sz w:val="22"/>
          <w:szCs w:val="22"/>
        </w:rPr>
        <w:t xml:space="preserve">               </w:t>
      </w:r>
      <w:r w:rsidRPr="009263BB">
        <w:rPr>
          <w:rFonts w:asciiTheme="minorHAnsi" w:eastAsia="ABCDEE+Calibri" w:hAnsiTheme="minorHAnsi" w:cstheme="minorHAnsi"/>
          <w:color w:val="000000"/>
          <w:sz w:val="18"/>
          <w:szCs w:val="18"/>
        </w:rPr>
        <w:t>Πλέον: Γραφεία προσωπικού Κ.Ε.ΔΗ.Λ. 1) 90 τ.μ. και 2) 135 τ.μ.</w:t>
      </w:r>
    </w:p>
    <w:p w14:paraId="023A8878" w14:textId="1A921978" w:rsidR="00AD0684" w:rsidRDefault="00AD0684" w:rsidP="00A13F07">
      <w:pPr>
        <w:spacing w:line="360" w:lineRule="auto"/>
        <w:jc w:val="both"/>
        <w:rPr>
          <w:rFonts w:asciiTheme="minorHAnsi" w:eastAsia="ABCDEE+Calibri" w:hAnsiTheme="minorHAnsi" w:cstheme="minorHAnsi"/>
          <w:color w:val="000000"/>
          <w:sz w:val="22"/>
          <w:szCs w:val="22"/>
        </w:rPr>
      </w:pPr>
    </w:p>
    <w:p w14:paraId="659DBE7A" w14:textId="58AB2523" w:rsidR="001B05C7" w:rsidRPr="001B05C7" w:rsidRDefault="009263BB" w:rsidP="001B05C7">
      <w:pPr>
        <w:spacing w:line="360" w:lineRule="auto"/>
        <w:jc w:val="both"/>
        <w:rPr>
          <w:rFonts w:asciiTheme="minorHAnsi" w:eastAsia="ABCDEE+Calibri" w:hAnsiTheme="minorHAnsi" w:cstheme="minorHAnsi"/>
          <w:color w:val="000000"/>
          <w:sz w:val="22"/>
          <w:szCs w:val="22"/>
        </w:rPr>
      </w:pPr>
      <w:r w:rsidRPr="009263BB">
        <w:rPr>
          <w:rFonts w:asciiTheme="minorHAnsi" w:eastAsia="ABCDEE+Calibri" w:hAnsiTheme="minorHAnsi" w:cstheme="minorHAnsi"/>
          <w:b/>
          <w:bCs/>
          <w:color w:val="000000"/>
          <w:sz w:val="28"/>
          <w:szCs w:val="28"/>
        </w:rPr>
        <w:t>2.2)</w:t>
      </w:r>
      <w:r>
        <w:rPr>
          <w:rFonts w:asciiTheme="minorHAnsi" w:eastAsia="ABCDEE+Calibri" w:hAnsiTheme="minorHAnsi" w:cstheme="minorHAnsi"/>
          <w:color w:val="000000"/>
          <w:sz w:val="22"/>
          <w:szCs w:val="22"/>
        </w:rPr>
        <w:t xml:space="preserve"> </w:t>
      </w:r>
      <w:r w:rsidR="001B05C7" w:rsidRPr="001B05C7">
        <w:rPr>
          <w:rFonts w:asciiTheme="minorHAnsi" w:eastAsia="ABCDEE+Calibri" w:hAnsiTheme="minorHAnsi" w:cstheme="minorHAnsi"/>
          <w:b/>
          <w:bCs/>
          <w:color w:val="000000"/>
          <w:sz w:val="28"/>
          <w:szCs w:val="28"/>
          <w:u w:val="single"/>
        </w:rPr>
        <w:t>ΠΛΑΙΣΙΟ ΣΥΝΕΡΓΑΣΙΑΣ</w:t>
      </w:r>
      <w:r w:rsidR="001B05C7" w:rsidRPr="001B05C7">
        <w:rPr>
          <w:rFonts w:asciiTheme="minorHAnsi" w:eastAsia="ABCDEE+Calibri" w:hAnsiTheme="minorHAnsi" w:cstheme="minorHAnsi"/>
          <w:color w:val="000000"/>
          <w:sz w:val="22"/>
          <w:szCs w:val="22"/>
        </w:rPr>
        <w:t xml:space="preserve">: </w:t>
      </w:r>
    </w:p>
    <w:p w14:paraId="65562EFE" w14:textId="77777777" w:rsidR="00DF43D1" w:rsidRDefault="001B05C7" w:rsidP="001B05C7">
      <w:pPr>
        <w:spacing w:line="360" w:lineRule="auto"/>
        <w:jc w:val="both"/>
        <w:rPr>
          <w:rFonts w:asciiTheme="minorHAnsi" w:eastAsia="ABCDEE+Calibri" w:hAnsiTheme="minorHAnsi" w:cstheme="minorHAnsi"/>
          <w:color w:val="000000"/>
          <w:sz w:val="22"/>
          <w:szCs w:val="22"/>
        </w:rPr>
      </w:pPr>
      <w:r w:rsidRPr="001B05C7">
        <w:rPr>
          <w:rFonts w:asciiTheme="minorHAnsi" w:eastAsia="ABCDEE+Calibri" w:hAnsiTheme="minorHAnsi" w:cstheme="minorHAnsi"/>
          <w:color w:val="000000"/>
          <w:sz w:val="22"/>
          <w:szCs w:val="22"/>
        </w:rPr>
        <w:t xml:space="preserve">Ο ανάδοχος πρέπει να διαθέτει έγγραφα που τεκμαίρουν σύμφωνα με την ισχύουσα νομοθεσία την εξειδίκευση και την ενασχόληση με τις υπό αναδοχή υπηρεσίες (πτυχία, άδεια ασκήσεως επαγγέλματος, βεβαίωση έναρξης εργασιών, κλπ). Το προσωπικό του αναδόχου που θα απασχολείται στις εργασίες πρέπει, με ευθύνη του αναδόχου, να έχει εξειδίκευση και εμπειρία στην τέλεση των εργασιών αυτών. Ο ανάδοχος έχει υποχρέωση και ευθύνη να ασφαλίζει το προσωπικό του στον αρμόδιο ασφαλιστικό φορέα και υποχρεούται να τηρεί τις </w:t>
      </w:r>
    </w:p>
    <w:p w14:paraId="6FA14E38" w14:textId="3655A908" w:rsidR="001B05C7" w:rsidRPr="001B05C7" w:rsidRDefault="001B05C7" w:rsidP="001B05C7">
      <w:pPr>
        <w:spacing w:line="360" w:lineRule="auto"/>
        <w:jc w:val="both"/>
        <w:rPr>
          <w:rFonts w:asciiTheme="minorHAnsi" w:eastAsia="ABCDEE+Calibri" w:hAnsiTheme="minorHAnsi" w:cstheme="minorHAnsi"/>
          <w:color w:val="000000"/>
          <w:sz w:val="22"/>
          <w:szCs w:val="22"/>
        </w:rPr>
      </w:pPr>
      <w:r w:rsidRPr="001B05C7">
        <w:rPr>
          <w:rFonts w:asciiTheme="minorHAnsi" w:eastAsia="ABCDEE+Calibri" w:hAnsiTheme="minorHAnsi" w:cstheme="minorHAnsi"/>
          <w:color w:val="000000"/>
          <w:sz w:val="22"/>
          <w:szCs w:val="22"/>
        </w:rPr>
        <w:t xml:space="preserve">κείμενες διατάξεις της εργατικής νομοθεσίας, περί προσλήψεων, εργατικών ατυχημάτων και όλους τους ισχύοντες κανονισμούς.  </w:t>
      </w:r>
    </w:p>
    <w:p w14:paraId="2328D763" w14:textId="77777777" w:rsidR="000756D6" w:rsidRDefault="001B05C7" w:rsidP="001B05C7">
      <w:pPr>
        <w:spacing w:line="360" w:lineRule="auto"/>
        <w:jc w:val="both"/>
        <w:rPr>
          <w:rFonts w:asciiTheme="minorHAnsi" w:eastAsia="ABCDEE+Calibri" w:hAnsiTheme="minorHAnsi" w:cstheme="minorHAnsi"/>
          <w:color w:val="000000"/>
          <w:sz w:val="22"/>
          <w:szCs w:val="22"/>
        </w:rPr>
      </w:pPr>
      <w:r w:rsidRPr="001B05C7">
        <w:rPr>
          <w:rFonts w:asciiTheme="minorHAnsi" w:eastAsia="ABCDEE+Calibri" w:hAnsiTheme="minorHAnsi" w:cstheme="minorHAnsi"/>
          <w:color w:val="000000"/>
          <w:sz w:val="22"/>
          <w:szCs w:val="22"/>
        </w:rPr>
        <w:t xml:space="preserve">Ο ανάδοχος οφείλει να διαθέτει ενεργό δίαυλο επικοινωνίας, ο οποίος θα είναι ενεργός όλες τις μέρες και ώρες για την Κοινωφελή Επιχείρηση του Δήμου Λεβαδέων , ώστε να λαμβάνει </w:t>
      </w:r>
    </w:p>
    <w:p w14:paraId="5EE2698C" w14:textId="70DBBA18" w:rsidR="00A509C8" w:rsidRDefault="001B05C7" w:rsidP="001B05C7">
      <w:pPr>
        <w:spacing w:line="360" w:lineRule="auto"/>
        <w:jc w:val="both"/>
        <w:rPr>
          <w:rFonts w:asciiTheme="minorHAnsi" w:eastAsia="ABCDEE+Calibri" w:hAnsiTheme="minorHAnsi" w:cstheme="minorHAnsi"/>
          <w:color w:val="000000"/>
          <w:sz w:val="22"/>
          <w:szCs w:val="22"/>
        </w:rPr>
      </w:pPr>
      <w:r w:rsidRPr="001B05C7">
        <w:rPr>
          <w:rFonts w:asciiTheme="minorHAnsi" w:eastAsia="ABCDEE+Calibri" w:hAnsiTheme="minorHAnsi" w:cstheme="minorHAnsi"/>
          <w:color w:val="000000"/>
          <w:sz w:val="22"/>
          <w:szCs w:val="22"/>
        </w:rPr>
        <w:t xml:space="preserve">τις εντολές για θέματα που άπτονται των υπηρεσιών του. Επίσης η ανταπόκριση σε κλήσεις θα πρέπει να είναι άμεση και αδιάλειπτη. Υποχρεούται να ανταποκρίνεται με φυσική παρουσία του ίδιου και του προσωπικού του εντός του συμφωνηθέντος χρόνου από την ειδοποίηση της Κ.Ε.ΔΗ.Λ. και να λαμβάνει άμεσα μέριμνα για την αποκατάσταση της βλάβης.  Είναι ως εκ τούτου, εν γένει υποχρεωμένος να βρίσκεται σε συνεχή επικοινωνία με την </w:t>
      </w:r>
      <w:r w:rsidRPr="001B05C7">
        <w:rPr>
          <w:rFonts w:asciiTheme="minorHAnsi" w:eastAsia="ABCDEE+Calibri" w:hAnsiTheme="minorHAnsi" w:cstheme="minorHAnsi"/>
          <w:color w:val="000000"/>
          <w:sz w:val="22"/>
          <w:szCs w:val="22"/>
        </w:rPr>
        <w:lastRenderedPageBreak/>
        <w:t>Κ.Ε.ΔΗ.Λ. με τον καλύτερο δυνατό τρόπο για την ενημέρωσή του και για την άμεση παροχή απ’ αυτήν σχετικών οδηγιών.</w:t>
      </w:r>
    </w:p>
    <w:p w14:paraId="1A42BCDF" w14:textId="6B4F5E52" w:rsidR="001B05C7" w:rsidRPr="001B05C7" w:rsidRDefault="001B05C7" w:rsidP="001B05C7">
      <w:pPr>
        <w:spacing w:line="360" w:lineRule="auto"/>
        <w:jc w:val="both"/>
        <w:rPr>
          <w:rFonts w:asciiTheme="minorHAnsi" w:eastAsia="ABCDEE+Calibri" w:hAnsiTheme="minorHAnsi" w:cstheme="minorHAnsi"/>
          <w:color w:val="000000"/>
          <w:sz w:val="22"/>
          <w:szCs w:val="22"/>
        </w:rPr>
      </w:pPr>
      <w:r w:rsidRPr="001B05C7">
        <w:rPr>
          <w:rFonts w:asciiTheme="minorHAnsi" w:eastAsia="ABCDEE+Calibri" w:hAnsiTheme="minorHAnsi" w:cstheme="minorHAnsi"/>
          <w:color w:val="000000"/>
          <w:sz w:val="22"/>
          <w:szCs w:val="22"/>
        </w:rPr>
        <w:t xml:space="preserve"> Ο ανάδοχος, μετά την περαίωση των εργασιών για τις οποίες εντέλλεται κάθε φορά, οφείλει να αναφέρει εγγράφως την ημερομηνία ολοκλήρωσης των εργασιών σε κάθε χώρο ευθύνης και ότι η παροχή των υπηρεσιών έγινε σύμφωνα με τις οδηγίες της Κ.Ε.ΔΗ.Λ.</w:t>
      </w:r>
    </w:p>
    <w:p w14:paraId="0D547AAD" w14:textId="6B780D5A" w:rsidR="001B05C7" w:rsidRPr="001B05C7" w:rsidRDefault="001B05C7" w:rsidP="001B05C7">
      <w:pPr>
        <w:spacing w:line="360" w:lineRule="auto"/>
        <w:jc w:val="both"/>
        <w:rPr>
          <w:rFonts w:asciiTheme="minorHAnsi" w:eastAsia="ABCDEE+Calibri" w:hAnsiTheme="minorHAnsi" w:cstheme="minorHAnsi"/>
          <w:color w:val="000000"/>
          <w:sz w:val="22"/>
          <w:szCs w:val="22"/>
        </w:rPr>
      </w:pPr>
      <w:r w:rsidRPr="001B05C7">
        <w:rPr>
          <w:rFonts w:asciiTheme="minorHAnsi" w:eastAsia="ABCDEE+Calibri" w:hAnsiTheme="minorHAnsi" w:cstheme="minorHAnsi"/>
          <w:color w:val="000000"/>
          <w:sz w:val="22"/>
          <w:szCs w:val="22"/>
        </w:rPr>
        <w:t>Η παραδοτέα υπηρεσία, θα πρέπει να συντελείται σύμφωνα με τους χρόνους που ορίζονται παρακάτω, στο άρθρο 8 της συγγραφής υποχρεώσεων της παρούσας εκτός κι αν συντρέχει λόγος ανωτέρας βίας.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προσπάθεια επιμέλειας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p>
    <w:p w14:paraId="0F66CA68" w14:textId="74D566E6" w:rsidR="001B05C7" w:rsidRPr="001B05C7" w:rsidRDefault="001B05C7" w:rsidP="001B05C7">
      <w:pPr>
        <w:spacing w:line="360" w:lineRule="auto"/>
        <w:jc w:val="both"/>
        <w:rPr>
          <w:rFonts w:asciiTheme="minorHAnsi" w:eastAsia="ABCDEE+Calibri" w:hAnsiTheme="minorHAnsi" w:cstheme="minorHAnsi"/>
          <w:color w:val="000000"/>
          <w:sz w:val="22"/>
          <w:szCs w:val="22"/>
        </w:rPr>
      </w:pPr>
      <w:r w:rsidRPr="001B05C7">
        <w:rPr>
          <w:rFonts w:asciiTheme="minorHAnsi" w:eastAsia="ABCDEE+Calibri" w:hAnsiTheme="minorHAnsi" w:cstheme="minorHAnsi"/>
          <w:color w:val="000000"/>
          <w:sz w:val="22"/>
          <w:szCs w:val="22"/>
        </w:rPr>
        <w:t>Οι δαπάνες μετακίνησης του αναδόχου και των συνεργατών του  βαραίνουν αποκλειστικά τον ίδιο. Επίσης τον ίδιο θα βαρύνουν δαπάνες για  τυχόν μεταφορά υλικών και εξοπλισμού υπό αποκατάσταση από το μισθωμένο διαμέρισμα στο εργαστήριο του αναδόχου και αντιστρόφως με ανάληψη πρόσθετης ευθύνης για απώλεια ή ζημιά αυτών κατά τη μεταφορά. Σε περίπτωση δε που κατά τη διάρκεια αποκατάστασης προκληθούν ζημιές με</w:t>
      </w:r>
      <w:r w:rsidR="00AC0DDF">
        <w:rPr>
          <w:rFonts w:asciiTheme="minorHAnsi" w:eastAsia="ABCDEE+Calibri" w:hAnsiTheme="minorHAnsi" w:cstheme="minorHAnsi"/>
          <w:color w:val="000000"/>
          <w:sz w:val="22"/>
          <w:szCs w:val="22"/>
        </w:rPr>
        <w:t xml:space="preserve"> </w:t>
      </w:r>
      <w:r w:rsidRPr="001B05C7">
        <w:rPr>
          <w:rFonts w:asciiTheme="minorHAnsi" w:eastAsia="ABCDEE+Calibri" w:hAnsiTheme="minorHAnsi" w:cstheme="minorHAnsi"/>
          <w:color w:val="000000"/>
          <w:sz w:val="22"/>
          <w:szCs w:val="22"/>
        </w:rPr>
        <w:t xml:space="preserve">υπαιτιότητα του αναδόχου, αυτές θα βαρύνουν τον ίδιο, τόσο για την αντικατάσταση των κατεστραμμένων υλικών όσο και την αποκατάσταση της εγκατάστασης και του περιβάλλοντος χώρου από τη φθορά λόγω υπαιτιότητας του ιδίου.  Επίσης σε περίπτωση που υπάρξει επανεμφάνιση δυσλειτουργίας σε σημείο όπου συντελέστηκε προηγουμένως αποκατάσταση βλάβης, τοποθέτηση ή αλλαγή εξοπλισμού ή εξαρτημάτων και διαπιστωμένα δεν οφείλεται σε κακή χρήση των ωφελούμενων που φιλοξενούνται στο μισθωμένο διαμέρισμα, ο ανάδοχος οφείλει να επανεξετάσει το σημείο με δική του ευθύνη και χωρίς χρέωση. Ειδικότερα, σε περίπτωση ισχύος όρων εγγύησης σε υλικό που χρησιμοποιήθηκε και στο οποίο εμφανίστηκε βλάβη ή αστοχία, ο ανάδοχος υποχρεούται να συνεννοηθεί με τα εμπλεκόμενα στελέχη της Κ.Ε.ΔΗ.Λ σχετικά με το πλαίσιο αντιμετώπισης του συμβάντος. </w:t>
      </w:r>
    </w:p>
    <w:p w14:paraId="756FA3E9" w14:textId="77777777" w:rsidR="001B05C7" w:rsidRPr="001B05C7" w:rsidRDefault="001B05C7" w:rsidP="001B05C7">
      <w:pPr>
        <w:spacing w:line="360" w:lineRule="auto"/>
        <w:jc w:val="both"/>
        <w:rPr>
          <w:rFonts w:asciiTheme="minorHAnsi" w:eastAsia="ABCDEE+Calibri" w:hAnsiTheme="minorHAnsi" w:cstheme="minorHAnsi"/>
          <w:color w:val="000000"/>
          <w:sz w:val="22"/>
          <w:szCs w:val="22"/>
        </w:rPr>
      </w:pPr>
      <w:r w:rsidRPr="001B05C7">
        <w:rPr>
          <w:rFonts w:asciiTheme="minorHAnsi" w:eastAsia="ABCDEE+Calibri" w:hAnsiTheme="minorHAnsi" w:cstheme="minorHAnsi"/>
          <w:color w:val="000000"/>
          <w:sz w:val="22"/>
          <w:szCs w:val="22"/>
        </w:rPr>
        <w:t xml:space="preserve">Τα χρησιμοποιούμενα υλικά για την παροχή των υπηρεσιών θα φέρουν υποχρεωτικά την επισήμανση CE της Ευρωπαϊκής Ένωσης.  Θα πρέπει να είναι πλήρως συμβατά και να </w:t>
      </w:r>
      <w:r w:rsidRPr="001B05C7">
        <w:rPr>
          <w:rFonts w:asciiTheme="minorHAnsi" w:eastAsia="ABCDEE+Calibri" w:hAnsiTheme="minorHAnsi" w:cstheme="minorHAnsi"/>
          <w:color w:val="000000"/>
          <w:sz w:val="22"/>
          <w:szCs w:val="22"/>
        </w:rPr>
        <w:lastRenderedPageBreak/>
        <w:t xml:space="preserve">πληρούν όλες τις προδιαγραφές του κατασκευαστή της υλικοτεχνικής υποδομής στην οποία συντελείται επισκευή ή συντήρηση. </w:t>
      </w:r>
    </w:p>
    <w:p w14:paraId="56F02152" w14:textId="77777777" w:rsidR="001B05C7" w:rsidRPr="001B05C7" w:rsidRDefault="001B05C7" w:rsidP="001B05C7">
      <w:pPr>
        <w:spacing w:line="360" w:lineRule="auto"/>
        <w:jc w:val="both"/>
        <w:rPr>
          <w:rFonts w:asciiTheme="minorHAnsi" w:eastAsia="ABCDEE+Calibri" w:hAnsiTheme="minorHAnsi" w:cstheme="minorHAnsi"/>
          <w:color w:val="000000"/>
          <w:sz w:val="22"/>
          <w:szCs w:val="22"/>
        </w:rPr>
      </w:pPr>
      <w:r w:rsidRPr="001B05C7">
        <w:rPr>
          <w:rFonts w:asciiTheme="minorHAnsi" w:eastAsia="ABCDEE+Calibri" w:hAnsiTheme="minorHAnsi" w:cstheme="minorHAnsi"/>
          <w:color w:val="000000"/>
          <w:sz w:val="22"/>
          <w:szCs w:val="22"/>
        </w:rPr>
        <w:t>Ο ανάδοχος θα πρέπει να διαθέτει όλο τον απαραίτητο εξοπλισμό (όργανα μέτρησης, εργαλεία κ.α.) για την αντιμετώπιση κάθε φύσεως εργασίας που θα προκύψει.</w:t>
      </w:r>
    </w:p>
    <w:p w14:paraId="553B3468" w14:textId="77777777" w:rsidR="001B05C7" w:rsidRPr="001B05C7" w:rsidRDefault="001B05C7" w:rsidP="001B05C7">
      <w:pPr>
        <w:spacing w:line="360" w:lineRule="auto"/>
        <w:jc w:val="both"/>
        <w:rPr>
          <w:rFonts w:asciiTheme="minorHAnsi" w:eastAsia="ABCDEE+Calibri" w:hAnsiTheme="minorHAnsi" w:cstheme="minorHAnsi"/>
          <w:color w:val="000000"/>
          <w:sz w:val="22"/>
          <w:szCs w:val="22"/>
        </w:rPr>
      </w:pPr>
      <w:r w:rsidRPr="001B05C7">
        <w:rPr>
          <w:rFonts w:asciiTheme="minorHAnsi" w:eastAsia="ABCDEE+Calibri" w:hAnsiTheme="minorHAnsi" w:cstheme="minorHAnsi"/>
          <w:color w:val="000000"/>
          <w:sz w:val="22"/>
          <w:szCs w:val="22"/>
        </w:rPr>
        <w:t xml:space="preserve">Επίσης υποχρεούται να φροντίζει για την τήρηση της τάξης και της καθαριότητας κατά τις εργασίες του και υποχρεούται να συμμορφώνεται πλήρως προς τους ισχύοντες νόμους, τις συλλογικές συμβάσεις εργασίας, τις κοινωνικές ασφαλίσεις κλπ. Υποχρεούται να απομακρύνει άμεσα χωρίς αμοιβή όλα τα άχρηστα υλικά από τους χώρους όπου θα συντελούνται οι εργασίες.  O ανάδοχος πρέπει κατά την τέλεση των εργασιών του να παίρνει όλα τα απαιτούμενα μέτρα προφύλαξης των υλικών, μηχανημάτων και εργαλείων που χρησιμοποιούνται, καθώς και όλα τα μέτρα ασφάλειας του προσωπικού του και παντός τρίτου και μάλιστα σύμφωνα με τους ισχύοντες νόμους και διατάξεις. Επίσης κατά την τέλεση των εργασιών του πρέπει να λαμβάνονται από τον ανάδοχο όλα τα αναγκαία μέτρα για την ασφάλεια του προσωπικού που απασχολεί, καθώς και για την πρόληψη ατυχημάτων ή ζημιών σε οποιαδήποτε πρόσωπα, πράγματα, εξοπλισμό και έχει αποκλειστικά τις ευθύνες, τόσο τις αστικές όσο και τις ποινικές, για σωματικές βλάβες ή ζημιές που τυχόν συμβούν, είτε από δική του υπαιτιότητα, είτε από υπαιτιότητα εργαζομένου/ων σ΄ αυτόν. Οποιαδήποτε παράβαση, βλάβη, ζημιά, τραυματισμός ή ατύχημα που θα σχετίζεται με την τέλεση των εργασιών του θα βαρύνει αποκλειστικά τον ανάδοχο. Σε κάθε τέτοια περίπτωση (παράβασης, βλάβης, ζημιάς, τραυματισμού ή ατυχήματος) ο ανάδοχος είναι ο μόνος υπεύθυνος αστικά και ποινικά, είτε ως προς το προσωπικό του, είτε ως προς την Κ.Ε.ΔΗ.Λ., είτε ως προς τρίτους.  </w:t>
      </w:r>
    </w:p>
    <w:p w14:paraId="1E3E67FA" w14:textId="77777777" w:rsidR="000756D6" w:rsidRDefault="000756D6" w:rsidP="00083ACA">
      <w:pPr>
        <w:rPr>
          <w:rFonts w:ascii="Calibri" w:hAnsi="Calibri"/>
          <w:b/>
        </w:rPr>
      </w:pPr>
    </w:p>
    <w:p w14:paraId="1D853D82" w14:textId="77777777" w:rsidR="000756D6" w:rsidRDefault="000756D6" w:rsidP="00083ACA">
      <w:pPr>
        <w:rPr>
          <w:rFonts w:ascii="Calibri" w:hAnsi="Calibri"/>
          <w:b/>
        </w:rPr>
      </w:pPr>
    </w:p>
    <w:p w14:paraId="50180F19" w14:textId="622FC860" w:rsidR="000756D6" w:rsidRDefault="000756D6" w:rsidP="00083ACA">
      <w:pPr>
        <w:rPr>
          <w:rFonts w:ascii="Calibri" w:hAnsi="Calibri"/>
          <w:b/>
        </w:rPr>
      </w:pPr>
    </w:p>
    <w:p w14:paraId="5E26F3B3" w14:textId="175FF84A" w:rsidR="00B25559" w:rsidRDefault="00B25559" w:rsidP="00083ACA">
      <w:pPr>
        <w:rPr>
          <w:rFonts w:ascii="Calibri" w:hAnsi="Calibri"/>
          <w:b/>
        </w:rPr>
      </w:pPr>
    </w:p>
    <w:p w14:paraId="57C4F5B0" w14:textId="3A1253BA" w:rsidR="00B25559" w:rsidRDefault="00B25559" w:rsidP="00083ACA">
      <w:pPr>
        <w:rPr>
          <w:rFonts w:ascii="Calibri" w:hAnsi="Calibri"/>
          <w:b/>
        </w:rPr>
      </w:pPr>
    </w:p>
    <w:p w14:paraId="6C22EAE6" w14:textId="129A5BB7" w:rsidR="00B25559" w:rsidRDefault="00B25559" w:rsidP="00083ACA">
      <w:pPr>
        <w:rPr>
          <w:rFonts w:ascii="Calibri" w:hAnsi="Calibri"/>
          <w:b/>
        </w:rPr>
      </w:pPr>
    </w:p>
    <w:p w14:paraId="46BD2D28" w14:textId="627A41C7" w:rsidR="00B25559" w:rsidRDefault="00B25559" w:rsidP="00083ACA">
      <w:pPr>
        <w:rPr>
          <w:rFonts w:ascii="Calibri" w:hAnsi="Calibri"/>
          <w:b/>
        </w:rPr>
      </w:pPr>
    </w:p>
    <w:p w14:paraId="073A5EDD" w14:textId="65560984" w:rsidR="00B25559" w:rsidRDefault="00B25559" w:rsidP="00083ACA">
      <w:pPr>
        <w:rPr>
          <w:rFonts w:ascii="Calibri" w:hAnsi="Calibri"/>
          <w:b/>
        </w:rPr>
      </w:pPr>
    </w:p>
    <w:p w14:paraId="30B806DD" w14:textId="1EEC1412" w:rsidR="00B25559" w:rsidRDefault="00B25559" w:rsidP="00083ACA">
      <w:pPr>
        <w:rPr>
          <w:rFonts w:ascii="Calibri" w:hAnsi="Calibri"/>
          <w:b/>
        </w:rPr>
      </w:pPr>
    </w:p>
    <w:p w14:paraId="61CAAA76" w14:textId="36FA6C5A" w:rsidR="00B25559" w:rsidRDefault="00B25559" w:rsidP="00083ACA">
      <w:pPr>
        <w:rPr>
          <w:rFonts w:ascii="Calibri" w:hAnsi="Calibri"/>
          <w:b/>
        </w:rPr>
      </w:pPr>
    </w:p>
    <w:p w14:paraId="401B795C" w14:textId="790B8EE4" w:rsidR="00B25559" w:rsidRDefault="00B25559" w:rsidP="00083ACA">
      <w:pPr>
        <w:rPr>
          <w:rFonts w:ascii="Calibri" w:hAnsi="Calibri"/>
          <w:b/>
        </w:rPr>
      </w:pPr>
    </w:p>
    <w:p w14:paraId="4B75C42D" w14:textId="7FF3DC38" w:rsidR="00B25559" w:rsidRDefault="00B25559" w:rsidP="00083ACA">
      <w:pPr>
        <w:rPr>
          <w:rFonts w:ascii="Calibri" w:hAnsi="Calibri"/>
          <w:b/>
        </w:rPr>
      </w:pPr>
    </w:p>
    <w:p w14:paraId="4954436F" w14:textId="40ABD32A" w:rsidR="00B25559" w:rsidRDefault="00B25559" w:rsidP="00083ACA">
      <w:pPr>
        <w:rPr>
          <w:rFonts w:ascii="Calibri" w:hAnsi="Calibri"/>
          <w:b/>
        </w:rPr>
      </w:pPr>
    </w:p>
    <w:p w14:paraId="1AD0C3EF" w14:textId="55F95AD9" w:rsidR="00B25559" w:rsidRDefault="00B25559" w:rsidP="00083ACA">
      <w:pPr>
        <w:rPr>
          <w:rFonts w:ascii="Calibri" w:hAnsi="Calibri"/>
          <w:b/>
        </w:rPr>
      </w:pPr>
    </w:p>
    <w:p w14:paraId="5A1F2B6B" w14:textId="78D199FC" w:rsidR="00B25559" w:rsidRDefault="00B25559" w:rsidP="00083ACA">
      <w:pPr>
        <w:rPr>
          <w:rFonts w:ascii="Calibri" w:hAnsi="Calibri"/>
          <w:b/>
        </w:rPr>
      </w:pPr>
    </w:p>
    <w:p w14:paraId="1C0D4AE4" w14:textId="44FEC77F" w:rsidR="00B25559" w:rsidRDefault="00B25559" w:rsidP="00083ACA">
      <w:pPr>
        <w:rPr>
          <w:rFonts w:ascii="Calibri" w:hAnsi="Calibri"/>
          <w:b/>
        </w:rPr>
      </w:pPr>
    </w:p>
    <w:p w14:paraId="7D383597" w14:textId="706CD59E" w:rsidR="00B25559" w:rsidRDefault="00B25559" w:rsidP="00083ACA">
      <w:pPr>
        <w:rPr>
          <w:rFonts w:ascii="Calibri" w:hAnsi="Calibri"/>
          <w:b/>
        </w:rPr>
      </w:pPr>
    </w:p>
    <w:p w14:paraId="1A4C00AB" w14:textId="70C253BE" w:rsidR="00B25559" w:rsidRDefault="00B25559" w:rsidP="00083ACA">
      <w:pPr>
        <w:rPr>
          <w:rFonts w:ascii="Calibri" w:hAnsi="Calibri"/>
          <w:b/>
        </w:rPr>
      </w:pPr>
    </w:p>
    <w:p w14:paraId="6A13A5FE" w14:textId="0ED3F8CA" w:rsidR="00B25559" w:rsidRDefault="00B25559" w:rsidP="00083ACA">
      <w:pPr>
        <w:rPr>
          <w:rFonts w:ascii="Calibri" w:hAnsi="Calibri"/>
          <w:b/>
        </w:rPr>
      </w:pPr>
    </w:p>
    <w:p w14:paraId="74FC05FE" w14:textId="037ECC5A" w:rsidR="00B25559" w:rsidRDefault="00B25559" w:rsidP="00083ACA">
      <w:pPr>
        <w:rPr>
          <w:rFonts w:ascii="Calibri" w:hAnsi="Calibri"/>
          <w:b/>
        </w:rPr>
      </w:pPr>
    </w:p>
    <w:p w14:paraId="32723B8A" w14:textId="6362E25D" w:rsidR="00B25559" w:rsidRDefault="00B25559" w:rsidP="00083ACA">
      <w:pPr>
        <w:rPr>
          <w:rFonts w:ascii="Calibri" w:hAnsi="Calibri"/>
          <w:b/>
        </w:rPr>
      </w:pPr>
    </w:p>
    <w:p w14:paraId="639303B1" w14:textId="1A018B73" w:rsidR="00B25559" w:rsidRDefault="00B25559" w:rsidP="00083ACA">
      <w:pPr>
        <w:rPr>
          <w:rFonts w:ascii="Calibri" w:hAnsi="Calibri"/>
          <w:b/>
        </w:rPr>
      </w:pPr>
    </w:p>
    <w:p w14:paraId="484F6EB4" w14:textId="2A56C483" w:rsidR="00B25559" w:rsidRDefault="00B25559" w:rsidP="00083ACA">
      <w:pPr>
        <w:rPr>
          <w:rFonts w:ascii="Calibri" w:hAnsi="Calibri"/>
          <w:b/>
        </w:rPr>
      </w:pPr>
    </w:p>
    <w:p w14:paraId="5DBD9640" w14:textId="77777777" w:rsidR="00B25559" w:rsidRDefault="00B25559" w:rsidP="00083ACA">
      <w:pPr>
        <w:rPr>
          <w:rFonts w:ascii="Calibri" w:hAnsi="Calibri"/>
          <w:b/>
        </w:rPr>
      </w:pPr>
    </w:p>
    <w:p w14:paraId="3FA9B84B" w14:textId="77777777" w:rsidR="000756D6" w:rsidRDefault="000756D6" w:rsidP="00083ACA">
      <w:pPr>
        <w:rPr>
          <w:rFonts w:ascii="Calibri" w:hAnsi="Calibri"/>
          <w:b/>
        </w:rPr>
      </w:pPr>
    </w:p>
    <w:p w14:paraId="56DA9DC6" w14:textId="77777777" w:rsidR="000756D6" w:rsidRDefault="000756D6" w:rsidP="00083ACA">
      <w:pPr>
        <w:rPr>
          <w:rFonts w:ascii="Calibri" w:hAnsi="Calibri"/>
          <w:b/>
        </w:rPr>
      </w:pPr>
    </w:p>
    <w:p w14:paraId="7596FD53" w14:textId="77777777" w:rsidR="009B6B53" w:rsidRPr="000F5FF2" w:rsidRDefault="009B6B53" w:rsidP="009B6B53">
      <w:pPr>
        <w:rPr>
          <w:rFonts w:asciiTheme="minorHAnsi" w:hAnsiTheme="minorHAnsi" w:cstheme="minorHAnsi"/>
          <w:b/>
          <w:bCs/>
        </w:rPr>
      </w:pPr>
      <w:r>
        <w:rPr>
          <w:rFonts w:ascii="Calibri" w:hAnsi="Calibri"/>
          <w:b/>
        </w:rPr>
        <w:t xml:space="preserve">ΚΟΙΝΩΦΕΛΗΣ </w:t>
      </w:r>
      <w:r w:rsidRPr="00AB5C26">
        <w:rPr>
          <w:rFonts w:asciiTheme="minorHAnsi" w:hAnsiTheme="minorHAnsi" w:cstheme="minorHAnsi"/>
          <w:b/>
        </w:rPr>
        <w:t xml:space="preserve">ΕΠΙΧΕΙΡΗΣΗ                                    </w:t>
      </w:r>
      <w:r>
        <w:rPr>
          <w:rFonts w:asciiTheme="minorHAnsi" w:hAnsiTheme="minorHAnsi" w:cstheme="minorHAnsi"/>
          <w:b/>
        </w:rPr>
        <w:t xml:space="preserve">                       </w:t>
      </w:r>
      <w:r w:rsidRPr="00AB5C26">
        <w:rPr>
          <w:rFonts w:asciiTheme="minorHAnsi" w:hAnsiTheme="minorHAnsi" w:cstheme="minorHAnsi"/>
          <w:b/>
        </w:rPr>
        <w:t>ΑΡ. ΠΡΩΤ.</w:t>
      </w:r>
      <w:r>
        <w:rPr>
          <w:rFonts w:asciiTheme="minorHAnsi" w:hAnsiTheme="minorHAnsi" w:cstheme="minorHAnsi"/>
          <w:b/>
        </w:rPr>
        <w:t xml:space="preserve"> :</w:t>
      </w:r>
      <w:r w:rsidRPr="00282F2A">
        <w:t xml:space="preserve"> </w:t>
      </w:r>
      <w:r w:rsidRPr="000F5FF2">
        <w:rPr>
          <w:rFonts w:asciiTheme="minorHAnsi" w:hAnsiTheme="minorHAnsi" w:cstheme="minorHAnsi"/>
          <w:b/>
          <w:bCs/>
        </w:rPr>
        <w:t>229/18-02-2021</w:t>
      </w:r>
    </w:p>
    <w:p w14:paraId="3C814234" w14:textId="7B783D29" w:rsidR="009B6B53" w:rsidRDefault="009B6B53" w:rsidP="009B6B53">
      <w:pPr>
        <w:rPr>
          <w:rFonts w:ascii="Calibri" w:hAnsi="Calibri"/>
          <w:b/>
        </w:rPr>
      </w:pPr>
      <w:r>
        <w:rPr>
          <w:rFonts w:ascii="Calibri" w:hAnsi="Calibri"/>
          <w:b/>
        </w:rPr>
        <w:t xml:space="preserve">ΔΗΜΟΥ ΛΕΒΑΔΕΩΝ (Κ.Ε.ΔΗ.Λ)                                                   ΠΡΟΫΠΟΛΟΓΙΣΜΟΣ: </w:t>
      </w:r>
      <w:r w:rsidR="00732BA6" w:rsidRPr="00732BA6">
        <w:rPr>
          <w:rFonts w:ascii="Calibri" w:hAnsi="Calibri"/>
          <w:b/>
        </w:rPr>
        <w:t>4.997,20</w:t>
      </w:r>
      <w:r>
        <w:rPr>
          <w:rFonts w:ascii="Calibri" w:hAnsi="Calibri"/>
          <w:b/>
        </w:rPr>
        <w:t>€ ΜΕ ΦΠΑ</w:t>
      </w:r>
    </w:p>
    <w:p w14:paraId="45D591D8" w14:textId="77777777" w:rsidR="009B6B53" w:rsidRDefault="009B6B53" w:rsidP="009B6B53"/>
    <w:p w14:paraId="736A0774" w14:textId="45ACD24B" w:rsidR="00716EAD" w:rsidRDefault="00716EAD" w:rsidP="006D511D">
      <w:pPr>
        <w:spacing w:line="360" w:lineRule="auto"/>
        <w:jc w:val="both"/>
        <w:rPr>
          <w:rFonts w:asciiTheme="minorHAnsi" w:eastAsia="ABCDEE+Calibri" w:hAnsiTheme="minorHAnsi" w:cstheme="minorHAnsi"/>
          <w:color w:val="000000"/>
          <w:sz w:val="22"/>
          <w:szCs w:val="22"/>
        </w:rPr>
      </w:pPr>
    </w:p>
    <w:p w14:paraId="5BE43BEF" w14:textId="1384E360" w:rsidR="009D64DD" w:rsidRDefault="009D64DD" w:rsidP="000A565A">
      <w:pPr>
        <w:pStyle w:val="ac"/>
        <w:tabs>
          <w:tab w:val="left" w:pos="720"/>
        </w:tabs>
        <w:jc w:val="center"/>
        <w:rPr>
          <w:rFonts w:asciiTheme="minorHAnsi" w:hAnsiTheme="minorHAnsi" w:cstheme="minorHAnsi"/>
          <w:b/>
          <w:sz w:val="32"/>
        </w:rPr>
      </w:pPr>
      <w:r w:rsidRPr="005069CD">
        <w:rPr>
          <w:rFonts w:asciiTheme="minorHAnsi" w:hAnsiTheme="minorHAnsi" w:cstheme="minorHAnsi"/>
          <w:b/>
          <w:sz w:val="32"/>
        </w:rPr>
        <w:t>ΕΝΔΕΙΚΤΙΚΟΣ ΠΡΟΫΠΟΛΟΓΙΣΜΟΣ</w:t>
      </w:r>
    </w:p>
    <w:p w14:paraId="6C138A93" w14:textId="77777777" w:rsidR="00580EA2" w:rsidRDefault="00580EA2" w:rsidP="009D64DD">
      <w:pPr>
        <w:pStyle w:val="ac"/>
        <w:tabs>
          <w:tab w:val="left" w:pos="720"/>
        </w:tabs>
        <w:jc w:val="center"/>
        <w:rPr>
          <w:rFonts w:asciiTheme="minorHAnsi" w:hAnsiTheme="minorHAnsi" w:cstheme="minorHAnsi"/>
          <w:b/>
          <w:sz w:val="32"/>
        </w:rPr>
      </w:pPr>
    </w:p>
    <w:tbl>
      <w:tblPr>
        <w:tblW w:w="9616" w:type="dxa"/>
        <w:jc w:val="center"/>
        <w:tblLayout w:type="fixed"/>
        <w:tblCellMar>
          <w:left w:w="40" w:type="dxa"/>
          <w:right w:w="40" w:type="dxa"/>
        </w:tblCellMar>
        <w:tblLook w:val="0000" w:firstRow="0" w:lastRow="0" w:firstColumn="0" w:lastColumn="0" w:noHBand="0" w:noVBand="0"/>
      </w:tblPr>
      <w:tblGrid>
        <w:gridCol w:w="767"/>
        <w:gridCol w:w="5321"/>
        <w:gridCol w:w="1275"/>
        <w:gridCol w:w="1134"/>
        <w:gridCol w:w="1119"/>
      </w:tblGrid>
      <w:tr w:rsidR="009B6B53" w:rsidRPr="008215E4" w14:paraId="7649A533" w14:textId="77777777" w:rsidTr="00670D69">
        <w:trPr>
          <w:trHeight w:hRule="exact" w:val="1208"/>
          <w:jc w:val="center"/>
        </w:trPr>
        <w:tc>
          <w:tcPr>
            <w:tcW w:w="767" w:type="dxa"/>
            <w:tcBorders>
              <w:top w:val="single" w:sz="6" w:space="0" w:color="000001"/>
              <w:left w:val="single" w:sz="6" w:space="0" w:color="000001"/>
              <w:bottom w:val="single" w:sz="6" w:space="0" w:color="000001"/>
            </w:tcBorders>
            <w:shd w:val="clear" w:color="auto" w:fill="FFFFFF"/>
            <w:vAlign w:val="center"/>
          </w:tcPr>
          <w:p w14:paraId="7E0C1F39" w14:textId="77777777" w:rsidR="009B6B53" w:rsidRPr="008215E4" w:rsidRDefault="009B6B53" w:rsidP="007E6B5C">
            <w:pPr>
              <w:shd w:val="clear" w:color="auto" w:fill="FFFFFF"/>
              <w:jc w:val="center"/>
              <w:rPr>
                <w:rFonts w:asciiTheme="minorHAnsi" w:hAnsiTheme="minorHAnsi" w:cstheme="minorHAnsi"/>
                <w:sz w:val="16"/>
                <w:szCs w:val="16"/>
              </w:rPr>
            </w:pPr>
            <w:r w:rsidRPr="008215E4">
              <w:rPr>
                <w:rFonts w:asciiTheme="minorHAnsi" w:hAnsiTheme="minorHAnsi" w:cstheme="minorHAnsi"/>
                <w:b/>
                <w:bCs/>
                <w:color w:val="000000"/>
                <w:sz w:val="16"/>
                <w:szCs w:val="16"/>
              </w:rPr>
              <w:t>Α/Α</w:t>
            </w:r>
          </w:p>
        </w:tc>
        <w:tc>
          <w:tcPr>
            <w:tcW w:w="5321" w:type="dxa"/>
            <w:tcBorders>
              <w:top w:val="single" w:sz="6" w:space="0" w:color="000001"/>
              <w:left w:val="single" w:sz="6" w:space="0" w:color="000001"/>
              <w:bottom w:val="single" w:sz="6" w:space="0" w:color="000001"/>
            </w:tcBorders>
            <w:shd w:val="clear" w:color="auto" w:fill="FFFFFF"/>
            <w:vAlign w:val="center"/>
          </w:tcPr>
          <w:p w14:paraId="3216B85E" w14:textId="77777777" w:rsidR="009B6B53" w:rsidRPr="008215E4" w:rsidRDefault="009B6B53" w:rsidP="007E6B5C">
            <w:pPr>
              <w:shd w:val="clear" w:color="auto" w:fill="FFFFFF"/>
              <w:jc w:val="center"/>
              <w:rPr>
                <w:rFonts w:asciiTheme="minorHAnsi" w:hAnsiTheme="minorHAnsi" w:cstheme="minorHAnsi"/>
                <w:sz w:val="16"/>
                <w:szCs w:val="16"/>
              </w:rPr>
            </w:pPr>
            <w:r w:rsidRPr="008215E4">
              <w:rPr>
                <w:rFonts w:asciiTheme="minorHAnsi" w:hAnsiTheme="minorHAnsi" w:cstheme="minorHAnsi"/>
                <w:b/>
                <w:bCs/>
                <w:color w:val="000000"/>
                <w:spacing w:val="-2"/>
                <w:sz w:val="16"/>
                <w:szCs w:val="16"/>
              </w:rPr>
              <w:t>Περιγραφή εργασίας (συμπεριλαμβανομένων των υλικών)</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2CABCA89" w14:textId="77777777" w:rsidR="009B6B53" w:rsidRPr="008215E4" w:rsidRDefault="009B6B53" w:rsidP="007E6B5C">
            <w:pPr>
              <w:shd w:val="clear" w:color="auto" w:fill="FFFFFF"/>
              <w:jc w:val="center"/>
              <w:rPr>
                <w:rFonts w:asciiTheme="minorHAnsi" w:hAnsiTheme="minorHAnsi" w:cstheme="minorHAnsi"/>
                <w:b/>
                <w:bCs/>
                <w:color w:val="000000"/>
                <w:spacing w:val="-1"/>
                <w:sz w:val="16"/>
                <w:szCs w:val="16"/>
              </w:rPr>
            </w:pPr>
          </w:p>
          <w:p w14:paraId="5585C22F" w14:textId="77777777" w:rsidR="009B6B53" w:rsidRPr="008215E4" w:rsidRDefault="009B6B53" w:rsidP="007E6B5C">
            <w:pPr>
              <w:shd w:val="clear" w:color="auto" w:fill="FFFFFF"/>
              <w:jc w:val="center"/>
              <w:rPr>
                <w:rFonts w:asciiTheme="minorHAnsi" w:hAnsiTheme="minorHAnsi" w:cstheme="minorHAnsi"/>
                <w:b/>
                <w:bCs/>
                <w:color w:val="000000"/>
                <w:spacing w:val="-1"/>
                <w:sz w:val="16"/>
                <w:szCs w:val="16"/>
              </w:rPr>
            </w:pPr>
          </w:p>
          <w:p w14:paraId="07776BCE" w14:textId="77777777" w:rsidR="009B6B53" w:rsidRPr="008215E4" w:rsidRDefault="009B6B53" w:rsidP="007E6B5C">
            <w:pPr>
              <w:shd w:val="clear" w:color="auto" w:fill="FFFFFF"/>
              <w:jc w:val="center"/>
              <w:rPr>
                <w:rFonts w:asciiTheme="minorHAnsi" w:hAnsiTheme="minorHAnsi" w:cstheme="minorHAnsi"/>
                <w:b/>
                <w:bCs/>
                <w:color w:val="000000"/>
                <w:spacing w:val="-1"/>
                <w:sz w:val="16"/>
                <w:szCs w:val="16"/>
              </w:rPr>
            </w:pPr>
            <w:r w:rsidRPr="008215E4">
              <w:rPr>
                <w:rFonts w:asciiTheme="minorHAnsi" w:hAnsiTheme="minorHAnsi" w:cstheme="minorHAnsi"/>
                <w:b/>
                <w:bCs/>
                <w:color w:val="000000"/>
                <w:spacing w:val="-1"/>
                <w:sz w:val="16"/>
                <w:szCs w:val="16"/>
              </w:rPr>
              <w:t>Εκτιμώμενη ποσότητα</w:t>
            </w:r>
          </w:p>
        </w:tc>
        <w:tc>
          <w:tcPr>
            <w:tcW w:w="1134" w:type="dxa"/>
            <w:tcBorders>
              <w:top w:val="single" w:sz="6" w:space="0" w:color="000001"/>
              <w:left w:val="single" w:sz="6" w:space="0" w:color="000001"/>
              <w:bottom w:val="single" w:sz="6" w:space="0" w:color="000001"/>
            </w:tcBorders>
            <w:shd w:val="clear" w:color="auto" w:fill="FFFFFF"/>
            <w:vAlign w:val="center"/>
          </w:tcPr>
          <w:p w14:paraId="0B6F7270" w14:textId="77777777" w:rsidR="009B6B53" w:rsidRPr="008215E4" w:rsidRDefault="009B6B53" w:rsidP="007E6B5C">
            <w:pPr>
              <w:shd w:val="clear" w:color="auto" w:fill="FFFFFF"/>
              <w:jc w:val="center"/>
              <w:rPr>
                <w:rFonts w:asciiTheme="minorHAnsi" w:hAnsiTheme="minorHAnsi" w:cstheme="minorHAnsi"/>
                <w:b/>
                <w:bCs/>
                <w:color w:val="000000"/>
                <w:spacing w:val="-3"/>
                <w:sz w:val="16"/>
                <w:szCs w:val="16"/>
              </w:rPr>
            </w:pPr>
            <w:r w:rsidRPr="008215E4">
              <w:rPr>
                <w:rFonts w:asciiTheme="minorHAnsi" w:hAnsiTheme="minorHAnsi" w:cstheme="minorHAnsi"/>
                <w:b/>
                <w:bCs/>
                <w:color w:val="000000"/>
                <w:spacing w:val="-1"/>
                <w:sz w:val="16"/>
                <w:szCs w:val="16"/>
              </w:rPr>
              <w:t xml:space="preserve">Τιμή </w:t>
            </w:r>
            <w:r w:rsidRPr="008215E4">
              <w:rPr>
                <w:rFonts w:asciiTheme="minorHAnsi" w:hAnsiTheme="minorHAnsi" w:cstheme="minorHAnsi"/>
                <w:b/>
                <w:bCs/>
                <w:color w:val="000000"/>
                <w:spacing w:val="-3"/>
                <w:sz w:val="16"/>
                <w:szCs w:val="16"/>
              </w:rPr>
              <w:t>Μελέτης ανά μονάδα χωρίς Φ.Π.Α</w:t>
            </w:r>
          </w:p>
          <w:p w14:paraId="4D85F9CB" w14:textId="77777777" w:rsidR="009B6B53" w:rsidRPr="008215E4" w:rsidRDefault="009B6B53" w:rsidP="007E6B5C">
            <w:pPr>
              <w:shd w:val="clear" w:color="auto" w:fill="FFFFFF"/>
              <w:jc w:val="center"/>
              <w:rPr>
                <w:rFonts w:asciiTheme="minorHAnsi" w:hAnsiTheme="minorHAnsi" w:cstheme="minorHAnsi"/>
                <w:sz w:val="16"/>
                <w:szCs w:val="16"/>
              </w:rPr>
            </w:pP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7CCC90C" w14:textId="77777777" w:rsidR="009B6B53" w:rsidRPr="008215E4" w:rsidRDefault="009B6B53" w:rsidP="007E6B5C">
            <w:pPr>
              <w:shd w:val="clear" w:color="auto" w:fill="FFFFFF"/>
              <w:spacing w:line="259" w:lineRule="exact"/>
              <w:ind w:left="77" w:right="86"/>
              <w:jc w:val="center"/>
              <w:rPr>
                <w:rFonts w:asciiTheme="minorHAnsi" w:hAnsiTheme="minorHAnsi" w:cstheme="minorHAnsi"/>
                <w:sz w:val="16"/>
                <w:szCs w:val="16"/>
              </w:rPr>
            </w:pPr>
            <w:r w:rsidRPr="008215E4">
              <w:rPr>
                <w:rFonts w:asciiTheme="minorHAnsi" w:hAnsiTheme="minorHAnsi" w:cstheme="minorHAnsi"/>
                <w:b/>
                <w:bCs/>
                <w:color w:val="000000"/>
                <w:spacing w:val="-3"/>
                <w:sz w:val="16"/>
                <w:szCs w:val="16"/>
              </w:rPr>
              <w:t xml:space="preserve"> Σύνολο</w:t>
            </w:r>
            <w:r w:rsidRPr="008215E4">
              <w:rPr>
                <w:rFonts w:asciiTheme="minorHAnsi" w:hAnsiTheme="minorHAnsi" w:cstheme="minorHAnsi"/>
                <w:b/>
                <w:bCs/>
                <w:color w:val="000000"/>
                <w:spacing w:val="-10"/>
                <w:sz w:val="16"/>
                <w:szCs w:val="16"/>
              </w:rPr>
              <w:t>(€) μελέτης χωρίς ΦΠΑ</w:t>
            </w:r>
          </w:p>
        </w:tc>
      </w:tr>
      <w:tr w:rsidR="009B6B53" w:rsidRPr="008215E4" w14:paraId="7ED3CF0A" w14:textId="77777777" w:rsidTr="00670D69">
        <w:trPr>
          <w:trHeight w:hRule="exact" w:val="290"/>
          <w:jc w:val="center"/>
        </w:trPr>
        <w:tc>
          <w:tcPr>
            <w:tcW w:w="767" w:type="dxa"/>
            <w:tcBorders>
              <w:top w:val="single" w:sz="6" w:space="0" w:color="000001"/>
              <w:left w:val="single" w:sz="6" w:space="0" w:color="000001"/>
              <w:bottom w:val="single" w:sz="6" w:space="0" w:color="000001"/>
            </w:tcBorders>
            <w:shd w:val="clear" w:color="auto" w:fill="FFFFFF"/>
            <w:vAlign w:val="center"/>
          </w:tcPr>
          <w:p w14:paraId="02539F8D" w14:textId="77777777" w:rsidR="009B6B53" w:rsidRPr="008215E4" w:rsidRDefault="009B6B53" w:rsidP="007E6B5C">
            <w:pPr>
              <w:shd w:val="clear" w:color="auto" w:fill="FFFFFF"/>
              <w:jc w:val="center"/>
              <w:rPr>
                <w:rFonts w:asciiTheme="minorHAnsi" w:hAnsiTheme="minorHAnsi" w:cstheme="minorHAnsi"/>
                <w:sz w:val="16"/>
                <w:szCs w:val="16"/>
              </w:rPr>
            </w:pPr>
            <w:r w:rsidRPr="008215E4">
              <w:rPr>
                <w:rFonts w:asciiTheme="minorHAnsi" w:hAnsiTheme="minorHAnsi" w:cstheme="minorHAnsi"/>
                <w:b/>
                <w:bCs/>
                <w:color w:val="000000"/>
                <w:sz w:val="16"/>
                <w:szCs w:val="16"/>
              </w:rPr>
              <w:t>1.</w:t>
            </w:r>
          </w:p>
        </w:tc>
        <w:tc>
          <w:tcPr>
            <w:tcW w:w="5321" w:type="dxa"/>
            <w:tcBorders>
              <w:top w:val="single" w:sz="6" w:space="0" w:color="000001"/>
              <w:left w:val="single" w:sz="6" w:space="0" w:color="000001"/>
              <w:bottom w:val="single" w:sz="6" w:space="0" w:color="000001"/>
            </w:tcBorders>
            <w:shd w:val="clear" w:color="auto" w:fill="FFFFFF"/>
            <w:vAlign w:val="center"/>
          </w:tcPr>
          <w:p w14:paraId="5D1C87D0" w14:textId="25342C4F" w:rsidR="009B6B53" w:rsidRPr="008215E4" w:rsidRDefault="000505C4" w:rsidP="007E6B5C">
            <w:pPr>
              <w:pStyle w:val="Web"/>
              <w:spacing w:before="0" w:after="0"/>
              <w:jc w:val="both"/>
              <w:rPr>
                <w:rFonts w:asciiTheme="minorHAnsi" w:hAnsiTheme="minorHAnsi" w:cstheme="minorHAnsi"/>
                <w:sz w:val="16"/>
                <w:szCs w:val="16"/>
              </w:rPr>
            </w:pPr>
            <w:r w:rsidRPr="008215E4">
              <w:rPr>
                <w:rFonts w:asciiTheme="minorHAnsi" w:hAnsiTheme="minorHAnsi" w:cstheme="minorHAnsi"/>
                <w:sz w:val="16"/>
                <w:szCs w:val="16"/>
              </w:rPr>
              <w:t xml:space="preserve">Αλλαγή </w:t>
            </w:r>
            <w:r w:rsidR="00142BB7" w:rsidRPr="008215E4">
              <w:rPr>
                <w:rFonts w:asciiTheme="minorHAnsi" w:hAnsiTheme="minorHAnsi" w:cstheme="minorHAnsi"/>
                <w:sz w:val="16"/>
                <w:szCs w:val="16"/>
              </w:rPr>
              <w:t xml:space="preserve">σίτας (πανί 150 </w:t>
            </w:r>
            <w:r w:rsidR="00142BB7" w:rsidRPr="008215E4">
              <w:rPr>
                <w:rFonts w:asciiTheme="minorHAnsi" w:hAnsiTheme="minorHAnsi" w:cstheme="minorHAnsi"/>
                <w:sz w:val="16"/>
                <w:szCs w:val="16"/>
                <w:lang w:val="en-US"/>
              </w:rPr>
              <w:t>cm</w:t>
            </w:r>
            <w:r w:rsidR="00142BB7" w:rsidRPr="008215E4">
              <w:rPr>
                <w:rFonts w:asciiTheme="minorHAnsi" w:hAnsiTheme="minorHAnsi" w:cstheme="minorHAnsi"/>
                <w:sz w:val="16"/>
                <w:szCs w:val="16"/>
              </w:rPr>
              <w:t xml:space="preserve"> </w:t>
            </w:r>
            <w:r w:rsidR="00142BB7" w:rsidRPr="008215E4">
              <w:rPr>
                <w:rFonts w:asciiTheme="minorHAnsi" w:hAnsiTheme="minorHAnsi" w:cstheme="minorHAnsi"/>
                <w:sz w:val="16"/>
                <w:szCs w:val="16"/>
                <w:lang w:val="en-US"/>
              </w:rPr>
              <w:t>x</w:t>
            </w:r>
            <w:r w:rsidR="00142BB7" w:rsidRPr="008215E4">
              <w:rPr>
                <w:rFonts w:asciiTheme="minorHAnsi" w:hAnsiTheme="minorHAnsi" w:cstheme="minorHAnsi"/>
                <w:sz w:val="16"/>
                <w:szCs w:val="16"/>
              </w:rPr>
              <w:t xml:space="preserve"> 210 </w:t>
            </w:r>
            <w:r w:rsidR="00142BB7" w:rsidRPr="008215E4">
              <w:rPr>
                <w:rFonts w:asciiTheme="minorHAnsi" w:hAnsiTheme="minorHAnsi" w:cstheme="minorHAnsi"/>
                <w:sz w:val="16"/>
                <w:szCs w:val="16"/>
                <w:lang w:val="en-US"/>
              </w:rPr>
              <w:t>cm</w:t>
            </w:r>
            <w:r w:rsidR="00142BB7" w:rsidRPr="008215E4">
              <w:rPr>
                <w:rFonts w:asciiTheme="minorHAnsi" w:hAnsiTheme="minorHAnsi" w:cstheme="minorHAnsi"/>
                <w:sz w:val="16"/>
                <w:szCs w:val="16"/>
              </w:rPr>
              <w:t>)</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2A931B1F" w14:textId="1C188A4A" w:rsidR="009B6B53" w:rsidRPr="008215E4" w:rsidRDefault="00935D3F"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8</w:t>
            </w:r>
          </w:p>
        </w:tc>
        <w:tc>
          <w:tcPr>
            <w:tcW w:w="1134" w:type="dxa"/>
            <w:tcBorders>
              <w:top w:val="single" w:sz="6" w:space="0" w:color="000001"/>
              <w:left w:val="single" w:sz="6" w:space="0" w:color="000001"/>
              <w:bottom w:val="single" w:sz="6" w:space="0" w:color="000001"/>
            </w:tcBorders>
            <w:shd w:val="clear" w:color="auto" w:fill="FFFFFF"/>
            <w:vAlign w:val="center"/>
          </w:tcPr>
          <w:p w14:paraId="68843599" w14:textId="3D1BDB8F" w:rsidR="009B6B53" w:rsidRPr="008215E4" w:rsidRDefault="00E53E3B" w:rsidP="007E6B5C">
            <w:pPr>
              <w:shd w:val="clear" w:color="auto" w:fill="FFFFFF"/>
              <w:jc w:val="center"/>
              <w:rPr>
                <w:rFonts w:asciiTheme="minorHAnsi" w:hAnsiTheme="minorHAnsi" w:cstheme="minorHAnsi"/>
                <w:sz w:val="16"/>
                <w:szCs w:val="16"/>
                <w:lang w:val="en-US"/>
              </w:rPr>
            </w:pPr>
            <w:r w:rsidRPr="008215E4">
              <w:rPr>
                <w:rFonts w:asciiTheme="minorHAnsi" w:hAnsiTheme="minorHAnsi" w:cstheme="minorHAnsi"/>
                <w:sz w:val="16"/>
                <w:szCs w:val="16"/>
                <w:lang w:val="en-US"/>
              </w:rPr>
              <w:t>45,00</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3091768" w14:textId="455F3787" w:rsidR="009B6B53" w:rsidRPr="008215E4" w:rsidRDefault="004A479C"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360</w:t>
            </w:r>
            <w:r w:rsidR="00B928D9">
              <w:rPr>
                <w:rFonts w:asciiTheme="minorHAnsi" w:hAnsiTheme="minorHAnsi" w:cstheme="minorHAnsi"/>
                <w:sz w:val="16"/>
                <w:szCs w:val="16"/>
              </w:rPr>
              <w:t>,00</w:t>
            </w:r>
          </w:p>
        </w:tc>
      </w:tr>
      <w:tr w:rsidR="009B6B53" w:rsidRPr="008215E4" w14:paraId="002A0221" w14:textId="77777777" w:rsidTr="00670D69">
        <w:trPr>
          <w:trHeight w:hRule="exact" w:val="279"/>
          <w:jc w:val="center"/>
        </w:trPr>
        <w:tc>
          <w:tcPr>
            <w:tcW w:w="767" w:type="dxa"/>
            <w:tcBorders>
              <w:top w:val="single" w:sz="6" w:space="0" w:color="000001"/>
              <w:left w:val="single" w:sz="6" w:space="0" w:color="000001"/>
              <w:bottom w:val="single" w:sz="6" w:space="0" w:color="000001"/>
            </w:tcBorders>
            <w:shd w:val="clear" w:color="auto" w:fill="FFFFFF"/>
            <w:vAlign w:val="center"/>
          </w:tcPr>
          <w:p w14:paraId="1EBA9FCE" w14:textId="77777777" w:rsidR="009B6B53" w:rsidRPr="008215E4" w:rsidRDefault="009B6B53" w:rsidP="007E6B5C">
            <w:pPr>
              <w:shd w:val="clear" w:color="auto" w:fill="FFFFFF"/>
              <w:jc w:val="center"/>
              <w:rPr>
                <w:rFonts w:asciiTheme="minorHAnsi" w:hAnsiTheme="minorHAnsi" w:cstheme="minorHAnsi"/>
                <w:b/>
                <w:bCs/>
                <w:color w:val="000000"/>
                <w:sz w:val="16"/>
                <w:szCs w:val="16"/>
              </w:rPr>
            </w:pPr>
            <w:r w:rsidRPr="008215E4">
              <w:rPr>
                <w:rFonts w:asciiTheme="minorHAnsi" w:hAnsiTheme="minorHAnsi" w:cstheme="minorHAnsi"/>
                <w:b/>
                <w:bCs/>
                <w:color w:val="000000"/>
                <w:sz w:val="16"/>
                <w:szCs w:val="16"/>
              </w:rPr>
              <w:t>2.</w:t>
            </w:r>
          </w:p>
        </w:tc>
        <w:tc>
          <w:tcPr>
            <w:tcW w:w="5321" w:type="dxa"/>
            <w:tcBorders>
              <w:top w:val="single" w:sz="6" w:space="0" w:color="000001"/>
              <w:left w:val="single" w:sz="6" w:space="0" w:color="000001"/>
              <w:bottom w:val="single" w:sz="6" w:space="0" w:color="000001"/>
            </w:tcBorders>
            <w:shd w:val="clear" w:color="auto" w:fill="FFFFFF"/>
            <w:vAlign w:val="center"/>
          </w:tcPr>
          <w:p w14:paraId="78916E56" w14:textId="3F9D7F48" w:rsidR="009B6B53" w:rsidRPr="008215E4" w:rsidRDefault="00E53E3B" w:rsidP="007E6B5C">
            <w:pPr>
              <w:pStyle w:val="Web"/>
              <w:spacing w:before="0" w:after="0"/>
              <w:jc w:val="both"/>
              <w:rPr>
                <w:rFonts w:asciiTheme="minorHAnsi" w:hAnsiTheme="minorHAnsi" w:cstheme="minorHAnsi"/>
                <w:bCs/>
                <w:sz w:val="16"/>
                <w:szCs w:val="16"/>
              </w:rPr>
            </w:pPr>
            <w:r w:rsidRPr="008215E4">
              <w:rPr>
                <w:rFonts w:asciiTheme="minorHAnsi" w:hAnsiTheme="minorHAnsi" w:cstheme="minorHAnsi"/>
                <w:sz w:val="16"/>
                <w:szCs w:val="16"/>
              </w:rPr>
              <w:t xml:space="preserve">Αλλαγή σίτας (πανί 100 </w:t>
            </w:r>
            <w:r w:rsidRPr="008215E4">
              <w:rPr>
                <w:rFonts w:asciiTheme="minorHAnsi" w:hAnsiTheme="minorHAnsi" w:cstheme="minorHAnsi"/>
                <w:sz w:val="16"/>
                <w:szCs w:val="16"/>
                <w:lang w:val="en-US"/>
              </w:rPr>
              <w:t>cm</w:t>
            </w:r>
            <w:r w:rsidRPr="008215E4">
              <w:rPr>
                <w:rFonts w:asciiTheme="minorHAnsi" w:hAnsiTheme="minorHAnsi" w:cstheme="minorHAnsi"/>
                <w:sz w:val="16"/>
                <w:szCs w:val="16"/>
              </w:rPr>
              <w:t xml:space="preserve"> </w:t>
            </w:r>
            <w:r w:rsidRPr="008215E4">
              <w:rPr>
                <w:rFonts w:asciiTheme="minorHAnsi" w:hAnsiTheme="minorHAnsi" w:cstheme="minorHAnsi"/>
                <w:sz w:val="16"/>
                <w:szCs w:val="16"/>
                <w:lang w:val="en-US"/>
              </w:rPr>
              <w:t>x</w:t>
            </w:r>
            <w:r w:rsidRPr="008215E4">
              <w:rPr>
                <w:rFonts w:asciiTheme="minorHAnsi" w:hAnsiTheme="minorHAnsi" w:cstheme="minorHAnsi"/>
                <w:sz w:val="16"/>
                <w:szCs w:val="16"/>
              </w:rPr>
              <w:t xml:space="preserve"> 210 </w:t>
            </w:r>
            <w:r w:rsidRPr="008215E4">
              <w:rPr>
                <w:rFonts w:asciiTheme="minorHAnsi" w:hAnsiTheme="minorHAnsi" w:cstheme="minorHAnsi"/>
                <w:sz w:val="16"/>
                <w:szCs w:val="16"/>
                <w:lang w:val="en-US"/>
              </w:rPr>
              <w:t>cm</w:t>
            </w:r>
            <w:r w:rsidRPr="008215E4">
              <w:rPr>
                <w:rFonts w:asciiTheme="minorHAnsi" w:hAnsiTheme="minorHAnsi" w:cstheme="minorHAnsi"/>
                <w:sz w:val="16"/>
                <w:szCs w:val="16"/>
              </w:rPr>
              <w:t>)</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7E42C489" w14:textId="6B7E1D10" w:rsidR="009B6B53" w:rsidRPr="008215E4" w:rsidRDefault="004A479C"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5</w:t>
            </w:r>
          </w:p>
        </w:tc>
        <w:tc>
          <w:tcPr>
            <w:tcW w:w="1134" w:type="dxa"/>
            <w:tcBorders>
              <w:top w:val="single" w:sz="6" w:space="0" w:color="000001"/>
              <w:left w:val="single" w:sz="6" w:space="0" w:color="000001"/>
              <w:bottom w:val="single" w:sz="6" w:space="0" w:color="000001"/>
            </w:tcBorders>
            <w:shd w:val="clear" w:color="auto" w:fill="FFFFFF"/>
            <w:vAlign w:val="center"/>
          </w:tcPr>
          <w:p w14:paraId="627AC02B" w14:textId="3279626D" w:rsidR="009B6B53" w:rsidRPr="008215E4" w:rsidRDefault="00E53E3B" w:rsidP="007E6B5C">
            <w:pPr>
              <w:shd w:val="clear" w:color="auto" w:fill="FFFFFF"/>
              <w:jc w:val="center"/>
              <w:rPr>
                <w:rFonts w:asciiTheme="minorHAnsi" w:hAnsiTheme="minorHAnsi" w:cstheme="minorHAnsi"/>
                <w:sz w:val="16"/>
                <w:szCs w:val="16"/>
                <w:lang w:val="en-US"/>
              </w:rPr>
            </w:pPr>
            <w:r w:rsidRPr="008215E4">
              <w:rPr>
                <w:rFonts w:asciiTheme="minorHAnsi" w:hAnsiTheme="minorHAnsi" w:cstheme="minorHAnsi"/>
                <w:sz w:val="16"/>
                <w:szCs w:val="16"/>
                <w:lang w:val="en-US"/>
              </w:rPr>
              <w:t>40,00</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A2B09F7" w14:textId="150DC245" w:rsidR="009B6B53" w:rsidRPr="008215E4" w:rsidRDefault="004A479C"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200,00</w:t>
            </w:r>
          </w:p>
        </w:tc>
      </w:tr>
      <w:tr w:rsidR="00DE31F6" w:rsidRPr="008215E4" w14:paraId="141C6973" w14:textId="77777777" w:rsidTr="00670D69">
        <w:trPr>
          <w:trHeight w:hRule="exact" w:val="279"/>
          <w:jc w:val="center"/>
        </w:trPr>
        <w:tc>
          <w:tcPr>
            <w:tcW w:w="767" w:type="dxa"/>
            <w:tcBorders>
              <w:top w:val="single" w:sz="6" w:space="0" w:color="000001"/>
              <w:left w:val="single" w:sz="6" w:space="0" w:color="000001"/>
              <w:bottom w:val="single" w:sz="6" w:space="0" w:color="000001"/>
            </w:tcBorders>
            <w:shd w:val="clear" w:color="auto" w:fill="FFFFFF"/>
            <w:vAlign w:val="center"/>
          </w:tcPr>
          <w:p w14:paraId="6FBB5E24" w14:textId="23681CF9" w:rsidR="00DE31F6" w:rsidRPr="008215E4" w:rsidRDefault="00163C3D" w:rsidP="00163C3D">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3.</w:t>
            </w:r>
          </w:p>
        </w:tc>
        <w:tc>
          <w:tcPr>
            <w:tcW w:w="5321" w:type="dxa"/>
            <w:tcBorders>
              <w:top w:val="single" w:sz="6" w:space="0" w:color="000001"/>
              <w:left w:val="single" w:sz="6" w:space="0" w:color="000001"/>
              <w:bottom w:val="single" w:sz="6" w:space="0" w:color="000001"/>
            </w:tcBorders>
            <w:shd w:val="clear" w:color="auto" w:fill="FFFFFF"/>
            <w:vAlign w:val="center"/>
          </w:tcPr>
          <w:p w14:paraId="021776D4" w14:textId="4EA42EB3" w:rsidR="00DE31F6" w:rsidRPr="008215E4" w:rsidRDefault="00DE31F6" w:rsidP="007E6B5C">
            <w:pPr>
              <w:pStyle w:val="Web"/>
              <w:spacing w:before="0" w:after="0"/>
              <w:jc w:val="both"/>
              <w:rPr>
                <w:rFonts w:asciiTheme="minorHAnsi" w:hAnsiTheme="minorHAnsi" w:cstheme="minorHAnsi"/>
                <w:sz w:val="16"/>
                <w:szCs w:val="16"/>
              </w:rPr>
            </w:pPr>
            <w:r w:rsidRPr="008215E4">
              <w:rPr>
                <w:rFonts w:asciiTheme="minorHAnsi" w:hAnsiTheme="minorHAnsi" w:cstheme="minorHAnsi"/>
                <w:sz w:val="16"/>
                <w:szCs w:val="16"/>
              </w:rPr>
              <w:t>Αλλαγή σίτας (πανί 1</w:t>
            </w:r>
            <w:r w:rsidRPr="00DE31F6">
              <w:rPr>
                <w:rFonts w:asciiTheme="minorHAnsi" w:hAnsiTheme="minorHAnsi" w:cstheme="minorHAnsi"/>
                <w:sz w:val="16"/>
                <w:szCs w:val="16"/>
              </w:rPr>
              <w:t>5</w:t>
            </w:r>
            <w:r w:rsidRPr="008215E4">
              <w:rPr>
                <w:rFonts w:asciiTheme="minorHAnsi" w:hAnsiTheme="minorHAnsi" w:cstheme="minorHAnsi"/>
                <w:sz w:val="16"/>
                <w:szCs w:val="16"/>
              </w:rPr>
              <w:t xml:space="preserve">0 </w:t>
            </w:r>
            <w:r w:rsidRPr="008215E4">
              <w:rPr>
                <w:rFonts w:asciiTheme="minorHAnsi" w:hAnsiTheme="minorHAnsi" w:cstheme="minorHAnsi"/>
                <w:sz w:val="16"/>
                <w:szCs w:val="16"/>
                <w:lang w:val="en-US"/>
              </w:rPr>
              <w:t>cm</w:t>
            </w:r>
            <w:r w:rsidRPr="008215E4">
              <w:rPr>
                <w:rFonts w:asciiTheme="minorHAnsi" w:hAnsiTheme="minorHAnsi" w:cstheme="minorHAnsi"/>
                <w:sz w:val="16"/>
                <w:szCs w:val="16"/>
              </w:rPr>
              <w:t xml:space="preserve"> </w:t>
            </w:r>
            <w:r w:rsidRPr="008215E4">
              <w:rPr>
                <w:rFonts w:asciiTheme="minorHAnsi" w:hAnsiTheme="minorHAnsi" w:cstheme="minorHAnsi"/>
                <w:sz w:val="16"/>
                <w:szCs w:val="16"/>
                <w:lang w:val="en-US"/>
              </w:rPr>
              <w:t>x</w:t>
            </w:r>
            <w:r w:rsidRPr="008215E4">
              <w:rPr>
                <w:rFonts w:asciiTheme="minorHAnsi" w:hAnsiTheme="minorHAnsi" w:cstheme="minorHAnsi"/>
                <w:sz w:val="16"/>
                <w:szCs w:val="16"/>
              </w:rPr>
              <w:t xml:space="preserve"> </w:t>
            </w:r>
            <w:r w:rsidRPr="00DE31F6">
              <w:rPr>
                <w:rFonts w:asciiTheme="minorHAnsi" w:hAnsiTheme="minorHAnsi" w:cstheme="minorHAnsi"/>
                <w:sz w:val="16"/>
                <w:szCs w:val="16"/>
              </w:rPr>
              <w:t>15</w:t>
            </w:r>
            <w:r w:rsidRPr="008215E4">
              <w:rPr>
                <w:rFonts w:asciiTheme="minorHAnsi" w:hAnsiTheme="minorHAnsi" w:cstheme="minorHAnsi"/>
                <w:sz w:val="16"/>
                <w:szCs w:val="16"/>
              </w:rPr>
              <w:t xml:space="preserve">0 </w:t>
            </w:r>
            <w:r w:rsidRPr="008215E4">
              <w:rPr>
                <w:rFonts w:asciiTheme="minorHAnsi" w:hAnsiTheme="minorHAnsi" w:cstheme="minorHAnsi"/>
                <w:sz w:val="16"/>
                <w:szCs w:val="16"/>
                <w:lang w:val="en-US"/>
              </w:rPr>
              <w:t>cm</w:t>
            </w:r>
            <w:r w:rsidRPr="008215E4">
              <w:rPr>
                <w:rFonts w:asciiTheme="minorHAnsi" w:hAnsiTheme="minorHAnsi" w:cstheme="minorHAnsi"/>
                <w:sz w:val="16"/>
                <w:szCs w:val="16"/>
              </w:rPr>
              <w:t>)</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59365E48" w14:textId="750E8508" w:rsidR="00DE31F6" w:rsidRPr="008215E4" w:rsidRDefault="00521AC7"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5</w:t>
            </w:r>
          </w:p>
        </w:tc>
        <w:tc>
          <w:tcPr>
            <w:tcW w:w="1134" w:type="dxa"/>
            <w:tcBorders>
              <w:top w:val="single" w:sz="6" w:space="0" w:color="000001"/>
              <w:left w:val="single" w:sz="6" w:space="0" w:color="000001"/>
              <w:bottom w:val="single" w:sz="6" w:space="0" w:color="000001"/>
            </w:tcBorders>
            <w:shd w:val="clear" w:color="auto" w:fill="FFFFFF"/>
            <w:vAlign w:val="center"/>
          </w:tcPr>
          <w:p w14:paraId="15CBE400" w14:textId="7C1E35F4" w:rsidR="00DE31F6" w:rsidRPr="00F028DD" w:rsidRDefault="00F028DD" w:rsidP="007E6B5C">
            <w:pPr>
              <w:shd w:val="clear" w:color="auto" w:fill="FFFFFF"/>
              <w:jc w:val="center"/>
              <w:rPr>
                <w:rFonts w:asciiTheme="minorHAnsi" w:hAnsiTheme="minorHAnsi" w:cstheme="minorHAnsi"/>
                <w:sz w:val="16"/>
                <w:szCs w:val="16"/>
                <w:lang w:val="en-US"/>
              </w:rPr>
            </w:pPr>
            <w:r>
              <w:rPr>
                <w:rFonts w:asciiTheme="minorHAnsi" w:hAnsiTheme="minorHAnsi" w:cstheme="minorHAnsi"/>
                <w:sz w:val="16"/>
                <w:szCs w:val="16"/>
                <w:lang w:val="en-US"/>
              </w:rPr>
              <w:t>50,00</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9F6976F" w14:textId="5C298F80" w:rsidR="00DE31F6" w:rsidRPr="008215E4" w:rsidRDefault="00521AC7"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250,00</w:t>
            </w:r>
          </w:p>
        </w:tc>
      </w:tr>
      <w:tr w:rsidR="009B6B53" w:rsidRPr="008215E4" w14:paraId="05042C8F" w14:textId="77777777" w:rsidTr="00670D69">
        <w:trPr>
          <w:trHeight w:hRule="exact" w:val="28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66A064B5" w14:textId="764614D9" w:rsidR="009B6B53" w:rsidRPr="008215E4" w:rsidRDefault="00163C3D" w:rsidP="007E6B5C">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4</w:t>
            </w:r>
            <w:r w:rsidR="009B6B53" w:rsidRPr="008215E4">
              <w:rPr>
                <w:rFonts w:asciiTheme="minorHAnsi" w:hAnsiTheme="minorHAnsi" w:cstheme="minorHAnsi"/>
                <w:b/>
                <w:bCs/>
                <w:color w:val="000000"/>
                <w:sz w:val="16"/>
                <w:szCs w:val="16"/>
              </w:rPr>
              <w:t>.</w:t>
            </w:r>
          </w:p>
        </w:tc>
        <w:tc>
          <w:tcPr>
            <w:tcW w:w="5321" w:type="dxa"/>
            <w:tcBorders>
              <w:top w:val="single" w:sz="6" w:space="0" w:color="000001"/>
              <w:left w:val="single" w:sz="6" w:space="0" w:color="000001"/>
              <w:bottom w:val="single" w:sz="6" w:space="0" w:color="000001"/>
            </w:tcBorders>
            <w:shd w:val="clear" w:color="auto" w:fill="FFFFFF"/>
            <w:vAlign w:val="center"/>
          </w:tcPr>
          <w:p w14:paraId="324460DA" w14:textId="79C7BE81" w:rsidR="009B6B53" w:rsidRPr="008215E4" w:rsidRDefault="005F7787" w:rsidP="007E6B5C">
            <w:pPr>
              <w:pStyle w:val="Web"/>
              <w:spacing w:before="0" w:after="0"/>
              <w:jc w:val="both"/>
              <w:rPr>
                <w:rFonts w:asciiTheme="minorHAnsi" w:hAnsiTheme="minorHAnsi" w:cstheme="minorHAnsi"/>
                <w:bCs/>
                <w:sz w:val="16"/>
                <w:szCs w:val="16"/>
              </w:rPr>
            </w:pPr>
            <w:r w:rsidRPr="008215E4">
              <w:rPr>
                <w:rFonts w:asciiTheme="minorHAnsi" w:hAnsiTheme="minorHAnsi" w:cstheme="minorHAnsi"/>
                <w:sz w:val="16"/>
                <w:szCs w:val="16"/>
              </w:rPr>
              <w:t xml:space="preserve">Αλλαγή κάθετης σίτας (πανί 150 </w:t>
            </w:r>
            <w:r w:rsidRPr="008215E4">
              <w:rPr>
                <w:rFonts w:asciiTheme="minorHAnsi" w:hAnsiTheme="minorHAnsi" w:cstheme="minorHAnsi"/>
                <w:sz w:val="16"/>
                <w:szCs w:val="16"/>
                <w:lang w:val="en-US"/>
              </w:rPr>
              <w:t>cm</w:t>
            </w:r>
            <w:r w:rsidRPr="008215E4">
              <w:rPr>
                <w:rFonts w:asciiTheme="minorHAnsi" w:hAnsiTheme="minorHAnsi" w:cstheme="minorHAnsi"/>
                <w:sz w:val="16"/>
                <w:szCs w:val="16"/>
              </w:rPr>
              <w:t xml:space="preserve"> πλάτος)</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04445F0B" w14:textId="13F0F65D" w:rsidR="009B6B53" w:rsidRPr="008215E4" w:rsidRDefault="00DF5427"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8</w:t>
            </w:r>
          </w:p>
        </w:tc>
        <w:tc>
          <w:tcPr>
            <w:tcW w:w="1134" w:type="dxa"/>
            <w:tcBorders>
              <w:top w:val="single" w:sz="6" w:space="0" w:color="000001"/>
              <w:left w:val="single" w:sz="6" w:space="0" w:color="000001"/>
              <w:bottom w:val="single" w:sz="6" w:space="0" w:color="000001"/>
            </w:tcBorders>
            <w:shd w:val="clear" w:color="auto" w:fill="FFFFFF"/>
            <w:vAlign w:val="center"/>
          </w:tcPr>
          <w:p w14:paraId="4DFEE649" w14:textId="3FA079CD" w:rsidR="009B6B53" w:rsidRPr="008215E4" w:rsidRDefault="005F7787" w:rsidP="007E6B5C">
            <w:pPr>
              <w:shd w:val="clear" w:color="auto" w:fill="FFFFFF"/>
              <w:jc w:val="center"/>
              <w:rPr>
                <w:rFonts w:asciiTheme="minorHAnsi" w:hAnsiTheme="minorHAnsi" w:cstheme="minorHAnsi"/>
                <w:sz w:val="16"/>
                <w:szCs w:val="16"/>
              </w:rPr>
            </w:pPr>
            <w:r w:rsidRPr="008215E4">
              <w:rPr>
                <w:rFonts w:asciiTheme="minorHAnsi" w:hAnsiTheme="minorHAnsi" w:cstheme="minorHAnsi"/>
                <w:sz w:val="16"/>
                <w:szCs w:val="16"/>
              </w:rPr>
              <w:t>45,00</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6D56EB0" w14:textId="259E48CD" w:rsidR="009B6B53" w:rsidRPr="008215E4" w:rsidRDefault="00DF5427"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360,00</w:t>
            </w:r>
          </w:p>
        </w:tc>
      </w:tr>
      <w:tr w:rsidR="009B6B53" w:rsidRPr="008215E4" w14:paraId="49F41C0A" w14:textId="77777777" w:rsidTr="00670D69">
        <w:trPr>
          <w:trHeight w:hRule="exact" w:val="287"/>
          <w:jc w:val="center"/>
        </w:trPr>
        <w:tc>
          <w:tcPr>
            <w:tcW w:w="767" w:type="dxa"/>
            <w:tcBorders>
              <w:top w:val="single" w:sz="6" w:space="0" w:color="000001"/>
              <w:left w:val="single" w:sz="6" w:space="0" w:color="000001"/>
              <w:bottom w:val="single" w:sz="6" w:space="0" w:color="000001"/>
            </w:tcBorders>
            <w:shd w:val="clear" w:color="auto" w:fill="FFFFFF"/>
            <w:vAlign w:val="center"/>
          </w:tcPr>
          <w:p w14:paraId="0C2E1C88" w14:textId="147EC1C4" w:rsidR="009B6B53" w:rsidRPr="008215E4" w:rsidRDefault="00163C3D" w:rsidP="007E6B5C">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5</w:t>
            </w:r>
            <w:r w:rsidR="009B6B53" w:rsidRPr="008215E4">
              <w:rPr>
                <w:rFonts w:asciiTheme="minorHAnsi" w:hAnsiTheme="minorHAnsi" w:cstheme="minorHAnsi"/>
                <w:b/>
                <w:bCs/>
                <w:color w:val="000000"/>
                <w:sz w:val="16"/>
                <w:szCs w:val="16"/>
              </w:rPr>
              <w:t>.</w:t>
            </w:r>
          </w:p>
        </w:tc>
        <w:tc>
          <w:tcPr>
            <w:tcW w:w="5321" w:type="dxa"/>
            <w:tcBorders>
              <w:top w:val="single" w:sz="6" w:space="0" w:color="000001"/>
              <w:left w:val="single" w:sz="6" w:space="0" w:color="000001"/>
              <w:bottom w:val="single" w:sz="6" w:space="0" w:color="000001"/>
            </w:tcBorders>
            <w:shd w:val="clear" w:color="auto" w:fill="FFFFFF"/>
            <w:vAlign w:val="center"/>
          </w:tcPr>
          <w:p w14:paraId="6E821E0B" w14:textId="16E25221" w:rsidR="009B6B53" w:rsidRPr="008215E4" w:rsidRDefault="00012922" w:rsidP="007E6B5C">
            <w:pPr>
              <w:pStyle w:val="Web"/>
              <w:spacing w:before="0" w:after="0"/>
              <w:jc w:val="both"/>
              <w:rPr>
                <w:rFonts w:asciiTheme="minorHAnsi" w:hAnsiTheme="minorHAnsi" w:cstheme="minorHAnsi"/>
                <w:bCs/>
                <w:sz w:val="16"/>
                <w:szCs w:val="16"/>
              </w:rPr>
            </w:pPr>
            <w:r w:rsidRPr="008215E4">
              <w:rPr>
                <w:rFonts w:asciiTheme="minorHAnsi" w:hAnsiTheme="minorHAnsi" w:cstheme="minorHAnsi"/>
                <w:bCs/>
                <w:sz w:val="16"/>
                <w:szCs w:val="16"/>
              </w:rPr>
              <w:t>Τοποθέτηση καινούριας κάθετης σίτας</w:t>
            </w:r>
            <w:r w:rsidR="009A6D00" w:rsidRPr="008215E4">
              <w:rPr>
                <w:rFonts w:asciiTheme="minorHAnsi" w:hAnsiTheme="minorHAnsi" w:cstheme="minorHAnsi"/>
                <w:bCs/>
                <w:sz w:val="16"/>
                <w:szCs w:val="16"/>
              </w:rPr>
              <w:t xml:space="preserve"> (122,00 </w:t>
            </w:r>
            <w:r w:rsidR="009A6D00" w:rsidRPr="008215E4">
              <w:rPr>
                <w:rFonts w:asciiTheme="minorHAnsi" w:hAnsiTheme="minorHAnsi" w:cstheme="minorHAnsi"/>
                <w:bCs/>
                <w:sz w:val="16"/>
                <w:szCs w:val="16"/>
                <w:lang w:val="en-US"/>
              </w:rPr>
              <w:t>cm</w:t>
            </w:r>
            <w:r w:rsidR="009A6D00" w:rsidRPr="008215E4">
              <w:rPr>
                <w:rFonts w:asciiTheme="minorHAnsi" w:hAnsiTheme="minorHAnsi" w:cstheme="minorHAnsi"/>
                <w:bCs/>
                <w:sz w:val="16"/>
                <w:szCs w:val="16"/>
              </w:rPr>
              <w:t xml:space="preserve"> </w:t>
            </w:r>
            <w:r w:rsidR="009A6D00" w:rsidRPr="008215E4">
              <w:rPr>
                <w:rFonts w:asciiTheme="minorHAnsi" w:hAnsiTheme="minorHAnsi" w:cstheme="minorHAnsi"/>
                <w:bCs/>
                <w:sz w:val="16"/>
                <w:szCs w:val="16"/>
                <w:lang w:val="en-US"/>
              </w:rPr>
              <w:t>x</w:t>
            </w:r>
            <w:r w:rsidR="009A6D00" w:rsidRPr="008215E4">
              <w:rPr>
                <w:rFonts w:asciiTheme="minorHAnsi" w:hAnsiTheme="minorHAnsi" w:cstheme="minorHAnsi"/>
                <w:bCs/>
                <w:sz w:val="16"/>
                <w:szCs w:val="16"/>
              </w:rPr>
              <w:t xml:space="preserve"> </w:t>
            </w:r>
            <w:r w:rsidR="008215E4" w:rsidRPr="008215E4">
              <w:rPr>
                <w:rFonts w:asciiTheme="minorHAnsi" w:hAnsiTheme="minorHAnsi" w:cstheme="minorHAnsi"/>
                <w:bCs/>
                <w:sz w:val="16"/>
                <w:szCs w:val="16"/>
              </w:rPr>
              <w:t>223,</w:t>
            </w:r>
            <w:r w:rsidR="00AA2F7E" w:rsidRPr="00AA2F7E">
              <w:rPr>
                <w:rFonts w:asciiTheme="minorHAnsi" w:hAnsiTheme="minorHAnsi" w:cstheme="minorHAnsi"/>
                <w:bCs/>
                <w:sz w:val="16"/>
                <w:szCs w:val="16"/>
              </w:rPr>
              <w:t>0</w:t>
            </w:r>
            <w:r w:rsidR="008215E4" w:rsidRPr="008215E4">
              <w:rPr>
                <w:rFonts w:asciiTheme="minorHAnsi" w:hAnsiTheme="minorHAnsi" w:cstheme="minorHAnsi"/>
                <w:bCs/>
                <w:sz w:val="16"/>
                <w:szCs w:val="16"/>
              </w:rPr>
              <w:t xml:space="preserve">0 </w:t>
            </w:r>
            <w:r w:rsidR="008215E4" w:rsidRPr="008215E4">
              <w:rPr>
                <w:rFonts w:asciiTheme="minorHAnsi" w:hAnsiTheme="minorHAnsi" w:cstheme="minorHAnsi"/>
                <w:bCs/>
                <w:sz w:val="16"/>
                <w:szCs w:val="16"/>
                <w:lang w:val="en-US"/>
              </w:rPr>
              <w:t>cm</w:t>
            </w:r>
            <w:r w:rsidR="008215E4" w:rsidRPr="008215E4">
              <w:rPr>
                <w:rFonts w:asciiTheme="minorHAnsi" w:hAnsiTheme="minorHAnsi" w:cstheme="minorHAnsi"/>
                <w:bCs/>
                <w:sz w:val="16"/>
                <w:szCs w:val="16"/>
              </w:rPr>
              <w:t>)</w:t>
            </w:r>
          </w:p>
          <w:p w14:paraId="600931D2" w14:textId="65A4634B" w:rsidR="008215E4" w:rsidRPr="008215E4" w:rsidRDefault="008215E4" w:rsidP="007E6B5C">
            <w:pPr>
              <w:pStyle w:val="Web"/>
              <w:spacing w:before="0" w:after="0"/>
              <w:jc w:val="both"/>
              <w:rPr>
                <w:rFonts w:asciiTheme="minorHAnsi" w:hAnsiTheme="minorHAnsi" w:cstheme="minorHAnsi"/>
                <w:bCs/>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5BC929C4" w14:textId="445B9AD8" w:rsidR="009B6B53" w:rsidRPr="008215E4" w:rsidRDefault="00DF5427"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4</w:t>
            </w:r>
          </w:p>
        </w:tc>
        <w:tc>
          <w:tcPr>
            <w:tcW w:w="1134" w:type="dxa"/>
            <w:tcBorders>
              <w:top w:val="single" w:sz="6" w:space="0" w:color="000001"/>
              <w:left w:val="single" w:sz="6" w:space="0" w:color="000001"/>
              <w:bottom w:val="single" w:sz="6" w:space="0" w:color="000001"/>
            </w:tcBorders>
            <w:shd w:val="clear" w:color="auto" w:fill="FFFFFF"/>
            <w:vAlign w:val="center"/>
          </w:tcPr>
          <w:p w14:paraId="4F54344C" w14:textId="4DC7B41C" w:rsidR="009B6B53" w:rsidRPr="008215E4" w:rsidRDefault="009A6D00" w:rsidP="007E6B5C">
            <w:pPr>
              <w:shd w:val="clear" w:color="auto" w:fill="FFFFFF"/>
              <w:jc w:val="center"/>
              <w:rPr>
                <w:rFonts w:asciiTheme="minorHAnsi" w:hAnsiTheme="minorHAnsi" w:cstheme="minorHAnsi"/>
                <w:sz w:val="16"/>
                <w:szCs w:val="16"/>
              </w:rPr>
            </w:pPr>
            <w:r w:rsidRPr="008215E4">
              <w:rPr>
                <w:rFonts w:asciiTheme="minorHAnsi" w:hAnsiTheme="minorHAnsi" w:cstheme="minorHAnsi"/>
                <w:sz w:val="16"/>
                <w:szCs w:val="16"/>
              </w:rPr>
              <w:t>105,00</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C671741" w14:textId="7DADF92F" w:rsidR="009B6B53" w:rsidRPr="008215E4" w:rsidRDefault="00DF5427"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420,00</w:t>
            </w:r>
          </w:p>
        </w:tc>
      </w:tr>
      <w:tr w:rsidR="009B6B53" w:rsidRPr="008215E4" w14:paraId="66B1112F" w14:textId="77777777" w:rsidTr="00670D69">
        <w:trPr>
          <w:trHeight w:hRule="exact" w:val="278"/>
          <w:jc w:val="center"/>
        </w:trPr>
        <w:tc>
          <w:tcPr>
            <w:tcW w:w="767" w:type="dxa"/>
            <w:tcBorders>
              <w:top w:val="single" w:sz="6" w:space="0" w:color="000001"/>
              <w:left w:val="single" w:sz="6" w:space="0" w:color="000001"/>
              <w:bottom w:val="single" w:sz="6" w:space="0" w:color="000001"/>
            </w:tcBorders>
            <w:shd w:val="clear" w:color="auto" w:fill="FFFFFF"/>
            <w:vAlign w:val="center"/>
          </w:tcPr>
          <w:p w14:paraId="34E47630" w14:textId="3EFA543A" w:rsidR="009B6B53" w:rsidRPr="008215E4" w:rsidRDefault="00163C3D" w:rsidP="007E6B5C">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6</w:t>
            </w:r>
            <w:r w:rsidR="009B6B53" w:rsidRPr="008215E4">
              <w:rPr>
                <w:rFonts w:asciiTheme="minorHAnsi" w:hAnsiTheme="minorHAnsi" w:cstheme="minorHAnsi"/>
                <w:b/>
                <w:bCs/>
                <w:color w:val="000000"/>
                <w:sz w:val="16"/>
                <w:szCs w:val="16"/>
              </w:rPr>
              <w:t>.</w:t>
            </w:r>
          </w:p>
        </w:tc>
        <w:tc>
          <w:tcPr>
            <w:tcW w:w="5321" w:type="dxa"/>
            <w:tcBorders>
              <w:top w:val="single" w:sz="6" w:space="0" w:color="000001"/>
              <w:left w:val="single" w:sz="6" w:space="0" w:color="000001"/>
              <w:bottom w:val="single" w:sz="6" w:space="0" w:color="000001"/>
            </w:tcBorders>
            <w:shd w:val="clear" w:color="auto" w:fill="FFFFFF"/>
            <w:vAlign w:val="center"/>
          </w:tcPr>
          <w:p w14:paraId="796C664F" w14:textId="0375826D" w:rsidR="00AA2F7E" w:rsidRPr="008215E4" w:rsidRDefault="00AA2F7E" w:rsidP="00AA2F7E">
            <w:pPr>
              <w:pStyle w:val="Web"/>
              <w:spacing w:before="0" w:after="0"/>
              <w:jc w:val="both"/>
              <w:rPr>
                <w:rFonts w:asciiTheme="minorHAnsi" w:hAnsiTheme="minorHAnsi" w:cstheme="minorHAnsi"/>
                <w:bCs/>
                <w:sz w:val="16"/>
                <w:szCs w:val="16"/>
              </w:rPr>
            </w:pPr>
            <w:r w:rsidRPr="008215E4">
              <w:rPr>
                <w:rFonts w:asciiTheme="minorHAnsi" w:hAnsiTheme="minorHAnsi" w:cstheme="minorHAnsi"/>
                <w:bCs/>
                <w:sz w:val="16"/>
                <w:szCs w:val="16"/>
              </w:rPr>
              <w:t>Τοποθέτηση καινούριας κάθετης σίτας (</w:t>
            </w:r>
            <w:r w:rsidRPr="00010CD8">
              <w:rPr>
                <w:rFonts w:asciiTheme="minorHAnsi" w:hAnsiTheme="minorHAnsi" w:cstheme="minorHAnsi"/>
                <w:bCs/>
                <w:sz w:val="16"/>
                <w:szCs w:val="16"/>
              </w:rPr>
              <w:t>94</w:t>
            </w:r>
            <w:r w:rsidRPr="008215E4">
              <w:rPr>
                <w:rFonts w:asciiTheme="minorHAnsi" w:hAnsiTheme="minorHAnsi" w:cstheme="minorHAnsi"/>
                <w:bCs/>
                <w:sz w:val="16"/>
                <w:szCs w:val="16"/>
              </w:rPr>
              <w:t xml:space="preserve">,00 </w:t>
            </w:r>
            <w:r w:rsidRPr="008215E4">
              <w:rPr>
                <w:rFonts w:asciiTheme="minorHAnsi" w:hAnsiTheme="minorHAnsi" w:cstheme="minorHAnsi"/>
                <w:bCs/>
                <w:sz w:val="16"/>
                <w:szCs w:val="16"/>
                <w:lang w:val="en-US"/>
              </w:rPr>
              <w:t>cm</w:t>
            </w:r>
            <w:r w:rsidRPr="008215E4">
              <w:rPr>
                <w:rFonts w:asciiTheme="minorHAnsi" w:hAnsiTheme="minorHAnsi" w:cstheme="minorHAnsi"/>
                <w:bCs/>
                <w:sz w:val="16"/>
                <w:szCs w:val="16"/>
              </w:rPr>
              <w:t xml:space="preserve"> </w:t>
            </w:r>
            <w:r w:rsidRPr="008215E4">
              <w:rPr>
                <w:rFonts w:asciiTheme="minorHAnsi" w:hAnsiTheme="minorHAnsi" w:cstheme="minorHAnsi"/>
                <w:bCs/>
                <w:sz w:val="16"/>
                <w:szCs w:val="16"/>
                <w:lang w:val="en-US"/>
              </w:rPr>
              <w:t>x</w:t>
            </w:r>
            <w:r w:rsidRPr="008215E4">
              <w:rPr>
                <w:rFonts w:asciiTheme="minorHAnsi" w:hAnsiTheme="minorHAnsi" w:cstheme="minorHAnsi"/>
                <w:bCs/>
                <w:sz w:val="16"/>
                <w:szCs w:val="16"/>
              </w:rPr>
              <w:t xml:space="preserve"> </w:t>
            </w:r>
            <w:r w:rsidR="00010CD8" w:rsidRPr="00010CD8">
              <w:rPr>
                <w:rFonts w:asciiTheme="minorHAnsi" w:hAnsiTheme="minorHAnsi" w:cstheme="minorHAnsi"/>
                <w:bCs/>
                <w:sz w:val="16"/>
                <w:szCs w:val="16"/>
              </w:rPr>
              <w:t>133,00</w:t>
            </w:r>
            <w:r w:rsidRPr="008215E4">
              <w:rPr>
                <w:rFonts w:asciiTheme="minorHAnsi" w:hAnsiTheme="minorHAnsi" w:cstheme="minorHAnsi"/>
                <w:bCs/>
                <w:sz w:val="16"/>
                <w:szCs w:val="16"/>
              </w:rPr>
              <w:t xml:space="preserve"> </w:t>
            </w:r>
            <w:r w:rsidRPr="008215E4">
              <w:rPr>
                <w:rFonts w:asciiTheme="minorHAnsi" w:hAnsiTheme="minorHAnsi" w:cstheme="minorHAnsi"/>
                <w:bCs/>
                <w:sz w:val="16"/>
                <w:szCs w:val="16"/>
                <w:lang w:val="en-US"/>
              </w:rPr>
              <w:t>cm</w:t>
            </w:r>
            <w:r w:rsidRPr="008215E4">
              <w:rPr>
                <w:rFonts w:asciiTheme="minorHAnsi" w:hAnsiTheme="minorHAnsi" w:cstheme="minorHAnsi"/>
                <w:bCs/>
                <w:sz w:val="16"/>
                <w:szCs w:val="16"/>
              </w:rPr>
              <w:t>)</w:t>
            </w:r>
          </w:p>
          <w:p w14:paraId="3B96DF03" w14:textId="77979CAA" w:rsidR="009B6B53" w:rsidRPr="008215E4" w:rsidRDefault="009B6B53" w:rsidP="007E6B5C">
            <w:pPr>
              <w:pStyle w:val="Web"/>
              <w:spacing w:before="0" w:after="0"/>
              <w:jc w:val="both"/>
              <w:rPr>
                <w:rFonts w:asciiTheme="minorHAnsi" w:hAnsiTheme="minorHAnsi" w:cstheme="minorHAnsi"/>
                <w:bCs/>
                <w:sz w:val="16"/>
                <w:szCs w:val="16"/>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25F64C2F" w14:textId="4E901CCF" w:rsidR="009B6B53" w:rsidRPr="008215E4" w:rsidRDefault="004A479C"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w:t>
            </w:r>
          </w:p>
        </w:tc>
        <w:tc>
          <w:tcPr>
            <w:tcW w:w="1134" w:type="dxa"/>
            <w:tcBorders>
              <w:top w:val="single" w:sz="6" w:space="0" w:color="000001"/>
              <w:left w:val="single" w:sz="6" w:space="0" w:color="000001"/>
              <w:bottom w:val="single" w:sz="6" w:space="0" w:color="000001"/>
            </w:tcBorders>
            <w:shd w:val="clear" w:color="auto" w:fill="FFFFFF"/>
            <w:vAlign w:val="center"/>
          </w:tcPr>
          <w:p w14:paraId="74D57599" w14:textId="55E1A980" w:rsidR="009B6B53" w:rsidRPr="00010CD8" w:rsidRDefault="00010CD8" w:rsidP="007E6B5C">
            <w:pPr>
              <w:shd w:val="clear" w:color="auto" w:fill="FFFFFF"/>
              <w:jc w:val="center"/>
              <w:rPr>
                <w:rFonts w:asciiTheme="minorHAnsi" w:hAnsiTheme="minorHAnsi" w:cstheme="minorHAnsi"/>
                <w:sz w:val="16"/>
                <w:szCs w:val="16"/>
                <w:lang w:val="en-US"/>
              </w:rPr>
            </w:pPr>
            <w:r>
              <w:rPr>
                <w:rFonts w:asciiTheme="minorHAnsi" w:hAnsiTheme="minorHAnsi" w:cstheme="minorHAnsi"/>
                <w:sz w:val="16"/>
                <w:szCs w:val="16"/>
                <w:lang w:val="en-US"/>
              </w:rPr>
              <w:t>85,00</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C0D5635" w14:textId="3FE7363F" w:rsidR="009B6B53" w:rsidRPr="008215E4" w:rsidRDefault="004A479C"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170,00</w:t>
            </w:r>
          </w:p>
        </w:tc>
      </w:tr>
      <w:tr w:rsidR="009B6B53" w:rsidRPr="008215E4" w14:paraId="50B97C6B" w14:textId="77777777" w:rsidTr="00670D69">
        <w:trPr>
          <w:trHeight w:hRule="exact" w:val="282"/>
          <w:jc w:val="center"/>
        </w:trPr>
        <w:tc>
          <w:tcPr>
            <w:tcW w:w="767" w:type="dxa"/>
            <w:tcBorders>
              <w:top w:val="single" w:sz="6" w:space="0" w:color="000001"/>
              <w:left w:val="single" w:sz="6" w:space="0" w:color="000001"/>
              <w:bottom w:val="single" w:sz="6" w:space="0" w:color="000001"/>
            </w:tcBorders>
            <w:shd w:val="clear" w:color="auto" w:fill="FFFFFF"/>
            <w:vAlign w:val="center"/>
          </w:tcPr>
          <w:p w14:paraId="31ED216D" w14:textId="647CA81A" w:rsidR="009B6B53" w:rsidRPr="008215E4" w:rsidRDefault="00163C3D" w:rsidP="007E6B5C">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7</w:t>
            </w:r>
            <w:r w:rsidR="009B6B53" w:rsidRPr="008215E4">
              <w:rPr>
                <w:rFonts w:asciiTheme="minorHAnsi" w:hAnsiTheme="minorHAnsi" w:cstheme="minorHAnsi"/>
                <w:b/>
                <w:bCs/>
                <w:color w:val="000000"/>
                <w:sz w:val="16"/>
                <w:szCs w:val="16"/>
              </w:rPr>
              <w:t>.</w:t>
            </w:r>
          </w:p>
        </w:tc>
        <w:tc>
          <w:tcPr>
            <w:tcW w:w="5321" w:type="dxa"/>
            <w:tcBorders>
              <w:top w:val="single" w:sz="6" w:space="0" w:color="000001"/>
              <w:left w:val="single" w:sz="6" w:space="0" w:color="000001"/>
              <w:bottom w:val="single" w:sz="6" w:space="0" w:color="000001"/>
            </w:tcBorders>
            <w:shd w:val="clear" w:color="auto" w:fill="FFFFFF"/>
            <w:vAlign w:val="center"/>
          </w:tcPr>
          <w:p w14:paraId="712814E8" w14:textId="758B1016" w:rsidR="009B6B53" w:rsidRPr="00E224B9" w:rsidRDefault="00E224B9" w:rsidP="007E6B5C">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Τοποθέτηση σίτας πλισέ</w:t>
            </w:r>
            <w:r w:rsidR="002D7647">
              <w:rPr>
                <w:rFonts w:asciiTheme="minorHAnsi" w:hAnsiTheme="minorHAnsi" w:cstheme="minorHAnsi"/>
                <w:bCs/>
                <w:sz w:val="16"/>
                <w:szCs w:val="16"/>
              </w:rPr>
              <w:t xml:space="preserve"> καινούριας</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29B6FEF8" w14:textId="147556C9" w:rsidR="009B6B53" w:rsidRPr="008215E4" w:rsidRDefault="002575F9"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w:t>
            </w:r>
          </w:p>
        </w:tc>
        <w:tc>
          <w:tcPr>
            <w:tcW w:w="1134" w:type="dxa"/>
            <w:tcBorders>
              <w:top w:val="single" w:sz="6" w:space="0" w:color="000001"/>
              <w:left w:val="single" w:sz="6" w:space="0" w:color="000001"/>
              <w:bottom w:val="single" w:sz="6" w:space="0" w:color="000001"/>
            </w:tcBorders>
            <w:shd w:val="clear" w:color="auto" w:fill="FFFFFF"/>
            <w:vAlign w:val="center"/>
          </w:tcPr>
          <w:p w14:paraId="6C603F24" w14:textId="4672F6D2" w:rsidR="009B6B53" w:rsidRPr="008215E4" w:rsidRDefault="00E224B9"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190,00</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3633A1E" w14:textId="6BEE49AD" w:rsidR="009B6B53" w:rsidRPr="008215E4" w:rsidRDefault="002575F9"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190,00</w:t>
            </w:r>
          </w:p>
        </w:tc>
      </w:tr>
      <w:tr w:rsidR="002D7647" w:rsidRPr="008215E4" w14:paraId="0AE38B6A" w14:textId="77777777" w:rsidTr="00670D69">
        <w:trPr>
          <w:trHeight w:hRule="exact" w:val="282"/>
          <w:jc w:val="center"/>
        </w:trPr>
        <w:tc>
          <w:tcPr>
            <w:tcW w:w="767" w:type="dxa"/>
            <w:tcBorders>
              <w:top w:val="single" w:sz="6" w:space="0" w:color="000001"/>
              <w:left w:val="single" w:sz="6" w:space="0" w:color="000001"/>
              <w:bottom w:val="single" w:sz="6" w:space="0" w:color="000001"/>
            </w:tcBorders>
            <w:shd w:val="clear" w:color="auto" w:fill="FFFFFF"/>
            <w:vAlign w:val="center"/>
          </w:tcPr>
          <w:p w14:paraId="08B03D58" w14:textId="378252BD" w:rsidR="002D7647" w:rsidRPr="008215E4" w:rsidRDefault="00163C3D" w:rsidP="007E6B5C">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8.</w:t>
            </w:r>
          </w:p>
        </w:tc>
        <w:tc>
          <w:tcPr>
            <w:tcW w:w="5321" w:type="dxa"/>
            <w:tcBorders>
              <w:top w:val="single" w:sz="6" w:space="0" w:color="000001"/>
              <w:left w:val="single" w:sz="6" w:space="0" w:color="000001"/>
              <w:bottom w:val="single" w:sz="6" w:space="0" w:color="000001"/>
            </w:tcBorders>
            <w:shd w:val="clear" w:color="auto" w:fill="FFFFFF"/>
            <w:vAlign w:val="center"/>
          </w:tcPr>
          <w:p w14:paraId="6C2E100A" w14:textId="1C7FC7AC" w:rsidR="002D7647" w:rsidRDefault="002D7647" w:rsidP="007E6B5C">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Αλλαγή πανιού σίτας πλισέ</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3E2A3CE1" w14:textId="2F8D73D9" w:rsidR="002D7647" w:rsidRPr="008215E4" w:rsidRDefault="002575F9"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w:t>
            </w:r>
          </w:p>
        </w:tc>
        <w:tc>
          <w:tcPr>
            <w:tcW w:w="1134" w:type="dxa"/>
            <w:tcBorders>
              <w:top w:val="single" w:sz="6" w:space="0" w:color="000001"/>
              <w:left w:val="single" w:sz="6" w:space="0" w:color="000001"/>
              <w:bottom w:val="single" w:sz="6" w:space="0" w:color="000001"/>
            </w:tcBorders>
            <w:shd w:val="clear" w:color="auto" w:fill="FFFFFF"/>
            <w:vAlign w:val="center"/>
          </w:tcPr>
          <w:p w14:paraId="756E5748" w14:textId="7C897C6B" w:rsidR="002D7647" w:rsidRDefault="002D7647"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85,00</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517534E" w14:textId="2C670234" w:rsidR="002D7647" w:rsidRPr="008215E4" w:rsidRDefault="002575F9"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170,00</w:t>
            </w:r>
          </w:p>
        </w:tc>
      </w:tr>
      <w:tr w:rsidR="00B65147" w:rsidRPr="008215E4" w14:paraId="3F46795C" w14:textId="77777777" w:rsidTr="00B65147">
        <w:trPr>
          <w:trHeight w:hRule="exact" w:val="350"/>
          <w:jc w:val="center"/>
        </w:trPr>
        <w:tc>
          <w:tcPr>
            <w:tcW w:w="767" w:type="dxa"/>
            <w:tcBorders>
              <w:top w:val="single" w:sz="6" w:space="0" w:color="000001"/>
              <w:left w:val="single" w:sz="6" w:space="0" w:color="000001"/>
              <w:bottom w:val="single" w:sz="6" w:space="0" w:color="000001"/>
            </w:tcBorders>
            <w:shd w:val="clear" w:color="auto" w:fill="FFFFFF"/>
            <w:vAlign w:val="center"/>
          </w:tcPr>
          <w:p w14:paraId="76E707CF" w14:textId="0C37C3AE" w:rsidR="00B65147" w:rsidRPr="008215E4" w:rsidRDefault="00B65147" w:rsidP="00B65147">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9</w:t>
            </w:r>
            <w:r w:rsidRPr="008215E4">
              <w:rPr>
                <w:rFonts w:asciiTheme="minorHAnsi" w:hAnsiTheme="minorHAnsi" w:cstheme="minorHAnsi"/>
                <w:b/>
                <w:bCs/>
                <w:color w:val="000000"/>
                <w:sz w:val="16"/>
                <w:szCs w:val="16"/>
              </w:rPr>
              <w:t>.</w:t>
            </w:r>
          </w:p>
        </w:tc>
        <w:tc>
          <w:tcPr>
            <w:tcW w:w="5321" w:type="dxa"/>
            <w:tcBorders>
              <w:top w:val="single" w:sz="6" w:space="0" w:color="000001"/>
              <w:left w:val="single" w:sz="6" w:space="0" w:color="000001"/>
              <w:bottom w:val="single" w:sz="6" w:space="0" w:color="000001"/>
            </w:tcBorders>
            <w:shd w:val="clear" w:color="auto" w:fill="FFFFFF"/>
            <w:vAlign w:val="center"/>
          </w:tcPr>
          <w:p w14:paraId="18238278" w14:textId="32D56395" w:rsidR="00B65147" w:rsidRPr="008215E4" w:rsidRDefault="00B65147" w:rsidP="00B65147">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Αλλαγή κλειδαριάς τύπου «χούφτα» συρόμενου λευκής με ρυθμιζόμενο κιτ.</w:t>
            </w:r>
          </w:p>
        </w:tc>
        <w:tc>
          <w:tcPr>
            <w:tcW w:w="1275"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550E939" w14:textId="74754425" w:rsidR="00B65147" w:rsidRPr="008215E4" w:rsidRDefault="00B65147" w:rsidP="00B65147">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10</w:t>
            </w:r>
          </w:p>
        </w:tc>
        <w:tc>
          <w:tcPr>
            <w:tcW w:w="1134" w:type="dxa"/>
            <w:tcBorders>
              <w:top w:val="single" w:sz="6" w:space="0" w:color="000001"/>
              <w:left w:val="single" w:sz="6" w:space="0" w:color="000001"/>
              <w:bottom w:val="single" w:sz="6" w:space="0" w:color="000001"/>
            </w:tcBorders>
            <w:shd w:val="clear" w:color="auto" w:fill="FFFFFF"/>
            <w:vAlign w:val="center"/>
          </w:tcPr>
          <w:p w14:paraId="2C0FE8F4" w14:textId="72EBEF86" w:rsidR="00B65147" w:rsidRPr="008215E4" w:rsidRDefault="00B65147" w:rsidP="00B65147">
            <w:pPr>
              <w:shd w:val="clear" w:color="auto" w:fill="FFFFFF"/>
              <w:jc w:val="center"/>
              <w:rPr>
                <w:rFonts w:asciiTheme="minorHAnsi" w:hAnsiTheme="minorHAnsi" w:cstheme="minorHAnsi"/>
                <w:sz w:val="16"/>
                <w:szCs w:val="16"/>
              </w:rPr>
            </w:pPr>
            <w:r>
              <w:rPr>
                <w:rFonts w:asciiTheme="minorHAnsi" w:hAnsiTheme="minorHAnsi" w:cstheme="minorHAnsi"/>
                <w:sz w:val="16"/>
                <w:szCs w:val="16"/>
              </w:rPr>
              <w:t>40,00</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968A9C9" w14:textId="0DA8EB8D" w:rsidR="00B65147" w:rsidRPr="008215E4" w:rsidRDefault="00B65147" w:rsidP="00B65147">
            <w:pPr>
              <w:shd w:val="clear" w:color="auto" w:fill="FFFFFF"/>
              <w:jc w:val="center"/>
              <w:rPr>
                <w:rFonts w:asciiTheme="minorHAnsi" w:hAnsiTheme="minorHAnsi" w:cstheme="minorHAnsi"/>
                <w:sz w:val="16"/>
                <w:szCs w:val="16"/>
              </w:rPr>
            </w:pPr>
            <w:r>
              <w:rPr>
                <w:rFonts w:asciiTheme="minorHAnsi" w:hAnsiTheme="minorHAnsi" w:cstheme="minorHAnsi"/>
                <w:sz w:val="16"/>
                <w:szCs w:val="16"/>
              </w:rPr>
              <w:t>400,00</w:t>
            </w:r>
          </w:p>
        </w:tc>
      </w:tr>
      <w:tr w:rsidR="009B6B53" w:rsidRPr="008215E4" w14:paraId="1CCCF13B" w14:textId="77777777" w:rsidTr="00471008">
        <w:trPr>
          <w:trHeight w:hRule="exact" w:val="283"/>
          <w:jc w:val="center"/>
        </w:trPr>
        <w:tc>
          <w:tcPr>
            <w:tcW w:w="767" w:type="dxa"/>
            <w:tcBorders>
              <w:top w:val="single" w:sz="6" w:space="0" w:color="000001"/>
              <w:left w:val="single" w:sz="6" w:space="0" w:color="000001"/>
              <w:bottom w:val="single" w:sz="6" w:space="0" w:color="000001"/>
            </w:tcBorders>
            <w:shd w:val="clear" w:color="auto" w:fill="FFFFFF"/>
            <w:vAlign w:val="center"/>
          </w:tcPr>
          <w:p w14:paraId="0DAA8349" w14:textId="7F83142F" w:rsidR="009B6B53" w:rsidRPr="008215E4" w:rsidRDefault="00163C3D" w:rsidP="007E6B5C">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10</w:t>
            </w:r>
            <w:r w:rsidR="009B6B53" w:rsidRPr="008215E4">
              <w:rPr>
                <w:rFonts w:asciiTheme="minorHAnsi" w:hAnsiTheme="minorHAnsi" w:cstheme="minorHAnsi"/>
                <w:b/>
                <w:bCs/>
                <w:color w:val="000000"/>
                <w:sz w:val="16"/>
                <w:szCs w:val="16"/>
              </w:rPr>
              <w:t>.</w:t>
            </w:r>
          </w:p>
        </w:tc>
        <w:tc>
          <w:tcPr>
            <w:tcW w:w="5321" w:type="dxa"/>
            <w:tcBorders>
              <w:top w:val="single" w:sz="6" w:space="0" w:color="000001"/>
              <w:left w:val="single" w:sz="6" w:space="0" w:color="000001"/>
              <w:bottom w:val="single" w:sz="6" w:space="0" w:color="000001"/>
            </w:tcBorders>
            <w:shd w:val="clear" w:color="auto" w:fill="FFFFFF"/>
            <w:vAlign w:val="center"/>
          </w:tcPr>
          <w:p w14:paraId="617B3839" w14:textId="326ECC61" w:rsidR="009B6B53" w:rsidRPr="008215E4" w:rsidRDefault="00155BD5" w:rsidP="007E6B5C">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Αλλαγή κλειδαριάς</w:t>
            </w:r>
            <w:r w:rsidR="000C0BAD">
              <w:rPr>
                <w:rFonts w:asciiTheme="minorHAnsi" w:hAnsiTheme="minorHAnsi" w:cstheme="minorHAnsi"/>
                <w:bCs/>
                <w:sz w:val="16"/>
                <w:szCs w:val="16"/>
              </w:rPr>
              <w:t xml:space="preserve"> πόρτας αλουμινίου, τύπου </w:t>
            </w:r>
            <w:r w:rsidR="00670D69">
              <w:rPr>
                <w:rFonts w:asciiTheme="minorHAnsi" w:hAnsiTheme="minorHAnsi" w:cstheme="minorHAnsi"/>
                <w:bCs/>
                <w:sz w:val="16"/>
                <w:szCs w:val="16"/>
              </w:rPr>
              <w:t>«</w:t>
            </w:r>
            <w:r w:rsidR="000C0BAD">
              <w:rPr>
                <w:rFonts w:asciiTheme="minorHAnsi" w:hAnsiTheme="minorHAnsi" w:cstheme="minorHAnsi"/>
                <w:bCs/>
                <w:sz w:val="16"/>
                <w:szCs w:val="16"/>
              </w:rPr>
              <w:t>κλικ λοκ» σειρά 150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3E31C0E9" w14:textId="3B122B6E" w:rsidR="009B6B53" w:rsidRDefault="00B65147"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10</w:t>
            </w:r>
          </w:p>
          <w:p w14:paraId="4F28BF18" w14:textId="07E21F8F" w:rsidR="001479CC" w:rsidRPr="008215E4" w:rsidRDefault="007023DC"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w:t>
            </w:r>
            <w:r w:rsidR="001479CC">
              <w:rPr>
                <w:rFonts w:asciiTheme="minorHAnsi" w:hAnsiTheme="minorHAnsi" w:cstheme="minorHAnsi"/>
                <w:sz w:val="16"/>
                <w:szCs w:val="16"/>
              </w:rPr>
              <w:t>0</w:t>
            </w:r>
          </w:p>
        </w:tc>
        <w:tc>
          <w:tcPr>
            <w:tcW w:w="1134" w:type="dxa"/>
            <w:tcBorders>
              <w:top w:val="single" w:sz="6" w:space="0" w:color="000001"/>
              <w:left w:val="single" w:sz="6" w:space="0" w:color="000001"/>
              <w:bottom w:val="single" w:sz="6" w:space="0" w:color="000001"/>
            </w:tcBorders>
            <w:shd w:val="clear" w:color="auto" w:fill="FFFFFF"/>
            <w:vAlign w:val="center"/>
          </w:tcPr>
          <w:p w14:paraId="6937D422" w14:textId="132B36AA" w:rsidR="009B6B53" w:rsidRPr="008215E4" w:rsidRDefault="000C0BAD"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40,00</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DD20315" w14:textId="49F619D9" w:rsidR="009B6B53" w:rsidRPr="008215E4" w:rsidRDefault="007023DC"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4</w:t>
            </w:r>
            <w:r w:rsidR="001479CC">
              <w:rPr>
                <w:rFonts w:asciiTheme="minorHAnsi" w:hAnsiTheme="minorHAnsi" w:cstheme="minorHAnsi"/>
                <w:sz w:val="16"/>
                <w:szCs w:val="16"/>
              </w:rPr>
              <w:t>00,00</w:t>
            </w:r>
          </w:p>
        </w:tc>
      </w:tr>
      <w:tr w:rsidR="009B6B53" w:rsidRPr="008215E4" w14:paraId="772AAD32" w14:textId="77777777" w:rsidTr="00670D69">
        <w:trPr>
          <w:trHeight w:hRule="exact" w:val="29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7D4F2B8A" w14:textId="4FB94BF7" w:rsidR="009B6B53" w:rsidRPr="008215E4" w:rsidRDefault="00163C3D" w:rsidP="007E6B5C">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11</w:t>
            </w:r>
            <w:r w:rsidR="009B6B53" w:rsidRPr="008215E4">
              <w:rPr>
                <w:rFonts w:asciiTheme="minorHAnsi" w:hAnsiTheme="minorHAnsi" w:cstheme="minorHAnsi"/>
                <w:b/>
                <w:bCs/>
                <w:color w:val="000000"/>
                <w:sz w:val="16"/>
                <w:szCs w:val="16"/>
              </w:rPr>
              <w:t>.</w:t>
            </w:r>
          </w:p>
        </w:tc>
        <w:tc>
          <w:tcPr>
            <w:tcW w:w="5321" w:type="dxa"/>
            <w:tcBorders>
              <w:top w:val="single" w:sz="6" w:space="0" w:color="000001"/>
              <w:left w:val="single" w:sz="6" w:space="0" w:color="000001"/>
              <w:bottom w:val="single" w:sz="6" w:space="0" w:color="000001"/>
            </w:tcBorders>
            <w:shd w:val="clear" w:color="auto" w:fill="FFFFFF"/>
            <w:vAlign w:val="center"/>
          </w:tcPr>
          <w:p w14:paraId="6146356E" w14:textId="6A8733DA" w:rsidR="009B6B53" w:rsidRPr="008215E4" w:rsidRDefault="00141CB0" w:rsidP="007E6B5C">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Αλλαγή κλειδαριάς πόρτας αλουμινίου</w:t>
            </w:r>
            <w:r w:rsidR="00595BBA">
              <w:rPr>
                <w:rFonts w:asciiTheme="minorHAnsi" w:hAnsiTheme="minorHAnsi" w:cstheme="minorHAnsi"/>
                <w:bCs/>
                <w:sz w:val="16"/>
                <w:szCs w:val="16"/>
              </w:rPr>
              <w:t xml:space="preserve"> 20άρας μαζί με αφαλό</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5D7CB72B" w14:textId="1B3F7088" w:rsidR="009B6B53" w:rsidRPr="008215E4" w:rsidRDefault="00A70BC7"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6</w:t>
            </w:r>
          </w:p>
        </w:tc>
        <w:tc>
          <w:tcPr>
            <w:tcW w:w="1134" w:type="dxa"/>
            <w:tcBorders>
              <w:top w:val="single" w:sz="6" w:space="0" w:color="000001"/>
              <w:left w:val="single" w:sz="6" w:space="0" w:color="000001"/>
              <w:bottom w:val="single" w:sz="6" w:space="0" w:color="000001"/>
            </w:tcBorders>
            <w:shd w:val="clear" w:color="auto" w:fill="FFFFFF"/>
            <w:vAlign w:val="center"/>
          </w:tcPr>
          <w:p w14:paraId="148BD047" w14:textId="69A27C81" w:rsidR="009B6B53" w:rsidRPr="008215E4" w:rsidRDefault="00595BBA"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55,00</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2C1FD99" w14:textId="57BEBFF2" w:rsidR="009B6B53" w:rsidRPr="008215E4" w:rsidRDefault="00A70BC7"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330,00</w:t>
            </w:r>
          </w:p>
        </w:tc>
      </w:tr>
      <w:tr w:rsidR="009B6B53" w:rsidRPr="008215E4" w14:paraId="10997365" w14:textId="77777777" w:rsidTr="00670D69">
        <w:trPr>
          <w:trHeight w:hRule="exact" w:val="28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3B435678" w14:textId="405E36E1" w:rsidR="009B6B53" w:rsidRPr="008215E4" w:rsidRDefault="009B6B53" w:rsidP="007E6B5C">
            <w:pPr>
              <w:shd w:val="clear" w:color="auto" w:fill="FFFFFF"/>
              <w:jc w:val="center"/>
              <w:rPr>
                <w:rFonts w:asciiTheme="minorHAnsi" w:hAnsiTheme="minorHAnsi" w:cstheme="minorHAnsi"/>
                <w:b/>
                <w:bCs/>
                <w:color w:val="000000"/>
                <w:sz w:val="16"/>
                <w:szCs w:val="16"/>
              </w:rPr>
            </w:pPr>
            <w:r w:rsidRPr="008215E4">
              <w:rPr>
                <w:rFonts w:asciiTheme="minorHAnsi" w:hAnsiTheme="minorHAnsi" w:cstheme="minorHAnsi"/>
                <w:b/>
                <w:bCs/>
                <w:color w:val="000000"/>
                <w:sz w:val="16"/>
                <w:szCs w:val="16"/>
              </w:rPr>
              <w:t>1</w:t>
            </w:r>
            <w:r w:rsidR="00163C3D">
              <w:rPr>
                <w:rFonts w:asciiTheme="minorHAnsi" w:hAnsiTheme="minorHAnsi" w:cstheme="minorHAnsi"/>
                <w:b/>
                <w:bCs/>
                <w:color w:val="000000"/>
                <w:sz w:val="16"/>
                <w:szCs w:val="16"/>
              </w:rPr>
              <w:t>2</w:t>
            </w:r>
            <w:r w:rsidRPr="008215E4">
              <w:rPr>
                <w:rFonts w:asciiTheme="minorHAnsi" w:hAnsiTheme="minorHAnsi" w:cstheme="minorHAnsi"/>
                <w:b/>
                <w:bCs/>
                <w:color w:val="000000"/>
                <w:sz w:val="16"/>
                <w:szCs w:val="16"/>
              </w:rPr>
              <w:t>.</w:t>
            </w:r>
          </w:p>
        </w:tc>
        <w:tc>
          <w:tcPr>
            <w:tcW w:w="5321" w:type="dxa"/>
            <w:tcBorders>
              <w:top w:val="single" w:sz="6" w:space="0" w:color="000001"/>
              <w:left w:val="single" w:sz="6" w:space="0" w:color="000001"/>
              <w:bottom w:val="single" w:sz="6" w:space="0" w:color="000001"/>
            </w:tcBorders>
            <w:shd w:val="clear" w:color="auto" w:fill="FFFFFF"/>
            <w:vAlign w:val="center"/>
          </w:tcPr>
          <w:p w14:paraId="21590473" w14:textId="589C42DE" w:rsidR="009B6B53" w:rsidRPr="008215E4" w:rsidRDefault="000A5555" w:rsidP="007E6B5C">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Αλλαγή ράουλου</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6F0C74DC" w14:textId="1F27CBF6" w:rsidR="009B6B53" w:rsidRPr="008215E4" w:rsidRDefault="007023DC"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w:t>
            </w:r>
            <w:r w:rsidR="001479CC">
              <w:rPr>
                <w:rFonts w:asciiTheme="minorHAnsi" w:hAnsiTheme="minorHAnsi" w:cstheme="minorHAnsi"/>
                <w:sz w:val="16"/>
                <w:szCs w:val="16"/>
              </w:rPr>
              <w:t>0</w:t>
            </w:r>
          </w:p>
        </w:tc>
        <w:tc>
          <w:tcPr>
            <w:tcW w:w="1134" w:type="dxa"/>
            <w:tcBorders>
              <w:top w:val="single" w:sz="6" w:space="0" w:color="000001"/>
              <w:left w:val="single" w:sz="6" w:space="0" w:color="000001"/>
              <w:bottom w:val="single" w:sz="6" w:space="0" w:color="000001"/>
            </w:tcBorders>
            <w:shd w:val="clear" w:color="auto" w:fill="FFFFFF"/>
            <w:vAlign w:val="center"/>
          </w:tcPr>
          <w:p w14:paraId="4BEC07E5" w14:textId="24E48700" w:rsidR="009B6B53" w:rsidRPr="008215E4" w:rsidRDefault="000A5555"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25,00</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8F7AC4A" w14:textId="26D169A8" w:rsidR="009B6B53" w:rsidRPr="008215E4" w:rsidRDefault="007023DC"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250</w:t>
            </w:r>
            <w:r w:rsidR="001479CC">
              <w:rPr>
                <w:rFonts w:asciiTheme="minorHAnsi" w:hAnsiTheme="minorHAnsi" w:cstheme="minorHAnsi"/>
                <w:sz w:val="16"/>
                <w:szCs w:val="16"/>
              </w:rPr>
              <w:t>,00</w:t>
            </w:r>
          </w:p>
        </w:tc>
      </w:tr>
      <w:tr w:rsidR="009B6B53" w:rsidRPr="008215E4" w14:paraId="2578C410" w14:textId="77777777" w:rsidTr="00670D69">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69EC9B5E" w14:textId="45DA58E7" w:rsidR="009B6B53" w:rsidRPr="008215E4" w:rsidRDefault="009B6B53" w:rsidP="007E6B5C">
            <w:pPr>
              <w:shd w:val="clear" w:color="auto" w:fill="FFFFFF"/>
              <w:jc w:val="center"/>
              <w:rPr>
                <w:rFonts w:asciiTheme="minorHAnsi" w:hAnsiTheme="minorHAnsi" w:cstheme="minorHAnsi"/>
                <w:b/>
                <w:bCs/>
                <w:color w:val="000000"/>
                <w:sz w:val="16"/>
                <w:szCs w:val="16"/>
              </w:rPr>
            </w:pPr>
            <w:r w:rsidRPr="008215E4">
              <w:rPr>
                <w:rFonts w:asciiTheme="minorHAnsi" w:hAnsiTheme="minorHAnsi" w:cstheme="minorHAnsi"/>
                <w:b/>
                <w:bCs/>
                <w:color w:val="000000"/>
                <w:sz w:val="16"/>
                <w:szCs w:val="16"/>
              </w:rPr>
              <w:t>1</w:t>
            </w:r>
            <w:r w:rsidR="00163C3D">
              <w:rPr>
                <w:rFonts w:asciiTheme="minorHAnsi" w:hAnsiTheme="minorHAnsi" w:cstheme="minorHAnsi"/>
                <w:b/>
                <w:bCs/>
                <w:color w:val="000000"/>
                <w:sz w:val="16"/>
                <w:szCs w:val="16"/>
              </w:rPr>
              <w:t>3</w:t>
            </w:r>
            <w:r w:rsidRPr="008215E4">
              <w:rPr>
                <w:rFonts w:asciiTheme="minorHAnsi" w:hAnsiTheme="minorHAnsi" w:cstheme="minorHAnsi"/>
                <w:b/>
                <w:bCs/>
                <w:color w:val="000000"/>
                <w:sz w:val="16"/>
                <w:szCs w:val="16"/>
              </w:rPr>
              <w:t>.</w:t>
            </w:r>
          </w:p>
        </w:tc>
        <w:tc>
          <w:tcPr>
            <w:tcW w:w="5321" w:type="dxa"/>
            <w:tcBorders>
              <w:top w:val="single" w:sz="6" w:space="0" w:color="000001"/>
              <w:left w:val="single" w:sz="6" w:space="0" w:color="000001"/>
              <w:bottom w:val="single" w:sz="6" w:space="0" w:color="000001"/>
            </w:tcBorders>
            <w:shd w:val="clear" w:color="auto" w:fill="FFFFFF"/>
            <w:vAlign w:val="center"/>
          </w:tcPr>
          <w:p w14:paraId="35114F66" w14:textId="2CA41ECB" w:rsidR="009B6B53" w:rsidRPr="008215E4" w:rsidRDefault="005D3777" w:rsidP="007E6B5C">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Αλλαγή στοπ μεσαίου για δίφυλλη πόρτα</w:t>
            </w:r>
            <w:r w:rsidR="00881E90">
              <w:rPr>
                <w:rFonts w:asciiTheme="minorHAnsi" w:hAnsiTheme="minorHAnsi" w:cstheme="minorHAnsi"/>
                <w:bCs/>
                <w:sz w:val="16"/>
                <w:szCs w:val="16"/>
              </w:rPr>
              <w:t xml:space="preserve"> 150</w:t>
            </w:r>
            <w:r w:rsidR="002D7647">
              <w:rPr>
                <w:rFonts w:asciiTheme="minorHAnsi" w:hAnsiTheme="minorHAnsi" w:cstheme="minorHAnsi"/>
                <w:bCs/>
                <w:sz w:val="16"/>
                <w:szCs w:val="16"/>
              </w:rPr>
              <w:t xml:space="preserve"> σειρά</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741FC542" w14:textId="74ED010C" w:rsidR="009B6B53" w:rsidRPr="008215E4" w:rsidRDefault="007023DC"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w:t>
            </w:r>
            <w:r w:rsidR="00521AC7">
              <w:rPr>
                <w:rFonts w:asciiTheme="minorHAnsi" w:hAnsiTheme="minorHAnsi" w:cstheme="minorHAnsi"/>
                <w:sz w:val="16"/>
                <w:szCs w:val="16"/>
              </w:rPr>
              <w:t>2</w:t>
            </w:r>
          </w:p>
        </w:tc>
        <w:tc>
          <w:tcPr>
            <w:tcW w:w="1134" w:type="dxa"/>
            <w:tcBorders>
              <w:top w:val="single" w:sz="6" w:space="0" w:color="000001"/>
              <w:left w:val="single" w:sz="6" w:space="0" w:color="000001"/>
              <w:bottom w:val="single" w:sz="6" w:space="0" w:color="000001"/>
            </w:tcBorders>
            <w:shd w:val="clear" w:color="auto" w:fill="FFFFFF"/>
            <w:vAlign w:val="center"/>
          </w:tcPr>
          <w:p w14:paraId="01DF6094" w14:textId="2C40C9A6" w:rsidR="009B6B53" w:rsidRPr="008215E4" w:rsidRDefault="005D3777"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10</w:t>
            </w:r>
            <w:r w:rsidR="00031362">
              <w:rPr>
                <w:rFonts w:asciiTheme="minorHAnsi" w:hAnsiTheme="minorHAnsi" w:cstheme="minorHAnsi"/>
                <w:sz w:val="16"/>
                <w:szCs w:val="16"/>
              </w:rPr>
              <w:t>,00</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188BAF2" w14:textId="2CE5BCD7" w:rsidR="009B6B53" w:rsidRPr="008215E4" w:rsidRDefault="00521AC7"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120,00</w:t>
            </w:r>
          </w:p>
        </w:tc>
      </w:tr>
      <w:tr w:rsidR="009B6B53" w:rsidRPr="008215E4" w14:paraId="66689737" w14:textId="77777777" w:rsidTr="00670D69">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250664D1" w14:textId="3C8A1F5A" w:rsidR="009B6B53" w:rsidRPr="008215E4" w:rsidRDefault="009B6B53" w:rsidP="007E6B5C">
            <w:pPr>
              <w:shd w:val="clear" w:color="auto" w:fill="FFFFFF"/>
              <w:jc w:val="center"/>
              <w:rPr>
                <w:rFonts w:asciiTheme="minorHAnsi" w:hAnsiTheme="minorHAnsi" w:cstheme="minorHAnsi"/>
                <w:b/>
                <w:bCs/>
                <w:color w:val="000000"/>
                <w:sz w:val="16"/>
                <w:szCs w:val="16"/>
              </w:rPr>
            </w:pPr>
            <w:r w:rsidRPr="008215E4">
              <w:rPr>
                <w:rFonts w:asciiTheme="minorHAnsi" w:hAnsiTheme="minorHAnsi" w:cstheme="minorHAnsi"/>
                <w:b/>
                <w:bCs/>
                <w:color w:val="000000"/>
                <w:sz w:val="16"/>
                <w:szCs w:val="16"/>
              </w:rPr>
              <w:t>1</w:t>
            </w:r>
            <w:r w:rsidR="00163C3D">
              <w:rPr>
                <w:rFonts w:asciiTheme="minorHAnsi" w:hAnsiTheme="minorHAnsi" w:cstheme="minorHAnsi"/>
                <w:b/>
                <w:bCs/>
                <w:color w:val="000000"/>
                <w:sz w:val="16"/>
                <w:szCs w:val="16"/>
              </w:rPr>
              <w:t>4</w:t>
            </w:r>
            <w:r w:rsidRPr="008215E4">
              <w:rPr>
                <w:rFonts w:asciiTheme="minorHAnsi" w:hAnsiTheme="minorHAnsi" w:cstheme="minorHAnsi"/>
                <w:b/>
                <w:bCs/>
                <w:color w:val="000000"/>
                <w:sz w:val="16"/>
                <w:szCs w:val="16"/>
              </w:rPr>
              <w:t>.</w:t>
            </w:r>
          </w:p>
        </w:tc>
        <w:tc>
          <w:tcPr>
            <w:tcW w:w="5321" w:type="dxa"/>
            <w:tcBorders>
              <w:top w:val="single" w:sz="6" w:space="0" w:color="000001"/>
              <w:left w:val="single" w:sz="6" w:space="0" w:color="000001"/>
              <w:bottom w:val="single" w:sz="6" w:space="0" w:color="000001"/>
            </w:tcBorders>
            <w:shd w:val="clear" w:color="auto" w:fill="FFFFFF"/>
            <w:vAlign w:val="center"/>
          </w:tcPr>
          <w:p w14:paraId="015678F3" w14:textId="79FC52C2" w:rsidR="009B6B53" w:rsidRPr="008215E4" w:rsidRDefault="00031362" w:rsidP="007E6B5C">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Αλλαγή σπανιολέτας ανοιγόμενης</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6D6ABFA4" w14:textId="1E7C41B8" w:rsidR="009B6B53" w:rsidRPr="008215E4" w:rsidRDefault="00935D3F"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5</w:t>
            </w:r>
          </w:p>
        </w:tc>
        <w:tc>
          <w:tcPr>
            <w:tcW w:w="1134" w:type="dxa"/>
            <w:tcBorders>
              <w:top w:val="single" w:sz="6" w:space="0" w:color="000001"/>
              <w:left w:val="single" w:sz="6" w:space="0" w:color="000001"/>
              <w:bottom w:val="single" w:sz="6" w:space="0" w:color="000001"/>
            </w:tcBorders>
            <w:shd w:val="clear" w:color="auto" w:fill="FFFFFF"/>
            <w:vAlign w:val="center"/>
          </w:tcPr>
          <w:p w14:paraId="3346EDB7" w14:textId="79B84893" w:rsidR="009B6B53" w:rsidRPr="008215E4" w:rsidRDefault="00031362"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40,00</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31A6384" w14:textId="1076E13A" w:rsidR="009B6B53" w:rsidRPr="008215E4" w:rsidRDefault="00935D3F"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200,00</w:t>
            </w:r>
          </w:p>
        </w:tc>
      </w:tr>
      <w:tr w:rsidR="009B6B53" w:rsidRPr="008215E4" w14:paraId="34F220D4" w14:textId="77777777" w:rsidTr="00670D69">
        <w:trPr>
          <w:trHeight w:hRule="exact" w:val="274"/>
          <w:jc w:val="center"/>
        </w:trPr>
        <w:tc>
          <w:tcPr>
            <w:tcW w:w="767" w:type="dxa"/>
            <w:tcBorders>
              <w:top w:val="single" w:sz="6" w:space="0" w:color="000001"/>
              <w:left w:val="single" w:sz="6" w:space="0" w:color="000001"/>
              <w:bottom w:val="single" w:sz="6" w:space="0" w:color="000001"/>
            </w:tcBorders>
            <w:shd w:val="clear" w:color="auto" w:fill="FFFFFF"/>
            <w:vAlign w:val="center"/>
          </w:tcPr>
          <w:p w14:paraId="557E1822" w14:textId="2ABBE817" w:rsidR="009B6B53" w:rsidRPr="008215E4" w:rsidRDefault="009B6B53" w:rsidP="007E6B5C">
            <w:pPr>
              <w:shd w:val="clear" w:color="auto" w:fill="FFFFFF"/>
              <w:jc w:val="center"/>
              <w:rPr>
                <w:rFonts w:asciiTheme="minorHAnsi" w:hAnsiTheme="minorHAnsi" w:cstheme="minorHAnsi"/>
                <w:b/>
                <w:bCs/>
                <w:color w:val="000000"/>
                <w:sz w:val="16"/>
                <w:szCs w:val="16"/>
              </w:rPr>
            </w:pPr>
            <w:r w:rsidRPr="008215E4">
              <w:rPr>
                <w:rFonts w:asciiTheme="minorHAnsi" w:hAnsiTheme="minorHAnsi" w:cstheme="minorHAnsi"/>
                <w:b/>
                <w:bCs/>
                <w:color w:val="000000"/>
                <w:sz w:val="16"/>
                <w:szCs w:val="16"/>
              </w:rPr>
              <w:t>1</w:t>
            </w:r>
            <w:r w:rsidR="006F35D9">
              <w:rPr>
                <w:rFonts w:asciiTheme="minorHAnsi" w:hAnsiTheme="minorHAnsi" w:cstheme="minorHAnsi"/>
                <w:b/>
                <w:bCs/>
                <w:color w:val="000000"/>
                <w:sz w:val="16"/>
                <w:szCs w:val="16"/>
              </w:rPr>
              <w:t>5</w:t>
            </w:r>
            <w:r w:rsidRPr="008215E4">
              <w:rPr>
                <w:rFonts w:asciiTheme="minorHAnsi" w:hAnsiTheme="minorHAnsi" w:cstheme="minorHAnsi"/>
                <w:b/>
                <w:bCs/>
                <w:color w:val="000000"/>
                <w:sz w:val="16"/>
                <w:szCs w:val="16"/>
              </w:rPr>
              <w:t>.</w:t>
            </w:r>
          </w:p>
        </w:tc>
        <w:tc>
          <w:tcPr>
            <w:tcW w:w="5321" w:type="dxa"/>
            <w:tcBorders>
              <w:top w:val="single" w:sz="6" w:space="0" w:color="000001"/>
              <w:left w:val="single" w:sz="6" w:space="0" w:color="000001"/>
              <w:bottom w:val="single" w:sz="6" w:space="0" w:color="000001"/>
            </w:tcBorders>
            <w:shd w:val="clear" w:color="auto" w:fill="FFFFFF"/>
            <w:vAlign w:val="center"/>
          </w:tcPr>
          <w:p w14:paraId="6170B38E" w14:textId="19E23FAB" w:rsidR="009B6B53" w:rsidRPr="008215E4" w:rsidRDefault="006F35D9" w:rsidP="007E6B5C">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 xml:space="preserve">Αλλαγή μηχανισμού ανάκλησης. </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3BA53B4F" w14:textId="04A8337B" w:rsidR="009B6B53" w:rsidRPr="008215E4" w:rsidRDefault="00C25E97"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w:t>
            </w:r>
          </w:p>
        </w:tc>
        <w:tc>
          <w:tcPr>
            <w:tcW w:w="1134" w:type="dxa"/>
            <w:tcBorders>
              <w:top w:val="single" w:sz="6" w:space="0" w:color="000001"/>
              <w:left w:val="single" w:sz="6" w:space="0" w:color="000001"/>
              <w:bottom w:val="single" w:sz="6" w:space="0" w:color="000001"/>
            </w:tcBorders>
            <w:shd w:val="clear" w:color="auto" w:fill="FFFFFF"/>
            <w:vAlign w:val="center"/>
          </w:tcPr>
          <w:p w14:paraId="4CE10EAE" w14:textId="58455F61" w:rsidR="009B6B53" w:rsidRPr="008215E4" w:rsidRDefault="006F35D9"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105,00</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0FCFFE6" w14:textId="656D159E" w:rsidR="009B6B53" w:rsidRPr="008215E4" w:rsidRDefault="00C25E97"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210,00</w:t>
            </w:r>
          </w:p>
        </w:tc>
      </w:tr>
      <w:tr w:rsidR="009B6B53" w:rsidRPr="008215E4" w14:paraId="21763D47" w14:textId="77777777" w:rsidTr="00670D69">
        <w:trPr>
          <w:trHeight w:hRule="exact" w:val="306"/>
          <w:jc w:val="center"/>
        </w:trPr>
        <w:tc>
          <w:tcPr>
            <w:tcW w:w="8497" w:type="dxa"/>
            <w:gridSpan w:val="4"/>
            <w:tcBorders>
              <w:top w:val="single" w:sz="6" w:space="0" w:color="000001"/>
              <w:left w:val="single" w:sz="6" w:space="0" w:color="000001"/>
              <w:bottom w:val="single" w:sz="6" w:space="0" w:color="000001"/>
              <w:right w:val="single" w:sz="6" w:space="0" w:color="000001"/>
            </w:tcBorders>
            <w:shd w:val="clear" w:color="auto" w:fill="FFFFFF"/>
          </w:tcPr>
          <w:p w14:paraId="1865045D" w14:textId="77777777" w:rsidR="009B6B53" w:rsidRPr="008215E4" w:rsidRDefault="009B6B53" w:rsidP="007E6B5C">
            <w:pPr>
              <w:shd w:val="clear" w:color="auto" w:fill="FFFFFF"/>
              <w:jc w:val="center"/>
              <w:rPr>
                <w:rFonts w:asciiTheme="minorHAnsi" w:hAnsiTheme="minorHAnsi" w:cstheme="minorHAnsi"/>
                <w:b/>
                <w:bCs/>
                <w:sz w:val="16"/>
                <w:szCs w:val="16"/>
              </w:rPr>
            </w:pPr>
            <w:r w:rsidRPr="008215E4">
              <w:rPr>
                <w:rFonts w:asciiTheme="minorHAnsi" w:hAnsiTheme="minorHAnsi" w:cstheme="minorHAnsi"/>
                <w:b/>
                <w:bCs/>
                <w:sz w:val="16"/>
                <w:szCs w:val="16"/>
              </w:rPr>
              <w:t>ΣΥΝΟΛΟ</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665262B" w14:textId="558192D4" w:rsidR="009B6B53" w:rsidRPr="00497AA8" w:rsidRDefault="00497AA8"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4.030,00</w:t>
            </w:r>
          </w:p>
        </w:tc>
      </w:tr>
      <w:tr w:rsidR="009B6B53" w:rsidRPr="008215E4" w14:paraId="5C6615B7" w14:textId="77777777" w:rsidTr="00670D69">
        <w:trPr>
          <w:trHeight w:hRule="exact" w:val="281"/>
          <w:jc w:val="center"/>
        </w:trPr>
        <w:tc>
          <w:tcPr>
            <w:tcW w:w="8497" w:type="dxa"/>
            <w:gridSpan w:val="4"/>
            <w:tcBorders>
              <w:left w:val="single" w:sz="6" w:space="0" w:color="000001"/>
              <w:bottom w:val="single" w:sz="6" w:space="0" w:color="000001"/>
              <w:right w:val="single" w:sz="6" w:space="0" w:color="000001"/>
            </w:tcBorders>
            <w:shd w:val="clear" w:color="auto" w:fill="FFFFFF"/>
          </w:tcPr>
          <w:p w14:paraId="501997CC" w14:textId="77777777" w:rsidR="009B6B53" w:rsidRPr="008215E4" w:rsidRDefault="009B6B53" w:rsidP="007E6B5C">
            <w:pPr>
              <w:shd w:val="clear" w:color="auto" w:fill="FFFFFF"/>
              <w:jc w:val="center"/>
              <w:rPr>
                <w:rFonts w:asciiTheme="minorHAnsi" w:hAnsiTheme="minorHAnsi" w:cstheme="minorHAnsi"/>
                <w:b/>
                <w:bCs/>
                <w:sz w:val="16"/>
                <w:szCs w:val="16"/>
              </w:rPr>
            </w:pPr>
            <w:r w:rsidRPr="008215E4">
              <w:rPr>
                <w:rFonts w:asciiTheme="minorHAnsi" w:hAnsiTheme="minorHAnsi" w:cstheme="minorHAnsi"/>
                <w:b/>
                <w:bCs/>
                <w:sz w:val="16"/>
                <w:szCs w:val="16"/>
              </w:rPr>
              <w:t>ΦΠΑ 24%</w:t>
            </w:r>
          </w:p>
        </w:tc>
        <w:tc>
          <w:tcPr>
            <w:tcW w:w="1119" w:type="dxa"/>
            <w:tcBorders>
              <w:left w:val="single" w:sz="6" w:space="0" w:color="000001"/>
              <w:bottom w:val="single" w:sz="6" w:space="0" w:color="000001"/>
              <w:right w:val="single" w:sz="6" w:space="0" w:color="000001"/>
            </w:tcBorders>
            <w:shd w:val="clear" w:color="auto" w:fill="FFFFFF"/>
            <w:vAlign w:val="center"/>
          </w:tcPr>
          <w:p w14:paraId="00E14022" w14:textId="6C8334BF" w:rsidR="009B6B53" w:rsidRPr="00471008" w:rsidRDefault="00471008"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967,20</w:t>
            </w:r>
          </w:p>
        </w:tc>
      </w:tr>
      <w:tr w:rsidR="009B6B53" w:rsidRPr="008215E4" w14:paraId="42363DB8" w14:textId="77777777" w:rsidTr="00670D69">
        <w:trPr>
          <w:trHeight w:hRule="exact" w:val="286"/>
          <w:jc w:val="center"/>
        </w:trPr>
        <w:tc>
          <w:tcPr>
            <w:tcW w:w="8497" w:type="dxa"/>
            <w:gridSpan w:val="4"/>
            <w:tcBorders>
              <w:top w:val="single" w:sz="6" w:space="0" w:color="000001"/>
              <w:left w:val="single" w:sz="6" w:space="0" w:color="000001"/>
              <w:bottom w:val="single" w:sz="6" w:space="0" w:color="000001"/>
              <w:right w:val="single" w:sz="6" w:space="0" w:color="000001"/>
            </w:tcBorders>
            <w:shd w:val="clear" w:color="auto" w:fill="FFFFFF"/>
          </w:tcPr>
          <w:p w14:paraId="535C049E" w14:textId="77777777" w:rsidR="009B6B53" w:rsidRPr="008215E4" w:rsidRDefault="009B6B53" w:rsidP="007E6B5C">
            <w:pPr>
              <w:shd w:val="clear" w:color="auto" w:fill="FFFFFF"/>
              <w:jc w:val="center"/>
              <w:rPr>
                <w:rFonts w:asciiTheme="minorHAnsi" w:hAnsiTheme="minorHAnsi" w:cstheme="minorHAnsi"/>
                <w:b/>
                <w:bCs/>
                <w:sz w:val="16"/>
                <w:szCs w:val="16"/>
              </w:rPr>
            </w:pPr>
            <w:r w:rsidRPr="008215E4">
              <w:rPr>
                <w:rFonts w:asciiTheme="minorHAnsi" w:hAnsiTheme="minorHAnsi" w:cstheme="minorHAnsi"/>
                <w:b/>
                <w:bCs/>
                <w:sz w:val="16"/>
                <w:szCs w:val="16"/>
              </w:rPr>
              <w:t>ΣΥΝΟΛΟ ΜΕ ΦΠΑ 24%</w:t>
            </w:r>
          </w:p>
        </w:tc>
        <w:tc>
          <w:tcPr>
            <w:tcW w:w="1119"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C29FF5D" w14:textId="1682BD03" w:rsidR="009B6B53" w:rsidRPr="00471008" w:rsidRDefault="00471008" w:rsidP="007E6B5C">
            <w:pPr>
              <w:shd w:val="clear" w:color="auto" w:fill="FFFFFF"/>
              <w:jc w:val="center"/>
              <w:rPr>
                <w:rFonts w:asciiTheme="minorHAnsi" w:hAnsiTheme="minorHAnsi" w:cstheme="minorHAnsi"/>
                <w:sz w:val="16"/>
                <w:szCs w:val="16"/>
              </w:rPr>
            </w:pPr>
            <w:r>
              <w:rPr>
                <w:rFonts w:asciiTheme="minorHAnsi" w:hAnsiTheme="minorHAnsi" w:cstheme="minorHAnsi"/>
                <w:sz w:val="16"/>
                <w:szCs w:val="16"/>
              </w:rPr>
              <w:t>4.997,20</w:t>
            </w:r>
          </w:p>
        </w:tc>
      </w:tr>
    </w:tbl>
    <w:p w14:paraId="021D50F6" w14:textId="77777777" w:rsidR="009D64DD" w:rsidRDefault="009D64DD" w:rsidP="00AB5C26">
      <w:pPr>
        <w:rPr>
          <w:rFonts w:asciiTheme="minorHAnsi" w:hAnsiTheme="minorHAnsi" w:cstheme="minorHAnsi"/>
          <w:b/>
        </w:rPr>
      </w:pPr>
    </w:p>
    <w:p w14:paraId="568AFA28" w14:textId="77777777" w:rsidR="009D64DD" w:rsidRDefault="009D64DD" w:rsidP="00AB5C26">
      <w:pPr>
        <w:rPr>
          <w:rFonts w:asciiTheme="minorHAnsi" w:hAnsiTheme="minorHAnsi" w:cstheme="minorHAnsi"/>
          <w:b/>
        </w:rPr>
      </w:pPr>
    </w:p>
    <w:p w14:paraId="458C5C3A" w14:textId="502B52D3" w:rsidR="004172B3" w:rsidRDefault="004172B3" w:rsidP="004172B3">
      <w:pPr>
        <w:suppressAutoHyphens w:val="0"/>
        <w:spacing w:line="360" w:lineRule="auto"/>
        <w:jc w:val="both"/>
        <w:rPr>
          <w:rFonts w:ascii="Calibri" w:hAnsi="Calibri"/>
          <w:bCs/>
          <w:color w:val="000000"/>
          <w:kern w:val="0"/>
          <w:sz w:val="22"/>
          <w:szCs w:val="22"/>
          <w:lang w:eastAsia="el-GR"/>
        </w:rPr>
      </w:pPr>
    </w:p>
    <w:p w14:paraId="1D24F31B" w14:textId="77777777" w:rsidR="00E03A3C" w:rsidRPr="005069CD" w:rsidRDefault="00E03A3C" w:rsidP="00E03A3C">
      <w:pPr>
        <w:pStyle w:val="ac"/>
        <w:tabs>
          <w:tab w:val="left" w:pos="720"/>
        </w:tabs>
        <w:jc w:val="center"/>
        <w:rPr>
          <w:rFonts w:asciiTheme="minorHAnsi" w:hAnsiTheme="minorHAnsi" w:cstheme="minorHAnsi"/>
          <w:b/>
          <w:sz w:val="32"/>
        </w:rPr>
      </w:pPr>
    </w:p>
    <w:p w14:paraId="4A6B28F6" w14:textId="7772532C" w:rsidR="00765B0B" w:rsidRDefault="00765B0B">
      <w:pPr>
        <w:pStyle w:val="ac"/>
        <w:tabs>
          <w:tab w:val="left" w:pos="720"/>
        </w:tabs>
        <w:jc w:val="center"/>
        <w:rPr>
          <w:rFonts w:asciiTheme="minorHAnsi" w:hAnsiTheme="minorHAnsi" w:cstheme="minorHAnsi"/>
          <w:b/>
          <w:sz w:val="32"/>
        </w:rPr>
      </w:pPr>
    </w:p>
    <w:p w14:paraId="77EDB6A4" w14:textId="7584B4ED" w:rsidR="00245D9F" w:rsidRDefault="00245D9F">
      <w:pPr>
        <w:pStyle w:val="ac"/>
        <w:tabs>
          <w:tab w:val="left" w:pos="720"/>
        </w:tabs>
        <w:jc w:val="center"/>
        <w:rPr>
          <w:rFonts w:asciiTheme="minorHAnsi" w:hAnsiTheme="minorHAnsi" w:cstheme="minorHAnsi"/>
          <w:b/>
          <w:sz w:val="32"/>
        </w:rPr>
      </w:pPr>
    </w:p>
    <w:p w14:paraId="7F1DD1F8" w14:textId="360D0A42" w:rsidR="00245D9F" w:rsidRDefault="00245D9F">
      <w:pPr>
        <w:pStyle w:val="ac"/>
        <w:tabs>
          <w:tab w:val="left" w:pos="720"/>
        </w:tabs>
        <w:jc w:val="center"/>
        <w:rPr>
          <w:rFonts w:asciiTheme="minorHAnsi" w:hAnsiTheme="minorHAnsi" w:cstheme="minorHAnsi"/>
          <w:b/>
          <w:sz w:val="32"/>
        </w:rPr>
      </w:pPr>
    </w:p>
    <w:p w14:paraId="2D4F66DC" w14:textId="5A29DA71" w:rsidR="00245D9F" w:rsidRDefault="00245D9F">
      <w:pPr>
        <w:pStyle w:val="ac"/>
        <w:tabs>
          <w:tab w:val="left" w:pos="720"/>
        </w:tabs>
        <w:jc w:val="center"/>
        <w:rPr>
          <w:rFonts w:asciiTheme="minorHAnsi" w:hAnsiTheme="minorHAnsi" w:cstheme="minorHAnsi"/>
          <w:b/>
          <w:sz w:val="32"/>
        </w:rPr>
      </w:pPr>
    </w:p>
    <w:p w14:paraId="12ADF6B2" w14:textId="39C8C4AC" w:rsidR="00245D9F" w:rsidRDefault="00245D9F">
      <w:pPr>
        <w:pStyle w:val="ac"/>
        <w:tabs>
          <w:tab w:val="left" w:pos="720"/>
        </w:tabs>
        <w:jc w:val="center"/>
        <w:rPr>
          <w:rFonts w:asciiTheme="minorHAnsi" w:hAnsiTheme="minorHAnsi" w:cstheme="minorHAnsi"/>
          <w:b/>
          <w:sz w:val="32"/>
        </w:rPr>
      </w:pPr>
    </w:p>
    <w:p w14:paraId="662DBCDE" w14:textId="4ECF58A9" w:rsidR="00083ACA" w:rsidRDefault="00083ACA">
      <w:pPr>
        <w:pStyle w:val="ac"/>
        <w:tabs>
          <w:tab w:val="left" w:pos="720"/>
        </w:tabs>
        <w:jc w:val="center"/>
        <w:rPr>
          <w:rFonts w:asciiTheme="minorHAnsi" w:hAnsiTheme="minorHAnsi" w:cstheme="minorHAnsi"/>
          <w:b/>
          <w:sz w:val="32"/>
        </w:rPr>
      </w:pPr>
    </w:p>
    <w:p w14:paraId="03893486" w14:textId="41B0A616" w:rsidR="00732BA6" w:rsidRDefault="00732BA6">
      <w:pPr>
        <w:pStyle w:val="ac"/>
        <w:tabs>
          <w:tab w:val="left" w:pos="720"/>
        </w:tabs>
        <w:jc w:val="center"/>
        <w:rPr>
          <w:rFonts w:asciiTheme="minorHAnsi" w:hAnsiTheme="minorHAnsi" w:cstheme="minorHAnsi"/>
          <w:b/>
          <w:sz w:val="32"/>
        </w:rPr>
      </w:pPr>
    </w:p>
    <w:p w14:paraId="30E076AE" w14:textId="2E35BF23" w:rsidR="00732BA6" w:rsidRDefault="00732BA6">
      <w:pPr>
        <w:pStyle w:val="ac"/>
        <w:tabs>
          <w:tab w:val="left" w:pos="720"/>
        </w:tabs>
        <w:jc w:val="center"/>
        <w:rPr>
          <w:rFonts w:asciiTheme="minorHAnsi" w:hAnsiTheme="minorHAnsi" w:cstheme="minorHAnsi"/>
          <w:b/>
          <w:sz w:val="32"/>
        </w:rPr>
      </w:pPr>
    </w:p>
    <w:p w14:paraId="5EF277F5" w14:textId="77777777" w:rsidR="00732BA6" w:rsidRDefault="00732BA6">
      <w:pPr>
        <w:pStyle w:val="ac"/>
        <w:tabs>
          <w:tab w:val="left" w:pos="720"/>
        </w:tabs>
        <w:jc w:val="center"/>
        <w:rPr>
          <w:rFonts w:asciiTheme="minorHAnsi" w:hAnsiTheme="minorHAnsi" w:cstheme="minorHAnsi"/>
          <w:b/>
          <w:sz w:val="32"/>
        </w:rPr>
      </w:pPr>
    </w:p>
    <w:p w14:paraId="0847D34F" w14:textId="57C2A884" w:rsidR="00580EA2" w:rsidRDefault="00580EA2">
      <w:pPr>
        <w:pStyle w:val="ac"/>
        <w:tabs>
          <w:tab w:val="left" w:pos="720"/>
        </w:tabs>
        <w:jc w:val="center"/>
        <w:rPr>
          <w:rFonts w:asciiTheme="minorHAnsi" w:hAnsiTheme="minorHAnsi" w:cstheme="minorHAnsi"/>
          <w:b/>
          <w:sz w:val="32"/>
        </w:rPr>
      </w:pPr>
    </w:p>
    <w:p w14:paraId="61C7BEB2" w14:textId="77777777" w:rsidR="009B6B53" w:rsidRDefault="009B6B53">
      <w:pPr>
        <w:pStyle w:val="ac"/>
        <w:tabs>
          <w:tab w:val="left" w:pos="720"/>
        </w:tabs>
        <w:jc w:val="center"/>
        <w:rPr>
          <w:rFonts w:asciiTheme="minorHAnsi" w:hAnsiTheme="minorHAnsi" w:cstheme="minorHAnsi"/>
          <w:b/>
          <w:sz w:val="32"/>
        </w:rPr>
      </w:pPr>
    </w:p>
    <w:p w14:paraId="0E573DFC" w14:textId="43F1A7F7" w:rsidR="00580EA2" w:rsidRDefault="00580EA2">
      <w:pPr>
        <w:pStyle w:val="ac"/>
        <w:tabs>
          <w:tab w:val="left" w:pos="720"/>
        </w:tabs>
        <w:jc w:val="center"/>
        <w:rPr>
          <w:rFonts w:asciiTheme="minorHAnsi" w:hAnsiTheme="minorHAnsi" w:cstheme="minorHAnsi"/>
          <w:b/>
          <w:sz w:val="32"/>
        </w:rPr>
      </w:pPr>
    </w:p>
    <w:p w14:paraId="3F04FEBA" w14:textId="24611678" w:rsidR="00D101D7" w:rsidRPr="00B5670F" w:rsidRDefault="00D101D7" w:rsidP="00D101D7">
      <w:pPr>
        <w:tabs>
          <w:tab w:val="left" w:pos="5319"/>
        </w:tabs>
        <w:rPr>
          <w:rFonts w:ascii="Calibri" w:hAnsi="Calibri" w:cs="Arial"/>
          <w:b/>
          <w:bCs/>
          <w:sz w:val="22"/>
          <w:szCs w:val="22"/>
        </w:rPr>
      </w:pPr>
      <w:r>
        <w:rPr>
          <w:rFonts w:ascii="Calibri" w:hAnsi="Calibri" w:cs="Arial"/>
          <w:sz w:val="22"/>
          <w:szCs w:val="22"/>
        </w:rPr>
        <w:lastRenderedPageBreak/>
        <w:t xml:space="preserve">        </w:t>
      </w:r>
    </w:p>
    <w:p w14:paraId="5E5224D5" w14:textId="77777777" w:rsidR="009B6B53" w:rsidRPr="000F5FF2" w:rsidRDefault="009B6B53" w:rsidP="009B6B53">
      <w:pPr>
        <w:rPr>
          <w:rFonts w:asciiTheme="minorHAnsi" w:hAnsiTheme="minorHAnsi" w:cstheme="minorHAnsi"/>
          <w:b/>
          <w:bCs/>
        </w:rPr>
      </w:pPr>
      <w:r>
        <w:rPr>
          <w:rFonts w:ascii="Calibri" w:hAnsi="Calibri"/>
          <w:b/>
        </w:rPr>
        <w:t xml:space="preserve">ΚΟΙΝΩΦΕΛΗΣ </w:t>
      </w:r>
      <w:r w:rsidRPr="00AB5C26">
        <w:rPr>
          <w:rFonts w:asciiTheme="minorHAnsi" w:hAnsiTheme="minorHAnsi" w:cstheme="minorHAnsi"/>
          <w:b/>
        </w:rPr>
        <w:t xml:space="preserve">ΕΠΙΧΕΙΡΗΣΗ                                    </w:t>
      </w:r>
      <w:r>
        <w:rPr>
          <w:rFonts w:asciiTheme="minorHAnsi" w:hAnsiTheme="minorHAnsi" w:cstheme="minorHAnsi"/>
          <w:b/>
        </w:rPr>
        <w:t xml:space="preserve">                       </w:t>
      </w:r>
      <w:r w:rsidRPr="00AB5C26">
        <w:rPr>
          <w:rFonts w:asciiTheme="minorHAnsi" w:hAnsiTheme="minorHAnsi" w:cstheme="minorHAnsi"/>
          <w:b/>
        </w:rPr>
        <w:t>ΑΡ. ΠΡΩΤ.</w:t>
      </w:r>
      <w:r>
        <w:rPr>
          <w:rFonts w:asciiTheme="minorHAnsi" w:hAnsiTheme="minorHAnsi" w:cstheme="minorHAnsi"/>
          <w:b/>
        </w:rPr>
        <w:t xml:space="preserve"> :</w:t>
      </w:r>
      <w:r w:rsidRPr="00282F2A">
        <w:t xml:space="preserve"> </w:t>
      </w:r>
      <w:r w:rsidRPr="000F5FF2">
        <w:rPr>
          <w:rFonts w:asciiTheme="minorHAnsi" w:hAnsiTheme="minorHAnsi" w:cstheme="minorHAnsi"/>
          <w:b/>
          <w:bCs/>
        </w:rPr>
        <w:t>229/18-02-2021</w:t>
      </w:r>
    </w:p>
    <w:p w14:paraId="105BF82B" w14:textId="5E2CE17E" w:rsidR="009B6B53" w:rsidRDefault="009B6B53" w:rsidP="009B6B53">
      <w:pPr>
        <w:rPr>
          <w:rFonts w:ascii="Calibri" w:hAnsi="Calibri"/>
          <w:b/>
        </w:rPr>
      </w:pPr>
      <w:r>
        <w:rPr>
          <w:rFonts w:ascii="Calibri" w:hAnsi="Calibri"/>
          <w:b/>
        </w:rPr>
        <w:t xml:space="preserve">ΔΗΜΟΥ ΛΕΒΑΔΕΩΝ (Κ.Ε.ΔΗ.Λ)                                                   ΠΡΟΫΠΟΛΟΓΙΣΜΟΣ: </w:t>
      </w:r>
      <w:r w:rsidR="00732BA6" w:rsidRPr="00732BA6">
        <w:rPr>
          <w:rFonts w:ascii="Calibri" w:hAnsi="Calibri"/>
          <w:b/>
        </w:rPr>
        <w:t>4.997,20</w:t>
      </w:r>
      <w:r>
        <w:rPr>
          <w:rFonts w:ascii="Calibri" w:hAnsi="Calibri"/>
          <w:b/>
        </w:rPr>
        <w:t>€ ΜΕ ΦΠΑ</w:t>
      </w:r>
    </w:p>
    <w:p w14:paraId="334C359B" w14:textId="77777777" w:rsidR="009B6B53" w:rsidRDefault="009B6B53" w:rsidP="009B6B53"/>
    <w:p w14:paraId="1A4FD4D7" w14:textId="77777777" w:rsidR="00230A58" w:rsidRDefault="00230A58" w:rsidP="00230A58">
      <w:pPr>
        <w:tabs>
          <w:tab w:val="center" w:pos="1701"/>
          <w:tab w:val="center" w:pos="6521"/>
        </w:tabs>
        <w:ind w:right="-1044"/>
        <w:rPr>
          <w:rFonts w:ascii="Calibri" w:hAnsi="Calibri" w:cs="Calibri"/>
          <w:kern w:val="0"/>
          <w:sz w:val="22"/>
          <w:szCs w:val="22"/>
        </w:rPr>
      </w:pPr>
    </w:p>
    <w:p w14:paraId="03A4EC4A" w14:textId="77777777" w:rsidR="00230A58" w:rsidRDefault="00230A58" w:rsidP="00230A58">
      <w:pPr>
        <w:rPr>
          <w:rFonts w:ascii="Calibri" w:hAnsi="Calibri" w:cs="Calibri"/>
          <w:kern w:val="0"/>
        </w:rPr>
      </w:pPr>
    </w:p>
    <w:p w14:paraId="4970C7C4" w14:textId="77777777" w:rsidR="00971D91" w:rsidRDefault="00971D91" w:rsidP="00971D91">
      <w:pPr>
        <w:spacing w:line="360" w:lineRule="auto"/>
        <w:jc w:val="center"/>
        <w:rPr>
          <w:rFonts w:asciiTheme="minorHAnsi" w:hAnsiTheme="minorHAnsi" w:cstheme="minorHAnsi"/>
          <w:b/>
          <w:sz w:val="36"/>
          <w:szCs w:val="36"/>
          <w:u w:val="single"/>
        </w:rPr>
      </w:pPr>
      <w:r w:rsidRPr="00BE70D4">
        <w:rPr>
          <w:rFonts w:asciiTheme="minorHAnsi" w:hAnsiTheme="minorHAnsi" w:cstheme="minorHAnsi"/>
          <w:b/>
          <w:sz w:val="36"/>
          <w:szCs w:val="36"/>
          <w:u w:val="single"/>
        </w:rPr>
        <w:t>Συγγραφή Υποχρεώσεων</w:t>
      </w:r>
    </w:p>
    <w:p w14:paraId="06AC956E" w14:textId="77777777" w:rsidR="00971D91" w:rsidRDefault="00971D91" w:rsidP="00971D91">
      <w:pPr>
        <w:spacing w:before="120" w:after="120" w:line="360" w:lineRule="auto"/>
        <w:ind w:left="57" w:right="57" w:firstLine="57"/>
        <w:jc w:val="center"/>
        <w:rPr>
          <w:rFonts w:asciiTheme="minorHAnsi" w:hAnsiTheme="minorHAnsi" w:cstheme="minorHAnsi"/>
          <w:b/>
          <w:sz w:val="22"/>
          <w:szCs w:val="22"/>
        </w:rPr>
      </w:pPr>
      <w:r w:rsidRPr="005069CD">
        <w:rPr>
          <w:rFonts w:asciiTheme="minorHAnsi" w:hAnsiTheme="minorHAnsi" w:cstheme="minorHAnsi"/>
          <w:b/>
          <w:sz w:val="22"/>
          <w:szCs w:val="22"/>
        </w:rPr>
        <w:t>Άρθρο 1</w:t>
      </w:r>
      <w:r w:rsidRPr="005069CD">
        <w:rPr>
          <w:rFonts w:asciiTheme="minorHAnsi" w:hAnsiTheme="minorHAnsi" w:cstheme="minorHAnsi"/>
          <w:b/>
          <w:sz w:val="22"/>
          <w:szCs w:val="22"/>
          <w:vertAlign w:val="superscript"/>
        </w:rPr>
        <w:t>ο</w:t>
      </w:r>
      <w:r w:rsidRPr="005069CD">
        <w:rPr>
          <w:rFonts w:asciiTheme="minorHAnsi" w:hAnsiTheme="minorHAnsi" w:cstheme="minorHAnsi"/>
          <w:b/>
          <w:sz w:val="22"/>
          <w:szCs w:val="22"/>
        </w:rPr>
        <w:t>: Αντικείμενο της εργασίας</w:t>
      </w:r>
    </w:p>
    <w:p w14:paraId="732CD67C" w14:textId="42ED3263" w:rsidR="00853B26" w:rsidRDefault="00971D91" w:rsidP="00853B26">
      <w:pPr>
        <w:spacing w:before="120" w:after="120"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 xml:space="preserve">Ως αντικείμενο της παρούσας τεχνικής μελέτης ορίζεται </w:t>
      </w:r>
      <w:r w:rsidRPr="005069CD">
        <w:rPr>
          <w:rFonts w:asciiTheme="minorHAnsi" w:hAnsiTheme="minorHAnsi" w:cstheme="minorHAnsi"/>
          <w:sz w:val="22"/>
          <w:szCs w:val="22"/>
        </w:rPr>
        <w:t xml:space="preserve">η </w:t>
      </w:r>
      <w:r w:rsidR="00853B26" w:rsidRPr="00853B26">
        <w:rPr>
          <w:rFonts w:asciiTheme="minorHAnsi" w:eastAsia="ABCDEE+Calibri" w:hAnsiTheme="minorHAnsi" w:cstheme="minorHAnsi"/>
          <w:color w:val="000000"/>
          <w:sz w:val="22"/>
          <w:szCs w:val="22"/>
        </w:rPr>
        <w:t xml:space="preserve">παροχή εργασιών αποκατάστασης φθορών, συμπεριλαμβανομένων των υλικών, σε αλουμίνια και συστήματα αλουμινίου σε μισθωμένα από την Κ.Ε.ΔΗ.Λ. διαμερίσματα, στο πλαίσιο </w:t>
      </w:r>
      <w:r w:rsidR="00281A90">
        <w:rPr>
          <w:rFonts w:asciiTheme="minorHAnsi" w:eastAsia="ABCDEE+Calibri" w:hAnsiTheme="minorHAnsi" w:cstheme="minorHAnsi"/>
          <w:color w:val="000000"/>
          <w:sz w:val="22"/>
          <w:szCs w:val="22"/>
        </w:rPr>
        <w:t xml:space="preserve">παράτασης </w:t>
      </w:r>
      <w:r w:rsidR="00853B26" w:rsidRPr="00853B26">
        <w:rPr>
          <w:rFonts w:asciiTheme="minorHAnsi" w:eastAsia="ABCDEE+Calibri" w:hAnsiTheme="minorHAnsi" w:cstheme="minorHAnsi"/>
          <w:color w:val="000000"/>
          <w:sz w:val="22"/>
          <w:szCs w:val="22"/>
        </w:rPr>
        <w:t xml:space="preserve">υλοποίησης του Προγράμματος ESTIA 2021: Στεγαστικό Πρόγραμμα για αιτούντες Διεθνή Προστασία. </w:t>
      </w:r>
    </w:p>
    <w:p w14:paraId="1BC94F26" w14:textId="187FA014" w:rsidR="00971D91" w:rsidRDefault="00971D91" w:rsidP="00853B26">
      <w:pPr>
        <w:spacing w:before="120" w:after="120" w:line="360" w:lineRule="auto"/>
        <w:ind w:firstLine="720"/>
        <w:jc w:val="center"/>
        <w:rPr>
          <w:rFonts w:asciiTheme="minorHAnsi" w:hAnsiTheme="minorHAnsi" w:cstheme="minorHAnsi"/>
          <w:b/>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2A686C">
        <w:rPr>
          <w:rFonts w:asciiTheme="minorHAnsi" w:hAnsiTheme="minorHAnsi" w:cstheme="minorHAnsi"/>
          <w:b/>
          <w:sz w:val="22"/>
          <w:szCs w:val="22"/>
        </w:rPr>
        <w:t>2</w:t>
      </w:r>
      <w:r w:rsidRPr="002A686C">
        <w:rPr>
          <w:rFonts w:asciiTheme="minorHAnsi" w:hAnsiTheme="minorHAnsi" w:cstheme="minorHAnsi"/>
          <w:b/>
          <w:sz w:val="22"/>
          <w:szCs w:val="22"/>
          <w:vertAlign w:val="superscript"/>
        </w:rPr>
        <w:t>ο</w:t>
      </w:r>
      <w:r w:rsidRPr="002A686C">
        <w:rPr>
          <w:rFonts w:ascii="Calibri" w:hAnsi="Calibri" w:cs="Calibri"/>
          <w:kern w:val="0"/>
          <w:sz w:val="22"/>
          <w:szCs w:val="22"/>
        </w:rPr>
        <w:t xml:space="preserve"> : </w:t>
      </w:r>
      <w:r w:rsidRPr="002A686C">
        <w:rPr>
          <w:rFonts w:asciiTheme="minorHAnsi" w:hAnsiTheme="minorHAnsi" w:cstheme="minorHAnsi"/>
          <w:b/>
          <w:sz w:val="22"/>
          <w:szCs w:val="22"/>
        </w:rPr>
        <w:t>Ισχύουσες</w:t>
      </w:r>
      <w:r w:rsidRPr="002A686C">
        <w:rPr>
          <w:rFonts w:ascii="Calibri" w:hAnsi="Calibri" w:cs="Calibri"/>
          <w:kern w:val="0"/>
          <w:sz w:val="22"/>
          <w:szCs w:val="22"/>
        </w:rPr>
        <w:t xml:space="preserve"> </w:t>
      </w:r>
      <w:r w:rsidRPr="002A686C">
        <w:rPr>
          <w:rFonts w:asciiTheme="minorHAnsi" w:hAnsiTheme="minorHAnsi" w:cstheme="minorHAnsi"/>
          <w:b/>
          <w:sz w:val="22"/>
          <w:szCs w:val="22"/>
        </w:rPr>
        <w:t>Διατάξεις</w:t>
      </w:r>
    </w:p>
    <w:p w14:paraId="14EE16DC" w14:textId="1F311990" w:rsidR="00971D91" w:rsidRPr="00355B20" w:rsidRDefault="00971D91" w:rsidP="00971D91">
      <w:pPr>
        <w:spacing w:before="120" w:after="120" w:line="360" w:lineRule="auto"/>
        <w:jc w:val="both"/>
        <w:rPr>
          <w:rFonts w:ascii="Calibri" w:hAnsi="Calibri" w:cs="Calibri"/>
          <w:kern w:val="0"/>
          <w:sz w:val="22"/>
          <w:szCs w:val="22"/>
        </w:rPr>
      </w:pPr>
      <w:r w:rsidRPr="00355B20">
        <w:rPr>
          <w:rFonts w:ascii="Calibri" w:hAnsi="Calibri" w:cs="Calibri"/>
          <w:kern w:val="0"/>
          <w:sz w:val="22"/>
          <w:szCs w:val="22"/>
        </w:rPr>
        <w:t xml:space="preserve">Η διενέργεια του διαγωνισμού και η εκτέλεση της </w:t>
      </w:r>
      <w:r w:rsidR="00281A90">
        <w:rPr>
          <w:rFonts w:ascii="Calibri" w:hAnsi="Calibri" w:cs="Calibri"/>
          <w:kern w:val="0"/>
          <w:sz w:val="22"/>
          <w:szCs w:val="22"/>
        </w:rPr>
        <w:t>παροχής υπηρεσίας</w:t>
      </w:r>
      <w:r w:rsidRPr="00355B20">
        <w:rPr>
          <w:rFonts w:ascii="Calibri" w:hAnsi="Calibri" w:cs="Calibri"/>
          <w:kern w:val="0"/>
          <w:sz w:val="22"/>
          <w:szCs w:val="22"/>
        </w:rPr>
        <w:t xml:space="preserve"> διέπονται από τις διατάξεις του Ν.4412/2016 «Δημόσιες Συμβάσεις Έργων, Προμηθειών και Υπηρεσιών (προσαρμογή στις Οδηγίες 2014/24/ΕΕ και 2014/25/ΕΕ)», όπως αυτές αναδιατυπώθηκαν κατά περίπτωση και διατηρήθηκαν σε ισχύ.</w:t>
      </w:r>
    </w:p>
    <w:p w14:paraId="0CEFB64A" w14:textId="77777777" w:rsidR="00971D91" w:rsidRDefault="00971D91" w:rsidP="00971D91">
      <w:pPr>
        <w:spacing w:before="120" w:after="120" w:line="360" w:lineRule="auto"/>
        <w:jc w:val="center"/>
        <w:rPr>
          <w:rFonts w:asciiTheme="minorHAnsi" w:hAnsiTheme="minorHAnsi" w:cstheme="minorHAnsi"/>
          <w:b/>
          <w:bCs/>
          <w:sz w:val="22"/>
          <w:szCs w:val="22"/>
        </w:rPr>
      </w:pPr>
      <w:r w:rsidRPr="005069CD">
        <w:rPr>
          <w:rFonts w:asciiTheme="minorHAnsi" w:hAnsiTheme="minorHAnsi" w:cstheme="minorHAnsi"/>
          <w:b/>
          <w:bCs/>
          <w:sz w:val="22"/>
          <w:szCs w:val="22"/>
        </w:rPr>
        <w:t xml:space="preserve">Άρθρο </w:t>
      </w:r>
      <w:r>
        <w:rPr>
          <w:rFonts w:asciiTheme="minorHAnsi" w:hAnsiTheme="minorHAnsi" w:cstheme="minorHAnsi"/>
          <w:b/>
          <w:bCs/>
          <w:sz w:val="22"/>
          <w:szCs w:val="22"/>
        </w:rPr>
        <w:t>3</w:t>
      </w:r>
      <w:r w:rsidRPr="005069CD">
        <w:rPr>
          <w:rFonts w:asciiTheme="minorHAnsi" w:hAnsiTheme="minorHAnsi" w:cstheme="minorHAnsi"/>
          <w:b/>
          <w:bCs/>
          <w:sz w:val="22"/>
          <w:szCs w:val="22"/>
          <w:vertAlign w:val="superscript"/>
        </w:rPr>
        <w:t>ο</w:t>
      </w:r>
      <w:r w:rsidRPr="005069CD">
        <w:rPr>
          <w:rFonts w:asciiTheme="minorHAnsi" w:hAnsiTheme="minorHAnsi" w:cstheme="minorHAnsi"/>
          <w:b/>
          <w:bCs/>
          <w:sz w:val="22"/>
          <w:szCs w:val="22"/>
        </w:rPr>
        <w:t>: Συμβατικά στοιχεία</w:t>
      </w:r>
    </w:p>
    <w:p w14:paraId="6330E97B" w14:textId="77777777" w:rsidR="00971D91" w:rsidRPr="005069CD" w:rsidRDefault="00971D91" w:rsidP="00971D91">
      <w:pPr>
        <w:spacing w:before="120" w:after="120" w:line="360" w:lineRule="auto"/>
        <w:rPr>
          <w:rFonts w:asciiTheme="minorHAnsi" w:hAnsiTheme="minorHAnsi" w:cstheme="minorHAnsi"/>
        </w:rPr>
      </w:pPr>
      <w:r w:rsidRPr="005069CD">
        <w:rPr>
          <w:rFonts w:asciiTheme="minorHAnsi" w:hAnsiTheme="minorHAnsi" w:cstheme="minorHAnsi"/>
          <w:sz w:val="22"/>
          <w:szCs w:val="22"/>
        </w:rPr>
        <w:t>Τα συμβατικά στοιχεία κατά σειρά ισχύος είναι:</w:t>
      </w:r>
    </w:p>
    <w:p w14:paraId="667A0127" w14:textId="77777777" w:rsidR="00971D91" w:rsidRPr="005069CD" w:rsidRDefault="00971D91" w:rsidP="00971D91">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Η Τεχνική Έκθεση</w:t>
      </w:r>
    </w:p>
    <w:p w14:paraId="718B1D77" w14:textId="77777777" w:rsidR="00971D91" w:rsidRPr="005069CD" w:rsidRDefault="00971D91" w:rsidP="00971D91">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Ο ενδεικτικός προϋπολογισμός και το τιμολόγιο προσφοράς</w:t>
      </w:r>
    </w:p>
    <w:p w14:paraId="00F65871" w14:textId="77777777" w:rsidR="00971D91" w:rsidRPr="005069CD" w:rsidRDefault="00971D91" w:rsidP="00971D91">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Η Συγγραφή Υποχρεώσεω</w:t>
      </w:r>
      <w:r w:rsidRPr="005069CD">
        <w:rPr>
          <w:rFonts w:asciiTheme="minorHAnsi" w:hAnsiTheme="minorHAnsi" w:cstheme="minorHAnsi"/>
        </w:rPr>
        <w:t>ν</w:t>
      </w:r>
    </w:p>
    <w:p w14:paraId="05ABA46C" w14:textId="77777777" w:rsidR="00971D91" w:rsidRDefault="00971D91" w:rsidP="00971D91">
      <w:pPr>
        <w:spacing w:before="120" w:after="120" w:line="360" w:lineRule="auto"/>
        <w:ind w:left="57" w:right="57" w:firstLine="57"/>
        <w:jc w:val="center"/>
        <w:rPr>
          <w:rFonts w:asciiTheme="minorHAnsi" w:hAnsiTheme="minorHAnsi" w:cstheme="minorHAnsi"/>
          <w:b/>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E02BE1">
        <w:rPr>
          <w:rFonts w:asciiTheme="minorHAnsi" w:hAnsiTheme="minorHAnsi" w:cstheme="minorHAnsi"/>
          <w:b/>
          <w:bCs/>
          <w:sz w:val="22"/>
          <w:szCs w:val="22"/>
        </w:rPr>
        <w:t>4</w:t>
      </w:r>
      <w:r w:rsidRPr="002A686C">
        <w:rPr>
          <w:rFonts w:asciiTheme="minorHAnsi" w:hAnsiTheme="minorHAnsi" w:cstheme="minorHAnsi"/>
          <w:b/>
          <w:bCs/>
          <w:sz w:val="22"/>
          <w:szCs w:val="22"/>
          <w:vertAlign w:val="superscript"/>
        </w:rPr>
        <w:t>ο</w:t>
      </w:r>
      <w:r w:rsidRPr="002A686C">
        <w:rPr>
          <w:rFonts w:ascii="Calibri" w:hAnsi="Calibri" w:cs="Calibri"/>
          <w:kern w:val="0"/>
          <w:sz w:val="22"/>
          <w:szCs w:val="22"/>
        </w:rPr>
        <w:t xml:space="preserve"> : </w:t>
      </w:r>
      <w:r w:rsidRPr="002A686C">
        <w:rPr>
          <w:rFonts w:asciiTheme="minorHAnsi" w:hAnsiTheme="minorHAnsi" w:cstheme="minorHAnsi"/>
          <w:b/>
          <w:sz w:val="22"/>
          <w:szCs w:val="22"/>
        </w:rPr>
        <w:t>Τεχνικές</w:t>
      </w:r>
      <w:r w:rsidRPr="002A686C">
        <w:rPr>
          <w:rFonts w:ascii="Calibri" w:hAnsi="Calibri" w:cs="Calibri"/>
          <w:kern w:val="0"/>
          <w:sz w:val="22"/>
          <w:szCs w:val="22"/>
        </w:rPr>
        <w:t xml:space="preserve"> </w:t>
      </w:r>
      <w:r w:rsidRPr="002A686C">
        <w:rPr>
          <w:rFonts w:asciiTheme="minorHAnsi" w:hAnsiTheme="minorHAnsi" w:cstheme="minorHAnsi"/>
          <w:b/>
          <w:sz w:val="22"/>
          <w:szCs w:val="22"/>
        </w:rPr>
        <w:t>Προδιαγραφές</w:t>
      </w:r>
    </w:p>
    <w:p w14:paraId="24CF6DA6" w14:textId="77777777" w:rsidR="00971D91" w:rsidRPr="0016026F" w:rsidRDefault="00971D91" w:rsidP="00971D91">
      <w:pPr>
        <w:spacing w:before="120" w:after="120" w:line="360" w:lineRule="auto"/>
        <w:jc w:val="both"/>
        <w:rPr>
          <w:rFonts w:ascii="Calibri" w:hAnsi="Calibri" w:cs="Calibri"/>
          <w:kern w:val="0"/>
        </w:rPr>
      </w:pPr>
      <w:r w:rsidRPr="002A686C">
        <w:rPr>
          <w:rFonts w:ascii="Calibri" w:hAnsi="Calibri" w:cs="Calibri"/>
          <w:kern w:val="0"/>
          <w:sz w:val="22"/>
          <w:szCs w:val="22"/>
        </w:rPr>
        <w:t xml:space="preserve">Ως αναλύονται στο κεφάλαιο </w:t>
      </w:r>
      <w:r>
        <w:rPr>
          <w:rFonts w:ascii="Calibri" w:hAnsi="Calibri" w:cs="Calibri"/>
          <w:kern w:val="0"/>
          <w:sz w:val="22"/>
          <w:szCs w:val="22"/>
        </w:rPr>
        <w:t xml:space="preserve">Αναλυτική Περιγραφή </w:t>
      </w:r>
      <w:r w:rsidRPr="002A686C">
        <w:rPr>
          <w:rFonts w:ascii="Calibri" w:hAnsi="Calibri" w:cs="Calibri"/>
          <w:kern w:val="0"/>
          <w:sz w:val="22"/>
          <w:szCs w:val="22"/>
        </w:rPr>
        <w:t>Τεχνική</w:t>
      </w:r>
      <w:r>
        <w:rPr>
          <w:rFonts w:ascii="Calibri" w:hAnsi="Calibri" w:cs="Calibri"/>
          <w:kern w:val="0"/>
          <w:sz w:val="22"/>
          <w:szCs w:val="22"/>
        </w:rPr>
        <w:t>ς</w:t>
      </w:r>
      <w:r w:rsidRPr="002A686C">
        <w:rPr>
          <w:rFonts w:ascii="Calibri" w:hAnsi="Calibri" w:cs="Calibri"/>
          <w:kern w:val="0"/>
          <w:sz w:val="22"/>
          <w:szCs w:val="22"/>
        </w:rPr>
        <w:t xml:space="preserve"> </w:t>
      </w:r>
      <w:r>
        <w:rPr>
          <w:rFonts w:ascii="Calibri" w:hAnsi="Calibri" w:cs="Calibri"/>
          <w:kern w:val="0"/>
          <w:sz w:val="22"/>
          <w:szCs w:val="22"/>
        </w:rPr>
        <w:t>Έκθεσης</w:t>
      </w:r>
      <w:r w:rsidRPr="002A686C">
        <w:rPr>
          <w:rFonts w:ascii="Calibri" w:hAnsi="Calibri" w:cs="Calibri"/>
          <w:kern w:val="0"/>
          <w:sz w:val="22"/>
          <w:szCs w:val="22"/>
        </w:rPr>
        <w:t>.</w:t>
      </w:r>
      <w:r>
        <w:rPr>
          <w:rFonts w:ascii="Calibri" w:hAnsi="Calibri" w:cs="Calibri"/>
          <w:kern w:val="0"/>
          <w:sz w:val="22"/>
          <w:szCs w:val="22"/>
        </w:rPr>
        <w:t xml:space="preserve"> </w:t>
      </w:r>
    </w:p>
    <w:p w14:paraId="44AE30EF" w14:textId="77777777" w:rsidR="00971D91" w:rsidRPr="005069CD" w:rsidRDefault="00971D91" w:rsidP="00971D91">
      <w:pPr>
        <w:spacing w:before="120" w:after="120" w:line="360" w:lineRule="auto"/>
        <w:jc w:val="center"/>
        <w:rPr>
          <w:rFonts w:asciiTheme="minorHAnsi" w:hAnsiTheme="minorHAnsi" w:cstheme="minorHAnsi"/>
        </w:rPr>
      </w:pPr>
      <w:r w:rsidRPr="005069CD">
        <w:rPr>
          <w:rFonts w:asciiTheme="minorHAnsi" w:hAnsiTheme="minorHAnsi" w:cstheme="minorHAnsi"/>
          <w:b/>
          <w:bCs/>
          <w:sz w:val="22"/>
          <w:szCs w:val="22"/>
        </w:rPr>
        <w:t xml:space="preserve">Άρθρο </w:t>
      </w:r>
      <w:r>
        <w:rPr>
          <w:rFonts w:asciiTheme="minorHAnsi" w:hAnsiTheme="minorHAnsi" w:cstheme="minorHAnsi"/>
          <w:b/>
          <w:bCs/>
          <w:sz w:val="22"/>
          <w:szCs w:val="22"/>
        </w:rPr>
        <w:t>5</w:t>
      </w:r>
      <w:r w:rsidRPr="005069CD">
        <w:rPr>
          <w:rFonts w:asciiTheme="minorHAnsi" w:hAnsiTheme="minorHAnsi" w:cstheme="minorHAnsi"/>
          <w:b/>
          <w:bCs/>
          <w:sz w:val="22"/>
          <w:szCs w:val="22"/>
          <w:vertAlign w:val="superscript"/>
        </w:rPr>
        <w:t>ο</w:t>
      </w:r>
      <w:r w:rsidRPr="005069CD">
        <w:rPr>
          <w:rFonts w:asciiTheme="minorHAnsi" w:hAnsiTheme="minorHAnsi" w:cstheme="minorHAnsi"/>
          <w:b/>
          <w:bCs/>
          <w:sz w:val="22"/>
          <w:szCs w:val="22"/>
        </w:rPr>
        <w:t xml:space="preserve"> : Προϋπολογισμός</w:t>
      </w:r>
    </w:p>
    <w:p w14:paraId="69982124" w14:textId="4CD6AC23" w:rsidR="00971D91" w:rsidRDefault="00971D91" w:rsidP="00971D91">
      <w:pPr>
        <w:shd w:val="clear" w:color="auto" w:fill="FFFFFF" w:themeFill="background1"/>
        <w:spacing w:before="120" w:after="120" w:line="360" w:lineRule="auto"/>
        <w:jc w:val="both"/>
        <w:rPr>
          <w:rFonts w:asciiTheme="minorHAnsi" w:eastAsia="Calibri" w:hAnsiTheme="minorHAnsi" w:cstheme="minorHAnsi"/>
          <w:sz w:val="22"/>
          <w:szCs w:val="22"/>
        </w:rPr>
      </w:pPr>
      <w:r w:rsidRPr="005069CD">
        <w:rPr>
          <w:rFonts w:asciiTheme="minorHAnsi" w:hAnsiTheme="minorHAnsi" w:cstheme="minorHAnsi"/>
          <w:sz w:val="22"/>
          <w:szCs w:val="22"/>
        </w:rPr>
        <w:t xml:space="preserve">Ο προϋπολογισμός </w:t>
      </w:r>
      <w:r w:rsidR="00853B26">
        <w:rPr>
          <w:rFonts w:asciiTheme="minorHAnsi" w:hAnsiTheme="minorHAnsi" w:cstheme="minorHAnsi"/>
          <w:sz w:val="22"/>
          <w:szCs w:val="22"/>
        </w:rPr>
        <w:t xml:space="preserve">της </w:t>
      </w:r>
      <w:r w:rsidR="00853B26" w:rsidRPr="00853B26">
        <w:rPr>
          <w:rFonts w:asciiTheme="minorHAnsi" w:eastAsia="ABCDEE+Calibri" w:hAnsiTheme="minorHAnsi" w:cstheme="minorHAnsi"/>
          <w:color w:val="000000"/>
          <w:sz w:val="22"/>
          <w:szCs w:val="22"/>
        </w:rPr>
        <w:t>παροχή</w:t>
      </w:r>
      <w:r w:rsidR="00853B26">
        <w:rPr>
          <w:rFonts w:asciiTheme="minorHAnsi" w:eastAsia="ABCDEE+Calibri" w:hAnsiTheme="minorHAnsi" w:cstheme="minorHAnsi"/>
          <w:color w:val="000000"/>
          <w:sz w:val="22"/>
          <w:szCs w:val="22"/>
        </w:rPr>
        <w:t>ς</w:t>
      </w:r>
      <w:r w:rsidR="00853B26" w:rsidRPr="00853B26">
        <w:rPr>
          <w:rFonts w:asciiTheme="minorHAnsi" w:eastAsia="ABCDEE+Calibri" w:hAnsiTheme="minorHAnsi" w:cstheme="minorHAnsi"/>
          <w:color w:val="000000"/>
          <w:sz w:val="22"/>
          <w:szCs w:val="22"/>
        </w:rPr>
        <w:t xml:space="preserve"> εργασιών αποκατάστασης φθορών, συμπεριλαμβανομένων των υλικών, σε αλουμίνια και συστήματα αλουμινίου σε μισθωμένα από την Κ.Ε.ΔΗ.Λ. διαμερίσματα, στο πλαίσιο </w:t>
      </w:r>
      <w:r w:rsidR="00B04130">
        <w:rPr>
          <w:rFonts w:asciiTheme="minorHAnsi" w:eastAsia="ABCDEE+Calibri" w:hAnsiTheme="minorHAnsi" w:cstheme="minorHAnsi"/>
          <w:color w:val="000000"/>
          <w:sz w:val="22"/>
          <w:szCs w:val="22"/>
        </w:rPr>
        <w:t xml:space="preserve">παράτασης </w:t>
      </w:r>
      <w:r w:rsidR="00853B26" w:rsidRPr="00853B26">
        <w:rPr>
          <w:rFonts w:asciiTheme="minorHAnsi" w:eastAsia="ABCDEE+Calibri" w:hAnsiTheme="minorHAnsi" w:cstheme="minorHAnsi"/>
          <w:color w:val="000000"/>
          <w:sz w:val="22"/>
          <w:szCs w:val="22"/>
        </w:rPr>
        <w:t>υλοποίησης του Προγράμματος ESTIA 2021: Στεγαστικό Πρόγραμμα για αιτούντες Διεθνή Προστασία</w:t>
      </w:r>
      <w:r w:rsidR="00853B26">
        <w:rPr>
          <w:rFonts w:asciiTheme="minorHAnsi" w:eastAsia="ABCDEE+Calibri" w:hAnsiTheme="minorHAnsi" w:cstheme="minorHAnsi"/>
          <w:color w:val="000000"/>
          <w:sz w:val="22"/>
          <w:szCs w:val="22"/>
        </w:rPr>
        <w:t>,</w:t>
      </w:r>
      <w:r w:rsidR="00853B26" w:rsidRPr="00853B26">
        <w:rPr>
          <w:rFonts w:asciiTheme="minorHAnsi" w:eastAsia="ABCDEE+Calibri" w:hAnsiTheme="minorHAnsi" w:cstheme="minorHAnsi"/>
          <w:color w:val="000000"/>
          <w:sz w:val="22"/>
          <w:szCs w:val="22"/>
        </w:rPr>
        <w:t xml:space="preserve"> </w:t>
      </w:r>
      <w:r w:rsidRPr="005069CD">
        <w:rPr>
          <w:rFonts w:asciiTheme="minorHAnsi" w:hAnsiTheme="minorHAnsi" w:cstheme="minorHAnsi"/>
          <w:sz w:val="22"/>
          <w:szCs w:val="22"/>
        </w:rPr>
        <w:t xml:space="preserve"> ανέ</w:t>
      </w:r>
      <w:r w:rsidRPr="005069CD">
        <w:rPr>
          <w:rFonts w:asciiTheme="minorHAnsi" w:hAnsiTheme="minorHAnsi" w:cstheme="minorHAnsi"/>
          <w:color w:val="00000A"/>
          <w:sz w:val="22"/>
          <w:szCs w:val="22"/>
        </w:rPr>
        <w:t xml:space="preserve">ρχεται σε </w:t>
      </w:r>
      <w:r w:rsidR="00732BA6">
        <w:rPr>
          <w:rFonts w:asciiTheme="minorHAnsi" w:hAnsiTheme="minorHAnsi" w:cstheme="minorHAnsi"/>
          <w:color w:val="00000A"/>
          <w:sz w:val="22"/>
          <w:szCs w:val="22"/>
        </w:rPr>
        <w:t xml:space="preserve">τέσσερις χιλιάδες εννιακόσια ενενήντα επτά </w:t>
      </w:r>
      <w:r w:rsidRPr="005069CD">
        <w:rPr>
          <w:rFonts w:asciiTheme="minorHAnsi" w:hAnsiTheme="minorHAnsi" w:cstheme="minorHAnsi"/>
          <w:color w:val="00000A"/>
          <w:sz w:val="22"/>
          <w:szCs w:val="22"/>
        </w:rPr>
        <w:t xml:space="preserve">ευρώ </w:t>
      </w:r>
      <w:r w:rsidR="00732BA6">
        <w:rPr>
          <w:rFonts w:asciiTheme="minorHAnsi" w:hAnsiTheme="minorHAnsi" w:cstheme="minorHAnsi"/>
          <w:color w:val="00000A"/>
          <w:sz w:val="22"/>
          <w:szCs w:val="22"/>
        </w:rPr>
        <w:t xml:space="preserve">και είκοσι λεπτά </w:t>
      </w:r>
      <w:r>
        <w:rPr>
          <w:rFonts w:asciiTheme="minorHAnsi" w:hAnsiTheme="minorHAnsi" w:cstheme="minorHAnsi"/>
          <w:color w:val="00000A"/>
          <w:sz w:val="22"/>
          <w:szCs w:val="22"/>
        </w:rPr>
        <w:t>(</w:t>
      </w:r>
      <w:r w:rsidR="00732BA6" w:rsidRPr="00732BA6">
        <w:rPr>
          <w:rFonts w:asciiTheme="minorHAnsi" w:hAnsiTheme="minorHAnsi" w:cstheme="minorHAnsi"/>
          <w:color w:val="00000A"/>
          <w:sz w:val="22"/>
          <w:szCs w:val="22"/>
        </w:rPr>
        <w:t>4.997,20</w:t>
      </w:r>
      <w:r>
        <w:rPr>
          <w:rFonts w:asciiTheme="minorHAnsi" w:hAnsiTheme="minorHAnsi" w:cstheme="minorHAnsi"/>
          <w:color w:val="00000A"/>
          <w:sz w:val="22"/>
          <w:szCs w:val="22"/>
        </w:rPr>
        <w:t xml:space="preserve">€) </w:t>
      </w:r>
      <w:r w:rsidRPr="005069CD">
        <w:rPr>
          <w:rFonts w:asciiTheme="minorHAnsi" w:hAnsiTheme="minorHAnsi" w:cstheme="minorHAnsi"/>
          <w:bCs/>
          <w:color w:val="00000A"/>
          <w:sz w:val="22"/>
          <w:szCs w:val="22"/>
        </w:rPr>
        <w:t>συμπερ</w:t>
      </w:r>
      <w:r w:rsidRPr="005069CD">
        <w:rPr>
          <w:rFonts w:asciiTheme="minorHAnsi" w:hAnsiTheme="minorHAnsi" w:cstheme="minorHAnsi"/>
          <w:bCs/>
          <w:sz w:val="22"/>
          <w:szCs w:val="22"/>
        </w:rPr>
        <w:t>ιλαμβανομένου του ΦΠΑ 24%</w:t>
      </w:r>
      <w:r w:rsidRPr="005069C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069CD">
        <w:rPr>
          <w:rFonts w:asciiTheme="minorHAnsi" w:eastAsia="Calibri" w:hAnsiTheme="minorHAnsi" w:cstheme="minorHAnsi"/>
          <w:sz w:val="22"/>
          <w:szCs w:val="22"/>
        </w:rPr>
        <w:t xml:space="preserve">Η δαπάνη θα βαρύνει τον </w:t>
      </w:r>
      <w:r w:rsidRPr="004C3D6F">
        <w:rPr>
          <w:rFonts w:asciiTheme="minorHAnsi" w:eastAsia="Calibri" w:hAnsiTheme="minorHAnsi" w:cstheme="minorHAnsi"/>
          <w:sz w:val="22"/>
          <w:szCs w:val="22"/>
        </w:rPr>
        <w:t xml:space="preserve">Κ.Α. </w:t>
      </w:r>
      <w:r>
        <w:rPr>
          <w:rFonts w:asciiTheme="minorHAnsi" w:eastAsia="Calibri" w:hAnsiTheme="minorHAnsi" w:cstheme="minorHAnsi"/>
          <w:sz w:val="22"/>
          <w:szCs w:val="22"/>
        </w:rPr>
        <w:t>15/</w:t>
      </w:r>
      <w:r>
        <w:rPr>
          <w:rFonts w:asciiTheme="minorHAnsi" w:eastAsia="Cambria" w:hAnsiTheme="minorHAnsi" w:cstheme="minorHAnsi"/>
          <w:sz w:val="22"/>
          <w:szCs w:val="22"/>
          <w:shd w:val="clear" w:color="auto" w:fill="FFFFFF"/>
        </w:rPr>
        <w:t>6261.001</w:t>
      </w:r>
      <w:r w:rsidRPr="004C3D6F">
        <w:rPr>
          <w:rFonts w:asciiTheme="minorHAnsi" w:eastAsia="Calibri" w:hAnsiTheme="minorHAnsi" w:cstheme="minorHAnsi"/>
          <w:sz w:val="22"/>
          <w:szCs w:val="22"/>
        </w:rPr>
        <w:t xml:space="preserve"> του προϋπολογισμού της Κ.Ε.ΔΗ.Λ. </w:t>
      </w:r>
      <w:r>
        <w:rPr>
          <w:rFonts w:asciiTheme="minorHAnsi" w:eastAsia="Calibri" w:hAnsiTheme="minorHAnsi" w:cstheme="minorHAnsi"/>
          <w:sz w:val="22"/>
          <w:szCs w:val="22"/>
        </w:rPr>
        <w:t xml:space="preserve">με τίτλο «Επισκευές διαμερισμάτων και γραφείων έργου», </w:t>
      </w:r>
      <w:r w:rsidRPr="004C3D6F">
        <w:rPr>
          <w:rFonts w:asciiTheme="minorHAnsi" w:eastAsia="Calibri" w:hAnsiTheme="minorHAnsi" w:cstheme="minorHAnsi"/>
          <w:sz w:val="22"/>
          <w:szCs w:val="22"/>
        </w:rPr>
        <w:t xml:space="preserve">για το Πρόγραμμα </w:t>
      </w:r>
      <w:r w:rsidRPr="004C3D6F">
        <w:rPr>
          <w:rFonts w:asciiTheme="minorHAnsi" w:eastAsia="Calibri" w:hAnsiTheme="minorHAnsi" w:cstheme="minorHAnsi"/>
          <w:sz w:val="22"/>
          <w:szCs w:val="22"/>
          <w:lang w:val="en-US"/>
        </w:rPr>
        <w:t>ESTIA</w:t>
      </w:r>
      <w:r w:rsidRPr="004C3D6F">
        <w:rPr>
          <w:rFonts w:asciiTheme="minorHAnsi" w:eastAsia="Calibri" w:hAnsiTheme="minorHAnsi" w:cstheme="minorHAnsi"/>
          <w:sz w:val="22"/>
          <w:szCs w:val="22"/>
        </w:rPr>
        <w:t xml:space="preserve"> 202</w:t>
      </w:r>
      <w:r>
        <w:rPr>
          <w:rFonts w:asciiTheme="minorHAnsi" w:eastAsia="Calibri" w:hAnsiTheme="minorHAnsi" w:cstheme="minorHAnsi"/>
          <w:sz w:val="22"/>
          <w:szCs w:val="22"/>
        </w:rPr>
        <w:t>1</w:t>
      </w:r>
      <w:r w:rsidR="00B40E0E">
        <w:rPr>
          <w:rFonts w:asciiTheme="minorHAnsi" w:eastAsia="Calibri" w:hAnsiTheme="minorHAnsi" w:cstheme="minorHAnsi"/>
          <w:sz w:val="22"/>
          <w:szCs w:val="22"/>
        </w:rPr>
        <w:t>, για το οικονομικό έτος 2022.</w:t>
      </w:r>
    </w:p>
    <w:p w14:paraId="7AF85C2D" w14:textId="745315E9" w:rsidR="001204B8" w:rsidRDefault="00356540" w:rsidP="00356540">
      <w:pPr>
        <w:tabs>
          <w:tab w:val="left" w:pos="5319"/>
        </w:tabs>
        <w:rPr>
          <w:rFonts w:ascii="Calibri" w:hAnsi="Calibri" w:cs="Arial"/>
          <w:sz w:val="22"/>
          <w:szCs w:val="22"/>
        </w:rPr>
      </w:pPr>
      <w:r>
        <w:rPr>
          <w:rFonts w:ascii="Calibri" w:hAnsi="Calibri" w:cs="Arial"/>
          <w:sz w:val="22"/>
          <w:szCs w:val="22"/>
        </w:rPr>
        <w:t xml:space="preserve">       </w:t>
      </w:r>
    </w:p>
    <w:p w14:paraId="68C51F21" w14:textId="6D481618" w:rsidR="001204B8" w:rsidRDefault="001204B8" w:rsidP="00356540">
      <w:pPr>
        <w:tabs>
          <w:tab w:val="left" w:pos="5319"/>
        </w:tabs>
        <w:rPr>
          <w:rFonts w:ascii="Calibri" w:hAnsi="Calibri" w:cs="Arial"/>
          <w:sz w:val="22"/>
          <w:szCs w:val="22"/>
        </w:rPr>
      </w:pPr>
    </w:p>
    <w:p w14:paraId="01848026" w14:textId="5334D4CC" w:rsidR="001204B8" w:rsidRDefault="001204B8" w:rsidP="00356540">
      <w:pPr>
        <w:tabs>
          <w:tab w:val="left" w:pos="5319"/>
        </w:tabs>
        <w:rPr>
          <w:rFonts w:ascii="Calibri" w:hAnsi="Calibri" w:cs="Arial"/>
          <w:sz w:val="22"/>
          <w:szCs w:val="22"/>
        </w:rPr>
      </w:pPr>
    </w:p>
    <w:p w14:paraId="2CD46948" w14:textId="77777777" w:rsidR="001204B8" w:rsidRPr="00B5670F" w:rsidRDefault="001204B8" w:rsidP="00356540">
      <w:pPr>
        <w:tabs>
          <w:tab w:val="left" w:pos="5319"/>
        </w:tabs>
        <w:rPr>
          <w:rFonts w:ascii="Calibri" w:hAnsi="Calibri" w:cs="Arial"/>
          <w:b/>
          <w:bCs/>
          <w:sz w:val="22"/>
          <w:szCs w:val="22"/>
        </w:rPr>
      </w:pPr>
    </w:p>
    <w:p w14:paraId="533E7583" w14:textId="77777777" w:rsidR="00971D91" w:rsidRPr="004F3A3C" w:rsidRDefault="00971D91" w:rsidP="00971D91">
      <w:pPr>
        <w:spacing w:before="120" w:after="120" w:line="360" w:lineRule="auto"/>
        <w:jc w:val="center"/>
        <w:rPr>
          <w:rFonts w:asciiTheme="minorHAnsi" w:eastAsia="Calibri" w:hAnsiTheme="minorHAnsi" w:cstheme="minorHAnsi"/>
          <w:b/>
          <w:bCs/>
          <w:sz w:val="22"/>
          <w:szCs w:val="22"/>
        </w:rPr>
      </w:pPr>
      <w:r w:rsidRPr="004F3A3C">
        <w:rPr>
          <w:rFonts w:asciiTheme="minorHAnsi" w:eastAsia="Calibri" w:hAnsiTheme="minorHAnsi" w:cstheme="minorHAnsi"/>
          <w:b/>
          <w:bCs/>
          <w:sz w:val="22"/>
          <w:szCs w:val="22"/>
        </w:rPr>
        <w:t>Άρθρο 6</w:t>
      </w:r>
      <w:r w:rsidRPr="004F3A3C">
        <w:rPr>
          <w:rFonts w:asciiTheme="minorHAnsi" w:eastAsia="Calibri" w:hAnsiTheme="minorHAnsi" w:cstheme="minorHAnsi"/>
          <w:b/>
          <w:bCs/>
          <w:sz w:val="22"/>
          <w:szCs w:val="22"/>
          <w:vertAlign w:val="superscript"/>
        </w:rPr>
        <w:t>ο</w:t>
      </w:r>
      <w:r w:rsidRPr="004F3A3C">
        <w:rPr>
          <w:rFonts w:asciiTheme="minorHAnsi" w:eastAsia="Calibri" w:hAnsiTheme="minorHAnsi" w:cstheme="minorHAnsi"/>
          <w:b/>
          <w:bCs/>
          <w:sz w:val="22"/>
          <w:szCs w:val="22"/>
        </w:rPr>
        <w:t xml:space="preserve"> : Κατακύρωση </w:t>
      </w:r>
      <w:r>
        <w:rPr>
          <w:rFonts w:asciiTheme="minorHAnsi" w:eastAsia="Calibri" w:hAnsiTheme="minorHAnsi" w:cstheme="minorHAnsi"/>
          <w:b/>
          <w:bCs/>
          <w:sz w:val="22"/>
          <w:szCs w:val="22"/>
        </w:rPr>
        <w:t>παροχής υπηρεσιών</w:t>
      </w:r>
      <w:r w:rsidRPr="004F3A3C">
        <w:rPr>
          <w:rFonts w:asciiTheme="minorHAnsi" w:eastAsia="Calibri" w:hAnsiTheme="minorHAnsi" w:cstheme="minorHAnsi"/>
          <w:b/>
          <w:bCs/>
          <w:sz w:val="22"/>
          <w:szCs w:val="22"/>
        </w:rPr>
        <w:t xml:space="preserve"> - ανάθεση</w:t>
      </w:r>
    </w:p>
    <w:p w14:paraId="456BD538" w14:textId="2646C193" w:rsidR="00073A06" w:rsidRDefault="00073A06" w:rsidP="003C17EF">
      <w:pPr>
        <w:spacing w:before="120" w:after="120" w:line="360" w:lineRule="auto"/>
        <w:jc w:val="both"/>
        <w:rPr>
          <w:rFonts w:asciiTheme="minorHAnsi" w:eastAsia="Calibri" w:hAnsiTheme="minorHAnsi" w:cstheme="minorHAnsi"/>
          <w:sz w:val="22"/>
          <w:szCs w:val="22"/>
        </w:rPr>
      </w:pPr>
      <w:r w:rsidRPr="00073A06">
        <w:rPr>
          <w:rFonts w:asciiTheme="minorHAnsi" w:eastAsia="Calibri" w:hAnsiTheme="minorHAnsi" w:cstheme="minorHAnsi"/>
          <w:sz w:val="22"/>
          <w:szCs w:val="22"/>
        </w:rPr>
        <w:t xml:space="preserve">Η κατακύρωση θα γίνει </w:t>
      </w:r>
      <w:r w:rsidR="003C17EF">
        <w:rPr>
          <w:rFonts w:asciiTheme="minorHAnsi" w:eastAsia="Calibri" w:hAnsiTheme="minorHAnsi" w:cstheme="minorHAnsi"/>
          <w:sz w:val="22"/>
          <w:szCs w:val="22"/>
        </w:rPr>
        <w:t xml:space="preserve">με τη διαδικασία απευθείας ανάθεσης </w:t>
      </w:r>
      <w:r w:rsidRPr="00073A06">
        <w:rPr>
          <w:rFonts w:asciiTheme="minorHAnsi" w:eastAsia="Calibri" w:hAnsiTheme="minorHAnsi" w:cstheme="minorHAnsi"/>
          <w:sz w:val="22"/>
          <w:szCs w:val="22"/>
        </w:rPr>
        <w:t xml:space="preserve">στον προσφέροντα τη χαμηλότερη από άποψη οικονομικού κόστους προσφορά, σύμφωνα με τις διατάξεις του ν. 4412/2016, όπως ισχύουν. </w:t>
      </w:r>
    </w:p>
    <w:p w14:paraId="0F8AAC1D" w14:textId="33F47CFD" w:rsidR="00971D91" w:rsidRDefault="00971D91" w:rsidP="00971D91">
      <w:pPr>
        <w:spacing w:before="120" w:after="120" w:line="360" w:lineRule="auto"/>
        <w:jc w:val="center"/>
        <w:rPr>
          <w:rFonts w:asciiTheme="minorHAnsi" w:eastAsia="Calibri" w:hAnsiTheme="minorHAnsi" w:cstheme="minorHAnsi"/>
          <w:b/>
          <w:bCs/>
          <w:sz w:val="22"/>
          <w:szCs w:val="22"/>
        </w:rPr>
      </w:pPr>
      <w:r w:rsidRPr="004F3A3C">
        <w:rPr>
          <w:rFonts w:asciiTheme="minorHAnsi" w:eastAsia="Calibri" w:hAnsiTheme="minorHAnsi" w:cstheme="minorHAnsi"/>
          <w:b/>
          <w:bCs/>
          <w:sz w:val="22"/>
          <w:szCs w:val="22"/>
        </w:rPr>
        <w:t>Άρθρο 7</w:t>
      </w:r>
      <w:r w:rsidRPr="004F3A3C">
        <w:rPr>
          <w:rFonts w:asciiTheme="minorHAnsi" w:eastAsia="Calibri" w:hAnsiTheme="minorHAnsi" w:cstheme="minorHAnsi"/>
          <w:b/>
          <w:bCs/>
          <w:sz w:val="22"/>
          <w:szCs w:val="22"/>
          <w:vertAlign w:val="superscript"/>
        </w:rPr>
        <w:t>ο</w:t>
      </w:r>
      <w:r w:rsidRPr="004F3A3C">
        <w:rPr>
          <w:rFonts w:asciiTheme="minorHAnsi" w:eastAsia="Calibri" w:hAnsiTheme="minorHAnsi" w:cstheme="minorHAnsi"/>
          <w:b/>
          <w:bCs/>
          <w:sz w:val="22"/>
          <w:szCs w:val="22"/>
        </w:rPr>
        <w:t xml:space="preserve"> : Σύμβαση </w:t>
      </w:r>
      <w:r>
        <w:rPr>
          <w:rFonts w:asciiTheme="minorHAnsi" w:eastAsia="Calibri" w:hAnsiTheme="minorHAnsi" w:cstheme="minorHAnsi"/>
          <w:b/>
          <w:bCs/>
          <w:sz w:val="22"/>
          <w:szCs w:val="22"/>
        </w:rPr>
        <w:t>παροχής υπηρεσιών</w:t>
      </w:r>
    </w:p>
    <w:p w14:paraId="55F98EC1" w14:textId="0F11934B" w:rsidR="00971D91" w:rsidRPr="001204B8" w:rsidRDefault="00971D91" w:rsidP="00971D91">
      <w:pPr>
        <w:spacing w:before="120" w:after="120" w:line="360" w:lineRule="auto"/>
        <w:jc w:val="both"/>
        <w:rPr>
          <w:rFonts w:ascii="Calibri" w:eastAsia="Segoe UI" w:hAnsi="Calibri" w:cs="Calibri"/>
          <w:color w:val="000000"/>
          <w:kern w:val="0"/>
          <w:sz w:val="22"/>
          <w:szCs w:val="22"/>
          <w:lang w:eastAsia="en-US" w:bidi="en-US"/>
        </w:rPr>
      </w:pPr>
      <w:r>
        <w:rPr>
          <w:rFonts w:asciiTheme="minorHAnsi" w:eastAsia="Calibri" w:hAnsiTheme="minorHAnsi" w:cstheme="minorHAnsi"/>
          <w:sz w:val="22"/>
          <w:szCs w:val="22"/>
        </w:rPr>
        <w:t xml:space="preserve">Μεταξύ της Κ.Ε.ΔΗ.Λ. και του </w:t>
      </w:r>
      <w:r w:rsidR="00162AEA">
        <w:rPr>
          <w:rFonts w:asciiTheme="minorHAnsi" w:eastAsia="Calibri" w:hAnsiTheme="minorHAnsi" w:cstheme="minorHAnsi"/>
          <w:sz w:val="22"/>
          <w:szCs w:val="22"/>
        </w:rPr>
        <w:t>Α</w:t>
      </w:r>
      <w:r w:rsidR="00853B26">
        <w:rPr>
          <w:rFonts w:asciiTheme="minorHAnsi" w:eastAsia="Calibri" w:hAnsiTheme="minorHAnsi" w:cstheme="minorHAnsi"/>
          <w:sz w:val="22"/>
          <w:szCs w:val="22"/>
        </w:rPr>
        <w:t>ναδόχου</w:t>
      </w:r>
      <w:r>
        <w:rPr>
          <w:rFonts w:asciiTheme="minorHAnsi" w:eastAsia="Calibri" w:hAnsiTheme="minorHAnsi" w:cstheme="minorHAnsi"/>
          <w:sz w:val="22"/>
          <w:szCs w:val="22"/>
        </w:rPr>
        <w:t xml:space="preserve"> θα συναφθεί σύμβαση παροχής υπηρεσιών, σύμφωνα με τις διατάξεις του νομικού πλαισίου που διέπει τη λειτουργία της Κοινωφελούς Επιχείρησης του δήμου Λεβαδέων. </w:t>
      </w:r>
      <w:r w:rsidRPr="004F3A3C">
        <w:rPr>
          <w:rFonts w:asciiTheme="minorHAnsi" w:eastAsia="Calibri" w:hAnsiTheme="minorHAnsi" w:cstheme="minorHAnsi"/>
          <w:sz w:val="22"/>
          <w:szCs w:val="22"/>
        </w:rPr>
        <w:t xml:space="preserve">Η εκχώρηση σε τρίτους των υποχρεώσεων και των δικαιωμάτων που απορρέουν από τη σύμβαση </w:t>
      </w:r>
      <w:r>
        <w:rPr>
          <w:rFonts w:asciiTheme="minorHAnsi" w:eastAsia="Calibri" w:hAnsiTheme="minorHAnsi" w:cstheme="minorHAnsi"/>
          <w:sz w:val="22"/>
          <w:szCs w:val="22"/>
        </w:rPr>
        <w:t xml:space="preserve">με τον </w:t>
      </w:r>
      <w:r w:rsidR="00162AEA">
        <w:rPr>
          <w:rFonts w:asciiTheme="minorHAnsi" w:eastAsia="Calibri" w:hAnsiTheme="minorHAnsi" w:cstheme="minorHAnsi"/>
          <w:sz w:val="22"/>
          <w:szCs w:val="22"/>
        </w:rPr>
        <w:t>Ανάδοχο</w:t>
      </w:r>
      <w:r>
        <w:rPr>
          <w:rFonts w:asciiTheme="minorHAnsi" w:eastAsia="Calibri" w:hAnsiTheme="minorHAnsi" w:cstheme="minorHAnsi"/>
          <w:sz w:val="22"/>
          <w:szCs w:val="22"/>
        </w:rPr>
        <w:t xml:space="preserve"> , απαγορεύεται. </w:t>
      </w:r>
      <w:r w:rsidRPr="007A653F">
        <w:rPr>
          <w:rFonts w:ascii="Calibri" w:eastAsia="Segoe UI" w:hAnsi="Calibri" w:cs="Calibri"/>
          <w:color w:val="000000"/>
          <w:kern w:val="0"/>
          <w:sz w:val="22"/>
          <w:szCs w:val="22"/>
          <w:lang w:eastAsia="en-US" w:bidi="en-US"/>
        </w:rPr>
        <w:t xml:space="preserve">Η χρονική διάρκεια εκτέλεσης του αντικειμένου της σύμβασης παροχής </w:t>
      </w:r>
      <w:r w:rsidR="00A44181">
        <w:rPr>
          <w:rFonts w:asciiTheme="minorHAnsi" w:eastAsia="ABCDEE+Calibri" w:hAnsiTheme="minorHAnsi" w:cstheme="minorHAnsi"/>
          <w:color w:val="000000"/>
          <w:sz w:val="22"/>
          <w:szCs w:val="22"/>
        </w:rPr>
        <w:t>εργασιών</w:t>
      </w:r>
      <w:r>
        <w:rPr>
          <w:rFonts w:asciiTheme="minorHAnsi" w:eastAsia="ABCDEE+Calibri" w:hAnsiTheme="minorHAnsi" w:cstheme="minorHAnsi"/>
          <w:color w:val="000000"/>
          <w:sz w:val="22"/>
          <w:szCs w:val="22"/>
        </w:rPr>
        <w:t xml:space="preserve"> </w:t>
      </w:r>
      <w:r w:rsidR="00A44181">
        <w:rPr>
          <w:rFonts w:asciiTheme="minorHAnsi" w:eastAsia="ABCDEE+Calibri" w:hAnsiTheme="minorHAnsi" w:cstheme="minorHAnsi"/>
          <w:color w:val="000000"/>
          <w:sz w:val="22"/>
          <w:szCs w:val="22"/>
        </w:rPr>
        <w:t>αποκατάστασης</w:t>
      </w:r>
      <w:r w:rsidR="001B273D">
        <w:rPr>
          <w:rFonts w:asciiTheme="minorHAnsi" w:eastAsia="ABCDEE+Calibri" w:hAnsiTheme="minorHAnsi" w:cstheme="minorHAnsi"/>
          <w:color w:val="000000"/>
          <w:sz w:val="22"/>
          <w:szCs w:val="22"/>
        </w:rPr>
        <w:t xml:space="preserve"> φθορών σε αλουμίνια και συστήματα αλουμινίου</w:t>
      </w:r>
      <w:r>
        <w:rPr>
          <w:rFonts w:asciiTheme="minorHAnsi" w:eastAsia="ABCDEE+Calibri" w:hAnsiTheme="minorHAnsi" w:cstheme="minorHAnsi"/>
          <w:color w:val="000000"/>
          <w:sz w:val="22"/>
          <w:szCs w:val="22"/>
        </w:rPr>
        <w:t>, συμπεριλαμβανομένων των</w:t>
      </w:r>
      <w:r>
        <w:rPr>
          <w:rFonts w:asciiTheme="minorHAnsi" w:hAnsiTheme="minorHAnsi" w:cstheme="minorHAnsi"/>
          <w:sz w:val="22"/>
          <w:szCs w:val="22"/>
        </w:rPr>
        <w:t xml:space="preserve"> απαραίτητων υλικών, </w:t>
      </w:r>
      <w:r w:rsidR="00A44181">
        <w:rPr>
          <w:rFonts w:asciiTheme="minorHAnsi" w:hAnsiTheme="minorHAnsi" w:cstheme="minorHAnsi"/>
          <w:sz w:val="22"/>
          <w:szCs w:val="22"/>
        </w:rPr>
        <w:t>στα</w:t>
      </w:r>
      <w:r>
        <w:rPr>
          <w:rFonts w:asciiTheme="minorHAnsi" w:hAnsiTheme="minorHAnsi" w:cstheme="minorHAnsi"/>
          <w:sz w:val="22"/>
          <w:szCs w:val="22"/>
        </w:rPr>
        <w:t xml:space="preserve"> μισθωμέν</w:t>
      </w:r>
      <w:r w:rsidR="00A44181">
        <w:rPr>
          <w:rFonts w:asciiTheme="minorHAnsi" w:hAnsiTheme="minorHAnsi" w:cstheme="minorHAnsi"/>
          <w:sz w:val="22"/>
          <w:szCs w:val="22"/>
        </w:rPr>
        <w:t>α</w:t>
      </w:r>
      <w:r>
        <w:rPr>
          <w:rFonts w:asciiTheme="minorHAnsi" w:hAnsiTheme="minorHAnsi" w:cstheme="minorHAnsi"/>
          <w:sz w:val="22"/>
          <w:szCs w:val="22"/>
        </w:rPr>
        <w:t xml:space="preserve"> </w:t>
      </w:r>
      <w:r w:rsidR="00A44181">
        <w:rPr>
          <w:rFonts w:asciiTheme="minorHAnsi" w:hAnsiTheme="minorHAnsi" w:cstheme="minorHAnsi"/>
          <w:sz w:val="22"/>
          <w:szCs w:val="22"/>
        </w:rPr>
        <w:t>διαμερίσματα</w:t>
      </w:r>
      <w:r>
        <w:rPr>
          <w:rFonts w:asciiTheme="minorHAnsi" w:hAnsiTheme="minorHAnsi" w:cstheme="minorHAnsi"/>
          <w:sz w:val="22"/>
          <w:szCs w:val="22"/>
        </w:rPr>
        <w:t xml:space="preserve"> της Κ.Ε.ΔΗ.Λ</w:t>
      </w:r>
      <w:r w:rsidRPr="007A653F">
        <w:rPr>
          <w:rFonts w:ascii="Calibri" w:eastAsia="Segoe UI" w:hAnsi="Calibri" w:cs="Calibri"/>
          <w:color w:val="000000"/>
          <w:kern w:val="0"/>
          <w:sz w:val="22"/>
          <w:szCs w:val="22"/>
          <w:lang w:eastAsia="en-US" w:bidi="en-US"/>
        </w:rPr>
        <w:t xml:space="preserve">, αρχόμενη από την υπογραφή αυτής, ορίζεται </w:t>
      </w:r>
      <w:r>
        <w:rPr>
          <w:rFonts w:ascii="Calibri" w:eastAsia="Segoe UI" w:hAnsi="Calibri" w:cs="Calibri"/>
          <w:color w:val="000000"/>
          <w:kern w:val="0"/>
          <w:sz w:val="22"/>
          <w:szCs w:val="22"/>
          <w:lang w:eastAsia="en-US" w:bidi="en-US"/>
        </w:rPr>
        <w:t xml:space="preserve">έως </w:t>
      </w:r>
      <w:r w:rsidR="001204B8">
        <w:rPr>
          <w:rFonts w:ascii="Calibri" w:eastAsia="Segoe UI" w:hAnsi="Calibri" w:cs="Calibri"/>
          <w:color w:val="000000"/>
          <w:kern w:val="0"/>
          <w:sz w:val="22"/>
          <w:szCs w:val="22"/>
          <w:lang w:eastAsia="en-US" w:bidi="en-US"/>
        </w:rPr>
        <w:t xml:space="preserve">τη λήξη της παράτασης του προγράμματος </w:t>
      </w:r>
      <w:r w:rsidR="001204B8">
        <w:rPr>
          <w:rFonts w:ascii="Calibri" w:eastAsia="Segoe UI" w:hAnsi="Calibri" w:cs="Calibri"/>
          <w:color w:val="000000"/>
          <w:kern w:val="0"/>
          <w:sz w:val="22"/>
          <w:szCs w:val="22"/>
          <w:lang w:val="en-US" w:eastAsia="en-US" w:bidi="en-US"/>
        </w:rPr>
        <w:t>ESTIA</w:t>
      </w:r>
      <w:r w:rsidR="001204B8" w:rsidRPr="001204B8">
        <w:rPr>
          <w:rFonts w:ascii="Calibri" w:eastAsia="Segoe UI" w:hAnsi="Calibri" w:cs="Calibri"/>
          <w:color w:val="000000"/>
          <w:kern w:val="0"/>
          <w:sz w:val="22"/>
          <w:szCs w:val="22"/>
          <w:lang w:eastAsia="en-US" w:bidi="en-US"/>
        </w:rPr>
        <w:t xml:space="preserve"> 2021</w:t>
      </w:r>
      <w:r w:rsidR="002F417C">
        <w:rPr>
          <w:rFonts w:ascii="Calibri" w:eastAsia="Segoe UI" w:hAnsi="Calibri" w:cs="Calibri"/>
          <w:color w:val="000000"/>
          <w:kern w:val="0"/>
          <w:sz w:val="22"/>
          <w:szCs w:val="22"/>
          <w:lang w:eastAsia="en-US" w:bidi="en-US"/>
        </w:rPr>
        <w:t>.</w:t>
      </w:r>
    </w:p>
    <w:p w14:paraId="61E6611F" w14:textId="77777777" w:rsidR="00971D91" w:rsidRDefault="00971D91" w:rsidP="00971D91">
      <w:pPr>
        <w:spacing w:before="120" w:after="120" w:line="360" w:lineRule="auto"/>
        <w:ind w:left="57" w:right="57" w:firstLine="57"/>
        <w:jc w:val="center"/>
        <w:rPr>
          <w:rFonts w:ascii="Calibri" w:hAnsi="Calibri" w:cs="Calibri"/>
          <w:kern w:val="0"/>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4576DF">
        <w:rPr>
          <w:rFonts w:ascii="Calibri" w:hAnsi="Calibri" w:cs="Calibri"/>
          <w:b/>
          <w:bCs/>
          <w:kern w:val="0"/>
          <w:sz w:val="22"/>
          <w:szCs w:val="22"/>
        </w:rPr>
        <w:t>8</w:t>
      </w:r>
      <w:r w:rsidRPr="004576DF">
        <w:rPr>
          <w:rFonts w:asciiTheme="minorHAnsi" w:hAnsiTheme="minorHAnsi" w:cstheme="minorHAnsi"/>
          <w:b/>
          <w:bCs/>
          <w:sz w:val="22"/>
          <w:szCs w:val="22"/>
          <w:vertAlign w:val="superscript"/>
        </w:rPr>
        <w:t>ο</w:t>
      </w:r>
      <w:r w:rsidRPr="002A686C">
        <w:rPr>
          <w:rFonts w:ascii="Calibri" w:hAnsi="Calibri" w:cs="Calibri"/>
          <w:kern w:val="0"/>
          <w:sz w:val="22"/>
          <w:szCs w:val="22"/>
        </w:rPr>
        <w:t xml:space="preserve"> . </w:t>
      </w:r>
      <w:r>
        <w:rPr>
          <w:rFonts w:asciiTheme="minorHAnsi" w:hAnsiTheme="minorHAnsi" w:cstheme="minorHAnsi"/>
          <w:b/>
          <w:sz w:val="22"/>
          <w:szCs w:val="22"/>
        </w:rPr>
        <w:t>Παραδοτέα – Παραλαβή των υποκείμενων στην παρεχόμενη υπηρεσία εργασιών</w:t>
      </w:r>
      <w:r w:rsidRPr="002A686C">
        <w:rPr>
          <w:rFonts w:ascii="Calibri" w:hAnsi="Calibri" w:cs="Calibri"/>
          <w:kern w:val="0"/>
          <w:sz w:val="22"/>
          <w:szCs w:val="22"/>
        </w:rPr>
        <w:t>.</w:t>
      </w:r>
    </w:p>
    <w:p w14:paraId="11C0D1D2" w14:textId="7B8928FB" w:rsidR="00606DBD" w:rsidRDefault="00971D91" w:rsidP="00971D91">
      <w:pPr>
        <w:shd w:val="clear" w:color="auto" w:fill="FFFFFF"/>
        <w:spacing w:before="120" w:after="120" w:line="360" w:lineRule="auto"/>
        <w:ind w:right="29"/>
        <w:jc w:val="both"/>
        <w:rPr>
          <w:rFonts w:ascii="Calibri" w:hAnsi="Calibri" w:cs="Calibri"/>
          <w:kern w:val="0"/>
          <w:sz w:val="22"/>
          <w:szCs w:val="22"/>
        </w:rPr>
      </w:pPr>
      <w:r w:rsidRPr="002A686C">
        <w:rPr>
          <w:rFonts w:ascii="Calibri" w:hAnsi="Calibri" w:cs="Calibri"/>
          <w:kern w:val="0"/>
          <w:sz w:val="22"/>
          <w:szCs w:val="22"/>
        </w:rPr>
        <w:t xml:space="preserve">Η </w:t>
      </w:r>
      <w:r>
        <w:rPr>
          <w:rFonts w:ascii="Calibri" w:hAnsi="Calibri" w:cs="Calibri"/>
          <w:kern w:val="0"/>
          <w:sz w:val="22"/>
          <w:szCs w:val="22"/>
        </w:rPr>
        <w:t>παροχή της υπηρεσίας</w:t>
      </w:r>
      <w:r w:rsidRPr="002A686C">
        <w:rPr>
          <w:rFonts w:ascii="Calibri" w:hAnsi="Calibri" w:cs="Calibri"/>
          <w:kern w:val="0"/>
          <w:sz w:val="22"/>
          <w:szCs w:val="22"/>
        </w:rPr>
        <w:t xml:space="preserve">, θα </w:t>
      </w:r>
      <w:r>
        <w:rPr>
          <w:rFonts w:ascii="Calibri" w:hAnsi="Calibri" w:cs="Calibri"/>
          <w:kern w:val="0"/>
          <w:sz w:val="22"/>
          <w:szCs w:val="22"/>
        </w:rPr>
        <w:t>γίνεται</w:t>
      </w:r>
      <w:r w:rsidRPr="002A686C">
        <w:rPr>
          <w:rFonts w:ascii="Calibri" w:hAnsi="Calibri" w:cs="Calibri"/>
          <w:kern w:val="0"/>
          <w:sz w:val="22"/>
          <w:szCs w:val="22"/>
        </w:rPr>
        <w:t xml:space="preserve"> </w:t>
      </w:r>
      <w:r>
        <w:rPr>
          <w:rFonts w:ascii="Calibri" w:hAnsi="Calibri" w:cs="Calibri"/>
          <w:kern w:val="0"/>
          <w:sz w:val="22"/>
          <w:szCs w:val="22"/>
        </w:rPr>
        <w:t xml:space="preserve">υπό την εποπτεία της </w:t>
      </w:r>
      <w:r w:rsidRPr="002A686C">
        <w:rPr>
          <w:rFonts w:ascii="Calibri" w:hAnsi="Calibri" w:cs="Calibri"/>
          <w:kern w:val="0"/>
          <w:sz w:val="22"/>
          <w:szCs w:val="22"/>
        </w:rPr>
        <w:t xml:space="preserve"> Επιτροπή</w:t>
      </w:r>
      <w:r>
        <w:rPr>
          <w:rFonts w:ascii="Calibri" w:hAnsi="Calibri" w:cs="Calibri"/>
          <w:kern w:val="0"/>
          <w:sz w:val="22"/>
          <w:szCs w:val="22"/>
        </w:rPr>
        <w:t>ς</w:t>
      </w:r>
      <w:r w:rsidRPr="002A686C">
        <w:rPr>
          <w:rFonts w:ascii="Calibri" w:hAnsi="Calibri" w:cs="Calibri"/>
          <w:kern w:val="0"/>
          <w:sz w:val="22"/>
          <w:szCs w:val="22"/>
        </w:rPr>
        <w:t xml:space="preserve"> Παραλαβής της Κ.Ε.ΔΗ.Λ.</w:t>
      </w:r>
      <w:r>
        <w:rPr>
          <w:rFonts w:ascii="Calibri" w:hAnsi="Calibri" w:cs="Calibri"/>
          <w:kern w:val="0"/>
          <w:sz w:val="22"/>
          <w:szCs w:val="22"/>
        </w:rPr>
        <w:t xml:space="preserve"> είτε στο σημείο προς αποκατάσταση, είτε με μεταφορά του εξοπλισμού ή εξαρτήματος αυτού στο εργαστήριο του </w:t>
      </w:r>
      <w:r w:rsidR="00162AEA">
        <w:rPr>
          <w:rFonts w:ascii="Calibri" w:hAnsi="Calibri" w:cs="Calibri"/>
          <w:kern w:val="0"/>
          <w:sz w:val="22"/>
          <w:szCs w:val="22"/>
        </w:rPr>
        <w:t>Α</w:t>
      </w:r>
      <w:r>
        <w:rPr>
          <w:rFonts w:ascii="Calibri" w:hAnsi="Calibri" w:cs="Calibri"/>
          <w:kern w:val="0"/>
          <w:sz w:val="22"/>
          <w:szCs w:val="22"/>
        </w:rPr>
        <w:t xml:space="preserve">ναδόχου με δαπάνη και μέσο μεταφοράς του τεχνικού, </w:t>
      </w:r>
      <w:r w:rsidRPr="002A686C">
        <w:rPr>
          <w:rFonts w:ascii="Calibri" w:hAnsi="Calibri" w:cs="Calibri"/>
          <w:kern w:val="0"/>
          <w:sz w:val="22"/>
          <w:szCs w:val="22"/>
        </w:rPr>
        <w:t>σύμφωνα με το άρθρο 221 του Ν 4412/2016</w:t>
      </w:r>
      <w:r>
        <w:rPr>
          <w:rFonts w:ascii="Calibri" w:hAnsi="Calibri" w:cs="Calibri"/>
          <w:kern w:val="0"/>
          <w:sz w:val="22"/>
          <w:szCs w:val="22"/>
        </w:rPr>
        <w:t>,</w:t>
      </w:r>
      <w:r w:rsidR="00EA017D">
        <w:rPr>
          <w:rFonts w:ascii="Calibri" w:hAnsi="Calibri" w:cs="Calibri"/>
          <w:kern w:val="0"/>
          <w:sz w:val="22"/>
          <w:szCs w:val="22"/>
        </w:rPr>
        <w:t xml:space="preserve"> όπως αυτό ισχύει, </w:t>
      </w:r>
      <w:r>
        <w:rPr>
          <w:rFonts w:ascii="Calibri" w:hAnsi="Calibri" w:cs="Calibri"/>
          <w:kern w:val="0"/>
          <w:sz w:val="22"/>
          <w:szCs w:val="22"/>
        </w:rPr>
        <w:t xml:space="preserve"> καθώς και </w:t>
      </w:r>
      <w:r w:rsidRPr="002A686C">
        <w:rPr>
          <w:rFonts w:ascii="Calibri" w:hAnsi="Calibri" w:cs="Calibri"/>
          <w:kern w:val="0"/>
          <w:sz w:val="22"/>
          <w:szCs w:val="22"/>
        </w:rPr>
        <w:t>σύμφωνα με τις σχετικές υποδείξεις του τμήματος παροχών και προμηθειών</w:t>
      </w:r>
      <w:r>
        <w:rPr>
          <w:rFonts w:ascii="Calibri" w:hAnsi="Calibri" w:cs="Calibri"/>
          <w:kern w:val="0"/>
          <w:sz w:val="22"/>
          <w:szCs w:val="22"/>
        </w:rPr>
        <w:t xml:space="preserve">. </w:t>
      </w:r>
      <w:r w:rsidR="00C84E3B" w:rsidRPr="00C84E3B">
        <w:rPr>
          <w:rFonts w:ascii="Calibri" w:hAnsi="Calibri" w:cs="Calibri"/>
          <w:kern w:val="0"/>
          <w:sz w:val="22"/>
          <w:szCs w:val="22"/>
        </w:rPr>
        <w:t xml:space="preserve"> </w:t>
      </w:r>
    </w:p>
    <w:p w14:paraId="1D57A466" w14:textId="3FF092D8" w:rsidR="00477423" w:rsidRDefault="00C84E3B" w:rsidP="00971D91">
      <w:pPr>
        <w:shd w:val="clear" w:color="auto" w:fill="FFFFFF"/>
        <w:spacing w:before="120" w:after="120" w:line="360" w:lineRule="auto"/>
        <w:ind w:right="29"/>
        <w:jc w:val="both"/>
        <w:rPr>
          <w:rFonts w:ascii="Calibri" w:hAnsi="Calibri" w:cs="Calibri"/>
          <w:kern w:val="0"/>
          <w:sz w:val="22"/>
          <w:szCs w:val="22"/>
        </w:rPr>
      </w:pPr>
      <w:r w:rsidRPr="00C84E3B">
        <w:rPr>
          <w:rFonts w:ascii="Calibri" w:hAnsi="Calibri" w:cs="Calibri"/>
          <w:kern w:val="0"/>
          <w:sz w:val="22"/>
          <w:szCs w:val="22"/>
        </w:rPr>
        <w:t xml:space="preserve">Ο </w:t>
      </w:r>
      <w:r w:rsidR="00162AEA">
        <w:rPr>
          <w:rFonts w:ascii="Calibri" w:hAnsi="Calibri" w:cs="Calibri"/>
          <w:kern w:val="0"/>
          <w:sz w:val="22"/>
          <w:szCs w:val="22"/>
        </w:rPr>
        <w:t>Α</w:t>
      </w:r>
      <w:r w:rsidRPr="00C84E3B">
        <w:rPr>
          <w:rFonts w:ascii="Calibri" w:hAnsi="Calibri" w:cs="Calibri"/>
          <w:kern w:val="0"/>
          <w:sz w:val="22"/>
          <w:szCs w:val="22"/>
        </w:rPr>
        <w:t xml:space="preserve">νάδοχος υποχρεούται να εκτελέσει τις σχετικές εργασίες σύμφωνα με τις τεχνικές προδιαγραφές  που ορίζει η μελέτη και η σύμβαση. Στην περίπτωση που οι εργασίες </w:t>
      </w:r>
      <w:r w:rsidR="00F265B5">
        <w:rPr>
          <w:rFonts w:ascii="Calibri" w:hAnsi="Calibri" w:cs="Calibri"/>
          <w:kern w:val="0"/>
          <w:sz w:val="22"/>
          <w:szCs w:val="22"/>
        </w:rPr>
        <w:t xml:space="preserve">και τα υλικά </w:t>
      </w:r>
      <w:r w:rsidRPr="00C84E3B">
        <w:rPr>
          <w:rFonts w:ascii="Calibri" w:hAnsi="Calibri" w:cs="Calibri"/>
          <w:kern w:val="0"/>
          <w:sz w:val="22"/>
          <w:szCs w:val="22"/>
        </w:rPr>
        <w:t xml:space="preserve">αποκλίνουν από </w:t>
      </w:r>
      <w:r w:rsidR="00F265B5">
        <w:rPr>
          <w:rFonts w:ascii="Calibri" w:hAnsi="Calibri" w:cs="Calibri"/>
          <w:kern w:val="0"/>
          <w:sz w:val="22"/>
          <w:szCs w:val="22"/>
        </w:rPr>
        <w:t>τα ορισθέντα</w:t>
      </w:r>
      <w:r w:rsidRPr="00C84E3B">
        <w:rPr>
          <w:rFonts w:ascii="Calibri" w:hAnsi="Calibri" w:cs="Calibri"/>
          <w:kern w:val="0"/>
          <w:sz w:val="22"/>
          <w:szCs w:val="22"/>
        </w:rPr>
        <w:t xml:space="preserve"> στη μελέτη δε θα παραλαμβάνονται από την αρμόδια επιτροπή και ο </w:t>
      </w:r>
      <w:r w:rsidR="00162AEA">
        <w:rPr>
          <w:rFonts w:ascii="Calibri" w:hAnsi="Calibri" w:cs="Calibri"/>
          <w:kern w:val="0"/>
          <w:sz w:val="22"/>
          <w:szCs w:val="22"/>
        </w:rPr>
        <w:t>Α</w:t>
      </w:r>
      <w:r w:rsidRPr="00C84E3B">
        <w:rPr>
          <w:rFonts w:ascii="Calibri" w:hAnsi="Calibri" w:cs="Calibri"/>
          <w:kern w:val="0"/>
          <w:sz w:val="22"/>
          <w:szCs w:val="22"/>
        </w:rPr>
        <w:t>νάδοχος θα υποχρεούται να συμμορφωθεί στις συμβατικές του υποχρεώσεις και να τις εκτελέσει χωρίς επιπλέον δαπάνη της επιχείρησης</w:t>
      </w:r>
      <w:r w:rsidR="00606DBD">
        <w:rPr>
          <w:rFonts w:ascii="Calibri" w:hAnsi="Calibri" w:cs="Calibri"/>
          <w:kern w:val="0"/>
          <w:sz w:val="22"/>
          <w:szCs w:val="22"/>
        </w:rPr>
        <w:t>.</w:t>
      </w:r>
      <w:r w:rsidR="00201158">
        <w:rPr>
          <w:rFonts w:ascii="Calibri" w:hAnsi="Calibri" w:cs="Calibri"/>
          <w:kern w:val="0"/>
          <w:sz w:val="22"/>
          <w:szCs w:val="22"/>
        </w:rPr>
        <w:t xml:space="preserve"> </w:t>
      </w:r>
      <w:r w:rsidR="00201158" w:rsidRPr="00201158">
        <w:rPr>
          <w:rFonts w:ascii="Calibri" w:hAnsi="Calibri" w:cs="Calibri"/>
          <w:kern w:val="0"/>
          <w:sz w:val="22"/>
          <w:szCs w:val="22"/>
        </w:rPr>
        <w:t xml:space="preserve">Εάν κάποιο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w:t>
      </w:r>
      <w:r w:rsidR="00162AEA">
        <w:rPr>
          <w:rFonts w:ascii="Calibri" w:hAnsi="Calibri" w:cs="Calibri"/>
          <w:kern w:val="0"/>
          <w:sz w:val="22"/>
          <w:szCs w:val="22"/>
        </w:rPr>
        <w:t>Ανάδοχο</w:t>
      </w:r>
      <w:r w:rsidR="00201158" w:rsidRPr="00201158">
        <w:rPr>
          <w:rFonts w:ascii="Calibri" w:hAnsi="Calibri" w:cs="Calibri"/>
          <w:kern w:val="0"/>
          <w:sz w:val="22"/>
          <w:szCs w:val="22"/>
        </w:rPr>
        <w:t xml:space="preserve"> για αντικατάσταση. Σε περίπτωση δε που ο </w:t>
      </w:r>
      <w:r w:rsidR="00162AEA">
        <w:rPr>
          <w:rFonts w:ascii="Calibri" w:hAnsi="Calibri" w:cs="Calibri"/>
          <w:kern w:val="0"/>
          <w:sz w:val="22"/>
          <w:szCs w:val="22"/>
        </w:rPr>
        <w:t>Ανάδοχος</w:t>
      </w:r>
      <w:r w:rsidR="00201158" w:rsidRPr="00201158">
        <w:rPr>
          <w:rFonts w:ascii="Calibri" w:hAnsi="Calibri" w:cs="Calibri"/>
          <w:kern w:val="0"/>
          <w:sz w:val="22"/>
          <w:szCs w:val="22"/>
        </w:rPr>
        <w:t xml:space="preserve"> αρνηθεί να αντικαταστήσει το ελαττωματικό ή ακατάλληλο είδος, η ΚΕΔΗΛ θα προβεί σε όλες από το νόμο προβλεπόμενες ενέργειες. Επίσης, εάν η υλοποίηση των εργασιών αποκλίνει από τις περιγραφείσες στην προσφορά που έχουν υποβάλλει, βάσει της παρούσας μελέτης, η ΚΕΔΗΛ θα προβεί αντιστοίχως σε όλες τις δέουσες και προβλεπόμενες από το νόμο ενέργειες.</w:t>
      </w:r>
      <w:r w:rsidR="00477423">
        <w:rPr>
          <w:rFonts w:ascii="Calibri" w:hAnsi="Calibri" w:cs="Calibri"/>
          <w:kern w:val="0"/>
          <w:sz w:val="22"/>
          <w:szCs w:val="22"/>
        </w:rPr>
        <w:t xml:space="preserve"> </w:t>
      </w:r>
    </w:p>
    <w:p w14:paraId="5E28C863" w14:textId="37249911" w:rsidR="00971D91" w:rsidRPr="008B15AA" w:rsidRDefault="00971D91" w:rsidP="00971D91">
      <w:pPr>
        <w:shd w:val="clear" w:color="auto" w:fill="FFFFFF"/>
        <w:spacing w:before="120" w:after="120" w:line="360" w:lineRule="auto"/>
        <w:ind w:right="29"/>
        <w:jc w:val="both"/>
        <w:rPr>
          <w:rFonts w:ascii="Calibri" w:hAnsi="Calibri" w:cs="Calibri"/>
          <w:kern w:val="0"/>
          <w:sz w:val="22"/>
          <w:szCs w:val="22"/>
        </w:rPr>
      </w:pPr>
      <w:r>
        <w:rPr>
          <w:rFonts w:ascii="Calibri" w:hAnsi="Calibri" w:cs="Calibri"/>
          <w:kern w:val="0"/>
          <w:sz w:val="22"/>
          <w:szCs w:val="22"/>
        </w:rPr>
        <w:lastRenderedPageBreak/>
        <w:t xml:space="preserve">Η αποκατάσταση της </w:t>
      </w:r>
      <w:r w:rsidR="00326CCE">
        <w:rPr>
          <w:rFonts w:ascii="Calibri" w:hAnsi="Calibri" w:cs="Calibri"/>
          <w:kern w:val="0"/>
          <w:sz w:val="22"/>
          <w:szCs w:val="22"/>
        </w:rPr>
        <w:t>φθοράς</w:t>
      </w:r>
      <w:r>
        <w:rPr>
          <w:rFonts w:ascii="Calibri" w:hAnsi="Calibri" w:cs="Calibri"/>
          <w:kern w:val="0"/>
          <w:sz w:val="22"/>
          <w:szCs w:val="22"/>
        </w:rPr>
        <w:t xml:space="preserve"> θα πρέπει να γίνεται εντός </w:t>
      </w:r>
      <w:r w:rsidR="00E86007">
        <w:rPr>
          <w:rFonts w:ascii="Calibri" w:hAnsi="Calibri" w:cs="Calibri"/>
          <w:kern w:val="0"/>
          <w:sz w:val="22"/>
          <w:szCs w:val="22"/>
        </w:rPr>
        <w:t xml:space="preserve">τριών </w:t>
      </w:r>
      <w:r w:rsidR="00326CCE">
        <w:rPr>
          <w:rFonts w:ascii="Calibri" w:hAnsi="Calibri" w:cs="Calibri"/>
          <w:kern w:val="0"/>
          <w:sz w:val="22"/>
          <w:szCs w:val="22"/>
        </w:rPr>
        <w:t xml:space="preserve"> (</w:t>
      </w:r>
      <w:r w:rsidR="00E86007">
        <w:rPr>
          <w:rFonts w:ascii="Calibri" w:hAnsi="Calibri" w:cs="Calibri"/>
          <w:kern w:val="0"/>
          <w:sz w:val="22"/>
          <w:szCs w:val="22"/>
        </w:rPr>
        <w:t>3</w:t>
      </w:r>
      <w:r w:rsidR="00326CCE">
        <w:rPr>
          <w:rFonts w:ascii="Calibri" w:hAnsi="Calibri" w:cs="Calibri"/>
          <w:kern w:val="0"/>
          <w:sz w:val="22"/>
          <w:szCs w:val="22"/>
        </w:rPr>
        <w:t>)</w:t>
      </w:r>
      <w:r>
        <w:rPr>
          <w:rFonts w:ascii="Calibri" w:hAnsi="Calibri" w:cs="Calibri"/>
          <w:kern w:val="0"/>
          <w:sz w:val="22"/>
          <w:szCs w:val="22"/>
        </w:rPr>
        <w:t xml:space="preserve"> ημερών από την  εντολή της Κ.Ε.ΔΗ.Λ. προς τον </w:t>
      </w:r>
      <w:r w:rsidR="00162AEA">
        <w:rPr>
          <w:rFonts w:ascii="Calibri" w:hAnsi="Calibri" w:cs="Calibri"/>
          <w:kern w:val="0"/>
          <w:sz w:val="22"/>
          <w:szCs w:val="22"/>
        </w:rPr>
        <w:t>Α</w:t>
      </w:r>
      <w:r>
        <w:rPr>
          <w:rFonts w:ascii="Calibri" w:hAnsi="Calibri" w:cs="Calibri"/>
          <w:kern w:val="0"/>
          <w:sz w:val="22"/>
          <w:szCs w:val="22"/>
        </w:rPr>
        <w:t xml:space="preserve">νάδοχο και σε περίπτωση που δεν καθίσταται αυτό δυνατό λόγω της φύσης του προβλήματος, εντός εύλογου χρονικού περιθωρίου και σε καμία περίπτωση πάνω από </w:t>
      </w:r>
      <w:r w:rsidR="00B474E3">
        <w:rPr>
          <w:rFonts w:ascii="Calibri" w:hAnsi="Calibri" w:cs="Calibri"/>
          <w:kern w:val="0"/>
          <w:sz w:val="22"/>
          <w:szCs w:val="22"/>
        </w:rPr>
        <w:t>δέκα</w:t>
      </w:r>
      <w:r>
        <w:rPr>
          <w:rFonts w:ascii="Calibri" w:hAnsi="Calibri" w:cs="Calibri"/>
          <w:kern w:val="0"/>
          <w:sz w:val="22"/>
          <w:szCs w:val="22"/>
        </w:rPr>
        <w:t xml:space="preserve"> (</w:t>
      </w:r>
      <w:r w:rsidR="00B474E3">
        <w:rPr>
          <w:rFonts w:ascii="Calibri" w:hAnsi="Calibri" w:cs="Calibri"/>
          <w:kern w:val="0"/>
          <w:sz w:val="22"/>
          <w:szCs w:val="22"/>
        </w:rPr>
        <w:t>1</w:t>
      </w:r>
      <w:r w:rsidR="00757E7F">
        <w:rPr>
          <w:rFonts w:ascii="Calibri" w:hAnsi="Calibri" w:cs="Calibri"/>
          <w:kern w:val="0"/>
          <w:sz w:val="22"/>
          <w:szCs w:val="22"/>
        </w:rPr>
        <w:t>0</w:t>
      </w:r>
      <w:r>
        <w:rPr>
          <w:rFonts w:ascii="Calibri" w:hAnsi="Calibri" w:cs="Calibri"/>
          <w:kern w:val="0"/>
          <w:sz w:val="22"/>
          <w:szCs w:val="22"/>
        </w:rPr>
        <w:t xml:space="preserve">) ημέρες. </w:t>
      </w:r>
    </w:p>
    <w:p w14:paraId="5D9C6DE8" w14:textId="77777777" w:rsidR="00971D91" w:rsidRDefault="00971D91" w:rsidP="00971D91">
      <w:pPr>
        <w:shd w:val="clear" w:color="auto" w:fill="FFFFFF"/>
        <w:spacing w:before="120" w:after="120" w:line="360" w:lineRule="auto"/>
        <w:ind w:right="29"/>
        <w:jc w:val="center"/>
        <w:rPr>
          <w:rFonts w:ascii="Calibri" w:hAnsi="Calibri" w:cs="Calibri"/>
          <w:b/>
          <w:bCs/>
          <w:kern w:val="0"/>
          <w:sz w:val="22"/>
          <w:szCs w:val="22"/>
        </w:rPr>
      </w:pPr>
      <w:r w:rsidRPr="004576DF">
        <w:rPr>
          <w:rFonts w:ascii="Calibri" w:hAnsi="Calibri" w:cs="Calibri"/>
          <w:b/>
          <w:bCs/>
          <w:kern w:val="0"/>
          <w:sz w:val="22"/>
          <w:szCs w:val="22"/>
        </w:rPr>
        <w:t>Άρθρο 9</w:t>
      </w:r>
      <w:r w:rsidRPr="004576DF">
        <w:rPr>
          <w:rFonts w:ascii="Calibri" w:hAnsi="Calibri" w:cs="Calibri"/>
          <w:b/>
          <w:bCs/>
          <w:kern w:val="0"/>
          <w:sz w:val="22"/>
          <w:szCs w:val="22"/>
          <w:vertAlign w:val="superscript"/>
        </w:rPr>
        <w:t>ο</w:t>
      </w:r>
      <w:r w:rsidRPr="004576DF">
        <w:rPr>
          <w:rFonts w:ascii="Calibri" w:hAnsi="Calibri" w:cs="Calibri"/>
          <w:b/>
          <w:bCs/>
          <w:kern w:val="0"/>
          <w:sz w:val="22"/>
          <w:szCs w:val="22"/>
        </w:rPr>
        <w:t xml:space="preserve"> : </w:t>
      </w:r>
      <w:r>
        <w:rPr>
          <w:rFonts w:ascii="Calibri" w:hAnsi="Calibri" w:cs="Calibri"/>
          <w:b/>
          <w:bCs/>
          <w:kern w:val="0"/>
          <w:sz w:val="22"/>
          <w:szCs w:val="22"/>
        </w:rPr>
        <w:t xml:space="preserve">Αμοιβή - </w:t>
      </w:r>
      <w:r w:rsidRPr="004576DF">
        <w:rPr>
          <w:rFonts w:ascii="Calibri" w:hAnsi="Calibri" w:cs="Calibri"/>
          <w:b/>
          <w:bCs/>
          <w:kern w:val="0"/>
          <w:sz w:val="22"/>
          <w:szCs w:val="22"/>
        </w:rPr>
        <w:t>Τιμολόγιο – Πληρωμή</w:t>
      </w:r>
    </w:p>
    <w:p w14:paraId="5531455B" w14:textId="6A3DA11D" w:rsidR="00971D91" w:rsidRDefault="00971D91" w:rsidP="00971D91">
      <w:pPr>
        <w:shd w:val="clear" w:color="auto" w:fill="FFFFFF"/>
        <w:spacing w:line="360" w:lineRule="auto"/>
        <w:ind w:right="28"/>
        <w:jc w:val="both"/>
        <w:rPr>
          <w:rFonts w:ascii="Calibri" w:hAnsi="Calibri" w:cs="Calibri"/>
          <w:kern w:val="0"/>
          <w:sz w:val="22"/>
          <w:szCs w:val="22"/>
        </w:rPr>
      </w:pPr>
      <w:r>
        <w:rPr>
          <w:rFonts w:ascii="Calibri" w:hAnsi="Calibri" w:cs="Calibri"/>
          <w:kern w:val="0"/>
          <w:sz w:val="22"/>
          <w:szCs w:val="22"/>
        </w:rPr>
        <w:t xml:space="preserve">Ως αμοιβή ορίζεται η αποζημίωση του </w:t>
      </w:r>
      <w:r w:rsidR="00162AEA">
        <w:rPr>
          <w:rFonts w:ascii="Calibri" w:hAnsi="Calibri" w:cs="Calibri"/>
          <w:kern w:val="0"/>
          <w:sz w:val="22"/>
          <w:szCs w:val="22"/>
        </w:rPr>
        <w:t xml:space="preserve">Αναδόχου - </w:t>
      </w:r>
      <w:r>
        <w:rPr>
          <w:rFonts w:ascii="Calibri" w:hAnsi="Calibri" w:cs="Calibri"/>
          <w:kern w:val="0"/>
          <w:sz w:val="22"/>
          <w:szCs w:val="22"/>
        </w:rPr>
        <w:t xml:space="preserve">τεχνικού συνεργάτη για την </w:t>
      </w:r>
      <w:r w:rsidR="00D108E6">
        <w:rPr>
          <w:rFonts w:ascii="Calibri" w:hAnsi="Calibri" w:cs="Calibri"/>
          <w:kern w:val="0"/>
          <w:sz w:val="22"/>
          <w:szCs w:val="22"/>
        </w:rPr>
        <w:t>παροχή της υπηρεσίας</w:t>
      </w:r>
      <w:r>
        <w:rPr>
          <w:rFonts w:ascii="Calibri" w:hAnsi="Calibri" w:cs="Calibri"/>
          <w:kern w:val="0"/>
          <w:sz w:val="22"/>
          <w:szCs w:val="22"/>
        </w:rPr>
        <w:t xml:space="preserve"> , ανεξάρτητα εάν εργάστηκε μόνος του ή με συνεργείο βοηθών και η καταβολή του τιμήματος θα γίνεται σύμφωνα με τους όρους της σύμβασης παροχής υπηρεσιών. </w:t>
      </w:r>
      <w:r w:rsidRPr="00747B21">
        <w:rPr>
          <w:rFonts w:ascii="Calibri" w:hAnsi="Calibri" w:cs="Calibri"/>
          <w:kern w:val="0"/>
          <w:sz w:val="22"/>
          <w:szCs w:val="22"/>
        </w:rPr>
        <w:t xml:space="preserve">Το εκάστοτε εκδιδόμενο τιμολόγιο θα εξοφλείται πλήρως (100%) </w:t>
      </w:r>
      <w:r w:rsidRPr="004F7572">
        <w:rPr>
          <w:rFonts w:ascii="Calibri" w:hAnsi="Calibri" w:cs="Calibri"/>
          <w:kern w:val="0"/>
          <w:sz w:val="22"/>
          <w:szCs w:val="22"/>
        </w:rPr>
        <w:t xml:space="preserve">εντός </w:t>
      </w:r>
      <w:r w:rsidR="00FF18FB">
        <w:rPr>
          <w:rFonts w:ascii="Calibri" w:hAnsi="Calibri" w:cs="Calibri"/>
          <w:kern w:val="0"/>
          <w:sz w:val="22"/>
          <w:szCs w:val="22"/>
        </w:rPr>
        <w:t>είκοσι</w:t>
      </w:r>
      <w:r w:rsidRPr="004F7572">
        <w:rPr>
          <w:rFonts w:ascii="Calibri" w:hAnsi="Calibri" w:cs="Calibri"/>
          <w:kern w:val="0"/>
          <w:sz w:val="22"/>
          <w:szCs w:val="22"/>
        </w:rPr>
        <w:t xml:space="preserve"> (</w:t>
      </w:r>
      <w:r w:rsidR="00FF18FB">
        <w:rPr>
          <w:rFonts w:ascii="Calibri" w:hAnsi="Calibri" w:cs="Calibri"/>
          <w:kern w:val="0"/>
          <w:sz w:val="22"/>
          <w:szCs w:val="22"/>
        </w:rPr>
        <w:t>2</w:t>
      </w:r>
      <w:r w:rsidRPr="004F7572">
        <w:rPr>
          <w:rFonts w:ascii="Calibri" w:hAnsi="Calibri" w:cs="Calibri"/>
          <w:kern w:val="0"/>
          <w:sz w:val="22"/>
          <w:szCs w:val="22"/>
        </w:rPr>
        <w:t xml:space="preserve">0) ημερών </w:t>
      </w:r>
      <w:r w:rsidRPr="00747B21">
        <w:rPr>
          <w:rFonts w:ascii="Calibri" w:hAnsi="Calibri" w:cs="Calibri"/>
          <w:kern w:val="0"/>
          <w:sz w:val="22"/>
          <w:szCs w:val="22"/>
        </w:rPr>
        <w:t>μετά από την οριστική</w:t>
      </w:r>
      <w:r>
        <w:rPr>
          <w:rFonts w:ascii="Calibri" w:hAnsi="Calibri" w:cs="Calibri"/>
          <w:kern w:val="0"/>
          <w:sz w:val="22"/>
          <w:szCs w:val="22"/>
        </w:rPr>
        <w:t xml:space="preserve"> </w:t>
      </w:r>
      <w:r w:rsidRPr="00747B21">
        <w:rPr>
          <w:rFonts w:ascii="Calibri" w:hAnsi="Calibri" w:cs="Calibri"/>
          <w:kern w:val="0"/>
          <w:sz w:val="22"/>
          <w:szCs w:val="22"/>
        </w:rPr>
        <w:t xml:space="preserve">παραλαβή </w:t>
      </w:r>
      <w:r>
        <w:rPr>
          <w:rFonts w:ascii="Calibri" w:hAnsi="Calibri" w:cs="Calibri"/>
          <w:kern w:val="0"/>
          <w:sz w:val="22"/>
          <w:szCs w:val="22"/>
        </w:rPr>
        <w:t xml:space="preserve">από την αρμόδια επιτροπή </w:t>
      </w:r>
      <w:r w:rsidRPr="00747B21">
        <w:rPr>
          <w:rFonts w:ascii="Calibri" w:hAnsi="Calibri" w:cs="Calibri"/>
          <w:kern w:val="0"/>
          <w:sz w:val="22"/>
          <w:szCs w:val="22"/>
        </w:rPr>
        <w:t>του συνόλου των εργασιών που παραγγέλθηκαν (άρθρο 200 παρ. 1-4 Ν. 4412/2016)</w:t>
      </w:r>
      <w:r>
        <w:rPr>
          <w:rFonts w:ascii="Calibri" w:hAnsi="Calibri" w:cs="Calibri"/>
          <w:kern w:val="0"/>
          <w:sz w:val="22"/>
          <w:szCs w:val="22"/>
        </w:rPr>
        <w:t xml:space="preserve">, </w:t>
      </w:r>
      <w:r w:rsidRPr="004F7572">
        <w:rPr>
          <w:rFonts w:ascii="Calibri" w:hAnsi="Calibri" w:cs="Calibri"/>
          <w:kern w:val="0"/>
          <w:sz w:val="22"/>
          <w:szCs w:val="22"/>
        </w:rPr>
        <w:t xml:space="preserve"> </w:t>
      </w:r>
      <w:r>
        <w:rPr>
          <w:rFonts w:ascii="Calibri" w:hAnsi="Calibri" w:cs="Calibri"/>
          <w:kern w:val="0"/>
          <w:sz w:val="22"/>
          <w:szCs w:val="22"/>
        </w:rPr>
        <w:t xml:space="preserve"> με έκδοση σχετικού χρηματικού εντάλματος πληρωμής</w:t>
      </w:r>
      <w:r w:rsidRPr="004F7572">
        <w:rPr>
          <w:rFonts w:ascii="Calibri" w:hAnsi="Calibri" w:cs="Calibri"/>
          <w:kern w:val="0"/>
          <w:sz w:val="22"/>
          <w:szCs w:val="22"/>
        </w:rPr>
        <w:t xml:space="preserve"> </w:t>
      </w:r>
      <w:r>
        <w:rPr>
          <w:rFonts w:ascii="Calibri" w:hAnsi="Calibri" w:cs="Calibri"/>
          <w:kern w:val="0"/>
          <w:sz w:val="22"/>
          <w:szCs w:val="22"/>
        </w:rPr>
        <w:t xml:space="preserve">και </w:t>
      </w:r>
      <w:r w:rsidRPr="004F7572">
        <w:rPr>
          <w:rFonts w:ascii="Calibri" w:hAnsi="Calibri" w:cs="Calibri"/>
          <w:kern w:val="0"/>
          <w:sz w:val="22"/>
          <w:szCs w:val="22"/>
        </w:rPr>
        <w:t xml:space="preserve">την </w:t>
      </w:r>
      <w:r>
        <w:rPr>
          <w:rFonts w:ascii="Calibri" w:hAnsi="Calibri" w:cs="Calibri"/>
          <w:kern w:val="0"/>
          <w:sz w:val="22"/>
          <w:szCs w:val="22"/>
        </w:rPr>
        <w:t>προσκόμιση</w:t>
      </w:r>
      <w:r w:rsidRPr="004F7572">
        <w:rPr>
          <w:rFonts w:ascii="Calibri" w:hAnsi="Calibri" w:cs="Calibri"/>
          <w:kern w:val="0"/>
          <w:sz w:val="22"/>
          <w:szCs w:val="22"/>
        </w:rPr>
        <w:t xml:space="preserve"> </w:t>
      </w:r>
      <w:r>
        <w:rPr>
          <w:rFonts w:ascii="Calibri" w:hAnsi="Calibri" w:cs="Calibri"/>
          <w:kern w:val="0"/>
          <w:sz w:val="22"/>
          <w:szCs w:val="22"/>
        </w:rPr>
        <w:t>του</w:t>
      </w:r>
      <w:r w:rsidRPr="004F7572">
        <w:rPr>
          <w:rFonts w:ascii="Calibri" w:hAnsi="Calibri" w:cs="Calibri"/>
          <w:kern w:val="0"/>
          <w:sz w:val="22"/>
          <w:szCs w:val="22"/>
        </w:rPr>
        <w:t xml:space="preserve"> </w:t>
      </w:r>
      <w:r>
        <w:rPr>
          <w:rFonts w:ascii="Calibri" w:hAnsi="Calibri" w:cs="Calibri"/>
          <w:kern w:val="0"/>
          <w:sz w:val="22"/>
          <w:szCs w:val="22"/>
        </w:rPr>
        <w:t>Τ</w:t>
      </w:r>
      <w:r w:rsidRPr="00350735">
        <w:rPr>
          <w:rFonts w:ascii="Calibri" w:hAnsi="Calibri" w:cs="Calibri"/>
          <w:kern w:val="0"/>
          <w:sz w:val="22"/>
          <w:szCs w:val="22"/>
        </w:rPr>
        <w:t>ιμολ</w:t>
      </w:r>
      <w:r>
        <w:rPr>
          <w:rFonts w:ascii="Calibri" w:hAnsi="Calibri" w:cs="Calibri"/>
          <w:kern w:val="0"/>
          <w:sz w:val="22"/>
          <w:szCs w:val="22"/>
        </w:rPr>
        <w:t>ο</w:t>
      </w:r>
      <w:r w:rsidRPr="00350735">
        <w:rPr>
          <w:rFonts w:ascii="Calibri" w:hAnsi="Calibri" w:cs="Calibri"/>
          <w:kern w:val="0"/>
          <w:sz w:val="22"/>
          <w:szCs w:val="22"/>
        </w:rPr>
        <w:t>γ</w:t>
      </w:r>
      <w:r>
        <w:rPr>
          <w:rFonts w:ascii="Calibri" w:hAnsi="Calibri" w:cs="Calibri"/>
          <w:kern w:val="0"/>
          <w:sz w:val="22"/>
          <w:szCs w:val="22"/>
        </w:rPr>
        <w:t>ί</w:t>
      </w:r>
      <w:r w:rsidRPr="00350735">
        <w:rPr>
          <w:rFonts w:ascii="Calibri" w:hAnsi="Calibri" w:cs="Calibri"/>
          <w:kern w:val="0"/>
          <w:sz w:val="22"/>
          <w:szCs w:val="22"/>
        </w:rPr>
        <w:t>ο</w:t>
      </w:r>
      <w:r>
        <w:rPr>
          <w:rFonts w:ascii="Calibri" w:hAnsi="Calibri" w:cs="Calibri"/>
          <w:kern w:val="0"/>
          <w:sz w:val="22"/>
          <w:szCs w:val="22"/>
        </w:rPr>
        <w:t>υ</w:t>
      </w:r>
      <w:r w:rsidRPr="00350735">
        <w:rPr>
          <w:rFonts w:ascii="Calibri" w:hAnsi="Calibri" w:cs="Calibri"/>
          <w:kern w:val="0"/>
          <w:sz w:val="22"/>
          <w:szCs w:val="22"/>
        </w:rPr>
        <w:t xml:space="preserve"> </w:t>
      </w:r>
      <w:r>
        <w:rPr>
          <w:rFonts w:ascii="Calibri" w:hAnsi="Calibri" w:cs="Calibri"/>
          <w:kern w:val="0"/>
          <w:sz w:val="22"/>
          <w:szCs w:val="22"/>
        </w:rPr>
        <w:t xml:space="preserve">από τον </w:t>
      </w:r>
      <w:r w:rsidR="00FF18FB">
        <w:rPr>
          <w:rFonts w:ascii="Calibri" w:hAnsi="Calibri" w:cs="Calibri"/>
          <w:kern w:val="0"/>
          <w:sz w:val="22"/>
          <w:szCs w:val="22"/>
        </w:rPr>
        <w:t>ανάδοχο τεχνικό συνεργάτη</w:t>
      </w:r>
      <w:r w:rsidR="008D5ED7" w:rsidRPr="008D5ED7">
        <w:rPr>
          <w:rFonts w:ascii="Calibri" w:hAnsi="Calibri" w:cs="Calibri"/>
          <w:kern w:val="0"/>
          <w:sz w:val="22"/>
          <w:szCs w:val="22"/>
        </w:rPr>
        <w:t xml:space="preserve">. </w:t>
      </w:r>
      <w:r>
        <w:rPr>
          <w:rFonts w:ascii="Calibri" w:hAnsi="Calibri" w:cs="Calibri"/>
          <w:kern w:val="0"/>
          <w:sz w:val="22"/>
          <w:szCs w:val="22"/>
        </w:rPr>
        <w:t>Στο τιμολόγιο θα πρέπει</w:t>
      </w:r>
      <w:r w:rsidRPr="004576DF">
        <w:rPr>
          <w:rFonts w:ascii="Calibri" w:hAnsi="Calibri" w:cs="Calibri"/>
          <w:kern w:val="0"/>
          <w:sz w:val="22"/>
          <w:szCs w:val="22"/>
        </w:rPr>
        <w:t xml:space="preserve"> να αναγράφονται </w:t>
      </w:r>
      <w:r>
        <w:rPr>
          <w:rFonts w:ascii="Calibri" w:hAnsi="Calibri" w:cs="Calibri"/>
          <w:kern w:val="0"/>
          <w:sz w:val="22"/>
          <w:szCs w:val="22"/>
        </w:rPr>
        <w:t>η περιγραφή των υλικών, των εργασιών που συντελέστηκαν, η διεύθυνση όπου έγινε η παροχή υπηρεσιών</w:t>
      </w:r>
      <w:r w:rsidRPr="004576DF">
        <w:rPr>
          <w:rFonts w:ascii="Calibri" w:hAnsi="Calibri" w:cs="Calibri"/>
          <w:kern w:val="0"/>
          <w:sz w:val="22"/>
          <w:szCs w:val="22"/>
        </w:rPr>
        <w:t>, η συνολική αξία και οι νόμιμες επιβαρύνσεις</w:t>
      </w:r>
      <w:r>
        <w:rPr>
          <w:rFonts w:ascii="Calibri" w:hAnsi="Calibri" w:cs="Calibri"/>
          <w:kern w:val="0"/>
          <w:sz w:val="22"/>
          <w:szCs w:val="22"/>
        </w:rPr>
        <w:t xml:space="preserve"> που βαρύνουν τον προμηθευτή – τεχνικό συνεργάτη. </w:t>
      </w:r>
    </w:p>
    <w:p w14:paraId="5E3E995C" w14:textId="77777777" w:rsidR="00971D91" w:rsidRPr="00747B21" w:rsidRDefault="00971D91" w:rsidP="00971D91">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Τα δικαιολογητικά που, κατ’ ελάχιστο, απαιτούνται για την πληρωμή του προμηθευτή είναι:</w:t>
      </w:r>
    </w:p>
    <w:p w14:paraId="228E4E71" w14:textId="77777777" w:rsidR="00971D91" w:rsidRPr="00747B21" w:rsidRDefault="00971D91" w:rsidP="00971D91">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α) Πρωτόκολλο παραλαβής καλής εκτέλεσης εργασιών</w:t>
      </w:r>
    </w:p>
    <w:p w14:paraId="48640DBB" w14:textId="77777777" w:rsidR="00971D91" w:rsidRPr="00747B21" w:rsidRDefault="00971D91" w:rsidP="00971D91">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β) Τιμολόγιο του προμηθευτή που να αναφέρει την ένδειξη «Εξοφλήθηκε».</w:t>
      </w:r>
    </w:p>
    <w:p w14:paraId="416FA01E" w14:textId="17E98ADD" w:rsidR="00971D91" w:rsidRPr="00747B21" w:rsidRDefault="00037EFC" w:rsidP="00971D91">
      <w:pPr>
        <w:shd w:val="clear" w:color="auto" w:fill="FFFFFF"/>
        <w:spacing w:line="360" w:lineRule="auto"/>
        <w:ind w:right="28"/>
        <w:jc w:val="both"/>
        <w:rPr>
          <w:rFonts w:ascii="Calibri" w:hAnsi="Calibri" w:cs="Calibri"/>
          <w:kern w:val="0"/>
          <w:sz w:val="22"/>
          <w:szCs w:val="22"/>
        </w:rPr>
      </w:pPr>
      <w:r>
        <w:rPr>
          <w:rFonts w:ascii="Calibri" w:hAnsi="Calibri" w:cs="Calibri"/>
          <w:kern w:val="0"/>
          <w:sz w:val="22"/>
          <w:szCs w:val="22"/>
        </w:rPr>
        <w:t>γ</w:t>
      </w:r>
      <w:r w:rsidR="00971D91" w:rsidRPr="00747B21">
        <w:rPr>
          <w:rFonts w:ascii="Calibri" w:hAnsi="Calibri" w:cs="Calibri"/>
          <w:kern w:val="0"/>
          <w:sz w:val="22"/>
          <w:szCs w:val="22"/>
        </w:rPr>
        <w:t>) Εξοφλητική απόδειξη του προμηθευτή, εάν το τιμολόγιο δεν φέρει την ένδειξη</w:t>
      </w:r>
      <w:r w:rsidR="00971D91">
        <w:rPr>
          <w:rFonts w:ascii="Calibri" w:hAnsi="Calibri" w:cs="Calibri"/>
          <w:kern w:val="0"/>
          <w:sz w:val="22"/>
          <w:szCs w:val="22"/>
        </w:rPr>
        <w:t xml:space="preserve"> </w:t>
      </w:r>
      <w:r w:rsidR="00971D91" w:rsidRPr="00747B21">
        <w:rPr>
          <w:rFonts w:ascii="Calibri" w:hAnsi="Calibri" w:cs="Calibri"/>
          <w:kern w:val="0"/>
          <w:sz w:val="22"/>
          <w:szCs w:val="22"/>
        </w:rPr>
        <w:t>«Εξοφλήθηκε».</w:t>
      </w:r>
    </w:p>
    <w:p w14:paraId="725E68ED" w14:textId="71C63279" w:rsidR="00971D91" w:rsidRPr="00747B21" w:rsidRDefault="00037EFC" w:rsidP="00971D91">
      <w:pPr>
        <w:shd w:val="clear" w:color="auto" w:fill="FFFFFF"/>
        <w:spacing w:line="360" w:lineRule="auto"/>
        <w:ind w:right="28"/>
        <w:jc w:val="both"/>
        <w:rPr>
          <w:rFonts w:ascii="Calibri" w:hAnsi="Calibri" w:cs="Calibri"/>
          <w:kern w:val="0"/>
          <w:sz w:val="22"/>
          <w:szCs w:val="22"/>
        </w:rPr>
      </w:pPr>
      <w:r>
        <w:rPr>
          <w:rFonts w:ascii="Calibri" w:hAnsi="Calibri" w:cs="Calibri"/>
          <w:kern w:val="0"/>
          <w:sz w:val="22"/>
          <w:szCs w:val="22"/>
        </w:rPr>
        <w:t>δ</w:t>
      </w:r>
      <w:r w:rsidR="00971D91" w:rsidRPr="00747B21">
        <w:rPr>
          <w:rFonts w:ascii="Calibri" w:hAnsi="Calibri" w:cs="Calibri"/>
          <w:kern w:val="0"/>
          <w:sz w:val="22"/>
          <w:szCs w:val="22"/>
        </w:rPr>
        <w:t>) Πιστοποιητικά Φορολογικής και Ασφαλιστικής Ενημερότητας</w:t>
      </w:r>
      <w:r w:rsidR="00971D91">
        <w:rPr>
          <w:rFonts w:ascii="Calibri" w:hAnsi="Calibri" w:cs="Calibri"/>
          <w:kern w:val="0"/>
          <w:sz w:val="22"/>
          <w:szCs w:val="22"/>
        </w:rPr>
        <w:t xml:space="preserve"> (προαπαιτούμενα κατά τη υποβολή της οικονομικής προσφοράς).</w:t>
      </w:r>
    </w:p>
    <w:p w14:paraId="2AEC379F" w14:textId="2A621E70" w:rsidR="00971D91" w:rsidRDefault="00971D91" w:rsidP="00971D91">
      <w:pPr>
        <w:shd w:val="clear" w:color="auto" w:fill="FFFFFF"/>
        <w:spacing w:before="120" w:after="120" w:line="360" w:lineRule="auto"/>
        <w:ind w:right="28"/>
        <w:jc w:val="both"/>
        <w:rPr>
          <w:rFonts w:ascii="Calibri" w:hAnsi="Calibri" w:cs="Calibri"/>
          <w:kern w:val="0"/>
          <w:sz w:val="22"/>
          <w:szCs w:val="22"/>
        </w:rPr>
      </w:pPr>
      <w:r w:rsidRPr="00747B21">
        <w:rPr>
          <w:rFonts w:ascii="Calibri" w:hAnsi="Calibri" w:cs="Calibri"/>
          <w:kern w:val="0"/>
          <w:sz w:val="22"/>
          <w:szCs w:val="22"/>
        </w:rPr>
        <w:t>Ο</w:t>
      </w:r>
      <w:r>
        <w:rPr>
          <w:rFonts w:ascii="Calibri" w:hAnsi="Calibri" w:cs="Calibri"/>
          <w:kern w:val="0"/>
          <w:sz w:val="22"/>
          <w:szCs w:val="22"/>
        </w:rPr>
        <w:t xml:space="preserve"> </w:t>
      </w:r>
      <w:r w:rsidRPr="00747B21">
        <w:rPr>
          <w:rFonts w:ascii="Calibri" w:hAnsi="Calibri" w:cs="Calibri"/>
          <w:kern w:val="0"/>
          <w:sz w:val="22"/>
          <w:szCs w:val="22"/>
        </w:rPr>
        <w:t xml:space="preserve"> </w:t>
      </w:r>
      <w:r w:rsidR="00FF18FB">
        <w:rPr>
          <w:rFonts w:ascii="Calibri" w:hAnsi="Calibri" w:cs="Calibri"/>
          <w:kern w:val="0"/>
          <w:sz w:val="22"/>
          <w:szCs w:val="22"/>
        </w:rPr>
        <w:t>Ανάδοχος</w:t>
      </w:r>
      <w:r w:rsidRPr="00747B21">
        <w:rPr>
          <w:rFonts w:ascii="Calibri" w:hAnsi="Calibri" w:cs="Calibri"/>
          <w:kern w:val="0"/>
          <w:sz w:val="22"/>
          <w:szCs w:val="22"/>
        </w:rPr>
        <w:t xml:space="preserve"> </w:t>
      </w:r>
      <w:r>
        <w:rPr>
          <w:rFonts w:ascii="Calibri" w:hAnsi="Calibri" w:cs="Calibri"/>
          <w:kern w:val="0"/>
          <w:sz w:val="22"/>
          <w:szCs w:val="22"/>
        </w:rPr>
        <w:t xml:space="preserve"> </w:t>
      </w:r>
      <w:r w:rsidRPr="00747B21">
        <w:rPr>
          <w:rFonts w:ascii="Calibri" w:hAnsi="Calibri" w:cs="Calibri"/>
          <w:kern w:val="0"/>
          <w:sz w:val="22"/>
          <w:szCs w:val="22"/>
        </w:rPr>
        <w:t>υπόκειται</w:t>
      </w:r>
      <w:r>
        <w:rPr>
          <w:rFonts w:ascii="Calibri" w:hAnsi="Calibri" w:cs="Calibri"/>
          <w:kern w:val="0"/>
          <w:sz w:val="22"/>
          <w:szCs w:val="22"/>
        </w:rPr>
        <w:t xml:space="preserve"> </w:t>
      </w:r>
      <w:r w:rsidRPr="00747B21">
        <w:rPr>
          <w:rFonts w:ascii="Calibri" w:hAnsi="Calibri" w:cs="Calibri"/>
          <w:kern w:val="0"/>
          <w:sz w:val="22"/>
          <w:szCs w:val="22"/>
        </w:rPr>
        <w:t xml:space="preserve"> σε </w:t>
      </w:r>
      <w:r>
        <w:rPr>
          <w:rFonts w:ascii="Calibri" w:hAnsi="Calibri" w:cs="Calibri"/>
          <w:kern w:val="0"/>
          <w:sz w:val="22"/>
          <w:szCs w:val="22"/>
        </w:rPr>
        <w:t xml:space="preserve"> </w:t>
      </w:r>
      <w:r w:rsidRPr="00747B21">
        <w:rPr>
          <w:rFonts w:ascii="Calibri" w:hAnsi="Calibri" w:cs="Calibri"/>
          <w:kern w:val="0"/>
          <w:sz w:val="22"/>
          <w:szCs w:val="22"/>
        </w:rPr>
        <w:t xml:space="preserve">όλους </w:t>
      </w:r>
      <w:r>
        <w:rPr>
          <w:rFonts w:ascii="Calibri" w:hAnsi="Calibri" w:cs="Calibri"/>
          <w:kern w:val="0"/>
          <w:sz w:val="22"/>
          <w:szCs w:val="22"/>
        </w:rPr>
        <w:t xml:space="preserve"> </w:t>
      </w:r>
      <w:r w:rsidRPr="00747B21">
        <w:rPr>
          <w:rFonts w:ascii="Calibri" w:hAnsi="Calibri" w:cs="Calibri"/>
          <w:kern w:val="0"/>
          <w:sz w:val="22"/>
          <w:szCs w:val="22"/>
        </w:rPr>
        <w:t xml:space="preserve">τους, </w:t>
      </w:r>
      <w:r>
        <w:rPr>
          <w:rFonts w:ascii="Calibri" w:hAnsi="Calibri" w:cs="Calibri"/>
          <w:kern w:val="0"/>
          <w:sz w:val="22"/>
          <w:szCs w:val="22"/>
        </w:rPr>
        <w:t xml:space="preserve"> </w:t>
      </w:r>
      <w:r w:rsidRPr="00747B21">
        <w:rPr>
          <w:rFonts w:ascii="Calibri" w:hAnsi="Calibri" w:cs="Calibri"/>
          <w:kern w:val="0"/>
          <w:sz w:val="22"/>
          <w:szCs w:val="22"/>
        </w:rPr>
        <w:t>βάσει των κείμενων διατάξεων, φόρους, τέλη,</w:t>
      </w:r>
      <w:r>
        <w:rPr>
          <w:rFonts w:ascii="Calibri" w:hAnsi="Calibri" w:cs="Calibri"/>
          <w:kern w:val="0"/>
          <w:sz w:val="22"/>
          <w:szCs w:val="22"/>
        </w:rPr>
        <w:t xml:space="preserve"> </w:t>
      </w:r>
      <w:r w:rsidRPr="00747B21">
        <w:rPr>
          <w:rFonts w:ascii="Calibri" w:hAnsi="Calibri" w:cs="Calibri"/>
          <w:kern w:val="0"/>
          <w:sz w:val="22"/>
          <w:szCs w:val="22"/>
        </w:rPr>
        <w:t xml:space="preserve">κρατήσεις που θα ισχύουν κατά την ημέρα της </w:t>
      </w:r>
      <w:r>
        <w:rPr>
          <w:rFonts w:ascii="Calibri" w:hAnsi="Calibri" w:cs="Calibri"/>
          <w:kern w:val="0"/>
          <w:sz w:val="22"/>
          <w:szCs w:val="22"/>
        </w:rPr>
        <w:t>παροχής υπηρεσίας</w:t>
      </w:r>
      <w:r w:rsidRPr="00747B21">
        <w:rPr>
          <w:rFonts w:ascii="Calibri" w:hAnsi="Calibri" w:cs="Calibri"/>
          <w:kern w:val="0"/>
          <w:sz w:val="22"/>
          <w:szCs w:val="22"/>
        </w:rPr>
        <w:t>.</w:t>
      </w:r>
      <w:r>
        <w:rPr>
          <w:rFonts w:ascii="Calibri" w:hAnsi="Calibri" w:cs="Calibri"/>
          <w:kern w:val="0"/>
          <w:sz w:val="22"/>
          <w:szCs w:val="22"/>
        </w:rPr>
        <w:t xml:space="preserve"> </w:t>
      </w:r>
      <w:r w:rsidRPr="00747B21">
        <w:rPr>
          <w:rFonts w:ascii="Calibri" w:hAnsi="Calibri" w:cs="Calibri"/>
          <w:kern w:val="0"/>
          <w:sz w:val="22"/>
          <w:szCs w:val="22"/>
        </w:rPr>
        <w:t>Η καταβολή της αμοιβής του θα γίνεται με την προσκόμιση των παραστατικών</w:t>
      </w:r>
      <w:r>
        <w:rPr>
          <w:rFonts w:ascii="Calibri" w:hAnsi="Calibri" w:cs="Calibri"/>
          <w:kern w:val="0"/>
          <w:sz w:val="22"/>
          <w:szCs w:val="22"/>
        </w:rPr>
        <w:t xml:space="preserve"> </w:t>
      </w:r>
      <w:r w:rsidRPr="00747B21">
        <w:rPr>
          <w:rFonts w:ascii="Calibri" w:hAnsi="Calibri" w:cs="Calibri"/>
          <w:kern w:val="0"/>
          <w:sz w:val="22"/>
          <w:szCs w:val="22"/>
        </w:rPr>
        <w:t>που προβλέπονται παραπάνω,</w:t>
      </w:r>
      <w:r>
        <w:rPr>
          <w:rFonts w:ascii="Calibri" w:hAnsi="Calibri" w:cs="Calibri"/>
          <w:kern w:val="0"/>
          <w:sz w:val="22"/>
          <w:szCs w:val="22"/>
        </w:rPr>
        <w:t xml:space="preserve"> </w:t>
      </w:r>
      <w:r w:rsidRPr="00747B21">
        <w:rPr>
          <w:rFonts w:ascii="Calibri" w:hAnsi="Calibri" w:cs="Calibri"/>
          <w:kern w:val="0"/>
          <w:sz w:val="22"/>
          <w:szCs w:val="22"/>
        </w:rPr>
        <w:t xml:space="preserve"> καθώς και κάθε άλλου δικαιολογητικού που τυχόν ζητηθεί από</w:t>
      </w:r>
      <w:r>
        <w:rPr>
          <w:rFonts w:ascii="Calibri" w:hAnsi="Calibri" w:cs="Calibri"/>
          <w:kern w:val="0"/>
          <w:sz w:val="22"/>
          <w:szCs w:val="22"/>
        </w:rPr>
        <w:t xml:space="preserve"> </w:t>
      </w:r>
      <w:r w:rsidRPr="00747B21">
        <w:rPr>
          <w:rFonts w:ascii="Calibri" w:hAnsi="Calibri" w:cs="Calibri"/>
          <w:kern w:val="0"/>
          <w:sz w:val="22"/>
          <w:szCs w:val="22"/>
        </w:rPr>
        <w:t>τις αρμόδιες υπηρεσίες που διενεργούν τον έλεγχο και την πληρωμή (άρθρο 200 παρ. 6 Ν.4412/2016</w:t>
      </w:r>
      <w:r w:rsidR="00CE64AC">
        <w:rPr>
          <w:rFonts w:ascii="Calibri" w:hAnsi="Calibri" w:cs="Calibri"/>
          <w:kern w:val="0"/>
          <w:sz w:val="22"/>
          <w:szCs w:val="22"/>
        </w:rPr>
        <w:t xml:space="preserve"> όπως ισχύει</w:t>
      </w:r>
      <w:r w:rsidRPr="00747B21">
        <w:rPr>
          <w:rFonts w:ascii="Calibri" w:hAnsi="Calibri" w:cs="Calibri"/>
          <w:kern w:val="0"/>
          <w:sz w:val="22"/>
          <w:szCs w:val="22"/>
        </w:rPr>
        <w:t>).</w:t>
      </w:r>
      <w:r>
        <w:rPr>
          <w:rFonts w:ascii="Calibri" w:hAnsi="Calibri" w:cs="Calibri"/>
          <w:kern w:val="0"/>
          <w:sz w:val="22"/>
          <w:szCs w:val="22"/>
        </w:rPr>
        <w:t xml:space="preserve"> </w:t>
      </w:r>
    </w:p>
    <w:p w14:paraId="431E9B6A" w14:textId="77777777" w:rsidR="00971D91" w:rsidRDefault="00971D91" w:rsidP="00971D91">
      <w:pPr>
        <w:shd w:val="clear" w:color="auto" w:fill="FFFFFF"/>
        <w:spacing w:before="120" w:after="120" w:line="360" w:lineRule="auto"/>
        <w:ind w:right="29"/>
        <w:jc w:val="center"/>
        <w:rPr>
          <w:rFonts w:ascii="Calibri" w:hAnsi="Calibri" w:cs="Calibri"/>
          <w:b/>
          <w:bCs/>
          <w:kern w:val="0"/>
          <w:sz w:val="22"/>
          <w:szCs w:val="22"/>
        </w:rPr>
      </w:pPr>
      <w:r w:rsidRPr="004C2061">
        <w:rPr>
          <w:rFonts w:ascii="Calibri" w:hAnsi="Calibri" w:cs="Calibri"/>
          <w:b/>
          <w:bCs/>
          <w:kern w:val="0"/>
          <w:sz w:val="22"/>
          <w:szCs w:val="22"/>
        </w:rPr>
        <w:t>Άρθρο 10</w:t>
      </w:r>
      <w:r w:rsidRPr="004C2061">
        <w:rPr>
          <w:rFonts w:ascii="Calibri" w:hAnsi="Calibri" w:cs="Calibri"/>
          <w:b/>
          <w:bCs/>
          <w:kern w:val="0"/>
          <w:sz w:val="22"/>
          <w:szCs w:val="22"/>
          <w:vertAlign w:val="superscript"/>
        </w:rPr>
        <w:t>ο</w:t>
      </w:r>
      <w:r w:rsidRPr="004C2061">
        <w:rPr>
          <w:rFonts w:ascii="Calibri" w:hAnsi="Calibri" w:cs="Calibri"/>
          <w:b/>
          <w:bCs/>
          <w:kern w:val="0"/>
          <w:sz w:val="22"/>
          <w:szCs w:val="22"/>
        </w:rPr>
        <w:t xml:space="preserve"> :  Λόγοι αποκλεισμού </w:t>
      </w:r>
      <w:r>
        <w:rPr>
          <w:rFonts w:ascii="Calibri" w:hAnsi="Calibri" w:cs="Calibri"/>
          <w:b/>
          <w:bCs/>
          <w:kern w:val="0"/>
          <w:sz w:val="22"/>
          <w:szCs w:val="22"/>
        </w:rPr>
        <w:t>– Καταγγελία σύμβασης</w:t>
      </w:r>
    </w:p>
    <w:p w14:paraId="083D0462" w14:textId="16F70842" w:rsidR="00971D91" w:rsidRDefault="00971D91" w:rsidP="00971D91">
      <w:pPr>
        <w:widowControl w:val="0"/>
        <w:spacing w:line="360" w:lineRule="auto"/>
        <w:jc w:val="both"/>
        <w:textAlignment w:val="baseline"/>
        <w:rPr>
          <w:rFonts w:ascii="Calibri" w:eastAsia="Segoe UI" w:hAnsi="Calibri" w:cs="Calibri"/>
          <w:color w:val="000000"/>
          <w:kern w:val="0"/>
          <w:sz w:val="22"/>
          <w:szCs w:val="22"/>
          <w:lang w:eastAsia="en-US" w:bidi="en-US"/>
        </w:rPr>
      </w:pPr>
      <w:r w:rsidRPr="004C2061">
        <w:rPr>
          <w:rFonts w:ascii="Calibri" w:hAnsi="Calibri" w:cs="Calibri"/>
          <w:kern w:val="0"/>
          <w:sz w:val="22"/>
          <w:szCs w:val="22"/>
        </w:rPr>
        <w:t>Οι όροι</w:t>
      </w:r>
      <w:r>
        <w:rPr>
          <w:rFonts w:ascii="Calibri" w:hAnsi="Calibri" w:cs="Calibri"/>
          <w:kern w:val="0"/>
          <w:sz w:val="22"/>
          <w:szCs w:val="22"/>
        </w:rPr>
        <w:t xml:space="preserve">, τα γενικά στοιχεία και προδιαγραφές που παρατίθενται στην παραπάνω τεχνική περιγραφή, </w:t>
      </w:r>
      <w:r w:rsidRPr="004C2061">
        <w:rPr>
          <w:rFonts w:ascii="Calibri" w:hAnsi="Calibri" w:cs="Calibri"/>
          <w:kern w:val="0"/>
          <w:sz w:val="22"/>
          <w:szCs w:val="22"/>
        </w:rPr>
        <w:t>θεωρούνται δεσμευτικοί</w:t>
      </w:r>
      <w:r>
        <w:rPr>
          <w:rFonts w:ascii="Calibri" w:hAnsi="Calibri" w:cs="Calibri"/>
          <w:kern w:val="0"/>
          <w:sz w:val="22"/>
          <w:szCs w:val="22"/>
        </w:rPr>
        <w:t xml:space="preserve"> και οποιαδήποτε απόκλιση ή μη συμμόρφωση</w:t>
      </w:r>
      <w:r w:rsidRPr="004C2061">
        <w:rPr>
          <w:rFonts w:ascii="Calibri" w:hAnsi="Calibri" w:cs="Calibri"/>
          <w:kern w:val="0"/>
          <w:sz w:val="22"/>
          <w:szCs w:val="22"/>
        </w:rPr>
        <w:t xml:space="preserve"> </w:t>
      </w:r>
      <w:r>
        <w:rPr>
          <w:rFonts w:ascii="Calibri" w:hAnsi="Calibri" w:cs="Calibri"/>
          <w:kern w:val="0"/>
          <w:sz w:val="22"/>
          <w:szCs w:val="22"/>
        </w:rPr>
        <w:t>σε αυτούς συνιστά αιτία</w:t>
      </w:r>
      <w:r w:rsidRPr="004C2061">
        <w:rPr>
          <w:rFonts w:ascii="Calibri" w:hAnsi="Calibri" w:cs="Calibri"/>
          <w:kern w:val="0"/>
          <w:sz w:val="22"/>
          <w:szCs w:val="22"/>
        </w:rPr>
        <w:t xml:space="preserve"> απόρριψης της προσφοράς</w:t>
      </w:r>
      <w:r>
        <w:rPr>
          <w:rFonts w:ascii="Calibri" w:hAnsi="Calibri" w:cs="Calibri"/>
          <w:kern w:val="0"/>
          <w:sz w:val="22"/>
          <w:szCs w:val="22"/>
        </w:rPr>
        <w:t xml:space="preserve">. </w:t>
      </w:r>
      <w:r w:rsidRPr="000522CF">
        <w:rPr>
          <w:rFonts w:ascii="Calibri" w:eastAsia="Segoe UI" w:hAnsi="Calibri" w:cs="Calibri"/>
          <w:color w:val="000000"/>
          <w:kern w:val="0"/>
          <w:sz w:val="22"/>
          <w:szCs w:val="22"/>
          <w:lang w:eastAsia="en-US" w:bidi="en-US"/>
        </w:rPr>
        <w:t xml:space="preserve">Σε περίπτωση που ο Ανάδοχος παρεκκλίνει από τις συμφωνηθείσες προδιαγραφές παροχής της υπηρεσίας και συγκεκριμένα εάν δεν προσφέρει την παραδοτέα υπηρεσία, είτε καθόλου είτε στους προβλεπόμενους χρόνους, ή δεν πληρούνται οι όροι </w:t>
      </w:r>
      <w:r>
        <w:rPr>
          <w:rFonts w:ascii="Calibri" w:eastAsia="Segoe UI" w:hAnsi="Calibri" w:cs="Calibri"/>
          <w:color w:val="000000"/>
          <w:kern w:val="0"/>
          <w:sz w:val="22"/>
          <w:szCs w:val="22"/>
          <w:lang w:eastAsia="en-US" w:bidi="en-US"/>
        </w:rPr>
        <w:t xml:space="preserve">και προδιαγραφές </w:t>
      </w:r>
      <w:r w:rsidRPr="000522CF">
        <w:rPr>
          <w:rFonts w:ascii="Calibri" w:eastAsia="Segoe UI" w:hAnsi="Calibri" w:cs="Calibri"/>
          <w:color w:val="000000"/>
          <w:kern w:val="0"/>
          <w:sz w:val="22"/>
          <w:szCs w:val="22"/>
          <w:lang w:eastAsia="en-US" w:bidi="en-US"/>
        </w:rPr>
        <w:t>που συμφωνήθηκαν, τούτο δύναται να αποτελέσει αιτία καταγγελίας της σύμβασης μονομερώς από την Κ.Ε.ΔΗ.Λ.</w:t>
      </w:r>
    </w:p>
    <w:p w14:paraId="367BEC9C" w14:textId="11367C9E" w:rsidR="00571677" w:rsidRDefault="00571677" w:rsidP="00971D91">
      <w:pPr>
        <w:widowControl w:val="0"/>
        <w:spacing w:line="360" w:lineRule="auto"/>
        <w:jc w:val="both"/>
        <w:textAlignment w:val="baseline"/>
        <w:rPr>
          <w:rFonts w:ascii="Calibri" w:eastAsia="Segoe UI" w:hAnsi="Calibri" w:cs="Calibri"/>
          <w:color w:val="000000"/>
          <w:kern w:val="0"/>
          <w:sz w:val="22"/>
          <w:szCs w:val="22"/>
          <w:lang w:eastAsia="en-US" w:bidi="en-US"/>
        </w:rPr>
      </w:pPr>
    </w:p>
    <w:p w14:paraId="72576946" w14:textId="1E6EA542" w:rsidR="00FF18FB" w:rsidRDefault="00FF18FB" w:rsidP="00971D91">
      <w:pPr>
        <w:widowControl w:val="0"/>
        <w:spacing w:line="360" w:lineRule="auto"/>
        <w:jc w:val="both"/>
        <w:textAlignment w:val="baseline"/>
        <w:rPr>
          <w:rFonts w:ascii="Calibri" w:eastAsia="Segoe UI" w:hAnsi="Calibri" w:cs="Calibri"/>
          <w:color w:val="000000"/>
          <w:kern w:val="0"/>
          <w:sz w:val="22"/>
          <w:szCs w:val="22"/>
          <w:lang w:eastAsia="en-US" w:bidi="en-US"/>
        </w:rPr>
      </w:pPr>
    </w:p>
    <w:p w14:paraId="15C68E26" w14:textId="77777777" w:rsidR="00FF18FB" w:rsidRDefault="00FF18FB" w:rsidP="00971D91">
      <w:pPr>
        <w:widowControl w:val="0"/>
        <w:spacing w:line="360" w:lineRule="auto"/>
        <w:jc w:val="both"/>
        <w:textAlignment w:val="baseline"/>
        <w:rPr>
          <w:rFonts w:ascii="Calibri" w:eastAsia="Segoe UI" w:hAnsi="Calibri" w:cs="Calibri"/>
          <w:color w:val="000000"/>
          <w:kern w:val="0"/>
          <w:sz w:val="22"/>
          <w:szCs w:val="22"/>
          <w:lang w:eastAsia="en-US" w:bidi="en-US"/>
        </w:rPr>
      </w:pPr>
    </w:p>
    <w:p w14:paraId="27DDD308" w14:textId="460856F6" w:rsidR="00971D91" w:rsidRDefault="00971D91" w:rsidP="00971D91">
      <w:pPr>
        <w:widowControl w:val="0"/>
        <w:spacing w:line="360" w:lineRule="auto"/>
        <w:jc w:val="center"/>
        <w:textAlignment w:val="baseline"/>
        <w:rPr>
          <w:rFonts w:ascii="Calibri" w:eastAsia="Segoe UI" w:hAnsi="Calibri" w:cs="Calibri"/>
          <w:b/>
          <w:bCs/>
          <w:color w:val="000000"/>
          <w:kern w:val="0"/>
          <w:sz w:val="22"/>
          <w:szCs w:val="22"/>
          <w:lang w:eastAsia="en-US" w:bidi="en-US"/>
        </w:rPr>
      </w:pPr>
      <w:r w:rsidRPr="000522CF">
        <w:rPr>
          <w:rFonts w:ascii="Calibri" w:eastAsia="Segoe UI" w:hAnsi="Calibri" w:cs="Calibri"/>
          <w:b/>
          <w:bCs/>
          <w:color w:val="000000"/>
          <w:kern w:val="0"/>
          <w:sz w:val="22"/>
          <w:szCs w:val="22"/>
          <w:u w:val="single"/>
          <w:lang w:eastAsia="en-US" w:bidi="en-US"/>
        </w:rPr>
        <w:t>Άρθρο 1</w:t>
      </w:r>
      <w:r>
        <w:rPr>
          <w:rFonts w:ascii="Calibri" w:eastAsia="Segoe UI" w:hAnsi="Calibri" w:cs="Calibri"/>
          <w:b/>
          <w:bCs/>
          <w:color w:val="000000"/>
          <w:kern w:val="0"/>
          <w:sz w:val="22"/>
          <w:szCs w:val="22"/>
          <w:u w:val="single"/>
          <w:lang w:eastAsia="en-US" w:bidi="en-US"/>
        </w:rPr>
        <w:t>1</w:t>
      </w:r>
      <w:r w:rsidRPr="000522CF">
        <w:rPr>
          <w:rFonts w:ascii="Calibri" w:eastAsia="Segoe UI" w:hAnsi="Calibri" w:cs="Calibri"/>
          <w:b/>
          <w:bCs/>
          <w:color w:val="000000"/>
          <w:kern w:val="0"/>
          <w:sz w:val="22"/>
          <w:szCs w:val="22"/>
          <w:u w:val="single"/>
          <w:vertAlign w:val="superscript"/>
          <w:lang w:eastAsia="en-US" w:bidi="en-US"/>
        </w:rPr>
        <w:t>ο</w:t>
      </w:r>
      <w:r w:rsidRPr="000522CF">
        <w:rPr>
          <w:rFonts w:ascii="Calibri" w:eastAsia="Segoe UI" w:hAnsi="Calibri" w:cs="Calibri"/>
          <w:color w:val="000000"/>
          <w:kern w:val="0"/>
          <w:sz w:val="22"/>
          <w:szCs w:val="22"/>
          <w:lang w:eastAsia="en-US" w:bidi="en-US"/>
        </w:rPr>
        <w:t xml:space="preserve"> :</w:t>
      </w:r>
      <w:r w:rsidRPr="002D2C81">
        <w:rPr>
          <w:rFonts w:ascii="Calibri" w:eastAsia="Segoe UI" w:hAnsi="Calibri" w:cs="Calibri"/>
          <w:color w:val="000000"/>
          <w:kern w:val="0"/>
          <w:sz w:val="22"/>
          <w:szCs w:val="22"/>
          <w:lang w:eastAsia="en-US" w:bidi="en-US"/>
        </w:rPr>
        <w:t xml:space="preserve"> </w:t>
      </w:r>
      <w:r w:rsidRPr="002D2C81">
        <w:rPr>
          <w:rFonts w:ascii="Calibri" w:eastAsia="Segoe UI" w:hAnsi="Calibri" w:cs="Calibri"/>
          <w:b/>
          <w:bCs/>
          <w:color w:val="000000"/>
          <w:kern w:val="0"/>
          <w:sz w:val="22"/>
          <w:szCs w:val="22"/>
          <w:lang w:eastAsia="en-US" w:bidi="en-US"/>
        </w:rPr>
        <w:t>Επίλυση διαφορών</w:t>
      </w:r>
    </w:p>
    <w:p w14:paraId="03F5B2ED" w14:textId="45BD3F85" w:rsidR="00971D91" w:rsidRDefault="00971D91" w:rsidP="00971D91">
      <w:pPr>
        <w:widowControl w:val="0"/>
        <w:spacing w:line="360" w:lineRule="auto"/>
        <w:jc w:val="both"/>
        <w:textAlignment w:val="baseline"/>
        <w:rPr>
          <w:rFonts w:ascii="Calibri" w:eastAsia="Segoe UI" w:hAnsi="Calibri" w:cs="Calibri"/>
          <w:color w:val="000000"/>
          <w:kern w:val="0"/>
          <w:sz w:val="22"/>
          <w:szCs w:val="22"/>
          <w:lang w:eastAsia="en-US" w:bidi="en-US"/>
        </w:rPr>
      </w:pPr>
      <w:r w:rsidRPr="000522CF">
        <w:rPr>
          <w:rFonts w:ascii="Calibri" w:eastAsia="Segoe UI" w:hAnsi="Calibri" w:cs="Calibri"/>
          <w:color w:val="000000"/>
          <w:kern w:val="0"/>
          <w:sz w:val="22"/>
          <w:szCs w:val="22"/>
          <w:lang w:eastAsia="en-US" w:bidi="en-US"/>
        </w:rPr>
        <w:t>Οι τυχόν διαφωνίες που προκύψουν κατά την εκτέλεση της εργασίας, επιλύονται κατά τις διατάξεις των νόμων που διέπουν το θεσμικό πλαίσιο λειτουργίας της Κ.Ε.ΔΗ.Λ.  και στα αρμόδια δικαστήρια.</w:t>
      </w:r>
    </w:p>
    <w:p w14:paraId="083A9F05" w14:textId="77777777" w:rsidR="000A565A" w:rsidRPr="000522CF" w:rsidRDefault="000A565A" w:rsidP="00971D91">
      <w:pPr>
        <w:widowControl w:val="0"/>
        <w:spacing w:line="360" w:lineRule="auto"/>
        <w:jc w:val="both"/>
        <w:textAlignment w:val="baseline"/>
        <w:rPr>
          <w:rFonts w:ascii="Calibri" w:eastAsia="Segoe UI" w:hAnsi="Calibri" w:cs="Calibri"/>
          <w:color w:val="000000"/>
          <w:kern w:val="0"/>
          <w:sz w:val="24"/>
          <w:szCs w:val="24"/>
          <w:lang w:eastAsia="en-US" w:bidi="en-US"/>
        </w:rPr>
      </w:pPr>
    </w:p>
    <w:p w14:paraId="03DDD97C" w14:textId="4C1FF0F8" w:rsidR="00971D91" w:rsidRPr="00D17FAE" w:rsidRDefault="00971D91" w:rsidP="00971D91">
      <w:pPr>
        <w:tabs>
          <w:tab w:val="left" w:pos="5887"/>
        </w:tabs>
        <w:spacing w:line="360" w:lineRule="auto"/>
        <w:rPr>
          <w:rFonts w:asciiTheme="minorHAnsi" w:hAnsiTheme="minorHAnsi" w:cstheme="minorHAnsi"/>
          <w:sz w:val="22"/>
          <w:szCs w:val="22"/>
        </w:rPr>
      </w:pPr>
      <w:r>
        <w:rPr>
          <w:rFonts w:asciiTheme="minorHAnsi" w:hAnsiTheme="minorHAnsi" w:cstheme="minorHAnsi"/>
          <w:sz w:val="22"/>
          <w:szCs w:val="22"/>
        </w:rPr>
        <w:tab/>
        <w:t xml:space="preserve">Λιβαδειά, </w:t>
      </w:r>
      <w:r w:rsidR="00FF18FB">
        <w:rPr>
          <w:rFonts w:asciiTheme="minorHAnsi" w:hAnsiTheme="minorHAnsi" w:cstheme="minorHAnsi"/>
          <w:sz w:val="22"/>
          <w:szCs w:val="22"/>
        </w:rPr>
        <w:t>18/02/2022</w:t>
      </w:r>
    </w:p>
    <w:p w14:paraId="70ED240A" w14:textId="679A3525" w:rsidR="00971D91" w:rsidRDefault="00971D91" w:rsidP="00971D91">
      <w:pPr>
        <w:pStyle w:val="ac"/>
        <w:tabs>
          <w:tab w:val="clear" w:pos="4153"/>
          <w:tab w:val="clear" w:pos="8306"/>
          <w:tab w:val="center" w:pos="1701"/>
          <w:tab w:val="center" w:pos="6521"/>
        </w:tabs>
        <w:spacing w:before="120" w:after="120" w:line="360" w:lineRule="auto"/>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21F5CB99" w14:textId="77777777" w:rsidR="00D7119B" w:rsidRDefault="00D7119B" w:rsidP="00971D91">
      <w:pPr>
        <w:pStyle w:val="ac"/>
        <w:tabs>
          <w:tab w:val="clear" w:pos="4153"/>
          <w:tab w:val="clear" w:pos="8306"/>
          <w:tab w:val="center" w:pos="1701"/>
          <w:tab w:val="center" w:pos="6521"/>
        </w:tabs>
        <w:spacing w:before="120" w:after="120" w:line="360" w:lineRule="auto"/>
        <w:ind w:right="-1044"/>
        <w:rPr>
          <w:rFonts w:asciiTheme="minorHAnsi" w:hAnsiTheme="minorHAnsi" w:cstheme="minorHAnsi"/>
          <w:sz w:val="22"/>
          <w:szCs w:val="22"/>
        </w:rPr>
      </w:pPr>
    </w:p>
    <w:p w14:paraId="548C8419" w14:textId="77777777" w:rsidR="00971D91" w:rsidRPr="005069CD" w:rsidRDefault="00971D91" w:rsidP="00971D91">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Pr>
          <w:rFonts w:asciiTheme="minorHAnsi" w:hAnsiTheme="minorHAnsi" w:cstheme="minorHAnsi"/>
          <w:sz w:val="22"/>
          <w:szCs w:val="22"/>
        </w:rPr>
        <w:t>ΠΑΣΒΑΝΤΙΔΗΣ ΧΑΡΑΛΑΜΠΟΣ</w:t>
      </w:r>
      <w:r>
        <w:rPr>
          <w:rFonts w:asciiTheme="minorHAnsi" w:hAnsiTheme="minorHAnsi" w:cstheme="minorHAnsi"/>
          <w:sz w:val="22"/>
          <w:szCs w:val="22"/>
        </w:rPr>
        <w:tab/>
        <w:t xml:space="preserve">     ΖΟΥΒΕΛΟΥ ΕΛΕΝΗ</w:t>
      </w:r>
    </w:p>
    <w:p w14:paraId="2DB4A5A6" w14:textId="77777777" w:rsidR="00971D91" w:rsidRDefault="00971D91" w:rsidP="00971D91">
      <w:pPr>
        <w:tabs>
          <w:tab w:val="center" w:pos="1701"/>
          <w:tab w:val="center" w:pos="6521"/>
        </w:tabs>
        <w:jc w:val="both"/>
        <w:rPr>
          <w:rFonts w:ascii="Calibri" w:hAnsi="Calibri" w:cs="Arial"/>
          <w:sz w:val="22"/>
          <w:szCs w:val="22"/>
        </w:rPr>
      </w:pPr>
      <w:r w:rsidRPr="005069CD">
        <w:rPr>
          <w:rFonts w:asciiTheme="minorHAnsi" w:hAnsiTheme="minorHAnsi" w:cstheme="minorHAnsi"/>
          <w:sz w:val="22"/>
          <w:szCs w:val="22"/>
        </w:rPr>
        <w:t>ΥΠΕΥΘΥΝΟΣ ΠΑΡΟΧΩΝ&amp;ΠΡΟΜΗΘΕΙΩΝ                                         ΥΠΕΥΘ</w:t>
      </w:r>
      <w:r>
        <w:rPr>
          <w:rFonts w:ascii="Calibri" w:hAnsi="Calibri" w:cs="Arial"/>
          <w:sz w:val="22"/>
          <w:szCs w:val="22"/>
        </w:rPr>
        <w:t>ΥΝΗ ΟΙΚΟΝΟΜΙΚΩΝ</w:t>
      </w:r>
    </w:p>
    <w:p w14:paraId="0643A0BC" w14:textId="77777777" w:rsidR="00971D91" w:rsidRDefault="00971D91" w:rsidP="00971D91">
      <w:pPr>
        <w:rPr>
          <w:rFonts w:asciiTheme="minorHAnsi" w:hAnsiTheme="minorHAnsi" w:cstheme="minorHAnsi"/>
          <w:b/>
        </w:rPr>
      </w:pPr>
    </w:p>
    <w:p w14:paraId="6B79EE16" w14:textId="77777777" w:rsidR="00971D91" w:rsidRDefault="00971D91" w:rsidP="00971D91">
      <w:pPr>
        <w:rPr>
          <w:rFonts w:asciiTheme="minorHAnsi" w:hAnsiTheme="minorHAnsi" w:cstheme="minorHAnsi"/>
          <w:b/>
        </w:rPr>
      </w:pPr>
    </w:p>
    <w:p w14:paraId="14F01874" w14:textId="5783A905" w:rsidR="00DB79AD" w:rsidRDefault="00DB79AD" w:rsidP="00230A58">
      <w:pPr>
        <w:rPr>
          <w:rFonts w:ascii="Calibri" w:hAnsi="Calibri"/>
          <w:b/>
        </w:rPr>
      </w:pPr>
    </w:p>
    <w:p w14:paraId="70F802B3" w14:textId="758C7DB7" w:rsidR="00A77FC6" w:rsidRDefault="00A77FC6" w:rsidP="00230A58">
      <w:pPr>
        <w:rPr>
          <w:rFonts w:ascii="Calibri" w:hAnsi="Calibri"/>
          <w:b/>
        </w:rPr>
      </w:pPr>
    </w:p>
    <w:p w14:paraId="29BFDCE1" w14:textId="40895FE8" w:rsidR="00A77FC6" w:rsidRDefault="00A77FC6" w:rsidP="00230A58">
      <w:pPr>
        <w:rPr>
          <w:rFonts w:ascii="Calibri" w:hAnsi="Calibri"/>
          <w:b/>
        </w:rPr>
      </w:pPr>
    </w:p>
    <w:p w14:paraId="71311BA6" w14:textId="03FE9D61" w:rsidR="00A77FC6" w:rsidRDefault="00A77FC6" w:rsidP="00230A58">
      <w:pPr>
        <w:rPr>
          <w:rFonts w:ascii="Calibri" w:hAnsi="Calibri"/>
          <w:b/>
        </w:rPr>
      </w:pPr>
    </w:p>
    <w:p w14:paraId="59E83F45" w14:textId="3DD01A46" w:rsidR="00A77FC6" w:rsidRDefault="00A77FC6" w:rsidP="00230A58">
      <w:pPr>
        <w:rPr>
          <w:rFonts w:ascii="Calibri" w:hAnsi="Calibri"/>
          <w:b/>
        </w:rPr>
      </w:pPr>
    </w:p>
    <w:p w14:paraId="738CD1F5" w14:textId="7C5F9EBC" w:rsidR="00A77FC6" w:rsidRDefault="00A77FC6" w:rsidP="00230A58">
      <w:pPr>
        <w:rPr>
          <w:rFonts w:ascii="Calibri" w:hAnsi="Calibri"/>
          <w:b/>
        </w:rPr>
      </w:pPr>
    </w:p>
    <w:p w14:paraId="7B598083" w14:textId="33A42949" w:rsidR="00A77FC6" w:rsidRDefault="00A77FC6" w:rsidP="00230A58">
      <w:pPr>
        <w:rPr>
          <w:rFonts w:ascii="Calibri" w:hAnsi="Calibri"/>
          <w:b/>
        </w:rPr>
      </w:pPr>
    </w:p>
    <w:p w14:paraId="3BD0AD90" w14:textId="4F9F3132" w:rsidR="00A77FC6" w:rsidRDefault="00A77FC6" w:rsidP="00230A58">
      <w:pPr>
        <w:rPr>
          <w:rFonts w:ascii="Calibri" w:hAnsi="Calibri"/>
          <w:b/>
        </w:rPr>
      </w:pPr>
    </w:p>
    <w:p w14:paraId="292F3ABC" w14:textId="13ED0389" w:rsidR="00A77FC6" w:rsidRDefault="00A77FC6" w:rsidP="00230A58">
      <w:pPr>
        <w:rPr>
          <w:rFonts w:ascii="Calibri" w:hAnsi="Calibri"/>
          <w:b/>
        </w:rPr>
      </w:pPr>
    </w:p>
    <w:p w14:paraId="06AD4BF5" w14:textId="4147976C" w:rsidR="00A77FC6" w:rsidRDefault="00A77FC6" w:rsidP="00230A58">
      <w:pPr>
        <w:rPr>
          <w:rFonts w:ascii="Calibri" w:hAnsi="Calibri"/>
          <w:b/>
        </w:rPr>
      </w:pPr>
    </w:p>
    <w:p w14:paraId="7288E485" w14:textId="08B3BDCD" w:rsidR="00A77FC6" w:rsidRDefault="00A77FC6" w:rsidP="00230A58">
      <w:pPr>
        <w:rPr>
          <w:rFonts w:ascii="Calibri" w:hAnsi="Calibri"/>
          <w:b/>
        </w:rPr>
      </w:pPr>
    </w:p>
    <w:p w14:paraId="72852222" w14:textId="787B692F" w:rsidR="00A77FC6" w:rsidRDefault="00A77FC6" w:rsidP="00230A58">
      <w:pPr>
        <w:rPr>
          <w:rFonts w:ascii="Calibri" w:hAnsi="Calibri"/>
          <w:b/>
        </w:rPr>
      </w:pPr>
    </w:p>
    <w:p w14:paraId="317F3393" w14:textId="77EA5FD9" w:rsidR="00A77FC6" w:rsidRDefault="00A77FC6" w:rsidP="00230A58">
      <w:pPr>
        <w:rPr>
          <w:rFonts w:ascii="Calibri" w:hAnsi="Calibri"/>
          <w:b/>
        </w:rPr>
      </w:pPr>
    </w:p>
    <w:p w14:paraId="756BF2AD" w14:textId="4949D7F3" w:rsidR="00A77FC6" w:rsidRDefault="00A77FC6" w:rsidP="00230A58">
      <w:pPr>
        <w:rPr>
          <w:rFonts w:ascii="Calibri" w:hAnsi="Calibri"/>
          <w:b/>
        </w:rPr>
      </w:pPr>
    </w:p>
    <w:p w14:paraId="30EE5DEB" w14:textId="4395D5A4" w:rsidR="00A77FC6" w:rsidRDefault="00A77FC6" w:rsidP="00230A58">
      <w:pPr>
        <w:rPr>
          <w:rFonts w:ascii="Calibri" w:hAnsi="Calibri"/>
          <w:b/>
        </w:rPr>
      </w:pPr>
    </w:p>
    <w:p w14:paraId="6631C32D" w14:textId="1E1983F2" w:rsidR="00A77FC6" w:rsidRDefault="00A77FC6" w:rsidP="00230A58">
      <w:pPr>
        <w:rPr>
          <w:rFonts w:ascii="Calibri" w:hAnsi="Calibri"/>
          <w:b/>
        </w:rPr>
      </w:pPr>
    </w:p>
    <w:p w14:paraId="53E79249" w14:textId="75E3DD46" w:rsidR="00A77FC6" w:rsidRDefault="00A77FC6" w:rsidP="00230A58">
      <w:pPr>
        <w:rPr>
          <w:rFonts w:ascii="Calibri" w:hAnsi="Calibri"/>
          <w:b/>
        </w:rPr>
      </w:pPr>
    </w:p>
    <w:p w14:paraId="41ACAFB4" w14:textId="18DD6E2D" w:rsidR="00A77FC6" w:rsidRDefault="00A77FC6" w:rsidP="00230A58">
      <w:pPr>
        <w:rPr>
          <w:rFonts w:ascii="Calibri" w:hAnsi="Calibri"/>
          <w:b/>
        </w:rPr>
      </w:pPr>
    </w:p>
    <w:p w14:paraId="01D86967" w14:textId="6650389B" w:rsidR="00A77FC6" w:rsidRDefault="00A77FC6" w:rsidP="00230A58">
      <w:pPr>
        <w:rPr>
          <w:rFonts w:ascii="Calibri" w:hAnsi="Calibri"/>
          <w:b/>
        </w:rPr>
      </w:pPr>
    </w:p>
    <w:p w14:paraId="2E988840" w14:textId="2CAFC5FC" w:rsidR="00A77FC6" w:rsidRDefault="00A77FC6" w:rsidP="00230A58">
      <w:pPr>
        <w:rPr>
          <w:rFonts w:ascii="Calibri" w:hAnsi="Calibri"/>
          <w:b/>
        </w:rPr>
      </w:pPr>
    </w:p>
    <w:p w14:paraId="6E4B1A01" w14:textId="523180D0" w:rsidR="00A77FC6" w:rsidRDefault="00A77FC6" w:rsidP="00230A58">
      <w:pPr>
        <w:rPr>
          <w:rFonts w:ascii="Calibri" w:hAnsi="Calibri"/>
          <w:b/>
        </w:rPr>
      </w:pPr>
    </w:p>
    <w:p w14:paraId="50278D7E" w14:textId="186C0420" w:rsidR="00A77FC6" w:rsidRDefault="00A77FC6" w:rsidP="00230A58">
      <w:pPr>
        <w:rPr>
          <w:rFonts w:ascii="Calibri" w:hAnsi="Calibri"/>
          <w:b/>
        </w:rPr>
      </w:pPr>
    </w:p>
    <w:p w14:paraId="02E701F1" w14:textId="73422482" w:rsidR="00A77FC6" w:rsidRDefault="00A77FC6" w:rsidP="00230A58">
      <w:pPr>
        <w:rPr>
          <w:rFonts w:ascii="Calibri" w:hAnsi="Calibri"/>
          <w:b/>
        </w:rPr>
      </w:pPr>
    </w:p>
    <w:p w14:paraId="4B7F84A4" w14:textId="76106A41" w:rsidR="00A77FC6" w:rsidRDefault="00A77FC6" w:rsidP="00230A58">
      <w:pPr>
        <w:rPr>
          <w:rFonts w:ascii="Calibri" w:hAnsi="Calibri"/>
          <w:b/>
        </w:rPr>
      </w:pPr>
    </w:p>
    <w:p w14:paraId="6EC94848" w14:textId="3AE6D7FC" w:rsidR="00A77FC6" w:rsidRDefault="00A77FC6" w:rsidP="00230A58">
      <w:pPr>
        <w:rPr>
          <w:rFonts w:ascii="Calibri" w:hAnsi="Calibri"/>
          <w:b/>
        </w:rPr>
      </w:pPr>
    </w:p>
    <w:p w14:paraId="44F8B2B1" w14:textId="13EC0978" w:rsidR="00A77FC6" w:rsidRDefault="00A77FC6" w:rsidP="00230A58">
      <w:pPr>
        <w:rPr>
          <w:rFonts w:ascii="Calibri" w:hAnsi="Calibri"/>
          <w:b/>
        </w:rPr>
      </w:pPr>
    </w:p>
    <w:p w14:paraId="6133F9EA" w14:textId="22075E20" w:rsidR="00A77FC6" w:rsidRDefault="00A77FC6" w:rsidP="00230A58">
      <w:pPr>
        <w:rPr>
          <w:rFonts w:ascii="Calibri" w:hAnsi="Calibri"/>
          <w:b/>
        </w:rPr>
      </w:pPr>
    </w:p>
    <w:p w14:paraId="0FB2BC7B" w14:textId="56F57FC4" w:rsidR="00A77FC6" w:rsidRDefault="00A77FC6" w:rsidP="00230A58">
      <w:pPr>
        <w:rPr>
          <w:rFonts w:ascii="Calibri" w:hAnsi="Calibri"/>
          <w:b/>
        </w:rPr>
      </w:pPr>
    </w:p>
    <w:p w14:paraId="23336E2D" w14:textId="07168460" w:rsidR="00A77FC6" w:rsidRDefault="00A77FC6" w:rsidP="00230A58">
      <w:pPr>
        <w:rPr>
          <w:rFonts w:ascii="Calibri" w:hAnsi="Calibri"/>
          <w:b/>
        </w:rPr>
      </w:pPr>
    </w:p>
    <w:p w14:paraId="05E10A0E" w14:textId="254B70E3" w:rsidR="00A77FC6" w:rsidRDefault="00A77FC6" w:rsidP="00230A58">
      <w:pPr>
        <w:rPr>
          <w:rFonts w:ascii="Calibri" w:hAnsi="Calibri"/>
          <w:b/>
        </w:rPr>
      </w:pPr>
    </w:p>
    <w:p w14:paraId="5A3677F9" w14:textId="76A57E8B" w:rsidR="00A77FC6" w:rsidRDefault="00A77FC6" w:rsidP="00230A58">
      <w:pPr>
        <w:rPr>
          <w:rFonts w:ascii="Calibri" w:hAnsi="Calibri"/>
          <w:b/>
        </w:rPr>
      </w:pPr>
    </w:p>
    <w:p w14:paraId="45F49AB3" w14:textId="53DF96C6" w:rsidR="00A77FC6" w:rsidRDefault="00A77FC6" w:rsidP="00230A58">
      <w:pPr>
        <w:rPr>
          <w:rFonts w:ascii="Calibri" w:hAnsi="Calibri"/>
          <w:b/>
        </w:rPr>
      </w:pPr>
    </w:p>
    <w:p w14:paraId="43A80A4A" w14:textId="209F82FD" w:rsidR="00A77FC6" w:rsidRDefault="00A77FC6" w:rsidP="00230A58">
      <w:pPr>
        <w:rPr>
          <w:rFonts w:ascii="Calibri" w:hAnsi="Calibri"/>
          <w:b/>
        </w:rPr>
      </w:pPr>
    </w:p>
    <w:p w14:paraId="2270F00A" w14:textId="61B57816" w:rsidR="00A77FC6" w:rsidRDefault="00A77FC6" w:rsidP="00230A58">
      <w:pPr>
        <w:rPr>
          <w:rFonts w:ascii="Calibri" w:hAnsi="Calibri"/>
          <w:b/>
        </w:rPr>
      </w:pPr>
    </w:p>
    <w:p w14:paraId="09CCD6A3" w14:textId="1252DB3F" w:rsidR="00A77FC6" w:rsidRDefault="00A77FC6" w:rsidP="00230A58">
      <w:pPr>
        <w:rPr>
          <w:rFonts w:ascii="Calibri" w:hAnsi="Calibri"/>
          <w:b/>
        </w:rPr>
      </w:pPr>
    </w:p>
    <w:p w14:paraId="0FB1C3ED" w14:textId="31B60BE1" w:rsidR="00A77FC6" w:rsidRDefault="00A77FC6" w:rsidP="00230A58">
      <w:pPr>
        <w:rPr>
          <w:rFonts w:ascii="Calibri" w:hAnsi="Calibri"/>
          <w:b/>
        </w:rPr>
      </w:pPr>
    </w:p>
    <w:p w14:paraId="2ACC11A2" w14:textId="77777777" w:rsidR="00A77FC6" w:rsidRPr="000F5FF2" w:rsidRDefault="00A77FC6" w:rsidP="00A77FC6">
      <w:pPr>
        <w:rPr>
          <w:rFonts w:asciiTheme="minorHAnsi" w:hAnsiTheme="minorHAnsi" w:cstheme="minorHAnsi"/>
          <w:b/>
          <w:bCs/>
        </w:rPr>
      </w:pPr>
      <w:r>
        <w:rPr>
          <w:rFonts w:ascii="Calibri" w:hAnsi="Calibri"/>
          <w:b/>
        </w:rPr>
        <w:lastRenderedPageBreak/>
        <w:t xml:space="preserve">ΚΟΙΝΩΦΕΛΗΣ </w:t>
      </w:r>
      <w:r w:rsidRPr="00AB5C26">
        <w:rPr>
          <w:rFonts w:asciiTheme="minorHAnsi" w:hAnsiTheme="minorHAnsi" w:cstheme="minorHAnsi"/>
          <w:b/>
        </w:rPr>
        <w:t xml:space="preserve">ΕΠΙΧΕΙΡΗΣΗ                                    </w:t>
      </w:r>
      <w:r>
        <w:rPr>
          <w:rFonts w:asciiTheme="minorHAnsi" w:hAnsiTheme="minorHAnsi" w:cstheme="minorHAnsi"/>
          <w:b/>
        </w:rPr>
        <w:t xml:space="preserve">                       </w:t>
      </w:r>
      <w:r w:rsidRPr="00AB5C26">
        <w:rPr>
          <w:rFonts w:asciiTheme="minorHAnsi" w:hAnsiTheme="minorHAnsi" w:cstheme="minorHAnsi"/>
          <w:b/>
        </w:rPr>
        <w:t>ΑΡ. ΠΡΩΤ.</w:t>
      </w:r>
      <w:r>
        <w:rPr>
          <w:rFonts w:asciiTheme="minorHAnsi" w:hAnsiTheme="minorHAnsi" w:cstheme="minorHAnsi"/>
          <w:b/>
        </w:rPr>
        <w:t xml:space="preserve"> :</w:t>
      </w:r>
      <w:r w:rsidRPr="00282F2A">
        <w:t xml:space="preserve"> </w:t>
      </w:r>
      <w:r w:rsidRPr="000F5FF2">
        <w:rPr>
          <w:rFonts w:asciiTheme="minorHAnsi" w:hAnsiTheme="minorHAnsi" w:cstheme="minorHAnsi"/>
          <w:b/>
          <w:bCs/>
        </w:rPr>
        <w:t>229/18-02-2021</w:t>
      </w:r>
    </w:p>
    <w:p w14:paraId="71CD42AC" w14:textId="72DF14B2" w:rsidR="00A77FC6" w:rsidRDefault="00A77FC6" w:rsidP="00A77FC6">
      <w:pPr>
        <w:rPr>
          <w:rFonts w:ascii="Calibri" w:hAnsi="Calibri"/>
          <w:b/>
        </w:rPr>
      </w:pPr>
      <w:r>
        <w:rPr>
          <w:rFonts w:ascii="Calibri" w:hAnsi="Calibri"/>
          <w:b/>
        </w:rPr>
        <w:t xml:space="preserve">ΔΗΜΟΥ ΛΕΒΑΔΕΩΝ (Κ.Ε.ΔΗ.Λ)                                                   ΠΡΟΫΠΟΛΟΓΙΣΜΟΣ: </w:t>
      </w:r>
      <w:r w:rsidR="009637AD" w:rsidRPr="009637AD">
        <w:rPr>
          <w:rFonts w:ascii="Calibri" w:hAnsi="Calibri"/>
          <w:b/>
        </w:rPr>
        <w:t>4.997,20</w:t>
      </w:r>
      <w:r>
        <w:rPr>
          <w:rFonts w:ascii="Calibri" w:hAnsi="Calibri"/>
          <w:b/>
        </w:rPr>
        <w:t>€ ΜΕ ΦΠΑ</w:t>
      </w:r>
    </w:p>
    <w:p w14:paraId="6A83C3FB" w14:textId="77777777" w:rsidR="00A77FC6" w:rsidRDefault="00A77FC6" w:rsidP="00A77FC6"/>
    <w:p w14:paraId="584CEA80" w14:textId="77777777" w:rsidR="00A77FC6" w:rsidRDefault="00A77FC6" w:rsidP="00A77FC6">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p>
    <w:p w14:paraId="19CD0925" w14:textId="77777777" w:rsidR="00A77FC6" w:rsidRDefault="00A77FC6" w:rsidP="00A77FC6">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p>
    <w:p w14:paraId="69E47F58" w14:textId="77777777" w:rsidR="00A77FC6" w:rsidRPr="00E91F56" w:rsidRDefault="00A77FC6" w:rsidP="00A77FC6">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r>
        <w:rPr>
          <w:rFonts w:ascii="Calibri" w:hAnsi="Calibri" w:cs="Arial"/>
          <w:b/>
          <w:bCs/>
          <w:color w:val="000000"/>
          <w:spacing w:val="5"/>
          <w:sz w:val="28"/>
          <w:szCs w:val="28"/>
          <w:u w:val="single"/>
        </w:rPr>
        <w:t>ΕΝΤΥΠΟ</w:t>
      </w:r>
      <w:r w:rsidRPr="00E91F56">
        <w:rPr>
          <w:rFonts w:ascii="Calibri" w:hAnsi="Calibri" w:cs="Arial"/>
          <w:b/>
          <w:bCs/>
          <w:color w:val="000000"/>
          <w:spacing w:val="5"/>
          <w:sz w:val="28"/>
          <w:szCs w:val="28"/>
          <w:u w:val="single"/>
        </w:rPr>
        <w:t xml:space="preserve"> ΠΡΟΣΦΟΡΑΣ</w:t>
      </w:r>
    </w:p>
    <w:p w14:paraId="7DF647EE" w14:textId="77777777" w:rsidR="00A77FC6" w:rsidRPr="002B6AC7" w:rsidRDefault="00A77FC6" w:rsidP="00A77FC6">
      <w:pPr>
        <w:tabs>
          <w:tab w:val="center" w:pos="1701"/>
          <w:tab w:val="center" w:pos="6521"/>
        </w:tabs>
        <w:jc w:val="center"/>
        <w:rPr>
          <w:rFonts w:ascii="Calibri" w:hAnsi="Calibri" w:cs="Calibri"/>
          <w:kern w:val="0"/>
          <w:sz w:val="22"/>
          <w:szCs w:val="22"/>
        </w:rPr>
      </w:pPr>
    </w:p>
    <w:tbl>
      <w:tblPr>
        <w:tblW w:w="8639" w:type="dxa"/>
        <w:jc w:val="center"/>
        <w:tblLayout w:type="fixed"/>
        <w:tblCellMar>
          <w:left w:w="40" w:type="dxa"/>
          <w:right w:w="40" w:type="dxa"/>
        </w:tblCellMar>
        <w:tblLook w:val="0000" w:firstRow="0" w:lastRow="0" w:firstColumn="0" w:lastColumn="0" w:noHBand="0" w:noVBand="0"/>
      </w:tblPr>
      <w:tblGrid>
        <w:gridCol w:w="542"/>
        <w:gridCol w:w="2852"/>
        <w:gridCol w:w="993"/>
        <w:gridCol w:w="992"/>
        <w:gridCol w:w="1134"/>
        <w:gridCol w:w="992"/>
        <w:gridCol w:w="1134"/>
      </w:tblGrid>
      <w:tr w:rsidR="001E4291" w:rsidRPr="008215E4" w14:paraId="5105123F" w14:textId="5C8319FB" w:rsidTr="001E4291">
        <w:trPr>
          <w:trHeight w:hRule="exact" w:val="1127"/>
          <w:jc w:val="center"/>
        </w:trPr>
        <w:tc>
          <w:tcPr>
            <w:tcW w:w="542" w:type="dxa"/>
            <w:tcBorders>
              <w:top w:val="single" w:sz="6" w:space="0" w:color="000001"/>
              <w:left w:val="single" w:sz="6" w:space="0" w:color="000001"/>
              <w:bottom w:val="single" w:sz="6" w:space="0" w:color="000001"/>
            </w:tcBorders>
            <w:shd w:val="clear" w:color="auto" w:fill="FFFFFF"/>
            <w:vAlign w:val="center"/>
          </w:tcPr>
          <w:p w14:paraId="3F8BA8D6" w14:textId="77777777" w:rsidR="001822C6" w:rsidRPr="008215E4" w:rsidRDefault="001822C6" w:rsidP="00C17A2F">
            <w:pPr>
              <w:shd w:val="clear" w:color="auto" w:fill="FFFFFF"/>
              <w:jc w:val="center"/>
              <w:rPr>
                <w:rFonts w:asciiTheme="minorHAnsi" w:hAnsiTheme="minorHAnsi" w:cstheme="minorHAnsi"/>
                <w:sz w:val="16"/>
                <w:szCs w:val="16"/>
              </w:rPr>
            </w:pPr>
            <w:r w:rsidRPr="008215E4">
              <w:rPr>
                <w:rFonts w:asciiTheme="minorHAnsi" w:hAnsiTheme="minorHAnsi" w:cstheme="minorHAnsi"/>
                <w:b/>
                <w:bCs/>
                <w:color w:val="000000"/>
                <w:sz w:val="16"/>
                <w:szCs w:val="16"/>
              </w:rPr>
              <w:t>Α/Α</w:t>
            </w:r>
          </w:p>
        </w:tc>
        <w:tc>
          <w:tcPr>
            <w:tcW w:w="2852" w:type="dxa"/>
            <w:tcBorders>
              <w:top w:val="single" w:sz="6" w:space="0" w:color="000001"/>
              <w:left w:val="single" w:sz="6" w:space="0" w:color="000001"/>
              <w:bottom w:val="single" w:sz="6" w:space="0" w:color="000001"/>
            </w:tcBorders>
            <w:shd w:val="clear" w:color="auto" w:fill="FFFFFF"/>
            <w:vAlign w:val="center"/>
          </w:tcPr>
          <w:p w14:paraId="6BD8DEC0" w14:textId="77777777" w:rsidR="001822C6" w:rsidRPr="008215E4" w:rsidRDefault="001822C6" w:rsidP="00C17A2F">
            <w:pPr>
              <w:shd w:val="clear" w:color="auto" w:fill="FFFFFF"/>
              <w:jc w:val="center"/>
              <w:rPr>
                <w:rFonts w:asciiTheme="minorHAnsi" w:hAnsiTheme="minorHAnsi" w:cstheme="minorHAnsi"/>
                <w:sz w:val="16"/>
                <w:szCs w:val="16"/>
              </w:rPr>
            </w:pPr>
            <w:r w:rsidRPr="008215E4">
              <w:rPr>
                <w:rFonts w:asciiTheme="minorHAnsi" w:hAnsiTheme="minorHAnsi" w:cstheme="minorHAnsi"/>
                <w:b/>
                <w:bCs/>
                <w:color w:val="000000"/>
                <w:spacing w:val="-2"/>
                <w:sz w:val="16"/>
                <w:szCs w:val="16"/>
              </w:rPr>
              <w:t>Περιγραφή εργασίας (συμπεριλαμβανομένων των υλικών)</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Pr>
          <w:p w14:paraId="79E650C0" w14:textId="77777777" w:rsidR="001822C6" w:rsidRPr="008215E4" w:rsidRDefault="001822C6" w:rsidP="00C17A2F">
            <w:pPr>
              <w:shd w:val="clear" w:color="auto" w:fill="FFFFFF"/>
              <w:jc w:val="center"/>
              <w:rPr>
                <w:rFonts w:asciiTheme="minorHAnsi" w:hAnsiTheme="minorHAnsi" w:cstheme="minorHAnsi"/>
                <w:b/>
                <w:bCs/>
                <w:color w:val="000000"/>
                <w:spacing w:val="-1"/>
                <w:sz w:val="16"/>
                <w:szCs w:val="16"/>
              </w:rPr>
            </w:pPr>
          </w:p>
          <w:p w14:paraId="13B4D043" w14:textId="77777777" w:rsidR="001822C6" w:rsidRPr="008215E4" w:rsidRDefault="001822C6" w:rsidP="00C17A2F">
            <w:pPr>
              <w:shd w:val="clear" w:color="auto" w:fill="FFFFFF"/>
              <w:jc w:val="center"/>
              <w:rPr>
                <w:rFonts w:asciiTheme="minorHAnsi" w:hAnsiTheme="minorHAnsi" w:cstheme="minorHAnsi"/>
                <w:b/>
                <w:bCs/>
                <w:color w:val="000000"/>
                <w:spacing w:val="-1"/>
                <w:sz w:val="16"/>
                <w:szCs w:val="16"/>
              </w:rPr>
            </w:pPr>
          </w:p>
          <w:p w14:paraId="1AA64D38" w14:textId="77777777" w:rsidR="001822C6" w:rsidRPr="008215E4" w:rsidRDefault="001822C6" w:rsidP="00C17A2F">
            <w:pPr>
              <w:shd w:val="clear" w:color="auto" w:fill="FFFFFF"/>
              <w:jc w:val="center"/>
              <w:rPr>
                <w:rFonts w:asciiTheme="minorHAnsi" w:hAnsiTheme="minorHAnsi" w:cstheme="minorHAnsi"/>
                <w:b/>
                <w:bCs/>
                <w:color w:val="000000"/>
                <w:spacing w:val="-1"/>
                <w:sz w:val="16"/>
                <w:szCs w:val="16"/>
              </w:rPr>
            </w:pPr>
            <w:r w:rsidRPr="008215E4">
              <w:rPr>
                <w:rFonts w:asciiTheme="minorHAnsi" w:hAnsiTheme="minorHAnsi" w:cstheme="minorHAnsi"/>
                <w:b/>
                <w:bCs/>
                <w:color w:val="000000"/>
                <w:spacing w:val="-1"/>
                <w:sz w:val="16"/>
                <w:szCs w:val="16"/>
              </w:rPr>
              <w:t>Εκτιμώμενη ποσότητα</w:t>
            </w:r>
          </w:p>
        </w:tc>
        <w:tc>
          <w:tcPr>
            <w:tcW w:w="992" w:type="dxa"/>
            <w:tcBorders>
              <w:top w:val="single" w:sz="6" w:space="0" w:color="000001"/>
              <w:left w:val="single" w:sz="6" w:space="0" w:color="000001"/>
              <w:bottom w:val="single" w:sz="6" w:space="0" w:color="000001"/>
            </w:tcBorders>
            <w:shd w:val="clear" w:color="auto" w:fill="FFFFFF"/>
            <w:vAlign w:val="center"/>
          </w:tcPr>
          <w:p w14:paraId="78ED1DA1" w14:textId="77777777" w:rsidR="001822C6" w:rsidRPr="008215E4" w:rsidRDefault="001822C6" w:rsidP="00C17A2F">
            <w:pPr>
              <w:shd w:val="clear" w:color="auto" w:fill="FFFFFF"/>
              <w:jc w:val="center"/>
              <w:rPr>
                <w:rFonts w:asciiTheme="minorHAnsi" w:hAnsiTheme="minorHAnsi" w:cstheme="minorHAnsi"/>
                <w:b/>
                <w:bCs/>
                <w:color w:val="000000"/>
                <w:spacing w:val="-3"/>
                <w:sz w:val="16"/>
                <w:szCs w:val="16"/>
              </w:rPr>
            </w:pPr>
            <w:r w:rsidRPr="008215E4">
              <w:rPr>
                <w:rFonts w:asciiTheme="minorHAnsi" w:hAnsiTheme="minorHAnsi" w:cstheme="minorHAnsi"/>
                <w:b/>
                <w:bCs/>
                <w:color w:val="000000"/>
                <w:spacing w:val="-1"/>
                <w:sz w:val="16"/>
                <w:szCs w:val="16"/>
              </w:rPr>
              <w:t xml:space="preserve">Τιμή </w:t>
            </w:r>
            <w:r w:rsidRPr="008215E4">
              <w:rPr>
                <w:rFonts w:asciiTheme="minorHAnsi" w:hAnsiTheme="minorHAnsi" w:cstheme="minorHAnsi"/>
                <w:b/>
                <w:bCs/>
                <w:color w:val="000000"/>
                <w:spacing w:val="-3"/>
                <w:sz w:val="16"/>
                <w:szCs w:val="16"/>
              </w:rPr>
              <w:t>Μελέτης ανά μονάδα χωρίς Φ.Π.Α</w:t>
            </w:r>
          </w:p>
          <w:p w14:paraId="3B96A3D9" w14:textId="77777777" w:rsidR="001822C6" w:rsidRPr="008215E4" w:rsidRDefault="001822C6" w:rsidP="00C17A2F">
            <w:pPr>
              <w:shd w:val="clear" w:color="auto" w:fill="FFFFFF"/>
              <w:jc w:val="center"/>
              <w:rPr>
                <w:rFonts w:asciiTheme="minorHAnsi" w:hAnsiTheme="minorHAnsi" w:cstheme="minorHAnsi"/>
                <w:sz w:val="16"/>
                <w:szCs w:val="16"/>
              </w:rPr>
            </w:pPr>
          </w:p>
        </w:tc>
        <w:tc>
          <w:tcPr>
            <w:tcW w:w="1134" w:type="dxa"/>
            <w:tcBorders>
              <w:top w:val="single" w:sz="6" w:space="0" w:color="000001"/>
              <w:left w:val="single" w:sz="6" w:space="0" w:color="000001"/>
              <w:bottom w:val="single" w:sz="6" w:space="0" w:color="000001"/>
            </w:tcBorders>
            <w:shd w:val="clear" w:color="auto" w:fill="FFFFFF"/>
          </w:tcPr>
          <w:p w14:paraId="2F60A26A" w14:textId="77777777" w:rsidR="001822C6" w:rsidRDefault="001822C6" w:rsidP="00C17A2F">
            <w:pPr>
              <w:shd w:val="clear" w:color="auto" w:fill="FFFFFF"/>
              <w:spacing w:line="259" w:lineRule="exact"/>
              <w:ind w:left="77" w:right="86"/>
              <w:jc w:val="center"/>
              <w:rPr>
                <w:rFonts w:asciiTheme="minorHAnsi" w:hAnsiTheme="minorHAnsi" w:cstheme="minorHAnsi"/>
                <w:b/>
                <w:bCs/>
                <w:color w:val="000000"/>
                <w:spacing w:val="-3"/>
                <w:sz w:val="16"/>
                <w:szCs w:val="16"/>
              </w:rPr>
            </w:pPr>
            <w:r>
              <w:rPr>
                <w:rFonts w:asciiTheme="minorHAnsi" w:hAnsiTheme="minorHAnsi" w:cstheme="minorHAnsi"/>
                <w:b/>
                <w:bCs/>
                <w:color w:val="000000"/>
                <w:spacing w:val="-3"/>
                <w:sz w:val="16"/>
                <w:szCs w:val="16"/>
              </w:rPr>
              <w:t>Τιμή Προσφοράς</w:t>
            </w:r>
          </w:p>
          <w:p w14:paraId="4F4744C5" w14:textId="7E66B802" w:rsidR="001822C6" w:rsidRDefault="001822C6" w:rsidP="00C17A2F">
            <w:pPr>
              <w:shd w:val="clear" w:color="auto" w:fill="FFFFFF"/>
              <w:spacing w:line="259" w:lineRule="exact"/>
              <w:ind w:left="77" w:right="86"/>
              <w:jc w:val="center"/>
              <w:rPr>
                <w:rFonts w:asciiTheme="minorHAnsi" w:hAnsiTheme="minorHAnsi" w:cstheme="minorHAnsi"/>
                <w:b/>
                <w:bCs/>
                <w:color w:val="000000"/>
                <w:spacing w:val="-3"/>
                <w:sz w:val="16"/>
                <w:szCs w:val="16"/>
              </w:rPr>
            </w:pPr>
            <w:r>
              <w:rPr>
                <w:rFonts w:asciiTheme="minorHAnsi" w:hAnsiTheme="minorHAnsi" w:cstheme="minorHAnsi"/>
                <w:b/>
                <w:bCs/>
                <w:color w:val="000000"/>
                <w:spacing w:val="-3"/>
                <w:sz w:val="16"/>
                <w:szCs w:val="16"/>
              </w:rPr>
              <w:t>ανά μονάδα</w:t>
            </w:r>
          </w:p>
          <w:p w14:paraId="0461D44A" w14:textId="418435F9" w:rsidR="001822C6" w:rsidRPr="008215E4" w:rsidRDefault="001822C6" w:rsidP="00C17A2F">
            <w:pPr>
              <w:shd w:val="clear" w:color="auto" w:fill="FFFFFF"/>
              <w:spacing w:line="259" w:lineRule="exact"/>
              <w:ind w:left="77" w:right="86"/>
              <w:jc w:val="center"/>
              <w:rPr>
                <w:rFonts w:asciiTheme="minorHAnsi" w:hAnsiTheme="minorHAnsi" w:cstheme="minorHAnsi"/>
                <w:b/>
                <w:bCs/>
                <w:color w:val="000000"/>
                <w:spacing w:val="-3"/>
                <w:sz w:val="16"/>
                <w:szCs w:val="16"/>
              </w:rPr>
            </w:pPr>
            <w:r>
              <w:rPr>
                <w:rFonts w:asciiTheme="minorHAnsi" w:hAnsiTheme="minorHAnsi" w:cstheme="minorHAnsi"/>
                <w:b/>
                <w:bCs/>
                <w:color w:val="000000"/>
                <w:spacing w:val="-3"/>
                <w:sz w:val="16"/>
                <w:szCs w:val="16"/>
              </w:rPr>
              <w:t>χωρίς Φ.Π.Α.</w:t>
            </w: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D188723" w14:textId="6BA71873" w:rsidR="001822C6" w:rsidRPr="008215E4" w:rsidRDefault="001822C6" w:rsidP="00C17A2F">
            <w:pPr>
              <w:shd w:val="clear" w:color="auto" w:fill="FFFFFF"/>
              <w:spacing w:line="259" w:lineRule="exact"/>
              <w:ind w:left="77" w:right="86"/>
              <w:jc w:val="center"/>
              <w:rPr>
                <w:rFonts w:asciiTheme="minorHAnsi" w:hAnsiTheme="minorHAnsi" w:cstheme="minorHAnsi"/>
                <w:sz w:val="16"/>
                <w:szCs w:val="16"/>
              </w:rPr>
            </w:pPr>
            <w:r w:rsidRPr="008215E4">
              <w:rPr>
                <w:rFonts w:asciiTheme="minorHAnsi" w:hAnsiTheme="minorHAnsi" w:cstheme="minorHAnsi"/>
                <w:b/>
                <w:bCs/>
                <w:color w:val="000000"/>
                <w:spacing w:val="-3"/>
                <w:sz w:val="16"/>
                <w:szCs w:val="16"/>
              </w:rPr>
              <w:t xml:space="preserve"> Σύνολο</w:t>
            </w:r>
            <w:r w:rsidRPr="008215E4">
              <w:rPr>
                <w:rFonts w:asciiTheme="minorHAnsi" w:hAnsiTheme="minorHAnsi" w:cstheme="minorHAnsi"/>
                <w:b/>
                <w:bCs/>
                <w:color w:val="000000"/>
                <w:spacing w:val="-10"/>
                <w:sz w:val="16"/>
                <w:szCs w:val="16"/>
              </w:rPr>
              <w:t>(€) μελέτης χωρίς ΦΠΑ</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2C889371" w14:textId="1801CDED" w:rsidR="001822C6" w:rsidRPr="008215E4" w:rsidRDefault="001822C6" w:rsidP="00C17A2F">
            <w:pPr>
              <w:shd w:val="clear" w:color="auto" w:fill="FFFFFF"/>
              <w:spacing w:line="259" w:lineRule="exact"/>
              <w:ind w:left="77" w:right="86"/>
              <w:jc w:val="center"/>
              <w:rPr>
                <w:rFonts w:asciiTheme="minorHAnsi" w:hAnsiTheme="minorHAnsi" w:cstheme="minorHAnsi"/>
                <w:b/>
                <w:bCs/>
                <w:color w:val="000000"/>
                <w:spacing w:val="-3"/>
                <w:sz w:val="16"/>
                <w:szCs w:val="16"/>
              </w:rPr>
            </w:pPr>
            <w:r>
              <w:rPr>
                <w:rFonts w:asciiTheme="minorHAnsi" w:hAnsiTheme="minorHAnsi" w:cstheme="minorHAnsi"/>
                <w:b/>
                <w:bCs/>
                <w:color w:val="000000"/>
                <w:spacing w:val="-3"/>
                <w:sz w:val="16"/>
                <w:szCs w:val="16"/>
              </w:rPr>
              <w:t>Σύνολο προσφοράς χωρίς Φ.Π.Α.</w:t>
            </w:r>
          </w:p>
        </w:tc>
      </w:tr>
      <w:tr w:rsidR="001E4291" w:rsidRPr="008215E4" w14:paraId="53437D6F" w14:textId="59B1ABCA" w:rsidTr="001E4291">
        <w:trPr>
          <w:trHeight w:hRule="exact" w:val="391"/>
          <w:jc w:val="center"/>
        </w:trPr>
        <w:tc>
          <w:tcPr>
            <w:tcW w:w="542" w:type="dxa"/>
            <w:tcBorders>
              <w:top w:val="single" w:sz="6" w:space="0" w:color="000001"/>
              <w:left w:val="single" w:sz="6" w:space="0" w:color="000001"/>
              <w:bottom w:val="single" w:sz="6" w:space="0" w:color="000001"/>
            </w:tcBorders>
            <w:shd w:val="clear" w:color="auto" w:fill="FFFFFF"/>
            <w:vAlign w:val="center"/>
          </w:tcPr>
          <w:p w14:paraId="4A99CE22" w14:textId="77777777" w:rsidR="001822C6" w:rsidRPr="008215E4" w:rsidRDefault="001822C6" w:rsidP="00C17A2F">
            <w:pPr>
              <w:shd w:val="clear" w:color="auto" w:fill="FFFFFF"/>
              <w:jc w:val="center"/>
              <w:rPr>
                <w:rFonts w:asciiTheme="minorHAnsi" w:hAnsiTheme="minorHAnsi" w:cstheme="minorHAnsi"/>
                <w:sz w:val="16"/>
                <w:szCs w:val="16"/>
              </w:rPr>
            </w:pPr>
            <w:r w:rsidRPr="008215E4">
              <w:rPr>
                <w:rFonts w:asciiTheme="minorHAnsi" w:hAnsiTheme="minorHAnsi" w:cstheme="minorHAnsi"/>
                <w:b/>
                <w:bCs/>
                <w:color w:val="000000"/>
                <w:sz w:val="16"/>
                <w:szCs w:val="16"/>
              </w:rPr>
              <w:t>1.</w:t>
            </w:r>
          </w:p>
        </w:tc>
        <w:tc>
          <w:tcPr>
            <w:tcW w:w="2852" w:type="dxa"/>
            <w:tcBorders>
              <w:top w:val="single" w:sz="6" w:space="0" w:color="000001"/>
              <w:left w:val="single" w:sz="6" w:space="0" w:color="000001"/>
              <w:bottom w:val="single" w:sz="6" w:space="0" w:color="000001"/>
            </w:tcBorders>
            <w:shd w:val="clear" w:color="auto" w:fill="FFFFFF"/>
            <w:vAlign w:val="center"/>
          </w:tcPr>
          <w:p w14:paraId="0985C0A0" w14:textId="77777777" w:rsidR="001822C6" w:rsidRPr="008215E4" w:rsidRDefault="001822C6" w:rsidP="00C17A2F">
            <w:pPr>
              <w:pStyle w:val="Web"/>
              <w:spacing w:before="0" w:after="0"/>
              <w:jc w:val="both"/>
              <w:rPr>
                <w:rFonts w:asciiTheme="minorHAnsi" w:hAnsiTheme="minorHAnsi" w:cstheme="minorHAnsi"/>
                <w:sz w:val="16"/>
                <w:szCs w:val="16"/>
              </w:rPr>
            </w:pPr>
            <w:r w:rsidRPr="008215E4">
              <w:rPr>
                <w:rFonts w:asciiTheme="minorHAnsi" w:hAnsiTheme="minorHAnsi" w:cstheme="minorHAnsi"/>
                <w:sz w:val="16"/>
                <w:szCs w:val="16"/>
              </w:rPr>
              <w:t xml:space="preserve">Αλλαγή σίτας (πανί 150 </w:t>
            </w:r>
            <w:r w:rsidRPr="008215E4">
              <w:rPr>
                <w:rFonts w:asciiTheme="minorHAnsi" w:hAnsiTheme="minorHAnsi" w:cstheme="minorHAnsi"/>
                <w:sz w:val="16"/>
                <w:szCs w:val="16"/>
                <w:lang w:val="en-US"/>
              </w:rPr>
              <w:t>cm</w:t>
            </w:r>
            <w:r w:rsidRPr="008215E4">
              <w:rPr>
                <w:rFonts w:asciiTheme="minorHAnsi" w:hAnsiTheme="minorHAnsi" w:cstheme="minorHAnsi"/>
                <w:sz w:val="16"/>
                <w:szCs w:val="16"/>
              </w:rPr>
              <w:t xml:space="preserve"> </w:t>
            </w:r>
            <w:r w:rsidRPr="008215E4">
              <w:rPr>
                <w:rFonts w:asciiTheme="minorHAnsi" w:hAnsiTheme="minorHAnsi" w:cstheme="minorHAnsi"/>
                <w:sz w:val="16"/>
                <w:szCs w:val="16"/>
                <w:lang w:val="en-US"/>
              </w:rPr>
              <w:t>x</w:t>
            </w:r>
            <w:r w:rsidRPr="008215E4">
              <w:rPr>
                <w:rFonts w:asciiTheme="minorHAnsi" w:hAnsiTheme="minorHAnsi" w:cstheme="minorHAnsi"/>
                <w:sz w:val="16"/>
                <w:szCs w:val="16"/>
              </w:rPr>
              <w:t xml:space="preserve"> 210 </w:t>
            </w:r>
            <w:r w:rsidRPr="008215E4">
              <w:rPr>
                <w:rFonts w:asciiTheme="minorHAnsi" w:hAnsiTheme="minorHAnsi" w:cstheme="minorHAnsi"/>
                <w:sz w:val="16"/>
                <w:szCs w:val="16"/>
                <w:lang w:val="en-US"/>
              </w:rPr>
              <w:t>cm</w:t>
            </w:r>
            <w:r w:rsidRPr="008215E4">
              <w:rPr>
                <w:rFonts w:asciiTheme="minorHAnsi" w:hAnsiTheme="minorHAnsi" w:cstheme="minorHAnsi"/>
                <w:sz w:val="16"/>
                <w:szCs w:val="16"/>
              </w:rPr>
              <w:t>)</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Pr>
          <w:p w14:paraId="6B3B7E88"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8</w:t>
            </w:r>
          </w:p>
        </w:tc>
        <w:tc>
          <w:tcPr>
            <w:tcW w:w="992" w:type="dxa"/>
            <w:tcBorders>
              <w:top w:val="single" w:sz="6" w:space="0" w:color="000001"/>
              <w:left w:val="single" w:sz="6" w:space="0" w:color="000001"/>
              <w:bottom w:val="single" w:sz="6" w:space="0" w:color="000001"/>
            </w:tcBorders>
            <w:shd w:val="clear" w:color="auto" w:fill="FFFFFF"/>
            <w:vAlign w:val="center"/>
          </w:tcPr>
          <w:p w14:paraId="64722163" w14:textId="77777777" w:rsidR="001822C6" w:rsidRPr="008215E4" w:rsidRDefault="001822C6" w:rsidP="00C17A2F">
            <w:pPr>
              <w:shd w:val="clear" w:color="auto" w:fill="FFFFFF"/>
              <w:jc w:val="center"/>
              <w:rPr>
                <w:rFonts w:asciiTheme="minorHAnsi" w:hAnsiTheme="minorHAnsi" w:cstheme="minorHAnsi"/>
                <w:sz w:val="16"/>
                <w:szCs w:val="16"/>
                <w:lang w:val="en-US"/>
              </w:rPr>
            </w:pPr>
            <w:r w:rsidRPr="008215E4">
              <w:rPr>
                <w:rFonts w:asciiTheme="minorHAnsi" w:hAnsiTheme="minorHAnsi" w:cstheme="minorHAnsi"/>
                <w:sz w:val="16"/>
                <w:szCs w:val="16"/>
                <w:lang w:val="en-US"/>
              </w:rPr>
              <w:t>45,00</w:t>
            </w:r>
          </w:p>
        </w:tc>
        <w:tc>
          <w:tcPr>
            <w:tcW w:w="1134" w:type="dxa"/>
            <w:tcBorders>
              <w:top w:val="single" w:sz="6" w:space="0" w:color="000001"/>
              <w:left w:val="single" w:sz="6" w:space="0" w:color="000001"/>
              <w:bottom w:val="single" w:sz="6" w:space="0" w:color="000001"/>
            </w:tcBorders>
            <w:shd w:val="clear" w:color="auto" w:fill="FFFFFF"/>
          </w:tcPr>
          <w:p w14:paraId="2E929E88" w14:textId="77777777" w:rsidR="001822C6" w:rsidRDefault="001822C6" w:rsidP="00C17A2F">
            <w:pPr>
              <w:shd w:val="clear" w:color="auto" w:fill="FFFFFF"/>
              <w:jc w:val="center"/>
              <w:rPr>
                <w:rFonts w:asciiTheme="minorHAnsi" w:hAnsiTheme="minorHAnsi" w:cstheme="minorHAnsi"/>
                <w:sz w:val="16"/>
                <w:szCs w:val="16"/>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977C815" w14:textId="5B7B91BB"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360,00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10185321" w14:textId="77777777" w:rsidR="001822C6" w:rsidRDefault="001822C6" w:rsidP="00C17A2F">
            <w:pPr>
              <w:shd w:val="clear" w:color="auto" w:fill="FFFFFF"/>
              <w:jc w:val="center"/>
              <w:rPr>
                <w:rFonts w:asciiTheme="minorHAnsi" w:hAnsiTheme="minorHAnsi" w:cstheme="minorHAnsi"/>
                <w:sz w:val="16"/>
                <w:szCs w:val="16"/>
              </w:rPr>
            </w:pPr>
          </w:p>
        </w:tc>
      </w:tr>
      <w:tr w:rsidR="001E4291" w:rsidRPr="008215E4" w14:paraId="2E5ECC51" w14:textId="2469634A" w:rsidTr="001E4291">
        <w:trPr>
          <w:trHeight w:hRule="exact" w:val="426"/>
          <w:jc w:val="center"/>
        </w:trPr>
        <w:tc>
          <w:tcPr>
            <w:tcW w:w="542" w:type="dxa"/>
            <w:tcBorders>
              <w:top w:val="single" w:sz="6" w:space="0" w:color="000001"/>
              <w:left w:val="single" w:sz="6" w:space="0" w:color="000001"/>
              <w:bottom w:val="single" w:sz="6" w:space="0" w:color="000001"/>
            </w:tcBorders>
            <w:shd w:val="clear" w:color="auto" w:fill="FFFFFF"/>
            <w:vAlign w:val="center"/>
          </w:tcPr>
          <w:p w14:paraId="5F2FE0D1" w14:textId="77777777" w:rsidR="001822C6" w:rsidRPr="008215E4" w:rsidRDefault="001822C6" w:rsidP="00C17A2F">
            <w:pPr>
              <w:shd w:val="clear" w:color="auto" w:fill="FFFFFF"/>
              <w:jc w:val="center"/>
              <w:rPr>
                <w:rFonts w:asciiTheme="minorHAnsi" w:hAnsiTheme="minorHAnsi" w:cstheme="minorHAnsi"/>
                <w:b/>
                <w:bCs/>
                <w:color w:val="000000"/>
                <w:sz w:val="16"/>
                <w:szCs w:val="16"/>
              </w:rPr>
            </w:pPr>
            <w:r w:rsidRPr="008215E4">
              <w:rPr>
                <w:rFonts w:asciiTheme="minorHAnsi" w:hAnsiTheme="minorHAnsi" w:cstheme="minorHAnsi"/>
                <w:b/>
                <w:bCs/>
                <w:color w:val="000000"/>
                <w:sz w:val="16"/>
                <w:szCs w:val="16"/>
              </w:rPr>
              <w:t>2.</w:t>
            </w:r>
          </w:p>
        </w:tc>
        <w:tc>
          <w:tcPr>
            <w:tcW w:w="2852" w:type="dxa"/>
            <w:tcBorders>
              <w:top w:val="single" w:sz="6" w:space="0" w:color="000001"/>
              <w:left w:val="single" w:sz="6" w:space="0" w:color="000001"/>
              <w:bottom w:val="single" w:sz="6" w:space="0" w:color="000001"/>
            </w:tcBorders>
            <w:shd w:val="clear" w:color="auto" w:fill="FFFFFF"/>
            <w:vAlign w:val="center"/>
          </w:tcPr>
          <w:p w14:paraId="4AD0956E" w14:textId="77777777" w:rsidR="001822C6" w:rsidRPr="008215E4" w:rsidRDefault="001822C6" w:rsidP="00C17A2F">
            <w:pPr>
              <w:pStyle w:val="Web"/>
              <w:spacing w:before="0" w:after="0"/>
              <w:jc w:val="both"/>
              <w:rPr>
                <w:rFonts w:asciiTheme="minorHAnsi" w:hAnsiTheme="minorHAnsi" w:cstheme="minorHAnsi"/>
                <w:bCs/>
                <w:sz w:val="16"/>
                <w:szCs w:val="16"/>
              </w:rPr>
            </w:pPr>
            <w:r w:rsidRPr="008215E4">
              <w:rPr>
                <w:rFonts w:asciiTheme="minorHAnsi" w:hAnsiTheme="minorHAnsi" w:cstheme="minorHAnsi"/>
                <w:sz w:val="16"/>
                <w:szCs w:val="16"/>
              </w:rPr>
              <w:t xml:space="preserve">Αλλαγή σίτας (πανί 100 </w:t>
            </w:r>
            <w:r w:rsidRPr="008215E4">
              <w:rPr>
                <w:rFonts w:asciiTheme="minorHAnsi" w:hAnsiTheme="minorHAnsi" w:cstheme="minorHAnsi"/>
                <w:sz w:val="16"/>
                <w:szCs w:val="16"/>
                <w:lang w:val="en-US"/>
              </w:rPr>
              <w:t>cm</w:t>
            </w:r>
            <w:r w:rsidRPr="008215E4">
              <w:rPr>
                <w:rFonts w:asciiTheme="minorHAnsi" w:hAnsiTheme="minorHAnsi" w:cstheme="minorHAnsi"/>
                <w:sz w:val="16"/>
                <w:szCs w:val="16"/>
              </w:rPr>
              <w:t xml:space="preserve"> </w:t>
            </w:r>
            <w:r w:rsidRPr="008215E4">
              <w:rPr>
                <w:rFonts w:asciiTheme="minorHAnsi" w:hAnsiTheme="minorHAnsi" w:cstheme="minorHAnsi"/>
                <w:sz w:val="16"/>
                <w:szCs w:val="16"/>
                <w:lang w:val="en-US"/>
              </w:rPr>
              <w:t>x</w:t>
            </w:r>
            <w:r w:rsidRPr="008215E4">
              <w:rPr>
                <w:rFonts w:asciiTheme="minorHAnsi" w:hAnsiTheme="minorHAnsi" w:cstheme="minorHAnsi"/>
                <w:sz w:val="16"/>
                <w:szCs w:val="16"/>
              </w:rPr>
              <w:t xml:space="preserve"> 210 </w:t>
            </w:r>
            <w:r w:rsidRPr="008215E4">
              <w:rPr>
                <w:rFonts w:asciiTheme="minorHAnsi" w:hAnsiTheme="minorHAnsi" w:cstheme="minorHAnsi"/>
                <w:sz w:val="16"/>
                <w:szCs w:val="16"/>
                <w:lang w:val="en-US"/>
              </w:rPr>
              <w:t>cm</w:t>
            </w:r>
            <w:r w:rsidRPr="008215E4">
              <w:rPr>
                <w:rFonts w:asciiTheme="minorHAnsi" w:hAnsiTheme="minorHAnsi" w:cstheme="minorHAnsi"/>
                <w:sz w:val="16"/>
                <w:szCs w:val="16"/>
              </w:rPr>
              <w:t>)</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Pr>
          <w:p w14:paraId="3F017F31"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5</w:t>
            </w:r>
          </w:p>
        </w:tc>
        <w:tc>
          <w:tcPr>
            <w:tcW w:w="992" w:type="dxa"/>
            <w:tcBorders>
              <w:top w:val="single" w:sz="6" w:space="0" w:color="000001"/>
              <w:left w:val="single" w:sz="6" w:space="0" w:color="000001"/>
              <w:bottom w:val="single" w:sz="6" w:space="0" w:color="000001"/>
            </w:tcBorders>
            <w:shd w:val="clear" w:color="auto" w:fill="FFFFFF"/>
            <w:vAlign w:val="center"/>
          </w:tcPr>
          <w:p w14:paraId="377959A9" w14:textId="77777777" w:rsidR="001822C6" w:rsidRPr="008215E4" w:rsidRDefault="001822C6" w:rsidP="00C17A2F">
            <w:pPr>
              <w:shd w:val="clear" w:color="auto" w:fill="FFFFFF"/>
              <w:jc w:val="center"/>
              <w:rPr>
                <w:rFonts w:asciiTheme="minorHAnsi" w:hAnsiTheme="minorHAnsi" w:cstheme="minorHAnsi"/>
                <w:sz w:val="16"/>
                <w:szCs w:val="16"/>
                <w:lang w:val="en-US"/>
              </w:rPr>
            </w:pPr>
            <w:r w:rsidRPr="008215E4">
              <w:rPr>
                <w:rFonts w:asciiTheme="minorHAnsi" w:hAnsiTheme="minorHAnsi" w:cstheme="minorHAnsi"/>
                <w:sz w:val="16"/>
                <w:szCs w:val="16"/>
                <w:lang w:val="en-US"/>
              </w:rPr>
              <w:t>40,00</w:t>
            </w:r>
          </w:p>
        </w:tc>
        <w:tc>
          <w:tcPr>
            <w:tcW w:w="1134" w:type="dxa"/>
            <w:tcBorders>
              <w:top w:val="single" w:sz="6" w:space="0" w:color="000001"/>
              <w:left w:val="single" w:sz="6" w:space="0" w:color="000001"/>
              <w:bottom w:val="single" w:sz="6" w:space="0" w:color="000001"/>
            </w:tcBorders>
            <w:shd w:val="clear" w:color="auto" w:fill="FFFFFF"/>
          </w:tcPr>
          <w:p w14:paraId="4B4448CC" w14:textId="77777777" w:rsidR="001822C6" w:rsidRDefault="001822C6" w:rsidP="00C17A2F">
            <w:pPr>
              <w:shd w:val="clear" w:color="auto" w:fill="FFFFFF"/>
              <w:jc w:val="center"/>
              <w:rPr>
                <w:rFonts w:asciiTheme="minorHAnsi" w:hAnsiTheme="minorHAnsi" w:cstheme="minorHAnsi"/>
                <w:sz w:val="16"/>
                <w:szCs w:val="16"/>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5718096" w14:textId="19DCEB8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7A12C22E" w14:textId="77777777" w:rsidR="001822C6" w:rsidRDefault="001822C6" w:rsidP="00C17A2F">
            <w:pPr>
              <w:shd w:val="clear" w:color="auto" w:fill="FFFFFF"/>
              <w:jc w:val="center"/>
              <w:rPr>
                <w:rFonts w:asciiTheme="minorHAnsi" w:hAnsiTheme="minorHAnsi" w:cstheme="minorHAnsi"/>
                <w:sz w:val="16"/>
                <w:szCs w:val="16"/>
              </w:rPr>
            </w:pPr>
          </w:p>
        </w:tc>
      </w:tr>
      <w:tr w:rsidR="001E4291" w:rsidRPr="008215E4" w14:paraId="5A178405" w14:textId="32B93480" w:rsidTr="001E4291">
        <w:trPr>
          <w:trHeight w:hRule="exact" w:val="432"/>
          <w:jc w:val="center"/>
        </w:trPr>
        <w:tc>
          <w:tcPr>
            <w:tcW w:w="542" w:type="dxa"/>
            <w:tcBorders>
              <w:top w:val="single" w:sz="6" w:space="0" w:color="000001"/>
              <w:left w:val="single" w:sz="6" w:space="0" w:color="000001"/>
              <w:bottom w:val="single" w:sz="6" w:space="0" w:color="000001"/>
            </w:tcBorders>
            <w:shd w:val="clear" w:color="auto" w:fill="FFFFFF"/>
            <w:vAlign w:val="center"/>
          </w:tcPr>
          <w:p w14:paraId="05D10064" w14:textId="77777777" w:rsidR="001822C6" w:rsidRPr="008215E4" w:rsidRDefault="001822C6" w:rsidP="00C17A2F">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3.</w:t>
            </w:r>
          </w:p>
        </w:tc>
        <w:tc>
          <w:tcPr>
            <w:tcW w:w="2852" w:type="dxa"/>
            <w:tcBorders>
              <w:top w:val="single" w:sz="6" w:space="0" w:color="000001"/>
              <w:left w:val="single" w:sz="6" w:space="0" w:color="000001"/>
              <w:bottom w:val="single" w:sz="6" w:space="0" w:color="000001"/>
            </w:tcBorders>
            <w:shd w:val="clear" w:color="auto" w:fill="FFFFFF"/>
            <w:vAlign w:val="center"/>
          </w:tcPr>
          <w:p w14:paraId="3E08C250" w14:textId="77777777" w:rsidR="001822C6" w:rsidRPr="008215E4" w:rsidRDefault="001822C6" w:rsidP="00C17A2F">
            <w:pPr>
              <w:pStyle w:val="Web"/>
              <w:spacing w:before="0" w:after="0"/>
              <w:jc w:val="both"/>
              <w:rPr>
                <w:rFonts w:asciiTheme="minorHAnsi" w:hAnsiTheme="minorHAnsi" w:cstheme="minorHAnsi"/>
                <w:sz w:val="16"/>
                <w:szCs w:val="16"/>
              </w:rPr>
            </w:pPr>
            <w:r w:rsidRPr="008215E4">
              <w:rPr>
                <w:rFonts w:asciiTheme="minorHAnsi" w:hAnsiTheme="minorHAnsi" w:cstheme="minorHAnsi"/>
                <w:sz w:val="16"/>
                <w:szCs w:val="16"/>
              </w:rPr>
              <w:t>Αλλαγή σίτας (πανί 1</w:t>
            </w:r>
            <w:r w:rsidRPr="00DE31F6">
              <w:rPr>
                <w:rFonts w:asciiTheme="minorHAnsi" w:hAnsiTheme="minorHAnsi" w:cstheme="minorHAnsi"/>
                <w:sz w:val="16"/>
                <w:szCs w:val="16"/>
              </w:rPr>
              <w:t>5</w:t>
            </w:r>
            <w:r w:rsidRPr="008215E4">
              <w:rPr>
                <w:rFonts w:asciiTheme="minorHAnsi" w:hAnsiTheme="minorHAnsi" w:cstheme="minorHAnsi"/>
                <w:sz w:val="16"/>
                <w:szCs w:val="16"/>
              </w:rPr>
              <w:t xml:space="preserve">0 </w:t>
            </w:r>
            <w:r w:rsidRPr="008215E4">
              <w:rPr>
                <w:rFonts w:asciiTheme="minorHAnsi" w:hAnsiTheme="minorHAnsi" w:cstheme="minorHAnsi"/>
                <w:sz w:val="16"/>
                <w:szCs w:val="16"/>
                <w:lang w:val="en-US"/>
              </w:rPr>
              <w:t>cm</w:t>
            </w:r>
            <w:r w:rsidRPr="008215E4">
              <w:rPr>
                <w:rFonts w:asciiTheme="minorHAnsi" w:hAnsiTheme="minorHAnsi" w:cstheme="minorHAnsi"/>
                <w:sz w:val="16"/>
                <w:szCs w:val="16"/>
              </w:rPr>
              <w:t xml:space="preserve"> </w:t>
            </w:r>
            <w:r w:rsidRPr="008215E4">
              <w:rPr>
                <w:rFonts w:asciiTheme="minorHAnsi" w:hAnsiTheme="minorHAnsi" w:cstheme="minorHAnsi"/>
                <w:sz w:val="16"/>
                <w:szCs w:val="16"/>
                <w:lang w:val="en-US"/>
              </w:rPr>
              <w:t>x</w:t>
            </w:r>
            <w:r w:rsidRPr="008215E4">
              <w:rPr>
                <w:rFonts w:asciiTheme="minorHAnsi" w:hAnsiTheme="minorHAnsi" w:cstheme="minorHAnsi"/>
                <w:sz w:val="16"/>
                <w:szCs w:val="16"/>
              </w:rPr>
              <w:t xml:space="preserve"> </w:t>
            </w:r>
            <w:r w:rsidRPr="00DE31F6">
              <w:rPr>
                <w:rFonts w:asciiTheme="minorHAnsi" w:hAnsiTheme="minorHAnsi" w:cstheme="minorHAnsi"/>
                <w:sz w:val="16"/>
                <w:szCs w:val="16"/>
              </w:rPr>
              <w:t>15</w:t>
            </w:r>
            <w:r w:rsidRPr="008215E4">
              <w:rPr>
                <w:rFonts w:asciiTheme="minorHAnsi" w:hAnsiTheme="minorHAnsi" w:cstheme="minorHAnsi"/>
                <w:sz w:val="16"/>
                <w:szCs w:val="16"/>
              </w:rPr>
              <w:t xml:space="preserve">0 </w:t>
            </w:r>
            <w:r w:rsidRPr="008215E4">
              <w:rPr>
                <w:rFonts w:asciiTheme="minorHAnsi" w:hAnsiTheme="minorHAnsi" w:cstheme="minorHAnsi"/>
                <w:sz w:val="16"/>
                <w:szCs w:val="16"/>
                <w:lang w:val="en-US"/>
              </w:rPr>
              <w:t>cm</w:t>
            </w:r>
            <w:r w:rsidRPr="008215E4">
              <w:rPr>
                <w:rFonts w:asciiTheme="minorHAnsi" w:hAnsiTheme="minorHAnsi" w:cstheme="minorHAnsi"/>
                <w:sz w:val="16"/>
                <w:szCs w:val="16"/>
              </w:rPr>
              <w:t>)</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Pr>
          <w:p w14:paraId="71134390"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5</w:t>
            </w:r>
          </w:p>
        </w:tc>
        <w:tc>
          <w:tcPr>
            <w:tcW w:w="992" w:type="dxa"/>
            <w:tcBorders>
              <w:top w:val="single" w:sz="6" w:space="0" w:color="000001"/>
              <w:left w:val="single" w:sz="6" w:space="0" w:color="000001"/>
              <w:bottom w:val="single" w:sz="6" w:space="0" w:color="000001"/>
            </w:tcBorders>
            <w:shd w:val="clear" w:color="auto" w:fill="FFFFFF"/>
            <w:vAlign w:val="center"/>
          </w:tcPr>
          <w:p w14:paraId="0B13D69D" w14:textId="77777777" w:rsidR="001822C6" w:rsidRPr="00F028DD" w:rsidRDefault="001822C6" w:rsidP="00C17A2F">
            <w:pPr>
              <w:shd w:val="clear" w:color="auto" w:fill="FFFFFF"/>
              <w:jc w:val="center"/>
              <w:rPr>
                <w:rFonts w:asciiTheme="minorHAnsi" w:hAnsiTheme="minorHAnsi" w:cstheme="minorHAnsi"/>
                <w:sz w:val="16"/>
                <w:szCs w:val="16"/>
                <w:lang w:val="en-US"/>
              </w:rPr>
            </w:pPr>
            <w:r>
              <w:rPr>
                <w:rFonts w:asciiTheme="minorHAnsi" w:hAnsiTheme="minorHAnsi" w:cstheme="minorHAnsi"/>
                <w:sz w:val="16"/>
                <w:szCs w:val="16"/>
                <w:lang w:val="en-US"/>
              </w:rPr>
              <w:t>50,00</w:t>
            </w:r>
          </w:p>
        </w:tc>
        <w:tc>
          <w:tcPr>
            <w:tcW w:w="1134" w:type="dxa"/>
            <w:tcBorders>
              <w:top w:val="single" w:sz="6" w:space="0" w:color="000001"/>
              <w:left w:val="single" w:sz="6" w:space="0" w:color="000001"/>
              <w:bottom w:val="single" w:sz="6" w:space="0" w:color="000001"/>
            </w:tcBorders>
            <w:shd w:val="clear" w:color="auto" w:fill="FFFFFF"/>
          </w:tcPr>
          <w:p w14:paraId="57D31B08" w14:textId="77777777" w:rsidR="001822C6" w:rsidRDefault="001822C6" w:rsidP="00C17A2F">
            <w:pPr>
              <w:shd w:val="clear" w:color="auto" w:fill="FFFFFF"/>
              <w:jc w:val="center"/>
              <w:rPr>
                <w:rFonts w:asciiTheme="minorHAnsi" w:hAnsiTheme="minorHAnsi" w:cstheme="minorHAnsi"/>
                <w:sz w:val="16"/>
                <w:szCs w:val="16"/>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31CFCB6" w14:textId="7BE9EA6C"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250,00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061FD9C3" w14:textId="77777777" w:rsidR="001822C6" w:rsidRDefault="001822C6" w:rsidP="00C17A2F">
            <w:pPr>
              <w:shd w:val="clear" w:color="auto" w:fill="FFFFFF"/>
              <w:jc w:val="center"/>
              <w:rPr>
                <w:rFonts w:asciiTheme="minorHAnsi" w:hAnsiTheme="minorHAnsi" w:cstheme="minorHAnsi"/>
                <w:sz w:val="16"/>
                <w:szCs w:val="16"/>
              </w:rPr>
            </w:pPr>
          </w:p>
        </w:tc>
      </w:tr>
      <w:tr w:rsidR="001E4291" w:rsidRPr="008215E4" w14:paraId="03F49097" w14:textId="13381F04" w:rsidTr="001E4291">
        <w:trPr>
          <w:trHeight w:hRule="exact" w:val="601"/>
          <w:jc w:val="center"/>
        </w:trPr>
        <w:tc>
          <w:tcPr>
            <w:tcW w:w="542" w:type="dxa"/>
            <w:tcBorders>
              <w:top w:val="single" w:sz="6" w:space="0" w:color="000001"/>
              <w:left w:val="single" w:sz="6" w:space="0" w:color="000001"/>
              <w:bottom w:val="single" w:sz="6" w:space="0" w:color="000001"/>
            </w:tcBorders>
            <w:shd w:val="clear" w:color="auto" w:fill="FFFFFF"/>
            <w:vAlign w:val="center"/>
          </w:tcPr>
          <w:p w14:paraId="53308C9B" w14:textId="77777777" w:rsidR="001822C6" w:rsidRPr="008215E4" w:rsidRDefault="001822C6" w:rsidP="00C17A2F">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4</w:t>
            </w:r>
            <w:r w:rsidRPr="008215E4">
              <w:rPr>
                <w:rFonts w:asciiTheme="minorHAnsi" w:hAnsiTheme="minorHAnsi" w:cstheme="minorHAnsi"/>
                <w:b/>
                <w:bCs/>
                <w:color w:val="000000"/>
                <w:sz w:val="16"/>
                <w:szCs w:val="16"/>
              </w:rPr>
              <w:t>.</w:t>
            </w:r>
          </w:p>
        </w:tc>
        <w:tc>
          <w:tcPr>
            <w:tcW w:w="2852" w:type="dxa"/>
            <w:tcBorders>
              <w:top w:val="single" w:sz="6" w:space="0" w:color="000001"/>
              <w:left w:val="single" w:sz="6" w:space="0" w:color="000001"/>
              <w:bottom w:val="single" w:sz="6" w:space="0" w:color="000001"/>
            </w:tcBorders>
            <w:shd w:val="clear" w:color="auto" w:fill="FFFFFF"/>
            <w:vAlign w:val="center"/>
          </w:tcPr>
          <w:p w14:paraId="088EF984" w14:textId="77777777" w:rsidR="001822C6" w:rsidRPr="008215E4" w:rsidRDefault="001822C6" w:rsidP="00C17A2F">
            <w:pPr>
              <w:pStyle w:val="Web"/>
              <w:spacing w:before="0" w:after="0"/>
              <w:jc w:val="both"/>
              <w:rPr>
                <w:rFonts w:asciiTheme="minorHAnsi" w:hAnsiTheme="minorHAnsi" w:cstheme="minorHAnsi"/>
                <w:bCs/>
                <w:sz w:val="16"/>
                <w:szCs w:val="16"/>
              </w:rPr>
            </w:pPr>
            <w:r w:rsidRPr="008215E4">
              <w:rPr>
                <w:rFonts w:asciiTheme="minorHAnsi" w:hAnsiTheme="minorHAnsi" w:cstheme="minorHAnsi"/>
                <w:sz w:val="16"/>
                <w:szCs w:val="16"/>
              </w:rPr>
              <w:t xml:space="preserve">Αλλαγή κάθετης σίτας (πανί 150 </w:t>
            </w:r>
            <w:r w:rsidRPr="008215E4">
              <w:rPr>
                <w:rFonts w:asciiTheme="minorHAnsi" w:hAnsiTheme="minorHAnsi" w:cstheme="minorHAnsi"/>
                <w:sz w:val="16"/>
                <w:szCs w:val="16"/>
                <w:lang w:val="en-US"/>
              </w:rPr>
              <w:t>cm</w:t>
            </w:r>
            <w:r w:rsidRPr="008215E4">
              <w:rPr>
                <w:rFonts w:asciiTheme="minorHAnsi" w:hAnsiTheme="minorHAnsi" w:cstheme="minorHAnsi"/>
                <w:sz w:val="16"/>
                <w:szCs w:val="16"/>
              </w:rPr>
              <w:t xml:space="preserve"> πλάτος)</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Pr>
          <w:p w14:paraId="5C46ED01" w14:textId="77777777" w:rsidR="001E4291" w:rsidRDefault="001E4291" w:rsidP="00C17A2F">
            <w:pPr>
              <w:shd w:val="clear" w:color="auto" w:fill="FFFFFF"/>
              <w:jc w:val="center"/>
              <w:rPr>
                <w:rFonts w:asciiTheme="minorHAnsi" w:hAnsiTheme="minorHAnsi" w:cstheme="minorHAnsi"/>
                <w:sz w:val="16"/>
                <w:szCs w:val="16"/>
              </w:rPr>
            </w:pPr>
          </w:p>
          <w:p w14:paraId="7007034F" w14:textId="6B454A79"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8</w:t>
            </w:r>
          </w:p>
        </w:tc>
        <w:tc>
          <w:tcPr>
            <w:tcW w:w="992" w:type="dxa"/>
            <w:tcBorders>
              <w:top w:val="single" w:sz="6" w:space="0" w:color="000001"/>
              <w:left w:val="single" w:sz="6" w:space="0" w:color="000001"/>
              <w:bottom w:val="single" w:sz="6" w:space="0" w:color="000001"/>
            </w:tcBorders>
            <w:shd w:val="clear" w:color="auto" w:fill="FFFFFF"/>
            <w:vAlign w:val="center"/>
          </w:tcPr>
          <w:p w14:paraId="5816DD0B" w14:textId="77777777" w:rsidR="001822C6" w:rsidRPr="008215E4" w:rsidRDefault="001822C6" w:rsidP="00C17A2F">
            <w:pPr>
              <w:shd w:val="clear" w:color="auto" w:fill="FFFFFF"/>
              <w:jc w:val="center"/>
              <w:rPr>
                <w:rFonts w:asciiTheme="minorHAnsi" w:hAnsiTheme="minorHAnsi" w:cstheme="minorHAnsi"/>
                <w:sz w:val="16"/>
                <w:szCs w:val="16"/>
              </w:rPr>
            </w:pPr>
            <w:r w:rsidRPr="008215E4">
              <w:rPr>
                <w:rFonts w:asciiTheme="minorHAnsi" w:hAnsiTheme="minorHAnsi" w:cstheme="minorHAnsi"/>
                <w:sz w:val="16"/>
                <w:szCs w:val="16"/>
              </w:rPr>
              <w:t>45,00</w:t>
            </w:r>
          </w:p>
        </w:tc>
        <w:tc>
          <w:tcPr>
            <w:tcW w:w="1134" w:type="dxa"/>
            <w:tcBorders>
              <w:top w:val="single" w:sz="6" w:space="0" w:color="000001"/>
              <w:left w:val="single" w:sz="6" w:space="0" w:color="000001"/>
              <w:bottom w:val="single" w:sz="6" w:space="0" w:color="000001"/>
            </w:tcBorders>
            <w:shd w:val="clear" w:color="auto" w:fill="FFFFFF"/>
          </w:tcPr>
          <w:p w14:paraId="74C82FE1" w14:textId="77777777" w:rsidR="001822C6" w:rsidRDefault="001822C6" w:rsidP="00C17A2F">
            <w:pPr>
              <w:shd w:val="clear" w:color="auto" w:fill="FFFFFF"/>
              <w:jc w:val="center"/>
              <w:rPr>
                <w:rFonts w:asciiTheme="minorHAnsi" w:hAnsiTheme="minorHAnsi" w:cstheme="minorHAnsi"/>
                <w:sz w:val="16"/>
                <w:szCs w:val="16"/>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02AC5D8" w14:textId="311B0629"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360,00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6B0A9F36" w14:textId="77777777" w:rsidR="001822C6" w:rsidRDefault="001822C6" w:rsidP="00C17A2F">
            <w:pPr>
              <w:shd w:val="clear" w:color="auto" w:fill="FFFFFF"/>
              <w:jc w:val="center"/>
              <w:rPr>
                <w:rFonts w:asciiTheme="minorHAnsi" w:hAnsiTheme="minorHAnsi" w:cstheme="minorHAnsi"/>
                <w:sz w:val="16"/>
                <w:szCs w:val="16"/>
              </w:rPr>
            </w:pPr>
          </w:p>
        </w:tc>
      </w:tr>
      <w:tr w:rsidR="001E4291" w:rsidRPr="008215E4" w14:paraId="324F1AD0" w14:textId="17D3A45B" w:rsidTr="001E4291">
        <w:trPr>
          <w:trHeight w:hRule="exact" w:val="464"/>
          <w:jc w:val="center"/>
        </w:trPr>
        <w:tc>
          <w:tcPr>
            <w:tcW w:w="542" w:type="dxa"/>
            <w:tcBorders>
              <w:top w:val="single" w:sz="6" w:space="0" w:color="000001"/>
              <w:left w:val="single" w:sz="6" w:space="0" w:color="000001"/>
              <w:bottom w:val="single" w:sz="6" w:space="0" w:color="000001"/>
            </w:tcBorders>
            <w:shd w:val="clear" w:color="auto" w:fill="FFFFFF"/>
            <w:vAlign w:val="center"/>
          </w:tcPr>
          <w:p w14:paraId="585BAF45" w14:textId="77777777" w:rsidR="001822C6" w:rsidRPr="008215E4" w:rsidRDefault="001822C6" w:rsidP="00C17A2F">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5</w:t>
            </w:r>
            <w:r w:rsidRPr="008215E4">
              <w:rPr>
                <w:rFonts w:asciiTheme="minorHAnsi" w:hAnsiTheme="minorHAnsi" w:cstheme="minorHAnsi"/>
                <w:b/>
                <w:bCs/>
                <w:color w:val="000000"/>
                <w:sz w:val="16"/>
                <w:szCs w:val="16"/>
              </w:rPr>
              <w:t>.</w:t>
            </w:r>
          </w:p>
        </w:tc>
        <w:tc>
          <w:tcPr>
            <w:tcW w:w="2852" w:type="dxa"/>
            <w:tcBorders>
              <w:top w:val="single" w:sz="6" w:space="0" w:color="000001"/>
              <w:left w:val="single" w:sz="6" w:space="0" w:color="000001"/>
              <w:bottom w:val="single" w:sz="6" w:space="0" w:color="000001"/>
            </w:tcBorders>
            <w:shd w:val="clear" w:color="auto" w:fill="FFFFFF"/>
            <w:vAlign w:val="center"/>
          </w:tcPr>
          <w:p w14:paraId="505FDE0A" w14:textId="77777777" w:rsidR="001822C6" w:rsidRPr="008215E4" w:rsidRDefault="001822C6" w:rsidP="00C17A2F">
            <w:pPr>
              <w:pStyle w:val="Web"/>
              <w:spacing w:before="0" w:after="0"/>
              <w:jc w:val="both"/>
              <w:rPr>
                <w:rFonts w:asciiTheme="minorHAnsi" w:hAnsiTheme="minorHAnsi" w:cstheme="minorHAnsi"/>
                <w:bCs/>
                <w:sz w:val="16"/>
                <w:szCs w:val="16"/>
              </w:rPr>
            </w:pPr>
            <w:r w:rsidRPr="008215E4">
              <w:rPr>
                <w:rFonts w:asciiTheme="minorHAnsi" w:hAnsiTheme="minorHAnsi" w:cstheme="minorHAnsi"/>
                <w:bCs/>
                <w:sz w:val="16"/>
                <w:szCs w:val="16"/>
              </w:rPr>
              <w:t xml:space="preserve">Τοποθέτηση καινούριας κάθετης σίτας (122,00 </w:t>
            </w:r>
            <w:r w:rsidRPr="008215E4">
              <w:rPr>
                <w:rFonts w:asciiTheme="minorHAnsi" w:hAnsiTheme="minorHAnsi" w:cstheme="minorHAnsi"/>
                <w:bCs/>
                <w:sz w:val="16"/>
                <w:szCs w:val="16"/>
                <w:lang w:val="en-US"/>
              </w:rPr>
              <w:t>cm</w:t>
            </w:r>
            <w:r w:rsidRPr="008215E4">
              <w:rPr>
                <w:rFonts w:asciiTheme="minorHAnsi" w:hAnsiTheme="minorHAnsi" w:cstheme="minorHAnsi"/>
                <w:bCs/>
                <w:sz w:val="16"/>
                <w:szCs w:val="16"/>
              </w:rPr>
              <w:t xml:space="preserve"> </w:t>
            </w:r>
            <w:r w:rsidRPr="008215E4">
              <w:rPr>
                <w:rFonts w:asciiTheme="minorHAnsi" w:hAnsiTheme="minorHAnsi" w:cstheme="minorHAnsi"/>
                <w:bCs/>
                <w:sz w:val="16"/>
                <w:szCs w:val="16"/>
                <w:lang w:val="en-US"/>
              </w:rPr>
              <w:t>x</w:t>
            </w:r>
            <w:r w:rsidRPr="008215E4">
              <w:rPr>
                <w:rFonts w:asciiTheme="minorHAnsi" w:hAnsiTheme="minorHAnsi" w:cstheme="minorHAnsi"/>
                <w:bCs/>
                <w:sz w:val="16"/>
                <w:szCs w:val="16"/>
              </w:rPr>
              <w:t xml:space="preserve"> 223,</w:t>
            </w:r>
            <w:r w:rsidRPr="00AA2F7E">
              <w:rPr>
                <w:rFonts w:asciiTheme="minorHAnsi" w:hAnsiTheme="minorHAnsi" w:cstheme="minorHAnsi"/>
                <w:bCs/>
                <w:sz w:val="16"/>
                <w:szCs w:val="16"/>
              </w:rPr>
              <w:t>0</w:t>
            </w:r>
            <w:r w:rsidRPr="008215E4">
              <w:rPr>
                <w:rFonts w:asciiTheme="minorHAnsi" w:hAnsiTheme="minorHAnsi" w:cstheme="minorHAnsi"/>
                <w:bCs/>
                <w:sz w:val="16"/>
                <w:szCs w:val="16"/>
              </w:rPr>
              <w:t xml:space="preserve">0 </w:t>
            </w:r>
            <w:r w:rsidRPr="008215E4">
              <w:rPr>
                <w:rFonts w:asciiTheme="minorHAnsi" w:hAnsiTheme="minorHAnsi" w:cstheme="minorHAnsi"/>
                <w:bCs/>
                <w:sz w:val="16"/>
                <w:szCs w:val="16"/>
                <w:lang w:val="en-US"/>
              </w:rPr>
              <w:t>cm</w:t>
            </w:r>
            <w:r w:rsidRPr="008215E4">
              <w:rPr>
                <w:rFonts w:asciiTheme="minorHAnsi" w:hAnsiTheme="minorHAnsi" w:cstheme="minorHAnsi"/>
                <w:bCs/>
                <w:sz w:val="16"/>
                <w:szCs w:val="16"/>
              </w:rPr>
              <w:t>)</w:t>
            </w:r>
          </w:p>
          <w:p w14:paraId="08D615E1" w14:textId="77777777" w:rsidR="001822C6" w:rsidRPr="008215E4" w:rsidRDefault="001822C6" w:rsidP="00C17A2F">
            <w:pPr>
              <w:pStyle w:val="Web"/>
              <w:spacing w:before="0" w:after="0"/>
              <w:jc w:val="both"/>
              <w:rPr>
                <w:rFonts w:asciiTheme="minorHAnsi" w:hAnsiTheme="minorHAnsi" w:cstheme="minorHAnsi"/>
                <w:bCs/>
                <w:sz w:val="16"/>
                <w:szCs w:val="16"/>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Pr>
          <w:p w14:paraId="18120FF7"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4</w:t>
            </w:r>
          </w:p>
        </w:tc>
        <w:tc>
          <w:tcPr>
            <w:tcW w:w="992" w:type="dxa"/>
            <w:tcBorders>
              <w:top w:val="single" w:sz="6" w:space="0" w:color="000001"/>
              <w:left w:val="single" w:sz="6" w:space="0" w:color="000001"/>
              <w:bottom w:val="single" w:sz="6" w:space="0" w:color="000001"/>
            </w:tcBorders>
            <w:shd w:val="clear" w:color="auto" w:fill="FFFFFF"/>
            <w:vAlign w:val="center"/>
          </w:tcPr>
          <w:p w14:paraId="07FB2531" w14:textId="77777777" w:rsidR="001822C6" w:rsidRPr="008215E4" w:rsidRDefault="001822C6" w:rsidP="00C17A2F">
            <w:pPr>
              <w:shd w:val="clear" w:color="auto" w:fill="FFFFFF"/>
              <w:jc w:val="center"/>
              <w:rPr>
                <w:rFonts w:asciiTheme="minorHAnsi" w:hAnsiTheme="minorHAnsi" w:cstheme="minorHAnsi"/>
                <w:sz w:val="16"/>
                <w:szCs w:val="16"/>
              </w:rPr>
            </w:pPr>
            <w:r w:rsidRPr="008215E4">
              <w:rPr>
                <w:rFonts w:asciiTheme="minorHAnsi" w:hAnsiTheme="minorHAnsi" w:cstheme="minorHAnsi"/>
                <w:sz w:val="16"/>
                <w:szCs w:val="16"/>
              </w:rPr>
              <w:t>105,00</w:t>
            </w:r>
          </w:p>
        </w:tc>
        <w:tc>
          <w:tcPr>
            <w:tcW w:w="1134" w:type="dxa"/>
            <w:tcBorders>
              <w:top w:val="single" w:sz="6" w:space="0" w:color="000001"/>
              <w:left w:val="single" w:sz="6" w:space="0" w:color="000001"/>
              <w:bottom w:val="single" w:sz="6" w:space="0" w:color="000001"/>
            </w:tcBorders>
            <w:shd w:val="clear" w:color="auto" w:fill="FFFFFF"/>
          </w:tcPr>
          <w:p w14:paraId="2DA3CDD5" w14:textId="77777777" w:rsidR="001822C6" w:rsidRDefault="001822C6" w:rsidP="00C17A2F">
            <w:pPr>
              <w:shd w:val="clear" w:color="auto" w:fill="FFFFFF"/>
              <w:jc w:val="center"/>
              <w:rPr>
                <w:rFonts w:asciiTheme="minorHAnsi" w:hAnsiTheme="minorHAnsi" w:cstheme="minorHAnsi"/>
                <w:sz w:val="16"/>
                <w:szCs w:val="16"/>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8CE6D97" w14:textId="3A8223CA"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420,00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2D55050F" w14:textId="77777777" w:rsidR="001822C6" w:rsidRDefault="001822C6" w:rsidP="00C17A2F">
            <w:pPr>
              <w:shd w:val="clear" w:color="auto" w:fill="FFFFFF"/>
              <w:jc w:val="center"/>
              <w:rPr>
                <w:rFonts w:asciiTheme="minorHAnsi" w:hAnsiTheme="minorHAnsi" w:cstheme="minorHAnsi"/>
                <w:sz w:val="16"/>
                <w:szCs w:val="16"/>
              </w:rPr>
            </w:pPr>
          </w:p>
        </w:tc>
      </w:tr>
      <w:tr w:rsidR="001E4291" w:rsidRPr="008215E4" w14:paraId="1754C4A7" w14:textId="5A82C00E" w:rsidTr="001E4291">
        <w:trPr>
          <w:trHeight w:hRule="exact" w:val="473"/>
          <w:jc w:val="center"/>
        </w:trPr>
        <w:tc>
          <w:tcPr>
            <w:tcW w:w="542" w:type="dxa"/>
            <w:tcBorders>
              <w:top w:val="single" w:sz="6" w:space="0" w:color="000001"/>
              <w:left w:val="single" w:sz="6" w:space="0" w:color="000001"/>
              <w:bottom w:val="single" w:sz="6" w:space="0" w:color="000001"/>
            </w:tcBorders>
            <w:shd w:val="clear" w:color="auto" w:fill="FFFFFF"/>
            <w:vAlign w:val="center"/>
          </w:tcPr>
          <w:p w14:paraId="1FC4790D" w14:textId="77777777" w:rsidR="001822C6" w:rsidRPr="008215E4" w:rsidRDefault="001822C6" w:rsidP="00C17A2F">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6</w:t>
            </w:r>
            <w:r w:rsidRPr="008215E4">
              <w:rPr>
                <w:rFonts w:asciiTheme="minorHAnsi" w:hAnsiTheme="minorHAnsi" w:cstheme="minorHAnsi"/>
                <w:b/>
                <w:bCs/>
                <w:color w:val="000000"/>
                <w:sz w:val="16"/>
                <w:szCs w:val="16"/>
              </w:rPr>
              <w:t>.</w:t>
            </w:r>
          </w:p>
        </w:tc>
        <w:tc>
          <w:tcPr>
            <w:tcW w:w="2852" w:type="dxa"/>
            <w:tcBorders>
              <w:top w:val="single" w:sz="6" w:space="0" w:color="000001"/>
              <w:left w:val="single" w:sz="6" w:space="0" w:color="000001"/>
              <w:bottom w:val="single" w:sz="6" w:space="0" w:color="000001"/>
            </w:tcBorders>
            <w:shd w:val="clear" w:color="auto" w:fill="FFFFFF"/>
            <w:vAlign w:val="center"/>
          </w:tcPr>
          <w:p w14:paraId="4F64B93E" w14:textId="77777777" w:rsidR="001822C6" w:rsidRPr="008215E4" w:rsidRDefault="001822C6" w:rsidP="00C17A2F">
            <w:pPr>
              <w:pStyle w:val="Web"/>
              <w:spacing w:before="0" w:after="0"/>
              <w:jc w:val="both"/>
              <w:rPr>
                <w:rFonts w:asciiTheme="minorHAnsi" w:hAnsiTheme="minorHAnsi" w:cstheme="minorHAnsi"/>
                <w:bCs/>
                <w:sz w:val="16"/>
                <w:szCs w:val="16"/>
              </w:rPr>
            </w:pPr>
            <w:r w:rsidRPr="008215E4">
              <w:rPr>
                <w:rFonts w:asciiTheme="minorHAnsi" w:hAnsiTheme="minorHAnsi" w:cstheme="minorHAnsi"/>
                <w:bCs/>
                <w:sz w:val="16"/>
                <w:szCs w:val="16"/>
              </w:rPr>
              <w:t>Τοποθέτηση καινούριας κάθετης σίτας (</w:t>
            </w:r>
            <w:r w:rsidRPr="00010CD8">
              <w:rPr>
                <w:rFonts w:asciiTheme="minorHAnsi" w:hAnsiTheme="minorHAnsi" w:cstheme="minorHAnsi"/>
                <w:bCs/>
                <w:sz w:val="16"/>
                <w:szCs w:val="16"/>
              </w:rPr>
              <w:t>94</w:t>
            </w:r>
            <w:r w:rsidRPr="008215E4">
              <w:rPr>
                <w:rFonts w:asciiTheme="minorHAnsi" w:hAnsiTheme="minorHAnsi" w:cstheme="minorHAnsi"/>
                <w:bCs/>
                <w:sz w:val="16"/>
                <w:szCs w:val="16"/>
              </w:rPr>
              <w:t xml:space="preserve">,00 </w:t>
            </w:r>
            <w:r w:rsidRPr="008215E4">
              <w:rPr>
                <w:rFonts w:asciiTheme="minorHAnsi" w:hAnsiTheme="minorHAnsi" w:cstheme="minorHAnsi"/>
                <w:bCs/>
                <w:sz w:val="16"/>
                <w:szCs w:val="16"/>
                <w:lang w:val="en-US"/>
              </w:rPr>
              <w:t>cm</w:t>
            </w:r>
            <w:r w:rsidRPr="008215E4">
              <w:rPr>
                <w:rFonts w:asciiTheme="minorHAnsi" w:hAnsiTheme="minorHAnsi" w:cstheme="minorHAnsi"/>
                <w:bCs/>
                <w:sz w:val="16"/>
                <w:szCs w:val="16"/>
              </w:rPr>
              <w:t xml:space="preserve"> </w:t>
            </w:r>
            <w:r w:rsidRPr="008215E4">
              <w:rPr>
                <w:rFonts w:asciiTheme="minorHAnsi" w:hAnsiTheme="minorHAnsi" w:cstheme="minorHAnsi"/>
                <w:bCs/>
                <w:sz w:val="16"/>
                <w:szCs w:val="16"/>
                <w:lang w:val="en-US"/>
              </w:rPr>
              <w:t>x</w:t>
            </w:r>
            <w:r w:rsidRPr="008215E4">
              <w:rPr>
                <w:rFonts w:asciiTheme="minorHAnsi" w:hAnsiTheme="minorHAnsi" w:cstheme="minorHAnsi"/>
                <w:bCs/>
                <w:sz w:val="16"/>
                <w:szCs w:val="16"/>
              </w:rPr>
              <w:t xml:space="preserve"> </w:t>
            </w:r>
            <w:r w:rsidRPr="00010CD8">
              <w:rPr>
                <w:rFonts w:asciiTheme="minorHAnsi" w:hAnsiTheme="minorHAnsi" w:cstheme="minorHAnsi"/>
                <w:bCs/>
                <w:sz w:val="16"/>
                <w:szCs w:val="16"/>
              </w:rPr>
              <w:t>133,00</w:t>
            </w:r>
            <w:r w:rsidRPr="008215E4">
              <w:rPr>
                <w:rFonts w:asciiTheme="minorHAnsi" w:hAnsiTheme="minorHAnsi" w:cstheme="minorHAnsi"/>
                <w:bCs/>
                <w:sz w:val="16"/>
                <w:szCs w:val="16"/>
              </w:rPr>
              <w:t xml:space="preserve"> </w:t>
            </w:r>
            <w:r w:rsidRPr="008215E4">
              <w:rPr>
                <w:rFonts w:asciiTheme="minorHAnsi" w:hAnsiTheme="minorHAnsi" w:cstheme="minorHAnsi"/>
                <w:bCs/>
                <w:sz w:val="16"/>
                <w:szCs w:val="16"/>
                <w:lang w:val="en-US"/>
              </w:rPr>
              <w:t>cm</w:t>
            </w:r>
            <w:r w:rsidRPr="008215E4">
              <w:rPr>
                <w:rFonts w:asciiTheme="minorHAnsi" w:hAnsiTheme="minorHAnsi" w:cstheme="minorHAnsi"/>
                <w:bCs/>
                <w:sz w:val="16"/>
                <w:szCs w:val="16"/>
              </w:rPr>
              <w:t>)</w:t>
            </w:r>
          </w:p>
          <w:p w14:paraId="66237156" w14:textId="77777777" w:rsidR="001822C6" w:rsidRPr="008215E4" w:rsidRDefault="001822C6" w:rsidP="00C17A2F">
            <w:pPr>
              <w:pStyle w:val="Web"/>
              <w:spacing w:before="0" w:after="0"/>
              <w:jc w:val="both"/>
              <w:rPr>
                <w:rFonts w:asciiTheme="minorHAnsi" w:hAnsiTheme="minorHAnsi" w:cstheme="minorHAnsi"/>
                <w:bCs/>
                <w:sz w:val="16"/>
                <w:szCs w:val="16"/>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Pr>
          <w:p w14:paraId="78BFED12"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w:t>
            </w:r>
          </w:p>
        </w:tc>
        <w:tc>
          <w:tcPr>
            <w:tcW w:w="992" w:type="dxa"/>
            <w:tcBorders>
              <w:top w:val="single" w:sz="6" w:space="0" w:color="000001"/>
              <w:left w:val="single" w:sz="6" w:space="0" w:color="000001"/>
              <w:bottom w:val="single" w:sz="6" w:space="0" w:color="000001"/>
            </w:tcBorders>
            <w:shd w:val="clear" w:color="auto" w:fill="FFFFFF"/>
            <w:vAlign w:val="center"/>
          </w:tcPr>
          <w:p w14:paraId="75F6BCE7" w14:textId="77777777" w:rsidR="001822C6" w:rsidRPr="00010CD8" w:rsidRDefault="001822C6" w:rsidP="00C17A2F">
            <w:pPr>
              <w:shd w:val="clear" w:color="auto" w:fill="FFFFFF"/>
              <w:jc w:val="center"/>
              <w:rPr>
                <w:rFonts w:asciiTheme="minorHAnsi" w:hAnsiTheme="minorHAnsi" w:cstheme="minorHAnsi"/>
                <w:sz w:val="16"/>
                <w:szCs w:val="16"/>
                <w:lang w:val="en-US"/>
              </w:rPr>
            </w:pPr>
            <w:r>
              <w:rPr>
                <w:rFonts w:asciiTheme="minorHAnsi" w:hAnsiTheme="minorHAnsi" w:cstheme="minorHAnsi"/>
                <w:sz w:val="16"/>
                <w:szCs w:val="16"/>
                <w:lang w:val="en-US"/>
              </w:rPr>
              <w:t>85,00</w:t>
            </w:r>
          </w:p>
        </w:tc>
        <w:tc>
          <w:tcPr>
            <w:tcW w:w="1134" w:type="dxa"/>
            <w:tcBorders>
              <w:top w:val="single" w:sz="6" w:space="0" w:color="000001"/>
              <w:left w:val="single" w:sz="6" w:space="0" w:color="000001"/>
              <w:bottom w:val="single" w:sz="6" w:space="0" w:color="000001"/>
            </w:tcBorders>
            <w:shd w:val="clear" w:color="auto" w:fill="FFFFFF"/>
          </w:tcPr>
          <w:p w14:paraId="2388F74B" w14:textId="77777777" w:rsidR="001822C6" w:rsidRDefault="001822C6" w:rsidP="00C17A2F">
            <w:pPr>
              <w:shd w:val="clear" w:color="auto" w:fill="FFFFFF"/>
              <w:jc w:val="center"/>
              <w:rPr>
                <w:rFonts w:asciiTheme="minorHAnsi" w:hAnsiTheme="minorHAnsi" w:cstheme="minorHAnsi"/>
                <w:sz w:val="16"/>
                <w:szCs w:val="16"/>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5B9E361" w14:textId="0554DC02"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170,00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650EB82B" w14:textId="77777777" w:rsidR="001822C6" w:rsidRDefault="001822C6" w:rsidP="00C17A2F">
            <w:pPr>
              <w:shd w:val="clear" w:color="auto" w:fill="FFFFFF"/>
              <w:jc w:val="center"/>
              <w:rPr>
                <w:rFonts w:asciiTheme="minorHAnsi" w:hAnsiTheme="minorHAnsi" w:cstheme="minorHAnsi"/>
                <w:sz w:val="16"/>
                <w:szCs w:val="16"/>
              </w:rPr>
            </w:pPr>
          </w:p>
        </w:tc>
      </w:tr>
      <w:tr w:rsidR="001E4291" w:rsidRPr="008215E4" w14:paraId="1F81E807" w14:textId="4774D06C" w:rsidTr="001E4291">
        <w:trPr>
          <w:trHeight w:hRule="exact" w:val="446"/>
          <w:jc w:val="center"/>
        </w:trPr>
        <w:tc>
          <w:tcPr>
            <w:tcW w:w="542" w:type="dxa"/>
            <w:tcBorders>
              <w:top w:val="single" w:sz="6" w:space="0" w:color="000001"/>
              <w:left w:val="single" w:sz="6" w:space="0" w:color="000001"/>
              <w:bottom w:val="single" w:sz="6" w:space="0" w:color="000001"/>
            </w:tcBorders>
            <w:shd w:val="clear" w:color="auto" w:fill="FFFFFF"/>
            <w:vAlign w:val="center"/>
          </w:tcPr>
          <w:p w14:paraId="2A08E7ED" w14:textId="77777777" w:rsidR="001822C6" w:rsidRPr="008215E4" w:rsidRDefault="001822C6" w:rsidP="00C17A2F">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7</w:t>
            </w:r>
            <w:r w:rsidRPr="008215E4">
              <w:rPr>
                <w:rFonts w:asciiTheme="minorHAnsi" w:hAnsiTheme="minorHAnsi" w:cstheme="minorHAnsi"/>
                <w:b/>
                <w:bCs/>
                <w:color w:val="000000"/>
                <w:sz w:val="16"/>
                <w:szCs w:val="16"/>
              </w:rPr>
              <w:t>.</w:t>
            </w:r>
          </w:p>
        </w:tc>
        <w:tc>
          <w:tcPr>
            <w:tcW w:w="2852" w:type="dxa"/>
            <w:tcBorders>
              <w:top w:val="single" w:sz="6" w:space="0" w:color="000001"/>
              <w:left w:val="single" w:sz="6" w:space="0" w:color="000001"/>
              <w:bottom w:val="single" w:sz="6" w:space="0" w:color="000001"/>
            </w:tcBorders>
            <w:shd w:val="clear" w:color="auto" w:fill="FFFFFF"/>
            <w:vAlign w:val="center"/>
          </w:tcPr>
          <w:p w14:paraId="32B63DD9" w14:textId="77777777" w:rsidR="001822C6" w:rsidRPr="00E224B9" w:rsidRDefault="001822C6" w:rsidP="00C17A2F">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Τοποθέτηση σίτας πλισέ καινούριας</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Pr>
          <w:p w14:paraId="146F8401"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w:t>
            </w:r>
          </w:p>
        </w:tc>
        <w:tc>
          <w:tcPr>
            <w:tcW w:w="992" w:type="dxa"/>
            <w:tcBorders>
              <w:top w:val="single" w:sz="6" w:space="0" w:color="000001"/>
              <w:left w:val="single" w:sz="6" w:space="0" w:color="000001"/>
              <w:bottom w:val="single" w:sz="6" w:space="0" w:color="000001"/>
            </w:tcBorders>
            <w:shd w:val="clear" w:color="auto" w:fill="FFFFFF"/>
            <w:vAlign w:val="center"/>
          </w:tcPr>
          <w:p w14:paraId="1527C97F"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190,00</w:t>
            </w:r>
          </w:p>
        </w:tc>
        <w:tc>
          <w:tcPr>
            <w:tcW w:w="1134" w:type="dxa"/>
            <w:tcBorders>
              <w:top w:val="single" w:sz="6" w:space="0" w:color="000001"/>
              <w:left w:val="single" w:sz="6" w:space="0" w:color="000001"/>
              <w:bottom w:val="single" w:sz="6" w:space="0" w:color="000001"/>
            </w:tcBorders>
            <w:shd w:val="clear" w:color="auto" w:fill="FFFFFF"/>
          </w:tcPr>
          <w:p w14:paraId="0FA293C4" w14:textId="77777777" w:rsidR="001822C6" w:rsidRDefault="001822C6" w:rsidP="00C17A2F">
            <w:pPr>
              <w:shd w:val="clear" w:color="auto" w:fill="FFFFFF"/>
              <w:jc w:val="center"/>
              <w:rPr>
                <w:rFonts w:asciiTheme="minorHAnsi" w:hAnsiTheme="minorHAnsi" w:cstheme="minorHAnsi"/>
                <w:sz w:val="16"/>
                <w:szCs w:val="16"/>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269CA48" w14:textId="075CD6A1"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190,00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676CAC7A" w14:textId="77777777" w:rsidR="001822C6" w:rsidRDefault="001822C6" w:rsidP="00C17A2F">
            <w:pPr>
              <w:shd w:val="clear" w:color="auto" w:fill="FFFFFF"/>
              <w:jc w:val="center"/>
              <w:rPr>
                <w:rFonts w:asciiTheme="minorHAnsi" w:hAnsiTheme="minorHAnsi" w:cstheme="minorHAnsi"/>
                <w:sz w:val="16"/>
                <w:szCs w:val="16"/>
              </w:rPr>
            </w:pPr>
          </w:p>
        </w:tc>
      </w:tr>
      <w:tr w:rsidR="001E4291" w:rsidRPr="008215E4" w14:paraId="65739083" w14:textId="17C1357E" w:rsidTr="00CD6511">
        <w:trPr>
          <w:trHeight w:hRule="exact" w:val="424"/>
          <w:jc w:val="center"/>
        </w:trPr>
        <w:tc>
          <w:tcPr>
            <w:tcW w:w="542" w:type="dxa"/>
            <w:tcBorders>
              <w:top w:val="single" w:sz="6" w:space="0" w:color="000001"/>
              <w:left w:val="single" w:sz="6" w:space="0" w:color="000001"/>
              <w:bottom w:val="single" w:sz="6" w:space="0" w:color="000001"/>
            </w:tcBorders>
            <w:shd w:val="clear" w:color="auto" w:fill="FFFFFF"/>
            <w:vAlign w:val="center"/>
          </w:tcPr>
          <w:p w14:paraId="55AF0D0A" w14:textId="77777777" w:rsidR="001822C6" w:rsidRPr="008215E4" w:rsidRDefault="001822C6" w:rsidP="00C17A2F">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8.</w:t>
            </w:r>
          </w:p>
        </w:tc>
        <w:tc>
          <w:tcPr>
            <w:tcW w:w="2852" w:type="dxa"/>
            <w:tcBorders>
              <w:top w:val="single" w:sz="6" w:space="0" w:color="000001"/>
              <w:left w:val="single" w:sz="6" w:space="0" w:color="000001"/>
              <w:bottom w:val="single" w:sz="6" w:space="0" w:color="000001"/>
            </w:tcBorders>
            <w:shd w:val="clear" w:color="auto" w:fill="FFFFFF"/>
            <w:vAlign w:val="center"/>
          </w:tcPr>
          <w:p w14:paraId="379410D3" w14:textId="77777777" w:rsidR="001822C6" w:rsidRDefault="001822C6" w:rsidP="00C17A2F">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Αλλαγή πανιού σίτας πλισέ</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Pr>
          <w:p w14:paraId="46564079"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w:t>
            </w:r>
          </w:p>
        </w:tc>
        <w:tc>
          <w:tcPr>
            <w:tcW w:w="992" w:type="dxa"/>
            <w:tcBorders>
              <w:top w:val="single" w:sz="6" w:space="0" w:color="000001"/>
              <w:left w:val="single" w:sz="6" w:space="0" w:color="000001"/>
              <w:bottom w:val="single" w:sz="6" w:space="0" w:color="000001"/>
            </w:tcBorders>
            <w:shd w:val="clear" w:color="auto" w:fill="FFFFFF"/>
            <w:vAlign w:val="center"/>
          </w:tcPr>
          <w:p w14:paraId="75F44948" w14:textId="77777777" w:rsidR="001822C6"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85,00</w:t>
            </w:r>
          </w:p>
        </w:tc>
        <w:tc>
          <w:tcPr>
            <w:tcW w:w="1134" w:type="dxa"/>
            <w:tcBorders>
              <w:top w:val="single" w:sz="6" w:space="0" w:color="000001"/>
              <w:left w:val="single" w:sz="6" w:space="0" w:color="000001"/>
              <w:bottom w:val="single" w:sz="6" w:space="0" w:color="000001"/>
            </w:tcBorders>
            <w:shd w:val="clear" w:color="auto" w:fill="FFFFFF"/>
          </w:tcPr>
          <w:p w14:paraId="4E3EEB14" w14:textId="77777777" w:rsidR="001822C6" w:rsidRDefault="001822C6" w:rsidP="00C17A2F">
            <w:pPr>
              <w:shd w:val="clear" w:color="auto" w:fill="FFFFFF"/>
              <w:jc w:val="center"/>
              <w:rPr>
                <w:rFonts w:asciiTheme="minorHAnsi" w:hAnsiTheme="minorHAnsi" w:cstheme="minorHAnsi"/>
                <w:sz w:val="16"/>
                <w:szCs w:val="16"/>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7AC3B81" w14:textId="581F925D"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170,00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6A2DD0C7" w14:textId="77777777" w:rsidR="001822C6" w:rsidRDefault="001822C6" w:rsidP="00C17A2F">
            <w:pPr>
              <w:shd w:val="clear" w:color="auto" w:fill="FFFFFF"/>
              <w:jc w:val="center"/>
              <w:rPr>
                <w:rFonts w:asciiTheme="minorHAnsi" w:hAnsiTheme="minorHAnsi" w:cstheme="minorHAnsi"/>
                <w:sz w:val="16"/>
                <w:szCs w:val="16"/>
              </w:rPr>
            </w:pPr>
          </w:p>
        </w:tc>
      </w:tr>
      <w:tr w:rsidR="001E4291" w:rsidRPr="008215E4" w14:paraId="447F93A4" w14:textId="5E718C0C" w:rsidTr="001E4291">
        <w:trPr>
          <w:trHeight w:hRule="exact" w:val="587"/>
          <w:jc w:val="center"/>
        </w:trPr>
        <w:tc>
          <w:tcPr>
            <w:tcW w:w="542" w:type="dxa"/>
            <w:tcBorders>
              <w:top w:val="single" w:sz="6" w:space="0" w:color="000001"/>
              <w:left w:val="single" w:sz="6" w:space="0" w:color="000001"/>
              <w:bottom w:val="single" w:sz="6" w:space="0" w:color="000001"/>
            </w:tcBorders>
            <w:shd w:val="clear" w:color="auto" w:fill="FFFFFF"/>
            <w:vAlign w:val="center"/>
          </w:tcPr>
          <w:p w14:paraId="1D7BEAD4" w14:textId="77777777" w:rsidR="001822C6" w:rsidRPr="008215E4" w:rsidRDefault="001822C6" w:rsidP="00C17A2F">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9</w:t>
            </w:r>
            <w:r w:rsidRPr="008215E4">
              <w:rPr>
                <w:rFonts w:asciiTheme="minorHAnsi" w:hAnsiTheme="minorHAnsi" w:cstheme="minorHAnsi"/>
                <w:b/>
                <w:bCs/>
                <w:color w:val="000000"/>
                <w:sz w:val="16"/>
                <w:szCs w:val="16"/>
              </w:rPr>
              <w:t>.</w:t>
            </w:r>
          </w:p>
        </w:tc>
        <w:tc>
          <w:tcPr>
            <w:tcW w:w="2852" w:type="dxa"/>
            <w:tcBorders>
              <w:top w:val="single" w:sz="6" w:space="0" w:color="000001"/>
              <w:left w:val="single" w:sz="6" w:space="0" w:color="000001"/>
              <w:bottom w:val="single" w:sz="6" w:space="0" w:color="000001"/>
            </w:tcBorders>
            <w:shd w:val="clear" w:color="auto" w:fill="FFFFFF"/>
            <w:vAlign w:val="center"/>
          </w:tcPr>
          <w:p w14:paraId="35EC7672" w14:textId="77777777" w:rsidR="001822C6" w:rsidRPr="008215E4" w:rsidRDefault="001822C6" w:rsidP="00C17A2F">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Αλλαγή κλειδαριάς τύπου «χούφτα» συρόμενου λευκής με ρυθμιζόμενο κιτ.</w:t>
            </w:r>
          </w:p>
        </w:tc>
        <w:tc>
          <w:tcPr>
            <w:tcW w:w="993"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B88CC6E" w14:textId="452DDD9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10</w:t>
            </w:r>
          </w:p>
        </w:tc>
        <w:tc>
          <w:tcPr>
            <w:tcW w:w="992" w:type="dxa"/>
            <w:tcBorders>
              <w:top w:val="single" w:sz="6" w:space="0" w:color="000001"/>
              <w:left w:val="single" w:sz="6" w:space="0" w:color="000001"/>
              <w:bottom w:val="single" w:sz="6" w:space="0" w:color="000001"/>
            </w:tcBorders>
            <w:shd w:val="clear" w:color="auto" w:fill="FFFFFF"/>
            <w:vAlign w:val="center"/>
          </w:tcPr>
          <w:p w14:paraId="5A1769B5"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40,00</w:t>
            </w:r>
          </w:p>
        </w:tc>
        <w:tc>
          <w:tcPr>
            <w:tcW w:w="1134" w:type="dxa"/>
            <w:tcBorders>
              <w:top w:val="single" w:sz="6" w:space="0" w:color="000001"/>
              <w:left w:val="single" w:sz="6" w:space="0" w:color="000001"/>
              <w:bottom w:val="single" w:sz="6" w:space="0" w:color="000001"/>
            </w:tcBorders>
            <w:shd w:val="clear" w:color="auto" w:fill="FFFFFF"/>
          </w:tcPr>
          <w:p w14:paraId="276BC6E5" w14:textId="77777777" w:rsidR="001822C6" w:rsidRDefault="001822C6" w:rsidP="00C17A2F">
            <w:pPr>
              <w:shd w:val="clear" w:color="auto" w:fill="FFFFFF"/>
              <w:jc w:val="center"/>
              <w:rPr>
                <w:rFonts w:asciiTheme="minorHAnsi" w:hAnsiTheme="minorHAnsi" w:cstheme="minorHAnsi"/>
                <w:sz w:val="16"/>
                <w:szCs w:val="16"/>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F3F251C" w14:textId="67EA6D30"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400,00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45168F03" w14:textId="77777777" w:rsidR="001822C6" w:rsidRDefault="001822C6" w:rsidP="00C17A2F">
            <w:pPr>
              <w:shd w:val="clear" w:color="auto" w:fill="FFFFFF"/>
              <w:jc w:val="center"/>
              <w:rPr>
                <w:rFonts w:asciiTheme="minorHAnsi" w:hAnsiTheme="minorHAnsi" w:cstheme="minorHAnsi"/>
                <w:sz w:val="16"/>
                <w:szCs w:val="16"/>
              </w:rPr>
            </w:pPr>
          </w:p>
        </w:tc>
      </w:tr>
      <w:tr w:rsidR="001E4291" w:rsidRPr="008215E4" w14:paraId="5F9831CC" w14:textId="2D583145" w:rsidTr="001E4291">
        <w:trPr>
          <w:trHeight w:hRule="exact" w:val="567"/>
          <w:jc w:val="center"/>
        </w:trPr>
        <w:tc>
          <w:tcPr>
            <w:tcW w:w="542" w:type="dxa"/>
            <w:tcBorders>
              <w:top w:val="single" w:sz="6" w:space="0" w:color="000001"/>
              <w:left w:val="single" w:sz="6" w:space="0" w:color="000001"/>
              <w:bottom w:val="single" w:sz="6" w:space="0" w:color="000001"/>
            </w:tcBorders>
            <w:shd w:val="clear" w:color="auto" w:fill="FFFFFF"/>
            <w:vAlign w:val="center"/>
          </w:tcPr>
          <w:p w14:paraId="6D4FC6B4" w14:textId="77777777" w:rsidR="001822C6" w:rsidRPr="008215E4" w:rsidRDefault="001822C6" w:rsidP="00C17A2F">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10</w:t>
            </w:r>
            <w:r w:rsidRPr="008215E4">
              <w:rPr>
                <w:rFonts w:asciiTheme="minorHAnsi" w:hAnsiTheme="minorHAnsi" w:cstheme="minorHAnsi"/>
                <w:b/>
                <w:bCs/>
                <w:color w:val="000000"/>
                <w:sz w:val="16"/>
                <w:szCs w:val="16"/>
              </w:rPr>
              <w:t>.</w:t>
            </w:r>
          </w:p>
        </w:tc>
        <w:tc>
          <w:tcPr>
            <w:tcW w:w="2852" w:type="dxa"/>
            <w:tcBorders>
              <w:top w:val="single" w:sz="6" w:space="0" w:color="000001"/>
              <w:left w:val="single" w:sz="6" w:space="0" w:color="000001"/>
              <w:bottom w:val="single" w:sz="6" w:space="0" w:color="000001"/>
            </w:tcBorders>
            <w:shd w:val="clear" w:color="auto" w:fill="FFFFFF"/>
            <w:vAlign w:val="center"/>
          </w:tcPr>
          <w:p w14:paraId="2886D636" w14:textId="77777777" w:rsidR="001822C6" w:rsidRPr="008215E4" w:rsidRDefault="001822C6" w:rsidP="00C17A2F">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Αλλαγή κλειδαριάς πόρτας αλουμινίου, τύπου «κλικ λοκ» σειρά 150</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Pr>
          <w:p w14:paraId="57D4A1F8" w14:textId="607856CA" w:rsidR="001822C6" w:rsidRDefault="001822C6" w:rsidP="00C17A2F">
            <w:pPr>
              <w:shd w:val="clear" w:color="auto" w:fill="FFFFFF"/>
              <w:jc w:val="center"/>
              <w:rPr>
                <w:rFonts w:asciiTheme="minorHAnsi" w:hAnsiTheme="minorHAnsi" w:cstheme="minorHAnsi"/>
                <w:sz w:val="16"/>
                <w:szCs w:val="16"/>
              </w:rPr>
            </w:pPr>
          </w:p>
          <w:p w14:paraId="13568475"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10</w:t>
            </w:r>
          </w:p>
        </w:tc>
        <w:tc>
          <w:tcPr>
            <w:tcW w:w="992" w:type="dxa"/>
            <w:tcBorders>
              <w:top w:val="single" w:sz="6" w:space="0" w:color="000001"/>
              <w:left w:val="single" w:sz="6" w:space="0" w:color="000001"/>
              <w:bottom w:val="single" w:sz="6" w:space="0" w:color="000001"/>
            </w:tcBorders>
            <w:shd w:val="clear" w:color="auto" w:fill="FFFFFF"/>
            <w:vAlign w:val="center"/>
          </w:tcPr>
          <w:p w14:paraId="79243C6A"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40,00</w:t>
            </w:r>
          </w:p>
        </w:tc>
        <w:tc>
          <w:tcPr>
            <w:tcW w:w="1134" w:type="dxa"/>
            <w:tcBorders>
              <w:top w:val="single" w:sz="6" w:space="0" w:color="000001"/>
              <w:left w:val="single" w:sz="6" w:space="0" w:color="000001"/>
              <w:bottom w:val="single" w:sz="6" w:space="0" w:color="000001"/>
            </w:tcBorders>
            <w:shd w:val="clear" w:color="auto" w:fill="FFFFFF"/>
          </w:tcPr>
          <w:p w14:paraId="68F58A02" w14:textId="77777777" w:rsidR="001822C6" w:rsidRDefault="001822C6" w:rsidP="00C17A2F">
            <w:pPr>
              <w:shd w:val="clear" w:color="auto" w:fill="FFFFFF"/>
              <w:jc w:val="center"/>
              <w:rPr>
                <w:rFonts w:asciiTheme="minorHAnsi" w:hAnsiTheme="minorHAnsi" w:cstheme="minorHAnsi"/>
                <w:sz w:val="16"/>
                <w:szCs w:val="16"/>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E2EAC62" w14:textId="61DCA6BD"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400,00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2B66FB82" w14:textId="77777777" w:rsidR="001822C6" w:rsidRDefault="001822C6" w:rsidP="00C17A2F">
            <w:pPr>
              <w:shd w:val="clear" w:color="auto" w:fill="FFFFFF"/>
              <w:jc w:val="center"/>
              <w:rPr>
                <w:rFonts w:asciiTheme="minorHAnsi" w:hAnsiTheme="minorHAnsi" w:cstheme="minorHAnsi"/>
                <w:sz w:val="16"/>
                <w:szCs w:val="16"/>
              </w:rPr>
            </w:pPr>
          </w:p>
        </w:tc>
      </w:tr>
      <w:tr w:rsidR="001E4291" w:rsidRPr="008215E4" w14:paraId="54C79F08" w14:textId="623B6AA4" w:rsidTr="001E4291">
        <w:trPr>
          <w:trHeight w:hRule="exact" w:val="589"/>
          <w:jc w:val="center"/>
        </w:trPr>
        <w:tc>
          <w:tcPr>
            <w:tcW w:w="542" w:type="dxa"/>
            <w:tcBorders>
              <w:top w:val="single" w:sz="6" w:space="0" w:color="000001"/>
              <w:left w:val="single" w:sz="6" w:space="0" w:color="000001"/>
              <w:bottom w:val="single" w:sz="6" w:space="0" w:color="000001"/>
            </w:tcBorders>
            <w:shd w:val="clear" w:color="auto" w:fill="FFFFFF"/>
            <w:vAlign w:val="center"/>
          </w:tcPr>
          <w:p w14:paraId="6CBB453C" w14:textId="77777777" w:rsidR="001822C6" w:rsidRPr="008215E4" w:rsidRDefault="001822C6" w:rsidP="00C17A2F">
            <w:pPr>
              <w:shd w:val="clear" w:color="auto" w:fill="FFFFFF"/>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11</w:t>
            </w:r>
            <w:r w:rsidRPr="008215E4">
              <w:rPr>
                <w:rFonts w:asciiTheme="minorHAnsi" w:hAnsiTheme="minorHAnsi" w:cstheme="minorHAnsi"/>
                <w:b/>
                <w:bCs/>
                <w:color w:val="000000"/>
                <w:sz w:val="16"/>
                <w:szCs w:val="16"/>
              </w:rPr>
              <w:t>.</w:t>
            </w:r>
          </w:p>
        </w:tc>
        <w:tc>
          <w:tcPr>
            <w:tcW w:w="2852" w:type="dxa"/>
            <w:tcBorders>
              <w:top w:val="single" w:sz="6" w:space="0" w:color="000001"/>
              <w:left w:val="single" w:sz="6" w:space="0" w:color="000001"/>
              <w:bottom w:val="single" w:sz="6" w:space="0" w:color="000001"/>
            </w:tcBorders>
            <w:shd w:val="clear" w:color="auto" w:fill="FFFFFF"/>
            <w:vAlign w:val="center"/>
          </w:tcPr>
          <w:p w14:paraId="675BFEBD" w14:textId="77777777" w:rsidR="001822C6" w:rsidRPr="008215E4" w:rsidRDefault="001822C6" w:rsidP="00C17A2F">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Αλλαγή κλειδαριάς πόρτας αλουμινίου 20άρας μαζί με αφαλό</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Pr>
          <w:p w14:paraId="233BA3E3" w14:textId="77777777" w:rsidR="00883E55" w:rsidRDefault="00883E55" w:rsidP="00C17A2F">
            <w:pPr>
              <w:shd w:val="clear" w:color="auto" w:fill="FFFFFF"/>
              <w:jc w:val="center"/>
              <w:rPr>
                <w:rFonts w:asciiTheme="minorHAnsi" w:hAnsiTheme="minorHAnsi" w:cstheme="minorHAnsi"/>
                <w:sz w:val="16"/>
                <w:szCs w:val="16"/>
              </w:rPr>
            </w:pPr>
          </w:p>
          <w:p w14:paraId="4F4880E3" w14:textId="03A670A2"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6</w:t>
            </w:r>
          </w:p>
        </w:tc>
        <w:tc>
          <w:tcPr>
            <w:tcW w:w="992" w:type="dxa"/>
            <w:tcBorders>
              <w:top w:val="single" w:sz="6" w:space="0" w:color="000001"/>
              <w:left w:val="single" w:sz="6" w:space="0" w:color="000001"/>
              <w:bottom w:val="single" w:sz="6" w:space="0" w:color="000001"/>
            </w:tcBorders>
            <w:shd w:val="clear" w:color="auto" w:fill="FFFFFF"/>
            <w:vAlign w:val="center"/>
          </w:tcPr>
          <w:p w14:paraId="2B855158"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55,00</w:t>
            </w:r>
          </w:p>
        </w:tc>
        <w:tc>
          <w:tcPr>
            <w:tcW w:w="1134" w:type="dxa"/>
            <w:tcBorders>
              <w:top w:val="single" w:sz="6" w:space="0" w:color="000001"/>
              <w:left w:val="single" w:sz="6" w:space="0" w:color="000001"/>
              <w:bottom w:val="single" w:sz="6" w:space="0" w:color="000001"/>
            </w:tcBorders>
            <w:shd w:val="clear" w:color="auto" w:fill="FFFFFF"/>
          </w:tcPr>
          <w:p w14:paraId="0114F696" w14:textId="77777777" w:rsidR="001822C6" w:rsidRDefault="001822C6" w:rsidP="00C17A2F">
            <w:pPr>
              <w:shd w:val="clear" w:color="auto" w:fill="FFFFFF"/>
              <w:jc w:val="center"/>
              <w:rPr>
                <w:rFonts w:asciiTheme="minorHAnsi" w:hAnsiTheme="minorHAnsi" w:cstheme="minorHAnsi"/>
                <w:sz w:val="16"/>
                <w:szCs w:val="16"/>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48E5E62" w14:textId="4CE17A13"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330,00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1C77054C" w14:textId="77777777" w:rsidR="001822C6" w:rsidRDefault="001822C6" w:rsidP="00C17A2F">
            <w:pPr>
              <w:shd w:val="clear" w:color="auto" w:fill="FFFFFF"/>
              <w:jc w:val="center"/>
              <w:rPr>
                <w:rFonts w:asciiTheme="minorHAnsi" w:hAnsiTheme="minorHAnsi" w:cstheme="minorHAnsi"/>
                <w:sz w:val="16"/>
                <w:szCs w:val="16"/>
              </w:rPr>
            </w:pPr>
          </w:p>
        </w:tc>
      </w:tr>
      <w:tr w:rsidR="001E4291" w:rsidRPr="008215E4" w14:paraId="18D39875" w14:textId="6BC7FBE5" w:rsidTr="00CD6511">
        <w:trPr>
          <w:trHeight w:hRule="exact" w:val="440"/>
          <w:jc w:val="center"/>
        </w:trPr>
        <w:tc>
          <w:tcPr>
            <w:tcW w:w="542" w:type="dxa"/>
            <w:tcBorders>
              <w:top w:val="single" w:sz="6" w:space="0" w:color="000001"/>
              <w:left w:val="single" w:sz="6" w:space="0" w:color="000001"/>
              <w:bottom w:val="single" w:sz="6" w:space="0" w:color="000001"/>
            </w:tcBorders>
            <w:shd w:val="clear" w:color="auto" w:fill="FFFFFF"/>
            <w:vAlign w:val="center"/>
          </w:tcPr>
          <w:p w14:paraId="092CD00C" w14:textId="77777777" w:rsidR="001822C6" w:rsidRPr="008215E4" w:rsidRDefault="001822C6" w:rsidP="00C17A2F">
            <w:pPr>
              <w:shd w:val="clear" w:color="auto" w:fill="FFFFFF"/>
              <w:jc w:val="center"/>
              <w:rPr>
                <w:rFonts w:asciiTheme="minorHAnsi" w:hAnsiTheme="minorHAnsi" w:cstheme="minorHAnsi"/>
                <w:b/>
                <w:bCs/>
                <w:color w:val="000000"/>
                <w:sz w:val="16"/>
                <w:szCs w:val="16"/>
              </w:rPr>
            </w:pPr>
            <w:r w:rsidRPr="008215E4">
              <w:rPr>
                <w:rFonts w:asciiTheme="minorHAnsi" w:hAnsiTheme="minorHAnsi" w:cstheme="minorHAnsi"/>
                <w:b/>
                <w:bCs/>
                <w:color w:val="000000"/>
                <w:sz w:val="16"/>
                <w:szCs w:val="16"/>
              </w:rPr>
              <w:t>1</w:t>
            </w:r>
            <w:r>
              <w:rPr>
                <w:rFonts w:asciiTheme="minorHAnsi" w:hAnsiTheme="minorHAnsi" w:cstheme="minorHAnsi"/>
                <w:b/>
                <w:bCs/>
                <w:color w:val="000000"/>
                <w:sz w:val="16"/>
                <w:szCs w:val="16"/>
              </w:rPr>
              <w:t>2</w:t>
            </w:r>
            <w:r w:rsidRPr="008215E4">
              <w:rPr>
                <w:rFonts w:asciiTheme="minorHAnsi" w:hAnsiTheme="minorHAnsi" w:cstheme="minorHAnsi"/>
                <w:b/>
                <w:bCs/>
                <w:color w:val="000000"/>
                <w:sz w:val="16"/>
                <w:szCs w:val="16"/>
              </w:rPr>
              <w:t>.</w:t>
            </w:r>
          </w:p>
        </w:tc>
        <w:tc>
          <w:tcPr>
            <w:tcW w:w="2852" w:type="dxa"/>
            <w:tcBorders>
              <w:top w:val="single" w:sz="6" w:space="0" w:color="000001"/>
              <w:left w:val="single" w:sz="6" w:space="0" w:color="000001"/>
              <w:bottom w:val="single" w:sz="6" w:space="0" w:color="000001"/>
            </w:tcBorders>
            <w:shd w:val="clear" w:color="auto" w:fill="FFFFFF"/>
            <w:vAlign w:val="center"/>
          </w:tcPr>
          <w:p w14:paraId="1736238B" w14:textId="77777777" w:rsidR="001822C6" w:rsidRPr="008215E4" w:rsidRDefault="001822C6" w:rsidP="00C17A2F">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Αλλαγή ράουλου</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Pr>
          <w:p w14:paraId="12FE5468"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10</w:t>
            </w:r>
          </w:p>
        </w:tc>
        <w:tc>
          <w:tcPr>
            <w:tcW w:w="992" w:type="dxa"/>
            <w:tcBorders>
              <w:top w:val="single" w:sz="6" w:space="0" w:color="000001"/>
              <w:left w:val="single" w:sz="6" w:space="0" w:color="000001"/>
              <w:bottom w:val="single" w:sz="6" w:space="0" w:color="000001"/>
            </w:tcBorders>
            <w:shd w:val="clear" w:color="auto" w:fill="FFFFFF"/>
            <w:vAlign w:val="center"/>
          </w:tcPr>
          <w:p w14:paraId="41F8C324"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25,00</w:t>
            </w:r>
          </w:p>
        </w:tc>
        <w:tc>
          <w:tcPr>
            <w:tcW w:w="1134" w:type="dxa"/>
            <w:tcBorders>
              <w:top w:val="single" w:sz="6" w:space="0" w:color="000001"/>
              <w:left w:val="single" w:sz="6" w:space="0" w:color="000001"/>
              <w:bottom w:val="single" w:sz="6" w:space="0" w:color="000001"/>
            </w:tcBorders>
            <w:shd w:val="clear" w:color="auto" w:fill="FFFFFF"/>
          </w:tcPr>
          <w:p w14:paraId="5B1FDB39" w14:textId="77777777" w:rsidR="001822C6" w:rsidRDefault="001822C6" w:rsidP="00C17A2F">
            <w:pPr>
              <w:shd w:val="clear" w:color="auto" w:fill="FFFFFF"/>
              <w:jc w:val="center"/>
              <w:rPr>
                <w:rFonts w:asciiTheme="minorHAnsi" w:hAnsiTheme="minorHAnsi" w:cstheme="minorHAnsi"/>
                <w:sz w:val="16"/>
                <w:szCs w:val="16"/>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F63201B" w14:textId="288D987E"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250,00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721779CC" w14:textId="77777777" w:rsidR="001822C6" w:rsidRDefault="001822C6" w:rsidP="00C17A2F">
            <w:pPr>
              <w:shd w:val="clear" w:color="auto" w:fill="FFFFFF"/>
              <w:jc w:val="center"/>
              <w:rPr>
                <w:rFonts w:asciiTheme="minorHAnsi" w:hAnsiTheme="minorHAnsi" w:cstheme="minorHAnsi"/>
                <w:sz w:val="16"/>
                <w:szCs w:val="16"/>
              </w:rPr>
            </w:pPr>
          </w:p>
        </w:tc>
      </w:tr>
      <w:tr w:rsidR="001E4291" w:rsidRPr="008215E4" w14:paraId="6A74E209" w14:textId="483E5D7E" w:rsidTr="001E4291">
        <w:trPr>
          <w:trHeight w:hRule="exact" w:val="529"/>
          <w:jc w:val="center"/>
        </w:trPr>
        <w:tc>
          <w:tcPr>
            <w:tcW w:w="542" w:type="dxa"/>
            <w:tcBorders>
              <w:top w:val="single" w:sz="6" w:space="0" w:color="000001"/>
              <w:left w:val="single" w:sz="6" w:space="0" w:color="000001"/>
              <w:bottom w:val="single" w:sz="6" w:space="0" w:color="000001"/>
            </w:tcBorders>
            <w:shd w:val="clear" w:color="auto" w:fill="FFFFFF"/>
            <w:vAlign w:val="center"/>
          </w:tcPr>
          <w:p w14:paraId="088C82AB" w14:textId="77777777" w:rsidR="001822C6" w:rsidRPr="008215E4" w:rsidRDefault="001822C6" w:rsidP="00C17A2F">
            <w:pPr>
              <w:shd w:val="clear" w:color="auto" w:fill="FFFFFF"/>
              <w:jc w:val="center"/>
              <w:rPr>
                <w:rFonts w:asciiTheme="minorHAnsi" w:hAnsiTheme="minorHAnsi" w:cstheme="minorHAnsi"/>
                <w:b/>
                <w:bCs/>
                <w:color w:val="000000"/>
                <w:sz w:val="16"/>
                <w:szCs w:val="16"/>
              </w:rPr>
            </w:pPr>
            <w:r w:rsidRPr="008215E4">
              <w:rPr>
                <w:rFonts w:asciiTheme="minorHAnsi" w:hAnsiTheme="minorHAnsi" w:cstheme="minorHAnsi"/>
                <w:b/>
                <w:bCs/>
                <w:color w:val="000000"/>
                <w:sz w:val="16"/>
                <w:szCs w:val="16"/>
              </w:rPr>
              <w:t>1</w:t>
            </w:r>
            <w:r>
              <w:rPr>
                <w:rFonts w:asciiTheme="minorHAnsi" w:hAnsiTheme="minorHAnsi" w:cstheme="minorHAnsi"/>
                <w:b/>
                <w:bCs/>
                <w:color w:val="000000"/>
                <w:sz w:val="16"/>
                <w:szCs w:val="16"/>
              </w:rPr>
              <w:t>3</w:t>
            </w:r>
            <w:r w:rsidRPr="008215E4">
              <w:rPr>
                <w:rFonts w:asciiTheme="minorHAnsi" w:hAnsiTheme="minorHAnsi" w:cstheme="minorHAnsi"/>
                <w:b/>
                <w:bCs/>
                <w:color w:val="000000"/>
                <w:sz w:val="16"/>
                <w:szCs w:val="16"/>
              </w:rPr>
              <w:t>.</w:t>
            </w:r>
          </w:p>
        </w:tc>
        <w:tc>
          <w:tcPr>
            <w:tcW w:w="2852" w:type="dxa"/>
            <w:tcBorders>
              <w:top w:val="single" w:sz="6" w:space="0" w:color="000001"/>
              <w:left w:val="single" w:sz="6" w:space="0" w:color="000001"/>
              <w:bottom w:val="single" w:sz="6" w:space="0" w:color="000001"/>
            </w:tcBorders>
            <w:shd w:val="clear" w:color="auto" w:fill="FFFFFF"/>
            <w:vAlign w:val="center"/>
          </w:tcPr>
          <w:p w14:paraId="117D9C83" w14:textId="77777777" w:rsidR="001822C6" w:rsidRPr="008215E4" w:rsidRDefault="001822C6" w:rsidP="00C17A2F">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Αλλαγή στοπ μεσαίου για δίφυλλη πόρτα 150 σειρά</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Pr>
          <w:p w14:paraId="16A24C65" w14:textId="77777777" w:rsidR="003952C2" w:rsidRDefault="003952C2" w:rsidP="00C17A2F">
            <w:pPr>
              <w:shd w:val="clear" w:color="auto" w:fill="FFFFFF"/>
              <w:jc w:val="center"/>
              <w:rPr>
                <w:rFonts w:asciiTheme="minorHAnsi" w:hAnsiTheme="minorHAnsi" w:cstheme="minorHAnsi"/>
                <w:sz w:val="16"/>
                <w:szCs w:val="16"/>
              </w:rPr>
            </w:pPr>
          </w:p>
          <w:p w14:paraId="1AE9FE85" w14:textId="15591C60"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12</w:t>
            </w:r>
          </w:p>
        </w:tc>
        <w:tc>
          <w:tcPr>
            <w:tcW w:w="992" w:type="dxa"/>
            <w:tcBorders>
              <w:top w:val="single" w:sz="6" w:space="0" w:color="000001"/>
              <w:left w:val="single" w:sz="6" w:space="0" w:color="000001"/>
              <w:bottom w:val="single" w:sz="6" w:space="0" w:color="000001"/>
            </w:tcBorders>
            <w:shd w:val="clear" w:color="auto" w:fill="FFFFFF"/>
            <w:vAlign w:val="center"/>
          </w:tcPr>
          <w:p w14:paraId="1DD5FF3F"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10,00</w:t>
            </w:r>
          </w:p>
        </w:tc>
        <w:tc>
          <w:tcPr>
            <w:tcW w:w="1134" w:type="dxa"/>
            <w:tcBorders>
              <w:top w:val="single" w:sz="6" w:space="0" w:color="000001"/>
              <w:left w:val="single" w:sz="6" w:space="0" w:color="000001"/>
              <w:bottom w:val="single" w:sz="6" w:space="0" w:color="000001"/>
            </w:tcBorders>
            <w:shd w:val="clear" w:color="auto" w:fill="FFFFFF"/>
          </w:tcPr>
          <w:p w14:paraId="242FBB36" w14:textId="77777777" w:rsidR="001822C6" w:rsidRDefault="001822C6" w:rsidP="00C17A2F">
            <w:pPr>
              <w:shd w:val="clear" w:color="auto" w:fill="FFFFFF"/>
              <w:jc w:val="center"/>
              <w:rPr>
                <w:rFonts w:asciiTheme="minorHAnsi" w:hAnsiTheme="minorHAnsi" w:cstheme="minorHAnsi"/>
                <w:sz w:val="16"/>
                <w:szCs w:val="16"/>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5ADDFF1" w14:textId="49001B9A"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120,00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1B9575C7" w14:textId="77777777" w:rsidR="001822C6" w:rsidRDefault="001822C6" w:rsidP="00C17A2F">
            <w:pPr>
              <w:shd w:val="clear" w:color="auto" w:fill="FFFFFF"/>
              <w:jc w:val="center"/>
              <w:rPr>
                <w:rFonts w:asciiTheme="minorHAnsi" w:hAnsiTheme="minorHAnsi" w:cstheme="minorHAnsi"/>
                <w:sz w:val="16"/>
                <w:szCs w:val="16"/>
              </w:rPr>
            </w:pPr>
          </w:p>
        </w:tc>
      </w:tr>
      <w:tr w:rsidR="001E4291" w:rsidRPr="008215E4" w14:paraId="214CC9D1" w14:textId="4C147285" w:rsidTr="00CD6511">
        <w:trPr>
          <w:trHeight w:hRule="exact" w:val="494"/>
          <w:jc w:val="center"/>
        </w:trPr>
        <w:tc>
          <w:tcPr>
            <w:tcW w:w="542" w:type="dxa"/>
            <w:tcBorders>
              <w:top w:val="single" w:sz="6" w:space="0" w:color="000001"/>
              <w:left w:val="single" w:sz="6" w:space="0" w:color="000001"/>
              <w:bottom w:val="single" w:sz="6" w:space="0" w:color="000001"/>
            </w:tcBorders>
            <w:shd w:val="clear" w:color="auto" w:fill="FFFFFF"/>
            <w:vAlign w:val="center"/>
          </w:tcPr>
          <w:p w14:paraId="21106A08" w14:textId="77777777" w:rsidR="001822C6" w:rsidRPr="008215E4" w:rsidRDefault="001822C6" w:rsidP="00C17A2F">
            <w:pPr>
              <w:shd w:val="clear" w:color="auto" w:fill="FFFFFF"/>
              <w:jc w:val="center"/>
              <w:rPr>
                <w:rFonts w:asciiTheme="minorHAnsi" w:hAnsiTheme="minorHAnsi" w:cstheme="minorHAnsi"/>
                <w:b/>
                <w:bCs/>
                <w:color w:val="000000"/>
                <w:sz w:val="16"/>
                <w:szCs w:val="16"/>
              </w:rPr>
            </w:pPr>
            <w:r w:rsidRPr="008215E4">
              <w:rPr>
                <w:rFonts w:asciiTheme="minorHAnsi" w:hAnsiTheme="minorHAnsi" w:cstheme="minorHAnsi"/>
                <w:b/>
                <w:bCs/>
                <w:color w:val="000000"/>
                <w:sz w:val="16"/>
                <w:szCs w:val="16"/>
              </w:rPr>
              <w:t>1</w:t>
            </w:r>
            <w:r>
              <w:rPr>
                <w:rFonts w:asciiTheme="minorHAnsi" w:hAnsiTheme="minorHAnsi" w:cstheme="minorHAnsi"/>
                <w:b/>
                <w:bCs/>
                <w:color w:val="000000"/>
                <w:sz w:val="16"/>
                <w:szCs w:val="16"/>
              </w:rPr>
              <w:t>4</w:t>
            </w:r>
            <w:r w:rsidRPr="008215E4">
              <w:rPr>
                <w:rFonts w:asciiTheme="minorHAnsi" w:hAnsiTheme="minorHAnsi" w:cstheme="minorHAnsi"/>
                <w:b/>
                <w:bCs/>
                <w:color w:val="000000"/>
                <w:sz w:val="16"/>
                <w:szCs w:val="16"/>
              </w:rPr>
              <w:t>.</w:t>
            </w:r>
          </w:p>
        </w:tc>
        <w:tc>
          <w:tcPr>
            <w:tcW w:w="2852" w:type="dxa"/>
            <w:tcBorders>
              <w:top w:val="single" w:sz="6" w:space="0" w:color="000001"/>
              <w:left w:val="single" w:sz="6" w:space="0" w:color="000001"/>
              <w:bottom w:val="single" w:sz="6" w:space="0" w:color="000001"/>
            </w:tcBorders>
            <w:shd w:val="clear" w:color="auto" w:fill="FFFFFF"/>
            <w:vAlign w:val="center"/>
          </w:tcPr>
          <w:p w14:paraId="0DC08AED" w14:textId="3E6D087E" w:rsidR="001822C6" w:rsidRPr="008215E4" w:rsidRDefault="001822C6" w:rsidP="00C17A2F">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Αλλαγή</w:t>
            </w:r>
            <w:r w:rsidR="00883E55">
              <w:rPr>
                <w:rFonts w:asciiTheme="minorHAnsi" w:hAnsiTheme="minorHAnsi" w:cstheme="minorHAnsi"/>
                <w:bCs/>
                <w:sz w:val="16"/>
                <w:szCs w:val="16"/>
                <w:lang w:val="en-US"/>
              </w:rPr>
              <w:t xml:space="preserve"> </w:t>
            </w:r>
            <w:r>
              <w:rPr>
                <w:rFonts w:asciiTheme="minorHAnsi" w:hAnsiTheme="minorHAnsi" w:cstheme="minorHAnsi"/>
                <w:bCs/>
                <w:sz w:val="16"/>
                <w:szCs w:val="16"/>
              </w:rPr>
              <w:t>σπανιολέτας ανοιγόμενης</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Pr>
          <w:p w14:paraId="2E9E6DA8"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5</w:t>
            </w:r>
          </w:p>
        </w:tc>
        <w:tc>
          <w:tcPr>
            <w:tcW w:w="992" w:type="dxa"/>
            <w:tcBorders>
              <w:top w:val="single" w:sz="6" w:space="0" w:color="000001"/>
              <w:left w:val="single" w:sz="6" w:space="0" w:color="000001"/>
              <w:bottom w:val="single" w:sz="6" w:space="0" w:color="000001"/>
            </w:tcBorders>
            <w:shd w:val="clear" w:color="auto" w:fill="FFFFFF"/>
            <w:vAlign w:val="center"/>
          </w:tcPr>
          <w:p w14:paraId="0EE18B6B"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40,00</w:t>
            </w:r>
          </w:p>
        </w:tc>
        <w:tc>
          <w:tcPr>
            <w:tcW w:w="1134" w:type="dxa"/>
            <w:tcBorders>
              <w:top w:val="single" w:sz="6" w:space="0" w:color="000001"/>
              <w:left w:val="single" w:sz="6" w:space="0" w:color="000001"/>
              <w:bottom w:val="single" w:sz="6" w:space="0" w:color="000001"/>
            </w:tcBorders>
            <w:shd w:val="clear" w:color="auto" w:fill="FFFFFF"/>
          </w:tcPr>
          <w:p w14:paraId="2AB0A30C" w14:textId="77777777" w:rsidR="001822C6" w:rsidRDefault="001822C6" w:rsidP="00C17A2F">
            <w:pPr>
              <w:shd w:val="clear" w:color="auto" w:fill="FFFFFF"/>
              <w:jc w:val="center"/>
              <w:rPr>
                <w:rFonts w:asciiTheme="minorHAnsi" w:hAnsiTheme="minorHAnsi" w:cstheme="minorHAnsi"/>
                <w:sz w:val="16"/>
                <w:szCs w:val="16"/>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DAE42FC" w14:textId="17015F45"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200,00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477A2AD0" w14:textId="77777777" w:rsidR="001822C6" w:rsidRDefault="001822C6" w:rsidP="00C17A2F">
            <w:pPr>
              <w:shd w:val="clear" w:color="auto" w:fill="FFFFFF"/>
              <w:jc w:val="center"/>
              <w:rPr>
                <w:rFonts w:asciiTheme="minorHAnsi" w:hAnsiTheme="minorHAnsi" w:cstheme="minorHAnsi"/>
                <w:sz w:val="16"/>
                <w:szCs w:val="16"/>
              </w:rPr>
            </w:pPr>
          </w:p>
        </w:tc>
      </w:tr>
      <w:tr w:rsidR="001E4291" w:rsidRPr="008215E4" w14:paraId="434A68F0" w14:textId="2680C283" w:rsidTr="00CD6511">
        <w:trPr>
          <w:trHeight w:hRule="exact" w:val="441"/>
          <w:jc w:val="center"/>
        </w:trPr>
        <w:tc>
          <w:tcPr>
            <w:tcW w:w="542" w:type="dxa"/>
            <w:tcBorders>
              <w:top w:val="single" w:sz="6" w:space="0" w:color="000001"/>
              <w:left w:val="single" w:sz="6" w:space="0" w:color="000001"/>
              <w:bottom w:val="single" w:sz="6" w:space="0" w:color="000001"/>
            </w:tcBorders>
            <w:shd w:val="clear" w:color="auto" w:fill="FFFFFF"/>
            <w:vAlign w:val="center"/>
          </w:tcPr>
          <w:p w14:paraId="19E70B9A" w14:textId="77777777" w:rsidR="001822C6" w:rsidRPr="008215E4" w:rsidRDefault="001822C6" w:rsidP="00C17A2F">
            <w:pPr>
              <w:shd w:val="clear" w:color="auto" w:fill="FFFFFF"/>
              <w:jc w:val="center"/>
              <w:rPr>
                <w:rFonts w:asciiTheme="minorHAnsi" w:hAnsiTheme="minorHAnsi" w:cstheme="minorHAnsi"/>
                <w:b/>
                <w:bCs/>
                <w:color w:val="000000"/>
                <w:sz w:val="16"/>
                <w:szCs w:val="16"/>
              </w:rPr>
            </w:pPr>
            <w:r w:rsidRPr="008215E4">
              <w:rPr>
                <w:rFonts w:asciiTheme="minorHAnsi" w:hAnsiTheme="minorHAnsi" w:cstheme="minorHAnsi"/>
                <w:b/>
                <w:bCs/>
                <w:color w:val="000000"/>
                <w:sz w:val="16"/>
                <w:szCs w:val="16"/>
              </w:rPr>
              <w:t>1</w:t>
            </w:r>
            <w:r>
              <w:rPr>
                <w:rFonts w:asciiTheme="minorHAnsi" w:hAnsiTheme="minorHAnsi" w:cstheme="minorHAnsi"/>
                <w:b/>
                <w:bCs/>
                <w:color w:val="000000"/>
                <w:sz w:val="16"/>
                <w:szCs w:val="16"/>
              </w:rPr>
              <w:t>5</w:t>
            </w:r>
            <w:r w:rsidRPr="008215E4">
              <w:rPr>
                <w:rFonts w:asciiTheme="minorHAnsi" w:hAnsiTheme="minorHAnsi" w:cstheme="minorHAnsi"/>
                <w:b/>
                <w:bCs/>
                <w:color w:val="000000"/>
                <w:sz w:val="16"/>
                <w:szCs w:val="16"/>
              </w:rPr>
              <w:t>.</w:t>
            </w:r>
          </w:p>
        </w:tc>
        <w:tc>
          <w:tcPr>
            <w:tcW w:w="2852" w:type="dxa"/>
            <w:tcBorders>
              <w:top w:val="single" w:sz="6" w:space="0" w:color="000001"/>
              <w:left w:val="single" w:sz="6" w:space="0" w:color="000001"/>
              <w:bottom w:val="single" w:sz="6" w:space="0" w:color="000001"/>
            </w:tcBorders>
            <w:shd w:val="clear" w:color="auto" w:fill="FFFFFF"/>
            <w:vAlign w:val="center"/>
          </w:tcPr>
          <w:p w14:paraId="4FB4E105" w14:textId="77777777" w:rsidR="001822C6" w:rsidRPr="008215E4" w:rsidRDefault="001822C6" w:rsidP="00C17A2F">
            <w:pPr>
              <w:pStyle w:val="Web"/>
              <w:spacing w:before="0" w:after="0"/>
              <w:jc w:val="both"/>
              <w:rPr>
                <w:rFonts w:asciiTheme="minorHAnsi" w:hAnsiTheme="minorHAnsi" w:cstheme="minorHAnsi"/>
                <w:bCs/>
                <w:sz w:val="16"/>
                <w:szCs w:val="16"/>
              </w:rPr>
            </w:pPr>
            <w:r>
              <w:rPr>
                <w:rFonts w:asciiTheme="minorHAnsi" w:hAnsiTheme="minorHAnsi" w:cstheme="minorHAnsi"/>
                <w:bCs/>
                <w:sz w:val="16"/>
                <w:szCs w:val="16"/>
              </w:rPr>
              <w:t xml:space="preserve">Αλλαγή μηχανισμού ανάκλησης. </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Pr>
          <w:p w14:paraId="692960FE"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w:t>
            </w:r>
          </w:p>
        </w:tc>
        <w:tc>
          <w:tcPr>
            <w:tcW w:w="992" w:type="dxa"/>
            <w:tcBorders>
              <w:top w:val="single" w:sz="6" w:space="0" w:color="000001"/>
              <w:left w:val="single" w:sz="6" w:space="0" w:color="000001"/>
              <w:bottom w:val="single" w:sz="6" w:space="0" w:color="000001"/>
            </w:tcBorders>
            <w:shd w:val="clear" w:color="auto" w:fill="FFFFFF"/>
            <w:vAlign w:val="center"/>
          </w:tcPr>
          <w:p w14:paraId="737AEADA" w14:textId="77777777"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105,00</w:t>
            </w:r>
          </w:p>
        </w:tc>
        <w:tc>
          <w:tcPr>
            <w:tcW w:w="1134" w:type="dxa"/>
            <w:tcBorders>
              <w:top w:val="single" w:sz="6" w:space="0" w:color="000001"/>
              <w:left w:val="single" w:sz="6" w:space="0" w:color="000001"/>
              <w:bottom w:val="single" w:sz="6" w:space="0" w:color="000001"/>
            </w:tcBorders>
            <w:shd w:val="clear" w:color="auto" w:fill="FFFFFF"/>
          </w:tcPr>
          <w:p w14:paraId="709C3D14" w14:textId="77777777" w:rsidR="001822C6" w:rsidRDefault="001822C6" w:rsidP="00C17A2F">
            <w:pPr>
              <w:shd w:val="clear" w:color="auto" w:fill="FFFFFF"/>
              <w:jc w:val="center"/>
              <w:rPr>
                <w:rFonts w:asciiTheme="minorHAnsi" w:hAnsiTheme="minorHAnsi" w:cstheme="minorHAnsi"/>
                <w:sz w:val="16"/>
                <w:szCs w:val="16"/>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D90B3B1" w14:textId="7A538181" w:rsidR="001822C6" w:rsidRPr="008215E4" w:rsidRDefault="001822C6" w:rsidP="00C17A2F">
            <w:pPr>
              <w:shd w:val="clear" w:color="auto" w:fill="FFFFFF"/>
              <w:jc w:val="center"/>
              <w:rPr>
                <w:rFonts w:asciiTheme="minorHAnsi" w:hAnsiTheme="minorHAnsi" w:cstheme="minorHAnsi"/>
                <w:sz w:val="16"/>
                <w:szCs w:val="16"/>
              </w:rPr>
            </w:pPr>
            <w:r>
              <w:rPr>
                <w:rFonts w:asciiTheme="minorHAnsi" w:hAnsiTheme="minorHAnsi" w:cstheme="minorHAnsi"/>
                <w:sz w:val="16"/>
                <w:szCs w:val="16"/>
              </w:rPr>
              <w:t>210,00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34B2E732" w14:textId="77777777" w:rsidR="001822C6" w:rsidRDefault="001822C6" w:rsidP="00C17A2F">
            <w:pPr>
              <w:shd w:val="clear" w:color="auto" w:fill="FFFFFF"/>
              <w:jc w:val="center"/>
              <w:rPr>
                <w:rFonts w:asciiTheme="minorHAnsi" w:hAnsiTheme="minorHAnsi" w:cstheme="minorHAnsi"/>
                <w:sz w:val="16"/>
                <w:szCs w:val="16"/>
              </w:rPr>
            </w:pPr>
          </w:p>
        </w:tc>
      </w:tr>
      <w:tr w:rsidR="001822C6" w:rsidRPr="008215E4" w14:paraId="4908E42B" w14:textId="2C707039" w:rsidTr="003952C2">
        <w:trPr>
          <w:trHeight w:hRule="exact" w:val="285"/>
          <w:jc w:val="center"/>
        </w:trPr>
        <w:tc>
          <w:tcPr>
            <w:tcW w:w="7505" w:type="dxa"/>
            <w:gridSpan w:val="6"/>
            <w:tcBorders>
              <w:top w:val="single" w:sz="6" w:space="0" w:color="000001"/>
              <w:left w:val="single" w:sz="6" w:space="0" w:color="000001"/>
              <w:bottom w:val="single" w:sz="6" w:space="0" w:color="000001"/>
              <w:right w:val="single" w:sz="6" w:space="0" w:color="000001"/>
            </w:tcBorders>
            <w:shd w:val="clear" w:color="auto" w:fill="FFFFFF"/>
          </w:tcPr>
          <w:p w14:paraId="17DB0985" w14:textId="1AAB7342" w:rsidR="001822C6" w:rsidRPr="00497AA8" w:rsidRDefault="001822C6" w:rsidP="00C17A2F">
            <w:pPr>
              <w:shd w:val="clear" w:color="auto" w:fill="FFFFFF"/>
              <w:jc w:val="center"/>
              <w:rPr>
                <w:rFonts w:asciiTheme="minorHAnsi" w:hAnsiTheme="minorHAnsi" w:cstheme="minorHAnsi"/>
                <w:sz w:val="16"/>
                <w:szCs w:val="16"/>
              </w:rPr>
            </w:pPr>
            <w:r w:rsidRPr="008215E4">
              <w:rPr>
                <w:rFonts w:asciiTheme="minorHAnsi" w:hAnsiTheme="minorHAnsi" w:cstheme="minorHAnsi"/>
                <w:b/>
                <w:bCs/>
                <w:sz w:val="16"/>
                <w:szCs w:val="16"/>
              </w:rPr>
              <w:t>ΣΥΝΟΛΟ</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708E1764" w14:textId="77777777" w:rsidR="001822C6" w:rsidRDefault="001822C6" w:rsidP="00C17A2F">
            <w:pPr>
              <w:shd w:val="clear" w:color="auto" w:fill="FFFFFF"/>
              <w:jc w:val="center"/>
              <w:rPr>
                <w:rFonts w:asciiTheme="minorHAnsi" w:hAnsiTheme="minorHAnsi" w:cstheme="minorHAnsi"/>
                <w:sz w:val="16"/>
                <w:szCs w:val="16"/>
              </w:rPr>
            </w:pPr>
          </w:p>
        </w:tc>
      </w:tr>
      <w:tr w:rsidR="001822C6" w:rsidRPr="008215E4" w14:paraId="018A5E9F" w14:textId="05B8EA0B" w:rsidTr="003952C2">
        <w:trPr>
          <w:trHeight w:hRule="exact" w:val="262"/>
          <w:jc w:val="center"/>
        </w:trPr>
        <w:tc>
          <w:tcPr>
            <w:tcW w:w="7505" w:type="dxa"/>
            <w:gridSpan w:val="6"/>
            <w:tcBorders>
              <w:left w:val="single" w:sz="6" w:space="0" w:color="000001"/>
              <w:bottom w:val="single" w:sz="6" w:space="0" w:color="000001"/>
              <w:right w:val="single" w:sz="6" w:space="0" w:color="000001"/>
            </w:tcBorders>
            <w:shd w:val="clear" w:color="auto" w:fill="FFFFFF"/>
          </w:tcPr>
          <w:p w14:paraId="550A2716" w14:textId="48177F60" w:rsidR="001822C6" w:rsidRPr="00471008" w:rsidRDefault="001822C6" w:rsidP="00C17A2F">
            <w:pPr>
              <w:shd w:val="clear" w:color="auto" w:fill="FFFFFF"/>
              <w:jc w:val="center"/>
              <w:rPr>
                <w:rFonts w:asciiTheme="minorHAnsi" w:hAnsiTheme="minorHAnsi" w:cstheme="minorHAnsi"/>
                <w:sz w:val="16"/>
                <w:szCs w:val="16"/>
              </w:rPr>
            </w:pPr>
            <w:r w:rsidRPr="008215E4">
              <w:rPr>
                <w:rFonts w:asciiTheme="minorHAnsi" w:hAnsiTheme="minorHAnsi" w:cstheme="minorHAnsi"/>
                <w:b/>
                <w:bCs/>
                <w:sz w:val="16"/>
                <w:szCs w:val="16"/>
              </w:rPr>
              <w:t>ΦΠΑ 24%</w:t>
            </w:r>
          </w:p>
        </w:tc>
        <w:tc>
          <w:tcPr>
            <w:tcW w:w="1134" w:type="dxa"/>
            <w:tcBorders>
              <w:left w:val="single" w:sz="6" w:space="0" w:color="000001"/>
              <w:bottom w:val="single" w:sz="6" w:space="0" w:color="000001"/>
              <w:right w:val="single" w:sz="6" w:space="0" w:color="000001"/>
            </w:tcBorders>
            <w:shd w:val="clear" w:color="auto" w:fill="FFFFFF"/>
          </w:tcPr>
          <w:p w14:paraId="21F76105" w14:textId="77777777" w:rsidR="001822C6" w:rsidRDefault="001822C6" w:rsidP="00C17A2F">
            <w:pPr>
              <w:shd w:val="clear" w:color="auto" w:fill="FFFFFF"/>
              <w:jc w:val="center"/>
              <w:rPr>
                <w:rFonts w:asciiTheme="minorHAnsi" w:hAnsiTheme="minorHAnsi" w:cstheme="minorHAnsi"/>
                <w:sz w:val="16"/>
                <w:szCs w:val="16"/>
              </w:rPr>
            </w:pPr>
          </w:p>
        </w:tc>
      </w:tr>
      <w:tr w:rsidR="001822C6" w:rsidRPr="008215E4" w14:paraId="676FE892" w14:textId="4442BBF8" w:rsidTr="003952C2">
        <w:trPr>
          <w:trHeight w:hRule="exact" w:val="267"/>
          <w:jc w:val="center"/>
        </w:trPr>
        <w:tc>
          <w:tcPr>
            <w:tcW w:w="7505" w:type="dxa"/>
            <w:gridSpan w:val="6"/>
            <w:tcBorders>
              <w:top w:val="single" w:sz="6" w:space="0" w:color="000001"/>
              <w:left w:val="single" w:sz="6" w:space="0" w:color="000001"/>
              <w:bottom w:val="single" w:sz="6" w:space="0" w:color="000001"/>
              <w:right w:val="single" w:sz="6" w:space="0" w:color="000001"/>
            </w:tcBorders>
            <w:shd w:val="clear" w:color="auto" w:fill="FFFFFF"/>
          </w:tcPr>
          <w:p w14:paraId="63A260FE" w14:textId="46F3228F" w:rsidR="001822C6" w:rsidRPr="00471008" w:rsidRDefault="001822C6" w:rsidP="00C17A2F">
            <w:pPr>
              <w:shd w:val="clear" w:color="auto" w:fill="FFFFFF"/>
              <w:jc w:val="center"/>
              <w:rPr>
                <w:rFonts w:asciiTheme="minorHAnsi" w:hAnsiTheme="minorHAnsi" w:cstheme="minorHAnsi"/>
                <w:sz w:val="16"/>
                <w:szCs w:val="16"/>
              </w:rPr>
            </w:pPr>
            <w:r w:rsidRPr="008215E4">
              <w:rPr>
                <w:rFonts w:asciiTheme="minorHAnsi" w:hAnsiTheme="minorHAnsi" w:cstheme="minorHAnsi"/>
                <w:b/>
                <w:bCs/>
                <w:sz w:val="16"/>
                <w:szCs w:val="16"/>
              </w:rPr>
              <w:t>ΣΥΝΟΛΟ ΜΕ ΦΠΑ 24%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4F31ECCA" w14:textId="77777777" w:rsidR="001822C6" w:rsidRDefault="001822C6" w:rsidP="00C17A2F">
            <w:pPr>
              <w:shd w:val="clear" w:color="auto" w:fill="FFFFFF"/>
              <w:jc w:val="center"/>
              <w:rPr>
                <w:rFonts w:asciiTheme="minorHAnsi" w:hAnsiTheme="minorHAnsi" w:cstheme="minorHAnsi"/>
                <w:sz w:val="16"/>
                <w:szCs w:val="16"/>
              </w:rPr>
            </w:pPr>
          </w:p>
        </w:tc>
      </w:tr>
    </w:tbl>
    <w:p w14:paraId="106C1429" w14:textId="77777777" w:rsidR="00A77FC6" w:rsidRDefault="00A77FC6" w:rsidP="00A77FC6">
      <w:pPr>
        <w:tabs>
          <w:tab w:val="left" w:pos="720"/>
          <w:tab w:val="center" w:pos="4153"/>
          <w:tab w:val="right" w:pos="8306"/>
        </w:tabs>
        <w:rPr>
          <w:rFonts w:ascii="Calibri" w:hAnsi="Calibri" w:cs="Calibri"/>
          <w:b/>
          <w:kern w:val="0"/>
          <w:sz w:val="32"/>
        </w:rPr>
      </w:pPr>
    </w:p>
    <w:p w14:paraId="1D4E1794" w14:textId="77777777" w:rsidR="00A77FC6" w:rsidRDefault="00A77FC6" w:rsidP="00A77FC6">
      <w:pPr>
        <w:rPr>
          <w:rFonts w:ascii="Calibri" w:hAnsi="Calibri" w:cs="Calibri"/>
          <w:b/>
          <w:kern w:val="0"/>
        </w:rPr>
      </w:pPr>
      <w:r>
        <w:rPr>
          <w:rFonts w:ascii="Calibri" w:hAnsi="Calibri" w:cs="Calibri"/>
          <w:b/>
          <w:kern w:val="0"/>
          <w:sz w:val="32"/>
        </w:rPr>
        <w:tab/>
      </w:r>
      <w:r>
        <w:rPr>
          <w:rFonts w:ascii="Calibri" w:hAnsi="Calibri" w:cs="Calibri"/>
          <w:b/>
          <w:kern w:val="0"/>
          <w:sz w:val="32"/>
        </w:rPr>
        <w:tab/>
        <w:t xml:space="preserve">                                             </w:t>
      </w:r>
      <w:r w:rsidRPr="00166FF9">
        <w:rPr>
          <w:rFonts w:ascii="Calibri" w:hAnsi="Calibri" w:cs="Calibri"/>
          <w:b/>
          <w:kern w:val="0"/>
        </w:rPr>
        <w:t xml:space="preserve">Έλαβα γνώση και συμφωνώ με τους </w:t>
      </w:r>
      <w:r>
        <w:rPr>
          <w:rFonts w:ascii="Calibri" w:hAnsi="Calibri" w:cs="Calibri"/>
          <w:b/>
          <w:kern w:val="0"/>
        </w:rPr>
        <w:t xml:space="preserve">     </w:t>
      </w:r>
    </w:p>
    <w:p w14:paraId="57EB4276" w14:textId="346ACD73" w:rsidR="00A77FC6" w:rsidRDefault="00A77FC6" w:rsidP="00A77FC6">
      <w:pPr>
        <w:tabs>
          <w:tab w:val="left" w:pos="4771"/>
        </w:tabs>
        <w:rPr>
          <w:rFonts w:asciiTheme="minorHAnsi" w:hAnsiTheme="minorHAnsi" w:cstheme="minorHAnsi"/>
          <w:b/>
        </w:rPr>
      </w:pPr>
      <w:r>
        <w:rPr>
          <w:rFonts w:ascii="Calibri" w:hAnsi="Calibri" w:cs="Calibri"/>
          <w:b/>
          <w:kern w:val="0"/>
        </w:rPr>
        <w:t xml:space="preserve">                                                                                                        </w:t>
      </w:r>
      <w:r w:rsidRPr="00166FF9">
        <w:rPr>
          <w:rFonts w:ascii="Calibri" w:hAnsi="Calibri" w:cs="Calibri"/>
          <w:b/>
          <w:kern w:val="0"/>
        </w:rPr>
        <w:t xml:space="preserve">όρους της υπ’ αριθ. </w:t>
      </w:r>
      <w:r>
        <w:rPr>
          <w:rFonts w:asciiTheme="minorHAnsi" w:hAnsiTheme="minorHAnsi" w:cstheme="minorHAnsi"/>
          <w:b/>
        </w:rPr>
        <w:t>229/18-02-2022</w:t>
      </w:r>
    </w:p>
    <w:p w14:paraId="77617D75" w14:textId="77777777" w:rsidR="00A77FC6" w:rsidRPr="00166FF9" w:rsidRDefault="00A77FC6" w:rsidP="00A77FC6">
      <w:pPr>
        <w:rPr>
          <w:rFonts w:ascii="Calibri" w:hAnsi="Calibri"/>
          <w:b/>
        </w:rPr>
      </w:pPr>
      <w:r>
        <w:rPr>
          <w:rFonts w:asciiTheme="minorHAnsi" w:hAnsiTheme="minorHAnsi" w:cstheme="minorHAnsi"/>
          <w:b/>
        </w:rPr>
        <w:t xml:space="preserve">                                                                                                        </w:t>
      </w:r>
      <w:r w:rsidRPr="00166FF9">
        <w:rPr>
          <w:rFonts w:asciiTheme="minorHAnsi" w:hAnsiTheme="minorHAnsi" w:cstheme="minorHAnsi"/>
          <w:b/>
        </w:rPr>
        <w:t xml:space="preserve"> τεχνικής έκθεσης και βάσει αυτής </w:t>
      </w:r>
      <w:r>
        <w:rPr>
          <w:rFonts w:asciiTheme="minorHAnsi" w:hAnsiTheme="minorHAnsi" w:cstheme="minorHAnsi"/>
          <w:b/>
        </w:rPr>
        <w:t xml:space="preserve"> </w:t>
      </w:r>
    </w:p>
    <w:p w14:paraId="7216F47A" w14:textId="77777777" w:rsidR="00A77FC6" w:rsidRPr="00166FF9" w:rsidRDefault="00A77FC6" w:rsidP="00A77FC6">
      <w:pPr>
        <w:tabs>
          <w:tab w:val="left" w:pos="4836"/>
        </w:tabs>
        <w:rPr>
          <w:rFonts w:ascii="Calibri" w:hAnsi="Calibri" w:cs="Calibri"/>
          <w:b/>
          <w:kern w:val="0"/>
        </w:rPr>
      </w:pPr>
      <w:r>
        <w:rPr>
          <w:rFonts w:ascii="Calibri" w:hAnsi="Calibri" w:cs="Calibri"/>
          <w:b/>
          <w:kern w:val="0"/>
        </w:rPr>
        <w:tab/>
      </w:r>
      <w:r w:rsidRPr="00166FF9">
        <w:rPr>
          <w:rFonts w:asciiTheme="minorHAnsi" w:hAnsiTheme="minorHAnsi" w:cstheme="minorHAnsi"/>
          <w:b/>
        </w:rPr>
        <w:t>καταθέτω</w:t>
      </w:r>
      <w:r>
        <w:rPr>
          <w:rFonts w:asciiTheme="minorHAnsi" w:hAnsiTheme="minorHAnsi" w:cstheme="minorHAnsi"/>
          <w:b/>
        </w:rPr>
        <w:t xml:space="preserve"> </w:t>
      </w:r>
      <w:r w:rsidRPr="00166FF9">
        <w:rPr>
          <w:rFonts w:asciiTheme="minorHAnsi" w:hAnsiTheme="minorHAnsi" w:cstheme="minorHAnsi"/>
          <w:b/>
        </w:rPr>
        <w:t xml:space="preserve"> την προσφορά μου.</w:t>
      </w:r>
    </w:p>
    <w:p w14:paraId="75ADD9A3" w14:textId="77777777" w:rsidR="00A77FC6" w:rsidRDefault="00A77FC6" w:rsidP="00A77FC6">
      <w:pPr>
        <w:tabs>
          <w:tab w:val="center" w:pos="1701"/>
          <w:tab w:val="center" w:pos="6521"/>
        </w:tabs>
        <w:spacing w:line="360" w:lineRule="auto"/>
        <w:jc w:val="both"/>
        <w:rPr>
          <w:rFonts w:ascii="Calibri" w:hAnsi="Calibri" w:cs="Arial"/>
          <w:sz w:val="22"/>
          <w:szCs w:val="22"/>
        </w:rPr>
      </w:pPr>
    </w:p>
    <w:p w14:paraId="29834305" w14:textId="77777777" w:rsidR="00A77FC6" w:rsidRPr="00B5670F" w:rsidRDefault="00A77FC6" w:rsidP="00A77FC6">
      <w:pPr>
        <w:tabs>
          <w:tab w:val="left" w:pos="4728"/>
        </w:tabs>
        <w:rPr>
          <w:rFonts w:ascii="Calibri" w:hAnsi="Calibri" w:cs="Arial"/>
          <w:b/>
          <w:bCs/>
          <w:sz w:val="22"/>
          <w:szCs w:val="22"/>
        </w:rPr>
      </w:pPr>
      <w:r>
        <w:rPr>
          <w:rFonts w:ascii="Calibri" w:hAnsi="Calibri" w:cs="Arial"/>
          <w:sz w:val="22"/>
          <w:szCs w:val="22"/>
        </w:rPr>
        <w:tab/>
      </w:r>
      <w:r w:rsidRPr="00B5670F">
        <w:rPr>
          <w:rFonts w:ascii="Calibri" w:hAnsi="Calibri" w:cs="Arial"/>
          <w:b/>
          <w:bCs/>
          <w:sz w:val="22"/>
          <w:szCs w:val="22"/>
        </w:rPr>
        <w:t xml:space="preserve">Λιβαδειά, </w:t>
      </w:r>
    </w:p>
    <w:p w14:paraId="2BAED396" w14:textId="77777777" w:rsidR="00A77FC6" w:rsidRPr="00B5670F" w:rsidRDefault="00A77FC6" w:rsidP="00A77FC6">
      <w:pPr>
        <w:rPr>
          <w:rFonts w:ascii="Calibri" w:hAnsi="Calibri" w:cs="Arial"/>
          <w:sz w:val="22"/>
          <w:szCs w:val="22"/>
        </w:rPr>
      </w:pPr>
    </w:p>
    <w:p w14:paraId="6CF7E0E1" w14:textId="77777777" w:rsidR="00A77FC6" w:rsidRPr="00B5670F" w:rsidRDefault="00A77FC6" w:rsidP="00A77FC6">
      <w:pPr>
        <w:rPr>
          <w:rFonts w:ascii="Calibri" w:hAnsi="Calibri" w:cs="Arial"/>
          <w:sz w:val="22"/>
          <w:szCs w:val="22"/>
        </w:rPr>
      </w:pPr>
    </w:p>
    <w:p w14:paraId="34880299" w14:textId="77777777" w:rsidR="00A77FC6" w:rsidRPr="00B5670F" w:rsidRDefault="00A77FC6" w:rsidP="00A77FC6">
      <w:pPr>
        <w:tabs>
          <w:tab w:val="left" w:pos="5319"/>
        </w:tabs>
        <w:rPr>
          <w:rFonts w:ascii="Calibri" w:hAnsi="Calibri" w:cs="Arial"/>
          <w:b/>
          <w:bCs/>
          <w:sz w:val="22"/>
          <w:szCs w:val="22"/>
        </w:rPr>
      </w:pPr>
      <w:r>
        <w:rPr>
          <w:rFonts w:ascii="Calibri" w:hAnsi="Calibri" w:cs="Arial"/>
          <w:sz w:val="22"/>
          <w:szCs w:val="22"/>
        </w:rPr>
        <w:tab/>
        <w:t xml:space="preserve">    </w:t>
      </w:r>
      <w:r w:rsidRPr="00B5670F">
        <w:rPr>
          <w:rFonts w:ascii="Calibri" w:hAnsi="Calibri" w:cs="Arial"/>
          <w:b/>
          <w:bCs/>
          <w:sz w:val="22"/>
          <w:szCs w:val="22"/>
        </w:rPr>
        <w:t>Ο προσφέρων</w:t>
      </w:r>
    </w:p>
    <w:p w14:paraId="60D886D0" w14:textId="77777777" w:rsidR="00A77FC6" w:rsidRDefault="00A77FC6" w:rsidP="00A77FC6"/>
    <w:p w14:paraId="211E478A" w14:textId="77777777" w:rsidR="00A77FC6" w:rsidRDefault="00A77FC6" w:rsidP="00230A58">
      <w:pPr>
        <w:rPr>
          <w:rFonts w:ascii="Calibri" w:hAnsi="Calibri"/>
          <w:b/>
        </w:rPr>
      </w:pPr>
    </w:p>
    <w:sectPr w:rsidR="00A77FC6" w:rsidSect="000756D6">
      <w:footerReference w:type="default" r:id="rId9"/>
      <w:pgSz w:w="11906" w:h="16838"/>
      <w:pgMar w:top="993" w:right="1800" w:bottom="1135" w:left="1800" w:header="0" w:footer="0" w:gutter="0"/>
      <w:cols w:space="720"/>
      <w:formProt w:val="0"/>
      <w:docGrid w:linePitch="360"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C8A5" w14:textId="77777777" w:rsidR="00C95B5C" w:rsidRDefault="00C95B5C" w:rsidP="003F1A71">
      <w:r>
        <w:separator/>
      </w:r>
    </w:p>
  </w:endnote>
  <w:endnote w:type="continuationSeparator" w:id="0">
    <w:p w14:paraId="0906CDB2" w14:textId="77777777" w:rsidR="00C95B5C" w:rsidRDefault="00C95B5C" w:rsidP="003F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BCDEE+Calibri">
    <w:altName w:val="Yu Gothic"/>
    <w:charset w:val="80"/>
    <w:family w:val="auto"/>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77501"/>
      <w:docPartObj>
        <w:docPartGallery w:val="Page Numbers (Bottom of Page)"/>
        <w:docPartUnique/>
      </w:docPartObj>
    </w:sdtPr>
    <w:sdtEndPr/>
    <w:sdtContent>
      <w:p w14:paraId="5670FC66" w14:textId="77777777" w:rsidR="003F1A71" w:rsidRDefault="000D3013">
        <w:pPr>
          <w:pStyle w:val="ad"/>
          <w:jc w:val="center"/>
        </w:pPr>
        <w:r>
          <w:fldChar w:fldCharType="begin"/>
        </w:r>
        <w:r>
          <w:instrText xml:space="preserve"> PAGE   \* MERGEFORMAT </w:instrText>
        </w:r>
        <w:r>
          <w:fldChar w:fldCharType="separate"/>
        </w:r>
        <w:r w:rsidR="00967944">
          <w:rPr>
            <w:noProof/>
          </w:rPr>
          <w:t>4</w:t>
        </w:r>
        <w:r>
          <w:rPr>
            <w:noProof/>
          </w:rPr>
          <w:fldChar w:fldCharType="end"/>
        </w:r>
      </w:p>
    </w:sdtContent>
  </w:sdt>
  <w:p w14:paraId="478FC393" w14:textId="77777777" w:rsidR="003F1A71" w:rsidRDefault="003F1A7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CCC2" w14:textId="77777777" w:rsidR="00C95B5C" w:rsidRDefault="00C95B5C" w:rsidP="003F1A71">
      <w:r>
        <w:separator/>
      </w:r>
    </w:p>
  </w:footnote>
  <w:footnote w:type="continuationSeparator" w:id="0">
    <w:p w14:paraId="529E48CF" w14:textId="77777777" w:rsidR="00C95B5C" w:rsidRDefault="00C95B5C" w:rsidP="003F1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B25"/>
    <w:multiLevelType w:val="multilevel"/>
    <w:tmpl w:val="2F80BD50"/>
    <w:lvl w:ilvl="0">
      <w:start w:val="1"/>
      <w:numFmt w:val="bullet"/>
      <w:lvlText w:val=""/>
      <w:lvlJc w:val="left"/>
      <w:pPr>
        <w:ind w:left="1080" w:hanging="360"/>
      </w:pPr>
      <w:rPr>
        <w:rFonts w:ascii="Symbol" w:hAnsi="Symbol"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D15152"/>
    <w:multiLevelType w:val="hybridMultilevel"/>
    <w:tmpl w:val="F6C80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1BD37DF"/>
    <w:multiLevelType w:val="multilevel"/>
    <w:tmpl w:val="55A8A824"/>
    <w:lvl w:ilvl="0">
      <w:start w:val="1"/>
      <w:numFmt w:val="bullet"/>
      <w:lvlText w:val=""/>
      <w:lvlJc w:val="left"/>
      <w:pPr>
        <w:tabs>
          <w:tab w:val="num" w:pos="720"/>
        </w:tabs>
        <w:ind w:left="720" w:hanging="360"/>
      </w:pPr>
      <w:rPr>
        <w:rFonts w:ascii="Symbol" w:hAnsi="Symbol" w:cs="Symbol" w:hint="default"/>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6C0ACE"/>
    <w:multiLevelType w:val="hybridMultilevel"/>
    <w:tmpl w:val="ADDA3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E65D81"/>
    <w:multiLevelType w:val="hybridMultilevel"/>
    <w:tmpl w:val="9488C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735932"/>
    <w:multiLevelType w:val="hybridMultilevel"/>
    <w:tmpl w:val="2B2EE66A"/>
    <w:lvl w:ilvl="0" w:tplc="90CC7A3E">
      <w:start w:val="3"/>
      <w:numFmt w:val="bullet"/>
      <w:lvlText w:val="-"/>
      <w:lvlJc w:val="left"/>
      <w:pPr>
        <w:ind w:left="720" w:hanging="360"/>
      </w:pPr>
      <w:rPr>
        <w:rFonts w:ascii="Calibri" w:eastAsia="Times New Roman"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D3772C1"/>
    <w:multiLevelType w:val="multilevel"/>
    <w:tmpl w:val="5F104AB6"/>
    <w:lvl w:ilvl="0">
      <w:start w:val="1"/>
      <w:numFmt w:val="decimal"/>
      <w:lvlText w:val="%1."/>
      <w:lvlJc w:val="left"/>
      <w:pPr>
        <w:tabs>
          <w:tab w:val="num" w:pos="1440"/>
        </w:tabs>
        <w:ind w:left="1440" w:hanging="360"/>
      </w:pPr>
      <w:rPr>
        <w:rFonts w:cs="Symbol"/>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FE53387"/>
    <w:multiLevelType w:val="multilevel"/>
    <w:tmpl w:val="1AB4D100"/>
    <w:lvl w:ilvl="0">
      <w:start w:val="1"/>
      <w:numFmt w:val="bullet"/>
      <w:lvlText w:val=""/>
      <w:lvlJc w:val="left"/>
      <w:pPr>
        <w:tabs>
          <w:tab w:val="num" w:pos="926"/>
        </w:tabs>
        <w:ind w:left="926"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5DF6490"/>
    <w:multiLevelType w:val="multilevel"/>
    <w:tmpl w:val="8B9E9E7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5410B94"/>
    <w:multiLevelType w:val="multilevel"/>
    <w:tmpl w:val="A7A4C98E"/>
    <w:lvl w:ilvl="0">
      <w:start w:val="1"/>
      <w:numFmt w:val="decimal"/>
      <w:lvlText w:val="%1."/>
      <w:lvlJc w:val="left"/>
      <w:pPr>
        <w:tabs>
          <w:tab w:val="num" w:pos="720"/>
        </w:tabs>
        <w:ind w:left="720" w:hanging="360"/>
      </w:pPr>
      <w:rPr>
        <w:rFonts w:ascii="Calibri" w:hAnsi="Calibri" w:cs="Symbol"/>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7536BC1"/>
    <w:multiLevelType w:val="multilevel"/>
    <w:tmpl w:val="348EB44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8AF2EDC"/>
    <w:multiLevelType w:val="multilevel"/>
    <w:tmpl w:val="E502190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C505574"/>
    <w:multiLevelType w:val="multilevel"/>
    <w:tmpl w:val="F1D637D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06E4D42"/>
    <w:multiLevelType w:val="hybridMultilevel"/>
    <w:tmpl w:val="1FA68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4394742"/>
    <w:multiLevelType w:val="hybridMultilevel"/>
    <w:tmpl w:val="DD2A0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7A25EC"/>
    <w:multiLevelType w:val="multilevel"/>
    <w:tmpl w:val="186C6FE0"/>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699059E"/>
    <w:multiLevelType w:val="hybridMultilevel"/>
    <w:tmpl w:val="B4FCC4E0"/>
    <w:lvl w:ilvl="0" w:tplc="6A325CA8">
      <w:start w:val="1"/>
      <w:numFmt w:val="bullet"/>
      <w:lvlText w:val=""/>
      <w:lvlJc w:val="left"/>
      <w:pPr>
        <w:ind w:left="720" w:hanging="360"/>
      </w:pPr>
      <w:rPr>
        <w:rFonts w:ascii="Symbol" w:hAnsi="Symbol" w:hint="default"/>
      </w:rPr>
    </w:lvl>
    <w:lvl w:ilvl="1" w:tplc="2B920246" w:tentative="1">
      <w:start w:val="1"/>
      <w:numFmt w:val="bullet"/>
      <w:lvlText w:val="o"/>
      <w:lvlJc w:val="left"/>
      <w:pPr>
        <w:ind w:left="1440" w:hanging="360"/>
      </w:pPr>
      <w:rPr>
        <w:rFonts w:ascii="Courier New" w:hAnsi="Courier New" w:cs="Courier New" w:hint="default"/>
      </w:rPr>
    </w:lvl>
    <w:lvl w:ilvl="2" w:tplc="979CEBE4" w:tentative="1">
      <w:start w:val="1"/>
      <w:numFmt w:val="bullet"/>
      <w:lvlText w:val=""/>
      <w:lvlJc w:val="left"/>
      <w:pPr>
        <w:ind w:left="2160" w:hanging="360"/>
      </w:pPr>
      <w:rPr>
        <w:rFonts w:ascii="Wingdings" w:hAnsi="Wingdings" w:hint="default"/>
      </w:rPr>
    </w:lvl>
    <w:lvl w:ilvl="3" w:tplc="0EF2AAA8" w:tentative="1">
      <w:start w:val="1"/>
      <w:numFmt w:val="bullet"/>
      <w:lvlText w:val=""/>
      <w:lvlJc w:val="left"/>
      <w:pPr>
        <w:ind w:left="2880" w:hanging="360"/>
      </w:pPr>
      <w:rPr>
        <w:rFonts w:ascii="Symbol" w:hAnsi="Symbol" w:hint="default"/>
      </w:rPr>
    </w:lvl>
    <w:lvl w:ilvl="4" w:tplc="88A49010" w:tentative="1">
      <w:start w:val="1"/>
      <w:numFmt w:val="bullet"/>
      <w:lvlText w:val="o"/>
      <w:lvlJc w:val="left"/>
      <w:pPr>
        <w:ind w:left="3600" w:hanging="360"/>
      </w:pPr>
      <w:rPr>
        <w:rFonts w:ascii="Courier New" w:hAnsi="Courier New" w:cs="Courier New" w:hint="default"/>
      </w:rPr>
    </w:lvl>
    <w:lvl w:ilvl="5" w:tplc="1AE2D746" w:tentative="1">
      <w:start w:val="1"/>
      <w:numFmt w:val="bullet"/>
      <w:lvlText w:val=""/>
      <w:lvlJc w:val="left"/>
      <w:pPr>
        <w:ind w:left="4320" w:hanging="360"/>
      </w:pPr>
      <w:rPr>
        <w:rFonts w:ascii="Wingdings" w:hAnsi="Wingdings" w:hint="default"/>
      </w:rPr>
    </w:lvl>
    <w:lvl w:ilvl="6" w:tplc="19BC8BEE" w:tentative="1">
      <w:start w:val="1"/>
      <w:numFmt w:val="bullet"/>
      <w:lvlText w:val=""/>
      <w:lvlJc w:val="left"/>
      <w:pPr>
        <w:ind w:left="5040" w:hanging="360"/>
      </w:pPr>
      <w:rPr>
        <w:rFonts w:ascii="Symbol" w:hAnsi="Symbol" w:hint="default"/>
      </w:rPr>
    </w:lvl>
    <w:lvl w:ilvl="7" w:tplc="C6CAAC9A" w:tentative="1">
      <w:start w:val="1"/>
      <w:numFmt w:val="bullet"/>
      <w:lvlText w:val="o"/>
      <w:lvlJc w:val="left"/>
      <w:pPr>
        <w:ind w:left="5760" w:hanging="360"/>
      </w:pPr>
      <w:rPr>
        <w:rFonts w:ascii="Courier New" w:hAnsi="Courier New" w:cs="Courier New" w:hint="default"/>
      </w:rPr>
    </w:lvl>
    <w:lvl w:ilvl="8" w:tplc="44C494FA" w:tentative="1">
      <w:start w:val="1"/>
      <w:numFmt w:val="bullet"/>
      <w:lvlText w:val=""/>
      <w:lvlJc w:val="left"/>
      <w:pPr>
        <w:ind w:left="6480" w:hanging="360"/>
      </w:pPr>
      <w:rPr>
        <w:rFonts w:ascii="Wingdings" w:hAnsi="Wingdings" w:hint="default"/>
      </w:rPr>
    </w:lvl>
  </w:abstractNum>
  <w:abstractNum w:abstractNumId="17" w15:restartNumberingAfterBreak="0">
    <w:nsid w:val="5ECB616C"/>
    <w:multiLevelType w:val="multilevel"/>
    <w:tmpl w:val="68BA0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68B3AF5"/>
    <w:multiLevelType w:val="multilevel"/>
    <w:tmpl w:val="23E6A2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67BE3506"/>
    <w:multiLevelType w:val="multilevel"/>
    <w:tmpl w:val="DFB4764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756749EB"/>
    <w:multiLevelType w:val="multilevel"/>
    <w:tmpl w:val="1B6452A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8"/>
  </w:num>
  <w:num w:numId="3">
    <w:abstractNumId w:val="20"/>
  </w:num>
  <w:num w:numId="4">
    <w:abstractNumId w:val="11"/>
  </w:num>
  <w:num w:numId="5">
    <w:abstractNumId w:val="10"/>
  </w:num>
  <w:num w:numId="6">
    <w:abstractNumId w:val="17"/>
  </w:num>
  <w:num w:numId="7">
    <w:abstractNumId w:val="19"/>
  </w:num>
  <w:num w:numId="8">
    <w:abstractNumId w:val="7"/>
  </w:num>
  <w:num w:numId="9">
    <w:abstractNumId w:val="9"/>
  </w:num>
  <w:num w:numId="10">
    <w:abstractNumId w:val="18"/>
  </w:num>
  <w:num w:numId="11">
    <w:abstractNumId w:val="2"/>
  </w:num>
  <w:num w:numId="12">
    <w:abstractNumId w:val="0"/>
  </w:num>
  <w:num w:numId="13">
    <w:abstractNumId w:val="6"/>
  </w:num>
  <w:num w:numId="14">
    <w:abstractNumId w:val="12"/>
  </w:num>
  <w:num w:numId="15">
    <w:abstractNumId w:val="16"/>
  </w:num>
  <w:num w:numId="16">
    <w:abstractNumId w:val="4"/>
  </w:num>
  <w:num w:numId="17">
    <w:abstractNumId w:val="14"/>
  </w:num>
  <w:num w:numId="18">
    <w:abstractNumId w:val="1"/>
  </w:num>
  <w:num w:numId="19">
    <w:abstractNumId w:val="5"/>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0B"/>
    <w:rsid w:val="00010CD8"/>
    <w:rsid w:val="00012922"/>
    <w:rsid w:val="00022AA7"/>
    <w:rsid w:val="00024F00"/>
    <w:rsid w:val="00027BEB"/>
    <w:rsid w:val="00030F89"/>
    <w:rsid w:val="00031362"/>
    <w:rsid w:val="00037EFC"/>
    <w:rsid w:val="00040504"/>
    <w:rsid w:val="00044E92"/>
    <w:rsid w:val="000505C4"/>
    <w:rsid w:val="00054137"/>
    <w:rsid w:val="00073A06"/>
    <w:rsid w:val="000756D6"/>
    <w:rsid w:val="00075BE3"/>
    <w:rsid w:val="00083ACA"/>
    <w:rsid w:val="00093A34"/>
    <w:rsid w:val="000948CD"/>
    <w:rsid w:val="00096495"/>
    <w:rsid w:val="000A1102"/>
    <w:rsid w:val="000A5555"/>
    <w:rsid w:val="000A565A"/>
    <w:rsid w:val="000A59D8"/>
    <w:rsid w:val="000A757B"/>
    <w:rsid w:val="000B05FE"/>
    <w:rsid w:val="000B2436"/>
    <w:rsid w:val="000B36E5"/>
    <w:rsid w:val="000C0BAD"/>
    <w:rsid w:val="000C30F6"/>
    <w:rsid w:val="000D3013"/>
    <w:rsid w:val="000D7FF4"/>
    <w:rsid w:val="000E5A5B"/>
    <w:rsid w:val="000E6968"/>
    <w:rsid w:val="000F3C7F"/>
    <w:rsid w:val="000F5F75"/>
    <w:rsid w:val="000F5FF2"/>
    <w:rsid w:val="001053C2"/>
    <w:rsid w:val="001163C0"/>
    <w:rsid w:val="001204B8"/>
    <w:rsid w:val="00124142"/>
    <w:rsid w:val="00141CB0"/>
    <w:rsid w:val="00142BB7"/>
    <w:rsid w:val="00144055"/>
    <w:rsid w:val="001446C7"/>
    <w:rsid w:val="00144B12"/>
    <w:rsid w:val="001479CC"/>
    <w:rsid w:val="00155BD5"/>
    <w:rsid w:val="00156C1E"/>
    <w:rsid w:val="00157B3A"/>
    <w:rsid w:val="00162AEA"/>
    <w:rsid w:val="00163C3D"/>
    <w:rsid w:val="00163CA7"/>
    <w:rsid w:val="00174D51"/>
    <w:rsid w:val="00180708"/>
    <w:rsid w:val="001822C6"/>
    <w:rsid w:val="00182DD0"/>
    <w:rsid w:val="00191736"/>
    <w:rsid w:val="00192762"/>
    <w:rsid w:val="00192E71"/>
    <w:rsid w:val="00193DB0"/>
    <w:rsid w:val="001956BD"/>
    <w:rsid w:val="001A5158"/>
    <w:rsid w:val="001B05C7"/>
    <w:rsid w:val="001B273D"/>
    <w:rsid w:val="001B54DF"/>
    <w:rsid w:val="001B6FB0"/>
    <w:rsid w:val="001C29B9"/>
    <w:rsid w:val="001D2594"/>
    <w:rsid w:val="001D2BF4"/>
    <w:rsid w:val="001D52FB"/>
    <w:rsid w:val="001E041A"/>
    <w:rsid w:val="001E4291"/>
    <w:rsid w:val="001F458B"/>
    <w:rsid w:val="001F5CC0"/>
    <w:rsid w:val="00201158"/>
    <w:rsid w:val="00202E05"/>
    <w:rsid w:val="002069B5"/>
    <w:rsid w:val="00212F82"/>
    <w:rsid w:val="00215D2E"/>
    <w:rsid w:val="002160B8"/>
    <w:rsid w:val="00216985"/>
    <w:rsid w:val="00216E34"/>
    <w:rsid w:val="00230A58"/>
    <w:rsid w:val="00232AEB"/>
    <w:rsid w:val="00234CB7"/>
    <w:rsid w:val="0024038B"/>
    <w:rsid w:val="0024068F"/>
    <w:rsid w:val="00241851"/>
    <w:rsid w:val="00241882"/>
    <w:rsid w:val="00245D9F"/>
    <w:rsid w:val="002575F9"/>
    <w:rsid w:val="00267CAC"/>
    <w:rsid w:val="0027693D"/>
    <w:rsid w:val="002779EF"/>
    <w:rsid w:val="00281A90"/>
    <w:rsid w:val="00282F2A"/>
    <w:rsid w:val="00284235"/>
    <w:rsid w:val="0028575F"/>
    <w:rsid w:val="00290460"/>
    <w:rsid w:val="00297BBC"/>
    <w:rsid w:val="002A1D99"/>
    <w:rsid w:val="002B03BB"/>
    <w:rsid w:val="002B1FBC"/>
    <w:rsid w:val="002B2883"/>
    <w:rsid w:val="002B4AC7"/>
    <w:rsid w:val="002B603B"/>
    <w:rsid w:val="002B772C"/>
    <w:rsid w:val="002C2AB8"/>
    <w:rsid w:val="002D0C8B"/>
    <w:rsid w:val="002D20FC"/>
    <w:rsid w:val="002D4DF1"/>
    <w:rsid w:val="002D7307"/>
    <w:rsid w:val="002D7647"/>
    <w:rsid w:val="002E3DB0"/>
    <w:rsid w:val="002E5848"/>
    <w:rsid w:val="002F406A"/>
    <w:rsid w:val="002F417C"/>
    <w:rsid w:val="002F6FEA"/>
    <w:rsid w:val="00310B81"/>
    <w:rsid w:val="003131F7"/>
    <w:rsid w:val="00314E68"/>
    <w:rsid w:val="00326CCE"/>
    <w:rsid w:val="00331D92"/>
    <w:rsid w:val="003369A7"/>
    <w:rsid w:val="00344283"/>
    <w:rsid w:val="00346049"/>
    <w:rsid w:val="00350CFE"/>
    <w:rsid w:val="00356540"/>
    <w:rsid w:val="00361D72"/>
    <w:rsid w:val="003678AD"/>
    <w:rsid w:val="00372BAF"/>
    <w:rsid w:val="00381C96"/>
    <w:rsid w:val="00386572"/>
    <w:rsid w:val="003952C2"/>
    <w:rsid w:val="00395377"/>
    <w:rsid w:val="0039554E"/>
    <w:rsid w:val="003A2E5F"/>
    <w:rsid w:val="003A304B"/>
    <w:rsid w:val="003B1D57"/>
    <w:rsid w:val="003B21D5"/>
    <w:rsid w:val="003C17EF"/>
    <w:rsid w:val="003C2E39"/>
    <w:rsid w:val="003C34C0"/>
    <w:rsid w:val="003D4F75"/>
    <w:rsid w:val="003D7D6F"/>
    <w:rsid w:val="003E5255"/>
    <w:rsid w:val="003E5C45"/>
    <w:rsid w:val="003E635F"/>
    <w:rsid w:val="003F020B"/>
    <w:rsid w:val="003F0C62"/>
    <w:rsid w:val="003F1A71"/>
    <w:rsid w:val="003F7C41"/>
    <w:rsid w:val="00401940"/>
    <w:rsid w:val="00404009"/>
    <w:rsid w:val="004172B3"/>
    <w:rsid w:val="00423974"/>
    <w:rsid w:val="00435507"/>
    <w:rsid w:val="00435DED"/>
    <w:rsid w:val="004368DD"/>
    <w:rsid w:val="0044410E"/>
    <w:rsid w:val="00444F41"/>
    <w:rsid w:val="0044577A"/>
    <w:rsid w:val="00450675"/>
    <w:rsid w:val="00463C64"/>
    <w:rsid w:val="00467BBC"/>
    <w:rsid w:val="00470935"/>
    <w:rsid w:val="00471008"/>
    <w:rsid w:val="00471D51"/>
    <w:rsid w:val="00474261"/>
    <w:rsid w:val="0047427B"/>
    <w:rsid w:val="004745D5"/>
    <w:rsid w:val="00477423"/>
    <w:rsid w:val="00477CCB"/>
    <w:rsid w:val="00482C13"/>
    <w:rsid w:val="0049414E"/>
    <w:rsid w:val="00497AA8"/>
    <w:rsid w:val="004A479C"/>
    <w:rsid w:val="004B15C0"/>
    <w:rsid w:val="004B2482"/>
    <w:rsid w:val="004B4AB5"/>
    <w:rsid w:val="004C3D6F"/>
    <w:rsid w:val="004D7837"/>
    <w:rsid w:val="004E3672"/>
    <w:rsid w:val="004E55C6"/>
    <w:rsid w:val="005007A1"/>
    <w:rsid w:val="00501AE7"/>
    <w:rsid w:val="005069CD"/>
    <w:rsid w:val="0050726F"/>
    <w:rsid w:val="00513246"/>
    <w:rsid w:val="00521AC7"/>
    <w:rsid w:val="00523DF2"/>
    <w:rsid w:val="005266F6"/>
    <w:rsid w:val="005309DB"/>
    <w:rsid w:val="0053148A"/>
    <w:rsid w:val="00541D8A"/>
    <w:rsid w:val="005434C5"/>
    <w:rsid w:val="005650B8"/>
    <w:rsid w:val="005701DA"/>
    <w:rsid w:val="00571677"/>
    <w:rsid w:val="00572CB3"/>
    <w:rsid w:val="00574E26"/>
    <w:rsid w:val="00580A23"/>
    <w:rsid w:val="00580EA2"/>
    <w:rsid w:val="00585237"/>
    <w:rsid w:val="00594148"/>
    <w:rsid w:val="00595BBA"/>
    <w:rsid w:val="00597C14"/>
    <w:rsid w:val="005A0708"/>
    <w:rsid w:val="005D0ACD"/>
    <w:rsid w:val="005D3325"/>
    <w:rsid w:val="005D3777"/>
    <w:rsid w:val="005D4F9C"/>
    <w:rsid w:val="005D7860"/>
    <w:rsid w:val="005E0C83"/>
    <w:rsid w:val="005F1EAD"/>
    <w:rsid w:val="005F26A9"/>
    <w:rsid w:val="005F3B0F"/>
    <w:rsid w:val="005F7787"/>
    <w:rsid w:val="006048DF"/>
    <w:rsid w:val="00606DBD"/>
    <w:rsid w:val="0061515B"/>
    <w:rsid w:val="006232BE"/>
    <w:rsid w:val="00634CC7"/>
    <w:rsid w:val="006405D9"/>
    <w:rsid w:val="00651004"/>
    <w:rsid w:val="00657C82"/>
    <w:rsid w:val="00661079"/>
    <w:rsid w:val="006645CB"/>
    <w:rsid w:val="00670D69"/>
    <w:rsid w:val="00687BB4"/>
    <w:rsid w:val="00694E13"/>
    <w:rsid w:val="00695C77"/>
    <w:rsid w:val="006A26DB"/>
    <w:rsid w:val="006A5F95"/>
    <w:rsid w:val="006B29E9"/>
    <w:rsid w:val="006D4EAA"/>
    <w:rsid w:val="006D511D"/>
    <w:rsid w:val="006F13E9"/>
    <w:rsid w:val="006F35D9"/>
    <w:rsid w:val="007023DC"/>
    <w:rsid w:val="00706147"/>
    <w:rsid w:val="00716EAD"/>
    <w:rsid w:val="00717344"/>
    <w:rsid w:val="0072140E"/>
    <w:rsid w:val="00724586"/>
    <w:rsid w:val="007261E8"/>
    <w:rsid w:val="00726305"/>
    <w:rsid w:val="007320D8"/>
    <w:rsid w:val="00732BA6"/>
    <w:rsid w:val="007351E1"/>
    <w:rsid w:val="00736F5B"/>
    <w:rsid w:val="0075126E"/>
    <w:rsid w:val="0075171A"/>
    <w:rsid w:val="00757E7F"/>
    <w:rsid w:val="00765B0B"/>
    <w:rsid w:val="007725FB"/>
    <w:rsid w:val="007739F6"/>
    <w:rsid w:val="00775E9D"/>
    <w:rsid w:val="00785678"/>
    <w:rsid w:val="007923B2"/>
    <w:rsid w:val="007A0A2F"/>
    <w:rsid w:val="007C7ACA"/>
    <w:rsid w:val="007D61F2"/>
    <w:rsid w:val="007D6954"/>
    <w:rsid w:val="007E3FBA"/>
    <w:rsid w:val="007E514A"/>
    <w:rsid w:val="007F2B79"/>
    <w:rsid w:val="007F37C9"/>
    <w:rsid w:val="007F4330"/>
    <w:rsid w:val="00804463"/>
    <w:rsid w:val="008215E4"/>
    <w:rsid w:val="008317C5"/>
    <w:rsid w:val="00835022"/>
    <w:rsid w:val="00853B26"/>
    <w:rsid w:val="00865610"/>
    <w:rsid w:val="00867FE5"/>
    <w:rsid w:val="008779CC"/>
    <w:rsid w:val="00881E90"/>
    <w:rsid w:val="00883E55"/>
    <w:rsid w:val="00894FED"/>
    <w:rsid w:val="00895221"/>
    <w:rsid w:val="008B3CA1"/>
    <w:rsid w:val="008B4420"/>
    <w:rsid w:val="008C69EF"/>
    <w:rsid w:val="008D4587"/>
    <w:rsid w:val="008D5280"/>
    <w:rsid w:val="008D5ED7"/>
    <w:rsid w:val="008F0600"/>
    <w:rsid w:val="008F35ED"/>
    <w:rsid w:val="009013F7"/>
    <w:rsid w:val="0091301C"/>
    <w:rsid w:val="009147DC"/>
    <w:rsid w:val="009263BB"/>
    <w:rsid w:val="00926C5D"/>
    <w:rsid w:val="0093369D"/>
    <w:rsid w:val="00935C26"/>
    <w:rsid w:val="00935D3F"/>
    <w:rsid w:val="009360D2"/>
    <w:rsid w:val="0096033D"/>
    <w:rsid w:val="009637AD"/>
    <w:rsid w:val="00965EBE"/>
    <w:rsid w:val="00967944"/>
    <w:rsid w:val="00967FB1"/>
    <w:rsid w:val="009712F9"/>
    <w:rsid w:val="00971D91"/>
    <w:rsid w:val="00973362"/>
    <w:rsid w:val="00985F70"/>
    <w:rsid w:val="00993F06"/>
    <w:rsid w:val="0099593F"/>
    <w:rsid w:val="009A6D00"/>
    <w:rsid w:val="009B6B53"/>
    <w:rsid w:val="009C5BA1"/>
    <w:rsid w:val="009D4D82"/>
    <w:rsid w:val="009D64DD"/>
    <w:rsid w:val="009D76E2"/>
    <w:rsid w:val="009E545E"/>
    <w:rsid w:val="00A0051D"/>
    <w:rsid w:val="00A076E7"/>
    <w:rsid w:val="00A13F07"/>
    <w:rsid w:val="00A26154"/>
    <w:rsid w:val="00A31459"/>
    <w:rsid w:val="00A41A0A"/>
    <w:rsid w:val="00A43671"/>
    <w:rsid w:val="00A44181"/>
    <w:rsid w:val="00A447FD"/>
    <w:rsid w:val="00A45B9F"/>
    <w:rsid w:val="00A47D24"/>
    <w:rsid w:val="00A509C8"/>
    <w:rsid w:val="00A53C45"/>
    <w:rsid w:val="00A5483E"/>
    <w:rsid w:val="00A55E29"/>
    <w:rsid w:val="00A57CB9"/>
    <w:rsid w:val="00A615E7"/>
    <w:rsid w:val="00A64232"/>
    <w:rsid w:val="00A70BC7"/>
    <w:rsid w:val="00A75CC5"/>
    <w:rsid w:val="00A77FC6"/>
    <w:rsid w:val="00A82741"/>
    <w:rsid w:val="00A859CE"/>
    <w:rsid w:val="00A87E32"/>
    <w:rsid w:val="00A95891"/>
    <w:rsid w:val="00AA2F7E"/>
    <w:rsid w:val="00AA3B06"/>
    <w:rsid w:val="00AA620B"/>
    <w:rsid w:val="00AB3A0F"/>
    <w:rsid w:val="00AB5C26"/>
    <w:rsid w:val="00AC0DDF"/>
    <w:rsid w:val="00AC14C0"/>
    <w:rsid w:val="00AC3326"/>
    <w:rsid w:val="00AD0684"/>
    <w:rsid w:val="00AD0EB0"/>
    <w:rsid w:val="00AD1FEC"/>
    <w:rsid w:val="00AD3DA7"/>
    <w:rsid w:val="00AD4845"/>
    <w:rsid w:val="00AE02DA"/>
    <w:rsid w:val="00AE13D6"/>
    <w:rsid w:val="00AE46BE"/>
    <w:rsid w:val="00AF0447"/>
    <w:rsid w:val="00AF32DB"/>
    <w:rsid w:val="00B0045A"/>
    <w:rsid w:val="00B04130"/>
    <w:rsid w:val="00B04382"/>
    <w:rsid w:val="00B067BD"/>
    <w:rsid w:val="00B25559"/>
    <w:rsid w:val="00B27086"/>
    <w:rsid w:val="00B323C5"/>
    <w:rsid w:val="00B32EFA"/>
    <w:rsid w:val="00B34533"/>
    <w:rsid w:val="00B357EC"/>
    <w:rsid w:val="00B40971"/>
    <w:rsid w:val="00B40E0E"/>
    <w:rsid w:val="00B46DE2"/>
    <w:rsid w:val="00B474E3"/>
    <w:rsid w:val="00B53E23"/>
    <w:rsid w:val="00B540EC"/>
    <w:rsid w:val="00B60EAD"/>
    <w:rsid w:val="00B639DD"/>
    <w:rsid w:val="00B65147"/>
    <w:rsid w:val="00B778AA"/>
    <w:rsid w:val="00B928D9"/>
    <w:rsid w:val="00B93A0F"/>
    <w:rsid w:val="00B94F90"/>
    <w:rsid w:val="00BB76E0"/>
    <w:rsid w:val="00BB7798"/>
    <w:rsid w:val="00BC3752"/>
    <w:rsid w:val="00BD3091"/>
    <w:rsid w:val="00BD74A4"/>
    <w:rsid w:val="00BE28C2"/>
    <w:rsid w:val="00BE33F3"/>
    <w:rsid w:val="00BE3732"/>
    <w:rsid w:val="00BE70D4"/>
    <w:rsid w:val="00BF42DE"/>
    <w:rsid w:val="00C01E7B"/>
    <w:rsid w:val="00C25E97"/>
    <w:rsid w:val="00C3317D"/>
    <w:rsid w:val="00C4043C"/>
    <w:rsid w:val="00C41F9F"/>
    <w:rsid w:val="00C56331"/>
    <w:rsid w:val="00C74B50"/>
    <w:rsid w:val="00C804EA"/>
    <w:rsid w:val="00C84E3B"/>
    <w:rsid w:val="00C87646"/>
    <w:rsid w:val="00C93413"/>
    <w:rsid w:val="00C95B5C"/>
    <w:rsid w:val="00C968B8"/>
    <w:rsid w:val="00CA1618"/>
    <w:rsid w:val="00CA36F1"/>
    <w:rsid w:val="00CB0D47"/>
    <w:rsid w:val="00CB260D"/>
    <w:rsid w:val="00CB72AF"/>
    <w:rsid w:val="00CC38BA"/>
    <w:rsid w:val="00CC524F"/>
    <w:rsid w:val="00CC6A3A"/>
    <w:rsid w:val="00CD473C"/>
    <w:rsid w:val="00CD6511"/>
    <w:rsid w:val="00CE64AC"/>
    <w:rsid w:val="00D02DBC"/>
    <w:rsid w:val="00D0364E"/>
    <w:rsid w:val="00D04D93"/>
    <w:rsid w:val="00D058B3"/>
    <w:rsid w:val="00D101D7"/>
    <w:rsid w:val="00D108E6"/>
    <w:rsid w:val="00D12275"/>
    <w:rsid w:val="00D12713"/>
    <w:rsid w:val="00D1590C"/>
    <w:rsid w:val="00D36E8D"/>
    <w:rsid w:val="00D41E2F"/>
    <w:rsid w:val="00D50A48"/>
    <w:rsid w:val="00D55AC6"/>
    <w:rsid w:val="00D7119B"/>
    <w:rsid w:val="00D76CFA"/>
    <w:rsid w:val="00D8143E"/>
    <w:rsid w:val="00D83CED"/>
    <w:rsid w:val="00D85932"/>
    <w:rsid w:val="00D91D78"/>
    <w:rsid w:val="00DA2367"/>
    <w:rsid w:val="00DA40FD"/>
    <w:rsid w:val="00DA5B75"/>
    <w:rsid w:val="00DB135B"/>
    <w:rsid w:val="00DB3931"/>
    <w:rsid w:val="00DB79AD"/>
    <w:rsid w:val="00DB7B03"/>
    <w:rsid w:val="00DE0920"/>
    <w:rsid w:val="00DE10A7"/>
    <w:rsid w:val="00DE2760"/>
    <w:rsid w:val="00DE31F6"/>
    <w:rsid w:val="00DE55F4"/>
    <w:rsid w:val="00DE6E99"/>
    <w:rsid w:val="00DF43D1"/>
    <w:rsid w:val="00DF5427"/>
    <w:rsid w:val="00DF68FE"/>
    <w:rsid w:val="00DF6B87"/>
    <w:rsid w:val="00DF7D84"/>
    <w:rsid w:val="00DF7D92"/>
    <w:rsid w:val="00E03A3C"/>
    <w:rsid w:val="00E07634"/>
    <w:rsid w:val="00E105B7"/>
    <w:rsid w:val="00E10FFF"/>
    <w:rsid w:val="00E123BF"/>
    <w:rsid w:val="00E17481"/>
    <w:rsid w:val="00E224B9"/>
    <w:rsid w:val="00E272E2"/>
    <w:rsid w:val="00E30DAA"/>
    <w:rsid w:val="00E373B0"/>
    <w:rsid w:val="00E37432"/>
    <w:rsid w:val="00E40FE8"/>
    <w:rsid w:val="00E53E3B"/>
    <w:rsid w:val="00E617EA"/>
    <w:rsid w:val="00E62B38"/>
    <w:rsid w:val="00E70B85"/>
    <w:rsid w:val="00E72F58"/>
    <w:rsid w:val="00E741E5"/>
    <w:rsid w:val="00E804AF"/>
    <w:rsid w:val="00E83343"/>
    <w:rsid w:val="00E86007"/>
    <w:rsid w:val="00E90455"/>
    <w:rsid w:val="00E90FCD"/>
    <w:rsid w:val="00E92A3F"/>
    <w:rsid w:val="00EA017D"/>
    <w:rsid w:val="00EA0702"/>
    <w:rsid w:val="00EA11DE"/>
    <w:rsid w:val="00EA1421"/>
    <w:rsid w:val="00EB1E28"/>
    <w:rsid w:val="00EB389A"/>
    <w:rsid w:val="00EB5370"/>
    <w:rsid w:val="00EE2815"/>
    <w:rsid w:val="00EE39BD"/>
    <w:rsid w:val="00EF26D9"/>
    <w:rsid w:val="00EF7455"/>
    <w:rsid w:val="00F001EF"/>
    <w:rsid w:val="00F028DD"/>
    <w:rsid w:val="00F0725A"/>
    <w:rsid w:val="00F13739"/>
    <w:rsid w:val="00F22D65"/>
    <w:rsid w:val="00F256FE"/>
    <w:rsid w:val="00F265B5"/>
    <w:rsid w:val="00F335EC"/>
    <w:rsid w:val="00F44481"/>
    <w:rsid w:val="00F53FA3"/>
    <w:rsid w:val="00F61268"/>
    <w:rsid w:val="00F62E63"/>
    <w:rsid w:val="00F64C87"/>
    <w:rsid w:val="00F720DD"/>
    <w:rsid w:val="00F7255D"/>
    <w:rsid w:val="00F80D6D"/>
    <w:rsid w:val="00F85272"/>
    <w:rsid w:val="00F85C5F"/>
    <w:rsid w:val="00F918D6"/>
    <w:rsid w:val="00F93CBF"/>
    <w:rsid w:val="00F94F27"/>
    <w:rsid w:val="00F9525E"/>
    <w:rsid w:val="00F958E0"/>
    <w:rsid w:val="00FA02FB"/>
    <w:rsid w:val="00FA360C"/>
    <w:rsid w:val="00FB3D0A"/>
    <w:rsid w:val="00FB4EA2"/>
    <w:rsid w:val="00FB50F4"/>
    <w:rsid w:val="00FC0EFD"/>
    <w:rsid w:val="00FD031F"/>
    <w:rsid w:val="00FD1464"/>
    <w:rsid w:val="00FD2D4F"/>
    <w:rsid w:val="00FE7D9D"/>
    <w:rsid w:val="00FF18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4C71"/>
  <w15:docId w15:val="{BAA42474-02F3-4BB9-9232-CB2BE64E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B53"/>
    <w:pPr>
      <w:suppressAutoHyphens/>
    </w:pPr>
    <w:rPr>
      <w:kern w:val="2"/>
      <w:lang w:eastAsia="zh-CN"/>
    </w:rPr>
  </w:style>
  <w:style w:type="paragraph" w:styleId="1">
    <w:name w:val="heading 1"/>
    <w:basedOn w:val="a"/>
    <w:qFormat/>
    <w:rsid w:val="003A5D53"/>
    <w:pPr>
      <w:keepNext/>
      <w:numPr>
        <w:numId w:val="1"/>
      </w:numPr>
      <w:jc w:val="center"/>
      <w:outlineLvl w:val="0"/>
    </w:pPr>
    <w:rPr>
      <w:sz w:val="24"/>
      <w:lang w:val="en-US"/>
    </w:rPr>
  </w:style>
  <w:style w:type="paragraph" w:styleId="2">
    <w:name w:val="heading 2"/>
    <w:basedOn w:val="a"/>
    <w:qFormat/>
    <w:rsid w:val="003A5D53"/>
    <w:pPr>
      <w:keepNext/>
      <w:numPr>
        <w:ilvl w:val="1"/>
        <w:numId w:val="1"/>
      </w:numPr>
      <w:outlineLvl w:val="1"/>
    </w:pPr>
    <w:rPr>
      <w:sz w:val="24"/>
    </w:rPr>
  </w:style>
  <w:style w:type="paragraph" w:styleId="3">
    <w:name w:val="heading 3"/>
    <w:basedOn w:val="a"/>
    <w:qFormat/>
    <w:rsid w:val="003A5D53"/>
    <w:pPr>
      <w:keepNext/>
      <w:numPr>
        <w:ilvl w:val="2"/>
        <w:numId w:val="1"/>
      </w:numPr>
      <w:outlineLvl w:val="2"/>
    </w:pPr>
    <w:rPr>
      <w:b/>
      <w:sz w:val="24"/>
    </w:rPr>
  </w:style>
  <w:style w:type="paragraph" w:styleId="4">
    <w:name w:val="heading 4"/>
    <w:basedOn w:val="a"/>
    <w:next w:val="a"/>
    <w:link w:val="4Char"/>
    <w:qFormat/>
    <w:rsid w:val="00212F82"/>
    <w:pPr>
      <w:keepNext/>
      <w:tabs>
        <w:tab w:val="num" w:pos="0"/>
      </w:tabs>
      <w:spacing w:before="240" w:after="60"/>
      <w:ind w:left="864" w:hanging="864"/>
      <w:outlineLvl w:val="3"/>
    </w:pPr>
    <w:rPr>
      <w:rFonts w:ascii="Arial" w:hAnsi="Arial" w:cs="Arial"/>
      <w:b/>
      <w:kern w:val="0"/>
    </w:rPr>
  </w:style>
  <w:style w:type="paragraph" w:styleId="5">
    <w:name w:val="heading 5"/>
    <w:basedOn w:val="a"/>
    <w:qFormat/>
    <w:rsid w:val="003A5D53"/>
    <w:pPr>
      <w:keepNext/>
      <w:numPr>
        <w:ilvl w:val="4"/>
        <w:numId w:val="1"/>
      </w:numPr>
      <w:jc w:val="center"/>
      <w:outlineLvl w:val="4"/>
    </w:pPr>
    <w:rPr>
      <w:b/>
      <w:sz w:val="60"/>
    </w:rPr>
  </w:style>
  <w:style w:type="paragraph" w:styleId="6">
    <w:name w:val="heading 6"/>
    <w:basedOn w:val="a"/>
    <w:next w:val="a"/>
    <w:link w:val="6Char"/>
    <w:qFormat/>
    <w:rsid w:val="00212F82"/>
    <w:pPr>
      <w:keepNext/>
      <w:tabs>
        <w:tab w:val="num" w:pos="0"/>
      </w:tabs>
      <w:ind w:right="-58"/>
      <w:jc w:val="center"/>
      <w:outlineLvl w:val="5"/>
    </w:pPr>
    <w:rPr>
      <w:b/>
      <w:kern w:val="0"/>
    </w:rPr>
  </w:style>
  <w:style w:type="paragraph" w:styleId="7">
    <w:name w:val="heading 7"/>
    <w:basedOn w:val="a"/>
    <w:next w:val="a"/>
    <w:link w:val="7Char"/>
    <w:qFormat/>
    <w:rsid w:val="00212F82"/>
    <w:pPr>
      <w:tabs>
        <w:tab w:val="num" w:pos="0"/>
      </w:tabs>
      <w:spacing w:before="240" w:after="60"/>
      <w:ind w:left="1296" w:hanging="1296"/>
      <w:outlineLvl w:val="6"/>
    </w:pPr>
    <w:rPr>
      <w:rFonts w:ascii="Arial" w:hAnsi="Arial" w:cs="Arial"/>
      <w:kern w:val="0"/>
      <w:lang w:val="en-GB"/>
    </w:rPr>
  </w:style>
  <w:style w:type="paragraph" w:styleId="8">
    <w:name w:val="heading 8"/>
    <w:basedOn w:val="a"/>
    <w:next w:val="a"/>
    <w:link w:val="8Char"/>
    <w:qFormat/>
    <w:rsid w:val="00212F82"/>
    <w:pPr>
      <w:tabs>
        <w:tab w:val="num" w:pos="0"/>
      </w:tabs>
      <w:spacing w:before="240" w:after="60"/>
      <w:ind w:left="1440" w:hanging="1440"/>
      <w:outlineLvl w:val="7"/>
    </w:pPr>
    <w:rPr>
      <w:rFonts w:ascii="Arial" w:hAnsi="Arial" w:cs="Arial"/>
      <w:i/>
      <w:kern w:val="0"/>
      <w:lang w:val="en-GB"/>
    </w:rPr>
  </w:style>
  <w:style w:type="paragraph" w:styleId="9">
    <w:name w:val="heading 9"/>
    <w:basedOn w:val="a"/>
    <w:next w:val="a"/>
    <w:link w:val="9Char"/>
    <w:qFormat/>
    <w:rsid w:val="00212F82"/>
    <w:pPr>
      <w:tabs>
        <w:tab w:val="num" w:pos="0"/>
      </w:tabs>
      <w:spacing w:before="240" w:after="60"/>
      <w:ind w:left="1584" w:hanging="1584"/>
      <w:outlineLvl w:val="8"/>
    </w:pPr>
    <w:rPr>
      <w:rFonts w:ascii="Arial" w:hAnsi="Arial" w:cs="Arial"/>
      <w:b/>
      <w:i/>
      <w:kern w:val="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qFormat/>
    <w:rsid w:val="003A5D53"/>
    <w:rPr>
      <w:rFonts w:ascii="Times New Roman" w:eastAsia="Times New Roman" w:hAnsi="Times New Roman" w:cs="Times New Roman"/>
      <w:sz w:val="24"/>
      <w:szCs w:val="20"/>
      <w:lang w:val="en-US" w:eastAsia="zh-CN"/>
    </w:rPr>
  </w:style>
  <w:style w:type="character" w:customStyle="1" w:styleId="2Char">
    <w:name w:val="Επικεφαλίδα 2 Char"/>
    <w:qFormat/>
    <w:rsid w:val="003A5D53"/>
    <w:rPr>
      <w:rFonts w:ascii="Times New Roman" w:eastAsia="Times New Roman" w:hAnsi="Times New Roman" w:cs="Times New Roman"/>
      <w:sz w:val="24"/>
      <w:szCs w:val="20"/>
      <w:lang w:eastAsia="zh-CN"/>
    </w:rPr>
  </w:style>
  <w:style w:type="character" w:customStyle="1" w:styleId="3Char">
    <w:name w:val="Επικεφαλίδα 3 Char"/>
    <w:qFormat/>
    <w:rsid w:val="003A5D53"/>
    <w:rPr>
      <w:rFonts w:ascii="Times New Roman" w:eastAsia="Times New Roman" w:hAnsi="Times New Roman" w:cs="Times New Roman"/>
      <w:b/>
      <w:sz w:val="24"/>
      <w:szCs w:val="20"/>
      <w:lang w:eastAsia="zh-CN"/>
    </w:rPr>
  </w:style>
  <w:style w:type="character" w:customStyle="1" w:styleId="5Char">
    <w:name w:val="Επικεφαλίδα 5 Char"/>
    <w:qFormat/>
    <w:rsid w:val="003A5D53"/>
    <w:rPr>
      <w:rFonts w:ascii="Times New Roman" w:eastAsia="Times New Roman" w:hAnsi="Times New Roman" w:cs="Times New Roman"/>
      <w:b/>
      <w:sz w:val="60"/>
      <w:szCs w:val="20"/>
      <w:lang w:eastAsia="zh-CN"/>
    </w:rPr>
  </w:style>
  <w:style w:type="character" w:customStyle="1" w:styleId="Char">
    <w:name w:val="Κεφαλίδα Char"/>
    <w:qFormat/>
    <w:rsid w:val="003A5D53"/>
    <w:rPr>
      <w:rFonts w:ascii="Times New Roman" w:eastAsia="Times New Roman" w:hAnsi="Times New Roman" w:cs="Times New Roman"/>
      <w:sz w:val="20"/>
      <w:szCs w:val="20"/>
      <w:lang w:eastAsia="zh-CN"/>
    </w:rPr>
  </w:style>
  <w:style w:type="character" w:customStyle="1" w:styleId="Char0">
    <w:name w:val="Κείμενο πλαισίου Char"/>
    <w:link w:val="a3"/>
    <w:qFormat/>
    <w:rsid w:val="003A5D53"/>
    <w:rPr>
      <w:rFonts w:ascii="Times New Roman" w:eastAsia="Times New Roman" w:hAnsi="Times New Roman" w:cs="Times New Roman"/>
      <w:sz w:val="20"/>
      <w:szCs w:val="20"/>
      <w:lang w:eastAsia="zh-CN"/>
    </w:rPr>
  </w:style>
  <w:style w:type="character" w:customStyle="1" w:styleId="Char1">
    <w:name w:val="Παράγραφος λίστας Char1"/>
    <w:basedOn w:val="a0"/>
    <w:link w:val="a4"/>
    <w:uiPriority w:val="99"/>
    <w:semiHidden/>
    <w:qFormat/>
    <w:rsid w:val="00294A92"/>
    <w:rPr>
      <w:rFonts w:ascii="Segoe UI" w:hAnsi="Segoe UI" w:cs="Segoe UI"/>
      <w:kern w:val="2"/>
      <w:sz w:val="18"/>
      <w:szCs w:val="18"/>
      <w:lang w:eastAsia="zh-CN"/>
    </w:rPr>
  </w:style>
  <w:style w:type="character" w:customStyle="1" w:styleId="Char2">
    <w:name w:val="Παράγραφος λίστας Char"/>
    <w:uiPriority w:val="34"/>
    <w:qFormat/>
    <w:locked/>
    <w:rsid w:val="0032030B"/>
    <w:rPr>
      <w:kern w:val="2"/>
      <w:lang w:eastAsia="zh-CN"/>
    </w:rPr>
  </w:style>
  <w:style w:type="character" w:customStyle="1" w:styleId="a5">
    <w:name w:val="Σύνδεσμος διαδικτύου"/>
    <w:basedOn w:val="a0"/>
    <w:uiPriority w:val="99"/>
    <w:unhideWhenUsed/>
    <w:rsid w:val="00115145"/>
    <w:rPr>
      <w:color w:val="0563C1" w:themeColor="hyperlink"/>
      <w:u w:val="single"/>
    </w:rPr>
  </w:style>
  <w:style w:type="character" w:customStyle="1" w:styleId="apple-converted-space">
    <w:name w:val="apple-converted-space"/>
    <w:basedOn w:val="a0"/>
    <w:qFormat/>
    <w:rsid w:val="00115145"/>
  </w:style>
  <w:style w:type="paragraph" w:customStyle="1" w:styleId="a6">
    <w:name w:val="Επικεφαλίδα"/>
    <w:basedOn w:val="a"/>
    <w:next w:val="a7"/>
    <w:qFormat/>
    <w:rsid w:val="003A5D53"/>
    <w:pPr>
      <w:keepNext/>
      <w:spacing w:before="240" w:after="120"/>
    </w:pPr>
    <w:rPr>
      <w:rFonts w:ascii="Liberation Sans" w:eastAsia="Microsoft YaHei" w:hAnsi="Liberation Sans" w:cs="Mangal"/>
      <w:sz w:val="28"/>
      <w:szCs w:val="28"/>
    </w:rPr>
  </w:style>
  <w:style w:type="paragraph" w:styleId="a7">
    <w:name w:val="Body Text"/>
    <w:basedOn w:val="a"/>
    <w:rsid w:val="003A5D53"/>
    <w:pPr>
      <w:spacing w:after="140" w:line="288" w:lineRule="auto"/>
    </w:pPr>
  </w:style>
  <w:style w:type="paragraph" w:styleId="a8">
    <w:name w:val="List"/>
    <w:basedOn w:val="a7"/>
    <w:rsid w:val="003A5D53"/>
    <w:rPr>
      <w:rFonts w:cs="Mangal"/>
    </w:rPr>
  </w:style>
  <w:style w:type="paragraph" w:styleId="a9">
    <w:name w:val="caption"/>
    <w:basedOn w:val="a"/>
    <w:qFormat/>
    <w:rsid w:val="003A5D53"/>
    <w:pPr>
      <w:suppressLineNumbers/>
      <w:spacing w:before="120" w:after="120"/>
    </w:pPr>
    <w:rPr>
      <w:rFonts w:cs="Mangal"/>
      <w:i/>
      <w:iCs/>
      <w:sz w:val="24"/>
      <w:szCs w:val="24"/>
    </w:rPr>
  </w:style>
  <w:style w:type="paragraph" w:customStyle="1" w:styleId="aa">
    <w:name w:val="Ευρετήριο"/>
    <w:basedOn w:val="a"/>
    <w:qFormat/>
    <w:rsid w:val="003A5D53"/>
    <w:pPr>
      <w:suppressLineNumbers/>
    </w:pPr>
    <w:rPr>
      <w:rFonts w:cs="Mangal"/>
    </w:rPr>
  </w:style>
  <w:style w:type="paragraph" w:customStyle="1" w:styleId="ab">
    <w:name w:val="Κεφαλίδα και υποσέλιδο"/>
    <w:basedOn w:val="a"/>
    <w:qFormat/>
    <w:rsid w:val="00A55E29"/>
  </w:style>
  <w:style w:type="paragraph" w:styleId="ac">
    <w:name w:val="header"/>
    <w:basedOn w:val="a"/>
    <w:link w:val="Char10"/>
    <w:rsid w:val="003A5D53"/>
    <w:pPr>
      <w:tabs>
        <w:tab w:val="center" w:pos="4153"/>
        <w:tab w:val="right" w:pos="8306"/>
      </w:tabs>
    </w:pPr>
  </w:style>
  <w:style w:type="paragraph" w:styleId="Web">
    <w:name w:val="Normal (Web)"/>
    <w:basedOn w:val="a"/>
    <w:qFormat/>
    <w:rsid w:val="003A5D53"/>
    <w:pPr>
      <w:suppressAutoHyphens w:val="0"/>
      <w:spacing w:before="100" w:after="100"/>
    </w:pPr>
    <w:rPr>
      <w:sz w:val="24"/>
      <w:szCs w:val="24"/>
    </w:rPr>
  </w:style>
  <w:style w:type="paragraph" w:styleId="ad">
    <w:name w:val="footer"/>
    <w:basedOn w:val="a"/>
    <w:link w:val="Char3"/>
    <w:uiPriority w:val="99"/>
    <w:rsid w:val="003A5D53"/>
    <w:pPr>
      <w:tabs>
        <w:tab w:val="center" w:pos="4153"/>
        <w:tab w:val="right" w:pos="8306"/>
      </w:tabs>
    </w:pPr>
  </w:style>
  <w:style w:type="paragraph" w:customStyle="1" w:styleId="Standard">
    <w:name w:val="Standard"/>
    <w:qFormat/>
    <w:rsid w:val="003A5D53"/>
    <w:pPr>
      <w:widowControl w:val="0"/>
      <w:suppressAutoHyphens/>
      <w:textAlignment w:val="baseline"/>
    </w:pPr>
    <w:rPr>
      <w:rFonts w:ascii="Calibri" w:eastAsia="Segoe UI" w:hAnsi="Calibri" w:cs="Tahoma"/>
      <w:color w:val="000000"/>
      <w:kern w:val="2"/>
      <w:sz w:val="24"/>
      <w:szCs w:val="24"/>
      <w:lang w:val="en-US" w:eastAsia="en-US" w:bidi="en-US"/>
    </w:rPr>
  </w:style>
  <w:style w:type="paragraph" w:styleId="a3">
    <w:name w:val="Balloon Text"/>
    <w:basedOn w:val="a"/>
    <w:link w:val="Char0"/>
    <w:uiPriority w:val="99"/>
    <w:semiHidden/>
    <w:unhideWhenUsed/>
    <w:qFormat/>
    <w:rsid w:val="00294A92"/>
    <w:rPr>
      <w:rFonts w:ascii="Segoe UI" w:hAnsi="Segoe UI" w:cs="Segoe UI"/>
      <w:sz w:val="18"/>
      <w:szCs w:val="18"/>
    </w:rPr>
  </w:style>
  <w:style w:type="paragraph" w:styleId="a4">
    <w:name w:val="List Paragraph"/>
    <w:basedOn w:val="a"/>
    <w:link w:val="Char1"/>
    <w:uiPriority w:val="34"/>
    <w:qFormat/>
    <w:rsid w:val="007F398B"/>
    <w:pPr>
      <w:ind w:left="720"/>
      <w:contextualSpacing/>
    </w:pPr>
  </w:style>
  <w:style w:type="paragraph" w:styleId="ae">
    <w:name w:val="No Spacing"/>
    <w:uiPriority w:val="1"/>
    <w:qFormat/>
    <w:rsid w:val="00115145"/>
    <w:pPr>
      <w:suppressAutoHyphens/>
    </w:pPr>
    <w:rPr>
      <w:color w:val="00000A"/>
      <w:sz w:val="24"/>
      <w:szCs w:val="24"/>
      <w:lang w:eastAsia="ar-SA"/>
    </w:rPr>
  </w:style>
  <w:style w:type="paragraph" w:customStyle="1" w:styleId="20">
    <w:name w:val="Óôõë2"/>
    <w:basedOn w:val="a"/>
    <w:qFormat/>
    <w:rsid w:val="00461EE0"/>
    <w:rPr>
      <w:color w:val="00000A"/>
      <w:kern w:val="0"/>
      <w:sz w:val="24"/>
      <w:szCs w:val="22"/>
      <w:lang w:eastAsia="ar-SA"/>
    </w:rPr>
  </w:style>
  <w:style w:type="paragraph" w:customStyle="1" w:styleId="21">
    <w:name w:val="Σώμα κείμενου 21"/>
    <w:basedOn w:val="a"/>
    <w:qFormat/>
    <w:rsid w:val="00B9670D"/>
    <w:pPr>
      <w:spacing w:line="360" w:lineRule="auto"/>
      <w:jc w:val="both"/>
    </w:pPr>
    <w:rPr>
      <w:b/>
      <w:bCs/>
      <w:color w:val="00000A"/>
      <w:kern w:val="0"/>
      <w:sz w:val="24"/>
      <w:szCs w:val="24"/>
      <w:u w:val="single"/>
      <w:lang w:eastAsia="ar-SA"/>
    </w:rPr>
  </w:style>
  <w:style w:type="character" w:styleId="af">
    <w:name w:val="annotation reference"/>
    <w:basedOn w:val="a0"/>
    <w:uiPriority w:val="99"/>
    <w:semiHidden/>
    <w:unhideWhenUsed/>
    <w:rsid w:val="00895221"/>
    <w:rPr>
      <w:sz w:val="16"/>
      <w:szCs w:val="16"/>
    </w:rPr>
  </w:style>
  <w:style w:type="paragraph" w:styleId="af0">
    <w:name w:val="annotation text"/>
    <w:basedOn w:val="a"/>
    <w:link w:val="Char4"/>
    <w:uiPriority w:val="99"/>
    <w:semiHidden/>
    <w:unhideWhenUsed/>
    <w:rsid w:val="00895221"/>
  </w:style>
  <w:style w:type="character" w:customStyle="1" w:styleId="Char4">
    <w:name w:val="Κείμενο σχολίου Char"/>
    <w:basedOn w:val="a0"/>
    <w:link w:val="af0"/>
    <w:uiPriority w:val="99"/>
    <w:semiHidden/>
    <w:rsid w:val="00895221"/>
    <w:rPr>
      <w:kern w:val="2"/>
      <w:lang w:eastAsia="zh-CN"/>
    </w:rPr>
  </w:style>
  <w:style w:type="paragraph" w:styleId="af1">
    <w:name w:val="annotation subject"/>
    <w:basedOn w:val="af0"/>
    <w:next w:val="af0"/>
    <w:link w:val="Char5"/>
    <w:uiPriority w:val="99"/>
    <w:semiHidden/>
    <w:unhideWhenUsed/>
    <w:rsid w:val="00895221"/>
    <w:rPr>
      <w:b/>
      <w:bCs/>
    </w:rPr>
  </w:style>
  <w:style w:type="character" w:customStyle="1" w:styleId="Char5">
    <w:name w:val="Θέμα σχολίου Char"/>
    <w:basedOn w:val="Char4"/>
    <w:link w:val="af1"/>
    <w:uiPriority w:val="99"/>
    <w:semiHidden/>
    <w:rsid w:val="00895221"/>
    <w:rPr>
      <w:b/>
      <w:bCs/>
      <w:kern w:val="2"/>
      <w:lang w:eastAsia="zh-CN"/>
    </w:rPr>
  </w:style>
  <w:style w:type="character" w:customStyle="1" w:styleId="4Char">
    <w:name w:val="Επικεφαλίδα 4 Char"/>
    <w:basedOn w:val="a0"/>
    <w:link w:val="4"/>
    <w:rsid w:val="00212F82"/>
    <w:rPr>
      <w:rFonts w:ascii="Arial" w:hAnsi="Arial" w:cs="Arial"/>
      <w:b/>
      <w:lang w:eastAsia="zh-CN"/>
    </w:rPr>
  </w:style>
  <w:style w:type="character" w:customStyle="1" w:styleId="6Char">
    <w:name w:val="Επικεφαλίδα 6 Char"/>
    <w:basedOn w:val="a0"/>
    <w:link w:val="6"/>
    <w:rsid w:val="00212F82"/>
    <w:rPr>
      <w:b/>
      <w:lang w:eastAsia="zh-CN"/>
    </w:rPr>
  </w:style>
  <w:style w:type="character" w:customStyle="1" w:styleId="7Char">
    <w:name w:val="Επικεφαλίδα 7 Char"/>
    <w:basedOn w:val="a0"/>
    <w:link w:val="7"/>
    <w:rsid w:val="00212F82"/>
    <w:rPr>
      <w:rFonts w:ascii="Arial" w:hAnsi="Arial" w:cs="Arial"/>
      <w:lang w:val="en-GB" w:eastAsia="zh-CN"/>
    </w:rPr>
  </w:style>
  <w:style w:type="character" w:customStyle="1" w:styleId="8Char">
    <w:name w:val="Επικεφαλίδα 8 Char"/>
    <w:basedOn w:val="a0"/>
    <w:link w:val="8"/>
    <w:rsid w:val="00212F82"/>
    <w:rPr>
      <w:rFonts w:ascii="Arial" w:hAnsi="Arial" w:cs="Arial"/>
      <w:i/>
      <w:lang w:val="en-GB" w:eastAsia="zh-CN"/>
    </w:rPr>
  </w:style>
  <w:style w:type="character" w:customStyle="1" w:styleId="9Char">
    <w:name w:val="Επικεφαλίδα 9 Char"/>
    <w:basedOn w:val="a0"/>
    <w:link w:val="9"/>
    <w:rsid w:val="00212F82"/>
    <w:rPr>
      <w:rFonts w:ascii="Arial" w:hAnsi="Arial" w:cs="Arial"/>
      <w:b/>
      <w:i/>
      <w:sz w:val="18"/>
      <w:lang w:val="en-GB" w:eastAsia="zh-CN"/>
    </w:rPr>
  </w:style>
  <w:style w:type="character" w:customStyle="1" w:styleId="Char10">
    <w:name w:val="Κεφαλίδα Char1"/>
    <w:basedOn w:val="a0"/>
    <w:link w:val="ac"/>
    <w:uiPriority w:val="99"/>
    <w:rsid w:val="00AD0EB0"/>
    <w:rPr>
      <w:kern w:val="2"/>
      <w:lang w:eastAsia="zh-CN"/>
    </w:rPr>
  </w:style>
  <w:style w:type="character" w:styleId="-">
    <w:name w:val="Hyperlink"/>
    <w:basedOn w:val="a0"/>
    <w:uiPriority w:val="99"/>
    <w:unhideWhenUsed/>
    <w:rsid w:val="00AD0EB0"/>
    <w:rPr>
      <w:color w:val="0563C1" w:themeColor="hyperlink"/>
      <w:u w:val="single"/>
    </w:rPr>
  </w:style>
  <w:style w:type="character" w:customStyle="1" w:styleId="Char3">
    <w:name w:val="Υποσέλιδο Char"/>
    <w:basedOn w:val="a0"/>
    <w:link w:val="ad"/>
    <w:uiPriority w:val="99"/>
    <w:rsid w:val="003F1A71"/>
    <w:rPr>
      <w:kern w:val="2"/>
      <w:lang w:eastAsia="zh-CN"/>
    </w:rPr>
  </w:style>
  <w:style w:type="table" w:styleId="af2">
    <w:name w:val="Table Grid"/>
    <w:basedOn w:val="a1"/>
    <w:uiPriority w:val="39"/>
    <w:rsid w:val="00D1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290">
      <w:bodyDiv w:val="1"/>
      <w:marLeft w:val="0"/>
      <w:marRight w:val="0"/>
      <w:marTop w:val="0"/>
      <w:marBottom w:val="0"/>
      <w:divBdr>
        <w:top w:val="none" w:sz="0" w:space="0" w:color="auto"/>
        <w:left w:val="none" w:sz="0" w:space="0" w:color="auto"/>
        <w:bottom w:val="none" w:sz="0" w:space="0" w:color="auto"/>
        <w:right w:val="none" w:sz="0" w:space="0" w:color="auto"/>
      </w:divBdr>
    </w:div>
    <w:div w:id="132547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17CF-612B-4591-A75A-25898157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11</Pages>
  <Words>3217</Words>
  <Characters>17374</Characters>
  <Application>Microsoft Office Word</Application>
  <DocSecurity>0</DocSecurity>
  <Lines>144</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Charalampos Pasvantidis</cp:lastModifiedBy>
  <cp:revision>326</cp:revision>
  <cp:lastPrinted>2021-11-01T10:23:00Z</cp:lastPrinted>
  <dcterms:created xsi:type="dcterms:W3CDTF">2021-05-26T05:27:00Z</dcterms:created>
  <dcterms:modified xsi:type="dcterms:W3CDTF">2022-02-21T12:52:00Z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