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186740" w:rsidRDefault="00F278FF" w:rsidP="000B067E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18674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18674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310CF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310CF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310CF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310CF">
        <w:rPr>
          <w:rFonts w:ascii="Arial" w:hAnsi="Arial" w:cs="Arial"/>
          <w:b/>
          <w:sz w:val="22"/>
          <w:szCs w:val="22"/>
        </w:rPr>
        <w:t xml:space="preserve">. </w:t>
      </w:r>
      <w:r w:rsidR="002A5487" w:rsidRPr="00F310CF">
        <w:rPr>
          <w:rFonts w:ascii="Arial" w:hAnsi="Arial" w:cs="Arial"/>
          <w:b/>
          <w:sz w:val="22"/>
          <w:szCs w:val="22"/>
        </w:rPr>
        <w:t>3</w:t>
      </w:r>
      <w:r w:rsidR="003C235F" w:rsidRPr="00F310CF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310CF">
        <w:rPr>
          <w:rFonts w:ascii="Arial" w:hAnsi="Arial" w:cs="Arial"/>
          <w:b/>
          <w:sz w:val="22"/>
          <w:szCs w:val="22"/>
        </w:rPr>
        <w:t xml:space="preserve">  /20</w:t>
      </w:r>
      <w:r w:rsidRPr="00F310CF">
        <w:rPr>
          <w:rFonts w:ascii="Arial" w:hAnsi="Arial" w:cs="Arial"/>
          <w:b/>
          <w:sz w:val="22"/>
          <w:szCs w:val="22"/>
        </w:rPr>
        <w:t>2</w:t>
      </w:r>
      <w:r w:rsidR="002A5487" w:rsidRPr="00F310CF">
        <w:rPr>
          <w:rFonts w:ascii="Arial" w:hAnsi="Arial" w:cs="Arial"/>
          <w:b/>
          <w:sz w:val="22"/>
          <w:szCs w:val="22"/>
        </w:rPr>
        <w:t>2</w:t>
      </w:r>
      <w:r w:rsidR="003C235F" w:rsidRPr="00F310CF">
        <w:rPr>
          <w:rFonts w:ascii="Arial" w:hAnsi="Arial" w:cs="Arial"/>
          <w:b/>
          <w:sz w:val="22"/>
          <w:szCs w:val="22"/>
        </w:rPr>
        <w:t xml:space="preserve"> </w:t>
      </w:r>
      <w:r w:rsidR="00157A71" w:rsidRPr="00F310CF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F310CF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F310CF">
        <w:rPr>
          <w:rFonts w:ascii="Arial" w:hAnsi="Arial" w:cs="Arial"/>
          <w:b/>
          <w:sz w:val="22"/>
          <w:szCs w:val="22"/>
        </w:rPr>
        <w:t xml:space="preserve"> </w:t>
      </w:r>
      <w:r w:rsidR="00157A71" w:rsidRPr="00F310CF">
        <w:rPr>
          <w:rFonts w:ascii="Arial" w:hAnsi="Arial" w:cs="Arial"/>
          <w:b/>
          <w:sz w:val="22"/>
          <w:szCs w:val="22"/>
        </w:rPr>
        <w:t xml:space="preserve"> </w:t>
      </w:r>
      <w:r w:rsidR="003C235F" w:rsidRPr="00F310CF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310CF" w:rsidRDefault="003C235F">
      <w:pPr>
        <w:rPr>
          <w:rFonts w:ascii="Arial" w:hAnsi="Arial" w:cs="Arial"/>
          <w:b/>
          <w:sz w:val="22"/>
          <w:szCs w:val="22"/>
        </w:rPr>
      </w:pPr>
      <w:r w:rsidRPr="00F310CF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310CF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310CF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310CF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310CF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310C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310CF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2A5487" w:rsidRPr="00F310CF">
        <w:rPr>
          <w:rFonts w:ascii="Arial" w:hAnsi="Arial" w:cs="Arial"/>
          <w:b/>
          <w:sz w:val="22"/>
          <w:szCs w:val="22"/>
        </w:rPr>
        <w:t>1</w:t>
      </w:r>
      <w:r w:rsidR="000E49E0">
        <w:rPr>
          <w:rFonts w:ascii="Arial" w:hAnsi="Arial" w:cs="Arial"/>
          <w:b/>
          <w:sz w:val="22"/>
          <w:szCs w:val="22"/>
        </w:rPr>
        <w:t>6</w:t>
      </w:r>
    </w:p>
    <w:p w:rsidR="000E49E0" w:rsidRPr="00BA62D1" w:rsidRDefault="000A1279" w:rsidP="000E49E0">
      <w:pPr>
        <w:rPr>
          <w:rFonts w:ascii="Arial" w:hAnsi="Arial" w:cs="Arial"/>
          <w:sz w:val="22"/>
          <w:szCs w:val="22"/>
        </w:rPr>
      </w:pPr>
      <w:proofErr w:type="spellStart"/>
      <w:r w:rsidRPr="000A1279">
        <w:rPr>
          <w:rFonts w:ascii="Arial" w:hAnsi="Arial" w:cs="Arial"/>
          <w:b/>
          <w:sz w:val="22"/>
          <w:szCs w:val="22"/>
        </w:rPr>
        <w:t>΄</w:t>
      </w:r>
      <w:r w:rsidR="000E49E0" w:rsidRPr="000A1279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="000E49E0" w:rsidRPr="000A1279">
        <w:rPr>
          <w:rFonts w:ascii="Arial" w:hAnsi="Arial" w:cs="Arial"/>
          <w:b/>
          <w:sz w:val="22"/>
          <w:szCs w:val="22"/>
        </w:rPr>
        <w:t xml:space="preserve"> </w:t>
      </w:r>
      <w:r w:rsidRPr="000A1279">
        <w:rPr>
          <w:rFonts w:ascii="Arial" w:hAnsi="Arial" w:cs="Arial"/>
          <w:b/>
          <w:sz w:val="22"/>
          <w:szCs w:val="22"/>
        </w:rPr>
        <w:t xml:space="preserve">τεχνικών προδιαγραφών και τευχών της </w:t>
      </w:r>
      <w:proofErr w:type="spellStart"/>
      <w:r w:rsidRPr="000A1279">
        <w:rPr>
          <w:rFonts w:ascii="Arial" w:hAnsi="Arial" w:cs="Arial"/>
          <w:b/>
          <w:sz w:val="22"/>
          <w:szCs w:val="22"/>
        </w:rPr>
        <w:t>υπ΄αριθμό</w:t>
      </w:r>
      <w:proofErr w:type="spellEnd"/>
      <w:r w:rsidRPr="000A1279">
        <w:rPr>
          <w:rFonts w:ascii="Arial" w:hAnsi="Arial" w:cs="Arial"/>
          <w:b/>
          <w:sz w:val="22"/>
          <w:szCs w:val="22"/>
        </w:rPr>
        <w:t xml:space="preserve"> 5/2022 </w:t>
      </w:r>
      <w:r w:rsidR="000E49E0" w:rsidRPr="000A1279">
        <w:rPr>
          <w:rFonts w:ascii="Arial" w:hAnsi="Arial" w:cs="Arial"/>
          <w:b/>
          <w:sz w:val="22"/>
          <w:szCs w:val="22"/>
        </w:rPr>
        <w:t xml:space="preserve">μελέτης με τίτλο: «Προμήθεια καυσίμων και λιπαντικών για δύο (2) έτη για τις ανάγκες του   Δήμου </w:t>
      </w:r>
      <w:proofErr w:type="spellStart"/>
      <w:r w:rsidR="000E49E0" w:rsidRPr="000A1279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0E49E0" w:rsidRPr="000A1279">
        <w:rPr>
          <w:rFonts w:ascii="Arial" w:hAnsi="Arial" w:cs="Arial"/>
          <w:b/>
          <w:sz w:val="22"/>
          <w:szCs w:val="22"/>
        </w:rPr>
        <w:t xml:space="preserve"> και των Νομικών Προσώπων</w:t>
      </w:r>
      <w:r>
        <w:rPr>
          <w:rFonts w:ascii="Arial" w:hAnsi="Arial" w:cs="Arial"/>
          <w:b/>
          <w:sz w:val="22"/>
          <w:szCs w:val="22"/>
        </w:rPr>
        <w:t>»</w:t>
      </w:r>
      <w:r w:rsidR="000E49E0">
        <w:rPr>
          <w:rFonts w:ascii="Arial" w:hAnsi="Arial" w:cs="Arial"/>
          <w:sz w:val="22"/>
          <w:szCs w:val="22"/>
        </w:rPr>
        <w:t>.</w:t>
      </w:r>
    </w:p>
    <w:p w:rsidR="0037675C" w:rsidRPr="00F310CF" w:rsidRDefault="0037675C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A5487" w:rsidRPr="002A5487" w:rsidRDefault="002A5487" w:rsidP="002A5487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2A5487">
        <w:rPr>
          <w:rFonts w:ascii="Arial" w:eastAsia="Arial" w:hAnsi="Arial" w:cs="Arial"/>
          <w:sz w:val="22"/>
          <w:szCs w:val="22"/>
        </w:rPr>
        <w:t xml:space="preserve">            </w:t>
      </w:r>
      <w:r w:rsidRPr="002A5487">
        <w:rPr>
          <w:rFonts w:ascii="Arial" w:hAnsi="Arial" w:cs="Arial"/>
          <w:sz w:val="22"/>
          <w:szCs w:val="22"/>
        </w:rPr>
        <w:t>Στη Λιβαδειά σήμερα  8</w:t>
      </w:r>
      <w:r w:rsidRPr="002A5487">
        <w:rPr>
          <w:rFonts w:ascii="Arial" w:hAnsi="Arial" w:cs="Arial"/>
          <w:sz w:val="22"/>
          <w:szCs w:val="22"/>
          <w:vertAlign w:val="superscript"/>
        </w:rPr>
        <w:t>η</w:t>
      </w:r>
      <w:r w:rsidRPr="002A5487">
        <w:rPr>
          <w:rFonts w:ascii="Arial" w:hAnsi="Arial" w:cs="Arial"/>
          <w:sz w:val="22"/>
          <w:szCs w:val="22"/>
        </w:rPr>
        <w:t xml:space="preserve"> Φεβρουαρίου  2022  ημέρα Τρίτη  &amp;  ώρα 14.00 </w:t>
      </w:r>
      <w:r w:rsidRPr="002A548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2A5487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2A548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2A5487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2A5487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2A5487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2A548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2A548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2A5487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2A5487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2A5487">
        <w:rPr>
          <w:rFonts w:ascii="Arial" w:hAnsi="Arial" w:cs="Arial"/>
          <w:sz w:val="22"/>
          <w:szCs w:val="22"/>
        </w:rPr>
        <w:t xml:space="preserve"> </w:t>
      </w:r>
      <w:r w:rsidRPr="002A5487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2A5487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2A5487">
        <w:rPr>
          <w:rFonts w:ascii="Arial" w:hAnsi="Arial" w:cs="Arial"/>
          <w:sz w:val="22"/>
          <w:szCs w:val="22"/>
        </w:rPr>
        <w:t>ιι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2A5487">
        <w:rPr>
          <w:rFonts w:ascii="Arial" w:hAnsi="Arial" w:cs="Arial"/>
          <w:sz w:val="22"/>
          <w:szCs w:val="22"/>
        </w:rPr>
        <w:t>κορωνοϊου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</w:t>
      </w:r>
      <w:r w:rsidRPr="002A5487">
        <w:rPr>
          <w:rFonts w:ascii="Arial" w:hAnsi="Arial" w:cs="Arial"/>
          <w:sz w:val="22"/>
          <w:szCs w:val="22"/>
          <w:lang w:val="en-US"/>
        </w:rPr>
        <w:t>COVID</w:t>
      </w:r>
      <w:r w:rsidRPr="002A5487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2A5487">
        <w:rPr>
          <w:rFonts w:ascii="Arial" w:hAnsi="Arial" w:cs="Arial"/>
          <w:sz w:val="22"/>
          <w:szCs w:val="22"/>
        </w:rPr>
        <w:t>ιιι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2A5487">
        <w:rPr>
          <w:rFonts w:ascii="Arial" w:hAnsi="Arial" w:cs="Arial"/>
          <w:sz w:val="22"/>
          <w:szCs w:val="22"/>
        </w:rPr>
        <w:t>αριθμ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A5487">
        <w:rPr>
          <w:rFonts w:ascii="Arial" w:hAnsi="Arial" w:cs="Arial"/>
          <w:sz w:val="22"/>
          <w:szCs w:val="22"/>
        </w:rPr>
        <w:t>πρωτ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2A5487">
        <w:rPr>
          <w:rFonts w:ascii="Arial" w:hAnsi="Arial" w:cs="Arial"/>
          <w:sz w:val="22"/>
          <w:szCs w:val="22"/>
        </w:rPr>
        <w:t>κορωνοϊου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</w:t>
      </w:r>
      <w:r w:rsidRPr="002A5487">
        <w:rPr>
          <w:rFonts w:ascii="Arial" w:hAnsi="Arial" w:cs="Arial"/>
          <w:sz w:val="22"/>
          <w:szCs w:val="22"/>
          <w:lang w:val="en-US"/>
        </w:rPr>
        <w:t>COVID</w:t>
      </w:r>
      <w:r w:rsidRPr="002A5487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2A5487">
        <w:rPr>
          <w:rFonts w:ascii="Arial" w:hAnsi="Arial" w:cs="Arial"/>
          <w:sz w:val="22"/>
          <w:szCs w:val="22"/>
        </w:rPr>
        <w:t>κορωνοϊου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</w:t>
      </w:r>
      <w:r w:rsidRPr="002A5487">
        <w:rPr>
          <w:rFonts w:ascii="Arial" w:hAnsi="Arial" w:cs="Arial"/>
          <w:sz w:val="22"/>
          <w:szCs w:val="22"/>
          <w:lang w:val="en-US"/>
        </w:rPr>
        <w:t>COVID</w:t>
      </w:r>
      <w:r w:rsidRPr="002A5487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2A5487">
        <w:rPr>
          <w:rFonts w:ascii="Arial" w:eastAsia="Arial" w:hAnsi="Arial" w:cs="Arial"/>
          <w:sz w:val="22"/>
          <w:szCs w:val="22"/>
        </w:rPr>
        <w:t xml:space="preserve"> </w:t>
      </w:r>
      <w:r w:rsidRPr="002A5487">
        <w:rPr>
          <w:rFonts w:ascii="Arial" w:hAnsi="Arial" w:cs="Arial"/>
          <w:sz w:val="22"/>
          <w:szCs w:val="22"/>
        </w:rPr>
        <w:t xml:space="preserve">» </w:t>
      </w:r>
      <w:r w:rsidRPr="002A5487">
        <w:rPr>
          <w:rFonts w:ascii="Arial" w:eastAsia="Arial" w:hAnsi="Arial" w:cs="Arial"/>
          <w:sz w:val="22"/>
          <w:szCs w:val="22"/>
        </w:rPr>
        <w:t xml:space="preserve">     </w:t>
      </w:r>
      <w:r w:rsidRPr="002A5487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2A5487">
        <w:rPr>
          <w:rFonts w:ascii="Arial" w:hAnsi="Arial" w:cs="Arial"/>
          <w:sz w:val="22"/>
          <w:szCs w:val="22"/>
        </w:rPr>
        <w:t>αρ.πρωτ</w:t>
      </w:r>
      <w:proofErr w:type="spellEnd"/>
      <w:r w:rsidRPr="002A5487">
        <w:rPr>
          <w:rFonts w:ascii="Arial" w:hAnsi="Arial" w:cs="Arial"/>
          <w:sz w:val="22"/>
          <w:szCs w:val="22"/>
        </w:rPr>
        <w:t>. 1914/04-02-2022</w:t>
      </w:r>
      <w:r w:rsidRPr="002A5487">
        <w:rPr>
          <w:rFonts w:ascii="Arial" w:hAnsi="Arial" w:cs="Arial"/>
        </w:rPr>
        <w:t xml:space="preserve"> </w:t>
      </w:r>
      <w:r w:rsidRPr="002A5487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 w:rsidRPr="002A5487">
        <w:rPr>
          <w:rFonts w:ascii="Arial" w:hAnsi="Arial" w:cs="Arial"/>
          <w:sz w:val="22"/>
          <w:szCs w:val="22"/>
        </w:rPr>
        <w:t>).</w:t>
      </w:r>
      <w:r w:rsidRPr="002A5487">
        <w:rPr>
          <w:rFonts w:ascii="Arial" w:eastAsia="Arial" w:hAnsi="Arial" w:cs="Arial"/>
          <w:sz w:val="22"/>
          <w:szCs w:val="22"/>
        </w:rPr>
        <w:t xml:space="preserve">    </w:t>
      </w:r>
    </w:p>
    <w:p w:rsidR="00F310CF" w:rsidRPr="002A5487" w:rsidRDefault="002A5487" w:rsidP="00F310CF">
      <w:pPr>
        <w:jc w:val="both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 xml:space="preserve">   </w:t>
      </w:r>
      <w:r w:rsidR="00F310CF" w:rsidRPr="002A5487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F310CF">
        <w:rPr>
          <w:rFonts w:ascii="Arial" w:hAnsi="Arial" w:cs="Arial"/>
          <w:sz w:val="22"/>
          <w:szCs w:val="22"/>
        </w:rPr>
        <w:t>οκτώ</w:t>
      </w:r>
      <w:r w:rsidR="00F310CF" w:rsidRPr="002A5487">
        <w:rPr>
          <w:rFonts w:ascii="Arial" w:hAnsi="Arial" w:cs="Arial"/>
          <w:sz w:val="22"/>
          <w:szCs w:val="22"/>
        </w:rPr>
        <w:t xml:space="preserve"> (</w:t>
      </w:r>
      <w:r w:rsidR="00F310CF">
        <w:rPr>
          <w:rFonts w:ascii="Arial" w:hAnsi="Arial" w:cs="Arial"/>
          <w:sz w:val="22"/>
          <w:szCs w:val="22"/>
        </w:rPr>
        <w:t>8</w:t>
      </w:r>
      <w:r w:rsidR="00F310CF" w:rsidRPr="002A5487">
        <w:rPr>
          <w:rFonts w:ascii="Arial" w:hAnsi="Arial" w:cs="Arial"/>
          <w:sz w:val="22"/>
          <w:szCs w:val="22"/>
        </w:rPr>
        <w:t xml:space="preserve">) </w:t>
      </w:r>
      <w:r w:rsidR="00F310CF">
        <w:rPr>
          <w:rFonts w:ascii="Arial" w:hAnsi="Arial" w:cs="Arial"/>
          <w:sz w:val="22"/>
          <w:szCs w:val="22"/>
        </w:rPr>
        <w:t xml:space="preserve"> εκ των οποίων και ένα αναπληρωματικό </w:t>
      </w:r>
      <w:r w:rsidR="00F310CF" w:rsidRPr="002A5487">
        <w:rPr>
          <w:rFonts w:ascii="Arial" w:hAnsi="Arial" w:cs="Arial"/>
          <w:sz w:val="22"/>
          <w:szCs w:val="22"/>
        </w:rPr>
        <w:t xml:space="preserve"> ήτοι:</w:t>
      </w:r>
    </w:p>
    <w:p w:rsidR="00F310CF" w:rsidRPr="002A5487" w:rsidRDefault="00F310CF" w:rsidP="00F310CF">
      <w:pPr>
        <w:rPr>
          <w:rFonts w:ascii="Arial" w:hAnsi="Arial" w:cs="Arial"/>
          <w:sz w:val="22"/>
          <w:szCs w:val="22"/>
        </w:rPr>
      </w:pPr>
    </w:p>
    <w:p w:rsidR="00F310CF" w:rsidRPr="002A5487" w:rsidRDefault="00F310CF" w:rsidP="00F310CF">
      <w:pPr>
        <w:pStyle w:val="af2"/>
        <w:tabs>
          <w:tab w:val="left" w:pos="6237"/>
        </w:tabs>
        <w:ind w:left="927"/>
        <w:rPr>
          <w:rFonts w:ascii="Arial" w:hAnsi="Arial" w:cs="Arial"/>
          <w:b/>
          <w:sz w:val="22"/>
          <w:szCs w:val="22"/>
        </w:rPr>
      </w:pPr>
    </w:p>
    <w:p w:rsidR="00F310CF" w:rsidRPr="002A5487" w:rsidRDefault="00F310CF" w:rsidP="00F310CF">
      <w:pPr>
        <w:jc w:val="both"/>
        <w:rPr>
          <w:rFonts w:ascii="Arial" w:hAnsi="Arial" w:cs="Arial"/>
          <w:b/>
        </w:rPr>
      </w:pPr>
      <w:r w:rsidRPr="002A5487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>1 .</w:t>
      </w:r>
      <w:proofErr w:type="spellStart"/>
      <w:r w:rsidRPr="002A548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Ιωάννης - Πρόεδρος</w:t>
      </w:r>
    </w:p>
    <w:p w:rsidR="00F310CF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A5487">
        <w:rPr>
          <w:rFonts w:ascii="Arial" w:hAnsi="Arial" w:cs="Arial"/>
          <w:sz w:val="22"/>
          <w:szCs w:val="22"/>
        </w:rPr>
        <w:t>Μητάς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A5487">
        <w:rPr>
          <w:rFonts w:ascii="Arial" w:hAnsi="Arial" w:cs="Arial"/>
          <w:sz w:val="22"/>
          <w:szCs w:val="22"/>
        </w:rPr>
        <w:t>Καλογρηάς</w:t>
      </w:r>
      <w:proofErr w:type="spellEnd"/>
      <w:r w:rsidRPr="002A5487">
        <w:rPr>
          <w:rFonts w:ascii="Arial" w:hAnsi="Arial" w:cs="Arial"/>
          <w:sz w:val="22"/>
          <w:szCs w:val="22"/>
        </w:rPr>
        <w:t xml:space="preserve">  Αθανάσιος                                                         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>4.Σαγιάννης Μιχαήλ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>5.Μερτζάνης  Κωνσταντίνος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 xml:space="preserve">6.Καπλάνης  Κωνσταντίνος 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2A5487">
        <w:rPr>
          <w:rFonts w:ascii="Arial" w:hAnsi="Arial" w:cs="Arial"/>
          <w:sz w:val="22"/>
          <w:szCs w:val="22"/>
        </w:rPr>
        <w:t>7.Πούλος Ευάγγελος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>8.Μπράλιος  Νικόλαος</w:t>
      </w:r>
      <w:r>
        <w:rPr>
          <w:rFonts w:ascii="Arial" w:hAnsi="Arial" w:cs="Arial"/>
          <w:sz w:val="22"/>
          <w:szCs w:val="22"/>
        </w:rPr>
        <w:t xml:space="preserve"> (προσήλθε στο 3</w:t>
      </w:r>
      <w:r w:rsidRPr="00EA5723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F310CF" w:rsidRPr="002A5487" w:rsidRDefault="00F310CF" w:rsidP="00F310CF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>9.Καραμάνης Δημήτριος</w:t>
      </w:r>
      <w:r>
        <w:rPr>
          <w:rFonts w:ascii="Arial" w:hAnsi="Arial" w:cs="Arial"/>
          <w:sz w:val="22"/>
          <w:szCs w:val="22"/>
        </w:rPr>
        <w:t>(προσήλθε στο 3</w:t>
      </w:r>
      <w:r w:rsidRPr="00EA5723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F310CF" w:rsidRPr="00EA5723" w:rsidRDefault="00F310CF" w:rsidP="00F310CF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10.Τουμαράς Βασίλειος – αναπληρωματικό μέλος (αποχώρησε στο 3</w:t>
      </w:r>
      <w:r w:rsidRPr="00EA5723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</w:p>
    <w:p w:rsidR="007A584B" w:rsidRPr="002A5487" w:rsidRDefault="007A584B" w:rsidP="00F310CF">
      <w:pPr>
        <w:jc w:val="both"/>
        <w:rPr>
          <w:rFonts w:ascii="Arial" w:hAnsi="Arial" w:cs="Arial"/>
          <w:sz w:val="22"/>
          <w:szCs w:val="22"/>
        </w:rPr>
      </w:pPr>
      <w:r w:rsidRPr="002A5487">
        <w:rPr>
          <w:rFonts w:ascii="Arial" w:hAnsi="Arial" w:cs="Arial"/>
          <w:sz w:val="22"/>
          <w:szCs w:val="22"/>
        </w:rPr>
        <w:t xml:space="preserve">   </w:t>
      </w:r>
    </w:p>
    <w:p w:rsidR="00CD1F9A" w:rsidRPr="002A5487" w:rsidRDefault="00CD1F9A" w:rsidP="00CD1F9A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</w:p>
    <w:p w:rsidR="00F310CF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2A5487">
        <w:rPr>
          <w:rFonts w:ascii="Arial" w:eastAsia="Arial" w:hAnsi="Arial" w:cs="Arial"/>
          <w:sz w:val="22"/>
          <w:szCs w:val="22"/>
        </w:rPr>
        <w:t xml:space="preserve">   </w:t>
      </w:r>
      <w:r w:rsidR="0037675C">
        <w:rPr>
          <w:rFonts w:ascii="Arial" w:eastAsia="Arial" w:hAnsi="Arial" w:cs="Arial"/>
          <w:sz w:val="22"/>
          <w:szCs w:val="22"/>
        </w:rPr>
        <w:t>Ο Πρόεδρος</w:t>
      </w:r>
      <w:r w:rsidR="00BF75D7" w:rsidRPr="002A5487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0E49E0">
        <w:rPr>
          <w:rFonts w:ascii="Arial" w:eastAsia="Arial" w:hAnsi="Arial" w:cs="Arial"/>
          <w:sz w:val="22"/>
          <w:szCs w:val="22"/>
        </w:rPr>
        <w:t>5</w:t>
      </w:r>
      <w:r w:rsidR="00BF75D7" w:rsidRPr="002A548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2A5487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2A5487">
        <w:rPr>
          <w:rFonts w:ascii="Arial" w:hAnsi="Arial" w:cs="Arial"/>
          <w:sz w:val="22"/>
          <w:szCs w:val="22"/>
        </w:rPr>
        <w:t xml:space="preserve">της </w:t>
      </w:r>
      <w:r w:rsidR="00BF75D7" w:rsidRPr="002A5487">
        <w:rPr>
          <w:rFonts w:ascii="Arial" w:eastAsia="Arial" w:hAnsi="Arial" w:cs="Arial"/>
          <w:sz w:val="22"/>
          <w:szCs w:val="22"/>
        </w:rPr>
        <w:t xml:space="preserve">ημερήσιας </w:t>
      </w:r>
      <w:r w:rsidR="00BF75D7" w:rsidRPr="00F310CF">
        <w:rPr>
          <w:rFonts w:ascii="Arial" w:eastAsia="Arial" w:hAnsi="Arial" w:cs="Arial"/>
          <w:sz w:val="22"/>
          <w:szCs w:val="22"/>
        </w:rPr>
        <w:t>διάταξης</w:t>
      </w:r>
      <w:r w:rsidR="00F310CF">
        <w:rPr>
          <w:rFonts w:ascii="Arial" w:eastAsia="Arial" w:hAnsi="Arial" w:cs="Arial"/>
          <w:sz w:val="22"/>
          <w:szCs w:val="22"/>
        </w:rPr>
        <w:t xml:space="preserve"> </w:t>
      </w:r>
    </w:p>
    <w:p w:rsidR="00BF75D7" w:rsidRDefault="00BF75D7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2A5487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2A5487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2A5487">
        <w:rPr>
          <w:rFonts w:ascii="Arial" w:eastAsia="Arial" w:hAnsi="Arial" w:cs="Arial"/>
          <w:sz w:val="22"/>
          <w:szCs w:val="22"/>
        </w:rPr>
        <w:t>.</w:t>
      </w:r>
      <w:r w:rsidR="00791E5A" w:rsidRPr="002A5487">
        <w:rPr>
          <w:rFonts w:ascii="Arial" w:eastAsia="Arial" w:hAnsi="Arial" w:cs="Arial"/>
          <w:sz w:val="22"/>
          <w:szCs w:val="22"/>
        </w:rPr>
        <w:t xml:space="preserve"> </w:t>
      </w:r>
      <w:r w:rsidR="002A5487" w:rsidRPr="002A5487">
        <w:rPr>
          <w:rFonts w:ascii="Arial" w:eastAsia="Arial" w:hAnsi="Arial" w:cs="Arial"/>
          <w:sz w:val="22"/>
          <w:szCs w:val="22"/>
        </w:rPr>
        <w:t>1</w:t>
      </w:r>
      <w:r w:rsidR="000E49E0">
        <w:rPr>
          <w:rFonts w:ascii="Arial" w:eastAsia="Arial" w:hAnsi="Arial" w:cs="Arial"/>
          <w:sz w:val="22"/>
          <w:szCs w:val="22"/>
        </w:rPr>
        <w:t>715</w:t>
      </w:r>
      <w:r w:rsidRPr="002A5487">
        <w:rPr>
          <w:rFonts w:ascii="Arial" w:eastAsia="Arial" w:hAnsi="Arial" w:cs="Arial"/>
          <w:sz w:val="22"/>
          <w:szCs w:val="22"/>
        </w:rPr>
        <w:t>/</w:t>
      </w:r>
      <w:r w:rsidR="002A5487" w:rsidRPr="002A5487">
        <w:rPr>
          <w:rFonts w:ascii="Arial" w:eastAsia="Arial" w:hAnsi="Arial" w:cs="Arial"/>
          <w:sz w:val="22"/>
          <w:szCs w:val="22"/>
        </w:rPr>
        <w:t>0</w:t>
      </w:r>
      <w:r w:rsidR="000E49E0">
        <w:rPr>
          <w:rFonts w:ascii="Arial" w:eastAsia="Arial" w:hAnsi="Arial" w:cs="Arial"/>
          <w:sz w:val="22"/>
          <w:szCs w:val="22"/>
        </w:rPr>
        <w:t>1</w:t>
      </w:r>
      <w:r w:rsidRPr="002A5487">
        <w:rPr>
          <w:rFonts w:ascii="Arial" w:eastAsia="Arial" w:hAnsi="Arial" w:cs="Arial"/>
          <w:sz w:val="22"/>
          <w:szCs w:val="22"/>
        </w:rPr>
        <w:t>-</w:t>
      </w:r>
      <w:r w:rsidR="002A5487" w:rsidRPr="002A5487">
        <w:rPr>
          <w:rFonts w:ascii="Arial" w:eastAsia="Arial" w:hAnsi="Arial" w:cs="Arial"/>
          <w:sz w:val="22"/>
          <w:szCs w:val="22"/>
        </w:rPr>
        <w:t>0</w:t>
      </w:r>
      <w:r w:rsidRPr="002A5487">
        <w:rPr>
          <w:rFonts w:ascii="Arial" w:eastAsia="Arial" w:hAnsi="Arial" w:cs="Arial"/>
          <w:sz w:val="22"/>
          <w:szCs w:val="22"/>
        </w:rPr>
        <w:t>2-202</w:t>
      </w:r>
      <w:r w:rsidR="002A5487" w:rsidRPr="002A5487">
        <w:rPr>
          <w:rFonts w:ascii="Arial" w:eastAsia="Arial" w:hAnsi="Arial" w:cs="Arial"/>
          <w:sz w:val="22"/>
          <w:szCs w:val="22"/>
        </w:rPr>
        <w:t>2</w:t>
      </w:r>
      <w:r w:rsidRPr="002A5487">
        <w:rPr>
          <w:rFonts w:ascii="Arial" w:eastAsia="Arial" w:hAnsi="Arial" w:cs="Arial"/>
          <w:sz w:val="22"/>
          <w:szCs w:val="22"/>
        </w:rPr>
        <w:t xml:space="preserve">   έγγραφο </w:t>
      </w:r>
      <w:r w:rsidR="009C7191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9C7191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9C7191">
        <w:rPr>
          <w:rFonts w:ascii="Arial" w:eastAsia="Arial" w:hAnsi="Arial" w:cs="Arial"/>
          <w:sz w:val="22"/>
          <w:szCs w:val="22"/>
        </w:rPr>
        <w:t xml:space="preserve"> </w:t>
      </w:r>
      <w:r w:rsidR="000E49E0">
        <w:rPr>
          <w:rFonts w:ascii="Arial" w:eastAsia="Arial" w:hAnsi="Arial" w:cs="Arial"/>
          <w:sz w:val="22"/>
          <w:szCs w:val="22"/>
        </w:rPr>
        <w:t>Περιβάλλοντος , Καθαριότητας &amp; Πρασίνου</w:t>
      </w:r>
      <w:r w:rsidR="009C7191">
        <w:rPr>
          <w:rFonts w:ascii="Arial" w:eastAsia="Arial" w:hAnsi="Arial" w:cs="Arial"/>
          <w:sz w:val="22"/>
          <w:szCs w:val="22"/>
        </w:rPr>
        <w:t xml:space="preserve"> </w:t>
      </w:r>
      <w:r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 w:rsidRPr="002A5487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2A5487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2A5487">
        <w:rPr>
          <w:rFonts w:ascii="Arial" w:hAnsi="Arial" w:cs="Arial"/>
          <w:sz w:val="22"/>
          <w:szCs w:val="22"/>
        </w:rPr>
        <w:t>τα παρακάτω:</w:t>
      </w:r>
      <w:r w:rsidRPr="002A5487">
        <w:rPr>
          <w:rFonts w:ascii="Arial" w:eastAsia="Arial" w:hAnsi="Arial" w:cs="Arial"/>
          <w:sz w:val="22"/>
          <w:szCs w:val="22"/>
        </w:rPr>
        <w:t xml:space="preserve">   </w:t>
      </w:r>
    </w:p>
    <w:p w:rsidR="000E49E0" w:rsidRPr="002A5487" w:rsidRDefault="000E49E0" w:rsidP="00BF75D7">
      <w:pPr>
        <w:jc w:val="both"/>
        <w:rPr>
          <w:rFonts w:ascii="Arial" w:eastAsia="Arial" w:hAnsi="Arial" w:cs="Arial"/>
          <w:sz w:val="22"/>
          <w:szCs w:val="22"/>
        </w:rPr>
      </w:pP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>Βάσει των άρθρων:</w:t>
      </w:r>
    </w:p>
    <w:p w:rsidR="007700CB" w:rsidRPr="007700CB" w:rsidRDefault="007700CB" w:rsidP="007700CB">
      <w:pPr>
        <w:numPr>
          <w:ilvl w:val="1"/>
          <w:numId w:val="34"/>
        </w:numPr>
        <w:suppressAutoHyphens w:val="0"/>
        <w:spacing w:line="264" w:lineRule="auto"/>
        <w:ind w:left="342" w:hanging="284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περ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ε΄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 της παρ. 1 του άρθρου 72  του Ν.3852/2010 «Οικονομική Επιτροπή – Αρμοδιότητες» του Ν. 3852/2010 «Νέα Αρχιτεκτονική της Αυτοδιοίκησης και της Αποκεντρωμένης Διοίκησης − Πρόγραμμα Καλλικράτης.</w:t>
      </w:r>
    </w:p>
    <w:p w:rsidR="007700CB" w:rsidRPr="007700CB" w:rsidRDefault="007700CB" w:rsidP="007700CB">
      <w:pPr>
        <w:numPr>
          <w:ilvl w:val="1"/>
          <w:numId w:val="34"/>
        </w:numPr>
        <w:suppressAutoHyphens w:val="0"/>
        <w:spacing w:line="264" w:lineRule="auto"/>
        <w:ind w:left="342" w:hanging="284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>Τις διατάξεις του άρθρου 54 παρ. 7 και των άρθρων 27, 117, 118, 376, 377 του Νόμου 4412/2016 «Δημόσιες Συμβάσεις Έργων, Προμηθειών και Υπηρεσιών (προσαρμογή στις οδηγίες 2014/24/ ΕΕ και 2014/25/ΕΕ), όπως αυτός ισχύει.</w:t>
      </w:r>
    </w:p>
    <w:p w:rsidR="007700CB" w:rsidRPr="007700CB" w:rsidRDefault="007700CB" w:rsidP="007700CB">
      <w:pPr>
        <w:numPr>
          <w:ilvl w:val="1"/>
          <w:numId w:val="34"/>
        </w:numPr>
        <w:suppressAutoHyphens w:val="0"/>
        <w:spacing w:line="264" w:lineRule="auto"/>
        <w:ind w:left="342" w:hanging="284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7700CB">
        <w:rPr>
          <w:rFonts w:ascii="Arial" w:hAnsi="Arial" w:cs="Arial"/>
          <w:i/>
          <w:sz w:val="22"/>
          <w:szCs w:val="22"/>
          <w:lang w:val="en-US"/>
        </w:rPr>
        <w:t>Του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 άρθρου 206 του νόμου 4555/2018.</w:t>
      </w:r>
    </w:p>
    <w:p w:rsidR="007700CB" w:rsidRPr="007700CB" w:rsidRDefault="007700CB" w:rsidP="007700CB">
      <w:pPr>
        <w:spacing w:line="264" w:lineRule="auto"/>
        <w:ind w:left="58"/>
        <w:rPr>
          <w:rFonts w:ascii="Arial" w:hAnsi="Arial" w:cs="Arial"/>
          <w:i/>
          <w:sz w:val="22"/>
          <w:szCs w:val="22"/>
        </w:rPr>
      </w:pP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color w:val="000000"/>
          <w:sz w:val="22"/>
          <w:szCs w:val="22"/>
        </w:rPr>
      </w:pPr>
    </w:p>
    <w:p w:rsidR="007700CB" w:rsidRPr="007700CB" w:rsidRDefault="007700CB" w:rsidP="007700CB">
      <w:pPr>
        <w:spacing w:line="264" w:lineRule="auto"/>
        <w:rPr>
          <w:rFonts w:ascii="Arial" w:eastAsia="SimHei" w:hAnsi="Arial" w:cs="Arial"/>
          <w:i/>
          <w:color w:val="000000"/>
          <w:sz w:val="22"/>
          <w:szCs w:val="22"/>
        </w:rPr>
      </w:pPr>
      <w:r w:rsidRPr="007700CB">
        <w:rPr>
          <w:rFonts w:ascii="Arial" w:eastAsia="SimHei" w:hAnsi="Arial" w:cs="Arial"/>
          <w:i/>
          <w:color w:val="000000"/>
          <w:sz w:val="22"/>
          <w:szCs w:val="22"/>
        </w:rPr>
        <w:t>και έχοντας υπόψη:</w:t>
      </w:r>
    </w:p>
    <w:p w:rsidR="007700CB" w:rsidRPr="007700CB" w:rsidRDefault="007700CB" w:rsidP="007700CB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341" w:hanging="284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. </w:t>
      </w:r>
      <w:r w:rsidRPr="007700CB">
        <w:rPr>
          <w:rFonts w:ascii="Arial" w:eastAsia="SimHei" w:hAnsi="Arial" w:cs="Arial"/>
          <w:bCs/>
          <w:i/>
          <w:sz w:val="22"/>
          <w:szCs w:val="22"/>
        </w:rPr>
        <w:t>02/2022 (ΑΔΑ: ΨΗΓ0ΟΚ4Ψ-ΙΛΑ)</w:t>
      </w:r>
      <w:r w:rsidRPr="007700CB">
        <w:rPr>
          <w:rFonts w:ascii="Arial" w:hAnsi="Arial" w:cs="Arial"/>
          <w:i/>
          <w:sz w:val="22"/>
          <w:szCs w:val="22"/>
        </w:rPr>
        <w:t xml:space="preserve"> απόφαση του Διοικητικού Συμβουλίου της σχολικής επιτροπής των σχολικών μονάδων της Α’/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 εκπαίδευσης.</w:t>
      </w:r>
    </w:p>
    <w:p w:rsidR="007700CB" w:rsidRPr="007700CB" w:rsidRDefault="007700CB" w:rsidP="007700CB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341" w:hanging="284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. </w:t>
      </w:r>
      <w:r w:rsidRPr="007700CB">
        <w:rPr>
          <w:rFonts w:ascii="Arial" w:eastAsia="SimHei" w:hAnsi="Arial" w:cs="Arial"/>
          <w:bCs/>
          <w:i/>
          <w:sz w:val="22"/>
          <w:szCs w:val="22"/>
        </w:rPr>
        <w:t xml:space="preserve">02/2022 (ΑΔΑ: ΩΖΡΑΟΚΟ6-ΛΦ0) </w:t>
      </w:r>
      <w:r w:rsidRPr="007700CB">
        <w:rPr>
          <w:rFonts w:ascii="Arial" w:hAnsi="Arial" w:cs="Arial"/>
          <w:i/>
          <w:sz w:val="22"/>
          <w:szCs w:val="22"/>
        </w:rPr>
        <w:t xml:space="preserve"> απόφαση του Διοικητικού Συμβουλίου της σχολικής επιτροπής των σχολικών μονάδων της Β’/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θμιας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 εκπαίδευσης.</w:t>
      </w:r>
    </w:p>
    <w:p w:rsidR="007700CB" w:rsidRPr="007700CB" w:rsidRDefault="007700CB" w:rsidP="007700CB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ind w:left="341" w:hanging="284"/>
        <w:jc w:val="both"/>
        <w:rPr>
          <w:rFonts w:ascii="Arial" w:hAnsi="Arial" w:cs="Arial"/>
          <w:bCs/>
          <w:i/>
          <w:sz w:val="22"/>
          <w:szCs w:val="22"/>
        </w:rPr>
      </w:pPr>
      <w:r w:rsidRPr="007700CB">
        <w:rPr>
          <w:rFonts w:ascii="Arial" w:hAnsi="Arial" w:cs="Arial"/>
          <w:bCs/>
          <w:i/>
          <w:sz w:val="22"/>
          <w:szCs w:val="22"/>
        </w:rPr>
        <w:t xml:space="preserve">Την υπ’ </w:t>
      </w:r>
      <w:proofErr w:type="spellStart"/>
      <w:r w:rsidRPr="007700CB">
        <w:rPr>
          <w:rFonts w:ascii="Arial" w:hAnsi="Arial" w:cs="Arial"/>
          <w:bCs/>
          <w:i/>
          <w:sz w:val="22"/>
          <w:szCs w:val="22"/>
        </w:rPr>
        <w:t>αριθμ</w:t>
      </w:r>
      <w:proofErr w:type="spellEnd"/>
      <w:r w:rsidRPr="007700CB">
        <w:rPr>
          <w:rFonts w:ascii="Arial" w:hAnsi="Arial" w:cs="Arial"/>
          <w:bCs/>
          <w:i/>
          <w:sz w:val="22"/>
          <w:szCs w:val="22"/>
        </w:rPr>
        <w:t xml:space="preserve">. 127/2021 Απόφαση του Δ.Σ Δήμου </w:t>
      </w:r>
      <w:proofErr w:type="spellStart"/>
      <w:r w:rsidRPr="007700CB">
        <w:rPr>
          <w:rFonts w:ascii="Arial" w:hAnsi="Arial" w:cs="Arial"/>
          <w:bCs/>
          <w:i/>
          <w:sz w:val="22"/>
          <w:szCs w:val="22"/>
        </w:rPr>
        <w:t>Λεβαδέων</w:t>
      </w:r>
      <w:proofErr w:type="spellEnd"/>
      <w:r w:rsidRPr="007700CB">
        <w:rPr>
          <w:rFonts w:ascii="Arial" w:hAnsi="Arial" w:cs="Arial"/>
          <w:bCs/>
          <w:i/>
          <w:sz w:val="22"/>
          <w:szCs w:val="22"/>
        </w:rPr>
        <w:t xml:space="preserve"> περί έγκρισης προϋπολογισμού οικ. έτους 2022 (ΑΔΑ: 6ΖΓΧΩΛΗ-ΔΝΥ) η οποία επικυρώθηκε με την </w:t>
      </w:r>
      <w:proofErr w:type="spellStart"/>
      <w:r w:rsidRPr="007700CB">
        <w:rPr>
          <w:rFonts w:ascii="Arial" w:hAnsi="Arial" w:cs="Arial"/>
          <w:bCs/>
          <w:i/>
          <w:sz w:val="22"/>
          <w:szCs w:val="22"/>
        </w:rPr>
        <w:t>υπ΄</w:t>
      </w:r>
      <w:proofErr w:type="spellEnd"/>
      <w:r w:rsidRPr="007700CB">
        <w:rPr>
          <w:rFonts w:ascii="Arial" w:hAnsi="Arial" w:cs="Arial"/>
          <w:bCs/>
          <w:i/>
          <w:sz w:val="22"/>
          <w:szCs w:val="22"/>
        </w:rPr>
        <w:t xml:space="preserve"> αριθ. </w:t>
      </w:r>
      <w:proofErr w:type="spellStart"/>
      <w:r w:rsidRPr="007700CB">
        <w:rPr>
          <w:rFonts w:ascii="Arial" w:hAnsi="Arial" w:cs="Arial"/>
          <w:bCs/>
          <w:i/>
          <w:sz w:val="22"/>
          <w:szCs w:val="22"/>
        </w:rPr>
        <w:t>πρωτ</w:t>
      </w:r>
      <w:proofErr w:type="spellEnd"/>
      <w:r w:rsidRPr="007700CB">
        <w:rPr>
          <w:rFonts w:ascii="Arial" w:hAnsi="Arial" w:cs="Arial"/>
          <w:bCs/>
          <w:i/>
          <w:sz w:val="22"/>
          <w:szCs w:val="22"/>
        </w:rPr>
        <w:t>. 3021/07-01-2022 (ΑΔΑ: Ψ4Σ9ΟΡ10-ΝΟ7) απόφαση του Συντονιστή της Αποκεντρωμένης Δ/σης Θεσσαλίας-Στερεάς Ελλάδας.</w:t>
      </w:r>
    </w:p>
    <w:p w:rsidR="007700CB" w:rsidRPr="007700CB" w:rsidRDefault="007700CB" w:rsidP="007700CB">
      <w:pPr>
        <w:numPr>
          <w:ilvl w:val="1"/>
          <w:numId w:val="34"/>
        </w:numPr>
        <w:suppressAutoHyphens w:val="0"/>
        <w:ind w:left="341" w:hanging="284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 xml:space="preserve">Την υπ'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. 05/2022 μελέτη που συνέταξε η Διεύθυνση Περιβάλλοντος, Καθαριότητας και Πρασίνου δαπάνης προϋπολογισμού 1.305.763,65 € (συμπεριλαμβανομένου του Φ.Π.Α. 24%), φέρει τον τίτλο: «Προμήθεια καυσίμων και λιπαντικών για δύο (2) έτη για τις ανάγκες του Δήμου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 και των Νομικών Προσώπων».</w:t>
      </w: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sz w:val="22"/>
          <w:szCs w:val="22"/>
        </w:rPr>
      </w:pPr>
    </w:p>
    <w:p w:rsidR="007700CB" w:rsidRPr="007700CB" w:rsidRDefault="007700CB" w:rsidP="007700CB">
      <w:pPr>
        <w:spacing w:line="264" w:lineRule="auto"/>
        <w:rPr>
          <w:rFonts w:ascii="Arial" w:eastAsia="SimHei" w:hAnsi="Arial" w:cs="Arial"/>
          <w:i/>
          <w:sz w:val="22"/>
          <w:szCs w:val="22"/>
          <w:u w:val="single"/>
        </w:rPr>
      </w:pPr>
      <w:r w:rsidRPr="007700CB">
        <w:rPr>
          <w:rFonts w:ascii="Arial" w:eastAsia="SimHei" w:hAnsi="Arial" w:cs="Arial"/>
          <w:i/>
          <w:sz w:val="22"/>
          <w:szCs w:val="22"/>
          <w:u w:val="single"/>
        </w:rPr>
        <w:t xml:space="preserve">Προτείνεται </w:t>
      </w: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 xml:space="preserve">στα μέλη της Οικονομικής Επιτροπής να αποφασίσουν για: </w:t>
      </w: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sz w:val="22"/>
          <w:szCs w:val="22"/>
        </w:rPr>
      </w:pPr>
    </w:p>
    <w:p w:rsidR="007700CB" w:rsidRPr="007700CB" w:rsidRDefault="007700CB" w:rsidP="007700CB">
      <w:pPr>
        <w:spacing w:line="264" w:lineRule="auto"/>
        <w:ind w:left="-18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i/>
          <w:sz w:val="22"/>
          <w:szCs w:val="22"/>
        </w:rPr>
        <w:tab/>
      </w:r>
      <w:r w:rsidRPr="007700CB">
        <w:rPr>
          <w:rFonts w:ascii="Arial" w:hAnsi="Arial" w:cs="Arial"/>
          <w:i/>
          <w:sz w:val="22"/>
          <w:szCs w:val="22"/>
        </w:rPr>
        <w:tab/>
        <w:t xml:space="preserve">Την έγκριση των τεχνικών προδιαγραφών και των τευχών της υπ'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. 05/2022 τεχνικής μελέτης δαπάνης προϋπολογισμού 1.305.763,65 € (συμπεριλαμβανομένου του Φ.Π.Α. 24%) που αφορά στην προμήθεια καυσίμων και λιπαντικών και φέρει τον τίτλο: «Προμήθεια καυσίμων και λιπαντικών για δύο (2) έτη για τις ανάγκες του Δήμου </w:t>
      </w:r>
      <w:proofErr w:type="spellStart"/>
      <w:r w:rsidRPr="007700CB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700CB">
        <w:rPr>
          <w:rFonts w:ascii="Arial" w:hAnsi="Arial" w:cs="Arial"/>
          <w:i/>
          <w:sz w:val="22"/>
          <w:szCs w:val="22"/>
        </w:rPr>
        <w:t xml:space="preserve"> και των Νομικών Προσώπων»</w:t>
      </w:r>
      <w:r w:rsidRPr="007700CB">
        <w:rPr>
          <w:rFonts w:ascii="Arial" w:eastAsia="Arial Unicode MS" w:hAnsi="Arial" w:cs="Arial"/>
          <w:i/>
          <w:sz w:val="22"/>
          <w:szCs w:val="22"/>
        </w:rPr>
        <w:t>.</w:t>
      </w: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sz w:val="22"/>
          <w:szCs w:val="22"/>
          <w:u w:val="single"/>
        </w:rPr>
      </w:pPr>
    </w:p>
    <w:p w:rsidR="007700CB" w:rsidRPr="007700CB" w:rsidRDefault="007700CB" w:rsidP="007700CB">
      <w:pPr>
        <w:spacing w:line="264" w:lineRule="auto"/>
        <w:rPr>
          <w:rFonts w:ascii="Arial" w:hAnsi="Arial" w:cs="Arial"/>
          <w:i/>
          <w:sz w:val="22"/>
          <w:szCs w:val="22"/>
          <w:u w:val="single"/>
        </w:rPr>
      </w:pPr>
      <w:r w:rsidRPr="007700CB">
        <w:rPr>
          <w:rFonts w:ascii="Arial" w:hAnsi="Arial" w:cs="Arial"/>
          <w:i/>
          <w:sz w:val="22"/>
          <w:szCs w:val="22"/>
          <w:u w:val="single"/>
        </w:rPr>
        <w:t>Επισυνάπτεται αντίγραφο της υπ' αριθμόν 05/2022 τεχνικής μελέτης .</w:t>
      </w:r>
    </w:p>
    <w:p w:rsidR="009C7191" w:rsidRPr="009C7191" w:rsidRDefault="009C7191" w:rsidP="009C7191">
      <w:pPr>
        <w:pStyle w:val="af9"/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i/>
          <w:sz w:val="22"/>
          <w:szCs w:val="22"/>
        </w:rPr>
      </w:pPr>
    </w:p>
    <w:p w:rsidR="000E49E0" w:rsidRDefault="000E49E0" w:rsidP="000E49E0">
      <w:pPr>
        <w:shd w:val="clear" w:color="auto" w:fill="FFFFFF"/>
        <w:jc w:val="both"/>
        <w:rPr>
          <w:rFonts w:ascii="Arial" w:eastAsia="Arial" w:hAnsi="Arial" w:cs="Arial"/>
          <w:kern w:val="2"/>
          <w:sz w:val="22"/>
          <w:szCs w:val="22"/>
          <w:lang w:bidi="hi-IN"/>
        </w:rPr>
      </w:pPr>
      <w:r>
        <w:rPr>
          <w:rFonts w:ascii="Arial" w:eastAsia="Arial" w:hAnsi="Arial" w:cs="Arial"/>
          <w:kern w:val="2"/>
          <w:sz w:val="22"/>
          <w:szCs w:val="22"/>
          <w:lang w:bidi="hi-IN"/>
        </w:rPr>
        <w:t>Η Οικονομική Επιτροπή  λαμβάνοντας υπόψη :</w:t>
      </w:r>
    </w:p>
    <w:p w:rsidR="000E49E0" w:rsidRDefault="000E49E0" w:rsidP="000E49E0">
      <w:pPr>
        <w:shd w:val="clear" w:color="auto" w:fill="FFFFFF"/>
        <w:jc w:val="both"/>
        <w:rPr>
          <w:rFonts w:ascii="Arial" w:eastAsia="Arial" w:hAnsi="Arial" w:cs="Arial"/>
          <w:kern w:val="2"/>
          <w:sz w:val="22"/>
          <w:szCs w:val="22"/>
          <w:lang w:bidi="hi-IN"/>
        </w:rPr>
      </w:pPr>
    </w:p>
    <w:p w:rsidR="000E49E0" w:rsidRDefault="000E49E0" w:rsidP="000E49E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>
        <w:rPr>
          <w:rFonts w:ascii="Arial" w:hAnsi="Arial" w:cs="Arial"/>
          <w:bCs/>
          <w:sz w:val="22"/>
          <w:szCs w:val="22"/>
        </w:rPr>
        <w:t>υ            Ν.3852/20</w:t>
      </w:r>
      <w:r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0E49E0" w:rsidRDefault="000E49E0" w:rsidP="000E49E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>-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. 1715/</w:t>
      </w:r>
      <w:r>
        <w:rPr>
          <w:rFonts w:ascii="Arial" w:eastAsia="Arial" w:hAnsi="Arial" w:cs="Arial"/>
          <w:sz w:val="22"/>
          <w:szCs w:val="22"/>
        </w:rPr>
        <w:t>01-02-2022   έγγραφο της Δ/</w:t>
      </w:r>
      <w:proofErr w:type="spellStart"/>
      <w:r>
        <w:rPr>
          <w:rFonts w:ascii="Arial" w:eastAsia="Arial" w:hAnsi="Arial" w:cs="Arial"/>
          <w:sz w:val="22"/>
          <w:szCs w:val="22"/>
        </w:rPr>
        <w:t>νσης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</w:t>
      </w:r>
      <w:r w:rsidRPr="002A5487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2A5487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2A5487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0E49E0" w:rsidRDefault="000E49E0" w:rsidP="000E49E0">
      <w:pPr>
        <w:pStyle w:val="Style1"/>
        <w:spacing w:line="240" w:lineRule="exact"/>
        <w:jc w:val="both"/>
        <w:rPr>
          <w:rFonts w:ascii="Arial" w:eastAsia="SimSun" w:hAnsi="Arial" w:cs="Arial"/>
          <w:bCs/>
          <w:sz w:val="22"/>
          <w:szCs w:val="22"/>
        </w:rPr>
      </w:pPr>
      <w:r w:rsidRPr="000E49E0">
        <w:rPr>
          <w:rFonts w:ascii="Arial" w:eastAsia="Verdana" w:hAnsi="Arial" w:cs="Arial"/>
          <w:color w:val="000000"/>
          <w:sz w:val="22"/>
          <w:szCs w:val="22"/>
        </w:rPr>
        <w:t>-</w:t>
      </w:r>
      <w:r w:rsidRPr="000E49E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Την αριθ. 5/2022 μελέτη της </w:t>
      </w:r>
      <w:r w:rsidRPr="000E49E0">
        <w:rPr>
          <w:rFonts w:ascii="Arial" w:eastAsia="Cambria" w:hAnsi="Arial" w:cs="Arial"/>
          <w:color w:val="000000"/>
          <w:sz w:val="22"/>
          <w:szCs w:val="22"/>
        </w:rPr>
        <w:t>Δ/</w:t>
      </w:r>
      <w:proofErr w:type="spellStart"/>
      <w:r w:rsidRPr="000E49E0">
        <w:rPr>
          <w:rFonts w:ascii="Arial" w:eastAsia="Cambria" w:hAnsi="Arial" w:cs="Arial"/>
          <w:color w:val="000000"/>
          <w:sz w:val="22"/>
          <w:szCs w:val="22"/>
        </w:rPr>
        <w:t>νσης</w:t>
      </w:r>
      <w:proofErr w:type="spellEnd"/>
      <w:r w:rsidRPr="000E49E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0E49E0">
        <w:rPr>
          <w:rFonts w:ascii="Arial" w:eastAsia="Arial" w:hAnsi="Arial" w:cs="Arial"/>
          <w:sz w:val="22"/>
          <w:szCs w:val="22"/>
        </w:rPr>
        <w:t>Δ/</w:t>
      </w:r>
      <w:proofErr w:type="spellStart"/>
      <w:r w:rsidRPr="000E49E0">
        <w:rPr>
          <w:rFonts w:ascii="Arial" w:eastAsia="Arial" w:hAnsi="Arial" w:cs="Arial"/>
          <w:sz w:val="22"/>
          <w:szCs w:val="22"/>
        </w:rPr>
        <w:t>νσης</w:t>
      </w:r>
      <w:proofErr w:type="spellEnd"/>
      <w:r w:rsidRPr="000E49E0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</w:t>
      </w:r>
      <w:r w:rsidRPr="000E49E0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0E49E0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0E49E0">
        <w:rPr>
          <w:rFonts w:ascii="Arial" w:hAnsi="Arial" w:cs="Arial"/>
          <w:sz w:val="22"/>
          <w:szCs w:val="22"/>
        </w:rPr>
        <w:t>Λεβαδέων</w:t>
      </w:r>
      <w:proofErr w:type="spellEnd"/>
      <w:r w:rsidRPr="000E49E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0A1279">
        <w:rPr>
          <w:rFonts w:ascii="Arial" w:eastAsia="Cambria" w:hAnsi="Arial" w:cs="Arial"/>
          <w:color w:val="000000"/>
          <w:sz w:val="22"/>
          <w:szCs w:val="22"/>
        </w:rPr>
        <w:t>προϋπολογισμού 1.305.763,65</w:t>
      </w:r>
      <w:r w:rsidRPr="00607AE3">
        <w:rPr>
          <w:rStyle w:val="aa"/>
          <w:rFonts w:ascii="Arial" w:eastAsia="Arial" w:hAnsi="Arial" w:cs="Arial"/>
          <w:i w:val="0"/>
          <w:sz w:val="22"/>
          <w:szCs w:val="22"/>
        </w:rPr>
        <w:t>€ (συμπεριλαμβανομένου  ΦΠΑ 24%)</w:t>
      </w:r>
      <w:r w:rsidRPr="00607AE3">
        <w:rPr>
          <w:i/>
          <w:color w:val="000000"/>
        </w:rPr>
        <w:t xml:space="preserve"> </w:t>
      </w:r>
      <w:r w:rsidRPr="00607AE3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607AE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που</w:t>
      </w:r>
      <w:r w:rsidRPr="000E49E0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είχε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διανεμηθεί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:rsidR="000E49E0" w:rsidRPr="007700CB" w:rsidRDefault="000E49E0" w:rsidP="000E49E0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 xml:space="preserve">-Την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7700CB">
        <w:rPr>
          <w:rFonts w:ascii="Arial" w:hAnsi="Arial" w:cs="Arial"/>
          <w:sz w:val="22"/>
          <w:szCs w:val="22"/>
        </w:rPr>
        <w:t>κορωνοϊου</w:t>
      </w:r>
      <w:proofErr w:type="spellEnd"/>
      <w:r w:rsidRPr="007700CB">
        <w:rPr>
          <w:rFonts w:ascii="Arial" w:hAnsi="Arial" w:cs="Arial"/>
          <w:sz w:val="22"/>
          <w:szCs w:val="22"/>
        </w:rPr>
        <w:t xml:space="preserve"> </w:t>
      </w:r>
      <w:r w:rsidRPr="007700CB">
        <w:rPr>
          <w:rFonts w:ascii="Arial" w:hAnsi="Arial" w:cs="Arial"/>
          <w:sz w:val="22"/>
          <w:szCs w:val="22"/>
          <w:lang w:val="en-US"/>
        </w:rPr>
        <w:t>COVID</w:t>
      </w:r>
      <w:r w:rsidRPr="007700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E49E0" w:rsidRPr="007700CB" w:rsidRDefault="000E49E0" w:rsidP="000E49E0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 xml:space="preserve">-Τις με </w:t>
      </w:r>
      <w:proofErr w:type="spellStart"/>
      <w:r w:rsidRPr="007700CB">
        <w:rPr>
          <w:rFonts w:ascii="Arial" w:hAnsi="Arial" w:cs="Arial"/>
          <w:sz w:val="22"/>
          <w:szCs w:val="22"/>
        </w:rPr>
        <w:t>αριθμ</w:t>
      </w:r>
      <w:proofErr w:type="spellEnd"/>
      <w:r w:rsidRPr="007700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700CB">
        <w:rPr>
          <w:rFonts w:ascii="Arial" w:hAnsi="Arial" w:cs="Arial"/>
          <w:sz w:val="22"/>
          <w:szCs w:val="22"/>
        </w:rPr>
        <w:t>πρωτ</w:t>
      </w:r>
      <w:proofErr w:type="spellEnd"/>
      <w:r w:rsidRPr="007700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0E49E0" w:rsidRPr="007700CB" w:rsidRDefault="000E49E0" w:rsidP="000E49E0">
      <w:pPr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 xml:space="preserve">-Την παρ. 3 της </w:t>
      </w:r>
      <w:proofErr w:type="spellStart"/>
      <w:r w:rsidRPr="007700CB">
        <w:rPr>
          <w:rFonts w:ascii="Arial" w:hAnsi="Arial" w:cs="Arial"/>
          <w:sz w:val="22"/>
          <w:szCs w:val="22"/>
        </w:rPr>
        <w:t>υπ΄αριθμ</w:t>
      </w:r>
      <w:proofErr w:type="spellEnd"/>
      <w:r w:rsidRPr="007700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7700CB">
        <w:rPr>
          <w:rFonts w:ascii="Arial" w:hAnsi="Arial" w:cs="Arial"/>
          <w:sz w:val="22"/>
          <w:szCs w:val="22"/>
        </w:rPr>
        <w:t>κορωνοϊου</w:t>
      </w:r>
      <w:proofErr w:type="spellEnd"/>
      <w:r w:rsidRPr="007700CB">
        <w:rPr>
          <w:rFonts w:ascii="Arial" w:hAnsi="Arial" w:cs="Arial"/>
          <w:sz w:val="22"/>
          <w:szCs w:val="22"/>
        </w:rPr>
        <w:t>»</w:t>
      </w:r>
    </w:p>
    <w:p w:rsidR="000E49E0" w:rsidRPr="007700CB" w:rsidRDefault="000E49E0" w:rsidP="000E49E0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0E49E0" w:rsidRPr="000A1279" w:rsidRDefault="000E49E0" w:rsidP="000E49E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7700CB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700CB" w:rsidRDefault="007700CB" w:rsidP="000E49E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700CB" w:rsidRDefault="007700CB" w:rsidP="000E49E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E49E0" w:rsidRDefault="000E49E0" w:rsidP="000E49E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0E49E0" w:rsidRDefault="000E49E0" w:rsidP="000E49E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0E49E0" w:rsidRPr="000A1279" w:rsidRDefault="000E49E0" w:rsidP="000A1279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Cs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pacing w:val="-3"/>
          <w:sz w:val="22"/>
          <w:szCs w:val="22"/>
          <w:u w:val="single"/>
        </w:rPr>
        <w:t>Εγκρίνει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τις τεχνικές προδιαγραφές και τα τεύχη της </w:t>
      </w:r>
      <w:r w:rsidR="000A1279">
        <w:rPr>
          <w:rFonts w:ascii="Arial" w:hAnsi="Arial" w:cs="Arial"/>
          <w:color w:val="000000"/>
          <w:spacing w:val="-3"/>
          <w:sz w:val="22"/>
          <w:szCs w:val="22"/>
        </w:rPr>
        <w:t>5</w:t>
      </w:r>
      <w:r>
        <w:rPr>
          <w:rFonts w:ascii="Arial" w:hAnsi="Arial" w:cs="Arial"/>
          <w:color w:val="000000"/>
          <w:spacing w:val="-3"/>
          <w:sz w:val="22"/>
          <w:szCs w:val="22"/>
        </w:rPr>
        <w:t>/</w:t>
      </w:r>
      <w:r>
        <w:rPr>
          <w:rFonts w:ascii="Arial" w:eastAsia="Cambria" w:hAnsi="Arial" w:cs="Arial"/>
          <w:sz w:val="22"/>
          <w:szCs w:val="22"/>
        </w:rPr>
        <w:t>202</w:t>
      </w:r>
      <w:r w:rsidR="000A1279">
        <w:rPr>
          <w:rFonts w:ascii="Arial" w:eastAsia="Cambria" w:hAnsi="Arial" w:cs="Arial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μελέτης με τίτλο</w:t>
      </w:r>
      <w:r w:rsidRPr="000A1279">
        <w:rPr>
          <w:rFonts w:ascii="Arial" w:hAnsi="Arial" w:cs="Arial"/>
          <w:sz w:val="22"/>
          <w:szCs w:val="22"/>
        </w:rPr>
        <w:t xml:space="preserve">: </w:t>
      </w:r>
      <w:r w:rsidR="000A1279" w:rsidRPr="000A1279">
        <w:rPr>
          <w:rFonts w:ascii="Arial" w:hAnsi="Arial" w:cs="Arial"/>
          <w:sz w:val="22"/>
          <w:szCs w:val="22"/>
        </w:rPr>
        <w:t xml:space="preserve">«Προμήθεια καυσίμων και λιπαντικών για δύο (2) έτη για τις ανάγκες του   Δήμου </w:t>
      </w:r>
      <w:proofErr w:type="spellStart"/>
      <w:r w:rsidR="000A1279" w:rsidRPr="000A1279">
        <w:rPr>
          <w:rFonts w:ascii="Arial" w:hAnsi="Arial" w:cs="Arial"/>
          <w:sz w:val="22"/>
          <w:szCs w:val="22"/>
        </w:rPr>
        <w:t>Λεβαδέων</w:t>
      </w:r>
      <w:proofErr w:type="spellEnd"/>
      <w:r w:rsidR="000A1279" w:rsidRPr="000A1279">
        <w:rPr>
          <w:rFonts w:ascii="Arial" w:hAnsi="Arial" w:cs="Arial"/>
          <w:sz w:val="22"/>
          <w:szCs w:val="22"/>
        </w:rPr>
        <w:t xml:space="preserve"> και των Νομικών Προσώπων»</w:t>
      </w:r>
      <w:r w:rsidR="000A1279">
        <w:rPr>
          <w:rFonts w:ascii="Arial" w:hAnsi="Arial" w:cs="Arial"/>
          <w:sz w:val="22"/>
          <w:szCs w:val="22"/>
        </w:rPr>
        <w:t xml:space="preserve"> , </w:t>
      </w:r>
      <w:r w:rsidR="000A1279" w:rsidRPr="000A1279">
        <w:rPr>
          <w:rFonts w:ascii="Arial" w:eastAsia="Cambria" w:hAnsi="Arial" w:cs="Arial"/>
          <w:color w:val="000000"/>
          <w:sz w:val="22"/>
          <w:szCs w:val="22"/>
        </w:rPr>
        <w:t>προϋπολογισμού 1.305.763,6</w:t>
      </w:r>
      <w:r w:rsidR="000A1279" w:rsidRPr="000A1279">
        <w:rPr>
          <w:rFonts w:ascii="Arial" w:eastAsia="Cambria" w:hAnsi="Arial" w:cs="Arial"/>
          <w:i/>
          <w:color w:val="000000"/>
          <w:sz w:val="22"/>
          <w:szCs w:val="22"/>
        </w:rPr>
        <w:t>5</w:t>
      </w:r>
      <w:r w:rsidR="000A1279" w:rsidRPr="000A1279">
        <w:rPr>
          <w:rStyle w:val="aa"/>
          <w:rFonts w:ascii="Arial" w:eastAsia="Arial" w:hAnsi="Arial" w:cs="Arial"/>
          <w:i w:val="0"/>
          <w:sz w:val="22"/>
          <w:szCs w:val="22"/>
        </w:rPr>
        <w:t>€ (συμπεριλαμβανομένου  ΦΠΑ 24%)</w:t>
      </w:r>
      <w:r w:rsidR="007700CB">
        <w:rPr>
          <w:rFonts w:ascii="Arial" w:hAnsi="Arial" w:cs="Arial"/>
          <w:sz w:val="22"/>
          <w:szCs w:val="22"/>
        </w:rPr>
        <w:t xml:space="preserve">που συνέταξε </w:t>
      </w:r>
      <w:r w:rsidRPr="000A1279">
        <w:rPr>
          <w:rFonts w:ascii="Arial" w:hAnsi="Arial" w:cs="Arial"/>
          <w:sz w:val="22"/>
          <w:szCs w:val="22"/>
        </w:rPr>
        <w:t xml:space="preserve"> </w:t>
      </w:r>
      <w:r w:rsidRPr="000A1279">
        <w:rPr>
          <w:rFonts w:ascii="Arial" w:hAnsi="Arial" w:cs="Arial"/>
          <w:sz w:val="22"/>
          <w:szCs w:val="22"/>
        </w:rPr>
        <w:lastRenderedPageBreak/>
        <w:t>θεώρησε η Δ/</w:t>
      </w:r>
      <w:proofErr w:type="spellStart"/>
      <w:r w:rsidRPr="000A1279">
        <w:rPr>
          <w:rFonts w:ascii="Arial" w:hAnsi="Arial" w:cs="Arial"/>
          <w:sz w:val="22"/>
          <w:szCs w:val="22"/>
        </w:rPr>
        <w:t>νση</w:t>
      </w:r>
      <w:proofErr w:type="spellEnd"/>
      <w:r w:rsidRPr="000A1279">
        <w:rPr>
          <w:rFonts w:ascii="Arial" w:hAnsi="Arial" w:cs="Arial"/>
          <w:sz w:val="22"/>
          <w:szCs w:val="22"/>
        </w:rPr>
        <w:t xml:space="preserve">  </w:t>
      </w:r>
      <w:r w:rsidR="000A1279">
        <w:rPr>
          <w:rFonts w:ascii="Arial" w:eastAsia="Arial" w:hAnsi="Arial" w:cs="Arial"/>
          <w:sz w:val="22"/>
          <w:szCs w:val="22"/>
        </w:rPr>
        <w:t>Περιβάλλοντος , Καθαριότητας &amp; Πρασίνου</w:t>
      </w:r>
      <w:r w:rsidR="000A1279" w:rsidRPr="000A1279">
        <w:rPr>
          <w:rFonts w:ascii="Arial" w:hAnsi="Arial" w:cs="Arial"/>
          <w:sz w:val="22"/>
          <w:szCs w:val="22"/>
        </w:rPr>
        <w:t xml:space="preserve"> </w:t>
      </w:r>
      <w:r w:rsidRPr="000A1279">
        <w:rPr>
          <w:rFonts w:ascii="Arial" w:hAnsi="Arial" w:cs="Arial"/>
          <w:sz w:val="22"/>
          <w:szCs w:val="22"/>
        </w:rPr>
        <w:t xml:space="preserve">του Δήμου </w:t>
      </w:r>
      <w:proofErr w:type="spellStart"/>
      <w:r w:rsidRPr="000A1279">
        <w:rPr>
          <w:rFonts w:ascii="Arial" w:hAnsi="Arial" w:cs="Arial"/>
          <w:sz w:val="22"/>
          <w:szCs w:val="22"/>
        </w:rPr>
        <w:t>Λεβαδέων</w:t>
      </w:r>
      <w:proofErr w:type="spellEnd"/>
      <w:r w:rsidRPr="000A1279">
        <w:rPr>
          <w:rFonts w:ascii="Arial" w:hAnsi="Arial" w:cs="Arial"/>
          <w:sz w:val="22"/>
          <w:szCs w:val="22"/>
        </w:rPr>
        <w:t xml:space="preserve">  και αποτελεί συνημμένο της παρούσας απόφασης. </w:t>
      </w:r>
    </w:p>
    <w:p w:rsidR="000E49E0" w:rsidRDefault="000E49E0" w:rsidP="000E49E0">
      <w:pPr>
        <w:pStyle w:val="Style1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37675C" w:rsidRPr="00814CAC" w:rsidRDefault="0037675C" w:rsidP="0037675C">
      <w:pPr>
        <w:tabs>
          <w:tab w:val="left" w:pos="559"/>
          <w:tab w:val="left" w:pos="1555"/>
        </w:tabs>
        <w:jc w:val="center"/>
        <w:rPr>
          <w:rFonts w:ascii="Arial" w:hAnsi="Arial" w:cs="Arial"/>
          <w:sz w:val="22"/>
          <w:szCs w:val="22"/>
        </w:rPr>
      </w:pPr>
    </w:p>
    <w:p w:rsidR="003C235F" w:rsidRPr="005707B9" w:rsidRDefault="00E25181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5707B9">
        <w:rPr>
          <w:rFonts w:ascii="Arial" w:hAnsi="Arial" w:cs="Arial"/>
          <w:b/>
          <w:sz w:val="22"/>
          <w:szCs w:val="22"/>
        </w:rPr>
        <w:t xml:space="preserve">Η </w:t>
      </w:r>
      <w:r w:rsidR="00FB2AB3" w:rsidRPr="005707B9">
        <w:rPr>
          <w:rFonts w:ascii="Arial" w:hAnsi="Arial" w:cs="Arial"/>
          <w:b/>
          <w:sz w:val="22"/>
          <w:szCs w:val="22"/>
        </w:rPr>
        <w:t xml:space="preserve"> από</w:t>
      </w:r>
      <w:r w:rsidR="003B5930" w:rsidRPr="005707B9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9A4119" w:rsidRPr="005707B9">
        <w:rPr>
          <w:rFonts w:ascii="Arial" w:hAnsi="Arial" w:cs="Arial"/>
          <w:b/>
          <w:sz w:val="22"/>
          <w:szCs w:val="22"/>
        </w:rPr>
        <w:t>1</w:t>
      </w:r>
      <w:r w:rsidR="000E49E0">
        <w:rPr>
          <w:rFonts w:ascii="Arial" w:hAnsi="Arial" w:cs="Arial"/>
          <w:b/>
          <w:sz w:val="22"/>
          <w:szCs w:val="22"/>
        </w:rPr>
        <w:t>6</w:t>
      </w:r>
      <w:r w:rsidR="00554F44" w:rsidRPr="005707B9">
        <w:rPr>
          <w:rFonts w:ascii="Arial" w:hAnsi="Arial" w:cs="Arial"/>
          <w:b/>
          <w:sz w:val="22"/>
          <w:szCs w:val="22"/>
        </w:rPr>
        <w:t>/</w:t>
      </w:r>
      <w:r w:rsidR="003C235F" w:rsidRPr="005707B9">
        <w:rPr>
          <w:rFonts w:ascii="Arial" w:hAnsi="Arial" w:cs="Arial"/>
          <w:b/>
          <w:sz w:val="22"/>
          <w:szCs w:val="22"/>
        </w:rPr>
        <w:t>20</w:t>
      </w:r>
      <w:r w:rsidR="005B55CE" w:rsidRPr="005707B9">
        <w:rPr>
          <w:rFonts w:ascii="Arial" w:hAnsi="Arial" w:cs="Arial"/>
          <w:b/>
          <w:sz w:val="22"/>
          <w:szCs w:val="22"/>
        </w:rPr>
        <w:t>2</w:t>
      </w:r>
      <w:r w:rsidR="009A4119" w:rsidRPr="005707B9">
        <w:rPr>
          <w:rFonts w:ascii="Arial" w:hAnsi="Arial" w:cs="Arial"/>
          <w:b/>
          <w:sz w:val="22"/>
          <w:szCs w:val="22"/>
        </w:rPr>
        <w:t>2</w:t>
      </w:r>
      <w:r w:rsidR="00CC0DE3" w:rsidRPr="005707B9">
        <w:rPr>
          <w:rFonts w:ascii="Arial" w:hAnsi="Arial" w:cs="Arial"/>
          <w:b/>
          <w:sz w:val="22"/>
          <w:szCs w:val="22"/>
        </w:rPr>
        <w:t>.</w:t>
      </w: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ΙΩΑΝΝΗΣ Δ. ΤΑΓΚΑΛΕΓΚΑΣ</w:t>
      </w: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9A4119" w:rsidRPr="005707B9" w:rsidRDefault="009A4119" w:rsidP="009A411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9A4119" w:rsidRPr="005707B9" w:rsidRDefault="009A4119" w:rsidP="009A411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</w:t>
      </w:r>
      <w:r w:rsidRPr="005707B9">
        <w:rPr>
          <w:rFonts w:ascii="Arial" w:hAnsi="Arial" w:cs="Arial"/>
          <w:sz w:val="22"/>
          <w:szCs w:val="22"/>
        </w:rPr>
        <w:t>ΤΑ ΜΕΛΗ</w:t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</w:p>
    <w:p w:rsidR="009A4119" w:rsidRPr="005707B9" w:rsidRDefault="009A4119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707B9">
        <w:rPr>
          <w:rFonts w:ascii="Arial" w:hAnsi="Arial" w:cs="Arial"/>
          <w:sz w:val="22"/>
          <w:szCs w:val="22"/>
        </w:rPr>
        <w:t>Μητάς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 Αλέξανδρος</w:t>
      </w:r>
    </w:p>
    <w:p w:rsidR="009A4119" w:rsidRPr="005707B9" w:rsidRDefault="009A4119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5707B9">
        <w:rPr>
          <w:rFonts w:ascii="Arial" w:hAnsi="Arial" w:cs="Arial"/>
          <w:sz w:val="22"/>
          <w:szCs w:val="22"/>
        </w:rPr>
        <w:t>Καλογρηάς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  Αθανάσιος                                                  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    Λιβαδειά  </w:t>
      </w:r>
      <w:r w:rsidR="0090795F">
        <w:rPr>
          <w:rFonts w:ascii="Arial" w:hAnsi="Arial" w:cs="Arial"/>
          <w:sz w:val="22"/>
          <w:szCs w:val="22"/>
        </w:rPr>
        <w:t>10</w:t>
      </w:r>
      <w:r w:rsidRPr="005707B9">
        <w:rPr>
          <w:rFonts w:ascii="Arial" w:hAnsi="Arial" w:cs="Arial"/>
          <w:sz w:val="22"/>
          <w:szCs w:val="22"/>
        </w:rPr>
        <w:t xml:space="preserve">-02-2022   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eastAsia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4.Μερτζάνης  Κωνσταντίνος</w:t>
      </w: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5.Καπλάνης  Κωνσταντίνος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6.Πούλος Ευάγγελος 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 w:right="-282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7.Μπράλιος  Νικόλαος</w:t>
      </w:r>
    </w:p>
    <w:p w:rsidR="0037675C" w:rsidRPr="005707B9" w:rsidRDefault="0037675C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8.Καραμάνης  Δημήτριος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9A4119" w:rsidRPr="005707B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9A4119" w:rsidRPr="005707B9" w:rsidRDefault="009A4119" w:rsidP="0037675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7675C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37675C" w:rsidRPr="005707B9">
        <w:rPr>
          <w:rFonts w:ascii="Arial" w:hAnsi="Arial" w:cs="Arial"/>
          <w:sz w:val="22"/>
          <w:szCs w:val="22"/>
        </w:rPr>
        <w:t xml:space="preserve">ΠΙΣΤΟ ΑΠΟΣΠΑΣΜΑ           </w:t>
      </w:r>
    </w:p>
    <w:p w:rsidR="009A4119" w:rsidRPr="005707B9" w:rsidRDefault="009A4119" w:rsidP="0037675C">
      <w:pPr>
        <w:tabs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ΙΩΑΝΝΗΣ Δ. ΤΑΓΚΑΛΕΓΚΑΣ</w:t>
      </w:r>
    </w:p>
    <w:p w:rsidR="009A4119" w:rsidRPr="005707B9" w:rsidRDefault="009A4119" w:rsidP="009A4119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ΔΗΜΑΡΧΟΣΛΕΒΑΔΕΩΝ</w:t>
      </w:r>
    </w:p>
    <w:sectPr w:rsidR="009A4119" w:rsidRPr="005707B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F7F" w:rsidRDefault="00135F7F">
      <w:r>
        <w:separator/>
      </w:r>
    </w:p>
  </w:endnote>
  <w:endnote w:type="continuationSeparator" w:id="0">
    <w:p w:rsidR="00135F7F" w:rsidRDefault="0013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F7F" w:rsidRDefault="00135F7F">
      <w:r>
        <w:separator/>
      </w:r>
    </w:p>
  </w:footnote>
  <w:footnote w:type="continuationSeparator" w:id="0">
    <w:p w:rsidR="00135F7F" w:rsidRDefault="0013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D47E1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D47E1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07AE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2ED4B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23F5C"/>
    <w:multiLevelType w:val="hybridMultilevel"/>
    <w:tmpl w:val="D49CE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71CB"/>
    <w:multiLevelType w:val="hybridMultilevel"/>
    <w:tmpl w:val="5A04C5EC"/>
    <w:lvl w:ilvl="0" w:tplc="EE48DEFC">
      <w:start w:val="1"/>
      <w:numFmt w:val="bullet"/>
      <w:lvlText w:val=""/>
      <w:lvlJc w:val="left"/>
      <w:pPr>
        <w:tabs>
          <w:tab w:val="num" w:pos="284"/>
        </w:tabs>
        <w:ind w:left="680" w:hanging="340"/>
      </w:pPr>
      <w:rPr>
        <w:rFonts w:ascii="Wingdings" w:hAnsi="Wingdings" w:hint="default"/>
        <w:color w:val="auto"/>
      </w:rPr>
    </w:lvl>
    <w:lvl w:ilvl="1" w:tplc="EE48DEFC">
      <w:start w:val="1"/>
      <w:numFmt w:val="bullet"/>
      <w:lvlText w:val=""/>
      <w:lvlJc w:val="left"/>
      <w:pPr>
        <w:tabs>
          <w:tab w:val="num" w:pos="1024"/>
        </w:tabs>
        <w:ind w:left="1420" w:hanging="340"/>
      </w:pPr>
      <w:rPr>
        <w:rFonts w:ascii="Wingdings" w:hAnsi="Wingdings" w:hint="default"/>
        <w:color w:val="auto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009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cs="Candar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ndara" w:hAnsi="Candara" w:cs="Candar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ndara" w:hAnsi="Candara" w:cs="Candar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ndara" w:hAnsi="Candara" w:cs="Candar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ndara" w:hAnsi="Candara" w:cs="Candar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ndara" w:hAnsi="Candara" w:cs="Candar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ndara" w:hAnsi="Candara" w:cs="Candar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ndara" w:hAnsi="Candara" w:cs="Candara"/>
        <w:sz w:val="22"/>
        <w:szCs w:val="22"/>
      </w:rPr>
    </w:lvl>
  </w:abstractNum>
  <w:abstractNum w:abstractNumId="13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F1062C"/>
    <w:multiLevelType w:val="hybridMultilevel"/>
    <w:tmpl w:val="EE8E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D707A"/>
    <w:multiLevelType w:val="hybridMultilevel"/>
    <w:tmpl w:val="F77C0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5098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1DE6761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D975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50717A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5A11718"/>
    <w:multiLevelType w:val="hybridMultilevel"/>
    <w:tmpl w:val="7D048DA2"/>
    <w:lvl w:ilvl="0" w:tplc="EE48DEFC">
      <w:start w:val="1"/>
      <w:numFmt w:val="bullet"/>
      <w:lvlText w:val=""/>
      <w:lvlJc w:val="left"/>
      <w:pPr>
        <w:tabs>
          <w:tab w:val="num" w:pos="1024"/>
        </w:tabs>
        <w:ind w:left="1420" w:hanging="340"/>
      </w:pPr>
      <w:rPr>
        <w:rFonts w:ascii="Wingdings" w:hAnsi="Wingdings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222BBA"/>
    <w:multiLevelType w:val="hybridMultilevel"/>
    <w:tmpl w:val="096E1AF8"/>
    <w:lvl w:ilvl="0" w:tplc="0846A6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5"/>
  </w:num>
  <w:num w:numId="5">
    <w:abstractNumId w:val="4"/>
  </w:num>
  <w:num w:numId="6">
    <w:abstractNumId w:val="10"/>
  </w:num>
  <w:num w:numId="7">
    <w:abstractNumId w:val="17"/>
  </w:num>
  <w:num w:numId="8">
    <w:abstractNumId w:val="6"/>
  </w:num>
  <w:num w:numId="9">
    <w:abstractNumId w:val="2"/>
  </w:num>
  <w:num w:numId="10">
    <w:abstractNumId w:val="15"/>
  </w:num>
  <w:num w:numId="11">
    <w:abstractNumId w:val="9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20"/>
  </w:num>
  <w:num w:numId="20">
    <w:abstractNumId w:val="13"/>
  </w:num>
  <w:num w:numId="21">
    <w:abstractNumId w:val="26"/>
  </w:num>
  <w:num w:numId="22">
    <w:abstractNumId w:val="24"/>
  </w:num>
  <w:num w:numId="23">
    <w:abstractNumId w:val="5"/>
  </w:num>
  <w:num w:numId="24">
    <w:abstractNumId w:val="27"/>
  </w:num>
  <w:num w:numId="25">
    <w:abstractNumId w:val="18"/>
  </w:num>
  <w:num w:numId="26">
    <w:abstractNumId w:val="7"/>
  </w:num>
  <w:num w:numId="27">
    <w:abstractNumId w:val="29"/>
  </w:num>
  <w:num w:numId="28">
    <w:abstractNumId w:val="31"/>
  </w:num>
  <w:num w:numId="29">
    <w:abstractNumId w:val="16"/>
  </w:num>
  <w:num w:numId="30">
    <w:abstractNumId w:val="30"/>
  </w:num>
  <w:num w:numId="31">
    <w:abstractNumId w:val="12"/>
  </w:num>
  <w:num w:numId="32">
    <w:abstractNumId w:val="14"/>
  </w:num>
  <w:num w:numId="33">
    <w:abstractNumId w:val="23"/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4D37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21B"/>
    <w:rsid w:val="00073F74"/>
    <w:rsid w:val="00097687"/>
    <w:rsid w:val="000A1279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3782"/>
    <w:rsid w:val="000E49E0"/>
    <w:rsid w:val="001034B3"/>
    <w:rsid w:val="00106413"/>
    <w:rsid w:val="00113E80"/>
    <w:rsid w:val="0011409B"/>
    <w:rsid w:val="00114DF6"/>
    <w:rsid w:val="0011572B"/>
    <w:rsid w:val="00115D2A"/>
    <w:rsid w:val="00120C06"/>
    <w:rsid w:val="001302D5"/>
    <w:rsid w:val="00132B33"/>
    <w:rsid w:val="00133FDC"/>
    <w:rsid w:val="001346AB"/>
    <w:rsid w:val="00135C95"/>
    <w:rsid w:val="00135F7F"/>
    <w:rsid w:val="00142618"/>
    <w:rsid w:val="001459CD"/>
    <w:rsid w:val="00145EE5"/>
    <w:rsid w:val="00155779"/>
    <w:rsid w:val="001577EF"/>
    <w:rsid w:val="001579DB"/>
    <w:rsid w:val="00157A71"/>
    <w:rsid w:val="00162B2E"/>
    <w:rsid w:val="00165410"/>
    <w:rsid w:val="0017320C"/>
    <w:rsid w:val="00174D7A"/>
    <w:rsid w:val="00181704"/>
    <w:rsid w:val="00186740"/>
    <w:rsid w:val="00190EE2"/>
    <w:rsid w:val="00196C95"/>
    <w:rsid w:val="001A4358"/>
    <w:rsid w:val="001A4EF0"/>
    <w:rsid w:val="001B049F"/>
    <w:rsid w:val="001B2912"/>
    <w:rsid w:val="001B4135"/>
    <w:rsid w:val="001B5CEF"/>
    <w:rsid w:val="001B63B1"/>
    <w:rsid w:val="001B7132"/>
    <w:rsid w:val="001C677A"/>
    <w:rsid w:val="001C67C9"/>
    <w:rsid w:val="001D4BBB"/>
    <w:rsid w:val="001D616F"/>
    <w:rsid w:val="001E01CA"/>
    <w:rsid w:val="001E11DA"/>
    <w:rsid w:val="001E4D4C"/>
    <w:rsid w:val="001E6338"/>
    <w:rsid w:val="00204658"/>
    <w:rsid w:val="0020594B"/>
    <w:rsid w:val="00220033"/>
    <w:rsid w:val="00220115"/>
    <w:rsid w:val="00226747"/>
    <w:rsid w:val="00226885"/>
    <w:rsid w:val="002365ED"/>
    <w:rsid w:val="00253B9E"/>
    <w:rsid w:val="002549B6"/>
    <w:rsid w:val="0025504C"/>
    <w:rsid w:val="002562EF"/>
    <w:rsid w:val="00256D3C"/>
    <w:rsid w:val="00261253"/>
    <w:rsid w:val="00262E1C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A0DE5"/>
    <w:rsid w:val="002A4FD5"/>
    <w:rsid w:val="002A5487"/>
    <w:rsid w:val="002B291B"/>
    <w:rsid w:val="002C18FD"/>
    <w:rsid w:val="002C7914"/>
    <w:rsid w:val="002D1943"/>
    <w:rsid w:val="002D284B"/>
    <w:rsid w:val="002D4538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3A83"/>
    <w:rsid w:val="003340D2"/>
    <w:rsid w:val="00341C67"/>
    <w:rsid w:val="00342F29"/>
    <w:rsid w:val="00343BC7"/>
    <w:rsid w:val="00345753"/>
    <w:rsid w:val="00354A9F"/>
    <w:rsid w:val="00354BBD"/>
    <w:rsid w:val="0035611D"/>
    <w:rsid w:val="00363CA6"/>
    <w:rsid w:val="003666A6"/>
    <w:rsid w:val="00371783"/>
    <w:rsid w:val="0037675C"/>
    <w:rsid w:val="00377F94"/>
    <w:rsid w:val="003815F0"/>
    <w:rsid w:val="003818B2"/>
    <w:rsid w:val="003831A1"/>
    <w:rsid w:val="00384268"/>
    <w:rsid w:val="00390DFA"/>
    <w:rsid w:val="003950A3"/>
    <w:rsid w:val="003A40C7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17C7"/>
    <w:rsid w:val="003E3562"/>
    <w:rsid w:val="003E5230"/>
    <w:rsid w:val="003E6936"/>
    <w:rsid w:val="003F36E8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4667E"/>
    <w:rsid w:val="00446B60"/>
    <w:rsid w:val="004600E1"/>
    <w:rsid w:val="004650CA"/>
    <w:rsid w:val="00466E72"/>
    <w:rsid w:val="00472872"/>
    <w:rsid w:val="00476DAD"/>
    <w:rsid w:val="00477A14"/>
    <w:rsid w:val="00481423"/>
    <w:rsid w:val="00482DC2"/>
    <w:rsid w:val="0048586E"/>
    <w:rsid w:val="004901FD"/>
    <w:rsid w:val="004944FC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1318"/>
    <w:rsid w:val="00500208"/>
    <w:rsid w:val="0050403F"/>
    <w:rsid w:val="00505993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2656"/>
    <w:rsid w:val="00547183"/>
    <w:rsid w:val="00547736"/>
    <w:rsid w:val="00553F7E"/>
    <w:rsid w:val="00554F44"/>
    <w:rsid w:val="0056052F"/>
    <w:rsid w:val="005643B0"/>
    <w:rsid w:val="005707B9"/>
    <w:rsid w:val="00570C36"/>
    <w:rsid w:val="00574FF3"/>
    <w:rsid w:val="00575879"/>
    <w:rsid w:val="00582DA8"/>
    <w:rsid w:val="00583B2C"/>
    <w:rsid w:val="00583D18"/>
    <w:rsid w:val="00586F7E"/>
    <w:rsid w:val="005938EB"/>
    <w:rsid w:val="005976F3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549A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2ECB"/>
    <w:rsid w:val="006041E2"/>
    <w:rsid w:val="00604B45"/>
    <w:rsid w:val="00604E90"/>
    <w:rsid w:val="00607783"/>
    <w:rsid w:val="00607839"/>
    <w:rsid w:val="00607AE3"/>
    <w:rsid w:val="006148EF"/>
    <w:rsid w:val="00620870"/>
    <w:rsid w:val="00625FF1"/>
    <w:rsid w:val="006265D5"/>
    <w:rsid w:val="00631478"/>
    <w:rsid w:val="00633DED"/>
    <w:rsid w:val="006348A7"/>
    <w:rsid w:val="00635B28"/>
    <w:rsid w:val="00645369"/>
    <w:rsid w:val="00645374"/>
    <w:rsid w:val="006554D6"/>
    <w:rsid w:val="00656B89"/>
    <w:rsid w:val="006578D4"/>
    <w:rsid w:val="00663A0C"/>
    <w:rsid w:val="006908AC"/>
    <w:rsid w:val="006A654E"/>
    <w:rsid w:val="006B3194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16AC9"/>
    <w:rsid w:val="00716E6E"/>
    <w:rsid w:val="007261E4"/>
    <w:rsid w:val="00731EC0"/>
    <w:rsid w:val="00735575"/>
    <w:rsid w:val="00736769"/>
    <w:rsid w:val="00737C1A"/>
    <w:rsid w:val="00737F08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0CB"/>
    <w:rsid w:val="007705FC"/>
    <w:rsid w:val="00770847"/>
    <w:rsid w:val="007728BB"/>
    <w:rsid w:val="007748BA"/>
    <w:rsid w:val="00774BE0"/>
    <w:rsid w:val="007758C0"/>
    <w:rsid w:val="00781989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C3188"/>
    <w:rsid w:val="007D0A4F"/>
    <w:rsid w:val="007D26EA"/>
    <w:rsid w:val="007E0C09"/>
    <w:rsid w:val="007E5FAA"/>
    <w:rsid w:val="007E6F5B"/>
    <w:rsid w:val="007F1BB5"/>
    <w:rsid w:val="00802A86"/>
    <w:rsid w:val="008039F8"/>
    <w:rsid w:val="0080716F"/>
    <w:rsid w:val="00814CAC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499D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933A1"/>
    <w:rsid w:val="008A5B7E"/>
    <w:rsid w:val="008B0877"/>
    <w:rsid w:val="008B1568"/>
    <w:rsid w:val="008C4D4B"/>
    <w:rsid w:val="008C56A4"/>
    <w:rsid w:val="008D140E"/>
    <w:rsid w:val="008D76EE"/>
    <w:rsid w:val="008E0542"/>
    <w:rsid w:val="008E4426"/>
    <w:rsid w:val="008E7F67"/>
    <w:rsid w:val="008F1A92"/>
    <w:rsid w:val="008F26A1"/>
    <w:rsid w:val="008F68AE"/>
    <w:rsid w:val="009008E7"/>
    <w:rsid w:val="0090795F"/>
    <w:rsid w:val="009113F5"/>
    <w:rsid w:val="00920FC0"/>
    <w:rsid w:val="00922F97"/>
    <w:rsid w:val="00923F1E"/>
    <w:rsid w:val="009346A4"/>
    <w:rsid w:val="00940CB0"/>
    <w:rsid w:val="00942669"/>
    <w:rsid w:val="00942AA3"/>
    <w:rsid w:val="00953D60"/>
    <w:rsid w:val="00954DB1"/>
    <w:rsid w:val="009576A7"/>
    <w:rsid w:val="0096073A"/>
    <w:rsid w:val="00960DDD"/>
    <w:rsid w:val="009654D4"/>
    <w:rsid w:val="00980554"/>
    <w:rsid w:val="00984106"/>
    <w:rsid w:val="00992519"/>
    <w:rsid w:val="009A4119"/>
    <w:rsid w:val="009A5FF6"/>
    <w:rsid w:val="009A7553"/>
    <w:rsid w:val="009A7BE0"/>
    <w:rsid w:val="009B5098"/>
    <w:rsid w:val="009C2AE2"/>
    <w:rsid w:val="009C5AFD"/>
    <w:rsid w:val="009C7191"/>
    <w:rsid w:val="009D4B51"/>
    <w:rsid w:val="009E48F4"/>
    <w:rsid w:val="009F4B5B"/>
    <w:rsid w:val="00A1563F"/>
    <w:rsid w:val="00A17728"/>
    <w:rsid w:val="00A33924"/>
    <w:rsid w:val="00A3590D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6BE3"/>
    <w:rsid w:val="00B214AE"/>
    <w:rsid w:val="00B2563A"/>
    <w:rsid w:val="00B26641"/>
    <w:rsid w:val="00B3207E"/>
    <w:rsid w:val="00B36F68"/>
    <w:rsid w:val="00B3799C"/>
    <w:rsid w:val="00B43889"/>
    <w:rsid w:val="00B44282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A7877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5D7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096E"/>
    <w:rsid w:val="00C35EE2"/>
    <w:rsid w:val="00C51414"/>
    <w:rsid w:val="00C52B8B"/>
    <w:rsid w:val="00C563B9"/>
    <w:rsid w:val="00C65C37"/>
    <w:rsid w:val="00C675EA"/>
    <w:rsid w:val="00C737D9"/>
    <w:rsid w:val="00C812E2"/>
    <w:rsid w:val="00C81B65"/>
    <w:rsid w:val="00C832C4"/>
    <w:rsid w:val="00C928B0"/>
    <w:rsid w:val="00C97E3B"/>
    <w:rsid w:val="00CA76C1"/>
    <w:rsid w:val="00CA773A"/>
    <w:rsid w:val="00CB009D"/>
    <w:rsid w:val="00CB01AF"/>
    <w:rsid w:val="00CB0719"/>
    <w:rsid w:val="00CB165F"/>
    <w:rsid w:val="00CB18E6"/>
    <w:rsid w:val="00CC0DE3"/>
    <w:rsid w:val="00CC150F"/>
    <w:rsid w:val="00CC32C3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4700"/>
    <w:rsid w:val="00CE5F90"/>
    <w:rsid w:val="00CF1A26"/>
    <w:rsid w:val="00CF3F3F"/>
    <w:rsid w:val="00CF493D"/>
    <w:rsid w:val="00D01C14"/>
    <w:rsid w:val="00D06531"/>
    <w:rsid w:val="00D074CE"/>
    <w:rsid w:val="00D0768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47E1C"/>
    <w:rsid w:val="00D5621A"/>
    <w:rsid w:val="00D571FC"/>
    <w:rsid w:val="00D656DE"/>
    <w:rsid w:val="00D754C0"/>
    <w:rsid w:val="00D809E3"/>
    <w:rsid w:val="00D871EE"/>
    <w:rsid w:val="00D91532"/>
    <w:rsid w:val="00D939C3"/>
    <w:rsid w:val="00D9532E"/>
    <w:rsid w:val="00DA189B"/>
    <w:rsid w:val="00DA5817"/>
    <w:rsid w:val="00DA6D14"/>
    <w:rsid w:val="00DB049B"/>
    <w:rsid w:val="00DB60C7"/>
    <w:rsid w:val="00DC0150"/>
    <w:rsid w:val="00DD0156"/>
    <w:rsid w:val="00DD0523"/>
    <w:rsid w:val="00DD6684"/>
    <w:rsid w:val="00DD75B3"/>
    <w:rsid w:val="00DE4CCA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25181"/>
    <w:rsid w:val="00E2646B"/>
    <w:rsid w:val="00E270B5"/>
    <w:rsid w:val="00E278C1"/>
    <w:rsid w:val="00E34D19"/>
    <w:rsid w:val="00E35054"/>
    <w:rsid w:val="00E36069"/>
    <w:rsid w:val="00E367EE"/>
    <w:rsid w:val="00E4380B"/>
    <w:rsid w:val="00E46A8D"/>
    <w:rsid w:val="00E55506"/>
    <w:rsid w:val="00E656C8"/>
    <w:rsid w:val="00E70142"/>
    <w:rsid w:val="00E71863"/>
    <w:rsid w:val="00E75371"/>
    <w:rsid w:val="00E93B49"/>
    <w:rsid w:val="00EA7E43"/>
    <w:rsid w:val="00EB2A5A"/>
    <w:rsid w:val="00EC13A7"/>
    <w:rsid w:val="00EC32E9"/>
    <w:rsid w:val="00EC5AA0"/>
    <w:rsid w:val="00EC5BFD"/>
    <w:rsid w:val="00EC75D1"/>
    <w:rsid w:val="00ED0FBC"/>
    <w:rsid w:val="00ED3BDA"/>
    <w:rsid w:val="00ED5DE7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10CF"/>
    <w:rsid w:val="00F33402"/>
    <w:rsid w:val="00F35155"/>
    <w:rsid w:val="00F35535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1539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D1FAB"/>
    <w:rsid w:val="00FE4E11"/>
    <w:rsid w:val="00FE770C"/>
    <w:rsid w:val="00FE7A20"/>
    <w:rsid w:val="00FF3F5D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50">
    <w:name w:val="Σώμα κείμενου 25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">
    <w:name w:val="Σώμα κείμενου 28"/>
    <w:basedOn w:val="a"/>
    <w:rsid w:val="009C7191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9C719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Παράγραφος λίστας2"/>
    <w:basedOn w:val="a"/>
    <w:rsid w:val="000E49E0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Style1">
    <w:name w:val="Style1"/>
    <w:basedOn w:val="a"/>
    <w:qFormat/>
    <w:rsid w:val="000E49E0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522E-7F81-4497-8065-3DC4D8A3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6930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2022-02-09T11:06:00Z</cp:lastPrinted>
  <dcterms:created xsi:type="dcterms:W3CDTF">2022-02-10T07:31:00Z</dcterms:created>
  <dcterms:modified xsi:type="dcterms:W3CDTF">2022-02-10T08:18:00Z</dcterms:modified>
</cp:coreProperties>
</file>