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EAB" w:rsidRPr="005C56F0" w:rsidRDefault="00F11EAB" w:rsidP="00783BF8">
      <w:pPr>
        <w:pStyle w:val="af9"/>
        <w:suppressAutoHyphens w:val="0"/>
        <w:autoSpaceDE w:val="0"/>
        <w:ind w:left="5790"/>
        <w:rPr>
          <w:rFonts w:ascii="Arial" w:eastAsia="Arial" w:hAnsi="Arial" w:cs="Arial"/>
          <w:b/>
          <w:bCs/>
          <w:sz w:val="22"/>
          <w:szCs w:val="22"/>
        </w:rPr>
      </w:pPr>
      <w:r w:rsidRPr="005C56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>
        <w:rPr>
          <w:rFonts w:ascii="Arial" w:eastAsia="Arial" w:hAnsi="Arial" w:cs="Arial"/>
          <w:b/>
          <w:bCs/>
          <w:sz w:val="22"/>
          <w:szCs w:val="22"/>
        </w:rPr>
        <w:t>Ο</w:t>
      </w:r>
      <w:r w:rsidRPr="005C56F0">
        <w:rPr>
          <w:rFonts w:ascii="Arial" w:eastAsia="Arial" w:hAnsi="Arial" w:cs="Arial"/>
          <w:b/>
          <w:bCs/>
          <w:sz w:val="22"/>
          <w:szCs w:val="22"/>
        </w:rPr>
        <w:t xml:space="preserve"> ΔΙΑΥΓΕΙΑ       </w:t>
      </w:r>
    </w:p>
    <w:p w:rsidR="00F11EAB" w:rsidRPr="00D06531" w:rsidRDefault="00F11EAB" w:rsidP="00F11EAB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2</w:t>
      </w:r>
      <w:r w:rsidR="00141FC0">
        <w:rPr>
          <w:rFonts w:ascii="Arial" w:eastAsia="Arial" w:hAnsi="Arial" w:cs="Arial"/>
          <w:b/>
          <w:bCs/>
          <w:sz w:val="22"/>
          <w:szCs w:val="22"/>
        </w:rPr>
        <w:t>2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12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F11EAB" w:rsidRPr="00D06531" w:rsidRDefault="00F11EAB" w:rsidP="00F11EAB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72E73">
        <w:rPr>
          <w:rFonts w:ascii="Arial" w:eastAsia="Arial" w:hAnsi="Arial" w:cs="Arial"/>
          <w:b/>
          <w:bCs/>
          <w:sz w:val="22"/>
          <w:szCs w:val="22"/>
        </w:rPr>
        <w:t>24030</w:t>
      </w: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826155" w:rsidRPr="00186740" w:rsidRDefault="00826155" w:rsidP="00443C56">
      <w:pPr>
        <w:suppressAutoHyphens w:val="0"/>
        <w:autoSpaceDE w:val="0"/>
        <w:rPr>
          <w:rFonts w:ascii="Arial" w:hAnsi="Arial" w:cs="Arial"/>
          <w:sz w:val="22"/>
          <w:szCs w:val="22"/>
        </w:rPr>
      </w:pPr>
    </w:p>
    <w:p w:rsidR="003C235F" w:rsidRPr="00186740" w:rsidRDefault="00F278FF" w:rsidP="000B067E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18674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18674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18674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186740">
        <w:rPr>
          <w:rFonts w:ascii="Arial" w:hAnsi="Arial" w:cs="Arial"/>
          <w:b/>
          <w:sz w:val="22"/>
          <w:szCs w:val="22"/>
        </w:rPr>
        <w:t xml:space="preserve">. </w:t>
      </w:r>
      <w:r w:rsidR="007A584B">
        <w:rPr>
          <w:rFonts w:ascii="Arial" w:hAnsi="Arial" w:cs="Arial"/>
          <w:b/>
          <w:sz w:val="22"/>
          <w:szCs w:val="22"/>
        </w:rPr>
        <w:t>40</w:t>
      </w:r>
      <w:r w:rsidR="003C235F" w:rsidRPr="0018674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186740">
        <w:rPr>
          <w:rFonts w:ascii="Arial" w:hAnsi="Arial" w:cs="Arial"/>
          <w:b/>
          <w:sz w:val="22"/>
          <w:szCs w:val="22"/>
        </w:rPr>
        <w:t xml:space="preserve">  /20</w:t>
      </w:r>
      <w:r w:rsidRPr="00186740">
        <w:rPr>
          <w:rFonts w:ascii="Arial" w:hAnsi="Arial" w:cs="Arial"/>
          <w:b/>
          <w:sz w:val="22"/>
          <w:szCs w:val="22"/>
        </w:rPr>
        <w:t>2</w:t>
      </w:r>
      <w:r w:rsidR="00F50B4E" w:rsidRPr="00186740">
        <w:rPr>
          <w:rFonts w:ascii="Arial" w:hAnsi="Arial" w:cs="Arial"/>
          <w:b/>
          <w:sz w:val="22"/>
          <w:szCs w:val="22"/>
        </w:rPr>
        <w:t>1</w:t>
      </w:r>
      <w:r w:rsidR="003C235F" w:rsidRPr="00186740">
        <w:rPr>
          <w:rFonts w:ascii="Arial" w:hAnsi="Arial" w:cs="Arial"/>
          <w:b/>
          <w:sz w:val="22"/>
          <w:szCs w:val="22"/>
        </w:rPr>
        <w:t xml:space="preserve"> </w:t>
      </w:r>
      <w:r w:rsidR="00157A71" w:rsidRPr="0018674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18674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186740">
        <w:rPr>
          <w:rFonts w:ascii="Arial" w:hAnsi="Arial" w:cs="Arial"/>
          <w:b/>
          <w:sz w:val="22"/>
          <w:szCs w:val="22"/>
        </w:rPr>
        <w:t xml:space="preserve"> </w:t>
      </w:r>
      <w:r w:rsidR="00157A71" w:rsidRPr="00186740">
        <w:rPr>
          <w:rFonts w:ascii="Arial" w:hAnsi="Arial" w:cs="Arial"/>
          <w:b/>
          <w:sz w:val="22"/>
          <w:szCs w:val="22"/>
        </w:rPr>
        <w:t xml:space="preserve"> </w:t>
      </w:r>
      <w:r w:rsidR="003C235F" w:rsidRPr="0018674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186740" w:rsidRDefault="003C235F">
      <w:pPr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18674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18674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18674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18674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783BF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783BF8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86740" w:rsidRPr="00783BF8">
        <w:rPr>
          <w:rFonts w:ascii="Arial" w:hAnsi="Arial" w:cs="Arial"/>
          <w:b/>
          <w:sz w:val="22"/>
          <w:szCs w:val="22"/>
        </w:rPr>
        <w:t>3</w:t>
      </w:r>
      <w:r w:rsidR="007A584B" w:rsidRPr="00783BF8">
        <w:rPr>
          <w:rFonts w:ascii="Arial" w:hAnsi="Arial" w:cs="Arial"/>
          <w:b/>
          <w:sz w:val="22"/>
          <w:szCs w:val="22"/>
        </w:rPr>
        <w:t>7</w:t>
      </w:r>
      <w:r w:rsidR="001E01F2">
        <w:rPr>
          <w:rFonts w:ascii="Arial" w:hAnsi="Arial" w:cs="Arial"/>
          <w:b/>
          <w:sz w:val="22"/>
          <w:szCs w:val="22"/>
        </w:rPr>
        <w:t>6</w:t>
      </w:r>
    </w:p>
    <w:p w:rsidR="001E01F2" w:rsidRPr="001E01F2" w:rsidRDefault="001E01F2" w:rsidP="001E01F2">
      <w:pPr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r w:rsidRPr="001E01F2">
        <w:rPr>
          <w:rFonts w:ascii="Arial" w:hAnsi="Arial" w:cs="Arial"/>
          <w:b/>
          <w:sz w:val="22"/>
          <w:szCs w:val="22"/>
        </w:rPr>
        <w:t>Έγκριση του 4</w:t>
      </w:r>
      <w:r w:rsidRPr="001E01F2">
        <w:rPr>
          <w:rFonts w:ascii="Arial" w:hAnsi="Arial" w:cs="Arial"/>
          <w:b/>
          <w:sz w:val="22"/>
          <w:szCs w:val="22"/>
          <w:vertAlign w:val="superscript"/>
        </w:rPr>
        <w:t>ου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01F2">
        <w:rPr>
          <w:rFonts w:ascii="Arial" w:hAnsi="Arial" w:cs="Arial"/>
          <w:b/>
          <w:sz w:val="22"/>
          <w:szCs w:val="22"/>
        </w:rPr>
        <w:t xml:space="preserve"> Ανακεφαλαιωτικού Πίνακα Εργασιών του έργου «</w:t>
      </w:r>
      <w:r w:rsidRPr="001E01F2">
        <w:rPr>
          <w:rFonts w:ascii="Arial" w:hAnsi="Arial" w:cs="Arial"/>
          <w:b/>
          <w:bCs/>
          <w:sz w:val="22"/>
          <w:szCs w:val="22"/>
        </w:rPr>
        <w:t>ΒΕΛΤΙΩΣΗ ΔΗΜΟΤΙΚΩΝ ΚΤΙΡΙΩΝ</w:t>
      </w:r>
      <w:r w:rsidRPr="001E01F2">
        <w:rPr>
          <w:rFonts w:ascii="Arial" w:hAnsi="Arial" w:cs="Arial"/>
          <w:b/>
          <w:sz w:val="22"/>
          <w:szCs w:val="22"/>
        </w:rPr>
        <w:t>».</w:t>
      </w:r>
    </w:p>
    <w:p w:rsidR="001C2E76" w:rsidRPr="00F11EAB" w:rsidRDefault="001C2E76" w:rsidP="001C2E76">
      <w:pPr>
        <w:ind w:left="360"/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7A584B" w:rsidRPr="007A584B" w:rsidRDefault="007A584B" w:rsidP="007A584B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   Στη Λιβαδειά σήμερα  20</w:t>
      </w:r>
      <w:r w:rsidRPr="007A584B">
        <w:rPr>
          <w:rFonts w:ascii="Arial" w:hAnsi="Arial" w:cs="Arial"/>
          <w:sz w:val="22"/>
          <w:szCs w:val="22"/>
          <w:vertAlign w:val="superscript"/>
        </w:rPr>
        <w:t>η</w:t>
      </w:r>
      <w:r w:rsidRPr="007A584B">
        <w:rPr>
          <w:rFonts w:ascii="Arial" w:hAnsi="Arial" w:cs="Arial"/>
          <w:sz w:val="22"/>
          <w:szCs w:val="22"/>
        </w:rPr>
        <w:t xml:space="preserve">  Δεκεμβρίου  2021  ημέρα  Δευτέρα και ώρα 14.00  συνεδρίασε με τηλεδιάσκεψη  η Οικονομική Επιτροπή Δήμου </w:t>
      </w:r>
      <w:proofErr w:type="spellStart"/>
      <w:r w:rsidRPr="007A584B">
        <w:rPr>
          <w:rFonts w:ascii="Arial" w:hAnsi="Arial" w:cs="Arial"/>
          <w:sz w:val="22"/>
          <w:szCs w:val="22"/>
        </w:rPr>
        <w:t>Λεβαδέων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7A584B">
        <w:rPr>
          <w:rFonts w:ascii="Arial" w:hAnsi="Arial" w:cs="Arial"/>
          <w:sz w:val="22"/>
          <w:szCs w:val="22"/>
        </w:rPr>
        <w:t>ιι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A584B">
        <w:rPr>
          <w:rFonts w:ascii="Arial" w:hAnsi="Arial" w:cs="Arial"/>
          <w:sz w:val="22"/>
          <w:szCs w:val="22"/>
        </w:rPr>
        <w:t>κορωνοϊου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</w:t>
      </w:r>
      <w:r w:rsidRPr="007A584B">
        <w:rPr>
          <w:rFonts w:ascii="Arial" w:hAnsi="Arial" w:cs="Arial"/>
          <w:sz w:val="22"/>
          <w:szCs w:val="22"/>
          <w:lang w:val="en-US"/>
        </w:rPr>
        <w:t>COVID</w:t>
      </w:r>
      <w:r w:rsidRPr="007A584B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7A584B">
        <w:rPr>
          <w:rFonts w:ascii="Arial" w:hAnsi="Arial" w:cs="Arial"/>
          <w:sz w:val="22"/>
          <w:szCs w:val="22"/>
        </w:rPr>
        <w:t>ιιι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7A584B">
        <w:rPr>
          <w:rFonts w:ascii="Arial" w:hAnsi="Arial" w:cs="Arial"/>
          <w:sz w:val="22"/>
          <w:szCs w:val="22"/>
        </w:rPr>
        <w:t>αριθμ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584B">
        <w:rPr>
          <w:rFonts w:ascii="Arial" w:hAnsi="Arial" w:cs="Arial"/>
          <w:sz w:val="22"/>
          <w:szCs w:val="22"/>
        </w:rPr>
        <w:t>πρωτ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A584B">
        <w:rPr>
          <w:rFonts w:ascii="Arial" w:hAnsi="Arial" w:cs="Arial"/>
          <w:sz w:val="22"/>
          <w:szCs w:val="22"/>
        </w:rPr>
        <w:t>κορωνοϊου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</w:t>
      </w:r>
      <w:r w:rsidRPr="007A584B">
        <w:rPr>
          <w:rFonts w:ascii="Arial" w:hAnsi="Arial" w:cs="Arial"/>
          <w:sz w:val="22"/>
          <w:szCs w:val="22"/>
          <w:lang w:val="en-US"/>
        </w:rPr>
        <w:t>COVID</w:t>
      </w:r>
      <w:r w:rsidRPr="007A584B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A584B">
        <w:rPr>
          <w:rFonts w:ascii="Arial" w:hAnsi="Arial" w:cs="Arial"/>
          <w:sz w:val="22"/>
          <w:szCs w:val="22"/>
        </w:rPr>
        <w:t>κορωνοϊου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</w:t>
      </w:r>
      <w:r w:rsidRPr="007A584B">
        <w:rPr>
          <w:rFonts w:ascii="Arial" w:hAnsi="Arial" w:cs="Arial"/>
          <w:sz w:val="22"/>
          <w:szCs w:val="22"/>
          <w:lang w:val="en-US"/>
        </w:rPr>
        <w:t>COVID</w:t>
      </w:r>
      <w:r w:rsidRPr="007A584B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7A584B">
        <w:rPr>
          <w:rFonts w:ascii="Arial" w:eastAsia="Arial" w:hAnsi="Arial" w:cs="Arial"/>
          <w:sz w:val="22"/>
          <w:szCs w:val="22"/>
        </w:rPr>
        <w:t xml:space="preserve">     </w:t>
      </w:r>
      <w:r w:rsidRPr="007A58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7A584B">
        <w:rPr>
          <w:rFonts w:ascii="Arial" w:hAnsi="Arial" w:cs="Arial"/>
          <w:sz w:val="22"/>
          <w:szCs w:val="22"/>
        </w:rPr>
        <w:t>αρ.πρωτ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. 23660/16-12-2021 έγγραφη πρόσκληση του  Προέδρου της (Δημάρχου </w:t>
      </w:r>
      <w:proofErr w:type="spellStart"/>
      <w:r w:rsidRPr="007A584B">
        <w:rPr>
          <w:rFonts w:ascii="Arial" w:hAnsi="Arial" w:cs="Arial"/>
          <w:sz w:val="22"/>
          <w:szCs w:val="22"/>
        </w:rPr>
        <w:t>Λεβαδέων</w:t>
      </w:r>
      <w:proofErr w:type="spellEnd"/>
      <w:r w:rsidRPr="007A584B">
        <w:rPr>
          <w:rFonts w:ascii="Arial" w:hAnsi="Arial" w:cs="Arial"/>
          <w:sz w:val="22"/>
          <w:szCs w:val="22"/>
        </w:rPr>
        <w:t>)</w:t>
      </w:r>
      <w:r w:rsidRPr="007A584B">
        <w:rPr>
          <w:rFonts w:ascii="Arial" w:eastAsia="Arial" w:hAnsi="Arial" w:cs="Arial"/>
          <w:sz w:val="22"/>
          <w:szCs w:val="22"/>
        </w:rPr>
        <w:t xml:space="preserve">    </w:t>
      </w:r>
    </w:p>
    <w:p w:rsidR="007A584B" w:rsidRPr="007A584B" w:rsidRDefault="007A584B" w:rsidP="007A584B">
      <w:pPr>
        <w:jc w:val="both"/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( 9)  μελών ήταν παρόντα επτά (7) εκ των οποίων και ένα αναπληρωματικό μέλος , ήτοι:</w:t>
      </w:r>
    </w:p>
    <w:p w:rsidR="007A584B" w:rsidRPr="007A584B" w:rsidRDefault="007A584B" w:rsidP="007A584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A584B" w:rsidRPr="007A584B" w:rsidRDefault="007A584B" w:rsidP="007A584B">
      <w:pPr>
        <w:rPr>
          <w:rFonts w:ascii="Arial" w:hAnsi="Arial" w:cs="Arial"/>
          <w:b/>
          <w:sz w:val="22"/>
          <w:szCs w:val="22"/>
        </w:rPr>
      </w:pPr>
      <w:r w:rsidRPr="007A584B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ΑΠΟΝΤΕΣ</w:t>
      </w:r>
    </w:p>
    <w:p w:rsidR="007A584B" w:rsidRPr="007A584B" w:rsidRDefault="007A584B" w:rsidP="007A584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1.Ταγκαλέγκας Ιωάννης – Πρόεδρος                           1.  </w:t>
      </w:r>
      <w:proofErr w:type="spellStart"/>
      <w:r w:rsidRPr="007A584B">
        <w:rPr>
          <w:rFonts w:ascii="Arial" w:hAnsi="Arial" w:cs="Arial"/>
          <w:sz w:val="22"/>
          <w:szCs w:val="22"/>
        </w:rPr>
        <w:t>Καλογρηάς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</w:p>
    <w:p w:rsidR="007A584B" w:rsidRPr="007A584B" w:rsidRDefault="007A584B" w:rsidP="007A584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2.Σαγιάννης Μιχαήλ (</w:t>
      </w:r>
      <w:proofErr w:type="spellStart"/>
      <w:r w:rsidRPr="007A584B">
        <w:rPr>
          <w:rFonts w:ascii="Arial" w:hAnsi="Arial" w:cs="Arial"/>
          <w:sz w:val="22"/>
          <w:szCs w:val="22"/>
        </w:rPr>
        <w:t>αναπλ</w:t>
      </w:r>
      <w:proofErr w:type="spellEnd"/>
      <w:r w:rsidRPr="007A584B">
        <w:rPr>
          <w:rFonts w:ascii="Arial" w:hAnsi="Arial" w:cs="Arial"/>
          <w:sz w:val="22"/>
          <w:szCs w:val="22"/>
        </w:rPr>
        <w:t>/</w:t>
      </w:r>
      <w:proofErr w:type="spellStart"/>
      <w:r w:rsidRPr="007A584B">
        <w:rPr>
          <w:rFonts w:ascii="Arial" w:hAnsi="Arial" w:cs="Arial"/>
          <w:sz w:val="22"/>
          <w:szCs w:val="22"/>
        </w:rPr>
        <w:t>κό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μέλος)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7A584B">
        <w:rPr>
          <w:rFonts w:ascii="Arial" w:hAnsi="Arial" w:cs="Arial"/>
          <w:sz w:val="22"/>
          <w:szCs w:val="22"/>
        </w:rPr>
        <w:t xml:space="preserve"> 2. Παπαϊωάννου Λουκάς</w:t>
      </w:r>
    </w:p>
    <w:p w:rsidR="007A584B" w:rsidRPr="007A584B" w:rsidRDefault="007A584B" w:rsidP="007A584B">
      <w:pPr>
        <w:tabs>
          <w:tab w:val="left" w:pos="426"/>
          <w:tab w:val="left" w:pos="6237"/>
        </w:tabs>
        <w:ind w:left="284" w:right="-269" w:hanging="284"/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3.Νταντούμη Ιωάννα                                                     3. </w:t>
      </w:r>
      <w:proofErr w:type="spellStart"/>
      <w:r w:rsidRPr="007A584B">
        <w:rPr>
          <w:rFonts w:ascii="Arial" w:hAnsi="Arial" w:cs="Arial"/>
          <w:sz w:val="22"/>
          <w:szCs w:val="22"/>
        </w:rPr>
        <w:t>Καραμάνης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 Δημήτριος                        .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A584B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7A584B">
        <w:rPr>
          <w:rFonts w:ascii="Arial" w:hAnsi="Arial" w:cs="Arial"/>
          <w:sz w:val="22"/>
          <w:szCs w:val="22"/>
        </w:rPr>
        <w:t>Καράβα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84B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- Βασιλική</w:t>
      </w:r>
      <w:r>
        <w:rPr>
          <w:rFonts w:ascii="Arial" w:hAnsi="Arial" w:cs="Arial"/>
          <w:sz w:val="22"/>
          <w:szCs w:val="22"/>
        </w:rPr>
        <w:t xml:space="preserve">                      Αν και είχαν  </w:t>
      </w:r>
      <w:r w:rsidRPr="007A584B">
        <w:rPr>
          <w:rFonts w:ascii="Arial" w:hAnsi="Arial" w:cs="Arial"/>
          <w:sz w:val="22"/>
          <w:szCs w:val="22"/>
        </w:rPr>
        <w:t xml:space="preserve">νόμιμα προσκληθεί    </w:t>
      </w:r>
    </w:p>
    <w:p w:rsidR="007A584B" w:rsidRPr="007A584B" w:rsidRDefault="007A584B" w:rsidP="007A584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A584B">
        <w:rPr>
          <w:rFonts w:ascii="Arial" w:hAnsi="Arial" w:cs="Arial"/>
          <w:sz w:val="22"/>
          <w:szCs w:val="22"/>
        </w:rPr>
        <w:t xml:space="preserve"> 5. </w:t>
      </w:r>
      <w:proofErr w:type="spellStart"/>
      <w:r w:rsidRPr="007A584B">
        <w:rPr>
          <w:rFonts w:ascii="Arial" w:hAnsi="Arial" w:cs="Arial"/>
          <w:sz w:val="22"/>
          <w:szCs w:val="22"/>
        </w:rPr>
        <w:t>Μερτζάνης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7A584B" w:rsidRPr="007A584B" w:rsidRDefault="007A584B" w:rsidP="007A584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6. </w:t>
      </w:r>
      <w:proofErr w:type="spellStart"/>
      <w:r w:rsidRPr="007A584B">
        <w:rPr>
          <w:rFonts w:ascii="Arial" w:hAnsi="Arial" w:cs="Arial"/>
          <w:sz w:val="22"/>
          <w:szCs w:val="22"/>
        </w:rPr>
        <w:t>Καπλάνης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 Κωνσταντίνος </w:t>
      </w:r>
    </w:p>
    <w:p w:rsidR="007A584B" w:rsidRPr="007A584B" w:rsidRDefault="007A584B" w:rsidP="007A584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  7. </w:t>
      </w:r>
      <w:proofErr w:type="spellStart"/>
      <w:r w:rsidRPr="007A584B">
        <w:rPr>
          <w:rFonts w:ascii="Arial" w:hAnsi="Arial" w:cs="Arial"/>
          <w:sz w:val="22"/>
          <w:szCs w:val="22"/>
        </w:rPr>
        <w:t>Μπράλιος</w:t>
      </w:r>
      <w:proofErr w:type="spellEnd"/>
      <w:r w:rsidRPr="007A584B">
        <w:rPr>
          <w:rFonts w:ascii="Arial" w:hAnsi="Arial" w:cs="Arial"/>
          <w:sz w:val="22"/>
          <w:szCs w:val="22"/>
        </w:rPr>
        <w:t xml:space="preserve"> Νικόλαος  </w:t>
      </w:r>
    </w:p>
    <w:p w:rsidR="007A584B" w:rsidRPr="007A584B" w:rsidRDefault="007A584B" w:rsidP="007A584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A584B">
        <w:rPr>
          <w:rFonts w:ascii="Arial" w:hAnsi="Arial" w:cs="Arial"/>
          <w:sz w:val="22"/>
          <w:szCs w:val="22"/>
        </w:rPr>
        <w:t xml:space="preserve">   </w:t>
      </w:r>
    </w:p>
    <w:p w:rsidR="00CD1F9A" w:rsidRPr="000C1A43" w:rsidRDefault="00CD1F9A" w:rsidP="00CD1F9A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</w:p>
    <w:p w:rsidR="00BF75D7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BF75D7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BF75D7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BF75D7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="00BF75D7"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0E1CB5">
        <w:rPr>
          <w:rFonts w:ascii="Arial" w:eastAsia="Arial" w:hAnsi="Arial" w:cs="Arial"/>
          <w:sz w:val="22"/>
          <w:szCs w:val="22"/>
        </w:rPr>
        <w:t>8</w:t>
      </w:r>
      <w:r w:rsidR="00BF75D7"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246C2D">
        <w:rPr>
          <w:rFonts w:ascii="Arial" w:hAnsi="Arial" w:cs="Arial"/>
          <w:sz w:val="22"/>
          <w:szCs w:val="22"/>
        </w:rPr>
        <w:t xml:space="preserve">της </w:t>
      </w:r>
      <w:r w:rsidR="00BF75D7" w:rsidRPr="00246C2D">
        <w:rPr>
          <w:rFonts w:ascii="Arial" w:eastAsia="Arial" w:hAnsi="Arial" w:cs="Arial"/>
          <w:sz w:val="22"/>
          <w:szCs w:val="22"/>
        </w:rPr>
        <w:t>ημερήσιας διάταξης</w:t>
      </w:r>
      <w:r w:rsidR="00BF75D7">
        <w:rPr>
          <w:rFonts w:ascii="Arial" w:eastAsia="Arial" w:hAnsi="Arial" w:cs="Arial"/>
          <w:sz w:val="22"/>
          <w:szCs w:val="22"/>
        </w:rPr>
        <w:t xml:space="preserve"> </w:t>
      </w:r>
      <w:r w:rsidR="00BF75D7" w:rsidRPr="00BF75D7">
        <w:rPr>
          <w:rFonts w:ascii="Arial" w:eastAsia="Arial" w:hAnsi="Arial" w:cs="Arial"/>
          <w:sz w:val="22"/>
          <w:szCs w:val="22"/>
        </w:rPr>
        <w:t>(</w:t>
      </w:r>
      <w:r w:rsidR="000E1CB5">
        <w:rPr>
          <w:rFonts w:ascii="Arial" w:eastAsia="Arial" w:hAnsi="Arial" w:cs="Arial"/>
          <w:sz w:val="22"/>
          <w:szCs w:val="22"/>
        </w:rPr>
        <w:t>9</w:t>
      </w:r>
      <w:r w:rsidR="00BF75D7" w:rsidRPr="00BF75D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BF75D7">
        <w:rPr>
          <w:rFonts w:ascii="Arial" w:eastAsia="Arial" w:hAnsi="Arial" w:cs="Arial"/>
          <w:sz w:val="22"/>
          <w:szCs w:val="22"/>
        </w:rPr>
        <w:t xml:space="preserve">  στην</w:t>
      </w:r>
      <w:r w:rsidR="00BF75D7" w:rsidRPr="00BF75D7">
        <w:rPr>
          <w:rFonts w:ascii="Arial" w:hAnsi="Arial" w:cs="Arial"/>
          <w:sz w:val="22"/>
          <w:szCs w:val="22"/>
        </w:rPr>
        <w:t xml:space="preserve"> αρ. </w:t>
      </w:r>
      <w:proofErr w:type="spellStart"/>
      <w:r w:rsidR="00BF75D7" w:rsidRPr="00BF75D7">
        <w:rPr>
          <w:rFonts w:ascii="Arial" w:hAnsi="Arial" w:cs="Arial"/>
          <w:sz w:val="22"/>
          <w:szCs w:val="22"/>
        </w:rPr>
        <w:t>πρωτ</w:t>
      </w:r>
      <w:proofErr w:type="spellEnd"/>
      <w:r w:rsidR="00BF75D7" w:rsidRPr="00BF75D7">
        <w:rPr>
          <w:rFonts w:ascii="Arial" w:hAnsi="Arial" w:cs="Arial"/>
          <w:sz w:val="22"/>
          <w:szCs w:val="22"/>
        </w:rPr>
        <w:t>. 23660/16-12-2021 πρόσκληση)</w:t>
      </w:r>
      <w:r w:rsidR="00BF75D7" w:rsidRPr="00246C2D">
        <w:rPr>
          <w:rFonts w:ascii="Arial" w:eastAsia="Arial" w:hAnsi="Arial" w:cs="Arial"/>
          <w:sz w:val="22"/>
          <w:szCs w:val="22"/>
        </w:rPr>
        <w:t xml:space="preserve"> έθεσε υπόψη των μελών  το με αριθ. </w:t>
      </w:r>
      <w:proofErr w:type="spellStart"/>
      <w:r w:rsidR="00BF75D7"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BF75D7" w:rsidRPr="00246C2D">
        <w:rPr>
          <w:rFonts w:ascii="Arial" w:eastAsia="Arial" w:hAnsi="Arial" w:cs="Arial"/>
          <w:sz w:val="22"/>
          <w:szCs w:val="22"/>
        </w:rPr>
        <w:t>.</w:t>
      </w:r>
      <w:r w:rsidR="00791E5A">
        <w:rPr>
          <w:rFonts w:ascii="Arial" w:eastAsia="Arial" w:hAnsi="Arial" w:cs="Arial"/>
          <w:sz w:val="22"/>
          <w:szCs w:val="22"/>
        </w:rPr>
        <w:t xml:space="preserve"> </w:t>
      </w:r>
      <w:r w:rsidR="00BF75D7">
        <w:rPr>
          <w:rFonts w:ascii="Arial" w:eastAsia="Arial" w:hAnsi="Arial" w:cs="Arial"/>
          <w:sz w:val="22"/>
          <w:szCs w:val="22"/>
        </w:rPr>
        <w:t>23</w:t>
      </w:r>
      <w:r w:rsidR="001E059E">
        <w:rPr>
          <w:rFonts w:ascii="Arial" w:eastAsia="Arial" w:hAnsi="Arial" w:cs="Arial"/>
          <w:sz w:val="22"/>
          <w:szCs w:val="22"/>
        </w:rPr>
        <w:t>6</w:t>
      </w:r>
      <w:r w:rsidR="000E1CB5">
        <w:rPr>
          <w:rFonts w:ascii="Arial" w:eastAsia="Arial" w:hAnsi="Arial" w:cs="Arial"/>
          <w:sz w:val="22"/>
          <w:szCs w:val="22"/>
        </w:rPr>
        <w:t>27</w:t>
      </w:r>
      <w:r w:rsidR="00BF75D7" w:rsidRPr="00057DAB">
        <w:rPr>
          <w:rFonts w:ascii="Arial" w:eastAsia="Arial" w:hAnsi="Arial" w:cs="Arial"/>
          <w:sz w:val="22"/>
          <w:szCs w:val="22"/>
        </w:rPr>
        <w:t>/</w:t>
      </w:r>
      <w:r w:rsidR="00BF75D7">
        <w:rPr>
          <w:rFonts w:ascii="Arial" w:eastAsia="Arial" w:hAnsi="Arial" w:cs="Arial"/>
          <w:sz w:val="22"/>
          <w:szCs w:val="22"/>
        </w:rPr>
        <w:t>1</w:t>
      </w:r>
      <w:r w:rsidR="001E059E">
        <w:rPr>
          <w:rFonts w:ascii="Arial" w:eastAsia="Arial" w:hAnsi="Arial" w:cs="Arial"/>
          <w:sz w:val="22"/>
          <w:szCs w:val="22"/>
        </w:rPr>
        <w:t>6</w:t>
      </w:r>
      <w:r w:rsidR="00BF75D7" w:rsidRPr="00246C2D">
        <w:rPr>
          <w:rFonts w:ascii="Arial" w:eastAsia="Arial" w:hAnsi="Arial" w:cs="Arial"/>
          <w:sz w:val="22"/>
          <w:szCs w:val="22"/>
        </w:rPr>
        <w:t>-</w:t>
      </w:r>
      <w:r w:rsidR="00BF75D7">
        <w:rPr>
          <w:rFonts w:ascii="Arial" w:eastAsia="Arial" w:hAnsi="Arial" w:cs="Arial"/>
          <w:sz w:val="22"/>
          <w:szCs w:val="22"/>
        </w:rPr>
        <w:t>12-2021   έγγραφο</w:t>
      </w:r>
      <w:r w:rsidR="00591F30">
        <w:rPr>
          <w:rFonts w:ascii="Arial" w:eastAsia="Arial" w:hAnsi="Arial" w:cs="Arial"/>
          <w:sz w:val="22"/>
          <w:szCs w:val="22"/>
        </w:rPr>
        <w:t xml:space="preserve"> </w:t>
      </w:r>
      <w:r w:rsidR="00BE49B0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BE49B0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BE49B0">
        <w:rPr>
          <w:rFonts w:ascii="Arial" w:eastAsia="Arial" w:hAnsi="Arial" w:cs="Arial"/>
          <w:sz w:val="22"/>
          <w:szCs w:val="22"/>
        </w:rPr>
        <w:t xml:space="preserve"> των Τεχνικών Υπηρεσιών </w:t>
      </w:r>
      <w:r w:rsidR="00BF75D7" w:rsidRPr="00246C2D">
        <w:rPr>
          <w:rFonts w:ascii="Arial" w:eastAsia="Verdana" w:hAnsi="Arial" w:cs="Arial"/>
          <w:color w:val="000000"/>
          <w:sz w:val="22"/>
          <w:szCs w:val="22"/>
        </w:rPr>
        <w:t>τ</w:t>
      </w:r>
      <w:r w:rsidR="00BF75D7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BF75D7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BF75D7"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BF75D7"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BF75D7" w:rsidRPr="00246C2D">
        <w:rPr>
          <w:rFonts w:ascii="Arial" w:hAnsi="Arial" w:cs="Arial"/>
          <w:sz w:val="22"/>
          <w:szCs w:val="22"/>
        </w:rPr>
        <w:t>τα παρακάτω:</w:t>
      </w:r>
      <w:r w:rsidR="00BF75D7"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Α. </w:t>
      </w:r>
      <w:r w:rsidRPr="00EB5B92">
        <w:rPr>
          <w:rFonts w:ascii="Arial" w:hAnsi="Arial" w:cs="Arial"/>
          <w:i/>
          <w:sz w:val="22"/>
          <w:szCs w:val="22"/>
          <w:u w:val="single"/>
        </w:rPr>
        <w:t>ΙΣΤΟΡΙΚΟ ΤΟΥ ΕΡΓΟΥ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υπ’ αρ. 8/2020 απόφαση της Εκτελεστικής Επιτροπής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καταρτίθηκε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το Τεχνικό Πρόγραμμα εκτελεστέων έργων έτους 2021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υπ’ αριθμό 197/2020 απόφαση του Δημοτικού Συμβουλίου του Δήμου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ψηφίστηκε και εγκρίθηκε το τεχνικό πρόγραμμα εκτελεστέων έργων έτους 2021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υπ’ αριθμό 204/2020 απόφαση του Δημοτικού Συμβουλίου του Δήμου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ψηφίστηκε και εγκρίθηκε ο Προϋπολογισμός του Δήμου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έτους 2021 και επικυρώθηκε με την υπ’ αριθμό 6969/14-01-2021 απόφαση του Συντονιστή Αποκεντρωμένης Διοίκησης Θεσσαλίας – Στερεάς Ελλάδας.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υπ’ αριθμό 50/2020 μελέτη προϋπολογισμού 700.000,00€ με ΦΠΑ 24%,  συντάχθηκε από την Τεχνική Υπηρεσία του Δήμου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μαζί με όλα τα τεύχη και σχέδια που την συνοδεύουν.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lastRenderedPageBreak/>
        <w:t xml:space="preserve">Με την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120/2020 απόφαση του Δημοτικού Συμβουλίου εγκρίθηκε η υπ’ αριθμό 50/2020 μελέτη της Τεχνικής Υπηρεσίας.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Με την υπ’ αρ. 225/15-01-2021 απόφαση ανάληψης υποχρέωσης με ΑΔΑΜ: 21</w:t>
      </w:r>
      <w:r w:rsidRPr="00EB5B92">
        <w:rPr>
          <w:rFonts w:ascii="Arial" w:hAnsi="Arial" w:cs="Arial"/>
          <w:i/>
          <w:sz w:val="22"/>
          <w:szCs w:val="22"/>
          <w:lang w:val="en-US"/>
        </w:rPr>
        <w:t>REQ</w:t>
      </w:r>
      <w:r w:rsidRPr="00EB5B92">
        <w:rPr>
          <w:rFonts w:ascii="Arial" w:hAnsi="Arial" w:cs="Arial"/>
          <w:i/>
          <w:sz w:val="22"/>
          <w:szCs w:val="22"/>
        </w:rPr>
        <w:t>008020462 2021-01-19 πολυετούς δαπάνης του Δημάρχου εγκρίθηκε δαπάνη και διάθεση πίστωσης για το οικονομικό έτος 2021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Με την υπ’ αριθμό 214/2020 απόφαση της Οικονομικής Επιτροπής καταρτίστηκαν οι όροι Διακήρυξης του έργου.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Η ανάρτηση της Διακήρυξης στο ΚΗΜΔΗΣ έγινε με αριθμό 20</w:t>
      </w:r>
      <w:r w:rsidRPr="00EB5B92">
        <w:rPr>
          <w:rFonts w:ascii="Arial" w:hAnsi="Arial" w:cs="Arial"/>
          <w:i/>
          <w:sz w:val="22"/>
          <w:szCs w:val="22"/>
          <w:lang w:val="en-US"/>
        </w:rPr>
        <w:t>PROC</w:t>
      </w:r>
      <w:r w:rsidRPr="00EB5B92">
        <w:rPr>
          <w:rFonts w:ascii="Arial" w:hAnsi="Arial" w:cs="Arial"/>
          <w:i/>
          <w:sz w:val="22"/>
          <w:szCs w:val="22"/>
        </w:rPr>
        <w:t>007312569</w:t>
      </w:r>
    </w:p>
    <w:p w:rsidR="00EB5B92" w:rsidRPr="00EB5B92" w:rsidRDefault="00EB5B92" w:rsidP="00EB5B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18314/17-09-2020 έγγραφο έγινε δημοσίευση της Περίληψης Διακήρυξης Διαγωνισμού του ανωτέρου έργου (Διάβημα, Βοιωτικά Νέα και Σκυτάλη).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234/2020 Απόφαση της Οικονομικής Επιτροπής συγκροτήθηκε η Επιτροπή Διεξαγωγής Διαγωνισμών.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Πρακτικό 1 της Επιτροπής Διαγωνισμού, η Επιτροπή Διαγωνισμού εισηγείται την ανάθεση της σύμβασης στον Οικονομικό Φορέα με την επωνυμία «ΑΝΤΩΝΗΣ ΓΕΩΡΓΙΟΥ ΑΣΚΟΥΝΗΣ ΑΝΩΝΥΜΗ ΤΕΧΝΙΚΗ ΕΜΠΟΡΙΚΗ &amp; ΒΙΟΜΗΧΑΝΙΚΗ ΕΤΑΙΡΕΙΑ με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δ.τ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>. ΤΕΧΝΙΚΗ ΕΤΑΙΡΕΙΑ ΠΑΤΡΩΝ»  που προσέφερε μέση έκπτωση 35,50% (σύνολο δαπάνης κατά την προσφορά 364.988,96€ χωρίς ΦΠΑ).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απόφαση 291/23-11-2020 της Οικονομικής Επιτροπής εγκρίθηκε το Πρακτικό </w:t>
      </w:r>
      <w:r w:rsidRPr="00EB5B92">
        <w:rPr>
          <w:rFonts w:ascii="Arial" w:hAnsi="Arial" w:cs="Arial"/>
          <w:i/>
          <w:sz w:val="22"/>
          <w:szCs w:val="22"/>
          <w:lang w:val="en-US"/>
        </w:rPr>
        <w:t>I</w:t>
      </w:r>
      <w:r w:rsidRPr="00EB5B92">
        <w:rPr>
          <w:rFonts w:ascii="Arial" w:hAnsi="Arial" w:cs="Arial"/>
          <w:i/>
          <w:sz w:val="22"/>
          <w:szCs w:val="22"/>
        </w:rPr>
        <w:t xml:space="preserve"> του Διαγωνισμού του έργου που έγινε στις 13-10-2020 με το σύστημα δημοπρασίας «επί μέρους ποσοστά έκπτωσης για κάθε ομάδα τιμών ομοειδών εργασιών του τιμολογίου» άρθρο 95 παρ.2(α) του Ν. 4412/2016, για την ανάδειξη αναδόχου του έργου της επικεφαλίδας.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Με το υπ αριθμό 23660/01-12-2020 έγγραφο γνωστοποιήθηκε η υπ’ αριθμό 291/2020 απόφαση της Οικονομικής Επιτροπής περί έγκρισης Πρακτικού στους οικονομικούς φορείς που έδωσαν προσφορά.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24705/16-12-2020 έγγραφο της Υπηρεσίας προς τον προσωρινό μειοδότη ζητήθηκε η υποβολή των δικαιολογητικών του άρθρου 23.2-23.10 της Διακήρυξης.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απόφαση 4/2021 της Οικονομικής Επιτροπής εγκρίθηκε το Πρακτικό </w:t>
      </w:r>
      <w:r w:rsidRPr="00EB5B92">
        <w:rPr>
          <w:rFonts w:ascii="Arial" w:hAnsi="Arial" w:cs="Arial"/>
          <w:i/>
          <w:sz w:val="22"/>
          <w:szCs w:val="22"/>
          <w:lang w:val="en-US"/>
        </w:rPr>
        <w:t>II</w:t>
      </w:r>
      <w:r w:rsidRPr="00EB5B92">
        <w:rPr>
          <w:rFonts w:ascii="Arial" w:hAnsi="Arial" w:cs="Arial"/>
          <w:i/>
          <w:sz w:val="22"/>
          <w:szCs w:val="22"/>
        </w:rPr>
        <w:t xml:space="preserve"> του Διαγωνισμού του έργου και κατακυρώθηκε το αποτέλεσμα της διενεργήσας δημοπρασίας στον Οικονομικό Φορέα «ΑΝΤΩΝΗΣ ΓΕΩΡΓΙΟΥ ΑΣΚΟΥΝΗΣ ΑΝΩΝΥΜΗ ΤΕΧΝΙΚΗ ΕΜΠΟΡΙΚΗ &amp; ΒΙΟΜΗΧΑΝΙΚΗ ΕΤΑΙΡΕΙΑ με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δ.τ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>. ΤΕΧΝΙΚΗ ΕΤΑΙΡΕΙΑ ΠΑΤΡΩΝ»  που προσέφερε μέση έκπτωση 35,50% (σύνολο δαπάνης κατά την προσφορά 364.988,96€ χωρίς ΦΠΑ)  η οποία με  την υπ’ αριθμό 23345/05-02-2021 ΑΠΌΦΑΣΗ της Αποκεντρωμένης Διοίκησης Θεσσαλίας – Στερεάς Ελλάδας κρίθηκε νόμιμη.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1382/27-01-2021 έγγραφο της υπηρεσίας κοινοποιήθηκε η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4/2021 απόφαση της Οικονομικής Επιτροπής στους συμμετέχοντες στο διαγωνισμό πλην του προσωρινού μειοδότη.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υπ’ αρ. 23345/05-02-2021 έγγραφο της Αποκεντρωμένης Διοίκησης Θεσσαλίας – Στερεάς Ελλάδας ελέγχθηκε η νομιμότητα της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υπ΄αρ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>. 4/2021 απόφασης της Οικονομικής Επιτροπής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3628/05-03-2021 έγγραφο προσκλήθηκε ο Οικονομικός Φορέας «ΑΝΤΩΝΗΣ ΓΕΩΡΓΙΟΥ ΑΣΚΟΥΝΗΣ ΑΝΩΝΥΜΗ ΤΕΧΝΙΚΗ ΕΜΠΟΡΙΚΗ &amp; ΒΙΟΜΗΧΑΝΙΚΗ ΕΤΑΙΡΕΙΑ με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δ.τ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>. ΤΕΧΝΙΚΗ ΕΤΑΙΡΕΙΑ ΠΑΤΡΩΝ»  για την υπογραφή σύμβασης.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Η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</w:t>
      </w:r>
      <w:r w:rsidRPr="00EB5B92">
        <w:rPr>
          <w:rFonts w:ascii="Arial" w:hAnsi="Arial" w:cs="Arial"/>
          <w:i/>
          <w:sz w:val="22"/>
          <w:szCs w:val="22"/>
          <w:lang w:val="en-US"/>
        </w:rPr>
        <w:t>e</w:t>
      </w:r>
      <w:r w:rsidRPr="00EB5B92">
        <w:rPr>
          <w:rFonts w:ascii="Arial" w:hAnsi="Arial" w:cs="Arial"/>
          <w:i/>
          <w:sz w:val="22"/>
          <w:szCs w:val="22"/>
        </w:rPr>
        <w:t>-105964/11-03-2021 εγγυητική επιστολή καλής εκτέλεσης του ΤΜΕΔΕ ποσού 18.250,00€.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</w:t>
      </w:r>
      <w:r w:rsidRPr="00EB5B92">
        <w:rPr>
          <w:rFonts w:ascii="Arial" w:hAnsi="Arial" w:cs="Arial"/>
          <w:i/>
          <w:sz w:val="22"/>
          <w:szCs w:val="22"/>
          <w:lang w:val="en-US"/>
        </w:rPr>
        <w:t>V</w:t>
      </w:r>
      <w:r w:rsidRPr="00EB5B92">
        <w:rPr>
          <w:rFonts w:ascii="Arial" w:hAnsi="Arial" w:cs="Arial"/>
          <w:i/>
          <w:sz w:val="22"/>
          <w:szCs w:val="22"/>
        </w:rPr>
        <w:t xml:space="preserve">/90192/18-03-2021 έγγραφο βεβαιώθηκε η εγκυρότητας της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</w:t>
      </w:r>
      <w:r w:rsidRPr="00EB5B92">
        <w:rPr>
          <w:rFonts w:ascii="Arial" w:hAnsi="Arial" w:cs="Arial"/>
          <w:i/>
          <w:sz w:val="22"/>
          <w:szCs w:val="22"/>
          <w:lang w:val="en-US"/>
        </w:rPr>
        <w:t>e</w:t>
      </w:r>
      <w:r w:rsidRPr="00EB5B92">
        <w:rPr>
          <w:rFonts w:ascii="Arial" w:hAnsi="Arial" w:cs="Arial"/>
          <w:i/>
          <w:sz w:val="22"/>
          <w:szCs w:val="22"/>
        </w:rPr>
        <w:t>-105964/11-03-2021 Εγγυητικής Επιστολής καλής εκτέλεσης του ΤΜΕΔΕ.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4/2021 πράξη του Ελεγκτικού Συνεδρίου έγινε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προσυμβατικός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έλεγχος υπογραφής σύμβασης.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αριθμό 4754/26-03-2021 έγγραφο υπογράφθηκε η σύμβαση μετά του Δήμου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και του Οικονομικού φορέα «ΑΝΤΩΝΗΣ ΓΕΩΡΓΙΟΥ ΑΣΚΟΥΝΗΣ ΑΝΩΝΥΜΗ ΤΕΧΝΙΚΗ ΕΜΠΟΡΙΚΗ &amp; ΒΙΟΜΗΧΑΝΙΚΗ ΕΤΑΙΡΕΙΑ με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δ.τ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>. ΤΕΧΝΙΚΗ ΕΤΑΙΡΕΙΑ ΠΑΤΡΩΝ»  με χρονοδιάγραμμα υλοποίησης του έργου δέκα οχτώ (18) μήνες από την υπογραφή της σύμβασης.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Με την υπ’ αρ. 166/2021 εγκρίθηκε ο 1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EB5B92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και το 1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EB5B92">
        <w:rPr>
          <w:rFonts w:ascii="Arial" w:hAnsi="Arial" w:cs="Arial"/>
          <w:i/>
          <w:sz w:val="22"/>
          <w:szCs w:val="22"/>
        </w:rPr>
        <w:t xml:space="preserve"> ΠΚΤΜΝΕ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lastRenderedPageBreak/>
        <w:t>Με την υπ’ αρ. 202/2021 εγκρίθηκε ο 2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EB5B92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και το 2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EB5B92">
        <w:rPr>
          <w:rFonts w:ascii="Arial" w:hAnsi="Arial" w:cs="Arial"/>
          <w:i/>
          <w:sz w:val="22"/>
          <w:szCs w:val="22"/>
        </w:rPr>
        <w:t xml:space="preserve"> ΠΚΤΜΝΕ</w:t>
      </w:r>
    </w:p>
    <w:p w:rsidR="00EB5B92" w:rsidRPr="00EB5B92" w:rsidRDefault="00EB5B92" w:rsidP="00EB5B92">
      <w:pPr>
        <w:numPr>
          <w:ilvl w:val="0"/>
          <w:numId w:val="29"/>
        </w:num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Με την υπ’ αρ.  277/2021 Απόφαση εγκρίθηκε ο 3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ος</w:t>
      </w:r>
      <w:r w:rsidRPr="00EB5B92">
        <w:rPr>
          <w:rFonts w:ascii="Arial" w:hAnsi="Arial" w:cs="Arial"/>
          <w:i/>
          <w:sz w:val="22"/>
          <w:szCs w:val="22"/>
        </w:rPr>
        <w:t xml:space="preserve"> Ανακεφαλαιωτικός Πίνακας Εργασιών </w:t>
      </w:r>
    </w:p>
    <w:p w:rsidR="00EB5B92" w:rsidRPr="00EB5B92" w:rsidRDefault="00EB5B92" w:rsidP="00EB5B92">
      <w:pPr>
        <w:suppressAutoHyphens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EB5B92" w:rsidRPr="00EB5B92" w:rsidRDefault="00EB5B92" w:rsidP="00EB5B92">
      <w:pPr>
        <w:ind w:left="720" w:hanging="360"/>
        <w:jc w:val="both"/>
        <w:rPr>
          <w:rFonts w:ascii="Arial" w:hAnsi="Arial" w:cs="Arial"/>
          <w:i/>
          <w:sz w:val="22"/>
          <w:szCs w:val="22"/>
        </w:rPr>
      </w:pPr>
    </w:p>
    <w:p w:rsidR="00EB5B92" w:rsidRPr="00EB5B92" w:rsidRDefault="00EB5B92" w:rsidP="00EB5B92">
      <w:pPr>
        <w:ind w:left="720" w:hanging="360"/>
        <w:jc w:val="both"/>
        <w:rPr>
          <w:rFonts w:ascii="Arial" w:hAnsi="Arial" w:cs="Arial"/>
          <w:i/>
          <w:sz w:val="22"/>
          <w:szCs w:val="22"/>
        </w:rPr>
      </w:pP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Β. </w:t>
      </w:r>
      <w:r w:rsidRPr="00EB5B92">
        <w:rPr>
          <w:rFonts w:ascii="Arial" w:hAnsi="Arial" w:cs="Arial"/>
          <w:i/>
          <w:sz w:val="22"/>
          <w:szCs w:val="22"/>
          <w:u w:val="single"/>
        </w:rPr>
        <w:t>ΠΕΡΙΓΡΑΦΗ ΤΟΥ ΕΡΓΟΥ</w:t>
      </w: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eastAsia="Arial Unicode MS" w:hAnsi="Arial" w:cs="Arial"/>
          <w:i/>
          <w:sz w:val="22"/>
          <w:szCs w:val="22"/>
        </w:rPr>
        <w:t xml:space="preserve">Αντικείμενο της παρούσης μελέτης είναι η βελτίωση των Δημοτικών κτιρίων του </w:t>
      </w:r>
      <w:proofErr w:type="spellStart"/>
      <w:r w:rsidRPr="00EB5B92">
        <w:rPr>
          <w:rFonts w:ascii="Arial" w:eastAsia="Arial Unicode MS" w:hAnsi="Arial" w:cs="Arial"/>
          <w:i/>
          <w:sz w:val="22"/>
          <w:szCs w:val="22"/>
        </w:rPr>
        <w:t>Καλλικρατικού</w:t>
      </w:r>
      <w:proofErr w:type="spellEnd"/>
      <w:r w:rsidRPr="00EB5B92">
        <w:rPr>
          <w:rFonts w:ascii="Arial" w:eastAsia="Arial Unicode MS" w:hAnsi="Arial" w:cs="Arial"/>
          <w:i/>
          <w:sz w:val="22"/>
          <w:szCs w:val="22"/>
        </w:rPr>
        <w:t xml:space="preserve"> Δήμου με προτεραιότητα στις ανάγκες έτσι όπως έχουν κατατεθεί εγγράφως στον Δήμο </w:t>
      </w:r>
      <w:proofErr w:type="spellStart"/>
      <w:r w:rsidRPr="00EB5B92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EB5B92">
        <w:rPr>
          <w:rFonts w:ascii="Arial" w:eastAsia="Arial Unicode MS" w:hAnsi="Arial" w:cs="Arial"/>
          <w:i/>
          <w:sz w:val="22"/>
          <w:szCs w:val="22"/>
        </w:rPr>
        <w:t>. Οι παρεμβάσεις αφορούν:</w:t>
      </w: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 </w:t>
      </w:r>
      <w:r w:rsidRPr="00EB5B92">
        <w:rPr>
          <w:b/>
          <w:bCs/>
          <w:i/>
          <w:sz w:val="22"/>
          <w:szCs w:val="22"/>
          <w:lang w:val="el-GR"/>
        </w:rPr>
        <w:t xml:space="preserve">Δημοτικό κατάστημα Ρωμαίικου (πρώην Δημοτικό Σχολείο):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Τοποθέτηση κουφωμάτων αλουμινίου- παραθύρων.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Τοποθέτηση κιγκλιδωμάτων  παραθύρων και κιγκλιδωμάτων περίφραξης.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Συντήρηση επιχρισμάτων.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4) Συντήρηση κλείθρα – πόμολα – κλειδαριές.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5) Χτισίματα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6) Τοποθέτηση υδρορροών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7) Βάψιμο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8) Τοποθέτηση ενός κλιματιστικού σώματος.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Πρώην - Κατάστημα Ρωμαίικου: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Αλλαγή τριών ξύλινων εξωτερικών κουφωμάτων.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Επισκευή δυο ξύλινων θυρών.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>.</w:t>
      </w:r>
      <w:r w:rsidRPr="00EB5B92">
        <w:rPr>
          <w:b/>
          <w:bCs/>
          <w:i/>
          <w:sz w:val="22"/>
          <w:szCs w:val="22"/>
          <w:lang w:val="el-GR"/>
        </w:rPr>
        <w:t xml:space="preserve">Δημοτικό κατάστημα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Προσηλίου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Αλλαγή δυο ξύλινων εξωτερικών κουφωμάτων.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Επισκευή κεραμιδιών.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 </w:t>
      </w:r>
      <w:r w:rsidRPr="00EB5B92">
        <w:rPr>
          <w:b/>
          <w:bCs/>
          <w:i/>
          <w:sz w:val="22"/>
          <w:szCs w:val="22"/>
          <w:lang w:val="el-GR"/>
        </w:rPr>
        <w:t xml:space="preserve">Δημοτικό κατάστημα Ακοντίου: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Αλλαγή υαλοπινάκων σε δυο θύρες.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Συντήρηση υδραυλικών εγκαταστάσεων.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>.</w:t>
      </w:r>
      <w:r w:rsidRPr="00EB5B92">
        <w:rPr>
          <w:b/>
          <w:bCs/>
          <w:i/>
          <w:sz w:val="22"/>
          <w:szCs w:val="22"/>
          <w:lang w:val="el-GR"/>
        </w:rPr>
        <w:t xml:space="preserve">Κτίριο εικονικής πραγματικότητας Χαιρώνειας: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Αλλαγή ξυλείας σε δυο όψεις κτιρίου.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Κτίριο πρώην Δημαρχείο Χαιρώνειας: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Τοποθέτηση μαρμάρου </w:t>
      </w:r>
      <w:proofErr w:type="spellStart"/>
      <w:r w:rsidRPr="00EB5B92">
        <w:rPr>
          <w:i/>
          <w:sz w:val="22"/>
          <w:szCs w:val="22"/>
          <w:lang w:val="el-GR"/>
        </w:rPr>
        <w:t>Δομβραίνας</w:t>
      </w:r>
      <w:proofErr w:type="spellEnd"/>
      <w:r w:rsidRPr="00EB5B92">
        <w:rPr>
          <w:i/>
          <w:sz w:val="22"/>
          <w:szCs w:val="22"/>
          <w:lang w:val="el-GR"/>
        </w:rPr>
        <w:t xml:space="preserve">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Κατώφλια- Επίστρωση μαρμάρου.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Επισκευή στέγης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4) Συντήρηση Υδρορροών.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Ανθοχωρίου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Επισκευή </w:t>
      </w:r>
      <w:r w:rsidRPr="00EB5B92">
        <w:rPr>
          <w:i/>
          <w:sz w:val="22"/>
          <w:szCs w:val="22"/>
        </w:rPr>
        <w:t>w</w:t>
      </w:r>
      <w:r w:rsidRPr="00EB5B92">
        <w:rPr>
          <w:i/>
          <w:sz w:val="22"/>
          <w:szCs w:val="22"/>
          <w:lang w:val="el-GR"/>
        </w:rPr>
        <w:t>.</w:t>
      </w:r>
      <w:r w:rsidRPr="00EB5B92">
        <w:rPr>
          <w:i/>
          <w:sz w:val="22"/>
          <w:szCs w:val="22"/>
        </w:rPr>
        <w:t>c</w:t>
      </w:r>
      <w:r w:rsidRPr="00EB5B92">
        <w:rPr>
          <w:i/>
          <w:sz w:val="22"/>
          <w:szCs w:val="22"/>
          <w:lang w:val="el-GR"/>
        </w:rPr>
        <w:t xml:space="preserve">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Τοποθέτησή δυο εσωτερικών ξύλινων θυρών.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Τοποθέτηση μιας εξωτερικής πόρτας.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Κτίριο πρώην Δημοτικό Σχολείο Προφήτη Ηλία 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Επισκευή στέγης.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Τοποθέτηση κιγκλιδωμάτων περίφραξης. </w:t>
      </w:r>
    </w:p>
    <w:p w:rsidR="00EB5B92" w:rsidRPr="00EB5B92" w:rsidRDefault="00EB5B92" w:rsidP="00EB5B92">
      <w:pPr>
        <w:pStyle w:val="Default"/>
        <w:rPr>
          <w:b/>
          <w:bCs/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Επιχρίσματα </w:t>
      </w:r>
    </w:p>
    <w:p w:rsidR="00EB5B92" w:rsidRPr="00EB5B92" w:rsidRDefault="00EB5B92" w:rsidP="00EB5B92">
      <w:pPr>
        <w:pStyle w:val="Default"/>
        <w:rPr>
          <w:b/>
          <w:bCs/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Προφήτη Ηλία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Τοποθέτηση νέων αλουμινίων 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lastRenderedPageBreak/>
        <w:t xml:space="preserve">Κοινοτικό κατάστημα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Παρορίου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Αλλαγή τριών ξύλινων εξωτερικών κουφωμάτων.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Επιχρίσματα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Τοποθέτηση πλακών Καρύστου.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Σύλλογος Γυναικών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Παρορίου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 </w:t>
      </w:r>
      <w:r w:rsidRPr="00EB5B92">
        <w:rPr>
          <w:i/>
          <w:sz w:val="22"/>
          <w:szCs w:val="22"/>
          <w:lang w:val="el-GR"/>
        </w:rPr>
        <w:t>(πρώην Δημοτικό Σχολείο)</w:t>
      </w:r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Καθαίρεση επιχρισμάτων.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Αμμοβολή σε επιφάνεια.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Αρμολόγημα πέτρας.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Μαυρονερίου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Ελαιοχρωματισμοί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Αλλαγή  ενός σώματος καλοριφέρ.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Τοποθέτηση δύο καθισμάτων αστικού εξοπλισμού (παγκάκια) με πλάτη.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Β’ Βρεφονηπιακός Σταθμός Λιβαδειάς: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Καθαίρεση σκυροδέματος.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Τοποθέτηση μεταλλικών κιγκλιδωμάτων και δυο θυρών.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 Τοποθέτηση πλαστικών πλακιδίων παιχνιδιού.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4) Καθαίρεση και επανατοποθέτηση πλαστικών πλακιδίων παιχνιδιού.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5) Επιχρίσματα όψεων και κούτελα εξωστών.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>6) Πλακοστρώσεις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7) Επισκευή κουζίνας  (ντουλάπια-πάγκος) στο τμήμα παίδων: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καθαίρεση υπάρχοντος νεροχύτη και επανατοποθέτηση ντους.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Τοποθέτηση νέου πάγκου 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Τοποθέτηση βρύσης με αποσπώμενο ντους.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ντουλάπια κουζίνας (πάνω -κάτω).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επισκευή εσωτερικών ντουλαπιών (στο τμήμα βρεφών).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καθαίρεση φθαρμένου πάγκου (στο τμήμα βρεφών).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τοποθέτηση νέου πάγκου.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τοποθέτηση πλακιδίων τοίχου.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τοποθέτηση μεγάλου νιπτήρα για πλύσιμο βρεφών.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τοποθέτηση δυο βρυσών με αποσπώμενο σπιράλ ντους.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χαμήλωμα πέντε βρυσών (νηπίων).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. καθαίρεση και επανατοποθέτηση βρυσών.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Εγκαταστάσεις Ανοιχτού Θεάτρου Λιβαδειάς (περιοχή Κρύας) 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Συντήρηση κουφωμάτων, υδραυλικών και ηλεκτρολογικών εγκαταστάσεων, δαπέδων και χρωματισμοί.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Αγία Παρασκευή </w:t>
      </w:r>
      <w:r w:rsidRPr="00EB5B92">
        <w:rPr>
          <w:i/>
          <w:sz w:val="22"/>
          <w:szCs w:val="22"/>
          <w:lang w:val="el-GR"/>
        </w:rPr>
        <w:t>(πρώην Δημοτικό Σχολείο)</w:t>
      </w:r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Επισκευή στέγης.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Βάψιμο εξωτερικών κιγκλιδωμάτων. </w:t>
      </w:r>
    </w:p>
    <w:p w:rsidR="00EB5B92" w:rsidRPr="00EB5B92" w:rsidRDefault="00EB5B92" w:rsidP="00EB5B92">
      <w:pPr>
        <w:pStyle w:val="Default"/>
        <w:rPr>
          <w:b/>
          <w:bCs/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Άγιος Αθανάσιος </w:t>
      </w:r>
      <w:r w:rsidRPr="00EB5B92">
        <w:rPr>
          <w:i/>
          <w:sz w:val="22"/>
          <w:szCs w:val="22"/>
          <w:lang w:val="el-GR"/>
        </w:rPr>
        <w:t>(πρώην Δημοτικό σχολείο)</w:t>
      </w:r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Καθαίρεση  παλιάς στέγης.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Στέγη - μόνωση 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Αλαλκομενών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Ανακατασκευή τμήματος στέγης.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Αλλαγή δυο ξύλινων παραθύρων.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Τοποθέτηση πόρτας εισόδου.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4) Επισκευή </w:t>
      </w:r>
      <w:r w:rsidRPr="00EB5B92">
        <w:rPr>
          <w:i/>
          <w:sz w:val="22"/>
          <w:szCs w:val="22"/>
        </w:rPr>
        <w:t>w</w:t>
      </w:r>
      <w:r w:rsidRPr="00EB5B92">
        <w:rPr>
          <w:i/>
          <w:sz w:val="22"/>
          <w:szCs w:val="22"/>
          <w:lang w:val="el-GR"/>
        </w:rPr>
        <w:t>.</w:t>
      </w:r>
      <w:r w:rsidRPr="00EB5B92">
        <w:rPr>
          <w:i/>
          <w:sz w:val="22"/>
          <w:szCs w:val="22"/>
        </w:rPr>
        <w:t>c</w:t>
      </w:r>
      <w:r w:rsidRPr="00EB5B92">
        <w:rPr>
          <w:i/>
          <w:sz w:val="22"/>
          <w:szCs w:val="22"/>
          <w:lang w:val="el-GR"/>
        </w:rPr>
        <w:t xml:space="preserve">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>5) Είδη υγιεινής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6) Νιπτήρας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lastRenderedPageBreak/>
        <w:t xml:space="preserve">7) Συντήρηση - έλεγχος υδραυλικών-ηλεκτρολογικών εγκαταστάσεων.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Αγίας Τριάδας: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Τοποθέτηση κιγκλιδωμάτων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Τοποθέτηση δυο καθισμάτων αστικού εξοπλισμού (παγκάκια) με </w:t>
      </w:r>
      <w:proofErr w:type="spellStart"/>
      <w:r w:rsidRPr="00EB5B92">
        <w:rPr>
          <w:i/>
          <w:sz w:val="22"/>
          <w:szCs w:val="22"/>
          <w:lang w:val="el-GR"/>
        </w:rPr>
        <w:t>πλάτή</w:t>
      </w:r>
      <w:proofErr w:type="spellEnd"/>
      <w:r w:rsidRPr="00EB5B92">
        <w:rPr>
          <w:i/>
          <w:sz w:val="22"/>
          <w:szCs w:val="22"/>
          <w:lang w:val="el-GR"/>
        </w:rPr>
        <w:t xml:space="preserve">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3)Τοποθέτηση ξύλινων παραθύρων.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4) Συντήρηση </w:t>
      </w:r>
      <w:r w:rsidRPr="00EB5B92">
        <w:rPr>
          <w:i/>
          <w:sz w:val="22"/>
          <w:szCs w:val="22"/>
        </w:rPr>
        <w:t>w</w:t>
      </w:r>
      <w:r w:rsidRPr="00EB5B92">
        <w:rPr>
          <w:i/>
          <w:sz w:val="22"/>
          <w:szCs w:val="22"/>
          <w:lang w:val="el-GR"/>
        </w:rPr>
        <w:t>.</w:t>
      </w:r>
      <w:r w:rsidRPr="00EB5B92">
        <w:rPr>
          <w:i/>
          <w:sz w:val="22"/>
          <w:szCs w:val="22"/>
        </w:rPr>
        <w:t>c</w:t>
      </w:r>
      <w:r w:rsidRPr="00EB5B92">
        <w:rPr>
          <w:i/>
          <w:sz w:val="22"/>
          <w:szCs w:val="22"/>
          <w:lang w:val="el-GR"/>
        </w:rPr>
        <w:t xml:space="preserve">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5) Συντήρηση – έλεγχος υδραυλικών.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6) Συντήρηση ξύλινων κουφωμάτων.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7) Μεταλλική κατασκευή κιγκλιδωμάτων και καγκελόπορτας.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Αγίου Γεωργίου: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Στέγη -μόνωση 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Προμήθεια ενός κλιματιστικού.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 </w:t>
      </w: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Αγίας Άννας: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Τοποθέτηση κιγκλιδωμάτων.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Τοποθέτηση σιδερένιας πόρτας.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Επένδυση σκαλοπατιών με μάρμαρα.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4) Στέγη - μόνωση.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 Αγία Άννα (πρώην Δημοτικό Σχολείο):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Συντήρηση </w:t>
      </w:r>
      <w:proofErr w:type="spellStart"/>
      <w:r w:rsidRPr="00EB5B92">
        <w:rPr>
          <w:i/>
          <w:sz w:val="22"/>
          <w:szCs w:val="22"/>
          <w:lang w:val="el-GR"/>
        </w:rPr>
        <w:t>αύλειου</w:t>
      </w:r>
      <w:proofErr w:type="spellEnd"/>
      <w:r w:rsidRPr="00EB5B92">
        <w:rPr>
          <w:i/>
          <w:sz w:val="22"/>
          <w:szCs w:val="22"/>
          <w:lang w:val="el-GR"/>
        </w:rPr>
        <w:t xml:space="preserve"> χώρου  – σκαλοπατιών.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2) Αλλαγή υαλοπινάκων.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3) Επισκευή σιδερένιων κιγκλιδωμάτων επί εξωτερικών κουφωμάτων.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</w:t>
      </w:r>
      <w:proofErr w:type="spellStart"/>
      <w:r w:rsidRPr="00EB5B92">
        <w:rPr>
          <w:b/>
          <w:bCs/>
          <w:i/>
          <w:sz w:val="22"/>
          <w:szCs w:val="22"/>
          <w:lang w:val="el-GR"/>
        </w:rPr>
        <w:t>Κυριακίου</w:t>
      </w:r>
      <w:proofErr w:type="spellEnd"/>
      <w:r w:rsidRPr="00EB5B92">
        <w:rPr>
          <w:b/>
          <w:bCs/>
          <w:i/>
          <w:sz w:val="22"/>
          <w:szCs w:val="22"/>
          <w:lang w:val="el-GR"/>
        </w:rPr>
        <w:t xml:space="preserve">: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1) Επισκευή υπάρχουσας στέγης.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 </w:t>
      </w: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Δαύλειας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Επισκευή υδρορροών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Επισκευή διακοπτών θερμαντικών σωμάτων και αντικατάσταση 5 τεμαχίων θερμαντικών σωμάτων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>Επισκευή στέγης.</w:t>
      </w:r>
    </w:p>
    <w:p w:rsidR="00EB5B92" w:rsidRPr="00EB5B92" w:rsidRDefault="00EB5B92" w:rsidP="00EB5B92">
      <w:pPr>
        <w:pStyle w:val="Default"/>
        <w:rPr>
          <w:b/>
          <w:bCs/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Κοινοτικό κατάστημα Κορώνειας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Επισκευή και μερική αντικατάστασή εξωτερικών ξύλινων κουφωμάτων και κλείθρα –πόμολα. </w:t>
      </w:r>
    </w:p>
    <w:p w:rsidR="00EB5B92" w:rsidRPr="00EB5B92" w:rsidRDefault="00EB5B92" w:rsidP="00EB5B92">
      <w:pPr>
        <w:pStyle w:val="Default"/>
        <w:rPr>
          <w:b/>
          <w:bCs/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Εξωτερικοί χρωματισμοί. </w:t>
      </w:r>
    </w:p>
    <w:p w:rsidR="00EB5B92" w:rsidRPr="00EB5B92" w:rsidRDefault="00EB5B92" w:rsidP="00EB5B92">
      <w:pPr>
        <w:pStyle w:val="Default"/>
        <w:rPr>
          <w:b/>
          <w:bCs/>
          <w:i/>
          <w:sz w:val="22"/>
          <w:szCs w:val="22"/>
          <w:lang w:val="el-GR"/>
        </w:rPr>
      </w:pP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b/>
          <w:bCs/>
          <w:i/>
          <w:sz w:val="22"/>
          <w:szCs w:val="22"/>
          <w:lang w:val="el-GR"/>
        </w:rPr>
        <w:t xml:space="preserve">Κτίριο πρώην Δημοτικού Σχολείου Κορώνειας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Αντικατάσταση σπασμένων υαλοπινάκων </w:t>
      </w:r>
    </w:p>
    <w:p w:rsidR="00EB5B92" w:rsidRPr="00EB5B92" w:rsidRDefault="00EB5B92" w:rsidP="00EB5B92">
      <w:pPr>
        <w:pStyle w:val="Default"/>
        <w:rPr>
          <w:i/>
          <w:sz w:val="22"/>
          <w:szCs w:val="22"/>
          <w:lang w:val="el-GR"/>
        </w:rPr>
      </w:pPr>
      <w:r w:rsidRPr="00EB5B92">
        <w:rPr>
          <w:i/>
          <w:sz w:val="22"/>
          <w:szCs w:val="22"/>
          <w:lang w:val="el-GR"/>
        </w:rPr>
        <w:t xml:space="preserve">Επισκευή </w:t>
      </w:r>
      <w:r w:rsidRPr="00EB5B92">
        <w:rPr>
          <w:i/>
          <w:sz w:val="22"/>
          <w:szCs w:val="22"/>
        </w:rPr>
        <w:t>W</w:t>
      </w:r>
      <w:r w:rsidRPr="00EB5B92">
        <w:rPr>
          <w:i/>
          <w:sz w:val="22"/>
          <w:szCs w:val="22"/>
          <w:lang w:val="el-GR"/>
        </w:rPr>
        <w:t>.</w:t>
      </w:r>
      <w:r w:rsidRPr="00EB5B92">
        <w:rPr>
          <w:i/>
          <w:sz w:val="22"/>
          <w:szCs w:val="22"/>
        </w:rPr>
        <w:t>C</w:t>
      </w:r>
      <w:r w:rsidRPr="00EB5B92">
        <w:rPr>
          <w:i/>
          <w:sz w:val="22"/>
          <w:szCs w:val="22"/>
          <w:lang w:val="el-GR"/>
        </w:rPr>
        <w:t xml:space="preserve">. με τοποθέτηση πλακιδίων δαπέδου-τοίχου, αντικατάσταση θυρών και ειδών υγιεινής. </w:t>
      </w:r>
    </w:p>
    <w:p w:rsidR="00EB5B92" w:rsidRPr="00EB5B92" w:rsidRDefault="00EB5B92" w:rsidP="00EB5B92">
      <w:pPr>
        <w:tabs>
          <w:tab w:val="left" w:pos="426"/>
        </w:tabs>
        <w:ind w:right="567"/>
        <w:jc w:val="both"/>
        <w:rPr>
          <w:rFonts w:ascii="Arial" w:hAnsi="Arial" w:cs="Arial"/>
          <w:i/>
          <w:kern w:val="2"/>
          <w:sz w:val="22"/>
          <w:szCs w:val="22"/>
        </w:rPr>
      </w:pP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B5B92">
        <w:rPr>
          <w:rFonts w:ascii="Arial" w:hAnsi="Arial" w:cs="Arial"/>
          <w:i/>
          <w:sz w:val="22"/>
          <w:szCs w:val="22"/>
          <w:u w:val="single"/>
        </w:rPr>
        <w:t>Γ.  ΧΡΗΜΑΤΟΔΟΤΗΣΗ</w:t>
      </w:r>
    </w:p>
    <w:p w:rsidR="00EB5B92" w:rsidRPr="00EB5B92" w:rsidRDefault="00EB5B92" w:rsidP="00EB5B92">
      <w:pPr>
        <w:pStyle w:val="aff1"/>
        <w:spacing w:line="276" w:lineRule="auto"/>
        <w:jc w:val="both"/>
        <w:rPr>
          <w:rFonts w:ascii="Arial" w:hAnsi="Arial" w:cs="Arial"/>
          <w:i/>
        </w:rPr>
      </w:pPr>
      <w:r w:rsidRPr="00EB5B92">
        <w:rPr>
          <w:rFonts w:ascii="Arial" w:hAnsi="Arial" w:cs="Arial"/>
          <w:i/>
        </w:rPr>
        <w:t xml:space="preserve">Το έργο χρηματοδοτείται από πιστώσεις του τακτικού προϋπολογισμού του Δήμου </w:t>
      </w:r>
      <w:proofErr w:type="spellStart"/>
      <w:r w:rsidRPr="00EB5B92">
        <w:rPr>
          <w:rFonts w:ascii="Arial" w:hAnsi="Arial" w:cs="Arial"/>
          <w:i/>
        </w:rPr>
        <w:t>Λεβαδέων</w:t>
      </w:r>
      <w:proofErr w:type="spellEnd"/>
      <w:r w:rsidRPr="00EB5B92">
        <w:rPr>
          <w:rFonts w:ascii="Arial" w:hAnsi="Arial" w:cs="Arial"/>
          <w:i/>
        </w:rPr>
        <w:t xml:space="preserve"> σε βάρος των πιστώσεων του έργου με κωδικό 30/7331.003</w:t>
      </w: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</w:rPr>
      </w:pP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Δ.  </w:t>
      </w:r>
      <w:r w:rsidRPr="00EB5B92">
        <w:rPr>
          <w:rFonts w:ascii="Arial" w:hAnsi="Arial" w:cs="Arial"/>
          <w:i/>
          <w:sz w:val="22"/>
          <w:szCs w:val="22"/>
          <w:u w:val="single"/>
        </w:rPr>
        <w:t>ΑΙΤΙΟΛΟΓΗΣΗ ΤΟΥ 4</w:t>
      </w:r>
      <w:r w:rsidRPr="00EB5B92">
        <w:rPr>
          <w:rFonts w:ascii="Arial" w:hAnsi="Arial" w:cs="Arial"/>
          <w:i/>
          <w:sz w:val="22"/>
          <w:szCs w:val="22"/>
          <w:u w:val="single"/>
          <w:vertAlign w:val="superscript"/>
        </w:rPr>
        <w:t>ου</w:t>
      </w:r>
      <w:r w:rsidRPr="00EB5B92">
        <w:rPr>
          <w:rFonts w:ascii="Arial" w:hAnsi="Arial" w:cs="Arial"/>
          <w:i/>
          <w:sz w:val="22"/>
          <w:szCs w:val="22"/>
          <w:u w:val="single"/>
        </w:rPr>
        <w:t xml:space="preserve"> Α.Π.Ε.</w:t>
      </w:r>
    </w:p>
    <w:p w:rsidR="00EB5B92" w:rsidRPr="00EB5B92" w:rsidRDefault="00EB5B92" w:rsidP="00EB5B92">
      <w:pPr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Ο παρών 4ος Ανακεφαλαιωτικός Πίνακας Εργασιών (Α.Π.Ε.) συντάχθηκε από την Υπηρεσία μας για να συμπεριλάβει τις δαπάνες από τις αυξομειώσεις ορισμένων συμβατικών εργασιών όπως αυτές προέκυψαν από ακριβέστερες επιμετρήσεις &amp; 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προμετρήσεις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της μελέτης με την πρόοδο του έργου και οφείλονται σε απαιτήσεις του έργου οι οποίες κρίνονται απαραίτητες για την αρτιότητα και τη λειτουργικότητά του. Η κάλυψη των επιπλέον δαπανών που προκύπτουν από τις περιλαμβανόμενες στον 4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EB5B92">
        <w:rPr>
          <w:rFonts w:ascii="Arial" w:hAnsi="Arial" w:cs="Arial"/>
          <w:i/>
          <w:sz w:val="22"/>
          <w:szCs w:val="22"/>
        </w:rPr>
        <w:t xml:space="preserve"> ΑΠΕ αυξήσεις συμβατικών ποσοτήτων εργασιών γίνεται με διάθεση </w:t>
      </w:r>
      <w:r w:rsidRPr="00EB5B92">
        <w:rPr>
          <w:rFonts w:ascii="Arial" w:hAnsi="Arial" w:cs="Arial"/>
          <w:i/>
          <w:sz w:val="22"/>
          <w:szCs w:val="22"/>
        </w:rPr>
        <w:lastRenderedPageBreak/>
        <w:t>μέρους των απροβλέπτων δαπανών της Σύμβασης όπως ακριβώς φαίνεται στο συν/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νο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 Ανακεφαλαιωτικό Πίνακα Εργασιών.</w:t>
      </w:r>
    </w:p>
    <w:p w:rsidR="00EB5B92" w:rsidRPr="00EB5B92" w:rsidRDefault="00EB5B92" w:rsidP="00EB5B92">
      <w:pPr>
        <w:ind w:right="567"/>
        <w:jc w:val="both"/>
        <w:rPr>
          <w:rFonts w:ascii="Arial" w:hAnsi="Arial" w:cs="Arial"/>
          <w:i/>
          <w:sz w:val="22"/>
          <w:szCs w:val="22"/>
        </w:rPr>
      </w:pPr>
    </w:p>
    <w:p w:rsidR="00EB5B92" w:rsidRPr="00EB5B92" w:rsidRDefault="00EB5B92" w:rsidP="00EB5B92">
      <w:pPr>
        <w:ind w:right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Ε. </w:t>
      </w:r>
      <w:r w:rsidRPr="00EB5B92">
        <w:rPr>
          <w:rFonts w:ascii="Arial" w:hAnsi="Arial" w:cs="Arial"/>
          <w:i/>
          <w:sz w:val="22"/>
          <w:szCs w:val="22"/>
          <w:u w:val="single"/>
        </w:rPr>
        <w:t>ΟΙΚΟΝΟΜΙΚΑ ΣΤΟΙΧΕΙΑ</w:t>
      </w:r>
    </w:p>
    <w:p w:rsidR="00EB5B92" w:rsidRPr="00EB5B92" w:rsidRDefault="00EB5B92" w:rsidP="00EB5B92">
      <w:pPr>
        <w:ind w:right="22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Η προτεινόμενη δαπάνη του 4</w:t>
      </w:r>
      <w:r w:rsidRPr="00EB5B92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EB5B92">
        <w:rPr>
          <w:rFonts w:ascii="Arial" w:hAnsi="Arial" w:cs="Arial"/>
          <w:i/>
          <w:sz w:val="22"/>
          <w:szCs w:val="22"/>
        </w:rPr>
        <w:t xml:space="preserve"> Ανακεφαλαιωτικού Πίνακα Εργασιών ανέρχεται στο ποσό των 452.586,31€ (364.988,96€ αξία εργασιών και 87.597,35€ ΦΠΑ).</w:t>
      </w:r>
    </w:p>
    <w:p w:rsidR="00EB5B92" w:rsidRPr="00EB5B92" w:rsidRDefault="00EB5B92" w:rsidP="00EB5B92">
      <w:pPr>
        <w:ind w:right="22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Ο παρών 4ος Ανακεφαλαιωτικός πίνακας εργασιών ποσού 452.586,31€ συμπεριλαμβανομένου του Φ.Π.Α. συντάχθηκε σε ισοζύγιο με το ποσό της αρχικής σύμβασης. </w:t>
      </w:r>
    </w:p>
    <w:p w:rsidR="00EB5B92" w:rsidRPr="00EB5B92" w:rsidRDefault="00EB5B92" w:rsidP="00EB5B92">
      <w:pPr>
        <w:ind w:right="22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Με τον παρόντα 4ο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 xml:space="preserve">. Δ17γ/04/170/ΦΝ380) και 20/26-07-2006 (με αρ. </w:t>
      </w:r>
      <w:proofErr w:type="spellStart"/>
      <w:r w:rsidRPr="00EB5B92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EB5B92">
        <w:rPr>
          <w:rFonts w:ascii="Arial" w:hAnsi="Arial" w:cs="Arial"/>
          <w:i/>
          <w:sz w:val="22"/>
          <w:szCs w:val="22"/>
        </w:rPr>
        <w:t>. Δ17γ/03/114/ΦΝ443) του Υ.ΠΕ.ΧΩ.ΔΕ., και συγκεκριμένα:</w:t>
      </w:r>
    </w:p>
    <w:p w:rsidR="00EB5B92" w:rsidRPr="00EB5B92" w:rsidRDefault="00EB5B92" w:rsidP="00EB5B92">
      <w:pPr>
        <w:numPr>
          <w:ilvl w:val="0"/>
          <w:numId w:val="30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EB5B92" w:rsidRPr="00EB5B92" w:rsidRDefault="00EB5B92" w:rsidP="00EB5B92">
      <w:pPr>
        <w:numPr>
          <w:ilvl w:val="0"/>
          <w:numId w:val="30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Δεν θίγεται η πληρότητα, η ποιότητα και η λειτουργικότητα του έργου.</w:t>
      </w:r>
    </w:p>
    <w:p w:rsidR="00EB5B92" w:rsidRPr="00EB5B92" w:rsidRDefault="00EB5B92" w:rsidP="00EB5B92">
      <w:pPr>
        <w:numPr>
          <w:ilvl w:val="0"/>
          <w:numId w:val="30"/>
        </w:numPr>
        <w:spacing w:line="276" w:lineRule="auto"/>
        <w:ind w:left="426" w:right="22" w:hanging="426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Δεν υπερβαίνει η δαπάνη αυτή, κατά τον προτεινόμενο 4ο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</w:t>
      </w:r>
    </w:p>
    <w:p w:rsidR="00EB5B92" w:rsidRPr="00EB5B92" w:rsidRDefault="00EB5B92" w:rsidP="00EB5B92">
      <w:pPr>
        <w:ind w:right="22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>Ο ανάδοχος υπέγραψε χωρίς επιφύλαξη τον παρόντα 4ο Α.Π.Ε.</w:t>
      </w:r>
    </w:p>
    <w:p w:rsidR="00EB5B92" w:rsidRPr="00EB5B92" w:rsidRDefault="00EB5B92" w:rsidP="00EB5B92">
      <w:pPr>
        <w:ind w:right="22"/>
        <w:jc w:val="both"/>
        <w:rPr>
          <w:rFonts w:ascii="Arial" w:hAnsi="Arial" w:cs="Arial"/>
          <w:i/>
          <w:sz w:val="22"/>
          <w:szCs w:val="22"/>
        </w:rPr>
      </w:pPr>
      <w:r w:rsidRPr="00EB5B92">
        <w:rPr>
          <w:rFonts w:ascii="Arial" w:hAnsi="Arial" w:cs="Arial"/>
          <w:i/>
          <w:sz w:val="22"/>
          <w:szCs w:val="22"/>
        </w:rPr>
        <w:t xml:space="preserve">Έχοντας λοιπόν υπόψη τα ανωτέρω: </w:t>
      </w:r>
    </w:p>
    <w:p w:rsidR="00EB5B92" w:rsidRPr="00EB5B92" w:rsidRDefault="00EB5B92" w:rsidP="00EB5B92">
      <w:pPr>
        <w:pStyle w:val="aff1"/>
        <w:jc w:val="center"/>
        <w:rPr>
          <w:rFonts w:ascii="Arial" w:hAnsi="Arial" w:cs="Arial"/>
          <w:b/>
          <w:i/>
          <w:u w:val="single"/>
        </w:rPr>
      </w:pPr>
    </w:p>
    <w:p w:rsidR="00EB5B92" w:rsidRPr="00EB5B92" w:rsidRDefault="00EB5B92" w:rsidP="00EB5B92">
      <w:pPr>
        <w:pStyle w:val="aff1"/>
        <w:jc w:val="center"/>
        <w:rPr>
          <w:rFonts w:ascii="Arial" w:hAnsi="Arial" w:cs="Arial"/>
          <w:b/>
          <w:i/>
          <w:u w:val="single"/>
        </w:rPr>
      </w:pPr>
      <w:r w:rsidRPr="00EB5B92">
        <w:rPr>
          <w:rFonts w:ascii="Arial" w:hAnsi="Arial" w:cs="Arial"/>
          <w:b/>
          <w:i/>
          <w:u w:val="single"/>
        </w:rPr>
        <w:t>Ε Ι Σ Η Γ Ο Υ Μ Ε Θ Α</w:t>
      </w:r>
    </w:p>
    <w:p w:rsidR="00EB5B92" w:rsidRPr="00EB5B92" w:rsidRDefault="00EB5B92" w:rsidP="00EB5B92">
      <w:pPr>
        <w:pStyle w:val="aff1"/>
        <w:jc w:val="center"/>
        <w:rPr>
          <w:rFonts w:ascii="Arial" w:hAnsi="Arial" w:cs="Arial"/>
          <w:b/>
          <w:i/>
          <w:u w:val="single"/>
        </w:rPr>
      </w:pPr>
    </w:p>
    <w:p w:rsidR="00EB5B92" w:rsidRPr="00EB5B92" w:rsidRDefault="00EB5B92" w:rsidP="00EB5B92">
      <w:pPr>
        <w:pStyle w:val="aff1"/>
        <w:rPr>
          <w:rFonts w:ascii="Arial" w:hAnsi="Arial" w:cs="Arial"/>
          <w:i/>
        </w:rPr>
      </w:pPr>
    </w:p>
    <w:p w:rsidR="00EB5B92" w:rsidRPr="00EB5B92" w:rsidRDefault="00EB5B92" w:rsidP="00EB5B92">
      <w:pPr>
        <w:pStyle w:val="aff1"/>
        <w:spacing w:line="276" w:lineRule="auto"/>
        <w:jc w:val="both"/>
        <w:rPr>
          <w:rFonts w:ascii="Arial" w:hAnsi="Arial" w:cs="Arial"/>
          <w:b/>
          <w:i/>
        </w:rPr>
      </w:pPr>
      <w:r w:rsidRPr="00EB5B92">
        <w:rPr>
          <w:rFonts w:ascii="Arial" w:hAnsi="Arial" w:cs="Arial"/>
          <w:i/>
        </w:rPr>
        <w:t>Την έγκριση του 4</w:t>
      </w:r>
      <w:r w:rsidRPr="00EB5B92">
        <w:rPr>
          <w:rFonts w:ascii="Arial" w:hAnsi="Arial" w:cs="Arial"/>
          <w:i/>
          <w:vertAlign w:val="superscript"/>
        </w:rPr>
        <w:t>ου</w:t>
      </w:r>
      <w:r w:rsidRPr="00EB5B92">
        <w:rPr>
          <w:rFonts w:ascii="Arial" w:hAnsi="Arial" w:cs="Arial"/>
          <w:i/>
        </w:rPr>
        <w:t xml:space="preserve"> Ανακεφαλαιωτικού Πίνακα Εργασιών του έργου:</w:t>
      </w:r>
      <w:r w:rsidRPr="00EB5B92">
        <w:rPr>
          <w:rFonts w:ascii="Arial" w:hAnsi="Arial" w:cs="Arial"/>
          <w:b/>
          <w:i/>
        </w:rPr>
        <w:t xml:space="preserve"> «</w:t>
      </w:r>
      <w:r w:rsidRPr="00EB5B92">
        <w:rPr>
          <w:rFonts w:ascii="Arial" w:hAnsi="Arial" w:cs="Arial"/>
          <w:b/>
          <w:bCs/>
          <w:i/>
        </w:rPr>
        <w:t>ΒΕΛΤΙΩΣΗ ΔΗΜΟΤΙΚΩΝ ΚΤΙΡΙΩΝ</w:t>
      </w:r>
      <w:r w:rsidRPr="00EB5B92">
        <w:rPr>
          <w:rFonts w:ascii="Arial" w:hAnsi="Arial" w:cs="Arial"/>
          <w:b/>
          <w:i/>
        </w:rPr>
        <w:t xml:space="preserve">» </w:t>
      </w:r>
      <w:r w:rsidRPr="00EB5B92">
        <w:rPr>
          <w:rFonts w:ascii="Arial" w:hAnsi="Arial" w:cs="Arial"/>
          <w:i/>
        </w:rPr>
        <w:t>που βρίσκεται σε ισοζύγιο με την συνολική δαπάνη της αρχικής Σύμβασης</w:t>
      </w:r>
      <w:r w:rsidRPr="00EB5B92">
        <w:rPr>
          <w:rFonts w:ascii="Arial" w:hAnsi="Arial" w:cs="Arial"/>
          <w:b/>
          <w:i/>
        </w:rPr>
        <w:t>.</w:t>
      </w:r>
    </w:p>
    <w:p w:rsidR="00EB5B92" w:rsidRPr="00EB5B92" w:rsidRDefault="00EB5B92" w:rsidP="00EB5B92">
      <w:pPr>
        <w:pStyle w:val="aff1"/>
        <w:jc w:val="both"/>
        <w:rPr>
          <w:rFonts w:ascii="Arial" w:hAnsi="Arial" w:cs="Arial"/>
          <w:b/>
          <w:i/>
        </w:rPr>
      </w:pPr>
    </w:p>
    <w:p w:rsidR="00CB2E60" w:rsidRDefault="00CB2E60" w:rsidP="00443C56">
      <w:pPr>
        <w:ind w:left="426"/>
        <w:jc w:val="both"/>
        <w:rPr>
          <w:rFonts w:ascii="Calibri" w:eastAsia="Verdana" w:hAnsi="Calibri" w:cs="Calibri"/>
        </w:rPr>
      </w:pPr>
    </w:p>
    <w:p w:rsidR="00F278FF" w:rsidRPr="00377F94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77F94">
        <w:rPr>
          <w:rFonts w:ascii="Arial" w:eastAsia="Arial" w:hAnsi="Arial" w:cs="Arial"/>
          <w:sz w:val="22"/>
          <w:szCs w:val="22"/>
        </w:rPr>
        <w:t xml:space="preserve"> </w:t>
      </w:r>
      <w:r w:rsidRPr="00377F9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377F94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F11EAB" w:rsidRDefault="00F11EAB" w:rsidP="00F11EAB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11EAB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846B98">
        <w:rPr>
          <w:rFonts w:ascii="Arial" w:hAnsi="Arial" w:cs="Arial"/>
          <w:bCs/>
          <w:sz w:val="22"/>
          <w:szCs w:val="22"/>
        </w:rPr>
        <w:t xml:space="preserve">υ  </w:t>
      </w:r>
    </w:p>
    <w:p w:rsidR="00F11EAB" w:rsidRPr="00846B98" w:rsidRDefault="00F11EAB" w:rsidP="00F11EAB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bCs/>
          <w:sz w:val="22"/>
          <w:szCs w:val="22"/>
        </w:rPr>
        <w:t xml:space="preserve">  Ν.3852/20</w:t>
      </w:r>
      <w:r w:rsidRPr="00846B9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11EAB" w:rsidRPr="00BB4ADC" w:rsidRDefault="00F11EAB" w:rsidP="00F11EAB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236</w:t>
      </w:r>
      <w:r w:rsidR="00146D7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27</w:t>
      </w:r>
      <w:r>
        <w:rPr>
          <w:rFonts w:ascii="Arial" w:eastAsia="Arial" w:hAnsi="Arial" w:cs="Arial"/>
          <w:sz w:val="22"/>
          <w:szCs w:val="22"/>
        </w:rPr>
        <w:t>/16-12</w:t>
      </w:r>
      <w:r w:rsidRPr="00BB4ADC">
        <w:rPr>
          <w:rFonts w:ascii="Arial" w:hAnsi="Arial" w:cs="Arial"/>
          <w:sz w:val="22"/>
          <w:szCs w:val="22"/>
        </w:rPr>
        <w:t xml:space="preserve">-2021  </w:t>
      </w:r>
      <w:r w:rsidRPr="00BB4AD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BB4ADC">
        <w:rPr>
          <w:rFonts w:ascii="Arial" w:hAnsi="Arial" w:cs="Arial"/>
          <w:sz w:val="22"/>
          <w:szCs w:val="22"/>
        </w:rPr>
        <w:t>της Δ/</w:t>
      </w:r>
      <w:proofErr w:type="spellStart"/>
      <w:r w:rsidRPr="00BB4ADC">
        <w:rPr>
          <w:rFonts w:ascii="Arial" w:hAnsi="Arial" w:cs="Arial"/>
          <w:sz w:val="22"/>
          <w:szCs w:val="22"/>
        </w:rPr>
        <w:t>νσης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Τεχνικών Υπηρεσιών   του Δήμου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B4ADC">
        <w:rPr>
          <w:rFonts w:ascii="Arial" w:hAnsi="Arial" w:cs="Arial"/>
          <w:sz w:val="22"/>
          <w:szCs w:val="22"/>
        </w:rPr>
        <w:t>Λεβαδέων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 </w:t>
      </w:r>
    </w:p>
    <w:p w:rsidR="00F11EAB" w:rsidRPr="00141FC0" w:rsidRDefault="00F11EAB" w:rsidP="00141FC0">
      <w:pPr>
        <w:rPr>
          <w:rFonts w:ascii="Arial" w:hAnsi="Arial" w:cs="Arial"/>
        </w:rPr>
      </w:pPr>
      <w:r w:rsidRPr="00EF3D63">
        <w:rPr>
          <w:rFonts w:ascii="Arial" w:eastAsia="Verdana" w:hAnsi="Arial" w:cs="Arial"/>
          <w:color w:val="000000"/>
          <w:sz w:val="22"/>
          <w:szCs w:val="22"/>
        </w:rPr>
        <w:t>-</w:t>
      </w:r>
      <w:r w:rsidRPr="00EF3D63">
        <w:rPr>
          <w:rFonts w:ascii="Arial" w:hAnsi="Arial" w:cs="Arial"/>
          <w:sz w:val="22"/>
          <w:szCs w:val="22"/>
        </w:rPr>
        <w:t xml:space="preserve">Τον </w:t>
      </w:r>
      <w:r w:rsidR="00D24B6B">
        <w:rPr>
          <w:rFonts w:ascii="Arial" w:hAnsi="Arial" w:cs="Arial"/>
          <w:sz w:val="22"/>
          <w:szCs w:val="22"/>
        </w:rPr>
        <w:t>4</w:t>
      </w:r>
      <w:r w:rsidRPr="00EF3D63">
        <w:rPr>
          <w:rFonts w:ascii="Arial" w:hAnsi="Arial" w:cs="Arial"/>
          <w:sz w:val="22"/>
          <w:szCs w:val="22"/>
          <w:vertAlign w:val="superscript"/>
        </w:rPr>
        <w:t>ο</w:t>
      </w:r>
      <w:r w:rsidRPr="00EF3D63">
        <w:rPr>
          <w:rFonts w:ascii="Arial" w:hAnsi="Arial" w:cs="Arial"/>
          <w:sz w:val="22"/>
          <w:szCs w:val="22"/>
        </w:rPr>
        <w:t xml:space="preserve"> Ανακεφαλαιωτικό  Πίνακα Εργασιών του έργου :</w:t>
      </w:r>
      <w:r w:rsidRPr="00EF3D63">
        <w:rPr>
          <w:rFonts w:ascii="Arial" w:hAnsi="Arial" w:cs="Arial"/>
          <w:sz w:val="22"/>
          <w:szCs w:val="22"/>
          <w:lang w:eastAsia="el-GR"/>
        </w:rPr>
        <w:t>«</w:t>
      </w:r>
      <w:r w:rsidR="00D24B6B" w:rsidRPr="00D24B6B">
        <w:rPr>
          <w:rFonts w:ascii="Arial" w:hAnsi="Arial" w:cs="Arial"/>
          <w:i/>
          <w:sz w:val="22"/>
          <w:szCs w:val="22"/>
        </w:rPr>
        <w:t xml:space="preserve"> </w:t>
      </w:r>
      <w:r w:rsidR="00D24B6B" w:rsidRPr="00074C12">
        <w:rPr>
          <w:rFonts w:ascii="Arial" w:hAnsi="Arial" w:cs="Arial"/>
          <w:bCs/>
          <w:sz w:val="22"/>
          <w:szCs w:val="22"/>
        </w:rPr>
        <w:t>ΒΕΛΤΙΩΣΗ ΔΗΜΟΤΙΚΩΝ ΚΤΙΡΙΩΝ</w:t>
      </w:r>
      <w:r w:rsidR="00D24B6B">
        <w:rPr>
          <w:rFonts w:ascii="Arial" w:hAnsi="Arial" w:cs="Arial"/>
          <w:sz w:val="22"/>
          <w:szCs w:val="22"/>
        </w:rPr>
        <w:t xml:space="preserve">» </w:t>
      </w:r>
      <w:r w:rsidRPr="00141FC0">
        <w:rPr>
          <w:rFonts w:ascii="Arial" w:hAnsi="Arial" w:cs="Arial"/>
        </w:rPr>
        <w:t>που είχε διανεμηθεί.</w:t>
      </w:r>
    </w:p>
    <w:p w:rsidR="00F11EAB" w:rsidRPr="00BB4ADC" w:rsidRDefault="00F11EAB" w:rsidP="00F11EAB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BB4A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BB4A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4B6B">
        <w:rPr>
          <w:rFonts w:ascii="Arial" w:eastAsia="Arial" w:hAnsi="Arial" w:cs="Arial"/>
          <w:color w:val="000000"/>
          <w:sz w:val="22"/>
          <w:szCs w:val="22"/>
        </w:rPr>
        <w:t>4</w:t>
      </w:r>
      <w:r w:rsidRPr="00BB4A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4ADC">
        <w:rPr>
          <w:rFonts w:ascii="Arial" w:eastAsia="Arial" w:hAnsi="Arial" w:cs="Arial"/>
          <w:sz w:val="22"/>
          <w:szCs w:val="22"/>
        </w:rPr>
        <w:t xml:space="preserve">  Α.Π.Ε </w:t>
      </w:r>
    </w:p>
    <w:p w:rsidR="00F11EAB" w:rsidRPr="00846B98" w:rsidRDefault="00F11EAB" w:rsidP="003C0925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BB4ADC">
        <w:rPr>
          <w:rFonts w:ascii="Arial" w:eastAsia="Arial" w:hAnsi="Arial" w:cs="Arial"/>
          <w:sz w:val="22"/>
          <w:szCs w:val="22"/>
        </w:rPr>
        <w:t xml:space="preserve">- </w:t>
      </w:r>
      <w:r w:rsidRPr="00846B98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  <w:lang w:val="en-US"/>
        </w:rPr>
        <w:t>COVID</w:t>
      </w:r>
      <w:r w:rsidRPr="00846B9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F11EAB" w:rsidRPr="00846B98" w:rsidRDefault="00F11EAB" w:rsidP="00F11EAB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846B98">
        <w:rPr>
          <w:rFonts w:ascii="Arial" w:hAnsi="Arial" w:cs="Arial"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6B98">
        <w:rPr>
          <w:rFonts w:ascii="Arial" w:hAnsi="Arial" w:cs="Arial"/>
          <w:sz w:val="22"/>
          <w:szCs w:val="22"/>
        </w:rPr>
        <w:t>πρωτ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F11EAB" w:rsidRPr="00846B98" w:rsidRDefault="00F11EAB" w:rsidP="00F11EAB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846B98">
        <w:rPr>
          <w:rFonts w:ascii="Arial" w:hAnsi="Arial" w:cs="Arial"/>
          <w:sz w:val="22"/>
          <w:szCs w:val="22"/>
        </w:rPr>
        <w:t>υπ΄αριθμ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>»</w:t>
      </w:r>
    </w:p>
    <w:p w:rsidR="00F11EAB" w:rsidRPr="00846B98" w:rsidRDefault="00F11EAB" w:rsidP="00F11EAB">
      <w:pPr>
        <w:pStyle w:val="af9"/>
        <w:widowControl w:val="0"/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F11EAB" w:rsidRPr="00846B98" w:rsidRDefault="00F11EAB" w:rsidP="00F11EAB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F11EAB" w:rsidRPr="00846B98" w:rsidRDefault="00F11EAB" w:rsidP="00F11EAB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11EAB" w:rsidRPr="00846B98" w:rsidRDefault="00F11EAB" w:rsidP="00F11EA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46B98">
        <w:rPr>
          <w:rFonts w:ascii="Arial" w:hAnsi="Arial" w:cs="Arial"/>
          <w:b/>
          <w:sz w:val="22"/>
          <w:szCs w:val="22"/>
          <w:lang w:eastAsia="el-GR"/>
        </w:rPr>
        <w:lastRenderedPageBreak/>
        <w:t>ΑΠΟΦΑΣΙΖΕΙ ΟΜΟΦΩΝΑ</w:t>
      </w:r>
    </w:p>
    <w:p w:rsidR="00F11EAB" w:rsidRPr="00846B98" w:rsidRDefault="00F11EAB" w:rsidP="00F11EA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146D73" w:rsidRPr="00724117" w:rsidRDefault="00146D73" w:rsidP="00074C12">
      <w:pPr>
        <w:jc w:val="both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  </w:t>
      </w:r>
      <w:r w:rsidRPr="0072411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Εγκρίνει  τον </w:t>
      </w:r>
      <w:r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>4</w:t>
      </w:r>
      <w:r w:rsidRPr="0072411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vertAlign w:val="superscript"/>
        </w:rPr>
        <w:t>ο</w:t>
      </w:r>
      <w:r w:rsidRPr="0072411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Pr="00724117">
        <w:rPr>
          <w:rFonts w:ascii="Arial" w:hAnsi="Arial" w:cs="Arial"/>
          <w:sz w:val="22"/>
          <w:szCs w:val="22"/>
        </w:rPr>
        <w:t xml:space="preserve"> Ανακεφαλαιωτικό Πίνακα Εργασιών της δημόσιας σύμβασης</w:t>
      </w:r>
      <w:r w:rsidR="00074C12">
        <w:rPr>
          <w:rFonts w:ascii="Arial" w:hAnsi="Arial" w:cs="Arial"/>
          <w:sz w:val="22"/>
          <w:szCs w:val="22"/>
        </w:rPr>
        <w:t>:</w:t>
      </w:r>
      <w:r w:rsidRPr="00724117">
        <w:rPr>
          <w:rFonts w:ascii="Arial" w:hAnsi="Arial" w:cs="Arial"/>
          <w:sz w:val="22"/>
          <w:szCs w:val="22"/>
        </w:rPr>
        <w:t xml:space="preserve"> </w:t>
      </w:r>
      <w:r w:rsidR="00074C12" w:rsidRPr="00074C12">
        <w:rPr>
          <w:rFonts w:ascii="Arial" w:hAnsi="Arial" w:cs="Arial"/>
          <w:sz w:val="22"/>
          <w:szCs w:val="22"/>
        </w:rPr>
        <w:t>«</w:t>
      </w:r>
      <w:r w:rsidR="00074C12" w:rsidRPr="00074C12">
        <w:rPr>
          <w:rFonts w:ascii="Arial" w:hAnsi="Arial" w:cs="Arial"/>
          <w:bCs/>
          <w:sz w:val="22"/>
          <w:szCs w:val="22"/>
        </w:rPr>
        <w:t>ΒΕΛΤΙΩΣΗ ΔΗΜΟΤΙΚΩΝ ΚΤΙΡΙΩΝ</w:t>
      </w:r>
      <w:r w:rsidR="00074C12">
        <w:rPr>
          <w:rFonts w:ascii="Arial" w:hAnsi="Arial" w:cs="Arial"/>
          <w:sz w:val="22"/>
          <w:szCs w:val="22"/>
        </w:rPr>
        <w:t xml:space="preserve">» , </w:t>
      </w:r>
      <w:r w:rsidRPr="00724117">
        <w:rPr>
          <w:rFonts w:ascii="Arial" w:hAnsi="Arial" w:cs="Arial"/>
          <w:b/>
          <w:sz w:val="22"/>
          <w:szCs w:val="22"/>
          <w:lang w:eastAsia="el-GR"/>
        </w:rPr>
        <w:t xml:space="preserve"> </w:t>
      </w:r>
      <w:r w:rsidRPr="00724117">
        <w:rPr>
          <w:rFonts w:ascii="Arial" w:hAnsi="Arial" w:cs="Arial"/>
          <w:sz w:val="22"/>
          <w:szCs w:val="22"/>
        </w:rPr>
        <w:t xml:space="preserve">που ανέρχεται στο ποσό </w:t>
      </w:r>
      <w:r w:rsidRPr="00D24B6B">
        <w:rPr>
          <w:rFonts w:ascii="Arial" w:hAnsi="Arial" w:cs="Arial"/>
          <w:sz w:val="22"/>
          <w:szCs w:val="22"/>
        </w:rPr>
        <w:t xml:space="preserve">των  </w:t>
      </w:r>
      <w:r w:rsidR="00D24B6B" w:rsidRPr="00D24B6B">
        <w:rPr>
          <w:rFonts w:ascii="Arial" w:hAnsi="Arial" w:cs="Arial"/>
          <w:sz w:val="22"/>
          <w:szCs w:val="22"/>
        </w:rPr>
        <w:t>452.586,31€</w:t>
      </w:r>
      <w:r w:rsidR="00D24B6B" w:rsidRPr="00EB5B92">
        <w:rPr>
          <w:rFonts w:ascii="Arial" w:hAnsi="Arial" w:cs="Arial"/>
          <w:i/>
          <w:sz w:val="22"/>
          <w:szCs w:val="22"/>
        </w:rPr>
        <w:t xml:space="preserve"> </w:t>
      </w:r>
      <w:r w:rsidRPr="00724117">
        <w:rPr>
          <w:rFonts w:ascii="Arial" w:hAnsi="Arial" w:cs="Arial"/>
          <w:sz w:val="22"/>
          <w:szCs w:val="22"/>
        </w:rPr>
        <w:t>και βρίσκεται σε ισοζύγιο με την συνολική δαπάνη της αρχικής σύμβασης</w:t>
      </w:r>
    </w:p>
    <w:p w:rsidR="00736769" w:rsidRPr="00443C56" w:rsidRDefault="00736769" w:rsidP="000C1A4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C235F" w:rsidRPr="00377F94" w:rsidRDefault="00E25181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="00FB2AB3" w:rsidRPr="00377F94">
        <w:rPr>
          <w:rFonts w:ascii="Arial" w:hAnsi="Arial" w:cs="Arial"/>
          <w:b/>
          <w:sz w:val="22"/>
          <w:szCs w:val="22"/>
        </w:rPr>
        <w:t xml:space="preserve"> από</w:t>
      </w:r>
      <w:r w:rsidR="003B5930" w:rsidRPr="00377F94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024D37">
        <w:rPr>
          <w:rFonts w:ascii="Arial" w:hAnsi="Arial" w:cs="Arial"/>
          <w:b/>
          <w:sz w:val="22"/>
          <w:szCs w:val="22"/>
        </w:rPr>
        <w:t>3</w:t>
      </w:r>
      <w:r w:rsidR="00472872">
        <w:rPr>
          <w:rFonts w:ascii="Arial" w:hAnsi="Arial" w:cs="Arial"/>
          <w:b/>
          <w:sz w:val="22"/>
          <w:szCs w:val="22"/>
        </w:rPr>
        <w:t>7</w:t>
      </w:r>
      <w:r w:rsidR="00074C12">
        <w:rPr>
          <w:rFonts w:ascii="Arial" w:hAnsi="Arial" w:cs="Arial"/>
          <w:b/>
          <w:sz w:val="22"/>
          <w:szCs w:val="22"/>
        </w:rPr>
        <w:t>6</w:t>
      </w:r>
      <w:r w:rsidR="00554F44" w:rsidRPr="00377F94">
        <w:rPr>
          <w:rFonts w:ascii="Arial" w:hAnsi="Arial" w:cs="Arial"/>
          <w:b/>
          <w:sz w:val="22"/>
          <w:szCs w:val="22"/>
        </w:rPr>
        <w:t>/</w:t>
      </w:r>
      <w:r w:rsidR="003C235F" w:rsidRPr="00377F94">
        <w:rPr>
          <w:rFonts w:ascii="Arial" w:hAnsi="Arial" w:cs="Arial"/>
          <w:b/>
          <w:sz w:val="22"/>
          <w:szCs w:val="22"/>
        </w:rPr>
        <w:t>20</w:t>
      </w:r>
      <w:r w:rsidR="005B55CE" w:rsidRPr="00377F94">
        <w:rPr>
          <w:rFonts w:ascii="Arial" w:hAnsi="Arial" w:cs="Arial"/>
          <w:b/>
          <w:sz w:val="22"/>
          <w:szCs w:val="22"/>
        </w:rPr>
        <w:t>2</w:t>
      </w:r>
      <w:r w:rsidR="00414942" w:rsidRPr="00377F94">
        <w:rPr>
          <w:rFonts w:ascii="Arial" w:hAnsi="Arial" w:cs="Arial"/>
          <w:b/>
          <w:sz w:val="22"/>
          <w:szCs w:val="22"/>
        </w:rPr>
        <w:t>1</w:t>
      </w:r>
      <w:r w:rsidR="00CC0DE3" w:rsidRPr="00377F94">
        <w:rPr>
          <w:rFonts w:ascii="Arial" w:hAnsi="Arial" w:cs="Arial"/>
          <w:b/>
          <w:sz w:val="22"/>
          <w:szCs w:val="22"/>
        </w:rPr>
        <w:t>.</w:t>
      </w:r>
    </w:p>
    <w:p w:rsidR="00CD1F9A" w:rsidRPr="00CD1F9A" w:rsidRDefault="003A4C37" w:rsidP="00CD1F9A">
      <w:pPr>
        <w:spacing w:before="100" w:beforeAutospacing="1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AE14E6" w:rsidRPr="00CD1F9A">
        <w:rPr>
          <w:rFonts w:ascii="Arial" w:hAnsi="Arial" w:cs="Arial"/>
          <w:sz w:val="22"/>
          <w:szCs w:val="22"/>
        </w:rPr>
        <w:t xml:space="preserve">              </w:t>
      </w:r>
      <w:r w:rsidRPr="00CD1F9A">
        <w:rPr>
          <w:rFonts w:ascii="Arial" w:hAnsi="Arial" w:cs="Arial"/>
          <w:sz w:val="22"/>
          <w:szCs w:val="22"/>
        </w:rPr>
        <w:t xml:space="preserve"> </w:t>
      </w:r>
      <w:r w:rsidRPr="00CD1F9A">
        <w:rPr>
          <w:rFonts w:ascii="Arial" w:eastAsia="Arial" w:hAnsi="Arial" w:cs="Arial"/>
          <w:sz w:val="22"/>
          <w:szCs w:val="22"/>
        </w:rPr>
        <w:t xml:space="preserve">   </w:t>
      </w:r>
    </w:p>
    <w:p w:rsidR="00CD1F9A" w:rsidRPr="00CD1F9A" w:rsidRDefault="00CD1F9A" w:rsidP="00CD1F9A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D1F9A">
        <w:rPr>
          <w:rFonts w:ascii="Arial" w:eastAsia="Arial" w:hAnsi="Arial" w:cs="Arial"/>
          <w:sz w:val="22"/>
          <w:szCs w:val="22"/>
        </w:rPr>
        <w:t xml:space="preserve">        </w:t>
      </w:r>
      <w:r w:rsidRPr="00CD1F9A">
        <w:rPr>
          <w:rFonts w:ascii="Arial" w:hAnsi="Arial" w:cs="Arial"/>
          <w:sz w:val="22"/>
          <w:szCs w:val="22"/>
        </w:rPr>
        <w:t>ΠΙΣΤΟ ΑΠΟΣΠΑΣΜΑ</w:t>
      </w:r>
    </w:p>
    <w:p w:rsidR="00CD1F9A" w:rsidRPr="00CD1F9A" w:rsidRDefault="00CD1F9A" w:rsidP="00CD1F9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</w:t>
      </w:r>
      <w:r w:rsidRPr="00CD1F9A">
        <w:rPr>
          <w:rFonts w:ascii="Arial" w:hAnsi="Arial" w:cs="Arial"/>
          <w:sz w:val="22"/>
          <w:szCs w:val="22"/>
        </w:rPr>
        <w:t xml:space="preserve">Λιβαδειά     </w:t>
      </w:r>
      <w:r w:rsidR="00472872">
        <w:rPr>
          <w:rFonts w:ascii="Arial" w:hAnsi="Arial" w:cs="Arial"/>
          <w:sz w:val="22"/>
          <w:szCs w:val="22"/>
        </w:rPr>
        <w:t>2</w:t>
      </w:r>
      <w:r w:rsidR="00F56574">
        <w:rPr>
          <w:rFonts w:ascii="Arial" w:hAnsi="Arial" w:cs="Arial"/>
          <w:sz w:val="22"/>
          <w:szCs w:val="22"/>
        </w:rPr>
        <w:t>2</w:t>
      </w:r>
      <w:r w:rsidRPr="00CD1F9A">
        <w:rPr>
          <w:rFonts w:ascii="Arial" w:hAnsi="Arial" w:cs="Arial"/>
          <w:sz w:val="22"/>
          <w:szCs w:val="22"/>
        </w:rPr>
        <w:t>-12-2022</w:t>
      </w:r>
      <w:r w:rsidRPr="00CD1F9A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CD1F9A" w:rsidRPr="00CD1F9A" w:rsidRDefault="00CD1F9A" w:rsidP="00CD1F9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</w:t>
      </w:r>
      <w:r w:rsidRPr="00CD1F9A">
        <w:rPr>
          <w:rFonts w:ascii="Arial" w:eastAsia="Arial" w:hAnsi="Arial" w:cs="Arial"/>
          <w:sz w:val="22"/>
          <w:szCs w:val="22"/>
        </w:rPr>
        <w:t>Ο ΠΡΟΕΔΡΟΣ</w:t>
      </w:r>
      <w:r w:rsidRPr="00CD1F9A">
        <w:rPr>
          <w:rFonts w:ascii="Arial" w:hAnsi="Arial" w:cs="Arial"/>
          <w:sz w:val="22"/>
          <w:szCs w:val="22"/>
        </w:rPr>
        <w:t xml:space="preserve">    </w:t>
      </w:r>
    </w:p>
    <w:p w:rsidR="00CD1F9A" w:rsidRPr="00CD1F9A" w:rsidRDefault="00CD1F9A" w:rsidP="00CD1F9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D1F9A">
        <w:rPr>
          <w:rFonts w:ascii="Arial" w:eastAsia="Arial" w:hAnsi="Arial" w:cs="Arial"/>
          <w:sz w:val="22"/>
          <w:szCs w:val="22"/>
        </w:rPr>
        <w:t xml:space="preserve">                </w:t>
      </w:r>
      <w:r w:rsidRPr="00CD1F9A">
        <w:rPr>
          <w:rFonts w:ascii="Arial" w:hAnsi="Arial" w:cs="Arial"/>
          <w:b/>
          <w:sz w:val="22"/>
          <w:szCs w:val="22"/>
        </w:rPr>
        <w:t xml:space="preserve">ΤΑ ΜΕΛΗ  </w:t>
      </w:r>
    </w:p>
    <w:p w:rsidR="00CD1F9A" w:rsidRPr="00CD1F9A" w:rsidRDefault="00CD1F9A" w:rsidP="00CD1F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>1.</w:t>
      </w:r>
      <w:r w:rsidR="00472872">
        <w:rPr>
          <w:rFonts w:ascii="Arial" w:hAnsi="Arial" w:cs="Arial"/>
          <w:sz w:val="22"/>
          <w:szCs w:val="22"/>
        </w:rPr>
        <w:t>Σαγιάννης Μιχαήλ</w:t>
      </w:r>
      <w:r w:rsidRPr="00CD1F9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CD1F9A" w:rsidRPr="00CD1F9A" w:rsidRDefault="00CD1F9A" w:rsidP="00CD1F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>2.Νταντούμη Ιωάννα</w:t>
      </w:r>
    </w:p>
    <w:p w:rsidR="00CD1F9A" w:rsidRPr="00CD1F9A" w:rsidRDefault="00CD1F9A" w:rsidP="00CD1F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>3.</w:t>
      </w:r>
      <w:r w:rsidRPr="00CD1F9A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CD1F9A">
        <w:rPr>
          <w:rFonts w:ascii="Arial" w:hAnsi="Arial" w:cs="Arial"/>
          <w:sz w:val="22"/>
          <w:szCs w:val="22"/>
        </w:rPr>
        <w:t>αράβα</w:t>
      </w:r>
      <w:proofErr w:type="spellEnd"/>
      <w:r w:rsidRPr="00CD1F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F9A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CD1F9A">
        <w:rPr>
          <w:rFonts w:ascii="Arial" w:hAnsi="Arial" w:cs="Arial"/>
          <w:sz w:val="22"/>
          <w:szCs w:val="22"/>
        </w:rPr>
        <w:t xml:space="preserve"> – Βασιλική                               ΙΩΑΝΝΗΣ Δ. ΤΑΓΚΑΛΕΓΚΑΣ   </w:t>
      </w:r>
    </w:p>
    <w:p w:rsidR="00CD1F9A" w:rsidRPr="00CD1F9A" w:rsidRDefault="00CD1F9A" w:rsidP="00CD1F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 xml:space="preserve"> 4.Μερτζάνης Κωνσταντίνος                                                 </w:t>
      </w:r>
      <w:r w:rsidRPr="00CD1F9A">
        <w:rPr>
          <w:rFonts w:ascii="Arial" w:eastAsia="Arial" w:hAnsi="Arial" w:cs="Arial"/>
          <w:sz w:val="22"/>
          <w:szCs w:val="22"/>
        </w:rPr>
        <w:t>ΔΗΜΑΡΧΟΣ ΛΕΒΑΔΕΩΝ</w:t>
      </w:r>
    </w:p>
    <w:p w:rsidR="00CD1F9A" w:rsidRDefault="00CD1F9A" w:rsidP="00CD1F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D1F9A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CD1F9A">
        <w:rPr>
          <w:rFonts w:ascii="Arial" w:hAnsi="Arial" w:cs="Arial"/>
          <w:sz w:val="22"/>
          <w:szCs w:val="22"/>
        </w:rPr>
        <w:t>Κα</w:t>
      </w:r>
      <w:r w:rsidR="00472872">
        <w:rPr>
          <w:rFonts w:ascii="Arial" w:hAnsi="Arial" w:cs="Arial"/>
          <w:sz w:val="22"/>
          <w:szCs w:val="22"/>
        </w:rPr>
        <w:t>πλάνης</w:t>
      </w:r>
      <w:proofErr w:type="spellEnd"/>
      <w:r w:rsidR="00472872">
        <w:rPr>
          <w:rFonts w:ascii="Arial" w:hAnsi="Arial" w:cs="Arial"/>
          <w:sz w:val="22"/>
          <w:szCs w:val="22"/>
        </w:rPr>
        <w:t xml:space="preserve"> Κωνσταντίνος</w:t>
      </w:r>
    </w:p>
    <w:p w:rsidR="00472872" w:rsidRPr="00CD1F9A" w:rsidRDefault="00472872" w:rsidP="00CD1F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sectPr w:rsidR="00472872" w:rsidRPr="00CD1F9A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26" w:rsidRDefault="00343826">
      <w:r>
        <w:separator/>
      </w:r>
    </w:p>
  </w:endnote>
  <w:endnote w:type="continuationSeparator" w:id="0">
    <w:p w:rsidR="00343826" w:rsidRDefault="0034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26" w:rsidRDefault="00343826">
      <w:r>
        <w:separator/>
      </w:r>
    </w:p>
  </w:footnote>
  <w:footnote w:type="continuationSeparator" w:id="0">
    <w:p w:rsidR="00343826" w:rsidRDefault="0034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9B542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9B542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2E7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041C53"/>
    <w:multiLevelType w:val="hybridMultilevel"/>
    <w:tmpl w:val="42180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3E6941"/>
    <w:multiLevelType w:val="hybridMultilevel"/>
    <w:tmpl w:val="F2BE0A6C"/>
    <w:lvl w:ilvl="0" w:tplc="47A28D9A">
      <w:start w:val="1"/>
      <w:numFmt w:val="decimal"/>
      <w:lvlText w:val="%1."/>
      <w:lvlJc w:val="left"/>
      <w:pPr>
        <w:ind w:left="5790" w:hanging="360"/>
      </w:pPr>
      <w:rPr>
        <w:rFonts w:ascii="Arial" w:eastAsia="Arial" w:hAnsi="Arial" w:cs="Arial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D7D5060"/>
    <w:multiLevelType w:val="hybridMultilevel"/>
    <w:tmpl w:val="82D6B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F0136D"/>
    <w:multiLevelType w:val="hybridMultilevel"/>
    <w:tmpl w:val="01B857C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55334"/>
    <w:multiLevelType w:val="hybridMultilevel"/>
    <w:tmpl w:val="724670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1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8"/>
  </w:num>
  <w:num w:numId="20">
    <w:abstractNumId w:val="11"/>
  </w:num>
  <w:num w:numId="21">
    <w:abstractNumId w:val="22"/>
  </w:num>
  <w:num w:numId="22">
    <w:abstractNumId w:val="3"/>
  </w:num>
  <w:num w:numId="23">
    <w:abstractNumId w:val="23"/>
  </w:num>
  <w:num w:numId="24">
    <w:abstractNumId w:val="4"/>
  </w:num>
  <w:num w:numId="25">
    <w:abstractNumId w:val="16"/>
  </w:num>
  <w:num w:numId="26">
    <w:abstractNumId w:val="15"/>
  </w:num>
  <w:num w:numId="27">
    <w:abstractNumId w:val="12"/>
  </w:num>
  <w:num w:numId="28">
    <w:abstractNumId w:val="6"/>
  </w:num>
  <w:num w:numId="29">
    <w:abstractNumId w:val="24"/>
  </w:num>
  <w:num w:numId="3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4D37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21B"/>
    <w:rsid w:val="00073F74"/>
    <w:rsid w:val="00074C12"/>
    <w:rsid w:val="00097687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1CB5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1FC0"/>
    <w:rsid w:val="00142618"/>
    <w:rsid w:val="001459CD"/>
    <w:rsid w:val="00145EE5"/>
    <w:rsid w:val="00146D73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EF0"/>
    <w:rsid w:val="001B049F"/>
    <w:rsid w:val="001B2278"/>
    <w:rsid w:val="001B2912"/>
    <w:rsid w:val="001B2E6E"/>
    <w:rsid w:val="001B4135"/>
    <w:rsid w:val="001B5CEF"/>
    <w:rsid w:val="001B63B1"/>
    <w:rsid w:val="001B7132"/>
    <w:rsid w:val="001C2E76"/>
    <w:rsid w:val="001C67C9"/>
    <w:rsid w:val="001D4BBB"/>
    <w:rsid w:val="001D616F"/>
    <w:rsid w:val="001E01CA"/>
    <w:rsid w:val="001E01F2"/>
    <w:rsid w:val="001E059E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A0DE5"/>
    <w:rsid w:val="002A4FD5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275B1"/>
    <w:rsid w:val="003340D2"/>
    <w:rsid w:val="00341C67"/>
    <w:rsid w:val="00343826"/>
    <w:rsid w:val="00343BC7"/>
    <w:rsid w:val="00345753"/>
    <w:rsid w:val="00354A9F"/>
    <w:rsid w:val="00354BBD"/>
    <w:rsid w:val="00363CA6"/>
    <w:rsid w:val="003666A6"/>
    <w:rsid w:val="00371783"/>
    <w:rsid w:val="00377F94"/>
    <w:rsid w:val="003815F0"/>
    <w:rsid w:val="003818B2"/>
    <w:rsid w:val="003831A1"/>
    <w:rsid w:val="00384268"/>
    <w:rsid w:val="00390DFA"/>
    <w:rsid w:val="003950A3"/>
    <w:rsid w:val="003A40C7"/>
    <w:rsid w:val="003A4C37"/>
    <w:rsid w:val="003A6B6D"/>
    <w:rsid w:val="003A7EAF"/>
    <w:rsid w:val="003B13B4"/>
    <w:rsid w:val="003B3429"/>
    <w:rsid w:val="003B5930"/>
    <w:rsid w:val="003C0925"/>
    <w:rsid w:val="003C235F"/>
    <w:rsid w:val="003C284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43C56"/>
    <w:rsid w:val="0044667E"/>
    <w:rsid w:val="00446B60"/>
    <w:rsid w:val="004600E1"/>
    <w:rsid w:val="004650CA"/>
    <w:rsid w:val="00466E72"/>
    <w:rsid w:val="00472872"/>
    <w:rsid w:val="00476DAD"/>
    <w:rsid w:val="00477A14"/>
    <w:rsid w:val="00481423"/>
    <w:rsid w:val="00482DC2"/>
    <w:rsid w:val="0048586E"/>
    <w:rsid w:val="004901FD"/>
    <w:rsid w:val="004944FC"/>
    <w:rsid w:val="00495AB0"/>
    <w:rsid w:val="004A4FD6"/>
    <w:rsid w:val="004A6A11"/>
    <w:rsid w:val="004A6ABB"/>
    <w:rsid w:val="004B2E58"/>
    <w:rsid w:val="004B7126"/>
    <w:rsid w:val="004C070C"/>
    <w:rsid w:val="004D22B1"/>
    <w:rsid w:val="004D6A9F"/>
    <w:rsid w:val="004E42A0"/>
    <w:rsid w:val="004E6F72"/>
    <w:rsid w:val="004E727A"/>
    <w:rsid w:val="004F1318"/>
    <w:rsid w:val="00507FE0"/>
    <w:rsid w:val="005109CE"/>
    <w:rsid w:val="005178E5"/>
    <w:rsid w:val="00526082"/>
    <w:rsid w:val="0052635A"/>
    <w:rsid w:val="0052681C"/>
    <w:rsid w:val="00526B61"/>
    <w:rsid w:val="00536F0D"/>
    <w:rsid w:val="0054173F"/>
    <w:rsid w:val="00541AD6"/>
    <w:rsid w:val="00542656"/>
    <w:rsid w:val="00547183"/>
    <w:rsid w:val="00547736"/>
    <w:rsid w:val="00553F7E"/>
    <w:rsid w:val="00554F44"/>
    <w:rsid w:val="0056052F"/>
    <w:rsid w:val="005643B0"/>
    <w:rsid w:val="00570C36"/>
    <w:rsid w:val="00574FF3"/>
    <w:rsid w:val="00575879"/>
    <w:rsid w:val="00582DA8"/>
    <w:rsid w:val="00583B2C"/>
    <w:rsid w:val="00583D18"/>
    <w:rsid w:val="00586F7E"/>
    <w:rsid w:val="00591F30"/>
    <w:rsid w:val="005976F3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2EC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984"/>
    <w:rsid w:val="00633DED"/>
    <w:rsid w:val="006348A7"/>
    <w:rsid w:val="00635B28"/>
    <w:rsid w:val="0064267B"/>
    <w:rsid w:val="00645374"/>
    <w:rsid w:val="006554D6"/>
    <w:rsid w:val="00656B89"/>
    <w:rsid w:val="00663A0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16AC9"/>
    <w:rsid w:val="00716E6E"/>
    <w:rsid w:val="00724117"/>
    <w:rsid w:val="007261E4"/>
    <w:rsid w:val="00731EC0"/>
    <w:rsid w:val="00735575"/>
    <w:rsid w:val="00736769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2E73"/>
    <w:rsid w:val="007748BA"/>
    <w:rsid w:val="00774BE0"/>
    <w:rsid w:val="007758C0"/>
    <w:rsid w:val="00781989"/>
    <w:rsid w:val="00783BF8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C3188"/>
    <w:rsid w:val="007D26EA"/>
    <w:rsid w:val="007E0C09"/>
    <w:rsid w:val="007E5FAA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499D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933A1"/>
    <w:rsid w:val="008A5B7E"/>
    <w:rsid w:val="008B0877"/>
    <w:rsid w:val="008B1568"/>
    <w:rsid w:val="008C3535"/>
    <w:rsid w:val="008C4D4B"/>
    <w:rsid w:val="008C56A4"/>
    <w:rsid w:val="008D76EE"/>
    <w:rsid w:val="008E0542"/>
    <w:rsid w:val="008E4426"/>
    <w:rsid w:val="008F1A92"/>
    <w:rsid w:val="008F26A1"/>
    <w:rsid w:val="008F68AE"/>
    <w:rsid w:val="009008E7"/>
    <w:rsid w:val="009113F5"/>
    <w:rsid w:val="00912066"/>
    <w:rsid w:val="00920FC0"/>
    <w:rsid w:val="00922F97"/>
    <w:rsid w:val="00923F1E"/>
    <w:rsid w:val="009346A4"/>
    <w:rsid w:val="00940CB0"/>
    <w:rsid w:val="00942669"/>
    <w:rsid w:val="00942AA3"/>
    <w:rsid w:val="00954DB1"/>
    <w:rsid w:val="00957213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5098"/>
    <w:rsid w:val="009B542E"/>
    <w:rsid w:val="009B68A7"/>
    <w:rsid w:val="009C2AE2"/>
    <w:rsid w:val="009C5AFD"/>
    <w:rsid w:val="009D4B51"/>
    <w:rsid w:val="009E48F4"/>
    <w:rsid w:val="009F4B5B"/>
    <w:rsid w:val="009F5BAB"/>
    <w:rsid w:val="00A1563F"/>
    <w:rsid w:val="00A17728"/>
    <w:rsid w:val="00A33924"/>
    <w:rsid w:val="00A34FAE"/>
    <w:rsid w:val="00A3590D"/>
    <w:rsid w:val="00A369E8"/>
    <w:rsid w:val="00A36F5D"/>
    <w:rsid w:val="00A37F05"/>
    <w:rsid w:val="00A40192"/>
    <w:rsid w:val="00A40B9A"/>
    <w:rsid w:val="00A43901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6BE3"/>
    <w:rsid w:val="00B214AE"/>
    <w:rsid w:val="00B2563A"/>
    <w:rsid w:val="00B3207E"/>
    <w:rsid w:val="00B36F68"/>
    <w:rsid w:val="00B3799C"/>
    <w:rsid w:val="00B43889"/>
    <w:rsid w:val="00B44282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A7877"/>
    <w:rsid w:val="00BC3DB9"/>
    <w:rsid w:val="00BC4511"/>
    <w:rsid w:val="00BD04FF"/>
    <w:rsid w:val="00BD7052"/>
    <w:rsid w:val="00BE3A82"/>
    <w:rsid w:val="00BE49B0"/>
    <w:rsid w:val="00BF070A"/>
    <w:rsid w:val="00BF2482"/>
    <w:rsid w:val="00BF273F"/>
    <w:rsid w:val="00BF3750"/>
    <w:rsid w:val="00BF75D7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36BA"/>
    <w:rsid w:val="00C35EE2"/>
    <w:rsid w:val="00C51414"/>
    <w:rsid w:val="00C52B8B"/>
    <w:rsid w:val="00C563B9"/>
    <w:rsid w:val="00C65C37"/>
    <w:rsid w:val="00C675EA"/>
    <w:rsid w:val="00C737D9"/>
    <w:rsid w:val="00C812E2"/>
    <w:rsid w:val="00C81B65"/>
    <w:rsid w:val="00C832C4"/>
    <w:rsid w:val="00C928B0"/>
    <w:rsid w:val="00C97E3B"/>
    <w:rsid w:val="00CA76C1"/>
    <w:rsid w:val="00CA773A"/>
    <w:rsid w:val="00CB009D"/>
    <w:rsid w:val="00CB01AF"/>
    <w:rsid w:val="00CB0719"/>
    <w:rsid w:val="00CB165F"/>
    <w:rsid w:val="00CB18E6"/>
    <w:rsid w:val="00CB2E60"/>
    <w:rsid w:val="00CC0DE3"/>
    <w:rsid w:val="00CC150F"/>
    <w:rsid w:val="00CC32C3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5F90"/>
    <w:rsid w:val="00CF1A26"/>
    <w:rsid w:val="00CF493D"/>
    <w:rsid w:val="00D01C14"/>
    <w:rsid w:val="00D06531"/>
    <w:rsid w:val="00D074CE"/>
    <w:rsid w:val="00D1254C"/>
    <w:rsid w:val="00D13A1C"/>
    <w:rsid w:val="00D1492F"/>
    <w:rsid w:val="00D163D9"/>
    <w:rsid w:val="00D17BBF"/>
    <w:rsid w:val="00D24B6B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09E3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C0150"/>
    <w:rsid w:val="00DD0156"/>
    <w:rsid w:val="00DD0523"/>
    <w:rsid w:val="00DD6684"/>
    <w:rsid w:val="00DD75B3"/>
    <w:rsid w:val="00DE4CCA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246F4"/>
    <w:rsid w:val="00E25181"/>
    <w:rsid w:val="00E2646B"/>
    <w:rsid w:val="00E270B5"/>
    <w:rsid w:val="00E278C1"/>
    <w:rsid w:val="00E34D19"/>
    <w:rsid w:val="00E35054"/>
    <w:rsid w:val="00E36069"/>
    <w:rsid w:val="00E367EE"/>
    <w:rsid w:val="00E415CC"/>
    <w:rsid w:val="00E4380B"/>
    <w:rsid w:val="00E46A8D"/>
    <w:rsid w:val="00E55506"/>
    <w:rsid w:val="00E656C8"/>
    <w:rsid w:val="00E70142"/>
    <w:rsid w:val="00E71863"/>
    <w:rsid w:val="00E75371"/>
    <w:rsid w:val="00E93B49"/>
    <w:rsid w:val="00EA7E43"/>
    <w:rsid w:val="00EB2A5A"/>
    <w:rsid w:val="00EB5B92"/>
    <w:rsid w:val="00EC13A7"/>
    <w:rsid w:val="00EC32E9"/>
    <w:rsid w:val="00EC5AA0"/>
    <w:rsid w:val="00EC5BFD"/>
    <w:rsid w:val="00EC75D1"/>
    <w:rsid w:val="00ED0FBC"/>
    <w:rsid w:val="00ED3BDA"/>
    <w:rsid w:val="00ED5DE7"/>
    <w:rsid w:val="00EE0C50"/>
    <w:rsid w:val="00EE5235"/>
    <w:rsid w:val="00EF3352"/>
    <w:rsid w:val="00EF3D63"/>
    <w:rsid w:val="00EF7AED"/>
    <w:rsid w:val="00F025C4"/>
    <w:rsid w:val="00F07208"/>
    <w:rsid w:val="00F111D1"/>
    <w:rsid w:val="00F11EAB"/>
    <w:rsid w:val="00F135A2"/>
    <w:rsid w:val="00F13732"/>
    <w:rsid w:val="00F14098"/>
    <w:rsid w:val="00F14F17"/>
    <w:rsid w:val="00F16135"/>
    <w:rsid w:val="00F23296"/>
    <w:rsid w:val="00F278FF"/>
    <w:rsid w:val="00F307B9"/>
    <w:rsid w:val="00F33402"/>
    <w:rsid w:val="00F35155"/>
    <w:rsid w:val="00F35535"/>
    <w:rsid w:val="00F4342E"/>
    <w:rsid w:val="00F45B30"/>
    <w:rsid w:val="00F46609"/>
    <w:rsid w:val="00F47C61"/>
    <w:rsid w:val="00F50B4E"/>
    <w:rsid w:val="00F553CE"/>
    <w:rsid w:val="00F55631"/>
    <w:rsid w:val="00F55FB1"/>
    <w:rsid w:val="00F56574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D1FAB"/>
    <w:rsid w:val="00FE4D95"/>
    <w:rsid w:val="00FE4E11"/>
    <w:rsid w:val="00FE770C"/>
    <w:rsid w:val="00FE7A20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uiPriority w:val="99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aff1">
    <w:name w:val="No Spacing"/>
    <w:uiPriority w:val="1"/>
    <w:qFormat/>
    <w:rsid w:val="00F11E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6E3D-32A6-4DF3-B784-7B3F4882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2567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16398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2021-10-29T06:02:00Z</cp:lastPrinted>
  <dcterms:created xsi:type="dcterms:W3CDTF">2021-12-22T07:32:00Z</dcterms:created>
  <dcterms:modified xsi:type="dcterms:W3CDTF">2021-12-22T09:58:00Z</dcterms:modified>
</cp:coreProperties>
</file>