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AB176D" w:rsidRDefault="00262FC2" w:rsidP="00262FC2">
      <w:pPr>
        <w:rPr>
          <w:rFonts w:asciiTheme="minorHAnsi" w:hAnsiTheme="minorHAnsi" w:cstheme="minorHAnsi"/>
          <w:sz w:val="22"/>
          <w:szCs w:val="22"/>
        </w:rPr>
      </w:pPr>
      <w:r w:rsidRPr="00AB176D">
        <w:rPr>
          <w:rFonts w:asciiTheme="minorHAnsi" w:eastAsia="Calibri" w:hAnsiTheme="minorHAnsi" w:cstheme="minorHAnsi"/>
          <w:b/>
          <w:bCs/>
          <w:position w:val="2"/>
          <w:sz w:val="22"/>
          <w:szCs w:val="22"/>
        </w:rPr>
        <w:t xml:space="preserve">                                                                                            ΑΝΑΡΤΗΤΕΑ ΣΤΗ ΔΙΑΥΓΕΙΑ                                                                               </w:t>
      </w:r>
      <w:r w:rsidRPr="00AB176D">
        <w:rPr>
          <w:rFonts w:asciiTheme="minorHAnsi" w:eastAsia="Calibri" w:hAnsiTheme="minorHAnsi" w:cstheme="minorHAnsi"/>
          <w:b/>
          <w:bCs/>
          <w:iCs/>
          <w:position w:val="2"/>
          <w:sz w:val="22"/>
          <w:szCs w:val="22"/>
        </w:rPr>
        <w:t xml:space="preserve"> </w:t>
      </w:r>
    </w:p>
    <w:p w:rsidR="00262FC2" w:rsidRPr="00AB176D" w:rsidRDefault="00262FC2" w:rsidP="00262FC2">
      <w:pPr>
        <w:rPr>
          <w:rFonts w:asciiTheme="minorHAnsi" w:hAnsiTheme="minorHAnsi" w:cstheme="minorHAnsi"/>
          <w:sz w:val="22"/>
          <w:szCs w:val="22"/>
        </w:rPr>
      </w:pPr>
      <w:r w:rsidRPr="00AB176D">
        <w:rPr>
          <w:rFonts w:asciiTheme="minorHAnsi" w:eastAsia="Arial" w:hAnsiTheme="minorHAnsi" w:cstheme="minorHAnsi"/>
          <w:b/>
          <w:bCs/>
          <w:iCs/>
          <w:position w:val="2"/>
          <w:sz w:val="22"/>
          <w:szCs w:val="22"/>
        </w:rPr>
        <w:t xml:space="preserve">                                                                                             </w:t>
      </w:r>
      <w:r w:rsidR="00B05B83" w:rsidRPr="00AB176D">
        <w:rPr>
          <w:rFonts w:asciiTheme="minorHAnsi" w:eastAsia="Arial" w:hAnsiTheme="minorHAnsi" w:cstheme="minorHAnsi"/>
          <w:b/>
          <w:bCs/>
          <w:iCs/>
          <w:position w:val="2"/>
          <w:sz w:val="22"/>
          <w:szCs w:val="22"/>
        </w:rPr>
        <w:t xml:space="preserve">       </w:t>
      </w:r>
      <w:r w:rsidRPr="00AB176D">
        <w:rPr>
          <w:rFonts w:asciiTheme="minorHAnsi" w:eastAsia="Calibri" w:hAnsiTheme="minorHAnsi" w:cstheme="minorHAnsi"/>
          <w:b/>
          <w:bCs/>
          <w:position w:val="2"/>
          <w:sz w:val="22"/>
          <w:szCs w:val="22"/>
        </w:rPr>
        <w:t xml:space="preserve">ΑΡΙΘΜ ΠΡΩΤ : </w:t>
      </w:r>
      <w:r w:rsidRPr="00AB176D">
        <w:rPr>
          <w:rFonts w:asciiTheme="minorHAnsi" w:eastAsia="Arial" w:hAnsiTheme="minorHAnsi" w:cstheme="minorHAnsi"/>
          <w:b/>
          <w:bCs/>
          <w:iCs/>
          <w:position w:val="2"/>
          <w:sz w:val="22"/>
          <w:szCs w:val="22"/>
        </w:rPr>
        <w:t xml:space="preserve"> </w:t>
      </w:r>
      <w:r w:rsidR="00AB176D" w:rsidRPr="00AB176D">
        <w:rPr>
          <w:rFonts w:asciiTheme="minorHAnsi" w:eastAsia="Arial" w:hAnsiTheme="minorHAnsi" w:cstheme="minorHAnsi"/>
          <w:b/>
          <w:bCs/>
          <w:iCs/>
          <w:position w:val="2"/>
          <w:sz w:val="22"/>
          <w:szCs w:val="22"/>
        </w:rPr>
        <w:t xml:space="preserve"> </w:t>
      </w:r>
      <w:r w:rsidR="0091137C">
        <w:rPr>
          <w:rFonts w:asciiTheme="minorHAnsi" w:eastAsia="Arial" w:hAnsiTheme="minorHAnsi" w:cstheme="minorHAnsi"/>
          <w:b/>
          <w:bCs/>
          <w:iCs/>
          <w:position w:val="2"/>
          <w:sz w:val="22"/>
          <w:szCs w:val="22"/>
        </w:rPr>
        <w:t>23514</w:t>
      </w:r>
    </w:p>
    <w:p w:rsidR="00262FC2" w:rsidRPr="00AB176D" w:rsidRDefault="00262FC2" w:rsidP="00262FC2">
      <w:pPr>
        <w:rPr>
          <w:rFonts w:asciiTheme="minorHAnsi" w:hAnsiTheme="minorHAnsi" w:cstheme="minorHAnsi"/>
          <w:sz w:val="22"/>
          <w:szCs w:val="22"/>
        </w:rPr>
      </w:pPr>
      <w:r w:rsidRPr="00AB176D">
        <w:rPr>
          <w:rFonts w:asciiTheme="minorHAnsi" w:eastAsia="Calibri" w:hAnsiTheme="minorHAnsi" w:cstheme="minorHAnsi"/>
          <w:b/>
          <w:bCs/>
          <w:position w:val="2"/>
          <w:sz w:val="22"/>
          <w:szCs w:val="22"/>
        </w:rPr>
        <w:t xml:space="preserve"> </w:t>
      </w:r>
      <w:r w:rsidRPr="00AB176D">
        <w:rPr>
          <w:rFonts w:asciiTheme="minorHAnsi" w:eastAsia="Calibri" w:hAnsiTheme="minorHAnsi" w:cstheme="minorHAnsi"/>
          <w:b/>
          <w:bCs/>
          <w:iCs/>
          <w:position w:val="2"/>
          <w:sz w:val="22"/>
          <w:szCs w:val="22"/>
        </w:rPr>
        <w:t xml:space="preserve">                                                                                                     </w:t>
      </w:r>
      <w:r w:rsidRPr="00AB176D">
        <w:rPr>
          <w:rFonts w:asciiTheme="minorHAnsi" w:eastAsia="Arial" w:hAnsiTheme="minorHAnsi" w:cstheme="minorHAnsi"/>
          <w:b/>
          <w:bCs/>
          <w:position w:val="2"/>
          <w:sz w:val="22"/>
          <w:szCs w:val="22"/>
        </w:rPr>
        <w:t>Λιβαδειά</w:t>
      </w:r>
      <w:r w:rsidR="00B05B83" w:rsidRPr="00AB176D">
        <w:rPr>
          <w:rFonts w:asciiTheme="minorHAnsi" w:eastAsia="Arial" w:hAnsiTheme="minorHAnsi" w:cstheme="minorHAnsi"/>
          <w:b/>
          <w:bCs/>
          <w:position w:val="2"/>
          <w:sz w:val="22"/>
          <w:szCs w:val="22"/>
        </w:rPr>
        <w:t xml:space="preserve"> </w:t>
      </w:r>
      <w:r w:rsidR="00164234" w:rsidRPr="00AB176D">
        <w:rPr>
          <w:rFonts w:asciiTheme="minorHAnsi" w:eastAsia="Arial" w:hAnsiTheme="minorHAnsi" w:cstheme="minorHAnsi"/>
          <w:b/>
          <w:bCs/>
          <w:position w:val="2"/>
          <w:sz w:val="22"/>
          <w:szCs w:val="22"/>
        </w:rPr>
        <w:t xml:space="preserve">  </w:t>
      </w:r>
      <w:r w:rsidR="00AB176D" w:rsidRPr="00AB176D">
        <w:rPr>
          <w:rFonts w:asciiTheme="minorHAnsi" w:eastAsia="Arial" w:hAnsiTheme="minorHAnsi" w:cstheme="minorHAnsi"/>
          <w:b/>
          <w:bCs/>
          <w:position w:val="2"/>
          <w:sz w:val="22"/>
          <w:szCs w:val="22"/>
        </w:rPr>
        <w:t xml:space="preserve"> </w:t>
      </w:r>
      <w:r w:rsidR="0091137C">
        <w:rPr>
          <w:rFonts w:asciiTheme="minorHAnsi" w:eastAsia="Arial" w:hAnsiTheme="minorHAnsi" w:cstheme="minorHAnsi"/>
          <w:b/>
          <w:bCs/>
          <w:position w:val="2"/>
          <w:sz w:val="22"/>
          <w:szCs w:val="22"/>
        </w:rPr>
        <w:t>15</w:t>
      </w:r>
      <w:r w:rsidR="00AB176D" w:rsidRPr="00AB176D">
        <w:rPr>
          <w:rFonts w:asciiTheme="minorHAnsi" w:eastAsia="Arial" w:hAnsiTheme="minorHAnsi" w:cstheme="minorHAnsi"/>
          <w:b/>
          <w:bCs/>
          <w:position w:val="2"/>
          <w:sz w:val="22"/>
          <w:szCs w:val="22"/>
        </w:rPr>
        <w:t xml:space="preserve"> </w:t>
      </w:r>
      <w:r w:rsidR="00164234" w:rsidRPr="00AB176D">
        <w:rPr>
          <w:rFonts w:asciiTheme="minorHAnsi" w:eastAsia="Arial" w:hAnsiTheme="minorHAnsi" w:cstheme="minorHAnsi"/>
          <w:b/>
          <w:bCs/>
          <w:position w:val="2"/>
          <w:sz w:val="22"/>
          <w:szCs w:val="22"/>
        </w:rPr>
        <w:t xml:space="preserve"> </w:t>
      </w:r>
      <w:r w:rsidR="00B05B83" w:rsidRPr="00AB176D">
        <w:rPr>
          <w:rFonts w:asciiTheme="minorHAnsi" w:eastAsia="Arial" w:hAnsiTheme="minorHAnsi" w:cstheme="minorHAnsi"/>
          <w:b/>
          <w:bCs/>
          <w:position w:val="2"/>
          <w:sz w:val="22"/>
          <w:szCs w:val="22"/>
        </w:rPr>
        <w:t>/</w:t>
      </w:r>
      <w:r w:rsidRPr="00AB176D">
        <w:rPr>
          <w:rFonts w:asciiTheme="minorHAnsi" w:eastAsia="Arial" w:hAnsiTheme="minorHAnsi" w:cstheme="minorHAnsi"/>
          <w:b/>
          <w:bCs/>
          <w:position w:val="2"/>
          <w:sz w:val="22"/>
          <w:szCs w:val="22"/>
        </w:rPr>
        <w:t>1</w:t>
      </w:r>
      <w:r w:rsidR="00164234" w:rsidRPr="00AB176D">
        <w:rPr>
          <w:rFonts w:asciiTheme="minorHAnsi" w:eastAsia="Arial" w:hAnsiTheme="minorHAnsi" w:cstheme="minorHAnsi"/>
          <w:b/>
          <w:bCs/>
          <w:position w:val="2"/>
          <w:sz w:val="22"/>
          <w:szCs w:val="22"/>
        </w:rPr>
        <w:t>2</w:t>
      </w:r>
      <w:r w:rsidRPr="00AB176D">
        <w:rPr>
          <w:rFonts w:asciiTheme="minorHAnsi" w:eastAsia="Arial" w:hAnsiTheme="minorHAnsi" w:cstheme="minorHAnsi"/>
          <w:b/>
          <w:bCs/>
          <w:position w:val="2"/>
          <w:sz w:val="22"/>
          <w:szCs w:val="22"/>
        </w:rPr>
        <w:t>/2021</w:t>
      </w:r>
      <w:r w:rsidRPr="00AB176D">
        <w:rPr>
          <w:rFonts w:asciiTheme="minorHAnsi" w:eastAsia="Calibri" w:hAnsiTheme="minorHAnsi" w:cstheme="minorHAnsi"/>
          <w:b/>
          <w:bCs/>
          <w:position w:val="2"/>
          <w:sz w:val="22"/>
          <w:szCs w:val="22"/>
        </w:rPr>
        <w:t xml:space="preserve"> </w:t>
      </w:r>
    </w:p>
    <w:p w:rsidR="00262FC2" w:rsidRPr="00AB176D" w:rsidRDefault="00262FC2" w:rsidP="00262FC2">
      <w:pPr>
        <w:pStyle w:val="af1"/>
        <w:tabs>
          <w:tab w:val="clear" w:pos="4153"/>
          <w:tab w:val="clear" w:pos="8306"/>
          <w:tab w:val="left" w:pos="4110"/>
          <w:tab w:val="left" w:pos="4140"/>
        </w:tabs>
        <w:rPr>
          <w:rFonts w:asciiTheme="minorHAnsi" w:hAnsiTheme="minorHAnsi" w:cstheme="minorHAnsi"/>
          <w:sz w:val="22"/>
          <w:szCs w:val="22"/>
        </w:rPr>
      </w:pPr>
    </w:p>
    <w:p w:rsidR="00262FC2" w:rsidRPr="00AB176D" w:rsidRDefault="00262FC2" w:rsidP="00262FC2">
      <w:pPr>
        <w:pStyle w:val="af1"/>
        <w:jc w:val="center"/>
        <w:outlineLvl w:val="0"/>
        <w:rPr>
          <w:rFonts w:asciiTheme="minorHAnsi" w:hAnsiTheme="minorHAnsi" w:cstheme="minorHAnsi"/>
          <w:sz w:val="22"/>
          <w:szCs w:val="22"/>
        </w:rPr>
      </w:pPr>
      <w:r w:rsidRPr="00AB176D">
        <w:rPr>
          <w:rFonts w:asciiTheme="minorHAnsi" w:hAnsiTheme="minorHAnsi" w:cstheme="minorHAnsi"/>
          <w:b/>
          <w:bCs/>
          <w:sz w:val="22"/>
          <w:szCs w:val="22"/>
          <w:u w:val="single"/>
        </w:rPr>
        <w:t>ΑΠΟΣΠΑΣΜΑ</w:t>
      </w:r>
    </w:p>
    <w:p w:rsidR="00262FC2" w:rsidRPr="00AB176D" w:rsidRDefault="00262FC2" w:rsidP="00262FC2">
      <w:pPr>
        <w:pStyle w:val="af1"/>
        <w:jc w:val="center"/>
        <w:rPr>
          <w:rFonts w:asciiTheme="minorHAnsi" w:hAnsiTheme="minorHAnsi" w:cstheme="minorHAnsi"/>
          <w:b/>
          <w:bCs/>
          <w:sz w:val="22"/>
          <w:szCs w:val="22"/>
        </w:rPr>
      </w:pPr>
    </w:p>
    <w:p w:rsidR="00262FC2" w:rsidRPr="00AB176D" w:rsidRDefault="00262FC2" w:rsidP="00262FC2">
      <w:pPr>
        <w:spacing w:line="276" w:lineRule="auto"/>
        <w:jc w:val="center"/>
        <w:rPr>
          <w:rFonts w:asciiTheme="minorHAnsi" w:hAnsiTheme="minorHAnsi" w:cstheme="minorHAnsi"/>
          <w:sz w:val="22"/>
          <w:szCs w:val="22"/>
        </w:rPr>
      </w:pPr>
      <w:r w:rsidRPr="00AB176D">
        <w:rPr>
          <w:rFonts w:asciiTheme="minorHAnsi" w:hAnsiTheme="minorHAnsi" w:cstheme="minorHAnsi"/>
          <w:sz w:val="22"/>
          <w:szCs w:val="22"/>
        </w:rPr>
        <w:t>Από το πρακτικό της αριθμ.2021-2</w:t>
      </w:r>
      <w:r w:rsidR="00811B7B" w:rsidRPr="00AB176D">
        <w:rPr>
          <w:rFonts w:asciiTheme="minorHAnsi" w:hAnsiTheme="minorHAnsi" w:cstheme="minorHAnsi"/>
          <w:sz w:val="22"/>
          <w:szCs w:val="22"/>
        </w:rPr>
        <w:t>6</w:t>
      </w:r>
      <w:r w:rsidRPr="00AB176D">
        <w:rPr>
          <w:rFonts w:asciiTheme="minorHAnsi" w:hAnsiTheme="minorHAnsi" w:cstheme="minorHAnsi"/>
          <w:sz w:val="22"/>
          <w:szCs w:val="22"/>
        </w:rPr>
        <w:t xml:space="preserve">ης </w:t>
      </w:r>
      <w:r w:rsidR="00811B7B" w:rsidRPr="00AB176D">
        <w:rPr>
          <w:rFonts w:asciiTheme="minorHAnsi" w:hAnsiTheme="minorHAnsi" w:cstheme="minorHAnsi"/>
          <w:sz w:val="22"/>
          <w:szCs w:val="22"/>
        </w:rPr>
        <w:t xml:space="preserve">ΕΙΔΙΚΗΣ </w:t>
      </w:r>
      <w:r w:rsidRPr="00AB176D">
        <w:rPr>
          <w:rFonts w:asciiTheme="minorHAnsi" w:hAnsiTheme="minorHAnsi" w:cstheme="minorHAnsi"/>
          <w:sz w:val="22"/>
          <w:szCs w:val="22"/>
          <w:u w:val="single"/>
        </w:rPr>
        <w:t>ΜΕΙΚΤΗΣ</w:t>
      </w:r>
      <w:r w:rsidRPr="00AB176D">
        <w:rPr>
          <w:rFonts w:asciiTheme="minorHAnsi" w:hAnsiTheme="minorHAnsi" w:cstheme="minorHAnsi"/>
          <w:sz w:val="22"/>
          <w:szCs w:val="22"/>
        </w:rPr>
        <w:t xml:space="preserve"> Συνεδρίασης –</w:t>
      </w:r>
    </w:p>
    <w:p w:rsidR="00262FC2" w:rsidRPr="00AB176D" w:rsidRDefault="00262FC2" w:rsidP="00262FC2">
      <w:pPr>
        <w:spacing w:line="276" w:lineRule="auto"/>
        <w:jc w:val="center"/>
        <w:rPr>
          <w:rFonts w:asciiTheme="minorHAnsi" w:hAnsiTheme="minorHAnsi" w:cstheme="minorHAnsi"/>
          <w:sz w:val="22"/>
          <w:szCs w:val="22"/>
        </w:rPr>
      </w:pPr>
      <w:r w:rsidRPr="00AB176D">
        <w:rPr>
          <w:rFonts w:asciiTheme="minorHAnsi" w:hAnsiTheme="minorHAnsi" w:cstheme="minorHAnsi"/>
          <w:sz w:val="22"/>
          <w:szCs w:val="22"/>
        </w:rPr>
        <w:t xml:space="preserve">του Δημοτικού Συμβουλίου </w:t>
      </w:r>
      <w:proofErr w:type="spellStart"/>
      <w:r w:rsidRPr="00AB176D">
        <w:rPr>
          <w:rFonts w:asciiTheme="minorHAnsi" w:hAnsiTheme="minorHAnsi" w:cstheme="minorHAnsi"/>
          <w:sz w:val="22"/>
          <w:szCs w:val="22"/>
        </w:rPr>
        <w:t>Λεβαδέων</w:t>
      </w:r>
      <w:proofErr w:type="spellEnd"/>
    </w:p>
    <w:p w:rsidR="00262FC2" w:rsidRPr="00AB176D" w:rsidRDefault="00262FC2" w:rsidP="00262FC2">
      <w:pPr>
        <w:spacing w:line="276" w:lineRule="auto"/>
        <w:jc w:val="center"/>
        <w:rPr>
          <w:rFonts w:asciiTheme="minorHAnsi" w:hAnsiTheme="minorHAnsi" w:cstheme="minorHAnsi"/>
          <w:sz w:val="22"/>
          <w:szCs w:val="22"/>
          <w:u w:val="single"/>
        </w:rPr>
      </w:pPr>
    </w:p>
    <w:p w:rsidR="00262FC2" w:rsidRPr="00AB176D"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AB176D">
        <w:rPr>
          <w:rFonts w:asciiTheme="minorHAnsi" w:hAnsiTheme="minorHAnsi" w:cstheme="minorHAnsi"/>
          <w:sz w:val="22"/>
          <w:szCs w:val="22"/>
          <w:u w:val="single"/>
        </w:rPr>
        <w:t xml:space="preserve">Αριθμός απόφασης </w:t>
      </w:r>
      <w:r w:rsidRPr="00AB176D">
        <w:rPr>
          <w:rFonts w:asciiTheme="minorHAnsi" w:eastAsia="Arial" w:hAnsiTheme="minorHAnsi" w:cstheme="minorHAnsi"/>
          <w:b/>
          <w:bCs/>
          <w:iCs/>
          <w:color w:val="00000A"/>
          <w:spacing w:val="-2"/>
          <w:kern w:val="1"/>
          <w:sz w:val="22"/>
          <w:szCs w:val="22"/>
          <w:u w:val="single"/>
          <w:lang w:bidi="hi-IN"/>
        </w:rPr>
        <w:t xml:space="preserve"> 1</w:t>
      </w:r>
      <w:r w:rsidR="00B36F53" w:rsidRPr="00AB176D">
        <w:rPr>
          <w:rFonts w:asciiTheme="minorHAnsi" w:eastAsia="Arial" w:hAnsiTheme="minorHAnsi" w:cstheme="minorHAnsi"/>
          <w:b/>
          <w:bCs/>
          <w:iCs/>
          <w:color w:val="00000A"/>
          <w:spacing w:val="-2"/>
          <w:kern w:val="1"/>
          <w:sz w:val="22"/>
          <w:szCs w:val="22"/>
          <w:u w:val="single"/>
          <w:lang w:bidi="hi-IN"/>
        </w:rPr>
        <w:t>2</w:t>
      </w:r>
      <w:r w:rsidR="00811B7B" w:rsidRPr="00AB176D">
        <w:rPr>
          <w:rFonts w:asciiTheme="minorHAnsi" w:eastAsia="Arial" w:hAnsiTheme="minorHAnsi" w:cstheme="minorHAnsi"/>
          <w:b/>
          <w:bCs/>
          <w:iCs/>
          <w:color w:val="00000A"/>
          <w:spacing w:val="-2"/>
          <w:kern w:val="1"/>
          <w:sz w:val="22"/>
          <w:szCs w:val="22"/>
          <w:u w:val="single"/>
          <w:lang w:bidi="hi-IN"/>
        </w:rPr>
        <w:t>6</w:t>
      </w:r>
    </w:p>
    <w:p w:rsidR="00262FC2" w:rsidRPr="00AB176D"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AB176D">
        <w:rPr>
          <w:rStyle w:val="a5"/>
          <w:rFonts w:asciiTheme="minorHAnsi" w:hAnsiTheme="minorHAnsi" w:cstheme="minorHAnsi"/>
          <w:sz w:val="22"/>
          <w:szCs w:val="22"/>
        </w:rPr>
        <w:t xml:space="preserve"> </w:t>
      </w:r>
    </w:p>
    <w:p w:rsidR="00811B7B" w:rsidRPr="00AB176D" w:rsidRDefault="00262FC2" w:rsidP="00811B7B">
      <w:pPr>
        <w:widowControl w:val="0"/>
        <w:tabs>
          <w:tab w:val="left" w:pos="6237"/>
        </w:tabs>
        <w:spacing w:line="276" w:lineRule="auto"/>
        <w:ind w:left="113"/>
        <w:jc w:val="both"/>
        <w:rPr>
          <w:rFonts w:asciiTheme="minorHAnsi" w:hAnsiTheme="minorHAnsi" w:cstheme="minorHAnsi"/>
          <w:sz w:val="22"/>
          <w:szCs w:val="22"/>
        </w:rPr>
      </w:pPr>
      <w:r w:rsidRPr="00AB176D">
        <w:rPr>
          <w:rStyle w:val="a5"/>
          <w:rFonts w:asciiTheme="minorHAnsi" w:hAnsiTheme="minorHAnsi" w:cstheme="minorHAnsi"/>
          <w:sz w:val="22"/>
          <w:szCs w:val="22"/>
        </w:rPr>
        <w:t>ΘΕΜΑ</w:t>
      </w:r>
      <w:r w:rsidR="0076543E" w:rsidRPr="00AB176D">
        <w:rPr>
          <w:rFonts w:asciiTheme="minorHAnsi" w:hAnsiTheme="minorHAnsi" w:cstheme="minorHAnsi"/>
          <w:sz w:val="22"/>
          <w:szCs w:val="22"/>
        </w:rPr>
        <w:t xml:space="preserve"> </w:t>
      </w:r>
      <w:r w:rsidR="007D5114" w:rsidRPr="00AB176D">
        <w:rPr>
          <w:rFonts w:asciiTheme="minorHAnsi" w:hAnsiTheme="minorHAnsi" w:cstheme="minorHAnsi"/>
          <w:sz w:val="22"/>
          <w:szCs w:val="22"/>
        </w:rPr>
        <w:t>:</w:t>
      </w:r>
      <w:r w:rsidR="00811B7B" w:rsidRPr="00AB176D">
        <w:rPr>
          <w:rFonts w:asciiTheme="minorHAnsi" w:eastAsia="Arial" w:hAnsiTheme="minorHAnsi" w:cstheme="minorHAnsi"/>
          <w:b/>
          <w:bCs/>
          <w:iCs/>
          <w:color w:val="000000"/>
          <w:spacing w:val="-3"/>
          <w:kern w:val="1"/>
          <w:sz w:val="22"/>
          <w:szCs w:val="22"/>
          <w:highlight w:val="white"/>
          <w:lang w:bidi="hi-IN"/>
        </w:rPr>
        <w:t xml:space="preserve"> Έγκριση Απολογισμού – Ισολογισμού Οικονομικού Έτους 20</w:t>
      </w:r>
      <w:r w:rsidR="0091137C">
        <w:rPr>
          <w:rFonts w:asciiTheme="minorHAnsi" w:eastAsia="Arial" w:hAnsiTheme="minorHAnsi" w:cstheme="minorHAnsi"/>
          <w:b/>
          <w:bCs/>
          <w:iCs/>
          <w:color w:val="000000"/>
          <w:spacing w:val="-3"/>
          <w:kern w:val="1"/>
          <w:sz w:val="22"/>
          <w:szCs w:val="22"/>
          <w:highlight w:val="white"/>
          <w:lang w:bidi="hi-IN"/>
        </w:rPr>
        <w:t>20</w:t>
      </w:r>
      <w:r w:rsidR="00811B7B" w:rsidRPr="00AB176D">
        <w:rPr>
          <w:rFonts w:asciiTheme="minorHAnsi" w:eastAsia="Arial" w:hAnsiTheme="minorHAnsi" w:cstheme="minorHAnsi"/>
          <w:b/>
          <w:bCs/>
          <w:iCs/>
          <w:color w:val="000000"/>
          <w:spacing w:val="-3"/>
          <w:kern w:val="1"/>
          <w:sz w:val="22"/>
          <w:szCs w:val="22"/>
          <w:highlight w:val="white"/>
          <w:lang w:bidi="hi-IN"/>
        </w:rPr>
        <w:t xml:space="preserve"> Δήμου </w:t>
      </w:r>
      <w:proofErr w:type="spellStart"/>
      <w:r w:rsidR="00811B7B" w:rsidRPr="00AB176D">
        <w:rPr>
          <w:rFonts w:asciiTheme="minorHAnsi" w:eastAsia="Arial" w:hAnsiTheme="minorHAnsi" w:cstheme="minorHAnsi"/>
          <w:b/>
          <w:bCs/>
          <w:iCs/>
          <w:color w:val="000000"/>
          <w:spacing w:val="-3"/>
          <w:kern w:val="1"/>
          <w:sz w:val="22"/>
          <w:szCs w:val="22"/>
          <w:highlight w:val="white"/>
          <w:lang w:bidi="hi-IN"/>
        </w:rPr>
        <w:t>Λεβαδέων</w:t>
      </w:r>
      <w:proofErr w:type="spellEnd"/>
      <w:r w:rsidR="00811B7B" w:rsidRPr="00AB176D">
        <w:rPr>
          <w:rFonts w:asciiTheme="minorHAnsi" w:eastAsia="Arial" w:hAnsiTheme="minorHAnsi" w:cstheme="minorHAnsi"/>
          <w:b/>
          <w:bCs/>
          <w:iCs/>
          <w:color w:val="000000"/>
          <w:spacing w:val="-3"/>
          <w:kern w:val="1"/>
          <w:sz w:val="22"/>
          <w:szCs w:val="22"/>
          <w:highlight w:val="white"/>
          <w:lang w:bidi="hi-IN"/>
        </w:rPr>
        <w:t xml:space="preserve"> (άρθρο 163 Ν.3463/06)</w:t>
      </w:r>
    </w:p>
    <w:p w:rsidR="00262FC2" w:rsidRPr="00AB176D" w:rsidRDefault="00262FC2" w:rsidP="007D5114">
      <w:pPr>
        <w:ind w:left="-9" w:right="283"/>
        <w:jc w:val="both"/>
        <w:rPr>
          <w:rFonts w:asciiTheme="minorHAnsi" w:hAnsiTheme="minorHAnsi" w:cstheme="minorHAnsi"/>
          <w:sz w:val="22"/>
          <w:szCs w:val="22"/>
        </w:rPr>
      </w:pPr>
    </w:p>
    <w:p w:rsidR="00262FC2" w:rsidRPr="00AB176D" w:rsidRDefault="00262FC2" w:rsidP="00262FC2">
      <w:pPr>
        <w:ind w:left="360" w:right="283"/>
        <w:jc w:val="both"/>
        <w:rPr>
          <w:rStyle w:val="FontStyle17"/>
          <w:rFonts w:asciiTheme="minorHAnsi" w:eastAsia="Calibri" w:hAnsiTheme="minorHAnsi" w:cstheme="minorHAnsi"/>
          <w:iCs/>
          <w:spacing w:val="-3"/>
          <w:kern w:val="1"/>
        </w:rPr>
      </w:pPr>
    </w:p>
    <w:p w:rsidR="00052E5E" w:rsidRPr="00AB176D" w:rsidRDefault="00052E5E" w:rsidP="00052E5E">
      <w:pPr>
        <w:spacing w:before="6" w:after="6" w:line="360" w:lineRule="auto"/>
        <w:ind w:left="360"/>
        <w:jc w:val="both"/>
        <w:rPr>
          <w:rFonts w:asciiTheme="minorHAnsi" w:hAnsiTheme="minorHAnsi" w:cstheme="minorHAnsi"/>
          <w:bCs/>
          <w:sz w:val="22"/>
          <w:szCs w:val="22"/>
        </w:rPr>
      </w:pPr>
      <w:r w:rsidRPr="00AB176D">
        <w:rPr>
          <w:rStyle w:val="FontStyle17"/>
          <w:rFonts w:asciiTheme="minorHAnsi" w:eastAsia="Calibri" w:hAnsiTheme="minorHAnsi" w:cstheme="minorHAnsi"/>
          <w:iCs/>
          <w:spacing w:val="-3"/>
          <w:kern w:val="1"/>
        </w:rPr>
        <w:t xml:space="preserve">Στη Λιβαδειά σήμερα την </w:t>
      </w:r>
      <w:r w:rsidR="00811B7B" w:rsidRPr="00AB176D">
        <w:rPr>
          <w:rStyle w:val="FontStyle17"/>
          <w:rFonts w:asciiTheme="minorHAnsi" w:eastAsia="Calibri" w:hAnsiTheme="minorHAnsi" w:cstheme="minorHAnsi"/>
          <w:iCs/>
          <w:spacing w:val="-3"/>
          <w:kern w:val="1"/>
        </w:rPr>
        <w:t>13</w:t>
      </w:r>
      <w:r w:rsidRPr="00AB176D">
        <w:rPr>
          <w:rStyle w:val="FontStyle17"/>
          <w:rFonts w:asciiTheme="minorHAnsi" w:eastAsia="Calibri" w:hAnsiTheme="minorHAnsi" w:cstheme="minorHAnsi"/>
          <w:iCs/>
          <w:spacing w:val="-3"/>
          <w:kern w:val="1"/>
          <w:vertAlign w:val="superscript"/>
        </w:rPr>
        <w:t>η</w:t>
      </w:r>
      <w:r w:rsidRPr="00AB176D">
        <w:rPr>
          <w:rStyle w:val="FontStyle17"/>
          <w:rFonts w:asciiTheme="minorHAnsi" w:eastAsia="Calibri" w:hAnsiTheme="minorHAnsi" w:cstheme="minorHAnsi"/>
          <w:iCs/>
          <w:spacing w:val="-3"/>
          <w:kern w:val="1"/>
        </w:rPr>
        <w:t xml:space="preserve"> Δεκεμβρίου 2021, ημέρα  </w:t>
      </w:r>
      <w:r w:rsidR="00811B7B" w:rsidRPr="00AB176D">
        <w:rPr>
          <w:rStyle w:val="FontStyle17"/>
          <w:rFonts w:asciiTheme="minorHAnsi" w:eastAsia="Calibri" w:hAnsiTheme="minorHAnsi" w:cstheme="minorHAnsi"/>
          <w:iCs/>
          <w:spacing w:val="-3"/>
          <w:kern w:val="1"/>
        </w:rPr>
        <w:t>Δευτέρα</w:t>
      </w:r>
      <w:r w:rsidRPr="00AB176D">
        <w:rPr>
          <w:rStyle w:val="FontStyle17"/>
          <w:rFonts w:asciiTheme="minorHAnsi" w:eastAsia="Calibri" w:hAnsiTheme="minorHAnsi" w:cstheme="minorHAnsi"/>
          <w:iCs/>
          <w:spacing w:val="-3"/>
          <w:kern w:val="1"/>
        </w:rPr>
        <w:t xml:space="preserve">  και ώρα 18:00 </w:t>
      </w:r>
      <w:proofErr w:type="spellStart"/>
      <w:r w:rsidRPr="00AB176D">
        <w:rPr>
          <w:rStyle w:val="FontStyle17"/>
          <w:rFonts w:asciiTheme="minorHAnsi" w:eastAsia="Calibri" w:hAnsiTheme="minorHAnsi" w:cstheme="minorHAnsi"/>
          <w:iCs/>
          <w:spacing w:val="-3"/>
          <w:kern w:val="1"/>
        </w:rPr>
        <w:t>μ.μ</w:t>
      </w:r>
      <w:proofErr w:type="spellEnd"/>
      <w:r w:rsidRPr="00AB176D">
        <w:rPr>
          <w:rStyle w:val="FontStyle17"/>
          <w:rFonts w:asciiTheme="minorHAnsi" w:eastAsia="Calibri" w:hAnsiTheme="minorHAnsi" w:cstheme="minorHAnsi"/>
          <w:iCs/>
          <w:spacing w:val="-3"/>
          <w:kern w:val="1"/>
        </w:rPr>
        <w:t xml:space="preserve">  </w:t>
      </w:r>
      <w:r w:rsidRPr="00AB176D">
        <w:rPr>
          <w:rFonts w:asciiTheme="minorHAnsi" w:hAnsiTheme="minorHAnsi" w:cstheme="minorHAnsi"/>
          <w:sz w:val="22"/>
          <w:szCs w:val="22"/>
        </w:rPr>
        <w:t xml:space="preserve">  ,</w:t>
      </w:r>
      <w:r w:rsidRPr="00AB176D">
        <w:rPr>
          <w:rStyle w:val="FontStyle17"/>
          <w:rFonts w:asciiTheme="minorHAnsi" w:eastAsia="Calibri" w:hAnsiTheme="minorHAnsi" w:cstheme="minorHAnsi"/>
          <w:iCs/>
          <w:spacing w:val="-3"/>
          <w:kern w:val="1"/>
        </w:rPr>
        <w:t xml:space="preserve"> συνήλθε σε </w:t>
      </w:r>
      <w:r w:rsidR="00811B7B" w:rsidRPr="00AB176D">
        <w:rPr>
          <w:rStyle w:val="FontStyle17"/>
          <w:rFonts w:asciiTheme="minorHAnsi" w:eastAsia="Calibri" w:hAnsiTheme="minorHAnsi" w:cstheme="minorHAnsi"/>
          <w:iCs/>
          <w:spacing w:val="-3"/>
          <w:kern w:val="1"/>
        </w:rPr>
        <w:t xml:space="preserve">ειδική </w:t>
      </w:r>
      <w:r w:rsidRPr="00AB176D">
        <w:rPr>
          <w:rStyle w:val="FontStyle17"/>
          <w:rFonts w:asciiTheme="minorHAnsi" w:eastAsia="Calibri" w:hAnsiTheme="minorHAnsi" w:cstheme="minorHAnsi"/>
          <w:iCs/>
          <w:spacing w:val="-3"/>
          <w:kern w:val="1"/>
        </w:rPr>
        <w:t xml:space="preserve">συνεδρίαση το Δημοτικό Συμβούλιο του Δήμου  </w:t>
      </w:r>
      <w:proofErr w:type="spellStart"/>
      <w:r w:rsidRPr="00AB176D">
        <w:rPr>
          <w:rStyle w:val="FontStyle17"/>
          <w:rFonts w:asciiTheme="minorHAnsi" w:eastAsia="Calibri" w:hAnsiTheme="minorHAnsi" w:cstheme="minorHAnsi"/>
          <w:iCs/>
          <w:spacing w:val="-3"/>
          <w:kern w:val="1"/>
        </w:rPr>
        <w:t>Λεβαδέων</w:t>
      </w:r>
      <w:proofErr w:type="spellEnd"/>
      <w:r w:rsidRPr="00AB176D">
        <w:rPr>
          <w:rStyle w:val="FontStyle17"/>
          <w:rFonts w:asciiTheme="minorHAnsi" w:eastAsia="Calibri" w:hAnsiTheme="minorHAnsi" w:cstheme="minorHAnsi"/>
          <w:iCs/>
          <w:spacing w:val="-3"/>
          <w:kern w:val="1"/>
        </w:rPr>
        <w:t xml:space="preserve">  </w:t>
      </w:r>
      <w:r w:rsidRPr="00AB176D">
        <w:rPr>
          <w:rFonts w:asciiTheme="minorHAnsi" w:hAnsiTheme="minorHAnsi" w:cstheme="minorHAnsi"/>
          <w:b/>
          <w:bCs/>
          <w:sz w:val="22"/>
          <w:szCs w:val="22"/>
        </w:rPr>
        <w:t xml:space="preserve"> </w:t>
      </w:r>
      <w:r w:rsidRPr="00AB176D">
        <w:rPr>
          <w:rStyle w:val="a5"/>
          <w:rFonts w:asciiTheme="minorHAnsi" w:hAnsiTheme="minorHAnsi" w:cstheme="minorHAnsi"/>
          <w:sz w:val="22"/>
          <w:szCs w:val="22"/>
        </w:rPr>
        <w:t xml:space="preserve">, </w:t>
      </w:r>
      <w:r w:rsidRPr="00AB176D">
        <w:rPr>
          <w:rStyle w:val="a5"/>
          <w:rFonts w:asciiTheme="minorHAnsi" w:hAnsiTheme="minorHAnsi" w:cstheme="minorHAnsi"/>
          <w:sz w:val="22"/>
          <w:szCs w:val="22"/>
          <w:u w:val="single"/>
        </w:rPr>
        <w:t xml:space="preserve">η οποία λόγω των κατεπειγόντων μέτρων που έχουν ληφθεί για την αποφυγή της διάδοσης του </w:t>
      </w:r>
      <w:proofErr w:type="spellStart"/>
      <w:r w:rsidRPr="00AB176D">
        <w:rPr>
          <w:rStyle w:val="a5"/>
          <w:rFonts w:asciiTheme="minorHAnsi" w:hAnsiTheme="minorHAnsi" w:cstheme="minorHAnsi"/>
          <w:sz w:val="22"/>
          <w:szCs w:val="22"/>
          <w:u w:val="single"/>
        </w:rPr>
        <w:t>κορωνοϊού</w:t>
      </w:r>
      <w:proofErr w:type="spellEnd"/>
      <w:r w:rsidRPr="00AB176D">
        <w:rPr>
          <w:rStyle w:val="a5"/>
          <w:rFonts w:asciiTheme="minorHAnsi" w:hAnsiTheme="minorHAnsi" w:cstheme="minorHAnsi"/>
          <w:sz w:val="22"/>
          <w:szCs w:val="22"/>
          <w:u w:val="single"/>
        </w:rPr>
        <w:t xml:space="preserve"> COVID-19   πραγματοποιήθηκε  </w:t>
      </w:r>
      <w:r w:rsidRPr="00AB176D">
        <w:rPr>
          <w:rFonts w:asciiTheme="minorHAnsi" w:hAnsiTheme="minorHAnsi" w:cstheme="minorHAnsi"/>
          <w:b/>
          <w:sz w:val="22"/>
          <w:szCs w:val="22"/>
          <w:u w:val="single"/>
        </w:rPr>
        <w:t xml:space="preserve">    </w:t>
      </w:r>
      <w:r w:rsidRPr="00AB176D">
        <w:rPr>
          <w:rFonts w:asciiTheme="minorHAnsi" w:hAnsiTheme="minorHAnsi" w:cstheme="minorHAnsi"/>
          <w:sz w:val="22"/>
          <w:szCs w:val="22"/>
          <w:u w:val="single"/>
        </w:rPr>
        <w:t xml:space="preserve"> </w:t>
      </w:r>
      <w:r w:rsidRPr="00AB176D">
        <w:rPr>
          <w:rStyle w:val="FontStyle17"/>
          <w:rFonts w:asciiTheme="minorHAnsi" w:eastAsia="Calibri" w:hAnsiTheme="minorHAnsi" w:cstheme="minorHAnsi"/>
          <w:b/>
          <w:iCs/>
          <w:spacing w:val="-3"/>
          <w:kern w:val="1"/>
          <w:u w:val="single"/>
        </w:rPr>
        <w:t xml:space="preserve">μεικτή  </w:t>
      </w:r>
      <w:r w:rsidRPr="00AB176D">
        <w:rPr>
          <w:rStyle w:val="a5"/>
          <w:rFonts w:asciiTheme="minorHAnsi" w:hAnsiTheme="minorHAnsi" w:cstheme="minorHAnsi"/>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AB176D">
        <w:rPr>
          <w:rFonts w:asciiTheme="minorHAnsi" w:hAnsiTheme="minorHAnsi" w:cstheme="minorHAnsi"/>
          <w:sz w:val="22"/>
          <w:szCs w:val="22"/>
        </w:rPr>
        <w:t xml:space="preserve">– </w:t>
      </w:r>
      <w:r w:rsidRPr="00AB176D">
        <w:rPr>
          <w:rFonts w:asciiTheme="minorHAnsi" w:hAnsiTheme="minorHAnsi" w:cstheme="minorHAnsi"/>
          <w:b/>
          <w:sz w:val="22"/>
          <w:szCs w:val="22"/>
          <w:u w:val="single"/>
        </w:rPr>
        <w:t>Πλ. Εθνικής Αντίστασης</w:t>
      </w:r>
      <w:r w:rsidRPr="00AB176D">
        <w:rPr>
          <w:rStyle w:val="a5"/>
          <w:rFonts w:asciiTheme="minorHAnsi" w:hAnsiTheme="minorHAnsi" w:cstheme="minorHAnsi"/>
          <w:sz w:val="22"/>
          <w:szCs w:val="22"/>
          <w:u w:val="single"/>
          <w:shd w:val="clear" w:color="auto" w:fill="FFFFFF"/>
        </w:rPr>
        <w:t xml:space="preserve"> και ταυτόχρονα με τηλεδιάσκεψη)</w:t>
      </w:r>
      <w:r w:rsidRPr="00AB176D">
        <w:rPr>
          <w:rFonts w:asciiTheme="minorHAnsi" w:hAnsiTheme="minorHAnsi" w:cstheme="minorHAnsi"/>
          <w:b/>
          <w:sz w:val="22"/>
          <w:szCs w:val="22"/>
          <w:u w:val="single"/>
        </w:rPr>
        <w:t xml:space="preserve">  </w:t>
      </w:r>
      <w:r w:rsidRPr="00AB176D">
        <w:rPr>
          <w:rFonts w:asciiTheme="minorHAnsi" w:hAnsiTheme="minorHAnsi" w:cstheme="minorHAnsi"/>
          <w:sz w:val="22"/>
          <w:szCs w:val="22"/>
        </w:rPr>
        <w:t xml:space="preserve"> </w:t>
      </w:r>
      <w:proofErr w:type="spellStart"/>
      <w:r w:rsidRPr="00AB176D">
        <w:rPr>
          <w:rFonts w:asciiTheme="minorHAnsi" w:hAnsiTheme="minorHAnsi" w:cstheme="minorHAnsi"/>
          <w:bCs/>
          <w:color w:val="000000"/>
          <w:sz w:val="22"/>
          <w:szCs w:val="22"/>
        </w:rPr>
        <w:t>κατ΄εφαρμογήν</w:t>
      </w:r>
      <w:proofErr w:type="spellEnd"/>
      <w:r w:rsidRPr="00AB176D">
        <w:rPr>
          <w:rFonts w:asciiTheme="minorHAnsi" w:hAnsiTheme="minorHAnsi" w:cstheme="minorHAnsi"/>
          <w:bCs/>
          <w:color w:val="000000"/>
          <w:sz w:val="22"/>
          <w:szCs w:val="22"/>
        </w:rPr>
        <w:t xml:space="preserve">: </w:t>
      </w:r>
      <w:r w:rsidRPr="00AB176D">
        <w:rPr>
          <w:rFonts w:asciiTheme="minorHAnsi" w:hAnsiTheme="minorHAnsi" w:cstheme="minorHAnsi"/>
          <w:b/>
          <w:bCs/>
          <w:color w:val="000000"/>
          <w:sz w:val="22"/>
          <w:szCs w:val="22"/>
        </w:rPr>
        <w:t>α)</w:t>
      </w:r>
      <w:r w:rsidRPr="00AB176D">
        <w:rPr>
          <w:rFonts w:asciiTheme="minorHAnsi" w:hAnsiTheme="minorHAnsi" w:cstheme="minorHAnsi"/>
          <w:bCs/>
          <w:color w:val="000000"/>
          <w:sz w:val="22"/>
          <w:szCs w:val="22"/>
        </w:rPr>
        <w:t xml:space="preserve">  των διατάξεων του άρθρου   74 του Ν. 4555/2018 (αντικατάσταση του άρθρου 67 του Ν. 3852/2010)</w:t>
      </w:r>
      <w:r w:rsidRPr="00AB176D">
        <w:rPr>
          <w:rFonts w:asciiTheme="minorHAnsi" w:hAnsiTheme="minorHAnsi" w:cstheme="minorHAnsi"/>
          <w:b/>
          <w:bCs/>
          <w:color w:val="000000"/>
          <w:sz w:val="22"/>
          <w:szCs w:val="22"/>
        </w:rPr>
        <w:t xml:space="preserve"> </w:t>
      </w:r>
      <w:r w:rsidRPr="00AB176D">
        <w:rPr>
          <w:rFonts w:asciiTheme="minorHAnsi" w:hAnsiTheme="minorHAnsi" w:cstheme="minorHAnsi"/>
          <w:b/>
          <w:bCs/>
          <w:sz w:val="22"/>
          <w:szCs w:val="22"/>
        </w:rPr>
        <w:t xml:space="preserve">, β) </w:t>
      </w:r>
      <w:r w:rsidRPr="00AB176D">
        <w:rPr>
          <w:rFonts w:asciiTheme="minorHAnsi" w:hAnsiTheme="minorHAnsi" w:cstheme="minorHAnsi"/>
          <w:bCs/>
          <w:sz w:val="22"/>
          <w:szCs w:val="22"/>
        </w:rPr>
        <w:t xml:space="preserve">των διατάξεων της </w:t>
      </w:r>
      <w:proofErr w:type="spellStart"/>
      <w:r w:rsidRPr="00AB176D">
        <w:rPr>
          <w:rFonts w:asciiTheme="minorHAnsi" w:hAnsiTheme="minorHAnsi" w:cstheme="minorHAnsi"/>
          <w:bCs/>
          <w:sz w:val="22"/>
          <w:szCs w:val="22"/>
        </w:rPr>
        <w:t>υπ΄αριθμ</w:t>
      </w:r>
      <w:proofErr w:type="spellEnd"/>
      <w:r w:rsidRPr="00AB176D">
        <w:rPr>
          <w:rFonts w:asciiTheme="minorHAnsi" w:hAnsiTheme="minorHAnsi" w:cstheme="minorHAnsi"/>
          <w:bCs/>
          <w:sz w:val="22"/>
          <w:szCs w:val="22"/>
        </w:rPr>
        <w:t xml:space="preserve"> .</w:t>
      </w:r>
      <w:r w:rsidRPr="00AB176D">
        <w:rPr>
          <w:rFonts w:asciiTheme="minorHAnsi" w:hAnsiTheme="minorHAnsi" w:cstheme="minorHAnsi"/>
          <w:bCs/>
          <w:sz w:val="22"/>
          <w:szCs w:val="22"/>
          <w:u w:val="single"/>
        </w:rPr>
        <w:t>643/2021 εγκυκλίου του ΥΠ.ΕΣ. (ΑΔΑ: ΨΕ3846ΜΤΛ6-0Ρ5)</w:t>
      </w:r>
      <w:r w:rsidRPr="00AB176D">
        <w:rPr>
          <w:rFonts w:asciiTheme="minorHAnsi" w:hAnsiTheme="minorHAnsi" w:cstheme="minorHAnsi"/>
          <w:bCs/>
          <w:sz w:val="22"/>
          <w:szCs w:val="22"/>
        </w:rPr>
        <w:t xml:space="preserve"> </w:t>
      </w:r>
      <w:r w:rsidRPr="00AB176D">
        <w:rPr>
          <w:rFonts w:asciiTheme="minorHAnsi" w:hAnsiTheme="minorHAnsi" w:cstheme="minorHAnsi"/>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AB176D">
        <w:rPr>
          <w:rStyle w:val="FontStyle17"/>
          <w:rFonts w:asciiTheme="minorHAnsi" w:eastAsia="Calibri" w:hAnsiTheme="minorHAnsi" w:cstheme="minorHAnsi"/>
          <w:iCs/>
          <w:spacing w:val="-3"/>
          <w:kern w:val="1"/>
        </w:rPr>
        <w:t xml:space="preserve">και </w:t>
      </w:r>
      <w:r w:rsidRPr="00AB176D">
        <w:rPr>
          <w:rFonts w:asciiTheme="minorHAnsi" w:hAnsiTheme="minorHAnsi" w:cstheme="minorHAnsi"/>
          <w:sz w:val="22"/>
          <w:szCs w:val="22"/>
          <w:shd w:val="clear" w:color="auto" w:fill="FFFFFF"/>
        </w:rPr>
        <w:t xml:space="preserve"> ύστερα από</w:t>
      </w:r>
      <w:r w:rsidRPr="00AB176D">
        <w:rPr>
          <w:rStyle w:val="FontStyle17"/>
          <w:rFonts w:asciiTheme="minorHAnsi" w:eastAsia="Calibri" w:hAnsiTheme="minorHAnsi" w:cstheme="minorHAnsi"/>
          <w:iCs/>
          <w:spacing w:val="-3"/>
          <w:kern w:val="1"/>
        </w:rPr>
        <w:t xml:space="preserve">  την από </w:t>
      </w:r>
      <w:r w:rsidRPr="00AB176D">
        <w:rPr>
          <w:rStyle w:val="FontStyle17"/>
          <w:rFonts w:asciiTheme="minorHAnsi" w:eastAsia="Calibri" w:hAnsiTheme="minorHAnsi" w:cstheme="minorHAnsi"/>
          <w:b/>
          <w:iCs/>
          <w:spacing w:val="-3"/>
          <w:kern w:val="1"/>
        </w:rPr>
        <w:t>2</w:t>
      </w:r>
      <w:r w:rsidR="00811B7B" w:rsidRPr="00AB176D">
        <w:rPr>
          <w:rStyle w:val="FontStyle17"/>
          <w:rFonts w:asciiTheme="minorHAnsi" w:eastAsia="Calibri" w:hAnsiTheme="minorHAnsi" w:cstheme="minorHAnsi"/>
          <w:b/>
          <w:iCs/>
          <w:spacing w:val="-3"/>
          <w:kern w:val="1"/>
        </w:rPr>
        <w:t>3123/9-12-</w:t>
      </w:r>
      <w:r w:rsidRPr="00AB176D">
        <w:rPr>
          <w:rStyle w:val="FontStyle17"/>
          <w:rFonts w:asciiTheme="minorHAnsi" w:eastAsia="Calibri" w:hAnsiTheme="minorHAnsi" w:cstheme="minorHAnsi"/>
          <w:b/>
          <w:iCs/>
          <w:spacing w:val="-3"/>
          <w:kern w:val="1"/>
        </w:rPr>
        <w:t>2021</w:t>
      </w:r>
      <w:r w:rsidRPr="00AB176D">
        <w:rPr>
          <w:rStyle w:val="FontStyle17"/>
          <w:rFonts w:asciiTheme="minorHAnsi" w:eastAsia="Calibri" w:hAnsiTheme="minorHAnsi" w:cstheme="minorHAnsi"/>
          <w:iCs/>
          <w:spacing w:val="-3"/>
          <w:kern w:val="1"/>
        </w:rPr>
        <w:t xml:space="preserve">     έγγραφη πρόσκληση του Προέδρου του Δημοτικού Συμβούλου κ. </w:t>
      </w:r>
      <w:proofErr w:type="spellStart"/>
      <w:r w:rsidRPr="00AB176D">
        <w:rPr>
          <w:rStyle w:val="FontStyle17"/>
          <w:rFonts w:asciiTheme="minorHAnsi" w:eastAsia="Calibri" w:hAnsiTheme="minorHAnsi" w:cstheme="minorHAnsi"/>
          <w:iCs/>
          <w:spacing w:val="-3"/>
          <w:kern w:val="1"/>
        </w:rPr>
        <w:t>Μητά</w:t>
      </w:r>
      <w:proofErr w:type="spellEnd"/>
      <w:r w:rsidRPr="00AB176D">
        <w:rPr>
          <w:rStyle w:val="FontStyle17"/>
          <w:rFonts w:asciiTheme="minorHAnsi" w:eastAsia="Calibri" w:hAnsiTheme="minorHAnsi" w:cstheme="minorHAnsi"/>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AB176D">
        <w:rPr>
          <w:rFonts w:asciiTheme="minorHAnsi" w:hAnsiTheme="minorHAnsi" w:cstheme="minorHAnsi"/>
          <w:bCs/>
          <w:sz w:val="22"/>
          <w:szCs w:val="22"/>
        </w:rPr>
        <w:t xml:space="preserve"> . </w:t>
      </w:r>
      <w:r w:rsidR="008C2727" w:rsidRPr="00AB176D">
        <w:rPr>
          <w:rFonts w:asciiTheme="minorHAnsi" w:hAnsiTheme="minorHAnsi" w:cstheme="minorHAnsi"/>
          <w:b/>
          <w:bCs/>
          <w:sz w:val="22"/>
          <w:szCs w:val="22"/>
        </w:rPr>
        <w:t xml:space="preserve">γ) </w:t>
      </w:r>
      <w:r w:rsidR="008C2727" w:rsidRPr="00AB176D">
        <w:rPr>
          <w:rFonts w:asciiTheme="minorHAnsi" w:hAnsiTheme="minorHAnsi" w:cstheme="minorHAnsi"/>
          <w:iCs/>
          <w:color w:val="000000"/>
          <w:sz w:val="22"/>
          <w:szCs w:val="22"/>
        </w:rPr>
        <w:t>τις διατάξεις του άρθρου 163 του Ν. 3463/2006 (Δ.Κ.Κ.)</w:t>
      </w:r>
    </w:p>
    <w:p w:rsidR="00052E5E" w:rsidRPr="00AB176D" w:rsidRDefault="00052E5E" w:rsidP="00052E5E">
      <w:pPr>
        <w:spacing w:before="6" w:after="6" w:line="360" w:lineRule="auto"/>
        <w:ind w:left="360"/>
        <w:jc w:val="both"/>
        <w:rPr>
          <w:rStyle w:val="FontStyle17"/>
          <w:rFonts w:asciiTheme="minorHAnsi" w:eastAsia="Arial" w:hAnsiTheme="minorHAnsi" w:cstheme="minorHAnsi"/>
          <w:iCs/>
          <w:color w:val="000000"/>
          <w:spacing w:val="-3"/>
          <w:kern w:val="1"/>
        </w:rPr>
      </w:pPr>
      <w:r w:rsidRPr="00AB176D">
        <w:rPr>
          <w:rStyle w:val="FontStyle17"/>
          <w:rFonts w:asciiTheme="minorHAnsi" w:eastAsia="Arial" w:hAnsiTheme="minorHAnsi" w:cstheme="minorHAnsi"/>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w:t>
      </w:r>
      <w:r w:rsidR="00811B7B" w:rsidRPr="00AB176D">
        <w:rPr>
          <w:rStyle w:val="FontStyle17"/>
          <w:rFonts w:asciiTheme="minorHAnsi" w:eastAsia="Arial" w:hAnsiTheme="minorHAnsi" w:cstheme="minorHAnsi"/>
          <w:iCs/>
          <w:color w:val="000000"/>
          <w:spacing w:val="-3"/>
          <w:kern w:val="1"/>
        </w:rPr>
        <w:t>0</w:t>
      </w:r>
      <w:r w:rsidRPr="00AB176D">
        <w:rPr>
          <w:rStyle w:val="FontStyle17"/>
          <w:rFonts w:asciiTheme="minorHAnsi" w:eastAsia="Arial" w:hAnsiTheme="minorHAnsi" w:cstheme="minorHAnsi"/>
          <w:iCs/>
          <w:color w:val="000000"/>
          <w:spacing w:val="-3"/>
          <w:kern w:val="1"/>
        </w:rPr>
        <w:t xml:space="preserve"> σύμβουλοι δηλαδή:</w:t>
      </w:r>
    </w:p>
    <w:p w:rsidR="00052E5E" w:rsidRPr="00AB176D" w:rsidRDefault="00052E5E" w:rsidP="00052E5E">
      <w:pPr>
        <w:spacing w:line="276" w:lineRule="auto"/>
        <w:ind w:left="2880" w:hanging="2160"/>
        <w:rPr>
          <w:rFonts w:asciiTheme="minorHAnsi" w:hAnsiTheme="minorHAnsi" w:cstheme="minorHAnsi"/>
          <w:sz w:val="22"/>
          <w:szCs w:val="22"/>
        </w:rPr>
      </w:pPr>
      <w:r w:rsidRPr="00AB176D">
        <w:rPr>
          <w:rFonts w:asciiTheme="minorHAnsi" w:hAnsiTheme="minorHAnsi" w:cstheme="minorHAnsi"/>
          <w:b/>
          <w:bCs/>
          <w:sz w:val="22"/>
          <w:szCs w:val="22"/>
        </w:rPr>
        <w:t>ΠΑΡΟΝΤΕΣ</w:t>
      </w:r>
      <w:r w:rsidRPr="00AB176D">
        <w:rPr>
          <w:rFonts w:asciiTheme="minorHAnsi" w:hAnsiTheme="minorHAnsi" w:cstheme="minorHAnsi"/>
          <w:b/>
          <w:bCs/>
          <w:sz w:val="22"/>
          <w:szCs w:val="22"/>
        </w:rPr>
        <w:tab/>
      </w:r>
      <w:r w:rsidRPr="00AB176D">
        <w:rPr>
          <w:rFonts w:asciiTheme="minorHAnsi" w:hAnsiTheme="minorHAnsi" w:cstheme="minorHAnsi"/>
          <w:b/>
          <w:bCs/>
          <w:sz w:val="22"/>
          <w:szCs w:val="22"/>
        </w:rPr>
        <w:tab/>
      </w:r>
      <w:r w:rsidRPr="00AB176D">
        <w:rPr>
          <w:rFonts w:asciiTheme="minorHAnsi" w:hAnsiTheme="minorHAnsi" w:cstheme="minorHAnsi"/>
          <w:b/>
          <w:bCs/>
          <w:sz w:val="22"/>
          <w:szCs w:val="22"/>
        </w:rPr>
        <w:tab/>
      </w:r>
      <w:r w:rsidRPr="00AB176D">
        <w:rPr>
          <w:rFonts w:asciiTheme="minorHAnsi" w:hAnsiTheme="minorHAnsi" w:cstheme="minorHAnsi"/>
          <w:b/>
          <w:bCs/>
          <w:sz w:val="22"/>
          <w:szCs w:val="22"/>
        </w:rPr>
        <w:tab/>
      </w:r>
      <w:r w:rsidRPr="00AB176D">
        <w:rPr>
          <w:rFonts w:asciiTheme="minorHAnsi" w:hAnsiTheme="minorHAnsi" w:cstheme="minorHAnsi"/>
          <w:b/>
          <w:bCs/>
          <w:sz w:val="22"/>
          <w:szCs w:val="22"/>
        </w:rPr>
        <w:tab/>
      </w:r>
      <w:r w:rsidRPr="00AB176D">
        <w:rPr>
          <w:rFonts w:asciiTheme="minorHAnsi" w:hAnsiTheme="minorHAnsi" w:cstheme="minorHAnsi"/>
          <w:b/>
          <w:bCs/>
          <w:sz w:val="22"/>
          <w:szCs w:val="22"/>
        </w:rPr>
        <w:tab/>
        <w:t xml:space="preserve">ΑΠΟΝΤΕΣ </w:t>
      </w:r>
      <w:r w:rsidRPr="00AB176D">
        <w:rPr>
          <w:rFonts w:asciiTheme="minorHAnsi" w:hAnsiTheme="minorHAnsi" w:cstheme="minorHAnsi"/>
          <w:b/>
          <w:bCs/>
          <w:sz w:val="22"/>
          <w:szCs w:val="22"/>
        </w:rPr>
        <w:tab/>
      </w:r>
      <w:r w:rsidRPr="00AB176D">
        <w:rPr>
          <w:rFonts w:asciiTheme="minorHAnsi" w:hAnsiTheme="minorHAnsi" w:cstheme="minorHAnsi"/>
          <w:b/>
          <w:bCs/>
          <w:sz w:val="22"/>
          <w:szCs w:val="22"/>
        </w:rPr>
        <w:tab/>
      </w:r>
    </w:p>
    <w:p w:rsidR="00052E5E" w:rsidRPr="00AB176D" w:rsidRDefault="00052E5E" w:rsidP="00052E5E">
      <w:pPr>
        <w:spacing w:line="276" w:lineRule="auto"/>
        <w:ind w:left="2880" w:hanging="2160"/>
        <w:rPr>
          <w:rFonts w:asciiTheme="minorHAnsi" w:hAnsiTheme="minorHAnsi" w:cstheme="minorHAnsi"/>
          <w:sz w:val="22"/>
          <w:szCs w:val="22"/>
        </w:rPr>
      </w:pPr>
      <w:r w:rsidRPr="00AB176D">
        <w:rPr>
          <w:rFonts w:asciiTheme="minorHAnsi" w:hAnsiTheme="minorHAnsi" w:cstheme="minorHAnsi"/>
          <w:b/>
          <w:bCs/>
          <w:sz w:val="22"/>
          <w:szCs w:val="22"/>
        </w:rPr>
        <w:tab/>
      </w:r>
    </w:p>
    <w:tbl>
      <w:tblPr>
        <w:tblW w:w="10399" w:type="dxa"/>
        <w:tblInd w:w="-371" w:type="dxa"/>
        <w:tblLayout w:type="fixed"/>
        <w:tblCellMar>
          <w:top w:w="55" w:type="dxa"/>
          <w:left w:w="55" w:type="dxa"/>
          <w:bottom w:w="55" w:type="dxa"/>
          <w:right w:w="55" w:type="dxa"/>
        </w:tblCellMar>
        <w:tblLook w:val="0000"/>
      </w:tblPr>
      <w:tblGrid>
        <w:gridCol w:w="673"/>
        <w:gridCol w:w="5565"/>
        <w:gridCol w:w="425"/>
        <w:gridCol w:w="3736"/>
      </w:tblGrid>
      <w:tr w:rsidR="00052E5E" w:rsidRPr="00AB176D" w:rsidTr="00C05AAF">
        <w:trPr>
          <w:trHeight w:hRule="exact" w:val="539"/>
        </w:trPr>
        <w:tc>
          <w:tcPr>
            <w:tcW w:w="673" w:type="dxa"/>
            <w:shd w:val="clear" w:color="auto" w:fill="FFFFFF"/>
          </w:tcPr>
          <w:p w:rsidR="00052E5E" w:rsidRPr="00AB176D" w:rsidRDefault="00052E5E"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052E5E" w:rsidRPr="00AB176D" w:rsidRDefault="00052E5E" w:rsidP="004F1F00">
            <w:pPr>
              <w:rPr>
                <w:rFonts w:asciiTheme="minorHAnsi" w:hAnsiTheme="minorHAnsi" w:cstheme="minorHAnsi"/>
                <w:sz w:val="22"/>
                <w:szCs w:val="22"/>
              </w:rPr>
            </w:pPr>
            <w:proofErr w:type="spellStart"/>
            <w:r w:rsidRPr="00AB176D">
              <w:rPr>
                <w:rFonts w:asciiTheme="minorHAnsi" w:hAnsiTheme="minorHAnsi" w:cstheme="minorHAnsi"/>
                <w:sz w:val="22"/>
                <w:szCs w:val="22"/>
              </w:rPr>
              <w:t>Καλογρηάς</w:t>
            </w:r>
            <w:proofErr w:type="spellEnd"/>
            <w:r w:rsidRPr="00AB176D">
              <w:rPr>
                <w:rFonts w:asciiTheme="minorHAnsi" w:hAnsiTheme="minorHAnsi" w:cstheme="minorHAnsi"/>
                <w:sz w:val="22"/>
                <w:szCs w:val="22"/>
              </w:rPr>
              <w:t xml:space="preserve"> Αθανάσιος</w:t>
            </w:r>
          </w:p>
        </w:tc>
        <w:tc>
          <w:tcPr>
            <w:tcW w:w="425" w:type="dxa"/>
            <w:shd w:val="clear" w:color="auto" w:fill="FFFFFF"/>
          </w:tcPr>
          <w:p w:rsidR="00052E5E" w:rsidRPr="00AB176D" w:rsidRDefault="00052E5E" w:rsidP="004F1F00">
            <w:pPr>
              <w:pStyle w:val="af8"/>
              <w:snapToGrid w:val="0"/>
              <w:ind w:left="-77" w:right="-196"/>
              <w:jc w:val="center"/>
              <w:rPr>
                <w:rFonts w:asciiTheme="minorHAnsi" w:hAnsiTheme="minorHAnsi" w:cstheme="minorHAnsi"/>
                <w:sz w:val="22"/>
                <w:szCs w:val="22"/>
              </w:rPr>
            </w:pPr>
            <w:r w:rsidRPr="00AB176D">
              <w:rPr>
                <w:rFonts w:asciiTheme="minorHAnsi" w:hAnsiTheme="minorHAnsi" w:cstheme="minorHAnsi"/>
                <w:sz w:val="22"/>
                <w:szCs w:val="22"/>
              </w:rPr>
              <w:t>1</w:t>
            </w:r>
          </w:p>
        </w:tc>
        <w:tc>
          <w:tcPr>
            <w:tcW w:w="3736" w:type="dxa"/>
            <w:shd w:val="clear" w:color="auto" w:fill="FFFFFF"/>
          </w:tcPr>
          <w:p w:rsidR="00052E5E" w:rsidRPr="00AB176D" w:rsidRDefault="00052E5E" w:rsidP="004F1F00">
            <w:pPr>
              <w:tabs>
                <w:tab w:val="left" w:pos="718"/>
              </w:tabs>
              <w:rPr>
                <w:rFonts w:asciiTheme="minorHAnsi" w:hAnsiTheme="minorHAnsi" w:cstheme="minorHAnsi"/>
                <w:sz w:val="22"/>
                <w:szCs w:val="22"/>
              </w:rPr>
            </w:pPr>
            <w:proofErr w:type="spellStart"/>
            <w:r w:rsidRPr="00AB176D">
              <w:rPr>
                <w:rFonts w:asciiTheme="minorHAnsi" w:hAnsiTheme="minorHAnsi" w:cstheme="minorHAnsi"/>
                <w:sz w:val="22"/>
                <w:szCs w:val="22"/>
              </w:rPr>
              <w:t>Καράλης</w:t>
            </w:r>
            <w:proofErr w:type="spellEnd"/>
            <w:r w:rsidRPr="00AB176D">
              <w:rPr>
                <w:rFonts w:asciiTheme="minorHAnsi" w:hAnsiTheme="minorHAnsi" w:cstheme="minorHAnsi"/>
                <w:sz w:val="22"/>
                <w:szCs w:val="22"/>
              </w:rPr>
              <w:t xml:space="preserve"> Χρήστος </w:t>
            </w:r>
            <w:r w:rsidRPr="00AB176D">
              <w:rPr>
                <w:rFonts w:asciiTheme="minorHAnsi" w:eastAsia="Calibri" w:hAnsiTheme="minorHAnsi" w:cstheme="minorHAnsi"/>
                <w:sz w:val="22"/>
                <w:szCs w:val="22"/>
              </w:rPr>
              <w:t xml:space="preserve"> </w:t>
            </w:r>
          </w:p>
        </w:tc>
      </w:tr>
      <w:tr w:rsidR="00052E5E" w:rsidRPr="00AB176D" w:rsidTr="00C05AAF">
        <w:trPr>
          <w:trHeight w:hRule="exact" w:val="539"/>
        </w:trPr>
        <w:tc>
          <w:tcPr>
            <w:tcW w:w="673" w:type="dxa"/>
            <w:shd w:val="clear" w:color="auto" w:fill="FFFFFF"/>
          </w:tcPr>
          <w:p w:rsidR="00052E5E" w:rsidRPr="00AB176D" w:rsidRDefault="00052E5E"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sz w:val="22"/>
                <w:szCs w:val="22"/>
              </w:rPr>
              <w:t xml:space="preserve"> </w:t>
            </w:r>
            <w:proofErr w:type="spellStart"/>
            <w:r w:rsidRPr="00AB176D">
              <w:rPr>
                <w:rFonts w:asciiTheme="minorHAnsi" w:hAnsiTheme="minorHAnsi" w:cstheme="minorHAnsi"/>
                <w:sz w:val="22"/>
                <w:szCs w:val="22"/>
              </w:rPr>
              <w:t>Μητάς</w:t>
            </w:r>
            <w:proofErr w:type="spellEnd"/>
            <w:r w:rsidRPr="00AB176D">
              <w:rPr>
                <w:rFonts w:asciiTheme="minorHAnsi" w:hAnsiTheme="minorHAnsi" w:cstheme="minorHAnsi"/>
                <w:sz w:val="22"/>
                <w:szCs w:val="22"/>
              </w:rPr>
              <w:t xml:space="preserve">    Αλέξανδρος</w:t>
            </w:r>
          </w:p>
        </w:tc>
        <w:tc>
          <w:tcPr>
            <w:tcW w:w="425" w:type="dxa"/>
            <w:shd w:val="clear" w:color="auto" w:fill="FFFFFF"/>
          </w:tcPr>
          <w:p w:rsidR="00052E5E" w:rsidRPr="00AB176D" w:rsidRDefault="00052E5E" w:rsidP="004F1F00">
            <w:pPr>
              <w:pStyle w:val="af8"/>
              <w:snapToGrid w:val="0"/>
              <w:jc w:val="center"/>
              <w:rPr>
                <w:rFonts w:asciiTheme="minorHAnsi" w:hAnsiTheme="minorHAnsi" w:cstheme="minorHAnsi"/>
                <w:sz w:val="22"/>
                <w:szCs w:val="22"/>
              </w:rPr>
            </w:pPr>
            <w:r w:rsidRPr="00AB176D">
              <w:rPr>
                <w:rFonts w:asciiTheme="minorHAnsi" w:hAnsiTheme="minorHAnsi" w:cstheme="minorHAnsi"/>
                <w:sz w:val="22"/>
                <w:szCs w:val="22"/>
              </w:rPr>
              <w:t>2</w:t>
            </w:r>
          </w:p>
        </w:tc>
        <w:tc>
          <w:tcPr>
            <w:tcW w:w="3736" w:type="dxa"/>
            <w:shd w:val="clear" w:color="auto" w:fill="FFFFFF"/>
          </w:tcPr>
          <w:p w:rsidR="00052E5E" w:rsidRPr="00AB176D" w:rsidRDefault="00052E5E" w:rsidP="004F1F00">
            <w:pPr>
              <w:tabs>
                <w:tab w:val="left" w:pos="718"/>
              </w:tabs>
              <w:rPr>
                <w:rFonts w:asciiTheme="minorHAnsi" w:hAnsiTheme="minorHAnsi" w:cstheme="minorHAnsi"/>
                <w:sz w:val="22"/>
                <w:szCs w:val="22"/>
              </w:rPr>
            </w:pPr>
            <w:proofErr w:type="spellStart"/>
            <w:r w:rsidRPr="00AB176D">
              <w:rPr>
                <w:rFonts w:asciiTheme="minorHAnsi" w:hAnsiTheme="minorHAnsi" w:cstheme="minorHAnsi"/>
                <w:sz w:val="22"/>
                <w:szCs w:val="22"/>
              </w:rPr>
              <w:t>Τζουβάρας</w:t>
            </w:r>
            <w:proofErr w:type="spellEnd"/>
            <w:r w:rsidRPr="00AB176D">
              <w:rPr>
                <w:rFonts w:asciiTheme="minorHAnsi" w:hAnsiTheme="minorHAnsi" w:cstheme="minorHAnsi"/>
                <w:sz w:val="22"/>
                <w:szCs w:val="22"/>
              </w:rPr>
              <w:t xml:space="preserve"> Νικόλαος  </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proofErr w:type="spellStart"/>
            <w:r w:rsidRPr="00AB176D">
              <w:rPr>
                <w:rFonts w:asciiTheme="minorHAnsi" w:eastAsia="Arial" w:hAnsiTheme="minorHAnsi" w:cstheme="minorHAnsi"/>
                <w:sz w:val="22"/>
                <w:szCs w:val="22"/>
              </w:rPr>
              <w:t>Τσεσμετζής</w:t>
            </w:r>
            <w:proofErr w:type="spellEnd"/>
            <w:r w:rsidRPr="00AB176D">
              <w:rPr>
                <w:rFonts w:asciiTheme="minorHAnsi" w:eastAsia="Arial" w:hAnsiTheme="minorHAnsi" w:cstheme="minorHAnsi"/>
                <w:sz w:val="22"/>
                <w:szCs w:val="22"/>
              </w:rPr>
              <w:t xml:space="preserve"> Εμμανουήλ</w:t>
            </w:r>
          </w:p>
        </w:tc>
        <w:tc>
          <w:tcPr>
            <w:tcW w:w="425" w:type="dxa"/>
            <w:shd w:val="clear" w:color="auto" w:fill="FFFFFF"/>
          </w:tcPr>
          <w:p w:rsidR="00811B7B" w:rsidRPr="00AB176D" w:rsidRDefault="00811B7B" w:rsidP="004F1F00">
            <w:pPr>
              <w:pStyle w:val="af8"/>
              <w:snapToGrid w:val="0"/>
              <w:jc w:val="center"/>
              <w:rPr>
                <w:rFonts w:asciiTheme="minorHAnsi" w:hAnsiTheme="minorHAnsi" w:cstheme="minorHAnsi"/>
                <w:sz w:val="22"/>
                <w:szCs w:val="22"/>
              </w:rPr>
            </w:pPr>
            <w:r w:rsidRPr="00AB176D">
              <w:rPr>
                <w:rFonts w:asciiTheme="minorHAnsi" w:hAnsiTheme="minorHAnsi" w:cstheme="minorHAnsi"/>
                <w:sz w:val="22"/>
                <w:szCs w:val="22"/>
              </w:rPr>
              <w:t>3</w:t>
            </w:r>
          </w:p>
        </w:tc>
        <w:tc>
          <w:tcPr>
            <w:tcW w:w="3736" w:type="dxa"/>
            <w:shd w:val="clear" w:color="auto" w:fill="FFFFFF"/>
          </w:tcPr>
          <w:p w:rsidR="00811B7B" w:rsidRPr="00AB176D" w:rsidRDefault="00811B7B" w:rsidP="004F1F00">
            <w:pPr>
              <w:tabs>
                <w:tab w:val="left" w:pos="718"/>
              </w:tabs>
              <w:rPr>
                <w:rFonts w:asciiTheme="minorHAnsi" w:hAnsiTheme="minorHAnsi" w:cstheme="minorHAnsi"/>
                <w:sz w:val="22"/>
                <w:szCs w:val="22"/>
              </w:rPr>
            </w:pPr>
            <w:r w:rsidRPr="00AB176D">
              <w:rPr>
                <w:rFonts w:asciiTheme="minorHAnsi" w:hAnsiTheme="minorHAnsi" w:cstheme="minorHAnsi"/>
                <w:sz w:val="22"/>
                <w:szCs w:val="22"/>
              </w:rPr>
              <w:t xml:space="preserve">Παπαϊωάννου Λουκάς </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r w:rsidRPr="00AB176D">
              <w:rPr>
                <w:rFonts w:asciiTheme="minorHAnsi" w:hAnsiTheme="minorHAnsi" w:cstheme="minorHAnsi"/>
                <w:sz w:val="22"/>
                <w:szCs w:val="22"/>
              </w:rPr>
              <w:t xml:space="preserve">Δήμου Ιωάννης </w:t>
            </w:r>
          </w:p>
        </w:tc>
        <w:tc>
          <w:tcPr>
            <w:tcW w:w="425" w:type="dxa"/>
            <w:shd w:val="clear" w:color="auto" w:fill="FFFFFF"/>
          </w:tcPr>
          <w:p w:rsidR="00811B7B" w:rsidRPr="00AB176D" w:rsidRDefault="00811B7B" w:rsidP="004F1F00">
            <w:pPr>
              <w:pStyle w:val="af8"/>
              <w:snapToGrid w:val="0"/>
              <w:jc w:val="center"/>
              <w:rPr>
                <w:rFonts w:asciiTheme="minorHAnsi" w:hAnsiTheme="minorHAnsi" w:cstheme="minorHAnsi"/>
                <w:sz w:val="22"/>
                <w:szCs w:val="22"/>
              </w:rPr>
            </w:pPr>
            <w:r w:rsidRPr="00AB176D">
              <w:rPr>
                <w:rFonts w:asciiTheme="minorHAnsi" w:hAnsiTheme="minorHAnsi" w:cstheme="minorHAnsi"/>
                <w:sz w:val="22"/>
                <w:szCs w:val="22"/>
              </w:rPr>
              <w:t>4</w:t>
            </w:r>
          </w:p>
        </w:tc>
        <w:tc>
          <w:tcPr>
            <w:tcW w:w="3736" w:type="dxa"/>
            <w:shd w:val="clear" w:color="auto" w:fill="FFFFFF"/>
          </w:tcPr>
          <w:p w:rsidR="00811B7B" w:rsidRPr="00AB176D" w:rsidRDefault="00811B7B" w:rsidP="004F1F00">
            <w:pPr>
              <w:tabs>
                <w:tab w:val="left" w:pos="718"/>
              </w:tabs>
              <w:rPr>
                <w:rFonts w:asciiTheme="minorHAnsi" w:hAnsiTheme="minorHAnsi" w:cstheme="minorHAnsi"/>
                <w:sz w:val="22"/>
                <w:szCs w:val="22"/>
              </w:rPr>
            </w:pPr>
            <w:proofErr w:type="spellStart"/>
            <w:r w:rsidRPr="00AB176D">
              <w:rPr>
                <w:rFonts w:asciiTheme="minorHAnsi" w:hAnsiTheme="minorHAnsi" w:cstheme="minorHAnsi"/>
                <w:sz w:val="22"/>
                <w:szCs w:val="22"/>
              </w:rPr>
              <w:t>Πούλος</w:t>
            </w:r>
            <w:proofErr w:type="spellEnd"/>
            <w:r w:rsidRPr="00AB176D">
              <w:rPr>
                <w:rFonts w:asciiTheme="minorHAnsi" w:hAnsiTheme="minorHAnsi" w:cstheme="minorHAnsi"/>
                <w:sz w:val="22"/>
                <w:szCs w:val="22"/>
              </w:rPr>
              <w:t xml:space="preserve"> Ευάγγελος </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eastAsia="Calibri" w:hAnsiTheme="minorHAnsi" w:cstheme="minorHAnsi"/>
                <w:b/>
                <w:bCs/>
                <w:sz w:val="22"/>
                <w:szCs w:val="22"/>
                <w:lang w:val="en-US"/>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r w:rsidRPr="00AB176D">
              <w:rPr>
                <w:rFonts w:asciiTheme="minorHAnsi" w:hAnsiTheme="minorHAnsi" w:cstheme="minorHAnsi"/>
                <w:sz w:val="22"/>
                <w:szCs w:val="22"/>
              </w:rPr>
              <w:t>Αποστόλου Ιωάννης</w:t>
            </w:r>
          </w:p>
        </w:tc>
        <w:tc>
          <w:tcPr>
            <w:tcW w:w="425" w:type="dxa"/>
            <w:shd w:val="clear" w:color="auto" w:fill="FFFFFF"/>
          </w:tcPr>
          <w:p w:rsidR="00811B7B" w:rsidRPr="00AB176D" w:rsidRDefault="00811B7B" w:rsidP="004F1F00">
            <w:pPr>
              <w:pStyle w:val="af8"/>
              <w:snapToGrid w:val="0"/>
              <w:jc w:val="center"/>
              <w:rPr>
                <w:rFonts w:asciiTheme="minorHAnsi" w:hAnsiTheme="minorHAnsi" w:cstheme="minorHAnsi"/>
                <w:sz w:val="22"/>
                <w:szCs w:val="22"/>
              </w:rPr>
            </w:pPr>
            <w:r w:rsidRPr="00AB176D">
              <w:rPr>
                <w:rFonts w:asciiTheme="minorHAnsi" w:hAnsiTheme="minorHAnsi" w:cstheme="minorHAnsi"/>
                <w:sz w:val="22"/>
                <w:szCs w:val="22"/>
              </w:rPr>
              <w:t>5</w:t>
            </w: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Κοτσικώνας</w:t>
            </w:r>
            <w:proofErr w:type="spellEnd"/>
            <w:r w:rsidRPr="00AB176D">
              <w:rPr>
                <w:rFonts w:asciiTheme="minorHAnsi" w:hAnsiTheme="minorHAnsi" w:cstheme="minorHAnsi"/>
                <w:sz w:val="22"/>
                <w:szCs w:val="22"/>
              </w:rPr>
              <w:t xml:space="preserve"> Επαμεινώνδας </w:t>
            </w:r>
            <w:r w:rsidRPr="00AB176D">
              <w:rPr>
                <w:rFonts w:asciiTheme="minorHAnsi" w:hAnsiTheme="minorHAnsi" w:cstheme="minorHAnsi"/>
                <w:b/>
                <w:sz w:val="22"/>
                <w:szCs w:val="22"/>
              </w:rPr>
              <w:t xml:space="preserve">  </w:t>
            </w:r>
            <w:r w:rsidRPr="00AB176D">
              <w:rPr>
                <w:rFonts w:asciiTheme="minorHAnsi" w:eastAsia="Calibri" w:hAnsiTheme="minorHAnsi" w:cstheme="minorHAnsi"/>
                <w:sz w:val="22"/>
                <w:szCs w:val="22"/>
              </w:rPr>
              <w:t xml:space="preserve">   </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color w:val="000000"/>
                <w:sz w:val="22"/>
                <w:szCs w:val="22"/>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proofErr w:type="spellStart"/>
            <w:r w:rsidRPr="00AB176D">
              <w:rPr>
                <w:rFonts w:asciiTheme="minorHAnsi" w:eastAsia="Calibri" w:hAnsiTheme="minorHAnsi" w:cstheme="minorHAnsi"/>
                <w:sz w:val="22"/>
                <w:szCs w:val="22"/>
              </w:rPr>
              <w:t>Σάκκος</w:t>
            </w:r>
            <w:proofErr w:type="spellEnd"/>
            <w:r w:rsidRPr="00AB176D">
              <w:rPr>
                <w:rFonts w:asciiTheme="minorHAnsi" w:eastAsia="Calibri" w:hAnsiTheme="minorHAnsi" w:cstheme="minorHAnsi"/>
                <w:sz w:val="22"/>
                <w:szCs w:val="22"/>
              </w:rPr>
              <w:t xml:space="preserve"> Μάριος   </w:t>
            </w:r>
          </w:p>
        </w:tc>
        <w:tc>
          <w:tcPr>
            <w:tcW w:w="425" w:type="dxa"/>
            <w:shd w:val="clear" w:color="auto" w:fill="FFFFFF"/>
          </w:tcPr>
          <w:p w:rsidR="00811B7B" w:rsidRPr="00AB176D" w:rsidRDefault="00811B7B" w:rsidP="004F1F00">
            <w:pPr>
              <w:pStyle w:val="af8"/>
              <w:snapToGrid w:val="0"/>
              <w:jc w:val="center"/>
              <w:rPr>
                <w:rFonts w:asciiTheme="minorHAnsi" w:hAnsiTheme="minorHAnsi" w:cstheme="minorHAnsi"/>
                <w:sz w:val="22"/>
                <w:szCs w:val="22"/>
              </w:rPr>
            </w:pPr>
            <w:r w:rsidRPr="00AB176D">
              <w:rPr>
                <w:rFonts w:asciiTheme="minorHAnsi" w:hAnsiTheme="minorHAnsi" w:cstheme="minorHAnsi"/>
                <w:sz w:val="22"/>
                <w:szCs w:val="22"/>
              </w:rPr>
              <w:t>6</w:t>
            </w: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proofErr w:type="spellStart"/>
            <w:r w:rsidRPr="00AB176D">
              <w:rPr>
                <w:rFonts w:asciiTheme="minorHAnsi" w:eastAsia="Calibri" w:hAnsiTheme="minorHAnsi" w:cstheme="minorHAnsi"/>
                <w:sz w:val="22"/>
                <w:szCs w:val="22"/>
              </w:rPr>
              <w:t>Γερονικολού</w:t>
            </w:r>
            <w:proofErr w:type="spellEnd"/>
            <w:r w:rsidRPr="00AB176D">
              <w:rPr>
                <w:rFonts w:asciiTheme="minorHAnsi" w:eastAsia="Calibri" w:hAnsiTheme="minorHAnsi" w:cstheme="minorHAnsi"/>
                <w:sz w:val="22"/>
                <w:szCs w:val="22"/>
              </w:rPr>
              <w:t xml:space="preserve"> Λαμπρινή</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565" w:type="dxa"/>
            <w:shd w:val="clear" w:color="auto" w:fill="FFFFFF"/>
          </w:tcPr>
          <w:p w:rsidR="00811B7B" w:rsidRPr="00AB176D" w:rsidRDefault="00811B7B" w:rsidP="00811B7B">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Νταντούμη</w:t>
            </w:r>
            <w:proofErr w:type="spellEnd"/>
            <w:r w:rsidRPr="00AB176D">
              <w:rPr>
                <w:rFonts w:asciiTheme="minorHAnsi" w:hAnsiTheme="minorHAnsi" w:cstheme="minorHAnsi"/>
                <w:sz w:val="22"/>
                <w:szCs w:val="22"/>
              </w:rPr>
              <w:t xml:space="preserve"> Ιωάννα    </w:t>
            </w:r>
            <w:r w:rsidRPr="00AB176D">
              <w:rPr>
                <w:rFonts w:asciiTheme="minorHAnsi" w:eastAsia="Arial" w:hAnsiTheme="minorHAnsi" w:cstheme="minorHAnsi"/>
                <w:sz w:val="22"/>
                <w:szCs w:val="22"/>
              </w:rPr>
              <w:t xml:space="preserve">  </w:t>
            </w:r>
          </w:p>
        </w:tc>
        <w:tc>
          <w:tcPr>
            <w:tcW w:w="425" w:type="dxa"/>
            <w:shd w:val="clear" w:color="auto" w:fill="FFFFFF"/>
          </w:tcPr>
          <w:p w:rsidR="00811B7B" w:rsidRPr="00AB176D" w:rsidRDefault="00811B7B" w:rsidP="004F1F00">
            <w:pPr>
              <w:pStyle w:val="af8"/>
              <w:snapToGrid w:val="0"/>
              <w:jc w:val="center"/>
              <w:rPr>
                <w:rFonts w:asciiTheme="minorHAnsi" w:hAnsiTheme="minorHAnsi" w:cstheme="minorHAnsi"/>
                <w:sz w:val="22"/>
                <w:szCs w:val="22"/>
              </w:rPr>
            </w:pPr>
            <w:r w:rsidRPr="00AB176D">
              <w:rPr>
                <w:rFonts w:asciiTheme="minorHAnsi" w:hAnsiTheme="minorHAnsi" w:cstheme="minorHAnsi"/>
                <w:sz w:val="22"/>
                <w:szCs w:val="22"/>
              </w:rPr>
              <w:t>7</w:t>
            </w: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r w:rsidRPr="00AB176D">
              <w:rPr>
                <w:rFonts w:asciiTheme="minorHAnsi" w:hAnsiTheme="minorHAnsi" w:cstheme="minorHAnsi"/>
                <w:sz w:val="22"/>
                <w:szCs w:val="22"/>
              </w:rPr>
              <w:t>Μπαρμπέρης Νικόλαος</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lang w:val="en-US"/>
              </w:rPr>
            </w:pPr>
          </w:p>
        </w:tc>
        <w:tc>
          <w:tcPr>
            <w:tcW w:w="5565" w:type="dxa"/>
            <w:shd w:val="clear" w:color="auto" w:fill="FFFFFF"/>
          </w:tcPr>
          <w:p w:rsidR="00811B7B" w:rsidRPr="00AB176D" w:rsidRDefault="00811B7B" w:rsidP="004F1F00">
            <w:pPr>
              <w:rPr>
                <w:rFonts w:asciiTheme="minorHAnsi" w:hAnsiTheme="minorHAnsi" w:cstheme="minorHAnsi"/>
                <w:sz w:val="22"/>
                <w:szCs w:val="22"/>
              </w:rPr>
            </w:pPr>
            <w:proofErr w:type="spellStart"/>
            <w:r w:rsidRPr="00AB176D">
              <w:rPr>
                <w:rFonts w:asciiTheme="minorHAnsi" w:eastAsia="Calibri" w:hAnsiTheme="minorHAnsi" w:cstheme="minorHAnsi"/>
                <w:color w:val="000000"/>
                <w:sz w:val="22"/>
                <w:szCs w:val="22"/>
              </w:rPr>
              <w:t>Καράβα</w:t>
            </w:r>
            <w:proofErr w:type="spellEnd"/>
            <w:r w:rsidRPr="00AB176D">
              <w:rPr>
                <w:rFonts w:asciiTheme="minorHAnsi" w:eastAsia="Calibri" w:hAnsiTheme="minorHAnsi" w:cstheme="minorHAnsi"/>
                <w:color w:val="000000"/>
                <w:sz w:val="22"/>
                <w:szCs w:val="22"/>
              </w:rPr>
              <w:t xml:space="preserve"> </w:t>
            </w:r>
            <w:proofErr w:type="spellStart"/>
            <w:r w:rsidRPr="00AB176D">
              <w:rPr>
                <w:rFonts w:asciiTheme="minorHAnsi" w:eastAsia="Calibri" w:hAnsiTheme="minorHAnsi" w:cstheme="minorHAnsi"/>
                <w:color w:val="000000"/>
                <w:sz w:val="22"/>
                <w:szCs w:val="22"/>
              </w:rPr>
              <w:t>Χρυσοβαλάντου</w:t>
            </w:r>
            <w:proofErr w:type="spellEnd"/>
            <w:r w:rsidRPr="00AB176D">
              <w:rPr>
                <w:rFonts w:asciiTheme="minorHAnsi" w:eastAsia="Calibri" w:hAnsiTheme="minorHAnsi" w:cstheme="minorHAnsi"/>
                <w:color w:val="000000"/>
                <w:sz w:val="22"/>
                <w:szCs w:val="22"/>
              </w:rPr>
              <w:t xml:space="preserve"> Βασιλική (</w:t>
            </w:r>
            <w:proofErr w:type="spellStart"/>
            <w:r w:rsidRPr="00AB176D">
              <w:rPr>
                <w:rFonts w:asciiTheme="minorHAnsi" w:eastAsia="Calibri" w:hAnsiTheme="minorHAnsi" w:cstheme="minorHAnsi"/>
                <w:color w:val="000000"/>
                <w:sz w:val="22"/>
                <w:szCs w:val="22"/>
              </w:rPr>
              <w:t>Βάλια</w:t>
            </w:r>
            <w:proofErr w:type="spellEnd"/>
            <w:r w:rsidRPr="00AB176D">
              <w:rPr>
                <w:rFonts w:asciiTheme="minorHAnsi" w:eastAsia="Calibri" w:hAnsiTheme="minorHAnsi" w:cstheme="minorHAnsi"/>
                <w:color w:val="000000"/>
                <w:sz w:val="22"/>
                <w:szCs w:val="22"/>
              </w:rPr>
              <w:t xml:space="preserve">) </w:t>
            </w:r>
          </w:p>
        </w:tc>
        <w:tc>
          <w:tcPr>
            <w:tcW w:w="425" w:type="dxa"/>
            <w:shd w:val="clear" w:color="auto" w:fill="FFFFFF"/>
          </w:tcPr>
          <w:p w:rsidR="00811B7B" w:rsidRPr="00AB176D" w:rsidRDefault="00811B7B" w:rsidP="004F1F00">
            <w:pPr>
              <w:pStyle w:val="af8"/>
              <w:snapToGrid w:val="0"/>
              <w:jc w:val="center"/>
              <w:rPr>
                <w:rFonts w:asciiTheme="minorHAnsi" w:hAnsiTheme="minorHAnsi" w:cstheme="minorHAnsi"/>
                <w:sz w:val="22"/>
                <w:szCs w:val="22"/>
              </w:rPr>
            </w:pPr>
            <w:r w:rsidRPr="00AB176D">
              <w:rPr>
                <w:rFonts w:asciiTheme="minorHAnsi" w:hAnsiTheme="minorHAnsi" w:cstheme="minorHAnsi"/>
                <w:sz w:val="22"/>
                <w:szCs w:val="22"/>
              </w:rPr>
              <w:t xml:space="preserve">8 </w:t>
            </w:r>
          </w:p>
        </w:tc>
        <w:tc>
          <w:tcPr>
            <w:tcW w:w="3736" w:type="dxa"/>
            <w:shd w:val="clear" w:color="auto" w:fill="FFFFFF"/>
          </w:tcPr>
          <w:p w:rsidR="00811B7B" w:rsidRPr="00AB176D" w:rsidRDefault="00811B7B" w:rsidP="004F1F00">
            <w:pPr>
              <w:tabs>
                <w:tab w:val="left" w:pos="718"/>
              </w:tabs>
              <w:rPr>
                <w:rFonts w:asciiTheme="minorHAnsi" w:hAnsiTheme="minorHAnsi" w:cstheme="minorHAnsi"/>
                <w:sz w:val="22"/>
                <w:szCs w:val="22"/>
              </w:rPr>
            </w:pPr>
            <w:r w:rsidRPr="00AB176D">
              <w:rPr>
                <w:rFonts w:asciiTheme="minorHAnsi" w:eastAsia="Arial" w:hAnsiTheme="minorHAnsi" w:cstheme="minorHAnsi"/>
                <w:sz w:val="22"/>
                <w:szCs w:val="22"/>
              </w:rPr>
              <w:t>Αλεξίου Λουκάς</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811B7B" w:rsidRPr="00AB176D" w:rsidRDefault="00811B7B" w:rsidP="004F1F00">
            <w:pPr>
              <w:snapToGrid w:val="0"/>
              <w:spacing w:line="276" w:lineRule="auto"/>
              <w:rPr>
                <w:rFonts w:asciiTheme="minorHAnsi" w:hAnsiTheme="minorHAnsi" w:cstheme="minorHAnsi"/>
                <w:sz w:val="22"/>
                <w:szCs w:val="22"/>
              </w:rPr>
            </w:pPr>
            <w:proofErr w:type="spellStart"/>
            <w:r w:rsidRPr="00AB176D">
              <w:rPr>
                <w:rFonts w:asciiTheme="minorHAnsi" w:eastAsia="Calibri" w:hAnsiTheme="minorHAnsi" w:cstheme="minorHAnsi"/>
                <w:sz w:val="22"/>
                <w:szCs w:val="22"/>
              </w:rPr>
              <w:t>Μερτζάνης</w:t>
            </w:r>
            <w:proofErr w:type="spellEnd"/>
            <w:r w:rsidRPr="00AB176D">
              <w:rPr>
                <w:rFonts w:asciiTheme="minorHAnsi" w:eastAsia="Calibri" w:hAnsiTheme="minorHAnsi" w:cstheme="minorHAnsi"/>
                <w:sz w:val="22"/>
                <w:szCs w:val="22"/>
              </w:rPr>
              <w:t xml:space="preserve"> Κων/νος  </w:t>
            </w:r>
          </w:p>
        </w:tc>
        <w:tc>
          <w:tcPr>
            <w:tcW w:w="425" w:type="dxa"/>
            <w:shd w:val="clear" w:color="auto" w:fill="FFFFFF"/>
          </w:tcPr>
          <w:p w:rsidR="00811B7B" w:rsidRPr="00AB176D" w:rsidRDefault="00811B7B" w:rsidP="004F1F00">
            <w:pPr>
              <w:pStyle w:val="af8"/>
              <w:snapToGrid w:val="0"/>
              <w:jc w:val="center"/>
              <w:rPr>
                <w:rFonts w:asciiTheme="minorHAnsi" w:hAnsiTheme="minorHAnsi" w:cstheme="minorHAnsi"/>
                <w:sz w:val="22"/>
                <w:szCs w:val="22"/>
              </w:rPr>
            </w:pPr>
            <w:r w:rsidRPr="00AB176D">
              <w:rPr>
                <w:rFonts w:asciiTheme="minorHAnsi" w:hAnsiTheme="minorHAnsi" w:cstheme="minorHAnsi"/>
                <w:sz w:val="22"/>
                <w:szCs w:val="22"/>
              </w:rPr>
              <w:t>9</w:t>
            </w:r>
          </w:p>
        </w:tc>
        <w:tc>
          <w:tcPr>
            <w:tcW w:w="3736" w:type="dxa"/>
            <w:shd w:val="clear" w:color="auto" w:fill="FFFFFF"/>
          </w:tcPr>
          <w:p w:rsidR="00811B7B" w:rsidRPr="00AB176D" w:rsidRDefault="00811B7B" w:rsidP="004F1F00">
            <w:pPr>
              <w:tabs>
                <w:tab w:val="left" w:pos="718"/>
              </w:tabs>
              <w:rPr>
                <w:rFonts w:asciiTheme="minorHAnsi" w:hAnsiTheme="minorHAnsi" w:cstheme="minorHAnsi"/>
                <w:sz w:val="22"/>
                <w:szCs w:val="22"/>
              </w:rPr>
            </w:pPr>
            <w:proofErr w:type="spellStart"/>
            <w:r w:rsidRPr="00AB176D">
              <w:rPr>
                <w:rFonts w:asciiTheme="minorHAnsi" w:eastAsia="Calibri" w:hAnsiTheme="minorHAnsi" w:cstheme="minorHAnsi"/>
                <w:sz w:val="22"/>
                <w:szCs w:val="22"/>
              </w:rPr>
              <w:t>Πλιακοστάμος</w:t>
            </w:r>
            <w:proofErr w:type="spellEnd"/>
            <w:r w:rsidRPr="00AB176D">
              <w:rPr>
                <w:rFonts w:asciiTheme="minorHAnsi" w:eastAsia="Calibri" w:hAnsiTheme="minorHAnsi" w:cstheme="minorHAnsi"/>
                <w:sz w:val="22"/>
                <w:szCs w:val="22"/>
              </w:rPr>
              <w:t xml:space="preserve"> Κων/νος</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r w:rsidRPr="00AB176D">
              <w:rPr>
                <w:rFonts w:asciiTheme="minorHAnsi" w:hAnsiTheme="minorHAnsi" w:cstheme="minorHAnsi"/>
                <w:sz w:val="22"/>
                <w:szCs w:val="22"/>
              </w:rPr>
              <w:t xml:space="preserve"> Γιαννακόπουλος Βρασίδας  </w:t>
            </w:r>
          </w:p>
        </w:tc>
        <w:tc>
          <w:tcPr>
            <w:tcW w:w="425" w:type="dxa"/>
            <w:shd w:val="clear" w:color="auto" w:fill="FFFFFF"/>
          </w:tcPr>
          <w:p w:rsidR="00811B7B" w:rsidRPr="00AB176D" w:rsidRDefault="00811B7B" w:rsidP="004F1F00">
            <w:pPr>
              <w:pStyle w:val="af8"/>
              <w:snapToGrid w:val="0"/>
              <w:ind w:left="-55" w:right="-55"/>
              <w:jc w:val="center"/>
              <w:rPr>
                <w:rFonts w:asciiTheme="minorHAnsi" w:hAnsiTheme="minorHAnsi" w:cstheme="minorHAnsi"/>
                <w:sz w:val="22"/>
                <w:szCs w:val="22"/>
              </w:rPr>
            </w:pPr>
            <w:r w:rsidRPr="00AB176D">
              <w:rPr>
                <w:rFonts w:asciiTheme="minorHAnsi" w:hAnsiTheme="minorHAnsi" w:cstheme="minorHAnsi"/>
                <w:sz w:val="22"/>
                <w:szCs w:val="22"/>
              </w:rPr>
              <w:t xml:space="preserve">10 </w:t>
            </w:r>
          </w:p>
        </w:tc>
        <w:tc>
          <w:tcPr>
            <w:tcW w:w="3736" w:type="dxa"/>
            <w:shd w:val="clear" w:color="auto" w:fill="FFFFFF"/>
          </w:tcPr>
          <w:p w:rsidR="00811B7B" w:rsidRPr="00AB176D" w:rsidRDefault="00811B7B" w:rsidP="004F1F00">
            <w:pPr>
              <w:tabs>
                <w:tab w:val="left" w:pos="718"/>
              </w:tabs>
              <w:rPr>
                <w:rFonts w:asciiTheme="minorHAnsi" w:hAnsiTheme="minorHAnsi" w:cstheme="minorHAnsi"/>
                <w:sz w:val="22"/>
                <w:szCs w:val="22"/>
              </w:rPr>
            </w:pPr>
            <w:proofErr w:type="spellStart"/>
            <w:r w:rsidRPr="00AB176D">
              <w:rPr>
                <w:rFonts w:asciiTheme="minorHAnsi" w:eastAsia="Calibri" w:hAnsiTheme="minorHAnsi" w:cstheme="minorHAnsi"/>
                <w:sz w:val="22"/>
                <w:szCs w:val="22"/>
              </w:rPr>
              <w:t>Τουμαράς</w:t>
            </w:r>
            <w:proofErr w:type="spellEnd"/>
            <w:r w:rsidRPr="00AB176D">
              <w:rPr>
                <w:rFonts w:asciiTheme="minorHAnsi" w:eastAsia="Calibri" w:hAnsiTheme="minorHAnsi" w:cstheme="minorHAnsi"/>
                <w:sz w:val="22"/>
                <w:szCs w:val="22"/>
              </w:rPr>
              <w:t xml:space="preserve"> Βασίλειος</w:t>
            </w:r>
            <w:r w:rsidRPr="00AB176D">
              <w:rPr>
                <w:rFonts w:asciiTheme="minorHAnsi" w:hAnsiTheme="minorHAnsi" w:cstheme="minorHAnsi"/>
                <w:sz w:val="22"/>
                <w:szCs w:val="22"/>
              </w:rPr>
              <w:t xml:space="preserve"> </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Σαγιάννης</w:t>
            </w:r>
            <w:proofErr w:type="spellEnd"/>
            <w:r w:rsidRPr="00AB176D">
              <w:rPr>
                <w:rFonts w:asciiTheme="minorHAnsi" w:hAnsiTheme="minorHAnsi" w:cstheme="minorHAnsi"/>
                <w:sz w:val="22"/>
                <w:szCs w:val="22"/>
              </w:rPr>
              <w:t xml:space="preserve"> Μιχαήλ  </w:t>
            </w:r>
          </w:p>
        </w:tc>
        <w:tc>
          <w:tcPr>
            <w:tcW w:w="425" w:type="dxa"/>
            <w:shd w:val="clear" w:color="auto" w:fill="FFFFFF"/>
          </w:tcPr>
          <w:p w:rsidR="00811B7B" w:rsidRPr="00AB176D" w:rsidRDefault="00811B7B" w:rsidP="004F1F00">
            <w:pPr>
              <w:pStyle w:val="af8"/>
              <w:snapToGrid w:val="0"/>
              <w:jc w:val="center"/>
              <w:rPr>
                <w:rFonts w:asciiTheme="minorHAnsi" w:hAnsiTheme="minorHAnsi" w:cstheme="minorHAnsi"/>
                <w:sz w:val="22"/>
                <w:szCs w:val="22"/>
              </w:rPr>
            </w:pPr>
            <w:r w:rsidRPr="00AB176D">
              <w:rPr>
                <w:rFonts w:asciiTheme="minorHAnsi" w:hAnsiTheme="minorHAnsi" w:cstheme="minorHAnsi"/>
                <w:sz w:val="22"/>
                <w:szCs w:val="22"/>
              </w:rPr>
              <w:t xml:space="preserve"> 11</w:t>
            </w:r>
          </w:p>
        </w:tc>
        <w:tc>
          <w:tcPr>
            <w:tcW w:w="3736" w:type="dxa"/>
            <w:shd w:val="clear" w:color="auto" w:fill="FFFFFF"/>
          </w:tcPr>
          <w:p w:rsidR="00811B7B" w:rsidRPr="00AB176D" w:rsidRDefault="00811B7B" w:rsidP="004F1F00">
            <w:pPr>
              <w:tabs>
                <w:tab w:val="left" w:pos="718"/>
              </w:tabs>
              <w:rPr>
                <w:rFonts w:asciiTheme="minorHAnsi" w:hAnsiTheme="minorHAnsi" w:cstheme="minorHAnsi"/>
                <w:sz w:val="22"/>
                <w:szCs w:val="22"/>
              </w:rPr>
            </w:pPr>
            <w:proofErr w:type="spellStart"/>
            <w:r w:rsidRPr="00AB176D">
              <w:rPr>
                <w:rFonts w:asciiTheme="minorHAnsi" w:hAnsiTheme="minorHAnsi" w:cstheme="minorHAnsi"/>
                <w:sz w:val="22"/>
                <w:szCs w:val="22"/>
              </w:rPr>
              <w:t>Χέβα</w:t>
            </w:r>
            <w:proofErr w:type="spellEnd"/>
            <w:r w:rsidRPr="00AB176D">
              <w:rPr>
                <w:rFonts w:asciiTheme="minorHAnsi" w:hAnsiTheme="minorHAnsi" w:cstheme="minorHAnsi"/>
                <w:sz w:val="22"/>
                <w:szCs w:val="22"/>
              </w:rPr>
              <w:t xml:space="preserve"> Αθανασία (</w:t>
            </w:r>
            <w:proofErr w:type="spellStart"/>
            <w:r w:rsidRPr="00AB176D">
              <w:rPr>
                <w:rFonts w:asciiTheme="minorHAnsi" w:hAnsiTheme="minorHAnsi" w:cstheme="minorHAnsi"/>
                <w:sz w:val="22"/>
                <w:szCs w:val="22"/>
              </w:rPr>
              <w:t>Νάνσυ</w:t>
            </w:r>
            <w:proofErr w:type="spellEnd"/>
            <w:r w:rsidRPr="00AB176D">
              <w:rPr>
                <w:rFonts w:asciiTheme="minorHAnsi" w:hAnsiTheme="minorHAnsi" w:cstheme="minorHAnsi"/>
                <w:sz w:val="22"/>
                <w:szCs w:val="22"/>
              </w:rPr>
              <w:t>)</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811B7B" w:rsidRPr="00AB176D" w:rsidRDefault="00811B7B" w:rsidP="00811B7B">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Πούλου</w:t>
            </w:r>
            <w:proofErr w:type="spellEnd"/>
            <w:r w:rsidRPr="00AB176D">
              <w:rPr>
                <w:rFonts w:asciiTheme="minorHAnsi" w:hAnsiTheme="minorHAnsi" w:cstheme="minorHAnsi"/>
                <w:sz w:val="22"/>
                <w:szCs w:val="22"/>
              </w:rPr>
              <w:t xml:space="preserve"> Γιώτα </w:t>
            </w:r>
          </w:p>
        </w:tc>
        <w:tc>
          <w:tcPr>
            <w:tcW w:w="425" w:type="dxa"/>
            <w:shd w:val="clear" w:color="auto" w:fill="FFFFFF"/>
          </w:tcPr>
          <w:p w:rsidR="00811B7B" w:rsidRPr="00AB176D" w:rsidRDefault="00C05AAF" w:rsidP="004F1F00">
            <w:pPr>
              <w:pStyle w:val="af8"/>
              <w:snapToGrid w:val="0"/>
              <w:rPr>
                <w:rFonts w:asciiTheme="minorHAnsi" w:eastAsia="Arial" w:hAnsiTheme="minorHAnsi" w:cstheme="minorHAnsi"/>
                <w:sz w:val="22"/>
                <w:szCs w:val="22"/>
              </w:rPr>
            </w:pPr>
            <w:r w:rsidRPr="00AB176D">
              <w:rPr>
                <w:rFonts w:asciiTheme="minorHAnsi" w:eastAsia="Arial" w:hAnsiTheme="minorHAnsi" w:cstheme="minorHAnsi"/>
                <w:sz w:val="22"/>
                <w:szCs w:val="22"/>
              </w:rPr>
              <w:t>12</w:t>
            </w:r>
          </w:p>
        </w:tc>
        <w:tc>
          <w:tcPr>
            <w:tcW w:w="3736" w:type="dxa"/>
            <w:shd w:val="clear" w:color="auto" w:fill="FFFFFF"/>
          </w:tcPr>
          <w:p w:rsidR="00811B7B" w:rsidRPr="00AB176D" w:rsidRDefault="00811B7B" w:rsidP="004F1F00">
            <w:pPr>
              <w:snapToGrid w:val="0"/>
              <w:rPr>
                <w:rFonts w:asciiTheme="minorHAnsi" w:eastAsia="Calibri" w:hAnsiTheme="minorHAnsi" w:cstheme="minorHAnsi"/>
                <w:sz w:val="22"/>
                <w:szCs w:val="22"/>
              </w:rPr>
            </w:pPr>
            <w:proofErr w:type="spellStart"/>
            <w:r w:rsidRPr="00AB176D">
              <w:rPr>
                <w:rFonts w:asciiTheme="minorHAnsi" w:eastAsia="Calibri" w:hAnsiTheme="minorHAnsi" w:cstheme="minorHAnsi"/>
                <w:sz w:val="22"/>
                <w:szCs w:val="22"/>
                <w:lang w:val="en-US"/>
              </w:rPr>
              <w:t>Σπυρόπουλος</w:t>
            </w:r>
            <w:proofErr w:type="spellEnd"/>
            <w:r w:rsidRPr="00AB176D">
              <w:rPr>
                <w:rFonts w:asciiTheme="minorHAnsi" w:eastAsia="Calibri" w:hAnsiTheme="minorHAnsi" w:cstheme="minorHAnsi"/>
                <w:sz w:val="22"/>
                <w:szCs w:val="22"/>
                <w:lang w:val="en-US"/>
              </w:rPr>
              <w:t xml:space="preserve"> </w:t>
            </w:r>
            <w:proofErr w:type="spellStart"/>
            <w:r w:rsidRPr="00AB176D">
              <w:rPr>
                <w:rFonts w:asciiTheme="minorHAnsi" w:eastAsia="Calibri" w:hAnsiTheme="minorHAnsi" w:cstheme="minorHAnsi"/>
                <w:sz w:val="22"/>
                <w:szCs w:val="22"/>
                <w:lang w:val="en-US"/>
              </w:rPr>
              <w:t>Δημοσθένης</w:t>
            </w:r>
            <w:proofErr w:type="spellEnd"/>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811B7B" w:rsidRPr="00AB176D" w:rsidRDefault="00811B7B" w:rsidP="00811B7B">
            <w:pPr>
              <w:snapToGrid w:val="0"/>
              <w:rPr>
                <w:rFonts w:asciiTheme="minorHAnsi" w:hAnsiTheme="minorHAnsi" w:cstheme="minorHAnsi"/>
                <w:sz w:val="22"/>
                <w:szCs w:val="22"/>
              </w:rPr>
            </w:pPr>
            <w:r w:rsidRPr="00AB176D">
              <w:rPr>
                <w:rFonts w:asciiTheme="minorHAnsi" w:hAnsiTheme="minorHAnsi" w:cstheme="minorHAnsi"/>
                <w:sz w:val="22"/>
                <w:szCs w:val="22"/>
              </w:rPr>
              <w:t xml:space="preserve">Γαλανός Κων/νος   </w:t>
            </w:r>
          </w:p>
        </w:tc>
        <w:tc>
          <w:tcPr>
            <w:tcW w:w="425" w:type="dxa"/>
            <w:shd w:val="clear" w:color="auto" w:fill="FFFFFF"/>
          </w:tcPr>
          <w:p w:rsidR="00811B7B" w:rsidRPr="00AB176D" w:rsidRDefault="00811B7B" w:rsidP="004F1F00">
            <w:pPr>
              <w:pStyle w:val="af8"/>
              <w:snapToGrid w:val="0"/>
              <w:rPr>
                <w:rFonts w:asciiTheme="minorHAnsi" w:eastAsia="Arial" w:hAnsiTheme="minorHAnsi" w:cstheme="minorHAnsi"/>
                <w:sz w:val="22"/>
                <w:szCs w:val="22"/>
              </w:rPr>
            </w:pPr>
            <w:r w:rsidRPr="00AB176D">
              <w:rPr>
                <w:rFonts w:asciiTheme="minorHAnsi" w:eastAsia="Arial" w:hAnsiTheme="minorHAnsi" w:cstheme="minorHAnsi"/>
                <w:sz w:val="22"/>
                <w:szCs w:val="22"/>
              </w:rPr>
              <w:t xml:space="preserve"> </w:t>
            </w:r>
            <w:r w:rsidR="00C05AAF" w:rsidRPr="00AB176D">
              <w:rPr>
                <w:rFonts w:asciiTheme="minorHAnsi" w:eastAsia="Arial" w:hAnsiTheme="minorHAnsi" w:cstheme="minorHAnsi"/>
                <w:sz w:val="22"/>
                <w:szCs w:val="22"/>
              </w:rPr>
              <w:t>13</w:t>
            </w:r>
          </w:p>
        </w:tc>
        <w:tc>
          <w:tcPr>
            <w:tcW w:w="3736" w:type="dxa"/>
            <w:shd w:val="clear" w:color="auto" w:fill="FFFFFF"/>
          </w:tcPr>
          <w:p w:rsidR="00811B7B" w:rsidRPr="00AB176D" w:rsidRDefault="00811B7B" w:rsidP="004F1F00">
            <w:pPr>
              <w:snapToGrid w:val="0"/>
              <w:rPr>
                <w:rFonts w:asciiTheme="minorHAnsi" w:eastAsia="Arial" w:hAnsiTheme="minorHAnsi" w:cstheme="minorHAnsi"/>
                <w:sz w:val="22"/>
                <w:szCs w:val="22"/>
              </w:rPr>
            </w:pPr>
            <w:r w:rsidRPr="00AB176D">
              <w:rPr>
                <w:rFonts w:asciiTheme="minorHAnsi" w:eastAsia="Calibri" w:hAnsiTheme="minorHAnsi" w:cstheme="minorHAnsi"/>
                <w:sz w:val="22"/>
                <w:szCs w:val="22"/>
              </w:rPr>
              <w:t>Κατής Χαράλαμπος</w:t>
            </w: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rPr>
            </w:pPr>
          </w:p>
        </w:tc>
        <w:tc>
          <w:tcPr>
            <w:tcW w:w="5565" w:type="dxa"/>
            <w:shd w:val="clear" w:color="auto" w:fill="FFFFFF"/>
          </w:tcPr>
          <w:p w:rsidR="00811B7B" w:rsidRPr="00AB176D" w:rsidRDefault="00811B7B" w:rsidP="004F1F00">
            <w:pPr>
              <w:tabs>
                <w:tab w:val="left" w:pos="718"/>
              </w:tabs>
              <w:rPr>
                <w:rFonts w:asciiTheme="minorHAnsi" w:hAnsiTheme="minorHAnsi" w:cstheme="minorHAnsi"/>
                <w:sz w:val="22"/>
                <w:szCs w:val="22"/>
              </w:rPr>
            </w:pPr>
            <w:proofErr w:type="spellStart"/>
            <w:r w:rsidRPr="00AB176D">
              <w:rPr>
                <w:rFonts w:asciiTheme="minorHAnsi" w:hAnsiTheme="minorHAnsi" w:cstheme="minorHAnsi"/>
                <w:sz w:val="22"/>
                <w:szCs w:val="22"/>
              </w:rPr>
              <w:t>Καπλάνης</w:t>
            </w:r>
            <w:proofErr w:type="spellEnd"/>
            <w:r w:rsidRPr="00AB176D">
              <w:rPr>
                <w:rFonts w:asciiTheme="minorHAnsi" w:hAnsiTheme="minorHAnsi" w:cstheme="minorHAnsi"/>
                <w:sz w:val="22"/>
                <w:szCs w:val="22"/>
              </w:rPr>
              <w:t xml:space="preserve"> Κων/νος  </w:t>
            </w:r>
          </w:p>
        </w:tc>
        <w:tc>
          <w:tcPr>
            <w:tcW w:w="425" w:type="dxa"/>
            <w:shd w:val="clear" w:color="auto" w:fill="FFFFFF"/>
          </w:tcPr>
          <w:p w:rsidR="00811B7B" w:rsidRPr="00AB176D" w:rsidRDefault="00811B7B" w:rsidP="004F1F00">
            <w:pPr>
              <w:pStyle w:val="af8"/>
              <w:snapToGrid w:val="0"/>
              <w:rPr>
                <w:rFonts w:asciiTheme="minorHAnsi" w:eastAsia="Arial" w:hAnsiTheme="minorHAnsi" w:cstheme="minorHAnsi"/>
                <w:sz w:val="22"/>
                <w:szCs w:val="22"/>
              </w:rPr>
            </w:pP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Τόλιας</w:t>
            </w:r>
            <w:proofErr w:type="spellEnd"/>
            <w:r w:rsidRPr="00AB176D">
              <w:rPr>
                <w:rFonts w:asciiTheme="minorHAnsi" w:hAnsiTheme="minorHAnsi" w:cstheme="minorHAnsi"/>
                <w:sz w:val="22"/>
                <w:szCs w:val="22"/>
              </w:rPr>
              <w:t xml:space="preserve"> Δημήτριος       </w:t>
            </w:r>
            <w:r w:rsidRPr="00AB176D">
              <w:rPr>
                <w:rFonts w:asciiTheme="minorHAnsi" w:hAnsiTheme="minorHAnsi" w:cstheme="minorHAnsi"/>
                <w:b/>
                <w:sz w:val="22"/>
                <w:szCs w:val="22"/>
              </w:rPr>
              <w:t xml:space="preserve"> </w:t>
            </w:r>
          </w:p>
        </w:tc>
        <w:tc>
          <w:tcPr>
            <w:tcW w:w="425" w:type="dxa"/>
            <w:shd w:val="clear" w:color="auto" w:fill="FFFFFF"/>
          </w:tcPr>
          <w:p w:rsidR="00811B7B" w:rsidRPr="00AB176D" w:rsidRDefault="00811B7B" w:rsidP="004F1F00">
            <w:pPr>
              <w:pStyle w:val="af8"/>
              <w:snapToGrid w:val="0"/>
              <w:rPr>
                <w:rFonts w:asciiTheme="minorHAnsi" w:eastAsia="Arial" w:hAnsiTheme="minorHAnsi" w:cstheme="minorHAnsi"/>
                <w:sz w:val="22"/>
                <w:szCs w:val="22"/>
              </w:rPr>
            </w:pP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Φορτώσης</w:t>
            </w:r>
            <w:proofErr w:type="spellEnd"/>
            <w:r w:rsidRPr="00AB176D">
              <w:rPr>
                <w:rFonts w:asciiTheme="minorHAnsi" w:hAnsiTheme="minorHAnsi" w:cstheme="minorHAnsi"/>
                <w:sz w:val="22"/>
                <w:szCs w:val="22"/>
              </w:rPr>
              <w:t xml:space="preserve"> Αθανάσιος </w:t>
            </w:r>
          </w:p>
        </w:tc>
        <w:tc>
          <w:tcPr>
            <w:tcW w:w="425" w:type="dxa"/>
            <w:shd w:val="clear" w:color="auto" w:fill="FFFFFF"/>
          </w:tcPr>
          <w:p w:rsidR="00811B7B" w:rsidRPr="00AB176D" w:rsidRDefault="00811B7B" w:rsidP="004F1F00">
            <w:pPr>
              <w:pStyle w:val="af8"/>
              <w:snapToGrid w:val="0"/>
              <w:rPr>
                <w:rFonts w:asciiTheme="minorHAnsi" w:eastAsia="Arial" w:hAnsiTheme="minorHAnsi" w:cstheme="minorHAnsi"/>
                <w:sz w:val="22"/>
                <w:szCs w:val="22"/>
              </w:rPr>
            </w:pP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rPr>
            </w:pPr>
          </w:p>
        </w:tc>
        <w:tc>
          <w:tcPr>
            <w:tcW w:w="5565" w:type="dxa"/>
            <w:shd w:val="clear" w:color="auto" w:fill="FFFFFF"/>
          </w:tcPr>
          <w:p w:rsidR="00811B7B" w:rsidRPr="00AB176D" w:rsidRDefault="00811B7B" w:rsidP="00811B7B">
            <w:pPr>
              <w:tabs>
                <w:tab w:val="left" w:pos="718"/>
              </w:tabs>
              <w:rPr>
                <w:rFonts w:asciiTheme="minorHAnsi" w:hAnsiTheme="minorHAnsi" w:cstheme="minorHAnsi"/>
                <w:sz w:val="22"/>
                <w:szCs w:val="22"/>
              </w:rPr>
            </w:pPr>
            <w:proofErr w:type="spellStart"/>
            <w:r w:rsidRPr="00AB176D">
              <w:rPr>
                <w:rFonts w:asciiTheme="minorHAnsi" w:hAnsiTheme="minorHAnsi" w:cstheme="minorHAnsi"/>
                <w:sz w:val="22"/>
                <w:szCs w:val="22"/>
              </w:rPr>
              <w:t>Αρκουμάνης</w:t>
            </w:r>
            <w:proofErr w:type="spellEnd"/>
            <w:r w:rsidRPr="00AB176D">
              <w:rPr>
                <w:rFonts w:asciiTheme="minorHAnsi" w:hAnsiTheme="minorHAnsi" w:cstheme="minorHAnsi"/>
                <w:sz w:val="22"/>
                <w:szCs w:val="22"/>
              </w:rPr>
              <w:t xml:space="preserve"> Πέτρος  </w:t>
            </w:r>
          </w:p>
        </w:tc>
        <w:tc>
          <w:tcPr>
            <w:tcW w:w="425" w:type="dxa"/>
            <w:shd w:val="clear" w:color="auto" w:fill="FFFFFF"/>
          </w:tcPr>
          <w:p w:rsidR="00811B7B" w:rsidRPr="00AB176D" w:rsidRDefault="00811B7B" w:rsidP="004F1F00">
            <w:pPr>
              <w:pStyle w:val="af8"/>
              <w:snapToGrid w:val="0"/>
              <w:rPr>
                <w:rFonts w:asciiTheme="minorHAnsi" w:eastAsia="Arial" w:hAnsiTheme="minorHAnsi" w:cstheme="minorHAnsi"/>
                <w:sz w:val="22"/>
                <w:szCs w:val="22"/>
              </w:rPr>
            </w:pP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rPr>
            </w:pPr>
          </w:p>
        </w:tc>
        <w:tc>
          <w:tcPr>
            <w:tcW w:w="5565" w:type="dxa"/>
            <w:shd w:val="clear" w:color="auto" w:fill="FFFFFF"/>
          </w:tcPr>
          <w:p w:rsidR="00811B7B" w:rsidRPr="00AB176D" w:rsidRDefault="00811B7B" w:rsidP="004F1F00">
            <w:pPr>
              <w:tabs>
                <w:tab w:val="left" w:pos="718"/>
              </w:tabs>
              <w:rPr>
                <w:rFonts w:asciiTheme="minorHAnsi" w:hAnsiTheme="minorHAnsi" w:cstheme="minorHAnsi"/>
                <w:sz w:val="22"/>
                <w:szCs w:val="22"/>
              </w:rPr>
            </w:pPr>
            <w:proofErr w:type="spellStart"/>
            <w:r w:rsidRPr="00AB176D">
              <w:rPr>
                <w:rFonts w:asciiTheme="minorHAnsi" w:hAnsiTheme="minorHAnsi" w:cstheme="minorHAnsi"/>
                <w:sz w:val="22"/>
                <w:szCs w:val="22"/>
              </w:rPr>
              <w:t>Μπράλιος</w:t>
            </w:r>
            <w:proofErr w:type="spellEnd"/>
            <w:r w:rsidRPr="00AB176D">
              <w:rPr>
                <w:rFonts w:asciiTheme="minorHAnsi" w:hAnsiTheme="minorHAnsi" w:cstheme="minorHAnsi"/>
                <w:sz w:val="22"/>
                <w:szCs w:val="22"/>
              </w:rPr>
              <w:t xml:space="preserve"> Νικόλαος </w:t>
            </w:r>
            <w:r w:rsidRPr="00AB176D">
              <w:rPr>
                <w:rFonts w:asciiTheme="minorHAnsi" w:hAnsiTheme="minorHAnsi" w:cstheme="minorHAnsi"/>
                <w:b/>
                <w:sz w:val="22"/>
                <w:szCs w:val="22"/>
              </w:rPr>
              <w:t xml:space="preserve">  </w:t>
            </w:r>
          </w:p>
        </w:tc>
        <w:tc>
          <w:tcPr>
            <w:tcW w:w="425" w:type="dxa"/>
            <w:shd w:val="clear" w:color="auto" w:fill="FFFFFF"/>
          </w:tcPr>
          <w:p w:rsidR="00811B7B" w:rsidRPr="00AB176D" w:rsidRDefault="00811B7B" w:rsidP="004F1F00">
            <w:pPr>
              <w:pStyle w:val="af8"/>
              <w:snapToGrid w:val="0"/>
              <w:rPr>
                <w:rFonts w:asciiTheme="minorHAnsi" w:eastAsia="Arial" w:hAnsiTheme="minorHAnsi" w:cstheme="minorHAnsi"/>
                <w:sz w:val="22"/>
                <w:szCs w:val="22"/>
              </w:rPr>
            </w:pP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Τσιφής</w:t>
            </w:r>
            <w:proofErr w:type="spellEnd"/>
            <w:r w:rsidRPr="00AB176D">
              <w:rPr>
                <w:rFonts w:asciiTheme="minorHAnsi" w:hAnsiTheme="minorHAnsi" w:cstheme="minorHAnsi"/>
                <w:sz w:val="22"/>
                <w:szCs w:val="22"/>
              </w:rPr>
              <w:t xml:space="preserve"> Δημήτριος</w:t>
            </w:r>
          </w:p>
        </w:tc>
        <w:tc>
          <w:tcPr>
            <w:tcW w:w="425" w:type="dxa"/>
            <w:shd w:val="clear" w:color="auto" w:fill="FFFFFF"/>
          </w:tcPr>
          <w:p w:rsidR="00811B7B" w:rsidRPr="00AB176D" w:rsidRDefault="00811B7B" w:rsidP="004F1F00">
            <w:pPr>
              <w:pStyle w:val="af8"/>
              <w:snapToGrid w:val="0"/>
              <w:rPr>
                <w:rFonts w:asciiTheme="minorHAnsi" w:hAnsiTheme="minorHAnsi" w:cstheme="minorHAnsi"/>
                <w:sz w:val="22"/>
                <w:szCs w:val="22"/>
              </w:rPr>
            </w:pPr>
            <w:r w:rsidRPr="00AB176D">
              <w:rPr>
                <w:rFonts w:asciiTheme="minorHAnsi" w:eastAsia="Arial" w:hAnsiTheme="minorHAnsi" w:cstheme="minorHAnsi"/>
                <w:sz w:val="22"/>
                <w:szCs w:val="22"/>
              </w:rPr>
              <w:t xml:space="preserve"> </w:t>
            </w: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p>
        </w:tc>
      </w:tr>
      <w:tr w:rsidR="00811B7B" w:rsidRPr="00AB176D" w:rsidTr="00C05AAF">
        <w:trPr>
          <w:trHeight w:hRule="exact" w:val="539"/>
        </w:trPr>
        <w:tc>
          <w:tcPr>
            <w:tcW w:w="673" w:type="dxa"/>
            <w:shd w:val="clear" w:color="auto" w:fill="FFFFFF"/>
          </w:tcPr>
          <w:p w:rsidR="00811B7B" w:rsidRPr="00AB176D" w:rsidRDefault="00811B7B" w:rsidP="004F1F00">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rPr>
            </w:pPr>
          </w:p>
        </w:tc>
        <w:tc>
          <w:tcPr>
            <w:tcW w:w="5565" w:type="dxa"/>
            <w:shd w:val="clear" w:color="auto" w:fill="FFFFFF"/>
          </w:tcPr>
          <w:p w:rsidR="00811B7B" w:rsidRPr="00AB176D" w:rsidRDefault="00811B7B"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Καραμάνης</w:t>
            </w:r>
            <w:proofErr w:type="spellEnd"/>
            <w:r w:rsidRPr="00AB176D">
              <w:rPr>
                <w:rFonts w:asciiTheme="minorHAnsi" w:hAnsiTheme="minorHAnsi" w:cstheme="minorHAnsi"/>
                <w:sz w:val="22"/>
                <w:szCs w:val="22"/>
              </w:rPr>
              <w:t xml:space="preserve"> Δημήτριος </w:t>
            </w:r>
            <w:r w:rsidRPr="00AB176D">
              <w:rPr>
                <w:rFonts w:asciiTheme="minorHAnsi" w:eastAsia="Calibri" w:hAnsiTheme="minorHAnsi" w:cstheme="minorHAnsi"/>
                <w:sz w:val="22"/>
                <w:szCs w:val="22"/>
              </w:rPr>
              <w:t xml:space="preserve"> </w:t>
            </w:r>
            <w:r w:rsidRPr="00AB176D">
              <w:rPr>
                <w:rFonts w:asciiTheme="minorHAnsi" w:hAnsiTheme="minorHAnsi" w:cstheme="minorHAnsi"/>
                <w:sz w:val="22"/>
                <w:szCs w:val="22"/>
              </w:rPr>
              <w:t xml:space="preserve"> </w:t>
            </w:r>
          </w:p>
        </w:tc>
        <w:tc>
          <w:tcPr>
            <w:tcW w:w="425" w:type="dxa"/>
            <w:shd w:val="clear" w:color="auto" w:fill="FFFFFF"/>
          </w:tcPr>
          <w:p w:rsidR="00811B7B" w:rsidRPr="00AB176D" w:rsidRDefault="00811B7B" w:rsidP="004F1F00">
            <w:pPr>
              <w:pStyle w:val="af8"/>
              <w:snapToGrid w:val="0"/>
              <w:rPr>
                <w:rFonts w:asciiTheme="minorHAnsi" w:hAnsiTheme="minorHAnsi" w:cstheme="minorHAnsi"/>
                <w:sz w:val="22"/>
                <w:szCs w:val="22"/>
              </w:rPr>
            </w:pPr>
          </w:p>
        </w:tc>
        <w:tc>
          <w:tcPr>
            <w:tcW w:w="3736" w:type="dxa"/>
            <w:shd w:val="clear" w:color="auto" w:fill="FFFFFF"/>
          </w:tcPr>
          <w:p w:rsidR="00811B7B" w:rsidRPr="00AB176D" w:rsidRDefault="00811B7B" w:rsidP="004F1F00">
            <w:pPr>
              <w:snapToGrid w:val="0"/>
              <w:rPr>
                <w:rFonts w:asciiTheme="minorHAnsi" w:hAnsiTheme="minorHAnsi" w:cstheme="minorHAnsi"/>
                <w:sz w:val="22"/>
                <w:szCs w:val="22"/>
              </w:rPr>
            </w:pPr>
          </w:p>
        </w:tc>
      </w:tr>
    </w:tbl>
    <w:p w:rsidR="00052E5E" w:rsidRPr="00AB176D" w:rsidRDefault="00C05AAF" w:rsidP="00052E5E">
      <w:pPr>
        <w:ind w:left="-283"/>
        <w:jc w:val="both"/>
        <w:outlineLvl w:val="0"/>
        <w:rPr>
          <w:rFonts w:asciiTheme="minorHAnsi" w:eastAsia="Arial" w:hAnsiTheme="minorHAnsi" w:cstheme="minorHAnsi"/>
          <w:sz w:val="22"/>
          <w:szCs w:val="22"/>
        </w:rPr>
      </w:pPr>
      <w:r w:rsidRPr="00AB176D">
        <w:rPr>
          <w:rFonts w:asciiTheme="minorHAnsi" w:eastAsia="Arial" w:hAnsiTheme="minorHAnsi" w:cstheme="minorHAnsi"/>
          <w:sz w:val="22"/>
          <w:szCs w:val="22"/>
        </w:rPr>
        <w:t xml:space="preserve">  </w:t>
      </w:r>
      <w:r w:rsidR="00052E5E" w:rsidRPr="00AB176D">
        <w:rPr>
          <w:rFonts w:asciiTheme="minorHAnsi" w:eastAsia="Arial" w:hAnsiTheme="minorHAnsi" w:cstheme="minorHAnsi"/>
          <w:sz w:val="22"/>
          <w:szCs w:val="22"/>
        </w:rPr>
        <w:t xml:space="preserve"> Στην συνεδρίαση είχαν νομίμως  προσκληθεί και οι Πρόεδροι των Κοινοτήτων, εκ των οποίων δεν παρέστη κανείς. </w:t>
      </w:r>
    </w:p>
    <w:p w:rsidR="00052E5E" w:rsidRPr="00AB176D" w:rsidRDefault="00052E5E" w:rsidP="00052E5E">
      <w:pPr>
        <w:ind w:left="-283"/>
        <w:jc w:val="both"/>
        <w:outlineLvl w:val="0"/>
        <w:rPr>
          <w:rFonts w:asciiTheme="minorHAnsi" w:eastAsia="Arial" w:hAnsiTheme="minorHAnsi" w:cstheme="minorHAnsi"/>
          <w:sz w:val="22"/>
          <w:szCs w:val="22"/>
        </w:rPr>
      </w:pPr>
    </w:p>
    <w:p w:rsidR="00052E5E" w:rsidRPr="00AB176D" w:rsidRDefault="00052E5E" w:rsidP="00052E5E">
      <w:pPr>
        <w:ind w:left="-283"/>
        <w:jc w:val="both"/>
        <w:outlineLvl w:val="0"/>
        <w:rPr>
          <w:rFonts w:asciiTheme="minorHAnsi" w:hAnsiTheme="minorHAnsi" w:cstheme="minorHAnsi"/>
          <w:sz w:val="22"/>
          <w:szCs w:val="22"/>
        </w:rPr>
      </w:pPr>
      <w:r w:rsidRPr="00AB176D">
        <w:rPr>
          <w:rFonts w:asciiTheme="minorHAnsi" w:eastAsia="Arial" w:hAnsiTheme="minorHAnsi" w:cstheme="minorHAnsi"/>
          <w:sz w:val="22"/>
          <w:szCs w:val="22"/>
        </w:rPr>
        <w:t xml:space="preserve">   </w:t>
      </w:r>
      <w:r w:rsidRPr="00AB176D">
        <w:rPr>
          <w:rFonts w:asciiTheme="minorHAnsi" w:eastAsia="Calibri" w:hAnsiTheme="minorHAnsi" w:cstheme="minorHAnsi"/>
          <w:sz w:val="22"/>
          <w:szCs w:val="22"/>
        </w:rPr>
        <w:t xml:space="preserve">Στην συνεδρίαση ήταν παρών  ο προσκληθείς </w:t>
      </w:r>
      <w:r w:rsidRPr="00AB176D">
        <w:rPr>
          <w:rFonts w:asciiTheme="minorHAnsi" w:eastAsia="Arial" w:hAnsiTheme="minorHAnsi" w:cstheme="minorHAnsi"/>
          <w:color w:val="000000"/>
          <w:kern w:val="1"/>
          <w:sz w:val="22"/>
          <w:szCs w:val="22"/>
          <w:highlight w:val="white"/>
          <w:lang w:bidi="hi-IN"/>
        </w:rPr>
        <w:t xml:space="preserve"> Δήμαρχος κ. </w:t>
      </w:r>
      <w:proofErr w:type="spellStart"/>
      <w:r w:rsidRPr="00AB176D">
        <w:rPr>
          <w:rFonts w:asciiTheme="minorHAnsi" w:eastAsia="Arial" w:hAnsiTheme="minorHAnsi" w:cstheme="minorHAnsi"/>
          <w:color w:val="000000"/>
          <w:kern w:val="1"/>
          <w:sz w:val="22"/>
          <w:szCs w:val="22"/>
          <w:highlight w:val="white"/>
          <w:lang w:bidi="hi-IN"/>
        </w:rPr>
        <w:t>Ταγκαλέγκας</w:t>
      </w:r>
      <w:proofErr w:type="spellEnd"/>
      <w:r w:rsidRPr="00AB176D">
        <w:rPr>
          <w:rFonts w:asciiTheme="minorHAnsi" w:eastAsia="Arial" w:hAnsiTheme="minorHAnsi" w:cstheme="minorHAnsi"/>
          <w:color w:val="000000"/>
          <w:kern w:val="1"/>
          <w:sz w:val="22"/>
          <w:szCs w:val="22"/>
          <w:highlight w:val="white"/>
          <w:lang w:bidi="hi-IN"/>
        </w:rPr>
        <w:t xml:space="preserve"> Ιωάννης</w:t>
      </w:r>
      <w:r w:rsidRPr="00AB176D">
        <w:rPr>
          <w:rFonts w:asciiTheme="minorHAnsi" w:hAnsiTheme="minorHAnsi" w:cstheme="minorHAnsi"/>
          <w:color w:val="000000"/>
          <w:kern w:val="1"/>
          <w:sz w:val="22"/>
          <w:szCs w:val="22"/>
          <w:highlight w:val="white"/>
          <w:lang w:bidi="hi-IN"/>
        </w:rPr>
        <w:t>.</w:t>
      </w:r>
    </w:p>
    <w:p w:rsidR="00052E5E" w:rsidRPr="00AB176D" w:rsidRDefault="00C05AAF" w:rsidP="00052E5E">
      <w:pPr>
        <w:rPr>
          <w:rFonts w:asciiTheme="minorHAnsi" w:hAnsiTheme="minorHAnsi" w:cstheme="minorHAnsi"/>
          <w:sz w:val="22"/>
          <w:szCs w:val="22"/>
        </w:rPr>
      </w:pPr>
      <w:r w:rsidRPr="00AB176D">
        <w:rPr>
          <w:rFonts w:asciiTheme="minorHAnsi" w:hAnsiTheme="minorHAnsi" w:cstheme="minorHAnsi"/>
          <w:sz w:val="22"/>
          <w:szCs w:val="22"/>
        </w:rPr>
        <w:t xml:space="preserve"> </w:t>
      </w:r>
    </w:p>
    <w:p w:rsidR="00335144" w:rsidRPr="00AB176D" w:rsidRDefault="00C05AAF" w:rsidP="00052E5E">
      <w:pPr>
        <w:rPr>
          <w:rFonts w:asciiTheme="minorHAnsi" w:hAnsiTheme="minorHAnsi" w:cstheme="minorHAnsi"/>
          <w:sz w:val="22"/>
          <w:szCs w:val="22"/>
        </w:rPr>
      </w:pPr>
      <w:r w:rsidRPr="00AB176D">
        <w:rPr>
          <w:rFonts w:asciiTheme="minorHAnsi" w:hAnsiTheme="minorHAnsi" w:cstheme="minorHAnsi"/>
          <w:sz w:val="22"/>
          <w:szCs w:val="22"/>
        </w:rPr>
        <w:t xml:space="preserve">Παρών ήταν </w:t>
      </w:r>
      <w:r w:rsidR="00335144" w:rsidRPr="00AB176D">
        <w:rPr>
          <w:rFonts w:asciiTheme="minorHAnsi" w:hAnsiTheme="minorHAnsi" w:cstheme="minorHAnsi"/>
          <w:sz w:val="22"/>
          <w:szCs w:val="22"/>
        </w:rPr>
        <w:t xml:space="preserve"> στην συνεδρίαση </w:t>
      </w:r>
      <w:r w:rsidRPr="00AB176D">
        <w:rPr>
          <w:rFonts w:asciiTheme="minorHAnsi" w:hAnsiTheme="minorHAnsi" w:cstheme="minorHAnsi"/>
          <w:sz w:val="22"/>
          <w:szCs w:val="22"/>
        </w:rPr>
        <w:t xml:space="preserve"> ο κ. Ευθύμιος Αναγνώστου   , ορκωτό</w:t>
      </w:r>
      <w:r w:rsidR="00335144" w:rsidRPr="00AB176D">
        <w:rPr>
          <w:rFonts w:asciiTheme="minorHAnsi" w:hAnsiTheme="minorHAnsi" w:cstheme="minorHAnsi"/>
          <w:sz w:val="22"/>
          <w:szCs w:val="22"/>
        </w:rPr>
        <w:t>ς</w:t>
      </w:r>
      <w:r w:rsidRPr="00AB176D">
        <w:rPr>
          <w:rFonts w:asciiTheme="minorHAnsi" w:hAnsiTheme="minorHAnsi" w:cstheme="minorHAnsi"/>
          <w:sz w:val="22"/>
          <w:szCs w:val="22"/>
        </w:rPr>
        <w:t xml:space="preserve"> ελεγκτή</w:t>
      </w:r>
      <w:r w:rsidR="00335144" w:rsidRPr="00AB176D">
        <w:rPr>
          <w:rFonts w:asciiTheme="minorHAnsi" w:hAnsiTheme="minorHAnsi" w:cstheme="minorHAnsi"/>
          <w:sz w:val="22"/>
          <w:szCs w:val="22"/>
        </w:rPr>
        <w:t>ς</w:t>
      </w:r>
      <w:r w:rsidRPr="00AB176D">
        <w:rPr>
          <w:rFonts w:asciiTheme="minorHAnsi" w:hAnsiTheme="minorHAnsi" w:cstheme="minorHAnsi"/>
          <w:sz w:val="22"/>
          <w:szCs w:val="22"/>
        </w:rPr>
        <w:t xml:space="preserve"> λογιστή</w:t>
      </w:r>
      <w:r w:rsidR="00335144" w:rsidRPr="00AB176D">
        <w:rPr>
          <w:rFonts w:asciiTheme="minorHAnsi" w:hAnsiTheme="minorHAnsi" w:cstheme="minorHAnsi"/>
          <w:sz w:val="22"/>
          <w:szCs w:val="22"/>
        </w:rPr>
        <w:t>ς</w:t>
      </w:r>
      <w:r w:rsidRPr="00AB176D">
        <w:rPr>
          <w:rFonts w:asciiTheme="minorHAnsi" w:hAnsiTheme="minorHAnsi" w:cstheme="minorHAnsi"/>
          <w:sz w:val="22"/>
          <w:szCs w:val="22"/>
        </w:rPr>
        <w:t xml:space="preserve">   </w:t>
      </w:r>
      <w:proofErr w:type="spellStart"/>
      <w:r w:rsidRPr="00AB176D">
        <w:rPr>
          <w:rFonts w:asciiTheme="minorHAnsi" w:hAnsiTheme="minorHAnsi" w:cstheme="minorHAnsi"/>
          <w:sz w:val="22"/>
          <w:szCs w:val="22"/>
        </w:rPr>
        <w:t>Αρ.Μ</w:t>
      </w:r>
      <w:proofErr w:type="spellEnd"/>
      <w:r w:rsidRPr="00AB176D">
        <w:rPr>
          <w:rFonts w:asciiTheme="minorHAnsi" w:hAnsiTheme="minorHAnsi" w:cstheme="minorHAnsi"/>
          <w:sz w:val="22"/>
          <w:szCs w:val="22"/>
        </w:rPr>
        <w:t xml:space="preserve">. Σ.Ο.Ε.Λ. 12781 </w:t>
      </w:r>
      <w:r w:rsidR="00335144" w:rsidRPr="00AB176D">
        <w:rPr>
          <w:rFonts w:asciiTheme="minorHAnsi" w:hAnsiTheme="minorHAnsi" w:cstheme="minorHAnsi"/>
          <w:sz w:val="22"/>
          <w:szCs w:val="22"/>
        </w:rPr>
        <w:t xml:space="preserve"> </w:t>
      </w:r>
    </w:p>
    <w:p w:rsidR="00C05AAF" w:rsidRPr="00AB176D" w:rsidRDefault="00C05AAF" w:rsidP="00052E5E">
      <w:pPr>
        <w:rPr>
          <w:rFonts w:asciiTheme="minorHAnsi" w:hAnsiTheme="minorHAnsi" w:cstheme="minorHAnsi"/>
          <w:sz w:val="22"/>
          <w:szCs w:val="22"/>
        </w:rPr>
      </w:pPr>
      <w:r w:rsidRPr="00AB176D">
        <w:rPr>
          <w:rFonts w:asciiTheme="minorHAnsi" w:hAnsiTheme="minorHAnsi" w:cstheme="minorHAnsi"/>
          <w:color w:val="000000"/>
          <w:sz w:val="22"/>
          <w:szCs w:val="22"/>
        </w:rPr>
        <w:t xml:space="preserve"> </w:t>
      </w:r>
      <w:r w:rsidRPr="00AB176D">
        <w:rPr>
          <w:rFonts w:asciiTheme="minorHAnsi" w:hAnsiTheme="minorHAnsi" w:cstheme="minorHAnsi"/>
          <w:sz w:val="22"/>
          <w:szCs w:val="22"/>
        </w:rPr>
        <w:t xml:space="preserve">  </w:t>
      </w:r>
    </w:p>
    <w:p w:rsidR="00052E5E" w:rsidRPr="00AB176D" w:rsidRDefault="00052E5E" w:rsidP="00052E5E">
      <w:pPr>
        <w:tabs>
          <w:tab w:val="center" w:pos="8460"/>
        </w:tabs>
        <w:spacing w:line="276" w:lineRule="auto"/>
        <w:ind w:left="-170"/>
        <w:jc w:val="both"/>
        <w:rPr>
          <w:rFonts w:asciiTheme="minorHAnsi" w:eastAsia="Calibri" w:hAnsiTheme="minorHAnsi" w:cstheme="minorHAnsi"/>
          <w:sz w:val="22"/>
          <w:szCs w:val="22"/>
        </w:rPr>
      </w:pPr>
      <w:r w:rsidRPr="00AB176D">
        <w:rPr>
          <w:rFonts w:asciiTheme="minorHAnsi" w:eastAsia="Arial" w:hAnsiTheme="minorHAnsi" w:cstheme="minorHAnsi"/>
          <w:sz w:val="22"/>
          <w:szCs w:val="22"/>
        </w:rPr>
        <w:t xml:space="preserve">  </w:t>
      </w:r>
      <w:r w:rsidRPr="00AB176D">
        <w:rPr>
          <w:rFonts w:asciiTheme="minorHAnsi" w:eastAsia="Calibri" w:hAnsiTheme="minorHAnsi" w:cstheme="minorHAnsi"/>
          <w:sz w:val="22"/>
          <w:szCs w:val="22"/>
        </w:rPr>
        <w:t>Παρούσα  για την τήρηση των πρακτικών ήταν  η υπάλληλος του τμήματος Υποστήριξης Πολιτικών Οργάνων Μπαλάσκα Αγγελική.</w:t>
      </w:r>
    </w:p>
    <w:p w:rsidR="00052E5E" w:rsidRPr="00AB176D" w:rsidRDefault="00052E5E" w:rsidP="00052E5E">
      <w:pPr>
        <w:tabs>
          <w:tab w:val="center" w:pos="8460"/>
        </w:tabs>
        <w:spacing w:line="276" w:lineRule="auto"/>
        <w:ind w:left="-170"/>
        <w:jc w:val="both"/>
        <w:rPr>
          <w:rFonts w:asciiTheme="minorHAnsi" w:eastAsia="Calibri" w:hAnsiTheme="minorHAnsi" w:cstheme="minorHAnsi"/>
          <w:sz w:val="22"/>
          <w:szCs w:val="22"/>
        </w:rPr>
      </w:pPr>
    </w:p>
    <w:p w:rsidR="00402F59" w:rsidRPr="00AB176D" w:rsidRDefault="00402F59" w:rsidP="00262FC2">
      <w:pPr>
        <w:ind w:left="-283"/>
        <w:jc w:val="both"/>
        <w:outlineLvl w:val="0"/>
        <w:rPr>
          <w:rFonts w:asciiTheme="minorHAnsi" w:eastAsia="Arial" w:hAnsiTheme="minorHAnsi" w:cstheme="minorHAnsi"/>
          <w:sz w:val="22"/>
          <w:szCs w:val="22"/>
        </w:rPr>
      </w:pPr>
    </w:p>
    <w:p w:rsidR="00335144" w:rsidRPr="00AB176D" w:rsidRDefault="00335144" w:rsidP="00335144">
      <w:pPr>
        <w:spacing w:before="57" w:after="57"/>
        <w:rPr>
          <w:rFonts w:asciiTheme="minorHAnsi" w:hAnsiTheme="minorHAnsi" w:cstheme="minorHAnsi"/>
          <w:i/>
          <w:sz w:val="22"/>
          <w:szCs w:val="22"/>
        </w:rPr>
      </w:pPr>
      <w:r w:rsidRPr="00AB176D">
        <w:rPr>
          <w:rFonts w:asciiTheme="minorHAnsi" w:eastAsia="Arial" w:hAnsiTheme="minorHAnsi" w:cstheme="minorHAnsi"/>
          <w:b/>
          <w:bCs/>
          <w:color w:val="000000"/>
          <w:kern w:val="1"/>
          <w:sz w:val="22"/>
          <w:szCs w:val="22"/>
          <w:highlight w:val="white"/>
          <w:shd w:val="clear" w:color="auto" w:fill="FFFFFF"/>
          <w:lang w:bidi="hi-IN"/>
        </w:rPr>
        <w:lastRenderedPageBreak/>
        <w:t xml:space="preserve">Εισηγούμενος το μοναδικό </w:t>
      </w:r>
      <w:r w:rsidRPr="00AB176D">
        <w:rPr>
          <w:rFonts w:asciiTheme="minorHAnsi" w:eastAsia="Arial" w:hAnsiTheme="minorHAnsi" w:cstheme="minorHAnsi"/>
          <w:b/>
          <w:bCs/>
          <w:color w:val="000000"/>
          <w:kern w:val="1"/>
          <w:sz w:val="22"/>
          <w:szCs w:val="22"/>
          <w:highlight w:val="white"/>
          <w:shd w:val="clear" w:color="auto" w:fill="FFFFFF"/>
          <w:vertAlign w:val="superscript"/>
          <w:lang w:bidi="hi-IN"/>
        </w:rPr>
        <w:t xml:space="preserve"> </w:t>
      </w:r>
      <w:r w:rsidRPr="00AB176D">
        <w:rPr>
          <w:rFonts w:asciiTheme="minorHAnsi" w:eastAsia="Arial" w:hAnsiTheme="minorHAnsi" w:cstheme="minorHAnsi"/>
          <w:b/>
          <w:bCs/>
          <w:color w:val="000000"/>
          <w:kern w:val="1"/>
          <w:sz w:val="22"/>
          <w:szCs w:val="22"/>
          <w:highlight w:val="white"/>
          <w:shd w:val="clear" w:color="auto" w:fill="FFFFFF"/>
          <w:lang w:bidi="hi-IN"/>
        </w:rPr>
        <w:t xml:space="preserve">θέμα  της  ημερήσιας διάταξης  </w:t>
      </w:r>
      <w:r w:rsidRPr="00AB176D">
        <w:rPr>
          <w:rFonts w:asciiTheme="minorHAnsi" w:eastAsia="Arial" w:hAnsiTheme="minorHAnsi" w:cstheme="minorHAnsi"/>
          <w:color w:val="000000"/>
          <w:kern w:val="1"/>
          <w:sz w:val="22"/>
          <w:szCs w:val="22"/>
          <w:highlight w:val="white"/>
          <w:shd w:val="clear" w:color="auto" w:fill="FFFFFF"/>
          <w:lang w:bidi="hi-IN"/>
        </w:rPr>
        <w:t>, ο Πρόεδρος</w:t>
      </w:r>
      <w:r w:rsidRPr="00AB176D">
        <w:rPr>
          <w:rFonts w:asciiTheme="minorHAnsi" w:eastAsia="Arial" w:hAnsiTheme="minorHAnsi" w:cstheme="minorHAnsi"/>
          <w:i/>
          <w:color w:val="000000"/>
          <w:kern w:val="1"/>
          <w:sz w:val="22"/>
          <w:szCs w:val="22"/>
          <w:highlight w:val="white"/>
          <w:shd w:val="clear" w:color="auto" w:fill="FFFFFF"/>
          <w:lang w:bidi="hi-IN"/>
        </w:rPr>
        <w:t xml:space="preserve"> </w:t>
      </w:r>
      <w:r w:rsidRPr="00AB176D">
        <w:rPr>
          <w:rStyle w:val="aa"/>
          <w:rFonts w:asciiTheme="minorHAnsi" w:eastAsia="Arial" w:hAnsiTheme="minorHAnsi" w:cstheme="minorHAnsi"/>
          <w:i w:val="0"/>
          <w:color w:val="000000"/>
          <w:kern w:val="1"/>
          <w:sz w:val="22"/>
          <w:szCs w:val="22"/>
          <w:highlight w:val="white"/>
          <w:shd w:val="clear" w:color="auto" w:fill="FFFFFF"/>
          <w:lang w:bidi="hi-IN"/>
        </w:rPr>
        <w:t xml:space="preserve"> έθεσε υπόψη των μελών του Δημοτικού Συμβουλίου  </w:t>
      </w:r>
      <w:r w:rsidRPr="00AB176D">
        <w:rPr>
          <w:rStyle w:val="aa"/>
          <w:rFonts w:asciiTheme="minorHAnsi" w:eastAsia="Arial" w:hAnsiTheme="minorHAnsi" w:cstheme="minorHAnsi"/>
          <w:i w:val="0"/>
          <w:color w:val="000000"/>
          <w:kern w:val="1"/>
          <w:sz w:val="22"/>
          <w:szCs w:val="22"/>
          <w:highlight w:val="white"/>
          <w:lang w:bidi="hi-IN"/>
        </w:rPr>
        <w:t xml:space="preserve">  </w:t>
      </w:r>
      <w:r w:rsidRPr="00AB176D">
        <w:rPr>
          <w:rStyle w:val="aa"/>
          <w:rFonts w:asciiTheme="minorHAnsi" w:eastAsia="Arial" w:hAnsiTheme="minorHAnsi" w:cstheme="minorHAnsi"/>
          <w:i w:val="0"/>
          <w:color w:val="00000A"/>
          <w:kern w:val="1"/>
          <w:sz w:val="22"/>
          <w:szCs w:val="22"/>
          <w:highlight w:val="white"/>
          <w:shd w:val="clear" w:color="auto" w:fill="FFFFFF"/>
        </w:rPr>
        <w:t xml:space="preserve">, την </w:t>
      </w:r>
      <w:proofErr w:type="spellStart"/>
      <w:r w:rsidRPr="00AB176D">
        <w:rPr>
          <w:rStyle w:val="aa"/>
          <w:rFonts w:asciiTheme="minorHAnsi" w:eastAsia="Arial" w:hAnsiTheme="minorHAnsi" w:cstheme="minorHAnsi"/>
          <w:i w:val="0"/>
          <w:color w:val="00000A"/>
          <w:kern w:val="1"/>
          <w:sz w:val="22"/>
          <w:szCs w:val="22"/>
          <w:highlight w:val="white"/>
          <w:shd w:val="clear" w:color="auto" w:fill="FFFFFF"/>
        </w:rPr>
        <w:t>υπ΄αριθμ</w:t>
      </w:r>
      <w:proofErr w:type="spellEnd"/>
      <w:r w:rsidRPr="00AB176D">
        <w:rPr>
          <w:rStyle w:val="aa"/>
          <w:rFonts w:asciiTheme="minorHAnsi" w:eastAsia="Arial" w:hAnsiTheme="minorHAnsi" w:cstheme="minorHAnsi"/>
          <w:i w:val="0"/>
          <w:color w:val="00000A"/>
          <w:kern w:val="1"/>
          <w:sz w:val="22"/>
          <w:szCs w:val="22"/>
          <w:highlight w:val="white"/>
          <w:shd w:val="clear" w:color="auto" w:fill="FFFFFF"/>
        </w:rPr>
        <w:t>. 322/2021  α</w:t>
      </w:r>
      <w:r w:rsidRPr="00AB176D">
        <w:rPr>
          <w:rStyle w:val="aa"/>
          <w:rFonts w:asciiTheme="minorHAnsi" w:eastAsia="Arial" w:hAnsiTheme="minorHAnsi" w:cstheme="minorHAnsi"/>
          <w:i w:val="0"/>
          <w:color w:val="000000"/>
          <w:kern w:val="1"/>
          <w:sz w:val="22"/>
          <w:szCs w:val="22"/>
          <w:highlight w:val="white"/>
          <w:shd w:val="clear" w:color="auto" w:fill="FFFFFF"/>
        </w:rPr>
        <w:t xml:space="preserve">πόφαση της Οικονομικής Επιτροπής του Δήμου (ΑΔΑ:6ΕΣΗΩΛΗ-7ΒΒ)  </w:t>
      </w:r>
      <w:r w:rsidR="008C2727" w:rsidRPr="00AB176D">
        <w:rPr>
          <w:rStyle w:val="aa"/>
          <w:rFonts w:asciiTheme="minorHAnsi" w:eastAsia="Arial" w:hAnsiTheme="minorHAnsi" w:cstheme="minorHAnsi"/>
          <w:i w:val="0"/>
          <w:color w:val="000000"/>
          <w:kern w:val="1"/>
          <w:sz w:val="22"/>
          <w:szCs w:val="22"/>
          <w:highlight w:val="white"/>
          <w:shd w:val="clear" w:color="auto" w:fill="FFFFFF"/>
        </w:rPr>
        <w:t>σ</w:t>
      </w:r>
      <w:r w:rsidRPr="00AB176D">
        <w:rPr>
          <w:rStyle w:val="aa"/>
          <w:rFonts w:asciiTheme="minorHAnsi" w:eastAsia="Arial" w:hAnsiTheme="minorHAnsi" w:cstheme="minorHAnsi"/>
          <w:i w:val="0"/>
          <w:color w:val="000000"/>
          <w:kern w:val="1"/>
          <w:sz w:val="22"/>
          <w:szCs w:val="22"/>
          <w:highlight w:val="white"/>
          <w:shd w:val="clear" w:color="auto" w:fill="FFFFFF"/>
        </w:rPr>
        <w:t xml:space="preserve">την </w:t>
      </w:r>
      <w:r w:rsidR="008C2727" w:rsidRPr="00AB176D">
        <w:rPr>
          <w:rStyle w:val="aa"/>
          <w:rFonts w:asciiTheme="minorHAnsi" w:eastAsia="Arial" w:hAnsiTheme="minorHAnsi" w:cstheme="minorHAnsi"/>
          <w:i w:val="0"/>
          <w:color w:val="000000"/>
          <w:kern w:val="1"/>
          <w:sz w:val="22"/>
          <w:szCs w:val="22"/>
          <w:shd w:val="clear" w:color="auto" w:fill="FFFFFF"/>
        </w:rPr>
        <w:t xml:space="preserve"> οποία </w:t>
      </w:r>
      <w:r w:rsidRPr="00AB176D">
        <w:rPr>
          <w:rStyle w:val="aa"/>
          <w:rFonts w:asciiTheme="minorHAnsi" w:eastAsia="Arial" w:hAnsiTheme="minorHAnsi" w:cstheme="minorHAnsi"/>
          <w:i w:val="0"/>
          <w:color w:val="000000"/>
          <w:kern w:val="1"/>
          <w:sz w:val="22"/>
          <w:szCs w:val="22"/>
          <w:shd w:val="clear" w:color="auto" w:fill="FFFFFF"/>
        </w:rPr>
        <w:t xml:space="preserve">αναφέρονται τα παρακάτω: </w:t>
      </w:r>
    </w:p>
    <w:p w:rsidR="008C2727" w:rsidRPr="00AB176D" w:rsidRDefault="008C2727" w:rsidP="008C2727">
      <w:pPr>
        <w:spacing w:before="240" w:after="240" w:line="360" w:lineRule="auto"/>
        <w:jc w:val="both"/>
        <w:rPr>
          <w:rFonts w:asciiTheme="minorHAnsi" w:hAnsiTheme="minorHAnsi" w:cstheme="minorHAnsi"/>
          <w:sz w:val="22"/>
          <w:szCs w:val="22"/>
        </w:rPr>
      </w:pPr>
      <w:r w:rsidRPr="00AB176D">
        <w:rPr>
          <w:rFonts w:asciiTheme="minorHAnsi" w:hAnsiTheme="minorHAnsi" w:cstheme="minorHAnsi"/>
          <w:i/>
          <w:iCs/>
          <w:sz w:val="22"/>
          <w:szCs w:val="22"/>
        </w:rPr>
        <w:t xml:space="preserve">1. Σύμφωνα με το άρθρο 72 του Ν. 3852/2010 «περί αρμοδιοτήτων της οικονομικής </w:t>
      </w:r>
      <w:proofErr w:type="spellStart"/>
      <w:r w:rsidRPr="00AB176D">
        <w:rPr>
          <w:rFonts w:asciiTheme="minorHAnsi" w:hAnsiTheme="minorHAnsi" w:cstheme="minorHAnsi"/>
          <w:i/>
          <w:iCs/>
          <w:sz w:val="22"/>
          <w:szCs w:val="22"/>
        </w:rPr>
        <w:t>επιτροπής»όπως</w:t>
      </w:r>
      <w:proofErr w:type="spellEnd"/>
      <w:r w:rsidRPr="00AB176D">
        <w:rPr>
          <w:rFonts w:asciiTheme="minorHAnsi" w:hAnsiTheme="minorHAnsi" w:cstheme="minorHAnsi"/>
          <w:i/>
          <w:iCs/>
          <w:sz w:val="22"/>
          <w:szCs w:val="22"/>
        </w:rPr>
        <w:t xml:space="preserve"> αντικαταστάθηκε με το άρθρο 3 του Ν. 4623/2019  και το άρθρο 163 του Δ.Κ.Κ. (Ν. 3463/2006 – ΦΕΚ 114/Α/8-6-2006) «περί απολογισμού-ισολογισμού των Δήμων» η Οικονομική Επιτροπή αφού παραλάβει τα στοιχεία της οικονομικής διαχείρισης μέσα σε 2 μήνες τα προελέγχει και το αργότερο πέντε ημέρες από τη λήξη του διμήνου, </w:t>
      </w:r>
      <w:proofErr w:type="spellStart"/>
      <w:r w:rsidRPr="00AB176D">
        <w:rPr>
          <w:rFonts w:asciiTheme="minorHAnsi" w:hAnsiTheme="minorHAnsi" w:cstheme="minorHAnsi"/>
          <w:i/>
          <w:iCs/>
          <w:sz w:val="22"/>
          <w:szCs w:val="22"/>
        </w:rPr>
        <w:t>υποβαλλει</w:t>
      </w:r>
      <w:proofErr w:type="spellEnd"/>
      <w:r w:rsidRPr="00AB176D">
        <w:rPr>
          <w:rFonts w:asciiTheme="minorHAnsi" w:hAnsiTheme="minorHAnsi" w:cstheme="minorHAnsi"/>
          <w:i/>
          <w:iCs/>
          <w:sz w:val="22"/>
          <w:szCs w:val="22"/>
        </w:rPr>
        <w:t xml:space="preserve"> τον απολογισμό, τον ισολογισμό και τα αποτελέσματα χρήσεως, μαζί με έκθεσή της στο Δημοτικό Συμβούλιο.</w:t>
      </w:r>
    </w:p>
    <w:p w:rsidR="008C2727" w:rsidRPr="00AB176D" w:rsidRDefault="008C2727" w:rsidP="008C2727">
      <w:p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2. Ο ισολογισμός και τα αποτελέσματα χρήσεως, πριν την υποβολή τους στο δημοτικό συμβούλιο, </w:t>
      </w:r>
      <w:r w:rsidRPr="00AB176D">
        <w:rPr>
          <w:rFonts w:asciiTheme="minorHAnsi" w:hAnsiTheme="minorHAnsi" w:cstheme="minorHAnsi"/>
          <w:b/>
          <w:i/>
          <w:iCs/>
          <w:color w:val="000000"/>
          <w:sz w:val="22"/>
          <w:szCs w:val="22"/>
        </w:rPr>
        <w:t>ελέγχονται από έναν Ορκωτό Ελεγκτή Λογιστή</w:t>
      </w:r>
      <w:r w:rsidRPr="00AB176D">
        <w:rPr>
          <w:rFonts w:asciiTheme="minorHAnsi" w:hAnsiTheme="minorHAnsi" w:cstheme="minorHAnsi"/>
          <w:i/>
          <w:iCs/>
          <w:color w:val="000000"/>
          <w:sz w:val="22"/>
          <w:szCs w:val="22"/>
        </w:rPr>
        <w:t>.</w:t>
      </w:r>
    </w:p>
    <w:p w:rsidR="008C2727" w:rsidRPr="00AB176D" w:rsidRDefault="008C2727" w:rsidP="008C2727">
      <w:pPr>
        <w:spacing w:before="240" w:after="240" w:line="360" w:lineRule="auto"/>
        <w:jc w:val="both"/>
        <w:rPr>
          <w:rFonts w:asciiTheme="minorHAnsi" w:hAnsiTheme="minorHAnsi" w:cstheme="minorHAnsi"/>
          <w:sz w:val="22"/>
          <w:szCs w:val="22"/>
        </w:rPr>
      </w:pPr>
      <w:r w:rsidRPr="00AB176D">
        <w:rPr>
          <w:rFonts w:asciiTheme="minorHAnsi" w:hAnsiTheme="minorHAnsi" w:cstheme="minorHAnsi"/>
          <w:i/>
          <w:iCs/>
          <w:sz w:val="22"/>
          <w:szCs w:val="22"/>
        </w:rPr>
        <w:t>Στη χορηγούμενη έκθεση ελέγχου του, ο ορκωτός ελεγκτής λογιστής αναφέρει εάν ο Δήμος εφάρμοσε σωστά το κλαδικό λογιστικό σχέδιο και εάν τηρήθηκαν οι διατάξεις του ΔΚΚ και των αντίστοιχων κανονιστικών ρυθμίσεων, οι οποίες αφορούν το οικονομικό, λογιστικό και διαχειριστικό σύστημα των δήμων. Περιλαμβάνει επίσης και παρατηρήσεις σχετικά με τυχόν σημαντικές ανεπάρκειες που έχουν ουσιώδη επίδραση στην ακρίβεια ή ορθότητα των κονδυλίων του ισολογισμού και των αποτελεσμάτων χρήσεως</w:t>
      </w:r>
    </w:p>
    <w:p w:rsidR="008C2727" w:rsidRPr="00AB176D" w:rsidRDefault="008C2727" w:rsidP="008C2727">
      <w:pPr>
        <w:pStyle w:val="ad"/>
        <w:spacing w:before="240" w:after="240" w:line="360" w:lineRule="auto"/>
        <w:rPr>
          <w:rFonts w:asciiTheme="minorHAnsi" w:hAnsiTheme="minorHAnsi" w:cstheme="minorHAnsi"/>
          <w:sz w:val="22"/>
          <w:szCs w:val="22"/>
        </w:rPr>
      </w:pPr>
      <w:r w:rsidRPr="00AB176D">
        <w:rPr>
          <w:rFonts w:asciiTheme="minorHAnsi" w:hAnsiTheme="minorHAnsi" w:cstheme="minorHAnsi"/>
          <w:i/>
          <w:iCs/>
          <w:sz w:val="22"/>
          <w:szCs w:val="22"/>
        </w:rPr>
        <w:t>Εκτός από την έκθεση ελέγχου ο ορκωτός ελεγκτής-λογιστής υποχρεούται να καταρτίζει και αναλυτική έκθεση ελέγχου , στην οποία θα περιλαμβάνει τα όσα προέκυψαν από τον έλεγχό του , παραθέτοντας επιπροσθέτως και τις αναγκαίες  υποδείξεις του για κάθε θέμα. Η έκθεση ελέγχου υποβάλλεται από τον ορκωτό ελεγκτή στο δημοτικό συμβούλιο και στο Γενικό Γραμματέα της Αποκεντρωμένης Διοίκησης</w:t>
      </w:r>
    </w:p>
    <w:p w:rsidR="008C2727" w:rsidRPr="00AB176D" w:rsidRDefault="008C2727" w:rsidP="008C2727">
      <w:pPr>
        <w:spacing w:line="360" w:lineRule="auto"/>
        <w:ind w:firstLine="720"/>
        <w:jc w:val="both"/>
        <w:rPr>
          <w:rFonts w:asciiTheme="minorHAnsi" w:hAnsiTheme="minorHAnsi" w:cstheme="minorHAnsi"/>
          <w:sz w:val="22"/>
          <w:szCs w:val="22"/>
        </w:rPr>
      </w:pPr>
      <w:r w:rsidRPr="00AB176D">
        <w:rPr>
          <w:rFonts w:asciiTheme="minorHAnsi" w:hAnsiTheme="minorHAnsi" w:cstheme="minorHAnsi"/>
          <w:i/>
          <w:iCs/>
          <w:color w:val="000000"/>
          <w:sz w:val="22"/>
          <w:szCs w:val="22"/>
        </w:rPr>
        <w:br/>
        <w:t xml:space="preserve">3. Το συμβούλιο, μέσα σε προθεσμία δύο μηνών αφότου παρέλαβε τον απολογισμό ή και τον ισολογισμό και τα αποτελέσματα χρήσεως και την έκθεση της Οικονομικής Επιτροπής, αποφασίζει με πράξη του για την έγκριση του ισολογισμού και διατυπώνει τις παρατηρήσεις του σχετικά με αυτόν, </w:t>
      </w:r>
      <w:r w:rsidRPr="00AB176D">
        <w:rPr>
          <w:rFonts w:asciiTheme="minorHAnsi" w:hAnsiTheme="minorHAnsi" w:cstheme="minorHAnsi"/>
          <w:b/>
          <w:i/>
          <w:iCs/>
          <w:color w:val="000000"/>
          <w:sz w:val="22"/>
          <w:szCs w:val="22"/>
        </w:rPr>
        <w:t>σε ειδική γι' αυτό το σκοπό συνεδρίαση</w:t>
      </w:r>
      <w:r w:rsidRPr="00AB176D">
        <w:rPr>
          <w:rFonts w:asciiTheme="minorHAnsi" w:hAnsiTheme="minorHAnsi" w:cstheme="minorHAnsi"/>
          <w:i/>
          <w:iCs/>
          <w:color w:val="000000"/>
          <w:sz w:val="22"/>
          <w:szCs w:val="22"/>
        </w:rPr>
        <w:t xml:space="preserve">, </w:t>
      </w:r>
      <w:r w:rsidRPr="00AB176D">
        <w:rPr>
          <w:rFonts w:asciiTheme="minorHAnsi" w:hAnsiTheme="minorHAnsi" w:cstheme="minorHAnsi"/>
          <w:b/>
          <w:i/>
          <w:iCs/>
          <w:color w:val="000000"/>
          <w:sz w:val="22"/>
          <w:szCs w:val="22"/>
        </w:rPr>
        <w:t>στην οποία παρίσταται και ο διευθυντής των οικονομικών υπηρεσιών του Δήμου.</w:t>
      </w:r>
    </w:p>
    <w:p w:rsidR="008C2727" w:rsidRPr="00AB176D" w:rsidRDefault="008C2727" w:rsidP="008C2727">
      <w:p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Στους Δήμους, που εφαρμόζουν κλαδικό λογιστικό σχέδιο, στην ανωτέρω ειδική συνεδρίαση καλείται και </w:t>
      </w:r>
      <w:r w:rsidRPr="00AB176D">
        <w:rPr>
          <w:rFonts w:asciiTheme="minorHAnsi" w:hAnsiTheme="minorHAnsi" w:cstheme="minorHAnsi"/>
          <w:b/>
          <w:i/>
          <w:iCs/>
          <w:color w:val="000000"/>
          <w:sz w:val="22"/>
          <w:szCs w:val="22"/>
        </w:rPr>
        <w:t>παρίσταται και ο Ορκωτός Ελεγκτής Λογιστής ή ο αναπληρωτής του</w:t>
      </w:r>
      <w:r w:rsidRPr="00AB176D">
        <w:rPr>
          <w:rFonts w:asciiTheme="minorHAnsi" w:hAnsiTheme="minorHAnsi" w:cstheme="minorHAnsi"/>
          <w:i/>
          <w:iCs/>
          <w:color w:val="000000"/>
          <w:sz w:val="22"/>
          <w:szCs w:val="22"/>
        </w:rPr>
        <w:t>, ο οποίος συνέταξε το πιστοποιητικό ελέγχου. Η απουσία του Ορκωτού Ελεγκτή Λογιστή ή του αναπληρωτή του δεν επηρεάζει τη λήψη απόφασης του συμβουλίου, εφόσον αποδεικνύεται η εμπρόθεσμη πρόσκλησή του στην ειδική συνεδρίαση.</w:t>
      </w:r>
    </w:p>
    <w:p w:rsidR="008C2727" w:rsidRPr="00AB176D" w:rsidRDefault="008C2727" w:rsidP="008C2727">
      <w:pPr>
        <w:spacing w:line="360" w:lineRule="auto"/>
        <w:jc w:val="both"/>
        <w:rPr>
          <w:rFonts w:asciiTheme="minorHAnsi" w:hAnsiTheme="minorHAnsi" w:cstheme="minorHAnsi"/>
          <w:i/>
          <w:iCs/>
          <w:color w:val="000000"/>
          <w:sz w:val="22"/>
          <w:szCs w:val="22"/>
        </w:rPr>
      </w:pPr>
    </w:p>
    <w:p w:rsidR="008C2727" w:rsidRPr="00AB176D" w:rsidRDefault="008C2727" w:rsidP="008C2727">
      <w:p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lastRenderedPageBreak/>
        <w:t>4. Ο απολογισμός ή και ο ισολογισμός με το πιστοποιητικό και την έκθεση ελέγχου του Ορκωτού Ελεγκτή Λογιστή, μαζί με όλα τα δικαιολογητικά υποβάλλονται για έλεγχο στο Ελεγκτικό Συνέδριο, μέσα σε ένα (1) μήνα αφότου εκδόθηκε η πράξη του δημοτικού συμβουλίου που προβλέπει η προηγούμενη παράγραφος και η υποβολή του ανακοινώνεται στον Γενικό Γραμματέα της Αποκεντρωμένης Διοίκησης (Ελεγκτή Νομιμότητας).</w:t>
      </w:r>
    </w:p>
    <w:p w:rsidR="008C2727" w:rsidRPr="00AB176D" w:rsidRDefault="008C2727" w:rsidP="008C2727">
      <w:pPr>
        <w:spacing w:line="360" w:lineRule="auto"/>
        <w:jc w:val="both"/>
        <w:rPr>
          <w:rFonts w:asciiTheme="minorHAnsi" w:hAnsiTheme="minorHAnsi" w:cstheme="minorHAnsi"/>
          <w:i/>
          <w:iCs/>
          <w:color w:val="000000"/>
          <w:sz w:val="22"/>
          <w:szCs w:val="22"/>
        </w:rPr>
      </w:pPr>
      <w:r w:rsidRPr="00AB176D">
        <w:rPr>
          <w:rFonts w:asciiTheme="minorHAnsi" w:hAnsiTheme="minorHAnsi" w:cstheme="minorHAnsi"/>
          <w:i/>
          <w:iCs/>
          <w:color w:val="000000"/>
          <w:sz w:val="22"/>
          <w:szCs w:val="22"/>
        </w:rPr>
        <w:t xml:space="preserve">5. Συνοπτική κατάσταση του απολογισμού ή και ο ισολογισμός μετά των  αποτελεσμάτων χρήσης και του πιστοποιητικού ελέγχου του Ορκωτού Ελεγκτή Λογιστή δημοσιεύονται, μετά την έγκρισή τους από το δημοτικό συμβούλιο, στο διαδίκτυο (ΔΙΑΥΓΕΙΑ), σε μία τουλάχιστον ημερήσια ή εβδομαδιαία τοπική εφημερίδα ή, εάν τέτοια δεν υπάρχει, σε εφημερίδα, η οποία εκδίδεται στα όρια του νομού που εδρεύει ο Δήμος. </w:t>
      </w:r>
    </w:p>
    <w:p w:rsidR="008C2727" w:rsidRPr="00AB176D" w:rsidRDefault="008C2727" w:rsidP="008C2727">
      <w:pPr>
        <w:spacing w:line="360" w:lineRule="auto"/>
        <w:ind w:firstLine="720"/>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3. Το συμβούλιο, μέσα σε προθεσμία δύο μηνών αφότου παρέλαβε τον απολογισμό ή και τον ισολογισμό και τα αποτελέσματα χρήσεως και την έκθεση της Οικονομικής Επιτροπής, αποφασίζει με πράξη του για την έγκριση του ισολογισμού και διατυπώνει τις παρατηρήσεις του σχετικά με αυτόν, </w:t>
      </w:r>
      <w:r w:rsidRPr="00AB176D">
        <w:rPr>
          <w:rFonts w:asciiTheme="minorHAnsi" w:hAnsiTheme="minorHAnsi" w:cstheme="minorHAnsi"/>
          <w:b/>
          <w:i/>
          <w:iCs/>
          <w:color w:val="000000"/>
          <w:sz w:val="22"/>
          <w:szCs w:val="22"/>
        </w:rPr>
        <w:t>σε ειδική γι' αυτό το σκοπό συνεδρίαση</w:t>
      </w:r>
      <w:r w:rsidRPr="00AB176D">
        <w:rPr>
          <w:rFonts w:asciiTheme="minorHAnsi" w:hAnsiTheme="minorHAnsi" w:cstheme="minorHAnsi"/>
          <w:i/>
          <w:iCs/>
          <w:color w:val="000000"/>
          <w:sz w:val="22"/>
          <w:szCs w:val="22"/>
        </w:rPr>
        <w:t xml:space="preserve">, </w:t>
      </w:r>
      <w:r w:rsidRPr="00AB176D">
        <w:rPr>
          <w:rFonts w:asciiTheme="minorHAnsi" w:hAnsiTheme="minorHAnsi" w:cstheme="minorHAnsi"/>
          <w:b/>
          <w:i/>
          <w:iCs/>
          <w:color w:val="000000"/>
          <w:sz w:val="22"/>
          <w:szCs w:val="22"/>
        </w:rPr>
        <w:t>στην οποία παρίσταται και ο διευθυντής των οικονομικών υπηρεσιών του Δήμου.</w:t>
      </w:r>
    </w:p>
    <w:p w:rsidR="008C2727" w:rsidRPr="00AB176D" w:rsidRDefault="008C2727" w:rsidP="008C2727">
      <w:p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Στους Δήμους, που εφαρμόζουν κλαδικό λογιστικό σχέδιο, στην ανωτέρω ειδική συνεδρίαση καλείται και </w:t>
      </w:r>
      <w:r w:rsidRPr="00AB176D">
        <w:rPr>
          <w:rFonts w:asciiTheme="minorHAnsi" w:hAnsiTheme="minorHAnsi" w:cstheme="minorHAnsi"/>
          <w:b/>
          <w:i/>
          <w:iCs/>
          <w:color w:val="000000"/>
          <w:sz w:val="22"/>
          <w:szCs w:val="22"/>
        </w:rPr>
        <w:t>παρίσταται και ο Ορκωτός Ελεγκτής Λογιστής ή ο αναπληρωτής του</w:t>
      </w:r>
      <w:r w:rsidRPr="00AB176D">
        <w:rPr>
          <w:rFonts w:asciiTheme="minorHAnsi" w:hAnsiTheme="minorHAnsi" w:cstheme="minorHAnsi"/>
          <w:i/>
          <w:iCs/>
          <w:color w:val="000000"/>
          <w:sz w:val="22"/>
          <w:szCs w:val="22"/>
        </w:rPr>
        <w:t>, ο οποίος συνέταξε το πιστοποιητικό ελέγχου. Η απουσία του Ορκωτού Ελεγκτή Λογιστή ή του αναπληρωτή του δεν επηρεάζει τη λήψη απόφασης του συμβουλίου, εφόσον αποδεικνύεται η εμπρόθεσμη πρόσκλησή του στην ειδική συνεδρίαση.</w:t>
      </w:r>
    </w:p>
    <w:p w:rsidR="008C2727" w:rsidRPr="00AB176D" w:rsidRDefault="008C2727" w:rsidP="008C2727">
      <w:pPr>
        <w:spacing w:line="360" w:lineRule="auto"/>
        <w:jc w:val="both"/>
        <w:rPr>
          <w:rFonts w:asciiTheme="minorHAnsi" w:hAnsiTheme="minorHAnsi" w:cstheme="minorHAnsi"/>
          <w:i/>
          <w:iCs/>
          <w:color w:val="000000"/>
          <w:sz w:val="22"/>
          <w:szCs w:val="22"/>
        </w:rPr>
      </w:pPr>
    </w:p>
    <w:p w:rsidR="008C2727" w:rsidRPr="00AB176D" w:rsidRDefault="008C2727" w:rsidP="008C2727">
      <w:p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4. Ο απολογισμός ή και ο ισολογισμός με το πιστοποιητικό και την έκθεση ελέγχου του Ορκωτού Ελεγκτή Λογιστή, μαζί με όλα τα δικαιολογητικά υποβάλλονται για έλεγχο στο Ελεγκτικό Συνέδριο, μέσα σε ένα (1) μήνα αφότου εκδόθηκε η πράξη του δημοτικού συμβουλίου που προβλέπει η προηγούμενη παράγραφος και η υποβολή του ανακοινώνεται στον Γενικό Γραμματέα της Αποκεντρωμένης Διοίκησης (Ελεγκτή Νομιμότητας).</w:t>
      </w:r>
    </w:p>
    <w:p w:rsidR="008C2727" w:rsidRPr="00AB176D" w:rsidRDefault="008C2727" w:rsidP="008C2727">
      <w:pPr>
        <w:spacing w:line="360" w:lineRule="auto"/>
        <w:jc w:val="both"/>
        <w:rPr>
          <w:rFonts w:asciiTheme="minorHAnsi" w:hAnsiTheme="minorHAnsi" w:cstheme="minorHAnsi"/>
          <w:i/>
          <w:iCs/>
          <w:color w:val="000000"/>
          <w:sz w:val="22"/>
          <w:szCs w:val="22"/>
        </w:rPr>
      </w:pPr>
      <w:r w:rsidRPr="00AB176D">
        <w:rPr>
          <w:rFonts w:asciiTheme="minorHAnsi" w:hAnsiTheme="minorHAnsi" w:cstheme="minorHAnsi"/>
          <w:i/>
          <w:iCs/>
          <w:color w:val="000000"/>
          <w:sz w:val="22"/>
          <w:szCs w:val="22"/>
        </w:rPr>
        <w:t>5. Συνοπτική κατάσταση του απολογισμού ή και ο ισολογισμός μετά των  αποτελεσμάτων χρήσης και του πιστοποιητικού ελέγχου του Ορκωτού Ελεγκτή Λογιστή δημοσιεύονται, μετά την έγκρισή τους από το δημοτικό συμβούλιο, στο διαδίκτυο (ΔΙΑΥΓΕΙΑ), σε μία τουλάχιστον ημερήσια ή εβδομαδιαία τοπική εφημερίδα ή, εάν τέτοια δεν υπάρχει, σε εφημερίδα, η οποία εκδίδεται στα όρια του νομού που εδρεύει ο Δήμος.</w:t>
      </w:r>
    </w:p>
    <w:p w:rsidR="008C2727" w:rsidRPr="00AB176D" w:rsidRDefault="008C2727" w:rsidP="008C2727">
      <w:p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Ύστερα από τα παραπάνω η Οικονομική Επιτροπή προτείνει στο Δημοτικό Συμβούλιο  την έγκριση του απολογισμού-ισολογισμού του Δήμου </w:t>
      </w:r>
      <w:proofErr w:type="spellStart"/>
      <w:r w:rsidRPr="00AB176D">
        <w:rPr>
          <w:rFonts w:asciiTheme="minorHAnsi" w:hAnsiTheme="minorHAnsi" w:cstheme="minorHAnsi"/>
          <w:i/>
          <w:iCs/>
          <w:color w:val="000000"/>
          <w:sz w:val="22"/>
          <w:szCs w:val="22"/>
        </w:rPr>
        <w:t>Λεβαδέων</w:t>
      </w:r>
      <w:proofErr w:type="spellEnd"/>
      <w:r w:rsidRPr="00AB176D">
        <w:rPr>
          <w:rFonts w:asciiTheme="minorHAnsi" w:hAnsiTheme="minorHAnsi" w:cstheme="minorHAnsi"/>
          <w:i/>
          <w:iCs/>
          <w:color w:val="000000"/>
          <w:sz w:val="22"/>
          <w:szCs w:val="22"/>
        </w:rPr>
        <w:t xml:space="preserve"> οικονομικού έτους 2020 σύμφωνα με τις διατάξεις του άρθρου 163 του Ν. 3463/2006 (Δ.Κ.Κ.)</w:t>
      </w:r>
    </w:p>
    <w:p w:rsidR="008C2727" w:rsidRPr="00AB176D" w:rsidRDefault="008C2727" w:rsidP="008C2727">
      <w:pPr>
        <w:spacing w:line="360" w:lineRule="auto"/>
        <w:ind w:left="360"/>
        <w:jc w:val="both"/>
        <w:rPr>
          <w:rFonts w:asciiTheme="minorHAnsi" w:hAnsiTheme="minorHAnsi" w:cstheme="minorHAnsi"/>
          <w:sz w:val="22"/>
          <w:szCs w:val="22"/>
        </w:rPr>
      </w:pPr>
      <w:r w:rsidRPr="00AB176D">
        <w:rPr>
          <w:rFonts w:asciiTheme="minorHAnsi" w:hAnsiTheme="minorHAnsi" w:cstheme="minorHAnsi"/>
          <w:b/>
          <w:i/>
          <w:iCs/>
          <w:color w:val="000000"/>
          <w:sz w:val="22"/>
          <w:szCs w:val="22"/>
        </w:rPr>
        <w:lastRenderedPageBreak/>
        <w:t xml:space="preserve">Μαζί με την υπ </w:t>
      </w:r>
      <w:proofErr w:type="spellStart"/>
      <w:r w:rsidRPr="00AB176D">
        <w:rPr>
          <w:rFonts w:asciiTheme="minorHAnsi" w:hAnsiTheme="minorHAnsi" w:cstheme="minorHAnsi"/>
          <w:b/>
          <w:i/>
          <w:iCs/>
          <w:color w:val="000000"/>
          <w:sz w:val="22"/>
          <w:szCs w:val="22"/>
        </w:rPr>
        <w:t>αριθμ</w:t>
      </w:r>
      <w:proofErr w:type="spellEnd"/>
      <w:r w:rsidRPr="00AB176D">
        <w:rPr>
          <w:rFonts w:asciiTheme="minorHAnsi" w:hAnsiTheme="minorHAnsi" w:cstheme="minorHAnsi"/>
          <w:b/>
          <w:i/>
          <w:iCs/>
          <w:color w:val="000000"/>
          <w:sz w:val="22"/>
          <w:szCs w:val="22"/>
        </w:rPr>
        <w:t xml:space="preserve"> </w:t>
      </w:r>
      <w:r w:rsidRPr="00AB176D">
        <w:rPr>
          <w:rStyle w:val="aa"/>
          <w:rFonts w:asciiTheme="minorHAnsi" w:eastAsia="Arial" w:hAnsiTheme="minorHAnsi" w:cstheme="minorHAnsi"/>
          <w:i w:val="0"/>
          <w:color w:val="00000A"/>
          <w:kern w:val="1"/>
          <w:sz w:val="22"/>
          <w:szCs w:val="22"/>
          <w:highlight w:val="white"/>
          <w:shd w:val="clear" w:color="auto" w:fill="FFFFFF"/>
        </w:rPr>
        <w:t>322/2021  α</w:t>
      </w:r>
      <w:r w:rsidRPr="00AB176D">
        <w:rPr>
          <w:rStyle w:val="aa"/>
          <w:rFonts w:asciiTheme="minorHAnsi" w:eastAsia="Arial" w:hAnsiTheme="minorHAnsi" w:cstheme="minorHAnsi"/>
          <w:i w:val="0"/>
          <w:color w:val="000000"/>
          <w:kern w:val="1"/>
          <w:sz w:val="22"/>
          <w:szCs w:val="22"/>
          <w:highlight w:val="white"/>
          <w:shd w:val="clear" w:color="auto" w:fill="FFFFFF"/>
        </w:rPr>
        <w:t>πόφαση της Οικονομικής Επιτροπής του Δήμου (ΑΔΑ:6ΕΣΗΩΛΗ-7ΒΒ)</w:t>
      </w:r>
      <w:r w:rsidRPr="00AB176D">
        <w:rPr>
          <w:rStyle w:val="aa"/>
          <w:rFonts w:asciiTheme="minorHAnsi" w:eastAsia="Arial" w:hAnsiTheme="minorHAnsi" w:cstheme="minorHAnsi"/>
          <w:i w:val="0"/>
          <w:color w:val="000000"/>
          <w:kern w:val="1"/>
          <w:sz w:val="22"/>
          <w:szCs w:val="22"/>
          <w:shd w:val="clear" w:color="auto" w:fill="FFFFFF"/>
        </w:rPr>
        <w:t xml:space="preserve"> </w:t>
      </w:r>
      <w:r w:rsidRPr="00AB176D">
        <w:rPr>
          <w:rFonts w:asciiTheme="minorHAnsi" w:hAnsiTheme="minorHAnsi" w:cstheme="minorHAnsi"/>
          <w:iCs/>
          <w:color w:val="000000"/>
          <w:sz w:val="22"/>
          <w:szCs w:val="22"/>
        </w:rPr>
        <w:t>που αποτελεί και την έκθεσή της προς το Δημοτικό Συμβούλιο για τον απολογισμό και ισολογισμό του 2020</w:t>
      </w:r>
      <w:r w:rsidRPr="00AB176D">
        <w:rPr>
          <w:rFonts w:asciiTheme="minorHAnsi" w:hAnsiTheme="minorHAnsi" w:cstheme="minorHAnsi"/>
          <w:i/>
          <w:iCs/>
          <w:color w:val="000000"/>
          <w:sz w:val="22"/>
          <w:szCs w:val="22"/>
        </w:rPr>
        <w:t xml:space="preserve"> </w:t>
      </w:r>
      <w:r w:rsidRPr="00AB176D">
        <w:rPr>
          <w:rFonts w:asciiTheme="minorHAnsi" w:hAnsiTheme="minorHAnsi" w:cstheme="minorHAnsi"/>
          <w:b/>
          <w:i/>
          <w:iCs/>
          <w:color w:val="000000"/>
          <w:sz w:val="22"/>
          <w:szCs w:val="22"/>
        </w:rPr>
        <w:t>διαβιβάσθηκαν και τα παρακάτω:</w:t>
      </w:r>
    </w:p>
    <w:p w:rsidR="008C2727" w:rsidRPr="00AB176D" w:rsidRDefault="008C2727" w:rsidP="008C2727">
      <w:pPr>
        <w:spacing w:line="360" w:lineRule="auto"/>
        <w:jc w:val="both"/>
        <w:rPr>
          <w:rFonts w:asciiTheme="minorHAnsi" w:hAnsiTheme="minorHAnsi" w:cstheme="minorHAnsi"/>
          <w:b/>
          <w:i/>
          <w:iCs/>
          <w:color w:val="000000"/>
          <w:sz w:val="22"/>
          <w:szCs w:val="22"/>
        </w:rPr>
      </w:pPr>
    </w:p>
    <w:p w:rsidR="008C2727" w:rsidRPr="00AB176D" w:rsidRDefault="008C2727" w:rsidP="008C2727">
      <w:pPr>
        <w:pStyle w:val="af9"/>
        <w:numPr>
          <w:ilvl w:val="0"/>
          <w:numId w:val="30"/>
        </w:num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 Τον πίνακα διαχείρισης οικονομικού έτους 2020 (απολογιστικός πίνακας 2020, ημερολόγια εσόδων, εξόδων)</w:t>
      </w:r>
    </w:p>
    <w:p w:rsidR="008C2727" w:rsidRPr="00AB176D" w:rsidRDefault="008C2727" w:rsidP="008C2727">
      <w:pPr>
        <w:pStyle w:val="af9"/>
        <w:numPr>
          <w:ilvl w:val="0"/>
          <w:numId w:val="30"/>
        </w:num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Τον Ισολογισμό και τα αποτελέσματα χρήσης οικονομικού έτους 2020 μετά του πιστοποιητικού ελέγχου</w:t>
      </w:r>
    </w:p>
    <w:p w:rsidR="008C2727" w:rsidRPr="00AB176D" w:rsidRDefault="008C2727" w:rsidP="008C2727">
      <w:pPr>
        <w:pStyle w:val="af9"/>
        <w:numPr>
          <w:ilvl w:val="0"/>
          <w:numId w:val="30"/>
        </w:num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Την έκθεση ελέγχου του ορκωτού ελεγκτή-λογιστή κ. Αναγνώστου Ευθύμιου</w:t>
      </w:r>
    </w:p>
    <w:p w:rsidR="008C2727" w:rsidRPr="00AB176D" w:rsidRDefault="008C2727" w:rsidP="008C2727">
      <w:pPr>
        <w:pStyle w:val="af9"/>
        <w:numPr>
          <w:ilvl w:val="0"/>
          <w:numId w:val="30"/>
        </w:num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Την κατάσταση του λογαριασμού Γενικής Εκμετάλλευσης 2020</w:t>
      </w:r>
    </w:p>
    <w:p w:rsidR="008C2727" w:rsidRPr="00AB176D" w:rsidRDefault="008C2727" w:rsidP="008C2727">
      <w:pPr>
        <w:pStyle w:val="af9"/>
        <w:numPr>
          <w:ilvl w:val="0"/>
          <w:numId w:val="30"/>
        </w:num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Το προσάρτημα του ισολογισμού οικονομικού έτους 2020</w:t>
      </w:r>
    </w:p>
    <w:p w:rsidR="008C2727" w:rsidRPr="00AB176D" w:rsidRDefault="008C2727" w:rsidP="008C2727">
      <w:pPr>
        <w:pStyle w:val="af9"/>
        <w:numPr>
          <w:ilvl w:val="0"/>
          <w:numId w:val="30"/>
        </w:num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Πίνακα μεταβολών παγίων και εξόδων πολυετούς αποσβέσεως στη χρήση 2020</w:t>
      </w:r>
    </w:p>
    <w:p w:rsidR="008C2727" w:rsidRPr="00AB176D" w:rsidRDefault="008C2727" w:rsidP="008C2727">
      <w:pPr>
        <w:pStyle w:val="af9"/>
        <w:numPr>
          <w:ilvl w:val="0"/>
          <w:numId w:val="30"/>
        </w:num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Φύλο μερισμού δαπανών 2020 </w:t>
      </w:r>
    </w:p>
    <w:p w:rsidR="008C2727" w:rsidRPr="00AB176D" w:rsidRDefault="008C2727" w:rsidP="004F1F00">
      <w:pPr>
        <w:pStyle w:val="af9"/>
        <w:numPr>
          <w:ilvl w:val="0"/>
          <w:numId w:val="30"/>
        </w:num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Παράρτημα – Χρηματοοικονομικοί Δείκτες Ισολογισμού Δήμου </w:t>
      </w:r>
      <w:proofErr w:type="spellStart"/>
      <w:r w:rsidRPr="00AB176D">
        <w:rPr>
          <w:rFonts w:asciiTheme="minorHAnsi" w:hAnsiTheme="minorHAnsi" w:cstheme="minorHAnsi"/>
          <w:i/>
          <w:iCs/>
          <w:color w:val="000000"/>
          <w:sz w:val="22"/>
          <w:szCs w:val="22"/>
        </w:rPr>
        <w:t>Λεβαδέων</w:t>
      </w:r>
      <w:proofErr w:type="spellEnd"/>
      <w:r w:rsidRPr="00AB176D">
        <w:rPr>
          <w:rFonts w:asciiTheme="minorHAnsi" w:hAnsiTheme="minorHAnsi" w:cstheme="minorHAnsi"/>
          <w:i/>
          <w:iCs/>
          <w:color w:val="000000"/>
          <w:sz w:val="22"/>
          <w:szCs w:val="22"/>
        </w:rPr>
        <w:t xml:space="preserve"> χρήσεων 2011-20</w:t>
      </w:r>
      <w:r w:rsidR="004F1F00" w:rsidRPr="00AB176D">
        <w:rPr>
          <w:rFonts w:asciiTheme="minorHAnsi" w:hAnsiTheme="minorHAnsi" w:cstheme="minorHAnsi"/>
          <w:i/>
          <w:iCs/>
          <w:color w:val="000000"/>
          <w:sz w:val="22"/>
          <w:szCs w:val="22"/>
        </w:rPr>
        <w:t>20</w:t>
      </w:r>
      <w:r w:rsidRPr="00AB176D">
        <w:rPr>
          <w:rFonts w:asciiTheme="minorHAnsi" w:hAnsiTheme="minorHAnsi" w:cstheme="minorHAnsi"/>
          <w:i/>
          <w:iCs/>
          <w:color w:val="000000"/>
          <w:sz w:val="22"/>
          <w:szCs w:val="22"/>
        </w:rPr>
        <w:t xml:space="preserve">  </w:t>
      </w:r>
      <w:r w:rsidR="004F1F00" w:rsidRPr="00AB176D">
        <w:rPr>
          <w:rFonts w:asciiTheme="minorHAnsi" w:hAnsiTheme="minorHAnsi" w:cstheme="minorHAnsi"/>
          <w:i/>
          <w:iCs/>
          <w:color w:val="000000"/>
          <w:sz w:val="22"/>
          <w:szCs w:val="22"/>
        </w:rPr>
        <w:t xml:space="preserve"> </w:t>
      </w:r>
    </w:p>
    <w:p w:rsidR="004F1F00" w:rsidRPr="00AB176D" w:rsidRDefault="004F1F00" w:rsidP="004F1F00">
      <w:pPr>
        <w:spacing w:line="360" w:lineRule="auto"/>
        <w:ind w:left="360"/>
        <w:jc w:val="both"/>
        <w:rPr>
          <w:rFonts w:asciiTheme="minorHAnsi" w:hAnsiTheme="minorHAnsi" w:cstheme="minorHAnsi"/>
          <w:sz w:val="22"/>
          <w:szCs w:val="22"/>
        </w:rPr>
      </w:pPr>
    </w:p>
    <w:p w:rsidR="004F1F00" w:rsidRPr="00AB176D" w:rsidRDefault="004F1F00" w:rsidP="004F1F00">
      <w:pPr>
        <w:tabs>
          <w:tab w:val="center" w:pos="8460"/>
        </w:tabs>
        <w:ind w:left="360"/>
        <w:jc w:val="both"/>
        <w:rPr>
          <w:rFonts w:asciiTheme="minorHAnsi" w:eastAsia="Arial" w:hAnsiTheme="minorHAnsi" w:cstheme="minorHAnsi"/>
          <w:color w:val="000000"/>
          <w:sz w:val="22"/>
          <w:szCs w:val="22"/>
          <w:lang w:eastAsia="el-GR"/>
        </w:rPr>
      </w:pPr>
      <w:r w:rsidRPr="00AB176D">
        <w:rPr>
          <w:rFonts w:asciiTheme="minorHAnsi" w:eastAsia="Arial" w:hAnsiTheme="minorHAnsi" w:cstheme="minorHAnsi"/>
          <w:color w:val="000000"/>
          <w:sz w:val="22"/>
          <w:szCs w:val="22"/>
          <w:lang w:eastAsia="el-GR"/>
        </w:rPr>
        <w:t>Κατόπιν ο Πρόεδρος κάλεσε τα μέλη του Δημοτικού Συμβουλίου να τοποθετηθούν σχετικά.</w:t>
      </w:r>
    </w:p>
    <w:p w:rsidR="004F1F00" w:rsidRPr="00AB176D" w:rsidRDefault="004F1F00" w:rsidP="004F1F00">
      <w:pPr>
        <w:spacing w:line="360" w:lineRule="auto"/>
        <w:ind w:left="360"/>
        <w:jc w:val="both"/>
        <w:rPr>
          <w:rFonts w:asciiTheme="minorHAnsi" w:hAnsiTheme="minorHAnsi" w:cstheme="minorHAnsi"/>
          <w:sz w:val="22"/>
          <w:szCs w:val="22"/>
        </w:rPr>
      </w:pPr>
    </w:p>
    <w:p w:rsidR="008C2727" w:rsidRPr="00AB176D" w:rsidRDefault="008C2727" w:rsidP="008C2727">
      <w:pPr>
        <w:pStyle w:val="af9"/>
        <w:numPr>
          <w:ilvl w:val="0"/>
          <w:numId w:val="31"/>
        </w:numPr>
        <w:suppressAutoHyphens w:val="0"/>
        <w:spacing w:line="360" w:lineRule="auto"/>
        <w:ind w:left="714" w:hanging="357"/>
        <w:jc w:val="both"/>
        <w:rPr>
          <w:rFonts w:asciiTheme="minorHAnsi" w:hAnsiTheme="minorHAnsi" w:cstheme="minorHAnsi"/>
          <w:iCs/>
          <w:sz w:val="22"/>
          <w:szCs w:val="22"/>
        </w:rPr>
      </w:pPr>
      <w:r w:rsidRPr="00AB176D">
        <w:rPr>
          <w:rFonts w:asciiTheme="minorHAnsi" w:hAnsiTheme="minorHAnsi" w:cstheme="minorHAnsi"/>
          <w:iCs/>
          <w:sz w:val="22"/>
          <w:szCs w:val="22"/>
        </w:rPr>
        <w:t xml:space="preserve">Ακολούθως το λόγο έλαβε </w:t>
      </w:r>
      <w:r w:rsidR="004F1F00" w:rsidRPr="00AB176D">
        <w:rPr>
          <w:rFonts w:asciiTheme="minorHAnsi" w:hAnsiTheme="minorHAnsi" w:cstheme="minorHAnsi"/>
          <w:iCs/>
          <w:sz w:val="22"/>
          <w:szCs w:val="22"/>
        </w:rPr>
        <w:t xml:space="preserve">η επικεφαλής της παράταξης </w:t>
      </w:r>
      <w:r w:rsidR="0064682A">
        <w:rPr>
          <w:rFonts w:asciiTheme="minorHAnsi" w:hAnsiTheme="minorHAnsi" w:cstheme="minorHAnsi"/>
          <w:iCs/>
          <w:sz w:val="22"/>
          <w:szCs w:val="22"/>
        </w:rPr>
        <w:t xml:space="preserve">«ΔΥΝΑΜΙΚΗ ΑΥΤΟΔΙΟΙΚΗΤΙΚΗ </w:t>
      </w:r>
      <w:r w:rsidR="0064682A" w:rsidRPr="00AB176D">
        <w:rPr>
          <w:rFonts w:asciiTheme="minorHAnsi" w:hAnsiTheme="minorHAnsi" w:cstheme="minorHAnsi"/>
          <w:iCs/>
          <w:sz w:val="22"/>
          <w:szCs w:val="22"/>
        </w:rPr>
        <w:t xml:space="preserve">ΣΥΝΕΡΓΑΣΙΑ» </w:t>
      </w:r>
      <w:r w:rsidR="0064682A">
        <w:rPr>
          <w:rFonts w:asciiTheme="minorHAnsi" w:hAnsiTheme="minorHAnsi" w:cstheme="minorHAnsi"/>
          <w:iCs/>
          <w:sz w:val="22"/>
          <w:szCs w:val="22"/>
        </w:rPr>
        <w:t xml:space="preserve"> </w:t>
      </w:r>
      <w:r w:rsidRPr="00AB176D">
        <w:rPr>
          <w:rFonts w:asciiTheme="minorHAnsi" w:hAnsiTheme="minorHAnsi" w:cstheme="minorHAnsi"/>
          <w:iCs/>
          <w:sz w:val="22"/>
          <w:szCs w:val="22"/>
        </w:rPr>
        <w:t xml:space="preserve"> δημοτικός σύμβουλος </w:t>
      </w:r>
      <w:r w:rsidR="004F1F00" w:rsidRPr="00AB176D">
        <w:rPr>
          <w:rFonts w:asciiTheme="minorHAnsi" w:hAnsiTheme="minorHAnsi" w:cstheme="minorHAnsi"/>
          <w:iCs/>
          <w:sz w:val="22"/>
          <w:szCs w:val="22"/>
        </w:rPr>
        <w:t xml:space="preserve">κα </w:t>
      </w:r>
      <w:proofErr w:type="spellStart"/>
      <w:r w:rsidR="004F1F00" w:rsidRPr="00AB176D">
        <w:rPr>
          <w:rFonts w:asciiTheme="minorHAnsi" w:hAnsiTheme="minorHAnsi" w:cstheme="minorHAnsi"/>
          <w:iCs/>
          <w:sz w:val="22"/>
          <w:szCs w:val="22"/>
        </w:rPr>
        <w:t>Πούλου</w:t>
      </w:r>
      <w:proofErr w:type="spellEnd"/>
      <w:r w:rsidRPr="00AB176D">
        <w:rPr>
          <w:rFonts w:asciiTheme="minorHAnsi" w:hAnsiTheme="minorHAnsi" w:cstheme="minorHAnsi"/>
          <w:iCs/>
          <w:sz w:val="22"/>
          <w:szCs w:val="22"/>
        </w:rPr>
        <w:t xml:space="preserve">, </w:t>
      </w:r>
      <w:r w:rsidR="004F1F00" w:rsidRPr="00AB176D">
        <w:rPr>
          <w:rFonts w:asciiTheme="minorHAnsi" w:hAnsiTheme="minorHAnsi" w:cstheme="minorHAnsi"/>
          <w:iCs/>
          <w:sz w:val="22"/>
          <w:szCs w:val="22"/>
        </w:rPr>
        <w:t>η</w:t>
      </w:r>
      <w:r w:rsidRPr="00AB176D">
        <w:rPr>
          <w:rFonts w:asciiTheme="minorHAnsi" w:hAnsiTheme="minorHAnsi" w:cstheme="minorHAnsi"/>
          <w:iCs/>
          <w:sz w:val="22"/>
          <w:szCs w:val="22"/>
        </w:rPr>
        <w:t xml:space="preserve"> οποί</w:t>
      </w:r>
      <w:r w:rsidR="004F1F00" w:rsidRPr="00AB176D">
        <w:rPr>
          <w:rFonts w:asciiTheme="minorHAnsi" w:hAnsiTheme="minorHAnsi" w:cstheme="minorHAnsi"/>
          <w:iCs/>
          <w:sz w:val="22"/>
          <w:szCs w:val="22"/>
        </w:rPr>
        <w:t xml:space="preserve">α είπε ότι η κατάσταση του Δήμου μας είναι καλή </w:t>
      </w:r>
      <w:r w:rsidR="0064682A">
        <w:rPr>
          <w:rFonts w:asciiTheme="minorHAnsi" w:hAnsiTheme="minorHAnsi" w:cstheme="minorHAnsi"/>
          <w:iCs/>
          <w:sz w:val="22"/>
          <w:szCs w:val="22"/>
        </w:rPr>
        <w:t xml:space="preserve">και </w:t>
      </w:r>
      <w:r w:rsidR="004F1F00" w:rsidRPr="00AB176D">
        <w:rPr>
          <w:rFonts w:asciiTheme="minorHAnsi" w:hAnsiTheme="minorHAnsi" w:cstheme="minorHAnsi"/>
          <w:iCs/>
          <w:sz w:val="22"/>
          <w:szCs w:val="22"/>
        </w:rPr>
        <w:t>δεν έχει επισφάλειες . Οι παρατηρήσεις στο πιστοποιητικό του Ορκωτού λογιστή δεν είναι μείζονος σημασίας</w:t>
      </w:r>
      <w:r w:rsidR="0064682A">
        <w:rPr>
          <w:rFonts w:asciiTheme="minorHAnsi" w:hAnsiTheme="minorHAnsi" w:cstheme="minorHAnsi"/>
          <w:iCs/>
          <w:sz w:val="22"/>
          <w:szCs w:val="22"/>
        </w:rPr>
        <w:t xml:space="preserve">, </w:t>
      </w:r>
      <w:r w:rsidR="004F1F00" w:rsidRPr="00AB176D">
        <w:rPr>
          <w:rFonts w:asciiTheme="minorHAnsi" w:hAnsiTheme="minorHAnsi" w:cstheme="minorHAnsi"/>
          <w:iCs/>
          <w:sz w:val="22"/>
          <w:szCs w:val="22"/>
        </w:rPr>
        <w:t xml:space="preserve"> αλλά καλό είναι να τις ακούσουμε προκειμένου να προστατεύσουμε το συμφέρον του Δήμου. </w:t>
      </w:r>
      <w:r w:rsidR="00D33CAF" w:rsidRPr="00AB176D">
        <w:rPr>
          <w:rFonts w:asciiTheme="minorHAnsi" w:hAnsiTheme="minorHAnsi" w:cstheme="minorHAnsi"/>
          <w:iCs/>
          <w:sz w:val="22"/>
          <w:szCs w:val="22"/>
        </w:rPr>
        <w:t>Το μέλλον των Δήμων που είναι τα κύτταρα της δημοκρατίας</w:t>
      </w:r>
      <w:r w:rsidR="0064682A">
        <w:rPr>
          <w:rFonts w:asciiTheme="minorHAnsi" w:hAnsiTheme="minorHAnsi" w:cstheme="minorHAnsi"/>
          <w:iCs/>
          <w:sz w:val="22"/>
          <w:szCs w:val="22"/>
        </w:rPr>
        <w:t>,</w:t>
      </w:r>
      <w:r w:rsidR="00D33CAF" w:rsidRPr="00AB176D">
        <w:rPr>
          <w:rFonts w:asciiTheme="minorHAnsi" w:hAnsiTheme="minorHAnsi" w:cstheme="minorHAnsi"/>
          <w:iCs/>
          <w:sz w:val="22"/>
          <w:szCs w:val="22"/>
        </w:rPr>
        <w:t xml:space="preserve"> προβλέπεται δυσοίωνο εξαιτίας της </w:t>
      </w:r>
      <w:proofErr w:type="spellStart"/>
      <w:r w:rsidR="00D33CAF" w:rsidRPr="00AB176D">
        <w:rPr>
          <w:rFonts w:asciiTheme="minorHAnsi" w:hAnsiTheme="minorHAnsi" w:cstheme="minorHAnsi"/>
          <w:iCs/>
          <w:sz w:val="22"/>
          <w:szCs w:val="22"/>
        </w:rPr>
        <w:t>υποστελέχωσής</w:t>
      </w:r>
      <w:proofErr w:type="spellEnd"/>
      <w:r w:rsidR="00D33CAF" w:rsidRPr="00AB176D">
        <w:rPr>
          <w:rFonts w:asciiTheme="minorHAnsi" w:hAnsiTheme="minorHAnsi" w:cstheme="minorHAnsi"/>
          <w:iCs/>
          <w:sz w:val="22"/>
          <w:szCs w:val="22"/>
        </w:rPr>
        <w:t xml:space="preserve"> τους από προσωπικό και δη εξειδικευμένο και ο αγώνας που πρέπει να δώσουμε όλοι είναι για την προστασία των Δήμων και τη μη ιδιωτικοποίηση των υπηρεσιών</w:t>
      </w:r>
      <w:r w:rsidR="0064682A">
        <w:rPr>
          <w:rFonts w:asciiTheme="minorHAnsi" w:hAnsiTheme="minorHAnsi" w:cstheme="minorHAnsi"/>
          <w:iCs/>
          <w:sz w:val="22"/>
          <w:szCs w:val="22"/>
        </w:rPr>
        <w:t>,</w:t>
      </w:r>
      <w:r w:rsidR="00D33CAF" w:rsidRPr="00AB176D">
        <w:rPr>
          <w:rFonts w:asciiTheme="minorHAnsi" w:hAnsiTheme="minorHAnsi" w:cstheme="minorHAnsi"/>
          <w:iCs/>
          <w:sz w:val="22"/>
          <w:szCs w:val="22"/>
        </w:rPr>
        <w:t xml:space="preserve"> του πράγμα το οποίο φαίνεται ότι έρχεται. </w:t>
      </w:r>
    </w:p>
    <w:p w:rsidR="00B518C9" w:rsidRPr="00AB176D" w:rsidRDefault="00B518C9" w:rsidP="00B518C9">
      <w:pPr>
        <w:suppressAutoHyphens w:val="0"/>
        <w:spacing w:line="360" w:lineRule="auto"/>
        <w:ind w:left="357"/>
        <w:jc w:val="both"/>
        <w:rPr>
          <w:rFonts w:asciiTheme="minorHAnsi" w:hAnsiTheme="minorHAnsi" w:cstheme="minorHAnsi"/>
          <w:iCs/>
          <w:sz w:val="22"/>
          <w:szCs w:val="22"/>
        </w:rPr>
      </w:pPr>
    </w:p>
    <w:p w:rsidR="008C2727" w:rsidRPr="00AB176D" w:rsidRDefault="00B518C9" w:rsidP="00B518C9">
      <w:pPr>
        <w:spacing w:line="360" w:lineRule="auto"/>
        <w:ind w:left="709"/>
        <w:jc w:val="both"/>
        <w:rPr>
          <w:rFonts w:asciiTheme="minorHAnsi" w:hAnsiTheme="minorHAnsi" w:cstheme="minorHAnsi"/>
          <w:iCs/>
          <w:sz w:val="22"/>
          <w:szCs w:val="22"/>
        </w:rPr>
      </w:pPr>
      <w:r w:rsidRPr="00AB176D">
        <w:rPr>
          <w:rFonts w:asciiTheme="minorHAnsi" w:hAnsiTheme="minorHAnsi" w:cstheme="minorHAnsi"/>
          <w:sz w:val="22"/>
          <w:szCs w:val="22"/>
          <w:shd w:val="clear" w:color="auto" w:fill="FFFFFF"/>
        </w:rPr>
        <w:t xml:space="preserve">- Ο επικεφαλής της παράταξης «ΛΑΪΚΗΣ ΣΥΣΠΕΙΡΩΣΗΣ ΛΙΒΑΔΕΙΑΣ» δημοτικός σύμβουλος </w:t>
      </w:r>
      <w:proofErr w:type="spellStart"/>
      <w:r w:rsidRPr="00AB176D">
        <w:rPr>
          <w:rFonts w:asciiTheme="minorHAnsi" w:hAnsiTheme="minorHAnsi" w:cstheme="minorHAnsi"/>
          <w:sz w:val="22"/>
          <w:szCs w:val="22"/>
          <w:shd w:val="clear" w:color="auto" w:fill="FFFFFF"/>
        </w:rPr>
        <w:t>κ.Αρκουμάνης</w:t>
      </w:r>
      <w:proofErr w:type="spellEnd"/>
      <w:r w:rsidRPr="00AB176D">
        <w:rPr>
          <w:rFonts w:asciiTheme="minorHAnsi" w:hAnsiTheme="minorHAnsi" w:cstheme="minorHAnsi"/>
          <w:sz w:val="22"/>
          <w:szCs w:val="22"/>
          <w:shd w:val="clear" w:color="auto" w:fill="FFFFFF"/>
        </w:rPr>
        <w:t xml:space="preserve"> Πέτρος είπε ότι από τον απολογισμό – ισολογισμό αναδεικνύονται σοβαρά ζητήματα</w:t>
      </w:r>
      <w:r w:rsidR="0064682A">
        <w:rPr>
          <w:rFonts w:asciiTheme="minorHAnsi" w:hAnsiTheme="minorHAnsi" w:cstheme="minorHAnsi"/>
          <w:sz w:val="22"/>
          <w:szCs w:val="22"/>
          <w:shd w:val="clear" w:color="auto" w:fill="FFFFFF"/>
        </w:rPr>
        <w:t>,</w:t>
      </w:r>
      <w:r w:rsidRPr="00AB176D">
        <w:rPr>
          <w:rFonts w:asciiTheme="minorHAnsi" w:hAnsiTheme="minorHAnsi" w:cstheme="minorHAnsi"/>
          <w:sz w:val="22"/>
          <w:szCs w:val="22"/>
          <w:shd w:val="clear" w:color="auto" w:fill="FFFFFF"/>
        </w:rPr>
        <w:t xml:space="preserve"> όπως κατά καιρούς έχου</w:t>
      </w:r>
      <w:r w:rsidR="00D81BF5" w:rsidRPr="00AB176D">
        <w:rPr>
          <w:rFonts w:asciiTheme="minorHAnsi" w:hAnsiTheme="minorHAnsi" w:cstheme="minorHAnsi"/>
          <w:sz w:val="22"/>
          <w:szCs w:val="22"/>
          <w:shd w:val="clear" w:color="auto" w:fill="FFFFFF"/>
        </w:rPr>
        <w:t>ν</w:t>
      </w:r>
      <w:r w:rsidRPr="00AB176D">
        <w:rPr>
          <w:rFonts w:asciiTheme="minorHAnsi" w:hAnsiTheme="minorHAnsi" w:cstheme="minorHAnsi"/>
          <w:sz w:val="22"/>
          <w:szCs w:val="22"/>
          <w:shd w:val="clear" w:color="auto" w:fill="FFFFFF"/>
        </w:rPr>
        <w:t xml:space="preserve"> επισημάνει σαν παράταξη</w:t>
      </w:r>
      <w:r w:rsidR="0064682A">
        <w:rPr>
          <w:rFonts w:asciiTheme="minorHAnsi" w:hAnsiTheme="minorHAnsi" w:cstheme="minorHAnsi"/>
          <w:sz w:val="22"/>
          <w:szCs w:val="22"/>
          <w:shd w:val="clear" w:color="auto" w:fill="FFFFFF"/>
        </w:rPr>
        <w:t xml:space="preserve">, ένα εκ των οποίων είναι </w:t>
      </w:r>
      <w:r w:rsidRPr="00AB176D">
        <w:rPr>
          <w:rFonts w:asciiTheme="minorHAnsi" w:hAnsiTheme="minorHAnsi" w:cstheme="minorHAnsi"/>
          <w:sz w:val="22"/>
          <w:szCs w:val="22"/>
          <w:shd w:val="clear" w:color="auto" w:fill="FFFFFF"/>
        </w:rPr>
        <w:t xml:space="preserve"> </w:t>
      </w:r>
      <w:r w:rsidR="00D81BF5" w:rsidRPr="00AB176D">
        <w:rPr>
          <w:rFonts w:asciiTheme="minorHAnsi" w:hAnsiTheme="minorHAnsi" w:cstheme="minorHAnsi"/>
          <w:sz w:val="22"/>
          <w:szCs w:val="22"/>
          <w:shd w:val="clear" w:color="auto" w:fill="FFFFFF"/>
        </w:rPr>
        <w:t xml:space="preserve">ότι κατά την κατάρτιση του προϋπολογισμού κάθε έτους </w:t>
      </w:r>
      <w:r w:rsidR="007557C0" w:rsidRPr="00AB176D">
        <w:rPr>
          <w:rFonts w:asciiTheme="minorHAnsi" w:hAnsiTheme="minorHAnsi" w:cstheme="minorHAnsi"/>
          <w:sz w:val="22"/>
          <w:szCs w:val="22"/>
          <w:shd w:val="clear" w:color="auto" w:fill="FFFFFF"/>
        </w:rPr>
        <w:t xml:space="preserve">δεν </w:t>
      </w:r>
      <w:proofErr w:type="spellStart"/>
      <w:r w:rsidR="007557C0" w:rsidRPr="00AB176D">
        <w:rPr>
          <w:rFonts w:asciiTheme="minorHAnsi" w:hAnsiTheme="minorHAnsi" w:cstheme="minorHAnsi"/>
          <w:sz w:val="22"/>
          <w:szCs w:val="22"/>
          <w:shd w:val="clear" w:color="auto" w:fill="FFFFFF"/>
        </w:rPr>
        <w:t>προτεραιοποιούνται</w:t>
      </w:r>
      <w:proofErr w:type="spellEnd"/>
      <w:r w:rsidR="007557C0" w:rsidRPr="00AB176D">
        <w:rPr>
          <w:rFonts w:asciiTheme="minorHAnsi" w:hAnsiTheme="minorHAnsi" w:cstheme="minorHAnsi"/>
          <w:sz w:val="22"/>
          <w:szCs w:val="22"/>
          <w:shd w:val="clear" w:color="auto" w:fill="FFFFFF"/>
        </w:rPr>
        <w:t xml:space="preserve"> σωστά </w:t>
      </w:r>
      <w:r w:rsidR="0064682A">
        <w:rPr>
          <w:rFonts w:asciiTheme="minorHAnsi" w:hAnsiTheme="minorHAnsi" w:cstheme="minorHAnsi"/>
          <w:sz w:val="22"/>
          <w:szCs w:val="22"/>
          <w:shd w:val="clear" w:color="auto" w:fill="FFFFFF"/>
        </w:rPr>
        <w:t xml:space="preserve">τα έργα </w:t>
      </w:r>
      <w:r w:rsidR="007557C0" w:rsidRPr="00AB176D">
        <w:rPr>
          <w:rFonts w:asciiTheme="minorHAnsi" w:hAnsiTheme="minorHAnsi" w:cstheme="minorHAnsi"/>
          <w:sz w:val="22"/>
          <w:szCs w:val="22"/>
          <w:shd w:val="clear" w:color="auto" w:fill="FFFFFF"/>
        </w:rPr>
        <w:t xml:space="preserve">όπως </w:t>
      </w:r>
      <w:proofErr w:type="spellStart"/>
      <w:r w:rsidR="007557C0" w:rsidRPr="00AB176D">
        <w:rPr>
          <w:rFonts w:asciiTheme="minorHAnsi" w:hAnsiTheme="minorHAnsi" w:cstheme="minorHAnsi"/>
          <w:sz w:val="22"/>
          <w:szCs w:val="22"/>
          <w:shd w:val="clear" w:color="auto" w:fill="FFFFFF"/>
        </w:rPr>
        <w:t>π.χ</w:t>
      </w:r>
      <w:proofErr w:type="spellEnd"/>
      <w:r w:rsidR="007557C0" w:rsidRPr="00AB176D">
        <w:rPr>
          <w:rFonts w:asciiTheme="minorHAnsi" w:hAnsiTheme="minorHAnsi" w:cstheme="minorHAnsi"/>
          <w:sz w:val="22"/>
          <w:szCs w:val="22"/>
          <w:shd w:val="clear" w:color="auto" w:fill="FFFFFF"/>
        </w:rPr>
        <w:t xml:space="preserve"> η σχολική στέγη. Ζήτησε την άμεση απόδοση των παρακρατηθέντων από </w:t>
      </w:r>
      <w:r w:rsidR="007D7497" w:rsidRPr="00AB176D">
        <w:rPr>
          <w:rFonts w:asciiTheme="minorHAnsi" w:hAnsiTheme="minorHAnsi" w:cstheme="minorHAnsi"/>
          <w:sz w:val="22"/>
          <w:szCs w:val="22"/>
          <w:shd w:val="clear" w:color="auto" w:fill="FFFFFF"/>
        </w:rPr>
        <w:t xml:space="preserve">το κράτος πόρων τόσο των νέων όσο και των παλαιών . </w:t>
      </w:r>
      <w:r w:rsidR="0064682A">
        <w:rPr>
          <w:rFonts w:asciiTheme="minorHAnsi" w:hAnsiTheme="minorHAnsi" w:cstheme="minorHAnsi"/>
          <w:sz w:val="22"/>
          <w:szCs w:val="22"/>
          <w:shd w:val="clear" w:color="auto" w:fill="FFFFFF"/>
        </w:rPr>
        <w:t>Τόνισε ότι ο</w:t>
      </w:r>
      <w:r w:rsidR="007D7497" w:rsidRPr="00AB176D">
        <w:rPr>
          <w:rFonts w:asciiTheme="minorHAnsi" w:hAnsiTheme="minorHAnsi" w:cstheme="minorHAnsi"/>
          <w:sz w:val="22"/>
          <w:szCs w:val="22"/>
          <w:shd w:val="clear" w:color="auto" w:fill="FFFFFF"/>
        </w:rPr>
        <w:t xml:space="preserve">ι αποδιδόμενοι ΚΑΠ είναι περιορισμένοι και φυσικά δεν επαρκούν για την εξυπηρέτηση των σύγχρονων αναγκών για πυροπροστασία , </w:t>
      </w:r>
      <w:proofErr w:type="spellStart"/>
      <w:r w:rsidR="007D7497" w:rsidRPr="00AB176D">
        <w:rPr>
          <w:rFonts w:asciiTheme="minorHAnsi" w:hAnsiTheme="minorHAnsi" w:cstheme="minorHAnsi"/>
          <w:sz w:val="22"/>
          <w:szCs w:val="22"/>
          <w:shd w:val="clear" w:color="auto" w:fill="FFFFFF"/>
        </w:rPr>
        <w:t>αντπλημμυρικά</w:t>
      </w:r>
      <w:proofErr w:type="spellEnd"/>
      <w:r w:rsidR="007D7497" w:rsidRPr="00AB176D">
        <w:rPr>
          <w:rFonts w:asciiTheme="minorHAnsi" w:hAnsiTheme="minorHAnsi" w:cstheme="minorHAnsi"/>
          <w:sz w:val="22"/>
          <w:szCs w:val="22"/>
          <w:shd w:val="clear" w:color="auto" w:fill="FFFFFF"/>
        </w:rPr>
        <w:t xml:space="preserve"> και αντισεισμικά έργα.</w:t>
      </w:r>
    </w:p>
    <w:p w:rsidR="008946D6" w:rsidRPr="00AB176D" w:rsidRDefault="00CD5AC9" w:rsidP="008C2727">
      <w:pPr>
        <w:pStyle w:val="af9"/>
        <w:numPr>
          <w:ilvl w:val="0"/>
          <w:numId w:val="31"/>
        </w:numPr>
        <w:suppressAutoHyphens w:val="0"/>
        <w:spacing w:before="278" w:after="280" w:line="360" w:lineRule="auto"/>
        <w:ind w:right="-278"/>
        <w:rPr>
          <w:rFonts w:asciiTheme="minorHAnsi" w:hAnsiTheme="minorHAnsi" w:cstheme="minorHAnsi"/>
          <w:sz w:val="22"/>
          <w:szCs w:val="22"/>
        </w:rPr>
      </w:pPr>
      <w:r w:rsidRPr="00AB176D">
        <w:rPr>
          <w:rFonts w:asciiTheme="minorHAnsi" w:hAnsiTheme="minorHAnsi" w:cstheme="minorHAnsi"/>
          <w:color w:val="000000"/>
          <w:sz w:val="22"/>
          <w:szCs w:val="22"/>
          <w:shd w:val="clear" w:color="auto" w:fill="FFFFFF"/>
        </w:rPr>
        <w:lastRenderedPageBreak/>
        <w:t>Ο</w:t>
      </w:r>
      <w:r w:rsidR="008C2727" w:rsidRPr="00AB176D">
        <w:rPr>
          <w:rFonts w:asciiTheme="minorHAnsi" w:hAnsiTheme="minorHAnsi" w:cstheme="minorHAnsi"/>
          <w:color w:val="000000"/>
          <w:sz w:val="22"/>
          <w:szCs w:val="22"/>
          <w:shd w:val="clear" w:color="auto" w:fill="FFFFFF"/>
        </w:rPr>
        <w:t xml:space="preserve"> δημοτικός σύμβουλος κ. </w:t>
      </w:r>
      <w:proofErr w:type="spellStart"/>
      <w:r w:rsidR="008C2727" w:rsidRPr="00AB176D">
        <w:rPr>
          <w:rFonts w:asciiTheme="minorHAnsi" w:hAnsiTheme="minorHAnsi" w:cstheme="minorHAnsi"/>
          <w:color w:val="000000"/>
          <w:sz w:val="22"/>
          <w:szCs w:val="22"/>
          <w:shd w:val="clear" w:color="auto" w:fill="FFFFFF"/>
        </w:rPr>
        <w:t>Καραμάνης</w:t>
      </w:r>
      <w:proofErr w:type="spellEnd"/>
      <w:r w:rsidR="008C2727" w:rsidRPr="00AB176D">
        <w:rPr>
          <w:rFonts w:asciiTheme="minorHAnsi" w:hAnsiTheme="minorHAnsi" w:cstheme="minorHAnsi"/>
          <w:color w:val="000000"/>
          <w:sz w:val="22"/>
          <w:szCs w:val="22"/>
          <w:shd w:val="clear" w:color="auto" w:fill="FFFFFF"/>
        </w:rPr>
        <w:t xml:space="preserve">  Δημήτριος επικεφαλής  της παράταξης «ΑΛΛΑΖΟΥΜΕ ΣΕΛΙΔΑ»  είπε ότι </w:t>
      </w:r>
      <w:r w:rsidR="00D33CAF" w:rsidRPr="00AB176D">
        <w:rPr>
          <w:rFonts w:asciiTheme="minorHAnsi" w:hAnsiTheme="minorHAnsi" w:cstheme="minorHAnsi"/>
          <w:color w:val="000000"/>
          <w:sz w:val="22"/>
          <w:szCs w:val="22"/>
          <w:shd w:val="clear" w:color="auto" w:fill="FFFFFF"/>
        </w:rPr>
        <w:t xml:space="preserve">οι παρατηρήσεις γενικού περιεχομένου του ορκωτού αναδεικνύουν ότι στους  Δήμους της Βοιωτίας και στο Δήμος μας δεν έχουν προκύψει αρνητικά στοιχεία και η Οικονομική υπηρεσία του Δήμου παρότι δεν έχει το απαιτούμενο προσωπικό λειτουργεί σωστά. Η έλλειψη προσωπικού κατατρώει τα σωθικά του Δήμου και πρέπει να ληφθεί μέριμνα για </w:t>
      </w:r>
      <w:r w:rsidR="008946D6" w:rsidRPr="00AB176D">
        <w:rPr>
          <w:rFonts w:asciiTheme="minorHAnsi" w:hAnsiTheme="minorHAnsi" w:cstheme="minorHAnsi"/>
          <w:color w:val="000000"/>
          <w:sz w:val="22"/>
          <w:szCs w:val="22"/>
          <w:shd w:val="clear" w:color="auto" w:fill="FFFFFF"/>
        </w:rPr>
        <w:t xml:space="preserve">την σωστή στελέχωση των υπηρεσιών του </w:t>
      </w:r>
      <w:r w:rsidR="00331AB8">
        <w:rPr>
          <w:rFonts w:asciiTheme="minorHAnsi" w:hAnsiTheme="minorHAnsi" w:cstheme="minorHAnsi"/>
          <w:color w:val="000000"/>
          <w:sz w:val="22"/>
          <w:szCs w:val="22"/>
          <w:shd w:val="clear" w:color="auto" w:fill="FFFFFF"/>
        </w:rPr>
        <w:t xml:space="preserve"> έτσι ώστε</w:t>
      </w:r>
      <w:r w:rsidR="008946D6" w:rsidRPr="00AB176D">
        <w:rPr>
          <w:rFonts w:asciiTheme="minorHAnsi" w:hAnsiTheme="minorHAnsi" w:cstheme="minorHAnsi"/>
          <w:color w:val="000000"/>
          <w:sz w:val="22"/>
          <w:szCs w:val="22"/>
          <w:shd w:val="clear" w:color="auto" w:fill="FFFFFF"/>
        </w:rPr>
        <w:t xml:space="preserve"> </w:t>
      </w:r>
      <w:r w:rsidR="00D33CAF" w:rsidRPr="00AB176D">
        <w:rPr>
          <w:rFonts w:asciiTheme="minorHAnsi" w:hAnsiTheme="minorHAnsi" w:cstheme="minorHAnsi"/>
          <w:color w:val="000000"/>
          <w:sz w:val="22"/>
          <w:szCs w:val="22"/>
          <w:shd w:val="clear" w:color="auto" w:fill="FFFFFF"/>
        </w:rPr>
        <w:t xml:space="preserve">να μπορούν </w:t>
      </w:r>
      <w:r w:rsidR="008946D6" w:rsidRPr="00AB176D">
        <w:rPr>
          <w:rFonts w:asciiTheme="minorHAnsi" w:hAnsiTheme="minorHAnsi" w:cstheme="minorHAnsi"/>
          <w:color w:val="000000"/>
          <w:sz w:val="22"/>
          <w:szCs w:val="22"/>
          <w:shd w:val="clear" w:color="auto" w:fill="FFFFFF"/>
        </w:rPr>
        <w:t xml:space="preserve"> </w:t>
      </w:r>
      <w:r w:rsidR="00D33CAF" w:rsidRPr="00AB176D">
        <w:rPr>
          <w:rFonts w:asciiTheme="minorHAnsi" w:hAnsiTheme="minorHAnsi" w:cstheme="minorHAnsi"/>
          <w:color w:val="000000"/>
          <w:sz w:val="22"/>
          <w:szCs w:val="22"/>
          <w:shd w:val="clear" w:color="auto" w:fill="FFFFFF"/>
        </w:rPr>
        <w:t xml:space="preserve"> να ανταποκριθούν στις </w:t>
      </w:r>
      <w:r w:rsidR="008946D6" w:rsidRPr="00AB176D">
        <w:rPr>
          <w:rFonts w:asciiTheme="minorHAnsi" w:hAnsiTheme="minorHAnsi" w:cstheme="minorHAnsi"/>
          <w:color w:val="000000"/>
          <w:sz w:val="22"/>
          <w:szCs w:val="22"/>
          <w:shd w:val="clear" w:color="auto" w:fill="FFFFFF"/>
        </w:rPr>
        <w:t xml:space="preserve">ολοένα αυξανόμενες  </w:t>
      </w:r>
      <w:r w:rsidR="00D33CAF" w:rsidRPr="00AB176D">
        <w:rPr>
          <w:rFonts w:asciiTheme="minorHAnsi" w:hAnsiTheme="minorHAnsi" w:cstheme="minorHAnsi"/>
          <w:color w:val="000000"/>
          <w:sz w:val="22"/>
          <w:szCs w:val="22"/>
          <w:shd w:val="clear" w:color="auto" w:fill="FFFFFF"/>
        </w:rPr>
        <w:t xml:space="preserve"> απαιτήσεις</w:t>
      </w:r>
      <w:r w:rsidR="008946D6" w:rsidRPr="00AB176D">
        <w:rPr>
          <w:rFonts w:asciiTheme="minorHAnsi" w:hAnsiTheme="minorHAnsi" w:cstheme="minorHAnsi"/>
          <w:color w:val="000000"/>
          <w:sz w:val="22"/>
          <w:szCs w:val="22"/>
          <w:shd w:val="clear" w:color="auto" w:fill="FFFFFF"/>
        </w:rPr>
        <w:t xml:space="preserve"> που προκύπτουν, λόγω της μεταφοράς εξουσιών από την κεντρική διοίκηση προς </w:t>
      </w:r>
      <w:r w:rsidR="0064682A">
        <w:rPr>
          <w:rFonts w:asciiTheme="minorHAnsi" w:hAnsiTheme="minorHAnsi" w:cstheme="minorHAnsi"/>
          <w:color w:val="000000"/>
          <w:sz w:val="22"/>
          <w:szCs w:val="22"/>
          <w:shd w:val="clear" w:color="auto" w:fill="FFFFFF"/>
        </w:rPr>
        <w:t>την Τοπική Αυτοδιοίκηση.</w:t>
      </w:r>
    </w:p>
    <w:p w:rsidR="00B518C9" w:rsidRPr="00AB176D" w:rsidRDefault="00D33CAF" w:rsidP="00B518C9">
      <w:pPr>
        <w:pStyle w:val="Default"/>
        <w:spacing w:line="360" w:lineRule="auto"/>
        <w:ind w:left="709"/>
        <w:rPr>
          <w:rFonts w:asciiTheme="minorHAnsi" w:hAnsiTheme="minorHAnsi" w:cstheme="minorHAnsi"/>
          <w:sz w:val="22"/>
          <w:szCs w:val="22"/>
          <w:lang w:val="el-GR"/>
        </w:rPr>
      </w:pPr>
      <w:r w:rsidRPr="00AB176D">
        <w:rPr>
          <w:rFonts w:asciiTheme="minorHAnsi" w:hAnsiTheme="minorHAnsi" w:cstheme="minorHAnsi"/>
          <w:sz w:val="22"/>
          <w:szCs w:val="22"/>
          <w:shd w:val="clear" w:color="auto" w:fill="FFFFFF"/>
          <w:lang w:val="el-GR"/>
        </w:rPr>
        <w:t xml:space="preserve"> </w:t>
      </w:r>
      <w:r w:rsidR="00B518C9" w:rsidRPr="00AB176D">
        <w:rPr>
          <w:rFonts w:asciiTheme="minorHAnsi" w:hAnsiTheme="minorHAnsi" w:cstheme="minorHAnsi"/>
          <w:sz w:val="22"/>
          <w:szCs w:val="22"/>
          <w:shd w:val="clear" w:color="auto" w:fill="FFFFFF"/>
          <w:lang w:val="el-GR"/>
        </w:rPr>
        <w:t xml:space="preserve">- Ο δημοτικός σύμβουλος της «ΛΑΪΚΗΣ ΣΥΣΠΕΙΡΩΣΗΣ ΛΙΒΑΔΕΙΑΣ»  κ. </w:t>
      </w:r>
      <w:proofErr w:type="spellStart"/>
      <w:r w:rsidR="00B518C9" w:rsidRPr="00AB176D">
        <w:rPr>
          <w:rFonts w:asciiTheme="minorHAnsi" w:hAnsiTheme="minorHAnsi" w:cstheme="minorHAnsi"/>
          <w:sz w:val="22"/>
          <w:szCs w:val="22"/>
          <w:shd w:val="clear" w:color="auto" w:fill="FFFFFF"/>
          <w:lang w:val="el-GR"/>
        </w:rPr>
        <w:t>Μπράλιος</w:t>
      </w:r>
      <w:proofErr w:type="spellEnd"/>
      <w:r w:rsidR="00B518C9" w:rsidRPr="00AB176D">
        <w:rPr>
          <w:rFonts w:asciiTheme="minorHAnsi" w:hAnsiTheme="minorHAnsi" w:cstheme="minorHAnsi"/>
          <w:sz w:val="22"/>
          <w:szCs w:val="22"/>
          <w:shd w:val="clear" w:color="auto" w:fill="FFFFFF"/>
          <w:lang w:val="el-GR"/>
        </w:rPr>
        <w:t xml:space="preserve"> Νικόλαος δήλωσε ότι η παράταξή του θα καταψηφίσει το θέμα , όχι για την ορθότητα σύνταξης των οικονομικών στοιχείων του απολογισμού – ισολογισμού ,αλλά για την πολιτική που εφαρμόζεται η οποία  είναι εις βάρος των πολιτών </w:t>
      </w:r>
      <w:r w:rsidR="00B518C9" w:rsidRPr="00AB176D">
        <w:rPr>
          <w:rFonts w:asciiTheme="minorHAnsi" w:hAnsiTheme="minorHAnsi" w:cstheme="minorHAnsi"/>
          <w:sz w:val="22"/>
          <w:szCs w:val="22"/>
          <w:lang w:val="el-GR"/>
        </w:rPr>
        <w:t xml:space="preserve"> .Οι Δήμοι αντιμετωπίζονται ως κερδοσκοπικές επιχειρήσεις και άρα με κερδοσκοπικά κριτήρια. Κατά την άποψή μας ο </w:t>
      </w:r>
      <w:r w:rsidR="00331AB8">
        <w:rPr>
          <w:rFonts w:asciiTheme="minorHAnsi" w:hAnsiTheme="minorHAnsi" w:cstheme="minorHAnsi"/>
          <w:sz w:val="22"/>
          <w:szCs w:val="22"/>
          <w:lang w:val="el-GR"/>
        </w:rPr>
        <w:t xml:space="preserve">ισολογισμός του </w:t>
      </w:r>
      <w:r w:rsidR="00B518C9" w:rsidRPr="00AB176D">
        <w:rPr>
          <w:rFonts w:asciiTheme="minorHAnsi" w:hAnsiTheme="minorHAnsi" w:cstheme="minorHAnsi"/>
          <w:sz w:val="22"/>
          <w:szCs w:val="22"/>
          <w:lang w:val="el-GR"/>
        </w:rPr>
        <w:t>Δήμο</w:t>
      </w:r>
      <w:r w:rsidR="00331AB8">
        <w:rPr>
          <w:rFonts w:asciiTheme="minorHAnsi" w:hAnsiTheme="minorHAnsi" w:cstheme="minorHAnsi"/>
          <w:sz w:val="22"/>
          <w:szCs w:val="22"/>
          <w:lang w:val="el-GR"/>
        </w:rPr>
        <w:t>υ</w:t>
      </w:r>
      <w:r w:rsidR="00B518C9" w:rsidRPr="00AB176D">
        <w:rPr>
          <w:rFonts w:asciiTheme="minorHAnsi" w:hAnsiTheme="minorHAnsi" w:cstheme="minorHAnsi"/>
          <w:sz w:val="22"/>
          <w:szCs w:val="22"/>
          <w:lang w:val="el-GR"/>
        </w:rPr>
        <w:t xml:space="preserve"> θα πρέπει να εμφανίζει ποιοτικά χαρακτηριστικά και</w:t>
      </w:r>
      <w:r w:rsidR="00331AB8">
        <w:rPr>
          <w:rFonts w:asciiTheme="minorHAnsi" w:hAnsiTheme="minorHAnsi" w:cstheme="minorHAnsi"/>
          <w:sz w:val="22"/>
          <w:szCs w:val="22"/>
          <w:lang w:val="el-GR"/>
        </w:rPr>
        <w:t xml:space="preserve"> φυσικά ο Δήμος </w:t>
      </w:r>
      <w:r w:rsidR="00B518C9" w:rsidRPr="00AB176D">
        <w:rPr>
          <w:rFonts w:asciiTheme="minorHAnsi" w:hAnsiTheme="minorHAnsi" w:cstheme="minorHAnsi"/>
          <w:sz w:val="22"/>
          <w:szCs w:val="22"/>
          <w:lang w:val="el-GR"/>
        </w:rPr>
        <w:t xml:space="preserve"> να λειτουργεί με κοινωνικά κριτήρια. </w:t>
      </w:r>
    </w:p>
    <w:p w:rsidR="00F1577A" w:rsidRPr="00331AB8" w:rsidRDefault="008C2727" w:rsidP="008C2727">
      <w:pPr>
        <w:pStyle w:val="af9"/>
        <w:numPr>
          <w:ilvl w:val="0"/>
          <w:numId w:val="31"/>
        </w:numPr>
        <w:suppressAutoHyphens w:val="0"/>
        <w:spacing w:before="278" w:after="280" w:line="360" w:lineRule="auto"/>
        <w:ind w:right="-278"/>
        <w:jc w:val="both"/>
        <w:rPr>
          <w:rFonts w:asciiTheme="minorHAnsi" w:eastAsia="Bookman Old Style" w:hAnsiTheme="minorHAnsi" w:cstheme="minorHAnsi"/>
          <w:iCs/>
          <w:color w:val="000000"/>
          <w:kern w:val="1"/>
          <w:sz w:val="22"/>
          <w:szCs w:val="22"/>
          <w:shd w:val="clear" w:color="auto" w:fill="FFFFFF"/>
          <w:lang w:bidi="hi-IN"/>
        </w:rPr>
      </w:pPr>
      <w:r w:rsidRPr="00331AB8">
        <w:rPr>
          <w:rFonts w:asciiTheme="minorHAnsi" w:hAnsiTheme="minorHAnsi" w:cstheme="minorHAnsi"/>
          <w:color w:val="000000"/>
          <w:sz w:val="22"/>
          <w:szCs w:val="22"/>
          <w:shd w:val="clear" w:color="auto" w:fill="FFFFFF"/>
        </w:rPr>
        <w:t xml:space="preserve">Απαντώντας ο κ. Δήμαρχος δήλωσε ότι η δημοτική αρχή παλεύει και θα εξακολουθεί να παλεύει για τη βελτίωση της καθημερινότητας των πολιτών της πόλης . Η περίοδος που διανύουμε είναι δύσκολη και επιβαρύνεται από την πανδημία του  </w:t>
      </w:r>
      <w:proofErr w:type="spellStart"/>
      <w:r w:rsidRPr="00331AB8">
        <w:rPr>
          <w:rFonts w:asciiTheme="minorHAnsi" w:hAnsiTheme="minorHAnsi" w:cstheme="minorHAnsi"/>
          <w:sz w:val="22"/>
          <w:szCs w:val="22"/>
        </w:rPr>
        <w:t>κορωνοϊου</w:t>
      </w:r>
      <w:proofErr w:type="spellEnd"/>
      <w:r w:rsidRPr="00331AB8">
        <w:rPr>
          <w:rFonts w:asciiTheme="minorHAnsi" w:hAnsiTheme="minorHAnsi" w:cstheme="minorHAnsi"/>
          <w:sz w:val="22"/>
          <w:szCs w:val="22"/>
        </w:rPr>
        <w:t xml:space="preserve"> </w:t>
      </w:r>
      <w:r w:rsidRPr="00331AB8">
        <w:rPr>
          <w:rFonts w:asciiTheme="minorHAnsi" w:hAnsiTheme="minorHAnsi" w:cstheme="minorHAnsi"/>
          <w:sz w:val="22"/>
          <w:szCs w:val="22"/>
          <w:lang w:val="en-US"/>
        </w:rPr>
        <w:t>COVID</w:t>
      </w:r>
      <w:r w:rsidRPr="00331AB8">
        <w:rPr>
          <w:rFonts w:asciiTheme="minorHAnsi" w:hAnsiTheme="minorHAnsi" w:cstheme="minorHAnsi"/>
          <w:sz w:val="22"/>
          <w:szCs w:val="22"/>
        </w:rPr>
        <w:t xml:space="preserve">-19 και των μέτρων που έχουν επιβληθεί, όπως η μη πραγματοποίηση της ετήσιας εμποροπανήγυρης που έχει ως αποτέλεσμα την απώλεια είσπραξης εσόδων του Δήμου. </w:t>
      </w:r>
      <w:r w:rsidR="00CD5AC9" w:rsidRPr="00331AB8">
        <w:rPr>
          <w:rFonts w:asciiTheme="minorHAnsi" w:hAnsiTheme="minorHAnsi" w:cstheme="minorHAnsi"/>
          <w:sz w:val="22"/>
          <w:szCs w:val="22"/>
        </w:rPr>
        <w:t>Παρά την μείωση των εσόδων ο Δήμος άντεξε.</w:t>
      </w:r>
      <w:r w:rsidR="00331AB8" w:rsidRPr="00331AB8">
        <w:rPr>
          <w:rFonts w:asciiTheme="minorHAnsi" w:hAnsiTheme="minorHAnsi" w:cstheme="minorHAnsi"/>
          <w:sz w:val="22"/>
          <w:szCs w:val="22"/>
        </w:rPr>
        <w:t xml:space="preserve"> </w:t>
      </w:r>
      <w:r w:rsidR="00331AB8" w:rsidRPr="00331AB8">
        <w:rPr>
          <w:rFonts w:ascii="Calibri" w:eastAsia="Calibri" w:hAnsi="Calibri" w:cs="Calibri"/>
          <w:sz w:val="22"/>
          <w:szCs w:val="22"/>
          <w:shd w:val="clear" w:color="auto" w:fill="FFFFFF"/>
        </w:rPr>
        <w:t xml:space="preserve">Η περιουσιακή κατάσταση του Δήμου (ενεργητικό = παθητικό) την 31/12/2020 διαμορφώθηκε στα 71.798.913,42 ευρώ και είναι μειωμένη σε σχέση με το 2019 κατά 405.175,52 ευρώ ( -0,56%). Τα αποτελέσματα χρήσεως 2020 διαμορφώθηκαν με  έλλειμμα (ζημιές) 4.487,88 ευρώ, έναντι πλεονάσματος 139.857,34 ευρώ το 2019. Η  εξέλιξη του αποτελέσματος (έλλειμμα) οφείλεται βασικά στο ότι: α) Στην χρήση 2020 μειώθηκαν τα έσοδα. β) Το ολικό αποτέλεσμα εκμετάλλευσης (ζημιά) ήταν αρνητικό </w:t>
      </w:r>
      <w:r w:rsidR="00331AB8" w:rsidRPr="00331AB8">
        <w:rPr>
          <w:rFonts w:ascii="Calibri" w:eastAsia="Calibri" w:hAnsi="Calibri" w:cs="Calibri"/>
          <w:color w:val="000000"/>
          <w:sz w:val="22"/>
          <w:szCs w:val="22"/>
          <w:shd w:val="clear" w:color="auto" w:fill="FFFFFF"/>
        </w:rPr>
        <w:t>γ) Τα έκτακτα και ανόργανα έσοδα πλην τα έκτακτα και ανόργανα έξοδα του 2020 ήταν μικρότερα σε σχέση με το 2019</w:t>
      </w:r>
      <w:r w:rsidR="00331AB8" w:rsidRPr="00331AB8">
        <w:rPr>
          <w:rFonts w:ascii="Calibri" w:eastAsia="Calibri" w:hAnsi="Calibri" w:cs="Calibri"/>
          <w:sz w:val="22"/>
          <w:szCs w:val="22"/>
          <w:shd w:val="clear" w:color="auto" w:fill="FFFFFF"/>
        </w:rPr>
        <w:t xml:space="preserve"> δ) Οι αποσβέσεις του 2020 ήταν μικρότερες έναντι του 2019.</w:t>
      </w:r>
      <w:r w:rsidR="00F1577A" w:rsidRPr="00331AB8">
        <w:rPr>
          <w:rFonts w:asciiTheme="minorHAnsi" w:hAnsiTheme="minorHAnsi" w:cstheme="minorHAnsi"/>
          <w:sz w:val="22"/>
          <w:szCs w:val="22"/>
        </w:rPr>
        <w:t xml:space="preserve">Οσον αφορά τη στελέχωση των υπηρεσιών του Δήμου είναι γεγονός ότι υπάρχει πρόβλημα και δίνουμε αγώνα γιατί όλες οι υπηρεσίες είναι απαραίτητες για τη λειτουργία του Δήμου και βεβαίως είναι αναντικατάστατες </w:t>
      </w:r>
      <w:r w:rsidRPr="00331AB8">
        <w:rPr>
          <w:rFonts w:asciiTheme="minorHAnsi" w:hAnsiTheme="minorHAnsi" w:cstheme="minorHAnsi"/>
          <w:sz w:val="22"/>
          <w:szCs w:val="22"/>
        </w:rPr>
        <w:t>Τέλος ε</w:t>
      </w:r>
      <w:r w:rsidR="00F1577A" w:rsidRPr="00331AB8">
        <w:rPr>
          <w:rFonts w:asciiTheme="minorHAnsi" w:hAnsiTheme="minorHAnsi" w:cstheme="minorHAnsi"/>
          <w:sz w:val="22"/>
          <w:szCs w:val="22"/>
        </w:rPr>
        <w:t>υχαρίστησε τόσο τον παρευρισκόμενο Ορκωτό Λογιστή όσο και τους υπαλλήλους του Δήμου  για την όσο το δυνατό καλύτερη αποτύπωση του ισολογισμού.</w:t>
      </w:r>
    </w:p>
    <w:p w:rsidR="008C2727" w:rsidRPr="00AB176D" w:rsidRDefault="00F1577A" w:rsidP="00F1577A">
      <w:pPr>
        <w:suppressAutoHyphens w:val="0"/>
        <w:spacing w:before="278" w:after="280" w:line="360" w:lineRule="auto"/>
        <w:ind w:left="360" w:right="-278"/>
        <w:jc w:val="both"/>
        <w:rPr>
          <w:rStyle w:val="aa"/>
          <w:rFonts w:asciiTheme="minorHAnsi" w:eastAsia="Bookman Old Style" w:hAnsiTheme="minorHAnsi" w:cstheme="minorHAnsi"/>
          <w:i w:val="0"/>
          <w:color w:val="000000"/>
          <w:kern w:val="1"/>
          <w:sz w:val="22"/>
          <w:szCs w:val="22"/>
          <w:shd w:val="clear" w:color="auto" w:fill="FFFFFF"/>
          <w:lang w:bidi="hi-IN"/>
        </w:rPr>
      </w:pPr>
      <w:r w:rsidRPr="00AB176D">
        <w:rPr>
          <w:rStyle w:val="aa"/>
          <w:rFonts w:asciiTheme="minorHAnsi" w:eastAsia="Bookman Old Style" w:hAnsiTheme="minorHAnsi" w:cstheme="minorHAnsi"/>
          <w:i w:val="0"/>
          <w:color w:val="000000"/>
          <w:kern w:val="1"/>
          <w:sz w:val="22"/>
          <w:szCs w:val="22"/>
          <w:highlight w:val="white"/>
          <w:shd w:val="clear" w:color="auto" w:fill="FFFFFF"/>
          <w:lang w:bidi="hi-IN"/>
        </w:rPr>
        <w:t xml:space="preserve"> </w:t>
      </w:r>
      <w:r w:rsidR="008C2727" w:rsidRPr="00AB176D">
        <w:rPr>
          <w:rStyle w:val="aa"/>
          <w:rFonts w:asciiTheme="minorHAnsi" w:eastAsia="Bookman Old Style" w:hAnsiTheme="minorHAnsi" w:cstheme="minorHAnsi"/>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8C2727" w:rsidRPr="00AB176D" w:rsidRDefault="008C2727" w:rsidP="008C2727">
      <w:pPr>
        <w:jc w:val="both"/>
        <w:rPr>
          <w:rFonts w:asciiTheme="minorHAnsi" w:hAnsiTheme="minorHAnsi" w:cstheme="minorHAnsi"/>
          <w:i/>
          <w:sz w:val="22"/>
          <w:szCs w:val="22"/>
        </w:rPr>
      </w:pPr>
    </w:p>
    <w:p w:rsidR="008C2727" w:rsidRPr="00AB176D" w:rsidRDefault="008C2727" w:rsidP="008C2727">
      <w:pPr>
        <w:ind w:left="360"/>
        <w:jc w:val="both"/>
        <w:rPr>
          <w:rStyle w:val="aa"/>
          <w:rFonts w:asciiTheme="minorHAnsi" w:hAnsiTheme="minorHAnsi" w:cstheme="minorHAnsi"/>
          <w:i w:val="0"/>
          <w:iCs w:val="0"/>
          <w:sz w:val="22"/>
          <w:szCs w:val="22"/>
        </w:rPr>
      </w:pPr>
    </w:p>
    <w:p w:rsidR="008C2727" w:rsidRPr="00AB176D" w:rsidRDefault="008C2727" w:rsidP="008C2727">
      <w:pPr>
        <w:jc w:val="both"/>
        <w:rPr>
          <w:rFonts w:asciiTheme="minorHAnsi" w:hAnsiTheme="minorHAnsi" w:cstheme="minorHAnsi"/>
          <w:i/>
          <w:sz w:val="22"/>
          <w:szCs w:val="22"/>
        </w:rPr>
      </w:pPr>
      <w:r w:rsidRPr="00AB176D">
        <w:rPr>
          <w:rStyle w:val="aa"/>
          <w:rFonts w:asciiTheme="minorHAnsi" w:eastAsia="Bookman Old Style" w:hAnsiTheme="minorHAnsi" w:cstheme="minorHAnsi"/>
          <w:color w:val="000000"/>
          <w:kern w:val="1"/>
          <w:sz w:val="22"/>
          <w:szCs w:val="22"/>
          <w:shd w:val="clear" w:color="auto" w:fill="FFFFFF"/>
          <w:lang w:bidi="hi-IN"/>
        </w:rPr>
        <w:t xml:space="preserve">  </w:t>
      </w:r>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ΥΠΕΡ ψήφισαν οι δημοτικοί σύμβουλοι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κ.κ</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Μητάς</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Αλέξανδρος 2)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Αθανάσιος 3)</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Τσεσμετζής</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Εμμαν</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4) Δήμου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Ιωάν</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5) Αποστόλου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Ιωάν</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6)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Σάκκος</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Μάριος 7)</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Νταντούμη</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Ιωάν</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8)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Καράβα</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Βάλια</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9)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Κων.10) Γιαννακόπουλος Βρ.11)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Μιχ</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12)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Πούλου</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Γιώτα 13)</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Καπλάνης</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Κων. 14) </w:t>
      </w:r>
      <w:proofErr w:type="spellStart"/>
      <w:r w:rsidR="00F1577A" w:rsidRPr="00AB176D">
        <w:rPr>
          <w:rStyle w:val="aa"/>
          <w:rFonts w:asciiTheme="minorHAnsi" w:eastAsia="Bookman Old Style" w:hAnsiTheme="minorHAnsi" w:cstheme="minorHAnsi"/>
          <w:i w:val="0"/>
          <w:color w:val="000000"/>
          <w:kern w:val="1"/>
          <w:sz w:val="22"/>
          <w:szCs w:val="22"/>
          <w:shd w:val="clear" w:color="auto" w:fill="FFFFFF"/>
          <w:lang w:bidi="hi-IN"/>
        </w:rPr>
        <w:t>Φορτώσης</w:t>
      </w:r>
      <w:proofErr w:type="spellEnd"/>
      <w:r w:rsidR="00F1577A" w:rsidRPr="00AB176D">
        <w:rPr>
          <w:rStyle w:val="aa"/>
          <w:rFonts w:asciiTheme="minorHAnsi" w:eastAsia="Bookman Old Style" w:hAnsiTheme="minorHAnsi" w:cstheme="minorHAnsi"/>
          <w:i w:val="0"/>
          <w:color w:val="000000"/>
          <w:kern w:val="1"/>
          <w:sz w:val="22"/>
          <w:szCs w:val="22"/>
          <w:shd w:val="clear" w:color="auto" w:fill="FFFFFF"/>
          <w:lang w:bidi="hi-IN"/>
        </w:rPr>
        <w:t xml:space="preserve"> Αθανάσιος</w:t>
      </w:r>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15)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Τόλιας</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Δημήτριος .16) </w:t>
      </w:r>
      <w:r w:rsidR="00F1577A" w:rsidRPr="00AB176D">
        <w:rPr>
          <w:rStyle w:val="aa"/>
          <w:rFonts w:asciiTheme="minorHAnsi" w:eastAsia="Bookman Old Style" w:hAnsiTheme="minorHAnsi" w:cstheme="minorHAnsi"/>
          <w:i w:val="0"/>
          <w:color w:val="000000"/>
          <w:kern w:val="1"/>
          <w:sz w:val="22"/>
          <w:szCs w:val="22"/>
          <w:shd w:val="clear" w:color="auto" w:fill="FFFFFF"/>
          <w:lang w:bidi="hi-IN"/>
        </w:rPr>
        <w:t>Γαλανός Κων/νος</w:t>
      </w:r>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17)</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Καραμάνης</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AB176D">
        <w:rPr>
          <w:rStyle w:val="aa"/>
          <w:rFonts w:asciiTheme="minorHAnsi" w:eastAsia="Bookman Old Style" w:hAnsiTheme="minorHAnsi" w:cstheme="minorHAnsi"/>
          <w:i w:val="0"/>
          <w:color w:val="000000"/>
          <w:kern w:val="1"/>
          <w:sz w:val="22"/>
          <w:szCs w:val="22"/>
          <w:shd w:val="clear" w:color="auto" w:fill="FFFFFF"/>
          <w:lang w:bidi="hi-IN"/>
        </w:rPr>
        <w:t>Δημ</w:t>
      </w:r>
      <w:proofErr w:type="spellEnd"/>
      <w:r w:rsidRPr="00AB176D">
        <w:rPr>
          <w:rStyle w:val="aa"/>
          <w:rFonts w:asciiTheme="minorHAnsi" w:eastAsia="Bookman Old Style" w:hAnsiTheme="minorHAnsi" w:cstheme="minorHAnsi"/>
          <w:i w:val="0"/>
          <w:color w:val="000000"/>
          <w:kern w:val="1"/>
          <w:sz w:val="22"/>
          <w:szCs w:val="22"/>
          <w:shd w:val="clear" w:color="auto" w:fill="FFFFFF"/>
          <w:lang w:bidi="hi-IN"/>
        </w:rPr>
        <w:t xml:space="preserve">. </w:t>
      </w:r>
      <w:r w:rsidR="00F1577A" w:rsidRPr="00AB176D">
        <w:rPr>
          <w:rStyle w:val="aa"/>
          <w:rFonts w:asciiTheme="minorHAnsi" w:eastAsia="Bookman Old Style" w:hAnsiTheme="minorHAnsi" w:cstheme="minorHAnsi"/>
          <w:i w:val="0"/>
          <w:color w:val="000000"/>
          <w:kern w:val="1"/>
          <w:sz w:val="22"/>
          <w:szCs w:val="22"/>
          <w:shd w:val="clear" w:color="auto" w:fill="FFFFFF"/>
          <w:lang w:bidi="hi-IN"/>
        </w:rPr>
        <w:t xml:space="preserve"> </w:t>
      </w:r>
    </w:p>
    <w:p w:rsidR="008C2727" w:rsidRPr="00AB176D" w:rsidRDefault="008C2727" w:rsidP="008C2727">
      <w:pPr>
        <w:jc w:val="both"/>
        <w:rPr>
          <w:rFonts w:asciiTheme="minorHAnsi" w:hAnsiTheme="minorHAnsi" w:cstheme="minorHAnsi"/>
          <w:sz w:val="22"/>
          <w:szCs w:val="22"/>
        </w:rPr>
      </w:pPr>
    </w:p>
    <w:p w:rsidR="008C2727" w:rsidRPr="00AB176D" w:rsidRDefault="008C2727" w:rsidP="008C2727">
      <w:pPr>
        <w:widowControl w:val="0"/>
        <w:tabs>
          <w:tab w:val="center" w:pos="8460"/>
        </w:tabs>
        <w:rPr>
          <w:rFonts w:asciiTheme="minorHAnsi" w:hAnsiTheme="minorHAnsi" w:cstheme="minorHAnsi"/>
          <w:sz w:val="22"/>
          <w:szCs w:val="22"/>
        </w:rPr>
      </w:pPr>
      <w:r w:rsidRPr="00AB176D">
        <w:rPr>
          <w:rFonts w:asciiTheme="minorHAnsi" w:hAnsiTheme="minorHAnsi" w:cstheme="minorHAnsi"/>
          <w:sz w:val="22"/>
          <w:szCs w:val="22"/>
        </w:rPr>
        <w:t xml:space="preserve">ΚΑΤΑ  ψήφισαν οι δημοτικοί σύμβουλοι </w:t>
      </w:r>
      <w:proofErr w:type="spellStart"/>
      <w:r w:rsidRPr="00AB176D">
        <w:rPr>
          <w:rFonts w:asciiTheme="minorHAnsi" w:hAnsiTheme="minorHAnsi" w:cstheme="minorHAnsi"/>
          <w:sz w:val="22"/>
          <w:szCs w:val="22"/>
        </w:rPr>
        <w:t>κ.κ</w:t>
      </w:r>
      <w:proofErr w:type="spellEnd"/>
      <w:r w:rsidRPr="00AB176D">
        <w:rPr>
          <w:rFonts w:asciiTheme="minorHAnsi" w:hAnsiTheme="minorHAnsi" w:cstheme="minorHAnsi"/>
          <w:sz w:val="22"/>
          <w:szCs w:val="22"/>
        </w:rPr>
        <w:t xml:space="preserve">. 1) </w:t>
      </w:r>
      <w:proofErr w:type="spellStart"/>
      <w:r w:rsidRPr="00AB176D">
        <w:rPr>
          <w:rFonts w:asciiTheme="minorHAnsi" w:hAnsiTheme="minorHAnsi" w:cstheme="minorHAnsi"/>
          <w:sz w:val="22"/>
          <w:szCs w:val="22"/>
        </w:rPr>
        <w:t>Μπράλιος</w:t>
      </w:r>
      <w:proofErr w:type="spellEnd"/>
      <w:r w:rsidRPr="00AB176D">
        <w:rPr>
          <w:rFonts w:asciiTheme="minorHAnsi" w:hAnsiTheme="minorHAnsi" w:cstheme="minorHAnsi"/>
          <w:sz w:val="22"/>
          <w:szCs w:val="22"/>
        </w:rPr>
        <w:t xml:space="preserve"> Νικόλαος    2) </w:t>
      </w:r>
      <w:proofErr w:type="spellStart"/>
      <w:r w:rsidRPr="00AB176D">
        <w:rPr>
          <w:rFonts w:asciiTheme="minorHAnsi" w:hAnsiTheme="minorHAnsi" w:cstheme="minorHAnsi"/>
          <w:sz w:val="22"/>
          <w:szCs w:val="22"/>
        </w:rPr>
        <w:t>Τσιφής</w:t>
      </w:r>
      <w:proofErr w:type="spellEnd"/>
      <w:r w:rsidRPr="00AB176D">
        <w:rPr>
          <w:rFonts w:asciiTheme="minorHAnsi" w:hAnsiTheme="minorHAnsi" w:cstheme="minorHAnsi"/>
          <w:sz w:val="22"/>
          <w:szCs w:val="22"/>
        </w:rPr>
        <w:t xml:space="preserve"> Δημήτριος  3) </w:t>
      </w:r>
      <w:proofErr w:type="spellStart"/>
      <w:r w:rsidRPr="00AB176D">
        <w:rPr>
          <w:rFonts w:asciiTheme="minorHAnsi" w:hAnsiTheme="minorHAnsi" w:cstheme="minorHAnsi"/>
          <w:sz w:val="22"/>
          <w:szCs w:val="22"/>
        </w:rPr>
        <w:t>Α</w:t>
      </w:r>
      <w:r w:rsidR="00F1577A" w:rsidRPr="00AB176D">
        <w:rPr>
          <w:rFonts w:asciiTheme="minorHAnsi" w:hAnsiTheme="minorHAnsi" w:cstheme="minorHAnsi"/>
          <w:sz w:val="22"/>
          <w:szCs w:val="22"/>
        </w:rPr>
        <w:t>ρκουμάνης</w:t>
      </w:r>
      <w:proofErr w:type="spellEnd"/>
      <w:r w:rsidR="00F1577A" w:rsidRPr="00AB176D">
        <w:rPr>
          <w:rFonts w:asciiTheme="minorHAnsi" w:hAnsiTheme="minorHAnsi" w:cstheme="minorHAnsi"/>
          <w:sz w:val="22"/>
          <w:szCs w:val="22"/>
        </w:rPr>
        <w:t xml:space="preserve"> Πέτρος</w:t>
      </w:r>
      <w:r w:rsidRPr="00AB176D">
        <w:rPr>
          <w:rFonts w:asciiTheme="minorHAnsi" w:hAnsiTheme="minorHAnsi" w:cstheme="minorHAnsi"/>
          <w:sz w:val="22"/>
          <w:szCs w:val="22"/>
        </w:rPr>
        <w:t>.</w:t>
      </w:r>
    </w:p>
    <w:p w:rsidR="008C2727" w:rsidRPr="00AB176D" w:rsidRDefault="008C2727" w:rsidP="008C2727">
      <w:pPr>
        <w:jc w:val="both"/>
        <w:rPr>
          <w:rFonts w:asciiTheme="minorHAnsi" w:hAnsiTheme="minorHAnsi" w:cstheme="minorHAnsi"/>
          <w:iCs/>
          <w:sz w:val="22"/>
          <w:szCs w:val="22"/>
        </w:rPr>
      </w:pPr>
    </w:p>
    <w:p w:rsidR="00370B2B" w:rsidRPr="00AB176D" w:rsidRDefault="00370B2B" w:rsidP="00370B2B">
      <w:pPr>
        <w:widowControl w:val="0"/>
        <w:tabs>
          <w:tab w:val="center" w:pos="8460"/>
        </w:tabs>
        <w:ind w:left="360"/>
        <w:rPr>
          <w:rFonts w:asciiTheme="minorHAnsi" w:hAnsiTheme="minorHAnsi" w:cstheme="minorHAnsi"/>
          <w:sz w:val="22"/>
          <w:szCs w:val="22"/>
          <w:highlight w:val="yellow"/>
        </w:rPr>
      </w:pPr>
      <w:r w:rsidRPr="00AB176D">
        <w:rPr>
          <w:rFonts w:asciiTheme="minorHAnsi" w:hAnsiTheme="minorHAnsi" w:cstheme="minorHAnsi"/>
          <w:sz w:val="22"/>
          <w:szCs w:val="22"/>
        </w:rPr>
        <w:t>Το Δημοτικό Συμβούλιο μετά από διαλογική συζήτηση και αφού έλαβε υπόψη του:</w:t>
      </w:r>
    </w:p>
    <w:p w:rsidR="004B1421" w:rsidRPr="00AB176D" w:rsidRDefault="004B1421" w:rsidP="00331AB8">
      <w:pPr>
        <w:pStyle w:val="af9"/>
        <w:numPr>
          <w:ilvl w:val="0"/>
          <w:numId w:val="3"/>
        </w:numPr>
        <w:tabs>
          <w:tab w:val="clear" w:pos="0"/>
          <w:tab w:val="num" w:pos="720"/>
          <w:tab w:val="center" w:pos="8460"/>
        </w:tabs>
        <w:suppressAutoHyphens w:val="0"/>
        <w:spacing w:before="278" w:after="100" w:afterAutospacing="1"/>
        <w:jc w:val="both"/>
        <w:rPr>
          <w:rFonts w:asciiTheme="minorHAnsi" w:hAnsiTheme="minorHAnsi" w:cstheme="minorHAnsi"/>
          <w:color w:val="000000"/>
          <w:sz w:val="22"/>
          <w:szCs w:val="22"/>
        </w:rPr>
      </w:pPr>
      <w:r w:rsidRPr="00AB176D">
        <w:rPr>
          <w:rFonts w:asciiTheme="minorHAnsi" w:hAnsiTheme="minorHAnsi" w:cstheme="minorHAnsi"/>
          <w:b/>
          <w:bCs/>
          <w:sz w:val="22"/>
          <w:szCs w:val="22"/>
        </w:rPr>
        <w:t xml:space="preserve">  </w:t>
      </w:r>
      <w:r w:rsidRPr="00AB176D">
        <w:rPr>
          <w:rFonts w:asciiTheme="minorHAnsi" w:hAnsiTheme="minorHAnsi" w:cstheme="minorHAnsi"/>
          <w:bCs/>
          <w:sz w:val="22"/>
          <w:szCs w:val="22"/>
        </w:rPr>
        <w:t xml:space="preserve">Τις διατάξεις της </w:t>
      </w:r>
      <w:proofErr w:type="spellStart"/>
      <w:r w:rsidRPr="00AB176D">
        <w:rPr>
          <w:rFonts w:asciiTheme="minorHAnsi" w:hAnsiTheme="minorHAnsi" w:cstheme="minorHAnsi"/>
          <w:bCs/>
          <w:sz w:val="22"/>
          <w:szCs w:val="22"/>
        </w:rPr>
        <w:t>υπ΄αριθμ</w:t>
      </w:r>
      <w:proofErr w:type="spellEnd"/>
      <w:r w:rsidRPr="00AB176D">
        <w:rPr>
          <w:rFonts w:asciiTheme="minorHAnsi" w:hAnsiTheme="minorHAnsi" w:cstheme="minorHAnsi"/>
          <w:bCs/>
          <w:sz w:val="22"/>
          <w:szCs w:val="22"/>
        </w:rPr>
        <w:t xml:space="preserve"> .</w:t>
      </w:r>
      <w:r w:rsidRPr="00AB176D">
        <w:rPr>
          <w:rFonts w:asciiTheme="minorHAnsi" w:hAnsiTheme="minorHAnsi" w:cstheme="minorHAnsi"/>
          <w:bCs/>
          <w:sz w:val="22"/>
          <w:szCs w:val="22"/>
          <w:u w:val="single"/>
        </w:rPr>
        <w:t>643/2021 εγκυκλίου του ΥΠ.ΕΣ. (ΑΔΑ: ΨΕ3846ΜΤΛ6-0Ρ5)</w:t>
      </w:r>
      <w:r w:rsidRPr="00AB176D">
        <w:rPr>
          <w:rFonts w:asciiTheme="minorHAnsi" w:hAnsiTheme="minorHAnsi" w:cstheme="minorHAnsi"/>
          <w:bCs/>
          <w:sz w:val="22"/>
          <w:szCs w:val="22"/>
        </w:rPr>
        <w:t xml:space="preserve"> </w:t>
      </w:r>
      <w:r w:rsidRPr="00AB176D">
        <w:rPr>
          <w:rFonts w:asciiTheme="minorHAnsi" w:hAnsiTheme="minorHAnsi" w:cstheme="minorHAnsi"/>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4B1421" w:rsidRPr="00AB176D" w:rsidRDefault="004B1421" w:rsidP="00331AB8">
      <w:pPr>
        <w:pStyle w:val="af9"/>
        <w:numPr>
          <w:ilvl w:val="0"/>
          <w:numId w:val="17"/>
        </w:numPr>
        <w:suppressAutoHyphens w:val="0"/>
        <w:jc w:val="both"/>
        <w:rPr>
          <w:rStyle w:val="aa"/>
          <w:rFonts w:asciiTheme="minorHAnsi" w:hAnsiTheme="minorHAnsi" w:cstheme="minorHAnsi"/>
          <w:iCs w:val="0"/>
          <w:sz w:val="22"/>
          <w:szCs w:val="22"/>
        </w:rPr>
      </w:pPr>
      <w:r w:rsidRPr="00AB176D">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AB176D">
        <w:rPr>
          <w:rStyle w:val="aa"/>
          <w:rFonts w:asciiTheme="minorHAnsi" w:hAnsiTheme="minorHAnsi" w:cstheme="minorHAnsi"/>
          <w:bCs/>
          <w:i w:val="0"/>
          <w:color w:val="000000"/>
          <w:kern w:val="1"/>
          <w:sz w:val="22"/>
          <w:szCs w:val="22"/>
          <w:highlight w:val="white"/>
          <w:shd w:val="clear" w:color="auto" w:fill="FFFFFF"/>
          <w:lang w:bidi="hi-IN"/>
        </w:rPr>
        <w:t>όπως τροποποιήθηκαν με το άρθρο 72 και 74   του Ν. 4555/2018</w:t>
      </w:r>
    </w:p>
    <w:p w:rsidR="007D5114" w:rsidRPr="00AB176D" w:rsidRDefault="00F1577A" w:rsidP="00331AB8">
      <w:pPr>
        <w:widowControl w:val="0"/>
        <w:numPr>
          <w:ilvl w:val="0"/>
          <w:numId w:val="18"/>
        </w:numPr>
        <w:tabs>
          <w:tab w:val="center" w:pos="8460"/>
        </w:tabs>
        <w:spacing w:before="100" w:beforeAutospacing="1"/>
        <w:jc w:val="both"/>
        <w:rPr>
          <w:rStyle w:val="aa"/>
          <w:rFonts w:asciiTheme="minorHAnsi" w:hAnsiTheme="minorHAnsi" w:cstheme="minorHAnsi"/>
          <w:i w:val="0"/>
          <w:iCs w:val="0"/>
          <w:sz w:val="22"/>
          <w:szCs w:val="22"/>
        </w:rPr>
      </w:pPr>
      <w:r w:rsidRPr="00AB176D">
        <w:rPr>
          <w:rFonts w:asciiTheme="minorHAnsi" w:hAnsiTheme="minorHAnsi" w:cstheme="minorHAnsi"/>
          <w:sz w:val="22"/>
          <w:szCs w:val="22"/>
        </w:rPr>
        <w:t xml:space="preserve"> την υπ </w:t>
      </w:r>
      <w:proofErr w:type="spellStart"/>
      <w:r w:rsidRPr="00AB176D">
        <w:rPr>
          <w:rFonts w:asciiTheme="minorHAnsi" w:hAnsiTheme="minorHAnsi" w:cstheme="minorHAnsi"/>
          <w:sz w:val="22"/>
          <w:szCs w:val="22"/>
        </w:rPr>
        <w:t>αριθμ</w:t>
      </w:r>
      <w:proofErr w:type="spellEnd"/>
      <w:r w:rsidRPr="00AB176D">
        <w:rPr>
          <w:rFonts w:asciiTheme="minorHAnsi" w:hAnsiTheme="minorHAnsi" w:cstheme="minorHAnsi"/>
          <w:sz w:val="22"/>
          <w:szCs w:val="22"/>
        </w:rPr>
        <w:t xml:space="preserve"> </w:t>
      </w:r>
      <w:r w:rsidRPr="00AB176D">
        <w:rPr>
          <w:rStyle w:val="aa"/>
          <w:rFonts w:asciiTheme="minorHAnsi" w:eastAsia="Arial" w:hAnsiTheme="minorHAnsi" w:cstheme="minorHAnsi"/>
          <w:i w:val="0"/>
          <w:color w:val="00000A"/>
          <w:kern w:val="1"/>
          <w:sz w:val="22"/>
          <w:szCs w:val="22"/>
          <w:highlight w:val="white"/>
          <w:shd w:val="clear" w:color="auto" w:fill="FFFFFF"/>
        </w:rPr>
        <w:t>322/2021  α</w:t>
      </w:r>
      <w:r w:rsidRPr="00AB176D">
        <w:rPr>
          <w:rStyle w:val="aa"/>
          <w:rFonts w:asciiTheme="minorHAnsi" w:eastAsia="Arial" w:hAnsiTheme="minorHAnsi" w:cstheme="minorHAnsi"/>
          <w:i w:val="0"/>
          <w:color w:val="000000"/>
          <w:kern w:val="1"/>
          <w:sz w:val="22"/>
          <w:szCs w:val="22"/>
          <w:highlight w:val="white"/>
          <w:shd w:val="clear" w:color="auto" w:fill="FFFFFF"/>
        </w:rPr>
        <w:t>πόφαση της Οικονομικής Επιτροπής του Δήμου (ΑΔΑ:6ΕΣΗΩΛΗ-7ΒΒ)</w:t>
      </w:r>
    </w:p>
    <w:p w:rsidR="00F1577A" w:rsidRPr="00AB176D" w:rsidRDefault="00F1577A" w:rsidP="00331AB8">
      <w:pPr>
        <w:pStyle w:val="Default"/>
        <w:numPr>
          <w:ilvl w:val="0"/>
          <w:numId w:val="18"/>
        </w:numPr>
        <w:spacing w:after="33"/>
        <w:rPr>
          <w:rFonts w:asciiTheme="minorHAnsi" w:hAnsiTheme="minorHAnsi" w:cstheme="minorHAnsi"/>
          <w:sz w:val="22"/>
          <w:szCs w:val="22"/>
        </w:rPr>
      </w:pPr>
      <w:proofErr w:type="spellStart"/>
      <w:r w:rsidRPr="00AB176D">
        <w:rPr>
          <w:rFonts w:asciiTheme="minorHAnsi" w:hAnsiTheme="minorHAnsi" w:cstheme="minorHAnsi"/>
          <w:sz w:val="22"/>
          <w:szCs w:val="22"/>
        </w:rPr>
        <w:t>Το</w:t>
      </w:r>
      <w:proofErr w:type="spellEnd"/>
      <w:r w:rsidRPr="00AB176D">
        <w:rPr>
          <w:rFonts w:asciiTheme="minorHAnsi" w:hAnsiTheme="minorHAnsi" w:cstheme="minorHAnsi"/>
          <w:sz w:val="22"/>
          <w:szCs w:val="22"/>
        </w:rPr>
        <w:t xml:space="preserve"> </w:t>
      </w:r>
      <w:proofErr w:type="spellStart"/>
      <w:r w:rsidRPr="00AB176D">
        <w:rPr>
          <w:rFonts w:asciiTheme="minorHAnsi" w:hAnsiTheme="minorHAnsi" w:cstheme="minorHAnsi"/>
          <w:sz w:val="22"/>
          <w:szCs w:val="22"/>
        </w:rPr>
        <w:t>άρθρο</w:t>
      </w:r>
      <w:proofErr w:type="spellEnd"/>
      <w:r w:rsidRPr="00AB176D">
        <w:rPr>
          <w:rFonts w:asciiTheme="minorHAnsi" w:hAnsiTheme="minorHAnsi" w:cstheme="minorHAnsi"/>
          <w:sz w:val="22"/>
          <w:szCs w:val="22"/>
        </w:rPr>
        <w:t xml:space="preserve"> 163 </w:t>
      </w:r>
      <w:proofErr w:type="spellStart"/>
      <w:r w:rsidRPr="00AB176D">
        <w:rPr>
          <w:rFonts w:asciiTheme="minorHAnsi" w:hAnsiTheme="minorHAnsi" w:cstheme="minorHAnsi"/>
          <w:sz w:val="22"/>
          <w:szCs w:val="22"/>
        </w:rPr>
        <w:t>του</w:t>
      </w:r>
      <w:proofErr w:type="spellEnd"/>
      <w:r w:rsidRPr="00AB176D">
        <w:rPr>
          <w:rFonts w:asciiTheme="minorHAnsi" w:hAnsiTheme="minorHAnsi" w:cstheme="minorHAnsi"/>
          <w:sz w:val="22"/>
          <w:szCs w:val="22"/>
        </w:rPr>
        <w:t xml:space="preserve"> Ν. 3463/2006 </w:t>
      </w:r>
    </w:p>
    <w:p w:rsidR="00F1577A" w:rsidRPr="00AB176D" w:rsidRDefault="00F1577A" w:rsidP="00331AB8">
      <w:pPr>
        <w:pStyle w:val="Default"/>
        <w:numPr>
          <w:ilvl w:val="0"/>
          <w:numId w:val="18"/>
        </w:numPr>
        <w:spacing w:after="33"/>
        <w:rPr>
          <w:rFonts w:asciiTheme="minorHAnsi" w:hAnsiTheme="minorHAnsi" w:cstheme="minorHAnsi"/>
          <w:sz w:val="22"/>
          <w:szCs w:val="22"/>
        </w:rPr>
      </w:pPr>
      <w:proofErr w:type="spellStart"/>
      <w:r w:rsidRPr="00AB176D">
        <w:rPr>
          <w:rFonts w:asciiTheme="minorHAnsi" w:hAnsiTheme="minorHAnsi" w:cstheme="minorHAnsi"/>
          <w:sz w:val="22"/>
          <w:szCs w:val="22"/>
        </w:rPr>
        <w:t>Το</w:t>
      </w:r>
      <w:proofErr w:type="spellEnd"/>
      <w:r w:rsidRPr="00AB176D">
        <w:rPr>
          <w:rFonts w:asciiTheme="minorHAnsi" w:hAnsiTheme="minorHAnsi" w:cstheme="minorHAnsi"/>
          <w:sz w:val="22"/>
          <w:szCs w:val="22"/>
        </w:rPr>
        <w:t xml:space="preserve"> Ν. 3548/2007 </w:t>
      </w:r>
      <w:proofErr w:type="spellStart"/>
      <w:r w:rsidRPr="00AB176D">
        <w:rPr>
          <w:rFonts w:asciiTheme="minorHAnsi" w:hAnsiTheme="minorHAnsi" w:cstheme="minorHAnsi"/>
          <w:sz w:val="22"/>
          <w:szCs w:val="22"/>
        </w:rPr>
        <w:t>άρθρο</w:t>
      </w:r>
      <w:proofErr w:type="spellEnd"/>
      <w:r w:rsidRPr="00AB176D">
        <w:rPr>
          <w:rFonts w:asciiTheme="minorHAnsi" w:hAnsiTheme="minorHAnsi" w:cstheme="minorHAnsi"/>
          <w:sz w:val="22"/>
          <w:szCs w:val="22"/>
        </w:rPr>
        <w:t xml:space="preserve"> 6 </w:t>
      </w:r>
      <w:proofErr w:type="spellStart"/>
      <w:r w:rsidRPr="00AB176D">
        <w:rPr>
          <w:rFonts w:asciiTheme="minorHAnsi" w:hAnsiTheme="minorHAnsi" w:cstheme="minorHAnsi"/>
          <w:sz w:val="22"/>
          <w:szCs w:val="22"/>
        </w:rPr>
        <w:t>παρ</w:t>
      </w:r>
      <w:proofErr w:type="spellEnd"/>
      <w:r w:rsidRPr="00AB176D">
        <w:rPr>
          <w:rFonts w:asciiTheme="minorHAnsi" w:hAnsiTheme="minorHAnsi" w:cstheme="minorHAnsi"/>
          <w:sz w:val="22"/>
          <w:szCs w:val="22"/>
        </w:rPr>
        <w:t xml:space="preserve">. 7 </w:t>
      </w:r>
    </w:p>
    <w:p w:rsidR="00F1577A" w:rsidRPr="00AB176D" w:rsidRDefault="00F1577A" w:rsidP="00331AB8">
      <w:pPr>
        <w:pStyle w:val="Default"/>
        <w:numPr>
          <w:ilvl w:val="0"/>
          <w:numId w:val="18"/>
        </w:numPr>
        <w:spacing w:after="33"/>
        <w:rPr>
          <w:rFonts w:asciiTheme="minorHAnsi" w:hAnsiTheme="minorHAnsi" w:cstheme="minorHAnsi"/>
          <w:sz w:val="22"/>
          <w:szCs w:val="22"/>
          <w:lang w:val="el-GR"/>
        </w:rPr>
      </w:pPr>
      <w:r w:rsidRPr="00AB176D">
        <w:rPr>
          <w:rFonts w:asciiTheme="minorHAnsi" w:hAnsiTheme="minorHAnsi" w:cstheme="minorHAnsi"/>
          <w:sz w:val="22"/>
          <w:szCs w:val="22"/>
          <w:lang w:val="el-GR"/>
        </w:rPr>
        <w:t xml:space="preserve">Το πιστοποιητικό ελέγχου και την έκθεση ελέγχου που υποβλήθηκαν στο Δημοτικό </w:t>
      </w:r>
    </w:p>
    <w:p w:rsidR="00F1577A" w:rsidRPr="00AB176D" w:rsidRDefault="00F1577A" w:rsidP="00331AB8">
      <w:pPr>
        <w:pStyle w:val="Default"/>
        <w:spacing w:after="33"/>
        <w:ind w:left="720"/>
        <w:rPr>
          <w:rFonts w:asciiTheme="minorHAnsi" w:hAnsiTheme="minorHAnsi" w:cstheme="minorHAnsi"/>
          <w:sz w:val="22"/>
          <w:szCs w:val="22"/>
          <w:lang w:val="el-GR"/>
        </w:rPr>
      </w:pPr>
      <w:r w:rsidRPr="00AB176D">
        <w:rPr>
          <w:rFonts w:asciiTheme="minorHAnsi" w:eastAsia="Calibri" w:hAnsiTheme="minorHAnsi" w:cstheme="minorHAnsi"/>
          <w:sz w:val="22"/>
          <w:szCs w:val="22"/>
          <w:lang w:val="el-GR"/>
        </w:rPr>
        <w:t xml:space="preserve">   </w:t>
      </w:r>
      <w:r w:rsidRPr="00AB176D">
        <w:rPr>
          <w:rFonts w:asciiTheme="minorHAnsi" w:hAnsiTheme="minorHAnsi" w:cstheme="minorHAnsi"/>
          <w:sz w:val="22"/>
          <w:szCs w:val="22"/>
          <w:lang w:val="el-GR"/>
        </w:rPr>
        <w:t>Συμβούλιο από τον ορκωτό ελεγκτή – λογιστή  που είχε διανεμηθεί</w:t>
      </w:r>
    </w:p>
    <w:p w:rsidR="00F1577A" w:rsidRPr="00AB176D" w:rsidRDefault="00F1577A" w:rsidP="00331AB8">
      <w:pPr>
        <w:widowControl w:val="0"/>
        <w:numPr>
          <w:ilvl w:val="0"/>
          <w:numId w:val="18"/>
        </w:numPr>
        <w:tabs>
          <w:tab w:val="center" w:pos="8460"/>
        </w:tabs>
        <w:spacing w:before="100" w:beforeAutospacing="1"/>
        <w:jc w:val="both"/>
        <w:rPr>
          <w:rFonts w:asciiTheme="minorHAnsi" w:hAnsiTheme="minorHAnsi" w:cstheme="minorHAnsi"/>
          <w:sz w:val="22"/>
          <w:szCs w:val="22"/>
        </w:rPr>
      </w:pPr>
      <w:r w:rsidRPr="00AB176D">
        <w:rPr>
          <w:rFonts w:asciiTheme="minorHAnsi" w:hAnsiTheme="minorHAnsi" w:cstheme="minorHAnsi"/>
          <w:sz w:val="22"/>
          <w:szCs w:val="22"/>
        </w:rPr>
        <w:t>Τον απολογισμό , ισολογισμό και τα αποτελέσματα χρήσης του οικ. έτους 2020</w:t>
      </w:r>
    </w:p>
    <w:p w:rsidR="004B1421" w:rsidRPr="00AB176D" w:rsidRDefault="004B1421" w:rsidP="00331AB8">
      <w:pPr>
        <w:widowControl w:val="0"/>
        <w:numPr>
          <w:ilvl w:val="0"/>
          <w:numId w:val="17"/>
        </w:numPr>
        <w:spacing w:before="100" w:beforeAutospacing="1"/>
        <w:jc w:val="both"/>
        <w:rPr>
          <w:rFonts w:asciiTheme="minorHAnsi" w:hAnsiTheme="minorHAnsi" w:cstheme="minorHAnsi"/>
          <w:sz w:val="22"/>
          <w:szCs w:val="22"/>
        </w:rPr>
      </w:pPr>
      <w:r w:rsidRPr="00AB176D">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r w:rsidR="00F1577A" w:rsidRPr="00AB176D">
        <w:rPr>
          <w:rFonts w:asciiTheme="minorHAnsi" w:hAnsiTheme="minorHAnsi" w:cstheme="minorHAnsi"/>
          <w:sz w:val="22"/>
          <w:szCs w:val="22"/>
        </w:rPr>
        <w:t xml:space="preserve">και </w:t>
      </w:r>
      <w:r w:rsidRPr="00AB176D">
        <w:rPr>
          <w:rFonts w:asciiTheme="minorHAnsi" w:hAnsiTheme="minorHAnsi" w:cstheme="minorHAnsi"/>
          <w:sz w:val="22"/>
          <w:szCs w:val="22"/>
        </w:rPr>
        <w:t xml:space="preserve">στην τηλεδιάσκεψη </w:t>
      </w:r>
    </w:p>
    <w:p w:rsidR="004B1421" w:rsidRPr="00AB176D" w:rsidRDefault="004B1421" w:rsidP="00331AB8">
      <w:pPr>
        <w:pStyle w:val="af9"/>
        <w:rPr>
          <w:rFonts w:asciiTheme="minorHAnsi" w:hAnsiTheme="minorHAnsi" w:cstheme="minorHAnsi"/>
          <w:i/>
          <w:sz w:val="22"/>
          <w:szCs w:val="22"/>
        </w:rPr>
      </w:pPr>
    </w:p>
    <w:p w:rsidR="004B1421" w:rsidRPr="00AB176D" w:rsidRDefault="004B1421" w:rsidP="00331AB8">
      <w:pPr>
        <w:pStyle w:val="ad"/>
        <w:numPr>
          <w:ilvl w:val="0"/>
          <w:numId w:val="18"/>
        </w:numPr>
        <w:rPr>
          <w:rFonts w:asciiTheme="minorHAnsi" w:hAnsiTheme="minorHAnsi" w:cstheme="minorHAnsi"/>
          <w:sz w:val="22"/>
          <w:szCs w:val="22"/>
        </w:rPr>
      </w:pPr>
      <w:r w:rsidRPr="00AB176D">
        <w:rPr>
          <w:rFonts w:asciiTheme="minorHAnsi" w:eastAsia="SimSun" w:hAnsiTheme="minorHAnsi" w:cstheme="minorHAnsi"/>
          <w:bCs/>
          <w:color w:val="00000A"/>
          <w:kern w:val="1"/>
          <w:sz w:val="22"/>
          <w:szCs w:val="22"/>
          <w:lang w:bidi="hi-IN"/>
        </w:rPr>
        <w:t xml:space="preserve"> </w:t>
      </w:r>
      <w:r w:rsidRPr="00AB176D">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F1577A" w:rsidRPr="00AB176D" w:rsidRDefault="00F1577A" w:rsidP="00F1577A">
      <w:pPr>
        <w:pStyle w:val="ad"/>
        <w:widowControl w:val="0"/>
        <w:spacing w:before="119" w:after="119" w:line="360" w:lineRule="auto"/>
        <w:ind w:left="360"/>
        <w:jc w:val="center"/>
        <w:rPr>
          <w:rFonts w:asciiTheme="minorHAnsi" w:eastAsia="Arial" w:hAnsiTheme="minorHAnsi" w:cstheme="minorHAnsi"/>
          <w:b/>
          <w:bCs/>
          <w:sz w:val="22"/>
          <w:szCs w:val="22"/>
        </w:rPr>
      </w:pPr>
      <w:r w:rsidRPr="00AB176D">
        <w:rPr>
          <w:rFonts w:asciiTheme="minorHAnsi" w:eastAsia="Arial" w:hAnsiTheme="minorHAnsi" w:cstheme="minorHAnsi"/>
          <w:b/>
          <w:bCs/>
          <w:sz w:val="22"/>
          <w:szCs w:val="22"/>
        </w:rPr>
        <w:t>ΑΠΟΦΑΣΙΖΕΙ ΚΑΤΑ ΠΛΕΙΟΨΗΦΙΑ</w:t>
      </w:r>
    </w:p>
    <w:p w:rsidR="00F1577A" w:rsidRPr="00AB176D" w:rsidRDefault="00F1577A" w:rsidP="00F1577A">
      <w:pPr>
        <w:shd w:val="clear" w:color="auto" w:fill="FFFFFF"/>
        <w:tabs>
          <w:tab w:val="left" w:pos="6237"/>
          <w:tab w:val="left" w:pos="8275"/>
        </w:tabs>
        <w:snapToGrid w:val="0"/>
        <w:spacing w:before="280" w:line="276" w:lineRule="auto"/>
        <w:ind w:right="-278"/>
        <w:textAlignment w:val="baseline"/>
        <w:rPr>
          <w:rFonts w:asciiTheme="minorHAnsi" w:eastAsia="Arial" w:hAnsiTheme="minorHAnsi" w:cstheme="minorHAnsi"/>
          <w:color w:val="000000"/>
          <w:kern w:val="1"/>
          <w:sz w:val="22"/>
          <w:szCs w:val="22"/>
          <w:shd w:val="clear" w:color="auto" w:fill="FFFFFF"/>
        </w:rPr>
      </w:pPr>
      <w:r w:rsidRPr="00AB176D">
        <w:rPr>
          <w:rFonts w:asciiTheme="minorHAnsi" w:eastAsia="SimSun" w:hAnsiTheme="minorHAnsi" w:cstheme="minorHAnsi"/>
          <w:b/>
          <w:color w:val="00000A"/>
          <w:kern w:val="1"/>
          <w:sz w:val="22"/>
          <w:szCs w:val="22"/>
          <w:highlight w:val="white"/>
          <w:shd w:val="clear" w:color="auto" w:fill="FFFFFF"/>
          <w:lang w:bidi="hi-IN"/>
        </w:rPr>
        <w:t>Ι)</w:t>
      </w:r>
      <w:r w:rsidRPr="00AB176D">
        <w:rPr>
          <w:rFonts w:asciiTheme="minorHAnsi" w:eastAsia="SimSun" w:hAnsiTheme="minorHAnsi" w:cstheme="minorHAnsi"/>
          <w:b/>
          <w:kern w:val="1"/>
          <w:sz w:val="22"/>
          <w:szCs w:val="22"/>
          <w:highlight w:val="white"/>
          <w:shd w:val="clear" w:color="auto" w:fill="FFFFFF"/>
          <w:lang w:bidi="hi-IN"/>
        </w:rPr>
        <w:t xml:space="preserve"> </w:t>
      </w:r>
      <w:r w:rsidRPr="00AB176D">
        <w:rPr>
          <w:rFonts w:asciiTheme="minorHAnsi" w:eastAsia="SimSun" w:hAnsiTheme="minorHAnsi" w:cstheme="minorHAnsi"/>
          <w:kern w:val="1"/>
          <w:sz w:val="22"/>
          <w:szCs w:val="22"/>
          <w:highlight w:val="white"/>
          <w:shd w:val="clear" w:color="auto" w:fill="FFFFFF"/>
          <w:lang w:bidi="hi-IN"/>
        </w:rPr>
        <w:t xml:space="preserve">Την έγκριση του Απολογισμού , Ισολογισμού και των αποτελεσμάτων χρήσεως του έτους 2020 του Δήμου </w:t>
      </w:r>
      <w:proofErr w:type="spellStart"/>
      <w:r w:rsidRPr="00AB176D">
        <w:rPr>
          <w:rFonts w:asciiTheme="minorHAnsi" w:eastAsia="SimSun" w:hAnsiTheme="minorHAnsi" w:cstheme="minorHAnsi"/>
          <w:kern w:val="1"/>
          <w:sz w:val="22"/>
          <w:szCs w:val="22"/>
          <w:highlight w:val="white"/>
          <w:shd w:val="clear" w:color="auto" w:fill="FFFFFF"/>
          <w:lang w:bidi="hi-IN"/>
        </w:rPr>
        <w:t>Λεβαδέων</w:t>
      </w:r>
      <w:proofErr w:type="spellEnd"/>
      <w:r w:rsidRPr="00AB176D">
        <w:rPr>
          <w:rFonts w:asciiTheme="minorHAnsi" w:eastAsia="SimSun" w:hAnsiTheme="minorHAnsi" w:cstheme="minorHAnsi"/>
          <w:kern w:val="1"/>
          <w:sz w:val="22"/>
          <w:szCs w:val="22"/>
          <w:highlight w:val="white"/>
          <w:shd w:val="clear" w:color="auto" w:fill="FFFFFF"/>
          <w:lang w:bidi="hi-IN"/>
        </w:rPr>
        <w:t xml:space="preserve"> , ό</w:t>
      </w:r>
      <w:r w:rsidRPr="00AB176D">
        <w:rPr>
          <w:rFonts w:asciiTheme="minorHAnsi" w:eastAsia="Arial" w:hAnsiTheme="minorHAnsi" w:cstheme="minorHAnsi"/>
          <w:color w:val="000000"/>
          <w:kern w:val="1"/>
          <w:sz w:val="22"/>
          <w:szCs w:val="22"/>
          <w:highlight w:val="white"/>
          <w:shd w:val="clear" w:color="auto" w:fill="FFFFFF"/>
        </w:rPr>
        <w:t>πως εμφανίζονται παρακάτω:</w:t>
      </w:r>
    </w:p>
    <w:p w:rsidR="00F1577A" w:rsidRPr="00AB176D" w:rsidRDefault="00F1577A" w:rsidP="00F1577A">
      <w:pPr>
        <w:shd w:val="clear" w:color="auto" w:fill="FFFFFF"/>
        <w:tabs>
          <w:tab w:val="left" w:pos="6237"/>
          <w:tab w:val="left" w:pos="8275"/>
        </w:tabs>
        <w:snapToGrid w:val="0"/>
        <w:spacing w:before="280" w:line="276" w:lineRule="auto"/>
        <w:ind w:right="-278"/>
        <w:textAlignment w:val="baseline"/>
        <w:rPr>
          <w:rFonts w:asciiTheme="minorHAnsi" w:eastAsia="Arial" w:hAnsiTheme="minorHAnsi" w:cstheme="minorHAnsi"/>
          <w:color w:val="000000"/>
          <w:kern w:val="1"/>
          <w:sz w:val="22"/>
          <w:szCs w:val="22"/>
          <w:shd w:val="clear" w:color="auto" w:fill="FFFFFF"/>
        </w:rPr>
      </w:pPr>
      <w:r w:rsidRPr="00AB176D">
        <w:rPr>
          <w:rFonts w:asciiTheme="minorHAnsi" w:eastAsia="Arial" w:hAnsiTheme="minorHAnsi" w:cstheme="minorHAnsi"/>
          <w:color w:val="000000"/>
          <w:kern w:val="1"/>
          <w:sz w:val="22"/>
          <w:szCs w:val="22"/>
          <w:shd w:val="clear" w:color="auto" w:fill="FFFFFF"/>
        </w:rPr>
        <w:t xml:space="preserve">Τα έσοδα και τα έξοδα της διαχείρισης του οικονομικού έτους 2020 ανήλθαν </w:t>
      </w:r>
    </w:p>
    <w:p w:rsidR="00AE3FEC" w:rsidRPr="00AB176D" w:rsidRDefault="00AE3FEC" w:rsidP="00AE3FEC">
      <w:pPr>
        <w:jc w:val="both"/>
        <w:rPr>
          <w:rFonts w:asciiTheme="minorHAnsi" w:hAnsiTheme="minorHAnsi" w:cstheme="minorHAnsi"/>
          <w:sz w:val="22"/>
          <w:szCs w:val="22"/>
        </w:rPr>
      </w:pPr>
      <w:r w:rsidRPr="00AB176D">
        <w:rPr>
          <w:rFonts w:asciiTheme="minorHAnsi" w:hAnsiTheme="minorHAnsi" w:cstheme="minorHAnsi"/>
          <w:b/>
          <w:sz w:val="22"/>
          <w:szCs w:val="22"/>
        </w:rPr>
        <w:t>Α. Χρηματικό Υπόλοιπο Προηγούμενης Χρήσης 2019</w:t>
      </w:r>
    </w:p>
    <w:p w:rsidR="00AE3FEC" w:rsidRPr="00AB176D" w:rsidRDefault="00AE3FEC" w:rsidP="00AE3FEC">
      <w:pPr>
        <w:ind w:left="360"/>
        <w:jc w:val="both"/>
        <w:rPr>
          <w:rFonts w:asciiTheme="minorHAnsi" w:hAnsiTheme="minorHAnsi" w:cstheme="minorHAnsi"/>
          <w:b/>
          <w:sz w:val="22"/>
          <w:szCs w:val="22"/>
          <w:highlight w:val="yellow"/>
        </w:rPr>
      </w:pPr>
    </w:p>
    <w:tbl>
      <w:tblPr>
        <w:tblW w:w="838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6395"/>
        <w:gridCol w:w="1985"/>
      </w:tblGrid>
      <w:tr w:rsidR="00AE3FEC" w:rsidRPr="00AB176D" w:rsidTr="0064682A">
        <w:trPr>
          <w:trHeight w:val="472"/>
        </w:trPr>
        <w:tc>
          <w:tcPr>
            <w:tcW w:w="639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vAlign w:val="center"/>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Είδος Λογαριασμού</w:t>
            </w:r>
          </w:p>
        </w:tc>
        <w:tc>
          <w:tcPr>
            <w:tcW w:w="198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Χρηματικό    Υπόλοιπο</w:t>
            </w:r>
          </w:p>
        </w:tc>
      </w:tr>
      <w:tr w:rsidR="00AE3FEC" w:rsidRPr="00AB176D" w:rsidTr="0064682A">
        <w:trPr>
          <w:trHeight w:val="471"/>
        </w:trPr>
        <w:tc>
          <w:tcPr>
            <w:tcW w:w="63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bCs/>
                <w:color w:val="000000"/>
                <w:sz w:val="22"/>
                <w:szCs w:val="22"/>
              </w:rPr>
              <w:t xml:space="preserve">Τακτικά </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1.668.539,75</w:t>
            </w:r>
          </w:p>
        </w:tc>
      </w:tr>
      <w:tr w:rsidR="00AE3FEC" w:rsidRPr="00AB176D" w:rsidTr="0064682A">
        <w:trPr>
          <w:trHeight w:val="479"/>
        </w:trPr>
        <w:tc>
          <w:tcPr>
            <w:tcW w:w="63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bCs/>
                <w:color w:val="000000"/>
                <w:sz w:val="22"/>
                <w:szCs w:val="22"/>
              </w:rPr>
              <w:t>Έκτακτα</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2.938.538,51</w:t>
            </w:r>
          </w:p>
        </w:tc>
      </w:tr>
      <w:tr w:rsidR="00AE3FEC" w:rsidRPr="00AB176D" w:rsidTr="0064682A">
        <w:trPr>
          <w:trHeight w:val="556"/>
        </w:trPr>
        <w:tc>
          <w:tcPr>
            <w:tcW w:w="639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vAlign w:val="center"/>
          </w:tcPr>
          <w:p w:rsidR="00AE3FEC" w:rsidRPr="00AB176D" w:rsidRDefault="00AE3FEC"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ΣΥΝΟΛΟ</w:t>
            </w:r>
          </w:p>
        </w:tc>
        <w:tc>
          <w:tcPr>
            <w:tcW w:w="198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E3FEC" w:rsidRPr="00AB176D" w:rsidRDefault="00F41C4D" w:rsidP="0064682A">
            <w:pPr>
              <w:jc w:val="right"/>
              <w:rPr>
                <w:rFonts w:asciiTheme="minorHAnsi" w:hAnsiTheme="minorHAnsi" w:cstheme="minorHAnsi"/>
                <w:sz w:val="22"/>
                <w:szCs w:val="22"/>
                <w:lang w:val="en-US"/>
              </w:rPr>
            </w:pPr>
            <w:r w:rsidRPr="00AB176D">
              <w:rPr>
                <w:rFonts w:asciiTheme="minorHAnsi" w:hAnsiTheme="minorHAnsi" w:cstheme="minorHAnsi"/>
                <w:b/>
                <w:bCs/>
                <w:sz w:val="22"/>
                <w:szCs w:val="22"/>
                <w:lang w:val="en-US"/>
              </w:rPr>
              <w:fldChar w:fldCharType="begin"/>
            </w:r>
            <w:r w:rsidR="00AE3FEC" w:rsidRPr="00AB176D">
              <w:rPr>
                <w:rFonts w:asciiTheme="minorHAnsi" w:hAnsiTheme="minorHAnsi" w:cstheme="minorHAnsi"/>
                <w:b/>
                <w:bCs/>
                <w:sz w:val="22"/>
                <w:szCs w:val="22"/>
                <w:lang w:val="en-US"/>
              </w:rPr>
              <w:instrText xml:space="preserve"> =SUM(ABOVE) </w:instrText>
            </w:r>
            <w:r w:rsidRPr="00AB176D">
              <w:rPr>
                <w:rFonts w:asciiTheme="minorHAnsi" w:hAnsiTheme="minorHAnsi" w:cstheme="minorHAnsi"/>
                <w:b/>
                <w:bCs/>
                <w:sz w:val="22"/>
                <w:szCs w:val="22"/>
                <w:lang w:val="en-US"/>
              </w:rPr>
              <w:fldChar w:fldCharType="separate"/>
            </w:r>
            <w:r w:rsidR="00AE3FEC" w:rsidRPr="00AB176D">
              <w:rPr>
                <w:rFonts w:asciiTheme="minorHAnsi" w:hAnsiTheme="minorHAnsi" w:cstheme="minorHAnsi"/>
                <w:b/>
                <w:bCs/>
                <w:noProof/>
                <w:sz w:val="22"/>
                <w:szCs w:val="22"/>
                <w:lang w:val="en-US"/>
              </w:rPr>
              <w:t>4.</w:t>
            </w:r>
            <w:r w:rsidR="00AE3FEC" w:rsidRPr="00AB176D">
              <w:rPr>
                <w:rFonts w:asciiTheme="minorHAnsi" w:hAnsiTheme="minorHAnsi" w:cstheme="minorHAnsi"/>
                <w:b/>
                <w:bCs/>
                <w:noProof/>
                <w:sz w:val="22"/>
                <w:szCs w:val="22"/>
              </w:rPr>
              <w:t>607.078,26</w:t>
            </w:r>
            <w:r w:rsidRPr="00AB176D">
              <w:rPr>
                <w:rFonts w:asciiTheme="minorHAnsi" w:hAnsiTheme="minorHAnsi" w:cstheme="minorHAnsi"/>
                <w:b/>
                <w:bCs/>
                <w:sz w:val="22"/>
                <w:szCs w:val="22"/>
                <w:lang w:val="en-US"/>
              </w:rPr>
              <w:fldChar w:fldCharType="end"/>
            </w:r>
          </w:p>
        </w:tc>
      </w:tr>
    </w:tbl>
    <w:p w:rsidR="00AE3FEC" w:rsidRPr="00AB176D" w:rsidRDefault="00AE3FEC" w:rsidP="00AE3FEC">
      <w:pPr>
        <w:jc w:val="both"/>
        <w:rPr>
          <w:rFonts w:asciiTheme="minorHAnsi" w:hAnsiTheme="minorHAnsi" w:cstheme="minorHAnsi"/>
          <w:b/>
          <w:sz w:val="22"/>
          <w:szCs w:val="22"/>
        </w:rPr>
      </w:pPr>
    </w:p>
    <w:p w:rsidR="00AE3FEC" w:rsidRPr="00AB176D" w:rsidRDefault="00AE3FEC" w:rsidP="00AE3FEC">
      <w:pPr>
        <w:jc w:val="both"/>
        <w:rPr>
          <w:rFonts w:asciiTheme="minorHAnsi" w:hAnsiTheme="minorHAnsi" w:cstheme="minorHAnsi"/>
          <w:b/>
          <w:sz w:val="22"/>
          <w:szCs w:val="22"/>
        </w:rPr>
      </w:pPr>
    </w:p>
    <w:p w:rsidR="00AE3FEC" w:rsidRPr="00AB176D" w:rsidRDefault="00AE3FEC" w:rsidP="00AE3FEC">
      <w:pPr>
        <w:jc w:val="both"/>
        <w:rPr>
          <w:rFonts w:asciiTheme="minorHAnsi" w:hAnsiTheme="minorHAnsi" w:cstheme="minorHAnsi"/>
          <w:b/>
          <w:sz w:val="22"/>
          <w:szCs w:val="22"/>
        </w:rPr>
      </w:pPr>
    </w:p>
    <w:p w:rsidR="00AE3FEC" w:rsidRPr="00AB176D" w:rsidRDefault="00AE3FEC" w:rsidP="00AE3FEC">
      <w:pPr>
        <w:jc w:val="both"/>
        <w:rPr>
          <w:rFonts w:asciiTheme="minorHAnsi" w:hAnsiTheme="minorHAnsi" w:cstheme="minorHAnsi"/>
          <w:b/>
          <w:sz w:val="22"/>
          <w:szCs w:val="22"/>
        </w:rPr>
      </w:pPr>
      <w:r w:rsidRPr="00AB176D">
        <w:rPr>
          <w:rFonts w:asciiTheme="minorHAnsi" w:hAnsiTheme="minorHAnsi" w:cstheme="minorHAnsi"/>
          <w:b/>
          <w:sz w:val="22"/>
          <w:szCs w:val="22"/>
        </w:rPr>
        <w:lastRenderedPageBreak/>
        <w:t>Β. Έσοδα Οικονομικού Έτους 2020</w:t>
      </w:r>
    </w:p>
    <w:p w:rsidR="00AE3FEC" w:rsidRPr="00AB176D" w:rsidRDefault="00AE3FEC" w:rsidP="00AE3FEC">
      <w:pPr>
        <w:jc w:val="both"/>
        <w:rPr>
          <w:rFonts w:asciiTheme="minorHAnsi" w:hAnsiTheme="minorHAnsi" w:cstheme="minorHAnsi"/>
          <w:b/>
          <w:sz w:val="22"/>
          <w:szCs w:val="22"/>
        </w:rPr>
      </w:pPr>
    </w:p>
    <w:tbl>
      <w:tblPr>
        <w:tblW w:w="7200" w:type="dxa"/>
        <w:jc w:val="center"/>
        <w:tblLook w:val="04A0"/>
      </w:tblPr>
      <w:tblGrid>
        <w:gridCol w:w="588"/>
        <w:gridCol w:w="1838"/>
        <w:gridCol w:w="1748"/>
        <w:gridCol w:w="1506"/>
        <w:gridCol w:w="1520"/>
      </w:tblGrid>
      <w:tr w:rsidR="00AE3FEC" w:rsidRPr="00AB176D" w:rsidTr="0064682A">
        <w:trPr>
          <w:trHeight w:val="626"/>
          <w:jc w:val="center"/>
        </w:trPr>
        <w:tc>
          <w:tcPr>
            <w:tcW w:w="52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Κ.Α.</w:t>
            </w:r>
          </w:p>
        </w:tc>
        <w:tc>
          <w:tcPr>
            <w:tcW w:w="2700" w:type="dxa"/>
            <w:tcBorders>
              <w:top w:val="single" w:sz="4" w:space="0" w:color="auto"/>
              <w:left w:val="nil"/>
              <w:bottom w:val="single" w:sz="4"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Περιγραφή</w:t>
            </w:r>
          </w:p>
        </w:tc>
        <w:tc>
          <w:tcPr>
            <w:tcW w:w="1340" w:type="dxa"/>
            <w:tcBorders>
              <w:top w:val="single" w:sz="4" w:space="0" w:color="auto"/>
              <w:left w:val="nil"/>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Διαμορφωθέντα 31/12/2020</w:t>
            </w:r>
          </w:p>
        </w:tc>
        <w:tc>
          <w:tcPr>
            <w:tcW w:w="1340" w:type="dxa"/>
            <w:tcBorders>
              <w:top w:val="single" w:sz="4" w:space="0" w:color="auto"/>
              <w:left w:val="nil"/>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Βεβαιωθέντα 31/12/2020</w:t>
            </w:r>
          </w:p>
        </w:tc>
        <w:tc>
          <w:tcPr>
            <w:tcW w:w="1300" w:type="dxa"/>
            <w:tcBorders>
              <w:top w:val="single" w:sz="4" w:space="0" w:color="auto"/>
              <w:left w:val="nil"/>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Εισπραχθέντα 31/12/2020</w:t>
            </w:r>
          </w:p>
        </w:tc>
      </w:tr>
      <w:tr w:rsidR="00AE3FEC" w:rsidRPr="00AB176D" w:rsidTr="0064682A">
        <w:trPr>
          <w:trHeight w:val="300"/>
          <w:jc w:val="center"/>
        </w:trPr>
        <w:tc>
          <w:tcPr>
            <w:tcW w:w="520"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0</w:t>
            </w:r>
          </w:p>
        </w:tc>
        <w:tc>
          <w:tcPr>
            <w:tcW w:w="2700" w:type="dxa"/>
            <w:tcBorders>
              <w:top w:val="double" w:sz="6" w:space="0" w:color="auto"/>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xml:space="preserve">Τακτικά </w:t>
            </w:r>
            <w:proofErr w:type="spellStart"/>
            <w:r w:rsidRPr="00AB176D">
              <w:rPr>
                <w:rFonts w:asciiTheme="minorHAnsi" w:hAnsiTheme="minorHAnsi" w:cstheme="minorHAnsi"/>
                <w:sz w:val="22"/>
                <w:szCs w:val="22"/>
              </w:rPr>
              <w:t>Εσοδα</w:t>
            </w:r>
            <w:proofErr w:type="spellEnd"/>
          </w:p>
        </w:tc>
        <w:tc>
          <w:tcPr>
            <w:tcW w:w="1340" w:type="dxa"/>
            <w:tcBorders>
              <w:top w:val="double" w:sz="6" w:space="0" w:color="auto"/>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6.869.337,60</w:t>
            </w:r>
          </w:p>
        </w:tc>
        <w:tc>
          <w:tcPr>
            <w:tcW w:w="1340" w:type="dxa"/>
            <w:tcBorders>
              <w:top w:val="double" w:sz="6" w:space="0" w:color="auto"/>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7.776.040,88</w:t>
            </w:r>
          </w:p>
        </w:tc>
        <w:tc>
          <w:tcPr>
            <w:tcW w:w="1300" w:type="dxa"/>
            <w:tcBorders>
              <w:top w:val="double" w:sz="6" w:space="0" w:color="auto"/>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6.825.354,10</w:t>
            </w:r>
          </w:p>
        </w:tc>
      </w:tr>
      <w:tr w:rsidR="00AE3FEC" w:rsidRPr="00AB176D" w:rsidTr="0064682A">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1</w:t>
            </w:r>
          </w:p>
        </w:tc>
        <w:tc>
          <w:tcPr>
            <w:tcW w:w="27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Εκτακτα</w:t>
            </w:r>
            <w:proofErr w:type="spellEnd"/>
            <w:r w:rsidRPr="00AB176D">
              <w:rPr>
                <w:rFonts w:asciiTheme="minorHAnsi" w:hAnsiTheme="minorHAnsi" w:cstheme="minorHAnsi"/>
                <w:sz w:val="22"/>
                <w:szCs w:val="22"/>
              </w:rPr>
              <w:t xml:space="preserve"> </w:t>
            </w:r>
            <w:proofErr w:type="spellStart"/>
            <w:r w:rsidRPr="00AB176D">
              <w:rPr>
                <w:rFonts w:asciiTheme="minorHAnsi" w:hAnsiTheme="minorHAnsi" w:cstheme="minorHAnsi"/>
                <w:sz w:val="22"/>
                <w:szCs w:val="22"/>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5.516.651,56</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3.805.403,87</w:t>
            </w:r>
          </w:p>
        </w:tc>
        <w:tc>
          <w:tcPr>
            <w:tcW w:w="13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3.795.266,13</w:t>
            </w:r>
          </w:p>
        </w:tc>
      </w:tr>
      <w:tr w:rsidR="00AE3FEC" w:rsidRPr="00AB176D" w:rsidTr="0064682A">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2</w:t>
            </w:r>
          </w:p>
        </w:tc>
        <w:tc>
          <w:tcPr>
            <w:tcW w:w="27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Εσοδα</w:t>
            </w:r>
            <w:proofErr w:type="spellEnd"/>
            <w:r w:rsidRPr="00AB176D">
              <w:rPr>
                <w:rFonts w:asciiTheme="minorHAnsi" w:hAnsiTheme="minorHAnsi" w:cstheme="minorHAnsi"/>
                <w:sz w:val="22"/>
                <w:szCs w:val="22"/>
              </w:rPr>
              <w:t xml:space="preserve"> Π.Ο.Ε.</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550.350,00</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795.022,19</w:t>
            </w:r>
          </w:p>
        </w:tc>
        <w:tc>
          <w:tcPr>
            <w:tcW w:w="13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589.581,02</w:t>
            </w:r>
          </w:p>
        </w:tc>
      </w:tr>
      <w:tr w:rsidR="00AE3FEC" w:rsidRPr="00AB176D" w:rsidTr="0064682A">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31</w:t>
            </w:r>
          </w:p>
        </w:tc>
        <w:tc>
          <w:tcPr>
            <w:tcW w:w="27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Δάνεια</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205.475,28</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205.475,28</w:t>
            </w:r>
          </w:p>
        </w:tc>
        <w:tc>
          <w:tcPr>
            <w:tcW w:w="13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205.475,28</w:t>
            </w:r>
          </w:p>
        </w:tc>
      </w:tr>
      <w:tr w:rsidR="00AE3FEC" w:rsidRPr="00AB176D" w:rsidTr="0064682A">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32</w:t>
            </w:r>
          </w:p>
        </w:tc>
        <w:tc>
          <w:tcPr>
            <w:tcW w:w="27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Εισπρακτέα Υπόλοιπα</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5.195.045,14</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5.195.045,14</w:t>
            </w:r>
          </w:p>
        </w:tc>
        <w:tc>
          <w:tcPr>
            <w:tcW w:w="13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1.172.978,10</w:t>
            </w:r>
          </w:p>
        </w:tc>
      </w:tr>
      <w:tr w:rsidR="00AE3FEC" w:rsidRPr="00AB176D" w:rsidTr="0064682A">
        <w:trPr>
          <w:trHeight w:val="34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4</w:t>
            </w:r>
          </w:p>
        </w:tc>
        <w:tc>
          <w:tcPr>
            <w:tcW w:w="27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Εισπράξεις υπέρ τρίτων</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3.688.850,45</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3.477.813,27</w:t>
            </w:r>
          </w:p>
        </w:tc>
        <w:tc>
          <w:tcPr>
            <w:tcW w:w="13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3.393.063,13</w:t>
            </w:r>
          </w:p>
        </w:tc>
      </w:tr>
      <w:tr w:rsidR="00AE3FEC" w:rsidRPr="00AB176D" w:rsidTr="0064682A">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5</w:t>
            </w:r>
          </w:p>
        </w:tc>
        <w:tc>
          <w:tcPr>
            <w:tcW w:w="27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Χρημ</w:t>
            </w:r>
            <w:proofErr w:type="spellEnd"/>
            <w:r w:rsidRPr="00AB176D">
              <w:rPr>
                <w:rFonts w:asciiTheme="minorHAnsi" w:hAnsiTheme="minorHAnsi" w:cstheme="minorHAnsi"/>
                <w:sz w:val="22"/>
                <w:szCs w:val="22"/>
              </w:rPr>
              <w:t>. Υπόλοιπο</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4.607.078,26</w:t>
            </w:r>
          </w:p>
        </w:tc>
        <w:tc>
          <w:tcPr>
            <w:tcW w:w="134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4.607.078,26</w:t>
            </w:r>
          </w:p>
        </w:tc>
        <w:tc>
          <w:tcPr>
            <w:tcW w:w="130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4.607.078,26</w:t>
            </w:r>
          </w:p>
        </w:tc>
      </w:tr>
      <w:tr w:rsidR="00AE3FEC" w:rsidRPr="00AB176D" w:rsidTr="0064682A">
        <w:trPr>
          <w:trHeight w:val="427"/>
          <w:jc w:val="center"/>
        </w:trPr>
        <w:tc>
          <w:tcPr>
            <w:tcW w:w="520" w:type="dxa"/>
            <w:tcBorders>
              <w:top w:val="nil"/>
              <w:left w:val="single" w:sz="8" w:space="0" w:color="auto"/>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 </w:t>
            </w:r>
          </w:p>
        </w:tc>
        <w:tc>
          <w:tcPr>
            <w:tcW w:w="2700" w:type="dxa"/>
            <w:tcBorders>
              <w:top w:val="nil"/>
              <w:left w:val="nil"/>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Σύνολα</w:t>
            </w:r>
          </w:p>
        </w:tc>
        <w:tc>
          <w:tcPr>
            <w:tcW w:w="1340" w:type="dxa"/>
            <w:tcBorders>
              <w:top w:val="nil"/>
              <w:left w:val="nil"/>
              <w:bottom w:val="single" w:sz="8" w:space="0" w:color="auto"/>
              <w:right w:val="single" w:sz="4" w:space="0" w:color="auto"/>
            </w:tcBorders>
            <w:shd w:val="clear" w:color="auto" w:fill="A6A6A6"/>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26.632.788,29</w:t>
            </w:r>
          </w:p>
        </w:tc>
        <w:tc>
          <w:tcPr>
            <w:tcW w:w="1340" w:type="dxa"/>
            <w:tcBorders>
              <w:top w:val="nil"/>
              <w:left w:val="nil"/>
              <w:bottom w:val="single" w:sz="8" w:space="0" w:color="auto"/>
              <w:right w:val="single" w:sz="4" w:space="0" w:color="auto"/>
            </w:tcBorders>
            <w:shd w:val="clear" w:color="auto" w:fill="A6A6A6"/>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25.861.878,89</w:t>
            </w:r>
          </w:p>
        </w:tc>
        <w:tc>
          <w:tcPr>
            <w:tcW w:w="1300" w:type="dxa"/>
            <w:tcBorders>
              <w:top w:val="nil"/>
              <w:left w:val="nil"/>
              <w:bottom w:val="single" w:sz="8" w:space="0" w:color="auto"/>
              <w:right w:val="single" w:sz="4" w:space="0" w:color="auto"/>
            </w:tcBorders>
            <w:shd w:val="clear" w:color="auto" w:fill="A6A6A6"/>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20.588.796,02</w:t>
            </w:r>
          </w:p>
        </w:tc>
      </w:tr>
    </w:tbl>
    <w:p w:rsidR="00AE3FEC" w:rsidRPr="00AB176D" w:rsidRDefault="00AE3FEC" w:rsidP="00AE3FEC">
      <w:pPr>
        <w:jc w:val="both"/>
        <w:rPr>
          <w:rFonts w:asciiTheme="minorHAnsi" w:hAnsiTheme="minorHAnsi" w:cstheme="minorHAnsi"/>
          <w:sz w:val="22"/>
          <w:szCs w:val="22"/>
        </w:rPr>
      </w:pPr>
    </w:p>
    <w:p w:rsidR="00AE3FEC" w:rsidRPr="00AB176D" w:rsidRDefault="00AE3FEC" w:rsidP="00AE3FEC">
      <w:pPr>
        <w:jc w:val="both"/>
        <w:rPr>
          <w:rFonts w:asciiTheme="minorHAnsi" w:hAnsiTheme="minorHAnsi" w:cstheme="minorHAnsi"/>
          <w:b/>
          <w:sz w:val="22"/>
          <w:szCs w:val="22"/>
        </w:rPr>
      </w:pPr>
      <w:r w:rsidRPr="00AB176D">
        <w:rPr>
          <w:rFonts w:asciiTheme="minorHAnsi" w:hAnsiTheme="minorHAnsi" w:cstheme="minorHAnsi"/>
          <w:b/>
          <w:sz w:val="22"/>
          <w:szCs w:val="22"/>
        </w:rPr>
        <w:t>Γ. Δαπάνες Οικονομικού Έτους 2020</w:t>
      </w:r>
    </w:p>
    <w:p w:rsidR="00AE3FEC" w:rsidRPr="00AB176D" w:rsidRDefault="00AE3FEC" w:rsidP="00AE3FEC">
      <w:pPr>
        <w:jc w:val="both"/>
        <w:rPr>
          <w:rFonts w:asciiTheme="minorHAnsi" w:hAnsiTheme="minorHAnsi" w:cstheme="minorHAnsi"/>
          <w:b/>
          <w:sz w:val="22"/>
          <w:szCs w:val="22"/>
        </w:rPr>
      </w:pPr>
    </w:p>
    <w:tbl>
      <w:tblPr>
        <w:tblW w:w="7340" w:type="dxa"/>
        <w:jc w:val="center"/>
        <w:tblLook w:val="04A0"/>
      </w:tblPr>
      <w:tblGrid>
        <w:gridCol w:w="588"/>
        <w:gridCol w:w="1879"/>
        <w:gridCol w:w="1748"/>
        <w:gridCol w:w="1619"/>
        <w:gridCol w:w="1506"/>
      </w:tblGrid>
      <w:tr w:rsidR="00AE3FEC" w:rsidRPr="00AB176D" w:rsidTr="00AE3FEC">
        <w:trPr>
          <w:trHeight w:val="790"/>
          <w:jc w:val="center"/>
        </w:trPr>
        <w:tc>
          <w:tcPr>
            <w:tcW w:w="520" w:type="dxa"/>
            <w:tcBorders>
              <w:top w:val="single" w:sz="8" w:space="0" w:color="auto"/>
              <w:left w:val="single" w:sz="8" w:space="0" w:color="auto"/>
              <w:bottom w:val="single" w:sz="4"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Κ.Α.</w:t>
            </w:r>
          </w:p>
        </w:tc>
        <w:tc>
          <w:tcPr>
            <w:tcW w:w="2716" w:type="dxa"/>
            <w:tcBorders>
              <w:top w:val="single" w:sz="8" w:space="0" w:color="auto"/>
              <w:left w:val="nil"/>
              <w:bottom w:val="single" w:sz="4"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Τίτλος εξόδων</w:t>
            </w:r>
          </w:p>
        </w:tc>
        <w:tc>
          <w:tcPr>
            <w:tcW w:w="1469" w:type="dxa"/>
            <w:tcBorders>
              <w:top w:val="single" w:sz="4" w:space="0" w:color="auto"/>
              <w:left w:val="nil"/>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Διαμορφωθέντα 31/12/2020</w:t>
            </w:r>
          </w:p>
        </w:tc>
        <w:tc>
          <w:tcPr>
            <w:tcW w:w="1364" w:type="dxa"/>
            <w:tcBorders>
              <w:top w:val="single" w:sz="4" w:space="0" w:color="auto"/>
              <w:left w:val="nil"/>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color w:val="000000"/>
                <w:sz w:val="22"/>
                <w:szCs w:val="22"/>
              </w:rPr>
            </w:pPr>
            <w:proofErr w:type="spellStart"/>
            <w:r w:rsidRPr="00AB176D">
              <w:rPr>
                <w:rFonts w:asciiTheme="minorHAnsi" w:hAnsiTheme="minorHAnsi" w:cstheme="minorHAnsi"/>
                <w:b/>
                <w:bCs/>
                <w:color w:val="000000"/>
                <w:sz w:val="22"/>
                <w:szCs w:val="22"/>
              </w:rPr>
              <w:t>Τιμολογηθέντα</w:t>
            </w:r>
            <w:proofErr w:type="spellEnd"/>
            <w:r w:rsidRPr="00AB176D">
              <w:rPr>
                <w:rFonts w:asciiTheme="minorHAnsi" w:hAnsiTheme="minorHAnsi" w:cstheme="minorHAnsi"/>
                <w:b/>
                <w:bCs/>
                <w:color w:val="000000"/>
                <w:sz w:val="22"/>
                <w:szCs w:val="22"/>
              </w:rPr>
              <w:t xml:space="preserve"> 31/12/2020</w:t>
            </w:r>
          </w:p>
        </w:tc>
        <w:tc>
          <w:tcPr>
            <w:tcW w:w="1271" w:type="dxa"/>
            <w:tcBorders>
              <w:top w:val="single" w:sz="4" w:space="0" w:color="auto"/>
              <w:left w:val="nil"/>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Πληρωμές 31/12/2020</w:t>
            </w:r>
          </w:p>
        </w:tc>
      </w:tr>
      <w:tr w:rsidR="00AE3FEC" w:rsidRPr="00AB176D" w:rsidTr="00AE3FEC">
        <w:trPr>
          <w:trHeight w:val="38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6.</w:t>
            </w:r>
          </w:p>
        </w:tc>
        <w:tc>
          <w:tcPr>
            <w:tcW w:w="2716"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Εξοδα</w:t>
            </w:r>
            <w:proofErr w:type="spellEnd"/>
            <w:r w:rsidRPr="00AB176D">
              <w:rPr>
                <w:rFonts w:asciiTheme="minorHAnsi" w:hAnsiTheme="minorHAnsi" w:cstheme="minorHAnsi"/>
                <w:sz w:val="22"/>
                <w:szCs w:val="22"/>
              </w:rPr>
              <w:t xml:space="preserve"> χρήσης</w:t>
            </w:r>
          </w:p>
        </w:tc>
        <w:tc>
          <w:tcPr>
            <w:tcW w:w="1469"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10.774.874,60</w:t>
            </w:r>
          </w:p>
        </w:tc>
        <w:tc>
          <w:tcPr>
            <w:tcW w:w="1364"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9.478.152,56</w:t>
            </w:r>
          </w:p>
        </w:tc>
        <w:tc>
          <w:tcPr>
            <w:tcW w:w="1271"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9.251.893,91</w:t>
            </w:r>
          </w:p>
        </w:tc>
      </w:tr>
      <w:tr w:rsidR="00AE3FEC" w:rsidRPr="00AB176D" w:rsidTr="00AE3FEC">
        <w:trPr>
          <w:trHeight w:val="39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7.</w:t>
            </w:r>
          </w:p>
        </w:tc>
        <w:tc>
          <w:tcPr>
            <w:tcW w:w="2716"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Επενδύσεις</w:t>
            </w:r>
          </w:p>
        </w:tc>
        <w:tc>
          <w:tcPr>
            <w:tcW w:w="1469"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7.878.954,19</w:t>
            </w:r>
          </w:p>
        </w:tc>
        <w:tc>
          <w:tcPr>
            <w:tcW w:w="1364"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3.012.437,40</w:t>
            </w:r>
          </w:p>
        </w:tc>
        <w:tc>
          <w:tcPr>
            <w:tcW w:w="1271"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2.775.235,19</w:t>
            </w:r>
          </w:p>
        </w:tc>
      </w:tr>
      <w:tr w:rsidR="00AE3FEC" w:rsidRPr="00AB176D" w:rsidTr="00AE3FEC">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81</w:t>
            </w:r>
          </w:p>
        </w:tc>
        <w:tc>
          <w:tcPr>
            <w:tcW w:w="2716"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xml:space="preserve">Πληρωμές ΠΟΕ </w:t>
            </w:r>
          </w:p>
        </w:tc>
        <w:tc>
          <w:tcPr>
            <w:tcW w:w="1469"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856.329,48</w:t>
            </w:r>
          </w:p>
        </w:tc>
        <w:tc>
          <w:tcPr>
            <w:tcW w:w="1364"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782.872,22</w:t>
            </w:r>
          </w:p>
        </w:tc>
        <w:tc>
          <w:tcPr>
            <w:tcW w:w="1271"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747.326,22</w:t>
            </w:r>
          </w:p>
        </w:tc>
      </w:tr>
      <w:tr w:rsidR="00AE3FEC" w:rsidRPr="00AB176D" w:rsidTr="00AE3FEC">
        <w:trPr>
          <w:trHeight w:val="6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82</w:t>
            </w:r>
          </w:p>
        </w:tc>
        <w:tc>
          <w:tcPr>
            <w:tcW w:w="2716"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xml:space="preserve">Αποδόσεις υπέρ Δημοσίου και τρίτων </w:t>
            </w:r>
          </w:p>
        </w:tc>
        <w:tc>
          <w:tcPr>
            <w:tcW w:w="1469"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2.968.300,58</w:t>
            </w:r>
          </w:p>
        </w:tc>
        <w:tc>
          <w:tcPr>
            <w:tcW w:w="1364"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2.794.002,30</w:t>
            </w:r>
          </w:p>
        </w:tc>
        <w:tc>
          <w:tcPr>
            <w:tcW w:w="1271"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2.794.002,30</w:t>
            </w:r>
          </w:p>
        </w:tc>
      </w:tr>
      <w:tr w:rsidR="00AE3FEC" w:rsidRPr="00AB176D" w:rsidTr="00AE3FEC">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85</w:t>
            </w:r>
          </w:p>
        </w:tc>
        <w:tc>
          <w:tcPr>
            <w:tcW w:w="2716"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Προβλέψεις μη είσπραξης</w:t>
            </w:r>
          </w:p>
        </w:tc>
        <w:tc>
          <w:tcPr>
            <w:tcW w:w="1469"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3.821.919,00</w:t>
            </w:r>
          </w:p>
        </w:tc>
        <w:tc>
          <w:tcPr>
            <w:tcW w:w="1364"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271"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AE3FEC">
        <w:trPr>
          <w:trHeight w:val="38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FEC" w:rsidRPr="00AB176D" w:rsidRDefault="00AE3FEC" w:rsidP="0064682A">
            <w:pPr>
              <w:jc w:val="center"/>
              <w:rPr>
                <w:rFonts w:asciiTheme="minorHAnsi" w:hAnsiTheme="minorHAnsi" w:cstheme="minorHAnsi"/>
                <w:sz w:val="22"/>
                <w:szCs w:val="22"/>
              </w:rPr>
            </w:pPr>
            <w:r w:rsidRPr="00AB176D">
              <w:rPr>
                <w:rFonts w:asciiTheme="minorHAnsi" w:hAnsiTheme="minorHAnsi" w:cstheme="minorHAnsi"/>
                <w:sz w:val="22"/>
                <w:szCs w:val="22"/>
              </w:rPr>
              <w:t>9.</w:t>
            </w:r>
          </w:p>
        </w:tc>
        <w:tc>
          <w:tcPr>
            <w:tcW w:w="2716"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Αποθεματικό</w:t>
            </w:r>
          </w:p>
        </w:tc>
        <w:tc>
          <w:tcPr>
            <w:tcW w:w="1469"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332.410,44</w:t>
            </w:r>
          </w:p>
        </w:tc>
        <w:tc>
          <w:tcPr>
            <w:tcW w:w="1364"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271"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AE3FEC">
        <w:trPr>
          <w:trHeight w:val="460"/>
          <w:jc w:val="center"/>
        </w:trPr>
        <w:tc>
          <w:tcPr>
            <w:tcW w:w="520" w:type="dxa"/>
            <w:tcBorders>
              <w:top w:val="nil"/>
              <w:left w:val="single" w:sz="8" w:space="0" w:color="auto"/>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 </w:t>
            </w:r>
          </w:p>
        </w:tc>
        <w:tc>
          <w:tcPr>
            <w:tcW w:w="2716" w:type="dxa"/>
            <w:tcBorders>
              <w:top w:val="nil"/>
              <w:left w:val="nil"/>
              <w:bottom w:val="single" w:sz="8" w:space="0" w:color="auto"/>
              <w:right w:val="single" w:sz="4" w:space="0" w:color="auto"/>
            </w:tcBorders>
            <w:shd w:val="clear" w:color="auto" w:fill="A6A6A6"/>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Σύνολα</w:t>
            </w:r>
          </w:p>
        </w:tc>
        <w:tc>
          <w:tcPr>
            <w:tcW w:w="1469" w:type="dxa"/>
            <w:tcBorders>
              <w:top w:val="nil"/>
              <w:left w:val="nil"/>
              <w:bottom w:val="single" w:sz="8" w:space="0" w:color="auto"/>
              <w:right w:val="single" w:sz="4" w:space="0" w:color="auto"/>
            </w:tcBorders>
            <w:shd w:val="clear" w:color="auto" w:fill="A6A6A6"/>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26.632.788,29</w:t>
            </w:r>
          </w:p>
        </w:tc>
        <w:tc>
          <w:tcPr>
            <w:tcW w:w="1364" w:type="dxa"/>
            <w:tcBorders>
              <w:top w:val="nil"/>
              <w:left w:val="nil"/>
              <w:bottom w:val="single" w:sz="8" w:space="0" w:color="auto"/>
              <w:right w:val="single" w:sz="4" w:space="0" w:color="auto"/>
            </w:tcBorders>
            <w:shd w:val="clear" w:color="auto" w:fill="A6A6A6"/>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16.067.464,48</w:t>
            </w:r>
          </w:p>
        </w:tc>
        <w:tc>
          <w:tcPr>
            <w:tcW w:w="1271" w:type="dxa"/>
            <w:tcBorders>
              <w:top w:val="nil"/>
              <w:left w:val="nil"/>
              <w:bottom w:val="single" w:sz="8" w:space="0" w:color="auto"/>
              <w:right w:val="single" w:sz="4" w:space="0" w:color="auto"/>
            </w:tcBorders>
            <w:shd w:val="clear" w:color="auto" w:fill="A6A6A6"/>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15.568.457,62</w:t>
            </w:r>
          </w:p>
        </w:tc>
      </w:tr>
    </w:tbl>
    <w:p w:rsidR="00AE3FEC" w:rsidRPr="00AB176D" w:rsidRDefault="00AE3FEC" w:rsidP="00AE3FEC">
      <w:pPr>
        <w:jc w:val="both"/>
        <w:rPr>
          <w:rFonts w:asciiTheme="minorHAnsi" w:hAnsiTheme="minorHAnsi" w:cstheme="minorHAnsi"/>
          <w:b/>
          <w:sz w:val="22"/>
          <w:szCs w:val="22"/>
        </w:rPr>
      </w:pPr>
    </w:p>
    <w:p w:rsidR="00AE3FEC" w:rsidRPr="00AB176D" w:rsidRDefault="00AE3FEC" w:rsidP="00AE3FEC">
      <w:pPr>
        <w:jc w:val="both"/>
        <w:rPr>
          <w:rFonts w:asciiTheme="minorHAnsi" w:hAnsiTheme="minorHAnsi" w:cstheme="minorHAnsi"/>
          <w:sz w:val="22"/>
          <w:szCs w:val="22"/>
        </w:rPr>
      </w:pPr>
      <w:r w:rsidRPr="00AB176D">
        <w:rPr>
          <w:rFonts w:asciiTheme="minorHAnsi" w:hAnsiTheme="minorHAnsi" w:cstheme="minorHAnsi"/>
          <w:b/>
          <w:sz w:val="22"/>
          <w:szCs w:val="22"/>
        </w:rPr>
        <w:t>Δ. Χρηματικό Υπόλοιπο Τέλους Χρήσης 2020</w:t>
      </w:r>
    </w:p>
    <w:p w:rsidR="00AE3FEC" w:rsidRPr="00AB176D" w:rsidRDefault="00AE3FEC" w:rsidP="00AE3FEC">
      <w:pPr>
        <w:jc w:val="both"/>
        <w:rPr>
          <w:rFonts w:asciiTheme="minorHAnsi" w:hAnsiTheme="minorHAnsi" w:cstheme="minorHAnsi"/>
          <w:b/>
          <w:sz w:val="22"/>
          <w:szCs w:val="22"/>
        </w:rPr>
      </w:pPr>
    </w:p>
    <w:tbl>
      <w:tblPr>
        <w:tblW w:w="8521" w:type="dxa"/>
        <w:jc w:val="center"/>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8" w:type="dxa"/>
        </w:tblCellMar>
        <w:tblLook w:val="0000"/>
      </w:tblPr>
      <w:tblGrid>
        <w:gridCol w:w="6537"/>
        <w:gridCol w:w="1984"/>
      </w:tblGrid>
      <w:tr w:rsidR="00AE3FEC" w:rsidRPr="00AB176D" w:rsidTr="0064682A">
        <w:trPr>
          <w:trHeight w:val="408"/>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A6A6A6"/>
            <w:tcMar>
              <w:left w:w="58" w:type="dxa"/>
            </w:tcMar>
            <w:vAlign w:val="center"/>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Είδος Λογαριασμού</w:t>
            </w:r>
          </w:p>
        </w:tc>
        <w:tc>
          <w:tcPr>
            <w:tcW w:w="1984" w:type="dxa"/>
            <w:tcBorders>
              <w:top w:val="single" w:sz="12" w:space="0" w:color="00000A"/>
              <w:left w:val="single" w:sz="12" w:space="0" w:color="00000A"/>
              <w:bottom w:val="single" w:sz="8" w:space="0" w:color="00000A"/>
              <w:right w:val="single" w:sz="12" w:space="0" w:color="00000A"/>
            </w:tcBorders>
            <w:shd w:val="clear" w:color="auto" w:fill="A6A6A6"/>
            <w:tcMar>
              <w:left w:w="48" w:type="dxa"/>
            </w:tcMar>
            <w:vAlign w:val="center"/>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Χρηματικό Υπόλοιπο</w:t>
            </w:r>
          </w:p>
        </w:tc>
      </w:tr>
      <w:tr w:rsidR="00AE3FEC" w:rsidRPr="00AB176D" w:rsidTr="0064682A">
        <w:trPr>
          <w:trHeight w:val="398"/>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auto"/>
            <w:tcMar>
              <w:left w:w="58" w:type="dxa"/>
            </w:tcMar>
            <w:vAlign w:val="center"/>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Τακτικά</w:t>
            </w:r>
          </w:p>
        </w:tc>
        <w:tc>
          <w:tcPr>
            <w:tcW w:w="1984" w:type="dxa"/>
            <w:tcBorders>
              <w:top w:val="single" w:sz="8" w:space="0" w:color="00000A"/>
              <w:left w:val="single" w:sz="12" w:space="0" w:color="00000A"/>
              <w:bottom w:val="single" w:sz="8" w:space="0" w:color="00000A"/>
              <w:right w:val="single" w:sz="12" w:space="0" w:color="00000A"/>
            </w:tcBorders>
            <w:shd w:val="clear" w:color="auto" w:fill="auto"/>
            <w:tcMar>
              <w:left w:w="48" w:type="dxa"/>
            </w:tcMar>
            <w:vAlign w:val="center"/>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2.131.818,18</w:t>
            </w:r>
          </w:p>
        </w:tc>
      </w:tr>
      <w:tr w:rsidR="00AE3FEC" w:rsidRPr="00AB176D" w:rsidTr="0064682A">
        <w:trPr>
          <w:trHeight w:val="405"/>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auto"/>
            <w:tcMar>
              <w:left w:w="58" w:type="dxa"/>
            </w:tcMar>
            <w:vAlign w:val="center"/>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xml:space="preserve">Έκτακτα </w:t>
            </w:r>
          </w:p>
        </w:tc>
        <w:tc>
          <w:tcPr>
            <w:tcW w:w="1984" w:type="dxa"/>
            <w:tcBorders>
              <w:top w:val="single" w:sz="8" w:space="0" w:color="00000A"/>
              <w:left w:val="single" w:sz="12" w:space="0" w:color="00000A"/>
              <w:bottom w:val="single" w:sz="8" w:space="0" w:color="00000A"/>
              <w:right w:val="single" w:sz="12" w:space="0" w:color="00000A"/>
            </w:tcBorders>
            <w:shd w:val="clear" w:color="auto" w:fill="auto"/>
            <w:tcMar>
              <w:left w:w="48" w:type="dxa"/>
            </w:tcMar>
            <w:vAlign w:val="center"/>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2.888.520.22</w:t>
            </w:r>
          </w:p>
        </w:tc>
      </w:tr>
      <w:tr w:rsidR="00AE3FEC" w:rsidRPr="00AB176D" w:rsidTr="0064682A">
        <w:trPr>
          <w:trHeight w:val="483"/>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A6A6A6"/>
            <w:tcMar>
              <w:left w:w="58" w:type="dxa"/>
            </w:tcMar>
            <w:vAlign w:val="center"/>
          </w:tcPr>
          <w:p w:rsidR="00AE3FEC" w:rsidRPr="00AB176D" w:rsidRDefault="00AE3FEC" w:rsidP="0064682A">
            <w:pPr>
              <w:rPr>
                <w:rFonts w:asciiTheme="minorHAnsi" w:hAnsiTheme="minorHAnsi" w:cstheme="minorHAnsi"/>
                <w:b/>
                <w:bCs/>
                <w:sz w:val="22"/>
                <w:szCs w:val="22"/>
              </w:rPr>
            </w:pPr>
            <w:r w:rsidRPr="00AB176D">
              <w:rPr>
                <w:rFonts w:asciiTheme="minorHAnsi" w:hAnsiTheme="minorHAnsi" w:cstheme="minorHAnsi"/>
                <w:b/>
                <w:bCs/>
                <w:sz w:val="22"/>
                <w:szCs w:val="22"/>
              </w:rPr>
              <w:t>Σύνολο</w:t>
            </w:r>
          </w:p>
        </w:tc>
        <w:tc>
          <w:tcPr>
            <w:tcW w:w="1984" w:type="dxa"/>
            <w:tcBorders>
              <w:top w:val="single" w:sz="8" w:space="0" w:color="00000A"/>
              <w:left w:val="single" w:sz="12" w:space="0" w:color="00000A"/>
              <w:bottom w:val="single" w:sz="12" w:space="0" w:color="00000A"/>
              <w:right w:val="single" w:sz="12" w:space="0" w:color="00000A"/>
            </w:tcBorders>
            <w:shd w:val="clear" w:color="auto" w:fill="A6A6A6"/>
            <w:tcMar>
              <w:left w:w="48" w:type="dxa"/>
            </w:tcMar>
            <w:vAlign w:val="center"/>
          </w:tcPr>
          <w:p w:rsidR="00AE3FEC" w:rsidRPr="00AB176D" w:rsidRDefault="00F41C4D" w:rsidP="0064682A">
            <w:pPr>
              <w:jc w:val="right"/>
              <w:rPr>
                <w:rFonts w:asciiTheme="minorHAnsi" w:hAnsiTheme="minorHAnsi" w:cstheme="minorHAnsi"/>
                <w:sz w:val="22"/>
                <w:szCs w:val="22"/>
                <w:lang w:val="en-US"/>
              </w:rPr>
            </w:pPr>
            <w:r w:rsidRPr="00AB176D">
              <w:rPr>
                <w:rFonts w:asciiTheme="minorHAnsi" w:hAnsiTheme="minorHAnsi" w:cstheme="minorHAnsi"/>
                <w:b/>
                <w:bCs/>
                <w:sz w:val="22"/>
                <w:szCs w:val="22"/>
                <w:lang w:val="en-US"/>
              </w:rPr>
              <w:fldChar w:fldCharType="begin"/>
            </w:r>
            <w:r w:rsidR="00AE3FEC" w:rsidRPr="00AB176D">
              <w:rPr>
                <w:rFonts w:asciiTheme="minorHAnsi" w:hAnsiTheme="minorHAnsi" w:cstheme="minorHAnsi"/>
                <w:b/>
                <w:bCs/>
                <w:sz w:val="22"/>
                <w:szCs w:val="22"/>
                <w:lang w:val="en-US"/>
              </w:rPr>
              <w:instrText xml:space="preserve"> =SUM(ABOVE) </w:instrText>
            </w:r>
            <w:r w:rsidRPr="00AB176D">
              <w:rPr>
                <w:rFonts w:asciiTheme="minorHAnsi" w:hAnsiTheme="minorHAnsi" w:cstheme="minorHAnsi"/>
                <w:b/>
                <w:bCs/>
                <w:sz w:val="22"/>
                <w:szCs w:val="22"/>
                <w:lang w:val="en-US"/>
              </w:rPr>
              <w:fldChar w:fldCharType="separate"/>
            </w:r>
            <w:r w:rsidR="00AE3FEC" w:rsidRPr="00AB176D">
              <w:rPr>
                <w:rFonts w:asciiTheme="minorHAnsi" w:hAnsiTheme="minorHAnsi" w:cstheme="minorHAnsi"/>
                <w:b/>
                <w:bCs/>
                <w:sz w:val="22"/>
                <w:szCs w:val="22"/>
              </w:rPr>
              <w:t>5</w:t>
            </w:r>
            <w:r w:rsidR="00AE3FEC" w:rsidRPr="00AB176D">
              <w:rPr>
                <w:rFonts w:asciiTheme="minorHAnsi" w:hAnsiTheme="minorHAnsi" w:cstheme="minorHAnsi"/>
                <w:b/>
                <w:bCs/>
                <w:noProof/>
                <w:sz w:val="22"/>
                <w:szCs w:val="22"/>
                <w:lang w:val="en-US"/>
              </w:rPr>
              <w:t>.</w:t>
            </w:r>
            <w:r w:rsidR="00AE3FEC" w:rsidRPr="00AB176D">
              <w:rPr>
                <w:rFonts w:asciiTheme="minorHAnsi" w:hAnsiTheme="minorHAnsi" w:cstheme="minorHAnsi"/>
                <w:b/>
                <w:bCs/>
                <w:noProof/>
                <w:sz w:val="22"/>
                <w:szCs w:val="22"/>
              </w:rPr>
              <w:t>020</w:t>
            </w:r>
            <w:r w:rsidR="00AE3FEC" w:rsidRPr="00AB176D">
              <w:rPr>
                <w:rFonts w:asciiTheme="minorHAnsi" w:hAnsiTheme="minorHAnsi" w:cstheme="minorHAnsi"/>
                <w:b/>
                <w:bCs/>
                <w:noProof/>
                <w:sz w:val="22"/>
                <w:szCs w:val="22"/>
                <w:lang w:val="en-US"/>
              </w:rPr>
              <w:t>.</w:t>
            </w:r>
            <w:r w:rsidR="00AE3FEC" w:rsidRPr="00AB176D">
              <w:rPr>
                <w:rFonts w:asciiTheme="minorHAnsi" w:hAnsiTheme="minorHAnsi" w:cstheme="minorHAnsi"/>
                <w:b/>
                <w:bCs/>
                <w:noProof/>
                <w:sz w:val="22"/>
                <w:szCs w:val="22"/>
              </w:rPr>
              <w:t>338,40</w:t>
            </w:r>
            <w:r w:rsidRPr="00AB176D">
              <w:rPr>
                <w:rFonts w:asciiTheme="minorHAnsi" w:hAnsiTheme="minorHAnsi" w:cstheme="minorHAnsi"/>
                <w:b/>
                <w:bCs/>
                <w:sz w:val="22"/>
                <w:szCs w:val="22"/>
                <w:lang w:val="en-US"/>
              </w:rPr>
              <w:fldChar w:fldCharType="end"/>
            </w:r>
          </w:p>
        </w:tc>
      </w:tr>
    </w:tbl>
    <w:p w:rsidR="00AE3FEC" w:rsidRPr="00AB176D" w:rsidRDefault="00AE3FEC" w:rsidP="00AE3FEC">
      <w:pPr>
        <w:ind w:left="-360"/>
        <w:jc w:val="both"/>
        <w:rPr>
          <w:rFonts w:asciiTheme="minorHAnsi" w:hAnsiTheme="minorHAnsi" w:cstheme="minorHAnsi"/>
          <w:sz w:val="22"/>
          <w:szCs w:val="22"/>
        </w:rPr>
      </w:pPr>
    </w:p>
    <w:p w:rsidR="00AE3FEC" w:rsidRPr="00AB176D" w:rsidRDefault="00AE3FEC" w:rsidP="00AE3FEC">
      <w:pPr>
        <w:ind w:left="-360"/>
        <w:jc w:val="both"/>
        <w:rPr>
          <w:rFonts w:asciiTheme="minorHAnsi" w:hAnsiTheme="minorHAnsi" w:cstheme="minorHAnsi"/>
          <w:sz w:val="22"/>
          <w:szCs w:val="22"/>
        </w:rPr>
      </w:pPr>
    </w:p>
    <w:p w:rsidR="00AE3FEC" w:rsidRPr="00AB176D" w:rsidRDefault="00AE3FEC" w:rsidP="00AE3FEC">
      <w:pPr>
        <w:ind w:hanging="360"/>
        <w:jc w:val="both"/>
        <w:rPr>
          <w:rFonts w:asciiTheme="minorHAnsi" w:hAnsiTheme="minorHAnsi" w:cstheme="minorHAnsi"/>
          <w:sz w:val="22"/>
          <w:szCs w:val="22"/>
        </w:rPr>
      </w:pPr>
      <w:r w:rsidRPr="00AB176D">
        <w:rPr>
          <w:rFonts w:asciiTheme="minorHAnsi" w:hAnsiTheme="minorHAnsi" w:cstheme="minorHAnsi"/>
          <w:sz w:val="22"/>
          <w:szCs w:val="22"/>
        </w:rPr>
        <w:tab/>
        <w:t>Η ανάλυση του παραπάνω χρηματικού υπολοίπου εμφανίζεται στον παρακάτω πίνακα 1.</w:t>
      </w:r>
    </w:p>
    <w:p w:rsidR="007320FE" w:rsidRDefault="007320FE" w:rsidP="00AE3FEC">
      <w:pPr>
        <w:ind w:left="-360" w:firstLine="360"/>
        <w:jc w:val="center"/>
        <w:rPr>
          <w:rFonts w:asciiTheme="minorHAnsi" w:hAnsiTheme="minorHAnsi" w:cstheme="minorHAnsi"/>
          <w:b/>
          <w:sz w:val="22"/>
          <w:szCs w:val="22"/>
        </w:rPr>
      </w:pPr>
    </w:p>
    <w:p w:rsidR="007320FE" w:rsidRDefault="007320FE" w:rsidP="00AE3FEC">
      <w:pPr>
        <w:ind w:left="-360" w:firstLine="360"/>
        <w:jc w:val="center"/>
        <w:rPr>
          <w:rFonts w:asciiTheme="minorHAnsi" w:hAnsiTheme="minorHAnsi" w:cstheme="minorHAnsi"/>
          <w:b/>
          <w:sz w:val="22"/>
          <w:szCs w:val="22"/>
        </w:rPr>
      </w:pPr>
    </w:p>
    <w:p w:rsidR="007320FE" w:rsidRDefault="007320FE" w:rsidP="00AE3FEC">
      <w:pPr>
        <w:ind w:left="-360" w:firstLine="360"/>
        <w:jc w:val="center"/>
        <w:rPr>
          <w:rFonts w:asciiTheme="minorHAnsi" w:hAnsiTheme="minorHAnsi" w:cstheme="minorHAnsi"/>
          <w:b/>
          <w:sz w:val="22"/>
          <w:szCs w:val="22"/>
        </w:rPr>
      </w:pPr>
    </w:p>
    <w:p w:rsidR="00AE3FEC" w:rsidRPr="00AB176D" w:rsidRDefault="00AE3FEC" w:rsidP="00AE3FEC">
      <w:pPr>
        <w:ind w:left="-360" w:firstLine="360"/>
        <w:jc w:val="center"/>
        <w:rPr>
          <w:rFonts w:asciiTheme="minorHAnsi" w:hAnsiTheme="minorHAnsi" w:cstheme="minorHAnsi"/>
          <w:b/>
          <w:sz w:val="22"/>
          <w:szCs w:val="22"/>
        </w:rPr>
      </w:pPr>
      <w:r w:rsidRPr="00AB176D">
        <w:rPr>
          <w:rFonts w:asciiTheme="minorHAnsi" w:hAnsiTheme="minorHAnsi" w:cstheme="minorHAnsi"/>
          <w:b/>
          <w:sz w:val="22"/>
          <w:szCs w:val="22"/>
        </w:rPr>
        <w:lastRenderedPageBreak/>
        <w:t>Πίνακας 1: Ανάλυση χρηματικού υπολοίπου χρήσης 2020</w:t>
      </w:r>
    </w:p>
    <w:p w:rsidR="00AE3FEC" w:rsidRPr="00AB176D" w:rsidRDefault="00AE3FEC" w:rsidP="00AE3FEC">
      <w:pPr>
        <w:ind w:left="-360" w:firstLine="360"/>
        <w:jc w:val="center"/>
        <w:rPr>
          <w:rFonts w:asciiTheme="minorHAnsi" w:hAnsiTheme="minorHAnsi" w:cstheme="minorHAnsi"/>
          <w:b/>
          <w:sz w:val="22"/>
          <w:szCs w:val="22"/>
        </w:rPr>
      </w:pPr>
    </w:p>
    <w:tbl>
      <w:tblPr>
        <w:tblW w:w="8980" w:type="dxa"/>
        <w:jc w:val="center"/>
        <w:tblLook w:val="04A0"/>
      </w:tblPr>
      <w:tblGrid>
        <w:gridCol w:w="578"/>
        <w:gridCol w:w="2112"/>
        <w:gridCol w:w="1394"/>
        <w:gridCol w:w="1224"/>
        <w:gridCol w:w="1224"/>
        <w:gridCol w:w="1224"/>
        <w:gridCol w:w="1224"/>
      </w:tblGrid>
      <w:tr w:rsidR="00AE3FEC" w:rsidRPr="00AB176D" w:rsidTr="0064682A">
        <w:trPr>
          <w:trHeight w:val="470"/>
          <w:jc w:val="center"/>
        </w:trPr>
        <w:tc>
          <w:tcPr>
            <w:tcW w:w="5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Α/Α</w:t>
            </w:r>
          </w:p>
        </w:tc>
        <w:tc>
          <w:tcPr>
            <w:tcW w:w="3320" w:type="dxa"/>
            <w:tcBorders>
              <w:top w:val="single" w:sz="8" w:space="0" w:color="auto"/>
              <w:left w:val="nil"/>
              <w:bottom w:val="single" w:sz="8" w:space="0" w:color="auto"/>
              <w:right w:val="single" w:sz="4"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Περιγραφή</w:t>
            </w:r>
          </w:p>
        </w:tc>
        <w:tc>
          <w:tcPr>
            <w:tcW w:w="1200" w:type="dxa"/>
            <w:tcBorders>
              <w:top w:val="single" w:sz="8" w:space="0" w:color="auto"/>
              <w:left w:val="nil"/>
              <w:bottom w:val="single" w:sz="8" w:space="0" w:color="auto"/>
              <w:right w:val="single" w:sz="4"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Σύνολο Χ.Υ. Τακτικών 2020</w:t>
            </w:r>
          </w:p>
        </w:tc>
        <w:tc>
          <w:tcPr>
            <w:tcW w:w="1000" w:type="dxa"/>
            <w:tcBorders>
              <w:top w:val="single" w:sz="8" w:space="0" w:color="auto"/>
              <w:left w:val="nil"/>
              <w:bottom w:val="single" w:sz="8" w:space="0" w:color="auto"/>
              <w:right w:val="single" w:sz="4" w:space="0" w:color="auto"/>
            </w:tcBorders>
            <w:shd w:val="clear" w:color="000000" w:fill="D9D9D9"/>
            <w:noWrap/>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5111</w:t>
            </w:r>
          </w:p>
        </w:tc>
        <w:tc>
          <w:tcPr>
            <w:tcW w:w="1040" w:type="dxa"/>
            <w:tcBorders>
              <w:top w:val="single" w:sz="8" w:space="0" w:color="auto"/>
              <w:left w:val="nil"/>
              <w:bottom w:val="single" w:sz="8" w:space="0" w:color="auto"/>
              <w:right w:val="single" w:sz="4" w:space="0" w:color="auto"/>
            </w:tcBorders>
            <w:shd w:val="clear" w:color="000000" w:fill="D9D9D9"/>
            <w:noWrap/>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5112</w:t>
            </w:r>
          </w:p>
        </w:tc>
        <w:tc>
          <w:tcPr>
            <w:tcW w:w="900" w:type="dxa"/>
            <w:tcBorders>
              <w:top w:val="single" w:sz="8" w:space="0" w:color="auto"/>
              <w:left w:val="nil"/>
              <w:bottom w:val="single" w:sz="8" w:space="0" w:color="auto"/>
              <w:right w:val="single" w:sz="4" w:space="0" w:color="auto"/>
            </w:tcBorders>
            <w:shd w:val="clear" w:color="000000" w:fill="D9D9D9"/>
            <w:noWrap/>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5113</w:t>
            </w:r>
          </w:p>
        </w:tc>
        <w:tc>
          <w:tcPr>
            <w:tcW w:w="1020" w:type="dxa"/>
            <w:tcBorders>
              <w:top w:val="single" w:sz="8" w:space="0" w:color="auto"/>
              <w:left w:val="nil"/>
              <w:bottom w:val="single" w:sz="8" w:space="0" w:color="auto"/>
              <w:right w:val="single" w:sz="8" w:space="0" w:color="auto"/>
            </w:tcBorders>
            <w:shd w:val="clear" w:color="000000" w:fill="D9D9D9"/>
            <w:noWrap/>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5119</w:t>
            </w:r>
          </w:p>
        </w:tc>
      </w:tr>
      <w:tr w:rsidR="00AE3FEC" w:rsidRPr="00AB176D" w:rsidTr="0064682A">
        <w:trPr>
          <w:trHeight w:val="31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Τακτικά Γενικά-Ανειδίκευτα</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1.045.488,70</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207.205,22</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590.944,02</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247.339,46</w:t>
            </w:r>
          </w:p>
        </w:tc>
      </w:tr>
      <w:tr w:rsidR="00AE3FEC" w:rsidRPr="00AB176D" w:rsidTr="0064682A">
        <w:trPr>
          <w:trHeight w:val="31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2</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Τακτικά-Υπόλ. Τελών καθαριότητας</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326.934,69</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98.158,56</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228.776,13</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64682A">
        <w:trPr>
          <w:trHeight w:val="46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3</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Υπόλοιπο Τακτ. </w:t>
            </w:r>
            <w:proofErr w:type="spellStart"/>
            <w:r w:rsidRPr="00AB176D">
              <w:rPr>
                <w:rFonts w:asciiTheme="minorHAnsi" w:hAnsiTheme="minorHAnsi" w:cstheme="minorHAnsi"/>
                <w:color w:val="000000"/>
                <w:sz w:val="22"/>
                <w:szCs w:val="22"/>
              </w:rPr>
              <w:t>Επιχ</w:t>
            </w:r>
            <w:proofErr w:type="spellEnd"/>
            <w:r w:rsidRPr="00AB176D">
              <w:rPr>
                <w:rFonts w:asciiTheme="minorHAnsi" w:hAnsiTheme="minorHAnsi" w:cstheme="minorHAnsi"/>
                <w:color w:val="000000"/>
                <w:sz w:val="22"/>
                <w:szCs w:val="22"/>
              </w:rPr>
              <w:t xml:space="preserve">. για </w:t>
            </w:r>
            <w:proofErr w:type="spellStart"/>
            <w:r w:rsidRPr="00AB176D">
              <w:rPr>
                <w:rFonts w:asciiTheme="minorHAnsi" w:hAnsiTheme="minorHAnsi" w:cstheme="minorHAnsi"/>
                <w:color w:val="000000"/>
                <w:sz w:val="22"/>
                <w:szCs w:val="22"/>
              </w:rPr>
              <w:t>λειτ</w:t>
            </w:r>
            <w:proofErr w:type="spellEnd"/>
            <w:r w:rsidRPr="00AB176D">
              <w:rPr>
                <w:rFonts w:asciiTheme="minorHAnsi" w:hAnsiTheme="minorHAnsi" w:cstheme="minorHAnsi"/>
                <w:color w:val="000000"/>
                <w:sz w:val="22"/>
                <w:szCs w:val="22"/>
              </w:rPr>
              <w:t xml:space="preserve"> δαπάνες σχολείων</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94.907,43</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94.907,43</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64682A">
        <w:trPr>
          <w:trHeight w:val="40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4</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proofErr w:type="spellStart"/>
            <w:r w:rsidRPr="00AB176D">
              <w:rPr>
                <w:rFonts w:asciiTheme="minorHAnsi" w:hAnsiTheme="minorHAnsi" w:cstheme="minorHAnsi"/>
                <w:color w:val="000000"/>
                <w:sz w:val="22"/>
                <w:szCs w:val="22"/>
              </w:rPr>
              <w:t>Υπόλ</w:t>
            </w:r>
            <w:proofErr w:type="spellEnd"/>
            <w:r w:rsidRPr="00AB176D">
              <w:rPr>
                <w:rFonts w:asciiTheme="minorHAnsi" w:hAnsiTheme="minorHAnsi" w:cstheme="minorHAnsi"/>
                <w:color w:val="000000"/>
                <w:sz w:val="22"/>
                <w:szCs w:val="22"/>
              </w:rPr>
              <w:t xml:space="preserve"> για σίτιση μαθητών Μουσ. Σχολείου</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9.462,94</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9.462,94</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64682A">
        <w:trPr>
          <w:trHeight w:val="3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5</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Τακτικά Γενικά- Υπόλ. Οφ. Ελλ. Δημοσίου</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48.057,20</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7.839,17</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40.218,03</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64682A">
        <w:trPr>
          <w:trHeight w:val="31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6</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Τακτικά-Υπόλοιπο Α.Π.Ε.</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469.538,81</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469.538,81</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64682A">
        <w:trPr>
          <w:trHeight w:val="3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7</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Υπόλοιπο ΤΑΠ για επενδύσεις</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124.141,37</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124.141,37</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64682A">
        <w:trPr>
          <w:trHeight w:val="3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8</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Υπόλοιπο από Τροφεία Παιδικών Σταθμών</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8.862,83</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1.840,89</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7.021,94</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64682A">
        <w:trPr>
          <w:trHeight w:val="4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9</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Υπόλοιπο από εισφορές (δίδακτρα) μαθητών </w:t>
            </w:r>
            <w:proofErr w:type="spellStart"/>
            <w:r w:rsidRPr="00AB176D">
              <w:rPr>
                <w:rFonts w:asciiTheme="minorHAnsi" w:hAnsiTheme="minorHAnsi" w:cstheme="minorHAnsi"/>
                <w:color w:val="000000"/>
                <w:sz w:val="22"/>
                <w:szCs w:val="22"/>
              </w:rPr>
              <w:t>Δημ</w:t>
            </w:r>
            <w:proofErr w:type="spellEnd"/>
            <w:r w:rsidRPr="00AB176D">
              <w:rPr>
                <w:rFonts w:asciiTheme="minorHAnsi" w:hAnsiTheme="minorHAnsi" w:cstheme="minorHAnsi"/>
                <w:color w:val="000000"/>
                <w:sz w:val="22"/>
                <w:szCs w:val="22"/>
              </w:rPr>
              <w:t>. Ωδείου</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3.196,01</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3.196,01</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64682A">
        <w:trPr>
          <w:trHeight w:val="33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10</w:t>
            </w:r>
          </w:p>
        </w:tc>
        <w:tc>
          <w:tcPr>
            <w:tcW w:w="3320"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Υπόλοιπο Μεταφορές Μαθητών</w:t>
            </w:r>
          </w:p>
        </w:tc>
        <w:tc>
          <w:tcPr>
            <w:tcW w:w="12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1.228,20</w:t>
            </w:r>
          </w:p>
        </w:tc>
        <w:tc>
          <w:tcPr>
            <w:tcW w:w="10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1.228,20</w:t>
            </w:r>
          </w:p>
        </w:tc>
        <w:tc>
          <w:tcPr>
            <w:tcW w:w="104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020"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64682A">
        <w:trPr>
          <w:trHeight w:val="400"/>
          <w:jc w:val="center"/>
        </w:trPr>
        <w:tc>
          <w:tcPr>
            <w:tcW w:w="500" w:type="dxa"/>
            <w:tcBorders>
              <w:top w:val="single" w:sz="8" w:space="0" w:color="auto"/>
              <w:left w:val="single" w:sz="8" w:space="0" w:color="auto"/>
              <w:bottom w:val="double" w:sz="6" w:space="0" w:color="auto"/>
              <w:right w:val="single" w:sz="4" w:space="0" w:color="auto"/>
            </w:tcBorders>
            <w:shd w:val="clear" w:color="000000" w:fill="D8D8D8"/>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 </w:t>
            </w:r>
          </w:p>
        </w:tc>
        <w:tc>
          <w:tcPr>
            <w:tcW w:w="3320" w:type="dxa"/>
            <w:tcBorders>
              <w:top w:val="single" w:sz="8" w:space="0" w:color="auto"/>
              <w:left w:val="nil"/>
              <w:bottom w:val="double" w:sz="6" w:space="0" w:color="auto"/>
              <w:right w:val="single" w:sz="4" w:space="0" w:color="auto"/>
            </w:tcBorders>
            <w:shd w:val="clear" w:color="000000" w:fill="D8D8D8"/>
            <w:vAlign w:val="center"/>
            <w:hideMark/>
          </w:tcPr>
          <w:p w:rsidR="00AE3FEC" w:rsidRPr="00AB176D" w:rsidRDefault="00AE3FEC"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Σύνολο Τακτικών (Κ.Α. 511)</w:t>
            </w:r>
          </w:p>
        </w:tc>
        <w:tc>
          <w:tcPr>
            <w:tcW w:w="1200" w:type="dxa"/>
            <w:tcBorders>
              <w:top w:val="single" w:sz="8" w:space="0" w:color="auto"/>
              <w:left w:val="nil"/>
              <w:bottom w:val="double" w:sz="6"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2.131.818,18</w:t>
            </w:r>
          </w:p>
        </w:tc>
        <w:tc>
          <w:tcPr>
            <w:tcW w:w="1000" w:type="dxa"/>
            <w:tcBorders>
              <w:top w:val="single" w:sz="8" w:space="0" w:color="auto"/>
              <w:left w:val="nil"/>
              <w:bottom w:val="double" w:sz="6"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316.272,04</w:t>
            </w:r>
          </w:p>
        </w:tc>
        <w:tc>
          <w:tcPr>
            <w:tcW w:w="1040" w:type="dxa"/>
            <w:tcBorders>
              <w:top w:val="single" w:sz="8" w:space="0" w:color="auto"/>
              <w:left w:val="nil"/>
              <w:bottom w:val="double" w:sz="6"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637.094,22</w:t>
            </w:r>
          </w:p>
        </w:tc>
        <w:tc>
          <w:tcPr>
            <w:tcW w:w="900" w:type="dxa"/>
            <w:tcBorders>
              <w:top w:val="single" w:sz="8" w:space="0" w:color="auto"/>
              <w:left w:val="nil"/>
              <w:bottom w:val="double" w:sz="6"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931.112,46</w:t>
            </w:r>
          </w:p>
        </w:tc>
        <w:tc>
          <w:tcPr>
            <w:tcW w:w="1020" w:type="dxa"/>
            <w:tcBorders>
              <w:top w:val="single" w:sz="8" w:space="0" w:color="auto"/>
              <w:left w:val="nil"/>
              <w:bottom w:val="double" w:sz="6" w:space="0" w:color="auto"/>
              <w:right w:val="single" w:sz="8"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247.339,46</w:t>
            </w:r>
          </w:p>
        </w:tc>
      </w:tr>
    </w:tbl>
    <w:p w:rsidR="00AE3FEC" w:rsidRPr="00AB176D" w:rsidRDefault="00AE3FEC" w:rsidP="00AE3FEC">
      <w:pPr>
        <w:ind w:left="-360" w:firstLine="360"/>
        <w:jc w:val="center"/>
        <w:rPr>
          <w:rFonts w:asciiTheme="minorHAnsi" w:hAnsiTheme="minorHAnsi" w:cstheme="minorHAnsi"/>
          <w:b/>
          <w:sz w:val="22"/>
          <w:szCs w:val="22"/>
          <w:highlight w:val="yellow"/>
        </w:rPr>
      </w:pPr>
    </w:p>
    <w:tbl>
      <w:tblPr>
        <w:tblW w:w="9889" w:type="dxa"/>
        <w:jc w:val="center"/>
        <w:tblLook w:val="04A0"/>
      </w:tblPr>
      <w:tblGrid>
        <w:gridCol w:w="578"/>
        <w:gridCol w:w="2613"/>
        <w:gridCol w:w="1394"/>
        <w:gridCol w:w="1246"/>
        <w:gridCol w:w="1551"/>
        <w:gridCol w:w="1224"/>
        <w:gridCol w:w="1343"/>
      </w:tblGrid>
      <w:tr w:rsidR="00AE3FEC" w:rsidRPr="00AB176D" w:rsidTr="007320FE">
        <w:trPr>
          <w:trHeight w:val="710"/>
          <w:jc w:val="center"/>
        </w:trPr>
        <w:tc>
          <w:tcPr>
            <w:tcW w:w="564"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Α/Α</w:t>
            </w:r>
          </w:p>
        </w:tc>
        <w:tc>
          <w:tcPr>
            <w:tcW w:w="2613" w:type="dxa"/>
            <w:tcBorders>
              <w:top w:val="single" w:sz="8" w:space="0" w:color="auto"/>
              <w:left w:val="nil"/>
              <w:bottom w:val="single" w:sz="8" w:space="0" w:color="auto"/>
              <w:right w:val="single" w:sz="4"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Περιγραφή</w:t>
            </w:r>
          </w:p>
        </w:tc>
        <w:tc>
          <w:tcPr>
            <w:tcW w:w="1390" w:type="dxa"/>
            <w:tcBorders>
              <w:top w:val="single" w:sz="8" w:space="0" w:color="auto"/>
              <w:left w:val="nil"/>
              <w:bottom w:val="single" w:sz="8" w:space="0" w:color="auto"/>
              <w:right w:val="single" w:sz="4"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Σύνολο Χ.Υ. Εκτάκτων 2020</w:t>
            </w:r>
          </w:p>
        </w:tc>
        <w:tc>
          <w:tcPr>
            <w:tcW w:w="1246" w:type="dxa"/>
            <w:tcBorders>
              <w:top w:val="single" w:sz="8" w:space="0" w:color="auto"/>
              <w:left w:val="nil"/>
              <w:bottom w:val="single" w:sz="8" w:space="0" w:color="auto"/>
              <w:right w:val="single" w:sz="4"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5121</w:t>
            </w:r>
          </w:p>
        </w:tc>
        <w:tc>
          <w:tcPr>
            <w:tcW w:w="1551" w:type="dxa"/>
            <w:tcBorders>
              <w:top w:val="single" w:sz="8" w:space="0" w:color="auto"/>
              <w:left w:val="nil"/>
              <w:bottom w:val="single" w:sz="8" w:space="0" w:color="auto"/>
              <w:right w:val="single" w:sz="8"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5122</w:t>
            </w:r>
          </w:p>
        </w:tc>
        <w:tc>
          <w:tcPr>
            <w:tcW w:w="1182"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5123</w:t>
            </w:r>
          </w:p>
        </w:tc>
        <w:tc>
          <w:tcPr>
            <w:tcW w:w="1343"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AE3FEC" w:rsidRPr="00AB176D" w:rsidRDefault="00AE3FEC"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5124</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1α</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Κ.Α.Π. </w:t>
            </w:r>
            <w:proofErr w:type="spellStart"/>
            <w:r w:rsidRPr="00AB176D">
              <w:rPr>
                <w:rFonts w:asciiTheme="minorHAnsi" w:hAnsiTheme="minorHAnsi" w:cstheme="minorHAnsi"/>
                <w:color w:val="000000"/>
                <w:sz w:val="22"/>
                <w:szCs w:val="22"/>
              </w:rPr>
              <w:t>επενδ</w:t>
            </w:r>
            <w:proofErr w:type="spellEnd"/>
            <w:r w:rsidRPr="00AB176D">
              <w:rPr>
                <w:rFonts w:asciiTheme="minorHAnsi" w:hAnsiTheme="minorHAnsi" w:cstheme="minorHAnsi"/>
                <w:color w:val="000000"/>
                <w:sz w:val="22"/>
                <w:szCs w:val="22"/>
              </w:rPr>
              <w:t>. 2020</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516.150,00</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516.150,00</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1β</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Κ.Α.Π. </w:t>
            </w:r>
            <w:proofErr w:type="spellStart"/>
            <w:r w:rsidRPr="00AB176D">
              <w:rPr>
                <w:rFonts w:asciiTheme="minorHAnsi" w:hAnsiTheme="minorHAnsi" w:cstheme="minorHAnsi"/>
                <w:color w:val="000000"/>
                <w:sz w:val="22"/>
                <w:szCs w:val="22"/>
              </w:rPr>
              <w:t>επενδ</w:t>
            </w:r>
            <w:proofErr w:type="spellEnd"/>
            <w:r w:rsidRPr="00AB176D">
              <w:rPr>
                <w:rFonts w:asciiTheme="minorHAnsi" w:hAnsiTheme="minorHAnsi" w:cstheme="minorHAnsi"/>
                <w:color w:val="000000"/>
                <w:sz w:val="22"/>
                <w:szCs w:val="22"/>
              </w:rPr>
              <w:t>. 2019</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482.264,16</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14.260,06</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468.004,10</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1γ</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Κ.Α.Π. </w:t>
            </w:r>
            <w:proofErr w:type="spellStart"/>
            <w:r w:rsidRPr="00AB176D">
              <w:rPr>
                <w:rFonts w:asciiTheme="minorHAnsi" w:hAnsiTheme="minorHAnsi" w:cstheme="minorHAnsi"/>
                <w:color w:val="000000"/>
                <w:sz w:val="22"/>
                <w:szCs w:val="22"/>
              </w:rPr>
              <w:t>επενδ</w:t>
            </w:r>
            <w:proofErr w:type="spellEnd"/>
            <w:r w:rsidRPr="00AB176D">
              <w:rPr>
                <w:rFonts w:asciiTheme="minorHAnsi" w:hAnsiTheme="minorHAnsi" w:cstheme="minorHAnsi"/>
                <w:color w:val="000000"/>
                <w:sz w:val="22"/>
                <w:szCs w:val="22"/>
              </w:rPr>
              <w:t>. 2018</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288.392,74</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14.534,61</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273.858,13</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1δ</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Κ.Α.Π. </w:t>
            </w:r>
            <w:proofErr w:type="spellStart"/>
            <w:r w:rsidRPr="00AB176D">
              <w:rPr>
                <w:rFonts w:asciiTheme="minorHAnsi" w:hAnsiTheme="minorHAnsi" w:cstheme="minorHAnsi"/>
                <w:color w:val="000000"/>
                <w:sz w:val="22"/>
                <w:szCs w:val="22"/>
              </w:rPr>
              <w:t>επενδ</w:t>
            </w:r>
            <w:proofErr w:type="spellEnd"/>
            <w:r w:rsidRPr="00AB176D">
              <w:rPr>
                <w:rFonts w:asciiTheme="minorHAnsi" w:hAnsiTheme="minorHAnsi" w:cstheme="minorHAnsi"/>
                <w:color w:val="000000"/>
                <w:sz w:val="22"/>
                <w:szCs w:val="22"/>
              </w:rPr>
              <w:t>. 2017</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301.324,61</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301.324,61</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1ε</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Κ.Α.Π. </w:t>
            </w:r>
            <w:proofErr w:type="spellStart"/>
            <w:r w:rsidRPr="00AB176D">
              <w:rPr>
                <w:rFonts w:asciiTheme="minorHAnsi" w:hAnsiTheme="minorHAnsi" w:cstheme="minorHAnsi"/>
                <w:color w:val="000000"/>
                <w:sz w:val="22"/>
                <w:szCs w:val="22"/>
              </w:rPr>
              <w:t>επενδ</w:t>
            </w:r>
            <w:proofErr w:type="spellEnd"/>
            <w:r w:rsidRPr="00AB176D">
              <w:rPr>
                <w:rFonts w:asciiTheme="minorHAnsi" w:hAnsiTheme="minorHAnsi" w:cstheme="minorHAnsi"/>
                <w:color w:val="000000"/>
                <w:sz w:val="22"/>
                <w:szCs w:val="22"/>
              </w:rPr>
              <w:t>. 2016</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247.986,01</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4.974,87</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243.011,14</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1στ</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Κ.Α.Π. </w:t>
            </w:r>
            <w:proofErr w:type="spellStart"/>
            <w:r w:rsidRPr="00AB176D">
              <w:rPr>
                <w:rFonts w:asciiTheme="minorHAnsi" w:hAnsiTheme="minorHAnsi" w:cstheme="minorHAnsi"/>
                <w:color w:val="000000"/>
                <w:sz w:val="22"/>
                <w:szCs w:val="22"/>
              </w:rPr>
              <w:t>επενδ</w:t>
            </w:r>
            <w:proofErr w:type="spellEnd"/>
            <w:r w:rsidRPr="00AB176D">
              <w:rPr>
                <w:rFonts w:asciiTheme="minorHAnsi" w:hAnsiTheme="minorHAnsi" w:cstheme="minorHAnsi"/>
                <w:color w:val="000000"/>
                <w:sz w:val="22"/>
                <w:szCs w:val="22"/>
              </w:rPr>
              <w:t>. 2015</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59.178,65</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59.178,65</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1ζ</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Κ.Α.Π. </w:t>
            </w:r>
            <w:proofErr w:type="spellStart"/>
            <w:r w:rsidRPr="00AB176D">
              <w:rPr>
                <w:rFonts w:asciiTheme="minorHAnsi" w:hAnsiTheme="minorHAnsi" w:cstheme="minorHAnsi"/>
                <w:color w:val="000000"/>
                <w:sz w:val="22"/>
                <w:szCs w:val="22"/>
              </w:rPr>
              <w:t>επενδ</w:t>
            </w:r>
            <w:proofErr w:type="spellEnd"/>
            <w:r w:rsidRPr="00AB176D">
              <w:rPr>
                <w:rFonts w:asciiTheme="minorHAnsi" w:hAnsiTheme="minorHAnsi" w:cstheme="minorHAnsi"/>
                <w:color w:val="000000"/>
                <w:sz w:val="22"/>
                <w:szCs w:val="22"/>
              </w:rPr>
              <w:t>. 2014</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16.530,90</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1.487,94</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15.042,96</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1η</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Κ.Α.Π. </w:t>
            </w:r>
            <w:proofErr w:type="spellStart"/>
            <w:r w:rsidRPr="00AB176D">
              <w:rPr>
                <w:rFonts w:asciiTheme="minorHAnsi" w:hAnsiTheme="minorHAnsi" w:cstheme="minorHAnsi"/>
                <w:color w:val="000000"/>
                <w:sz w:val="22"/>
                <w:szCs w:val="22"/>
              </w:rPr>
              <w:t>επενδ</w:t>
            </w:r>
            <w:proofErr w:type="spellEnd"/>
            <w:r w:rsidRPr="00AB176D">
              <w:rPr>
                <w:rFonts w:asciiTheme="minorHAnsi" w:hAnsiTheme="minorHAnsi" w:cstheme="minorHAnsi"/>
                <w:color w:val="000000"/>
                <w:sz w:val="22"/>
                <w:szCs w:val="22"/>
              </w:rPr>
              <w:t>. 2013</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26.820,59</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197,74</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26.622,85</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1θ</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ΣΑΤΑ 2011</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77,24</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77,24</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480"/>
          <w:jc w:val="center"/>
        </w:trPr>
        <w:tc>
          <w:tcPr>
            <w:tcW w:w="564" w:type="dxa"/>
            <w:tcBorders>
              <w:top w:val="nil"/>
              <w:left w:val="single" w:sz="8" w:space="0" w:color="auto"/>
              <w:bottom w:val="single" w:sz="4" w:space="0" w:color="auto"/>
              <w:right w:val="single" w:sz="4" w:space="0" w:color="auto"/>
            </w:tcBorders>
            <w:shd w:val="clear" w:color="000000" w:fill="D9D9D9"/>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lastRenderedPageBreak/>
              <w:t>1</w:t>
            </w:r>
          </w:p>
        </w:tc>
        <w:tc>
          <w:tcPr>
            <w:tcW w:w="2613" w:type="dxa"/>
            <w:tcBorders>
              <w:top w:val="nil"/>
              <w:left w:val="nil"/>
              <w:bottom w:val="single" w:sz="4" w:space="0" w:color="auto"/>
              <w:right w:val="single" w:sz="4" w:space="0" w:color="auto"/>
            </w:tcBorders>
            <w:shd w:val="clear" w:color="000000" w:fill="D9D9D9"/>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Σύνολο Υπόλοιπο Κ.Α.Π. </w:t>
            </w:r>
            <w:proofErr w:type="spellStart"/>
            <w:r w:rsidRPr="00AB176D">
              <w:rPr>
                <w:rFonts w:asciiTheme="minorHAnsi" w:hAnsiTheme="minorHAnsi" w:cstheme="minorHAnsi"/>
                <w:color w:val="000000"/>
                <w:sz w:val="22"/>
                <w:szCs w:val="22"/>
              </w:rPr>
              <w:t>επενδ</w:t>
            </w:r>
            <w:proofErr w:type="spellEnd"/>
            <w:r w:rsidRPr="00AB176D">
              <w:rPr>
                <w:rFonts w:asciiTheme="minorHAnsi" w:hAnsiTheme="minorHAnsi" w:cstheme="minorHAnsi"/>
                <w:color w:val="000000"/>
                <w:sz w:val="22"/>
                <w:szCs w:val="22"/>
              </w:rPr>
              <w:t xml:space="preserve"> (ΣΑΤΑ)</w:t>
            </w:r>
          </w:p>
        </w:tc>
        <w:tc>
          <w:tcPr>
            <w:tcW w:w="1390" w:type="dxa"/>
            <w:tcBorders>
              <w:top w:val="nil"/>
              <w:left w:val="nil"/>
              <w:bottom w:val="single" w:sz="4" w:space="0" w:color="auto"/>
              <w:right w:val="single" w:sz="4" w:space="0" w:color="auto"/>
            </w:tcBorders>
            <w:shd w:val="clear" w:color="000000" w:fill="D9D9D9"/>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1.938.724,90</w:t>
            </w:r>
          </w:p>
        </w:tc>
        <w:tc>
          <w:tcPr>
            <w:tcW w:w="1246" w:type="dxa"/>
            <w:tcBorders>
              <w:top w:val="nil"/>
              <w:left w:val="nil"/>
              <w:bottom w:val="single" w:sz="4" w:space="0" w:color="auto"/>
              <w:right w:val="single" w:sz="4" w:space="0" w:color="auto"/>
            </w:tcBorders>
            <w:shd w:val="clear" w:color="000000" w:fill="D9D9D9"/>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35.532,46</w:t>
            </w:r>
          </w:p>
        </w:tc>
        <w:tc>
          <w:tcPr>
            <w:tcW w:w="1551" w:type="dxa"/>
            <w:tcBorders>
              <w:top w:val="nil"/>
              <w:left w:val="nil"/>
              <w:bottom w:val="single" w:sz="4" w:space="0" w:color="auto"/>
              <w:right w:val="single" w:sz="4" w:space="0" w:color="auto"/>
            </w:tcBorders>
            <w:shd w:val="clear" w:color="000000" w:fill="D9D9D9"/>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1.903.192,44</w:t>
            </w:r>
          </w:p>
        </w:tc>
        <w:tc>
          <w:tcPr>
            <w:tcW w:w="1182" w:type="dxa"/>
            <w:tcBorders>
              <w:top w:val="nil"/>
              <w:left w:val="nil"/>
              <w:bottom w:val="single" w:sz="4" w:space="0" w:color="auto"/>
              <w:right w:val="single" w:sz="4" w:space="0" w:color="auto"/>
            </w:tcBorders>
            <w:shd w:val="clear" w:color="000000" w:fill="D9D9D9"/>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343" w:type="dxa"/>
            <w:tcBorders>
              <w:top w:val="nil"/>
              <w:left w:val="nil"/>
              <w:bottom w:val="single" w:sz="4" w:space="0" w:color="auto"/>
              <w:right w:val="single" w:sz="4" w:space="0" w:color="auto"/>
            </w:tcBorders>
            <w:shd w:val="clear" w:color="000000" w:fill="D9D9D9"/>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2</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Υπόλοιπο ΘΗΣΕΑΣ</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37.228,95</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37.228,95</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3</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Υπόλοιπο ΕΤΠΑ</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1.338,04</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1.338,04</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4</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Υπόλοιπο ΠΕΠ -ΕΚΤ</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47.816,39</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5.033,58</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42.782,81</w:t>
            </w:r>
          </w:p>
        </w:tc>
      </w:tr>
      <w:tr w:rsidR="00AE3FEC" w:rsidRPr="00AB176D" w:rsidTr="007320FE">
        <w:trPr>
          <w:trHeight w:val="480"/>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5</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Υπόλοιπο Πυροπροστασία (Λειτουργικές Δαπάνες)</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25.154,94</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10.049,28</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15.105,66</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6</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Υπόλοιπο για </w:t>
            </w:r>
            <w:proofErr w:type="spellStart"/>
            <w:r w:rsidRPr="00AB176D">
              <w:rPr>
                <w:rFonts w:asciiTheme="minorHAnsi" w:hAnsiTheme="minorHAnsi" w:cstheme="minorHAnsi"/>
                <w:color w:val="000000"/>
                <w:sz w:val="22"/>
                <w:szCs w:val="22"/>
              </w:rPr>
              <w:t>Συντ</w:t>
            </w:r>
            <w:proofErr w:type="spellEnd"/>
            <w:r w:rsidRPr="00AB176D">
              <w:rPr>
                <w:rFonts w:asciiTheme="minorHAnsi" w:hAnsiTheme="minorHAnsi" w:cstheme="minorHAnsi"/>
                <w:color w:val="000000"/>
                <w:sz w:val="22"/>
                <w:szCs w:val="22"/>
              </w:rPr>
              <w:t>-</w:t>
            </w:r>
            <w:proofErr w:type="spellStart"/>
            <w:r w:rsidRPr="00AB176D">
              <w:rPr>
                <w:rFonts w:asciiTheme="minorHAnsi" w:hAnsiTheme="minorHAnsi" w:cstheme="minorHAnsi"/>
                <w:color w:val="000000"/>
                <w:sz w:val="22"/>
                <w:szCs w:val="22"/>
              </w:rPr>
              <w:t>Επισκ</w:t>
            </w:r>
            <w:proofErr w:type="spellEnd"/>
            <w:r w:rsidRPr="00AB176D">
              <w:rPr>
                <w:rFonts w:asciiTheme="minorHAnsi" w:hAnsiTheme="minorHAnsi" w:cstheme="minorHAnsi"/>
                <w:color w:val="000000"/>
                <w:sz w:val="22"/>
                <w:szCs w:val="22"/>
              </w:rPr>
              <w:t xml:space="preserve"> Σχολείων</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54.826,65</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54.826,65</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7</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Υπόλοιπο </w:t>
            </w:r>
            <w:proofErr w:type="spellStart"/>
            <w:r w:rsidRPr="00AB176D">
              <w:rPr>
                <w:rFonts w:asciiTheme="minorHAnsi" w:hAnsiTheme="minorHAnsi" w:cstheme="minorHAnsi"/>
                <w:color w:val="000000"/>
                <w:sz w:val="22"/>
                <w:szCs w:val="22"/>
              </w:rPr>
              <w:t>Οικογ</w:t>
            </w:r>
            <w:proofErr w:type="spellEnd"/>
            <w:r w:rsidRPr="00AB176D">
              <w:rPr>
                <w:rFonts w:asciiTheme="minorHAnsi" w:hAnsiTheme="minorHAnsi" w:cstheme="minorHAnsi"/>
                <w:color w:val="000000"/>
                <w:sz w:val="22"/>
                <w:szCs w:val="22"/>
              </w:rPr>
              <w:t>. Εναρμόνιση</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98.977,97</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8.170,84</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90.807,13</w:t>
            </w:r>
          </w:p>
        </w:tc>
      </w:tr>
      <w:tr w:rsidR="00AE3FEC" w:rsidRPr="00AB176D" w:rsidTr="007320FE">
        <w:trPr>
          <w:trHeight w:val="345"/>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8</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Υπόλοιπο για Βοηθήματα </w:t>
            </w:r>
            <w:proofErr w:type="spellStart"/>
            <w:r w:rsidRPr="00AB176D">
              <w:rPr>
                <w:rFonts w:asciiTheme="minorHAnsi" w:hAnsiTheme="minorHAnsi" w:cstheme="minorHAnsi"/>
                <w:color w:val="000000"/>
                <w:sz w:val="22"/>
                <w:szCs w:val="22"/>
              </w:rPr>
              <w:t>Ενδειας</w:t>
            </w:r>
            <w:proofErr w:type="spellEnd"/>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10.000,00</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10.000,00</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520"/>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9</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Υπόλοιπο Δωρεάς </w:t>
            </w:r>
            <w:proofErr w:type="spellStart"/>
            <w:r w:rsidRPr="00AB176D">
              <w:rPr>
                <w:rFonts w:asciiTheme="minorHAnsi" w:hAnsiTheme="minorHAnsi" w:cstheme="minorHAnsi"/>
                <w:color w:val="000000"/>
                <w:sz w:val="22"/>
                <w:szCs w:val="22"/>
              </w:rPr>
              <w:t>Αγλ</w:t>
            </w:r>
            <w:proofErr w:type="spellEnd"/>
            <w:r w:rsidRPr="00AB176D">
              <w:rPr>
                <w:rFonts w:asciiTheme="minorHAnsi" w:hAnsiTheme="minorHAnsi" w:cstheme="minorHAnsi"/>
                <w:color w:val="000000"/>
                <w:sz w:val="22"/>
                <w:szCs w:val="22"/>
              </w:rPr>
              <w:t xml:space="preserve"> και Κων. </w:t>
            </w:r>
            <w:proofErr w:type="spellStart"/>
            <w:r w:rsidRPr="00AB176D">
              <w:rPr>
                <w:rFonts w:asciiTheme="minorHAnsi" w:hAnsiTheme="minorHAnsi" w:cstheme="minorHAnsi"/>
                <w:color w:val="000000"/>
                <w:sz w:val="22"/>
                <w:szCs w:val="22"/>
              </w:rPr>
              <w:t>Παπαπαναγιώτου</w:t>
            </w:r>
            <w:proofErr w:type="spellEnd"/>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146.735,14</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146.735,14</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360"/>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10</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proofErr w:type="spellStart"/>
            <w:r w:rsidRPr="00AB176D">
              <w:rPr>
                <w:rFonts w:asciiTheme="minorHAnsi" w:hAnsiTheme="minorHAnsi" w:cstheme="minorHAnsi"/>
                <w:color w:val="000000"/>
                <w:sz w:val="22"/>
                <w:szCs w:val="22"/>
              </w:rPr>
              <w:t>Υπολοιπο</w:t>
            </w:r>
            <w:proofErr w:type="spellEnd"/>
            <w:r w:rsidRPr="00AB176D">
              <w:rPr>
                <w:rFonts w:asciiTheme="minorHAnsi" w:hAnsiTheme="minorHAnsi" w:cstheme="minorHAnsi"/>
                <w:color w:val="000000"/>
                <w:sz w:val="22"/>
                <w:szCs w:val="22"/>
              </w:rPr>
              <w:t xml:space="preserve"> ΣΑΕΠ 766 (</w:t>
            </w:r>
            <w:proofErr w:type="spellStart"/>
            <w:r w:rsidRPr="00AB176D">
              <w:rPr>
                <w:rFonts w:asciiTheme="minorHAnsi" w:hAnsiTheme="minorHAnsi" w:cstheme="minorHAnsi"/>
                <w:color w:val="000000"/>
                <w:sz w:val="22"/>
                <w:szCs w:val="22"/>
              </w:rPr>
              <w:t>Περιφ</w:t>
            </w:r>
            <w:proofErr w:type="spellEnd"/>
            <w:r w:rsidRPr="00AB176D">
              <w:rPr>
                <w:rFonts w:asciiTheme="minorHAnsi" w:hAnsiTheme="minorHAnsi" w:cstheme="minorHAnsi"/>
                <w:color w:val="000000"/>
                <w:sz w:val="22"/>
                <w:szCs w:val="22"/>
              </w:rPr>
              <w:t>. Στ. Ελλάδας</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257.197,71</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4.222,14</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252.975,57</w:t>
            </w:r>
          </w:p>
        </w:tc>
      </w:tr>
      <w:tr w:rsidR="00AE3FEC" w:rsidRPr="00AB176D" w:rsidTr="007320FE">
        <w:trPr>
          <w:trHeight w:val="430"/>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11</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Υπόλοιπο Φιλόδημος ΙΙ</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232.500,00</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232.500,00</w:t>
            </w:r>
          </w:p>
        </w:tc>
      </w:tr>
      <w:tr w:rsidR="00AE3FEC" w:rsidRPr="00AB176D" w:rsidTr="007320FE">
        <w:trPr>
          <w:trHeight w:val="570"/>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12</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Υπόλοιπο από </w:t>
            </w:r>
            <w:proofErr w:type="spellStart"/>
            <w:r w:rsidRPr="00AB176D">
              <w:rPr>
                <w:rFonts w:asciiTheme="minorHAnsi" w:hAnsiTheme="minorHAnsi" w:cstheme="minorHAnsi"/>
                <w:color w:val="000000"/>
                <w:sz w:val="22"/>
                <w:szCs w:val="22"/>
              </w:rPr>
              <w:t>επιχ</w:t>
            </w:r>
            <w:proofErr w:type="spellEnd"/>
            <w:r w:rsidRPr="00AB176D">
              <w:rPr>
                <w:rFonts w:asciiTheme="minorHAnsi" w:hAnsiTheme="minorHAnsi" w:cstheme="minorHAnsi"/>
                <w:color w:val="000000"/>
                <w:sz w:val="22"/>
                <w:szCs w:val="22"/>
              </w:rPr>
              <w:t>. για αντιμετώπιση συνεπειών COVID-19</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24.364,73</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12.379,73</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11.985,00</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740"/>
          <w:jc w:val="center"/>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13</w:t>
            </w:r>
          </w:p>
        </w:tc>
        <w:tc>
          <w:tcPr>
            <w:tcW w:w="2613" w:type="dxa"/>
            <w:tcBorders>
              <w:top w:val="nil"/>
              <w:left w:val="nil"/>
              <w:bottom w:val="single" w:sz="4" w:space="0" w:color="auto"/>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Υπόλοιπο από </w:t>
            </w:r>
            <w:proofErr w:type="spellStart"/>
            <w:r w:rsidRPr="00AB176D">
              <w:rPr>
                <w:rFonts w:asciiTheme="minorHAnsi" w:hAnsiTheme="minorHAnsi" w:cstheme="minorHAnsi"/>
                <w:color w:val="000000"/>
                <w:sz w:val="22"/>
                <w:szCs w:val="22"/>
              </w:rPr>
              <w:t>επιχ</w:t>
            </w:r>
            <w:proofErr w:type="spellEnd"/>
            <w:r w:rsidRPr="00AB176D">
              <w:rPr>
                <w:rFonts w:asciiTheme="minorHAnsi" w:hAnsiTheme="minorHAnsi" w:cstheme="minorHAnsi"/>
                <w:color w:val="000000"/>
                <w:sz w:val="22"/>
                <w:szCs w:val="22"/>
              </w:rPr>
              <w:t>. για κάλυψη αναγκών καθαριότητας σχολικών μονάδων</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10.286,08</w:t>
            </w:r>
          </w:p>
        </w:tc>
        <w:tc>
          <w:tcPr>
            <w:tcW w:w="1246"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c>
          <w:tcPr>
            <w:tcW w:w="1551"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10.286,08</w:t>
            </w:r>
          </w:p>
        </w:tc>
        <w:tc>
          <w:tcPr>
            <w:tcW w:w="1182"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43" w:type="dxa"/>
            <w:tcBorders>
              <w:top w:val="nil"/>
              <w:left w:val="nil"/>
              <w:bottom w:val="single" w:sz="4" w:space="0" w:color="auto"/>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550"/>
          <w:jc w:val="center"/>
        </w:trPr>
        <w:tc>
          <w:tcPr>
            <w:tcW w:w="564" w:type="dxa"/>
            <w:tcBorders>
              <w:top w:val="nil"/>
              <w:left w:val="single" w:sz="8" w:space="0" w:color="auto"/>
              <w:bottom w:val="nil"/>
              <w:right w:val="single" w:sz="4" w:space="0" w:color="auto"/>
            </w:tcBorders>
            <w:shd w:val="clear" w:color="auto" w:fill="auto"/>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14</w:t>
            </w:r>
          </w:p>
        </w:tc>
        <w:tc>
          <w:tcPr>
            <w:tcW w:w="2613" w:type="dxa"/>
            <w:tcBorders>
              <w:top w:val="nil"/>
              <w:left w:val="nil"/>
              <w:bottom w:val="nil"/>
              <w:right w:val="single" w:sz="4" w:space="0" w:color="auto"/>
            </w:tcBorders>
            <w:shd w:val="clear" w:color="auto" w:fill="auto"/>
            <w:vAlign w:val="center"/>
            <w:hideMark/>
          </w:tcPr>
          <w:p w:rsidR="00AE3FEC" w:rsidRPr="00AB176D" w:rsidRDefault="00AE3FEC"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Υπόλοιπο από Ε.Ε. για Πρόγραμμα "Μνήμη Νερού"</w:t>
            </w:r>
          </w:p>
        </w:tc>
        <w:tc>
          <w:tcPr>
            <w:tcW w:w="1390" w:type="dxa"/>
            <w:tcBorders>
              <w:top w:val="nil"/>
              <w:left w:val="nil"/>
              <w:bottom w:val="single" w:sz="4" w:space="0" w:color="auto"/>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3.368,72</w:t>
            </w:r>
          </w:p>
        </w:tc>
        <w:tc>
          <w:tcPr>
            <w:tcW w:w="1246" w:type="dxa"/>
            <w:tcBorders>
              <w:top w:val="nil"/>
              <w:left w:val="nil"/>
              <w:bottom w:val="nil"/>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1.215,00</w:t>
            </w:r>
          </w:p>
        </w:tc>
        <w:tc>
          <w:tcPr>
            <w:tcW w:w="1551" w:type="dxa"/>
            <w:tcBorders>
              <w:top w:val="nil"/>
              <w:left w:val="nil"/>
              <w:bottom w:val="nil"/>
              <w:right w:val="single" w:sz="4"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182" w:type="dxa"/>
            <w:tcBorders>
              <w:top w:val="nil"/>
              <w:left w:val="nil"/>
              <w:bottom w:val="nil"/>
              <w:right w:val="single" w:sz="4" w:space="0" w:color="auto"/>
            </w:tcBorders>
            <w:shd w:val="clear" w:color="auto" w:fill="auto"/>
            <w:noWrap/>
            <w:vAlign w:val="center"/>
            <w:hideMark/>
          </w:tcPr>
          <w:p w:rsidR="00AE3FEC" w:rsidRPr="00AB176D" w:rsidRDefault="00AE3FEC" w:rsidP="0064682A">
            <w:pPr>
              <w:jc w:val="right"/>
              <w:rPr>
                <w:rFonts w:asciiTheme="minorHAnsi" w:hAnsiTheme="minorHAnsi" w:cstheme="minorHAnsi"/>
                <w:sz w:val="22"/>
                <w:szCs w:val="22"/>
              </w:rPr>
            </w:pPr>
            <w:r w:rsidRPr="00AB176D">
              <w:rPr>
                <w:rFonts w:asciiTheme="minorHAnsi" w:hAnsiTheme="minorHAnsi" w:cstheme="minorHAnsi"/>
                <w:sz w:val="22"/>
                <w:szCs w:val="22"/>
              </w:rPr>
              <w:t>2.153,72</w:t>
            </w:r>
          </w:p>
        </w:tc>
        <w:tc>
          <w:tcPr>
            <w:tcW w:w="1343" w:type="dxa"/>
            <w:tcBorders>
              <w:top w:val="nil"/>
              <w:left w:val="nil"/>
              <w:bottom w:val="nil"/>
              <w:right w:val="single" w:sz="8" w:space="0" w:color="auto"/>
            </w:tcBorders>
            <w:shd w:val="clear" w:color="auto" w:fill="auto"/>
            <w:noWrap/>
            <w:vAlign w:val="center"/>
            <w:hideMark/>
          </w:tcPr>
          <w:p w:rsidR="00AE3FEC" w:rsidRPr="00AB176D" w:rsidRDefault="00AE3FEC"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AE3FEC" w:rsidRPr="00AB176D" w:rsidTr="007320FE">
        <w:trPr>
          <w:trHeight w:val="490"/>
          <w:jc w:val="center"/>
        </w:trPr>
        <w:tc>
          <w:tcPr>
            <w:tcW w:w="564"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 </w:t>
            </w:r>
          </w:p>
        </w:tc>
        <w:tc>
          <w:tcPr>
            <w:tcW w:w="2613" w:type="dxa"/>
            <w:tcBorders>
              <w:top w:val="single" w:sz="8" w:space="0" w:color="auto"/>
              <w:left w:val="nil"/>
              <w:bottom w:val="single" w:sz="8" w:space="0" w:color="auto"/>
              <w:right w:val="single" w:sz="4" w:space="0" w:color="auto"/>
            </w:tcBorders>
            <w:shd w:val="clear" w:color="000000" w:fill="D8D8D8"/>
            <w:noWrap/>
            <w:vAlign w:val="center"/>
            <w:hideMark/>
          </w:tcPr>
          <w:p w:rsidR="00AE3FEC" w:rsidRPr="00AB176D" w:rsidRDefault="00AE3FEC"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Σύνολο Εκτάκτων (Κ.Α. 512)</w:t>
            </w:r>
          </w:p>
        </w:tc>
        <w:tc>
          <w:tcPr>
            <w:tcW w:w="1390" w:type="dxa"/>
            <w:tcBorders>
              <w:top w:val="single" w:sz="8" w:space="0" w:color="auto"/>
              <w:left w:val="nil"/>
              <w:bottom w:val="single" w:sz="8"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2.888.520,22</w:t>
            </w:r>
          </w:p>
        </w:tc>
        <w:tc>
          <w:tcPr>
            <w:tcW w:w="1246" w:type="dxa"/>
            <w:tcBorders>
              <w:top w:val="single" w:sz="8" w:space="0" w:color="auto"/>
              <w:left w:val="nil"/>
              <w:bottom w:val="single" w:sz="8"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113.831,98</w:t>
            </w:r>
          </w:p>
        </w:tc>
        <w:tc>
          <w:tcPr>
            <w:tcW w:w="1551" w:type="dxa"/>
            <w:tcBorders>
              <w:top w:val="single" w:sz="8" w:space="0" w:color="auto"/>
              <w:left w:val="nil"/>
              <w:bottom w:val="single" w:sz="8"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2.127.025,31</w:t>
            </w:r>
          </w:p>
        </w:tc>
        <w:tc>
          <w:tcPr>
            <w:tcW w:w="1182" w:type="dxa"/>
            <w:tcBorders>
              <w:top w:val="single" w:sz="8" w:space="0" w:color="auto"/>
              <w:left w:val="nil"/>
              <w:bottom w:val="single" w:sz="8"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27.259,38</w:t>
            </w:r>
          </w:p>
        </w:tc>
        <w:tc>
          <w:tcPr>
            <w:tcW w:w="1343" w:type="dxa"/>
            <w:tcBorders>
              <w:top w:val="single" w:sz="8" w:space="0" w:color="auto"/>
              <w:left w:val="nil"/>
              <w:bottom w:val="single" w:sz="8"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620.403,55</w:t>
            </w:r>
          </w:p>
        </w:tc>
      </w:tr>
      <w:tr w:rsidR="00AE3FEC" w:rsidRPr="00AB176D" w:rsidTr="007320FE">
        <w:trPr>
          <w:trHeight w:val="520"/>
          <w:jc w:val="center"/>
        </w:trPr>
        <w:tc>
          <w:tcPr>
            <w:tcW w:w="564" w:type="dxa"/>
            <w:tcBorders>
              <w:top w:val="double" w:sz="6" w:space="0" w:color="auto"/>
              <w:left w:val="single" w:sz="8" w:space="0" w:color="auto"/>
              <w:bottom w:val="double" w:sz="6" w:space="0" w:color="auto"/>
              <w:right w:val="single" w:sz="4" w:space="0" w:color="auto"/>
            </w:tcBorders>
            <w:shd w:val="clear" w:color="000000" w:fill="D8D8D8"/>
            <w:noWrap/>
            <w:vAlign w:val="center"/>
            <w:hideMark/>
          </w:tcPr>
          <w:p w:rsidR="00AE3FEC" w:rsidRPr="00AB176D" w:rsidRDefault="00AE3FEC" w:rsidP="0064682A">
            <w:pPr>
              <w:jc w:val="center"/>
              <w:rPr>
                <w:rFonts w:asciiTheme="minorHAnsi" w:hAnsiTheme="minorHAnsi" w:cstheme="minorHAnsi"/>
                <w:color w:val="000000"/>
                <w:sz w:val="22"/>
                <w:szCs w:val="22"/>
              </w:rPr>
            </w:pPr>
            <w:r w:rsidRPr="00AB176D">
              <w:rPr>
                <w:rFonts w:asciiTheme="minorHAnsi" w:hAnsiTheme="minorHAnsi" w:cstheme="minorHAnsi"/>
                <w:color w:val="000000"/>
                <w:sz w:val="22"/>
                <w:szCs w:val="22"/>
              </w:rPr>
              <w:t> </w:t>
            </w:r>
          </w:p>
        </w:tc>
        <w:tc>
          <w:tcPr>
            <w:tcW w:w="2613" w:type="dxa"/>
            <w:tcBorders>
              <w:top w:val="double" w:sz="6" w:space="0" w:color="auto"/>
              <w:left w:val="nil"/>
              <w:bottom w:val="double" w:sz="6" w:space="0" w:color="auto"/>
              <w:right w:val="single" w:sz="4" w:space="0" w:color="auto"/>
            </w:tcBorders>
            <w:shd w:val="clear" w:color="000000" w:fill="D8D8D8"/>
            <w:vAlign w:val="center"/>
            <w:hideMark/>
          </w:tcPr>
          <w:p w:rsidR="00AE3FEC" w:rsidRPr="00AB176D" w:rsidRDefault="00AE3FEC"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Γενικό Σύνολο</w:t>
            </w:r>
          </w:p>
        </w:tc>
        <w:tc>
          <w:tcPr>
            <w:tcW w:w="1390" w:type="dxa"/>
            <w:tcBorders>
              <w:top w:val="double" w:sz="6" w:space="0" w:color="auto"/>
              <w:left w:val="nil"/>
              <w:bottom w:val="double" w:sz="6"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5.020.338,40</w:t>
            </w:r>
          </w:p>
        </w:tc>
        <w:tc>
          <w:tcPr>
            <w:tcW w:w="1246" w:type="dxa"/>
            <w:tcBorders>
              <w:top w:val="double" w:sz="6" w:space="0" w:color="auto"/>
              <w:left w:val="nil"/>
              <w:bottom w:val="double" w:sz="6"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430.104,02</w:t>
            </w:r>
          </w:p>
        </w:tc>
        <w:tc>
          <w:tcPr>
            <w:tcW w:w="1551" w:type="dxa"/>
            <w:tcBorders>
              <w:top w:val="double" w:sz="6" w:space="0" w:color="auto"/>
              <w:left w:val="nil"/>
              <w:bottom w:val="double" w:sz="6"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2.764.119,53</w:t>
            </w:r>
          </w:p>
        </w:tc>
        <w:tc>
          <w:tcPr>
            <w:tcW w:w="1182" w:type="dxa"/>
            <w:tcBorders>
              <w:top w:val="double" w:sz="6" w:space="0" w:color="auto"/>
              <w:left w:val="nil"/>
              <w:bottom w:val="double" w:sz="6" w:space="0" w:color="auto"/>
              <w:right w:val="single" w:sz="4"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958.371,84</w:t>
            </w:r>
          </w:p>
        </w:tc>
        <w:tc>
          <w:tcPr>
            <w:tcW w:w="1343" w:type="dxa"/>
            <w:tcBorders>
              <w:top w:val="double" w:sz="6" w:space="0" w:color="auto"/>
              <w:left w:val="nil"/>
              <w:bottom w:val="double" w:sz="6" w:space="0" w:color="auto"/>
              <w:right w:val="single" w:sz="8" w:space="0" w:color="auto"/>
            </w:tcBorders>
            <w:shd w:val="clear" w:color="000000" w:fill="D8D8D8"/>
            <w:noWrap/>
            <w:vAlign w:val="center"/>
            <w:hideMark/>
          </w:tcPr>
          <w:p w:rsidR="00AE3FEC" w:rsidRPr="00AB176D" w:rsidRDefault="00AE3FEC"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867.743,01</w:t>
            </w:r>
          </w:p>
        </w:tc>
      </w:tr>
    </w:tbl>
    <w:p w:rsidR="00AE3FEC" w:rsidRPr="00AB176D" w:rsidRDefault="00AE3FEC" w:rsidP="00AE3FEC">
      <w:pPr>
        <w:ind w:hanging="360"/>
        <w:jc w:val="both"/>
        <w:rPr>
          <w:rFonts w:asciiTheme="minorHAnsi" w:hAnsiTheme="minorHAnsi" w:cstheme="minorHAnsi"/>
          <w:sz w:val="22"/>
          <w:szCs w:val="22"/>
        </w:rPr>
      </w:pPr>
    </w:p>
    <w:p w:rsidR="00AE3FEC" w:rsidRPr="00AB176D" w:rsidRDefault="00AE3FEC" w:rsidP="00AE3FEC">
      <w:pPr>
        <w:spacing w:line="360" w:lineRule="auto"/>
        <w:ind w:left="-360" w:firstLine="360"/>
        <w:rPr>
          <w:rFonts w:asciiTheme="minorHAnsi" w:hAnsiTheme="minorHAnsi" w:cstheme="minorHAnsi"/>
          <w:sz w:val="22"/>
          <w:szCs w:val="22"/>
        </w:rPr>
      </w:pPr>
      <w:r w:rsidRPr="00AB176D">
        <w:rPr>
          <w:rFonts w:asciiTheme="minorHAnsi" w:hAnsiTheme="minorHAnsi" w:cstheme="minorHAnsi"/>
          <w:sz w:val="22"/>
          <w:szCs w:val="22"/>
        </w:rPr>
        <w:t>Στον παρακάτω πίνακα  εμφανίζεται η κατάσταση συμφωνίας διαθεσίμων και ταμειακού υπολοίπου με ημερομηνία 31/12/2020</w:t>
      </w:r>
    </w:p>
    <w:p w:rsidR="00AE3FEC" w:rsidRPr="00AB176D" w:rsidRDefault="00AE3FEC" w:rsidP="00AE3FEC">
      <w:pPr>
        <w:ind w:hanging="360"/>
        <w:jc w:val="both"/>
        <w:rPr>
          <w:rFonts w:asciiTheme="minorHAnsi" w:hAnsiTheme="minorHAnsi" w:cstheme="minorHAnsi"/>
          <w:sz w:val="22"/>
          <w:szCs w:val="22"/>
        </w:rPr>
      </w:pPr>
    </w:p>
    <w:p w:rsidR="00AE3FEC" w:rsidRPr="00AB176D" w:rsidRDefault="00AE3FEC" w:rsidP="00AE3FEC">
      <w:pPr>
        <w:ind w:left="-360" w:firstLine="360"/>
        <w:jc w:val="center"/>
        <w:rPr>
          <w:rFonts w:asciiTheme="minorHAnsi" w:hAnsiTheme="minorHAnsi" w:cstheme="minorHAnsi"/>
          <w:b/>
          <w:sz w:val="22"/>
          <w:szCs w:val="22"/>
        </w:rPr>
      </w:pPr>
      <w:r w:rsidRPr="00AB176D">
        <w:rPr>
          <w:rFonts w:asciiTheme="minorHAnsi" w:hAnsiTheme="minorHAnsi" w:cstheme="minorHAnsi"/>
          <w:b/>
          <w:sz w:val="22"/>
          <w:szCs w:val="22"/>
        </w:rPr>
        <w:t>Πίνακας 6: Συμφωνία χρηματικών διαθεσίμων και ταμειακού υπολοίπου 31/12/2020</w:t>
      </w:r>
    </w:p>
    <w:tbl>
      <w:tblPr>
        <w:tblW w:w="9887" w:type="dxa"/>
        <w:jc w:val="center"/>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tblPr>
      <w:tblGrid>
        <w:gridCol w:w="1358"/>
        <w:gridCol w:w="2307"/>
        <w:gridCol w:w="1371"/>
        <w:gridCol w:w="1307"/>
        <w:gridCol w:w="1191"/>
        <w:gridCol w:w="1297"/>
        <w:gridCol w:w="1056"/>
      </w:tblGrid>
      <w:tr w:rsidR="00AE3FEC" w:rsidRPr="00AB176D" w:rsidTr="009B6B03">
        <w:trPr>
          <w:jc w:val="center"/>
        </w:trPr>
        <w:tc>
          <w:tcPr>
            <w:tcW w:w="1358"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center"/>
              <w:rPr>
                <w:rFonts w:asciiTheme="minorHAnsi" w:hAnsiTheme="minorHAnsi" w:cstheme="minorHAnsi"/>
                <w:sz w:val="22"/>
                <w:szCs w:val="22"/>
              </w:rPr>
            </w:pPr>
            <w:r w:rsidRPr="00AB176D">
              <w:rPr>
                <w:rFonts w:asciiTheme="minorHAnsi" w:hAnsiTheme="minorHAnsi" w:cstheme="minorHAnsi"/>
                <w:b/>
                <w:bCs/>
                <w:sz w:val="22"/>
                <w:szCs w:val="22"/>
              </w:rPr>
              <w:t>ΚΩΔΙΚΟΣ Γ.Λ.</w:t>
            </w:r>
          </w:p>
        </w:tc>
        <w:tc>
          <w:tcPr>
            <w:tcW w:w="2307"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center"/>
              <w:rPr>
                <w:rFonts w:asciiTheme="minorHAnsi" w:hAnsiTheme="minorHAnsi" w:cstheme="minorHAnsi"/>
                <w:sz w:val="22"/>
                <w:szCs w:val="22"/>
              </w:rPr>
            </w:pPr>
            <w:r w:rsidRPr="00AB176D">
              <w:rPr>
                <w:rFonts w:asciiTheme="minorHAnsi" w:hAnsiTheme="minorHAnsi" w:cstheme="minorHAnsi"/>
                <w:b/>
                <w:bCs/>
                <w:sz w:val="22"/>
                <w:szCs w:val="22"/>
              </w:rPr>
              <w:t>ΤΑΜΕΙΟ / ΛΟΓΑΡΙΑΣΜΟΣ</w:t>
            </w:r>
          </w:p>
        </w:tc>
        <w:tc>
          <w:tcPr>
            <w:tcW w:w="1371"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center"/>
              <w:rPr>
                <w:rFonts w:asciiTheme="minorHAnsi" w:hAnsiTheme="minorHAnsi" w:cstheme="minorHAnsi"/>
                <w:sz w:val="22"/>
                <w:szCs w:val="22"/>
              </w:rPr>
            </w:pPr>
            <w:r w:rsidRPr="00AB176D">
              <w:rPr>
                <w:rFonts w:asciiTheme="minorHAnsi" w:hAnsiTheme="minorHAnsi" w:cstheme="minorHAnsi"/>
                <w:b/>
                <w:bCs/>
                <w:sz w:val="22"/>
                <w:szCs w:val="22"/>
              </w:rPr>
              <w:t>ΥΠΟΛΟΙΠΟ 31/12/2020 (ΒΙΒΛΙΑ)</w:t>
            </w:r>
          </w:p>
        </w:tc>
        <w:tc>
          <w:tcPr>
            <w:tcW w:w="1307"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center"/>
              <w:rPr>
                <w:rFonts w:asciiTheme="minorHAnsi" w:hAnsiTheme="minorHAnsi" w:cstheme="minorHAnsi"/>
                <w:sz w:val="22"/>
                <w:szCs w:val="22"/>
              </w:rPr>
            </w:pPr>
            <w:r w:rsidRPr="00AB176D">
              <w:rPr>
                <w:rFonts w:asciiTheme="minorHAnsi" w:hAnsiTheme="minorHAnsi" w:cstheme="minorHAnsi"/>
                <w:b/>
                <w:bCs/>
                <w:sz w:val="22"/>
                <w:szCs w:val="22"/>
              </w:rPr>
              <w:t>ΥΠΟΛΟΙΠΟ 31/12/2020 (</w:t>
            </w:r>
            <w:r w:rsidRPr="00AB176D">
              <w:rPr>
                <w:rFonts w:asciiTheme="minorHAnsi" w:hAnsiTheme="minorHAnsi" w:cstheme="minorHAnsi"/>
                <w:b/>
                <w:bCs/>
                <w:sz w:val="22"/>
                <w:szCs w:val="22"/>
                <w:lang w:val="en-US"/>
              </w:rPr>
              <w:t>EXTRAIT</w:t>
            </w:r>
            <w:r w:rsidRPr="00AB176D">
              <w:rPr>
                <w:rFonts w:asciiTheme="minorHAnsi" w:hAnsiTheme="minorHAnsi" w:cstheme="minorHAnsi"/>
                <w:b/>
                <w:bCs/>
                <w:sz w:val="22"/>
                <w:szCs w:val="22"/>
              </w:rPr>
              <w:t>)</w:t>
            </w:r>
          </w:p>
        </w:tc>
        <w:tc>
          <w:tcPr>
            <w:tcW w:w="1191"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center"/>
              <w:rPr>
                <w:rFonts w:asciiTheme="minorHAnsi" w:hAnsiTheme="minorHAnsi" w:cstheme="minorHAnsi"/>
                <w:sz w:val="22"/>
                <w:szCs w:val="22"/>
              </w:rPr>
            </w:pPr>
            <w:r w:rsidRPr="00AB176D">
              <w:rPr>
                <w:rFonts w:asciiTheme="minorHAnsi" w:hAnsiTheme="minorHAnsi" w:cstheme="minorHAnsi"/>
                <w:b/>
                <w:bCs/>
                <w:sz w:val="22"/>
                <w:szCs w:val="22"/>
              </w:rPr>
              <w:t>ΔΙΑΦΟΡΑ</w:t>
            </w:r>
          </w:p>
        </w:tc>
        <w:tc>
          <w:tcPr>
            <w:tcW w:w="1297"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center"/>
              <w:rPr>
                <w:rFonts w:asciiTheme="minorHAnsi" w:hAnsiTheme="minorHAnsi" w:cstheme="minorHAnsi"/>
                <w:sz w:val="22"/>
                <w:szCs w:val="22"/>
              </w:rPr>
            </w:pPr>
            <w:r w:rsidRPr="00AB176D">
              <w:rPr>
                <w:rFonts w:asciiTheme="minorHAnsi" w:hAnsiTheme="minorHAnsi" w:cstheme="minorHAnsi"/>
                <w:b/>
                <w:bCs/>
                <w:sz w:val="22"/>
                <w:szCs w:val="22"/>
              </w:rPr>
              <w:t>ΝΕΟ ΥΠΟΛΟΙΠΟ 31/12/2020 (</w:t>
            </w:r>
            <w:r w:rsidRPr="00AB176D">
              <w:rPr>
                <w:rFonts w:asciiTheme="minorHAnsi" w:hAnsiTheme="minorHAnsi" w:cstheme="minorHAnsi"/>
                <w:b/>
                <w:bCs/>
                <w:sz w:val="22"/>
                <w:szCs w:val="22"/>
                <w:lang w:val="en-US"/>
              </w:rPr>
              <w:t>EXTRAIT</w:t>
            </w:r>
            <w:r w:rsidRPr="00AB176D">
              <w:rPr>
                <w:rFonts w:asciiTheme="minorHAnsi" w:hAnsiTheme="minorHAnsi" w:cstheme="minorHAnsi"/>
                <w:b/>
                <w:bCs/>
                <w:sz w:val="22"/>
                <w:szCs w:val="22"/>
              </w:rPr>
              <w:t>)</w:t>
            </w:r>
          </w:p>
        </w:tc>
        <w:tc>
          <w:tcPr>
            <w:tcW w:w="1056" w:type="dxa"/>
            <w:tcBorders>
              <w:top w:val="single" w:sz="2" w:space="0" w:color="000001"/>
              <w:left w:val="single" w:sz="2" w:space="0" w:color="000001"/>
              <w:bottom w:val="single" w:sz="2" w:space="0" w:color="000001"/>
              <w:right w:val="single" w:sz="2" w:space="0" w:color="000001"/>
            </w:tcBorders>
            <w:shd w:val="clear" w:color="auto" w:fill="A6A6A6"/>
            <w:tcMar>
              <w:left w:w="21" w:type="dxa"/>
            </w:tcMar>
            <w:vAlign w:val="center"/>
          </w:tcPr>
          <w:p w:rsidR="00AE3FEC" w:rsidRPr="00AB176D" w:rsidRDefault="00AE3FEC" w:rsidP="0064682A">
            <w:pPr>
              <w:pStyle w:val="af8"/>
              <w:spacing w:line="276" w:lineRule="auto"/>
              <w:jc w:val="center"/>
              <w:rPr>
                <w:rFonts w:asciiTheme="minorHAnsi" w:hAnsiTheme="minorHAnsi" w:cstheme="minorHAnsi"/>
                <w:sz w:val="22"/>
                <w:szCs w:val="22"/>
              </w:rPr>
            </w:pPr>
            <w:r w:rsidRPr="00AB176D">
              <w:rPr>
                <w:rFonts w:asciiTheme="minorHAnsi" w:hAnsiTheme="minorHAnsi" w:cstheme="minorHAnsi"/>
                <w:b/>
                <w:bCs/>
                <w:sz w:val="22"/>
                <w:szCs w:val="22"/>
              </w:rPr>
              <w:t>ΤΕΛΙΚΗ ΔΙΑΦΟΡΑ</w:t>
            </w:r>
          </w:p>
        </w:tc>
      </w:tr>
      <w:tr w:rsidR="00AE3FEC" w:rsidRPr="00AB176D" w:rsidTr="009B6B03">
        <w:trPr>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38.00.00.0001</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ΤΑΜΕΙΟ ΜΕΤΡΗΤΩΝ</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38.03.00.0001</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 xml:space="preserve">ΛΟΓ. 84399701 </w:t>
            </w:r>
            <w:r w:rsidRPr="00AB176D">
              <w:rPr>
                <w:rFonts w:asciiTheme="minorHAnsi" w:hAnsiTheme="minorHAnsi" w:cstheme="minorHAnsi"/>
                <w:sz w:val="22"/>
                <w:szCs w:val="22"/>
                <w:lang w:val="en-US"/>
              </w:rPr>
              <w:t>ATTICABANK</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422.909,11 €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422.909,11 €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lang w:val="en-US"/>
              </w:rPr>
            </w:pPr>
            <w:r w:rsidRPr="00AB176D">
              <w:rPr>
                <w:rFonts w:asciiTheme="minorHAnsi" w:hAnsiTheme="minorHAnsi" w:cstheme="minorHAnsi"/>
                <w:sz w:val="22"/>
                <w:szCs w:val="22"/>
              </w:rPr>
              <w:t>0</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00 €</w:t>
            </w:r>
            <w:r w:rsidRPr="00AB176D">
              <w:rPr>
                <w:rFonts w:asciiTheme="minorHAnsi" w:hAnsiTheme="minorHAnsi" w:cstheme="minorHAnsi"/>
                <w:sz w:val="22"/>
                <w:szCs w:val="22"/>
                <w:lang w:val="en-US"/>
              </w:rPr>
              <w:t xml:space="preserve">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422.909,11 €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38.03.00.0002</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 xml:space="preserve">ΛΟΓ. 398/540184-45 </w:t>
            </w:r>
            <w:r w:rsidRPr="00AB176D">
              <w:rPr>
                <w:rFonts w:asciiTheme="minorHAnsi" w:hAnsiTheme="minorHAnsi" w:cstheme="minorHAnsi"/>
                <w:sz w:val="22"/>
                <w:szCs w:val="22"/>
              </w:rPr>
              <w:lastRenderedPageBreak/>
              <w:t>ΕΘΝΙΚΗ</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lastRenderedPageBreak/>
              <w:t>0,59 €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0,59 €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0,59 €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lastRenderedPageBreak/>
              <w:t>38.03.00.0003</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 xml:space="preserve">ΛΟΓ. 165.00.2001000048 </w:t>
            </w:r>
            <w:r w:rsidRPr="00AB176D">
              <w:rPr>
                <w:rFonts w:asciiTheme="minorHAnsi" w:hAnsiTheme="minorHAnsi" w:cstheme="minorHAnsi"/>
                <w:sz w:val="22"/>
                <w:szCs w:val="22"/>
                <w:lang w:val="en-US"/>
              </w:rPr>
              <w:t>ALPHA</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22.407,67 €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22.407,67 €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22.407,67 €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38.03.00.0004</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26155766 ΤΡΑΠΕΖΑ ΤΗΣ ΕΛΛΑΔΟΣ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4.032.080,41 €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4.032.080,41 €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 xml:space="preserve">0,00 €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4.032.080,41 €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38.03.00.0016</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 xml:space="preserve">ΛΟΓ. 84914495 </w:t>
            </w:r>
            <w:r w:rsidRPr="00AB176D">
              <w:rPr>
                <w:rFonts w:asciiTheme="minorHAnsi" w:hAnsiTheme="minorHAnsi" w:cstheme="minorHAnsi"/>
                <w:sz w:val="22"/>
                <w:szCs w:val="22"/>
                <w:lang w:val="en-US"/>
              </w:rPr>
              <w:t>ATTICABANK</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2.698,32 €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114.224,26 €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- 111.525,94 €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578,34 €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2.119,98</w:t>
            </w:r>
          </w:p>
        </w:tc>
      </w:tr>
      <w:tr w:rsidR="00AE3FEC" w:rsidRPr="00AB176D" w:rsidTr="009B6B03">
        <w:trPr>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38.03.00.0017</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 xml:space="preserve">ΛΟΓ. 84922951 </w:t>
            </w:r>
            <w:r w:rsidRPr="00AB176D">
              <w:rPr>
                <w:rFonts w:asciiTheme="minorHAnsi" w:hAnsiTheme="minorHAnsi" w:cstheme="minorHAnsi"/>
                <w:sz w:val="22"/>
                <w:szCs w:val="22"/>
                <w:lang w:val="en-US"/>
              </w:rPr>
              <w:t>ATTICABANK</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30.055,81 €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30.055,81 €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30.055,81 €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38.03.00.0020</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 xml:space="preserve">ΛΟΓ. 84959791 </w:t>
            </w:r>
            <w:r w:rsidRPr="00AB176D">
              <w:rPr>
                <w:rFonts w:asciiTheme="minorHAnsi" w:hAnsiTheme="minorHAnsi" w:cstheme="minorHAnsi"/>
                <w:sz w:val="22"/>
                <w:szCs w:val="22"/>
                <w:lang w:val="en-US"/>
              </w:rPr>
              <w:t>ATTICABANK</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lang w:val="en-US"/>
              </w:rPr>
            </w:pPr>
            <w:r w:rsidRPr="00AB176D">
              <w:rPr>
                <w:rFonts w:asciiTheme="minorHAnsi" w:hAnsiTheme="minorHAnsi" w:cstheme="minorHAnsi"/>
                <w:sz w:val="22"/>
                <w:szCs w:val="22"/>
              </w:rPr>
              <w:t>2</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098</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61</w:t>
            </w:r>
            <w:r w:rsidRPr="00AB176D">
              <w:rPr>
                <w:rFonts w:asciiTheme="minorHAnsi" w:hAnsiTheme="minorHAnsi" w:cstheme="minorHAnsi"/>
                <w:sz w:val="22"/>
                <w:szCs w:val="22"/>
                <w:lang w:val="en-US"/>
              </w:rPr>
              <w:t xml:space="preserve">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lang w:val="en-US"/>
              </w:rPr>
            </w:pPr>
            <w:r w:rsidRPr="00AB176D">
              <w:rPr>
                <w:rFonts w:asciiTheme="minorHAnsi" w:hAnsiTheme="minorHAnsi" w:cstheme="minorHAnsi"/>
                <w:sz w:val="22"/>
                <w:szCs w:val="22"/>
              </w:rPr>
              <w:t>2</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098</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61</w:t>
            </w:r>
            <w:r w:rsidRPr="00AB176D">
              <w:rPr>
                <w:rFonts w:asciiTheme="minorHAnsi" w:hAnsiTheme="minorHAnsi" w:cstheme="minorHAnsi"/>
                <w:sz w:val="22"/>
                <w:szCs w:val="22"/>
                <w:lang w:val="en-US"/>
              </w:rPr>
              <w:t xml:space="preserve">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lang w:val="en-US"/>
              </w:rPr>
            </w:pPr>
            <w:r w:rsidRPr="00AB176D">
              <w:rPr>
                <w:rFonts w:asciiTheme="minorHAnsi" w:hAnsiTheme="minorHAnsi" w:cstheme="minorHAnsi"/>
                <w:sz w:val="22"/>
                <w:szCs w:val="22"/>
              </w:rPr>
              <w:t>2</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098</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61</w:t>
            </w:r>
            <w:r w:rsidRPr="00AB176D">
              <w:rPr>
                <w:rFonts w:asciiTheme="minorHAnsi" w:hAnsiTheme="minorHAnsi" w:cstheme="minorHAnsi"/>
                <w:sz w:val="22"/>
                <w:szCs w:val="22"/>
                <w:lang w:val="en-US"/>
              </w:rPr>
              <w:t xml:space="preserve">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38.03.00.0021</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 xml:space="preserve">ΛΟΓ. 85005391 </w:t>
            </w:r>
            <w:r w:rsidRPr="00AB176D">
              <w:rPr>
                <w:rFonts w:asciiTheme="minorHAnsi" w:hAnsiTheme="minorHAnsi" w:cstheme="minorHAnsi"/>
                <w:sz w:val="22"/>
                <w:szCs w:val="22"/>
                <w:lang w:val="en-US"/>
              </w:rPr>
              <w:t>ATTICABANK</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lang w:val="en-US"/>
              </w:rPr>
            </w:pPr>
            <w:r w:rsidRPr="00AB176D">
              <w:rPr>
                <w:rFonts w:asciiTheme="minorHAnsi" w:hAnsiTheme="minorHAnsi" w:cstheme="minorHAnsi"/>
                <w:sz w:val="22"/>
                <w:szCs w:val="22"/>
                <w:lang w:val="en-US"/>
              </w:rPr>
              <w:t>1</w:t>
            </w:r>
            <w:r w:rsidRPr="00AB176D">
              <w:rPr>
                <w:rFonts w:asciiTheme="minorHAnsi" w:hAnsiTheme="minorHAnsi" w:cstheme="minorHAnsi"/>
                <w:sz w:val="22"/>
                <w:szCs w:val="22"/>
              </w:rPr>
              <w:t>51</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209</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94</w:t>
            </w:r>
            <w:r w:rsidRPr="00AB176D">
              <w:rPr>
                <w:rFonts w:asciiTheme="minorHAnsi" w:hAnsiTheme="minorHAnsi" w:cstheme="minorHAnsi"/>
                <w:sz w:val="22"/>
                <w:szCs w:val="22"/>
                <w:lang w:val="en-US"/>
              </w:rPr>
              <w:t xml:space="preserve">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lang w:val="en-US"/>
              </w:rPr>
            </w:pPr>
            <w:r w:rsidRPr="00AB176D">
              <w:rPr>
                <w:rFonts w:asciiTheme="minorHAnsi" w:hAnsiTheme="minorHAnsi" w:cstheme="minorHAnsi"/>
                <w:sz w:val="22"/>
                <w:szCs w:val="22"/>
                <w:lang w:val="en-US"/>
              </w:rPr>
              <w:t>1</w:t>
            </w:r>
            <w:r w:rsidRPr="00AB176D">
              <w:rPr>
                <w:rFonts w:asciiTheme="minorHAnsi" w:hAnsiTheme="minorHAnsi" w:cstheme="minorHAnsi"/>
                <w:sz w:val="22"/>
                <w:szCs w:val="22"/>
              </w:rPr>
              <w:t>51</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209</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94</w:t>
            </w:r>
            <w:r w:rsidRPr="00AB176D">
              <w:rPr>
                <w:rFonts w:asciiTheme="minorHAnsi" w:hAnsiTheme="minorHAnsi" w:cstheme="minorHAnsi"/>
                <w:sz w:val="22"/>
                <w:szCs w:val="22"/>
                <w:lang w:val="en-US"/>
              </w:rPr>
              <w:t xml:space="preserve">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lang w:val="en-US"/>
              </w:rPr>
            </w:pPr>
            <w:r w:rsidRPr="00AB176D">
              <w:rPr>
                <w:rFonts w:asciiTheme="minorHAnsi" w:hAnsiTheme="minorHAnsi" w:cstheme="minorHAnsi"/>
                <w:sz w:val="22"/>
                <w:szCs w:val="22"/>
                <w:lang w:val="en-US"/>
              </w:rPr>
              <w:t>1</w:t>
            </w:r>
            <w:r w:rsidRPr="00AB176D">
              <w:rPr>
                <w:rFonts w:asciiTheme="minorHAnsi" w:hAnsiTheme="minorHAnsi" w:cstheme="minorHAnsi"/>
                <w:sz w:val="22"/>
                <w:szCs w:val="22"/>
              </w:rPr>
              <w:t>51</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209</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94</w:t>
            </w:r>
            <w:r w:rsidRPr="00AB176D">
              <w:rPr>
                <w:rFonts w:asciiTheme="minorHAnsi" w:hAnsiTheme="minorHAnsi" w:cstheme="minorHAnsi"/>
                <w:sz w:val="22"/>
                <w:szCs w:val="22"/>
                <w:lang w:val="en-US"/>
              </w:rPr>
              <w:t xml:space="preserve">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38.03.00.0022</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85007742</w:t>
            </w:r>
          </w:p>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lang w:val="en-US"/>
              </w:rPr>
              <w:t>ATTICABANK</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lang w:val="en-US"/>
              </w:rPr>
              <w:t>9.</w:t>
            </w:r>
            <w:r w:rsidRPr="00AB176D">
              <w:rPr>
                <w:rFonts w:asciiTheme="minorHAnsi" w:hAnsiTheme="minorHAnsi" w:cstheme="minorHAnsi"/>
                <w:sz w:val="22"/>
                <w:szCs w:val="22"/>
              </w:rPr>
              <w:t>497</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59 €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lang w:val="en-US"/>
              </w:rPr>
              <w:t>9.</w:t>
            </w:r>
            <w:r w:rsidRPr="00AB176D">
              <w:rPr>
                <w:rFonts w:asciiTheme="minorHAnsi" w:hAnsiTheme="minorHAnsi" w:cstheme="minorHAnsi"/>
                <w:sz w:val="22"/>
                <w:szCs w:val="22"/>
              </w:rPr>
              <w:t>497</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59 €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lang w:val="en-US"/>
              </w:rPr>
              <w:t>9.</w:t>
            </w:r>
            <w:r w:rsidRPr="00AB176D">
              <w:rPr>
                <w:rFonts w:asciiTheme="minorHAnsi" w:hAnsiTheme="minorHAnsi" w:cstheme="minorHAnsi"/>
                <w:sz w:val="22"/>
                <w:szCs w:val="22"/>
              </w:rPr>
              <w:t>497</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59 €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38.03.00.0023</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85155962</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lang w:val="en-US"/>
              </w:rPr>
              <w:t>ATTICABANK</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40</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61 €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40</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61 €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40</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61 €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38.03.00.0024</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22850703105500005079</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12</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78 €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12</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78 €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12</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78 €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38.03.00.0025</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2022160561</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 (Κέντρο Κοινότητας)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17.842</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53 €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19.739,57 €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- 1.897,04 €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17.842,53 €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38.03.00.0026</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2022160561</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 (Κοινωνικές Δομές)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29.746,69 €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36.741,46 €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- 6.994,77 €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29.746,69 €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38.03.00.0028</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2022160561</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 (Ανάδειξη ψηφιδωτών παλαιοχριστιανικού ναού)</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1.338</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04 €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1.338</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04 €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1.338</w:t>
            </w:r>
            <w:r w:rsidRPr="00AB176D">
              <w:rPr>
                <w:rFonts w:asciiTheme="minorHAnsi" w:hAnsiTheme="minorHAnsi" w:cstheme="minorHAnsi"/>
                <w:sz w:val="22"/>
                <w:szCs w:val="22"/>
                <w:lang w:val="en-US"/>
              </w:rPr>
              <w:t>,</w:t>
            </w:r>
            <w:r w:rsidRPr="00AB176D">
              <w:rPr>
                <w:rFonts w:asciiTheme="minorHAnsi" w:hAnsiTheme="minorHAnsi" w:cstheme="minorHAnsi"/>
                <w:sz w:val="22"/>
                <w:szCs w:val="22"/>
              </w:rPr>
              <w:t>04 €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38.03.00.0029</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2022160561</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 (Αποπεράτωση ΑΠΧ 6</w:t>
            </w:r>
            <w:r w:rsidRPr="00AB176D">
              <w:rPr>
                <w:rFonts w:asciiTheme="minorHAnsi" w:hAnsiTheme="minorHAnsi" w:cstheme="minorHAnsi"/>
                <w:sz w:val="22"/>
                <w:szCs w:val="22"/>
                <w:vertAlign w:val="superscript"/>
              </w:rPr>
              <w:t>ου</w:t>
            </w:r>
            <w:r w:rsidRPr="00AB176D">
              <w:rPr>
                <w:rFonts w:asciiTheme="minorHAnsi" w:hAnsiTheme="minorHAnsi" w:cstheme="minorHAnsi"/>
                <w:sz w:val="22"/>
                <w:szCs w:val="22"/>
              </w:rPr>
              <w:t xml:space="preserve"> Δημοτικού Σχολείου)</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38.03.00.0030</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2117676600025018</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lastRenderedPageBreak/>
              <w:t>ΤΡΑΠΕΖΑ ΤΗΣ ΕΛΛΑΔΟΣ (Πάρκο άθλησης)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lastRenderedPageBreak/>
              <w:t>201.600,00 €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201.600,00 €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201.600,00 €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lastRenderedPageBreak/>
              <w:t>38.03.00.0031</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2117676600025018</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 xml:space="preserve">ΤΡΑΠΕΖΑ ΤΗΣ ΕΛΛΑΔΟΣ (Βελτίωση αθλητικών εγκαταστάσεων </w:t>
            </w:r>
            <w:proofErr w:type="spellStart"/>
            <w:r w:rsidRPr="00AB176D">
              <w:rPr>
                <w:rFonts w:asciiTheme="minorHAnsi" w:hAnsiTheme="minorHAnsi" w:cstheme="minorHAnsi"/>
                <w:sz w:val="22"/>
                <w:szCs w:val="22"/>
              </w:rPr>
              <w:t>Ζαγαρά</w:t>
            </w:r>
            <w:proofErr w:type="spellEnd"/>
            <w:r w:rsidRPr="00AB176D">
              <w:rPr>
                <w:rFonts w:asciiTheme="minorHAnsi" w:hAnsiTheme="minorHAnsi" w:cstheme="minorHAnsi"/>
                <w:sz w:val="22"/>
                <w:szCs w:val="22"/>
              </w:rPr>
              <w:t>)</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75,58 €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75,58 €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75,58 €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38.03.00.0032</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2117676600025018</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 (Επισκευή τρούλου Ι.Ν. Αγίας Σοφίας)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51.200,00 €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51.200,00 €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51.200,00 €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38.03.00.0033</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230000002023012751</w:t>
            </w:r>
          </w:p>
          <w:p w:rsidR="00AE3FEC" w:rsidRPr="00AB176D" w:rsidRDefault="00AE3FEC" w:rsidP="0064682A">
            <w:pPr>
              <w:pStyle w:val="af8"/>
              <w:spacing w:line="276" w:lineRule="auto"/>
              <w:jc w:val="center"/>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38.03.00.0034</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r w:rsidRPr="00AB176D">
              <w:rPr>
                <w:rFonts w:asciiTheme="minorHAnsi" w:hAnsiTheme="minorHAnsi" w:cstheme="minorHAnsi"/>
                <w:sz w:val="22"/>
                <w:szCs w:val="22"/>
              </w:rPr>
              <w:t>ΛΟΓ. 22852118676600000012</w:t>
            </w:r>
          </w:p>
          <w:p w:rsidR="00AE3FEC" w:rsidRPr="00AB176D" w:rsidRDefault="00AE3FEC" w:rsidP="0064682A">
            <w:pPr>
              <w:pStyle w:val="af8"/>
              <w:spacing w:line="276" w:lineRule="auto"/>
              <w:jc w:val="center"/>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45.524,12 €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45.524,12 €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45.524,12 €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38.03.00.003</w:t>
            </w:r>
            <w:r w:rsidRPr="00AB176D">
              <w:rPr>
                <w:rFonts w:asciiTheme="minorHAnsi" w:hAnsiTheme="minorHAnsi" w:cstheme="minorHAnsi"/>
                <w:sz w:val="22"/>
                <w:szCs w:val="22"/>
                <w:lang w:val="en-US"/>
              </w:rPr>
              <w:t>7</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ΛΟΓ. 2285</w:t>
            </w:r>
            <w:r w:rsidRPr="00AB176D">
              <w:rPr>
                <w:rFonts w:asciiTheme="minorHAnsi" w:hAnsiTheme="minorHAnsi" w:cstheme="minorHAnsi"/>
                <w:sz w:val="22"/>
                <w:szCs w:val="22"/>
                <w:lang w:val="en-US"/>
              </w:rPr>
              <w:t>0717105500003010</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38.03.00.003</w:t>
            </w:r>
            <w:r w:rsidRPr="00AB176D">
              <w:rPr>
                <w:rFonts w:asciiTheme="minorHAnsi" w:hAnsiTheme="minorHAnsi" w:cstheme="minorHAnsi"/>
                <w:sz w:val="22"/>
                <w:szCs w:val="22"/>
                <w:lang w:val="en-US"/>
              </w:rPr>
              <w:t>8</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ΛΟΓ. 2285</w:t>
            </w:r>
            <w:r w:rsidRPr="00AB176D">
              <w:rPr>
                <w:rFonts w:asciiTheme="minorHAnsi" w:hAnsiTheme="minorHAnsi" w:cstheme="minorHAnsi"/>
                <w:sz w:val="22"/>
                <w:szCs w:val="22"/>
                <w:lang w:val="en-US"/>
              </w:rPr>
              <w:t>0717105500004017</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38.03.00.003</w:t>
            </w:r>
            <w:r w:rsidRPr="00AB176D">
              <w:rPr>
                <w:rFonts w:asciiTheme="minorHAnsi" w:hAnsiTheme="minorHAnsi" w:cstheme="minorHAnsi"/>
                <w:sz w:val="22"/>
                <w:szCs w:val="22"/>
                <w:lang w:val="en-US"/>
              </w:rPr>
              <w:t>9</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 xml:space="preserve">ΛΟΓ. </w:t>
            </w:r>
            <w:r w:rsidRPr="00AB176D">
              <w:rPr>
                <w:rFonts w:asciiTheme="minorHAnsi" w:hAnsiTheme="minorHAnsi" w:cstheme="minorHAnsi"/>
                <w:sz w:val="22"/>
                <w:szCs w:val="22"/>
                <w:lang w:val="en-US"/>
              </w:rPr>
              <w:t>230000002022160561</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38.03.00.004</w:t>
            </w:r>
            <w:r w:rsidRPr="00AB176D">
              <w:rPr>
                <w:rFonts w:asciiTheme="minorHAnsi" w:hAnsiTheme="minorHAnsi" w:cstheme="minorHAnsi"/>
                <w:sz w:val="22"/>
                <w:szCs w:val="22"/>
                <w:lang w:val="en-US"/>
              </w:rPr>
              <w:t>0</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 xml:space="preserve">ΛΟΓ. </w:t>
            </w:r>
            <w:r w:rsidRPr="00AB176D">
              <w:rPr>
                <w:rFonts w:asciiTheme="minorHAnsi" w:hAnsiTheme="minorHAnsi" w:cstheme="minorHAnsi"/>
                <w:sz w:val="22"/>
                <w:szCs w:val="22"/>
                <w:lang w:val="en-US"/>
              </w:rPr>
              <w:t>23240703105500005150</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38.03.00.004</w:t>
            </w:r>
            <w:r w:rsidRPr="00AB176D">
              <w:rPr>
                <w:rFonts w:asciiTheme="minorHAnsi" w:hAnsiTheme="minorHAnsi" w:cstheme="minorHAnsi"/>
                <w:sz w:val="22"/>
                <w:szCs w:val="22"/>
                <w:lang w:val="en-US"/>
              </w:rPr>
              <w:t>1</w:t>
            </w:r>
          </w:p>
        </w:tc>
        <w:tc>
          <w:tcPr>
            <w:tcW w:w="2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lang w:val="en-US"/>
              </w:rPr>
            </w:pPr>
            <w:r w:rsidRPr="00AB176D">
              <w:rPr>
                <w:rFonts w:asciiTheme="minorHAnsi" w:hAnsiTheme="minorHAnsi" w:cstheme="minorHAnsi"/>
                <w:sz w:val="22"/>
                <w:szCs w:val="22"/>
              </w:rPr>
              <w:t xml:space="preserve">ΛΟΓ. </w:t>
            </w:r>
            <w:r w:rsidRPr="00AB176D">
              <w:rPr>
                <w:rFonts w:asciiTheme="minorHAnsi" w:hAnsiTheme="minorHAnsi" w:cstheme="minorHAnsi"/>
                <w:sz w:val="22"/>
                <w:szCs w:val="22"/>
                <w:lang w:val="en-US"/>
              </w:rPr>
              <w:t>230000002023111191</w:t>
            </w:r>
          </w:p>
          <w:p w:rsidR="00AE3FEC" w:rsidRPr="00AB176D" w:rsidRDefault="00AE3FEC" w:rsidP="0064682A">
            <w:pPr>
              <w:pStyle w:val="af8"/>
              <w:spacing w:line="276" w:lineRule="auto"/>
              <w:rPr>
                <w:rFonts w:asciiTheme="minorHAnsi" w:hAnsiTheme="minorHAnsi" w:cstheme="minorHAnsi"/>
                <w:b/>
                <w:bCs/>
                <w:sz w:val="22"/>
                <w:szCs w:val="22"/>
              </w:rPr>
            </w:pPr>
            <w:r w:rsidRPr="00AB176D">
              <w:rPr>
                <w:rFonts w:asciiTheme="minorHAnsi" w:hAnsiTheme="minorHAnsi" w:cstheme="minorHAnsi"/>
                <w:sz w:val="22"/>
                <w:szCs w:val="22"/>
              </w:rPr>
              <w:t>ΤΡΑΠΕΖΑ ΤΗΣ ΕΛΛΑΔΟΣ</w:t>
            </w:r>
          </w:p>
        </w:tc>
        <w:tc>
          <w:tcPr>
            <w:tcW w:w="137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30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191"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297" w:type="dxa"/>
            <w:tcBorders>
              <w:top w:val="single" w:sz="2" w:space="0" w:color="000001"/>
              <w:left w:val="single" w:sz="2" w:space="0" w:color="000001"/>
              <w:bottom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0,00 €</w:t>
            </w:r>
          </w:p>
        </w:tc>
        <w:tc>
          <w:tcPr>
            <w:tcW w:w="105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AE3FEC" w:rsidRPr="00AB176D" w:rsidTr="009B6B03">
        <w:trPr>
          <w:trHeight w:val="444"/>
          <w:jc w:val="center"/>
        </w:trPr>
        <w:tc>
          <w:tcPr>
            <w:tcW w:w="1358"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rPr>
                <w:rFonts w:asciiTheme="minorHAnsi" w:hAnsiTheme="minorHAnsi" w:cstheme="minorHAnsi"/>
                <w:sz w:val="22"/>
                <w:szCs w:val="22"/>
              </w:rPr>
            </w:pPr>
          </w:p>
        </w:tc>
        <w:tc>
          <w:tcPr>
            <w:tcW w:w="2307"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center"/>
              <w:rPr>
                <w:rFonts w:asciiTheme="minorHAnsi" w:hAnsiTheme="minorHAnsi" w:cstheme="minorHAnsi"/>
                <w:sz w:val="22"/>
                <w:szCs w:val="22"/>
              </w:rPr>
            </w:pPr>
            <w:r w:rsidRPr="00AB176D">
              <w:rPr>
                <w:rFonts w:asciiTheme="minorHAnsi" w:hAnsiTheme="minorHAnsi" w:cstheme="minorHAnsi"/>
                <w:b/>
                <w:bCs/>
                <w:sz w:val="22"/>
                <w:szCs w:val="22"/>
              </w:rPr>
              <w:t>ΣΥΝΟΛΟ ΥΠΟΛΟΙΠΩΝ</w:t>
            </w:r>
          </w:p>
        </w:tc>
        <w:tc>
          <w:tcPr>
            <w:tcW w:w="1371"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lang w:val="en-US"/>
              </w:rPr>
            </w:pPr>
            <w:r w:rsidRPr="00AB176D">
              <w:rPr>
                <w:rFonts w:asciiTheme="minorHAnsi" w:hAnsiTheme="minorHAnsi" w:cstheme="minorHAnsi"/>
                <w:b/>
                <w:bCs/>
                <w:sz w:val="22"/>
                <w:szCs w:val="22"/>
              </w:rPr>
              <w:t>5.020.338,40</w:t>
            </w:r>
          </w:p>
        </w:tc>
        <w:tc>
          <w:tcPr>
            <w:tcW w:w="1307"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center"/>
              <w:rPr>
                <w:rFonts w:asciiTheme="minorHAnsi" w:hAnsiTheme="minorHAnsi" w:cstheme="minorHAnsi"/>
                <w:sz w:val="22"/>
                <w:szCs w:val="22"/>
              </w:rPr>
            </w:pPr>
            <w:r w:rsidRPr="00AB176D">
              <w:rPr>
                <w:rFonts w:asciiTheme="minorHAnsi" w:hAnsiTheme="minorHAnsi" w:cstheme="minorHAnsi"/>
                <w:b/>
                <w:bCs/>
                <w:sz w:val="22"/>
                <w:szCs w:val="22"/>
              </w:rPr>
              <w:t>5.140.756,15</w:t>
            </w:r>
          </w:p>
        </w:tc>
        <w:tc>
          <w:tcPr>
            <w:tcW w:w="1191"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9B6B03">
            <w:pPr>
              <w:pStyle w:val="af8"/>
              <w:spacing w:line="276" w:lineRule="auto"/>
              <w:rPr>
                <w:rFonts w:asciiTheme="minorHAnsi" w:hAnsiTheme="minorHAnsi" w:cstheme="minorHAnsi"/>
                <w:sz w:val="22"/>
                <w:szCs w:val="22"/>
              </w:rPr>
            </w:pPr>
            <w:r w:rsidRPr="00AB176D">
              <w:rPr>
                <w:rFonts w:asciiTheme="minorHAnsi" w:hAnsiTheme="minorHAnsi" w:cstheme="minorHAnsi"/>
                <w:b/>
                <w:bCs/>
                <w:sz w:val="22"/>
                <w:szCs w:val="22"/>
              </w:rPr>
              <w:t>-120.417,75</w:t>
            </w:r>
          </w:p>
        </w:tc>
        <w:tc>
          <w:tcPr>
            <w:tcW w:w="1297" w:type="dxa"/>
            <w:tcBorders>
              <w:top w:val="single" w:sz="2" w:space="0" w:color="000001"/>
              <w:left w:val="single" w:sz="2" w:space="0" w:color="000001"/>
              <w:bottom w:val="single" w:sz="2" w:space="0" w:color="000001"/>
            </w:tcBorders>
            <w:shd w:val="clear" w:color="auto" w:fill="A6A6A6"/>
            <w:tcMar>
              <w:left w:w="21" w:type="dxa"/>
            </w:tcMar>
            <w:vAlign w:val="center"/>
          </w:tcPr>
          <w:p w:rsidR="00AE3FEC" w:rsidRPr="00AB176D" w:rsidRDefault="00AE3FEC" w:rsidP="0064682A">
            <w:pPr>
              <w:pStyle w:val="af8"/>
              <w:spacing w:line="276" w:lineRule="auto"/>
              <w:jc w:val="right"/>
              <w:rPr>
                <w:rFonts w:asciiTheme="minorHAnsi" w:hAnsiTheme="minorHAnsi" w:cstheme="minorHAnsi"/>
                <w:sz w:val="22"/>
                <w:szCs w:val="22"/>
              </w:rPr>
            </w:pPr>
            <w:r w:rsidRPr="00AB176D">
              <w:rPr>
                <w:rFonts w:asciiTheme="minorHAnsi" w:hAnsiTheme="minorHAnsi" w:cstheme="minorHAnsi"/>
                <w:b/>
                <w:bCs/>
                <w:sz w:val="22"/>
                <w:szCs w:val="22"/>
              </w:rPr>
              <w:t>5.018.218,42</w:t>
            </w:r>
          </w:p>
        </w:tc>
        <w:tc>
          <w:tcPr>
            <w:tcW w:w="1056" w:type="dxa"/>
            <w:tcBorders>
              <w:top w:val="single" w:sz="2" w:space="0" w:color="000001"/>
              <w:left w:val="single" w:sz="2" w:space="0" w:color="000001"/>
              <w:bottom w:val="single" w:sz="2" w:space="0" w:color="000001"/>
              <w:right w:val="single" w:sz="2" w:space="0" w:color="000001"/>
            </w:tcBorders>
            <w:shd w:val="clear" w:color="auto" w:fill="A6A6A6"/>
            <w:tcMar>
              <w:left w:w="21" w:type="dxa"/>
            </w:tcMar>
            <w:vAlign w:val="center"/>
          </w:tcPr>
          <w:p w:rsidR="00AE3FEC" w:rsidRPr="00AB176D" w:rsidRDefault="00AE3FEC" w:rsidP="0064682A">
            <w:pPr>
              <w:pStyle w:val="af8"/>
              <w:spacing w:line="276" w:lineRule="auto"/>
              <w:jc w:val="right"/>
              <w:rPr>
                <w:rFonts w:asciiTheme="minorHAnsi" w:hAnsiTheme="minorHAnsi" w:cstheme="minorHAnsi"/>
                <w:b/>
                <w:bCs/>
                <w:sz w:val="22"/>
                <w:szCs w:val="22"/>
              </w:rPr>
            </w:pPr>
            <w:r w:rsidRPr="00AB176D">
              <w:rPr>
                <w:rFonts w:asciiTheme="minorHAnsi" w:hAnsiTheme="minorHAnsi" w:cstheme="minorHAnsi"/>
                <w:b/>
                <w:bCs/>
                <w:sz w:val="22"/>
                <w:szCs w:val="22"/>
              </w:rPr>
              <w:t>2.119,98</w:t>
            </w:r>
          </w:p>
        </w:tc>
      </w:tr>
    </w:tbl>
    <w:p w:rsidR="009B6B03" w:rsidRDefault="009B6B03" w:rsidP="005C2075">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Η διαφορά των 120.417,75  αναλύεται ως κατωτέρω:</w:t>
      </w:r>
    </w:p>
    <w:p w:rsidR="005C2075" w:rsidRPr="00AB176D" w:rsidRDefault="005C2075" w:rsidP="005C2075">
      <w:pPr>
        <w:spacing w:line="276" w:lineRule="auto"/>
        <w:jc w:val="both"/>
        <w:rPr>
          <w:rFonts w:asciiTheme="minorHAnsi" w:hAnsiTheme="minorHAnsi" w:cstheme="minorHAnsi"/>
          <w:sz w:val="22"/>
          <w:szCs w:val="22"/>
        </w:rPr>
      </w:pPr>
      <w:r w:rsidRPr="00AB176D">
        <w:rPr>
          <w:rFonts w:asciiTheme="minorHAnsi" w:hAnsiTheme="minorHAnsi" w:cstheme="minorHAnsi"/>
          <w:b/>
          <w:bCs/>
          <w:sz w:val="22"/>
          <w:szCs w:val="22"/>
        </w:rPr>
        <w:t>Το ποσό των 111.525,94 € αναλύεται ως η διαφορά 113.645,92 € - 2.119,98 €</w:t>
      </w:r>
      <w:r w:rsidRPr="00AB176D">
        <w:rPr>
          <w:rFonts w:asciiTheme="minorHAnsi" w:hAnsiTheme="minorHAnsi" w:cstheme="minorHAnsi"/>
          <w:sz w:val="22"/>
          <w:szCs w:val="22"/>
        </w:rPr>
        <w:t xml:space="preserve"> και συγκεκριμένα:</w:t>
      </w:r>
    </w:p>
    <w:p w:rsidR="005C2075" w:rsidRPr="00AB176D" w:rsidRDefault="005C2075" w:rsidP="005C2075">
      <w:pPr>
        <w:spacing w:line="276" w:lineRule="auto"/>
        <w:jc w:val="both"/>
        <w:rPr>
          <w:rFonts w:asciiTheme="minorHAnsi" w:hAnsiTheme="minorHAnsi" w:cstheme="minorHAnsi"/>
          <w:sz w:val="22"/>
          <w:szCs w:val="22"/>
        </w:rPr>
      </w:pPr>
      <w:r w:rsidRPr="00AB176D">
        <w:rPr>
          <w:rFonts w:asciiTheme="minorHAnsi" w:hAnsiTheme="minorHAnsi" w:cstheme="minorHAnsi"/>
          <w:b/>
          <w:bCs/>
          <w:sz w:val="22"/>
          <w:szCs w:val="22"/>
          <w:u w:val="single"/>
        </w:rPr>
        <w:t>1) Τα 113.645,92 €</w:t>
      </w:r>
      <w:r w:rsidRPr="00AB176D">
        <w:rPr>
          <w:rFonts w:asciiTheme="minorHAnsi" w:hAnsiTheme="minorHAnsi" w:cstheme="minorHAnsi"/>
          <w:sz w:val="22"/>
          <w:szCs w:val="22"/>
        </w:rPr>
        <w:t xml:space="preserve"> είναι συνολικό ποσό που </w:t>
      </w:r>
      <w:r w:rsidRPr="00AB176D">
        <w:rPr>
          <w:rFonts w:asciiTheme="minorHAnsi" w:hAnsiTheme="minorHAnsi" w:cstheme="minorHAnsi"/>
          <w:b/>
          <w:bCs/>
          <w:sz w:val="22"/>
          <w:szCs w:val="22"/>
        </w:rPr>
        <w:t>αφορά τη μισθοδοσία</w:t>
      </w:r>
      <w:r w:rsidRPr="00AB176D">
        <w:rPr>
          <w:rFonts w:asciiTheme="minorHAnsi" w:hAnsiTheme="minorHAnsi" w:cstheme="minorHAnsi"/>
          <w:sz w:val="22"/>
          <w:szCs w:val="22"/>
        </w:rPr>
        <w:t xml:space="preserve"> των υπαλλήλων ιδιωτικού δικαίου, αορίστου και ορισμένου χρόνου, ειδικών συνεργατών, νομικής συμβούλου, Δημάρχου και Αντιδημάρχων, το οποίο φαίνεται στα βιβλία μας ότι </w:t>
      </w:r>
      <w:r w:rsidRPr="00AB176D">
        <w:rPr>
          <w:rFonts w:asciiTheme="minorHAnsi" w:hAnsiTheme="minorHAnsi" w:cstheme="minorHAnsi"/>
          <w:b/>
          <w:bCs/>
          <w:sz w:val="22"/>
          <w:szCs w:val="22"/>
        </w:rPr>
        <w:t>εξοφλήθηκε το 2020</w:t>
      </w:r>
      <w:r w:rsidRPr="00AB176D">
        <w:rPr>
          <w:rFonts w:asciiTheme="minorHAnsi" w:hAnsiTheme="minorHAnsi" w:cstheme="minorHAnsi"/>
          <w:sz w:val="22"/>
          <w:szCs w:val="22"/>
        </w:rPr>
        <w:t xml:space="preserve"> και συγκεκριμένα στις 31/12/2020, μιας και τα χρηματικά εντάλματα εκδόθηκαν το 2020. Αυτό έγινε </w:t>
      </w:r>
      <w:r w:rsidRPr="00AB176D">
        <w:rPr>
          <w:rFonts w:asciiTheme="minorHAnsi" w:hAnsiTheme="minorHAnsi" w:cstheme="minorHAnsi"/>
          <w:b/>
          <w:bCs/>
          <w:sz w:val="22"/>
          <w:szCs w:val="22"/>
        </w:rPr>
        <w:t xml:space="preserve">λόγω της αυτοτέλειας της </w:t>
      </w:r>
      <w:r w:rsidRPr="00AB176D">
        <w:rPr>
          <w:rFonts w:asciiTheme="minorHAnsi" w:hAnsiTheme="minorHAnsi" w:cstheme="minorHAnsi"/>
          <w:b/>
          <w:bCs/>
          <w:sz w:val="22"/>
          <w:szCs w:val="22"/>
        </w:rPr>
        <w:lastRenderedPageBreak/>
        <w:t>οικονομικής χρήσης</w:t>
      </w:r>
      <w:r w:rsidRPr="00AB176D">
        <w:rPr>
          <w:rFonts w:asciiTheme="minorHAnsi" w:hAnsiTheme="minorHAnsi" w:cstheme="minorHAnsi"/>
          <w:sz w:val="22"/>
          <w:szCs w:val="22"/>
        </w:rPr>
        <w:t xml:space="preserve"> και εφόσον οι μισθοδοσίες αυτές αποτελούσαν υποχρέωση του Δήμου για το 2020. </w:t>
      </w:r>
      <w:r w:rsidRPr="00AB176D">
        <w:rPr>
          <w:rFonts w:asciiTheme="minorHAnsi" w:hAnsiTheme="minorHAnsi" w:cstheme="minorHAnsi"/>
          <w:b/>
          <w:bCs/>
          <w:sz w:val="22"/>
          <w:szCs w:val="22"/>
        </w:rPr>
        <w:t>Η κίνηση μέσω τραπεζικών λογαριασμών έγινε το 2021 και συγκεκριμένα στις 7/1/2021, καθώς η ΕΑΠ, κατά πάγια τακτική, κάθε μήνα προχωράει σε πληρωμές δεδουλευμένων ημερομισθίων στις 10 του επόμενου μήνα,</w:t>
      </w:r>
      <w:r w:rsidRPr="00AB176D">
        <w:rPr>
          <w:rFonts w:asciiTheme="minorHAnsi" w:hAnsiTheme="minorHAnsi" w:cstheme="minorHAnsi"/>
          <w:sz w:val="22"/>
          <w:szCs w:val="22"/>
        </w:rPr>
        <w:t xml:space="preserve"> άρα η μεταφορά γίνεται την προηγούμενη εργάσιμη. Άρα στα μεν λογιστικά βιβλία η μεταφορά από το λογαριασμό 84399701 στο λογαριασμό της ΕΑΠ 84914495 και ακολούθως η εξόφληση των χρηματικών ενταλμάτων μισθοδοσίας έγινε το 2020, η πραγματική μεταφορά μεταξύ των λογαριασμών και η εξόφληση της μισθοδοσίας έγινε το 2021,</w:t>
      </w:r>
    </w:p>
    <w:p w:rsidR="005C2075" w:rsidRPr="00AB176D" w:rsidRDefault="005C2075" w:rsidP="005C2075">
      <w:pPr>
        <w:spacing w:line="276" w:lineRule="auto"/>
        <w:jc w:val="both"/>
        <w:rPr>
          <w:rFonts w:asciiTheme="minorHAnsi" w:hAnsiTheme="minorHAnsi" w:cstheme="minorHAnsi"/>
          <w:sz w:val="22"/>
          <w:szCs w:val="22"/>
        </w:rPr>
      </w:pPr>
      <w:r w:rsidRPr="00AB176D">
        <w:rPr>
          <w:rFonts w:asciiTheme="minorHAnsi" w:hAnsiTheme="minorHAnsi" w:cstheme="minorHAnsi"/>
          <w:b/>
          <w:bCs/>
          <w:sz w:val="22"/>
          <w:szCs w:val="22"/>
          <w:u w:val="single"/>
        </w:rPr>
        <w:t>2) Η διαφορά των 2.119,98 €</w:t>
      </w:r>
      <w:r w:rsidRPr="00AB176D">
        <w:rPr>
          <w:rFonts w:asciiTheme="minorHAnsi" w:hAnsiTheme="minorHAnsi" w:cstheme="minorHAnsi"/>
          <w:sz w:val="22"/>
          <w:szCs w:val="22"/>
        </w:rPr>
        <w:t xml:space="preserve"> έχει δημιουργηθεί από το 2012, όταν αποδόθηκε δύο φορές ο ΦΜΥ για το επίδομα αδείας προσωπικού του Δήμου. Παρότι η υπηρεσία έχει απευθυνθεί πολλές φορές στην Δ.Ο.Υ. Λιβαδειάς, το ζήτημα δεν έχει διευθετηθεί. Συγκεκριμένα, αναφέρουμε τα 4556/25-2-2013, 26709/20-9-2013, 24213/2-9-2014, 35557/28-12-2015, 31896/26-11-2018 και έγγραφα της υπηρεσίας μας, με τα οποία – αφού υπογραμμίζεται η σπουδαιότητα - ζητείται η τακτοποίηση του θέματος ή έστω η έγγραφη τοποθέτηση, προκειμένου να δρομολογηθούν οι διαδικασίες επίλυσής του. Για το θέμα είναι ενήμερος και ο ορκωτός ελεγκτής-λογιστής, ο οποίος έχει διενεργήσει τον έλεγχο στους ισολογισμούς, αποτελέσματα χρήσεως, απολογισμούς και τις λογιστικές καταστάσεις του Δήμου για τα έτη 2012, 2013, 2014, 2015, 2016, 2017, 2018 και 2019 έχει σημειώσει δε το πρόβλημα στις εκθέσεις του προς το Δημοτικό Συμβούλιο.</w:t>
      </w:r>
    </w:p>
    <w:p w:rsidR="005C2075" w:rsidRPr="00AB176D" w:rsidRDefault="005C2075" w:rsidP="005C2075">
      <w:pPr>
        <w:spacing w:line="276" w:lineRule="auto"/>
        <w:jc w:val="both"/>
        <w:rPr>
          <w:rFonts w:asciiTheme="minorHAnsi" w:hAnsiTheme="minorHAnsi" w:cstheme="minorHAnsi"/>
          <w:sz w:val="22"/>
          <w:szCs w:val="22"/>
        </w:rPr>
      </w:pPr>
    </w:p>
    <w:p w:rsidR="005C2075" w:rsidRPr="00AB176D" w:rsidRDefault="005C2075" w:rsidP="005C2075">
      <w:pPr>
        <w:spacing w:line="276" w:lineRule="auto"/>
        <w:jc w:val="both"/>
        <w:rPr>
          <w:rFonts w:asciiTheme="minorHAnsi" w:hAnsiTheme="minorHAnsi" w:cstheme="minorHAnsi"/>
          <w:sz w:val="22"/>
          <w:szCs w:val="22"/>
        </w:rPr>
      </w:pPr>
      <w:r w:rsidRPr="00AB176D">
        <w:rPr>
          <w:rFonts w:asciiTheme="minorHAnsi" w:hAnsiTheme="minorHAnsi" w:cstheme="minorHAnsi"/>
          <w:sz w:val="22"/>
          <w:szCs w:val="22"/>
        </w:rPr>
        <w:t xml:space="preserve">Το ποσό των 2.119,98 €, εμπίπτει στις διατάξεις της παρ. 13 του άρθρου 1 της ΚΥΑ 23976/2016, όπου τονίζονται τα εξής: </w:t>
      </w:r>
      <w:r w:rsidRPr="00AB176D">
        <w:rPr>
          <w:rFonts w:asciiTheme="minorHAnsi" w:hAnsiTheme="minorHAnsi" w:cstheme="minorHAnsi"/>
          <w:i/>
          <w:iCs/>
          <w:sz w:val="22"/>
          <w:szCs w:val="22"/>
        </w:rPr>
        <w:t xml:space="preserve">“ 13.Σε περιπτώσεις όπου υφίστανται λογιστικές εκκρεμότητες που χρονίζουν στους ΟΤΑ ή έχουν διαπιστωθεί ταμειακά ελλείμματα, χωρίς να έχει ολοκληρωθεί ο σχετικός διαχειριστικός έλεγχος, θα πρέπει: α) Το ταμειακό έλλειμμα να εμφανίζεται στο ταμειακό υπόλοιπο του προϋπολογισμού, έως ότου εκδοθεί το τελικό πόρισμα του διαχειριστικού ελέγχου και β) να γίνει εγγραφή ισόποση με το εκτιμώμενο ύψος του ελλείμματος στο σκέλος των εξόδων, στον ΚΑ 85 «Προβλέψεις μη είσπραξης εισπρακτέων υπολοίπων βεβαιωμένων κατά τα ΠΟΕ εντός του οικονομικού έτους. Όταν ολοκληρωθεί ο έλεγχος και βεβαιωθεί το έλλειμμα: γ) θα μειωθεί το ταμειακό υπόλοιπο του δήμου κατά το βεβαιωθέν ποσό και δ) θα γίνει ισόποση εγγραφή στον ΚΑ 1516 «Έσοδα από διάφορες </w:t>
      </w:r>
      <w:proofErr w:type="spellStart"/>
      <w:r w:rsidRPr="00AB176D">
        <w:rPr>
          <w:rFonts w:asciiTheme="minorHAnsi" w:hAnsiTheme="minorHAnsi" w:cstheme="minorHAnsi"/>
          <w:i/>
          <w:iCs/>
          <w:sz w:val="22"/>
          <w:szCs w:val="22"/>
        </w:rPr>
        <w:t>καταλογιστικές</w:t>
      </w:r>
      <w:proofErr w:type="spellEnd"/>
      <w:r w:rsidRPr="00AB176D">
        <w:rPr>
          <w:rFonts w:asciiTheme="minorHAnsi" w:hAnsiTheme="minorHAnsi" w:cstheme="minorHAnsi"/>
          <w:i/>
          <w:iCs/>
          <w:sz w:val="22"/>
          <w:szCs w:val="22"/>
        </w:rPr>
        <w:t xml:space="preserve"> αποφάσεις». [...]”.</w:t>
      </w:r>
    </w:p>
    <w:p w:rsidR="005C2075" w:rsidRPr="00AB176D" w:rsidRDefault="005C2075" w:rsidP="005C2075">
      <w:pPr>
        <w:spacing w:line="276" w:lineRule="auto"/>
        <w:jc w:val="both"/>
        <w:rPr>
          <w:rFonts w:asciiTheme="minorHAnsi" w:hAnsiTheme="minorHAnsi" w:cstheme="minorHAnsi"/>
          <w:sz w:val="22"/>
          <w:szCs w:val="22"/>
        </w:rPr>
      </w:pPr>
      <w:r w:rsidRPr="00AB176D">
        <w:rPr>
          <w:rFonts w:asciiTheme="minorHAnsi" w:hAnsiTheme="minorHAnsi" w:cstheme="minorHAnsi"/>
          <w:sz w:val="22"/>
          <w:szCs w:val="22"/>
        </w:rPr>
        <w:t>Βάσει των προαναφερθέντων, η παραπάνω διαφορά, εφόσον μέχρι να επιλυθεί θεωρείται ταμειακό έλλειμμα, εμφανίζεται στο ταμειακό υπόλοιπο του προϋπολογισμού 2020 να γίνει ισόποση εγγραφή με το ποσό των 2.119,98 € στον Κ.Α. 00/8511 “Προβλέψεις μη είσπραξης εισπρακτέων υπολοίπων”.</w:t>
      </w:r>
    </w:p>
    <w:p w:rsidR="005C2075" w:rsidRPr="00AB176D" w:rsidRDefault="005C2075" w:rsidP="005C2075">
      <w:pPr>
        <w:spacing w:line="360" w:lineRule="auto"/>
        <w:rPr>
          <w:rFonts w:asciiTheme="minorHAnsi" w:hAnsiTheme="minorHAnsi" w:cstheme="minorHAnsi"/>
          <w:sz w:val="22"/>
          <w:szCs w:val="22"/>
        </w:rPr>
      </w:pPr>
      <w:r w:rsidRPr="00AB176D">
        <w:rPr>
          <w:rFonts w:asciiTheme="minorHAnsi" w:hAnsiTheme="minorHAnsi" w:cstheme="minorHAnsi"/>
          <w:b/>
          <w:sz w:val="22"/>
          <w:szCs w:val="22"/>
        </w:rPr>
        <w:t xml:space="preserve">3) Το υπόλοιπο ποσό της διαφοράς προκύπτει αναλύεται α) </w:t>
      </w:r>
      <w:r w:rsidRPr="00AB176D">
        <w:rPr>
          <w:rFonts w:asciiTheme="minorHAnsi" w:hAnsiTheme="minorHAnsi" w:cstheme="minorHAnsi"/>
          <w:sz w:val="22"/>
          <w:szCs w:val="22"/>
        </w:rPr>
        <w:t xml:space="preserve">:   - 1.897,04 € . Η διαφορά είναι συνολικό ποσό που αφορά τη μισθοδοσία των υπαλλήλων ορισμένου χρόνου στο </w:t>
      </w:r>
      <w:r w:rsidRPr="00AB176D">
        <w:rPr>
          <w:rFonts w:asciiTheme="minorHAnsi" w:hAnsiTheme="minorHAnsi" w:cstheme="minorHAnsi"/>
          <w:b/>
          <w:bCs/>
          <w:sz w:val="22"/>
          <w:szCs w:val="22"/>
        </w:rPr>
        <w:t>Κέντρο Κοινότητας</w:t>
      </w:r>
      <w:r w:rsidRPr="00AB176D">
        <w:rPr>
          <w:rFonts w:asciiTheme="minorHAnsi" w:hAnsiTheme="minorHAnsi" w:cstheme="minorHAnsi"/>
          <w:sz w:val="22"/>
          <w:szCs w:val="22"/>
        </w:rPr>
        <w:t xml:space="preserve"> του Δήμου με  το  </w:t>
      </w:r>
      <w:r w:rsidRPr="00AB176D">
        <w:rPr>
          <w:rFonts w:asciiTheme="minorHAnsi" w:hAnsiTheme="minorHAnsi" w:cstheme="minorHAnsi"/>
          <w:bCs/>
          <w:sz w:val="22"/>
          <w:szCs w:val="22"/>
        </w:rPr>
        <w:t>ΧΕΠ 3172</w:t>
      </w:r>
      <w:r w:rsidRPr="00AB176D">
        <w:rPr>
          <w:rFonts w:asciiTheme="minorHAnsi" w:hAnsiTheme="minorHAnsi" w:cstheme="minorHAnsi"/>
          <w:sz w:val="22"/>
          <w:szCs w:val="22"/>
        </w:rPr>
        <w:t>- φαίνονται στα βιβλία μας ότι εξοφλήθηκαν το 2020 και συγκεκριμένα στις 31/12/2020, αλλά η κίνηση μέσω τραπεζικών λογαριασμών έγινε το 2021 και συγκεκριμένα στις 7/1/2021</w:t>
      </w:r>
      <w:r w:rsidRPr="00AB176D">
        <w:rPr>
          <w:rFonts w:asciiTheme="minorHAnsi" w:hAnsiTheme="minorHAnsi" w:cstheme="minorHAnsi"/>
          <w:b/>
          <w:sz w:val="22"/>
          <w:szCs w:val="22"/>
        </w:rPr>
        <w:t xml:space="preserve"> και Β) </w:t>
      </w:r>
      <w:r w:rsidRPr="00AB176D">
        <w:rPr>
          <w:rFonts w:asciiTheme="minorHAnsi" w:hAnsiTheme="minorHAnsi" w:cstheme="minorHAnsi"/>
          <w:sz w:val="22"/>
          <w:szCs w:val="22"/>
        </w:rPr>
        <w:t xml:space="preserve">- 6.994,77 €. Η διαφορά είναι συνολικό ποσό που αφορά τη μισθοδοσία των υπαλλήλων ορισμένου χρόνου στις </w:t>
      </w:r>
      <w:r w:rsidRPr="00AB176D">
        <w:rPr>
          <w:rFonts w:asciiTheme="minorHAnsi" w:hAnsiTheme="minorHAnsi" w:cstheme="minorHAnsi"/>
          <w:b/>
          <w:bCs/>
          <w:sz w:val="22"/>
          <w:szCs w:val="22"/>
        </w:rPr>
        <w:t>Κοινωνικές Δομές</w:t>
      </w:r>
      <w:r w:rsidRPr="00AB176D">
        <w:rPr>
          <w:rFonts w:asciiTheme="minorHAnsi" w:hAnsiTheme="minorHAnsi" w:cstheme="minorHAnsi"/>
          <w:sz w:val="22"/>
          <w:szCs w:val="22"/>
        </w:rPr>
        <w:t xml:space="preserve"> του Δήμου (Κοινωνικό Παντοπωλείο, Κοινωνικό Φαρμακείο και Παροχή Συσσιτίου),</w:t>
      </w:r>
      <w:r w:rsidR="00BC172B" w:rsidRPr="00AB176D">
        <w:rPr>
          <w:rFonts w:asciiTheme="minorHAnsi" w:hAnsiTheme="minorHAnsi" w:cstheme="minorHAnsi"/>
          <w:sz w:val="22"/>
          <w:szCs w:val="22"/>
        </w:rPr>
        <w:t>ΧΕΠ 3167,3168,3170</w:t>
      </w:r>
      <w:r w:rsidRPr="00AB176D">
        <w:rPr>
          <w:rFonts w:asciiTheme="minorHAnsi" w:hAnsiTheme="minorHAnsi" w:cstheme="minorHAnsi"/>
          <w:sz w:val="22"/>
          <w:szCs w:val="22"/>
        </w:rPr>
        <w:t xml:space="preserve"> τα οποία φαίνονται στα βιβλία μας ότι εξοφλήθηκαν το 2020, αλλά η κίνηση μέσω τραπεζικών λογαριασμών έγινε το 2021 και συγκεκριμένα στις 7/1/2021</w:t>
      </w:r>
      <w:r w:rsidR="00BC172B" w:rsidRPr="00AB176D">
        <w:rPr>
          <w:rFonts w:asciiTheme="minorHAnsi" w:hAnsiTheme="minorHAnsi" w:cstheme="minorHAnsi"/>
          <w:sz w:val="22"/>
          <w:szCs w:val="22"/>
        </w:rPr>
        <w:t>.</w:t>
      </w:r>
    </w:p>
    <w:p w:rsidR="00AE3FEC" w:rsidRPr="00AB176D" w:rsidRDefault="00AE3FEC" w:rsidP="005C2075">
      <w:pPr>
        <w:jc w:val="both"/>
        <w:rPr>
          <w:rFonts w:asciiTheme="minorHAnsi" w:hAnsiTheme="minorHAnsi" w:cstheme="minorHAnsi"/>
          <w:b/>
          <w:sz w:val="22"/>
          <w:szCs w:val="22"/>
        </w:rPr>
      </w:pP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hAnsiTheme="minorHAnsi" w:cstheme="minorHAnsi"/>
          <w:sz w:val="22"/>
          <w:szCs w:val="22"/>
        </w:rPr>
        <w:t xml:space="preserve">Το υπόλοιπο της Τράπεζας της Ελλάδος διαμορφώθηκε ως άθροισμα υπολοίπων του λογαριασμού ταμειακής διαχείρισης και των επιμέρους λογαριασμών, οι οποίοι ανοίχτηκαν και λειτούργησαν ανά </w:t>
      </w:r>
      <w:r w:rsidRPr="00AB176D">
        <w:rPr>
          <w:rFonts w:asciiTheme="minorHAnsi" w:hAnsiTheme="minorHAnsi" w:cstheme="minorHAnsi"/>
          <w:sz w:val="22"/>
          <w:szCs w:val="22"/>
        </w:rPr>
        <w:lastRenderedPageBreak/>
        <w:t>έργο, προκειμένου να γίνονται μέσα από αυτούς οι εισπράξεις και οι πληρωμές. Όπως έχει πλέον καθιερωθεί, οι εξοφλήσεις των λογαριασμών γίνονται με ηλεκτρονικές πληρωμές μέσω του Συστήματος Οφειλών-Πληρωμών Έργων ΠΔΕ. Αναλυτικά:</w:t>
      </w:r>
    </w:p>
    <w:p w:rsidR="003D29C0" w:rsidRPr="00AB176D" w:rsidRDefault="003D29C0" w:rsidP="003D29C0">
      <w:pPr>
        <w:ind w:left="-360" w:firstLine="360"/>
        <w:jc w:val="center"/>
        <w:rPr>
          <w:rFonts w:asciiTheme="minorHAnsi" w:hAnsiTheme="minorHAnsi" w:cstheme="minorHAnsi"/>
          <w:b/>
          <w:sz w:val="22"/>
          <w:szCs w:val="22"/>
        </w:rPr>
      </w:pPr>
      <w:r w:rsidRPr="00AB176D">
        <w:rPr>
          <w:rFonts w:asciiTheme="minorHAnsi" w:hAnsiTheme="minorHAnsi" w:cstheme="minorHAnsi"/>
          <w:b/>
          <w:sz w:val="22"/>
          <w:szCs w:val="22"/>
        </w:rPr>
        <w:t>Πίνακας 3: Κινήσεις ανά λογαριασμό στην Τράπεζα της Ελλάδας την 31/12/2020</w:t>
      </w:r>
    </w:p>
    <w:p w:rsidR="003D29C0" w:rsidRPr="00AB176D" w:rsidRDefault="003D29C0" w:rsidP="003D29C0">
      <w:pPr>
        <w:ind w:left="-360" w:firstLine="360"/>
        <w:jc w:val="center"/>
        <w:rPr>
          <w:rFonts w:asciiTheme="minorHAnsi" w:hAnsiTheme="minorHAnsi" w:cstheme="minorHAnsi"/>
          <w:b/>
          <w:sz w:val="22"/>
          <w:szCs w:val="22"/>
        </w:rPr>
      </w:pPr>
    </w:p>
    <w:tbl>
      <w:tblPr>
        <w:tblW w:w="10439" w:type="dxa"/>
        <w:jc w:val="center"/>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tblPr>
      <w:tblGrid>
        <w:gridCol w:w="1573"/>
        <w:gridCol w:w="1767"/>
        <w:gridCol w:w="1446"/>
        <w:gridCol w:w="1286"/>
        <w:gridCol w:w="1352"/>
        <w:gridCol w:w="1314"/>
        <w:gridCol w:w="1701"/>
      </w:tblGrid>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6A6A6"/>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bookmarkStart w:id="0" w:name="_Hlk88810101"/>
            <w:r w:rsidRPr="009B6B03">
              <w:rPr>
                <w:rFonts w:ascii="Calibri" w:eastAsia="SimSun" w:hAnsi="Calibri" w:cs="Calibri"/>
                <w:b/>
                <w:bCs/>
                <w:sz w:val="18"/>
                <w:szCs w:val="18"/>
                <w:lang w:bidi="hi-IN"/>
              </w:rPr>
              <w:t xml:space="preserve">ΑΡΙΘ. </w:t>
            </w:r>
            <w:r w:rsidRPr="009B6B03">
              <w:rPr>
                <w:rFonts w:ascii="Calibri" w:eastAsia="SimSun" w:hAnsi="Calibri" w:cs="Calibri"/>
                <w:b/>
                <w:bCs/>
                <w:sz w:val="18"/>
                <w:szCs w:val="18"/>
                <w:lang w:val="en-US" w:bidi="hi-IN"/>
              </w:rPr>
              <w:t xml:space="preserve">IBAN </w:t>
            </w:r>
            <w:r w:rsidRPr="009B6B03">
              <w:rPr>
                <w:rFonts w:ascii="Calibri" w:eastAsia="SimSun" w:hAnsi="Calibri" w:cs="Calibri"/>
                <w:b/>
                <w:bCs/>
                <w:sz w:val="18"/>
                <w:szCs w:val="18"/>
                <w:lang w:bidi="hi-IN"/>
              </w:rPr>
              <w:t>ΛΟΓΑΡΙΑΣΜΟΥ</w:t>
            </w:r>
          </w:p>
        </w:tc>
        <w:tc>
          <w:tcPr>
            <w:tcW w:w="1767" w:type="dxa"/>
            <w:tcBorders>
              <w:top w:val="single" w:sz="2" w:space="0" w:color="000001"/>
              <w:left w:val="single" w:sz="2" w:space="0" w:color="000001"/>
              <w:bottom w:val="single" w:sz="2" w:space="0" w:color="000001"/>
            </w:tcBorders>
            <w:shd w:val="clear" w:color="auto" w:fill="A6A6A6"/>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b/>
                <w:bCs/>
                <w:sz w:val="18"/>
                <w:szCs w:val="18"/>
                <w:lang w:bidi="hi-IN"/>
              </w:rPr>
              <w:t>ΠΕΡΙΓΡΑΦΗ</w:t>
            </w:r>
          </w:p>
        </w:tc>
        <w:tc>
          <w:tcPr>
            <w:tcW w:w="1446" w:type="dxa"/>
            <w:tcBorders>
              <w:top w:val="single" w:sz="2" w:space="0" w:color="000001"/>
              <w:left w:val="single" w:sz="2" w:space="0" w:color="000001"/>
              <w:bottom w:val="single" w:sz="2" w:space="0" w:color="000001"/>
              <w:right w:val="single" w:sz="2" w:space="0" w:color="000001"/>
            </w:tcBorders>
            <w:shd w:val="clear" w:color="auto" w:fill="A6A6A6"/>
          </w:tcPr>
          <w:p w:rsidR="003D29C0" w:rsidRPr="009B6B03" w:rsidRDefault="003D29C0" w:rsidP="0064682A">
            <w:pPr>
              <w:widowControl w:val="0"/>
              <w:suppressLineNumbers/>
              <w:spacing w:line="276" w:lineRule="auto"/>
              <w:jc w:val="center"/>
              <w:rPr>
                <w:rFonts w:ascii="Calibri" w:eastAsia="SimSun" w:hAnsi="Calibri" w:cs="Calibri"/>
                <w:b/>
                <w:bCs/>
                <w:sz w:val="18"/>
                <w:szCs w:val="18"/>
                <w:lang w:bidi="hi-IN"/>
              </w:rPr>
            </w:pPr>
            <w:r w:rsidRPr="009B6B03">
              <w:rPr>
                <w:rFonts w:ascii="Calibri" w:eastAsia="SimSun" w:hAnsi="Calibri" w:cs="Calibri"/>
                <w:b/>
                <w:bCs/>
                <w:sz w:val="18"/>
                <w:szCs w:val="18"/>
                <w:lang w:bidi="hi-IN"/>
              </w:rPr>
              <w:t>ΥΠΟΛΟΙΠΟ 31/12/2019</w:t>
            </w:r>
          </w:p>
        </w:tc>
        <w:tc>
          <w:tcPr>
            <w:tcW w:w="1286" w:type="dxa"/>
            <w:tcBorders>
              <w:top w:val="single" w:sz="2" w:space="0" w:color="000001"/>
              <w:left w:val="single" w:sz="2" w:space="0" w:color="000001"/>
              <w:bottom w:val="single" w:sz="2" w:space="0" w:color="000001"/>
            </w:tcBorders>
            <w:shd w:val="clear" w:color="auto" w:fill="A6A6A6"/>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val="en-US" w:bidi="hi-IN"/>
              </w:rPr>
            </w:pPr>
            <w:r w:rsidRPr="009B6B03">
              <w:rPr>
                <w:rFonts w:ascii="Calibri" w:eastAsia="SimSun" w:hAnsi="Calibri" w:cs="Calibri"/>
                <w:b/>
                <w:bCs/>
                <w:sz w:val="18"/>
                <w:szCs w:val="18"/>
                <w:lang w:bidi="hi-IN"/>
              </w:rPr>
              <w:t>ΕΙΣΠΡΑΞΕΙΣ 2020</w:t>
            </w:r>
          </w:p>
        </w:tc>
        <w:tc>
          <w:tcPr>
            <w:tcW w:w="1352" w:type="dxa"/>
            <w:tcBorders>
              <w:top w:val="single" w:sz="2" w:space="0" w:color="000001"/>
              <w:left w:val="single" w:sz="2" w:space="0" w:color="000001"/>
              <w:bottom w:val="single" w:sz="2" w:space="0" w:color="000001"/>
            </w:tcBorders>
            <w:shd w:val="clear" w:color="auto" w:fill="A6A6A6"/>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val="en-US" w:bidi="hi-IN"/>
              </w:rPr>
            </w:pPr>
            <w:r w:rsidRPr="009B6B03">
              <w:rPr>
                <w:rFonts w:ascii="Calibri" w:eastAsia="SimSun" w:hAnsi="Calibri" w:cs="Calibri"/>
                <w:b/>
                <w:bCs/>
                <w:sz w:val="18"/>
                <w:szCs w:val="18"/>
                <w:lang w:bidi="hi-IN"/>
              </w:rPr>
              <w:t>ΠΛΗΡΩΜΕΣ 2020</w:t>
            </w:r>
          </w:p>
        </w:tc>
        <w:tc>
          <w:tcPr>
            <w:tcW w:w="1314" w:type="dxa"/>
            <w:tcBorders>
              <w:top w:val="single" w:sz="2" w:space="0" w:color="000001"/>
              <w:left w:val="single" w:sz="2" w:space="0" w:color="000001"/>
              <w:bottom w:val="single" w:sz="2" w:space="0" w:color="000001"/>
              <w:right w:val="single" w:sz="2" w:space="0" w:color="000001"/>
            </w:tcBorders>
            <w:shd w:val="clear" w:color="auto" w:fill="A6A6A6"/>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val="en-US" w:bidi="hi-IN"/>
              </w:rPr>
            </w:pPr>
            <w:r w:rsidRPr="009B6B03">
              <w:rPr>
                <w:rFonts w:ascii="Calibri" w:eastAsia="SimSun" w:hAnsi="Calibri" w:cs="Calibri"/>
                <w:b/>
                <w:bCs/>
                <w:sz w:val="18"/>
                <w:szCs w:val="18"/>
                <w:lang w:bidi="hi-IN"/>
              </w:rPr>
              <w:t>ΥΠΟΛΟΙΠΟ 31/12/2020</w:t>
            </w:r>
          </w:p>
        </w:tc>
        <w:tc>
          <w:tcPr>
            <w:tcW w:w="1701" w:type="dxa"/>
            <w:tcBorders>
              <w:top w:val="single" w:sz="2" w:space="0" w:color="000001"/>
              <w:left w:val="single" w:sz="2" w:space="0" w:color="000001"/>
              <w:bottom w:val="single" w:sz="2" w:space="0" w:color="000001"/>
              <w:right w:val="single" w:sz="2" w:space="0" w:color="000001"/>
            </w:tcBorders>
            <w:shd w:val="clear" w:color="auto" w:fill="A6A6A6"/>
            <w:vAlign w:val="center"/>
          </w:tcPr>
          <w:p w:rsidR="003D29C0" w:rsidRPr="009B6B03" w:rsidRDefault="003D29C0" w:rsidP="0064682A">
            <w:pPr>
              <w:widowControl w:val="0"/>
              <w:suppressLineNumbers/>
              <w:spacing w:line="276" w:lineRule="auto"/>
              <w:jc w:val="center"/>
              <w:rPr>
                <w:rFonts w:ascii="Calibri" w:eastAsia="SimSun" w:hAnsi="Calibri" w:cs="Calibri"/>
                <w:b/>
                <w:bCs/>
                <w:sz w:val="18"/>
                <w:szCs w:val="18"/>
                <w:lang w:bidi="hi-IN"/>
              </w:rPr>
            </w:pPr>
            <w:r w:rsidRPr="009B6B03">
              <w:rPr>
                <w:rFonts w:ascii="Calibri" w:eastAsia="SimSun" w:hAnsi="Calibri" w:cs="Calibri"/>
                <w:b/>
                <w:bCs/>
                <w:sz w:val="18"/>
                <w:szCs w:val="18"/>
                <w:lang w:bidi="hi-IN"/>
              </w:rPr>
              <w:t>ΠΑΡΑΤΗΡΗΣΕΙΣ</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val="en-US" w:bidi="hi-IN"/>
              </w:rPr>
            </w:pPr>
            <w:r w:rsidRPr="009B6B03">
              <w:rPr>
                <w:rFonts w:ascii="Calibri" w:eastAsia="SimSun" w:hAnsi="Calibri" w:cs="Calibri"/>
                <w:sz w:val="18"/>
                <w:szCs w:val="18"/>
                <w:lang w:val="en-US" w:bidi="hi-IN"/>
              </w:rPr>
              <w:t>GR610102285</w:t>
            </w:r>
          </w:p>
          <w:p w:rsidR="003D29C0" w:rsidRPr="009B6B03" w:rsidRDefault="003D29C0" w:rsidP="0064682A">
            <w:pPr>
              <w:widowControl w:val="0"/>
              <w:suppressLineNumbers/>
              <w:spacing w:line="276" w:lineRule="auto"/>
              <w:jc w:val="center"/>
              <w:rPr>
                <w:rFonts w:ascii="Calibri" w:eastAsia="SimSun" w:hAnsi="Calibri" w:cs="Calibri"/>
                <w:sz w:val="18"/>
                <w:szCs w:val="18"/>
                <w:lang w:val="en-US" w:bidi="hi-IN"/>
              </w:rPr>
            </w:pPr>
            <w:r w:rsidRPr="009B6B03">
              <w:rPr>
                <w:rFonts w:ascii="Calibri" w:eastAsia="SimSun" w:hAnsi="Calibri" w:cs="Calibri"/>
                <w:sz w:val="18"/>
                <w:szCs w:val="18"/>
                <w:lang w:val="en-US" w:bidi="hi-IN"/>
              </w:rPr>
              <w:t>00000000 26155766</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Λογαριασμός ταμειακής διαχείρισης</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val="en-US" w:bidi="hi-IN"/>
              </w:rPr>
              <w:t>2.</w:t>
            </w:r>
            <w:r w:rsidRPr="009B6B03">
              <w:rPr>
                <w:rFonts w:ascii="Calibri" w:eastAsia="SimSun" w:hAnsi="Calibri" w:cs="Calibri"/>
                <w:sz w:val="18"/>
                <w:szCs w:val="18"/>
                <w:lang w:bidi="hi-IN"/>
              </w:rPr>
              <w:t>624.</w:t>
            </w:r>
            <w:r w:rsidRPr="009B6B03">
              <w:rPr>
                <w:rFonts w:ascii="Calibri" w:eastAsia="SimSun" w:hAnsi="Calibri" w:cs="Calibri"/>
                <w:sz w:val="18"/>
                <w:szCs w:val="18"/>
                <w:lang w:val="en-US" w:bidi="hi-IN"/>
              </w:rPr>
              <w:t>466</w:t>
            </w:r>
            <w:r w:rsidRPr="009B6B03">
              <w:rPr>
                <w:rFonts w:ascii="Calibri" w:eastAsia="SimSun" w:hAnsi="Calibri" w:cs="Calibri"/>
                <w:sz w:val="18"/>
                <w:szCs w:val="18"/>
                <w:lang w:bidi="hi-IN"/>
              </w:rPr>
              <w:t>,</w:t>
            </w:r>
            <w:r w:rsidRPr="009B6B03">
              <w:rPr>
                <w:rFonts w:ascii="Calibri" w:eastAsia="SimSun" w:hAnsi="Calibri" w:cs="Calibri"/>
                <w:sz w:val="18"/>
                <w:szCs w:val="18"/>
                <w:lang w:val="en-US" w:bidi="hi-IN"/>
              </w:rPr>
              <w:t>5</w:t>
            </w:r>
            <w:r w:rsidRPr="009B6B03">
              <w:rPr>
                <w:rFonts w:ascii="Calibri" w:eastAsia="SimSun" w:hAnsi="Calibri" w:cs="Calibri"/>
                <w:sz w:val="18"/>
                <w:szCs w:val="18"/>
                <w:lang w:bidi="hi-IN"/>
              </w:rPr>
              <w:t>9 €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val="en-US" w:bidi="hi-IN"/>
              </w:rPr>
              <w:t>7.026</w:t>
            </w:r>
            <w:r w:rsidRPr="009B6B03">
              <w:rPr>
                <w:rFonts w:ascii="Calibri" w:eastAsia="SimSun" w:hAnsi="Calibri" w:cs="Calibri"/>
                <w:sz w:val="18"/>
                <w:szCs w:val="18"/>
                <w:lang w:bidi="hi-IN"/>
              </w:rPr>
              <w:t>.</w:t>
            </w:r>
            <w:r w:rsidRPr="009B6B03">
              <w:rPr>
                <w:rFonts w:ascii="Calibri" w:eastAsia="SimSun" w:hAnsi="Calibri" w:cs="Calibri"/>
                <w:sz w:val="18"/>
                <w:szCs w:val="18"/>
                <w:lang w:val="en-US" w:bidi="hi-IN"/>
              </w:rPr>
              <w:t>524</w:t>
            </w:r>
            <w:r w:rsidRPr="009B6B03">
              <w:rPr>
                <w:rFonts w:ascii="Calibri" w:eastAsia="SimSun" w:hAnsi="Calibri" w:cs="Calibri"/>
                <w:sz w:val="18"/>
                <w:szCs w:val="18"/>
                <w:lang w:bidi="hi-IN"/>
              </w:rPr>
              <w:t>,</w:t>
            </w:r>
            <w:r w:rsidRPr="009B6B03">
              <w:rPr>
                <w:rFonts w:ascii="Calibri" w:eastAsia="SimSun" w:hAnsi="Calibri" w:cs="Calibri"/>
                <w:sz w:val="18"/>
                <w:szCs w:val="18"/>
                <w:lang w:val="en-US" w:bidi="hi-IN"/>
              </w:rPr>
              <w:t>49</w:t>
            </w:r>
            <w:r w:rsidRPr="009B6B03">
              <w:rPr>
                <w:rFonts w:ascii="Calibri" w:eastAsia="SimSun" w:hAnsi="Calibri" w:cs="Calibri"/>
                <w:sz w:val="18"/>
                <w:szCs w:val="18"/>
                <w:lang w:bidi="hi-IN"/>
              </w:rPr>
              <w:t xml:space="preserve">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val="en-US" w:bidi="hi-IN"/>
              </w:rPr>
              <w:t>5.618.910</w:t>
            </w:r>
            <w:r w:rsidRPr="009B6B03">
              <w:rPr>
                <w:rFonts w:ascii="Calibri" w:eastAsia="SimSun" w:hAnsi="Calibri" w:cs="Calibri"/>
                <w:sz w:val="18"/>
                <w:szCs w:val="18"/>
                <w:lang w:bidi="hi-IN"/>
              </w:rPr>
              <w:t>,</w:t>
            </w:r>
            <w:r w:rsidRPr="009B6B03">
              <w:rPr>
                <w:rFonts w:ascii="Calibri" w:eastAsia="SimSun" w:hAnsi="Calibri" w:cs="Calibri"/>
                <w:sz w:val="18"/>
                <w:szCs w:val="18"/>
                <w:lang w:val="en-US" w:bidi="hi-IN"/>
              </w:rPr>
              <w:t>67</w:t>
            </w:r>
            <w:r w:rsidRPr="009B6B03">
              <w:rPr>
                <w:rFonts w:ascii="Calibri" w:eastAsia="SimSun" w:hAnsi="Calibri" w:cs="Calibri"/>
                <w:sz w:val="18"/>
                <w:szCs w:val="18"/>
                <w:lang w:bidi="hi-IN"/>
              </w:rPr>
              <w:t xml:space="preserve">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val="en-US" w:bidi="hi-IN"/>
              </w:rPr>
              <w:t>4.032</w:t>
            </w:r>
            <w:r w:rsidRPr="009B6B03">
              <w:rPr>
                <w:rFonts w:ascii="Calibri" w:eastAsia="SimSun" w:hAnsi="Calibri" w:cs="Calibri"/>
                <w:sz w:val="18"/>
                <w:szCs w:val="18"/>
                <w:lang w:bidi="hi-IN"/>
              </w:rPr>
              <w:t>.</w:t>
            </w:r>
            <w:r w:rsidRPr="009B6B03">
              <w:rPr>
                <w:rFonts w:ascii="Calibri" w:eastAsia="SimSun" w:hAnsi="Calibri" w:cs="Calibri"/>
                <w:sz w:val="18"/>
                <w:szCs w:val="18"/>
                <w:lang w:val="en-US" w:bidi="hi-IN"/>
              </w:rPr>
              <w:t>080</w:t>
            </w:r>
            <w:r w:rsidRPr="009B6B03">
              <w:rPr>
                <w:rFonts w:ascii="Calibri" w:eastAsia="SimSun" w:hAnsi="Calibri" w:cs="Calibri"/>
                <w:sz w:val="18"/>
                <w:szCs w:val="18"/>
                <w:lang w:bidi="hi-IN"/>
              </w:rPr>
              <w:t>,</w:t>
            </w:r>
            <w:r w:rsidRPr="009B6B03">
              <w:rPr>
                <w:rFonts w:ascii="Calibri" w:eastAsia="SimSun" w:hAnsi="Calibri" w:cs="Calibri"/>
                <w:sz w:val="18"/>
                <w:szCs w:val="18"/>
                <w:lang w:val="en-US" w:bidi="hi-IN"/>
              </w:rPr>
              <w:t>41</w:t>
            </w:r>
            <w:r w:rsidRPr="009B6B03">
              <w:rPr>
                <w:rFonts w:ascii="Calibri" w:eastAsia="SimSun" w:hAnsi="Calibri" w:cs="Calibri"/>
                <w:sz w:val="18"/>
                <w:szCs w:val="18"/>
                <w:lang w:bidi="hi-IN"/>
              </w:rPr>
              <w:t xml:space="preserve">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πρόσοδοι 2020: 56.084,50 € (</w:t>
            </w:r>
            <w:proofErr w:type="spellStart"/>
            <w:r w:rsidRPr="009B6B03">
              <w:rPr>
                <w:rFonts w:ascii="Calibri" w:eastAsia="SimSun" w:hAnsi="Calibri" w:cs="Calibri"/>
                <w:sz w:val="18"/>
                <w:szCs w:val="18"/>
                <w:lang w:bidi="hi-IN"/>
              </w:rPr>
              <w:t>Α’εξάμηνο</w:t>
            </w:r>
            <w:proofErr w:type="spellEnd"/>
            <w:r w:rsidRPr="009B6B03">
              <w:rPr>
                <w:rFonts w:ascii="Calibri" w:eastAsia="SimSun" w:hAnsi="Calibri" w:cs="Calibri"/>
                <w:sz w:val="18"/>
                <w:szCs w:val="18"/>
                <w:lang w:bidi="hi-IN"/>
              </w:rPr>
              <w:t xml:space="preserve">: 31.902,11 + </w:t>
            </w:r>
            <w:proofErr w:type="spellStart"/>
            <w:r w:rsidRPr="009B6B03">
              <w:rPr>
                <w:rFonts w:ascii="Calibri" w:eastAsia="SimSun" w:hAnsi="Calibri" w:cs="Calibri"/>
                <w:sz w:val="18"/>
                <w:szCs w:val="18"/>
                <w:lang w:bidi="hi-IN"/>
              </w:rPr>
              <w:t>Β’εξάμηνο</w:t>
            </w:r>
            <w:proofErr w:type="spellEnd"/>
            <w:r w:rsidRPr="009B6B03">
              <w:rPr>
                <w:rFonts w:ascii="Calibri" w:eastAsia="SimSun" w:hAnsi="Calibri" w:cs="Calibri"/>
                <w:sz w:val="18"/>
                <w:szCs w:val="18"/>
                <w:lang w:bidi="hi-IN"/>
              </w:rPr>
              <w:t>: 24.182,39)</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color w:val="000000"/>
                <w:sz w:val="18"/>
                <w:szCs w:val="18"/>
                <w:lang w:val="en-US" w:bidi="hi-IN"/>
              </w:rPr>
              <w:t>GR</w:t>
            </w:r>
            <w:r w:rsidRPr="009B6B03">
              <w:rPr>
                <w:rFonts w:ascii="Calibri" w:eastAsia="SimSun" w:hAnsi="Calibri" w:cs="Calibri"/>
                <w:color w:val="000000"/>
                <w:sz w:val="18"/>
                <w:szCs w:val="18"/>
                <w:lang w:bidi="hi-IN"/>
              </w:rPr>
              <w:t>360102285 7031055 00005079</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Κάλυψη δράσεων πολιτικής προστασίας - πυροπροστασίας</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12,78 €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133.201,63 €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133.201,63 €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12,78 €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2003ΣΕ05500005</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bidi="hi-IN"/>
              </w:rPr>
            </w:pPr>
            <w:bookmarkStart w:id="1" w:name="z_nq_h5"/>
            <w:bookmarkEnd w:id="1"/>
            <w:r w:rsidRPr="009B6B03">
              <w:rPr>
                <w:rFonts w:ascii="Calibri" w:eastAsia="SimSun" w:hAnsi="Calibri" w:cs="Calibri"/>
                <w:sz w:val="18"/>
                <w:szCs w:val="18"/>
                <w:lang w:val="en-US" w:bidi="hi-IN"/>
              </w:rPr>
              <w:t>GR</w:t>
            </w:r>
            <w:r w:rsidRPr="009B6B03">
              <w:rPr>
                <w:rFonts w:ascii="Calibri" w:eastAsia="SimSun" w:hAnsi="Calibri" w:cs="Calibri"/>
                <w:sz w:val="18"/>
                <w:szCs w:val="18"/>
                <w:lang w:bidi="hi-IN"/>
              </w:rPr>
              <w:t>0601000 23000000 2022160561</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Κέντρο Κοινότητας Δήμου </w:t>
            </w:r>
            <w:proofErr w:type="spellStart"/>
            <w:r w:rsidRPr="009B6B03">
              <w:rPr>
                <w:rFonts w:ascii="Calibri" w:eastAsia="SimSun" w:hAnsi="Calibri" w:cs="Calibri"/>
                <w:sz w:val="18"/>
                <w:szCs w:val="18"/>
                <w:lang w:bidi="hi-IN"/>
              </w:rPr>
              <w:t>Λεβαδέων</w:t>
            </w:r>
            <w:proofErr w:type="spellEnd"/>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27.6</w:t>
            </w:r>
            <w:r w:rsidRPr="009B6B03">
              <w:rPr>
                <w:rFonts w:ascii="Calibri" w:eastAsia="SimSun" w:hAnsi="Calibri" w:cs="Calibri"/>
                <w:sz w:val="18"/>
                <w:szCs w:val="18"/>
                <w:lang w:val="en-US" w:bidi="hi-IN"/>
              </w:rPr>
              <w:t>03</w:t>
            </w:r>
            <w:r w:rsidRPr="009B6B03">
              <w:rPr>
                <w:rFonts w:ascii="Calibri" w:eastAsia="SimSun" w:hAnsi="Calibri" w:cs="Calibri"/>
                <w:sz w:val="18"/>
                <w:szCs w:val="18"/>
                <w:lang w:bidi="hi-IN"/>
              </w:rPr>
              <w:t>,04 €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3</w:t>
            </w:r>
            <w:r w:rsidRPr="009B6B03">
              <w:rPr>
                <w:rFonts w:ascii="Calibri" w:eastAsia="SimSun" w:hAnsi="Calibri" w:cs="Calibri"/>
                <w:sz w:val="18"/>
                <w:szCs w:val="18"/>
                <w:lang w:val="en-US" w:bidi="hi-IN"/>
              </w:rPr>
              <w:t>0</w:t>
            </w:r>
            <w:r w:rsidRPr="009B6B03">
              <w:rPr>
                <w:rFonts w:ascii="Calibri" w:eastAsia="SimSun" w:hAnsi="Calibri" w:cs="Calibri"/>
                <w:sz w:val="18"/>
                <w:szCs w:val="18"/>
                <w:lang w:bidi="hi-IN"/>
              </w:rPr>
              <w:t>.000,00 €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39.7</w:t>
            </w:r>
            <w:r w:rsidRPr="009B6B03">
              <w:rPr>
                <w:rFonts w:ascii="Calibri" w:eastAsia="SimSun" w:hAnsi="Calibri" w:cs="Calibri"/>
                <w:sz w:val="18"/>
                <w:szCs w:val="18"/>
                <w:lang w:val="en-US" w:bidi="hi-IN"/>
              </w:rPr>
              <w:t>6</w:t>
            </w:r>
            <w:r w:rsidRPr="009B6B03">
              <w:rPr>
                <w:rFonts w:ascii="Calibri" w:eastAsia="SimSun" w:hAnsi="Calibri" w:cs="Calibri"/>
                <w:sz w:val="18"/>
                <w:szCs w:val="18"/>
                <w:lang w:bidi="hi-IN"/>
              </w:rPr>
              <w:t>0,5</w:t>
            </w:r>
            <w:r w:rsidRPr="009B6B03">
              <w:rPr>
                <w:rFonts w:ascii="Calibri" w:eastAsia="SimSun" w:hAnsi="Calibri" w:cs="Calibri"/>
                <w:sz w:val="18"/>
                <w:szCs w:val="18"/>
                <w:lang w:val="en-US" w:bidi="hi-IN"/>
              </w:rPr>
              <w:t>1</w:t>
            </w:r>
            <w:r w:rsidRPr="009B6B03">
              <w:rPr>
                <w:rFonts w:ascii="Calibri" w:eastAsia="SimSun" w:hAnsi="Calibri" w:cs="Calibri"/>
                <w:sz w:val="18"/>
                <w:szCs w:val="18"/>
                <w:lang w:bidi="hi-IN"/>
              </w:rPr>
              <w:t xml:space="preserve">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w:t>
            </w:r>
            <w:r w:rsidRPr="009B6B03">
              <w:rPr>
                <w:rFonts w:ascii="Calibri" w:eastAsia="SimSun" w:hAnsi="Calibri" w:cs="Calibri"/>
                <w:sz w:val="18"/>
                <w:szCs w:val="18"/>
                <w:lang w:val="en-US" w:bidi="hi-IN"/>
              </w:rPr>
              <w:t>7</w:t>
            </w:r>
            <w:r w:rsidRPr="009B6B03">
              <w:rPr>
                <w:rFonts w:ascii="Calibri" w:eastAsia="SimSun" w:hAnsi="Calibri" w:cs="Calibri"/>
                <w:sz w:val="18"/>
                <w:szCs w:val="18"/>
                <w:lang w:bidi="hi-IN"/>
              </w:rPr>
              <w:t>.842,53 €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val="en-US" w:bidi="hi-IN"/>
              </w:rPr>
            </w:pPr>
            <w:r w:rsidRPr="009B6B03">
              <w:rPr>
                <w:rFonts w:ascii="Calibri" w:eastAsia="SimSun" w:hAnsi="Calibri" w:cs="Calibri"/>
                <w:sz w:val="18"/>
                <w:szCs w:val="18"/>
                <w:lang w:bidi="hi-IN"/>
              </w:rPr>
              <w:t>κωδικός ΣΑ 2017ΕΠ05610012</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val="en-US" w:bidi="hi-IN"/>
              </w:rPr>
              <w:t>GR</w:t>
            </w:r>
            <w:r w:rsidRPr="009B6B03">
              <w:rPr>
                <w:rFonts w:ascii="Calibri" w:eastAsia="SimSun" w:hAnsi="Calibri" w:cs="Calibri"/>
                <w:sz w:val="18"/>
                <w:szCs w:val="18"/>
                <w:lang w:bidi="hi-IN"/>
              </w:rPr>
              <w:t>0601000 23000000 2022160561</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Δομή Παροχής Βασικών Αγαθών: Κοινωνικό Παντοπωλείο, Παροχή Συσσιτίου, Κοινωνικό Φαρμακείο Δήμου </w:t>
            </w:r>
            <w:proofErr w:type="spellStart"/>
            <w:r w:rsidRPr="009B6B03">
              <w:rPr>
                <w:rFonts w:ascii="Calibri" w:eastAsia="SimSun" w:hAnsi="Calibri" w:cs="Calibri"/>
                <w:sz w:val="18"/>
                <w:szCs w:val="18"/>
                <w:lang w:bidi="hi-IN"/>
              </w:rPr>
              <w:t>Λεβαδέων</w:t>
            </w:r>
            <w:proofErr w:type="spellEnd"/>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val="en-US" w:bidi="hi-IN"/>
              </w:rPr>
              <w:t>6</w:t>
            </w:r>
            <w:r w:rsidRPr="009B6B03">
              <w:rPr>
                <w:rFonts w:ascii="Calibri" w:eastAsia="SimSun" w:hAnsi="Calibri" w:cs="Calibri"/>
                <w:sz w:val="18"/>
                <w:szCs w:val="18"/>
                <w:lang w:bidi="hi-IN"/>
              </w:rPr>
              <w:t>7.</w:t>
            </w:r>
            <w:r w:rsidRPr="009B6B03">
              <w:rPr>
                <w:rFonts w:ascii="Calibri" w:eastAsia="SimSun" w:hAnsi="Calibri" w:cs="Calibri"/>
                <w:sz w:val="18"/>
                <w:szCs w:val="18"/>
                <w:lang w:val="en-US" w:bidi="hi-IN"/>
              </w:rPr>
              <w:t>8</w:t>
            </w:r>
            <w:r w:rsidRPr="009B6B03">
              <w:rPr>
                <w:rFonts w:ascii="Calibri" w:eastAsia="SimSun" w:hAnsi="Calibri" w:cs="Calibri"/>
                <w:sz w:val="18"/>
                <w:szCs w:val="18"/>
                <w:lang w:bidi="hi-IN"/>
              </w:rPr>
              <w:t>7</w:t>
            </w:r>
            <w:r w:rsidRPr="009B6B03">
              <w:rPr>
                <w:rFonts w:ascii="Calibri" w:eastAsia="SimSun" w:hAnsi="Calibri" w:cs="Calibri"/>
                <w:sz w:val="18"/>
                <w:szCs w:val="18"/>
                <w:lang w:val="en-US" w:bidi="hi-IN"/>
              </w:rPr>
              <w:t>3</w:t>
            </w:r>
            <w:r w:rsidRPr="009B6B03">
              <w:rPr>
                <w:rFonts w:ascii="Calibri" w:eastAsia="SimSun" w:hAnsi="Calibri" w:cs="Calibri"/>
                <w:sz w:val="18"/>
                <w:szCs w:val="18"/>
                <w:lang w:bidi="hi-IN"/>
              </w:rPr>
              <w:t>,</w:t>
            </w:r>
            <w:r w:rsidRPr="009B6B03">
              <w:rPr>
                <w:rFonts w:ascii="Calibri" w:eastAsia="SimSun" w:hAnsi="Calibri" w:cs="Calibri"/>
                <w:sz w:val="18"/>
                <w:szCs w:val="18"/>
                <w:lang w:val="en-US" w:bidi="hi-IN"/>
              </w:rPr>
              <w:t>83</w:t>
            </w:r>
            <w:r w:rsidRPr="009B6B03">
              <w:rPr>
                <w:rFonts w:ascii="Calibri" w:eastAsia="SimSun" w:hAnsi="Calibri" w:cs="Calibri"/>
                <w:sz w:val="18"/>
                <w:szCs w:val="18"/>
                <w:lang w:bidi="hi-IN"/>
              </w:rPr>
              <w:t xml:space="preserve">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118.569,04 €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w:t>
            </w:r>
            <w:r w:rsidRPr="009B6B03">
              <w:rPr>
                <w:rFonts w:ascii="Calibri" w:eastAsia="SimSun" w:hAnsi="Calibri" w:cs="Calibri"/>
                <w:sz w:val="18"/>
                <w:szCs w:val="18"/>
                <w:lang w:val="en-US" w:bidi="hi-IN"/>
              </w:rPr>
              <w:t>5</w:t>
            </w:r>
            <w:r w:rsidRPr="009B6B03">
              <w:rPr>
                <w:rFonts w:ascii="Calibri" w:eastAsia="SimSun" w:hAnsi="Calibri" w:cs="Calibri"/>
                <w:sz w:val="18"/>
                <w:szCs w:val="18"/>
                <w:lang w:bidi="hi-IN"/>
              </w:rPr>
              <w:t>6.</w:t>
            </w:r>
            <w:r w:rsidRPr="009B6B03">
              <w:rPr>
                <w:rFonts w:ascii="Calibri" w:eastAsia="SimSun" w:hAnsi="Calibri" w:cs="Calibri"/>
                <w:sz w:val="18"/>
                <w:szCs w:val="18"/>
                <w:lang w:val="en-US" w:bidi="hi-IN"/>
              </w:rPr>
              <w:t>6</w:t>
            </w:r>
            <w:r w:rsidRPr="009B6B03">
              <w:rPr>
                <w:rFonts w:ascii="Calibri" w:eastAsia="SimSun" w:hAnsi="Calibri" w:cs="Calibri"/>
                <w:sz w:val="18"/>
                <w:szCs w:val="18"/>
                <w:lang w:bidi="hi-IN"/>
              </w:rPr>
              <w:t>96,18 €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29.746,69 €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2017ΕΠ05610002</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val="en-US" w:bidi="hi-IN"/>
              </w:rPr>
              <w:t>GR</w:t>
            </w:r>
            <w:r w:rsidRPr="009B6B03">
              <w:rPr>
                <w:rFonts w:ascii="Calibri" w:eastAsia="SimSun" w:hAnsi="Calibri" w:cs="Calibri"/>
                <w:sz w:val="18"/>
                <w:szCs w:val="18"/>
                <w:lang w:bidi="hi-IN"/>
              </w:rPr>
              <w:t>0601000 23000000 2022160561</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Ανάδειξη των ψηφιδωτών  παλαιοχριστιανικού ναού στην οδό </w:t>
            </w:r>
            <w:proofErr w:type="spellStart"/>
            <w:r w:rsidRPr="009B6B03">
              <w:rPr>
                <w:rFonts w:ascii="Calibri" w:eastAsia="SimSun" w:hAnsi="Calibri" w:cs="Calibri"/>
                <w:sz w:val="18"/>
                <w:szCs w:val="18"/>
                <w:lang w:bidi="hi-IN"/>
              </w:rPr>
              <w:t>Σπυροπούλου</w:t>
            </w:r>
            <w:proofErr w:type="spellEnd"/>
            <w:r w:rsidRPr="009B6B03">
              <w:rPr>
                <w:rFonts w:ascii="Calibri" w:eastAsia="SimSun" w:hAnsi="Calibri" w:cs="Calibri"/>
                <w:sz w:val="18"/>
                <w:szCs w:val="18"/>
                <w:lang w:bidi="hi-IN"/>
              </w:rPr>
              <w:t xml:space="preserve"> Λιβαδειάς</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1.338,04 €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1.338,04 €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2016ΕΠ05610028 (υποέργο: Αρχαιολογικές εργασίες ανάδειξης των ψηφιδωτών παλαιοχριστιανικού ναού)</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val="en-US" w:bidi="hi-IN"/>
              </w:rPr>
              <w:t xml:space="preserve">GR0601000 23000000 </w:t>
            </w:r>
            <w:r w:rsidRPr="009B6B03">
              <w:rPr>
                <w:rFonts w:ascii="Calibri" w:eastAsia="SimSun" w:hAnsi="Calibri" w:cs="Calibri"/>
                <w:sz w:val="18"/>
                <w:szCs w:val="18"/>
                <w:lang w:bidi="hi-IN"/>
              </w:rPr>
              <w:t>2022160561</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Αποπεράτωση της Αίθουσας Πολλαπλών Χρήσεων και μερικής </w:t>
            </w:r>
            <w:proofErr w:type="spellStart"/>
            <w:r w:rsidRPr="009B6B03">
              <w:rPr>
                <w:rFonts w:ascii="Calibri" w:eastAsia="SimSun" w:hAnsi="Calibri" w:cs="Calibri"/>
                <w:sz w:val="18"/>
                <w:szCs w:val="18"/>
                <w:lang w:bidi="hi-IN"/>
              </w:rPr>
              <w:t>αναδιαρρύθμισης</w:t>
            </w:r>
            <w:proofErr w:type="spellEnd"/>
            <w:r w:rsidRPr="009B6B03">
              <w:rPr>
                <w:rFonts w:ascii="Calibri" w:eastAsia="SimSun" w:hAnsi="Calibri" w:cs="Calibri"/>
                <w:sz w:val="18"/>
                <w:szCs w:val="18"/>
                <w:lang w:bidi="hi-IN"/>
              </w:rPr>
              <w:t xml:space="preserve"> στο υπάρχον κτίριο στη θέση της υπό κατάργηση ΑΠΧ του 6ου Δημοτικού Σχολείου Λιβαδειάς</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1.248,96 €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1.248,96 €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2017ΕΠ05610037</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bidi="hi-IN"/>
              </w:rPr>
            </w:pPr>
            <w:bookmarkStart w:id="2" w:name="_Hlk505539562"/>
            <w:r w:rsidRPr="009B6B03">
              <w:rPr>
                <w:rFonts w:ascii="Calibri" w:eastAsia="SimSun" w:hAnsi="Calibri" w:cs="Calibri"/>
                <w:sz w:val="18"/>
                <w:szCs w:val="18"/>
                <w:lang w:val="en-US" w:bidi="hi-IN"/>
              </w:rPr>
              <w:t>GR</w:t>
            </w:r>
            <w:r w:rsidRPr="009B6B03">
              <w:rPr>
                <w:rFonts w:ascii="Calibri" w:eastAsia="SimSun" w:hAnsi="Calibri" w:cs="Calibri"/>
                <w:sz w:val="18"/>
                <w:szCs w:val="18"/>
                <w:lang w:bidi="hi-IN"/>
              </w:rPr>
              <w:t>500102285 21176766 00025018</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Πάρκο άθλησης Δήμου </w:t>
            </w:r>
            <w:proofErr w:type="spellStart"/>
            <w:r w:rsidRPr="009B6B03">
              <w:rPr>
                <w:rFonts w:ascii="Calibri" w:eastAsia="SimSun" w:hAnsi="Calibri" w:cs="Calibri"/>
                <w:sz w:val="18"/>
                <w:szCs w:val="18"/>
                <w:lang w:bidi="hi-IN"/>
              </w:rPr>
              <w:t>Λεβαδέων</w:t>
            </w:r>
            <w:proofErr w:type="spellEnd"/>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201.100,00 €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500,00 €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201.600,00 €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2017ΕΠ76600018</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val="en-US" w:bidi="hi-IN"/>
              </w:rPr>
              <w:t>GR</w:t>
            </w:r>
            <w:r w:rsidRPr="009B6B03">
              <w:rPr>
                <w:rFonts w:ascii="Calibri" w:eastAsia="SimSun" w:hAnsi="Calibri" w:cs="Calibri"/>
                <w:sz w:val="18"/>
                <w:szCs w:val="18"/>
                <w:lang w:bidi="hi-IN"/>
              </w:rPr>
              <w:t>500102285 21176766 00025018</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Βελτίωση αθλητικών εγκαταστάσεων γηπέδου </w:t>
            </w:r>
            <w:proofErr w:type="spellStart"/>
            <w:r w:rsidRPr="009B6B03">
              <w:rPr>
                <w:rFonts w:ascii="Calibri" w:eastAsia="SimSun" w:hAnsi="Calibri" w:cs="Calibri"/>
                <w:sz w:val="18"/>
                <w:szCs w:val="18"/>
                <w:lang w:bidi="hi-IN"/>
              </w:rPr>
              <w:t>Ζαγαρά</w:t>
            </w:r>
            <w:proofErr w:type="spellEnd"/>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64.611,46 €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168.534,06 €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233.069,94 €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75,58 €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2017ΕΠ76600019</w:t>
            </w:r>
          </w:p>
        </w:tc>
      </w:tr>
      <w:bookmarkEnd w:id="2"/>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val="en-US" w:bidi="hi-IN"/>
              </w:rPr>
              <w:lastRenderedPageBreak/>
              <w:t>GR</w:t>
            </w:r>
            <w:r w:rsidRPr="009B6B03">
              <w:rPr>
                <w:rFonts w:ascii="Calibri" w:eastAsia="SimSun" w:hAnsi="Calibri" w:cs="Calibri"/>
                <w:sz w:val="18"/>
                <w:szCs w:val="18"/>
                <w:lang w:bidi="hi-IN"/>
              </w:rPr>
              <w:t>500102285 21176766 00025018</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Επισκευή τρούλου στον Ιερό Ναό Αγίας Σοφίας στο </w:t>
            </w:r>
            <w:proofErr w:type="spellStart"/>
            <w:r w:rsidRPr="009B6B03">
              <w:rPr>
                <w:rFonts w:ascii="Calibri" w:eastAsia="SimSun" w:hAnsi="Calibri" w:cs="Calibri"/>
                <w:sz w:val="18"/>
                <w:szCs w:val="18"/>
                <w:lang w:bidi="hi-IN"/>
              </w:rPr>
              <w:t>Καταλανικό</w:t>
            </w:r>
            <w:proofErr w:type="spellEnd"/>
            <w:r w:rsidRPr="009B6B03">
              <w:rPr>
                <w:rFonts w:ascii="Calibri" w:eastAsia="SimSun" w:hAnsi="Calibri" w:cs="Calibri"/>
                <w:sz w:val="18"/>
                <w:szCs w:val="18"/>
                <w:lang w:bidi="hi-IN"/>
              </w:rPr>
              <w:t xml:space="preserve"> κάστρο Λιβαδειάς</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51.100,00 €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100,00 €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51.200,00 €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2017ΕΠ76600025</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val="en-US" w:bidi="hi-IN"/>
              </w:rPr>
            </w:pPr>
            <w:r w:rsidRPr="009B6B03">
              <w:rPr>
                <w:rFonts w:ascii="Calibri" w:eastAsia="SimSun" w:hAnsi="Calibri" w:cs="Calibri"/>
                <w:sz w:val="18"/>
                <w:szCs w:val="18"/>
                <w:lang w:val="en-US" w:bidi="hi-IN"/>
              </w:rPr>
              <w:t>GR</w:t>
            </w:r>
            <w:r w:rsidRPr="009B6B03">
              <w:rPr>
                <w:rFonts w:ascii="Calibri" w:eastAsia="SimSun" w:hAnsi="Calibri" w:cs="Calibri"/>
                <w:sz w:val="18"/>
                <w:szCs w:val="18"/>
                <w:lang w:bidi="hi-IN"/>
              </w:rPr>
              <w:t>030102285 21186766 00000012</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Δημοτικό Στάδιο Λιβαδειάς</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122.100,00 €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39.914,40 €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116.490,28 €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45.524,12 €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2018ΕΠ76600000</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val="en-US" w:bidi="hi-IN"/>
              </w:rPr>
            </w:pPr>
            <w:r w:rsidRPr="009B6B03">
              <w:rPr>
                <w:rFonts w:ascii="Calibri" w:eastAsia="SimSun" w:hAnsi="Calibri" w:cs="Calibri"/>
                <w:sz w:val="18"/>
                <w:szCs w:val="18"/>
                <w:lang w:val="en-US" w:bidi="hi-IN"/>
              </w:rPr>
              <w:t>GR5201000 23000000 2023012751</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 χρήση δημοτικών υπηρεσιών και πολιτιστικών δραστηριοτήτων</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23.169,32 €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441.458,29 €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464.627,61 €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2017ΣΕ27510034</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val="en-US" w:bidi="hi-IN"/>
              </w:rPr>
            </w:pPr>
            <w:r w:rsidRPr="009B6B03">
              <w:rPr>
                <w:rFonts w:ascii="Calibri" w:eastAsia="SimSun" w:hAnsi="Calibri" w:cs="Calibri"/>
                <w:sz w:val="18"/>
                <w:szCs w:val="18"/>
                <w:lang w:val="en-US" w:bidi="hi-IN"/>
              </w:rPr>
              <w:t>GR4201202285 07171055 00003010</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Εσωτερική οδοποιία Δήμου </w:t>
            </w:r>
            <w:proofErr w:type="spellStart"/>
            <w:r w:rsidRPr="009B6B03">
              <w:rPr>
                <w:rFonts w:ascii="Calibri" w:eastAsia="SimSun" w:hAnsi="Calibri" w:cs="Calibri"/>
                <w:sz w:val="18"/>
                <w:szCs w:val="18"/>
                <w:lang w:bidi="hi-IN"/>
              </w:rPr>
              <w:t>Λεβαδέων</w:t>
            </w:r>
            <w:proofErr w:type="spellEnd"/>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167.086,94 €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167.086,94 €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2017ΣΕ05500003</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val="en-US" w:bidi="hi-IN"/>
              </w:rPr>
            </w:pPr>
            <w:r w:rsidRPr="009B6B03">
              <w:rPr>
                <w:rFonts w:ascii="Calibri" w:eastAsia="SimSun" w:hAnsi="Calibri" w:cs="Calibri"/>
                <w:sz w:val="18"/>
                <w:szCs w:val="18"/>
                <w:lang w:val="en-US" w:bidi="hi-IN"/>
              </w:rPr>
              <w:t>GR130102285 07171055 00004017</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Μουσείο Πολιτισμού Δήμου </w:t>
            </w:r>
            <w:proofErr w:type="spellStart"/>
            <w:r w:rsidRPr="009B6B03">
              <w:rPr>
                <w:rFonts w:ascii="Calibri" w:eastAsia="SimSun" w:hAnsi="Calibri" w:cs="Calibri"/>
                <w:sz w:val="18"/>
                <w:szCs w:val="18"/>
                <w:lang w:bidi="hi-IN"/>
              </w:rPr>
              <w:t>Λεβαδέων</w:t>
            </w:r>
            <w:proofErr w:type="spellEnd"/>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32.722,78 €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32.722,78 €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2017ΣΕ05500004</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val="en-US" w:bidi="hi-IN"/>
              </w:rPr>
              <w:t>GR</w:t>
            </w:r>
            <w:r w:rsidRPr="009B6B03">
              <w:rPr>
                <w:rFonts w:ascii="Calibri" w:eastAsia="SimSun" w:hAnsi="Calibri" w:cs="Calibri"/>
                <w:sz w:val="18"/>
                <w:szCs w:val="18"/>
                <w:lang w:bidi="hi-IN"/>
              </w:rPr>
              <w:t>0601000</w:t>
            </w:r>
            <w:r w:rsidRPr="009B6B03">
              <w:rPr>
                <w:rFonts w:ascii="Calibri" w:eastAsia="SimSun" w:hAnsi="Calibri" w:cs="Calibri"/>
                <w:sz w:val="18"/>
                <w:szCs w:val="18"/>
                <w:lang w:val="en-US" w:bidi="hi-IN"/>
              </w:rPr>
              <w:t xml:space="preserve"> </w:t>
            </w:r>
            <w:r w:rsidRPr="009B6B03">
              <w:rPr>
                <w:rFonts w:ascii="Calibri" w:eastAsia="SimSun" w:hAnsi="Calibri" w:cs="Calibri"/>
                <w:sz w:val="18"/>
                <w:szCs w:val="18"/>
                <w:lang w:bidi="hi-IN"/>
              </w:rPr>
              <w:t>23000000</w:t>
            </w:r>
            <w:r w:rsidRPr="009B6B03">
              <w:rPr>
                <w:rFonts w:ascii="Calibri" w:eastAsia="SimSun" w:hAnsi="Calibri" w:cs="Calibri"/>
                <w:sz w:val="18"/>
                <w:szCs w:val="18"/>
                <w:lang w:val="en-US" w:bidi="hi-IN"/>
              </w:rPr>
              <w:t xml:space="preserve"> </w:t>
            </w:r>
            <w:r w:rsidRPr="009B6B03">
              <w:rPr>
                <w:rFonts w:ascii="Calibri" w:eastAsia="SimSun" w:hAnsi="Calibri" w:cs="Calibri"/>
                <w:sz w:val="18"/>
                <w:szCs w:val="18"/>
                <w:lang w:bidi="hi-IN"/>
              </w:rPr>
              <w:t>2022160561</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 xml:space="preserve">Ανέγερση </w:t>
            </w:r>
            <w:proofErr w:type="spellStart"/>
            <w:r w:rsidRPr="009B6B03">
              <w:rPr>
                <w:rFonts w:ascii="Calibri" w:eastAsia="SimSun" w:hAnsi="Calibri" w:cs="Calibri"/>
                <w:sz w:val="18"/>
                <w:szCs w:val="18"/>
                <w:lang w:bidi="hi-IN"/>
              </w:rPr>
              <w:t>κιρίου</w:t>
            </w:r>
            <w:proofErr w:type="spellEnd"/>
            <w:r w:rsidRPr="009B6B03">
              <w:rPr>
                <w:rFonts w:ascii="Calibri" w:eastAsia="SimSun" w:hAnsi="Calibri" w:cs="Calibri"/>
                <w:sz w:val="18"/>
                <w:szCs w:val="18"/>
                <w:lang w:bidi="hi-IN"/>
              </w:rPr>
              <w:t xml:space="preserve"> για μεταστέγαση 1</w:t>
            </w:r>
            <w:r w:rsidRPr="009B6B03">
              <w:rPr>
                <w:rFonts w:ascii="Calibri" w:eastAsia="SimSun" w:hAnsi="Calibri" w:cs="Calibri"/>
                <w:sz w:val="18"/>
                <w:szCs w:val="18"/>
                <w:vertAlign w:val="superscript"/>
                <w:lang w:bidi="hi-IN"/>
              </w:rPr>
              <w:t>ου</w:t>
            </w:r>
            <w:r w:rsidRPr="009B6B03">
              <w:rPr>
                <w:rFonts w:ascii="Calibri" w:eastAsia="SimSun" w:hAnsi="Calibri" w:cs="Calibri"/>
                <w:sz w:val="18"/>
                <w:szCs w:val="18"/>
                <w:lang w:bidi="hi-IN"/>
              </w:rPr>
              <w:t xml:space="preserve"> Ειδικού Σχολείου</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59.118,42 €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59.118,42 €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 xml:space="preserve">Κωδικός ΣΑ </w:t>
            </w:r>
            <w:r w:rsidRPr="009B6B03">
              <w:rPr>
                <w:rFonts w:ascii="Calibri" w:eastAsia="SimSun" w:hAnsi="Calibri" w:cs="Calibri"/>
                <w:sz w:val="18"/>
                <w:szCs w:val="18"/>
                <w:lang w:val="en-US" w:bidi="hi-IN"/>
              </w:rPr>
              <w:t>2019</w:t>
            </w:r>
            <w:r w:rsidRPr="009B6B03">
              <w:rPr>
                <w:rFonts w:ascii="Calibri" w:eastAsia="SimSun" w:hAnsi="Calibri" w:cs="Calibri"/>
                <w:sz w:val="18"/>
                <w:szCs w:val="18"/>
                <w:lang w:bidi="hi-IN"/>
              </w:rPr>
              <w:t>ΕΠ056100002</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val="en-US" w:bidi="hi-IN"/>
              </w:rPr>
            </w:pPr>
            <w:r w:rsidRPr="009B6B03">
              <w:rPr>
                <w:rFonts w:ascii="Calibri" w:eastAsia="SimSun" w:hAnsi="Calibri" w:cs="Calibri"/>
                <w:sz w:val="18"/>
                <w:szCs w:val="18"/>
                <w:lang w:val="en-US" w:bidi="hi-IN"/>
              </w:rPr>
              <w:t>GR54010232 407031055 00005150</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 χρήση δημοτικών υπηρεσιών και πολιτιστικών δραστηριοτήτων (055)</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222.582,65 €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222.582,65 €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2018ΣΕ05500001</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val="en-US" w:bidi="hi-IN"/>
              </w:rPr>
            </w:pPr>
            <w:r w:rsidRPr="009B6B03">
              <w:rPr>
                <w:rFonts w:ascii="Calibri" w:eastAsia="SimSun" w:hAnsi="Calibri" w:cs="Calibri"/>
                <w:sz w:val="18"/>
                <w:szCs w:val="18"/>
                <w:lang w:val="en-US" w:bidi="hi-IN"/>
              </w:rPr>
              <w:t>GR6901000 2300000020 23111191</w:t>
            </w:r>
          </w:p>
        </w:tc>
        <w:tc>
          <w:tcPr>
            <w:tcW w:w="1767"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rPr>
                <w:rFonts w:ascii="Calibri" w:eastAsia="SimSun" w:hAnsi="Calibri" w:cs="Calibri"/>
                <w:sz w:val="18"/>
                <w:szCs w:val="18"/>
                <w:lang w:bidi="hi-IN"/>
              </w:rPr>
            </w:pPr>
            <w:r w:rsidRPr="009B6B03">
              <w:rPr>
                <w:rFonts w:ascii="Calibri" w:eastAsia="SimSun" w:hAnsi="Calibri" w:cs="Calibri"/>
                <w:sz w:val="18"/>
                <w:szCs w:val="18"/>
                <w:lang w:bidi="hi-IN"/>
              </w:rPr>
              <w:t>Ανοικτό Κέντρο Εμπορίου</w:t>
            </w:r>
          </w:p>
        </w:tc>
        <w:tc>
          <w:tcPr>
            <w:tcW w:w="1446"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286"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19.964,00 €</w:t>
            </w:r>
          </w:p>
        </w:tc>
        <w:tc>
          <w:tcPr>
            <w:tcW w:w="1352" w:type="dxa"/>
            <w:tcBorders>
              <w:top w:val="single" w:sz="2" w:space="0" w:color="000001"/>
              <w:left w:val="single" w:sz="2" w:space="0" w:color="000001"/>
              <w:bottom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19.964,00 €</w:t>
            </w:r>
          </w:p>
        </w:tc>
        <w:tc>
          <w:tcPr>
            <w:tcW w:w="1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3D29C0" w:rsidRPr="009B6B03" w:rsidRDefault="003D29C0" w:rsidP="0064682A">
            <w:pPr>
              <w:widowControl w:val="0"/>
              <w:suppressLineNumbers/>
              <w:spacing w:line="276" w:lineRule="auto"/>
              <w:jc w:val="right"/>
              <w:rPr>
                <w:rFonts w:ascii="Calibri" w:eastAsia="SimSun" w:hAnsi="Calibri" w:cs="Calibri"/>
                <w:sz w:val="18"/>
                <w:szCs w:val="18"/>
                <w:lang w:bidi="hi-IN"/>
              </w:rPr>
            </w:pPr>
            <w:r w:rsidRPr="009B6B03">
              <w:rPr>
                <w:rFonts w:ascii="Calibri" w:eastAsia="SimSun" w:hAnsi="Calibri" w:cs="Calibri"/>
                <w:sz w:val="18"/>
                <w:szCs w:val="18"/>
                <w:lang w:bidi="hi-IN"/>
              </w:rPr>
              <w:t>0,00 €</w:t>
            </w:r>
          </w:p>
        </w:tc>
        <w:tc>
          <w:tcPr>
            <w:tcW w:w="1701" w:type="dxa"/>
            <w:tcBorders>
              <w:top w:val="single" w:sz="2" w:space="0" w:color="000001"/>
              <w:left w:val="single" w:sz="2" w:space="0" w:color="000001"/>
              <w:bottom w:val="single" w:sz="2" w:space="0" w:color="000001"/>
              <w:right w:val="single" w:sz="2" w:space="0" w:color="000001"/>
            </w:tcBorders>
            <w:vAlign w:val="center"/>
          </w:tcPr>
          <w:p w:rsidR="003D29C0" w:rsidRPr="009B6B03" w:rsidRDefault="003D29C0" w:rsidP="0064682A">
            <w:pPr>
              <w:widowControl w:val="0"/>
              <w:suppressLineNumbers/>
              <w:spacing w:line="276" w:lineRule="auto"/>
              <w:jc w:val="center"/>
              <w:rPr>
                <w:rFonts w:ascii="Calibri" w:eastAsia="SimSun" w:hAnsi="Calibri" w:cs="Calibri"/>
                <w:sz w:val="18"/>
                <w:szCs w:val="18"/>
                <w:lang w:bidi="hi-IN"/>
              </w:rPr>
            </w:pPr>
            <w:r w:rsidRPr="009B6B03">
              <w:rPr>
                <w:rFonts w:ascii="Calibri" w:eastAsia="SimSun" w:hAnsi="Calibri" w:cs="Calibri"/>
                <w:sz w:val="18"/>
                <w:szCs w:val="18"/>
                <w:lang w:bidi="hi-IN"/>
              </w:rPr>
              <w:t>Κωδικός ΣΑ 2019ΣΕ11910025</w:t>
            </w:r>
          </w:p>
        </w:tc>
      </w:tr>
      <w:tr w:rsidR="003D29C0" w:rsidRPr="009B6B03" w:rsidTr="009B6B03">
        <w:trPr>
          <w:jc w:val="center"/>
        </w:trPr>
        <w:tc>
          <w:tcPr>
            <w:tcW w:w="1573" w:type="dxa"/>
            <w:tcBorders>
              <w:top w:val="single" w:sz="2" w:space="0" w:color="000001"/>
              <w:left w:val="single" w:sz="2" w:space="0" w:color="000001"/>
              <w:bottom w:val="single" w:sz="2" w:space="0" w:color="000001"/>
            </w:tcBorders>
            <w:shd w:val="clear" w:color="auto" w:fill="A6A6A6"/>
            <w:tcMar>
              <w:left w:w="21" w:type="dxa"/>
            </w:tcMar>
            <w:vAlign w:val="center"/>
          </w:tcPr>
          <w:p w:rsidR="003D29C0" w:rsidRPr="009B6B03" w:rsidRDefault="003D29C0" w:rsidP="0064682A">
            <w:pPr>
              <w:widowControl w:val="0"/>
              <w:spacing w:line="276" w:lineRule="auto"/>
              <w:jc w:val="center"/>
              <w:rPr>
                <w:rFonts w:ascii="Calibri" w:eastAsia="SimSun" w:hAnsi="Calibri" w:cs="Calibri"/>
                <w:sz w:val="18"/>
                <w:szCs w:val="18"/>
                <w:lang w:bidi="hi-IN"/>
              </w:rPr>
            </w:pPr>
          </w:p>
        </w:tc>
        <w:tc>
          <w:tcPr>
            <w:tcW w:w="1767" w:type="dxa"/>
            <w:tcBorders>
              <w:top w:val="single" w:sz="2" w:space="0" w:color="000001"/>
              <w:left w:val="single" w:sz="2" w:space="0" w:color="000001"/>
              <w:bottom w:val="single" w:sz="2" w:space="0" w:color="000001"/>
            </w:tcBorders>
            <w:shd w:val="clear" w:color="auto" w:fill="A6A6A6"/>
            <w:tcMar>
              <w:left w:w="21" w:type="dxa"/>
            </w:tcMar>
            <w:vAlign w:val="center"/>
          </w:tcPr>
          <w:p w:rsidR="003D29C0" w:rsidRPr="009B6B03" w:rsidRDefault="003D29C0" w:rsidP="0064682A">
            <w:pPr>
              <w:widowControl w:val="0"/>
              <w:suppressLineNumbers/>
              <w:spacing w:line="276" w:lineRule="auto"/>
              <w:jc w:val="center"/>
              <w:rPr>
                <w:rFonts w:ascii="Calibri" w:eastAsia="SimSun" w:hAnsi="Calibri" w:cs="Calibri"/>
                <w:b/>
                <w:bCs/>
                <w:sz w:val="18"/>
                <w:szCs w:val="18"/>
                <w:lang w:bidi="hi-IN"/>
              </w:rPr>
            </w:pPr>
            <w:r w:rsidRPr="009B6B03">
              <w:rPr>
                <w:rFonts w:ascii="Calibri" w:eastAsia="SimSun" w:hAnsi="Calibri" w:cs="Calibri"/>
                <w:b/>
                <w:bCs/>
                <w:sz w:val="18"/>
                <w:szCs w:val="18"/>
                <w:lang w:bidi="hi-IN"/>
              </w:rPr>
              <w:t>ΣΥΝΟΛΑ</w:t>
            </w:r>
          </w:p>
        </w:tc>
        <w:tc>
          <w:tcPr>
            <w:tcW w:w="1446" w:type="dxa"/>
            <w:tcBorders>
              <w:top w:val="single" w:sz="2" w:space="0" w:color="000001"/>
              <w:left w:val="single" w:sz="2" w:space="0" w:color="000001"/>
              <w:bottom w:val="single" w:sz="2" w:space="0" w:color="000001"/>
              <w:right w:val="single" w:sz="2" w:space="0" w:color="000001"/>
            </w:tcBorders>
            <w:shd w:val="clear" w:color="auto" w:fill="A6A6A6"/>
            <w:vAlign w:val="bottom"/>
          </w:tcPr>
          <w:p w:rsidR="003D29C0" w:rsidRPr="009B6B03" w:rsidRDefault="003D29C0" w:rsidP="0064682A">
            <w:pPr>
              <w:widowControl w:val="0"/>
              <w:jc w:val="right"/>
              <w:rPr>
                <w:rFonts w:ascii="Calibri" w:eastAsia="SimSun" w:hAnsi="Calibri" w:cs="Calibri"/>
                <w:b/>
                <w:bCs/>
                <w:sz w:val="18"/>
                <w:szCs w:val="18"/>
                <w:lang w:bidi="hi-IN"/>
              </w:rPr>
            </w:pPr>
            <w:r w:rsidRPr="009B6B03">
              <w:rPr>
                <w:rFonts w:ascii="Calibri" w:eastAsia="SimSun" w:hAnsi="Calibri" w:cs="Calibri"/>
                <w:b/>
                <w:bCs/>
                <w:sz w:val="18"/>
                <w:szCs w:val="18"/>
                <w:lang w:bidi="hi-IN"/>
              </w:rPr>
              <w:t>3.184.624,02 €</w:t>
            </w:r>
          </w:p>
        </w:tc>
        <w:tc>
          <w:tcPr>
            <w:tcW w:w="1286" w:type="dxa"/>
            <w:tcBorders>
              <w:top w:val="single" w:sz="2" w:space="0" w:color="000001"/>
              <w:left w:val="single" w:sz="2" w:space="0" w:color="000001"/>
              <w:bottom w:val="single" w:sz="2" w:space="0" w:color="000001"/>
            </w:tcBorders>
            <w:shd w:val="clear" w:color="auto" w:fill="A6A6A6"/>
            <w:tcMar>
              <w:left w:w="21" w:type="dxa"/>
            </w:tcMar>
            <w:vAlign w:val="bottom"/>
          </w:tcPr>
          <w:p w:rsidR="003D29C0" w:rsidRPr="009B6B03" w:rsidRDefault="003D29C0" w:rsidP="0064682A">
            <w:pPr>
              <w:widowControl w:val="0"/>
              <w:jc w:val="right"/>
              <w:rPr>
                <w:rFonts w:ascii="Calibri" w:eastAsia="SimSun" w:hAnsi="Calibri" w:cs="Calibri"/>
                <w:b/>
                <w:bCs/>
                <w:sz w:val="18"/>
                <w:szCs w:val="18"/>
                <w:lang w:bidi="hi-IN"/>
              </w:rPr>
            </w:pPr>
            <w:r w:rsidRPr="009B6B03">
              <w:rPr>
                <w:rFonts w:ascii="Calibri" w:eastAsia="SimSun" w:hAnsi="Calibri" w:cs="Calibri"/>
                <w:b/>
                <w:bCs/>
                <w:sz w:val="18"/>
                <w:szCs w:val="18"/>
                <w:lang w:bidi="hi-IN"/>
              </w:rPr>
              <w:t>8.460.276,70 €</w:t>
            </w:r>
          </w:p>
        </w:tc>
        <w:tc>
          <w:tcPr>
            <w:tcW w:w="1352" w:type="dxa"/>
            <w:tcBorders>
              <w:top w:val="single" w:sz="2" w:space="0" w:color="000001"/>
              <w:left w:val="single" w:sz="2" w:space="0" w:color="000001"/>
              <w:bottom w:val="single" w:sz="2" w:space="0" w:color="000001"/>
            </w:tcBorders>
            <w:shd w:val="clear" w:color="auto" w:fill="A6A6A6"/>
            <w:tcMar>
              <w:left w:w="21" w:type="dxa"/>
            </w:tcMar>
            <w:vAlign w:val="bottom"/>
          </w:tcPr>
          <w:p w:rsidR="003D29C0" w:rsidRPr="009B6B03" w:rsidRDefault="003D29C0" w:rsidP="0064682A">
            <w:pPr>
              <w:widowControl w:val="0"/>
              <w:jc w:val="right"/>
              <w:rPr>
                <w:rFonts w:ascii="Calibri" w:eastAsia="SimSun" w:hAnsi="Calibri" w:cs="Calibri"/>
                <w:b/>
                <w:bCs/>
                <w:sz w:val="18"/>
                <w:szCs w:val="18"/>
                <w:lang w:bidi="hi-IN"/>
              </w:rPr>
            </w:pPr>
            <w:r w:rsidRPr="009B6B03">
              <w:rPr>
                <w:rFonts w:ascii="Calibri" w:eastAsia="SimSun" w:hAnsi="Calibri" w:cs="Calibri"/>
                <w:b/>
                <w:bCs/>
                <w:sz w:val="18"/>
                <w:szCs w:val="18"/>
                <w:lang w:bidi="hi-IN"/>
              </w:rPr>
              <w:t>7.265.480,57 €</w:t>
            </w:r>
          </w:p>
        </w:tc>
        <w:tc>
          <w:tcPr>
            <w:tcW w:w="1314" w:type="dxa"/>
            <w:tcBorders>
              <w:top w:val="single" w:sz="2" w:space="0" w:color="000001"/>
              <w:left w:val="single" w:sz="2" w:space="0" w:color="000001"/>
              <w:bottom w:val="single" w:sz="2" w:space="0" w:color="000001"/>
              <w:right w:val="single" w:sz="2" w:space="0" w:color="000001"/>
            </w:tcBorders>
            <w:shd w:val="clear" w:color="auto" w:fill="A6A6A6"/>
            <w:tcMar>
              <w:left w:w="21" w:type="dxa"/>
            </w:tcMar>
            <w:vAlign w:val="bottom"/>
          </w:tcPr>
          <w:p w:rsidR="003D29C0" w:rsidRPr="009B6B03" w:rsidRDefault="003D29C0" w:rsidP="0064682A">
            <w:pPr>
              <w:widowControl w:val="0"/>
              <w:jc w:val="right"/>
              <w:rPr>
                <w:rFonts w:ascii="Calibri" w:eastAsia="SimSun" w:hAnsi="Calibri" w:cs="Calibri"/>
                <w:b/>
                <w:bCs/>
                <w:sz w:val="18"/>
                <w:szCs w:val="18"/>
                <w:lang w:bidi="hi-IN"/>
              </w:rPr>
            </w:pPr>
            <w:r w:rsidRPr="009B6B03">
              <w:rPr>
                <w:rFonts w:ascii="Calibri" w:eastAsia="SimSun" w:hAnsi="Calibri" w:cs="Calibri"/>
                <w:b/>
                <w:bCs/>
                <w:sz w:val="18"/>
                <w:szCs w:val="18"/>
                <w:lang w:val="en-US" w:bidi="hi-IN"/>
              </w:rPr>
              <w:t>4.379.420,15 €</w:t>
            </w:r>
          </w:p>
        </w:tc>
        <w:tc>
          <w:tcPr>
            <w:tcW w:w="1701" w:type="dxa"/>
            <w:tcBorders>
              <w:top w:val="single" w:sz="2" w:space="0" w:color="000001"/>
              <w:left w:val="single" w:sz="2" w:space="0" w:color="000001"/>
              <w:bottom w:val="single" w:sz="2" w:space="0" w:color="000001"/>
              <w:right w:val="single" w:sz="2" w:space="0" w:color="000001"/>
            </w:tcBorders>
            <w:shd w:val="clear" w:color="auto" w:fill="A6A6A6"/>
            <w:vAlign w:val="center"/>
          </w:tcPr>
          <w:p w:rsidR="003D29C0" w:rsidRPr="009B6B03" w:rsidRDefault="003D29C0" w:rsidP="0064682A">
            <w:pPr>
              <w:widowControl w:val="0"/>
              <w:suppressLineNumbers/>
              <w:spacing w:line="276" w:lineRule="auto"/>
              <w:jc w:val="center"/>
              <w:rPr>
                <w:rFonts w:ascii="Calibri" w:eastAsia="SimSun" w:hAnsi="Calibri" w:cs="Calibri"/>
                <w:b/>
                <w:bCs/>
                <w:sz w:val="18"/>
                <w:szCs w:val="18"/>
                <w:lang w:bidi="hi-IN"/>
              </w:rPr>
            </w:pPr>
          </w:p>
        </w:tc>
      </w:tr>
    </w:tbl>
    <w:bookmarkEnd w:id="0"/>
    <w:p w:rsidR="003D29C0" w:rsidRPr="00AB176D" w:rsidRDefault="003D29C0" w:rsidP="003D29C0">
      <w:pPr>
        <w:spacing w:before="120" w:after="120" w:line="360" w:lineRule="auto"/>
        <w:jc w:val="both"/>
        <w:rPr>
          <w:rFonts w:asciiTheme="minorHAnsi" w:hAnsiTheme="minorHAnsi" w:cstheme="minorHAnsi"/>
          <w:sz w:val="22"/>
          <w:szCs w:val="22"/>
        </w:rPr>
      </w:pPr>
      <w:r w:rsidRPr="00AB176D">
        <w:rPr>
          <w:rFonts w:asciiTheme="minorHAnsi" w:hAnsiTheme="minorHAnsi" w:cstheme="minorHAnsi"/>
          <w:sz w:val="22"/>
          <w:szCs w:val="22"/>
        </w:rPr>
        <w:lastRenderedPageBreak/>
        <w:t>Οι υπόλοιποι λογαριασμοί, στους οποίους εμφανίζεται μηδενικό υπόλοιπο την 31/12/2020 και δεν κινήθηκαν στο 2020, παρέμειναν αδρανείς.</w:t>
      </w: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hAnsiTheme="minorHAnsi" w:cstheme="minorHAnsi"/>
          <w:sz w:val="22"/>
          <w:szCs w:val="22"/>
        </w:rPr>
        <w:t>Τέλος, το 2020, με την 6/2020 απόφαση της Οικονομικής Επιτροπής (ΑΔΑ: Ψ9ΣΛΩΛΗ-ΟΤ3), συστάθηκε για το 2020 Παγία Προκαταβολή για τις έκτακτες ανάγκες των Δημοτικών και Τοπικών Κοινοτήτων στα ονόματα των προέδρων τους ως υπολόγων και εγκρίθηκε η διάθεση συνολικής πίστωσης τριάντα τεσσάρων χιλιάδων ευρώ (34.000,00 €). Από τα δεκαέξι χιλιάδες ευρώ (16.000 €), που ζήτησαν και έλαβαν συνολικά δέκα Πρόεδροι, επιστράφηκαν στο Δημοτικό Ταμείο μέχρι τις 31/12/2020 δεκαέξι χιλιάδες ευρώ (16.000,00 €), με την έκδοση ισόποσων γραμματίων είσπραξης, δηλαδή στο κλείσιμο του έτους δεν καταγράφηκε κανένα ταμειακό έλλειμμα. Με την 363/2020 απόφαση της Οικονομικής Επιτροπής (ΑΔΑ: 6Χ22ΩΛΗ-ΘΚΥ) έγινε η απαλλαγή των υπολόγων διαχείρισης της παγίας προκαταβολής προέδρων τοπικών κοινοτήτων έτους 2020.</w:t>
      </w:r>
    </w:p>
    <w:p w:rsidR="003D29C0" w:rsidRPr="00AB176D" w:rsidRDefault="003D29C0" w:rsidP="003D29C0">
      <w:pPr>
        <w:spacing w:line="360" w:lineRule="exact"/>
        <w:ind w:left="720"/>
        <w:jc w:val="both"/>
        <w:rPr>
          <w:rFonts w:asciiTheme="minorHAnsi" w:hAnsiTheme="minorHAnsi" w:cstheme="minorHAnsi"/>
          <w:sz w:val="22"/>
          <w:szCs w:val="22"/>
        </w:rPr>
      </w:pPr>
      <w:r w:rsidRPr="00AB176D">
        <w:rPr>
          <w:rFonts w:asciiTheme="minorHAnsi" w:eastAsia="Calibri" w:hAnsiTheme="minorHAnsi" w:cstheme="minorHAnsi"/>
          <w:b/>
          <w:sz w:val="22"/>
          <w:szCs w:val="22"/>
          <w:shd w:val="clear" w:color="auto" w:fill="FFFFFF"/>
        </w:rPr>
        <w:t>2) οικονομικές καταστάσεις Τέλους Χρήσης 2020</w:t>
      </w:r>
    </w:p>
    <w:p w:rsidR="003D29C0" w:rsidRPr="00AB176D" w:rsidRDefault="003D29C0" w:rsidP="003D29C0">
      <w:pPr>
        <w:spacing w:line="360" w:lineRule="exact"/>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(Επισυνάπτονται  ο Ισολογισμός και τα αποτελέσματα χρήσεως 2020)</w:t>
      </w:r>
    </w:p>
    <w:p w:rsidR="003D29C0" w:rsidRPr="00AB176D" w:rsidRDefault="003D29C0" w:rsidP="003D29C0">
      <w:pPr>
        <w:spacing w:line="360" w:lineRule="exact"/>
        <w:jc w:val="both"/>
        <w:rPr>
          <w:rFonts w:asciiTheme="minorHAnsi" w:eastAsia="Calibri" w:hAnsiTheme="minorHAnsi" w:cstheme="minorHAnsi"/>
          <w:sz w:val="22"/>
          <w:szCs w:val="22"/>
          <w:shd w:val="clear" w:color="auto" w:fill="FFFFFF"/>
        </w:rPr>
      </w:pPr>
    </w:p>
    <w:p w:rsidR="003D29C0" w:rsidRPr="00AB176D" w:rsidRDefault="003D29C0" w:rsidP="003D29C0">
      <w:pPr>
        <w:spacing w:line="360" w:lineRule="exact"/>
        <w:jc w:val="center"/>
        <w:rPr>
          <w:rFonts w:asciiTheme="minorHAnsi" w:eastAsia="Calibri" w:hAnsiTheme="minorHAnsi" w:cstheme="minorHAnsi"/>
          <w:b/>
          <w:sz w:val="22"/>
          <w:szCs w:val="22"/>
          <w:u w:val="single"/>
          <w:shd w:val="clear" w:color="auto" w:fill="FFFFFF"/>
          <w:lang w:val="en-US"/>
        </w:rPr>
      </w:pPr>
      <w:r w:rsidRPr="00AB176D">
        <w:rPr>
          <w:rFonts w:asciiTheme="minorHAnsi" w:eastAsia="Calibri" w:hAnsiTheme="minorHAnsi" w:cstheme="minorHAnsi"/>
          <w:b/>
          <w:sz w:val="22"/>
          <w:szCs w:val="22"/>
          <w:u w:val="single"/>
          <w:shd w:val="clear" w:color="auto" w:fill="FFFFFF"/>
        </w:rPr>
        <w:t>Α. ΣΥΝΟΠΤΙΚΟΣ ΙΣΟΛΟΓΙΣΜΟΣ 20</w:t>
      </w:r>
      <w:proofErr w:type="spellStart"/>
      <w:r w:rsidRPr="00AB176D">
        <w:rPr>
          <w:rFonts w:asciiTheme="minorHAnsi" w:eastAsia="Calibri" w:hAnsiTheme="minorHAnsi" w:cstheme="minorHAnsi"/>
          <w:b/>
          <w:sz w:val="22"/>
          <w:szCs w:val="22"/>
          <w:u w:val="single"/>
          <w:shd w:val="clear" w:color="auto" w:fill="FFFFFF"/>
          <w:lang w:val="en-US"/>
        </w:rPr>
        <w:t>20</w:t>
      </w:r>
      <w:proofErr w:type="spellEnd"/>
    </w:p>
    <w:p w:rsidR="003D29C0" w:rsidRPr="00AB176D" w:rsidRDefault="003D29C0" w:rsidP="003D29C0">
      <w:pPr>
        <w:spacing w:line="360" w:lineRule="exact"/>
        <w:jc w:val="center"/>
        <w:rPr>
          <w:rFonts w:asciiTheme="minorHAnsi" w:eastAsia="Calibri" w:hAnsiTheme="minorHAnsi" w:cstheme="minorHAnsi"/>
          <w:b/>
          <w:sz w:val="22"/>
          <w:szCs w:val="22"/>
          <w:u w:val="single"/>
          <w:shd w:val="clear" w:color="auto" w:fill="FFFFFF"/>
          <w:lang w:val="en-US"/>
        </w:rPr>
      </w:pPr>
    </w:p>
    <w:tbl>
      <w:tblPr>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1506"/>
        <w:gridCol w:w="1506"/>
        <w:gridCol w:w="1087"/>
        <w:gridCol w:w="1363"/>
      </w:tblGrid>
      <w:tr w:rsidR="003D29C0" w:rsidRPr="00AB176D" w:rsidTr="009B6B03">
        <w:trPr>
          <w:trHeight w:val="495"/>
          <w:jc w:val="center"/>
        </w:trPr>
        <w:tc>
          <w:tcPr>
            <w:tcW w:w="2763" w:type="dxa"/>
            <w:shd w:val="clear" w:color="auto" w:fill="A6A6A6"/>
            <w:vAlign w:val="center"/>
            <w:hideMark/>
          </w:tcPr>
          <w:p w:rsidR="003D29C0" w:rsidRPr="00AB176D" w:rsidRDefault="003D29C0" w:rsidP="0064682A">
            <w:pPr>
              <w:jc w:val="center"/>
              <w:rPr>
                <w:rFonts w:asciiTheme="minorHAnsi" w:hAnsiTheme="minorHAnsi" w:cstheme="minorHAnsi"/>
                <w:b/>
                <w:bCs/>
                <w:color w:val="0000FF"/>
                <w:sz w:val="22"/>
                <w:szCs w:val="22"/>
              </w:rPr>
            </w:pPr>
            <w:r w:rsidRPr="00AB176D">
              <w:rPr>
                <w:rFonts w:asciiTheme="minorHAnsi" w:hAnsiTheme="minorHAnsi" w:cstheme="minorHAnsi"/>
                <w:b/>
                <w:bCs/>
                <w:color w:val="0000FF"/>
                <w:sz w:val="22"/>
                <w:szCs w:val="22"/>
              </w:rPr>
              <w:t>ΕΝΕΡΓΗΤΙΚΟ</w:t>
            </w:r>
          </w:p>
        </w:tc>
        <w:tc>
          <w:tcPr>
            <w:tcW w:w="1506" w:type="dxa"/>
            <w:shd w:val="clear" w:color="auto" w:fill="A6A6A6"/>
            <w:vAlign w:val="center"/>
            <w:hideMark/>
          </w:tcPr>
          <w:p w:rsidR="003D29C0" w:rsidRPr="00AB176D" w:rsidRDefault="003D29C0"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2020</w:t>
            </w:r>
          </w:p>
        </w:tc>
        <w:tc>
          <w:tcPr>
            <w:tcW w:w="1506" w:type="dxa"/>
            <w:shd w:val="clear" w:color="auto" w:fill="A6A6A6"/>
            <w:vAlign w:val="center"/>
            <w:hideMark/>
          </w:tcPr>
          <w:p w:rsidR="003D29C0" w:rsidRPr="00AB176D" w:rsidRDefault="003D29C0"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2019</w:t>
            </w:r>
          </w:p>
        </w:tc>
        <w:tc>
          <w:tcPr>
            <w:tcW w:w="1087" w:type="dxa"/>
            <w:shd w:val="clear" w:color="auto" w:fill="A6A6A6"/>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Μεταβ. %</w:t>
            </w:r>
          </w:p>
        </w:tc>
        <w:tc>
          <w:tcPr>
            <w:tcW w:w="1363" w:type="dxa"/>
            <w:shd w:val="clear" w:color="auto" w:fill="A6A6A6"/>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Μεταβολή   €</w:t>
            </w:r>
          </w:p>
        </w:tc>
      </w:tr>
      <w:tr w:rsidR="003D29C0" w:rsidRPr="00AB176D" w:rsidTr="009B6B03">
        <w:trPr>
          <w:trHeight w:val="360"/>
          <w:jc w:val="center"/>
        </w:trPr>
        <w:tc>
          <w:tcPr>
            <w:tcW w:w="2763" w:type="dxa"/>
            <w:shd w:val="clear" w:color="auto" w:fill="auto"/>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Έξοδα εγκατάστασης</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1.905.180,03</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2.071.046,82</w:t>
            </w:r>
          </w:p>
        </w:tc>
        <w:tc>
          <w:tcPr>
            <w:tcW w:w="1087" w:type="dxa"/>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-8,01%</w:t>
            </w:r>
          </w:p>
        </w:tc>
        <w:tc>
          <w:tcPr>
            <w:tcW w:w="1363" w:type="dxa"/>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-165.866,79</w:t>
            </w:r>
          </w:p>
        </w:tc>
      </w:tr>
      <w:tr w:rsidR="003D29C0" w:rsidRPr="00AB176D" w:rsidTr="009B6B03">
        <w:trPr>
          <w:trHeight w:val="405"/>
          <w:jc w:val="center"/>
        </w:trPr>
        <w:tc>
          <w:tcPr>
            <w:tcW w:w="2763" w:type="dxa"/>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Ενσώματες ακινητοποιήσεις</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58.271.435,81</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58.900.948,31</w:t>
            </w:r>
          </w:p>
        </w:tc>
        <w:tc>
          <w:tcPr>
            <w:tcW w:w="1087" w:type="dxa"/>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-1,07%</w:t>
            </w:r>
          </w:p>
        </w:tc>
        <w:tc>
          <w:tcPr>
            <w:tcW w:w="1363" w:type="dxa"/>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-629.512,50</w:t>
            </w:r>
          </w:p>
        </w:tc>
      </w:tr>
      <w:tr w:rsidR="003D29C0" w:rsidRPr="00AB176D" w:rsidTr="009B6B03">
        <w:trPr>
          <w:trHeight w:val="570"/>
          <w:jc w:val="center"/>
        </w:trPr>
        <w:tc>
          <w:tcPr>
            <w:tcW w:w="2763" w:type="dxa"/>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Συμμετοχές και άλλες μακροπρόθεσμες απαιτήσεις</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1.107.365,93</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1.097.357,58</w:t>
            </w:r>
          </w:p>
        </w:tc>
        <w:tc>
          <w:tcPr>
            <w:tcW w:w="1087" w:type="dxa"/>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0,91%</w:t>
            </w:r>
          </w:p>
        </w:tc>
        <w:tc>
          <w:tcPr>
            <w:tcW w:w="1363" w:type="dxa"/>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10.008,35</w:t>
            </w:r>
          </w:p>
        </w:tc>
      </w:tr>
      <w:tr w:rsidR="003D29C0" w:rsidRPr="00AB176D" w:rsidTr="009B6B03">
        <w:trPr>
          <w:trHeight w:val="450"/>
          <w:jc w:val="center"/>
        </w:trPr>
        <w:tc>
          <w:tcPr>
            <w:tcW w:w="2763" w:type="dxa"/>
            <w:shd w:val="clear" w:color="auto" w:fill="auto"/>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Σύνολο πάγιου ενεργητικού</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59.378.801,74</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59.998.305,89</w:t>
            </w:r>
          </w:p>
        </w:tc>
        <w:tc>
          <w:tcPr>
            <w:tcW w:w="1087" w:type="dxa"/>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-1,03%</w:t>
            </w:r>
          </w:p>
        </w:tc>
        <w:tc>
          <w:tcPr>
            <w:tcW w:w="1363" w:type="dxa"/>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-619.504,15</w:t>
            </w:r>
          </w:p>
        </w:tc>
      </w:tr>
      <w:tr w:rsidR="003D29C0" w:rsidRPr="00AB176D" w:rsidTr="009B6B03">
        <w:trPr>
          <w:trHeight w:val="492"/>
          <w:jc w:val="center"/>
        </w:trPr>
        <w:tc>
          <w:tcPr>
            <w:tcW w:w="2763" w:type="dxa"/>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Απαιτήσεις </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5.231.266,38</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5.249.691,90</w:t>
            </w:r>
          </w:p>
        </w:tc>
        <w:tc>
          <w:tcPr>
            <w:tcW w:w="1087" w:type="dxa"/>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-0,35%</w:t>
            </w:r>
          </w:p>
        </w:tc>
        <w:tc>
          <w:tcPr>
            <w:tcW w:w="1363" w:type="dxa"/>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-18.425,52</w:t>
            </w:r>
          </w:p>
        </w:tc>
      </w:tr>
      <w:tr w:rsidR="003D29C0" w:rsidRPr="00AB176D" w:rsidTr="009B6B03">
        <w:trPr>
          <w:trHeight w:val="414"/>
          <w:jc w:val="center"/>
        </w:trPr>
        <w:tc>
          <w:tcPr>
            <w:tcW w:w="2763" w:type="dxa"/>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Χρηματικά Διαθέσιμα</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5.020.338,40</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4.607.078,26</w:t>
            </w:r>
          </w:p>
        </w:tc>
        <w:tc>
          <w:tcPr>
            <w:tcW w:w="1087" w:type="dxa"/>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8,97%</w:t>
            </w:r>
          </w:p>
        </w:tc>
        <w:tc>
          <w:tcPr>
            <w:tcW w:w="1363" w:type="dxa"/>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413.260,14</w:t>
            </w:r>
          </w:p>
        </w:tc>
      </w:tr>
      <w:tr w:rsidR="003D29C0" w:rsidRPr="00AB176D" w:rsidTr="009B6B03">
        <w:trPr>
          <w:trHeight w:val="540"/>
          <w:jc w:val="center"/>
        </w:trPr>
        <w:tc>
          <w:tcPr>
            <w:tcW w:w="2763" w:type="dxa"/>
            <w:shd w:val="clear" w:color="auto" w:fill="auto"/>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Σύνολο κυκλοφορούντος ενεργητικού</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10.251.604,78</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9.856.770,16</w:t>
            </w:r>
          </w:p>
        </w:tc>
        <w:tc>
          <w:tcPr>
            <w:tcW w:w="1087" w:type="dxa"/>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4,01%</w:t>
            </w:r>
          </w:p>
        </w:tc>
        <w:tc>
          <w:tcPr>
            <w:tcW w:w="1363" w:type="dxa"/>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394.834,62</w:t>
            </w:r>
          </w:p>
        </w:tc>
      </w:tr>
      <w:tr w:rsidR="003D29C0" w:rsidRPr="00AB176D" w:rsidTr="009B6B03">
        <w:trPr>
          <w:trHeight w:val="429"/>
          <w:jc w:val="center"/>
        </w:trPr>
        <w:tc>
          <w:tcPr>
            <w:tcW w:w="2763" w:type="dxa"/>
            <w:shd w:val="clear" w:color="auto" w:fill="auto"/>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Μεταβ. Λογ. Ενεργητικού</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263.326,87</w:t>
            </w:r>
          </w:p>
        </w:tc>
        <w:tc>
          <w:tcPr>
            <w:tcW w:w="1506" w:type="dxa"/>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277.966,07</w:t>
            </w:r>
          </w:p>
        </w:tc>
        <w:tc>
          <w:tcPr>
            <w:tcW w:w="1087" w:type="dxa"/>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-5,27%</w:t>
            </w:r>
          </w:p>
        </w:tc>
        <w:tc>
          <w:tcPr>
            <w:tcW w:w="1363" w:type="dxa"/>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-14.639,20</w:t>
            </w:r>
          </w:p>
        </w:tc>
      </w:tr>
      <w:tr w:rsidR="003D29C0" w:rsidRPr="00AB176D" w:rsidTr="009B6B03">
        <w:trPr>
          <w:trHeight w:val="405"/>
          <w:jc w:val="center"/>
        </w:trPr>
        <w:tc>
          <w:tcPr>
            <w:tcW w:w="2763" w:type="dxa"/>
            <w:shd w:val="clear" w:color="auto" w:fill="A6A6A6"/>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Σύνολο ενεργητικού</w:t>
            </w:r>
          </w:p>
        </w:tc>
        <w:tc>
          <w:tcPr>
            <w:tcW w:w="1506" w:type="dxa"/>
            <w:shd w:val="clear" w:color="auto" w:fill="A6A6A6"/>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71.798.913,42</w:t>
            </w:r>
          </w:p>
        </w:tc>
        <w:tc>
          <w:tcPr>
            <w:tcW w:w="1506" w:type="dxa"/>
            <w:shd w:val="clear" w:color="auto" w:fill="A6A6A6"/>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72.204.088,94</w:t>
            </w:r>
          </w:p>
        </w:tc>
        <w:tc>
          <w:tcPr>
            <w:tcW w:w="1087" w:type="dxa"/>
            <w:shd w:val="clear" w:color="auto" w:fill="A6A6A6"/>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-0,56%</w:t>
            </w:r>
          </w:p>
        </w:tc>
        <w:tc>
          <w:tcPr>
            <w:tcW w:w="1363" w:type="dxa"/>
            <w:shd w:val="clear" w:color="auto" w:fill="A6A6A6"/>
            <w:vAlign w:val="center"/>
            <w:hideMark/>
          </w:tcPr>
          <w:p w:rsidR="003D29C0" w:rsidRPr="00AB176D" w:rsidRDefault="003D29C0" w:rsidP="009B6B03">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-405.175,52</w:t>
            </w:r>
          </w:p>
        </w:tc>
      </w:tr>
    </w:tbl>
    <w:p w:rsidR="003D29C0" w:rsidRPr="00AB176D" w:rsidRDefault="003D29C0" w:rsidP="003D29C0">
      <w:pPr>
        <w:spacing w:line="360" w:lineRule="exact"/>
        <w:jc w:val="center"/>
        <w:rPr>
          <w:rFonts w:asciiTheme="minorHAnsi" w:eastAsia="Calibri" w:hAnsiTheme="minorHAnsi" w:cstheme="minorHAnsi"/>
          <w:b/>
          <w:sz w:val="22"/>
          <w:szCs w:val="22"/>
          <w:u w:val="single"/>
          <w:shd w:val="clear" w:color="auto" w:fill="FFFFFF"/>
          <w:lang w:val="en-US"/>
        </w:rPr>
      </w:pPr>
    </w:p>
    <w:p w:rsidR="003D29C0" w:rsidRPr="00AB176D" w:rsidRDefault="003D29C0" w:rsidP="003D29C0">
      <w:pPr>
        <w:spacing w:line="240" w:lineRule="exact"/>
        <w:rPr>
          <w:rFonts w:asciiTheme="minorHAnsi" w:hAnsiTheme="minorHAnsi" w:cstheme="minorHAnsi"/>
          <w:sz w:val="22"/>
          <w:szCs w:val="22"/>
          <w:shd w:val="clear" w:color="auto" w:fill="FFFFFF"/>
        </w:rPr>
      </w:pPr>
    </w:p>
    <w:tbl>
      <w:tblPr>
        <w:tblW w:w="8366" w:type="dxa"/>
        <w:jc w:val="center"/>
        <w:tblLook w:val="04A0"/>
      </w:tblPr>
      <w:tblGrid>
        <w:gridCol w:w="2754"/>
        <w:gridCol w:w="1506"/>
        <w:gridCol w:w="1506"/>
        <w:gridCol w:w="1097"/>
        <w:gridCol w:w="1503"/>
      </w:tblGrid>
      <w:tr w:rsidR="003D29C0" w:rsidRPr="00AB176D" w:rsidTr="009B6B03">
        <w:trPr>
          <w:trHeight w:val="525"/>
          <w:jc w:val="center"/>
        </w:trPr>
        <w:tc>
          <w:tcPr>
            <w:tcW w:w="2754" w:type="dxa"/>
            <w:tcBorders>
              <w:top w:val="single" w:sz="4" w:space="0" w:color="auto"/>
              <w:left w:val="single" w:sz="4" w:space="0" w:color="auto"/>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color w:val="0000FF"/>
                <w:sz w:val="22"/>
                <w:szCs w:val="22"/>
              </w:rPr>
            </w:pPr>
            <w:r w:rsidRPr="00AB176D">
              <w:rPr>
                <w:rFonts w:asciiTheme="minorHAnsi" w:hAnsiTheme="minorHAnsi" w:cstheme="minorHAnsi"/>
                <w:b/>
                <w:bCs/>
                <w:color w:val="0000FF"/>
                <w:sz w:val="22"/>
                <w:szCs w:val="22"/>
              </w:rPr>
              <w:t>ΠΑΘΗΤΙΚΟ</w:t>
            </w:r>
          </w:p>
        </w:tc>
        <w:tc>
          <w:tcPr>
            <w:tcW w:w="1506" w:type="dxa"/>
            <w:tcBorders>
              <w:top w:val="single" w:sz="4" w:space="0" w:color="auto"/>
              <w:left w:val="nil"/>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2020</w:t>
            </w:r>
          </w:p>
        </w:tc>
        <w:tc>
          <w:tcPr>
            <w:tcW w:w="1506" w:type="dxa"/>
            <w:tcBorders>
              <w:top w:val="single" w:sz="4" w:space="0" w:color="auto"/>
              <w:left w:val="nil"/>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2019</w:t>
            </w:r>
          </w:p>
        </w:tc>
        <w:tc>
          <w:tcPr>
            <w:tcW w:w="1097" w:type="dxa"/>
            <w:tcBorders>
              <w:top w:val="single" w:sz="4" w:space="0" w:color="auto"/>
              <w:left w:val="nil"/>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Μεταβ. %</w:t>
            </w:r>
          </w:p>
        </w:tc>
        <w:tc>
          <w:tcPr>
            <w:tcW w:w="1503" w:type="dxa"/>
            <w:tcBorders>
              <w:top w:val="single" w:sz="4" w:space="0" w:color="auto"/>
              <w:left w:val="nil"/>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Μεταβολή   €</w:t>
            </w:r>
          </w:p>
        </w:tc>
      </w:tr>
      <w:tr w:rsidR="003D29C0" w:rsidRPr="00AB176D" w:rsidTr="009B6B03">
        <w:trPr>
          <w:trHeight w:val="360"/>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Κεφάλαιο</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38.619.516,93</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38.619.516,93</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r>
      <w:tr w:rsidR="003D29C0" w:rsidRPr="00AB176D" w:rsidTr="009B6B03">
        <w:trPr>
          <w:trHeight w:val="330"/>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Επιχορηγήσεις</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27.258.510,64</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27.537.225,46</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-1,01%</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-278.714,82</w:t>
            </w:r>
          </w:p>
        </w:tc>
      </w:tr>
      <w:tr w:rsidR="003D29C0" w:rsidRPr="00AB176D" w:rsidTr="009B6B03">
        <w:trPr>
          <w:trHeight w:val="330"/>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Αποτελέσματα εις νέον</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881.410,14</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932.457,06</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-5,47%</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-51.046,92</w:t>
            </w:r>
          </w:p>
        </w:tc>
      </w:tr>
      <w:tr w:rsidR="003D29C0" w:rsidRPr="00AB176D" w:rsidTr="009B6B03">
        <w:trPr>
          <w:trHeight w:val="360"/>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b/>
                <w:bCs/>
                <w:sz w:val="22"/>
                <w:szCs w:val="22"/>
              </w:rPr>
            </w:pPr>
            <w:r w:rsidRPr="00AB176D">
              <w:rPr>
                <w:rFonts w:asciiTheme="minorHAnsi" w:hAnsiTheme="minorHAnsi" w:cstheme="minorHAnsi"/>
                <w:b/>
                <w:bCs/>
                <w:sz w:val="22"/>
                <w:szCs w:val="22"/>
              </w:rPr>
              <w:t>Καθαρή θέση</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66.759.437,71</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67.089.199,45</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-0,49%</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-329.761,74</w:t>
            </w:r>
          </w:p>
        </w:tc>
      </w:tr>
      <w:tr w:rsidR="003D29C0" w:rsidRPr="00AB176D" w:rsidTr="009B6B03">
        <w:trPr>
          <w:trHeight w:val="315"/>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b/>
                <w:bCs/>
                <w:sz w:val="22"/>
                <w:szCs w:val="22"/>
              </w:rPr>
            </w:pPr>
            <w:r w:rsidRPr="00AB176D">
              <w:rPr>
                <w:rFonts w:asciiTheme="minorHAnsi" w:hAnsiTheme="minorHAnsi" w:cstheme="minorHAnsi"/>
                <w:b/>
                <w:bCs/>
                <w:sz w:val="22"/>
                <w:szCs w:val="22"/>
              </w:rPr>
              <w:lastRenderedPageBreak/>
              <w:t>Προβλέψεις για έξοδα</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0,00</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0,00</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 </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0,00</w:t>
            </w:r>
          </w:p>
        </w:tc>
      </w:tr>
      <w:tr w:rsidR="003D29C0" w:rsidRPr="00AB176D" w:rsidTr="009B6B03">
        <w:trPr>
          <w:trHeight w:val="390"/>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Μακροπρόθεσμες υποχρεώσεις</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4.067.891,23</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4.116.818,19</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-1,19%</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-48.926,96</w:t>
            </w:r>
          </w:p>
        </w:tc>
      </w:tr>
      <w:tr w:rsidR="003D29C0" w:rsidRPr="00AB176D" w:rsidTr="009B6B03">
        <w:trPr>
          <w:trHeight w:val="600"/>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Μακροπρόθεσμες υποχρεώσεις πληρωτέες στην επόμενη χρήση</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354.187,86</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297.062,88</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19,23%</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57.124,98</w:t>
            </w:r>
          </w:p>
        </w:tc>
      </w:tr>
      <w:tr w:rsidR="003D29C0" w:rsidRPr="00AB176D" w:rsidTr="009B6B03">
        <w:trPr>
          <w:trHeight w:val="390"/>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Υποχρεώσεις σε προμηθευτές</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416.670,97</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600.933,33</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-30,66%</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-184.262,36</w:t>
            </w:r>
          </w:p>
        </w:tc>
      </w:tr>
      <w:tr w:rsidR="003D29C0" w:rsidRPr="00AB176D" w:rsidTr="009B6B03">
        <w:trPr>
          <w:trHeight w:val="570"/>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Λοιπές βραχυπρόθεσμες υποχρεώσεις</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200.725,65</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100.075,09</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100,58%</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100.650,56</w:t>
            </w:r>
          </w:p>
        </w:tc>
      </w:tr>
      <w:tr w:rsidR="003D29C0" w:rsidRPr="00AB176D" w:rsidTr="009B6B03">
        <w:trPr>
          <w:trHeight w:val="375"/>
          <w:jc w:val="center"/>
        </w:trPr>
        <w:tc>
          <w:tcPr>
            <w:tcW w:w="2754" w:type="dxa"/>
            <w:tcBorders>
              <w:top w:val="nil"/>
              <w:left w:val="single" w:sz="4"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Σύνολο υποχρεώσεων</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5.039.475,71</w:t>
            </w:r>
          </w:p>
        </w:tc>
        <w:tc>
          <w:tcPr>
            <w:tcW w:w="1506" w:type="dxa"/>
            <w:tcBorders>
              <w:top w:val="nil"/>
              <w:left w:val="nil"/>
              <w:bottom w:val="single" w:sz="4" w:space="0" w:color="auto"/>
              <w:right w:val="single" w:sz="4" w:space="0" w:color="auto"/>
            </w:tcBorders>
            <w:shd w:val="clear" w:color="000000" w:fill="FFFFFF"/>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5.114.889,49</w:t>
            </w:r>
          </w:p>
        </w:tc>
        <w:tc>
          <w:tcPr>
            <w:tcW w:w="1097"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-1,47%</w:t>
            </w:r>
          </w:p>
        </w:tc>
        <w:tc>
          <w:tcPr>
            <w:tcW w:w="1503"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-75.413,78</w:t>
            </w:r>
          </w:p>
        </w:tc>
      </w:tr>
      <w:tr w:rsidR="003D29C0" w:rsidRPr="00AB176D" w:rsidTr="009B6B03">
        <w:trPr>
          <w:trHeight w:val="405"/>
          <w:jc w:val="center"/>
        </w:trPr>
        <w:tc>
          <w:tcPr>
            <w:tcW w:w="2754" w:type="dxa"/>
            <w:tcBorders>
              <w:top w:val="nil"/>
              <w:left w:val="single" w:sz="4" w:space="0" w:color="auto"/>
              <w:bottom w:val="single" w:sz="4" w:space="0" w:color="auto"/>
              <w:right w:val="single" w:sz="4" w:space="0" w:color="auto"/>
            </w:tcBorders>
            <w:shd w:val="clear" w:color="auto" w:fill="A6A6A6"/>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Σύνολο παθητικού</w:t>
            </w:r>
          </w:p>
        </w:tc>
        <w:tc>
          <w:tcPr>
            <w:tcW w:w="1506" w:type="dxa"/>
            <w:tcBorders>
              <w:top w:val="nil"/>
              <w:left w:val="nil"/>
              <w:bottom w:val="single" w:sz="4" w:space="0" w:color="auto"/>
              <w:right w:val="single" w:sz="4" w:space="0" w:color="auto"/>
            </w:tcBorders>
            <w:shd w:val="clear" w:color="auto" w:fill="A6A6A6"/>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71.798.913,42</w:t>
            </w:r>
          </w:p>
        </w:tc>
        <w:tc>
          <w:tcPr>
            <w:tcW w:w="1506" w:type="dxa"/>
            <w:tcBorders>
              <w:top w:val="nil"/>
              <w:left w:val="nil"/>
              <w:bottom w:val="single" w:sz="4" w:space="0" w:color="auto"/>
              <w:right w:val="single" w:sz="4" w:space="0" w:color="auto"/>
            </w:tcBorders>
            <w:shd w:val="clear" w:color="auto" w:fill="A6A6A6"/>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72.204.088,94</w:t>
            </w:r>
          </w:p>
        </w:tc>
        <w:tc>
          <w:tcPr>
            <w:tcW w:w="1097" w:type="dxa"/>
            <w:tcBorders>
              <w:top w:val="nil"/>
              <w:left w:val="nil"/>
              <w:bottom w:val="single" w:sz="4" w:space="0" w:color="auto"/>
              <w:right w:val="single" w:sz="4" w:space="0" w:color="auto"/>
            </w:tcBorders>
            <w:shd w:val="clear" w:color="auto" w:fill="A6A6A6"/>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-0,56%</w:t>
            </w:r>
          </w:p>
        </w:tc>
        <w:tc>
          <w:tcPr>
            <w:tcW w:w="1503" w:type="dxa"/>
            <w:tcBorders>
              <w:top w:val="nil"/>
              <w:left w:val="nil"/>
              <w:bottom w:val="single" w:sz="4" w:space="0" w:color="auto"/>
              <w:right w:val="single" w:sz="4" w:space="0" w:color="auto"/>
            </w:tcBorders>
            <w:shd w:val="clear" w:color="auto" w:fill="A6A6A6"/>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-405.175,52</w:t>
            </w:r>
          </w:p>
        </w:tc>
      </w:tr>
    </w:tbl>
    <w:p w:rsidR="003D29C0" w:rsidRPr="00AB176D" w:rsidRDefault="003D29C0" w:rsidP="003D29C0">
      <w:pPr>
        <w:spacing w:line="240" w:lineRule="exact"/>
        <w:rPr>
          <w:rFonts w:asciiTheme="minorHAnsi" w:hAnsiTheme="minorHAnsi" w:cstheme="minorHAnsi"/>
          <w:sz w:val="22"/>
          <w:szCs w:val="22"/>
          <w:shd w:val="clear" w:color="auto" w:fill="FFFFFF"/>
        </w:rPr>
      </w:pPr>
    </w:p>
    <w:p w:rsidR="003D29C0" w:rsidRPr="00AB176D" w:rsidRDefault="003D29C0" w:rsidP="003D29C0">
      <w:pPr>
        <w:spacing w:line="240" w:lineRule="exact"/>
        <w:rPr>
          <w:rFonts w:asciiTheme="minorHAnsi" w:hAnsiTheme="minorHAnsi" w:cstheme="minorHAnsi"/>
          <w:sz w:val="22"/>
          <w:szCs w:val="22"/>
          <w:shd w:val="clear" w:color="auto" w:fill="FFFFFF"/>
        </w:rPr>
      </w:pP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Η περιουσιακή κατάσταση του Δήμου (ενεργητικό = παθητικό) την 31/12/2020 διαμορφώθηκε στα 71.798.913,42 ευρώ και είναι μειωμένη σε σχέση με το 2019 κατά 405.175,52 ευρώ ( -0,56%)</w:t>
      </w: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eastAsia="Calibri" w:hAnsiTheme="minorHAnsi" w:cstheme="minorHAnsi"/>
          <w:b/>
          <w:sz w:val="22"/>
          <w:szCs w:val="22"/>
          <w:u w:val="single"/>
          <w:shd w:val="clear" w:color="auto" w:fill="FFFFFF"/>
        </w:rPr>
        <w:t>- Ενεργητικό</w:t>
      </w: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 xml:space="preserve">Το πάγιο ενεργητικό διαμορφώθηκε στα 59.378.801,74 ευρώ ,  μειώθηκε σε σχέση με το 2019 κατά 619.504 ευρώ (-1,03%) </w:t>
      </w: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Το κυκλοφορούν ενεργητικό διαμορφώθηκε στα 10.251.604,78 ευρώ, ήτοι το 14,28% των συνολικών κεφαλαίων και αυξήθηκε σε σχέση με το 2019 κατά 394.834,62 ευρώ (+4,01%).  Οι απαιτήσεις διαμορφώθηκαν στα 5.231.266,38 ευρώ και τα χρηματικά διαθέσιμα στα 5.020.338,40 ευρώ, ήτοι το 7,29% και 6,99% του συνόλου του ενεργητικού αντίστοιχα</w:t>
      </w: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eastAsia="Calibri" w:hAnsiTheme="minorHAnsi" w:cstheme="minorHAnsi"/>
          <w:b/>
          <w:sz w:val="22"/>
          <w:szCs w:val="22"/>
          <w:u w:val="single"/>
          <w:shd w:val="clear" w:color="auto" w:fill="FFFFFF"/>
        </w:rPr>
        <w:t>- Παθητικό</w:t>
      </w: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Τα ίδια κεφάλαια διαμορφώθηκαν στα 66.759.438 ευρώ, ήτοι το 92,98% του συνόλου του παθητικού και μειώθηκαν σε σχέση με το 2019 κατά 329.762 ευρώ (- 0,49%). Το κεφάλαιο διαμορφώθηκε στα 38.619.517 ευρώ, οι επιχορηγήσεις στα 27.258.511 ευρώ και το υπόλοιπο του πλεονάσματος στα 881.510,14 ευρώ, ήτοι το 53,79%, 37,97% και 1,23% του συνόλου του παθητικού αντίστοιχα.</w:t>
      </w:r>
    </w:p>
    <w:p w:rsidR="003D29C0" w:rsidRDefault="003D29C0" w:rsidP="003D29C0">
      <w:pPr>
        <w:spacing w:line="360" w:lineRule="auto"/>
        <w:jc w:val="both"/>
        <w:rPr>
          <w:rFonts w:asciiTheme="minorHAnsi" w:eastAsia="Calibri" w:hAnsiTheme="minorHAnsi" w:cstheme="minorHAnsi"/>
          <w:sz w:val="22"/>
          <w:szCs w:val="22"/>
          <w:shd w:val="clear" w:color="auto" w:fill="FFFFFF"/>
        </w:rPr>
      </w:pPr>
      <w:r w:rsidRPr="00AB176D">
        <w:rPr>
          <w:rFonts w:asciiTheme="minorHAnsi" w:eastAsia="Calibri" w:hAnsiTheme="minorHAnsi" w:cstheme="minorHAnsi"/>
          <w:sz w:val="22"/>
          <w:szCs w:val="22"/>
          <w:shd w:val="clear" w:color="auto" w:fill="FFFFFF"/>
        </w:rPr>
        <w:t>Οι υποχρεώσεις διαμορφώθηκαν στα 5.039.476 ευρώ, ήτοι το 7,02% του συνόλου του παθητικού και μειώθηκαν σε σχέση με το 2019 κατά 75.414 ευρώ (- 1,47%). Οι μακροπρόθεσμες υποχρεώσεις (δάνεια) διαμορφώθηκαν στα 4.067.891 ευρώ, ήτοι το 5,67% του συνόλου του Παθητικού και οι βραχυπρόθεσμες στα 971.584 ευρώ, ήτοι το 1,35% του συνόλου του παθητικού. Οι βραχυπρόθεσμες υποχρεώσεις αποτελούν το 19,28% των συνολικών υποχρεώσεων. Οι μακροπρόθεσμες υποχρεώσεις πληρωτέες στην επόμενη χρήση ανέρχονται στα 354.188 ευρώ</w:t>
      </w:r>
    </w:p>
    <w:p w:rsidR="009B6B03" w:rsidRDefault="009B6B03" w:rsidP="003D29C0">
      <w:pPr>
        <w:spacing w:line="360" w:lineRule="auto"/>
        <w:jc w:val="both"/>
        <w:rPr>
          <w:rFonts w:asciiTheme="minorHAnsi" w:eastAsia="Calibri" w:hAnsiTheme="minorHAnsi" w:cstheme="minorHAnsi"/>
          <w:sz w:val="22"/>
          <w:szCs w:val="22"/>
          <w:shd w:val="clear" w:color="auto" w:fill="FFFFFF"/>
        </w:rPr>
      </w:pPr>
    </w:p>
    <w:p w:rsidR="009B4907" w:rsidRDefault="009B4907" w:rsidP="003D29C0">
      <w:pPr>
        <w:spacing w:line="360" w:lineRule="auto"/>
        <w:jc w:val="both"/>
        <w:rPr>
          <w:rFonts w:asciiTheme="minorHAnsi" w:eastAsia="Calibri" w:hAnsiTheme="minorHAnsi" w:cstheme="minorHAnsi"/>
          <w:sz w:val="22"/>
          <w:szCs w:val="22"/>
          <w:shd w:val="clear" w:color="auto" w:fill="FFFFFF"/>
        </w:rPr>
      </w:pPr>
    </w:p>
    <w:p w:rsidR="009B4907" w:rsidRDefault="009B4907" w:rsidP="003D29C0">
      <w:pPr>
        <w:spacing w:line="360" w:lineRule="auto"/>
        <w:jc w:val="both"/>
        <w:rPr>
          <w:rFonts w:asciiTheme="minorHAnsi" w:eastAsia="Calibri" w:hAnsiTheme="minorHAnsi" w:cstheme="minorHAnsi"/>
          <w:sz w:val="22"/>
          <w:szCs w:val="22"/>
          <w:shd w:val="clear" w:color="auto" w:fill="FFFFFF"/>
        </w:rPr>
      </w:pPr>
    </w:p>
    <w:p w:rsidR="009B6B03" w:rsidRPr="00AB176D" w:rsidRDefault="009B6B03" w:rsidP="003D29C0">
      <w:pPr>
        <w:spacing w:line="360" w:lineRule="auto"/>
        <w:jc w:val="both"/>
        <w:rPr>
          <w:rFonts w:asciiTheme="minorHAnsi" w:eastAsia="Calibri" w:hAnsiTheme="minorHAnsi" w:cstheme="minorHAnsi"/>
          <w:sz w:val="22"/>
          <w:szCs w:val="22"/>
          <w:shd w:val="clear" w:color="auto" w:fill="FFFFFF"/>
        </w:rPr>
      </w:pPr>
    </w:p>
    <w:p w:rsidR="003D29C0" w:rsidRPr="00AB176D" w:rsidRDefault="003D29C0" w:rsidP="003D29C0">
      <w:pPr>
        <w:spacing w:line="360" w:lineRule="exact"/>
        <w:jc w:val="center"/>
        <w:rPr>
          <w:rFonts w:asciiTheme="minorHAnsi" w:eastAsia="Calibri" w:hAnsiTheme="minorHAnsi" w:cstheme="minorHAnsi"/>
          <w:b/>
          <w:sz w:val="22"/>
          <w:szCs w:val="22"/>
          <w:u w:val="single"/>
          <w:shd w:val="clear" w:color="auto" w:fill="FFFFFF"/>
        </w:rPr>
      </w:pPr>
      <w:r w:rsidRPr="00AB176D">
        <w:rPr>
          <w:rFonts w:asciiTheme="minorHAnsi" w:eastAsia="Calibri" w:hAnsiTheme="minorHAnsi" w:cstheme="minorHAnsi"/>
          <w:b/>
          <w:sz w:val="22"/>
          <w:szCs w:val="22"/>
          <w:u w:val="single"/>
          <w:shd w:val="clear" w:color="auto" w:fill="FFFFFF"/>
        </w:rPr>
        <w:lastRenderedPageBreak/>
        <w:t>Β.  ΑΠΟΤΕΛΕΣΜΑΤΑ ΧΡΗΣΕΩΣ 2020</w:t>
      </w:r>
    </w:p>
    <w:p w:rsidR="003D29C0" w:rsidRPr="00AB176D" w:rsidRDefault="003D29C0" w:rsidP="003D29C0">
      <w:pPr>
        <w:spacing w:line="360" w:lineRule="exact"/>
        <w:jc w:val="center"/>
        <w:rPr>
          <w:rFonts w:asciiTheme="minorHAnsi" w:hAnsiTheme="minorHAnsi" w:cstheme="minorHAnsi"/>
          <w:b/>
          <w:sz w:val="22"/>
          <w:szCs w:val="22"/>
          <w:u w:val="single"/>
        </w:rPr>
      </w:pPr>
    </w:p>
    <w:tbl>
      <w:tblPr>
        <w:tblW w:w="8541" w:type="dxa"/>
        <w:jc w:val="center"/>
        <w:tblLook w:val="04A0"/>
      </w:tblPr>
      <w:tblGrid>
        <w:gridCol w:w="2704"/>
        <w:gridCol w:w="1498"/>
        <w:gridCol w:w="1498"/>
        <w:gridCol w:w="1391"/>
        <w:gridCol w:w="1450"/>
      </w:tblGrid>
      <w:tr w:rsidR="003D29C0" w:rsidRPr="00AB176D" w:rsidTr="009B6B03">
        <w:trPr>
          <w:trHeight w:val="420"/>
          <w:jc w:val="center"/>
        </w:trPr>
        <w:tc>
          <w:tcPr>
            <w:tcW w:w="2704" w:type="dxa"/>
            <w:tcBorders>
              <w:top w:val="single" w:sz="8" w:space="0" w:color="auto"/>
              <w:left w:val="single" w:sz="8" w:space="0" w:color="auto"/>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Περιγραφή</w:t>
            </w:r>
          </w:p>
        </w:tc>
        <w:tc>
          <w:tcPr>
            <w:tcW w:w="1498" w:type="dxa"/>
            <w:tcBorders>
              <w:top w:val="single" w:sz="8" w:space="0" w:color="auto"/>
              <w:left w:val="nil"/>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2020</w:t>
            </w:r>
          </w:p>
        </w:tc>
        <w:tc>
          <w:tcPr>
            <w:tcW w:w="1498" w:type="dxa"/>
            <w:tcBorders>
              <w:top w:val="single" w:sz="8" w:space="0" w:color="auto"/>
              <w:left w:val="nil"/>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2019</w:t>
            </w:r>
          </w:p>
        </w:tc>
        <w:tc>
          <w:tcPr>
            <w:tcW w:w="1391" w:type="dxa"/>
            <w:tcBorders>
              <w:top w:val="single" w:sz="8" w:space="0" w:color="auto"/>
              <w:left w:val="nil"/>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Διαφορά €</w:t>
            </w:r>
          </w:p>
        </w:tc>
        <w:tc>
          <w:tcPr>
            <w:tcW w:w="1450" w:type="dxa"/>
            <w:tcBorders>
              <w:top w:val="single" w:sz="8" w:space="0" w:color="auto"/>
              <w:left w:val="nil"/>
              <w:bottom w:val="single" w:sz="8" w:space="0" w:color="auto"/>
              <w:right w:val="single" w:sz="8"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Μεταβ. %</w:t>
            </w:r>
          </w:p>
        </w:tc>
      </w:tr>
      <w:tr w:rsidR="003D29C0" w:rsidRPr="00AB176D" w:rsidTr="009B6B03">
        <w:trPr>
          <w:trHeight w:val="420"/>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Κύκλος εργασιών</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8.761.863,18</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9.310.587,24</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-548.724,06</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-5,89%</w:t>
            </w:r>
          </w:p>
        </w:tc>
      </w:tr>
      <w:tr w:rsidR="003D29C0" w:rsidRPr="00AB176D" w:rsidTr="009B6B03">
        <w:trPr>
          <w:trHeight w:val="555"/>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Κόστος αγαθών και υπηρεσιών</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10.214.364,39</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10.464.895,38</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-250.530,99</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-2,39%</w:t>
            </w:r>
          </w:p>
        </w:tc>
      </w:tr>
      <w:tr w:rsidR="003D29C0" w:rsidRPr="00AB176D" w:rsidTr="009B6B03">
        <w:trPr>
          <w:trHeight w:val="495"/>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Μικτά αποτελέσματα εκμετάλλευσης</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-1.452.501,21</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-1.154.308,14</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-298.193,07</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25,83%</w:t>
            </w:r>
          </w:p>
        </w:tc>
      </w:tr>
      <w:tr w:rsidR="003D29C0" w:rsidRPr="00AB176D" w:rsidTr="009B6B03">
        <w:trPr>
          <w:trHeight w:val="375"/>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Άλλα έσοδα εκμετάλλευσης</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1.342.031,99</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923.837,66</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418.194,33</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45,27%</w:t>
            </w:r>
          </w:p>
        </w:tc>
      </w:tr>
      <w:tr w:rsidR="003D29C0" w:rsidRPr="00AB176D" w:rsidTr="009B6B03">
        <w:trPr>
          <w:trHeight w:val="405"/>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Σύνολο</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-110.469,22</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-230.470,48</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120.001,26</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-52,07%</w:t>
            </w:r>
          </w:p>
        </w:tc>
      </w:tr>
      <w:tr w:rsidR="003D29C0" w:rsidRPr="00AB176D" w:rsidTr="009B6B03">
        <w:trPr>
          <w:trHeight w:val="555"/>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Σύνολο εξόδων διοίκησης και διάθεσης </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2.641.557,70</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2.714.766,84</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-73.209,14</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-2,70%</w:t>
            </w:r>
          </w:p>
        </w:tc>
      </w:tr>
      <w:tr w:rsidR="003D29C0" w:rsidRPr="00AB176D" w:rsidTr="009B6B03">
        <w:trPr>
          <w:trHeight w:val="525"/>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Μερικά αποτελέσματα εκμετάλλευσης</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-2.752.026,92</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-2.945.237,32</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193.210,40</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-6,56%</w:t>
            </w:r>
          </w:p>
        </w:tc>
      </w:tr>
      <w:tr w:rsidR="003D29C0" w:rsidRPr="00AB176D" w:rsidTr="009B6B03">
        <w:trPr>
          <w:trHeight w:val="345"/>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Χρηματοοικονομικά έσοδα</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59.252,94</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58.694,53</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558,41</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0,95%</w:t>
            </w:r>
          </w:p>
        </w:tc>
      </w:tr>
      <w:tr w:rsidR="003D29C0" w:rsidRPr="00AB176D" w:rsidTr="009B6B03">
        <w:trPr>
          <w:trHeight w:val="300"/>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Χρηματοοικονομικά έξοδα</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119.863,66</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192.707,66</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-72.844,00</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-37,80%</w:t>
            </w:r>
          </w:p>
        </w:tc>
      </w:tr>
      <w:tr w:rsidR="003D29C0" w:rsidRPr="00AB176D" w:rsidTr="009B6B03">
        <w:trPr>
          <w:trHeight w:val="420"/>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 xml:space="preserve">Προβλέψεις υποτίμησης τίτλων </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0,00</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0,00</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 </w:t>
            </w:r>
          </w:p>
        </w:tc>
      </w:tr>
      <w:tr w:rsidR="003D29C0" w:rsidRPr="00AB176D" w:rsidTr="009B6B03">
        <w:trPr>
          <w:trHeight w:val="555"/>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Ολικά αποτελέσματα εκμετάλλευσης</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-2.812.637,64</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-3.079.250,45</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266.612,81</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-8,66%</w:t>
            </w:r>
          </w:p>
        </w:tc>
      </w:tr>
      <w:tr w:rsidR="003D29C0" w:rsidRPr="00AB176D" w:rsidTr="009B6B03">
        <w:trPr>
          <w:trHeight w:val="375"/>
          <w:jc w:val="center"/>
        </w:trPr>
        <w:tc>
          <w:tcPr>
            <w:tcW w:w="2704" w:type="dxa"/>
            <w:tcBorders>
              <w:top w:val="nil"/>
              <w:left w:val="single" w:sz="8" w:space="0" w:color="auto"/>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Έκτακτα και ανόργανα έσοδα</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3.117.824,67</w:t>
            </w:r>
          </w:p>
        </w:tc>
        <w:tc>
          <w:tcPr>
            <w:tcW w:w="1498"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3.885.525,36</w:t>
            </w:r>
          </w:p>
        </w:tc>
        <w:tc>
          <w:tcPr>
            <w:tcW w:w="1391"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-767.700,69</w:t>
            </w:r>
          </w:p>
        </w:tc>
        <w:tc>
          <w:tcPr>
            <w:tcW w:w="145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-19,76%</w:t>
            </w:r>
          </w:p>
        </w:tc>
      </w:tr>
      <w:tr w:rsidR="003D29C0" w:rsidRPr="00AB176D" w:rsidTr="009B6B03">
        <w:trPr>
          <w:trHeight w:val="360"/>
          <w:jc w:val="center"/>
        </w:trPr>
        <w:tc>
          <w:tcPr>
            <w:tcW w:w="2704" w:type="dxa"/>
            <w:tcBorders>
              <w:top w:val="nil"/>
              <w:left w:val="single" w:sz="8" w:space="0" w:color="auto"/>
              <w:bottom w:val="single" w:sz="8"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color w:val="000000"/>
                <w:sz w:val="22"/>
                <w:szCs w:val="22"/>
              </w:rPr>
            </w:pPr>
            <w:r w:rsidRPr="00AB176D">
              <w:rPr>
                <w:rFonts w:asciiTheme="minorHAnsi" w:hAnsiTheme="minorHAnsi" w:cstheme="minorHAnsi"/>
                <w:color w:val="000000"/>
                <w:sz w:val="22"/>
                <w:szCs w:val="22"/>
              </w:rPr>
              <w:t>Έκτακτα και ανόργανα έξοδα</w:t>
            </w:r>
          </w:p>
        </w:tc>
        <w:tc>
          <w:tcPr>
            <w:tcW w:w="1498" w:type="dxa"/>
            <w:tcBorders>
              <w:top w:val="nil"/>
              <w:left w:val="nil"/>
              <w:bottom w:val="single" w:sz="8"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309.674,91</w:t>
            </w:r>
          </w:p>
        </w:tc>
        <w:tc>
          <w:tcPr>
            <w:tcW w:w="1498" w:type="dxa"/>
            <w:tcBorders>
              <w:top w:val="nil"/>
              <w:left w:val="nil"/>
              <w:bottom w:val="single" w:sz="8"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color w:val="000000"/>
                <w:sz w:val="22"/>
                <w:szCs w:val="22"/>
              </w:rPr>
            </w:pPr>
            <w:r w:rsidRPr="00AB176D">
              <w:rPr>
                <w:rFonts w:asciiTheme="minorHAnsi" w:hAnsiTheme="minorHAnsi" w:cstheme="minorHAnsi"/>
                <w:color w:val="000000"/>
                <w:sz w:val="22"/>
                <w:szCs w:val="22"/>
              </w:rPr>
              <w:t>666.417,57</w:t>
            </w:r>
          </w:p>
        </w:tc>
        <w:tc>
          <w:tcPr>
            <w:tcW w:w="1391" w:type="dxa"/>
            <w:tcBorders>
              <w:top w:val="nil"/>
              <w:left w:val="nil"/>
              <w:bottom w:val="single" w:sz="8" w:space="0" w:color="auto"/>
              <w:right w:val="single" w:sz="4"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-356.742,66</w:t>
            </w:r>
          </w:p>
        </w:tc>
        <w:tc>
          <w:tcPr>
            <w:tcW w:w="1450" w:type="dxa"/>
            <w:tcBorders>
              <w:top w:val="nil"/>
              <w:left w:val="nil"/>
              <w:bottom w:val="single" w:sz="8" w:space="0" w:color="auto"/>
              <w:right w:val="single" w:sz="8" w:space="0" w:color="auto"/>
            </w:tcBorders>
            <w:shd w:val="clear" w:color="auto" w:fill="auto"/>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-53,53%</w:t>
            </w:r>
          </w:p>
        </w:tc>
      </w:tr>
      <w:tr w:rsidR="003D29C0" w:rsidRPr="00AB176D" w:rsidTr="009B6B03">
        <w:trPr>
          <w:trHeight w:val="480"/>
          <w:jc w:val="center"/>
        </w:trPr>
        <w:tc>
          <w:tcPr>
            <w:tcW w:w="2704" w:type="dxa"/>
            <w:tcBorders>
              <w:top w:val="nil"/>
              <w:left w:val="single" w:sz="8" w:space="0" w:color="auto"/>
              <w:bottom w:val="single" w:sz="8" w:space="0" w:color="auto"/>
              <w:right w:val="single" w:sz="4"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color w:val="000000"/>
                <w:sz w:val="22"/>
                <w:szCs w:val="22"/>
              </w:rPr>
            </w:pPr>
            <w:r w:rsidRPr="00AB176D">
              <w:rPr>
                <w:rFonts w:asciiTheme="minorHAnsi" w:hAnsiTheme="minorHAnsi" w:cstheme="minorHAnsi"/>
                <w:b/>
                <w:bCs/>
                <w:color w:val="000000"/>
                <w:sz w:val="22"/>
                <w:szCs w:val="22"/>
              </w:rPr>
              <w:t>Αποτελέσματα χρήσεως</w:t>
            </w:r>
          </w:p>
        </w:tc>
        <w:tc>
          <w:tcPr>
            <w:tcW w:w="1498" w:type="dxa"/>
            <w:tcBorders>
              <w:top w:val="nil"/>
              <w:left w:val="nil"/>
              <w:bottom w:val="single" w:sz="8" w:space="0" w:color="auto"/>
              <w:right w:val="single" w:sz="4" w:space="0" w:color="auto"/>
            </w:tcBorders>
            <w:shd w:val="clear" w:color="auto" w:fill="A6A6A6"/>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-4.487,88</w:t>
            </w:r>
          </w:p>
        </w:tc>
        <w:tc>
          <w:tcPr>
            <w:tcW w:w="1498" w:type="dxa"/>
            <w:tcBorders>
              <w:top w:val="nil"/>
              <w:left w:val="nil"/>
              <w:bottom w:val="single" w:sz="8" w:space="0" w:color="auto"/>
              <w:right w:val="single" w:sz="4" w:space="0" w:color="auto"/>
            </w:tcBorders>
            <w:shd w:val="clear" w:color="auto" w:fill="A6A6A6"/>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139.857,34</w:t>
            </w:r>
          </w:p>
        </w:tc>
        <w:tc>
          <w:tcPr>
            <w:tcW w:w="1391" w:type="dxa"/>
            <w:tcBorders>
              <w:top w:val="nil"/>
              <w:left w:val="nil"/>
              <w:bottom w:val="single" w:sz="8" w:space="0" w:color="auto"/>
              <w:right w:val="single" w:sz="4" w:space="0" w:color="auto"/>
            </w:tcBorders>
            <w:shd w:val="clear" w:color="auto" w:fill="A6A6A6"/>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-144.345,22</w:t>
            </w:r>
          </w:p>
        </w:tc>
        <w:tc>
          <w:tcPr>
            <w:tcW w:w="1450" w:type="dxa"/>
            <w:tcBorders>
              <w:top w:val="nil"/>
              <w:left w:val="nil"/>
              <w:bottom w:val="single" w:sz="8" w:space="0" w:color="auto"/>
              <w:right w:val="single" w:sz="8" w:space="0" w:color="auto"/>
            </w:tcBorders>
            <w:shd w:val="clear" w:color="auto" w:fill="A6A6A6"/>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-103,21%</w:t>
            </w:r>
          </w:p>
        </w:tc>
      </w:tr>
    </w:tbl>
    <w:p w:rsidR="003D29C0" w:rsidRPr="00AB176D" w:rsidRDefault="003D29C0" w:rsidP="003D29C0">
      <w:pPr>
        <w:spacing w:line="360" w:lineRule="exact"/>
        <w:jc w:val="center"/>
        <w:rPr>
          <w:rFonts w:asciiTheme="minorHAnsi" w:hAnsiTheme="minorHAnsi" w:cstheme="minorHAnsi"/>
          <w:b/>
          <w:sz w:val="22"/>
          <w:szCs w:val="22"/>
          <w:u w:val="single"/>
        </w:rPr>
      </w:pPr>
    </w:p>
    <w:p w:rsidR="003D29C0" w:rsidRPr="00AB176D" w:rsidRDefault="003D29C0" w:rsidP="003D29C0">
      <w:pPr>
        <w:spacing w:line="360" w:lineRule="exact"/>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 xml:space="preserve">Τα αποτελέσματα χρήσεως 2020 διαμορφώθηκαν με  </w:t>
      </w:r>
      <w:r w:rsidRPr="00AB176D">
        <w:rPr>
          <w:rFonts w:asciiTheme="minorHAnsi" w:eastAsia="Calibri" w:hAnsiTheme="minorHAnsi" w:cstheme="minorHAnsi"/>
          <w:b/>
          <w:sz w:val="22"/>
          <w:szCs w:val="22"/>
          <w:u w:val="single"/>
          <w:shd w:val="clear" w:color="auto" w:fill="FFFFFF"/>
        </w:rPr>
        <w:t>έλλειμμα (ζημιές) 4.487,88 ευρώ</w:t>
      </w:r>
      <w:r w:rsidRPr="00AB176D">
        <w:rPr>
          <w:rFonts w:asciiTheme="minorHAnsi" w:eastAsia="Calibri" w:hAnsiTheme="minorHAnsi" w:cstheme="minorHAnsi"/>
          <w:sz w:val="22"/>
          <w:szCs w:val="22"/>
          <w:shd w:val="clear" w:color="auto" w:fill="FFFFFF"/>
        </w:rPr>
        <w:t xml:space="preserve"> έναντι πλεονάσματος 139.857,34 ευρώ το 2019.</w:t>
      </w:r>
    </w:p>
    <w:p w:rsidR="003D29C0" w:rsidRPr="00AB176D" w:rsidRDefault="003D29C0" w:rsidP="003D29C0">
      <w:pPr>
        <w:spacing w:line="360" w:lineRule="exact"/>
        <w:jc w:val="both"/>
        <w:rPr>
          <w:rFonts w:asciiTheme="minorHAnsi" w:eastAsia="Calibri" w:hAnsiTheme="minorHAnsi" w:cstheme="minorHAnsi"/>
          <w:sz w:val="22"/>
          <w:szCs w:val="22"/>
          <w:shd w:val="clear" w:color="auto" w:fill="FFFFFF"/>
        </w:rPr>
      </w:pP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Η  εξέλιξη του αποτελέσματος (έλλειμμα) οφείλεται βασικά στο ότι:</w:t>
      </w: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α) Στην χρήση 2020 μειώθηκαν τα έσοδα (κύκλος εργασιών) κατά 5,89%  όπως επίσης και τα έξοδα( κόστος αγαθών και υπηρεσιών ) μειώθηκαν κατά 2,39% Η μείωση του κύκλου εργασιών σε σχέση με την μείωση του κόστους αγαθών και υπηρεσιών έχει   συνέπεια  τα μικτά αποτελέσματα εκμετάλλευσης να παρουσιάζουν έλλειμμα 1.452.501,21 ευρώ (8.761.863,18-10.214.364,39).</w:t>
      </w:r>
    </w:p>
    <w:p w:rsidR="003D29C0" w:rsidRPr="00AB176D" w:rsidRDefault="003D29C0" w:rsidP="003D29C0">
      <w:pPr>
        <w:spacing w:line="360" w:lineRule="auto"/>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 xml:space="preserve">β) Το ολικό αποτέλεσμα εκμετάλλευσης (ζημιά) ήταν αρνητικό κατά -2.812.637,64 ευρώ αλλά η ζημιά ήταν μικρότερη από το 2019 (-3.079.250,45 ευρώ) </w:t>
      </w:r>
    </w:p>
    <w:p w:rsidR="003D29C0" w:rsidRPr="00AB176D" w:rsidRDefault="003D29C0" w:rsidP="003D29C0">
      <w:pPr>
        <w:spacing w:line="360" w:lineRule="exact"/>
        <w:jc w:val="both"/>
        <w:rPr>
          <w:rFonts w:asciiTheme="minorHAnsi" w:hAnsiTheme="minorHAnsi" w:cstheme="minorHAnsi"/>
          <w:color w:val="000000"/>
          <w:sz w:val="22"/>
          <w:szCs w:val="22"/>
        </w:rPr>
      </w:pPr>
      <w:r w:rsidRPr="00AB176D">
        <w:rPr>
          <w:rFonts w:asciiTheme="minorHAnsi" w:eastAsia="Calibri" w:hAnsiTheme="minorHAnsi" w:cstheme="minorHAnsi"/>
          <w:color w:val="000000"/>
          <w:sz w:val="22"/>
          <w:szCs w:val="22"/>
          <w:shd w:val="clear" w:color="auto" w:fill="FFFFFF"/>
        </w:rPr>
        <w:t xml:space="preserve">γ) Τα έκτακτα και ανόργανα έσοδα πλην τα έκτακτα και ανόργανα έξοδα του 2020 ήταν μικρότερα σε σχέση με το 2019 κατά 410.958,03 ευρώ (2.808.149,76 -3.219.107,79) και </w:t>
      </w:r>
    </w:p>
    <w:p w:rsidR="003D29C0" w:rsidRPr="00AB176D" w:rsidRDefault="003D29C0" w:rsidP="003D29C0">
      <w:pPr>
        <w:spacing w:line="360" w:lineRule="exact"/>
        <w:jc w:val="both"/>
        <w:rPr>
          <w:rFonts w:asciiTheme="minorHAnsi" w:hAnsiTheme="minorHAnsi" w:cstheme="minorHAnsi"/>
          <w:sz w:val="22"/>
          <w:szCs w:val="22"/>
        </w:rPr>
      </w:pPr>
      <w:r w:rsidRPr="00AB176D">
        <w:rPr>
          <w:rFonts w:asciiTheme="minorHAnsi" w:eastAsia="Calibri" w:hAnsiTheme="minorHAnsi" w:cstheme="minorHAnsi"/>
          <w:sz w:val="22"/>
          <w:szCs w:val="22"/>
          <w:shd w:val="clear" w:color="auto" w:fill="FFFFFF"/>
        </w:rPr>
        <w:t xml:space="preserve">δ) Οι αποσβέσεις του 2020 ήταν 3.733.998,18 ευρώ έναντι 3.723.255,73 ευρώ το 2019 </w:t>
      </w:r>
    </w:p>
    <w:p w:rsidR="003D29C0" w:rsidRPr="00AB176D" w:rsidRDefault="003D29C0" w:rsidP="003D29C0">
      <w:pPr>
        <w:spacing w:line="360" w:lineRule="exact"/>
        <w:jc w:val="both"/>
        <w:rPr>
          <w:rFonts w:asciiTheme="minorHAnsi" w:eastAsia="Calibri" w:hAnsiTheme="minorHAnsi" w:cstheme="minorHAnsi"/>
          <w:b/>
          <w:sz w:val="22"/>
          <w:szCs w:val="22"/>
          <w:u w:val="single"/>
          <w:shd w:val="clear" w:color="auto" w:fill="FFFFFF"/>
        </w:rPr>
      </w:pPr>
    </w:p>
    <w:p w:rsidR="003D29C0" w:rsidRPr="00AB176D" w:rsidRDefault="003D29C0" w:rsidP="003D29C0">
      <w:pPr>
        <w:spacing w:line="360" w:lineRule="exact"/>
        <w:jc w:val="both"/>
        <w:rPr>
          <w:rFonts w:asciiTheme="minorHAnsi" w:eastAsia="Calibri" w:hAnsiTheme="minorHAnsi" w:cstheme="minorHAnsi"/>
          <w:sz w:val="22"/>
          <w:szCs w:val="22"/>
          <w:shd w:val="clear" w:color="auto" w:fill="FFFFFF"/>
        </w:rPr>
      </w:pPr>
      <w:proofErr w:type="spellStart"/>
      <w:r w:rsidRPr="00AB176D">
        <w:rPr>
          <w:rFonts w:asciiTheme="minorHAnsi" w:eastAsia="Calibri" w:hAnsiTheme="minorHAnsi" w:cstheme="minorHAnsi"/>
          <w:b/>
          <w:sz w:val="22"/>
          <w:szCs w:val="22"/>
          <w:u w:val="single"/>
          <w:shd w:val="clear" w:color="auto" w:fill="FFFFFF"/>
        </w:rPr>
        <w:lastRenderedPageBreak/>
        <w:t>Ετσι</w:t>
      </w:r>
      <w:proofErr w:type="spellEnd"/>
      <w:r w:rsidRPr="00AB176D">
        <w:rPr>
          <w:rFonts w:asciiTheme="minorHAnsi" w:eastAsia="Calibri" w:hAnsiTheme="minorHAnsi" w:cstheme="minorHAnsi"/>
          <w:b/>
          <w:sz w:val="22"/>
          <w:szCs w:val="22"/>
          <w:u w:val="single"/>
          <w:shd w:val="clear" w:color="auto" w:fill="FFFFFF"/>
        </w:rPr>
        <w:t xml:space="preserve"> </w:t>
      </w:r>
      <w:r w:rsidRPr="00AB176D">
        <w:rPr>
          <w:rFonts w:asciiTheme="minorHAnsi" w:eastAsia="Calibri" w:hAnsiTheme="minorHAnsi" w:cstheme="minorHAnsi"/>
          <w:sz w:val="22"/>
          <w:szCs w:val="22"/>
          <w:shd w:val="clear" w:color="auto" w:fill="FFFFFF"/>
        </w:rPr>
        <w:t xml:space="preserve"> τα οργανικά και έκτακτα αποτελέσματα του 2020 </w:t>
      </w:r>
      <w:r w:rsidRPr="00AB176D">
        <w:rPr>
          <w:rFonts w:asciiTheme="minorHAnsi" w:eastAsia="Calibri" w:hAnsiTheme="minorHAnsi" w:cstheme="minorHAnsi"/>
          <w:b/>
          <w:bCs/>
          <w:sz w:val="22"/>
          <w:szCs w:val="22"/>
          <w:shd w:val="clear" w:color="auto" w:fill="FFFFFF"/>
        </w:rPr>
        <w:t>διαμορφώθηκαν με έλλειμμα (ζημιά) κατά 4.487,88 ευρώ</w:t>
      </w:r>
      <w:r w:rsidRPr="00AB176D">
        <w:rPr>
          <w:rFonts w:asciiTheme="minorHAnsi" w:eastAsia="Calibri" w:hAnsiTheme="minorHAnsi" w:cstheme="minorHAnsi"/>
          <w:sz w:val="22"/>
          <w:szCs w:val="22"/>
          <w:shd w:val="clear" w:color="auto" w:fill="FFFFFF"/>
        </w:rPr>
        <w:t xml:space="preserve"> και τα σωρευμένα κέρδη από τις προηγούμενες χρήσεις διαμορφώθηκαν σε 932.457,06 ευρώ διαμορφώνοντας το αποτέλεσμα προ φόρων στο ποσό των 927.969,18 ευρώ.</w:t>
      </w:r>
    </w:p>
    <w:p w:rsidR="003D29C0" w:rsidRPr="00AB176D" w:rsidRDefault="003D29C0" w:rsidP="003D29C0">
      <w:pPr>
        <w:spacing w:line="360" w:lineRule="exact"/>
        <w:jc w:val="center"/>
        <w:rPr>
          <w:rFonts w:asciiTheme="minorHAnsi" w:eastAsia="Calibri" w:hAnsiTheme="minorHAnsi" w:cstheme="minorHAnsi"/>
          <w:b/>
          <w:sz w:val="22"/>
          <w:szCs w:val="22"/>
          <w:u w:val="single"/>
          <w:shd w:val="clear" w:color="auto" w:fill="FFFFFF"/>
        </w:rPr>
      </w:pPr>
      <w:r w:rsidRPr="00AB176D">
        <w:rPr>
          <w:rFonts w:asciiTheme="minorHAnsi" w:eastAsia="Calibri" w:hAnsiTheme="minorHAnsi" w:cstheme="minorHAnsi"/>
          <w:b/>
          <w:sz w:val="22"/>
          <w:szCs w:val="22"/>
          <w:u w:val="single"/>
          <w:shd w:val="clear" w:color="auto" w:fill="FFFFFF"/>
        </w:rPr>
        <w:t>Γ’ ΑΝΑΛΥΣΗ ΕΣΟΔΩΝ ΧΡΗΣΗΣ 2020</w:t>
      </w:r>
    </w:p>
    <w:p w:rsidR="003D29C0" w:rsidRPr="00AB176D" w:rsidRDefault="003D29C0" w:rsidP="003D29C0">
      <w:pPr>
        <w:spacing w:line="360" w:lineRule="exact"/>
        <w:jc w:val="center"/>
        <w:rPr>
          <w:rFonts w:asciiTheme="minorHAnsi" w:hAnsiTheme="minorHAnsi" w:cstheme="minorHAnsi"/>
          <w:b/>
          <w:sz w:val="22"/>
          <w:szCs w:val="22"/>
          <w:u w:val="single"/>
        </w:rPr>
      </w:pPr>
    </w:p>
    <w:tbl>
      <w:tblPr>
        <w:tblW w:w="8920" w:type="dxa"/>
        <w:jc w:val="center"/>
        <w:tblLook w:val="04A0"/>
      </w:tblPr>
      <w:tblGrid>
        <w:gridCol w:w="1228"/>
        <w:gridCol w:w="2980"/>
        <w:gridCol w:w="1506"/>
        <w:gridCol w:w="1506"/>
        <w:gridCol w:w="1380"/>
        <w:gridCol w:w="940"/>
      </w:tblGrid>
      <w:tr w:rsidR="003D29C0" w:rsidRPr="00AB176D" w:rsidTr="0064682A">
        <w:trPr>
          <w:trHeight w:val="555"/>
          <w:jc w:val="center"/>
        </w:trPr>
        <w:tc>
          <w:tcPr>
            <w:tcW w:w="940" w:type="dxa"/>
            <w:tcBorders>
              <w:top w:val="single" w:sz="8" w:space="0" w:color="auto"/>
              <w:left w:val="single" w:sz="8" w:space="0" w:color="auto"/>
              <w:bottom w:val="single" w:sz="8" w:space="0" w:color="auto"/>
              <w:right w:val="single" w:sz="8" w:space="0" w:color="auto"/>
            </w:tcBorders>
            <w:shd w:val="clear" w:color="auto" w:fill="A6A6A6"/>
            <w:noWrap/>
            <w:vAlign w:val="center"/>
            <w:hideMark/>
          </w:tcPr>
          <w:p w:rsidR="003D29C0" w:rsidRPr="00AB176D" w:rsidRDefault="003D29C0" w:rsidP="0064682A">
            <w:pPr>
              <w:rPr>
                <w:rFonts w:asciiTheme="minorHAnsi" w:hAnsiTheme="minorHAnsi" w:cstheme="minorHAnsi"/>
                <w:b/>
                <w:bCs/>
                <w:sz w:val="22"/>
                <w:szCs w:val="22"/>
              </w:rPr>
            </w:pPr>
            <w:r w:rsidRPr="00AB176D">
              <w:rPr>
                <w:rFonts w:asciiTheme="minorHAnsi" w:hAnsiTheme="minorHAnsi" w:cstheme="minorHAnsi"/>
                <w:b/>
                <w:bCs/>
                <w:sz w:val="22"/>
                <w:szCs w:val="22"/>
              </w:rPr>
              <w:t>ΛΟΓ/ΣΜΟΣ</w:t>
            </w:r>
          </w:p>
        </w:tc>
        <w:tc>
          <w:tcPr>
            <w:tcW w:w="2980" w:type="dxa"/>
            <w:tcBorders>
              <w:top w:val="single" w:sz="8" w:space="0" w:color="auto"/>
              <w:left w:val="nil"/>
              <w:bottom w:val="single" w:sz="8" w:space="0" w:color="auto"/>
              <w:right w:val="single" w:sz="8" w:space="0" w:color="auto"/>
            </w:tcBorders>
            <w:shd w:val="clear" w:color="auto" w:fill="A6A6A6"/>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ΠΕΡΙΓΡΑΦΗ</w:t>
            </w:r>
          </w:p>
        </w:tc>
        <w:tc>
          <w:tcPr>
            <w:tcW w:w="1300" w:type="dxa"/>
            <w:tcBorders>
              <w:top w:val="single" w:sz="8" w:space="0" w:color="auto"/>
              <w:left w:val="nil"/>
              <w:bottom w:val="single" w:sz="8" w:space="0" w:color="auto"/>
              <w:right w:val="single" w:sz="8" w:space="0" w:color="auto"/>
            </w:tcBorders>
            <w:shd w:val="clear" w:color="auto" w:fill="A6A6A6"/>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2020</w:t>
            </w:r>
          </w:p>
        </w:tc>
        <w:tc>
          <w:tcPr>
            <w:tcW w:w="1380" w:type="dxa"/>
            <w:tcBorders>
              <w:top w:val="single" w:sz="8" w:space="0" w:color="auto"/>
              <w:left w:val="nil"/>
              <w:bottom w:val="single" w:sz="8" w:space="0" w:color="auto"/>
              <w:right w:val="single" w:sz="8" w:space="0" w:color="auto"/>
            </w:tcBorders>
            <w:shd w:val="clear" w:color="auto" w:fill="A6A6A6"/>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2019</w:t>
            </w:r>
          </w:p>
        </w:tc>
        <w:tc>
          <w:tcPr>
            <w:tcW w:w="1380" w:type="dxa"/>
            <w:tcBorders>
              <w:top w:val="single" w:sz="8" w:space="0" w:color="auto"/>
              <w:left w:val="nil"/>
              <w:bottom w:val="single" w:sz="8" w:space="0" w:color="auto"/>
              <w:right w:val="single" w:sz="8" w:space="0" w:color="auto"/>
            </w:tcBorders>
            <w:shd w:val="clear" w:color="auto" w:fill="A6A6A6"/>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Μεταβ.  2020-2019</w:t>
            </w:r>
          </w:p>
        </w:tc>
        <w:tc>
          <w:tcPr>
            <w:tcW w:w="940" w:type="dxa"/>
            <w:tcBorders>
              <w:top w:val="single" w:sz="8" w:space="0" w:color="auto"/>
              <w:left w:val="nil"/>
              <w:bottom w:val="single" w:sz="8" w:space="0" w:color="auto"/>
              <w:right w:val="single" w:sz="8" w:space="0" w:color="auto"/>
            </w:tcBorders>
            <w:shd w:val="clear" w:color="auto" w:fill="A6A6A6"/>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w:t>
            </w:r>
          </w:p>
        </w:tc>
      </w:tr>
      <w:tr w:rsidR="003D29C0" w:rsidRPr="00AB176D" w:rsidTr="0064682A">
        <w:trPr>
          <w:trHeight w:val="59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72</w:t>
            </w:r>
          </w:p>
        </w:tc>
        <w:tc>
          <w:tcPr>
            <w:tcW w:w="2980"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Εσοδα</w:t>
            </w:r>
            <w:proofErr w:type="spellEnd"/>
            <w:r w:rsidRPr="00AB176D">
              <w:rPr>
                <w:rFonts w:asciiTheme="minorHAnsi" w:hAnsiTheme="minorHAnsi" w:cstheme="minorHAnsi"/>
                <w:sz w:val="22"/>
                <w:szCs w:val="22"/>
              </w:rPr>
              <w:t xml:space="preserve"> από φόρους-εισφορές-τέλη-πρόστιμα και προσαυξήσεις</w:t>
            </w:r>
          </w:p>
        </w:tc>
        <w:tc>
          <w:tcPr>
            <w:tcW w:w="130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386.852,11</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438.852,05</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-51.999,94</w:t>
            </w:r>
          </w:p>
        </w:tc>
        <w:tc>
          <w:tcPr>
            <w:tcW w:w="94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-11,85%</w:t>
            </w:r>
          </w:p>
        </w:tc>
      </w:tr>
      <w:tr w:rsidR="003D29C0" w:rsidRPr="00AB176D" w:rsidTr="0064682A">
        <w:trPr>
          <w:trHeight w:val="54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73</w:t>
            </w:r>
          </w:p>
        </w:tc>
        <w:tc>
          <w:tcPr>
            <w:tcW w:w="2980"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Εσοδα</w:t>
            </w:r>
            <w:proofErr w:type="spellEnd"/>
            <w:r w:rsidRPr="00AB176D">
              <w:rPr>
                <w:rFonts w:asciiTheme="minorHAnsi" w:hAnsiTheme="minorHAnsi" w:cstheme="minorHAnsi"/>
                <w:sz w:val="22"/>
                <w:szCs w:val="22"/>
              </w:rPr>
              <w:t xml:space="preserve"> από παροχή υπηρεσιών (ανταποδοτικά τέλη κλπ.)</w:t>
            </w:r>
          </w:p>
        </w:tc>
        <w:tc>
          <w:tcPr>
            <w:tcW w:w="130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3.140.179,60</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3.586.740,16</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-446.560,56</w:t>
            </w:r>
          </w:p>
        </w:tc>
        <w:tc>
          <w:tcPr>
            <w:tcW w:w="94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-12,45%</w:t>
            </w:r>
          </w:p>
        </w:tc>
      </w:tr>
      <w:tr w:rsidR="003D29C0" w:rsidRPr="00AB176D" w:rsidTr="0064682A">
        <w:trPr>
          <w:trHeight w:val="43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74</w:t>
            </w:r>
          </w:p>
        </w:tc>
        <w:tc>
          <w:tcPr>
            <w:tcW w:w="2980"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 xml:space="preserve">Επιχορηγήσεις </w:t>
            </w:r>
          </w:p>
        </w:tc>
        <w:tc>
          <w:tcPr>
            <w:tcW w:w="130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6.478.203,42</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6.144.302,36</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333.901,06</w:t>
            </w:r>
          </w:p>
        </w:tc>
        <w:tc>
          <w:tcPr>
            <w:tcW w:w="94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5,43%</w:t>
            </w:r>
          </w:p>
        </w:tc>
      </w:tr>
      <w:tr w:rsidR="003D29C0" w:rsidRPr="00AB176D" w:rsidTr="0064682A">
        <w:trPr>
          <w:trHeight w:val="44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75</w:t>
            </w:r>
          </w:p>
        </w:tc>
        <w:tc>
          <w:tcPr>
            <w:tcW w:w="2980"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Εσοδα</w:t>
            </w:r>
            <w:proofErr w:type="spellEnd"/>
            <w:r w:rsidRPr="00AB176D">
              <w:rPr>
                <w:rFonts w:asciiTheme="minorHAnsi" w:hAnsiTheme="minorHAnsi" w:cstheme="minorHAnsi"/>
                <w:sz w:val="22"/>
                <w:szCs w:val="22"/>
              </w:rPr>
              <w:t xml:space="preserve"> παρεπόμενων ασχολιών</w:t>
            </w:r>
          </w:p>
        </w:tc>
        <w:tc>
          <w:tcPr>
            <w:tcW w:w="130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98.660,04</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64.530,33</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34.129,71</w:t>
            </w:r>
          </w:p>
        </w:tc>
        <w:tc>
          <w:tcPr>
            <w:tcW w:w="94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52,89%</w:t>
            </w:r>
          </w:p>
        </w:tc>
      </w:tr>
      <w:tr w:rsidR="003D29C0" w:rsidRPr="00AB176D" w:rsidTr="0064682A">
        <w:trPr>
          <w:trHeight w:val="41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76</w:t>
            </w:r>
          </w:p>
        </w:tc>
        <w:tc>
          <w:tcPr>
            <w:tcW w:w="2980"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Εσοδα</w:t>
            </w:r>
            <w:proofErr w:type="spellEnd"/>
            <w:r w:rsidRPr="00AB176D">
              <w:rPr>
                <w:rFonts w:asciiTheme="minorHAnsi" w:hAnsiTheme="minorHAnsi" w:cstheme="minorHAnsi"/>
                <w:sz w:val="22"/>
                <w:szCs w:val="22"/>
              </w:rPr>
              <w:t xml:space="preserve"> κεφαλαίων</w:t>
            </w:r>
          </w:p>
        </w:tc>
        <w:tc>
          <w:tcPr>
            <w:tcW w:w="130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59.252,94</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58.694,53</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558,41</w:t>
            </w:r>
          </w:p>
        </w:tc>
        <w:tc>
          <w:tcPr>
            <w:tcW w:w="94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0,95%</w:t>
            </w:r>
          </w:p>
        </w:tc>
      </w:tr>
      <w:tr w:rsidR="003D29C0" w:rsidRPr="00AB176D" w:rsidTr="0064682A">
        <w:trPr>
          <w:trHeight w:val="450"/>
          <w:jc w:val="center"/>
        </w:trPr>
        <w:tc>
          <w:tcPr>
            <w:tcW w:w="940" w:type="dxa"/>
            <w:tcBorders>
              <w:top w:val="nil"/>
              <w:left w:val="single" w:sz="8" w:space="0" w:color="auto"/>
              <w:bottom w:val="single" w:sz="4" w:space="0" w:color="auto"/>
              <w:right w:val="single" w:sz="4" w:space="0" w:color="auto"/>
            </w:tcBorders>
            <w:shd w:val="clear" w:color="000000" w:fill="F2F2F2"/>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 </w:t>
            </w:r>
          </w:p>
        </w:tc>
        <w:tc>
          <w:tcPr>
            <w:tcW w:w="2980" w:type="dxa"/>
            <w:tcBorders>
              <w:top w:val="nil"/>
              <w:left w:val="nil"/>
              <w:bottom w:val="single" w:sz="4" w:space="0" w:color="auto"/>
              <w:right w:val="single" w:sz="4" w:space="0" w:color="auto"/>
            </w:tcBorders>
            <w:shd w:val="clear" w:color="000000" w:fill="F2F2F2"/>
            <w:vAlign w:val="center"/>
            <w:hideMark/>
          </w:tcPr>
          <w:p w:rsidR="003D29C0" w:rsidRPr="00AB176D" w:rsidRDefault="003D29C0" w:rsidP="0064682A">
            <w:pPr>
              <w:rPr>
                <w:rFonts w:asciiTheme="minorHAnsi" w:hAnsiTheme="minorHAnsi" w:cstheme="minorHAnsi"/>
                <w:b/>
                <w:bCs/>
                <w:sz w:val="22"/>
                <w:szCs w:val="22"/>
              </w:rPr>
            </w:pPr>
            <w:r w:rsidRPr="00AB176D">
              <w:rPr>
                <w:rFonts w:asciiTheme="minorHAnsi" w:hAnsiTheme="minorHAnsi" w:cstheme="minorHAnsi"/>
                <w:b/>
                <w:bCs/>
                <w:sz w:val="22"/>
                <w:szCs w:val="22"/>
              </w:rPr>
              <w:t>Σύνολο Οργανικών εσόδων</w:t>
            </w:r>
          </w:p>
        </w:tc>
        <w:tc>
          <w:tcPr>
            <w:tcW w:w="1300" w:type="dxa"/>
            <w:tcBorders>
              <w:top w:val="nil"/>
              <w:left w:val="nil"/>
              <w:bottom w:val="single" w:sz="4" w:space="0" w:color="auto"/>
              <w:right w:val="single" w:sz="4"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10.163.148,11</w:t>
            </w:r>
          </w:p>
        </w:tc>
        <w:tc>
          <w:tcPr>
            <w:tcW w:w="1380" w:type="dxa"/>
            <w:tcBorders>
              <w:top w:val="nil"/>
              <w:left w:val="nil"/>
              <w:bottom w:val="single" w:sz="4" w:space="0" w:color="auto"/>
              <w:right w:val="single" w:sz="4"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10.293.119,43</w:t>
            </w:r>
          </w:p>
        </w:tc>
        <w:tc>
          <w:tcPr>
            <w:tcW w:w="1380" w:type="dxa"/>
            <w:tcBorders>
              <w:top w:val="nil"/>
              <w:left w:val="nil"/>
              <w:bottom w:val="single" w:sz="4" w:space="0" w:color="auto"/>
              <w:right w:val="single" w:sz="4"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-129.971,32</w:t>
            </w:r>
          </w:p>
        </w:tc>
        <w:tc>
          <w:tcPr>
            <w:tcW w:w="94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-1,26%</w:t>
            </w:r>
          </w:p>
        </w:tc>
      </w:tr>
      <w:tr w:rsidR="003D29C0" w:rsidRPr="00AB176D" w:rsidTr="0064682A">
        <w:trPr>
          <w:trHeight w:val="46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81.01</w:t>
            </w:r>
          </w:p>
        </w:tc>
        <w:tc>
          <w:tcPr>
            <w:tcW w:w="2980"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Eκτακτα</w:t>
            </w:r>
            <w:proofErr w:type="spellEnd"/>
            <w:r w:rsidRPr="00AB176D">
              <w:rPr>
                <w:rFonts w:asciiTheme="minorHAnsi" w:hAnsiTheme="minorHAnsi" w:cstheme="minorHAnsi"/>
                <w:sz w:val="22"/>
                <w:szCs w:val="22"/>
              </w:rPr>
              <w:t xml:space="preserve"> &amp; Ανόργανα  </w:t>
            </w:r>
            <w:proofErr w:type="spellStart"/>
            <w:r w:rsidRPr="00AB176D">
              <w:rPr>
                <w:rFonts w:asciiTheme="minorHAnsi" w:hAnsiTheme="minorHAnsi" w:cstheme="minorHAnsi"/>
                <w:sz w:val="22"/>
                <w:szCs w:val="22"/>
              </w:rPr>
              <w:t>Εσοδα</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2.893.528,38</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2.873.382,78</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20.145,60</w:t>
            </w:r>
          </w:p>
        </w:tc>
        <w:tc>
          <w:tcPr>
            <w:tcW w:w="94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0,70%</w:t>
            </w:r>
          </w:p>
        </w:tc>
      </w:tr>
      <w:tr w:rsidR="003D29C0" w:rsidRPr="00AB176D" w:rsidTr="0064682A">
        <w:trPr>
          <w:trHeight w:val="50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82.01</w:t>
            </w:r>
          </w:p>
        </w:tc>
        <w:tc>
          <w:tcPr>
            <w:tcW w:w="29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Εσοδα</w:t>
            </w:r>
            <w:proofErr w:type="spellEnd"/>
            <w:r w:rsidRPr="00AB176D">
              <w:rPr>
                <w:rFonts w:asciiTheme="minorHAnsi" w:hAnsiTheme="minorHAnsi" w:cstheme="minorHAnsi"/>
                <w:sz w:val="22"/>
                <w:szCs w:val="22"/>
              </w:rPr>
              <w:t xml:space="preserve"> προηγούμενων χρήσεων</w:t>
            </w:r>
          </w:p>
        </w:tc>
        <w:tc>
          <w:tcPr>
            <w:tcW w:w="130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130.972,48</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908.035,91</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-777.063,43</w:t>
            </w:r>
          </w:p>
        </w:tc>
        <w:tc>
          <w:tcPr>
            <w:tcW w:w="94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-85,58%</w:t>
            </w:r>
          </w:p>
        </w:tc>
      </w:tr>
      <w:tr w:rsidR="003D29C0" w:rsidRPr="00AB176D" w:rsidTr="0064682A">
        <w:trPr>
          <w:trHeight w:val="51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82.07</w:t>
            </w:r>
          </w:p>
        </w:tc>
        <w:tc>
          <w:tcPr>
            <w:tcW w:w="2980"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Έσοδα από επιστροφές (</w:t>
            </w:r>
            <w:proofErr w:type="spellStart"/>
            <w:r w:rsidRPr="00AB176D">
              <w:rPr>
                <w:rFonts w:asciiTheme="minorHAnsi" w:hAnsiTheme="minorHAnsi" w:cstheme="minorHAnsi"/>
                <w:sz w:val="22"/>
                <w:szCs w:val="22"/>
              </w:rPr>
              <w:t>αχρεωστήτως</w:t>
            </w:r>
            <w:proofErr w:type="spellEnd"/>
            <w:r w:rsidRPr="00AB176D">
              <w:rPr>
                <w:rFonts w:asciiTheme="minorHAnsi" w:hAnsiTheme="minorHAnsi" w:cstheme="minorHAnsi"/>
                <w:sz w:val="22"/>
                <w:szCs w:val="22"/>
              </w:rPr>
              <w:t>) καταβληθέντων</w:t>
            </w:r>
          </w:p>
        </w:tc>
        <w:tc>
          <w:tcPr>
            <w:tcW w:w="130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93.323,81</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104.106,67</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-10.782,86</w:t>
            </w:r>
          </w:p>
        </w:tc>
        <w:tc>
          <w:tcPr>
            <w:tcW w:w="94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-10,36%</w:t>
            </w:r>
          </w:p>
        </w:tc>
      </w:tr>
      <w:tr w:rsidR="003D29C0" w:rsidRPr="00AB176D" w:rsidTr="0064682A">
        <w:trPr>
          <w:trHeight w:val="50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84</w:t>
            </w:r>
          </w:p>
        </w:tc>
        <w:tc>
          <w:tcPr>
            <w:tcW w:w="2980" w:type="dxa"/>
            <w:tcBorders>
              <w:top w:val="nil"/>
              <w:left w:val="nil"/>
              <w:bottom w:val="single" w:sz="4" w:space="0" w:color="auto"/>
              <w:right w:val="single" w:sz="4"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Εσοδα</w:t>
            </w:r>
            <w:proofErr w:type="spellEnd"/>
            <w:r w:rsidRPr="00AB176D">
              <w:rPr>
                <w:rFonts w:asciiTheme="minorHAnsi" w:hAnsiTheme="minorHAnsi" w:cstheme="minorHAnsi"/>
                <w:sz w:val="22"/>
                <w:szCs w:val="22"/>
              </w:rPr>
              <w:t xml:space="preserve"> από αχρησιμοποίητες προβλέψεις προηγ. Χρήσεων</w:t>
            </w:r>
          </w:p>
        </w:tc>
        <w:tc>
          <w:tcPr>
            <w:tcW w:w="130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94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3D29C0" w:rsidRPr="00AB176D" w:rsidTr="0064682A">
        <w:trPr>
          <w:trHeight w:val="600"/>
          <w:jc w:val="center"/>
        </w:trPr>
        <w:tc>
          <w:tcPr>
            <w:tcW w:w="940" w:type="dxa"/>
            <w:tcBorders>
              <w:top w:val="nil"/>
              <w:left w:val="single" w:sz="8" w:space="0" w:color="auto"/>
              <w:bottom w:val="single" w:sz="4" w:space="0" w:color="auto"/>
              <w:right w:val="single" w:sz="4" w:space="0" w:color="auto"/>
            </w:tcBorders>
            <w:shd w:val="clear" w:color="000000" w:fill="F2F2F2"/>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 </w:t>
            </w:r>
          </w:p>
        </w:tc>
        <w:tc>
          <w:tcPr>
            <w:tcW w:w="2980" w:type="dxa"/>
            <w:tcBorders>
              <w:top w:val="nil"/>
              <w:left w:val="nil"/>
              <w:bottom w:val="single" w:sz="4" w:space="0" w:color="auto"/>
              <w:right w:val="single" w:sz="4" w:space="0" w:color="auto"/>
            </w:tcBorders>
            <w:shd w:val="clear" w:color="000000" w:fill="F2F2F2"/>
            <w:vAlign w:val="center"/>
            <w:hideMark/>
          </w:tcPr>
          <w:p w:rsidR="003D29C0" w:rsidRPr="00AB176D" w:rsidRDefault="003D29C0" w:rsidP="0064682A">
            <w:pPr>
              <w:rPr>
                <w:rFonts w:asciiTheme="minorHAnsi" w:hAnsiTheme="minorHAnsi" w:cstheme="minorHAnsi"/>
                <w:b/>
                <w:bCs/>
                <w:sz w:val="22"/>
                <w:szCs w:val="22"/>
              </w:rPr>
            </w:pPr>
            <w:r w:rsidRPr="00AB176D">
              <w:rPr>
                <w:rFonts w:asciiTheme="minorHAnsi" w:hAnsiTheme="minorHAnsi" w:cstheme="minorHAnsi"/>
                <w:b/>
                <w:bCs/>
                <w:sz w:val="22"/>
                <w:szCs w:val="22"/>
              </w:rPr>
              <w:t xml:space="preserve">Σύνολο Εκτάκτων και </w:t>
            </w:r>
            <w:proofErr w:type="spellStart"/>
            <w:r w:rsidRPr="00AB176D">
              <w:rPr>
                <w:rFonts w:asciiTheme="minorHAnsi" w:hAnsiTheme="minorHAnsi" w:cstheme="minorHAnsi"/>
                <w:b/>
                <w:bCs/>
                <w:sz w:val="22"/>
                <w:szCs w:val="22"/>
              </w:rPr>
              <w:t>Ανοργάνων</w:t>
            </w:r>
            <w:proofErr w:type="spellEnd"/>
            <w:r w:rsidRPr="00AB176D">
              <w:rPr>
                <w:rFonts w:asciiTheme="minorHAnsi" w:hAnsiTheme="minorHAnsi" w:cstheme="minorHAnsi"/>
                <w:b/>
                <w:bCs/>
                <w:sz w:val="22"/>
                <w:szCs w:val="22"/>
              </w:rPr>
              <w:t xml:space="preserve"> εσόδων</w:t>
            </w:r>
          </w:p>
        </w:tc>
        <w:tc>
          <w:tcPr>
            <w:tcW w:w="1300" w:type="dxa"/>
            <w:tcBorders>
              <w:top w:val="nil"/>
              <w:left w:val="nil"/>
              <w:bottom w:val="single" w:sz="4" w:space="0" w:color="auto"/>
              <w:right w:val="single" w:sz="4" w:space="0" w:color="auto"/>
            </w:tcBorders>
            <w:shd w:val="clear" w:color="000000" w:fill="F2F2F2"/>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3.117.824,67</w:t>
            </w:r>
          </w:p>
        </w:tc>
        <w:tc>
          <w:tcPr>
            <w:tcW w:w="1380" w:type="dxa"/>
            <w:tcBorders>
              <w:top w:val="nil"/>
              <w:left w:val="nil"/>
              <w:bottom w:val="single" w:sz="4" w:space="0" w:color="auto"/>
              <w:right w:val="single" w:sz="4" w:space="0" w:color="auto"/>
            </w:tcBorders>
            <w:shd w:val="clear" w:color="000000" w:fill="F2F2F2"/>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3.885.525,36</w:t>
            </w:r>
          </w:p>
        </w:tc>
        <w:tc>
          <w:tcPr>
            <w:tcW w:w="1380" w:type="dxa"/>
            <w:tcBorders>
              <w:top w:val="nil"/>
              <w:left w:val="nil"/>
              <w:bottom w:val="single" w:sz="4" w:space="0" w:color="auto"/>
              <w:right w:val="single" w:sz="4" w:space="0" w:color="auto"/>
            </w:tcBorders>
            <w:shd w:val="clear" w:color="000000" w:fill="F2F2F2"/>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-767.700,69</w:t>
            </w:r>
          </w:p>
        </w:tc>
        <w:tc>
          <w:tcPr>
            <w:tcW w:w="94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-19,76%</w:t>
            </w:r>
          </w:p>
        </w:tc>
      </w:tr>
      <w:tr w:rsidR="003D29C0" w:rsidRPr="00AB176D" w:rsidTr="0064682A">
        <w:trPr>
          <w:trHeight w:val="450"/>
          <w:jc w:val="center"/>
        </w:trPr>
        <w:tc>
          <w:tcPr>
            <w:tcW w:w="940" w:type="dxa"/>
            <w:tcBorders>
              <w:top w:val="nil"/>
              <w:left w:val="single" w:sz="8" w:space="0" w:color="auto"/>
              <w:bottom w:val="single" w:sz="8" w:space="0" w:color="auto"/>
              <w:right w:val="single" w:sz="8" w:space="0" w:color="auto"/>
            </w:tcBorders>
            <w:shd w:val="clear" w:color="auto" w:fill="A6A6A6"/>
            <w:noWrap/>
            <w:vAlign w:val="bottom"/>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 </w:t>
            </w:r>
          </w:p>
        </w:tc>
        <w:tc>
          <w:tcPr>
            <w:tcW w:w="2980" w:type="dxa"/>
            <w:tcBorders>
              <w:top w:val="nil"/>
              <w:left w:val="nil"/>
              <w:bottom w:val="single" w:sz="8" w:space="0" w:color="auto"/>
              <w:right w:val="single" w:sz="8" w:space="0" w:color="auto"/>
            </w:tcBorders>
            <w:shd w:val="clear" w:color="auto" w:fill="A6A6A6"/>
            <w:vAlign w:val="center"/>
            <w:hideMark/>
          </w:tcPr>
          <w:p w:rsidR="003D29C0" w:rsidRPr="00AB176D" w:rsidRDefault="003D29C0" w:rsidP="0064682A">
            <w:pPr>
              <w:rPr>
                <w:rFonts w:asciiTheme="minorHAnsi" w:hAnsiTheme="minorHAnsi" w:cstheme="minorHAnsi"/>
                <w:b/>
                <w:bCs/>
                <w:sz w:val="22"/>
                <w:szCs w:val="22"/>
              </w:rPr>
            </w:pPr>
            <w:r w:rsidRPr="00AB176D">
              <w:rPr>
                <w:rFonts w:asciiTheme="minorHAnsi" w:hAnsiTheme="minorHAnsi" w:cstheme="minorHAnsi"/>
                <w:b/>
                <w:bCs/>
                <w:sz w:val="22"/>
                <w:szCs w:val="22"/>
              </w:rPr>
              <w:t>Γενικό Σύνολο</w:t>
            </w:r>
          </w:p>
        </w:tc>
        <w:tc>
          <w:tcPr>
            <w:tcW w:w="1300" w:type="dxa"/>
            <w:tcBorders>
              <w:top w:val="nil"/>
              <w:left w:val="nil"/>
              <w:bottom w:val="single" w:sz="8" w:space="0" w:color="auto"/>
              <w:right w:val="single" w:sz="8" w:space="0" w:color="auto"/>
            </w:tcBorders>
            <w:shd w:val="clear" w:color="auto" w:fill="A6A6A6"/>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13.280.972,78</w:t>
            </w:r>
          </w:p>
        </w:tc>
        <w:tc>
          <w:tcPr>
            <w:tcW w:w="1380" w:type="dxa"/>
            <w:tcBorders>
              <w:top w:val="nil"/>
              <w:left w:val="nil"/>
              <w:bottom w:val="single" w:sz="8" w:space="0" w:color="auto"/>
              <w:right w:val="single" w:sz="8" w:space="0" w:color="auto"/>
            </w:tcBorders>
            <w:shd w:val="clear" w:color="auto" w:fill="A6A6A6"/>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14.178.644,79</w:t>
            </w:r>
          </w:p>
        </w:tc>
        <w:tc>
          <w:tcPr>
            <w:tcW w:w="1380" w:type="dxa"/>
            <w:tcBorders>
              <w:top w:val="nil"/>
              <w:left w:val="nil"/>
              <w:bottom w:val="single" w:sz="8" w:space="0" w:color="auto"/>
              <w:right w:val="single" w:sz="8" w:space="0" w:color="auto"/>
            </w:tcBorders>
            <w:shd w:val="clear" w:color="auto" w:fill="A6A6A6"/>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-897.672,01</w:t>
            </w:r>
          </w:p>
        </w:tc>
        <w:tc>
          <w:tcPr>
            <w:tcW w:w="940" w:type="dxa"/>
            <w:tcBorders>
              <w:top w:val="nil"/>
              <w:left w:val="nil"/>
              <w:bottom w:val="single" w:sz="8" w:space="0" w:color="auto"/>
              <w:right w:val="single" w:sz="8" w:space="0" w:color="auto"/>
            </w:tcBorders>
            <w:shd w:val="clear" w:color="auto" w:fill="A6A6A6"/>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-6,33%</w:t>
            </w:r>
          </w:p>
        </w:tc>
      </w:tr>
    </w:tbl>
    <w:p w:rsidR="003D29C0" w:rsidRPr="00AB176D" w:rsidRDefault="003D29C0" w:rsidP="003D29C0">
      <w:pPr>
        <w:spacing w:line="360" w:lineRule="exact"/>
        <w:jc w:val="center"/>
        <w:rPr>
          <w:rFonts w:asciiTheme="minorHAnsi" w:hAnsiTheme="minorHAnsi" w:cstheme="minorHAnsi"/>
          <w:b/>
          <w:sz w:val="22"/>
          <w:szCs w:val="22"/>
          <w:u w:val="single"/>
        </w:rPr>
      </w:pPr>
    </w:p>
    <w:p w:rsidR="003D29C0" w:rsidRPr="00AB176D" w:rsidRDefault="003D29C0" w:rsidP="003D29C0">
      <w:pPr>
        <w:spacing w:line="360" w:lineRule="exact"/>
        <w:jc w:val="center"/>
        <w:rPr>
          <w:rFonts w:asciiTheme="minorHAnsi" w:hAnsiTheme="minorHAnsi" w:cstheme="minorHAnsi"/>
          <w:b/>
          <w:sz w:val="22"/>
          <w:szCs w:val="22"/>
          <w:u w:val="single"/>
        </w:rPr>
      </w:pPr>
    </w:p>
    <w:p w:rsidR="003D29C0" w:rsidRPr="00AB176D" w:rsidRDefault="003D29C0" w:rsidP="003D29C0">
      <w:pPr>
        <w:spacing w:line="360" w:lineRule="exact"/>
        <w:jc w:val="both"/>
        <w:rPr>
          <w:rFonts w:asciiTheme="minorHAnsi" w:eastAsia="Calibri" w:hAnsiTheme="minorHAnsi" w:cstheme="minorHAnsi"/>
          <w:sz w:val="22"/>
          <w:szCs w:val="22"/>
          <w:shd w:val="clear" w:color="auto" w:fill="FFFFFF"/>
        </w:rPr>
      </w:pPr>
      <w:r w:rsidRPr="00AB176D">
        <w:rPr>
          <w:rFonts w:asciiTheme="minorHAnsi" w:eastAsia="Calibri" w:hAnsiTheme="minorHAnsi" w:cstheme="minorHAnsi"/>
          <w:sz w:val="22"/>
          <w:szCs w:val="22"/>
          <w:shd w:val="clear" w:color="auto" w:fill="FFFFFF"/>
        </w:rPr>
        <w:t>Τα έσοδα του 2020 (Οργανικά, Ανόργανα και Έκτακτα) διαμορφώθηκαν στα 13.280.972,78 ευρώ και ήταν μειωμένα σε σχέση με το 2019 κατά 897.672 ευρώ, ήτοι κατά 6,33%</w:t>
      </w:r>
    </w:p>
    <w:p w:rsidR="003D29C0" w:rsidRPr="00AB176D" w:rsidRDefault="003D29C0" w:rsidP="003D29C0">
      <w:pPr>
        <w:spacing w:line="360" w:lineRule="exact"/>
        <w:jc w:val="both"/>
        <w:rPr>
          <w:rFonts w:asciiTheme="minorHAnsi" w:hAnsiTheme="minorHAnsi" w:cstheme="minorHAnsi"/>
          <w:sz w:val="22"/>
          <w:szCs w:val="22"/>
        </w:rPr>
      </w:pPr>
    </w:p>
    <w:p w:rsidR="003D29C0" w:rsidRPr="00AB176D" w:rsidRDefault="003D29C0" w:rsidP="003D29C0">
      <w:pPr>
        <w:spacing w:line="360" w:lineRule="exact"/>
        <w:jc w:val="center"/>
        <w:rPr>
          <w:rFonts w:asciiTheme="minorHAnsi" w:eastAsia="Calibri" w:hAnsiTheme="minorHAnsi" w:cstheme="minorHAnsi"/>
          <w:b/>
          <w:sz w:val="22"/>
          <w:szCs w:val="22"/>
          <w:u w:val="single"/>
          <w:shd w:val="clear" w:color="auto" w:fill="FFFFFF"/>
        </w:rPr>
      </w:pPr>
      <w:r w:rsidRPr="00AB176D">
        <w:rPr>
          <w:rFonts w:asciiTheme="minorHAnsi" w:eastAsia="Calibri" w:hAnsiTheme="minorHAnsi" w:cstheme="minorHAnsi"/>
          <w:b/>
          <w:sz w:val="22"/>
          <w:szCs w:val="22"/>
          <w:u w:val="single"/>
          <w:shd w:val="clear" w:color="auto" w:fill="FFFFFF"/>
        </w:rPr>
        <w:t>Δ’ ΑΝΑΛΥΣΗ ΕΞΟΔΩΝ ΧΡΗΣΗΣ 2020</w:t>
      </w:r>
    </w:p>
    <w:p w:rsidR="003D29C0" w:rsidRPr="00AB176D" w:rsidRDefault="003D29C0" w:rsidP="003D29C0">
      <w:pPr>
        <w:spacing w:line="360" w:lineRule="exact"/>
        <w:jc w:val="center"/>
        <w:rPr>
          <w:rFonts w:asciiTheme="minorHAnsi" w:hAnsiTheme="minorHAnsi" w:cstheme="minorHAnsi"/>
          <w:b/>
          <w:sz w:val="22"/>
          <w:szCs w:val="22"/>
          <w:u w:val="single"/>
        </w:rPr>
      </w:pPr>
    </w:p>
    <w:tbl>
      <w:tblPr>
        <w:tblW w:w="9360" w:type="dxa"/>
        <w:jc w:val="center"/>
        <w:tblLook w:val="04A0"/>
      </w:tblPr>
      <w:tblGrid>
        <w:gridCol w:w="1228"/>
        <w:gridCol w:w="3180"/>
        <w:gridCol w:w="1506"/>
        <w:gridCol w:w="1506"/>
        <w:gridCol w:w="1330"/>
        <w:gridCol w:w="960"/>
      </w:tblGrid>
      <w:tr w:rsidR="003D29C0" w:rsidRPr="00AB176D" w:rsidTr="0064682A">
        <w:trPr>
          <w:trHeight w:val="495"/>
          <w:jc w:val="center"/>
        </w:trPr>
        <w:tc>
          <w:tcPr>
            <w:tcW w:w="95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ΛΟΓ/ΣΜΟΣ</w:t>
            </w:r>
          </w:p>
        </w:tc>
        <w:tc>
          <w:tcPr>
            <w:tcW w:w="3180" w:type="dxa"/>
            <w:tcBorders>
              <w:top w:val="single" w:sz="8" w:space="0" w:color="auto"/>
              <w:left w:val="nil"/>
              <w:bottom w:val="single" w:sz="8" w:space="0" w:color="auto"/>
              <w:right w:val="single" w:sz="8" w:space="0" w:color="auto"/>
            </w:tcBorders>
            <w:shd w:val="clear" w:color="000000" w:fill="D9D9D9"/>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ΠΕΡΙΓΡΑΦΗ</w:t>
            </w:r>
          </w:p>
        </w:tc>
        <w:tc>
          <w:tcPr>
            <w:tcW w:w="1460" w:type="dxa"/>
            <w:tcBorders>
              <w:top w:val="single" w:sz="8" w:space="0" w:color="auto"/>
              <w:left w:val="nil"/>
              <w:bottom w:val="single" w:sz="8" w:space="0" w:color="auto"/>
              <w:right w:val="single" w:sz="8" w:space="0" w:color="auto"/>
            </w:tcBorders>
            <w:shd w:val="clear" w:color="000000" w:fill="D9D9D9"/>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2020</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2019</w:t>
            </w:r>
          </w:p>
        </w:tc>
        <w:tc>
          <w:tcPr>
            <w:tcW w:w="1330" w:type="dxa"/>
            <w:tcBorders>
              <w:top w:val="single" w:sz="8" w:space="0" w:color="auto"/>
              <w:left w:val="nil"/>
              <w:bottom w:val="single" w:sz="8" w:space="0" w:color="auto"/>
              <w:right w:val="single" w:sz="8" w:space="0" w:color="auto"/>
            </w:tcBorders>
            <w:shd w:val="clear" w:color="000000" w:fill="D9D9D9"/>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Μεταβ. 2020-2019</w:t>
            </w:r>
          </w:p>
        </w:tc>
        <w:tc>
          <w:tcPr>
            <w:tcW w:w="960" w:type="dxa"/>
            <w:tcBorders>
              <w:top w:val="single" w:sz="8" w:space="0" w:color="auto"/>
              <w:left w:val="nil"/>
              <w:bottom w:val="single" w:sz="8" w:space="0" w:color="auto"/>
              <w:right w:val="single" w:sz="8" w:space="0" w:color="auto"/>
            </w:tcBorders>
            <w:shd w:val="clear" w:color="000000" w:fill="D9D9D9"/>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w:t>
            </w:r>
          </w:p>
        </w:tc>
      </w:tr>
      <w:tr w:rsidR="003D29C0" w:rsidRPr="00AB176D" w:rsidTr="0064682A">
        <w:trPr>
          <w:trHeight w:val="345"/>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60</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Αμοιβές και έξοδα προσωπικού</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5.603.073,35</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5.327.147,32</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275.926,03</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5,18%</w:t>
            </w:r>
          </w:p>
        </w:tc>
      </w:tr>
      <w:tr w:rsidR="003D29C0" w:rsidRPr="00AB176D" w:rsidTr="0064682A">
        <w:trPr>
          <w:trHeight w:val="315"/>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61</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Αμοιβές και έξοδα τρίτων</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509.682,64</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470.195,91</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39.486,73</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8,40%</w:t>
            </w:r>
          </w:p>
        </w:tc>
      </w:tr>
      <w:tr w:rsidR="003D29C0" w:rsidRPr="00AB176D" w:rsidTr="0064682A">
        <w:trPr>
          <w:trHeight w:val="300"/>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62</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Παροχές τρίτων</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1.505.299,06</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1.758.557,63</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-253.258,57</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-14,40%</w:t>
            </w:r>
          </w:p>
        </w:tc>
      </w:tr>
      <w:tr w:rsidR="003D29C0" w:rsidRPr="00AB176D" w:rsidTr="0064682A">
        <w:trPr>
          <w:trHeight w:val="315"/>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63</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Φόροι-</w:t>
            </w:r>
            <w:proofErr w:type="spellStart"/>
            <w:r w:rsidRPr="00AB176D">
              <w:rPr>
                <w:rFonts w:asciiTheme="minorHAnsi" w:hAnsiTheme="minorHAnsi" w:cstheme="minorHAnsi"/>
                <w:sz w:val="22"/>
                <w:szCs w:val="22"/>
              </w:rPr>
              <w:t>Τελη</w:t>
            </w:r>
            <w:proofErr w:type="spellEnd"/>
            <w:r w:rsidRPr="00AB176D">
              <w:rPr>
                <w:rFonts w:asciiTheme="minorHAnsi" w:hAnsiTheme="minorHAnsi" w:cstheme="minorHAnsi"/>
                <w:sz w:val="22"/>
                <w:szCs w:val="22"/>
              </w:rPr>
              <w:t xml:space="preserve"> </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16.683,22</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17.283,60</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-600,38</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-3,47%</w:t>
            </w:r>
          </w:p>
        </w:tc>
      </w:tr>
      <w:tr w:rsidR="003D29C0" w:rsidRPr="00AB176D" w:rsidTr="0064682A">
        <w:trPr>
          <w:trHeight w:val="285"/>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lastRenderedPageBreak/>
              <w:t>64</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 xml:space="preserve">Διάφορα έξοδα           </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865.912,75</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1.099.668,01</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-233.755,26</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-21,26%</w:t>
            </w:r>
          </w:p>
        </w:tc>
      </w:tr>
      <w:tr w:rsidR="003D29C0" w:rsidRPr="00AB176D" w:rsidTr="0064682A">
        <w:trPr>
          <w:trHeight w:val="360"/>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65</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Τόκοι και συναφή έξοδα</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119.863,66</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192.707,66</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-72.844,00</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-37,80%</w:t>
            </w:r>
          </w:p>
        </w:tc>
      </w:tr>
      <w:tr w:rsidR="003D29C0" w:rsidRPr="00AB176D" w:rsidTr="0064682A">
        <w:trPr>
          <w:trHeight w:val="540"/>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66</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 xml:space="preserve">Αποσβέσεις παγίων </w:t>
            </w:r>
            <w:proofErr w:type="spellStart"/>
            <w:r w:rsidRPr="00AB176D">
              <w:rPr>
                <w:rFonts w:asciiTheme="minorHAnsi" w:hAnsiTheme="minorHAnsi" w:cstheme="minorHAnsi"/>
                <w:sz w:val="22"/>
                <w:szCs w:val="22"/>
              </w:rPr>
              <w:t>στοιχίων</w:t>
            </w:r>
            <w:proofErr w:type="spellEnd"/>
            <w:r w:rsidRPr="00AB176D">
              <w:rPr>
                <w:rFonts w:asciiTheme="minorHAnsi" w:hAnsiTheme="minorHAnsi" w:cstheme="minorHAnsi"/>
                <w:sz w:val="22"/>
                <w:szCs w:val="22"/>
              </w:rPr>
              <w:t xml:space="preserve"> </w:t>
            </w:r>
            <w:proofErr w:type="spellStart"/>
            <w:r w:rsidRPr="00AB176D">
              <w:rPr>
                <w:rFonts w:asciiTheme="minorHAnsi" w:hAnsiTheme="minorHAnsi" w:cstheme="minorHAnsi"/>
                <w:sz w:val="22"/>
                <w:szCs w:val="22"/>
              </w:rPr>
              <w:t>ενσωμ</w:t>
            </w:r>
            <w:proofErr w:type="spellEnd"/>
            <w:r w:rsidRPr="00AB176D">
              <w:rPr>
                <w:rFonts w:asciiTheme="minorHAnsi" w:hAnsiTheme="minorHAnsi" w:cstheme="minorHAnsi"/>
                <w:sz w:val="22"/>
                <w:szCs w:val="22"/>
              </w:rPr>
              <w:t>. στο λειτουργικό κόστος.</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3.733.998,18</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3.723.255,73</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10.742,45</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0,29%</w:t>
            </w:r>
          </w:p>
        </w:tc>
      </w:tr>
      <w:tr w:rsidR="003D29C0" w:rsidRPr="00AB176D" w:rsidTr="0064682A">
        <w:trPr>
          <w:trHeight w:val="525"/>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67</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Χορηγήσεις - επιχορηγήσεις</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344.722,29</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527.303,55</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-182.581,26</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-34,63%</w:t>
            </w:r>
          </w:p>
        </w:tc>
      </w:tr>
      <w:tr w:rsidR="003D29C0" w:rsidRPr="00AB176D" w:rsidTr="0064682A">
        <w:trPr>
          <w:trHeight w:val="300"/>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68</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Προβλέψεις εκμεταλλεύσεως</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3D29C0" w:rsidRPr="00AB176D" w:rsidTr="0064682A">
        <w:trPr>
          <w:trHeight w:val="403"/>
          <w:jc w:val="center"/>
        </w:trPr>
        <w:tc>
          <w:tcPr>
            <w:tcW w:w="950" w:type="dxa"/>
            <w:tcBorders>
              <w:top w:val="nil"/>
              <w:left w:val="single" w:sz="8" w:space="0" w:color="auto"/>
              <w:bottom w:val="single" w:sz="4" w:space="0" w:color="auto"/>
              <w:right w:val="single" w:sz="8" w:space="0" w:color="auto"/>
            </w:tcBorders>
            <w:shd w:val="clear" w:color="000000" w:fill="F2F2F2"/>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 </w:t>
            </w:r>
          </w:p>
        </w:tc>
        <w:tc>
          <w:tcPr>
            <w:tcW w:w="3180" w:type="dxa"/>
            <w:tcBorders>
              <w:top w:val="nil"/>
              <w:left w:val="nil"/>
              <w:bottom w:val="single" w:sz="4" w:space="0" w:color="auto"/>
              <w:right w:val="single" w:sz="8" w:space="0" w:color="auto"/>
            </w:tcBorders>
            <w:shd w:val="clear" w:color="000000" w:fill="F2F2F2"/>
            <w:vAlign w:val="center"/>
            <w:hideMark/>
          </w:tcPr>
          <w:p w:rsidR="003D29C0" w:rsidRPr="00AB176D" w:rsidRDefault="003D29C0" w:rsidP="0064682A">
            <w:pPr>
              <w:rPr>
                <w:rFonts w:asciiTheme="minorHAnsi" w:hAnsiTheme="minorHAnsi" w:cstheme="minorHAnsi"/>
                <w:b/>
                <w:bCs/>
                <w:sz w:val="22"/>
                <w:szCs w:val="22"/>
              </w:rPr>
            </w:pPr>
            <w:r w:rsidRPr="00AB176D">
              <w:rPr>
                <w:rFonts w:asciiTheme="minorHAnsi" w:hAnsiTheme="minorHAnsi" w:cstheme="minorHAnsi"/>
                <w:b/>
                <w:bCs/>
                <w:sz w:val="22"/>
                <w:szCs w:val="22"/>
              </w:rPr>
              <w:t>Σύνολο Οργανικών Εξόδων</w:t>
            </w:r>
          </w:p>
        </w:tc>
        <w:tc>
          <w:tcPr>
            <w:tcW w:w="146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12.699.235,15</w:t>
            </w:r>
          </w:p>
        </w:tc>
        <w:tc>
          <w:tcPr>
            <w:tcW w:w="148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13.116.119,41</w:t>
            </w:r>
          </w:p>
        </w:tc>
        <w:tc>
          <w:tcPr>
            <w:tcW w:w="133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-416.884,26</w:t>
            </w:r>
          </w:p>
        </w:tc>
        <w:tc>
          <w:tcPr>
            <w:tcW w:w="96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-3,18%</w:t>
            </w:r>
          </w:p>
        </w:tc>
      </w:tr>
      <w:tr w:rsidR="003D29C0" w:rsidRPr="00AB176D" w:rsidTr="0064682A">
        <w:trPr>
          <w:trHeight w:val="403"/>
          <w:jc w:val="center"/>
        </w:trPr>
        <w:tc>
          <w:tcPr>
            <w:tcW w:w="950" w:type="dxa"/>
            <w:tcBorders>
              <w:top w:val="nil"/>
              <w:left w:val="single" w:sz="8" w:space="0" w:color="auto"/>
              <w:bottom w:val="single" w:sz="4" w:space="0" w:color="auto"/>
              <w:right w:val="single" w:sz="8" w:space="0" w:color="auto"/>
            </w:tcBorders>
            <w:shd w:val="clear" w:color="000000" w:fill="F2F2F2"/>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25-28</w:t>
            </w:r>
          </w:p>
        </w:tc>
        <w:tc>
          <w:tcPr>
            <w:tcW w:w="3180" w:type="dxa"/>
            <w:tcBorders>
              <w:top w:val="nil"/>
              <w:left w:val="nil"/>
              <w:bottom w:val="single" w:sz="4" w:space="0" w:color="auto"/>
              <w:right w:val="single" w:sz="8" w:space="0" w:color="auto"/>
            </w:tcBorders>
            <w:shd w:val="clear" w:color="000000" w:fill="F2F2F2"/>
            <w:vAlign w:val="center"/>
            <w:hideMark/>
          </w:tcPr>
          <w:p w:rsidR="003D29C0" w:rsidRPr="00AB176D" w:rsidRDefault="003D29C0" w:rsidP="0064682A">
            <w:pPr>
              <w:rPr>
                <w:rFonts w:asciiTheme="minorHAnsi" w:hAnsiTheme="minorHAnsi" w:cstheme="minorHAnsi"/>
                <w:b/>
                <w:bCs/>
                <w:sz w:val="22"/>
                <w:szCs w:val="22"/>
              </w:rPr>
            </w:pPr>
            <w:r w:rsidRPr="00AB176D">
              <w:rPr>
                <w:rFonts w:asciiTheme="minorHAnsi" w:hAnsiTheme="minorHAnsi" w:cstheme="minorHAnsi"/>
                <w:b/>
                <w:bCs/>
                <w:sz w:val="22"/>
                <w:szCs w:val="22"/>
              </w:rPr>
              <w:t>Αναλώσεις υλικών</w:t>
            </w:r>
          </w:p>
        </w:tc>
        <w:tc>
          <w:tcPr>
            <w:tcW w:w="146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276.550,60</w:t>
            </w:r>
          </w:p>
        </w:tc>
        <w:tc>
          <w:tcPr>
            <w:tcW w:w="148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256.250,47</w:t>
            </w:r>
          </w:p>
        </w:tc>
        <w:tc>
          <w:tcPr>
            <w:tcW w:w="133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20.300,13</w:t>
            </w:r>
          </w:p>
        </w:tc>
        <w:tc>
          <w:tcPr>
            <w:tcW w:w="96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7,92%</w:t>
            </w:r>
          </w:p>
        </w:tc>
      </w:tr>
      <w:tr w:rsidR="003D29C0" w:rsidRPr="00AB176D" w:rsidTr="0064682A">
        <w:trPr>
          <w:trHeight w:val="345"/>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81</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Εκτακτα</w:t>
            </w:r>
            <w:proofErr w:type="spellEnd"/>
            <w:r w:rsidRPr="00AB176D">
              <w:rPr>
                <w:rFonts w:asciiTheme="minorHAnsi" w:hAnsiTheme="minorHAnsi" w:cstheme="minorHAnsi"/>
                <w:sz w:val="22"/>
                <w:szCs w:val="22"/>
              </w:rPr>
              <w:t xml:space="preserve"> και ανόργανα έξοδα</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30.233,03</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29.001,53</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1.231,50</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4,25%</w:t>
            </w:r>
          </w:p>
        </w:tc>
      </w:tr>
      <w:tr w:rsidR="003D29C0" w:rsidRPr="00AB176D" w:rsidTr="0064682A">
        <w:trPr>
          <w:trHeight w:val="330"/>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82</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proofErr w:type="spellStart"/>
            <w:r w:rsidRPr="00AB176D">
              <w:rPr>
                <w:rFonts w:asciiTheme="minorHAnsi" w:hAnsiTheme="minorHAnsi" w:cstheme="minorHAnsi"/>
                <w:sz w:val="22"/>
                <w:szCs w:val="22"/>
              </w:rPr>
              <w:t>Εξοδα</w:t>
            </w:r>
            <w:proofErr w:type="spellEnd"/>
            <w:r w:rsidRPr="00AB176D">
              <w:rPr>
                <w:rFonts w:asciiTheme="minorHAnsi" w:hAnsiTheme="minorHAnsi" w:cstheme="minorHAnsi"/>
                <w:sz w:val="22"/>
                <w:szCs w:val="22"/>
              </w:rPr>
              <w:t xml:space="preserve"> προηγούμενων χρήσεων</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279.441,88</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637.416,04</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-357.974,16</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-56,16%</w:t>
            </w:r>
          </w:p>
        </w:tc>
      </w:tr>
      <w:tr w:rsidR="003D29C0" w:rsidRPr="00AB176D" w:rsidTr="0064682A">
        <w:trPr>
          <w:trHeight w:val="300"/>
          <w:jc w:val="center"/>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83</w:t>
            </w:r>
          </w:p>
        </w:tc>
        <w:tc>
          <w:tcPr>
            <w:tcW w:w="3180" w:type="dxa"/>
            <w:tcBorders>
              <w:top w:val="nil"/>
              <w:left w:val="nil"/>
              <w:bottom w:val="single" w:sz="4" w:space="0" w:color="auto"/>
              <w:right w:val="single" w:sz="8" w:space="0" w:color="auto"/>
            </w:tcBorders>
            <w:shd w:val="clear" w:color="auto" w:fill="auto"/>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Προβλέψεις εξόδων</w:t>
            </w:r>
          </w:p>
        </w:tc>
        <w:tc>
          <w:tcPr>
            <w:tcW w:w="14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48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133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jc w:val="right"/>
              <w:rPr>
                <w:rFonts w:asciiTheme="minorHAnsi" w:hAnsiTheme="minorHAnsi" w:cstheme="minorHAnsi"/>
                <w:sz w:val="22"/>
                <w:szCs w:val="22"/>
              </w:rPr>
            </w:pPr>
            <w:r w:rsidRPr="00AB176D">
              <w:rPr>
                <w:rFonts w:asciiTheme="minorHAnsi" w:hAnsiTheme="minorHAnsi" w:cstheme="minorHAnsi"/>
                <w:sz w:val="22"/>
                <w:szCs w:val="22"/>
              </w:rPr>
              <w:t>0,00</w:t>
            </w:r>
          </w:p>
        </w:tc>
        <w:tc>
          <w:tcPr>
            <w:tcW w:w="960" w:type="dxa"/>
            <w:tcBorders>
              <w:top w:val="nil"/>
              <w:left w:val="nil"/>
              <w:bottom w:val="single" w:sz="4" w:space="0" w:color="auto"/>
              <w:right w:val="single" w:sz="8" w:space="0" w:color="auto"/>
            </w:tcBorders>
            <w:shd w:val="clear" w:color="auto" w:fill="auto"/>
            <w:noWrap/>
            <w:vAlign w:val="center"/>
            <w:hideMark/>
          </w:tcPr>
          <w:p w:rsidR="003D29C0" w:rsidRPr="00AB176D" w:rsidRDefault="003D29C0" w:rsidP="0064682A">
            <w:pPr>
              <w:rPr>
                <w:rFonts w:asciiTheme="minorHAnsi" w:hAnsiTheme="minorHAnsi" w:cstheme="minorHAnsi"/>
                <w:sz w:val="22"/>
                <w:szCs w:val="22"/>
              </w:rPr>
            </w:pPr>
            <w:r w:rsidRPr="00AB176D">
              <w:rPr>
                <w:rFonts w:asciiTheme="minorHAnsi" w:hAnsiTheme="minorHAnsi" w:cstheme="minorHAnsi"/>
                <w:sz w:val="22"/>
                <w:szCs w:val="22"/>
              </w:rPr>
              <w:t> </w:t>
            </w:r>
          </w:p>
        </w:tc>
      </w:tr>
      <w:tr w:rsidR="003D29C0" w:rsidRPr="00AB176D" w:rsidTr="0064682A">
        <w:trPr>
          <w:trHeight w:val="540"/>
          <w:jc w:val="center"/>
        </w:trPr>
        <w:tc>
          <w:tcPr>
            <w:tcW w:w="950" w:type="dxa"/>
            <w:tcBorders>
              <w:top w:val="nil"/>
              <w:left w:val="single" w:sz="8" w:space="0" w:color="auto"/>
              <w:bottom w:val="single" w:sz="4" w:space="0" w:color="auto"/>
              <w:right w:val="single" w:sz="8" w:space="0" w:color="auto"/>
            </w:tcBorders>
            <w:shd w:val="clear" w:color="000000" w:fill="F2F2F2"/>
            <w:noWrap/>
            <w:vAlign w:val="center"/>
            <w:hideMark/>
          </w:tcPr>
          <w:p w:rsidR="003D29C0" w:rsidRPr="00AB176D" w:rsidRDefault="003D29C0" w:rsidP="0064682A">
            <w:pPr>
              <w:jc w:val="center"/>
              <w:rPr>
                <w:rFonts w:asciiTheme="minorHAnsi" w:hAnsiTheme="minorHAnsi" w:cstheme="minorHAnsi"/>
                <w:sz w:val="22"/>
                <w:szCs w:val="22"/>
              </w:rPr>
            </w:pPr>
            <w:r w:rsidRPr="00AB176D">
              <w:rPr>
                <w:rFonts w:asciiTheme="minorHAnsi" w:hAnsiTheme="minorHAnsi" w:cstheme="minorHAnsi"/>
                <w:sz w:val="22"/>
                <w:szCs w:val="22"/>
              </w:rPr>
              <w:t> </w:t>
            </w:r>
          </w:p>
        </w:tc>
        <w:tc>
          <w:tcPr>
            <w:tcW w:w="3180" w:type="dxa"/>
            <w:tcBorders>
              <w:top w:val="nil"/>
              <w:left w:val="nil"/>
              <w:bottom w:val="single" w:sz="4" w:space="0" w:color="auto"/>
              <w:right w:val="single" w:sz="8" w:space="0" w:color="auto"/>
            </w:tcBorders>
            <w:shd w:val="clear" w:color="000000" w:fill="F2F2F2"/>
            <w:vAlign w:val="center"/>
            <w:hideMark/>
          </w:tcPr>
          <w:p w:rsidR="003D29C0" w:rsidRPr="00AB176D" w:rsidRDefault="003D29C0" w:rsidP="0064682A">
            <w:pPr>
              <w:rPr>
                <w:rFonts w:asciiTheme="minorHAnsi" w:hAnsiTheme="minorHAnsi" w:cstheme="minorHAnsi"/>
                <w:b/>
                <w:bCs/>
                <w:sz w:val="22"/>
                <w:szCs w:val="22"/>
              </w:rPr>
            </w:pPr>
            <w:proofErr w:type="spellStart"/>
            <w:r w:rsidRPr="00AB176D">
              <w:rPr>
                <w:rFonts w:asciiTheme="minorHAnsi" w:hAnsiTheme="minorHAnsi" w:cstheme="minorHAnsi"/>
                <w:b/>
                <w:bCs/>
                <w:sz w:val="22"/>
                <w:szCs w:val="22"/>
              </w:rPr>
              <w:t>Εκτακτα</w:t>
            </w:r>
            <w:proofErr w:type="spellEnd"/>
            <w:r w:rsidRPr="00AB176D">
              <w:rPr>
                <w:rFonts w:asciiTheme="minorHAnsi" w:hAnsiTheme="minorHAnsi" w:cstheme="minorHAnsi"/>
                <w:b/>
                <w:bCs/>
                <w:sz w:val="22"/>
                <w:szCs w:val="22"/>
              </w:rPr>
              <w:t xml:space="preserve"> και ανόργανα έξοδα</w:t>
            </w:r>
          </w:p>
        </w:tc>
        <w:tc>
          <w:tcPr>
            <w:tcW w:w="1460" w:type="dxa"/>
            <w:tcBorders>
              <w:top w:val="nil"/>
              <w:left w:val="nil"/>
              <w:bottom w:val="single" w:sz="4" w:space="0" w:color="auto"/>
              <w:right w:val="single" w:sz="8" w:space="0" w:color="auto"/>
            </w:tcBorders>
            <w:shd w:val="clear" w:color="000000" w:fill="F2F2F2"/>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309.674,91</w:t>
            </w:r>
          </w:p>
        </w:tc>
        <w:tc>
          <w:tcPr>
            <w:tcW w:w="1480" w:type="dxa"/>
            <w:tcBorders>
              <w:top w:val="nil"/>
              <w:left w:val="nil"/>
              <w:bottom w:val="single" w:sz="4" w:space="0" w:color="auto"/>
              <w:right w:val="single" w:sz="8" w:space="0" w:color="auto"/>
            </w:tcBorders>
            <w:shd w:val="clear" w:color="000000" w:fill="F2F2F2"/>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666.417,57</w:t>
            </w:r>
          </w:p>
        </w:tc>
        <w:tc>
          <w:tcPr>
            <w:tcW w:w="1330" w:type="dxa"/>
            <w:tcBorders>
              <w:top w:val="nil"/>
              <w:left w:val="nil"/>
              <w:bottom w:val="single" w:sz="4" w:space="0" w:color="auto"/>
              <w:right w:val="single" w:sz="8" w:space="0" w:color="auto"/>
            </w:tcBorders>
            <w:shd w:val="clear" w:color="000000" w:fill="F2F2F2"/>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-356.742,66</w:t>
            </w:r>
          </w:p>
        </w:tc>
        <w:tc>
          <w:tcPr>
            <w:tcW w:w="960" w:type="dxa"/>
            <w:tcBorders>
              <w:top w:val="nil"/>
              <w:left w:val="nil"/>
              <w:bottom w:val="single" w:sz="4" w:space="0" w:color="auto"/>
              <w:right w:val="single" w:sz="8" w:space="0" w:color="auto"/>
            </w:tcBorders>
            <w:shd w:val="clear" w:color="000000" w:fill="F2F2F2"/>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-53,53%</w:t>
            </w:r>
          </w:p>
        </w:tc>
      </w:tr>
      <w:tr w:rsidR="003D29C0" w:rsidRPr="00AB176D" w:rsidTr="0064682A">
        <w:trPr>
          <w:trHeight w:val="360"/>
          <w:jc w:val="center"/>
        </w:trPr>
        <w:tc>
          <w:tcPr>
            <w:tcW w:w="950" w:type="dxa"/>
            <w:tcBorders>
              <w:top w:val="nil"/>
              <w:left w:val="single" w:sz="8" w:space="0" w:color="auto"/>
              <w:bottom w:val="single" w:sz="8" w:space="0" w:color="auto"/>
              <w:right w:val="single" w:sz="8" w:space="0" w:color="auto"/>
            </w:tcBorders>
            <w:shd w:val="clear" w:color="000000" w:fill="D9D9D9"/>
            <w:noWrap/>
            <w:vAlign w:val="center"/>
            <w:hideMark/>
          </w:tcPr>
          <w:p w:rsidR="003D29C0" w:rsidRPr="00AB176D" w:rsidRDefault="003D29C0" w:rsidP="0064682A">
            <w:pPr>
              <w:jc w:val="center"/>
              <w:rPr>
                <w:rFonts w:asciiTheme="minorHAnsi" w:hAnsiTheme="minorHAnsi" w:cstheme="minorHAnsi"/>
                <w:b/>
                <w:bCs/>
                <w:sz w:val="22"/>
                <w:szCs w:val="22"/>
              </w:rPr>
            </w:pPr>
            <w:r w:rsidRPr="00AB176D">
              <w:rPr>
                <w:rFonts w:asciiTheme="minorHAnsi" w:hAnsiTheme="minorHAnsi" w:cstheme="minorHAnsi"/>
                <w:b/>
                <w:bCs/>
                <w:sz w:val="22"/>
                <w:szCs w:val="22"/>
              </w:rPr>
              <w:t> </w:t>
            </w:r>
          </w:p>
        </w:tc>
        <w:tc>
          <w:tcPr>
            <w:tcW w:w="3180" w:type="dxa"/>
            <w:tcBorders>
              <w:top w:val="nil"/>
              <w:left w:val="nil"/>
              <w:bottom w:val="single" w:sz="8" w:space="0" w:color="auto"/>
              <w:right w:val="single" w:sz="8" w:space="0" w:color="auto"/>
            </w:tcBorders>
            <w:shd w:val="clear" w:color="000000" w:fill="D9D9D9"/>
            <w:vAlign w:val="center"/>
            <w:hideMark/>
          </w:tcPr>
          <w:p w:rsidR="003D29C0" w:rsidRPr="00AB176D" w:rsidRDefault="003D29C0" w:rsidP="0064682A">
            <w:pPr>
              <w:rPr>
                <w:rFonts w:asciiTheme="minorHAnsi" w:hAnsiTheme="minorHAnsi" w:cstheme="minorHAnsi"/>
                <w:b/>
                <w:bCs/>
                <w:sz w:val="22"/>
                <w:szCs w:val="22"/>
              </w:rPr>
            </w:pPr>
            <w:r w:rsidRPr="00AB176D">
              <w:rPr>
                <w:rFonts w:asciiTheme="minorHAnsi" w:hAnsiTheme="minorHAnsi" w:cstheme="minorHAnsi"/>
                <w:b/>
                <w:bCs/>
                <w:sz w:val="22"/>
                <w:szCs w:val="22"/>
              </w:rPr>
              <w:t>Γενικό Σύνολο</w:t>
            </w:r>
          </w:p>
        </w:tc>
        <w:tc>
          <w:tcPr>
            <w:tcW w:w="1460" w:type="dxa"/>
            <w:tcBorders>
              <w:top w:val="nil"/>
              <w:left w:val="nil"/>
              <w:bottom w:val="single" w:sz="8" w:space="0" w:color="auto"/>
              <w:right w:val="single" w:sz="8" w:space="0" w:color="auto"/>
            </w:tcBorders>
            <w:shd w:val="clear" w:color="000000" w:fill="D9D9D9"/>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13.285.460,66</w:t>
            </w:r>
          </w:p>
        </w:tc>
        <w:tc>
          <w:tcPr>
            <w:tcW w:w="1480" w:type="dxa"/>
            <w:tcBorders>
              <w:top w:val="nil"/>
              <w:left w:val="nil"/>
              <w:bottom w:val="single" w:sz="8" w:space="0" w:color="auto"/>
              <w:right w:val="single" w:sz="8" w:space="0" w:color="auto"/>
            </w:tcBorders>
            <w:shd w:val="clear" w:color="000000" w:fill="D9D9D9"/>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14.038.787,45</w:t>
            </w:r>
          </w:p>
        </w:tc>
        <w:tc>
          <w:tcPr>
            <w:tcW w:w="1330" w:type="dxa"/>
            <w:tcBorders>
              <w:top w:val="nil"/>
              <w:left w:val="nil"/>
              <w:bottom w:val="single" w:sz="8" w:space="0" w:color="auto"/>
              <w:right w:val="single" w:sz="8" w:space="0" w:color="auto"/>
            </w:tcBorders>
            <w:shd w:val="clear" w:color="000000" w:fill="D9D9D9"/>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-753.326,79</w:t>
            </w:r>
          </w:p>
        </w:tc>
        <w:tc>
          <w:tcPr>
            <w:tcW w:w="960" w:type="dxa"/>
            <w:tcBorders>
              <w:top w:val="nil"/>
              <w:left w:val="nil"/>
              <w:bottom w:val="single" w:sz="8" w:space="0" w:color="auto"/>
              <w:right w:val="single" w:sz="8" w:space="0" w:color="auto"/>
            </w:tcBorders>
            <w:shd w:val="clear" w:color="000000" w:fill="D9D9D9"/>
            <w:noWrap/>
            <w:vAlign w:val="center"/>
            <w:hideMark/>
          </w:tcPr>
          <w:p w:rsidR="003D29C0" w:rsidRPr="00AB176D" w:rsidRDefault="003D29C0" w:rsidP="0064682A">
            <w:pPr>
              <w:jc w:val="right"/>
              <w:rPr>
                <w:rFonts w:asciiTheme="minorHAnsi" w:hAnsiTheme="minorHAnsi" w:cstheme="minorHAnsi"/>
                <w:b/>
                <w:bCs/>
                <w:sz w:val="22"/>
                <w:szCs w:val="22"/>
              </w:rPr>
            </w:pPr>
            <w:r w:rsidRPr="00AB176D">
              <w:rPr>
                <w:rFonts w:asciiTheme="minorHAnsi" w:hAnsiTheme="minorHAnsi" w:cstheme="minorHAnsi"/>
                <w:b/>
                <w:bCs/>
                <w:sz w:val="22"/>
                <w:szCs w:val="22"/>
              </w:rPr>
              <w:t>-5,37%</w:t>
            </w:r>
          </w:p>
        </w:tc>
      </w:tr>
    </w:tbl>
    <w:p w:rsidR="003D29C0" w:rsidRPr="00AB176D" w:rsidRDefault="003D29C0" w:rsidP="003D29C0">
      <w:pPr>
        <w:spacing w:line="360" w:lineRule="exact"/>
        <w:jc w:val="center"/>
        <w:rPr>
          <w:rFonts w:asciiTheme="minorHAnsi" w:hAnsiTheme="minorHAnsi" w:cstheme="minorHAnsi"/>
          <w:b/>
          <w:sz w:val="22"/>
          <w:szCs w:val="22"/>
          <w:u w:val="single"/>
        </w:rPr>
      </w:pPr>
    </w:p>
    <w:p w:rsidR="003D29C0" w:rsidRPr="00AB176D" w:rsidRDefault="003D29C0" w:rsidP="003D29C0">
      <w:pPr>
        <w:spacing w:line="360" w:lineRule="exact"/>
        <w:jc w:val="both"/>
        <w:rPr>
          <w:rFonts w:asciiTheme="minorHAnsi" w:eastAsia="Calibri" w:hAnsiTheme="minorHAnsi" w:cstheme="minorHAnsi"/>
          <w:sz w:val="22"/>
          <w:szCs w:val="22"/>
          <w:shd w:val="clear" w:color="auto" w:fill="FFFFFF"/>
        </w:rPr>
      </w:pPr>
      <w:r w:rsidRPr="00AB176D">
        <w:rPr>
          <w:rFonts w:asciiTheme="minorHAnsi" w:eastAsia="Calibri" w:hAnsiTheme="minorHAnsi" w:cstheme="minorHAnsi"/>
          <w:sz w:val="22"/>
          <w:szCs w:val="22"/>
          <w:shd w:val="clear" w:color="auto" w:fill="FFFFFF"/>
        </w:rPr>
        <w:t>Τα έξοδα του 2020 (Οργανικά, Ανόργανα και Έκτακτα) διαμορφώθηκαν στα 13.285.460,66 ευρώ και ήταν μειωμένα σε σχέση με το 2019 κατά 753.326,79 ευρώ, ήτοι κατά 5,37%</w:t>
      </w:r>
    </w:p>
    <w:p w:rsidR="003D29C0" w:rsidRPr="00AB176D" w:rsidRDefault="003D29C0" w:rsidP="003D29C0">
      <w:pPr>
        <w:spacing w:line="276" w:lineRule="auto"/>
        <w:ind w:left="360"/>
        <w:jc w:val="both"/>
        <w:rPr>
          <w:rFonts w:asciiTheme="minorHAnsi" w:eastAsia="Calibri" w:hAnsiTheme="minorHAnsi" w:cstheme="minorHAnsi"/>
          <w:bCs/>
          <w:sz w:val="22"/>
          <w:szCs w:val="22"/>
        </w:rPr>
      </w:pPr>
      <w:r w:rsidRPr="00AB176D">
        <w:rPr>
          <w:rFonts w:asciiTheme="minorHAnsi" w:eastAsia="Calibri" w:hAnsiTheme="minorHAnsi" w:cstheme="minorHAnsi"/>
          <w:b/>
          <w:bCs/>
          <w:sz w:val="22"/>
          <w:szCs w:val="22"/>
        </w:rPr>
        <w:t xml:space="preserve"> ΙΙ) </w:t>
      </w:r>
      <w:r w:rsidRPr="00AB176D">
        <w:rPr>
          <w:rFonts w:asciiTheme="minorHAnsi" w:eastAsia="Calibri" w:hAnsiTheme="minorHAnsi" w:cstheme="minorHAnsi"/>
          <w:bCs/>
          <w:sz w:val="22"/>
          <w:szCs w:val="22"/>
          <w:lang w:val="en-US"/>
        </w:rPr>
        <w:t>T</w:t>
      </w:r>
      <w:r w:rsidRPr="00AB176D">
        <w:rPr>
          <w:rFonts w:asciiTheme="minorHAnsi" w:eastAsia="Calibri" w:hAnsiTheme="minorHAnsi" w:cstheme="minorHAnsi"/>
          <w:bCs/>
          <w:sz w:val="22"/>
          <w:szCs w:val="22"/>
        </w:rPr>
        <w:t>ην δημοσίευση των ανωτέρω οικονομικών στοιχείων όπως ορίζεται από το άρθρο 6 παρ. 7 του Ν. 3548/2007</w:t>
      </w:r>
    </w:p>
    <w:p w:rsidR="003D29C0" w:rsidRPr="00AB176D" w:rsidRDefault="003D29C0" w:rsidP="003D29C0">
      <w:pPr>
        <w:spacing w:line="276" w:lineRule="auto"/>
        <w:ind w:left="360"/>
        <w:jc w:val="both"/>
        <w:rPr>
          <w:rFonts w:asciiTheme="minorHAnsi" w:eastAsia="Calibri" w:hAnsiTheme="minorHAnsi" w:cstheme="minorHAnsi"/>
          <w:bCs/>
          <w:sz w:val="22"/>
          <w:szCs w:val="22"/>
        </w:rPr>
      </w:pPr>
      <w:r w:rsidRPr="00AB176D">
        <w:rPr>
          <w:rFonts w:asciiTheme="minorHAnsi" w:eastAsia="Calibri" w:hAnsiTheme="minorHAnsi" w:cstheme="minorHAnsi"/>
          <w:b/>
          <w:bCs/>
          <w:sz w:val="22"/>
          <w:szCs w:val="22"/>
        </w:rPr>
        <w:t xml:space="preserve">ΙΙΙ) </w:t>
      </w:r>
      <w:r w:rsidRPr="00AB176D">
        <w:rPr>
          <w:rFonts w:asciiTheme="minorHAnsi" w:eastAsia="Calibri" w:hAnsiTheme="minorHAnsi" w:cstheme="minorHAnsi"/>
          <w:bCs/>
          <w:sz w:val="22"/>
          <w:szCs w:val="22"/>
        </w:rPr>
        <w:t xml:space="preserve">Την αποστολή της παρούσας απόφασης και των δικαιολογητικών αυτής , όπως ορίζονται στο άρθρο 24 του Ν. 3202/2003 στο Ελεγκτικό Συνέδριο. </w:t>
      </w:r>
    </w:p>
    <w:p w:rsidR="003D29C0" w:rsidRPr="00AB176D" w:rsidRDefault="003D29C0" w:rsidP="003D29C0">
      <w:pPr>
        <w:spacing w:line="276" w:lineRule="auto"/>
        <w:ind w:left="360"/>
        <w:jc w:val="both"/>
        <w:rPr>
          <w:rFonts w:asciiTheme="minorHAnsi" w:eastAsia="Calibri" w:hAnsiTheme="minorHAnsi" w:cstheme="minorHAnsi"/>
          <w:bCs/>
          <w:sz w:val="22"/>
          <w:szCs w:val="22"/>
        </w:rPr>
      </w:pPr>
    </w:p>
    <w:p w:rsidR="003D29C0" w:rsidRPr="00AB176D" w:rsidRDefault="003D29C0" w:rsidP="003D29C0">
      <w:pPr>
        <w:spacing w:line="276" w:lineRule="auto"/>
        <w:ind w:left="360"/>
        <w:jc w:val="both"/>
        <w:rPr>
          <w:rFonts w:asciiTheme="minorHAnsi" w:eastAsia="Arial" w:hAnsiTheme="minorHAnsi" w:cstheme="minorHAnsi"/>
          <w:bCs/>
          <w:iCs/>
          <w:color w:val="00000A"/>
          <w:kern w:val="1"/>
          <w:sz w:val="22"/>
          <w:szCs w:val="22"/>
          <w:shd w:val="clear" w:color="auto" w:fill="FFFFFF"/>
        </w:rPr>
      </w:pPr>
      <w:r w:rsidRPr="00AB176D">
        <w:rPr>
          <w:rFonts w:asciiTheme="minorHAnsi" w:eastAsia="Bookman Old Style" w:hAnsiTheme="minorHAnsi" w:cstheme="minorHAnsi"/>
          <w:b/>
          <w:bCs/>
          <w:sz w:val="22"/>
          <w:szCs w:val="22"/>
        </w:rPr>
        <w:t>Κατά</w:t>
      </w:r>
      <w:r w:rsidRPr="00AB176D">
        <w:rPr>
          <w:rFonts w:asciiTheme="minorHAnsi" w:eastAsia="Bookman Old Style" w:hAnsiTheme="minorHAnsi" w:cstheme="minorHAnsi"/>
          <w:bCs/>
          <w:sz w:val="22"/>
          <w:szCs w:val="22"/>
        </w:rPr>
        <w:t xml:space="preserve">  ψήφισαν οι δημοτικοί σύμβουλοι </w:t>
      </w:r>
      <w:r w:rsidRPr="00AB176D">
        <w:rPr>
          <w:rFonts w:asciiTheme="minorHAnsi" w:hAnsiTheme="minorHAnsi" w:cstheme="minorHAnsi"/>
          <w:sz w:val="22"/>
          <w:szCs w:val="22"/>
        </w:rPr>
        <w:t xml:space="preserve">1) </w:t>
      </w:r>
      <w:proofErr w:type="spellStart"/>
      <w:r w:rsidRPr="00AB176D">
        <w:rPr>
          <w:rFonts w:asciiTheme="minorHAnsi" w:hAnsiTheme="minorHAnsi" w:cstheme="minorHAnsi"/>
          <w:sz w:val="22"/>
          <w:szCs w:val="22"/>
        </w:rPr>
        <w:t>Αρκουμάνης</w:t>
      </w:r>
      <w:proofErr w:type="spellEnd"/>
      <w:r w:rsidRPr="00AB176D">
        <w:rPr>
          <w:rFonts w:asciiTheme="minorHAnsi" w:hAnsiTheme="minorHAnsi" w:cstheme="minorHAnsi"/>
          <w:sz w:val="22"/>
          <w:szCs w:val="22"/>
        </w:rPr>
        <w:t xml:space="preserve"> Πέτρος 2) </w:t>
      </w:r>
      <w:proofErr w:type="spellStart"/>
      <w:r w:rsidRPr="00AB176D">
        <w:rPr>
          <w:rFonts w:asciiTheme="minorHAnsi" w:hAnsiTheme="minorHAnsi" w:cstheme="minorHAnsi"/>
          <w:sz w:val="22"/>
          <w:szCs w:val="22"/>
        </w:rPr>
        <w:t>Μπράλιος</w:t>
      </w:r>
      <w:proofErr w:type="spellEnd"/>
      <w:r w:rsidRPr="00AB176D">
        <w:rPr>
          <w:rFonts w:asciiTheme="minorHAnsi" w:hAnsiTheme="minorHAnsi" w:cstheme="minorHAnsi"/>
          <w:sz w:val="22"/>
          <w:szCs w:val="22"/>
        </w:rPr>
        <w:t xml:space="preserve"> Νικόλαος 3)  </w:t>
      </w:r>
      <w:proofErr w:type="spellStart"/>
      <w:r w:rsidRPr="00AB176D">
        <w:rPr>
          <w:rFonts w:asciiTheme="minorHAnsi" w:hAnsiTheme="minorHAnsi" w:cstheme="minorHAnsi"/>
          <w:sz w:val="22"/>
          <w:szCs w:val="22"/>
        </w:rPr>
        <w:t>Τσιφής</w:t>
      </w:r>
      <w:proofErr w:type="spellEnd"/>
      <w:r w:rsidRPr="00AB176D">
        <w:rPr>
          <w:rFonts w:asciiTheme="minorHAnsi" w:hAnsiTheme="minorHAnsi" w:cstheme="minorHAnsi"/>
          <w:sz w:val="22"/>
          <w:szCs w:val="22"/>
        </w:rPr>
        <w:t xml:space="preserve"> Δημήτριος  </w:t>
      </w:r>
    </w:p>
    <w:p w:rsidR="003C235F" w:rsidRPr="00AB176D" w:rsidRDefault="003C235F" w:rsidP="003D29C0">
      <w:pPr>
        <w:shd w:val="clear" w:color="auto" w:fill="FFFFFF"/>
        <w:tabs>
          <w:tab w:val="left" w:pos="6237"/>
          <w:tab w:val="left" w:pos="8275"/>
        </w:tabs>
        <w:snapToGrid w:val="0"/>
        <w:spacing w:before="280" w:line="276" w:lineRule="auto"/>
        <w:ind w:right="-278"/>
        <w:textAlignment w:val="baseline"/>
        <w:rPr>
          <w:rFonts w:asciiTheme="minorHAnsi" w:hAnsiTheme="minorHAnsi" w:cstheme="minorHAnsi"/>
          <w:b/>
          <w:sz w:val="22"/>
          <w:szCs w:val="22"/>
        </w:rPr>
      </w:pPr>
      <w:r w:rsidRPr="00AB176D">
        <w:rPr>
          <w:rFonts w:asciiTheme="minorHAnsi" w:hAnsiTheme="minorHAnsi" w:cstheme="minorHAnsi"/>
          <w:b/>
          <w:sz w:val="22"/>
          <w:szCs w:val="22"/>
        </w:rPr>
        <w:t xml:space="preserve">Η </w:t>
      </w:r>
      <w:r w:rsidR="003B5930" w:rsidRPr="00AB176D">
        <w:rPr>
          <w:rFonts w:asciiTheme="minorHAnsi" w:hAnsiTheme="minorHAnsi" w:cstheme="minorHAnsi"/>
          <w:b/>
          <w:sz w:val="22"/>
          <w:szCs w:val="22"/>
        </w:rPr>
        <w:t xml:space="preserve"> παρούσα απόφαση πήρε αριθμό  </w:t>
      </w:r>
      <w:r w:rsidR="004B1421" w:rsidRPr="00AB176D">
        <w:rPr>
          <w:rFonts w:asciiTheme="minorHAnsi" w:hAnsiTheme="minorHAnsi" w:cstheme="minorHAnsi"/>
          <w:b/>
          <w:sz w:val="22"/>
          <w:szCs w:val="22"/>
        </w:rPr>
        <w:t>1</w:t>
      </w:r>
      <w:r w:rsidR="004848FE" w:rsidRPr="00AB176D">
        <w:rPr>
          <w:rFonts w:asciiTheme="minorHAnsi" w:hAnsiTheme="minorHAnsi" w:cstheme="minorHAnsi"/>
          <w:b/>
          <w:sz w:val="22"/>
          <w:szCs w:val="22"/>
        </w:rPr>
        <w:t>2</w:t>
      </w:r>
      <w:r w:rsidR="003D29C0" w:rsidRPr="00AB176D">
        <w:rPr>
          <w:rFonts w:asciiTheme="minorHAnsi" w:hAnsiTheme="minorHAnsi" w:cstheme="minorHAnsi"/>
          <w:b/>
          <w:sz w:val="22"/>
          <w:szCs w:val="22"/>
        </w:rPr>
        <w:t>6</w:t>
      </w:r>
      <w:r w:rsidR="007042B4" w:rsidRPr="00AB176D">
        <w:rPr>
          <w:rFonts w:asciiTheme="minorHAnsi" w:hAnsiTheme="minorHAnsi" w:cstheme="minorHAnsi"/>
          <w:b/>
          <w:sz w:val="22"/>
          <w:szCs w:val="22"/>
        </w:rPr>
        <w:t>/</w:t>
      </w:r>
      <w:r w:rsidRPr="00AB176D">
        <w:rPr>
          <w:rFonts w:asciiTheme="minorHAnsi" w:hAnsiTheme="minorHAnsi" w:cstheme="minorHAnsi"/>
          <w:b/>
          <w:sz w:val="22"/>
          <w:szCs w:val="22"/>
        </w:rPr>
        <w:t>20</w:t>
      </w:r>
      <w:r w:rsidR="005B55CE" w:rsidRPr="00AB176D">
        <w:rPr>
          <w:rFonts w:asciiTheme="minorHAnsi" w:hAnsiTheme="minorHAnsi" w:cstheme="minorHAnsi"/>
          <w:b/>
          <w:sz w:val="22"/>
          <w:szCs w:val="22"/>
        </w:rPr>
        <w:t>2</w:t>
      </w:r>
      <w:r w:rsidR="00AA38DB" w:rsidRPr="00AB176D">
        <w:rPr>
          <w:rFonts w:asciiTheme="minorHAnsi" w:hAnsiTheme="minorHAnsi" w:cstheme="minorHAnsi"/>
          <w:b/>
          <w:sz w:val="22"/>
          <w:szCs w:val="22"/>
        </w:rPr>
        <w:t>1</w:t>
      </w:r>
      <w:r w:rsidR="00CC0DE3" w:rsidRPr="00AB176D">
        <w:rPr>
          <w:rFonts w:asciiTheme="minorHAnsi" w:hAnsiTheme="minorHAnsi" w:cstheme="minorHAnsi"/>
          <w:b/>
          <w:sz w:val="22"/>
          <w:szCs w:val="22"/>
        </w:rPr>
        <w:t>.</w:t>
      </w:r>
    </w:p>
    <w:p w:rsidR="00EE2D7A" w:rsidRPr="00AB176D" w:rsidRDefault="00EE2D7A" w:rsidP="004B1421">
      <w:pPr>
        <w:jc w:val="center"/>
        <w:rPr>
          <w:rFonts w:asciiTheme="minorHAnsi" w:hAnsiTheme="minorHAnsi" w:cstheme="minorHAnsi"/>
          <w:b/>
          <w:sz w:val="22"/>
          <w:szCs w:val="22"/>
        </w:rPr>
      </w:pPr>
    </w:p>
    <w:p w:rsidR="002C570B" w:rsidRPr="00AB176D" w:rsidRDefault="002C570B" w:rsidP="004B1421">
      <w:pPr>
        <w:jc w:val="center"/>
        <w:rPr>
          <w:rFonts w:asciiTheme="minorHAnsi" w:hAnsiTheme="minorHAnsi" w:cstheme="minorHAnsi"/>
          <w:b/>
          <w:sz w:val="22"/>
          <w:szCs w:val="22"/>
        </w:rPr>
      </w:pPr>
    </w:p>
    <w:p w:rsidR="00052E5E" w:rsidRPr="00AB176D" w:rsidRDefault="00052E5E" w:rsidP="00052E5E">
      <w:pPr>
        <w:pStyle w:val="ad"/>
        <w:tabs>
          <w:tab w:val="center" w:pos="1080"/>
          <w:tab w:val="center" w:pos="7920"/>
        </w:tabs>
        <w:spacing w:line="276" w:lineRule="auto"/>
        <w:outlineLvl w:val="0"/>
        <w:rPr>
          <w:rFonts w:asciiTheme="minorHAnsi" w:hAnsiTheme="minorHAnsi" w:cstheme="minorHAnsi"/>
          <w:b/>
          <w:bCs/>
          <w:color w:val="00000A"/>
          <w:sz w:val="22"/>
          <w:szCs w:val="22"/>
        </w:rPr>
      </w:pPr>
      <w:r w:rsidRPr="00AB176D">
        <w:rPr>
          <w:rFonts w:asciiTheme="minorHAnsi" w:hAnsiTheme="minorHAnsi" w:cstheme="minorHAnsi"/>
          <w:sz w:val="22"/>
          <w:szCs w:val="22"/>
        </w:rPr>
        <w:t xml:space="preserve"> </w:t>
      </w:r>
      <w:r w:rsidRPr="00AB176D">
        <w:rPr>
          <w:rFonts w:asciiTheme="minorHAnsi" w:eastAsia="Arial" w:hAnsiTheme="minorHAnsi" w:cstheme="minorHAnsi"/>
          <w:b/>
          <w:bCs/>
          <w:color w:val="00000A"/>
          <w:sz w:val="22"/>
          <w:szCs w:val="22"/>
        </w:rPr>
        <w:t xml:space="preserve">      </w:t>
      </w:r>
      <w:r w:rsidRPr="00AB176D">
        <w:rPr>
          <w:rFonts w:asciiTheme="minorHAnsi" w:hAnsiTheme="minorHAnsi" w:cstheme="minorHAnsi"/>
          <w:b/>
          <w:bCs/>
          <w:color w:val="00000A"/>
          <w:sz w:val="22"/>
          <w:szCs w:val="22"/>
        </w:rPr>
        <w:t>Ο Πρόεδρος του Δ.Σ.</w:t>
      </w:r>
    </w:p>
    <w:p w:rsidR="00052E5E" w:rsidRPr="00AB176D" w:rsidRDefault="00052E5E" w:rsidP="00052E5E">
      <w:pPr>
        <w:pStyle w:val="ad"/>
        <w:tabs>
          <w:tab w:val="center" w:pos="1080"/>
          <w:tab w:val="center" w:pos="7920"/>
        </w:tabs>
        <w:spacing w:line="276" w:lineRule="auto"/>
        <w:rPr>
          <w:rFonts w:asciiTheme="minorHAnsi" w:hAnsiTheme="minorHAnsi" w:cstheme="minorHAnsi"/>
          <w:sz w:val="22"/>
          <w:szCs w:val="22"/>
        </w:rPr>
      </w:pPr>
    </w:p>
    <w:p w:rsidR="00052E5E" w:rsidRPr="00AB176D" w:rsidRDefault="00052E5E" w:rsidP="00052E5E">
      <w:pPr>
        <w:widowControl w:val="0"/>
        <w:tabs>
          <w:tab w:val="center" w:pos="1080"/>
          <w:tab w:val="center" w:pos="8460"/>
        </w:tabs>
        <w:spacing w:before="119" w:after="119" w:line="360" w:lineRule="auto"/>
        <w:ind w:right="737"/>
        <w:jc w:val="both"/>
        <w:outlineLvl w:val="0"/>
        <w:rPr>
          <w:rFonts w:asciiTheme="minorHAnsi" w:eastAsia="Arial" w:hAnsiTheme="minorHAnsi" w:cstheme="minorHAnsi"/>
          <w:b/>
          <w:iCs/>
          <w:color w:val="00000A"/>
          <w:sz w:val="22"/>
          <w:szCs w:val="22"/>
        </w:rPr>
      </w:pPr>
      <w:r w:rsidRPr="00AB176D">
        <w:rPr>
          <w:rFonts w:asciiTheme="minorHAnsi" w:eastAsia="Arial" w:hAnsiTheme="minorHAnsi" w:cstheme="minorHAnsi"/>
          <w:b/>
          <w:iCs/>
          <w:color w:val="00000A"/>
          <w:sz w:val="22"/>
          <w:szCs w:val="22"/>
        </w:rPr>
        <w:t xml:space="preserve">     </w:t>
      </w:r>
      <w:proofErr w:type="spellStart"/>
      <w:r w:rsidRPr="00AB176D">
        <w:rPr>
          <w:rFonts w:asciiTheme="minorHAnsi" w:eastAsia="Calibri" w:hAnsiTheme="minorHAnsi" w:cstheme="minorHAnsi"/>
          <w:b/>
          <w:iCs/>
          <w:color w:val="00000A"/>
          <w:sz w:val="22"/>
          <w:szCs w:val="22"/>
        </w:rPr>
        <w:t>Μητάς</w:t>
      </w:r>
      <w:proofErr w:type="spellEnd"/>
      <w:r w:rsidRPr="00AB176D">
        <w:rPr>
          <w:rFonts w:asciiTheme="minorHAnsi" w:eastAsia="Calibri" w:hAnsiTheme="minorHAnsi" w:cstheme="minorHAnsi"/>
          <w:b/>
          <w:iCs/>
          <w:color w:val="00000A"/>
          <w:sz w:val="22"/>
          <w:szCs w:val="22"/>
        </w:rPr>
        <w:t xml:space="preserve"> Αλέξανδρος</w:t>
      </w:r>
      <w:r w:rsidRPr="00AB176D">
        <w:rPr>
          <w:rFonts w:asciiTheme="minorHAnsi" w:eastAsia="Arial" w:hAnsiTheme="minorHAnsi" w:cstheme="minorHAnsi"/>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709"/>
        <w:gridCol w:w="283"/>
        <w:gridCol w:w="3933"/>
        <w:gridCol w:w="283"/>
        <w:gridCol w:w="4655"/>
        <w:gridCol w:w="283"/>
      </w:tblGrid>
      <w:tr w:rsidR="00052E5E" w:rsidRPr="00AB176D" w:rsidTr="004F1F00">
        <w:tc>
          <w:tcPr>
            <w:tcW w:w="992" w:type="dxa"/>
            <w:gridSpan w:val="2"/>
          </w:tcPr>
          <w:p w:rsidR="00052E5E" w:rsidRPr="00AB176D" w:rsidRDefault="00052E5E" w:rsidP="004F1F00">
            <w:pPr>
              <w:rPr>
                <w:rFonts w:asciiTheme="minorHAnsi" w:eastAsia="Arial" w:hAnsiTheme="minorHAnsi" w:cstheme="minorHAnsi"/>
                <w:b/>
                <w:iCs/>
                <w:color w:val="00000A"/>
                <w:sz w:val="22"/>
                <w:szCs w:val="22"/>
              </w:rPr>
            </w:pPr>
          </w:p>
        </w:tc>
        <w:tc>
          <w:tcPr>
            <w:tcW w:w="4216" w:type="dxa"/>
            <w:gridSpan w:val="2"/>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b/>
                <w:iCs/>
                <w:color w:val="00000A"/>
                <w:sz w:val="22"/>
                <w:szCs w:val="22"/>
              </w:rPr>
              <w:t xml:space="preserve">  ΤΑ ΜΕΛΗ</w:t>
            </w:r>
          </w:p>
        </w:tc>
        <w:tc>
          <w:tcPr>
            <w:tcW w:w="4938" w:type="dxa"/>
            <w:gridSpan w:val="2"/>
            <w:shd w:val="clear" w:color="auto" w:fill="auto"/>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sz w:val="22"/>
                <w:szCs w:val="22"/>
              </w:rPr>
              <w:t xml:space="preserve">           </w:t>
            </w:r>
            <w:r w:rsidRPr="00AB176D">
              <w:rPr>
                <w:rFonts w:asciiTheme="minorHAnsi" w:hAnsiTheme="minorHAnsi" w:cstheme="minorHAnsi"/>
                <w:sz w:val="22"/>
                <w:szCs w:val="22"/>
              </w:rPr>
              <w:t>ΠΙΣΤΟ ΑΠΟΣΠΑΣΜΑ</w:t>
            </w:r>
          </w:p>
        </w:tc>
      </w:tr>
      <w:tr w:rsidR="00052E5E" w:rsidRPr="00AB176D" w:rsidTr="004F1F00">
        <w:tc>
          <w:tcPr>
            <w:tcW w:w="992" w:type="dxa"/>
            <w:gridSpan w:val="2"/>
          </w:tcPr>
          <w:p w:rsidR="00052E5E" w:rsidRPr="00AB176D" w:rsidRDefault="00052E5E" w:rsidP="004F1F00">
            <w:pPr>
              <w:snapToGrid w:val="0"/>
              <w:rPr>
                <w:rFonts w:asciiTheme="minorHAnsi" w:eastAsia="Arial" w:hAnsiTheme="minorHAnsi" w:cstheme="minorHAnsi"/>
                <w:sz w:val="22"/>
                <w:szCs w:val="22"/>
              </w:rPr>
            </w:pPr>
            <w:r w:rsidRPr="00AB176D">
              <w:rPr>
                <w:rFonts w:asciiTheme="minorHAnsi" w:eastAsia="Arial" w:hAnsiTheme="minorHAnsi" w:cstheme="minorHAnsi"/>
                <w:sz w:val="22"/>
                <w:szCs w:val="22"/>
              </w:rPr>
              <w:t>1</w:t>
            </w:r>
          </w:p>
        </w:tc>
        <w:tc>
          <w:tcPr>
            <w:tcW w:w="4216" w:type="dxa"/>
            <w:gridSpan w:val="2"/>
          </w:tcPr>
          <w:p w:rsidR="00052E5E" w:rsidRPr="00AB176D" w:rsidRDefault="00052E5E" w:rsidP="004F1F00">
            <w:pPr>
              <w:snapToGrid w:val="0"/>
              <w:rPr>
                <w:rFonts w:asciiTheme="minorHAnsi" w:eastAsia="Arial" w:hAnsiTheme="minorHAnsi" w:cstheme="minorHAnsi"/>
                <w:sz w:val="22"/>
                <w:szCs w:val="22"/>
              </w:rPr>
            </w:pPr>
            <w:proofErr w:type="spellStart"/>
            <w:r w:rsidRPr="00AB176D">
              <w:rPr>
                <w:rFonts w:asciiTheme="minorHAnsi" w:eastAsia="Arial" w:hAnsiTheme="minorHAnsi" w:cstheme="minorHAnsi"/>
                <w:sz w:val="22"/>
                <w:szCs w:val="22"/>
              </w:rPr>
              <w:t>Καλογρηάς</w:t>
            </w:r>
            <w:proofErr w:type="spellEnd"/>
            <w:r w:rsidRPr="00AB176D">
              <w:rPr>
                <w:rFonts w:asciiTheme="minorHAnsi" w:eastAsia="Arial" w:hAnsiTheme="minorHAnsi" w:cstheme="minorHAnsi"/>
                <w:sz w:val="22"/>
                <w:szCs w:val="22"/>
              </w:rPr>
              <w:t xml:space="preserve"> Αθανάσιος</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eastAsia="Arial" w:hAnsiTheme="minorHAnsi" w:cstheme="minorHAnsi"/>
                <w:sz w:val="22"/>
                <w:szCs w:val="22"/>
              </w:rPr>
            </w:pPr>
            <w:r w:rsidRPr="00AB176D">
              <w:rPr>
                <w:rFonts w:asciiTheme="minorHAnsi" w:eastAsia="Arial" w:hAnsiTheme="minorHAnsi" w:cstheme="minorHAnsi"/>
                <w:sz w:val="22"/>
                <w:szCs w:val="22"/>
              </w:rPr>
              <w:t>2</w:t>
            </w:r>
          </w:p>
        </w:tc>
        <w:tc>
          <w:tcPr>
            <w:tcW w:w="4216" w:type="dxa"/>
            <w:gridSpan w:val="2"/>
          </w:tcPr>
          <w:p w:rsidR="00052E5E" w:rsidRPr="00AB176D" w:rsidRDefault="00052E5E" w:rsidP="004F1F00">
            <w:pPr>
              <w:snapToGrid w:val="0"/>
              <w:rPr>
                <w:rFonts w:asciiTheme="minorHAnsi" w:hAnsiTheme="minorHAnsi" w:cstheme="minorHAnsi"/>
                <w:sz w:val="22"/>
                <w:szCs w:val="22"/>
              </w:rPr>
            </w:pPr>
            <w:proofErr w:type="spellStart"/>
            <w:r w:rsidRPr="00AB176D">
              <w:rPr>
                <w:rFonts w:asciiTheme="minorHAnsi" w:eastAsia="Arial" w:hAnsiTheme="minorHAnsi" w:cstheme="minorHAnsi"/>
                <w:sz w:val="22"/>
                <w:szCs w:val="22"/>
              </w:rPr>
              <w:t>Τσεσμετζής</w:t>
            </w:r>
            <w:proofErr w:type="spellEnd"/>
            <w:r w:rsidRPr="00AB176D">
              <w:rPr>
                <w:rFonts w:asciiTheme="minorHAnsi" w:eastAsia="Arial" w:hAnsiTheme="minorHAnsi" w:cstheme="minorHAnsi"/>
                <w:sz w:val="22"/>
                <w:szCs w:val="22"/>
              </w:rPr>
              <w:t xml:space="preserve"> Εμμανουήλ</w:t>
            </w:r>
          </w:p>
        </w:tc>
        <w:tc>
          <w:tcPr>
            <w:tcW w:w="4938" w:type="dxa"/>
            <w:gridSpan w:val="2"/>
            <w:shd w:val="clear" w:color="auto" w:fill="auto"/>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sz w:val="22"/>
                <w:szCs w:val="22"/>
              </w:rPr>
              <w:t xml:space="preserve">          </w:t>
            </w:r>
            <w:r w:rsidRPr="00AB176D">
              <w:rPr>
                <w:rFonts w:asciiTheme="minorHAnsi" w:hAnsiTheme="minorHAnsi" w:cstheme="minorHAnsi"/>
                <w:sz w:val="22"/>
                <w:szCs w:val="22"/>
              </w:rPr>
              <w:t xml:space="preserve">Λιβαδειά αυθημερόν </w:t>
            </w: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3</w:t>
            </w:r>
          </w:p>
        </w:tc>
        <w:tc>
          <w:tcPr>
            <w:tcW w:w="4216"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 xml:space="preserve">Δήμου Ιωάννης </w:t>
            </w:r>
          </w:p>
        </w:tc>
        <w:tc>
          <w:tcPr>
            <w:tcW w:w="4938" w:type="dxa"/>
            <w:gridSpan w:val="2"/>
            <w:shd w:val="clear" w:color="auto" w:fill="auto"/>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sz w:val="22"/>
                <w:szCs w:val="22"/>
              </w:rPr>
              <w:t xml:space="preserve">             Ο</w:t>
            </w:r>
            <w:r w:rsidRPr="00AB176D">
              <w:rPr>
                <w:rFonts w:asciiTheme="minorHAnsi" w:hAnsiTheme="minorHAnsi" w:cstheme="minorHAnsi"/>
                <w:sz w:val="22"/>
                <w:szCs w:val="22"/>
              </w:rPr>
              <w:t xml:space="preserve"> Δήμαρχος </w:t>
            </w:r>
            <w:proofErr w:type="spellStart"/>
            <w:r w:rsidRPr="00AB176D">
              <w:rPr>
                <w:rFonts w:asciiTheme="minorHAnsi" w:hAnsiTheme="minorHAnsi" w:cstheme="minorHAnsi"/>
                <w:sz w:val="22"/>
                <w:szCs w:val="22"/>
              </w:rPr>
              <w:t>Λεβαδέων</w:t>
            </w:r>
            <w:proofErr w:type="spellEnd"/>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4</w:t>
            </w:r>
          </w:p>
        </w:tc>
        <w:tc>
          <w:tcPr>
            <w:tcW w:w="4216"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Αποστόλου Ιωάννης</w:t>
            </w:r>
          </w:p>
        </w:tc>
        <w:tc>
          <w:tcPr>
            <w:tcW w:w="4938" w:type="dxa"/>
            <w:gridSpan w:val="2"/>
            <w:shd w:val="clear" w:color="auto" w:fill="auto"/>
          </w:tcPr>
          <w:p w:rsidR="00052E5E" w:rsidRPr="00AB176D" w:rsidRDefault="00052E5E" w:rsidP="004F1F00">
            <w:pPr>
              <w:snapToGrid w:val="0"/>
              <w:rPr>
                <w:rFonts w:asciiTheme="minorHAnsi"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eastAsia="Calibri" w:hAnsiTheme="minorHAnsi" w:cstheme="minorHAnsi"/>
                <w:sz w:val="22"/>
                <w:szCs w:val="22"/>
              </w:rPr>
            </w:pPr>
            <w:r w:rsidRPr="00AB176D">
              <w:rPr>
                <w:rFonts w:asciiTheme="minorHAnsi" w:eastAsia="Calibri" w:hAnsiTheme="minorHAnsi" w:cstheme="minorHAnsi"/>
                <w:sz w:val="22"/>
                <w:szCs w:val="22"/>
              </w:rPr>
              <w:t>5</w:t>
            </w:r>
          </w:p>
        </w:tc>
        <w:tc>
          <w:tcPr>
            <w:tcW w:w="4216" w:type="dxa"/>
            <w:gridSpan w:val="2"/>
          </w:tcPr>
          <w:p w:rsidR="00052E5E" w:rsidRPr="00AB176D" w:rsidRDefault="00052E5E" w:rsidP="004F1F00">
            <w:pPr>
              <w:snapToGrid w:val="0"/>
              <w:rPr>
                <w:rFonts w:asciiTheme="minorHAnsi" w:hAnsiTheme="minorHAnsi" w:cstheme="minorHAnsi"/>
                <w:sz w:val="22"/>
                <w:szCs w:val="22"/>
              </w:rPr>
            </w:pPr>
            <w:proofErr w:type="spellStart"/>
            <w:r w:rsidRPr="00AB176D">
              <w:rPr>
                <w:rFonts w:asciiTheme="minorHAnsi" w:eastAsia="Calibri" w:hAnsiTheme="minorHAnsi" w:cstheme="minorHAnsi"/>
                <w:sz w:val="22"/>
                <w:szCs w:val="22"/>
              </w:rPr>
              <w:t>Σάκκος</w:t>
            </w:r>
            <w:proofErr w:type="spellEnd"/>
            <w:r w:rsidRPr="00AB176D">
              <w:rPr>
                <w:rFonts w:asciiTheme="minorHAnsi" w:eastAsia="Calibri" w:hAnsiTheme="minorHAnsi" w:cstheme="minorHAnsi"/>
                <w:sz w:val="22"/>
                <w:szCs w:val="22"/>
              </w:rPr>
              <w:t xml:space="preserve"> Μάριος   </w:t>
            </w:r>
          </w:p>
        </w:tc>
        <w:tc>
          <w:tcPr>
            <w:tcW w:w="4938" w:type="dxa"/>
            <w:gridSpan w:val="2"/>
            <w:shd w:val="clear" w:color="auto" w:fill="auto"/>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sz w:val="22"/>
                <w:szCs w:val="22"/>
              </w:rPr>
              <w:t xml:space="preserve">        ΙΩΑΝΝΗΣ .Δ. ΤΑΓΚΑΛΕΓΚΑΣ</w:t>
            </w:r>
          </w:p>
        </w:tc>
      </w:tr>
      <w:tr w:rsidR="00052E5E" w:rsidRPr="00AB176D" w:rsidTr="004F1F00">
        <w:trPr>
          <w:gridAfter w:val="1"/>
          <w:wAfter w:w="283" w:type="dxa"/>
        </w:trPr>
        <w:tc>
          <w:tcPr>
            <w:tcW w:w="709" w:type="dxa"/>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6</w:t>
            </w:r>
          </w:p>
        </w:tc>
        <w:tc>
          <w:tcPr>
            <w:tcW w:w="4216" w:type="dxa"/>
            <w:gridSpan w:val="2"/>
          </w:tcPr>
          <w:p w:rsidR="00052E5E" w:rsidRPr="00AB176D" w:rsidRDefault="00052E5E" w:rsidP="004F1F00">
            <w:pPr>
              <w:ind w:left="228"/>
              <w:rPr>
                <w:rFonts w:asciiTheme="minorHAnsi" w:eastAsia="Calibri" w:hAnsiTheme="minorHAnsi" w:cstheme="minorHAnsi"/>
                <w:color w:val="000000"/>
                <w:sz w:val="22"/>
                <w:szCs w:val="22"/>
              </w:rPr>
            </w:pPr>
            <w:proofErr w:type="spellStart"/>
            <w:r w:rsidRPr="00AB176D">
              <w:rPr>
                <w:rFonts w:asciiTheme="minorHAnsi" w:eastAsia="Calibri" w:hAnsiTheme="minorHAnsi" w:cstheme="minorHAnsi"/>
                <w:color w:val="000000"/>
                <w:sz w:val="22"/>
                <w:szCs w:val="22"/>
              </w:rPr>
              <w:t>Νταντούμη</w:t>
            </w:r>
            <w:proofErr w:type="spellEnd"/>
            <w:r w:rsidRPr="00AB176D">
              <w:rPr>
                <w:rFonts w:asciiTheme="minorHAnsi" w:eastAsia="Calibri" w:hAnsiTheme="minorHAnsi" w:cstheme="minorHAnsi"/>
                <w:color w:val="000000"/>
                <w:sz w:val="22"/>
                <w:szCs w:val="22"/>
              </w:rPr>
              <w:t xml:space="preserve"> Ιωάννα</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052E5E" w:rsidP="004F1F00">
            <w:pPr>
              <w:rPr>
                <w:rFonts w:asciiTheme="minorHAnsi" w:eastAsia="Calibri" w:hAnsiTheme="minorHAnsi" w:cstheme="minorHAnsi"/>
                <w:color w:val="000000"/>
                <w:sz w:val="22"/>
                <w:szCs w:val="22"/>
              </w:rPr>
            </w:pPr>
            <w:r w:rsidRPr="00AB176D">
              <w:rPr>
                <w:rFonts w:asciiTheme="minorHAnsi" w:eastAsia="Calibri" w:hAnsiTheme="minorHAnsi" w:cstheme="minorHAnsi"/>
                <w:color w:val="000000"/>
                <w:sz w:val="22"/>
                <w:szCs w:val="22"/>
              </w:rPr>
              <w:t>7</w:t>
            </w:r>
          </w:p>
        </w:tc>
        <w:tc>
          <w:tcPr>
            <w:tcW w:w="4216" w:type="dxa"/>
            <w:gridSpan w:val="2"/>
          </w:tcPr>
          <w:p w:rsidR="00052E5E" w:rsidRPr="00AB176D" w:rsidRDefault="00052E5E" w:rsidP="004F1F00">
            <w:pPr>
              <w:rPr>
                <w:rFonts w:asciiTheme="minorHAnsi" w:hAnsiTheme="minorHAnsi" w:cstheme="minorHAnsi"/>
                <w:sz w:val="22"/>
                <w:szCs w:val="22"/>
              </w:rPr>
            </w:pPr>
            <w:proofErr w:type="spellStart"/>
            <w:r w:rsidRPr="00AB176D">
              <w:rPr>
                <w:rFonts w:asciiTheme="minorHAnsi" w:eastAsia="Calibri" w:hAnsiTheme="minorHAnsi" w:cstheme="minorHAnsi"/>
                <w:color w:val="000000"/>
                <w:sz w:val="22"/>
                <w:szCs w:val="22"/>
              </w:rPr>
              <w:t>Καράβα</w:t>
            </w:r>
            <w:proofErr w:type="spellEnd"/>
            <w:r w:rsidRPr="00AB176D">
              <w:rPr>
                <w:rFonts w:asciiTheme="minorHAnsi" w:eastAsia="Calibri" w:hAnsiTheme="minorHAnsi" w:cstheme="minorHAnsi"/>
                <w:color w:val="000000"/>
                <w:sz w:val="22"/>
                <w:szCs w:val="22"/>
              </w:rPr>
              <w:t xml:space="preserve"> </w:t>
            </w:r>
            <w:proofErr w:type="spellStart"/>
            <w:r w:rsidRPr="00AB176D">
              <w:rPr>
                <w:rFonts w:asciiTheme="minorHAnsi" w:eastAsia="Calibri" w:hAnsiTheme="minorHAnsi" w:cstheme="minorHAnsi"/>
                <w:color w:val="000000"/>
                <w:sz w:val="22"/>
                <w:szCs w:val="22"/>
              </w:rPr>
              <w:t>Χρυσοβαλάντου</w:t>
            </w:r>
            <w:proofErr w:type="spellEnd"/>
            <w:r w:rsidRPr="00AB176D">
              <w:rPr>
                <w:rFonts w:asciiTheme="minorHAnsi" w:eastAsia="Calibri" w:hAnsiTheme="minorHAnsi" w:cstheme="minorHAnsi"/>
                <w:color w:val="000000"/>
                <w:sz w:val="22"/>
                <w:szCs w:val="22"/>
              </w:rPr>
              <w:t xml:space="preserve"> Βασιλική (</w:t>
            </w:r>
            <w:proofErr w:type="spellStart"/>
            <w:r w:rsidRPr="00AB176D">
              <w:rPr>
                <w:rFonts w:asciiTheme="minorHAnsi" w:eastAsia="Calibri" w:hAnsiTheme="minorHAnsi" w:cstheme="minorHAnsi"/>
                <w:color w:val="000000"/>
                <w:sz w:val="22"/>
                <w:szCs w:val="22"/>
              </w:rPr>
              <w:t>Βάλια</w:t>
            </w:r>
            <w:proofErr w:type="spellEnd"/>
            <w:r w:rsidRPr="00AB176D">
              <w:rPr>
                <w:rFonts w:asciiTheme="minorHAnsi" w:eastAsia="Calibri" w:hAnsiTheme="minorHAnsi" w:cstheme="minorHAnsi"/>
                <w:color w:val="000000"/>
                <w:sz w:val="22"/>
                <w:szCs w:val="22"/>
              </w:rPr>
              <w:t xml:space="preserve">) </w:t>
            </w:r>
          </w:p>
        </w:tc>
        <w:tc>
          <w:tcPr>
            <w:tcW w:w="4938" w:type="dxa"/>
            <w:gridSpan w:val="2"/>
            <w:shd w:val="clear" w:color="auto" w:fill="auto"/>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sz w:val="22"/>
                <w:szCs w:val="22"/>
              </w:rPr>
              <w:t xml:space="preserve"> </w:t>
            </w:r>
          </w:p>
        </w:tc>
      </w:tr>
      <w:tr w:rsidR="00052E5E" w:rsidRPr="00AB176D" w:rsidTr="004F1F00">
        <w:tc>
          <w:tcPr>
            <w:tcW w:w="992" w:type="dxa"/>
            <w:gridSpan w:val="2"/>
          </w:tcPr>
          <w:p w:rsidR="00052E5E" w:rsidRPr="00AB176D" w:rsidRDefault="00052E5E" w:rsidP="004F1F00">
            <w:pPr>
              <w:snapToGrid w:val="0"/>
              <w:spacing w:line="276" w:lineRule="auto"/>
              <w:rPr>
                <w:rFonts w:asciiTheme="minorHAnsi" w:eastAsia="Calibri" w:hAnsiTheme="minorHAnsi" w:cstheme="minorHAnsi"/>
                <w:sz w:val="22"/>
                <w:szCs w:val="22"/>
              </w:rPr>
            </w:pPr>
            <w:r w:rsidRPr="00AB176D">
              <w:rPr>
                <w:rFonts w:asciiTheme="minorHAnsi" w:eastAsia="Calibri" w:hAnsiTheme="minorHAnsi" w:cstheme="minorHAnsi"/>
                <w:sz w:val="22"/>
                <w:szCs w:val="22"/>
              </w:rPr>
              <w:t>8</w:t>
            </w:r>
          </w:p>
        </w:tc>
        <w:tc>
          <w:tcPr>
            <w:tcW w:w="4216" w:type="dxa"/>
            <w:gridSpan w:val="2"/>
          </w:tcPr>
          <w:p w:rsidR="00052E5E" w:rsidRPr="00AB176D" w:rsidRDefault="00052E5E" w:rsidP="004F1F00">
            <w:pPr>
              <w:snapToGrid w:val="0"/>
              <w:spacing w:line="276" w:lineRule="auto"/>
              <w:rPr>
                <w:rFonts w:asciiTheme="minorHAnsi" w:hAnsiTheme="minorHAnsi" w:cstheme="minorHAnsi"/>
                <w:sz w:val="22"/>
                <w:szCs w:val="22"/>
              </w:rPr>
            </w:pPr>
            <w:proofErr w:type="spellStart"/>
            <w:r w:rsidRPr="00AB176D">
              <w:rPr>
                <w:rFonts w:asciiTheme="minorHAnsi" w:eastAsia="Calibri" w:hAnsiTheme="minorHAnsi" w:cstheme="minorHAnsi"/>
                <w:sz w:val="22"/>
                <w:szCs w:val="22"/>
              </w:rPr>
              <w:t>Μερτζάνης</w:t>
            </w:r>
            <w:proofErr w:type="spellEnd"/>
            <w:r w:rsidRPr="00AB176D">
              <w:rPr>
                <w:rFonts w:asciiTheme="minorHAnsi" w:eastAsia="Calibri" w:hAnsiTheme="minorHAnsi" w:cstheme="minorHAnsi"/>
                <w:sz w:val="22"/>
                <w:szCs w:val="22"/>
              </w:rPr>
              <w:t xml:space="preserve"> Κων/νος  </w:t>
            </w:r>
          </w:p>
        </w:tc>
        <w:tc>
          <w:tcPr>
            <w:tcW w:w="4938" w:type="dxa"/>
            <w:gridSpan w:val="2"/>
            <w:shd w:val="clear" w:color="auto" w:fill="auto"/>
          </w:tcPr>
          <w:p w:rsidR="00052E5E" w:rsidRPr="00AB176D" w:rsidRDefault="00052E5E" w:rsidP="004F1F00">
            <w:pPr>
              <w:snapToGrid w:val="0"/>
              <w:spacing w:line="276" w:lineRule="auto"/>
              <w:rPr>
                <w:rFonts w:asciiTheme="minorHAnsi"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lastRenderedPageBreak/>
              <w:t>9</w:t>
            </w:r>
          </w:p>
        </w:tc>
        <w:tc>
          <w:tcPr>
            <w:tcW w:w="4216"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 xml:space="preserve"> Γιαννακόπουλος Βρασίδας  </w:t>
            </w:r>
          </w:p>
        </w:tc>
        <w:tc>
          <w:tcPr>
            <w:tcW w:w="4938" w:type="dxa"/>
            <w:gridSpan w:val="2"/>
            <w:shd w:val="clear" w:color="auto" w:fill="auto"/>
          </w:tcPr>
          <w:p w:rsidR="00052E5E" w:rsidRPr="00AB176D" w:rsidRDefault="00052E5E" w:rsidP="004F1F00">
            <w:pPr>
              <w:snapToGrid w:val="0"/>
              <w:spacing w:line="276" w:lineRule="auto"/>
              <w:rPr>
                <w:rFonts w:asciiTheme="minorHAnsi"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10</w:t>
            </w:r>
          </w:p>
        </w:tc>
        <w:tc>
          <w:tcPr>
            <w:tcW w:w="4216" w:type="dxa"/>
            <w:gridSpan w:val="2"/>
          </w:tcPr>
          <w:p w:rsidR="00052E5E" w:rsidRPr="00AB176D" w:rsidRDefault="00052E5E"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Σαγιάννης</w:t>
            </w:r>
            <w:proofErr w:type="spellEnd"/>
            <w:r w:rsidRPr="00AB176D">
              <w:rPr>
                <w:rFonts w:asciiTheme="minorHAnsi" w:hAnsiTheme="minorHAnsi" w:cstheme="minorHAnsi"/>
                <w:sz w:val="22"/>
                <w:szCs w:val="22"/>
              </w:rPr>
              <w:t xml:space="preserve"> Μιχαήλ  </w:t>
            </w:r>
          </w:p>
        </w:tc>
        <w:tc>
          <w:tcPr>
            <w:tcW w:w="4938" w:type="dxa"/>
            <w:gridSpan w:val="2"/>
            <w:shd w:val="clear" w:color="auto" w:fill="auto"/>
          </w:tcPr>
          <w:p w:rsidR="00052E5E" w:rsidRPr="00AB176D" w:rsidRDefault="00052E5E" w:rsidP="004F1F00">
            <w:pPr>
              <w:snapToGrid w:val="0"/>
              <w:spacing w:line="276" w:lineRule="auto"/>
              <w:rPr>
                <w:rFonts w:asciiTheme="minorHAnsi"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11</w:t>
            </w:r>
          </w:p>
        </w:tc>
        <w:tc>
          <w:tcPr>
            <w:tcW w:w="4216" w:type="dxa"/>
            <w:gridSpan w:val="2"/>
          </w:tcPr>
          <w:p w:rsidR="00052E5E" w:rsidRPr="00AB176D" w:rsidRDefault="00052E5E"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Πούλου</w:t>
            </w:r>
            <w:proofErr w:type="spellEnd"/>
            <w:r w:rsidRPr="00AB176D">
              <w:rPr>
                <w:rFonts w:asciiTheme="minorHAnsi" w:hAnsiTheme="minorHAnsi" w:cstheme="minorHAnsi"/>
                <w:sz w:val="22"/>
                <w:szCs w:val="22"/>
              </w:rPr>
              <w:t xml:space="preserve"> Γιώτα</w:t>
            </w:r>
          </w:p>
        </w:tc>
        <w:tc>
          <w:tcPr>
            <w:tcW w:w="4938" w:type="dxa"/>
            <w:gridSpan w:val="2"/>
            <w:shd w:val="clear" w:color="auto" w:fill="auto"/>
          </w:tcPr>
          <w:p w:rsidR="00052E5E" w:rsidRPr="00AB176D" w:rsidRDefault="00052E5E" w:rsidP="004F1F00">
            <w:pPr>
              <w:snapToGrid w:val="0"/>
              <w:spacing w:line="276" w:lineRule="auto"/>
              <w:rPr>
                <w:rFonts w:asciiTheme="minorHAnsi"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12</w:t>
            </w:r>
          </w:p>
        </w:tc>
        <w:tc>
          <w:tcPr>
            <w:tcW w:w="4216"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 xml:space="preserve">Γαλανός Κων/νος    </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eastAsia="Arial" w:hAnsiTheme="minorHAnsi" w:cstheme="minorHAnsi"/>
                <w:sz w:val="22"/>
                <w:szCs w:val="22"/>
              </w:rPr>
            </w:pPr>
            <w:r w:rsidRPr="00AB176D">
              <w:rPr>
                <w:rFonts w:asciiTheme="minorHAnsi" w:eastAsia="Arial" w:hAnsiTheme="minorHAnsi" w:cstheme="minorHAnsi"/>
                <w:sz w:val="22"/>
                <w:szCs w:val="22"/>
              </w:rPr>
              <w:t>13</w:t>
            </w:r>
          </w:p>
        </w:tc>
        <w:tc>
          <w:tcPr>
            <w:tcW w:w="4216" w:type="dxa"/>
            <w:gridSpan w:val="2"/>
          </w:tcPr>
          <w:p w:rsidR="00052E5E" w:rsidRPr="00AB176D" w:rsidRDefault="00052E5E" w:rsidP="004F1F00">
            <w:pPr>
              <w:tabs>
                <w:tab w:val="left" w:pos="718"/>
              </w:tabs>
              <w:rPr>
                <w:rFonts w:asciiTheme="minorHAnsi" w:hAnsiTheme="minorHAnsi" w:cstheme="minorHAnsi"/>
                <w:sz w:val="22"/>
                <w:szCs w:val="22"/>
              </w:rPr>
            </w:pPr>
            <w:proofErr w:type="spellStart"/>
            <w:r w:rsidRPr="00AB176D">
              <w:rPr>
                <w:rFonts w:asciiTheme="minorHAnsi" w:hAnsiTheme="minorHAnsi" w:cstheme="minorHAnsi"/>
                <w:sz w:val="22"/>
                <w:szCs w:val="22"/>
              </w:rPr>
              <w:t>Καπλάνης</w:t>
            </w:r>
            <w:proofErr w:type="spellEnd"/>
            <w:r w:rsidRPr="00AB176D">
              <w:rPr>
                <w:rFonts w:asciiTheme="minorHAnsi" w:hAnsiTheme="minorHAnsi" w:cstheme="minorHAnsi"/>
                <w:sz w:val="22"/>
                <w:szCs w:val="22"/>
              </w:rPr>
              <w:t xml:space="preserve"> Κων/νος  </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14</w:t>
            </w:r>
          </w:p>
        </w:tc>
        <w:tc>
          <w:tcPr>
            <w:tcW w:w="4216" w:type="dxa"/>
            <w:gridSpan w:val="2"/>
          </w:tcPr>
          <w:p w:rsidR="00052E5E" w:rsidRPr="00AB176D" w:rsidRDefault="00052E5E"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Τόλιας</w:t>
            </w:r>
            <w:proofErr w:type="spellEnd"/>
            <w:r w:rsidRPr="00AB176D">
              <w:rPr>
                <w:rFonts w:asciiTheme="minorHAnsi" w:hAnsiTheme="minorHAnsi" w:cstheme="minorHAnsi"/>
                <w:sz w:val="22"/>
                <w:szCs w:val="22"/>
              </w:rPr>
              <w:t xml:space="preserve"> Δημήτριος       </w:t>
            </w:r>
            <w:r w:rsidRPr="00AB176D">
              <w:rPr>
                <w:rFonts w:asciiTheme="minorHAnsi" w:hAnsiTheme="minorHAnsi" w:cstheme="minorHAnsi"/>
                <w:b/>
                <w:sz w:val="22"/>
                <w:szCs w:val="22"/>
              </w:rPr>
              <w:t xml:space="preserve"> </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15</w:t>
            </w:r>
          </w:p>
        </w:tc>
        <w:tc>
          <w:tcPr>
            <w:tcW w:w="4216" w:type="dxa"/>
            <w:gridSpan w:val="2"/>
          </w:tcPr>
          <w:p w:rsidR="00052E5E" w:rsidRPr="00AB176D" w:rsidRDefault="00052E5E" w:rsidP="004F1F00">
            <w:pPr>
              <w:snapToGrid w:val="0"/>
              <w:rPr>
                <w:rFonts w:asciiTheme="minorHAnsi" w:hAnsiTheme="minorHAnsi" w:cstheme="minorHAnsi"/>
                <w:sz w:val="22"/>
                <w:szCs w:val="22"/>
              </w:rPr>
            </w:pPr>
            <w:proofErr w:type="spellStart"/>
            <w:r w:rsidRPr="00AB176D">
              <w:rPr>
                <w:rFonts w:asciiTheme="minorHAnsi" w:hAnsiTheme="minorHAnsi" w:cstheme="minorHAnsi"/>
                <w:sz w:val="22"/>
                <w:szCs w:val="22"/>
              </w:rPr>
              <w:t>Φορτώσης</w:t>
            </w:r>
            <w:proofErr w:type="spellEnd"/>
            <w:r w:rsidRPr="00AB176D">
              <w:rPr>
                <w:rFonts w:asciiTheme="minorHAnsi" w:hAnsiTheme="minorHAnsi" w:cstheme="minorHAnsi"/>
                <w:sz w:val="22"/>
                <w:szCs w:val="22"/>
              </w:rPr>
              <w:t xml:space="preserve"> Αθανάσιος </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16</w:t>
            </w:r>
          </w:p>
        </w:tc>
        <w:tc>
          <w:tcPr>
            <w:tcW w:w="4216" w:type="dxa"/>
            <w:gridSpan w:val="2"/>
          </w:tcPr>
          <w:p w:rsidR="00052E5E" w:rsidRPr="00AB176D" w:rsidRDefault="003D29C0" w:rsidP="004F1F00">
            <w:pPr>
              <w:tabs>
                <w:tab w:val="left" w:pos="718"/>
              </w:tabs>
              <w:rPr>
                <w:rFonts w:asciiTheme="minorHAnsi" w:hAnsiTheme="minorHAnsi" w:cstheme="minorHAnsi"/>
                <w:sz w:val="22"/>
                <w:szCs w:val="22"/>
              </w:rPr>
            </w:pPr>
            <w:r w:rsidRPr="00AB176D">
              <w:rPr>
                <w:rFonts w:asciiTheme="minorHAnsi" w:hAnsiTheme="minorHAnsi" w:cstheme="minorHAnsi"/>
                <w:sz w:val="22"/>
                <w:szCs w:val="22"/>
              </w:rPr>
              <w:t xml:space="preserve"> </w:t>
            </w:r>
            <w:proofErr w:type="spellStart"/>
            <w:r w:rsidRPr="00AB176D">
              <w:rPr>
                <w:rFonts w:asciiTheme="minorHAnsi" w:hAnsiTheme="minorHAnsi" w:cstheme="minorHAnsi"/>
                <w:sz w:val="22"/>
                <w:szCs w:val="22"/>
              </w:rPr>
              <w:t>Αρκουμάνης</w:t>
            </w:r>
            <w:proofErr w:type="spellEnd"/>
            <w:r w:rsidRPr="00AB176D">
              <w:rPr>
                <w:rFonts w:asciiTheme="minorHAnsi" w:hAnsiTheme="minorHAnsi" w:cstheme="minorHAnsi"/>
                <w:sz w:val="22"/>
                <w:szCs w:val="22"/>
              </w:rPr>
              <w:t xml:space="preserve"> Πέτρος</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17</w:t>
            </w:r>
          </w:p>
        </w:tc>
        <w:tc>
          <w:tcPr>
            <w:tcW w:w="4216" w:type="dxa"/>
            <w:gridSpan w:val="2"/>
          </w:tcPr>
          <w:p w:rsidR="00052E5E" w:rsidRPr="00AB176D" w:rsidRDefault="003D29C0" w:rsidP="004F1F00">
            <w:pPr>
              <w:tabs>
                <w:tab w:val="left" w:pos="718"/>
              </w:tabs>
              <w:rPr>
                <w:rFonts w:asciiTheme="minorHAnsi" w:hAnsiTheme="minorHAnsi" w:cstheme="minorHAnsi"/>
                <w:sz w:val="22"/>
                <w:szCs w:val="22"/>
              </w:rPr>
            </w:pPr>
            <w:r w:rsidRPr="00AB176D">
              <w:rPr>
                <w:rFonts w:asciiTheme="minorHAnsi" w:hAnsiTheme="minorHAnsi" w:cstheme="minorHAnsi"/>
                <w:sz w:val="22"/>
                <w:szCs w:val="22"/>
              </w:rPr>
              <w:t xml:space="preserve"> </w:t>
            </w:r>
            <w:proofErr w:type="spellStart"/>
            <w:r w:rsidRPr="00AB176D">
              <w:rPr>
                <w:rFonts w:asciiTheme="minorHAnsi" w:hAnsiTheme="minorHAnsi" w:cstheme="minorHAnsi"/>
                <w:sz w:val="22"/>
                <w:szCs w:val="22"/>
              </w:rPr>
              <w:t>Μπράλιος</w:t>
            </w:r>
            <w:proofErr w:type="spellEnd"/>
            <w:r w:rsidRPr="00AB176D">
              <w:rPr>
                <w:rFonts w:asciiTheme="minorHAnsi" w:hAnsiTheme="minorHAnsi" w:cstheme="minorHAnsi"/>
                <w:sz w:val="22"/>
                <w:szCs w:val="22"/>
              </w:rPr>
              <w:t xml:space="preserve"> Νικόλαος</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lang w:val="en-US"/>
              </w:rPr>
            </w:pPr>
            <w:r w:rsidRPr="00AB176D">
              <w:rPr>
                <w:rFonts w:asciiTheme="minorHAnsi" w:hAnsiTheme="minorHAnsi" w:cstheme="minorHAnsi"/>
                <w:sz w:val="22"/>
                <w:szCs w:val="22"/>
              </w:rPr>
              <w:t>18</w:t>
            </w:r>
          </w:p>
        </w:tc>
        <w:tc>
          <w:tcPr>
            <w:tcW w:w="4216" w:type="dxa"/>
            <w:gridSpan w:val="2"/>
          </w:tcPr>
          <w:p w:rsidR="00052E5E" w:rsidRPr="00AB176D" w:rsidRDefault="003D29C0" w:rsidP="004F1F00">
            <w:pPr>
              <w:snapToGrid w:val="0"/>
              <w:rPr>
                <w:rFonts w:asciiTheme="minorHAnsi" w:hAnsiTheme="minorHAnsi" w:cstheme="minorHAnsi"/>
                <w:sz w:val="22"/>
                <w:szCs w:val="22"/>
              </w:rPr>
            </w:pPr>
            <w:r w:rsidRPr="00AB176D">
              <w:rPr>
                <w:rFonts w:asciiTheme="minorHAnsi" w:hAnsiTheme="minorHAnsi" w:cstheme="minorHAnsi"/>
                <w:sz w:val="22"/>
                <w:szCs w:val="22"/>
              </w:rPr>
              <w:t xml:space="preserve"> </w:t>
            </w:r>
            <w:proofErr w:type="spellStart"/>
            <w:r w:rsidRPr="00AB176D">
              <w:rPr>
                <w:rFonts w:asciiTheme="minorHAnsi" w:hAnsiTheme="minorHAnsi" w:cstheme="minorHAnsi"/>
                <w:sz w:val="22"/>
                <w:szCs w:val="22"/>
              </w:rPr>
              <w:t>Τσιφής</w:t>
            </w:r>
            <w:proofErr w:type="spellEnd"/>
            <w:r w:rsidRPr="00AB176D">
              <w:rPr>
                <w:rFonts w:asciiTheme="minorHAnsi" w:hAnsiTheme="minorHAnsi" w:cstheme="minorHAnsi"/>
                <w:sz w:val="22"/>
                <w:szCs w:val="22"/>
              </w:rPr>
              <w:t xml:space="preserve"> Δημήτριος</w:t>
            </w:r>
            <w:r w:rsidR="00052E5E" w:rsidRPr="00AB176D">
              <w:rPr>
                <w:rFonts w:asciiTheme="minorHAnsi" w:hAnsiTheme="minorHAnsi" w:cstheme="minorHAnsi"/>
                <w:sz w:val="22"/>
                <w:szCs w:val="22"/>
              </w:rPr>
              <w:t xml:space="preserve"> </w:t>
            </w:r>
            <w:r w:rsidR="00052E5E" w:rsidRPr="00AB176D">
              <w:rPr>
                <w:rFonts w:asciiTheme="minorHAnsi" w:hAnsiTheme="minorHAnsi" w:cstheme="minorHAnsi"/>
                <w:b/>
                <w:sz w:val="22"/>
                <w:szCs w:val="22"/>
              </w:rPr>
              <w:t xml:space="preserve">  </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052E5E" w:rsidP="004F1F00">
            <w:pPr>
              <w:snapToGrid w:val="0"/>
              <w:rPr>
                <w:rFonts w:asciiTheme="minorHAnsi" w:hAnsiTheme="minorHAnsi" w:cstheme="minorHAnsi"/>
                <w:sz w:val="22"/>
                <w:szCs w:val="22"/>
              </w:rPr>
            </w:pPr>
            <w:r w:rsidRPr="00AB176D">
              <w:rPr>
                <w:rFonts w:asciiTheme="minorHAnsi" w:hAnsiTheme="minorHAnsi" w:cstheme="minorHAnsi"/>
                <w:sz w:val="22"/>
                <w:szCs w:val="22"/>
              </w:rPr>
              <w:t>19</w:t>
            </w:r>
          </w:p>
        </w:tc>
        <w:tc>
          <w:tcPr>
            <w:tcW w:w="4216" w:type="dxa"/>
            <w:gridSpan w:val="2"/>
          </w:tcPr>
          <w:p w:rsidR="00052E5E" w:rsidRPr="00AB176D" w:rsidRDefault="003D29C0" w:rsidP="004F1F00">
            <w:pPr>
              <w:snapToGrid w:val="0"/>
              <w:rPr>
                <w:rFonts w:asciiTheme="minorHAnsi" w:hAnsiTheme="minorHAnsi" w:cstheme="minorHAnsi"/>
                <w:sz w:val="22"/>
                <w:szCs w:val="22"/>
              </w:rPr>
            </w:pPr>
            <w:r w:rsidRPr="00AB176D">
              <w:rPr>
                <w:rFonts w:asciiTheme="minorHAnsi" w:eastAsia="Calibri" w:hAnsiTheme="minorHAnsi" w:cstheme="minorHAnsi"/>
                <w:sz w:val="22"/>
                <w:szCs w:val="22"/>
              </w:rPr>
              <w:t xml:space="preserve"> </w:t>
            </w:r>
            <w:r w:rsidR="00052E5E" w:rsidRPr="00AB176D">
              <w:rPr>
                <w:rFonts w:asciiTheme="minorHAnsi" w:eastAsia="Calibri" w:hAnsiTheme="minorHAnsi" w:cstheme="minorHAnsi"/>
                <w:sz w:val="22"/>
                <w:szCs w:val="22"/>
              </w:rPr>
              <w:t xml:space="preserve"> </w:t>
            </w:r>
            <w:proofErr w:type="spellStart"/>
            <w:r w:rsidRPr="00AB176D">
              <w:rPr>
                <w:rFonts w:asciiTheme="minorHAnsi" w:hAnsiTheme="minorHAnsi" w:cstheme="minorHAnsi"/>
                <w:sz w:val="22"/>
                <w:szCs w:val="22"/>
              </w:rPr>
              <w:t>Καραμάνης</w:t>
            </w:r>
            <w:proofErr w:type="spellEnd"/>
            <w:r w:rsidRPr="00AB176D">
              <w:rPr>
                <w:rFonts w:asciiTheme="minorHAnsi" w:hAnsiTheme="minorHAnsi" w:cstheme="minorHAnsi"/>
                <w:sz w:val="22"/>
                <w:szCs w:val="22"/>
              </w:rPr>
              <w:t xml:space="preserve"> Δημήτριος </w:t>
            </w:r>
            <w:r w:rsidRPr="00AB176D">
              <w:rPr>
                <w:rFonts w:asciiTheme="minorHAnsi" w:eastAsia="Calibri" w:hAnsiTheme="minorHAnsi" w:cstheme="minorHAnsi"/>
                <w:sz w:val="22"/>
                <w:szCs w:val="22"/>
              </w:rPr>
              <w:t xml:space="preserve"> </w:t>
            </w:r>
            <w:r w:rsidRPr="00AB176D">
              <w:rPr>
                <w:rFonts w:asciiTheme="minorHAnsi" w:hAnsiTheme="minorHAnsi" w:cstheme="minorHAnsi"/>
                <w:sz w:val="22"/>
                <w:szCs w:val="22"/>
              </w:rPr>
              <w:t xml:space="preserve"> </w:t>
            </w:r>
            <w:r w:rsidR="00052E5E" w:rsidRPr="00AB176D">
              <w:rPr>
                <w:rFonts w:asciiTheme="minorHAnsi" w:eastAsia="Calibri" w:hAnsiTheme="minorHAnsi" w:cstheme="minorHAnsi"/>
                <w:sz w:val="22"/>
                <w:szCs w:val="22"/>
              </w:rPr>
              <w:t xml:space="preserve">  </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3D29C0" w:rsidP="004F1F00">
            <w:pPr>
              <w:snapToGrid w:val="0"/>
              <w:rPr>
                <w:rFonts w:asciiTheme="minorHAnsi" w:hAnsiTheme="minorHAnsi" w:cstheme="minorHAnsi"/>
                <w:sz w:val="22"/>
                <w:szCs w:val="22"/>
              </w:rPr>
            </w:pPr>
            <w:r w:rsidRPr="00AB176D">
              <w:rPr>
                <w:rFonts w:asciiTheme="minorHAnsi" w:hAnsiTheme="minorHAnsi" w:cstheme="minorHAnsi"/>
                <w:sz w:val="22"/>
                <w:szCs w:val="22"/>
              </w:rPr>
              <w:t xml:space="preserve"> </w:t>
            </w:r>
          </w:p>
        </w:tc>
        <w:tc>
          <w:tcPr>
            <w:tcW w:w="4216" w:type="dxa"/>
            <w:gridSpan w:val="2"/>
          </w:tcPr>
          <w:p w:rsidR="00052E5E" w:rsidRPr="00AB176D" w:rsidRDefault="00052E5E" w:rsidP="004F1F00">
            <w:pPr>
              <w:snapToGrid w:val="0"/>
              <w:rPr>
                <w:rFonts w:asciiTheme="minorHAnsi" w:eastAsia="Arial" w:hAnsiTheme="minorHAnsi" w:cstheme="minorHAnsi"/>
                <w:sz w:val="22"/>
                <w:szCs w:val="22"/>
              </w:rPr>
            </w:pP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3D29C0" w:rsidP="004F1F00">
            <w:pPr>
              <w:snapToGrid w:val="0"/>
              <w:rPr>
                <w:rFonts w:asciiTheme="minorHAnsi" w:hAnsiTheme="minorHAnsi" w:cstheme="minorHAnsi"/>
                <w:sz w:val="22"/>
                <w:szCs w:val="22"/>
              </w:rPr>
            </w:pPr>
            <w:r w:rsidRPr="00AB176D">
              <w:rPr>
                <w:rFonts w:asciiTheme="minorHAnsi" w:hAnsiTheme="minorHAnsi" w:cstheme="minorHAnsi"/>
                <w:sz w:val="22"/>
                <w:szCs w:val="22"/>
              </w:rPr>
              <w:t xml:space="preserve"> </w:t>
            </w:r>
          </w:p>
        </w:tc>
        <w:tc>
          <w:tcPr>
            <w:tcW w:w="4216" w:type="dxa"/>
            <w:gridSpan w:val="2"/>
          </w:tcPr>
          <w:p w:rsidR="00052E5E" w:rsidRPr="00AB176D" w:rsidRDefault="003D29C0" w:rsidP="004F1F00">
            <w:pPr>
              <w:snapToGrid w:val="0"/>
              <w:rPr>
                <w:rFonts w:asciiTheme="minorHAnsi" w:hAnsiTheme="minorHAnsi" w:cstheme="minorHAnsi"/>
                <w:sz w:val="22"/>
                <w:szCs w:val="22"/>
              </w:rPr>
            </w:pPr>
            <w:r w:rsidRPr="00AB176D">
              <w:rPr>
                <w:rFonts w:asciiTheme="minorHAnsi" w:eastAsia="Arial" w:hAnsiTheme="minorHAnsi" w:cstheme="minorHAnsi"/>
                <w:sz w:val="22"/>
                <w:szCs w:val="22"/>
              </w:rPr>
              <w:t xml:space="preserve"> </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3D29C0" w:rsidP="004F1F00">
            <w:pPr>
              <w:snapToGrid w:val="0"/>
              <w:rPr>
                <w:rFonts w:asciiTheme="minorHAnsi" w:eastAsia="Arial" w:hAnsiTheme="minorHAnsi" w:cstheme="minorHAnsi"/>
                <w:sz w:val="22"/>
                <w:szCs w:val="22"/>
              </w:rPr>
            </w:pPr>
            <w:r w:rsidRPr="00AB176D">
              <w:rPr>
                <w:rFonts w:asciiTheme="minorHAnsi" w:eastAsia="Arial" w:hAnsiTheme="minorHAnsi" w:cstheme="minorHAnsi"/>
                <w:sz w:val="22"/>
                <w:szCs w:val="22"/>
              </w:rPr>
              <w:t xml:space="preserve"> </w:t>
            </w:r>
          </w:p>
        </w:tc>
        <w:tc>
          <w:tcPr>
            <w:tcW w:w="4216" w:type="dxa"/>
            <w:gridSpan w:val="2"/>
          </w:tcPr>
          <w:p w:rsidR="00052E5E" w:rsidRPr="00AB176D" w:rsidRDefault="00052E5E" w:rsidP="004F1F00">
            <w:pPr>
              <w:snapToGrid w:val="0"/>
              <w:rPr>
                <w:rFonts w:asciiTheme="minorHAnsi" w:hAnsiTheme="minorHAnsi" w:cstheme="minorHAnsi"/>
                <w:sz w:val="22"/>
                <w:szCs w:val="22"/>
              </w:rPr>
            </w:pP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r w:rsidR="00052E5E" w:rsidRPr="00AB176D" w:rsidTr="004F1F00">
        <w:tc>
          <w:tcPr>
            <w:tcW w:w="992" w:type="dxa"/>
            <w:gridSpan w:val="2"/>
          </w:tcPr>
          <w:p w:rsidR="00052E5E" w:rsidRPr="00AB176D" w:rsidRDefault="003D29C0" w:rsidP="004F1F00">
            <w:pPr>
              <w:rPr>
                <w:rFonts w:asciiTheme="minorHAnsi" w:eastAsia="Calibri" w:hAnsiTheme="minorHAnsi" w:cstheme="minorHAnsi"/>
                <w:color w:val="000000"/>
                <w:sz w:val="22"/>
                <w:szCs w:val="22"/>
              </w:rPr>
            </w:pPr>
            <w:r w:rsidRPr="00AB176D">
              <w:rPr>
                <w:rFonts w:asciiTheme="minorHAnsi" w:eastAsia="Calibri" w:hAnsiTheme="minorHAnsi" w:cstheme="minorHAnsi"/>
                <w:color w:val="000000"/>
                <w:sz w:val="22"/>
                <w:szCs w:val="22"/>
              </w:rPr>
              <w:t xml:space="preserve"> </w:t>
            </w:r>
          </w:p>
        </w:tc>
        <w:tc>
          <w:tcPr>
            <w:tcW w:w="4216" w:type="dxa"/>
            <w:gridSpan w:val="2"/>
          </w:tcPr>
          <w:p w:rsidR="00052E5E" w:rsidRPr="00AB176D" w:rsidRDefault="003D29C0" w:rsidP="004F1F00">
            <w:pPr>
              <w:snapToGrid w:val="0"/>
              <w:rPr>
                <w:rFonts w:asciiTheme="minorHAnsi" w:eastAsia="Calibri" w:hAnsiTheme="minorHAnsi" w:cstheme="minorHAnsi"/>
                <w:sz w:val="22"/>
                <w:szCs w:val="22"/>
              </w:rPr>
            </w:pPr>
            <w:r w:rsidRPr="00AB176D">
              <w:rPr>
                <w:rFonts w:asciiTheme="minorHAnsi" w:eastAsia="Calibri" w:hAnsiTheme="minorHAnsi" w:cstheme="minorHAnsi"/>
                <w:sz w:val="22"/>
                <w:szCs w:val="22"/>
              </w:rPr>
              <w:t xml:space="preserve"> </w:t>
            </w:r>
          </w:p>
        </w:tc>
        <w:tc>
          <w:tcPr>
            <w:tcW w:w="4938" w:type="dxa"/>
            <w:gridSpan w:val="2"/>
            <w:shd w:val="clear" w:color="auto" w:fill="auto"/>
          </w:tcPr>
          <w:p w:rsidR="00052E5E" w:rsidRPr="00AB176D" w:rsidRDefault="00052E5E" w:rsidP="004F1F00">
            <w:pPr>
              <w:rPr>
                <w:rFonts w:asciiTheme="minorHAnsi" w:eastAsia="Arial" w:hAnsiTheme="minorHAnsi" w:cstheme="minorHAnsi"/>
                <w:sz w:val="22"/>
                <w:szCs w:val="22"/>
              </w:rPr>
            </w:pPr>
          </w:p>
        </w:tc>
      </w:tr>
    </w:tbl>
    <w:p w:rsidR="00052E5E" w:rsidRPr="00AB176D" w:rsidRDefault="00052E5E" w:rsidP="00052E5E">
      <w:pPr>
        <w:pStyle w:val="ad"/>
        <w:tabs>
          <w:tab w:val="center" w:pos="1080"/>
          <w:tab w:val="center" w:pos="7920"/>
        </w:tabs>
        <w:spacing w:line="276" w:lineRule="auto"/>
        <w:outlineLvl w:val="0"/>
        <w:rPr>
          <w:rFonts w:asciiTheme="minorHAnsi" w:hAnsiTheme="minorHAnsi" w:cstheme="minorHAnsi"/>
          <w:b/>
          <w:sz w:val="22"/>
          <w:szCs w:val="22"/>
        </w:rPr>
      </w:pPr>
    </w:p>
    <w:p w:rsidR="009B7F58" w:rsidRPr="00AB176D" w:rsidRDefault="009B7F58" w:rsidP="00052E5E">
      <w:pPr>
        <w:pStyle w:val="ad"/>
        <w:tabs>
          <w:tab w:val="center" w:pos="1080"/>
          <w:tab w:val="center" w:pos="7920"/>
        </w:tabs>
        <w:spacing w:line="276" w:lineRule="auto"/>
        <w:outlineLvl w:val="0"/>
        <w:rPr>
          <w:rFonts w:asciiTheme="minorHAnsi" w:hAnsiTheme="minorHAnsi" w:cstheme="minorHAnsi"/>
          <w:b/>
          <w:sz w:val="22"/>
          <w:szCs w:val="22"/>
        </w:rPr>
      </w:pPr>
    </w:p>
    <w:sectPr w:rsidR="009B7F58" w:rsidRPr="00AB176D" w:rsidSect="0055127E">
      <w:footerReference w:type="default" r:id="rId8"/>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D3A" w:rsidRDefault="00D55D3A">
      <w:r>
        <w:separator/>
      </w:r>
    </w:p>
  </w:endnote>
  <w:endnote w:type="continuationSeparator" w:id="0">
    <w:p w:rsidR="00D55D3A" w:rsidRDefault="00D55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43521"/>
      <w:docPartObj>
        <w:docPartGallery w:val="Page Numbers (Bottom of Page)"/>
        <w:docPartUnique/>
      </w:docPartObj>
    </w:sdtPr>
    <w:sdtContent>
      <w:p w:rsidR="0064682A" w:rsidRDefault="0064682A">
        <w:pPr>
          <w:pStyle w:val="af3"/>
        </w:pPr>
        <w:fldSimple w:instr=" PAGE   \* MERGEFORMAT ">
          <w:r w:rsidR="0091137C">
            <w:rPr>
              <w:noProof/>
            </w:rPr>
            <w:t>2</w:t>
          </w:r>
        </w:fldSimple>
        <w:r>
          <w:t xml:space="preserve">                        126 ΑΠΟΦΑΣΗ ΔΗΜΟΤΙΚΟΥ ΣΥΜΒΟΥΛΙΟΥ ΔΗΜΟΥ ΛΕΒΑΔΕΩΝ</w:t>
        </w:r>
      </w:p>
    </w:sdtContent>
  </w:sdt>
  <w:p w:rsidR="0064682A" w:rsidRDefault="0064682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D3A" w:rsidRDefault="00D55D3A">
      <w:r>
        <w:separator/>
      </w:r>
    </w:p>
  </w:footnote>
  <w:footnote w:type="continuationSeparator" w:id="0">
    <w:p w:rsidR="00D55D3A" w:rsidRDefault="00D55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6634322"/>
    <w:multiLevelType w:val="hybridMultilevel"/>
    <w:tmpl w:val="F476DF9A"/>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D75C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3C6F2DCD"/>
    <w:multiLevelType w:val="hybridMultilevel"/>
    <w:tmpl w:val="8A4629D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E1411A"/>
    <w:multiLevelType w:val="hybridMultilevel"/>
    <w:tmpl w:val="DB6C7F1C"/>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E60539"/>
    <w:multiLevelType w:val="hybridMultilevel"/>
    <w:tmpl w:val="F44456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9"/>
  </w:num>
  <w:num w:numId="5">
    <w:abstractNumId w:val="6"/>
  </w:num>
  <w:num w:numId="6">
    <w:abstractNumId w:val="7"/>
  </w:num>
  <w:num w:numId="7">
    <w:abstractNumId w:val="9"/>
  </w:num>
  <w:num w:numId="8">
    <w:abstractNumId w:val="27"/>
  </w:num>
  <w:num w:numId="9">
    <w:abstractNumId w:val="25"/>
  </w:num>
  <w:num w:numId="10">
    <w:abstractNumId w:val="30"/>
  </w:num>
  <w:num w:numId="11">
    <w:abstractNumId w:val="10"/>
  </w:num>
  <w:num w:numId="12">
    <w:abstractNumId w:val="16"/>
  </w:num>
  <w:num w:numId="13">
    <w:abstractNumId w:val="19"/>
  </w:num>
  <w:num w:numId="14">
    <w:abstractNumId w:val="17"/>
  </w:num>
  <w:num w:numId="15">
    <w:abstractNumId w:val="2"/>
  </w:num>
  <w:num w:numId="16">
    <w:abstractNumId w:val="32"/>
  </w:num>
  <w:num w:numId="17">
    <w:abstractNumId w:val="35"/>
  </w:num>
  <w:num w:numId="18">
    <w:abstractNumId w:val="26"/>
  </w:num>
  <w:num w:numId="19">
    <w:abstractNumId w:val="15"/>
  </w:num>
  <w:num w:numId="20">
    <w:abstractNumId w:val="18"/>
  </w:num>
  <w:num w:numId="21">
    <w:abstractNumId w:val="4"/>
  </w:num>
  <w:num w:numId="22">
    <w:abstractNumId w:val="23"/>
  </w:num>
  <w:num w:numId="23">
    <w:abstractNumId w:val="31"/>
  </w:num>
  <w:num w:numId="24">
    <w:abstractNumId w:val="14"/>
  </w:num>
  <w:num w:numId="25">
    <w:abstractNumId w:val="20"/>
  </w:num>
  <w:num w:numId="26">
    <w:abstractNumId w:val="28"/>
  </w:num>
  <w:num w:numId="27">
    <w:abstractNumId w:val="21"/>
  </w:num>
  <w:num w:numId="28">
    <w:abstractNumId w:val="13"/>
  </w:num>
  <w:num w:numId="29">
    <w:abstractNumId w:val="33"/>
  </w:num>
  <w:num w:numId="30">
    <w:abstractNumId w:val="34"/>
  </w:num>
  <w:num w:numId="31">
    <w:abstractNumId w:val="11"/>
  </w:num>
  <w:num w:numId="32">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60B0"/>
    <w:rsid w:val="00017118"/>
    <w:rsid w:val="00017E38"/>
    <w:rsid w:val="00024687"/>
    <w:rsid w:val="00024BB5"/>
    <w:rsid w:val="00026B66"/>
    <w:rsid w:val="00030B7E"/>
    <w:rsid w:val="00032053"/>
    <w:rsid w:val="0003699A"/>
    <w:rsid w:val="00040CDE"/>
    <w:rsid w:val="000413CA"/>
    <w:rsid w:val="00050E6E"/>
    <w:rsid w:val="000522A1"/>
    <w:rsid w:val="00052E5E"/>
    <w:rsid w:val="000531F2"/>
    <w:rsid w:val="00053445"/>
    <w:rsid w:val="0005483D"/>
    <w:rsid w:val="00057215"/>
    <w:rsid w:val="00066288"/>
    <w:rsid w:val="0007422E"/>
    <w:rsid w:val="00082C9C"/>
    <w:rsid w:val="00085A83"/>
    <w:rsid w:val="000865BD"/>
    <w:rsid w:val="000927A6"/>
    <w:rsid w:val="00094A98"/>
    <w:rsid w:val="000A68BD"/>
    <w:rsid w:val="000A6F0B"/>
    <w:rsid w:val="000B1583"/>
    <w:rsid w:val="000B247B"/>
    <w:rsid w:val="000B32D2"/>
    <w:rsid w:val="000B4C9D"/>
    <w:rsid w:val="000B4F9B"/>
    <w:rsid w:val="000C2832"/>
    <w:rsid w:val="000C29E2"/>
    <w:rsid w:val="000D1D65"/>
    <w:rsid w:val="000D3034"/>
    <w:rsid w:val="000D434C"/>
    <w:rsid w:val="000E0AA3"/>
    <w:rsid w:val="000E1B84"/>
    <w:rsid w:val="001116D6"/>
    <w:rsid w:val="001127A5"/>
    <w:rsid w:val="001136A3"/>
    <w:rsid w:val="00113E80"/>
    <w:rsid w:val="00117FE8"/>
    <w:rsid w:val="00132B33"/>
    <w:rsid w:val="00135C95"/>
    <w:rsid w:val="00136591"/>
    <w:rsid w:val="00137315"/>
    <w:rsid w:val="0014559D"/>
    <w:rsid w:val="001459CD"/>
    <w:rsid w:val="00145EE5"/>
    <w:rsid w:val="00151E93"/>
    <w:rsid w:val="00155F11"/>
    <w:rsid w:val="001577EF"/>
    <w:rsid w:val="00157A71"/>
    <w:rsid w:val="00164234"/>
    <w:rsid w:val="001750EC"/>
    <w:rsid w:val="00182DEC"/>
    <w:rsid w:val="00190C49"/>
    <w:rsid w:val="00197661"/>
    <w:rsid w:val="001A3DC8"/>
    <w:rsid w:val="001B049B"/>
    <w:rsid w:val="001B2912"/>
    <w:rsid w:val="001B551C"/>
    <w:rsid w:val="001B7132"/>
    <w:rsid w:val="001C0113"/>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66AB"/>
    <w:rsid w:val="002175BA"/>
    <w:rsid w:val="00220115"/>
    <w:rsid w:val="002315FD"/>
    <w:rsid w:val="0023195A"/>
    <w:rsid w:val="00232557"/>
    <w:rsid w:val="002365ED"/>
    <w:rsid w:val="002378CE"/>
    <w:rsid w:val="0024117E"/>
    <w:rsid w:val="00250BC7"/>
    <w:rsid w:val="00253B9E"/>
    <w:rsid w:val="00255D9A"/>
    <w:rsid w:val="00256D3C"/>
    <w:rsid w:val="00262FC2"/>
    <w:rsid w:val="00263A5C"/>
    <w:rsid w:val="00275B64"/>
    <w:rsid w:val="00275D5E"/>
    <w:rsid w:val="00277DFD"/>
    <w:rsid w:val="00277F44"/>
    <w:rsid w:val="00282E80"/>
    <w:rsid w:val="0028445A"/>
    <w:rsid w:val="00292002"/>
    <w:rsid w:val="002925BF"/>
    <w:rsid w:val="0029648E"/>
    <w:rsid w:val="002A29C1"/>
    <w:rsid w:val="002A5772"/>
    <w:rsid w:val="002A7B3D"/>
    <w:rsid w:val="002B2F2B"/>
    <w:rsid w:val="002B50C9"/>
    <w:rsid w:val="002B78C4"/>
    <w:rsid w:val="002C570B"/>
    <w:rsid w:val="002C7B73"/>
    <w:rsid w:val="002D284B"/>
    <w:rsid w:val="002E0ADE"/>
    <w:rsid w:val="002E1914"/>
    <w:rsid w:val="002E33D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1AB8"/>
    <w:rsid w:val="003332EE"/>
    <w:rsid w:val="003340D2"/>
    <w:rsid w:val="00335144"/>
    <w:rsid w:val="00336122"/>
    <w:rsid w:val="00343BC7"/>
    <w:rsid w:val="00345252"/>
    <w:rsid w:val="00345550"/>
    <w:rsid w:val="00354A9F"/>
    <w:rsid w:val="003666A6"/>
    <w:rsid w:val="00370B2B"/>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B718C"/>
    <w:rsid w:val="003C235F"/>
    <w:rsid w:val="003C4A77"/>
    <w:rsid w:val="003D0A0B"/>
    <w:rsid w:val="003D29C0"/>
    <w:rsid w:val="003D4108"/>
    <w:rsid w:val="003D4E72"/>
    <w:rsid w:val="003D6A63"/>
    <w:rsid w:val="003E1559"/>
    <w:rsid w:val="003E3562"/>
    <w:rsid w:val="003F2957"/>
    <w:rsid w:val="00402F59"/>
    <w:rsid w:val="00406541"/>
    <w:rsid w:val="00407BAD"/>
    <w:rsid w:val="00411130"/>
    <w:rsid w:val="00411AEF"/>
    <w:rsid w:val="0041460B"/>
    <w:rsid w:val="00416B27"/>
    <w:rsid w:val="00423495"/>
    <w:rsid w:val="00424A61"/>
    <w:rsid w:val="00425DF6"/>
    <w:rsid w:val="00430033"/>
    <w:rsid w:val="00430F0D"/>
    <w:rsid w:val="00435514"/>
    <w:rsid w:val="00437B46"/>
    <w:rsid w:val="0044354A"/>
    <w:rsid w:val="0044667E"/>
    <w:rsid w:val="00446F7C"/>
    <w:rsid w:val="00447548"/>
    <w:rsid w:val="00450DEC"/>
    <w:rsid w:val="00453239"/>
    <w:rsid w:val="00456D12"/>
    <w:rsid w:val="00462153"/>
    <w:rsid w:val="00463DBE"/>
    <w:rsid w:val="004650CA"/>
    <w:rsid w:val="004700D6"/>
    <w:rsid w:val="0047676E"/>
    <w:rsid w:val="004800E0"/>
    <w:rsid w:val="00483101"/>
    <w:rsid w:val="004848FE"/>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D54DD"/>
    <w:rsid w:val="004E07FE"/>
    <w:rsid w:val="004E31B4"/>
    <w:rsid w:val="004E4D03"/>
    <w:rsid w:val="004F1651"/>
    <w:rsid w:val="004F1F00"/>
    <w:rsid w:val="004F2105"/>
    <w:rsid w:val="004F55A2"/>
    <w:rsid w:val="004F7369"/>
    <w:rsid w:val="00501B63"/>
    <w:rsid w:val="0050406B"/>
    <w:rsid w:val="005040FD"/>
    <w:rsid w:val="005109CE"/>
    <w:rsid w:val="005126C7"/>
    <w:rsid w:val="005178E5"/>
    <w:rsid w:val="0052160D"/>
    <w:rsid w:val="00522E36"/>
    <w:rsid w:val="005241F1"/>
    <w:rsid w:val="0052635A"/>
    <w:rsid w:val="0052681C"/>
    <w:rsid w:val="00526B61"/>
    <w:rsid w:val="0052767D"/>
    <w:rsid w:val="00531724"/>
    <w:rsid w:val="005326AC"/>
    <w:rsid w:val="00540D5A"/>
    <w:rsid w:val="00541283"/>
    <w:rsid w:val="00541C48"/>
    <w:rsid w:val="00547183"/>
    <w:rsid w:val="0055127E"/>
    <w:rsid w:val="00552220"/>
    <w:rsid w:val="005525BF"/>
    <w:rsid w:val="00554F44"/>
    <w:rsid w:val="00556A8F"/>
    <w:rsid w:val="00557809"/>
    <w:rsid w:val="00561EC7"/>
    <w:rsid w:val="00562F2A"/>
    <w:rsid w:val="00570C36"/>
    <w:rsid w:val="00575879"/>
    <w:rsid w:val="005815DF"/>
    <w:rsid w:val="00582DA8"/>
    <w:rsid w:val="005901BF"/>
    <w:rsid w:val="005A7C2D"/>
    <w:rsid w:val="005B0894"/>
    <w:rsid w:val="005B4AE6"/>
    <w:rsid w:val="005B55CE"/>
    <w:rsid w:val="005C2075"/>
    <w:rsid w:val="005C2306"/>
    <w:rsid w:val="005C3D1C"/>
    <w:rsid w:val="005C44F5"/>
    <w:rsid w:val="005C7438"/>
    <w:rsid w:val="005D2212"/>
    <w:rsid w:val="005D264F"/>
    <w:rsid w:val="005E69E6"/>
    <w:rsid w:val="005E7301"/>
    <w:rsid w:val="005F20C6"/>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0A43"/>
    <w:rsid w:val="00644607"/>
    <w:rsid w:val="00645374"/>
    <w:rsid w:val="0064682A"/>
    <w:rsid w:val="0065393F"/>
    <w:rsid w:val="00656B89"/>
    <w:rsid w:val="00676E69"/>
    <w:rsid w:val="00682255"/>
    <w:rsid w:val="0068232F"/>
    <w:rsid w:val="0068596E"/>
    <w:rsid w:val="006877C7"/>
    <w:rsid w:val="006908AC"/>
    <w:rsid w:val="0069407A"/>
    <w:rsid w:val="00694B67"/>
    <w:rsid w:val="006A3839"/>
    <w:rsid w:val="006A5921"/>
    <w:rsid w:val="006A654E"/>
    <w:rsid w:val="006A6F00"/>
    <w:rsid w:val="006A7705"/>
    <w:rsid w:val="006B51D7"/>
    <w:rsid w:val="006C0FC5"/>
    <w:rsid w:val="006C1CE4"/>
    <w:rsid w:val="006C4E3A"/>
    <w:rsid w:val="006C76C2"/>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349"/>
    <w:rsid w:val="00715AED"/>
    <w:rsid w:val="00716C20"/>
    <w:rsid w:val="0072025A"/>
    <w:rsid w:val="00726A1F"/>
    <w:rsid w:val="00731EC0"/>
    <w:rsid w:val="007320FE"/>
    <w:rsid w:val="00734FD7"/>
    <w:rsid w:val="00737C1A"/>
    <w:rsid w:val="00741E52"/>
    <w:rsid w:val="00746C9E"/>
    <w:rsid w:val="00751ACD"/>
    <w:rsid w:val="007520F6"/>
    <w:rsid w:val="007544DE"/>
    <w:rsid w:val="007557C0"/>
    <w:rsid w:val="0076270B"/>
    <w:rsid w:val="007638BA"/>
    <w:rsid w:val="0076543E"/>
    <w:rsid w:val="00765528"/>
    <w:rsid w:val="00771E32"/>
    <w:rsid w:val="007740A4"/>
    <w:rsid w:val="007810CC"/>
    <w:rsid w:val="00781989"/>
    <w:rsid w:val="0078420A"/>
    <w:rsid w:val="00784D24"/>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D5114"/>
    <w:rsid w:val="007D7497"/>
    <w:rsid w:val="007E0C09"/>
    <w:rsid w:val="007E3368"/>
    <w:rsid w:val="007E36A2"/>
    <w:rsid w:val="007E4764"/>
    <w:rsid w:val="007E72B7"/>
    <w:rsid w:val="007F1488"/>
    <w:rsid w:val="007F2F32"/>
    <w:rsid w:val="00800786"/>
    <w:rsid w:val="008009B9"/>
    <w:rsid w:val="00805EBB"/>
    <w:rsid w:val="00806EAA"/>
    <w:rsid w:val="0080716F"/>
    <w:rsid w:val="00810C46"/>
    <w:rsid w:val="00811B7B"/>
    <w:rsid w:val="00817199"/>
    <w:rsid w:val="0082068C"/>
    <w:rsid w:val="0082269F"/>
    <w:rsid w:val="00826AD8"/>
    <w:rsid w:val="008271CB"/>
    <w:rsid w:val="008302CB"/>
    <w:rsid w:val="008318A3"/>
    <w:rsid w:val="00833173"/>
    <w:rsid w:val="008377DE"/>
    <w:rsid w:val="00846B24"/>
    <w:rsid w:val="00860C7A"/>
    <w:rsid w:val="00863B0D"/>
    <w:rsid w:val="0086636B"/>
    <w:rsid w:val="0087175E"/>
    <w:rsid w:val="00875FDB"/>
    <w:rsid w:val="00876772"/>
    <w:rsid w:val="00885CF2"/>
    <w:rsid w:val="008946D6"/>
    <w:rsid w:val="00894C02"/>
    <w:rsid w:val="00894FA6"/>
    <w:rsid w:val="008A23E0"/>
    <w:rsid w:val="008A2C21"/>
    <w:rsid w:val="008B0877"/>
    <w:rsid w:val="008B1446"/>
    <w:rsid w:val="008C0908"/>
    <w:rsid w:val="008C2727"/>
    <w:rsid w:val="008C4A25"/>
    <w:rsid w:val="008C61D6"/>
    <w:rsid w:val="008D419D"/>
    <w:rsid w:val="008D7CCC"/>
    <w:rsid w:val="008E0542"/>
    <w:rsid w:val="008E0956"/>
    <w:rsid w:val="008E19AD"/>
    <w:rsid w:val="008E3C14"/>
    <w:rsid w:val="008E4426"/>
    <w:rsid w:val="008F1A92"/>
    <w:rsid w:val="008F55B8"/>
    <w:rsid w:val="008F5FEA"/>
    <w:rsid w:val="00901BC6"/>
    <w:rsid w:val="0090451E"/>
    <w:rsid w:val="00906695"/>
    <w:rsid w:val="0091137C"/>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72D81"/>
    <w:rsid w:val="00980554"/>
    <w:rsid w:val="0098115A"/>
    <w:rsid w:val="00984F9E"/>
    <w:rsid w:val="009B26AC"/>
    <w:rsid w:val="009B4907"/>
    <w:rsid w:val="009B6B03"/>
    <w:rsid w:val="009B7F58"/>
    <w:rsid w:val="009C2AE2"/>
    <w:rsid w:val="009C45CD"/>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76D"/>
    <w:rsid w:val="00AB1E16"/>
    <w:rsid w:val="00AB2A41"/>
    <w:rsid w:val="00AB55B3"/>
    <w:rsid w:val="00AB58C9"/>
    <w:rsid w:val="00AC3937"/>
    <w:rsid w:val="00AC732C"/>
    <w:rsid w:val="00AD0358"/>
    <w:rsid w:val="00AD6747"/>
    <w:rsid w:val="00AE14E6"/>
    <w:rsid w:val="00AE3FEC"/>
    <w:rsid w:val="00AE6423"/>
    <w:rsid w:val="00AE6A35"/>
    <w:rsid w:val="00AF3901"/>
    <w:rsid w:val="00B00607"/>
    <w:rsid w:val="00B00D84"/>
    <w:rsid w:val="00B0344A"/>
    <w:rsid w:val="00B03B72"/>
    <w:rsid w:val="00B04804"/>
    <w:rsid w:val="00B04994"/>
    <w:rsid w:val="00B050E7"/>
    <w:rsid w:val="00B05B83"/>
    <w:rsid w:val="00B06F89"/>
    <w:rsid w:val="00B11DD8"/>
    <w:rsid w:val="00B16BE3"/>
    <w:rsid w:val="00B22504"/>
    <w:rsid w:val="00B33C08"/>
    <w:rsid w:val="00B36F53"/>
    <w:rsid w:val="00B37D81"/>
    <w:rsid w:val="00B433D3"/>
    <w:rsid w:val="00B43889"/>
    <w:rsid w:val="00B44021"/>
    <w:rsid w:val="00B468F0"/>
    <w:rsid w:val="00B47314"/>
    <w:rsid w:val="00B518C9"/>
    <w:rsid w:val="00B523B0"/>
    <w:rsid w:val="00B54857"/>
    <w:rsid w:val="00B63874"/>
    <w:rsid w:val="00B64AA3"/>
    <w:rsid w:val="00B65805"/>
    <w:rsid w:val="00B66A85"/>
    <w:rsid w:val="00B66D60"/>
    <w:rsid w:val="00B703A6"/>
    <w:rsid w:val="00B736D4"/>
    <w:rsid w:val="00B73EA7"/>
    <w:rsid w:val="00B769FC"/>
    <w:rsid w:val="00B81CB6"/>
    <w:rsid w:val="00B826C2"/>
    <w:rsid w:val="00B831F3"/>
    <w:rsid w:val="00B84CB7"/>
    <w:rsid w:val="00B850FD"/>
    <w:rsid w:val="00B85114"/>
    <w:rsid w:val="00B8518C"/>
    <w:rsid w:val="00B863CD"/>
    <w:rsid w:val="00B9396A"/>
    <w:rsid w:val="00B94A4E"/>
    <w:rsid w:val="00B954AC"/>
    <w:rsid w:val="00BA43E7"/>
    <w:rsid w:val="00BA6A57"/>
    <w:rsid w:val="00BB4055"/>
    <w:rsid w:val="00BB51D9"/>
    <w:rsid w:val="00BC0550"/>
    <w:rsid w:val="00BC172B"/>
    <w:rsid w:val="00BC19AB"/>
    <w:rsid w:val="00BC396C"/>
    <w:rsid w:val="00BD1E4D"/>
    <w:rsid w:val="00BD3A26"/>
    <w:rsid w:val="00BD45A5"/>
    <w:rsid w:val="00BE3A82"/>
    <w:rsid w:val="00BE4ED5"/>
    <w:rsid w:val="00BE740D"/>
    <w:rsid w:val="00BF070A"/>
    <w:rsid w:val="00BF273F"/>
    <w:rsid w:val="00BF3750"/>
    <w:rsid w:val="00BF42FA"/>
    <w:rsid w:val="00BF4A7C"/>
    <w:rsid w:val="00BF4CEB"/>
    <w:rsid w:val="00C03E0B"/>
    <w:rsid w:val="00C04A2D"/>
    <w:rsid w:val="00C05AAF"/>
    <w:rsid w:val="00C11E3B"/>
    <w:rsid w:val="00C1449D"/>
    <w:rsid w:val="00C14D61"/>
    <w:rsid w:val="00C16B68"/>
    <w:rsid w:val="00C2227D"/>
    <w:rsid w:val="00C227D8"/>
    <w:rsid w:val="00C27638"/>
    <w:rsid w:val="00C27C4A"/>
    <w:rsid w:val="00C35EE2"/>
    <w:rsid w:val="00C3651B"/>
    <w:rsid w:val="00C36DBD"/>
    <w:rsid w:val="00C37DE4"/>
    <w:rsid w:val="00C41352"/>
    <w:rsid w:val="00C423D1"/>
    <w:rsid w:val="00C45F19"/>
    <w:rsid w:val="00C523DF"/>
    <w:rsid w:val="00C53F75"/>
    <w:rsid w:val="00C5448C"/>
    <w:rsid w:val="00C563B9"/>
    <w:rsid w:val="00C644FA"/>
    <w:rsid w:val="00C66E2A"/>
    <w:rsid w:val="00C812E2"/>
    <w:rsid w:val="00C81C74"/>
    <w:rsid w:val="00C82454"/>
    <w:rsid w:val="00C8457A"/>
    <w:rsid w:val="00C8461D"/>
    <w:rsid w:val="00C870D0"/>
    <w:rsid w:val="00C9106C"/>
    <w:rsid w:val="00C91CD7"/>
    <w:rsid w:val="00C91DED"/>
    <w:rsid w:val="00C96882"/>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5AC9"/>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129"/>
    <w:rsid w:val="00D16A96"/>
    <w:rsid w:val="00D17A88"/>
    <w:rsid w:val="00D17BBF"/>
    <w:rsid w:val="00D2710C"/>
    <w:rsid w:val="00D33641"/>
    <w:rsid w:val="00D33A3D"/>
    <w:rsid w:val="00D33CAF"/>
    <w:rsid w:val="00D37CEF"/>
    <w:rsid w:val="00D40967"/>
    <w:rsid w:val="00D414C4"/>
    <w:rsid w:val="00D47DDD"/>
    <w:rsid w:val="00D5244F"/>
    <w:rsid w:val="00D55D3A"/>
    <w:rsid w:val="00D6015F"/>
    <w:rsid w:val="00D644C0"/>
    <w:rsid w:val="00D656DE"/>
    <w:rsid w:val="00D66ABE"/>
    <w:rsid w:val="00D66E3B"/>
    <w:rsid w:val="00D7420A"/>
    <w:rsid w:val="00D7534D"/>
    <w:rsid w:val="00D75418"/>
    <w:rsid w:val="00D77569"/>
    <w:rsid w:val="00D81BF5"/>
    <w:rsid w:val="00D826B9"/>
    <w:rsid w:val="00D871EE"/>
    <w:rsid w:val="00D939C3"/>
    <w:rsid w:val="00D950A8"/>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3CF1"/>
    <w:rsid w:val="00E25CC1"/>
    <w:rsid w:val="00E2646B"/>
    <w:rsid w:val="00E34D19"/>
    <w:rsid w:val="00E367EE"/>
    <w:rsid w:val="00E424AE"/>
    <w:rsid w:val="00E4380B"/>
    <w:rsid w:val="00E45205"/>
    <w:rsid w:val="00E56B61"/>
    <w:rsid w:val="00E656C8"/>
    <w:rsid w:val="00E67823"/>
    <w:rsid w:val="00E71244"/>
    <w:rsid w:val="00E71874"/>
    <w:rsid w:val="00E7267C"/>
    <w:rsid w:val="00E736EC"/>
    <w:rsid w:val="00E75371"/>
    <w:rsid w:val="00E879F7"/>
    <w:rsid w:val="00E93D42"/>
    <w:rsid w:val="00E93F40"/>
    <w:rsid w:val="00EA254D"/>
    <w:rsid w:val="00EB2A5A"/>
    <w:rsid w:val="00EB5678"/>
    <w:rsid w:val="00EB6A2D"/>
    <w:rsid w:val="00EC13A7"/>
    <w:rsid w:val="00EC2D2D"/>
    <w:rsid w:val="00EC5AE8"/>
    <w:rsid w:val="00EC5BFD"/>
    <w:rsid w:val="00EC65A8"/>
    <w:rsid w:val="00ED358B"/>
    <w:rsid w:val="00ED37F6"/>
    <w:rsid w:val="00ED3BDA"/>
    <w:rsid w:val="00ED583E"/>
    <w:rsid w:val="00ED6923"/>
    <w:rsid w:val="00EE009B"/>
    <w:rsid w:val="00EE2D7A"/>
    <w:rsid w:val="00EF0B85"/>
    <w:rsid w:val="00EF3352"/>
    <w:rsid w:val="00EF7AED"/>
    <w:rsid w:val="00F00C6D"/>
    <w:rsid w:val="00F02FB8"/>
    <w:rsid w:val="00F062C8"/>
    <w:rsid w:val="00F111D1"/>
    <w:rsid w:val="00F11306"/>
    <w:rsid w:val="00F12B8C"/>
    <w:rsid w:val="00F1577A"/>
    <w:rsid w:val="00F210A3"/>
    <w:rsid w:val="00F23296"/>
    <w:rsid w:val="00F350DF"/>
    <w:rsid w:val="00F36142"/>
    <w:rsid w:val="00F41C4D"/>
    <w:rsid w:val="00F4342E"/>
    <w:rsid w:val="00F44771"/>
    <w:rsid w:val="00F45B30"/>
    <w:rsid w:val="00F52D89"/>
    <w:rsid w:val="00F553CE"/>
    <w:rsid w:val="00F60443"/>
    <w:rsid w:val="00F67D82"/>
    <w:rsid w:val="00F74868"/>
    <w:rsid w:val="00F758DE"/>
    <w:rsid w:val="00F8042F"/>
    <w:rsid w:val="00F8177C"/>
    <w:rsid w:val="00F8233F"/>
    <w:rsid w:val="00F834B6"/>
    <w:rsid w:val="00F83916"/>
    <w:rsid w:val="00F90229"/>
    <w:rsid w:val="00F93F6E"/>
    <w:rsid w:val="00FA43E3"/>
    <w:rsid w:val="00FB0E23"/>
    <w:rsid w:val="00FB71D5"/>
    <w:rsid w:val="00FC3CFB"/>
    <w:rsid w:val="00FC45E7"/>
    <w:rsid w:val="00FC58C9"/>
    <w:rsid w:val="00FC58E5"/>
    <w:rsid w:val="00FD20CD"/>
    <w:rsid w:val="00FE5FE1"/>
    <w:rsid w:val="00FE76CE"/>
    <w:rsid w:val="00FE7A20"/>
    <w:rsid w:val="00FF3C9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character" w:customStyle="1" w:styleId="FontStyle47">
    <w:name w:val="Font Style47"/>
    <w:basedOn w:val="a0"/>
    <w:rsid w:val="00715349"/>
    <w:rPr>
      <w:rFonts w:ascii="Arial" w:hAnsi="Arial" w:cs="Arial"/>
      <w:sz w:val="20"/>
    </w:rPr>
  </w:style>
  <w:style w:type="paragraph" w:customStyle="1" w:styleId="28">
    <w:name w:val="Παράγραφος λίστας2"/>
    <w:basedOn w:val="a"/>
    <w:rsid w:val="00094A98"/>
    <w:pPr>
      <w:widowControl w:val="0"/>
      <w:ind w:left="720"/>
      <w:contextualSpacing/>
    </w:pPr>
    <w:rPr>
      <w:rFonts w:eastAsia="SimSun" w:cs="Mangal"/>
      <w:kern w:val="1"/>
      <w:lang w:bidi="hi-IN"/>
    </w:rPr>
  </w:style>
  <w:style w:type="character" w:customStyle="1" w:styleId="29">
    <w:name w:val="Έντονο2"/>
    <w:basedOn w:val="a0"/>
    <w:rsid w:val="001C0113"/>
    <w:rPr>
      <w:b/>
      <w:bC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47105163">
      <w:bodyDiv w:val="1"/>
      <w:marLeft w:val="0"/>
      <w:marRight w:val="0"/>
      <w:marTop w:val="0"/>
      <w:marBottom w:val="0"/>
      <w:divBdr>
        <w:top w:val="none" w:sz="0" w:space="0" w:color="auto"/>
        <w:left w:val="none" w:sz="0" w:space="0" w:color="auto"/>
        <w:bottom w:val="none" w:sz="0" w:space="0" w:color="auto"/>
        <w:right w:val="none" w:sz="0" w:space="0" w:color="auto"/>
      </w:divBdr>
      <w:divsChild>
        <w:div w:id="694815906">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225794592">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67AA-9158-438F-B20B-D2E3E7FF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6200</Words>
  <Characters>33483</Characters>
  <Application>Microsoft Office Word</Application>
  <DocSecurity>0</DocSecurity>
  <Lines>279</Lines>
  <Paragraphs>79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39604</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2021-12-09T09:27:00Z</cp:lastPrinted>
  <dcterms:created xsi:type="dcterms:W3CDTF">2021-12-14T09:13:00Z</dcterms:created>
  <dcterms:modified xsi:type="dcterms:W3CDTF">2021-12-15T07:08:00Z</dcterms:modified>
</cp:coreProperties>
</file>