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49578F">
        <w:rPr>
          <w:rFonts w:ascii="Arial" w:eastAsia="Arial" w:hAnsi="Arial" w:cs="Arial"/>
          <w:b/>
          <w:bCs/>
          <w:sz w:val="22"/>
          <w:szCs w:val="22"/>
        </w:rPr>
        <w:t xml:space="preserve">  </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w:t>
      </w:r>
      <w:r w:rsidR="00D754C0">
        <w:rPr>
          <w:rFonts w:ascii="Arial" w:eastAsia="Arial" w:hAnsi="Arial" w:cs="Arial"/>
          <w:b/>
          <w:bCs/>
          <w:sz w:val="22"/>
          <w:szCs w:val="22"/>
        </w:rPr>
        <w:t>1</w:t>
      </w:r>
      <w:r w:rsidR="0049578F">
        <w:rPr>
          <w:rFonts w:ascii="Arial" w:eastAsia="Arial" w:hAnsi="Arial" w:cs="Arial"/>
          <w:b/>
          <w:bCs/>
          <w:sz w:val="22"/>
          <w:szCs w:val="22"/>
        </w:rPr>
        <w:t>1</w:t>
      </w:r>
      <w:r w:rsidR="00526B61" w:rsidRPr="00D06531">
        <w:rPr>
          <w:rFonts w:ascii="Arial" w:eastAsia="Arial" w:hAnsi="Arial" w:cs="Arial"/>
          <w:b/>
          <w:bCs/>
          <w:sz w:val="22"/>
          <w:szCs w:val="22"/>
        </w:rPr>
        <w:t>/202</w:t>
      </w:r>
      <w:r w:rsidR="00F50B4E" w:rsidRPr="00D06531">
        <w:rPr>
          <w:rFonts w:ascii="Arial" w:eastAsia="Arial" w:hAnsi="Arial" w:cs="Arial"/>
          <w:b/>
          <w:bCs/>
          <w:sz w:val="22"/>
          <w:szCs w:val="22"/>
        </w:rPr>
        <w:t>1</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405E78">
        <w:rPr>
          <w:rFonts w:ascii="Arial" w:eastAsia="Arial" w:hAnsi="Arial" w:cs="Arial"/>
          <w:b/>
          <w:bCs/>
          <w:sz w:val="22"/>
          <w:szCs w:val="22"/>
        </w:rPr>
        <w:t xml:space="preserve">  </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D754C0">
        <w:rPr>
          <w:rFonts w:ascii="Arial" w:hAnsi="Arial" w:cs="Arial"/>
          <w:b/>
          <w:sz w:val="22"/>
          <w:szCs w:val="22"/>
        </w:rPr>
        <w:t>3</w:t>
      </w:r>
      <w:r w:rsidR="00165410">
        <w:rPr>
          <w:rFonts w:ascii="Arial" w:hAnsi="Arial" w:cs="Arial"/>
          <w:b/>
          <w:sz w:val="22"/>
          <w:szCs w:val="22"/>
        </w:rPr>
        <w:t>3</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F50B4E" w:rsidRPr="00D06531">
        <w:rPr>
          <w:rFonts w:ascii="Arial" w:hAnsi="Arial" w:cs="Arial"/>
          <w:b/>
          <w:sz w:val="22"/>
          <w:szCs w:val="22"/>
        </w:rPr>
        <w:t>1</w:t>
      </w:r>
      <w:r w:rsidR="003C235F" w:rsidRPr="00D06531">
        <w:rPr>
          <w:rFonts w:ascii="Arial" w:hAnsi="Arial" w:cs="Arial"/>
          <w:b/>
          <w:sz w:val="22"/>
          <w:szCs w:val="22"/>
        </w:rPr>
        <w:t xml:space="preserve"> </w:t>
      </w:r>
      <w:r w:rsidR="00157A71" w:rsidRPr="00D06531">
        <w:rPr>
          <w:rFonts w:ascii="Arial" w:hAnsi="Arial" w:cs="Arial"/>
          <w:b/>
          <w:sz w:val="22"/>
          <w:szCs w:val="22"/>
        </w:rPr>
        <w:t xml:space="preserve"> ΤΑΚΤΙΚΗΣ</w:t>
      </w:r>
      <w:r w:rsidR="00526B61" w:rsidRPr="00D06531">
        <w:rPr>
          <w:rFonts w:ascii="Arial" w:hAnsi="Arial" w:cs="Arial"/>
          <w:b/>
          <w:sz w:val="22"/>
          <w:szCs w:val="22"/>
        </w:rPr>
        <w:t xml:space="preserve"> ΜΕ ΤΗΛΕΔΙΑΣΚΕΨΗ</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607783" w:rsidRPr="004241E8">
        <w:rPr>
          <w:rFonts w:ascii="Arial" w:hAnsi="Arial" w:cs="Arial"/>
          <w:b/>
          <w:sz w:val="22"/>
          <w:szCs w:val="22"/>
        </w:rPr>
        <w:t>2</w:t>
      </w:r>
      <w:r w:rsidR="0049578F">
        <w:rPr>
          <w:rFonts w:ascii="Arial" w:hAnsi="Arial" w:cs="Arial"/>
          <w:b/>
          <w:sz w:val="22"/>
          <w:szCs w:val="22"/>
        </w:rPr>
        <w:t>90</w:t>
      </w:r>
    </w:p>
    <w:p w:rsidR="0049578F" w:rsidRPr="0049578F" w:rsidRDefault="0049578F" w:rsidP="0049578F">
      <w:pPr>
        <w:spacing w:line="276" w:lineRule="auto"/>
        <w:ind w:left="142"/>
        <w:jc w:val="both"/>
        <w:rPr>
          <w:rFonts w:ascii="Arial" w:hAnsi="Arial" w:cs="Arial"/>
          <w:b/>
          <w:sz w:val="22"/>
          <w:szCs w:val="22"/>
        </w:rPr>
      </w:pPr>
      <w:r w:rsidRPr="0049578F">
        <w:rPr>
          <w:rFonts w:ascii="Arial" w:hAnsi="Arial" w:cs="Arial"/>
          <w:b/>
          <w:sz w:val="22"/>
          <w:szCs w:val="22"/>
        </w:rPr>
        <w:t xml:space="preserve">Αίτημα συγχρηματοδότησης ποσοστού ύψους 10% επί του συνολικού προϋπολογισμού </w:t>
      </w:r>
      <w:r>
        <w:rPr>
          <w:rFonts w:ascii="Arial" w:hAnsi="Arial" w:cs="Arial"/>
          <w:b/>
          <w:sz w:val="22"/>
          <w:szCs w:val="22"/>
        </w:rPr>
        <w:t>απ</w:t>
      </w:r>
      <w:r w:rsidRPr="0049578F">
        <w:rPr>
          <w:rFonts w:ascii="Arial" w:hAnsi="Arial" w:cs="Arial"/>
          <w:b/>
          <w:sz w:val="22"/>
          <w:szCs w:val="22"/>
        </w:rPr>
        <w:t xml:space="preserve">ό το Δήμο </w:t>
      </w:r>
      <w:proofErr w:type="spellStart"/>
      <w:r w:rsidRPr="0049578F">
        <w:rPr>
          <w:rFonts w:ascii="Arial" w:hAnsi="Arial" w:cs="Arial"/>
          <w:b/>
          <w:sz w:val="22"/>
          <w:szCs w:val="22"/>
        </w:rPr>
        <w:t>Λεβαδέων</w:t>
      </w:r>
      <w:proofErr w:type="spellEnd"/>
      <w:r w:rsidRPr="0049578F">
        <w:rPr>
          <w:rFonts w:ascii="Arial" w:hAnsi="Arial" w:cs="Arial"/>
          <w:b/>
          <w:sz w:val="22"/>
          <w:szCs w:val="22"/>
        </w:rPr>
        <w:t xml:space="preserve"> για την Κ.Ε.Δ.Η.Λ. με σκοπό την υλοποίηση του Ευρωπαϊκού  Προγράμματος «</w:t>
      </w:r>
      <w:r w:rsidRPr="0049578F">
        <w:rPr>
          <w:rFonts w:ascii="Arial" w:hAnsi="Arial" w:cs="Arial"/>
          <w:b/>
          <w:sz w:val="22"/>
          <w:szCs w:val="22"/>
          <w:lang w:val="en-US"/>
        </w:rPr>
        <w:t>MUST</w:t>
      </w:r>
      <w:r w:rsidRPr="0049578F">
        <w:rPr>
          <w:rFonts w:ascii="Arial" w:hAnsi="Arial" w:cs="Arial"/>
          <w:b/>
          <w:sz w:val="22"/>
          <w:szCs w:val="22"/>
        </w:rPr>
        <w:t>-</w:t>
      </w:r>
      <w:r w:rsidRPr="0049578F">
        <w:rPr>
          <w:rFonts w:ascii="Arial" w:hAnsi="Arial" w:cs="Arial"/>
          <w:b/>
          <w:sz w:val="22"/>
          <w:szCs w:val="22"/>
          <w:lang w:val="en-US"/>
        </w:rPr>
        <w:t>a</w:t>
      </w:r>
      <w:r w:rsidRPr="0049578F">
        <w:rPr>
          <w:rFonts w:ascii="Arial" w:hAnsi="Arial" w:cs="Arial"/>
          <w:b/>
          <w:sz w:val="22"/>
          <w:szCs w:val="22"/>
        </w:rPr>
        <w:t>-</w:t>
      </w:r>
      <w:r w:rsidRPr="0049578F">
        <w:rPr>
          <w:rFonts w:ascii="Arial" w:hAnsi="Arial" w:cs="Arial"/>
          <w:b/>
          <w:sz w:val="22"/>
          <w:szCs w:val="22"/>
          <w:lang w:val="en-US"/>
        </w:rPr>
        <w:t>Lab</w:t>
      </w:r>
      <w:r w:rsidRPr="0049578F">
        <w:rPr>
          <w:rFonts w:ascii="Arial" w:hAnsi="Arial" w:cs="Arial"/>
          <w:b/>
          <w:sz w:val="22"/>
          <w:szCs w:val="22"/>
        </w:rPr>
        <w:t>:Μ</w:t>
      </w:r>
      <w:proofErr w:type="spellStart"/>
      <w:r w:rsidRPr="0049578F">
        <w:rPr>
          <w:rFonts w:ascii="Arial" w:hAnsi="Arial" w:cs="Arial"/>
          <w:b/>
          <w:sz w:val="22"/>
          <w:szCs w:val="22"/>
          <w:lang w:val="en-US"/>
        </w:rPr>
        <w:t>Ulti</w:t>
      </w:r>
      <w:proofErr w:type="spellEnd"/>
      <w:r w:rsidRPr="0049578F">
        <w:rPr>
          <w:rFonts w:ascii="Arial" w:hAnsi="Arial" w:cs="Arial"/>
          <w:b/>
          <w:sz w:val="22"/>
          <w:szCs w:val="22"/>
        </w:rPr>
        <w:t xml:space="preserve"> –</w:t>
      </w:r>
      <w:r w:rsidRPr="0049578F">
        <w:rPr>
          <w:rFonts w:ascii="Arial" w:hAnsi="Arial" w:cs="Arial"/>
          <w:b/>
          <w:sz w:val="22"/>
          <w:szCs w:val="22"/>
          <w:lang w:val="en-US"/>
        </w:rPr>
        <w:t>Stakeholder</w:t>
      </w:r>
      <w:r w:rsidRPr="0049578F">
        <w:rPr>
          <w:rFonts w:ascii="Arial" w:hAnsi="Arial" w:cs="Arial"/>
          <w:b/>
          <w:sz w:val="22"/>
          <w:szCs w:val="22"/>
        </w:rPr>
        <w:t xml:space="preserve"> </w:t>
      </w:r>
      <w:r w:rsidRPr="0049578F">
        <w:rPr>
          <w:rFonts w:ascii="Arial" w:hAnsi="Arial" w:cs="Arial"/>
          <w:b/>
          <w:sz w:val="22"/>
          <w:szCs w:val="22"/>
          <w:lang w:val="en-US"/>
        </w:rPr>
        <w:t>Labs</w:t>
      </w:r>
      <w:r w:rsidRPr="0049578F">
        <w:rPr>
          <w:rFonts w:ascii="Arial" w:hAnsi="Arial" w:cs="Arial"/>
          <w:b/>
          <w:sz w:val="22"/>
          <w:szCs w:val="22"/>
        </w:rPr>
        <w:t xml:space="preserve"> </w:t>
      </w:r>
      <w:r w:rsidRPr="0049578F">
        <w:rPr>
          <w:rFonts w:ascii="Arial" w:hAnsi="Arial" w:cs="Arial"/>
          <w:b/>
          <w:sz w:val="22"/>
          <w:szCs w:val="22"/>
          <w:lang w:val="en-US"/>
        </w:rPr>
        <w:t>for</w:t>
      </w:r>
      <w:r w:rsidRPr="0049578F">
        <w:rPr>
          <w:rFonts w:ascii="Arial" w:hAnsi="Arial" w:cs="Arial"/>
          <w:b/>
          <w:sz w:val="22"/>
          <w:szCs w:val="22"/>
        </w:rPr>
        <w:t xml:space="preserve"> </w:t>
      </w:r>
      <w:r w:rsidRPr="0049578F">
        <w:rPr>
          <w:rFonts w:ascii="Arial" w:hAnsi="Arial" w:cs="Arial"/>
          <w:b/>
          <w:sz w:val="22"/>
          <w:szCs w:val="22"/>
          <w:lang w:val="en-US"/>
        </w:rPr>
        <w:t>migrants</w:t>
      </w:r>
      <w:r w:rsidRPr="0049578F">
        <w:rPr>
          <w:rFonts w:ascii="Arial" w:hAnsi="Arial" w:cs="Arial"/>
          <w:b/>
          <w:sz w:val="22"/>
          <w:szCs w:val="22"/>
        </w:rPr>
        <w:t xml:space="preserve"> </w:t>
      </w:r>
      <w:r w:rsidRPr="0049578F">
        <w:rPr>
          <w:rFonts w:ascii="Arial" w:hAnsi="Arial" w:cs="Arial"/>
          <w:b/>
          <w:sz w:val="22"/>
          <w:szCs w:val="22"/>
          <w:lang w:val="en-US"/>
        </w:rPr>
        <w:t>and</w:t>
      </w:r>
      <w:r w:rsidRPr="0049578F">
        <w:rPr>
          <w:rFonts w:ascii="Arial" w:hAnsi="Arial" w:cs="Arial"/>
          <w:b/>
          <w:sz w:val="22"/>
          <w:szCs w:val="22"/>
        </w:rPr>
        <w:t xml:space="preserve"> </w:t>
      </w:r>
      <w:r w:rsidRPr="0049578F">
        <w:rPr>
          <w:rFonts w:ascii="Arial" w:hAnsi="Arial" w:cs="Arial"/>
          <w:b/>
          <w:sz w:val="22"/>
          <w:szCs w:val="22"/>
          <w:lang w:val="en-US"/>
        </w:rPr>
        <w:t>stakeholders</w:t>
      </w:r>
      <w:r w:rsidRPr="0049578F">
        <w:rPr>
          <w:rFonts w:ascii="Arial" w:hAnsi="Arial" w:cs="Arial"/>
          <w:b/>
          <w:sz w:val="22"/>
          <w:szCs w:val="22"/>
        </w:rPr>
        <w:t xml:space="preserve">  (</w:t>
      </w:r>
      <w:r w:rsidRPr="0049578F">
        <w:rPr>
          <w:rFonts w:ascii="Arial" w:hAnsi="Arial" w:cs="Arial"/>
          <w:b/>
          <w:sz w:val="22"/>
          <w:szCs w:val="22"/>
          <w:lang w:val="en-US"/>
        </w:rPr>
        <w:t>MUST</w:t>
      </w:r>
      <w:r w:rsidRPr="0049578F">
        <w:rPr>
          <w:rFonts w:ascii="Arial" w:hAnsi="Arial" w:cs="Arial"/>
          <w:b/>
          <w:sz w:val="22"/>
          <w:szCs w:val="22"/>
        </w:rPr>
        <w:t>-</w:t>
      </w:r>
      <w:r w:rsidRPr="0049578F">
        <w:rPr>
          <w:rFonts w:ascii="Arial" w:hAnsi="Arial" w:cs="Arial"/>
          <w:b/>
          <w:sz w:val="22"/>
          <w:szCs w:val="22"/>
          <w:lang w:val="en-US"/>
        </w:rPr>
        <w:t>a</w:t>
      </w:r>
      <w:r w:rsidRPr="0049578F">
        <w:rPr>
          <w:rFonts w:ascii="Arial" w:hAnsi="Arial" w:cs="Arial"/>
          <w:b/>
          <w:sz w:val="22"/>
          <w:szCs w:val="22"/>
        </w:rPr>
        <w:t>-</w:t>
      </w:r>
      <w:r w:rsidRPr="0049578F">
        <w:rPr>
          <w:rFonts w:ascii="Arial" w:hAnsi="Arial" w:cs="Arial"/>
          <w:b/>
          <w:sz w:val="22"/>
          <w:szCs w:val="22"/>
          <w:lang w:val="en-US"/>
        </w:rPr>
        <w:t>Lab</w:t>
      </w:r>
      <w:r w:rsidRPr="0049578F">
        <w:rPr>
          <w:rFonts w:ascii="Arial" w:hAnsi="Arial" w:cs="Arial"/>
          <w:b/>
          <w:sz w:val="22"/>
          <w:szCs w:val="22"/>
        </w:rPr>
        <w:t>: Εργαστήρια πολλαπλών φορέων για μετανάστες και εμπλεκόμενους φορείς)» του Ταμείου Ασύλου , Μετανάστευσης και ένταξης (ΤΑΜΕ) κατόπιν υπογραφής συμφωνίας επιχορήγησης με τους εταίρους της κοινοπραξίας.</w:t>
      </w:r>
    </w:p>
    <w:p w:rsidR="003C38EA" w:rsidRPr="00F278FF" w:rsidRDefault="003C38EA" w:rsidP="00C054E9">
      <w:pPr>
        <w:rPr>
          <w:rFonts w:ascii="Arial" w:eastAsia="SimSun" w:hAnsi="Arial" w:cs="Arial"/>
          <w:b/>
          <w:sz w:val="22"/>
          <w:szCs w:val="22"/>
          <w:highlight w:val="white"/>
        </w:rPr>
      </w:pPr>
    </w:p>
    <w:p w:rsidR="00F71053" w:rsidRPr="00F71053" w:rsidRDefault="00F71053" w:rsidP="00F71053">
      <w:pPr>
        <w:ind w:hanging="6"/>
        <w:jc w:val="both"/>
        <w:rPr>
          <w:rFonts w:ascii="Arial" w:eastAsia="Arial" w:hAnsi="Arial" w:cs="Arial"/>
          <w:sz w:val="22"/>
          <w:szCs w:val="22"/>
        </w:rPr>
      </w:pPr>
      <w:r w:rsidRPr="00F71053">
        <w:rPr>
          <w:rFonts w:ascii="Arial" w:hAnsi="Arial" w:cs="Arial"/>
          <w:sz w:val="22"/>
          <w:szCs w:val="22"/>
        </w:rPr>
        <w:t xml:space="preserve">Στη Λιβαδειά σήμερα  </w:t>
      </w:r>
      <w:r w:rsidR="002836AE">
        <w:rPr>
          <w:rFonts w:ascii="Arial" w:hAnsi="Arial" w:cs="Arial"/>
          <w:sz w:val="22"/>
          <w:szCs w:val="22"/>
        </w:rPr>
        <w:t>26</w:t>
      </w:r>
      <w:r w:rsidRPr="00F71053">
        <w:rPr>
          <w:rFonts w:ascii="Arial" w:hAnsi="Arial" w:cs="Arial"/>
          <w:sz w:val="22"/>
          <w:szCs w:val="22"/>
          <w:vertAlign w:val="superscript"/>
        </w:rPr>
        <w:t>η</w:t>
      </w:r>
      <w:r w:rsidRPr="00F71053">
        <w:rPr>
          <w:rFonts w:ascii="Arial" w:hAnsi="Arial" w:cs="Arial"/>
          <w:sz w:val="22"/>
          <w:szCs w:val="22"/>
        </w:rPr>
        <w:t xml:space="preserve">  Οκτωβρίου   2021  ημέρα  Τρίτη   , ώρα 13.</w:t>
      </w:r>
      <w:r w:rsidR="002836AE">
        <w:rPr>
          <w:rFonts w:ascii="Arial" w:hAnsi="Arial" w:cs="Arial"/>
          <w:sz w:val="22"/>
          <w:szCs w:val="22"/>
        </w:rPr>
        <w:t>3</w:t>
      </w:r>
      <w:r w:rsidRPr="00F71053">
        <w:rPr>
          <w:rFonts w:ascii="Arial" w:hAnsi="Arial" w:cs="Arial"/>
          <w:sz w:val="22"/>
          <w:szCs w:val="22"/>
        </w:rPr>
        <w:t xml:space="preserve">0  συνεδρίασε με τηλεδιάσκεψη  η Οικονομική Επιτροπή Δήμου </w:t>
      </w:r>
      <w:proofErr w:type="spellStart"/>
      <w:r w:rsidRPr="00F71053">
        <w:rPr>
          <w:rFonts w:ascii="Arial" w:hAnsi="Arial" w:cs="Arial"/>
          <w:sz w:val="22"/>
          <w:szCs w:val="22"/>
        </w:rPr>
        <w:t>Λεβαδέων</w:t>
      </w:r>
      <w:proofErr w:type="spellEnd"/>
      <w:r w:rsidRPr="00F71053">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F71053">
        <w:rPr>
          <w:rFonts w:ascii="Arial" w:hAnsi="Arial" w:cs="Arial"/>
          <w:sz w:val="22"/>
          <w:szCs w:val="22"/>
        </w:rPr>
        <w:t>ιι</w:t>
      </w:r>
      <w:proofErr w:type="spellEnd"/>
      <w:r w:rsidRPr="00F7105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 και της ανάγκης περιορισμού της διάδοσής του»,    </w:t>
      </w:r>
      <w:proofErr w:type="spellStart"/>
      <w:r w:rsidRPr="00F71053">
        <w:rPr>
          <w:rFonts w:ascii="Arial" w:hAnsi="Arial" w:cs="Arial"/>
          <w:sz w:val="22"/>
          <w:szCs w:val="22"/>
        </w:rPr>
        <w:t>ιιι</w:t>
      </w:r>
      <w:proofErr w:type="spellEnd"/>
      <w:r w:rsidRPr="00F71053">
        <w:rPr>
          <w:rFonts w:ascii="Arial" w:hAnsi="Arial" w:cs="Arial"/>
          <w:sz w:val="22"/>
          <w:szCs w:val="22"/>
        </w:rPr>
        <w:t xml:space="preserve">) Της με </w:t>
      </w:r>
      <w:proofErr w:type="spellStart"/>
      <w:r w:rsidRPr="00F71053">
        <w:rPr>
          <w:rFonts w:ascii="Arial" w:hAnsi="Arial" w:cs="Arial"/>
          <w:sz w:val="22"/>
          <w:szCs w:val="22"/>
        </w:rPr>
        <w:t>αριθμ</w:t>
      </w:r>
      <w:proofErr w:type="spellEnd"/>
      <w:r w:rsidRPr="00F71053">
        <w:rPr>
          <w:rFonts w:ascii="Arial" w:hAnsi="Arial" w:cs="Arial"/>
          <w:sz w:val="22"/>
          <w:szCs w:val="22"/>
        </w:rPr>
        <w:t xml:space="preserve">. </w:t>
      </w:r>
      <w:proofErr w:type="spellStart"/>
      <w:r w:rsidRPr="00F71053">
        <w:rPr>
          <w:rFonts w:ascii="Arial" w:hAnsi="Arial" w:cs="Arial"/>
          <w:sz w:val="22"/>
          <w:szCs w:val="22"/>
        </w:rPr>
        <w:t>πρωτ</w:t>
      </w:r>
      <w:proofErr w:type="spellEnd"/>
      <w:r w:rsidRPr="00F7105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71053">
        <w:rPr>
          <w:rFonts w:ascii="Arial" w:hAnsi="Arial" w:cs="Arial"/>
          <w:sz w:val="22"/>
          <w:szCs w:val="22"/>
        </w:rPr>
        <w:t>κορωνοϊου</w:t>
      </w:r>
      <w:proofErr w:type="spellEnd"/>
      <w:r w:rsidRPr="00F71053">
        <w:rPr>
          <w:rFonts w:ascii="Arial" w:hAnsi="Arial" w:cs="Arial"/>
          <w:sz w:val="22"/>
          <w:szCs w:val="22"/>
        </w:rPr>
        <w:t xml:space="preserve"> </w:t>
      </w:r>
      <w:r w:rsidRPr="00F71053">
        <w:rPr>
          <w:rFonts w:ascii="Arial" w:hAnsi="Arial" w:cs="Arial"/>
          <w:sz w:val="22"/>
          <w:szCs w:val="22"/>
          <w:lang w:val="en-US"/>
        </w:rPr>
        <w:t>COVID</w:t>
      </w:r>
      <w:r w:rsidRPr="00F71053">
        <w:rPr>
          <w:rFonts w:ascii="Arial" w:hAnsi="Arial" w:cs="Arial"/>
          <w:sz w:val="22"/>
          <w:szCs w:val="22"/>
        </w:rPr>
        <w:t xml:space="preserve"> 19, αναφορικά με την οργάνωση και λειτουργία των δήμων» </w:t>
      </w:r>
      <w:r w:rsidRPr="00F71053">
        <w:rPr>
          <w:rFonts w:ascii="Arial" w:eastAsia="Arial" w:hAnsi="Arial" w:cs="Arial"/>
          <w:sz w:val="22"/>
          <w:szCs w:val="22"/>
        </w:rPr>
        <w:t xml:space="preserve">     </w:t>
      </w:r>
      <w:r w:rsidRPr="00F71053">
        <w:rPr>
          <w:rFonts w:ascii="Arial" w:hAnsi="Arial" w:cs="Arial"/>
          <w:sz w:val="22"/>
          <w:szCs w:val="22"/>
        </w:rPr>
        <w:t xml:space="preserve">και μετά  από  την </w:t>
      </w:r>
      <w:proofErr w:type="spellStart"/>
      <w:r w:rsidRPr="00F71053">
        <w:rPr>
          <w:rFonts w:ascii="Arial" w:hAnsi="Arial" w:cs="Arial"/>
          <w:sz w:val="22"/>
          <w:szCs w:val="22"/>
        </w:rPr>
        <w:t>αρ.πρωτ</w:t>
      </w:r>
      <w:proofErr w:type="spellEnd"/>
      <w:r w:rsidRPr="00F71053">
        <w:rPr>
          <w:rFonts w:ascii="Arial" w:hAnsi="Arial" w:cs="Arial"/>
          <w:sz w:val="22"/>
          <w:szCs w:val="22"/>
        </w:rPr>
        <w:t xml:space="preserve">.  </w:t>
      </w:r>
      <w:r w:rsidR="00390DFA">
        <w:rPr>
          <w:rFonts w:ascii="Arial" w:hAnsi="Arial" w:cs="Arial"/>
          <w:sz w:val="22"/>
          <w:szCs w:val="22"/>
        </w:rPr>
        <w:t>20013</w:t>
      </w:r>
      <w:r w:rsidRPr="00F71053">
        <w:rPr>
          <w:rFonts w:ascii="Arial" w:hAnsi="Arial" w:cs="Arial"/>
          <w:sz w:val="22"/>
          <w:szCs w:val="22"/>
        </w:rPr>
        <w:t xml:space="preserve">/22-10-2021 έγγραφη πρόσκληση του  Προέδρου της (Δημάρχου </w:t>
      </w:r>
      <w:proofErr w:type="spellStart"/>
      <w:r w:rsidRPr="00F71053">
        <w:rPr>
          <w:rFonts w:ascii="Arial" w:hAnsi="Arial" w:cs="Arial"/>
          <w:sz w:val="22"/>
          <w:szCs w:val="22"/>
        </w:rPr>
        <w:t>Λεβαδέων</w:t>
      </w:r>
      <w:proofErr w:type="spellEnd"/>
      <w:r w:rsidRPr="00F71053">
        <w:rPr>
          <w:rFonts w:ascii="Arial" w:hAnsi="Arial" w:cs="Arial"/>
          <w:sz w:val="22"/>
          <w:szCs w:val="22"/>
        </w:rPr>
        <w:t>)</w:t>
      </w:r>
      <w:r w:rsidRPr="00F71053">
        <w:rPr>
          <w:rFonts w:ascii="Arial" w:eastAsia="Arial" w:hAnsi="Arial" w:cs="Arial"/>
          <w:sz w:val="22"/>
          <w:szCs w:val="22"/>
        </w:rPr>
        <w:t xml:space="preserve">    </w:t>
      </w:r>
    </w:p>
    <w:p w:rsidR="003C2DCE" w:rsidRPr="003C2DCE" w:rsidRDefault="003C2DCE" w:rsidP="003C2DCE">
      <w:pPr>
        <w:ind w:hanging="6"/>
        <w:jc w:val="both"/>
        <w:rPr>
          <w:rFonts w:ascii="Arial" w:eastAsia="Arial" w:hAnsi="Arial" w:cs="Arial"/>
          <w:sz w:val="22"/>
          <w:szCs w:val="22"/>
        </w:rPr>
      </w:pPr>
      <w:r w:rsidRPr="003C2DCE">
        <w:rPr>
          <w:rFonts w:ascii="Arial" w:eastAsia="Arial" w:hAnsi="Arial" w:cs="Arial"/>
          <w:sz w:val="22"/>
          <w:szCs w:val="22"/>
        </w:rPr>
        <w:t xml:space="preserve">   </w:t>
      </w:r>
      <w:r w:rsidRPr="003C2DCE">
        <w:rPr>
          <w:rFonts w:ascii="Arial" w:hAnsi="Arial" w:cs="Arial"/>
          <w:sz w:val="22"/>
          <w:szCs w:val="22"/>
        </w:rPr>
        <w:t xml:space="preserve">    Αφού  διαπιστώθηκε ότι υπάρχει νόμιμη απαρτία, επειδή σε σύνολο εννέα ( 9)  μελών ήταν παρόντα </w:t>
      </w:r>
      <w:r w:rsidR="00EC0F18">
        <w:rPr>
          <w:rFonts w:ascii="Arial" w:hAnsi="Arial" w:cs="Arial"/>
          <w:sz w:val="22"/>
          <w:szCs w:val="22"/>
        </w:rPr>
        <w:t>επτά</w:t>
      </w:r>
      <w:r w:rsidRPr="003C2DCE">
        <w:rPr>
          <w:rFonts w:ascii="Arial" w:hAnsi="Arial" w:cs="Arial"/>
          <w:sz w:val="22"/>
          <w:szCs w:val="22"/>
        </w:rPr>
        <w:t xml:space="preserve"> (</w:t>
      </w:r>
      <w:r w:rsidR="00EC0F18">
        <w:rPr>
          <w:rFonts w:ascii="Arial" w:hAnsi="Arial" w:cs="Arial"/>
          <w:sz w:val="22"/>
          <w:szCs w:val="22"/>
        </w:rPr>
        <w:t>7</w:t>
      </w:r>
      <w:r w:rsidRPr="003C2DCE">
        <w:rPr>
          <w:rFonts w:ascii="Arial" w:hAnsi="Arial" w:cs="Arial"/>
          <w:sz w:val="22"/>
          <w:szCs w:val="22"/>
        </w:rPr>
        <w:t>) εκ των οποίων και ένα αναπληρωματικό μέλος ήτοι:</w:t>
      </w:r>
    </w:p>
    <w:p w:rsidR="003C2DCE" w:rsidRPr="003C2DCE" w:rsidRDefault="003C2DCE" w:rsidP="003C2DCE">
      <w:pPr>
        <w:ind w:left="432" w:hanging="432"/>
        <w:jc w:val="both"/>
        <w:rPr>
          <w:rFonts w:ascii="Arial" w:hAnsi="Arial" w:cs="Arial"/>
          <w:sz w:val="22"/>
          <w:szCs w:val="22"/>
        </w:rPr>
      </w:pPr>
    </w:p>
    <w:p w:rsidR="003C2DCE" w:rsidRPr="003C2DCE" w:rsidRDefault="003C2DCE" w:rsidP="003C2DCE">
      <w:pPr>
        <w:jc w:val="both"/>
        <w:rPr>
          <w:rFonts w:ascii="Arial" w:hAnsi="Arial" w:cs="Arial"/>
          <w:b/>
          <w:sz w:val="22"/>
          <w:szCs w:val="22"/>
        </w:rPr>
      </w:pPr>
      <w:r w:rsidRPr="003C2DCE">
        <w:rPr>
          <w:rFonts w:ascii="Arial" w:hAnsi="Arial" w:cs="Arial"/>
          <w:b/>
          <w:sz w:val="22"/>
          <w:szCs w:val="22"/>
        </w:rPr>
        <w:tab/>
        <w:t xml:space="preserve">         ΠΑΡΟΝΤΕΣ                                                                     ΑΠΟΝΤΕΣ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1. </w:t>
      </w:r>
      <w:proofErr w:type="spellStart"/>
      <w:r w:rsidRPr="003C2DCE">
        <w:rPr>
          <w:rFonts w:ascii="Arial" w:hAnsi="Arial" w:cs="Arial"/>
          <w:sz w:val="22"/>
          <w:szCs w:val="22"/>
        </w:rPr>
        <w:t>Ταγκαλέγκας</w:t>
      </w:r>
      <w:proofErr w:type="spellEnd"/>
      <w:r w:rsidRPr="003C2DCE">
        <w:rPr>
          <w:rFonts w:ascii="Arial" w:hAnsi="Arial" w:cs="Arial"/>
          <w:sz w:val="22"/>
          <w:szCs w:val="22"/>
        </w:rPr>
        <w:t xml:space="preserve"> Ιωάννης                                                 </w:t>
      </w:r>
      <w:r>
        <w:rPr>
          <w:rFonts w:ascii="Arial" w:hAnsi="Arial" w:cs="Arial"/>
          <w:sz w:val="22"/>
          <w:szCs w:val="22"/>
        </w:rPr>
        <w:t xml:space="preserve"> </w:t>
      </w:r>
      <w:r w:rsidRPr="003C2DCE">
        <w:rPr>
          <w:rFonts w:ascii="Arial" w:hAnsi="Arial" w:cs="Arial"/>
          <w:sz w:val="22"/>
          <w:szCs w:val="22"/>
        </w:rPr>
        <w:t xml:space="preserve">  1</w:t>
      </w:r>
      <w:r>
        <w:rPr>
          <w:rFonts w:ascii="Arial" w:hAnsi="Arial" w:cs="Arial"/>
          <w:sz w:val="22"/>
          <w:szCs w:val="22"/>
        </w:rPr>
        <w:t>.</w:t>
      </w:r>
      <w:r w:rsidRPr="003C2DCE">
        <w:rPr>
          <w:rFonts w:ascii="Arial" w:hAnsi="Arial" w:cs="Arial"/>
          <w:sz w:val="22"/>
          <w:szCs w:val="22"/>
        </w:rPr>
        <w:t>Καπλάνης Κωνσταντίνος</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2. </w:t>
      </w:r>
      <w:proofErr w:type="spellStart"/>
      <w:r w:rsidRPr="003C2DCE">
        <w:rPr>
          <w:rFonts w:ascii="Arial" w:hAnsi="Arial" w:cs="Arial"/>
          <w:sz w:val="22"/>
          <w:szCs w:val="22"/>
        </w:rPr>
        <w:t>Καλογρηάς</w:t>
      </w:r>
      <w:proofErr w:type="spellEnd"/>
      <w:r w:rsidRPr="003C2DCE">
        <w:rPr>
          <w:rFonts w:ascii="Arial" w:hAnsi="Arial" w:cs="Arial"/>
          <w:sz w:val="22"/>
          <w:szCs w:val="22"/>
        </w:rPr>
        <w:t xml:space="preserve"> Αθανάσιος                                                </w:t>
      </w:r>
      <w:r>
        <w:rPr>
          <w:rFonts w:ascii="Arial" w:hAnsi="Arial" w:cs="Arial"/>
          <w:sz w:val="22"/>
          <w:szCs w:val="22"/>
        </w:rPr>
        <w:t xml:space="preserve">   </w:t>
      </w:r>
      <w:r w:rsidRPr="003C2DCE">
        <w:rPr>
          <w:rFonts w:ascii="Arial" w:hAnsi="Arial" w:cs="Arial"/>
          <w:sz w:val="22"/>
          <w:szCs w:val="22"/>
        </w:rPr>
        <w:t xml:space="preserve"> 2.Παπαϊωάννου Λουκάς</w:t>
      </w:r>
    </w:p>
    <w:p w:rsidR="003C2DCE" w:rsidRPr="003C2DCE" w:rsidRDefault="003C2DCE" w:rsidP="003C2DCE">
      <w:pPr>
        <w:ind w:left="432" w:hanging="432"/>
        <w:jc w:val="both"/>
        <w:rPr>
          <w:rFonts w:ascii="Arial" w:hAnsi="Arial" w:cs="Arial"/>
          <w:sz w:val="22"/>
          <w:szCs w:val="22"/>
        </w:rPr>
      </w:pPr>
      <w:r w:rsidRPr="003C2DCE">
        <w:rPr>
          <w:rFonts w:ascii="Arial" w:hAnsi="Arial" w:cs="Arial"/>
          <w:sz w:val="22"/>
          <w:szCs w:val="22"/>
        </w:rPr>
        <w:t xml:space="preserve">      3. </w:t>
      </w:r>
      <w:proofErr w:type="spellStart"/>
      <w:r w:rsidRPr="003C2DCE">
        <w:rPr>
          <w:rFonts w:ascii="Arial" w:hAnsi="Arial" w:cs="Arial"/>
          <w:sz w:val="22"/>
          <w:szCs w:val="22"/>
        </w:rPr>
        <w:t>Νταντούμη</w:t>
      </w:r>
      <w:proofErr w:type="spellEnd"/>
      <w:r w:rsidRPr="003C2DCE">
        <w:rPr>
          <w:rFonts w:ascii="Arial" w:hAnsi="Arial" w:cs="Arial"/>
          <w:sz w:val="22"/>
          <w:szCs w:val="22"/>
        </w:rPr>
        <w:t xml:space="preserve"> Ιωάννα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4. </w:t>
      </w:r>
      <w:proofErr w:type="spellStart"/>
      <w:r w:rsidRPr="003C2DCE">
        <w:rPr>
          <w:rFonts w:ascii="Arial" w:hAnsi="Arial" w:cs="Arial"/>
          <w:sz w:val="22"/>
          <w:szCs w:val="22"/>
        </w:rPr>
        <w:t>Μερτζάνης</w:t>
      </w:r>
      <w:proofErr w:type="spellEnd"/>
      <w:r w:rsidRPr="003C2DCE">
        <w:rPr>
          <w:rFonts w:ascii="Arial" w:hAnsi="Arial" w:cs="Arial"/>
          <w:sz w:val="22"/>
          <w:szCs w:val="22"/>
        </w:rPr>
        <w:t xml:space="preserve"> Κωνσταντίνος                                       Αν και είχαν  νόμιμα προσκληθεί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5. </w:t>
      </w:r>
      <w:proofErr w:type="spellStart"/>
      <w:r w:rsidRPr="003C2DCE">
        <w:rPr>
          <w:rFonts w:ascii="Arial" w:hAnsi="Arial" w:cs="Arial"/>
          <w:sz w:val="22"/>
          <w:szCs w:val="22"/>
        </w:rPr>
        <w:t>Καράβα</w:t>
      </w:r>
      <w:proofErr w:type="spellEnd"/>
      <w:r w:rsidRPr="003C2DCE">
        <w:rPr>
          <w:rFonts w:ascii="Arial" w:hAnsi="Arial" w:cs="Arial"/>
          <w:sz w:val="22"/>
          <w:szCs w:val="22"/>
        </w:rPr>
        <w:t xml:space="preserve"> </w:t>
      </w:r>
      <w:proofErr w:type="spellStart"/>
      <w:r w:rsidRPr="003C2DCE">
        <w:rPr>
          <w:rFonts w:ascii="Arial" w:hAnsi="Arial" w:cs="Arial"/>
          <w:sz w:val="22"/>
          <w:szCs w:val="22"/>
        </w:rPr>
        <w:t>Χρυσοβαλάντου</w:t>
      </w:r>
      <w:proofErr w:type="spellEnd"/>
      <w:r w:rsidRPr="003C2DCE">
        <w:rPr>
          <w:rFonts w:ascii="Arial" w:hAnsi="Arial" w:cs="Arial"/>
          <w:sz w:val="22"/>
          <w:szCs w:val="22"/>
        </w:rPr>
        <w:t xml:space="preserve"> – Βασιλική                            </w:t>
      </w:r>
    </w:p>
    <w:p w:rsidR="003C2DCE" w:rsidRPr="003C2DCE" w:rsidRDefault="003C2DCE" w:rsidP="003C2DCE">
      <w:pPr>
        <w:tabs>
          <w:tab w:val="left" w:pos="360"/>
          <w:tab w:val="left" w:pos="6237"/>
        </w:tabs>
        <w:rPr>
          <w:rFonts w:ascii="Arial" w:hAnsi="Arial" w:cs="Arial"/>
          <w:sz w:val="22"/>
          <w:szCs w:val="22"/>
        </w:rPr>
      </w:pPr>
      <w:r w:rsidRPr="003C2DCE">
        <w:rPr>
          <w:rFonts w:ascii="Arial" w:hAnsi="Arial" w:cs="Arial"/>
          <w:sz w:val="22"/>
          <w:szCs w:val="22"/>
        </w:rPr>
        <w:t xml:space="preserve">      6. </w:t>
      </w:r>
      <w:proofErr w:type="spellStart"/>
      <w:r w:rsidRPr="003C2DCE">
        <w:rPr>
          <w:rFonts w:ascii="Arial" w:hAnsi="Arial" w:cs="Arial"/>
          <w:sz w:val="22"/>
          <w:szCs w:val="22"/>
        </w:rPr>
        <w:t>Τόλιας</w:t>
      </w:r>
      <w:proofErr w:type="spellEnd"/>
      <w:r w:rsidRPr="003C2DCE">
        <w:rPr>
          <w:rFonts w:ascii="Arial" w:hAnsi="Arial" w:cs="Arial"/>
          <w:sz w:val="22"/>
          <w:szCs w:val="22"/>
        </w:rPr>
        <w:t xml:space="preserve"> Δημήτριος (</w:t>
      </w:r>
      <w:proofErr w:type="spellStart"/>
      <w:r w:rsidRPr="003C2DCE">
        <w:rPr>
          <w:rFonts w:ascii="Arial" w:hAnsi="Arial" w:cs="Arial"/>
          <w:sz w:val="22"/>
          <w:szCs w:val="22"/>
        </w:rPr>
        <w:t>αναπλ</w:t>
      </w:r>
      <w:proofErr w:type="spellEnd"/>
      <w:r w:rsidRPr="003C2DCE">
        <w:rPr>
          <w:rFonts w:ascii="Arial" w:hAnsi="Arial" w:cs="Arial"/>
          <w:sz w:val="22"/>
          <w:szCs w:val="22"/>
        </w:rPr>
        <w:t>/</w:t>
      </w:r>
      <w:proofErr w:type="spellStart"/>
      <w:r w:rsidRPr="003C2DCE">
        <w:rPr>
          <w:rFonts w:ascii="Arial" w:hAnsi="Arial" w:cs="Arial"/>
          <w:sz w:val="22"/>
          <w:szCs w:val="22"/>
        </w:rPr>
        <w:t>κό</w:t>
      </w:r>
      <w:proofErr w:type="spellEnd"/>
      <w:r w:rsidRPr="003C2DCE">
        <w:rPr>
          <w:rFonts w:ascii="Arial" w:hAnsi="Arial" w:cs="Arial"/>
          <w:sz w:val="22"/>
          <w:szCs w:val="22"/>
        </w:rPr>
        <w:t xml:space="preserve"> μέλος)                            </w:t>
      </w:r>
    </w:p>
    <w:p w:rsidR="003C2DCE" w:rsidRPr="003C2DCE" w:rsidRDefault="003C2DCE" w:rsidP="003C2DCE">
      <w:pPr>
        <w:tabs>
          <w:tab w:val="left" w:pos="360"/>
          <w:tab w:val="left" w:pos="6237"/>
        </w:tabs>
        <w:ind w:left="360"/>
        <w:rPr>
          <w:rFonts w:ascii="Arial" w:hAnsi="Arial" w:cs="Arial"/>
          <w:sz w:val="22"/>
          <w:szCs w:val="22"/>
        </w:rPr>
      </w:pPr>
      <w:r w:rsidRPr="003C2DCE">
        <w:rPr>
          <w:rFonts w:ascii="Arial" w:hAnsi="Arial" w:cs="Arial"/>
          <w:sz w:val="22"/>
          <w:szCs w:val="22"/>
        </w:rPr>
        <w:t xml:space="preserve">7. </w:t>
      </w:r>
      <w:proofErr w:type="spellStart"/>
      <w:r w:rsidRPr="003C2DCE">
        <w:rPr>
          <w:rFonts w:ascii="Arial" w:hAnsi="Arial" w:cs="Arial"/>
          <w:sz w:val="22"/>
          <w:szCs w:val="22"/>
        </w:rPr>
        <w:t>Μπράλιος</w:t>
      </w:r>
      <w:proofErr w:type="spellEnd"/>
      <w:r w:rsidRPr="003C2DCE">
        <w:rPr>
          <w:rFonts w:ascii="Arial" w:hAnsi="Arial" w:cs="Arial"/>
          <w:sz w:val="22"/>
          <w:szCs w:val="22"/>
        </w:rPr>
        <w:t xml:space="preserve"> Νικόλαος </w:t>
      </w:r>
    </w:p>
    <w:p w:rsidR="003C2DCE" w:rsidRPr="003C2DCE" w:rsidRDefault="003C2DCE" w:rsidP="003C2DCE">
      <w:pPr>
        <w:jc w:val="both"/>
        <w:rPr>
          <w:rFonts w:ascii="Arial" w:hAnsi="Arial" w:cs="Arial"/>
          <w:b/>
          <w:sz w:val="22"/>
          <w:szCs w:val="22"/>
        </w:rPr>
      </w:pPr>
      <w:r w:rsidRPr="003C2DCE">
        <w:rPr>
          <w:rFonts w:ascii="Arial" w:hAnsi="Arial" w:cs="Arial"/>
          <w:sz w:val="22"/>
          <w:szCs w:val="22"/>
        </w:rPr>
        <w:t xml:space="preserve">      8.</w:t>
      </w:r>
      <w:r w:rsidRPr="003C2DCE">
        <w:rPr>
          <w:rFonts w:ascii="Arial" w:hAnsi="Arial" w:cs="Arial"/>
          <w:b/>
          <w:sz w:val="22"/>
          <w:szCs w:val="22"/>
        </w:rPr>
        <w:t xml:space="preserve"> </w:t>
      </w:r>
      <w:proofErr w:type="spellStart"/>
      <w:r w:rsidRPr="003C2DCE">
        <w:rPr>
          <w:rFonts w:ascii="Arial" w:hAnsi="Arial" w:cs="Arial"/>
          <w:sz w:val="22"/>
          <w:szCs w:val="22"/>
        </w:rPr>
        <w:t>Καραμάνης</w:t>
      </w:r>
      <w:proofErr w:type="spellEnd"/>
      <w:r w:rsidRPr="003C2DCE">
        <w:rPr>
          <w:rFonts w:ascii="Arial" w:hAnsi="Arial" w:cs="Arial"/>
          <w:sz w:val="22"/>
          <w:szCs w:val="22"/>
        </w:rPr>
        <w:t xml:space="preserve">  Δημήτριος</w:t>
      </w:r>
      <w:r w:rsidR="00151EB0">
        <w:rPr>
          <w:rFonts w:ascii="Arial" w:hAnsi="Arial" w:cs="Arial"/>
          <w:sz w:val="22"/>
          <w:szCs w:val="22"/>
        </w:rPr>
        <w:t xml:space="preserve"> (προσήλθε στο 1</w:t>
      </w:r>
      <w:r w:rsidR="00151EB0" w:rsidRPr="00151EB0">
        <w:rPr>
          <w:rFonts w:ascii="Arial" w:hAnsi="Arial" w:cs="Arial"/>
          <w:sz w:val="22"/>
          <w:szCs w:val="22"/>
          <w:vertAlign w:val="superscript"/>
        </w:rPr>
        <w:t>ο</w:t>
      </w:r>
      <w:r w:rsidR="00151EB0">
        <w:rPr>
          <w:rFonts w:ascii="Arial" w:hAnsi="Arial" w:cs="Arial"/>
          <w:sz w:val="22"/>
          <w:szCs w:val="22"/>
        </w:rPr>
        <w:t xml:space="preserve"> Θ.Η.Δ.)</w:t>
      </w:r>
    </w:p>
    <w:p w:rsidR="002F30A5" w:rsidRPr="00DD0156" w:rsidRDefault="002F30A5" w:rsidP="000378B7">
      <w:pPr>
        <w:ind w:left="432" w:hanging="432"/>
        <w:jc w:val="both"/>
        <w:rPr>
          <w:rFonts w:ascii="Arial" w:hAnsi="Arial" w:cs="Arial"/>
          <w:sz w:val="22"/>
          <w:szCs w:val="22"/>
        </w:rPr>
      </w:pPr>
    </w:p>
    <w:p w:rsidR="004241E8" w:rsidRDefault="004241E8" w:rsidP="004241E8">
      <w:pPr>
        <w:jc w:val="both"/>
        <w:rPr>
          <w:rFonts w:ascii="Arial" w:eastAsia="Arial" w:hAnsi="Arial" w:cs="Arial"/>
          <w:sz w:val="22"/>
          <w:szCs w:val="22"/>
        </w:rPr>
      </w:pPr>
      <w:r w:rsidRPr="00681BEC">
        <w:rPr>
          <w:rFonts w:ascii="Arial" w:eastAsia="Arial" w:hAnsi="Arial" w:cs="Arial"/>
          <w:sz w:val="22"/>
          <w:szCs w:val="22"/>
        </w:rPr>
        <w:t xml:space="preserve">  </w:t>
      </w:r>
      <w:r w:rsidR="001302D5" w:rsidRPr="00681BEC">
        <w:rPr>
          <w:rFonts w:ascii="Arial" w:eastAsia="Arial" w:hAnsi="Arial" w:cs="Arial"/>
          <w:sz w:val="22"/>
          <w:szCs w:val="22"/>
        </w:rPr>
        <w:t>Ο Πρόεδρος της Οικονομικής Επιτροπής ε</w:t>
      </w:r>
      <w:r w:rsidRPr="00681BEC">
        <w:rPr>
          <w:rFonts w:ascii="Arial" w:eastAsia="Arial" w:hAnsi="Arial" w:cs="Arial"/>
          <w:sz w:val="22"/>
          <w:szCs w:val="22"/>
        </w:rPr>
        <w:t xml:space="preserve">ισηγούμενος </w:t>
      </w:r>
      <w:r w:rsidR="00681BEC" w:rsidRPr="00681BEC">
        <w:rPr>
          <w:rFonts w:ascii="Arial" w:eastAsia="Arial" w:hAnsi="Arial" w:cs="Arial"/>
          <w:sz w:val="22"/>
          <w:szCs w:val="22"/>
        </w:rPr>
        <w:t xml:space="preserve"> το </w:t>
      </w:r>
      <w:r w:rsidR="001622CA">
        <w:rPr>
          <w:rFonts w:ascii="Arial" w:eastAsia="Arial" w:hAnsi="Arial" w:cs="Arial"/>
          <w:sz w:val="22"/>
          <w:szCs w:val="22"/>
        </w:rPr>
        <w:t>11</w:t>
      </w:r>
      <w:r w:rsidR="00681BEC" w:rsidRPr="00681BEC">
        <w:rPr>
          <w:rFonts w:ascii="Arial" w:eastAsia="Arial" w:hAnsi="Arial" w:cs="Arial"/>
          <w:bCs/>
          <w:kern w:val="1"/>
          <w:sz w:val="22"/>
          <w:szCs w:val="22"/>
          <w:shd w:val="clear" w:color="auto" w:fill="FFFFFF"/>
          <w:vertAlign w:val="superscript"/>
          <w:lang w:bidi="hi-IN"/>
        </w:rPr>
        <w:t>ο</w:t>
      </w:r>
      <w:r w:rsidR="00681BEC" w:rsidRPr="00681BEC">
        <w:rPr>
          <w:rFonts w:ascii="Arial" w:eastAsia="Arial" w:hAnsi="Arial" w:cs="Arial"/>
          <w:bCs/>
          <w:kern w:val="1"/>
          <w:sz w:val="22"/>
          <w:szCs w:val="22"/>
          <w:shd w:val="clear" w:color="auto" w:fill="FFFFFF"/>
          <w:lang w:bidi="hi-IN"/>
        </w:rPr>
        <w:t xml:space="preserve">  θέμα της ημερήσιας διάταξης </w:t>
      </w:r>
      <w:r w:rsidRPr="00681BEC">
        <w:rPr>
          <w:rFonts w:ascii="Arial" w:eastAsia="Arial" w:hAnsi="Arial" w:cs="Arial"/>
          <w:sz w:val="22"/>
          <w:szCs w:val="22"/>
        </w:rPr>
        <w:t>έθεσε υπόψη των μελών  τ</w:t>
      </w:r>
      <w:r w:rsidR="001622CA">
        <w:rPr>
          <w:rFonts w:ascii="Arial" w:eastAsia="Arial" w:hAnsi="Arial" w:cs="Arial"/>
          <w:sz w:val="22"/>
          <w:szCs w:val="22"/>
        </w:rPr>
        <w:t xml:space="preserve">ην </w:t>
      </w:r>
      <w:r w:rsidRPr="00681BEC">
        <w:rPr>
          <w:rFonts w:ascii="Arial" w:eastAsia="Arial" w:hAnsi="Arial" w:cs="Arial"/>
          <w:sz w:val="22"/>
          <w:szCs w:val="22"/>
        </w:rPr>
        <w:t xml:space="preserve"> με αριθ. </w:t>
      </w:r>
      <w:proofErr w:type="spellStart"/>
      <w:r w:rsidRPr="00681BEC">
        <w:rPr>
          <w:rFonts w:ascii="Arial" w:eastAsia="Arial" w:hAnsi="Arial" w:cs="Arial"/>
          <w:sz w:val="22"/>
          <w:szCs w:val="22"/>
        </w:rPr>
        <w:t>πρωτ</w:t>
      </w:r>
      <w:proofErr w:type="spellEnd"/>
      <w:r w:rsidRPr="00681BEC">
        <w:rPr>
          <w:rFonts w:ascii="Arial" w:eastAsia="Arial" w:hAnsi="Arial" w:cs="Arial"/>
          <w:sz w:val="22"/>
          <w:szCs w:val="22"/>
        </w:rPr>
        <w:t>.</w:t>
      </w:r>
      <w:r w:rsidR="001622CA">
        <w:rPr>
          <w:rFonts w:ascii="Arial" w:eastAsia="Arial" w:hAnsi="Arial" w:cs="Arial"/>
          <w:sz w:val="22"/>
          <w:szCs w:val="22"/>
        </w:rPr>
        <w:t xml:space="preserve"> 804/20-10-</w:t>
      </w:r>
      <w:r w:rsidRPr="00681BEC">
        <w:rPr>
          <w:rFonts w:ascii="Arial" w:eastAsia="Arial" w:hAnsi="Arial" w:cs="Arial"/>
          <w:sz w:val="22"/>
          <w:szCs w:val="22"/>
        </w:rPr>
        <w:t>2021   έγγραφ</w:t>
      </w:r>
      <w:r w:rsidR="001622CA">
        <w:rPr>
          <w:rFonts w:ascii="Arial" w:eastAsia="Arial" w:hAnsi="Arial" w:cs="Arial"/>
          <w:sz w:val="22"/>
          <w:szCs w:val="22"/>
        </w:rPr>
        <w:t>η εισήγηση</w:t>
      </w:r>
      <w:r w:rsidRPr="00681BEC">
        <w:rPr>
          <w:rFonts w:ascii="Arial" w:eastAsia="Arial" w:hAnsi="Arial" w:cs="Arial"/>
          <w:sz w:val="22"/>
          <w:szCs w:val="22"/>
        </w:rPr>
        <w:t xml:space="preserve"> </w:t>
      </w:r>
      <w:r w:rsidR="001622CA">
        <w:rPr>
          <w:rFonts w:ascii="Arial" w:eastAsia="Arial" w:hAnsi="Arial" w:cs="Arial"/>
          <w:sz w:val="22"/>
          <w:szCs w:val="22"/>
        </w:rPr>
        <w:t>της ΚΕΔΗΛ</w:t>
      </w:r>
      <w:r w:rsidRPr="00681BEC">
        <w:rPr>
          <w:rFonts w:ascii="Arial" w:eastAsia="Calibri" w:hAnsi="Arial" w:cs="Arial"/>
          <w:color w:val="000000"/>
          <w:kern w:val="2"/>
          <w:sz w:val="22"/>
          <w:szCs w:val="22"/>
          <w:shd w:val="clear" w:color="auto" w:fill="FFFFFF"/>
        </w:rPr>
        <w:t xml:space="preserve"> στ</w:t>
      </w:r>
      <w:r w:rsidR="001622CA">
        <w:rPr>
          <w:rFonts w:ascii="Arial" w:eastAsia="Calibri" w:hAnsi="Arial" w:cs="Arial"/>
          <w:color w:val="000000"/>
          <w:kern w:val="2"/>
          <w:sz w:val="22"/>
          <w:szCs w:val="22"/>
          <w:shd w:val="clear" w:color="auto" w:fill="FFFFFF"/>
        </w:rPr>
        <w:t xml:space="preserve">ην </w:t>
      </w:r>
      <w:r w:rsidRPr="00681BEC">
        <w:rPr>
          <w:rFonts w:ascii="Arial" w:eastAsia="Calibri" w:hAnsi="Arial" w:cs="Arial"/>
          <w:color w:val="000000"/>
          <w:kern w:val="2"/>
          <w:sz w:val="22"/>
          <w:szCs w:val="22"/>
          <w:shd w:val="clear" w:color="auto" w:fill="FFFFFF"/>
        </w:rPr>
        <w:t xml:space="preserve">  οποί</w:t>
      </w:r>
      <w:r w:rsidR="001622CA">
        <w:rPr>
          <w:rFonts w:ascii="Arial" w:eastAsia="Calibri" w:hAnsi="Arial" w:cs="Arial"/>
          <w:color w:val="000000"/>
          <w:kern w:val="2"/>
          <w:sz w:val="22"/>
          <w:szCs w:val="22"/>
          <w:shd w:val="clear" w:color="auto" w:fill="FFFFFF"/>
        </w:rPr>
        <w:t>α</w:t>
      </w:r>
      <w:r w:rsidRPr="00681BEC">
        <w:rPr>
          <w:rFonts w:ascii="Arial" w:eastAsia="Arial" w:hAnsi="Arial" w:cs="Arial"/>
          <w:sz w:val="22"/>
          <w:szCs w:val="22"/>
        </w:rPr>
        <w:t xml:space="preserve"> αναφέρονται </w:t>
      </w:r>
      <w:r w:rsidRPr="00681BEC">
        <w:rPr>
          <w:rFonts w:ascii="Arial" w:hAnsi="Arial" w:cs="Arial"/>
          <w:sz w:val="22"/>
          <w:szCs w:val="22"/>
        </w:rPr>
        <w:t>τα παρακάτω:</w:t>
      </w:r>
      <w:r w:rsidRPr="00681BEC">
        <w:rPr>
          <w:rFonts w:ascii="Arial" w:eastAsia="Arial" w:hAnsi="Arial" w:cs="Arial"/>
          <w:sz w:val="22"/>
          <w:szCs w:val="22"/>
        </w:rPr>
        <w:t xml:space="preserve">   </w:t>
      </w:r>
    </w:p>
    <w:p w:rsidR="001622CA" w:rsidRDefault="001622CA" w:rsidP="004241E8">
      <w:pPr>
        <w:jc w:val="both"/>
        <w:rPr>
          <w:rFonts w:ascii="Arial" w:eastAsia="Arial" w:hAnsi="Arial" w:cs="Arial"/>
          <w:sz w:val="22"/>
          <w:szCs w:val="22"/>
        </w:rPr>
      </w:pP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i/>
          <w:sz w:val="22"/>
          <w:szCs w:val="22"/>
        </w:rPr>
        <w:t>«Αξιότιμε κ. Δήμαρχε και μέλη της Οικονομικής Επιτροπής,</w:t>
      </w: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i/>
          <w:sz w:val="22"/>
          <w:szCs w:val="22"/>
        </w:rPr>
        <w:t xml:space="preserve">Λαμβάνοντας υπόψη την υπ’ </w:t>
      </w:r>
      <w:proofErr w:type="spellStart"/>
      <w:r w:rsidRPr="001622CA">
        <w:rPr>
          <w:rFonts w:ascii="Arial" w:hAnsi="Arial" w:cs="Arial"/>
          <w:i/>
          <w:sz w:val="22"/>
          <w:szCs w:val="22"/>
        </w:rPr>
        <w:t>αριθμ</w:t>
      </w:r>
      <w:proofErr w:type="spellEnd"/>
      <w:r w:rsidRPr="001622CA">
        <w:rPr>
          <w:rFonts w:ascii="Arial" w:hAnsi="Arial" w:cs="Arial"/>
          <w:i/>
          <w:sz w:val="22"/>
          <w:szCs w:val="22"/>
        </w:rPr>
        <w:t xml:space="preserve">. 6/2021 Απόφαση του Διοικητικού Συμβουλίου περί έγκρισης συμμετοχής της Κ.Ε.ΔΗ.Λ. σε κοινοπραξία με εταίρους από άλλες Ευρωπαϊκές χώρες, καθώς και την υποβολή πρότασης προς αξιολόγηση από την Ε.Ε. με σκοπό την υλοποίηση του Ευρωπαϊκού Προγράμματος του Ταμείου Ασύλου, Μετανάστευσης και Ένταξης (ΤΑΜΕ) με τίτλο: </w:t>
      </w:r>
      <w:r w:rsidRPr="001622CA">
        <w:rPr>
          <w:rFonts w:ascii="Arial" w:hAnsi="Arial" w:cs="Arial"/>
          <w:i/>
          <w:sz w:val="22"/>
          <w:szCs w:val="22"/>
          <w:lang w:val="en-GB"/>
        </w:rPr>
        <w:t>AMIF</w:t>
      </w:r>
      <w:r w:rsidRPr="001622CA">
        <w:rPr>
          <w:rFonts w:ascii="Arial" w:hAnsi="Arial" w:cs="Arial"/>
          <w:i/>
          <w:sz w:val="22"/>
          <w:szCs w:val="22"/>
        </w:rPr>
        <w:t>-2020-</w:t>
      </w:r>
      <w:r w:rsidRPr="001622CA">
        <w:rPr>
          <w:rFonts w:ascii="Arial" w:hAnsi="Arial" w:cs="Arial"/>
          <w:i/>
          <w:sz w:val="22"/>
          <w:szCs w:val="22"/>
          <w:lang w:val="en-GB"/>
        </w:rPr>
        <w:t>AG</w:t>
      </w:r>
      <w:r w:rsidRPr="001622CA">
        <w:rPr>
          <w:rFonts w:ascii="Arial" w:hAnsi="Arial" w:cs="Arial"/>
          <w:i/>
          <w:sz w:val="22"/>
          <w:szCs w:val="22"/>
        </w:rPr>
        <w:t>-</w:t>
      </w:r>
      <w:r w:rsidRPr="001622CA">
        <w:rPr>
          <w:rFonts w:ascii="Arial" w:hAnsi="Arial" w:cs="Arial"/>
          <w:i/>
          <w:sz w:val="22"/>
          <w:szCs w:val="22"/>
          <w:lang w:val="en-GB"/>
        </w:rPr>
        <w:t>CALL</w:t>
      </w:r>
      <w:r w:rsidRPr="001622CA">
        <w:rPr>
          <w:rFonts w:ascii="Arial" w:hAnsi="Arial" w:cs="Arial"/>
          <w:i/>
          <w:sz w:val="22"/>
          <w:szCs w:val="22"/>
        </w:rPr>
        <w:t xml:space="preserve">-01: “Ανάπτυξη και υλοποίηση τοπικών στρατηγικών ένταξης μέσω συνεργασιών </w:t>
      </w:r>
      <w:r w:rsidRPr="001622CA">
        <w:rPr>
          <w:rFonts w:ascii="Arial" w:hAnsi="Arial" w:cs="Arial"/>
          <w:i/>
          <w:sz w:val="22"/>
          <w:szCs w:val="22"/>
        </w:rPr>
        <w:lastRenderedPageBreak/>
        <w:t>πολλαπλών συμμετοχών”, παρακαλούμε όπως</w:t>
      </w:r>
      <w:r w:rsidRPr="001622CA">
        <w:rPr>
          <w:rFonts w:ascii="Arial" w:hAnsi="Arial" w:cs="Arial"/>
          <w:b/>
          <w:bCs/>
          <w:i/>
          <w:sz w:val="22"/>
          <w:szCs w:val="22"/>
        </w:rPr>
        <w:t xml:space="preserve"> εξετάσετε τη</w:t>
      </w:r>
      <w:r w:rsidRPr="001622CA">
        <w:rPr>
          <w:rFonts w:ascii="Arial" w:hAnsi="Arial" w:cs="Arial"/>
          <w:i/>
          <w:sz w:val="22"/>
          <w:szCs w:val="22"/>
        </w:rPr>
        <w:t xml:space="preserve"> </w:t>
      </w:r>
      <w:r w:rsidRPr="001622CA">
        <w:rPr>
          <w:rFonts w:ascii="Arial" w:hAnsi="Arial" w:cs="Arial"/>
          <w:b/>
          <w:bCs/>
          <w:i/>
          <w:sz w:val="22"/>
          <w:szCs w:val="22"/>
        </w:rPr>
        <w:t>δυνατότητα συγχρηματοδότησης του Έργου</w:t>
      </w:r>
      <w:r w:rsidRPr="001622CA">
        <w:rPr>
          <w:rFonts w:ascii="Arial" w:hAnsi="Arial" w:cs="Arial"/>
          <w:i/>
          <w:sz w:val="22"/>
          <w:szCs w:val="22"/>
        </w:rPr>
        <w:t xml:space="preserve"> με τίτλο «M</w:t>
      </w:r>
      <w:r w:rsidRPr="001622CA">
        <w:rPr>
          <w:rFonts w:ascii="Arial" w:hAnsi="Arial" w:cs="Arial"/>
          <w:i/>
          <w:sz w:val="22"/>
          <w:szCs w:val="22"/>
          <w:lang w:val="en-US"/>
        </w:rPr>
        <w:t>UST</w:t>
      </w:r>
      <w:r w:rsidRPr="001622CA">
        <w:rPr>
          <w:rFonts w:ascii="Arial" w:hAnsi="Arial" w:cs="Arial"/>
          <w:i/>
          <w:sz w:val="22"/>
          <w:szCs w:val="22"/>
        </w:rPr>
        <w:t>-a-</w:t>
      </w:r>
      <w:proofErr w:type="spellStart"/>
      <w:r w:rsidRPr="001622CA">
        <w:rPr>
          <w:rFonts w:ascii="Arial" w:hAnsi="Arial" w:cs="Arial"/>
          <w:i/>
          <w:sz w:val="22"/>
          <w:szCs w:val="22"/>
        </w:rPr>
        <w:t>La</w:t>
      </w:r>
      <w:proofErr w:type="spellEnd"/>
      <w:r w:rsidRPr="001622CA">
        <w:rPr>
          <w:rFonts w:ascii="Arial" w:hAnsi="Arial" w:cs="Arial"/>
          <w:i/>
          <w:sz w:val="22"/>
          <w:szCs w:val="22"/>
        </w:rPr>
        <w:t xml:space="preserve">b: </w:t>
      </w:r>
      <w:proofErr w:type="spellStart"/>
      <w:r w:rsidRPr="001622CA">
        <w:rPr>
          <w:rFonts w:ascii="Arial" w:hAnsi="Arial" w:cs="Arial"/>
          <w:i/>
          <w:sz w:val="22"/>
          <w:szCs w:val="22"/>
        </w:rPr>
        <w:t>MUlti</w:t>
      </w:r>
      <w:proofErr w:type="spellEnd"/>
      <w:r w:rsidRPr="001622CA">
        <w:rPr>
          <w:rFonts w:ascii="Arial" w:hAnsi="Arial" w:cs="Arial"/>
          <w:i/>
          <w:sz w:val="22"/>
          <w:szCs w:val="22"/>
        </w:rPr>
        <w:t>-</w:t>
      </w:r>
      <w:proofErr w:type="spellStart"/>
      <w:r w:rsidRPr="001622CA">
        <w:rPr>
          <w:rFonts w:ascii="Arial" w:hAnsi="Arial" w:cs="Arial"/>
          <w:i/>
          <w:sz w:val="22"/>
          <w:szCs w:val="22"/>
        </w:rPr>
        <w:t>STakeholder</w:t>
      </w:r>
      <w:proofErr w:type="spellEnd"/>
      <w:r w:rsidRPr="001622CA">
        <w:rPr>
          <w:rFonts w:ascii="Arial" w:hAnsi="Arial" w:cs="Arial"/>
          <w:i/>
          <w:sz w:val="22"/>
          <w:szCs w:val="22"/>
        </w:rPr>
        <w:t xml:space="preserve"> </w:t>
      </w:r>
      <w:proofErr w:type="spellStart"/>
      <w:r w:rsidRPr="001622CA">
        <w:rPr>
          <w:rFonts w:ascii="Arial" w:hAnsi="Arial" w:cs="Arial"/>
          <w:i/>
          <w:sz w:val="22"/>
          <w:szCs w:val="22"/>
        </w:rPr>
        <w:t>Labs</w:t>
      </w:r>
      <w:proofErr w:type="spellEnd"/>
      <w:r w:rsidRPr="001622CA">
        <w:rPr>
          <w:rFonts w:ascii="Arial" w:hAnsi="Arial" w:cs="Arial"/>
          <w:i/>
          <w:sz w:val="22"/>
          <w:szCs w:val="22"/>
        </w:rPr>
        <w:t xml:space="preserve"> </w:t>
      </w:r>
      <w:proofErr w:type="spellStart"/>
      <w:r w:rsidRPr="001622CA">
        <w:rPr>
          <w:rFonts w:ascii="Arial" w:hAnsi="Arial" w:cs="Arial"/>
          <w:i/>
          <w:sz w:val="22"/>
          <w:szCs w:val="22"/>
        </w:rPr>
        <w:t>for</w:t>
      </w:r>
      <w:proofErr w:type="spellEnd"/>
      <w:r w:rsidRPr="001622CA">
        <w:rPr>
          <w:rFonts w:ascii="Arial" w:hAnsi="Arial" w:cs="Arial"/>
          <w:i/>
          <w:sz w:val="22"/>
          <w:szCs w:val="22"/>
        </w:rPr>
        <w:t xml:space="preserve"> </w:t>
      </w:r>
      <w:proofErr w:type="spellStart"/>
      <w:r w:rsidRPr="001622CA">
        <w:rPr>
          <w:rFonts w:ascii="Arial" w:hAnsi="Arial" w:cs="Arial"/>
          <w:i/>
          <w:sz w:val="22"/>
          <w:szCs w:val="22"/>
        </w:rPr>
        <w:t>migrants</w:t>
      </w:r>
      <w:proofErr w:type="spellEnd"/>
      <w:r w:rsidRPr="001622CA">
        <w:rPr>
          <w:rFonts w:ascii="Arial" w:hAnsi="Arial" w:cs="Arial"/>
          <w:i/>
          <w:sz w:val="22"/>
          <w:szCs w:val="22"/>
        </w:rPr>
        <w:t xml:space="preserve"> </w:t>
      </w:r>
      <w:proofErr w:type="spellStart"/>
      <w:r w:rsidRPr="001622CA">
        <w:rPr>
          <w:rFonts w:ascii="Arial" w:hAnsi="Arial" w:cs="Arial"/>
          <w:i/>
          <w:sz w:val="22"/>
          <w:szCs w:val="22"/>
        </w:rPr>
        <w:t>and</w:t>
      </w:r>
      <w:proofErr w:type="spellEnd"/>
      <w:r w:rsidRPr="001622CA">
        <w:rPr>
          <w:rFonts w:ascii="Arial" w:hAnsi="Arial" w:cs="Arial"/>
          <w:i/>
          <w:sz w:val="22"/>
          <w:szCs w:val="22"/>
        </w:rPr>
        <w:t xml:space="preserve"> </w:t>
      </w:r>
      <w:proofErr w:type="spellStart"/>
      <w:r w:rsidRPr="001622CA">
        <w:rPr>
          <w:rFonts w:ascii="Arial" w:hAnsi="Arial" w:cs="Arial"/>
          <w:i/>
          <w:sz w:val="22"/>
          <w:szCs w:val="22"/>
        </w:rPr>
        <w:t>stakeholders</w:t>
      </w:r>
      <w:proofErr w:type="spellEnd"/>
      <w:r w:rsidRPr="001622CA">
        <w:rPr>
          <w:rFonts w:ascii="Arial" w:hAnsi="Arial" w:cs="Arial"/>
          <w:i/>
          <w:sz w:val="22"/>
          <w:szCs w:val="22"/>
        </w:rPr>
        <w:t xml:space="preserve"> (</w:t>
      </w:r>
      <w:r w:rsidRPr="001622CA">
        <w:rPr>
          <w:rFonts w:ascii="Arial" w:hAnsi="Arial" w:cs="Arial"/>
          <w:i/>
          <w:sz w:val="22"/>
          <w:szCs w:val="22"/>
          <w:lang w:val="en-US"/>
        </w:rPr>
        <w:t>MUST</w:t>
      </w:r>
      <w:r w:rsidRPr="001622CA">
        <w:rPr>
          <w:rFonts w:ascii="Arial" w:hAnsi="Arial" w:cs="Arial"/>
          <w:i/>
          <w:sz w:val="22"/>
          <w:szCs w:val="22"/>
        </w:rPr>
        <w:t>-</w:t>
      </w:r>
      <w:r w:rsidRPr="001622CA">
        <w:rPr>
          <w:rFonts w:ascii="Arial" w:hAnsi="Arial" w:cs="Arial"/>
          <w:i/>
          <w:sz w:val="22"/>
          <w:szCs w:val="22"/>
          <w:lang w:val="en-US"/>
        </w:rPr>
        <w:t>a</w:t>
      </w:r>
      <w:r w:rsidRPr="001622CA">
        <w:rPr>
          <w:rFonts w:ascii="Arial" w:hAnsi="Arial" w:cs="Arial"/>
          <w:i/>
          <w:sz w:val="22"/>
          <w:szCs w:val="22"/>
        </w:rPr>
        <w:t>-</w:t>
      </w:r>
      <w:r w:rsidRPr="001622CA">
        <w:rPr>
          <w:rFonts w:ascii="Arial" w:hAnsi="Arial" w:cs="Arial"/>
          <w:i/>
          <w:sz w:val="22"/>
          <w:szCs w:val="22"/>
          <w:lang w:val="en-US"/>
        </w:rPr>
        <w:t>Lab</w:t>
      </w:r>
      <w:r w:rsidRPr="001622CA">
        <w:rPr>
          <w:rFonts w:ascii="Arial" w:hAnsi="Arial" w:cs="Arial"/>
          <w:i/>
          <w:sz w:val="22"/>
          <w:szCs w:val="22"/>
        </w:rPr>
        <w:t>)».</w:t>
      </w: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b/>
          <w:bCs/>
          <w:i/>
          <w:sz w:val="22"/>
          <w:szCs w:val="22"/>
        </w:rPr>
        <w:t>Σκοπός του Έργου</w:t>
      </w:r>
      <w:r w:rsidRPr="001622CA">
        <w:rPr>
          <w:rFonts w:ascii="Arial" w:hAnsi="Arial" w:cs="Arial"/>
          <w:i/>
          <w:sz w:val="22"/>
          <w:szCs w:val="22"/>
        </w:rPr>
        <w:t xml:space="preserve"> είναι να συνδράμει θετικά στη βιωσιμότητα της επιχείρησης, στην εξυπηρέτηση των </w:t>
      </w:r>
      <w:bookmarkStart w:id="0" w:name="_Hlk85613921"/>
      <w:r w:rsidRPr="001622CA">
        <w:rPr>
          <w:rFonts w:ascii="Arial" w:hAnsi="Arial" w:cs="Arial"/>
          <w:i/>
          <w:sz w:val="22"/>
          <w:szCs w:val="22"/>
        </w:rPr>
        <w:t xml:space="preserve">προσφύγων, μεταναστών και υπηκόων τρίτων χωρών </w:t>
      </w:r>
      <w:bookmarkEnd w:id="0"/>
      <w:r w:rsidRPr="001622CA">
        <w:rPr>
          <w:rFonts w:ascii="Arial" w:hAnsi="Arial" w:cs="Arial"/>
          <w:i/>
          <w:sz w:val="22"/>
          <w:szCs w:val="22"/>
        </w:rPr>
        <w:t xml:space="preserve">που διαμένουν στην πόλη και στην ευρύτερη περιοχή, στη διευκόλυνση της πρόσβασής τους σε βασικές υπηρεσίες και συνεπώς, στην προώθηση της κοινωνικής ένταξής τους .  </w:t>
      </w: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b/>
          <w:bCs/>
          <w:i/>
          <w:sz w:val="22"/>
          <w:szCs w:val="22"/>
        </w:rPr>
        <w:t>Κύριοι στόχοι του Έργου είναι</w:t>
      </w:r>
      <w:r w:rsidRPr="001622CA">
        <w:rPr>
          <w:rFonts w:ascii="Arial" w:hAnsi="Arial" w:cs="Arial"/>
          <w:i/>
          <w:sz w:val="22"/>
          <w:szCs w:val="22"/>
        </w:rPr>
        <w:t>:</w:t>
      </w:r>
    </w:p>
    <w:p w:rsidR="001622CA" w:rsidRPr="001622CA" w:rsidRDefault="001622CA" w:rsidP="001622CA">
      <w:pPr>
        <w:pStyle w:val="af9"/>
        <w:numPr>
          <w:ilvl w:val="0"/>
          <w:numId w:val="17"/>
        </w:numPr>
        <w:spacing w:before="120" w:after="120" w:line="360" w:lineRule="auto"/>
        <w:jc w:val="both"/>
        <w:rPr>
          <w:rFonts w:ascii="Arial" w:hAnsi="Arial" w:cs="Arial"/>
          <w:i/>
          <w:sz w:val="22"/>
          <w:szCs w:val="22"/>
        </w:rPr>
      </w:pPr>
      <w:bookmarkStart w:id="1" w:name="_Hlk85613809"/>
      <w:r w:rsidRPr="001622CA">
        <w:rPr>
          <w:rFonts w:ascii="Arial" w:hAnsi="Arial" w:cs="Arial"/>
          <w:i/>
          <w:sz w:val="22"/>
          <w:szCs w:val="22"/>
        </w:rPr>
        <w:t xml:space="preserve">Η βελτίωση της κοινωνικοοικονομικής ένταξης των προσφύγων, μεταναστών και υπηκόων τρίτων χωρών. </w:t>
      </w:r>
    </w:p>
    <w:p w:rsidR="001622CA" w:rsidRPr="001622CA" w:rsidRDefault="001622CA" w:rsidP="001622CA">
      <w:pPr>
        <w:pStyle w:val="af9"/>
        <w:numPr>
          <w:ilvl w:val="0"/>
          <w:numId w:val="17"/>
        </w:numPr>
        <w:spacing w:before="120" w:after="120" w:line="360" w:lineRule="auto"/>
        <w:jc w:val="both"/>
        <w:rPr>
          <w:rFonts w:ascii="Arial" w:hAnsi="Arial" w:cs="Arial"/>
          <w:i/>
          <w:sz w:val="22"/>
          <w:szCs w:val="22"/>
        </w:rPr>
      </w:pPr>
      <w:r w:rsidRPr="001622CA">
        <w:rPr>
          <w:rFonts w:ascii="Arial" w:hAnsi="Arial" w:cs="Arial"/>
          <w:i/>
          <w:sz w:val="22"/>
          <w:szCs w:val="22"/>
        </w:rPr>
        <w:t>Η ενδυνάμωση της αίσθησης του «</w:t>
      </w:r>
      <w:proofErr w:type="spellStart"/>
      <w:r w:rsidRPr="001622CA">
        <w:rPr>
          <w:rFonts w:ascii="Arial" w:hAnsi="Arial" w:cs="Arial"/>
          <w:i/>
          <w:sz w:val="22"/>
          <w:szCs w:val="22"/>
        </w:rPr>
        <w:t>ανήκειν</w:t>
      </w:r>
      <w:proofErr w:type="spellEnd"/>
      <w:r w:rsidRPr="001622CA">
        <w:rPr>
          <w:rFonts w:ascii="Arial" w:hAnsi="Arial" w:cs="Arial"/>
          <w:i/>
          <w:sz w:val="22"/>
          <w:szCs w:val="22"/>
        </w:rPr>
        <w:t xml:space="preserve">» των προσφύγων, μεταναστών και υπηκόων τρίτων χωρών στην τοπική κοινωνία.  </w:t>
      </w:r>
    </w:p>
    <w:p w:rsidR="001622CA" w:rsidRPr="001622CA" w:rsidRDefault="001622CA" w:rsidP="001622CA">
      <w:pPr>
        <w:pStyle w:val="af9"/>
        <w:numPr>
          <w:ilvl w:val="0"/>
          <w:numId w:val="17"/>
        </w:numPr>
        <w:spacing w:before="120" w:after="120" w:line="360" w:lineRule="auto"/>
        <w:jc w:val="both"/>
        <w:rPr>
          <w:rFonts w:ascii="Arial" w:hAnsi="Arial" w:cs="Arial"/>
          <w:i/>
          <w:sz w:val="22"/>
          <w:szCs w:val="22"/>
        </w:rPr>
      </w:pPr>
      <w:r w:rsidRPr="001622CA">
        <w:rPr>
          <w:rFonts w:ascii="Arial" w:hAnsi="Arial" w:cs="Arial"/>
          <w:i/>
          <w:sz w:val="22"/>
          <w:szCs w:val="22"/>
        </w:rPr>
        <w:t xml:space="preserve">Η ανταλλαγή ορθών πρακτικών και γνώσεων σε ολόκληρη την ΕΕ. </w:t>
      </w:r>
    </w:p>
    <w:p w:rsidR="001622CA" w:rsidRPr="001622CA" w:rsidRDefault="001622CA" w:rsidP="001622CA">
      <w:pPr>
        <w:pStyle w:val="af9"/>
        <w:numPr>
          <w:ilvl w:val="0"/>
          <w:numId w:val="17"/>
        </w:numPr>
        <w:spacing w:before="120" w:after="120" w:line="360" w:lineRule="auto"/>
        <w:jc w:val="both"/>
        <w:rPr>
          <w:rFonts w:ascii="Arial" w:hAnsi="Arial" w:cs="Arial"/>
          <w:i/>
          <w:sz w:val="22"/>
          <w:szCs w:val="22"/>
        </w:rPr>
      </w:pPr>
      <w:r w:rsidRPr="001622CA">
        <w:rPr>
          <w:rFonts w:ascii="Arial" w:hAnsi="Arial" w:cs="Arial"/>
          <w:i/>
          <w:sz w:val="22"/>
          <w:szCs w:val="22"/>
        </w:rPr>
        <w:t xml:space="preserve">Η βελτίωση της διακρατικής συνεργασίας μεταξύ των εμπλεκόμενων φορέων στην ανάπτυξη και εφαρμογή τοπικών στρατηγικών ένταξης.  </w:t>
      </w:r>
    </w:p>
    <w:bookmarkEnd w:id="1"/>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i/>
          <w:sz w:val="22"/>
          <w:szCs w:val="22"/>
        </w:rPr>
        <w:t xml:space="preserve">Για την επίτευξη των συγκεκριμένων στόχων, η Κ.Ε.ΔΗ.Λ. θα προβεί στη δημιουργία ενός εργαστηρίου πολλαπλών φορέων για πρόσφυγες, μετανάστες και υπηκόους τρίτων χωρών και εμπλεκόμενους φορείς. </w:t>
      </w:r>
    </w:p>
    <w:p w:rsidR="001622CA" w:rsidRPr="001622CA" w:rsidRDefault="001622CA" w:rsidP="001622CA">
      <w:pPr>
        <w:spacing w:before="120" w:after="120" w:line="360" w:lineRule="auto"/>
        <w:jc w:val="both"/>
        <w:rPr>
          <w:rFonts w:ascii="Arial" w:hAnsi="Arial" w:cs="Arial"/>
          <w:b/>
          <w:bCs/>
          <w:i/>
          <w:sz w:val="22"/>
          <w:szCs w:val="22"/>
        </w:rPr>
      </w:pPr>
      <w:r w:rsidRPr="001622CA">
        <w:rPr>
          <w:rFonts w:ascii="Arial" w:hAnsi="Arial" w:cs="Arial"/>
          <w:b/>
          <w:bCs/>
          <w:i/>
          <w:sz w:val="22"/>
          <w:szCs w:val="22"/>
        </w:rPr>
        <w:t xml:space="preserve">Οι επωφελούμενοι του Προγράμματος:   </w:t>
      </w:r>
    </w:p>
    <w:p w:rsidR="001622CA" w:rsidRPr="001622CA" w:rsidRDefault="001622CA" w:rsidP="001622CA">
      <w:pPr>
        <w:pStyle w:val="af9"/>
        <w:numPr>
          <w:ilvl w:val="0"/>
          <w:numId w:val="18"/>
        </w:numPr>
        <w:spacing w:before="120" w:after="120" w:line="360" w:lineRule="auto"/>
        <w:ind w:left="357" w:hanging="357"/>
        <w:jc w:val="both"/>
        <w:rPr>
          <w:rFonts w:ascii="Arial" w:hAnsi="Arial" w:cs="Arial"/>
          <w:i/>
          <w:sz w:val="22"/>
          <w:szCs w:val="22"/>
        </w:rPr>
      </w:pPr>
      <w:r w:rsidRPr="001622CA">
        <w:rPr>
          <w:rFonts w:ascii="Arial" w:hAnsi="Arial" w:cs="Arial"/>
          <w:i/>
          <w:sz w:val="22"/>
          <w:szCs w:val="22"/>
        </w:rPr>
        <w:t xml:space="preserve">Οι μετανάστες, πρόσφυγες και υπήκοοι τρίτων χωρών που διαμένουν στην ευρύτερη περιοχή.   </w:t>
      </w:r>
    </w:p>
    <w:p w:rsidR="001622CA" w:rsidRPr="001622CA" w:rsidRDefault="001622CA" w:rsidP="001622CA">
      <w:pPr>
        <w:pStyle w:val="af9"/>
        <w:numPr>
          <w:ilvl w:val="0"/>
          <w:numId w:val="18"/>
        </w:numPr>
        <w:spacing w:before="120" w:after="120" w:line="360" w:lineRule="auto"/>
        <w:ind w:left="357" w:hanging="357"/>
        <w:jc w:val="both"/>
        <w:rPr>
          <w:rFonts w:ascii="Arial" w:hAnsi="Arial" w:cs="Arial"/>
          <w:i/>
          <w:sz w:val="22"/>
          <w:szCs w:val="22"/>
        </w:rPr>
      </w:pPr>
      <w:r w:rsidRPr="001622CA">
        <w:rPr>
          <w:rFonts w:ascii="Arial" w:hAnsi="Arial" w:cs="Arial"/>
          <w:i/>
          <w:sz w:val="22"/>
          <w:szCs w:val="22"/>
        </w:rPr>
        <w:t xml:space="preserve">Οι δημόσιες υπηρεσίες/τοπικές αρχές μέσω εφαρμογής βελτιωμένων στρατηγικών στην παροχή υπηρεσιών.  </w:t>
      </w:r>
    </w:p>
    <w:p w:rsidR="001622CA" w:rsidRPr="001622CA" w:rsidRDefault="001622CA" w:rsidP="001622CA">
      <w:pPr>
        <w:pStyle w:val="af9"/>
        <w:numPr>
          <w:ilvl w:val="0"/>
          <w:numId w:val="18"/>
        </w:numPr>
        <w:spacing w:before="120" w:after="120" w:line="360" w:lineRule="auto"/>
        <w:ind w:left="357" w:hanging="357"/>
        <w:jc w:val="both"/>
        <w:rPr>
          <w:rFonts w:ascii="Arial" w:hAnsi="Arial" w:cs="Arial"/>
          <w:i/>
          <w:sz w:val="22"/>
          <w:szCs w:val="22"/>
        </w:rPr>
      </w:pPr>
      <w:r w:rsidRPr="001622CA">
        <w:rPr>
          <w:rFonts w:ascii="Arial" w:hAnsi="Arial" w:cs="Arial"/>
          <w:i/>
          <w:sz w:val="22"/>
          <w:szCs w:val="22"/>
        </w:rPr>
        <w:t xml:space="preserve">Οι τοπικές κοινωνίες που ευνοούνται από τη βελτίωση της κοινωνικής συνοχής τους και επωφελούνται από τη διαφορετικότητα.   </w:t>
      </w: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b/>
          <w:bCs/>
          <w:i/>
          <w:sz w:val="22"/>
          <w:szCs w:val="22"/>
        </w:rPr>
        <w:t>Το  Έργο θα υλοποιηθεί από την Κ.Ε.ΔΗ.Λ.</w:t>
      </w:r>
      <w:r w:rsidRPr="001622CA">
        <w:rPr>
          <w:rFonts w:ascii="Arial" w:hAnsi="Arial" w:cs="Arial"/>
          <w:i/>
          <w:sz w:val="22"/>
          <w:szCs w:val="22"/>
        </w:rPr>
        <w:t xml:space="preserve"> μέσω της συμμετοχής της σε </w:t>
      </w:r>
      <w:r w:rsidRPr="001622CA">
        <w:rPr>
          <w:rFonts w:ascii="Arial" w:hAnsi="Arial" w:cs="Arial"/>
          <w:b/>
          <w:bCs/>
          <w:i/>
          <w:sz w:val="22"/>
          <w:szCs w:val="22"/>
        </w:rPr>
        <w:t>κοινοπραξία</w:t>
      </w:r>
      <w:r w:rsidRPr="001622CA">
        <w:rPr>
          <w:rFonts w:ascii="Arial" w:hAnsi="Arial" w:cs="Arial"/>
          <w:i/>
          <w:sz w:val="22"/>
          <w:szCs w:val="22"/>
        </w:rPr>
        <w:t xml:space="preserve"> με τους εξής εταίρους:</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 xml:space="preserve">Δήμος του </w:t>
      </w:r>
      <w:proofErr w:type="spellStart"/>
      <w:r w:rsidRPr="001622CA">
        <w:rPr>
          <w:rFonts w:ascii="Arial" w:hAnsi="Arial" w:cs="Arial"/>
          <w:i/>
          <w:sz w:val="22"/>
          <w:szCs w:val="22"/>
        </w:rPr>
        <w:t>Μέχελεν</w:t>
      </w:r>
      <w:proofErr w:type="spellEnd"/>
      <w:r w:rsidRPr="001622CA">
        <w:rPr>
          <w:rFonts w:ascii="Arial" w:hAnsi="Arial" w:cs="Arial"/>
          <w:i/>
          <w:sz w:val="22"/>
          <w:szCs w:val="22"/>
        </w:rPr>
        <w:t>, Βέλγιο (Συντονιστής του Έργου)</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Πανεπιστήμιο Εφαρμοσμένων Επιστημών και Τεχνών (</w:t>
      </w:r>
      <w:proofErr w:type="spellStart"/>
      <w:r w:rsidRPr="001622CA">
        <w:rPr>
          <w:rFonts w:ascii="Arial" w:hAnsi="Arial" w:cs="Arial"/>
          <w:i/>
          <w:sz w:val="22"/>
          <w:szCs w:val="22"/>
          <w:lang w:val="en-US"/>
        </w:rPr>
        <w:t>Karel</w:t>
      </w:r>
      <w:proofErr w:type="spellEnd"/>
      <w:r w:rsidRPr="001622CA">
        <w:rPr>
          <w:rFonts w:ascii="Arial" w:hAnsi="Arial" w:cs="Arial"/>
          <w:i/>
          <w:sz w:val="22"/>
          <w:szCs w:val="22"/>
        </w:rPr>
        <w:t xml:space="preserve"> </w:t>
      </w:r>
      <w:r w:rsidRPr="001622CA">
        <w:rPr>
          <w:rFonts w:ascii="Arial" w:hAnsi="Arial" w:cs="Arial"/>
          <w:i/>
          <w:sz w:val="22"/>
          <w:szCs w:val="22"/>
          <w:lang w:val="en-US"/>
        </w:rPr>
        <w:t>de</w:t>
      </w:r>
      <w:r w:rsidRPr="001622CA">
        <w:rPr>
          <w:rFonts w:ascii="Arial" w:hAnsi="Arial" w:cs="Arial"/>
          <w:i/>
          <w:sz w:val="22"/>
          <w:szCs w:val="22"/>
        </w:rPr>
        <w:t xml:space="preserve"> </w:t>
      </w:r>
      <w:r w:rsidRPr="001622CA">
        <w:rPr>
          <w:rFonts w:ascii="Arial" w:hAnsi="Arial" w:cs="Arial"/>
          <w:i/>
          <w:sz w:val="22"/>
          <w:szCs w:val="22"/>
          <w:lang w:val="en-US"/>
        </w:rPr>
        <w:t>Grote</w:t>
      </w:r>
      <w:r w:rsidRPr="001622CA">
        <w:rPr>
          <w:rFonts w:ascii="Arial" w:hAnsi="Arial" w:cs="Arial"/>
          <w:i/>
          <w:sz w:val="22"/>
          <w:szCs w:val="22"/>
        </w:rPr>
        <w:t>) στην Αμβέρσα, Βέλγιο</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Ευρωπαϊκό Ινστιτούτο Έρευνας και Εκπαίδευσης (FREREF), Βρυξέλλες, Βέλγιο</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Δήμος της Μόντενα, Ιταλία</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Διεθνές Ινστιτούτο Ανθρωπιστικού Δικαίου, Σαν Ρέμο, Ιταλία</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lastRenderedPageBreak/>
        <w:t>Πανεπιστήμιο της Μόντενα, Ιταλία</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 xml:space="preserve">Δήμος της </w:t>
      </w:r>
      <w:proofErr w:type="spellStart"/>
      <w:r w:rsidRPr="001622CA">
        <w:rPr>
          <w:rFonts w:ascii="Arial" w:hAnsi="Arial" w:cs="Arial"/>
          <w:i/>
          <w:sz w:val="22"/>
          <w:szCs w:val="22"/>
        </w:rPr>
        <w:t>Φουενλαμπράδα</w:t>
      </w:r>
      <w:proofErr w:type="spellEnd"/>
      <w:r w:rsidRPr="001622CA">
        <w:rPr>
          <w:rFonts w:ascii="Arial" w:hAnsi="Arial" w:cs="Arial"/>
          <w:i/>
          <w:sz w:val="22"/>
          <w:szCs w:val="22"/>
        </w:rPr>
        <w:t>, Ισπανία</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Δήμος της Βιέννης, Αυστρία</w:t>
      </w:r>
    </w:p>
    <w:p w:rsidR="001622CA" w:rsidRPr="001622CA" w:rsidRDefault="001622CA" w:rsidP="001622CA">
      <w:pPr>
        <w:numPr>
          <w:ilvl w:val="0"/>
          <w:numId w:val="16"/>
        </w:numPr>
        <w:suppressAutoHyphens w:val="0"/>
        <w:spacing w:before="120" w:after="120" w:line="360" w:lineRule="auto"/>
        <w:jc w:val="both"/>
        <w:rPr>
          <w:rFonts w:ascii="Arial" w:hAnsi="Arial" w:cs="Arial"/>
          <w:i/>
          <w:sz w:val="22"/>
          <w:szCs w:val="22"/>
        </w:rPr>
      </w:pPr>
      <w:r w:rsidRPr="001622CA">
        <w:rPr>
          <w:rFonts w:ascii="Arial" w:hAnsi="Arial" w:cs="Arial"/>
          <w:i/>
          <w:sz w:val="22"/>
          <w:szCs w:val="22"/>
        </w:rPr>
        <w:t>Δήμος του Ποντ-ντε-</w:t>
      </w:r>
      <w:proofErr w:type="spellStart"/>
      <w:r w:rsidRPr="001622CA">
        <w:rPr>
          <w:rFonts w:ascii="Arial" w:hAnsi="Arial" w:cs="Arial"/>
          <w:i/>
          <w:sz w:val="22"/>
          <w:szCs w:val="22"/>
        </w:rPr>
        <w:t>Κλαι</w:t>
      </w:r>
      <w:proofErr w:type="spellEnd"/>
      <w:r w:rsidRPr="001622CA">
        <w:rPr>
          <w:rFonts w:ascii="Arial" w:hAnsi="Arial" w:cs="Arial"/>
          <w:i/>
          <w:sz w:val="22"/>
          <w:szCs w:val="22"/>
        </w:rPr>
        <w:t>, Γαλλία</w:t>
      </w:r>
    </w:p>
    <w:p w:rsidR="001622CA" w:rsidRPr="001622CA" w:rsidRDefault="001622CA" w:rsidP="001622CA">
      <w:pPr>
        <w:spacing w:before="120" w:after="120" w:line="360" w:lineRule="auto"/>
        <w:jc w:val="both"/>
        <w:rPr>
          <w:rFonts w:ascii="Arial" w:hAnsi="Arial" w:cs="Arial"/>
          <w:i/>
          <w:sz w:val="22"/>
          <w:szCs w:val="22"/>
        </w:rPr>
      </w:pP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b/>
          <w:bCs/>
          <w:i/>
          <w:sz w:val="22"/>
          <w:szCs w:val="22"/>
        </w:rPr>
        <w:t>Ως ημερομηνία έναρξης</w:t>
      </w:r>
      <w:r w:rsidRPr="001622CA">
        <w:rPr>
          <w:rFonts w:ascii="Arial" w:hAnsi="Arial" w:cs="Arial"/>
          <w:i/>
          <w:sz w:val="22"/>
          <w:szCs w:val="22"/>
        </w:rPr>
        <w:t xml:space="preserve"> του Ευρωπαϊκού Προγράμματος </w:t>
      </w:r>
      <w:r w:rsidRPr="001622CA">
        <w:rPr>
          <w:rFonts w:ascii="Arial" w:hAnsi="Arial" w:cs="Arial"/>
          <w:b/>
          <w:bCs/>
          <w:i/>
          <w:sz w:val="22"/>
          <w:szCs w:val="22"/>
        </w:rPr>
        <w:t>«M</w:t>
      </w:r>
      <w:r w:rsidRPr="001622CA">
        <w:rPr>
          <w:rFonts w:ascii="Arial" w:hAnsi="Arial" w:cs="Arial"/>
          <w:b/>
          <w:bCs/>
          <w:i/>
          <w:sz w:val="22"/>
          <w:szCs w:val="22"/>
          <w:lang w:val="en-US"/>
        </w:rPr>
        <w:t>UST</w:t>
      </w:r>
      <w:r w:rsidRPr="001622CA">
        <w:rPr>
          <w:rFonts w:ascii="Arial" w:hAnsi="Arial" w:cs="Arial"/>
          <w:b/>
          <w:bCs/>
          <w:i/>
          <w:sz w:val="22"/>
          <w:szCs w:val="22"/>
        </w:rPr>
        <w:t>-a-</w:t>
      </w:r>
      <w:proofErr w:type="spellStart"/>
      <w:r w:rsidRPr="001622CA">
        <w:rPr>
          <w:rFonts w:ascii="Arial" w:hAnsi="Arial" w:cs="Arial"/>
          <w:b/>
          <w:bCs/>
          <w:i/>
          <w:sz w:val="22"/>
          <w:szCs w:val="22"/>
        </w:rPr>
        <w:t>La</w:t>
      </w:r>
      <w:proofErr w:type="spellEnd"/>
      <w:r w:rsidRPr="001622CA">
        <w:rPr>
          <w:rFonts w:ascii="Arial" w:hAnsi="Arial" w:cs="Arial"/>
          <w:b/>
          <w:bCs/>
          <w:i/>
          <w:sz w:val="22"/>
          <w:szCs w:val="22"/>
        </w:rPr>
        <w:t xml:space="preserve">b» </w:t>
      </w:r>
      <w:r w:rsidRPr="001622CA">
        <w:rPr>
          <w:rFonts w:ascii="Arial" w:hAnsi="Arial" w:cs="Arial"/>
          <w:i/>
          <w:sz w:val="22"/>
          <w:szCs w:val="22"/>
        </w:rPr>
        <w:t xml:space="preserve">ορίζεται η </w:t>
      </w:r>
      <w:r w:rsidRPr="001622CA">
        <w:rPr>
          <w:rFonts w:ascii="Arial" w:hAnsi="Arial" w:cs="Arial"/>
          <w:b/>
          <w:bCs/>
          <w:i/>
          <w:sz w:val="22"/>
          <w:szCs w:val="22"/>
        </w:rPr>
        <w:t>1</w:t>
      </w:r>
      <w:r w:rsidRPr="001622CA">
        <w:rPr>
          <w:rFonts w:ascii="Arial" w:hAnsi="Arial" w:cs="Arial"/>
          <w:b/>
          <w:bCs/>
          <w:i/>
          <w:sz w:val="22"/>
          <w:szCs w:val="22"/>
          <w:vertAlign w:val="superscript"/>
        </w:rPr>
        <w:t>η</w:t>
      </w:r>
      <w:r w:rsidRPr="001622CA">
        <w:rPr>
          <w:rFonts w:ascii="Arial" w:hAnsi="Arial" w:cs="Arial"/>
          <w:b/>
          <w:bCs/>
          <w:i/>
          <w:sz w:val="22"/>
          <w:szCs w:val="22"/>
        </w:rPr>
        <w:t xml:space="preserve"> Ιανουαρίου 2022</w:t>
      </w:r>
      <w:r w:rsidRPr="001622CA">
        <w:rPr>
          <w:rFonts w:ascii="Arial" w:hAnsi="Arial" w:cs="Arial"/>
          <w:i/>
          <w:sz w:val="22"/>
          <w:szCs w:val="22"/>
        </w:rPr>
        <w:t xml:space="preserve"> με χρονική διάρκεια </w:t>
      </w:r>
      <w:r w:rsidRPr="001622CA">
        <w:rPr>
          <w:rFonts w:ascii="Arial" w:hAnsi="Arial" w:cs="Arial"/>
          <w:b/>
          <w:bCs/>
          <w:i/>
          <w:sz w:val="22"/>
          <w:szCs w:val="22"/>
        </w:rPr>
        <w:t>τρία (3) έτη</w:t>
      </w:r>
      <w:r w:rsidRPr="001622CA">
        <w:rPr>
          <w:rFonts w:ascii="Arial" w:hAnsi="Arial" w:cs="Arial"/>
          <w:i/>
          <w:sz w:val="22"/>
          <w:szCs w:val="22"/>
        </w:rPr>
        <w:t xml:space="preserve"> και με συνολικό προϋπολογισμό υλοποίησης του Έργου στη Λιβαδειά ύψους </w:t>
      </w:r>
      <w:r w:rsidRPr="001622CA">
        <w:rPr>
          <w:rFonts w:ascii="Arial" w:hAnsi="Arial" w:cs="Arial"/>
          <w:b/>
          <w:bCs/>
          <w:i/>
          <w:sz w:val="22"/>
          <w:szCs w:val="22"/>
        </w:rPr>
        <w:t>145.627,00€.</w:t>
      </w:r>
      <w:r w:rsidRPr="001622CA">
        <w:rPr>
          <w:rFonts w:ascii="Arial" w:hAnsi="Arial" w:cs="Arial"/>
          <w:i/>
          <w:sz w:val="22"/>
          <w:szCs w:val="22"/>
        </w:rPr>
        <w:t xml:space="preserve"> Ο συνολικός επιλέξιμος προϋπολογισμός του Έργου είναι </w:t>
      </w:r>
      <w:r w:rsidRPr="001622CA">
        <w:rPr>
          <w:rFonts w:ascii="Arial" w:hAnsi="Arial" w:cs="Arial"/>
          <w:b/>
          <w:bCs/>
          <w:i/>
          <w:sz w:val="22"/>
          <w:szCs w:val="22"/>
        </w:rPr>
        <w:t>131.064,30€</w:t>
      </w:r>
      <w:r w:rsidRPr="001622CA">
        <w:rPr>
          <w:rFonts w:ascii="Arial" w:hAnsi="Arial" w:cs="Arial"/>
          <w:i/>
          <w:sz w:val="22"/>
          <w:szCs w:val="22"/>
        </w:rPr>
        <w:t xml:space="preserve"> κατόπιν χρηματοδότησης ποσοστού ύψους 90% από την Ευρωπαϊκή Επιτροπή. Ως εκ τούτου, η Κ.Ε.ΔΗ.Λ. αιτείται από το Δήμο </w:t>
      </w:r>
      <w:proofErr w:type="spellStart"/>
      <w:r w:rsidRPr="001622CA">
        <w:rPr>
          <w:rFonts w:ascii="Arial" w:hAnsi="Arial" w:cs="Arial"/>
          <w:i/>
          <w:sz w:val="22"/>
          <w:szCs w:val="22"/>
        </w:rPr>
        <w:t>Λεβαδέων</w:t>
      </w:r>
      <w:proofErr w:type="spellEnd"/>
      <w:r w:rsidRPr="001622CA">
        <w:rPr>
          <w:rFonts w:ascii="Arial" w:hAnsi="Arial" w:cs="Arial"/>
          <w:i/>
          <w:sz w:val="22"/>
          <w:szCs w:val="22"/>
        </w:rPr>
        <w:t xml:space="preserve"> τη </w:t>
      </w:r>
      <w:r w:rsidRPr="001622CA">
        <w:rPr>
          <w:rFonts w:ascii="Arial" w:hAnsi="Arial" w:cs="Arial"/>
          <w:b/>
          <w:bCs/>
          <w:i/>
          <w:sz w:val="22"/>
          <w:szCs w:val="22"/>
        </w:rPr>
        <w:t>συγχρηματοδότηση</w:t>
      </w:r>
      <w:r w:rsidRPr="001622CA">
        <w:rPr>
          <w:rFonts w:ascii="Arial" w:hAnsi="Arial" w:cs="Arial"/>
          <w:i/>
          <w:sz w:val="22"/>
          <w:szCs w:val="22"/>
        </w:rPr>
        <w:t xml:space="preserve"> ποσοστού ύψους 10% που ανέρχεται στο ποσό των </w:t>
      </w:r>
      <w:r w:rsidRPr="001622CA">
        <w:rPr>
          <w:rFonts w:ascii="Arial" w:hAnsi="Arial" w:cs="Arial"/>
          <w:b/>
          <w:bCs/>
          <w:i/>
          <w:sz w:val="22"/>
          <w:szCs w:val="22"/>
        </w:rPr>
        <w:t>14.562,70€,</w:t>
      </w:r>
      <w:r w:rsidRPr="001622CA">
        <w:rPr>
          <w:rFonts w:ascii="Arial" w:hAnsi="Arial" w:cs="Arial"/>
          <w:i/>
          <w:sz w:val="22"/>
          <w:szCs w:val="22"/>
        </w:rPr>
        <w:t xml:space="preserve"> ήτοι </w:t>
      </w:r>
      <w:r w:rsidRPr="001622CA">
        <w:rPr>
          <w:rFonts w:ascii="Arial" w:hAnsi="Arial" w:cs="Arial"/>
          <w:b/>
          <w:bCs/>
          <w:i/>
          <w:sz w:val="22"/>
          <w:szCs w:val="22"/>
        </w:rPr>
        <w:t>4.854,23€ ετησίως</w:t>
      </w:r>
      <w:r w:rsidRPr="001622CA">
        <w:rPr>
          <w:rFonts w:ascii="Arial" w:hAnsi="Arial" w:cs="Arial"/>
          <w:i/>
          <w:sz w:val="22"/>
          <w:szCs w:val="22"/>
        </w:rPr>
        <w:t>.</w:t>
      </w:r>
    </w:p>
    <w:p w:rsidR="001622CA" w:rsidRPr="001622CA" w:rsidRDefault="001622CA" w:rsidP="001622CA">
      <w:pPr>
        <w:spacing w:before="120" w:after="120" w:line="360" w:lineRule="auto"/>
        <w:jc w:val="both"/>
        <w:rPr>
          <w:rFonts w:ascii="Arial" w:hAnsi="Arial" w:cs="Arial"/>
          <w:i/>
          <w:sz w:val="22"/>
          <w:szCs w:val="22"/>
        </w:rPr>
      </w:pPr>
    </w:p>
    <w:tbl>
      <w:tblPr>
        <w:tblStyle w:val="aff"/>
        <w:tblW w:w="8500" w:type="dxa"/>
        <w:tblLook w:val="04A0"/>
      </w:tblPr>
      <w:tblGrid>
        <w:gridCol w:w="1270"/>
        <w:gridCol w:w="1217"/>
        <w:gridCol w:w="1017"/>
        <w:gridCol w:w="1703"/>
        <w:gridCol w:w="1703"/>
        <w:gridCol w:w="1984"/>
      </w:tblGrid>
      <w:tr w:rsidR="001622CA" w:rsidRPr="001622CA" w:rsidTr="00E52787">
        <w:tc>
          <w:tcPr>
            <w:tcW w:w="965" w:type="dxa"/>
          </w:tcPr>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Φορέας Υλοποίησης</w:t>
            </w:r>
          </w:p>
        </w:tc>
        <w:tc>
          <w:tcPr>
            <w:tcW w:w="1220" w:type="dxa"/>
          </w:tcPr>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Άμεσα κόστη</w:t>
            </w:r>
          </w:p>
        </w:tc>
        <w:tc>
          <w:tcPr>
            <w:tcW w:w="1018" w:type="dxa"/>
          </w:tcPr>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Έμμεσα κόστη</w:t>
            </w:r>
          </w:p>
        </w:tc>
        <w:tc>
          <w:tcPr>
            <w:tcW w:w="1606" w:type="dxa"/>
          </w:tcPr>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Συνολικός Προϋπολογισμός</w:t>
            </w:r>
          </w:p>
        </w:tc>
        <w:tc>
          <w:tcPr>
            <w:tcW w:w="1606" w:type="dxa"/>
          </w:tcPr>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Συνολικός Επιλέξιμος Προϋπολογισμός</w:t>
            </w:r>
          </w:p>
        </w:tc>
        <w:tc>
          <w:tcPr>
            <w:tcW w:w="2085" w:type="dxa"/>
          </w:tcPr>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Ποσό Συγχρηματοδότησης</w:t>
            </w:r>
          </w:p>
          <w:p w:rsidR="001622CA" w:rsidRPr="001622CA" w:rsidRDefault="001622CA" w:rsidP="00E52787">
            <w:pPr>
              <w:spacing w:before="120" w:after="120" w:line="360" w:lineRule="auto"/>
              <w:jc w:val="center"/>
              <w:rPr>
                <w:rFonts w:ascii="Arial" w:hAnsi="Arial" w:cs="Arial"/>
                <w:b/>
                <w:bCs/>
                <w:i/>
                <w:sz w:val="18"/>
                <w:szCs w:val="18"/>
              </w:rPr>
            </w:pPr>
            <w:r w:rsidRPr="001622CA">
              <w:rPr>
                <w:rFonts w:ascii="Arial" w:hAnsi="Arial" w:cs="Arial"/>
                <w:b/>
                <w:bCs/>
                <w:i/>
                <w:sz w:val="18"/>
                <w:szCs w:val="18"/>
              </w:rPr>
              <w:t>(10%*145.627,00)</w:t>
            </w:r>
          </w:p>
        </w:tc>
      </w:tr>
      <w:tr w:rsidR="001622CA" w:rsidRPr="001622CA" w:rsidTr="00E52787">
        <w:tc>
          <w:tcPr>
            <w:tcW w:w="965" w:type="dxa"/>
          </w:tcPr>
          <w:p w:rsidR="001622CA" w:rsidRPr="001622CA" w:rsidRDefault="001622CA" w:rsidP="00E52787">
            <w:pPr>
              <w:spacing w:before="120" w:after="120" w:line="360" w:lineRule="auto"/>
              <w:jc w:val="center"/>
              <w:rPr>
                <w:rFonts w:ascii="Arial" w:hAnsi="Arial" w:cs="Arial"/>
                <w:i/>
                <w:sz w:val="18"/>
                <w:szCs w:val="18"/>
              </w:rPr>
            </w:pPr>
            <w:r w:rsidRPr="001622CA">
              <w:rPr>
                <w:rFonts w:ascii="Arial" w:hAnsi="Arial" w:cs="Arial"/>
                <w:i/>
                <w:sz w:val="18"/>
                <w:szCs w:val="18"/>
              </w:rPr>
              <w:t>Κ.Ε.ΔΗ.Λ.</w:t>
            </w:r>
          </w:p>
        </w:tc>
        <w:tc>
          <w:tcPr>
            <w:tcW w:w="1220" w:type="dxa"/>
          </w:tcPr>
          <w:p w:rsidR="001622CA" w:rsidRPr="001622CA" w:rsidRDefault="001622CA" w:rsidP="00E52787">
            <w:pPr>
              <w:spacing w:before="120" w:after="120" w:line="360" w:lineRule="auto"/>
              <w:jc w:val="center"/>
              <w:rPr>
                <w:rFonts w:ascii="Arial" w:hAnsi="Arial" w:cs="Arial"/>
                <w:i/>
                <w:sz w:val="18"/>
                <w:szCs w:val="18"/>
              </w:rPr>
            </w:pPr>
            <w:r w:rsidRPr="001622CA">
              <w:rPr>
                <w:rFonts w:ascii="Arial" w:hAnsi="Arial" w:cs="Arial"/>
                <w:i/>
                <w:sz w:val="18"/>
                <w:szCs w:val="18"/>
              </w:rPr>
              <w:t>136.100,00€</w:t>
            </w:r>
          </w:p>
        </w:tc>
        <w:tc>
          <w:tcPr>
            <w:tcW w:w="1018" w:type="dxa"/>
          </w:tcPr>
          <w:p w:rsidR="001622CA" w:rsidRPr="001622CA" w:rsidRDefault="001622CA" w:rsidP="00E52787">
            <w:pPr>
              <w:spacing w:before="120" w:after="120" w:line="360" w:lineRule="auto"/>
              <w:jc w:val="center"/>
              <w:rPr>
                <w:rFonts w:ascii="Arial" w:hAnsi="Arial" w:cs="Arial"/>
                <w:i/>
                <w:sz w:val="18"/>
                <w:szCs w:val="18"/>
              </w:rPr>
            </w:pPr>
            <w:r w:rsidRPr="001622CA">
              <w:rPr>
                <w:rFonts w:ascii="Arial" w:hAnsi="Arial" w:cs="Arial"/>
                <w:i/>
                <w:sz w:val="18"/>
                <w:szCs w:val="18"/>
              </w:rPr>
              <w:t>9.527,00€</w:t>
            </w:r>
          </w:p>
        </w:tc>
        <w:tc>
          <w:tcPr>
            <w:tcW w:w="1606" w:type="dxa"/>
          </w:tcPr>
          <w:p w:rsidR="001622CA" w:rsidRPr="001622CA" w:rsidRDefault="001622CA" w:rsidP="00E52787">
            <w:pPr>
              <w:spacing w:before="120" w:after="120" w:line="360" w:lineRule="auto"/>
              <w:jc w:val="center"/>
              <w:rPr>
                <w:rFonts w:ascii="Arial" w:hAnsi="Arial" w:cs="Arial"/>
                <w:i/>
                <w:sz w:val="18"/>
                <w:szCs w:val="18"/>
              </w:rPr>
            </w:pPr>
            <w:r w:rsidRPr="001622CA">
              <w:rPr>
                <w:rFonts w:ascii="Arial" w:hAnsi="Arial" w:cs="Arial"/>
                <w:i/>
                <w:sz w:val="18"/>
                <w:szCs w:val="18"/>
              </w:rPr>
              <w:t>145.627,00€</w:t>
            </w:r>
          </w:p>
        </w:tc>
        <w:tc>
          <w:tcPr>
            <w:tcW w:w="1606" w:type="dxa"/>
          </w:tcPr>
          <w:p w:rsidR="001622CA" w:rsidRPr="001622CA" w:rsidRDefault="001622CA" w:rsidP="00E52787">
            <w:pPr>
              <w:spacing w:before="120" w:after="120" w:line="360" w:lineRule="auto"/>
              <w:jc w:val="center"/>
              <w:rPr>
                <w:rFonts w:ascii="Arial" w:hAnsi="Arial" w:cs="Arial"/>
                <w:i/>
                <w:sz w:val="18"/>
                <w:szCs w:val="18"/>
              </w:rPr>
            </w:pPr>
            <w:r w:rsidRPr="001622CA">
              <w:rPr>
                <w:rFonts w:ascii="Arial" w:hAnsi="Arial" w:cs="Arial"/>
                <w:i/>
                <w:sz w:val="18"/>
                <w:szCs w:val="18"/>
              </w:rPr>
              <w:t>131.064,30€</w:t>
            </w:r>
          </w:p>
        </w:tc>
        <w:tc>
          <w:tcPr>
            <w:tcW w:w="2085" w:type="dxa"/>
          </w:tcPr>
          <w:p w:rsidR="001622CA" w:rsidRPr="001622CA" w:rsidRDefault="001622CA" w:rsidP="00E52787">
            <w:pPr>
              <w:spacing w:before="120" w:after="120" w:line="360" w:lineRule="auto"/>
              <w:jc w:val="center"/>
              <w:rPr>
                <w:rFonts w:ascii="Arial" w:hAnsi="Arial" w:cs="Arial"/>
                <w:i/>
                <w:sz w:val="18"/>
                <w:szCs w:val="18"/>
              </w:rPr>
            </w:pPr>
            <w:r w:rsidRPr="001622CA">
              <w:rPr>
                <w:rFonts w:ascii="Arial" w:hAnsi="Arial" w:cs="Arial"/>
                <w:i/>
                <w:sz w:val="18"/>
                <w:szCs w:val="18"/>
              </w:rPr>
              <w:t>14.562,70€</w:t>
            </w:r>
          </w:p>
        </w:tc>
      </w:tr>
    </w:tbl>
    <w:p w:rsidR="001622CA" w:rsidRPr="001622CA" w:rsidRDefault="001622CA" w:rsidP="001622CA">
      <w:pPr>
        <w:spacing w:before="120" w:after="120" w:line="360" w:lineRule="auto"/>
        <w:jc w:val="both"/>
        <w:rPr>
          <w:rFonts w:ascii="Arial" w:hAnsi="Arial" w:cs="Arial"/>
          <w:i/>
          <w:sz w:val="22"/>
          <w:szCs w:val="22"/>
        </w:rPr>
      </w:pPr>
    </w:p>
    <w:p w:rsidR="001622CA" w:rsidRPr="001622CA" w:rsidRDefault="001622CA" w:rsidP="001622CA">
      <w:pPr>
        <w:spacing w:before="120" w:after="120" w:line="360" w:lineRule="auto"/>
        <w:jc w:val="both"/>
        <w:rPr>
          <w:rFonts w:ascii="Arial" w:hAnsi="Arial" w:cs="Arial"/>
          <w:i/>
          <w:sz w:val="22"/>
          <w:szCs w:val="22"/>
        </w:rPr>
      </w:pPr>
      <w:r w:rsidRPr="001622CA">
        <w:rPr>
          <w:rFonts w:ascii="Arial" w:hAnsi="Arial" w:cs="Arial"/>
          <w:i/>
          <w:sz w:val="22"/>
          <w:szCs w:val="22"/>
        </w:rPr>
        <w:t xml:space="preserve">Λαμβάνοντας υπόψη τα παραπάνω καλείται ο Δήμος </w:t>
      </w:r>
      <w:proofErr w:type="spellStart"/>
      <w:r w:rsidRPr="001622CA">
        <w:rPr>
          <w:rFonts w:ascii="Arial" w:hAnsi="Arial" w:cs="Arial"/>
          <w:i/>
          <w:sz w:val="22"/>
          <w:szCs w:val="22"/>
        </w:rPr>
        <w:t>Λεβαδέων</w:t>
      </w:r>
      <w:proofErr w:type="spellEnd"/>
      <w:r w:rsidRPr="001622CA">
        <w:rPr>
          <w:rFonts w:ascii="Arial" w:hAnsi="Arial" w:cs="Arial"/>
          <w:i/>
          <w:sz w:val="22"/>
          <w:szCs w:val="22"/>
        </w:rPr>
        <w:t xml:space="preserve"> να αποφασίσει για την έγκριση της συγχρηματοδότησης του Έργου «M</w:t>
      </w:r>
      <w:r w:rsidRPr="001622CA">
        <w:rPr>
          <w:rFonts w:ascii="Arial" w:hAnsi="Arial" w:cs="Arial"/>
          <w:i/>
          <w:sz w:val="22"/>
          <w:szCs w:val="22"/>
          <w:lang w:val="en-US"/>
        </w:rPr>
        <w:t>UST</w:t>
      </w:r>
      <w:r w:rsidRPr="001622CA">
        <w:rPr>
          <w:rFonts w:ascii="Arial" w:hAnsi="Arial" w:cs="Arial"/>
          <w:i/>
          <w:sz w:val="22"/>
          <w:szCs w:val="22"/>
        </w:rPr>
        <w:t>-a-</w:t>
      </w:r>
      <w:proofErr w:type="spellStart"/>
      <w:r w:rsidRPr="001622CA">
        <w:rPr>
          <w:rFonts w:ascii="Arial" w:hAnsi="Arial" w:cs="Arial"/>
          <w:i/>
          <w:sz w:val="22"/>
          <w:szCs w:val="22"/>
        </w:rPr>
        <w:t>La</w:t>
      </w:r>
      <w:proofErr w:type="spellEnd"/>
      <w:r w:rsidRPr="001622CA">
        <w:rPr>
          <w:rFonts w:ascii="Arial" w:hAnsi="Arial" w:cs="Arial"/>
          <w:i/>
          <w:sz w:val="22"/>
          <w:szCs w:val="22"/>
        </w:rPr>
        <w:t xml:space="preserve">b» και να εγκρίνει την επιχορήγηση ποσού ύψους 4.854,23€ για το οικονομικό έτος 2022». </w:t>
      </w:r>
    </w:p>
    <w:p w:rsidR="001622CA" w:rsidRPr="001622CA" w:rsidRDefault="001622CA" w:rsidP="004241E8">
      <w:pPr>
        <w:jc w:val="both"/>
        <w:rPr>
          <w:rFonts w:ascii="Arial" w:eastAsia="Arial" w:hAnsi="Arial" w:cs="Arial"/>
          <w:i/>
          <w:sz w:val="22"/>
          <w:szCs w:val="22"/>
        </w:rPr>
      </w:pPr>
    </w:p>
    <w:p w:rsidR="008426F8" w:rsidRPr="003C38EA" w:rsidRDefault="0070421F" w:rsidP="00960DDD">
      <w:pPr>
        <w:rPr>
          <w:rFonts w:ascii="Arial" w:hAnsi="Arial" w:cs="Arial"/>
          <w:i/>
          <w:sz w:val="22"/>
          <w:szCs w:val="22"/>
        </w:rPr>
      </w:pPr>
      <w:r>
        <w:rPr>
          <w:rFonts w:ascii="Arial" w:hAnsi="Arial" w:cs="Arial"/>
          <w:sz w:val="22"/>
          <w:szCs w:val="22"/>
        </w:rPr>
        <w:t xml:space="preserve">    </w:t>
      </w:r>
    </w:p>
    <w:p w:rsidR="00F278FF" w:rsidRDefault="00F278FF" w:rsidP="00F278FF">
      <w:pPr>
        <w:shd w:val="clear" w:color="auto" w:fill="FFFFFF"/>
        <w:jc w:val="both"/>
        <w:rPr>
          <w:rFonts w:ascii="Arial" w:eastAsia="Arial" w:hAnsi="Arial" w:cs="Arial"/>
          <w:kern w:val="1"/>
          <w:sz w:val="22"/>
          <w:szCs w:val="22"/>
          <w:lang w:bidi="hi-IN"/>
        </w:rPr>
      </w:pPr>
      <w:r w:rsidRPr="00FE770C">
        <w:rPr>
          <w:rFonts w:ascii="Arial" w:eastAsia="Arial" w:hAnsi="Arial" w:cs="Arial"/>
          <w:sz w:val="22"/>
          <w:szCs w:val="22"/>
        </w:rPr>
        <w:t xml:space="preserve">  </w:t>
      </w:r>
      <w:r w:rsidRPr="00FE770C">
        <w:rPr>
          <w:rFonts w:ascii="Arial" w:eastAsia="Arial" w:hAnsi="Arial" w:cs="Arial"/>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CF493D" w:rsidRDefault="00CF493D" w:rsidP="00CF493D">
      <w:pPr>
        <w:spacing w:line="276" w:lineRule="auto"/>
        <w:rPr>
          <w:rFonts w:ascii="Arial" w:hAnsi="Arial" w:cs="Arial"/>
          <w:sz w:val="22"/>
          <w:szCs w:val="22"/>
        </w:rPr>
      </w:pPr>
      <w:r w:rsidRPr="00645452">
        <w:rPr>
          <w:rFonts w:ascii="Arial" w:hAnsi="Arial" w:cs="Arial"/>
          <w:sz w:val="22"/>
          <w:szCs w:val="22"/>
        </w:rPr>
        <w:t xml:space="preserve">- </w:t>
      </w:r>
      <w:r w:rsidR="00011EEE">
        <w:rPr>
          <w:rFonts w:ascii="Arial" w:hAnsi="Arial" w:cs="Arial"/>
          <w:sz w:val="22"/>
          <w:szCs w:val="22"/>
        </w:rPr>
        <w:t>Τ</w:t>
      </w:r>
      <w:r w:rsidR="001622CA">
        <w:rPr>
          <w:rFonts w:ascii="Arial" w:eastAsia="Arial" w:hAnsi="Arial" w:cs="Arial"/>
          <w:sz w:val="22"/>
          <w:szCs w:val="22"/>
        </w:rPr>
        <w:t xml:space="preserve">ην </w:t>
      </w:r>
      <w:r w:rsidR="001622CA" w:rsidRPr="00681BEC">
        <w:rPr>
          <w:rFonts w:ascii="Arial" w:eastAsia="Arial" w:hAnsi="Arial" w:cs="Arial"/>
          <w:sz w:val="22"/>
          <w:szCs w:val="22"/>
        </w:rPr>
        <w:t xml:space="preserve"> με αριθ. </w:t>
      </w:r>
      <w:proofErr w:type="spellStart"/>
      <w:r w:rsidR="001622CA" w:rsidRPr="00681BEC">
        <w:rPr>
          <w:rFonts w:ascii="Arial" w:eastAsia="Arial" w:hAnsi="Arial" w:cs="Arial"/>
          <w:sz w:val="22"/>
          <w:szCs w:val="22"/>
        </w:rPr>
        <w:t>πρωτ</w:t>
      </w:r>
      <w:proofErr w:type="spellEnd"/>
      <w:r w:rsidR="001622CA" w:rsidRPr="00681BEC">
        <w:rPr>
          <w:rFonts w:ascii="Arial" w:eastAsia="Arial" w:hAnsi="Arial" w:cs="Arial"/>
          <w:sz w:val="22"/>
          <w:szCs w:val="22"/>
        </w:rPr>
        <w:t>.</w:t>
      </w:r>
      <w:r w:rsidR="001622CA">
        <w:rPr>
          <w:rFonts w:ascii="Arial" w:eastAsia="Arial" w:hAnsi="Arial" w:cs="Arial"/>
          <w:sz w:val="22"/>
          <w:szCs w:val="22"/>
        </w:rPr>
        <w:t xml:space="preserve"> 804/20-10-</w:t>
      </w:r>
      <w:r w:rsidR="001622CA" w:rsidRPr="00681BEC">
        <w:rPr>
          <w:rFonts w:ascii="Arial" w:eastAsia="Arial" w:hAnsi="Arial" w:cs="Arial"/>
          <w:sz w:val="22"/>
          <w:szCs w:val="22"/>
        </w:rPr>
        <w:t>2021   έγγραφ</w:t>
      </w:r>
      <w:r w:rsidR="001622CA">
        <w:rPr>
          <w:rFonts w:ascii="Arial" w:eastAsia="Arial" w:hAnsi="Arial" w:cs="Arial"/>
          <w:sz w:val="22"/>
          <w:szCs w:val="22"/>
        </w:rPr>
        <w:t>η εισήγηση</w:t>
      </w:r>
      <w:r w:rsidR="001622CA" w:rsidRPr="00681BEC">
        <w:rPr>
          <w:rFonts w:ascii="Arial" w:eastAsia="Arial" w:hAnsi="Arial" w:cs="Arial"/>
          <w:sz w:val="22"/>
          <w:szCs w:val="22"/>
        </w:rPr>
        <w:t xml:space="preserve"> </w:t>
      </w:r>
      <w:r w:rsidR="001622CA">
        <w:rPr>
          <w:rFonts w:ascii="Arial" w:eastAsia="Arial" w:hAnsi="Arial" w:cs="Arial"/>
          <w:sz w:val="22"/>
          <w:szCs w:val="22"/>
        </w:rPr>
        <w:t>της ΚΕΔΗΛ</w:t>
      </w:r>
      <w:r w:rsidR="001622CA" w:rsidRPr="00681BEC">
        <w:rPr>
          <w:rFonts w:ascii="Arial" w:eastAsia="Calibri" w:hAnsi="Arial" w:cs="Arial"/>
          <w:color w:val="000000"/>
          <w:kern w:val="2"/>
          <w:sz w:val="22"/>
          <w:szCs w:val="22"/>
          <w:shd w:val="clear" w:color="auto" w:fill="FFFFFF"/>
        </w:rPr>
        <w:t xml:space="preserve"> </w:t>
      </w:r>
      <w:r w:rsidR="00011EEE">
        <w:rPr>
          <w:rFonts w:ascii="Arial" w:hAnsi="Arial" w:cs="Arial"/>
          <w:sz w:val="22"/>
          <w:szCs w:val="22"/>
        </w:rPr>
        <w:t xml:space="preserve">που είχε διανεμηθεί </w:t>
      </w:r>
    </w:p>
    <w:p w:rsidR="00011EEE" w:rsidRPr="00011EEE" w:rsidRDefault="00011EEE" w:rsidP="00CF493D">
      <w:pPr>
        <w:spacing w:line="276" w:lineRule="auto"/>
        <w:rPr>
          <w:rFonts w:ascii="Arial" w:hAnsi="Arial" w:cs="Arial"/>
          <w:sz w:val="22"/>
          <w:szCs w:val="22"/>
        </w:rPr>
      </w:pPr>
      <w:r w:rsidRPr="00011EEE">
        <w:rPr>
          <w:rFonts w:ascii="Arial" w:hAnsi="Arial" w:cs="Arial"/>
          <w:sz w:val="22"/>
          <w:szCs w:val="22"/>
        </w:rPr>
        <w:t xml:space="preserve">-Την υπ’ </w:t>
      </w:r>
      <w:proofErr w:type="spellStart"/>
      <w:r w:rsidRPr="00011EEE">
        <w:rPr>
          <w:rFonts w:ascii="Arial" w:hAnsi="Arial" w:cs="Arial"/>
          <w:sz w:val="22"/>
          <w:szCs w:val="22"/>
        </w:rPr>
        <w:t>αριθμ</w:t>
      </w:r>
      <w:proofErr w:type="spellEnd"/>
      <w:r w:rsidRPr="00011EEE">
        <w:rPr>
          <w:rFonts w:ascii="Arial" w:hAnsi="Arial" w:cs="Arial"/>
          <w:sz w:val="22"/>
          <w:szCs w:val="22"/>
        </w:rPr>
        <w:t>. 6/2021 Απόφαση του Διοικητικού Συμβουλίου</w:t>
      </w:r>
    </w:p>
    <w:p w:rsidR="001302D5" w:rsidRPr="008624CB" w:rsidRDefault="001302D5" w:rsidP="001302D5">
      <w:pPr>
        <w:widowControl w:val="0"/>
        <w:jc w:val="both"/>
        <w:rPr>
          <w:rFonts w:ascii="Arial" w:hAnsi="Arial" w:cs="Arial"/>
          <w:sz w:val="22"/>
          <w:szCs w:val="22"/>
        </w:rPr>
      </w:pPr>
      <w:r>
        <w:rPr>
          <w:rFonts w:ascii="Arial" w:hAnsi="Arial" w:cs="Arial"/>
          <w:sz w:val="22"/>
          <w:szCs w:val="22"/>
        </w:rPr>
        <w:t xml:space="preserve">- </w:t>
      </w:r>
      <w:r w:rsidRPr="008624CB">
        <w:rPr>
          <w:rFonts w:ascii="Arial" w:hAnsi="Arial" w:cs="Arial"/>
          <w:sz w:val="22"/>
          <w:szCs w:val="22"/>
        </w:rPr>
        <w:t>Τις διατάξεις του  άρθρου 40 του Ν.4735/2020 που αντικατέστησε το άρθρο 72  το</w:t>
      </w:r>
      <w:r w:rsidRPr="008624CB">
        <w:rPr>
          <w:rFonts w:ascii="Arial" w:hAnsi="Arial" w:cs="Arial"/>
          <w:bCs/>
          <w:sz w:val="22"/>
          <w:szCs w:val="22"/>
        </w:rPr>
        <w:t>υ            Ν.3852/20</w:t>
      </w:r>
      <w:r w:rsidRPr="008624CB">
        <w:rPr>
          <w:rFonts w:ascii="Arial" w:eastAsia="Verdana" w:hAnsi="Arial" w:cs="Arial"/>
          <w:bCs/>
          <w:iCs/>
          <w:sz w:val="22"/>
          <w:szCs w:val="22"/>
        </w:rPr>
        <w:t>10</w:t>
      </w:r>
    </w:p>
    <w:p w:rsidR="00CF493D" w:rsidRDefault="00CF493D" w:rsidP="00CF493D">
      <w:pPr>
        <w:spacing w:line="276" w:lineRule="auto"/>
        <w:rPr>
          <w:rFonts w:ascii="Arial" w:hAnsi="Arial" w:cs="Arial"/>
          <w:sz w:val="22"/>
          <w:szCs w:val="22"/>
        </w:rPr>
      </w:pPr>
      <w:r>
        <w:rPr>
          <w:rFonts w:ascii="Arial" w:hAnsi="Arial" w:cs="Arial"/>
          <w:sz w:val="22"/>
          <w:szCs w:val="22"/>
        </w:rPr>
        <w:t xml:space="preserve">-  Την από 11-3-2020 Πράξη Νομοθετικού Περιεχομένου (Π.Ν.Π) « Κατεπείγοντα μέτρα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αντιμετώπισης των αρνητικών συνεπειών της εμφάνισης του  </w:t>
      </w:r>
      <w:proofErr w:type="spellStart"/>
      <w:r>
        <w:rPr>
          <w:rFonts w:ascii="Arial" w:hAnsi="Arial" w:cs="Arial"/>
          <w:sz w:val="22"/>
          <w:szCs w:val="22"/>
        </w:rPr>
        <w:t>κορωνοϊού</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-19 και  της ανάγκης περιορισμού της διάδοσής του» (ΦΕΚ Α 55)</w:t>
      </w:r>
    </w:p>
    <w:p w:rsidR="00CF493D" w:rsidRDefault="00CF493D" w:rsidP="00CF493D">
      <w:pPr>
        <w:spacing w:line="276" w:lineRule="auto"/>
        <w:jc w:val="both"/>
        <w:rPr>
          <w:rFonts w:ascii="Arial" w:hAnsi="Arial" w:cs="Arial"/>
          <w:sz w:val="22"/>
          <w:szCs w:val="22"/>
        </w:rPr>
      </w:pPr>
      <w:r>
        <w:rPr>
          <w:rFonts w:ascii="Arial" w:hAnsi="Arial" w:cs="Arial"/>
          <w:sz w:val="22"/>
          <w:szCs w:val="22"/>
        </w:rPr>
        <w:t xml:space="preserve"> - Την παρ. 1 του άρθρου 10 της από </w:t>
      </w:r>
      <w:r w:rsidRPr="00A34B97">
        <w:rPr>
          <w:rFonts w:ascii="Arial" w:hAnsi="Arial" w:cs="Arial"/>
          <w:sz w:val="22"/>
          <w:szCs w:val="22"/>
        </w:rPr>
        <w:t>11/3/2020 Πράξη Νομοθετικού Περιεχομένου (ΦΕ</w:t>
      </w:r>
      <w:r>
        <w:rPr>
          <w:rFonts w:ascii="Arial" w:hAnsi="Arial" w:cs="Arial"/>
          <w:sz w:val="22"/>
          <w:szCs w:val="22"/>
        </w:rPr>
        <w:t xml:space="preserve">Κ     </w:t>
      </w:r>
      <w:r w:rsidRPr="00A34B97">
        <w:rPr>
          <w:rFonts w:ascii="Arial" w:hAnsi="Arial" w:cs="Arial"/>
          <w:sz w:val="22"/>
          <w:szCs w:val="22"/>
        </w:rPr>
        <w:t>55/Α/11-3-2020</w:t>
      </w:r>
      <w:r>
        <w:rPr>
          <w:rFonts w:ascii="Arial" w:hAnsi="Arial" w:cs="Arial"/>
          <w:sz w:val="22"/>
          <w:szCs w:val="22"/>
        </w:rPr>
        <w:t>)</w:t>
      </w:r>
      <w:r w:rsidRPr="00A34B97">
        <w:rPr>
          <w:rFonts w:ascii="Arial" w:hAnsi="Arial" w:cs="Arial"/>
          <w:sz w:val="22"/>
          <w:szCs w:val="22"/>
        </w:rPr>
        <w:t xml:space="preserve"> </w:t>
      </w:r>
      <w:r>
        <w:rPr>
          <w:rFonts w:ascii="Arial" w:hAnsi="Arial" w:cs="Arial"/>
          <w:sz w:val="22"/>
          <w:szCs w:val="22"/>
        </w:rPr>
        <w:t xml:space="preserve">«Κατεπείγοντα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A34B97">
        <w:rPr>
          <w:rFonts w:ascii="Arial" w:hAnsi="Arial" w:cs="Arial"/>
          <w:sz w:val="22"/>
          <w:szCs w:val="22"/>
        </w:rPr>
        <w:t xml:space="preserve">-19 </w:t>
      </w:r>
      <w:r>
        <w:rPr>
          <w:rFonts w:ascii="Arial" w:hAnsi="Arial" w:cs="Arial"/>
          <w:sz w:val="22"/>
          <w:szCs w:val="22"/>
        </w:rPr>
        <w:t>και της ανάγκης περιορισμού της διάδοσής του»</w:t>
      </w:r>
    </w:p>
    <w:p w:rsidR="00CF493D" w:rsidRDefault="00CF493D" w:rsidP="00CF493D">
      <w:pPr>
        <w:tabs>
          <w:tab w:val="left" w:pos="6237"/>
        </w:tabs>
        <w:spacing w:line="276" w:lineRule="auto"/>
        <w:rPr>
          <w:rFonts w:ascii="Arial" w:hAnsi="Arial" w:cs="Arial"/>
          <w:sz w:val="22"/>
          <w:szCs w:val="22"/>
        </w:rPr>
      </w:pPr>
      <w:r>
        <w:rPr>
          <w:rFonts w:ascii="Arial" w:hAnsi="Arial" w:cs="Arial"/>
          <w:sz w:val="22"/>
          <w:szCs w:val="22"/>
        </w:rPr>
        <w:t xml:space="preserve">- Την  </w:t>
      </w:r>
      <w:r w:rsidRPr="00A34B97">
        <w:rPr>
          <w:rFonts w:ascii="Arial" w:hAnsi="Arial" w:cs="Arial"/>
          <w:sz w:val="22"/>
          <w:szCs w:val="22"/>
        </w:rPr>
        <w:t xml:space="preserve">με </w:t>
      </w:r>
      <w:proofErr w:type="spellStart"/>
      <w:r w:rsidRPr="00A34B97">
        <w:rPr>
          <w:rFonts w:ascii="Arial" w:hAnsi="Arial" w:cs="Arial"/>
          <w:sz w:val="22"/>
          <w:szCs w:val="22"/>
        </w:rPr>
        <w:t>αριθμ</w:t>
      </w:r>
      <w:proofErr w:type="spellEnd"/>
      <w:r w:rsidRPr="00A34B97">
        <w:rPr>
          <w:rFonts w:ascii="Arial" w:hAnsi="Arial" w:cs="Arial"/>
          <w:sz w:val="22"/>
          <w:szCs w:val="22"/>
        </w:rPr>
        <w:t xml:space="preserve">. </w:t>
      </w:r>
      <w:proofErr w:type="spellStart"/>
      <w:r w:rsidRPr="00A34B97">
        <w:rPr>
          <w:rFonts w:ascii="Arial" w:hAnsi="Arial" w:cs="Arial"/>
          <w:sz w:val="22"/>
          <w:szCs w:val="22"/>
        </w:rPr>
        <w:t>πρωτ</w:t>
      </w:r>
      <w:proofErr w:type="spellEnd"/>
      <w:r w:rsidRPr="00A34B97">
        <w:rPr>
          <w:rFonts w:ascii="Arial" w:hAnsi="Arial" w:cs="Arial"/>
          <w:sz w:val="22"/>
          <w:szCs w:val="22"/>
        </w:rPr>
        <w:t xml:space="preserve">. 18318/13-03-2020 (ΑΔΑ: </w:t>
      </w:r>
      <w:r>
        <w:rPr>
          <w:rFonts w:ascii="Arial" w:hAnsi="Arial" w:cs="Arial"/>
          <w:sz w:val="22"/>
          <w:szCs w:val="22"/>
        </w:rPr>
        <w:t>9ΛΠΧ46ΜΤΛ6-1ΑΕ)  Εγκύκλιο  του Υπουργείου Εσωτερικών</w:t>
      </w:r>
      <w:r w:rsidRPr="00A34B97">
        <w:rPr>
          <w:rFonts w:ascii="Arial" w:hAnsi="Arial" w:cs="Arial"/>
          <w:sz w:val="22"/>
          <w:szCs w:val="22"/>
        </w:rPr>
        <w:t xml:space="preserve"> </w:t>
      </w:r>
      <w:r>
        <w:rPr>
          <w:rFonts w:ascii="Arial" w:hAnsi="Arial" w:cs="Arial"/>
          <w:sz w:val="22"/>
          <w:szCs w:val="22"/>
        </w:rPr>
        <w:t xml:space="preserve"> «Σύγκληση συλλογικών οργάνων των δήμων των περιφερειών και των </w:t>
      </w:r>
      <w:r>
        <w:rPr>
          <w:rFonts w:ascii="Arial" w:hAnsi="Arial" w:cs="Arial"/>
          <w:sz w:val="22"/>
          <w:szCs w:val="22"/>
        </w:rPr>
        <w:lastRenderedPageBreak/>
        <w:t xml:space="preserve">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-19</w:t>
      </w:r>
      <w:r>
        <w:rPr>
          <w:rFonts w:ascii="Arial" w:hAnsi="Arial" w:cs="Arial"/>
          <w:sz w:val="22"/>
          <w:szCs w:val="22"/>
        </w:rPr>
        <w:t>»</w:t>
      </w:r>
    </w:p>
    <w:p w:rsidR="00CF493D" w:rsidRPr="007555FF"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 xml:space="preserve">-  Την παρ. 1 της  </w:t>
      </w:r>
      <w:r w:rsidRPr="00A34B97">
        <w:rPr>
          <w:rFonts w:ascii="Arial" w:hAnsi="Arial" w:cs="Arial"/>
          <w:sz w:val="22"/>
          <w:szCs w:val="22"/>
        </w:rPr>
        <w:t>40/20930/31-03-2020 (ΑΔΑ:</w:t>
      </w:r>
      <w:r>
        <w:rPr>
          <w:rFonts w:ascii="Arial" w:hAnsi="Arial" w:cs="Arial"/>
          <w:sz w:val="22"/>
          <w:szCs w:val="22"/>
        </w:rPr>
        <w:t xml:space="preserve"> 6ΩΠΥ46ΜΤΛ6-50Ψ) εγκυκλίου</w:t>
      </w:r>
      <w:r w:rsidRPr="00A34B97">
        <w:rPr>
          <w:rFonts w:ascii="Arial" w:hAnsi="Arial" w:cs="Arial"/>
          <w:sz w:val="22"/>
          <w:szCs w:val="22"/>
        </w:rPr>
        <w:t xml:space="preserve"> του Υπουργείου Εσωτερικών</w:t>
      </w:r>
      <w:r>
        <w:rPr>
          <w:rFonts w:ascii="Arial" w:hAnsi="Arial" w:cs="Arial"/>
          <w:sz w:val="22"/>
          <w:szCs w:val="22"/>
        </w:rPr>
        <w:t xml:space="preserve">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sidRPr="004E30E0">
        <w:rPr>
          <w:rFonts w:ascii="Arial" w:hAnsi="Arial" w:cs="Arial"/>
          <w:sz w:val="22"/>
          <w:szCs w:val="22"/>
        </w:rPr>
        <w:t xml:space="preserve"> 19, </w:t>
      </w:r>
      <w:r>
        <w:rPr>
          <w:rFonts w:ascii="Arial" w:hAnsi="Arial" w:cs="Arial"/>
          <w:sz w:val="22"/>
          <w:szCs w:val="22"/>
        </w:rPr>
        <w:t>αναφορικά με την οργάνωση και λειτουργία των δήμων»</w:t>
      </w:r>
      <w:r w:rsidRPr="007555FF">
        <w:rPr>
          <w:rFonts w:ascii="Arial" w:hAnsi="Arial" w:cs="Arial"/>
          <w:sz w:val="22"/>
          <w:szCs w:val="22"/>
        </w:rPr>
        <w:t xml:space="preserve">. </w:t>
      </w:r>
    </w:p>
    <w:p w:rsidR="00CF493D" w:rsidRDefault="00CF493D" w:rsidP="00CF493D">
      <w:pPr>
        <w:pStyle w:val="af9"/>
        <w:widowControl w:val="0"/>
        <w:suppressAutoHyphens w:val="0"/>
        <w:spacing w:line="276" w:lineRule="auto"/>
        <w:ind w:left="0"/>
        <w:jc w:val="both"/>
        <w:rPr>
          <w:rFonts w:ascii="Arial" w:hAnsi="Arial" w:cs="Arial"/>
          <w:sz w:val="22"/>
          <w:szCs w:val="22"/>
        </w:rPr>
      </w:pPr>
      <w:r>
        <w:rPr>
          <w:rFonts w:ascii="Arial" w:hAnsi="Arial" w:cs="Arial"/>
          <w:sz w:val="22"/>
          <w:szCs w:val="22"/>
        </w:rPr>
        <w:t>-</w:t>
      </w:r>
      <w:r w:rsidRPr="003424F1">
        <w:rPr>
          <w:rFonts w:ascii="Arial" w:hAnsi="Arial" w:cs="Arial"/>
          <w:sz w:val="22"/>
          <w:szCs w:val="22"/>
        </w:rPr>
        <w:t xml:space="preserve"> </w:t>
      </w:r>
      <w:r w:rsidRPr="00B66A85">
        <w:rPr>
          <w:rFonts w:ascii="Arial" w:hAnsi="Arial" w:cs="Arial"/>
          <w:sz w:val="22"/>
          <w:szCs w:val="22"/>
        </w:rPr>
        <w:t xml:space="preserve">Τις διατάξεις του  άρθρου 3  του Ν. 4623/9-8-2019 (που αντικατέστησε το άρθρο 72 του </w:t>
      </w:r>
      <w:r>
        <w:rPr>
          <w:rFonts w:ascii="Arial" w:hAnsi="Arial" w:cs="Arial"/>
          <w:sz w:val="22"/>
          <w:szCs w:val="22"/>
        </w:rPr>
        <w:t xml:space="preserve"> </w:t>
      </w:r>
      <w:r w:rsidRPr="00B66A85">
        <w:rPr>
          <w:rFonts w:ascii="Arial" w:hAnsi="Arial" w:cs="Arial"/>
          <w:sz w:val="22"/>
          <w:szCs w:val="22"/>
        </w:rPr>
        <w:t xml:space="preserve">Ν. </w:t>
      </w:r>
      <w:r>
        <w:rPr>
          <w:rFonts w:ascii="Arial" w:hAnsi="Arial" w:cs="Arial"/>
          <w:sz w:val="22"/>
          <w:szCs w:val="22"/>
        </w:rPr>
        <w:t xml:space="preserve">  </w:t>
      </w:r>
      <w:r w:rsidRPr="00B66A85">
        <w:rPr>
          <w:rFonts w:ascii="Arial" w:hAnsi="Arial" w:cs="Arial"/>
          <w:sz w:val="22"/>
          <w:szCs w:val="22"/>
        </w:rPr>
        <w:t>3852/10)</w:t>
      </w:r>
    </w:p>
    <w:p w:rsidR="00C81B65" w:rsidRPr="00505AE7" w:rsidRDefault="00C81B65" w:rsidP="00C81B65">
      <w:pPr>
        <w:pStyle w:val="af9"/>
        <w:widowControl w:val="0"/>
        <w:suppressAutoHyphens w:val="0"/>
        <w:ind w:left="0"/>
        <w:jc w:val="both"/>
        <w:rPr>
          <w:rFonts w:ascii="Arial" w:hAnsi="Arial" w:cs="Arial"/>
          <w:sz w:val="22"/>
          <w:szCs w:val="22"/>
        </w:rPr>
      </w:pPr>
      <w:r w:rsidRPr="00505AE7">
        <w:rPr>
          <w:rFonts w:ascii="Arial" w:hAnsi="Arial" w:cs="Arial"/>
          <w:sz w:val="22"/>
          <w:szCs w:val="22"/>
        </w:rPr>
        <w:t>Την μεταξύ των μελών συζήτηση σύμφωνα με τα πρακτικά</w:t>
      </w:r>
    </w:p>
    <w:p w:rsidR="00C81B65" w:rsidRDefault="00C81B65" w:rsidP="00C81B65">
      <w:pPr>
        <w:pStyle w:val="af9"/>
        <w:widowControl w:val="0"/>
        <w:suppressAutoHyphens w:val="0"/>
        <w:spacing w:line="276" w:lineRule="auto"/>
        <w:ind w:left="0"/>
        <w:jc w:val="both"/>
        <w:rPr>
          <w:rFonts w:ascii="Arial" w:hAnsi="Arial" w:cs="Arial"/>
          <w:sz w:val="22"/>
          <w:szCs w:val="22"/>
        </w:rPr>
      </w:pPr>
      <w:r w:rsidRPr="00505AE7">
        <w:rPr>
          <w:rFonts w:ascii="Arial" w:hAnsi="Arial" w:cs="Arial"/>
          <w:sz w:val="22"/>
          <w:szCs w:val="22"/>
        </w:rPr>
        <w:t>- Την ψήφο των μελών της όπως αυτή  διατυπώθηκε και δηλώθηκε δια ζώσης στην συνεδρίαση.</w:t>
      </w:r>
    </w:p>
    <w:p w:rsidR="00A859D3" w:rsidRPr="00505AE7" w:rsidRDefault="00A859D3" w:rsidP="00C81B65">
      <w:pPr>
        <w:pStyle w:val="af9"/>
        <w:widowControl w:val="0"/>
        <w:suppressAutoHyphens w:val="0"/>
        <w:spacing w:line="276" w:lineRule="auto"/>
        <w:ind w:left="0"/>
        <w:jc w:val="both"/>
        <w:rPr>
          <w:rFonts w:ascii="Arial" w:hAnsi="Arial" w:cs="Arial"/>
          <w:sz w:val="22"/>
          <w:szCs w:val="22"/>
        </w:rPr>
      </w:pPr>
    </w:p>
    <w:p w:rsidR="00CF493D" w:rsidRDefault="00CF493D" w:rsidP="00CF493D">
      <w:pPr>
        <w:pStyle w:val="af9"/>
        <w:widowControl w:val="0"/>
        <w:suppressAutoHyphens w:val="0"/>
        <w:spacing w:line="276" w:lineRule="auto"/>
        <w:jc w:val="both"/>
        <w:rPr>
          <w:rFonts w:ascii="Arial" w:hAnsi="Arial" w:cs="Arial"/>
          <w:sz w:val="22"/>
          <w:szCs w:val="22"/>
        </w:rPr>
      </w:pPr>
    </w:p>
    <w:p w:rsidR="001302D5" w:rsidRDefault="00CF493D" w:rsidP="00CF493D">
      <w:pPr>
        <w:spacing w:line="276" w:lineRule="auto"/>
        <w:rPr>
          <w:rFonts w:ascii="Arial" w:hAnsi="Arial" w:cs="Arial"/>
          <w:b/>
          <w:bCs/>
          <w:sz w:val="22"/>
          <w:szCs w:val="22"/>
        </w:rPr>
      </w:pPr>
      <w:r w:rsidRPr="009A5FF6">
        <w:rPr>
          <w:rFonts w:ascii="Arial" w:hAnsi="Arial" w:cs="Arial"/>
          <w:b/>
          <w:bCs/>
          <w:sz w:val="22"/>
          <w:szCs w:val="22"/>
        </w:rPr>
        <w:t xml:space="preserve">                                       </w:t>
      </w:r>
      <w:r w:rsidR="009A5FF6" w:rsidRPr="009A5FF6">
        <w:rPr>
          <w:rFonts w:ascii="Arial" w:hAnsi="Arial" w:cs="Arial"/>
          <w:b/>
          <w:bCs/>
          <w:sz w:val="22"/>
          <w:szCs w:val="22"/>
        </w:rPr>
        <w:t xml:space="preserve">       </w:t>
      </w:r>
      <w:r w:rsidRPr="009A5FF6">
        <w:rPr>
          <w:rFonts w:ascii="Arial" w:hAnsi="Arial" w:cs="Arial"/>
          <w:b/>
          <w:bCs/>
          <w:sz w:val="22"/>
          <w:szCs w:val="22"/>
        </w:rPr>
        <w:t xml:space="preserve">      ΑΠΟΦΑΣΙΖΕΙ  </w:t>
      </w:r>
      <w:r w:rsidR="00BC31CC">
        <w:rPr>
          <w:rFonts w:ascii="Arial" w:hAnsi="Arial" w:cs="Arial"/>
          <w:b/>
          <w:bCs/>
          <w:sz w:val="22"/>
          <w:szCs w:val="22"/>
        </w:rPr>
        <w:t>ΟΜΟΦΩΝΑ</w:t>
      </w:r>
    </w:p>
    <w:p w:rsidR="00BC31CC" w:rsidRPr="001E0156" w:rsidRDefault="00BC31CC" w:rsidP="00CF493D">
      <w:pPr>
        <w:spacing w:line="276" w:lineRule="auto"/>
        <w:rPr>
          <w:rFonts w:ascii="Arial" w:hAnsi="Arial" w:cs="Arial"/>
          <w:bCs/>
          <w:sz w:val="22"/>
          <w:szCs w:val="22"/>
        </w:rPr>
      </w:pPr>
    </w:p>
    <w:p w:rsidR="00011EEE" w:rsidRPr="00011EEE" w:rsidRDefault="00011EEE" w:rsidP="001622CA">
      <w:pPr>
        <w:spacing w:before="120" w:after="120" w:line="360" w:lineRule="auto"/>
        <w:jc w:val="both"/>
        <w:rPr>
          <w:rFonts w:ascii="Arial" w:hAnsi="Arial" w:cs="Arial"/>
          <w:sz w:val="22"/>
          <w:szCs w:val="22"/>
        </w:rPr>
      </w:pPr>
      <w:r>
        <w:rPr>
          <w:rFonts w:ascii="Arial" w:hAnsi="Arial" w:cs="Arial"/>
          <w:sz w:val="22"/>
          <w:szCs w:val="22"/>
        </w:rPr>
        <w:t>1.</w:t>
      </w:r>
      <w:r w:rsidR="001622CA" w:rsidRPr="00011EEE">
        <w:rPr>
          <w:rFonts w:ascii="Arial" w:hAnsi="Arial" w:cs="Arial"/>
          <w:sz w:val="22"/>
          <w:szCs w:val="22"/>
        </w:rPr>
        <w:t xml:space="preserve">Εγκρίνει την  συγχρηματοδότηση </w:t>
      </w:r>
      <w:r w:rsidRPr="00011EEE">
        <w:rPr>
          <w:rFonts w:ascii="Arial" w:hAnsi="Arial" w:cs="Arial"/>
          <w:sz w:val="22"/>
          <w:szCs w:val="22"/>
        </w:rPr>
        <w:t xml:space="preserve">ποσοστού ύψους 10% που ανέρχεται στο ποσό των </w:t>
      </w:r>
      <w:r w:rsidRPr="00011EEE">
        <w:rPr>
          <w:rFonts w:ascii="Arial" w:hAnsi="Arial" w:cs="Arial"/>
          <w:bCs/>
          <w:sz w:val="22"/>
          <w:szCs w:val="22"/>
        </w:rPr>
        <w:t>14.562,70€,</w:t>
      </w:r>
      <w:r w:rsidRPr="00011EEE">
        <w:rPr>
          <w:rFonts w:ascii="Arial" w:hAnsi="Arial" w:cs="Arial"/>
          <w:sz w:val="22"/>
          <w:szCs w:val="22"/>
        </w:rPr>
        <w:t xml:space="preserve"> επί του συνολικού προϋπολογισμού από το Δήμο </w:t>
      </w:r>
      <w:proofErr w:type="spellStart"/>
      <w:r w:rsidRPr="00011EEE">
        <w:rPr>
          <w:rFonts w:ascii="Arial" w:hAnsi="Arial" w:cs="Arial"/>
          <w:sz w:val="22"/>
          <w:szCs w:val="22"/>
        </w:rPr>
        <w:t>Λεβαδέων</w:t>
      </w:r>
      <w:proofErr w:type="spellEnd"/>
      <w:r w:rsidRPr="00011EEE">
        <w:rPr>
          <w:rFonts w:ascii="Arial" w:hAnsi="Arial" w:cs="Arial"/>
          <w:sz w:val="22"/>
          <w:szCs w:val="22"/>
        </w:rPr>
        <w:t xml:space="preserve"> για την Κ.Ε.Δ.Η.Λ. με σκοπό την υλοποίηση του Ευρωπαϊκού  Προγράμματος «</w:t>
      </w:r>
      <w:r w:rsidRPr="00011EEE">
        <w:rPr>
          <w:rFonts w:ascii="Arial" w:hAnsi="Arial" w:cs="Arial"/>
          <w:sz w:val="22"/>
          <w:szCs w:val="22"/>
          <w:lang w:val="en-US"/>
        </w:rPr>
        <w:t>MUST</w:t>
      </w:r>
      <w:r w:rsidRPr="00011EEE">
        <w:rPr>
          <w:rFonts w:ascii="Arial" w:hAnsi="Arial" w:cs="Arial"/>
          <w:sz w:val="22"/>
          <w:szCs w:val="22"/>
        </w:rPr>
        <w:t>-</w:t>
      </w:r>
      <w:r w:rsidRPr="00011EEE">
        <w:rPr>
          <w:rFonts w:ascii="Arial" w:hAnsi="Arial" w:cs="Arial"/>
          <w:sz w:val="22"/>
          <w:szCs w:val="22"/>
          <w:lang w:val="en-US"/>
        </w:rPr>
        <w:t>a</w:t>
      </w:r>
      <w:r w:rsidRPr="00011EEE">
        <w:rPr>
          <w:rFonts w:ascii="Arial" w:hAnsi="Arial" w:cs="Arial"/>
          <w:sz w:val="22"/>
          <w:szCs w:val="22"/>
        </w:rPr>
        <w:t>-</w:t>
      </w:r>
      <w:r w:rsidRPr="00011EEE">
        <w:rPr>
          <w:rFonts w:ascii="Arial" w:hAnsi="Arial" w:cs="Arial"/>
          <w:sz w:val="22"/>
          <w:szCs w:val="22"/>
          <w:lang w:val="en-US"/>
        </w:rPr>
        <w:t>Lab</w:t>
      </w:r>
      <w:r w:rsidRPr="00011EEE">
        <w:rPr>
          <w:rFonts w:ascii="Arial" w:hAnsi="Arial" w:cs="Arial"/>
          <w:sz w:val="22"/>
          <w:szCs w:val="22"/>
        </w:rPr>
        <w:t>:Μ</w:t>
      </w:r>
      <w:proofErr w:type="spellStart"/>
      <w:r w:rsidRPr="00011EEE">
        <w:rPr>
          <w:rFonts w:ascii="Arial" w:hAnsi="Arial" w:cs="Arial"/>
          <w:sz w:val="22"/>
          <w:szCs w:val="22"/>
          <w:lang w:val="en-US"/>
        </w:rPr>
        <w:t>Ulti</w:t>
      </w:r>
      <w:proofErr w:type="spellEnd"/>
      <w:r w:rsidRPr="00011EEE">
        <w:rPr>
          <w:rFonts w:ascii="Arial" w:hAnsi="Arial" w:cs="Arial"/>
          <w:sz w:val="22"/>
          <w:szCs w:val="22"/>
        </w:rPr>
        <w:t xml:space="preserve"> –</w:t>
      </w:r>
      <w:r w:rsidRPr="00011EEE">
        <w:rPr>
          <w:rFonts w:ascii="Arial" w:hAnsi="Arial" w:cs="Arial"/>
          <w:sz w:val="22"/>
          <w:szCs w:val="22"/>
          <w:lang w:val="en-US"/>
        </w:rPr>
        <w:t>Stakeholder</w:t>
      </w:r>
      <w:r w:rsidRPr="00011EEE">
        <w:rPr>
          <w:rFonts w:ascii="Arial" w:hAnsi="Arial" w:cs="Arial"/>
          <w:sz w:val="22"/>
          <w:szCs w:val="22"/>
        </w:rPr>
        <w:t xml:space="preserve"> </w:t>
      </w:r>
      <w:r w:rsidRPr="00011EEE">
        <w:rPr>
          <w:rFonts w:ascii="Arial" w:hAnsi="Arial" w:cs="Arial"/>
          <w:sz w:val="22"/>
          <w:szCs w:val="22"/>
          <w:lang w:val="en-US"/>
        </w:rPr>
        <w:t>Labs</w:t>
      </w:r>
      <w:r w:rsidRPr="00011EEE">
        <w:rPr>
          <w:rFonts w:ascii="Arial" w:hAnsi="Arial" w:cs="Arial"/>
          <w:sz w:val="22"/>
          <w:szCs w:val="22"/>
        </w:rPr>
        <w:t xml:space="preserve"> </w:t>
      </w:r>
      <w:r w:rsidRPr="00011EEE">
        <w:rPr>
          <w:rFonts w:ascii="Arial" w:hAnsi="Arial" w:cs="Arial"/>
          <w:sz w:val="22"/>
          <w:szCs w:val="22"/>
          <w:lang w:val="en-US"/>
        </w:rPr>
        <w:t>for</w:t>
      </w:r>
      <w:r w:rsidRPr="00011EEE">
        <w:rPr>
          <w:rFonts w:ascii="Arial" w:hAnsi="Arial" w:cs="Arial"/>
          <w:sz w:val="22"/>
          <w:szCs w:val="22"/>
        </w:rPr>
        <w:t xml:space="preserve"> </w:t>
      </w:r>
      <w:r w:rsidRPr="00011EEE">
        <w:rPr>
          <w:rFonts w:ascii="Arial" w:hAnsi="Arial" w:cs="Arial"/>
          <w:sz w:val="22"/>
          <w:szCs w:val="22"/>
          <w:lang w:val="en-US"/>
        </w:rPr>
        <w:t>migrants</w:t>
      </w:r>
      <w:r w:rsidRPr="00011EEE">
        <w:rPr>
          <w:rFonts w:ascii="Arial" w:hAnsi="Arial" w:cs="Arial"/>
          <w:sz w:val="22"/>
          <w:szCs w:val="22"/>
        </w:rPr>
        <w:t xml:space="preserve"> </w:t>
      </w:r>
      <w:r w:rsidRPr="00011EEE">
        <w:rPr>
          <w:rFonts w:ascii="Arial" w:hAnsi="Arial" w:cs="Arial"/>
          <w:sz w:val="22"/>
          <w:szCs w:val="22"/>
          <w:lang w:val="en-US"/>
        </w:rPr>
        <w:t>and</w:t>
      </w:r>
      <w:r w:rsidRPr="00011EEE">
        <w:rPr>
          <w:rFonts w:ascii="Arial" w:hAnsi="Arial" w:cs="Arial"/>
          <w:sz w:val="22"/>
          <w:szCs w:val="22"/>
        </w:rPr>
        <w:t xml:space="preserve"> </w:t>
      </w:r>
      <w:r w:rsidRPr="00011EEE">
        <w:rPr>
          <w:rFonts w:ascii="Arial" w:hAnsi="Arial" w:cs="Arial"/>
          <w:sz w:val="22"/>
          <w:szCs w:val="22"/>
          <w:lang w:val="en-US"/>
        </w:rPr>
        <w:t>stakeholders</w:t>
      </w:r>
      <w:r w:rsidRPr="00011EEE">
        <w:rPr>
          <w:rFonts w:ascii="Arial" w:hAnsi="Arial" w:cs="Arial"/>
          <w:sz w:val="22"/>
          <w:szCs w:val="22"/>
        </w:rPr>
        <w:t xml:space="preserve">  (</w:t>
      </w:r>
      <w:r w:rsidRPr="00011EEE">
        <w:rPr>
          <w:rFonts w:ascii="Arial" w:hAnsi="Arial" w:cs="Arial"/>
          <w:sz w:val="22"/>
          <w:szCs w:val="22"/>
          <w:lang w:val="en-US"/>
        </w:rPr>
        <w:t>MUST</w:t>
      </w:r>
      <w:r w:rsidRPr="00011EEE">
        <w:rPr>
          <w:rFonts w:ascii="Arial" w:hAnsi="Arial" w:cs="Arial"/>
          <w:sz w:val="22"/>
          <w:szCs w:val="22"/>
        </w:rPr>
        <w:t>-</w:t>
      </w:r>
      <w:r w:rsidRPr="00011EEE">
        <w:rPr>
          <w:rFonts w:ascii="Arial" w:hAnsi="Arial" w:cs="Arial"/>
          <w:sz w:val="22"/>
          <w:szCs w:val="22"/>
          <w:lang w:val="en-US"/>
        </w:rPr>
        <w:t>a</w:t>
      </w:r>
      <w:r w:rsidRPr="00011EEE">
        <w:rPr>
          <w:rFonts w:ascii="Arial" w:hAnsi="Arial" w:cs="Arial"/>
          <w:sz w:val="22"/>
          <w:szCs w:val="22"/>
        </w:rPr>
        <w:t>-</w:t>
      </w:r>
      <w:r w:rsidRPr="00011EEE">
        <w:rPr>
          <w:rFonts w:ascii="Arial" w:hAnsi="Arial" w:cs="Arial"/>
          <w:sz w:val="22"/>
          <w:szCs w:val="22"/>
          <w:lang w:val="en-US"/>
        </w:rPr>
        <w:t>Lab</w:t>
      </w:r>
      <w:r w:rsidRPr="00011EEE">
        <w:rPr>
          <w:rFonts w:ascii="Arial" w:hAnsi="Arial" w:cs="Arial"/>
          <w:sz w:val="22"/>
          <w:szCs w:val="22"/>
        </w:rPr>
        <w:t>: Εργαστήρια πολλαπλών φορέων για μετανάστες και εμπλεκόμενους φορείς)» του Ταμείου Ασύλου , Μετανάστευσης και ένταξης (ΤΑΜΕ) κατόπιν υπογραφής συμφωνίας επιχορήγησης με τους εταίρους της κοινοπραξίας.</w:t>
      </w:r>
    </w:p>
    <w:p w:rsidR="001622CA" w:rsidRPr="00011EEE" w:rsidRDefault="00011EEE" w:rsidP="001622CA">
      <w:pPr>
        <w:spacing w:before="120" w:after="120" w:line="360" w:lineRule="auto"/>
        <w:jc w:val="both"/>
        <w:rPr>
          <w:rFonts w:ascii="Arial" w:hAnsi="Arial" w:cs="Arial"/>
          <w:sz w:val="22"/>
          <w:szCs w:val="22"/>
        </w:rPr>
      </w:pPr>
      <w:r>
        <w:rPr>
          <w:rFonts w:ascii="Arial" w:hAnsi="Arial" w:cs="Arial"/>
          <w:sz w:val="22"/>
          <w:szCs w:val="22"/>
        </w:rPr>
        <w:t>2.Εγκρίνει</w:t>
      </w:r>
      <w:r w:rsidRPr="00011EEE">
        <w:rPr>
          <w:rFonts w:ascii="Arial" w:hAnsi="Arial" w:cs="Arial"/>
          <w:sz w:val="22"/>
          <w:szCs w:val="22"/>
        </w:rPr>
        <w:t xml:space="preserve"> την </w:t>
      </w:r>
      <w:r w:rsidR="001622CA" w:rsidRPr="00011EEE">
        <w:rPr>
          <w:rFonts w:ascii="Arial" w:hAnsi="Arial" w:cs="Arial"/>
          <w:sz w:val="22"/>
          <w:szCs w:val="22"/>
        </w:rPr>
        <w:t xml:space="preserve"> επιχορήγηση ποσού ύψους 4.854,23€ για το οικονομικό έτος 2022. </w:t>
      </w:r>
    </w:p>
    <w:p w:rsidR="001E0156" w:rsidRPr="001E0156" w:rsidRDefault="001E0156" w:rsidP="001E0156">
      <w:pPr>
        <w:spacing w:line="360" w:lineRule="auto"/>
        <w:rPr>
          <w:rFonts w:ascii="Arial" w:hAnsi="Arial" w:cs="Arial"/>
          <w:sz w:val="22"/>
          <w:szCs w:val="22"/>
        </w:rPr>
      </w:pPr>
      <w:r w:rsidRPr="001E0156">
        <w:rPr>
          <w:rFonts w:ascii="Arial" w:hAnsi="Arial" w:cs="Arial"/>
          <w:sz w:val="22"/>
          <w:szCs w:val="22"/>
        </w:rPr>
        <w:t xml:space="preserve"> </w:t>
      </w:r>
    </w:p>
    <w:p w:rsidR="00BF2F35" w:rsidRDefault="00BF2F35" w:rsidP="00CF493D">
      <w:pPr>
        <w:spacing w:line="276" w:lineRule="auto"/>
        <w:rPr>
          <w:rFonts w:ascii="Arial" w:hAnsi="Arial" w:cs="Arial"/>
          <w:b/>
          <w:bCs/>
          <w:sz w:val="20"/>
          <w:szCs w:val="20"/>
        </w:rPr>
      </w:pPr>
    </w:p>
    <w:p w:rsidR="003C235F" w:rsidRPr="00D074CE" w:rsidRDefault="00FB2AB3"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Η από</w:t>
      </w:r>
      <w:r w:rsidR="003B5930" w:rsidRPr="00D074CE">
        <w:rPr>
          <w:rFonts w:ascii="Arial" w:hAnsi="Arial" w:cs="Arial"/>
          <w:b/>
          <w:sz w:val="22"/>
          <w:szCs w:val="22"/>
        </w:rPr>
        <w:t xml:space="preserve">φαση πήρε αριθμό  </w:t>
      </w:r>
      <w:r w:rsidR="002549B6" w:rsidRPr="00D074CE">
        <w:rPr>
          <w:rFonts w:ascii="Arial" w:hAnsi="Arial" w:cs="Arial"/>
          <w:b/>
          <w:sz w:val="22"/>
          <w:szCs w:val="22"/>
        </w:rPr>
        <w:t>2</w:t>
      </w:r>
      <w:r w:rsidR="00960DDD">
        <w:rPr>
          <w:rFonts w:ascii="Arial" w:hAnsi="Arial" w:cs="Arial"/>
          <w:b/>
          <w:sz w:val="22"/>
          <w:szCs w:val="22"/>
        </w:rPr>
        <w:t>8</w:t>
      </w:r>
      <w:r w:rsidR="001E0156">
        <w:rPr>
          <w:rFonts w:ascii="Arial" w:hAnsi="Arial" w:cs="Arial"/>
          <w:b/>
          <w:sz w:val="22"/>
          <w:szCs w:val="22"/>
        </w:rPr>
        <w:t>7</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14942" w:rsidRPr="00D074CE">
        <w:rPr>
          <w:rFonts w:ascii="Arial" w:hAnsi="Arial" w:cs="Arial"/>
          <w:b/>
          <w:sz w:val="22"/>
          <w:szCs w:val="22"/>
        </w:rPr>
        <w:t>1</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011EEE">
        <w:rPr>
          <w:rFonts w:ascii="Arial" w:hAnsi="Arial" w:cs="Arial"/>
          <w:sz w:val="22"/>
          <w:szCs w:val="22"/>
        </w:rPr>
        <w:t>01</w:t>
      </w:r>
      <w:r w:rsidR="003A7EAF" w:rsidRPr="00B83547">
        <w:rPr>
          <w:rFonts w:ascii="Arial" w:hAnsi="Arial" w:cs="Arial"/>
          <w:sz w:val="22"/>
          <w:szCs w:val="22"/>
        </w:rPr>
        <w:t>-</w:t>
      </w:r>
      <w:r w:rsidR="00942AA3">
        <w:rPr>
          <w:rFonts w:ascii="Arial" w:hAnsi="Arial" w:cs="Arial"/>
          <w:sz w:val="22"/>
          <w:szCs w:val="22"/>
        </w:rPr>
        <w:t>1</w:t>
      </w:r>
      <w:r w:rsidR="00011EEE">
        <w:rPr>
          <w:rFonts w:ascii="Arial" w:hAnsi="Arial" w:cs="Arial"/>
          <w:sz w:val="22"/>
          <w:szCs w:val="22"/>
        </w:rPr>
        <w:t>1</w:t>
      </w:r>
      <w:r w:rsidR="003A7EAF" w:rsidRPr="00B83547">
        <w:rPr>
          <w:rFonts w:ascii="Arial" w:hAnsi="Arial" w:cs="Arial"/>
          <w:sz w:val="22"/>
          <w:szCs w:val="22"/>
        </w:rPr>
        <w:t>-202</w:t>
      </w:r>
      <w:r w:rsidR="00FE770C" w:rsidRPr="00B83547">
        <w:rPr>
          <w:rFonts w:ascii="Arial" w:hAnsi="Arial" w:cs="Arial"/>
          <w:sz w:val="22"/>
          <w:szCs w:val="22"/>
        </w:rPr>
        <w:t>1</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proofErr w:type="spellStart"/>
      <w:r w:rsidR="0005110F">
        <w:rPr>
          <w:rFonts w:ascii="Arial" w:hAnsi="Arial" w:cs="Arial"/>
          <w:sz w:val="22"/>
          <w:szCs w:val="22"/>
        </w:rPr>
        <w:t>Καλογρηάς</w:t>
      </w:r>
      <w:proofErr w:type="spellEnd"/>
      <w:r w:rsidR="0005110F">
        <w:rPr>
          <w:rFonts w:ascii="Arial" w:hAnsi="Arial" w:cs="Arial"/>
          <w:sz w:val="22"/>
          <w:szCs w:val="22"/>
        </w:rPr>
        <w:t xml:space="preserve"> Αθανάσιος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sidR="00B83547" w:rsidRPr="00B83547">
        <w:rPr>
          <w:rFonts w:ascii="Arial" w:hAnsi="Arial" w:cs="Arial"/>
          <w:sz w:val="22"/>
          <w:szCs w:val="22"/>
        </w:rPr>
        <w:t>Νταντούμη</w:t>
      </w:r>
      <w:proofErr w:type="spellEnd"/>
      <w:r w:rsidR="00B83547" w:rsidRPr="00B83547">
        <w:rPr>
          <w:rFonts w:ascii="Arial" w:hAnsi="Arial" w:cs="Arial"/>
          <w:sz w:val="22"/>
          <w:szCs w:val="22"/>
        </w:rPr>
        <w:t xml:space="preserve"> Ιωάννα</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r w:rsidR="003C235F" w:rsidRPr="00B83547">
        <w:rPr>
          <w:rFonts w:ascii="Arial" w:hAnsi="Arial" w:cs="Arial"/>
          <w:sz w:val="22"/>
          <w:szCs w:val="22"/>
          <w:lang w:val="en-US"/>
        </w:rPr>
        <w:t>K</w:t>
      </w:r>
      <w:proofErr w:type="spellStart"/>
      <w:r w:rsidR="003C235F" w:rsidRPr="00B83547">
        <w:rPr>
          <w:rFonts w:ascii="Arial" w:hAnsi="Arial" w:cs="Arial"/>
          <w:sz w:val="22"/>
          <w:szCs w:val="22"/>
        </w:rPr>
        <w:t>αράβα</w:t>
      </w:r>
      <w:proofErr w:type="spellEnd"/>
      <w:r w:rsidR="003C235F" w:rsidRPr="00B83547">
        <w:rPr>
          <w:rFonts w:ascii="Arial" w:hAnsi="Arial" w:cs="Arial"/>
          <w:sz w:val="22"/>
          <w:szCs w:val="22"/>
        </w:rPr>
        <w:t xml:space="preserve"> </w:t>
      </w:r>
      <w:proofErr w:type="spellStart"/>
      <w:r w:rsidR="003C235F" w:rsidRPr="00B83547">
        <w:rPr>
          <w:rFonts w:ascii="Arial" w:hAnsi="Arial" w:cs="Arial"/>
          <w:sz w:val="22"/>
          <w:szCs w:val="22"/>
        </w:rPr>
        <w:t>Χρυσοβαλάντου</w:t>
      </w:r>
      <w:proofErr w:type="spellEnd"/>
      <w:r w:rsidR="003C235F" w:rsidRPr="00B83547">
        <w:rPr>
          <w:rFonts w:ascii="Arial" w:hAnsi="Arial" w:cs="Arial"/>
          <w:sz w:val="22"/>
          <w:szCs w:val="22"/>
        </w:rPr>
        <w:t xml:space="preserve"> </w:t>
      </w:r>
      <w:r w:rsidR="003A7EAF" w:rsidRPr="00B83547">
        <w:rPr>
          <w:rFonts w:ascii="Arial" w:hAnsi="Arial" w:cs="Arial"/>
          <w:sz w:val="22"/>
          <w:szCs w:val="22"/>
        </w:rPr>
        <w:t>–</w:t>
      </w:r>
      <w:r w:rsidR="003C235F" w:rsidRPr="00B83547">
        <w:rPr>
          <w:rFonts w:ascii="Arial" w:hAnsi="Arial" w:cs="Arial"/>
          <w:sz w:val="22"/>
          <w:szCs w:val="22"/>
        </w:rPr>
        <w:t xml:space="preserve"> Βασιλική</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851763">
        <w:rPr>
          <w:rFonts w:ascii="Arial" w:hAnsi="Arial" w:cs="Arial"/>
          <w:sz w:val="22"/>
          <w:szCs w:val="22"/>
        </w:rPr>
        <w:t>Μερτζάνης</w:t>
      </w:r>
      <w:proofErr w:type="spellEnd"/>
      <w:r w:rsidR="00851763">
        <w:rPr>
          <w:rFonts w:ascii="Arial" w:hAnsi="Arial" w:cs="Arial"/>
          <w:sz w:val="22"/>
          <w:szCs w:val="22"/>
        </w:rPr>
        <w:t xml:space="preserve">  Κωνσταντίνος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BF2F35">
        <w:rPr>
          <w:rFonts w:ascii="Arial" w:hAnsi="Arial" w:cs="Arial"/>
          <w:sz w:val="22"/>
          <w:szCs w:val="22"/>
        </w:rPr>
        <w:t>Τόλιας</w:t>
      </w:r>
      <w:proofErr w:type="spellEnd"/>
      <w:r w:rsidR="00BF2F35">
        <w:rPr>
          <w:rFonts w:ascii="Arial" w:hAnsi="Arial" w:cs="Arial"/>
          <w:sz w:val="22"/>
          <w:szCs w:val="22"/>
        </w:rPr>
        <w:t xml:space="preserve"> Δημήτριος</w:t>
      </w:r>
    </w:p>
    <w:p w:rsidR="00FE770C" w:rsidRDefault="00851763" w:rsidP="00FE770C">
      <w:pPr>
        <w:tabs>
          <w:tab w:val="left" w:pos="360"/>
          <w:tab w:val="left" w:pos="6237"/>
        </w:tabs>
        <w:ind w:left="360"/>
        <w:rPr>
          <w:rFonts w:ascii="Arial" w:hAnsi="Arial" w:cs="Arial"/>
          <w:sz w:val="22"/>
          <w:szCs w:val="22"/>
        </w:rPr>
      </w:pPr>
      <w:r>
        <w:rPr>
          <w:rFonts w:ascii="Arial" w:hAnsi="Arial" w:cs="Arial"/>
          <w:sz w:val="22"/>
          <w:szCs w:val="22"/>
        </w:rPr>
        <w:t>6</w:t>
      </w:r>
      <w:r w:rsidR="00B83547">
        <w:rPr>
          <w:rFonts w:ascii="Arial" w:hAnsi="Arial" w:cs="Arial"/>
          <w:sz w:val="22"/>
          <w:szCs w:val="22"/>
        </w:rPr>
        <w:t xml:space="preserve">. </w:t>
      </w:r>
      <w:proofErr w:type="spellStart"/>
      <w:r w:rsidR="00FA396A">
        <w:rPr>
          <w:rFonts w:ascii="Arial" w:hAnsi="Arial" w:cs="Arial"/>
          <w:sz w:val="22"/>
          <w:szCs w:val="22"/>
        </w:rPr>
        <w:t>Μπράλιος</w:t>
      </w:r>
      <w:proofErr w:type="spellEnd"/>
      <w:r w:rsidR="00FA396A">
        <w:rPr>
          <w:rFonts w:ascii="Arial" w:hAnsi="Arial" w:cs="Arial"/>
          <w:sz w:val="22"/>
          <w:szCs w:val="22"/>
        </w:rPr>
        <w:t xml:space="preserve"> Νικόλαος</w:t>
      </w:r>
    </w:p>
    <w:p w:rsidR="000C2D8A" w:rsidRPr="00B83547" w:rsidRDefault="000C2D8A" w:rsidP="00FE770C">
      <w:pPr>
        <w:tabs>
          <w:tab w:val="left" w:pos="360"/>
          <w:tab w:val="left" w:pos="6237"/>
        </w:tabs>
        <w:ind w:left="360"/>
        <w:rPr>
          <w:rFonts w:ascii="Arial" w:hAnsi="Arial" w:cs="Arial"/>
          <w:sz w:val="22"/>
          <w:szCs w:val="22"/>
        </w:rPr>
      </w:pPr>
      <w:r>
        <w:rPr>
          <w:rFonts w:ascii="Arial" w:hAnsi="Arial" w:cs="Arial"/>
          <w:sz w:val="22"/>
          <w:szCs w:val="22"/>
        </w:rPr>
        <w:t xml:space="preserve">7.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B63" w:rsidRDefault="000D4B63">
      <w:r>
        <w:separator/>
      </w:r>
    </w:p>
  </w:endnote>
  <w:endnote w:type="continuationSeparator" w:id="0">
    <w:p w:rsidR="000D4B63" w:rsidRDefault="000D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B63" w:rsidRDefault="000D4B63">
      <w:r>
        <w:separator/>
      </w:r>
    </w:p>
  </w:footnote>
  <w:footnote w:type="continuationSeparator" w:id="0">
    <w:p w:rsidR="000D4B63" w:rsidRDefault="000D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7A4F5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7A4F5B">
                <w:pPr>
                  <w:pStyle w:val="af1"/>
                </w:pPr>
                <w:r>
                  <w:rPr>
                    <w:rStyle w:val="a3"/>
                  </w:rPr>
                  <w:fldChar w:fldCharType="begin"/>
                </w:r>
                <w:r w:rsidR="00BB6287">
                  <w:rPr>
                    <w:rStyle w:val="a3"/>
                  </w:rPr>
                  <w:instrText xml:space="preserve"> PAGE </w:instrText>
                </w:r>
                <w:r>
                  <w:rPr>
                    <w:rStyle w:val="a3"/>
                  </w:rPr>
                  <w:fldChar w:fldCharType="separate"/>
                </w:r>
                <w:r w:rsidR="008133F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155C1200"/>
    <w:multiLevelType w:val="hybridMultilevel"/>
    <w:tmpl w:val="7B5A9A68"/>
    <w:lvl w:ilvl="0" w:tplc="E2EE5AF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00C68AA"/>
    <w:multiLevelType w:val="hybridMultilevel"/>
    <w:tmpl w:val="24426312"/>
    <w:lvl w:ilvl="0" w:tplc="0C7EB172">
      <w:start w:val="1"/>
      <w:numFmt w:val="bullet"/>
      <w:lvlText w:val=""/>
      <w:lvlJc w:val="left"/>
      <w:pPr>
        <w:ind w:left="720" w:hanging="360"/>
      </w:pPr>
      <w:rPr>
        <w:rFonts w:ascii="Symbol" w:hAnsi="Symbol" w:hint="default"/>
      </w:rPr>
    </w:lvl>
    <w:lvl w:ilvl="1" w:tplc="E8302C50">
      <w:start w:val="1"/>
      <w:numFmt w:val="bullet"/>
      <w:lvlText w:val="o"/>
      <w:lvlJc w:val="left"/>
      <w:pPr>
        <w:ind w:left="1440" w:hanging="360"/>
      </w:pPr>
      <w:rPr>
        <w:rFonts w:ascii="Courier New" w:hAnsi="Courier New" w:hint="default"/>
      </w:rPr>
    </w:lvl>
    <w:lvl w:ilvl="2" w:tplc="5DA28500">
      <w:start w:val="1"/>
      <w:numFmt w:val="bullet"/>
      <w:lvlText w:val=""/>
      <w:lvlJc w:val="left"/>
      <w:pPr>
        <w:ind w:left="2160" w:hanging="360"/>
      </w:pPr>
      <w:rPr>
        <w:rFonts w:ascii="Wingdings" w:hAnsi="Wingdings" w:hint="default"/>
      </w:rPr>
    </w:lvl>
    <w:lvl w:ilvl="3" w:tplc="D1D809AE">
      <w:start w:val="1"/>
      <w:numFmt w:val="bullet"/>
      <w:lvlText w:val=""/>
      <w:lvlJc w:val="left"/>
      <w:pPr>
        <w:ind w:left="2880" w:hanging="360"/>
      </w:pPr>
      <w:rPr>
        <w:rFonts w:ascii="Symbol" w:hAnsi="Symbol" w:hint="default"/>
      </w:rPr>
    </w:lvl>
    <w:lvl w:ilvl="4" w:tplc="C44C3F7A">
      <w:start w:val="1"/>
      <w:numFmt w:val="bullet"/>
      <w:lvlText w:val="o"/>
      <w:lvlJc w:val="left"/>
      <w:pPr>
        <w:ind w:left="3600" w:hanging="360"/>
      </w:pPr>
      <w:rPr>
        <w:rFonts w:ascii="Courier New" w:hAnsi="Courier New" w:hint="default"/>
      </w:rPr>
    </w:lvl>
    <w:lvl w:ilvl="5" w:tplc="A874FC00">
      <w:start w:val="1"/>
      <w:numFmt w:val="bullet"/>
      <w:lvlText w:val=""/>
      <w:lvlJc w:val="left"/>
      <w:pPr>
        <w:ind w:left="4320" w:hanging="360"/>
      </w:pPr>
      <w:rPr>
        <w:rFonts w:ascii="Wingdings" w:hAnsi="Wingdings" w:hint="default"/>
      </w:rPr>
    </w:lvl>
    <w:lvl w:ilvl="6" w:tplc="1298C974">
      <w:start w:val="1"/>
      <w:numFmt w:val="bullet"/>
      <w:lvlText w:val=""/>
      <w:lvlJc w:val="left"/>
      <w:pPr>
        <w:ind w:left="5040" w:hanging="360"/>
      </w:pPr>
      <w:rPr>
        <w:rFonts w:ascii="Symbol" w:hAnsi="Symbol" w:hint="default"/>
      </w:rPr>
    </w:lvl>
    <w:lvl w:ilvl="7" w:tplc="F8F69E7A">
      <w:start w:val="1"/>
      <w:numFmt w:val="bullet"/>
      <w:lvlText w:val="o"/>
      <w:lvlJc w:val="left"/>
      <w:pPr>
        <w:ind w:left="5760" w:hanging="360"/>
      </w:pPr>
      <w:rPr>
        <w:rFonts w:ascii="Courier New" w:hAnsi="Courier New" w:hint="default"/>
      </w:rPr>
    </w:lvl>
    <w:lvl w:ilvl="8" w:tplc="2E80597A">
      <w:start w:val="1"/>
      <w:numFmt w:val="bullet"/>
      <w:lvlText w:val=""/>
      <w:lvlJc w:val="left"/>
      <w:pPr>
        <w:ind w:left="6480" w:hanging="360"/>
      </w:pPr>
      <w:rPr>
        <w:rFonts w:ascii="Wingdings" w:hAnsi="Wingdings" w:hint="default"/>
      </w:rPr>
    </w:lvl>
  </w:abstractNum>
  <w:abstractNum w:abstractNumId="14">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2C5E8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7FB55CC"/>
    <w:multiLevelType w:val="hybridMultilevel"/>
    <w:tmpl w:val="7F30C2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D953798"/>
    <w:multiLevelType w:val="hybridMultilevel"/>
    <w:tmpl w:val="E04084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7A51587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2"/>
  </w:num>
  <w:num w:numId="4">
    <w:abstractNumId w:val="14"/>
  </w:num>
  <w:num w:numId="5">
    <w:abstractNumId w:val="4"/>
  </w:num>
  <w:num w:numId="6">
    <w:abstractNumId w:val="8"/>
  </w:num>
  <w:num w:numId="7">
    <w:abstractNumId w:val="10"/>
  </w:num>
  <w:num w:numId="8">
    <w:abstractNumId w:val="6"/>
  </w:num>
  <w:num w:numId="9">
    <w:abstractNumId w:val="2"/>
  </w:num>
  <w:num w:numId="10">
    <w:abstractNumId w:val="9"/>
  </w:num>
  <w:num w:numId="11">
    <w:abstractNumId w:val="7"/>
  </w:num>
  <w:num w:numId="12">
    <w:abstractNumId w:val="11"/>
  </w:num>
  <w:num w:numId="13">
    <w:abstractNumId w:val="17"/>
  </w:num>
  <w:num w:numId="14">
    <w:abstractNumId w:val="15"/>
  </w:num>
  <w:num w:numId="15">
    <w:abstractNumId w:val="18"/>
  </w:num>
  <w:num w:numId="16">
    <w:abstractNumId w:val="13"/>
  </w:num>
  <w:num w:numId="17">
    <w:abstractNumId w:val="16"/>
  </w:num>
  <w:num w:numId="1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34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1EE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4B63"/>
    <w:rsid w:val="000D53A5"/>
    <w:rsid w:val="000D7650"/>
    <w:rsid w:val="000E1B84"/>
    <w:rsid w:val="000E3782"/>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2CA"/>
    <w:rsid w:val="00162B2E"/>
    <w:rsid w:val="00165410"/>
    <w:rsid w:val="0017320C"/>
    <w:rsid w:val="00181704"/>
    <w:rsid w:val="00190EE2"/>
    <w:rsid w:val="00196C95"/>
    <w:rsid w:val="001A4EF0"/>
    <w:rsid w:val="001B049F"/>
    <w:rsid w:val="001B2912"/>
    <w:rsid w:val="001B4135"/>
    <w:rsid w:val="001B5CEF"/>
    <w:rsid w:val="001B63B1"/>
    <w:rsid w:val="001B7132"/>
    <w:rsid w:val="001C67C9"/>
    <w:rsid w:val="001D4BBB"/>
    <w:rsid w:val="001E0156"/>
    <w:rsid w:val="001E01CA"/>
    <w:rsid w:val="001E11DA"/>
    <w:rsid w:val="001E4D4C"/>
    <w:rsid w:val="001E6338"/>
    <w:rsid w:val="00204658"/>
    <w:rsid w:val="0020594B"/>
    <w:rsid w:val="0021152E"/>
    <w:rsid w:val="00220033"/>
    <w:rsid w:val="00220115"/>
    <w:rsid w:val="00226747"/>
    <w:rsid w:val="00226885"/>
    <w:rsid w:val="002365ED"/>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2A2A"/>
    <w:rsid w:val="003234B1"/>
    <w:rsid w:val="00324A25"/>
    <w:rsid w:val="003340D2"/>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5E78"/>
    <w:rsid w:val="00406541"/>
    <w:rsid w:val="00411130"/>
    <w:rsid w:val="00411AEF"/>
    <w:rsid w:val="00414942"/>
    <w:rsid w:val="004241E8"/>
    <w:rsid w:val="00424C24"/>
    <w:rsid w:val="00426BAB"/>
    <w:rsid w:val="00431026"/>
    <w:rsid w:val="00435514"/>
    <w:rsid w:val="0044667E"/>
    <w:rsid w:val="00446B60"/>
    <w:rsid w:val="004600E1"/>
    <w:rsid w:val="004650CA"/>
    <w:rsid w:val="00476DAD"/>
    <w:rsid w:val="00477A14"/>
    <w:rsid w:val="00481423"/>
    <w:rsid w:val="00482DC2"/>
    <w:rsid w:val="0048586E"/>
    <w:rsid w:val="004901FD"/>
    <w:rsid w:val="0049578F"/>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4FF5"/>
    <w:rsid w:val="005A7C2D"/>
    <w:rsid w:val="005B372A"/>
    <w:rsid w:val="005B55CE"/>
    <w:rsid w:val="005C436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306BC"/>
    <w:rsid w:val="00631478"/>
    <w:rsid w:val="00633DED"/>
    <w:rsid w:val="006348A7"/>
    <w:rsid w:val="00635B28"/>
    <w:rsid w:val="00645374"/>
    <w:rsid w:val="00645452"/>
    <w:rsid w:val="00656B89"/>
    <w:rsid w:val="006576E4"/>
    <w:rsid w:val="00663A0C"/>
    <w:rsid w:val="00681BE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81989"/>
    <w:rsid w:val="0078420A"/>
    <w:rsid w:val="007970C0"/>
    <w:rsid w:val="00797659"/>
    <w:rsid w:val="007A3F13"/>
    <w:rsid w:val="007A4F5B"/>
    <w:rsid w:val="007A7C17"/>
    <w:rsid w:val="007B179E"/>
    <w:rsid w:val="007B603B"/>
    <w:rsid w:val="007B7659"/>
    <w:rsid w:val="007C3188"/>
    <w:rsid w:val="007C7B0F"/>
    <w:rsid w:val="007D26EA"/>
    <w:rsid w:val="007E0C09"/>
    <w:rsid w:val="007E6F5B"/>
    <w:rsid w:val="007F38DE"/>
    <w:rsid w:val="00802A86"/>
    <w:rsid w:val="008039F8"/>
    <w:rsid w:val="0080716F"/>
    <w:rsid w:val="008133FF"/>
    <w:rsid w:val="00816643"/>
    <w:rsid w:val="0082068C"/>
    <w:rsid w:val="0082269F"/>
    <w:rsid w:val="008233BC"/>
    <w:rsid w:val="008234E5"/>
    <w:rsid w:val="008271CB"/>
    <w:rsid w:val="00833173"/>
    <w:rsid w:val="008426F8"/>
    <w:rsid w:val="00846B24"/>
    <w:rsid w:val="00851763"/>
    <w:rsid w:val="00854979"/>
    <w:rsid w:val="00854F4E"/>
    <w:rsid w:val="008624CB"/>
    <w:rsid w:val="0086636B"/>
    <w:rsid w:val="00867C10"/>
    <w:rsid w:val="008A5B7E"/>
    <w:rsid w:val="008B0877"/>
    <w:rsid w:val="008B08C6"/>
    <w:rsid w:val="008B1568"/>
    <w:rsid w:val="008B3851"/>
    <w:rsid w:val="008C4D4B"/>
    <w:rsid w:val="008C56A4"/>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0542"/>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1257"/>
    <w:rsid w:val="00B16BE3"/>
    <w:rsid w:val="00B214AE"/>
    <w:rsid w:val="00B2563A"/>
    <w:rsid w:val="00B3207E"/>
    <w:rsid w:val="00B36F68"/>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1CC"/>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6B68"/>
    <w:rsid w:val="00C2398F"/>
    <w:rsid w:val="00C23E28"/>
    <w:rsid w:val="00C27633"/>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E6E88"/>
    <w:rsid w:val="00CF493D"/>
    <w:rsid w:val="00D06531"/>
    <w:rsid w:val="00D074CE"/>
    <w:rsid w:val="00D1254C"/>
    <w:rsid w:val="00D13A1C"/>
    <w:rsid w:val="00D1492F"/>
    <w:rsid w:val="00D163D9"/>
    <w:rsid w:val="00D17BBF"/>
    <w:rsid w:val="00D2013E"/>
    <w:rsid w:val="00D2710C"/>
    <w:rsid w:val="00D2744A"/>
    <w:rsid w:val="00D33641"/>
    <w:rsid w:val="00D37CEF"/>
    <w:rsid w:val="00D4410C"/>
    <w:rsid w:val="00D5621A"/>
    <w:rsid w:val="00D571FC"/>
    <w:rsid w:val="00D656DE"/>
    <w:rsid w:val="00D754C0"/>
    <w:rsid w:val="00D871EE"/>
    <w:rsid w:val="00D91532"/>
    <w:rsid w:val="00D939C3"/>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0F18"/>
    <w:rsid w:val="00EC13A7"/>
    <w:rsid w:val="00EC32E9"/>
    <w:rsid w:val="00EC5AA0"/>
    <w:rsid w:val="00EC5BFD"/>
    <w:rsid w:val="00EC75D1"/>
    <w:rsid w:val="00ED0FBC"/>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3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character" w:customStyle="1" w:styleId="70">
    <w:name w:val="Προεπιλεγμένη γραμματοσειρά7"/>
    <w:rsid w:val="001E015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218397886">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FE2C-7E40-4639-9BC6-10CB798B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1453</Words>
  <Characters>7847</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9282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2021-11-01T09:46:00Z</cp:lastPrinted>
  <dcterms:created xsi:type="dcterms:W3CDTF">2021-11-01T09:25:00Z</dcterms:created>
  <dcterms:modified xsi:type="dcterms:W3CDTF">2021-11-01T09:46:00Z</dcterms:modified>
</cp:coreProperties>
</file>