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F278FF" w:rsidRDefault="00F278FF" w:rsidP="00F278FF">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526B61" w:rsidRPr="00F278FF">
        <w:rPr>
          <w:rFonts w:ascii="Arial" w:eastAsia="Arial" w:hAnsi="Arial" w:cs="Arial"/>
          <w:b/>
          <w:bCs/>
          <w:sz w:val="22"/>
          <w:szCs w:val="22"/>
        </w:rPr>
        <w:t>ΑΝΑΡΤΗΤΕΑ ΣΤ</w:t>
      </w:r>
      <w:r w:rsidR="005C56F0" w:rsidRPr="00F278FF">
        <w:rPr>
          <w:rFonts w:ascii="Arial" w:eastAsia="Arial" w:hAnsi="Arial" w:cs="Arial"/>
          <w:b/>
          <w:bCs/>
          <w:sz w:val="22"/>
          <w:szCs w:val="22"/>
        </w:rPr>
        <w:t>Ο</w:t>
      </w:r>
      <w:r w:rsidR="00526B61" w:rsidRPr="00F278FF">
        <w:rPr>
          <w:rFonts w:ascii="Arial" w:eastAsia="Arial" w:hAnsi="Arial" w:cs="Arial"/>
          <w:b/>
          <w:bCs/>
          <w:sz w:val="22"/>
          <w:szCs w:val="22"/>
        </w:rPr>
        <w:t xml:space="preserve"> ΔΙΑΥΓΕΙΑ</w:t>
      </w:r>
      <w:r w:rsidR="003C235F" w:rsidRPr="00F278FF">
        <w:rPr>
          <w:rFonts w:ascii="Arial" w:eastAsia="Arial" w:hAnsi="Arial" w:cs="Arial"/>
          <w:b/>
          <w:bCs/>
          <w:sz w:val="22"/>
          <w:szCs w:val="22"/>
        </w:rPr>
        <w:t xml:space="preserve">       </w:t>
      </w:r>
    </w:p>
    <w:p w:rsidR="00526B61" w:rsidRPr="00D06531" w:rsidRDefault="006C20D0">
      <w:pPr>
        <w:suppressAutoHyphens w:val="0"/>
        <w:autoSpaceDE w:val="0"/>
        <w:ind w:left="5748"/>
        <w:rPr>
          <w:rFonts w:ascii="Arial" w:eastAsia="Arial" w:hAnsi="Arial" w:cs="Arial"/>
          <w:b/>
          <w:bCs/>
          <w:sz w:val="22"/>
          <w:szCs w:val="22"/>
        </w:rPr>
      </w:pPr>
      <w:r>
        <w:rPr>
          <w:rFonts w:ascii="Arial" w:eastAsia="Arial" w:hAnsi="Arial" w:cs="Arial"/>
          <w:b/>
          <w:bCs/>
          <w:sz w:val="22"/>
          <w:szCs w:val="22"/>
        </w:rPr>
        <w:t xml:space="preserve">   Λιβαδειά </w:t>
      </w:r>
      <w:r w:rsidR="00F278FF">
        <w:rPr>
          <w:rFonts w:ascii="Arial" w:eastAsia="Arial" w:hAnsi="Arial" w:cs="Arial"/>
          <w:b/>
          <w:bCs/>
          <w:sz w:val="22"/>
          <w:szCs w:val="22"/>
        </w:rPr>
        <w:t xml:space="preserve"> </w:t>
      </w:r>
      <w:r w:rsidR="00D754C0">
        <w:rPr>
          <w:rFonts w:ascii="Arial" w:eastAsia="Arial" w:hAnsi="Arial" w:cs="Arial"/>
          <w:b/>
          <w:bCs/>
          <w:sz w:val="22"/>
          <w:szCs w:val="22"/>
        </w:rPr>
        <w:t>0</w:t>
      </w:r>
      <w:r w:rsidR="00D01997">
        <w:rPr>
          <w:rFonts w:ascii="Arial" w:eastAsia="Arial" w:hAnsi="Arial" w:cs="Arial"/>
          <w:b/>
          <w:bCs/>
          <w:sz w:val="22"/>
          <w:szCs w:val="22"/>
        </w:rPr>
        <w:t>6</w:t>
      </w:r>
      <w:r w:rsidR="00F278FF">
        <w:rPr>
          <w:rFonts w:ascii="Arial" w:eastAsia="Arial" w:hAnsi="Arial" w:cs="Arial"/>
          <w:b/>
          <w:bCs/>
          <w:sz w:val="22"/>
          <w:szCs w:val="22"/>
        </w:rPr>
        <w:t xml:space="preserve"> </w:t>
      </w:r>
      <w:r w:rsidR="00526B61" w:rsidRPr="00D06531">
        <w:rPr>
          <w:rFonts w:ascii="Arial" w:eastAsia="Arial" w:hAnsi="Arial" w:cs="Arial"/>
          <w:b/>
          <w:bCs/>
          <w:sz w:val="22"/>
          <w:szCs w:val="22"/>
        </w:rPr>
        <w:t>/</w:t>
      </w:r>
      <w:r w:rsidR="00D754C0">
        <w:rPr>
          <w:rFonts w:ascii="Arial" w:eastAsia="Arial" w:hAnsi="Arial" w:cs="Arial"/>
          <w:b/>
          <w:bCs/>
          <w:sz w:val="22"/>
          <w:szCs w:val="22"/>
        </w:rPr>
        <w:t>10</w:t>
      </w:r>
      <w:r w:rsidR="00526B61" w:rsidRPr="00D06531">
        <w:rPr>
          <w:rFonts w:ascii="Arial" w:eastAsia="Arial" w:hAnsi="Arial" w:cs="Arial"/>
          <w:b/>
          <w:bCs/>
          <w:sz w:val="22"/>
          <w:szCs w:val="22"/>
        </w:rPr>
        <w:t>/202</w:t>
      </w:r>
      <w:r w:rsidR="00F50B4E" w:rsidRPr="00D06531">
        <w:rPr>
          <w:rFonts w:ascii="Arial" w:eastAsia="Arial" w:hAnsi="Arial" w:cs="Arial"/>
          <w:b/>
          <w:bCs/>
          <w:sz w:val="22"/>
          <w:szCs w:val="22"/>
        </w:rPr>
        <w:t>1</w:t>
      </w:r>
      <w:r w:rsidR="003C235F" w:rsidRPr="00D06531">
        <w:rPr>
          <w:rFonts w:ascii="Arial" w:eastAsia="Arial" w:hAnsi="Arial" w:cs="Arial"/>
          <w:b/>
          <w:bCs/>
          <w:sz w:val="22"/>
          <w:szCs w:val="22"/>
        </w:rPr>
        <w:t xml:space="preserve">   </w:t>
      </w:r>
    </w:p>
    <w:p w:rsidR="003C235F" w:rsidRPr="00D06531" w:rsidRDefault="00526B61">
      <w:pPr>
        <w:suppressAutoHyphens w:val="0"/>
        <w:autoSpaceDE w:val="0"/>
        <w:ind w:left="5748"/>
        <w:rPr>
          <w:sz w:val="22"/>
          <w:szCs w:val="22"/>
        </w:rPr>
      </w:pPr>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Αριθμ</w:t>
      </w:r>
      <w:proofErr w:type="spellEnd"/>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Πρωτ</w:t>
      </w:r>
      <w:proofErr w:type="spellEnd"/>
      <w:r w:rsidRPr="00D06531">
        <w:rPr>
          <w:rFonts w:ascii="Arial" w:eastAsia="Arial" w:hAnsi="Arial" w:cs="Arial"/>
          <w:b/>
          <w:bCs/>
          <w:sz w:val="22"/>
          <w:szCs w:val="22"/>
        </w:rPr>
        <w:t>.</w:t>
      </w:r>
      <w:r w:rsidR="00607783">
        <w:rPr>
          <w:rFonts w:ascii="Arial" w:eastAsia="Arial" w:hAnsi="Arial" w:cs="Arial"/>
          <w:b/>
          <w:bCs/>
          <w:sz w:val="22"/>
          <w:szCs w:val="22"/>
        </w:rPr>
        <w:t>:</w:t>
      </w:r>
      <w:r w:rsidR="003C235F" w:rsidRPr="00D06531">
        <w:rPr>
          <w:rFonts w:ascii="Arial" w:eastAsia="Arial" w:hAnsi="Arial" w:cs="Arial"/>
          <w:b/>
          <w:bCs/>
          <w:sz w:val="22"/>
          <w:szCs w:val="22"/>
        </w:rPr>
        <w:t xml:space="preserve">  </w:t>
      </w:r>
      <w:r w:rsidR="00CE0B6E">
        <w:rPr>
          <w:rFonts w:ascii="Arial" w:eastAsia="Arial" w:hAnsi="Arial" w:cs="Arial"/>
          <w:b/>
          <w:bCs/>
          <w:sz w:val="22"/>
          <w:szCs w:val="22"/>
          <w:lang w:val="en-US"/>
        </w:rPr>
        <w:t>18819</w:t>
      </w:r>
      <w:r w:rsidR="003C235F" w:rsidRPr="00D06531">
        <w:rPr>
          <w:rFonts w:ascii="Arial" w:eastAsia="Arial" w:hAnsi="Arial" w:cs="Arial"/>
          <w:b/>
          <w:bCs/>
          <w:sz w:val="22"/>
          <w:szCs w:val="22"/>
        </w:rPr>
        <w:t xml:space="preserve">                           </w:t>
      </w:r>
    </w:p>
    <w:p w:rsidR="003C235F" w:rsidRPr="00D06531" w:rsidRDefault="003C235F">
      <w:pPr>
        <w:pStyle w:val="af1"/>
        <w:tabs>
          <w:tab w:val="clear" w:pos="4153"/>
          <w:tab w:val="clear" w:pos="8306"/>
          <w:tab w:val="left" w:pos="4140"/>
        </w:tabs>
        <w:jc w:val="center"/>
        <w:rPr>
          <w:rFonts w:ascii="Arial" w:hAnsi="Arial" w:cs="Arial"/>
          <w:b/>
          <w:sz w:val="22"/>
          <w:szCs w:val="22"/>
        </w:rPr>
      </w:pPr>
      <w:r w:rsidRPr="00D06531">
        <w:rPr>
          <w:rFonts w:ascii="Arial" w:hAnsi="Arial" w:cs="Arial"/>
          <w:b/>
          <w:sz w:val="22"/>
          <w:szCs w:val="22"/>
        </w:rPr>
        <w:t>ΑΠΟΣΠΑΣΜΑ</w:t>
      </w:r>
    </w:p>
    <w:p w:rsidR="003C235F" w:rsidRPr="00D06531" w:rsidRDefault="005B55CE">
      <w:pPr>
        <w:jc w:val="center"/>
        <w:rPr>
          <w:rFonts w:ascii="Arial" w:hAnsi="Arial" w:cs="Arial"/>
          <w:b/>
          <w:sz w:val="22"/>
          <w:szCs w:val="22"/>
        </w:rPr>
      </w:pPr>
      <w:r w:rsidRPr="00D06531">
        <w:rPr>
          <w:rFonts w:ascii="Arial" w:hAnsi="Arial" w:cs="Arial"/>
          <w:b/>
          <w:sz w:val="22"/>
          <w:szCs w:val="22"/>
        </w:rPr>
        <w:t xml:space="preserve">Από το πρακτικό της </w:t>
      </w:r>
      <w:proofErr w:type="spellStart"/>
      <w:r w:rsidRPr="00D06531">
        <w:rPr>
          <w:rFonts w:ascii="Arial" w:hAnsi="Arial" w:cs="Arial"/>
          <w:b/>
          <w:sz w:val="22"/>
          <w:szCs w:val="22"/>
        </w:rPr>
        <w:t>αριθμ</w:t>
      </w:r>
      <w:proofErr w:type="spellEnd"/>
      <w:r w:rsidRPr="00D06531">
        <w:rPr>
          <w:rFonts w:ascii="Arial" w:hAnsi="Arial" w:cs="Arial"/>
          <w:b/>
          <w:sz w:val="22"/>
          <w:szCs w:val="22"/>
        </w:rPr>
        <w:t xml:space="preserve">. </w:t>
      </w:r>
      <w:r w:rsidR="00D754C0">
        <w:rPr>
          <w:rFonts w:ascii="Arial" w:hAnsi="Arial" w:cs="Arial"/>
          <w:b/>
          <w:sz w:val="22"/>
          <w:szCs w:val="22"/>
        </w:rPr>
        <w:t>31</w:t>
      </w:r>
      <w:r w:rsidR="003C235F" w:rsidRPr="00D06531">
        <w:rPr>
          <w:rFonts w:ascii="Arial" w:hAnsi="Arial" w:cs="Arial"/>
          <w:b/>
          <w:sz w:val="22"/>
          <w:szCs w:val="22"/>
          <w:vertAlign w:val="superscript"/>
        </w:rPr>
        <w:t>ης</w:t>
      </w:r>
      <w:r w:rsidR="003C235F" w:rsidRPr="00D06531">
        <w:rPr>
          <w:rFonts w:ascii="Arial" w:hAnsi="Arial" w:cs="Arial"/>
          <w:b/>
          <w:sz w:val="22"/>
          <w:szCs w:val="22"/>
        </w:rPr>
        <w:t xml:space="preserve">  /20</w:t>
      </w:r>
      <w:r w:rsidRPr="00D06531">
        <w:rPr>
          <w:rFonts w:ascii="Arial" w:hAnsi="Arial" w:cs="Arial"/>
          <w:b/>
          <w:sz w:val="22"/>
          <w:szCs w:val="22"/>
        </w:rPr>
        <w:t>2</w:t>
      </w:r>
      <w:r w:rsidR="00F50B4E" w:rsidRPr="00D06531">
        <w:rPr>
          <w:rFonts w:ascii="Arial" w:hAnsi="Arial" w:cs="Arial"/>
          <w:b/>
          <w:sz w:val="22"/>
          <w:szCs w:val="22"/>
        </w:rPr>
        <w:t>1</w:t>
      </w:r>
      <w:r w:rsidR="003C235F" w:rsidRPr="00D06531">
        <w:rPr>
          <w:rFonts w:ascii="Arial" w:hAnsi="Arial" w:cs="Arial"/>
          <w:b/>
          <w:sz w:val="22"/>
          <w:szCs w:val="22"/>
        </w:rPr>
        <w:t xml:space="preserve"> </w:t>
      </w:r>
      <w:r w:rsidR="00157A71" w:rsidRPr="00D06531">
        <w:rPr>
          <w:rFonts w:ascii="Arial" w:hAnsi="Arial" w:cs="Arial"/>
          <w:b/>
          <w:sz w:val="22"/>
          <w:szCs w:val="22"/>
        </w:rPr>
        <w:t xml:space="preserve"> ΤΑΚΤΙΚΗΣ</w:t>
      </w:r>
      <w:r w:rsidR="00526B61" w:rsidRPr="00D06531">
        <w:rPr>
          <w:rFonts w:ascii="Arial" w:hAnsi="Arial" w:cs="Arial"/>
          <w:b/>
          <w:sz w:val="22"/>
          <w:szCs w:val="22"/>
        </w:rPr>
        <w:t xml:space="preserve"> ΜΕ ΤΗΛΕΔΙΑΣΚΕΨΗ</w:t>
      </w:r>
      <w:r w:rsidR="00781989" w:rsidRPr="00D06531">
        <w:rPr>
          <w:rFonts w:ascii="Arial" w:hAnsi="Arial" w:cs="Arial"/>
          <w:b/>
          <w:sz w:val="22"/>
          <w:szCs w:val="22"/>
        </w:rPr>
        <w:t xml:space="preserve"> </w:t>
      </w:r>
      <w:r w:rsidR="00157A71" w:rsidRPr="00D06531">
        <w:rPr>
          <w:rFonts w:ascii="Arial" w:hAnsi="Arial" w:cs="Arial"/>
          <w:b/>
          <w:sz w:val="22"/>
          <w:szCs w:val="22"/>
        </w:rPr>
        <w:t xml:space="preserve"> </w:t>
      </w:r>
      <w:r w:rsidR="003C235F" w:rsidRPr="00D06531">
        <w:rPr>
          <w:rFonts w:ascii="Arial" w:hAnsi="Arial" w:cs="Arial"/>
          <w:b/>
          <w:sz w:val="22"/>
          <w:szCs w:val="22"/>
        </w:rPr>
        <w:t>Συνεδρίασης</w:t>
      </w:r>
    </w:p>
    <w:p w:rsidR="003C235F" w:rsidRPr="00D06531" w:rsidRDefault="003C235F">
      <w:pPr>
        <w:rPr>
          <w:rFonts w:ascii="Arial" w:hAnsi="Arial" w:cs="Arial"/>
          <w:b/>
          <w:sz w:val="22"/>
          <w:szCs w:val="22"/>
        </w:rPr>
      </w:pPr>
      <w:r w:rsidRPr="00D06531">
        <w:rPr>
          <w:rFonts w:ascii="Arial" w:eastAsia="Arial" w:hAnsi="Arial" w:cs="Arial"/>
          <w:b/>
          <w:sz w:val="22"/>
          <w:szCs w:val="22"/>
        </w:rPr>
        <w:t xml:space="preserve">                           </w:t>
      </w:r>
      <w:r w:rsidR="00526B61" w:rsidRPr="00D06531">
        <w:rPr>
          <w:rFonts w:ascii="Arial" w:eastAsia="Arial" w:hAnsi="Arial" w:cs="Arial"/>
          <w:b/>
          <w:sz w:val="22"/>
          <w:szCs w:val="22"/>
        </w:rPr>
        <w:t xml:space="preserve">              </w:t>
      </w:r>
      <w:r w:rsidRPr="00D06531">
        <w:rPr>
          <w:rFonts w:ascii="Arial" w:eastAsia="Arial" w:hAnsi="Arial" w:cs="Arial"/>
          <w:b/>
          <w:sz w:val="22"/>
          <w:szCs w:val="22"/>
        </w:rPr>
        <w:t xml:space="preserve">     </w:t>
      </w:r>
      <w:r w:rsidRPr="00D06531">
        <w:rPr>
          <w:rFonts w:ascii="Arial" w:hAnsi="Arial" w:cs="Arial"/>
          <w:b/>
          <w:sz w:val="22"/>
          <w:szCs w:val="22"/>
        </w:rPr>
        <w:t xml:space="preserve">της  Οικονομικής Επιτροπής  Δήμου </w:t>
      </w:r>
      <w:proofErr w:type="spellStart"/>
      <w:r w:rsidRPr="00D06531">
        <w:rPr>
          <w:rFonts w:ascii="Arial" w:hAnsi="Arial" w:cs="Arial"/>
          <w:b/>
          <w:sz w:val="22"/>
          <w:szCs w:val="22"/>
        </w:rPr>
        <w:t>Λεβαδέων</w:t>
      </w:r>
      <w:proofErr w:type="spellEnd"/>
    </w:p>
    <w:p w:rsidR="003C235F" w:rsidRDefault="003C235F">
      <w:pPr>
        <w:jc w:val="center"/>
        <w:rPr>
          <w:rFonts w:ascii="Arial" w:hAnsi="Arial" w:cs="Arial"/>
          <w:b/>
          <w:sz w:val="22"/>
          <w:szCs w:val="22"/>
        </w:rPr>
      </w:pPr>
      <w:r w:rsidRPr="00D06531">
        <w:rPr>
          <w:rFonts w:ascii="Arial" w:hAnsi="Arial" w:cs="Arial"/>
          <w:b/>
          <w:sz w:val="22"/>
          <w:szCs w:val="22"/>
        </w:rPr>
        <w:t xml:space="preserve">Αριθμός απόφασης : </w:t>
      </w:r>
      <w:r w:rsidR="00607783" w:rsidRPr="004241E8">
        <w:rPr>
          <w:rFonts w:ascii="Arial" w:hAnsi="Arial" w:cs="Arial"/>
          <w:b/>
          <w:sz w:val="22"/>
          <w:szCs w:val="22"/>
        </w:rPr>
        <w:t>2</w:t>
      </w:r>
      <w:r w:rsidR="00D754C0">
        <w:rPr>
          <w:rFonts w:ascii="Arial" w:hAnsi="Arial" w:cs="Arial"/>
          <w:b/>
          <w:sz w:val="22"/>
          <w:szCs w:val="22"/>
        </w:rPr>
        <w:t>6</w:t>
      </w:r>
      <w:r w:rsidR="00CE0B6E">
        <w:rPr>
          <w:rFonts w:ascii="Arial" w:hAnsi="Arial" w:cs="Arial"/>
          <w:b/>
          <w:sz w:val="22"/>
          <w:szCs w:val="22"/>
          <w:lang w:val="en-US"/>
        </w:rPr>
        <w:t>5</w:t>
      </w:r>
    </w:p>
    <w:p w:rsidR="00640EA9" w:rsidRPr="004241E8" w:rsidRDefault="00640EA9">
      <w:pPr>
        <w:jc w:val="center"/>
        <w:rPr>
          <w:rFonts w:ascii="Arial" w:hAnsi="Arial" w:cs="Arial"/>
          <w:b/>
          <w:sz w:val="22"/>
          <w:szCs w:val="22"/>
        </w:rPr>
      </w:pPr>
    </w:p>
    <w:p w:rsidR="00895004" w:rsidRDefault="003726B6" w:rsidP="00895004">
      <w:pPr>
        <w:pStyle w:val="af2"/>
        <w:ind w:firstLine="0"/>
        <w:jc w:val="left"/>
        <w:rPr>
          <w:rFonts w:ascii="Arial" w:hAnsi="Arial" w:cs="Arial"/>
          <w:b/>
          <w:color w:val="000000"/>
          <w:sz w:val="22"/>
          <w:szCs w:val="22"/>
        </w:rPr>
      </w:pPr>
      <w:r>
        <w:rPr>
          <w:rFonts w:ascii="Arial" w:hAnsi="Arial" w:cs="Arial"/>
          <w:color w:val="000000"/>
          <w:sz w:val="22"/>
          <w:szCs w:val="22"/>
        </w:rPr>
        <w:t xml:space="preserve">   </w:t>
      </w:r>
      <w:r w:rsidRPr="003726B6">
        <w:rPr>
          <w:rFonts w:ascii="Arial" w:hAnsi="Arial" w:cs="Arial"/>
          <w:b/>
          <w:color w:val="000000"/>
          <w:sz w:val="22"/>
          <w:szCs w:val="22"/>
        </w:rPr>
        <w:t xml:space="preserve">Αποδοχή των όρων επενδυτικού δανείου από το Τ.Π. και Δανείων συνολικού ποσού 986.028,00 </w:t>
      </w:r>
      <w:r w:rsidRPr="003726B6">
        <w:rPr>
          <w:rFonts w:ascii="Arial" w:hAnsi="Arial" w:cs="Arial"/>
          <w:sz w:val="22"/>
          <w:szCs w:val="22"/>
        </w:rPr>
        <w:t>€</w:t>
      </w:r>
      <w:r w:rsidRPr="003726B6">
        <w:rPr>
          <w:rFonts w:ascii="Arial" w:hAnsi="Arial" w:cs="Arial"/>
          <w:b/>
          <w:color w:val="000000"/>
          <w:sz w:val="22"/>
          <w:szCs w:val="22"/>
        </w:rPr>
        <w:t xml:space="preserve"> για την εκτέλεση του έργου «Παρεμβάσεις βελτίωσης του μικροκλίματος μέσω κατασκευής     υποδομών για την ανάπτυξη αθλητικών δραστηριοτήτων , υπόγειων χώρων στάθμευσης και     διαμορφώσεων υπαίθριων χώρων εκδηλώσεων και αναψυχής στο Δήμο </w:t>
      </w:r>
      <w:proofErr w:type="spellStart"/>
      <w:r w:rsidRPr="003726B6">
        <w:rPr>
          <w:rFonts w:ascii="Arial" w:hAnsi="Arial" w:cs="Arial"/>
          <w:b/>
          <w:color w:val="000000"/>
          <w:sz w:val="22"/>
          <w:szCs w:val="22"/>
        </w:rPr>
        <w:t>Λεβαδέων</w:t>
      </w:r>
      <w:proofErr w:type="spellEnd"/>
      <w:r w:rsidRPr="003726B6">
        <w:rPr>
          <w:rFonts w:ascii="Arial" w:hAnsi="Arial" w:cs="Arial"/>
          <w:b/>
          <w:color w:val="000000"/>
          <w:sz w:val="22"/>
          <w:szCs w:val="22"/>
        </w:rPr>
        <w:t xml:space="preserve">» </w:t>
      </w:r>
      <w:r>
        <w:rPr>
          <w:rFonts w:ascii="Arial" w:hAnsi="Arial" w:cs="Arial"/>
          <w:b/>
          <w:color w:val="000000"/>
          <w:sz w:val="22"/>
          <w:szCs w:val="22"/>
        </w:rPr>
        <w:t>.</w:t>
      </w:r>
    </w:p>
    <w:p w:rsidR="003726B6" w:rsidRDefault="003726B6" w:rsidP="00895004">
      <w:pPr>
        <w:pStyle w:val="af2"/>
        <w:ind w:firstLine="0"/>
        <w:jc w:val="left"/>
      </w:pPr>
    </w:p>
    <w:p w:rsidR="00984106" w:rsidRPr="00246C2D" w:rsidRDefault="00341C67" w:rsidP="00984106">
      <w:pPr>
        <w:ind w:hanging="6"/>
        <w:jc w:val="both"/>
        <w:rPr>
          <w:rFonts w:ascii="Arial" w:eastAsia="Arial" w:hAnsi="Arial" w:cs="Arial"/>
          <w:sz w:val="22"/>
          <w:szCs w:val="22"/>
        </w:rPr>
      </w:pPr>
      <w:r>
        <w:rPr>
          <w:rFonts w:ascii="Arial" w:hAnsi="Arial" w:cs="Arial"/>
          <w:sz w:val="22"/>
          <w:szCs w:val="22"/>
        </w:rPr>
        <w:t xml:space="preserve">Στη Λιβαδειά σήμερα </w:t>
      </w:r>
      <w:r w:rsidR="00D754C0">
        <w:rPr>
          <w:rFonts w:ascii="Arial" w:hAnsi="Arial" w:cs="Arial"/>
          <w:sz w:val="22"/>
          <w:szCs w:val="22"/>
        </w:rPr>
        <w:t>0</w:t>
      </w:r>
      <w:r w:rsidR="00984106">
        <w:rPr>
          <w:rFonts w:ascii="Arial" w:hAnsi="Arial" w:cs="Arial"/>
          <w:sz w:val="22"/>
          <w:szCs w:val="22"/>
        </w:rPr>
        <w:t>4</w:t>
      </w:r>
      <w:r>
        <w:rPr>
          <w:rFonts w:ascii="Arial" w:hAnsi="Arial" w:cs="Arial"/>
          <w:sz w:val="22"/>
          <w:szCs w:val="22"/>
          <w:vertAlign w:val="superscript"/>
        </w:rPr>
        <w:t>η</w:t>
      </w:r>
      <w:r>
        <w:rPr>
          <w:rFonts w:ascii="Arial" w:hAnsi="Arial" w:cs="Arial"/>
          <w:sz w:val="22"/>
          <w:szCs w:val="22"/>
        </w:rPr>
        <w:t xml:space="preserve">  </w:t>
      </w:r>
      <w:r w:rsidR="00D754C0">
        <w:rPr>
          <w:rFonts w:ascii="Arial" w:hAnsi="Arial" w:cs="Arial"/>
          <w:sz w:val="22"/>
          <w:szCs w:val="22"/>
        </w:rPr>
        <w:t>Οκτωβρίου</w:t>
      </w:r>
      <w:r>
        <w:rPr>
          <w:rFonts w:ascii="Arial" w:hAnsi="Arial" w:cs="Arial"/>
          <w:sz w:val="22"/>
          <w:szCs w:val="22"/>
        </w:rPr>
        <w:t xml:space="preserve">  2021  ημέρα  </w:t>
      </w:r>
      <w:r w:rsidR="00D754C0">
        <w:rPr>
          <w:rFonts w:ascii="Arial" w:hAnsi="Arial" w:cs="Arial"/>
          <w:sz w:val="22"/>
          <w:szCs w:val="22"/>
        </w:rPr>
        <w:t>Δευτέρα</w:t>
      </w:r>
      <w:r>
        <w:rPr>
          <w:rFonts w:ascii="Arial" w:hAnsi="Arial" w:cs="Arial"/>
          <w:sz w:val="22"/>
          <w:szCs w:val="22"/>
        </w:rPr>
        <w:t xml:space="preserve">   , ώρα 1</w:t>
      </w:r>
      <w:r w:rsidR="00586F7E">
        <w:rPr>
          <w:rFonts w:ascii="Arial" w:hAnsi="Arial" w:cs="Arial"/>
          <w:sz w:val="22"/>
          <w:szCs w:val="22"/>
        </w:rPr>
        <w:t>4</w:t>
      </w:r>
      <w:r>
        <w:rPr>
          <w:rFonts w:ascii="Arial" w:hAnsi="Arial" w:cs="Arial"/>
          <w:sz w:val="22"/>
          <w:szCs w:val="22"/>
        </w:rPr>
        <w:t>.</w:t>
      </w:r>
      <w:r w:rsidR="00586F7E">
        <w:rPr>
          <w:rFonts w:ascii="Arial" w:hAnsi="Arial" w:cs="Arial"/>
          <w:sz w:val="22"/>
          <w:szCs w:val="22"/>
        </w:rPr>
        <w:t>0</w:t>
      </w:r>
      <w:r>
        <w:rPr>
          <w:rFonts w:ascii="Arial" w:hAnsi="Arial" w:cs="Arial"/>
          <w:sz w:val="22"/>
          <w:szCs w:val="22"/>
        </w:rPr>
        <w:t xml:space="preserve">0  συνεδρίασε με τηλεδιάσκεψη  η Οικονομική Επιτροπή Δήμου </w:t>
      </w:r>
      <w:proofErr w:type="spellStart"/>
      <w:r>
        <w:rPr>
          <w:rFonts w:ascii="Arial" w:hAnsi="Arial" w:cs="Arial"/>
          <w:sz w:val="22"/>
          <w:szCs w:val="22"/>
        </w:rPr>
        <w:t>Λεβαδέων</w:t>
      </w:r>
      <w:proofErr w:type="spellEnd"/>
      <w:r>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Pr>
          <w:rFonts w:ascii="Arial" w:hAnsi="Arial" w:cs="Arial"/>
          <w:sz w:val="22"/>
          <w:szCs w:val="22"/>
        </w:rPr>
        <w:t>ιι</w:t>
      </w:r>
      <w:proofErr w:type="spellEnd"/>
      <w:r>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proofErr w:type="spellStart"/>
      <w:r>
        <w:rPr>
          <w:rFonts w:ascii="Arial" w:hAnsi="Arial" w:cs="Arial"/>
          <w:sz w:val="22"/>
          <w:szCs w:val="22"/>
        </w:rPr>
        <w:t>ιιι</w:t>
      </w:r>
      <w:proofErr w:type="spellEnd"/>
      <w:r>
        <w:rPr>
          <w:rFonts w:ascii="Arial" w:hAnsi="Arial" w:cs="Arial"/>
          <w:sz w:val="22"/>
          <w:szCs w:val="22"/>
        </w:rPr>
        <w:t xml:space="preserve">) 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 19, αναφορικά με την οργάνωση και λειτουργία των δήμων» </w:t>
      </w:r>
      <w:r>
        <w:rPr>
          <w:rFonts w:ascii="Arial" w:eastAsia="Arial" w:hAnsi="Arial" w:cs="Arial"/>
          <w:sz w:val="22"/>
          <w:szCs w:val="22"/>
        </w:rPr>
        <w:t xml:space="preserve">     </w:t>
      </w:r>
      <w:r w:rsidR="00984106" w:rsidRPr="00246C2D">
        <w:rPr>
          <w:rFonts w:ascii="Arial" w:hAnsi="Arial" w:cs="Arial"/>
          <w:sz w:val="22"/>
          <w:szCs w:val="22"/>
        </w:rPr>
        <w:t xml:space="preserve">και μετά  από  την </w:t>
      </w:r>
      <w:proofErr w:type="spellStart"/>
      <w:r w:rsidR="00984106" w:rsidRPr="00246C2D">
        <w:rPr>
          <w:rFonts w:ascii="Arial" w:hAnsi="Arial" w:cs="Arial"/>
          <w:sz w:val="22"/>
          <w:szCs w:val="22"/>
        </w:rPr>
        <w:t>αρ.πρωτ</w:t>
      </w:r>
      <w:proofErr w:type="spellEnd"/>
      <w:r w:rsidR="00984106" w:rsidRPr="00246C2D">
        <w:rPr>
          <w:rFonts w:ascii="Arial" w:hAnsi="Arial" w:cs="Arial"/>
          <w:sz w:val="22"/>
          <w:szCs w:val="22"/>
        </w:rPr>
        <w:t>. 1</w:t>
      </w:r>
      <w:r w:rsidR="00D754C0">
        <w:rPr>
          <w:rFonts w:ascii="Arial" w:hAnsi="Arial" w:cs="Arial"/>
          <w:sz w:val="22"/>
          <w:szCs w:val="22"/>
        </w:rPr>
        <w:t>8402</w:t>
      </w:r>
      <w:r w:rsidR="00984106" w:rsidRPr="00246C2D">
        <w:rPr>
          <w:rFonts w:ascii="Arial" w:hAnsi="Arial" w:cs="Arial"/>
          <w:sz w:val="22"/>
          <w:szCs w:val="22"/>
        </w:rPr>
        <w:t>/</w:t>
      </w:r>
      <w:r w:rsidR="00D754C0">
        <w:rPr>
          <w:rFonts w:ascii="Arial" w:hAnsi="Arial" w:cs="Arial"/>
          <w:sz w:val="22"/>
          <w:szCs w:val="22"/>
        </w:rPr>
        <w:t>30-09</w:t>
      </w:r>
      <w:r w:rsidR="00984106" w:rsidRPr="00246C2D">
        <w:rPr>
          <w:rFonts w:ascii="Arial" w:hAnsi="Arial" w:cs="Arial"/>
          <w:sz w:val="22"/>
          <w:szCs w:val="22"/>
        </w:rPr>
        <w:t xml:space="preserve">-2021 </w:t>
      </w:r>
      <w:r w:rsidR="0070421F">
        <w:rPr>
          <w:rFonts w:ascii="Arial" w:hAnsi="Arial" w:cs="Arial"/>
          <w:sz w:val="22"/>
          <w:szCs w:val="22"/>
        </w:rPr>
        <w:t xml:space="preserve">(σε ορθή επανάληψη) </w:t>
      </w:r>
      <w:r w:rsidR="00984106" w:rsidRPr="00246C2D">
        <w:rPr>
          <w:rFonts w:ascii="Arial" w:hAnsi="Arial" w:cs="Arial"/>
          <w:sz w:val="22"/>
          <w:szCs w:val="22"/>
        </w:rPr>
        <w:t xml:space="preserve">έγγραφη πρόσκληση του  Προέδρου της (Δημάρχου </w:t>
      </w:r>
      <w:proofErr w:type="spellStart"/>
      <w:r w:rsidR="00984106" w:rsidRPr="00246C2D">
        <w:rPr>
          <w:rFonts w:ascii="Arial" w:hAnsi="Arial" w:cs="Arial"/>
          <w:sz w:val="22"/>
          <w:szCs w:val="22"/>
        </w:rPr>
        <w:t>Λεβαδέων</w:t>
      </w:r>
      <w:proofErr w:type="spellEnd"/>
      <w:r w:rsidR="00984106" w:rsidRPr="00246C2D">
        <w:rPr>
          <w:rFonts w:ascii="Arial" w:hAnsi="Arial" w:cs="Arial"/>
          <w:sz w:val="22"/>
          <w:szCs w:val="22"/>
        </w:rPr>
        <w:t>)</w:t>
      </w:r>
      <w:r w:rsidR="00984106" w:rsidRPr="00246C2D">
        <w:rPr>
          <w:rFonts w:ascii="Arial" w:eastAsia="Arial" w:hAnsi="Arial" w:cs="Arial"/>
          <w:sz w:val="22"/>
          <w:szCs w:val="22"/>
        </w:rPr>
        <w:t xml:space="preserve">    </w:t>
      </w:r>
    </w:p>
    <w:p w:rsidR="00341C67" w:rsidRPr="009576A7" w:rsidRDefault="00341C67" w:rsidP="00341C67">
      <w:pPr>
        <w:ind w:left="432" w:hanging="432"/>
        <w:jc w:val="both"/>
        <w:rPr>
          <w:rFonts w:ascii="Arial" w:hAnsi="Arial" w:cs="Arial"/>
          <w:sz w:val="22"/>
          <w:szCs w:val="22"/>
        </w:rPr>
      </w:pPr>
      <w:r>
        <w:rPr>
          <w:rFonts w:ascii="Arial" w:hAnsi="Arial" w:cs="Arial"/>
          <w:sz w:val="22"/>
          <w:szCs w:val="22"/>
        </w:rPr>
        <w:t xml:space="preserve">         </w:t>
      </w:r>
      <w:r w:rsidRPr="009576A7">
        <w:rPr>
          <w:rFonts w:ascii="Arial" w:hAnsi="Arial" w:cs="Arial"/>
          <w:sz w:val="22"/>
          <w:szCs w:val="22"/>
        </w:rPr>
        <w:t xml:space="preserve">Αφού  διαπιστώθηκε ότι υπάρχει νόμιμη απαρτία, επειδή σε σύνολο εννέα ( 9)  μελών ήταν παρόντα </w:t>
      </w:r>
      <w:r w:rsidR="001E6338">
        <w:rPr>
          <w:rFonts w:ascii="Arial" w:hAnsi="Arial" w:cs="Arial"/>
          <w:sz w:val="22"/>
          <w:szCs w:val="22"/>
        </w:rPr>
        <w:t>οκτώ</w:t>
      </w:r>
      <w:r w:rsidRPr="009576A7">
        <w:rPr>
          <w:rFonts w:ascii="Arial" w:hAnsi="Arial" w:cs="Arial"/>
          <w:sz w:val="22"/>
          <w:szCs w:val="22"/>
        </w:rPr>
        <w:t>(</w:t>
      </w:r>
      <w:r w:rsidR="001E6338">
        <w:rPr>
          <w:rFonts w:ascii="Arial" w:hAnsi="Arial" w:cs="Arial"/>
          <w:sz w:val="22"/>
          <w:szCs w:val="22"/>
        </w:rPr>
        <w:t>8</w:t>
      </w:r>
      <w:r w:rsidRPr="009576A7">
        <w:rPr>
          <w:rFonts w:ascii="Arial" w:hAnsi="Arial" w:cs="Arial"/>
          <w:sz w:val="22"/>
          <w:szCs w:val="22"/>
        </w:rPr>
        <w:t>), ήτοι:</w:t>
      </w:r>
    </w:p>
    <w:p w:rsidR="00341C67" w:rsidRPr="00633DED" w:rsidRDefault="00341C67" w:rsidP="00341C67">
      <w:pPr>
        <w:ind w:left="432" w:hanging="432"/>
        <w:jc w:val="both"/>
        <w:rPr>
          <w:rFonts w:ascii="Arial" w:hAnsi="Arial" w:cs="Arial"/>
          <w:sz w:val="22"/>
          <w:szCs w:val="22"/>
          <w:highlight w:val="yellow"/>
        </w:rPr>
      </w:pPr>
    </w:p>
    <w:p w:rsidR="00341C67" w:rsidRPr="009576A7" w:rsidRDefault="00341C67" w:rsidP="00341C67">
      <w:pPr>
        <w:jc w:val="both"/>
        <w:rPr>
          <w:rFonts w:ascii="Arial" w:hAnsi="Arial" w:cs="Arial"/>
          <w:b/>
          <w:sz w:val="22"/>
          <w:szCs w:val="22"/>
        </w:rPr>
      </w:pPr>
      <w:r w:rsidRPr="009576A7">
        <w:rPr>
          <w:rFonts w:ascii="Arial" w:hAnsi="Arial" w:cs="Arial"/>
          <w:b/>
          <w:sz w:val="22"/>
          <w:szCs w:val="22"/>
        </w:rPr>
        <w:tab/>
        <w:t xml:space="preserve">         ΠΑΡΟΝΤΕΣ                                                                           ΑΠΟΝΤΕΣ</w:t>
      </w:r>
    </w:p>
    <w:p w:rsidR="00FA396A" w:rsidRDefault="00341C67" w:rsidP="00341C67">
      <w:pPr>
        <w:tabs>
          <w:tab w:val="left" w:pos="360"/>
          <w:tab w:val="left" w:pos="6237"/>
        </w:tabs>
        <w:ind w:left="360"/>
        <w:rPr>
          <w:rFonts w:ascii="Arial" w:hAnsi="Arial" w:cs="Arial"/>
          <w:sz w:val="22"/>
          <w:szCs w:val="22"/>
        </w:rPr>
      </w:pPr>
      <w:r w:rsidRPr="009576A7">
        <w:rPr>
          <w:rFonts w:ascii="Arial" w:hAnsi="Arial" w:cs="Arial"/>
          <w:sz w:val="22"/>
          <w:szCs w:val="22"/>
        </w:rPr>
        <w:t>1.</w:t>
      </w:r>
      <w:r w:rsidR="00FA396A" w:rsidRPr="00FA396A">
        <w:rPr>
          <w:rFonts w:ascii="Arial" w:hAnsi="Arial" w:cs="Arial"/>
          <w:sz w:val="22"/>
          <w:szCs w:val="22"/>
        </w:rPr>
        <w:t xml:space="preserve"> </w:t>
      </w:r>
      <w:proofErr w:type="spellStart"/>
      <w:r w:rsidR="00FA396A" w:rsidRPr="009576A7">
        <w:rPr>
          <w:rFonts w:ascii="Arial" w:hAnsi="Arial" w:cs="Arial"/>
          <w:sz w:val="22"/>
          <w:szCs w:val="22"/>
        </w:rPr>
        <w:t>Ταγκαλέγκας</w:t>
      </w:r>
      <w:proofErr w:type="spellEnd"/>
      <w:r w:rsidR="00FA396A" w:rsidRPr="009576A7">
        <w:rPr>
          <w:rFonts w:ascii="Arial" w:hAnsi="Arial" w:cs="Arial"/>
          <w:sz w:val="22"/>
          <w:szCs w:val="22"/>
        </w:rPr>
        <w:t xml:space="preserve"> Ιωάννης – Πρόεδρος </w:t>
      </w:r>
      <w:r w:rsidR="00604B45">
        <w:rPr>
          <w:rFonts w:ascii="Arial" w:hAnsi="Arial" w:cs="Arial"/>
          <w:sz w:val="22"/>
          <w:szCs w:val="22"/>
        </w:rPr>
        <w:t xml:space="preserve">                           1. </w:t>
      </w:r>
      <w:proofErr w:type="spellStart"/>
      <w:r w:rsidR="00604B45">
        <w:rPr>
          <w:rFonts w:ascii="Arial" w:hAnsi="Arial" w:cs="Arial"/>
          <w:sz w:val="22"/>
          <w:szCs w:val="22"/>
        </w:rPr>
        <w:t>Παπαϊωάνου</w:t>
      </w:r>
      <w:proofErr w:type="spellEnd"/>
      <w:r w:rsidR="00604B45">
        <w:rPr>
          <w:rFonts w:ascii="Arial" w:hAnsi="Arial" w:cs="Arial"/>
          <w:sz w:val="22"/>
          <w:szCs w:val="22"/>
        </w:rPr>
        <w:t xml:space="preserve"> Λουκάς-Αντιπρόεδρος </w:t>
      </w:r>
    </w:p>
    <w:p w:rsidR="00341C67" w:rsidRPr="009576A7" w:rsidRDefault="00FA551F" w:rsidP="00341C67">
      <w:pPr>
        <w:tabs>
          <w:tab w:val="left" w:pos="360"/>
          <w:tab w:val="left" w:pos="6237"/>
        </w:tabs>
        <w:ind w:left="360"/>
        <w:rPr>
          <w:rFonts w:ascii="Arial" w:hAnsi="Arial" w:cs="Arial"/>
          <w:sz w:val="22"/>
          <w:szCs w:val="22"/>
        </w:rPr>
      </w:pPr>
      <w:r w:rsidRPr="00FA551F">
        <w:rPr>
          <w:rFonts w:ascii="Arial" w:hAnsi="Arial" w:cs="Arial"/>
          <w:sz w:val="22"/>
          <w:szCs w:val="22"/>
        </w:rPr>
        <w:t>2</w:t>
      </w:r>
      <w:r w:rsidR="00341C67" w:rsidRPr="009576A7">
        <w:rPr>
          <w:rFonts w:ascii="Arial" w:hAnsi="Arial" w:cs="Arial"/>
          <w:sz w:val="22"/>
          <w:szCs w:val="22"/>
        </w:rPr>
        <w:t xml:space="preserve">. </w:t>
      </w:r>
      <w:proofErr w:type="spellStart"/>
      <w:r w:rsidR="00B83547">
        <w:rPr>
          <w:rFonts w:ascii="Arial" w:hAnsi="Arial" w:cs="Arial"/>
          <w:sz w:val="22"/>
          <w:szCs w:val="22"/>
        </w:rPr>
        <w:t>Καλογρηάς</w:t>
      </w:r>
      <w:proofErr w:type="spellEnd"/>
      <w:r w:rsidR="00B83547">
        <w:rPr>
          <w:rFonts w:ascii="Arial" w:hAnsi="Arial" w:cs="Arial"/>
          <w:sz w:val="22"/>
          <w:szCs w:val="22"/>
        </w:rPr>
        <w:t xml:space="preserve">  Αθανάσιος</w:t>
      </w:r>
      <w:r w:rsidR="00FA396A">
        <w:rPr>
          <w:rFonts w:ascii="Arial" w:hAnsi="Arial" w:cs="Arial"/>
          <w:sz w:val="22"/>
          <w:szCs w:val="22"/>
        </w:rPr>
        <w:t xml:space="preserve">                                                   </w:t>
      </w:r>
      <w:r w:rsidR="001579DB">
        <w:rPr>
          <w:rFonts w:ascii="Arial" w:hAnsi="Arial" w:cs="Arial"/>
          <w:sz w:val="22"/>
          <w:szCs w:val="22"/>
        </w:rPr>
        <w:t xml:space="preserve"> </w:t>
      </w:r>
      <w:r w:rsidR="001E6338">
        <w:rPr>
          <w:rFonts w:ascii="Arial" w:hAnsi="Arial" w:cs="Arial"/>
          <w:sz w:val="22"/>
          <w:szCs w:val="22"/>
          <w:lang w:val="en-US"/>
        </w:rPr>
        <w:t>A</w:t>
      </w:r>
      <w:r w:rsidR="001E6338">
        <w:rPr>
          <w:rFonts w:ascii="Arial" w:hAnsi="Arial" w:cs="Arial"/>
          <w:sz w:val="22"/>
          <w:szCs w:val="22"/>
        </w:rPr>
        <w:t>ν και είχε  νόμιμα προσκληθεί</w:t>
      </w:r>
    </w:p>
    <w:p w:rsidR="00341C67" w:rsidRPr="00FA551F" w:rsidRDefault="00341C67" w:rsidP="00341C67">
      <w:pPr>
        <w:ind w:left="432" w:hanging="432"/>
        <w:jc w:val="both"/>
        <w:rPr>
          <w:rFonts w:ascii="Arial" w:hAnsi="Arial" w:cs="Arial"/>
          <w:sz w:val="22"/>
          <w:szCs w:val="22"/>
        </w:rPr>
      </w:pPr>
      <w:r w:rsidRPr="009576A7">
        <w:rPr>
          <w:rFonts w:ascii="Arial" w:hAnsi="Arial" w:cs="Arial"/>
          <w:sz w:val="22"/>
          <w:szCs w:val="22"/>
        </w:rPr>
        <w:t xml:space="preserve">      </w:t>
      </w:r>
      <w:r w:rsidR="00FA551F" w:rsidRPr="00FA551F">
        <w:rPr>
          <w:rFonts w:ascii="Arial" w:hAnsi="Arial" w:cs="Arial"/>
          <w:sz w:val="22"/>
          <w:szCs w:val="22"/>
        </w:rPr>
        <w:t>3</w:t>
      </w:r>
      <w:r w:rsidRPr="009576A7">
        <w:rPr>
          <w:rFonts w:ascii="Arial" w:hAnsi="Arial" w:cs="Arial"/>
          <w:sz w:val="22"/>
          <w:szCs w:val="22"/>
        </w:rPr>
        <w:t xml:space="preserve">. </w:t>
      </w:r>
      <w:proofErr w:type="spellStart"/>
      <w:r w:rsidR="009576A7" w:rsidRPr="009576A7">
        <w:rPr>
          <w:rFonts w:ascii="Arial" w:hAnsi="Arial" w:cs="Arial"/>
          <w:sz w:val="22"/>
          <w:szCs w:val="22"/>
        </w:rPr>
        <w:t>Νταντούμη</w:t>
      </w:r>
      <w:proofErr w:type="spellEnd"/>
      <w:r w:rsidR="009576A7" w:rsidRPr="009576A7">
        <w:rPr>
          <w:rFonts w:ascii="Arial" w:hAnsi="Arial" w:cs="Arial"/>
          <w:sz w:val="22"/>
          <w:szCs w:val="22"/>
        </w:rPr>
        <w:t xml:space="preserve"> Ιωάννα                                                  </w:t>
      </w:r>
      <w:r w:rsidR="00984106">
        <w:rPr>
          <w:rFonts w:ascii="Arial" w:hAnsi="Arial" w:cs="Arial"/>
          <w:sz w:val="22"/>
          <w:szCs w:val="22"/>
        </w:rPr>
        <w:t xml:space="preserve">   </w:t>
      </w:r>
    </w:p>
    <w:p w:rsidR="00341C67" w:rsidRPr="00FA551F" w:rsidRDefault="00FA551F" w:rsidP="00341C67">
      <w:pPr>
        <w:tabs>
          <w:tab w:val="left" w:pos="360"/>
          <w:tab w:val="left" w:pos="6237"/>
        </w:tabs>
        <w:ind w:left="360"/>
        <w:rPr>
          <w:rFonts w:ascii="Arial" w:hAnsi="Arial" w:cs="Arial"/>
          <w:sz w:val="22"/>
          <w:szCs w:val="22"/>
        </w:rPr>
      </w:pPr>
      <w:r w:rsidRPr="00FA551F">
        <w:rPr>
          <w:rFonts w:ascii="Arial" w:hAnsi="Arial" w:cs="Arial"/>
          <w:sz w:val="22"/>
          <w:szCs w:val="22"/>
        </w:rPr>
        <w:t>4</w:t>
      </w:r>
      <w:r w:rsidR="00341C67" w:rsidRPr="009576A7">
        <w:rPr>
          <w:rFonts w:ascii="Arial" w:hAnsi="Arial" w:cs="Arial"/>
          <w:sz w:val="22"/>
          <w:szCs w:val="22"/>
        </w:rPr>
        <w:t xml:space="preserve">. </w:t>
      </w:r>
      <w:proofErr w:type="spellStart"/>
      <w:r w:rsidR="009576A7" w:rsidRPr="009576A7">
        <w:rPr>
          <w:rFonts w:ascii="Arial" w:hAnsi="Arial" w:cs="Arial"/>
          <w:sz w:val="22"/>
          <w:szCs w:val="22"/>
        </w:rPr>
        <w:t>Καράβα</w:t>
      </w:r>
      <w:proofErr w:type="spellEnd"/>
      <w:r w:rsidR="009576A7" w:rsidRPr="009576A7">
        <w:rPr>
          <w:rFonts w:ascii="Arial" w:hAnsi="Arial" w:cs="Arial"/>
          <w:sz w:val="22"/>
          <w:szCs w:val="22"/>
        </w:rPr>
        <w:t xml:space="preserve"> </w:t>
      </w:r>
      <w:proofErr w:type="spellStart"/>
      <w:r w:rsidR="009576A7" w:rsidRPr="009576A7">
        <w:rPr>
          <w:rFonts w:ascii="Arial" w:hAnsi="Arial" w:cs="Arial"/>
          <w:sz w:val="22"/>
          <w:szCs w:val="22"/>
        </w:rPr>
        <w:t>Χρυσοβαλάντου</w:t>
      </w:r>
      <w:proofErr w:type="spellEnd"/>
      <w:r w:rsidR="009576A7" w:rsidRPr="009576A7">
        <w:rPr>
          <w:rFonts w:ascii="Arial" w:hAnsi="Arial" w:cs="Arial"/>
          <w:sz w:val="22"/>
          <w:szCs w:val="22"/>
        </w:rPr>
        <w:t xml:space="preserve"> – Βασιλική                          </w:t>
      </w:r>
      <w:r>
        <w:rPr>
          <w:rFonts w:ascii="Arial" w:hAnsi="Arial" w:cs="Arial"/>
          <w:sz w:val="22"/>
          <w:szCs w:val="22"/>
        </w:rPr>
        <w:t xml:space="preserve">    </w:t>
      </w:r>
    </w:p>
    <w:p w:rsidR="00341C67" w:rsidRPr="009576A7" w:rsidRDefault="00FA551F" w:rsidP="00341C67">
      <w:pPr>
        <w:tabs>
          <w:tab w:val="left" w:pos="360"/>
          <w:tab w:val="left" w:pos="6237"/>
        </w:tabs>
        <w:ind w:left="360"/>
        <w:rPr>
          <w:rFonts w:ascii="Arial" w:hAnsi="Arial" w:cs="Arial"/>
          <w:sz w:val="22"/>
          <w:szCs w:val="22"/>
        </w:rPr>
      </w:pPr>
      <w:r w:rsidRPr="00FA551F">
        <w:rPr>
          <w:rFonts w:ascii="Arial" w:hAnsi="Arial" w:cs="Arial"/>
          <w:sz w:val="22"/>
          <w:szCs w:val="22"/>
        </w:rPr>
        <w:t>5</w:t>
      </w:r>
      <w:r w:rsidR="00341C67" w:rsidRPr="009576A7">
        <w:rPr>
          <w:rFonts w:ascii="Arial" w:hAnsi="Arial" w:cs="Arial"/>
          <w:sz w:val="22"/>
          <w:szCs w:val="22"/>
        </w:rPr>
        <w:t>.</w:t>
      </w:r>
      <w:r w:rsidR="009576A7" w:rsidRPr="009576A7">
        <w:rPr>
          <w:rFonts w:ascii="Arial" w:hAnsi="Arial" w:cs="Arial"/>
          <w:sz w:val="22"/>
          <w:szCs w:val="22"/>
        </w:rPr>
        <w:t xml:space="preserve"> </w:t>
      </w:r>
      <w:proofErr w:type="spellStart"/>
      <w:r>
        <w:rPr>
          <w:rFonts w:ascii="Arial" w:hAnsi="Arial" w:cs="Arial"/>
          <w:sz w:val="22"/>
          <w:szCs w:val="22"/>
        </w:rPr>
        <w:t>Μερτζάνης</w:t>
      </w:r>
      <w:proofErr w:type="spellEnd"/>
      <w:r>
        <w:rPr>
          <w:rFonts w:ascii="Arial" w:hAnsi="Arial" w:cs="Arial"/>
          <w:sz w:val="22"/>
          <w:szCs w:val="22"/>
        </w:rPr>
        <w:t xml:space="preserve"> Κωνσταντίνος </w:t>
      </w:r>
      <w:r w:rsidR="00341C67" w:rsidRPr="009576A7">
        <w:rPr>
          <w:rFonts w:ascii="Arial" w:hAnsi="Arial" w:cs="Arial"/>
          <w:sz w:val="22"/>
          <w:szCs w:val="22"/>
        </w:rPr>
        <w:t xml:space="preserve"> </w:t>
      </w:r>
      <w:r w:rsidR="00B83547">
        <w:rPr>
          <w:rFonts w:ascii="Arial" w:hAnsi="Arial" w:cs="Arial"/>
          <w:sz w:val="22"/>
          <w:szCs w:val="22"/>
        </w:rPr>
        <w:t xml:space="preserve">                            </w:t>
      </w:r>
    </w:p>
    <w:p w:rsidR="00341C67" w:rsidRDefault="00341C67" w:rsidP="00341C67">
      <w:pPr>
        <w:tabs>
          <w:tab w:val="left" w:pos="360"/>
          <w:tab w:val="left" w:pos="6237"/>
        </w:tabs>
        <w:rPr>
          <w:rFonts w:ascii="Arial" w:hAnsi="Arial" w:cs="Arial"/>
          <w:sz w:val="22"/>
          <w:szCs w:val="22"/>
        </w:rPr>
      </w:pPr>
      <w:r w:rsidRPr="009576A7">
        <w:rPr>
          <w:rFonts w:ascii="Arial" w:hAnsi="Arial" w:cs="Arial"/>
          <w:sz w:val="22"/>
          <w:szCs w:val="22"/>
        </w:rPr>
        <w:t xml:space="preserve">      </w:t>
      </w:r>
      <w:r w:rsidR="00FA551F" w:rsidRPr="00FA551F">
        <w:rPr>
          <w:rFonts w:ascii="Arial" w:hAnsi="Arial" w:cs="Arial"/>
          <w:sz w:val="22"/>
          <w:szCs w:val="22"/>
        </w:rPr>
        <w:t>6</w:t>
      </w:r>
      <w:r w:rsidRPr="009576A7">
        <w:rPr>
          <w:rFonts w:ascii="Arial" w:hAnsi="Arial" w:cs="Arial"/>
          <w:sz w:val="22"/>
          <w:szCs w:val="22"/>
        </w:rPr>
        <w:t xml:space="preserve">. </w:t>
      </w:r>
      <w:proofErr w:type="spellStart"/>
      <w:r w:rsidR="00FA396A" w:rsidRPr="009576A7">
        <w:rPr>
          <w:rFonts w:ascii="Arial" w:hAnsi="Arial" w:cs="Arial"/>
          <w:sz w:val="22"/>
          <w:szCs w:val="22"/>
        </w:rPr>
        <w:t>Καπλάνης</w:t>
      </w:r>
      <w:proofErr w:type="spellEnd"/>
      <w:r w:rsidR="00FA396A" w:rsidRPr="009576A7">
        <w:rPr>
          <w:rFonts w:ascii="Arial" w:hAnsi="Arial" w:cs="Arial"/>
          <w:sz w:val="22"/>
          <w:szCs w:val="22"/>
        </w:rPr>
        <w:t xml:space="preserve"> Κωνσταντίνος</w:t>
      </w:r>
    </w:p>
    <w:p w:rsidR="001E6338" w:rsidRPr="009576A7" w:rsidRDefault="001E6338" w:rsidP="00341C67">
      <w:pPr>
        <w:tabs>
          <w:tab w:val="left" w:pos="360"/>
          <w:tab w:val="left" w:pos="6237"/>
        </w:tabs>
        <w:rPr>
          <w:rFonts w:ascii="Arial" w:hAnsi="Arial" w:cs="Arial"/>
          <w:sz w:val="22"/>
          <w:szCs w:val="22"/>
        </w:rPr>
      </w:pPr>
      <w:r>
        <w:rPr>
          <w:rFonts w:ascii="Arial" w:hAnsi="Arial" w:cs="Arial"/>
          <w:sz w:val="22"/>
          <w:szCs w:val="22"/>
        </w:rPr>
        <w:t xml:space="preserve">      7.Τζουβάρας Νικόλαος (</w:t>
      </w:r>
      <w:proofErr w:type="spellStart"/>
      <w:r>
        <w:rPr>
          <w:rFonts w:ascii="Arial" w:hAnsi="Arial" w:cs="Arial"/>
          <w:sz w:val="22"/>
          <w:szCs w:val="22"/>
        </w:rPr>
        <w:t>αναπλ</w:t>
      </w:r>
      <w:proofErr w:type="spellEnd"/>
      <w:r>
        <w:rPr>
          <w:rFonts w:ascii="Arial" w:hAnsi="Arial" w:cs="Arial"/>
          <w:sz w:val="22"/>
          <w:szCs w:val="22"/>
        </w:rPr>
        <w:t>/</w:t>
      </w:r>
      <w:proofErr w:type="spellStart"/>
      <w:r>
        <w:rPr>
          <w:rFonts w:ascii="Arial" w:hAnsi="Arial" w:cs="Arial"/>
          <w:sz w:val="22"/>
          <w:szCs w:val="22"/>
        </w:rPr>
        <w:t>κό</w:t>
      </w:r>
      <w:proofErr w:type="spellEnd"/>
      <w:r>
        <w:rPr>
          <w:rFonts w:ascii="Arial" w:hAnsi="Arial" w:cs="Arial"/>
          <w:sz w:val="22"/>
          <w:szCs w:val="22"/>
        </w:rPr>
        <w:t xml:space="preserve"> μέλος – προσήλθε στο 3</w:t>
      </w:r>
      <w:r w:rsidRPr="001E6338">
        <w:rPr>
          <w:rFonts w:ascii="Arial" w:hAnsi="Arial" w:cs="Arial"/>
          <w:sz w:val="22"/>
          <w:szCs w:val="22"/>
          <w:vertAlign w:val="superscript"/>
        </w:rPr>
        <w:t>ο</w:t>
      </w:r>
      <w:r>
        <w:rPr>
          <w:rFonts w:ascii="Arial" w:hAnsi="Arial" w:cs="Arial"/>
          <w:sz w:val="22"/>
          <w:szCs w:val="22"/>
        </w:rPr>
        <w:t xml:space="preserve"> Θ.Η.Δ.)</w:t>
      </w:r>
    </w:p>
    <w:p w:rsidR="00FA551F" w:rsidRPr="00FA551F" w:rsidRDefault="001E6338" w:rsidP="00341C67">
      <w:pPr>
        <w:tabs>
          <w:tab w:val="left" w:pos="360"/>
          <w:tab w:val="left" w:pos="6237"/>
        </w:tabs>
        <w:ind w:left="360"/>
        <w:rPr>
          <w:rFonts w:ascii="Arial" w:hAnsi="Arial" w:cs="Arial"/>
          <w:sz w:val="22"/>
          <w:szCs w:val="22"/>
        </w:rPr>
      </w:pPr>
      <w:r>
        <w:rPr>
          <w:rFonts w:ascii="Arial" w:hAnsi="Arial" w:cs="Arial"/>
          <w:sz w:val="22"/>
          <w:szCs w:val="22"/>
        </w:rPr>
        <w:t>8</w:t>
      </w:r>
      <w:r w:rsidR="00341C67" w:rsidRPr="009576A7">
        <w:rPr>
          <w:rFonts w:ascii="Arial" w:hAnsi="Arial" w:cs="Arial"/>
          <w:sz w:val="22"/>
          <w:szCs w:val="22"/>
        </w:rPr>
        <w:t>.</w:t>
      </w:r>
      <w:r w:rsidR="00B83547" w:rsidRPr="00B83547">
        <w:rPr>
          <w:rFonts w:ascii="Arial" w:hAnsi="Arial" w:cs="Arial"/>
          <w:sz w:val="22"/>
          <w:szCs w:val="22"/>
        </w:rPr>
        <w:t xml:space="preserve"> </w:t>
      </w:r>
      <w:proofErr w:type="spellStart"/>
      <w:r w:rsidR="00FA551F" w:rsidRPr="009576A7">
        <w:rPr>
          <w:rFonts w:ascii="Arial" w:hAnsi="Arial" w:cs="Arial"/>
          <w:sz w:val="22"/>
          <w:szCs w:val="22"/>
        </w:rPr>
        <w:t>Μπράλιος</w:t>
      </w:r>
      <w:proofErr w:type="spellEnd"/>
      <w:r w:rsidR="00FA551F" w:rsidRPr="009576A7">
        <w:rPr>
          <w:rFonts w:ascii="Arial" w:hAnsi="Arial" w:cs="Arial"/>
          <w:sz w:val="22"/>
          <w:szCs w:val="22"/>
        </w:rPr>
        <w:t xml:space="preserve"> Νικόλαος  </w:t>
      </w:r>
    </w:p>
    <w:p w:rsidR="00341C67" w:rsidRDefault="001E6338" w:rsidP="00604B45">
      <w:pPr>
        <w:tabs>
          <w:tab w:val="left" w:pos="360"/>
          <w:tab w:val="left" w:pos="6237"/>
        </w:tabs>
        <w:ind w:left="360"/>
        <w:rPr>
          <w:rFonts w:ascii="Arial" w:hAnsi="Arial" w:cs="Arial"/>
          <w:sz w:val="22"/>
          <w:szCs w:val="22"/>
        </w:rPr>
      </w:pPr>
      <w:r>
        <w:rPr>
          <w:rFonts w:ascii="Arial" w:hAnsi="Arial" w:cs="Arial"/>
          <w:sz w:val="22"/>
          <w:szCs w:val="22"/>
        </w:rPr>
        <w:t>9</w:t>
      </w:r>
      <w:r w:rsidR="00984106">
        <w:rPr>
          <w:rFonts w:ascii="Arial" w:hAnsi="Arial" w:cs="Arial"/>
          <w:sz w:val="22"/>
          <w:szCs w:val="22"/>
        </w:rPr>
        <w:t>.Καραμάνης Δημήτριος</w:t>
      </w:r>
      <w:r w:rsidR="00FA396A">
        <w:rPr>
          <w:rFonts w:ascii="Arial" w:hAnsi="Arial" w:cs="Arial"/>
          <w:sz w:val="22"/>
          <w:szCs w:val="22"/>
        </w:rPr>
        <w:t xml:space="preserve">  </w:t>
      </w:r>
      <w:r w:rsidR="00B83547">
        <w:rPr>
          <w:rFonts w:ascii="Arial" w:hAnsi="Arial" w:cs="Arial"/>
          <w:sz w:val="22"/>
          <w:szCs w:val="22"/>
        </w:rPr>
        <w:t xml:space="preserve"> </w:t>
      </w:r>
    </w:p>
    <w:p w:rsidR="002F30A5" w:rsidRPr="00DD0156" w:rsidRDefault="002F30A5" w:rsidP="000378B7">
      <w:pPr>
        <w:ind w:left="432" w:hanging="432"/>
        <w:jc w:val="both"/>
        <w:rPr>
          <w:rFonts w:ascii="Arial" w:hAnsi="Arial" w:cs="Arial"/>
          <w:sz w:val="22"/>
          <w:szCs w:val="22"/>
        </w:rPr>
      </w:pPr>
    </w:p>
    <w:p w:rsidR="004241E8" w:rsidRDefault="004241E8" w:rsidP="004241E8">
      <w:pPr>
        <w:jc w:val="both"/>
        <w:rPr>
          <w:rFonts w:ascii="Arial" w:eastAsia="Arial" w:hAnsi="Arial" w:cs="Arial"/>
          <w:sz w:val="22"/>
          <w:szCs w:val="22"/>
        </w:rPr>
      </w:pPr>
      <w:r w:rsidRPr="00246C2D">
        <w:rPr>
          <w:rFonts w:ascii="Arial" w:eastAsia="Arial" w:hAnsi="Arial" w:cs="Arial"/>
          <w:sz w:val="22"/>
          <w:szCs w:val="22"/>
        </w:rPr>
        <w:t xml:space="preserve">  </w:t>
      </w:r>
      <w:r w:rsidR="001302D5">
        <w:rPr>
          <w:rFonts w:ascii="Arial" w:eastAsia="Arial" w:hAnsi="Arial" w:cs="Arial"/>
          <w:sz w:val="22"/>
          <w:szCs w:val="22"/>
        </w:rPr>
        <w:t>Ο Πρόεδρος της Οικονομικής Επιτροπής ε</w:t>
      </w:r>
      <w:r w:rsidRPr="00246C2D">
        <w:rPr>
          <w:rFonts w:ascii="Arial" w:eastAsia="Arial" w:hAnsi="Arial" w:cs="Arial"/>
          <w:sz w:val="22"/>
          <w:szCs w:val="22"/>
        </w:rPr>
        <w:t xml:space="preserve">ισηγούμενος το </w:t>
      </w:r>
      <w:r w:rsidR="003726B6">
        <w:rPr>
          <w:rFonts w:ascii="Arial" w:eastAsia="Arial" w:hAnsi="Arial" w:cs="Arial"/>
          <w:sz w:val="22"/>
          <w:szCs w:val="22"/>
        </w:rPr>
        <w:t>6</w:t>
      </w:r>
      <w:r w:rsidRPr="00246C2D">
        <w:rPr>
          <w:rFonts w:ascii="Arial" w:eastAsia="Arial" w:hAnsi="Arial" w:cs="Arial"/>
          <w:sz w:val="22"/>
          <w:szCs w:val="22"/>
          <w:vertAlign w:val="superscript"/>
        </w:rPr>
        <w:t>ο</w:t>
      </w:r>
      <w:r w:rsidRPr="00246C2D">
        <w:rPr>
          <w:rFonts w:ascii="Arial" w:eastAsia="Arial" w:hAnsi="Arial" w:cs="Arial"/>
          <w:sz w:val="22"/>
          <w:szCs w:val="22"/>
        </w:rPr>
        <w:t xml:space="preserve">  θέμα </w:t>
      </w:r>
      <w:r w:rsidRPr="00246C2D">
        <w:rPr>
          <w:rFonts w:ascii="Arial" w:hAnsi="Arial" w:cs="Arial"/>
          <w:sz w:val="22"/>
          <w:szCs w:val="22"/>
        </w:rPr>
        <w:t xml:space="preserve">της </w:t>
      </w:r>
      <w:r w:rsidRPr="00246C2D">
        <w:rPr>
          <w:rFonts w:ascii="Arial" w:eastAsia="Arial" w:hAnsi="Arial" w:cs="Arial"/>
          <w:sz w:val="22"/>
          <w:szCs w:val="22"/>
        </w:rPr>
        <w:t xml:space="preserve">ημερήσιας διάταξης  έθεσε υπόψη των μελών  το με αριθ. </w:t>
      </w:r>
      <w:proofErr w:type="spellStart"/>
      <w:r w:rsidRPr="00246C2D">
        <w:rPr>
          <w:rFonts w:ascii="Arial" w:eastAsia="Arial" w:hAnsi="Arial" w:cs="Arial"/>
          <w:sz w:val="22"/>
          <w:szCs w:val="22"/>
        </w:rPr>
        <w:t>πρωτ</w:t>
      </w:r>
      <w:proofErr w:type="spellEnd"/>
      <w:r w:rsidRPr="00246C2D">
        <w:rPr>
          <w:rFonts w:ascii="Arial" w:eastAsia="Arial" w:hAnsi="Arial" w:cs="Arial"/>
          <w:sz w:val="22"/>
          <w:szCs w:val="22"/>
        </w:rPr>
        <w:t>.</w:t>
      </w:r>
      <w:r w:rsidR="003726B6">
        <w:rPr>
          <w:rFonts w:ascii="Arial" w:eastAsia="Arial" w:hAnsi="Arial" w:cs="Arial"/>
          <w:sz w:val="22"/>
          <w:szCs w:val="22"/>
        </w:rPr>
        <w:t xml:space="preserve"> </w:t>
      </w:r>
      <w:r w:rsidRPr="00246C2D">
        <w:rPr>
          <w:rFonts w:ascii="Arial" w:eastAsia="Arial" w:hAnsi="Arial" w:cs="Arial"/>
          <w:sz w:val="22"/>
          <w:szCs w:val="22"/>
        </w:rPr>
        <w:t>1</w:t>
      </w:r>
      <w:r w:rsidR="006D1CF9">
        <w:rPr>
          <w:rFonts w:ascii="Arial" w:eastAsia="Arial" w:hAnsi="Arial" w:cs="Arial"/>
          <w:sz w:val="22"/>
          <w:szCs w:val="22"/>
        </w:rPr>
        <w:t>8</w:t>
      </w:r>
      <w:r w:rsidR="003726B6">
        <w:rPr>
          <w:rFonts w:ascii="Arial" w:eastAsia="Arial" w:hAnsi="Arial" w:cs="Arial"/>
          <w:sz w:val="22"/>
          <w:szCs w:val="22"/>
        </w:rPr>
        <w:t>518</w:t>
      </w:r>
      <w:r w:rsidRPr="00057DAB">
        <w:rPr>
          <w:rFonts w:ascii="Arial" w:eastAsia="Arial" w:hAnsi="Arial" w:cs="Arial"/>
          <w:sz w:val="22"/>
          <w:szCs w:val="22"/>
        </w:rPr>
        <w:t>/</w:t>
      </w:r>
      <w:r w:rsidR="003726B6">
        <w:rPr>
          <w:rFonts w:ascii="Arial" w:eastAsia="Arial" w:hAnsi="Arial" w:cs="Arial"/>
          <w:sz w:val="22"/>
          <w:szCs w:val="22"/>
        </w:rPr>
        <w:t>01</w:t>
      </w:r>
      <w:r w:rsidRPr="00246C2D">
        <w:rPr>
          <w:rFonts w:ascii="Arial" w:eastAsia="Arial" w:hAnsi="Arial" w:cs="Arial"/>
          <w:sz w:val="22"/>
          <w:szCs w:val="22"/>
        </w:rPr>
        <w:t>-</w:t>
      </w:r>
      <w:r w:rsidR="003726B6">
        <w:rPr>
          <w:rFonts w:ascii="Arial" w:eastAsia="Arial" w:hAnsi="Arial" w:cs="Arial"/>
          <w:sz w:val="22"/>
          <w:szCs w:val="22"/>
        </w:rPr>
        <w:t>10</w:t>
      </w:r>
      <w:r>
        <w:rPr>
          <w:rFonts w:ascii="Arial" w:eastAsia="Arial" w:hAnsi="Arial" w:cs="Arial"/>
          <w:sz w:val="22"/>
          <w:szCs w:val="22"/>
        </w:rPr>
        <w:t xml:space="preserve">-2021   έγγραφο </w:t>
      </w:r>
      <w:r w:rsidR="00D735B9">
        <w:rPr>
          <w:rFonts w:ascii="Arial" w:eastAsia="Arial" w:hAnsi="Arial" w:cs="Arial"/>
          <w:sz w:val="22"/>
          <w:szCs w:val="22"/>
        </w:rPr>
        <w:t>της Δ/</w:t>
      </w:r>
      <w:proofErr w:type="spellStart"/>
      <w:r w:rsidR="00D735B9">
        <w:rPr>
          <w:rFonts w:ascii="Arial" w:eastAsia="Arial" w:hAnsi="Arial" w:cs="Arial"/>
          <w:sz w:val="22"/>
          <w:szCs w:val="22"/>
        </w:rPr>
        <w:t>νσης</w:t>
      </w:r>
      <w:proofErr w:type="spellEnd"/>
      <w:r w:rsidR="00D735B9">
        <w:rPr>
          <w:rFonts w:ascii="Arial" w:eastAsia="Arial" w:hAnsi="Arial" w:cs="Arial"/>
          <w:sz w:val="22"/>
          <w:szCs w:val="22"/>
        </w:rPr>
        <w:t xml:space="preserve"> </w:t>
      </w:r>
      <w:r w:rsidR="003726B6">
        <w:rPr>
          <w:rFonts w:ascii="Arial" w:eastAsia="Arial" w:hAnsi="Arial" w:cs="Arial"/>
          <w:sz w:val="22"/>
          <w:szCs w:val="22"/>
        </w:rPr>
        <w:t>Οικονομικών Υπηρεσιών</w:t>
      </w:r>
      <w:r w:rsidRPr="00246C2D">
        <w:rPr>
          <w:rFonts w:ascii="Arial" w:eastAsia="Verdana" w:hAnsi="Arial" w:cs="Arial"/>
          <w:color w:val="000000"/>
          <w:sz w:val="22"/>
          <w:szCs w:val="22"/>
        </w:rPr>
        <w:t xml:space="preserve"> τ</w:t>
      </w:r>
      <w:r w:rsidRPr="00246C2D">
        <w:rPr>
          <w:rFonts w:ascii="Arial" w:hAnsi="Arial" w:cs="Arial"/>
          <w:sz w:val="22"/>
          <w:szCs w:val="22"/>
        </w:rPr>
        <w:t xml:space="preserve">ου Δήμου </w:t>
      </w:r>
      <w:proofErr w:type="spellStart"/>
      <w:r w:rsidRPr="00246C2D">
        <w:rPr>
          <w:rFonts w:ascii="Arial" w:hAnsi="Arial" w:cs="Arial"/>
          <w:sz w:val="22"/>
          <w:szCs w:val="22"/>
        </w:rPr>
        <w:t>Λεβαδέων</w:t>
      </w:r>
      <w:proofErr w:type="spellEnd"/>
      <w:r w:rsidRPr="00246C2D">
        <w:rPr>
          <w:rFonts w:ascii="Arial" w:eastAsia="Calibri" w:hAnsi="Arial" w:cs="Arial"/>
          <w:color w:val="000000"/>
          <w:kern w:val="2"/>
          <w:sz w:val="22"/>
          <w:szCs w:val="22"/>
          <w:shd w:val="clear" w:color="auto" w:fill="FFFFFF"/>
        </w:rPr>
        <w:t xml:space="preserve"> στο  οποίο</w:t>
      </w:r>
      <w:r w:rsidRPr="00246C2D">
        <w:rPr>
          <w:rFonts w:ascii="Arial" w:eastAsia="Arial" w:hAnsi="Arial" w:cs="Arial"/>
          <w:sz w:val="22"/>
          <w:szCs w:val="22"/>
        </w:rPr>
        <w:t xml:space="preserve"> αναφέρονται</w:t>
      </w:r>
      <w:r w:rsidRPr="00246C2D">
        <w:rPr>
          <w:rFonts w:ascii="Arial" w:hAnsi="Arial" w:cs="Arial"/>
          <w:sz w:val="22"/>
          <w:szCs w:val="22"/>
        </w:rPr>
        <w:t>:</w:t>
      </w:r>
      <w:r w:rsidRPr="00246C2D">
        <w:rPr>
          <w:rFonts w:ascii="Arial" w:eastAsia="Arial" w:hAnsi="Arial" w:cs="Arial"/>
          <w:sz w:val="22"/>
          <w:szCs w:val="22"/>
        </w:rPr>
        <w:t xml:space="preserve">   </w:t>
      </w:r>
    </w:p>
    <w:p w:rsidR="001D6EF5" w:rsidRDefault="001D6EF5" w:rsidP="004241E8">
      <w:pPr>
        <w:jc w:val="both"/>
        <w:rPr>
          <w:rFonts w:ascii="Arial" w:eastAsia="Arial" w:hAnsi="Arial" w:cs="Arial"/>
          <w:sz w:val="22"/>
          <w:szCs w:val="22"/>
        </w:rPr>
      </w:pPr>
    </w:p>
    <w:p w:rsidR="003726B6" w:rsidRPr="003726B6" w:rsidRDefault="003726B6" w:rsidP="003726B6">
      <w:pPr>
        <w:spacing w:line="360" w:lineRule="auto"/>
        <w:jc w:val="both"/>
        <w:rPr>
          <w:rFonts w:ascii="Arial" w:hAnsi="Arial" w:cs="Arial"/>
          <w:i/>
          <w:sz w:val="22"/>
          <w:szCs w:val="22"/>
        </w:rPr>
      </w:pPr>
      <w:proofErr w:type="spellStart"/>
      <w:r w:rsidRPr="003726B6">
        <w:rPr>
          <w:rFonts w:ascii="Arial" w:hAnsi="Arial" w:cs="Arial"/>
          <w:i/>
          <w:sz w:val="22"/>
          <w:szCs w:val="22"/>
        </w:rPr>
        <w:t>΄Εχοντας</w:t>
      </w:r>
      <w:proofErr w:type="spellEnd"/>
      <w:r w:rsidRPr="003726B6">
        <w:rPr>
          <w:rFonts w:ascii="Arial" w:hAnsi="Arial" w:cs="Arial"/>
          <w:i/>
          <w:sz w:val="22"/>
          <w:szCs w:val="22"/>
        </w:rPr>
        <w:t xml:space="preserve"> υπόψη:</w:t>
      </w:r>
    </w:p>
    <w:p w:rsidR="003726B6" w:rsidRPr="003726B6" w:rsidRDefault="003726B6" w:rsidP="003726B6">
      <w:pPr>
        <w:pStyle w:val="af9"/>
        <w:numPr>
          <w:ilvl w:val="0"/>
          <w:numId w:val="14"/>
        </w:numPr>
        <w:suppressAutoHyphens w:val="0"/>
        <w:spacing w:line="360" w:lineRule="auto"/>
        <w:ind w:left="284" w:hanging="284"/>
        <w:jc w:val="both"/>
        <w:rPr>
          <w:rFonts w:ascii="Arial" w:hAnsi="Arial" w:cs="Arial"/>
          <w:i/>
          <w:sz w:val="22"/>
          <w:szCs w:val="22"/>
        </w:rPr>
      </w:pPr>
      <w:r w:rsidRPr="003726B6">
        <w:rPr>
          <w:rFonts w:ascii="Arial" w:hAnsi="Arial" w:cs="Arial"/>
          <w:i/>
          <w:sz w:val="22"/>
          <w:szCs w:val="22"/>
        </w:rPr>
        <w:t xml:space="preserve">την ΚΥΑ 22766/09.04.2020 (ΦΕΚ 1386/14.04.2020 τεύχος Β ’) με την οποία αποφασίστηκε η κατάρτιση νέου προγράμματος ανάπτυξης και αλληλεγγύης της αυτοδιοίκησης για τους ΟΤΑ α ́ και β ́ βαθμού, Συνδέσμους Δήμων και τα νομικά πρόσωπα ΟΤΑ, με το συμβολικό όνομα «Αντώνης </w:t>
      </w:r>
      <w:proofErr w:type="spellStart"/>
      <w:r w:rsidRPr="003726B6">
        <w:rPr>
          <w:rFonts w:ascii="Arial" w:hAnsi="Arial" w:cs="Arial"/>
          <w:i/>
          <w:sz w:val="22"/>
          <w:szCs w:val="22"/>
        </w:rPr>
        <w:t>Τρίτσης</w:t>
      </w:r>
      <w:proofErr w:type="spellEnd"/>
      <w:r w:rsidRPr="003726B6">
        <w:rPr>
          <w:rFonts w:ascii="Arial" w:hAnsi="Arial" w:cs="Arial"/>
          <w:i/>
          <w:sz w:val="22"/>
          <w:szCs w:val="22"/>
        </w:rPr>
        <w:t xml:space="preserve">» (εφεξής Πρόγραμμα «Αντώνης </w:t>
      </w:r>
      <w:proofErr w:type="spellStart"/>
      <w:r w:rsidRPr="003726B6">
        <w:rPr>
          <w:rFonts w:ascii="Arial" w:hAnsi="Arial" w:cs="Arial"/>
          <w:i/>
          <w:sz w:val="22"/>
          <w:szCs w:val="22"/>
        </w:rPr>
        <w:t>Τρίτσης</w:t>
      </w:r>
      <w:proofErr w:type="spellEnd"/>
      <w:r w:rsidRPr="003726B6">
        <w:rPr>
          <w:rFonts w:ascii="Arial" w:hAnsi="Arial" w:cs="Arial"/>
          <w:i/>
          <w:sz w:val="22"/>
          <w:szCs w:val="22"/>
        </w:rPr>
        <w:t>» ή/</w:t>
      </w:r>
      <w:proofErr w:type="spellStart"/>
      <w:r w:rsidRPr="003726B6">
        <w:rPr>
          <w:rFonts w:ascii="Arial" w:hAnsi="Arial" w:cs="Arial"/>
          <w:i/>
          <w:sz w:val="22"/>
          <w:szCs w:val="22"/>
        </w:rPr>
        <w:t>και«Πρόγραμμα</w:t>
      </w:r>
      <w:proofErr w:type="spellEnd"/>
      <w:r w:rsidRPr="003726B6">
        <w:rPr>
          <w:rFonts w:ascii="Arial" w:hAnsi="Arial" w:cs="Arial"/>
          <w:i/>
          <w:sz w:val="22"/>
          <w:szCs w:val="22"/>
        </w:rPr>
        <w:t>»),</w:t>
      </w:r>
      <w:r w:rsidRPr="003726B6">
        <w:rPr>
          <w:rFonts w:ascii="Arial" w:hAnsi="Arial" w:cs="Arial"/>
          <w:bCs/>
          <w:i/>
          <w:sz w:val="22"/>
          <w:szCs w:val="22"/>
        </w:rPr>
        <w:t xml:space="preserve">όπως </w:t>
      </w:r>
      <w:r w:rsidRPr="003726B6">
        <w:rPr>
          <w:rFonts w:ascii="Arial" w:hAnsi="Arial" w:cs="Arial"/>
          <w:bCs/>
          <w:i/>
          <w:sz w:val="22"/>
          <w:szCs w:val="22"/>
        </w:rPr>
        <w:lastRenderedPageBreak/>
        <w:t xml:space="preserve">τροποποιήθηκε με την παρ. 3 άρθρο 1, της υπ’ </w:t>
      </w:r>
      <w:proofErr w:type="spellStart"/>
      <w:r w:rsidRPr="003726B6">
        <w:rPr>
          <w:rFonts w:ascii="Arial" w:hAnsi="Arial" w:cs="Arial"/>
          <w:bCs/>
          <w:i/>
          <w:sz w:val="22"/>
          <w:szCs w:val="22"/>
        </w:rPr>
        <w:t>αριθμ</w:t>
      </w:r>
      <w:proofErr w:type="spellEnd"/>
      <w:r w:rsidRPr="003726B6">
        <w:rPr>
          <w:rFonts w:ascii="Arial" w:hAnsi="Arial" w:cs="Arial"/>
          <w:bCs/>
          <w:i/>
          <w:sz w:val="22"/>
          <w:szCs w:val="22"/>
        </w:rPr>
        <w:t>. 6302/8-4-21 [ΦΕΚ 1399/Β/8-4-2021]  ΚΥΑ</w:t>
      </w:r>
    </w:p>
    <w:p w:rsidR="003726B6" w:rsidRPr="003726B6" w:rsidRDefault="003726B6" w:rsidP="003726B6">
      <w:pPr>
        <w:pStyle w:val="af9"/>
        <w:numPr>
          <w:ilvl w:val="0"/>
          <w:numId w:val="14"/>
        </w:numPr>
        <w:suppressAutoHyphens w:val="0"/>
        <w:spacing w:line="360" w:lineRule="auto"/>
        <w:ind w:left="284" w:hanging="284"/>
        <w:jc w:val="both"/>
        <w:rPr>
          <w:rFonts w:ascii="Arial" w:hAnsi="Arial" w:cs="Arial"/>
          <w:i/>
          <w:sz w:val="22"/>
          <w:szCs w:val="22"/>
        </w:rPr>
      </w:pPr>
      <w:r w:rsidRPr="003726B6">
        <w:rPr>
          <w:rFonts w:ascii="Arial" w:hAnsi="Arial" w:cs="Arial"/>
          <w:bCs/>
          <w:i/>
          <w:sz w:val="22"/>
          <w:szCs w:val="22"/>
        </w:rPr>
        <w:t>Την παρ. 2 του άρθρου 4 της παραπάνω ΚΥΑ σύμφωνα με την οποία: «</w:t>
      </w:r>
      <w:r w:rsidRPr="003726B6">
        <w:rPr>
          <w:rFonts w:ascii="Arial" w:hAnsi="Arial" w:cs="Arial"/>
          <w:i/>
          <w:sz w:val="22"/>
          <w:szCs w:val="22"/>
        </w:rPr>
        <w:t xml:space="preserve">Η χρηματοδότηση έργων, προμηθειών, μελετών και υπηρεσιών της παραγράφου 2α του άρθρου 69 του ν. 4509/2017 όπως ισχύει, που εντάσσονται στο Πρόγραμμα πραγματοποιείται μέσω αναπτυξιακών δανείων που χορηγούνται από το Ταμείο Παρακαταθηκών και Δανείων (εφεξής «ΤΠΔ»), συνομολογούνται με δανειακές συμβάσεις μεταξύ του δικαιούχου και του ΤΠΔ και </w:t>
      </w:r>
      <w:proofErr w:type="spellStart"/>
      <w:r w:rsidRPr="003726B6">
        <w:rPr>
          <w:rFonts w:ascii="Arial" w:hAnsi="Arial" w:cs="Arial"/>
          <w:i/>
          <w:sz w:val="22"/>
          <w:szCs w:val="22"/>
        </w:rPr>
        <w:t>απο</w:t>
      </w:r>
      <w:proofErr w:type="spellEnd"/>
      <w:r w:rsidRPr="003726B6">
        <w:rPr>
          <w:rFonts w:ascii="Arial" w:hAnsi="Arial" w:cs="Arial"/>
          <w:i/>
          <w:sz w:val="22"/>
          <w:szCs w:val="22"/>
        </w:rPr>
        <w:t>-</w:t>
      </w:r>
      <w:r w:rsidRPr="003726B6">
        <w:rPr>
          <w:rFonts w:ascii="Arial" w:hAnsi="Arial" w:cs="Arial"/>
          <w:i/>
          <w:sz w:val="22"/>
          <w:szCs w:val="22"/>
        </w:rPr>
        <w:br/>
        <w:t>πληρώνονται από πόρους του Προγράμματος Δημοσίων Επενδύσεων (ΠΔΕ) του Υπουργείου Εσωτερικών, μέσω λογαριασμού που συστήνεται στο Ταμείο Παρακαταθηκών και Δανείων για τον σκοπό αυτό».</w:t>
      </w:r>
    </w:p>
    <w:p w:rsidR="003726B6" w:rsidRPr="003726B6" w:rsidRDefault="003726B6" w:rsidP="003726B6">
      <w:pPr>
        <w:pStyle w:val="af9"/>
        <w:numPr>
          <w:ilvl w:val="0"/>
          <w:numId w:val="14"/>
        </w:numPr>
        <w:suppressAutoHyphens w:val="0"/>
        <w:spacing w:line="360" w:lineRule="auto"/>
        <w:ind w:left="284" w:hanging="284"/>
        <w:jc w:val="both"/>
        <w:rPr>
          <w:rFonts w:ascii="Arial" w:hAnsi="Arial" w:cs="Arial"/>
          <w:bCs/>
          <w:i/>
          <w:sz w:val="22"/>
          <w:szCs w:val="22"/>
        </w:rPr>
      </w:pPr>
      <w:r w:rsidRPr="003726B6">
        <w:rPr>
          <w:rFonts w:ascii="Arial" w:hAnsi="Arial" w:cs="Arial"/>
          <w:bCs/>
          <w:i/>
          <w:sz w:val="22"/>
          <w:szCs w:val="22"/>
        </w:rPr>
        <w:t xml:space="preserve">Την υπ’ </w:t>
      </w:r>
      <w:proofErr w:type="spellStart"/>
      <w:r w:rsidRPr="003726B6">
        <w:rPr>
          <w:rFonts w:ascii="Arial" w:hAnsi="Arial" w:cs="Arial"/>
          <w:bCs/>
          <w:i/>
          <w:sz w:val="22"/>
          <w:szCs w:val="22"/>
        </w:rPr>
        <w:t>αριθμ</w:t>
      </w:r>
      <w:proofErr w:type="spellEnd"/>
      <w:r w:rsidRPr="003726B6">
        <w:rPr>
          <w:rFonts w:ascii="Arial" w:hAnsi="Arial" w:cs="Arial"/>
          <w:bCs/>
          <w:i/>
          <w:sz w:val="22"/>
          <w:szCs w:val="22"/>
        </w:rPr>
        <w:t xml:space="preserve">. 20809/2020 - 14/5/2021 (ΑΔΑ:  ΡΨΙ846ΜΤΛ6-Ν05)   απόφαση ένταξης του Υπουργού Εσωτερικών του έργου </w:t>
      </w:r>
      <w:r w:rsidRPr="003726B6">
        <w:rPr>
          <w:rFonts w:ascii="Arial" w:hAnsi="Arial" w:cs="Arial"/>
          <w:i/>
          <w:sz w:val="22"/>
          <w:szCs w:val="22"/>
        </w:rPr>
        <w:t xml:space="preserve">«Παρεμβάσεις βελτίωσης του μικροκλίματος μέσω κατασκευής υποδομών για την ανάπτυξη αθλητικών δραστηριοτήτων, υπόγειων χώρων στάθμευσης και διαμορφώσεων υπαίθριων χώρων εκδηλώσεων και αναψυχής στο Δήμο </w:t>
      </w:r>
      <w:proofErr w:type="spellStart"/>
      <w:r w:rsidRPr="003726B6">
        <w:rPr>
          <w:rFonts w:ascii="Arial" w:hAnsi="Arial" w:cs="Arial"/>
          <w:i/>
          <w:sz w:val="22"/>
          <w:szCs w:val="22"/>
        </w:rPr>
        <w:t>Λεβαδέων</w:t>
      </w:r>
      <w:proofErr w:type="spellEnd"/>
      <w:r w:rsidRPr="003726B6">
        <w:rPr>
          <w:rFonts w:ascii="Arial" w:hAnsi="Arial" w:cs="Arial"/>
          <w:i/>
          <w:sz w:val="22"/>
          <w:szCs w:val="22"/>
        </w:rPr>
        <w:t xml:space="preserve">» </w:t>
      </w:r>
      <w:r w:rsidRPr="003726B6">
        <w:rPr>
          <w:rFonts w:ascii="Arial" w:hAnsi="Arial" w:cs="Arial"/>
          <w:bCs/>
          <w:i/>
          <w:sz w:val="22"/>
          <w:szCs w:val="22"/>
        </w:rPr>
        <w:t xml:space="preserve">στο πρόγραμμα «Αντώνης </w:t>
      </w:r>
      <w:proofErr w:type="spellStart"/>
      <w:r w:rsidRPr="003726B6">
        <w:rPr>
          <w:rFonts w:ascii="Arial" w:hAnsi="Arial" w:cs="Arial"/>
          <w:bCs/>
          <w:i/>
          <w:sz w:val="22"/>
          <w:szCs w:val="22"/>
        </w:rPr>
        <w:t>Τρίτσης</w:t>
      </w:r>
      <w:proofErr w:type="spellEnd"/>
      <w:r w:rsidRPr="003726B6">
        <w:rPr>
          <w:rFonts w:ascii="Arial" w:hAnsi="Arial" w:cs="Arial"/>
          <w:bCs/>
          <w:i/>
          <w:sz w:val="22"/>
          <w:szCs w:val="22"/>
        </w:rPr>
        <w:t>» προϋπολογισμού 986.028,00€.</w:t>
      </w:r>
    </w:p>
    <w:p w:rsidR="003726B6" w:rsidRPr="003726B6" w:rsidRDefault="003726B6" w:rsidP="003726B6">
      <w:pPr>
        <w:pStyle w:val="af9"/>
        <w:numPr>
          <w:ilvl w:val="0"/>
          <w:numId w:val="14"/>
        </w:numPr>
        <w:suppressAutoHyphens w:val="0"/>
        <w:spacing w:line="360" w:lineRule="auto"/>
        <w:ind w:left="284" w:hanging="284"/>
        <w:jc w:val="both"/>
        <w:rPr>
          <w:rFonts w:ascii="Arial" w:hAnsi="Arial" w:cs="Arial"/>
          <w:bCs/>
          <w:i/>
          <w:sz w:val="22"/>
          <w:szCs w:val="22"/>
        </w:rPr>
      </w:pPr>
      <w:r w:rsidRPr="003726B6">
        <w:rPr>
          <w:rFonts w:ascii="Arial" w:hAnsi="Arial" w:cs="Arial"/>
          <w:bCs/>
          <w:i/>
          <w:sz w:val="22"/>
          <w:szCs w:val="22"/>
        </w:rPr>
        <w:t xml:space="preserve">Την  υπ’ </w:t>
      </w:r>
      <w:proofErr w:type="spellStart"/>
      <w:r w:rsidRPr="003726B6">
        <w:rPr>
          <w:rFonts w:ascii="Arial" w:hAnsi="Arial" w:cs="Arial"/>
          <w:bCs/>
          <w:i/>
          <w:sz w:val="22"/>
          <w:szCs w:val="22"/>
        </w:rPr>
        <w:t>αριθμ</w:t>
      </w:r>
      <w:proofErr w:type="spellEnd"/>
      <w:r w:rsidRPr="003726B6">
        <w:rPr>
          <w:rFonts w:ascii="Arial" w:hAnsi="Arial" w:cs="Arial"/>
          <w:bCs/>
          <w:i/>
          <w:sz w:val="22"/>
          <w:szCs w:val="22"/>
        </w:rPr>
        <w:t xml:space="preserve">.  3748/13/16-9-2021  απόφαση του Διοικητικού Συμβουλίου του Τ.Π. και Δανείων με την οποία ενέκρινε τη χορήγηση επενδυτικού δανείου στο Δήμο </w:t>
      </w:r>
      <w:proofErr w:type="spellStart"/>
      <w:r w:rsidRPr="003726B6">
        <w:rPr>
          <w:rFonts w:ascii="Arial" w:hAnsi="Arial" w:cs="Arial"/>
          <w:bCs/>
          <w:i/>
          <w:sz w:val="22"/>
          <w:szCs w:val="22"/>
        </w:rPr>
        <w:t>Λεβαδέων</w:t>
      </w:r>
      <w:proofErr w:type="spellEnd"/>
      <w:r w:rsidRPr="003726B6">
        <w:rPr>
          <w:rFonts w:ascii="Arial" w:hAnsi="Arial" w:cs="Arial"/>
          <w:bCs/>
          <w:i/>
          <w:sz w:val="22"/>
          <w:szCs w:val="22"/>
        </w:rPr>
        <w:t>, συνολικού ποσού 986.028,00 € , για την εκτέλεση έργου «</w:t>
      </w:r>
      <w:r w:rsidRPr="003726B6">
        <w:rPr>
          <w:rFonts w:ascii="Arial" w:hAnsi="Arial" w:cs="Arial"/>
          <w:i/>
          <w:sz w:val="22"/>
          <w:szCs w:val="22"/>
        </w:rPr>
        <w:t xml:space="preserve">Παρεμβάσεις βελτίωσης του μικροκλίματος μέσω κατασκευής υποδομών για την ανάπτυξη αθλητικών δραστηριοτήτων, υπόγειων χώρων στάθμευσης και διαμορφώσεων υπαίθριων χώρων εκδηλώσεων και αναψυχής στο Δήμο </w:t>
      </w:r>
      <w:proofErr w:type="spellStart"/>
      <w:r w:rsidRPr="003726B6">
        <w:rPr>
          <w:rFonts w:ascii="Arial" w:hAnsi="Arial" w:cs="Arial"/>
          <w:i/>
          <w:sz w:val="22"/>
          <w:szCs w:val="22"/>
        </w:rPr>
        <w:t>Λεβαδέων</w:t>
      </w:r>
      <w:proofErr w:type="spellEnd"/>
      <w:r w:rsidRPr="003726B6">
        <w:rPr>
          <w:rFonts w:ascii="Arial" w:hAnsi="Arial" w:cs="Arial"/>
          <w:bCs/>
          <w:i/>
          <w:sz w:val="22"/>
          <w:szCs w:val="22"/>
        </w:rPr>
        <w:t>» ,</w:t>
      </w:r>
    </w:p>
    <w:p w:rsidR="003726B6" w:rsidRPr="003726B6" w:rsidRDefault="003726B6" w:rsidP="003726B6">
      <w:pPr>
        <w:pStyle w:val="af9"/>
        <w:numPr>
          <w:ilvl w:val="0"/>
          <w:numId w:val="14"/>
        </w:numPr>
        <w:suppressAutoHyphens w:val="0"/>
        <w:spacing w:line="360" w:lineRule="auto"/>
        <w:ind w:left="284" w:hanging="284"/>
        <w:jc w:val="both"/>
        <w:rPr>
          <w:rFonts w:ascii="Arial" w:hAnsi="Arial" w:cs="Arial"/>
          <w:bCs/>
          <w:i/>
          <w:sz w:val="22"/>
          <w:szCs w:val="22"/>
        </w:rPr>
      </w:pPr>
      <w:r w:rsidRPr="003726B6">
        <w:rPr>
          <w:rFonts w:ascii="Arial" w:hAnsi="Arial" w:cs="Arial"/>
          <w:bCs/>
          <w:i/>
          <w:sz w:val="22"/>
          <w:szCs w:val="22"/>
        </w:rPr>
        <w:t xml:space="preserve">Την υπ. </w:t>
      </w:r>
      <w:proofErr w:type="spellStart"/>
      <w:r w:rsidRPr="003726B6">
        <w:rPr>
          <w:rFonts w:ascii="Arial" w:hAnsi="Arial" w:cs="Arial"/>
          <w:bCs/>
          <w:i/>
          <w:sz w:val="22"/>
          <w:szCs w:val="22"/>
        </w:rPr>
        <w:t>αριθμ</w:t>
      </w:r>
      <w:proofErr w:type="spellEnd"/>
      <w:r w:rsidRPr="003726B6">
        <w:rPr>
          <w:rFonts w:ascii="Arial" w:hAnsi="Arial" w:cs="Arial"/>
          <w:bCs/>
          <w:i/>
          <w:sz w:val="22"/>
          <w:szCs w:val="22"/>
        </w:rPr>
        <w:t xml:space="preserve">. </w:t>
      </w:r>
      <w:proofErr w:type="spellStart"/>
      <w:r w:rsidRPr="003726B6">
        <w:rPr>
          <w:rFonts w:ascii="Arial" w:hAnsi="Arial" w:cs="Arial"/>
          <w:bCs/>
          <w:i/>
          <w:sz w:val="22"/>
          <w:szCs w:val="22"/>
        </w:rPr>
        <w:t>πρωτ</w:t>
      </w:r>
      <w:proofErr w:type="spellEnd"/>
      <w:r w:rsidRPr="003726B6">
        <w:rPr>
          <w:rFonts w:ascii="Arial" w:hAnsi="Arial" w:cs="Arial"/>
          <w:bCs/>
          <w:i/>
          <w:sz w:val="22"/>
          <w:szCs w:val="22"/>
        </w:rPr>
        <w:t xml:space="preserve">. 81587/23-9-2021 ανακοίνωση του Τ.Π. και Δανείων, που μας κοινοποιήθηκε, περί έγκρισης επενδυτικού δανείου , ενταγμένου στο Ειδικό Αναπτυξιακό Πρόγραμμα «Αντώνης </w:t>
      </w:r>
      <w:proofErr w:type="spellStart"/>
      <w:r w:rsidRPr="003726B6">
        <w:rPr>
          <w:rFonts w:ascii="Arial" w:hAnsi="Arial" w:cs="Arial"/>
          <w:bCs/>
          <w:i/>
          <w:sz w:val="22"/>
          <w:szCs w:val="22"/>
        </w:rPr>
        <w:t>Τρίτσης</w:t>
      </w:r>
      <w:proofErr w:type="spellEnd"/>
      <w:r w:rsidRPr="003726B6">
        <w:rPr>
          <w:rFonts w:ascii="Arial" w:hAnsi="Arial" w:cs="Arial"/>
          <w:bCs/>
          <w:i/>
          <w:sz w:val="22"/>
          <w:szCs w:val="22"/>
        </w:rPr>
        <w:t>» και των δικαιολογητικών που απαιτούνται για την συνομολόγησή του.</w:t>
      </w:r>
    </w:p>
    <w:p w:rsidR="003726B6" w:rsidRPr="003726B6" w:rsidRDefault="003726B6" w:rsidP="003726B6">
      <w:pPr>
        <w:pStyle w:val="af9"/>
        <w:numPr>
          <w:ilvl w:val="0"/>
          <w:numId w:val="14"/>
        </w:numPr>
        <w:suppressAutoHyphens w:val="0"/>
        <w:spacing w:line="360" w:lineRule="auto"/>
        <w:ind w:left="284" w:hanging="284"/>
        <w:jc w:val="both"/>
        <w:rPr>
          <w:rFonts w:ascii="Arial" w:hAnsi="Arial" w:cs="Arial"/>
          <w:bCs/>
          <w:i/>
          <w:sz w:val="22"/>
          <w:szCs w:val="22"/>
        </w:rPr>
      </w:pPr>
      <w:r w:rsidRPr="003726B6">
        <w:rPr>
          <w:rFonts w:ascii="Arial" w:hAnsi="Arial" w:cs="Arial"/>
          <w:bCs/>
          <w:i/>
          <w:sz w:val="22"/>
          <w:szCs w:val="22"/>
        </w:rPr>
        <w:t xml:space="preserve">Την </w:t>
      </w:r>
      <w:proofErr w:type="spellStart"/>
      <w:r w:rsidRPr="003726B6">
        <w:rPr>
          <w:rFonts w:ascii="Arial" w:hAnsi="Arial" w:cs="Arial"/>
          <w:bCs/>
          <w:i/>
          <w:sz w:val="22"/>
          <w:szCs w:val="22"/>
        </w:rPr>
        <w:t>περ</w:t>
      </w:r>
      <w:proofErr w:type="spellEnd"/>
      <w:r w:rsidRPr="003726B6">
        <w:rPr>
          <w:rFonts w:ascii="Arial" w:hAnsi="Arial" w:cs="Arial"/>
          <w:bCs/>
          <w:i/>
          <w:sz w:val="22"/>
          <w:szCs w:val="22"/>
        </w:rPr>
        <w:t>. ιβ της παρ. 1 του άρθ. 72 του Ν. 3852/2010 «Νέα Αρχιτεκτονική της Αυτοδιοίκησης και της Αποκεντρωμένης Διοίκησης - Πρόγραμμα Καλλικράτης» περί αρμοδιοτήτων της Οικονομικής Επιτροπής που αναφέρει ότι: «</w:t>
      </w:r>
      <w:r w:rsidRPr="003726B6">
        <w:rPr>
          <w:rFonts w:ascii="Arial" w:hAnsi="Arial" w:cs="Arial"/>
          <w:i/>
          <w:sz w:val="22"/>
          <w:szCs w:val="22"/>
        </w:rPr>
        <w:t>Αξιολογεί και μελετά την ανάγκη σύναψης δανείων με χρηματοπιστωτικά ιδρύματα, διαπραγματεύεται με αυτά τον καθορισμό των όρων δανειοδότησης και υποβάλλει σχετική εισήγηση προς το δημοτικό συμβούλιο»</w:t>
      </w:r>
    </w:p>
    <w:p w:rsidR="003726B6" w:rsidRPr="003726B6" w:rsidRDefault="003726B6" w:rsidP="003726B6">
      <w:pPr>
        <w:pStyle w:val="af9"/>
        <w:numPr>
          <w:ilvl w:val="0"/>
          <w:numId w:val="14"/>
        </w:numPr>
        <w:suppressAutoHyphens w:val="0"/>
        <w:spacing w:line="360" w:lineRule="auto"/>
        <w:ind w:left="284" w:hanging="284"/>
        <w:jc w:val="both"/>
        <w:rPr>
          <w:rFonts w:ascii="Arial" w:hAnsi="Arial" w:cs="Arial"/>
          <w:bCs/>
          <w:i/>
          <w:sz w:val="22"/>
          <w:szCs w:val="22"/>
        </w:rPr>
      </w:pPr>
      <w:r w:rsidRPr="003726B6">
        <w:rPr>
          <w:rFonts w:ascii="Arial" w:hAnsi="Arial" w:cs="Arial"/>
          <w:bCs/>
          <w:i/>
          <w:sz w:val="22"/>
          <w:szCs w:val="22"/>
        </w:rPr>
        <w:t>Την παρ. 1 του άρθ. 49 «</w:t>
      </w:r>
      <w:r w:rsidRPr="003726B6">
        <w:rPr>
          <w:rFonts w:ascii="Arial" w:hAnsi="Arial" w:cs="Arial"/>
          <w:bCs/>
          <w:i/>
          <w:color w:val="000000"/>
          <w:sz w:val="22"/>
          <w:szCs w:val="22"/>
          <w:shd w:val="clear" w:color="auto" w:fill="FFFFFF"/>
        </w:rPr>
        <w:t>Αναπτυξιακά δάνεια Ο.Τ.Α., συνδέσμων δήμων και νομικών προσώπων Ο.Τ.Α</w:t>
      </w:r>
      <w:r w:rsidRPr="003726B6">
        <w:rPr>
          <w:rFonts w:ascii="Arial" w:hAnsi="Arial" w:cs="Arial"/>
          <w:bCs/>
          <w:i/>
          <w:sz w:val="22"/>
          <w:szCs w:val="22"/>
        </w:rPr>
        <w:t>» του Ν. 4830/2011 (ΦΕΚ 169/Α/18-9-2021) που αναφέρει ότι: «</w:t>
      </w:r>
      <w:r w:rsidRPr="003726B6">
        <w:rPr>
          <w:rFonts w:ascii="Arial" w:hAnsi="Arial" w:cs="Arial"/>
          <w:i/>
          <w:color w:val="000000"/>
          <w:sz w:val="22"/>
          <w:szCs w:val="22"/>
          <w:shd w:val="clear" w:color="auto" w:fill="FFFFFF"/>
        </w:rPr>
        <w:t xml:space="preserve">Για τη συνομολόγηση δανείων μεταξύ του Ταμείου Παρακαταθηκών και Δανείων και των Ο.Τ.Α. α’ και β’ βαθμού, των συνδέσμων δήμων και των νομικών προσώπων Ο.Τ.Α., στο πλαίσιο υλοποίησης ειδικών αναπτυξιακών προγραμμάτων, η εξυπηρέτηση των οποίων, ανεξαρτήτως εκχώρησης εσόδων εκ μέρους των δικαιούχων, καθώς και η κάλυψη των κάθε είδους εξόδων </w:t>
      </w:r>
      <w:r w:rsidRPr="003726B6">
        <w:rPr>
          <w:rFonts w:ascii="Arial" w:hAnsi="Arial" w:cs="Arial"/>
          <w:i/>
          <w:color w:val="000000"/>
          <w:sz w:val="22"/>
          <w:szCs w:val="22"/>
          <w:shd w:val="clear" w:color="auto" w:fill="FFFFFF"/>
        </w:rPr>
        <w:lastRenderedPageBreak/>
        <w:t xml:space="preserve">και λοιπών δαπανών συνομολόγησης και εξόφλησης, χρηματοδοτούνται από το εθνικό ή το συγχρηματοδοτούμενο σκέλος του Προγράμματος Δημοσίων Επενδύσεων (ΠΔΕ) Υπουργείων, δεν εφαρμόζονται η παρ. 1 του άρθρου 264 του ν. 3852/2010 (Α’ 87), και το </w:t>
      </w:r>
      <w:proofErr w:type="spellStart"/>
      <w:r w:rsidRPr="003726B6">
        <w:rPr>
          <w:rFonts w:ascii="Arial" w:hAnsi="Arial" w:cs="Arial"/>
          <w:i/>
          <w:color w:val="000000"/>
          <w:sz w:val="22"/>
          <w:szCs w:val="22"/>
          <w:shd w:val="clear" w:color="auto" w:fill="FFFFFF"/>
        </w:rPr>
        <w:t>π.δ</w:t>
      </w:r>
      <w:proofErr w:type="spellEnd"/>
      <w:r w:rsidRPr="003726B6">
        <w:rPr>
          <w:rFonts w:ascii="Arial" w:hAnsi="Arial" w:cs="Arial"/>
          <w:i/>
          <w:color w:val="000000"/>
          <w:sz w:val="22"/>
          <w:szCs w:val="22"/>
          <w:shd w:val="clear" w:color="auto" w:fill="FFFFFF"/>
        </w:rPr>
        <w:t>. 169/2013 (Α’ 272). Κατόπιν έκδοσης της σχετικής απόφασης χορήγησης του δανείου στον δικαιούχο φορέα από το διοικητικό συμβούλιο του Ταμείου Παρακαταθηκών και Δανείων και για τη σύναψη αυτού, απαιτείται απόφαση αποδοχής των όρων του μόνο από την οικονομική επιτροπή του Ο.Τ.Α. α’ ή β’ βαθμού, ή από το διοικητικό συμβούλιο στην περίπτωση συνδέσμου δήμων ή νομικού προσώπου Ο.Τ.Α., κατά παρέκκλιση του άρθρου 176 του Κώδικα Δήμων και Κοινοτήτων (ν. 3463/2006, Α’ 114).</w:t>
      </w:r>
      <w:r w:rsidRPr="003726B6">
        <w:rPr>
          <w:rFonts w:ascii="Arial" w:hAnsi="Arial" w:cs="Arial"/>
          <w:i/>
          <w:sz w:val="22"/>
          <w:szCs w:val="22"/>
        </w:rPr>
        <w:t>»</w:t>
      </w:r>
    </w:p>
    <w:p w:rsidR="003726B6" w:rsidRPr="003726B6" w:rsidRDefault="003726B6" w:rsidP="003726B6">
      <w:pPr>
        <w:pStyle w:val="af9"/>
        <w:spacing w:line="360" w:lineRule="auto"/>
        <w:ind w:left="284"/>
        <w:jc w:val="center"/>
        <w:rPr>
          <w:rFonts w:ascii="Arial" w:hAnsi="Arial" w:cs="Arial"/>
          <w:b/>
          <w:bCs/>
          <w:i/>
          <w:sz w:val="22"/>
          <w:szCs w:val="22"/>
        </w:rPr>
      </w:pPr>
      <w:r w:rsidRPr="003726B6">
        <w:rPr>
          <w:rFonts w:ascii="Arial" w:hAnsi="Arial" w:cs="Arial"/>
          <w:b/>
          <w:bCs/>
          <w:i/>
          <w:sz w:val="22"/>
          <w:szCs w:val="22"/>
        </w:rPr>
        <w:t>Εισηγούμαστε</w:t>
      </w:r>
    </w:p>
    <w:p w:rsidR="003726B6" w:rsidRPr="003726B6" w:rsidRDefault="003726B6" w:rsidP="003726B6">
      <w:pPr>
        <w:pStyle w:val="af9"/>
        <w:spacing w:line="360" w:lineRule="auto"/>
        <w:ind w:left="284"/>
        <w:jc w:val="center"/>
        <w:rPr>
          <w:rFonts w:ascii="Arial" w:hAnsi="Arial" w:cs="Arial"/>
          <w:b/>
          <w:bCs/>
          <w:i/>
          <w:sz w:val="22"/>
          <w:szCs w:val="22"/>
        </w:rPr>
      </w:pPr>
      <w:r w:rsidRPr="003726B6">
        <w:rPr>
          <w:rFonts w:ascii="Arial" w:hAnsi="Arial" w:cs="Arial"/>
          <w:b/>
          <w:bCs/>
          <w:i/>
          <w:sz w:val="22"/>
          <w:szCs w:val="22"/>
        </w:rPr>
        <w:t>στην Οικονομική Επιτροπή</w:t>
      </w:r>
    </w:p>
    <w:p w:rsidR="003726B6" w:rsidRPr="003726B6" w:rsidRDefault="003726B6" w:rsidP="003726B6">
      <w:pPr>
        <w:pStyle w:val="af9"/>
        <w:spacing w:line="360" w:lineRule="auto"/>
        <w:ind w:left="0"/>
        <w:jc w:val="both"/>
        <w:rPr>
          <w:rFonts w:ascii="Arial" w:hAnsi="Arial" w:cs="Arial"/>
          <w:bCs/>
          <w:i/>
          <w:sz w:val="22"/>
          <w:szCs w:val="22"/>
        </w:rPr>
      </w:pPr>
      <w:r w:rsidRPr="003726B6">
        <w:rPr>
          <w:rFonts w:ascii="Arial" w:hAnsi="Arial" w:cs="Arial"/>
          <w:bCs/>
          <w:i/>
          <w:sz w:val="22"/>
          <w:szCs w:val="22"/>
        </w:rPr>
        <w:t xml:space="preserve">Να αποδεχθεί </w:t>
      </w:r>
      <w:r w:rsidR="00E672E3">
        <w:rPr>
          <w:rFonts w:ascii="Arial" w:hAnsi="Arial" w:cs="Arial"/>
          <w:bCs/>
          <w:i/>
          <w:sz w:val="22"/>
          <w:szCs w:val="22"/>
        </w:rPr>
        <w:t xml:space="preserve">τους όρους </w:t>
      </w:r>
      <w:r w:rsidRPr="003726B6">
        <w:rPr>
          <w:rFonts w:ascii="Arial" w:hAnsi="Arial" w:cs="Arial"/>
          <w:bCs/>
          <w:i/>
          <w:sz w:val="22"/>
          <w:szCs w:val="22"/>
        </w:rPr>
        <w:t xml:space="preserve"> του επενδυτικού δανείου από το Τ.Π. και Δανείων  συνολικού ποσού  986.028,00 €  , για την εκτέλεση έργου «</w:t>
      </w:r>
      <w:r w:rsidRPr="003726B6">
        <w:rPr>
          <w:rFonts w:ascii="Arial" w:hAnsi="Arial" w:cs="Arial"/>
          <w:i/>
          <w:sz w:val="22"/>
          <w:szCs w:val="22"/>
        </w:rPr>
        <w:t xml:space="preserve">Παρεμβάσεις βελτίωσης του μικροκλίματος μέσω κατασκευής υποδομών για την ανάπτυξη αθλητικών δραστηριοτήτων, υπόγειων χώρων στάθμευσης και διαμορφώσεων υπαίθριων χώρων εκδηλώσεων και αναψυχής στο Δήμο </w:t>
      </w:r>
      <w:proofErr w:type="spellStart"/>
      <w:r w:rsidRPr="003726B6">
        <w:rPr>
          <w:rFonts w:ascii="Arial" w:hAnsi="Arial" w:cs="Arial"/>
          <w:i/>
          <w:sz w:val="22"/>
          <w:szCs w:val="22"/>
        </w:rPr>
        <w:t>Λεβαδέων</w:t>
      </w:r>
      <w:proofErr w:type="spellEnd"/>
      <w:r w:rsidRPr="003726B6">
        <w:rPr>
          <w:rFonts w:ascii="Arial" w:hAnsi="Arial" w:cs="Arial"/>
          <w:bCs/>
          <w:i/>
          <w:sz w:val="22"/>
          <w:szCs w:val="22"/>
        </w:rPr>
        <w:t xml:space="preserve">», ενταγμένου στο Ειδικό Αναπτυξιακό Πρόγραμμα Αντώνης </w:t>
      </w:r>
      <w:proofErr w:type="spellStart"/>
      <w:r w:rsidRPr="003726B6">
        <w:rPr>
          <w:rFonts w:ascii="Arial" w:hAnsi="Arial" w:cs="Arial"/>
          <w:bCs/>
          <w:i/>
          <w:sz w:val="22"/>
          <w:szCs w:val="22"/>
        </w:rPr>
        <w:t>Τρίτσης</w:t>
      </w:r>
      <w:proofErr w:type="spellEnd"/>
      <w:r w:rsidRPr="003726B6">
        <w:rPr>
          <w:rFonts w:ascii="Arial" w:hAnsi="Arial" w:cs="Arial"/>
          <w:bCs/>
          <w:i/>
          <w:sz w:val="22"/>
          <w:szCs w:val="22"/>
        </w:rPr>
        <w:t xml:space="preserve">.  </w:t>
      </w:r>
    </w:p>
    <w:p w:rsidR="003726B6" w:rsidRPr="003726B6" w:rsidRDefault="003726B6" w:rsidP="003726B6">
      <w:pPr>
        <w:pStyle w:val="af9"/>
        <w:spacing w:line="360" w:lineRule="auto"/>
        <w:ind w:left="0"/>
        <w:jc w:val="both"/>
        <w:rPr>
          <w:rFonts w:ascii="Arial" w:hAnsi="Arial" w:cs="Arial"/>
          <w:bCs/>
          <w:i/>
          <w:sz w:val="22"/>
          <w:szCs w:val="22"/>
        </w:rPr>
      </w:pPr>
      <w:r w:rsidRPr="003726B6">
        <w:rPr>
          <w:rFonts w:ascii="Arial" w:hAnsi="Arial" w:cs="Arial"/>
          <w:bCs/>
          <w:i/>
          <w:sz w:val="22"/>
          <w:szCs w:val="22"/>
        </w:rPr>
        <w:t>Οι όροι του δανείου, που μας κοινοποίησε το Τ.Π. και Δανείων ότι ενέκρινε με την 3748/13/16-9-2021  απόφαση του Δ.Σ. του έχουν ως κατωτέρω:</w:t>
      </w:r>
    </w:p>
    <w:p w:rsidR="003726B6" w:rsidRPr="003726B6" w:rsidRDefault="003726B6" w:rsidP="003726B6">
      <w:pPr>
        <w:pStyle w:val="af9"/>
        <w:spacing w:line="360" w:lineRule="auto"/>
        <w:ind w:left="0"/>
        <w:jc w:val="both"/>
        <w:rPr>
          <w:rFonts w:ascii="Arial" w:hAnsi="Arial" w:cs="Arial"/>
          <w:bCs/>
          <w:i/>
          <w:sz w:val="22"/>
          <w:szCs w:val="22"/>
        </w:rPr>
      </w:pPr>
      <w:r w:rsidRPr="003726B6">
        <w:rPr>
          <w:rFonts w:ascii="Arial" w:hAnsi="Arial" w:cs="Arial"/>
          <w:b/>
          <w:i/>
          <w:sz w:val="22"/>
          <w:szCs w:val="22"/>
        </w:rPr>
        <w:t xml:space="preserve">Σκοπός δανείου: </w:t>
      </w:r>
      <w:r w:rsidRPr="003726B6">
        <w:rPr>
          <w:rFonts w:ascii="Arial" w:hAnsi="Arial" w:cs="Arial"/>
          <w:bCs/>
          <w:i/>
          <w:sz w:val="22"/>
          <w:szCs w:val="22"/>
        </w:rPr>
        <w:t>Χρηματοδότηση του έργου «</w:t>
      </w:r>
      <w:r w:rsidRPr="003726B6">
        <w:rPr>
          <w:rFonts w:ascii="Arial" w:hAnsi="Arial" w:cs="Arial"/>
          <w:i/>
          <w:sz w:val="22"/>
          <w:szCs w:val="22"/>
        </w:rPr>
        <w:t xml:space="preserve">Παρεμβάσεις βελτίωσης του μικροκλίματος μέσω κατασκευής υποδομών για την ανάπτυξη αθλητικών δραστηριοτήτων, υπόγειων χώρων στάθμευσης και διαμορφώσεων υπαίθριων χώρων εκδηλώσεων και αναψυχής στο Δήμο </w:t>
      </w:r>
      <w:proofErr w:type="spellStart"/>
      <w:r w:rsidRPr="003726B6">
        <w:rPr>
          <w:rFonts w:ascii="Arial" w:hAnsi="Arial" w:cs="Arial"/>
          <w:i/>
          <w:sz w:val="22"/>
          <w:szCs w:val="22"/>
        </w:rPr>
        <w:t>Λεβαδέων</w:t>
      </w:r>
      <w:proofErr w:type="spellEnd"/>
      <w:r w:rsidRPr="003726B6">
        <w:rPr>
          <w:rFonts w:ascii="Arial" w:hAnsi="Arial" w:cs="Arial"/>
          <w:bCs/>
          <w:i/>
          <w:sz w:val="22"/>
          <w:szCs w:val="22"/>
        </w:rPr>
        <w:t>»</w:t>
      </w:r>
      <w:r w:rsidRPr="003726B6">
        <w:rPr>
          <w:rFonts w:ascii="Arial" w:hAnsi="Arial" w:cs="Arial"/>
          <w:b/>
          <w:i/>
          <w:sz w:val="22"/>
          <w:szCs w:val="22"/>
        </w:rPr>
        <w:t>,</w:t>
      </w:r>
      <w:r w:rsidRPr="003726B6">
        <w:rPr>
          <w:rFonts w:ascii="Arial" w:hAnsi="Arial" w:cs="Arial"/>
          <w:bCs/>
          <w:i/>
          <w:sz w:val="22"/>
          <w:szCs w:val="22"/>
        </w:rPr>
        <w:t xml:space="preserve"> ενταγμένου στο Ειδικό Αναπτυξιακό Πρόγραμμα Αντώνης </w:t>
      </w:r>
      <w:proofErr w:type="spellStart"/>
      <w:r w:rsidRPr="003726B6">
        <w:rPr>
          <w:rFonts w:ascii="Arial" w:hAnsi="Arial" w:cs="Arial"/>
          <w:bCs/>
          <w:i/>
          <w:sz w:val="22"/>
          <w:szCs w:val="22"/>
        </w:rPr>
        <w:t>Τρίτσης</w:t>
      </w:r>
      <w:proofErr w:type="spellEnd"/>
      <w:r w:rsidRPr="003726B6">
        <w:rPr>
          <w:rFonts w:ascii="Arial" w:hAnsi="Arial" w:cs="Arial"/>
          <w:bCs/>
          <w:i/>
          <w:sz w:val="22"/>
          <w:szCs w:val="22"/>
        </w:rPr>
        <w:t>.</w:t>
      </w:r>
    </w:p>
    <w:p w:rsidR="003726B6" w:rsidRPr="003726B6" w:rsidRDefault="003726B6" w:rsidP="003726B6">
      <w:pPr>
        <w:pStyle w:val="af9"/>
        <w:spacing w:line="360" w:lineRule="auto"/>
        <w:ind w:left="0"/>
        <w:jc w:val="both"/>
        <w:rPr>
          <w:rFonts w:ascii="Arial" w:hAnsi="Arial" w:cs="Arial"/>
          <w:bCs/>
          <w:i/>
          <w:sz w:val="22"/>
          <w:szCs w:val="22"/>
        </w:rPr>
      </w:pPr>
      <w:r w:rsidRPr="003726B6">
        <w:rPr>
          <w:rFonts w:ascii="Arial" w:hAnsi="Arial" w:cs="Arial"/>
          <w:b/>
          <w:i/>
          <w:sz w:val="22"/>
          <w:szCs w:val="22"/>
        </w:rPr>
        <w:t>Ποσό δανείου</w:t>
      </w:r>
      <w:r w:rsidRPr="003726B6">
        <w:rPr>
          <w:rFonts w:ascii="Arial" w:hAnsi="Arial" w:cs="Arial"/>
          <w:b/>
          <w:i/>
          <w:sz w:val="22"/>
          <w:szCs w:val="22"/>
          <w:lang w:val="en-US"/>
        </w:rPr>
        <w:t xml:space="preserve">: </w:t>
      </w:r>
      <w:r w:rsidRPr="003726B6">
        <w:rPr>
          <w:rFonts w:ascii="Arial" w:hAnsi="Arial" w:cs="Arial"/>
          <w:bCs/>
          <w:i/>
          <w:sz w:val="22"/>
          <w:szCs w:val="22"/>
        </w:rPr>
        <w:t xml:space="preserve">986.028,00 €  </w:t>
      </w:r>
    </w:p>
    <w:p w:rsidR="003726B6" w:rsidRPr="003726B6" w:rsidRDefault="003726B6" w:rsidP="003726B6">
      <w:pPr>
        <w:numPr>
          <w:ilvl w:val="0"/>
          <w:numId w:val="15"/>
        </w:numPr>
        <w:suppressAutoHyphens w:val="0"/>
        <w:autoSpaceDE w:val="0"/>
        <w:autoSpaceDN w:val="0"/>
        <w:adjustRightInd w:val="0"/>
        <w:spacing w:line="360" w:lineRule="auto"/>
        <w:ind w:hanging="3"/>
        <w:rPr>
          <w:rFonts w:ascii="Arial" w:hAnsi="Arial" w:cs="Arial"/>
          <w:b/>
          <w:i/>
          <w:sz w:val="22"/>
          <w:szCs w:val="22"/>
        </w:rPr>
      </w:pPr>
      <w:r w:rsidRPr="003726B6">
        <w:rPr>
          <w:rFonts w:ascii="Arial" w:hAnsi="Arial" w:cs="Arial"/>
          <w:b/>
          <w:i/>
          <w:sz w:val="22"/>
          <w:szCs w:val="22"/>
        </w:rPr>
        <w:t>Επιτόκιο  χορήγησης:</w:t>
      </w:r>
    </w:p>
    <w:p w:rsidR="003726B6" w:rsidRPr="003726B6" w:rsidRDefault="003726B6" w:rsidP="003726B6">
      <w:pPr>
        <w:pStyle w:val="af9"/>
        <w:numPr>
          <w:ilvl w:val="0"/>
          <w:numId w:val="16"/>
        </w:numPr>
        <w:suppressAutoHyphens w:val="0"/>
        <w:autoSpaceDE w:val="0"/>
        <w:autoSpaceDN w:val="0"/>
        <w:adjustRightInd w:val="0"/>
        <w:spacing w:line="360" w:lineRule="auto"/>
        <w:jc w:val="both"/>
        <w:rPr>
          <w:rFonts w:ascii="Arial" w:hAnsi="Arial" w:cs="Arial"/>
          <w:i/>
          <w:sz w:val="22"/>
          <w:szCs w:val="22"/>
        </w:rPr>
      </w:pPr>
      <w:r w:rsidRPr="003726B6">
        <w:rPr>
          <w:rFonts w:ascii="Arial" w:hAnsi="Arial" w:cs="Arial"/>
          <w:i/>
          <w:sz w:val="22"/>
          <w:szCs w:val="22"/>
        </w:rPr>
        <w:t xml:space="preserve">Σταθερό επιτόκιο </w:t>
      </w:r>
      <w:r w:rsidRPr="003726B6">
        <w:rPr>
          <w:rFonts w:ascii="Arial" w:hAnsi="Arial" w:cs="Arial"/>
          <w:b/>
          <w:i/>
          <w:sz w:val="22"/>
          <w:szCs w:val="22"/>
        </w:rPr>
        <w:t>3,10%</w:t>
      </w:r>
      <w:r w:rsidRPr="003726B6">
        <w:rPr>
          <w:rFonts w:ascii="Arial" w:hAnsi="Arial" w:cs="Arial"/>
          <w:i/>
          <w:sz w:val="22"/>
          <w:szCs w:val="22"/>
        </w:rPr>
        <w:t xml:space="preserve"> , από ίδιους πόρους του Τ.Π και Δανείων , ανεξάρτητα από το χρόνο συνομολόγησης καθώς αφορά στην εφαρμογή ενός ενιαίου προγράμματος χρηματοδότησης που αποπληρώνεται από το Π.Δ.Ε.</w:t>
      </w:r>
    </w:p>
    <w:p w:rsidR="003726B6" w:rsidRPr="003726B6" w:rsidRDefault="003726B6" w:rsidP="003726B6">
      <w:pPr>
        <w:numPr>
          <w:ilvl w:val="0"/>
          <w:numId w:val="15"/>
        </w:numPr>
        <w:suppressAutoHyphens w:val="0"/>
        <w:spacing w:line="360" w:lineRule="auto"/>
        <w:ind w:hanging="3"/>
        <w:jc w:val="both"/>
        <w:rPr>
          <w:rFonts w:ascii="Arial" w:hAnsi="Arial" w:cs="Arial"/>
          <w:i/>
          <w:sz w:val="22"/>
          <w:szCs w:val="22"/>
        </w:rPr>
      </w:pPr>
      <w:r w:rsidRPr="003726B6">
        <w:rPr>
          <w:rFonts w:ascii="Arial" w:hAnsi="Arial" w:cs="Arial"/>
          <w:b/>
          <w:i/>
          <w:sz w:val="22"/>
          <w:szCs w:val="22"/>
        </w:rPr>
        <w:t xml:space="preserve">Διάρκεια </w:t>
      </w:r>
      <w:r w:rsidRPr="003726B6">
        <w:rPr>
          <w:rFonts w:ascii="Arial" w:hAnsi="Arial" w:cs="Arial"/>
          <w:i/>
          <w:sz w:val="22"/>
          <w:szCs w:val="22"/>
        </w:rPr>
        <w:t xml:space="preserve">εξόφλησης του δανείου : </w:t>
      </w:r>
      <w:r w:rsidRPr="003726B6">
        <w:rPr>
          <w:rFonts w:ascii="Arial" w:hAnsi="Arial" w:cs="Arial"/>
          <w:b/>
          <w:i/>
          <w:sz w:val="22"/>
          <w:szCs w:val="22"/>
        </w:rPr>
        <w:t>15</w:t>
      </w:r>
      <w:r w:rsidRPr="003726B6">
        <w:rPr>
          <w:rFonts w:ascii="Arial" w:hAnsi="Arial" w:cs="Arial"/>
          <w:i/>
          <w:sz w:val="22"/>
          <w:szCs w:val="22"/>
        </w:rPr>
        <w:t xml:space="preserve"> χρόνια, με </w:t>
      </w:r>
      <w:r w:rsidRPr="003726B6">
        <w:rPr>
          <w:rFonts w:ascii="Arial" w:hAnsi="Arial" w:cs="Arial"/>
          <w:b/>
          <w:i/>
          <w:sz w:val="22"/>
          <w:szCs w:val="22"/>
        </w:rPr>
        <w:t xml:space="preserve">έναρξη εξυπηρέτησης </w:t>
      </w:r>
      <w:r w:rsidRPr="003726B6">
        <w:rPr>
          <w:rFonts w:ascii="Arial" w:hAnsi="Arial" w:cs="Arial"/>
          <w:i/>
          <w:sz w:val="22"/>
          <w:szCs w:val="22"/>
        </w:rPr>
        <w:t>την 1/1 του επομένου της ολοκλήρωσης του έργου ή της προμήθειας έτους, όπως προκύπτει από την  σύμβαση ανάθεσης του έργου ή της προμήθειας.</w:t>
      </w:r>
    </w:p>
    <w:p w:rsidR="003726B6" w:rsidRPr="003726B6" w:rsidRDefault="003726B6" w:rsidP="003726B6">
      <w:pPr>
        <w:numPr>
          <w:ilvl w:val="0"/>
          <w:numId w:val="15"/>
        </w:numPr>
        <w:suppressAutoHyphens w:val="0"/>
        <w:autoSpaceDE w:val="0"/>
        <w:autoSpaceDN w:val="0"/>
        <w:adjustRightInd w:val="0"/>
        <w:spacing w:line="360" w:lineRule="auto"/>
        <w:ind w:hanging="3"/>
        <w:rPr>
          <w:rFonts w:ascii="Arial" w:hAnsi="Arial" w:cs="Arial"/>
          <w:b/>
          <w:i/>
          <w:sz w:val="22"/>
          <w:szCs w:val="22"/>
        </w:rPr>
      </w:pPr>
      <w:r w:rsidRPr="003726B6">
        <w:rPr>
          <w:rFonts w:ascii="Arial" w:hAnsi="Arial" w:cs="Arial"/>
          <w:b/>
          <w:i/>
          <w:sz w:val="22"/>
          <w:szCs w:val="22"/>
        </w:rPr>
        <w:t xml:space="preserve">Τοκοχρεολυτική δόση : </w:t>
      </w:r>
    </w:p>
    <w:p w:rsidR="003726B6" w:rsidRPr="003726B6" w:rsidRDefault="003726B6" w:rsidP="003726B6">
      <w:pPr>
        <w:spacing w:line="360" w:lineRule="auto"/>
        <w:ind w:hanging="3"/>
        <w:jc w:val="both"/>
        <w:rPr>
          <w:rFonts w:ascii="Arial" w:hAnsi="Arial" w:cs="Arial"/>
          <w:b/>
          <w:bCs/>
          <w:i/>
          <w:sz w:val="22"/>
          <w:szCs w:val="22"/>
          <w:bdr w:val="single" w:sz="4" w:space="0" w:color="auto"/>
        </w:rPr>
      </w:pPr>
      <w:r w:rsidRPr="003726B6">
        <w:rPr>
          <w:rFonts w:ascii="Arial" w:hAnsi="Arial" w:cs="Arial"/>
          <w:b/>
          <w:i/>
          <w:sz w:val="22"/>
          <w:szCs w:val="22"/>
          <w:u w:val="single"/>
        </w:rPr>
        <w:t>Ενδεικτική Συνολική Ετήσια</w:t>
      </w:r>
      <w:r w:rsidRPr="003726B6">
        <w:rPr>
          <w:rFonts w:ascii="Arial" w:hAnsi="Arial" w:cs="Arial"/>
          <w:b/>
          <w:i/>
          <w:sz w:val="22"/>
          <w:szCs w:val="22"/>
        </w:rPr>
        <w:t xml:space="preserve"> τοκοχρεολυτική δόση:  </w:t>
      </w:r>
      <w:r w:rsidRPr="003726B6">
        <w:rPr>
          <w:rFonts w:ascii="Arial" w:hAnsi="Arial" w:cs="Arial"/>
          <w:b/>
          <w:i/>
          <w:color w:val="FF0000"/>
          <w:sz w:val="22"/>
          <w:szCs w:val="22"/>
        </w:rPr>
        <w:t xml:space="preserve">€ </w:t>
      </w:r>
      <w:r w:rsidRPr="003726B6">
        <w:rPr>
          <w:rFonts w:ascii="Arial" w:hAnsi="Arial" w:cs="Arial"/>
          <w:b/>
          <w:bCs/>
          <w:i/>
          <w:sz w:val="22"/>
          <w:szCs w:val="22"/>
        </w:rPr>
        <w:t>82.698,01</w:t>
      </w:r>
    </w:p>
    <w:tbl>
      <w:tblPr>
        <w:tblStyle w:val="aff"/>
        <w:tblW w:w="9072" w:type="dxa"/>
        <w:tblInd w:w="-431" w:type="dxa"/>
        <w:tblLook w:val="04A0"/>
      </w:tblPr>
      <w:tblGrid>
        <w:gridCol w:w="1985"/>
        <w:gridCol w:w="7087"/>
      </w:tblGrid>
      <w:tr w:rsidR="003726B6" w:rsidRPr="003726B6" w:rsidTr="00C5468A">
        <w:tc>
          <w:tcPr>
            <w:tcW w:w="1985" w:type="dxa"/>
            <w:vAlign w:val="center"/>
          </w:tcPr>
          <w:p w:rsidR="003726B6" w:rsidRPr="003726B6" w:rsidRDefault="003726B6" w:rsidP="00C5468A">
            <w:pPr>
              <w:spacing w:line="360" w:lineRule="auto"/>
              <w:jc w:val="center"/>
              <w:rPr>
                <w:rFonts w:ascii="Arial" w:hAnsi="Arial" w:cs="Arial"/>
                <w:b/>
                <w:bCs/>
                <w:i/>
                <w:sz w:val="22"/>
                <w:szCs w:val="22"/>
                <w:bdr w:val="single" w:sz="4" w:space="0" w:color="auto"/>
              </w:rPr>
            </w:pPr>
            <w:r w:rsidRPr="003726B6">
              <w:rPr>
                <w:rFonts w:ascii="Arial" w:hAnsi="Arial" w:cs="Arial"/>
                <w:b/>
                <w:bCs/>
                <w:i/>
                <w:sz w:val="22"/>
                <w:szCs w:val="22"/>
              </w:rPr>
              <w:t>€ 41.349,00</w:t>
            </w:r>
          </w:p>
        </w:tc>
        <w:tc>
          <w:tcPr>
            <w:tcW w:w="7087" w:type="dxa"/>
            <w:vAlign w:val="center"/>
          </w:tcPr>
          <w:p w:rsidR="003726B6" w:rsidRPr="003726B6" w:rsidRDefault="003726B6" w:rsidP="00C5468A">
            <w:pPr>
              <w:rPr>
                <w:rFonts w:ascii="Arial" w:hAnsi="Arial" w:cs="Arial"/>
                <w:b/>
                <w:bCs/>
                <w:i/>
                <w:sz w:val="22"/>
                <w:szCs w:val="22"/>
                <w:bdr w:val="single" w:sz="4" w:space="0" w:color="auto"/>
              </w:rPr>
            </w:pPr>
            <w:r w:rsidRPr="003726B6">
              <w:rPr>
                <w:rFonts w:ascii="Arial" w:hAnsi="Arial" w:cs="Arial"/>
                <w:b/>
                <w:i/>
                <w:sz w:val="22"/>
                <w:szCs w:val="22"/>
              </w:rPr>
              <w:t xml:space="preserve">Ενδεικτική </w:t>
            </w:r>
            <w:r w:rsidRPr="003726B6">
              <w:rPr>
                <w:rFonts w:ascii="Arial" w:hAnsi="Arial" w:cs="Arial"/>
                <w:b/>
                <w:i/>
                <w:sz w:val="22"/>
                <w:szCs w:val="22"/>
                <w:u w:val="single"/>
              </w:rPr>
              <w:t>εξαμηνιαία</w:t>
            </w:r>
            <w:r w:rsidRPr="003726B6">
              <w:rPr>
                <w:rFonts w:ascii="Arial" w:hAnsi="Arial" w:cs="Arial"/>
                <w:b/>
                <w:i/>
                <w:sz w:val="22"/>
                <w:szCs w:val="22"/>
              </w:rPr>
              <w:t xml:space="preserve"> τοκοχρεολυτική δόση</w:t>
            </w:r>
            <w:r w:rsidRPr="003726B6">
              <w:rPr>
                <w:rFonts w:ascii="Arial" w:hAnsi="Arial" w:cs="Arial"/>
                <w:i/>
                <w:sz w:val="22"/>
                <w:szCs w:val="22"/>
              </w:rPr>
              <w:t xml:space="preserve"> για το </w:t>
            </w:r>
            <w:r w:rsidRPr="003726B6">
              <w:rPr>
                <w:rFonts w:ascii="Arial" w:hAnsi="Arial" w:cs="Arial"/>
                <w:b/>
                <w:bCs/>
                <w:i/>
                <w:color w:val="000000" w:themeColor="text1"/>
                <w:sz w:val="22"/>
                <w:szCs w:val="22"/>
              </w:rPr>
              <w:t>100%</w:t>
            </w:r>
            <w:r w:rsidRPr="003726B6">
              <w:rPr>
                <w:rFonts w:ascii="Arial" w:hAnsi="Arial" w:cs="Arial"/>
                <w:i/>
                <w:sz w:val="22"/>
                <w:szCs w:val="22"/>
              </w:rPr>
              <w:t xml:space="preserve"> του ποσού του δανείου που θα προέλθει από ιδίους πόρους του Τ. Π. &amp; Δανείων</w:t>
            </w:r>
          </w:p>
        </w:tc>
      </w:tr>
    </w:tbl>
    <w:p w:rsidR="003726B6" w:rsidRDefault="003726B6" w:rsidP="003726B6">
      <w:pPr>
        <w:spacing w:line="360" w:lineRule="auto"/>
        <w:ind w:hanging="3"/>
        <w:jc w:val="both"/>
        <w:rPr>
          <w:rFonts w:ascii="Arial" w:hAnsi="Arial" w:cs="Arial"/>
          <w:b/>
          <w:bCs/>
          <w:i/>
          <w:sz w:val="22"/>
          <w:szCs w:val="22"/>
          <w:bdr w:val="single" w:sz="4" w:space="0" w:color="auto"/>
        </w:rPr>
      </w:pPr>
    </w:p>
    <w:p w:rsidR="00D92F85" w:rsidRDefault="00D92F85" w:rsidP="003726B6">
      <w:pPr>
        <w:spacing w:line="360" w:lineRule="auto"/>
        <w:ind w:hanging="3"/>
        <w:jc w:val="both"/>
        <w:rPr>
          <w:rFonts w:ascii="Arial" w:hAnsi="Arial" w:cs="Arial"/>
          <w:b/>
          <w:bCs/>
          <w:i/>
          <w:sz w:val="22"/>
          <w:szCs w:val="22"/>
          <w:bdr w:val="single" w:sz="4" w:space="0" w:color="auto"/>
        </w:rPr>
      </w:pPr>
    </w:p>
    <w:p w:rsidR="00D92F85" w:rsidRPr="003726B6" w:rsidRDefault="00D92F85" w:rsidP="003726B6">
      <w:pPr>
        <w:spacing w:line="360" w:lineRule="auto"/>
        <w:ind w:hanging="3"/>
        <w:jc w:val="both"/>
        <w:rPr>
          <w:rFonts w:ascii="Arial" w:hAnsi="Arial" w:cs="Arial"/>
          <w:b/>
          <w:bCs/>
          <w:i/>
          <w:sz w:val="22"/>
          <w:szCs w:val="22"/>
          <w:bdr w:val="single" w:sz="4" w:space="0" w:color="auto"/>
        </w:rPr>
      </w:pPr>
    </w:p>
    <w:p w:rsidR="003726B6" w:rsidRPr="003726B6" w:rsidRDefault="003726B6" w:rsidP="003726B6">
      <w:pPr>
        <w:numPr>
          <w:ilvl w:val="0"/>
          <w:numId w:val="15"/>
        </w:numPr>
        <w:suppressAutoHyphens w:val="0"/>
        <w:autoSpaceDE w:val="0"/>
        <w:autoSpaceDN w:val="0"/>
        <w:adjustRightInd w:val="0"/>
        <w:spacing w:line="360" w:lineRule="auto"/>
        <w:ind w:hanging="3"/>
        <w:jc w:val="both"/>
        <w:rPr>
          <w:rFonts w:ascii="Arial" w:hAnsi="Arial" w:cs="Arial"/>
          <w:i/>
          <w:sz w:val="22"/>
          <w:szCs w:val="22"/>
        </w:rPr>
      </w:pPr>
      <w:r w:rsidRPr="003726B6">
        <w:rPr>
          <w:rFonts w:ascii="Arial" w:hAnsi="Arial" w:cs="Arial"/>
          <w:b/>
          <w:i/>
          <w:sz w:val="22"/>
          <w:szCs w:val="22"/>
        </w:rPr>
        <w:lastRenderedPageBreak/>
        <w:t>Ενδιάμεσοι τόκοι:</w:t>
      </w:r>
    </w:p>
    <w:p w:rsidR="003726B6" w:rsidRPr="003726B6" w:rsidRDefault="003726B6" w:rsidP="003726B6">
      <w:pPr>
        <w:spacing w:line="360" w:lineRule="auto"/>
        <w:ind w:left="-360" w:hanging="3"/>
        <w:jc w:val="both"/>
        <w:rPr>
          <w:rFonts w:ascii="Arial" w:hAnsi="Arial" w:cs="Arial"/>
          <w:i/>
          <w:sz w:val="22"/>
          <w:szCs w:val="22"/>
        </w:rPr>
      </w:pPr>
      <w:r w:rsidRPr="003726B6">
        <w:rPr>
          <w:rFonts w:ascii="Arial" w:hAnsi="Arial" w:cs="Arial"/>
          <w:i/>
          <w:sz w:val="22"/>
          <w:szCs w:val="22"/>
        </w:rPr>
        <w:t>Για κάθε ποσό δανείου που θα εκταμιεύεται πριν την ολοκλήρωση του έργου – προμήθειας – μελέτης, θα καταβάλλεται αντίστοιχα για κάθε εξάμηνο ο απλός καθαρός τόκος που αναλογεί στο αναληφθέν ποσό από την ημερομηνία της εκταμίευσης μέχρι την 31/12 του έτους ολοκλήρωσης του έργου – προμήθειας – μελέτης.</w:t>
      </w:r>
    </w:p>
    <w:p w:rsidR="003726B6" w:rsidRPr="003726B6" w:rsidRDefault="003726B6" w:rsidP="003726B6">
      <w:pPr>
        <w:numPr>
          <w:ilvl w:val="0"/>
          <w:numId w:val="15"/>
        </w:numPr>
        <w:suppressAutoHyphens w:val="0"/>
        <w:autoSpaceDE w:val="0"/>
        <w:autoSpaceDN w:val="0"/>
        <w:adjustRightInd w:val="0"/>
        <w:spacing w:line="360" w:lineRule="auto"/>
        <w:ind w:hanging="3"/>
        <w:jc w:val="both"/>
        <w:rPr>
          <w:rFonts w:ascii="Arial" w:hAnsi="Arial" w:cs="Arial"/>
          <w:i/>
          <w:sz w:val="22"/>
          <w:szCs w:val="22"/>
        </w:rPr>
      </w:pPr>
      <w:r w:rsidRPr="003726B6">
        <w:rPr>
          <w:rFonts w:ascii="Arial" w:hAnsi="Arial" w:cs="Arial"/>
          <w:b/>
          <w:i/>
          <w:sz w:val="22"/>
          <w:szCs w:val="22"/>
        </w:rPr>
        <w:t>Ασφάλεια δανείου:</w:t>
      </w:r>
    </w:p>
    <w:p w:rsidR="003726B6" w:rsidRPr="003726B6" w:rsidRDefault="003726B6" w:rsidP="003726B6">
      <w:pPr>
        <w:spacing w:line="360" w:lineRule="auto"/>
        <w:ind w:left="-357" w:hanging="3"/>
        <w:jc w:val="both"/>
        <w:rPr>
          <w:rFonts w:ascii="Arial" w:hAnsi="Arial" w:cs="Arial"/>
          <w:i/>
          <w:sz w:val="22"/>
          <w:szCs w:val="22"/>
        </w:rPr>
      </w:pPr>
      <w:r w:rsidRPr="003726B6">
        <w:rPr>
          <w:rFonts w:ascii="Arial" w:hAnsi="Arial" w:cs="Arial"/>
          <w:i/>
          <w:sz w:val="22"/>
          <w:szCs w:val="22"/>
        </w:rPr>
        <w:t xml:space="preserve">Στις δανειακές συμβάσεις περιλαμβάνεται ρήτρα εκχώρησης εσόδων εκ μέρους του δικαιούχου προς το Ταμείο Παρακαταθηκών και Δανείων, σε περίπτωση μη ορθής και σύννομης χρήσης των πόρων του προγράμματος (σύμφωνα με τις παρ. 1 &amp; 2  του άρθρου 11 της υπ’ </w:t>
      </w:r>
      <w:proofErr w:type="spellStart"/>
      <w:r w:rsidRPr="003726B6">
        <w:rPr>
          <w:rFonts w:ascii="Arial" w:hAnsi="Arial" w:cs="Arial"/>
          <w:i/>
          <w:sz w:val="22"/>
          <w:szCs w:val="22"/>
        </w:rPr>
        <w:t>αριθμ</w:t>
      </w:r>
      <w:proofErr w:type="spellEnd"/>
      <w:r w:rsidRPr="003726B6">
        <w:rPr>
          <w:rFonts w:ascii="Arial" w:hAnsi="Arial" w:cs="Arial"/>
          <w:i/>
          <w:sz w:val="22"/>
          <w:szCs w:val="22"/>
        </w:rPr>
        <w:t xml:space="preserve">. 22766/9-4-2020 ΚΥΑ). Ειδικότερα :  </w:t>
      </w:r>
    </w:p>
    <w:p w:rsidR="003726B6" w:rsidRPr="003726B6" w:rsidRDefault="003726B6" w:rsidP="003726B6">
      <w:pPr>
        <w:autoSpaceDE w:val="0"/>
        <w:autoSpaceDN w:val="0"/>
        <w:adjustRightInd w:val="0"/>
        <w:spacing w:line="360" w:lineRule="auto"/>
        <w:ind w:left="-357" w:hanging="3"/>
        <w:jc w:val="both"/>
        <w:rPr>
          <w:rFonts w:ascii="Arial" w:hAnsi="Arial" w:cs="Arial"/>
          <w:i/>
          <w:sz w:val="22"/>
          <w:szCs w:val="22"/>
        </w:rPr>
      </w:pPr>
      <w:r w:rsidRPr="003726B6">
        <w:rPr>
          <w:rFonts w:ascii="Arial" w:hAnsi="Arial" w:cs="Arial"/>
          <w:b/>
          <w:i/>
          <w:sz w:val="22"/>
          <w:szCs w:val="22"/>
        </w:rPr>
        <w:t xml:space="preserve"> «Ο Δήμος εκχωρεί  </w:t>
      </w:r>
      <w:r w:rsidRPr="003726B6">
        <w:rPr>
          <w:rFonts w:ascii="Arial" w:hAnsi="Arial" w:cs="Arial"/>
          <w:i/>
          <w:sz w:val="22"/>
          <w:szCs w:val="22"/>
        </w:rPr>
        <w:t>στο «Τ.Π. &amp; Δανείων», από σήμερα και για όλη την διάρκεια του δανείου από όλα γενικά τα έσοδα του «</w:t>
      </w:r>
      <w:r w:rsidRPr="003726B6">
        <w:rPr>
          <w:rFonts w:ascii="Arial" w:hAnsi="Arial" w:cs="Arial"/>
          <w:b/>
          <w:i/>
          <w:sz w:val="22"/>
          <w:szCs w:val="22"/>
        </w:rPr>
        <w:t xml:space="preserve">Δήμου» </w:t>
      </w:r>
      <w:r w:rsidRPr="003726B6">
        <w:rPr>
          <w:rFonts w:ascii="Arial" w:hAnsi="Arial" w:cs="Arial"/>
          <w:i/>
          <w:sz w:val="22"/>
          <w:szCs w:val="22"/>
        </w:rPr>
        <w:t xml:space="preserve">και κατά προτεραιότητα από τους Κεντρικούς Αυτοτελείς Πόρους  (ΚΑΠ) αφού έχουν ληφθεί υπόψη οι κατά περίπτωση ειδικές ρυθμίσεις των άρθρων 113 παρ.6 </w:t>
      </w:r>
      <w:proofErr w:type="spellStart"/>
      <w:r w:rsidRPr="003726B6">
        <w:rPr>
          <w:rFonts w:ascii="Arial" w:hAnsi="Arial" w:cs="Arial"/>
          <w:i/>
          <w:sz w:val="22"/>
          <w:szCs w:val="22"/>
        </w:rPr>
        <w:t>περ.β΄</w:t>
      </w:r>
      <w:proofErr w:type="spellEnd"/>
      <w:r w:rsidRPr="003726B6">
        <w:rPr>
          <w:rFonts w:ascii="Arial" w:hAnsi="Arial" w:cs="Arial"/>
          <w:i/>
          <w:sz w:val="22"/>
          <w:szCs w:val="22"/>
        </w:rPr>
        <w:t xml:space="preserve"> του ν.1892/1990 και 34 του ν.3697/2008 που ορίζουν τα ποσοστά της υποχρεωτικής τους δέσμευσης για την κάλυψη συγκεκριμένων δαπανών, τακτικά και έκτακτα, από οποιαδήποτε πηγή και αιτία παρόντα και μελλοντικά, τις προσόδους του, τα μισθώματα τις προς αυτόν χρηματικές παροχές και επιχορηγήσεις από το Ελληνικό Δημόσιο ή τρίτους, παρούσες και μελλοντικές εκτός εκείνων που δεν εκχωρούνται σύμφωνα με την διάταξη του άρθρου 176 του ν.3463/2006  όπως το τρίτο και το τελευταίο εδάφιο της παρ. 5 ισχύουν μετά την αντικατάστασή τους από τα άρθρα 36 παρ.3 του ν.3801/2009 και 45 παρ.3 του ν.3731/2008 αντίστοιχα, και το «Τ. Π. &amp; Δανείων» δικαιούται να εισπράττει το σύνολο του ποσού που έχει εκταμιευτεί προς αυτόν από το </w:t>
      </w:r>
      <w:proofErr w:type="spellStart"/>
      <w:r w:rsidRPr="003726B6">
        <w:rPr>
          <w:rFonts w:ascii="Arial" w:hAnsi="Arial" w:cs="Arial"/>
          <w:i/>
          <w:sz w:val="22"/>
          <w:szCs w:val="22"/>
        </w:rPr>
        <w:t>συνομολογηθέν</w:t>
      </w:r>
      <w:proofErr w:type="spellEnd"/>
      <w:r w:rsidRPr="003726B6">
        <w:rPr>
          <w:rFonts w:ascii="Arial" w:hAnsi="Arial" w:cs="Arial"/>
          <w:i/>
          <w:sz w:val="22"/>
          <w:szCs w:val="22"/>
        </w:rPr>
        <w:t xml:space="preserve"> δάνειο, ανεξάρτητα από τα ποσά που έχουν αποδοθεί από το ΠΔΕ για την αποπληρωμή των δανειακών υποχρεώσεων του, καθώς και το σύνολο του ποσού που αφορά σε κάθε είδους έξοδα και λοιπές δαπάνες συνομολόγησης και εξόφληση του δανείου αυτού, σύμφωνα με τη ρητή διάταξη της παρ.1 του άρθ.11 της </w:t>
      </w:r>
      <w:proofErr w:type="spellStart"/>
      <w:r w:rsidRPr="003726B6">
        <w:rPr>
          <w:rFonts w:ascii="Arial" w:hAnsi="Arial" w:cs="Arial"/>
          <w:i/>
          <w:sz w:val="22"/>
          <w:szCs w:val="22"/>
        </w:rPr>
        <w:t>υπ΄αριθμ</w:t>
      </w:r>
      <w:proofErr w:type="spellEnd"/>
      <w:r w:rsidRPr="003726B6">
        <w:rPr>
          <w:rFonts w:ascii="Arial" w:hAnsi="Arial" w:cs="Arial"/>
          <w:i/>
          <w:sz w:val="22"/>
          <w:szCs w:val="22"/>
        </w:rPr>
        <w:t>. 22766/2020 Κ.Υ.Α. για την εξόφληση του συνόλου των οφειλών του προς του Τ.Π &amp; Δανείων».</w:t>
      </w:r>
    </w:p>
    <w:p w:rsidR="003726B6" w:rsidRPr="003726B6" w:rsidRDefault="003726B6" w:rsidP="003726B6">
      <w:pPr>
        <w:tabs>
          <w:tab w:val="left" w:pos="360"/>
        </w:tabs>
        <w:spacing w:line="360" w:lineRule="auto"/>
        <w:ind w:left="-360" w:hanging="3"/>
        <w:jc w:val="both"/>
        <w:rPr>
          <w:rFonts w:ascii="Arial" w:hAnsi="Arial" w:cs="Arial"/>
          <w:b/>
          <w:i/>
          <w:sz w:val="22"/>
          <w:szCs w:val="22"/>
        </w:rPr>
      </w:pPr>
      <w:r w:rsidRPr="003726B6">
        <w:rPr>
          <w:rFonts w:ascii="Arial" w:hAnsi="Arial" w:cs="Arial"/>
          <w:b/>
          <w:i/>
          <w:sz w:val="22"/>
          <w:szCs w:val="22"/>
        </w:rPr>
        <w:t xml:space="preserve">6. Πρόσθετη ασφάλεια δανείου : </w:t>
      </w:r>
    </w:p>
    <w:p w:rsidR="003726B6" w:rsidRPr="003726B6" w:rsidRDefault="003726B6" w:rsidP="003726B6">
      <w:pPr>
        <w:spacing w:line="360" w:lineRule="auto"/>
        <w:ind w:left="-357" w:hanging="3"/>
        <w:jc w:val="both"/>
        <w:rPr>
          <w:rFonts w:ascii="Arial" w:hAnsi="Arial" w:cs="Arial"/>
          <w:i/>
          <w:sz w:val="22"/>
          <w:szCs w:val="22"/>
        </w:rPr>
      </w:pPr>
      <w:r w:rsidRPr="003726B6">
        <w:rPr>
          <w:rFonts w:ascii="Arial" w:hAnsi="Arial" w:cs="Arial"/>
          <w:b/>
          <w:i/>
          <w:sz w:val="22"/>
          <w:szCs w:val="22"/>
        </w:rPr>
        <w:t>Για Πρόσθετη ασφάλεια</w:t>
      </w:r>
      <w:r w:rsidRPr="003726B6">
        <w:rPr>
          <w:rFonts w:ascii="Arial" w:hAnsi="Arial" w:cs="Arial"/>
          <w:i/>
          <w:sz w:val="22"/>
          <w:szCs w:val="22"/>
        </w:rPr>
        <w:t xml:space="preserve"> του δανείου σε κεφάλαιο, κάθε είδους τόκους, έξοδα κλπ, ο «Δανειολήπτης» σε περίπτωση κήρυξης έκπτωτου του αναδόχου του Έργου, </w:t>
      </w:r>
      <w:r w:rsidRPr="003726B6">
        <w:rPr>
          <w:rFonts w:ascii="Arial" w:hAnsi="Arial" w:cs="Arial"/>
          <w:i/>
          <w:sz w:val="22"/>
          <w:szCs w:val="22"/>
          <w:u w:val="single"/>
        </w:rPr>
        <w:t>εκχωρεί</w:t>
      </w:r>
      <w:r w:rsidRPr="003726B6">
        <w:rPr>
          <w:rFonts w:ascii="Arial" w:hAnsi="Arial" w:cs="Arial"/>
          <w:i/>
          <w:sz w:val="22"/>
          <w:szCs w:val="22"/>
        </w:rPr>
        <w:t xml:space="preserve"> στο  «Τ. Π. &amp; Δανείων»  έως την ολοκλήρωση και το κλείσιμο του Έργου, όλες τις αξιώσεις του που απορρέουν ή θα απορρεύσουν από τη σύμβαση ανάθεσης του Έργου/Προμήθειας και ειδικότερα την εγγυητική επιστολή καλής εκτελέσεως.</w:t>
      </w:r>
    </w:p>
    <w:p w:rsidR="003726B6" w:rsidRPr="003726B6" w:rsidRDefault="003726B6" w:rsidP="003726B6">
      <w:pPr>
        <w:spacing w:line="360" w:lineRule="auto"/>
        <w:ind w:left="-357" w:hanging="3"/>
        <w:jc w:val="both"/>
        <w:rPr>
          <w:rFonts w:ascii="Arial" w:hAnsi="Arial" w:cs="Arial"/>
          <w:i/>
          <w:sz w:val="22"/>
          <w:szCs w:val="22"/>
        </w:rPr>
      </w:pPr>
      <w:r w:rsidRPr="003726B6">
        <w:rPr>
          <w:rFonts w:ascii="Arial" w:hAnsi="Arial" w:cs="Arial"/>
          <w:b/>
          <w:i/>
          <w:sz w:val="22"/>
          <w:szCs w:val="22"/>
        </w:rPr>
        <w:t>7.Δικαιώματα :</w:t>
      </w:r>
      <w:r w:rsidRPr="003726B6">
        <w:rPr>
          <w:rFonts w:ascii="Arial" w:hAnsi="Arial" w:cs="Arial"/>
          <w:i/>
          <w:sz w:val="22"/>
          <w:szCs w:val="22"/>
        </w:rPr>
        <w:t xml:space="preserve"> €</w:t>
      </w:r>
      <w:r w:rsidRPr="003726B6">
        <w:rPr>
          <w:rFonts w:ascii="Arial" w:hAnsi="Arial" w:cs="Arial"/>
          <w:b/>
          <w:i/>
          <w:sz w:val="22"/>
          <w:szCs w:val="22"/>
        </w:rPr>
        <w:t xml:space="preserve"> </w:t>
      </w:r>
      <w:r w:rsidRPr="003726B6">
        <w:rPr>
          <w:rFonts w:ascii="Arial" w:hAnsi="Arial" w:cs="Arial"/>
          <w:i/>
          <w:sz w:val="22"/>
          <w:szCs w:val="22"/>
        </w:rPr>
        <w:t xml:space="preserve">3.000,00 , τα οποία αναλύονται  ειδικότερα ως εξής: α) αμοιβή για τη συγκέντρωση, επεξεργασία, έλεγχο και αξιολόγηση των οικονομικών στοιχείων € 1.000,00, β) έξοδα για διαδικασία έγκρισης € 1.000,00, γ) δαπάνες για τον οικονομικό και νομικό έλεγχο των εξασφαλίσεων των δανείων € 1.000,00.  Η κάλυψη κάθε είδους εξόδου και λοιπών δαπανών συνομολόγησης και </w:t>
      </w:r>
      <w:r w:rsidRPr="003726B6">
        <w:rPr>
          <w:rFonts w:ascii="Arial" w:hAnsi="Arial" w:cs="Arial"/>
          <w:i/>
          <w:sz w:val="22"/>
          <w:szCs w:val="22"/>
        </w:rPr>
        <w:lastRenderedPageBreak/>
        <w:t>εξόφλησης γίνεται από το Εθνικό ή συγχρηματοδοτούμενο σκέλος του Προγράμματος Δημοσίων Επενδύσεων [Π.Δ.Ε].</w:t>
      </w:r>
    </w:p>
    <w:p w:rsidR="003726B6" w:rsidRPr="003726B6" w:rsidRDefault="003726B6" w:rsidP="003726B6">
      <w:pPr>
        <w:spacing w:line="360" w:lineRule="auto"/>
        <w:ind w:left="-357" w:hanging="3"/>
        <w:jc w:val="both"/>
        <w:rPr>
          <w:rFonts w:ascii="Arial" w:hAnsi="Arial" w:cs="Arial"/>
          <w:i/>
          <w:sz w:val="22"/>
          <w:szCs w:val="22"/>
        </w:rPr>
      </w:pPr>
      <w:r w:rsidRPr="003726B6">
        <w:rPr>
          <w:rFonts w:ascii="Arial" w:hAnsi="Arial" w:cs="Arial"/>
          <w:i/>
          <w:sz w:val="22"/>
          <w:szCs w:val="22"/>
        </w:rPr>
        <w:t xml:space="preserve">ΙΙ. Και </w:t>
      </w:r>
      <w:r w:rsidRPr="003726B6">
        <w:rPr>
          <w:rFonts w:ascii="Arial" w:hAnsi="Arial" w:cs="Arial"/>
          <w:b/>
          <w:i/>
          <w:sz w:val="22"/>
          <w:szCs w:val="22"/>
        </w:rPr>
        <w:t>εξουσιοδοτεί το νόμιμο εκπρόσωπό του</w:t>
      </w:r>
      <w:r w:rsidRPr="003726B6">
        <w:rPr>
          <w:rFonts w:ascii="Arial" w:hAnsi="Arial" w:cs="Arial"/>
          <w:i/>
          <w:sz w:val="22"/>
          <w:szCs w:val="22"/>
        </w:rPr>
        <w:t xml:space="preserve">  (ονοματεπώνυμο) για την υπογραφή του δανειστικού  συμβολαίου.</w:t>
      </w:r>
    </w:p>
    <w:p w:rsidR="008426F8" w:rsidRPr="003C38EA" w:rsidRDefault="008426F8" w:rsidP="00735575">
      <w:pPr>
        <w:rPr>
          <w:rFonts w:ascii="Arial" w:hAnsi="Arial" w:cs="Arial"/>
          <w:i/>
          <w:sz w:val="22"/>
          <w:szCs w:val="22"/>
        </w:rPr>
      </w:pPr>
    </w:p>
    <w:p w:rsidR="00F278FF" w:rsidRDefault="00F278FF" w:rsidP="00F278FF">
      <w:pPr>
        <w:shd w:val="clear" w:color="auto" w:fill="FFFFFF"/>
        <w:jc w:val="both"/>
        <w:rPr>
          <w:rFonts w:ascii="Arial" w:eastAsia="Arial" w:hAnsi="Arial" w:cs="Arial"/>
          <w:kern w:val="1"/>
          <w:sz w:val="22"/>
          <w:szCs w:val="22"/>
          <w:lang w:bidi="hi-IN"/>
        </w:rPr>
      </w:pPr>
      <w:r w:rsidRPr="00FE770C">
        <w:rPr>
          <w:rFonts w:ascii="Arial" w:eastAsia="Arial" w:hAnsi="Arial" w:cs="Arial"/>
          <w:sz w:val="22"/>
          <w:szCs w:val="22"/>
        </w:rPr>
        <w:t xml:space="preserve">  </w:t>
      </w:r>
      <w:r w:rsidRPr="00FE770C">
        <w:rPr>
          <w:rFonts w:ascii="Arial" w:eastAsia="Arial" w:hAnsi="Arial" w:cs="Arial"/>
          <w:kern w:val="1"/>
          <w:sz w:val="22"/>
          <w:szCs w:val="22"/>
          <w:lang w:bidi="hi-IN"/>
        </w:rPr>
        <w:t>Η Οικονομική Επιτροπή  λαμβάνοντας υπόψη :</w:t>
      </w:r>
    </w:p>
    <w:p w:rsidR="005E65E4" w:rsidRDefault="005E65E4" w:rsidP="00F278FF">
      <w:pPr>
        <w:shd w:val="clear" w:color="auto" w:fill="FFFFFF"/>
        <w:jc w:val="both"/>
        <w:rPr>
          <w:rFonts w:ascii="Arial" w:eastAsia="Arial" w:hAnsi="Arial" w:cs="Arial"/>
          <w:kern w:val="1"/>
          <w:sz w:val="22"/>
          <w:szCs w:val="22"/>
          <w:lang w:bidi="hi-IN"/>
        </w:rPr>
      </w:pPr>
    </w:p>
    <w:p w:rsidR="00327F6F" w:rsidRPr="0041051A" w:rsidRDefault="00327F6F" w:rsidP="00327F6F">
      <w:pPr>
        <w:shd w:val="clear" w:color="auto" w:fill="FFFFFF"/>
        <w:tabs>
          <w:tab w:val="center" w:pos="426"/>
        </w:tabs>
        <w:suppressAutoHyphens w:val="0"/>
        <w:jc w:val="both"/>
        <w:rPr>
          <w:rFonts w:ascii="Arial" w:hAnsi="Arial" w:cs="Arial"/>
          <w:b/>
          <w:sz w:val="22"/>
          <w:szCs w:val="22"/>
        </w:rPr>
      </w:pPr>
      <w:r w:rsidRPr="0041051A">
        <w:rPr>
          <w:rFonts w:ascii="Arial" w:eastAsia="Calibri" w:hAnsi="Arial" w:cs="Arial"/>
          <w:color w:val="000000"/>
          <w:kern w:val="1"/>
          <w:sz w:val="22"/>
          <w:szCs w:val="22"/>
          <w:highlight w:val="white"/>
          <w:shd w:val="clear" w:color="auto" w:fill="FFFFFF"/>
        </w:rPr>
        <w:t xml:space="preserve">-Το </w:t>
      </w:r>
      <w:proofErr w:type="spellStart"/>
      <w:r w:rsidRPr="0041051A">
        <w:rPr>
          <w:rFonts w:ascii="Arial" w:eastAsia="Calibri" w:hAnsi="Arial" w:cs="Arial"/>
          <w:color w:val="000000"/>
          <w:kern w:val="1"/>
          <w:sz w:val="22"/>
          <w:szCs w:val="22"/>
          <w:highlight w:val="white"/>
          <w:shd w:val="clear" w:color="auto" w:fill="FFFFFF"/>
        </w:rPr>
        <w:t>υπ΄</w:t>
      </w:r>
      <w:proofErr w:type="spellEnd"/>
      <w:r w:rsidRPr="0041051A">
        <w:rPr>
          <w:rFonts w:ascii="Arial" w:eastAsia="Calibri" w:hAnsi="Arial" w:cs="Arial"/>
          <w:color w:val="000000"/>
          <w:kern w:val="1"/>
          <w:sz w:val="22"/>
          <w:szCs w:val="22"/>
          <w:highlight w:val="white"/>
          <w:shd w:val="clear" w:color="auto" w:fill="FFFFFF"/>
        </w:rPr>
        <w:t xml:space="preserve"> αρ. </w:t>
      </w:r>
      <w:proofErr w:type="spellStart"/>
      <w:r w:rsidRPr="0041051A">
        <w:rPr>
          <w:rFonts w:ascii="Arial" w:eastAsia="Calibri" w:hAnsi="Arial" w:cs="Arial"/>
          <w:color w:val="000000"/>
          <w:kern w:val="1"/>
          <w:sz w:val="22"/>
          <w:szCs w:val="22"/>
          <w:highlight w:val="white"/>
          <w:shd w:val="clear" w:color="auto" w:fill="FFFFFF"/>
        </w:rPr>
        <w:t>πρωτ</w:t>
      </w:r>
      <w:proofErr w:type="spellEnd"/>
      <w:r w:rsidRPr="0041051A">
        <w:rPr>
          <w:rFonts w:ascii="Arial" w:eastAsia="Calibri" w:hAnsi="Arial" w:cs="Arial"/>
          <w:color w:val="000000"/>
          <w:kern w:val="1"/>
          <w:sz w:val="22"/>
          <w:szCs w:val="22"/>
          <w:highlight w:val="white"/>
          <w:shd w:val="clear" w:color="auto" w:fill="FFFFFF"/>
        </w:rPr>
        <w:t>. 1</w:t>
      </w:r>
      <w:r w:rsidR="00F14E81">
        <w:rPr>
          <w:rFonts w:ascii="Arial" w:eastAsia="Calibri" w:hAnsi="Arial" w:cs="Arial"/>
          <w:color w:val="000000"/>
          <w:kern w:val="1"/>
          <w:sz w:val="22"/>
          <w:szCs w:val="22"/>
          <w:highlight w:val="white"/>
          <w:shd w:val="clear" w:color="auto" w:fill="FFFFFF"/>
        </w:rPr>
        <w:t>8518</w:t>
      </w:r>
      <w:r w:rsidRPr="0041051A">
        <w:rPr>
          <w:rFonts w:ascii="Arial" w:eastAsia="Calibri" w:hAnsi="Arial" w:cs="Arial"/>
          <w:color w:val="000000"/>
          <w:kern w:val="1"/>
          <w:sz w:val="22"/>
          <w:szCs w:val="22"/>
          <w:highlight w:val="white"/>
          <w:shd w:val="clear" w:color="auto" w:fill="FFFFFF"/>
        </w:rPr>
        <w:t>/</w:t>
      </w:r>
      <w:r w:rsidR="00F14E81">
        <w:rPr>
          <w:rFonts w:ascii="Arial" w:eastAsia="Calibri" w:hAnsi="Arial" w:cs="Arial"/>
          <w:color w:val="000000"/>
          <w:kern w:val="1"/>
          <w:sz w:val="22"/>
          <w:szCs w:val="22"/>
          <w:highlight w:val="white"/>
          <w:shd w:val="clear" w:color="auto" w:fill="FFFFFF"/>
        </w:rPr>
        <w:t>01-10</w:t>
      </w:r>
      <w:r w:rsidRPr="0041051A">
        <w:rPr>
          <w:rFonts w:ascii="Arial" w:eastAsia="Calibri" w:hAnsi="Arial" w:cs="Arial"/>
          <w:color w:val="000000"/>
          <w:kern w:val="1"/>
          <w:sz w:val="22"/>
          <w:szCs w:val="22"/>
          <w:highlight w:val="white"/>
          <w:shd w:val="clear" w:color="auto" w:fill="FFFFFF"/>
        </w:rPr>
        <w:t xml:space="preserve">-2021  έγγραφο </w:t>
      </w:r>
      <w:r w:rsidRPr="0041051A">
        <w:rPr>
          <w:rFonts w:ascii="Arial" w:hAnsi="Arial" w:cs="Arial"/>
          <w:sz w:val="22"/>
          <w:szCs w:val="22"/>
        </w:rPr>
        <w:t>της Δ/</w:t>
      </w:r>
      <w:proofErr w:type="spellStart"/>
      <w:r w:rsidRPr="0041051A">
        <w:rPr>
          <w:rFonts w:ascii="Arial" w:hAnsi="Arial" w:cs="Arial"/>
          <w:sz w:val="22"/>
          <w:szCs w:val="22"/>
        </w:rPr>
        <w:t>νσης</w:t>
      </w:r>
      <w:proofErr w:type="spellEnd"/>
      <w:r w:rsidRPr="0041051A">
        <w:rPr>
          <w:rFonts w:ascii="Arial" w:hAnsi="Arial" w:cs="Arial"/>
          <w:sz w:val="22"/>
          <w:szCs w:val="22"/>
        </w:rPr>
        <w:t xml:space="preserve"> </w:t>
      </w:r>
      <w:proofErr w:type="spellStart"/>
      <w:r w:rsidRPr="0041051A">
        <w:rPr>
          <w:rFonts w:ascii="Arial" w:hAnsi="Arial" w:cs="Arial"/>
          <w:sz w:val="22"/>
          <w:szCs w:val="22"/>
        </w:rPr>
        <w:t>Οικ</w:t>
      </w:r>
      <w:proofErr w:type="spellEnd"/>
      <w:r w:rsidRPr="0041051A">
        <w:rPr>
          <w:rFonts w:ascii="Arial" w:hAnsi="Arial" w:cs="Arial"/>
          <w:sz w:val="22"/>
          <w:szCs w:val="22"/>
        </w:rPr>
        <w:t>/</w:t>
      </w:r>
      <w:proofErr w:type="spellStart"/>
      <w:r w:rsidRPr="0041051A">
        <w:rPr>
          <w:rFonts w:ascii="Arial" w:hAnsi="Arial" w:cs="Arial"/>
          <w:sz w:val="22"/>
          <w:szCs w:val="22"/>
        </w:rPr>
        <w:t>κών</w:t>
      </w:r>
      <w:proofErr w:type="spellEnd"/>
      <w:r w:rsidRPr="0041051A">
        <w:rPr>
          <w:rFonts w:ascii="Arial" w:hAnsi="Arial" w:cs="Arial"/>
          <w:sz w:val="22"/>
          <w:szCs w:val="22"/>
        </w:rPr>
        <w:t xml:space="preserve"> Υπηρεσιών   </w:t>
      </w:r>
    </w:p>
    <w:p w:rsidR="00327F6F" w:rsidRPr="0041051A" w:rsidRDefault="00327F6F" w:rsidP="00327F6F">
      <w:pPr>
        <w:pStyle w:val="af9"/>
        <w:suppressAutoHyphens w:val="0"/>
        <w:ind w:left="0"/>
        <w:jc w:val="both"/>
        <w:rPr>
          <w:rFonts w:ascii="Arial" w:hAnsi="Arial" w:cs="Arial"/>
          <w:bCs/>
          <w:sz w:val="22"/>
          <w:szCs w:val="22"/>
        </w:rPr>
      </w:pPr>
      <w:r w:rsidRPr="0041051A">
        <w:rPr>
          <w:rFonts w:ascii="Arial" w:hAnsi="Arial" w:cs="Arial"/>
          <w:sz w:val="22"/>
          <w:szCs w:val="22"/>
        </w:rPr>
        <w:t xml:space="preserve">-την ΚΥΑ 22766/09.04.2020 (ΦΕΚ 1386/14.04.2020 τεύχος Β ’) όπως τροποποιήθηκε </w:t>
      </w:r>
      <w:r w:rsidRPr="0041051A">
        <w:rPr>
          <w:rFonts w:ascii="Arial" w:hAnsi="Arial" w:cs="Arial"/>
          <w:bCs/>
          <w:sz w:val="22"/>
          <w:szCs w:val="22"/>
        </w:rPr>
        <w:t xml:space="preserve">με την παρ. 3 άρθρο 1, της υπ’ </w:t>
      </w:r>
      <w:proofErr w:type="spellStart"/>
      <w:r w:rsidRPr="0041051A">
        <w:rPr>
          <w:rFonts w:ascii="Arial" w:hAnsi="Arial" w:cs="Arial"/>
          <w:bCs/>
          <w:sz w:val="22"/>
          <w:szCs w:val="22"/>
        </w:rPr>
        <w:t>αρίθμ</w:t>
      </w:r>
      <w:proofErr w:type="spellEnd"/>
      <w:r w:rsidRPr="0041051A">
        <w:rPr>
          <w:rFonts w:ascii="Arial" w:hAnsi="Arial" w:cs="Arial"/>
          <w:bCs/>
          <w:sz w:val="22"/>
          <w:szCs w:val="22"/>
        </w:rPr>
        <w:t>. 6302/8-4-21 [ΦΕΚ 1399/Β/8-4-2021]  ΚΥΑ</w:t>
      </w:r>
    </w:p>
    <w:p w:rsidR="00327F6F" w:rsidRDefault="00327F6F" w:rsidP="00327F6F">
      <w:pPr>
        <w:pStyle w:val="af9"/>
        <w:suppressAutoHyphens w:val="0"/>
        <w:ind w:left="0"/>
        <w:jc w:val="both"/>
        <w:rPr>
          <w:rFonts w:ascii="Arial" w:hAnsi="Arial" w:cs="Arial"/>
          <w:bCs/>
          <w:sz w:val="22"/>
          <w:szCs w:val="22"/>
        </w:rPr>
      </w:pPr>
      <w:r w:rsidRPr="0041051A">
        <w:rPr>
          <w:rFonts w:ascii="Arial" w:hAnsi="Arial" w:cs="Arial"/>
          <w:bCs/>
          <w:sz w:val="22"/>
          <w:szCs w:val="22"/>
        </w:rPr>
        <w:t>-</w:t>
      </w:r>
      <w:r w:rsidRPr="00E1263F">
        <w:rPr>
          <w:rFonts w:ascii="Arial" w:hAnsi="Arial" w:cs="Arial"/>
          <w:bCs/>
          <w:sz w:val="22"/>
          <w:szCs w:val="22"/>
        </w:rPr>
        <w:t xml:space="preserve">Την υπ’ </w:t>
      </w:r>
      <w:proofErr w:type="spellStart"/>
      <w:r w:rsidRPr="00E1263F">
        <w:rPr>
          <w:rFonts w:ascii="Arial" w:hAnsi="Arial" w:cs="Arial"/>
          <w:bCs/>
          <w:sz w:val="22"/>
          <w:szCs w:val="22"/>
        </w:rPr>
        <w:t>αριθμ</w:t>
      </w:r>
      <w:proofErr w:type="spellEnd"/>
      <w:r w:rsidRPr="00E1263F">
        <w:rPr>
          <w:rFonts w:ascii="Arial" w:hAnsi="Arial" w:cs="Arial"/>
          <w:bCs/>
          <w:sz w:val="22"/>
          <w:szCs w:val="22"/>
        </w:rPr>
        <w:t xml:space="preserve">. </w:t>
      </w:r>
      <w:r w:rsidR="00F14E81" w:rsidRPr="00F14E81">
        <w:rPr>
          <w:rFonts w:ascii="Arial" w:hAnsi="Arial" w:cs="Arial"/>
          <w:bCs/>
          <w:sz w:val="22"/>
          <w:szCs w:val="22"/>
        </w:rPr>
        <w:t>20809/2020 - 14/5/2021 (ΑΔΑ:  ΡΨΙ846ΜΤΛ6-Ν05)</w:t>
      </w:r>
      <w:r w:rsidR="00F14E81" w:rsidRPr="003726B6">
        <w:rPr>
          <w:rFonts w:ascii="Arial" w:hAnsi="Arial" w:cs="Arial"/>
          <w:bCs/>
          <w:i/>
          <w:sz w:val="22"/>
          <w:szCs w:val="22"/>
        </w:rPr>
        <w:t xml:space="preserve">   </w:t>
      </w:r>
      <w:r w:rsidRPr="00E1263F">
        <w:rPr>
          <w:rFonts w:ascii="Arial" w:hAnsi="Arial" w:cs="Arial"/>
          <w:bCs/>
          <w:sz w:val="22"/>
          <w:szCs w:val="22"/>
        </w:rPr>
        <w:t xml:space="preserve">απόφαση του Υπουργού Εσωτερικών   </w:t>
      </w:r>
    </w:p>
    <w:p w:rsidR="00F14E81" w:rsidRPr="00E1263F" w:rsidRDefault="00F14E81" w:rsidP="00F14E81">
      <w:pPr>
        <w:rPr>
          <w:rFonts w:ascii="Arial" w:hAnsi="Arial" w:cs="Arial"/>
          <w:sz w:val="22"/>
          <w:szCs w:val="22"/>
        </w:rPr>
      </w:pPr>
      <w:r w:rsidRPr="0041051A">
        <w:rPr>
          <w:rFonts w:ascii="Arial" w:hAnsi="Arial" w:cs="Arial"/>
          <w:bCs/>
          <w:sz w:val="22"/>
          <w:szCs w:val="22"/>
        </w:rPr>
        <w:t>-</w:t>
      </w:r>
      <w:r w:rsidRPr="0041051A">
        <w:rPr>
          <w:rFonts w:ascii="Arial" w:hAnsi="Arial" w:cs="Arial"/>
          <w:b/>
          <w:bCs/>
          <w:sz w:val="22"/>
          <w:szCs w:val="22"/>
        </w:rPr>
        <w:t xml:space="preserve"> </w:t>
      </w:r>
      <w:r w:rsidRPr="00E1263F">
        <w:rPr>
          <w:rFonts w:ascii="Arial" w:hAnsi="Arial" w:cs="Arial"/>
          <w:bCs/>
          <w:sz w:val="22"/>
          <w:szCs w:val="22"/>
        </w:rPr>
        <w:t xml:space="preserve">Την  υπ’ </w:t>
      </w:r>
      <w:proofErr w:type="spellStart"/>
      <w:r w:rsidRPr="00E1263F">
        <w:rPr>
          <w:rFonts w:ascii="Arial" w:hAnsi="Arial" w:cs="Arial"/>
          <w:bCs/>
          <w:sz w:val="22"/>
          <w:szCs w:val="22"/>
        </w:rPr>
        <w:t>αριθμ</w:t>
      </w:r>
      <w:proofErr w:type="spellEnd"/>
      <w:r w:rsidRPr="00E1263F">
        <w:rPr>
          <w:rFonts w:ascii="Arial" w:hAnsi="Arial" w:cs="Arial"/>
          <w:bCs/>
          <w:sz w:val="22"/>
          <w:szCs w:val="22"/>
        </w:rPr>
        <w:t xml:space="preserve">.  </w:t>
      </w:r>
      <w:r w:rsidR="000470B3">
        <w:rPr>
          <w:rFonts w:ascii="Arial" w:hAnsi="Arial" w:cs="Arial"/>
          <w:bCs/>
          <w:sz w:val="22"/>
          <w:szCs w:val="22"/>
        </w:rPr>
        <w:t>3748/</w:t>
      </w:r>
      <w:r w:rsidRPr="000E71AB">
        <w:rPr>
          <w:rFonts w:ascii="Arial" w:hAnsi="Arial" w:cs="Arial"/>
          <w:bCs/>
          <w:sz w:val="22"/>
          <w:szCs w:val="22"/>
        </w:rPr>
        <w:t>16-9-2021</w:t>
      </w:r>
      <w:r w:rsidRPr="003726B6">
        <w:rPr>
          <w:rFonts w:ascii="Arial" w:hAnsi="Arial" w:cs="Arial"/>
          <w:bCs/>
          <w:i/>
          <w:sz w:val="22"/>
          <w:szCs w:val="22"/>
        </w:rPr>
        <w:t xml:space="preserve"> </w:t>
      </w:r>
      <w:r w:rsidRPr="00E1263F">
        <w:rPr>
          <w:rFonts w:ascii="Arial" w:hAnsi="Arial" w:cs="Arial"/>
          <w:bCs/>
          <w:sz w:val="22"/>
          <w:szCs w:val="22"/>
        </w:rPr>
        <w:t>απόφαση του Διοικητικού Συμβουλίου του Τ.Π. και Δανείων</w:t>
      </w:r>
    </w:p>
    <w:p w:rsidR="00327F6F" w:rsidRPr="0041051A" w:rsidRDefault="00327F6F" w:rsidP="00327F6F">
      <w:pPr>
        <w:pStyle w:val="af9"/>
        <w:suppressAutoHyphens w:val="0"/>
        <w:ind w:left="0"/>
        <w:jc w:val="both"/>
        <w:rPr>
          <w:rFonts w:ascii="Arial" w:hAnsi="Arial" w:cs="Arial"/>
          <w:bCs/>
          <w:sz w:val="22"/>
          <w:szCs w:val="22"/>
        </w:rPr>
      </w:pPr>
      <w:r w:rsidRPr="0041051A">
        <w:rPr>
          <w:rFonts w:ascii="Arial" w:hAnsi="Arial" w:cs="Arial"/>
          <w:bCs/>
          <w:sz w:val="22"/>
          <w:szCs w:val="22"/>
        </w:rPr>
        <w:t xml:space="preserve">- Την υπ. </w:t>
      </w:r>
      <w:proofErr w:type="spellStart"/>
      <w:r w:rsidRPr="0041051A">
        <w:rPr>
          <w:rFonts w:ascii="Arial" w:hAnsi="Arial" w:cs="Arial"/>
          <w:bCs/>
          <w:sz w:val="22"/>
          <w:szCs w:val="22"/>
        </w:rPr>
        <w:t>αριθμ</w:t>
      </w:r>
      <w:proofErr w:type="spellEnd"/>
      <w:r w:rsidRPr="0041051A">
        <w:rPr>
          <w:rFonts w:ascii="Arial" w:hAnsi="Arial" w:cs="Arial"/>
          <w:bCs/>
          <w:sz w:val="22"/>
          <w:szCs w:val="22"/>
        </w:rPr>
        <w:t xml:space="preserve">. </w:t>
      </w:r>
      <w:proofErr w:type="spellStart"/>
      <w:r w:rsidRPr="0041051A">
        <w:rPr>
          <w:rFonts w:ascii="Arial" w:hAnsi="Arial" w:cs="Arial"/>
          <w:bCs/>
          <w:sz w:val="22"/>
          <w:szCs w:val="22"/>
        </w:rPr>
        <w:t>πρωτ</w:t>
      </w:r>
      <w:proofErr w:type="spellEnd"/>
      <w:r w:rsidRPr="00F14E81">
        <w:rPr>
          <w:rFonts w:ascii="Arial" w:hAnsi="Arial" w:cs="Arial"/>
          <w:bCs/>
          <w:sz w:val="22"/>
          <w:szCs w:val="22"/>
        </w:rPr>
        <w:t xml:space="preserve">. </w:t>
      </w:r>
      <w:r w:rsidR="00F14E81" w:rsidRPr="00F14E81">
        <w:rPr>
          <w:rFonts w:ascii="Arial" w:hAnsi="Arial" w:cs="Arial"/>
          <w:bCs/>
          <w:sz w:val="22"/>
          <w:szCs w:val="22"/>
        </w:rPr>
        <w:t>81587/23-9-2021</w:t>
      </w:r>
      <w:r w:rsidR="00F14E81" w:rsidRPr="003726B6">
        <w:rPr>
          <w:rFonts w:ascii="Arial" w:hAnsi="Arial" w:cs="Arial"/>
          <w:bCs/>
          <w:i/>
          <w:sz w:val="22"/>
          <w:szCs w:val="22"/>
        </w:rPr>
        <w:t xml:space="preserve"> </w:t>
      </w:r>
      <w:r w:rsidRPr="0041051A">
        <w:rPr>
          <w:rFonts w:ascii="Arial" w:hAnsi="Arial" w:cs="Arial"/>
          <w:bCs/>
          <w:sz w:val="22"/>
          <w:szCs w:val="22"/>
        </w:rPr>
        <w:t>ανακοίνωση του Τ.Π. και Δανείων</w:t>
      </w:r>
    </w:p>
    <w:p w:rsidR="001302D5" w:rsidRPr="008624CB" w:rsidRDefault="001302D5" w:rsidP="001302D5">
      <w:pPr>
        <w:widowControl w:val="0"/>
        <w:jc w:val="both"/>
        <w:rPr>
          <w:rFonts w:ascii="Arial" w:hAnsi="Arial" w:cs="Arial"/>
          <w:sz w:val="22"/>
          <w:szCs w:val="22"/>
        </w:rPr>
      </w:pPr>
      <w:r>
        <w:rPr>
          <w:rFonts w:ascii="Arial" w:hAnsi="Arial" w:cs="Arial"/>
          <w:sz w:val="22"/>
          <w:szCs w:val="22"/>
        </w:rPr>
        <w:t xml:space="preserve">- </w:t>
      </w:r>
      <w:r w:rsidRPr="008624CB">
        <w:rPr>
          <w:rFonts w:ascii="Arial" w:hAnsi="Arial" w:cs="Arial"/>
          <w:sz w:val="22"/>
          <w:szCs w:val="22"/>
        </w:rPr>
        <w:t>Τις διατάξεις του  άρθρου 40 του Ν.4735/2020 που αντικατέστησε το άρθρο 72  το</w:t>
      </w:r>
      <w:r w:rsidRPr="008624CB">
        <w:rPr>
          <w:rFonts w:ascii="Arial" w:hAnsi="Arial" w:cs="Arial"/>
          <w:bCs/>
          <w:sz w:val="22"/>
          <w:szCs w:val="22"/>
        </w:rPr>
        <w:t>υ            Ν.3852/20</w:t>
      </w:r>
      <w:r w:rsidRPr="008624CB">
        <w:rPr>
          <w:rFonts w:ascii="Arial" w:eastAsia="Verdana" w:hAnsi="Arial" w:cs="Arial"/>
          <w:bCs/>
          <w:iCs/>
          <w:sz w:val="22"/>
          <w:szCs w:val="22"/>
        </w:rPr>
        <w:t>10</w:t>
      </w:r>
    </w:p>
    <w:p w:rsidR="00CF493D" w:rsidRDefault="00CF493D" w:rsidP="00CF493D">
      <w:pPr>
        <w:spacing w:line="276" w:lineRule="auto"/>
        <w:rPr>
          <w:rFonts w:ascii="Arial" w:hAnsi="Arial" w:cs="Arial"/>
          <w:sz w:val="22"/>
          <w:szCs w:val="22"/>
        </w:rPr>
      </w:pPr>
      <w:r>
        <w:rPr>
          <w:rFonts w:ascii="Arial" w:hAnsi="Arial" w:cs="Arial"/>
          <w:sz w:val="22"/>
          <w:szCs w:val="22"/>
        </w:rPr>
        <w:t xml:space="preserve">-  Την από 11-3-2020 Πράξη Νομοθετικού Περιεχομένου (Π.Ν.Π) « Κατεπείγοντα μέτρα </w:t>
      </w:r>
    </w:p>
    <w:p w:rsidR="00CF493D" w:rsidRDefault="00CF493D" w:rsidP="00CF493D">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 xml:space="preserve">αντιμετώπισης των αρνητικών συνεπειών της εμφάνισης του  </w:t>
      </w:r>
      <w:proofErr w:type="spellStart"/>
      <w:r>
        <w:rPr>
          <w:rFonts w:ascii="Arial" w:hAnsi="Arial" w:cs="Arial"/>
          <w:sz w:val="22"/>
          <w:szCs w:val="22"/>
        </w:rPr>
        <w:t>κορωνοϊού</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-19 και  της ανάγκης περιορισμού της διάδοσής του» (ΦΕΚ Α 55)</w:t>
      </w:r>
    </w:p>
    <w:p w:rsidR="00CF493D" w:rsidRDefault="00CF493D" w:rsidP="00CF493D">
      <w:pPr>
        <w:spacing w:line="276" w:lineRule="auto"/>
        <w:jc w:val="both"/>
        <w:rPr>
          <w:rFonts w:ascii="Arial" w:hAnsi="Arial" w:cs="Arial"/>
          <w:sz w:val="22"/>
          <w:szCs w:val="22"/>
        </w:rPr>
      </w:pPr>
      <w:r>
        <w:rPr>
          <w:rFonts w:ascii="Arial" w:hAnsi="Arial" w:cs="Arial"/>
          <w:sz w:val="22"/>
          <w:szCs w:val="22"/>
        </w:rPr>
        <w:t xml:space="preserve"> - Την παρ. 1 του άρθρου 10 της από </w:t>
      </w:r>
      <w:r w:rsidRPr="00A34B97">
        <w:rPr>
          <w:rFonts w:ascii="Arial" w:hAnsi="Arial" w:cs="Arial"/>
          <w:sz w:val="22"/>
          <w:szCs w:val="22"/>
        </w:rPr>
        <w:t>11/3/2020 Πράξη Νομοθετικού Περιεχομένου (ΦΕ</w:t>
      </w:r>
      <w:r>
        <w:rPr>
          <w:rFonts w:ascii="Arial" w:hAnsi="Arial" w:cs="Arial"/>
          <w:sz w:val="22"/>
          <w:szCs w:val="22"/>
        </w:rPr>
        <w:t xml:space="preserve">Κ     </w:t>
      </w:r>
      <w:r w:rsidRPr="00A34B97">
        <w:rPr>
          <w:rFonts w:ascii="Arial" w:hAnsi="Arial" w:cs="Arial"/>
          <w:sz w:val="22"/>
          <w:szCs w:val="22"/>
        </w:rPr>
        <w:t>55/Α/11-3-2020</w:t>
      </w:r>
      <w:r>
        <w:rPr>
          <w:rFonts w:ascii="Arial" w:hAnsi="Arial" w:cs="Arial"/>
          <w:sz w:val="22"/>
          <w:szCs w:val="22"/>
        </w:rPr>
        <w:t>)</w:t>
      </w:r>
      <w:r w:rsidRPr="00A34B97">
        <w:rPr>
          <w:rFonts w:ascii="Arial" w:hAnsi="Arial" w:cs="Arial"/>
          <w:sz w:val="22"/>
          <w:szCs w:val="22"/>
        </w:rPr>
        <w:t xml:space="preserve"> </w:t>
      </w:r>
      <w:r>
        <w:rPr>
          <w:rFonts w:ascii="Arial" w:hAnsi="Arial" w:cs="Arial"/>
          <w:sz w:val="22"/>
          <w:szCs w:val="22"/>
        </w:rPr>
        <w:t xml:space="preserve">«Κατεπείγοντα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sidRPr="00A34B97">
        <w:rPr>
          <w:rFonts w:ascii="Arial" w:hAnsi="Arial" w:cs="Arial"/>
          <w:sz w:val="22"/>
          <w:szCs w:val="22"/>
        </w:rPr>
        <w:t xml:space="preserve">-19 </w:t>
      </w:r>
      <w:r>
        <w:rPr>
          <w:rFonts w:ascii="Arial" w:hAnsi="Arial" w:cs="Arial"/>
          <w:sz w:val="22"/>
          <w:szCs w:val="22"/>
        </w:rPr>
        <w:t>και της ανάγκης περιορισμού της διάδοσής του»</w:t>
      </w:r>
    </w:p>
    <w:p w:rsidR="00CF493D" w:rsidRDefault="00CF493D" w:rsidP="00CF493D">
      <w:pPr>
        <w:tabs>
          <w:tab w:val="left" w:pos="6237"/>
        </w:tabs>
        <w:spacing w:line="276" w:lineRule="auto"/>
        <w:rPr>
          <w:rFonts w:ascii="Arial" w:hAnsi="Arial" w:cs="Arial"/>
          <w:sz w:val="22"/>
          <w:szCs w:val="22"/>
        </w:rPr>
      </w:pPr>
      <w:r>
        <w:rPr>
          <w:rFonts w:ascii="Arial" w:hAnsi="Arial" w:cs="Arial"/>
          <w:sz w:val="22"/>
          <w:szCs w:val="22"/>
        </w:rPr>
        <w:t xml:space="preserve">- Την  </w:t>
      </w:r>
      <w:r w:rsidRPr="00A34B97">
        <w:rPr>
          <w:rFonts w:ascii="Arial" w:hAnsi="Arial" w:cs="Arial"/>
          <w:sz w:val="22"/>
          <w:szCs w:val="22"/>
        </w:rPr>
        <w:t xml:space="preserve">με </w:t>
      </w:r>
      <w:proofErr w:type="spellStart"/>
      <w:r w:rsidRPr="00A34B97">
        <w:rPr>
          <w:rFonts w:ascii="Arial" w:hAnsi="Arial" w:cs="Arial"/>
          <w:sz w:val="22"/>
          <w:szCs w:val="22"/>
        </w:rPr>
        <w:t>αριθμ</w:t>
      </w:r>
      <w:proofErr w:type="spellEnd"/>
      <w:r w:rsidRPr="00A34B97">
        <w:rPr>
          <w:rFonts w:ascii="Arial" w:hAnsi="Arial" w:cs="Arial"/>
          <w:sz w:val="22"/>
          <w:szCs w:val="22"/>
        </w:rPr>
        <w:t xml:space="preserve">. </w:t>
      </w:r>
      <w:proofErr w:type="spellStart"/>
      <w:r w:rsidRPr="00A34B97">
        <w:rPr>
          <w:rFonts w:ascii="Arial" w:hAnsi="Arial" w:cs="Arial"/>
          <w:sz w:val="22"/>
          <w:szCs w:val="22"/>
        </w:rPr>
        <w:t>πρωτ</w:t>
      </w:r>
      <w:proofErr w:type="spellEnd"/>
      <w:r w:rsidRPr="00A34B97">
        <w:rPr>
          <w:rFonts w:ascii="Arial" w:hAnsi="Arial" w:cs="Arial"/>
          <w:sz w:val="22"/>
          <w:szCs w:val="22"/>
        </w:rPr>
        <w:t xml:space="preserve">. 18318/13-03-2020 (ΑΔΑ: </w:t>
      </w:r>
      <w:r>
        <w:rPr>
          <w:rFonts w:ascii="Arial" w:hAnsi="Arial" w:cs="Arial"/>
          <w:sz w:val="22"/>
          <w:szCs w:val="22"/>
        </w:rPr>
        <w:t>9ΛΠΧ46ΜΤΛ6-1ΑΕ)  Εγκύκλιο  του Υπουργείου Εσωτερικών</w:t>
      </w:r>
      <w:r w:rsidRPr="00A34B97">
        <w:rPr>
          <w:rFonts w:ascii="Arial" w:hAnsi="Arial" w:cs="Arial"/>
          <w:sz w:val="22"/>
          <w:szCs w:val="22"/>
        </w:rPr>
        <w:t xml:space="preserve"> </w:t>
      </w:r>
      <w:r>
        <w:rPr>
          <w:rFonts w:ascii="Arial" w:hAnsi="Arial" w:cs="Arial"/>
          <w:sz w:val="22"/>
          <w:szCs w:val="22"/>
        </w:rPr>
        <w:t xml:space="preserve">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sidRPr="004E30E0">
        <w:rPr>
          <w:rFonts w:ascii="Arial" w:hAnsi="Arial" w:cs="Arial"/>
          <w:sz w:val="22"/>
          <w:szCs w:val="22"/>
        </w:rPr>
        <w:t>-19</w:t>
      </w:r>
      <w:r>
        <w:rPr>
          <w:rFonts w:ascii="Arial" w:hAnsi="Arial" w:cs="Arial"/>
          <w:sz w:val="22"/>
          <w:szCs w:val="22"/>
        </w:rPr>
        <w:t>»</w:t>
      </w:r>
    </w:p>
    <w:p w:rsidR="00CF493D" w:rsidRPr="007555FF" w:rsidRDefault="00CF493D" w:rsidP="00CF493D">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 xml:space="preserve">-  Την παρ. 1 της  </w:t>
      </w:r>
      <w:r w:rsidRPr="00A34B97">
        <w:rPr>
          <w:rFonts w:ascii="Arial" w:hAnsi="Arial" w:cs="Arial"/>
          <w:sz w:val="22"/>
          <w:szCs w:val="22"/>
        </w:rPr>
        <w:t>40/20930/31-03-2020 (ΑΔΑ:</w:t>
      </w:r>
      <w:r>
        <w:rPr>
          <w:rFonts w:ascii="Arial" w:hAnsi="Arial" w:cs="Arial"/>
          <w:sz w:val="22"/>
          <w:szCs w:val="22"/>
        </w:rPr>
        <w:t xml:space="preserve"> 6ΩΠΥ46ΜΤΛ6-50Ψ) εγκυκλίου</w:t>
      </w:r>
      <w:r w:rsidRPr="00A34B97">
        <w:rPr>
          <w:rFonts w:ascii="Arial" w:hAnsi="Arial" w:cs="Arial"/>
          <w:sz w:val="22"/>
          <w:szCs w:val="22"/>
        </w:rPr>
        <w:t xml:space="preserve"> του Υπουργείου Εσωτερικών</w:t>
      </w:r>
      <w:r>
        <w:rPr>
          <w:rFonts w:ascii="Arial" w:hAnsi="Arial" w:cs="Arial"/>
          <w:sz w:val="22"/>
          <w:szCs w:val="22"/>
        </w:rPr>
        <w:t xml:space="preserve"> «Ενημέρωση για την εφαρμογή του κανονιστικού πλαισίου αντιμετώπισης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sidRPr="004E30E0">
        <w:rPr>
          <w:rFonts w:ascii="Arial" w:hAnsi="Arial" w:cs="Arial"/>
          <w:sz w:val="22"/>
          <w:szCs w:val="22"/>
        </w:rPr>
        <w:t xml:space="preserve"> 19, </w:t>
      </w:r>
      <w:r>
        <w:rPr>
          <w:rFonts w:ascii="Arial" w:hAnsi="Arial" w:cs="Arial"/>
          <w:sz w:val="22"/>
          <w:szCs w:val="22"/>
        </w:rPr>
        <w:t>αναφορικά με την οργάνωση και λειτουργία των δήμων»</w:t>
      </w:r>
      <w:r w:rsidRPr="007555FF">
        <w:rPr>
          <w:rFonts w:ascii="Arial" w:hAnsi="Arial" w:cs="Arial"/>
          <w:sz w:val="22"/>
          <w:szCs w:val="22"/>
        </w:rPr>
        <w:t xml:space="preserve">. </w:t>
      </w:r>
    </w:p>
    <w:p w:rsidR="00CF493D" w:rsidRDefault="00CF493D" w:rsidP="00CF493D">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w:t>
      </w:r>
      <w:r w:rsidRPr="003424F1">
        <w:rPr>
          <w:rFonts w:ascii="Arial" w:hAnsi="Arial" w:cs="Arial"/>
          <w:sz w:val="22"/>
          <w:szCs w:val="22"/>
        </w:rPr>
        <w:t xml:space="preserve"> </w:t>
      </w:r>
      <w:r w:rsidRPr="00B66A85">
        <w:rPr>
          <w:rFonts w:ascii="Arial" w:hAnsi="Arial" w:cs="Arial"/>
          <w:sz w:val="22"/>
          <w:szCs w:val="22"/>
        </w:rPr>
        <w:t xml:space="preserve">Τις διατάξεις του  άρθρου 3  του Ν. 4623/9-8-2019 (που αντικατέστησε το άρθρο 72 του </w:t>
      </w:r>
      <w:r>
        <w:rPr>
          <w:rFonts w:ascii="Arial" w:hAnsi="Arial" w:cs="Arial"/>
          <w:sz w:val="22"/>
          <w:szCs w:val="22"/>
        </w:rPr>
        <w:t xml:space="preserve"> </w:t>
      </w:r>
      <w:r w:rsidRPr="00B66A85">
        <w:rPr>
          <w:rFonts w:ascii="Arial" w:hAnsi="Arial" w:cs="Arial"/>
          <w:sz w:val="22"/>
          <w:szCs w:val="22"/>
        </w:rPr>
        <w:t xml:space="preserve">Ν. </w:t>
      </w:r>
      <w:r>
        <w:rPr>
          <w:rFonts w:ascii="Arial" w:hAnsi="Arial" w:cs="Arial"/>
          <w:sz w:val="22"/>
          <w:szCs w:val="22"/>
        </w:rPr>
        <w:t xml:space="preserve">  </w:t>
      </w:r>
      <w:r w:rsidRPr="00B66A85">
        <w:rPr>
          <w:rFonts w:ascii="Arial" w:hAnsi="Arial" w:cs="Arial"/>
          <w:sz w:val="22"/>
          <w:szCs w:val="22"/>
        </w:rPr>
        <w:t>3852/10)</w:t>
      </w:r>
    </w:p>
    <w:p w:rsidR="00C81B65" w:rsidRPr="00505AE7" w:rsidRDefault="00C81B65" w:rsidP="00C81B65">
      <w:pPr>
        <w:pStyle w:val="af9"/>
        <w:widowControl w:val="0"/>
        <w:suppressAutoHyphens w:val="0"/>
        <w:ind w:left="0"/>
        <w:jc w:val="both"/>
        <w:rPr>
          <w:rFonts w:ascii="Arial" w:hAnsi="Arial" w:cs="Arial"/>
          <w:sz w:val="22"/>
          <w:szCs w:val="22"/>
        </w:rPr>
      </w:pPr>
      <w:r w:rsidRPr="00505AE7">
        <w:rPr>
          <w:rFonts w:ascii="Arial" w:hAnsi="Arial" w:cs="Arial"/>
          <w:sz w:val="22"/>
          <w:szCs w:val="22"/>
        </w:rPr>
        <w:t>Την μεταξύ των μελών συζήτηση σύμφωνα με τα πρακτικά</w:t>
      </w:r>
    </w:p>
    <w:p w:rsidR="00C81B65" w:rsidRDefault="00C81B65" w:rsidP="00C81B65">
      <w:pPr>
        <w:pStyle w:val="af9"/>
        <w:widowControl w:val="0"/>
        <w:suppressAutoHyphens w:val="0"/>
        <w:spacing w:line="276" w:lineRule="auto"/>
        <w:ind w:left="0"/>
        <w:jc w:val="both"/>
        <w:rPr>
          <w:rFonts w:ascii="Arial" w:hAnsi="Arial" w:cs="Arial"/>
          <w:sz w:val="22"/>
          <w:szCs w:val="22"/>
        </w:rPr>
      </w:pPr>
      <w:r w:rsidRPr="00505AE7">
        <w:rPr>
          <w:rFonts w:ascii="Arial" w:hAnsi="Arial" w:cs="Arial"/>
          <w:sz w:val="22"/>
          <w:szCs w:val="22"/>
        </w:rPr>
        <w:t>- Την ψήφο των μελών της όπως αυτή  διατυπώθηκε και δηλώθηκε δια ζώσης στην συνεδρίαση.</w:t>
      </w:r>
    </w:p>
    <w:p w:rsidR="009B6818" w:rsidRDefault="009B6818" w:rsidP="00A859D3">
      <w:pPr>
        <w:pStyle w:val="af9"/>
        <w:widowControl w:val="0"/>
        <w:suppressAutoHyphens w:val="0"/>
        <w:spacing w:line="276" w:lineRule="auto"/>
        <w:ind w:left="0"/>
        <w:jc w:val="both"/>
        <w:rPr>
          <w:rFonts w:ascii="Arial" w:hAnsi="Arial" w:cs="Arial"/>
          <w:sz w:val="22"/>
          <w:szCs w:val="22"/>
        </w:rPr>
      </w:pPr>
    </w:p>
    <w:p w:rsidR="00CF493D" w:rsidRDefault="00CF493D" w:rsidP="00CF493D">
      <w:pPr>
        <w:pStyle w:val="af9"/>
        <w:widowControl w:val="0"/>
        <w:suppressAutoHyphens w:val="0"/>
        <w:spacing w:line="276" w:lineRule="auto"/>
        <w:jc w:val="both"/>
        <w:rPr>
          <w:rFonts w:ascii="Arial" w:hAnsi="Arial" w:cs="Arial"/>
          <w:sz w:val="22"/>
          <w:szCs w:val="22"/>
        </w:rPr>
      </w:pPr>
    </w:p>
    <w:p w:rsidR="000C3CE4" w:rsidRDefault="00CF493D" w:rsidP="00CF493D">
      <w:pPr>
        <w:spacing w:line="276" w:lineRule="auto"/>
        <w:rPr>
          <w:rFonts w:ascii="Arial" w:hAnsi="Arial" w:cs="Arial"/>
          <w:b/>
          <w:bCs/>
          <w:sz w:val="22"/>
          <w:szCs w:val="22"/>
        </w:rPr>
      </w:pPr>
      <w:r w:rsidRPr="00640EA9">
        <w:rPr>
          <w:rFonts w:ascii="Arial" w:hAnsi="Arial" w:cs="Arial"/>
          <w:b/>
          <w:bCs/>
          <w:sz w:val="22"/>
          <w:szCs w:val="22"/>
        </w:rPr>
        <w:t xml:space="preserve">                                             ΑΠΟΦΑΣΙΖΕΙ  </w:t>
      </w:r>
      <w:r w:rsidR="009B6818">
        <w:rPr>
          <w:rFonts w:ascii="Arial" w:hAnsi="Arial" w:cs="Arial"/>
          <w:b/>
          <w:bCs/>
          <w:sz w:val="22"/>
          <w:szCs w:val="22"/>
        </w:rPr>
        <w:t>ΟΜΟΦΩΝΑ</w:t>
      </w:r>
    </w:p>
    <w:p w:rsidR="00E672E3" w:rsidRDefault="00E672E3" w:rsidP="00CF493D">
      <w:pPr>
        <w:spacing w:line="276" w:lineRule="auto"/>
        <w:rPr>
          <w:rFonts w:ascii="Arial" w:hAnsi="Arial" w:cs="Arial"/>
          <w:b/>
          <w:bCs/>
          <w:sz w:val="22"/>
          <w:szCs w:val="22"/>
        </w:rPr>
      </w:pPr>
    </w:p>
    <w:p w:rsidR="00E672E3" w:rsidRDefault="00E672E3" w:rsidP="00CF493D">
      <w:pPr>
        <w:spacing w:line="276" w:lineRule="auto"/>
        <w:rPr>
          <w:rFonts w:ascii="Arial" w:hAnsi="Arial" w:cs="Arial"/>
          <w:b/>
          <w:bCs/>
          <w:sz w:val="22"/>
          <w:szCs w:val="22"/>
        </w:rPr>
      </w:pPr>
    </w:p>
    <w:p w:rsidR="000E71AB" w:rsidRDefault="00D7358D" w:rsidP="000E71AB">
      <w:pPr>
        <w:pStyle w:val="af9"/>
        <w:spacing w:line="360" w:lineRule="auto"/>
        <w:ind w:left="0"/>
        <w:jc w:val="both"/>
        <w:rPr>
          <w:rFonts w:ascii="Arial" w:hAnsi="Arial" w:cs="Arial"/>
          <w:bCs/>
          <w:sz w:val="22"/>
          <w:szCs w:val="22"/>
        </w:rPr>
      </w:pPr>
      <w:r w:rsidRPr="00D7358D">
        <w:rPr>
          <w:rFonts w:ascii="Arial" w:hAnsi="Arial" w:cs="Arial"/>
          <w:b/>
          <w:bCs/>
          <w:sz w:val="22"/>
          <w:szCs w:val="22"/>
        </w:rPr>
        <w:t xml:space="preserve">Την αποδοχή των όρων </w:t>
      </w:r>
      <w:r w:rsidRPr="00D7358D">
        <w:rPr>
          <w:rFonts w:ascii="Arial" w:hAnsi="Arial" w:cs="Arial"/>
          <w:bCs/>
          <w:sz w:val="22"/>
          <w:szCs w:val="22"/>
        </w:rPr>
        <w:t xml:space="preserve"> επενδυτικού δανείου από το Τ.Π. και Δανείων  συνολικού ποσού  986.028,00 €  , για την εκτέλεση έργου «</w:t>
      </w:r>
      <w:r w:rsidRPr="00D7358D">
        <w:rPr>
          <w:rFonts w:ascii="Arial" w:hAnsi="Arial" w:cs="Arial"/>
          <w:sz w:val="22"/>
          <w:szCs w:val="22"/>
        </w:rPr>
        <w:t xml:space="preserve">Παρεμβάσεις βελτίωσης του μικροκλίματος μέσω κατασκευής υποδομών για την ανάπτυξη αθλητικών δραστηριοτήτων, υπόγειων χώρων στάθμευσης και διαμορφώσεων υπαίθριων χώρων εκδηλώσεων και αναψυχής στο Δήμο </w:t>
      </w:r>
      <w:proofErr w:type="spellStart"/>
      <w:r w:rsidRPr="00D7358D">
        <w:rPr>
          <w:rFonts w:ascii="Arial" w:hAnsi="Arial" w:cs="Arial"/>
          <w:sz w:val="22"/>
          <w:szCs w:val="22"/>
        </w:rPr>
        <w:t>Λεβαδέων</w:t>
      </w:r>
      <w:proofErr w:type="spellEnd"/>
      <w:r w:rsidRPr="00D7358D">
        <w:rPr>
          <w:rFonts w:ascii="Arial" w:hAnsi="Arial" w:cs="Arial"/>
          <w:bCs/>
          <w:sz w:val="22"/>
          <w:szCs w:val="22"/>
        </w:rPr>
        <w:t xml:space="preserve">», ενταγμένου </w:t>
      </w:r>
      <w:r w:rsidR="000E71AB">
        <w:rPr>
          <w:rFonts w:ascii="Arial" w:hAnsi="Arial" w:cs="Arial"/>
          <w:bCs/>
          <w:sz w:val="22"/>
          <w:szCs w:val="22"/>
        </w:rPr>
        <w:t>στ</w:t>
      </w:r>
      <w:r w:rsidRPr="00D7358D">
        <w:rPr>
          <w:rFonts w:ascii="Arial" w:hAnsi="Arial" w:cs="Arial"/>
          <w:bCs/>
          <w:sz w:val="22"/>
          <w:szCs w:val="22"/>
        </w:rPr>
        <w:t>ο Ειδικό Αναπτυξιακό Πρόγραμμα Α</w:t>
      </w:r>
      <w:r w:rsidR="000E71AB">
        <w:rPr>
          <w:rFonts w:ascii="Arial" w:hAnsi="Arial" w:cs="Arial"/>
          <w:bCs/>
          <w:sz w:val="22"/>
          <w:szCs w:val="22"/>
        </w:rPr>
        <w:t xml:space="preserve">ντώνης </w:t>
      </w:r>
      <w:proofErr w:type="spellStart"/>
      <w:r w:rsidR="000E71AB">
        <w:rPr>
          <w:rFonts w:ascii="Arial" w:hAnsi="Arial" w:cs="Arial"/>
          <w:bCs/>
          <w:sz w:val="22"/>
          <w:szCs w:val="22"/>
        </w:rPr>
        <w:t>Τρίτσης</w:t>
      </w:r>
      <w:proofErr w:type="spellEnd"/>
      <w:r w:rsidR="000470B3">
        <w:rPr>
          <w:rFonts w:ascii="Arial" w:hAnsi="Arial" w:cs="Arial"/>
          <w:bCs/>
          <w:sz w:val="22"/>
          <w:szCs w:val="22"/>
        </w:rPr>
        <w:t xml:space="preserve"> , </w:t>
      </w:r>
      <w:r w:rsidR="000E71AB">
        <w:rPr>
          <w:rFonts w:ascii="Arial" w:hAnsi="Arial" w:cs="Arial"/>
          <w:bCs/>
          <w:sz w:val="22"/>
          <w:szCs w:val="22"/>
        </w:rPr>
        <w:t xml:space="preserve"> </w:t>
      </w:r>
      <w:r w:rsidR="000E71AB" w:rsidRPr="0041051A">
        <w:rPr>
          <w:rFonts w:ascii="Arial" w:hAnsi="Arial" w:cs="Arial"/>
          <w:bCs/>
          <w:sz w:val="22"/>
          <w:szCs w:val="22"/>
        </w:rPr>
        <w:t xml:space="preserve">οι οποίοι εγκρίθηκαν με την </w:t>
      </w:r>
      <w:r w:rsidR="000E71AB" w:rsidRPr="000E71AB">
        <w:rPr>
          <w:rFonts w:ascii="Arial" w:hAnsi="Arial" w:cs="Arial"/>
          <w:bCs/>
          <w:sz w:val="22"/>
          <w:szCs w:val="22"/>
        </w:rPr>
        <w:t>3748/13/16-9-2021</w:t>
      </w:r>
      <w:r w:rsidR="000E71AB" w:rsidRPr="003726B6">
        <w:rPr>
          <w:rFonts w:ascii="Arial" w:hAnsi="Arial" w:cs="Arial"/>
          <w:bCs/>
          <w:i/>
          <w:sz w:val="22"/>
          <w:szCs w:val="22"/>
        </w:rPr>
        <w:t xml:space="preserve"> </w:t>
      </w:r>
      <w:r w:rsidR="000E71AB" w:rsidRPr="0041051A">
        <w:rPr>
          <w:rFonts w:ascii="Arial" w:hAnsi="Arial" w:cs="Arial"/>
          <w:bCs/>
          <w:sz w:val="22"/>
          <w:szCs w:val="22"/>
        </w:rPr>
        <w:t>απόφασή του Δ.Σ του Τ.Π.  και Δανείων και έχουν ως κατωτέρω :</w:t>
      </w:r>
    </w:p>
    <w:p w:rsidR="00D92F85" w:rsidRDefault="00D92F85" w:rsidP="000E71AB">
      <w:pPr>
        <w:pStyle w:val="af9"/>
        <w:spacing w:line="360" w:lineRule="auto"/>
        <w:ind w:left="0"/>
        <w:jc w:val="both"/>
        <w:rPr>
          <w:rFonts w:ascii="Arial" w:hAnsi="Arial" w:cs="Arial"/>
          <w:bCs/>
          <w:sz w:val="22"/>
          <w:szCs w:val="22"/>
        </w:rPr>
      </w:pPr>
    </w:p>
    <w:p w:rsidR="00D92F85" w:rsidRPr="00D92F85" w:rsidRDefault="00D92F85" w:rsidP="00D92F85">
      <w:pPr>
        <w:pStyle w:val="af9"/>
        <w:spacing w:line="360" w:lineRule="auto"/>
        <w:ind w:left="0"/>
        <w:jc w:val="both"/>
        <w:rPr>
          <w:rFonts w:ascii="Arial" w:hAnsi="Arial" w:cs="Arial"/>
          <w:bCs/>
          <w:sz w:val="22"/>
          <w:szCs w:val="22"/>
        </w:rPr>
      </w:pPr>
      <w:r w:rsidRPr="00D92F85">
        <w:rPr>
          <w:rFonts w:ascii="Arial" w:hAnsi="Arial" w:cs="Arial"/>
          <w:b/>
          <w:sz w:val="22"/>
          <w:szCs w:val="22"/>
        </w:rPr>
        <w:lastRenderedPageBreak/>
        <w:t xml:space="preserve">Σκοπός δανείου: </w:t>
      </w:r>
      <w:r w:rsidRPr="00D92F85">
        <w:rPr>
          <w:rFonts w:ascii="Arial" w:hAnsi="Arial" w:cs="Arial"/>
          <w:bCs/>
          <w:sz w:val="22"/>
          <w:szCs w:val="22"/>
        </w:rPr>
        <w:t>Χρηματοδότηση του έργου «</w:t>
      </w:r>
      <w:r w:rsidRPr="00D92F85">
        <w:rPr>
          <w:rFonts w:ascii="Arial" w:hAnsi="Arial" w:cs="Arial"/>
          <w:sz w:val="22"/>
          <w:szCs w:val="22"/>
        </w:rPr>
        <w:t xml:space="preserve">Παρεμβάσεις βελτίωσης του μικροκλίματος μέσω κατασκευής υποδομών για την ανάπτυξη αθλητικών δραστηριοτήτων, υπόγειων χώρων στάθμευσης και διαμορφώσεων υπαίθριων χώρων εκδηλώσεων και αναψυχής στο Δήμο </w:t>
      </w:r>
      <w:proofErr w:type="spellStart"/>
      <w:r w:rsidRPr="00D92F85">
        <w:rPr>
          <w:rFonts w:ascii="Arial" w:hAnsi="Arial" w:cs="Arial"/>
          <w:sz w:val="22"/>
          <w:szCs w:val="22"/>
        </w:rPr>
        <w:t>Λεβαδέων</w:t>
      </w:r>
      <w:proofErr w:type="spellEnd"/>
      <w:r w:rsidRPr="00D92F85">
        <w:rPr>
          <w:rFonts w:ascii="Arial" w:hAnsi="Arial" w:cs="Arial"/>
          <w:bCs/>
          <w:sz w:val="22"/>
          <w:szCs w:val="22"/>
        </w:rPr>
        <w:t>»</w:t>
      </w:r>
      <w:r w:rsidRPr="00D92F85">
        <w:rPr>
          <w:rFonts w:ascii="Arial" w:hAnsi="Arial" w:cs="Arial"/>
          <w:b/>
          <w:sz w:val="22"/>
          <w:szCs w:val="22"/>
        </w:rPr>
        <w:t>,</w:t>
      </w:r>
      <w:r w:rsidRPr="00D92F85">
        <w:rPr>
          <w:rFonts w:ascii="Arial" w:hAnsi="Arial" w:cs="Arial"/>
          <w:bCs/>
          <w:sz w:val="22"/>
          <w:szCs w:val="22"/>
        </w:rPr>
        <w:t xml:space="preserve"> ενταγμένου στο Ειδικό Αναπτυξιακό Πρόγραμμα Αντώνης </w:t>
      </w:r>
      <w:proofErr w:type="spellStart"/>
      <w:r w:rsidRPr="00D92F85">
        <w:rPr>
          <w:rFonts w:ascii="Arial" w:hAnsi="Arial" w:cs="Arial"/>
          <w:bCs/>
          <w:sz w:val="22"/>
          <w:szCs w:val="22"/>
        </w:rPr>
        <w:t>Τρίτσης</w:t>
      </w:r>
      <w:proofErr w:type="spellEnd"/>
      <w:r w:rsidRPr="00D92F85">
        <w:rPr>
          <w:rFonts w:ascii="Arial" w:hAnsi="Arial" w:cs="Arial"/>
          <w:bCs/>
          <w:sz w:val="22"/>
          <w:szCs w:val="22"/>
        </w:rPr>
        <w:t>.</w:t>
      </w:r>
    </w:p>
    <w:p w:rsidR="00D92F85" w:rsidRPr="00D92F85" w:rsidRDefault="00D92F85" w:rsidP="00D92F85">
      <w:pPr>
        <w:pStyle w:val="af9"/>
        <w:spacing w:line="360" w:lineRule="auto"/>
        <w:ind w:left="0"/>
        <w:jc w:val="both"/>
        <w:rPr>
          <w:rFonts w:ascii="Arial" w:hAnsi="Arial" w:cs="Arial"/>
          <w:bCs/>
          <w:sz w:val="22"/>
          <w:szCs w:val="22"/>
        </w:rPr>
      </w:pPr>
    </w:p>
    <w:p w:rsidR="00D92F85" w:rsidRPr="00D92F85" w:rsidRDefault="00D92F85" w:rsidP="00D92F85">
      <w:pPr>
        <w:pStyle w:val="af9"/>
        <w:spacing w:line="360" w:lineRule="auto"/>
        <w:ind w:left="0"/>
        <w:jc w:val="both"/>
        <w:rPr>
          <w:rFonts w:ascii="Arial" w:hAnsi="Arial" w:cs="Arial"/>
          <w:bCs/>
          <w:sz w:val="22"/>
          <w:szCs w:val="22"/>
        </w:rPr>
      </w:pPr>
      <w:r w:rsidRPr="00D92F85">
        <w:rPr>
          <w:rFonts w:ascii="Arial" w:hAnsi="Arial" w:cs="Arial"/>
          <w:b/>
          <w:sz w:val="22"/>
          <w:szCs w:val="22"/>
        </w:rPr>
        <w:t>Ποσό δανείου</w:t>
      </w:r>
      <w:r w:rsidRPr="00D92F85">
        <w:rPr>
          <w:rFonts w:ascii="Arial" w:hAnsi="Arial" w:cs="Arial"/>
          <w:b/>
          <w:sz w:val="22"/>
          <w:szCs w:val="22"/>
          <w:lang w:val="en-US"/>
        </w:rPr>
        <w:t xml:space="preserve">: </w:t>
      </w:r>
      <w:r w:rsidRPr="00D92F85">
        <w:rPr>
          <w:rFonts w:ascii="Arial" w:hAnsi="Arial" w:cs="Arial"/>
          <w:bCs/>
          <w:sz w:val="22"/>
          <w:szCs w:val="22"/>
        </w:rPr>
        <w:t xml:space="preserve">986.028,00 €  </w:t>
      </w:r>
    </w:p>
    <w:p w:rsidR="00D92F85" w:rsidRPr="00D92F85" w:rsidRDefault="00D92F85" w:rsidP="00D92F85">
      <w:pPr>
        <w:pStyle w:val="af9"/>
        <w:spacing w:line="360" w:lineRule="auto"/>
        <w:ind w:left="284"/>
        <w:jc w:val="both"/>
        <w:rPr>
          <w:rFonts w:ascii="Arial" w:hAnsi="Arial" w:cs="Arial"/>
          <w:bCs/>
          <w:sz w:val="22"/>
          <w:szCs w:val="22"/>
        </w:rPr>
      </w:pPr>
    </w:p>
    <w:p w:rsidR="00D92F85" w:rsidRPr="00D92F85" w:rsidRDefault="00D92F85" w:rsidP="00D92F85">
      <w:pPr>
        <w:suppressAutoHyphens w:val="0"/>
        <w:autoSpaceDE w:val="0"/>
        <w:autoSpaceDN w:val="0"/>
        <w:adjustRightInd w:val="0"/>
        <w:spacing w:line="360" w:lineRule="auto"/>
        <w:ind w:left="3"/>
        <w:rPr>
          <w:rFonts w:ascii="Arial" w:hAnsi="Arial" w:cs="Arial"/>
          <w:b/>
          <w:sz w:val="22"/>
          <w:szCs w:val="22"/>
        </w:rPr>
      </w:pPr>
      <w:r>
        <w:rPr>
          <w:rFonts w:ascii="Arial" w:hAnsi="Arial" w:cs="Arial"/>
          <w:b/>
          <w:sz w:val="22"/>
          <w:szCs w:val="22"/>
        </w:rPr>
        <w:t>1.</w:t>
      </w:r>
      <w:r w:rsidRPr="00D92F85">
        <w:rPr>
          <w:rFonts w:ascii="Arial" w:hAnsi="Arial" w:cs="Arial"/>
          <w:b/>
          <w:sz w:val="22"/>
          <w:szCs w:val="22"/>
        </w:rPr>
        <w:t>Επιτόκιο  χορήγησης:</w:t>
      </w:r>
    </w:p>
    <w:p w:rsidR="00D92F85" w:rsidRPr="00D92F85" w:rsidRDefault="00D92F85" w:rsidP="00D92F85">
      <w:pPr>
        <w:pStyle w:val="af9"/>
        <w:numPr>
          <w:ilvl w:val="0"/>
          <w:numId w:val="16"/>
        </w:numPr>
        <w:suppressAutoHyphens w:val="0"/>
        <w:autoSpaceDE w:val="0"/>
        <w:autoSpaceDN w:val="0"/>
        <w:adjustRightInd w:val="0"/>
        <w:spacing w:line="360" w:lineRule="auto"/>
        <w:jc w:val="both"/>
        <w:rPr>
          <w:rFonts w:ascii="Arial" w:hAnsi="Arial" w:cs="Arial"/>
          <w:sz w:val="22"/>
          <w:szCs w:val="22"/>
        </w:rPr>
      </w:pPr>
      <w:r w:rsidRPr="00D92F85">
        <w:rPr>
          <w:rFonts w:ascii="Arial" w:hAnsi="Arial" w:cs="Arial"/>
          <w:sz w:val="22"/>
          <w:szCs w:val="22"/>
        </w:rPr>
        <w:t xml:space="preserve">Σταθερό επιτόκιο </w:t>
      </w:r>
      <w:r w:rsidRPr="00D92F85">
        <w:rPr>
          <w:rFonts w:ascii="Arial" w:hAnsi="Arial" w:cs="Arial"/>
          <w:b/>
          <w:sz w:val="22"/>
          <w:szCs w:val="22"/>
        </w:rPr>
        <w:t>3,10%</w:t>
      </w:r>
      <w:r w:rsidRPr="00D92F85">
        <w:rPr>
          <w:rFonts w:ascii="Arial" w:hAnsi="Arial" w:cs="Arial"/>
          <w:sz w:val="22"/>
          <w:szCs w:val="22"/>
        </w:rPr>
        <w:t xml:space="preserve"> , από ίδιους πόρους του Τ.Π και Δανείων , ανεξάρτητα από το χρόνο συνομολόγησης καθώς αφορά στην εφαρμογή ενός ενιαίου προγράμματος χρηματοδότησης που αποπληρώνεται από το Π.Δ.Ε.</w:t>
      </w:r>
    </w:p>
    <w:p w:rsidR="00D92F85" w:rsidRPr="00D92F85" w:rsidRDefault="00D92F85" w:rsidP="00D92F85">
      <w:pPr>
        <w:spacing w:line="360" w:lineRule="auto"/>
        <w:ind w:left="-357" w:hanging="3"/>
        <w:rPr>
          <w:rFonts w:ascii="Arial" w:hAnsi="Arial" w:cs="Arial"/>
          <w:b/>
          <w:sz w:val="22"/>
          <w:szCs w:val="22"/>
        </w:rPr>
      </w:pPr>
    </w:p>
    <w:p w:rsidR="00D92F85" w:rsidRPr="00D92F85" w:rsidRDefault="00D92F85" w:rsidP="00D92F85">
      <w:pPr>
        <w:suppressAutoHyphens w:val="0"/>
        <w:spacing w:line="360" w:lineRule="auto"/>
        <w:ind w:left="3"/>
        <w:jc w:val="both"/>
        <w:rPr>
          <w:rFonts w:ascii="Arial" w:hAnsi="Arial" w:cs="Arial"/>
          <w:sz w:val="22"/>
          <w:szCs w:val="22"/>
        </w:rPr>
      </w:pPr>
      <w:r>
        <w:rPr>
          <w:rFonts w:ascii="Arial" w:hAnsi="Arial" w:cs="Arial"/>
          <w:b/>
          <w:sz w:val="22"/>
          <w:szCs w:val="22"/>
        </w:rPr>
        <w:t>2.</w:t>
      </w:r>
      <w:r w:rsidRPr="00D92F85">
        <w:rPr>
          <w:rFonts w:ascii="Arial" w:hAnsi="Arial" w:cs="Arial"/>
          <w:b/>
          <w:sz w:val="22"/>
          <w:szCs w:val="22"/>
        </w:rPr>
        <w:t xml:space="preserve">Διάρκεια </w:t>
      </w:r>
      <w:r w:rsidRPr="00D92F85">
        <w:rPr>
          <w:rFonts w:ascii="Arial" w:hAnsi="Arial" w:cs="Arial"/>
          <w:sz w:val="22"/>
          <w:szCs w:val="22"/>
        </w:rPr>
        <w:t xml:space="preserve">εξόφλησης του δανείου : </w:t>
      </w:r>
      <w:r w:rsidRPr="00D92F85">
        <w:rPr>
          <w:rFonts w:ascii="Arial" w:hAnsi="Arial" w:cs="Arial"/>
          <w:b/>
          <w:sz w:val="22"/>
          <w:szCs w:val="22"/>
        </w:rPr>
        <w:t>15</w:t>
      </w:r>
      <w:r w:rsidRPr="00D92F85">
        <w:rPr>
          <w:rFonts w:ascii="Arial" w:hAnsi="Arial" w:cs="Arial"/>
          <w:sz w:val="22"/>
          <w:szCs w:val="22"/>
        </w:rPr>
        <w:t xml:space="preserve"> χρόνια, με </w:t>
      </w:r>
      <w:r w:rsidRPr="00D92F85">
        <w:rPr>
          <w:rFonts w:ascii="Arial" w:hAnsi="Arial" w:cs="Arial"/>
          <w:b/>
          <w:sz w:val="22"/>
          <w:szCs w:val="22"/>
        </w:rPr>
        <w:t xml:space="preserve">έναρξη εξυπηρέτησης </w:t>
      </w:r>
      <w:r w:rsidRPr="00D92F85">
        <w:rPr>
          <w:rFonts w:ascii="Arial" w:hAnsi="Arial" w:cs="Arial"/>
          <w:sz w:val="22"/>
          <w:szCs w:val="22"/>
        </w:rPr>
        <w:t>την 1/1 του επομένου της ολοκλήρωσης του έργου ή της προμήθειας έτους, όπως προκύπτει από την  σύμβαση ανάθεσης του έργου ή της προμήθειας.</w:t>
      </w:r>
    </w:p>
    <w:p w:rsidR="00D92F85" w:rsidRPr="00D92F85" w:rsidRDefault="00D92F85" w:rsidP="00D92F85">
      <w:pPr>
        <w:spacing w:line="360" w:lineRule="auto"/>
        <w:ind w:left="-357" w:hanging="3"/>
        <w:rPr>
          <w:rFonts w:ascii="Arial" w:hAnsi="Arial" w:cs="Arial"/>
          <w:b/>
          <w:sz w:val="22"/>
          <w:szCs w:val="22"/>
        </w:rPr>
      </w:pPr>
    </w:p>
    <w:p w:rsidR="00D92F85" w:rsidRPr="00D92F85" w:rsidRDefault="00D92F85" w:rsidP="00D92F85">
      <w:pPr>
        <w:suppressAutoHyphens w:val="0"/>
        <w:autoSpaceDE w:val="0"/>
        <w:autoSpaceDN w:val="0"/>
        <w:adjustRightInd w:val="0"/>
        <w:spacing w:line="360" w:lineRule="auto"/>
        <w:ind w:left="3"/>
        <w:rPr>
          <w:rFonts w:ascii="Arial" w:hAnsi="Arial" w:cs="Arial"/>
          <w:b/>
          <w:sz w:val="22"/>
          <w:szCs w:val="22"/>
        </w:rPr>
      </w:pPr>
      <w:r>
        <w:rPr>
          <w:rFonts w:ascii="Arial" w:hAnsi="Arial" w:cs="Arial"/>
          <w:b/>
          <w:sz w:val="22"/>
          <w:szCs w:val="22"/>
        </w:rPr>
        <w:t>3.</w:t>
      </w:r>
      <w:r w:rsidRPr="00D92F85">
        <w:rPr>
          <w:rFonts w:ascii="Arial" w:hAnsi="Arial" w:cs="Arial"/>
          <w:b/>
          <w:sz w:val="22"/>
          <w:szCs w:val="22"/>
        </w:rPr>
        <w:t xml:space="preserve">Τοκοχρεολυτική δόση : </w:t>
      </w:r>
    </w:p>
    <w:p w:rsidR="00D92F85" w:rsidRPr="00D92F85" w:rsidRDefault="00D92F85" w:rsidP="00D92F85">
      <w:pPr>
        <w:spacing w:line="360" w:lineRule="auto"/>
        <w:ind w:hanging="3"/>
        <w:jc w:val="both"/>
        <w:rPr>
          <w:rFonts w:ascii="Arial" w:hAnsi="Arial" w:cs="Arial"/>
          <w:b/>
          <w:bCs/>
          <w:sz w:val="22"/>
          <w:szCs w:val="22"/>
          <w:bdr w:val="single" w:sz="4" w:space="0" w:color="auto"/>
        </w:rPr>
      </w:pPr>
      <w:r w:rsidRPr="00D92F85">
        <w:rPr>
          <w:rFonts w:ascii="Arial" w:hAnsi="Arial" w:cs="Arial"/>
          <w:b/>
          <w:sz w:val="22"/>
          <w:szCs w:val="22"/>
          <w:u w:val="single"/>
        </w:rPr>
        <w:t>Ενδεικτική Συνολική Ετήσια</w:t>
      </w:r>
      <w:r w:rsidRPr="00D92F85">
        <w:rPr>
          <w:rFonts w:ascii="Arial" w:hAnsi="Arial" w:cs="Arial"/>
          <w:b/>
          <w:sz w:val="22"/>
          <w:szCs w:val="22"/>
        </w:rPr>
        <w:t xml:space="preserve"> τοκοχρεολυτική δόση:  </w:t>
      </w:r>
      <w:r w:rsidRPr="00D92F85">
        <w:rPr>
          <w:rFonts w:ascii="Arial" w:hAnsi="Arial" w:cs="Arial"/>
          <w:b/>
          <w:color w:val="FF0000"/>
          <w:sz w:val="22"/>
          <w:szCs w:val="22"/>
        </w:rPr>
        <w:t xml:space="preserve">€ </w:t>
      </w:r>
      <w:r w:rsidRPr="00D92F85">
        <w:rPr>
          <w:rFonts w:ascii="Arial" w:hAnsi="Arial" w:cs="Arial"/>
          <w:b/>
          <w:bCs/>
          <w:sz w:val="22"/>
          <w:szCs w:val="22"/>
        </w:rPr>
        <w:t>82.698,01</w:t>
      </w:r>
    </w:p>
    <w:tbl>
      <w:tblPr>
        <w:tblStyle w:val="aff"/>
        <w:tblW w:w="9072" w:type="dxa"/>
        <w:tblInd w:w="-431" w:type="dxa"/>
        <w:tblLook w:val="04A0"/>
      </w:tblPr>
      <w:tblGrid>
        <w:gridCol w:w="1985"/>
        <w:gridCol w:w="7087"/>
      </w:tblGrid>
      <w:tr w:rsidR="00D92F85" w:rsidRPr="00D92F85" w:rsidTr="00C5468A">
        <w:tc>
          <w:tcPr>
            <w:tcW w:w="1985" w:type="dxa"/>
            <w:vAlign w:val="center"/>
          </w:tcPr>
          <w:p w:rsidR="00D92F85" w:rsidRPr="00D92F85" w:rsidRDefault="00D92F85" w:rsidP="00C5468A">
            <w:pPr>
              <w:spacing w:line="360" w:lineRule="auto"/>
              <w:jc w:val="center"/>
              <w:rPr>
                <w:rFonts w:ascii="Arial" w:hAnsi="Arial" w:cs="Arial"/>
                <w:b/>
                <w:bCs/>
                <w:sz w:val="22"/>
                <w:szCs w:val="22"/>
                <w:bdr w:val="single" w:sz="4" w:space="0" w:color="auto"/>
              </w:rPr>
            </w:pPr>
            <w:r w:rsidRPr="00D92F85">
              <w:rPr>
                <w:rFonts w:ascii="Arial" w:hAnsi="Arial" w:cs="Arial"/>
                <w:b/>
                <w:bCs/>
                <w:sz w:val="22"/>
                <w:szCs w:val="22"/>
              </w:rPr>
              <w:t>€ 41.349,00</w:t>
            </w:r>
          </w:p>
        </w:tc>
        <w:tc>
          <w:tcPr>
            <w:tcW w:w="7087" w:type="dxa"/>
            <w:vAlign w:val="center"/>
          </w:tcPr>
          <w:p w:rsidR="00D92F85" w:rsidRPr="00D92F85" w:rsidRDefault="00D92F85" w:rsidP="00C5468A">
            <w:pPr>
              <w:rPr>
                <w:rFonts w:ascii="Arial" w:hAnsi="Arial" w:cs="Arial"/>
                <w:b/>
                <w:bCs/>
                <w:sz w:val="22"/>
                <w:szCs w:val="22"/>
                <w:bdr w:val="single" w:sz="4" w:space="0" w:color="auto"/>
              </w:rPr>
            </w:pPr>
            <w:r w:rsidRPr="00D92F85">
              <w:rPr>
                <w:rFonts w:ascii="Arial" w:hAnsi="Arial" w:cs="Arial"/>
                <w:b/>
                <w:sz w:val="22"/>
                <w:szCs w:val="22"/>
              </w:rPr>
              <w:t xml:space="preserve">Ενδεικτική </w:t>
            </w:r>
            <w:r w:rsidRPr="00D92F85">
              <w:rPr>
                <w:rFonts w:ascii="Arial" w:hAnsi="Arial" w:cs="Arial"/>
                <w:b/>
                <w:sz w:val="22"/>
                <w:szCs w:val="22"/>
                <w:u w:val="single"/>
              </w:rPr>
              <w:t>εξαμηνιαία</w:t>
            </w:r>
            <w:r w:rsidRPr="00D92F85">
              <w:rPr>
                <w:rFonts w:ascii="Arial" w:hAnsi="Arial" w:cs="Arial"/>
                <w:b/>
                <w:sz w:val="22"/>
                <w:szCs w:val="22"/>
              </w:rPr>
              <w:t xml:space="preserve"> τοκοχρεολυτική δόση</w:t>
            </w:r>
            <w:r w:rsidRPr="00D92F85">
              <w:rPr>
                <w:rFonts w:ascii="Arial" w:hAnsi="Arial" w:cs="Arial"/>
                <w:sz w:val="22"/>
                <w:szCs w:val="22"/>
              </w:rPr>
              <w:t xml:space="preserve"> για το </w:t>
            </w:r>
            <w:r w:rsidRPr="00D92F85">
              <w:rPr>
                <w:rFonts w:ascii="Arial" w:hAnsi="Arial" w:cs="Arial"/>
                <w:b/>
                <w:bCs/>
                <w:color w:val="000000" w:themeColor="text1"/>
                <w:sz w:val="22"/>
                <w:szCs w:val="22"/>
              </w:rPr>
              <w:t>100%</w:t>
            </w:r>
            <w:r w:rsidRPr="00D92F85">
              <w:rPr>
                <w:rFonts w:ascii="Arial" w:hAnsi="Arial" w:cs="Arial"/>
                <w:sz w:val="22"/>
                <w:szCs w:val="22"/>
              </w:rPr>
              <w:t xml:space="preserve"> του ποσού του δανείου που θα προέλθει από ιδίους πόρους του Τ. Π. &amp; Δανείων</w:t>
            </w:r>
          </w:p>
        </w:tc>
      </w:tr>
    </w:tbl>
    <w:p w:rsidR="00D92F85" w:rsidRPr="00D92F85" w:rsidRDefault="00D92F85" w:rsidP="00D92F85">
      <w:pPr>
        <w:spacing w:line="360" w:lineRule="auto"/>
        <w:ind w:hanging="3"/>
        <w:jc w:val="both"/>
        <w:rPr>
          <w:rFonts w:ascii="Arial" w:hAnsi="Arial" w:cs="Arial"/>
          <w:b/>
          <w:bCs/>
          <w:sz w:val="22"/>
          <w:szCs w:val="22"/>
          <w:bdr w:val="single" w:sz="4" w:space="0" w:color="auto"/>
        </w:rPr>
      </w:pPr>
    </w:p>
    <w:p w:rsidR="00D92F85" w:rsidRPr="00D92F85" w:rsidRDefault="00D92F85" w:rsidP="00D92F85">
      <w:pPr>
        <w:suppressAutoHyphens w:val="0"/>
        <w:autoSpaceDE w:val="0"/>
        <w:autoSpaceDN w:val="0"/>
        <w:adjustRightInd w:val="0"/>
        <w:spacing w:line="360" w:lineRule="auto"/>
        <w:ind w:left="3"/>
        <w:jc w:val="both"/>
        <w:rPr>
          <w:rFonts w:ascii="Arial" w:hAnsi="Arial" w:cs="Arial"/>
          <w:sz w:val="22"/>
          <w:szCs w:val="22"/>
        </w:rPr>
      </w:pPr>
      <w:r>
        <w:rPr>
          <w:rFonts w:ascii="Arial" w:hAnsi="Arial" w:cs="Arial"/>
          <w:b/>
          <w:sz w:val="22"/>
          <w:szCs w:val="22"/>
        </w:rPr>
        <w:t>4.</w:t>
      </w:r>
      <w:r w:rsidRPr="00D92F85">
        <w:rPr>
          <w:rFonts w:ascii="Arial" w:hAnsi="Arial" w:cs="Arial"/>
          <w:b/>
          <w:sz w:val="22"/>
          <w:szCs w:val="22"/>
        </w:rPr>
        <w:t>Ενδιάμεσοι τόκοι:</w:t>
      </w:r>
    </w:p>
    <w:p w:rsidR="00D92F85" w:rsidRDefault="00D92F85" w:rsidP="00D92F85">
      <w:pPr>
        <w:spacing w:line="360" w:lineRule="auto"/>
        <w:ind w:left="-360" w:hanging="3"/>
        <w:jc w:val="both"/>
        <w:rPr>
          <w:rFonts w:ascii="Arial" w:hAnsi="Arial" w:cs="Arial"/>
          <w:sz w:val="22"/>
          <w:szCs w:val="22"/>
        </w:rPr>
      </w:pPr>
      <w:r w:rsidRPr="00D92F85">
        <w:rPr>
          <w:rFonts w:ascii="Arial" w:hAnsi="Arial" w:cs="Arial"/>
          <w:sz w:val="22"/>
          <w:szCs w:val="22"/>
        </w:rPr>
        <w:t>Για κάθε ποσό δανείου που θα εκταμιεύεται πριν την ολοκλήρωση του έργου – προμήθειας – μελέτης, θα καταβάλλεται αντίστοιχα για κάθε εξάμηνο ο απλός καθαρός τόκος που αναλογεί στο αναληφθέν ποσό από την ημερομηνία της εκταμίευσης μέχρι την 31/12 του έτους ολοκλήρωσης του έργου – προμήθειας – μελέτης.</w:t>
      </w:r>
    </w:p>
    <w:p w:rsidR="001A004B" w:rsidRPr="00D92F85" w:rsidRDefault="001A004B" w:rsidP="00D92F85">
      <w:pPr>
        <w:spacing w:line="360" w:lineRule="auto"/>
        <w:ind w:left="-360" w:hanging="3"/>
        <w:jc w:val="both"/>
        <w:rPr>
          <w:rFonts w:ascii="Arial" w:hAnsi="Arial" w:cs="Arial"/>
          <w:sz w:val="22"/>
          <w:szCs w:val="22"/>
        </w:rPr>
      </w:pPr>
    </w:p>
    <w:p w:rsidR="00D92F85" w:rsidRPr="00D92F85" w:rsidRDefault="00D92F85" w:rsidP="00D92F85">
      <w:pPr>
        <w:suppressAutoHyphens w:val="0"/>
        <w:autoSpaceDE w:val="0"/>
        <w:autoSpaceDN w:val="0"/>
        <w:adjustRightInd w:val="0"/>
        <w:spacing w:line="360" w:lineRule="auto"/>
        <w:ind w:left="3"/>
        <w:jc w:val="both"/>
        <w:rPr>
          <w:rFonts w:ascii="Arial" w:hAnsi="Arial" w:cs="Arial"/>
          <w:sz w:val="22"/>
          <w:szCs w:val="22"/>
        </w:rPr>
      </w:pPr>
      <w:r>
        <w:rPr>
          <w:rFonts w:ascii="Arial" w:hAnsi="Arial" w:cs="Arial"/>
          <w:b/>
          <w:sz w:val="22"/>
          <w:szCs w:val="22"/>
        </w:rPr>
        <w:t>5.</w:t>
      </w:r>
      <w:r w:rsidRPr="00D92F85">
        <w:rPr>
          <w:rFonts w:ascii="Arial" w:hAnsi="Arial" w:cs="Arial"/>
          <w:b/>
          <w:sz w:val="22"/>
          <w:szCs w:val="22"/>
        </w:rPr>
        <w:t>Ασφάλεια δανείου:</w:t>
      </w:r>
    </w:p>
    <w:p w:rsidR="00D92F85" w:rsidRPr="00D92F85" w:rsidRDefault="00D92F85" w:rsidP="00D92F85">
      <w:pPr>
        <w:spacing w:line="360" w:lineRule="auto"/>
        <w:ind w:left="-357" w:hanging="3"/>
        <w:jc w:val="both"/>
        <w:rPr>
          <w:rFonts w:ascii="Arial" w:hAnsi="Arial" w:cs="Arial"/>
          <w:sz w:val="22"/>
          <w:szCs w:val="22"/>
        </w:rPr>
      </w:pPr>
      <w:r w:rsidRPr="00D92F85">
        <w:rPr>
          <w:rFonts w:ascii="Arial" w:hAnsi="Arial" w:cs="Arial"/>
          <w:sz w:val="22"/>
          <w:szCs w:val="22"/>
        </w:rPr>
        <w:t xml:space="preserve">Στις δανειακές συμβάσεις περιλαμβάνεται ρήτρα εκχώρησης εσόδων εκ μέρους του δικαιούχου προς το Ταμείο Παρακαταθηκών και Δανείων, σε περίπτωση μη ορθής και σύννομης χρήσης των πόρων του προγράμματος (σύμφωνα με τις παρ. 1 &amp; 2  του άρθρου 11 της υπ’ </w:t>
      </w:r>
      <w:proofErr w:type="spellStart"/>
      <w:r w:rsidRPr="00D92F85">
        <w:rPr>
          <w:rFonts w:ascii="Arial" w:hAnsi="Arial" w:cs="Arial"/>
          <w:sz w:val="22"/>
          <w:szCs w:val="22"/>
        </w:rPr>
        <w:t>αριθμ</w:t>
      </w:r>
      <w:proofErr w:type="spellEnd"/>
      <w:r w:rsidRPr="00D92F85">
        <w:rPr>
          <w:rFonts w:ascii="Arial" w:hAnsi="Arial" w:cs="Arial"/>
          <w:sz w:val="22"/>
          <w:szCs w:val="22"/>
        </w:rPr>
        <w:t xml:space="preserve">. 22766/9-4-2020 ΚΥΑ). Ειδικότερα :  </w:t>
      </w:r>
    </w:p>
    <w:p w:rsidR="00D92F85" w:rsidRDefault="00D92F85" w:rsidP="00D92F85">
      <w:pPr>
        <w:autoSpaceDE w:val="0"/>
        <w:autoSpaceDN w:val="0"/>
        <w:adjustRightInd w:val="0"/>
        <w:spacing w:line="360" w:lineRule="auto"/>
        <w:ind w:left="-357" w:hanging="3"/>
        <w:jc w:val="both"/>
        <w:rPr>
          <w:rFonts w:ascii="Arial" w:hAnsi="Arial" w:cs="Arial"/>
          <w:sz w:val="22"/>
          <w:szCs w:val="22"/>
        </w:rPr>
      </w:pPr>
      <w:r w:rsidRPr="00D92F85">
        <w:rPr>
          <w:rFonts w:ascii="Arial" w:hAnsi="Arial" w:cs="Arial"/>
          <w:b/>
          <w:sz w:val="22"/>
          <w:szCs w:val="22"/>
        </w:rPr>
        <w:t xml:space="preserve"> «Ο Δήμος εκχωρεί  </w:t>
      </w:r>
      <w:r w:rsidRPr="00D92F85">
        <w:rPr>
          <w:rFonts w:ascii="Arial" w:hAnsi="Arial" w:cs="Arial"/>
          <w:sz w:val="22"/>
          <w:szCs w:val="22"/>
        </w:rPr>
        <w:t>στο «Τ.Π. &amp; Δανείων», από σήμερα και για όλη την διάρκεια του δανείου από όλα γενικά τα έσοδα του «</w:t>
      </w:r>
      <w:r w:rsidRPr="00D92F85">
        <w:rPr>
          <w:rFonts w:ascii="Arial" w:hAnsi="Arial" w:cs="Arial"/>
          <w:b/>
          <w:sz w:val="22"/>
          <w:szCs w:val="22"/>
        </w:rPr>
        <w:t xml:space="preserve">Δήμου» </w:t>
      </w:r>
      <w:r w:rsidRPr="00D92F85">
        <w:rPr>
          <w:rFonts w:ascii="Arial" w:hAnsi="Arial" w:cs="Arial"/>
          <w:sz w:val="22"/>
          <w:szCs w:val="22"/>
        </w:rPr>
        <w:t xml:space="preserve">και κατά προτεραιότητα από τους Κεντρικούς Αυτοτελείς Πόρους  (ΚΑΠ) αφού έχουν ληφθεί υπόψη οι κατά περίπτωση ειδικές ρυθμίσεις των άρθρων 113 παρ.6 </w:t>
      </w:r>
      <w:proofErr w:type="spellStart"/>
      <w:r w:rsidRPr="00D92F85">
        <w:rPr>
          <w:rFonts w:ascii="Arial" w:hAnsi="Arial" w:cs="Arial"/>
          <w:sz w:val="22"/>
          <w:szCs w:val="22"/>
        </w:rPr>
        <w:t>περ.β΄</w:t>
      </w:r>
      <w:proofErr w:type="spellEnd"/>
      <w:r w:rsidRPr="00D92F85">
        <w:rPr>
          <w:rFonts w:ascii="Arial" w:hAnsi="Arial" w:cs="Arial"/>
          <w:sz w:val="22"/>
          <w:szCs w:val="22"/>
        </w:rPr>
        <w:t xml:space="preserve"> του ν.1892/1990 και 34 του ν.3697/2008 που ορίζουν τα ποσοστά της υποχρεωτικής τους δέσμευσης για την κάλυψη συγκεκριμένων δαπανών, τακτικά και έκτακτα, από οποιαδήποτε πηγή και </w:t>
      </w:r>
      <w:r w:rsidRPr="00D92F85">
        <w:rPr>
          <w:rFonts w:ascii="Arial" w:hAnsi="Arial" w:cs="Arial"/>
          <w:sz w:val="22"/>
          <w:szCs w:val="22"/>
        </w:rPr>
        <w:lastRenderedPageBreak/>
        <w:t xml:space="preserve">αιτία παρόντα και μελλοντικά, τις προσόδους του, τα μισθώματα τις προς αυτόν χρηματικές παροχές και επιχορηγήσεις από το Ελληνικό Δημόσιο ή τρίτους, παρούσες και μελλοντικές εκτός εκείνων που δεν εκχωρούνται σύμφωνα με την διάταξη του άρθρου 176 του ν.3463/2006  όπως το τρίτο και το τελευταίο εδάφιο της παρ. 5 ισχύουν μετά την αντικατάστασή τους από τα άρθρα 36 παρ.3 του ν.3801/2009 και 45 παρ.3 του ν.3731/2008 αντίστοιχα, και το «Τ. Π. &amp; Δανείων» δικαιούται να εισπράττει το σύνολο του ποσού που έχει εκταμιευτεί προς αυτόν από το </w:t>
      </w:r>
      <w:proofErr w:type="spellStart"/>
      <w:r w:rsidRPr="00D92F85">
        <w:rPr>
          <w:rFonts w:ascii="Arial" w:hAnsi="Arial" w:cs="Arial"/>
          <w:sz w:val="22"/>
          <w:szCs w:val="22"/>
        </w:rPr>
        <w:t>συνομολογηθέν</w:t>
      </w:r>
      <w:proofErr w:type="spellEnd"/>
      <w:r w:rsidRPr="00D92F85">
        <w:rPr>
          <w:rFonts w:ascii="Arial" w:hAnsi="Arial" w:cs="Arial"/>
          <w:sz w:val="22"/>
          <w:szCs w:val="22"/>
        </w:rPr>
        <w:t xml:space="preserve"> δάνειο, ανεξάρτητα από τα ποσά που έχουν αποδοθεί από το ΠΔΕ για την αποπληρωμή των δανειακών υποχρεώσεων του, καθώς και το σύνολο του ποσού που αφορά σε κάθε είδους έξοδα και λοιπές δαπάνες συνομολόγησης και εξόφληση του δανείου αυτού, σύμφωνα με τη ρητή διάταξη της παρ.1 του άρθ.11 της </w:t>
      </w:r>
      <w:proofErr w:type="spellStart"/>
      <w:r w:rsidRPr="00D92F85">
        <w:rPr>
          <w:rFonts w:ascii="Arial" w:hAnsi="Arial" w:cs="Arial"/>
          <w:sz w:val="22"/>
          <w:szCs w:val="22"/>
        </w:rPr>
        <w:t>υπ΄αριθμ</w:t>
      </w:r>
      <w:proofErr w:type="spellEnd"/>
      <w:r w:rsidRPr="00D92F85">
        <w:rPr>
          <w:rFonts w:ascii="Arial" w:hAnsi="Arial" w:cs="Arial"/>
          <w:sz w:val="22"/>
          <w:szCs w:val="22"/>
        </w:rPr>
        <w:t>. 22766/2020 Κ.Υ.Α. για την εξόφληση του συνόλου των οφειλών του προς του Τ.Π &amp; Δανείων».</w:t>
      </w:r>
    </w:p>
    <w:p w:rsidR="001A004B" w:rsidRPr="00D92F85" w:rsidRDefault="001A004B" w:rsidP="00D92F85">
      <w:pPr>
        <w:autoSpaceDE w:val="0"/>
        <w:autoSpaceDN w:val="0"/>
        <w:adjustRightInd w:val="0"/>
        <w:spacing w:line="360" w:lineRule="auto"/>
        <w:ind w:left="-357" w:hanging="3"/>
        <w:jc w:val="both"/>
        <w:rPr>
          <w:rFonts w:ascii="Arial" w:hAnsi="Arial" w:cs="Arial"/>
          <w:sz w:val="22"/>
          <w:szCs w:val="22"/>
        </w:rPr>
      </w:pPr>
    </w:p>
    <w:p w:rsidR="00D92F85" w:rsidRPr="00D92F85" w:rsidRDefault="00D92F85" w:rsidP="00D92F85">
      <w:pPr>
        <w:tabs>
          <w:tab w:val="left" w:pos="360"/>
        </w:tabs>
        <w:spacing w:line="360" w:lineRule="auto"/>
        <w:ind w:left="-360" w:hanging="3"/>
        <w:jc w:val="both"/>
        <w:rPr>
          <w:rFonts w:ascii="Arial" w:hAnsi="Arial" w:cs="Arial"/>
          <w:b/>
          <w:sz w:val="22"/>
          <w:szCs w:val="22"/>
        </w:rPr>
      </w:pPr>
      <w:r w:rsidRPr="00D92F85">
        <w:rPr>
          <w:rFonts w:ascii="Arial" w:hAnsi="Arial" w:cs="Arial"/>
          <w:b/>
          <w:sz w:val="22"/>
          <w:szCs w:val="22"/>
        </w:rPr>
        <w:t xml:space="preserve">6. Πρόσθετη ασφάλεια δανείου : </w:t>
      </w:r>
    </w:p>
    <w:p w:rsidR="00D92F85" w:rsidRDefault="00D92F85" w:rsidP="00D92F85">
      <w:pPr>
        <w:spacing w:line="360" w:lineRule="auto"/>
        <w:ind w:left="-357" w:hanging="3"/>
        <w:jc w:val="both"/>
        <w:rPr>
          <w:rFonts w:ascii="Arial" w:hAnsi="Arial" w:cs="Arial"/>
          <w:sz w:val="22"/>
          <w:szCs w:val="22"/>
        </w:rPr>
      </w:pPr>
      <w:r w:rsidRPr="00D92F85">
        <w:rPr>
          <w:rFonts w:ascii="Arial" w:hAnsi="Arial" w:cs="Arial"/>
          <w:b/>
          <w:sz w:val="22"/>
          <w:szCs w:val="22"/>
        </w:rPr>
        <w:t>Για Πρόσθετη ασφάλεια</w:t>
      </w:r>
      <w:r w:rsidRPr="00D92F85">
        <w:rPr>
          <w:rFonts w:ascii="Arial" w:hAnsi="Arial" w:cs="Arial"/>
          <w:sz w:val="22"/>
          <w:szCs w:val="22"/>
        </w:rPr>
        <w:t xml:space="preserve"> του δανείου σε κεφάλαιο, κάθε είδους τόκους, έξοδα κλπ, ο «Δανειολήπτης» σε περίπτωση κήρυξης έκπτωτου του αναδόχου του Έργου, </w:t>
      </w:r>
      <w:r w:rsidRPr="00D92F85">
        <w:rPr>
          <w:rFonts w:ascii="Arial" w:hAnsi="Arial" w:cs="Arial"/>
          <w:sz w:val="22"/>
          <w:szCs w:val="22"/>
          <w:u w:val="single"/>
        </w:rPr>
        <w:t>εκχωρεί</w:t>
      </w:r>
      <w:r w:rsidRPr="00D92F85">
        <w:rPr>
          <w:rFonts w:ascii="Arial" w:hAnsi="Arial" w:cs="Arial"/>
          <w:sz w:val="22"/>
          <w:szCs w:val="22"/>
        </w:rPr>
        <w:t xml:space="preserve"> στο  «Τ. Π. &amp; Δανείων»  έως την ολοκλήρωση και το κλείσιμο του Έργου, όλες τις αξιώσεις του που απορρέουν ή θα απορρεύσουν από τη σύμβαση ανάθεσης του Έργου/Προμήθειας και ειδικότερα την εγγυητική επιστολή καλής εκτελέσεως.</w:t>
      </w:r>
    </w:p>
    <w:p w:rsidR="001A004B" w:rsidRPr="00D92F85" w:rsidRDefault="001A004B" w:rsidP="00D92F85">
      <w:pPr>
        <w:spacing w:line="360" w:lineRule="auto"/>
        <w:ind w:left="-357" w:hanging="3"/>
        <w:jc w:val="both"/>
        <w:rPr>
          <w:rFonts w:ascii="Arial" w:hAnsi="Arial" w:cs="Arial"/>
          <w:sz w:val="22"/>
          <w:szCs w:val="22"/>
        </w:rPr>
      </w:pPr>
    </w:p>
    <w:p w:rsidR="00D92F85" w:rsidRPr="00D92F85" w:rsidRDefault="00D92F85" w:rsidP="00D92F85">
      <w:pPr>
        <w:spacing w:line="360" w:lineRule="auto"/>
        <w:ind w:left="-357" w:hanging="3"/>
        <w:jc w:val="both"/>
        <w:rPr>
          <w:rFonts w:ascii="Arial" w:hAnsi="Arial" w:cs="Arial"/>
          <w:sz w:val="22"/>
          <w:szCs w:val="22"/>
        </w:rPr>
      </w:pPr>
      <w:r w:rsidRPr="00D92F85">
        <w:rPr>
          <w:rFonts w:ascii="Arial" w:hAnsi="Arial" w:cs="Arial"/>
          <w:b/>
          <w:sz w:val="22"/>
          <w:szCs w:val="22"/>
        </w:rPr>
        <w:t>7.Δικαιώματα :</w:t>
      </w:r>
      <w:r w:rsidRPr="00D92F85">
        <w:rPr>
          <w:rFonts w:ascii="Arial" w:hAnsi="Arial" w:cs="Arial"/>
          <w:sz w:val="22"/>
          <w:szCs w:val="22"/>
        </w:rPr>
        <w:t xml:space="preserve"> €</w:t>
      </w:r>
      <w:r w:rsidRPr="00D92F85">
        <w:rPr>
          <w:rFonts w:ascii="Arial" w:hAnsi="Arial" w:cs="Arial"/>
          <w:b/>
          <w:sz w:val="22"/>
          <w:szCs w:val="22"/>
        </w:rPr>
        <w:t xml:space="preserve"> </w:t>
      </w:r>
      <w:r w:rsidRPr="00D92F85">
        <w:rPr>
          <w:rFonts w:ascii="Arial" w:hAnsi="Arial" w:cs="Arial"/>
          <w:sz w:val="22"/>
          <w:szCs w:val="22"/>
        </w:rPr>
        <w:t>3.000,00 , τα οποία αναλύονται  ειδικότερα ως εξής: α) αμοιβή για τη συγκέντρωση, επεξεργασία, έλεγχο και αξιολόγηση των οικονομικών στοιχείων € 1.000,00, β) έξοδα για διαδικασία έγκρισης € 1.000,00, γ) δαπάνες για τον οικονομικό και νομικό έλεγχο των εξασφαλίσεων των δανείων € 1.000,00.  Η κάλυψη κάθε είδους εξόδου και λοιπών δαπανών συνομολόγησης και εξόφλησης γίνεται από το Εθνικό ή συγχρηματοδοτούμενο σκέλος του Προγράμματος Δημοσίων Επενδύσεων [Π.Δ.Ε].</w:t>
      </w:r>
    </w:p>
    <w:p w:rsidR="00F014EC" w:rsidRDefault="00F014EC" w:rsidP="00CF493D">
      <w:pPr>
        <w:spacing w:line="276" w:lineRule="auto"/>
        <w:rPr>
          <w:rFonts w:ascii="Arial" w:hAnsi="Arial" w:cs="Arial"/>
          <w:b/>
          <w:bCs/>
          <w:sz w:val="22"/>
          <w:szCs w:val="22"/>
        </w:rPr>
      </w:pPr>
    </w:p>
    <w:p w:rsidR="00E672E3" w:rsidRPr="00DE763C" w:rsidRDefault="00E672E3" w:rsidP="00E672E3">
      <w:pPr>
        <w:spacing w:line="360" w:lineRule="auto"/>
        <w:ind w:left="-357" w:hanging="3"/>
        <w:jc w:val="both"/>
        <w:rPr>
          <w:rFonts w:ascii="Arial" w:hAnsi="Arial" w:cs="Arial"/>
          <w:sz w:val="22"/>
          <w:szCs w:val="22"/>
        </w:rPr>
      </w:pPr>
      <w:r w:rsidRPr="00DE763C">
        <w:rPr>
          <w:rFonts w:ascii="Arial" w:hAnsi="Arial" w:cs="Arial"/>
          <w:sz w:val="22"/>
          <w:szCs w:val="22"/>
        </w:rPr>
        <w:t>ΙΙ</w:t>
      </w:r>
      <w:r w:rsidRPr="007F4195">
        <w:rPr>
          <w:rFonts w:ascii="Arial" w:hAnsi="Arial" w:cs="Arial"/>
          <w:b/>
          <w:sz w:val="22"/>
          <w:szCs w:val="22"/>
        </w:rPr>
        <w:t>.</w:t>
      </w:r>
      <w:r>
        <w:rPr>
          <w:rFonts w:ascii="Arial" w:hAnsi="Arial" w:cs="Arial"/>
          <w:b/>
          <w:sz w:val="22"/>
          <w:szCs w:val="22"/>
        </w:rPr>
        <w:t xml:space="preserve"> </w:t>
      </w:r>
      <w:r w:rsidRPr="007F4195">
        <w:rPr>
          <w:rFonts w:ascii="Arial" w:hAnsi="Arial" w:cs="Arial"/>
          <w:b/>
          <w:sz w:val="22"/>
          <w:szCs w:val="22"/>
        </w:rPr>
        <w:t>Ε</w:t>
      </w:r>
      <w:r w:rsidRPr="00DE763C">
        <w:rPr>
          <w:rFonts w:ascii="Arial" w:hAnsi="Arial" w:cs="Arial"/>
          <w:b/>
          <w:sz w:val="22"/>
          <w:szCs w:val="22"/>
        </w:rPr>
        <w:t>ξουσιοδοτεί το νόμιμο εκπρόσωπό του</w:t>
      </w:r>
      <w:r w:rsidRPr="00DE763C">
        <w:rPr>
          <w:rFonts w:ascii="Arial" w:hAnsi="Arial" w:cs="Arial"/>
          <w:sz w:val="22"/>
          <w:szCs w:val="22"/>
        </w:rPr>
        <w:t xml:space="preserve"> </w:t>
      </w:r>
      <w:r>
        <w:rPr>
          <w:rFonts w:ascii="Arial" w:hAnsi="Arial" w:cs="Arial"/>
          <w:sz w:val="22"/>
          <w:szCs w:val="22"/>
        </w:rPr>
        <w:t xml:space="preserve">  κ. </w:t>
      </w:r>
      <w:proofErr w:type="spellStart"/>
      <w:r>
        <w:rPr>
          <w:rFonts w:ascii="Arial" w:hAnsi="Arial" w:cs="Arial"/>
          <w:sz w:val="22"/>
          <w:szCs w:val="22"/>
        </w:rPr>
        <w:t>Ταγκαλέγκα</w:t>
      </w:r>
      <w:proofErr w:type="spellEnd"/>
      <w:r>
        <w:rPr>
          <w:rFonts w:ascii="Arial" w:hAnsi="Arial" w:cs="Arial"/>
          <w:sz w:val="22"/>
          <w:szCs w:val="22"/>
        </w:rPr>
        <w:t xml:space="preserve"> Ιωάννη – Δήμαρχο </w:t>
      </w:r>
      <w:proofErr w:type="spellStart"/>
      <w:r>
        <w:rPr>
          <w:rFonts w:ascii="Arial" w:hAnsi="Arial" w:cs="Arial"/>
          <w:sz w:val="22"/>
          <w:szCs w:val="22"/>
        </w:rPr>
        <w:t>Λεβαδέων</w:t>
      </w:r>
      <w:proofErr w:type="spellEnd"/>
      <w:r>
        <w:rPr>
          <w:rFonts w:ascii="Arial" w:hAnsi="Arial" w:cs="Arial"/>
          <w:sz w:val="22"/>
          <w:szCs w:val="22"/>
        </w:rPr>
        <w:t xml:space="preserve">  , </w:t>
      </w:r>
      <w:r w:rsidRPr="00DE763C">
        <w:rPr>
          <w:rFonts w:ascii="Arial" w:hAnsi="Arial" w:cs="Arial"/>
          <w:sz w:val="22"/>
          <w:szCs w:val="22"/>
        </w:rPr>
        <w:t>για την υπογραφή του δανειστικού  συμβολαίου.</w:t>
      </w:r>
    </w:p>
    <w:p w:rsidR="003C235F" w:rsidRPr="00D074CE" w:rsidRDefault="00FB2AB3" w:rsidP="00DE4CCA">
      <w:pPr>
        <w:pStyle w:val="af2"/>
        <w:spacing w:before="100" w:beforeAutospacing="1" w:after="100" w:afterAutospacing="1" w:line="360" w:lineRule="auto"/>
        <w:ind w:left="-284" w:firstLine="0"/>
        <w:rPr>
          <w:rFonts w:ascii="Arial" w:hAnsi="Arial" w:cs="Arial"/>
          <w:b/>
          <w:sz w:val="22"/>
          <w:szCs w:val="22"/>
        </w:rPr>
      </w:pPr>
      <w:r>
        <w:rPr>
          <w:rFonts w:ascii="Arial" w:hAnsi="Arial" w:cs="Arial"/>
          <w:b/>
          <w:sz w:val="22"/>
          <w:szCs w:val="22"/>
        </w:rPr>
        <w:t>Η από</w:t>
      </w:r>
      <w:r w:rsidR="003B5930" w:rsidRPr="00D074CE">
        <w:rPr>
          <w:rFonts w:ascii="Arial" w:hAnsi="Arial" w:cs="Arial"/>
          <w:b/>
          <w:sz w:val="22"/>
          <w:szCs w:val="22"/>
        </w:rPr>
        <w:t xml:space="preserve">φαση πήρε αριθμό  </w:t>
      </w:r>
      <w:r w:rsidR="002549B6" w:rsidRPr="00D074CE">
        <w:rPr>
          <w:rFonts w:ascii="Arial" w:hAnsi="Arial" w:cs="Arial"/>
          <w:b/>
          <w:sz w:val="22"/>
          <w:szCs w:val="22"/>
        </w:rPr>
        <w:t>2</w:t>
      </w:r>
      <w:r w:rsidR="00942AA3">
        <w:rPr>
          <w:rFonts w:ascii="Arial" w:hAnsi="Arial" w:cs="Arial"/>
          <w:b/>
          <w:sz w:val="22"/>
          <w:szCs w:val="22"/>
        </w:rPr>
        <w:t>6</w:t>
      </w:r>
      <w:r w:rsidR="00327F6F">
        <w:rPr>
          <w:rFonts w:ascii="Arial" w:hAnsi="Arial" w:cs="Arial"/>
          <w:b/>
          <w:sz w:val="22"/>
          <w:szCs w:val="22"/>
        </w:rPr>
        <w:t>5</w:t>
      </w:r>
      <w:r w:rsidR="00554F44" w:rsidRPr="00D074CE">
        <w:rPr>
          <w:rFonts w:ascii="Arial" w:hAnsi="Arial" w:cs="Arial"/>
          <w:b/>
          <w:sz w:val="22"/>
          <w:szCs w:val="22"/>
        </w:rPr>
        <w:t>/</w:t>
      </w:r>
      <w:r w:rsidR="003C235F" w:rsidRPr="00D074CE">
        <w:rPr>
          <w:rFonts w:ascii="Arial" w:hAnsi="Arial" w:cs="Arial"/>
          <w:b/>
          <w:sz w:val="22"/>
          <w:szCs w:val="22"/>
        </w:rPr>
        <w:t>20</w:t>
      </w:r>
      <w:r w:rsidR="005B55CE" w:rsidRPr="00D074CE">
        <w:rPr>
          <w:rFonts w:ascii="Arial" w:hAnsi="Arial" w:cs="Arial"/>
          <w:b/>
          <w:sz w:val="22"/>
          <w:szCs w:val="22"/>
        </w:rPr>
        <w:t>2</w:t>
      </w:r>
      <w:r w:rsidR="00414942" w:rsidRPr="00D074CE">
        <w:rPr>
          <w:rFonts w:ascii="Arial" w:hAnsi="Arial" w:cs="Arial"/>
          <w:b/>
          <w:sz w:val="22"/>
          <w:szCs w:val="22"/>
        </w:rPr>
        <w:t>1</w:t>
      </w:r>
      <w:r w:rsidR="00CC0DE3" w:rsidRPr="00D074CE">
        <w:rPr>
          <w:rFonts w:ascii="Arial" w:hAnsi="Arial" w:cs="Arial"/>
          <w:b/>
          <w:sz w:val="22"/>
          <w:szCs w:val="22"/>
        </w:rPr>
        <w:t>.</w:t>
      </w:r>
    </w:p>
    <w:p w:rsidR="003C235F" w:rsidRPr="00B83547" w:rsidRDefault="003A4C37">
      <w:pPr>
        <w:pStyle w:val="af2"/>
        <w:ind w:left="510" w:firstLine="0"/>
        <w:rPr>
          <w:rFonts w:ascii="Arial" w:hAnsi="Arial" w:cs="Arial"/>
          <w:sz w:val="22"/>
          <w:szCs w:val="22"/>
        </w:rPr>
      </w:pPr>
      <w:r w:rsidRPr="00DD0156">
        <w:rPr>
          <w:rFonts w:ascii="Arial" w:hAnsi="Arial" w:cs="Arial"/>
          <w:sz w:val="22"/>
          <w:szCs w:val="22"/>
        </w:rPr>
        <w:t xml:space="preserve">                                                                  </w:t>
      </w:r>
      <w:r w:rsidR="00AE14E6" w:rsidRPr="00DD0156">
        <w:rPr>
          <w:rFonts w:ascii="Arial" w:hAnsi="Arial" w:cs="Arial"/>
          <w:sz w:val="22"/>
          <w:szCs w:val="22"/>
        </w:rPr>
        <w:t xml:space="preserve">              </w:t>
      </w:r>
      <w:r w:rsidRPr="00DD0156">
        <w:rPr>
          <w:rFonts w:ascii="Arial" w:hAnsi="Arial" w:cs="Arial"/>
          <w:sz w:val="22"/>
          <w:szCs w:val="22"/>
        </w:rPr>
        <w:t xml:space="preserve">   </w:t>
      </w:r>
      <w:r w:rsidR="00055514">
        <w:rPr>
          <w:rFonts w:ascii="Arial" w:hAnsi="Arial" w:cs="Arial"/>
          <w:sz w:val="22"/>
          <w:szCs w:val="22"/>
        </w:rPr>
        <w:t xml:space="preserve">      </w:t>
      </w:r>
      <w:r w:rsidRPr="00DD0156">
        <w:rPr>
          <w:rFonts w:ascii="Arial" w:eastAsia="Arial" w:hAnsi="Arial" w:cs="Arial"/>
          <w:sz w:val="22"/>
          <w:szCs w:val="22"/>
        </w:rPr>
        <w:t xml:space="preserve">   </w:t>
      </w:r>
      <w:r w:rsidRPr="00B83547">
        <w:rPr>
          <w:rFonts w:ascii="Arial" w:hAnsi="Arial" w:cs="Arial"/>
          <w:sz w:val="22"/>
          <w:szCs w:val="22"/>
        </w:rPr>
        <w:t>ΠΙΣΤΟ ΑΠΟΣΠΑΣΜΑ</w:t>
      </w:r>
    </w:p>
    <w:p w:rsidR="003C235F" w:rsidRPr="00B83547" w:rsidRDefault="003C235F">
      <w:pPr>
        <w:tabs>
          <w:tab w:val="left" w:pos="559"/>
          <w:tab w:val="left" w:pos="1555"/>
        </w:tabs>
        <w:rPr>
          <w:rFonts w:ascii="Arial" w:hAnsi="Arial" w:cs="Arial"/>
          <w:sz w:val="22"/>
          <w:szCs w:val="22"/>
        </w:rPr>
      </w:pPr>
      <w:r w:rsidRPr="00B83547">
        <w:rPr>
          <w:rFonts w:ascii="Arial" w:eastAsia="Verdana" w:hAnsi="Arial" w:cs="Arial"/>
          <w:kern w:val="1"/>
          <w:sz w:val="22"/>
          <w:szCs w:val="22"/>
          <w:lang w:bidi="hi-IN"/>
        </w:rPr>
        <w:t>Ο ΠΡΟΕΔΡΟΣ</w:t>
      </w:r>
      <w:r w:rsidR="003A7EAF"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992519"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3A7EAF" w:rsidRPr="00B83547">
        <w:rPr>
          <w:rFonts w:ascii="Arial" w:eastAsia="Verdana" w:hAnsi="Arial" w:cs="Arial"/>
          <w:kern w:val="1"/>
          <w:sz w:val="22"/>
          <w:szCs w:val="22"/>
          <w:lang w:bidi="hi-IN"/>
        </w:rPr>
        <w:t xml:space="preserve"> </w:t>
      </w:r>
      <w:r w:rsidR="001E4D4C" w:rsidRPr="00B83547">
        <w:rPr>
          <w:rFonts w:ascii="Arial" w:hAnsi="Arial" w:cs="Arial"/>
          <w:sz w:val="22"/>
          <w:szCs w:val="22"/>
        </w:rPr>
        <w:t xml:space="preserve">Λιβαδειά  </w:t>
      </w:r>
      <w:r w:rsidR="006C20D0">
        <w:rPr>
          <w:rFonts w:ascii="Arial" w:hAnsi="Arial" w:cs="Arial"/>
          <w:sz w:val="22"/>
          <w:szCs w:val="22"/>
        </w:rPr>
        <w:t xml:space="preserve"> </w:t>
      </w:r>
      <w:r w:rsidR="00942AA3">
        <w:rPr>
          <w:rFonts w:ascii="Arial" w:hAnsi="Arial" w:cs="Arial"/>
          <w:sz w:val="22"/>
          <w:szCs w:val="22"/>
        </w:rPr>
        <w:t>0</w:t>
      </w:r>
      <w:r w:rsidR="00D01997">
        <w:rPr>
          <w:rFonts w:ascii="Arial" w:hAnsi="Arial" w:cs="Arial"/>
          <w:sz w:val="22"/>
          <w:szCs w:val="22"/>
        </w:rPr>
        <w:t>6</w:t>
      </w:r>
      <w:r w:rsidR="003A7EAF" w:rsidRPr="00B83547">
        <w:rPr>
          <w:rFonts w:ascii="Arial" w:hAnsi="Arial" w:cs="Arial"/>
          <w:sz w:val="22"/>
          <w:szCs w:val="22"/>
        </w:rPr>
        <w:t>-</w:t>
      </w:r>
      <w:r w:rsidR="00942AA3">
        <w:rPr>
          <w:rFonts w:ascii="Arial" w:hAnsi="Arial" w:cs="Arial"/>
          <w:sz w:val="22"/>
          <w:szCs w:val="22"/>
        </w:rPr>
        <w:t>10</w:t>
      </w:r>
      <w:r w:rsidR="003A7EAF" w:rsidRPr="00B83547">
        <w:rPr>
          <w:rFonts w:ascii="Arial" w:hAnsi="Arial" w:cs="Arial"/>
          <w:sz w:val="22"/>
          <w:szCs w:val="22"/>
        </w:rPr>
        <w:t>-202</w:t>
      </w:r>
      <w:r w:rsidR="00FE770C" w:rsidRPr="00B83547">
        <w:rPr>
          <w:rFonts w:ascii="Arial" w:hAnsi="Arial" w:cs="Arial"/>
          <w:sz w:val="22"/>
          <w:szCs w:val="22"/>
        </w:rPr>
        <w:t>1</w:t>
      </w:r>
      <w:r w:rsidR="003A7EAF" w:rsidRPr="00B83547">
        <w:rPr>
          <w:rFonts w:ascii="Arial" w:eastAsia="Verdana" w:hAnsi="Arial" w:cs="Arial"/>
          <w:kern w:val="1"/>
          <w:sz w:val="22"/>
          <w:szCs w:val="22"/>
          <w:lang w:bidi="hi-IN"/>
        </w:rPr>
        <w:t xml:space="preserve">  </w:t>
      </w:r>
    </w:p>
    <w:p w:rsidR="003C235F" w:rsidRPr="00B83547" w:rsidRDefault="003C235F">
      <w:pPr>
        <w:tabs>
          <w:tab w:val="left" w:pos="559"/>
          <w:tab w:val="left" w:pos="1555"/>
        </w:tabs>
        <w:rPr>
          <w:rFonts w:ascii="Arial" w:hAnsi="Arial" w:cs="Arial"/>
          <w:sz w:val="22"/>
          <w:szCs w:val="22"/>
        </w:rPr>
      </w:pPr>
      <w:r w:rsidRPr="00B83547">
        <w:rPr>
          <w:rFonts w:ascii="Arial" w:hAnsi="Arial" w:cs="Arial"/>
          <w:sz w:val="22"/>
          <w:szCs w:val="22"/>
        </w:rPr>
        <w:t>ΙΩΑΝΝΗΣ Δ. ΤΑΓΚΑΛΕΓΚΑΣ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Ο ΠΡΟΕΔΡΟΣ</w:t>
      </w:r>
      <w:r w:rsidR="003A7EAF" w:rsidRPr="00B83547">
        <w:rPr>
          <w:rFonts w:ascii="Arial" w:hAnsi="Arial" w:cs="Arial"/>
          <w:sz w:val="22"/>
          <w:szCs w:val="22"/>
        </w:rPr>
        <w:t xml:space="preserve">    </w:t>
      </w:r>
    </w:p>
    <w:p w:rsidR="003C235F" w:rsidRPr="00B83547" w:rsidRDefault="002549B6" w:rsidP="002549B6">
      <w:pPr>
        <w:tabs>
          <w:tab w:val="left" w:pos="7485"/>
        </w:tabs>
        <w:rPr>
          <w:rFonts w:ascii="Arial" w:hAnsi="Arial" w:cs="Arial"/>
          <w:sz w:val="22"/>
          <w:szCs w:val="22"/>
        </w:rPr>
      </w:pPr>
      <w:r w:rsidRPr="00B83547">
        <w:rPr>
          <w:rFonts w:ascii="Arial" w:hAnsi="Arial" w:cs="Arial"/>
          <w:sz w:val="22"/>
          <w:szCs w:val="22"/>
        </w:rPr>
        <w:tab/>
      </w:r>
    </w:p>
    <w:p w:rsidR="003C235F" w:rsidRPr="00B83547" w:rsidRDefault="003C235F">
      <w:pPr>
        <w:tabs>
          <w:tab w:val="center" w:pos="1080"/>
          <w:tab w:val="left" w:pos="6120"/>
          <w:tab w:val="center" w:pos="8460"/>
        </w:tabs>
        <w:jc w:val="both"/>
        <w:rPr>
          <w:rFonts w:ascii="Arial" w:hAnsi="Arial" w:cs="Arial"/>
          <w:b/>
          <w:sz w:val="22"/>
          <w:szCs w:val="22"/>
        </w:rPr>
      </w:pPr>
      <w:r w:rsidRPr="00B83547">
        <w:rPr>
          <w:rFonts w:ascii="Arial" w:eastAsia="Arial" w:hAnsi="Arial" w:cs="Arial"/>
          <w:sz w:val="22"/>
          <w:szCs w:val="22"/>
        </w:rPr>
        <w:t xml:space="preserve">                </w:t>
      </w:r>
      <w:r w:rsidRPr="00B83547">
        <w:rPr>
          <w:rFonts w:ascii="Arial" w:hAnsi="Arial" w:cs="Arial"/>
          <w:sz w:val="22"/>
          <w:szCs w:val="22"/>
        </w:rPr>
        <w:t>ΤΑ ΜΕΛΗ</w:t>
      </w:r>
      <w:r w:rsidR="001E4D4C" w:rsidRPr="00B83547">
        <w:rPr>
          <w:rFonts w:ascii="Arial" w:hAnsi="Arial" w:cs="Arial"/>
          <w:sz w:val="22"/>
          <w:szCs w:val="22"/>
        </w:rPr>
        <w:t xml:space="preserve"> </w:t>
      </w:r>
      <w:r w:rsidR="001E4D4C" w:rsidRPr="00B83547">
        <w:rPr>
          <w:rFonts w:ascii="Arial" w:hAnsi="Arial" w:cs="Arial"/>
          <w:b/>
          <w:sz w:val="22"/>
          <w:szCs w:val="22"/>
        </w:rPr>
        <w:t xml:space="preserve"> </w:t>
      </w:r>
    </w:p>
    <w:p w:rsidR="0005110F" w:rsidRDefault="00B83547" w:rsidP="00B83547">
      <w:pPr>
        <w:tabs>
          <w:tab w:val="left" w:pos="360"/>
          <w:tab w:val="left" w:pos="6237"/>
        </w:tabs>
        <w:ind w:left="357"/>
        <w:rPr>
          <w:rFonts w:ascii="Arial" w:hAnsi="Arial" w:cs="Arial"/>
          <w:sz w:val="22"/>
          <w:szCs w:val="22"/>
        </w:rPr>
      </w:pPr>
      <w:r w:rsidRPr="00B83547">
        <w:rPr>
          <w:rFonts w:ascii="Arial" w:hAnsi="Arial" w:cs="Arial"/>
          <w:sz w:val="22"/>
          <w:szCs w:val="22"/>
        </w:rPr>
        <w:t>1.</w:t>
      </w:r>
      <w:r>
        <w:rPr>
          <w:rFonts w:ascii="Arial" w:hAnsi="Arial" w:cs="Arial"/>
          <w:sz w:val="22"/>
          <w:szCs w:val="22"/>
        </w:rPr>
        <w:t xml:space="preserve"> </w:t>
      </w:r>
      <w:proofErr w:type="spellStart"/>
      <w:r w:rsidR="0005110F">
        <w:rPr>
          <w:rFonts w:ascii="Arial" w:hAnsi="Arial" w:cs="Arial"/>
          <w:sz w:val="22"/>
          <w:szCs w:val="22"/>
        </w:rPr>
        <w:t>Καλογρηάς</w:t>
      </w:r>
      <w:proofErr w:type="spellEnd"/>
      <w:r w:rsidR="0005110F">
        <w:rPr>
          <w:rFonts w:ascii="Arial" w:hAnsi="Arial" w:cs="Arial"/>
          <w:sz w:val="22"/>
          <w:szCs w:val="22"/>
        </w:rPr>
        <w:t xml:space="preserve"> Αθανάσιος</w:t>
      </w:r>
    </w:p>
    <w:p w:rsidR="00B83547" w:rsidRPr="00B83547" w:rsidRDefault="0005110F" w:rsidP="00B83547">
      <w:pPr>
        <w:tabs>
          <w:tab w:val="left" w:pos="360"/>
          <w:tab w:val="left" w:pos="6237"/>
        </w:tabs>
        <w:ind w:left="357"/>
        <w:rPr>
          <w:rFonts w:ascii="Arial" w:hAnsi="Arial" w:cs="Arial"/>
          <w:sz w:val="22"/>
          <w:szCs w:val="22"/>
        </w:rPr>
      </w:pPr>
      <w:r>
        <w:rPr>
          <w:rFonts w:ascii="Arial" w:hAnsi="Arial" w:cs="Arial"/>
          <w:sz w:val="22"/>
          <w:szCs w:val="22"/>
        </w:rPr>
        <w:t xml:space="preserve">2. </w:t>
      </w:r>
      <w:proofErr w:type="spellStart"/>
      <w:r w:rsidR="00B83547" w:rsidRPr="00B83547">
        <w:rPr>
          <w:rFonts w:ascii="Arial" w:hAnsi="Arial" w:cs="Arial"/>
          <w:sz w:val="22"/>
          <w:szCs w:val="22"/>
        </w:rPr>
        <w:t>Νταντούμη</w:t>
      </w:r>
      <w:proofErr w:type="spellEnd"/>
      <w:r w:rsidR="00B83547" w:rsidRPr="00B83547">
        <w:rPr>
          <w:rFonts w:ascii="Arial" w:hAnsi="Arial" w:cs="Arial"/>
          <w:sz w:val="22"/>
          <w:szCs w:val="22"/>
        </w:rPr>
        <w:t xml:space="preserve"> Ιωάννα</w:t>
      </w:r>
    </w:p>
    <w:p w:rsidR="003C235F" w:rsidRPr="00B83547" w:rsidRDefault="00FA396A" w:rsidP="00B83547">
      <w:pPr>
        <w:tabs>
          <w:tab w:val="left" w:pos="360"/>
          <w:tab w:val="left" w:pos="6237"/>
        </w:tabs>
        <w:ind w:left="357"/>
        <w:rPr>
          <w:rFonts w:ascii="Arial" w:hAnsi="Arial" w:cs="Arial"/>
          <w:sz w:val="22"/>
          <w:szCs w:val="22"/>
        </w:rPr>
      </w:pPr>
      <w:r>
        <w:rPr>
          <w:rFonts w:ascii="Arial" w:hAnsi="Arial" w:cs="Arial"/>
          <w:sz w:val="22"/>
          <w:szCs w:val="22"/>
        </w:rPr>
        <w:t>3</w:t>
      </w:r>
      <w:r w:rsidR="003C235F" w:rsidRPr="00B83547">
        <w:rPr>
          <w:rFonts w:ascii="Arial" w:hAnsi="Arial" w:cs="Arial"/>
          <w:sz w:val="22"/>
          <w:szCs w:val="22"/>
        </w:rPr>
        <w:t>.</w:t>
      </w:r>
      <w:r w:rsidR="00B83547">
        <w:rPr>
          <w:rFonts w:ascii="Arial" w:hAnsi="Arial" w:cs="Arial"/>
          <w:sz w:val="22"/>
          <w:szCs w:val="22"/>
        </w:rPr>
        <w:t xml:space="preserve"> </w:t>
      </w:r>
      <w:r w:rsidR="003C235F" w:rsidRPr="00B83547">
        <w:rPr>
          <w:rFonts w:ascii="Arial" w:hAnsi="Arial" w:cs="Arial"/>
          <w:sz w:val="22"/>
          <w:szCs w:val="22"/>
          <w:lang w:val="en-US"/>
        </w:rPr>
        <w:t>K</w:t>
      </w:r>
      <w:proofErr w:type="spellStart"/>
      <w:r w:rsidR="003C235F" w:rsidRPr="00B83547">
        <w:rPr>
          <w:rFonts w:ascii="Arial" w:hAnsi="Arial" w:cs="Arial"/>
          <w:sz w:val="22"/>
          <w:szCs w:val="22"/>
        </w:rPr>
        <w:t>αράβα</w:t>
      </w:r>
      <w:proofErr w:type="spellEnd"/>
      <w:r w:rsidR="003C235F" w:rsidRPr="00B83547">
        <w:rPr>
          <w:rFonts w:ascii="Arial" w:hAnsi="Arial" w:cs="Arial"/>
          <w:sz w:val="22"/>
          <w:szCs w:val="22"/>
        </w:rPr>
        <w:t xml:space="preserve"> </w:t>
      </w:r>
      <w:proofErr w:type="spellStart"/>
      <w:r w:rsidR="003C235F" w:rsidRPr="00B83547">
        <w:rPr>
          <w:rFonts w:ascii="Arial" w:hAnsi="Arial" w:cs="Arial"/>
          <w:sz w:val="22"/>
          <w:szCs w:val="22"/>
        </w:rPr>
        <w:t>Χρυσοβαλάντου</w:t>
      </w:r>
      <w:proofErr w:type="spellEnd"/>
      <w:r w:rsidR="003C235F" w:rsidRPr="00B83547">
        <w:rPr>
          <w:rFonts w:ascii="Arial" w:hAnsi="Arial" w:cs="Arial"/>
          <w:sz w:val="22"/>
          <w:szCs w:val="22"/>
        </w:rPr>
        <w:t xml:space="preserve"> </w:t>
      </w:r>
      <w:r w:rsidR="003A7EAF" w:rsidRPr="00B83547">
        <w:rPr>
          <w:rFonts w:ascii="Arial" w:hAnsi="Arial" w:cs="Arial"/>
          <w:sz w:val="22"/>
          <w:szCs w:val="22"/>
        </w:rPr>
        <w:t>–</w:t>
      </w:r>
      <w:r w:rsidR="003C235F" w:rsidRPr="00B83547">
        <w:rPr>
          <w:rFonts w:ascii="Arial" w:hAnsi="Arial" w:cs="Arial"/>
          <w:sz w:val="22"/>
          <w:szCs w:val="22"/>
        </w:rPr>
        <w:t xml:space="preserve"> Βασιλική</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ΙΩΑΝΝΗΣ Δ. ΤΑΓΚΑΛΕΓΚΑΣ   </w:t>
      </w:r>
    </w:p>
    <w:p w:rsidR="003C235F" w:rsidRPr="00B83547" w:rsidRDefault="00FA396A">
      <w:pPr>
        <w:tabs>
          <w:tab w:val="left" w:pos="360"/>
          <w:tab w:val="left" w:pos="6237"/>
        </w:tabs>
        <w:ind w:left="360"/>
        <w:rPr>
          <w:rFonts w:ascii="Arial" w:hAnsi="Arial" w:cs="Arial"/>
          <w:sz w:val="22"/>
          <w:szCs w:val="22"/>
        </w:rPr>
      </w:pPr>
      <w:r>
        <w:rPr>
          <w:rFonts w:ascii="Arial" w:hAnsi="Arial" w:cs="Arial"/>
          <w:sz w:val="22"/>
          <w:szCs w:val="22"/>
        </w:rPr>
        <w:t>4</w:t>
      </w:r>
      <w:r w:rsidR="0005110F">
        <w:rPr>
          <w:rFonts w:ascii="Arial" w:hAnsi="Arial" w:cs="Arial"/>
          <w:sz w:val="22"/>
          <w:szCs w:val="22"/>
        </w:rPr>
        <w:t xml:space="preserve"> .</w:t>
      </w:r>
      <w:proofErr w:type="spellStart"/>
      <w:r w:rsidR="00851763">
        <w:rPr>
          <w:rFonts w:ascii="Arial" w:hAnsi="Arial" w:cs="Arial"/>
          <w:sz w:val="22"/>
          <w:szCs w:val="22"/>
        </w:rPr>
        <w:t>Μερτζάνης</w:t>
      </w:r>
      <w:proofErr w:type="spellEnd"/>
      <w:r w:rsidR="00851763">
        <w:rPr>
          <w:rFonts w:ascii="Arial" w:hAnsi="Arial" w:cs="Arial"/>
          <w:sz w:val="22"/>
          <w:szCs w:val="22"/>
        </w:rPr>
        <w:t xml:space="preserve">  Κωνσταντίνος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Pr>
          <w:rFonts w:ascii="Arial" w:hAnsi="Arial" w:cs="Arial"/>
          <w:sz w:val="22"/>
          <w:szCs w:val="22"/>
        </w:rPr>
        <w:lastRenderedPageBreak/>
        <w:t>5</w:t>
      </w:r>
      <w:r w:rsidR="003C235F" w:rsidRPr="00B83547">
        <w:rPr>
          <w:rFonts w:ascii="Arial" w:hAnsi="Arial" w:cs="Arial"/>
          <w:sz w:val="22"/>
          <w:szCs w:val="22"/>
        </w:rPr>
        <w:t>.</w:t>
      </w:r>
      <w:r w:rsidR="00FA396A" w:rsidRPr="00FA396A">
        <w:rPr>
          <w:rFonts w:ascii="Arial" w:hAnsi="Arial" w:cs="Arial"/>
          <w:sz w:val="22"/>
          <w:szCs w:val="22"/>
        </w:rPr>
        <w:t xml:space="preserve"> </w:t>
      </w:r>
      <w:proofErr w:type="spellStart"/>
      <w:r w:rsidR="00FA396A" w:rsidRPr="00B83547">
        <w:rPr>
          <w:rFonts w:ascii="Arial" w:hAnsi="Arial" w:cs="Arial"/>
          <w:sz w:val="22"/>
          <w:szCs w:val="22"/>
        </w:rPr>
        <w:t>Καπλάνης</w:t>
      </w:r>
      <w:proofErr w:type="spellEnd"/>
      <w:r w:rsidR="00FA396A" w:rsidRPr="00B83547">
        <w:rPr>
          <w:rFonts w:ascii="Arial" w:hAnsi="Arial" w:cs="Arial"/>
          <w:sz w:val="22"/>
          <w:szCs w:val="22"/>
        </w:rPr>
        <w:t xml:space="preserve"> Κωνσταντίνος</w:t>
      </w:r>
    </w:p>
    <w:p w:rsidR="00895004" w:rsidRDefault="00895004" w:rsidP="00FE770C">
      <w:pPr>
        <w:tabs>
          <w:tab w:val="left" w:pos="360"/>
          <w:tab w:val="left" w:pos="6237"/>
        </w:tabs>
        <w:ind w:left="360"/>
        <w:rPr>
          <w:rFonts w:ascii="Arial" w:hAnsi="Arial" w:cs="Arial"/>
          <w:sz w:val="22"/>
          <w:szCs w:val="22"/>
        </w:rPr>
      </w:pPr>
      <w:r>
        <w:rPr>
          <w:rFonts w:ascii="Arial" w:hAnsi="Arial" w:cs="Arial"/>
          <w:sz w:val="22"/>
          <w:szCs w:val="22"/>
        </w:rPr>
        <w:t>6.Τζουβάρας Νικόλαος</w:t>
      </w:r>
    </w:p>
    <w:p w:rsidR="00FE770C" w:rsidRDefault="00895004" w:rsidP="00FE770C">
      <w:pPr>
        <w:tabs>
          <w:tab w:val="left" w:pos="360"/>
          <w:tab w:val="left" w:pos="6237"/>
        </w:tabs>
        <w:ind w:left="360"/>
        <w:rPr>
          <w:rFonts w:ascii="Arial" w:hAnsi="Arial" w:cs="Arial"/>
          <w:sz w:val="22"/>
          <w:szCs w:val="22"/>
        </w:rPr>
      </w:pPr>
      <w:r>
        <w:rPr>
          <w:rFonts w:ascii="Arial" w:hAnsi="Arial" w:cs="Arial"/>
          <w:sz w:val="22"/>
          <w:szCs w:val="22"/>
        </w:rPr>
        <w:t>7</w:t>
      </w:r>
      <w:r w:rsidR="00B83547">
        <w:rPr>
          <w:rFonts w:ascii="Arial" w:hAnsi="Arial" w:cs="Arial"/>
          <w:sz w:val="22"/>
          <w:szCs w:val="22"/>
        </w:rPr>
        <w:t xml:space="preserve">. </w:t>
      </w:r>
      <w:proofErr w:type="spellStart"/>
      <w:r w:rsidR="00FA396A">
        <w:rPr>
          <w:rFonts w:ascii="Arial" w:hAnsi="Arial" w:cs="Arial"/>
          <w:sz w:val="22"/>
          <w:szCs w:val="22"/>
        </w:rPr>
        <w:t>Μπράλιος</w:t>
      </w:r>
      <w:proofErr w:type="spellEnd"/>
      <w:r w:rsidR="00FA396A">
        <w:rPr>
          <w:rFonts w:ascii="Arial" w:hAnsi="Arial" w:cs="Arial"/>
          <w:sz w:val="22"/>
          <w:szCs w:val="22"/>
        </w:rPr>
        <w:t xml:space="preserve"> Νικόλαος</w:t>
      </w:r>
    </w:p>
    <w:p w:rsidR="000C2D8A" w:rsidRPr="00B83547" w:rsidRDefault="00895004" w:rsidP="00FE770C">
      <w:pPr>
        <w:tabs>
          <w:tab w:val="left" w:pos="360"/>
          <w:tab w:val="left" w:pos="6237"/>
        </w:tabs>
        <w:ind w:left="360"/>
        <w:rPr>
          <w:rFonts w:ascii="Arial" w:hAnsi="Arial" w:cs="Arial"/>
          <w:sz w:val="22"/>
          <w:szCs w:val="22"/>
        </w:rPr>
      </w:pPr>
      <w:r>
        <w:rPr>
          <w:rFonts w:ascii="Arial" w:hAnsi="Arial" w:cs="Arial"/>
          <w:sz w:val="22"/>
          <w:szCs w:val="22"/>
        </w:rPr>
        <w:t>8</w:t>
      </w:r>
      <w:r w:rsidR="000C2D8A">
        <w:rPr>
          <w:rFonts w:ascii="Arial" w:hAnsi="Arial" w:cs="Arial"/>
          <w:sz w:val="22"/>
          <w:szCs w:val="22"/>
        </w:rPr>
        <w:t xml:space="preserve">. </w:t>
      </w:r>
      <w:proofErr w:type="spellStart"/>
      <w:r w:rsidR="000C2D8A">
        <w:rPr>
          <w:rFonts w:ascii="Arial" w:hAnsi="Arial" w:cs="Arial"/>
          <w:sz w:val="22"/>
          <w:szCs w:val="22"/>
        </w:rPr>
        <w:t>Καραμάνης</w:t>
      </w:r>
      <w:proofErr w:type="spellEnd"/>
      <w:r w:rsidR="000C2D8A">
        <w:rPr>
          <w:rFonts w:ascii="Arial" w:hAnsi="Arial" w:cs="Arial"/>
          <w:sz w:val="22"/>
          <w:szCs w:val="22"/>
        </w:rPr>
        <w:t xml:space="preserve"> Δημήτριος</w:t>
      </w:r>
    </w:p>
    <w:sectPr w:rsidR="000C2D8A" w:rsidRPr="00B8354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60D" w:rsidRDefault="00E0660D">
      <w:r>
        <w:separator/>
      </w:r>
    </w:p>
  </w:endnote>
  <w:endnote w:type="continuationSeparator" w:id="0">
    <w:p w:rsidR="00E0660D" w:rsidRDefault="00E066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60D" w:rsidRDefault="00E0660D">
      <w:r>
        <w:separator/>
      </w:r>
    </w:p>
  </w:footnote>
  <w:footnote w:type="continuationSeparator" w:id="0">
    <w:p w:rsidR="00E0660D" w:rsidRDefault="00E06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1440BD">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1440BD">
                <w:pPr>
                  <w:pStyle w:val="af1"/>
                </w:pPr>
                <w:r>
                  <w:rPr>
                    <w:rStyle w:val="a3"/>
                  </w:rPr>
                  <w:fldChar w:fldCharType="begin"/>
                </w:r>
                <w:r w:rsidR="00B83547">
                  <w:rPr>
                    <w:rStyle w:val="a3"/>
                  </w:rPr>
                  <w:instrText xml:space="preserve"> PAGE </w:instrText>
                </w:r>
                <w:r>
                  <w:rPr>
                    <w:rStyle w:val="a3"/>
                  </w:rPr>
                  <w:fldChar w:fldCharType="separate"/>
                </w:r>
                <w:r w:rsidR="00CE0B6E">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3">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4">
    <w:nsid w:val="0CA41DCD"/>
    <w:multiLevelType w:val="hybridMultilevel"/>
    <w:tmpl w:val="2BA0DDF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8AD633D"/>
    <w:multiLevelType w:val="hybridMultilevel"/>
    <w:tmpl w:val="2BA0DDF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1F0B0F51"/>
    <w:multiLevelType w:val="hybridMultilevel"/>
    <w:tmpl w:val="42ECE366"/>
    <w:lvl w:ilvl="0" w:tplc="EDB844D6">
      <w:start w:val="2"/>
      <w:numFmt w:val="decimal"/>
      <w:lvlText w:val="%1."/>
      <w:lvlJc w:val="left"/>
      <w:pPr>
        <w:ind w:left="420" w:hanging="360"/>
      </w:pPr>
      <w:rPr>
        <w:rFonts w:ascii="Arial" w:hAnsi="Arial" w:cs="Arial" w:hint="default"/>
        <w:sz w:val="22"/>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8">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426733B7"/>
    <w:multiLevelType w:val="hybridMultilevel"/>
    <w:tmpl w:val="B9A6A4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9EB6225"/>
    <w:multiLevelType w:val="hybridMultilevel"/>
    <w:tmpl w:val="2BA0DDF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BE73A43"/>
    <w:multiLevelType w:val="hybridMultilevel"/>
    <w:tmpl w:val="2286F5B6"/>
    <w:lvl w:ilvl="0" w:tplc="C14AEC3A">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874597D"/>
    <w:multiLevelType w:val="hybridMultilevel"/>
    <w:tmpl w:val="47D87FD4"/>
    <w:lvl w:ilvl="0" w:tplc="0408000B">
      <w:start w:val="1"/>
      <w:numFmt w:val="bullet"/>
      <w:lvlText w:val=""/>
      <w:lvlJc w:val="left"/>
      <w:pPr>
        <w:ind w:left="717" w:hanging="360"/>
      </w:pPr>
      <w:rPr>
        <w:rFonts w:ascii="Wingdings" w:hAnsi="Wingdings"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16">
    <w:nsid w:val="7C5765A7"/>
    <w:multiLevelType w:val="hybridMultilevel"/>
    <w:tmpl w:val="712C41D0"/>
    <w:lvl w:ilvl="0" w:tplc="4E14EF62">
      <w:start w:val="1"/>
      <w:numFmt w:val="decimal"/>
      <w:lvlText w:val="%1."/>
      <w:lvlJc w:val="left"/>
      <w:pPr>
        <w:tabs>
          <w:tab w:val="num" w:pos="3"/>
        </w:tabs>
        <w:ind w:left="3" w:hanging="360"/>
      </w:pPr>
      <w:rPr>
        <w:b/>
      </w:rPr>
    </w:lvl>
    <w:lvl w:ilvl="1" w:tplc="04080019" w:tentative="1">
      <w:start w:val="1"/>
      <w:numFmt w:val="lowerLetter"/>
      <w:lvlText w:val="%2."/>
      <w:lvlJc w:val="left"/>
      <w:pPr>
        <w:tabs>
          <w:tab w:val="num" w:pos="723"/>
        </w:tabs>
        <w:ind w:left="723" w:hanging="360"/>
      </w:pPr>
    </w:lvl>
    <w:lvl w:ilvl="2" w:tplc="0408001B" w:tentative="1">
      <w:start w:val="1"/>
      <w:numFmt w:val="lowerRoman"/>
      <w:lvlText w:val="%3."/>
      <w:lvlJc w:val="right"/>
      <w:pPr>
        <w:tabs>
          <w:tab w:val="num" w:pos="1443"/>
        </w:tabs>
        <w:ind w:left="1443" w:hanging="180"/>
      </w:pPr>
    </w:lvl>
    <w:lvl w:ilvl="3" w:tplc="0408000F" w:tentative="1">
      <w:start w:val="1"/>
      <w:numFmt w:val="decimal"/>
      <w:lvlText w:val="%4."/>
      <w:lvlJc w:val="left"/>
      <w:pPr>
        <w:tabs>
          <w:tab w:val="num" w:pos="2163"/>
        </w:tabs>
        <w:ind w:left="2163" w:hanging="360"/>
      </w:pPr>
    </w:lvl>
    <w:lvl w:ilvl="4" w:tplc="04080019" w:tentative="1">
      <w:start w:val="1"/>
      <w:numFmt w:val="lowerLetter"/>
      <w:lvlText w:val="%5."/>
      <w:lvlJc w:val="left"/>
      <w:pPr>
        <w:tabs>
          <w:tab w:val="num" w:pos="2883"/>
        </w:tabs>
        <w:ind w:left="2883" w:hanging="360"/>
      </w:pPr>
    </w:lvl>
    <w:lvl w:ilvl="5" w:tplc="0408001B" w:tentative="1">
      <w:start w:val="1"/>
      <w:numFmt w:val="lowerRoman"/>
      <w:lvlText w:val="%6."/>
      <w:lvlJc w:val="right"/>
      <w:pPr>
        <w:tabs>
          <w:tab w:val="num" w:pos="3603"/>
        </w:tabs>
        <w:ind w:left="3603" w:hanging="180"/>
      </w:pPr>
    </w:lvl>
    <w:lvl w:ilvl="6" w:tplc="0408000F" w:tentative="1">
      <w:start w:val="1"/>
      <w:numFmt w:val="decimal"/>
      <w:lvlText w:val="%7."/>
      <w:lvlJc w:val="left"/>
      <w:pPr>
        <w:tabs>
          <w:tab w:val="num" w:pos="4323"/>
        </w:tabs>
        <w:ind w:left="4323" w:hanging="360"/>
      </w:pPr>
    </w:lvl>
    <w:lvl w:ilvl="7" w:tplc="04080019" w:tentative="1">
      <w:start w:val="1"/>
      <w:numFmt w:val="lowerLetter"/>
      <w:lvlText w:val="%8."/>
      <w:lvlJc w:val="left"/>
      <w:pPr>
        <w:tabs>
          <w:tab w:val="num" w:pos="5043"/>
        </w:tabs>
        <w:ind w:left="5043" w:hanging="360"/>
      </w:pPr>
    </w:lvl>
    <w:lvl w:ilvl="8" w:tplc="0408001B" w:tentative="1">
      <w:start w:val="1"/>
      <w:numFmt w:val="lowerRoman"/>
      <w:lvlText w:val="%9."/>
      <w:lvlJc w:val="right"/>
      <w:pPr>
        <w:tabs>
          <w:tab w:val="num" w:pos="5763"/>
        </w:tabs>
        <w:ind w:left="5763" w:hanging="180"/>
      </w:pPr>
    </w:lvl>
  </w:abstractNum>
  <w:num w:numId="1">
    <w:abstractNumId w:val="0"/>
  </w:num>
  <w:num w:numId="2">
    <w:abstractNumId w:val="1"/>
  </w:num>
  <w:num w:numId="3">
    <w:abstractNumId w:val="11"/>
  </w:num>
  <w:num w:numId="4">
    <w:abstractNumId w:val="13"/>
  </w:num>
  <w:num w:numId="5">
    <w:abstractNumId w:val="3"/>
  </w:num>
  <w:num w:numId="6">
    <w:abstractNumId w:val="8"/>
  </w:num>
  <w:num w:numId="7">
    <w:abstractNumId w:val="9"/>
  </w:num>
  <w:num w:numId="8">
    <w:abstractNumId w:val="5"/>
  </w:num>
  <w:num w:numId="9">
    <w:abstractNumId w:val="7"/>
  </w:num>
  <w:num w:numId="10">
    <w:abstractNumId w:val="4"/>
  </w:num>
  <w:num w:numId="11">
    <w:abstractNumId w:val="10"/>
  </w:num>
  <w:num w:numId="12">
    <w:abstractNumId w:val="12"/>
  </w:num>
  <w:num w:numId="13">
    <w:abstractNumId w:val="6"/>
  </w:num>
  <w:num w:numId="14">
    <w:abstractNumId w:val="14"/>
  </w:num>
  <w:num w:numId="15">
    <w:abstractNumId w:val="16"/>
  </w:num>
  <w:num w:numId="16">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0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470B3"/>
    <w:rsid w:val="00050E6E"/>
    <w:rsid w:val="0005110F"/>
    <w:rsid w:val="0005483D"/>
    <w:rsid w:val="00055514"/>
    <w:rsid w:val="00060CC3"/>
    <w:rsid w:val="00066288"/>
    <w:rsid w:val="00071FA5"/>
    <w:rsid w:val="00073F74"/>
    <w:rsid w:val="00097687"/>
    <w:rsid w:val="000B247B"/>
    <w:rsid w:val="000B32D2"/>
    <w:rsid w:val="000B4F9B"/>
    <w:rsid w:val="000C26F1"/>
    <w:rsid w:val="000C2D8A"/>
    <w:rsid w:val="000C30B5"/>
    <w:rsid w:val="000C3CCB"/>
    <w:rsid w:val="000C3CE4"/>
    <w:rsid w:val="000D7650"/>
    <w:rsid w:val="000E1B84"/>
    <w:rsid w:val="000E3782"/>
    <w:rsid w:val="000E71AB"/>
    <w:rsid w:val="00106413"/>
    <w:rsid w:val="00113E80"/>
    <w:rsid w:val="0011409B"/>
    <w:rsid w:val="00114DF6"/>
    <w:rsid w:val="00115D2A"/>
    <w:rsid w:val="00120C06"/>
    <w:rsid w:val="001302D5"/>
    <w:rsid w:val="00132B33"/>
    <w:rsid w:val="001346AB"/>
    <w:rsid w:val="00135C95"/>
    <w:rsid w:val="001440BD"/>
    <w:rsid w:val="001459CD"/>
    <w:rsid w:val="00145EE5"/>
    <w:rsid w:val="00155779"/>
    <w:rsid w:val="001577EF"/>
    <w:rsid w:val="001579DB"/>
    <w:rsid w:val="00157A71"/>
    <w:rsid w:val="00162B2E"/>
    <w:rsid w:val="001719CF"/>
    <w:rsid w:val="0017320C"/>
    <w:rsid w:val="00181704"/>
    <w:rsid w:val="00190EE2"/>
    <w:rsid w:val="00196C95"/>
    <w:rsid w:val="001A004B"/>
    <w:rsid w:val="001A4EF0"/>
    <w:rsid w:val="001B049F"/>
    <w:rsid w:val="001B2912"/>
    <w:rsid w:val="001B63B1"/>
    <w:rsid w:val="001B7132"/>
    <w:rsid w:val="001C67C9"/>
    <w:rsid w:val="001C68F9"/>
    <w:rsid w:val="001D4BBB"/>
    <w:rsid w:val="001D6EF5"/>
    <w:rsid w:val="001E01CA"/>
    <w:rsid w:val="001E11DA"/>
    <w:rsid w:val="001E4D4C"/>
    <w:rsid w:val="001E6338"/>
    <w:rsid w:val="00204658"/>
    <w:rsid w:val="0020594B"/>
    <w:rsid w:val="00220033"/>
    <w:rsid w:val="00220115"/>
    <w:rsid w:val="00226747"/>
    <w:rsid w:val="00226885"/>
    <w:rsid w:val="002365ED"/>
    <w:rsid w:val="00253B9E"/>
    <w:rsid w:val="002549B6"/>
    <w:rsid w:val="0025504C"/>
    <w:rsid w:val="00256D3C"/>
    <w:rsid w:val="00261253"/>
    <w:rsid w:val="00264794"/>
    <w:rsid w:val="0027238F"/>
    <w:rsid w:val="00275B54"/>
    <w:rsid w:val="0028445A"/>
    <w:rsid w:val="002963E1"/>
    <w:rsid w:val="0029648E"/>
    <w:rsid w:val="002A4FD5"/>
    <w:rsid w:val="002B291B"/>
    <w:rsid w:val="002C18FD"/>
    <w:rsid w:val="002C7914"/>
    <w:rsid w:val="002D1943"/>
    <w:rsid w:val="002D284B"/>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27F6F"/>
    <w:rsid w:val="003340D2"/>
    <w:rsid w:val="00341C67"/>
    <w:rsid w:val="00343BC7"/>
    <w:rsid w:val="00345753"/>
    <w:rsid w:val="00354A9F"/>
    <w:rsid w:val="00354BBD"/>
    <w:rsid w:val="00363CA6"/>
    <w:rsid w:val="003666A6"/>
    <w:rsid w:val="00371783"/>
    <w:rsid w:val="003726B6"/>
    <w:rsid w:val="003815F0"/>
    <w:rsid w:val="003818B2"/>
    <w:rsid w:val="003831A1"/>
    <w:rsid w:val="00384268"/>
    <w:rsid w:val="003950A3"/>
    <w:rsid w:val="003A4C37"/>
    <w:rsid w:val="003A6B6D"/>
    <w:rsid w:val="003A7EAF"/>
    <w:rsid w:val="003B3429"/>
    <w:rsid w:val="003B5930"/>
    <w:rsid w:val="003C235F"/>
    <w:rsid w:val="003C38EA"/>
    <w:rsid w:val="003C79BD"/>
    <w:rsid w:val="003D3232"/>
    <w:rsid w:val="003D36C5"/>
    <w:rsid w:val="003D4108"/>
    <w:rsid w:val="003D7E15"/>
    <w:rsid w:val="003E3562"/>
    <w:rsid w:val="003E6936"/>
    <w:rsid w:val="003F36E8"/>
    <w:rsid w:val="00404CF8"/>
    <w:rsid w:val="004053C1"/>
    <w:rsid w:val="00406541"/>
    <w:rsid w:val="00411130"/>
    <w:rsid w:val="00411AEF"/>
    <w:rsid w:val="00414942"/>
    <w:rsid w:val="004241E8"/>
    <w:rsid w:val="00424C24"/>
    <w:rsid w:val="00426BAB"/>
    <w:rsid w:val="00435514"/>
    <w:rsid w:val="0044667E"/>
    <w:rsid w:val="00446B60"/>
    <w:rsid w:val="004600E1"/>
    <w:rsid w:val="004650CA"/>
    <w:rsid w:val="00465A4E"/>
    <w:rsid w:val="00476DAD"/>
    <w:rsid w:val="00477A14"/>
    <w:rsid w:val="00481423"/>
    <w:rsid w:val="00482DC2"/>
    <w:rsid w:val="0048586E"/>
    <w:rsid w:val="004901FD"/>
    <w:rsid w:val="00495AB0"/>
    <w:rsid w:val="004A4FD6"/>
    <w:rsid w:val="004A6A11"/>
    <w:rsid w:val="004A6ABB"/>
    <w:rsid w:val="004B2E58"/>
    <w:rsid w:val="004B7126"/>
    <w:rsid w:val="004D22B1"/>
    <w:rsid w:val="004D6A9F"/>
    <w:rsid w:val="004E42A0"/>
    <w:rsid w:val="004E6F72"/>
    <w:rsid w:val="004E727A"/>
    <w:rsid w:val="004F7266"/>
    <w:rsid w:val="00507FE0"/>
    <w:rsid w:val="005109CE"/>
    <w:rsid w:val="00511FD6"/>
    <w:rsid w:val="005178E5"/>
    <w:rsid w:val="00526082"/>
    <w:rsid w:val="0052635A"/>
    <w:rsid w:val="0052681C"/>
    <w:rsid w:val="00526B61"/>
    <w:rsid w:val="00534957"/>
    <w:rsid w:val="0054173F"/>
    <w:rsid w:val="00547183"/>
    <w:rsid w:val="00547736"/>
    <w:rsid w:val="00553F7E"/>
    <w:rsid w:val="00554F44"/>
    <w:rsid w:val="0056052F"/>
    <w:rsid w:val="005643B0"/>
    <w:rsid w:val="00570C36"/>
    <w:rsid w:val="00575879"/>
    <w:rsid w:val="00582DA8"/>
    <w:rsid w:val="00583B2C"/>
    <w:rsid w:val="00583D18"/>
    <w:rsid w:val="00586F7E"/>
    <w:rsid w:val="005A7C2D"/>
    <w:rsid w:val="005B372A"/>
    <w:rsid w:val="005B55CE"/>
    <w:rsid w:val="005C44F5"/>
    <w:rsid w:val="005C56F0"/>
    <w:rsid w:val="005C6695"/>
    <w:rsid w:val="005D2212"/>
    <w:rsid w:val="005D264F"/>
    <w:rsid w:val="005E39F4"/>
    <w:rsid w:val="005E65E4"/>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40EA9"/>
    <w:rsid w:val="00644C76"/>
    <w:rsid w:val="00645374"/>
    <w:rsid w:val="00653C82"/>
    <w:rsid w:val="00656B89"/>
    <w:rsid w:val="00663A0C"/>
    <w:rsid w:val="006908AC"/>
    <w:rsid w:val="006A654E"/>
    <w:rsid w:val="006B47C3"/>
    <w:rsid w:val="006C10D0"/>
    <w:rsid w:val="006C12E9"/>
    <w:rsid w:val="006C1CE4"/>
    <w:rsid w:val="006C20D0"/>
    <w:rsid w:val="006D1CF9"/>
    <w:rsid w:val="006D4474"/>
    <w:rsid w:val="006E241D"/>
    <w:rsid w:val="006E5B34"/>
    <w:rsid w:val="006F53B6"/>
    <w:rsid w:val="006F6673"/>
    <w:rsid w:val="00700DEE"/>
    <w:rsid w:val="0070421F"/>
    <w:rsid w:val="00705D97"/>
    <w:rsid w:val="007100F2"/>
    <w:rsid w:val="0071065A"/>
    <w:rsid w:val="00717792"/>
    <w:rsid w:val="00731EC0"/>
    <w:rsid w:val="00735575"/>
    <w:rsid w:val="00737C1A"/>
    <w:rsid w:val="00741E52"/>
    <w:rsid w:val="00745121"/>
    <w:rsid w:val="007456A2"/>
    <w:rsid w:val="00745ED3"/>
    <w:rsid w:val="00747F8A"/>
    <w:rsid w:val="007544DE"/>
    <w:rsid w:val="007572BD"/>
    <w:rsid w:val="00762A5B"/>
    <w:rsid w:val="007638BA"/>
    <w:rsid w:val="00765350"/>
    <w:rsid w:val="007705FC"/>
    <w:rsid w:val="00770847"/>
    <w:rsid w:val="007748BA"/>
    <w:rsid w:val="00774BE0"/>
    <w:rsid w:val="00781989"/>
    <w:rsid w:val="0078420A"/>
    <w:rsid w:val="00792757"/>
    <w:rsid w:val="0079535A"/>
    <w:rsid w:val="007970C0"/>
    <w:rsid w:val="00797659"/>
    <w:rsid w:val="007A3F13"/>
    <w:rsid w:val="007A7C17"/>
    <w:rsid w:val="007B179E"/>
    <w:rsid w:val="007B603B"/>
    <w:rsid w:val="007B7659"/>
    <w:rsid w:val="007C3188"/>
    <w:rsid w:val="007D26EA"/>
    <w:rsid w:val="007E0C09"/>
    <w:rsid w:val="007E6F5B"/>
    <w:rsid w:val="00802A86"/>
    <w:rsid w:val="0080303E"/>
    <w:rsid w:val="008039F8"/>
    <w:rsid w:val="0080716F"/>
    <w:rsid w:val="00816643"/>
    <w:rsid w:val="0082068C"/>
    <w:rsid w:val="0082269F"/>
    <w:rsid w:val="008233BC"/>
    <w:rsid w:val="008234E5"/>
    <w:rsid w:val="008271CB"/>
    <w:rsid w:val="00833173"/>
    <w:rsid w:val="008426F8"/>
    <w:rsid w:val="00846B24"/>
    <w:rsid w:val="00851763"/>
    <w:rsid w:val="00854F4E"/>
    <w:rsid w:val="008624CB"/>
    <w:rsid w:val="0086636B"/>
    <w:rsid w:val="00895004"/>
    <w:rsid w:val="008A5B7E"/>
    <w:rsid w:val="008B0877"/>
    <w:rsid w:val="008B1568"/>
    <w:rsid w:val="008C4D4B"/>
    <w:rsid w:val="008C56A4"/>
    <w:rsid w:val="008E0542"/>
    <w:rsid w:val="008E4426"/>
    <w:rsid w:val="008F1A92"/>
    <w:rsid w:val="008F26A1"/>
    <w:rsid w:val="008F68AE"/>
    <w:rsid w:val="009008E7"/>
    <w:rsid w:val="009113F5"/>
    <w:rsid w:val="00920FC0"/>
    <w:rsid w:val="00922F97"/>
    <w:rsid w:val="00923F1E"/>
    <w:rsid w:val="009346A4"/>
    <w:rsid w:val="00940CB0"/>
    <w:rsid w:val="00942669"/>
    <w:rsid w:val="00942AA3"/>
    <w:rsid w:val="00954DB1"/>
    <w:rsid w:val="009576A7"/>
    <w:rsid w:val="0096073A"/>
    <w:rsid w:val="009654D4"/>
    <w:rsid w:val="00980554"/>
    <w:rsid w:val="009832D1"/>
    <w:rsid w:val="00984106"/>
    <w:rsid w:val="00992519"/>
    <w:rsid w:val="009A7553"/>
    <w:rsid w:val="009B5098"/>
    <w:rsid w:val="009B6818"/>
    <w:rsid w:val="009C2AE2"/>
    <w:rsid w:val="009D4B51"/>
    <w:rsid w:val="009F4B5B"/>
    <w:rsid w:val="00A1563F"/>
    <w:rsid w:val="00A33924"/>
    <w:rsid w:val="00A369E8"/>
    <w:rsid w:val="00A36F5D"/>
    <w:rsid w:val="00A37F05"/>
    <w:rsid w:val="00A40192"/>
    <w:rsid w:val="00A40B9A"/>
    <w:rsid w:val="00A45396"/>
    <w:rsid w:val="00A54613"/>
    <w:rsid w:val="00A568A4"/>
    <w:rsid w:val="00A67893"/>
    <w:rsid w:val="00A7365F"/>
    <w:rsid w:val="00A743A8"/>
    <w:rsid w:val="00A75549"/>
    <w:rsid w:val="00A80F1E"/>
    <w:rsid w:val="00A8137D"/>
    <w:rsid w:val="00A859D3"/>
    <w:rsid w:val="00A86B9D"/>
    <w:rsid w:val="00A911B6"/>
    <w:rsid w:val="00A9141F"/>
    <w:rsid w:val="00AA40CD"/>
    <w:rsid w:val="00AB58C9"/>
    <w:rsid w:val="00AB6077"/>
    <w:rsid w:val="00AC24B1"/>
    <w:rsid w:val="00AC70D6"/>
    <w:rsid w:val="00AD0CDD"/>
    <w:rsid w:val="00AD6747"/>
    <w:rsid w:val="00AE14E6"/>
    <w:rsid w:val="00AE6693"/>
    <w:rsid w:val="00B04804"/>
    <w:rsid w:val="00B04994"/>
    <w:rsid w:val="00B050E7"/>
    <w:rsid w:val="00B16BE3"/>
    <w:rsid w:val="00B214AE"/>
    <w:rsid w:val="00B2563A"/>
    <w:rsid w:val="00B3207E"/>
    <w:rsid w:val="00B36F68"/>
    <w:rsid w:val="00B43889"/>
    <w:rsid w:val="00B44282"/>
    <w:rsid w:val="00B523B0"/>
    <w:rsid w:val="00B533DE"/>
    <w:rsid w:val="00B63B8F"/>
    <w:rsid w:val="00B66A85"/>
    <w:rsid w:val="00B761EA"/>
    <w:rsid w:val="00B81CB6"/>
    <w:rsid w:val="00B831F3"/>
    <w:rsid w:val="00B83547"/>
    <w:rsid w:val="00B84CB7"/>
    <w:rsid w:val="00B85114"/>
    <w:rsid w:val="00B863CD"/>
    <w:rsid w:val="00B87DFD"/>
    <w:rsid w:val="00B935DB"/>
    <w:rsid w:val="00BA43E7"/>
    <w:rsid w:val="00BC4511"/>
    <w:rsid w:val="00BD04FF"/>
    <w:rsid w:val="00BD7052"/>
    <w:rsid w:val="00BE3A82"/>
    <w:rsid w:val="00BF070A"/>
    <w:rsid w:val="00BF2482"/>
    <w:rsid w:val="00BF273F"/>
    <w:rsid w:val="00BF3750"/>
    <w:rsid w:val="00BF7F14"/>
    <w:rsid w:val="00C00BA5"/>
    <w:rsid w:val="00C054E9"/>
    <w:rsid w:val="00C11E3B"/>
    <w:rsid w:val="00C1449D"/>
    <w:rsid w:val="00C16B68"/>
    <w:rsid w:val="00C2398F"/>
    <w:rsid w:val="00C23E28"/>
    <w:rsid w:val="00C27633"/>
    <w:rsid w:val="00C35EE2"/>
    <w:rsid w:val="00C51414"/>
    <w:rsid w:val="00C563B9"/>
    <w:rsid w:val="00C65C37"/>
    <w:rsid w:val="00C675EA"/>
    <w:rsid w:val="00C737D9"/>
    <w:rsid w:val="00C812E2"/>
    <w:rsid w:val="00C81B65"/>
    <w:rsid w:val="00C928B0"/>
    <w:rsid w:val="00C952DE"/>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52EF"/>
    <w:rsid w:val="00CD60B3"/>
    <w:rsid w:val="00CE0B6E"/>
    <w:rsid w:val="00CE0C95"/>
    <w:rsid w:val="00CE2BBE"/>
    <w:rsid w:val="00CE5F90"/>
    <w:rsid w:val="00CF493D"/>
    <w:rsid w:val="00D01997"/>
    <w:rsid w:val="00D06531"/>
    <w:rsid w:val="00D074CE"/>
    <w:rsid w:val="00D1254C"/>
    <w:rsid w:val="00D13A1C"/>
    <w:rsid w:val="00D1492F"/>
    <w:rsid w:val="00D163D9"/>
    <w:rsid w:val="00D17BBF"/>
    <w:rsid w:val="00D2710C"/>
    <w:rsid w:val="00D2744A"/>
    <w:rsid w:val="00D33641"/>
    <w:rsid w:val="00D37CEF"/>
    <w:rsid w:val="00D4410C"/>
    <w:rsid w:val="00D5621A"/>
    <w:rsid w:val="00D656DE"/>
    <w:rsid w:val="00D7358D"/>
    <w:rsid w:val="00D735B9"/>
    <w:rsid w:val="00D754C0"/>
    <w:rsid w:val="00D871EE"/>
    <w:rsid w:val="00D91532"/>
    <w:rsid w:val="00D92F85"/>
    <w:rsid w:val="00D939C3"/>
    <w:rsid w:val="00D9532E"/>
    <w:rsid w:val="00DA189B"/>
    <w:rsid w:val="00DA5817"/>
    <w:rsid w:val="00DA6D14"/>
    <w:rsid w:val="00DB049B"/>
    <w:rsid w:val="00DD0156"/>
    <w:rsid w:val="00DD0523"/>
    <w:rsid w:val="00DD2672"/>
    <w:rsid w:val="00DD6684"/>
    <w:rsid w:val="00DD75B3"/>
    <w:rsid w:val="00DE4CCA"/>
    <w:rsid w:val="00DE6A3D"/>
    <w:rsid w:val="00DE6FA3"/>
    <w:rsid w:val="00DF0C34"/>
    <w:rsid w:val="00DF26DC"/>
    <w:rsid w:val="00DF614A"/>
    <w:rsid w:val="00DF6BA9"/>
    <w:rsid w:val="00DF737C"/>
    <w:rsid w:val="00E0660D"/>
    <w:rsid w:val="00E0792A"/>
    <w:rsid w:val="00E2646B"/>
    <w:rsid w:val="00E270B5"/>
    <w:rsid w:val="00E34D19"/>
    <w:rsid w:val="00E35054"/>
    <w:rsid w:val="00E36069"/>
    <w:rsid w:val="00E367EE"/>
    <w:rsid w:val="00E4380B"/>
    <w:rsid w:val="00E46A8D"/>
    <w:rsid w:val="00E656C8"/>
    <w:rsid w:val="00E672E3"/>
    <w:rsid w:val="00E70142"/>
    <w:rsid w:val="00E71863"/>
    <w:rsid w:val="00E75371"/>
    <w:rsid w:val="00E90BA4"/>
    <w:rsid w:val="00E93B49"/>
    <w:rsid w:val="00EA7E43"/>
    <w:rsid w:val="00EB2A5A"/>
    <w:rsid w:val="00EC13A7"/>
    <w:rsid w:val="00EC32E9"/>
    <w:rsid w:val="00EC5AA0"/>
    <w:rsid w:val="00EC5BFD"/>
    <w:rsid w:val="00EC75D1"/>
    <w:rsid w:val="00ED3BDA"/>
    <w:rsid w:val="00EE0C50"/>
    <w:rsid w:val="00EE5235"/>
    <w:rsid w:val="00EF3352"/>
    <w:rsid w:val="00EF7AED"/>
    <w:rsid w:val="00F014EC"/>
    <w:rsid w:val="00F025C4"/>
    <w:rsid w:val="00F07208"/>
    <w:rsid w:val="00F111D1"/>
    <w:rsid w:val="00F13732"/>
    <w:rsid w:val="00F14098"/>
    <w:rsid w:val="00F14E81"/>
    <w:rsid w:val="00F14F17"/>
    <w:rsid w:val="00F16135"/>
    <w:rsid w:val="00F23296"/>
    <w:rsid w:val="00F278FF"/>
    <w:rsid w:val="00F307B9"/>
    <w:rsid w:val="00F33402"/>
    <w:rsid w:val="00F4342E"/>
    <w:rsid w:val="00F45B30"/>
    <w:rsid w:val="00F47C61"/>
    <w:rsid w:val="00F50B4E"/>
    <w:rsid w:val="00F553CE"/>
    <w:rsid w:val="00F55FB1"/>
    <w:rsid w:val="00F62440"/>
    <w:rsid w:val="00F67033"/>
    <w:rsid w:val="00F74868"/>
    <w:rsid w:val="00F8177C"/>
    <w:rsid w:val="00F81F17"/>
    <w:rsid w:val="00F8233F"/>
    <w:rsid w:val="00F85712"/>
    <w:rsid w:val="00F87DFB"/>
    <w:rsid w:val="00F92082"/>
    <w:rsid w:val="00F92332"/>
    <w:rsid w:val="00F975E7"/>
    <w:rsid w:val="00FA396A"/>
    <w:rsid w:val="00FA43E3"/>
    <w:rsid w:val="00FA551F"/>
    <w:rsid w:val="00FA6008"/>
    <w:rsid w:val="00FA6E10"/>
    <w:rsid w:val="00FB2AB3"/>
    <w:rsid w:val="00FB7B27"/>
    <w:rsid w:val="00FC1880"/>
    <w:rsid w:val="00FC3CFB"/>
    <w:rsid w:val="00FC45E7"/>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0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45749-2BBC-4134-AF77-744077ACD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2880</Words>
  <Characters>15555</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18399</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16</cp:revision>
  <cp:lastPrinted>2021-09-15T10:18:00Z</cp:lastPrinted>
  <dcterms:created xsi:type="dcterms:W3CDTF">2021-10-05T09:57:00Z</dcterms:created>
  <dcterms:modified xsi:type="dcterms:W3CDTF">2021-10-06T06:00:00Z</dcterms:modified>
</cp:coreProperties>
</file>