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A4667C" w:rsidRPr="00621D2C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5F1B3E" w:rsidRPr="005F1B3E">
        <w:rPr>
          <w:rFonts w:ascii="Arial" w:hAnsi="Arial" w:cs="Arial"/>
          <w:b/>
          <w:color w:val="212529"/>
          <w:highlight w:val="white"/>
        </w:rPr>
        <w:t xml:space="preserve"> </w:t>
      </w:r>
      <w:r w:rsidR="009A7727">
        <w:rPr>
          <w:rFonts w:ascii="Arial" w:hAnsi="Arial" w:cs="Arial"/>
          <w:b/>
          <w:color w:val="212529"/>
          <w:highlight w:val="white"/>
        </w:rPr>
        <w:t>27</w:t>
      </w:r>
      <w:r w:rsidR="005F1B3E" w:rsidRPr="005F1B3E">
        <w:rPr>
          <w:rFonts w:ascii="Arial" w:hAnsi="Arial" w:cs="Arial"/>
          <w:b/>
          <w:color w:val="212529"/>
          <w:highlight w:val="white"/>
        </w:rPr>
        <w:t>/</w:t>
      </w:r>
      <w:r w:rsidR="009A7727">
        <w:rPr>
          <w:rFonts w:ascii="Arial" w:hAnsi="Arial" w:cs="Arial"/>
          <w:b/>
          <w:color w:val="212529"/>
          <w:highlight w:val="white"/>
        </w:rPr>
        <w:t>0</w:t>
      </w:r>
      <w:r w:rsidR="002325AF" w:rsidRPr="002325AF">
        <w:rPr>
          <w:rFonts w:ascii="Arial" w:hAnsi="Arial" w:cs="Arial"/>
          <w:b/>
          <w:color w:val="212529"/>
          <w:highlight w:val="white"/>
        </w:rPr>
        <w:t>8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2325AF" w:rsidRPr="007F4F5A">
        <w:rPr>
          <w:rFonts w:ascii="Arial" w:hAnsi="Arial" w:cs="Arial"/>
          <w:b/>
          <w:color w:val="000000"/>
          <w:sz w:val="22"/>
        </w:rPr>
        <w:t xml:space="preserve"> </w:t>
      </w:r>
      <w:r w:rsidR="00A21BB8">
        <w:rPr>
          <w:rFonts w:ascii="Arial" w:hAnsi="Arial" w:cs="Arial"/>
          <w:b/>
          <w:color w:val="000000"/>
          <w:sz w:val="22"/>
        </w:rPr>
        <w:t>15798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A4667C" w:rsidTr="000C369B">
        <w:trPr>
          <w:trHeight w:val="390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0C2C7F" w:rsidRPr="002325AF" w:rsidRDefault="000C2C7F" w:rsidP="00B346D6"/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621D2C" w:rsidRPr="005F1B3E" w:rsidRDefault="0085600E" w:rsidP="00621D2C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</w:t>
      </w:r>
      <w:r w:rsidR="007F2F1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9A772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01</w:t>
      </w:r>
      <w:r w:rsidR="002325AF" w:rsidRPr="00621D2C">
        <w:rPr>
          <w:rStyle w:val="a5"/>
          <w:rFonts w:ascii="Arial" w:hAnsi="Arial" w:cs="Arial"/>
          <w:sz w:val="22"/>
          <w:szCs w:val="22"/>
          <w:highlight w:val="yellow"/>
          <w:u w:val="single"/>
          <w:shd w:val="clear" w:color="auto" w:fill="FFFFFF"/>
        </w:rPr>
        <w:t>/</w:t>
      </w:r>
      <w:r w:rsidR="001C52EE">
        <w:rPr>
          <w:rStyle w:val="a5"/>
          <w:rFonts w:ascii="Arial" w:hAnsi="Arial" w:cs="Arial"/>
          <w:sz w:val="22"/>
          <w:szCs w:val="22"/>
          <w:highlight w:val="yellow"/>
          <w:u w:val="single"/>
          <w:shd w:val="clear" w:color="auto" w:fill="FFFFFF"/>
        </w:rPr>
        <w:t>0</w:t>
      </w:r>
      <w:r w:rsidR="009A7727">
        <w:rPr>
          <w:rStyle w:val="a5"/>
          <w:rFonts w:ascii="Arial" w:hAnsi="Arial" w:cs="Arial"/>
          <w:sz w:val="22"/>
          <w:szCs w:val="22"/>
          <w:highlight w:val="yellow"/>
          <w:u w:val="single"/>
          <w:shd w:val="clear" w:color="auto" w:fill="FFFFFF"/>
        </w:rPr>
        <w:t>9</w:t>
      </w:r>
      <w:r w:rsidR="00ED5F23" w:rsidRPr="00621D2C">
        <w:rPr>
          <w:rStyle w:val="a5"/>
          <w:rFonts w:ascii="Arial" w:hAnsi="Arial" w:cs="Arial"/>
          <w:sz w:val="22"/>
          <w:szCs w:val="22"/>
          <w:highlight w:val="yellow"/>
          <w:u w:val="single"/>
          <w:shd w:val="clear" w:color="auto" w:fill="FFFFFF"/>
        </w:rPr>
        <w:t>/</w:t>
      </w:r>
      <w:r w:rsidR="00DF72FE" w:rsidRPr="00621D2C">
        <w:rPr>
          <w:rStyle w:val="a5"/>
          <w:rFonts w:ascii="Arial" w:hAnsi="Arial" w:cs="Arial"/>
          <w:sz w:val="22"/>
          <w:szCs w:val="22"/>
          <w:highlight w:val="yellow"/>
          <w:u w:val="single"/>
          <w:shd w:val="clear" w:color="auto" w:fill="FFFFFF"/>
        </w:rPr>
        <w:t>2021</w:t>
      </w:r>
      <w:r w:rsidRPr="00621D2C">
        <w:rPr>
          <w:rStyle w:val="a5"/>
          <w:rFonts w:ascii="Arial" w:hAnsi="Arial" w:cs="Arial"/>
          <w:sz w:val="22"/>
          <w:szCs w:val="22"/>
          <w:highlight w:val="yellow"/>
          <w:u w:val="single"/>
          <w:shd w:val="clear" w:color="auto" w:fill="FFFFFF"/>
        </w:rPr>
        <w:t xml:space="preserve"> ημέρα </w:t>
      </w:r>
      <w:r w:rsidR="009A7727">
        <w:rPr>
          <w:rStyle w:val="a5"/>
          <w:rFonts w:ascii="Arial" w:hAnsi="Arial" w:cs="Arial"/>
          <w:sz w:val="22"/>
          <w:szCs w:val="22"/>
          <w:highlight w:val="yellow"/>
          <w:u w:val="single"/>
          <w:shd w:val="clear" w:color="auto" w:fill="FFFFFF"/>
        </w:rPr>
        <w:t>ΤΕΤΑΡΤΗ</w:t>
      </w:r>
      <w:r w:rsidR="001C52EE">
        <w:rPr>
          <w:rStyle w:val="a5"/>
          <w:rFonts w:ascii="Arial" w:hAnsi="Arial" w:cs="Arial"/>
          <w:sz w:val="22"/>
          <w:szCs w:val="22"/>
          <w:highlight w:val="yellow"/>
          <w:u w:val="single"/>
          <w:shd w:val="clear" w:color="auto" w:fill="FFFFFF"/>
        </w:rPr>
        <w:t xml:space="preserve"> </w:t>
      </w:r>
      <w:r w:rsidRPr="00621D2C">
        <w:rPr>
          <w:rStyle w:val="a5"/>
          <w:rFonts w:ascii="Arial" w:hAnsi="Arial" w:cs="Arial"/>
          <w:sz w:val="22"/>
          <w:szCs w:val="22"/>
          <w:highlight w:val="yellow"/>
          <w:u w:val="single"/>
          <w:shd w:val="clear" w:color="auto" w:fill="FFFFFF"/>
        </w:rPr>
        <w:t xml:space="preserve"> και ώρα  1</w:t>
      </w:r>
      <w:r w:rsidR="001028AA">
        <w:rPr>
          <w:rStyle w:val="a5"/>
          <w:rFonts w:ascii="Arial" w:hAnsi="Arial" w:cs="Arial"/>
          <w:sz w:val="22"/>
          <w:szCs w:val="22"/>
          <w:highlight w:val="yellow"/>
          <w:u w:val="single"/>
          <w:shd w:val="clear" w:color="auto" w:fill="FFFFFF"/>
        </w:rPr>
        <w:t>9</w:t>
      </w:r>
      <w:r w:rsidR="00153B5C" w:rsidRPr="00621D2C">
        <w:rPr>
          <w:rStyle w:val="a5"/>
          <w:rFonts w:ascii="Arial" w:hAnsi="Arial" w:cs="Arial"/>
          <w:sz w:val="22"/>
          <w:szCs w:val="22"/>
          <w:highlight w:val="yellow"/>
          <w:u w:val="single"/>
          <w:shd w:val="clear" w:color="auto" w:fill="FFFFFF"/>
        </w:rPr>
        <w:t>:</w:t>
      </w:r>
      <w:r w:rsidR="006D040B">
        <w:rPr>
          <w:rStyle w:val="a5"/>
          <w:rFonts w:ascii="Arial" w:hAnsi="Arial" w:cs="Arial"/>
          <w:sz w:val="22"/>
          <w:szCs w:val="22"/>
          <w:highlight w:val="yellow"/>
          <w:u w:val="single"/>
          <w:shd w:val="clear" w:color="auto" w:fill="FFFFFF"/>
        </w:rPr>
        <w:t>0</w:t>
      </w:r>
      <w:r w:rsidR="00153B5C" w:rsidRPr="00621D2C">
        <w:rPr>
          <w:rStyle w:val="a5"/>
          <w:rFonts w:ascii="Arial" w:hAnsi="Arial" w:cs="Arial"/>
          <w:sz w:val="22"/>
          <w:szCs w:val="22"/>
          <w:highlight w:val="yellow"/>
          <w:u w:val="single"/>
          <w:shd w:val="clear" w:color="auto" w:fill="FFFFFF"/>
        </w:rPr>
        <w:t>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621D2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621D2C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621D2C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1D2C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621D2C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621D2C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621D2C" w:rsidRPr="005F1B3E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21D2C" w:rsidRPr="008901F0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621D2C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621D2C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</w:t>
      </w:r>
      <w:r w:rsidRPr="00EA6C40">
        <w:rPr>
          <w:rFonts w:ascii="Arial" w:hAnsi="Arial" w:cs="Arial"/>
          <w:sz w:val="22"/>
          <w:szCs w:val="22"/>
        </w:rPr>
        <w:lastRenderedPageBreak/>
        <w:t xml:space="preserve">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621D2C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1D2C" w:rsidRPr="000064B1" w:rsidRDefault="00621D2C" w:rsidP="00621D2C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 </w:t>
      </w:r>
      <w:r w:rsidRPr="009C0287">
        <w:rPr>
          <w:rFonts w:ascii="Arial" w:hAnsi="Arial" w:cs="Arial"/>
          <w:sz w:val="22"/>
          <w:szCs w:val="22"/>
        </w:rPr>
        <w:t>όπου</w:t>
      </w:r>
      <w:r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621D2C" w:rsidRDefault="00621D2C" w:rsidP="00621D2C">
      <w:pPr>
        <w:pStyle w:val="Default"/>
        <w:spacing w:line="360" w:lineRule="auto"/>
        <w:ind w:left="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621D2C" w:rsidRPr="002241CB" w:rsidRDefault="00621D2C" w:rsidP="00621D2C">
      <w:pPr>
        <w:pStyle w:val="Default"/>
        <w:spacing w:line="360" w:lineRule="auto"/>
        <w:ind w:left="426" w:hanging="142"/>
        <w:rPr>
          <w:rFonts w:ascii="Arial" w:hAnsi="Arial" w:cs="Arial"/>
          <w:i/>
          <w:sz w:val="22"/>
          <w:szCs w:val="22"/>
        </w:rPr>
      </w:pPr>
      <w:r w:rsidRPr="002241CB">
        <w:rPr>
          <w:rFonts w:ascii="Arial" w:hAnsi="Arial" w:cs="Arial"/>
          <w:b/>
          <w:sz w:val="22"/>
          <w:szCs w:val="22"/>
        </w:rPr>
        <w:t xml:space="preserve">ζ) </w:t>
      </w:r>
      <w:r w:rsidRPr="002241CB">
        <w:rPr>
          <w:rFonts w:ascii="Arial" w:hAnsi="Arial" w:cs="Arial"/>
          <w:sz w:val="22"/>
          <w:szCs w:val="22"/>
        </w:rPr>
        <w:t xml:space="preserve">Την παρ 3 </w:t>
      </w:r>
      <w:r w:rsidRPr="002241CB">
        <w:rPr>
          <w:rFonts w:ascii="Arial" w:hAnsi="Arial" w:cs="Arial"/>
          <w:b/>
          <w:sz w:val="22"/>
          <w:szCs w:val="22"/>
        </w:rPr>
        <w:t xml:space="preserve">του άρθρου 1 της </w:t>
      </w:r>
      <w:proofErr w:type="spellStart"/>
      <w:r w:rsidRPr="002241CB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2241CB">
        <w:rPr>
          <w:rFonts w:ascii="Arial" w:hAnsi="Arial" w:cs="Arial"/>
          <w:b/>
          <w:sz w:val="22"/>
          <w:szCs w:val="22"/>
        </w:rPr>
        <w:t xml:space="preserve"> </w:t>
      </w:r>
      <w:r w:rsidRPr="002241CB">
        <w:rPr>
          <w:rFonts w:ascii="Arial" w:hAnsi="Arial" w:cs="Arial"/>
          <w:sz w:val="22"/>
          <w:szCs w:val="22"/>
        </w:rPr>
        <w:t xml:space="preserve"> Δ1α/Γ.Π.οικ. 38197ΚΥΑ (ΦΕΚ2660/18-6-2021) </w:t>
      </w:r>
      <w:r w:rsidRPr="002241CB">
        <w:rPr>
          <w:rFonts w:ascii="Arial" w:hAnsi="Arial" w:cs="Arial"/>
          <w:i/>
          <w:sz w:val="22"/>
          <w:szCs w:val="22"/>
        </w:rPr>
        <w:t xml:space="preserve">«Έκτακτα μέτρα προστασίας της δημόσιας υγείας από τον κίνδυνο περαιτέρω διασποράς του </w:t>
      </w:r>
      <w:proofErr w:type="spellStart"/>
      <w:r w:rsidRPr="002241CB">
        <w:rPr>
          <w:rFonts w:ascii="Arial" w:hAnsi="Arial" w:cs="Arial"/>
          <w:i/>
          <w:sz w:val="22"/>
          <w:szCs w:val="22"/>
        </w:rPr>
        <w:t>κορωνοϊού</w:t>
      </w:r>
      <w:proofErr w:type="spellEnd"/>
      <w:r w:rsidRPr="002241CB">
        <w:rPr>
          <w:rFonts w:ascii="Arial" w:hAnsi="Arial" w:cs="Arial"/>
          <w:i/>
          <w:sz w:val="22"/>
          <w:szCs w:val="22"/>
        </w:rPr>
        <w:t xml:space="preserve"> COVID-19 στο σύνολο της Επικράτειας για το διάστημα από το Σάββατο, 19 Ιουνίου 2021 και ώρα 6:00 έως και τη Δευτέρα, 28 Ιουνίου 2021 και ώρα 6:00.»</w:t>
      </w:r>
    </w:p>
    <w:p w:rsidR="00621D2C" w:rsidRPr="002241CB" w:rsidRDefault="00621D2C" w:rsidP="00621D2C">
      <w:pPr>
        <w:pStyle w:val="Default"/>
        <w:ind w:left="426" w:hanging="142"/>
        <w:rPr>
          <w:rFonts w:ascii="Arial" w:hAnsi="Arial" w:cs="Arial"/>
          <w:b/>
        </w:rPr>
      </w:pPr>
    </w:p>
    <w:p w:rsidR="00621D2C" w:rsidRDefault="00621D2C" w:rsidP="00621D2C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621D2C" w:rsidRDefault="00621D2C" w:rsidP="00621D2C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621D2C" w:rsidRPr="00253EBD" w:rsidRDefault="00621D2C" w:rsidP="00621D2C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</w:p>
    <w:p w:rsid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621D2C" w:rsidRP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621D2C" w:rsidRP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621D2C" w:rsidRPr="00DA1261" w:rsidRDefault="00621D2C" w:rsidP="00621D2C">
      <w:pPr>
        <w:pStyle w:val="a4"/>
        <w:numPr>
          <w:ilvl w:val="0"/>
          <w:numId w:val="2"/>
        </w:num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621D2C" w:rsidRDefault="00621D2C" w:rsidP="00621D2C">
      <w:pPr>
        <w:ind w:left="360"/>
      </w:pPr>
    </w:p>
    <w:p w:rsidR="00621D2C" w:rsidRPr="00EE6A4F" w:rsidRDefault="00621D2C" w:rsidP="00621D2C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  </w:t>
      </w:r>
    </w:p>
    <w:p w:rsidR="00621D2C" w:rsidRPr="00EE6A4F" w:rsidRDefault="00621D2C" w:rsidP="00621D2C">
      <w:p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21D2C" w:rsidRPr="00C63A15" w:rsidRDefault="00621D2C" w:rsidP="00621D2C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621D2C" w:rsidRPr="00ED5F23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621D2C" w:rsidRPr="00FC2779" w:rsidRDefault="00621D2C" w:rsidP="00621D2C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11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t xml:space="preserve"> </w:t>
      </w:r>
      <w:r w:rsidRPr="0094122A">
        <w:rPr>
          <w:rFonts w:ascii="Arial" w:hAnsi="Arial" w:cs="Arial"/>
          <w:b/>
          <w:sz w:val="28"/>
          <w:szCs w:val="28"/>
        </w:rPr>
        <w:t xml:space="preserve">Ι </w:t>
      </w:r>
      <w:r w:rsidRPr="0094122A">
        <w:rPr>
          <w:rFonts w:ascii="Arial" w:hAnsi="Arial" w:cs="Arial"/>
          <w:b/>
          <w:sz w:val="26"/>
          <w:szCs w:val="26"/>
          <w:u w:val="single"/>
        </w:rPr>
        <w:t xml:space="preserve"> ΘΕΜΑΤΑ ΟΙΚΟΝΟΜΙΚΩΝ &amp; ΔΙΟΙΚΗΤΙΚΩΝ ΥΠΗΡΕΣΙΩΝ</w:t>
      </w:r>
    </w:p>
    <w:p w:rsidR="00621D2C" w:rsidRPr="00B03802" w:rsidRDefault="00621D2C" w:rsidP="00621D2C">
      <w:pPr>
        <w:snapToGrid w:val="0"/>
        <w:ind w:left="142"/>
        <w:textAlignment w:val="baseline"/>
        <w:rPr>
          <w:sz w:val="22"/>
          <w:szCs w:val="22"/>
        </w:rPr>
      </w:pPr>
      <w:r>
        <w:t xml:space="preserve"> </w:t>
      </w:r>
    </w:p>
    <w:p w:rsidR="00B03802" w:rsidRPr="00B03802" w:rsidRDefault="00B03802" w:rsidP="00B03802">
      <w:pPr>
        <w:pStyle w:val="a4"/>
        <w:numPr>
          <w:ilvl w:val="0"/>
          <w:numId w:val="21"/>
        </w:numPr>
        <w:spacing w:before="6" w:after="6" w:line="360" w:lineRule="auto"/>
        <w:jc w:val="both"/>
        <w:rPr>
          <w:rStyle w:val="a5"/>
          <w:rFonts w:ascii="Arial" w:eastAsia="Calibri" w:hAnsi="Arial" w:cs="Arial"/>
          <w:b w:val="0"/>
          <w:iCs/>
          <w:color w:val="000000"/>
          <w:sz w:val="22"/>
          <w:szCs w:val="22"/>
          <w:highlight w:val="white"/>
          <w:lang w:val="en-US"/>
        </w:rPr>
      </w:pPr>
      <w:r w:rsidRPr="00B03802">
        <w:rPr>
          <w:rFonts w:ascii="Arial" w:hAnsi="Arial" w:cs="Arial"/>
          <w:sz w:val="22"/>
          <w:szCs w:val="22"/>
        </w:rPr>
        <w:t>Έγκριση 8</w:t>
      </w:r>
      <w:r w:rsidRPr="00B03802">
        <w:rPr>
          <w:rFonts w:ascii="Arial" w:hAnsi="Arial" w:cs="Arial"/>
          <w:sz w:val="22"/>
          <w:szCs w:val="22"/>
          <w:vertAlign w:val="superscript"/>
        </w:rPr>
        <w:t>ης</w:t>
      </w:r>
      <w:r w:rsidRPr="00B03802">
        <w:rPr>
          <w:rFonts w:ascii="Arial" w:hAnsi="Arial" w:cs="Arial"/>
          <w:sz w:val="22"/>
          <w:szCs w:val="22"/>
        </w:rPr>
        <w:t xml:space="preserve">  Αναμόρφωσης προϋπολογισμού τρέχουσας χρήσης</w:t>
      </w:r>
      <w:r w:rsidRPr="00B03802">
        <w:rPr>
          <w:rStyle w:val="a5"/>
          <w:rFonts w:ascii="Arial" w:eastAsia="Calibri" w:hAnsi="Arial" w:cs="Arial"/>
          <w:b w:val="0"/>
          <w:iCs/>
          <w:color w:val="000000"/>
          <w:sz w:val="22"/>
          <w:szCs w:val="22"/>
          <w:highlight w:val="white"/>
        </w:rPr>
        <w:t xml:space="preserve">.( Η </w:t>
      </w:r>
      <w:proofErr w:type="spellStart"/>
      <w:r w:rsidRPr="00B03802">
        <w:rPr>
          <w:rStyle w:val="a5"/>
          <w:rFonts w:ascii="Arial" w:eastAsia="Calibri" w:hAnsi="Arial" w:cs="Arial"/>
          <w:b w:val="0"/>
          <w:iCs/>
          <w:color w:val="000000"/>
          <w:sz w:val="22"/>
          <w:szCs w:val="22"/>
          <w:highlight w:val="white"/>
        </w:rPr>
        <w:t>αριθμ</w:t>
      </w:r>
      <w:proofErr w:type="spellEnd"/>
      <w:r w:rsidRPr="00B03802">
        <w:rPr>
          <w:rStyle w:val="a5"/>
          <w:rFonts w:ascii="Arial" w:eastAsia="Calibri" w:hAnsi="Arial" w:cs="Arial"/>
          <w:b w:val="0"/>
          <w:iCs/>
          <w:color w:val="000000"/>
          <w:sz w:val="22"/>
          <w:szCs w:val="22"/>
          <w:highlight w:val="white"/>
        </w:rPr>
        <w:t>. 2</w:t>
      </w:r>
      <w:r w:rsidRPr="00B03802">
        <w:rPr>
          <w:rStyle w:val="a5"/>
          <w:rFonts w:ascii="Arial" w:eastAsia="Calibri" w:hAnsi="Arial" w:cs="Arial"/>
          <w:b w:val="0"/>
          <w:iCs/>
          <w:color w:val="000000"/>
          <w:sz w:val="22"/>
          <w:szCs w:val="22"/>
          <w:highlight w:val="white"/>
          <w:lang w:val="en-US"/>
        </w:rPr>
        <w:t>28</w:t>
      </w:r>
      <w:r w:rsidRPr="00B03802">
        <w:rPr>
          <w:rStyle w:val="a5"/>
          <w:rFonts w:ascii="Arial" w:eastAsia="Calibri" w:hAnsi="Arial" w:cs="Arial"/>
          <w:b w:val="0"/>
          <w:iCs/>
          <w:color w:val="000000"/>
          <w:sz w:val="22"/>
          <w:szCs w:val="22"/>
          <w:highlight w:val="white"/>
        </w:rPr>
        <w:t xml:space="preserve">/2021 Απόφαση </w:t>
      </w:r>
    </w:p>
    <w:p w:rsidR="008347CF" w:rsidRDefault="00B03802" w:rsidP="00B03802">
      <w:pPr>
        <w:pStyle w:val="a4"/>
        <w:spacing w:before="6" w:after="6" w:line="360" w:lineRule="auto"/>
        <w:ind w:left="765"/>
        <w:jc w:val="both"/>
        <w:rPr>
          <w:rStyle w:val="a5"/>
          <w:rFonts w:ascii="Arial" w:eastAsia="Calibri" w:hAnsi="Arial" w:cs="Arial"/>
          <w:b w:val="0"/>
          <w:iCs/>
          <w:sz w:val="22"/>
          <w:szCs w:val="22"/>
          <w:lang w:val="en-US"/>
        </w:rPr>
      </w:pPr>
      <w:r w:rsidRPr="00B03802">
        <w:rPr>
          <w:rStyle w:val="a5"/>
          <w:rFonts w:ascii="Arial" w:eastAsia="Calibri" w:hAnsi="Arial" w:cs="Arial"/>
          <w:b w:val="0"/>
          <w:iCs/>
          <w:color w:val="000000"/>
          <w:sz w:val="22"/>
          <w:szCs w:val="22"/>
          <w:highlight w:val="white"/>
        </w:rPr>
        <w:t xml:space="preserve">της Ο.Ε)   </w:t>
      </w:r>
      <w:r w:rsidRPr="00B03802">
        <w:rPr>
          <w:rStyle w:val="a5"/>
          <w:rFonts w:ascii="Arial" w:eastAsia="Calibri" w:hAnsi="Arial" w:cs="Arial"/>
          <w:b w:val="0"/>
          <w:iCs/>
          <w:sz w:val="22"/>
          <w:szCs w:val="22"/>
        </w:rPr>
        <w:t xml:space="preserve"> </w:t>
      </w:r>
    </w:p>
    <w:p w:rsidR="00B03802" w:rsidRPr="00A3344D" w:rsidRDefault="00B03802" w:rsidP="00B03802">
      <w:pPr>
        <w:pStyle w:val="a4"/>
        <w:numPr>
          <w:ilvl w:val="0"/>
          <w:numId w:val="18"/>
        </w:numPr>
        <w:snapToGrid w:val="0"/>
        <w:spacing w:before="57" w:after="57"/>
        <w:jc w:val="both"/>
        <w:textAlignment w:val="baseline"/>
        <w:rPr>
          <w:sz w:val="22"/>
          <w:szCs w:val="22"/>
        </w:rPr>
      </w:pPr>
      <w:r w:rsidRPr="000C369B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0C369B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0C369B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0C369B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0C369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0C369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0C369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A3344D" w:rsidRPr="000C369B" w:rsidRDefault="00A3344D" w:rsidP="00A3344D">
      <w:pPr>
        <w:pStyle w:val="a4"/>
        <w:snapToGrid w:val="0"/>
        <w:spacing w:before="57" w:after="57"/>
        <w:ind w:left="1429"/>
        <w:jc w:val="both"/>
        <w:textAlignment w:val="baseline"/>
        <w:rPr>
          <w:sz w:val="22"/>
          <w:szCs w:val="22"/>
        </w:rPr>
      </w:pPr>
    </w:p>
    <w:p w:rsidR="00B03802" w:rsidRPr="00B03802" w:rsidRDefault="00B03802" w:rsidP="00B03802">
      <w:pPr>
        <w:pStyle w:val="a4"/>
        <w:spacing w:before="6" w:after="6"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20782B" w:rsidRDefault="0020782B" w:rsidP="0020782B">
      <w:pPr>
        <w:pStyle w:val="a4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782B">
        <w:rPr>
          <w:rFonts w:ascii="Arial" w:eastAsia="SimSun" w:hAnsi="Arial" w:cs="Arial"/>
          <w:bCs/>
          <w:sz w:val="22"/>
          <w:szCs w:val="22"/>
          <w:highlight w:val="white"/>
        </w:rPr>
        <w:lastRenderedPageBreak/>
        <w:t xml:space="preserve">     Εισήγηση προς το Δημοτικό Συμβούλιο για τροποποίηση της 503/2016 απόφασής του</w:t>
      </w:r>
      <w:r w:rsidRPr="0020782B">
        <w:rPr>
          <w:rFonts w:ascii="Arial" w:eastAsia="SimSun" w:hAnsi="Arial" w:cs="Arial"/>
          <w:bCs/>
          <w:szCs w:val="22"/>
          <w:highlight w:val="white"/>
        </w:rPr>
        <w:t xml:space="preserve"> </w:t>
      </w:r>
      <w:proofErr w:type="spellStart"/>
      <w:r w:rsidRPr="0020782B">
        <w:rPr>
          <w:rFonts w:ascii="Arial" w:eastAsia="SimSun" w:hAnsi="Arial" w:cs="Arial"/>
          <w:bCs/>
          <w:sz w:val="22"/>
          <w:szCs w:val="22"/>
        </w:rPr>
        <w:t>΄΄Κ</w:t>
      </w:r>
      <w:r w:rsidRPr="0020782B">
        <w:rPr>
          <w:rFonts w:ascii="Arial" w:hAnsi="Arial" w:cs="Arial"/>
          <w:sz w:val="22"/>
          <w:szCs w:val="22"/>
        </w:rPr>
        <w:t>αθορισμός</w:t>
      </w:r>
      <w:proofErr w:type="spellEnd"/>
      <w:r w:rsidRPr="0020782B">
        <w:rPr>
          <w:rFonts w:ascii="Arial" w:hAnsi="Arial" w:cs="Arial"/>
          <w:sz w:val="22"/>
          <w:szCs w:val="22"/>
        </w:rPr>
        <w:t xml:space="preserve"> δικαιωμάτων και τελών των ποιούμενων χρήσης δημοτικών </w:t>
      </w:r>
      <w:proofErr w:type="spellStart"/>
      <w:r w:rsidRPr="0020782B">
        <w:rPr>
          <w:rFonts w:ascii="Arial" w:hAnsi="Arial" w:cs="Arial"/>
          <w:sz w:val="22"/>
          <w:szCs w:val="22"/>
        </w:rPr>
        <w:t>ακινήτων΄΄</w:t>
      </w:r>
      <w:proofErr w:type="spellEnd"/>
      <w:r w:rsidRPr="0020782B">
        <w:rPr>
          <w:rFonts w:ascii="Arial" w:hAnsi="Arial" w:cs="Arial"/>
          <w:sz w:val="22"/>
          <w:szCs w:val="22"/>
        </w:rPr>
        <w:t>.</w:t>
      </w:r>
    </w:p>
    <w:p w:rsidR="0020782B" w:rsidRDefault="0020782B" w:rsidP="0020782B">
      <w:pPr>
        <w:pStyle w:val="a4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20782B" w:rsidRPr="00A3344D" w:rsidRDefault="0020782B" w:rsidP="0020782B">
      <w:pPr>
        <w:pStyle w:val="a4"/>
        <w:numPr>
          <w:ilvl w:val="0"/>
          <w:numId w:val="18"/>
        </w:numPr>
        <w:snapToGrid w:val="0"/>
        <w:spacing w:before="57" w:after="57"/>
        <w:jc w:val="both"/>
        <w:textAlignment w:val="baseline"/>
        <w:rPr>
          <w:sz w:val="22"/>
          <w:szCs w:val="22"/>
        </w:rPr>
      </w:pPr>
      <w:r w:rsidRPr="000C369B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0C369B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0C369B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0C369B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0C369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0C369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0C369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20782B" w:rsidRPr="0020782B" w:rsidRDefault="0020782B" w:rsidP="0020782B">
      <w:pPr>
        <w:pStyle w:val="a4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8347CF" w:rsidRPr="00B03802" w:rsidRDefault="001C52EE" w:rsidP="00B03802">
      <w:pPr>
        <w:pStyle w:val="a4"/>
        <w:numPr>
          <w:ilvl w:val="0"/>
          <w:numId w:val="2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</w:t>
      </w:r>
      <w:r w:rsidR="00621D2C" w:rsidRPr="00B03802">
        <w:rPr>
          <w:rFonts w:ascii="Arial" w:hAnsi="Arial" w:cs="Arial"/>
          <w:sz w:val="22"/>
          <w:szCs w:val="22"/>
        </w:rPr>
        <w:t>Εγκριση</w:t>
      </w:r>
      <w:proofErr w:type="spellEnd"/>
      <w:r w:rsidR="00621D2C" w:rsidRPr="00B03802">
        <w:rPr>
          <w:rFonts w:ascii="Arial" w:hAnsi="Arial" w:cs="Arial"/>
          <w:sz w:val="22"/>
          <w:szCs w:val="22"/>
        </w:rPr>
        <w:t xml:space="preserve"> σχεδίου τιμολογιακής πολιτικής της ΔΕΠΟΔΑΛ Α.Ε και καθορισμός ετήσιας εισφοράς των Δήμων Μελών  </w:t>
      </w:r>
    </w:p>
    <w:p w:rsidR="00761513" w:rsidRPr="00CF606C" w:rsidRDefault="00761513" w:rsidP="00761513">
      <w:pPr>
        <w:spacing w:line="276" w:lineRule="auto"/>
        <w:ind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761513" w:rsidRPr="000C369B" w:rsidRDefault="00761513" w:rsidP="000C369B">
      <w:pPr>
        <w:pStyle w:val="a4"/>
        <w:numPr>
          <w:ilvl w:val="0"/>
          <w:numId w:val="18"/>
        </w:numPr>
        <w:snapToGrid w:val="0"/>
        <w:spacing w:before="57" w:after="57"/>
        <w:jc w:val="both"/>
        <w:textAlignment w:val="baseline"/>
        <w:rPr>
          <w:sz w:val="22"/>
          <w:szCs w:val="22"/>
        </w:rPr>
      </w:pPr>
      <w:r w:rsidRPr="000C369B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0C369B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0C369B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0C369B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0C369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0C369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0C369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0C369B" w:rsidRDefault="000C369B" w:rsidP="000C369B">
      <w:pPr>
        <w:snapToGrid w:val="0"/>
        <w:spacing w:before="57" w:after="57"/>
        <w:jc w:val="both"/>
        <w:textAlignment w:val="baseline"/>
        <w:rPr>
          <w:sz w:val="22"/>
          <w:szCs w:val="22"/>
        </w:rPr>
      </w:pPr>
    </w:p>
    <w:p w:rsidR="00104C8F" w:rsidRPr="00B03802" w:rsidRDefault="00621D2C" w:rsidP="00B03802">
      <w:pPr>
        <w:pStyle w:val="a4"/>
        <w:keepNext/>
        <w:numPr>
          <w:ilvl w:val="0"/>
          <w:numId w:val="21"/>
        </w:numPr>
        <w:tabs>
          <w:tab w:val="left" w:pos="6237"/>
        </w:tabs>
        <w:suppressAutoHyphens/>
        <w:snapToGrid w:val="0"/>
        <w:spacing w:before="57" w:after="57"/>
        <w:rPr>
          <w:rFonts w:ascii="Arial" w:hAnsi="Arial" w:cs="Arial"/>
          <w:spacing w:val="-3"/>
          <w:kern w:val="1"/>
          <w:sz w:val="22"/>
          <w:szCs w:val="22"/>
          <w:lang w:eastAsia="zh-CN" w:bidi="hi-IN"/>
        </w:rPr>
      </w:pPr>
      <w:r w:rsidRPr="00B03802">
        <w:rPr>
          <w:rFonts w:ascii="Arial" w:eastAsia="Arial" w:hAnsi="Arial" w:cs="Arial"/>
          <w:iCs/>
          <w:color w:val="000000"/>
          <w:kern w:val="2"/>
          <w:sz w:val="22"/>
          <w:szCs w:val="22"/>
          <w:lang w:bidi="hi-IN"/>
        </w:rPr>
        <w:t>Συγκρότηση Επιτροπών παρακολούθησης και παραλαβής π</w:t>
      </w:r>
      <w:r w:rsidRPr="00B03802">
        <w:rPr>
          <w:rFonts w:ascii="Arial" w:hAnsi="Arial" w:cs="Arial"/>
          <w:sz w:val="22"/>
          <w:szCs w:val="22"/>
        </w:rPr>
        <w:t xml:space="preserve">ρομήθειας καυσίμου (πετρελαίου κίνησης) συνολικού </w:t>
      </w:r>
      <w:proofErr w:type="spellStart"/>
      <w:r w:rsidRPr="00B03802">
        <w:rPr>
          <w:rFonts w:ascii="Arial" w:hAnsi="Arial" w:cs="Arial"/>
          <w:sz w:val="22"/>
          <w:szCs w:val="22"/>
        </w:rPr>
        <w:t>πρ</w:t>
      </w:r>
      <w:proofErr w:type="spellEnd"/>
      <w:r w:rsidRPr="00B03802">
        <w:rPr>
          <w:rFonts w:ascii="Arial" w:hAnsi="Arial" w:cs="Arial"/>
          <w:sz w:val="22"/>
          <w:szCs w:val="22"/>
        </w:rPr>
        <w:t>/</w:t>
      </w:r>
      <w:proofErr w:type="spellStart"/>
      <w:r w:rsidRPr="00B03802">
        <w:rPr>
          <w:rFonts w:ascii="Arial" w:hAnsi="Arial" w:cs="Arial"/>
          <w:sz w:val="22"/>
          <w:szCs w:val="22"/>
        </w:rPr>
        <w:t>σμού</w:t>
      </w:r>
      <w:proofErr w:type="spellEnd"/>
      <w:r w:rsidRPr="00B03802">
        <w:rPr>
          <w:rFonts w:ascii="Arial" w:hAnsi="Arial" w:cs="Arial"/>
          <w:sz w:val="22"/>
          <w:szCs w:val="22"/>
        </w:rPr>
        <w:t xml:space="preserve"> 64.225,80 € (45.000 </w:t>
      </w:r>
      <w:proofErr w:type="spellStart"/>
      <w:r w:rsidRPr="00B03802">
        <w:rPr>
          <w:rFonts w:ascii="Arial" w:hAnsi="Arial" w:cs="Arial"/>
          <w:sz w:val="22"/>
          <w:szCs w:val="22"/>
          <w:lang w:val="en-US"/>
        </w:rPr>
        <w:t>lt</w:t>
      </w:r>
      <w:proofErr w:type="spellEnd"/>
      <w:r w:rsidRPr="00B03802">
        <w:rPr>
          <w:rFonts w:ascii="Arial" w:hAnsi="Arial" w:cs="Arial"/>
          <w:sz w:val="22"/>
          <w:szCs w:val="22"/>
        </w:rPr>
        <w:t>) για ένα (1) έτος » της Διαδημοτικής Επιχείρησης Περιβάλλοντος &amp; Οργάνωσης Διαχείρισης Απορριμμάτων Λιβαδειάς Α.Ε ΟΤΑ Δήμου (ΔΕΠΟΔΑΛ Α.Ε ΟΤΑ)</w:t>
      </w:r>
    </w:p>
    <w:p w:rsidR="00621D2C" w:rsidRPr="00621D2C" w:rsidRDefault="00621D2C" w:rsidP="00621D2C">
      <w:pPr>
        <w:keepNext/>
        <w:tabs>
          <w:tab w:val="left" w:pos="6237"/>
        </w:tabs>
        <w:suppressAutoHyphens/>
        <w:snapToGrid w:val="0"/>
        <w:spacing w:before="57" w:after="57"/>
        <w:ind w:left="710"/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lang w:eastAsia="zh-CN" w:bidi="hi-IN"/>
        </w:rPr>
      </w:pPr>
    </w:p>
    <w:p w:rsidR="00104C8F" w:rsidRPr="007C3F92" w:rsidRDefault="00104C8F" w:rsidP="003B7B10">
      <w:pPr>
        <w:pStyle w:val="a4"/>
        <w:numPr>
          <w:ilvl w:val="0"/>
          <w:numId w:val="16"/>
        </w:numPr>
        <w:snapToGrid w:val="0"/>
        <w:spacing w:before="57" w:after="57"/>
        <w:jc w:val="both"/>
        <w:textAlignment w:val="baseline"/>
        <w:rPr>
          <w:sz w:val="22"/>
          <w:szCs w:val="22"/>
        </w:rPr>
      </w:pPr>
      <w:r w:rsidRPr="003B7B1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3B7B1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3B7B1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3B7B1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3B7B1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3B7B1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3B7B1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7C3F92" w:rsidRDefault="007C3F92" w:rsidP="007C3F92">
      <w:pPr>
        <w:snapToGrid w:val="0"/>
        <w:spacing w:before="57" w:after="57"/>
        <w:jc w:val="both"/>
        <w:textAlignment w:val="baseline"/>
        <w:rPr>
          <w:sz w:val="22"/>
          <w:szCs w:val="22"/>
        </w:rPr>
      </w:pPr>
    </w:p>
    <w:p w:rsidR="00577CA4" w:rsidRDefault="00577CA4" w:rsidP="00577CA4">
      <w:pPr>
        <w:snapToGrid w:val="0"/>
        <w:spacing w:before="57" w:after="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621D2C" w:rsidRPr="00577CA4" w:rsidRDefault="007C3F92" w:rsidP="00577CA4">
      <w:pPr>
        <w:snapToGrid w:val="0"/>
        <w:spacing w:before="57" w:after="57"/>
        <w:jc w:val="both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 w:rsidRPr="00577CA4">
        <w:rPr>
          <w:rFonts w:ascii="Arial" w:hAnsi="Arial" w:cs="Arial"/>
          <w:b/>
          <w:sz w:val="26"/>
          <w:szCs w:val="26"/>
        </w:rPr>
        <w:t>Ι</w:t>
      </w:r>
      <w:r w:rsidR="00621D2C" w:rsidRPr="00577CA4">
        <w:rPr>
          <w:rFonts w:ascii="Arial" w:hAnsi="Arial" w:cs="Arial"/>
          <w:b/>
          <w:sz w:val="26"/>
          <w:szCs w:val="26"/>
        </w:rPr>
        <w:t xml:space="preserve">Ι. </w:t>
      </w:r>
      <w:r w:rsidR="00621D2C" w:rsidRPr="00577CA4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 </w:t>
      </w:r>
      <w:r w:rsidR="00621D2C" w:rsidRPr="00577CA4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ΘΕΜΑΤΑ  ΤΕΧΝΙΚΩΝ ΥΠΗΡΕΣΙΩΝ</w:t>
      </w:r>
    </w:p>
    <w:p w:rsidR="00621D2C" w:rsidRPr="00104C8F" w:rsidRDefault="00621D2C" w:rsidP="00621D2C">
      <w:pPr>
        <w:tabs>
          <w:tab w:val="left" w:pos="6237"/>
        </w:tabs>
        <w:suppressAutoHyphens/>
        <w:snapToGrid w:val="0"/>
        <w:spacing w:before="57" w:after="57"/>
        <w:ind w:left="360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621D2C" w:rsidRPr="00621D2C" w:rsidRDefault="00621D2C" w:rsidP="00B03802">
      <w:pPr>
        <w:pStyle w:val="western"/>
        <w:numPr>
          <w:ilvl w:val="0"/>
          <w:numId w:val="21"/>
        </w:numPr>
        <w:rPr>
          <w:rFonts w:ascii="Arial" w:eastAsia="Arial Unicode MS" w:hAnsi="Arial" w:cs="Arial"/>
          <w:sz w:val="22"/>
          <w:szCs w:val="22"/>
        </w:rPr>
      </w:pPr>
      <w:r w:rsidRPr="00621D2C">
        <w:rPr>
          <w:rFonts w:ascii="Arial" w:eastAsia="Arial Unicode MS" w:hAnsi="Arial" w:cs="Arial"/>
          <w:sz w:val="22"/>
          <w:szCs w:val="22"/>
        </w:rPr>
        <w:t>Συγκρότηση  Επιτροπής Παραλαβής φυσικού εδάφους για το έργο: «</w:t>
      </w:r>
      <w:r>
        <w:rPr>
          <w:rFonts w:ascii="Arial" w:eastAsia="Arial Unicode MS" w:hAnsi="Arial" w:cs="Arial"/>
          <w:sz w:val="22"/>
          <w:szCs w:val="22"/>
        </w:rPr>
        <w:t xml:space="preserve">ΠΡΟΣΒΑΣΙΜΟΤΗΤΑ ΑΜΕΑ ΕΠΙ ΤΗΣ ΟΔΟΥ ΚΑΡΑΓΙΑΝΝΟΠΟΥΛΟΥ  ΑΝΔΡΕΑΔΑΚΗ </w:t>
      </w:r>
      <w:r w:rsidRPr="00621D2C">
        <w:rPr>
          <w:rFonts w:ascii="Arial" w:eastAsia="Arial Unicode MS" w:hAnsi="Arial" w:cs="Arial"/>
          <w:sz w:val="22"/>
          <w:szCs w:val="22"/>
        </w:rPr>
        <w:t>ΚΑ</w:t>
      </w:r>
      <w:r>
        <w:rPr>
          <w:rFonts w:ascii="Arial" w:eastAsia="Arial Unicode MS" w:hAnsi="Arial" w:cs="Arial"/>
          <w:sz w:val="22"/>
          <w:szCs w:val="22"/>
        </w:rPr>
        <w:t xml:space="preserve">Ι ΕΛ. ΓΟΝΗ </w:t>
      </w:r>
      <w:r w:rsidRPr="00621D2C">
        <w:rPr>
          <w:rFonts w:ascii="Arial" w:eastAsia="Arial Unicode MS" w:hAnsi="Arial" w:cs="Arial"/>
          <w:sz w:val="22"/>
          <w:szCs w:val="22"/>
        </w:rPr>
        <w:t>»</w:t>
      </w:r>
    </w:p>
    <w:p w:rsidR="00621D2C" w:rsidRPr="008700AF" w:rsidRDefault="00621D2C" w:rsidP="00621D2C">
      <w:pPr>
        <w:spacing w:line="288" w:lineRule="auto"/>
        <w:ind w:left="360"/>
        <w:rPr>
          <w:rFonts w:ascii="Arial" w:hAnsi="Arial" w:cs="Arial"/>
          <w:sz w:val="22"/>
          <w:szCs w:val="22"/>
        </w:rPr>
      </w:pPr>
    </w:p>
    <w:p w:rsidR="00621D2C" w:rsidRDefault="00621D2C" w:rsidP="00621D2C">
      <w:pPr>
        <w:pStyle w:val="a4"/>
        <w:numPr>
          <w:ilvl w:val="0"/>
          <w:numId w:val="19"/>
        </w:num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621D2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621D2C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621D2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621D2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621D2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621D2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621D2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577CA4" w:rsidRDefault="00577CA4" w:rsidP="00577CA4">
      <w:pPr>
        <w:pStyle w:val="a4"/>
        <w:spacing w:line="276" w:lineRule="auto"/>
        <w:ind w:left="1429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577CA4" w:rsidRDefault="00577CA4" w:rsidP="00577CA4">
      <w:pPr>
        <w:snapToGrid w:val="0"/>
        <w:spacing w:before="57" w:after="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77CA4">
        <w:rPr>
          <w:sz w:val="22"/>
          <w:szCs w:val="22"/>
        </w:rPr>
        <w:t xml:space="preserve">             </w:t>
      </w:r>
      <w:r w:rsidRPr="00577CA4">
        <w:rPr>
          <w:rFonts w:ascii="Arial" w:hAnsi="Arial" w:cs="Arial"/>
          <w:b/>
          <w:sz w:val="22"/>
          <w:szCs w:val="22"/>
        </w:rPr>
        <w:t xml:space="preserve">    </w:t>
      </w:r>
      <w:r w:rsidR="00C327ED">
        <w:rPr>
          <w:rFonts w:ascii="Arial" w:hAnsi="Arial" w:cs="Arial"/>
          <w:b/>
          <w:sz w:val="22"/>
          <w:szCs w:val="22"/>
        </w:rPr>
        <w:t>Ι</w:t>
      </w:r>
      <w:r w:rsidRPr="00577CA4">
        <w:rPr>
          <w:rFonts w:ascii="Arial" w:hAnsi="Arial" w:cs="Arial"/>
          <w:b/>
          <w:sz w:val="22"/>
          <w:szCs w:val="22"/>
        </w:rPr>
        <w:t>ΙΙ.ΘΕΜΑΤΑ ΥΠΗΡΕΣΙΑΣ ΚΟΙΝΩΝΙΚΗΣ ΠΡΟΣΤΑΣΙΑΣ ,ΠΑΙΔΕΙΑΣ &amp; ΔΙΑ ΒΙΟΥ ΜΑΘΗΣΗΣ</w:t>
      </w:r>
    </w:p>
    <w:p w:rsidR="00E63E4F" w:rsidRPr="00577CA4" w:rsidRDefault="00E63E4F" w:rsidP="00577CA4">
      <w:pPr>
        <w:snapToGrid w:val="0"/>
        <w:spacing w:before="57" w:after="57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63E4F" w:rsidRPr="00E63E4F" w:rsidRDefault="00E63E4F" w:rsidP="00E63E4F">
      <w:pPr>
        <w:pStyle w:val="a4"/>
        <w:numPr>
          <w:ilvl w:val="0"/>
          <w:numId w:val="21"/>
        </w:numPr>
        <w:snapToGrid w:val="0"/>
        <w:spacing w:before="57" w:after="57"/>
        <w:jc w:val="both"/>
        <w:textAlignment w:val="baseline"/>
        <w:rPr>
          <w:rFonts w:ascii="Arial" w:hAnsi="Arial" w:cs="Arial"/>
          <w:bCs/>
          <w:color w:val="26282A"/>
          <w:sz w:val="22"/>
          <w:szCs w:val="22"/>
        </w:rPr>
      </w:pPr>
      <w:r w:rsidRPr="00E63E4F">
        <w:rPr>
          <w:rFonts w:ascii="Arial" w:hAnsi="Arial" w:cs="Arial"/>
          <w:bCs/>
          <w:sz w:val="22"/>
          <w:szCs w:val="22"/>
        </w:rPr>
        <w:t xml:space="preserve">Έγκριση μετακίνησης της  Δημοτικής Χορωδίας για τη συμμετοχή τους στο </w:t>
      </w:r>
      <w:r w:rsidRPr="00E63E4F">
        <w:rPr>
          <w:rFonts w:ascii="Arial" w:hAnsi="Arial" w:cs="Arial"/>
          <w:bCs/>
          <w:color w:val="26282A"/>
          <w:sz w:val="22"/>
          <w:szCs w:val="22"/>
        </w:rPr>
        <w:t>4</w:t>
      </w:r>
      <w:r w:rsidRPr="00E63E4F">
        <w:rPr>
          <w:rFonts w:ascii="Arial" w:hAnsi="Arial" w:cs="Arial"/>
          <w:bCs/>
          <w:color w:val="26282A"/>
          <w:sz w:val="22"/>
          <w:szCs w:val="22"/>
          <w:lang w:val="en-US"/>
        </w:rPr>
        <w:t>o</w:t>
      </w:r>
      <w:r w:rsidRPr="00E63E4F">
        <w:rPr>
          <w:rFonts w:ascii="Arial" w:hAnsi="Arial" w:cs="Arial"/>
          <w:bCs/>
          <w:color w:val="26282A"/>
          <w:sz w:val="22"/>
          <w:szCs w:val="22"/>
        </w:rPr>
        <w:t xml:space="preserve"> ΦΕΣΤΙΒΑΛ </w:t>
      </w:r>
    </w:p>
    <w:p w:rsidR="00E63E4F" w:rsidRDefault="00E63E4F" w:rsidP="00E63E4F">
      <w:pPr>
        <w:pStyle w:val="a4"/>
        <w:snapToGrid w:val="0"/>
        <w:spacing w:before="57" w:after="57"/>
        <w:ind w:left="765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63E4F">
        <w:rPr>
          <w:rFonts w:ascii="Arial" w:hAnsi="Arial" w:cs="Arial"/>
          <w:bCs/>
          <w:color w:val="26282A"/>
          <w:sz w:val="22"/>
          <w:szCs w:val="22"/>
        </w:rPr>
        <w:t>ΘΡΗΣΚΕΥΤΙΚΗΣ και ΠΑΡΑΔΟΣΙΑΚΗΣ ΜΟΥΣΙΚΗΣ</w:t>
      </w:r>
      <w:r w:rsidRPr="00E63E4F">
        <w:rPr>
          <w:rFonts w:ascii="Arial" w:hAnsi="Arial" w:cs="Arial"/>
          <w:bCs/>
          <w:sz w:val="22"/>
          <w:szCs w:val="22"/>
        </w:rPr>
        <w:t xml:space="preserve"> στην Τήνο</w:t>
      </w:r>
      <w:r>
        <w:rPr>
          <w:rFonts w:ascii="Arial" w:hAnsi="Arial" w:cs="Arial"/>
          <w:bCs/>
          <w:sz w:val="22"/>
          <w:szCs w:val="22"/>
        </w:rPr>
        <w:t>.</w:t>
      </w:r>
    </w:p>
    <w:p w:rsidR="00E63E4F" w:rsidRPr="00E63E4F" w:rsidRDefault="00E63E4F" w:rsidP="00E63E4F">
      <w:pPr>
        <w:pStyle w:val="a4"/>
        <w:snapToGrid w:val="0"/>
        <w:spacing w:before="57" w:after="57"/>
        <w:ind w:left="76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63E4F" w:rsidRPr="00C76080" w:rsidRDefault="00C76080" w:rsidP="00E63E4F">
      <w:pPr>
        <w:pStyle w:val="a4"/>
        <w:numPr>
          <w:ilvl w:val="0"/>
          <w:numId w:val="18"/>
        </w:numPr>
        <w:snapToGrid w:val="0"/>
        <w:spacing w:before="57" w:after="57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C7608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</w:t>
      </w:r>
      <w:r w:rsidRPr="00C76080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Αντιδήμαρχο</w:t>
      </w:r>
      <w:r w:rsidRPr="00C76080">
        <w:rPr>
          <w:rFonts w:ascii="Arial" w:eastAsia="Cambria" w:hAnsi="Arial" w:cs="Arial"/>
          <w:bCs/>
          <w:spacing w:val="-3"/>
          <w:sz w:val="22"/>
          <w:szCs w:val="22"/>
          <w:highlight w:val="white"/>
          <w:u w:val="single"/>
        </w:rPr>
        <w:t>ς</w:t>
      </w:r>
      <w:r w:rsidR="00E63E4F" w:rsidRPr="00C7608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Κοινωνικής Μέριμνας </w:t>
      </w:r>
      <w:r w:rsidR="00E63E4F" w:rsidRPr="00C7608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="00E63E4F" w:rsidRPr="00C7608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</w:t>
      </w:r>
      <w:r w:rsidRPr="00C7608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α </w:t>
      </w:r>
      <w:proofErr w:type="spellStart"/>
      <w:r w:rsidRPr="00C7608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711453" w:rsidRPr="00E63E4F" w:rsidRDefault="00711453" w:rsidP="00EE6A4F">
      <w:pPr>
        <w:spacing w:before="100" w:beforeAutospacing="1" w:after="100" w:afterAutospacing="1"/>
        <w:ind w:left="360"/>
        <w:rPr>
          <w:rFonts w:ascii="Arial" w:eastAsia="SimSun" w:hAnsi="Arial" w:cs="Arial"/>
          <w:bCs/>
          <w:sz w:val="22"/>
          <w:szCs w:val="22"/>
          <w:lang w:eastAsia="zh-CN" w:bidi="hi-IN"/>
        </w:rPr>
      </w:pPr>
    </w:p>
    <w:p w:rsidR="00EE6A4F" w:rsidRDefault="00711453" w:rsidP="00EE6A4F">
      <w:pPr>
        <w:spacing w:before="100" w:beforeAutospacing="1" w:after="100" w:afterAutospacing="1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           </w:t>
      </w:r>
      <w:r w:rsidR="00702B7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</w:t>
      </w:r>
      <w:r w:rsidR="0060642B"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 w:rsidR="0060642B"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CB4829" w:rsidRDefault="00CB482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1028AA" w:rsidRDefault="001028A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1028AA" w:rsidRDefault="001028A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CB4829" w:rsidRPr="00E33D40" w:rsidRDefault="00CB4829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777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13" w:rsidRDefault="00B94313" w:rsidP="005E5D39">
      <w:r>
        <w:separator/>
      </w:r>
    </w:p>
  </w:endnote>
  <w:endnote w:type="continuationSeparator" w:id="0">
    <w:p w:rsidR="00B94313" w:rsidRDefault="00B94313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C76080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13" w:rsidRDefault="00B94313" w:rsidP="005E5D39">
      <w:r>
        <w:separator/>
      </w:r>
    </w:p>
  </w:footnote>
  <w:footnote w:type="continuationSeparator" w:id="0">
    <w:p w:rsidR="00B94313" w:rsidRDefault="00B94313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12A61084"/>
    <w:multiLevelType w:val="hybridMultilevel"/>
    <w:tmpl w:val="92A2CF1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C6622"/>
    <w:multiLevelType w:val="hybridMultilevel"/>
    <w:tmpl w:val="3D02DE6C"/>
    <w:lvl w:ilvl="0" w:tplc="2B18C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5624E65"/>
    <w:multiLevelType w:val="hybridMultilevel"/>
    <w:tmpl w:val="1E7E44D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A1197"/>
    <w:multiLevelType w:val="hybridMultilevel"/>
    <w:tmpl w:val="A20E879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6334A"/>
    <w:multiLevelType w:val="hybridMultilevel"/>
    <w:tmpl w:val="C21EAF6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E2AA7"/>
    <w:multiLevelType w:val="hybridMultilevel"/>
    <w:tmpl w:val="4F109FB4"/>
    <w:lvl w:ilvl="0" w:tplc="801403E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0E529CB"/>
    <w:multiLevelType w:val="hybridMultilevel"/>
    <w:tmpl w:val="227EB5E2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7960AA"/>
    <w:multiLevelType w:val="hybridMultilevel"/>
    <w:tmpl w:val="BCB8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EA253E3"/>
    <w:multiLevelType w:val="hybridMultilevel"/>
    <w:tmpl w:val="C038B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0"/>
  </w:num>
  <w:num w:numId="5">
    <w:abstractNumId w:val="16"/>
  </w:num>
  <w:num w:numId="6">
    <w:abstractNumId w:val="22"/>
  </w:num>
  <w:num w:numId="7">
    <w:abstractNumId w:val="21"/>
  </w:num>
  <w:num w:numId="8">
    <w:abstractNumId w:val="18"/>
  </w:num>
  <w:num w:numId="9">
    <w:abstractNumId w:val="14"/>
  </w:num>
  <w:num w:numId="10">
    <w:abstractNumId w:val="20"/>
  </w:num>
  <w:num w:numId="11">
    <w:abstractNumId w:val="7"/>
  </w:num>
  <w:num w:numId="12">
    <w:abstractNumId w:val="2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27"/>
  </w:num>
  <w:num w:numId="18">
    <w:abstractNumId w:val="13"/>
  </w:num>
  <w:num w:numId="19">
    <w:abstractNumId w:val="17"/>
  </w:num>
  <w:num w:numId="20">
    <w:abstractNumId w:val="12"/>
  </w:num>
  <w:num w:numId="21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328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27F2C"/>
    <w:rsid w:val="00032FBB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5243"/>
    <w:rsid w:val="00092759"/>
    <w:rsid w:val="000951B0"/>
    <w:rsid w:val="000A1B19"/>
    <w:rsid w:val="000A3CB5"/>
    <w:rsid w:val="000A5564"/>
    <w:rsid w:val="000B6177"/>
    <w:rsid w:val="000C16A7"/>
    <w:rsid w:val="000C26DC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8AA"/>
    <w:rsid w:val="001033DA"/>
    <w:rsid w:val="00104C8F"/>
    <w:rsid w:val="00105EAC"/>
    <w:rsid w:val="00112B04"/>
    <w:rsid w:val="00116AB2"/>
    <w:rsid w:val="00116E0B"/>
    <w:rsid w:val="00127CCD"/>
    <w:rsid w:val="0013015C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56D21"/>
    <w:rsid w:val="00156F67"/>
    <w:rsid w:val="0016169F"/>
    <w:rsid w:val="00162171"/>
    <w:rsid w:val="00162894"/>
    <w:rsid w:val="00163110"/>
    <w:rsid w:val="00163DE4"/>
    <w:rsid w:val="0016700A"/>
    <w:rsid w:val="001677FD"/>
    <w:rsid w:val="00170EF7"/>
    <w:rsid w:val="00172B8C"/>
    <w:rsid w:val="00175776"/>
    <w:rsid w:val="00175AA9"/>
    <w:rsid w:val="001814B7"/>
    <w:rsid w:val="0018271D"/>
    <w:rsid w:val="00190970"/>
    <w:rsid w:val="00190BFC"/>
    <w:rsid w:val="00190C2E"/>
    <w:rsid w:val="001916A5"/>
    <w:rsid w:val="00193F2C"/>
    <w:rsid w:val="001972D9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0782B"/>
    <w:rsid w:val="00215F7F"/>
    <w:rsid w:val="00220FCA"/>
    <w:rsid w:val="0022109E"/>
    <w:rsid w:val="002241CB"/>
    <w:rsid w:val="0022614D"/>
    <w:rsid w:val="00231870"/>
    <w:rsid w:val="00232427"/>
    <w:rsid w:val="002325AF"/>
    <w:rsid w:val="00234B46"/>
    <w:rsid w:val="0024103A"/>
    <w:rsid w:val="00243D18"/>
    <w:rsid w:val="002529E3"/>
    <w:rsid w:val="00253EBD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61C"/>
    <w:rsid w:val="002A4DF4"/>
    <w:rsid w:val="002A7C0F"/>
    <w:rsid w:val="002B4982"/>
    <w:rsid w:val="002B5147"/>
    <w:rsid w:val="002C0687"/>
    <w:rsid w:val="002C2799"/>
    <w:rsid w:val="002C6A9C"/>
    <w:rsid w:val="002E0F85"/>
    <w:rsid w:val="002E2967"/>
    <w:rsid w:val="002E5FAF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ED5"/>
    <w:rsid w:val="00320CE9"/>
    <w:rsid w:val="003237AE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839EF"/>
    <w:rsid w:val="003853C4"/>
    <w:rsid w:val="00387087"/>
    <w:rsid w:val="003A4FFB"/>
    <w:rsid w:val="003A6B72"/>
    <w:rsid w:val="003A79C7"/>
    <w:rsid w:val="003B0E6F"/>
    <w:rsid w:val="003B119F"/>
    <w:rsid w:val="003B1CB2"/>
    <w:rsid w:val="003B3A55"/>
    <w:rsid w:val="003B5D4F"/>
    <w:rsid w:val="003B7B10"/>
    <w:rsid w:val="003C1607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0B32"/>
    <w:rsid w:val="003F1477"/>
    <w:rsid w:val="003F7537"/>
    <w:rsid w:val="003F7F6B"/>
    <w:rsid w:val="00400CA1"/>
    <w:rsid w:val="00400D6A"/>
    <w:rsid w:val="004019D0"/>
    <w:rsid w:val="00405671"/>
    <w:rsid w:val="004110F4"/>
    <w:rsid w:val="0041544C"/>
    <w:rsid w:val="00417812"/>
    <w:rsid w:val="00420832"/>
    <w:rsid w:val="00421974"/>
    <w:rsid w:val="00424B78"/>
    <w:rsid w:val="00433BAA"/>
    <w:rsid w:val="004341DB"/>
    <w:rsid w:val="004435F2"/>
    <w:rsid w:val="00443657"/>
    <w:rsid w:val="004440AA"/>
    <w:rsid w:val="0044458D"/>
    <w:rsid w:val="00445F68"/>
    <w:rsid w:val="00446433"/>
    <w:rsid w:val="00451E19"/>
    <w:rsid w:val="00456517"/>
    <w:rsid w:val="004625B9"/>
    <w:rsid w:val="004626BE"/>
    <w:rsid w:val="0046753F"/>
    <w:rsid w:val="00476218"/>
    <w:rsid w:val="0047745D"/>
    <w:rsid w:val="004837CB"/>
    <w:rsid w:val="00483996"/>
    <w:rsid w:val="00487A96"/>
    <w:rsid w:val="00490B31"/>
    <w:rsid w:val="00491B84"/>
    <w:rsid w:val="004A04D8"/>
    <w:rsid w:val="004A07D0"/>
    <w:rsid w:val="004B1800"/>
    <w:rsid w:val="004B5231"/>
    <w:rsid w:val="004C664D"/>
    <w:rsid w:val="004D18D8"/>
    <w:rsid w:val="004D47CE"/>
    <w:rsid w:val="004D51EC"/>
    <w:rsid w:val="004D68D6"/>
    <w:rsid w:val="004E0598"/>
    <w:rsid w:val="004E5137"/>
    <w:rsid w:val="004E571C"/>
    <w:rsid w:val="004F2C61"/>
    <w:rsid w:val="004F6C48"/>
    <w:rsid w:val="0050121B"/>
    <w:rsid w:val="005040D3"/>
    <w:rsid w:val="00511BE8"/>
    <w:rsid w:val="00511DC2"/>
    <w:rsid w:val="005124C9"/>
    <w:rsid w:val="00522382"/>
    <w:rsid w:val="00522837"/>
    <w:rsid w:val="00537EF9"/>
    <w:rsid w:val="00541B64"/>
    <w:rsid w:val="00543CC1"/>
    <w:rsid w:val="00546483"/>
    <w:rsid w:val="005519D2"/>
    <w:rsid w:val="00552C76"/>
    <w:rsid w:val="00555BE6"/>
    <w:rsid w:val="00557C85"/>
    <w:rsid w:val="00560E07"/>
    <w:rsid w:val="00562389"/>
    <w:rsid w:val="0056474F"/>
    <w:rsid w:val="005701EB"/>
    <w:rsid w:val="00577CA4"/>
    <w:rsid w:val="00577E43"/>
    <w:rsid w:val="005876AA"/>
    <w:rsid w:val="005919CB"/>
    <w:rsid w:val="00593E62"/>
    <w:rsid w:val="00595BB0"/>
    <w:rsid w:val="00596EB6"/>
    <w:rsid w:val="00597DC3"/>
    <w:rsid w:val="005A44A1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71F4"/>
    <w:rsid w:val="005F793F"/>
    <w:rsid w:val="005F7BA1"/>
    <w:rsid w:val="00602396"/>
    <w:rsid w:val="006061F4"/>
    <w:rsid w:val="00606319"/>
    <w:rsid w:val="0060642B"/>
    <w:rsid w:val="00613C10"/>
    <w:rsid w:val="00615EFE"/>
    <w:rsid w:val="00621D2C"/>
    <w:rsid w:val="006222F1"/>
    <w:rsid w:val="00624F37"/>
    <w:rsid w:val="006304C0"/>
    <w:rsid w:val="00633A51"/>
    <w:rsid w:val="00633E3D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879FB"/>
    <w:rsid w:val="0069094E"/>
    <w:rsid w:val="00691359"/>
    <w:rsid w:val="006918A1"/>
    <w:rsid w:val="0069307B"/>
    <w:rsid w:val="006959BA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B6"/>
    <w:rsid w:val="006C79E4"/>
    <w:rsid w:val="006C7E1A"/>
    <w:rsid w:val="006D040B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64FB"/>
    <w:rsid w:val="007504AE"/>
    <w:rsid w:val="00754042"/>
    <w:rsid w:val="00754A21"/>
    <w:rsid w:val="00761513"/>
    <w:rsid w:val="007620F1"/>
    <w:rsid w:val="00762B44"/>
    <w:rsid w:val="00777895"/>
    <w:rsid w:val="00780F09"/>
    <w:rsid w:val="007846E7"/>
    <w:rsid w:val="00785E4E"/>
    <w:rsid w:val="00785E8C"/>
    <w:rsid w:val="0078768A"/>
    <w:rsid w:val="007956AB"/>
    <w:rsid w:val="007B1130"/>
    <w:rsid w:val="007B4F4C"/>
    <w:rsid w:val="007B6449"/>
    <w:rsid w:val="007C3F92"/>
    <w:rsid w:val="007C5CB0"/>
    <w:rsid w:val="007D01D5"/>
    <w:rsid w:val="007D0CCB"/>
    <w:rsid w:val="007D35AE"/>
    <w:rsid w:val="007D744D"/>
    <w:rsid w:val="007E33C5"/>
    <w:rsid w:val="007E674E"/>
    <w:rsid w:val="007E76ED"/>
    <w:rsid w:val="007F24FD"/>
    <w:rsid w:val="007F2F18"/>
    <w:rsid w:val="007F4F5A"/>
    <w:rsid w:val="00800ED3"/>
    <w:rsid w:val="008064E6"/>
    <w:rsid w:val="00820170"/>
    <w:rsid w:val="00831FDB"/>
    <w:rsid w:val="008347CF"/>
    <w:rsid w:val="00834A91"/>
    <w:rsid w:val="008357EA"/>
    <w:rsid w:val="00835DF0"/>
    <w:rsid w:val="00837E86"/>
    <w:rsid w:val="0084124B"/>
    <w:rsid w:val="0085600E"/>
    <w:rsid w:val="00861D97"/>
    <w:rsid w:val="008652F2"/>
    <w:rsid w:val="008700AF"/>
    <w:rsid w:val="00873561"/>
    <w:rsid w:val="008849D5"/>
    <w:rsid w:val="008901F0"/>
    <w:rsid w:val="00891105"/>
    <w:rsid w:val="008B0BBC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0514"/>
    <w:rsid w:val="009A1AE2"/>
    <w:rsid w:val="009A5B4D"/>
    <w:rsid w:val="009A7727"/>
    <w:rsid w:val="009B2DB0"/>
    <w:rsid w:val="009B6764"/>
    <w:rsid w:val="009C0287"/>
    <w:rsid w:val="009C30CA"/>
    <w:rsid w:val="009C3BEF"/>
    <w:rsid w:val="009C4086"/>
    <w:rsid w:val="009C78B3"/>
    <w:rsid w:val="009D3151"/>
    <w:rsid w:val="009D32B2"/>
    <w:rsid w:val="009D3F8B"/>
    <w:rsid w:val="009E3D22"/>
    <w:rsid w:val="009F4954"/>
    <w:rsid w:val="009F7600"/>
    <w:rsid w:val="00A035A9"/>
    <w:rsid w:val="00A05741"/>
    <w:rsid w:val="00A1200F"/>
    <w:rsid w:val="00A21BB8"/>
    <w:rsid w:val="00A30BA9"/>
    <w:rsid w:val="00A31724"/>
    <w:rsid w:val="00A32095"/>
    <w:rsid w:val="00A3344D"/>
    <w:rsid w:val="00A33DC9"/>
    <w:rsid w:val="00A37659"/>
    <w:rsid w:val="00A436FA"/>
    <w:rsid w:val="00A44205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8778D"/>
    <w:rsid w:val="00AA113B"/>
    <w:rsid w:val="00AA1498"/>
    <w:rsid w:val="00AA19F2"/>
    <w:rsid w:val="00AA3DD5"/>
    <w:rsid w:val="00AA79B7"/>
    <w:rsid w:val="00AB0614"/>
    <w:rsid w:val="00AB2525"/>
    <w:rsid w:val="00AB3FFF"/>
    <w:rsid w:val="00AB49A2"/>
    <w:rsid w:val="00AC28B9"/>
    <w:rsid w:val="00AC29FF"/>
    <w:rsid w:val="00AC747E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48B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3C01"/>
    <w:rsid w:val="00B756C8"/>
    <w:rsid w:val="00B7749E"/>
    <w:rsid w:val="00B82140"/>
    <w:rsid w:val="00B83B3E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F5821"/>
    <w:rsid w:val="00BF6CAE"/>
    <w:rsid w:val="00BF7509"/>
    <w:rsid w:val="00C07D26"/>
    <w:rsid w:val="00C100F6"/>
    <w:rsid w:val="00C15202"/>
    <w:rsid w:val="00C16CB0"/>
    <w:rsid w:val="00C22D77"/>
    <w:rsid w:val="00C327ED"/>
    <w:rsid w:val="00C35429"/>
    <w:rsid w:val="00C35D37"/>
    <w:rsid w:val="00C3626A"/>
    <w:rsid w:val="00C37A1C"/>
    <w:rsid w:val="00C44250"/>
    <w:rsid w:val="00C4554F"/>
    <w:rsid w:val="00C46006"/>
    <w:rsid w:val="00C536D9"/>
    <w:rsid w:val="00C54FFA"/>
    <w:rsid w:val="00C55B74"/>
    <w:rsid w:val="00C61D74"/>
    <w:rsid w:val="00C62B37"/>
    <w:rsid w:val="00C63A15"/>
    <w:rsid w:val="00C716C3"/>
    <w:rsid w:val="00C75189"/>
    <w:rsid w:val="00C76080"/>
    <w:rsid w:val="00C812CD"/>
    <w:rsid w:val="00C82EA3"/>
    <w:rsid w:val="00C83AB9"/>
    <w:rsid w:val="00CA1654"/>
    <w:rsid w:val="00CB3588"/>
    <w:rsid w:val="00CB4829"/>
    <w:rsid w:val="00CB5F96"/>
    <w:rsid w:val="00CB6725"/>
    <w:rsid w:val="00CC2343"/>
    <w:rsid w:val="00CC463D"/>
    <w:rsid w:val="00CC501B"/>
    <w:rsid w:val="00CD711C"/>
    <w:rsid w:val="00CE2926"/>
    <w:rsid w:val="00CE396B"/>
    <w:rsid w:val="00CE4747"/>
    <w:rsid w:val="00CF4141"/>
    <w:rsid w:val="00CF606C"/>
    <w:rsid w:val="00D01F8B"/>
    <w:rsid w:val="00D02572"/>
    <w:rsid w:val="00D11BC9"/>
    <w:rsid w:val="00D13649"/>
    <w:rsid w:val="00D22E02"/>
    <w:rsid w:val="00D25D0C"/>
    <w:rsid w:val="00D26D17"/>
    <w:rsid w:val="00D2743B"/>
    <w:rsid w:val="00D3089F"/>
    <w:rsid w:val="00D35E40"/>
    <w:rsid w:val="00D372FB"/>
    <w:rsid w:val="00D47BAA"/>
    <w:rsid w:val="00D51990"/>
    <w:rsid w:val="00D530F3"/>
    <w:rsid w:val="00D6489A"/>
    <w:rsid w:val="00D6551A"/>
    <w:rsid w:val="00D714FE"/>
    <w:rsid w:val="00D72683"/>
    <w:rsid w:val="00D75E4A"/>
    <w:rsid w:val="00D76EED"/>
    <w:rsid w:val="00D77077"/>
    <w:rsid w:val="00D80ADA"/>
    <w:rsid w:val="00D8137A"/>
    <w:rsid w:val="00D83539"/>
    <w:rsid w:val="00D865FC"/>
    <w:rsid w:val="00D95C26"/>
    <w:rsid w:val="00D97EE4"/>
    <w:rsid w:val="00DA1261"/>
    <w:rsid w:val="00DA5CD1"/>
    <w:rsid w:val="00DA7E06"/>
    <w:rsid w:val="00DB767B"/>
    <w:rsid w:val="00DC3C5F"/>
    <w:rsid w:val="00DC6874"/>
    <w:rsid w:val="00DC7188"/>
    <w:rsid w:val="00DD157C"/>
    <w:rsid w:val="00DD1B02"/>
    <w:rsid w:val="00DD32AF"/>
    <w:rsid w:val="00DD59E5"/>
    <w:rsid w:val="00DD6E43"/>
    <w:rsid w:val="00DD7316"/>
    <w:rsid w:val="00DE4227"/>
    <w:rsid w:val="00DE63A8"/>
    <w:rsid w:val="00DE6C2E"/>
    <w:rsid w:val="00DF088C"/>
    <w:rsid w:val="00DF0CA5"/>
    <w:rsid w:val="00DF6B2C"/>
    <w:rsid w:val="00DF72FE"/>
    <w:rsid w:val="00E03C43"/>
    <w:rsid w:val="00E076F2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3E4F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D5F23"/>
    <w:rsid w:val="00EE0125"/>
    <w:rsid w:val="00EE027D"/>
    <w:rsid w:val="00EE107C"/>
    <w:rsid w:val="00EE1AD1"/>
    <w:rsid w:val="00EE3D66"/>
    <w:rsid w:val="00EE6A4F"/>
    <w:rsid w:val="00EF030F"/>
    <w:rsid w:val="00EF6575"/>
    <w:rsid w:val="00EF7B03"/>
    <w:rsid w:val="00F02427"/>
    <w:rsid w:val="00F051CB"/>
    <w:rsid w:val="00F12A74"/>
    <w:rsid w:val="00F17145"/>
    <w:rsid w:val="00F2747F"/>
    <w:rsid w:val="00F27602"/>
    <w:rsid w:val="00F35467"/>
    <w:rsid w:val="00F35F09"/>
    <w:rsid w:val="00F36C42"/>
    <w:rsid w:val="00F4060D"/>
    <w:rsid w:val="00F40BFE"/>
    <w:rsid w:val="00F55286"/>
    <w:rsid w:val="00F61847"/>
    <w:rsid w:val="00F6413E"/>
    <w:rsid w:val="00F665D7"/>
    <w:rsid w:val="00F82272"/>
    <w:rsid w:val="00F8302E"/>
    <w:rsid w:val="00F8393B"/>
    <w:rsid w:val="00F8455F"/>
    <w:rsid w:val="00F90CD4"/>
    <w:rsid w:val="00F96122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0BC8"/>
    <w:rsid w:val="00FE1353"/>
    <w:rsid w:val="00FE17B2"/>
    <w:rsid w:val="00FE2668"/>
    <w:rsid w:val="00FE565D"/>
    <w:rsid w:val="00FE630D"/>
    <w:rsid w:val="00FF1331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E8491-F550-4E17-B0BB-1125AE2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1264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Γεωργία Κασσάρα</cp:lastModifiedBy>
  <cp:revision>13</cp:revision>
  <cp:lastPrinted>2021-08-06T10:18:00Z</cp:lastPrinted>
  <dcterms:created xsi:type="dcterms:W3CDTF">2021-08-17T08:35:00Z</dcterms:created>
  <dcterms:modified xsi:type="dcterms:W3CDTF">2021-08-27T07:56:00Z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