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Λιβαδειά,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005507">
        <w:rPr>
          <w:rFonts w:asciiTheme="minorHAnsi" w:hAnsiTheme="minorHAnsi" w:cs="Arial"/>
          <w:color w:val="333333"/>
          <w:sz w:val="28"/>
          <w:szCs w:val="28"/>
          <w:lang w:val="el-GR"/>
        </w:rPr>
        <w:t>17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="00DF33F6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0</w:t>
      </w:r>
      <w:r w:rsidR="00005507">
        <w:rPr>
          <w:rFonts w:asciiTheme="minorHAnsi" w:hAnsiTheme="minorHAnsi" w:cs="Arial"/>
          <w:color w:val="333333"/>
          <w:sz w:val="28"/>
          <w:szCs w:val="28"/>
          <w:lang w:val="el-GR"/>
        </w:rPr>
        <w:t>6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20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21</w:t>
      </w:r>
    </w:p>
    <w:p w:rsidR="00D43FD6" w:rsidRPr="00D43FD6" w:rsidRDefault="00F925EA" w:rsidP="00D43FD6">
      <w:pPr>
        <w:pStyle w:val="western"/>
        <w:shd w:val="clear" w:color="auto" w:fill="FFFFFF"/>
        <w:spacing w:before="0" w:beforeAutospacing="0" w:after="360" w:afterAutospacing="0"/>
        <w:ind w:left="288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</w:p>
    <w:p w:rsidR="00D43FD6" w:rsidRDefault="00D43FD6" w:rsidP="007F3D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5C0E30">
        <w:rPr>
          <w:rFonts w:cs="Arial"/>
          <w:color w:val="000000"/>
          <w:sz w:val="28"/>
          <w:szCs w:val="28"/>
          <w:lang w:val="el-GR"/>
        </w:rPr>
        <w:t xml:space="preserve">Ο Δήμος </w:t>
      </w:r>
      <w:proofErr w:type="spellStart"/>
      <w:r w:rsidRPr="005C0E30">
        <w:rPr>
          <w:rFonts w:cs="Arial"/>
          <w:color w:val="000000"/>
          <w:sz w:val="28"/>
          <w:szCs w:val="28"/>
          <w:lang w:val="el-GR"/>
        </w:rPr>
        <w:t>Λεβαδέων</w:t>
      </w:r>
      <w:proofErr w:type="spellEnd"/>
      <w:r w:rsidR="00DF33F6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>ενημερώνει</w:t>
      </w:r>
      <w:r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9624C1" w:rsidRPr="005C0E30">
        <w:rPr>
          <w:rFonts w:cs="Arial"/>
          <w:color w:val="000000"/>
          <w:sz w:val="28"/>
          <w:szCs w:val="28"/>
          <w:lang w:val="el-GR"/>
        </w:rPr>
        <w:t xml:space="preserve">τους μόνιμους κατοίκους των περιοχών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Ζελίτσας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-Κορώνειας, Αγίου Αθανασίου-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Ελικώνα,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Θουρίου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Προφήτη Ηλία,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 xml:space="preserve">Σταθμού Δαύλειας, 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Αγίου Γεωργίου, Άνω </w:t>
      </w:r>
      <w:proofErr w:type="spellStart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>Σούρπης</w:t>
      </w:r>
      <w:proofErr w:type="spellEnd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και Σ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ιδηροδρομικού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Σταθμού</w:t>
      </w:r>
      <w:r w:rsidR="00946B37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Λιβαδειάς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8A4134" w:rsidRPr="005C0E30">
        <w:rPr>
          <w:rFonts w:cs="Arial"/>
          <w:color w:val="000000"/>
          <w:sz w:val="28"/>
          <w:szCs w:val="28"/>
          <w:lang w:val="el-GR"/>
        </w:rPr>
        <w:t xml:space="preserve">που ενδιαφέρονται να </w:t>
      </w:r>
      <w:r w:rsidR="00626884" w:rsidRPr="00F925EA">
        <w:rPr>
          <w:rFonts w:cs="Arial"/>
          <w:color w:val="000000"/>
          <w:sz w:val="28"/>
          <w:szCs w:val="28"/>
          <w:lang w:val="el-GR"/>
        </w:rPr>
        <w:t xml:space="preserve">πιστοποιηθούν και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>ενταχθούν στο έργο</w:t>
      </w:r>
      <w:r w:rsidR="008A4134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sz w:val="28"/>
          <w:szCs w:val="28"/>
          <w:lang w:val="el-GR"/>
        </w:rPr>
        <w:t>«Εξασφάλισης της πρόσβασης των μονίμων κατοίκων των Περιοχών Εκτός Τηλεοπτικής Κάλυψης (ΠΕΤΚ) στα προγράμματα των ελληνικών τηλεοπτικών σταθμών ελεύθερης λήψης εθνικής εμβέλειας»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, βάσει της αριθ. 14177/14.05.2021 (ΦΕΚ 2066, Β΄) 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Υπουργικής Απόφασης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>ότι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,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ειδικά για την πρώτη φάση του έργου,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η</w:t>
      </w:r>
      <w:r w:rsidR="00374517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προθεσμία</w:t>
      </w:r>
      <w:r w:rsidR="00DF33F6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υποβ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ολής</w:t>
      </w:r>
      <w:r w:rsidR="008744AD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τ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 αιτήσε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και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 xml:space="preserve">των 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>απαραίτητ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ων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 xml:space="preserve"> δικαιολογητικ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ών</w:t>
      </w:r>
      <w:r w:rsidR="00F338C3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στα </w:t>
      </w:r>
      <w:r w:rsidR="00A0376A">
        <w:rPr>
          <w:rFonts w:cs="Arial"/>
          <w:b/>
          <w:color w:val="000000"/>
          <w:sz w:val="28"/>
          <w:szCs w:val="28"/>
          <w:lang w:val="el-GR"/>
        </w:rPr>
        <w:t>Κέντρα Εξυπηρέτησης Πολιτών (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ΚΕΠ</w:t>
      </w:r>
      <w:r w:rsidR="00A0376A">
        <w:rPr>
          <w:rFonts w:cs="Arial"/>
          <w:b/>
          <w:color w:val="000000"/>
          <w:sz w:val="28"/>
          <w:szCs w:val="28"/>
          <w:lang w:val="el-GR"/>
        </w:rPr>
        <w:t>)</w:t>
      </w:r>
      <w:r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των περιοχών της μόνιμης κατοικίας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τους</w:t>
      </w:r>
      <w:r w:rsidR="00374517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014827">
        <w:rPr>
          <w:rFonts w:cs="Arial"/>
          <w:b/>
          <w:color w:val="000000"/>
          <w:sz w:val="28"/>
          <w:szCs w:val="28"/>
          <w:lang w:val="el-GR"/>
        </w:rPr>
        <w:t>παρατάθηκε</w:t>
      </w:r>
      <w:r w:rsidR="00FC1077" w:rsidRPr="00FC1077">
        <w:rPr>
          <w:rFonts w:cs="Arial"/>
          <w:b/>
          <w:color w:val="000000"/>
          <w:sz w:val="28"/>
          <w:szCs w:val="28"/>
          <w:lang w:val="el-GR"/>
        </w:rPr>
        <w:t xml:space="preserve"> έως</w:t>
      </w:r>
      <w:r w:rsidR="00626884" w:rsidRPr="00F925EA">
        <w:rPr>
          <w:rFonts w:cs="Arial"/>
          <w:b/>
          <w:color w:val="000000"/>
          <w:sz w:val="28"/>
          <w:szCs w:val="28"/>
          <w:lang w:val="el-GR"/>
        </w:rPr>
        <w:t xml:space="preserve"> και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τις 1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5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Ιου</w:t>
      </w:r>
      <w:r w:rsidR="00FC1077">
        <w:rPr>
          <w:rFonts w:cs="Arial"/>
          <w:b/>
          <w:color w:val="000000"/>
          <w:sz w:val="28"/>
          <w:szCs w:val="28"/>
          <w:lang w:val="el-GR"/>
        </w:rPr>
        <w:t>λ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ίου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20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21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>.</w:t>
      </w:r>
    </w:p>
    <w:p w:rsidR="00E63B66" w:rsidRPr="00E63B66" w:rsidRDefault="00E63B66" w:rsidP="00426FCA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color w:val="000000"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Στα</w:t>
      </w:r>
      <w:r w:rsidRPr="00E63B66">
        <w:rPr>
          <w:rFonts w:cs="Calibri"/>
          <w:sz w:val="28"/>
          <w:szCs w:val="28"/>
          <w:lang w:val="el-GR"/>
        </w:rPr>
        <w:t xml:space="preserve"> ΚΕΠ </w:t>
      </w:r>
      <w:r w:rsidR="00A0376A">
        <w:rPr>
          <w:rFonts w:cs="Calibri"/>
          <w:sz w:val="28"/>
          <w:szCs w:val="28"/>
          <w:lang w:val="el-GR"/>
        </w:rPr>
        <w:t>μπορούν</w:t>
      </w:r>
      <w:r w:rsidRPr="00E63B66">
        <w:rPr>
          <w:rFonts w:cs="Calibri"/>
          <w:sz w:val="28"/>
          <w:szCs w:val="28"/>
          <w:lang w:val="el-GR"/>
        </w:rPr>
        <w:t xml:space="preserve"> να προσέλθ</w:t>
      </w:r>
      <w:r>
        <w:rPr>
          <w:rFonts w:cs="Calibri"/>
          <w:sz w:val="28"/>
          <w:szCs w:val="28"/>
          <w:lang w:val="el-GR"/>
        </w:rPr>
        <w:t>ουν</w:t>
      </w:r>
      <w:r w:rsidRPr="00E63B66">
        <w:rPr>
          <w:rFonts w:cs="Calibri"/>
          <w:sz w:val="28"/>
          <w:szCs w:val="28"/>
          <w:lang w:val="el-GR"/>
        </w:rPr>
        <w:t xml:space="preserve"> </w:t>
      </w:r>
      <w:r w:rsidRPr="00E63B66">
        <w:rPr>
          <w:rFonts w:cs="Calibri-Bold"/>
          <w:bCs/>
          <w:sz w:val="28"/>
          <w:szCs w:val="28"/>
          <w:lang w:val="el-GR"/>
        </w:rPr>
        <w:t xml:space="preserve">προς υποβολή </w:t>
      </w:r>
      <w:r>
        <w:rPr>
          <w:rFonts w:cs="Calibri-Bold"/>
          <w:bCs/>
          <w:sz w:val="28"/>
          <w:szCs w:val="28"/>
          <w:lang w:val="el-GR"/>
        </w:rPr>
        <w:t>των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>
        <w:rPr>
          <w:rFonts w:cs="Calibri-Bold"/>
          <w:bCs/>
          <w:sz w:val="28"/>
          <w:szCs w:val="28"/>
          <w:lang w:val="el-GR"/>
        </w:rPr>
        <w:t>αιτή</w:t>
      </w:r>
      <w:r w:rsidRPr="00E63B66">
        <w:rPr>
          <w:rFonts w:cs="Calibri-Bold"/>
          <w:bCs/>
          <w:sz w:val="28"/>
          <w:szCs w:val="28"/>
          <w:lang w:val="el-GR"/>
        </w:rPr>
        <w:t>σ</w:t>
      </w:r>
      <w:r>
        <w:rPr>
          <w:rFonts w:cs="Calibri-Bold"/>
          <w:bCs/>
          <w:sz w:val="28"/>
          <w:szCs w:val="28"/>
          <w:lang w:val="el-GR"/>
        </w:rPr>
        <w:t>εων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 w:rsidRPr="00A0376A">
        <w:rPr>
          <w:rFonts w:cs="Calibri-Bold"/>
          <w:bCs/>
          <w:sz w:val="28"/>
          <w:szCs w:val="28"/>
          <w:lang w:val="el-GR"/>
        </w:rPr>
        <w:t>και τρίτα πρόσωπα</w:t>
      </w:r>
      <w:r w:rsidRPr="00E63B66">
        <w:rPr>
          <w:rFonts w:cs="Calibri-Bold"/>
          <w:bCs/>
          <w:sz w:val="28"/>
          <w:szCs w:val="28"/>
          <w:lang w:val="el-GR"/>
        </w:rPr>
        <w:t xml:space="preserve">, ειδικά προς τούτο </w:t>
      </w:r>
      <w:r w:rsidRPr="00A0376A"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 w:rsidRPr="00A0376A">
        <w:rPr>
          <w:rFonts w:cs="Calibri"/>
          <w:b/>
          <w:sz w:val="28"/>
          <w:szCs w:val="28"/>
          <w:lang w:val="el-GR"/>
        </w:rPr>
        <w:t>από τον αιτούντα.</w:t>
      </w:r>
      <w:r w:rsidR="00934E8A">
        <w:rPr>
          <w:rFonts w:cs="Calibri"/>
          <w:sz w:val="28"/>
          <w:szCs w:val="28"/>
          <w:lang w:val="el-GR"/>
        </w:rPr>
        <w:t xml:space="preserve"> </w:t>
      </w:r>
    </w:p>
    <w:p w:rsidR="00676D7D" w:rsidRPr="00FA77E5" w:rsidRDefault="00676D7D" w:rsidP="00426FCA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b/>
          <w:bCs/>
          <w:color w:val="000000"/>
          <w:sz w:val="28"/>
          <w:szCs w:val="28"/>
          <w:lang w:val="el-GR"/>
        </w:rPr>
      </w:pPr>
      <w:r>
        <w:rPr>
          <w:rFonts w:cs="Arial"/>
          <w:bCs/>
          <w:color w:val="000000"/>
          <w:sz w:val="28"/>
          <w:szCs w:val="28"/>
          <w:lang w:val="el-GR"/>
        </w:rPr>
        <w:t>Εναλλακτικά</w:t>
      </w:r>
      <w:r w:rsidRPr="00676D7D">
        <w:rPr>
          <w:rFonts w:cs="Arial"/>
          <w:bCs/>
          <w:color w:val="000000"/>
          <w:sz w:val="28"/>
          <w:szCs w:val="28"/>
          <w:lang w:val="el-GR"/>
        </w:rPr>
        <w:t xml:space="preserve">, </w:t>
      </w:r>
      <w:r w:rsidR="003222B8">
        <w:rPr>
          <w:rFonts w:cs="Arial"/>
          <w:bCs/>
          <w:color w:val="000000"/>
          <w:sz w:val="28"/>
          <w:szCs w:val="28"/>
          <w:lang w:val="el-GR"/>
        </w:rPr>
        <w:t>οι</w:t>
      </w:r>
      <w:r w:rsidRPr="00676D7D">
        <w:rPr>
          <w:rFonts w:cs="Calibri"/>
          <w:sz w:val="28"/>
          <w:szCs w:val="28"/>
          <w:lang w:val="el-GR"/>
        </w:rPr>
        <w:t xml:space="preserve"> </w:t>
      </w:r>
      <w:r w:rsidR="003222B8">
        <w:rPr>
          <w:rFonts w:cs="Calibri"/>
          <w:sz w:val="28"/>
          <w:szCs w:val="28"/>
          <w:lang w:val="el-GR"/>
        </w:rPr>
        <w:t>αιτή</w:t>
      </w:r>
      <w:r w:rsidRPr="00676D7D">
        <w:rPr>
          <w:rFonts w:cs="Calibri"/>
          <w:sz w:val="28"/>
          <w:szCs w:val="28"/>
          <w:lang w:val="el-GR"/>
        </w:rPr>
        <w:t>σ</w:t>
      </w:r>
      <w:r w:rsidR="003222B8">
        <w:rPr>
          <w:rFonts w:cs="Calibri"/>
          <w:sz w:val="28"/>
          <w:szCs w:val="28"/>
          <w:lang w:val="el-GR"/>
        </w:rPr>
        <w:t>εις</w:t>
      </w:r>
      <w:r w:rsidRPr="00676D7D">
        <w:rPr>
          <w:rFonts w:cs="Calibri"/>
          <w:sz w:val="28"/>
          <w:szCs w:val="28"/>
          <w:lang w:val="el-GR"/>
        </w:rPr>
        <w:t xml:space="preserve"> για ένταξη στο Μητρώο Δικαιούχων του Έργου </w:t>
      </w:r>
      <w:r>
        <w:rPr>
          <w:rFonts w:cs="Calibri"/>
          <w:sz w:val="28"/>
          <w:szCs w:val="28"/>
          <w:lang w:val="el-GR"/>
        </w:rPr>
        <w:t xml:space="preserve">δύναται να </w:t>
      </w:r>
      <w:r w:rsidRPr="00676D7D">
        <w:rPr>
          <w:rFonts w:cs="Calibri"/>
          <w:sz w:val="28"/>
          <w:szCs w:val="28"/>
          <w:lang w:val="el-GR"/>
        </w:rPr>
        <w:t>υποβ</w:t>
      </w:r>
      <w:r>
        <w:rPr>
          <w:rFonts w:cs="Calibri"/>
          <w:sz w:val="28"/>
          <w:szCs w:val="28"/>
          <w:lang w:val="el-GR"/>
        </w:rPr>
        <w:t>ληθ</w:t>
      </w:r>
      <w:r w:rsidR="00A47175">
        <w:rPr>
          <w:rFonts w:cs="Calibri"/>
          <w:sz w:val="28"/>
          <w:szCs w:val="28"/>
          <w:lang w:val="el-GR"/>
        </w:rPr>
        <w:t>ούν</w:t>
      </w:r>
      <w:r>
        <w:rPr>
          <w:rFonts w:cs="Calibri"/>
          <w:sz w:val="28"/>
          <w:szCs w:val="28"/>
          <w:lang w:val="el-GR"/>
        </w:rPr>
        <w:t xml:space="preserve"> </w:t>
      </w:r>
      <w:r w:rsidRPr="00676D7D">
        <w:rPr>
          <w:rFonts w:cs="Calibri"/>
          <w:sz w:val="28"/>
          <w:szCs w:val="28"/>
          <w:lang w:val="el-GR"/>
        </w:rPr>
        <w:t xml:space="preserve">ηλεκτρονικά </w:t>
      </w:r>
      <w:r>
        <w:rPr>
          <w:rFonts w:cs="Calibri"/>
          <w:sz w:val="28"/>
          <w:szCs w:val="28"/>
          <w:lang w:val="el-GR"/>
        </w:rPr>
        <w:t xml:space="preserve">και </w:t>
      </w:r>
      <w:r w:rsidRPr="00676D7D">
        <w:rPr>
          <w:rFonts w:cs="Calibri"/>
          <w:sz w:val="28"/>
          <w:szCs w:val="28"/>
          <w:lang w:val="el-GR"/>
        </w:rPr>
        <w:t>από το</w:t>
      </w:r>
      <w:r w:rsidR="00A47175">
        <w:rPr>
          <w:rFonts w:cs="Calibri"/>
          <w:sz w:val="28"/>
          <w:szCs w:val="28"/>
          <w:lang w:val="el-GR"/>
        </w:rPr>
        <w:t>υς</w:t>
      </w:r>
      <w:r w:rsidRPr="00676D7D">
        <w:rPr>
          <w:rFonts w:cs="Calibri"/>
          <w:sz w:val="28"/>
          <w:szCs w:val="28"/>
          <w:lang w:val="el-GR"/>
        </w:rPr>
        <w:t xml:space="preserve"> ίδιο</w:t>
      </w:r>
      <w:r>
        <w:rPr>
          <w:rFonts w:cs="Calibri"/>
          <w:sz w:val="28"/>
          <w:szCs w:val="28"/>
          <w:lang w:val="el-GR"/>
        </w:rPr>
        <w:t>υς τους ενδιαφερόμενους πολίτες</w:t>
      </w:r>
      <w:r w:rsidRPr="00676D7D">
        <w:rPr>
          <w:rFonts w:cs="Calibri"/>
          <w:sz w:val="28"/>
          <w:szCs w:val="28"/>
          <w:lang w:val="el-GR"/>
        </w:rPr>
        <w:t xml:space="preserve"> μέσω </w:t>
      </w:r>
      <w:r>
        <w:rPr>
          <w:rFonts w:cs="Calibri"/>
          <w:sz w:val="28"/>
          <w:szCs w:val="28"/>
          <w:lang w:val="el-GR"/>
        </w:rPr>
        <w:t xml:space="preserve">της </w:t>
      </w:r>
      <w:r w:rsidRPr="00676D7D">
        <w:rPr>
          <w:rFonts w:cs="Calibri"/>
          <w:sz w:val="28"/>
          <w:szCs w:val="28"/>
          <w:lang w:val="el-GR"/>
        </w:rPr>
        <w:t>σχετικής</w:t>
      </w:r>
      <w:r>
        <w:rPr>
          <w:rFonts w:cs="Calibri"/>
          <w:sz w:val="28"/>
          <w:szCs w:val="28"/>
          <w:lang w:val="el-GR"/>
        </w:rPr>
        <w:t xml:space="preserve"> </w:t>
      </w:r>
      <w:r w:rsidRPr="00676D7D">
        <w:rPr>
          <w:rFonts w:cs="Calibri"/>
          <w:sz w:val="28"/>
          <w:szCs w:val="28"/>
          <w:lang w:val="el-GR"/>
        </w:rPr>
        <w:t xml:space="preserve">εφαρμογής της Ενιαίας Ψηφιακής Πύλης της Δημόσιας Διοίκησης </w:t>
      </w:r>
      <w:hyperlink r:id="rId6" w:history="1">
        <w:r w:rsidRPr="00FA2CA3">
          <w:rPr>
            <w:rStyle w:val="-"/>
            <w:rFonts w:cs="Calibri"/>
            <w:sz w:val="28"/>
            <w:szCs w:val="28"/>
            <w:lang w:val="en-US"/>
          </w:rPr>
          <w:t>www</w:t>
        </w:r>
        <w:r w:rsidRPr="00FA2CA3">
          <w:rPr>
            <w:rStyle w:val="-"/>
            <w:rFonts w:cs="Calibri"/>
            <w:sz w:val="28"/>
            <w:szCs w:val="28"/>
            <w:lang w:val="el-GR"/>
          </w:rPr>
          <w:t>.</w:t>
        </w:r>
        <w:proofErr w:type="spellStart"/>
        <w:r w:rsidRPr="00FA2CA3">
          <w:rPr>
            <w:rStyle w:val="-"/>
            <w:rFonts w:cs="Calibri"/>
            <w:sz w:val="28"/>
            <w:szCs w:val="28"/>
          </w:rPr>
          <w:t>gov</w:t>
        </w:r>
        <w:proofErr w:type="spellEnd"/>
        <w:r w:rsidRPr="00FA2CA3">
          <w:rPr>
            <w:rStyle w:val="-"/>
            <w:rFonts w:cs="Calibri"/>
            <w:sz w:val="28"/>
            <w:szCs w:val="28"/>
            <w:lang w:val="el-GR"/>
          </w:rPr>
          <w:t>.</w:t>
        </w:r>
        <w:proofErr w:type="spellStart"/>
        <w:r w:rsidRPr="00FA2CA3">
          <w:rPr>
            <w:rStyle w:val="-"/>
            <w:rFonts w:cs="Calibri"/>
            <w:sz w:val="28"/>
            <w:szCs w:val="28"/>
          </w:rPr>
          <w:t>gr</w:t>
        </w:r>
        <w:proofErr w:type="spellEnd"/>
      </w:hyperlink>
      <w:r w:rsidR="00862E6D">
        <w:rPr>
          <w:rFonts w:cs="Calibri"/>
          <w:sz w:val="28"/>
          <w:szCs w:val="28"/>
          <w:lang w:val="el-GR"/>
        </w:rPr>
        <w:t xml:space="preserve">. Ως προς αυτή την επιλογή, </w:t>
      </w:r>
      <w:r w:rsidR="00862E6D" w:rsidRPr="00FA77E5">
        <w:rPr>
          <w:rFonts w:cs="Calibri"/>
          <w:b/>
          <w:sz w:val="28"/>
          <w:szCs w:val="28"/>
          <w:lang w:val="el-GR"/>
        </w:rPr>
        <w:t>επισυνάπτεται Οδηγός Χρήσης της αντίστοιχης εφαρμογής.</w:t>
      </w:r>
    </w:p>
    <w:p w:rsidR="005C0E30" w:rsidRPr="005C0E30" w:rsidRDefault="005C0E30" w:rsidP="00676D7D">
      <w:pPr>
        <w:autoSpaceDE w:val="0"/>
        <w:autoSpaceDN w:val="0"/>
        <w:adjustRightInd w:val="0"/>
        <w:spacing w:before="240" w:after="0" w:line="360" w:lineRule="auto"/>
        <w:jc w:val="both"/>
        <w:rPr>
          <w:rFonts w:cs="Calibri"/>
          <w:sz w:val="28"/>
          <w:szCs w:val="28"/>
          <w:lang w:val="el-GR"/>
        </w:rPr>
      </w:pPr>
      <w:r w:rsidRPr="005C0E30">
        <w:rPr>
          <w:rFonts w:cs="Calibri"/>
          <w:sz w:val="28"/>
          <w:szCs w:val="28"/>
          <w:lang w:val="el-GR"/>
        </w:rPr>
        <w:lastRenderedPageBreak/>
        <w:t>Μετά την πρώτη φάση αιτήσεων (20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05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2021- 15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0</w:t>
      </w:r>
      <w:r w:rsidR="00C823D2">
        <w:rPr>
          <w:rFonts w:cs="Calibri"/>
          <w:sz w:val="28"/>
          <w:szCs w:val="28"/>
          <w:lang w:val="el-GR"/>
        </w:rPr>
        <w:t>7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2021), οι αιτήσεις για την</w:t>
      </w:r>
      <w:r>
        <w:rPr>
          <w:rFonts w:cs="Calibri"/>
          <w:sz w:val="28"/>
          <w:szCs w:val="28"/>
          <w:lang w:val="el-GR"/>
        </w:rPr>
        <w:t xml:space="preserve"> </w:t>
      </w:r>
      <w:r w:rsidRPr="005C0E30">
        <w:rPr>
          <w:rFonts w:cs="Calibri"/>
          <w:sz w:val="28"/>
          <w:szCs w:val="28"/>
          <w:lang w:val="el-GR"/>
        </w:rPr>
        <w:t xml:space="preserve">υπαγωγή στο έργο </w:t>
      </w:r>
      <w:r w:rsidR="00B16021">
        <w:rPr>
          <w:rFonts w:cs="Calibri"/>
          <w:sz w:val="28"/>
          <w:szCs w:val="28"/>
          <w:lang w:val="el-GR"/>
        </w:rPr>
        <w:t>δύνα</w:t>
      </w:r>
      <w:r w:rsidRPr="005C0E30">
        <w:rPr>
          <w:rFonts w:cs="Calibri"/>
          <w:sz w:val="28"/>
          <w:szCs w:val="28"/>
          <w:lang w:val="el-GR"/>
        </w:rPr>
        <w:t>ται να υποβάλλονται εντός του χρονικού διαστήματος των</w:t>
      </w:r>
      <w:r>
        <w:rPr>
          <w:rFonts w:cs="Calibri"/>
          <w:sz w:val="28"/>
          <w:szCs w:val="28"/>
          <w:lang w:val="el-GR"/>
        </w:rPr>
        <w:t xml:space="preserve"> </w:t>
      </w:r>
      <w:r w:rsidRPr="005C0E30">
        <w:rPr>
          <w:rFonts w:cs="Calibri"/>
          <w:sz w:val="28"/>
          <w:szCs w:val="28"/>
          <w:lang w:val="el-GR"/>
        </w:rPr>
        <w:t>δεκαπέντε (15) πρώτων ημερολογιακών ημερών κάθε τετράμηνου του έτους.</w:t>
      </w:r>
    </w:p>
    <w:p w:rsidR="005C0E30" w:rsidRPr="000225BC" w:rsidRDefault="005C0E30" w:rsidP="000225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8"/>
          <w:szCs w:val="28"/>
          <w:lang w:val="el-GR"/>
        </w:rPr>
      </w:pPr>
      <w:r w:rsidRPr="000225BC">
        <w:rPr>
          <w:rFonts w:cs="Calibri"/>
          <w:sz w:val="28"/>
          <w:szCs w:val="28"/>
          <w:lang w:val="el-GR"/>
        </w:rPr>
        <w:t>Α’ τετράμηνο: 01/02-15/02</w:t>
      </w:r>
    </w:p>
    <w:p w:rsidR="005C0E30" w:rsidRPr="000225BC" w:rsidRDefault="005C0E30" w:rsidP="000225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8"/>
          <w:szCs w:val="28"/>
          <w:lang w:val="el-GR"/>
        </w:rPr>
      </w:pPr>
      <w:r w:rsidRPr="000225BC">
        <w:rPr>
          <w:rFonts w:cs="Calibri"/>
          <w:sz w:val="28"/>
          <w:szCs w:val="28"/>
          <w:lang w:val="el-GR"/>
        </w:rPr>
        <w:t>Β’ τετράμηνο: 01/06-15/06</w:t>
      </w:r>
    </w:p>
    <w:p w:rsidR="005C0E30" w:rsidRPr="007F3DEF" w:rsidRDefault="005C0E30" w:rsidP="000225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bCs/>
          <w:color w:val="000000"/>
          <w:sz w:val="28"/>
          <w:szCs w:val="28"/>
          <w:lang w:val="el-GR"/>
        </w:rPr>
      </w:pPr>
      <w:r w:rsidRPr="000225BC">
        <w:rPr>
          <w:rFonts w:cs="Calibri"/>
          <w:sz w:val="28"/>
          <w:szCs w:val="28"/>
          <w:lang w:val="el-GR"/>
        </w:rPr>
        <w:t>Γ’ τετράμηνο: 01/10-15/10</w:t>
      </w:r>
      <w:r w:rsidR="00CC6E98">
        <w:rPr>
          <w:rFonts w:cs="Calibri"/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7F3DEF">
        <w:rPr>
          <w:rFonts w:ascii="Calibri" w:hAnsi="Calibri" w:cs="Calibri"/>
          <w:b/>
          <w:sz w:val="28"/>
          <w:szCs w:val="28"/>
          <w:lang w:val="el-GR"/>
        </w:rPr>
        <w:t>Η προσέλευση των πολιτών στα ΚΕΠ θα γίνεται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, σύμφωνα με τα ισχύοντα μέτρα προστασίας από τον κίνδυνο διασποράς του </w:t>
      </w:r>
      <w:proofErr w:type="spellStart"/>
      <w:r w:rsidRPr="007F3DEF">
        <w:rPr>
          <w:rFonts w:ascii="Calibri" w:hAnsi="Calibri" w:cs="Calibri"/>
          <w:sz w:val="28"/>
          <w:szCs w:val="28"/>
          <w:lang w:val="el-GR"/>
        </w:rPr>
        <w:t>κορωνοϊού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 </w:t>
      </w:r>
      <w:proofErr w:type="spellStart"/>
      <w:r w:rsidRPr="007F3DEF">
        <w:rPr>
          <w:rFonts w:ascii="Calibri" w:hAnsi="Calibri" w:cs="Calibri"/>
          <w:sz w:val="28"/>
          <w:szCs w:val="28"/>
        </w:rPr>
        <w:t>Covid</w:t>
      </w:r>
      <w:proofErr w:type="spellEnd"/>
      <w:r w:rsidR="006E26CF">
        <w:rPr>
          <w:rFonts w:ascii="Calibri" w:hAnsi="Calibri" w:cs="Calibri"/>
          <w:sz w:val="28"/>
          <w:szCs w:val="28"/>
          <w:lang w:val="el-GR"/>
        </w:rPr>
        <w:t>-19, μέχρι νεό</w:t>
      </w:r>
      <w:r w:rsidRPr="007F3DEF">
        <w:rPr>
          <w:rFonts w:ascii="Calibri" w:hAnsi="Calibri" w:cs="Calibri"/>
          <w:sz w:val="28"/>
          <w:szCs w:val="28"/>
          <w:lang w:val="el-GR"/>
        </w:rPr>
        <w:t>τ</w:t>
      </w:r>
      <w:r w:rsidR="006E26CF">
        <w:rPr>
          <w:rFonts w:ascii="Calibri" w:hAnsi="Calibri" w:cs="Calibri"/>
          <w:sz w:val="28"/>
          <w:szCs w:val="28"/>
          <w:lang w:val="el-GR"/>
        </w:rPr>
        <w:t>ε</w:t>
      </w:r>
      <w:r w:rsidRPr="007F3DEF">
        <w:rPr>
          <w:rFonts w:ascii="Calibri" w:hAnsi="Calibri" w:cs="Calibri"/>
          <w:sz w:val="28"/>
          <w:szCs w:val="28"/>
          <w:lang w:val="el-GR"/>
        </w:rPr>
        <w:t>ρ</w:t>
      </w:r>
      <w:r w:rsidR="006E26CF">
        <w:rPr>
          <w:rFonts w:ascii="Calibri" w:hAnsi="Calibri" w:cs="Calibri"/>
          <w:sz w:val="28"/>
          <w:szCs w:val="28"/>
          <w:lang w:val="el-GR"/>
        </w:rPr>
        <w:t>ης ενημέρωσης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, από Δευτέρα έως και Παρασκευή από τις 7.30’ μέχρι τις 15.00’,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κατόπιν τηλεφωνικής ή ηλεκτρονικής (</w:t>
      </w:r>
      <w:r w:rsidRPr="007F3DEF">
        <w:rPr>
          <w:rFonts w:ascii="Calibri" w:hAnsi="Calibri" w:cs="Calibri"/>
          <w:b/>
          <w:sz w:val="28"/>
          <w:szCs w:val="28"/>
        </w:rPr>
        <w:t>e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-</w:t>
      </w:r>
      <w:r w:rsidRPr="007F3DEF">
        <w:rPr>
          <w:rFonts w:ascii="Calibri" w:hAnsi="Calibri" w:cs="Calibri"/>
          <w:b/>
          <w:sz w:val="28"/>
          <w:szCs w:val="28"/>
        </w:rPr>
        <w:t>mail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) προ</w:t>
      </w:r>
      <w:r w:rsidR="006A0B44">
        <w:rPr>
          <w:rFonts w:ascii="Calibri" w:hAnsi="Calibri" w:cs="Calibri"/>
          <w:b/>
          <w:sz w:val="28"/>
          <w:szCs w:val="28"/>
          <w:lang w:val="el-GR"/>
        </w:rPr>
        <w:t xml:space="preserve">ηγούμενης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συνεννόησης (ραντεβού)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ώστε να αποφεύγονται οι άσκοπες μετακινήσεις τους και ο συνωστισμός και να διεκπεραιώνονται χωρίς καθυστερήσεις και αναμονή τα αιτήματά τους.</w:t>
      </w:r>
    </w:p>
    <w:p w:rsidR="007F3DEF" w:rsidRPr="007F3DEF" w:rsidRDefault="007F3DEF" w:rsidP="007F3DEF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7F3DEF">
        <w:rPr>
          <w:rFonts w:ascii="Calibri" w:hAnsi="Calibri" w:cs="Calibri"/>
          <w:sz w:val="28"/>
          <w:szCs w:val="28"/>
          <w:lang w:val="el-GR"/>
        </w:rPr>
        <w:t xml:space="preserve">Ταυτόχρονα,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οι πολίτες έχουν τη δυνατότητα να κλείνουν και μόνοι τους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το ραντεβού με το ΚΕΠ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διαμέσου της πλατφόρμας </w:t>
      </w:r>
      <w:hyperlink r:id="rId7" w:history="1"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www</w:t>
        </w:r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rantevou</w:t>
        </w:r>
        <w:proofErr w:type="spellEnd"/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kep</w:t>
        </w:r>
        <w:proofErr w:type="spellEnd"/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gov</w:t>
        </w:r>
        <w:proofErr w:type="spellEnd"/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gr</w:t>
        </w:r>
        <w:proofErr w:type="spellEnd"/>
      </w:hyperlink>
      <w:r w:rsidRPr="007F3DEF">
        <w:rPr>
          <w:rFonts w:ascii="Calibri" w:hAnsi="Calibri" w:cs="Calibri"/>
          <w:b/>
          <w:sz w:val="28"/>
          <w:szCs w:val="28"/>
          <w:lang w:val="el-GR"/>
        </w:rPr>
        <w:t>,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επιλέγοντας οι ίδιοι την ημέρα και την ώρα που επιθυμούν να εξυπηρετηθούν, έτσι ώστε να αποφεύγεται η ταλαιπωρία τους και ο συνωστισμός, κάτι που αποκτά ιδιαίτερη σημασία για την ασφάλεια της δημόσιας υγείας λόγω των ειδικών συνθηκών που έχει προκαλέσει η πανδημία του </w:t>
      </w:r>
      <w:proofErr w:type="spellStart"/>
      <w:r w:rsidRPr="007F3DEF">
        <w:rPr>
          <w:rFonts w:ascii="Calibri" w:hAnsi="Calibri" w:cs="Calibri"/>
          <w:sz w:val="28"/>
          <w:szCs w:val="28"/>
        </w:rPr>
        <w:t>Covid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-19. </w:t>
      </w:r>
    </w:p>
    <w:p w:rsidR="007F3DEF" w:rsidRPr="007F3DEF" w:rsidRDefault="007F3DEF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  <w:r w:rsidRPr="007F3DEF">
        <w:rPr>
          <w:sz w:val="28"/>
          <w:szCs w:val="28"/>
          <w:lang w:val="el-GR"/>
        </w:rPr>
        <w:t>Τα στοιχεία τηλεφωνικής και ηλεκτρονικής επικοινωνίας των Κ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Ε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Π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 xml:space="preserve"> του Δήμου μας είναι τα ακόλουθα :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Λιβαδειάς,</w:t>
      </w:r>
      <w:r w:rsidRPr="007F3DEF">
        <w:rPr>
          <w:sz w:val="28"/>
          <w:szCs w:val="28"/>
          <w:lang w:val="el-GR"/>
        </w:rPr>
        <w:t xml:space="preserve"> τηλ.:22613-50.000,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8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levadeon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right="-808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Αγ. Γεωργίου</w:t>
      </w:r>
      <w:r w:rsidRPr="007F3DEF">
        <w:rPr>
          <w:sz w:val="28"/>
          <w:szCs w:val="28"/>
          <w:lang w:val="el-GR"/>
        </w:rPr>
        <w:t xml:space="preserve">, τηλ.:22613-51.302-3, </w:t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>:</w:t>
      </w:r>
      <w:hyperlink r:id="rId9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koroneias</w:t>
        </w:r>
        <w:r w:rsidRPr="007F3DEF">
          <w:rPr>
            <w:rStyle w:val="-"/>
            <w:sz w:val="28"/>
            <w:szCs w:val="28"/>
            <w:lang w:val="el-GR"/>
          </w:rPr>
          <w:t>-</w:t>
        </w:r>
        <w:r w:rsidRPr="007F3DEF">
          <w:rPr>
            <w:rStyle w:val="-"/>
            <w:sz w:val="28"/>
            <w:szCs w:val="28"/>
          </w:rPr>
          <w:t>voiotias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Δαύλειας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22613-51.420,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0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dayleias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 xml:space="preserve">ΚΕΠ </w:t>
      </w:r>
      <w:proofErr w:type="spellStart"/>
      <w:r w:rsidRPr="007F3DEF">
        <w:rPr>
          <w:b/>
          <w:sz w:val="28"/>
          <w:szCs w:val="28"/>
          <w:lang w:val="el-GR"/>
        </w:rPr>
        <w:t>Κυριακίου</w:t>
      </w:r>
      <w:proofErr w:type="spellEnd"/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22673-50.310,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1" w:history="1">
        <w:r w:rsidRPr="007F3DEF">
          <w:rPr>
            <w:rStyle w:val="-"/>
            <w:sz w:val="28"/>
            <w:szCs w:val="28"/>
          </w:rPr>
          <w:t>k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kyriakiou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cs="Arial"/>
          <w:bCs/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Χαιρώνειας</w:t>
      </w:r>
      <w:r w:rsidRPr="007F3DEF">
        <w:rPr>
          <w:sz w:val="28"/>
          <w:szCs w:val="28"/>
          <w:lang w:val="el-GR"/>
        </w:rPr>
        <w:t xml:space="preserve">, 22613-51.930,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2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haironias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sectPr w:rsidR="007F3DEF" w:rsidRPr="007F3DEF" w:rsidSect="007F3DE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0C"/>
    <w:multiLevelType w:val="hybridMultilevel"/>
    <w:tmpl w:val="65E8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5FC"/>
    <w:multiLevelType w:val="hybridMultilevel"/>
    <w:tmpl w:val="F960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D6"/>
    <w:rsid w:val="00005507"/>
    <w:rsid w:val="00014827"/>
    <w:rsid w:val="000225BC"/>
    <w:rsid w:val="000562B0"/>
    <w:rsid w:val="000944CD"/>
    <w:rsid w:val="000E7620"/>
    <w:rsid w:val="001140F4"/>
    <w:rsid w:val="00164787"/>
    <w:rsid w:val="00164EF6"/>
    <w:rsid w:val="00170660"/>
    <w:rsid w:val="00220C8E"/>
    <w:rsid w:val="00293428"/>
    <w:rsid w:val="00296BD4"/>
    <w:rsid w:val="002E0F66"/>
    <w:rsid w:val="002E7058"/>
    <w:rsid w:val="003222B8"/>
    <w:rsid w:val="00332DDC"/>
    <w:rsid w:val="00374517"/>
    <w:rsid w:val="003A2145"/>
    <w:rsid w:val="003C16F6"/>
    <w:rsid w:val="003E687F"/>
    <w:rsid w:val="00411F8C"/>
    <w:rsid w:val="00426FCA"/>
    <w:rsid w:val="004E4476"/>
    <w:rsid w:val="004F235A"/>
    <w:rsid w:val="00564D1E"/>
    <w:rsid w:val="005C0E30"/>
    <w:rsid w:val="005E1397"/>
    <w:rsid w:val="005E53F8"/>
    <w:rsid w:val="00624D5A"/>
    <w:rsid w:val="00626884"/>
    <w:rsid w:val="006551AA"/>
    <w:rsid w:val="00676D7D"/>
    <w:rsid w:val="006A0B44"/>
    <w:rsid w:val="006E26CF"/>
    <w:rsid w:val="007164EE"/>
    <w:rsid w:val="0078102D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E6D07"/>
    <w:rsid w:val="00A0376A"/>
    <w:rsid w:val="00A47175"/>
    <w:rsid w:val="00A752F8"/>
    <w:rsid w:val="00B16021"/>
    <w:rsid w:val="00B33744"/>
    <w:rsid w:val="00C664C4"/>
    <w:rsid w:val="00C823D2"/>
    <w:rsid w:val="00C872B4"/>
    <w:rsid w:val="00CC6E98"/>
    <w:rsid w:val="00D43FD6"/>
    <w:rsid w:val="00D57EE5"/>
    <w:rsid w:val="00DF33F6"/>
    <w:rsid w:val="00E14F90"/>
    <w:rsid w:val="00E210AF"/>
    <w:rsid w:val="00E4706B"/>
    <w:rsid w:val="00E63B66"/>
    <w:rsid w:val="00F32D42"/>
    <w:rsid w:val="00F338C3"/>
    <w:rsid w:val="00F50EA1"/>
    <w:rsid w:val="00F925EA"/>
    <w:rsid w:val="00FA77E5"/>
    <w:rsid w:val="00FB12E9"/>
    <w:rsid w:val="00FC107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a"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43FD6"/>
    <w:rPr>
      <w:b/>
      <w:bCs/>
    </w:rPr>
  </w:style>
  <w:style w:type="paragraph" w:styleId="a4">
    <w:name w:val="List Paragraph"/>
    <w:basedOn w:val="a"/>
    <w:uiPriority w:val="34"/>
    <w:qFormat/>
    <w:rsid w:val="00022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6D7D"/>
    <w:rPr>
      <w:color w:val="0000FF" w:themeColor="hyperlink"/>
      <w:u w:val="single"/>
    </w:rPr>
  </w:style>
  <w:style w:type="paragraph" w:customStyle="1" w:styleId="Default">
    <w:name w:val="Default"/>
    <w:rsid w:val="007F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evadeon@kep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tevou.kep.gov.gr" TargetMode="External"/><Relationship Id="rId12" Type="http://schemas.openxmlformats.org/officeDocument/2006/relationships/hyperlink" Target="mailto:d.haironias@kep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11" Type="http://schemas.openxmlformats.org/officeDocument/2006/relationships/hyperlink" Target="mailto:k.kyriakiou@kep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.dayleias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roneias-voiotias@kep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42</cp:revision>
  <cp:lastPrinted>2018-12-20T11:03:00Z</cp:lastPrinted>
  <dcterms:created xsi:type="dcterms:W3CDTF">2021-06-17T06:17:00Z</dcterms:created>
  <dcterms:modified xsi:type="dcterms:W3CDTF">2021-06-17T07:15:00Z</dcterms:modified>
</cp:coreProperties>
</file>