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3B" w:rsidRDefault="001622BB" w:rsidP="00C93EE4">
      <w:pPr>
        <w:tabs>
          <w:tab w:val="left" w:pos="2175"/>
          <w:tab w:val="left" w:pos="5730"/>
        </w:tabs>
        <w:rPr>
          <w:rFonts w:ascii="Verdana" w:eastAsia="Verdana" w:hAnsi="Verdana" w:cs="Verdana"/>
          <w:sz w:val="18"/>
          <w:szCs w:val="18"/>
        </w:rPr>
      </w:pPr>
      <w:r>
        <w:rPr>
          <w:rFonts w:ascii="Verdana" w:eastAsia="Verdana" w:hAnsi="Verdana" w:cs="Verdana"/>
          <w:sz w:val="18"/>
          <w:szCs w:val="18"/>
        </w:rPr>
        <w:t xml:space="preserve">     </w:t>
      </w:r>
    </w:p>
    <w:p w:rsidR="0009133B" w:rsidRDefault="0009133B" w:rsidP="0009133B">
      <w:pPr>
        <w:rPr>
          <w:rFonts w:ascii="Verdana" w:hAnsi="Verdana"/>
          <w:b/>
          <w:sz w:val="20"/>
          <w:szCs w:val="20"/>
        </w:rPr>
      </w:pPr>
      <w:r w:rsidRPr="00B52927">
        <w:rPr>
          <w:rFonts w:ascii="Verdana" w:hAnsi="Verdana"/>
          <w:b/>
          <w:sz w:val="20"/>
          <w:szCs w:val="20"/>
        </w:rPr>
        <w:t xml:space="preserve">                                  </w:t>
      </w:r>
      <w:r>
        <w:rPr>
          <w:rFonts w:ascii="Verdana" w:hAnsi="Verdana"/>
          <w:b/>
          <w:sz w:val="20"/>
          <w:szCs w:val="20"/>
        </w:rPr>
        <w:t xml:space="preserve">                         </w:t>
      </w:r>
      <w:r w:rsidRPr="00B52927">
        <w:rPr>
          <w:rFonts w:ascii="Verdana" w:hAnsi="Verdana"/>
          <w:b/>
          <w:sz w:val="20"/>
          <w:szCs w:val="20"/>
        </w:rPr>
        <w:t xml:space="preserve"> </w:t>
      </w:r>
    </w:p>
    <w:p w:rsidR="0009133B" w:rsidRDefault="0009133B" w:rsidP="0009133B">
      <w:pPr>
        <w:rPr>
          <w:rFonts w:ascii="Verdana" w:hAnsi="Verdana"/>
          <w:b/>
          <w:sz w:val="20"/>
          <w:szCs w:val="20"/>
        </w:rPr>
      </w:pPr>
    </w:p>
    <w:p w:rsidR="00056955" w:rsidRPr="00DC2DFE" w:rsidRDefault="0009133B" w:rsidP="008C261C">
      <w:pPr>
        <w:rPr>
          <w:rFonts w:ascii="Verdana" w:hAnsi="Verdana"/>
          <w:b/>
          <w:sz w:val="18"/>
          <w:szCs w:val="18"/>
        </w:rPr>
      </w:pPr>
      <w:r w:rsidRPr="0009133B">
        <w:rPr>
          <w:rFonts w:ascii="Verdana" w:hAnsi="Verdana"/>
          <w:b/>
          <w:noProof/>
          <w:sz w:val="20"/>
          <w:szCs w:val="20"/>
          <w:lang w:eastAsia="el-GR"/>
        </w:rPr>
        <w:drawing>
          <wp:anchor distT="0" distB="0" distL="0" distR="0" simplePos="0" relativeHeight="251659264" behindDoc="0" locked="0" layoutInCell="1" allowOverlap="1">
            <wp:simplePos x="0" y="0"/>
            <wp:positionH relativeFrom="column">
              <wp:posOffset>1213808</wp:posOffset>
            </wp:positionH>
            <wp:positionV relativeFrom="paragraph">
              <wp:posOffset>536707</wp:posOffset>
            </wp:positionV>
            <wp:extent cx="671064" cy="690113"/>
            <wp:effectExtent l="19050" t="0" r="0" b="0"/>
            <wp:wrapSquare wrapText="largest"/>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666" t="-1620" r="-1666" b="-1620"/>
                    <a:stretch>
                      <a:fillRect/>
                    </a:stretch>
                  </pic:blipFill>
                  <pic:spPr bwMode="auto">
                    <a:xfrm>
                      <a:off x="0" y="0"/>
                      <a:ext cx="673735" cy="692785"/>
                    </a:xfrm>
                    <a:prstGeom prst="rect">
                      <a:avLst/>
                    </a:prstGeom>
                    <a:solidFill>
                      <a:srgbClr val="FFFFFF"/>
                    </a:solidFill>
                    <a:ln w="9525">
                      <a:noFill/>
                      <a:miter lim="800000"/>
                      <a:headEnd/>
                      <a:tailEnd/>
                    </a:ln>
                  </pic:spPr>
                </pic:pic>
              </a:graphicData>
            </a:graphic>
          </wp:anchor>
        </w:drawing>
      </w:r>
      <w:r w:rsidR="00056955">
        <w:rPr>
          <w:rFonts w:ascii="Verdana" w:hAnsi="Verdana"/>
          <w:b/>
          <w:sz w:val="20"/>
          <w:szCs w:val="20"/>
        </w:rPr>
        <w:t xml:space="preserve">  </w:t>
      </w:r>
      <w:r w:rsidR="008C261C">
        <w:rPr>
          <w:rFonts w:ascii="Verdana" w:hAnsi="Verdana"/>
          <w:b/>
          <w:sz w:val="18"/>
          <w:szCs w:val="18"/>
        </w:rPr>
        <w:t xml:space="preserve"> </w:t>
      </w:r>
    </w:p>
    <w:p w:rsidR="0009133B" w:rsidRPr="00DC2DFE" w:rsidRDefault="00056955" w:rsidP="0009133B">
      <w:pPr>
        <w:rPr>
          <w:rFonts w:ascii="Verdana" w:hAnsi="Verdana"/>
          <w:b/>
          <w:sz w:val="18"/>
          <w:szCs w:val="18"/>
        </w:rPr>
      </w:pPr>
      <w:r w:rsidRPr="00DC2DFE">
        <w:rPr>
          <w:rFonts w:ascii="Verdana" w:hAnsi="Verdana"/>
          <w:b/>
          <w:sz w:val="18"/>
          <w:szCs w:val="18"/>
        </w:rPr>
        <w:t xml:space="preserve"> </w:t>
      </w:r>
      <w:r w:rsidR="005477E1">
        <w:rPr>
          <w:rFonts w:ascii="Verdana" w:hAnsi="Verdana"/>
          <w:b/>
          <w:sz w:val="18"/>
          <w:szCs w:val="18"/>
        </w:rPr>
        <w:t xml:space="preserve">           </w:t>
      </w:r>
      <w:r w:rsidR="0009133B" w:rsidRPr="00DC2DFE">
        <w:rPr>
          <w:rFonts w:ascii="Verdana" w:hAnsi="Verdana"/>
          <w:b/>
          <w:sz w:val="18"/>
          <w:szCs w:val="18"/>
        </w:rPr>
        <w:t xml:space="preserve">                                                                                                                                </w:t>
      </w:r>
    </w:p>
    <w:p w:rsidR="0009133B" w:rsidRPr="007916C3" w:rsidRDefault="0009133B" w:rsidP="007916C3">
      <w:pPr>
        <w:rPr>
          <w:rFonts w:ascii="Verdana" w:eastAsia="Verdana" w:hAnsi="Verdana" w:cs="Verdana"/>
          <w:sz w:val="18"/>
          <w:szCs w:val="18"/>
        </w:rPr>
      </w:pPr>
      <w:r w:rsidRPr="00DC2DFE">
        <w:rPr>
          <w:rFonts w:ascii="Verdana" w:hAnsi="Verdana"/>
          <w:b/>
          <w:sz w:val="18"/>
          <w:szCs w:val="18"/>
        </w:rPr>
        <w:t xml:space="preserve">           </w:t>
      </w:r>
      <w:r w:rsidRPr="00DC2DFE">
        <w:rPr>
          <w:rFonts w:ascii="Verdana" w:eastAsia="Verdana" w:hAnsi="Verdana" w:cs="Verdana"/>
          <w:sz w:val="18"/>
          <w:szCs w:val="18"/>
        </w:rPr>
        <w:t xml:space="preserve"> </w:t>
      </w:r>
      <w:r w:rsidR="005477E1">
        <w:rPr>
          <w:rFonts w:ascii="Verdana" w:eastAsia="Verdana" w:hAnsi="Verdana" w:cs="Verdana"/>
          <w:sz w:val="18"/>
          <w:szCs w:val="18"/>
        </w:rPr>
        <w:t xml:space="preserve">                                           </w:t>
      </w:r>
      <w:r w:rsidRPr="00DC2DFE">
        <w:rPr>
          <w:rFonts w:ascii="Verdana" w:eastAsia="Verdana" w:hAnsi="Verdana" w:cs="Verdana"/>
          <w:sz w:val="18"/>
          <w:szCs w:val="18"/>
        </w:rPr>
        <w:t xml:space="preserve">              </w:t>
      </w:r>
      <w:r w:rsidRPr="00AD3E2D">
        <w:rPr>
          <w:rFonts w:ascii="Verdana" w:hAnsi="Verdana" w:cs="Verdana"/>
          <w:b/>
          <w:bCs/>
          <w:sz w:val="20"/>
          <w:szCs w:val="20"/>
        </w:rPr>
        <w:t>ΑΠΟΣΠΑΣΜΑ</w:t>
      </w:r>
    </w:p>
    <w:p w:rsidR="0009133B" w:rsidRPr="00AD3E2D" w:rsidRDefault="0009133B" w:rsidP="00FF13B8">
      <w:pPr>
        <w:ind w:right="454"/>
        <w:jc w:val="center"/>
        <w:rPr>
          <w:rFonts w:ascii="Verdana" w:hAnsi="Verdana" w:cs="Verdana"/>
          <w:b/>
          <w:bCs/>
          <w:sz w:val="20"/>
          <w:szCs w:val="20"/>
        </w:rPr>
      </w:pPr>
      <w:r w:rsidRPr="00AD3E2D">
        <w:rPr>
          <w:rFonts w:ascii="Verdana" w:hAnsi="Verdana" w:cs="Verdana"/>
          <w:b/>
          <w:bCs/>
          <w:sz w:val="20"/>
          <w:szCs w:val="20"/>
        </w:rPr>
        <w:t>Από το πρακτικό της με αριθμό  6/2021</w:t>
      </w:r>
    </w:p>
    <w:p w:rsidR="0009133B" w:rsidRPr="00AD3E2D" w:rsidRDefault="0009133B" w:rsidP="00FF13B8">
      <w:pPr>
        <w:ind w:right="454"/>
        <w:jc w:val="center"/>
        <w:rPr>
          <w:rFonts w:ascii="Verdana" w:hAnsi="Verdana" w:cs="Verdana"/>
          <w:b/>
          <w:bCs/>
          <w:sz w:val="20"/>
          <w:szCs w:val="20"/>
        </w:rPr>
      </w:pPr>
      <w:r w:rsidRPr="00AD3E2D">
        <w:rPr>
          <w:rFonts w:ascii="Verdana" w:hAnsi="Verdana" w:cs="Verdana"/>
          <w:b/>
          <w:bCs/>
          <w:sz w:val="20"/>
          <w:szCs w:val="20"/>
        </w:rPr>
        <w:t>ΤΑΚΤΙΚΗΣ  ΜΕ ΤΗΛΕΔΙΑΣΚΕΥΨΗ  ΣΥΝΕΔΡΙΑΣΗΣ</w:t>
      </w:r>
    </w:p>
    <w:p w:rsidR="0009133B" w:rsidRPr="00AD3E2D" w:rsidRDefault="0009133B" w:rsidP="00FF13B8">
      <w:pPr>
        <w:ind w:right="454"/>
        <w:jc w:val="center"/>
        <w:rPr>
          <w:rFonts w:ascii="Verdana" w:hAnsi="Verdana"/>
          <w:sz w:val="20"/>
          <w:szCs w:val="20"/>
        </w:rPr>
      </w:pPr>
      <w:r w:rsidRPr="00AD3E2D">
        <w:rPr>
          <w:rFonts w:ascii="Verdana" w:hAnsi="Verdana" w:cs="Verdana"/>
          <w:b/>
          <w:bCs/>
          <w:sz w:val="20"/>
          <w:szCs w:val="20"/>
        </w:rPr>
        <w:t>της Κοινότητας    Λιβαδειάς</w:t>
      </w:r>
    </w:p>
    <w:p w:rsidR="0009133B" w:rsidRPr="00AD3E2D" w:rsidRDefault="0009133B" w:rsidP="00FF13B8">
      <w:pPr>
        <w:tabs>
          <w:tab w:val="left" w:pos="2175"/>
          <w:tab w:val="left" w:pos="5730"/>
        </w:tabs>
        <w:jc w:val="center"/>
        <w:rPr>
          <w:rFonts w:ascii="Verdana" w:eastAsia="Verdana" w:hAnsi="Verdana" w:cs="Verdana"/>
          <w:sz w:val="20"/>
          <w:szCs w:val="20"/>
        </w:rPr>
      </w:pPr>
    </w:p>
    <w:p w:rsidR="0009133B" w:rsidRPr="00AD3E2D" w:rsidRDefault="0023058F" w:rsidP="00FF13B8">
      <w:pPr>
        <w:tabs>
          <w:tab w:val="left" w:pos="2175"/>
          <w:tab w:val="left" w:pos="5730"/>
        </w:tabs>
        <w:jc w:val="center"/>
        <w:rPr>
          <w:rFonts w:ascii="Verdana" w:hAnsi="Verdana"/>
          <w:b/>
          <w:sz w:val="20"/>
          <w:szCs w:val="20"/>
        </w:rPr>
      </w:pPr>
      <w:r>
        <w:rPr>
          <w:rFonts w:ascii="Verdana" w:eastAsia="Verdana" w:hAnsi="Verdana" w:cs="Verdana"/>
          <w:b/>
          <w:sz w:val="20"/>
          <w:szCs w:val="20"/>
        </w:rPr>
        <w:t>Αριθμός Απόφασης 16</w:t>
      </w:r>
      <w:r w:rsidR="0009133B" w:rsidRPr="00AD3E2D">
        <w:rPr>
          <w:rFonts w:ascii="Verdana" w:eastAsia="Verdana" w:hAnsi="Verdana" w:cs="Verdana"/>
          <w:b/>
          <w:sz w:val="20"/>
          <w:szCs w:val="20"/>
        </w:rPr>
        <w:t>/2021</w:t>
      </w:r>
    </w:p>
    <w:p w:rsidR="0009133B" w:rsidRPr="00AD3E2D" w:rsidRDefault="0009133B" w:rsidP="007916C3">
      <w:pPr>
        <w:jc w:val="both"/>
        <w:rPr>
          <w:rFonts w:ascii="Verdana" w:eastAsia="Verdana" w:hAnsi="Verdana" w:cs="Verdana"/>
          <w:sz w:val="20"/>
          <w:szCs w:val="20"/>
        </w:rPr>
      </w:pPr>
      <w:r w:rsidRPr="00AD3E2D">
        <w:rPr>
          <w:rFonts w:ascii="Verdana" w:hAnsi="Verdana" w:cs="Calibri Light"/>
          <w:b/>
          <w:bCs/>
          <w:sz w:val="20"/>
          <w:szCs w:val="20"/>
        </w:rPr>
        <w:t xml:space="preserve">ΘΕΜΑ: </w:t>
      </w:r>
      <w:r w:rsidRPr="00AD3E2D">
        <w:rPr>
          <w:rFonts w:ascii="Verdana" w:hAnsi="Verdana" w:cs="Verdana"/>
          <w:b/>
          <w:bCs/>
          <w:spacing w:val="-3"/>
          <w:sz w:val="20"/>
          <w:szCs w:val="20"/>
        </w:rPr>
        <w:t>«</w:t>
      </w:r>
      <w:r w:rsidR="00FF13B8">
        <w:rPr>
          <w:rFonts w:ascii="Verdana" w:hAnsi="Verdana" w:cs="Verdana"/>
          <w:b/>
          <w:bCs/>
          <w:spacing w:val="-3"/>
          <w:sz w:val="20"/>
          <w:szCs w:val="20"/>
        </w:rPr>
        <w:t xml:space="preserve">Γνωμοδότηση επί σημειακής τροποποίησης του εγκεκριμένου Γενικού Πολεοδομικού Σχεδίου (ΓΠΣ) της Δημοτικής Ενότητας </w:t>
      </w:r>
      <w:proofErr w:type="spellStart"/>
      <w:r w:rsidR="00FF13B8">
        <w:rPr>
          <w:rFonts w:ascii="Verdana" w:hAnsi="Verdana" w:cs="Verdana"/>
          <w:b/>
          <w:bCs/>
          <w:spacing w:val="-3"/>
          <w:sz w:val="20"/>
          <w:szCs w:val="20"/>
        </w:rPr>
        <w:t>Λεβαδέων</w:t>
      </w:r>
      <w:proofErr w:type="spellEnd"/>
      <w:r w:rsidR="00FF13B8">
        <w:rPr>
          <w:rFonts w:ascii="Verdana" w:hAnsi="Verdana" w:cs="Verdana"/>
          <w:b/>
          <w:bCs/>
          <w:spacing w:val="-3"/>
          <w:sz w:val="20"/>
          <w:szCs w:val="20"/>
        </w:rPr>
        <w:t xml:space="preserve"> του Δήμου </w:t>
      </w:r>
      <w:proofErr w:type="spellStart"/>
      <w:r w:rsidR="00FF13B8">
        <w:rPr>
          <w:rFonts w:ascii="Verdana" w:hAnsi="Verdana" w:cs="Verdana"/>
          <w:b/>
          <w:bCs/>
          <w:spacing w:val="-3"/>
          <w:sz w:val="20"/>
          <w:szCs w:val="20"/>
        </w:rPr>
        <w:t>Λεβαδέων</w:t>
      </w:r>
      <w:proofErr w:type="spellEnd"/>
      <w:r w:rsidR="00FF13B8">
        <w:rPr>
          <w:rFonts w:ascii="Verdana" w:hAnsi="Verdana" w:cs="Verdana"/>
          <w:b/>
          <w:bCs/>
          <w:spacing w:val="-3"/>
          <w:sz w:val="20"/>
          <w:szCs w:val="20"/>
        </w:rPr>
        <w:t>»</w:t>
      </w:r>
    </w:p>
    <w:p w:rsidR="001E5C9F" w:rsidRPr="00AD3E2D" w:rsidRDefault="001622BB" w:rsidP="00AD3E2D">
      <w:pPr>
        <w:tabs>
          <w:tab w:val="left" w:pos="2175"/>
          <w:tab w:val="left" w:pos="5730"/>
        </w:tabs>
        <w:jc w:val="both"/>
        <w:rPr>
          <w:rFonts w:ascii="Verdana" w:eastAsia="Arial" w:hAnsi="Verdana" w:cs="Arial"/>
          <w:b/>
          <w:sz w:val="20"/>
          <w:szCs w:val="20"/>
        </w:rPr>
      </w:pPr>
      <w:r w:rsidRPr="00AD3E2D">
        <w:rPr>
          <w:rFonts w:ascii="Verdana" w:eastAsia="Verdana" w:hAnsi="Verdana" w:cs="Verdana"/>
          <w:sz w:val="20"/>
          <w:szCs w:val="20"/>
        </w:rPr>
        <w:t xml:space="preserve">                                     </w:t>
      </w:r>
    </w:p>
    <w:p w:rsidR="004C62CD" w:rsidRPr="0023058F" w:rsidRDefault="004C62CD" w:rsidP="00AD3E2D">
      <w:pPr>
        <w:jc w:val="both"/>
        <w:rPr>
          <w:rFonts w:ascii="Verdana" w:eastAsia="Verdana" w:hAnsi="Verdana" w:cs="Verdana"/>
          <w:bCs/>
          <w:color w:val="000000"/>
          <w:spacing w:val="-3"/>
          <w:sz w:val="20"/>
          <w:szCs w:val="20"/>
        </w:rPr>
      </w:pPr>
      <w:r w:rsidRPr="0023058F">
        <w:rPr>
          <w:rFonts w:ascii="Verdana" w:eastAsia="Verdana" w:hAnsi="Verdana" w:cs="Verdana"/>
          <w:bCs/>
          <w:color w:val="000000"/>
          <w:spacing w:val="-3"/>
          <w:sz w:val="20"/>
          <w:szCs w:val="20"/>
        </w:rPr>
        <w:t xml:space="preserve">Στην Λιβαδειά σήμερα </w:t>
      </w:r>
      <w:r w:rsidR="004D7AC2" w:rsidRPr="0023058F">
        <w:rPr>
          <w:rFonts w:ascii="Verdana" w:eastAsia="Verdana" w:hAnsi="Verdana" w:cs="Verdana"/>
          <w:bCs/>
          <w:color w:val="000000"/>
          <w:spacing w:val="-3"/>
          <w:sz w:val="20"/>
          <w:szCs w:val="20"/>
        </w:rPr>
        <w:t xml:space="preserve"> 0</w:t>
      </w:r>
      <w:r w:rsidR="00056955" w:rsidRPr="0023058F">
        <w:rPr>
          <w:rFonts w:ascii="Verdana" w:eastAsia="Verdana" w:hAnsi="Verdana" w:cs="Verdana"/>
          <w:bCs/>
          <w:color w:val="000000"/>
          <w:spacing w:val="-3"/>
          <w:sz w:val="20"/>
          <w:szCs w:val="20"/>
        </w:rPr>
        <w:t>7</w:t>
      </w:r>
      <w:r w:rsidR="004D7AC2" w:rsidRPr="0023058F">
        <w:rPr>
          <w:rFonts w:ascii="Verdana" w:eastAsia="Verdana" w:hAnsi="Verdana" w:cs="Verdana"/>
          <w:bCs/>
          <w:color w:val="000000"/>
          <w:spacing w:val="-3"/>
          <w:sz w:val="20"/>
          <w:szCs w:val="20"/>
          <w:vertAlign w:val="superscript"/>
        </w:rPr>
        <w:t>η</w:t>
      </w:r>
      <w:r w:rsidR="00056955" w:rsidRPr="0023058F">
        <w:rPr>
          <w:rFonts w:ascii="Verdana" w:eastAsia="Verdana" w:hAnsi="Verdana" w:cs="Verdana"/>
          <w:bCs/>
          <w:color w:val="000000"/>
          <w:spacing w:val="-3"/>
          <w:sz w:val="20"/>
          <w:szCs w:val="20"/>
        </w:rPr>
        <w:t xml:space="preserve">  Ιουν</w:t>
      </w:r>
      <w:r w:rsidR="004D7AC2" w:rsidRPr="0023058F">
        <w:rPr>
          <w:rFonts w:ascii="Verdana" w:eastAsia="Verdana" w:hAnsi="Verdana" w:cs="Verdana"/>
          <w:bCs/>
          <w:color w:val="000000"/>
          <w:spacing w:val="-3"/>
          <w:sz w:val="20"/>
          <w:szCs w:val="20"/>
        </w:rPr>
        <w:t>ίου 2021</w:t>
      </w:r>
      <w:r w:rsidR="0039519B" w:rsidRPr="0023058F">
        <w:rPr>
          <w:rFonts w:ascii="Verdana" w:eastAsia="Verdana" w:hAnsi="Verdana" w:cs="Verdana"/>
          <w:bCs/>
          <w:color w:val="000000"/>
          <w:spacing w:val="-3"/>
          <w:sz w:val="20"/>
          <w:szCs w:val="20"/>
        </w:rPr>
        <w:t xml:space="preserve"> ημέρα</w:t>
      </w:r>
      <w:r w:rsidR="00056955" w:rsidRPr="0023058F">
        <w:rPr>
          <w:rFonts w:ascii="Verdana" w:eastAsia="Verdana" w:hAnsi="Verdana" w:cs="Verdana"/>
          <w:bCs/>
          <w:color w:val="000000"/>
          <w:spacing w:val="-3"/>
          <w:sz w:val="20"/>
          <w:szCs w:val="20"/>
        </w:rPr>
        <w:t xml:space="preserve"> Δευτέρα   και ώρα 19.0</w:t>
      </w:r>
      <w:r w:rsidR="0039519B" w:rsidRPr="0023058F">
        <w:rPr>
          <w:rFonts w:ascii="Verdana" w:eastAsia="Verdana" w:hAnsi="Verdana" w:cs="Verdana"/>
          <w:bCs/>
          <w:color w:val="000000"/>
          <w:spacing w:val="-3"/>
          <w:sz w:val="20"/>
          <w:szCs w:val="20"/>
        </w:rPr>
        <w:t>0</w:t>
      </w:r>
      <w:r w:rsidR="00B873E4" w:rsidRPr="0023058F">
        <w:rPr>
          <w:rFonts w:ascii="Verdana" w:eastAsia="Verdana" w:hAnsi="Verdana" w:cs="Verdana"/>
          <w:bCs/>
          <w:color w:val="000000"/>
          <w:spacing w:val="-3"/>
          <w:sz w:val="20"/>
          <w:szCs w:val="20"/>
        </w:rPr>
        <w:t xml:space="preserve">  </w:t>
      </w:r>
      <w:r w:rsidRPr="0023058F">
        <w:rPr>
          <w:rFonts w:ascii="Verdana" w:eastAsia="Verdana" w:hAnsi="Verdana" w:cs="Verdana"/>
          <w:bCs/>
          <w:color w:val="000000"/>
          <w:spacing w:val="-3"/>
          <w:sz w:val="20"/>
          <w:szCs w:val="20"/>
        </w:rPr>
        <w:t xml:space="preserve">συνήλθε σε  τακτική </w:t>
      </w:r>
      <w:r w:rsidR="00547CF3" w:rsidRPr="0023058F">
        <w:rPr>
          <w:rFonts w:ascii="Verdana" w:eastAsia="Verdana" w:hAnsi="Verdana" w:cs="Verdana"/>
          <w:bCs/>
          <w:color w:val="000000"/>
          <w:spacing w:val="-3"/>
          <w:sz w:val="20"/>
          <w:szCs w:val="20"/>
        </w:rPr>
        <w:t xml:space="preserve"> δια τηλεδιάσκεψης </w:t>
      </w:r>
      <w:r w:rsidR="0039519B" w:rsidRPr="0023058F">
        <w:rPr>
          <w:rFonts w:ascii="Verdana" w:eastAsia="Verdana" w:hAnsi="Verdana" w:cs="Verdana"/>
          <w:bCs/>
          <w:color w:val="000000"/>
          <w:spacing w:val="-3"/>
          <w:sz w:val="20"/>
          <w:szCs w:val="20"/>
        </w:rPr>
        <w:t xml:space="preserve"> </w:t>
      </w:r>
      <w:r w:rsidRPr="0023058F">
        <w:rPr>
          <w:rFonts w:ascii="Verdana" w:eastAsia="Verdana" w:hAnsi="Verdana" w:cs="Verdana"/>
          <w:bCs/>
          <w:color w:val="000000"/>
          <w:spacing w:val="-3"/>
          <w:sz w:val="20"/>
          <w:szCs w:val="20"/>
        </w:rPr>
        <w:t xml:space="preserve">συνεδρίαση η Κοινότητα Λιβαδειάς </w:t>
      </w:r>
      <w:r w:rsidR="00056955" w:rsidRPr="0023058F">
        <w:rPr>
          <w:rFonts w:ascii="Verdana" w:eastAsia="Verdana" w:hAnsi="Verdana" w:cs="Verdana"/>
          <w:bCs/>
          <w:color w:val="000000"/>
          <w:spacing w:val="-3"/>
          <w:sz w:val="20"/>
          <w:szCs w:val="20"/>
        </w:rPr>
        <w:t xml:space="preserve">  μετά την </w:t>
      </w:r>
      <w:proofErr w:type="spellStart"/>
      <w:r w:rsidR="00056955" w:rsidRPr="0023058F">
        <w:rPr>
          <w:rFonts w:ascii="Verdana" w:eastAsia="Verdana" w:hAnsi="Verdana" w:cs="Verdana"/>
          <w:bCs/>
          <w:color w:val="000000"/>
          <w:spacing w:val="-3"/>
          <w:sz w:val="20"/>
          <w:szCs w:val="20"/>
        </w:rPr>
        <w:t>υπ΄αριθμ</w:t>
      </w:r>
      <w:proofErr w:type="spellEnd"/>
      <w:r w:rsidR="00056955" w:rsidRPr="0023058F">
        <w:rPr>
          <w:rFonts w:ascii="Verdana" w:eastAsia="Verdana" w:hAnsi="Verdana" w:cs="Verdana"/>
          <w:bCs/>
          <w:color w:val="000000"/>
          <w:spacing w:val="-3"/>
          <w:sz w:val="20"/>
          <w:szCs w:val="20"/>
        </w:rPr>
        <w:t>. 9993/03-06</w:t>
      </w:r>
      <w:r w:rsidR="004D7AC2" w:rsidRPr="0023058F">
        <w:rPr>
          <w:rFonts w:ascii="Verdana" w:eastAsia="Verdana" w:hAnsi="Verdana" w:cs="Verdana"/>
          <w:bCs/>
          <w:color w:val="000000"/>
          <w:spacing w:val="-3"/>
          <w:sz w:val="20"/>
          <w:szCs w:val="20"/>
        </w:rPr>
        <w:t>-2021</w:t>
      </w:r>
      <w:r w:rsidRPr="0023058F">
        <w:rPr>
          <w:rFonts w:ascii="Verdana" w:eastAsia="Verdana" w:hAnsi="Verdana" w:cs="Verdana"/>
          <w:bCs/>
          <w:color w:val="000000"/>
          <w:spacing w:val="-3"/>
          <w:sz w:val="20"/>
          <w:szCs w:val="20"/>
        </w:rPr>
        <w:t xml:space="preserve">  έγγραφη πρόσκληση της Προέδρο</w:t>
      </w:r>
      <w:r w:rsidR="00B873E4" w:rsidRPr="0023058F">
        <w:rPr>
          <w:rFonts w:ascii="Verdana" w:eastAsia="Verdana" w:hAnsi="Verdana" w:cs="Verdana"/>
          <w:bCs/>
          <w:color w:val="000000"/>
          <w:spacing w:val="-3"/>
          <w:sz w:val="20"/>
          <w:szCs w:val="20"/>
        </w:rPr>
        <w:t xml:space="preserve">υ της κ. Μαρίας Σπ. </w:t>
      </w:r>
      <w:proofErr w:type="spellStart"/>
      <w:r w:rsidR="00B873E4" w:rsidRPr="0023058F">
        <w:rPr>
          <w:rFonts w:ascii="Verdana" w:eastAsia="Verdana" w:hAnsi="Verdana" w:cs="Verdana"/>
          <w:bCs/>
          <w:color w:val="000000"/>
          <w:spacing w:val="-3"/>
          <w:sz w:val="20"/>
          <w:szCs w:val="20"/>
        </w:rPr>
        <w:t>Γκικοπούλου</w:t>
      </w:r>
      <w:proofErr w:type="spellEnd"/>
      <w:r w:rsidR="00B873E4" w:rsidRPr="0023058F">
        <w:rPr>
          <w:rFonts w:ascii="Verdana" w:eastAsia="Verdana" w:hAnsi="Verdana" w:cs="Verdana"/>
          <w:bCs/>
          <w:color w:val="000000"/>
          <w:spacing w:val="-3"/>
          <w:sz w:val="20"/>
          <w:szCs w:val="20"/>
        </w:rPr>
        <w:t xml:space="preserve"> η οποία εκδόθηκε σύμφωνα  με τις διατάξεις του άρθρου 77 του Ν.4555/2018 όπως τροποποιήθηκε  από το άρθρο 184 </w:t>
      </w:r>
      <w:r w:rsidR="00787F2C" w:rsidRPr="0023058F">
        <w:rPr>
          <w:rFonts w:ascii="Verdana" w:eastAsia="Verdana" w:hAnsi="Verdana" w:cs="Verdana"/>
          <w:bCs/>
          <w:color w:val="000000"/>
          <w:spacing w:val="-3"/>
          <w:sz w:val="20"/>
          <w:szCs w:val="20"/>
        </w:rPr>
        <w:t>του Ν.4635/2019  του άρθρου 10της από 11/3/2020 Πράξης Νομοθετικού Περιεχομένου (ΦΕΚ 55/ Α/11-3-2020) &amp; της  18318/13-3-2020 (ΑΔΑ: 9ΛΠΧ46ΜΤΛ6-1ΑΕ) εγκυκλίου του Υπουργείου Εσωτερικών.</w:t>
      </w:r>
    </w:p>
    <w:p w:rsidR="0023058F" w:rsidRPr="0023058F" w:rsidRDefault="004C62CD" w:rsidP="0023058F">
      <w:pPr>
        <w:rPr>
          <w:rFonts w:ascii="Verdana" w:hAnsi="Verdana" w:cs="Verdana"/>
          <w:sz w:val="20"/>
          <w:szCs w:val="20"/>
        </w:rPr>
      </w:pPr>
      <w:r w:rsidRPr="0023058F">
        <w:rPr>
          <w:rFonts w:ascii="Verdana" w:hAnsi="Verdana" w:cs="Verdana"/>
          <w:bCs/>
          <w:color w:val="000000"/>
          <w:sz w:val="20"/>
          <w:szCs w:val="20"/>
        </w:rPr>
        <w:t xml:space="preserve"> </w:t>
      </w:r>
      <w:r w:rsidR="0023058F" w:rsidRPr="0023058F">
        <w:rPr>
          <w:rFonts w:ascii="Verdana" w:eastAsia="Verdana" w:hAnsi="Verdana" w:cs="Verdana"/>
          <w:sz w:val="20"/>
          <w:szCs w:val="20"/>
        </w:rPr>
        <w:t>Η Πρόεδρος της Κοινότητας Λιβαδειάς κήρυξε την έναρξη της συνεδρίασης α</w:t>
      </w:r>
      <w:r w:rsidR="0023058F" w:rsidRPr="0023058F">
        <w:rPr>
          <w:rFonts w:ascii="Verdana" w:hAnsi="Verdana" w:cs="Verdana"/>
          <w:sz w:val="20"/>
          <w:szCs w:val="20"/>
        </w:rPr>
        <w:t>φού διαπιστώθηκε ότι υπάρχει νόμιμη απαρτία, επειδή σε σύνολο ένδεκα  (11) μελών ήταν παρόντα  επτά  (7) μέλη , δηλαδή:</w:t>
      </w:r>
    </w:p>
    <w:p w:rsidR="0023058F" w:rsidRPr="0023058F" w:rsidRDefault="0023058F" w:rsidP="0023058F">
      <w:pPr>
        <w:rPr>
          <w:rFonts w:ascii="Verdana" w:hAnsi="Verdana"/>
          <w:sz w:val="20"/>
          <w:szCs w:val="20"/>
        </w:rPr>
      </w:pPr>
      <w:r w:rsidRPr="0023058F">
        <w:rPr>
          <w:rFonts w:ascii="Verdana" w:hAnsi="Verdana" w:cs="Verdana"/>
          <w:sz w:val="20"/>
          <w:szCs w:val="20"/>
        </w:rPr>
        <w:t xml:space="preserve"> </w:t>
      </w:r>
      <w:r w:rsidRPr="0023058F">
        <w:rPr>
          <w:rFonts w:ascii="Verdana" w:eastAsia="Verdana" w:hAnsi="Verdana" w:cs="Verdana"/>
          <w:sz w:val="20"/>
          <w:szCs w:val="20"/>
        </w:rPr>
        <w:t xml:space="preserve">           </w:t>
      </w:r>
      <w:r w:rsidRPr="0023058F">
        <w:rPr>
          <w:rFonts w:ascii="Verdana" w:eastAsia="Verdana" w:hAnsi="Verdana" w:cs="Verdana"/>
          <w:b/>
          <w:bCs/>
          <w:sz w:val="20"/>
          <w:szCs w:val="20"/>
          <w:u w:val="single"/>
        </w:rPr>
        <w:t xml:space="preserve">ΠΑΡΟΝΤΕΣ  </w:t>
      </w:r>
      <w:r w:rsidRPr="0023058F">
        <w:rPr>
          <w:rFonts w:ascii="Verdana" w:eastAsia="Verdana" w:hAnsi="Verdana" w:cs="Verdana"/>
          <w:sz w:val="20"/>
          <w:szCs w:val="20"/>
        </w:rPr>
        <w:t xml:space="preserve">                                             </w:t>
      </w:r>
      <w:r w:rsidRPr="0023058F">
        <w:rPr>
          <w:rFonts w:ascii="Verdana" w:eastAsia="Verdana" w:hAnsi="Verdana" w:cs="Verdana"/>
          <w:b/>
          <w:bCs/>
          <w:sz w:val="20"/>
          <w:szCs w:val="20"/>
          <w:u w:val="single"/>
        </w:rPr>
        <w:t>ΑΠΟΝΤΕΣ</w:t>
      </w:r>
      <w:r w:rsidRPr="0023058F">
        <w:rPr>
          <w:rFonts w:ascii="Verdana" w:hAnsi="Verdana"/>
          <w:sz w:val="20"/>
          <w:szCs w:val="20"/>
        </w:rPr>
        <w:t xml:space="preserve">                                                                     </w:t>
      </w:r>
    </w:p>
    <w:p w:rsidR="0023058F" w:rsidRPr="0023058F" w:rsidRDefault="0023058F" w:rsidP="0023058F">
      <w:pPr>
        <w:rPr>
          <w:rFonts w:ascii="Verdana" w:eastAsia="Verdana" w:hAnsi="Verdana" w:cs="Verdana"/>
          <w:color w:val="000000"/>
          <w:sz w:val="20"/>
          <w:szCs w:val="20"/>
        </w:rPr>
      </w:pPr>
      <w:r w:rsidRPr="0023058F">
        <w:rPr>
          <w:rFonts w:ascii="Verdana" w:eastAsia="Verdana" w:hAnsi="Verdana" w:cs="Verdana"/>
          <w:sz w:val="20"/>
          <w:szCs w:val="20"/>
        </w:rPr>
        <w:t xml:space="preserve">1. </w:t>
      </w:r>
      <w:proofErr w:type="spellStart"/>
      <w:r w:rsidRPr="0023058F">
        <w:rPr>
          <w:rFonts w:ascii="Verdana" w:eastAsia="Verdana" w:hAnsi="Verdana" w:cs="Verdana"/>
          <w:sz w:val="20"/>
          <w:szCs w:val="20"/>
        </w:rPr>
        <w:t>Γκικοπούλου</w:t>
      </w:r>
      <w:proofErr w:type="spellEnd"/>
      <w:r w:rsidRPr="0023058F">
        <w:rPr>
          <w:rFonts w:ascii="Verdana" w:eastAsia="Verdana" w:hAnsi="Verdana" w:cs="Verdana"/>
          <w:sz w:val="20"/>
          <w:szCs w:val="20"/>
        </w:rPr>
        <w:t xml:space="preserve"> Μαρία                                        1</w:t>
      </w:r>
      <w:r w:rsidRPr="0023058F">
        <w:rPr>
          <w:rFonts w:ascii="Verdana" w:eastAsia="Verdana" w:hAnsi="Verdana" w:cs="Verdana"/>
          <w:color w:val="000000"/>
          <w:sz w:val="20"/>
          <w:szCs w:val="20"/>
        </w:rPr>
        <w:t xml:space="preserve">. Κατή Ιωάννα </w:t>
      </w:r>
    </w:p>
    <w:p w:rsidR="0023058F" w:rsidRPr="0023058F" w:rsidRDefault="0023058F" w:rsidP="0023058F">
      <w:pPr>
        <w:rPr>
          <w:rFonts w:ascii="Verdana" w:eastAsia="Verdana" w:hAnsi="Verdana" w:cs="Verdana"/>
          <w:color w:val="000000"/>
          <w:sz w:val="20"/>
          <w:szCs w:val="20"/>
        </w:rPr>
      </w:pPr>
      <w:r w:rsidRPr="0023058F">
        <w:rPr>
          <w:rFonts w:ascii="Verdana" w:eastAsia="Verdana" w:hAnsi="Verdana" w:cs="Verdana"/>
          <w:color w:val="000000"/>
          <w:sz w:val="20"/>
          <w:szCs w:val="20"/>
        </w:rPr>
        <w:t xml:space="preserve">2. Πάτρας Κων/νος                                            2. </w:t>
      </w:r>
      <w:proofErr w:type="spellStart"/>
      <w:r w:rsidRPr="0023058F">
        <w:rPr>
          <w:rFonts w:ascii="Verdana" w:eastAsia="Verdana" w:hAnsi="Verdana" w:cs="Verdana"/>
          <w:color w:val="000000"/>
          <w:sz w:val="20"/>
          <w:szCs w:val="20"/>
        </w:rPr>
        <w:t>Σκάρλας</w:t>
      </w:r>
      <w:proofErr w:type="spellEnd"/>
      <w:r w:rsidRPr="0023058F">
        <w:rPr>
          <w:rFonts w:ascii="Verdana" w:eastAsia="Verdana" w:hAnsi="Verdana" w:cs="Verdana"/>
          <w:color w:val="000000"/>
          <w:sz w:val="20"/>
          <w:szCs w:val="20"/>
        </w:rPr>
        <w:t xml:space="preserve"> Λάμπρος</w:t>
      </w:r>
    </w:p>
    <w:p w:rsidR="0023058F" w:rsidRPr="0023058F" w:rsidRDefault="0023058F" w:rsidP="0023058F">
      <w:pPr>
        <w:rPr>
          <w:rFonts w:ascii="Verdana" w:eastAsia="Verdana" w:hAnsi="Verdana" w:cs="Verdana"/>
          <w:color w:val="000000"/>
          <w:sz w:val="20"/>
          <w:szCs w:val="20"/>
        </w:rPr>
      </w:pPr>
      <w:r w:rsidRPr="0023058F">
        <w:rPr>
          <w:rFonts w:ascii="Verdana" w:eastAsia="Verdana" w:hAnsi="Verdana" w:cs="Verdana"/>
          <w:color w:val="000000"/>
          <w:sz w:val="20"/>
          <w:szCs w:val="20"/>
        </w:rPr>
        <w:t xml:space="preserve">3. </w:t>
      </w:r>
      <w:proofErr w:type="spellStart"/>
      <w:r w:rsidRPr="0023058F">
        <w:rPr>
          <w:rFonts w:ascii="Verdana" w:eastAsia="Verdana" w:hAnsi="Verdana" w:cs="Verdana"/>
          <w:color w:val="000000"/>
          <w:sz w:val="20"/>
          <w:szCs w:val="20"/>
        </w:rPr>
        <w:t>Λιναρδούτσος</w:t>
      </w:r>
      <w:proofErr w:type="spellEnd"/>
      <w:r w:rsidRPr="0023058F">
        <w:rPr>
          <w:rFonts w:ascii="Verdana" w:eastAsia="Verdana" w:hAnsi="Verdana" w:cs="Verdana"/>
          <w:color w:val="000000"/>
          <w:sz w:val="20"/>
          <w:szCs w:val="20"/>
        </w:rPr>
        <w:t xml:space="preserve"> Νικόλαος                                  3. </w:t>
      </w:r>
      <w:proofErr w:type="spellStart"/>
      <w:r w:rsidRPr="0023058F">
        <w:rPr>
          <w:rFonts w:ascii="Verdana" w:hAnsi="Verdana" w:cs="Verdana"/>
          <w:bCs/>
          <w:color w:val="000000"/>
          <w:sz w:val="20"/>
          <w:szCs w:val="20"/>
        </w:rPr>
        <w:t>Πούλου</w:t>
      </w:r>
      <w:proofErr w:type="spellEnd"/>
      <w:r w:rsidRPr="0023058F">
        <w:rPr>
          <w:rFonts w:ascii="Verdana" w:hAnsi="Verdana" w:cs="Verdana"/>
          <w:bCs/>
          <w:color w:val="000000"/>
          <w:sz w:val="20"/>
          <w:szCs w:val="20"/>
        </w:rPr>
        <w:t>-Βαγενά Κων/να</w:t>
      </w:r>
      <w:r w:rsidRPr="0023058F">
        <w:rPr>
          <w:rFonts w:ascii="Verdana" w:eastAsia="Verdana" w:hAnsi="Verdana" w:cs="Verdana"/>
          <w:color w:val="000000"/>
          <w:sz w:val="20"/>
          <w:szCs w:val="20"/>
        </w:rPr>
        <w:t xml:space="preserve">                                                                                                          </w:t>
      </w:r>
    </w:p>
    <w:p w:rsidR="0023058F" w:rsidRPr="0023058F" w:rsidRDefault="0023058F" w:rsidP="0023058F">
      <w:pPr>
        <w:rPr>
          <w:rFonts w:ascii="Verdana" w:eastAsia="Verdana" w:hAnsi="Verdana" w:cs="Verdana"/>
          <w:color w:val="000000"/>
          <w:sz w:val="20"/>
          <w:szCs w:val="20"/>
        </w:rPr>
      </w:pPr>
      <w:r w:rsidRPr="0023058F">
        <w:rPr>
          <w:rFonts w:ascii="Verdana" w:eastAsia="Verdana" w:hAnsi="Verdana" w:cs="Verdana"/>
          <w:color w:val="000000"/>
          <w:sz w:val="20"/>
          <w:szCs w:val="20"/>
        </w:rPr>
        <w:t xml:space="preserve">4. </w:t>
      </w:r>
      <w:proofErr w:type="spellStart"/>
      <w:r w:rsidRPr="0023058F">
        <w:rPr>
          <w:rFonts w:ascii="Verdana" w:eastAsia="Verdana" w:hAnsi="Verdana" w:cs="Verdana"/>
          <w:color w:val="000000"/>
          <w:sz w:val="20"/>
          <w:szCs w:val="20"/>
        </w:rPr>
        <w:t>Ροζάνας</w:t>
      </w:r>
      <w:proofErr w:type="spellEnd"/>
      <w:r w:rsidRPr="0023058F">
        <w:rPr>
          <w:rFonts w:ascii="Verdana" w:eastAsia="Verdana" w:hAnsi="Verdana" w:cs="Verdana"/>
          <w:color w:val="000000"/>
          <w:sz w:val="20"/>
          <w:szCs w:val="20"/>
        </w:rPr>
        <w:t xml:space="preserve"> Ηλίας                                               4. </w:t>
      </w:r>
      <w:proofErr w:type="spellStart"/>
      <w:r w:rsidRPr="0023058F">
        <w:rPr>
          <w:rFonts w:ascii="Verdana" w:eastAsia="Verdana" w:hAnsi="Verdana" w:cs="Verdana"/>
          <w:color w:val="000000"/>
          <w:sz w:val="20"/>
          <w:szCs w:val="20"/>
        </w:rPr>
        <w:t>Μπούκιος</w:t>
      </w:r>
      <w:proofErr w:type="spellEnd"/>
      <w:r w:rsidRPr="0023058F">
        <w:rPr>
          <w:rFonts w:ascii="Verdana" w:eastAsia="Verdana" w:hAnsi="Verdana" w:cs="Verdana"/>
          <w:color w:val="000000"/>
          <w:sz w:val="20"/>
          <w:szCs w:val="20"/>
        </w:rPr>
        <w:t xml:space="preserve"> Ταξιάρχης</w:t>
      </w:r>
    </w:p>
    <w:p w:rsidR="0023058F" w:rsidRPr="0023058F" w:rsidRDefault="0023058F" w:rsidP="0023058F">
      <w:pPr>
        <w:jc w:val="both"/>
        <w:rPr>
          <w:rFonts w:ascii="Verdana" w:eastAsia="Verdana" w:hAnsi="Verdana" w:cs="Verdana"/>
          <w:color w:val="000000"/>
          <w:sz w:val="20"/>
          <w:szCs w:val="20"/>
        </w:rPr>
      </w:pPr>
      <w:r w:rsidRPr="0023058F">
        <w:rPr>
          <w:rFonts w:ascii="Verdana" w:eastAsia="Verdana" w:hAnsi="Verdana" w:cs="Verdana"/>
          <w:color w:val="000000"/>
          <w:sz w:val="20"/>
          <w:szCs w:val="20"/>
        </w:rPr>
        <w:t xml:space="preserve"> 5.Ανδρίτσος Αγαμέμνονας </w:t>
      </w:r>
    </w:p>
    <w:p w:rsidR="0023058F" w:rsidRPr="0023058F" w:rsidRDefault="0023058F" w:rsidP="0023058F">
      <w:pPr>
        <w:tabs>
          <w:tab w:val="left" w:pos="2175"/>
          <w:tab w:val="left" w:pos="5730"/>
        </w:tabs>
        <w:rPr>
          <w:rFonts w:ascii="Verdana" w:eastAsia="Verdana" w:hAnsi="Verdana" w:cs="Verdana"/>
          <w:color w:val="000000"/>
          <w:sz w:val="20"/>
          <w:szCs w:val="20"/>
        </w:rPr>
      </w:pPr>
      <w:r w:rsidRPr="0023058F">
        <w:rPr>
          <w:rFonts w:ascii="Verdana" w:eastAsia="Verdana" w:hAnsi="Verdana" w:cs="Verdana"/>
          <w:color w:val="000000"/>
          <w:sz w:val="20"/>
          <w:szCs w:val="20"/>
        </w:rPr>
        <w:t xml:space="preserve"> 6. </w:t>
      </w:r>
      <w:proofErr w:type="spellStart"/>
      <w:r w:rsidRPr="0023058F">
        <w:rPr>
          <w:rFonts w:ascii="Verdana" w:eastAsia="Verdana" w:hAnsi="Verdana" w:cs="Verdana"/>
          <w:color w:val="000000"/>
          <w:sz w:val="20"/>
          <w:szCs w:val="20"/>
        </w:rPr>
        <w:t>Καντά</w:t>
      </w:r>
      <w:proofErr w:type="spellEnd"/>
      <w:r w:rsidRPr="0023058F">
        <w:rPr>
          <w:rFonts w:ascii="Verdana" w:eastAsia="Verdana" w:hAnsi="Verdana" w:cs="Verdana"/>
          <w:color w:val="000000"/>
          <w:sz w:val="20"/>
          <w:szCs w:val="20"/>
        </w:rPr>
        <w:t xml:space="preserve"> Ελένη                                  οι οποίοι είχαν προσκληθεί νόμιμα.      </w:t>
      </w:r>
    </w:p>
    <w:p w:rsidR="004C62CD" w:rsidRDefault="0023058F" w:rsidP="0023058F">
      <w:pPr>
        <w:tabs>
          <w:tab w:val="left" w:pos="2175"/>
          <w:tab w:val="left" w:pos="5730"/>
        </w:tabs>
        <w:jc w:val="both"/>
        <w:rPr>
          <w:rFonts w:ascii="Verdana" w:hAnsi="Verdana" w:cs="Verdana"/>
          <w:bCs/>
          <w:color w:val="000000"/>
          <w:sz w:val="20"/>
          <w:szCs w:val="20"/>
        </w:rPr>
      </w:pPr>
      <w:r w:rsidRPr="0023058F">
        <w:rPr>
          <w:rFonts w:ascii="Verdana" w:hAnsi="Verdana" w:cs="Verdana"/>
          <w:bCs/>
          <w:color w:val="000000"/>
          <w:sz w:val="20"/>
          <w:szCs w:val="20"/>
        </w:rPr>
        <w:t xml:space="preserve"> 7.</w:t>
      </w:r>
      <w:r>
        <w:rPr>
          <w:rFonts w:ascii="Verdana" w:hAnsi="Verdana" w:cs="Verdana"/>
          <w:bCs/>
          <w:color w:val="000000"/>
          <w:sz w:val="20"/>
          <w:szCs w:val="20"/>
        </w:rPr>
        <w:t xml:space="preserve"> </w:t>
      </w:r>
      <w:proofErr w:type="spellStart"/>
      <w:r>
        <w:rPr>
          <w:rFonts w:ascii="Verdana" w:hAnsi="Verdana" w:cs="Verdana"/>
          <w:bCs/>
          <w:color w:val="000000"/>
          <w:sz w:val="20"/>
          <w:szCs w:val="20"/>
        </w:rPr>
        <w:t>Αλογοσκούφης</w:t>
      </w:r>
      <w:proofErr w:type="spellEnd"/>
      <w:r>
        <w:rPr>
          <w:rFonts w:ascii="Verdana" w:hAnsi="Verdana" w:cs="Verdana"/>
          <w:bCs/>
          <w:color w:val="000000"/>
          <w:sz w:val="20"/>
          <w:szCs w:val="20"/>
        </w:rPr>
        <w:t xml:space="preserve"> Χρήστος</w:t>
      </w:r>
    </w:p>
    <w:p w:rsidR="00196F87" w:rsidRPr="00196F87" w:rsidRDefault="00196F87" w:rsidP="0023058F">
      <w:pPr>
        <w:tabs>
          <w:tab w:val="left" w:pos="2175"/>
          <w:tab w:val="left" w:pos="5730"/>
        </w:tabs>
        <w:jc w:val="both"/>
        <w:rPr>
          <w:rFonts w:ascii="Verdana" w:hAnsi="Verdana"/>
          <w:sz w:val="20"/>
          <w:szCs w:val="20"/>
        </w:rPr>
      </w:pPr>
      <w:r w:rsidRPr="00196F87">
        <w:rPr>
          <w:rFonts w:ascii="Verdana" w:eastAsia="Verdana" w:hAnsi="Verdana" w:cs="Verdana"/>
          <w:color w:val="000000"/>
          <w:sz w:val="20"/>
          <w:szCs w:val="20"/>
        </w:rPr>
        <w:t xml:space="preserve">Στην συνεδρίαση παρευρέθη και ο Δήμαρχος </w:t>
      </w:r>
      <w:proofErr w:type="spellStart"/>
      <w:r w:rsidRPr="00196F87">
        <w:rPr>
          <w:rFonts w:ascii="Verdana" w:eastAsia="Verdana" w:hAnsi="Verdana" w:cs="Verdana"/>
          <w:color w:val="000000"/>
          <w:sz w:val="20"/>
          <w:szCs w:val="20"/>
        </w:rPr>
        <w:t>Λεβαδέων</w:t>
      </w:r>
      <w:proofErr w:type="spellEnd"/>
      <w:r w:rsidRPr="00196F87">
        <w:rPr>
          <w:rFonts w:ascii="Verdana" w:eastAsia="Verdana" w:hAnsi="Verdana" w:cs="Verdana"/>
          <w:color w:val="000000"/>
          <w:sz w:val="20"/>
          <w:szCs w:val="20"/>
        </w:rPr>
        <w:t>.</w:t>
      </w:r>
    </w:p>
    <w:p w:rsidR="007D6277" w:rsidRPr="00AD3E2D" w:rsidRDefault="004C62CD" w:rsidP="00AD3E2D">
      <w:pPr>
        <w:jc w:val="both"/>
        <w:rPr>
          <w:rFonts w:ascii="Verdana" w:eastAsia="Verdana" w:hAnsi="Verdana" w:cs="Verdana"/>
          <w:color w:val="000000"/>
          <w:sz w:val="20"/>
          <w:szCs w:val="20"/>
        </w:rPr>
      </w:pPr>
      <w:r w:rsidRPr="00AD3E2D">
        <w:rPr>
          <w:rFonts w:ascii="Verdana" w:eastAsia="Verdana" w:hAnsi="Verdana" w:cs="Verdana"/>
          <w:color w:val="000000"/>
          <w:sz w:val="20"/>
          <w:szCs w:val="20"/>
        </w:rPr>
        <w:t xml:space="preserve"> </w:t>
      </w:r>
      <w:r w:rsidRPr="00AD3E2D">
        <w:rPr>
          <w:rFonts w:ascii="Verdana" w:eastAsia="Verdana" w:hAnsi="Verdana" w:cs="Verdana"/>
          <w:bCs/>
          <w:color w:val="000000"/>
          <w:sz w:val="20"/>
          <w:szCs w:val="20"/>
        </w:rPr>
        <w:t xml:space="preserve">Τα πρακτικά της συνεδρίασης τηρήθηκαν από την υπάλληλο  Κων/να </w:t>
      </w:r>
      <w:proofErr w:type="spellStart"/>
      <w:r w:rsidRPr="00AD3E2D">
        <w:rPr>
          <w:rFonts w:ascii="Verdana" w:eastAsia="Verdana" w:hAnsi="Verdana" w:cs="Verdana"/>
          <w:bCs/>
          <w:color w:val="000000"/>
          <w:sz w:val="20"/>
          <w:szCs w:val="20"/>
        </w:rPr>
        <w:t>Τσιτσοπούλου</w:t>
      </w:r>
      <w:proofErr w:type="spellEnd"/>
      <w:r w:rsidRPr="00AD3E2D">
        <w:rPr>
          <w:rFonts w:ascii="Verdana" w:eastAsia="Verdana" w:hAnsi="Verdana" w:cs="Verdana"/>
          <w:bCs/>
          <w:color w:val="000000"/>
          <w:sz w:val="20"/>
          <w:szCs w:val="20"/>
        </w:rPr>
        <w:t xml:space="preserve">-Ρήγα   που έχει ορισθεί με σχετική απόφαση Δημάρχου.  </w:t>
      </w:r>
    </w:p>
    <w:p w:rsidR="00C93EE4" w:rsidRDefault="004B0786" w:rsidP="00AD3E2D">
      <w:pPr>
        <w:jc w:val="both"/>
        <w:rPr>
          <w:rFonts w:ascii="Verdana" w:eastAsia="Verdana" w:hAnsi="Verdana" w:cs="Verdana"/>
          <w:color w:val="000000"/>
          <w:sz w:val="20"/>
          <w:szCs w:val="20"/>
        </w:rPr>
      </w:pPr>
      <w:r>
        <w:rPr>
          <w:rFonts w:ascii="Verdana" w:eastAsia="Verdana" w:hAnsi="Verdana" w:cs="Verdana"/>
          <w:color w:val="000000"/>
          <w:sz w:val="20"/>
          <w:szCs w:val="20"/>
        </w:rPr>
        <w:t>…………………………………………………………………………………………………………………………………….</w:t>
      </w:r>
    </w:p>
    <w:p w:rsidR="004B0786" w:rsidRPr="004B0786" w:rsidRDefault="004B0786" w:rsidP="009F3386">
      <w:pPr>
        <w:tabs>
          <w:tab w:val="left" w:pos="-720"/>
        </w:tabs>
        <w:jc w:val="both"/>
        <w:rPr>
          <w:rFonts w:ascii="Verdana" w:eastAsia="Arial" w:hAnsi="Verdana" w:cs="Arial"/>
          <w:sz w:val="20"/>
          <w:szCs w:val="20"/>
        </w:rPr>
      </w:pPr>
      <w:r w:rsidRPr="004B0786">
        <w:rPr>
          <w:rFonts w:ascii="Verdana" w:eastAsia="Arial" w:hAnsi="Verdana" w:cs="Arial"/>
          <w:sz w:val="20"/>
          <w:szCs w:val="20"/>
        </w:rPr>
        <w:t xml:space="preserve">     Εισηγούμενη το </w:t>
      </w:r>
      <w:r>
        <w:rPr>
          <w:rFonts w:ascii="Verdana" w:eastAsia="Arial" w:hAnsi="Verdana" w:cs="Arial"/>
          <w:sz w:val="20"/>
          <w:szCs w:val="20"/>
        </w:rPr>
        <w:t>4</w:t>
      </w:r>
      <w:r w:rsidRPr="004B0786">
        <w:rPr>
          <w:rFonts w:ascii="Verdana" w:eastAsia="Arial" w:hAnsi="Verdana" w:cs="Arial"/>
          <w:sz w:val="20"/>
          <w:szCs w:val="20"/>
          <w:vertAlign w:val="superscript"/>
        </w:rPr>
        <w:t>ο</w:t>
      </w:r>
      <w:r w:rsidRPr="004B0786">
        <w:rPr>
          <w:rFonts w:ascii="Verdana" w:eastAsia="Arial" w:hAnsi="Verdana" w:cs="Arial"/>
          <w:sz w:val="20"/>
          <w:szCs w:val="20"/>
        </w:rPr>
        <w:t xml:space="preserve">  θέμα της ημερήσιας διάταξης (</w:t>
      </w:r>
      <w:r>
        <w:rPr>
          <w:rFonts w:ascii="Verdana" w:eastAsia="Arial" w:hAnsi="Verdana" w:cs="Arial"/>
          <w:sz w:val="20"/>
          <w:szCs w:val="20"/>
        </w:rPr>
        <w:t>2</w:t>
      </w:r>
      <w:r w:rsidRPr="004B0786">
        <w:rPr>
          <w:rFonts w:ascii="Verdana" w:eastAsia="Arial" w:hAnsi="Verdana" w:cs="Arial"/>
          <w:sz w:val="20"/>
          <w:szCs w:val="20"/>
          <w:vertAlign w:val="superscript"/>
        </w:rPr>
        <w:t xml:space="preserve">ο  </w:t>
      </w:r>
      <w:r w:rsidRPr="004B0786">
        <w:rPr>
          <w:rFonts w:ascii="Verdana" w:eastAsia="Arial" w:hAnsi="Verdana" w:cs="Arial"/>
          <w:sz w:val="20"/>
          <w:szCs w:val="20"/>
        </w:rPr>
        <w:t xml:space="preserve">της </w:t>
      </w:r>
      <w:proofErr w:type="spellStart"/>
      <w:r w:rsidRPr="004B0786">
        <w:rPr>
          <w:rFonts w:ascii="Verdana" w:eastAsia="Arial" w:hAnsi="Verdana" w:cs="Arial"/>
          <w:sz w:val="20"/>
          <w:szCs w:val="20"/>
        </w:rPr>
        <w:t>υπ΄αρθμ</w:t>
      </w:r>
      <w:proofErr w:type="spellEnd"/>
      <w:r w:rsidRPr="004B0786">
        <w:rPr>
          <w:rFonts w:ascii="Verdana" w:eastAsia="Arial" w:hAnsi="Verdana" w:cs="Arial"/>
          <w:sz w:val="20"/>
          <w:szCs w:val="20"/>
        </w:rPr>
        <w:t>. 9993/2021 πρόσκλησης) έθε</w:t>
      </w:r>
      <w:r w:rsidR="009F3386">
        <w:rPr>
          <w:rFonts w:ascii="Verdana" w:eastAsia="Arial" w:hAnsi="Verdana" w:cs="Arial"/>
          <w:sz w:val="20"/>
          <w:szCs w:val="20"/>
        </w:rPr>
        <w:t xml:space="preserve">σε υπόψη των μελών το </w:t>
      </w:r>
      <w:r w:rsidR="009F3386" w:rsidRPr="00FF13B8">
        <w:rPr>
          <w:rFonts w:ascii="Verdana" w:hAnsi="Verdana"/>
          <w:sz w:val="20"/>
          <w:szCs w:val="20"/>
        </w:rPr>
        <w:t xml:space="preserve"> </w:t>
      </w:r>
      <w:proofErr w:type="spellStart"/>
      <w:r w:rsidR="009F3386" w:rsidRPr="00FF13B8">
        <w:rPr>
          <w:rFonts w:ascii="Verdana" w:hAnsi="Verdana"/>
          <w:sz w:val="20"/>
          <w:szCs w:val="20"/>
        </w:rPr>
        <w:t>υπ΄αριθμ</w:t>
      </w:r>
      <w:proofErr w:type="spellEnd"/>
      <w:r w:rsidR="009F3386" w:rsidRPr="00FF13B8">
        <w:rPr>
          <w:rFonts w:ascii="Verdana" w:hAnsi="Verdana"/>
          <w:sz w:val="20"/>
          <w:szCs w:val="20"/>
        </w:rPr>
        <w:t xml:space="preserve">. </w:t>
      </w:r>
      <w:proofErr w:type="spellStart"/>
      <w:r w:rsidR="009F3386" w:rsidRPr="00FF13B8">
        <w:rPr>
          <w:rFonts w:ascii="Verdana" w:hAnsi="Verdana"/>
          <w:sz w:val="20"/>
          <w:szCs w:val="20"/>
        </w:rPr>
        <w:t>πρωτ</w:t>
      </w:r>
      <w:proofErr w:type="spellEnd"/>
      <w:r w:rsidR="009F3386" w:rsidRPr="00FF13B8">
        <w:rPr>
          <w:rFonts w:ascii="Verdana" w:hAnsi="Verdana"/>
          <w:sz w:val="20"/>
          <w:szCs w:val="20"/>
        </w:rPr>
        <w:t xml:space="preserve">. 1552/16/13-05-2021  έγγραφο  </w:t>
      </w:r>
      <w:r w:rsidR="009F3386" w:rsidRPr="00FF13B8">
        <w:rPr>
          <w:rFonts w:ascii="Verdana" w:eastAsia="Arial" w:hAnsi="Verdana" w:cs="Arial"/>
          <w:sz w:val="20"/>
          <w:szCs w:val="20"/>
        </w:rPr>
        <w:t xml:space="preserve">της Υπηρεσίας Δόμησης </w:t>
      </w:r>
      <w:r w:rsidR="009F3386">
        <w:rPr>
          <w:rFonts w:ascii="Verdana" w:eastAsia="Arial" w:hAnsi="Verdana" w:cs="Arial"/>
          <w:sz w:val="20"/>
          <w:szCs w:val="20"/>
        </w:rPr>
        <w:t xml:space="preserve"> </w:t>
      </w:r>
      <w:r w:rsidR="009F3386" w:rsidRPr="00FF13B8">
        <w:rPr>
          <w:rFonts w:ascii="Verdana" w:eastAsia="Arial" w:hAnsi="Verdana" w:cs="Arial"/>
          <w:sz w:val="20"/>
          <w:szCs w:val="20"/>
        </w:rPr>
        <w:t>Δ/</w:t>
      </w:r>
      <w:proofErr w:type="spellStart"/>
      <w:r w:rsidR="009F3386" w:rsidRPr="00FF13B8">
        <w:rPr>
          <w:rFonts w:ascii="Verdana" w:eastAsia="Arial" w:hAnsi="Verdana" w:cs="Arial"/>
          <w:sz w:val="20"/>
          <w:szCs w:val="20"/>
        </w:rPr>
        <w:t>νσης</w:t>
      </w:r>
      <w:proofErr w:type="spellEnd"/>
      <w:r w:rsidR="009F3386" w:rsidRPr="00FF13B8">
        <w:rPr>
          <w:rFonts w:ascii="Verdana" w:eastAsia="Arial" w:hAnsi="Verdana" w:cs="Arial"/>
          <w:sz w:val="20"/>
          <w:szCs w:val="20"/>
        </w:rPr>
        <w:t xml:space="preserve"> Πολεοδομίας του Δήμου </w:t>
      </w:r>
      <w:proofErr w:type="spellStart"/>
      <w:r w:rsidR="009F3386" w:rsidRPr="00FF13B8">
        <w:rPr>
          <w:rFonts w:ascii="Verdana" w:eastAsia="Arial" w:hAnsi="Verdana" w:cs="Arial"/>
          <w:sz w:val="20"/>
          <w:szCs w:val="20"/>
        </w:rPr>
        <w:t>Λεβαδέων</w:t>
      </w:r>
      <w:proofErr w:type="spellEnd"/>
      <w:r w:rsidR="009F3386" w:rsidRPr="004B0786">
        <w:rPr>
          <w:rFonts w:ascii="Verdana" w:eastAsia="Arial" w:hAnsi="Verdana" w:cs="Arial"/>
          <w:sz w:val="20"/>
          <w:szCs w:val="20"/>
        </w:rPr>
        <w:t xml:space="preserve"> </w:t>
      </w:r>
      <w:r w:rsidRPr="004B0786">
        <w:rPr>
          <w:rFonts w:ascii="Verdana" w:eastAsia="Arial" w:hAnsi="Verdana" w:cs="Arial"/>
          <w:sz w:val="20"/>
          <w:szCs w:val="20"/>
        </w:rPr>
        <w:t>στο οποίο αναγράφονται:</w:t>
      </w:r>
    </w:p>
    <w:p w:rsidR="00282ADE" w:rsidRPr="00282ADE" w:rsidRDefault="00282ADE" w:rsidP="00282ADE">
      <w:pPr>
        <w:jc w:val="both"/>
        <w:rPr>
          <w:rFonts w:ascii="Verdana" w:hAnsi="Verdana"/>
          <w:i/>
          <w:sz w:val="20"/>
          <w:szCs w:val="20"/>
        </w:rPr>
      </w:pPr>
      <w:r w:rsidRPr="00282ADE">
        <w:rPr>
          <w:rFonts w:ascii="Verdana" w:hAnsi="Verdana"/>
          <w:b/>
          <w:bCs/>
          <w:i/>
          <w:sz w:val="20"/>
          <w:szCs w:val="20"/>
        </w:rPr>
        <w:t xml:space="preserve">ΣΧΕΤΙΚΟ: </w:t>
      </w:r>
    </w:p>
    <w:p w:rsidR="00282ADE" w:rsidRPr="00282ADE" w:rsidRDefault="00282ADE" w:rsidP="00282ADE">
      <w:pPr>
        <w:jc w:val="both"/>
        <w:rPr>
          <w:rFonts w:ascii="Verdana" w:hAnsi="Verdana"/>
          <w:i/>
          <w:sz w:val="20"/>
          <w:szCs w:val="20"/>
        </w:rPr>
      </w:pPr>
      <w:r w:rsidRPr="00282ADE">
        <w:rPr>
          <w:rFonts w:ascii="Verdana" w:hAnsi="Verdana"/>
          <w:i/>
          <w:sz w:val="20"/>
          <w:szCs w:val="20"/>
        </w:rPr>
        <w:t xml:space="preserve">1)Το </w:t>
      </w:r>
      <w:proofErr w:type="spellStart"/>
      <w:r w:rsidRPr="00282ADE">
        <w:rPr>
          <w:rFonts w:ascii="Verdana" w:hAnsi="Verdana"/>
          <w:i/>
          <w:sz w:val="20"/>
          <w:szCs w:val="20"/>
        </w:rPr>
        <w:t>υπ΄αριθμ</w:t>
      </w:r>
      <w:proofErr w:type="spellEnd"/>
      <w:r w:rsidRPr="00282ADE">
        <w:rPr>
          <w:rFonts w:ascii="Verdana" w:hAnsi="Verdana"/>
          <w:i/>
          <w:sz w:val="20"/>
          <w:szCs w:val="20"/>
        </w:rPr>
        <w:t>. Α4/374/10-11-2014 (1443/19-11-2014 δικό μας πρωτόκολλο) έγγραφο του Επιμελητηρίου Βοιωτίας</w:t>
      </w:r>
    </w:p>
    <w:p w:rsidR="00282ADE" w:rsidRPr="00282ADE" w:rsidRDefault="00282ADE" w:rsidP="00282ADE">
      <w:pPr>
        <w:jc w:val="both"/>
        <w:rPr>
          <w:rFonts w:ascii="Verdana" w:hAnsi="Verdana"/>
          <w:i/>
          <w:sz w:val="20"/>
          <w:szCs w:val="20"/>
        </w:rPr>
      </w:pPr>
      <w:r w:rsidRPr="00282ADE">
        <w:rPr>
          <w:rFonts w:ascii="Verdana" w:hAnsi="Verdana"/>
          <w:i/>
          <w:sz w:val="20"/>
          <w:szCs w:val="20"/>
        </w:rPr>
        <w:t xml:space="preserve">2)Το </w:t>
      </w:r>
      <w:proofErr w:type="spellStart"/>
      <w:r w:rsidRPr="00282ADE">
        <w:rPr>
          <w:rFonts w:ascii="Verdana" w:hAnsi="Verdana"/>
          <w:i/>
          <w:sz w:val="20"/>
          <w:szCs w:val="20"/>
        </w:rPr>
        <w:t>υπ΄αριθμ</w:t>
      </w:r>
      <w:proofErr w:type="spellEnd"/>
      <w:r w:rsidRPr="00282ADE">
        <w:rPr>
          <w:rFonts w:ascii="Verdana" w:hAnsi="Verdana"/>
          <w:i/>
          <w:sz w:val="20"/>
          <w:szCs w:val="20"/>
        </w:rPr>
        <w:t>. 1443/25-02-2015 έγγραφο της Υπηρεσίας μας προς την Αποκεντρωμένη Διοίκηση Θεσσαλίας-Στερεάς Ελλάδας .</w:t>
      </w:r>
    </w:p>
    <w:p w:rsidR="00282ADE" w:rsidRPr="00282ADE" w:rsidRDefault="00282ADE" w:rsidP="00282ADE">
      <w:pPr>
        <w:jc w:val="both"/>
        <w:rPr>
          <w:rFonts w:ascii="Verdana" w:hAnsi="Verdana"/>
          <w:i/>
          <w:sz w:val="20"/>
          <w:szCs w:val="20"/>
        </w:rPr>
      </w:pPr>
      <w:r w:rsidRPr="00282ADE">
        <w:rPr>
          <w:rFonts w:ascii="Verdana" w:hAnsi="Verdana"/>
          <w:i/>
          <w:sz w:val="20"/>
          <w:szCs w:val="20"/>
        </w:rPr>
        <w:t xml:space="preserve">3) Το </w:t>
      </w:r>
      <w:proofErr w:type="spellStart"/>
      <w:r w:rsidRPr="00282ADE">
        <w:rPr>
          <w:rFonts w:ascii="Verdana" w:hAnsi="Verdana"/>
          <w:i/>
          <w:sz w:val="20"/>
          <w:szCs w:val="20"/>
        </w:rPr>
        <w:t>υπ΄αριθμ</w:t>
      </w:r>
      <w:proofErr w:type="spellEnd"/>
      <w:r w:rsidRPr="00282ADE">
        <w:rPr>
          <w:rFonts w:ascii="Verdana" w:hAnsi="Verdana"/>
          <w:i/>
          <w:sz w:val="20"/>
          <w:szCs w:val="20"/>
        </w:rPr>
        <w:t>. 951/39834/2015/14-12-2016 (1552/21-12-2016 δικό μας πρωτόκολλο) έγγραφο της Αποκεντρωμένης Διοίκησης Θεσσαλίας -Στ. Ελλάδας</w:t>
      </w:r>
    </w:p>
    <w:p w:rsidR="00282ADE" w:rsidRPr="00282ADE" w:rsidRDefault="00282ADE" w:rsidP="00282ADE">
      <w:pPr>
        <w:jc w:val="both"/>
        <w:rPr>
          <w:rFonts w:ascii="Verdana" w:hAnsi="Verdana"/>
          <w:i/>
          <w:sz w:val="20"/>
          <w:szCs w:val="20"/>
        </w:rPr>
      </w:pPr>
      <w:r w:rsidRPr="00282ADE">
        <w:rPr>
          <w:rFonts w:ascii="Verdana" w:hAnsi="Verdana"/>
          <w:i/>
          <w:sz w:val="20"/>
          <w:szCs w:val="20"/>
        </w:rPr>
        <w:t xml:space="preserve">4) </w:t>
      </w:r>
      <w:r w:rsidRPr="00282ADE">
        <w:rPr>
          <w:rFonts w:ascii="Verdana" w:hAnsi="Verdana"/>
          <w:i/>
          <w:sz w:val="20"/>
          <w:szCs w:val="20"/>
          <w:lang w:val="en-US"/>
        </w:rPr>
        <w:t>To</w:t>
      </w:r>
      <w:r w:rsidRPr="00282ADE">
        <w:rPr>
          <w:rFonts w:ascii="Verdana" w:hAnsi="Verdana"/>
          <w:i/>
          <w:sz w:val="20"/>
          <w:szCs w:val="20"/>
        </w:rPr>
        <w:t xml:space="preserve"> </w:t>
      </w:r>
      <w:proofErr w:type="spellStart"/>
      <w:r w:rsidRPr="00282ADE">
        <w:rPr>
          <w:rFonts w:ascii="Verdana" w:hAnsi="Verdana"/>
          <w:i/>
          <w:sz w:val="20"/>
          <w:szCs w:val="20"/>
        </w:rPr>
        <w:t>υπ΄αριθμ</w:t>
      </w:r>
      <w:proofErr w:type="spellEnd"/>
      <w:r w:rsidRPr="00282ADE">
        <w:rPr>
          <w:rFonts w:ascii="Verdana" w:hAnsi="Verdana"/>
          <w:i/>
          <w:sz w:val="20"/>
          <w:szCs w:val="20"/>
        </w:rPr>
        <w:t xml:space="preserve"> 27306/5-12-2019 έγγραφου του Δήμου </w:t>
      </w:r>
      <w:proofErr w:type="spellStart"/>
      <w:r w:rsidRPr="00282ADE">
        <w:rPr>
          <w:rFonts w:ascii="Verdana" w:hAnsi="Verdana"/>
          <w:i/>
          <w:sz w:val="20"/>
          <w:szCs w:val="20"/>
        </w:rPr>
        <w:t>Λεβαδέων</w:t>
      </w:r>
      <w:proofErr w:type="spellEnd"/>
      <w:r w:rsidRPr="00282ADE">
        <w:rPr>
          <w:rFonts w:ascii="Verdana" w:hAnsi="Verdana"/>
          <w:i/>
          <w:sz w:val="20"/>
          <w:szCs w:val="20"/>
        </w:rPr>
        <w:t xml:space="preserve">  για τη συγκρότηση επιτροπής με θέμα Τροποποίηση του Γενικού Πολεοδομικού Σχεδιασμού Λιβαδειάς.</w:t>
      </w:r>
    </w:p>
    <w:p w:rsidR="00282ADE" w:rsidRPr="00282ADE" w:rsidRDefault="00282ADE" w:rsidP="00282ADE">
      <w:pPr>
        <w:jc w:val="both"/>
        <w:rPr>
          <w:rFonts w:ascii="Verdana" w:hAnsi="Verdana"/>
          <w:i/>
          <w:sz w:val="20"/>
          <w:szCs w:val="20"/>
        </w:rPr>
      </w:pPr>
      <w:r w:rsidRPr="00282ADE">
        <w:rPr>
          <w:rFonts w:ascii="Verdana" w:hAnsi="Verdana"/>
          <w:i/>
          <w:sz w:val="20"/>
          <w:szCs w:val="20"/>
        </w:rPr>
        <w:t xml:space="preserve">5)Την </w:t>
      </w:r>
      <w:proofErr w:type="spellStart"/>
      <w:r w:rsidRPr="00282ADE">
        <w:rPr>
          <w:rFonts w:ascii="Verdana" w:hAnsi="Verdana"/>
          <w:i/>
          <w:sz w:val="20"/>
          <w:szCs w:val="20"/>
        </w:rPr>
        <w:t>υπ΄αριθμ</w:t>
      </w:r>
      <w:proofErr w:type="spellEnd"/>
      <w:r w:rsidRPr="00282ADE">
        <w:rPr>
          <w:rFonts w:ascii="Verdana" w:hAnsi="Verdana"/>
          <w:i/>
          <w:sz w:val="20"/>
          <w:szCs w:val="20"/>
        </w:rPr>
        <w:t xml:space="preserve">. Οικ837/26-06-2020 πρόσκληση της Υπηρεσίας μας με θέμα συζήτησης  προτάσεις και κατευθύνσεις τροποποίησης του εγκεκριμένου ΓΠΣ της ΔΕ Λιβαδειάς του Δήμου </w:t>
      </w:r>
      <w:proofErr w:type="spellStart"/>
      <w:r w:rsidRPr="00282ADE">
        <w:rPr>
          <w:rFonts w:ascii="Verdana" w:hAnsi="Verdana"/>
          <w:i/>
          <w:sz w:val="20"/>
          <w:szCs w:val="20"/>
        </w:rPr>
        <w:t>Λεβαδέων</w:t>
      </w:r>
      <w:proofErr w:type="spellEnd"/>
      <w:r w:rsidRPr="00282ADE">
        <w:rPr>
          <w:rFonts w:ascii="Verdana" w:hAnsi="Verdana"/>
          <w:i/>
          <w:sz w:val="20"/>
          <w:szCs w:val="20"/>
        </w:rPr>
        <w:t>.</w:t>
      </w:r>
    </w:p>
    <w:p w:rsidR="00282ADE" w:rsidRPr="00282ADE" w:rsidRDefault="00282ADE" w:rsidP="005477E1">
      <w:pPr>
        <w:rPr>
          <w:rFonts w:ascii="Verdana" w:hAnsi="Verdana"/>
          <w:i/>
          <w:sz w:val="20"/>
          <w:szCs w:val="20"/>
        </w:rPr>
      </w:pPr>
      <w:r w:rsidRPr="00282ADE">
        <w:rPr>
          <w:rFonts w:ascii="Verdana" w:hAnsi="Verdana"/>
          <w:b/>
          <w:i/>
          <w:smallCaps/>
          <w:sz w:val="20"/>
          <w:szCs w:val="20"/>
        </w:rPr>
        <w:lastRenderedPageBreak/>
        <w:t>ΙΣΤΟΡΙΚΟ – ΑΡΜΟΔΙΟΤΗΤΑ</w:t>
      </w:r>
      <w:r w:rsidRPr="00282ADE">
        <w:rPr>
          <w:rFonts w:ascii="Verdana" w:hAnsi="Verdana"/>
          <w:i/>
          <w:sz w:val="20"/>
          <w:szCs w:val="20"/>
        </w:rPr>
        <w:tab/>
        <w:t xml:space="preserve">Σε συνέχεια των παραπάνω σχετικών και ύστερα από τις επανειλημμένες οχλήσεις του Επιμελητηρίου Βοιωτίας και όχι μόνο για τα προβλήματα που έχουν ανακύψει από την εφαρμογή των ρυθμίσεων του Γενικού Πολεοδομικού Σχεδίου της Δημοτικής Ενότητας </w:t>
      </w:r>
      <w:proofErr w:type="spellStart"/>
      <w:r w:rsidRPr="00282ADE">
        <w:rPr>
          <w:rFonts w:ascii="Verdana" w:hAnsi="Verdana"/>
          <w:i/>
          <w:sz w:val="20"/>
          <w:szCs w:val="20"/>
        </w:rPr>
        <w:t>Λεβαδέων</w:t>
      </w:r>
      <w:proofErr w:type="spellEnd"/>
      <w:r w:rsidRPr="00282ADE">
        <w:rPr>
          <w:rFonts w:ascii="Verdana" w:hAnsi="Verdana"/>
          <w:i/>
          <w:sz w:val="20"/>
          <w:szCs w:val="20"/>
        </w:rPr>
        <w:t xml:space="preserve"> του Δήμου </w:t>
      </w:r>
      <w:proofErr w:type="spellStart"/>
      <w:r w:rsidRPr="00282ADE">
        <w:rPr>
          <w:rFonts w:ascii="Verdana" w:hAnsi="Verdana"/>
          <w:i/>
          <w:sz w:val="20"/>
          <w:szCs w:val="20"/>
        </w:rPr>
        <w:t>Λεβαδέων</w:t>
      </w:r>
      <w:proofErr w:type="spellEnd"/>
      <w:r w:rsidRPr="00282ADE">
        <w:rPr>
          <w:rFonts w:ascii="Verdana" w:hAnsi="Verdana"/>
          <w:i/>
          <w:sz w:val="20"/>
          <w:szCs w:val="20"/>
        </w:rPr>
        <w:t xml:space="preserve"> (ΦΕΚ-366/18-10-2013) διαπιστώθηκε ότι η προαναφερθείσα κανονιστική πράξη παρουσιάζει κατά τη δημοσίευσή της επουσιώδη σφάλματα που όμως καθιστούν δυσχερή την εφαρμογή του σχεδιασμού της.</w:t>
      </w:r>
    </w:p>
    <w:p w:rsidR="00282ADE" w:rsidRPr="00282ADE" w:rsidRDefault="00282ADE" w:rsidP="00282ADE">
      <w:pPr>
        <w:jc w:val="both"/>
        <w:rPr>
          <w:rFonts w:ascii="Verdana" w:hAnsi="Verdana"/>
          <w:i/>
          <w:sz w:val="20"/>
          <w:szCs w:val="20"/>
        </w:rPr>
      </w:pPr>
      <w:r w:rsidRPr="00282ADE">
        <w:rPr>
          <w:rFonts w:ascii="Verdana" w:hAnsi="Verdana"/>
          <w:i/>
          <w:sz w:val="20"/>
          <w:szCs w:val="20"/>
        </w:rPr>
        <w:tab/>
        <w:t>Κατόπιν των παραπάνω και με δεδομένο τα εξής :</w:t>
      </w:r>
    </w:p>
    <w:p w:rsidR="00282ADE" w:rsidRPr="00282ADE" w:rsidRDefault="00282ADE" w:rsidP="007916C3">
      <w:pPr>
        <w:numPr>
          <w:ilvl w:val="0"/>
          <w:numId w:val="1"/>
        </w:numPr>
        <w:tabs>
          <w:tab w:val="clear" w:pos="0"/>
          <w:tab w:val="num" w:pos="792"/>
        </w:tabs>
        <w:ind w:left="792" w:hanging="360"/>
        <w:jc w:val="both"/>
        <w:rPr>
          <w:rFonts w:ascii="Verdana" w:hAnsi="Verdana"/>
          <w:i/>
          <w:sz w:val="20"/>
          <w:szCs w:val="20"/>
        </w:rPr>
      </w:pPr>
      <w:r w:rsidRPr="00282ADE">
        <w:rPr>
          <w:rFonts w:ascii="Verdana" w:hAnsi="Verdana"/>
          <w:i/>
          <w:sz w:val="20"/>
          <w:szCs w:val="20"/>
        </w:rPr>
        <w:t xml:space="preserve">Σύμφωνα με την απόφαση του </w:t>
      </w:r>
      <w:proofErr w:type="spellStart"/>
      <w:r w:rsidRPr="00282ADE">
        <w:rPr>
          <w:rFonts w:ascii="Verdana" w:hAnsi="Verdana"/>
          <w:i/>
          <w:sz w:val="20"/>
          <w:szCs w:val="20"/>
        </w:rPr>
        <w:t>ΣτΕ</w:t>
      </w:r>
      <w:proofErr w:type="spellEnd"/>
      <w:r w:rsidRPr="00282ADE">
        <w:rPr>
          <w:rFonts w:ascii="Verdana" w:hAnsi="Verdana"/>
          <w:i/>
          <w:sz w:val="20"/>
          <w:szCs w:val="20"/>
        </w:rPr>
        <w:t xml:space="preserve"> 384/2002 ότι είναι επιτρεπτή μία σημειακή τροποποίηση των εγκεκριμένων ΓΠΣ σε οποιονδήποτε χρόνο εφόσον διαπιστωθεί ότι επιμέρους ορισμοί και ρυθμίσεις του διατυπώθηκαν κατά πλάνη περί τα πράγματα δηλαδή κατά παραγνώριση πραγματικών δεδομένων με αποτέλεσμα να καθίσταται αδύνατη ή δυσχερής η εφαρμογή του αρχικού σχεδιασμού .</w:t>
      </w:r>
    </w:p>
    <w:p w:rsidR="00282ADE" w:rsidRPr="00282ADE" w:rsidRDefault="00282ADE" w:rsidP="007916C3">
      <w:pPr>
        <w:numPr>
          <w:ilvl w:val="0"/>
          <w:numId w:val="1"/>
        </w:numPr>
        <w:tabs>
          <w:tab w:val="clear" w:pos="0"/>
          <w:tab w:val="num" w:pos="792"/>
        </w:tabs>
        <w:ind w:left="792" w:hanging="360"/>
        <w:jc w:val="both"/>
        <w:rPr>
          <w:rFonts w:ascii="Verdana" w:hAnsi="Verdana"/>
          <w:i/>
          <w:sz w:val="20"/>
          <w:szCs w:val="20"/>
        </w:rPr>
      </w:pPr>
      <w:r w:rsidRPr="00282ADE">
        <w:rPr>
          <w:rFonts w:ascii="Verdana" w:hAnsi="Verdana"/>
          <w:i/>
          <w:sz w:val="20"/>
          <w:szCs w:val="20"/>
        </w:rPr>
        <w:t>Ύστερα από τα παραπάνω (2) και (3) σχετικά έγγραφα  προσδιορίστηκε ότι η ζητούμενη διόρθωση όφειλε να ακολουθήσει τις διαδικασίες σημειακής τροποποίησης όπως αυτές ορίζονται σύμφωνα με τα αρθρ 4 και 5 του Ν.2508/97 και όχι σύμφωνα με την παρ. 15 του αρθρ10 του Ν.4759/2020 που αφορά στη διαδικασία διόρθωσης σφαλμάτων σε εγκεκριμένο ΓΠΣ .</w:t>
      </w:r>
    </w:p>
    <w:p w:rsidR="00282ADE" w:rsidRPr="00282ADE" w:rsidRDefault="00282ADE" w:rsidP="007916C3">
      <w:pPr>
        <w:numPr>
          <w:ilvl w:val="0"/>
          <w:numId w:val="1"/>
        </w:numPr>
        <w:tabs>
          <w:tab w:val="clear" w:pos="0"/>
          <w:tab w:val="num" w:pos="792"/>
        </w:tabs>
        <w:ind w:left="792" w:hanging="360"/>
        <w:jc w:val="both"/>
        <w:rPr>
          <w:rFonts w:ascii="Verdana" w:hAnsi="Verdana"/>
          <w:i/>
          <w:sz w:val="20"/>
          <w:szCs w:val="20"/>
        </w:rPr>
      </w:pPr>
      <w:r w:rsidRPr="00282ADE">
        <w:rPr>
          <w:rFonts w:ascii="Verdana" w:hAnsi="Verdana"/>
          <w:i/>
          <w:sz w:val="20"/>
          <w:szCs w:val="20"/>
        </w:rPr>
        <w:t>Με δεδομένο ότι από την αρχική έγκρισή του ΓΠΣ στις 18-10-2013 έχει παρέλθει πενταετία προκειμένου να καταστεί δυνατή η ενεργοποίηση της διαδικασίας αναθεώρησης ή τροποποίησης εγκεκριμένου ΓΠΣ (παρ. 7 του αρθρ.4 του Ν.2508/97).</w:t>
      </w:r>
    </w:p>
    <w:p w:rsidR="00282ADE" w:rsidRPr="00FF13B8" w:rsidRDefault="00282ADE" w:rsidP="007916C3">
      <w:pPr>
        <w:numPr>
          <w:ilvl w:val="0"/>
          <w:numId w:val="1"/>
        </w:numPr>
        <w:tabs>
          <w:tab w:val="clear" w:pos="0"/>
          <w:tab w:val="num" w:pos="792"/>
        </w:tabs>
        <w:ind w:left="792" w:hanging="360"/>
        <w:jc w:val="both"/>
        <w:rPr>
          <w:rFonts w:ascii="Verdana" w:hAnsi="Verdana"/>
          <w:i/>
          <w:sz w:val="20"/>
          <w:szCs w:val="20"/>
        </w:rPr>
      </w:pPr>
      <w:r w:rsidRPr="00FF13B8">
        <w:rPr>
          <w:rFonts w:ascii="Verdana" w:hAnsi="Verdana"/>
          <w:i/>
          <w:sz w:val="20"/>
          <w:szCs w:val="20"/>
        </w:rPr>
        <w:t>Και ύστερα από την εφαρμογή του αρθρ.18 του Ν.4767/2021 όπου προσδιορίζει ότι αρμόδια Υπηρεσία για τη διαδικασία έγκρισης σημειακών τροποποιήσεων των ήδη ισχυουσών ΓΠΣ και ΣΧΟΟΑΠ είναι η ΔΙΠΕΧΩΣΧ της Αποκεντρωμένης Διοίκησης Θεσσαλίας -</w:t>
      </w:r>
      <w:proofErr w:type="spellStart"/>
      <w:r w:rsidRPr="00FF13B8">
        <w:rPr>
          <w:rFonts w:ascii="Verdana" w:hAnsi="Verdana"/>
          <w:i/>
          <w:sz w:val="20"/>
          <w:szCs w:val="20"/>
        </w:rPr>
        <w:t>Στ.Ελλάδας</w:t>
      </w:r>
      <w:proofErr w:type="spellEnd"/>
      <w:r w:rsidRPr="00FF13B8">
        <w:rPr>
          <w:rFonts w:ascii="Verdana" w:hAnsi="Verdana"/>
          <w:i/>
          <w:sz w:val="20"/>
          <w:szCs w:val="20"/>
        </w:rPr>
        <w:t xml:space="preserve"> (ΥΠΕΝ /ΔΠΟΛΣ/18714/458/5-04-2021 έγγραφο της Δ/</w:t>
      </w:r>
      <w:proofErr w:type="spellStart"/>
      <w:r w:rsidRPr="00FF13B8">
        <w:rPr>
          <w:rFonts w:ascii="Verdana" w:hAnsi="Verdana"/>
          <w:i/>
          <w:sz w:val="20"/>
          <w:szCs w:val="20"/>
        </w:rPr>
        <w:t>νσης</w:t>
      </w:r>
      <w:proofErr w:type="spellEnd"/>
      <w:r w:rsidRPr="00FF13B8">
        <w:rPr>
          <w:rFonts w:ascii="Verdana" w:hAnsi="Verdana"/>
          <w:i/>
          <w:sz w:val="20"/>
          <w:szCs w:val="20"/>
        </w:rPr>
        <w:t xml:space="preserve"> Πολεοδομικού Σχεδιασμού – Τμήμα Α του ΥΠΕΝ) </w:t>
      </w:r>
    </w:p>
    <w:p w:rsidR="00282ADE" w:rsidRPr="00282ADE" w:rsidRDefault="00282ADE" w:rsidP="00282ADE">
      <w:pPr>
        <w:jc w:val="both"/>
        <w:rPr>
          <w:rFonts w:ascii="Verdana" w:hAnsi="Verdana"/>
          <w:i/>
          <w:sz w:val="20"/>
          <w:szCs w:val="20"/>
        </w:rPr>
      </w:pPr>
      <w:r w:rsidRPr="00282ADE">
        <w:rPr>
          <w:rFonts w:ascii="Verdana" w:hAnsi="Verdana"/>
          <w:b/>
          <w:i/>
          <w:sz w:val="20"/>
          <w:szCs w:val="20"/>
        </w:rPr>
        <w:t xml:space="preserve">ΕΙΣΗΓΗΣΗ: </w:t>
      </w:r>
      <w:r w:rsidRPr="00282ADE">
        <w:rPr>
          <w:rFonts w:ascii="Verdana" w:hAnsi="Verdana"/>
          <w:i/>
          <w:sz w:val="20"/>
          <w:szCs w:val="20"/>
        </w:rPr>
        <w:t xml:space="preserve">Εισηγούμαστε υπέρ της σημειακής τροποποίησης του εγκεκριμένου Γενικού Πολεοδομικού Σχεδίου (ΓΠΣ) της Δημοτικής Ενότητας </w:t>
      </w:r>
      <w:proofErr w:type="spellStart"/>
      <w:r w:rsidRPr="00282ADE">
        <w:rPr>
          <w:rFonts w:ascii="Verdana" w:hAnsi="Verdana"/>
          <w:i/>
          <w:sz w:val="20"/>
          <w:szCs w:val="20"/>
        </w:rPr>
        <w:t>Λεβαδέων</w:t>
      </w:r>
      <w:proofErr w:type="spellEnd"/>
      <w:r w:rsidRPr="00282ADE">
        <w:rPr>
          <w:rFonts w:ascii="Verdana" w:hAnsi="Verdana"/>
          <w:i/>
          <w:sz w:val="20"/>
          <w:szCs w:val="20"/>
        </w:rPr>
        <w:t xml:space="preserve"> του Δήμου </w:t>
      </w:r>
      <w:proofErr w:type="spellStart"/>
      <w:r w:rsidRPr="00282ADE">
        <w:rPr>
          <w:rFonts w:ascii="Verdana" w:hAnsi="Verdana"/>
          <w:i/>
          <w:sz w:val="20"/>
          <w:szCs w:val="20"/>
        </w:rPr>
        <w:t>Λεβαδέων</w:t>
      </w:r>
      <w:proofErr w:type="spellEnd"/>
      <w:r w:rsidRPr="00282ADE">
        <w:rPr>
          <w:rFonts w:ascii="Verdana" w:hAnsi="Verdana"/>
          <w:i/>
          <w:sz w:val="20"/>
          <w:szCs w:val="20"/>
        </w:rPr>
        <w:t xml:space="preserve"> (ΦΕΚ-366/Δ/18-10-2013) προκειμένου να αποσαφηνιστεί η πιο κάτω διατύπωση και να εναρμονιστεί με τις ανάγκες του αστικού ιστού του οικισμού και με αρμοδιότητες εξυπηρέτησης των καθημερινών αναγκών των κατοίκων τόσο του ιδίου του οικισμού αλλά και όλων των ΟΤΑ χωρικής του αρμοδιότητας ως εξής :</w:t>
      </w:r>
    </w:p>
    <w:p w:rsidR="00282ADE" w:rsidRPr="00282ADE" w:rsidRDefault="00282ADE" w:rsidP="00282ADE">
      <w:pPr>
        <w:jc w:val="both"/>
        <w:rPr>
          <w:rFonts w:ascii="Verdana" w:hAnsi="Verdana"/>
          <w:i/>
          <w:sz w:val="20"/>
          <w:szCs w:val="20"/>
        </w:rPr>
      </w:pPr>
      <w:r w:rsidRPr="00282ADE">
        <w:rPr>
          <w:rFonts w:ascii="Verdana" w:hAnsi="Verdana"/>
          <w:i/>
          <w:sz w:val="20"/>
          <w:szCs w:val="20"/>
        </w:rPr>
        <w:t>Στο κεφάλαιο "ΓΕΝΙΚΗ ΠΟΛΕΟΔΟΜΙΚΗ ΟΡΓΑΝΩΣΗ ΚΑΙ ΡΥΘΜΙΣΗ ΟΙΚΙΣΤΙΚΩΝ ΥΠΟΔΟΧΕΩΝ" στην "Πόλη της Λιβαδειάς" επιβάλλεται η διόρθωση-επεξήγηση του 4ου εδαφίου ως εξής :Αναθεώρηση χρήσεων γης στον αστικό ιστό της Λιβαδειάς: Με σκοπό τη βελτίωση και αναβάθμιση της ποιότητας του δομημένου περιβάλλοντος της πόλης της Λιβαδειάς προτείνεται αφενός η χρήση της γενικής κατοικίας (ΦΕΚ-166/Δ/23-02-87) εκτός της επέκτασης του Ν.751 "</w:t>
      </w:r>
      <w:proofErr w:type="spellStart"/>
      <w:r w:rsidRPr="00282ADE">
        <w:rPr>
          <w:rFonts w:ascii="Verdana" w:hAnsi="Verdana"/>
          <w:i/>
          <w:sz w:val="20"/>
          <w:szCs w:val="20"/>
        </w:rPr>
        <w:t>Κορδέλι</w:t>
      </w:r>
      <w:proofErr w:type="spellEnd"/>
      <w:r w:rsidRPr="00282ADE">
        <w:rPr>
          <w:rFonts w:ascii="Verdana" w:hAnsi="Verdana"/>
          <w:i/>
          <w:sz w:val="20"/>
          <w:szCs w:val="20"/>
        </w:rPr>
        <w:t>" όπου είναι αμιγής κατοικία και αφετέρου η απομάκρυνση των παρακάτω χρήσεων :</w:t>
      </w:r>
    </w:p>
    <w:p w:rsidR="00282ADE" w:rsidRPr="00282ADE" w:rsidRDefault="00282ADE" w:rsidP="00282ADE">
      <w:pPr>
        <w:jc w:val="both"/>
        <w:rPr>
          <w:rFonts w:ascii="Verdana" w:hAnsi="Verdana"/>
          <w:i/>
          <w:sz w:val="20"/>
          <w:szCs w:val="20"/>
        </w:rPr>
      </w:pPr>
      <w:r w:rsidRPr="00282ADE">
        <w:rPr>
          <w:rFonts w:ascii="Verdana" w:hAnsi="Verdana"/>
          <w:i/>
          <w:sz w:val="20"/>
          <w:szCs w:val="20"/>
        </w:rPr>
        <w:t>Χονδρεμπόριο(κατά την ΕΣΥΕ)</w:t>
      </w:r>
    </w:p>
    <w:p w:rsidR="00282ADE" w:rsidRPr="00282ADE" w:rsidRDefault="00282ADE" w:rsidP="00282ADE">
      <w:pPr>
        <w:jc w:val="both"/>
        <w:rPr>
          <w:rFonts w:ascii="Verdana" w:hAnsi="Verdana"/>
          <w:i/>
          <w:sz w:val="20"/>
          <w:szCs w:val="20"/>
        </w:rPr>
      </w:pPr>
      <w:r w:rsidRPr="00282ADE">
        <w:rPr>
          <w:rFonts w:ascii="Verdana" w:hAnsi="Verdana"/>
          <w:i/>
          <w:sz w:val="20"/>
          <w:szCs w:val="20"/>
        </w:rPr>
        <w:t xml:space="preserve">Βιοτεχνίες – Βιομηχανίες χαμηλής όχλησης </w:t>
      </w:r>
    </w:p>
    <w:p w:rsidR="00282ADE" w:rsidRPr="00282ADE" w:rsidRDefault="00282ADE" w:rsidP="00282ADE">
      <w:pPr>
        <w:jc w:val="both"/>
        <w:rPr>
          <w:rFonts w:ascii="Verdana" w:hAnsi="Verdana"/>
          <w:i/>
          <w:sz w:val="20"/>
          <w:szCs w:val="20"/>
        </w:rPr>
      </w:pPr>
      <w:r w:rsidRPr="00282ADE">
        <w:rPr>
          <w:rFonts w:ascii="Verdana" w:hAnsi="Verdana"/>
          <w:i/>
          <w:sz w:val="20"/>
          <w:szCs w:val="20"/>
        </w:rPr>
        <w:t>Επαγγελματικά εργαστήρια (</w:t>
      </w:r>
      <w:r w:rsidRPr="00282ADE">
        <w:rPr>
          <w:rFonts w:ascii="Verdana" w:hAnsi="Verdana"/>
          <w:b/>
          <w:bCs/>
          <w:i/>
          <w:sz w:val="20"/>
          <w:szCs w:val="20"/>
        </w:rPr>
        <w:t xml:space="preserve">εξαίρεση αποτελούν α. αυτά που εξυπηρετούν καθημερινές ανάγκες των πολιτών και δε δημιουργούν υγρά απόβλητα με συμβατά με τα αστικά λύματα </w:t>
      </w:r>
      <w:r w:rsidRPr="00282ADE">
        <w:rPr>
          <w:rFonts w:ascii="Verdana" w:hAnsi="Verdana"/>
          <w:i/>
          <w:sz w:val="20"/>
          <w:szCs w:val="20"/>
        </w:rPr>
        <w:t xml:space="preserve">και β. Οι υπόγειοι χώροι κατά μήκος της παραποτάμιας ενότητας εντός της οποίας επιτρέπεται η λειτουργία επαγγελματικών χαμηλής όχλησης με αντικείμενα πολιτισμού και παραδοσιακής κληρονομιάς ) </w:t>
      </w:r>
    </w:p>
    <w:p w:rsidR="00282ADE" w:rsidRPr="00282ADE" w:rsidRDefault="00282ADE" w:rsidP="00282ADE">
      <w:pPr>
        <w:jc w:val="both"/>
        <w:rPr>
          <w:rFonts w:ascii="Verdana" w:hAnsi="Verdana"/>
          <w:i/>
          <w:sz w:val="20"/>
          <w:szCs w:val="20"/>
        </w:rPr>
      </w:pPr>
      <w:r w:rsidRPr="00282ADE">
        <w:rPr>
          <w:rFonts w:ascii="Verdana" w:hAnsi="Verdana"/>
          <w:i/>
          <w:sz w:val="20"/>
          <w:szCs w:val="20"/>
        </w:rPr>
        <w:t xml:space="preserve">Πρόκειται για μία συμπλήρωση διευκρίνηση που είναι συμβατή τόσο με το </w:t>
      </w:r>
      <w:proofErr w:type="spellStart"/>
      <w:r w:rsidRPr="00282ADE">
        <w:rPr>
          <w:rFonts w:ascii="Verdana" w:hAnsi="Verdana"/>
          <w:i/>
          <w:sz w:val="20"/>
          <w:szCs w:val="20"/>
        </w:rPr>
        <w:t>αρθ</w:t>
      </w:r>
      <w:proofErr w:type="spellEnd"/>
      <w:r w:rsidRPr="00282ADE">
        <w:rPr>
          <w:rFonts w:ascii="Verdana" w:hAnsi="Verdana"/>
          <w:i/>
          <w:sz w:val="20"/>
          <w:szCs w:val="20"/>
        </w:rPr>
        <w:t xml:space="preserve"> 3 του ΠΔ/87 ΦΕΚ-166/Δ/87 "ΚΑΤΗΓΟΡΙΕΣ ΚΑΙ ΠΕΡΙΕΧΟΜΕΝΟ ΧΡΗΣΕΩΝ ΓΗΣ" (ΠΔ με το οποίο εγκρίθηκε το ΓΠΣ Λιβαδειάς) όσο και με το αρθρ.3 του  ΠΔ-59/18 ΦΕΚ-114/Α/29/06/2018 "ΚΑΤΗΓΟΡΙΕΣ ΚΑΙ ΠΕΡΙΕΧΟΜΕΝΟ ΧΡΗΣΕΩΝ ΓΗΣ" (το ΠΔ που πλέον ισχύει και έχει αντικαταστήσει το ΠΔ /87)</w:t>
      </w:r>
    </w:p>
    <w:p w:rsidR="00BB2FCC" w:rsidRPr="00AD3E2D" w:rsidRDefault="00BB2FCC" w:rsidP="00AD3E2D">
      <w:pPr>
        <w:widowControl w:val="0"/>
        <w:tabs>
          <w:tab w:val="left" w:pos="195"/>
        </w:tabs>
        <w:jc w:val="both"/>
        <w:rPr>
          <w:rFonts w:ascii="Verdana" w:hAnsi="Verdana" w:cs="Verdana"/>
          <w:sz w:val="20"/>
          <w:szCs w:val="20"/>
        </w:rPr>
      </w:pPr>
      <w:r w:rsidRPr="00AD3E2D">
        <w:rPr>
          <w:rFonts w:ascii="Verdana" w:hAnsi="Verdana" w:cs="Verdana"/>
          <w:sz w:val="20"/>
          <w:szCs w:val="20"/>
        </w:rPr>
        <w:t>Η Δημοτική Κοινότητα  αφού έλαβε υπόψη της:</w:t>
      </w:r>
    </w:p>
    <w:p w:rsidR="00FF13B8" w:rsidRDefault="00FF13B8" w:rsidP="00FF13B8">
      <w:pPr>
        <w:tabs>
          <w:tab w:val="left" w:pos="-720"/>
        </w:tabs>
        <w:jc w:val="both"/>
        <w:rPr>
          <w:rFonts w:ascii="Verdana" w:eastAsia="Arial" w:hAnsi="Verdana" w:cs="Arial"/>
          <w:sz w:val="20"/>
          <w:szCs w:val="20"/>
        </w:rPr>
      </w:pPr>
      <w:r>
        <w:rPr>
          <w:rFonts w:ascii="Verdana" w:hAnsi="Verdana"/>
          <w:sz w:val="20"/>
          <w:szCs w:val="20"/>
        </w:rPr>
        <w:t>-</w:t>
      </w:r>
      <w:r w:rsidR="00282ADE" w:rsidRPr="00FF13B8">
        <w:rPr>
          <w:rFonts w:ascii="Verdana" w:hAnsi="Verdana"/>
          <w:sz w:val="20"/>
          <w:szCs w:val="20"/>
        </w:rPr>
        <w:t xml:space="preserve">Το </w:t>
      </w:r>
      <w:proofErr w:type="spellStart"/>
      <w:r w:rsidR="00282ADE" w:rsidRPr="00FF13B8">
        <w:rPr>
          <w:rFonts w:ascii="Verdana" w:hAnsi="Verdana"/>
          <w:sz w:val="20"/>
          <w:szCs w:val="20"/>
        </w:rPr>
        <w:t>υπ΄αριθμ</w:t>
      </w:r>
      <w:proofErr w:type="spellEnd"/>
      <w:r w:rsidR="00282ADE" w:rsidRPr="00FF13B8">
        <w:rPr>
          <w:rFonts w:ascii="Verdana" w:hAnsi="Verdana"/>
          <w:sz w:val="20"/>
          <w:szCs w:val="20"/>
        </w:rPr>
        <w:t xml:space="preserve">. </w:t>
      </w:r>
      <w:proofErr w:type="spellStart"/>
      <w:r w:rsidR="00282ADE" w:rsidRPr="00FF13B8">
        <w:rPr>
          <w:rFonts w:ascii="Verdana" w:hAnsi="Verdana"/>
          <w:sz w:val="20"/>
          <w:szCs w:val="20"/>
        </w:rPr>
        <w:t>πρωτ</w:t>
      </w:r>
      <w:proofErr w:type="spellEnd"/>
      <w:r w:rsidR="00282ADE" w:rsidRPr="00FF13B8">
        <w:rPr>
          <w:rFonts w:ascii="Verdana" w:hAnsi="Verdana"/>
          <w:sz w:val="20"/>
          <w:szCs w:val="20"/>
        </w:rPr>
        <w:t xml:space="preserve">. 1552/16/13-05-2021  έγγραφο  </w:t>
      </w:r>
      <w:r w:rsidR="00282ADE" w:rsidRPr="00FF13B8">
        <w:rPr>
          <w:rFonts w:ascii="Verdana" w:eastAsia="Arial" w:hAnsi="Verdana" w:cs="Arial"/>
          <w:sz w:val="20"/>
          <w:szCs w:val="20"/>
        </w:rPr>
        <w:t xml:space="preserve">της Υπηρεσίας Δόμησης </w:t>
      </w:r>
      <w:r>
        <w:rPr>
          <w:rFonts w:ascii="Verdana" w:eastAsia="Arial" w:hAnsi="Verdana" w:cs="Arial"/>
          <w:sz w:val="20"/>
          <w:szCs w:val="20"/>
        </w:rPr>
        <w:t xml:space="preserve"> </w:t>
      </w:r>
    </w:p>
    <w:p w:rsidR="00FF13B8" w:rsidRDefault="00FF13B8" w:rsidP="00FF13B8">
      <w:pPr>
        <w:tabs>
          <w:tab w:val="left" w:pos="-720"/>
        </w:tabs>
        <w:jc w:val="both"/>
        <w:rPr>
          <w:rFonts w:ascii="Verdana" w:hAnsi="Verdana"/>
          <w:sz w:val="20"/>
          <w:szCs w:val="20"/>
        </w:rPr>
      </w:pPr>
      <w:r>
        <w:rPr>
          <w:rFonts w:ascii="Verdana" w:eastAsia="Arial" w:hAnsi="Verdana" w:cs="Arial"/>
          <w:sz w:val="20"/>
          <w:szCs w:val="20"/>
        </w:rPr>
        <w:lastRenderedPageBreak/>
        <w:t xml:space="preserve">  </w:t>
      </w:r>
      <w:r w:rsidR="00282ADE" w:rsidRPr="00FF13B8">
        <w:rPr>
          <w:rFonts w:ascii="Verdana" w:eastAsia="Arial" w:hAnsi="Verdana" w:cs="Arial"/>
          <w:sz w:val="20"/>
          <w:szCs w:val="20"/>
        </w:rPr>
        <w:t>Δ/</w:t>
      </w:r>
      <w:proofErr w:type="spellStart"/>
      <w:r w:rsidR="00282ADE" w:rsidRPr="00FF13B8">
        <w:rPr>
          <w:rFonts w:ascii="Verdana" w:eastAsia="Arial" w:hAnsi="Verdana" w:cs="Arial"/>
          <w:sz w:val="20"/>
          <w:szCs w:val="20"/>
        </w:rPr>
        <w:t>νσης</w:t>
      </w:r>
      <w:proofErr w:type="spellEnd"/>
      <w:r w:rsidR="00282ADE" w:rsidRPr="00FF13B8">
        <w:rPr>
          <w:rFonts w:ascii="Verdana" w:eastAsia="Arial" w:hAnsi="Verdana" w:cs="Arial"/>
          <w:sz w:val="20"/>
          <w:szCs w:val="20"/>
        </w:rPr>
        <w:t xml:space="preserve"> Πολεοδομίας του Δήμου </w:t>
      </w:r>
      <w:proofErr w:type="spellStart"/>
      <w:r w:rsidR="00282ADE" w:rsidRPr="00FF13B8">
        <w:rPr>
          <w:rFonts w:ascii="Verdana" w:eastAsia="Arial" w:hAnsi="Verdana" w:cs="Arial"/>
          <w:sz w:val="20"/>
          <w:szCs w:val="20"/>
        </w:rPr>
        <w:t>Λεβαδέων</w:t>
      </w:r>
      <w:proofErr w:type="spellEnd"/>
    </w:p>
    <w:p w:rsidR="00282ADE" w:rsidRPr="00FF13B8" w:rsidRDefault="00FF13B8" w:rsidP="00FF13B8">
      <w:pPr>
        <w:tabs>
          <w:tab w:val="left" w:pos="-720"/>
        </w:tabs>
        <w:jc w:val="both"/>
        <w:rPr>
          <w:rFonts w:ascii="Verdana" w:hAnsi="Verdana"/>
          <w:sz w:val="20"/>
          <w:szCs w:val="20"/>
        </w:rPr>
      </w:pPr>
      <w:r>
        <w:rPr>
          <w:rFonts w:ascii="Verdana" w:hAnsi="Verdana" w:cs="Verdana"/>
          <w:sz w:val="20"/>
          <w:szCs w:val="20"/>
        </w:rPr>
        <w:t>-</w:t>
      </w:r>
      <w:r w:rsidR="00282ADE" w:rsidRPr="00FF13B8">
        <w:rPr>
          <w:rFonts w:ascii="Verdana" w:hAnsi="Verdana" w:cs="Verdana"/>
          <w:sz w:val="20"/>
          <w:szCs w:val="20"/>
        </w:rPr>
        <w:t>Τ</w:t>
      </w:r>
      <w:r>
        <w:rPr>
          <w:rFonts w:ascii="Verdana" w:hAnsi="Verdana" w:cs="Verdana"/>
          <w:sz w:val="20"/>
          <w:szCs w:val="20"/>
        </w:rPr>
        <w:t>ο</w:t>
      </w:r>
      <w:r w:rsidR="00282ADE" w:rsidRPr="00FF13B8">
        <w:rPr>
          <w:rFonts w:ascii="Verdana" w:hAnsi="Verdana" w:cs="Verdana"/>
          <w:sz w:val="20"/>
          <w:szCs w:val="20"/>
        </w:rPr>
        <w:t xml:space="preserve"> άρθρο 84 του Ν. 4555/2018 .</w:t>
      </w:r>
    </w:p>
    <w:p w:rsidR="00BB2FCC" w:rsidRPr="00AD3E2D" w:rsidRDefault="00BB2FCC" w:rsidP="00AD3E2D">
      <w:pPr>
        <w:widowControl w:val="0"/>
        <w:tabs>
          <w:tab w:val="left" w:pos="195"/>
        </w:tabs>
        <w:jc w:val="both"/>
        <w:rPr>
          <w:rFonts w:ascii="Verdana" w:eastAsia="Verdana" w:hAnsi="Verdana" w:cs="Verdana"/>
          <w:bCs/>
          <w:color w:val="000000"/>
          <w:spacing w:val="-3"/>
          <w:sz w:val="20"/>
          <w:szCs w:val="20"/>
        </w:rPr>
      </w:pPr>
      <w:r w:rsidRPr="00AD3E2D">
        <w:rPr>
          <w:rFonts w:ascii="Verdana" w:eastAsia="Verdana" w:hAnsi="Verdana" w:cs="Verdana"/>
          <w:bCs/>
          <w:color w:val="000000"/>
          <w:spacing w:val="-3"/>
          <w:sz w:val="20"/>
          <w:szCs w:val="20"/>
        </w:rPr>
        <w:t xml:space="preserve">-  Το άρθρο 10 της από 11/3/2020 Πράξης Νομοθετικού Περιεχομένου (ΦΕΚ 55/ Α/11-3-2020) </w:t>
      </w:r>
    </w:p>
    <w:p w:rsidR="00BB2FCC" w:rsidRPr="00AD3E2D" w:rsidRDefault="00BB2FCC" w:rsidP="007916C3">
      <w:pPr>
        <w:numPr>
          <w:ilvl w:val="0"/>
          <w:numId w:val="1"/>
        </w:numPr>
        <w:jc w:val="both"/>
        <w:rPr>
          <w:rFonts w:ascii="Verdana" w:eastAsia="Verdana" w:hAnsi="Verdana" w:cs="Verdana"/>
          <w:bCs/>
          <w:color w:val="000000"/>
          <w:spacing w:val="-3"/>
          <w:sz w:val="20"/>
          <w:szCs w:val="20"/>
        </w:rPr>
      </w:pPr>
      <w:r w:rsidRPr="00AD3E2D">
        <w:rPr>
          <w:rFonts w:ascii="Verdana" w:eastAsia="Verdana" w:hAnsi="Verdana" w:cs="Verdana"/>
          <w:bCs/>
          <w:color w:val="000000"/>
          <w:spacing w:val="-3"/>
          <w:sz w:val="20"/>
          <w:szCs w:val="20"/>
        </w:rPr>
        <w:t>- Την  18318/13-3-2020 (ΑΔΑ: 9ΛΠΧ46ΜΤΛ6-1ΑΕ) εγκύκλιο του Υπουργείου Εσωτερικών.</w:t>
      </w:r>
    </w:p>
    <w:p w:rsidR="00BB2FCC" w:rsidRPr="00AD3E2D" w:rsidRDefault="00BB2FCC" w:rsidP="007916C3">
      <w:pPr>
        <w:numPr>
          <w:ilvl w:val="0"/>
          <w:numId w:val="1"/>
        </w:numPr>
        <w:jc w:val="both"/>
        <w:rPr>
          <w:rFonts w:ascii="Verdana" w:hAnsi="Verdana" w:cs="Arial"/>
          <w:sz w:val="20"/>
          <w:szCs w:val="20"/>
        </w:rPr>
      </w:pPr>
      <w:r w:rsidRPr="00AD3E2D">
        <w:rPr>
          <w:rFonts w:ascii="Verdana" w:hAnsi="Verdana" w:cs="Arial"/>
          <w:sz w:val="20"/>
          <w:szCs w:val="20"/>
        </w:rPr>
        <w:t xml:space="preserve">-  Την παρ. 3 της </w:t>
      </w:r>
      <w:proofErr w:type="spellStart"/>
      <w:r w:rsidRPr="00AD3E2D">
        <w:rPr>
          <w:rFonts w:ascii="Verdana" w:hAnsi="Verdana" w:cs="Arial"/>
          <w:sz w:val="20"/>
          <w:szCs w:val="20"/>
        </w:rPr>
        <w:t>υπ΄αριθμ</w:t>
      </w:r>
      <w:proofErr w:type="spellEnd"/>
      <w:r w:rsidRPr="00AD3E2D">
        <w:rPr>
          <w:rFonts w:ascii="Verdana" w:hAnsi="Verdana" w:cs="Arial"/>
          <w:sz w:val="20"/>
          <w:szCs w:val="20"/>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AD3E2D">
        <w:rPr>
          <w:rFonts w:ascii="Verdana" w:hAnsi="Verdana" w:cs="Arial"/>
          <w:sz w:val="20"/>
          <w:szCs w:val="20"/>
        </w:rPr>
        <w:t>κορωνοϊου</w:t>
      </w:r>
      <w:proofErr w:type="spellEnd"/>
      <w:r w:rsidRPr="00AD3E2D">
        <w:rPr>
          <w:rFonts w:ascii="Verdana" w:hAnsi="Verdana" w:cs="Arial"/>
          <w:sz w:val="20"/>
          <w:szCs w:val="20"/>
        </w:rPr>
        <w:t>»</w:t>
      </w:r>
    </w:p>
    <w:p w:rsidR="00BB2FCC" w:rsidRDefault="00BB2FCC" w:rsidP="007916C3">
      <w:pPr>
        <w:pStyle w:val="ac"/>
        <w:widowControl w:val="0"/>
        <w:numPr>
          <w:ilvl w:val="0"/>
          <w:numId w:val="1"/>
        </w:numPr>
        <w:suppressAutoHyphens w:val="0"/>
        <w:contextualSpacing/>
        <w:jc w:val="both"/>
        <w:rPr>
          <w:rFonts w:ascii="Verdana" w:hAnsi="Verdana" w:cs="Arial"/>
          <w:sz w:val="20"/>
          <w:szCs w:val="20"/>
        </w:rPr>
      </w:pPr>
      <w:r w:rsidRPr="00AD3E2D">
        <w:rPr>
          <w:rFonts w:ascii="Verdana" w:hAnsi="Verdana" w:cs="Arial"/>
          <w:sz w:val="20"/>
          <w:szCs w:val="20"/>
        </w:rPr>
        <w:t>-    Την μεταξύ των μελών συζήτηση σύμφωνα με τα πρακτικά</w:t>
      </w:r>
    </w:p>
    <w:p w:rsidR="00506577" w:rsidRDefault="00BB2FCC" w:rsidP="00506577">
      <w:pPr>
        <w:jc w:val="both"/>
        <w:rPr>
          <w:rFonts w:ascii="Verdana" w:hAnsi="Verdana" w:cs="Arial"/>
          <w:sz w:val="20"/>
          <w:szCs w:val="20"/>
        </w:rPr>
      </w:pPr>
      <w:r w:rsidRPr="005477E1">
        <w:rPr>
          <w:rFonts w:ascii="Verdana" w:hAnsi="Verdana" w:cs="Arial"/>
          <w:sz w:val="20"/>
          <w:szCs w:val="20"/>
        </w:rPr>
        <w:t xml:space="preserve">-    Την ψήφο των μελών της όπως αυτή  διατυπώθηκε και δηλώθηκε δια ζώσης </w:t>
      </w:r>
    </w:p>
    <w:p w:rsidR="0023058F" w:rsidRDefault="00506577" w:rsidP="00506577">
      <w:pPr>
        <w:jc w:val="both"/>
        <w:rPr>
          <w:rFonts w:ascii="Verdana" w:hAnsi="Verdana" w:cs="Arial"/>
          <w:sz w:val="20"/>
          <w:szCs w:val="20"/>
        </w:rPr>
      </w:pPr>
      <w:r>
        <w:rPr>
          <w:rFonts w:ascii="Verdana" w:hAnsi="Verdana" w:cs="Arial"/>
          <w:sz w:val="20"/>
          <w:szCs w:val="20"/>
        </w:rPr>
        <w:t xml:space="preserve">     </w:t>
      </w:r>
      <w:r w:rsidR="00BB2FCC" w:rsidRPr="005477E1">
        <w:rPr>
          <w:rFonts w:ascii="Verdana" w:hAnsi="Verdana" w:cs="Arial"/>
          <w:sz w:val="20"/>
          <w:szCs w:val="20"/>
        </w:rPr>
        <w:t>στην συνεδρίαση.</w:t>
      </w:r>
    </w:p>
    <w:p w:rsidR="00506577" w:rsidRPr="00496620" w:rsidRDefault="00506577" w:rsidP="00506577">
      <w:pPr>
        <w:jc w:val="both"/>
        <w:rPr>
          <w:rFonts w:ascii="Verdana" w:hAnsi="Verdana"/>
          <w:sz w:val="20"/>
          <w:szCs w:val="20"/>
        </w:rPr>
      </w:pPr>
      <w:r>
        <w:rPr>
          <w:rFonts w:ascii="Verdana" w:hAnsi="Verdana" w:cs="Arial"/>
          <w:sz w:val="20"/>
          <w:szCs w:val="20"/>
        </w:rPr>
        <w:t xml:space="preserve">- </w:t>
      </w:r>
      <w:r w:rsidRPr="00496620">
        <w:rPr>
          <w:rFonts w:ascii="Verdana" w:hAnsi="Verdana" w:cs="Verdana"/>
          <w:bCs/>
          <w:sz w:val="20"/>
          <w:szCs w:val="20"/>
        </w:rPr>
        <w:t xml:space="preserve">Την παρ. 3.2 της εγκυκλίου  88/59846/21-8-2019 (ΑΔΑ: 611Ξ465ΧΘ7-ΝΛ4) σύμφωνα με την οποία “..αν κάποιο μέλος του συμβουλίου αρνηθεί ψήφο ή δώσει λευκή ψήφο, λογίζεται ως παρόν μόνο για την ύπαρξη της απαρτίας και </w:t>
      </w:r>
      <w:r w:rsidRPr="00496620">
        <w:rPr>
          <w:rFonts w:ascii="Verdana" w:hAnsi="Verdana" w:cs="Verdana"/>
          <w:bCs/>
          <w:sz w:val="20"/>
          <w:szCs w:val="20"/>
          <w:u w:val="single"/>
        </w:rPr>
        <w:t>η ψήφος του δεν υπολογίζεται στον σχηματισμό της απαιτούμενης πλειοψηφίας καθώς δεν προσμετρείται ούτε στις θετικές ούτε στις αρνητικές ψήφους.</w:t>
      </w:r>
    </w:p>
    <w:p w:rsidR="00DC2DFE" w:rsidRDefault="00FF13B8" w:rsidP="00AD3E2D">
      <w:pPr>
        <w:ind w:firstLine="720"/>
        <w:jc w:val="both"/>
        <w:rPr>
          <w:rFonts w:ascii="Verdana" w:hAnsi="Verdana" w:cs="Verdana"/>
          <w:b/>
          <w:sz w:val="20"/>
          <w:szCs w:val="20"/>
        </w:rPr>
      </w:pPr>
      <w:r>
        <w:rPr>
          <w:rFonts w:ascii="Verdana" w:hAnsi="Verdana" w:cs="Verdana"/>
          <w:b/>
          <w:sz w:val="20"/>
          <w:szCs w:val="20"/>
        </w:rPr>
        <w:t xml:space="preserve">                    </w:t>
      </w:r>
      <w:r w:rsidR="00DC2DFE" w:rsidRPr="00AD3E2D">
        <w:rPr>
          <w:rFonts w:ascii="Verdana" w:hAnsi="Verdana" w:cs="Verdana"/>
          <w:b/>
          <w:sz w:val="20"/>
          <w:szCs w:val="20"/>
        </w:rPr>
        <w:t>Α Π Ο Φ Α Σ Ι Ζ Ε Ι  Ο Μ Ο Φ Ω Ν Α</w:t>
      </w:r>
    </w:p>
    <w:p w:rsidR="00FF13B8" w:rsidRPr="007916C3" w:rsidRDefault="00FF13B8" w:rsidP="00FF13B8">
      <w:pPr>
        <w:jc w:val="both"/>
        <w:rPr>
          <w:rFonts w:ascii="Verdana" w:hAnsi="Verdana"/>
          <w:sz w:val="20"/>
          <w:szCs w:val="20"/>
        </w:rPr>
      </w:pPr>
      <w:r w:rsidRPr="00ED46B0">
        <w:rPr>
          <w:rFonts w:ascii="Verdana" w:hAnsi="Verdana" w:cs="Verdana"/>
          <w:b/>
          <w:sz w:val="20"/>
          <w:szCs w:val="20"/>
        </w:rPr>
        <w:t>Εισηγείται</w:t>
      </w:r>
      <w:r w:rsidRPr="00D26B0F">
        <w:rPr>
          <w:rFonts w:ascii="Verdana" w:hAnsi="Verdana" w:cs="Verdana"/>
          <w:sz w:val="20"/>
          <w:szCs w:val="20"/>
        </w:rPr>
        <w:t xml:space="preserve"> στην Επιτροπή Ποιότητας Ζωής </w:t>
      </w:r>
      <w:r w:rsidRPr="00ED46B0">
        <w:rPr>
          <w:rFonts w:ascii="Verdana" w:hAnsi="Verdana" w:cs="Verdana"/>
          <w:b/>
          <w:sz w:val="20"/>
          <w:szCs w:val="20"/>
        </w:rPr>
        <w:t>υπέρ</w:t>
      </w:r>
      <w:r w:rsidRPr="00D26B0F">
        <w:rPr>
          <w:rFonts w:ascii="Verdana" w:hAnsi="Verdana" w:cs="Verdana"/>
          <w:sz w:val="20"/>
          <w:szCs w:val="20"/>
        </w:rPr>
        <w:t xml:space="preserve"> της</w:t>
      </w:r>
      <w:r w:rsidRPr="007916C3">
        <w:rPr>
          <w:rFonts w:ascii="Verdana" w:hAnsi="Verdana" w:cs="Verdana"/>
          <w:sz w:val="20"/>
          <w:szCs w:val="20"/>
        </w:rPr>
        <w:t xml:space="preserve"> </w:t>
      </w:r>
      <w:r w:rsidRPr="007916C3">
        <w:rPr>
          <w:rFonts w:ascii="Verdana" w:hAnsi="Verdana"/>
          <w:sz w:val="20"/>
          <w:szCs w:val="20"/>
        </w:rPr>
        <w:t xml:space="preserve">σημειακής τροποποίησης του εγκεκριμένου Γενικού Πολεοδομικού Σχεδίου (ΓΠΣ) της Δημοτικής Ενότητας </w:t>
      </w:r>
      <w:proofErr w:type="spellStart"/>
      <w:r w:rsidRPr="007916C3">
        <w:rPr>
          <w:rFonts w:ascii="Verdana" w:hAnsi="Verdana"/>
          <w:sz w:val="20"/>
          <w:szCs w:val="20"/>
        </w:rPr>
        <w:t>Λεβαδέων</w:t>
      </w:r>
      <w:proofErr w:type="spellEnd"/>
      <w:r w:rsidRPr="007916C3">
        <w:rPr>
          <w:rFonts w:ascii="Verdana" w:hAnsi="Verdana"/>
          <w:sz w:val="20"/>
          <w:szCs w:val="20"/>
        </w:rPr>
        <w:t xml:space="preserve"> του Δήμου </w:t>
      </w:r>
      <w:proofErr w:type="spellStart"/>
      <w:r w:rsidRPr="007916C3">
        <w:rPr>
          <w:rFonts w:ascii="Verdana" w:hAnsi="Verdana"/>
          <w:sz w:val="20"/>
          <w:szCs w:val="20"/>
        </w:rPr>
        <w:t>Λεβαδέων</w:t>
      </w:r>
      <w:proofErr w:type="spellEnd"/>
      <w:r w:rsidRPr="007916C3">
        <w:rPr>
          <w:rFonts w:ascii="Verdana" w:hAnsi="Verdana"/>
          <w:sz w:val="20"/>
          <w:szCs w:val="20"/>
        </w:rPr>
        <w:t xml:space="preserve"> (ΦΕΚ-366/Δ/18-10-2013) προ</w:t>
      </w:r>
      <w:r w:rsidR="007916C3">
        <w:rPr>
          <w:rFonts w:ascii="Verdana" w:hAnsi="Verdana"/>
          <w:sz w:val="20"/>
          <w:szCs w:val="20"/>
        </w:rPr>
        <w:t xml:space="preserve">κειμένου να αποσαφηνιστεί η </w:t>
      </w:r>
      <w:proofErr w:type="spellStart"/>
      <w:r w:rsidR="007916C3">
        <w:rPr>
          <w:rFonts w:ascii="Verdana" w:hAnsi="Verdana"/>
          <w:sz w:val="20"/>
          <w:szCs w:val="20"/>
        </w:rPr>
        <w:t>παράκα</w:t>
      </w:r>
      <w:r w:rsidRPr="007916C3">
        <w:rPr>
          <w:rFonts w:ascii="Verdana" w:hAnsi="Verdana"/>
          <w:sz w:val="20"/>
          <w:szCs w:val="20"/>
        </w:rPr>
        <w:t>τω</w:t>
      </w:r>
      <w:proofErr w:type="spellEnd"/>
      <w:r w:rsidRPr="007916C3">
        <w:rPr>
          <w:rFonts w:ascii="Verdana" w:hAnsi="Verdana"/>
          <w:sz w:val="20"/>
          <w:szCs w:val="20"/>
        </w:rPr>
        <w:t xml:space="preserve"> διατύπωση και να εναρμονιστεί με τις ανάγκες του αστικού ιστού του οικισμού και με αρμοδιότητες εξυπηρέτησης των καθημερινών αναγκών των κατοίκων τόσο του ιδίου του οικισμού αλλά και όλων των ΟΤΑ χωρικής του αρμοδιότητας ως εξής :</w:t>
      </w:r>
    </w:p>
    <w:p w:rsidR="00FF13B8" w:rsidRPr="007916C3" w:rsidRDefault="00FF13B8" w:rsidP="00FF13B8">
      <w:pPr>
        <w:jc w:val="both"/>
        <w:rPr>
          <w:rFonts w:ascii="Verdana" w:hAnsi="Verdana"/>
          <w:sz w:val="20"/>
          <w:szCs w:val="20"/>
        </w:rPr>
      </w:pPr>
      <w:r w:rsidRPr="007916C3">
        <w:rPr>
          <w:rFonts w:ascii="Verdana" w:hAnsi="Verdana"/>
          <w:sz w:val="20"/>
          <w:szCs w:val="20"/>
        </w:rPr>
        <w:t>Στο κεφάλαιο "ΓΕΝΙΚΗ ΠΟΛΕΟΔΟΜΙΚΗ ΟΡΓΑΝΩΣΗ ΚΑΙ ΡΥΘΜΙΣΗ ΟΙΚΙΣΤΙΚΩΝ ΥΠΟΔΟΧΕΩΝ" στην "Πόλη της Λιβαδειάς" επιβάλλεται η διόρθωση-επεξήγηση του 4ου εδαφίου ως εξής :Αναθεώρηση χρήσεων γης στον αστικό ιστό της Λιβαδειάς: Με σκοπό τη βελτίωση και αναβάθμιση της ποιότητας του δομημένου περιβάλλοντος της πόλης της Λιβαδειάς προτείνεται αφενός η χρήση της γενικής κατοικίας (ΦΕΚ-166/Δ/23-02-87) εκτός της επέκτασης του Ν.751 "</w:t>
      </w:r>
      <w:proofErr w:type="spellStart"/>
      <w:r w:rsidRPr="007916C3">
        <w:rPr>
          <w:rFonts w:ascii="Verdana" w:hAnsi="Verdana"/>
          <w:sz w:val="20"/>
          <w:szCs w:val="20"/>
        </w:rPr>
        <w:t>Κορδέλι</w:t>
      </w:r>
      <w:proofErr w:type="spellEnd"/>
      <w:r w:rsidRPr="007916C3">
        <w:rPr>
          <w:rFonts w:ascii="Verdana" w:hAnsi="Verdana"/>
          <w:sz w:val="20"/>
          <w:szCs w:val="20"/>
        </w:rPr>
        <w:t>" όπου είναι αμιγής κατοικία και αφετέρου η απομάκρυνση των παρακάτω χρήσεων :</w:t>
      </w:r>
    </w:p>
    <w:p w:rsidR="00FF13B8" w:rsidRPr="007916C3" w:rsidRDefault="00FF13B8" w:rsidP="00FF13B8">
      <w:pPr>
        <w:jc w:val="both"/>
        <w:rPr>
          <w:rFonts w:ascii="Verdana" w:hAnsi="Verdana"/>
          <w:sz w:val="20"/>
          <w:szCs w:val="20"/>
        </w:rPr>
      </w:pPr>
      <w:r w:rsidRPr="007916C3">
        <w:rPr>
          <w:rFonts w:ascii="Verdana" w:hAnsi="Verdana"/>
          <w:sz w:val="20"/>
          <w:szCs w:val="20"/>
        </w:rPr>
        <w:t>Χονδρεμπόριο(κατά την ΕΣΥΕ)</w:t>
      </w:r>
    </w:p>
    <w:p w:rsidR="00FF13B8" w:rsidRPr="007916C3" w:rsidRDefault="00FF13B8" w:rsidP="00FF13B8">
      <w:pPr>
        <w:jc w:val="both"/>
        <w:rPr>
          <w:rFonts w:ascii="Verdana" w:hAnsi="Verdana"/>
          <w:sz w:val="20"/>
          <w:szCs w:val="20"/>
        </w:rPr>
      </w:pPr>
      <w:r w:rsidRPr="007916C3">
        <w:rPr>
          <w:rFonts w:ascii="Verdana" w:hAnsi="Verdana"/>
          <w:sz w:val="20"/>
          <w:szCs w:val="20"/>
        </w:rPr>
        <w:t xml:space="preserve">Βιοτεχνίες – Βιομηχανίες χαμηλής όχλησης </w:t>
      </w:r>
    </w:p>
    <w:p w:rsidR="007916C3" w:rsidRDefault="00FF13B8" w:rsidP="00FF13B8">
      <w:pPr>
        <w:jc w:val="both"/>
        <w:rPr>
          <w:rFonts w:ascii="Verdana" w:hAnsi="Verdana"/>
          <w:sz w:val="20"/>
          <w:szCs w:val="20"/>
        </w:rPr>
      </w:pPr>
      <w:r w:rsidRPr="007916C3">
        <w:rPr>
          <w:rFonts w:ascii="Verdana" w:hAnsi="Verdana"/>
          <w:sz w:val="20"/>
          <w:szCs w:val="20"/>
        </w:rPr>
        <w:t>Επαγγελματικά εργαστήρια (</w:t>
      </w:r>
      <w:r w:rsidRPr="007916C3">
        <w:rPr>
          <w:rFonts w:ascii="Verdana" w:hAnsi="Verdana"/>
          <w:b/>
          <w:bCs/>
          <w:sz w:val="20"/>
          <w:szCs w:val="20"/>
        </w:rPr>
        <w:t>εξαίρεση</w:t>
      </w:r>
      <w:r w:rsidR="000C30D4">
        <w:rPr>
          <w:rFonts w:ascii="Verdana" w:hAnsi="Verdana"/>
          <w:b/>
          <w:bCs/>
          <w:sz w:val="20"/>
          <w:szCs w:val="20"/>
        </w:rPr>
        <w:t xml:space="preserve"> να</w:t>
      </w:r>
      <w:r w:rsidRPr="007916C3">
        <w:rPr>
          <w:rFonts w:ascii="Verdana" w:hAnsi="Verdana"/>
          <w:b/>
          <w:bCs/>
          <w:sz w:val="20"/>
          <w:szCs w:val="20"/>
        </w:rPr>
        <w:t xml:space="preserve"> αποτελούν α. </w:t>
      </w:r>
      <w:r w:rsidRPr="001B4A7C">
        <w:rPr>
          <w:rFonts w:ascii="Verdana" w:hAnsi="Verdana"/>
          <w:bCs/>
          <w:sz w:val="20"/>
          <w:szCs w:val="20"/>
        </w:rPr>
        <w:t>αυτά που εξυπηρετούν καθημερινές ανάγκες των πολιτών και δε δημιουργούν υγρά απόβλητα με συμβατά με τα αστικά λύματα</w:t>
      </w:r>
      <w:r w:rsidRPr="007916C3">
        <w:rPr>
          <w:rFonts w:ascii="Verdana" w:hAnsi="Verdana"/>
          <w:b/>
          <w:bCs/>
          <w:sz w:val="20"/>
          <w:szCs w:val="20"/>
        </w:rPr>
        <w:t xml:space="preserve"> </w:t>
      </w:r>
      <w:r w:rsidRPr="007916C3">
        <w:rPr>
          <w:rFonts w:ascii="Verdana" w:hAnsi="Verdana"/>
          <w:sz w:val="20"/>
          <w:szCs w:val="20"/>
        </w:rPr>
        <w:t xml:space="preserve">και </w:t>
      </w:r>
    </w:p>
    <w:p w:rsidR="00FF13B8" w:rsidRDefault="00FF13B8" w:rsidP="00FF13B8">
      <w:pPr>
        <w:jc w:val="both"/>
        <w:rPr>
          <w:rFonts w:ascii="Verdana" w:hAnsi="Verdana"/>
          <w:sz w:val="20"/>
          <w:szCs w:val="20"/>
        </w:rPr>
      </w:pPr>
      <w:r w:rsidRPr="001B4A7C">
        <w:rPr>
          <w:rFonts w:ascii="Verdana" w:hAnsi="Verdana"/>
          <w:b/>
          <w:sz w:val="20"/>
          <w:szCs w:val="20"/>
        </w:rPr>
        <w:t>β.</w:t>
      </w:r>
      <w:r w:rsidRPr="007916C3">
        <w:rPr>
          <w:rFonts w:ascii="Verdana" w:hAnsi="Verdana"/>
          <w:sz w:val="20"/>
          <w:szCs w:val="20"/>
        </w:rPr>
        <w:t xml:space="preserve"> Οι υπόγειοι χώροι κατά μήκος της παραποτάμιας ενότητας εντός της οποίας επιτρέπεται η λειτουργία επαγγελματικών χαμηλής όχλησης με αντικείμενα πολιτισμού και παραδοσιακής κληρονομιάς ) </w:t>
      </w:r>
    </w:p>
    <w:p w:rsidR="005477E1" w:rsidRPr="00CE49D9" w:rsidRDefault="005477E1" w:rsidP="005477E1">
      <w:pPr>
        <w:jc w:val="both"/>
        <w:rPr>
          <w:sz w:val="20"/>
          <w:szCs w:val="20"/>
        </w:rPr>
      </w:pPr>
      <w:r>
        <w:rPr>
          <w:rFonts w:ascii="Verdana" w:hAnsi="Verdana"/>
          <w:sz w:val="20"/>
          <w:szCs w:val="20"/>
        </w:rPr>
        <w:t xml:space="preserve"> </w:t>
      </w:r>
      <w:r w:rsidRPr="00CE49D9">
        <w:rPr>
          <w:rFonts w:ascii="Verdana" w:hAnsi="Verdana"/>
          <w:sz w:val="20"/>
          <w:szCs w:val="20"/>
          <w:u w:val="single"/>
        </w:rPr>
        <w:t>ΛΕΥΚΟ</w:t>
      </w:r>
      <w:r>
        <w:rPr>
          <w:rFonts w:ascii="Verdana" w:hAnsi="Verdana"/>
          <w:sz w:val="20"/>
          <w:szCs w:val="20"/>
        </w:rPr>
        <w:t xml:space="preserve"> ψήφισαν  οι Ελ. </w:t>
      </w:r>
      <w:proofErr w:type="spellStart"/>
      <w:r>
        <w:rPr>
          <w:rFonts w:ascii="Verdana" w:hAnsi="Verdana"/>
          <w:sz w:val="20"/>
          <w:szCs w:val="20"/>
        </w:rPr>
        <w:t>Καντά</w:t>
      </w:r>
      <w:proofErr w:type="spellEnd"/>
      <w:r>
        <w:rPr>
          <w:rFonts w:ascii="Verdana" w:hAnsi="Verdana"/>
          <w:sz w:val="20"/>
          <w:szCs w:val="20"/>
        </w:rPr>
        <w:t xml:space="preserve"> &amp; </w:t>
      </w:r>
      <w:r w:rsidRPr="00CE49D9">
        <w:rPr>
          <w:rFonts w:ascii="Verdana" w:hAnsi="Verdana"/>
          <w:sz w:val="20"/>
          <w:szCs w:val="20"/>
        </w:rPr>
        <w:t xml:space="preserve"> </w:t>
      </w:r>
      <w:proofErr w:type="spellStart"/>
      <w:r w:rsidRPr="00CE49D9">
        <w:rPr>
          <w:rFonts w:ascii="Verdana" w:hAnsi="Verdana"/>
          <w:sz w:val="20"/>
          <w:szCs w:val="20"/>
        </w:rPr>
        <w:t>Χρ.Αλογοσκούφης</w:t>
      </w:r>
      <w:proofErr w:type="spellEnd"/>
      <w:r>
        <w:rPr>
          <w:rFonts w:ascii="Verdana" w:hAnsi="Verdana"/>
          <w:sz w:val="20"/>
          <w:szCs w:val="20"/>
        </w:rPr>
        <w:t>.</w:t>
      </w:r>
    </w:p>
    <w:p w:rsidR="00196F87" w:rsidRDefault="00DC2DFE" w:rsidP="00196F87">
      <w:pPr>
        <w:pStyle w:val="ac"/>
        <w:tabs>
          <w:tab w:val="left" w:pos="2175"/>
          <w:tab w:val="left" w:pos="5730"/>
        </w:tabs>
        <w:spacing w:after="200" w:line="276" w:lineRule="auto"/>
        <w:ind w:left="360"/>
        <w:contextualSpacing/>
        <w:jc w:val="both"/>
        <w:rPr>
          <w:rFonts w:ascii="Verdana" w:eastAsia="Verdana" w:hAnsi="Verdana" w:cs="Verdana"/>
          <w:b/>
          <w:bCs/>
          <w:color w:val="000000"/>
          <w:sz w:val="20"/>
          <w:szCs w:val="20"/>
        </w:rPr>
      </w:pPr>
      <w:r w:rsidRPr="00AD3E2D">
        <w:rPr>
          <w:rFonts w:ascii="Verdana" w:eastAsia="Verdana" w:hAnsi="Verdana" w:cs="Verdana"/>
          <w:bCs/>
          <w:color w:val="000000"/>
          <w:sz w:val="20"/>
          <w:szCs w:val="20"/>
        </w:rPr>
        <w:t xml:space="preserve"> </w:t>
      </w:r>
      <w:r w:rsidRPr="00AD3E2D">
        <w:rPr>
          <w:rFonts w:ascii="Verdana" w:eastAsia="Verdana" w:hAnsi="Verdana" w:cs="Verdana"/>
          <w:b/>
          <w:bCs/>
          <w:color w:val="000000"/>
          <w:sz w:val="20"/>
          <w:szCs w:val="20"/>
        </w:rPr>
        <w:t>Η απόφαση αυτή πήρε αριθ</w:t>
      </w:r>
      <w:r w:rsidR="001B4A7C">
        <w:rPr>
          <w:rFonts w:ascii="Verdana" w:eastAsia="Verdana" w:hAnsi="Verdana" w:cs="Verdana"/>
          <w:b/>
          <w:bCs/>
          <w:color w:val="000000"/>
          <w:sz w:val="20"/>
          <w:szCs w:val="20"/>
        </w:rPr>
        <w:t>μό  16</w:t>
      </w:r>
      <w:r w:rsidRPr="00AD3E2D">
        <w:rPr>
          <w:rFonts w:ascii="Verdana" w:eastAsia="Verdana" w:hAnsi="Verdana" w:cs="Verdana"/>
          <w:b/>
          <w:bCs/>
          <w:color w:val="000000"/>
          <w:sz w:val="20"/>
          <w:szCs w:val="20"/>
        </w:rPr>
        <w:t>/2021.</w:t>
      </w:r>
    </w:p>
    <w:p w:rsidR="00196F87" w:rsidRDefault="000E4FEC" w:rsidP="00196F87">
      <w:pPr>
        <w:pStyle w:val="ac"/>
        <w:tabs>
          <w:tab w:val="left" w:pos="2175"/>
          <w:tab w:val="left" w:pos="5730"/>
        </w:tabs>
        <w:spacing w:after="200" w:line="276" w:lineRule="auto"/>
        <w:ind w:left="360"/>
        <w:contextualSpacing/>
        <w:jc w:val="both"/>
        <w:rPr>
          <w:rFonts w:ascii="Verdana" w:eastAsia="Verdana" w:hAnsi="Verdana" w:cs="Verdana"/>
          <w:b/>
          <w:bCs/>
          <w:color w:val="000000"/>
          <w:sz w:val="20"/>
          <w:szCs w:val="20"/>
        </w:rPr>
      </w:pPr>
      <w:r w:rsidRPr="00AD3E2D">
        <w:rPr>
          <w:rFonts w:ascii="Verdana" w:eastAsia="Verdana" w:hAnsi="Verdana" w:cs="Verdana"/>
          <w:bCs/>
          <w:color w:val="000000"/>
          <w:sz w:val="20"/>
          <w:szCs w:val="20"/>
        </w:rPr>
        <w:t xml:space="preserve">  </w:t>
      </w:r>
      <w:r w:rsidR="00056955" w:rsidRPr="00AD3E2D">
        <w:rPr>
          <w:rFonts w:ascii="Verdana" w:eastAsia="Verdana" w:hAnsi="Verdana" w:cs="Verdana"/>
          <w:b/>
          <w:bCs/>
          <w:color w:val="000000"/>
          <w:sz w:val="20"/>
          <w:szCs w:val="20"/>
        </w:rPr>
        <w:t>Η Πρόεδρος του Συμβουλίου</w:t>
      </w:r>
    </w:p>
    <w:p w:rsidR="00056955" w:rsidRPr="00AD3E2D" w:rsidRDefault="00056955" w:rsidP="00196F87">
      <w:pPr>
        <w:pStyle w:val="ac"/>
        <w:tabs>
          <w:tab w:val="left" w:pos="2175"/>
          <w:tab w:val="left" w:pos="5730"/>
        </w:tabs>
        <w:spacing w:after="200" w:line="276" w:lineRule="auto"/>
        <w:ind w:left="360"/>
        <w:contextualSpacing/>
        <w:jc w:val="both"/>
        <w:rPr>
          <w:rFonts w:ascii="Verdana" w:eastAsia="Verdana" w:hAnsi="Verdana" w:cs="Verdana"/>
          <w:b/>
          <w:bCs/>
          <w:color w:val="000000"/>
          <w:sz w:val="20"/>
          <w:szCs w:val="20"/>
        </w:rPr>
      </w:pPr>
      <w:r w:rsidRPr="00AD3E2D">
        <w:rPr>
          <w:rFonts w:ascii="Verdana" w:eastAsia="Verdana" w:hAnsi="Verdana" w:cs="Verdana"/>
          <w:b/>
          <w:bCs/>
          <w:color w:val="000000"/>
          <w:sz w:val="20"/>
          <w:szCs w:val="20"/>
        </w:rPr>
        <w:t xml:space="preserve">     της</w:t>
      </w:r>
      <w:r w:rsidR="000E4FEC" w:rsidRPr="00AD3E2D">
        <w:rPr>
          <w:rFonts w:ascii="Verdana" w:eastAsia="Verdana" w:hAnsi="Verdana" w:cs="Verdana"/>
          <w:b/>
          <w:bCs/>
          <w:color w:val="000000"/>
          <w:sz w:val="20"/>
          <w:szCs w:val="20"/>
        </w:rPr>
        <w:t xml:space="preserve"> </w:t>
      </w:r>
      <w:proofErr w:type="spellStart"/>
      <w:r w:rsidR="000E4FEC" w:rsidRPr="00AD3E2D">
        <w:rPr>
          <w:rFonts w:ascii="Verdana" w:eastAsia="Verdana" w:hAnsi="Verdana" w:cs="Verdana"/>
          <w:b/>
          <w:bCs/>
          <w:color w:val="000000"/>
          <w:sz w:val="20"/>
          <w:szCs w:val="20"/>
        </w:rPr>
        <w:t>Κοιν</w:t>
      </w:r>
      <w:proofErr w:type="spellEnd"/>
      <w:r w:rsidR="000E4FEC" w:rsidRPr="00AD3E2D">
        <w:rPr>
          <w:rFonts w:ascii="Verdana" w:eastAsia="Verdana" w:hAnsi="Verdana" w:cs="Verdana"/>
          <w:b/>
          <w:bCs/>
          <w:color w:val="000000"/>
          <w:sz w:val="20"/>
          <w:szCs w:val="20"/>
        </w:rPr>
        <w:t xml:space="preserve">/τας Λιβαδειάς         </w:t>
      </w:r>
      <w:r w:rsidRPr="00AD3E2D">
        <w:rPr>
          <w:rFonts w:ascii="Verdana" w:eastAsia="Verdana" w:hAnsi="Verdana" w:cs="Verdana"/>
          <w:b/>
          <w:bCs/>
          <w:color w:val="000000"/>
          <w:sz w:val="20"/>
          <w:szCs w:val="20"/>
        </w:rPr>
        <w:t xml:space="preserve">                    </w:t>
      </w:r>
      <w:r w:rsidR="000E4FEC" w:rsidRPr="00AD3E2D">
        <w:rPr>
          <w:rFonts w:ascii="Verdana" w:eastAsia="Verdana" w:hAnsi="Verdana" w:cs="Verdana"/>
          <w:b/>
          <w:bCs/>
          <w:color w:val="000000"/>
          <w:sz w:val="20"/>
          <w:szCs w:val="20"/>
        </w:rPr>
        <w:t>Τα Μέλη</w:t>
      </w:r>
    </w:p>
    <w:p w:rsidR="000E4FEC" w:rsidRPr="00AD3E2D" w:rsidRDefault="000E4FEC" w:rsidP="00AD3E2D">
      <w:pPr>
        <w:jc w:val="both"/>
        <w:rPr>
          <w:rFonts w:ascii="Verdana" w:hAnsi="Verdana"/>
          <w:sz w:val="20"/>
          <w:szCs w:val="20"/>
        </w:rPr>
      </w:pPr>
      <w:r w:rsidRPr="00AD3E2D">
        <w:rPr>
          <w:rFonts w:ascii="Verdana" w:eastAsia="Verdana" w:hAnsi="Verdana" w:cs="Verdana"/>
          <w:bCs/>
          <w:color w:val="000000"/>
          <w:sz w:val="20"/>
          <w:szCs w:val="20"/>
        </w:rPr>
        <w:t xml:space="preserve">  </w:t>
      </w:r>
      <w:r w:rsidRPr="00AD3E2D">
        <w:rPr>
          <w:rFonts w:ascii="Verdana" w:eastAsia="Verdana" w:hAnsi="Verdana" w:cs="Verdana"/>
          <w:b/>
          <w:bCs/>
          <w:color w:val="000000"/>
          <w:sz w:val="20"/>
          <w:szCs w:val="20"/>
        </w:rPr>
        <w:t xml:space="preserve">  </w:t>
      </w:r>
      <w:r w:rsidRPr="00AD3E2D">
        <w:rPr>
          <w:rFonts w:ascii="Verdana" w:hAnsi="Verdana" w:cs="Verdana"/>
          <w:b/>
          <w:bCs/>
          <w:color w:val="000000"/>
          <w:sz w:val="20"/>
          <w:szCs w:val="20"/>
        </w:rPr>
        <w:t xml:space="preserve">ΜΑΡΙΑ </w:t>
      </w:r>
      <w:r w:rsidR="00194AAF" w:rsidRPr="00AD3E2D">
        <w:rPr>
          <w:rFonts w:ascii="Verdana" w:hAnsi="Verdana" w:cs="Verdana"/>
          <w:b/>
          <w:bCs/>
          <w:color w:val="000000"/>
          <w:sz w:val="20"/>
          <w:szCs w:val="20"/>
        </w:rPr>
        <w:t>ΣΠ.</w:t>
      </w:r>
      <w:r w:rsidRPr="00AD3E2D">
        <w:rPr>
          <w:rFonts w:ascii="Verdana" w:hAnsi="Verdana" w:cs="Verdana"/>
          <w:b/>
          <w:bCs/>
          <w:color w:val="000000"/>
          <w:sz w:val="20"/>
          <w:szCs w:val="20"/>
        </w:rPr>
        <w:t xml:space="preserve">ΓΚΙΚΟΠΟΥΛΟΥ                                                  </w:t>
      </w:r>
    </w:p>
    <w:p w:rsidR="0023058F" w:rsidRPr="0023058F" w:rsidRDefault="0023058F" w:rsidP="0023058F">
      <w:pPr>
        <w:pStyle w:val="ac"/>
        <w:numPr>
          <w:ilvl w:val="0"/>
          <w:numId w:val="2"/>
        </w:numPr>
        <w:tabs>
          <w:tab w:val="left" w:pos="5730"/>
        </w:tabs>
        <w:jc w:val="both"/>
        <w:rPr>
          <w:rFonts w:ascii="Verdana" w:eastAsia="Verdana" w:hAnsi="Verdana" w:cs="Verdana"/>
          <w:color w:val="000000"/>
          <w:sz w:val="20"/>
          <w:szCs w:val="20"/>
        </w:rPr>
      </w:pPr>
      <w:r w:rsidRPr="0023058F">
        <w:rPr>
          <w:rFonts w:ascii="Verdana" w:eastAsia="Verdana" w:hAnsi="Verdana" w:cs="Verdana"/>
          <w:color w:val="000000"/>
          <w:sz w:val="20"/>
          <w:szCs w:val="20"/>
        </w:rPr>
        <w:t>Πάτρας Κων/νος</w:t>
      </w:r>
    </w:p>
    <w:p w:rsidR="0023058F" w:rsidRPr="0023058F" w:rsidRDefault="0023058F" w:rsidP="0023058F">
      <w:pPr>
        <w:pStyle w:val="ac"/>
        <w:numPr>
          <w:ilvl w:val="0"/>
          <w:numId w:val="2"/>
        </w:numPr>
        <w:tabs>
          <w:tab w:val="left" w:pos="5730"/>
        </w:tabs>
        <w:jc w:val="both"/>
        <w:rPr>
          <w:rFonts w:ascii="Verdana" w:eastAsia="Verdana" w:hAnsi="Verdana" w:cs="Verdana"/>
          <w:color w:val="000000"/>
          <w:sz w:val="20"/>
          <w:szCs w:val="20"/>
        </w:rPr>
      </w:pPr>
      <w:proofErr w:type="spellStart"/>
      <w:r w:rsidRPr="0023058F">
        <w:rPr>
          <w:rFonts w:ascii="Verdana" w:eastAsia="Verdana" w:hAnsi="Verdana" w:cs="Verdana"/>
          <w:color w:val="000000"/>
          <w:sz w:val="20"/>
          <w:szCs w:val="20"/>
        </w:rPr>
        <w:t>Λιναρδούτσος</w:t>
      </w:r>
      <w:proofErr w:type="spellEnd"/>
      <w:r w:rsidRPr="0023058F">
        <w:rPr>
          <w:rFonts w:ascii="Verdana" w:eastAsia="Verdana" w:hAnsi="Verdana" w:cs="Verdana"/>
          <w:color w:val="000000"/>
          <w:sz w:val="20"/>
          <w:szCs w:val="20"/>
        </w:rPr>
        <w:t xml:space="preserve"> </w:t>
      </w:r>
      <w:proofErr w:type="spellStart"/>
      <w:r w:rsidRPr="0023058F">
        <w:rPr>
          <w:rFonts w:ascii="Verdana" w:eastAsia="Verdana" w:hAnsi="Verdana" w:cs="Verdana"/>
          <w:color w:val="000000"/>
          <w:sz w:val="20"/>
          <w:szCs w:val="20"/>
        </w:rPr>
        <w:t>Νικ</w:t>
      </w:r>
      <w:proofErr w:type="spellEnd"/>
      <w:r w:rsidRPr="0023058F">
        <w:rPr>
          <w:rFonts w:ascii="Verdana" w:eastAsia="Verdana" w:hAnsi="Verdana" w:cs="Verdana"/>
          <w:color w:val="000000"/>
          <w:sz w:val="20"/>
          <w:szCs w:val="20"/>
        </w:rPr>
        <w:t>.</w:t>
      </w:r>
    </w:p>
    <w:p w:rsidR="0023058F" w:rsidRPr="0023058F" w:rsidRDefault="0023058F" w:rsidP="0023058F">
      <w:pPr>
        <w:pStyle w:val="ac"/>
        <w:numPr>
          <w:ilvl w:val="0"/>
          <w:numId w:val="2"/>
        </w:numPr>
        <w:tabs>
          <w:tab w:val="left" w:pos="5730"/>
        </w:tabs>
        <w:jc w:val="both"/>
        <w:rPr>
          <w:rFonts w:ascii="Verdana" w:eastAsia="Verdana" w:hAnsi="Verdana" w:cs="Verdana"/>
          <w:bCs/>
          <w:color w:val="000000"/>
          <w:sz w:val="20"/>
          <w:szCs w:val="20"/>
        </w:rPr>
      </w:pPr>
      <w:proofErr w:type="spellStart"/>
      <w:r w:rsidRPr="0023058F">
        <w:rPr>
          <w:rFonts w:ascii="Verdana" w:eastAsia="Verdana" w:hAnsi="Verdana" w:cs="Verdana"/>
          <w:color w:val="000000"/>
          <w:sz w:val="20"/>
          <w:szCs w:val="20"/>
        </w:rPr>
        <w:t>Ροζάνας</w:t>
      </w:r>
      <w:proofErr w:type="spellEnd"/>
      <w:r w:rsidRPr="0023058F">
        <w:rPr>
          <w:rFonts w:ascii="Verdana" w:eastAsia="Verdana" w:hAnsi="Verdana" w:cs="Verdana"/>
          <w:color w:val="000000"/>
          <w:sz w:val="20"/>
          <w:szCs w:val="20"/>
        </w:rPr>
        <w:t xml:space="preserve"> Ηλίας </w:t>
      </w:r>
      <w:r w:rsidRPr="0023058F">
        <w:rPr>
          <w:rFonts w:ascii="Verdana" w:eastAsia="Verdana" w:hAnsi="Verdana" w:cs="Verdana"/>
          <w:bCs/>
          <w:color w:val="000000"/>
          <w:sz w:val="20"/>
          <w:szCs w:val="20"/>
        </w:rPr>
        <w:t xml:space="preserve">                                                                                                                    </w:t>
      </w:r>
    </w:p>
    <w:p w:rsidR="0023058F" w:rsidRPr="0023058F" w:rsidRDefault="007C7A33" w:rsidP="0023058F">
      <w:pPr>
        <w:pStyle w:val="ac"/>
        <w:numPr>
          <w:ilvl w:val="0"/>
          <w:numId w:val="2"/>
        </w:numPr>
        <w:tabs>
          <w:tab w:val="left" w:pos="5730"/>
        </w:tabs>
        <w:jc w:val="both"/>
        <w:rPr>
          <w:rFonts w:ascii="Verdana" w:eastAsia="Verdana" w:hAnsi="Verdana" w:cs="Verdana"/>
          <w:color w:val="000000"/>
          <w:sz w:val="20"/>
          <w:szCs w:val="20"/>
        </w:rPr>
      </w:pPr>
      <w:proofErr w:type="spellStart"/>
      <w:r>
        <w:rPr>
          <w:rFonts w:ascii="Verdana" w:eastAsia="Verdana" w:hAnsi="Verdana" w:cs="Verdana"/>
          <w:bCs/>
          <w:color w:val="000000"/>
          <w:sz w:val="20"/>
          <w:szCs w:val="20"/>
        </w:rPr>
        <w:t>Ανδρίτσος</w:t>
      </w:r>
      <w:proofErr w:type="spellEnd"/>
      <w:r>
        <w:rPr>
          <w:rFonts w:ascii="Verdana" w:eastAsia="Verdana" w:hAnsi="Verdana" w:cs="Verdana"/>
          <w:bCs/>
          <w:color w:val="000000"/>
          <w:sz w:val="20"/>
          <w:szCs w:val="20"/>
        </w:rPr>
        <w:t xml:space="preserve"> Αγαμέμνο</w:t>
      </w:r>
      <w:r w:rsidR="0023058F" w:rsidRPr="0023058F">
        <w:rPr>
          <w:rFonts w:ascii="Verdana" w:eastAsia="Verdana" w:hAnsi="Verdana" w:cs="Verdana"/>
          <w:bCs/>
          <w:color w:val="000000"/>
          <w:sz w:val="20"/>
          <w:szCs w:val="20"/>
        </w:rPr>
        <w:t xml:space="preserve">νας                                                                                                                   </w:t>
      </w:r>
      <w:r w:rsidR="0023058F" w:rsidRPr="0023058F">
        <w:rPr>
          <w:rFonts w:ascii="Verdana" w:hAnsi="Verdana" w:cs="Verdana"/>
          <w:bCs/>
          <w:color w:val="000000"/>
          <w:sz w:val="20"/>
          <w:szCs w:val="20"/>
        </w:rPr>
        <w:t xml:space="preserve">    </w:t>
      </w:r>
    </w:p>
    <w:p w:rsidR="0023058F" w:rsidRPr="0023058F" w:rsidRDefault="0023058F" w:rsidP="0023058F">
      <w:pPr>
        <w:pStyle w:val="ac"/>
        <w:numPr>
          <w:ilvl w:val="0"/>
          <w:numId w:val="2"/>
        </w:numPr>
        <w:tabs>
          <w:tab w:val="left" w:pos="5730"/>
        </w:tabs>
        <w:jc w:val="both"/>
        <w:rPr>
          <w:rFonts w:ascii="Verdana" w:eastAsia="Verdana" w:hAnsi="Verdana" w:cs="Verdana"/>
          <w:bCs/>
          <w:color w:val="000000"/>
          <w:sz w:val="20"/>
          <w:szCs w:val="20"/>
        </w:rPr>
      </w:pPr>
      <w:proofErr w:type="spellStart"/>
      <w:r w:rsidRPr="0023058F">
        <w:rPr>
          <w:rFonts w:ascii="Verdana" w:hAnsi="Verdana" w:cs="Verdana"/>
          <w:bCs/>
          <w:color w:val="000000"/>
          <w:sz w:val="20"/>
          <w:szCs w:val="20"/>
        </w:rPr>
        <w:t>Καντά</w:t>
      </w:r>
      <w:proofErr w:type="spellEnd"/>
      <w:r w:rsidRPr="0023058F">
        <w:rPr>
          <w:rFonts w:ascii="Verdana" w:hAnsi="Verdana" w:cs="Verdana"/>
          <w:bCs/>
          <w:color w:val="000000"/>
          <w:sz w:val="20"/>
          <w:szCs w:val="20"/>
        </w:rPr>
        <w:t xml:space="preserve"> Ελένη </w:t>
      </w:r>
    </w:p>
    <w:p w:rsidR="0023058F" w:rsidRPr="00506577" w:rsidRDefault="0023058F" w:rsidP="0023058F">
      <w:pPr>
        <w:pStyle w:val="ac"/>
        <w:numPr>
          <w:ilvl w:val="0"/>
          <w:numId w:val="2"/>
        </w:numPr>
        <w:tabs>
          <w:tab w:val="left" w:pos="5730"/>
        </w:tabs>
        <w:jc w:val="both"/>
        <w:rPr>
          <w:rFonts w:ascii="Verdana" w:eastAsia="Verdana" w:hAnsi="Verdana" w:cs="Verdana"/>
          <w:b/>
          <w:bCs/>
          <w:color w:val="000000"/>
          <w:sz w:val="20"/>
          <w:szCs w:val="20"/>
        </w:rPr>
      </w:pPr>
      <w:proofErr w:type="spellStart"/>
      <w:r w:rsidRPr="00506577">
        <w:rPr>
          <w:rFonts w:ascii="Verdana" w:eastAsia="Verdana" w:hAnsi="Verdana" w:cs="Verdana"/>
          <w:color w:val="000000"/>
          <w:sz w:val="20"/>
          <w:szCs w:val="20"/>
        </w:rPr>
        <w:t>Αλογοσκούφης</w:t>
      </w:r>
      <w:proofErr w:type="spellEnd"/>
      <w:r w:rsidRPr="00506577">
        <w:rPr>
          <w:rFonts w:ascii="Verdana" w:eastAsia="Verdana" w:hAnsi="Verdana" w:cs="Verdana"/>
          <w:color w:val="000000"/>
          <w:sz w:val="20"/>
          <w:szCs w:val="20"/>
        </w:rPr>
        <w:t xml:space="preserve"> </w:t>
      </w:r>
      <w:proofErr w:type="spellStart"/>
      <w:r w:rsidRPr="00506577">
        <w:rPr>
          <w:rFonts w:ascii="Verdana" w:eastAsia="Verdana" w:hAnsi="Verdana" w:cs="Verdana"/>
          <w:color w:val="000000"/>
          <w:sz w:val="20"/>
          <w:szCs w:val="20"/>
        </w:rPr>
        <w:t>Χρηστ</w:t>
      </w:r>
      <w:proofErr w:type="spellEnd"/>
      <w:r w:rsidRPr="00506577">
        <w:rPr>
          <w:rFonts w:ascii="Verdana" w:eastAsia="Verdana" w:hAnsi="Verdana" w:cs="Verdana"/>
          <w:color w:val="000000"/>
          <w:sz w:val="20"/>
          <w:szCs w:val="20"/>
        </w:rPr>
        <w:t xml:space="preserve">.                                                             </w:t>
      </w:r>
      <w:r w:rsidRPr="00506577">
        <w:rPr>
          <w:rFonts w:ascii="Verdana" w:eastAsia="Verdana" w:hAnsi="Verdana" w:cs="Verdana"/>
          <w:bCs/>
          <w:color w:val="000000"/>
          <w:sz w:val="20"/>
          <w:szCs w:val="20"/>
        </w:rPr>
        <w:t xml:space="preserve">                                           </w:t>
      </w:r>
      <w:r w:rsidRPr="00506577">
        <w:rPr>
          <w:rFonts w:ascii="Verdana" w:hAnsi="Verdana" w:cs="Verdana"/>
          <w:bCs/>
          <w:color w:val="000000"/>
          <w:sz w:val="20"/>
          <w:szCs w:val="20"/>
        </w:rPr>
        <w:t xml:space="preserve">                                                                              </w:t>
      </w:r>
      <w:r w:rsidRPr="00506577">
        <w:rPr>
          <w:rFonts w:ascii="Verdana" w:eastAsia="Verdana" w:hAnsi="Verdana" w:cs="Verdana"/>
          <w:bCs/>
          <w:color w:val="000000"/>
          <w:sz w:val="20"/>
          <w:szCs w:val="20"/>
        </w:rPr>
        <w:t xml:space="preserve">                                          </w:t>
      </w:r>
      <w:r w:rsidRPr="00506577">
        <w:rPr>
          <w:rFonts w:ascii="Verdana" w:hAnsi="Verdana" w:cs="Verdana"/>
          <w:bCs/>
          <w:color w:val="000000"/>
          <w:sz w:val="20"/>
          <w:szCs w:val="20"/>
        </w:rPr>
        <w:t xml:space="preserve">                  </w:t>
      </w:r>
      <w:r w:rsidRPr="00506577">
        <w:rPr>
          <w:rFonts w:ascii="Verdana" w:eastAsia="Verdana" w:hAnsi="Verdana" w:cs="Verdana"/>
          <w:bCs/>
          <w:color w:val="000000"/>
          <w:sz w:val="20"/>
          <w:szCs w:val="20"/>
        </w:rPr>
        <w:t xml:space="preserve"> </w:t>
      </w:r>
      <w:r w:rsidRPr="00506577">
        <w:rPr>
          <w:rFonts w:ascii="Verdana" w:hAnsi="Verdana" w:cs="Verdana"/>
          <w:bCs/>
          <w:color w:val="000000"/>
          <w:sz w:val="20"/>
          <w:szCs w:val="20"/>
        </w:rPr>
        <w:t xml:space="preserve">      </w:t>
      </w:r>
      <w:r w:rsidRPr="00506577">
        <w:rPr>
          <w:rFonts w:ascii="Verdana" w:eastAsia="Verdana" w:hAnsi="Verdana" w:cs="Verdana"/>
          <w:bCs/>
          <w:color w:val="000000"/>
          <w:sz w:val="20"/>
          <w:szCs w:val="20"/>
        </w:rPr>
        <w:t xml:space="preserve">                                     </w:t>
      </w:r>
      <w:r w:rsidRPr="00506577">
        <w:rPr>
          <w:rFonts w:ascii="Verdana" w:eastAsia="Verdana" w:hAnsi="Verdana" w:cs="Verdana"/>
          <w:b/>
          <w:bCs/>
          <w:color w:val="000000"/>
          <w:sz w:val="20"/>
          <w:szCs w:val="20"/>
        </w:rPr>
        <w:t xml:space="preserve">                                                                                   </w:t>
      </w:r>
    </w:p>
    <w:p w:rsidR="0023058F" w:rsidRPr="0023058F" w:rsidRDefault="0023058F" w:rsidP="0023058F">
      <w:pPr>
        <w:tabs>
          <w:tab w:val="left" w:pos="5730"/>
        </w:tabs>
        <w:jc w:val="both"/>
        <w:rPr>
          <w:rFonts w:ascii="Verdana" w:hAnsi="Verdana"/>
          <w:sz w:val="20"/>
          <w:szCs w:val="20"/>
        </w:rPr>
      </w:pPr>
      <w:r w:rsidRPr="0023058F">
        <w:rPr>
          <w:rFonts w:ascii="Verdana" w:eastAsia="Verdana" w:hAnsi="Verdana" w:cs="Verdana"/>
          <w:b/>
          <w:bCs/>
          <w:color w:val="000000"/>
          <w:sz w:val="20"/>
          <w:szCs w:val="20"/>
        </w:rPr>
        <w:t xml:space="preserve">                                         ΠΙΣΤΟ ΑΠΟΣΠΑΣΜΑ</w:t>
      </w:r>
    </w:p>
    <w:p w:rsidR="0023058F" w:rsidRPr="0023058F" w:rsidRDefault="0023058F" w:rsidP="0023058F">
      <w:pPr>
        <w:jc w:val="both"/>
        <w:rPr>
          <w:rFonts w:ascii="Verdana" w:hAnsi="Verdana"/>
          <w:sz w:val="20"/>
          <w:szCs w:val="20"/>
        </w:rPr>
      </w:pPr>
      <w:r w:rsidRPr="0023058F">
        <w:rPr>
          <w:rFonts w:ascii="Verdana" w:hAnsi="Verdana" w:cs="Verdana"/>
          <w:b/>
          <w:sz w:val="20"/>
          <w:szCs w:val="20"/>
        </w:rPr>
        <w:t xml:space="preserve">                                          ΛΙΒΑΔΕΙΑ 09 /06/2021</w:t>
      </w:r>
    </w:p>
    <w:p w:rsidR="00196F87" w:rsidRDefault="0023058F" w:rsidP="0023058F">
      <w:pPr>
        <w:jc w:val="both"/>
        <w:rPr>
          <w:rFonts w:ascii="Verdana" w:hAnsi="Verdana" w:cs="Verdana"/>
          <w:b/>
          <w:sz w:val="20"/>
          <w:szCs w:val="20"/>
        </w:rPr>
      </w:pPr>
      <w:r w:rsidRPr="0023058F">
        <w:rPr>
          <w:rFonts w:ascii="Verdana" w:hAnsi="Verdana" w:cs="Verdana"/>
          <w:b/>
          <w:sz w:val="20"/>
          <w:szCs w:val="20"/>
        </w:rPr>
        <w:t xml:space="preserve">                                                 Η ΠΡΟΕΔΡΟΣ</w:t>
      </w:r>
    </w:p>
    <w:p w:rsidR="0023058F" w:rsidRDefault="005477E1" w:rsidP="0023058F">
      <w:pPr>
        <w:jc w:val="both"/>
        <w:rPr>
          <w:rFonts w:ascii="Verdana" w:hAnsi="Verdana" w:cs="Verdana"/>
          <w:b/>
          <w:sz w:val="20"/>
          <w:szCs w:val="20"/>
        </w:rPr>
      </w:pPr>
      <w:r>
        <w:rPr>
          <w:rFonts w:ascii="Verdana" w:hAnsi="Verdana" w:cs="Verdana"/>
          <w:b/>
          <w:sz w:val="20"/>
          <w:szCs w:val="20"/>
        </w:rPr>
        <w:t xml:space="preserve">         </w:t>
      </w:r>
    </w:p>
    <w:p w:rsidR="0023058F" w:rsidRPr="0023058F" w:rsidRDefault="0023058F" w:rsidP="0023058F">
      <w:pPr>
        <w:jc w:val="both"/>
        <w:rPr>
          <w:rFonts w:ascii="Verdana" w:hAnsi="Verdana"/>
          <w:sz w:val="20"/>
          <w:szCs w:val="20"/>
        </w:rPr>
      </w:pPr>
      <w:r w:rsidRPr="0023058F">
        <w:rPr>
          <w:rFonts w:ascii="Verdana" w:hAnsi="Verdana" w:cs="Verdana"/>
          <w:b/>
          <w:sz w:val="20"/>
          <w:szCs w:val="20"/>
        </w:rPr>
        <w:t xml:space="preserve">                                     ΜΑΡΙΑ ΣΠ. ΓΚΙΚΟΠΟΥΛΟΥ</w:t>
      </w:r>
    </w:p>
    <w:p w:rsidR="000E4FEC" w:rsidRPr="0023058F" w:rsidRDefault="0023058F" w:rsidP="00AD3E2D">
      <w:pPr>
        <w:tabs>
          <w:tab w:val="left" w:pos="5730"/>
        </w:tabs>
        <w:jc w:val="both"/>
        <w:rPr>
          <w:rFonts w:ascii="Verdana" w:hAnsi="Verdana"/>
          <w:sz w:val="20"/>
          <w:szCs w:val="20"/>
        </w:rPr>
      </w:pPr>
      <w:r w:rsidRPr="0023058F">
        <w:rPr>
          <w:rFonts w:ascii="Verdana" w:eastAsia="Verdana" w:hAnsi="Verdana" w:cs="Verdana"/>
          <w:b/>
          <w:sz w:val="20"/>
          <w:szCs w:val="20"/>
        </w:rPr>
        <w:lastRenderedPageBreak/>
        <w:t xml:space="preserve"> </w:t>
      </w:r>
    </w:p>
    <w:p w:rsidR="000E4FEC" w:rsidRPr="0023058F" w:rsidRDefault="000E4FEC" w:rsidP="000E4FEC">
      <w:pPr>
        <w:jc w:val="both"/>
        <w:rPr>
          <w:rFonts w:ascii="Verdana" w:hAnsi="Verdana"/>
          <w:sz w:val="20"/>
          <w:szCs w:val="20"/>
        </w:rPr>
      </w:pPr>
    </w:p>
    <w:p w:rsidR="000E4FEC" w:rsidRPr="00DC2DFE" w:rsidRDefault="000E4FEC" w:rsidP="000E4FEC">
      <w:pPr>
        <w:pStyle w:val="1"/>
        <w:jc w:val="both"/>
        <w:rPr>
          <w:rFonts w:ascii="Verdana" w:hAnsi="Verdana"/>
          <w:sz w:val="18"/>
          <w:szCs w:val="18"/>
        </w:rPr>
      </w:pPr>
    </w:p>
    <w:p w:rsidR="000E4FEC" w:rsidRPr="00307D01" w:rsidRDefault="000E4FEC" w:rsidP="000E4FEC">
      <w:pPr>
        <w:pStyle w:val="1"/>
        <w:jc w:val="both"/>
      </w:pPr>
    </w:p>
    <w:p w:rsidR="000E4FEC" w:rsidRDefault="000E4FEC" w:rsidP="000E4FEC">
      <w:pPr>
        <w:pStyle w:val="1"/>
        <w:jc w:val="both"/>
      </w:pPr>
    </w:p>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Default="006A5C35" w:rsidP="006A5C35"/>
    <w:p w:rsidR="006A5C35" w:rsidRPr="006A5C35" w:rsidRDefault="006A5C35" w:rsidP="006A5C35"/>
    <w:sectPr w:rsidR="006A5C35" w:rsidRPr="006A5C35"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3">
    <w:nsid w:val="19E75B10"/>
    <w:multiLevelType w:val="hybridMultilevel"/>
    <w:tmpl w:val="F06AACA6"/>
    <w:lvl w:ilvl="0" w:tplc="24C60E0A">
      <w:start w:val="1"/>
      <w:numFmt w:val="decimal"/>
      <w:lvlText w:val="%1)"/>
      <w:lvlJc w:val="left"/>
      <w:pPr>
        <w:ind w:left="5400" w:hanging="360"/>
      </w:pPr>
      <w:rPr>
        <w:rFonts w:ascii="Verdana" w:hAnsi="Verdana" w:cs="Verdana" w:hint="default"/>
        <w:sz w:val="22"/>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13C43"/>
    <w:rsid w:val="000342AB"/>
    <w:rsid w:val="00056955"/>
    <w:rsid w:val="00081AF0"/>
    <w:rsid w:val="00081B50"/>
    <w:rsid w:val="0009133B"/>
    <w:rsid w:val="00091F2B"/>
    <w:rsid w:val="000C30D4"/>
    <w:rsid w:val="000C3500"/>
    <w:rsid w:val="000C3AC1"/>
    <w:rsid w:val="000D1CE6"/>
    <w:rsid w:val="000D38B1"/>
    <w:rsid w:val="000E4FEC"/>
    <w:rsid w:val="000E6BE0"/>
    <w:rsid w:val="000F2C98"/>
    <w:rsid w:val="00127D81"/>
    <w:rsid w:val="00136FE2"/>
    <w:rsid w:val="00140E48"/>
    <w:rsid w:val="001501B7"/>
    <w:rsid w:val="001622BB"/>
    <w:rsid w:val="00182CD9"/>
    <w:rsid w:val="00192DE8"/>
    <w:rsid w:val="00194AAF"/>
    <w:rsid w:val="00196F87"/>
    <w:rsid w:val="001B4A7C"/>
    <w:rsid w:val="001C6E5C"/>
    <w:rsid w:val="001D04F5"/>
    <w:rsid w:val="001E5C9F"/>
    <w:rsid w:val="002011AF"/>
    <w:rsid w:val="00227397"/>
    <w:rsid w:val="0023058F"/>
    <w:rsid w:val="00230902"/>
    <w:rsid w:val="00282ADE"/>
    <w:rsid w:val="00286BFA"/>
    <w:rsid w:val="002B0525"/>
    <w:rsid w:val="002C4772"/>
    <w:rsid w:val="002D4CF8"/>
    <w:rsid w:val="002D5154"/>
    <w:rsid w:val="00311FD6"/>
    <w:rsid w:val="0031667F"/>
    <w:rsid w:val="00384DFF"/>
    <w:rsid w:val="00392EA6"/>
    <w:rsid w:val="0039519B"/>
    <w:rsid w:val="003A0D22"/>
    <w:rsid w:val="003C3FE9"/>
    <w:rsid w:val="003C7806"/>
    <w:rsid w:val="003E5486"/>
    <w:rsid w:val="0042492C"/>
    <w:rsid w:val="00442F0F"/>
    <w:rsid w:val="0047586B"/>
    <w:rsid w:val="004A1A3B"/>
    <w:rsid w:val="004B0786"/>
    <w:rsid w:val="004C62CD"/>
    <w:rsid w:val="004D7AC2"/>
    <w:rsid w:val="00506577"/>
    <w:rsid w:val="005477E1"/>
    <w:rsid w:val="00547CF3"/>
    <w:rsid w:val="00553AC0"/>
    <w:rsid w:val="00573EE6"/>
    <w:rsid w:val="00576AA3"/>
    <w:rsid w:val="00582185"/>
    <w:rsid w:val="005E0397"/>
    <w:rsid w:val="005F51C2"/>
    <w:rsid w:val="00620757"/>
    <w:rsid w:val="00644C70"/>
    <w:rsid w:val="006A5C35"/>
    <w:rsid w:val="006F2858"/>
    <w:rsid w:val="006F712C"/>
    <w:rsid w:val="00730C14"/>
    <w:rsid w:val="00740CFD"/>
    <w:rsid w:val="00741B49"/>
    <w:rsid w:val="00787F2C"/>
    <w:rsid w:val="007916C3"/>
    <w:rsid w:val="007A148B"/>
    <w:rsid w:val="007A44C3"/>
    <w:rsid w:val="007C5104"/>
    <w:rsid w:val="007C7A33"/>
    <w:rsid w:val="007D6277"/>
    <w:rsid w:val="00836844"/>
    <w:rsid w:val="00866CA2"/>
    <w:rsid w:val="0086714D"/>
    <w:rsid w:val="008733AD"/>
    <w:rsid w:val="00877DF7"/>
    <w:rsid w:val="00896BF0"/>
    <w:rsid w:val="008A6C66"/>
    <w:rsid w:val="008B036A"/>
    <w:rsid w:val="008B5AC8"/>
    <w:rsid w:val="008C261C"/>
    <w:rsid w:val="00904851"/>
    <w:rsid w:val="00907A22"/>
    <w:rsid w:val="00913628"/>
    <w:rsid w:val="00941BB9"/>
    <w:rsid w:val="00964F97"/>
    <w:rsid w:val="009A090E"/>
    <w:rsid w:val="009B3D2A"/>
    <w:rsid w:val="009C03FE"/>
    <w:rsid w:val="009F31A7"/>
    <w:rsid w:val="009F3386"/>
    <w:rsid w:val="00A07D8D"/>
    <w:rsid w:val="00A407D7"/>
    <w:rsid w:val="00A44805"/>
    <w:rsid w:val="00A82A29"/>
    <w:rsid w:val="00A90735"/>
    <w:rsid w:val="00A90F0B"/>
    <w:rsid w:val="00AD3E2D"/>
    <w:rsid w:val="00AD68F8"/>
    <w:rsid w:val="00AE4261"/>
    <w:rsid w:val="00AE7A5C"/>
    <w:rsid w:val="00B0602E"/>
    <w:rsid w:val="00B23B11"/>
    <w:rsid w:val="00B24186"/>
    <w:rsid w:val="00B3589B"/>
    <w:rsid w:val="00B46B24"/>
    <w:rsid w:val="00B744D6"/>
    <w:rsid w:val="00B801E9"/>
    <w:rsid w:val="00B873E4"/>
    <w:rsid w:val="00BA6C6F"/>
    <w:rsid w:val="00BB08FF"/>
    <w:rsid w:val="00BB2FCC"/>
    <w:rsid w:val="00BB4407"/>
    <w:rsid w:val="00BB715A"/>
    <w:rsid w:val="00BC404B"/>
    <w:rsid w:val="00BC7F5A"/>
    <w:rsid w:val="00BD4BC9"/>
    <w:rsid w:val="00BF0FB0"/>
    <w:rsid w:val="00C01C48"/>
    <w:rsid w:val="00C0666D"/>
    <w:rsid w:val="00C27344"/>
    <w:rsid w:val="00C83DB9"/>
    <w:rsid w:val="00C93EE4"/>
    <w:rsid w:val="00CA1AE0"/>
    <w:rsid w:val="00CB40B8"/>
    <w:rsid w:val="00CF7645"/>
    <w:rsid w:val="00D26B0F"/>
    <w:rsid w:val="00D54677"/>
    <w:rsid w:val="00D56C6D"/>
    <w:rsid w:val="00DA2D45"/>
    <w:rsid w:val="00DA3627"/>
    <w:rsid w:val="00DC2972"/>
    <w:rsid w:val="00DC2DFE"/>
    <w:rsid w:val="00DF02B4"/>
    <w:rsid w:val="00E72C6F"/>
    <w:rsid w:val="00E913C4"/>
    <w:rsid w:val="00E939D4"/>
    <w:rsid w:val="00ED46B0"/>
    <w:rsid w:val="00EE2265"/>
    <w:rsid w:val="00F21EE2"/>
    <w:rsid w:val="00F36EE9"/>
    <w:rsid w:val="00F54DF0"/>
    <w:rsid w:val="00F932C0"/>
    <w:rsid w:val="00FF13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FD"/>
    <w:pPr>
      <w:suppressAutoHyphens/>
    </w:pPr>
    <w:rPr>
      <w:sz w:val="24"/>
      <w:szCs w:val="24"/>
      <w:lang w:eastAsia="zh-CN"/>
    </w:rPr>
  </w:style>
  <w:style w:type="paragraph" w:styleId="1">
    <w:name w:val="heading 1"/>
    <w:basedOn w:val="a"/>
    <w:next w:val="a"/>
    <w:qFormat/>
    <w:rsid w:val="00740CFD"/>
    <w:pPr>
      <w:keepNext/>
      <w:tabs>
        <w:tab w:val="num" w:pos="0"/>
      </w:tabs>
      <w:ind w:left="432" w:hanging="432"/>
      <w:outlineLvl w:val="0"/>
    </w:pPr>
    <w:rPr>
      <w:szCs w:val="20"/>
    </w:rPr>
  </w:style>
  <w:style w:type="paragraph" w:styleId="2">
    <w:name w:val="heading 2"/>
    <w:basedOn w:val="a"/>
    <w:next w:val="a"/>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740CFD"/>
    <w:pPr>
      <w:keepNext/>
      <w:tabs>
        <w:tab w:val="num" w:pos="0"/>
      </w:tabs>
      <w:ind w:left="720" w:hanging="720"/>
      <w:jc w:val="right"/>
      <w:outlineLvl w:val="2"/>
    </w:pPr>
    <w:rPr>
      <w:b/>
      <w:szCs w:val="20"/>
      <w:u w:val="single"/>
    </w:rPr>
  </w:style>
  <w:style w:type="paragraph" w:styleId="4">
    <w:name w:val="heading 4"/>
    <w:basedOn w:val="a"/>
    <w:next w:val="a"/>
    <w:qFormat/>
    <w:rsid w:val="00740CFD"/>
    <w:pPr>
      <w:keepNext/>
      <w:tabs>
        <w:tab w:val="num" w:pos="0"/>
      </w:tabs>
      <w:ind w:left="864" w:hanging="864"/>
      <w:outlineLvl w:val="3"/>
    </w:pPr>
    <w:rPr>
      <w:b/>
      <w:bCs/>
    </w:rPr>
  </w:style>
  <w:style w:type="paragraph" w:styleId="5">
    <w:name w:val="heading 5"/>
    <w:basedOn w:val="a"/>
    <w:next w:val="a"/>
    <w:qFormat/>
    <w:rsid w:val="00740CFD"/>
    <w:pPr>
      <w:tabs>
        <w:tab w:val="num" w:pos="0"/>
      </w:tabs>
      <w:spacing w:before="240" w:after="60"/>
      <w:ind w:left="1008" w:hanging="1008"/>
      <w:outlineLvl w:val="4"/>
    </w:pPr>
    <w:rPr>
      <w:b/>
      <w:bCs/>
      <w:i/>
      <w:iCs/>
      <w:sz w:val="26"/>
      <w:szCs w:val="26"/>
    </w:rPr>
  </w:style>
  <w:style w:type="paragraph" w:styleId="7">
    <w:name w:val="heading 7"/>
    <w:basedOn w:val="a"/>
    <w:next w:val="a"/>
    <w:qFormat/>
    <w:rsid w:val="00740CFD"/>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3">
    <w:name w:val="Χαρακτήρες αρίθμησης"/>
    <w:rsid w:val="00740CFD"/>
  </w:style>
  <w:style w:type="character" w:styleId="-">
    <w:name w:val="Hyperlink"/>
    <w:rsid w:val="00740CFD"/>
    <w:rPr>
      <w:color w:val="000080"/>
      <w:u w:val="single"/>
    </w:rPr>
  </w:style>
  <w:style w:type="character" w:customStyle="1" w:styleId="a4">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5">
    <w:name w:val="Επικεφαλίδα"/>
    <w:basedOn w:val="a"/>
    <w:next w:val="a6"/>
    <w:rsid w:val="00740CFD"/>
    <w:pPr>
      <w:keepNext/>
      <w:spacing w:before="240" w:after="120"/>
    </w:pPr>
    <w:rPr>
      <w:rFonts w:ascii="Arial" w:eastAsia="Microsoft YaHei" w:hAnsi="Arial" w:cs="Mangal"/>
      <w:sz w:val="28"/>
      <w:szCs w:val="28"/>
    </w:rPr>
  </w:style>
  <w:style w:type="paragraph" w:styleId="a6">
    <w:name w:val="Body Text"/>
    <w:basedOn w:val="a"/>
    <w:rsid w:val="00740CFD"/>
    <w:pPr>
      <w:jc w:val="both"/>
    </w:pPr>
    <w:rPr>
      <w:szCs w:val="20"/>
    </w:rPr>
  </w:style>
  <w:style w:type="paragraph" w:styleId="a7">
    <w:name w:val="List"/>
    <w:basedOn w:val="a6"/>
    <w:rsid w:val="00740CFD"/>
    <w:rPr>
      <w:rFonts w:cs="Mangal"/>
    </w:rPr>
  </w:style>
  <w:style w:type="paragraph" w:styleId="a8">
    <w:name w:val="caption"/>
    <w:basedOn w:val="a"/>
    <w:qFormat/>
    <w:rsid w:val="00740CFD"/>
    <w:pPr>
      <w:suppressLineNumbers/>
      <w:spacing w:before="120" w:after="120"/>
    </w:pPr>
    <w:rPr>
      <w:rFonts w:cs="Mangal"/>
      <w:i/>
      <w:iCs/>
    </w:rPr>
  </w:style>
  <w:style w:type="paragraph" w:customStyle="1" w:styleId="a9">
    <w:name w:val="Ευρετήριο"/>
    <w:basedOn w:val="a"/>
    <w:rsid w:val="00740CFD"/>
    <w:pPr>
      <w:suppressLineNumbers/>
    </w:pPr>
    <w:rPr>
      <w:rFonts w:cs="Mangal"/>
    </w:rPr>
  </w:style>
  <w:style w:type="paragraph" w:styleId="aa">
    <w:name w:val="header"/>
    <w:basedOn w:val="a"/>
    <w:rsid w:val="00740CFD"/>
    <w:pPr>
      <w:tabs>
        <w:tab w:val="center" w:pos="4153"/>
        <w:tab w:val="right" w:pos="8306"/>
      </w:tabs>
    </w:pPr>
  </w:style>
  <w:style w:type="paragraph" w:customStyle="1" w:styleId="21">
    <w:name w:val="Σώμα κείμενου 21"/>
    <w:basedOn w:val="a"/>
    <w:rsid w:val="00740CFD"/>
    <w:pPr>
      <w:jc w:val="both"/>
    </w:pPr>
    <w:rPr>
      <w:b/>
      <w:bCs/>
    </w:rPr>
  </w:style>
  <w:style w:type="paragraph" w:styleId="ab">
    <w:name w:val="Body Text Indent"/>
    <w:basedOn w:val="a"/>
    <w:rsid w:val="00740CFD"/>
    <w:pPr>
      <w:tabs>
        <w:tab w:val="left" w:pos="6521"/>
      </w:tabs>
      <w:ind w:firstLine="720"/>
    </w:pPr>
  </w:style>
  <w:style w:type="paragraph" w:customStyle="1" w:styleId="31">
    <w:name w:val="Σώμα κείμενου 31"/>
    <w:basedOn w:val="a"/>
    <w:rsid w:val="00740CFD"/>
    <w:pPr>
      <w:tabs>
        <w:tab w:val="left" w:pos="6521"/>
      </w:tabs>
      <w:ind w:right="-154"/>
    </w:pPr>
    <w:rPr>
      <w:rFonts w:ascii="Arial" w:hAnsi="Arial" w:cs="Arial"/>
    </w:rPr>
  </w:style>
  <w:style w:type="paragraph" w:customStyle="1" w:styleId="210">
    <w:name w:val="Σώμα κείμενου με εσοχή 21"/>
    <w:basedOn w:val="a"/>
    <w:rsid w:val="00740CFD"/>
    <w:pPr>
      <w:spacing w:after="120" w:line="480" w:lineRule="auto"/>
      <w:ind w:left="283"/>
    </w:pPr>
  </w:style>
  <w:style w:type="paragraph" w:customStyle="1" w:styleId="310">
    <w:name w:val="Σώμα κείμενου με εσοχή 31"/>
    <w:basedOn w:val="a"/>
    <w:rsid w:val="00740CFD"/>
    <w:pPr>
      <w:spacing w:after="120"/>
      <w:ind w:left="283"/>
    </w:pPr>
    <w:rPr>
      <w:sz w:val="16"/>
      <w:szCs w:val="16"/>
    </w:rPr>
  </w:style>
  <w:style w:type="paragraph" w:customStyle="1" w:styleId="11">
    <w:name w:val="Σώμα κείμενου με εσοχή1"/>
    <w:basedOn w:val="a"/>
    <w:rsid w:val="00740CFD"/>
    <w:pPr>
      <w:ind w:firstLine="720"/>
      <w:jc w:val="both"/>
    </w:pPr>
    <w:rPr>
      <w:rFonts w:ascii="Tahoma" w:hAnsi="Tahoma" w:cs="Tahoma"/>
      <w:szCs w:val="20"/>
    </w:rPr>
  </w:style>
  <w:style w:type="paragraph" w:styleId="ac">
    <w:name w:val="List Paragraph"/>
    <w:basedOn w:val="a"/>
    <w:qFormat/>
    <w:rsid w:val="00740CFD"/>
    <w:pPr>
      <w:ind w:left="720"/>
    </w:pPr>
  </w:style>
  <w:style w:type="paragraph" w:styleId="ad">
    <w:name w:val="endnote text"/>
    <w:basedOn w:val="a"/>
    <w:rsid w:val="00740CFD"/>
    <w:pPr>
      <w:widowControl w:val="0"/>
    </w:pPr>
    <w:rPr>
      <w:rFonts w:ascii="Courier New" w:hAnsi="Courier New" w:cs="Courier New"/>
      <w:szCs w:val="20"/>
    </w:rPr>
  </w:style>
  <w:style w:type="paragraph" w:customStyle="1" w:styleId="12">
    <w:name w:val="Χάρτης εγγράφου1"/>
    <w:basedOn w:val="a"/>
    <w:rsid w:val="00740CFD"/>
    <w:rPr>
      <w:rFonts w:ascii="Tahoma" w:hAnsi="Tahoma" w:cs="Tahoma"/>
      <w:sz w:val="16"/>
      <w:szCs w:val="16"/>
    </w:rPr>
  </w:style>
  <w:style w:type="paragraph" w:customStyle="1" w:styleId="ae">
    <w:name w:val="Παραθέσεις"/>
    <w:basedOn w:val="a"/>
    <w:rsid w:val="00740CFD"/>
    <w:pPr>
      <w:spacing w:after="283"/>
      <w:ind w:left="567" w:right="567"/>
    </w:pPr>
  </w:style>
  <w:style w:type="paragraph" w:styleId="af">
    <w:name w:val="Title"/>
    <w:basedOn w:val="a5"/>
    <w:next w:val="a6"/>
    <w:qFormat/>
    <w:rsid w:val="00740CFD"/>
    <w:pPr>
      <w:jc w:val="center"/>
    </w:pPr>
    <w:rPr>
      <w:b/>
      <w:bCs/>
      <w:sz w:val="56"/>
      <w:szCs w:val="56"/>
    </w:rPr>
  </w:style>
  <w:style w:type="paragraph" w:styleId="af0">
    <w:name w:val="Subtitle"/>
    <w:basedOn w:val="a5"/>
    <w:next w:val="a6"/>
    <w:qFormat/>
    <w:rsid w:val="00740CFD"/>
    <w:pPr>
      <w:spacing w:before="60"/>
      <w:jc w:val="center"/>
    </w:pPr>
    <w:rPr>
      <w:sz w:val="36"/>
      <w:szCs w:val="36"/>
    </w:rPr>
  </w:style>
  <w:style w:type="paragraph" w:customStyle="1" w:styleId="af1">
    <w:name w:val="Περιεχόμενα πίνακα"/>
    <w:basedOn w:val="a"/>
    <w:rsid w:val="00740CFD"/>
    <w:pPr>
      <w:suppressLineNumbers/>
    </w:pPr>
  </w:style>
  <w:style w:type="paragraph" w:customStyle="1" w:styleId="af2">
    <w:name w:val="Επικεφαλίδα πίνακα"/>
    <w:basedOn w:val="af1"/>
    <w:rsid w:val="00740CFD"/>
    <w:pPr>
      <w:jc w:val="center"/>
    </w:pPr>
    <w:rPr>
      <w:b/>
      <w:bCs/>
    </w:rPr>
  </w:style>
  <w:style w:type="paragraph" w:customStyle="1" w:styleId="af3">
    <w:name w:val="Προμορφοποιημένο κείμενο"/>
    <w:basedOn w:val="a"/>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4">
    <w:name w:val="Emphasis"/>
    <w:qFormat/>
    <w:rsid w:val="009F31A7"/>
    <w:rPr>
      <w:i/>
      <w:iCs/>
    </w:rPr>
  </w:style>
  <w:style w:type="paragraph" w:styleId="Web">
    <w:name w:val="Normal (Web)"/>
    <w:basedOn w:val="a"/>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
    <w:rsid w:val="007D6277"/>
    <w:pPr>
      <w:suppressAutoHyphens w:val="0"/>
      <w:spacing w:before="100" w:beforeAutospacing="1" w:after="100" w:afterAutospacing="1"/>
      <w:jc w:val="both"/>
    </w:pPr>
    <w:rPr>
      <w:color w:val="000000"/>
      <w:lang w:eastAsia="el-GR"/>
    </w:rPr>
  </w:style>
  <w:style w:type="paragraph" w:styleId="af5">
    <w:name w:val="Balloon Text"/>
    <w:basedOn w:val="a"/>
    <w:link w:val="Char2"/>
    <w:uiPriority w:val="99"/>
    <w:semiHidden/>
    <w:unhideWhenUsed/>
    <w:rsid w:val="00A90F0B"/>
    <w:rPr>
      <w:rFonts w:ascii="Tahoma" w:hAnsi="Tahoma" w:cs="Tahoma"/>
      <w:sz w:val="16"/>
      <w:szCs w:val="16"/>
    </w:rPr>
  </w:style>
  <w:style w:type="character" w:customStyle="1" w:styleId="Char2">
    <w:name w:val="Κείμενο πλαισίου Char"/>
    <w:basedOn w:val="a0"/>
    <w:link w:val="af5"/>
    <w:uiPriority w:val="99"/>
    <w:semiHidden/>
    <w:rsid w:val="00A90F0B"/>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 w:id="9981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7E2C-F12E-4AF3-83FB-60D93C40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1644</Words>
  <Characters>8883</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17</cp:revision>
  <cp:lastPrinted>2020-11-27T08:47:00Z</cp:lastPrinted>
  <dcterms:created xsi:type="dcterms:W3CDTF">2021-06-07T06:40:00Z</dcterms:created>
  <dcterms:modified xsi:type="dcterms:W3CDTF">2021-06-09T07:36:00Z</dcterms:modified>
</cp:coreProperties>
</file>