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B" w:rsidRDefault="001622BB" w:rsidP="00C93EE4">
      <w:pPr>
        <w:tabs>
          <w:tab w:val="left" w:pos="2175"/>
          <w:tab w:val="left" w:pos="573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  <w:r w:rsidRPr="00B52927">
        <w:rPr>
          <w:rFonts w:ascii="Verdana" w:hAnsi="Verdana"/>
          <w:b/>
          <w:sz w:val="20"/>
          <w:szCs w:val="20"/>
        </w:rPr>
        <w:t xml:space="preserve">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Pr="00B52927">
        <w:rPr>
          <w:rFonts w:ascii="Verdana" w:hAnsi="Verdana"/>
          <w:b/>
          <w:sz w:val="20"/>
          <w:szCs w:val="20"/>
        </w:rPr>
        <w:t xml:space="preserve">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</w:p>
    <w:p w:rsidR="00056955" w:rsidRPr="00DC2DFE" w:rsidRDefault="0009133B" w:rsidP="008C261C">
      <w:pPr>
        <w:rPr>
          <w:rFonts w:ascii="Verdana" w:hAnsi="Verdana"/>
          <w:b/>
          <w:sz w:val="18"/>
          <w:szCs w:val="18"/>
        </w:rPr>
      </w:pPr>
      <w:r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55">
        <w:rPr>
          <w:rFonts w:ascii="Verdana" w:hAnsi="Verdana"/>
          <w:b/>
          <w:sz w:val="20"/>
          <w:szCs w:val="20"/>
        </w:rPr>
        <w:t xml:space="preserve">  </w:t>
      </w:r>
      <w:r w:rsidR="008C261C">
        <w:rPr>
          <w:rFonts w:ascii="Verdana" w:hAnsi="Verdana"/>
          <w:b/>
          <w:sz w:val="18"/>
          <w:szCs w:val="18"/>
        </w:rPr>
        <w:t xml:space="preserve"> </w:t>
      </w:r>
    </w:p>
    <w:p w:rsidR="0009133B" w:rsidRPr="00DC2DFE" w:rsidRDefault="00056955" w:rsidP="0009133B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 w:rsidR="005477E1">
        <w:rPr>
          <w:rFonts w:ascii="Verdana" w:hAnsi="Verdana"/>
          <w:b/>
          <w:sz w:val="18"/>
          <w:szCs w:val="18"/>
        </w:rPr>
        <w:t xml:space="preserve">           </w:t>
      </w:r>
      <w:r w:rsidR="0009133B"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9133B" w:rsidRPr="008E06ED" w:rsidRDefault="0009133B" w:rsidP="007916C3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 w:rsidR="005477E1"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09133B" w:rsidRPr="008E06ED" w:rsidRDefault="0009133B" w:rsidP="00FF13B8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Από το πρακτικό της με αριθμό  6/2021</w:t>
      </w:r>
    </w:p>
    <w:p w:rsidR="0009133B" w:rsidRPr="008E06ED" w:rsidRDefault="0009133B" w:rsidP="00FF13B8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ΤΑΚΤΙΚΗΣ  ΜΕ ΤΗΛΕΔΙΑΣΚΕΥΨΗ  ΣΥΝΕΔΡΙΑΣΗΣ</w:t>
      </w:r>
    </w:p>
    <w:p w:rsidR="0009133B" w:rsidRPr="008E06ED" w:rsidRDefault="0009133B" w:rsidP="00FF13B8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09133B" w:rsidRPr="008E06ED" w:rsidRDefault="0009133B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09133B" w:rsidRPr="008E06ED" w:rsidRDefault="001B2CA3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14</w:t>
      </w:r>
      <w:r w:rsidR="0009133B" w:rsidRPr="008E06ED">
        <w:rPr>
          <w:rFonts w:ascii="Verdana" w:eastAsia="Verdana" w:hAnsi="Verdana" w:cs="Verdana"/>
          <w:b/>
          <w:sz w:val="18"/>
          <w:szCs w:val="18"/>
        </w:rPr>
        <w:t>/2021</w:t>
      </w:r>
    </w:p>
    <w:p w:rsidR="00B04524" w:rsidRPr="008E06ED" w:rsidRDefault="00B04524" w:rsidP="00FF13B8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09133B" w:rsidRPr="008E06ED" w:rsidRDefault="0009133B" w:rsidP="00B04524">
      <w:pPr>
        <w:pStyle w:val="ad"/>
        <w:spacing w:after="200" w:line="276" w:lineRule="auto"/>
        <w:ind w:left="0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Calibri Light"/>
          <w:b/>
          <w:bCs/>
          <w:sz w:val="18"/>
          <w:szCs w:val="18"/>
        </w:rPr>
        <w:t xml:space="preserve">ΘΕΜΑ: </w:t>
      </w:r>
      <w:r w:rsidRPr="008E06ED">
        <w:rPr>
          <w:rFonts w:ascii="Verdana" w:hAnsi="Verdana" w:cs="Verdana"/>
          <w:b/>
          <w:bCs/>
          <w:spacing w:val="-3"/>
          <w:sz w:val="18"/>
          <w:szCs w:val="18"/>
        </w:rPr>
        <w:t>«</w:t>
      </w:r>
      <w:r w:rsidR="00B04524" w:rsidRPr="008E06ED">
        <w:rPr>
          <w:rFonts w:ascii="Verdana" w:hAnsi="Verdana" w:cs="Calibri Light"/>
          <w:b/>
          <w:bCs/>
          <w:sz w:val="18"/>
          <w:szCs w:val="18"/>
        </w:rPr>
        <w:t xml:space="preserve">Γνωμοδότηση επί της Μελέτης Περιβαλλοντικών Επιπτώσεων 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>(Μ.Π.Ε.) του έργου:</w:t>
      </w:r>
      <w:r w:rsidR="00B04524" w:rsidRPr="008E06ED">
        <w:rPr>
          <w:rFonts w:ascii="Verdana" w:eastAsia="Arial" w:hAnsi="Verdana" w:cs="Arial"/>
          <w:sz w:val="18"/>
          <w:szCs w:val="18"/>
        </w:rPr>
        <w:t xml:space="preserve"> «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>ΑΙΟΛΙΚΟΣ ΣΤΑΘΜΟΣ ΠΑΡΑΓΩΓΗΣ ΗΛΕΚΤΡΙΚΗΣ ΕΝΕΡΓΕΙΑΣ (</w:t>
      </w:r>
      <w:r w:rsidR="001B2CA3">
        <w:rPr>
          <w:rFonts w:ascii="Verdana" w:eastAsia="Arial" w:hAnsi="Verdana" w:cs="Arial"/>
          <w:b/>
          <w:sz w:val="18"/>
          <w:szCs w:val="18"/>
        </w:rPr>
        <w:t>Α.Σ.Π.Η.Ε) ΣΥΝΟΛΙΚΗΣ ΙΣΧΥΟΣ 20,4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 xml:space="preserve"> </w:t>
      </w:r>
      <w:r w:rsidR="00B04524" w:rsidRPr="008E06ED">
        <w:rPr>
          <w:rFonts w:ascii="Verdana" w:eastAsia="Arial" w:hAnsi="Verdana" w:cs="Arial"/>
          <w:b/>
          <w:sz w:val="18"/>
          <w:szCs w:val="18"/>
          <w:lang w:val="en-US"/>
        </w:rPr>
        <w:t>MW</w:t>
      </w:r>
      <w:r w:rsidR="001B2CA3">
        <w:rPr>
          <w:rFonts w:ascii="Verdana" w:eastAsia="Arial" w:hAnsi="Verdana" w:cs="Arial"/>
          <w:b/>
          <w:sz w:val="18"/>
          <w:szCs w:val="18"/>
        </w:rPr>
        <w:t xml:space="preserve"> ΣΤΗΝ ΘΕΣΗ “ΛΟΝΤΟΥ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>“ ΤΗΣ Δ.Ε.ΛΕΙΒΑΔΕΙΑΣ, ΤΟΥ ΔΗΜΟΥ ΛΕΒΑΔΕΩΝ, ΤΗΣ Π.Ε. ΒΟΙΩΤΙΑΣ, ΤΗΣ ΕΤΑΙΡΙΑΣ Α</w:t>
      </w:r>
      <w:r w:rsidR="001B2CA3">
        <w:rPr>
          <w:rFonts w:ascii="Verdana" w:eastAsia="Arial" w:hAnsi="Verdana" w:cs="Arial"/>
          <w:b/>
          <w:sz w:val="18"/>
          <w:szCs w:val="18"/>
        </w:rPr>
        <w:t>/Π ΛΟΝΤΟΥ-Κ.ΜΑΥΡΟΥΔΗΣ &amp; ΣΙΑ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 xml:space="preserve"> Ε.Ε. »</w:t>
      </w:r>
    </w:p>
    <w:p w:rsidR="001E5C9F" w:rsidRPr="008E06ED" w:rsidRDefault="001622BB" w:rsidP="00AD3E2D">
      <w:pPr>
        <w:tabs>
          <w:tab w:val="left" w:pos="2175"/>
          <w:tab w:val="left" w:pos="5730"/>
        </w:tabs>
        <w:jc w:val="both"/>
        <w:rPr>
          <w:rFonts w:ascii="Verdana" w:eastAsia="Arial" w:hAnsi="Verdana" w:cs="Arial"/>
          <w:b/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 xml:space="preserve">                                    </w:t>
      </w:r>
    </w:p>
    <w:p w:rsidR="004C62CD" w:rsidRPr="008E06ED" w:rsidRDefault="004C62CD" w:rsidP="00AD3E2D">
      <w:p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Στην Λιβαδειά σήμερα 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0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7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Ιουν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ίου 2021</w:t>
      </w:r>
      <w:r w:rsidR="0039519B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ημέρα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Δευτέρα   και ώρα 19.0</w:t>
      </w:r>
      <w:r w:rsidR="0039519B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</w:t>
      </w:r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συνήλθε σε  τακτική </w:t>
      </w:r>
      <w:r w:rsidR="00547CF3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δια τηλεδιάσκεψης </w:t>
      </w:r>
      <w:r w:rsidR="0039519B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</w:t>
      </w: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συνεδρίαση η Κοινότητα Λιβαδειάς 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μετά την </w:t>
      </w:r>
      <w:proofErr w:type="spellStart"/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9993/03-06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-2021</w:t>
      </w: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έγγραφη πρόσκληση της Προέδρο</w:t>
      </w:r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υ της κ. Μαρίας Σπ. </w:t>
      </w:r>
      <w:proofErr w:type="spellStart"/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του Ν.4635/2019  του άρθρου 10της από 11/3/2020 Πράξης Νομοθετικού Περιεχομένου (ΦΕΚ 55/ Α/11-3-2020) &amp; της  18318/13-3-2020 (ΑΔΑ: 9ΛΠΧ46ΜΤΛ6-1ΑΕ) εγκυκλίου του Υπουργείου Εσωτερικών.</w:t>
      </w:r>
    </w:p>
    <w:p w:rsidR="0023058F" w:rsidRPr="008E06ED" w:rsidRDefault="004C62CD" w:rsidP="0023058F">
      <w:pPr>
        <w:rPr>
          <w:rFonts w:ascii="Verdana" w:hAnsi="Verdana" w:cs="Verdana"/>
          <w:sz w:val="18"/>
          <w:szCs w:val="18"/>
        </w:rPr>
      </w:pP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="0023058F" w:rsidRPr="008E06ED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επτά  (7) μέλη , δηλαδή:</w:t>
      </w:r>
    </w:p>
    <w:p w:rsidR="0023058F" w:rsidRPr="008E06ED" w:rsidRDefault="0023058F" w:rsidP="0023058F">
      <w:pPr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 xml:space="preserve"> </w:t>
      </w:r>
      <w:r w:rsidRPr="008E06ED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8E06ED">
        <w:rPr>
          <w:rFonts w:ascii="Verdana" w:eastAsia="Verdana" w:hAnsi="Verdana" w:cs="Verdana"/>
          <w:sz w:val="18"/>
          <w:szCs w:val="18"/>
        </w:rPr>
        <w:t xml:space="preserve">                                             </w:t>
      </w:r>
      <w:r w:rsidRPr="008E06ED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8E06ED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8E06ED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8E06ED">
        <w:rPr>
          <w:rFonts w:ascii="Verdana" w:eastAsia="Verdana" w:hAnsi="Verdana" w:cs="Verdana"/>
          <w:sz w:val="18"/>
          <w:szCs w:val="18"/>
        </w:rPr>
        <w:t xml:space="preserve"> Μαρία                                        1</w:t>
      </w: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. Κατή Ιωάννα 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 2.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3.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Νικόλαος                                  3. </w:t>
      </w: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4.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         4.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Ταξιάρχης</w:t>
      </w:r>
    </w:p>
    <w:p w:rsidR="0023058F" w:rsidRPr="008E06ED" w:rsidRDefault="0023058F" w:rsidP="0023058F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5.Ανδρίτσος Αγαμέμνονας </w:t>
      </w:r>
    </w:p>
    <w:p w:rsidR="0023058F" w:rsidRPr="008E06ED" w:rsidRDefault="0023058F" w:rsidP="0023058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6.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Ελένη                                  οι οποίοι είχαν προσκληθεί νόμιμα.      </w:t>
      </w:r>
    </w:p>
    <w:p w:rsidR="004C62CD" w:rsidRPr="008E06ED" w:rsidRDefault="0023058F" w:rsidP="0023058F">
      <w:pPr>
        <w:tabs>
          <w:tab w:val="left" w:pos="2175"/>
          <w:tab w:val="left" w:pos="5730"/>
        </w:tabs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7. </w:t>
      </w: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Χρήστος</w:t>
      </w:r>
    </w:p>
    <w:p w:rsidR="00196F87" w:rsidRPr="008E06ED" w:rsidRDefault="00196F87" w:rsidP="0023058F">
      <w:pPr>
        <w:tabs>
          <w:tab w:val="left" w:pos="2175"/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Στην συνεδρίαση παρευρέθη και ο Δήμαρχος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Λεβαδέων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7D6277" w:rsidRPr="008E06ED" w:rsidRDefault="004C62CD" w:rsidP="00AD3E2D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Τα πρακτικά της συνεδρίασης τηρήθηκαν από την υπάλληλο  Κων/να </w:t>
      </w: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-Ρήγα   που έχει ορισθεί με σχετική απόφαση Δημάρχου.  </w:t>
      </w:r>
    </w:p>
    <w:p w:rsidR="00816F7B" w:rsidRPr="008E06ED" w:rsidRDefault="00816F7B" w:rsidP="00816F7B">
      <w:pPr>
        <w:rPr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>Η Πρόεδρος κατέθεσε στο</w:t>
      </w:r>
      <w:r w:rsidRPr="008E06ED">
        <w:rPr>
          <w:rFonts w:ascii="Verdana" w:eastAsia="Arial" w:hAnsi="Verdana" w:cs="Verdana"/>
          <w:sz w:val="18"/>
          <w:szCs w:val="18"/>
        </w:rPr>
        <w:t xml:space="preserve">  σώμα  το </w:t>
      </w:r>
      <w:proofErr w:type="spellStart"/>
      <w:r w:rsidRPr="008E06ED">
        <w:rPr>
          <w:rFonts w:ascii="Verdana" w:eastAsia="Arial" w:hAnsi="Verdana" w:cs="Verdana"/>
          <w:sz w:val="18"/>
          <w:szCs w:val="18"/>
        </w:rPr>
        <w:t>υπ΄αριθμ</w:t>
      </w:r>
      <w:proofErr w:type="spellEnd"/>
      <w:r w:rsidRPr="008E06ED">
        <w:rPr>
          <w:rFonts w:ascii="Verdana" w:eastAsia="Arial" w:hAnsi="Verdana" w:cs="Verdana"/>
          <w:sz w:val="18"/>
          <w:szCs w:val="18"/>
        </w:rPr>
        <w:t xml:space="preserve">. </w:t>
      </w:r>
      <w:proofErr w:type="spellStart"/>
      <w:r w:rsidRPr="008E06ED">
        <w:rPr>
          <w:rFonts w:ascii="Verdana" w:eastAsia="Arial" w:hAnsi="Verdana" w:cs="Verdana"/>
          <w:sz w:val="18"/>
          <w:szCs w:val="18"/>
        </w:rPr>
        <w:t>πρωτ</w:t>
      </w:r>
      <w:proofErr w:type="spellEnd"/>
      <w:r w:rsidRPr="008E06ED">
        <w:rPr>
          <w:rFonts w:ascii="Verdana" w:eastAsia="Arial" w:hAnsi="Verdana" w:cs="Verdana"/>
          <w:sz w:val="18"/>
          <w:szCs w:val="18"/>
        </w:rPr>
        <w:t xml:space="preserve">. </w:t>
      </w:r>
      <w:r w:rsidR="001B2CA3">
        <w:rPr>
          <w:rFonts w:ascii="Verdana" w:eastAsia="Arial" w:hAnsi="Verdana" w:cs="Verdana"/>
          <w:sz w:val="18"/>
          <w:szCs w:val="18"/>
        </w:rPr>
        <w:t>10287</w:t>
      </w:r>
      <w:r w:rsidR="004F2890" w:rsidRPr="008E06ED">
        <w:rPr>
          <w:rFonts w:ascii="Verdana" w:eastAsia="Arial" w:hAnsi="Verdana" w:cs="Verdana"/>
          <w:sz w:val="18"/>
          <w:szCs w:val="18"/>
        </w:rPr>
        <w:t>/07-06-2021</w:t>
      </w:r>
      <w:r w:rsidRPr="008E06ED">
        <w:rPr>
          <w:rFonts w:ascii="Verdana" w:eastAsia="Arial" w:hAnsi="Verdana" w:cs="Verdana"/>
          <w:sz w:val="18"/>
          <w:szCs w:val="18"/>
        </w:rPr>
        <w:t xml:space="preserve"> έγγραφο  </w:t>
      </w:r>
      <w:r w:rsidRPr="008E06ED">
        <w:rPr>
          <w:rFonts w:ascii="Verdana" w:hAnsi="Verdana" w:cs="Verdana"/>
          <w:color w:val="000000"/>
          <w:sz w:val="18"/>
          <w:szCs w:val="18"/>
        </w:rPr>
        <w:t xml:space="preserve">του </w:t>
      </w:r>
      <w:proofErr w:type="spellStart"/>
      <w:r w:rsidRPr="008E06ED">
        <w:rPr>
          <w:rFonts w:ascii="Verdana" w:hAnsi="Verdana" w:cs="Verdana"/>
          <w:color w:val="000000"/>
          <w:sz w:val="18"/>
          <w:szCs w:val="18"/>
        </w:rPr>
        <w:t>Πρ</w:t>
      </w:r>
      <w:proofErr w:type="spellEnd"/>
      <w:r w:rsidRPr="008E06ED">
        <w:rPr>
          <w:rFonts w:ascii="Verdana" w:hAnsi="Verdana" w:cs="Verdana"/>
          <w:color w:val="000000"/>
          <w:sz w:val="18"/>
          <w:szCs w:val="18"/>
        </w:rPr>
        <w:t>/νου Δ/</w:t>
      </w:r>
      <w:proofErr w:type="spellStart"/>
      <w:r w:rsidRPr="008E06ED">
        <w:rPr>
          <w:rFonts w:ascii="Verdana" w:hAnsi="Verdana" w:cs="Verdana"/>
          <w:color w:val="000000"/>
          <w:sz w:val="18"/>
          <w:szCs w:val="18"/>
        </w:rPr>
        <w:t>νσης</w:t>
      </w:r>
      <w:proofErr w:type="spellEnd"/>
      <w:r w:rsidRPr="008E06ED">
        <w:rPr>
          <w:rFonts w:ascii="Verdana" w:hAnsi="Verdana" w:cs="Verdana"/>
          <w:color w:val="000000"/>
          <w:sz w:val="18"/>
          <w:szCs w:val="18"/>
        </w:rPr>
        <w:t xml:space="preserve"> Περιβάλλοντος Καθαριότητας &amp; Πολιτικής Προστασίας </w:t>
      </w:r>
      <w:r w:rsidRPr="008E06ED">
        <w:rPr>
          <w:rFonts w:ascii="Verdana" w:eastAsia="Arial" w:hAnsi="Verdana" w:cs="Verdana"/>
          <w:sz w:val="18"/>
          <w:szCs w:val="18"/>
        </w:rPr>
        <w:t>με θέμα</w:t>
      </w:r>
      <w:r w:rsidR="004F2890" w:rsidRPr="008E06ED">
        <w:rPr>
          <w:rFonts w:ascii="Verdana" w:eastAsia="Arial" w:hAnsi="Verdana" w:cs="Verdana"/>
          <w:sz w:val="18"/>
          <w:szCs w:val="18"/>
        </w:rPr>
        <w:t xml:space="preserve"> </w:t>
      </w:r>
      <w:r w:rsidR="004F2890" w:rsidRPr="008E06ED">
        <w:rPr>
          <w:rFonts w:ascii="Verdana" w:eastAsia="Arial" w:hAnsi="Verdana" w:cs="Verdana"/>
          <w:i/>
          <w:sz w:val="18"/>
          <w:szCs w:val="18"/>
        </w:rPr>
        <w:t>«</w:t>
      </w:r>
      <w:r w:rsidR="00B04524" w:rsidRPr="008E06ED">
        <w:rPr>
          <w:rFonts w:ascii="Verdana" w:eastAsia="Arial" w:hAnsi="Verdana" w:cs="Verdana"/>
          <w:i/>
          <w:sz w:val="18"/>
          <w:szCs w:val="18"/>
        </w:rPr>
        <w:t xml:space="preserve"> Ζητείται γνώμη επί </w:t>
      </w:r>
      <w:r w:rsidR="004F2890" w:rsidRPr="008E06ED">
        <w:rPr>
          <w:rFonts w:ascii="Verdana" w:eastAsia="Arial" w:hAnsi="Verdana" w:cs="Verdana"/>
          <w:i/>
          <w:sz w:val="18"/>
          <w:szCs w:val="18"/>
        </w:rPr>
        <w:t xml:space="preserve"> Μελέτης Περιβαλλοντικών Επιπτώσεων (Μ.Π.Ε.)</w:t>
      </w:r>
      <w:r w:rsidRPr="008E06ED">
        <w:rPr>
          <w:rFonts w:ascii="Verdana" w:eastAsia="Arial" w:hAnsi="Verdana" w:cs="Verdana"/>
          <w:i/>
          <w:sz w:val="18"/>
          <w:szCs w:val="18"/>
        </w:rPr>
        <w:t>»</w:t>
      </w:r>
      <w:r w:rsidRPr="008E06ED">
        <w:rPr>
          <w:rFonts w:ascii="Verdana" w:eastAsia="Arial" w:hAnsi="Verdana" w:cs="Verdana"/>
          <w:spacing w:val="-3"/>
          <w:sz w:val="18"/>
          <w:szCs w:val="18"/>
        </w:rPr>
        <w:t xml:space="preserve"> </w:t>
      </w:r>
      <w:r w:rsidRPr="008E06ED">
        <w:rPr>
          <w:rFonts w:ascii="Verdana" w:eastAsia="Arial" w:hAnsi="Verdana" w:cs="Verdana"/>
          <w:sz w:val="18"/>
          <w:szCs w:val="18"/>
        </w:rPr>
        <w:t>και ζήτησε την συζήτησή του εκτός ημερήσιας διάταξης.</w:t>
      </w:r>
    </w:p>
    <w:p w:rsidR="00816F7B" w:rsidRDefault="00816F7B" w:rsidP="00816F7B">
      <w:pPr>
        <w:pStyle w:val="ac"/>
        <w:ind w:firstLine="0"/>
        <w:rPr>
          <w:rFonts w:ascii="Verdana" w:eastAsia="Verdana" w:hAnsi="Verdana" w:cs="Verdana"/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 xml:space="preserve">     </w:t>
      </w:r>
      <w:r w:rsidRPr="008E06ED">
        <w:rPr>
          <w:rFonts w:ascii="Verdana" w:eastAsia="Arial" w:hAnsi="Verdana" w:cs="Verdana"/>
          <w:sz w:val="18"/>
          <w:szCs w:val="18"/>
        </w:rPr>
        <w:t xml:space="preserve">Ύστερα από ψηφοφορία αποφασίστηκε ομόφωνα η συζήτηση του θέματος  ως κατεπείγον και να συζητηθεί κατά την συνεδρίαση. </w:t>
      </w:r>
      <w:r w:rsidR="008E06ED" w:rsidRPr="008E06ED">
        <w:rPr>
          <w:rFonts w:ascii="Verdana" w:eastAsia="Arial" w:hAnsi="Verdana" w:cs="Verdana"/>
          <w:sz w:val="18"/>
          <w:szCs w:val="18"/>
        </w:rPr>
        <w:t xml:space="preserve"> </w:t>
      </w:r>
      <w:r w:rsidR="008E06ED" w:rsidRPr="008E06ED">
        <w:rPr>
          <w:rFonts w:ascii="Verdana" w:eastAsia="Verdana" w:hAnsi="Verdana" w:cs="Verdana"/>
          <w:sz w:val="18"/>
          <w:szCs w:val="18"/>
        </w:rPr>
        <w:t xml:space="preserve">Αντίρρηση </w:t>
      </w:r>
      <w:r w:rsidR="001B2CA3">
        <w:rPr>
          <w:rFonts w:ascii="Verdana" w:eastAsia="Verdana" w:hAnsi="Verdana" w:cs="Verdana"/>
          <w:sz w:val="18"/>
          <w:szCs w:val="18"/>
        </w:rPr>
        <w:t>για τον λόγο ότι δεν υπήρξε ο ανάλογος χρόνος να μελετηθεί το θέμα</w:t>
      </w:r>
      <w:r w:rsidR="008E06ED" w:rsidRPr="008E06ED">
        <w:rPr>
          <w:rFonts w:ascii="Verdana" w:eastAsia="Verdana" w:hAnsi="Verdana" w:cs="Verdana"/>
          <w:sz w:val="18"/>
          <w:szCs w:val="18"/>
        </w:rPr>
        <w:t xml:space="preserve"> εξέφρασε  το μέλος  </w:t>
      </w:r>
      <w:proofErr w:type="spellStart"/>
      <w:r w:rsidR="008E06ED" w:rsidRPr="008E06ED">
        <w:rPr>
          <w:rFonts w:ascii="Verdana" w:eastAsia="Verdana" w:hAnsi="Verdana" w:cs="Verdana"/>
          <w:sz w:val="18"/>
          <w:szCs w:val="18"/>
        </w:rPr>
        <w:t>Ηλ</w:t>
      </w:r>
      <w:proofErr w:type="spellEnd"/>
      <w:r w:rsidR="008E06ED" w:rsidRPr="008E06ED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="008E06ED" w:rsidRPr="008E06ED">
        <w:rPr>
          <w:rFonts w:ascii="Verdana" w:eastAsia="Verdana" w:hAnsi="Verdana" w:cs="Verdana"/>
          <w:sz w:val="18"/>
          <w:szCs w:val="18"/>
        </w:rPr>
        <w:t>Ροζάνας</w:t>
      </w:r>
      <w:proofErr w:type="spellEnd"/>
      <w:r w:rsidR="008E06ED" w:rsidRPr="008E06ED">
        <w:rPr>
          <w:rFonts w:ascii="Verdana" w:eastAsia="Verdana" w:hAnsi="Verdana" w:cs="Verdana"/>
          <w:sz w:val="18"/>
          <w:szCs w:val="18"/>
        </w:rPr>
        <w:t xml:space="preserve"> αλλά τελικά  δέχθηκε το θέμα να συζητηθεί.</w:t>
      </w:r>
    </w:p>
    <w:p w:rsidR="001B2CA3" w:rsidRPr="008E06ED" w:rsidRDefault="001B2CA3" w:rsidP="00816F7B">
      <w:pPr>
        <w:pStyle w:val="ac"/>
        <w:ind w:firstLine="0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B2CA3" w:rsidRPr="001B2CA3" w:rsidRDefault="00816F7B" w:rsidP="001B2CA3">
      <w:pPr>
        <w:tabs>
          <w:tab w:val="left" w:pos="2175"/>
          <w:tab w:val="left" w:pos="5730"/>
        </w:tabs>
        <w:spacing w:before="114" w:after="114" w:line="276" w:lineRule="auto"/>
        <w:jc w:val="both"/>
        <w:rPr>
          <w:rFonts w:ascii="Verdana" w:hAnsi="Verdana" w:cstheme="minorHAnsi"/>
          <w:b/>
          <w:i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Εισηγούμενη η Πρόεδρος το 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 w:rsidR="001B2CA3">
        <w:rPr>
          <w:rFonts w:ascii="Verdana" w:eastAsia="Verdana" w:hAnsi="Verdana" w:cs="Verdana"/>
          <w:color w:val="000000"/>
          <w:spacing w:val="-3"/>
          <w:sz w:val="18"/>
          <w:szCs w:val="18"/>
        </w:rPr>
        <w:t>2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  <w:vertAlign w:val="superscript"/>
        </w:rPr>
        <w:t xml:space="preserve">ο </w:t>
      </w: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>εκτός ημερήσιας διάταξης θέμα  έθεσε υπόψη του σώματος το ανωτέρω σχετικό έγγραφο, που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είχε αποσταλεί με 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  <w:lang w:val="en-US"/>
        </w:rPr>
        <w:t>mail</w:t>
      </w: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στα μέλη της Κοινότητας, στο οποίο</w:t>
      </w:r>
      <w:r w:rsidR="00B04524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>αναγράφονται  τα εξής:</w:t>
      </w:r>
      <w:bookmarkStart w:id="0" w:name="_Hlk69855093"/>
      <w:r w:rsidR="001B2CA3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 w:rsidR="001B2CA3" w:rsidRPr="001B2CA3">
        <w:rPr>
          <w:rFonts w:ascii="Verdana" w:hAnsi="Verdana" w:cstheme="minorHAnsi"/>
          <w:i/>
          <w:sz w:val="18"/>
          <w:szCs w:val="18"/>
        </w:rPr>
        <w:t xml:space="preserve">Σας ενημερώνουμε ότι με το 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υπ΄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. </w:t>
      </w:r>
      <w:bookmarkStart w:id="1" w:name="_Hlk55469738"/>
      <w:r w:rsidR="001B2CA3" w:rsidRPr="001B2CA3">
        <w:rPr>
          <w:rFonts w:ascii="Verdana" w:hAnsi="Verdana" w:cstheme="minorHAnsi"/>
          <w:i/>
          <w:color w:val="FF0000"/>
          <w:sz w:val="18"/>
          <w:szCs w:val="18"/>
        </w:rPr>
        <w:t>115368/279/02.06.2021</w:t>
      </w:r>
      <w:bookmarkEnd w:id="1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(εισερχόμενο στο Δήμο 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Λεβαδέων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 με 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. </w:t>
      </w:r>
      <w:bookmarkStart w:id="2" w:name="_Hlk55469751"/>
      <w:r w:rsidR="001B2CA3" w:rsidRPr="001B2CA3">
        <w:rPr>
          <w:rFonts w:ascii="Verdana" w:hAnsi="Verdana" w:cstheme="minorHAnsi"/>
          <w:i/>
          <w:color w:val="FF0000"/>
          <w:sz w:val="18"/>
          <w:szCs w:val="18"/>
        </w:rPr>
        <w:t>9964/02.06.2021</w:t>
      </w:r>
      <w:bookmarkEnd w:id="2"/>
      <w:r w:rsidR="001B2CA3" w:rsidRPr="001B2CA3">
        <w:rPr>
          <w:rFonts w:ascii="Verdana" w:hAnsi="Verdana" w:cstheme="minorHAnsi"/>
          <w:i/>
          <w:sz w:val="18"/>
          <w:szCs w:val="18"/>
        </w:rPr>
        <w:t>)κοινοποιηθέν έγγραφο της Επιτροπής Περιβάλλοντος &amp; Ανάπτυξης Στερεάς Ελλάδας</w:t>
      </w:r>
      <w:r w:rsidR="001B2CA3" w:rsidRPr="001B2CA3">
        <w:rPr>
          <w:rFonts w:ascii="Verdana" w:hAnsi="Verdana" w:cs="Calibri"/>
          <w:i/>
          <w:sz w:val="18"/>
          <w:szCs w:val="18"/>
        </w:rPr>
        <w:t xml:space="preserve">), δημοσιοποιήθηκε η Μ.Π.Ε με τίτλο </w:t>
      </w:r>
      <w:r w:rsidR="001B2CA3" w:rsidRPr="001B2CA3">
        <w:rPr>
          <w:rFonts w:ascii="Verdana" w:hAnsi="Verdana" w:cstheme="minorHAnsi"/>
          <w:i/>
          <w:sz w:val="18"/>
          <w:szCs w:val="18"/>
        </w:rPr>
        <w:t>«Αιολικός Σταθμός Παραγωγής Ηλεκτρικής Ενέργειας (Α.Σ.Π.Η.Ε) συνολικής ισχύος 20,4MW, στη θέση «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Λόντου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», της Δ.Ε Λειβαδιάς, του Δήμου </w:t>
      </w:r>
      <w:proofErr w:type="spellStart"/>
      <w:r w:rsidR="001B2CA3" w:rsidRPr="001B2CA3">
        <w:rPr>
          <w:rFonts w:ascii="Verdana" w:hAnsi="Verdana" w:cstheme="minorHAnsi"/>
          <w:i/>
          <w:sz w:val="18"/>
          <w:szCs w:val="18"/>
        </w:rPr>
        <w:t>Λεβαδέων</w:t>
      </w:r>
      <w:proofErr w:type="spellEnd"/>
      <w:r w:rsidR="001B2CA3" w:rsidRPr="001B2CA3">
        <w:rPr>
          <w:rFonts w:ascii="Verdana" w:hAnsi="Verdana" w:cstheme="minorHAnsi"/>
          <w:i/>
          <w:sz w:val="18"/>
          <w:szCs w:val="18"/>
        </w:rPr>
        <w:t xml:space="preserve">, της Π.Ε Βοιωτίας, της εταιρείας </w:t>
      </w:r>
      <w:r w:rsidR="001B2CA3" w:rsidRPr="001B2CA3">
        <w:rPr>
          <w:rFonts w:ascii="Verdana" w:hAnsi="Verdana" w:cstheme="minorHAnsi"/>
          <w:i/>
          <w:color w:val="FF0000"/>
          <w:sz w:val="18"/>
          <w:szCs w:val="18"/>
        </w:rPr>
        <w:t>Α/Π ΛΟΝΤΟΥ – Κ. ΜΑΥΡΟΥΔΗΣ &amp; ΣΙΑ Ε.Ε</w:t>
      </w:r>
      <w:r w:rsidR="001B2CA3" w:rsidRPr="001B2CA3">
        <w:rPr>
          <w:rFonts w:ascii="Verdana" w:hAnsi="Verdana" w:cstheme="minorHAnsi"/>
          <w:i/>
          <w:sz w:val="18"/>
          <w:szCs w:val="18"/>
        </w:rPr>
        <w:t>.».</w:t>
      </w:r>
    </w:p>
    <w:p w:rsidR="001B2CA3" w:rsidRPr="001B2CA3" w:rsidRDefault="001B2CA3" w:rsidP="001B2CA3">
      <w:pPr>
        <w:pStyle w:val="1"/>
        <w:spacing w:line="288" w:lineRule="auto"/>
        <w:ind w:firstLine="720"/>
        <w:jc w:val="both"/>
        <w:rPr>
          <w:rFonts w:ascii="Verdana" w:hAnsi="Verdana" w:cs="Calibri"/>
          <w:b/>
          <w:i/>
          <w:sz w:val="18"/>
          <w:szCs w:val="18"/>
        </w:rPr>
      </w:pPr>
      <w:r w:rsidRPr="001B2CA3">
        <w:rPr>
          <w:rFonts w:ascii="Verdana" w:hAnsi="Verdana" w:cs="Calibri"/>
          <w:i/>
          <w:sz w:val="18"/>
          <w:szCs w:val="18"/>
        </w:rPr>
        <w:t xml:space="preserve">Η Μ.Π.Ε. σε ηλεκτρονική μορφή βρίσκεται αναρτημένη στο Ηλεκτρονικό Περιβαλλοντικό Μητρώο (ΗΠΜ) του Υπουργείου Περιβάλλοντος και Ενέργειας (ΥΠΕΝ) </w:t>
      </w:r>
      <w:r w:rsidRPr="001B2CA3">
        <w:rPr>
          <w:rFonts w:ascii="Verdana" w:hAnsi="Verdana" w:cs="Calibri"/>
          <w:i/>
          <w:sz w:val="18"/>
          <w:szCs w:val="18"/>
        </w:rPr>
        <w:lastRenderedPageBreak/>
        <w:t xml:space="preserve">και στην ιστοσελίδα </w:t>
      </w:r>
      <w:hyperlink r:id="rId7" w:history="1">
        <w:r w:rsidRPr="001B2CA3">
          <w:rPr>
            <w:rStyle w:val="-"/>
            <w:rFonts w:ascii="Verdana" w:hAnsi="Verdana" w:cs="Calibri"/>
            <w:i/>
            <w:sz w:val="18"/>
            <w:szCs w:val="18"/>
          </w:rPr>
          <w:t>https://eprm.ypen.gr/</w:t>
        </w:r>
      </w:hyperlink>
      <w:r w:rsidRPr="001B2CA3">
        <w:rPr>
          <w:rFonts w:ascii="Verdana" w:hAnsi="Verdana" w:cstheme="minorHAnsi"/>
          <w:i/>
          <w:sz w:val="18"/>
          <w:szCs w:val="18"/>
        </w:rPr>
        <w:t xml:space="preserve">Η δημόσια διαβούλευση για την υποβολή απόψεων επί του θέματος θα διεξάγεται μέχρι τις </w:t>
      </w:r>
      <w:r w:rsidRPr="001B2CA3">
        <w:rPr>
          <w:rFonts w:ascii="Verdana" w:hAnsi="Verdana" w:cstheme="minorHAnsi"/>
          <w:i/>
          <w:color w:val="FF0000"/>
          <w:sz w:val="18"/>
          <w:szCs w:val="18"/>
        </w:rPr>
        <w:t>02.07.2021</w:t>
      </w:r>
      <w:r w:rsidRPr="001B2CA3">
        <w:rPr>
          <w:rFonts w:ascii="Verdana" w:hAnsi="Verdana" w:cstheme="minorHAnsi"/>
          <w:i/>
          <w:sz w:val="18"/>
          <w:szCs w:val="18"/>
        </w:rPr>
        <w:t>.</w:t>
      </w:r>
      <w:r w:rsidRPr="001B2CA3">
        <w:rPr>
          <w:rFonts w:ascii="Verdana" w:hAnsi="Verdana" w:cs="Calibri"/>
          <w:bCs/>
          <w:i/>
          <w:sz w:val="18"/>
          <w:szCs w:val="18"/>
        </w:rPr>
        <w:t>Σύμφωνα με τη μελέτη διοικητικά το έργο</w:t>
      </w:r>
      <w:r w:rsidRPr="001B2CA3">
        <w:rPr>
          <w:rFonts w:ascii="Verdana" w:hAnsi="Verdana" w:cstheme="minorHAnsi"/>
          <w:bCs/>
          <w:i/>
          <w:sz w:val="18"/>
          <w:szCs w:val="18"/>
        </w:rPr>
        <w:t xml:space="preserve"> </w:t>
      </w:r>
      <w:proofErr w:type="spellStart"/>
      <w:r w:rsidRPr="001B2CA3">
        <w:rPr>
          <w:rFonts w:ascii="Verdana" w:hAnsi="Verdana" w:cstheme="minorHAnsi"/>
          <w:bCs/>
          <w:i/>
          <w:sz w:val="18"/>
          <w:szCs w:val="18"/>
        </w:rPr>
        <w:t>υπάγεται</w:t>
      </w:r>
      <w:r w:rsidRPr="001B2CA3">
        <w:rPr>
          <w:rFonts w:ascii="Verdana" w:hAnsi="Verdana" w:cs="Calibri"/>
          <w:bCs/>
          <w:i/>
          <w:sz w:val="18"/>
          <w:szCs w:val="18"/>
        </w:rPr>
        <w:t>στηνκοινότητα</w:t>
      </w:r>
      <w:proofErr w:type="spellEnd"/>
      <w:r>
        <w:rPr>
          <w:rFonts w:ascii="Verdana" w:hAnsi="Verdana" w:cs="Calibri"/>
          <w:bCs/>
          <w:i/>
          <w:sz w:val="18"/>
          <w:szCs w:val="18"/>
        </w:rPr>
        <w:t xml:space="preserve"> </w:t>
      </w:r>
      <w:r w:rsidRPr="001B2CA3">
        <w:rPr>
          <w:rFonts w:ascii="Verdana" w:hAnsi="Verdana" w:cstheme="minorHAnsi"/>
          <w:bCs/>
          <w:i/>
          <w:color w:val="FF0000"/>
          <w:sz w:val="18"/>
          <w:szCs w:val="18"/>
        </w:rPr>
        <w:t>Λιβαδειάς</w:t>
      </w:r>
      <w:bookmarkStart w:id="3" w:name="_Hlk64920886"/>
      <w:r w:rsidRPr="001B2CA3">
        <w:rPr>
          <w:rFonts w:ascii="Verdana" w:hAnsi="Verdana" w:cstheme="minorHAnsi"/>
          <w:bCs/>
          <w:i/>
          <w:color w:val="FF0000"/>
          <w:sz w:val="18"/>
          <w:szCs w:val="18"/>
        </w:rPr>
        <w:t>.</w:t>
      </w:r>
      <w:r>
        <w:rPr>
          <w:rFonts w:ascii="Verdana" w:hAnsi="Verdana" w:cstheme="minorHAnsi"/>
          <w:bCs/>
          <w:i/>
          <w:color w:val="FF0000"/>
          <w:sz w:val="18"/>
          <w:szCs w:val="18"/>
        </w:rPr>
        <w:t xml:space="preserve"> </w:t>
      </w:r>
      <w:r w:rsidRPr="001B2CA3">
        <w:rPr>
          <w:rFonts w:ascii="Verdana" w:hAnsi="Verdana" w:cstheme="minorHAnsi"/>
          <w:i/>
          <w:sz w:val="18"/>
          <w:szCs w:val="18"/>
        </w:rPr>
        <w:t xml:space="preserve">Σκοπός της μελέτης είναι </w:t>
      </w:r>
      <w:bookmarkStart w:id="4" w:name="_Hlk55469971"/>
      <w:r w:rsidRPr="001B2CA3">
        <w:rPr>
          <w:rFonts w:ascii="Verdana" w:hAnsi="Verdana" w:cstheme="minorHAnsi"/>
          <w:i/>
          <w:sz w:val="18"/>
          <w:szCs w:val="18"/>
        </w:rPr>
        <w:t xml:space="preserve">η </w:t>
      </w:r>
      <w:bookmarkEnd w:id="3"/>
      <w:bookmarkEnd w:id="4"/>
      <w:r w:rsidRPr="001B2CA3">
        <w:rPr>
          <w:rFonts w:ascii="Verdana" w:hAnsi="Verdana" w:cstheme="minorHAnsi"/>
          <w:i/>
          <w:sz w:val="18"/>
          <w:szCs w:val="18"/>
        </w:rPr>
        <w:t>έκδοση της Απόφασης Έγκρισης Περιβαλλοντικών Όρων (ΑΕΠΟ) του εν λόγω έργου</w:t>
      </w:r>
      <w:r w:rsidRPr="001B2CA3">
        <w:rPr>
          <w:rFonts w:ascii="Verdana" w:hAnsi="Verdana" w:cs="Calibri"/>
          <w:i/>
          <w:sz w:val="18"/>
          <w:szCs w:val="18"/>
        </w:rPr>
        <w:t>.</w:t>
      </w:r>
    </w:p>
    <w:p w:rsidR="001B2CA3" w:rsidRPr="001B2CA3" w:rsidRDefault="001B2CA3" w:rsidP="001B2CA3">
      <w:pPr>
        <w:spacing w:line="288" w:lineRule="auto"/>
        <w:jc w:val="both"/>
        <w:rPr>
          <w:rFonts w:ascii="Verdana" w:hAnsi="Verdana" w:cs="Calibri"/>
          <w:b/>
          <w:i/>
          <w:sz w:val="18"/>
          <w:szCs w:val="18"/>
        </w:rPr>
      </w:pPr>
      <w:r w:rsidRPr="001B2CA3">
        <w:rPr>
          <w:rFonts w:ascii="Verdana" w:hAnsi="Verdana" w:cs="Calibri"/>
          <w:i/>
          <w:sz w:val="18"/>
          <w:szCs w:val="18"/>
        </w:rPr>
        <w:tab/>
        <w:t>Σύμφωνα με τις παραγράφους 1α και 2στ του άρθρου 83 του Ν. 3852/2010 εμπίπτει στις αρμοδιότητες των τοπικών συμβουλίων η έκφραση γνωμών και η διατύπωση απόψεων</w:t>
      </w:r>
      <w:r>
        <w:rPr>
          <w:rFonts w:ascii="Verdana" w:hAnsi="Verdana" w:cs="Calibri"/>
          <w:i/>
          <w:sz w:val="18"/>
          <w:szCs w:val="18"/>
        </w:rPr>
        <w:t xml:space="preserve">. </w:t>
      </w:r>
      <w:r w:rsidRPr="001B2CA3">
        <w:rPr>
          <w:rFonts w:ascii="Verdana" w:hAnsi="Verdana" w:cs="Calibri"/>
          <w:i/>
          <w:sz w:val="18"/>
          <w:szCs w:val="18"/>
        </w:rPr>
        <w:t>Παρακαλείται</w:t>
      </w:r>
      <w:r>
        <w:rPr>
          <w:rFonts w:ascii="Verdana" w:hAnsi="Verdana" w:cs="Calibri"/>
          <w:i/>
          <w:sz w:val="18"/>
          <w:szCs w:val="18"/>
        </w:rPr>
        <w:t xml:space="preserve"> </w:t>
      </w:r>
      <w:r w:rsidRPr="001B2CA3">
        <w:rPr>
          <w:rFonts w:ascii="Verdana" w:hAnsi="Verdana" w:cs="Calibri"/>
          <w:i/>
          <w:sz w:val="18"/>
          <w:szCs w:val="18"/>
        </w:rPr>
        <w:t>το συμβούλιο της κοινότητας</w:t>
      </w:r>
      <w:r>
        <w:rPr>
          <w:rFonts w:ascii="Verdana" w:hAnsi="Verdana" w:cs="Calibri"/>
          <w:i/>
          <w:sz w:val="18"/>
          <w:szCs w:val="18"/>
        </w:rPr>
        <w:t xml:space="preserve"> </w:t>
      </w:r>
      <w:r w:rsidRPr="001B2CA3">
        <w:rPr>
          <w:rFonts w:ascii="Verdana" w:hAnsi="Verdana" w:cstheme="minorHAnsi"/>
          <w:i/>
          <w:color w:val="FF0000"/>
          <w:sz w:val="18"/>
          <w:szCs w:val="18"/>
        </w:rPr>
        <w:t>Λιβαδειάς</w:t>
      </w:r>
      <w:r>
        <w:rPr>
          <w:rFonts w:ascii="Verdana" w:hAnsi="Verdana" w:cstheme="minorHAnsi"/>
          <w:i/>
          <w:color w:val="FF0000"/>
          <w:sz w:val="18"/>
          <w:szCs w:val="18"/>
        </w:rPr>
        <w:t xml:space="preserve"> </w:t>
      </w:r>
      <w:r w:rsidRPr="001B2CA3">
        <w:rPr>
          <w:rFonts w:ascii="Verdana" w:hAnsi="Verdana" w:cs="Calibri"/>
          <w:i/>
          <w:sz w:val="18"/>
          <w:szCs w:val="18"/>
        </w:rPr>
        <w:t xml:space="preserve">στη σχετική απόφασή του, να εκφράσει τις απόψεις του, να διατυπώσει τις προτάσεις του και να τις αποστείλει άμεσα στην υπηρεσία μας και στην Επιτροπή Ποιότητας Ζωής του δήμου </w:t>
      </w:r>
      <w:proofErr w:type="spellStart"/>
      <w:r w:rsidRPr="001B2CA3">
        <w:rPr>
          <w:rFonts w:ascii="Verdana" w:hAnsi="Verdana" w:cs="Calibri"/>
          <w:i/>
          <w:sz w:val="18"/>
          <w:szCs w:val="18"/>
        </w:rPr>
        <w:t>Λεβαδέων</w:t>
      </w:r>
      <w:proofErr w:type="spellEnd"/>
      <w:r w:rsidRPr="001B2CA3">
        <w:rPr>
          <w:rFonts w:ascii="Verdana" w:hAnsi="Verdana" w:cs="Calibri"/>
          <w:i/>
          <w:sz w:val="18"/>
          <w:szCs w:val="18"/>
        </w:rPr>
        <w:t>.</w:t>
      </w:r>
      <w:r>
        <w:rPr>
          <w:rFonts w:ascii="Verdana" w:hAnsi="Verdana" w:cs="Calibri"/>
          <w:i/>
          <w:sz w:val="18"/>
          <w:szCs w:val="18"/>
        </w:rPr>
        <w:t xml:space="preserve"> </w:t>
      </w:r>
      <w:r w:rsidRPr="001B2CA3">
        <w:rPr>
          <w:rFonts w:ascii="Verdana" w:hAnsi="Verdana" w:cs="Calibri"/>
          <w:i/>
          <w:sz w:val="18"/>
          <w:szCs w:val="18"/>
        </w:rPr>
        <w:tab/>
        <w:t xml:space="preserve">Σας επισυνάπτουμε την εντολή προς δημοσίευση της και την περιληπτική έκθεση της Μ.Π.Ε.  της Υπηρεσίας. </w:t>
      </w:r>
    </w:p>
    <w:p w:rsidR="003A4FFC" w:rsidRPr="008E06ED" w:rsidRDefault="001B2CA3" w:rsidP="001B2CA3">
      <w:pPr>
        <w:spacing w:line="288" w:lineRule="auto"/>
        <w:jc w:val="both"/>
        <w:rPr>
          <w:rFonts w:ascii="Verdana" w:hAnsi="Verdana" w:cs="Verdana"/>
          <w:sz w:val="18"/>
          <w:szCs w:val="18"/>
        </w:rPr>
      </w:pPr>
      <w:r w:rsidRPr="001B2CA3">
        <w:rPr>
          <w:rFonts w:ascii="Verdana" w:hAnsi="Verdana" w:cs="Calibri"/>
          <w:i/>
          <w:sz w:val="18"/>
          <w:szCs w:val="18"/>
        </w:rPr>
        <w:tab/>
      </w:r>
      <w:r w:rsidR="008E06ED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bookmarkEnd w:id="0"/>
      <w:r w:rsidR="003A4FFC" w:rsidRPr="008E06ED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3A4FFC" w:rsidRPr="008E06ED" w:rsidRDefault="001B2CA3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10287</w:t>
      </w:r>
      <w:r w:rsidR="003A4FFC" w:rsidRPr="008E06ED">
        <w:rPr>
          <w:rFonts w:ascii="Verdana" w:hAnsi="Verdana" w:cs="Verdana"/>
          <w:sz w:val="18"/>
          <w:szCs w:val="18"/>
        </w:rPr>
        <w:t>/07-06 -2021</w:t>
      </w:r>
      <w:r w:rsidR="00994D72" w:rsidRPr="008E06ED">
        <w:rPr>
          <w:rFonts w:ascii="Verdana" w:hAnsi="Verdana" w:cs="Verdana"/>
          <w:sz w:val="18"/>
          <w:szCs w:val="18"/>
        </w:rPr>
        <w:t xml:space="preserve">  έγγραφό της Δ/</w:t>
      </w:r>
      <w:proofErr w:type="spellStart"/>
      <w:r w:rsidR="00994D72" w:rsidRPr="008E06ED">
        <w:rPr>
          <w:rFonts w:ascii="Verdana" w:hAnsi="Verdana" w:cs="Verdana"/>
          <w:sz w:val="18"/>
          <w:szCs w:val="18"/>
        </w:rPr>
        <w:t>νσης</w:t>
      </w:r>
      <w:proofErr w:type="spellEnd"/>
      <w:r w:rsidR="00994D72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color w:val="333333"/>
          <w:sz w:val="18"/>
          <w:szCs w:val="18"/>
        </w:rPr>
        <w:t xml:space="preserve">Περιβάλλοντος </w:t>
      </w:r>
      <w:r w:rsidR="00994D72" w:rsidRPr="008E06ED">
        <w:rPr>
          <w:rFonts w:ascii="Verdana" w:hAnsi="Verdana" w:cs="Verdana"/>
          <w:color w:val="333333"/>
          <w:sz w:val="18"/>
          <w:szCs w:val="18"/>
        </w:rPr>
        <w:t xml:space="preserve"> Καθαριότητας &amp; Πρασίνου</w:t>
      </w:r>
    </w:p>
    <w:p w:rsidR="003A4FFC" w:rsidRPr="008E06ED" w:rsidRDefault="00994D72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Την από 07/06</w:t>
      </w:r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/2021 Περιληπτική ‘</w:t>
      </w:r>
      <w:proofErr w:type="spellStart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Εκθεση</w:t>
      </w:r>
      <w:proofErr w:type="spellEnd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επί Μ.Π.Ε  της αρμόδιας διεύθυνσης </w:t>
      </w:r>
    </w:p>
    <w:p w:rsidR="003A4FFC" w:rsidRPr="008E06ED" w:rsidRDefault="003A4FFC" w:rsidP="003A4FFC">
      <w:pPr>
        <w:numPr>
          <w:ilvl w:val="0"/>
          <w:numId w:val="4"/>
        </w:numPr>
        <w:tabs>
          <w:tab w:val="left" w:pos="-720"/>
        </w:tabs>
        <w:ind w:left="714" w:hanging="357"/>
        <w:rPr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Τα άρθρο 84 του Ν. 4555/2018 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8E06ED">
        <w:rPr>
          <w:rFonts w:ascii="Verdana" w:hAnsi="Verdana" w:cs="Arial"/>
          <w:sz w:val="18"/>
          <w:szCs w:val="18"/>
        </w:rPr>
        <w:t>υπ΄αριθμ</w:t>
      </w:r>
      <w:proofErr w:type="spellEnd"/>
      <w:r w:rsidRPr="008E06ED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E06ED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8E06ED">
        <w:rPr>
          <w:rFonts w:ascii="Verdana" w:hAnsi="Verdana" w:cs="Arial"/>
          <w:sz w:val="18"/>
          <w:szCs w:val="18"/>
        </w:rPr>
        <w:t>»</w:t>
      </w:r>
    </w:p>
    <w:p w:rsidR="003A4FFC" w:rsidRPr="008E06ED" w:rsidRDefault="003A4FFC" w:rsidP="003A4FFC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>Την μεταξύ των μελών συζήτηση σύμφωνα με τα πρακτικά</w:t>
      </w:r>
    </w:p>
    <w:p w:rsidR="003A4FFC" w:rsidRPr="008E06ED" w:rsidRDefault="003A4FFC" w:rsidP="003A4FFC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3A4FFC" w:rsidRPr="008E06ED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1B2CA3" w:rsidRPr="008E06ED" w:rsidRDefault="003A4FFC" w:rsidP="001B2CA3">
      <w:pPr>
        <w:pStyle w:val="ad"/>
        <w:spacing w:after="200" w:line="276" w:lineRule="auto"/>
        <w:ind w:left="0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Εισηγείτ</w:t>
      </w:r>
      <w:r w:rsidR="00994D72" w:rsidRPr="008E06ED">
        <w:rPr>
          <w:rFonts w:ascii="Verdana" w:hAnsi="Verdana" w:cs="Verdana"/>
          <w:sz w:val="18"/>
          <w:szCs w:val="18"/>
        </w:rPr>
        <w:t>αι στην Επιτροπή Ποιότητας Ζωής</w:t>
      </w:r>
      <w:r w:rsidRPr="008E06ED">
        <w:rPr>
          <w:rFonts w:ascii="Verdana" w:hAnsi="Verdana" w:cs="Verdana"/>
          <w:sz w:val="18"/>
          <w:szCs w:val="18"/>
        </w:rPr>
        <w:t xml:space="preserve">  </w:t>
      </w:r>
      <w:r w:rsidRPr="008E06ED">
        <w:rPr>
          <w:rFonts w:ascii="Verdana" w:hAnsi="Verdana" w:cs="Verdana"/>
          <w:sz w:val="18"/>
          <w:szCs w:val="18"/>
          <w:u w:val="single"/>
        </w:rPr>
        <w:t>ΑΡΝΗΤΙΚΑ</w:t>
      </w:r>
      <w:r w:rsidRPr="008E06ED">
        <w:rPr>
          <w:rFonts w:ascii="Verdana" w:hAnsi="Verdana" w:cs="Verdana"/>
          <w:sz w:val="18"/>
          <w:szCs w:val="18"/>
        </w:rPr>
        <w:t xml:space="preserve">  επί της Μελέτης  Περιβαλλοντικών Επιπτώσεων (Μ.Π.Ε.) του έργου: </w:t>
      </w:r>
      <w:r w:rsidR="001B2CA3" w:rsidRPr="001B2CA3">
        <w:rPr>
          <w:rFonts w:ascii="Verdana" w:eastAsia="Arial" w:hAnsi="Verdana" w:cs="Arial"/>
          <w:sz w:val="18"/>
          <w:szCs w:val="18"/>
        </w:rPr>
        <w:t xml:space="preserve">«ΑΙΟΛΙΚΟΣ ΣΤΑΘΜΟΣ ΠΑΡΑΓΩΓΗΣ ΗΛΕΚΤΡΙΚΗΣ ΕΝΕΡΓΕΙΑΣ (Α.Σ.Π.Η.Ε) ΣΥΝΟΛΙΚΗΣ ΙΣΧΥΟΣ 20,4 </w:t>
      </w:r>
      <w:r w:rsidR="001B2CA3" w:rsidRPr="001B2CA3">
        <w:rPr>
          <w:rFonts w:ascii="Verdana" w:eastAsia="Arial" w:hAnsi="Verdana" w:cs="Arial"/>
          <w:sz w:val="18"/>
          <w:szCs w:val="18"/>
          <w:lang w:val="en-US"/>
        </w:rPr>
        <w:t>MW</w:t>
      </w:r>
      <w:r w:rsidR="001B2CA3" w:rsidRPr="001B2CA3">
        <w:rPr>
          <w:rFonts w:ascii="Verdana" w:eastAsia="Arial" w:hAnsi="Verdana" w:cs="Arial"/>
          <w:sz w:val="18"/>
          <w:szCs w:val="18"/>
        </w:rPr>
        <w:t xml:space="preserve"> ΣΤΗΝ ΘΕΣΗ “ΛΟΝΤΟΥ“ ΤΗΣ Δ.Ε.ΛΕΙΒΑΔΕΙΑΣ, ΤΟΥ ΔΗΜΟΥ ΛΕΒΑΔΕΩΝ, ΤΗΣ Π.Ε. ΒΟΙΩΤΙΑΣ, ΤΗΣ ΕΤΑΙΡΙΑΣ Α/Π ΛΟΝΤΟΥ-Κ.ΜΑΥΡΟΥΔΗΣ &amp; ΣΙΑ</w:t>
      </w:r>
      <w:r w:rsidR="001B2CA3">
        <w:rPr>
          <w:rFonts w:ascii="Verdana" w:eastAsia="Arial" w:hAnsi="Verdana" w:cs="Arial"/>
          <w:sz w:val="18"/>
          <w:szCs w:val="18"/>
        </w:rPr>
        <w:t xml:space="preserve"> Ε.Ε.</w:t>
      </w:r>
      <w:r w:rsidR="001B2CA3" w:rsidRPr="001B2CA3">
        <w:rPr>
          <w:rFonts w:ascii="Verdana" w:eastAsia="Arial" w:hAnsi="Verdana" w:cs="Arial"/>
          <w:sz w:val="18"/>
          <w:szCs w:val="18"/>
        </w:rPr>
        <w:t>»</w:t>
      </w:r>
    </w:p>
    <w:p w:rsidR="00196F87" w:rsidRPr="008E06ED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1B2CA3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14</w:t>
      </w:r>
      <w:r w:rsidR="00DC2DFE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/2021.</w:t>
      </w: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3058F" w:rsidRPr="008E06ED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Χρηστ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.                                                       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ΛΙΒΑΔΕΙΑ 09 /06/2021</w:t>
      </w:r>
    </w:p>
    <w:p w:rsidR="00196F87" w:rsidRPr="008E06ED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23058F" w:rsidRDefault="005477E1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</w:p>
    <w:p w:rsidR="008E06ED" w:rsidRDefault="008E06ED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8E06ED" w:rsidRPr="008E06ED" w:rsidRDefault="008E06ED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2CA3"/>
    <w:rsid w:val="001B4A7C"/>
    <w:rsid w:val="001C6E5C"/>
    <w:rsid w:val="001D04F5"/>
    <w:rsid w:val="001D78B4"/>
    <w:rsid w:val="001E5C9F"/>
    <w:rsid w:val="002011AF"/>
    <w:rsid w:val="00227397"/>
    <w:rsid w:val="0023058F"/>
    <w:rsid w:val="00230902"/>
    <w:rsid w:val="00282ADE"/>
    <w:rsid w:val="00286BFA"/>
    <w:rsid w:val="002B0525"/>
    <w:rsid w:val="002C4772"/>
    <w:rsid w:val="002D4CF8"/>
    <w:rsid w:val="002D5154"/>
    <w:rsid w:val="00311FD6"/>
    <w:rsid w:val="0031667F"/>
    <w:rsid w:val="00384DFF"/>
    <w:rsid w:val="003923A6"/>
    <w:rsid w:val="00392EA6"/>
    <w:rsid w:val="0039519B"/>
    <w:rsid w:val="003A0D22"/>
    <w:rsid w:val="003A4FFC"/>
    <w:rsid w:val="003C3FE9"/>
    <w:rsid w:val="003C7806"/>
    <w:rsid w:val="003D68A1"/>
    <w:rsid w:val="003E5486"/>
    <w:rsid w:val="0042492C"/>
    <w:rsid w:val="00442F0F"/>
    <w:rsid w:val="0047586B"/>
    <w:rsid w:val="004A1A3B"/>
    <w:rsid w:val="004B0786"/>
    <w:rsid w:val="004C62CD"/>
    <w:rsid w:val="004D7AC2"/>
    <w:rsid w:val="004F2890"/>
    <w:rsid w:val="00506577"/>
    <w:rsid w:val="005477E1"/>
    <w:rsid w:val="00547CF3"/>
    <w:rsid w:val="00553AC0"/>
    <w:rsid w:val="00573EE6"/>
    <w:rsid w:val="00576AA3"/>
    <w:rsid w:val="00582185"/>
    <w:rsid w:val="005E0397"/>
    <w:rsid w:val="005F51C2"/>
    <w:rsid w:val="00620757"/>
    <w:rsid w:val="00644C70"/>
    <w:rsid w:val="006A5C35"/>
    <w:rsid w:val="006F2858"/>
    <w:rsid w:val="006F712C"/>
    <w:rsid w:val="00730C14"/>
    <w:rsid w:val="00740CFD"/>
    <w:rsid w:val="00741B49"/>
    <w:rsid w:val="00787F2C"/>
    <w:rsid w:val="007916C3"/>
    <w:rsid w:val="007A148B"/>
    <w:rsid w:val="007A44C3"/>
    <w:rsid w:val="007C5104"/>
    <w:rsid w:val="007C7A33"/>
    <w:rsid w:val="007D6277"/>
    <w:rsid w:val="00816F7B"/>
    <w:rsid w:val="00836844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E06ED"/>
    <w:rsid w:val="00904851"/>
    <w:rsid w:val="00907A22"/>
    <w:rsid w:val="00913628"/>
    <w:rsid w:val="00941BB9"/>
    <w:rsid w:val="00964F97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82A29"/>
    <w:rsid w:val="00A90735"/>
    <w:rsid w:val="00A90F0B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46B24"/>
    <w:rsid w:val="00B744D6"/>
    <w:rsid w:val="00B801E9"/>
    <w:rsid w:val="00B873E4"/>
    <w:rsid w:val="00BA6C6F"/>
    <w:rsid w:val="00BB08FF"/>
    <w:rsid w:val="00BB2FCC"/>
    <w:rsid w:val="00BB4407"/>
    <w:rsid w:val="00BB715A"/>
    <w:rsid w:val="00BC404B"/>
    <w:rsid w:val="00BC7F5A"/>
    <w:rsid w:val="00BD4BC9"/>
    <w:rsid w:val="00BE5CEF"/>
    <w:rsid w:val="00BF0FB0"/>
    <w:rsid w:val="00C01C48"/>
    <w:rsid w:val="00C0666D"/>
    <w:rsid w:val="00C27344"/>
    <w:rsid w:val="00C83DB9"/>
    <w:rsid w:val="00C93EE4"/>
    <w:rsid w:val="00CA1AE0"/>
    <w:rsid w:val="00CA7B96"/>
    <w:rsid w:val="00CB40B8"/>
    <w:rsid w:val="00CF7645"/>
    <w:rsid w:val="00D03CDF"/>
    <w:rsid w:val="00D26B0F"/>
    <w:rsid w:val="00D54677"/>
    <w:rsid w:val="00D56C6D"/>
    <w:rsid w:val="00DA2D45"/>
    <w:rsid w:val="00DA3627"/>
    <w:rsid w:val="00DA45A8"/>
    <w:rsid w:val="00DC2972"/>
    <w:rsid w:val="00DC2DFE"/>
    <w:rsid w:val="00DF02B4"/>
    <w:rsid w:val="00E72C6F"/>
    <w:rsid w:val="00E913C4"/>
    <w:rsid w:val="00E939D4"/>
    <w:rsid w:val="00ED46B0"/>
    <w:rsid w:val="00EE2265"/>
    <w:rsid w:val="00F21EE2"/>
    <w:rsid w:val="00F36EE9"/>
    <w:rsid w:val="00F54DF0"/>
    <w:rsid w:val="00F932C0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rm.ypen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7E2C-F12E-4AF3-83FB-60D93C4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4</cp:revision>
  <cp:lastPrinted>2020-11-27T08:47:00Z</cp:lastPrinted>
  <dcterms:created xsi:type="dcterms:W3CDTF">2021-06-09T08:41:00Z</dcterms:created>
  <dcterms:modified xsi:type="dcterms:W3CDTF">2021-06-09T10:45:00Z</dcterms:modified>
</cp:coreProperties>
</file>