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634D1B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634D1B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CA16A5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4186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634D1B" w:rsidRPr="00FD0D42" w:rsidRDefault="00634D1B" w:rsidP="00634D1B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CA16A5">
        <w:rPr>
          <w:rFonts w:ascii="Arial" w:eastAsia="Arial" w:hAnsi="Arial" w:cs="Arial"/>
          <w:b/>
          <w:bCs/>
          <w:position w:val="2"/>
          <w:sz w:val="22"/>
          <w:szCs w:val="22"/>
        </w:rPr>
        <w:t>16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4F51A4" w:rsidRPr="004F51A4">
        <w:rPr>
          <w:rFonts w:ascii="Arial" w:hAnsi="Arial" w:cs="Arial"/>
          <w:sz w:val="22"/>
          <w:szCs w:val="22"/>
        </w:rPr>
        <w:t>4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464C0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6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011F2F" w:rsidRDefault="00776082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b/>
          <w:bCs/>
          <w:spacing w:val="-4"/>
          <w:sz w:val="22"/>
          <w:szCs w:val="22"/>
        </w:rPr>
      </w:pPr>
      <w:r w:rsidRPr="00115EE0">
        <w:rPr>
          <w:rStyle w:val="af0"/>
          <w:b/>
        </w:rPr>
        <w:t>ΘΕΜΑ:</w:t>
      </w:r>
      <w:r w:rsidR="00C96B33" w:rsidRPr="00C96B33">
        <w:rPr>
          <w:rFonts w:ascii="Arial" w:hAnsi="Arial" w:cs="Arial"/>
          <w:b/>
          <w:sz w:val="22"/>
          <w:szCs w:val="22"/>
        </w:rPr>
        <w:t xml:space="preserve"> </w:t>
      </w:r>
      <w:r w:rsidR="00C90D2B" w:rsidRPr="00C90D2B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C90D2B" w:rsidRPr="00C90D2B">
        <w:rPr>
          <w:rFonts w:ascii="Arial" w:hAnsi="Arial" w:cs="Arial"/>
          <w:b/>
          <w:sz w:val="22"/>
          <w:szCs w:val="22"/>
        </w:rPr>
        <w:t>ροποποίηση</w:t>
      </w:r>
      <w:proofErr w:type="spellEnd"/>
      <w:r w:rsidR="00C90D2B" w:rsidRPr="00C90D2B">
        <w:rPr>
          <w:rFonts w:ascii="Arial" w:hAnsi="Arial" w:cs="Arial"/>
          <w:b/>
          <w:sz w:val="22"/>
          <w:szCs w:val="22"/>
        </w:rPr>
        <w:t xml:space="preserve">  </w:t>
      </w:r>
      <w:r w:rsidR="00464C09">
        <w:rPr>
          <w:rFonts w:ascii="Arial" w:hAnsi="Arial" w:cs="Arial"/>
          <w:b/>
          <w:sz w:val="22"/>
          <w:szCs w:val="22"/>
        </w:rPr>
        <w:t xml:space="preserve">εν μέρει της υπ </w:t>
      </w:r>
      <w:proofErr w:type="spellStart"/>
      <w:r w:rsidR="00464C0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464C09">
        <w:rPr>
          <w:rFonts w:ascii="Arial" w:hAnsi="Arial" w:cs="Arial"/>
          <w:b/>
          <w:sz w:val="22"/>
          <w:szCs w:val="22"/>
        </w:rPr>
        <w:t xml:space="preserve"> 463/2017 απόφασης</w:t>
      </w:r>
      <w:r w:rsidR="00B241D5">
        <w:rPr>
          <w:rFonts w:ascii="Arial" w:hAnsi="Arial" w:cs="Arial"/>
          <w:b/>
          <w:sz w:val="22"/>
          <w:szCs w:val="22"/>
        </w:rPr>
        <w:t xml:space="preserve"> του Δημοτικού Συμβουλίου «Κ</w:t>
      </w:r>
      <w:r w:rsidR="00464C09">
        <w:rPr>
          <w:rFonts w:ascii="Arial" w:hAnsi="Arial" w:cs="Arial"/>
          <w:b/>
          <w:sz w:val="22"/>
          <w:szCs w:val="22"/>
        </w:rPr>
        <w:t>αθορισμ</w:t>
      </w:r>
      <w:r w:rsidR="00B241D5">
        <w:rPr>
          <w:rFonts w:ascii="Arial" w:hAnsi="Arial" w:cs="Arial"/>
          <w:b/>
          <w:sz w:val="22"/>
          <w:szCs w:val="22"/>
        </w:rPr>
        <w:t>ός</w:t>
      </w:r>
      <w:r w:rsidR="00464C09">
        <w:rPr>
          <w:rFonts w:ascii="Arial" w:hAnsi="Arial" w:cs="Arial"/>
          <w:b/>
          <w:sz w:val="22"/>
          <w:szCs w:val="22"/>
        </w:rPr>
        <w:t xml:space="preserve"> τελών κοινοχρήστων χώρων για το οικονομικό έτος 2018 και εφεξής»  </w:t>
      </w:r>
      <w:r w:rsidR="00C90D2B" w:rsidRPr="00C90D2B">
        <w:rPr>
          <w:rFonts w:ascii="Arial" w:hAnsi="Arial" w:cs="Arial"/>
          <w:b/>
          <w:bCs/>
          <w:spacing w:val="-4"/>
          <w:sz w:val="22"/>
          <w:szCs w:val="22"/>
        </w:rPr>
        <w:t>(</w:t>
      </w:r>
      <w:r w:rsidR="00464C09">
        <w:rPr>
          <w:rFonts w:ascii="Arial" w:hAnsi="Arial" w:cs="Arial"/>
          <w:b/>
          <w:bCs/>
          <w:spacing w:val="-4"/>
          <w:sz w:val="22"/>
          <w:szCs w:val="22"/>
        </w:rPr>
        <w:t>Η 46/2</w:t>
      </w:r>
      <w:r w:rsidR="00C90D2B" w:rsidRPr="00C90D2B">
        <w:rPr>
          <w:rFonts w:ascii="Arial" w:hAnsi="Arial" w:cs="Arial"/>
          <w:b/>
          <w:bCs/>
          <w:spacing w:val="-4"/>
          <w:sz w:val="22"/>
          <w:szCs w:val="22"/>
        </w:rPr>
        <w:t>021 απόφαση</w:t>
      </w:r>
      <w:r w:rsidR="00464C09">
        <w:rPr>
          <w:rFonts w:ascii="Arial" w:hAnsi="Arial" w:cs="Arial"/>
          <w:b/>
          <w:bCs/>
          <w:spacing w:val="-4"/>
          <w:sz w:val="22"/>
          <w:szCs w:val="22"/>
        </w:rPr>
        <w:t xml:space="preserve"> της Οικονομικής Επιτροπής</w:t>
      </w:r>
      <w:r w:rsidR="00C90D2B" w:rsidRPr="00C90D2B">
        <w:rPr>
          <w:rFonts w:ascii="Arial" w:hAnsi="Arial" w:cs="Arial"/>
          <w:b/>
          <w:bCs/>
          <w:spacing w:val="-4"/>
          <w:sz w:val="22"/>
          <w:szCs w:val="22"/>
        </w:rPr>
        <w:t>)</w:t>
      </w:r>
    </w:p>
    <w:p w:rsidR="00C90D2B" w:rsidRPr="0099302E" w:rsidRDefault="00C90D2B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3635/5-3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9D62A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27</w:t>
      </w:r>
      <w:r w:rsidR="00E8674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BF43AF" w:rsidRDefault="00BF43AF" w:rsidP="00BF43AF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9D62AB" w:rsidRPr="00011F2F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9D62AB" w:rsidRPr="00011F2F" w:rsidTr="00293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Pr="00011F2F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9D62AB" w:rsidRPr="00011F2F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9D62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9D62AB" w:rsidRPr="00011F2F" w:rsidRDefault="009D62AB" w:rsidP="009D62A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9D62AB" w:rsidRPr="00B379A9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A52301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Pr="00A52301" w:rsidRDefault="009D62AB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D62AB" w:rsidRDefault="009D62AB" w:rsidP="00293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Pr="003F1C5D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</w:t>
            </w:r>
            <w:r w:rsidRPr="00A523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5230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9D62AB" w:rsidRDefault="009D62AB" w:rsidP="009D62AB">
            <w:pPr>
              <w:pStyle w:val="af"/>
              <w:widowControl/>
              <w:numPr>
                <w:ilvl w:val="0"/>
                <w:numId w:val="23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9D62AB" w:rsidRDefault="009D62AB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90D2B" w:rsidRDefault="00C90D2B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657038" w:rsidRPr="00657038" w:rsidRDefault="00C901FE" w:rsidP="00657038">
      <w:pPr>
        <w:tabs>
          <w:tab w:val="center" w:pos="8460"/>
        </w:tabs>
        <w:spacing w:before="113" w:after="113" w:line="276" w:lineRule="auto"/>
        <w:ind w:right="-113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lang w:bidi="hi-IN"/>
        </w:rPr>
      </w:pPr>
      <w:r w:rsidRPr="00C901FE">
        <w:rPr>
          <w:rFonts w:ascii="Arial" w:eastAsia="Liberation Serif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Fonts w:ascii="Arial" w:eastAsia="Liberation Serif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</w:t>
      </w:r>
      <w:r w:rsidR="004F4632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 xml:space="preserve"> </w:t>
      </w:r>
      <w:r w:rsidRPr="00C901FE">
        <w:rPr>
          <w:rFonts w:ascii="Arial" w:eastAsia="Arial" w:hAnsi="Arial" w:cs="Arial"/>
          <w:b/>
          <w:bCs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θέμα της  ημερήσιας διάταξης</w:t>
      </w:r>
      <w:r w:rsidRPr="00C901FE">
        <w:rPr>
          <w:rFonts w:ascii="Arial" w:eastAsia="Arial" w:hAnsi="Arial" w:cs="Arial"/>
          <w:i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Pr="00C901FE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ο κ. Πρόεδρος   έθεσε υπόψη των μελών του Δημοτικού Συμβουλίου , 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</w:t>
      </w:r>
      <w:proofErr w:type="spellStart"/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46/2021   απόφαση της </w:t>
      </w:r>
      <w:r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Οικονομικής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Επιτροπής </w:t>
      </w:r>
      <w:r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Δήμου, με την οποία εισηγείται στο Δημοτικό Συμβούλιο την «</w:t>
      </w:r>
      <w:r w:rsidRPr="00C901FE">
        <w:rPr>
          <w:rStyle w:val="FontStyle17"/>
          <w:rFonts w:ascii="Arial" w:eastAsia="Calibri" w:hAnsi="Arial" w:cs="Arial"/>
          <w:b/>
          <w:bCs/>
          <w:i/>
          <w:kern w:val="1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 xml:space="preserve">Μερική τροποποίηση της </w:t>
      </w:r>
      <w:proofErr w:type="spellStart"/>
      <w:r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. 46</w:t>
      </w:r>
      <w:r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3</w:t>
      </w:r>
      <w:r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/201</w:t>
      </w:r>
      <w:r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7</w:t>
      </w:r>
      <w:r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 xml:space="preserve"> απόφασης του Δ.Σ. περί “</w:t>
      </w:r>
      <w:r w:rsidRPr="00C901FE">
        <w:rPr>
          <w:rFonts w:ascii="Arial" w:eastAsia="SimSun" w:hAnsi="Arial" w:cs="Arial"/>
          <w:b/>
          <w:i/>
          <w:iCs/>
          <w:sz w:val="22"/>
          <w:szCs w:val="22"/>
        </w:rPr>
        <w:t>καθορισμού τελών κοινοχρήστων χώρων για το οικονομικό έτος 2018 και εφεξή</w:t>
      </w:r>
      <w:r>
        <w:rPr>
          <w:rFonts w:ascii="Arial" w:eastAsia="SimSun" w:hAnsi="Arial" w:cs="Arial"/>
          <w:b/>
          <w:i/>
          <w:iCs/>
          <w:sz w:val="22"/>
          <w:szCs w:val="22"/>
        </w:rPr>
        <w:t>ς</w:t>
      </w:r>
      <w:r w:rsidR="00B241D5" w:rsidRPr="00C901FE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>“</w:t>
      </w:r>
      <w:r w:rsidR="00B241D5">
        <w:rPr>
          <w:rStyle w:val="FontStyle17"/>
          <w:rFonts w:ascii="Arial" w:eastAsia="Calibri" w:hAnsi="Arial" w:cs="Arial"/>
          <w:b/>
          <w:bCs/>
          <w:i/>
          <w:spacing w:val="-3"/>
          <w:kern w:val="1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ae"/>
          <w:rFonts w:ascii="Arial" w:eastAsia="Arial" w:hAnsi="Arial" w:cs="Arial"/>
          <w:b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»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="00657038" w:rsidRPr="0065703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lang w:bidi="hi-IN"/>
        </w:rPr>
        <w:t>και συγκεκριμένα:</w:t>
      </w:r>
    </w:p>
    <w:p w:rsidR="00657038" w:rsidRPr="00B241D5" w:rsidRDefault="00657038" w:rsidP="00B241D5">
      <w:pPr>
        <w:pStyle w:val="ad"/>
        <w:tabs>
          <w:tab w:val="left" w:pos="6237"/>
        </w:tabs>
        <w:ind w:left="0"/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Την  μείωση των  τελών χρήσης κοινόχρηστων χώρων  τόσο για τα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τραπεζοκαθίσματα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των καταστημάτων υγειονομικού ενδιαφέροντος (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παρ.1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Α,Β,Γ της 463/2017 απόφασης του Δ.Σ.) όσο και των περιπτέρων (παρ. 2  Α,Β,Γ  της 463/2017 απόφασης του Δ.Σ.) και </w:t>
      </w:r>
      <w:r w:rsidR="00B241D5" w:rsidRPr="00B241D5">
        <w:rPr>
          <w:rFonts w:ascii="Arial" w:hAnsi="Arial" w:cs="Arial"/>
          <w:i/>
          <w:sz w:val="22"/>
          <w:szCs w:val="22"/>
        </w:rPr>
        <w:t>την διαμόρφωση των τιμών</w:t>
      </w:r>
      <w:r w:rsidRPr="00B241D5">
        <w:rPr>
          <w:rFonts w:ascii="Arial" w:hAnsi="Arial" w:cs="Arial"/>
          <w:i/>
          <w:sz w:val="22"/>
          <w:szCs w:val="22"/>
        </w:rPr>
        <w:t xml:space="preserve"> για το έτος 2021   στο</w:t>
      </w:r>
      <w:r w:rsidRPr="00B241D5">
        <w:rPr>
          <w:rFonts w:ascii="Arial" w:hAnsi="Arial" w:cs="Arial"/>
          <w:b/>
          <w:i/>
          <w:sz w:val="22"/>
          <w:szCs w:val="22"/>
          <w:u w:val="single"/>
        </w:rPr>
        <w:t xml:space="preserve"> 1,00€ ανά </w:t>
      </w:r>
      <w:proofErr w:type="spellStart"/>
      <w:r w:rsidRPr="00B241D5">
        <w:rPr>
          <w:rFonts w:ascii="Arial" w:hAnsi="Arial" w:cs="Arial"/>
          <w:b/>
          <w:i/>
          <w:sz w:val="22"/>
          <w:szCs w:val="22"/>
          <w:u w:val="single"/>
        </w:rPr>
        <w:t>τ.μ</w:t>
      </w:r>
      <w:proofErr w:type="spellEnd"/>
      <w:r w:rsidRPr="00B241D5">
        <w:rPr>
          <w:rFonts w:ascii="Arial" w:hAnsi="Arial" w:cs="Arial"/>
          <w:b/>
          <w:i/>
          <w:sz w:val="22"/>
          <w:szCs w:val="22"/>
          <w:u w:val="single"/>
        </w:rPr>
        <w:t>. ετησίως</w:t>
      </w:r>
      <w:r w:rsidRPr="00B241D5">
        <w:rPr>
          <w:rFonts w:ascii="Arial" w:hAnsi="Arial" w:cs="Arial"/>
          <w:i/>
          <w:sz w:val="22"/>
          <w:szCs w:val="22"/>
        </w:rPr>
        <w:t xml:space="preserve">, ανεξαρτήτως  του χρόνου που θα παραμείνουν κλειστές οι επιχειρήσεις εντός του έτους.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     </w:t>
      </w:r>
      <w:r w:rsidR="00B241D5" w:rsidRPr="00B241D5">
        <w:rPr>
          <w:rFonts w:ascii="Arial" w:hAnsi="Arial" w:cs="Arial"/>
          <w:i/>
          <w:sz w:val="22"/>
          <w:szCs w:val="22"/>
        </w:rPr>
        <w:t>Να</w:t>
      </w:r>
      <w:r w:rsidRPr="00B241D5">
        <w:rPr>
          <w:rFonts w:ascii="Arial" w:hAnsi="Arial" w:cs="Arial"/>
          <w:i/>
          <w:sz w:val="22"/>
          <w:szCs w:val="22"/>
        </w:rPr>
        <w:t xml:space="preserve"> πραγματοποι</w:t>
      </w:r>
      <w:r w:rsidR="00B241D5" w:rsidRPr="00B241D5">
        <w:rPr>
          <w:rFonts w:ascii="Arial" w:hAnsi="Arial" w:cs="Arial"/>
          <w:i/>
          <w:sz w:val="22"/>
          <w:szCs w:val="22"/>
        </w:rPr>
        <w:t>ηθ</w:t>
      </w:r>
      <w:r w:rsidRPr="00B241D5">
        <w:rPr>
          <w:rFonts w:ascii="Arial" w:hAnsi="Arial" w:cs="Arial"/>
          <w:i/>
          <w:sz w:val="22"/>
          <w:szCs w:val="22"/>
        </w:rPr>
        <w:t xml:space="preserve">εί μείωση των τιμών κατά 97%  και οι τιμές για το έτος  2021 </w:t>
      </w:r>
      <w:r w:rsidR="00B241D5" w:rsidRPr="00B241D5">
        <w:rPr>
          <w:rFonts w:ascii="Arial" w:hAnsi="Arial" w:cs="Arial"/>
          <w:i/>
          <w:sz w:val="22"/>
          <w:szCs w:val="22"/>
        </w:rPr>
        <w:t xml:space="preserve">να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διαμορφώ</w:t>
      </w:r>
      <w:r w:rsidR="00B241D5" w:rsidRPr="00B241D5">
        <w:rPr>
          <w:rFonts w:ascii="Arial" w:hAnsi="Arial" w:cs="Arial"/>
          <w:i/>
          <w:sz w:val="22"/>
          <w:szCs w:val="22"/>
        </w:rPr>
        <w:t>θούν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 ως εξής: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b/>
          <w:bCs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  <w:u w:val="single"/>
        </w:rPr>
        <w:t>1.ΤΕΛΟΣ ΧΡΗΣΗΣ ΚΟΙΝΟΧΡΗΣΤΟΥ ΧΩΡΟΥ ΓΙΑ ΤΡΑΠΕΖΟΚΑΘΙΣΜΑΤΑ</w:t>
      </w:r>
      <w:r w:rsidRPr="00B241D5">
        <w:rPr>
          <w:rFonts w:ascii="Arial" w:hAnsi="Arial" w:cs="Arial"/>
          <w:b/>
          <w:bCs/>
          <w:i/>
          <w:sz w:val="22"/>
          <w:szCs w:val="22"/>
        </w:rPr>
        <w:t>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b/>
          <w:bCs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>Α) Για την Δημοτική Κοινότητα Λιβαδειάς: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>Α’ ΖΩΝΗ : 1,00 ευρώ ανά τ. μ. ετησίως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>Β’ ΖΩΝΗ :</w:t>
      </w: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i/>
          <w:sz w:val="22"/>
          <w:szCs w:val="22"/>
        </w:rPr>
        <w:t>1,00 ευρώ ανά τ. μ. ετησίως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B241D5">
        <w:rPr>
          <w:rFonts w:ascii="Arial" w:hAnsi="Arial" w:cs="Arial"/>
          <w:b/>
          <w:bCs/>
          <w:i/>
          <w:sz w:val="22"/>
          <w:szCs w:val="22"/>
        </w:rPr>
        <w:t>Κυριακίου</w:t>
      </w:r>
      <w:proofErr w:type="spellEnd"/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i/>
          <w:sz w:val="22"/>
          <w:szCs w:val="22"/>
        </w:rPr>
        <w:t>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το τέλος χρήσης κοινόχρηστου χώρου, για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τραπεζοκαθίσματα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, ορίζεται :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1,00 € ανά   τ. μ. ετησίως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>Γ)</w:t>
      </w:r>
      <w:r w:rsidRPr="00B241D5">
        <w:rPr>
          <w:rFonts w:ascii="Arial" w:hAnsi="Arial" w:cs="Arial"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B241D5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i/>
          <w:sz w:val="22"/>
          <w:szCs w:val="22"/>
        </w:rPr>
        <w:t xml:space="preserve">( Ελικώνα, Ανάληψη ,Τσουκαλάδες, Πέρα Χωριό,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Λαφυστίου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Ρωμαϊικου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Χαιρώνειας ,Προφήτη Ηλία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Προσηλίου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Θουρίου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Βασιλικών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Ανθοχωρίου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Ακοντίου ,Αγίου Βλασίου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Μαυρονερίου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Παρορίου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Αγίας Άννας , Αγίας Τριάδας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Αλαλκομενών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Κορωνείας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) :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το τέλος χρήσης κοινόχρηστου χώρου, για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τραπεζοκαθίσματα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>, ορίζεται: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1,00 € ανά   τ. μ. ετησίως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B241D5" w:rsidRDefault="00B241D5" w:rsidP="00657038">
      <w:pPr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  <w:u w:val="single"/>
        </w:rPr>
      </w:pPr>
      <w:r w:rsidRPr="00B241D5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2.</w:t>
      </w:r>
      <w:r w:rsidRPr="00B241D5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B241D5">
        <w:rPr>
          <w:rFonts w:ascii="Arial" w:hAnsi="Arial" w:cs="Arial"/>
          <w:b/>
          <w:bCs/>
          <w:i/>
          <w:sz w:val="22"/>
          <w:szCs w:val="22"/>
          <w:u w:val="single"/>
        </w:rPr>
        <w:t>ΤΕΛΟΣ ΧΡΗΣΗΣ ΚΟΙΝΟΧΡΗΣΤΟΥ ΧΩΡΟΥ ΓΙΑ ΠΕΡΙΠΤΕΡΑ: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b/>
          <w:bCs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>Α) Για την Δημοτική Κοινότητα Λιβαδειάς: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Α’ ΖΩΝΗ </w:t>
      </w: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B241D5">
        <w:rPr>
          <w:rFonts w:ascii="Arial" w:hAnsi="Arial" w:cs="Arial"/>
          <w:i/>
          <w:sz w:val="22"/>
          <w:szCs w:val="22"/>
        </w:rPr>
        <w:t>1,00 ευρώ ανά τ. μ. ετησίως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Β’ ΖΩΝΗ </w:t>
      </w: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B241D5">
        <w:rPr>
          <w:rFonts w:ascii="Arial" w:hAnsi="Arial" w:cs="Arial"/>
          <w:i/>
          <w:sz w:val="22"/>
          <w:szCs w:val="22"/>
        </w:rPr>
        <w:t>1,00 ευρώ ανά τ. μ. ετησίως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B241D5">
        <w:rPr>
          <w:rFonts w:ascii="Arial" w:hAnsi="Arial" w:cs="Arial"/>
          <w:b/>
          <w:bCs/>
          <w:i/>
          <w:sz w:val="22"/>
          <w:szCs w:val="22"/>
        </w:rPr>
        <w:t>Κυριακίου</w:t>
      </w:r>
      <w:proofErr w:type="spellEnd"/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i/>
          <w:sz w:val="22"/>
          <w:szCs w:val="22"/>
        </w:rPr>
        <w:t>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το τέλος χρήσης κοινόχρηστου χώρου, που αφορά τα περίπτερα, ορίζεται :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1,00 € ανά   τ. μ. ετησίως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b/>
          <w:bCs/>
          <w:i/>
          <w:sz w:val="22"/>
          <w:szCs w:val="22"/>
        </w:rPr>
        <w:t>Γ)</w:t>
      </w:r>
      <w:r w:rsidRPr="00B241D5">
        <w:rPr>
          <w:rFonts w:ascii="Arial" w:hAnsi="Arial" w:cs="Arial"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B241D5">
        <w:rPr>
          <w:rFonts w:ascii="Arial" w:hAnsi="Arial" w:cs="Arial"/>
          <w:b/>
          <w:bCs/>
          <w:i/>
          <w:sz w:val="22"/>
          <w:szCs w:val="22"/>
        </w:rPr>
        <w:t>Λεβαδέων</w:t>
      </w:r>
      <w:proofErr w:type="spellEnd"/>
      <w:r w:rsidRPr="00B241D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241D5">
        <w:rPr>
          <w:rFonts w:ascii="Arial" w:hAnsi="Arial" w:cs="Arial"/>
          <w:i/>
          <w:sz w:val="22"/>
          <w:szCs w:val="22"/>
        </w:rPr>
        <w:t xml:space="preserve">( Ελικώνα, Ανάληψη ,Τσουκαλάδες, Πέρα Χωριό,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Λαφυστίου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Ρωμαϊικου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Χαιρώνειας ,Προφήτη Ηλία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Προσηλίου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Θουρίου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Βασιλικών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Ανθοχωρίου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Ακοντίου ,Αγίου Βλασίου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Μαυρονερίου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Παρορίου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, Αγίας Άννας , Αγίας Τριάδας ,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Αλαλκομενών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B241D5">
        <w:rPr>
          <w:rFonts w:ascii="Arial" w:hAnsi="Arial" w:cs="Arial"/>
          <w:i/>
          <w:sz w:val="22"/>
          <w:szCs w:val="22"/>
        </w:rPr>
        <w:t>Κορωνείας</w:t>
      </w:r>
      <w:proofErr w:type="spellEnd"/>
      <w:r w:rsidRPr="00B241D5">
        <w:rPr>
          <w:rFonts w:ascii="Arial" w:hAnsi="Arial" w:cs="Arial"/>
          <w:i/>
          <w:sz w:val="22"/>
          <w:szCs w:val="22"/>
        </w:rPr>
        <w:t xml:space="preserve"> ): 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lastRenderedPageBreak/>
        <w:t>το τέλος χρήσης κοινόχρηστου χώρου, που αφορά τα περίπτερα, ορίζεται :</w:t>
      </w:r>
    </w:p>
    <w:p w:rsidR="00657038" w:rsidRPr="00B241D5" w:rsidRDefault="00657038" w:rsidP="00657038">
      <w:pPr>
        <w:rPr>
          <w:rFonts w:ascii="Arial" w:hAnsi="Arial" w:cs="Arial"/>
          <w:i/>
          <w:sz w:val="22"/>
          <w:szCs w:val="22"/>
        </w:rPr>
      </w:pPr>
      <w:r w:rsidRPr="00B241D5">
        <w:rPr>
          <w:rFonts w:ascii="Arial" w:hAnsi="Arial" w:cs="Arial"/>
          <w:i/>
          <w:sz w:val="22"/>
          <w:szCs w:val="22"/>
        </w:rPr>
        <w:t xml:space="preserve">1,00 € ανά   τ. μ. ετησίως </w:t>
      </w:r>
    </w:p>
    <w:p w:rsidR="007A004D" w:rsidRDefault="007A004D" w:rsidP="007A004D">
      <w:pPr>
        <w:tabs>
          <w:tab w:val="left" w:pos="9645"/>
        </w:tabs>
        <w:spacing w:line="276" w:lineRule="auto"/>
        <w:ind w:right="-113"/>
        <w:jc w:val="both"/>
        <w:rPr>
          <w:rFonts w:ascii="Arial" w:hAnsi="Arial" w:cs="Arial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παρ. 1 εδάφιο ζ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C90D2B" w:rsidRPr="00A042D8" w:rsidRDefault="00C90D2B" w:rsidP="00C90D2B">
      <w:pPr>
        <w:pStyle w:val="31"/>
        <w:numPr>
          <w:ilvl w:val="0"/>
          <w:numId w:val="2"/>
        </w:numPr>
        <w:tabs>
          <w:tab w:val="center" w:pos="8460"/>
        </w:tabs>
        <w:spacing w:after="0" w:line="240" w:lineRule="auto"/>
        <w:contextualSpacing w:val="0"/>
        <w:jc w:val="both"/>
        <w:rPr>
          <w:rStyle w:val="ae"/>
          <w:i w:val="0"/>
          <w:iCs w:val="0"/>
        </w:rPr>
      </w:pPr>
      <w:r w:rsidRPr="00A042D8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>Τ</w:t>
      </w:r>
      <w:r w:rsidR="00AA2656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ην υπ </w:t>
      </w:r>
      <w:proofErr w:type="spellStart"/>
      <w:r w:rsidR="00AA2656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>αριθμ</w:t>
      </w:r>
      <w:proofErr w:type="spellEnd"/>
      <w:r w:rsidR="00AA2656">
        <w:rPr>
          <w:rStyle w:val="ae"/>
          <w:rFonts w:ascii="Arial" w:eastAsia="Arial" w:hAnsi="Arial" w:cs="Arial"/>
          <w:i w:val="0"/>
          <w:color w:val="000000"/>
          <w:kern w:val="1"/>
          <w:highlight w:val="white"/>
          <w:shd w:val="clear" w:color="auto" w:fill="FFFFFF"/>
          <w:lang w:bidi="hi-IN"/>
        </w:rPr>
        <w:t xml:space="preserve">. 463/2017 </w:t>
      </w:r>
      <w:r w:rsidR="00AA2656" w:rsidRPr="00B56444">
        <w:rPr>
          <w:rFonts w:ascii="Arial" w:hAnsi="Arial" w:cs="Arial"/>
        </w:rPr>
        <w:t>Απόφασ</w:t>
      </w:r>
      <w:r w:rsidR="00AA2656">
        <w:rPr>
          <w:rFonts w:ascii="Arial" w:hAnsi="Arial" w:cs="Arial"/>
        </w:rPr>
        <w:t>η του Δημοτικού Συμβουλίου (ΑΔΑ:Ω2ΑΞΩΛΗ-ΒΕΙ)</w:t>
      </w:r>
    </w:p>
    <w:p w:rsidR="00AA2656" w:rsidRPr="00AA2656" w:rsidRDefault="00AA2656" w:rsidP="00AA2656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A2656"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/>
        </w:rPr>
        <w:t>τις διατάξεις του άρθρου 13 του Β.Δ 24-9/20-10-1958, όπως τροποποιήθηκε από το άρθρο 3 του Ν.1080/80</w:t>
      </w:r>
    </w:p>
    <w:p w:rsidR="00AA2656" w:rsidRPr="00AA2656" w:rsidRDefault="00AA2656" w:rsidP="00AA2656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A2656"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την παρ. 3 του άρθρου 16 του Ν. 3254/04</w:t>
      </w:r>
    </w:p>
    <w:p w:rsidR="00AA2656" w:rsidRPr="00AA2656" w:rsidRDefault="00AA2656" w:rsidP="00AA2656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A2656">
        <w:rPr>
          <w:rFonts w:ascii="Arial" w:hAnsi="Arial" w:cs="Arial"/>
          <w:sz w:val="22"/>
          <w:szCs w:val="22"/>
        </w:rPr>
        <w:t xml:space="preserve"> </w:t>
      </w:r>
      <w:r w:rsidRPr="00AA2656">
        <w:rPr>
          <w:rFonts w:ascii="Arial" w:eastAsia="Arial" w:hAnsi="Arial" w:cs="Arial"/>
          <w:bCs/>
          <w:iCs/>
          <w:color w:val="000000"/>
          <w:kern w:val="1"/>
          <w:sz w:val="22"/>
          <w:szCs w:val="22"/>
          <w:highlight w:val="white"/>
          <w:shd w:val="clear" w:color="auto" w:fill="FFFFFF"/>
          <w:lang w:eastAsia="zh-CN"/>
        </w:rPr>
        <w:t>την παρ. 1 του άρθρου 50 του Ν. 4257/14</w:t>
      </w:r>
    </w:p>
    <w:p w:rsidR="00AA2656" w:rsidRPr="00AA2656" w:rsidRDefault="00AA2656" w:rsidP="00AA2656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AA2656">
        <w:rPr>
          <w:rFonts w:ascii="Arial" w:hAnsi="Arial" w:cs="Arial"/>
          <w:sz w:val="22"/>
          <w:szCs w:val="22"/>
        </w:rPr>
        <w:t xml:space="preserve">Την υπ </w:t>
      </w:r>
      <w:proofErr w:type="spellStart"/>
      <w:r w:rsidRPr="00AA2656">
        <w:rPr>
          <w:rFonts w:ascii="Arial" w:hAnsi="Arial" w:cs="Arial"/>
          <w:sz w:val="22"/>
          <w:szCs w:val="22"/>
        </w:rPr>
        <w:t>αριθμ</w:t>
      </w:r>
      <w:proofErr w:type="spellEnd"/>
      <w:r w:rsidRPr="00AA2656">
        <w:rPr>
          <w:rFonts w:ascii="Arial" w:hAnsi="Arial" w:cs="Arial"/>
          <w:sz w:val="22"/>
          <w:szCs w:val="22"/>
        </w:rPr>
        <w:t xml:space="preserve">. 46/2021 Απόφαση της Οικονομικής Επιτροπής (ΑΔΑ </w:t>
      </w:r>
      <w:r>
        <w:rPr>
          <w:rFonts w:ascii="Arial" w:hAnsi="Arial" w:cs="Arial"/>
          <w:sz w:val="22"/>
          <w:szCs w:val="22"/>
        </w:rPr>
        <w:t>66Α</w:t>
      </w:r>
      <w:r w:rsidRPr="00AA2656">
        <w:rPr>
          <w:rFonts w:ascii="Arial" w:hAnsi="Arial" w:cs="Arial"/>
          <w:sz w:val="22"/>
          <w:szCs w:val="22"/>
        </w:rPr>
        <w:t>ΡΩΛΗ-ΙΥ7)</w:t>
      </w:r>
    </w:p>
    <w:p w:rsidR="004F51A4" w:rsidRPr="005A52AF" w:rsidRDefault="004F51A4" w:rsidP="004F51A4">
      <w:pPr>
        <w:widowControl w:val="0"/>
        <w:numPr>
          <w:ilvl w:val="0"/>
          <w:numId w:val="3"/>
        </w:numPr>
        <w:tabs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5A52AF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B241D5" w:rsidRDefault="00AA2656" w:rsidP="00B241D5">
      <w:p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AA2656">
        <w:rPr>
          <w:rStyle w:val="apple-style-span"/>
          <w:rFonts w:ascii="Arial" w:eastAsia="Calibri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r w:rsidRPr="00AA2656">
        <w:rPr>
          <w:rStyle w:val="apple-style-span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Τροποποιεί</w:t>
      </w:r>
      <w:r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εν μέρει την υπ </w:t>
      </w:r>
      <w:proofErr w:type="spellStart"/>
      <w:r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 463/2017 (ΑΔΑ: Ω2ΑΞΩΛΞ-ΒΕΙ)</w:t>
      </w:r>
      <w:r>
        <w:rPr>
          <w:rStyle w:val="ae"/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AA2656">
        <w:rPr>
          <w:rStyle w:val="ae"/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t xml:space="preserve"> </w:t>
      </w:r>
      <w:r w:rsidRPr="00AA2656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απόφαση του Δημοτικού Συμβουλίου   και  συγκεκριμένα</w:t>
      </w:r>
      <w:r w:rsidR="00B241D5">
        <w:rPr>
          <w:rStyle w:val="apple-style-span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την </w:t>
      </w:r>
      <w:r w:rsidR="00B241D5">
        <w:rPr>
          <w:rFonts w:ascii="Arial" w:hAnsi="Arial" w:cs="Arial"/>
          <w:sz w:val="22"/>
          <w:szCs w:val="22"/>
        </w:rPr>
        <w:t>παρ.1 Α,Β,Γ (</w:t>
      </w:r>
      <w:r w:rsidR="002C19DF" w:rsidRPr="00DD2478">
        <w:rPr>
          <w:rFonts w:ascii="Arial" w:hAnsi="Arial" w:cs="Arial"/>
          <w:sz w:val="22"/>
          <w:szCs w:val="22"/>
        </w:rPr>
        <w:t>τ</w:t>
      </w:r>
      <w:r w:rsidR="002C19DF">
        <w:rPr>
          <w:rFonts w:ascii="Arial" w:hAnsi="Arial" w:cs="Arial"/>
          <w:sz w:val="22"/>
          <w:szCs w:val="22"/>
        </w:rPr>
        <w:t>έλ</w:t>
      </w:r>
      <w:r w:rsidR="00B241D5">
        <w:rPr>
          <w:rFonts w:ascii="Arial" w:hAnsi="Arial" w:cs="Arial"/>
          <w:sz w:val="22"/>
          <w:szCs w:val="22"/>
        </w:rPr>
        <w:t>ος</w:t>
      </w:r>
      <w:r w:rsidR="002C19DF" w:rsidRPr="00DD2478">
        <w:rPr>
          <w:rFonts w:ascii="Arial" w:hAnsi="Arial" w:cs="Arial"/>
          <w:sz w:val="22"/>
          <w:szCs w:val="22"/>
        </w:rPr>
        <w:t xml:space="preserve"> χρήσης κοινόχρηστων χώρων </w:t>
      </w:r>
      <w:r w:rsidR="002C19DF">
        <w:rPr>
          <w:rFonts w:ascii="Arial" w:hAnsi="Arial" w:cs="Arial"/>
          <w:sz w:val="22"/>
          <w:szCs w:val="22"/>
        </w:rPr>
        <w:t xml:space="preserve"> για τα</w:t>
      </w:r>
      <w:r w:rsidR="002C19DF" w:rsidRPr="00DD24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19DF" w:rsidRPr="00DD2478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="00B241D5">
        <w:rPr>
          <w:rFonts w:ascii="Arial" w:hAnsi="Arial" w:cs="Arial"/>
          <w:sz w:val="22"/>
          <w:szCs w:val="22"/>
        </w:rPr>
        <w:t xml:space="preserve">) και την παρ. 2  Α,Β,Γ  (τέλος χρήσης κοινόχρηστου χώρου για περίπτερα) αυτής </w:t>
      </w:r>
      <w:r w:rsidR="00926D7A">
        <w:rPr>
          <w:rFonts w:ascii="Arial" w:hAnsi="Arial" w:cs="Arial"/>
          <w:sz w:val="22"/>
          <w:szCs w:val="22"/>
        </w:rPr>
        <w:t xml:space="preserve"> </w:t>
      </w:r>
      <w:r w:rsidR="00B241D5">
        <w:rPr>
          <w:rFonts w:ascii="Arial" w:hAnsi="Arial" w:cs="Arial"/>
          <w:sz w:val="22"/>
          <w:szCs w:val="22"/>
        </w:rPr>
        <w:t xml:space="preserve">και διαμορφώνει τις τιμές για το έτος 2021, στο 1,00€ ανά </w:t>
      </w:r>
      <w:proofErr w:type="spellStart"/>
      <w:r w:rsidR="00B241D5">
        <w:rPr>
          <w:rFonts w:ascii="Arial" w:hAnsi="Arial" w:cs="Arial"/>
          <w:sz w:val="22"/>
          <w:szCs w:val="22"/>
        </w:rPr>
        <w:t>τ.μ</w:t>
      </w:r>
      <w:proofErr w:type="spellEnd"/>
      <w:r w:rsidR="00B241D5">
        <w:rPr>
          <w:rFonts w:ascii="Arial" w:hAnsi="Arial" w:cs="Arial"/>
          <w:sz w:val="22"/>
          <w:szCs w:val="22"/>
        </w:rPr>
        <w:t xml:space="preserve"> ετησίως ανεξαρτήτως του χρόνου που θα παραμείνουν κλειστές </w:t>
      </w:r>
      <w:r w:rsidR="004462D0">
        <w:rPr>
          <w:rFonts w:ascii="Arial" w:hAnsi="Arial" w:cs="Arial"/>
          <w:sz w:val="22"/>
          <w:szCs w:val="22"/>
        </w:rPr>
        <w:t xml:space="preserve">οι επιχειρήσεις </w:t>
      </w:r>
      <w:r w:rsidR="00B241D5">
        <w:rPr>
          <w:rFonts w:ascii="Arial" w:hAnsi="Arial" w:cs="Arial"/>
          <w:sz w:val="22"/>
          <w:szCs w:val="22"/>
        </w:rPr>
        <w:t xml:space="preserve">εντός του έτους. </w:t>
      </w:r>
    </w:p>
    <w:p w:rsidR="002C19DF" w:rsidRDefault="00B241D5" w:rsidP="00B241D5">
      <w:pPr>
        <w:spacing w:before="57" w:after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Πραγματοποιείται για το έτος 2021 μείωση κατά 97% και οι τιμές στις συγκεκριμένες κατηγορίες διαμορφώνονται ως παρακάτω:</w:t>
      </w:r>
      <w:r w:rsidR="002C19DF" w:rsidRPr="00DD2478">
        <w:rPr>
          <w:rFonts w:ascii="Arial" w:hAnsi="Arial" w:cs="Arial"/>
          <w:sz w:val="22"/>
          <w:szCs w:val="22"/>
        </w:rPr>
        <w:t xml:space="preserve"> </w:t>
      </w:r>
    </w:p>
    <w:p w:rsidR="00B241D5" w:rsidRPr="00AA2656" w:rsidRDefault="00B241D5" w:rsidP="00B241D5">
      <w:pPr>
        <w:spacing w:before="57" w:after="57"/>
        <w:jc w:val="both"/>
        <w:rPr>
          <w:rFonts w:ascii="Arial" w:hAnsi="Arial" w:cs="Arial"/>
        </w:rPr>
      </w:pPr>
    </w:p>
    <w:p w:rsidR="002C19DF" w:rsidRPr="00DD2478" w:rsidRDefault="002C19DF" w:rsidP="002C19DF">
      <w:pPr>
        <w:rPr>
          <w:rFonts w:ascii="Arial" w:hAnsi="Arial" w:cs="Arial"/>
          <w:b/>
          <w:bCs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  <w:u w:val="single"/>
        </w:rPr>
        <w:t>1.ΤΕΛΟΣ ΧΡΗΣΗΣ ΚΟΙΝΟΧΡΗΣΤΟΥ ΧΩΡΟΥ ΓΙΑ ΤΡΑΠΕΖΟΚΑΘΙΣΜΑΤΑ</w:t>
      </w:r>
      <w:r w:rsidRPr="00DD2478">
        <w:rPr>
          <w:rFonts w:ascii="Arial" w:hAnsi="Arial" w:cs="Arial"/>
          <w:b/>
          <w:bCs/>
          <w:sz w:val="22"/>
          <w:szCs w:val="22"/>
        </w:rPr>
        <w:t>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b/>
          <w:bCs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>Α’ ΖΩΝΗ : 1,00 ευρώ ανά τ. μ. ετησίως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>Β’ ΖΩΝΗ :</w:t>
      </w:r>
      <w:r w:rsidRPr="00DD24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478">
        <w:rPr>
          <w:rFonts w:ascii="Arial" w:hAnsi="Arial" w:cs="Arial"/>
          <w:sz w:val="22"/>
          <w:szCs w:val="22"/>
        </w:rPr>
        <w:t>1,00 ευρώ ανά τ. μ. ετησίως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DD2478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DD24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478">
        <w:rPr>
          <w:rFonts w:ascii="Arial" w:hAnsi="Arial" w:cs="Arial"/>
          <w:sz w:val="22"/>
          <w:szCs w:val="22"/>
        </w:rPr>
        <w:t>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DD2478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, ορίζεται :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lastRenderedPageBreak/>
        <w:t xml:space="preserve">1,00 € ανά   τ. μ. ετησίως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>Γ)</w:t>
      </w:r>
      <w:r w:rsidRPr="00DD2478">
        <w:rPr>
          <w:rFonts w:ascii="Arial" w:hAnsi="Arial" w:cs="Arial"/>
          <w:sz w:val="22"/>
          <w:szCs w:val="22"/>
        </w:rPr>
        <w:t xml:space="preserve"> </w:t>
      </w:r>
      <w:r w:rsidRPr="00DD2478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DD2478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DD24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478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DD2478">
        <w:rPr>
          <w:rFonts w:ascii="Arial" w:hAnsi="Arial" w:cs="Arial"/>
          <w:sz w:val="22"/>
          <w:szCs w:val="22"/>
        </w:rPr>
        <w:t>Λαφυστίου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Ρωμαϊικου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DD2478">
        <w:rPr>
          <w:rFonts w:ascii="Arial" w:hAnsi="Arial" w:cs="Arial"/>
          <w:sz w:val="22"/>
          <w:szCs w:val="22"/>
        </w:rPr>
        <w:t>Προσηλίου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Θουρίου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DD2478">
        <w:rPr>
          <w:rFonts w:ascii="Arial" w:hAnsi="Arial" w:cs="Arial"/>
          <w:sz w:val="22"/>
          <w:szCs w:val="22"/>
        </w:rPr>
        <w:t>Ανθοχωρίου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DD2478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Παρορίου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DD2478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DD2478">
        <w:rPr>
          <w:rFonts w:ascii="Arial" w:hAnsi="Arial" w:cs="Arial"/>
          <w:sz w:val="22"/>
          <w:szCs w:val="22"/>
        </w:rPr>
        <w:t>Κορωνείας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) :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το τέλος χρήσης κοινόχρηστου χώρου, για </w:t>
      </w:r>
      <w:proofErr w:type="spellStart"/>
      <w:r w:rsidRPr="00DD2478">
        <w:rPr>
          <w:rFonts w:ascii="Arial" w:hAnsi="Arial" w:cs="Arial"/>
          <w:sz w:val="22"/>
          <w:szCs w:val="22"/>
        </w:rPr>
        <w:t>τραπεζοκαθίσματα</w:t>
      </w:r>
      <w:proofErr w:type="spellEnd"/>
      <w:r w:rsidRPr="00DD2478">
        <w:rPr>
          <w:rFonts w:ascii="Arial" w:hAnsi="Arial" w:cs="Arial"/>
          <w:sz w:val="22"/>
          <w:szCs w:val="22"/>
        </w:rPr>
        <w:t>, ορίζεται: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sz w:val="22"/>
          <w:szCs w:val="22"/>
          <w:u w:val="single"/>
        </w:rPr>
      </w:pPr>
      <w:r w:rsidRPr="00DD2478">
        <w:rPr>
          <w:rFonts w:ascii="Arial" w:hAnsi="Arial" w:cs="Arial"/>
          <w:b/>
          <w:bCs/>
          <w:sz w:val="22"/>
          <w:szCs w:val="22"/>
          <w:u w:val="single"/>
        </w:rPr>
        <w:t xml:space="preserve"> 2.</w:t>
      </w:r>
      <w:r w:rsidRPr="00DD2478">
        <w:rPr>
          <w:rFonts w:ascii="Arial" w:hAnsi="Arial" w:cs="Arial"/>
          <w:sz w:val="22"/>
          <w:szCs w:val="22"/>
          <w:u w:val="single"/>
        </w:rPr>
        <w:t xml:space="preserve"> </w:t>
      </w:r>
      <w:r w:rsidRPr="00DD2478">
        <w:rPr>
          <w:rFonts w:ascii="Arial" w:hAnsi="Arial" w:cs="Arial"/>
          <w:b/>
          <w:bCs/>
          <w:sz w:val="22"/>
          <w:szCs w:val="22"/>
          <w:u w:val="single"/>
        </w:rPr>
        <w:t>ΤΕΛΟΣ ΧΡΗΣΗΣ ΚΟΙΝΟΧΡΗΣΤΟΥ ΧΩΡΟΥ ΓΙΑ ΠΕΡΙΠΤΕΡΑ: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b/>
          <w:bCs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>Α) Για την Δημοτική Κοινότητα Λιβαδειάς: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Α’ ΖΩΝΗ </w:t>
      </w:r>
      <w:r w:rsidRPr="00DD247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D2478">
        <w:rPr>
          <w:rFonts w:ascii="Arial" w:hAnsi="Arial" w:cs="Arial"/>
          <w:sz w:val="22"/>
          <w:szCs w:val="22"/>
        </w:rPr>
        <w:t>1,00 ευρώ ανά τ. μ. ετησίως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Β’ ΖΩΝΗ </w:t>
      </w:r>
      <w:r w:rsidRPr="00DD247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D2478">
        <w:rPr>
          <w:rFonts w:ascii="Arial" w:hAnsi="Arial" w:cs="Arial"/>
          <w:sz w:val="22"/>
          <w:szCs w:val="22"/>
        </w:rPr>
        <w:t>1,00 ευρώ ανά τ. μ. ετησίως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 xml:space="preserve">Β) Για τις Δημοτικές Κοινότητες Αγίου Γεωργίου, Δαύλειας και </w:t>
      </w:r>
      <w:proofErr w:type="spellStart"/>
      <w:r w:rsidRPr="00DD2478">
        <w:rPr>
          <w:rFonts w:ascii="Arial" w:hAnsi="Arial" w:cs="Arial"/>
          <w:b/>
          <w:bCs/>
          <w:sz w:val="22"/>
          <w:szCs w:val="22"/>
        </w:rPr>
        <w:t>Κυριακίου</w:t>
      </w:r>
      <w:proofErr w:type="spellEnd"/>
      <w:r w:rsidRPr="00DD24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478">
        <w:rPr>
          <w:rFonts w:ascii="Arial" w:hAnsi="Arial" w:cs="Arial"/>
          <w:sz w:val="22"/>
          <w:szCs w:val="22"/>
        </w:rPr>
        <w:t>: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το τέλος χρήσης κοινόχρηστου χώρου, που αφορά τα περίπτερα, ορίζεται :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b/>
          <w:bCs/>
          <w:sz w:val="22"/>
          <w:szCs w:val="22"/>
        </w:rPr>
        <w:t>Γ)</w:t>
      </w:r>
      <w:r w:rsidRPr="00DD2478">
        <w:rPr>
          <w:rFonts w:ascii="Arial" w:hAnsi="Arial" w:cs="Arial"/>
          <w:sz w:val="22"/>
          <w:szCs w:val="22"/>
        </w:rPr>
        <w:t xml:space="preserve"> </w:t>
      </w:r>
      <w:r w:rsidRPr="00DD2478">
        <w:rPr>
          <w:rFonts w:ascii="Arial" w:hAnsi="Arial" w:cs="Arial"/>
          <w:b/>
          <w:bCs/>
          <w:sz w:val="22"/>
          <w:szCs w:val="22"/>
        </w:rPr>
        <w:t xml:space="preserve">Για τις υπόλοιπες τοπικές κοινότητες &amp; οικισμούς του Δήμου </w:t>
      </w:r>
      <w:proofErr w:type="spellStart"/>
      <w:r w:rsidRPr="00DD2478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Pr="00DD24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D2478">
        <w:rPr>
          <w:rFonts w:ascii="Arial" w:hAnsi="Arial" w:cs="Arial"/>
          <w:sz w:val="22"/>
          <w:szCs w:val="22"/>
        </w:rPr>
        <w:t xml:space="preserve">( Ελικώνα, Ανάληψη ,Τσουκαλάδες, Πέρα Χωριό, </w:t>
      </w:r>
      <w:proofErr w:type="spellStart"/>
      <w:r w:rsidRPr="00DD2478">
        <w:rPr>
          <w:rFonts w:ascii="Arial" w:hAnsi="Arial" w:cs="Arial"/>
          <w:sz w:val="22"/>
          <w:szCs w:val="22"/>
        </w:rPr>
        <w:t>Λαφυστίου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Ρωμαϊικου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Χαιρώνειας ,Προφήτη Ηλία , </w:t>
      </w:r>
      <w:proofErr w:type="spellStart"/>
      <w:r w:rsidRPr="00DD2478">
        <w:rPr>
          <w:rFonts w:ascii="Arial" w:hAnsi="Arial" w:cs="Arial"/>
          <w:sz w:val="22"/>
          <w:szCs w:val="22"/>
        </w:rPr>
        <w:t>Προσηλίου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Θουρίου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Βασιλικών , </w:t>
      </w:r>
      <w:proofErr w:type="spellStart"/>
      <w:r w:rsidRPr="00DD2478">
        <w:rPr>
          <w:rFonts w:ascii="Arial" w:hAnsi="Arial" w:cs="Arial"/>
          <w:sz w:val="22"/>
          <w:szCs w:val="22"/>
        </w:rPr>
        <w:t>Ανθοχωρίου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Ακοντίου ,Αγίου Βλασίου , </w:t>
      </w:r>
      <w:proofErr w:type="spellStart"/>
      <w:r w:rsidRPr="00DD2478">
        <w:rPr>
          <w:rFonts w:ascii="Arial" w:hAnsi="Arial" w:cs="Arial"/>
          <w:sz w:val="22"/>
          <w:szCs w:val="22"/>
        </w:rPr>
        <w:t>Μαυρονερίου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DD2478">
        <w:rPr>
          <w:rFonts w:ascii="Arial" w:hAnsi="Arial" w:cs="Arial"/>
          <w:sz w:val="22"/>
          <w:szCs w:val="22"/>
        </w:rPr>
        <w:t>Παρορίου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, Αγίας Άννας , Αγίας Τριάδας , </w:t>
      </w:r>
      <w:proofErr w:type="spellStart"/>
      <w:r w:rsidRPr="00DD2478">
        <w:rPr>
          <w:rFonts w:ascii="Arial" w:hAnsi="Arial" w:cs="Arial"/>
          <w:sz w:val="22"/>
          <w:szCs w:val="22"/>
        </w:rPr>
        <w:t>Αλαλκομενών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Pr="00DD2478">
        <w:rPr>
          <w:rFonts w:ascii="Arial" w:hAnsi="Arial" w:cs="Arial"/>
          <w:sz w:val="22"/>
          <w:szCs w:val="22"/>
        </w:rPr>
        <w:t>Κορωνείας</w:t>
      </w:r>
      <w:proofErr w:type="spellEnd"/>
      <w:r w:rsidRPr="00DD2478">
        <w:rPr>
          <w:rFonts w:ascii="Arial" w:hAnsi="Arial" w:cs="Arial"/>
          <w:sz w:val="22"/>
          <w:szCs w:val="22"/>
        </w:rPr>
        <w:t xml:space="preserve"> ): </w:t>
      </w:r>
    </w:p>
    <w:p w:rsidR="002C19DF" w:rsidRPr="00DD2478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>το τέλος χρήσης κοινόχρηστου χώρου, που αφορά τα περίπτερα, ορίζεται :</w:t>
      </w:r>
    </w:p>
    <w:p w:rsidR="002C19DF" w:rsidRDefault="002C19DF" w:rsidP="002C19DF">
      <w:pPr>
        <w:rPr>
          <w:rFonts w:ascii="Arial" w:hAnsi="Arial" w:cs="Arial"/>
          <w:sz w:val="22"/>
          <w:szCs w:val="22"/>
        </w:rPr>
      </w:pPr>
      <w:r w:rsidRPr="00DD2478">
        <w:rPr>
          <w:rFonts w:ascii="Arial" w:hAnsi="Arial" w:cs="Arial"/>
          <w:sz w:val="22"/>
          <w:szCs w:val="22"/>
        </w:rPr>
        <w:t xml:space="preserve">1,00 € ανά   τ. μ. ετησίως </w:t>
      </w:r>
    </w:p>
    <w:p w:rsidR="002C19DF" w:rsidRDefault="002C19DF" w:rsidP="002C19DF">
      <w:pPr>
        <w:rPr>
          <w:rFonts w:ascii="Arial" w:hAnsi="Arial" w:cs="Arial"/>
          <w:sz w:val="22"/>
          <w:szCs w:val="22"/>
        </w:rPr>
      </w:pPr>
    </w:p>
    <w:p w:rsidR="00221FA0" w:rsidRPr="00221FA0" w:rsidRDefault="00221FA0" w:rsidP="00221FA0">
      <w:pPr>
        <w:spacing w:after="27"/>
        <w:ind w:left="57" w:firstLine="57"/>
        <w:rPr>
          <w:rFonts w:ascii="Arial" w:hAnsi="Arial" w:cs="Arial"/>
        </w:rPr>
      </w:pPr>
      <w:r w:rsidRPr="00221FA0">
        <w:rPr>
          <w:rFonts w:ascii="Arial" w:eastAsia="Arial" w:hAnsi="Arial" w:cs="Arial"/>
          <w:b/>
          <w:bCs/>
          <w:color w:val="00000A"/>
          <w:kern w:val="1"/>
          <w:sz w:val="22"/>
          <w:szCs w:val="22"/>
          <w:shd w:val="clear" w:color="auto" w:fill="FFFFFF"/>
          <w:lang w:bidi="hi-IN"/>
        </w:rPr>
        <w:t>Κατά τα λοιπά   ισχύει ως έχει  η 463/2017 απόφαση του Δημοτικού Συμβουλίου.</w:t>
      </w:r>
    </w:p>
    <w:p w:rsidR="00221FA0" w:rsidRPr="00DD2478" w:rsidRDefault="00B241D5" w:rsidP="002C19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απόφαση να δημοσιευθεί κατά τις διατάξεις του άρθρου 66 του Β.Δ 24-9/20-10-1958</w:t>
      </w:r>
    </w:p>
    <w:p w:rsidR="00B33A3B" w:rsidRPr="002C19DF" w:rsidRDefault="00B33A3B" w:rsidP="00B33A3B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e"/>
          <w:rFonts w:eastAsia="Arial" w:cs="Arial"/>
          <w:b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 w:rsidRPr="00DC0BD8">
        <w:rPr>
          <w:rStyle w:val="af0"/>
          <w:rFonts w:eastAsia="SimSun"/>
          <w:iCs/>
          <w:highlight w:val="white"/>
        </w:rPr>
        <w:t xml:space="preserve"> </w:t>
      </w:r>
      <w:r w:rsidRPr="002C19DF">
        <w:rPr>
          <w:rStyle w:val="af0"/>
          <w:rFonts w:eastAsia="SimSun"/>
          <w:b/>
          <w:iCs/>
          <w:highlight w:val="white"/>
        </w:rPr>
        <w:t>Το Δ.Σ. εξουσιοδοτεί τ</w:t>
      </w:r>
      <w:r w:rsidRPr="002C19DF">
        <w:rPr>
          <w:rStyle w:val="af0"/>
          <w:rFonts w:eastAsia="SimSun"/>
          <w:b/>
          <w:iCs/>
          <w:highlight w:val="white"/>
          <w:lang w:val="en-US"/>
        </w:rPr>
        <w:t>o</w:t>
      </w:r>
      <w:r w:rsidRPr="002C19DF">
        <w:rPr>
          <w:rStyle w:val="af0"/>
          <w:rFonts w:eastAsia="SimSun"/>
          <w:b/>
          <w:iCs/>
          <w:highlight w:val="white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2C19DF">
        <w:rPr>
          <w:rFonts w:ascii="Arial" w:eastAsia="Arial" w:hAnsi="Arial" w:cs="Arial"/>
          <w:b/>
          <w:bCs/>
          <w:iCs/>
          <w:sz w:val="22"/>
          <w:szCs w:val="22"/>
        </w:rPr>
        <w:t>6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001965" w:rsidRPr="009D62AB" w:rsidTr="00CA08AE">
        <w:tc>
          <w:tcPr>
            <w:tcW w:w="992" w:type="dxa"/>
          </w:tcPr>
          <w:p w:rsidR="00001965" w:rsidRPr="009D62AB" w:rsidRDefault="00001965" w:rsidP="00CA08AE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001965" w:rsidRPr="009D62AB" w:rsidRDefault="00001965" w:rsidP="00CA08AE">
            <w:r w:rsidRPr="009D62AB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001965" w:rsidRPr="009D62AB" w:rsidRDefault="00001965" w:rsidP="00CA08AE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2301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9D62AB" w:rsidRDefault="009D62A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9D62AB" w:rsidRDefault="009D62AB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9D62AB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9D62AB" w:rsidRDefault="009D62AB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9D62AB" w:rsidRPr="00011F2F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9D62AB" w:rsidRDefault="009D62A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9D62AB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9D62AB" w:rsidRPr="00A52301" w:rsidRDefault="009D62AB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A52301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Default="009D62A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6" w:type="dxa"/>
          </w:tcPr>
          <w:p w:rsidR="009D62AB" w:rsidRDefault="009D62A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D62AB" w:rsidRPr="00DC0BD8" w:rsidTr="00CA08AE">
        <w:tc>
          <w:tcPr>
            <w:tcW w:w="992" w:type="dxa"/>
          </w:tcPr>
          <w:p w:rsidR="009D62AB" w:rsidRPr="009D62AB" w:rsidRDefault="009D62AB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9D62AB" w:rsidRPr="009D62AB" w:rsidRDefault="009D62AB" w:rsidP="00CA08A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9D62AB" w:rsidRPr="009D62AB" w:rsidRDefault="009D62AB" w:rsidP="00CA08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0F" w:rsidRDefault="00FD3E0F">
      <w:r>
        <w:separator/>
      </w:r>
    </w:p>
  </w:endnote>
  <w:endnote w:type="continuationSeparator" w:id="0">
    <w:p w:rsidR="00FD3E0F" w:rsidRDefault="00FD3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144E43">
    <w:pPr>
      <w:pStyle w:val="a3"/>
      <w:jc w:val="center"/>
    </w:pPr>
    <w:fldSimple w:instr=" PAGE   \* MERGEFORMAT ">
      <w:r w:rsidR="00CA16A5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0F" w:rsidRDefault="00FD3E0F">
      <w:r>
        <w:separator/>
      </w:r>
    </w:p>
  </w:footnote>
  <w:footnote w:type="continuationSeparator" w:id="0">
    <w:p w:rsidR="00FD3E0F" w:rsidRDefault="00FD3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A14CA"/>
    <w:multiLevelType w:val="hybridMultilevel"/>
    <w:tmpl w:val="8A321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"/>
  </w:num>
  <w:num w:numId="5">
    <w:abstractNumId w:val="21"/>
  </w:num>
  <w:num w:numId="6">
    <w:abstractNumId w:val="25"/>
  </w:num>
  <w:num w:numId="7">
    <w:abstractNumId w:val="17"/>
  </w:num>
  <w:num w:numId="8">
    <w:abstractNumId w:val="12"/>
  </w:num>
  <w:num w:numId="9">
    <w:abstractNumId w:val="13"/>
  </w:num>
  <w:num w:numId="10">
    <w:abstractNumId w:val="9"/>
  </w:num>
  <w:num w:numId="11">
    <w:abstractNumId w:val="14"/>
  </w:num>
  <w:num w:numId="12">
    <w:abstractNumId w:val="22"/>
  </w:num>
  <w:num w:numId="13">
    <w:abstractNumId w:val="15"/>
  </w:num>
  <w:num w:numId="14">
    <w:abstractNumId w:val="6"/>
  </w:num>
  <w:num w:numId="15">
    <w:abstractNumId w:val="0"/>
  </w:num>
  <w:num w:numId="16">
    <w:abstractNumId w:val="3"/>
  </w:num>
  <w:num w:numId="17">
    <w:abstractNumId w:val="26"/>
  </w:num>
  <w:num w:numId="18">
    <w:abstractNumId w:val="11"/>
  </w:num>
  <w:num w:numId="19">
    <w:abstractNumId w:val="8"/>
  </w:num>
  <w:num w:numId="20">
    <w:abstractNumId w:val="23"/>
  </w:num>
  <w:num w:numId="21">
    <w:abstractNumId w:val="16"/>
  </w:num>
  <w:num w:numId="22">
    <w:abstractNumId w:val="10"/>
  </w:num>
  <w:num w:numId="23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13A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4E43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462D0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3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57038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A6653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6FC3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26D7A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2AB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41D5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6A5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3E0F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ACC6B99-281A-4324-A48F-0ABC6D1F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1730</Words>
  <Characters>9348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2021-03-16T12:02:00Z</cp:lastPrinted>
  <dcterms:created xsi:type="dcterms:W3CDTF">2021-03-08T09:07:00Z</dcterms:created>
  <dcterms:modified xsi:type="dcterms:W3CDTF">2021-03-16T12:20:00Z</dcterms:modified>
</cp:coreProperties>
</file>