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334E30" w:rsidP="00BD72E2">
      <w:pPr>
        <w:keepNext/>
        <w:ind w:left="720"/>
        <w:rPr>
          <w:rFonts w:ascii="Arial" w:hAnsi="Arial" w:cs="Arial"/>
          <w:b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                      Λιβαδειά   </w:t>
      </w:r>
      <w:r w:rsidR="00BD72E2" w:rsidRPr="00372DCC">
        <w:rPr>
          <w:rFonts w:ascii="Arial" w:hAnsi="Arial" w:cs="Arial"/>
          <w:bCs/>
          <w:sz w:val="22"/>
          <w:szCs w:val="22"/>
        </w:rPr>
        <w:t>05/03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21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883631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>Αρ. Πρωτ.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B34075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EE63E0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C733D4">
        <w:rPr>
          <w:rFonts w:ascii="Arial" w:hAnsi="Arial" w:cs="Arial"/>
          <w:bCs/>
          <w:sz w:val="22"/>
          <w:szCs w:val="22"/>
        </w:rPr>
        <w:t>3657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Ταχ. Δ/νση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58773D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Πληροφορίες :κ. Κασσάρα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372DCC">
        <w:rPr>
          <w:rFonts w:ascii="Arial" w:hAnsi="Arial" w:cs="Arial"/>
          <w:sz w:val="22"/>
          <w:szCs w:val="22"/>
        </w:rPr>
        <w:t xml:space="preserve"> :</w:t>
      </w:r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r w:rsidR="006C6E24" w:rsidRPr="00372DCC">
        <w:rPr>
          <w:rFonts w:ascii="Arial" w:hAnsi="Arial" w:cs="Arial"/>
          <w:sz w:val="22"/>
          <w:szCs w:val="22"/>
        </w:rPr>
        <w:t>@</w:t>
      </w:r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r w:rsidR="006C6E24" w:rsidRPr="00372DCC">
        <w:rPr>
          <w:rFonts w:ascii="Arial" w:hAnsi="Arial" w:cs="Arial"/>
          <w:sz w:val="22"/>
          <w:szCs w:val="22"/>
        </w:rPr>
        <w:t>.</w:t>
      </w:r>
      <w:r w:rsidR="006C6E24" w:rsidRPr="00372DCC">
        <w:rPr>
          <w:rFonts w:ascii="Arial" w:hAnsi="Arial" w:cs="Arial"/>
          <w:sz w:val="22"/>
          <w:szCs w:val="22"/>
          <w:lang w:val="en-US"/>
        </w:rPr>
        <w:t>gr</w:t>
      </w:r>
      <w:r w:rsidRPr="00372DCC">
        <w:rPr>
          <w:rFonts w:ascii="Arial" w:hAnsi="Arial" w:cs="Arial"/>
          <w:sz w:val="22"/>
          <w:szCs w:val="22"/>
        </w:rPr>
        <w:tab/>
      </w:r>
      <w:r w:rsidRPr="00372DCC">
        <w:rPr>
          <w:rFonts w:ascii="Arial" w:hAnsi="Arial" w:cs="Arial"/>
          <w:sz w:val="22"/>
          <w:szCs w:val="22"/>
        </w:rPr>
        <w:tab/>
        <w:t xml:space="preserve">     </w:t>
      </w:r>
    </w:p>
    <w:p w:rsidR="00462555" w:rsidRPr="00372DCC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>Τα Τακτικά Μέλη της Οικονομικής Επιτροπής Δήμου Λεβαδέων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  <w:lang w:val="en-US"/>
        </w:rPr>
        <w:t>1.</w:t>
      </w:r>
      <w:r w:rsidRPr="007D7203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7D7203" w:rsidRDefault="007D7203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Νταντούμη Ιωάννα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Pr="007D7203">
        <w:rPr>
          <w:rFonts w:ascii="Arial" w:hAnsi="Arial" w:cs="Arial"/>
          <w:sz w:val="22"/>
          <w:szCs w:val="22"/>
          <w:lang w:val="en-US"/>
        </w:rPr>
        <w:t>K</w:t>
      </w:r>
      <w:r w:rsidRPr="007D7203">
        <w:rPr>
          <w:rFonts w:ascii="Arial" w:hAnsi="Arial" w:cs="Arial"/>
          <w:sz w:val="22"/>
          <w:szCs w:val="22"/>
        </w:rPr>
        <w:t>αράβα Χρυσοβαλάντου - Βασιλική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>Αναπληρωματικά Μέλη της Οικονομικής Επιτροπής Δήμου Λεβαδέων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1.Σαγιάννη Μιχαήλ</w:t>
      </w:r>
    </w:p>
    <w:p w:rsidR="00975556" w:rsidRPr="007D7203" w:rsidRDefault="007D7203" w:rsidP="00973370">
      <w:pPr>
        <w:pStyle w:val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5.Τόλια</w:t>
      </w:r>
      <w:r w:rsidR="00D71FAF"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9979AA" w:rsidP="00973370">
      <w:pPr>
        <w:pStyle w:val="3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eastAsia="Arial" w:hAnsi="Arial" w:cs="Arial"/>
          <w:sz w:val="22"/>
          <w:szCs w:val="22"/>
        </w:rPr>
        <w:t>Με την παρ</w:t>
      </w:r>
      <w:r w:rsidRPr="007D7203">
        <w:rPr>
          <w:rFonts w:ascii="Arial" w:hAnsi="Arial" w:cs="Arial"/>
          <w:sz w:val="22"/>
          <w:szCs w:val="22"/>
        </w:rPr>
        <w:t xml:space="preserve">ούσα σας προσκαλούμε να συμμετάσχετε σε τακτική  συνεδρίαση της Οικονομικής Επιτροπής  που θα πραγματοποιηθεί την </w:t>
      </w:r>
      <w:r w:rsidR="00BB6873" w:rsidRPr="007D7203">
        <w:rPr>
          <w:rFonts w:ascii="Arial" w:hAnsi="Arial" w:cs="Arial"/>
          <w:sz w:val="22"/>
          <w:szCs w:val="22"/>
        </w:rPr>
        <w:t>0</w:t>
      </w:r>
      <w:r w:rsidR="00BD72E2" w:rsidRPr="007D7203">
        <w:rPr>
          <w:rFonts w:ascii="Arial" w:hAnsi="Arial" w:cs="Arial"/>
          <w:sz w:val="22"/>
          <w:szCs w:val="22"/>
        </w:rPr>
        <w:t>9-03</w:t>
      </w:r>
      <w:r w:rsidR="00692CF5" w:rsidRPr="007D7203">
        <w:rPr>
          <w:rFonts w:ascii="Arial" w:hAnsi="Arial" w:cs="Arial"/>
          <w:sz w:val="22"/>
          <w:szCs w:val="22"/>
        </w:rPr>
        <w:t>-</w:t>
      </w:r>
      <w:r w:rsidRPr="007D7203">
        <w:rPr>
          <w:rFonts w:ascii="Arial" w:hAnsi="Arial" w:cs="Arial"/>
          <w:sz w:val="22"/>
          <w:szCs w:val="22"/>
        </w:rPr>
        <w:t>202</w:t>
      </w:r>
      <w:r w:rsidR="00B34075" w:rsidRPr="007D7203">
        <w:rPr>
          <w:rFonts w:ascii="Arial" w:hAnsi="Arial" w:cs="Arial"/>
          <w:sz w:val="22"/>
          <w:szCs w:val="22"/>
        </w:rPr>
        <w:t>1</w:t>
      </w:r>
      <w:r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B1472D" w:rsidRPr="007D7203">
        <w:rPr>
          <w:rFonts w:ascii="Arial" w:hAnsi="Arial" w:cs="Arial"/>
          <w:sz w:val="22"/>
          <w:szCs w:val="22"/>
        </w:rPr>
        <w:t>Τρίτη</w:t>
      </w:r>
      <w:r w:rsidRPr="007D7203">
        <w:rPr>
          <w:rFonts w:ascii="Arial" w:hAnsi="Arial" w:cs="Arial"/>
          <w:sz w:val="22"/>
          <w:szCs w:val="22"/>
        </w:rPr>
        <w:t xml:space="preserve">  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 </w:t>
      </w:r>
      <w:r w:rsidR="00BD72E2" w:rsidRPr="007D7203">
        <w:rPr>
          <w:rFonts w:ascii="Arial" w:hAnsi="Arial" w:cs="Arial"/>
          <w:sz w:val="22"/>
          <w:szCs w:val="22"/>
        </w:rPr>
        <w:t>14.00</w:t>
      </w:r>
      <w:r w:rsidR="00FB1EB9"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 η οποία λόγω των κατεπειγόντων μέτρων που έχουν ληφθεί για την αποφυγή της διάδοσης του κορωνο</w:t>
      </w:r>
      <w:r w:rsidR="003E3257">
        <w:rPr>
          <w:rFonts w:ascii="Arial" w:hAnsi="Arial" w:cs="Arial"/>
          <w:sz w:val="22"/>
          <w:szCs w:val="22"/>
        </w:rPr>
        <w:t>ϊ</w:t>
      </w:r>
      <w:r w:rsidRPr="007D7203">
        <w:rPr>
          <w:rFonts w:ascii="Arial" w:hAnsi="Arial" w:cs="Arial"/>
          <w:sz w:val="22"/>
          <w:szCs w:val="22"/>
        </w:rPr>
        <w:t>ο</w:t>
      </w:r>
      <w:r w:rsidR="003E3257">
        <w:rPr>
          <w:rFonts w:ascii="Arial" w:hAnsi="Arial" w:cs="Arial"/>
          <w:sz w:val="22"/>
          <w:szCs w:val="22"/>
        </w:rPr>
        <w:t>ύ</w:t>
      </w:r>
      <w:r w:rsidRPr="007D7203">
        <w:rPr>
          <w:rFonts w:ascii="Arial" w:hAnsi="Arial" w:cs="Arial"/>
          <w:sz w:val="22"/>
          <w:szCs w:val="22"/>
        </w:rPr>
        <w:t xml:space="preserve"> 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 θα πραγματοποιηθεί ΜΕ ΤΗΛΕΔΙΑΣΚΕΨΗ, για την λήψη αποφάσεων  επί των παρακάτω θεμάτων, κατ΄εφαρμογή:</w:t>
      </w:r>
    </w:p>
    <w:p w:rsidR="009979AA" w:rsidRPr="007D7203" w:rsidRDefault="009979AA" w:rsidP="00973370">
      <w:pPr>
        <w:pStyle w:val="3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α)  Του  άρθρου 77 του Ν. 4555/2018 όπως τροποποιήθηκε από το άρθρο 184 του ν.4635/2019.</w:t>
      </w:r>
    </w:p>
    <w:p w:rsidR="009979AA" w:rsidRPr="007D7203" w:rsidRDefault="009979AA" w:rsidP="00973370">
      <w:pPr>
        <w:pStyle w:val="3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κορωνοϊου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973370">
      <w:pPr>
        <w:pStyle w:val="3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Της με αριθμ. πρωτ.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973370">
      <w:pPr>
        <w:pStyle w:val="3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κορωνοϊου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9979AA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Της παρ 3 της υπ αριθμ. ΔΙΔΑΔ/Φ69/133/Οικ.20764/7-11-2020 εγκυκλίου του  Υπουργείου Εσωτερικών (ΑΔΑ:Ψ48Γ46ΜΤΛ6-ΛΣΡ) 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Μέτρα και ρυθμίσεις στο πλαίσιο της ανάγκης περιορισμού της διασποράς του κορωνοϊού».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στα τηλέφωνα  2261350821,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807CF4" w:rsidRPr="00B91375" w:rsidRDefault="00807CF4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D72E2" w:rsidRDefault="00BD72E2" w:rsidP="00B91375">
      <w:pPr>
        <w:pStyle w:val="22"/>
        <w:numPr>
          <w:ilvl w:val="0"/>
          <w:numId w:val="42"/>
        </w:numPr>
        <w:spacing w:line="276" w:lineRule="auto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Έγκριση  απόφασης Δημ</w:t>
      </w:r>
      <w:r w:rsidR="00973370">
        <w:rPr>
          <w:rStyle w:val="FontStyle13"/>
          <w:rFonts w:ascii="Arial" w:hAnsi="Arial" w:cs="Arial"/>
          <w:sz w:val="22"/>
          <w:szCs w:val="22"/>
        </w:rPr>
        <w:t xml:space="preserve">άρχου, </w:t>
      </w:r>
      <w:r>
        <w:rPr>
          <w:rStyle w:val="FontStyle13"/>
          <w:rFonts w:ascii="Arial" w:hAnsi="Arial" w:cs="Arial"/>
          <w:sz w:val="22"/>
          <w:szCs w:val="22"/>
        </w:rPr>
        <w:t xml:space="preserve">αίτησης χρηματοδότησης, τεχνικού δελτίου, των όρων της πρόσκλησης ΑΤ 12 στον άξονα προτεραιότητας «Περιβάλλον» με τίτλο «Δράσεις ηλεκτροκίνησης στους Δήμους»  και συμμετοχής του Δήμου με το έργο «Υποδομές ηλεκτροκίνησης- </w:t>
      </w:r>
      <w:r w:rsidR="00F36D4C">
        <w:rPr>
          <w:rStyle w:val="FontStyle13"/>
          <w:rFonts w:ascii="Arial" w:hAnsi="Arial" w:cs="Arial"/>
          <w:sz w:val="22"/>
          <w:szCs w:val="22"/>
        </w:rPr>
        <w:t xml:space="preserve">Ηλεκτρικά οχήματα-Σταθμοί φόρτισης του Δήμου Λεβαδέων» </w:t>
      </w:r>
    </w:p>
    <w:p w:rsidR="00F36D4C" w:rsidRDefault="00F36D4C" w:rsidP="00B91375">
      <w:pPr>
        <w:pStyle w:val="22"/>
        <w:numPr>
          <w:ilvl w:val="0"/>
          <w:numId w:val="42"/>
        </w:numPr>
        <w:spacing w:line="276" w:lineRule="auto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Έγκριση  απόφασης Δημάρχου  των όρων της πρ</w:t>
      </w:r>
      <w:r w:rsidR="00973370">
        <w:rPr>
          <w:rStyle w:val="FontStyle13"/>
          <w:rFonts w:ascii="Arial" w:hAnsi="Arial" w:cs="Arial"/>
          <w:sz w:val="22"/>
          <w:szCs w:val="22"/>
        </w:rPr>
        <w:t>όσκλησης ΑΤ 08</w:t>
      </w:r>
      <w:r>
        <w:rPr>
          <w:rStyle w:val="FontStyle13"/>
          <w:rFonts w:ascii="Arial" w:hAnsi="Arial" w:cs="Arial"/>
          <w:sz w:val="22"/>
          <w:szCs w:val="22"/>
        </w:rPr>
        <w:t xml:space="preserve"> στον άξονα προτεραιότητας «</w:t>
      </w:r>
      <w:r w:rsidR="00973370">
        <w:rPr>
          <w:rStyle w:val="FontStyle13"/>
          <w:rFonts w:ascii="Arial" w:hAnsi="Arial" w:cs="Arial"/>
          <w:sz w:val="22"/>
          <w:szCs w:val="22"/>
        </w:rPr>
        <w:t>Πολιτική Προστασία-προστασία της Δημόσιας Υγείας-Τεχνική Βοήθεια &amp; Ψηφιακή Σύγκληση</w:t>
      </w:r>
      <w:r>
        <w:rPr>
          <w:rStyle w:val="FontStyle13"/>
          <w:rFonts w:ascii="Arial" w:hAnsi="Arial" w:cs="Arial"/>
          <w:sz w:val="22"/>
          <w:szCs w:val="22"/>
        </w:rPr>
        <w:t>» με τίτλο «</w:t>
      </w:r>
      <w:r w:rsidR="00973370">
        <w:rPr>
          <w:rStyle w:val="FontStyle13"/>
          <w:rFonts w:ascii="Arial" w:hAnsi="Arial" w:cs="Arial"/>
          <w:sz w:val="22"/>
          <w:szCs w:val="22"/>
          <w:lang w:val="en-US"/>
        </w:rPr>
        <w:t>smart</w:t>
      </w:r>
      <w:r w:rsidR="00973370" w:rsidRPr="00973370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973370">
        <w:rPr>
          <w:rStyle w:val="FontStyle13"/>
          <w:rFonts w:ascii="Arial" w:hAnsi="Arial" w:cs="Arial"/>
          <w:sz w:val="22"/>
          <w:szCs w:val="22"/>
          <w:lang w:val="en-US"/>
        </w:rPr>
        <w:t>cities</w:t>
      </w:r>
      <w:r w:rsidR="00973370" w:rsidRPr="00973370">
        <w:rPr>
          <w:rStyle w:val="FontStyle13"/>
          <w:rFonts w:ascii="Arial" w:hAnsi="Arial" w:cs="Arial"/>
          <w:sz w:val="22"/>
          <w:szCs w:val="22"/>
        </w:rPr>
        <w:t xml:space="preserve">, </w:t>
      </w:r>
      <w:r w:rsidR="00973370">
        <w:rPr>
          <w:rStyle w:val="FontStyle13"/>
          <w:rFonts w:ascii="Arial" w:hAnsi="Arial" w:cs="Arial"/>
          <w:sz w:val="22"/>
          <w:szCs w:val="22"/>
        </w:rPr>
        <w:t>ευφυείς εφαρμογές, συστήματα και πλατφόρμες για την ασφάλεια, υγεία-πρόνοια, ηλεκτρονική διακυβέρνηση, εκπαίδευση-πολιτισμό-τουρισμό &amp; περιβάλλον, δράσεις και μέτρα πολιτικής προστασίας, προστασίας της δημόσιας υγε</w:t>
      </w:r>
      <w:r w:rsidR="00246230">
        <w:rPr>
          <w:rStyle w:val="FontStyle13"/>
          <w:rFonts w:ascii="Arial" w:hAnsi="Arial" w:cs="Arial"/>
          <w:sz w:val="22"/>
          <w:szCs w:val="22"/>
        </w:rPr>
        <w:t>ίας</w:t>
      </w:r>
      <w:r w:rsidR="00973370">
        <w:rPr>
          <w:rStyle w:val="FontStyle13"/>
          <w:rFonts w:ascii="Arial" w:hAnsi="Arial" w:cs="Arial"/>
          <w:sz w:val="22"/>
          <w:szCs w:val="22"/>
        </w:rPr>
        <w:t xml:space="preserve"> και του πληθυσμού από την εξάπλωση της πανδημίας του κορωνοϊου </w:t>
      </w:r>
      <w:r w:rsidR="00973370">
        <w:rPr>
          <w:rStyle w:val="FontStyle13"/>
          <w:rFonts w:ascii="Arial" w:hAnsi="Arial" w:cs="Arial"/>
          <w:sz w:val="22"/>
          <w:szCs w:val="22"/>
          <w:lang w:val="en-US"/>
        </w:rPr>
        <w:t>COVID</w:t>
      </w:r>
      <w:r w:rsidR="00973370" w:rsidRPr="00973370">
        <w:rPr>
          <w:rStyle w:val="FontStyle13"/>
          <w:rFonts w:ascii="Arial" w:hAnsi="Arial" w:cs="Arial"/>
          <w:sz w:val="22"/>
          <w:szCs w:val="22"/>
        </w:rPr>
        <w:t>-19</w:t>
      </w:r>
      <w:r w:rsidR="00BE5569">
        <w:rPr>
          <w:rStyle w:val="FontStyle13"/>
          <w:rFonts w:ascii="Arial" w:hAnsi="Arial" w:cs="Arial"/>
          <w:sz w:val="22"/>
          <w:szCs w:val="22"/>
        </w:rPr>
        <w:t>»</w:t>
      </w:r>
      <w:r w:rsidR="00973370" w:rsidRPr="00973370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973370">
        <w:rPr>
          <w:rStyle w:val="FontStyle13"/>
          <w:rFonts w:ascii="Arial" w:hAnsi="Arial" w:cs="Arial"/>
          <w:sz w:val="22"/>
          <w:szCs w:val="22"/>
        </w:rPr>
        <w:t>και την συμμετοχή του Δήμου Λεβαδέων</w:t>
      </w:r>
      <w:r>
        <w:rPr>
          <w:rStyle w:val="FontStyle13"/>
          <w:rFonts w:ascii="Arial" w:hAnsi="Arial" w:cs="Arial"/>
          <w:sz w:val="22"/>
          <w:szCs w:val="22"/>
        </w:rPr>
        <w:t xml:space="preserve"> </w:t>
      </w:r>
    </w:p>
    <w:p w:rsidR="00BD72E2" w:rsidRDefault="00BE5569" w:rsidP="00B91375">
      <w:pPr>
        <w:pStyle w:val="22"/>
        <w:numPr>
          <w:ilvl w:val="0"/>
          <w:numId w:val="42"/>
        </w:numPr>
        <w:spacing w:line="276" w:lineRule="auto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Καθορισμός όρων διακήρυξης του ηλεκτρονικού ανοιχτού διαγωνισμού άνω των ορίων με τίτλο</w:t>
      </w:r>
      <w:r w:rsidRPr="00BE5569">
        <w:rPr>
          <w:rStyle w:val="FontStyle13"/>
          <w:rFonts w:ascii="Arial" w:hAnsi="Arial" w:cs="Arial"/>
          <w:sz w:val="22"/>
          <w:szCs w:val="22"/>
        </w:rPr>
        <w:t xml:space="preserve">: </w:t>
      </w:r>
      <w:r>
        <w:rPr>
          <w:rStyle w:val="FontStyle13"/>
          <w:rFonts w:ascii="Arial" w:hAnsi="Arial" w:cs="Arial"/>
          <w:sz w:val="22"/>
          <w:szCs w:val="22"/>
        </w:rPr>
        <w:t xml:space="preserve">«ΕΡΓΑΣΙΕΣ ΕΠΙΣΚΕΥΗΣ ΚΑΙ ΣΥΝΤΗΡΗΣΗΣ (συμπεριλαμβανομένων &amp; </w:t>
      </w:r>
      <w:r w:rsidR="00246230">
        <w:rPr>
          <w:rStyle w:val="FontStyle13"/>
          <w:rFonts w:ascii="Arial" w:hAnsi="Arial" w:cs="Arial"/>
          <w:sz w:val="22"/>
          <w:szCs w:val="22"/>
        </w:rPr>
        <w:t>ανταλλακτικών</w:t>
      </w:r>
      <w:r>
        <w:rPr>
          <w:rStyle w:val="FontStyle13"/>
          <w:rFonts w:ascii="Arial" w:hAnsi="Arial" w:cs="Arial"/>
          <w:sz w:val="22"/>
          <w:szCs w:val="22"/>
        </w:rPr>
        <w:t>) &amp; ΠΡΟΜΗΘΕΙΑΣ ΕΛΑΣΤΙΚΩΝ ΤΩΝ ΟΧΗΜΑΤΩΝ &amp; ΜΗΧΑΝΗΜΑΤΩΝ ΕΡΓΟΥ ΤΟΥ ΔΗΜΟΥ ΛΕΒΑΔΕΩΝ ΓΙΑ 2 ΕΤΗ</w:t>
      </w:r>
      <w:r w:rsidR="00265A2B">
        <w:rPr>
          <w:rStyle w:val="FontStyle13"/>
          <w:rFonts w:ascii="Arial" w:hAnsi="Arial" w:cs="Arial"/>
          <w:sz w:val="22"/>
          <w:szCs w:val="22"/>
        </w:rPr>
        <w:t>»</w:t>
      </w:r>
    </w:p>
    <w:p w:rsidR="00A91277" w:rsidRDefault="00A91277" w:rsidP="00B91375">
      <w:pPr>
        <w:pStyle w:val="22"/>
        <w:numPr>
          <w:ilvl w:val="0"/>
          <w:numId w:val="42"/>
        </w:numPr>
        <w:spacing w:line="276" w:lineRule="auto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Έκδοση εντάλματος προπληρωμής επ΄ονόματος δημοτικού υπαλλήλου ποσού 24,18 € για πληρωμή δαπάνης αποκατάστασης βλάβης δικτύου δημοτικού φωτισμού από την ΔΕΔΔΗΕ στην συνοικία Ευαγγελίστρια Λιβαδειά</w:t>
      </w:r>
    </w:p>
    <w:p w:rsidR="00265A2B" w:rsidRDefault="00265A2B" w:rsidP="00B91375">
      <w:pPr>
        <w:pStyle w:val="22"/>
        <w:numPr>
          <w:ilvl w:val="0"/>
          <w:numId w:val="42"/>
        </w:numPr>
        <w:spacing w:line="276" w:lineRule="auto"/>
        <w:jc w:val="both"/>
        <w:rPr>
          <w:rStyle w:val="FontStyle13"/>
          <w:rFonts w:ascii="Arial" w:hAnsi="Arial" w:cs="Arial"/>
          <w:sz w:val="22"/>
          <w:szCs w:val="22"/>
        </w:rPr>
      </w:pPr>
      <w:r w:rsidRPr="00045367">
        <w:rPr>
          <w:rStyle w:val="FontStyle13"/>
          <w:rFonts w:ascii="Arial" w:hAnsi="Arial" w:cs="Arial"/>
          <w:sz w:val="22"/>
          <w:szCs w:val="22"/>
        </w:rPr>
        <w:t xml:space="preserve">Έγκριση διενέργειας συνοπτικού διαγωνισμού, τεχνικών προδιαγραφών &amp; Τευχών της 11/2021 μελέτης με τίτλο: </w:t>
      </w:r>
      <w:r w:rsidR="00A91277" w:rsidRPr="00045367">
        <w:rPr>
          <w:rStyle w:val="FontStyle13"/>
          <w:rFonts w:ascii="Arial" w:hAnsi="Arial" w:cs="Arial"/>
          <w:sz w:val="22"/>
          <w:szCs w:val="22"/>
        </w:rPr>
        <w:t>«</w:t>
      </w:r>
      <w:r w:rsidRPr="00045367">
        <w:rPr>
          <w:rStyle w:val="FontStyle13"/>
          <w:rFonts w:ascii="Arial" w:hAnsi="Arial" w:cs="Arial"/>
          <w:sz w:val="22"/>
          <w:szCs w:val="22"/>
        </w:rPr>
        <w:t>Προμήθεια ηλεκτρολογικού Υλικού»</w:t>
      </w:r>
    </w:p>
    <w:p w:rsidR="00045367" w:rsidRPr="00045367" w:rsidRDefault="00045367" w:rsidP="00B91375">
      <w:pPr>
        <w:pStyle w:val="22"/>
        <w:numPr>
          <w:ilvl w:val="0"/>
          <w:numId w:val="42"/>
        </w:numPr>
        <w:spacing w:line="276" w:lineRule="auto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Συγκρότηση Επιτροπής παραλαβής φυσικού εδάφους του έργου</w:t>
      </w:r>
      <w:r w:rsidRPr="00045367">
        <w:rPr>
          <w:rStyle w:val="FontStyle13"/>
          <w:rFonts w:ascii="Arial" w:hAnsi="Arial" w:cs="Arial"/>
          <w:sz w:val="22"/>
          <w:szCs w:val="22"/>
        </w:rPr>
        <w:t xml:space="preserve">: </w:t>
      </w:r>
      <w:r>
        <w:rPr>
          <w:rStyle w:val="FontStyle13"/>
          <w:rFonts w:ascii="Arial" w:hAnsi="Arial" w:cs="Arial"/>
          <w:sz w:val="22"/>
          <w:szCs w:val="22"/>
        </w:rPr>
        <w:t>«ΠΑΡΚΟ ΑΘΛΗΣΗΣ ΔΗΜΟΥ ΛΕΒΑΔΕΩΝ-ΠΡΟΠΟΝΗΤΙΚΟ ΚΕΝΤΡΟ (ΓΥΜΝΑΣΤΗΡΙΟ)»</w:t>
      </w:r>
    </w:p>
    <w:p w:rsidR="00B91375" w:rsidRPr="00B91375" w:rsidRDefault="00432275" w:rsidP="00B91375">
      <w:pPr>
        <w:pStyle w:val="22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1375">
        <w:rPr>
          <w:rStyle w:val="FontStyle13"/>
          <w:rFonts w:ascii="Arial" w:hAnsi="Arial" w:cs="Arial"/>
          <w:sz w:val="22"/>
          <w:szCs w:val="22"/>
        </w:rPr>
        <w:t>Εξέταση της με αριθ. Πρωτ. 2445/15-02-2021 ένστασης</w:t>
      </w:r>
      <w:r w:rsidR="00B91375" w:rsidRPr="00B91375">
        <w:rPr>
          <w:rFonts w:ascii="Arial" w:hAnsi="Arial" w:cs="Arial"/>
          <w:bCs/>
          <w:sz w:val="22"/>
          <w:szCs w:val="22"/>
        </w:rPr>
        <w:t xml:space="preserve"> του οικονομικού φορέα </w:t>
      </w:r>
      <w:r w:rsidR="00B91375" w:rsidRPr="00B91375">
        <w:rPr>
          <w:rFonts w:ascii="Arial" w:hAnsi="Arial" w:cs="Arial"/>
          <w:sz w:val="22"/>
          <w:szCs w:val="22"/>
        </w:rPr>
        <w:t>“ΥΙΟΙ ΜΕΝ. ΠΑΠΑΘΩΜΑ &amp; ΣΙΑ Ο.Ε.»</w:t>
      </w:r>
      <w:r w:rsidR="00B91375" w:rsidRPr="00B91375">
        <w:rPr>
          <w:rStyle w:val="FontStyle13"/>
          <w:rFonts w:ascii="Arial" w:hAnsi="Arial" w:cs="Arial"/>
          <w:sz w:val="22"/>
          <w:szCs w:val="22"/>
        </w:rPr>
        <w:t xml:space="preserve"> </w:t>
      </w:r>
      <w:r w:rsidRPr="00B91375">
        <w:rPr>
          <w:rStyle w:val="FontStyle13"/>
          <w:rFonts w:ascii="Arial" w:hAnsi="Arial" w:cs="Arial"/>
          <w:sz w:val="22"/>
          <w:szCs w:val="22"/>
        </w:rPr>
        <w:t xml:space="preserve"> </w:t>
      </w:r>
      <w:r w:rsidRPr="00B91375">
        <w:rPr>
          <w:rFonts w:ascii="Arial" w:hAnsi="Arial" w:cs="Arial"/>
          <w:sz w:val="22"/>
          <w:szCs w:val="22"/>
        </w:rPr>
        <w:t>κατά της υπ αριθ. 11/2021 Απόφασης Οικονομικής Ε</w:t>
      </w:r>
      <w:r w:rsidR="00B91375" w:rsidRPr="00B91375">
        <w:rPr>
          <w:rFonts w:ascii="Arial" w:hAnsi="Arial" w:cs="Arial"/>
          <w:sz w:val="22"/>
          <w:szCs w:val="22"/>
        </w:rPr>
        <w:t xml:space="preserve">πιτροπής του Δήμου Λεβαδέων </w:t>
      </w:r>
      <w:r w:rsidRPr="00B91375">
        <w:rPr>
          <w:rFonts w:ascii="Arial" w:hAnsi="Arial" w:cs="Arial"/>
          <w:sz w:val="22"/>
          <w:szCs w:val="22"/>
        </w:rPr>
        <w:t xml:space="preserve"> </w:t>
      </w:r>
      <w:r w:rsidR="00B91375" w:rsidRPr="00B91375">
        <w:rPr>
          <w:rFonts w:ascii="Arial" w:eastAsia="Arial" w:hAnsi="Arial" w:cs="Arial"/>
          <w:sz w:val="22"/>
          <w:szCs w:val="22"/>
        </w:rPr>
        <w:t>«Εγκριση Πρακτικού και  ανάδειξη</w:t>
      </w:r>
      <w:r w:rsidR="00505867" w:rsidRPr="00B91375">
        <w:rPr>
          <w:rFonts w:ascii="Arial" w:eastAsia="Arial" w:hAnsi="Arial" w:cs="Arial"/>
          <w:sz w:val="22"/>
          <w:szCs w:val="22"/>
        </w:rPr>
        <w:t xml:space="preserve"> προσωρινού </w:t>
      </w:r>
      <w:r w:rsidR="00246230">
        <w:rPr>
          <w:rFonts w:ascii="Arial" w:eastAsia="Arial" w:hAnsi="Arial" w:cs="Arial"/>
          <w:sz w:val="22"/>
          <w:szCs w:val="22"/>
        </w:rPr>
        <w:t>αναδόχου της δημόσιας σύμβασης «</w:t>
      </w:r>
      <w:r w:rsidR="00505867" w:rsidRPr="00B91375">
        <w:rPr>
          <w:rFonts w:ascii="Arial" w:eastAsia="Arial" w:hAnsi="Arial" w:cs="Arial"/>
          <w:sz w:val="22"/>
          <w:szCs w:val="22"/>
        </w:rPr>
        <w:t>ΠΡΟΜΗΘΕΙΑ</w:t>
      </w:r>
      <w:r w:rsidR="00246230">
        <w:rPr>
          <w:rFonts w:ascii="Arial" w:eastAsia="Arial" w:hAnsi="Arial" w:cs="Arial"/>
          <w:sz w:val="22"/>
          <w:szCs w:val="22"/>
        </w:rPr>
        <w:t xml:space="preserve"> ΛΑΜΠΤΗΡΩΝ ΚΑΙ ΦΩΤΙΣΤΙΚΩΝ</w:t>
      </w:r>
      <w:r w:rsidR="00505867" w:rsidRPr="00B91375">
        <w:rPr>
          <w:rFonts w:ascii="Arial" w:eastAsia="Arial" w:hAnsi="Arial" w:cs="Arial"/>
          <w:sz w:val="22"/>
          <w:szCs w:val="22"/>
        </w:rPr>
        <w:t xml:space="preserve"> για έ</w:t>
      </w:r>
      <w:r w:rsidR="00B91375" w:rsidRPr="00B91375">
        <w:rPr>
          <w:rFonts w:ascii="Arial" w:eastAsia="Arial" w:hAnsi="Arial" w:cs="Arial"/>
          <w:sz w:val="22"/>
          <w:szCs w:val="22"/>
        </w:rPr>
        <w:t>να (1) έτος του ΔΗΜΟΥ ΛΕΒΑΔΕΩΝ»</w:t>
      </w:r>
      <w:r w:rsidR="00172CA3" w:rsidRPr="00B91375">
        <w:rPr>
          <w:rFonts w:ascii="Arial" w:eastAsia="Arial" w:hAnsi="Arial" w:cs="Arial"/>
          <w:sz w:val="22"/>
          <w:szCs w:val="22"/>
        </w:rPr>
        <w:t xml:space="preserve"> </w:t>
      </w: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0" w:name="__DdeLink__474_2103837444"/>
      <w:r w:rsidRPr="007D7203">
        <w:rPr>
          <w:rFonts w:eastAsia="Arial"/>
          <w:b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847" w:rsidRDefault="00C32847">
      <w:r>
        <w:separator/>
      </w:r>
    </w:p>
  </w:endnote>
  <w:endnote w:type="continuationSeparator" w:id="1">
    <w:p w:rsidR="00C32847" w:rsidRDefault="00C3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847" w:rsidRDefault="00C32847">
      <w:r>
        <w:separator/>
      </w:r>
    </w:p>
  </w:footnote>
  <w:footnote w:type="continuationSeparator" w:id="1">
    <w:p w:rsidR="00C32847" w:rsidRDefault="00C32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7B66A8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7B66A8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E325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E179B"/>
    <w:multiLevelType w:val="hybridMultilevel"/>
    <w:tmpl w:val="155A7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65E3"/>
    <w:multiLevelType w:val="hybridMultilevel"/>
    <w:tmpl w:val="17407A68"/>
    <w:lvl w:ilvl="0" w:tplc="0408000F">
      <w:start w:val="1"/>
      <w:numFmt w:val="decimal"/>
      <w:lvlText w:val="%1."/>
      <w:lvlJc w:val="left"/>
      <w:pPr>
        <w:ind w:left="761" w:hanging="360"/>
      </w:p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</w:lvl>
    <w:lvl w:ilvl="3" w:tplc="0408000F" w:tentative="1">
      <w:start w:val="1"/>
      <w:numFmt w:val="decimal"/>
      <w:lvlText w:val="%4."/>
      <w:lvlJc w:val="left"/>
      <w:pPr>
        <w:ind w:left="2921" w:hanging="360"/>
      </w:p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</w:lvl>
    <w:lvl w:ilvl="6" w:tplc="0408000F" w:tentative="1">
      <w:start w:val="1"/>
      <w:numFmt w:val="decimal"/>
      <w:lvlText w:val="%7."/>
      <w:lvlJc w:val="left"/>
      <w:pPr>
        <w:ind w:left="5081" w:hanging="360"/>
      </w:p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05B31"/>
    <w:multiLevelType w:val="hybridMultilevel"/>
    <w:tmpl w:val="741E0B3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7A5304"/>
    <w:multiLevelType w:val="hybridMultilevel"/>
    <w:tmpl w:val="FAB0F6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181FD8"/>
    <w:multiLevelType w:val="hybridMultilevel"/>
    <w:tmpl w:val="98DEF2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0761A"/>
    <w:multiLevelType w:val="hybridMultilevel"/>
    <w:tmpl w:val="FD50788C"/>
    <w:lvl w:ilvl="0" w:tplc="8B6E7F8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0629"/>
    <w:multiLevelType w:val="hybridMultilevel"/>
    <w:tmpl w:val="619892C2"/>
    <w:lvl w:ilvl="0" w:tplc="2E725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16C43"/>
    <w:multiLevelType w:val="hybridMultilevel"/>
    <w:tmpl w:val="4FCEEF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B50F0B"/>
    <w:multiLevelType w:val="hybridMultilevel"/>
    <w:tmpl w:val="8DB281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5B3"/>
    <w:multiLevelType w:val="hybridMultilevel"/>
    <w:tmpl w:val="E1CE39F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6015AFA"/>
    <w:multiLevelType w:val="hybridMultilevel"/>
    <w:tmpl w:val="D15E8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10A79"/>
    <w:multiLevelType w:val="hybridMultilevel"/>
    <w:tmpl w:val="6BD2C5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7011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A1CD3"/>
    <w:multiLevelType w:val="hybridMultilevel"/>
    <w:tmpl w:val="11565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95C94"/>
    <w:multiLevelType w:val="hybridMultilevel"/>
    <w:tmpl w:val="CE1C83F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39" w:hanging="360"/>
      </w:pPr>
    </w:lvl>
    <w:lvl w:ilvl="2" w:tplc="0408001B" w:tentative="1">
      <w:start w:val="1"/>
      <w:numFmt w:val="lowerRoman"/>
      <w:lvlText w:val="%3."/>
      <w:lvlJc w:val="right"/>
      <w:pPr>
        <w:ind w:left="2459" w:hanging="180"/>
      </w:pPr>
    </w:lvl>
    <w:lvl w:ilvl="3" w:tplc="0408000F" w:tentative="1">
      <w:start w:val="1"/>
      <w:numFmt w:val="decimal"/>
      <w:lvlText w:val="%4."/>
      <w:lvlJc w:val="left"/>
      <w:pPr>
        <w:ind w:left="3179" w:hanging="360"/>
      </w:pPr>
    </w:lvl>
    <w:lvl w:ilvl="4" w:tplc="04080019" w:tentative="1">
      <w:start w:val="1"/>
      <w:numFmt w:val="lowerLetter"/>
      <w:lvlText w:val="%5."/>
      <w:lvlJc w:val="left"/>
      <w:pPr>
        <w:ind w:left="3899" w:hanging="360"/>
      </w:pPr>
    </w:lvl>
    <w:lvl w:ilvl="5" w:tplc="0408001B" w:tentative="1">
      <w:start w:val="1"/>
      <w:numFmt w:val="lowerRoman"/>
      <w:lvlText w:val="%6."/>
      <w:lvlJc w:val="right"/>
      <w:pPr>
        <w:ind w:left="4619" w:hanging="180"/>
      </w:pPr>
    </w:lvl>
    <w:lvl w:ilvl="6" w:tplc="0408000F" w:tentative="1">
      <w:start w:val="1"/>
      <w:numFmt w:val="decimal"/>
      <w:lvlText w:val="%7."/>
      <w:lvlJc w:val="left"/>
      <w:pPr>
        <w:ind w:left="5339" w:hanging="360"/>
      </w:pPr>
    </w:lvl>
    <w:lvl w:ilvl="7" w:tplc="04080019" w:tentative="1">
      <w:start w:val="1"/>
      <w:numFmt w:val="lowerLetter"/>
      <w:lvlText w:val="%8."/>
      <w:lvlJc w:val="left"/>
      <w:pPr>
        <w:ind w:left="6059" w:hanging="360"/>
      </w:pPr>
    </w:lvl>
    <w:lvl w:ilvl="8" w:tplc="0408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3">
    <w:nsid w:val="6A8A72E3"/>
    <w:multiLevelType w:val="hybridMultilevel"/>
    <w:tmpl w:val="6284D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9F489D"/>
    <w:multiLevelType w:val="hybridMultilevel"/>
    <w:tmpl w:val="DD9077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C9684B"/>
    <w:multiLevelType w:val="hybridMultilevel"/>
    <w:tmpl w:val="8A02E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4036E"/>
    <w:multiLevelType w:val="hybridMultilevel"/>
    <w:tmpl w:val="7BE4539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641C74"/>
    <w:multiLevelType w:val="hybridMultilevel"/>
    <w:tmpl w:val="AF88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28"/>
  </w:num>
  <w:num w:numId="6">
    <w:abstractNumId w:val="15"/>
  </w:num>
  <w:num w:numId="7">
    <w:abstractNumId w:val="29"/>
  </w:num>
  <w:num w:numId="8">
    <w:abstractNumId w:val="18"/>
  </w:num>
  <w:num w:numId="9">
    <w:abstractNumId w:val="8"/>
  </w:num>
  <w:num w:numId="10">
    <w:abstractNumId w:val="14"/>
  </w:num>
  <w:num w:numId="11">
    <w:abstractNumId w:val="22"/>
  </w:num>
  <w:num w:numId="12">
    <w:abstractNumId w:val="36"/>
  </w:num>
  <w:num w:numId="13">
    <w:abstractNumId w:val="41"/>
  </w:num>
  <w:num w:numId="14">
    <w:abstractNumId w:val="5"/>
  </w:num>
  <w:num w:numId="15">
    <w:abstractNumId w:val="31"/>
  </w:num>
  <w:num w:numId="16">
    <w:abstractNumId w:val="20"/>
  </w:num>
  <w:num w:numId="17">
    <w:abstractNumId w:val="37"/>
  </w:num>
  <w:num w:numId="18">
    <w:abstractNumId w:val="27"/>
  </w:num>
  <w:num w:numId="19">
    <w:abstractNumId w:val="3"/>
  </w:num>
  <w:num w:numId="20">
    <w:abstractNumId w:val="32"/>
  </w:num>
  <w:num w:numId="21">
    <w:abstractNumId w:val="40"/>
  </w:num>
  <w:num w:numId="22">
    <w:abstractNumId w:val="34"/>
  </w:num>
  <w:num w:numId="23">
    <w:abstractNumId w:val="19"/>
  </w:num>
  <w:num w:numId="24">
    <w:abstractNumId w:val="25"/>
  </w:num>
  <w:num w:numId="25">
    <w:abstractNumId w:val="39"/>
  </w:num>
  <w:num w:numId="26">
    <w:abstractNumId w:val="23"/>
  </w:num>
  <w:num w:numId="27">
    <w:abstractNumId w:val="33"/>
  </w:num>
  <w:num w:numId="28">
    <w:abstractNumId w:val="10"/>
  </w:num>
  <w:num w:numId="29">
    <w:abstractNumId w:val="12"/>
  </w:num>
  <w:num w:numId="30">
    <w:abstractNumId w:val="6"/>
  </w:num>
  <w:num w:numId="31">
    <w:abstractNumId w:val="7"/>
  </w:num>
  <w:num w:numId="32">
    <w:abstractNumId w:val="26"/>
  </w:num>
  <w:num w:numId="33">
    <w:abstractNumId w:val="1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5"/>
  </w:num>
  <w:num w:numId="37">
    <w:abstractNumId w:val="17"/>
  </w:num>
  <w:num w:numId="38">
    <w:abstractNumId w:val="16"/>
  </w:num>
  <w:num w:numId="39">
    <w:abstractNumId w:val="38"/>
  </w:num>
  <w:num w:numId="40">
    <w:abstractNumId w:val="11"/>
  </w:num>
  <w:num w:numId="41">
    <w:abstractNumId w:val="9"/>
  </w:num>
  <w:num w:numId="42">
    <w:abstractNumId w:val="24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135F"/>
    <w:rsid w:val="0000135F"/>
    <w:rsid w:val="000016B8"/>
    <w:rsid w:val="0000212C"/>
    <w:rsid w:val="00002BCB"/>
    <w:rsid w:val="00007134"/>
    <w:rsid w:val="00013270"/>
    <w:rsid w:val="00014CAB"/>
    <w:rsid w:val="00022FD4"/>
    <w:rsid w:val="0002407F"/>
    <w:rsid w:val="00024BD8"/>
    <w:rsid w:val="00035D8B"/>
    <w:rsid w:val="000379FE"/>
    <w:rsid w:val="000446ED"/>
    <w:rsid w:val="00044A75"/>
    <w:rsid w:val="00044F83"/>
    <w:rsid w:val="00045367"/>
    <w:rsid w:val="0005205B"/>
    <w:rsid w:val="000528F1"/>
    <w:rsid w:val="00053C6C"/>
    <w:rsid w:val="000600D4"/>
    <w:rsid w:val="00063D95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2653"/>
    <w:rsid w:val="000B58D0"/>
    <w:rsid w:val="000C31E4"/>
    <w:rsid w:val="000C4660"/>
    <w:rsid w:val="000C5433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3769"/>
    <w:rsid w:val="000E49AC"/>
    <w:rsid w:val="000E557C"/>
    <w:rsid w:val="000E6CA5"/>
    <w:rsid w:val="000E7BEE"/>
    <w:rsid w:val="000F1890"/>
    <w:rsid w:val="000F2B51"/>
    <w:rsid w:val="000F53C8"/>
    <w:rsid w:val="000F53EA"/>
    <w:rsid w:val="000F5FED"/>
    <w:rsid w:val="000F6C09"/>
    <w:rsid w:val="000F6DCA"/>
    <w:rsid w:val="00101296"/>
    <w:rsid w:val="00101B24"/>
    <w:rsid w:val="001054CD"/>
    <w:rsid w:val="00106489"/>
    <w:rsid w:val="0011088E"/>
    <w:rsid w:val="00114BF8"/>
    <w:rsid w:val="00121106"/>
    <w:rsid w:val="001221DD"/>
    <w:rsid w:val="0012297B"/>
    <w:rsid w:val="0012358B"/>
    <w:rsid w:val="001259DA"/>
    <w:rsid w:val="0013217F"/>
    <w:rsid w:val="001329CC"/>
    <w:rsid w:val="00132A92"/>
    <w:rsid w:val="0013349E"/>
    <w:rsid w:val="001367D3"/>
    <w:rsid w:val="0013694B"/>
    <w:rsid w:val="00136A4A"/>
    <w:rsid w:val="00140BF2"/>
    <w:rsid w:val="00141295"/>
    <w:rsid w:val="001416F1"/>
    <w:rsid w:val="00144E3D"/>
    <w:rsid w:val="00150E3C"/>
    <w:rsid w:val="001518E4"/>
    <w:rsid w:val="00152EB2"/>
    <w:rsid w:val="00160CD3"/>
    <w:rsid w:val="00172CA3"/>
    <w:rsid w:val="00173D15"/>
    <w:rsid w:val="00174223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B5B5B"/>
    <w:rsid w:val="001D311F"/>
    <w:rsid w:val="001D6379"/>
    <w:rsid w:val="001D6664"/>
    <w:rsid w:val="001E02C8"/>
    <w:rsid w:val="001E0AEB"/>
    <w:rsid w:val="001E17E1"/>
    <w:rsid w:val="001E429A"/>
    <w:rsid w:val="001E507F"/>
    <w:rsid w:val="001E5BB2"/>
    <w:rsid w:val="001E7082"/>
    <w:rsid w:val="001E7435"/>
    <w:rsid w:val="001E7F0F"/>
    <w:rsid w:val="001F0A8E"/>
    <w:rsid w:val="001F43B5"/>
    <w:rsid w:val="001F6E00"/>
    <w:rsid w:val="00210F3A"/>
    <w:rsid w:val="00210F9C"/>
    <w:rsid w:val="00211D56"/>
    <w:rsid w:val="002142B7"/>
    <w:rsid w:val="0021690D"/>
    <w:rsid w:val="002173AB"/>
    <w:rsid w:val="00220C8B"/>
    <w:rsid w:val="00224303"/>
    <w:rsid w:val="0022536B"/>
    <w:rsid w:val="00227B71"/>
    <w:rsid w:val="00227E0C"/>
    <w:rsid w:val="00230858"/>
    <w:rsid w:val="002319DA"/>
    <w:rsid w:val="002335F8"/>
    <w:rsid w:val="00237748"/>
    <w:rsid w:val="00242E36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64698"/>
    <w:rsid w:val="00265A2B"/>
    <w:rsid w:val="0027391F"/>
    <w:rsid w:val="00273DF3"/>
    <w:rsid w:val="00275156"/>
    <w:rsid w:val="00275DC8"/>
    <w:rsid w:val="00276526"/>
    <w:rsid w:val="002801B8"/>
    <w:rsid w:val="00282B0B"/>
    <w:rsid w:val="002835FD"/>
    <w:rsid w:val="00287798"/>
    <w:rsid w:val="002933FA"/>
    <w:rsid w:val="002939D3"/>
    <w:rsid w:val="002A2506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5C59"/>
    <w:rsid w:val="002C5E69"/>
    <w:rsid w:val="002E0892"/>
    <w:rsid w:val="002E0988"/>
    <w:rsid w:val="002E37CB"/>
    <w:rsid w:val="002E4726"/>
    <w:rsid w:val="002E5619"/>
    <w:rsid w:val="002E73B9"/>
    <w:rsid w:val="002F1CFB"/>
    <w:rsid w:val="002F5E93"/>
    <w:rsid w:val="0030247D"/>
    <w:rsid w:val="00303CDC"/>
    <w:rsid w:val="003047D1"/>
    <w:rsid w:val="00305EC7"/>
    <w:rsid w:val="00306E0D"/>
    <w:rsid w:val="00310ABB"/>
    <w:rsid w:val="00311530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42580"/>
    <w:rsid w:val="003436C6"/>
    <w:rsid w:val="00343EF3"/>
    <w:rsid w:val="00344136"/>
    <w:rsid w:val="00344883"/>
    <w:rsid w:val="00345B71"/>
    <w:rsid w:val="00352E8E"/>
    <w:rsid w:val="003530FE"/>
    <w:rsid w:val="003570F3"/>
    <w:rsid w:val="00360762"/>
    <w:rsid w:val="00361075"/>
    <w:rsid w:val="00361DFC"/>
    <w:rsid w:val="00363684"/>
    <w:rsid w:val="00364764"/>
    <w:rsid w:val="0036798B"/>
    <w:rsid w:val="0037269C"/>
    <w:rsid w:val="00372D16"/>
    <w:rsid w:val="00372DCC"/>
    <w:rsid w:val="00374ECE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A094A"/>
    <w:rsid w:val="003A5757"/>
    <w:rsid w:val="003B115E"/>
    <w:rsid w:val="003B2CD2"/>
    <w:rsid w:val="003B49E1"/>
    <w:rsid w:val="003B714F"/>
    <w:rsid w:val="003C09CD"/>
    <w:rsid w:val="003C7690"/>
    <w:rsid w:val="003D02F4"/>
    <w:rsid w:val="003D257F"/>
    <w:rsid w:val="003D404F"/>
    <w:rsid w:val="003D41AC"/>
    <w:rsid w:val="003D490A"/>
    <w:rsid w:val="003D7244"/>
    <w:rsid w:val="003D7C62"/>
    <w:rsid w:val="003E09E5"/>
    <w:rsid w:val="003E3257"/>
    <w:rsid w:val="003E4080"/>
    <w:rsid w:val="003E45E0"/>
    <w:rsid w:val="003E71CA"/>
    <w:rsid w:val="003F06F9"/>
    <w:rsid w:val="003F0D4C"/>
    <w:rsid w:val="003F3BBA"/>
    <w:rsid w:val="003F4D70"/>
    <w:rsid w:val="003F7434"/>
    <w:rsid w:val="004010BF"/>
    <w:rsid w:val="004048BD"/>
    <w:rsid w:val="00405462"/>
    <w:rsid w:val="00412964"/>
    <w:rsid w:val="00412F2D"/>
    <w:rsid w:val="00413C13"/>
    <w:rsid w:val="00415B4D"/>
    <w:rsid w:val="004201DB"/>
    <w:rsid w:val="004214BD"/>
    <w:rsid w:val="00422EA0"/>
    <w:rsid w:val="00424316"/>
    <w:rsid w:val="00432275"/>
    <w:rsid w:val="00432ADD"/>
    <w:rsid w:val="004354AE"/>
    <w:rsid w:val="00435F4C"/>
    <w:rsid w:val="0043611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61B0A"/>
    <w:rsid w:val="00462555"/>
    <w:rsid w:val="004677D9"/>
    <w:rsid w:val="00474F30"/>
    <w:rsid w:val="004758AA"/>
    <w:rsid w:val="004759B9"/>
    <w:rsid w:val="0047680B"/>
    <w:rsid w:val="00485BA4"/>
    <w:rsid w:val="00487816"/>
    <w:rsid w:val="00493976"/>
    <w:rsid w:val="004944FA"/>
    <w:rsid w:val="004A4430"/>
    <w:rsid w:val="004B0CB5"/>
    <w:rsid w:val="004B25CB"/>
    <w:rsid w:val="004B4CDA"/>
    <w:rsid w:val="004B5631"/>
    <w:rsid w:val="004B6C34"/>
    <w:rsid w:val="004B6FEC"/>
    <w:rsid w:val="004B733C"/>
    <w:rsid w:val="004C3567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25D3B"/>
    <w:rsid w:val="00527EAD"/>
    <w:rsid w:val="005366AB"/>
    <w:rsid w:val="00536B8A"/>
    <w:rsid w:val="00537181"/>
    <w:rsid w:val="00537646"/>
    <w:rsid w:val="005431E9"/>
    <w:rsid w:val="00544C04"/>
    <w:rsid w:val="00547F6A"/>
    <w:rsid w:val="005521FF"/>
    <w:rsid w:val="005542AA"/>
    <w:rsid w:val="005548F8"/>
    <w:rsid w:val="00555610"/>
    <w:rsid w:val="0056246B"/>
    <w:rsid w:val="00562E57"/>
    <w:rsid w:val="0056788E"/>
    <w:rsid w:val="005678E0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921C1"/>
    <w:rsid w:val="00592212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4F28"/>
    <w:rsid w:val="005C3174"/>
    <w:rsid w:val="005C4E04"/>
    <w:rsid w:val="005C64BB"/>
    <w:rsid w:val="005C673B"/>
    <w:rsid w:val="005D250F"/>
    <w:rsid w:val="005D284B"/>
    <w:rsid w:val="005D51F5"/>
    <w:rsid w:val="005D7765"/>
    <w:rsid w:val="005E163B"/>
    <w:rsid w:val="005E1932"/>
    <w:rsid w:val="005F2465"/>
    <w:rsid w:val="006005C0"/>
    <w:rsid w:val="00600870"/>
    <w:rsid w:val="00600916"/>
    <w:rsid w:val="00603B2E"/>
    <w:rsid w:val="00606B7E"/>
    <w:rsid w:val="00613F7F"/>
    <w:rsid w:val="0062668D"/>
    <w:rsid w:val="006334A3"/>
    <w:rsid w:val="0063693C"/>
    <w:rsid w:val="00636BB6"/>
    <w:rsid w:val="006407A4"/>
    <w:rsid w:val="0064105F"/>
    <w:rsid w:val="00642B49"/>
    <w:rsid w:val="006474DB"/>
    <w:rsid w:val="00650B0C"/>
    <w:rsid w:val="00650B92"/>
    <w:rsid w:val="00661952"/>
    <w:rsid w:val="0067590C"/>
    <w:rsid w:val="00676841"/>
    <w:rsid w:val="00682020"/>
    <w:rsid w:val="00683BD6"/>
    <w:rsid w:val="00685030"/>
    <w:rsid w:val="00685579"/>
    <w:rsid w:val="00687976"/>
    <w:rsid w:val="00690DE6"/>
    <w:rsid w:val="00692CF5"/>
    <w:rsid w:val="00694C14"/>
    <w:rsid w:val="00696BE4"/>
    <w:rsid w:val="006974E0"/>
    <w:rsid w:val="00697A40"/>
    <w:rsid w:val="006A0CB3"/>
    <w:rsid w:val="006A53CF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3E8B"/>
    <w:rsid w:val="006E6F28"/>
    <w:rsid w:val="006F05DC"/>
    <w:rsid w:val="006F4999"/>
    <w:rsid w:val="006F4F76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11D8"/>
    <w:rsid w:val="00724308"/>
    <w:rsid w:val="0072474E"/>
    <w:rsid w:val="00734DD8"/>
    <w:rsid w:val="00745178"/>
    <w:rsid w:val="00745F47"/>
    <w:rsid w:val="00746286"/>
    <w:rsid w:val="00746CBB"/>
    <w:rsid w:val="00746CEE"/>
    <w:rsid w:val="007549E9"/>
    <w:rsid w:val="00755505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1095"/>
    <w:rsid w:val="00781EB3"/>
    <w:rsid w:val="00782587"/>
    <w:rsid w:val="00783415"/>
    <w:rsid w:val="007934B2"/>
    <w:rsid w:val="00793B8F"/>
    <w:rsid w:val="00796188"/>
    <w:rsid w:val="007976C5"/>
    <w:rsid w:val="0079794A"/>
    <w:rsid w:val="007A48D6"/>
    <w:rsid w:val="007A5FDF"/>
    <w:rsid w:val="007B0D7B"/>
    <w:rsid w:val="007B1B17"/>
    <w:rsid w:val="007B1C57"/>
    <w:rsid w:val="007B3EC4"/>
    <w:rsid w:val="007B66A8"/>
    <w:rsid w:val="007C0208"/>
    <w:rsid w:val="007D09E6"/>
    <w:rsid w:val="007D422B"/>
    <w:rsid w:val="007D7203"/>
    <w:rsid w:val="007D7481"/>
    <w:rsid w:val="007E16CD"/>
    <w:rsid w:val="007E265D"/>
    <w:rsid w:val="007E2C66"/>
    <w:rsid w:val="007E3F8B"/>
    <w:rsid w:val="007F1C18"/>
    <w:rsid w:val="007F1F3D"/>
    <w:rsid w:val="007F5DB0"/>
    <w:rsid w:val="008005FC"/>
    <w:rsid w:val="00802A11"/>
    <w:rsid w:val="00802AFE"/>
    <w:rsid w:val="0080581F"/>
    <w:rsid w:val="00807536"/>
    <w:rsid w:val="00807CF4"/>
    <w:rsid w:val="0081017A"/>
    <w:rsid w:val="00811342"/>
    <w:rsid w:val="00814A61"/>
    <w:rsid w:val="00816EDD"/>
    <w:rsid w:val="008174D9"/>
    <w:rsid w:val="0081795A"/>
    <w:rsid w:val="00820468"/>
    <w:rsid w:val="008241CF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4EA9"/>
    <w:rsid w:val="00855238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4098"/>
    <w:rsid w:val="008A4F51"/>
    <w:rsid w:val="008B6D3F"/>
    <w:rsid w:val="008C157E"/>
    <w:rsid w:val="008C40AF"/>
    <w:rsid w:val="008C53CB"/>
    <w:rsid w:val="008C5E6A"/>
    <w:rsid w:val="008D1C23"/>
    <w:rsid w:val="008D4D38"/>
    <w:rsid w:val="008D64B6"/>
    <w:rsid w:val="008D7745"/>
    <w:rsid w:val="008E0FCB"/>
    <w:rsid w:val="008E3939"/>
    <w:rsid w:val="008E4F94"/>
    <w:rsid w:val="008E66F9"/>
    <w:rsid w:val="008F2228"/>
    <w:rsid w:val="009038F5"/>
    <w:rsid w:val="00913335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516E6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834E3"/>
    <w:rsid w:val="00986F1C"/>
    <w:rsid w:val="009979AA"/>
    <w:rsid w:val="009A0720"/>
    <w:rsid w:val="009B4555"/>
    <w:rsid w:val="009B6C97"/>
    <w:rsid w:val="009C0F90"/>
    <w:rsid w:val="009C16CA"/>
    <w:rsid w:val="009C3B74"/>
    <w:rsid w:val="009C55A4"/>
    <w:rsid w:val="009C76BF"/>
    <w:rsid w:val="009D0CE2"/>
    <w:rsid w:val="009D146B"/>
    <w:rsid w:val="009D42DB"/>
    <w:rsid w:val="009D5BC3"/>
    <w:rsid w:val="009E014A"/>
    <w:rsid w:val="009F0600"/>
    <w:rsid w:val="009F279B"/>
    <w:rsid w:val="009F6621"/>
    <w:rsid w:val="009F6CC3"/>
    <w:rsid w:val="00A01611"/>
    <w:rsid w:val="00A04010"/>
    <w:rsid w:val="00A0453E"/>
    <w:rsid w:val="00A049A7"/>
    <w:rsid w:val="00A119DD"/>
    <w:rsid w:val="00A123B7"/>
    <w:rsid w:val="00A15990"/>
    <w:rsid w:val="00A20918"/>
    <w:rsid w:val="00A2323A"/>
    <w:rsid w:val="00A24A6C"/>
    <w:rsid w:val="00A3004B"/>
    <w:rsid w:val="00A335F4"/>
    <w:rsid w:val="00A3410A"/>
    <w:rsid w:val="00A34B97"/>
    <w:rsid w:val="00A4318B"/>
    <w:rsid w:val="00A5138F"/>
    <w:rsid w:val="00A5172F"/>
    <w:rsid w:val="00A52BA8"/>
    <w:rsid w:val="00A5412A"/>
    <w:rsid w:val="00A54A23"/>
    <w:rsid w:val="00A56345"/>
    <w:rsid w:val="00A56C4A"/>
    <w:rsid w:val="00A60A20"/>
    <w:rsid w:val="00A61507"/>
    <w:rsid w:val="00A62991"/>
    <w:rsid w:val="00A6604A"/>
    <w:rsid w:val="00A708C0"/>
    <w:rsid w:val="00A73173"/>
    <w:rsid w:val="00A76CEE"/>
    <w:rsid w:val="00A76F6F"/>
    <w:rsid w:val="00A84C14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AF6936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2204E"/>
    <w:rsid w:val="00B257A6"/>
    <w:rsid w:val="00B2639E"/>
    <w:rsid w:val="00B27C47"/>
    <w:rsid w:val="00B34075"/>
    <w:rsid w:val="00B343E4"/>
    <w:rsid w:val="00B360C5"/>
    <w:rsid w:val="00B400A0"/>
    <w:rsid w:val="00B50991"/>
    <w:rsid w:val="00B556FA"/>
    <w:rsid w:val="00B562D5"/>
    <w:rsid w:val="00B63045"/>
    <w:rsid w:val="00B644AF"/>
    <w:rsid w:val="00B65BD8"/>
    <w:rsid w:val="00B6688B"/>
    <w:rsid w:val="00B66A23"/>
    <w:rsid w:val="00B725B0"/>
    <w:rsid w:val="00B75032"/>
    <w:rsid w:val="00B76543"/>
    <w:rsid w:val="00B767AB"/>
    <w:rsid w:val="00B77AE5"/>
    <w:rsid w:val="00B77D87"/>
    <w:rsid w:val="00B879F1"/>
    <w:rsid w:val="00B90438"/>
    <w:rsid w:val="00B91375"/>
    <w:rsid w:val="00B9270A"/>
    <w:rsid w:val="00B943D3"/>
    <w:rsid w:val="00B946C6"/>
    <w:rsid w:val="00B9593B"/>
    <w:rsid w:val="00BA0CAB"/>
    <w:rsid w:val="00BA12AB"/>
    <w:rsid w:val="00BA3603"/>
    <w:rsid w:val="00BB024D"/>
    <w:rsid w:val="00BB1ED1"/>
    <w:rsid w:val="00BB241A"/>
    <w:rsid w:val="00BB6873"/>
    <w:rsid w:val="00BB7B9D"/>
    <w:rsid w:val="00BC67D5"/>
    <w:rsid w:val="00BC7B7D"/>
    <w:rsid w:val="00BD05BF"/>
    <w:rsid w:val="00BD3C0A"/>
    <w:rsid w:val="00BD4016"/>
    <w:rsid w:val="00BD418C"/>
    <w:rsid w:val="00BD4596"/>
    <w:rsid w:val="00BD72E2"/>
    <w:rsid w:val="00BD7C2B"/>
    <w:rsid w:val="00BE0AE1"/>
    <w:rsid w:val="00BE1130"/>
    <w:rsid w:val="00BE4686"/>
    <w:rsid w:val="00BE52B3"/>
    <w:rsid w:val="00BE5569"/>
    <w:rsid w:val="00BE713A"/>
    <w:rsid w:val="00BF3B52"/>
    <w:rsid w:val="00BF4799"/>
    <w:rsid w:val="00BF47DC"/>
    <w:rsid w:val="00BF5A5A"/>
    <w:rsid w:val="00BF5D81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30D9C"/>
    <w:rsid w:val="00C32847"/>
    <w:rsid w:val="00C32B14"/>
    <w:rsid w:val="00C42212"/>
    <w:rsid w:val="00C4266E"/>
    <w:rsid w:val="00C4563C"/>
    <w:rsid w:val="00C55B74"/>
    <w:rsid w:val="00C55CCB"/>
    <w:rsid w:val="00C60C6B"/>
    <w:rsid w:val="00C6218C"/>
    <w:rsid w:val="00C62E4B"/>
    <w:rsid w:val="00C64183"/>
    <w:rsid w:val="00C6433D"/>
    <w:rsid w:val="00C64C49"/>
    <w:rsid w:val="00C6589A"/>
    <w:rsid w:val="00C668BE"/>
    <w:rsid w:val="00C70503"/>
    <w:rsid w:val="00C7162B"/>
    <w:rsid w:val="00C722D8"/>
    <w:rsid w:val="00C733D4"/>
    <w:rsid w:val="00C74875"/>
    <w:rsid w:val="00C75FAF"/>
    <w:rsid w:val="00C76C95"/>
    <w:rsid w:val="00C77074"/>
    <w:rsid w:val="00C77AA8"/>
    <w:rsid w:val="00C806A6"/>
    <w:rsid w:val="00C81B6E"/>
    <w:rsid w:val="00C83409"/>
    <w:rsid w:val="00C844CD"/>
    <w:rsid w:val="00CA2CD0"/>
    <w:rsid w:val="00CA3CCF"/>
    <w:rsid w:val="00CA5C1E"/>
    <w:rsid w:val="00CA7C63"/>
    <w:rsid w:val="00CB0F4C"/>
    <w:rsid w:val="00CC6BD6"/>
    <w:rsid w:val="00CC7BBE"/>
    <w:rsid w:val="00CD2297"/>
    <w:rsid w:val="00CD2FED"/>
    <w:rsid w:val="00CE6A0F"/>
    <w:rsid w:val="00CE6C7D"/>
    <w:rsid w:val="00CE7115"/>
    <w:rsid w:val="00CF31D2"/>
    <w:rsid w:val="00CF4A17"/>
    <w:rsid w:val="00CF5A6B"/>
    <w:rsid w:val="00D01A83"/>
    <w:rsid w:val="00D0215D"/>
    <w:rsid w:val="00D11FA8"/>
    <w:rsid w:val="00D130BA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685C"/>
    <w:rsid w:val="00D36CFF"/>
    <w:rsid w:val="00D42787"/>
    <w:rsid w:val="00D4315D"/>
    <w:rsid w:val="00D431AD"/>
    <w:rsid w:val="00D43AB5"/>
    <w:rsid w:val="00D440A9"/>
    <w:rsid w:val="00D45B75"/>
    <w:rsid w:val="00D46ADF"/>
    <w:rsid w:val="00D51530"/>
    <w:rsid w:val="00D54965"/>
    <w:rsid w:val="00D562F4"/>
    <w:rsid w:val="00D60BF0"/>
    <w:rsid w:val="00D62B19"/>
    <w:rsid w:val="00D66152"/>
    <w:rsid w:val="00D66602"/>
    <w:rsid w:val="00D71F28"/>
    <w:rsid w:val="00D71FAF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3FFE"/>
    <w:rsid w:val="00DB60ED"/>
    <w:rsid w:val="00DB7B4A"/>
    <w:rsid w:val="00DC15B6"/>
    <w:rsid w:val="00DC49E2"/>
    <w:rsid w:val="00DC5CDF"/>
    <w:rsid w:val="00DD1966"/>
    <w:rsid w:val="00DD29DD"/>
    <w:rsid w:val="00DE00AA"/>
    <w:rsid w:val="00DE1884"/>
    <w:rsid w:val="00DE3626"/>
    <w:rsid w:val="00DE4CF6"/>
    <w:rsid w:val="00DF048A"/>
    <w:rsid w:val="00DF0C2E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2CF6"/>
    <w:rsid w:val="00E15836"/>
    <w:rsid w:val="00E15E34"/>
    <w:rsid w:val="00E20B17"/>
    <w:rsid w:val="00E21FE5"/>
    <w:rsid w:val="00E22023"/>
    <w:rsid w:val="00E2456A"/>
    <w:rsid w:val="00E247F9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77B3"/>
    <w:rsid w:val="00E54772"/>
    <w:rsid w:val="00E57DB8"/>
    <w:rsid w:val="00E657DB"/>
    <w:rsid w:val="00E66601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4921"/>
    <w:rsid w:val="00EC0AC3"/>
    <w:rsid w:val="00EC5CA5"/>
    <w:rsid w:val="00ED25CD"/>
    <w:rsid w:val="00ED26CE"/>
    <w:rsid w:val="00ED2D8D"/>
    <w:rsid w:val="00ED493E"/>
    <w:rsid w:val="00ED783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366D"/>
    <w:rsid w:val="00F03F6C"/>
    <w:rsid w:val="00F057C7"/>
    <w:rsid w:val="00F05F46"/>
    <w:rsid w:val="00F07C27"/>
    <w:rsid w:val="00F10180"/>
    <w:rsid w:val="00F12FF7"/>
    <w:rsid w:val="00F131A7"/>
    <w:rsid w:val="00F14187"/>
    <w:rsid w:val="00F177BC"/>
    <w:rsid w:val="00F17EA8"/>
    <w:rsid w:val="00F21335"/>
    <w:rsid w:val="00F22D28"/>
    <w:rsid w:val="00F265ED"/>
    <w:rsid w:val="00F314EA"/>
    <w:rsid w:val="00F32295"/>
    <w:rsid w:val="00F34CB0"/>
    <w:rsid w:val="00F357B4"/>
    <w:rsid w:val="00F36D4C"/>
    <w:rsid w:val="00F42E82"/>
    <w:rsid w:val="00F43477"/>
    <w:rsid w:val="00F44DAE"/>
    <w:rsid w:val="00F47B67"/>
    <w:rsid w:val="00F5363E"/>
    <w:rsid w:val="00F54AA0"/>
    <w:rsid w:val="00F56C67"/>
    <w:rsid w:val="00F57645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1229"/>
    <w:rsid w:val="00F9273E"/>
    <w:rsid w:val="00F9425F"/>
    <w:rsid w:val="00F96E89"/>
    <w:rsid w:val="00FA0678"/>
    <w:rsid w:val="00FA2963"/>
    <w:rsid w:val="00FB1EB9"/>
    <w:rsid w:val="00FB40A5"/>
    <w:rsid w:val="00FB508B"/>
    <w:rsid w:val="00FB5C35"/>
    <w:rsid w:val="00FC3D25"/>
    <w:rsid w:val="00FD08EA"/>
    <w:rsid w:val="00FD1082"/>
    <w:rsid w:val="00FD59FE"/>
    <w:rsid w:val="00FD5D8D"/>
    <w:rsid w:val="00FD62A3"/>
    <w:rsid w:val="00FD7852"/>
    <w:rsid w:val="00FE0708"/>
    <w:rsid w:val="00FE0914"/>
    <w:rsid w:val="00FE2354"/>
    <w:rsid w:val="00FE45E1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FBC9-160E-4D0D-BBAF-ACAE4FBA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ΑΝΑΣΤΑΣΙΟΥ ΒΑΣΙΛΗΣ</cp:lastModifiedBy>
  <cp:revision>16</cp:revision>
  <cp:lastPrinted>2021-03-05T12:46:00Z</cp:lastPrinted>
  <dcterms:created xsi:type="dcterms:W3CDTF">2021-03-01T11:47:00Z</dcterms:created>
  <dcterms:modified xsi:type="dcterms:W3CDTF">2021-03-08T07:09:00Z</dcterms:modified>
</cp:coreProperties>
</file>