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5C673B">
      <w:pPr>
        <w:keepNext/>
        <w:ind w:left="720"/>
        <w:rPr>
          <w:rFonts w:ascii="Liberation Serif" w:hAnsi="Liberation Serif" w:cs="Liberation Serif"/>
          <w:b/>
          <w:noProof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  <w:r w:rsidR="005C673B" w:rsidRPr="00DB1C5A">
        <w:rPr>
          <w:rFonts w:ascii="Liberation Serif" w:hAnsi="Liberation Serif" w:cs="Liberation Serif"/>
          <w:b/>
          <w:noProof/>
        </w:rPr>
        <w:t xml:space="preserve">ΟΡΘΗ ΕΠΑΝΑΛΗΨΗ </w:t>
      </w:r>
    </w:p>
    <w:p w:rsidR="005C673B" w:rsidRPr="00DB1C5A" w:rsidRDefault="005C673B" w:rsidP="005C673B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DB1C5A">
        <w:rPr>
          <w:rFonts w:ascii="Liberation Serif" w:hAnsi="Liberation Serif" w:cs="Liberation Serif"/>
          <w:b/>
          <w:noProof/>
        </w:rPr>
        <w:t xml:space="preserve">                         ΩΣ ΠΡΟΣ ΤΗΝ </w:t>
      </w:r>
      <w:r w:rsidR="00B1472D">
        <w:rPr>
          <w:rFonts w:ascii="Liberation Serif" w:hAnsi="Liberation Serif" w:cs="Liberation Serif"/>
          <w:b/>
          <w:noProof/>
        </w:rPr>
        <w:t xml:space="preserve">ΩΡΑ </w:t>
      </w:r>
      <w:r w:rsidRPr="00DB1C5A">
        <w:rPr>
          <w:rFonts w:ascii="Liberation Serif" w:hAnsi="Liberation Serif" w:cs="Liberation Serif"/>
          <w:b/>
          <w:noProof/>
        </w:rPr>
        <w:t xml:space="preserve"> ΤΗΣ ΣΥΝΕΔΡΙΑΣΗΣ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60BF0" w:rsidRDefault="00D84813" w:rsidP="00D60BF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                                 Λιβαδειά   </w:t>
      </w:r>
      <w:r w:rsidR="002B5604">
        <w:rPr>
          <w:rFonts w:ascii="Arial" w:hAnsi="Arial" w:cs="Arial"/>
          <w:bCs/>
          <w:sz w:val="20"/>
          <w:szCs w:val="20"/>
        </w:rPr>
        <w:t xml:space="preserve">  </w:t>
      </w:r>
      <w:r w:rsidR="00E406C1">
        <w:rPr>
          <w:rFonts w:ascii="Arial" w:hAnsi="Arial" w:cs="Arial"/>
          <w:bCs/>
          <w:sz w:val="20"/>
          <w:szCs w:val="20"/>
        </w:rPr>
        <w:t>26</w:t>
      </w:r>
      <w:r w:rsidR="005B03CF" w:rsidRPr="00D60BF0">
        <w:rPr>
          <w:rFonts w:ascii="Arial" w:hAnsi="Arial" w:cs="Arial"/>
          <w:bCs/>
          <w:sz w:val="20"/>
          <w:szCs w:val="20"/>
        </w:rPr>
        <w:t>/</w:t>
      </w:r>
      <w:r w:rsidR="00883631">
        <w:rPr>
          <w:rFonts w:ascii="Arial" w:hAnsi="Arial" w:cs="Arial"/>
          <w:bCs/>
          <w:sz w:val="20"/>
          <w:szCs w:val="20"/>
        </w:rPr>
        <w:t>0</w:t>
      </w:r>
      <w:r w:rsidR="00896CB5">
        <w:rPr>
          <w:rFonts w:ascii="Arial" w:hAnsi="Arial" w:cs="Arial"/>
          <w:bCs/>
          <w:sz w:val="20"/>
          <w:szCs w:val="20"/>
        </w:rPr>
        <w:t>2</w:t>
      </w:r>
      <w:r w:rsidRPr="00D60BF0">
        <w:rPr>
          <w:rFonts w:ascii="Arial" w:hAnsi="Arial" w:cs="Arial"/>
          <w:bCs/>
          <w:sz w:val="20"/>
          <w:szCs w:val="20"/>
        </w:rPr>
        <w:t>/20</w:t>
      </w:r>
      <w:r w:rsidR="00B34075">
        <w:rPr>
          <w:rFonts w:ascii="Arial" w:hAnsi="Arial" w:cs="Arial"/>
          <w:bCs/>
          <w:sz w:val="20"/>
          <w:szCs w:val="20"/>
        </w:rPr>
        <w:t>21</w:t>
      </w:r>
      <w:r w:rsidRPr="00D60BF0">
        <w:rPr>
          <w:rFonts w:ascii="Arial" w:hAnsi="Arial" w:cs="Arial"/>
          <w:bCs/>
          <w:sz w:val="20"/>
          <w:szCs w:val="20"/>
        </w:rPr>
        <w:t xml:space="preserve">           </w:t>
      </w:r>
    </w:p>
    <w:p w:rsidR="00883631" w:rsidRPr="00EE63E0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Αρ. </w:t>
      </w:r>
      <w:proofErr w:type="spellStart"/>
      <w:r w:rsidR="00690DE6" w:rsidRPr="0039578E">
        <w:rPr>
          <w:rFonts w:ascii="Arial" w:hAnsi="Arial" w:cs="Arial"/>
          <w:bCs/>
          <w:sz w:val="20"/>
        </w:rPr>
        <w:t>Πρωτ</w:t>
      </w:r>
      <w:proofErr w:type="spellEnd"/>
      <w:r w:rsidR="00690DE6" w:rsidRPr="0039578E">
        <w:rPr>
          <w:rFonts w:ascii="Arial" w:hAnsi="Arial" w:cs="Arial"/>
          <w:bCs/>
          <w:sz w:val="20"/>
        </w:rPr>
        <w:t>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B34075">
        <w:rPr>
          <w:rFonts w:ascii="Arial" w:hAnsi="Arial" w:cs="Arial"/>
          <w:bCs/>
          <w:sz w:val="20"/>
        </w:rPr>
        <w:t xml:space="preserve"> </w:t>
      </w:r>
      <w:r w:rsidR="00EE63E0" w:rsidRPr="00EE63E0">
        <w:rPr>
          <w:rFonts w:ascii="Arial" w:hAnsi="Arial" w:cs="Arial"/>
          <w:bCs/>
          <w:sz w:val="20"/>
        </w:rPr>
        <w:t xml:space="preserve"> </w:t>
      </w:r>
      <w:r w:rsidR="00FD08EA">
        <w:rPr>
          <w:rFonts w:ascii="Arial" w:hAnsi="Arial" w:cs="Arial"/>
          <w:bCs/>
          <w:sz w:val="20"/>
        </w:rPr>
        <w:t>3132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proofErr w:type="spellStart"/>
      <w:r w:rsidRPr="00D26D5C">
        <w:rPr>
          <w:rFonts w:ascii="Arial" w:hAnsi="Arial" w:cs="Arial"/>
          <w:sz w:val="20"/>
          <w:szCs w:val="20"/>
        </w:rPr>
        <w:t>Ταχ</w:t>
      </w:r>
      <w:proofErr w:type="spellEnd"/>
      <w:r w:rsidRPr="00D26D5C">
        <w:rPr>
          <w:rFonts w:ascii="Arial" w:hAnsi="Arial" w:cs="Arial"/>
          <w:sz w:val="20"/>
          <w:szCs w:val="20"/>
        </w:rPr>
        <w:t>. Δ/</w:t>
      </w:r>
      <w:proofErr w:type="spellStart"/>
      <w:r w:rsidRPr="00D26D5C">
        <w:rPr>
          <w:rFonts w:ascii="Arial" w:hAnsi="Arial" w:cs="Arial"/>
          <w:sz w:val="20"/>
          <w:szCs w:val="20"/>
        </w:rPr>
        <w:t>νση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</w:t>
      </w:r>
      <w:proofErr w:type="spellStart"/>
      <w:r>
        <w:rPr>
          <w:rFonts w:ascii="Arial" w:hAnsi="Arial" w:cs="Arial"/>
          <w:sz w:val="20"/>
          <w:szCs w:val="20"/>
        </w:rPr>
        <w:t>Κασσάρα</w:t>
      </w:r>
      <w:proofErr w:type="spellEnd"/>
      <w:r>
        <w:rPr>
          <w:rFonts w:ascii="Arial" w:hAnsi="Arial" w:cs="Arial"/>
          <w:sz w:val="20"/>
          <w:szCs w:val="20"/>
        </w:rPr>
        <w:t xml:space="preserve">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proofErr w:type="spellStart"/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proofErr w:type="spellEnd"/>
      <w:r w:rsidRPr="00A2323A">
        <w:rPr>
          <w:rFonts w:ascii="Arial" w:hAnsi="Arial" w:cs="Arial"/>
          <w:sz w:val="20"/>
          <w:szCs w:val="20"/>
        </w:rPr>
        <w:t>@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livadia</w:t>
      </w:r>
      <w:proofErr w:type="spellEnd"/>
      <w:r w:rsidRPr="00A2323A">
        <w:rPr>
          <w:rFonts w:ascii="Arial" w:hAnsi="Arial" w:cs="Arial"/>
          <w:sz w:val="20"/>
          <w:szCs w:val="20"/>
        </w:rPr>
        <w:t>.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gr</w:t>
      </w:r>
      <w:proofErr w:type="spellEnd"/>
      <w:proofErr w:type="gramEnd"/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8E3939">
        <w:rPr>
          <w:rFonts w:ascii="Arial" w:hAnsi="Arial" w:cs="Arial"/>
          <w:sz w:val="22"/>
          <w:szCs w:val="22"/>
        </w:rPr>
        <w:t>Καλογρηά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E3939">
        <w:rPr>
          <w:rFonts w:ascii="Arial" w:hAnsi="Arial" w:cs="Arial"/>
          <w:sz w:val="22"/>
          <w:szCs w:val="22"/>
        </w:rPr>
        <w:t>αράβα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939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Με την παρ</w:t>
      </w:r>
      <w:r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</w:t>
      </w:r>
      <w:r>
        <w:rPr>
          <w:rFonts w:ascii="Arial" w:hAnsi="Arial" w:cs="Arial"/>
          <w:sz w:val="22"/>
          <w:szCs w:val="22"/>
          <w:u w:val="single"/>
        </w:rPr>
        <w:t xml:space="preserve"> που θα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πραγματοποιηθεί </w:t>
      </w:r>
      <w:r>
        <w:rPr>
          <w:rFonts w:ascii="Arial" w:hAnsi="Arial" w:cs="Arial"/>
          <w:b/>
          <w:sz w:val="22"/>
          <w:szCs w:val="22"/>
          <w:u w:val="single"/>
        </w:rPr>
        <w:t xml:space="preserve">την </w:t>
      </w:r>
      <w:r w:rsidR="00BB6873">
        <w:rPr>
          <w:rFonts w:ascii="Arial" w:hAnsi="Arial" w:cs="Arial"/>
          <w:b/>
          <w:sz w:val="22"/>
          <w:szCs w:val="22"/>
          <w:u w:val="single"/>
        </w:rPr>
        <w:t>0</w:t>
      </w:r>
      <w:r w:rsidR="00B1472D">
        <w:rPr>
          <w:rFonts w:ascii="Arial" w:hAnsi="Arial" w:cs="Arial"/>
          <w:b/>
          <w:sz w:val="22"/>
          <w:szCs w:val="22"/>
          <w:u w:val="single"/>
        </w:rPr>
        <w:t>2</w:t>
      </w:r>
      <w:r w:rsidR="00BB6873">
        <w:rPr>
          <w:rFonts w:ascii="Arial" w:hAnsi="Arial" w:cs="Arial"/>
          <w:b/>
          <w:sz w:val="22"/>
          <w:szCs w:val="22"/>
          <w:u w:val="single"/>
        </w:rPr>
        <w:t>-</w:t>
      </w:r>
      <w:r w:rsidR="00883631">
        <w:rPr>
          <w:rFonts w:ascii="Arial" w:hAnsi="Arial" w:cs="Arial"/>
          <w:b/>
          <w:sz w:val="22"/>
          <w:szCs w:val="22"/>
          <w:u w:val="single"/>
        </w:rPr>
        <w:t>0</w:t>
      </w:r>
      <w:r w:rsidR="00BB6873">
        <w:rPr>
          <w:rFonts w:ascii="Arial" w:hAnsi="Arial" w:cs="Arial"/>
          <w:b/>
          <w:sz w:val="22"/>
          <w:szCs w:val="22"/>
          <w:u w:val="single"/>
        </w:rPr>
        <w:t>3</w:t>
      </w:r>
      <w:r w:rsidR="00692CF5" w:rsidRPr="00692CF5">
        <w:rPr>
          <w:rFonts w:ascii="Arial" w:hAnsi="Arial" w:cs="Arial"/>
          <w:b/>
          <w:sz w:val="22"/>
          <w:szCs w:val="22"/>
          <w:u w:val="single"/>
        </w:rPr>
        <w:t>-</w:t>
      </w:r>
      <w:r w:rsidRPr="00692CF5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692CF5">
        <w:rPr>
          <w:rFonts w:ascii="Arial" w:hAnsi="Arial" w:cs="Arial"/>
          <w:b/>
          <w:sz w:val="22"/>
          <w:szCs w:val="22"/>
          <w:u w:val="single"/>
        </w:rPr>
        <w:t>1</w:t>
      </w:r>
      <w:r w:rsidRPr="00692CF5">
        <w:rPr>
          <w:rFonts w:ascii="Arial" w:hAnsi="Arial" w:cs="Arial"/>
          <w:b/>
          <w:sz w:val="22"/>
          <w:szCs w:val="22"/>
          <w:u w:val="single"/>
        </w:rPr>
        <w:t xml:space="preserve"> ημέρα</w:t>
      </w:r>
      <w:r w:rsidR="00773DE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1472D">
        <w:rPr>
          <w:rFonts w:ascii="Arial" w:hAnsi="Arial" w:cs="Arial"/>
          <w:b/>
          <w:sz w:val="22"/>
          <w:szCs w:val="22"/>
          <w:u w:val="single"/>
        </w:rPr>
        <w:t>Τρίτη</w:t>
      </w:r>
      <w:r w:rsidRPr="00692CF5">
        <w:rPr>
          <w:rFonts w:ascii="Arial" w:hAnsi="Arial" w:cs="Arial"/>
          <w:b/>
          <w:sz w:val="22"/>
          <w:szCs w:val="22"/>
          <w:u w:val="single"/>
        </w:rPr>
        <w:t xml:space="preserve">  &amp; ώρα</w:t>
      </w:r>
      <w:r w:rsidR="00044A7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114BF8">
        <w:rPr>
          <w:rFonts w:ascii="Arial" w:hAnsi="Arial" w:cs="Arial"/>
          <w:b/>
          <w:sz w:val="22"/>
          <w:szCs w:val="22"/>
          <w:u w:val="single"/>
        </w:rPr>
        <w:t>0</w:t>
      </w:r>
      <w:r w:rsidR="00B1472D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5C673B">
        <w:rPr>
          <w:rFonts w:ascii="Arial" w:hAnsi="Arial" w:cs="Arial"/>
          <w:b/>
          <w:sz w:val="22"/>
          <w:szCs w:val="22"/>
          <w:u w:val="single"/>
        </w:rPr>
        <w:t>3</w:t>
      </w:r>
      <w:r w:rsidR="00ED7839">
        <w:rPr>
          <w:rFonts w:ascii="Arial" w:hAnsi="Arial" w:cs="Arial"/>
          <w:b/>
          <w:sz w:val="22"/>
          <w:szCs w:val="22"/>
          <w:u w:val="single"/>
        </w:rPr>
        <w:t>0</w:t>
      </w:r>
      <w:r w:rsidR="00FB1EB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κορωνοίου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COVID</w:t>
      </w:r>
      <w:r>
        <w:rPr>
          <w:rFonts w:ascii="Arial" w:hAnsi="Arial" w:cs="Arial"/>
          <w:b/>
          <w:sz w:val="22"/>
          <w:szCs w:val="22"/>
          <w:u w:val="single"/>
        </w:rPr>
        <w:t>-19  θα πραγματοποιηθεί ΜΕ ΤΗΛΕΔΙΑΣΚΕΨΗ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για την λήψη αποφάσεων  επί των παρακάτω θεμάτων, </w:t>
      </w:r>
      <w:proofErr w:type="spellStart"/>
      <w:r>
        <w:rPr>
          <w:rFonts w:ascii="Arial" w:hAnsi="Arial" w:cs="Arial"/>
          <w:sz w:val="22"/>
          <w:szCs w:val="22"/>
        </w:rPr>
        <w:t>κατ΄εφαρμογή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α)  Του  άρθρου 77 του Ν. 4555/2018 όπως τροποποιήθηκε από το άρθρο 184 του ν.4635/2019.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γ)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-19»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9979AA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Default="009979AA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 στα τηλέφωνα  2261350821, 22613508</w:t>
      </w:r>
      <w:r w:rsidR="00C844CD">
        <w:rPr>
          <w:rFonts w:ascii="Arial" w:hAnsi="Arial" w:cs="Arial"/>
          <w:b/>
          <w:bCs/>
          <w:sz w:val="22"/>
          <w:szCs w:val="22"/>
          <w:u w:val="single"/>
        </w:rPr>
        <w:t>17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807CF4" w:rsidRDefault="00807CF4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CF4" w:rsidRDefault="00807CF4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D08EA" w:rsidRPr="00172CA3" w:rsidRDefault="00432275" w:rsidP="00FD08EA">
      <w:pPr>
        <w:pStyle w:val="aa"/>
        <w:widowControl w:val="0"/>
        <w:numPr>
          <w:ilvl w:val="0"/>
          <w:numId w:val="42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172CA3">
        <w:rPr>
          <w:rStyle w:val="FontStyle13"/>
          <w:rFonts w:ascii="Arial" w:hAnsi="Arial" w:cs="Arial"/>
          <w:sz w:val="22"/>
          <w:szCs w:val="22"/>
        </w:rPr>
        <w:t xml:space="preserve">Εξέταση της με αριθ. </w:t>
      </w:r>
      <w:proofErr w:type="spellStart"/>
      <w:r w:rsidRPr="00172CA3">
        <w:rPr>
          <w:rStyle w:val="FontStyle13"/>
          <w:rFonts w:ascii="Arial" w:hAnsi="Arial" w:cs="Arial"/>
          <w:sz w:val="22"/>
          <w:szCs w:val="22"/>
        </w:rPr>
        <w:t>Πρωτ</w:t>
      </w:r>
      <w:proofErr w:type="spellEnd"/>
      <w:r w:rsidRPr="00172CA3">
        <w:rPr>
          <w:rStyle w:val="FontStyle13"/>
          <w:rFonts w:ascii="Arial" w:hAnsi="Arial" w:cs="Arial"/>
          <w:sz w:val="22"/>
          <w:szCs w:val="22"/>
        </w:rPr>
        <w:t xml:space="preserve">. 2445/15-02-2021 ένστασης </w:t>
      </w:r>
      <w:r w:rsidRPr="00172CA3">
        <w:rPr>
          <w:rFonts w:ascii="Arial" w:hAnsi="Arial" w:cs="Arial"/>
          <w:sz w:val="22"/>
          <w:szCs w:val="22"/>
        </w:rPr>
        <w:t xml:space="preserve">κατά της υπ αριθ. 11/2021 Απόφασης Οικονομικής Επιτροπής του Δήμου </w:t>
      </w:r>
      <w:proofErr w:type="spellStart"/>
      <w:r w:rsidRPr="00172CA3">
        <w:rPr>
          <w:rFonts w:ascii="Arial" w:hAnsi="Arial" w:cs="Arial"/>
          <w:sz w:val="22"/>
          <w:szCs w:val="22"/>
        </w:rPr>
        <w:t>Λεβαδέων</w:t>
      </w:r>
      <w:proofErr w:type="spellEnd"/>
      <w:r w:rsidRPr="00172CA3">
        <w:rPr>
          <w:rFonts w:ascii="Arial" w:hAnsi="Arial" w:cs="Arial"/>
          <w:sz w:val="22"/>
          <w:szCs w:val="22"/>
        </w:rPr>
        <w:t xml:space="preserve"> περί </w:t>
      </w:r>
      <w:proofErr w:type="spellStart"/>
      <w:r w:rsidR="00505867" w:rsidRPr="00172CA3">
        <w:rPr>
          <w:rFonts w:ascii="Arial" w:hAnsi="Arial" w:cs="Arial"/>
          <w:sz w:val="22"/>
          <w:szCs w:val="22"/>
        </w:rPr>
        <w:t>΄΄</w:t>
      </w:r>
      <w:r w:rsidR="00505867" w:rsidRPr="00172CA3">
        <w:rPr>
          <w:rFonts w:ascii="Arial" w:eastAsia="Arial" w:hAnsi="Arial" w:cs="Arial"/>
          <w:sz w:val="22"/>
          <w:szCs w:val="22"/>
        </w:rPr>
        <w:t>΄Εγκρισης</w:t>
      </w:r>
      <w:proofErr w:type="spellEnd"/>
      <w:r w:rsidR="00505867" w:rsidRPr="00172CA3">
        <w:rPr>
          <w:rFonts w:ascii="Arial" w:eastAsia="Arial" w:hAnsi="Arial" w:cs="Arial"/>
          <w:sz w:val="22"/>
          <w:szCs w:val="22"/>
        </w:rPr>
        <w:t xml:space="preserve"> Πρακτικού και  ανάδειξης προσωρινού αναδόχου της δημόσιας σύμβασης :</w:t>
      </w:r>
      <w:proofErr w:type="spellStart"/>
      <w:r w:rsidR="00505867" w:rsidRPr="00172CA3">
        <w:rPr>
          <w:rFonts w:ascii="Arial" w:eastAsia="Arial" w:hAnsi="Arial" w:cs="Arial"/>
          <w:sz w:val="22"/>
          <w:szCs w:val="22"/>
        </w:rPr>
        <w:t>΄΄ΠΡΟΜΗΘΕΙΑ</w:t>
      </w:r>
      <w:proofErr w:type="spellEnd"/>
      <w:r w:rsidR="00505867" w:rsidRPr="00172CA3">
        <w:rPr>
          <w:rFonts w:ascii="Arial" w:eastAsia="Arial" w:hAnsi="Arial" w:cs="Arial"/>
          <w:sz w:val="22"/>
          <w:szCs w:val="22"/>
        </w:rPr>
        <w:t xml:space="preserve"> ΛΑΜΠΤΗΡΩΝ ΚΑΙ ΦΩΤΙΣΤΙΚΩΝ’’ για ένα (1) έτος του ΔΗΜΟΥ ΛΕΒΑΔΕΩΝ΄΄</w:t>
      </w:r>
      <w:r w:rsidR="00172CA3" w:rsidRPr="00172CA3">
        <w:rPr>
          <w:rFonts w:ascii="Arial" w:eastAsia="Arial" w:hAnsi="Arial" w:cs="Arial"/>
          <w:sz w:val="22"/>
          <w:szCs w:val="22"/>
        </w:rPr>
        <w:t xml:space="preserve"> </w:t>
      </w:r>
      <w:r w:rsidR="00FD08EA" w:rsidRPr="00172CA3">
        <w:rPr>
          <w:rFonts w:ascii="Arial" w:hAnsi="Arial" w:cs="Arial"/>
          <w:bCs/>
          <w:sz w:val="22"/>
          <w:szCs w:val="22"/>
        </w:rPr>
        <w:t xml:space="preserve">της εταιρείας με την επωνυμία: </w:t>
      </w:r>
      <w:r w:rsidR="00FD08EA" w:rsidRPr="00172CA3">
        <w:rPr>
          <w:rFonts w:ascii="Arial" w:hAnsi="Arial" w:cs="Arial"/>
          <w:sz w:val="22"/>
          <w:szCs w:val="22"/>
        </w:rPr>
        <w:t xml:space="preserve">“ΥΙΟΙ ΜΕΝ. ΠΑΠΑΘΩΜΑ &amp; ΣΙΑ Ο.Ε”.  </w:t>
      </w:r>
    </w:p>
    <w:p w:rsidR="004758AA" w:rsidRDefault="004758AA" w:rsidP="00913335">
      <w:pPr>
        <w:pStyle w:val="9"/>
        <w:numPr>
          <w:ilvl w:val="0"/>
          <w:numId w:val="42"/>
        </w:numPr>
        <w:tabs>
          <w:tab w:val="left" w:pos="9750"/>
        </w:tabs>
        <w:spacing w:before="0" w:after="0"/>
        <w:jc w:val="both"/>
        <w:rPr>
          <w:rFonts w:ascii="Arial" w:hAnsi="Arial" w:cs="Arial"/>
          <w:lang w:eastAsia="el-GR"/>
        </w:rPr>
      </w:pPr>
      <w:r w:rsidRPr="004758AA">
        <w:rPr>
          <w:rStyle w:val="apple-style-span"/>
          <w:rFonts w:ascii="Arial" w:eastAsia="Arial" w:hAnsi="Arial" w:cs="Arial"/>
          <w:kern w:val="2"/>
          <w:lang w:bidi="hi-IN"/>
        </w:rPr>
        <w:t>Σ</w:t>
      </w:r>
      <w:r w:rsidRPr="004758AA">
        <w:rPr>
          <w:rFonts w:ascii="Arial" w:hAnsi="Arial" w:cs="Arial"/>
        </w:rPr>
        <w:t>υγκρότηση Επιτροπών: Α) Διενέργειας διαγωνισμού / Αξιολόγησης Προσφορών και Β) Επιτροπή αξιολόγησης Ενστάσεων του άρθρου 221 του Ν. 4412/2016 για το έτος 2021</w:t>
      </w:r>
      <w:r w:rsidRPr="004758AA">
        <w:rPr>
          <w:rFonts w:ascii="Arial" w:hAnsi="Arial" w:cs="Arial"/>
          <w:lang w:eastAsia="el-GR"/>
        </w:rPr>
        <w:t xml:space="preserve">, της </w:t>
      </w:r>
      <w:r w:rsidRPr="004758AA">
        <w:rPr>
          <w:rFonts w:ascii="Arial" w:hAnsi="Arial" w:cs="Arial"/>
        </w:rPr>
        <w:t>ΔΕΠΟΔΑΛ Α.Ε</w:t>
      </w:r>
      <w:r w:rsidRPr="004758AA">
        <w:rPr>
          <w:rFonts w:ascii="Arial" w:hAnsi="Arial" w:cs="Arial"/>
          <w:lang w:eastAsia="el-GR"/>
        </w:rPr>
        <w:t xml:space="preserve"> ”.</w:t>
      </w:r>
    </w:p>
    <w:p w:rsidR="00B77D87" w:rsidRPr="00B77D87" w:rsidRDefault="00B77D87" w:rsidP="00913335">
      <w:pPr>
        <w:pStyle w:val="af0"/>
        <w:numPr>
          <w:ilvl w:val="0"/>
          <w:numId w:val="42"/>
        </w:numPr>
        <w:rPr>
          <w:rFonts w:ascii="Arial" w:hAnsi="Arial" w:cs="Arial"/>
          <w:sz w:val="22"/>
          <w:szCs w:val="22"/>
          <w:lang w:eastAsia="el-GR"/>
        </w:rPr>
      </w:pPr>
      <w:proofErr w:type="spellStart"/>
      <w:r>
        <w:rPr>
          <w:lang w:eastAsia="el-GR"/>
        </w:rPr>
        <w:t>΄</w:t>
      </w:r>
      <w:r w:rsidRPr="00B77D87">
        <w:rPr>
          <w:rFonts w:ascii="Arial" w:hAnsi="Arial" w:cs="Arial"/>
          <w:sz w:val="22"/>
          <w:szCs w:val="22"/>
          <w:lang w:eastAsia="el-GR"/>
        </w:rPr>
        <w:t>Εγκριση</w:t>
      </w:r>
      <w:proofErr w:type="spellEnd"/>
      <w:r w:rsidRPr="00B77D87">
        <w:rPr>
          <w:rFonts w:ascii="Arial" w:hAnsi="Arial" w:cs="Arial"/>
          <w:sz w:val="22"/>
          <w:szCs w:val="22"/>
          <w:lang w:eastAsia="el-GR"/>
        </w:rPr>
        <w:t xml:space="preserve">  3</w:t>
      </w:r>
      <w:r w:rsidRPr="00B77D87">
        <w:rPr>
          <w:rFonts w:ascii="Arial" w:hAnsi="Arial" w:cs="Arial"/>
          <w:sz w:val="22"/>
          <w:szCs w:val="22"/>
          <w:vertAlign w:val="superscript"/>
          <w:lang w:eastAsia="el-GR"/>
        </w:rPr>
        <w:t xml:space="preserve">ου </w:t>
      </w:r>
      <w:r w:rsidRPr="00B77D87">
        <w:rPr>
          <w:rFonts w:ascii="Arial" w:hAnsi="Arial" w:cs="Arial"/>
          <w:sz w:val="22"/>
          <w:szCs w:val="22"/>
          <w:lang w:eastAsia="el-GR"/>
        </w:rPr>
        <w:t>πρακτικού και κατακύρωση του ηλεκτρονικού διαγωνισμού : «ΠΡΟΜΗΘΕΙΑ ΤΡΟΦΙΜΩΝ , ΕΙΔΩΝ ΚΑΘΑΡΙΟΤΗΤΑΣ &amp; ΕΥΠΡΕΠΙΣΜΟΥ ΚΑΙ ΓΑΛΑΚΤΟΣ ΕΡΓΑΖΟΜΕΝΩΝ ΤΟΥ ΔΗΜΟΥ ΛΕΒΑΔΕΩΝ ΓΙΑ ΔΥΟ ΕΤΗ».</w:t>
      </w:r>
    </w:p>
    <w:p w:rsidR="00B77D87" w:rsidRDefault="00363684" w:rsidP="00363684">
      <w:pPr>
        <w:pStyle w:val="9"/>
        <w:numPr>
          <w:ilvl w:val="0"/>
          <w:numId w:val="42"/>
        </w:numPr>
        <w:tabs>
          <w:tab w:val="left" w:pos="9750"/>
        </w:tabs>
        <w:spacing w:before="0"/>
        <w:jc w:val="both"/>
        <w:rPr>
          <w:rFonts w:ascii="Arial" w:eastAsia="SimSun" w:hAnsi="Arial" w:cs="Arial"/>
        </w:rPr>
      </w:pPr>
      <w:r w:rsidRPr="00B77D87">
        <w:rPr>
          <w:rFonts w:ascii="Arial" w:hAnsi="Arial" w:cs="Arial"/>
          <w:iCs/>
        </w:rPr>
        <w:t xml:space="preserve">Έκδοση εντάλματος  προπληρωμής </w:t>
      </w:r>
      <w:proofErr w:type="spellStart"/>
      <w:r w:rsidRPr="00B77D87">
        <w:rPr>
          <w:rFonts w:ascii="Arial" w:hAnsi="Arial" w:cs="Arial"/>
          <w:iCs/>
        </w:rPr>
        <w:t>επ΄ονόματος</w:t>
      </w:r>
      <w:proofErr w:type="spellEnd"/>
      <w:r w:rsidRPr="00B77D87">
        <w:rPr>
          <w:rFonts w:ascii="Arial" w:hAnsi="Arial" w:cs="Arial"/>
          <w:iCs/>
        </w:rPr>
        <w:t xml:space="preserve">  δημοτικού υπαλλήλου ποσού 146,46€ για πληρωμή δαπάνης μετατόπισης παροχής και αύξησης ισχύος στην πλατεία </w:t>
      </w:r>
      <w:proofErr w:type="spellStart"/>
      <w:r w:rsidRPr="00B77D87">
        <w:rPr>
          <w:rFonts w:ascii="Arial" w:hAnsi="Arial" w:cs="Arial"/>
          <w:iCs/>
        </w:rPr>
        <w:t>Τ.Κ.Κορώνειας</w:t>
      </w:r>
      <w:r w:rsidRPr="00B77D87">
        <w:rPr>
          <w:rFonts w:ascii="Arial" w:eastAsia="SimSun" w:hAnsi="Arial" w:cs="Arial"/>
        </w:rPr>
        <w:t>΄΄</w:t>
      </w:r>
      <w:proofErr w:type="spellEnd"/>
      <w:r w:rsidRPr="00B77D87">
        <w:rPr>
          <w:rFonts w:ascii="Arial" w:eastAsia="SimSun" w:hAnsi="Arial" w:cs="Arial"/>
        </w:rPr>
        <w:t>.</w:t>
      </w:r>
    </w:p>
    <w:p w:rsidR="00DB1270" w:rsidRDefault="00DB1270" w:rsidP="00DB1270">
      <w:pPr>
        <w:pStyle w:val="aa"/>
        <w:numPr>
          <w:ilvl w:val="0"/>
          <w:numId w:val="42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΄Εγκριση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της 5/2021 απόφασης της Δ.Ε.Υ.Α.Λ.(εξ αναβολής)</w:t>
      </w:r>
      <w:r w:rsidR="00311530">
        <w:rPr>
          <w:rFonts w:ascii="Arial" w:eastAsia="Arial" w:hAnsi="Arial" w:cs="Arial"/>
          <w:sz w:val="22"/>
          <w:szCs w:val="22"/>
        </w:rPr>
        <w:t>.</w:t>
      </w:r>
    </w:p>
    <w:p w:rsidR="0062668D" w:rsidRPr="0062668D" w:rsidRDefault="0062668D" w:rsidP="00DB1270">
      <w:pPr>
        <w:pStyle w:val="aa"/>
        <w:numPr>
          <w:ilvl w:val="0"/>
          <w:numId w:val="42"/>
        </w:numPr>
        <w:rPr>
          <w:rFonts w:ascii="Arial" w:eastAsia="Arial" w:hAnsi="Arial" w:cs="Arial"/>
          <w:sz w:val="22"/>
          <w:szCs w:val="22"/>
        </w:rPr>
      </w:pPr>
      <w:r w:rsidRPr="0062668D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ροποποίηση της 463</w:t>
      </w:r>
      <w:r w:rsidRPr="0062668D">
        <w:rPr>
          <w:rFonts w:ascii="Arial" w:hAnsi="Arial" w:cs="Arial"/>
          <w:sz w:val="22"/>
          <w:szCs w:val="22"/>
        </w:rPr>
        <w:t xml:space="preserve">/2017 </w:t>
      </w:r>
      <w:r>
        <w:rPr>
          <w:rFonts w:ascii="Arial" w:hAnsi="Arial" w:cs="Arial"/>
          <w:sz w:val="22"/>
          <w:szCs w:val="22"/>
        </w:rPr>
        <w:t>απόφασης του Δημοτικού Συμβουλίου</w:t>
      </w:r>
      <w:r w:rsidRPr="0062668D">
        <w:rPr>
          <w:rFonts w:ascii="Arial" w:hAnsi="Arial" w:cs="Arial"/>
          <w:sz w:val="22"/>
          <w:szCs w:val="22"/>
        </w:rPr>
        <w:t xml:space="preserve"> «ΠΕΡΙ ΚΑΘΟΡΙΣΜΟΥ ΤΕΛΩΝ ΚΟΙΝΟΧΡΗΣΤΩΝ ΧΩΡΩΝ ΓΙΑ ΤΟ </w:t>
      </w:r>
      <w:r w:rsidRPr="0062668D">
        <w:rPr>
          <w:rFonts w:ascii="Arial" w:hAnsi="Arial" w:cs="Arial"/>
          <w:sz w:val="22"/>
          <w:szCs w:val="22"/>
          <w:u w:val="single"/>
        </w:rPr>
        <w:t>ΟΙΚΟΝΟΜΙΚΟ ΕΤΟΣ 2018 ΚΑΙ ΕΦΕΞΗΣ</w:t>
      </w:r>
      <w:r w:rsidRPr="0062668D">
        <w:rPr>
          <w:rFonts w:ascii="Arial" w:hAnsi="Arial" w:cs="Arial"/>
          <w:sz w:val="22"/>
          <w:szCs w:val="22"/>
        </w:rPr>
        <w:t>»</w:t>
      </w:r>
    </w:p>
    <w:p w:rsidR="00141295" w:rsidRPr="00B77D87" w:rsidRDefault="00141295" w:rsidP="00363684">
      <w:pPr>
        <w:pStyle w:val="9"/>
        <w:numPr>
          <w:ilvl w:val="0"/>
          <w:numId w:val="42"/>
        </w:numPr>
        <w:tabs>
          <w:tab w:val="left" w:pos="9750"/>
        </w:tabs>
        <w:spacing w:before="0"/>
        <w:jc w:val="both"/>
        <w:rPr>
          <w:rStyle w:val="a4"/>
          <w:rFonts w:ascii="Arial" w:eastAsia="Arial" w:hAnsi="Arial" w:cs="Arial"/>
          <w:b w:val="0"/>
          <w:bCs w:val="0"/>
        </w:rPr>
      </w:pPr>
      <w:proofErr w:type="spellStart"/>
      <w:r w:rsidRPr="00B77D87">
        <w:rPr>
          <w:rStyle w:val="a4"/>
          <w:rFonts w:ascii="Arial" w:eastAsia="Arial" w:hAnsi="Arial" w:cs="Arial"/>
          <w:b w:val="0"/>
          <w:bCs w:val="0"/>
        </w:rPr>
        <w:t>΄Εγκριση</w:t>
      </w:r>
      <w:proofErr w:type="spellEnd"/>
      <w:r w:rsidRPr="00B77D87">
        <w:rPr>
          <w:rStyle w:val="a4"/>
          <w:rFonts w:ascii="Arial" w:eastAsia="Arial" w:hAnsi="Arial" w:cs="Arial"/>
          <w:b w:val="0"/>
          <w:bCs w:val="0"/>
        </w:rPr>
        <w:t xml:space="preserve"> του Πρακτικού ΙΙ Ηλεκτρονικής Δημοπρασίας και κατακύρωση Δημόσιας Σύμβασης του έργου : «ΕΝΕΡΓΕΙΑΚΗ ΑΝΑΒΑΘΜΙΣΗ ΣΧΟΛΙΚΗΣ ΜΟΝΑΔΑΣ ΕΠΑΛ ΛΙΒΑΔΕΙΑΣ».</w:t>
      </w:r>
    </w:p>
    <w:p w:rsidR="000D06B3" w:rsidRDefault="000D06B3" w:rsidP="00363684">
      <w:pPr>
        <w:pStyle w:val="aa"/>
        <w:numPr>
          <w:ilvl w:val="0"/>
          <w:numId w:val="42"/>
        </w:numPr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>΄Εγκριση</w:t>
      </w:r>
      <w:proofErr w:type="spellEnd"/>
      <w:r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 xml:space="preserve"> του Πρακτικού Ι του έργου «ΠΡΟΣΒΑΣΙΜΟΤΗΤΑ </w:t>
      </w:r>
      <w:proofErr w:type="spellStart"/>
      <w:r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>ΑμΕΑ</w:t>
      </w:r>
      <w:proofErr w:type="spellEnd"/>
      <w:r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 xml:space="preserve"> ΕΠΙ ΤΗΣ ΟΔΟΥ ΚΑΡΑΓΙΑΝΟΠΟΥΛΟΥ».</w:t>
      </w:r>
    </w:p>
    <w:p w:rsidR="009834E3" w:rsidRDefault="009834E3" w:rsidP="00363684">
      <w:pPr>
        <w:pStyle w:val="aa"/>
        <w:numPr>
          <w:ilvl w:val="0"/>
          <w:numId w:val="42"/>
        </w:numPr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>΄Εγκριση</w:t>
      </w:r>
      <w:proofErr w:type="spellEnd"/>
      <w:r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 xml:space="preserve"> του Πρακτικού Ι Ηλεκτρονικής Δημοπρασίας του έργου : «ΒΕΛΤΙΩΣΗ ΚΑΙ ΑΝΑΠΛΑΣΗ ΚΟΙΝΟΧΡΗΣΤΩΝ ΧΩΡΩΝ Τ.Κ. ΑΝΘΟΧΩΡΙΟΥ».</w:t>
      </w:r>
    </w:p>
    <w:p w:rsidR="00363684" w:rsidRPr="00363684" w:rsidRDefault="00363684" w:rsidP="00363684">
      <w:pPr>
        <w:pStyle w:val="af0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363684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363684">
        <w:rPr>
          <w:rFonts w:ascii="Arial" w:hAnsi="Arial" w:cs="Arial"/>
          <w:sz w:val="22"/>
          <w:szCs w:val="22"/>
        </w:rPr>
        <w:t>υπ΄</w:t>
      </w:r>
      <w:proofErr w:type="spellEnd"/>
      <w:r w:rsidRPr="00363684">
        <w:rPr>
          <w:rFonts w:ascii="Arial" w:hAnsi="Arial" w:cs="Arial"/>
          <w:sz w:val="22"/>
          <w:szCs w:val="22"/>
        </w:rPr>
        <w:t xml:space="preserve"> αριθμό 13082</w:t>
      </w:r>
      <w:r w:rsidRPr="00363684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/19.02.2021 (ΑΔΑ: Ρ7ΓΝ46ΜΤΛ6-3Κ0) Απόφασης του Υπουργείου Εσωτερικών ένταξης πράξης με τίτλο «Προμήθεια εξοπλισμού, κατασκευή, μεταφορά και τοποθέτηση στεγάστρων στάσεων αναμονής επιβατικού κοινού αστικών και υπεραστικών γραμμών σε περιοχές του Δήμου </w:t>
      </w:r>
      <w:proofErr w:type="spellStart"/>
      <w:r w:rsidRPr="00363684">
        <w:rPr>
          <w:rFonts w:ascii="Arial" w:eastAsia="SimSun" w:hAnsi="Arial" w:cs="Arial"/>
          <w:bCs/>
          <w:iCs/>
          <w:color w:val="000000"/>
          <w:sz w:val="22"/>
          <w:szCs w:val="22"/>
        </w:rPr>
        <w:t>Λεβαδέων</w:t>
      </w:r>
      <w:proofErr w:type="spellEnd"/>
      <w:r w:rsidRPr="00363684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» προϋπολογισμού 49.999,97€ στο Πρόγραμμα «ΦΙΛΟΔΗΜΟΣ ΙΙ», στο πλαίσιο της Πρόσκλησης </w:t>
      </w:r>
      <w:r w:rsidRPr="00363684">
        <w:rPr>
          <w:rFonts w:ascii="Arial" w:eastAsia="SimSun" w:hAnsi="Arial" w:cs="Arial"/>
          <w:bCs/>
          <w:iCs/>
          <w:color w:val="000000"/>
          <w:sz w:val="22"/>
          <w:szCs w:val="22"/>
          <w:lang w:val="en-US"/>
        </w:rPr>
        <w:t>V</w:t>
      </w:r>
      <w:r w:rsidRPr="00363684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363684">
        <w:rPr>
          <w:rFonts w:ascii="Arial" w:eastAsia="SimSun" w:hAnsi="Arial" w:cs="Arial"/>
          <w:bCs/>
          <w:iCs/>
          <w:color w:val="000000"/>
          <w:sz w:val="22"/>
          <w:szCs w:val="22"/>
        </w:rPr>
        <w:t>«Προμήθεια εξοπλισμού, κατασκευή, μεταφορά και τοποθέτηση στεγάστρων για τη δημιουργία ή και αναβάθμιση των στάσεων, για την εξυπηρέτηση του επιβατικού κοινού των δήμων της χώρας».</w:t>
      </w:r>
    </w:p>
    <w:p w:rsidR="00363684" w:rsidRPr="00781095" w:rsidRDefault="00363684" w:rsidP="00363684">
      <w:pPr>
        <w:pStyle w:val="af0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363684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363684">
        <w:rPr>
          <w:rFonts w:ascii="Arial" w:hAnsi="Arial" w:cs="Arial"/>
          <w:sz w:val="22"/>
          <w:szCs w:val="22"/>
        </w:rPr>
        <w:t>υπ΄</w:t>
      </w:r>
      <w:proofErr w:type="spellEnd"/>
      <w:r w:rsidRPr="00363684">
        <w:rPr>
          <w:rFonts w:ascii="Arial" w:hAnsi="Arial" w:cs="Arial"/>
          <w:sz w:val="22"/>
          <w:szCs w:val="22"/>
        </w:rPr>
        <w:t xml:space="preserve"> αριθμό </w:t>
      </w:r>
      <w:r w:rsidRPr="00363684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7898/02.02.2021 (ΑΔΑ: 63ΡΡ46ΜΤΛ6-ΟΔΟ) Απόφασης του Υπουργείου Εσωτερικών ένταξης πράξης με τίτλο «Κατασκευή εγκατάστασης καταφυγίου αδέσποτων ζώων (ενδιαίτημα σκύλων)» του Δήμου </w:t>
      </w:r>
      <w:proofErr w:type="spellStart"/>
      <w:r w:rsidRPr="00363684">
        <w:rPr>
          <w:rFonts w:ascii="Arial" w:eastAsia="SimSun" w:hAnsi="Arial" w:cs="Arial"/>
          <w:bCs/>
          <w:iCs/>
          <w:color w:val="000000"/>
          <w:sz w:val="22"/>
          <w:szCs w:val="22"/>
        </w:rPr>
        <w:t>Λεβαδέων</w:t>
      </w:r>
      <w:proofErr w:type="spellEnd"/>
      <w:r w:rsidRPr="00363684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 στο Πρόγραμμα «ΦΙΛΟΔΗΜΟΣ ΙΙ», στο πλαίσιο της Πρόσκλησης </w:t>
      </w:r>
      <w:r w:rsidRPr="00363684">
        <w:rPr>
          <w:rFonts w:ascii="Arial" w:eastAsia="SimSun" w:hAnsi="Arial" w:cs="Arial"/>
          <w:bCs/>
          <w:color w:val="000000"/>
          <w:sz w:val="22"/>
          <w:szCs w:val="22"/>
        </w:rPr>
        <w:t xml:space="preserve">Χ </w:t>
      </w:r>
      <w:r w:rsidRPr="00363684">
        <w:rPr>
          <w:rFonts w:ascii="Arial" w:eastAsia="SimSun" w:hAnsi="Arial" w:cs="Arial"/>
          <w:bCs/>
          <w:iCs/>
          <w:color w:val="000000"/>
          <w:sz w:val="22"/>
          <w:szCs w:val="22"/>
        </w:rPr>
        <w:t>«Κατασκευή, επισκευή, συντήρηση και εξοπλισμός εγκαταστάσεων καταφυγίων αδέσποτων ζώων συντροφιάς».</w:t>
      </w:r>
    </w:p>
    <w:p w:rsidR="00781095" w:rsidRPr="00363684" w:rsidRDefault="00781095" w:rsidP="00363684">
      <w:pPr>
        <w:pStyle w:val="af0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Αποδοχή της </w:t>
      </w:r>
      <w:proofErr w:type="spellStart"/>
      <w:r>
        <w:rPr>
          <w:rFonts w:ascii="Arial" w:eastAsia="SimSun" w:hAnsi="Arial" w:cs="Arial"/>
          <w:bCs/>
          <w:iCs/>
          <w:color w:val="000000"/>
          <w:sz w:val="22"/>
          <w:szCs w:val="22"/>
        </w:rPr>
        <w:t>υπ΄αριθ</w:t>
      </w:r>
      <w:proofErr w:type="spellEnd"/>
      <w:r>
        <w:rPr>
          <w:rFonts w:ascii="Arial" w:eastAsia="SimSun" w:hAnsi="Arial" w:cs="Arial"/>
          <w:bCs/>
          <w:iCs/>
          <w:color w:val="000000"/>
          <w:sz w:val="22"/>
          <w:szCs w:val="22"/>
        </w:rPr>
        <w:t>. 8/2021 μελέτης με τίτλο : «ΤΕΧΝΙΚΕΣ ΜΕΛΕΤΕΣ ΠΡΟΣΤΑΣΙΑΣ ΑΠΟ ΒΡΑΧΟΠΤΩΣΕΙΣ».</w:t>
      </w:r>
    </w:p>
    <w:p w:rsidR="00EF4187" w:rsidRDefault="00363684" w:rsidP="00363684">
      <w:pPr>
        <w:pStyle w:val="aa"/>
        <w:numPr>
          <w:ilvl w:val="0"/>
          <w:numId w:val="42"/>
        </w:numPr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 xml:space="preserve">΄ </w:t>
      </w:r>
      <w:proofErr w:type="spellStart"/>
      <w:r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>Ε</w:t>
      </w:r>
      <w:r w:rsidR="00EF4187"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>γκριση</w:t>
      </w:r>
      <w:proofErr w:type="spellEnd"/>
      <w:r w:rsidR="00EF4187"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 xml:space="preserve"> του 1</w:t>
      </w:r>
      <w:r w:rsidR="00EF4187" w:rsidRPr="00EF4187">
        <w:rPr>
          <w:rStyle w:val="a4"/>
          <w:rFonts w:ascii="Arial" w:eastAsia="Arial" w:hAnsi="Arial" w:cs="Arial"/>
          <w:b w:val="0"/>
          <w:bCs w:val="0"/>
          <w:sz w:val="22"/>
          <w:szCs w:val="22"/>
          <w:vertAlign w:val="superscript"/>
        </w:rPr>
        <w:t>ου</w:t>
      </w:r>
      <w:r w:rsidR="00EF4187"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 xml:space="preserve"> Συγκριτικού Πίνακα της μελέτης με τίτλο : «ΜΕΛΕΤΕΣ ΩΡΙΜΑΝΣΗΣ ΕΡΓΟΥ ΜΟΝΑΔΑΣ ΚΟΜΠΟΣΤΟΠΟΙΗΣΗΣ»</w:t>
      </w:r>
      <w:r w:rsidR="00B400A0"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 xml:space="preserve">, στο πλαίσιο της </w:t>
      </w:r>
      <w:proofErr w:type="spellStart"/>
      <w:r w:rsidR="00B400A0"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>υπ΄αριθμό</w:t>
      </w:r>
      <w:proofErr w:type="spellEnd"/>
      <w:r w:rsidR="00B400A0">
        <w:rPr>
          <w:rStyle w:val="a4"/>
          <w:rFonts w:ascii="Arial" w:eastAsia="Arial" w:hAnsi="Arial" w:cs="Arial"/>
          <w:b w:val="0"/>
          <w:bCs w:val="0"/>
          <w:sz w:val="22"/>
          <w:szCs w:val="22"/>
        </w:rPr>
        <w:t xml:space="preserve"> 31274/14-12-2018 Σύμβασης.</w:t>
      </w:r>
    </w:p>
    <w:p w:rsidR="00B400A0" w:rsidRPr="00B400A0" w:rsidRDefault="00B400A0" w:rsidP="00363684">
      <w:pPr>
        <w:pStyle w:val="aa"/>
        <w:numPr>
          <w:ilvl w:val="0"/>
          <w:numId w:val="42"/>
        </w:numPr>
        <w:rPr>
          <w:rFonts w:ascii="Arial" w:eastAsia="Arial" w:hAnsi="Arial" w:cs="Arial"/>
          <w:sz w:val="22"/>
          <w:szCs w:val="22"/>
        </w:rPr>
      </w:pPr>
      <w:r w:rsidRPr="00E74419">
        <w:rPr>
          <w:rFonts w:ascii="Arial" w:hAnsi="Arial" w:cs="Arial"/>
          <w:sz w:val="22"/>
          <w:szCs w:val="22"/>
        </w:rPr>
        <w:t>Έγκριση 3</w:t>
      </w:r>
      <w:r w:rsidRPr="00E74419">
        <w:rPr>
          <w:rFonts w:ascii="Arial" w:hAnsi="Arial" w:cs="Arial"/>
          <w:sz w:val="22"/>
          <w:szCs w:val="22"/>
          <w:lang w:val="en-US"/>
        </w:rPr>
        <w:t>o</w:t>
      </w:r>
      <w:r w:rsidRPr="00E74419">
        <w:rPr>
          <w:rFonts w:ascii="Arial" w:hAnsi="Arial" w:cs="Arial"/>
          <w:sz w:val="22"/>
          <w:szCs w:val="22"/>
        </w:rPr>
        <w:t>υ Ανακεφαλαιωτικού πίνακα εργασιών(αρχικής σύμβασης και 1</w:t>
      </w:r>
      <w:r w:rsidRPr="00E74419">
        <w:rPr>
          <w:rFonts w:ascii="Arial" w:hAnsi="Arial" w:cs="Arial"/>
          <w:sz w:val="22"/>
          <w:szCs w:val="22"/>
          <w:vertAlign w:val="superscript"/>
        </w:rPr>
        <w:t>ης</w:t>
      </w:r>
      <w:r w:rsidRPr="00E74419">
        <w:rPr>
          <w:rFonts w:ascii="Arial" w:hAnsi="Arial" w:cs="Arial"/>
          <w:sz w:val="22"/>
          <w:szCs w:val="22"/>
        </w:rPr>
        <w:t xml:space="preserve"> συμπληρωματικής σύμβασης ) καθώς και 3</w:t>
      </w:r>
      <w:r w:rsidRPr="00E74419">
        <w:rPr>
          <w:rFonts w:ascii="Arial" w:hAnsi="Arial" w:cs="Arial"/>
          <w:sz w:val="22"/>
          <w:szCs w:val="22"/>
          <w:vertAlign w:val="superscript"/>
        </w:rPr>
        <w:t>ου</w:t>
      </w:r>
      <w:r w:rsidRPr="00E74419">
        <w:rPr>
          <w:rFonts w:ascii="Arial" w:hAnsi="Arial" w:cs="Arial"/>
          <w:sz w:val="22"/>
          <w:szCs w:val="22"/>
        </w:rPr>
        <w:t xml:space="preserve"> Π.Κ.Τ.Μ.Ν.Ε. για την κατασκευή του έργου:</w:t>
      </w:r>
    </w:p>
    <w:p w:rsidR="00363684" w:rsidRDefault="00B400A0" w:rsidP="00363684">
      <w:pPr>
        <w:pStyle w:val="aa"/>
        <w:rPr>
          <w:rFonts w:ascii="Arial" w:hAnsi="Arial" w:cs="Arial"/>
          <w:sz w:val="22"/>
          <w:szCs w:val="22"/>
        </w:rPr>
      </w:pPr>
      <w:r w:rsidRPr="00E74419">
        <w:rPr>
          <w:rFonts w:ascii="Arial" w:hAnsi="Arial" w:cs="Arial"/>
          <w:sz w:val="22"/>
          <w:szCs w:val="22"/>
        </w:rPr>
        <w:t xml:space="preserve">«ΠΑΡΕΜΒΑΣΕΙΣΕΚΣΥΓΧΡΟΝΙΣΜΟΥ ΚΤΙΡΙΑΚΟΥ ΑΠΟΘΕΜΑΤΟΣ ΑΡΧΙΤΕΚΤΟΝΙΚΗΣ ΑΞΙΑΣ </w:t>
      </w:r>
    </w:p>
    <w:p w:rsidR="00363684" w:rsidRDefault="00363684" w:rsidP="00363684">
      <w:pPr>
        <w:pStyle w:val="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00A0" w:rsidRPr="00E74419">
        <w:rPr>
          <w:rFonts w:ascii="Arial" w:hAnsi="Arial" w:cs="Arial"/>
          <w:sz w:val="22"/>
          <w:szCs w:val="22"/>
        </w:rPr>
        <w:t xml:space="preserve">ΚΑΙ ΠΕΡΙΒΑΛΛΟΝΤΟΣ ΧΩΡΟΥ ΜΕ ΕΦΑΡΜΟΓΕΣ ΕΝΕΡΓΕΙΑΚΗΣ ΑΝΑΒΑΘΜΙΣΗΣ ΓΙΑ ΤΗ </w:t>
      </w:r>
    </w:p>
    <w:p w:rsidR="00B400A0" w:rsidRDefault="00363684" w:rsidP="00363684">
      <w:pPr>
        <w:pStyle w:val="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400A0" w:rsidRPr="00E74419">
        <w:rPr>
          <w:rFonts w:ascii="Arial" w:hAnsi="Arial" w:cs="Arial"/>
          <w:sz w:val="22"/>
          <w:szCs w:val="22"/>
        </w:rPr>
        <w:t>ΧΡΗΣΗ ΠΟΛΙΤΙΣΤΙΚΩΝ ΔΡΑΣΤΗΡΙΟΤΗΤΩΝ</w:t>
      </w:r>
      <w:r w:rsidR="00B400A0">
        <w:rPr>
          <w:rFonts w:ascii="Arial" w:hAnsi="Arial" w:cs="Arial"/>
          <w:sz w:val="22"/>
          <w:szCs w:val="22"/>
        </w:rPr>
        <w:t>».</w:t>
      </w:r>
    </w:p>
    <w:p w:rsidR="00DE00AA" w:rsidRDefault="00DE00AA" w:rsidP="00363684">
      <w:pPr>
        <w:pStyle w:val="a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Πρωτοκόλλου Προσωρινής &amp; Οριστικής Παραλαβής του έργου : «ΑΝΑΓΚΑΙΕΣ ΚΑΤΑΣΚΕΥΕΣ ΑΥΞΗΣΗΣ ΙΣΧΥΟΣ ΗΛΕΚΤΡΙΚΗΣ ΠΑΡΟΧΗΣ ΚΟΛΥΜΒΗΤΙΡΙΟΥ».</w:t>
      </w:r>
    </w:p>
    <w:p w:rsidR="00141295" w:rsidRPr="00D43AB5" w:rsidRDefault="00141295" w:rsidP="00363684">
      <w:pPr>
        <w:pStyle w:val="a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Πρωτοκόλλου Προσωρινής &amp; Οριστικής Παραλαβής του έργου : «Συντήρηση Αγροτικής </w:t>
      </w:r>
      <w:proofErr w:type="spellStart"/>
      <w:r>
        <w:rPr>
          <w:rFonts w:ascii="Arial" w:hAnsi="Arial" w:cs="Arial"/>
          <w:sz w:val="22"/>
          <w:szCs w:val="22"/>
        </w:rPr>
        <w:t>Οδοποιϊας</w:t>
      </w:r>
      <w:proofErr w:type="spellEnd"/>
      <w:r>
        <w:rPr>
          <w:rFonts w:ascii="Arial" w:hAnsi="Arial" w:cs="Arial"/>
          <w:sz w:val="22"/>
          <w:szCs w:val="22"/>
        </w:rPr>
        <w:t xml:space="preserve"> Δ.Ε, Λιβαδειάς , Δ.Ε. Κορώνειας και Δ.Ε.. Δαύλειας στο Δήμο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για τα έτη 2017-2018 (Α΄ΦΑΣΗ)».</w:t>
      </w:r>
    </w:p>
    <w:p w:rsidR="00D43AB5" w:rsidRDefault="00D43AB5" w:rsidP="00363684">
      <w:pPr>
        <w:pStyle w:val="a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Συγκρότηση Επιτροπής Διαγωνισμού για το έργο : «ΣΥΝΤΗΡΗΣΗ ΑΓΡΟΤΙΚΗΣ ΟΔΟΠΟΙΪΑΣ ΣΤΟ ΔΗΜΟ ΛΕΒΑΔΕΩΝ (Β΄ΦΑΣΗ).</w:t>
      </w:r>
    </w:p>
    <w:p w:rsidR="00CC6BD6" w:rsidRDefault="00D43AB5" w:rsidP="00CC6BD6">
      <w:pPr>
        <w:pStyle w:val="a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Προδιαγραφών της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3/2021 Τεχνικής Μελέτης με τίτλο : </w:t>
      </w:r>
      <w:proofErr w:type="spellStart"/>
      <w:r>
        <w:rPr>
          <w:rFonts w:ascii="Arial" w:hAnsi="Arial" w:cs="Arial"/>
          <w:sz w:val="22"/>
          <w:szCs w:val="22"/>
        </w:rPr>
        <w:t>΄΄Προμήθεια</w:t>
      </w:r>
      <w:proofErr w:type="spellEnd"/>
      <w:r>
        <w:rPr>
          <w:rFonts w:ascii="Arial" w:hAnsi="Arial" w:cs="Arial"/>
          <w:sz w:val="22"/>
          <w:szCs w:val="22"/>
        </w:rPr>
        <w:t xml:space="preserve"> Σκυροδέματος ,</w:t>
      </w:r>
      <w:proofErr w:type="spellStart"/>
      <w:r>
        <w:rPr>
          <w:rFonts w:ascii="Arial" w:hAnsi="Arial" w:cs="Arial"/>
          <w:sz w:val="22"/>
          <w:szCs w:val="22"/>
        </w:rPr>
        <w:t>Ασφαλτομίγματος</w:t>
      </w:r>
      <w:proofErr w:type="spellEnd"/>
      <w:r>
        <w:rPr>
          <w:rFonts w:ascii="Arial" w:hAnsi="Arial" w:cs="Arial"/>
          <w:sz w:val="22"/>
          <w:szCs w:val="22"/>
        </w:rPr>
        <w:t xml:space="preserve"> και Ψυχρής Ασφάλτου</w:t>
      </w:r>
      <w:r w:rsidR="004322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,Αδρανών Υλικών Λατομείου και Σιδηρού </w:t>
      </w:r>
      <w:proofErr w:type="spellStart"/>
      <w:r>
        <w:rPr>
          <w:rFonts w:ascii="Arial" w:hAnsi="Arial" w:cs="Arial"/>
          <w:sz w:val="22"/>
          <w:szCs w:val="22"/>
        </w:rPr>
        <w:t>Οπλισμού΄΄</w:t>
      </w:r>
      <w:proofErr w:type="spellEnd"/>
      <w:r>
        <w:rPr>
          <w:rFonts w:ascii="Arial" w:hAnsi="Arial" w:cs="Arial"/>
          <w:sz w:val="22"/>
          <w:szCs w:val="22"/>
        </w:rPr>
        <w:t xml:space="preserve"> για την εκτέλεση του </w:t>
      </w:r>
      <w:proofErr w:type="spellStart"/>
      <w:r>
        <w:rPr>
          <w:rFonts w:ascii="Arial" w:hAnsi="Arial" w:cs="Arial"/>
          <w:sz w:val="22"/>
          <w:szCs w:val="22"/>
        </w:rPr>
        <w:t>έργου΅</w:t>
      </w:r>
      <w:proofErr w:type="spellEnd"/>
      <w:r>
        <w:rPr>
          <w:rFonts w:ascii="Arial" w:hAnsi="Arial" w:cs="Arial"/>
          <w:sz w:val="22"/>
          <w:szCs w:val="22"/>
        </w:rPr>
        <w:t xml:space="preserve"> «ΒΕΛΤΙΩΣΗ ΔΗΜΟΤΙΚΗΣ ΟΔΟΠΟΪΑΣ» και καθορισμός του τρόπου εκτέλεσης της προμήθειας με ηλεκτρονική ανοικτή διαδικασία άνω των ορίων</w:t>
      </w:r>
      <w:bookmarkStart w:id="0" w:name="__DdeLink__474_2103837444"/>
      <w:r w:rsidR="00807CF4">
        <w:rPr>
          <w:rFonts w:ascii="Arial" w:hAnsi="Arial" w:cs="Arial"/>
          <w:sz w:val="22"/>
          <w:szCs w:val="22"/>
        </w:rPr>
        <w:t>.</w:t>
      </w:r>
    </w:p>
    <w:p w:rsidR="00807CF4" w:rsidRDefault="00807CF4" w:rsidP="00807CF4">
      <w:pPr>
        <w:pStyle w:val="aa"/>
        <w:rPr>
          <w:rFonts w:ascii="Arial" w:hAnsi="Arial" w:cs="Arial"/>
          <w:sz w:val="22"/>
          <w:szCs w:val="22"/>
        </w:rPr>
      </w:pPr>
    </w:p>
    <w:p w:rsidR="00807CF4" w:rsidRDefault="00807CF4" w:rsidP="00807CF4">
      <w:pPr>
        <w:pStyle w:val="aa"/>
        <w:rPr>
          <w:rFonts w:ascii="Arial" w:hAnsi="Arial" w:cs="Arial"/>
          <w:sz w:val="22"/>
          <w:szCs w:val="22"/>
        </w:rPr>
      </w:pPr>
    </w:p>
    <w:p w:rsidR="00807CF4" w:rsidRDefault="00807CF4" w:rsidP="00807CF4">
      <w:pPr>
        <w:pStyle w:val="aa"/>
        <w:rPr>
          <w:rFonts w:ascii="Arial" w:hAnsi="Arial" w:cs="Arial"/>
          <w:sz w:val="22"/>
          <w:szCs w:val="22"/>
        </w:rPr>
      </w:pPr>
    </w:p>
    <w:p w:rsidR="00807CF4" w:rsidRDefault="00807CF4" w:rsidP="00807CF4">
      <w:pPr>
        <w:pStyle w:val="aa"/>
        <w:rPr>
          <w:rFonts w:ascii="Arial" w:hAnsi="Arial" w:cs="Arial"/>
          <w:sz w:val="22"/>
          <w:szCs w:val="22"/>
        </w:rPr>
      </w:pPr>
    </w:p>
    <w:p w:rsidR="00807CF4" w:rsidRDefault="00807CF4" w:rsidP="00807CF4">
      <w:pPr>
        <w:pStyle w:val="aa"/>
        <w:rPr>
          <w:rFonts w:ascii="Arial" w:hAnsi="Arial" w:cs="Arial"/>
          <w:sz w:val="22"/>
          <w:szCs w:val="22"/>
        </w:rPr>
      </w:pPr>
    </w:p>
    <w:p w:rsidR="00807CF4" w:rsidRDefault="00807CF4" w:rsidP="00807CF4">
      <w:pPr>
        <w:pStyle w:val="aa"/>
        <w:rPr>
          <w:rFonts w:ascii="Arial" w:hAnsi="Arial" w:cs="Arial"/>
          <w:sz w:val="22"/>
          <w:szCs w:val="22"/>
        </w:rPr>
      </w:pPr>
    </w:p>
    <w:p w:rsidR="00807CF4" w:rsidRDefault="00807CF4" w:rsidP="00807CF4">
      <w:pPr>
        <w:pStyle w:val="aa"/>
        <w:rPr>
          <w:rFonts w:ascii="Arial" w:hAnsi="Arial" w:cs="Arial"/>
          <w:sz w:val="22"/>
          <w:szCs w:val="22"/>
        </w:rPr>
      </w:pPr>
    </w:p>
    <w:p w:rsidR="00537181" w:rsidRPr="00CC6BD6" w:rsidRDefault="00CC6BD6" w:rsidP="00CC6BD6">
      <w:pPr>
        <w:pStyle w:val="aa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F57645" w:rsidRPr="00CC6BD6">
        <w:rPr>
          <w:rFonts w:ascii="Arial" w:eastAsia="Arial" w:hAnsi="Arial" w:cs="Arial"/>
          <w:b/>
          <w:sz w:val="22"/>
          <w:szCs w:val="22"/>
        </w:rPr>
        <w:t xml:space="preserve">                        </w:t>
      </w:r>
      <w:r w:rsidR="00537181" w:rsidRPr="00CC6BD6">
        <w:rPr>
          <w:rFonts w:ascii="Arial" w:eastAsia="Arial" w:hAnsi="Arial" w:cs="Arial"/>
          <w:b/>
          <w:sz w:val="22"/>
          <w:szCs w:val="22"/>
        </w:rPr>
        <w:t xml:space="preserve"> Ο</w:t>
      </w:r>
      <w:r w:rsidR="00537181" w:rsidRPr="00CC6BD6">
        <w:rPr>
          <w:rFonts w:ascii="Arial" w:eastAsia="Arial" w:hAnsi="Arial" w:cs="Arial"/>
          <w:sz w:val="22"/>
          <w:szCs w:val="22"/>
        </w:rPr>
        <w:t xml:space="preserve"> </w:t>
      </w:r>
      <w:r w:rsidR="00537181" w:rsidRPr="00CC6BD6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97" w:rsidRDefault="00CD2297">
      <w:r>
        <w:separator/>
      </w:r>
    </w:p>
  </w:endnote>
  <w:endnote w:type="continuationSeparator" w:id="0">
    <w:p w:rsidR="00CD2297" w:rsidRDefault="00CD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97" w:rsidRDefault="00CD2297">
      <w:r>
        <w:separator/>
      </w:r>
    </w:p>
  </w:footnote>
  <w:footnote w:type="continuationSeparator" w:id="0">
    <w:p w:rsidR="00CD2297" w:rsidRDefault="00CD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5A7F6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5A7F6F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4BF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B31"/>
    <w:multiLevelType w:val="hybridMultilevel"/>
    <w:tmpl w:val="741E0B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81FD8"/>
    <w:multiLevelType w:val="hybridMultilevel"/>
    <w:tmpl w:val="98DEF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10A79"/>
    <w:multiLevelType w:val="hybridMultilevel"/>
    <w:tmpl w:val="6BD2C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3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28"/>
  </w:num>
  <w:num w:numId="6">
    <w:abstractNumId w:val="15"/>
  </w:num>
  <w:num w:numId="7">
    <w:abstractNumId w:val="29"/>
  </w:num>
  <w:num w:numId="8">
    <w:abstractNumId w:val="18"/>
  </w:num>
  <w:num w:numId="9">
    <w:abstractNumId w:val="8"/>
  </w:num>
  <w:num w:numId="10">
    <w:abstractNumId w:val="14"/>
  </w:num>
  <w:num w:numId="11">
    <w:abstractNumId w:val="22"/>
  </w:num>
  <w:num w:numId="12">
    <w:abstractNumId w:val="36"/>
  </w:num>
  <w:num w:numId="13">
    <w:abstractNumId w:val="41"/>
  </w:num>
  <w:num w:numId="14">
    <w:abstractNumId w:val="5"/>
  </w:num>
  <w:num w:numId="15">
    <w:abstractNumId w:val="31"/>
  </w:num>
  <w:num w:numId="16">
    <w:abstractNumId w:val="20"/>
  </w:num>
  <w:num w:numId="17">
    <w:abstractNumId w:val="37"/>
  </w:num>
  <w:num w:numId="18">
    <w:abstractNumId w:val="27"/>
  </w:num>
  <w:num w:numId="19">
    <w:abstractNumId w:val="3"/>
  </w:num>
  <w:num w:numId="20">
    <w:abstractNumId w:val="32"/>
  </w:num>
  <w:num w:numId="21">
    <w:abstractNumId w:val="40"/>
  </w:num>
  <w:num w:numId="22">
    <w:abstractNumId w:val="34"/>
  </w:num>
  <w:num w:numId="23">
    <w:abstractNumId w:val="19"/>
  </w:num>
  <w:num w:numId="24">
    <w:abstractNumId w:val="25"/>
  </w:num>
  <w:num w:numId="25">
    <w:abstractNumId w:val="39"/>
  </w:num>
  <w:num w:numId="26">
    <w:abstractNumId w:val="23"/>
  </w:num>
  <w:num w:numId="27">
    <w:abstractNumId w:val="33"/>
  </w:num>
  <w:num w:numId="28">
    <w:abstractNumId w:val="10"/>
  </w:num>
  <w:num w:numId="29">
    <w:abstractNumId w:val="12"/>
  </w:num>
  <w:num w:numId="30">
    <w:abstractNumId w:val="6"/>
  </w:num>
  <w:num w:numId="31">
    <w:abstractNumId w:val="7"/>
  </w:num>
  <w:num w:numId="32">
    <w:abstractNumId w:val="26"/>
  </w:num>
  <w:num w:numId="33">
    <w:abstractNumId w:val="1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5"/>
  </w:num>
  <w:num w:numId="37">
    <w:abstractNumId w:val="17"/>
  </w:num>
  <w:num w:numId="38">
    <w:abstractNumId w:val="16"/>
  </w:num>
  <w:num w:numId="39">
    <w:abstractNumId w:val="38"/>
  </w:num>
  <w:num w:numId="40">
    <w:abstractNumId w:val="11"/>
  </w:num>
  <w:num w:numId="41">
    <w:abstractNumId w:val="9"/>
  </w:num>
  <w:num w:numId="42">
    <w:abstractNumId w:val="24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4CAB"/>
    <w:rsid w:val="00022FD4"/>
    <w:rsid w:val="0002407F"/>
    <w:rsid w:val="00024BD8"/>
    <w:rsid w:val="00035D8B"/>
    <w:rsid w:val="000379FE"/>
    <w:rsid w:val="000446ED"/>
    <w:rsid w:val="00044A75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14BF8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EB2"/>
    <w:rsid w:val="00160CD3"/>
    <w:rsid w:val="00172CA3"/>
    <w:rsid w:val="00173D15"/>
    <w:rsid w:val="00174223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D311F"/>
    <w:rsid w:val="001D6379"/>
    <w:rsid w:val="001D6664"/>
    <w:rsid w:val="001E02C8"/>
    <w:rsid w:val="001E0AEB"/>
    <w:rsid w:val="001E17E1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770A"/>
    <w:rsid w:val="00250D04"/>
    <w:rsid w:val="002548E8"/>
    <w:rsid w:val="0025539E"/>
    <w:rsid w:val="0025629B"/>
    <w:rsid w:val="00256360"/>
    <w:rsid w:val="00264698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9C"/>
    <w:rsid w:val="00372D16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C09CD"/>
    <w:rsid w:val="003C7690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48BD"/>
    <w:rsid w:val="00405462"/>
    <w:rsid w:val="00412964"/>
    <w:rsid w:val="00412F2D"/>
    <w:rsid w:val="00413C13"/>
    <w:rsid w:val="00415B4D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61B0A"/>
    <w:rsid w:val="00462555"/>
    <w:rsid w:val="004677D9"/>
    <w:rsid w:val="00474F30"/>
    <w:rsid w:val="004758AA"/>
    <w:rsid w:val="004759B9"/>
    <w:rsid w:val="0047680B"/>
    <w:rsid w:val="00485BA4"/>
    <w:rsid w:val="00487816"/>
    <w:rsid w:val="00493976"/>
    <w:rsid w:val="004944FA"/>
    <w:rsid w:val="004A4430"/>
    <w:rsid w:val="004B0CB5"/>
    <w:rsid w:val="004B25CB"/>
    <w:rsid w:val="004B4CDA"/>
    <w:rsid w:val="004B5631"/>
    <w:rsid w:val="004B6C34"/>
    <w:rsid w:val="004B6FEC"/>
    <w:rsid w:val="004B733C"/>
    <w:rsid w:val="004C3567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E9"/>
    <w:rsid w:val="00544C04"/>
    <w:rsid w:val="00547F6A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F28"/>
    <w:rsid w:val="005C3174"/>
    <w:rsid w:val="005C4E04"/>
    <w:rsid w:val="005C64BB"/>
    <w:rsid w:val="005C673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2668D"/>
    <w:rsid w:val="006334A3"/>
    <w:rsid w:val="0063693C"/>
    <w:rsid w:val="00636BB6"/>
    <w:rsid w:val="006407A4"/>
    <w:rsid w:val="0064105F"/>
    <w:rsid w:val="00642B49"/>
    <w:rsid w:val="006474DB"/>
    <w:rsid w:val="00650B0C"/>
    <w:rsid w:val="00650B92"/>
    <w:rsid w:val="00661952"/>
    <w:rsid w:val="0067590C"/>
    <w:rsid w:val="00676841"/>
    <w:rsid w:val="00682020"/>
    <w:rsid w:val="00683BD6"/>
    <w:rsid w:val="00685030"/>
    <w:rsid w:val="00685579"/>
    <w:rsid w:val="00687976"/>
    <w:rsid w:val="00690DE6"/>
    <w:rsid w:val="00692CF5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11D8"/>
    <w:rsid w:val="0072430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095"/>
    <w:rsid w:val="00781EB3"/>
    <w:rsid w:val="00782587"/>
    <w:rsid w:val="00783415"/>
    <w:rsid w:val="007934B2"/>
    <w:rsid w:val="00793B8F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C0208"/>
    <w:rsid w:val="007D09E6"/>
    <w:rsid w:val="007D422B"/>
    <w:rsid w:val="007D7481"/>
    <w:rsid w:val="007E16CD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C157E"/>
    <w:rsid w:val="008C40AF"/>
    <w:rsid w:val="008C53CB"/>
    <w:rsid w:val="008C5E6A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9038F5"/>
    <w:rsid w:val="0091333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4847"/>
    <w:rsid w:val="00975010"/>
    <w:rsid w:val="00975556"/>
    <w:rsid w:val="0097569E"/>
    <w:rsid w:val="00975986"/>
    <w:rsid w:val="00976173"/>
    <w:rsid w:val="009834E3"/>
    <w:rsid w:val="00986F1C"/>
    <w:rsid w:val="009979AA"/>
    <w:rsid w:val="009A0720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42D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20918"/>
    <w:rsid w:val="00A2323A"/>
    <w:rsid w:val="00A24A6C"/>
    <w:rsid w:val="00A3004B"/>
    <w:rsid w:val="00A335F4"/>
    <w:rsid w:val="00A3410A"/>
    <w:rsid w:val="00A34B97"/>
    <w:rsid w:val="00A4318B"/>
    <w:rsid w:val="00A5138F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4075"/>
    <w:rsid w:val="00B343E4"/>
    <w:rsid w:val="00B360C5"/>
    <w:rsid w:val="00B400A0"/>
    <w:rsid w:val="00B50991"/>
    <w:rsid w:val="00B556FA"/>
    <w:rsid w:val="00B562D5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79F1"/>
    <w:rsid w:val="00B90438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3C0A"/>
    <w:rsid w:val="00BD4016"/>
    <w:rsid w:val="00BD418C"/>
    <w:rsid w:val="00BD4596"/>
    <w:rsid w:val="00BD7C2B"/>
    <w:rsid w:val="00BE0AE1"/>
    <w:rsid w:val="00BE1130"/>
    <w:rsid w:val="00BE4686"/>
    <w:rsid w:val="00BE52B3"/>
    <w:rsid w:val="00BE713A"/>
    <w:rsid w:val="00BF3B52"/>
    <w:rsid w:val="00BF4799"/>
    <w:rsid w:val="00BF47DC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B14"/>
    <w:rsid w:val="00C42212"/>
    <w:rsid w:val="00C4266E"/>
    <w:rsid w:val="00C4563C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C6BD6"/>
    <w:rsid w:val="00CC7BBE"/>
    <w:rsid w:val="00CD2297"/>
    <w:rsid w:val="00CD2FED"/>
    <w:rsid w:val="00CE6A0F"/>
    <w:rsid w:val="00CE6C7D"/>
    <w:rsid w:val="00CE7115"/>
    <w:rsid w:val="00CF31D2"/>
    <w:rsid w:val="00CF4A17"/>
    <w:rsid w:val="00CF5A6B"/>
    <w:rsid w:val="00D01A83"/>
    <w:rsid w:val="00D0215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965"/>
    <w:rsid w:val="00D562F4"/>
    <w:rsid w:val="00D60BF0"/>
    <w:rsid w:val="00D62B19"/>
    <w:rsid w:val="00D66152"/>
    <w:rsid w:val="00D6660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FFE"/>
    <w:rsid w:val="00DB60ED"/>
    <w:rsid w:val="00DB7B4A"/>
    <w:rsid w:val="00DC15B6"/>
    <w:rsid w:val="00DC49E2"/>
    <w:rsid w:val="00DC5CDF"/>
    <w:rsid w:val="00DD1966"/>
    <w:rsid w:val="00DD29DD"/>
    <w:rsid w:val="00DE00AA"/>
    <w:rsid w:val="00DE1884"/>
    <w:rsid w:val="00DE3626"/>
    <w:rsid w:val="00DE4CF6"/>
    <w:rsid w:val="00DF048A"/>
    <w:rsid w:val="00DF0C2E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406C1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4CB0"/>
    <w:rsid w:val="00F357B4"/>
    <w:rsid w:val="00F42E82"/>
    <w:rsid w:val="00F43477"/>
    <w:rsid w:val="00F44DAE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1229"/>
    <w:rsid w:val="00F9273E"/>
    <w:rsid w:val="00F9425F"/>
    <w:rsid w:val="00F96E89"/>
    <w:rsid w:val="00FA0678"/>
    <w:rsid w:val="00FA2963"/>
    <w:rsid w:val="00FB1EB9"/>
    <w:rsid w:val="00FB40A5"/>
    <w:rsid w:val="00FB508B"/>
    <w:rsid w:val="00FB5C35"/>
    <w:rsid w:val="00FC3D25"/>
    <w:rsid w:val="00FD08EA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3A96-4CC3-4749-A512-6F4A5DE9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6</cp:revision>
  <cp:lastPrinted>2021-02-26T09:03:00Z</cp:lastPrinted>
  <dcterms:created xsi:type="dcterms:W3CDTF">2021-03-01T11:47:00Z</dcterms:created>
  <dcterms:modified xsi:type="dcterms:W3CDTF">2021-03-01T12:41:00Z</dcterms:modified>
</cp:coreProperties>
</file>