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E5057E">
        <w:rPr>
          <w:rFonts w:ascii="Arial" w:hAnsi="Arial" w:cs="Arial"/>
          <w:b/>
          <w:color w:val="212529"/>
          <w:highlight w:val="white"/>
        </w:rPr>
        <w:t xml:space="preserve"> </w:t>
      </w:r>
      <w:r w:rsidR="00AE619C">
        <w:rPr>
          <w:rFonts w:ascii="Arial" w:hAnsi="Arial" w:cs="Arial"/>
          <w:b/>
          <w:color w:val="212529"/>
          <w:highlight w:val="white"/>
        </w:rPr>
        <w:t>5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CF606C" w:rsidRPr="00CF606C">
        <w:rPr>
          <w:rFonts w:ascii="Arial" w:hAnsi="Arial" w:cs="Arial"/>
          <w:b/>
          <w:color w:val="212529"/>
          <w:highlight w:val="white"/>
        </w:rPr>
        <w:t>3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E5057E">
        <w:rPr>
          <w:rFonts w:ascii="Arial" w:hAnsi="Arial" w:cs="Arial"/>
          <w:b/>
          <w:color w:val="000000"/>
        </w:rPr>
        <w:t xml:space="preserve"> </w:t>
      </w:r>
      <w:r w:rsidR="00AE619C">
        <w:rPr>
          <w:rFonts w:ascii="Arial" w:hAnsi="Arial" w:cs="Arial"/>
          <w:b/>
          <w:color w:val="000000"/>
        </w:rPr>
        <w:t>3635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83B3E" w:rsidRDefault="00B83B3E">
      <w:pPr>
        <w:tabs>
          <w:tab w:val="left" w:pos="6237"/>
        </w:tabs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83B3E" w:rsidRDefault="00B83B3E">
            <w:pPr>
              <w:rPr>
                <w:rFonts w:ascii="Arial" w:eastAsia="Liberation Serif" w:hAnsi="Arial" w:cs="Arial"/>
                <w:b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CF606C" w:rsidRPr="00CF60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AE619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CF606C" w:rsidRPr="00CF60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-3</w:t>
      </w:r>
      <w:r w:rsidR="00E53AE4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-2021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CF606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="00E53AE4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B265D2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B265D2" w:rsidRPr="00B265D2">
        <w:rPr>
          <w:rFonts w:ascii="Arial" w:hAnsi="Arial" w:cs="Arial"/>
          <w:b/>
          <w:bCs/>
          <w:sz w:val="22"/>
          <w:szCs w:val="22"/>
        </w:rPr>
        <w:t>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Pr="00253EBD" w:rsidRDefault="0085600E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463D" w:rsidRPr="00CC463D" w:rsidRDefault="00AF1A19" w:rsidP="00CC463D">
      <w:pPr>
        <w:pStyle w:val="a4"/>
        <w:numPr>
          <w:ilvl w:val="0"/>
          <w:numId w:val="16"/>
        </w:num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463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C463D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C463D" w:rsidRPr="00CC463D" w:rsidRDefault="00CC463D" w:rsidP="00CC463D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DC6874" w:rsidRPr="00CF606C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DC6874" w:rsidRPr="00C63A15" w:rsidRDefault="00DC6874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DD1B02" w:rsidRDefault="00DD1B02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DD1B02" w:rsidRDefault="00DD1B02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ΓΕΝΙΚΑ ΘΕΜΑΤΑ </w:t>
      </w:r>
    </w:p>
    <w:p w:rsidR="00BC20DF" w:rsidRDefault="00BC20DF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DD1B02" w:rsidRPr="00190BFC" w:rsidRDefault="00DD1B02" w:rsidP="00190BFC">
      <w:pPr>
        <w:pStyle w:val="a4"/>
        <w:numPr>
          <w:ilvl w:val="0"/>
          <w:numId w:val="43"/>
        </w:numPr>
        <w:spacing w:line="276" w:lineRule="auto"/>
        <w:ind w:right="283"/>
        <w:jc w:val="both"/>
        <w:rPr>
          <w:rFonts w:ascii="Arial" w:eastAsia="Arial" w:hAnsi="Arial" w:cs="Arial"/>
          <w:bCs/>
          <w:sz w:val="22"/>
          <w:szCs w:val="22"/>
        </w:rPr>
      </w:pPr>
      <w:r w:rsidRPr="00190BFC">
        <w:rPr>
          <w:rFonts w:ascii="Arial" w:eastAsia="Arial" w:hAnsi="Arial" w:cs="Arial"/>
          <w:bCs/>
          <w:sz w:val="22"/>
          <w:szCs w:val="22"/>
        </w:rPr>
        <w:t>Έγκριση απομαγνητοφωνημένων πρακτικών συνεδριάσεων  Δημοτικού Συμβουλίου ( 21</w:t>
      </w:r>
      <w:r w:rsidRPr="00190BFC">
        <w:rPr>
          <w:rFonts w:ascii="Arial" w:eastAsia="Arial" w:hAnsi="Arial" w:cs="Arial"/>
          <w:bCs/>
          <w:sz w:val="22"/>
          <w:szCs w:val="22"/>
          <w:vertAlign w:val="superscript"/>
        </w:rPr>
        <w:t>η</w:t>
      </w:r>
      <w:r w:rsidRPr="00190BFC">
        <w:rPr>
          <w:rFonts w:ascii="Arial" w:eastAsia="Arial" w:hAnsi="Arial" w:cs="Arial"/>
          <w:bCs/>
          <w:sz w:val="22"/>
          <w:szCs w:val="22"/>
        </w:rPr>
        <w:t xml:space="preserve"> , 22</w:t>
      </w:r>
      <w:r w:rsidRPr="00190BFC">
        <w:rPr>
          <w:rFonts w:ascii="Arial" w:eastAsia="Arial" w:hAnsi="Arial" w:cs="Arial"/>
          <w:bCs/>
          <w:sz w:val="22"/>
          <w:szCs w:val="22"/>
          <w:vertAlign w:val="superscript"/>
        </w:rPr>
        <w:t>η</w:t>
      </w:r>
      <w:r w:rsidRPr="00190BFC">
        <w:rPr>
          <w:rFonts w:ascii="Arial" w:eastAsia="Arial" w:hAnsi="Arial" w:cs="Arial"/>
          <w:bCs/>
          <w:sz w:val="22"/>
          <w:szCs w:val="22"/>
        </w:rPr>
        <w:t xml:space="preserve"> ,23</w:t>
      </w:r>
      <w:r w:rsidRPr="00190BFC">
        <w:rPr>
          <w:rFonts w:ascii="Arial" w:eastAsia="Arial" w:hAnsi="Arial" w:cs="Arial"/>
          <w:bCs/>
          <w:sz w:val="22"/>
          <w:szCs w:val="22"/>
          <w:vertAlign w:val="superscript"/>
        </w:rPr>
        <w:t>η</w:t>
      </w:r>
      <w:r w:rsidRPr="00190BFC">
        <w:rPr>
          <w:rFonts w:ascii="Arial" w:eastAsia="Arial" w:hAnsi="Arial" w:cs="Arial"/>
          <w:bCs/>
          <w:sz w:val="22"/>
          <w:szCs w:val="22"/>
        </w:rPr>
        <w:t xml:space="preserve">  24</w:t>
      </w:r>
      <w:r w:rsidRPr="00190BFC">
        <w:rPr>
          <w:rFonts w:ascii="Arial" w:eastAsia="Arial" w:hAnsi="Arial" w:cs="Arial"/>
          <w:bCs/>
          <w:sz w:val="22"/>
          <w:szCs w:val="22"/>
          <w:vertAlign w:val="superscript"/>
        </w:rPr>
        <w:t>η</w:t>
      </w:r>
      <w:r w:rsidRPr="00190BFC">
        <w:rPr>
          <w:rFonts w:ascii="Arial" w:eastAsia="Arial" w:hAnsi="Arial" w:cs="Arial"/>
          <w:bCs/>
          <w:sz w:val="22"/>
          <w:szCs w:val="22"/>
        </w:rPr>
        <w:t xml:space="preserve"> /2020).</w:t>
      </w:r>
    </w:p>
    <w:p w:rsidR="00DD1B02" w:rsidRDefault="00DD1B02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713364" w:rsidRPr="00FC2779" w:rsidRDefault="00B83B3E" w:rsidP="00FC2779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2779" w:rsidRPr="0094122A">
        <w:rPr>
          <w:rFonts w:ascii="Arial" w:hAnsi="Arial" w:cs="Arial"/>
          <w:b/>
          <w:sz w:val="28"/>
          <w:szCs w:val="28"/>
        </w:rPr>
        <w:t xml:space="preserve">Ι  </w:t>
      </w:r>
      <w:r w:rsidR="00FC2779" w:rsidRPr="0094122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13364" w:rsidRPr="0094122A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F12A74" w:rsidRDefault="00F12A74" w:rsidP="00E32A49">
      <w:pPr>
        <w:spacing w:line="276" w:lineRule="auto"/>
        <w:ind w:right="283"/>
        <w:jc w:val="both"/>
        <w:rPr>
          <w:rFonts w:ascii="Arial" w:eastAsia="Arial" w:hAnsi="Arial" w:cs="Arial"/>
          <w:bCs/>
          <w:sz w:val="22"/>
          <w:szCs w:val="22"/>
          <w:lang w:val="en-US"/>
        </w:rPr>
      </w:pPr>
    </w:p>
    <w:p w:rsidR="00F12A74" w:rsidRPr="00F12A74" w:rsidRDefault="00F12A74" w:rsidP="00E32A49">
      <w:pPr>
        <w:spacing w:line="276" w:lineRule="auto"/>
        <w:ind w:right="283"/>
        <w:jc w:val="both"/>
        <w:rPr>
          <w:rFonts w:ascii="Arial" w:eastAsia="Arial" w:hAnsi="Arial" w:cs="Arial"/>
          <w:bCs/>
          <w:sz w:val="22"/>
          <w:szCs w:val="22"/>
        </w:rPr>
      </w:pPr>
    </w:p>
    <w:p w:rsidR="00E32A49" w:rsidRPr="00190BFC" w:rsidRDefault="00190BFC" w:rsidP="00190BFC">
      <w:pPr>
        <w:pStyle w:val="a4"/>
        <w:numPr>
          <w:ilvl w:val="0"/>
          <w:numId w:val="43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190BFC">
        <w:rPr>
          <w:rFonts w:ascii="Arial" w:eastAsia="Arial" w:hAnsi="Arial" w:cs="Arial"/>
          <w:bCs/>
          <w:sz w:val="22"/>
          <w:szCs w:val="22"/>
        </w:rPr>
        <w:t>Τροποποίηση</w:t>
      </w:r>
      <w:r w:rsidR="00E32A49" w:rsidRPr="00190BFC">
        <w:rPr>
          <w:rFonts w:ascii="Arial" w:eastAsia="Arial" w:hAnsi="Arial" w:cs="Arial"/>
          <w:bCs/>
          <w:sz w:val="22"/>
          <w:szCs w:val="22"/>
        </w:rPr>
        <w:t xml:space="preserve"> Τεχνικού Προγράμματος εκτελεστέων έργων</w:t>
      </w:r>
      <w:r w:rsidR="00E32A49" w:rsidRPr="00190BFC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E32A49" w:rsidRPr="00190BFC">
        <w:rPr>
          <w:rFonts w:ascii="Arial" w:hAnsi="Arial" w:cs="Arial"/>
          <w:sz w:val="22"/>
          <w:szCs w:val="22"/>
        </w:rPr>
        <w:t>Λεβαδέων</w:t>
      </w:r>
      <w:proofErr w:type="spellEnd"/>
      <w:r w:rsidR="00E32A49" w:rsidRPr="00190BFC">
        <w:rPr>
          <w:rFonts w:ascii="Arial" w:hAnsi="Arial" w:cs="Arial"/>
          <w:sz w:val="22"/>
          <w:szCs w:val="22"/>
        </w:rPr>
        <w:t xml:space="preserve"> έτους 2021  (Η υπ </w:t>
      </w:r>
      <w:proofErr w:type="spellStart"/>
      <w:r w:rsidR="00E32A49" w:rsidRPr="00190BFC">
        <w:rPr>
          <w:rFonts w:ascii="Arial" w:hAnsi="Arial" w:cs="Arial"/>
          <w:sz w:val="22"/>
          <w:szCs w:val="22"/>
        </w:rPr>
        <w:t>αριθμ</w:t>
      </w:r>
      <w:proofErr w:type="spellEnd"/>
      <w:r w:rsidR="00E32A49" w:rsidRPr="00190BFC">
        <w:rPr>
          <w:rFonts w:ascii="Arial" w:hAnsi="Arial" w:cs="Arial"/>
          <w:sz w:val="22"/>
          <w:szCs w:val="22"/>
        </w:rPr>
        <w:t xml:space="preserve">. </w:t>
      </w:r>
      <w:r w:rsidR="00F12A74" w:rsidRPr="00190BFC">
        <w:rPr>
          <w:rFonts w:ascii="Arial" w:hAnsi="Arial" w:cs="Arial"/>
          <w:sz w:val="22"/>
          <w:szCs w:val="22"/>
        </w:rPr>
        <w:t>2/</w:t>
      </w:r>
      <w:r w:rsidR="00E32A49" w:rsidRPr="00190BFC">
        <w:rPr>
          <w:rFonts w:ascii="Arial" w:hAnsi="Arial" w:cs="Arial"/>
          <w:sz w:val="22"/>
          <w:szCs w:val="22"/>
        </w:rPr>
        <w:t>2021 Απόφαση της Εκτελεστικής Επιτροπής Ο.Ε)</w:t>
      </w:r>
    </w:p>
    <w:p w:rsidR="00DD1B02" w:rsidRPr="00CF606C" w:rsidRDefault="00DD1B02" w:rsidP="00E32A49">
      <w:p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E32A49" w:rsidRPr="0016700A" w:rsidRDefault="00E32A49" w:rsidP="0016700A">
      <w:pPr>
        <w:pStyle w:val="a4"/>
        <w:numPr>
          <w:ilvl w:val="0"/>
          <w:numId w:val="46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16700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602396" w:rsidRDefault="0060239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E32A49" w:rsidRDefault="00E32A49" w:rsidP="00243D18">
      <w:pPr>
        <w:spacing w:line="276" w:lineRule="auto"/>
        <w:ind w:right="283"/>
        <w:jc w:val="both"/>
        <w:rPr>
          <w:rFonts w:ascii="Arial" w:eastAsia="SimSun" w:hAnsi="Arial" w:cs="Arial"/>
          <w:iCs/>
          <w:sz w:val="22"/>
          <w:szCs w:val="22"/>
        </w:rPr>
      </w:pPr>
    </w:p>
    <w:p w:rsidR="00243D18" w:rsidRPr="00190BFC" w:rsidRDefault="00CF606C" w:rsidP="00190BFC">
      <w:pPr>
        <w:pStyle w:val="a4"/>
        <w:numPr>
          <w:ilvl w:val="0"/>
          <w:numId w:val="43"/>
        </w:num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190BFC">
        <w:rPr>
          <w:rFonts w:ascii="Arial" w:eastAsia="SimSun" w:hAnsi="Arial" w:cs="Arial"/>
          <w:iCs/>
          <w:sz w:val="22"/>
          <w:szCs w:val="22"/>
        </w:rPr>
        <w:t xml:space="preserve">Τροποποίηση της 463/2017 απόφασης του Δημοτικού </w:t>
      </w:r>
      <w:r w:rsidR="00243D18" w:rsidRPr="00190BFC">
        <w:rPr>
          <w:rFonts w:ascii="Arial" w:eastAsia="SimSun" w:hAnsi="Arial" w:cs="Arial"/>
          <w:iCs/>
          <w:sz w:val="22"/>
          <w:szCs w:val="22"/>
        </w:rPr>
        <w:t xml:space="preserve">Συμβουλίου «Περί καθορισμού τελών κοινοχρήστων χώρων για το οικονομικό έτος 2018 και εφεξής </w:t>
      </w:r>
      <w:r w:rsidR="00243D18" w:rsidRPr="00190BFC">
        <w:rPr>
          <w:rFonts w:ascii="Arial" w:hAnsi="Arial" w:cs="Arial"/>
          <w:sz w:val="22"/>
          <w:szCs w:val="22"/>
        </w:rPr>
        <w:t xml:space="preserve">(Η υπ </w:t>
      </w:r>
      <w:proofErr w:type="spellStart"/>
      <w:r w:rsidR="00243D18" w:rsidRPr="00190BFC">
        <w:rPr>
          <w:rFonts w:ascii="Arial" w:hAnsi="Arial" w:cs="Arial"/>
          <w:sz w:val="22"/>
          <w:szCs w:val="22"/>
        </w:rPr>
        <w:t>αριθμ</w:t>
      </w:r>
      <w:proofErr w:type="spellEnd"/>
      <w:r w:rsidR="00243D18" w:rsidRPr="00190BFC">
        <w:rPr>
          <w:rFonts w:ascii="Arial" w:hAnsi="Arial" w:cs="Arial"/>
          <w:sz w:val="22"/>
          <w:szCs w:val="22"/>
        </w:rPr>
        <w:t>. 4</w:t>
      </w:r>
      <w:r w:rsidR="00D72683" w:rsidRPr="00190BFC">
        <w:rPr>
          <w:rFonts w:ascii="Arial" w:hAnsi="Arial" w:cs="Arial"/>
          <w:sz w:val="22"/>
          <w:szCs w:val="22"/>
        </w:rPr>
        <w:t>6</w:t>
      </w:r>
      <w:r w:rsidR="00243D18" w:rsidRPr="00190BFC">
        <w:rPr>
          <w:rFonts w:ascii="Arial" w:hAnsi="Arial" w:cs="Arial"/>
          <w:sz w:val="22"/>
          <w:szCs w:val="22"/>
        </w:rPr>
        <w:t>/2021 Απόφαση Ο.Ε)</w:t>
      </w:r>
    </w:p>
    <w:p w:rsidR="0094122A" w:rsidRPr="00B83B3E" w:rsidRDefault="0094122A" w:rsidP="00CD711C">
      <w:pPr>
        <w:tabs>
          <w:tab w:val="left" w:pos="0"/>
        </w:tabs>
        <w:spacing w:line="276" w:lineRule="auto"/>
        <w:ind w:left="142" w:right="283"/>
        <w:jc w:val="both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</w:p>
    <w:p w:rsidR="00162171" w:rsidRPr="007B6449" w:rsidRDefault="00162171" w:rsidP="00162171">
      <w:pPr>
        <w:pStyle w:val="a4"/>
        <w:numPr>
          <w:ilvl w:val="0"/>
          <w:numId w:val="45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7B644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1F6866" w:rsidRPr="00CF606C" w:rsidRDefault="001F6866" w:rsidP="001F6866">
      <w:pPr>
        <w:spacing w:line="276" w:lineRule="auto"/>
        <w:ind w:left="360"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190BFC" w:rsidRPr="00190BFC" w:rsidRDefault="00190BFC" w:rsidP="00190BFC">
      <w:pPr>
        <w:pStyle w:val="a4"/>
        <w:numPr>
          <w:ilvl w:val="0"/>
          <w:numId w:val="43"/>
        </w:numPr>
        <w:tabs>
          <w:tab w:val="left" w:pos="0"/>
        </w:tabs>
        <w:spacing w:line="276" w:lineRule="auto"/>
        <w:ind w:right="141"/>
        <w:jc w:val="both"/>
        <w:rPr>
          <w:rFonts w:ascii="Arial" w:eastAsia="SimSun" w:hAnsi="Arial" w:cs="Arial"/>
          <w:iCs/>
          <w:sz w:val="22"/>
          <w:szCs w:val="22"/>
        </w:rPr>
      </w:pPr>
      <w:r w:rsidRPr="00190BFC">
        <w:rPr>
          <w:rFonts w:ascii="Arial" w:eastAsia="SimSun" w:hAnsi="Arial" w:cs="Arial"/>
          <w:iCs/>
          <w:sz w:val="22"/>
          <w:szCs w:val="22"/>
        </w:rPr>
        <w:t>Καθορισμός αμοιβής</w:t>
      </w:r>
      <w:r w:rsidRPr="00190BFC">
        <w:rPr>
          <w:rFonts w:ascii="Arial" w:hAnsi="Arial" w:cs="Arial"/>
          <w:sz w:val="22"/>
          <w:szCs w:val="22"/>
        </w:rPr>
        <w:t xml:space="preserve"> </w:t>
      </w:r>
      <w:r w:rsidRPr="00190BFC">
        <w:rPr>
          <w:rFonts w:ascii="Arial" w:eastAsia="SimSun" w:hAnsi="Arial" w:cs="Arial"/>
          <w:iCs/>
          <w:sz w:val="22"/>
          <w:szCs w:val="22"/>
        </w:rPr>
        <w:t xml:space="preserve">σε  δικηγόρο  δικαστικού χειρισμού ζητήματος ιδιαίτερης σημασίας για τα συμφέροντα του Δήμου(Άσκηση ένδικων μέσων  ενώπιον </w:t>
      </w:r>
      <w:proofErr w:type="spellStart"/>
      <w:r w:rsidRPr="00190BFC">
        <w:rPr>
          <w:rFonts w:ascii="Arial" w:eastAsia="SimSun" w:hAnsi="Arial" w:cs="Arial"/>
          <w:iCs/>
          <w:sz w:val="22"/>
          <w:szCs w:val="22"/>
        </w:rPr>
        <w:t>ΣτΕ</w:t>
      </w:r>
      <w:proofErr w:type="spellEnd"/>
      <w:r w:rsidRPr="00190BFC">
        <w:rPr>
          <w:rFonts w:ascii="Arial" w:eastAsia="SimSun" w:hAnsi="Arial" w:cs="Arial"/>
          <w:iCs/>
          <w:sz w:val="22"/>
          <w:szCs w:val="22"/>
        </w:rPr>
        <w:t xml:space="preserve">  κατά της </w:t>
      </w:r>
      <w:proofErr w:type="spellStart"/>
      <w:r w:rsidRPr="00190BFC">
        <w:rPr>
          <w:rFonts w:ascii="Arial" w:eastAsia="SimSun" w:hAnsi="Arial" w:cs="Arial"/>
          <w:iCs/>
          <w:sz w:val="22"/>
          <w:szCs w:val="22"/>
        </w:rPr>
        <w:t>αριθμ</w:t>
      </w:r>
      <w:proofErr w:type="spellEnd"/>
      <w:r w:rsidRPr="00190BFC">
        <w:rPr>
          <w:rFonts w:ascii="Arial" w:eastAsia="SimSun" w:hAnsi="Arial" w:cs="Arial"/>
          <w:iCs/>
          <w:sz w:val="22"/>
          <w:szCs w:val="22"/>
        </w:rPr>
        <w:t xml:space="preserve">. 232283/ 7.12.2020 Απόφασης του Συντονιστή Αποκεντρωμένης Διοίκησης με θέμα την έγκριση των περιβαλλοντικών όρων του έργου αιολικού σταθμού  παραγωγής ηλεκτρικής ενέργειας στη θέση « Μεγάλη Λούτσα » του Δήμου </w:t>
      </w:r>
      <w:proofErr w:type="spellStart"/>
      <w:r w:rsidRPr="00190BFC">
        <w:rPr>
          <w:rFonts w:ascii="Arial" w:eastAsia="SimSun" w:hAnsi="Arial" w:cs="Arial"/>
          <w:iCs/>
          <w:sz w:val="22"/>
          <w:szCs w:val="22"/>
        </w:rPr>
        <w:t>Λεβαδέων</w:t>
      </w:r>
      <w:proofErr w:type="spellEnd"/>
    </w:p>
    <w:p w:rsidR="00190BFC" w:rsidRPr="00190BFC" w:rsidRDefault="00190BFC" w:rsidP="00BA0029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SimSun" w:hAnsi="Arial" w:cs="Arial"/>
          <w:iCs/>
          <w:sz w:val="22"/>
          <w:szCs w:val="22"/>
        </w:rPr>
      </w:pPr>
    </w:p>
    <w:p w:rsidR="00162171" w:rsidRPr="007B6449" w:rsidRDefault="00162171" w:rsidP="00162171">
      <w:pPr>
        <w:pStyle w:val="a4"/>
        <w:numPr>
          <w:ilvl w:val="0"/>
          <w:numId w:val="45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7B644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7B6449" w:rsidRPr="007B6449" w:rsidRDefault="007B6449" w:rsidP="007B6449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7B6449" w:rsidRDefault="007B6449" w:rsidP="007B6449">
      <w:pPr>
        <w:pStyle w:val="a4"/>
        <w:numPr>
          <w:ilvl w:val="0"/>
          <w:numId w:val="43"/>
        </w:numPr>
        <w:tabs>
          <w:tab w:val="left" w:pos="0"/>
        </w:tabs>
        <w:spacing w:line="276" w:lineRule="auto"/>
        <w:ind w:right="283"/>
        <w:jc w:val="both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  <w:r w:rsidRPr="007B6449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Αντικατάσταση του τακτικού μέλους του Διοικητικού Συμβουλίου της Δημοτικής Επιχείρησης Ύδρευσης Αποχέτευσης Λιβαδειάς (Δ.Ε.Υ.Α.Λ) , </w:t>
      </w:r>
      <w:proofErr w:type="spellStart"/>
      <w:r w:rsidRPr="007B6449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κας</w:t>
      </w:r>
      <w:proofErr w:type="spellEnd"/>
      <w:r w:rsidRPr="007B6449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Δέσποινας </w:t>
      </w:r>
      <w:proofErr w:type="spellStart"/>
      <w:r w:rsidRPr="007B6449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Σπανούδη</w:t>
      </w:r>
      <w:proofErr w:type="spellEnd"/>
      <w:r w:rsidRPr="007B6449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εκπροσώπου του Εργατοϋπαλληλικού Κέντρου Επαρχίας Λιβαδειάς κατόπιν παραίτησής της. </w:t>
      </w:r>
    </w:p>
    <w:p w:rsidR="00162171" w:rsidRPr="00162171" w:rsidRDefault="00162171" w:rsidP="00162171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</w:p>
    <w:p w:rsidR="007B6449" w:rsidRPr="007B6449" w:rsidRDefault="007B6449" w:rsidP="007B6449">
      <w:pPr>
        <w:pStyle w:val="a4"/>
        <w:numPr>
          <w:ilvl w:val="0"/>
          <w:numId w:val="45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7B644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602396" w:rsidRDefault="0060239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6"/>
          <w:szCs w:val="26"/>
        </w:rPr>
      </w:pPr>
    </w:p>
    <w:p w:rsidR="003A4FFB" w:rsidRPr="00051210" w:rsidRDefault="00602396" w:rsidP="003A4FFB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3A4FFB">
        <w:rPr>
          <w:rFonts w:ascii="Arial" w:eastAsia="Arial" w:hAnsi="Arial" w:cs="Arial"/>
          <w:b/>
          <w:bCs/>
          <w:sz w:val="26"/>
          <w:szCs w:val="26"/>
        </w:rPr>
        <w:t xml:space="preserve">ΙΙ </w:t>
      </w:r>
      <w:r w:rsidR="003A4FFB" w:rsidRPr="00C35D37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 </w:t>
      </w:r>
      <w:r w:rsidR="003A4FFB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CF606C" w:rsidRPr="00190BFC" w:rsidRDefault="00CF606C" w:rsidP="00190BFC">
      <w:pPr>
        <w:pStyle w:val="a4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A"/>
          <w:sz w:val="24"/>
          <w:szCs w:val="24"/>
        </w:rPr>
      </w:pPr>
      <w:r w:rsidRPr="00190BFC">
        <w:rPr>
          <w:rFonts w:ascii="Arial" w:hAnsi="Arial" w:cs="Arial"/>
          <w:color w:val="000000"/>
          <w:sz w:val="22"/>
          <w:szCs w:val="22"/>
        </w:rPr>
        <w:t xml:space="preserve">Ορισμός Δημοτικών Συμβούλων ως μέλη στην Εκτιμητική Επιτροπή του Δήμου </w:t>
      </w:r>
      <w:proofErr w:type="spellStart"/>
      <w:r w:rsidRPr="00190BFC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190BFC">
        <w:rPr>
          <w:rFonts w:ascii="Arial" w:hAnsi="Arial" w:cs="Arial"/>
          <w:color w:val="000000"/>
          <w:sz w:val="22"/>
          <w:szCs w:val="22"/>
        </w:rPr>
        <w:t xml:space="preserve"> για το έτος 2021</w:t>
      </w:r>
    </w:p>
    <w:p w:rsidR="003A4FFB" w:rsidRPr="00EF6575" w:rsidRDefault="003A4FFB" w:rsidP="003A4FFB">
      <w:pPr>
        <w:pStyle w:val="Web"/>
        <w:spacing w:after="0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CF606C" w:rsidRPr="0016700A" w:rsidRDefault="00CF606C" w:rsidP="0016700A">
      <w:pPr>
        <w:pStyle w:val="a4"/>
        <w:numPr>
          <w:ilvl w:val="0"/>
          <w:numId w:val="44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16700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16700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16700A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B20962" w:rsidRPr="00B20962" w:rsidRDefault="00B20962" w:rsidP="00B20962">
      <w:pPr>
        <w:ind w:left="142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Pr="003A4FFB" w:rsidRDefault="003A4FFB" w:rsidP="003A4FFB">
      <w:p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Pr="00E53AE4" w:rsidRDefault="003A4FFB" w:rsidP="003A4FFB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ΙΙΙ. </w:t>
      </w: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</w:t>
      </w:r>
      <w:r w:rsidR="00243D18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</w:t>
      </w:r>
      <w:r w:rsidR="008064E6"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>ΑΥΤΟΤΕΛΟΥΣ ΤΜΗΜΑΤΟΣ ΤΟΠΙΚΗΣ ΟΙΚΟΝΟΜΙΚΗΣ ΑΝΑΠΤΥΞΗΣ</w:t>
      </w:r>
    </w:p>
    <w:p w:rsidR="003A4FFB" w:rsidRDefault="008064E6" w:rsidP="00190BFC">
      <w:pPr>
        <w:pStyle w:val="Web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Σχεδίου για την Σύναψη Προγραμματικής Σύμβασης μεταξύ της Περιφέρειας Στερεάς Ελλάδος και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, που αφορά τη διαχείριση αρδευτικών γεωτρήσεων για την αρδευτική περίοδο 2021 και ορισμός εκπροσώπων του Δήμου ως μέλη της Κοινής Επιτροπής Παρακολούθησης. </w:t>
      </w:r>
    </w:p>
    <w:p w:rsidR="000259F1" w:rsidRPr="00AE785E" w:rsidRDefault="000259F1" w:rsidP="000259F1">
      <w:pPr>
        <w:pStyle w:val="Web"/>
        <w:spacing w:after="0"/>
        <w:ind w:left="-218"/>
        <w:rPr>
          <w:rFonts w:ascii="Arial" w:hAnsi="Arial" w:cs="Arial"/>
          <w:sz w:val="22"/>
          <w:szCs w:val="22"/>
        </w:rPr>
      </w:pPr>
    </w:p>
    <w:p w:rsidR="00162171" w:rsidRPr="007B6449" w:rsidRDefault="00162171" w:rsidP="00162171">
      <w:pPr>
        <w:pStyle w:val="a4"/>
        <w:numPr>
          <w:ilvl w:val="0"/>
          <w:numId w:val="45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="000259F1" w:rsidRPr="00162171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AF64A0" w:rsidRPr="00162171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7B644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7B6449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7B6449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051210" w:rsidRPr="00162171" w:rsidRDefault="00051210" w:rsidP="00162171">
      <w:pPr>
        <w:tabs>
          <w:tab w:val="left" w:pos="0"/>
        </w:tabs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162171" w:rsidRPr="00602396" w:rsidRDefault="0016217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B346D6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74" w:rsidRDefault="00FC5F74" w:rsidP="005E5D39">
      <w:r>
        <w:separator/>
      </w:r>
    </w:p>
  </w:endnote>
  <w:endnote w:type="continuationSeparator" w:id="0">
    <w:p w:rsidR="00FC5F74" w:rsidRDefault="00FC5F74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AE619C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74" w:rsidRDefault="00FC5F74" w:rsidP="005E5D39">
      <w:r>
        <w:separator/>
      </w:r>
    </w:p>
  </w:footnote>
  <w:footnote w:type="continuationSeparator" w:id="0">
    <w:p w:rsidR="00FC5F74" w:rsidRDefault="00FC5F74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17D4E05"/>
    <w:multiLevelType w:val="hybridMultilevel"/>
    <w:tmpl w:val="DCEA9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92E03"/>
    <w:multiLevelType w:val="hybridMultilevel"/>
    <w:tmpl w:val="E794B5C4"/>
    <w:lvl w:ilvl="0" w:tplc="A3F6B66A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F2E7EA7"/>
    <w:multiLevelType w:val="hybridMultilevel"/>
    <w:tmpl w:val="0EA2C338"/>
    <w:lvl w:ilvl="0" w:tplc="814CA680">
      <w:start w:val="1"/>
      <w:numFmt w:val="decimal"/>
      <w:lvlText w:val="%1)"/>
      <w:lvlJc w:val="left"/>
      <w:pPr>
        <w:ind w:left="536" w:hanging="480"/>
      </w:pPr>
      <w:rPr>
        <w:rFonts w:ascii="Arial" w:eastAsia="Calibri" w:hAnsi="Arial" w:hint="default"/>
        <w:b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37960AA"/>
    <w:multiLevelType w:val="hybridMultilevel"/>
    <w:tmpl w:val="77847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4"/>
  </w:num>
  <w:num w:numId="12">
    <w:abstractNumId w:val="33"/>
  </w:num>
  <w:num w:numId="13">
    <w:abstractNumId w:val="23"/>
  </w:num>
  <w:num w:numId="14">
    <w:abstractNumId w:val="22"/>
  </w:num>
  <w:num w:numId="15">
    <w:abstractNumId w:val="26"/>
  </w:num>
  <w:num w:numId="16">
    <w:abstractNumId w:val="29"/>
  </w:num>
  <w:num w:numId="17">
    <w:abstractNumId w:val="41"/>
  </w:num>
  <w:num w:numId="18">
    <w:abstractNumId w:val="35"/>
  </w:num>
  <w:num w:numId="19">
    <w:abstractNumId w:val="28"/>
  </w:num>
  <w:num w:numId="20">
    <w:abstractNumId w:val="19"/>
  </w:num>
  <w:num w:numId="21">
    <w:abstractNumId w:val="24"/>
  </w:num>
  <w:num w:numId="22">
    <w:abstractNumId w:val="17"/>
  </w:num>
  <w:num w:numId="23">
    <w:abstractNumId w:val="31"/>
  </w:num>
  <w:num w:numId="24">
    <w:abstractNumId w:val="13"/>
  </w:num>
  <w:num w:numId="25">
    <w:abstractNumId w:val="43"/>
  </w:num>
  <w:num w:numId="26">
    <w:abstractNumId w:val="42"/>
  </w:num>
  <w:num w:numId="27">
    <w:abstractNumId w:val="14"/>
  </w:num>
  <w:num w:numId="28">
    <w:abstractNumId w:val="36"/>
  </w:num>
  <w:num w:numId="29">
    <w:abstractNumId w:val="18"/>
  </w:num>
  <w:num w:numId="30">
    <w:abstractNumId w:val="20"/>
  </w:num>
  <w:num w:numId="31">
    <w:abstractNumId w:val="25"/>
  </w:num>
  <w:num w:numId="32">
    <w:abstractNumId w:val="37"/>
  </w:num>
  <w:num w:numId="33">
    <w:abstractNumId w:val="45"/>
  </w:num>
  <w:num w:numId="34">
    <w:abstractNumId w:val="38"/>
  </w:num>
  <w:num w:numId="35">
    <w:abstractNumId w:val="30"/>
  </w:num>
  <w:num w:numId="36">
    <w:abstractNumId w:val="12"/>
  </w:num>
  <w:num w:numId="37">
    <w:abstractNumId w:val="27"/>
  </w:num>
  <w:num w:numId="38">
    <w:abstractNumId w:val="40"/>
  </w:num>
  <w:num w:numId="39">
    <w:abstractNumId w:val="21"/>
  </w:num>
  <w:num w:numId="40">
    <w:abstractNumId w:val="16"/>
  </w:num>
  <w:num w:numId="41">
    <w:abstractNumId w:val="32"/>
  </w:num>
  <w:num w:numId="42">
    <w:abstractNumId w:val="11"/>
  </w:num>
  <w:num w:numId="43">
    <w:abstractNumId w:val="34"/>
  </w:num>
  <w:num w:numId="44">
    <w:abstractNumId w:val="10"/>
  </w:num>
  <w:num w:numId="45">
    <w:abstractNumId w:val="15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39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3202E"/>
    <w:rsid w:val="00132D6C"/>
    <w:rsid w:val="001332FB"/>
    <w:rsid w:val="00133E2C"/>
    <w:rsid w:val="00141D59"/>
    <w:rsid w:val="001478C6"/>
    <w:rsid w:val="0015200D"/>
    <w:rsid w:val="00152541"/>
    <w:rsid w:val="0016169F"/>
    <w:rsid w:val="00162171"/>
    <w:rsid w:val="00162894"/>
    <w:rsid w:val="00163110"/>
    <w:rsid w:val="0016700A"/>
    <w:rsid w:val="001677FD"/>
    <w:rsid w:val="00170EF7"/>
    <w:rsid w:val="00172B8C"/>
    <w:rsid w:val="00175776"/>
    <w:rsid w:val="00175AA9"/>
    <w:rsid w:val="001814B7"/>
    <w:rsid w:val="00190BFC"/>
    <w:rsid w:val="001916A5"/>
    <w:rsid w:val="00193F2C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43D18"/>
    <w:rsid w:val="002529E3"/>
    <w:rsid w:val="00253EBD"/>
    <w:rsid w:val="002635EF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0942"/>
    <w:rsid w:val="0030584F"/>
    <w:rsid w:val="0030623B"/>
    <w:rsid w:val="00311ACD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1477"/>
    <w:rsid w:val="003F7F6B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3E62"/>
    <w:rsid w:val="00596EB6"/>
    <w:rsid w:val="00597DC3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1F4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B6449"/>
    <w:rsid w:val="007C5CB0"/>
    <w:rsid w:val="007D01D5"/>
    <w:rsid w:val="007D35AE"/>
    <w:rsid w:val="007D744D"/>
    <w:rsid w:val="007E33C5"/>
    <w:rsid w:val="007E674E"/>
    <w:rsid w:val="007E76ED"/>
    <w:rsid w:val="00800ED3"/>
    <w:rsid w:val="008064E6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84E27"/>
    <w:rsid w:val="00991A93"/>
    <w:rsid w:val="00993CE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19C"/>
    <w:rsid w:val="00AE6E8F"/>
    <w:rsid w:val="00AE7645"/>
    <w:rsid w:val="00AE785E"/>
    <w:rsid w:val="00AF1A19"/>
    <w:rsid w:val="00AF64A0"/>
    <w:rsid w:val="00B00B3E"/>
    <w:rsid w:val="00B01620"/>
    <w:rsid w:val="00B03E58"/>
    <w:rsid w:val="00B07AFA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6A36"/>
    <w:rsid w:val="00BC1FAE"/>
    <w:rsid w:val="00BC20DF"/>
    <w:rsid w:val="00BC2B4D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5189"/>
    <w:rsid w:val="00C812CD"/>
    <w:rsid w:val="00C82EA3"/>
    <w:rsid w:val="00C83AB9"/>
    <w:rsid w:val="00CA1654"/>
    <w:rsid w:val="00CB3588"/>
    <w:rsid w:val="00CB5F96"/>
    <w:rsid w:val="00CB6725"/>
    <w:rsid w:val="00CC2343"/>
    <w:rsid w:val="00CC463D"/>
    <w:rsid w:val="00CD711C"/>
    <w:rsid w:val="00CE2926"/>
    <w:rsid w:val="00CE396B"/>
    <w:rsid w:val="00CE4747"/>
    <w:rsid w:val="00CF606C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1B02"/>
    <w:rsid w:val="00DD32AF"/>
    <w:rsid w:val="00DD6E43"/>
    <w:rsid w:val="00DD7316"/>
    <w:rsid w:val="00DE4227"/>
    <w:rsid w:val="00DE63A8"/>
    <w:rsid w:val="00DF0CA5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2A74"/>
    <w:rsid w:val="00F17145"/>
    <w:rsid w:val="00F27602"/>
    <w:rsid w:val="00F35467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04D6"/>
    <w:rsid w:val="00FC0E6E"/>
    <w:rsid w:val="00FC2779"/>
    <w:rsid w:val="00FC5EDF"/>
    <w:rsid w:val="00FC5F74"/>
    <w:rsid w:val="00FD546C"/>
    <w:rsid w:val="00FD6C56"/>
    <w:rsid w:val="00FD7ABF"/>
    <w:rsid w:val="00FE1353"/>
    <w:rsid w:val="00FE2668"/>
    <w:rsid w:val="00FE565D"/>
    <w:rsid w:val="00FE630D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EAD18-4E04-4D16-B139-2264345E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2021-03-05T10:59:00Z</cp:lastPrinted>
  <dcterms:created xsi:type="dcterms:W3CDTF">2021-03-05T11:44:00Z</dcterms:created>
  <dcterms:modified xsi:type="dcterms:W3CDTF">2021-03-05T11:44:00Z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