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60BF0" w:rsidRDefault="00D84813" w:rsidP="00D60BF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2B5604">
        <w:rPr>
          <w:rFonts w:ascii="Arial" w:hAnsi="Arial" w:cs="Arial"/>
          <w:bCs/>
          <w:sz w:val="20"/>
          <w:szCs w:val="20"/>
        </w:rPr>
        <w:t xml:space="preserve">  </w:t>
      </w:r>
      <w:r w:rsidR="009A0720">
        <w:rPr>
          <w:rFonts w:ascii="Arial" w:hAnsi="Arial" w:cs="Arial"/>
          <w:bCs/>
          <w:sz w:val="20"/>
          <w:szCs w:val="20"/>
        </w:rPr>
        <w:t>04</w:t>
      </w:r>
      <w:r w:rsidR="000D37FE">
        <w:rPr>
          <w:rFonts w:ascii="Arial" w:hAnsi="Arial" w:cs="Arial"/>
          <w:bCs/>
          <w:sz w:val="20"/>
          <w:szCs w:val="20"/>
        </w:rPr>
        <w:t xml:space="preserve"> </w:t>
      </w:r>
      <w:r w:rsidR="005B03CF" w:rsidRPr="00D60BF0">
        <w:rPr>
          <w:rFonts w:ascii="Arial" w:hAnsi="Arial" w:cs="Arial"/>
          <w:bCs/>
          <w:sz w:val="20"/>
          <w:szCs w:val="20"/>
        </w:rPr>
        <w:t>/</w:t>
      </w:r>
      <w:r w:rsidR="00883631">
        <w:rPr>
          <w:rFonts w:ascii="Arial" w:hAnsi="Arial" w:cs="Arial"/>
          <w:bCs/>
          <w:sz w:val="20"/>
          <w:szCs w:val="20"/>
        </w:rPr>
        <w:t>0</w:t>
      </w:r>
      <w:r w:rsidR="00896CB5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>/20</w:t>
      </w:r>
      <w:r w:rsidR="00B34075">
        <w:rPr>
          <w:rFonts w:ascii="Arial" w:hAnsi="Arial" w:cs="Arial"/>
          <w:bCs/>
          <w:sz w:val="20"/>
          <w:szCs w:val="20"/>
        </w:rPr>
        <w:t>21</w:t>
      </w:r>
      <w:r w:rsidRPr="00D60BF0">
        <w:rPr>
          <w:rFonts w:ascii="Arial" w:hAnsi="Arial" w:cs="Arial"/>
          <w:bCs/>
          <w:sz w:val="20"/>
          <w:szCs w:val="20"/>
        </w:rPr>
        <w:t xml:space="preserve">           </w:t>
      </w:r>
    </w:p>
    <w:p w:rsidR="00883631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B34075">
        <w:rPr>
          <w:rFonts w:ascii="Arial" w:hAnsi="Arial" w:cs="Arial"/>
          <w:bCs/>
          <w:sz w:val="20"/>
        </w:rPr>
        <w:t xml:space="preserve"> </w:t>
      </w:r>
      <w:r w:rsidR="009A0720">
        <w:rPr>
          <w:rFonts w:ascii="Arial" w:hAnsi="Arial" w:cs="Arial"/>
          <w:bCs/>
          <w:sz w:val="20"/>
        </w:rPr>
        <w:t>1779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Με την παρ</w:t>
      </w:r>
      <w:r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>
        <w:rPr>
          <w:rFonts w:ascii="Arial" w:hAnsi="Arial" w:cs="Arial"/>
          <w:sz w:val="22"/>
          <w:szCs w:val="22"/>
          <w:u w:val="single"/>
        </w:rPr>
        <w:t xml:space="preserve"> που θα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 w:rsidR="00C57E59">
        <w:rPr>
          <w:rFonts w:ascii="Arial" w:hAnsi="Arial" w:cs="Arial"/>
          <w:b/>
          <w:sz w:val="22"/>
          <w:szCs w:val="22"/>
          <w:u w:val="single"/>
        </w:rPr>
        <w:t>τη</w:t>
      </w:r>
      <w:r w:rsidR="00C57E59" w:rsidRPr="00C57E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7E59">
        <w:rPr>
          <w:rFonts w:ascii="Arial" w:hAnsi="Arial" w:cs="Arial"/>
          <w:b/>
          <w:sz w:val="22"/>
          <w:szCs w:val="22"/>
          <w:u w:val="single"/>
        </w:rPr>
        <w:t>Δευτέρα</w:t>
      </w:r>
      <w:r w:rsidR="00044A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D7839">
        <w:rPr>
          <w:rFonts w:ascii="Arial" w:hAnsi="Arial" w:cs="Arial"/>
          <w:b/>
          <w:sz w:val="22"/>
          <w:szCs w:val="22"/>
          <w:u w:val="single"/>
        </w:rPr>
        <w:t>08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="00883631">
        <w:rPr>
          <w:rFonts w:ascii="Arial" w:hAnsi="Arial" w:cs="Arial"/>
          <w:b/>
          <w:sz w:val="22"/>
          <w:szCs w:val="22"/>
          <w:u w:val="single"/>
        </w:rPr>
        <w:t>0</w:t>
      </w:r>
      <w:r w:rsidR="00896CB5">
        <w:rPr>
          <w:rFonts w:ascii="Arial" w:hAnsi="Arial" w:cs="Arial"/>
          <w:b/>
          <w:sz w:val="22"/>
          <w:szCs w:val="22"/>
          <w:u w:val="single"/>
        </w:rPr>
        <w:t>2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Pr="00692CF5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2CF5">
        <w:rPr>
          <w:rFonts w:ascii="Arial" w:hAnsi="Arial" w:cs="Arial"/>
          <w:b/>
          <w:sz w:val="22"/>
          <w:szCs w:val="22"/>
          <w:u w:val="single"/>
        </w:rPr>
        <w:t>1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ημέρα  &amp; ώρα</w:t>
      </w:r>
      <w:r w:rsidR="00044A7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ED7839">
        <w:rPr>
          <w:rFonts w:ascii="Arial" w:hAnsi="Arial" w:cs="Arial"/>
          <w:b/>
          <w:sz w:val="22"/>
          <w:szCs w:val="22"/>
          <w:u w:val="single"/>
        </w:rPr>
        <w:t>14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ED7839">
        <w:rPr>
          <w:rFonts w:ascii="Arial" w:hAnsi="Arial" w:cs="Arial"/>
          <w:b/>
          <w:sz w:val="22"/>
          <w:szCs w:val="22"/>
          <w:u w:val="single"/>
        </w:rPr>
        <w:t>00</w:t>
      </w:r>
      <w:r w:rsidR="00FB1EB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η οποία λόγω των κατεπειγόντων μέτρων που έχουν ληφθεί για την αποφυγή της διάδοσης του κορωνοίου 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για την λήψη αποφάσεων  επί των παρακάτω θεμάτων, κατ΄εφαρμογή: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α)  Του  άρθρου 77 του Ν. 4555/2018 όπως τροποποιήθηκε από το άρθρο 184 του ν.4635/2019.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 παρ 3 της υπ αριθμ.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Μέτρα και ρυθμίσεις στο πλαίσιο της ανάγκης περιορισμού της διασποράς του κορωνοϊού».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Default="009979AA" w:rsidP="009979AA">
      <w:pPr>
        <w:pStyle w:val="aa"/>
        <w:spacing w:line="276" w:lineRule="auto"/>
        <w:ind w:firstLine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>
        <w:rPr>
          <w:rFonts w:ascii="Arial" w:hAnsi="Arial" w:cs="Arial"/>
          <w:b/>
          <w:bCs/>
          <w:sz w:val="22"/>
          <w:szCs w:val="22"/>
          <w:u w:val="single"/>
        </w:rPr>
        <w:t>17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A0720" w:rsidRDefault="009A0720" w:rsidP="00896CB5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΄Εκθεση αποτελεσμάτων εκτέλεσης προϋπολογισμού Δ΄τριμήνου οικονομικού έτους 2020.</w:t>
      </w:r>
    </w:p>
    <w:p w:rsidR="008D7745" w:rsidRDefault="002933FA" w:rsidP="00896CB5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΄Εγκριση Πρακτικού </w:t>
      </w:r>
      <w:r w:rsidR="002B5604">
        <w:rPr>
          <w:rFonts w:ascii="Arial" w:eastAsia="Arial" w:hAnsi="Arial" w:cs="Arial"/>
          <w:sz w:val="22"/>
          <w:szCs w:val="22"/>
        </w:rPr>
        <w:t xml:space="preserve">και </w:t>
      </w:r>
      <w:r>
        <w:rPr>
          <w:rFonts w:ascii="Arial" w:eastAsia="Arial" w:hAnsi="Arial" w:cs="Arial"/>
          <w:sz w:val="22"/>
          <w:szCs w:val="22"/>
        </w:rPr>
        <w:t xml:space="preserve"> ανάδειξη προσωρινού αναδόχου του συνοπτικού διαγωνισμού : ΄΄ΠΡΟΜΗΘΕΙΑ ΛΑΜΠΤΗΡΩΝ ΚΑΙ ΦΩΤΙΣΤΙΚΩΝ’’ για ένα (1) έτος του ΔΗΜΟΥ ΛΕΒΑΔΕΩΝ.</w:t>
      </w:r>
    </w:p>
    <w:p w:rsidR="002933FA" w:rsidRDefault="00AF6936" w:rsidP="00896CB5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Έγκριση Τεχνικών Προδιαγραφών και Τευχών της υπ΄αριθ. 2/2021 Μελέτης : «Προμήθεια ειδών αρτοποιείου για τις ανάγκες των Παιδικών και Βρεφονηπιακών Σταθμών και της Δημοτικής Κατασκήνωσης του Δήμου Λεβαδέων για δύο έτη , προϋπολογισμού 34.149,94 </w:t>
      </w:r>
      <w:r w:rsidR="00007134">
        <w:rPr>
          <w:rFonts w:ascii="Arial" w:eastAsia="Arial" w:hAnsi="Arial" w:cs="Arial"/>
          <w:sz w:val="22"/>
          <w:szCs w:val="22"/>
        </w:rPr>
        <w:t>με Φ.Π.Α. 13% &amp; 24%.</w:t>
      </w:r>
    </w:p>
    <w:p w:rsidR="00AF6936" w:rsidRDefault="00AF6936" w:rsidP="00AF6936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Αποδοχή της υπ΄αριθμό 201.6/2020(ΑΔΑ: Ψ2ΟΤ46Ψ844-ΙΞΑ) απόφασης του Διοικητικού Συμβουλίου του Πράσινου Ταμείου του Υ.Π.ΕΝ. περί καθορισμού του Δήμου Λεβαδέων ως προσωρινό δικαιούχο στον Α.Π.2:Σχέδια Φόρτισης Ηλεκτρικών Οχημάτων (Σ.Φ.Η.Ο.) του χρηματοδοτικού προγράμματος του Πράσινου Ταμείου «ΔΡΑΣΕΙΣ ΠΕΡΙΒΑΛΛΟΝΤΙΚΟΥ ΙΣΟΖΥΓΙΟΥ 2020».</w:t>
      </w:r>
    </w:p>
    <w:p w:rsidR="006C5F76" w:rsidRDefault="006C5F76" w:rsidP="00896CB5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του Πρακτικού ΙΙ Ηλεκτρονικής Δημοπρασίας και Κατακύρωση Δημόσιας Σύμβασης του έργου : «Αναβάθμιση Δημοτικού Σταδίου Λιβαδειάς».</w:t>
      </w:r>
    </w:p>
    <w:p w:rsidR="005A6003" w:rsidRPr="005A6003" w:rsidRDefault="005A6003" w:rsidP="005A6003">
      <w:pPr>
        <w:pStyle w:val="af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6003">
        <w:rPr>
          <w:rFonts w:ascii="Arial" w:hAnsi="Arial" w:cs="Arial"/>
          <w:sz w:val="22"/>
          <w:szCs w:val="22"/>
        </w:rPr>
        <w:t xml:space="preserve">Έγκριση Πρακτικού ΙΙ Ηλεκτρονικής Δημοπρασίας </w:t>
      </w:r>
      <w:r>
        <w:rPr>
          <w:rFonts w:ascii="Arial" w:hAnsi="Arial" w:cs="Arial"/>
          <w:sz w:val="22"/>
          <w:szCs w:val="22"/>
        </w:rPr>
        <w:t xml:space="preserve"> </w:t>
      </w:r>
      <w:r w:rsidRPr="005A6003">
        <w:rPr>
          <w:rFonts w:ascii="Arial" w:hAnsi="Arial" w:cs="Arial"/>
          <w:sz w:val="22"/>
          <w:szCs w:val="22"/>
        </w:rPr>
        <w:t xml:space="preserve">: </w:t>
      </w:r>
      <w:r w:rsidRPr="005A6003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«Κατασκευή ραμπών και χώρων υγιεινής για την πρόσβαση και την </w:t>
      </w:r>
      <w:r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ε</w:t>
      </w:r>
      <w:r w:rsidRPr="005A6003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ξυπηρέτηση ΑμεΑ σε σχολικές μονάδες του Δήμου» </w:t>
      </w:r>
      <w:r w:rsidRPr="005A6003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Λεβαδέων</w:t>
      </w:r>
      <w:bookmarkStart w:id="0" w:name="__DdeLink__630_10366499022221112"/>
      <w:bookmarkStart w:id="1" w:name="__DdeLink__289_1766701059212221112"/>
      <w:bookmarkStart w:id="2" w:name="__DdeLink__313_266781313071112221112"/>
      <w:bookmarkEnd w:id="0"/>
      <w:bookmarkEnd w:id="1"/>
      <w:bookmarkEnd w:id="2"/>
      <w:r w:rsidRPr="005A6003">
        <w:rPr>
          <w:rStyle w:val="af2"/>
          <w:rFonts w:ascii="Arial" w:eastAsia="SimSun" w:hAnsi="Arial" w:cs="Arial"/>
          <w:b w:val="0"/>
          <w:spacing w:val="-1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5A6003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5A6003">
        <w:rPr>
          <w:rStyle w:val="ListLabel440"/>
          <w:rFonts w:eastAsia="SimSun" w:cs="Arial"/>
          <w:b/>
          <w:bCs/>
          <w:color w:val="000000"/>
          <w:kern w:val="2"/>
          <w:sz w:val="22"/>
          <w:szCs w:val="22"/>
          <w:lang w:bidi="hi-IN"/>
        </w:rPr>
        <w:t xml:space="preserve"> </w:t>
      </w:r>
      <w:bookmarkStart w:id="3" w:name="__DdeLink__230_11826368542"/>
      <w:bookmarkStart w:id="4" w:name="__DdeLink__5530_3239253201"/>
      <w:bookmarkEnd w:id="3"/>
      <w:bookmarkEnd w:id="4"/>
      <w:r w:rsidRPr="005A6003">
        <w:rPr>
          <w:rFonts w:ascii="Arial" w:hAnsi="Arial" w:cs="Arial"/>
          <w:b/>
          <w:sz w:val="22"/>
          <w:szCs w:val="22"/>
        </w:rPr>
        <w:t xml:space="preserve"> </w:t>
      </w:r>
      <w:r w:rsidRPr="005A6003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</w:p>
    <w:p w:rsidR="005A6003" w:rsidRDefault="005A6003" w:rsidP="00896CB5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Πρωτοκόλλου Προσωρινής και Οριστικής Παραλαβής του έργου : «Κατασκευή κόμβου επί της συμβολής των οδών Χαιρώνειας και Αισχύλου».</w:t>
      </w:r>
    </w:p>
    <w:p w:rsidR="005A6003" w:rsidRDefault="005A6003" w:rsidP="005A6003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Πρωτοκόλλου Προσωρινής και Οριστικής Παραλαβής του έργου : «ΠΙΛΟΤΙΚΗ ΔΡΑΣΗ  ΄΄ΕΜΑΥΤΙΩΝ΄΄ ΔΙΑΜΟΡΦΩΣΗ ΤΩΝ ΑΘΛΗΤΙΚΩΝ ΕΓΚΑΤΑΣΤΑΣΕΩΝ ΤΟΥ ΑΥΛΕΙΟΥ ΧΩΡΟΥ ΤΟΥ 4</w:t>
      </w:r>
      <w:r w:rsidRPr="005A6003">
        <w:rPr>
          <w:rFonts w:ascii="Arial" w:eastAsia="Arial" w:hAnsi="Arial" w:cs="Arial"/>
          <w:sz w:val="22"/>
          <w:szCs w:val="22"/>
          <w:vertAlign w:val="superscript"/>
        </w:rPr>
        <w:t>ΟΥ</w:t>
      </w:r>
      <w:r>
        <w:rPr>
          <w:rFonts w:ascii="Arial" w:eastAsia="Arial" w:hAnsi="Arial" w:cs="Arial"/>
          <w:sz w:val="22"/>
          <w:szCs w:val="22"/>
        </w:rPr>
        <w:t xml:space="preserve"> ΔΗΜΟΤΙΚΟΥ ΣΧΟΛΕΙΟΥ ΤΟΥ Δ. ΛΕΒΑΔΕΩΝ».</w:t>
      </w:r>
    </w:p>
    <w:p w:rsidR="005A6003" w:rsidRPr="00184862" w:rsidRDefault="005A6003" w:rsidP="00896CB5">
      <w:pPr>
        <w:pStyle w:val="aa"/>
        <w:numPr>
          <w:ilvl w:val="0"/>
          <w:numId w:val="37"/>
        </w:numPr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Συγκρότηση Επιτροπής Διαγωνισμού για το έργο : ΄΄ ΠΡΟΣΒΑΣΙΜΟΤΗΤΑ </w:t>
      </w:r>
      <w:r w:rsidRPr="005A6003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ΑμεΑ</w:t>
      </w:r>
      <w:r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 ΕΠΙ ΤΗΣ ΟΔΟΥ ΚΑΡΑΓΙΑΝΝΟΠΟΥΛΟΥ , ΑΝΔΡΕΑΔΑΚΗ ΚΑΙ ΕΛΕΥΘΕΡΙΟΥ </w:t>
      </w:r>
      <w:r w:rsidR="000D5F3D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ΓΟΝΗ΄΄.</w:t>
      </w:r>
    </w:p>
    <w:p w:rsidR="00184862" w:rsidRPr="008C5E6A" w:rsidRDefault="00184862" w:rsidP="00896CB5">
      <w:pPr>
        <w:pStyle w:val="aa"/>
        <w:numPr>
          <w:ilvl w:val="0"/>
          <w:numId w:val="37"/>
        </w:numPr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Αποδοχή της υπ΄αριθμόν 1/14.01.2021 τεχνικής </w:t>
      </w:r>
      <w:r w:rsidR="00F05F46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μελέτης : «ΒΕΛΤΙΩΣΗ ΔΗΜΟΤΙΚΗΣ ΟΔΟΠΟΙΪΑΣ»</w:t>
      </w:r>
      <w:r w:rsidR="008C5E6A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.</w:t>
      </w:r>
    </w:p>
    <w:p w:rsidR="008C5E6A" w:rsidRPr="003B49E1" w:rsidRDefault="008C5E6A" w:rsidP="00896CB5">
      <w:pPr>
        <w:pStyle w:val="aa"/>
        <w:numPr>
          <w:ilvl w:val="0"/>
          <w:numId w:val="37"/>
        </w:numPr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΄Εγκριση εκτέλεσης δι΄ αυτεπιστασίας του έργου : «ΒΕΛΤΙΩΣΗ ΔΗΜΟΤΙΚΗΣ ΟΔΟΠΟΙΪΑΣ».</w:t>
      </w:r>
    </w:p>
    <w:p w:rsidR="003B49E1" w:rsidRPr="003B49E1" w:rsidRDefault="003B49E1" w:rsidP="00896CB5">
      <w:pPr>
        <w:pStyle w:val="aa"/>
        <w:numPr>
          <w:ilvl w:val="0"/>
          <w:numId w:val="37"/>
        </w:numPr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΄Εγκριση του 1</w:t>
      </w:r>
      <w:r w:rsidRPr="003B49E1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  <w:vertAlign w:val="superscript"/>
        </w:rPr>
        <w:t>ου</w:t>
      </w:r>
      <w:r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 Συγκριτικού Πίνακα – Τακτοποιητικού της μελέτης : «συνταξη μελετων για την υλοποιηση του εργου ΄΄ΠΡΑΣΙΝΟ ΣΗΜΕΙΟ’’.</w:t>
      </w:r>
    </w:p>
    <w:p w:rsidR="003B49E1" w:rsidRDefault="003B49E1" w:rsidP="003B49E1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της υπ΄αριθμ. 1/25.01.2021 απόφασης του Διοικητικού Συμβουλίου της Κ.Ε.ΔΗ.Λ.</w:t>
      </w:r>
    </w:p>
    <w:p w:rsidR="003B49E1" w:rsidRDefault="003B49E1" w:rsidP="003B49E1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της υ΄αριθμ. 2/25.01.2021 απόφασης του Διοικητικού Συμβουλίου της Κ.Ε.ΔΗ.Λ.</w:t>
      </w:r>
    </w:p>
    <w:p w:rsidR="00CF31D2" w:rsidRDefault="00CF31D2" w:rsidP="003B49E1">
      <w:pPr>
        <w:pStyle w:val="aa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Εκ νέου παράταση της υπ΄αριθ, 18469/2019 σύμβασης : «Προμήθεια κατεψυγμένων ειδών» και της υπ΄αριθ. 18470/2019 σύμβασης: «Προμήθεια γαλακτοκομικών ειδών» για τις ανάγκες των υπηρεσιών του Δήμου Λεβαδέων.</w:t>
      </w:r>
    </w:p>
    <w:p w:rsidR="003B49E1" w:rsidRPr="007934B2" w:rsidRDefault="003B49E1" w:rsidP="003B49E1">
      <w:pPr>
        <w:pStyle w:val="aa"/>
        <w:ind w:left="720"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7934B2" w:rsidRPr="000D5F3D" w:rsidRDefault="007934B2" w:rsidP="006D6453">
      <w:pPr>
        <w:pStyle w:val="aa"/>
        <w:ind w:left="720"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0D5F3D" w:rsidRPr="008A4F51" w:rsidRDefault="000D5F3D" w:rsidP="000D5F3D">
      <w:pPr>
        <w:pStyle w:val="aa"/>
        <w:ind w:left="720"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Pr="008E3939" w:rsidRDefault="00537181" w:rsidP="00447376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bookmarkStart w:id="5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692CF5">
        <w:rPr>
          <w:rFonts w:ascii="Arial" w:eastAsia="Arial" w:hAnsi="Arial" w:cs="Arial"/>
          <w:b/>
          <w:sz w:val="22"/>
          <w:szCs w:val="22"/>
        </w:rPr>
        <w:t>Ο</w:t>
      </w:r>
      <w:r w:rsidRPr="00692CF5">
        <w:rPr>
          <w:rFonts w:ascii="Arial" w:eastAsia="Arial" w:hAnsi="Arial" w:cs="Arial"/>
          <w:sz w:val="22"/>
          <w:szCs w:val="22"/>
        </w:rPr>
        <w:t xml:space="preserve"> </w:t>
      </w:r>
      <w:r w:rsidRPr="00692CF5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5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C4" w:rsidRDefault="00CF5EC4">
      <w:r>
        <w:separator/>
      </w:r>
    </w:p>
  </w:endnote>
  <w:endnote w:type="continuationSeparator" w:id="1">
    <w:p w:rsidR="00CF5EC4" w:rsidRDefault="00CF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C4" w:rsidRDefault="00CF5EC4">
      <w:r>
        <w:separator/>
      </w:r>
    </w:p>
  </w:footnote>
  <w:footnote w:type="continuationSeparator" w:id="1">
    <w:p w:rsidR="00CF5EC4" w:rsidRDefault="00CF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E2D0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E2D0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57E5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23"/>
  </w:num>
  <w:num w:numId="6">
    <w:abstractNumId w:val="13"/>
  </w:num>
  <w:num w:numId="7">
    <w:abstractNumId w:val="24"/>
  </w:num>
  <w:num w:numId="8">
    <w:abstractNumId w:val="15"/>
  </w:num>
  <w:num w:numId="9">
    <w:abstractNumId w:val="8"/>
  </w:num>
  <w:num w:numId="10">
    <w:abstractNumId w:val="12"/>
  </w:num>
  <w:num w:numId="11">
    <w:abstractNumId w:val="18"/>
  </w:num>
  <w:num w:numId="12">
    <w:abstractNumId w:val="31"/>
  </w:num>
  <w:num w:numId="13">
    <w:abstractNumId w:val="35"/>
  </w:num>
  <w:num w:numId="14">
    <w:abstractNumId w:val="5"/>
  </w:num>
  <w:num w:numId="15">
    <w:abstractNumId w:val="26"/>
  </w:num>
  <w:num w:numId="16">
    <w:abstractNumId w:val="17"/>
  </w:num>
  <w:num w:numId="17">
    <w:abstractNumId w:val="32"/>
  </w:num>
  <w:num w:numId="18">
    <w:abstractNumId w:val="22"/>
  </w:num>
  <w:num w:numId="19">
    <w:abstractNumId w:val="3"/>
  </w:num>
  <w:num w:numId="20">
    <w:abstractNumId w:val="27"/>
  </w:num>
  <w:num w:numId="21">
    <w:abstractNumId w:val="34"/>
  </w:num>
  <w:num w:numId="22">
    <w:abstractNumId w:val="29"/>
  </w:num>
  <w:num w:numId="23">
    <w:abstractNumId w:val="16"/>
  </w:num>
  <w:num w:numId="24">
    <w:abstractNumId w:val="20"/>
  </w:num>
  <w:num w:numId="25">
    <w:abstractNumId w:val="33"/>
  </w:num>
  <w:num w:numId="26">
    <w:abstractNumId w:val="19"/>
  </w:num>
  <w:num w:numId="27">
    <w:abstractNumId w:val="28"/>
  </w:num>
  <w:num w:numId="28">
    <w:abstractNumId w:val="9"/>
  </w:num>
  <w:num w:numId="29">
    <w:abstractNumId w:val="10"/>
  </w:num>
  <w:num w:numId="30">
    <w:abstractNumId w:val="6"/>
  </w:num>
  <w:num w:numId="31">
    <w:abstractNumId w:val="7"/>
  </w:num>
  <w:num w:numId="32">
    <w:abstractNumId w:val="21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6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4CAB"/>
    <w:rsid w:val="00022FD4"/>
    <w:rsid w:val="0002407F"/>
    <w:rsid w:val="00024BD8"/>
    <w:rsid w:val="00035D8B"/>
    <w:rsid w:val="000446ED"/>
    <w:rsid w:val="00044A75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37FE"/>
    <w:rsid w:val="000D5F3D"/>
    <w:rsid w:val="000D747C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D311F"/>
    <w:rsid w:val="001D6379"/>
    <w:rsid w:val="001D6664"/>
    <w:rsid w:val="001E02C8"/>
    <w:rsid w:val="001E0AEB"/>
    <w:rsid w:val="001E17E1"/>
    <w:rsid w:val="001E429A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52E8E"/>
    <w:rsid w:val="003530FE"/>
    <w:rsid w:val="003570F3"/>
    <w:rsid w:val="00360762"/>
    <w:rsid w:val="00361075"/>
    <w:rsid w:val="00361DFC"/>
    <w:rsid w:val="00364764"/>
    <w:rsid w:val="0036798B"/>
    <w:rsid w:val="0037269C"/>
    <w:rsid w:val="00372D16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3BBA"/>
    <w:rsid w:val="003F4D70"/>
    <w:rsid w:val="00405462"/>
    <w:rsid w:val="00412964"/>
    <w:rsid w:val="00412F2D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944FA"/>
    <w:rsid w:val="004B0CB5"/>
    <w:rsid w:val="004B25CB"/>
    <w:rsid w:val="004B4CDA"/>
    <w:rsid w:val="004B5631"/>
    <w:rsid w:val="004B6C34"/>
    <w:rsid w:val="004B6FEC"/>
    <w:rsid w:val="004B733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B03CF"/>
    <w:rsid w:val="005B4F28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693C"/>
    <w:rsid w:val="00636BB6"/>
    <w:rsid w:val="006407A4"/>
    <w:rsid w:val="0064105F"/>
    <w:rsid w:val="00642B49"/>
    <w:rsid w:val="006474DB"/>
    <w:rsid w:val="00650B0C"/>
    <w:rsid w:val="00661952"/>
    <w:rsid w:val="0067590C"/>
    <w:rsid w:val="00676841"/>
    <w:rsid w:val="00683BD6"/>
    <w:rsid w:val="00685030"/>
    <w:rsid w:val="00685579"/>
    <w:rsid w:val="00687976"/>
    <w:rsid w:val="00690DE6"/>
    <w:rsid w:val="00692CF5"/>
    <w:rsid w:val="00696BE4"/>
    <w:rsid w:val="006974E0"/>
    <w:rsid w:val="00697A40"/>
    <w:rsid w:val="006A0CB3"/>
    <w:rsid w:val="006B35AA"/>
    <w:rsid w:val="006B68F3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EF6"/>
    <w:rsid w:val="00716F89"/>
    <w:rsid w:val="007211D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416C"/>
    <w:rsid w:val="00774411"/>
    <w:rsid w:val="00774AF4"/>
    <w:rsid w:val="0077543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C0208"/>
    <w:rsid w:val="007D09E6"/>
    <w:rsid w:val="007D422B"/>
    <w:rsid w:val="007D7481"/>
    <w:rsid w:val="007E16CD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4A61"/>
    <w:rsid w:val="008174D9"/>
    <w:rsid w:val="0081795A"/>
    <w:rsid w:val="008241CF"/>
    <w:rsid w:val="008267BD"/>
    <w:rsid w:val="00826DB9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61DB"/>
    <w:rsid w:val="00922851"/>
    <w:rsid w:val="0092307D"/>
    <w:rsid w:val="00923671"/>
    <w:rsid w:val="0092531F"/>
    <w:rsid w:val="00925D1E"/>
    <w:rsid w:val="00926001"/>
    <w:rsid w:val="0093483E"/>
    <w:rsid w:val="009350CC"/>
    <w:rsid w:val="009516E6"/>
    <w:rsid w:val="009540F7"/>
    <w:rsid w:val="00954F97"/>
    <w:rsid w:val="009611BB"/>
    <w:rsid w:val="00961E58"/>
    <w:rsid w:val="0096251C"/>
    <w:rsid w:val="00965AC9"/>
    <w:rsid w:val="00966E99"/>
    <w:rsid w:val="00970394"/>
    <w:rsid w:val="00971576"/>
    <w:rsid w:val="00972FC2"/>
    <w:rsid w:val="00974847"/>
    <w:rsid w:val="00975010"/>
    <w:rsid w:val="00975556"/>
    <w:rsid w:val="0097569E"/>
    <w:rsid w:val="00976173"/>
    <w:rsid w:val="00986F1C"/>
    <w:rsid w:val="009979AA"/>
    <w:rsid w:val="009A0720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2323A"/>
    <w:rsid w:val="00A24A6C"/>
    <w:rsid w:val="00A3004B"/>
    <w:rsid w:val="00A335F4"/>
    <w:rsid w:val="00A3410A"/>
    <w:rsid w:val="00A34B97"/>
    <w:rsid w:val="00A4318B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708C0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2204E"/>
    <w:rsid w:val="00B257A6"/>
    <w:rsid w:val="00B2639E"/>
    <w:rsid w:val="00B27C47"/>
    <w:rsid w:val="00B34075"/>
    <w:rsid w:val="00B343E4"/>
    <w:rsid w:val="00B360C5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D05BF"/>
    <w:rsid w:val="00BD3C0A"/>
    <w:rsid w:val="00BD4016"/>
    <w:rsid w:val="00BD418C"/>
    <w:rsid w:val="00BD4596"/>
    <w:rsid w:val="00BD7C2B"/>
    <w:rsid w:val="00BE1130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42212"/>
    <w:rsid w:val="00C4266E"/>
    <w:rsid w:val="00C55B74"/>
    <w:rsid w:val="00C55CCB"/>
    <w:rsid w:val="00C57E59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C7BBE"/>
    <w:rsid w:val="00CD2FED"/>
    <w:rsid w:val="00CE6A0F"/>
    <w:rsid w:val="00CE6C7D"/>
    <w:rsid w:val="00CE7115"/>
    <w:rsid w:val="00CF31D2"/>
    <w:rsid w:val="00CF4A17"/>
    <w:rsid w:val="00CF5A6B"/>
    <w:rsid w:val="00CF5EC4"/>
    <w:rsid w:val="00D01A83"/>
    <w:rsid w:val="00D0215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5F8"/>
    <w:rsid w:val="00DA5176"/>
    <w:rsid w:val="00DA5516"/>
    <w:rsid w:val="00DB3FFE"/>
    <w:rsid w:val="00DB60ED"/>
    <w:rsid w:val="00DB7B4A"/>
    <w:rsid w:val="00DC15B6"/>
    <w:rsid w:val="00DC5CDF"/>
    <w:rsid w:val="00DD1966"/>
    <w:rsid w:val="00DD29DD"/>
    <w:rsid w:val="00DE1884"/>
    <w:rsid w:val="00DE2D07"/>
    <w:rsid w:val="00DE3626"/>
    <w:rsid w:val="00DE4CF6"/>
    <w:rsid w:val="00DF048A"/>
    <w:rsid w:val="00DF0C2E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61EE"/>
    <w:rsid w:val="00EE77FF"/>
    <w:rsid w:val="00EF034D"/>
    <w:rsid w:val="00EF13B3"/>
    <w:rsid w:val="00EF3199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3477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91229"/>
    <w:rsid w:val="00F9273E"/>
    <w:rsid w:val="00F9425F"/>
    <w:rsid w:val="00F96E89"/>
    <w:rsid w:val="00FA2963"/>
    <w:rsid w:val="00FB1EB9"/>
    <w:rsid w:val="00FB40A5"/>
    <w:rsid w:val="00FB508B"/>
    <w:rsid w:val="00FB5C35"/>
    <w:rsid w:val="00FC3D25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7061-DB12-4164-865D-4AF5EF1B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ΣΤΑΜΑΤΑΚΗΣ ΑΝΔΡΕΑΣ</cp:lastModifiedBy>
  <cp:revision>30</cp:revision>
  <cp:lastPrinted>2021-02-04T11:22:00Z</cp:lastPrinted>
  <dcterms:created xsi:type="dcterms:W3CDTF">2021-01-15T08:31:00Z</dcterms:created>
  <dcterms:modified xsi:type="dcterms:W3CDTF">2021-02-04T11:32:00Z</dcterms:modified>
</cp:coreProperties>
</file>