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F44AFE">
        <w:rPr>
          <w:rFonts w:ascii="Arial" w:eastAsia="Calibri" w:hAnsi="Arial" w:cs="Arial"/>
          <w:b/>
          <w:bCs/>
          <w:position w:val="2"/>
        </w:rPr>
        <w:t>22980</w:t>
      </w:r>
      <w:r w:rsidRPr="00FD0D42">
        <w:rPr>
          <w:rFonts w:ascii="Arial" w:eastAsia="Arial" w:hAnsi="Arial" w:cs="Arial"/>
          <w:b/>
          <w:bCs/>
          <w:iCs/>
          <w:position w:val="2"/>
          <w:sz w:val="22"/>
          <w:szCs w:val="22"/>
        </w:rPr>
        <w:t xml:space="preserve"> </w:t>
      </w:r>
      <w:r w:rsidR="0099302E">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F44AFE">
        <w:rPr>
          <w:rFonts w:ascii="Arial" w:eastAsia="Arial" w:hAnsi="Arial" w:cs="Arial"/>
          <w:b/>
          <w:bCs/>
          <w:position w:val="2"/>
          <w:sz w:val="22"/>
          <w:szCs w:val="22"/>
        </w:rPr>
        <w:t>19</w:t>
      </w:r>
      <w:r w:rsidR="0099302E">
        <w:rPr>
          <w:rFonts w:ascii="Arial" w:eastAsia="Arial" w:hAnsi="Arial" w:cs="Arial"/>
          <w:b/>
          <w:bCs/>
          <w:position w:val="2"/>
          <w:sz w:val="22"/>
          <w:szCs w:val="22"/>
        </w:rPr>
        <w:t xml:space="preserve"> </w:t>
      </w:r>
      <w:r w:rsidR="00FD0D42">
        <w:rPr>
          <w:rFonts w:ascii="Arial" w:eastAsia="Arial" w:hAnsi="Arial" w:cs="Arial"/>
          <w:b/>
          <w:bCs/>
          <w:position w:val="2"/>
          <w:sz w:val="22"/>
          <w:szCs w:val="22"/>
        </w:rPr>
        <w:t>/11</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20</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99302E">
        <w:rPr>
          <w:rFonts w:ascii="Arial" w:eastAsia="Arial" w:hAnsi="Arial" w:cs="Arial"/>
          <w:b/>
          <w:bCs/>
          <w:iCs/>
          <w:color w:val="00000A"/>
          <w:spacing w:val="-2"/>
          <w:kern w:val="1"/>
          <w:sz w:val="22"/>
          <w:szCs w:val="22"/>
          <w:lang w:bidi="hi-IN"/>
        </w:rPr>
        <w:t>8</w:t>
      </w:r>
      <w:r w:rsidR="009C7D8B">
        <w:rPr>
          <w:rFonts w:ascii="Arial" w:eastAsia="Arial" w:hAnsi="Arial" w:cs="Arial"/>
          <w:b/>
          <w:bCs/>
          <w:iCs/>
          <w:color w:val="00000A"/>
          <w:spacing w:val="-2"/>
          <w:kern w:val="1"/>
          <w:sz w:val="22"/>
          <w:szCs w:val="22"/>
          <w:lang w:bidi="hi-IN"/>
        </w:rPr>
        <w:t>5</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315701" w:rsidRPr="009C7D8B" w:rsidRDefault="00776082" w:rsidP="006948A0">
      <w:pPr>
        <w:tabs>
          <w:tab w:val="left" w:pos="6237"/>
        </w:tabs>
        <w:snapToGrid w:val="0"/>
        <w:ind w:left="-9"/>
        <w:jc w:val="both"/>
        <w:rPr>
          <w:rFonts w:ascii="Arial" w:hAnsi="Arial" w:cs="Arial"/>
          <w:b/>
          <w:color w:val="000000"/>
          <w:sz w:val="22"/>
          <w:szCs w:val="22"/>
        </w:rPr>
      </w:pPr>
      <w:r>
        <w:rPr>
          <w:rStyle w:val="af0"/>
          <w:rFonts w:ascii="Arial" w:eastAsia="Arial" w:hAnsi="Arial" w:cs="Arial"/>
          <w:spacing w:val="-3"/>
          <w:kern w:val="1"/>
          <w:sz w:val="22"/>
          <w:szCs w:val="22"/>
          <w:highlight w:val="white"/>
          <w:shd w:val="clear" w:color="auto" w:fill="FFFFFF"/>
          <w:lang w:bidi="hi-IN"/>
        </w:rPr>
        <w:t xml:space="preserve">ΘΕΜΑ: </w:t>
      </w:r>
      <w:r w:rsidR="009C7D8B" w:rsidRPr="009C7D8B">
        <w:rPr>
          <w:rFonts w:ascii="Arial" w:hAnsi="Arial" w:cs="Arial"/>
          <w:b/>
          <w:sz w:val="22"/>
          <w:szCs w:val="22"/>
        </w:rPr>
        <w:t>Χορήγηση  άδειας παραγωγού πωλητή υπαίθριου εμπορίου για συμμετοχή σε Λαϊκές Αγορές,  στον κ. ΣΤΑΜΑΤΙΟΥ ΦΙΛΙΠΠΟ  του ΧΡΗΣΤΟΥ</w:t>
      </w:r>
    </w:p>
    <w:p w:rsidR="00BA4FDB" w:rsidRPr="0099302E" w:rsidRDefault="00BA4FDB" w:rsidP="008310E0">
      <w:pPr>
        <w:spacing w:before="6" w:after="6" w:line="360" w:lineRule="auto"/>
        <w:ind w:left="360"/>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18</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99302E">
        <w:rPr>
          <w:rStyle w:val="FontStyle17"/>
          <w:rFonts w:ascii="Arial" w:eastAsia="Calibri" w:hAnsi="Arial" w:cs="Arial"/>
          <w:iCs/>
          <w:spacing w:val="-3"/>
          <w:kern w:val="1"/>
        </w:rPr>
        <w:t>Τετάρτη</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bCs/>
          <w:sz w:val="22"/>
          <w:szCs w:val="22"/>
        </w:rPr>
        <w:t xml:space="preserve">: </w:t>
      </w:r>
      <w:r w:rsidR="0099302E" w:rsidRPr="005B65F9">
        <w:rPr>
          <w:rFonts w:ascii="Arial" w:hAnsi="Arial" w:cs="Arial"/>
          <w:b/>
          <w:bCs/>
          <w:sz w:val="22"/>
          <w:szCs w:val="22"/>
        </w:rPr>
        <w:t>α)</w:t>
      </w:r>
      <w:r w:rsidR="0099302E">
        <w:rPr>
          <w:rFonts w:ascii="Arial" w:hAnsi="Arial" w:cs="Arial"/>
          <w:bCs/>
          <w:sz w:val="22"/>
          <w:szCs w:val="22"/>
        </w:rPr>
        <w:t xml:space="preserve"> </w:t>
      </w:r>
      <w:r w:rsidR="0099302E">
        <w:rPr>
          <w:rFonts w:ascii="Arial" w:hAnsi="Arial" w:cs="Arial"/>
          <w:b/>
          <w:bCs/>
          <w:sz w:val="22"/>
          <w:szCs w:val="22"/>
        </w:rPr>
        <w:t xml:space="preserve"> </w:t>
      </w:r>
      <w:r w:rsidR="0099302E">
        <w:rPr>
          <w:rFonts w:ascii="Arial" w:hAnsi="Arial" w:cs="Arial"/>
          <w:bCs/>
          <w:sz w:val="22"/>
          <w:szCs w:val="22"/>
        </w:rPr>
        <w:t>των δι</w:t>
      </w:r>
      <w:r w:rsidR="0099302E" w:rsidRPr="005B65F9">
        <w:rPr>
          <w:rFonts w:ascii="Arial" w:hAnsi="Arial" w:cs="Arial"/>
          <w:bCs/>
          <w:sz w:val="22"/>
          <w:szCs w:val="22"/>
        </w:rPr>
        <w:t>ατάξεων του</w:t>
      </w:r>
      <w:r w:rsidR="0099302E">
        <w:rPr>
          <w:rFonts w:ascii="Arial" w:hAnsi="Arial" w:cs="Arial"/>
          <w:b/>
          <w:bCs/>
          <w:sz w:val="22"/>
          <w:szCs w:val="22"/>
        </w:rPr>
        <w:t xml:space="preserve"> </w:t>
      </w:r>
      <w:r w:rsidR="0099302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99302E">
        <w:rPr>
          <w:rFonts w:ascii="Arial" w:hAnsi="Arial" w:cs="Arial"/>
          <w:sz w:val="22"/>
          <w:szCs w:val="22"/>
        </w:rPr>
        <w:t>κορωνοϊου</w:t>
      </w:r>
      <w:proofErr w:type="spellEnd"/>
      <w:r w:rsidR="0099302E">
        <w:rPr>
          <w:rFonts w:ascii="Arial" w:hAnsi="Arial" w:cs="Arial"/>
          <w:sz w:val="22"/>
          <w:szCs w:val="22"/>
        </w:rPr>
        <w:t xml:space="preserve"> </w:t>
      </w:r>
      <w:r w:rsidR="0099302E">
        <w:rPr>
          <w:rFonts w:ascii="Arial" w:hAnsi="Arial" w:cs="Arial"/>
          <w:sz w:val="22"/>
          <w:szCs w:val="22"/>
          <w:lang w:val="en-US"/>
        </w:rPr>
        <w:t>COVID</w:t>
      </w:r>
      <w:r w:rsidR="0099302E">
        <w:rPr>
          <w:rFonts w:ascii="Arial" w:hAnsi="Arial" w:cs="Arial"/>
          <w:sz w:val="22"/>
          <w:szCs w:val="22"/>
        </w:rPr>
        <w:t xml:space="preserve">-19 και της ανάγκης περιορισμού της διάδοσής του», </w:t>
      </w:r>
      <w:r w:rsidR="0099302E" w:rsidRPr="002B6FC0">
        <w:rPr>
          <w:rFonts w:ascii="Arial" w:hAnsi="Arial" w:cs="Arial"/>
          <w:b/>
          <w:sz w:val="22"/>
          <w:szCs w:val="22"/>
        </w:rPr>
        <w:t>β</w:t>
      </w:r>
      <w:r w:rsidR="0099302E" w:rsidRPr="005B65F9">
        <w:rPr>
          <w:rFonts w:ascii="Arial" w:hAnsi="Arial" w:cs="Arial"/>
          <w:b/>
          <w:sz w:val="22"/>
          <w:szCs w:val="22"/>
        </w:rPr>
        <w:t>)</w:t>
      </w:r>
      <w:r w:rsidR="0099302E">
        <w:rPr>
          <w:rFonts w:ascii="Arial" w:hAnsi="Arial" w:cs="Arial"/>
          <w:b/>
          <w:sz w:val="22"/>
          <w:szCs w:val="22"/>
        </w:rPr>
        <w:t xml:space="preserve"> </w:t>
      </w:r>
      <w:r w:rsidR="0099302E">
        <w:rPr>
          <w:rFonts w:ascii="Arial" w:hAnsi="Arial" w:cs="Arial"/>
          <w:sz w:val="22"/>
          <w:szCs w:val="22"/>
        </w:rPr>
        <w:t xml:space="preserve">της με </w:t>
      </w:r>
      <w:proofErr w:type="spellStart"/>
      <w:r w:rsidR="0099302E">
        <w:rPr>
          <w:rFonts w:ascii="Arial" w:hAnsi="Arial" w:cs="Arial"/>
          <w:sz w:val="22"/>
          <w:szCs w:val="22"/>
        </w:rPr>
        <w:t>αριθμ</w:t>
      </w:r>
      <w:proofErr w:type="spellEnd"/>
      <w:r w:rsidR="0099302E">
        <w:rPr>
          <w:rFonts w:ascii="Arial" w:hAnsi="Arial" w:cs="Arial"/>
          <w:sz w:val="22"/>
          <w:szCs w:val="22"/>
        </w:rPr>
        <w:t xml:space="preserve">. </w:t>
      </w:r>
      <w:proofErr w:type="spellStart"/>
      <w:r w:rsidR="0099302E">
        <w:rPr>
          <w:rFonts w:ascii="Arial" w:hAnsi="Arial" w:cs="Arial"/>
          <w:sz w:val="22"/>
          <w:szCs w:val="22"/>
        </w:rPr>
        <w:t>πρωτ</w:t>
      </w:r>
      <w:proofErr w:type="spellEnd"/>
      <w:r w:rsidR="0099302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99302E">
        <w:rPr>
          <w:rFonts w:ascii="Arial" w:hAnsi="Arial" w:cs="Arial"/>
          <w:sz w:val="22"/>
          <w:szCs w:val="22"/>
        </w:rPr>
        <w:t>κορωνοϊου</w:t>
      </w:r>
      <w:proofErr w:type="spellEnd"/>
      <w:r w:rsidR="0099302E">
        <w:rPr>
          <w:rFonts w:ascii="Arial" w:hAnsi="Arial" w:cs="Arial"/>
          <w:sz w:val="22"/>
          <w:szCs w:val="22"/>
        </w:rPr>
        <w:t xml:space="preserve"> </w:t>
      </w:r>
      <w:r w:rsidR="0099302E">
        <w:rPr>
          <w:rFonts w:ascii="Arial" w:hAnsi="Arial" w:cs="Arial"/>
          <w:sz w:val="22"/>
          <w:szCs w:val="22"/>
          <w:lang w:val="en-US"/>
        </w:rPr>
        <w:t>COVID</w:t>
      </w:r>
      <w:r w:rsidR="0099302E">
        <w:rPr>
          <w:rFonts w:ascii="Arial" w:hAnsi="Arial" w:cs="Arial"/>
          <w:sz w:val="22"/>
          <w:szCs w:val="22"/>
        </w:rPr>
        <w:t xml:space="preserve">-19» και </w:t>
      </w:r>
      <w:r w:rsidR="0099302E" w:rsidRPr="002B6FC0">
        <w:rPr>
          <w:rFonts w:ascii="Arial" w:hAnsi="Arial" w:cs="Arial"/>
          <w:b/>
          <w:sz w:val="22"/>
          <w:szCs w:val="22"/>
        </w:rPr>
        <w:t>γ</w:t>
      </w:r>
      <w:r w:rsidR="0099302E" w:rsidRPr="005B65F9">
        <w:rPr>
          <w:rFonts w:ascii="Arial" w:hAnsi="Arial" w:cs="Arial"/>
          <w:b/>
          <w:sz w:val="22"/>
          <w:szCs w:val="22"/>
        </w:rPr>
        <w:t>)</w:t>
      </w:r>
      <w:r w:rsidR="0099302E">
        <w:rPr>
          <w:rFonts w:ascii="Arial" w:hAnsi="Arial" w:cs="Arial"/>
          <w:sz w:val="22"/>
          <w:szCs w:val="22"/>
        </w:rPr>
        <w:t xml:space="preserve"> </w:t>
      </w:r>
      <w:r w:rsidR="0099302E" w:rsidRPr="00EA6C40">
        <w:rPr>
          <w:rFonts w:ascii="Arial" w:hAnsi="Arial" w:cs="Arial"/>
          <w:sz w:val="22"/>
          <w:szCs w:val="22"/>
        </w:rPr>
        <w:t xml:space="preserve">της </w:t>
      </w:r>
      <w:r w:rsidR="0099302E">
        <w:rPr>
          <w:rFonts w:ascii="Arial" w:hAnsi="Arial" w:cs="Arial"/>
          <w:sz w:val="22"/>
          <w:szCs w:val="22"/>
        </w:rPr>
        <w:t xml:space="preserve">παρ.1 της υπ </w:t>
      </w:r>
      <w:proofErr w:type="spellStart"/>
      <w:r w:rsidR="0099302E">
        <w:rPr>
          <w:rFonts w:ascii="Arial" w:hAnsi="Arial" w:cs="Arial"/>
          <w:sz w:val="22"/>
          <w:szCs w:val="22"/>
        </w:rPr>
        <w:t>αριθμ</w:t>
      </w:r>
      <w:proofErr w:type="spellEnd"/>
      <w:r w:rsidR="0099302E">
        <w:rPr>
          <w:rFonts w:ascii="Arial" w:hAnsi="Arial" w:cs="Arial"/>
          <w:sz w:val="22"/>
          <w:szCs w:val="22"/>
        </w:rPr>
        <w:t>. 4</w:t>
      </w:r>
      <w:r w:rsidR="0099302E" w:rsidRPr="00EA6C40">
        <w:rPr>
          <w:rFonts w:ascii="Arial" w:hAnsi="Arial" w:cs="Arial"/>
          <w:sz w:val="22"/>
          <w:szCs w:val="22"/>
        </w:rPr>
        <w:t>0/31-03-2020 (ΑΔΑ: 6ΩΠΥ46ΜΤΛ6-50Ψ)</w:t>
      </w:r>
      <w:r w:rsidR="0099302E">
        <w:rPr>
          <w:rFonts w:ascii="Arial" w:hAnsi="Arial" w:cs="Arial"/>
          <w:sz w:val="22"/>
          <w:szCs w:val="22"/>
        </w:rPr>
        <w:t xml:space="preserve">   </w:t>
      </w:r>
      <w:r w:rsidR="0099302E"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0099302E" w:rsidRPr="00EA6C40">
        <w:rPr>
          <w:rFonts w:ascii="Arial" w:hAnsi="Arial" w:cs="Arial"/>
          <w:sz w:val="22"/>
          <w:szCs w:val="22"/>
        </w:rPr>
        <w:t>κορωνοϊου</w:t>
      </w:r>
      <w:proofErr w:type="spellEnd"/>
      <w:r w:rsidR="0099302E" w:rsidRPr="00EA6C40">
        <w:rPr>
          <w:rFonts w:ascii="Arial" w:hAnsi="Arial" w:cs="Arial"/>
          <w:sz w:val="22"/>
          <w:szCs w:val="22"/>
        </w:rPr>
        <w:t xml:space="preserve"> </w:t>
      </w:r>
      <w:r w:rsidR="0099302E" w:rsidRPr="00EA6C40">
        <w:rPr>
          <w:rFonts w:ascii="Arial" w:hAnsi="Arial" w:cs="Arial"/>
          <w:sz w:val="22"/>
          <w:szCs w:val="22"/>
          <w:lang w:val="en-US"/>
        </w:rPr>
        <w:t>COVID</w:t>
      </w:r>
      <w:r w:rsidR="0099302E" w:rsidRPr="00EA6C40">
        <w:rPr>
          <w:rFonts w:ascii="Arial" w:hAnsi="Arial" w:cs="Arial"/>
          <w:sz w:val="22"/>
          <w:szCs w:val="22"/>
        </w:rPr>
        <w:t xml:space="preserve"> 19, αναφορικά με την οργάνωση και λειτουργία των δήμων» </w:t>
      </w:r>
      <w:r w:rsidR="0099302E">
        <w:rPr>
          <w:rFonts w:ascii="Arial" w:hAnsi="Arial" w:cs="Arial"/>
          <w:b/>
          <w:sz w:val="22"/>
          <w:szCs w:val="22"/>
        </w:rPr>
        <w:t xml:space="preserve"> </w:t>
      </w:r>
      <w:r w:rsidR="0099302E" w:rsidRPr="00EA6C40">
        <w:rPr>
          <w:rFonts w:ascii="Arial" w:hAnsi="Arial" w:cs="Arial"/>
          <w:sz w:val="22"/>
          <w:szCs w:val="22"/>
        </w:rPr>
        <w:t xml:space="preserve"> </w:t>
      </w:r>
      <w:r w:rsidR="0099302E" w:rsidRPr="0079483E">
        <w:rPr>
          <w:rFonts w:ascii="Arial" w:hAnsi="Arial" w:cs="Arial"/>
          <w:b/>
          <w:sz w:val="22"/>
          <w:szCs w:val="22"/>
        </w:rPr>
        <w:t xml:space="preserve">δ) </w:t>
      </w:r>
      <w:r w:rsidR="0099302E" w:rsidRPr="00FE565D">
        <w:rPr>
          <w:rFonts w:ascii="Arial" w:hAnsi="Arial" w:cs="Arial"/>
          <w:sz w:val="22"/>
          <w:szCs w:val="22"/>
        </w:rPr>
        <w:t xml:space="preserve">της με </w:t>
      </w:r>
      <w:proofErr w:type="spellStart"/>
      <w:r w:rsidR="0099302E" w:rsidRPr="00FE565D">
        <w:rPr>
          <w:rFonts w:ascii="Arial" w:hAnsi="Arial" w:cs="Arial"/>
          <w:sz w:val="22"/>
          <w:szCs w:val="22"/>
        </w:rPr>
        <w:t>αριθμ</w:t>
      </w:r>
      <w:proofErr w:type="spellEnd"/>
      <w:r w:rsidR="0099302E" w:rsidRPr="00FE565D">
        <w:rPr>
          <w:rFonts w:ascii="Arial" w:hAnsi="Arial" w:cs="Arial"/>
          <w:sz w:val="22"/>
          <w:szCs w:val="22"/>
        </w:rPr>
        <w:t xml:space="preserve">. </w:t>
      </w:r>
      <w:proofErr w:type="spellStart"/>
      <w:r w:rsidR="0099302E" w:rsidRPr="00FE565D">
        <w:rPr>
          <w:rFonts w:ascii="Arial" w:hAnsi="Arial" w:cs="Arial"/>
          <w:sz w:val="22"/>
          <w:szCs w:val="22"/>
        </w:rPr>
        <w:t>πρωτ</w:t>
      </w:r>
      <w:proofErr w:type="spellEnd"/>
      <w:r w:rsidR="0099302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99302E" w:rsidRPr="00FE565D">
        <w:rPr>
          <w:rFonts w:ascii="Arial" w:hAnsi="Arial" w:cs="Arial"/>
          <w:sz w:val="22"/>
          <w:szCs w:val="22"/>
          <w:lang w:val="en-US"/>
        </w:rPr>
        <w:t>e</w:t>
      </w:r>
      <w:r w:rsidR="0099302E" w:rsidRPr="00FE565D">
        <w:rPr>
          <w:rFonts w:ascii="Arial" w:hAnsi="Arial" w:cs="Arial"/>
          <w:sz w:val="22"/>
          <w:szCs w:val="22"/>
        </w:rPr>
        <w:t>:</w:t>
      </w:r>
      <w:r w:rsidR="0099302E" w:rsidRPr="00FE565D">
        <w:rPr>
          <w:rFonts w:ascii="Arial" w:hAnsi="Arial" w:cs="Arial"/>
          <w:sz w:val="22"/>
          <w:szCs w:val="22"/>
          <w:lang w:val="en-US"/>
        </w:rPr>
        <w:t>Presence</w:t>
      </w:r>
      <w:r w:rsidR="0099302E" w:rsidRPr="00FE565D">
        <w:rPr>
          <w:rFonts w:ascii="Arial" w:hAnsi="Arial" w:cs="Arial"/>
          <w:sz w:val="22"/>
          <w:szCs w:val="22"/>
        </w:rPr>
        <w:t>.</w:t>
      </w:r>
      <w:proofErr w:type="spellStart"/>
      <w:r w:rsidR="0099302E" w:rsidRPr="00FE565D">
        <w:rPr>
          <w:rFonts w:ascii="Arial" w:hAnsi="Arial" w:cs="Arial"/>
          <w:sz w:val="22"/>
          <w:szCs w:val="22"/>
          <w:lang w:val="en-US"/>
        </w:rPr>
        <w:t>gov</w:t>
      </w:r>
      <w:proofErr w:type="spellEnd"/>
      <w:r w:rsidR="0099302E" w:rsidRPr="00FE565D">
        <w:rPr>
          <w:rFonts w:ascii="Arial" w:hAnsi="Arial" w:cs="Arial"/>
          <w:sz w:val="22"/>
          <w:szCs w:val="22"/>
        </w:rPr>
        <w:t>.</w:t>
      </w:r>
      <w:proofErr w:type="spellStart"/>
      <w:r w:rsidR="0099302E" w:rsidRPr="00FE565D">
        <w:rPr>
          <w:rFonts w:ascii="Arial" w:hAnsi="Arial" w:cs="Arial"/>
          <w:sz w:val="22"/>
          <w:szCs w:val="22"/>
          <w:lang w:val="en-US"/>
        </w:rPr>
        <w:t>gr</w:t>
      </w:r>
      <w:proofErr w:type="spellEnd"/>
      <w:r w:rsidR="0099302E" w:rsidRPr="00FE565D">
        <w:rPr>
          <w:rFonts w:ascii="Arial" w:hAnsi="Arial" w:cs="Arial"/>
          <w:sz w:val="22"/>
          <w:szCs w:val="22"/>
        </w:rPr>
        <w:t>»</w:t>
      </w:r>
      <w:r w:rsidR="0099302E">
        <w:rPr>
          <w:rFonts w:ascii="Arial" w:hAnsi="Arial" w:cs="Arial"/>
          <w:sz w:val="22"/>
          <w:szCs w:val="22"/>
        </w:rPr>
        <w:t xml:space="preserve"> </w:t>
      </w:r>
      <w:r w:rsidR="0099302E">
        <w:rPr>
          <w:rFonts w:ascii="Arial" w:hAnsi="Arial" w:cs="Arial"/>
          <w:b/>
          <w:sz w:val="22"/>
          <w:szCs w:val="22"/>
        </w:rPr>
        <w:t xml:space="preserve">ε) </w:t>
      </w:r>
      <w:r w:rsidR="0099302E" w:rsidRPr="00B265D2">
        <w:rPr>
          <w:rFonts w:ascii="Arial" w:hAnsi="Arial" w:cs="Arial"/>
          <w:sz w:val="22"/>
          <w:szCs w:val="22"/>
        </w:rPr>
        <w:t xml:space="preserve">Την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22640/12-11-2020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w:t>
      </w:r>
      <w:r w:rsidR="0099302E">
        <w:rPr>
          <w:rStyle w:val="FontStyle17"/>
          <w:rFonts w:ascii="Arial" w:eastAsia="Calibri" w:hAnsi="Arial" w:cs="Arial"/>
          <w:iCs/>
          <w:spacing w:val="-3"/>
          <w:kern w:val="1"/>
        </w:rPr>
        <w:lastRenderedPageBreak/>
        <w:t>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E4ECD">
        <w:rPr>
          <w:rStyle w:val="FontStyle17"/>
          <w:rFonts w:ascii="Arial" w:eastAsia="Arial" w:hAnsi="Arial" w:cs="Arial"/>
          <w:iCs/>
          <w:color w:val="000000"/>
          <w:spacing w:val="-3"/>
          <w:kern w:val="1"/>
        </w:rPr>
        <w:t>1</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hAnsi="Arial" w:cs="Arial"/>
                <w:sz w:val="22"/>
                <w:szCs w:val="22"/>
              </w:rPr>
              <w:t xml:space="preserve">Δήμου Ιωάννης </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4</w:t>
            </w:r>
          </w:p>
        </w:tc>
        <w:tc>
          <w:tcPr>
            <w:tcW w:w="3616" w:type="dxa"/>
            <w:shd w:val="clear" w:color="auto" w:fill="FFFFFF"/>
          </w:tcPr>
          <w:p w:rsidR="00795419" w:rsidRDefault="00FE4ECD" w:rsidP="00FD1B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E4ECD" w:rsidRDefault="00FE4ECD" w:rsidP="00FD1BED">
            <w:pPr>
              <w:snapToGrid w:val="0"/>
            </w:pPr>
            <w:r>
              <w:rPr>
                <w:rFonts w:ascii="Arial" w:hAnsi="Arial" w:cs="Arial"/>
                <w:sz w:val="22"/>
                <w:szCs w:val="22"/>
              </w:rPr>
              <w:t>Αποστόλου Ιωάννης</w:t>
            </w:r>
          </w:p>
        </w:tc>
        <w:tc>
          <w:tcPr>
            <w:tcW w:w="404" w:type="dxa"/>
            <w:shd w:val="clear" w:color="auto" w:fill="FFFFFF"/>
          </w:tcPr>
          <w:p w:rsidR="00FE4ECD" w:rsidRPr="00F44AFE" w:rsidRDefault="00FE4ECD"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E4ECD" w:rsidRDefault="00FE4ECD" w:rsidP="0021361A">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E4ECD" w:rsidRDefault="00FE4ECD"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E4ECD" w:rsidRPr="00F44AFE" w:rsidRDefault="00FE4ECD"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E4ECD" w:rsidRDefault="00FE4ECD" w:rsidP="0021361A">
            <w:pPr>
              <w:snapToGrid w:val="0"/>
            </w:pPr>
            <w:r>
              <w:rPr>
                <w:rFonts w:ascii="Arial" w:hAnsi="Arial" w:cs="Arial"/>
                <w:sz w:val="22"/>
                <w:szCs w:val="22"/>
              </w:rPr>
              <w:t>Μπαρμπέρης Νικόλαος</w:t>
            </w:r>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E4ECD" w:rsidRDefault="00FE4ECD"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E4ECD" w:rsidRPr="00F44AFE" w:rsidRDefault="00FE4ECD"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E4ECD" w:rsidRDefault="00FE4ECD" w:rsidP="0021361A">
            <w:pPr>
              <w:snapToGrid w:val="0"/>
              <w:rPr>
                <w:rFonts w:ascii="Arial" w:hAnsi="Arial" w:cs="Arial"/>
                <w:sz w:val="22"/>
                <w:szCs w:val="22"/>
              </w:rPr>
            </w:pPr>
            <w:r>
              <w:rPr>
                <w:rFonts w:ascii="Arial" w:eastAsia="Arial" w:hAnsi="Arial" w:cs="Arial"/>
                <w:sz w:val="22"/>
                <w:szCs w:val="22"/>
              </w:rPr>
              <w:t>Αλεξίου Λουκάς</w:t>
            </w:r>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E4ECD" w:rsidRDefault="00FE4ECD"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E4ECD" w:rsidRPr="00F44AFE" w:rsidRDefault="00FE4ECD"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E4ECD" w:rsidRDefault="00FE4ECD" w:rsidP="0021361A">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E4ECD" w:rsidRDefault="00FE4ECD"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E4ECD" w:rsidRPr="00F44AFE" w:rsidRDefault="00FE4ECD"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E4ECD" w:rsidRDefault="00FE4ECD" w:rsidP="0021361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E4ECD" w:rsidTr="00FD1BED">
        <w:trPr>
          <w:trHeight w:hRule="exact" w:val="539"/>
        </w:trPr>
        <w:tc>
          <w:tcPr>
            <w:tcW w:w="673" w:type="dxa"/>
            <w:shd w:val="clear" w:color="auto" w:fill="FFFFFF"/>
          </w:tcPr>
          <w:p w:rsidR="00FE4ECD" w:rsidRDefault="00FE4ECD"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E4ECD" w:rsidRDefault="00FE4ECD"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E4ECD" w:rsidRPr="00F44AFE" w:rsidRDefault="00FE4ECD" w:rsidP="00F44AFE">
            <w:pPr>
              <w:pStyle w:val="af"/>
              <w:snapToGrid w:val="0"/>
              <w:rPr>
                <w:sz w:val="22"/>
                <w:szCs w:val="22"/>
              </w:rPr>
            </w:pPr>
            <w:r w:rsidRPr="00F44AFE">
              <w:rPr>
                <w:sz w:val="22"/>
                <w:szCs w:val="22"/>
              </w:rPr>
              <w:t xml:space="preserve">10 </w:t>
            </w:r>
          </w:p>
        </w:tc>
        <w:tc>
          <w:tcPr>
            <w:tcW w:w="3616" w:type="dxa"/>
            <w:shd w:val="clear" w:color="auto" w:fill="FFFFFF"/>
          </w:tcPr>
          <w:p w:rsidR="00FE4ECD" w:rsidRDefault="00FE4ECD" w:rsidP="0021361A">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795419" w:rsidP="00FD1BED">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795419" w:rsidP="00FD1BED">
            <w:pPr>
              <w:snapToGrid w:val="0"/>
              <w:rPr>
                <w:rFonts w:ascii="Arial" w:eastAsia="Arial" w:hAnsi="Arial" w:cs="Arial"/>
                <w:sz w:val="22"/>
                <w:szCs w:val="22"/>
              </w:rPr>
            </w:pPr>
            <w:r>
              <w:rPr>
                <w:rFonts w:ascii="Arial" w:eastAsia="Arial" w:hAnsi="Arial" w:cs="Arial"/>
                <w:sz w:val="22"/>
                <w:szCs w:val="22"/>
              </w:rPr>
              <w:t xml:space="preserve">Δεν 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795419" w:rsidRDefault="00795419" w:rsidP="00795419">
      <w:pPr>
        <w:rPr>
          <w:rFonts w:ascii="Arial" w:eastAsia="Calibri" w:hAnsi="Arial" w:cs="Arial"/>
          <w:sz w:val="22"/>
          <w:szCs w:val="22"/>
        </w:rPr>
      </w:pPr>
      <w:r>
        <w:rPr>
          <w:rFonts w:ascii="Arial" w:hAnsi="Arial" w:cs="Arial"/>
          <w:sz w:val="22"/>
          <w:szCs w:val="22"/>
        </w:rPr>
        <w:t>2</w:t>
      </w:r>
      <w:r w:rsidR="00FE4ECD">
        <w:rPr>
          <w:rFonts w:ascii="Arial" w:hAnsi="Arial" w:cs="Arial"/>
          <w:sz w:val="22"/>
          <w:szCs w:val="22"/>
        </w:rPr>
        <w:t>2</w:t>
      </w:r>
      <w:r w:rsidRPr="00397DB9">
        <w:rPr>
          <w:rFonts w:ascii="Arial" w:eastAsia="Calibri" w:hAnsi="Arial" w:cs="Arial"/>
          <w:sz w:val="22"/>
          <w:szCs w:val="22"/>
        </w:rPr>
        <w:t xml:space="preserve"> </w:t>
      </w: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 (προσήλθε στο 5</w:t>
      </w:r>
      <w:r w:rsidRPr="00397DB9">
        <w:rPr>
          <w:rFonts w:ascii="Arial" w:eastAsia="Calibri" w:hAnsi="Arial" w:cs="Arial"/>
          <w:sz w:val="22"/>
          <w:szCs w:val="22"/>
          <w:vertAlign w:val="superscript"/>
        </w:rPr>
        <w:t>ο</w:t>
      </w:r>
      <w:r>
        <w:rPr>
          <w:rFonts w:ascii="Arial" w:eastAsia="Calibri" w:hAnsi="Arial" w:cs="Arial"/>
          <w:sz w:val="22"/>
          <w:szCs w:val="22"/>
        </w:rPr>
        <w:t xml:space="preserve"> ΘΗΔ)</w:t>
      </w:r>
    </w:p>
    <w:p w:rsidR="00795419" w:rsidRDefault="00795419" w:rsidP="00795419">
      <w:pPr>
        <w:rPr>
          <w:rFonts w:ascii="Arial" w:eastAsia="Calibri" w:hAnsi="Arial" w:cs="Arial"/>
          <w:sz w:val="22"/>
          <w:szCs w:val="22"/>
        </w:rPr>
      </w:pPr>
    </w:p>
    <w:p w:rsidR="00795419" w:rsidRDefault="00795419" w:rsidP="00795419">
      <w:pPr>
        <w:rPr>
          <w:rFonts w:ascii="Arial" w:eastAsia="Calibri" w:hAnsi="Arial" w:cs="Arial"/>
          <w:sz w:val="22"/>
          <w:szCs w:val="22"/>
        </w:rPr>
      </w:pPr>
      <w:r>
        <w:rPr>
          <w:rFonts w:ascii="Arial" w:eastAsia="Calibri" w:hAnsi="Arial" w:cs="Arial"/>
          <w:sz w:val="22"/>
          <w:szCs w:val="22"/>
        </w:rPr>
        <w:t>2</w:t>
      </w:r>
      <w:r w:rsidR="00FE4ECD">
        <w:rPr>
          <w:rFonts w:ascii="Arial" w:eastAsia="Calibri" w:hAnsi="Arial" w:cs="Arial"/>
          <w:sz w:val="22"/>
          <w:szCs w:val="22"/>
        </w:rPr>
        <w:t>3</w:t>
      </w:r>
      <w:r>
        <w:rPr>
          <w:rFonts w:ascii="Arial" w:eastAsia="Calibri" w:hAnsi="Arial" w:cs="Arial"/>
          <w:sz w:val="22"/>
          <w:szCs w:val="22"/>
        </w:rPr>
        <w:t xml:space="preserve">  Κατής Χαράλαμπος  </w:t>
      </w:r>
      <w:r>
        <w:rPr>
          <w:rFonts w:ascii="Arial" w:hAnsi="Arial" w:cs="Arial"/>
          <w:sz w:val="22"/>
          <w:szCs w:val="22"/>
        </w:rPr>
        <w:t xml:space="preserve"> </w:t>
      </w:r>
      <w:r>
        <w:rPr>
          <w:rFonts w:ascii="Arial" w:eastAsia="Calibri" w:hAnsi="Arial" w:cs="Arial"/>
          <w:sz w:val="22"/>
          <w:szCs w:val="22"/>
        </w:rPr>
        <w:t>(προσήλθε στο 5</w:t>
      </w:r>
      <w:r w:rsidRPr="00397DB9">
        <w:rPr>
          <w:rFonts w:ascii="Arial" w:eastAsia="Calibri" w:hAnsi="Arial" w:cs="Arial"/>
          <w:sz w:val="22"/>
          <w:szCs w:val="22"/>
          <w:vertAlign w:val="superscript"/>
        </w:rPr>
        <w:t>ο</w:t>
      </w:r>
      <w:r>
        <w:rPr>
          <w:rFonts w:ascii="Arial" w:eastAsia="Calibri" w:hAnsi="Arial" w:cs="Arial"/>
          <w:sz w:val="22"/>
          <w:szCs w:val="22"/>
        </w:rPr>
        <w:t xml:space="preserve"> ΘΗΔ)</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9C7D8B" w:rsidRDefault="006D2EE8" w:rsidP="009C7D8B">
      <w:pPr>
        <w:tabs>
          <w:tab w:val="center" w:pos="8460"/>
        </w:tabs>
        <w:spacing w:line="276" w:lineRule="auto"/>
        <w:ind w:left="-170"/>
        <w:jc w:val="both"/>
        <w:rPr>
          <w:rStyle w:val="ae"/>
          <w:rFonts w:ascii="Arial" w:eastAsia="Arial" w:hAnsi="Arial" w:cs="Arial"/>
          <w:i w:val="0"/>
          <w:color w:val="000000"/>
          <w:kern w:val="1"/>
          <w:sz w:val="22"/>
          <w:szCs w:val="22"/>
          <w:shd w:val="clear" w:color="auto" w:fill="FFFFFF"/>
          <w:lang w:bidi="hi-IN"/>
        </w:rPr>
      </w:pPr>
      <w:r w:rsidRPr="008A4349">
        <w:rPr>
          <w:rFonts w:ascii="Arial" w:eastAsia="Arial" w:hAnsi="Arial" w:cs="Arial"/>
          <w:kern w:val="1"/>
          <w:sz w:val="22"/>
          <w:szCs w:val="22"/>
          <w:highlight w:val="white"/>
          <w:shd w:val="clear" w:color="auto" w:fill="FFFFFF"/>
        </w:rPr>
        <w:t xml:space="preserve"> </w:t>
      </w:r>
      <w:r w:rsidR="008A4349" w:rsidRPr="008A4349">
        <w:rPr>
          <w:rFonts w:ascii="Arial" w:eastAsia="Arial" w:hAnsi="Arial" w:cs="Arial"/>
          <w:kern w:val="1"/>
          <w:sz w:val="22"/>
          <w:szCs w:val="22"/>
          <w:highlight w:val="white"/>
          <w:shd w:val="clear" w:color="auto" w:fill="FFFFFF"/>
        </w:rPr>
        <w:t>Το</w:t>
      </w:r>
      <w:r w:rsidR="008A4349">
        <w:rPr>
          <w:rFonts w:eastAsia="Arial"/>
          <w:kern w:val="1"/>
          <w:sz w:val="22"/>
          <w:szCs w:val="22"/>
          <w:highlight w:val="white"/>
          <w:shd w:val="clear" w:color="auto" w:fill="FFFFFF"/>
        </w:rPr>
        <w:t xml:space="preserve"> </w:t>
      </w:r>
      <w:r w:rsidRPr="00710258">
        <w:rPr>
          <w:rFonts w:ascii="Arial" w:eastAsia="Arial" w:hAnsi="Arial" w:cs="Arial"/>
          <w:bCs/>
          <w:kern w:val="1"/>
          <w:sz w:val="22"/>
          <w:szCs w:val="22"/>
          <w:highlight w:val="white"/>
          <w:shd w:val="clear" w:color="auto" w:fill="FFFFFF"/>
          <w:lang w:bidi="hi-IN"/>
        </w:rPr>
        <w:t xml:space="preserve"> </w:t>
      </w:r>
      <w:r w:rsidR="0099302E">
        <w:rPr>
          <w:rFonts w:ascii="Arial" w:eastAsia="Arial" w:hAnsi="Arial" w:cs="Arial"/>
          <w:bCs/>
          <w:kern w:val="1"/>
          <w:sz w:val="22"/>
          <w:szCs w:val="22"/>
          <w:highlight w:val="white"/>
          <w:shd w:val="clear" w:color="auto" w:fill="FFFFFF"/>
          <w:lang w:bidi="hi-IN"/>
        </w:rPr>
        <w:t>1</w:t>
      </w:r>
      <w:r w:rsidR="00BF5F65" w:rsidRPr="00BF5F65">
        <w:rPr>
          <w:rFonts w:ascii="Arial" w:eastAsia="Arial" w:hAnsi="Arial" w:cs="Arial"/>
          <w:bCs/>
          <w:kern w:val="1"/>
          <w:sz w:val="22"/>
          <w:szCs w:val="22"/>
          <w:highlight w:val="white"/>
          <w:shd w:val="clear" w:color="auto" w:fill="FFFFFF"/>
          <w:lang w:bidi="hi-IN"/>
        </w:rPr>
        <w:t>1</w:t>
      </w:r>
      <w:r w:rsidRPr="00710258">
        <w:rPr>
          <w:rFonts w:ascii="Arial" w:eastAsia="Arial" w:hAnsi="Arial" w:cs="Arial"/>
          <w:bCs/>
          <w:kern w:val="1"/>
          <w:sz w:val="22"/>
          <w:szCs w:val="22"/>
          <w:highlight w:val="white"/>
          <w:shd w:val="clear" w:color="auto" w:fill="FFFFFF"/>
          <w:vertAlign w:val="superscript"/>
          <w:lang w:bidi="hi-IN"/>
        </w:rPr>
        <w:t>Ο</w:t>
      </w:r>
      <w:r w:rsidRPr="00710258">
        <w:rPr>
          <w:rFonts w:ascii="Arial" w:eastAsia="Arial" w:hAnsi="Arial" w:cs="Arial"/>
          <w:bCs/>
          <w:kern w:val="1"/>
          <w:sz w:val="22"/>
          <w:szCs w:val="22"/>
          <w:highlight w:val="white"/>
          <w:shd w:val="clear" w:color="auto" w:fill="FFFFFF"/>
          <w:lang w:bidi="hi-IN"/>
        </w:rPr>
        <w:t xml:space="preserve"> θέμα της </w:t>
      </w:r>
      <w:r w:rsidRPr="00710258">
        <w:rPr>
          <w:rFonts w:ascii="Arial" w:eastAsia="Arial" w:hAnsi="Arial" w:cs="Arial"/>
          <w:kern w:val="1"/>
          <w:sz w:val="22"/>
          <w:szCs w:val="22"/>
          <w:highlight w:val="white"/>
          <w:shd w:val="clear" w:color="auto" w:fill="FFFFFF"/>
          <w:lang w:bidi="hi-IN"/>
        </w:rPr>
        <w:t xml:space="preserve"> </w:t>
      </w:r>
      <w:r w:rsidR="008D072D" w:rsidRPr="00710258">
        <w:rPr>
          <w:rFonts w:ascii="Arial" w:eastAsia="Arial" w:hAnsi="Arial" w:cs="Arial"/>
          <w:kern w:val="1"/>
          <w:sz w:val="22"/>
          <w:szCs w:val="22"/>
          <w:shd w:val="clear" w:color="auto" w:fill="FFFFFF"/>
          <w:lang w:bidi="hi-IN"/>
        </w:rPr>
        <w:t>ημερήσιας διάταξης</w:t>
      </w:r>
      <w:r w:rsidRPr="00710258">
        <w:rPr>
          <w:rStyle w:val="FontStyle17"/>
          <w:rFonts w:ascii="Arial" w:eastAsia="Calibri" w:hAnsi="Arial" w:cs="Arial"/>
          <w:iCs/>
          <w:spacing w:val="-3"/>
          <w:kern w:val="1"/>
        </w:rPr>
        <w:t>,</w:t>
      </w:r>
      <w:r w:rsidR="00BF5F65" w:rsidRPr="00BF5F65">
        <w:rPr>
          <w:rFonts w:ascii="Arial" w:eastAsia="Calibri" w:hAnsi="Arial" w:cs="Arial"/>
          <w:iCs/>
          <w:spacing w:val="-3"/>
          <w:kern w:val="2"/>
        </w:rPr>
        <w:t xml:space="preserve"> </w:t>
      </w:r>
      <w:r w:rsidR="00BF5F65">
        <w:rPr>
          <w:rStyle w:val="FontStyle17"/>
          <w:rFonts w:ascii="Arial" w:eastAsia="Calibri" w:hAnsi="Arial" w:cs="Arial"/>
          <w:iCs/>
          <w:spacing w:val="-3"/>
          <w:kern w:val="2"/>
        </w:rPr>
        <w:t xml:space="preserve">, </w:t>
      </w:r>
      <w:r w:rsidR="00BF5F65">
        <w:rPr>
          <w:rFonts w:ascii="Arial" w:eastAsia="Arial" w:hAnsi="Arial" w:cs="Arial"/>
          <w:bCs/>
          <w:kern w:val="2"/>
          <w:sz w:val="22"/>
          <w:szCs w:val="22"/>
          <w:highlight w:val="white"/>
          <w:shd w:val="clear" w:color="auto" w:fill="FFFFFF"/>
          <w:lang w:bidi="hi-IN"/>
        </w:rPr>
        <w:t xml:space="preserve">της </w:t>
      </w:r>
      <w:r w:rsidR="00BF5F65">
        <w:rPr>
          <w:rFonts w:ascii="Arial" w:eastAsia="Arial" w:hAnsi="Arial" w:cs="Arial"/>
          <w:kern w:val="2"/>
          <w:sz w:val="22"/>
          <w:szCs w:val="22"/>
          <w:highlight w:val="white"/>
          <w:shd w:val="clear" w:color="auto" w:fill="FFFFFF"/>
          <w:lang w:bidi="hi-IN"/>
        </w:rPr>
        <w:t xml:space="preserve"> υπ </w:t>
      </w:r>
      <w:proofErr w:type="spellStart"/>
      <w:r w:rsidR="00BF5F65">
        <w:rPr>
          <w:rFonts w:ascii="Arial" w:eastAsia="Arial" w:hAnsi="Arial" w:cs="Arial"/>
          <w:kern w:val="2"/>
          <w:sz w:val="22"/>
          <w:szCs w:val="22"/>
          <w:highlight w:val="white"/>
          <w:shd w:val="clear" w:color="auto" w:fill="FFFFFF"/>
          <w:lang w:bidi="hi-IN"/>
        </w:rPr>
        <w:t>αριθμ</w:t>
      </w:r>
      <w:proofErr w:type="spellEnd"/>
      <w:r w:rsidR="00BF5F65">
        <w:rPr>
          <w:rFonts w:ascii="Arial" w:eastAsia="Arial" w:hAnsi="Arial" w:cs="Arial"/>
          <w:kern w:val="2"/>
          <w:sz w:val="22"/>
          <w:szCs w:val="22"/>
          <w:highlight w:val="white"/>
          <w:shd w:val="clear" w:color="auto" w:fill="FFFFFF"/>
          <w:lang w:bidi="hi-IN"/>
        </w:rPr>
        <w:t>.</w:t>
      </w:r>
      <w:r w:rsidR="00BF5F65">
        <w:rPr>
          <w:rFonts w:eastAsia="Arial"/>
          <w:kern w:val="2"/>
          <w:sz w:val="22"/>
          <w:szCs w:val="22"/>
          <w:highlight w:val="white"/>
          <w:shd w:val="clear" w:color="auto" w:fill="FFFFFF"/>
          <w:lang w:bidi="hi-IN"/>
        </w:rPr>
        <w:t xml:space="preserve"> </w:t>
      </w:r>
      <w:r w:rsidR="00BF5F65">
        <w:rPr>
          <w:rStyle w:val="FontStyle17"/>
          <w:rFonts w:ascii="Arial" w:eastAsia="Calibri" w:hAnsi="Arial" w:cs="Arial"/>
          <w:b/>
          <w:iCs/>
          <w:spacing w:val="-3"/>
          <w:kern w:val="2"/>
        </w:rPr>
        <w:t xml:space="preserve"> 22640/12-11-2020 </w:t>
      </w:r>
      <w:r w:rsidR="00BF5F65">
        <w:rPr>
          <w:rStyle w:val="FontStyle17"/>
          <w:rFonts w:ascii="Arial" w:eastAsia="Calibri" w:hAnsi="Arial" w:cs="Arial"/>
          <w:iCs/>
          <w:spacing w:val="-3"/>
          <w:kern w:val="2"/>
        </w:rPr>
        <w:t>πρόσκλησης (</w:t>
      </w:r>
      <w:r w:rsidR="00BF5F65" w:rsidRPr="00835CBC">
        <w:rPr>
          <w:rStyle w:val="FontStyle17"/>
          <w:rFonts w:ascii="Arial" w:eastAsia="Calibri" w:hAnsi="Arial" w:cs="Arial"/>
          <w:iCs/>
          <w:spacing w:val="-3"/>
          <w:kern w:val="2"/>
        </w:rPr>
        <w:t>12</w:t>
      </w:r>
      <w:r w:rsidR="00BF5F65">
        <w:rPr>
          <w:rStyle w:val="FontStyle17"/>
          <w:rFonts w:ascii="Arial" w:eastAsia="Calibri" w:hAnsi="Arial" w:cs="Arial"/>
          <w:iCs/>
          <w:spacing w:val="-3"/>
          <w:kern w:val="2"/>
          <w:vertAlign w:val="superscript"/>
        </w:rPr>
        <w:t>ο</w:t>
      </w:r>
      <w:r w:rsidR="00BF5F65">
        <w:rPr>
          <w:rStyle w:val="FontStyle17"/>
          <w:rFonts w:ascii="Arial" w:eastAsia="Calibri" w:hAnsi="Arial" w:cs="Arial"/>
          <w:iCs/>
          <w:spacing w:val="-3"/>
          <w:kern w:val="2"/>
        </w:rPr>
        <w:t xml:space="preserve">   στον Πίνακα Θεμάτων Συνεδρίασης ),</w:t>
      </w:r>
      <w:r w:rsidR="00057DDC" w:rsidRPr="00710258">
        <w:rPr>
          <w:rStyle w:val="FontStyle17"/>
          <w:rFonts w:ascii="Arial" w:eastAsia="Calibri" w:hAnsi="Arial" w:cs="Arial"/>
          <w:iCs/>
          <w:spacing w:val="-3"/>
          <w:kern w:val="1"/>
        </w:rPr>
        <w:t xml:space="preserve"> </w:t>
      </w:r>
      <w:r w:rsidR="008A4349">
        <w:rPr>
          <w:rFonts w:ascii="Arial" w:eastAsia="Arial" w:hAnsi="Arial" w:cs="Arial"/>
          <w:kern w:val="1"/>
          <w:sz w:val="22"/>
          <w:szCs w:val="22"/>
          <w:highlight w:val="white"/>
          <w:shd w:val="clear" w:color="auto" w:fill="FFFFFF"/>
          <w:lang w:bidi="hi-IN"/>
        </w:rPr>
        <w:t xml:space="preserve">τίθεται προς συζήτηση ύστερα από </w:t>
      </w:r>
      <w:r w:rsidR="006948A0">
        <w:rPr>
          <w:rFonts w:ascii="Arial" w:eastAsia="Arial" w:hAnsi="Arial" w:cs="Arial"/>
          <w:kern w:val="1"/>
          <w:sz w:val="22"/>
          <w:szCs w:val="22"/>
          <w:highlight w:val="white"/>
          <w:shd w:val="clear" w:color="auto" w:fill="FFFFFF"/>
          <w:lang w:bidi="hi-IN"/>
        </w:rPr>
        <w:t xml:space="preserve"> το υπ </w:t>
      </w:r>
      <w:proofErr w:type="spellStart"/>
      <w:r w:rsidR="006948A0" w:rsidRPr="009C7D8B">
        <w:rPr>
          <w:rFonts w:ascii="Arial" w:eastAsia="Arial" w:hAnsi="Arial" w:cs="Arial"/>
          <w:kern w:val="1"/>
          <w:sz w:val="22"/>
          <w:szCs w:val="22"/>
          <w:highlight w:val="white"/>
          <w:shd w:val="clear" w:color="auto" w:fill="FFFFFF"/>
          <w:lang w:bidi="hi-IN"/>
        </w:rPr>
        <w:t>αριθμ</w:t>
      </w:r>
      <w:proofErr w:type="spellEnd"/>
      <w:r w:rsidR="006948A0" w:rsidRPr="009C7D8B">
        <w:rPr>
          <w:rFonts w:ascii="Arial" w:eastAsia="Arial" w:hAnsi="Arial" w:cs="Arial"/>
          <w:kern w:val="1"/>
          <w:sz w:val="22"/>
          <w:szCs w:val="22"/>
          <w:highlight w:val="white"/>
          <w:shd w:val="clear" w:color="auto" w:fill="FFFFFF"/>
          <w:lang w:bidi="hi-IN"/>
        </w:rPr>
        <w:t xml:space="preserve"> </w:t>
      </w:r>
      <w:r w:rsidR="009C7D8B">
        <w:rPr>
          <w:rFonts w:ascii="Arial" w:eastAsia="Arial" w:hAnsi="Arial" w:cs="Arial"/>
          <w:kern w:val="1"/>
          <w:sz w:val="22"/>
          <w:szCs w:val="22"/>
          <w:shd w:val="clear" w:color="auto" w:fill="FFFFFF"/>
          <w:lang w:bidi="hi-IN"/>
        </w:rPr>
        <w:t>20320/12-10-2020/11-11-2020</w:t>
      </w:r>
      <w:r w:rsidR="009C7D8B" w:rsidRPr="009C7D8B">
        <w:rPr>
          <w:rStyle w:val="ae"/>
          <w:rFonts w:ascii="Arial" w:eastAsia="Arial" w:hAnsi="Arial" w:cs="Arial"/>
          <w:i w:val="0"/>
          <w:kern w:val="1"/>
          <w:sz w:val="22"/>
          <w:szCs w:val="22"/>
          <w:shd w:val="clear" w:color="auto" w:fill="FFFFFF"/>
          <w:lang w:bidi="hi-IN"/>
        </w:rPr>
        <w:t xml:space="preserve"> </w:t>
      </w:r>
      <w:r w:rsidR="009C7D8B" w:rsidRPr="009C7D8B">
        <w:rPr>
          <w:rStyle w:val="ae"/>
          <w:rFonts w:ascii="Arial" w:eastAsia="Arial" w:hAnsi="Arial" w:cs="Arial"/>
          <w:i w:val="0"/>
          <w:color w:val="000000"/>
          <w:kern w:val="1"/>
          <w:sz w:val="22"/>
          <w:szCs w:val="22"/>
          <w:highlight w:val="white"/>
          <w:shd w:val="clear" w:color="auto" w:fill="FFFFFF"/>
        </w:rPr>
        <w:t xml:space="preserve">έγγραφο </w:t>
      </w:r>
      <w:r w:rsidR="009C7D8B" w:rsidRPr="009C7D8B">
        <w:rPr>
          <w:rStyle w:val="ae"/>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009C7D8B" w:rsidRPr="009C7D8B">
        <w:rPr>
          <w:rStyle w:val="ae"/>
          <w:rFonts w:ascii="Arial" w:eastAsia="Arial" w:hAnsi="Arial" w:cs="Arial"/>
          <w:i w:val="0"/>
          <w:kern w:val="1"/>
          <w:sz w:val="22"/>
          <w:szCs w:val="22"/>
          <w:highlight w:val="white"/>
          <w:shd w:val="clear" w:color="auto" w:fill="FFFFFF"/>
          <w:lang w:bidi="hi-IN"/>
        </w:rPr>
        <w:t xml:space="preserve"> του Δήμου</w:t>
      </w:r>
      <w:r w:rsidR="009C7D8B" w:rsidRPr="009C7D8B">
        <w:rPr>
          <w:rStyle w:val="ae"/>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9C7D8B" w:rsidRPr="009C7D8B" w:rsidRDefault="009C7D8B" w:rsidP="009C7D8B">
      <w:pPr>
        <w:tabs>
          <w:tab w:val="center" w:pos="8460"/>
        </w:tabs>
        <w:spacing w:line="276" w:lineRule="auto"/>
        <w:ind w:left="-170"/>
        <w:jc w:val="both"/>
        <w:rPr>
          <w:i/>
        </w:rPr>
      </w:pPr>
    </w:p>
    <w:p w:rsidR="009C7D8B" w:rsidRPr="00592F3C" w:rsidRDefault="009C7D8B" w:rsidP="009C7D8B">
      <w:pPr>
        <w:jc w:val="both"/>
        <w:rPr>
          <w:rFonts w:ascii="Arial" w:hAnsi="Arial" w:cs="Arial"/>
          <w:i/>
          <w:sz w:val="22"/>
          <w:szCs w:val="22"/>
        </w:rPr>
      </w:pPr>
      <w:r w:rsidRPr="00592F3C">
        <w:rPr>
          <w:rFonts w:ascii="Arial" w:hAnsi="Arial" w:cs="Arial"/>
          <w:i/>
          <w:sz w:val="22"/>
          <w:szCs w:val="22"/>
        </w:rPr>
        <w:t xml:space="preserve">Με την αριθ. </w:t>
      </w:r>
      <w:proofErr w:type="spellStart"/>
      <w:r w:rsidRPr="00592F3C">
        <w:rPr>
          <w:rFonts w:ascii="Arial" w:hAnsi="Arial" w:cs="Arial"/>
          <w:i/>
          <w:sz w:val="22"/>
          <w:szCs w:val="22"/>
        </w:rPr>
        <w:t>πρωτ</w:t>
      </w:r>
      <w:proofErr w:type="spellEnd"/>
      <w:r w:rsidRPr="00592F3C">
        <w:rPr>
          <w:rFonts w:ascii="Arial" w:hAnsi="Arial" w:cs="Arial"/>
          <w:i/>
          <w:sz w:val="22"/>
          <w:szCs w:val="22"/>
        </w:rPr>
        <w:t xml:space="preserve">. 20320/12-10-2020  αίτησή του ο κ.  ΣΤΑΜΑΤΙΟΥ ΦΙΛΙΠΠΟΣ  του ΧΡΗΣΤΟΥ, κάτοικος της Κοινότητας Λιβαδειάς  του Δήμου </w:t>
      </w:r>
      <w:proofErr w:type="spellStart"/>
      <w:r w:rsidRPr="00592F3C">
        <w:rPr>
          <w:rFonts w:ascii="Arial" w:hAnsi="Arial" w:cs="Arial"/>
          <w:i/>
          <w:sz w:val="22"/>
          <w:szCs w:val="22"/>
        </w:rPr>
        <w:t>Λεβαδέων</w:t>
      </w:r>
      <w:proofErr w:type="spellEnd"/>
      <w:r w:rsidRPr="00592F3C">
        <w:rPr>
          <w:rFonts w:ascii="Arial" w:hAnsi="Arial" w:cs="Arial"/>
          <w:i/>
          <w:sz w:val="22"/>
          <w:szCs w:val="22"/>
        </w:rPr>
        <w:t xml:space="preserve">, με Α.Δ.Τ.:  ΑΕ 494865, ζητά να του  χορηγηθεί  άδεια  </w:t>
      </w:r>
      <w:r w:rsidRPr="00592F3C">
        <w:rPr>
          <w:rFonts w:ascii="Arial" w:hAnsi="Arial" w:cs="Arial"/>
          <w:b/>
          <w:bCs/>
          <w:i/>
          <w:sz w:val="22"/>
          <w:szCs w:val="22"/>
        </w:rPr>
        <w:t>παραγωγού</w:t>
      </w:r>
      <w:r w:rsidRPr="00592F3C">
        <w:rPr>
          <w:rFonts w:ascii="Arial" w:hAnsi="Arial" w:cs="Arial"/>
          <w:i/>
          <w:sz w:val="22"/>
          <w:szCs w:val="22"/>
        </w:rPr>
        <w:t xml:space="preserve"> πωλητή υπαίθριου εμπορίου (Λαϊκών Αγορών), επαγγελματία αγρότη με προϊόντα αγροτικής </w:t>
      </w:r>
      <w:proofErr w:type="spellStart"/>
      <w:r w:rsidRPr="00592F3C">
        <w:rPr>
          <w:rFonts w:ascii="Arial" w:hAnsi="Arial" w:cs="Arial"/>
          <w:i/>
          <w:sz w:val="22"/>
          <w:szCs w:val="22"/>
        </w:rPr>
        <w:t>ζωϊκής</w:t>
      </w:r>
      <w:proofErr w:type="spellEnd"/>
      <w:r w:rsidRPr="00592F3C">
        <w:rPr>
          <w:rFonts w:ascii="Arial" w:hAnsi="Arial" w:cs="Arial"/>
          <w:i/>
          <w:sz w:val="22"/>
          <w:szCs w:val="22"/>
        </w:rPr>
        <w:t xml:space="preserve">  παραγωγής (κατηγορία γαλακτοκομικών). Ο αιτών είναι κτηνοτρόφος αλλά δεν διαθέτει ιδιόκτητη ή μισθωμένη εγκατάσταση μεταποίησης γάλακτος και παραδίδει το γάλα  σε εγκεκριμένη μεταποιητική μονάδα, λαμβάνοντας τελικό μεταποιημένο προϊόν.</w:t>
      </w:r>
    </w:p>
    <w:p w:rsidR="009C7D8B" w:rsidRPr="00592F3C" w:rsidRDefault="009C7D8B" w:rsidP="009C7D8B">
      <w:pPr>
        <w:jc w:val="both"/>
        <w:rPr>
          <w:rFonts w:ascii="Arial" w:hAnsi="Arial" w:cs="Arial"/>
          <w:i/>
          <w:sz w:val="22"/>
          <w:szCs w:val="22"/>
        </w:rPr>
      </w:pPr>
      <w:r w:rsidRPr="00592F3C">
        <w:rPr>
          <w:rFonts w:ascii="Arial" w:hAnsi="Arial" w:cs="Arial"/>
          <w:i/>
          <w:sz w:val="22"/>
          <w:szCs w:val="22"/>
        </w:rPr>
        <w:t>Σύμφωνα με τις παρ.1 και 2 του άρθρου 4 του Ν. 4497/17 (ΦΕΚ 171/13.11.2017 τεύχος Α'):</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«1. Η άδεια παραγωγού πωλητή υπαίθριου εμπορίου χορηγείται σε:</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α) φυσικά πρόσωπα τα οποία είναι επαγγελματίες αγρότες, σύμφωνα με το ν. 3874/2010 (Α' 151),</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β) αγροτικούς συνεταιρισμούς, γυναικείους συνεταιρισμούς, ομάδες παραγωγών και οργανώσεις παραγωγών του ν. 4384/2016 (Α' 78), αποκλειστικά για τη διάθεση προϊόντων των μελών τους.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 xml:space="preserve">2. Οι επαγγελματίες αγρότες μπορούν να δραστηριοποιούνται σε πάσης μορφής υπαίθριες αγορές, καθώς και στο στάσιμο και πλανόδιο εμπόριο, αναλόγως της άδειας που τους έχει χορηγηθεί. </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Οι αγροτικοί και γυναικείοι συνεταιρισμοί, καθώς και οι ομάδες και οργανώσεις παραγωγών, μπορούν να δραστηριοποιούνται μόνο σε οργανωμένες αγορές, όπως οι λαϊκές αγορές και οι αγορές καταναλωτών.</w:t>
      </w:r>
    </w:p>
    <w:p w:rsidR="009C7D8B" w:rsidRPr="00592F3C" w:rsidRDefault="009C7D8B" w:rsidP="009C7D8B">
      <w:pPr>
        <w:jc w:val="both"/>
        <w:rPr>
          <w:rFonts w:ascii="Arial" w:hAnsi="Arial" w:cs="Arial"/>
          <w:i/>
          <w:sz w:val="22"/>
          <w:szCs w:val="22"/>
        </w:rPr>
      </w:pPr>
      <w:r w:rsidRPr="00592F3C">
        <w:rPr>
          <w:rFonts w:ascii="Arial" w:hAnsi="Arial" w:cs="Arial"/>
          <w:i/>
          <w:sz w:val="22"/>
          <w:szCs w:val="22"/>
        </w:rPr>
        <w:t>Σύμφωνα με το άρθρο 5 του Ν. 4497/17 (ΦΕΚ 171/13.11.2017 τεύχος Α'):</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«1. Η άσκηση της υπαίθριας εμπορικής δραστηριότητας επιτρέπεται στους παραγωγούς μετά την έκδοση σχετικής άδειας. Η εν λόγω άδεια φέρει την ονομασία «ΑΔΕΙΑ ΠΑΡΑΓΩΓΟΥ ΠΩΛΗΤΗ ΥΠΑΙΘΡΙΟΥ ΕΜΠΟΡΙΟΥ» και περιλαμβάνει τα εξής στοιχεία:</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α. Την αρχή που εκδίδει την άδεια, τον αριθμό της άδειας, την αρχική ημερομηνία έκδοσής της και τον αριθμό κυκλοφορίας του οχήματος που χρησιμοποιεί ο κάτοχός της.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β. Όταν πρόκειται για φυσικό πρόσωπο, κατά περίπτωση, τα στοιχεία της ταυτότητας του παραγωγού ή της άδειας διαμονής, τη διεύθυνση κατοικίας και τον αριθμό δημοτολογίου. Όταν πρόκειται για συνεταιρισμό, ομάδα ή οργάνωση παραγωγών, η άδεια εκδίδεται στο όνομα του συνεταιρισμού, της ομάδας ή της οργάνωσης παραγωγών και επ' αυτής αναγράφονται και τα στοιχεία του δηλωμένου υπαλλήλου που διενεργεί τις πωλήσεις.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 xml:space="preserve">γ. Τον Αριθμό Φορολογικού Μητρώου, την αρμόδια Δημόσια Οικονομική Υπηρεσία, στην οποία υπάγεται ο πωλητής και, όταν πρόκειται για φυσικό πρόσωπο, τον ασφαλιστικό φορέα, τον αριθμό Α.Μ.Κ.Α. και τον αριθμό εγγραφής στο Μητρώο Αγροτών του ν. 3874/2010. Για </w:t>
      </w:r>
      <w:r w:rsidRPr="00592F3C">
        <w:rPr>
          <w:rFonts w:ascii="Arial" w:eastAsia="Calibri" w:hAnsi="Arial" w:cs="Arial"/>
          <w:i/>
          <w:sz w:val="22"/>
          <w:szCs w:val="22"/>
        </w:rPr>
        <w:lastRenderedPageBreak/>
        <w:t>τους αλιείς αναγράφεται και ο αριθμός του αλιευτικού σκάφους στο Εθνικό Αλιευτικό Μητρώο, σύμφωνα με τους Κανονισμούς (ΕΚ) 1224/2009 (L 343) και (ΕΕ) 404/2011 (L 112).</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 xml:space="preserve">δ. Αν ο παραγωγός δραστηριοποιείται σε λαϊκές αγορές, τις συγκεκριμένες θέσεις εντός αυτών που κατέχει ο πωλητής, ανά ημέρα, καθώς και κάθε μεταγενέστερη μεταβολή των στοιχείων αυτών. Αν ο παραγωγός δραστηριοποιείται στο στάσιμο εμπόριο, το συγκεκριμένο σημείο δραστηριοποίησης και, αν ο παραγωγός δραστηριοποιείται στο πλανόδιο εμπόριο, την Περιφέρεια, στα όρια της οποίας επιτρέπεται να κινείται </w:t>
      </w:r>
      <w:proofErr w:type="spellStart"/>
      <w:r w:rsidRPr="00592F3C">
        <w:rPr>
          <w:rFonts w:ascii="Arial" w:eastAsia="Calibri" w:hAnsi="Arial" w:cs="Arial"/>
          <w:i/>
          <w:sz w:val="22"/>
          <w:szCs w:val="22"/>
        </w:rPr>
        <w:t>πλανοδίως</w:t>
      </w:r>
      <w:proofErr w:type="spellEnd"/>
      <w:r w:rsidRPr="00592F3C">
        <w:rPr>
          <w:rFonts w:ascii="Arial" w:eastAsia="Calibri" w:hAnsi="Arial" w:cs="Arial"/>
          <w:i/>
          <w:sz w:val="22"/>
          <w:szCs w:val="22"/>
        </w:rPr>
        <w:t>.</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ε. Τα παραγόμενα προϊόντα και τις συνολικές ποσότητες αυτών που πρόκειται να διατεθούν κατά τα χρονικά διαστήματα, για τα οποία ανανεώνεται η άδεια, καθώς και τις Περιφερειακές Ενότητες, στις οποίες βρίσκονται οι εκμεταλλεύσεις τους.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στ. Αν πρόκειται για φυσικό πρόσωπο, τα στοιχεία (όνομα, επώνυμο, πατρώνυμο, ΑΦΜ) των προσώπων που υποβοηθούν ή αναπληρώνουν τον δικαιούχο πωλητή παραγωγό πωλητή.</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 xml:space="preserve">ζ. Τον αριθμό του παραγωγού στο Μητρώο Εμπόρων Νωπών Οπωροκηπευτικών του </w:t>
      </w:r>
      <w:proofErr w:type="spellStart"/>
      <w:r w:rsidRPr="00592F3C">
        <w:rPr>
          <w:rFonts w:ascii="Arial" w:eastAsia="Calibri" w:hAnsi="Arial" w:cs="Arial"/>
          <w:i/>
          <w:sz w:val="22"/>
          <w:szCs w:val="22"/>
        </w:rPr>
        <w:t>π.δ</w:t>
      </w:r>
      <w:proofErr w:type="spellEnd"/>
      <w:r w:rsidRPr="00592F3C">
        <w:rPr>
          <w:rFonts w:ascii="Arial" w:eastAsia="Calibri" w:hAnsi="Arial" w:cs="Arial"/>
          <w:i/>
          <w:sz w:val="22"/>
          <w:szCs w:val="22"/>
        </w:rPr>
        <w:t>. 326/1998 (Α' 221), για τους υπόχρεους εγγραφής σε αυτό.</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 xml:space="preserve">2. Ο δικαιούχος ή το άτομο που τον αναπληρώνει οφείλει να φέρει το πρωτότυπο έντυπο της αδείας καθ' όλη τη διάρκεια της δραστηριότητάς του, να το επιδεικνύει στα ελεγκτικά όργανα και να το διατηρεί σε καλή κατάσταση. Απώλεια του εντύπου της άδειας συνεπάγεται αδυναμία δραστηριοποίησης μέχρι την επανέκδοσή του. Για την επανέκδοση ή </w:t>
      </w:r>
      <w:proofErr w:type="spellStart"/>
      <w:r w:rsidRPr="00592F3C">
        <w:rPr>
          <w:rFonts w:ascii="Arial" w:eastAsia="Calibri" w:hAnsi="Arial" w:cs="Arial"/>
          <w:i/>
          <w:sz w:val="22"/>
          <w:szCs w:val="22"/>
        </w:rPr>
        <w:t>επανεκτύπωση</w:t>
      </w:r>
      <w:proofErr w:type="spellEnd"/>
      <w:r w:rsidRPr="00592F3C">
        <w:rPr>
          <w:rFonts w:ascii="Arial" w:eastAsia="Calibri" w:hAnsi="Arial" w:cs="Arial"/>
          <w:i/>
          <w:sz w:val="22"/>
          <w:szCs w:val="22"/>
        </w:rPr>
        <w:t xml:space="preserve"> άδειας, λόγω απώλειας ή για οποιονδήποτε άλλο λόγο, απαιτείται η καταβολή παραβόλου υπέρ της αρχής έκδοσης της άδειας.</w:t>
      </w:r>
    </w:p>
    <w:p w:rsidR="009C7D8B" w:rsidRPr="00592F3C" w:rsidRDefault="009C7D8B" w:rsidP="009C7D8B">
      <w:pPr>
        <w:jc w:val="both"/>
        <w:rPr>
          <w:rFonts w:ascii="Arial" w:hAnsi="Arial" w:cs="Arial"/>
          <w:i/>
          <w:sz w:val="22"/>
          <w:szCs w:val="22"/>
        </w:rPr>
      </w:pPr>
      <w:r w:rsidRPr="00592F3C">
        <w:rPr>
          <w:rFonts w:ascii="Arial" w:hAnsi="Arial" w:cs="Arial"/>
          <w:i/>
          <w:sz w:val="22"/>
          <w:szCs w:val="22"/>
        </w:rPr>
        <w:t>Σύμφωνα με το άρθρο 9 του Ν. 4497/17 (ΦΕΚ 171/13.11.2017 τεύχος Α'):</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«1. Για την έκδοση άδειας παραγωγού πωλητή επαγγελματία αγρότη προσκομίζονται τα εξής δικαιολογητικά:</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α. Αίτηση συνοδευόμενη από υπεύθυνη δήλωση, στην οποία ο ενδιαφερόμενος δηλώνει ότι δεν κατέχει οποιασδήποτε άλλης μορφής άδεια υπαίθριου εμπορίου. Στη δήλωση αναγράφεται και ο αριθμός Μητρώου Εμπόρων Νωπών Οπωροκηπευτικών, για τους υπόχρεους εγγραφής σε αυτό.</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β.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γ. 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β' του άρθρου 11.</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δ. Βεβαίωση ασφαλιστικής ενημερότητας.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ε. Βεβαίωση έναρξης δραστηριότητας από το TAXIS.</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στ. Βεβαίωση ταμειακής μηχανής από το TAXIS.</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t>ζ. Πιστοποιητικό υγείας.</w:t>
      </w:r>
    </w:p>
    <w:p w:rsidR="009C7D8B" w:rsidRPr="00592F3C" w:rsidRDefault="009C7D8B" w:rsidP="009C7D8B">
      <w:pPr>
        <w:jc w:val="both"/>
        <w:rPr>
          <w:rFonts w:ascii="Arial" w:hAnsi="Arial" w:cs="Arial"/>
          <w:i/>
          <w:sz w:val="22"/>
          <w:szCs w:val="22"/>
        </w:rPr>
      </w:pPr>
    </w:p>
    <w:p w:rsidR="009C7D8B" w:rsidRPr="00592F3C" w:rsidRDefault="009C7D8B" w:rsidP="009C7D8B">
      <w:pPr>
        <w:jc w:val="both"/>
        <w:rPr>
          <w:rFonts w:ascii="Arial" w:hAnsi="Arial" w:cs="Arial"/>
          <w:i/>
          <w:sz w:val="22"/>
          <w:szCs w:val="22"/>
        </w:rPr>
      </w:pPr>
      <w:r w:rsidRPr="00592F3C">
        <w:rPr>
          <w:rFonts w:ascii="Arial" w:hAnsi="Arial" w:cs="Arial"/>
          <w:i/>
          <w:sz w:val="22"/>
          <w:szCs w:val="22"/>
        </w:rPr>
        <w:t xml:space="preserve">Σύμφωνα με το άρθρο 10  παρ. 1 </w:t>
      </w:r>
      <w:proofErr w:type="spellStart"/>
      <w:r w:rsidRPr="00592F3C">
        <w:rPr>
          <w:rFonts w:ascii="Arial" w:hAnsi="Arial" w:cs="Arial"/>
          <w:i/>
          <w:sz w:val="22"/>
          <w:szCs w:val="22"/>
        </w:rPr>
        <w:t>εδ</w:t>
      </w:r>
      <w:proofErr w:type="spellEnd"/>
      <w:r w:rsidRPr="00592F3C">
        <w:rPr>
          <w:rFonts w:ascii="Arial" w:hAnsi="Arial" w:cs="Arial"/>
          <w:i/>
          <w:sz w:val="22"/>
          <w:szCs w:val="22"/>
        </w:rPr>
        <w:t xml:space="preserve">. ι, κ,  του Ν. 4497/2017, επιπροσθέτως των δικαιολογητικών του άρθρου 9, </w:t>
      </w:r>
      <w:r w:rsidRPr="00592F3C">
        <w:rPr>
          <w:rFonts w:ascii="Arial" w:hAnsi="Arial" w:cs="Arial"/>
          <w:b/>
          <w:i/>
          <w:sz w:val="22"/>
          <w:szCs w:val="22"/>
        </w:rPr>
        <w:t>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r w:rsidRPr="00592F3C">
        <w:rPr>
          <w:rFonts w:ascii="Arial" w:hAnsi="Arial" w:cs="Arial"/>
          <w:i/>
          <w:sz w:val="22"/>
          <w:szCs w:val="22"/>
        </w:rPr>
        <w:t>, για την έκδοση της άδειας, ο ενδιαφερόμενος προσκομίζει τα εξής δικαιολογητικά:</w:t>
      </w:r>
    </w:p>
    <w:p w:rsidR="009C7D8B" w:rsidRPr="00592F3C" w:rsidRDefault="009C7D8B" w:rsidP="009C7D8B">
      <w:pPr>
        <w:spacing w:before="100" w:beforeAutospacing="1" w:after="100" w:afterAutospacing="1"/>
        <w:jc w:val="both"/>
        <w:rPr>
          <w:rFonts w:ascii="Arial" w:hAnsi="Arial" w:cs="Arial"/>
          <w:i/>
          <w:sz w:val="22"/>
          <w:szCs w:val="22"/>
        </w:rPr>
      </w:pPr>
      <w:r w:rsidRPr="00592F3C">
        <w:rPr>
          <w:rFonts w:ascii="Arial" w:hAnsi="Arial" w:cs="Arial"/>
          <w:b/>
          <w:i/>
          <w:sz w:val="22"/>
          <w:szCs w:val="22"/>
        </w:rPr>
        <w:t>α</w:t>
      </w:r>
      <w:r w:rsidRPr="00592F3C">
        <w:rPr>
          <w:rFonts w:ascii="Arial" w:hAnsi="Arial" w:cs="Arial"/>
          <w:i/>
          <w:sz w:val="22"/>
          <w:szCs w:val="22"/>
        </w:rPr>
        <w:t>. Άδεια λειτουργίας ή άδεια προέγκρισης της εγκατάστασης μεταποίησης.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p w:rsidR="009C7D8B" w:rsidRPr="00592F3C" w:rsidRDefault="009C7D8B" w:rsidP="009C7D8B">
      <w:pPr>
        <w:spacing w:before="100" w:beforeAutospacing="1" w:after="100" w:afterAutospacing="1"/>
        <w:jc w:val="both"/>
        <w:rPr>
          <w:rFonts w:ascii="Arial" w:hAnsi="Arial" w:cs="Arial"/>
          <w:i/>
          <w:sz w:val="22"/>
          <w:szCs w:val="22"/>
        </w:rPr>
      </w:pPr>
      <w:r w:rsidRPr="00592F3C">
        <w:rPr>
          <w:rFonts w:ascii="Arial" w:hAnsi="Arial" w:cs="Arial"/>
          <w:b/>
          <w:i/>
          <w:sz w:val="22"/>
          <w:szCs w:val="22"/>
        </w:rPr>
        <w:t>β.</w:t>
      </w:r>
      <w:r w:rsidRPr="00592F3C">
        <w:rPr>
          <w:rFonts w:ascii="Arial" w:hAnsi="Arial" w:cs="Arial"/>
          <w:i/>
          <w:sz w:val="22"/>
          <w:szCs w:val="22"/>
        </w:rPr>
        <w:t xml:space="preserve"> βεβαίωση της καταχώρισης της εγκατάστασης μεταποίησης του γάλακτος στη λίστα των εγκεκριμένων εγκαταστάσεων του ΕΦΕΤ,</w:t>
      </w:r>
    </w:p>
    <w:p w:rsidR="009C7D8B" w:rsidRPr="00592F3C" w:rsidRDefault="009C7D8B" w:rsidP="009C7D8B">
      <w:pPr>
        <w:spacing w:before="100" w:beforeAutospacing="1" w:after="100" w:afterAutospacing="1"/>
        <w:jc w:val="both"/>
        <w:rPr>
          <w:rFonts w:ascii="Arial" w:hAnsi="Arial" w:cs="Arial"/>
          <w:i/>
          <w:sz w:val="22"/>
          <w:szCs w:val="22"/>
        </w:rPr>
      </w:pPr>
      <w:r w:rsidRPr="00592F3C">
        <w:rPr>
          <w:rFonts w:ascii="Arial" w:hAnsi="Arial" w:cs="Arial"/>
          <w:b/>
          <w:bCs/>
          <w:i/>
          <w:sz w:val="22"/>
          <w:szCs w:val="22"/>
        </w:rPr>
        <w:t>γ</w:t>
      </w:r>
      <w:r w:rsidRPr="00592F3C">
        <w:rPr>
          <w:rFonts w:ascii="Arial" w:hAnsi="Arial" w:cs="Arial"/>
          <w:i/>
          <w:sz w:val="22"/>
          <w:szCs w:val="22"/>
        </w:rPr>
        <w:t>. ιδιωτικό συμφωνητικό μεταξύ του κτηνοτρόφου και της εγκατάστασης μεταποίησης του γάλακτος.</w:t>
      </w:r>
    </w:p>
    <w:p w:rsidR="009C7D8B" w:rsidRPr="00592F3C" w:rsidRDefault="009C7D8B" w:rsidP="009C7D8B">
      <w:pPr>
        <w:pStyle w:val="Web1"/>
        <w:shd w:val="clear" w:color="auto" w:fill="FFFFFF"/>
        <w:spacing w:before="0" w:after="0"/>
        <w:jc w:val="both"/>
        <w:rPr>
          <w:rFonts w:ascii="Arial" w:hAnsi="Arial" w:cs="Arial"/>
          <w:i/>
          <w:sz w:val="22"/>
          <w:szCs w:val="22"/>
        </w:rPr>
      </w:pPr>
      <w:r w:rsidRPr="00592F3C">
        <w:rPr>
          <w:rFonts w:ascii="Arial" w:eastAsia="Calibri" w:hAnsi="Arial" w:cs="Arial"/>
          <w:i/>
          <w:sz w:val="22"/>
          <w:szCs w:val="22"/>
        </w:rPr>
        <w:lastRenderedPageBreak/>
        <w:t xml:space="preserve">Εφόσον τα ανωτέρω δικαιολογητικά είναι πλήρη, τότε η αρμόδια </w:t>
      </w:r>
      <w:proofErr w:type="spellStart"/>
      <w:r w:rsidRPr="00592F3C">
        <w:rPr>
          <w:rFonts w:ascii="Arial" w:eastAsia="Calibri" w:hAnsi="Arial" w:cs="Arial"/>
          <w:i/>
          <w:sz w:val="22"/>
          <w:szCs w:val="22"/>
        </w:rPr>
        <w:t>αδειοδοτούσα</w:t>
      </w:r>
      <w:proofErr w:type="spellEnd"/>
      <w:r w:rsidRPr="00592F3C">
        <w:rPr>
          <w:rFonts w:ascii="Arial" w:eastAsia="Calibri" w:hAnsi="Arial" w:cs="Arial"/>
          <w:i/>
          <w:sz w:val="22"/>
          <w:szCs w:val="22"/>
        </w:rPr>
        <w:t xml:space="preserve"> αρχή, χορηγεί - εκδίδει άδεια υπαίθριου εμπορίου στο όνομα του αιτούντος.</w:t>
      </w:r>
    </w:p>
    <w:p w:rsidR="009C7D8B" w:rsidRPr="00592F3C" w:rsidRDefault="009C7D8B" w:rsidP="009C7D8B">
      <w:pPr>
        <w:jc w:val="both"/>
        <w:rPr>
          <w:rFonts w:ascii="Arial" w:hAnsi="Arial" w:cs="Arial"/>
          <w:i/>
          <w:sz w:val="22"/>
          <w:szCs w:val="22"/>
        </w:rPr>
      </w:pPr>
    </w:p>
    <w:p w:rsidR="009C7D8B" w:rsidRPr="00592F3C" w:rsidRDefault="009C7D8B" w:rsidP="009C7D8B">
      <w:pPr>
        <w:jc w:val="both"/>
        <w:rPr>
          <w:rFonts w:ascii="Arial" w:hAnsi="Arial" w:cs="Arial"/>
          <w:i/>
          <w:sz w:val="22"/>
          <w:szCs w:val="22"/>
        </w:rPr>
      </w:pPr>
      <w:r w:rsidRPr="00592F3C">
        <w:rPr>
          <w:rFonts w:ascii="Arial" w:hAnsi="Arial" w:cs="Arial"/>
          <w:i/>
          <w:sz w:val="22"/>
          <w:szCs w:val="22"/>
        </w:rPr>
        <w:t xml:space="preserve">Σύμφωνα με το άρθρο 8 παρ. 1 του Ν. 4497/2017, αρμόδια αρχή έκδοσης και ανανέωσης των αδειών </w:t>
      </w:r>
      <w:r w:rsidRPr="00592F3C">
        <w:rPr>
          <w:rFonts w:ascii="Arial" w:hAnsi="Arial" w:cs="Arial"/>
          <w:b/>
          <w:bCs/>
          <w:i/>
          <w:sz w:val="22"/>
          <w:szCs w:val="22"/>
        </w:rPr>
        <w:t>παραγωγών</w:t>
      </w:r>
      <w:r w:rsidRPr="00592F3C">
        <w:rPr>
          <w:rFonts w:ascii="Arial" w:hAnsi="Arial" w:cs="Arial"/>
          <w:i/>
          <w:sz w:val="22"/>
          <w:szCs w:val="22"/>
        </w:rPr>
        <w:t xml:space="preserve"> πωλητών είναι </w:t>
      </w:r>
      <w:r w:rsidRPr="00592F3C">
        <w:rPr>
          <w:rStyle w:val="af0"/>
          <w:rFonts w:ascii="Arial" w:hAnsi="Arial" w:cs="Arial"/>
          <w:i/>
          <w:sz w:val="22"/>
          <w:szCs w:val="22"/>
        </w:rPr>
        <w:t xml:space="preserve">ο δήμος της μόνιμης κατοικίας </w:t>
      </w:r>
      <w:r w:rsidRPr="00592F3C">
        <w:rPr>
          <w:rFonts w:ascii="Arial" w:hAnsi="Arial" w:cs="Arial"/>
          <w:i/>
          <w:sz w:val="22"/>
          <w:szCs w:val="22"/>
        </w:rPr>
        <w:t xml:space="preserve">του παραγωγού. </w:t>
      </w:r>
    </w:p>
    <w:p w:rsidR="009C7D8B" w:rsidRPr="00592F3C" w:rsidRDefault="009C7D8B" w:rsidP="009C7D8B">
      <w:pPr>
        <w:jc w:val="both"/>
        <w:rPr>
          <w:rFonts w:ascii="Arial" w:hAnsi="Arial" w:cs="Arial"/>
          <w:i/>
          <w:sz w:val="22"/>
          <w:szCs w:val="22"/>
        </w:rPr>
      </w:pPr>
      <w:r w:rsidRPr="00592F3C">
        <w:rPr>
          <w:rFonts w:ascii="Arial" w:hAnsi="Arial" w:cs="Arial"/>
          <w:i/>
          <w:sz w:val="22"/>
          <w:szCs w:val="22"/>
        </w:rPr>
        <w:t xml:space="preserve">Λαμβάνοντας </w:t>
      </w:r>
      <w:proofErr w:type="spellStart"/>
      <w:r w:rsidRPr="00592F3C">
        <w:rPr>
          <w:rFonts w:ascii="Arial" w:hAnsi="Arial" w:cs="Arial"/>
          <w:i/>
          <w:sz w:val="22"/>
          <w:szCs w:val="22"/>
        </w:rPr>
        <w:t>υπόψιν</w:t>
      </w:r>
      <w:proofErr w:type="spellEnd"/>
      <w:r w:rsidRPr="00592F3C">
        <w:rPr>
          <w:rFonts w:ascii="Arial" w:hAnsi="Arial" w:cs="Arial"/>
          <w:i/>
          <w:sz w:val="22"/>
          <w:szCs w:val="22"/>
        </w:rPr>
        <w:t xml:space="preserve"> </w:t>
      </w:r>
    </w:p>
    <w:p w:rsidR="009C7D8B" w:rsidRPr="00592F3C" w:rsidRDefault="009C7D8B" w:rsidP="009C7D8B">
      <w:pPr>
        <w:pStyle w:val="11"/>
        <w:numPr>
          <w:ilvl w:val="0"/>
          <w:numId w:val="20"/>
        </w:numPr>
        <w:spacing w:after="200" w:line="276" w:lineRule="auto"/>
        <w:jc w:val="both"/>
        <w:rPr>
          <w:rFonts w:ascii="Arial" w:hAnsi="Arial" w:cs="Arial"/>
          <w:i/>
          <w:sz w:val="22"/>
          <w:szCs w:val="22"/>
        </w:rPr>
      </w:pPr>
      <w:r w:rsidRPr="00592F3C">
        <w:rPr>
          <w:rFonts w:ascii="Arial" w:hAnsi="Arial" w:cs="Arial"/>
          <w:i/>
          <w:sz w:val="22"/>
          <w:szCs w:val="22"/>
        </w:rPr>
        <w:t xml:space="preserve">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και ισχύει </w:t>
      </w:r>
    </w:p>
    <w:p w:rsidR="009C7D8B" w:rsidRPr="00592F3C" w:rsidRDefault="009C7D8B" w:rsidP="009C7D8B">
      <w:pPr>
        <w:pStyle w:val="11"/>
        <w:numPr>
          <w:ilvl w:val="0"/>
          <w:numId w:val="20"/>
        </w:numPr>
        <w:spacing w:line="276" w:lineRule="auto"/>
        <w:jc w:val="both"/>
        <w:rPr>
          <w:rFonts w:ascii="Arial" w:hAnsi="Arial" w:cs="Arial"/>
          <w:i/>
          <w:sz w:val="22"/>
          <w:szCs w:val="22"/>
        </w:rPr>
      </w:pPr>
      <w:proofErr w:type="spellStart"/>
      <w:r w:rsidRPr="00592F3C">
        <w:rPr>
          <w:rFonts w:ascii="Arial" w:hAnsi="Arial" w:cs="Arial"/>
          <w:i/>
          <w:sz w:val="22"/>
          <w:szCs w:val="22"/>
        </w:rPr>
        <w:t>Tις</w:t>
      </w:r>
      <w:proofErr w:type="spellEnd"/>
      <w:r w:rsidRPr="00592F3C">
        <w:rPr>
          <w:rFonts w:ascii="Arial" w:hAnsi="Arial" w:cs="Arial"/>
          <w:i/>
          <w:sz w:val="22"/>
          <w:szCs w:val="22"/>
        </w:rPr>
        <w:t xml:space="preserve"> υπ’ </w:t>
      </w:r>
      <w:proofErr w:type="spellStart"/>
      <w:r w:rsidRPr="00592F3C">
        <w:rPr>
          <w:rFonts w:ascii="Arial" w:hAnsi="Arial" w:cs="Arial"/>
          <w:i/>
          <w:sz w:val="22"/>
          <w:szCs w:val="22"/>
        </w:rPr>
        <w:t>αριθμ</w:t>
      </w:r>
      <w:proofErr w:type="spellEnd"/>
      <w:r w:rsidRPr="00592F3C">
        <w:rPr>
          <w:rFonts w:ascii="Arial" w:hAnsi="Arial" w:cs="Arial"/>
          <w:i/>
          <w:sz w:val="22"/>
          <w:szCs w:val="22"/>
        </w:rPr>
        <w:t>. 1/37698/03.04.2018  και 2/46974/2-5-2018 εγκυκλίους  Υπ. Οικονομίας &amp; Ανάπτυξης</w:t>
      </w:r>
    </w:p>
    <w:p w:rsidR="009C7D8B" w:rsidRPr="00592F3C" w:rsidRDefault="009C7D8B" w:rsidP="009C7D8B">
      <w:pPr>
        <w:numPr>
          <w:ilvl w:val="0"/>
          <w:numId w:val="20"/>
        </w:numPr>
        <w:suppressAutoHyphens/>
        <w:spacing w:line="360" w:lineRule="auto"/>
        <w:jc w:val="both"/>
        <w:rPr>
          <w:rFonts w:ascii="Arial" w:hAnsi="Arial" w:cs="Arial"/>
          <w:i/>
          <w:sz w:val="22"/>
          <w:szCs w:val="22"/>
        </w:rPr>
      </w:pPr>
      <w:r w:rsidRPr="00592F3C">
        <w:rPr>
          <w:rFonts w:ascii="Arial" w:hAnsi="Arial" w:cs="Arial"/>
          <w:i/>
          <w:sz w:val="22"/>
          <w:szCs w:val="22"/>
        </w:rPr>
        <w:t>Το άρθρο 285 του Ν.3463/06</w:t>
      </w:r>
    </w:p>
    <w:p w:rsidR="009C7D8B" w:rsidRPr="00592F3C" w:rsidRDefault="009C7D8B" w:rsidP="009C7D8B">
      <w:pPr>
        <w:numPr>
          <w:ilvl w:val="0"/>
          <w:numId w:val="20"/>
        </w:numPr>
        <w:suppressAutoHyphens/>
        <w:spacing w:line="360" w:lineRule="auto"/>
        <w:jc w:val="both"/>
        <w:rPr>
          <w:rFonts w:ascii="Arial" w:hAnsi="Arial" w:cs="Arial"/>
          <w:i/>
          <w:sz w:val="22"/>
          <w:szCs w:val="22"/>
        </w:rPr>
      </w:pPr>
      <w:r w:rsidRPr="00592F3C">
        <w:rPr>
          <w:rFonts w:ascii="Arial" w:hAnsi="Arial" w:cs="Arial"/>
          <w:i/>
          <w:sz w:val="22"/>
          <w:szCs w:val="22"/>
        </w:rPr>
        <w:t xml:space="preserve">Την υπ’ αριθ. 12679/01.02.2018 (ΦΕΚ 353/07.02.2018 τεύχος Β') απόφαση του Υπουργού Οικονομίας και Ανάπτυξης για τον καθορισμού του ποσού του παραβόλου που απαιτείται για την έκδοση της άδειας </w:t>
      </w:r>
    </w:p>
    <w:p w:rsidR="009C7D8B" w:rsidRPr="00592F3C" w:rsidRDefault="009C7D8B" w:rsidP="009C7D8B">
      <w:pPr>
        <w:numPr>
          <w:ilvl w:val="0"/>
          <w:numId w:val="20"/>
        </w:numPr>
        <w:suppressAutoHyphens/>
        <w:spacing w:line="276" w:lineRule="auto"/>
        <w:jc w:val="both"/>
        <w:rPr>
          <w:rFonts w:ascii="Arial" w:hAnsi="Arial" w:cs="Arial"/>
          <w:i/>
          <w:sz w:val="22"/>
          <w:szCs w:val="22"/>
        </w:rPr>
      </w:pPr>
      <w:r w:rsidRPr="00592F3C">
        <w:rPr>
          <w:rFonts w:ascii="Arial" w:hAnsi="Arial" w:cs="Arial"/>
          <w:i/>
          <w:sz w:val="22"/>
          <w:szCs w:val="22"/>
        </w:rPr>
        <w:t xml:space="preserve">Την αριθ. </w:t>
      </w:r>
      <w:proofErr w:type="spellStart"/>
      <w:r w:rsidRPr="00592F3C">
        <w:rPr>
          <w:rFonts w:ascii="Arial" w:hAnsi="Arial" w:cs="Arial"/>
          <w:i/>
          <w:sz w:val="22"/>
          <w:szCs w:val="22"/>
        </w:rPr>
        <w:t>πρωτ</w:t>
      </w:r>
      <w:proofErr w:type="spellEnd"/>
      <w:r w:rsidRPr="00592F3C">
        <w:rPr>
          <w:rFonts w:ascii="Arial" w:hAnsi="Arial" w:cs="Arial"/>
          <w:i/>
          <w:sz w:val="22"/>
          <w:szCs w:val="22"/>
        </w:rPr>
        <w:t xml:space="preserve">  20320/12-10-2020  αίτηση του ΣΤΑΜΑΤΙΟΥ ΦΙΛΙΠΠΟΥ  του ΧΡΗΣΤΟΥ με όλα τα απαιτούμενα δικαιολογητικά που προσκόμισε μέχρι σήμερα, σύμφωνα με τα άρθρα 9 και 10 του Ν. 4497/2017(ΦΕΚ 171/13.11.2017 τεύχος Α') όπως ισχύει </w:t>
      </w:r>
    </w:p>
    <w:p w:rsidR="009C7D8B" w:rsidRPr="00592F3C" w:rsidRDefault="009C7D8B" w:rsidP="009C7D8B">
      <w:pPr>
        <w:jc w:val="both"/>
        <w:rPr>
          <w:rFonts w:ascii="Arial" w:hAnsi="Arial" w:cs="Arial"/>
          <w:i/>
          <w:sz w:val="22"/>
          <w:szCs w:val="22"/>
        </w:rPr>
      </w:pPr>
    </w:p>
    <w:p w:rsidR="009C7D8B" w:rsidRPr="00592F3C" w:rsidRDefault="009C7D8B" w:rsidP="009C7D8B">
      <w:pPr>
        <w:jc w:val="both"/>
        <w:rPr>
          <w:rFonts w:ascii="Arial" w:hAnsi="Arial" w:cs="Arial"/>
          <w:i/>
          <w:sz w:val="22"/>
          <w:szCs w:val="22"/>
        </w:rPr>
      </w:pPr>
      <w:r w:rsidRPr="00592F3C">
        <w:rPr>
          <w:rFonts w:ascii="Arial" w:hAnsi="Arial" w:cs="Arial"/>
          <w:i/>
          <w:sz w:val="22"/>
          <w:szCs w:val="22"/>
        </w:rPr>
        <w:tab/>
        <w:t xml:space="preserve">                         </w:t>
      </w:r>
      <w:r w:rsidRPr="00592F3C">
        <w:rPr>
          <w:rFonts w:ascii="Arial" w:hAnsi="Arial" w:cs="Arial"/>
          <w:b/>
          <w:i/>
          <w:sz w:val="22"/>
          <w:szCs w:val="22"/>
        </w:rPr>
        <w:t xml:space="preserve">καλείται το Δημοτικό Συμβούλιο να αποφασίσει </w:t>
      </w:r>
    </w:p>
    <w:p w:rsidR="009C7D8B" w:rsidRPr="00592F3C" w:rsidRDefault="009C7D8B" w:rsidP="009C7D8B">
      <w:pPr>
        <w:jc w:val="both"/>
        <w:rPr>
          <w:rFonts w:ascii="Arial" w:hAnsi="Arial" w:cs="Arial"/>
          <w:i/>
          <w:sz w:val="22"/>
          <w:szCs w:val="22"/>
        </w:rPr>
      </w:pPr>
      <w:r w:rsidRPr="00592F3C">
        <w:rPr>
          <w:rFonts w:ascii="Arial" w:hAnsi="Arial" w:cs="Arial"/>
          <w:b/>
          <w:i/>
          <w:sz w:val="22"/>
          <w:szCs w:val="22"/>
        </w:rPr>
        <w:t>Α.  γ</w:t>
      </w:r>
      <w:r w:rsidRPr="00592F3C">
        <w:rPr>
          <w:rFonts w:ascii="Arial" w:hAnsi="Arial" w:cs="Arial"/>
          <w:i/>
          <w:sz w:val="22"/>
          <w:szCs w:val="22"/>
        </w:rPr>
        <w:t>ια τη χορήγηση άδειας παραγωγού πωλητή υπαίθριου  εμπορίου  (λαϊκών αγορών) για πώληση γαλακτοκομικών προϊόντων, στον :</w:t>
      </w:r>
    </w:p>
    <w:p w:rsidR="009C7D8B" w:rsidRPr="00592F3C" w:rsidRDefault="009C7D8B" w:rsidP="009C7D8B">
      <w:pPr>
        <w:jc w:val="both"/>
        <w:rPr>
          <w:rFonts w:ascii="Arial" w:hAnsi="Arial" w:cs="Arial"/>
          <w:i/>
          <w:sz w:val="22"/>
          <w:szCs w:val="22"/>
        </w:rPr>
      </w:pPr>
    </w:p>
    <w:tbl>
      <w:tblPr>
        <w:tblW w:w="8552" w:type="dxa"/>
        <w:tblInd w:w="-20" w:type="dxa"/>
        <w:tblLayout w:type="fixed"/>
        <w:tblLook w:val="0000"/>
      </w:tblPr>
      <w:tblGrid>
        <w:gridCol w:w="4261"/>
        <w:gridCol w:w="4291"/>
      </w:tblGrid>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bCs/>
                <w:i/>
                <w:sz w:val="22"/>
                <w:szCs w:val="22"/>
              </w:rPr>
              <w:t>Σταματίου</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bCs/>
                <w:i/>
                <w:sz w:val="22"/>
                <w:szCs w:val="22"/>
              </w:rPr>
              <w:t>Φίλιππος</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bCs/>
                <w:i/>
                <w:sz w:val="22"/>
                <w:szCs w:val="22"/>
              </w:rPr>
              <w:t>Χρήστος</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Παναγιώτα</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 xml:space="preserve">Α.Δ.Τ.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b/>
                <w:i/>
                <w:sz w:val="22"/>
                <w:szCs w:val="22"/>
              </w:rPr>
            </w:pPr>
            <w:r w:rsidRPr="00592F3C">
              <w:rPr>
                <w:rFonts w:ascii="Arial" w:hAnsi="Arial" w:cs="Arial"/>
                <w:b/>
                <w:i/>
                <w:sz w:val="22"/>
                <w:szCs w:val="22"/>
              </w:rPr>
              <w:t>ΑΕ 494865</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ΤΟΠΟΣ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Λιβαδειά Βοιωτίας, Τ.Κ.32131</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ΑΡ. ΔΗΜΟΤΟΛΟΓΙΟΥ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 xml:space="preserve"> 13937/1 Δήμου </w:t>
            </w:r>
            <w:proofErr w:type="spellStart"/>
            <w:r w:rsidRPr="00592F3C">
              <w:rPr>
                <w:rFonts w:ascii="Arial" w:hAnsi="Arial" w:cs="Arial"/>
                <w:b/>
                <w:i/>
                <w:sz w:val="22"/>
                <w:szCs w:val="22"/>
              </w:rPr>
              <w:t>Λεβαδέων</w:t>
            </w:r>
            <w:proofErr w:type="spellEnd"/>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Α.Φ.Μ.</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045859660</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Δ.Ο.Υ.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 xml:space="preserve">Λιβαδειάς </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Α.Μ.Κ.Α.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08097300498</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ΑΣΦΑΛΙΣΤΙΚΟΣ ΦΟΡΕΑΣ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ΕΦΚΑ</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ΑΡ. ΜΗΤΡΩΟΥ ΑΓΡΟΤΩΝ του ν. 3874/2010</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21310</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Γαλακτοκομικά προϊόντα</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 xml:space="preserve">ΘΕΣΗ  ΖΩΙΚΟΥ ΚΕΦΑΛΑΙΟΥ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i/>
                <w:sz w:val="22"/>
                <w:szCs w:val="22"/>
              </w:rPr>
            </w:pPr>
            <w:r w:rsidRPr="00592F3C">
              <w:rPr>
                <w:rFonts w:ascii="Arial" w:hAnsi="Arial" w:cs="Arial"/>
                <w:b/>
                <w:i/>
                <w:sz w:val="22"/>
                <w:szCs w:val="22"/>
              </w:rPr>
              <w:t>Κ. ΛΙΒΑΔΕΙΑΣ</w:t>
            </w: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b/>
                <w:i/>
                <w:sz w:val="22"/>
                <w:szCs w:val="22"/>
                <w:lang w:val="en-US"/>
              </w:rPr>
            </w:pPr>
            <w:r w:rsidRPr="00592F3C">
              <w:rPr>
                <w:rFonts w:ascii="Arial" w:hAnsi="Arial" w:cs="Arial"/>
                <w:b/>
                <w:i/>
                <w:sz w:val="22"/>
                <w:szCs w:val="22"/>
              </w:rPr>
              <w:t>ΑΡ. ΚΥΚΛΟΦΟΡΙΑΣ ΟΧΗΜΑΤΟΣ</w:t>
            </w:r>
          </w:p>
          <w:p w:rsidR="009C7D8B" w:rsidRPr="00592F3C" w:rsidRDefault="009C7D8B" w:rsidP="0021361A">
            <w:pPr>
              <w:jc w:val="both"/>
              <w:rPr>
                <w:rFonts w:ascii="Arial" w:hAnsi="Arial" w:cs="Arial"/>
                <w:b/>
                <w:i/>
                <w:sz w:val="22"/>
                <w:szCs w:val="22"/>
              </w:rPr>
            </w:pP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b/>
                <w:i/>
                <w:sz w:val="22"/>
                <w:szCs w:val="22"/>
                <w:lang w:val="en-US"/>
              </w:rPr>
            </w:pPr>
            <w:r w:rsidRPr="00592F3C">
              <w:rPr>
                <w:rFonts w:ascii="Arial" w:hAnsi="Arial" w:cs="Arial"/>
                <w:b/>
                <w:i/>
                <w:sz w:val="22"/>
                <w:szCs w:val="22"/>
              </w:rPr>
              <w:t>ΒΙΝ 3519</w:t>
            </w:r>
          </w:p>
          <w:p w:rsidR="009C7D8B" w:rsidRPr="00592F3C" w:rsidRDefault="009C7D8B" w:rsidP="0021361A">
            <w:pPr>
              <w:jc w:val="both"/>
              <w:rPr>
                <w:rFonts w:ascii="Arial" w:hAnsi="Arial" w:cs="Arial"/>
                <w:b/>
                <w:i/>
                <w:sz w:val="22"/>
                <w:szCs w:val="22"/>
              </w:rPr>
            </w:pPr>
          </w:p>
        </w:tc>
      </w:tr>
      <w:tr w:rsidR="009C7D8B" w:rsidRPr="00592F3C" w:rsidTr="0021361A">
        <w:tc>
          <w:tcPr>
            <w:tcW w:w="4261" w:type="dxa"/>
            <w:tcBorders>
              <w:top w:val="single" w:sz="4" w:space="0" w:color="000001"/>
              <w:left w:val="single" w:sz="4" w:space="0" w:color="000001"/>
              <w:bottom w:val="single" w:sz="4" w:space="0" w:color="000001"/>
            </w:tcBorders>
            <w:shd w:val="clear" w:color="auto" w:fill="FFFFFF"/>
          </w:tcPr>
          <w:p w:rsidR="009C7D8B" w:rsidRPr="00592F3C" w:rsidRDefault="009C7D8B" w:rsidP="0021361A">
            <w:pPr>
              <w:jc w:val="both"/>
              <w:rPr>
                <w:rFonts w:ascii="Arial" w:hAnsi="Arial" w:cs="Arial"/>
                <w:b/>
                <w:i/>
                <w:sz w:val="22"/>
                <w:szCs w:val="22"/>
              </w:rPr>
            </w:pPr>
            <w:r w:rsidRPr="00592F3C">
              <w:rPr>
                <w:rFonts w:ascii="Arial" w:hAnsi="Arial" w:cs="Arial"/>
                <w:b/>
                <w:i/>
                <w:sz w:val="22"/>
                <w:szCs w:val="22"/>
              </w:rPr>
              <w:t>ΑΔΕΙΑ ΚΥΚΛΟΦΟΡΙΑΣ ΟΧΗΜΑΤΟΣ</w:t>
            </w:r>
          </w:p>
          <w:p w:rsidR="009C7D8B" w:rsidRPr="00592F3C" w:rsidRDefault="009C7D8B" w:rsidP="0021361A">
            <w:pPr>
              <w:jc w:val="both"/>
              <w:rPr>
                <w:rFonts w:ascii="Arial" w:hAnsi="Arial" w:cs="Arial"/>
                <w:b/>
                <w:i/>
                <w:sz w:val="22"/>
                <w:szCs w:val="22"/>
              </w:rPr>
            </w:pPr>
            <w:r w:rsidRPr="00592F3C">
              <w:rPr>
                <w:rFonts w:ascii="Arial" w:hAnsi="Arial" w:cs="Arial"/>
                <w:b/>
                <w:i/>
                <w:sz w:val="22"/>
                <w:szCs w:val="22"/>
              </w:rPr>
              <w:t>(ΜΕΤΑΦΟΡΑΣ ΓΑΛΑΚΤΟΚΟΜΙΚΩΝ)</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9C7D8B" w:rsidRPr="00592F3C" w:rsidRDefault="009C7D8B" w:rsidP="0021361A">
            <w:pPr>
              <w:jc w:val="both"/>
              <w:rPr>
                <w:rFonts w:ascii="Arial" w:hAnsi="Arial" w:cs="Arial"/>
                <w:b/>
                <w:i/>
                <w:sz w:val="22"/>
                <w:szCs w:val="22"/>
              </w:rPr>
            </w:pPr>
            <w:r w:rsidRPr="00592F3C">
              <w:rPr>
                <w:rFonts w:ascii="Arial" w:hAnsi="Arial" w:cs="Arial"/>
                <w:b/>
                <w:i/>
                <w:sz w:val="22"/>
                <w:szCs w:val="22"/>
              </w:rPr>
              <w:t xml:space="preserve">1172/11-11-2020 </w:t>
            </w:r>
            <w:r w:rsidRPr="00592F3C">
              <w:rPr>
                <w:rFonts w:ascii="Arial" w:hAnsi="Arial" w:cs="Arial"/>
                <w:i/>
                <w:sz w:val="22"/>
                <w:szCs w:val="22"/>
              </w:rPr>
              <w:t>(Δ/ΝΣΗ ΑΓΡ.ΟΙΚ/ΜΙΑΣ &amp; ΚΤΗΝΙΑΤΡΙΚΗΣ Π.Ε. ΒΟΙΩΤΙΑΣ</w:t>
            </w:r>
            <w:r w:rsidRPr="00592F3C">
              <w:rPr>
                <w:rFonts w:ascii="Arial" w:hAnsi="Arial" w:cs="Arial"/>
                <w:b/>
                <w:i/>
                <w:sz w:val="22"/>
                <w:szCs w:val="22"/>
              </w:rPr>
              <w:t>)</w:t>
            </w:r>
          </w:p>
        </w:tc>
      </w:tr>
    </w:tbl>
    <w:p w:rsidR="009C7D8B" w:rsidRPr="00592F3C" w:rsidRDefault="009C7D8B" w:rsidP="009C7D8B">
      <w:pPr>
        <w:jc w:val="both"/>
        <w:rPr>
          <w:rFonts w:ascii="Arial" w:hAnsi="Arial" w:cs="Arial"/>
          <w:i/>
          <w:sz w:val="22"/>
          <w:szCs w:val="22"/>
        </w:rPr>
      </w:pPr>
    </w:p>
    <w:p w:rsidR="00D83A95" w:rsidRPr="00AF4898" w:rsidRDefault="00D83A95" w:rsidP="00D83A95">
      <w:pPr>
        <w:jc w:val="both"/>
        <w:rPr>
          <w:rFonts w:ascii="Arial" w:hAnsi="Arial" w:cs="Arial"/>
          <w:i/>
          <w:sz w:val="22"/>
          <w:szCs w:val="22"/>
        </w:rPr>
      </w:pPr>
      <w:r>
        <w:rPr>
          <w:rFonts w:ascii="Arial" w:hAnsi="Arial" w:cs="Arial"/>
          <w:b/>
          <w:i/>
          <w:sz w:val="22"/>
          <w:szCs w:val="22"/>
        </w:rPr>
        <w:t>Με τους όρους που η κείμενη νομοθεσία ορίζει και επισυνάπτονται</w:t>
      </w:r>
    </w:p>
    <w:p w:rsidR="00776082" w:rsidRDefault="00776082" w:rsidP="00776082">
      <w:pPr>
        <w:jc w:val="both"/>
        <w:rPr>
          <w:rFonts w:ascii="Arial" w:eastAsia="Bookman Old Style" w:hAnsi="Arial" w:cs="Arial"/>
          <w:color w:val="000000"/>
          <w:sz w:val="22"/>
          <w:szCs w:val="22"/>
          <w:highlight w:val="white"/>
        </w:rPr>
      </w:pPr>
    </w:p>
    <w:p w:rsidR="00776082" w:rsidRDefault="00776082" w:rsidP="00776082">
      <w:pPr>
        <w:widowControl w:val="0"/>
        <w:tabs>
          <w:tab w:val="center" w:pos="8460"/>
        </w:tabs>
        <w:suppressAutoHyphens/>
        <w:rPr>
          <w:rFonts w:ascii="Arial" w:hAnsi="Arial" w:cs="Arial"/>
          <w:sz w:val="22"/>
          <w:szCs w:val="22"/>
        </w:rPr>
      </w:pPr>
    </w:p>
    <w:p w:rsidR="00776082" w:rsidRDefault="00776082" w:rsidP="00776082">
      <w:pPr>
        <w:jc w:val="both"/>
        <w:rPr>
          <w:rFonts w:ascii="Arial" w:eastAsia="Arial" w:hAnsi="Arial" w:cs="Arial"/>
          <w:iCs/>
          <w:color w:val="000000"/>
          <w:kern w:val="1"/>
          <w:sz w:val="22"/>
          <w:szCs w:val="22"/>
        </w:rPr>
      </w:pP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lastRenderedPageBreak/>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917CAF" w:rsidRDefault="00795419" w:rsidP="00F44AFE">
      <w:pPr>
        <w:pStyle w:val="a8"/>
        <w:numPr>
          <w:ilvl w:val="0"/>
          <w:numId w:val="3"/>
        </w:numPr>
        <w:spacing w:line="276" w:lineRule="auto"/>
        <w:jc w:val="both"/>
        <w:rPr>
          <w:i/>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D83A95" w:rsidRPr="00D83A95" w:rsidRDefault="00D83A95" w:rsidP="00F44AFE">
      <w:pPr>
        <w:widowControl w:val="0"/>
        <w:numPr>
          <w:ilvl w:val="0"/>
          <w:numId w:val="3"/>
        </w:numPr>
        <w:suppressAutoHyphens/>
        <w:spacing w:before="100" w:beforeAutospacing="1" w:line="276" w:lineRule="auto"/>
        <w:jc w:val="both"/>
        <w:rPr>
          <w:rStyle w:val="ae"/>
          <w:rFonts w:ascii="Arial" w:hAnsi="Arial" w:cs="Arial"/>
          <w:i w:val="0"/>
          <w:iCs w:val="0"/>
          <w:sz w:val="24"/>
          <w:szCs w:val="24"/>
        </w:rPr>
      </w:pPr>
      <w:r>
        <w:rPr>
          <w:rFonts w:ascii="Arial" w:eastAsia="Arial" w:hAnsi="Arial" w:cs="Arial"/>
          <w:kern w:val="1"/>
          <w:sz w:val="22"/>
          <w:szCs w:val="22"/>
          <w:highlight w:val="white"/>
          <w:shd w:val="clear" w:color="auto" w:fill="FFFFFF"/>
          <w:lang w:bidi="hi-IN"/>
        </w:rPr>
        <w:t xml:space="preserve">το υπ </w:t>
      </w:r>
      <w:proofErr w:type="spellStart"/>
      <w:r w:rsidRPr="009C7D8B">
        <w:rPr>
          <w:rFonts w:ascii="Arial" w:eastAsia="Arial" w:hAnsi="Arial" w:cs="Arial"/>
          <w:kern w:val="1"/>
          <w:sz w:val="22"/>
          <w:szCs w:val="22"/>
          <w:highlight w:val="white"/>
          <w:shd w:val="clear" w:color="auto" w:fill="FFFFFF"/>
          <w:lang w:bidi="hi-IN"/>
        </w:rPr>
        <w:t>αριθμ</w:t>
      </w:r>
      <w:proofErr w:type="spellEnd"/>
      <w:r w:rsidRPr="009C7D8B">
        <w:rPr>
          <w:rFonts w:ascii="Arial" w:eastAsia="Arial" w:hAnsi="Arial" w:cs="Arial"/>
          <w:kern w:val="1"/>
          <w:sz w:val="22"/>
          <w:szCs w:val="22"/>
          <w:highlight w:val="white"/>
          <w:shd w:val="clear" w:color="auto" w:fill="FFFFFF"/>
          <w:lang w:bidi="hi-IN"/>
        </w:rPr>
        <w:t xml:space="preserve"> </w:t>
      </w:r>
      <w:r>
        <w:rPr>
          <w:rFonts w:ascii="Arial" w:eastAsia="Arial" w:hAnsi="Arial" w:cs="Arial"/>
          <w:kern w:val="1"/>
          <w:sz w:val="22"/>
          <w:szCs w:val="22"/>
          <w:shd w:val="clear" w:color="auto" w:fill="FFFFFF"/>
          <w:lang w:bidi="hi-IN"/>
        </w:rPr>
        <w:t>20320/12-10-2020/11-11-2020</w:t>
      </w:r>
      <w:r w:rsidRPr="009C7D8B">
        <w:rPr>
          <w:rStyle w:val="ae"/>
          <w:rFonts w:ascii="Arial" w:eastAsia="Arial" w:hAnsi="Arial" w:cs="Arial"/>
          <w:i w:val="0"/>
          <w:kern w:val="1"/>
          <w:sz w:val="22"/>
          <w:szCs w:val="22"/>
          <w:shd w:val="clear" w:color="auto" w:fill="FFFFFF"/>
          <w:lang w:bidi="hi-IN"/>
        </w:rPr>
        <w:t xml:space="preserve"> </w:t>
      </w:r>
      <w:r w:rsidRPr="009C7D8B">
        <w:rPr>
          <w:rStyle w:val="ae"/>
          <w:rFonts w:ascii="Arial" w:eastAsia="Arial" w:hAnsi="Arial" w:cs="Arial"/>
          <w:i w:val="0"/>
          <w:color w:val="000000"/>
          <w:kern w:val="1"/>
          <w:sz w:val="22"/>
          <w:szCs w:val="22"/>
          <w:highlight w:val="white"/>
          <w:shd w:val="clear" w:color="auto" w:fill="FFFFFF"/>
        </w:rPr>
        <w:t xml:space="preserve">έγγραφο </w:t>
      </w:r>
      <w:r w:rsidRPr="009C7D8B">
        <w:rPr>
          <w:rStyle w:val="ae"/>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Pr="009C7D8B">
        <w:rPr>
          <w:rStyle w:val="ae"/>
          <w:rFonts w:ascii="Arial" w:eastAsia="Arial" w:hAnsi="Arial" w:cs="Arial"/>
          <w:i w:val="0"/>
          <w:kern w:val="1"/>
          <w:sz w:val="22"/>
          <w:szCs w:val="22"/>
          <w:highlight w:val="white"/>
          <w:shd w:val="clear" w:color="auto" w:fill="FFFFFF"/>
          <w:lang w:bidi="hi-IN"/>
        </w:rPr>
        <w:t xml:space="preserve"> του Δήμου</w:t>
      </w:r>
      <w:r w:rsidRPr="009C7D8B">
        <w:rPr>
          <w:rStyle w:val="ae"/>
          <w:rFonts w:ascii="Arial" w:eastAsia="Arial" w:hAnsi="Arial" w:cs="Arial"/>
          <w:i w:val="0"/>
          <w:color w:val="000000"/>
          <w:kern w:val="1"/>
          <w:sz w:val="22"/>
          <w:szCs w:val="22"/>
          <w:highlight w:val="white"/>
          <w:shd w:val="clear" w:color="auto" w:fill="FFFFFF"/>
          <w:lang w:bidi="hi-IN"/>
        </w:rPr>
        <w:t xml:space="preserve">  </w:t>
      </w:r>
    </w:p>
    <w:p w:rsidR="00D83A95" w:rsidRDefault="00D83A95" w:rsidP="00D83A95">
      <w:pPr>
        <w:numPr>
          <w:ilvl w:val="0"/>
          <w:numId w:val="3"/>
        </w:numPr>
        <w:suppressAutoHyphens/>
        <w:jc w:val="both"/>
      </w:pPr>
      <w:r>
        <w:rPr>
          <w:rFonts w:ascii="Arial" w:hAnsi="Arial" w:cs="Arial"/>
          <w:sz w:val="22"/>
          <w:szCs w:val="22"/>
        </w:rPr>
        <w:t xml:space="preserve">Την υπ’ αριθ.  </w:t>
      </w:r>
      <w:r>
        <w:rPr>
          <w:rFonts w:ascii="Arial" w:eastAsia="Calibri" w:hAnsi="Arial" w:cs="Arial"/>
          <w:sz w:val="22"/>
          <w:szCs w:val="22"/>
        </w:rPr>
        <w:t xml:space="preserve"> </w:t>
      </w:r>
      <w:proofErr w:type="spellStart"/>
      <w:r>
        <w:rPr>
          <w:rFonts w:ascii="Arial" w:eastAsia="Calibri" w:hAnsi="Arial" w:cs="Arial"/>
          <w:sz w:val="22"/>
          <w:szCs w:val="22"/>
        </w:rPr>
        <w:t>πρωτ</w:t>
      </w:r>
      <w:proofErr w:type="spellEnd"/>
      <w:r>
        <w:rPr>
          <w:rFonts w:ascii="Arial" w:eastAsia="Calibri" w:hAnsi="Arial" w:cs="Arial"/>
          <w:sz w:val="22"/>
          <w:szCs w:val="22"/>
        </w:rPr>
        <w:t xml:space="preserve">. 20320/12-10-2020 αίτηση του κ. Σταματίου Φίλιππου του Χρήστου </w:t>
      </w:r>
      <w:r>
        <w:rPr>
          <w:rFonts w:ascii="Arial" w:hAnsi="Arial" w:cs="Arial"/>
          <w:sz w:val="22"/>
          <w:szCs w:val="22"/>
        </w:rPr>
        <w:t xml:space="preserve">με όλα τα απαιτούμενα δικαιολογητικά που προσκόμισε,  </w:t>
      </w:r>
    </w:p>
    <w:p w:rsidR="00D83A95" w:rsidRDefault="00D83A95" w:rsidP="00D83A95">
      <w:pPr>
        <w:pStyle w:val="30"/>
        <w:widowControl w:val="0"/>
        <w:numPr>
          <w:ilvl w:val="0"/>
          <w:numId w:val="3"/>
        </w:numPr>
        <w:spacing w:after="0" w:line="240" w:lineRule="auto"/>
        <w:jc w:val="both"/>
      </w:pPr>
      <w:proofErr w:type="spellStart"/>
      <w:r>
        <w:rPr>
          <w:rFonts w:ascii="Arial" w:hAnsi="Arial" w:cs="Arial"/>
        </w:rPr>
        <w:t>Tις</w:t>
      </w:r>
      <w:proofErr w:type="spellEnd"/>
      <w:r>
        <w:rPr>
          <w:rFonts w:ascii="Arial" w:hAnsi="Arial" w:cs="Arial"/>
        </w:rPr>
        <w:t xml:space="preserve"> υπ’ </w:t>
      </w:r>
      <w:proofErr w:type="spellStart"/>
      <w:r>
        <w:rPr>
          <w:rFonts w:ascii="Arial" w:hAnsi="Arial" w:cs="Arial"/>
        </w:rPr>
        <w:t>αριθμ</w:t>
      </w:r>
      <w:proofErr w:type="spellEnd"/>
      <w:r>
        <w:rPr>
          <w:rFonts w:ascii="Arial" w:hAnsi="Arial" w:cs="Arial"/>
        </w:rPr>
        <w:t>. 1/37698/03.04.2018  και 2/46974/2-5-2018 εγκυκλίους  Υπ. Οικονομίας &amp; Ανάπτυξης</w:t>
      </w:r>
    </w:p>
    <w:p w:rsidR="00D83A95" w:rsidRPr="00D83A95" w:rsidRDefault="00D83A95" w:rsidP="00D83A95">
      <w:pPr>
        <w:numPr>
          <w:ilvl w:val="0"/>
          <w:numId w:val="3"/>
        </w:numPr>
        <w:suppressAutoHyphens/>
        <w:spacing w:line="360" w:lineRule="auto"/>
        <w:jc w:val="both"/>
      </w:pPr>
      <w:r w:rsidRPr="00D83A95">
        <w:rPr>
          <w:rFonts w:ascii="Arial" w:eastAsia="Calibri" w:hAnsi="Arial" w:cs="Arial"/>
          <w:sz w:val="22"/>
          <w:szCs w:val="22"/>
        </w:rPr>
        <w:t>Το άρθρο 285 του Ν.3463/06 (ΔΚΚ)</w:t>
      </w:r>
    </w:p>
    <w:p w:rsidR="00D83A95" w:rsidRPr="00D83A95" w:rsidRDefault="00D83A95" w:rsidP="00D83A95">
      <w:pPr>
        <w:numPr>
          <w:ilvl w:val="0"/>
          <w:numId w:val="3"/>
        </w:numPr>
        <w:suppressAutoHyphens/>
        <w:spacing w:line="360" w:lineRule="auto"/>
        <w:jc w:val="both"/>
      </w:pPr>
      <w:r w:rsidRPr="00D83A95">
        <w:rPr>
          <w:rFonts w:ascii="Arial" w:hAnsi="Arial" w:cs="Arial"/>
          <w:sz w:val="22"/>
          <w:szCs w:val="22"/>
        </w:rPr>
        <w:t>Τις διατάξεις του  Ν. 4497/17 (ΦΕΚ 171/13.11.2017 τεύχος Α')</w:t>
      </w:r>
    </w:p>
    <w:p w:rsidR="00776082" w:rsidRDefault="00776082" w:rsidP="00F44AFE">
      <w:pPr>
        <w:pStyle w:val="a8"/>
        <w:widowControl w:val="0"/>
        <w:numPr>
          <w:ilvl w:val="0"/>
          <w:numId w:val="3"/>
        </w:numPr>
        <w:spacing w:line="276" w:lineRule="auto"/>
        <w:jc w:val="both"/>
        <w:rPr>
          <w:rFonts w:ascii="Arial" w:hAnsi="Arial" w:cs="Arial"/>
          <w:sz w:val="22"/>
          <w:szCs w:val="22"/>
        </w:rPr>
      </w:pPr>
      <w:r w:rsidRPr="00D71DAD">
        <w:rPr>
          <w:rFonts w:ascii="Arial" w:hAnsi="Arial" w:cs="Arial"/>
          <w:sz w:val="22"/>
          <w:szCs w:val="22"/>
        </w:rPr>
        <w:t>Τη</w:t>
      </w:r>
      <w:r>
        <w:rPr>
          <w:rFonts w:ascii="Arial" w:hAnsi="Arial" w:cs="Arial"/>
          <w:sz w:val="22"/>
          <w:szCs w:val="22"/>
        </w:rPr>
        <w:t>ν</w:t>
      </w:r>
      <w:r w:rsidRPr="00D71DAD">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D83A95" w:rsidRPr="001C0B46" w:rsidRDefault="00D83A95" w:rsidP="00D83A95">
      <w:pPr>
        <w:pStyle w:val="a5"/>
        <w:numPr>
          <w:ilvl w:val="0"/>
          <w:numId w:val="3"/>
        </w:numPr>
        <w:suppressAutoHyphens/>
        <w:spacing w:line="276" w:lineRule="auto"/>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D83A95" w:rsidRPr="00D83A95" w:rsidRDefault="00D83A95" w:rsidP="00D83A95">
      <w:pPr>
        <w:widowControl w:val="0"/>
        <w:spacing w:line="276" w:lineRule="auto"/>
        <w:ind w:left="360"/>
        <w:jc w:val="both"/>
        <w:rPr>
          <w:rFonts w:ascii="Arial" w:hAnsi="Arial" w:cs="Arial"/>
          <w:sz w:val="22"/>
          <w:szCs w:val="22"/>
        </w:rPr>
      </w:pPr>
    </w:p>
    <w:p w:rsidR="00776082" w:rsidRDefault="00776082" w:rsidP="00795419">
      <w:pPr>
        <w:jc w:val="both"/>
      </w:pPr>
      <w:r>
        <w:rPr>
          <w:rFonts w:ascii="Arial" w:eastAsia="Arial" w:hAnsi="Arial" w:cs="Arial"/>
          <w:iCs/>
          <w:color w:val="000000"/>
          <w:kern w:val="1"/>
          <w:sz w:val="22"/>
          <w:szCs w:val="22"/>
          <w:highlight w:val="white"/>
        </w:rPr>
        <w:t xml:space="preserve"> </w:t>
      </w:r>
      <w:r w:rsidRPr="00776082">
        <w:rPr>
          <w:rFonts w:ascii="Arial" w:eastAsia="Arial" w:hAnsi="Arial" w:cs="Arial"/>
          <w:color w:val="00000A"/>
          <w:sz w:val="22"/>
          <w:szCs w:val="22"/>
        </w:rPr>
        <w:t xml:space="preserve">                                               </w:t>
      </w:r>
    </w:p>
    <w:p w:rsidR="00776082" w:rsidRDefault="00776082" w:rsidP="00776082">
      <w:pPr>
        <w:widowControl w:val="0"/>
        <w:tabs>
          <w:tab w:val="center" w:pos="8460"/>
        </w:tabs>
        <w:suppressAutoHyphens/>
        <w:rPr>
          <w:rFonts w:ascii="Arial" w:hAnsi="Arial" w:cs="Arial"/>
          <w:b/>
          <w:bCs/>
          <w:sz w:val="22"/>
          <w:szCs w:val="22"/>
        </w:rPr>
      </w:pPr>
    </w:p>
    <w:p w:rsidR="00776082" w:rsidRDefault="00776082" w:rsidP="00776082">
      <w:pPr>
        <w:widowControl w:val="0"/>
        <w:tabs>
          <w:tab w:val="center" w:pos="8460"/>
        </w:tabs>
        <w:suppressAutoHyphens/>
        <w:rPr>
          <w:rFonts w:ascii="Arial" w:hAnsi="Arial" w:cs="Arial"/>
          <w:b/>
          <w:bCs/>
          <w:sz w:val="22"/>
          <w:szCs w:val="22"/>
        </w:rPr>
      </w:pPr>
    </w:p>
    <w:p w:rsidR="00776082" w:rsidRDefault="00795419" w:rsidP="00776082">
      <w:pPr>
        <w:widowControl w:val="0"/>
        <w:tabs>
          <w:tab w:val="center" w:pos="8460"/>
        </w:tabs>
        <w:suppressAutoHyphens/>
        <w:jc w:val="center"/>
      </w:pPr>
      <w:r>
        <w:rPr>
          <w:rFonts w:ascii="Arial" w:eastAsia="Arial" w:hAnsi="Arial" w:cs="Arial"/>
          <w:b/>
          <w:bCs/>
          <w:color w:val="00000A"/>
          <w:spacing w:val="-3"/>
          <w:kern w:val="1"/>
          <w:sz w:val="22"/>
          <w:szCs w:val="22"/>
          <w:highlight w:val="white"/>
          <w:shd w:val="clear" w:color="auto" w:fill="FFFFFF"/>
          <w:lang w:eastAsia="zh-CN"/>
        </w:rPr>
        <w:t xml:space="preserve"> </w:t>
      </w:r>
      <w:r w:rsidR="00776082">
        <w:rPr>
          <w:rFonts w:ascii="Arial" w:eastAsia="Arial" w:hAnsi="Arial" w:cs="Arial"/>
          <w:b/>
          <w:bCs/>
          <w:color w:val="00000A"/>
          <w:spacing w:val="-3"/>
          <w:kern w:val="1"/>
          <w:sz w:val="22"/>
          <w:szCs w:val="22"/>
          <w:highlight w:val="white"/>
          <w:shd w:val="clear" w:color="auto" w:fill="FFFFFF"/>
          <w:lang w:eastAsia="zh-CN"/>
        </w:rPr>
        <w:t xml:space="preserve"> </w:t>
      </w:r>
      <w:r w:rsidR="00776082" w:rsidRPr="00776082">
        <w:rPr>
          <w:rFonts w:ascii="Arial" w:eastAsia="Arial" w:hAnsi="Arial" w:cs="Arial"/>
          <w:bCs/>
          <w:color w:val="00000A"/>
          <w:spacing w:val="-3"/>
          <w:kern w:val="1"/>
          <w:sz w:val="22"/>
          <w:szCs w:val="22"/>
          <w:highlight w:val="white"/>
          <w:shd w:val="clear" w:color="auto" w:fill="FFFFFF"/>
          <w:lang w:eastAsia="zh-CN"/>
        </w:rPr>
        <w:t xml:space="preserve"> </w:t>
      </w:r>
      <w:r w:rsidR="00776082">
        <w:rPr>
          <w:rFonts w:ascii="Arial" w:eastAsia="Cambria" w:hAnsi="Arial" w:cs="Arial"/>
          <w:b/>
          <w:bCs/>
          <w:color w:val="00000A"/>
          <w:spacing w:val="-3"/>
          <w:kern w:val="1"/>
          <w:sz w:val="22"/>
          <w:szCs w:val="22"/>
          <w:highlight w:val="white"/>
          <w:shd w:val="clear" w:color="auto" w:fill="FFFFFF"/>
          <w:lang w:eastAsia="zh-CN"/>
        </w:rPr>
        <w:t>ΑΠΟΦΑΣΙΖΕΙ ΟΜΟΦΩΝΑ</w:t>
      </w:r>
    </w:p>
    <w:p w:rsidR="00776082" w:rsidRDefault="00776082" w:rsidP="00776082">
      <w:pPr>
        <w:widowControl w:val="0"/>
        <w:tabs>
          <w:tab w:val="center" w:pos="8460"/>
        </w:tabs>
        <w:suppressAutoHyphens/>
        <w:jc w:val="center"/>
      </w:pPr>
    </w:p>
    <w:p w:rsidR="00D83A95" w:rsidRDefault="00D83A95" w:rsidP="00D83A95">
      <w:pPr>
        <w:jc w:val="both"/>
      </w:pPr>
      <w:r>
        <w:rPr>
          <w:rFonts w:ascii="Arial" w:eastAsia="Calibri" w:hAnsi="Arial" w:cs="Arial"/>
          <w:b/>
          <w:sz w:val="22"/>
          <w:szCs w:val="22"/>
        </w:rPr>
        <w:t xml:space="preserve">Α.  </w:t>
      </w:r>
      <w:r>
        <w:rPr>
          <w:rFonts w:ascii="Arial" w:hAnsi="Arial" w:cs="Arial"/>
          <w:b/>
          <w:bCs/>
          <w:sz w:val="22"/>
          <w:szCs w:val="22"/>
        </w:rPr>
        <w:t xml:space="preserve">Εγκρίνει </w:t>
      </w:r>
      <w:r>
        <w:rPr>
          <w:rFonts w:ascii="Arial" w:hAnsi="Arial" w:cs="Arial"/>
          <w:sz w:val="22"/>
          <w:szCs w:val="22"/>
        </w:rPr>
        <w:t xml:space="preserve"> τ</w:t>
      </w:r>
      <w:r>
        <w:rPr>
          <w:rFonts w:ascii="Arial" w:eastAsia="Calibri" w:hAnsi="Arial" w:cs="Arial"/>
          <w:sz w:val="22"/>
          <w:szCs w:val="22"/>
        </w:rPr>
        <w:t>η χορήγηση άδειας παραγωγού πωλητή υπαίθριου  εμπορίου  (λαϊκών αγορών) για πώληση γαλακτοκομικών προϊόντων, στον :</w:t>
      </w:r>
    </w:p>
    <w:p w:rsidR="00D83A95" w:rsidRDefault="00F43612" w:rsidP="00FE4ECD">
      <w:pPr>
        <w:widowControl w:val="0"/>
        <w:tabs>
          <w:tab w:val="center" w:pos="8460"/>
        </w:tabs>
        <w:suppressAutoHyphens/>
        <w:spacing w:line="360" w:lineRule="auto"/>
        <w:jc w:val="both"/>
        <w:rPr>
          <w:rStyle w:val="ae"/>
          <w:rFonts w:ascii="Arial" w:eastAsia="Arial" w:hAnsi="Arial" w:cs="Arial"/>
          <w:i w:val="0"/>
          <w:color w:val="000000"/>
          <w:kern w:val="1"/>
          <w:position w:val="2"/>
          <w:sz w:val="22"/>
          <w:szCs w:val="22"/>
          <w:shd w:val="clear" w:color="auto" w:fill="FFFFFF"/>
          <w:lang w:bidi="hi-IN"/>
        </w:rPr>
      </w:pPr>
      <w:r w:rsidRPr="00E72491">
        <w:rPr>
          <w:rStyle w:val="ae"/>
          <w:rFonts w:ascii="Arial" w:eastAsia="Arial" w:hAnsi="Arial" w:cs="Arial"/>
          <w:i w:val="0"/>
          <w:color w:val="000000"/>
          <w:kern w:val="1"/>
          <w:position w:val="2"/>
          <w:sz w:val="22"/>
          <w:szCs w:val="22"/>
          <w:shd w:val="clear" w:color="auto" w:fill="FFFFFF"/>
          <w:lang w:bidi="hi-IN"/>
        </w:rPr>
        <w:t xml:space="preserve">    </w:t>
      </w:r>
      <w:r w:rsidR="003604BC" w:rsidRPr="00E72491">
        <w:rPr>
          <w:rStyle w:val="ae"/>
          <w:rFonts w:ascii="Arial" w:eastAsia="Arial" w:hAnsi="Arial" w:cs="Arial"/>
          <w:i w:val="0"/>
          <w:color w:val="000000"/>
          <w:kern w:val="1"/>
          <w:position w:val="2"/>
          <w:sz w:val="22"/>
          <w:szCs w:val="22"/>
          <w:shd w:val="clear" w:color="auto" w:fill="FFFFFF"/>
          <w:lang w:bidi="hi-IN"/>
        </w:rPr>
        <w:t xml:space="preserve">  </w:t>
      </w:r>
    </w:p>
    <w:tbl>
      <w:tblPr>
        <w:tblW w:w="8552" w:type="dxa"/>
        <w:tblInd w:w="-20" w:type="dxa"/>
        <w:tblLayout w:type="fixed"/>
        <w:tblLook w:val="0000"/>
      </w:tblPr>
      <w:tblGrid>
        <w:gridCol w:w="4261"/>
        <w:gridCol w:w="4291"/>
      </w:tblGrid>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bCs/>
                <w:sz w:val="22"/>
                <w:szCs w:val="22"/>
              </w:rPr>
              <w:t>Σταματίου</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bCs/>
                <w:sz w:val="22"/>
                <w:szCs w:val="22"/>
              </w:rPr>
              <w:t>Φίλιππος</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bCs/>
                <w:sz w:val="22"/>
                <w:szCs w:val="22"/>
              </w:rPr>
              <w:t>Χρήστος</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Παναγιώτα</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 xml:space="preserve">Α.Δ.Τ.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b/>
                <w:sz w:val="22"/>
                <w:szCs w:val="22"/>
              </w:rPr>
            </w:pPr>
            <w:r w:rsidRPr="00D83A95">
              <w:rPr>
                <w:rFonts w:ascii="Arial" w:hAnsi="Arial" w:cs="Arial"/>
                <w:b/>
                <w:sz w:val="22"/>
                <w:szCs w:val="22"/>
              </w:rPr>
              <w:t>ΑΕ 494865</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ΤΟΠΟΣ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Λιβαδειά Βοιωτίας, Τ.Κ.32131</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ΑΡ. ΔΗΜΟΤΟΛΟΓΙΟΥ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 xml:space="preserve"> 13937/1 Δήμου </w:t>
            </w:r>
            <w:proofErr w:type="spellStart"/>
            <w:r w:rsidRPr="00D83A95">
              <w:rPr>
                <w:rFonts w:ascii="Arial" w:hAnsi="Arial" w:cs="Arial"/>
                <w:b/>
                <w:sz w:val="22"/>
                <w:szCs w:val="22"/>
              </w:rPr>
              <w:t>Λεβαδέων</w:t>
            </w:r>
            <w:proofErr w:type="spellEnd"/>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Α.Φ.Μ.</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045859660</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Δ.Ο.Υ.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 xml:space="preserve">Λιβαδειάς </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Α.Μ.Κ.Α.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08097300498</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ΑΣΦΑΛΙΣΤΙΚΟΣ ΦΟΡΕΑΣ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ΕΦΚΑ</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 xml:space="preserve">ΑΡ. ΜΗΤΡΩΟΥ ΑΓΡΟΤΩΝ του ν. </w:t>
            </w:r>
            <w:r w:rsidRPr="00D83A95">
              <w:rPr>
                <w:rFonts w:ascii="Arial" w:hAnsi="Arial" w:cs="Arial"/>
                <w:b/>
                <w:sz w:val="22"/>
                <w:szCs w:val="22"/>
              </w:rPr>
              <w:lastRenderedPageBreak/>
              <w:t>3874/2010</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lastRenderedPageBreak/>
              <w:t>21310</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lastRenderedPageBreak/>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Γαλακτοκομικά προϊόντα</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 xml:space="preserve">ΘΕΣΗ  ΖΩΙΚΟΥ ΚΕΦΑΛΑΙΟΥ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sz w:val="22"/>
                <w:szCs w:val="22"/>
              </w:rPr>
            </w:pPr>
            <w:r w:rsidRPr="00D83A95">
              <w:rPr>
                <w:rFonts w:ascii="Arial" w:hAnsi="Arial" w:cs="Arial"/>
                <w:b/>
                <w:sz w:val="22"/>
                <w:szCs w:val="22"/>
              </w:rPr>
              <w:t>Κ. ΛΙΒΑΔΕΙΑΣ</w:t>
            </w: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b/>
                <w:sz w:val="22"/>
                <w:szCs w:val="22"/>
                <w:lang w:val="en-US"/>
              </w:rPr>
            </w:pPr>
            <w:r w:rsidRPr="00D83A95">
              <w:rPr>
                <w:rFonts w:ascii="Arial" w:hAnsi="Arial" w:cs="Arial"/>
                <w:b/>
                <w:sz w:val="22"/>
                <w:szCs w:val="22"/>
              </w:rPr>
              <w:t>ΑΡ. ΚΥΚΛΟΦΟΡΙΑΣ ΟΧΗΜΑΤΟΣ</w:t>
            </w:r>
          </w:p>
          <w:p w:rsidR="00D83A95" w:rsidRPr="00D83A95" w:rsidRDefault="00D83A95" w:rsidP="0021361A">
            <w:pPr>
              <w:jc w:val="both"/>
              <w:rPr>
                <w:rFonts w:ascii="Arial" w:hAnsi="Arial" w:cs="Arial"/>
                <w:b/>
                <w:sz w:val="22"/>
                <w:szCs w:val="22"/>
              </w:rPr>
            </w:pP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b/>
                <w:sz w:val="22"/>
                <w:szCs w:val="22"/>
                <w:lang w:val="en-US"/>
              </w:rPr>
            </w:pPr>
            <w:r w:rsidRPr="00D83A95">
              <w:rPr>
                <w:rFonts w:ascii="Arial" w:hAnsi="Arial" w:cs="Arial"/>
                <w:b/>
                <w:sz w:val="22"/>
                <w:szCs w:val="22"/>
              </w:rPr>
              <w:t>ΒΙΝ 3519</w:t>
            </w:r>
          </w:p>
          <w:p w:rsidR="00D83A95" w:rsidRPr="00D83A95" w:rsidRDefault="00D83A95" w:rsidP="0021361A">
            <w:pPr>
              <w:jc w:val="both"/>
              <w:rPr>
                <w:rFonts w:ascii="Arial" w:hAnsi="Arial" w:cs="Arial"/>
                <w:b/>
                <w:sz w:val="22"/>
                <w:szCs w:val="22"/>
              </w:rPr>
            </w:pPr>
          </w:p>
        </w:tc>
      </w:tr>
      <w:tr w:rsidR="00D83A95" w:rsidRPr="00D83A95" w:rsidTr="0021361A">
        <w:tc>
          <w:tcPr>
            <w:tcW w:w="4261" w:type="dxa"/>
            <w:tcBorders>
              <w:top w:val="single" w:sz="4" w:space="0" w:color="000001"/>
              <w:left w:val="single" w:sz="4" w:space="0" w:color="000001"/>
              <w:bottom w:val="single" w:sz="4" w:space="0" w:color="000001"/>
            </w:tcBorders>
            <w:shd w:val="clear" w:color="auto" w:fill="FFFFFF"/>
          </w:tcPr>
          <w:p w:rsidR="00D83A95" w:rsidRPr="00D83A95" w:rsidRDefault="00D83A95" w:rsidP="0021361A">
            <w:pPr>
              <w:jc w:val="both"/>
              <w:rPr>
                <w:rFonts w:ascii="Arial" w:hAnsi="Arial" w:cs="Arial"/>
                <w:b/>
                <w:sz w:val="22"/>
                <w:szCs w:val="22"/>
              </w:rPr>
            </w:pPr>
            <w:r w:rsidRPr="00D83A95">
              <w:rPr>
                <w:rFonts w:ascii="Arial" w:hAnsi="Arial" w:cs="Arial"/>
                <w:b/>
                <w:sz w:val="22"/>
                <w:szCs w:val="22"/>
              </w:rPr>
              <w:t>ΑΔΕΙΑ ΚΥΚΛΟΦΟΡΙΑΣ ΟΧΗΜΑΤΟΣ</w:t>
            </w:r>
          </w:p>
          <w:p w:rsidR="00D83A95" w:rsidRPr="00D83A95" w:rsidRDefault="00D83A95" w:rsidP="0021361A">
            <w:pPr>
              <w:jc w:val="both"/>
              <w:rPr>
                <w:rFonts w:ascii="Arial" w:hAnsi="Arial" w:cs="Arial"/>
                <w:b/>
                <w:sz w:val="22"/>
                <w:szCs w:val="22"/>
              </w:rPr>
            </w:pPr>
            <w:r w:rsidRPr="00D83A95">
              <w:rPr>
                <w:rFonts w:ascii="Arial" w:hAnsi="Arial" w:cs="Arial"/>
                <w:b/>
                <w:sz w:val="22"/>
                <w:szCs w:val="22"/>
              </w:rPr>
              <w:t>(ΜΕΤΑΦΟΡΑΣ ΓΑΛΑΚΤΟΚΟΜΙΚΩΝ)</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83A95" w:rsidRPr="00D83A95" w:rsidRDefault="00D83A95" w:rsidP="0021361A">
            <w:pPr>
              <w:jc w:val="both"/>
              <w:rPr>
                <w:rFonts w:ascii="Arial" w:hAnsi="Arial" w:cs="Arial"/>
                <w:b/>
                <w:sz w:val="22"/>
                <w:szCs w:val="22"/>
              </w:rPr>
            </w:pPr>
            <w:r w:rsidRPr="00D83A95">
              <w:rPr>
                <w:rFonts w:ascii="Arial" w:hAnsi="Arial" w:cs="Arial"/>
                <w:b/>
                <w:sz w:val="22"/>
                <w:szCs w:val="22"/>
              </w:rPr>
              <w:t xml:space="preserve">1172/11-11-2020 </w:t>
            </w:r>
            <w:r w:rsidRPr="00D83A95">
              <w:rPr>
                <w:rFonts w:ascii="Arial" w:hAnsi="Arial" w:cs="Arial"/>
                <w:sz w:val="22"/>
                <w:szCs w:val="22"/>
              </w:rPr>
              <w:t>(Δ/ΝΣΗ ΑΓΡ.ΟΙΚ/ΜΙΑΣ &amp; ΚΤΗΝΙΑΤΡΙΚΗΣ Π.Ε. ΒΟΙΩΤΙΑΣ</w:t>
            </w:r>
            <w:r w:rsidRPr="00D83A95">
              <w:rPr>
                <w:rFonts w:ascii="Arial" w:hAnsi="Arial" w:cs="Arial"/>
                <w:b/>
                <w:sz w:val="22"/>
                <w:szCs w:val="22"/>
              </w:rPr>
              <w:t>)</w:t>
            </w:r>
          </w:p>
        </w:tc>
      </w:tr>
    </w:tbl>
    <w:p w:rsidR="00FE4ECD" w:rsidRDefault="00FE4ECD" w:rsidP="00FE4ECD">
      <w:pPr>
        <w:widowControl w:val="0"/>
        <w:tabs>
          <w:tab w:val="center" w:pos="8460"/>
        </w:tabs>
        <w:suppressAutoHyphens/>
        <w:spacing w:line="360" w:lineRule="auto"/>
        <w:jc w:val="both"/>
        <w:rPr>
          <w:rStyle w:val="ae"/>
          <w:rFonts w:ascii="Arial" w:eastAsia="Arial" w:hAnsi="Arial" w:cs="Arial"/>
          <w:i w:val="0"/>
          <w:color w:val="000000"/>
          <w:kern w:val="1"/>
          <w:position w:val="2"/>
          <w:sz w:val="22"/>
          <w:szCs w:val="22"/>
          <w:shd w:val="clear" w:color="auto" w:fill="FFFFFF"/>
          <w:lang w:bidi="hi-IN"/>
        </w:rPr>
      </w:pPr>
    </w:p>
    <w:p w:rsidR="00D83A95" w:rsidRPr="006077B8" w:rsidRDefault="00D83A95" w:rsidP="00D83A95">
      <w:pPr>
        <w:jc w:val="both"/>
        <w:rPr>
          <w:rFonts w:ascii="Arial" w:hAnsi="Arial" w:cs="Arial"/>
          <w:sz w:val="22"/>
          <w:szCs w:val="22"/>
        </w:rPr>
      </w:pPr>
      <w:r w:rsidRPr="006077B8">
        <w:rPr>
          <w:rFonts w:ascii="Arial" w:hAnsi="Arial" w:cs="Arial"/>
          <w:b/>
          <w:sz w:val="22"/>
          <w:szCs w:val="22"/>
        </w:rPr>
        <w:t>Β.</w:t>
      </w:r>
      <w:r w:rsidRPr="006077B8">
        <w:rPr>
          <w:rFonts w:ascii="Arial" w:hAnsi="Arial" w:cs="Arial"/>
          <w:sz w:val="22"/>
          <w:szCs w:val="22"/>
        </w:rPr>
        <w:t xml:space="preserve"> Η άδεια είναι προσωποπαγής και χορηγείται στους δικαιούχους για την πώληση αποκλειστικά </w:t>
      </w:r>
      <w:proofErr w:type="spellStart"/>
      <w:r w:rsidRPr="006077B8">
        <w:rPr>
          <w:rFonts w:ascii="Arial" w:hAnsi="Arial" w:cs="Arial"/>
          <w:sz w:val="22"/>
          <w:szCs w:val="22"/>
        </w:rPr>
        <w:t>ιδιοπαραγόμενων</w:t>
      </w:r>
      <w:proofErr w:type="spellEnd"/>
      <w:r w:rsidRPr="006077B8">
        <w:rPr>
          <w:rFonts w:ascii="Arial" w:hAnsi="Arial" w:cs="Arial"/>
          <w:sz w:val="22"/>
          <w:szCs w:val="22"/>
        </w:rPr>
        <w:t xml:space="preserve"> προϊόντων. Απαγορεύεται αυστηρά να παραχωρηθεί, να εκμισθωθεί και να χρησιμοποιηθεί από τρίτα πρόσωπα, πέραν του συζύγου και των τέκνων ,  γονέων και αδελφών του δικαιούχου, με τους όρους και τις προϋποθέσεις που τίθενται στον Ν.4497/17 για την αναπλήρωση όπως τροποποιήθηκε και συμπληρώθηκε με τον Ν. 4605/20109(</w:t>
      </w:r>
      <w:proofErr w:type="spellStart"/>
      <w:r w:rsidRPr="006077B8">
        <w:rPr>
          <w:rFonts w:ascii="Arial" w:hAnsi="Arial" w:cs="Arial"/>
          <w:sz w:val="22"/>
          <w:szCs w:val="22"/>
        </w:rPr>
        <w:t>φεκ</w:t>
      </w:r>
      <w:proofErr w:type="spellEnd"/>
      <w:r w:rsidRPr="006077B8">
        <w:rPr>
          <w:rFonts w:ascii="Arial" w:hAnsi="Arial" w:cs="Arial"/>
          <w:sz w:val="22"/>
          <w:szCs w:val="22"/>
        </w:rPr>
        <w:t xml:space="preserve"> 52/1.4.19, </w:t>
      </w:r>
      <w:proofErr w:type="spellStart"/>
      <w:r w:rsidRPr="006077B8">
        <w:rPr>
          <w:rFonts w:ascii="Arial" w:hAnsi="Arial" w:cs="Arial"/>
          <w:sz w:val="22"/>
          <w:szCs w:val="22"/>
        </w:rPr>
        <w:t>τ.Α΄</w:t>
      </w:r>
      <w:proofErr w:type="spellEnd"/>
      <w:r w:rsidRPr="006077B8">
        <w:rPr>
          <w:rFonts w:ascii="Arial" w:hAnsi="Arial" w:cs="Arial"/>
          <w:sz w:val="22"/>
          <w:szCs w:val="22"/>
        </w:rPr>
        <w:t>)</w:t>
      </w:r>
    </w:p>
    <w:p w:rsidR="00D83A95" w:rsidRPr="006077B8" w:rsidRDefault="00D83A95" w:rsidP="00D83A95">
      <w:pPr>
        <w:jc w:val="both"/>
        <w:rPr>
          <w:rFonts w:ascii="Arial" w:hAnsi="Arial" w:cs="Arial"/>
          <w:sz w:val="22"/>
          <w:szCs w:val="22"/>
        </w:rPr>
      </w:pPr>
      <w:r w:rsidRPr="006077B8">
        <w:rPr>
          <w:rFonts w:ascii="Arial" w:hAnsi="Arial" w:cs="Arial"/>
          <w:sz w:val="22"/>
          <w:szCs w:val="22"/>
        </w:rPr>
        <w:t>Με την επιφύλαξη των διατάξεων που προβλέπουν υποβοήθηση, αναπλήρωση του αδειούχου και πρόσληψη υπαλλήλου από τον αδειούχο,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D83A95" w:rsidRPr="006077B8" w:rsidRDefault="00D83A95" w:rsidP="00D83A95">
      <w:pPr>
        <w:jc w:val="both"/>
        <w:rPr>
          <w:rFonts w:ascii="Arial" w:hAnsi="Arial" w:cs="Arial"/>
          <w:sz w:val="22"/>
          <w:szCs w:val="22"/>
        </w:rPr>
      </w:pPr>
    </w:p>
    <w:p w:rsidR="00D83A95" w:rsidRPr="006077B8" w:rsidRDefault="00D83A95" w:rsidP="00D83A95">
      <w:pPr>
        <w:jc w:val="both"/>
        <w:rPr>
          <w:rFonts w:ascii="Arial" w:hAnsi="Arial" w:cs="Arial"/>
          <w:sz w:val="22"/>
          <w:szCs w:val="22"/>
        </w:rPr>
      </w:pPr>
      <w:r w:rsidRPr="006077B8">
        <w:rPr>
          <w:rFonts w:ascii="Arial" w:hAnsi="Arial" w:cs="Arial"/>
          <w:b/>
          <w:sz w:val="22"/>
          <w:szCs w:val="22"/>
        </w:rPr>
        <w:t>Γ.</w:t>
      </w:r>
      <w:r w:rsidRPr="006077B8">
        <w:rPr>
          <w:rFonts w:ascii="Arial" w:hAnsi="Arial" w:cs="Arial"/>
          <w:sz w:val="22"/>
          <w:szCs w:val="22"/>
        </w:rPr>
        <w:t xml:space="preserve"> Ο δικαιούχος οφείλει να φέρει το πρωτότυπο έντυπο της αδείας του καθ' όλη τη διάρκεια της δραστηριότητάς του, να το επιδεικνύει στα ελεγκτικά όργανα και να το διατηρεί σε καλή κατάσταση.</w:t>
      </w:r>
    </w:p>
    <w:p w:rsidR="00D83A95" w:rsidRPr="006077B8" w:rsidRDefault="00D83A95" w:rsidP="00D83A95">
      <w:pPr>
        <w:jc w:val="both"/>
        <w:rPr>
          <w:rFonts w:ascii="Arial" w:hAnsi="Arial" w:cs="Arial"/>
          <w:sz w:val="22"/>
          <w:szCs w:val="22"/>
        </w:rPr>
      </w:pPr>
      <w:r w:rsidRPr="006077B8">
        <w:rPr>
          <w:rFonts w:ascii="Arial" w:hAnsi="Arial" w:cs="Arial"/>
          <w:sz w:val="22"/>
          <w:szCs w:val="22"/>
          <w:shd w:val="clear" w:color="auto" w:fill="FFFFFF"/>
        </w:rPr>
        <w:t>Απώλεια του εντύπου της άδειας συνεπάγεται αδυναμία δραστηριοποίησης μέχρι την επανέκδοσή του.</w:t>
      </w:r>
    </w:p>
    <w:p w:rsidR="00D83A95" w:rsidRPr="006077B8" w:rsidRDefault="00D83A95" w:rsidP="00D83A95">
      <w:pPr>
        <w:jc w:val="both"/>
        <w:rPr>
          <w:rFonts w:ascii="Arial" w:hAnsi="Arial" w:cs="Arial"/>
          <w:sz w:val="22"/>
          <w:szCs w:val="22"/>
          <w:shd w:val="clear" w:color="auto" w:fill="FFFFFF"/>
        </w:rPr>
      </w:pPr>
      <w:r w:rsidRPr="006077B8">
        <w:rPr>
          <w:rFonts w:ascii="Arial" w:hAnsi="Arial" w:cs="Arial"/>
          <w:b/>
          <w:sz w:val="22"/>
          <w:szCs w:val="22"/>
        </w:rPr>
        <w:t xml:space="preserve">Δ. </w:t>
      </w:r>
      <w:r w:rsidRPr="006077B8">
        <w:rPr>
          <w:rFonts w:ascii="Arial" w:hAnsi="Arial" w:cs="Arial"/>
          <w:sz w:val="22"/>
          <w:szCs w:val="22"/>
        </w:rPr>
        <w:t>Η άδεια ισχύει  για ένα έτος από την έκδοσή της</w:t>
      </w:r>
      <w:r w:rsidRPr="006077B8">
        <w:rPr>
          <w:rFonts w:ascii="Arial" w:hAnsi="Arial" w:cs="Arial"/>
          <w:b/>
          <w:bCs/>
          <w:sz w:val="22"/>
          <w:szCs w:val="22"/>
        </w:rPr>
        <w:t xml:space="preserve">  και </w:t>
      </w:r>
      <w:r w:rsidRPr="006077B8">
        <w:rPr>
          <w:rFonts w:ascii="Arial" w:hAnsi="Arial" w:cs="Arial"/>
          <w:sz w:val="22"/>
          <w:szCs w:val="22"/>
        </w:rPr>
        <w:t xml:space="preserve">ανανεώνεται </w:t>
      </w:r>
      <w:r w:rsidRPr="006077B8">
        <w:rPr>
          <w:rFonts w:ascii="Arial" w:hAnsi="Arial" w:cs="Arial"/>
          <w:sz w:val="22"/>
          <w:szCs w:val="22"/>
          <w:shd w:val="clear" w:color="auto" w:fill="FFFFFF"/>
        </w:rPr>
        <w:t>από το Δήμο,</w:t>
      </w:r>
      <w:r w:rsidRPr="006077B8">
        <w:rPr>
          <w:rStyle w:val="10"/>
          <w:rFonts w:ascii="Arial" w:hAnsi="Arial" w:cs="Arial"/>
          <w:sz w:val="22"/>
          <w:szCs w:val="22"/>
          <w:shd w:val="clear" w:color="auto" w:fill="FFFFFF"/>
        </w:rPr>
        <w:t xml:space="preserve"> </w:t>
      </w:r>
      <w:r w:rsidRPr="006077B8">
        <w:rPr>
          <w:rFonts w:ascii="Arial" w:hAnsi="Arial" w:cs="Arial"/>
          <w:sz w:val="22"/>
          <w:szCs w:val="22"/>
          <w:shd w:val="clear" w:color="auto" w:fill="FFFFFF"/>
        </w:rPr>
        <w:t xml:space="preserve">με την υποβολή των δικαιολογητικών του άρθρου 11 του Ν.4497/17. </w:t>
      </w:r>
    </w:p>
    <w:p w:rsidR="00D83A95" w:rsidRPr="006077B8" w:rsidRDefault="00D83A95" w:rsidP="00D83A95">
      <w:pPr>
        <w:jc w:val="both"/>
        <w:rPr>
          <w:rFonts w:ascii="Arial" w:hAnsi="Arial" w:cs="Arial"/>
          <w:sz w:val="22"/>
          <w:szCs w:val="22"/>
          <w:shd w:val="clear" w:color="auto" w:fill="FFFFFF"/>
        </w:rPr>
      </w:pPr>
    </w:p>
    <w:p w:rsidR="00D83A95" w:rsidRPr="006077B8" w:rsidRDefault="00D83A95" w:rsidP="00D83A95">
      <w:pPr>
        <w:jc w:val="both"/>
        <w:rPr>
          <w:rFonts w:ascii="Arial" w:hAnsi="Arial" w:cs="Arial"/>
          <w:sz w:val="22"/>
          <w:szCs w:val="22"/>
        </w:rPr>
      </w:pPr>
      <w:r w:rsidRPr="006077B8">
        <w:rPr>
          <w:rStyle w:val="af0"/>
          <w:rFonts w:ascii="Arial" w:hAnsi="Arial" w:cs="Arial"/>
          <w:sz w:val="22"/>
          <w:szCs w:val="22"/>
          <w:shd w:val="clear" w:color="auto" w:fill="FFFFFF"/>
        </w:rPr>
        <w:t>Ο παραγωγός</w:t>
      </w:r>
      <w:r w:rsidRPr="006077B8">
        <w:rPr>
          <w:rFonts w:ascii="Arial" w:hAnsi="Arial" w:cs="Arial"/>
          <w:sz w:val="22"/>
          <w:szCs w:val="22"/>
          <w:shd w:val="clear" w:color="auto" w:fill="FFFFFF"/>
        </w:rPr>
        <w:t xml:space="preserve"> πωλητής στον οποίο χορηγείται</w:t>
      </w:r>
      <w:r w:rsidRPr="006077B8">
        <w:rPr>
          <w:rStyle w:val="af0"/>
          <w:rFonts w:ascii="Arial" w:hAnsi="Arial" w:cs="Arial"/>
          <w:sz w:val="22"/>
          <w:szCs w:val="22"/>
          <w:shd w:val="clear" w:color="auto" w:fill="FFFFFF"/>
        </w:rPr>
        <w:t xml:space="preserve"> </w:t>
      </w:r>
      <w:r w:rsidRPr="006077B8">
        <w:rPr>
          <w:rFonts w:ascii="Arial" w:hAnsi="Arial" w:cs="Arial"/>
          <w:sz w:val="22"/>
          <w:szCs w:val="22"/>
          <w:shd w:val="clear" w:color="auto" w:fill="FFFFFF"/>
        </w:rPr>
        <w:t>άδεια υπαίθριου εμπορίου λαϊκών αγορών, επιτρέπεται να ασκεί τη δραστηριότητά του</w:t>
      </w:r>
      <w:r w:rsidRPr="006077B8">
        <w:rPr>
          <w:rStyle w:val="af0"/>
          <w:rFonts w:ascii="Arial" w:hAnsi="Arial" w:cs="Arial"/>
          <w:sz w:val="22"/>
          <w:szCs w:val="22"/>
          <w:shd w:val="clear" w:color="auto" w:fill="FFFFFF"/>
        </w:rPr>
        <w:t xml:space="preserve"> σε όλη την επικράτεια </w:t>
      </w:r>
      <w:r w:rsidRPr="006077B8">
        <w:rPr>
          <w:rFonts w:ascii="Arial" w:hAnsi="Arial" w:cs="Arial"/>
          <w:sz w:val="22"/>
          <w:szCs w:val="22"/>
          <w:shd w:val="clear" w:color="auto" w:fill="FFFFFF"/>
        </w:rPr>
        <w:t>(</w:t>
      </w:r>
      <w:proofErr w:type="spellStart"/>
      <w:r w:rsidR="00D35B79" w:rsidRPr="006077B8">
        <w:rPr>
          <w:rFonts w:ascii="Arial" w:hAnsi="Arial" w:cs="Arial"/>
          <w:sz w:val="22"/>
          <w:szCs w:val="22"/>
        </w:rPr>
        <w:fldChar w:fldCharType="begin"/>
      </w:r>
      <w:r w:rsidRPr="006077B8">
        <w:rPr>
          <w:rFonts w:ascii="Arial" w:hAnsi="Arial" w:cs="Arial"/>
          <w:sz w:val="22"/>
          <w:szCs w:val="22"/>
        </w:rPr>
        <w:instrText>HYPERLINK "http://dimosnet.gr/blog/laws/άρθρο-6-χωρική-ισχύς-άδειας-παραγωγού-2/" \l "_blank"</w:instrText>
      </w:r>
      <w:r w:rsidR="00D35B79" w:rsidRPr="006077B8">
        <w:rPr>
          <w:rFonts w:ascii="Arial" w:hAnsi="Arial" w:cs="Arial"/>
          <w:sz w:val="22"/>
          <w:szCs w:val="22"/>
        </w:rPr>
        <w:fldChar w:fldCharType="separate"/>
      </w:r>
      <w:r w:rsidRPr="006077B8">
        <w:rPr>
          <w:rStyle w:val="-"/>
          <w:rFonts w:ascii="Arial" w:hAnsi="Arial" w:cs="Arial"/>
          <w:sz w:val="22"/>
          <w:szCs w:val="22"/>
          <w:shd w:val="clear" w:color="auto" w:fill="FFFFFF"/>
          <w:lang w:eastAsia="zh-CN"/>
        </w:rPr>
        <w:t>παρ.2</w:t>
      </w:r>
      <w:proofErr w:type="spellEnd"/>
      <w:r w:rsidRPr="006077B8">
        <w:rPr>
          <w:rStyle w:val="-"/>
          <w:rFonts w:ascii="Arial" w:hAnsi="Arial" w:cs="Arial"/>
          <w:sz w:val="22"/>
          <w:szCs w:val="22"/>
          <w:shd w:val="clear" w:color="auto" w:fill="FFFFFF"/>
          <w:lang w:eastAsia="zh-CN"/>
        </w:rPr>
        <w:t xml:space="preserve"> άρθρο 6 Ν.4497/17</w:t>
      </w:r>
      <w:r w:rsidR="00D35B79" w:rsidRPr="006077B8">
        <w:rPr>
          <w:rFonts w:ascii="Arial" w:hAnsi="Arial" w:cs="Arial"/>
          <w:sz w:val="22"/>
          <w:szCs w:val="22"/>
        </w:rPr>
        <w:fldChar w:fldCharType="end"/>
      </w:r>
      <w:r w:rsidRPr="006077B8">
        <w:rPr>
          <w:rFonts w:ascii="Arial" w:hAnsi="Arial" w:cs="Arial"/>
          <w:sz w:val="22"/>
          <w:szCs w:val="22"/>
          <w:shd w:val="clear" w:color="auto" w:fill="FFFFFF"/>
        </w:rPr>
        <w:t>) .</w:t>
      </w:r>
    </w:p>
    <w:p w:rsidR="00D83A95" w:rsidRPr="006077B8" w:rsidRDefault="00D83A95" w:rsidP="00D83A95">
      <w:pPr>
        <w:jc w:val="both"/>
        <w:rPr>
          <w:rFonts w:ascii="Arial" w:hAnsi="Arial" w:cs="Arial"/>
          <w:sz w:val="22"/>
          <w:szCs w:val="22"/>
          <w:shd w:val="clear" w:color="auto" w:fill="FFFFFF"/>
        </w:rPr>
      </w:pPr>
    </w:p>
    <w:p w:rsidR="00D83A95" w:rsidRPr="006077B8" w:rsidRDefault="00D83A95" w:rsidP="00D83A95">
      <w:pPr>
        <w:jc w:val="both"/>
        <w:rPr>
          <w:rFonts w:ascii="Arial" w:hAnsi="Arial" w:cs="Arial"/>
          <w:sz w:val="22"/>
          <w:szCs w:val="22"/>
        </w:rPr>
      </w:pPr>
      <w:r w:rsidRPr="006077B8">
        <w:rPr>
          <w:rFonts w:ascii="Arial" w:hAnsi="Arial" w:cs="Arial"/>
          <w:b/>
          <w:sz w:val="22"/>
          <w:szCs w:val="22"/>
          <w:shd w:val="clear" w:color="auto" w:fill="FFFFFF"/>
        </w:rPr>
        <w:t>Ε.</w:t>
      </w:r>
      <w:r w:rsidRPr="006077B8">
        <w:rPr>
          <w:rFonts w:ascii="Arial" w:hAnsi="Arial" w:cs="Arial"/>
          <w:sz w:val="22"/>
          <w:szCs w:val="22"/>
          <w:shd w:val="clear" w:color="auto" w:fill="FFFFFF"/>
        </w:rPr>
        <w:t xml:space="preserve"> Ο πωλητής υποχρεούται να υποβάλλει στο Δήμο ανά τριετία, τη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D83A95" w:rsidRPr="006077B8" w:rsidRDefault="00D83A95" w:rsidP="00D83A95">
      <w:pPr>
        <w:jc w:val="both"/>
        <w:rPr>
          <w:rFonts w:ascii="Arial" w:hAnsi="Arial" w:cs="Arial"/>
          <w:b/>
          <w:sz w:val="22"/>
          <w:szCs w:val="22"/>
        </w:rPr>
      </w:pPr>
    </w:p>
    <w:p w:rsidR="00D83A95" w:rsidRPr="006077B8" w:rsidRDefault="00D83A95" w:rsidP="00D83A95">
      <w:pPr>
        <w:jc w:val="both"/>
        <w:rPr>
          <w:rFonts w:ascii="Arial" w:hAnsi="Arial" w:cs="Arial"/>
          <w:sz w:val="22"/>
          <w:szCs w:val="22"/>
        </w:rPr>
      </w:pPr>
      <w:r w:rsidRPr="006077B8">
        <w:rPr>
          <w:rFonts w:ascii="Arial" w:hAnsi="Arial" w:cs="Arial"/>
          <w:b/>
          <w:sz w:val="22"/>
          <w:szCs w:val="22"/>
        </w:rPr>
        <w:t>ΣΤ.</w:t>
      </w:r>
      <w:r w:rsidRPr="006077B8">
        <w:rPr>
          <w:rFonts w:ascii="Arial" w:hAnsi="Arial" w:cs="Arial"/>
          <w:sz w:val="22"/>
          <w:szCs w:val="22"/>
        </w:rPr>
        <w:t xml:space="preserve"> Οι πωλητές κατά τον έλεγχο από τα αρμόδια όργανα υποχρεούνται:</w:t>
      </w:r>
    </w:p>
    <w:p w:rsidR="00D83A95" w:rsidRPr="006077B8" w:rsidRDefault="00D83A95" w:rsidP="00D83A95">
      <w:pPr>
        <w:jc w:val="both"/>
        <w:rPr>
          <w:rFonts w:ascii="Arial" w:hAnsi="Arial" w:cs="Arial"/>
          <w:sz w:val="22"/>
          <w:szCs w:val="22"/>
        </w:rPr>
      </w:pPr>
      <w:r w:rsidRPr="006077B8">
        <w:rPr>
          <w:rFonts w:ascii="Arial" w:hAnsi="Arial" w:cs="Arial"/>
          <w:sz w:val="22"/>
          <w:szCs w:val="22"/>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D83A95" w:rsidRPr="006077B8" w:rsidRDefault="00D83A95" w:rsidP="00D83A95">
      <w:pPr>
        <w:jc w:val="both"/>
        <w:rPr>
          <w:rFonts w:ascii="Arial" w:hAnsi="Arial" w:cs="Arial"/>
          <w:sz w:val="22"/>
          <w:szCs w:val="22"/>
        </w:rPr>
      </w:pPr>
      <w:r w:rsidRPr="006077B8">
        <w:rPr>
          <w:rFonts w:ascii="Arial" w:hAnsi="Arial" w:cs="Arial"/>
          <w:sz w:val="22"/>
          <w:szCs w:val="22"/>
        </w:rPr>
        <w:t xml:space="preserve">β. να εφοδιάζουν τον έλεγχο με τα ζητούμενα κάθε φορά αληθή στοιχεία. </w:t>
      </w:r>
    </w:p>
    <w:p w:rsidR="00D83A95" w:rsidRPr="006077B8" w:rsidRDefault="00D83A95" w:rsidP="00D83A95">
      <w:pPr>
        <w:jc w:val="both"/>
        <w:rPr>
          <w:rFonts w:ascii="Arial" w:hAnsi="Arial" w:cs="Arial"/>
          <w:b/>
          <w:sz w:val="22"/>
          <w:szCs w:val="22"/>
        </w:rPr>
      </w:pPr>
    </w:p>
    <w:p w:rsidR="00D83A95" w:rsidRPr="006077B8" w:rsidRDefault="00D83A95" w:rsidP="00D83A95">
      <w:pPr>
        <w:jc w:val="both"/>
        <w:rPr>
          <w:rFonts w:ascii="Arial" w:hAnsi="Arial" w:cs="Arial"/>
          <w:sz w:val="22"/>
          <w:szCs w:val="22"/>
        </w:rPr>
      </w:pPr>
      <w:r w:rsidRPr="006077B8">
        <w:rPr>
          <w:rFonts w:ascii="Arial" w:hAnsi="Arial" w:cs="Arial"/>
          <w:b/>
          <w:sz w:val="22"/>
          <w:szCs w:val="22"/>
        </w:rPr>
        <w:t>Ζ.</w:t>
      </w:r>
      <w:r w:rsidRPr="006077B8">
        <w:rPr>
          <w:rFonts w:ascii="Arial" w:hAnsi="Arial" w:cs="Arial"/>
          <w:sz w:val="22"/>
          <w:szCs w:val="22"/>
        </w:rPr>
        <w:t xml:space="preserve"> Κάθε παραγωγός πωλητής υπαίθριου εμπορίου καταγράφει τις πάσης φύσεως διακινούμενες ποσότητες (προς πώληση, επιστροφή, καταστροφή) σε Δελτία Αποστολής και τηρεί Καταστάσεις Διακινούμενων Ποσοτήτων ανά προϊόν, μηνιαίως, σύμφωνα με το υπόδειγμα του Παραρτήματος A', αριθμημένες και θεωρημένες από την αρχή έκδοσης και ανανέωσης της άδειάς του. Η ενημέρωση για κάθε μήνα γίνεται συγκεντρωτικά για κάθε προϊόν</w:t>
      </w:r>
      <w:r w:rsidRPr="006077B8">
        <w:rPr>
          <w:rStyle w:val="af0"/>
          <w:rFonts w:ascii="Arial" w:hAnsi="Arial" w:cs="Arial"/>
          <w:sz w:val="22"/>
          <w:szCs w:val="22"/>
        </w:rPr>
        <w:t xml:space="preserve"> εντός των πρώτων πέντε (5) ημερών</w:t>
      </w:r>
      <w:r w:rsidRPr="006077B8">
        <w:rPr>
          <w:rFonts w:ascii="Arial" w:hAnsi="Arial" w:cs="Arial"/>
          <w:sz w:val="22"/>
          <w:szCs w:val="22"/>
        </w:rPr>
        <w:t xml:space="preserve"> του επομένου σύμφωνα με τα παραστατικά στοιχεία που τηρεί ο πωλητής Οι εν λόγω Καταστάσεις, καθώς και τα Δελτία Αποστολής τηρούνται από τους πωλητές μέχρι την επόμενη ανανέωση της άδειάς τους. </w:t>
      </w:r>
    </w:p>
    <w:p w:rsidR="00D83A95" w:rsidRPr="006077B8" w:rsidRDefault="00D83A95" w:rsidP="00D83A95">
      <w:pPr>
        <w:jc w:val="both"/>
        <w:rPr>
          <w:rFonts w:ascii="Arial" w:hAnsi="Arial" w:cs="Arial"/>
          <w:b/>
          <w:sz w:val="22"/>
          <w:szCs w:val="22"/>
        </w:rPr>
      </w:pPr>
    </w:p>
    <w:p w:rsidR="00D83A95" w:rsidRPr="006077B8" w:rsidRDefault="00D83A95" w:rsidP="00D83A95">
      <w:pPr>
        <w:jc w:val="both"/>
        <w:rPr>
          <w:rFonts w:ascii="Arial" w:hAnsi="Arial" w:cs="Arial"/>
          <w:sz w:val="22"/>
          <w:szCs w:val="22"/>
        </w:rPr>
      </w:pPr>
      <w:r w:rsidRPr="006077B8">
        <w:rPr>
          <w:rFonts w:ascii="Arial" w:hAnsi="Arial" w:cs="Arial"/>
          <w:b/>
          <w:sz w:val="22"/>
          <w:szCs w:val="22"/>
        </w:rPr>
        <w:t xml:space="preserve">Η. </w:t>
      </w:r>
      <w:r w:rsidRPr="006077B8">
        <w:rPr>
          <w:rFonts w:ascii="Arial" w:hAnsi="Arial" w:cs="Arial"/>
          <w:sz w:val="22"/>
          <w:szCs w:val="22"/>
        </w:rPr>
        <w:t>Τα είδη ζωικής προέλευσης</w:t>
      </w:r>
      <w:r w:rsidR="00835CBC">
        <w:rPr>
          <w:rFonts w:ascii="Arial" w:hAnsi="Arial" w:cs="Arial"/>
          <w:sz w:val="22"/>
          <w:szCs w:val="22"/>
        </w:rPr>
        <w:t xml:space="preserve"> </w:t>
      </w:r>
      <w:r w:rsidRPr="006077B8">
        <w:rPr>
          <w:rFonts w:ascii="Arial" w:hAnsi="Arial" w:cs="Arial"/>
          <w:sz w:val="22"/>
          <w:szCs w:val="22"/>
        </w:rPr>
        <w:t xml:space="preserve"> πρέπει να διατηρούνται, να διακινούνται και να διατίθενται από ειδικά διασκευασμένα οχήματα αυτοκίνητα ή ρυμουλκούμενα. Επιπλέον εφαρμόζονται οι διατάξεις του </w:t>
      </w:r>
      <w:hyperlink r:id="rId8" w:tgtFrame="_blank" w:history="1">
        <w:r w:rsidRPr="006077B8">
          <w:rPr>
            <w:rFonts w:ascii="Arial" w:hAnsi="Arial" w:cs="Arial"/>
            <w:sz w:val="22"/>
            <w:szCs w:val="22"/>
          </w:rPr>
          <w:t xml:space="preserve">άρθρου 18 της κοινής απόφασης των Υπουργών Εσωτερικών, Δημόσιας Διοίκησης και Αποκέντρωσης, Οικονομίας και Οικονομικών, Ανάπτυξης, Υγείας και </w:t>
        </w:r>
        <w:r w:rsidRPr="006077B8">
          <w:rPr>
            <w:rFonts w:ascii="Arial" w:hAnsi="Arial" w:cs="Arial"/>
            <w:sz w:val="22"/>
            <w:szCs w:val="22"/>
          </w:rPr>
          <w:lastRenderedPageBreak/>
          <w:t>Κοινωνικής Αλληλεγγύης και Αγροτικής Ανάπτυξης και Τροφίμων (Β' 1187/2006)</w:t>
        </w:r>
      </w:hyperlink>
      <w:r w:rsidRPr="006077B8">
        <w:rPr>
          <w:rFonts w:ascii="Arial" w:hAnsi="Arial" w:cs="Arial"/>
          <w:sz w:val="22"/>
          <w:szCs w:val="22"/>
        </w:rPr>
        <w:t xml:space="preserve"> για τους οδηγούς ορθής πρακτικής και οι διατάξεις του ν. 2969/2001 (Α'281). (</w:t>
      </w:r>
      <w:proofErr w:type="spellStart"/>
      <w:r w:rsidR="00D35B79" w:rsidRPr="006077B8">
        <w:rPr>
          <w:rFonts w:ascii="Arial" w:hAnsi="Arial" w:cs="Arial"/>
          <w:sz w:val="22"/>
          <w:szCs w:val="22"/>
        </w:rPr>
        <w:fldChar w:fldCharType="begin"/>
      </w:r>
      <w:r w:rsidRPr="006077B8">
        <w:rPr>
          <w:rFonts w:ascii="Arial" w:hAnsi="Arial" w:cs="Arial"/>
          <w:sz w:val="22"/>
          <w:szCs w:val="22"/>
        </w:rPr>
        <w:instrText>HYPERLINK "http://dimosnet.gr/blog/laws/άρθρο-3-όροι-και-προϋποθέσεις-διάθεσης-2/" \t "_blank"</w:instrText>
      </w:r>
      <w:r w:rsidR="00D35B79" w:rsidRPr="006077B8">
        <w:rPr>
          <w:rFonts w:ascii="Arial" w:hAnsi="Arial" w:cs="Arial"/>
          <w:sz w:val="22"/>
          <w:szCs w:val="22"/>
        </w:rPr>
        <w:fldChar w:fldCharType="separate"/>
      </w:r>
      <w:r w:rsidRPr="006077B8">
        <w:rPr>
          <w:rFonts w:ascii="Arial" w:hAnsi="Arial" w:cs="Arial"/>
          <w:sz w:val="22"/>
          <w:szCs w:val="22"/>
        </w:rPr>
        <w:t>παρ.1</w:t>
      </w:r>
      <w:proofErr w:type="spellEnd"/>
      <w:r w:rsidRPr="006077B8">
        <w:rPr>
          <w:rFonts w:ascii="Arial" w:hAnsi="Arial" w:cs="Arial"/>
          <w:sz w:val="22"/>
          <w:szCs w:val="22"/>
        </w:rPr>
        <w:t xml:space="preserve"> άρθρο 3 Ν.4497/17</w:t>
      </w:r>
      <w:r w:rsidR="00D35B79" w:rsidRPr="006077B8">
        <w:rPr>
          <w:rFonts w:ascii="Arial" w:hAnsi="Arial" w:cs="Arial"/>
          <w:sz w:val="22"/>
          <w:szCs w:val="22"/>
        </w:rPr>
        <w:fldChar w:fldCharType="end"/>
      </w:r>
      <w:r w:rsidRPr="006077B8">
        <w:rPr>
          <w:rFonts w:ascii="Arial" w:hAnsi="Arial" w:cs="Arial"/>
          <w:sz w:val="22"/>
          <w:szCs w:val="22"/>
        </w:rPr>
        <w:t>)</w:t>
      </w:r>
    </w:p>
    <w:p w:rsidR="00D83A95" w:rsidRPr="006077B8" w:rsidRDefault="00D83A95" w:rsidP="00D83A95">
      <w:pPr>
        <w:jc w:val="both"/>
        <w:rPr>
          <w:rFonts w:ascii="Arial" w:hAnsi="Arial" w:cs="Arial"/>
          <w:sz w:val="22"/>
          <w:szCs w:val="22"/>
        </w:rPr>
      </w:pPr>
    </w:p>
    <w:p w:rsidR="00D83A95" w:rsidRDefault="00D83A95" w:rsidP="00D83A95">
      <w:pPr>
        <w:widowControl w:val="0"/>
        <w:tabs>
          <w:tab w:val="center" w:pos="8460"/>
        </w:tabs>
        <w:suppressAutoHyphens/>
        <w:spacing w:line="360" w:lineRule="auto"/>
        <w:jc w:val="both"/>
        <w:rPr>
          <w:rStyle w:val="ae"/>
          <w:rFonts w:ascii="Arial" w:eastAsia="Arial" w:hAnsi="Arial" w:cs="Arial"/>
          <w:i w:val="0"/>
          <w:color w:val="000000"/>
          <w:kern w:val="1"/>
          <w:position w:val="2"/>
          <w:sz w:val="22"/>
          <w:szCs w:val="22"/>
          <w:shd w:val="clear" w:color="auto" w:fill="FFFFFF"/>
          <w:lang w:bidi="hi-IN"/>
        </w:rPr>
      </w:pPr>
      <w:r w:rsidRPr="006077B8">
        <w:rPr>
          <w:rFonts w:ascii="Arial" w:hAnsi="Arial" w:cs="Arial"/>
          <w:b/>
          <w:sz w:val="22"/>
          <w:szCs w:val="22"/>
        </w:rPr>
        <w:t xml:space="preserve">Η. </w:t>
      </w:r>
      <w:r w:rsidRPr="006077B8">
        <w:rPr>
          <w:rFonts w:ascii="Arial" w:hAnsi="Arial" w:cs="Arial"/>
          <w:sz w:val="22"/>
          <w:szCs w:val="22"/>
        </w:rPr>
        <w:t xml:space="preserve"> Για τυχόν παραβάσεις που διαπιστώνονται από τα ελεγκτικά όργανα επιβάλλονται οι κυρώσεις και γίνονται οι ενέργειες, που προβλέπονται στο Παράρτημα ΙΓ' του Ν.4497/17, όπως αυτό τροποποιήθηκε με διόρθωση σφάλματος στο ΦΕΚ 207/29.12.2017 τεύχος Α'</w:t>
      </w:r>
    </w:p>
    <w:p w:rsidR="00D83A95" w:rsidRDefault="00D83A95" w:rsidP="00FE4ECD">
      <w:pPr>
        <w:widowControl w:val="0"/>
        <w:tabs>
          <w:tab w:val="center" w:pos="8460"/>
        </w:tabs>
        <w:suppressAutoHyphens/>
        <w:spacing w:line="360" w:lineRule="auto"/>
        <w:jc w:val="center"/>
        <w:rPr>
          <w:rFonts w:ascii="Arial" w:eastAsia="Arial" w:hAnsi="Arial" w:cs="Arial"/>
          <w:b/>
          <w:bCs/>
          <w:iCs/>
          <w:sz w:val="22"/>
          <w:szCs w:val="22"/>
        </w:rPr>
      </w:pPr>
    </w:p>
    <w:p w:rsidR="00B97418" w:rsidRDefault="00B97418" w:rsidP="00FE4ECD">
      <w:pPr>
        <w:widowControl w:val="0"/>
        <w:tabs>
          <w:tab w:val="center" w:pos="8460"/>
        </w:tabs>
        <w:suppressAutoHyphens/>
        <w:spacing w:line="360" w:lineRule="auto"/>
        <w:jc w:val="center"/>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917CAF" w:rsidRPr="00E72491">
        <w:rPr>
          <w:rFonts w:ascii="Arial" w:eastAsia="Arial" w:hAnsi="Arial" w:cs="Arial"/>
          <w:b/>
          <w:bCs/>
          <w:iCs/>
          <w:sz w:val="22"/>
          <w:szCs w:val="22"/>
        </w:rPr>
        <w:t>8</w:t>
      </w:r>
      <w:r w:rsidR="00D83A95">
        <w:rPr>
          <w:rFonts w:ascii="Arial" w:eastAsia="Arial" w:hAnsi="Arial" w:cs="Arial"/>
          <w:b/>
          <w:bCs/>
          <w:iCs/>
          <w:sz w:val="22"/>
          <w:szCs w:val="22"/>
        </w:rPr>
        <w:t>5</w:t>
      </w: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18</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19</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21</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Τουμαράς</w:t>
            </w:r>
            <w:proofErr w:type="spellEnd"/>
            <w:r w:rsidRPr="00DC0BD8">
              <w:rPr>
                <w:rFonts w:ascii="Arial" w:eastAsia="Calibri" w:hAnsi="Arial" w:cs="Arial"/>
                <w:sz w:val="22"/>
                <w:szCs w:val="22"/>
              </w:rPr>
              <w:t xml:space="preserve"> Βασίλειος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22</w:t>
            </w:r>
          </w:p>
        </w:tc>
        <w:tc>
          <w:tcPr>
            <w:tcW w:w="4216" w:type="dxa"/>
          </w:tcPr>
          <w:p w:rsidR="00FE4ECD" w:rsidRDefault="00FE4ECD" w:rsidP="00FD1BED">
            <w:pPr>
              <w:snapToGrid w:val="0"/>
            </w:pPr>
            <w:r w:rsidRPr="00DC0BD8">
              <w:rPr>
                <w:rFonts w:ascii="Arial" w:eastAsia="Calibri" w:hAnsi="Arial" w:cs="Arial"/>
                <w:sz w:val="22"/>
                <w:szCs w:val="22"/>
              </w:rPr>
              <w:t>Κατής Χαράλαμπος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E4ECD"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066C12">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99" w:rsidRDefault="00AE4199">
      <w:r>
        <w:separator/>
      </w:r>
    </w:p>
  </w:endnote>
  <w:endnote w:type="continuationSeparator" w:id="0">
    <w:p w:rsidR="00AE4199" w:rsidRDefault="00AE4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D35B79">
    <w:pPr>
      <w:pStyle w:val="a3"/>
      <w:jc w:val="center"/>
    </w:pPr>
    <w:fldSimple w:instr=" PAGE   \* MERGEFORMAT ">
      <w:r w:rsidR="00835CBC">
        <w:rPr>
          <w:noProof/>
        </w:rPr>
        <w:t>7</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99" w:rsidRDefault="00AE4199">
      <w:r>
        <w:separator/>
      </w:r>
    </w:p>
  </w:footnote>
  <w:footnote w:type="continuationSeparator" w:id="0">
    <w:p w:rsidR="00AE4199" w:rsidRDefault="00AE4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6">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5">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18"/>
  </w:num>
  <w:num w:numId="4">
    <w:abstractNumId w:val="12"/>
  </w:num>
  <w:num w:numId="5">
    <w:abstractNumId w:val="11"/>
  </w:num>
  <w:num w:numId="6">
    <w:abstractNumId w:val="7"/>
  </w:num>
  <w:num w:numId="7">
    <w:abstractNumId w:val="5"/>
  </w:num>
  <w:num w:numId="8">
    <w:abstractNumId w:val="14"/>
  </w:num>
  <w:num w:numId="9">
    <w:abstractNumId w:val="9"/>
  </w:num>
  <w:num w:numId="10">
    <w:abstractNumId w:val="8"/>
  </w:num>
  <w:num w:numId="11">
    <w:abstractNumId w:val="15"/>
  </w:num>
  <w:num w:numId="12">
    <w:abstractNumId w:val="3"/>
  </w:num>
  <w:num w:numId="13">
    <w:abstractNumId w:val="13"/>
  </w:num>
  <w:num w:numId="14">
    <w:abstractNumId w:val="6"/>
  </w:num>
  <w:num w:numId="15">
    <w:abstractNumId w:val="17"/>
  </w:num>
  <w:num w:numId="16">
    <w:abstractNumId w:val="10"/>
  </w:num>
  <w:num w:numId="17">
    <w:abstractNumId w:val="16"/>
  </w:num>
  <w:num w:numId="18">
    <w:abstractNumId w:val="4"/>
  </w:num>
  <w:num w:numId="19">
    <w:abstractNumId w:val="19"/>
  </w:num>
  <w:num w:numId="2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199"/>
    <w:rsid w:val="00AE4547"/>
    <w:rsid w:val="00AE6A82"/>
    <w:rsid w:val="00AF2C46"/>
    <w:rsid w:val="00AF3D78"/>
    <w:rsid w:val="00AF51A4"/>
    <w:rsid w:val="00B00832"/>
    <w:rsid w:val="00B05FF7"/>
    <w:rsid w:val="00B061B5"/>
    <w:rsid w:val="00B061C7"/>
    <w:rsid w:val="00B067B6"/>
    <w:rsid w:val="00B07197"/>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47F0"/>
    <w:rsid w:val="00BC489A"/>
    <w:rsid w:val="00BC5166"/>
    <w:rsid w:val="00BC6349"/>
    <w:rsid w:val="00BC734D"/>
    <w:rsid w:val="00BD5748"/>
    <w:rsid w:val="00BE1909"/>
    <w:rsid w:val="00BE261A"/>
    <w:rsid w:val="00BE2BB8"/>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824C9"/>
    <w:rsid w:val="00D83A26"/>
    <w:rsid w:val="00D83A95"/>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687A"/>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78B"/>
    <w:rsid w:val="00F21261"/>
    <w:rsid w:val="00F24A14"/>
    <w:rsid w:val="00F27BF9"/>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E4EC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954;&#965;&#945;-1552330-08-2006-&#966;&#949;&#954;-118731-08-2006-&#964;&#949;&#973;&#967;&#959;&#962;-&#9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FFDBC8F-BB8A-4E2A-85A8-F6FB1EEC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3036</Words>
  <Characters>16400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2020-11-19T08:16:00Z</cp:lastPrinted>
  <dcterms:created xsi:type="dcterms:W3CDTF">2020-11-19T10:01:00Z</dcterms:created>
  <dcterms:modified xsi:type="dcterms:W3CDTF">2020-11-23T11:59:00Z</dcterms:modified>
</cp:coreProperties>
</file>