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B53A4F" w:rsidP="00B53A4F">
      <w:pPr>
        <w:jc w:val="right"/>
      </w:pPr>
      <w:r>
        <w:rPr>
          <w:rFonts w:ascii="Arial" w:eastAsia="Arial" w:hAnsi="Arial" w:cs="Arial"/>
          <w:b/>
          <w:bCs/>
          <w:i/>
          <w:iCs/>
          <w:position w:val="2"/>
          <w:sz w:val="22"/>
          <w:szCs w:val="22"/>
        </w:rPr>
        <w:t xml:space="preserve"> ΛΙΒΑΔΕΙΑ </w:t>
      </w:r>
      <w:r w:rsidR="00CD1B79">
        <w:rPr>
          <w:rFonts w:ascii="Arial" w:eastAsia="Arial" w:hAnsi="Arial" w:cs="Arial"/>
          <w:b/>
          <w:bCs/>
          <w:i/>
          <w:iCs/>
          <w:position w:val="2"/>
          <w:sz w:val="22"/>
          <w:szCs w:val="22"/>
        </w:rPr>
        <w:t>21/</w:t>
      </w:r>
      <w:r>
        <w:rPr>
          <w:rFonts w:ascii="Arial" w:eastAsia="Arial" w:hAnsi="Arial" w:cs="Arial"/>
          <w:b/>
          <w:bCs/>
          <w:i/>
          <w:iCs/>
          <w:position w:val="2"/>
          <w:sz w:val="22"/>
          <w:szCs w:val="22"/>
        </w:rPr>
        <w:t>10/2020</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w:t>
      </w:r>
      <w:r w:rsidR="00A4647F">
        <w:rPr>
          <w:rFonts w:ascii="Arial" w:hAnsi="Arial" w:cs="Arial"/>
          <w:sz w:val="22"/>
          <w:szCs w:val="22"/>
        </w:rPr>
        <w:t>7</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FC3A99" w:rsidRPr="00A770BD">
        <w:rPr>
          <w:rFonts w:ascii="Arial" w:eastAsia="Arial" w:hAnsi="Arial" w:cs="Arial"/>
          <w:b/>
          <w:bCs/>
          <w:iCs/>
          <w:color w:val="00000A"/>
          <w:spacing w:val="-2"/>
          <w:kern w:val="1"/>
          <w:sz w:val="22"/>
          <w:szCs w:val="22"/>
          <w:lang w:bidi="hi-IN"/>
        </w:rPr>
        <w:t>6</w:t>
      </w:r>
      <w:r w:rsidR="00B53A4F">
        <w:rPr>
          <w:rFonts w:ascii="Arial" w:eastAsia="Arial" w:hAnsi="Arial" w:cs="Arial"/>
          <w:b/>
          <w:bCs/>
          <w:iCs/>
          <w:color w:val="00000A"/>
          <w:spacing w:val="-2"/>
          <w:kern w:val="1"/>
          <w:sz w:val="22"/>
          <w:szCs w:val="22"/>
          <w:lang w:bidi="hi-IN"/>
        </w:rPr>
        <w:t>8</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123E68" w:rsidRPr="00A738F7" w:rsidRDefault="009222C6" w:rsidP="001F08C6">
      <w:pPr>
        <w:spacing w:line="276" w:lineRule="auto"/>
        <w:jc w:val="both"/>
        <w:rPr>
          <w:rStyle w:val="af0"/>
          <w:rFonts w:ascii="Arial" w:hAnsi="Arial" w:cs="Arial"/>
          <w:kern w:val="1"/>
          <w:sz w:val="22"/>
          <w:szCs w:val="22"/>
          <w:lang w:bidi="hi-IN"/>
        </w:rPr>
      </w:pPr>
      <w:r>
        <w:rPr>
          <w:rStyle w:val="FontStyle17"/>
          <w:rFonts w:ascii="Calibri" w:eastAsia="Calibri" w:hAnsi="Calibri" w:cs="Calibri"/>
          <w:b/>
          <w:bCs/>
          <w:iCs/>
          <w:color w:val="00000A"/>
          <w:spacing w:val="-2"/>
          <w:kern w:val="1"/>
          <w:sz w:val="24"/>
          <w:szCs w:val="24"/>
          <w:lang w:bidi="hi-IN"/>
        </w:rPr>
        <w:t xml:space="preserve"> </w:t>
      </w:r>
      <w:r>
        <w:rPr>
          <w:rStyle w:val="FontStyle17"/>
          <w:rFonts w:ascii="Arial" w:eastAsia="Arial" w:hAnsi="Arial" w:cs="Arial"/>
          <w:b/>
          <w:bCs/>
          <w:iCs/>
          <w:spacing w:val="-3"/>
          <w:kern w:val="1"/>
          <w:sz w:val="24"/>
          <w:szCs w:val="24"/>
          <w:lang w:bidi="hi-IN"/>
        </w:rPr>
        <w:t xml:space="preserve"> </w:t>
      </w:r>
      <w:r w:rsidR="00A738F7">
        <w:rPr>
          <w:rStyle w:val="FontStyle17"/>
          <w:rFonts w:ascii="Arial" w:eastAsia="Arial" w:hAnsi="Arial" w:cs="Arial"/>
          <w:b/>
          <w:bCs/>
          <w:iCs/>
          <w:spacing w:val="-3"/>
          <w:kern w:val="1"/>
          <w:sz w:val="24"/>
          <w:szCs w:val="24"/>
          <w:lang w:bidi="hi-IN"/>
        </w:rPr>
        <w:t xml:space="preserve">  </w:t>
      </w:r>
      <w:r>
        <w:rPr>
          <w:rStyle w:val="FontStyle17"/>
          <w:rFonts w:ascii="Arial" w:eastAsia="Calibri" w:hAnsi="Arial" w:cs="Arial"/>
          <w:b/>
          <w:bCs/>
          <w:iCs/>
          <w:spacing w:val="-3"/>
          <w:kern w:val="1"/>
          <w:sz w:val="24"/>
          <w:szCs w:val="24"/>
          <w:lang w:bidi="hi-IN"/>
        </w:rPr>
        <w:t>ΘΕΜΑ</w:t>
      </w:r>
      <w:r w:rsidRPr="0074663B">
        <w:rPr>
          <w:rStyle w:val="FontStyle17"/>
          <w:rFonts w:ascii="Arial" w:eastAsia="Calibri" w:hAnsi="Arial" w:cs="Arial"/>
          <w:b/>
          <w:bCs/>
          <w:iCs/>
          <w:spacing w:val="-3"/>
          <w:kern w:val="1"/>
          <w:lang w:bidi="hi-IN"/>
        </w:rPr>
        <w:t xml:space="preserve">: </w:t>
      </w:r>
      <w:proofErr w:type="spellStart"/>
      <w:r w:rsidR="00B53A4F" w:rsidRPr="00A738F7">
        <w:rPr>
          <w:rStyle w:val="af0"/>
          <w:rFonts w:ascii="Arial" w:hAnsi="Arial" w:cs="Arial"/>
          <w:kern w:val="1"/>
          <w:sz w:val="22"/>
          <w:szCs w:val="22"/>
          <w:lang w:bidi="hi-IN"/>
        </w:rPr>
        <w:t>΄Εκδοση</w:t>
      </w:r>
      <w:proofErr w:type="spellEnd"/>
      <w:r w:rsidR="00B53A4F" w:rsidRPr="00A738F7">
        <w:rPr>
          <w:rStyle w:val="af0"/>
          <w:rFonts w:ascii="Arial" w:hAnsi="Arial" w:cs="Arial"/>
          <w:kern w:val="1"/>
          <w:sz w:val="22"/>
          <w:szCs w:val="22"/>
          <w:lang w:bidi="hi-IN"/>
        </w:rPr>
        <w:t xml:space="preserve"> ψηφίσματος συμπαράστασης</w:t>
      </w:r>
      <w:r w:rsidR="00B53A4F" w:rsidRPr="00B53A4F">
        <w:rPr>
          <w:rFonts w:ascii="Arial" w:hAnsi="Arial" w:cs="Arial"/>
          <w:b/>
          <w:sz w:val="22"/>
          <w:szCs w:val="22"/>
        </w:rPr>
        <w:t xml:space="preserve"> </w:t>
      </w:r>
      <w:r w:rsidR="00B53A4F">
        <w:rPr>
          <w:rFonts w:ascii="Arial" w:hAnsi="Arial" w:cs="Arial"/>
          <w:b/>
          <w:sz w:val="22"/>
          <w:szCs w:val="22"/>
        </w:rPr>
        <w:t xml:space="preserve">στους </w:t>
      </w:r>
      <w:r w:rsidR="00B53A4F" w:rsidRPr="00A738F7">
        <w:rPr>
          <w:rFonts w:ascii="Arial" w:hAnsi="Arial" w:cs="Arial"/>
          <w:sz w:val="22"/>
          <w:szCs w:val="22"/>
        </w:rPr>
        <w:t xml:space="preserve"> </w:t>
      </w:r>
      <w:r w:rsidR="00A738F7" w:rsidRPr="00A738F7">
        <w:rPr>
          <w:rStyle w:val="af0"/>
          <w:rFonts w:ascii="Arial" w:hAnsi="Arial" w:cs="Arial"/>
          <w:kern w:val="1"/>
          <w:sz w:val="22"/>
          <w:szCs w:val="22"/>
          <w:lang w:bidi="hi-IN"/>
        </w:rPr>
        <w:t xml:space="preserve">επικουρικούς </w:t>
      </w:r>
      <w:r w:rsidR="009E6932" w:rsidRPr="00A738F7">
        <w:rPr>
          <w:rFonts w:ascii="Arial" w:hAnsi="Arial" w:cs="Arial"/>
          <w:b/>
          <w:sz w:val="22"/>
          <w:szCs w:val="22"/>
        </w:rPr>
        <w:t>συμβασιούχου</w:t>
      </w:r>
      <w:r w:rsidR="00A738F7" w:rsidRPr="00A738F7">
        <w:rPr>
          <w:rStyle w:val="af0"/>
          <w:rFonts w:ascii="Arial" w:hAnsi="Arial" w:cs="Arial"/>
          <w:kern w:val="1"/>
          <w:sz w:val="22"/>
          <w:szCs w:val="22"/>
          <w:lang w:bidi="hi-IN"/>
        </w:rPr>
        <w:t>ς</w:t>
      </w:r>
      <w:r w:rsidR="00A738F7">
        <w:rPr>
          <w:rStyle w:val="af0"/>
          <w:rFonts w:ascii="Arial" w:hAnsi="Arial" w:cs="Arial"/>
          <w:kern w:val="1"/>
          <w:sz w:val="22"/>
          <w:szCs w:val="22"/>
          <w:lang w:bidi="hi-IN"/>
        </w:rPr>
        <w:t xml:space="preserve"> </w:t>
      </w:r>
      <w:r w:rsidR="00B53A4F" w:rsidRPr="00B53A4F">
        <w:rPr>
          <w:rFonts w:ascii="Arial" w:hAnsi="Arial" w:cs="Arial"/>
          <w:b/>
          <w:sz w:val="22"/>
          <w:szCs w:val="22"/>
        </w:rPr>
        <w:t>που υπηρέτησαν το ΕΣΥ στη διάρκεια της πανδημίας</w:t>
      </w:r>
      <w:r w:rsidR="00B53A4F" w:rsidRPr="00B53A4F">
        <w:rPr>
          <w:rStyle w:val="af0"/>
          <w:rFonts w:ascii="Arial" w:hAnsi="Arial" w:cs="Arial"/>
          <w:b w:val="0"/>
          <w:kern w:val="1"/>
          <w:sz w:val="22"/>
          <w:szCs w:val="22"/>
          <w:lang w:bidi="hi-IN"/>
        </w:rPr>
        <w:t xml:space="preserve"> </w:t>
      </w:r>
      <w:r w:rsidR="00A738F7">
        <w:rPr>
          <w:rStyle w:val="af0"/>
          <w:rFonts w:ascii="Arial" w:hAnsi="Arial" w:cs="Arial"/>
          <w:b w:val="0"/>
          <w:kern w:val="1"/>
          <w:sz w:val="22"/>
          <w:szCs w:val="22"/>
          <w:lang w:bidi="hi-IN"/>
        </w:rPr>
        <w:t xml:space="preserve"> </w:t>
      </w:r>
      <w:r w:rsidR="00A738F7" w:rsidRPr="00A738F7">
        <w:rPr>
          <w:rStyle w:val="af0"/>
          <w:rFonts w:ascii="Arial" w:hAnsi="Arial" w:cs="Arial"/>
          <w:kern w:val="1"/>
          <w:sz w:val="22"/>
          <w:szCs w:val="22"/>
          <w:lang w:bidi="hi-IN"/>
        </w:rPr>
        <w:t>στα νοσοκομεία της χώρας.</w:t>
      </w:r>
    </w:p>
    <w:p w:rsidR="00B53A4F" w:rsidRPr="00123E68" w:rsidRDefault="00B53A4F" w:rsidP="001F08C6">
      <w:pPr>
        <w:spacing w:line="276" w:lineRule="auto"/>
        <w:jc w:val="both"/>
        <w:rPr>
          <w:rFonts w:ascii="Arial" w:hAnsi="Arial" w:cs="Arial"/>
          <w:b/>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8D072D" w:rsidRPr="008D072D">
        <w:rPr>
          <w:rStyle w:val="FontStyle17"/>
          <w:rFonts w:ascii="Arial" w:eastAsia="Calibri" w:hAnsi="Arial" w:cs="Arial"/>
          <w:iCs/>
          <w:color w:val="000000"/>
          <w:spacing w:val="-3"/>
          <w:kern w:val="1"/>
        </w:rPr>
        <w:t>1</w:t>
      </w:r>
      <w:r w:rsidR="00A4647F">
        <w:rPr>
          <w:rStyle w:val="FontStyle17"/>
          <w:rFonts w:ascii="Arial" w:eastAsia="Calibri" w:hAnsi="Arial" w:cs="Arial"/>
          <w:iCs/>
          <w:color w:val="000000"/>
          <w:spacing w:val="-3"/>
          <w:kern w:val="1"/>
        </w:rPr>
        <w:t>4</w:t>
      </w:r>
      <w:r w:rsidRPr="003E0349">
        <w:rPr>
          <w:rStyle w:val="FontStyle17"/>
          <w:rFonts w:ascii="Arial" w:eastAsia="Calibri" w:hAnsi="Arial" w:cs="Arial"/>
          <w:iCs/>
          <w:color w:val="000000"/>
          <w:spacing w:val="-3"/>
          <w:kern w:val="1"/>
        </w:rPr>
        <w:t xml:space="preserve">η </w:t>
      </w:r>
      <w:r w:rsidR="00A4647F">
        <w:rPr>
          <w:rStyle w:val="FontStyle17"/>
          <w:rFonts w:ascii="Arial" w:eastAsia="Calibri" w:hAnsi="Arial" w:cs="Arial"/>
          <w:iCs/>
          <w:color w:val="000000"/>
          <w:spacing w:val="-3"/>
          <w:kern w:val="1"/>
        </w:rPr>
        <w:t>Οκτω</w:t>
      </w:r>
      <w:r w:rsidR="008D072D">
        <w:rPr>
          <w:rStyle w:val="FontStyle17"/>
          <w:rFonts w:ascii="Arial" w:eastAsia="Calibri" w:hAnsi="Arial" w:cs="Arial"/>
          <w:iCs/>
          <w:color w:val="000000"/>
          <w:spacing w:val="-3"/>
          <w:kern w:val="1"/>
        </w:rPr>
        <w:t>βρί</w:t>
      </w:r>
      <w:r w:rsidR="0074663B">
        <w:rPr>
          <w:rStyle w:val="FontStyle17"/>
          <w:rFonts w:ascii="Arial" w:eastAsia="Calibri" w:hAnsi="Arial" w:cs="Arial"/>
          <w:iCs/>
          <w:color w:val="000000"/>
          <w:spacing w:val="-3"/>
          <w:kern w:val="1"/>
        </w:rPr>
        <w:t>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w:t>
      </w:r>
      <w:r w:rsidR="00A4647F">
        <w:rPr>
          <w:rStyle w:val="FontStyle17"/>
          <w:rFonts w:ascii="Arial" w:eastAsia="Calibri" w:hAnsi="Arial" w:cs="Arial"/>
          <w:b/>
          <w:iCs/>
          <w:color w:val="000000"/>
          <w:spacing w:val="-3"/>
          <w:kern w:val="1"/>
        </w:rPr>
        <w:t>20217/9-10-2020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w:t>
      </w:r>
      <w:r>
        <w:rPr>
          <w:rStyle w:val="FontStyle17"/>
          <w:rFonts w:ascii="Arial" w:eastAsia="Calibri" w:hAnsi="Arial" w:cs="Arial"/>
          <w:iCs/>
          <w:color w:val="000000"/>
          <w:spacing w:val="-3"/>
          <w:kern w:val="1"/>
        </w:rPr>
        <w:lastRenderedPageBreak/>
        <w:t>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A4647F">
        <w:rPr>
          <w:rStyle w:val="FontStyle17"/>
          <w:rFonts w:ascii="Arial" w:eastAsia="Arial" w:hAnsi="Arial" w:cs="Arial"/>
          <w:iCs/>
          <w:color w:val="000000"/>
          <w:spacing w:val="-3"/>
          <w:kern w:val="1"/>
        </w:rPr>
        <w:t>28</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710"/>
        <w:gridCol w:w="5528"/>
        <w:gridCol w:w="404"/>
        <w:gridCol w:w="3616"/>
      </w:tblGrid>
      <w:tr w:rsidR="008D072D" w:rsidRPr="00746227"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ind w:right="-622"/>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8D072D" w:rsidRDefault="008D072D" w:rsidP="008D072D">
            <w:pPr>
              <w:pStyle w:val="af"/>
              <w:snapToGrid w:val="0"/>
              <w:ind w:left="-77" w:right="-196"/>
              <w:jc w:val="center"/>
            </w:pPr>
            <w:r>
              <w:t>1</w:t>
            </w:r>
          </w:p>
        </w:tc>
        <w:tc>
          <w:tcPr>
            <w:tcW w:w="3616" w:type="dxa"/>
            <w:shd w:val="clear" w:color="auto" w:fill="FFFFFF"/>
          </w:tcPr>
          <w:p w:rsidR="008D072D" w:rsidRPr="00A4647F" w:rsidRDefault="00A4647F" w:rsidP="00A4647F">
            <w:pPr>
              <w:tabs>
                <w:tab w:val="left" w:pos="718"/>
              </w:tabs>
              <w:rPr>
                <w:rFonts w:ascii="Arial" w:hAnsi="Arial" w:cs="Arial"/>
                <w:sz w:val="22"/>
                <w:szCs w:val="22"/>
              </w:rPr>
            </w:pPr>
            <w:proofErr w:type="spellStart"/>
            <w:r w:rsidRPr="00A4647F">
              <w:rPr>
                <w:rFonts w:ascii="Arial" w:hAnsi="Arial" w:cs="Arial"/>
                <w:sz w:val="22"/>
                <w:szCs w:val="22"/>
              </w:rPr>
              <w:t>Πούλου</w:t>
            </w:r>
            <w:proofErr w:type="spellEnd"/>
            <w:r w:rsidRPr="00A4647F">
              <w:rPr>
                <w:rFonts w:ascii="Arial" w:hAnsi="Arial" w:cs="Arial"/>
                <w:sz w:val="22"/>
                <w:szCs w:val="22"/>
              </w:rPr>
              <w:t xml:space="preserve">  Γιώτα</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8D072D" w:rsidRDefault="008D072D" w:rsidP="008D072D">
            <w:pPr>
              <w:pStyle w:val="af"/>
              <w:snapToGrid w:val="0"/>
              <w:jc w:val="center"/>
            </w:pPr>
            <w:r>
              <w:t>2</w:t>
            </w:r>
          </w:p>
        </w:tc>
        <w:tc>
          <w:tcPr>
            <w:tcW w:w="3616" w:type="dxa"/>
            <w:shd w:val="clear" w:color="auto" w:fill="FFFFFF"/>
          </w:tcPr>
          <w:p w:rsidR="008D072D" w:rsidRPr="00A4647F" w:rsidRDefault="00A4647F" w:rsidP="008D072D">
            <w:pPr>
              <w:rPr>
                <w:rFonts w:ascii="Arial" w:hAnsi="Arial" w:cs="Arial"/>
                <w:sz w:val="22"/>
                <w:szCs w:val="22"/>
              </w:rPr>
            </w:pPr>
            <w:r w:rsidRPr="00A4647F">
              <w:rPr>
                <w:rFonts w:ascii="Arial" w:hAnsi="Arial" w:cs="Arial"/>
                <w:sz w:val="22"/>
                <w:szCs w:val="22"/>
              </w:rPr>
              <w:t>Γαλανός Κων/νος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532CA5">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sidR="00532CA5">
              <w:rPr>
                <w:rFonts w:ascii="Arial" w:eastAsia="Arial" w:hAnsi="Arial" w:cs="Arial"/>
                <w:sz w:val="22"/>
                <w:szCs w:val="22"/>
              </w:rPr>
              <w:t xml:space="preserve"> </w:t>
            </w:r>
            <w:r w:rsidR="00532CA5">
              <w:rPr>
                <w:rFonts w:ascii="Arial" w:eastAsia="Calibri" w:hAnsi="Arial" w:cs="Arial"/>
                <w:sz w:val="22"/>
                <w:szCs w:val="22"/>
              </w:rPr>
              <w:t>(Απών από 8- 15 ΘΗΔ)</w:t>
            </w:r>
          </w:p>
        </w:tc>
        <w:tc>
          <w:tcPr>
            <w:tcW w:w="404" w:type="dxa"/>
            <w:shd w:val="clear" w:color="auto" w:fill="FFFFFF"/>
          </w:tcPr>
          <w:p w:rsidR="008D072D" w:rsidRDefault="008D072D" w:rsidP="008D072D">
            <w:pPr>
              <w:pStyle w:val="af"/>
              <w:snapToGrid w:val="0"/>
              <w:jc w:val="center"/>
            </w:pPr>
            <w:r>
              <w:t>3</w:t>
            </w:r>
          </w:p>
        </w:tc>
        <w:tc>
          <w:tcPr>
            <w:tcW w:w="3616" w:type="dxa"/>
            <w:shd w:val="clear" w:color="auto" w:fill="FFFFFF"/>
          </w:tcPr>
          <w:p w:rsidR="008D072D" w:rsidRPr="00A4647F" w:rsidRDefault="00A4647F" w:rsidP="008D072D">
            <w:pPr>
              <w:rPr>
                <w:rFonts w:ascii="Arial" w:hAnsi="Arial" w:cs="Arial"/>
                <w:sz w:val="22"/>
                <w:szCs w:val="22"/>
              </w:rPr>
            </w:pPr>
            <w:proofErr w:type="spellStart"/>
            <w:r w:rsidRPr="00A4647F">
              <w:rPr>
                <w:rFonts w:ascii="Arial" w:hAnsi="Arial" w:cs="Arial"/>
                <w:sz w:val="22"/>
                <w:szCs w:val="22"/>
              </w:rPr>
              <w:t>Κοτσικώνας</w:t>
            </w:r>
            <w:proofErr w:type="spellEnd"/>
            <w:r w:rsidRPr="00A4647F">
              <w:rPr>
                <w:rFonts w:ascii="Arial" w:hAnsi="Arial" w:cs="Arial"/>
                <w:sz w:val="22"/>
                <w:szCs w:val="22"/>
              </w:rPr>
              <w:t xml:space="preserve"> Επαμεινώνδας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r>
              <w:rPr>
                <w:rFonts w:ascii="Arial" w:hAnsi="Arial" w:cs="Arial"/>
                <w:sz w:val="22"/>
                <w:szCs w:val="22"/>
              </w:rPr>
              <w:t xml:space="preserve">Δήμου Ιωάννης </w:t>
            </w:r>
          </w:p>
        </w:tc>
        <w:tc>
          <w:tcPr>
            <w:tcW w:w="404" w:type="dxa"/>
            <w:shd w:val="clear" w:color="auto" w:fill="FFFFFF"/>
          </w:tcPr>
          <w:p w:rsidR="008D072D" w:rsidRDefault="00A4647F" w:rsidP="008D072D">
            <w:pPr>
              <w:pStyle w:val="af"/>
              <w:snapToGrid w:val="0"/>
              <w:jc w:val="center"/>
            </w:pPr>
            <w:r>
              <w:t>4</w:t>
            </w:r>
          </w:p>
        </w:tc>
        <w:tc>
          <w:tcPr>
            <w:tcW w:w="3616" w:type="dxa"/>
            <w:shd w:val="clear" w:color="auto" w:fill="FFFFFF"/>
          </w:tcPr>
          <w:p w:rsidR="008D072D" w:rsidRPr="00A4647F" w:rsidRDefault="00A4647F" w:rsidP="008D072D">
            <w:pPr>
              <w:snapToGrid w:val="0"/>
              <w:rPr>
                <w:rFonts w:ascii="Arial" w:hAnsi="Arial" w:cs="Arial"/>
                <w:sz w:val="22"/>
                <w:szCs w:val="22"/>
              </w:rPr>
            </w:pPr>
            <w:r w:rsidRPr="00A4647F">
              <w:rPr>
                <w:rFonts w:ascii="Arial" w:hAnsi="Arial" w:cs="Arial"/>
                <w:sz w:val="22"/>
                <w:szCs w:val="22"/>
              </w:rPr>
              <w:t>Αλεξίου Λουκάς</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hAnsi="Arial" w:cs="Arial"/>
                <w:sz w:val="22"/>
                <w:szCs w:val="22"/>
              </w:rPr>
              <w:t>Αποστόλου Ιωάννης</w:t>
            </w:r>
          </w:p>
        </w:tc>
        <w:tc>
          <w:tcPr>
            <w:tcW w:w="404" w:type="dxa"/>
            <w:shd w:val="clear" w:color="auto" w:fill="FFFFFF"/>
          </w:tcPr>
          <w:p w:rsidR="00A4647F" w:rsidRDefault="00A4647F" w:rsidP="008D072D">
            <w:pPr>
              <w:pStyle w:val="af"/>
              <w:snapToGrid w:val="0"/>
              <w:jc w:val="center"/>
            </w:pPr>
            <w:r>
              <w:t>5</w:t>
            </w:r>
          </w:p>
        </w:tc>
        <w:tc>
          <w:tcPr>
            <w:tcW w:w="3616" w:type="dxa"/>
            <w:shd w:val="clear" w:color="auto" w:fill="FFFFFF"/>
          </w:tcPr>
          <w:p w:rsidR="00A4647F" w:rsidRPr="00A4647F" w:rsidRDefault="00A4647F" w:rsidP="00532CA5">
            <w:pPr>
              <w:rPr>
                <w:rFonts w:ascii="Arial" w:hAnsi="Arial" w:cs="Arial"/>
                <w:sz w:val="22"/>
                <w:szCs w:val="22"/>
              </w:rPr>
            </w:pPr>
            <w:proofErr w:type="spellStart"/>
            <w:r w:rsidRPr="00A4647F">
              <w:rPr>
                <w:rFonts w:ascii="Arial" w:eastAsia="Calibri" w:hAnsi="Arial" w:cs="Arial"/>
                <w:sz w:val="22"/>
                <w:szCs w:val="22"/>
                <w:lang w:val="en-US"/>
              </w:rPr>
              <w:t>Σπυρόπουλος</w:t>
            </w:r>
            <w:proofErr w:type="spellEnd"/>
            <w:r w:rsidRPr="00A4647F">
              <w:rPr>
                <w:rFonts w:ascii="Arial" w:eastAsia="Calibri" w:hAnsi="Arial" w:cs="Arial"/>
                <w:sz w:val="22"/>
                <w:szCs w:val="22"/>
                <w:lang w:val="en-US"/>
              </w:rPr>
              <w:t xml:space="preserve"> </w:t>
            </w:r>
            <w:proofErr w:type="spellStart"/>
            <w:r w:rsidRPr="00A4647F">
              <w:rPr>
                <w:rFonts w:ascii="Arial" w:eastAsia="Calibri" w:hAnsi="Arial" w:cs="Arial"/>
                <w:sz w:val="22"/>
                <w:szCs w:val="22"/>
                <w:lang w:val="en-US"/>
              </w:rPr>
              <w:t>Δημοσθένης</w:t>
            </w:r>
            <w:proofErr w:type="spellEnd"/>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r w:rsidR="00532CA5">
              <w:rPr>
                <w:rFonts w:ascii="Arial" w:hAnsi="Arial" w:cs="Arial"/>
                <w:sz w:val="22"/>
                <w:szCs w:val="22"/>
              </w:rPr>
              <w:t xml:space="preserve">( </w:t>
            </w:r>
            <w:r w:rsidR="00532CA5" w:rsidRPr="000A35DF">
              <w:rPr>
                <w:rFonts w:ascii="Arial" w:hAnsi="Arial" w:cs="Arial"/>
                <w:sz w:val="22"/>
                <w:szCs w:val="22"/>
              </w:rPr>
              <w:t xml:space="preserve">Απών </w:t>
            </w:r>
            <w:r w:rsidR="00532CA5">
              <w:rPr>
                <w:rFonts w:ascii="Arial" w:hAnsi="Arial" w:cs="Arial"/>
                <w:sz w:val="22"/>
                <w:szCs w:val="22"/>
              </w:rPr>
              <w:t>9-15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28" w:type="dxa"/>
            <w:shd w:val="clear" w:color="auto" w:fill="FFFFFF"/>
          </w:tcPr>
          <w:p w:rsidR="00A4647F" w:rsidRDefault="00A4647F" w:rsidP="008D072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r w:rsidRPr="00A4647F">
              <w:rPr>
                <w:rFonts w:ascii="Arial" w:hAnsi="Arial" w:cs="Arial"/>
                <w:sz w:val="22"/>
                <w:szCs w:val="22"/>
              </w:rPr>
              <w:t>Αν και κλήθηκαν νόμιμα</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Default="00A4647F" w:rsidP="008D072D">
            <w:pPr>
              <w:snapToGrid w:val="0"/>
              <w:rPr>
                <w:rFonts w:ascii="Arial" w:eastAsia="Calibri" w:hAnsi="Arial" w:cs="Arial"/>
                <w:sz w:val="22"/>
                <w:szCs w:val="22"/>
                <w:lang w:val="en-US"/>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RPr="00763543"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Pr="00763543" w:rsidRDefault="00A4647F" w:rsidP="008D072D">
            <w:pPr>
              <w:snapToGrid w:val="0"/>
              <w:rPr>
                <w:rFonts w:ascii="Arial" w:eastAsia="Calibri"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eastAsia="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4647F" w:rsidRDefault="00A4647F" w:rsidP="008D072D">
            <w:pPr>
              <w:pStyle w:val="af"/>
              <w:snapToGrid w:val="0"/>
            </w:pPr>
            <w:r>
              <w:rPr>
                <w:rFonts w:ascii="Arial" w:eastAsia="Arial" w:hAnsi="Arial" w:cs="Arial"/>
                <w:sz w:val="22"/>
                <w:szCs w:val="22"/>
              </w:rPr>
              <w:t xml:space="preserve"> </w:t>
            </w: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Pr="00746227" w:rsidRDefault="00A4647F" w:rsidP="00532CA5">
            <w:pPr>
              <w:tabs>
                <w:tab w:val="left" w:pos="718"/>
              </w:tabs>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r>
              <w:rPr>
                <w:rFonts w:ascii="Arial" w:hAnsi="Arial" w:cs="Arial"/>
                <w:sz w:val="22"/>
                <w:szCs w:val="22"/>
              </w:rPr>
              <w:t xml:space="preserve"> </w:t>
            </w:r>
            <w:r w:rsidR="00532CA5">
              <w:rPr>
                <w:rFonts w:ascii="Arial" w:hAnsi="Arial" w:cs="Arial"/>
                <w:sz w:val="22"/>
                <w:szCs w:val="22"/>
              </w:rPr>
              <w:t xml:space="preserve">( </w:t>
            </w:r>
            <w:r w:rsidR="00532CA5" w:rsidRPr="000A35DF">
              <w:rPr>
                <w:rFonts w:ascii="Arial" w:hAnsi="Arial" w:cs="Arial"/>
                <w:sz w:val="22"/>
                <w:szCs w:val="22"/>
              </w:rPr>
              <w:t>Απ</w:t>
            </w:r>
            <w:r w:rsidR="00532CA5">
              <w:rPr>
                <w:rFonts w:ascii="Arial" w:hAnsi="Arial" w:cs="Arial"/>
                <w:sz w:val="22"/>
                <w:szCs w:val="22"/>
              </w:rPr>
              <w:t>ούσα</w:t>
            </w:r>
            <w:r w:rsidR="00532CA5" w:rsidRPr="000A35DF">
              <w:rPr>
                <w:rFonts w:ascii="Arial" w:hAnsi="Arial" w:cs="Arial"/>
                <w:sz w:val="22"/>
                <w:szCs w:val="22"/>
              </w:rPr>
              <w:t xml:space="preserve"> 1</w:t>
            </w:r>
            <w:r w:rsidR="00532CA5">
              <w:rPr>
                <w:rFonts w:ascii="Arial" w:hAnsi="Arial" w:cs="Arial"/>
                <w:sz w:val="22"/>
                <w:szCs w:val="22"/>
              </w:rPr>
              <w:t>3-15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672"/>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r>
              <w:rPr>
                <w:rFonts w:ascii="Arial" w:hAnsi="Arial" w:cs="Arial"/>
                <w:sz w:val="22"/>
                <w:szCs w:val="22"/>
              </w:rPr>
              <w:t xml:space="preserve">Μπαρμπέρης Νικόλαος </w:t>
            </w:r>
            <w:r w:rsidR="00532CA5">
              <w:rPr>
                <w:rFonts w:ascii="Arial" w:hAnsi="Arial" w:cs="Arial"/>
                <w:sz w:val="22"/>
                <w:szCs w:val="22"/>
              </w:rPr>
              <w:t>(</w:t>
            </w:r>
            <w:r>
              <w:rPr>
                <w:rFonts w:ascii="Arial" w:hAnsi="Arial" w:cs="Arial"/>
                <w:sz w:val="22"/>
                <w:szCs w:val="22"/>
              </w:rPr>
              <w:t xml:space="preserve"> </w:t>
            </w:r>
            <w:r w:rsidRPr="000A35DF">
              <w:rPr>
                <w:rFonts w:ascii="Arial" w:hAnsi="Arial" w:cs="Arial"/>
                <w:sz w:val="22"/>
                <w:szCs w:val="22"/>
              </w:rPr>
              <w:t>Απών 1</w:t>
            </w:r>
            <w:r w:rsidR="00532CA5">
              <w:rPr>
                <w:rFonts w:ascii="Arial" w:hAnsi="Arial" w:cs="Arial"/>
                <w:sz w:val="22"/>
                <w:szCs w:val="22"/>
              </w:rPr>
              <w:t>3-15</w:t>
            </w:r>
            <w:r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color w:val="000000"/>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Pr="00532CA5" w:rsidRDefault="00A4647F" w:rsidP="00532CA5">
            <w:pPr>
              <w:snapToGrid w:val="0"/>
              <w:rPr>
                <w:rFonts w:ascii="Arial" w:eastAsia="Arial" w:hAnsi="Arial" w:cs="Arial"/>
                <w:sz w:val="22"/>
                <w:szCs w:val="22"/>
              </w:rPr>
            </w:pPr>
            <w:proofErr w:type="spellStart"/>
            <w:r w:rsidRPr="00532CA5">
              <w:rPr>
                <w:rFonts w:ascii="Arial" w:eastAsia="Calibri" w:hAnsi="Arial" w:cs="Arial"/>
                <w:sz w:val="22"/>
                <w:szCs w:val="22"/>
              </w:rPr>
              <w:t>Πλιακοστάμος</w:t>
            </w:r>
            <w:proofErr w:type="spellEnd"/>
            <w:r w:rsidRPr="00532CA5">
              <w:rPr>
                <w:rFonts w:ascii="Arial" w:eastAsia="Calibri" w:hAnsi="Arial" w:cs="Arial"/>
                <w:sz w:val="22"/>
                <w:szCs w:val="22"/>
              </w:rPr>
              <w:t xml:space="preserve"> Κων/νος</w:t>
            </w:r>
            <w:r w:rsidR="00532CA5">
              <w:rPr>
                <w:rFonts w:ascii="Arial" w:eastAsia="Calibri" w:hAnsi="Arial" w:cs="Arial"/>
                <w:sz w:val="22"/>
                <w:szCs w:val="22"/>
              </w:rPr>
              <w:t xml:space="preserve"> (Απών από 1-15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r w:rsidR="00532CA5">
              <w:rPr>
                <w:rFonts w:ascii="Arial" w:eastAsia="Calibri" w:hAnsi="Arial" w:cs="Arial"/>
                <w:sz w:val="22"/>
                <w:szCs w:val="22"/>
              </w:rPr>
              <w:t>(Απούσα από 8- 15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B127C8">
      <w:pPr>
        <w:tabs>
          <w:tab w:val="center" w:pos="8460"/>
        </w:tabs>
        <w:spacing w:before="113" w:after="113" w:line="276" w:lineRule="auto"/>
        <w:ind w:left="-142" w:right="-113"/>
        <w:rPr>
          <w:i/>
        </w:rPr>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B53A4F" w:rsidRPr="00710258" w:rsidRDefault="00B53A4F" w:rsidP="00B53A4F">
      <w:pPr>
        <w:tabs>
          <w:tab w:val="center" w:pos="8460"/>
        </w:tabs>
        <w:spacing w:before="113" w:after="113" w:line="276" w:lineRule="auto"/>
        <w:ind w:left="-170" w:right="-113"/>
        <w:jc w:val="both"/>
        <w:rPr>
          <w:rFonts w:ascii="Arial" w:eastAsia="Arial" w:hAnsi="Arial" w:cs="Arial"/>
          <w:color w:val="000000"/>
          <w:kern w:val="1"/>
          <w:sz w:val="22"/>
          <w:szCs w:val="22"/>
          <w:shd w:val="clear" w:color="auto" w:fill="FFFFFF"/>
        </w:rPr>
      </w:pPr>
      <w:r>
        <w:rPr>
          <w:rFonts w:eastAsia="Arial"/>
          <w:kern w:val="1"/>
          <w:sz w:val="22"/>
          <w:szCs w:val="22"/>
          <w:highlight w:val="white"/>
          <w:shd w:val="clear" w:color="auto" w:fill="FFFFFF"/>
        </w:rPr>
        <w:t xml:space="preserve"> </w:t>
      </w:r>
      <w:r w:rsidR="006D2EE8" w:rsidRPr="008A7C07">
        <w:rPr>
          <w:rFonts w:ascii="Arial" w:eastAsia="Arial" w:hAnsi="Arial" w:cs="Arial"/>
          <w:kern w:val="1"/>
          <w:sz w:val="22"/>
          <w:szCs w:val="22"/>
          <w:highlight w:val="white"/>
          <w:shd w:val="clear" w:color="auto" w:fill="FFFFFF"/>
          <w:lang w:bidi="hi-IN"/>
        </w:rPr>
        <w:t xml:space="preserve"> </w:t>
      </w:r>
      <w:r w:rsidRPr="00710258">
        <w:rPr>
          <w:rFonts w:ascii="Arial" w:eastAsia="Arial" w:hAnsi="Arial" w:cs="Arial"/>
          <w:bCs/>
          <w:kern w:val="1"/>
          <w:sz w:val="22"/>
          <w:szCs w:val="22"/>
          <w:highlight w:val="white"/>
          <w:shd w:val="clear" w:color="auto" w:fill="FFFFFF"/>
          <w:lang w:bidi="hi-IN"/>
        </w:rPr>
        <w:t>Εισηγούμενος το 1</w:t>
      </w:r>
      <w:r>
        <w:rPr>
          <w:rFonts w:ascii="Arial" w:eastAsia="Arial" w:hAnsi="Arial" w:cs="Arial"/>
          <w:bCs/>
          <w:kern w:val="1"/>
          <w:sz w:val="22"/>
          <w:szCs w:val="22"/>
          <w:highlight w:val="white"/>
          <w:shd w:val="clear" w:color="auto" w:fill="FFFFFF"/>
          <w:lang w:bidi="hi-IN"/>
        </w:rPr>
        <w:t>4</w:t>
      </w:r>
      <w:r w:rsidRPr="00710258">
        <w:rPr>
          <w:rFonts w:ascii="Arial" w:eastAsia="Arial" w:hAnsi="Arial" w:cs="Arial"/>
          <w:bCs/>
          <w:kern w:val="1"/>
          <w:sz w:val="22"/>
          <w:szCs w:val="22"/>
          <w:highlight w:val="white"/>
          <w:shd w:val="clear" w:color="auto" w:fill="FFFFFF"/>
          <w:vertAlign w:val="superscript"/>
          <w:lang w:bidi="hi-IN"/>
        </w:rPr>
        <w:t>Ο</w:t>
      </w:r>
      <w:r w:rsidRPr="00710258">
        <w:rPr>
          <w:rFonts w:ascii="Arial" w:eastAsia="Arial" w:hAnsi="Arial" w:cs="Arial"/>
          <w:bCs/>
          <w:kern w:val="1"/>
          <w:sz w:val="22"/>
          <w:szCs w:val="22"/>
          <w:highlight w:val="white"/>
          <w:shd w:val="clear" w:color="auto" w:fill="FFFFFF"/>
          <w:lang w:bidi="hi-IN"/>
        </w:rPr>
        <w:t xml:space="preserve"> θέμα της </w:t>
      </w:r>
      <w:r w:rsidRPr="00710258">
        <w:rPr>
          <w:rFonts w:ascii="Arial" w:eastAsia="Arial" w:hAnsi="Arial" w:cs="Arial"/>
          <w:kern w:val="1"/>
          <w:sz w:val="22"/>
          <w:szCs w:val="22"/>
          <w:highlight w:val="white"/>
          <w:shd w:val="clear" w:color="auto" w:fill="FFFFFF"/>
          <w:lang w:bidi="hi-IN"/>
        </w:rPr>
        <w:t xml:space="preserve"> </w:t>
      </w:r>
      <w:r w:rsidRPr="00710258">
        <w:rPr>
          <w:rFonts w:ascii="Arial" w:eastAsia="Arial" w:hAnsi="Arial" w:cs="Arial"/>
          <w:kern w:val="1"/>
          <w:sz w:val="22"/>
          <w:szCs w:val="22"/>
          <w:shd w:val="clear" w:color="auto" w:fill="FFFFFF"/>
          <w:lang w:bidi="hi-IN"/>
        </w:rPr>
        <w:t>ημερήσιας διάταξης</w:t>
      </w:r>
      <w:r w:rsidRPr="00710258">
        <w:rPr>
          <w:rStyle w:val="FontStyle17"/>
          <w:rFonts w:ascii="Arial" w:eastAsia="Calibri" w:hAnsi="Arial" w:cs="Arial"/>
          <w:iCs/>
          <w:spacing w:val="-3"/>
          <w:kern w:val="1"/>
        </w:rPr>
        <w:t xml:space="preserve">, </w:t>
      </w:r>
      <w:r w:rsidRPr="00710258">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Pr="00710258">
        <w:rPr>
          <w:rFonts w:ascii="Arial" w:hAnsi="Arial" w:cs="Arial"/>
          <w:sz w:val="22"/>
          <w:szCs w:val="22"/>
        </w:rPr>
        <w:t xml:space="preserve">  Συμβουλίου</w:t>
      </w:r>
      <w:r w:rsidRPr="00710258">
        <w:rPr>
          <w:rFonts w:ascii="Arial" w:hAnsi="Arial" w:cs="Arial"/>
          <w:i/>
          <w:sz w:val="22"/>
          <w:szCs w:val="22"/>
        </w:rPr>
        <w:t xml:space="preserve"> </w:t>
      </w:r>
      <w:r w:rsidRPr="00710258">
        <w:rPr>
          <w:rStyle w:val="ae"/>
          <w:rFonts w:ascii="Arial" w:eastAsia="Arial" w:hAnsi="Arial" w:cs="Arial"/>
          <w:i w:val="0"/>
          <w:kern w:val="1"/>
          <w:sz w:val="22"/>
          <w:szCs w:val="22"/>
          <w:shd w:val="clear" w:color="auto" w:fill="FFFFFF"/>
          <w:lang w:bidi="hi-IN"/>
        </w:rPr>
        <w:t xml:space="preserve">  </w:t>
      </w:r>
      <w:r w:rsidRPr="00710258">
        <w:rPr>
          <w:rFonts w:ascii="Arial" w:eastAsia="Arial" w:hAnsi="Arial" w:cs="Arial"/>
          <w:color w:val="000000"/>
          <w:kern w:val="1"/>
          <w:sz w:val="22"/>
          <w:szCs w:val="22"/>
          <w:highlight w:val="white"/>
          <w:shd w:val="clear" w:color="auto" w:fill="FFFFFF"/>
        </w:rPr>
        <w:t xml:space="preserve">το  </w:t>
      </w:r>
      <w:r>
        <w:rPr>
          <w:rFonts w:ascii="Arial" w:eastAsia="Arial" w:hAnsi="Arial" w:cs="Arial"/>
          <w:color w:val="000000"/>
          <w:kern w:val="1"/>
          <w:sz w:val="22"/>
          <w:szCs w:val="22"/>
          <w:highlight w:val="white"/>
          <w:shd w:val="clear" w:color="auto" w:fill="FFFFFF"/>
        </w:rPr>
        <w:t>κατατεθέν από τον</w:t>
      </w:r>
      <w:r w:rsidRPr="00710258">
        <w:rPr>
          <w:rFonts w:ascii="Arial" w:eastAsia="Arial" w:hAnsi="Arial" w:cs="Arial"/>
          <w:color w:val="000000"/>
          <w:kern w:val="1"/>
          <w:sz w:val="22"/>
          <w:szCs w:val="22"/>
          <w:highlight w:val="white"/>
          <w:shd w:val="clear" w:color="auto" w:fill="FFFFFF"/>
        </w:rPr>
        <w:t xml:space="preserve"> δημοτικ</w:t>
      </w:r>
      <w:r>
        <w:rPr>
          <w:rFonts w:ascii="Arial" w:eastAsia="Arial" w:hAnsi="Arial" w:cs="Arial"/>
          <w:color w:val="000000"/>
          <w:kern w:val="1"/>
          <w:sz w:val="22"/>
          <w:szCs w:val="22"/>
          <w:highlight w:val="white"/>
          <w:shd w:val="clear" w:color="auto" w:fill="FFFFFF"/>
        </w:rPr>
        <w:t>ό</w:t>
      </w:r>
      <w:r w:rsidRPr="00710258">
        <w:rPr>
          <w:rFonts w:ascii="Arial" w:eastAsia="Arial" w:hAnsi="Arial" w:cs="Arial"/>
          <w:color w:val="000000"/>
          <w:kern w:val="1"/>
          <w:sz w:val="22"/>
          <w:szCs w:val="22"/>
          <w:highlight w:val="white"/>
          <w:shd w:val="clear" w:color="auto" w:fill="FFFFFF"/>
        </w:rPr>
        <w:t xml:space="preserve"> σύμβουλο κ</w:t>
      </w:r>
      <w:r>
        <w:rPr>
          <w:rFonts w:ascii="Arial" w:eastAsia="Arial" w:hAnsi="Arial" w:cs="Arial"/>
          <w:color w:val="000000"/>
          <w:kern w:val="1"/>
          <w:sz w:val="22"/>
          <w:szCs w:val="22"/>
          <w:highlight w:val="white"/>
          <w:shd w:val="clear" w:color="auto" w:fill="FFFFFF"/>
        </w:rPr>
        <w:t xml:space="preserve">. </w:t>
      </w:r>
      <w:proofErr w:type="spellStart"/>
      <w:r>
        <w:rPr>
          <w:rFonts w:ascii="Arial" w:eastAsia="Arial" w:hAnsi="Arial" w:cs="Arial"/>
          <w:color w:val="000000"/>
          <w:kern w:val="1"/>
          <w:sz w:val="22"/>
          <w:szCs w:val="22"/>
          <w:highlight w:val="white"/>
          <w:shd w:val="clear" w:color="auto" w:fill="FFFFFF"/>
        </w:rPr>
        <w:t>Αρκουμάνη</w:t>
      </w:r>
      <w:proofErr w:type="spellEnd"/>
      <w:r>
        <w:rPr>
          <w:rFonts w:ascii="Arial" w:eastAsia="Arial" w:hAnsi="Arial" w:cs="Arial"/>
          <w:color w:val="000000"/>
          <w:kern w:val="1"/>
          <w:sz w:val="22"/>
          <w:szCs w:val="22"/>
          <w:highlight w:val="white"/>
          <w:shd w:val="clear" w:color="auto" w:fill="FFFFFF"/>
        </w:rPr>
        <w:t xml:space="preserve"> Πέτρο</w:t>
      </w:r>
      <w:r w:rsidRPr="00710258">
        <w:rPr>
          <w:rFonts w:ascii="Arial" w:eastAsia="Arial" w:hAnsi="Arial" w:cs="Arial"/>
          <w:color w:val="000000"/>
          <w:kern w:val="1"/>
          <w:sz w:val="22"/>
          <w:szCs w:val="22"/>
          <w:highlight w:val="white"/>
          <w:shd w:val="clear" w:color="auto" w:fill="FFFFFF"/>
        </w:rPr>
        <w:t xml:space="preserve"> ψήφισμα συμπαράστασης   </w:t>
      </w:r>
      <w:r w:rsidRPr="00710258">
        <w:rPr>
          <w:rFonts w:ascii="Arial" w:hAnsi="Arial" w:cs="Arial"/>
          <w:sz w:val="22"/>
          <w:szCs w:val="22"/>
        </w:rPr>
        <w:t xml:space="preserve">στους </w:t>
      </w:r>
      <w:r w:rsidR="00A738F7">
        <w:rPr>
          <w:rFonts w:ascii="Arial" w:hAnsi="Arial" w:cs="Arial"/>
          <w:sz w:val="22"/>
          <w:szCs w:val="22"/>
        </w:rPr>
        <w:t xml:space="preserve">επικουρικούς συμβασιούχους </w:t>
      </w:r>
      <w:r w:rsidR="00A738F7" w:rsidRPr="00B53A4F">
        <w:rPr>
          <w:rFonts w:ascii="Arial" w:hAnsi="Arial" w:cs="Arial"/>
          <w:sz w:val="22"/>
          <w:szCs w:val="22"/>
        </w:rPr>
        <w:t>που υπηρέτησαν το ΕΣΥ στη διάρκεια της πανδημίας</w:t>
      </w:r>
      <w:r>
        <w:rPr>
          <w:rFonts w:ascii="Arial" w:eastAsia="Arial" w:hAnsi="Arial" w:cs="Arial"/>
          <w:color w:val="000000"/>
          <w:kern w:val="1"/>
          <w:sz w:val="22"/>
          <w:szCs w:val="22"/>
          <w:shd w:val="clear" w:color="auto" w:fill="FFFFFF"/>
        </w:rPr>
        <w:t>.</w:t>
      </w:r>
    </w:p>
    <w:p w:rsidR="00B53A4F" w:rsidRPr="00710258" w:rsidRDefault="00B53A4F" w:rsidP="00B53A4F">
      <w:pPr>
        <w:tabs>
          <w:tab w:val="center" w:pos="8460"/>
        </w:tabs>
        <w:spacing w:before="113" w:after="113" w:line="276" w:lineRule="auto"/>
        <w:ind w:left="-170" w:right="-113"/>
        <w:jc w:val="both"/>
        <w:rPr>
          <w:rFonts w:ascii="Arial" w:hAnsi="Arial" w:cs="Arial"/>
          <w:sz w:val="22"/>
          <w:szCs w:val="22"/>
        </w:rPr>
      </w:pPr>
      <w:r w:rsidRPr="00710258">
        <w:rPr>
          <w:rFonts w:ascii="Arial" w:hAnsi="Arial" w:cs="Arial"/>
          <w:sz w:val="22"/>
          <w:szCs w:val="22"/>
        </w:rPr>
        <w:t>Ακολούθως έδωσε το λόγο στ</w:t>
      </w:r>
      <w:r>
        <w:rPr>
          <w:rFonts w:ascii="Arial" w:hAnsi="Arial" w:cs="Arial"/>
          <w:sz w:val="22"/>
          <w:szCs w:val="22"/>
        </w:rPr>
        <w:t>ο</w:t>
      </w:r>
      <w:r w:rsidRPr="00710258">
        <w:rPr>
          <w:rFonts w:ascii="Arial" w:hAnsi="Arial" w:cs="Arial"/>
          <w:sz w:val="22"/>
          <w:szCs w:val="22"/>
        </w:rPr>
        <w:t>ν κ</w:t>
      </w:r>
      <w:r>
        <w:rPr>
          <w:rFonts w:ascii="Arial" w:hAnsi="Arial" w:cs="Arial"/>
          <w:sz w:val="22"/>
          <w:szCs w:val="22"/>
        </w:rPr>
        <w:t xml:space="preserve">. </w:t>
      </w:r>
      <w:proofErr w:type="spellStart"/>
      <w:r>
        <w:rPr>
          <w:rFonts w:ascii="Arial" w:hAnsi="Arial" w:cs="Arial"/>
          <w:sz w:val="22"/>
          <w:szCs w:val="22"/>
        </w:rPr>
        <w:t>Αρκουμάνη</w:t>
      </w:r>
      <w:proofErr w:type="spellEnd"/>
      <w:r w:rsidRPr="00710258">
        <w:rPr>
          <w:rFonts w:ascii="Arial" w:hAnsi="Arial" w:cs="Arial"/>
          <w:sz w:val="22"/>
          <w:szCs w:val="22"/>
        </w:rPr>
        <w:t xml:space="preserve"> να διαβάσει το σχετικό ψήφισμα το οποίο αναφέρει τα εξής:</w:t>
      </w:r>
    </w:p>
    <w:p w:rsidR="00B53A4F" w:rsidRDefault="00B53A4F" w:rsidP="007B1AA4">
      <w:pPr>
        <w:pStyle w:val="western"/>
        <w:spacing w:before="113" w:after="113" w:line="276" w:lineRule="auto"/>
        <w:ind w:left="-142" w:right="-113"/>
        <w:rPr>
          <w:sz w:val="22"/>
          <w:szCs w:val="22"/>
        </w:rPr>
      </w:pPr>
      <w:r>
        <w:rPr>
          <w:sz w:val="22"/>
          <w:szCs w:val="22"/>
        </w:rPr>
        <w:t xml:space="preserve"> </w:t>
      </w:r>
      <w:r w:rsidRPr="00B53A4F">
        <w:rPr>
          <w:sz w:val="22"/>
          <w:szCs w:val="22"/>
        </w:rPr>
        <w:t xml:space="preserve">Εν αντιθέσει με τις δηλώσεις της κυβέρνησης για μόνιμο διορισμό των επικουρικών συμβασιούχων που υπηρέτησαν το ΕΣΥ στη διάρκεια της πανδημίας, τις επόμενες μέρες θα περάσουν την πόρτα της εξόδου οι πρώτοι συνάδελφοι που εργάστηκαν και στήριξαν τα νοσοκομεία της χώρας πριν και σε όλη τη διάρκεια της πανδημίας. Πανελλαδικά ο αριθμός των επικουρικών που αποχωρεί από το σύστημα υγείας θα φτάσει στις 2.500 θέσεις σταδιακά έως και τους πρώτους μήνες του 2021. Η ανανέωση όλων πρέπει να θεωρηθεί δεδομένη και τονίζουμε όλων καθώς όλες οι ειδικότητες ανήκουνε στην ίδια σύμβαση και έχουν προσληφθεί με τις ίδιες διαδικασίες και το ίδιο καθεστώς. Συγκεκριμένα στο Γενικό Νοσοκομείο Λιβαδειάς το στηρίζουν 45 επικουρικοί υπάλληλοι εκ των οποίων οι πρώτοι αποχωρούν     -απόλυση- τις επόμενες μέρες. Το προσωπικό που αποχωρεί είναι εξειδικευμένο,  καλύπτει ουσιαστικές ανάγκες δομής, είναι τοποθετημένο σε κενές θέσεις οι οποίες δεν καλύπτονται από το μόνιμο προσωπικό. Πιο συγκεκριμένα, το τμήμα πληροφορικής στο νοσοκομείο λειτουργεί μόνο με επικουρικό προσωπικό. Βρισκόμαστε κατά τη διάρκεια ενός διαχωρισμού αφού έχει δοθεί </w:t>
      </w:r>
      <w:r w:rsidRPr="00B53A4F">
        <w:rPr>
          <w:sz w:val="22"/>
          <w:szCs w:val="22"/>
        </w:rPr>
        <w:lastRenderedPageBreak/>
        <w:t xml:space="preserve">παράταση σε ειδικότητες όπως φύλαξη, καθαριότητα, εστίαση έως 31/12/21. Στο λοιπό προσωπικό έχει δοθεί προφορική παράταση έως 31/12 του ’20, σύμφωνα με τις δηλώσεις του κυρίου </w:t>
      </w:r>
      <w:proofErr w:type="spellStart"/>
      <w:r w:rsidRPr="00B53A4F">
        <w:rPr>
          <w:sz w:val="22"/>
          <w:szCs w:val="22"/>
        </w:rPr>
        <w:t>Κοντοζαμάνη</w:t>
      </w:r>
      <w:proofErr w:type="spellEnd"/>
      <w:r w:rsidRPr="00B53A4F">
        <w:rPr>
          <w:sz w:val="22"/>
          <w:szCs w:val="22"/>
        </w:rPr>
        <w:t xml:space="preserve"> και μόνο. Θεωρούμε άδικη και άνιση την αντιμετώπιση αυτή, δεν έχει δοθεί μέριμνα για ετήσια παράταση ή ανανέωση του υπόλοιπου προσωπικού νοσηλευτικό, παραϊατρικό, διοικητικό, τεχνικό. Στηρίξαμε το σύστημα σ’ αυτή τη δύσκολη για όλους μας περίοδο, τώρα ζητάμε τη δική σας στήριξη</w:t>
      </w:r>
      <w:r w:rsidR="00A738F7">
        <w:rPr>
          <w:sz w:val="22"/>
          <w:szCs w:val="22"/>
        </w:rPr>
        <w:t>.</w:t>
      </w:r>
    </w:p>
    <w:p w:rsidR="00AB32CF" w:rsidRPr="00CC6D39" w:rsidRDefault="00A738F7" w:rsidP="00CC6D39">
      <w:pPr>
        <w:pStyle w:val="a8"/>
        <w:numPr>
          <w:ilvl w:val="0"/>
          <w:numId w:val="21"/>
        </w:numPr>
        <w:ind w:left="-142" w:firstLine="284"/>
        <w:rPr>
          <w:rFonts w:ascii="Arial" w:hAnsi="Arial" w:cs="Arial"/>
          <w:sz w:val="22"/>
          <w:szCs w:val="22"/>
        </w:rPr>
      </w:pPr>
      <w:r w:rsidRPr="00CC6D39">
        <w:rPr>
          <w:rFonts w:ascii="Arial" w:hAnsi="Arial" w:cs="Arial"/>
          <w:sz w:val="22"/>
          <w:szCs w:val="22"/>
        </w:rPr>
        <w:t xml:space="preserve">Τέλος δήλωσε ότι το παραπάνω ψήφισμα </w:t>
      </w:r>
      <w:r w:rsidR="00AB32CF" w:rsidRPr="00CC6D39">
        <w:rPr>
          <w:rFonts w:ascii="Arial" w:hAnsi="Arial" w:cs="Arial"/>
          <w:sz w:val="22"/>
          <w:szCs w:val="22"/>
        </w:rPr>
        <w:t>είναι ουσιαστικά αυτό που έχουν βγάλει σαν ανακοίνωση οι εργαζόμενοι στο νοσοκομείο της Λιβαδειάς και κατά την άποψή του οφείλει το Δημοτικό Συμβούλιο να το ψηφίσει</w:t>
      </w:r>
      <w:r w:rsidR="00CC6D39">
        <w:rPr>
          <w:rFonts w:ascii="Arial" w:hAnsi="Arial" w:cs="Arial"/>
          <w:sz w:val="22"/>
          <w:szCs w:val="22"/>
        </w:rPr>
        <w:t>,</w:t>
      </w:r>
      <w:r w:rsidR="00AB32CF" w:rsidRPr="00CC6D39">
        <w:rPr>
          <w:rFonts w:ascii="Arial" w:hAnsi="Arial" w:cs="Arial"/>
          <w:sz w:val="22"/>
          <w:szCs w:val="22"/>
        </w:rPr>
        <w:t xml:space="preserve"> για να ενδυναμώσει η φωνή τους και να  στηριχθεί  </w:t>
      </w:r>
      <w:r w:rsidR="00CC6D39">
        <w:rPr>
          <w:rFonts w:ascii="Arial" w:hAnsi="Arial" w:cs="Arial"/>
          <w:sz w:val="22"/>
          <w:szCs w:val="22"/>
        </w:rPr>
        <w:t>η</w:t>
      </w:r>
      <w:r w:rsidR="00AB32CF" w:rsidRPr="00CC6D39">
        <w:rPr>
          <w:rFonts w:ascii="Arial" w:hAnsi="Arial" w:cs="Arial"/>
          <w:sz w:val="22"/>
          <w:szCs w:val="22"/>
        </w:rPr>
        <w:t xml:space="preserve"> προσπάθεια των υγειονομικών της πόλης μας.</w:t>
      </w:r>
    </w:p>
    <w:p w:rsidR="007B1AA4" w:rsidRPr="00274B0E" w:rsidRDefault="007B1AA4" w:rsidP="007B1AA4">
      <w:pPr>
        <w:pStyle w:val="western"/>
        <w:spacing w:before="113" w:after="113" w:line="276" w:lineRule="auto"/>
        <w:ind w:left="-142" w:right="-113"/>
        <w:rPr>
          <w:b/>
          <w:sz w:val="22"/>
          <w:szCs w:val="22"/>
        </w:rPr>
      </w:pPr>
      <w:r w:rsidRPr="00274B0E">
        <w:rPr>
          <w:b/>
          <w:sz w:val="22"/>
          <w:szCs w:val="22"/>
        </w:rPr>
        <w:t xml:space="preserve">Το Δημοτικό Συμβούλιο μετά διαλογική συζήτηση και αφού  έλαβε υπόψη του: </w:t>
      </w:r>
    </w:p>
    <w:p w:rsidR="007B1AA4" w:rsidRPr="00EC6CB6" w:rsidRDefault="007B1AA4" w:rsidP="007B1AA4">
      <w:pPr>
        <w:pStyle w:val="a5"/>
        <w:widowControl w:val="0"/>
        <w:numPr>
          <w:ilvl w:val="0"/>
          <w:numId w:val="2"/>
        </w:numPr>
        <w:spacing w:before="4" w:after="4" w:line="360" w:lineRule="auto"/>
        <w:ind w:left="714" w:hanging="357"/>
        <w:jc w:val="both"/>
        <w:rPr>
          <w:rFonts w:cs="Arial"/>
          <w:color w:val="000000"/>
          <w:szCs w:val="22"/>
        </w:rPr>
      </w:pPr>
      <w:r w:rsidRPr="00EC6CB6">
        <w:rPr>
          <w:rFonts w:eastAsia="Arial" w:cs="Arial"/>
          <w:bCs/>
          <w:color w:val="000000"/>
          <w:kern w:val="1"/>
          <w:szCs w:val="22"/>
          <w:shd w:val="clear" w:color="auto" w:fill="FFFFFF"/>
        </w:rPr>
        <w:t xml:space="preserve"> </w:t>
      </w:r>
      <w:r w:rsidRPr="00EC6CB6">
        <w:rPr>
          <w:rFonts w:cs="Arial"/>
          <w:szCs w:val="22"/>
        </w:rPr>
        <w:t xml:space="preserve">Τις διατάξεις της παρ. 1 της υπ </w:t>
      </w:r>
      <w:proofErr w:type="spellStart"/>
      <w:r w:rsidRPr="00EC6CB6">
        <w:rPr>
          <w:rFonts w:cs="Arial"/>
          <w:szCs w:val="22"/>
        </w:rPr>
        <w:t>αριθμ</w:t>
      </w:r>
      <w:proofErr w:type="spellEnd"/>
      <w:r w:rsidRPr="00EC6CB6">
        <w:rPr>
          <w:rFonts w:cs="Arial"/>
          <w:szCs w:val="22"/>
        </w:rPr>
        <w:t xml:space="preserve">. 40/31-3-2020 εγκυκλίου του Υπουργείου Εσωτερικών </w:t>
      </w:r>
      <w:r w:rsidRPr="00EC6CB6">
        <w:rPr>
          <w:rFonts w:cs="Arial"/>
          <w:bCs/>
          <w:color w:val="000000"/>
          <w:szCs w:val="22"/>
        </w:rPr>
        <w:t>Περιεχομένου</w:t>
      </w:r>
      <w:r w:rsidRPr="00EC6CB6">
        <w:rPr>
          <w:rFonts w:cs="Arial"/>
          <w:color w:val="000000"/>
          <w:szCs w:val="22"/>
        </w:rPr>
        <w:t xml:space="preserve"> </w:t>
      </w:r>
      <w:r w:rsidRPr="00EC6CB6">
        <w:rPr>
          <w:rFonts w:cs="Arial"/>
          <w:bCs/>
          <w:color w:val="000000"/>
          <w:szCs w:val="22"/>
        </w:rPr>
        <w:t>(ΦΕΚ  6ΩΠΥ46ΜΤΛ6-50Ψ’):</w:t>
      </w:r>
      <w:r w:rsidRPr="00EC6CB6">
        <w:rPr>
          <w:rFonts w:cs="Arial"/>
          <w:color w:val="000000"/>
          <w:szCs w:val="22"/>
        </w:rPr>
        <w:t xml:space="preserve"> «Ενημέρωση για την εφαρμογή του κανονιστικού πλαισίου αντιμετώπισης</w:t>
      </w:r>
      <w:r w:rsidRPr="00EC6CB6">
        <w:rPr>
          <w:rFonts w:cs="Arial"/>
          <w:szCs w:val="22"/>
        </w:rPr>
        <w:t xml:space="preserve"> του  </w:t>
      </w:r>
      <w:proofErr w:type="spellStart"/>
      <w:r w:rsidRPr="00EC6CB6">
        <w:rPr>
          <w:rFonts w:cs="Arial"/>
          <w:szCs w:val="22"/>
        </w:rPr>
        <w:t>κορωνοϊού</w:t>
      </w:r>
      <w:proofErr w:type="spellEnd"/>
      <w:r w:rsidRPr="00EC6CB6">
        <w:rPr>
          <w:rFonts w:cs="Arial"/>
          <w:szCs w:val="22"/>
        </w:rPr>
        <w:t xml:space="preserve"> </w:t>
      </w:r>
      <w:r w:rsidRPr="00EC6CB6">
        <w:rPr>
          <w:rFonts w:cs="Arial"/>
          <w:szCs w:val="22"/>
          <w:lang w:val="en-US"/>
        </w:rPr>
        <w:t>COVID</w:t>
      </w:r>
      <w:r w:rsidRPr="00EC6CB6">
        <w:rPr>
          <w:rFonts w:cs="Arial"/>
          <w:szCs w:val="22"/>
        </w:rPr>
        <w:t>-19 , αναφορικά με την οργάνωση και λειτουργία των δήμων</w:t>
      </w:r>
      <w:r w:rsidRPr="00EC6CB6">
        <w:rPr>
          <w:rFonts w:cs="Arial"/>
          <w:color w:val="000000"/>
          <w:szCs w:val="22"/>
        </w:rPr>
        <w:t>».</w:t>
      </w:r>
    </w:p>
    <w:p w:rsidR="007B1AA4" w:rsidRDefault="007B1AA4" w:rsidP="007B1AA4">
      <w:pPr>
        <w:pStyle w:val="a8"/>
        <w:widowControl w:val="0"/>
        <w:numPr>
          <w:ilvl w:val="0"/>
          <w:numId w:val="2"/>
        </w:numPr>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7B1AA4" w:rsidRDefault="007B1AA4" w:rsidP="007B1AA4">
      <w:pPr>
        <w:pStyle w:val="a8"/>
        <w:widowControl w:val="0"/>
        <w:numPr>
          <w:ilvl w:val="0"/>
          <w:numId w:val="2"/>
        </w:numPr>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7B1AA4" w:rsidRDefault="007B1AA4" w:rsidP="007B1AA4">
      <w:pPr>
        <w:pStyle w:val="a8"/>
        <w:widowControl w:val="0"/>
        <w:numPr>
          <w:ilvl w:val="0"/>
          <w:numId w:val="3"/>
        </w:numPr>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7B1AA4" w:rsidRPr="00052B9B" w:rsidRDefault="007B1AA4" w:rsidP="007B1AA4">
      <w:pPr>
        <w:pStyle w:val="a8"/>
        <w:numPr>
          <w:ilvl w:val="0"/>
          <w:numId w:val="3"/>
        </w:numPr>
        <w:tabs>
          <w:tab w:val="center" w:pos="8460"/>
        </w:tabs>
        <w:spacing w:before="113" w:after="113" w:line="360" w:lineRule="auto"/>
        <w:ind w:left="714" w:hanging="357"/>
        <w:jc w:val="both"/>
        <w:rPr>
          <w:rFonts w:ascii="Arial" w:hAnsi="Arial" w:cs="Arial"/>
          <w:sz w:val="22"/>
          <w:szCs w:val="22"/>
        </w:rPr>
      </w:pPr>
      <w:r w:rsidRPr="00052B9B">
        <w:rPr>
          <w:rStyle w:val="ae"/>
          <w:rFonts w:ascii="Arial" w:eastAsia="Arial" w:hAnsi="Arial" w:cs="Arial"/>
          <w:bCs/>
          <w:i w:val="0"/>
          <w:sz w:val="22"/>
          <w:szCs w:val="22"/>
        </w:rPr>
        <w:t>τις διατάξεις των άρθρων 65,67,238 του Ν.3852/10, όπως τροποποιήθηκαν με το άρθρο 72 και 74 του Ν. 4555/2018 και</w:t>
      </w:r>
      <w:r w:rsidRPr="00052B9B">
        <w:rPr>
          <w:rStyle w:val="ae"/>
          <w:rFonts w:ascii="Arial" w:eastAsia="Arial" w:hAnsi="Arial" w:cs="Arial"/>
          <w:bCs/>
          <w:sz w:val="22"/>
          <w:szCs w:val="22"/>
        </w:rPr>
        <w:t xml:space="preserve"> </w:t>
      </w:r>
      <w:r w:rsidRPr="00052B9B">
        <w:rPr>
          <w:rFonts w:ascii="Arial" w:hAnsi="Arial" w:cs="Arial"/>
          <w:bCs/>
          <w:sz w:val="22"/>
          <w:szCs w:val="22"/>
        </w:rPr>
        <w:t xml:space="preserve">την παρ. 9 του άρθρου 266 του ν. 3852/2010 όπως ισχύει </w:t>
      </w:r>
    </w:p>
    <w:p w:rsidR="007B1AA4" w:rsidRPr="00F3604C" w:rsidRDefault="007B1AA4" w:rsidP="007B1AA4">
      <w:pPr>
        <w:pStyle w:val="a8"/>
        <w:numPr>
          <w:ilvl w:val="0"/>
          <w:numId w:val="3"/>
        </w:numPr>
        <w:tabs>
          <w:tab w:val="center" w:pos="8460"/>
        </w:tabs>
        <w:suppressAutoHyphens/>
        <w:spacing w:before="57" w:after="57" w:line="360" w:lineRule="auto"/>
        <w:jc w:val="both"/>
        <w:rPr>
          <w:rFonts w:ascii="Arial" w:hAnsi="Arial" w:cs="Arial"/>
          <w:sz w:val="22"/>
          <w:szCs w:val="22"/>
        </w:rPr>
      </w:pPr>
      <w:r w:rsidRPr="003168D7">
        <w:rPr>
          <w:rFonts w:ascii="Arial" w:hAnsi="Arial" w:cs="Arial"/>
          <w:color w:val="000000"/>
          <w:sz w:val="22"/>
          <w:szCs w:val="22"/>
          <w:shd w:val="clear" w:color="auto" w:fill="FFFFFF"/>
        </w:rPr>
        <w:t>Την μεταξύ των μελών του συζήτηση σύμφωνα με τα πρακτικά.</w:t>
      </w:r>
    </w:p>
    <w:p w:rsidR="00F3604C" w:rsidRPr="00F3604C" w:rsidRDefault="00F3604C" w:rsidP="00F3604C">
      <w:pPr>
        <w:tabs>
          <w:tab w:val="center" w:pos="8460"/>
        </w:tabs>
        <w:suppressAutoHyphens/>
        <w:spacing w:before="57" w:after="57" w:line="360" w:lineRule="auto"/>
        <w:ind w:left="360"/>
        <w:jc w:val="both"/>
        <w:rPr>
          <w:rFonts w:ascii="Arial" w:hAnsi="Arial" w:cs="Arial"/>
          <w:sz w:val="22"/>
          <w:szCs w:val="22"/>
        </w:rPr>
      </w:pPr>
    </w:p>
    <w:p w:rsidR="007B1AA4" w:rsidRDefault="007B1AA4" w:rsidP="007B1AA4">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AB32CF">
        <w:rPr>
          <w:rFonts w:ascii="Arial" w:eastAsia="Arial" w:hAnsi="Arial" w:cs="Arial"/>
          <w:b/>
          <w:bCs/>
          <w:sz w:val="22"/>
          <w:szCs w:val="22"/>
        </w:rPr>
        <w:t>ΟΜΟΦΩΝΑ</w:t>
      </w:r>
    </w:p>
    <w:p w:rsidR="007B1AA4" w:rsidRPr="00111E78" w:rsidRDefault="007B1AA4" w:rsidP="007B1AA4">
      <w:pPr>
        <w:tabs>
          <w:tab w:val="center" w:pos="8460"/>
        </w:tabs>
        <w:jc w:val="both"/>
        <w:rPr>
          <w:rFonts w:ascii="Arial" w:hAnsi="Arial" w:cs="Arial"/>
        </w:rPr>
      </w:pPr>
    </w:p>
    <w:p w:rsidR="00AB32CF" w:rsidRDefault="00AB32CF" w:rsidP="00AB32CF">
      <w:pPr>
        <w:jc w:val="both"/>
        <w:rPr>
          <w:rFonts w:ascii="Arial" w:hAnsi="Arial" w:cs="Arial"/>
          <w:sz w:val="22"/>
          <w:szCs w:val="22"/>
        </w:rPr>
      </w:pPr>
      <w:r>
        <w:rPr>
          <w:rFonts w:ascii="Arial" w:hAnsi="Arial" w:cs="Arial"/>
          <w:b/>
          <w:sz w:val="22"/>
          <w:szCs w:val="22"/>
        </w:rPr>
        <w:t xml:space="preserve"> </w:t>
      </w:r>
      <w:r w:rsidRPr="00710258">
        <w:rPr>
          <w:rFonts w:ascii="Arial" w:hAnsi="Arial" w:cs="Arial"/>
          <w:sz w:val="22"/>
          <w:szCs w:val="22"/>
        </w:rPr>
        <w:t>Εγκρίνει την έκδοση του κατωτέρω ψηφίσματος</w:t>
      </w:r>
    </w:p>
    <w:p w:rsidR="00AB32CF" w:rsidRDefault="00AB32CF" w:rsidP="00AB32CF">
      <w:pPr>
        <w:pStyle w:val="western"/>
        <w:spacing w:before="113" w:after="113" w:line="276" w:lineRule="auto"/>
        <w:ind w:left="-142" w:right="-113"/>
        <w:rPr>
          <w:sz w:val="22"/>
          <w:szCs w:val="22"/>
        </w:rPr>
      </w:pPr>
      <w:r w:rsidRPr="00B53A4F">
        <w:rPr>
          <w:sz w:val="22"/>
          <w:szCs w:val="22"/>
        </w:rPr>
        <w:lastRenderedPageBreak/>
        <w:t xml:space="preserve">Εν αντιθέσει με τις δηλώσεις της κυβέρνησης για μόνιμο διορισμό των επικουρικών συμβασιούχων που υπηρέτησαν το ΕΣΥ στη διάρκεια της πανδημίας, τις επόμενες μέρες θα περάσουν την πόρτα της εξόδου οι πρώτοι συνάδελφοι που εργάστηκαν και στήριξαν τα νοσοκομεία της χώρας πριν και σε όλη τη διάρκεια της πανδημίας. Πανελλαδικά ο αριθμός των επικουρικών που αποχωρεί από το σύστημα υγείας θα φτάσει στις 2.500 θέσεις σταδιακά έως και τους πρώτους μήνες του 2021. Η ανανέωση όλων πρέπει να θεωρηθεί δεδομένη και τονίζουμε όλων καθώς όλες οι ειδικότητες ανήκουνε στην ίδια σύμβαση και έχουν προσληφθεί με τις ίδιες διαδικασίες και το ίδιο καθεστώς. Συγκεκριμένα στο Γενικό Νοσοκομείο Λιβαδειάς το στηρίζουν 45 επικουρικοί υπάλληλοι εκ των οποίων οι πρώτοι αποχωρούν     -απόλυση- τις επόμενες μέρες. Το προσωπικό που αποχωρεί είναι εξειδικευμένο,  καλύπτει ουσιαστικές ανάγκες δομής, είναι τοποθετημένο σε κενές θέσεις οι οποίες δεν καλύπτονται από το μόνιμο προσωπικό. Πιο συγκεκριμένα, το τμήμα πληροφορικής στο νοσοκομείο λειτουργεί μόνο με επικουρικό προσωπικό. Βρισκόμαστε κατά τη διάρκεια ενός διαχωρισμού αφού έχει δοθεί παράταση σε ειδικότητες όπως φύλαξη, καθαριότητα, εστίαση έως 31/12/21. Στο λοιπό προσωπικό έχει δοθεί προφορική παράταση έως 31/12 του ’20, σύμφωνα με τις δηλώσεις του κυρίου </w:t>
      </w:r>
      <w:proofErr w:type="spellStart"/>
      <w:r w:rsidRPr="00B53A4F">
        <w:rPr>
          <w:sz w:val="22"/>
          <w:szCs w:val="22"/>
        </w:rPr>
        <w:t>Κοντοζαμάνη</w:t>
      </w:r>
      <w:proofErr w:type="spellEnd"/>
      <w:r w:rsidRPr="00B53A4F">
        <w:rPr>
          <w:sz w:val="22"/>
          <w:szCs w:val="22"/>
        </w:rPr>
        <w:t xml:space="preserve"> και μόνο. Θεωρούμε άδικη και άνιση την αντιμετώπιση αυτή, δεν έχει δοθεί μέριμνα για ετήσια παράταση ή ανανέωση του υπόλοιπου προσωπικού νοσηλευτικό, παραϊατρικό, διοικητικό, τεχνικό. Στηρίξαμε το σύστημα σ’ αυτή τη δύσκολη για όλους μας περίοδο, τώρα ζητάμε τη δική σας στήριξη</w:t>
      </w:r>
      <w:r>
        <w:rPr>
          <w:sz w:val="22"/>
          <w:szCs w:val="22"/>
        </w:rPr>
        <w:t>.</w:t>
      </w:r>
    </w:p>
    <w:p w:rsidR="00AB32CF" w:rsidRDefault="00AB32CF" w:rsidP="00AB32CF">
      <w:pPr>
        <w:jc w:val="both"/>
        <w:rPr>
          <w:rFonts w:ascii="Arial" w:hAnsi="Arial" w:cs="Arial"/>
          <w:sz w:val="22"/>
          <w:szCs w:val="22"/>
        </w:rPr>
      </w:pPr>
    </w:p>
    <w:p w:rsidR="00B97418" w:rsidRDefault="00AB32CF" w:rsidP="00AB32CF">
      <w:pPr>
        <w:shd w:val="clear" w:color="auto" w:fill="FFFFFF"/>
        <w:tabs>
          <w:tab w:val="left" w:pos="6237"/>
          <w:tab w:val="left" w:pos="8275"/>
        </w:tabs>
        <w:snapToGrid w:val="0"/>
        <w:jc w:val="both"/>
        <w:textAlignment w:val="baseline"/>
        <w:rPr>
          <w:rFonts w:ascii="Arial" w:eastAsia="Arial" w:hAnsi="Arial" w:cs="Arial"/>
          <w:b/>
          <w:bCs/>
          <w:iCs/>
          <w:sz w:val="22"/>
          <w:szCs w:val="22"/>
        </w:rPr>
      </w:pPr>
      <w:r>
        <w:rPr>
          <w:rStyle w:val="ae"/>
          <w:rFonts w:ascii="Arial" w:eastAsia="Arial" w:hAnsi="Arial" w:cs="Arial"/>
          <w:i w:val="0"/>
          <w:color w:val="000000"/>
          <w:kern w:val="1"/>
          <w:position w:val="2"/>
          <w:sz w:val="22"/>
          <w:szCs w:val="22"/>
          <w:shd w:val="clear" w:color="auto" w:fill="FFFFFF"/>
          <w:lang w:bidi="hi-IN"/>
        </w:rPr>
        <w:t xml:space="preserve">        </w:t>
      </w:r>
      <w:r w:rsidR="003604BC" w:rsidRPr="00AB32CF">
        <w:rPr>
          <w:rStyle w:val="ae"/>
          <w:rFonts w:ascii="Arial" w:eastAsia="Arial" w:hAnsi="Arial" w:cs="Arial"/>
          <w:i w:val="0"/>
          <w:color w:val="000000"/>
          <w:kern w:val="1"/>
          <w:position w:val="2"/>
          <w:sz w:val="22"/>
          <w:szCs w:val="22"/>
          <w:shd w:val="clear" w:color="auto" w:fill="FFFFFF"/>
          <w:lang w:bidi="hi-IN"/>
        </w:rPr>
        <w:t xml:space="preserve">            </w:t>
      </w:r>
      <w:r w:rsidR="00F43612" w:rsidRPr="00AB32CF">
        <w:rPr>
          <w:rStyle w:val="ae"/>
          <w:rFonts w:ascii="Arial" w:eastAsia="Arial" w:hAnsi="Arial" w:cs="Arial"/>
          <w:i w:val="0"/>
          <w:color w:val="000000"/>
          <w:kern w:val="1"/>
          <w:position w:val="2"/>
          <w:sz w:val="22"/>
          <w:szCs w:val="22"/>
          <w:shd w:val="clear" w:color="auto" w:fill="FFFFFF"/>
          <w:lang w:bidi="hi-IN"/>
        </w:rPr>
        <w:t xml:space="preserve">           </w:t>
      </w:r>
      <w:r w:rsidR="003604BC" w:rsidRPr="00AB32CF">
        <w:rPr>
          <w:rStyle w:val="ae"/>
          <w:rFonts w:ascii="Arial" w:eastAsia="Arial" w:hAnsi="Arial" w:cs="Arial"/>
          <w:i w:val="0"/>
          <w:color w:val="000000"/>
          <w:kern w:val="1"/>
          <w:position w:val="2"/>
          <w:sz w:val="22"/>
          <w:szCs w:val="22"/>
          <w:shd w:val="clear" w:color="auto" w:fill="FFFFFF"/>
          <w:lang w:bidi="hi-IN"/>
        </w:rPr>
        <w:t xml:space="preserve">  </w:t>
      </w:r>
      <w:r w:rsidR="00130150" w:rsidRPr="00AB32CF">
        <w:rPr>
          <w:rFonts w:ascii="Arial" w:eastAsia="Bookman Old Style" w:hAnsi="Arial" w:cs="Arial"/>
          <w:bCs/>
          <w:sz w:val="22"/>
          <w:szCs w:val="22"/>
        </w:rPr>
        <w:t xml:space="preserve"> </w:t>
      </w:r>
      <w:r w:rsidR="00B97418" w:rsidRPr="00AB32CF">
        <w:rPr>
          <w:rFonts w:ascii="Arial" w:eastAsia="Arial" w:hAnsi="Arial" w:cs="Arial"/>
          <w:b/>
          <w:bCs/>
          <w:iCs/>
          <w:sz w:val="22"/>
          <w:szCs w:val="22"/>
        </w:rPr>
        <w:t xml:space="preserve">Η απόφαση πήρε τον αριθμό </w:t>
      </w:r>
      <w:r w:rsidR="00780685" w:rsidRPr="00AB32CF">
        <w:rPr>
          <w:rFonts w:ascii="Arial" w:eastAsia="Arial" w:hAnsi="Arial" w:cs="Arial"/>
          <w:b/>
          <w:bCs/>
          <w:iCs/>
          <w:sz w:val="22"/>
          <w:szCs w:val="22"/>
        </w:rPr>
        <w:t>1</w:t>
      </w:r>
      <w:r w:rsidR="00F43612" w:rsidRPr="00AB32CF">
        <w:rPr>
          <w:rFonts w:ascii="Arial" w:eastAsia="Arial" w:hAnsi="Arial" w:cs="Arial"/>
          <w:b/>
          <w:bCs/>
          <w:iCs/>
          <w:sz w:val="22"/>
          <w:szCs w:val="22"/>
        </w:rPr>
        <w:t>6</w:t>
      </w:r>
      <w:r>
        <w:rPr>
          <w:rFonts w:ascii="Arial" w:eastAsia="Arial" w:hAnsi="Arial" w:cs="Arial"/>
          <w:b/>
          <w:bCs/>
          <w:iCs/>
          <w:sz w:val="22"/>
          <w:szCs w:val="22"/>
        </w:rPr>
        <w:t>8</w:t>
      </w:r>
    </w:p>
    <w:p w:rsidR="00AB32CF" w:rsidRPr="00AB32CF" w:rsidRDefault="00AB32CF" w:rsidP="00AB32CF">
      <w:pPr>
        <w:shd w:val="clear" w:color="auto" w:fill="FFFFFF"/>
        <w:tabs>
          <w:tab w:val="left" w:pos="6237"/>
          <w:tab w:val="left" w:pos="8275"/>
        </w:tabs>
        <w:snapToGrid w:val="0"/>
        <w:jc w:val="both"/>
        <w:textAlignment w:val="baseline"/>
        <w:rPr>
          <w:rFonts w:ascii="Arial" w:eastAsia="Arial" w:hAnsi="Arial" w:cs="Arial"/>
          <w:b/>
          <w:bCs/>
          <w:iCs/>
          <w:sz w:val="22"/>
          <w:szCs w:val="22"/>
        </w:rPr>
      </w:pPr>
    </w:p>
    <w:p w:rsidR="009222C6" w:rsidRDefault="003604BC" w:rsidP="00B474E7">
      <w:pPr>
        <w:pStyle w:val="a5"/>
        <w:tabs>
          <w:tab w:val="center" w:pos="1080"/>
          <w:tab w:val="center" w:pos="7920"/>
        </w:tabs>
        <w:spacing w:line="276" w:lineRule="auto"/>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9222C6"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44391E" w:rsidTr="0044391E">
        <w:tc>
          <w:tcPr>
            <w:tcW w:w="4216" w:type="dxa"/>
          </w:tcPr>
          <w:p w:rsidR="0044391E" w:rsidRPr="00D30514" w:rsidRDefault="00E61983" w:rsidP="00344509">
            <w:r>
              <w:rPr>
                <w:rFonts w:ascii="Arial" w:eastAsia="Arial" w:hAnsi="Arial" w:cs="Arial"/>
                <w:b/>
                <w:iCs/>
                <w:color w:val="00000A"/>
                <w:sz w:val="22"/>
                <w:szCs w:val="22"/>
              </w:rPr>
              <w:t>ΤΑ ΜΕΛΗ</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ΠΙΣΤΟ ΑΠΟΣΠΑΣΜΑ</w:t>
            </w:r>
          </w:p>
        </w:tc>
      </w:tr>
      <w:tr w:rsidR="0044391E" w:rsidTr="0044391E">
        <w:tc>
          <w:tcPr>
            <w:tcW w:w="4216" w:type="dxa"/>
          </w:tcPr>
          <w:p w:rsidR="0044391E" w:rsidRPr="00D30514" w:rsidRDefault="0044391E" w:rsidP="00344509">
            <w:pPr>
              <w:rPr>
                <w:rFonts w:ascii="Arial" w:eastAsia="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3F377D" w:rsidTr="0044391E">
        <w:tc>
          <w:tcPr>
            <w:tcW w:w="4216" w:type="dxa"/>
          </w:tcPr>
          <w:p w:rsidR="003F377D" w:rsidRDefault="003F377D" w:rsidP="002A0909">
            <w:pPr>
              <w:snapToGrid w:val="0"/>
            </w:pPr>
            <w:r>
              <w:rPr>
                <w:rFonts w:ascii="Arial" w:hAnsi="Arial" w:cs="Arial"/>
                <w:sz w:val="22"/>
                <w:szCs w:val="22"/>
              </w:rPr>
              <w:t xml:space="preserve">Δήμου Ιωάννης </w:t>
            </w:r>
          </w:p>
        </w:tc>
        <w:tc>
          <w:tcPr>
            <w:tcW w:w="4938" w:type="dxa"/>
            <w:shd w:val="clear" w:color="auto" w:fill="auto"/>
          </w:tcPr>
          <w:p w:rsidR="003F377D" w:rsidRDefault="003F377D"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3F377D" w:rsidTr="0044391E">
        <w:tc>
          <w:tcPr>
            <w:tcW w:w="4216" w:type="dxa"/>
          </w:tcPr>
          <w:p w:rsidR="003F377D" w:rsidRDefault="003F377D" w:rsidP="002A0909">
            <w:pPr>
              <w:snapToGrid w:val="0"/>
            </w:pPr>
            <w:r>
              <w:rPr>
                <w:rFonts w:ascii="Arial" w:hAnsi="Arial" w:cs="Arial"/>
                <w:sz w:val="22"/>
                <w:szCs w:val="22"/>
              </w:rPr>
              <w:t>Αποστόλου Ιωάννης</w:t>
            </w:r>
          </w:p>
        </w:tc>
        <w:tc>
          <w:tcPr>
            <w:tcW w:w="4938" w:type="dxa"/>
            <w:shd w:val="clear" w:color="auto" w:fill="auto"/>
          </w:tcPr>
          <w:p w:rsidR="003F377D" w:rsidRDefault="003F377D" w:rsidP="00F17EE8">
            <w:pPr>
              <w:snapToGrid w:val="0"/>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ΙΩΑΝΝΗΣ .Δ. ΤΑΓΚΑΛΕΓΚΑΣ</w:t>
            </w:r>
          </w:p>
        </w:tc>
      </w:tr>
      <w:tr w:rsidR="003F377D" w:rsidTr="0044391E">
        <w:tc>
          <w:tcPr>
            <w:tcW w:w="4216" w:type="dxa"/>
          </w:tcPr>
          <w:p w:rsidR="003F377D" w:rsidRDefault="003F377D" w:rsidP="002A090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w:t>
            </w:r>
          </w:p>
        </w:tc>
      </w:tr>
      <w:tr w:rsidR="003F377D" w:rsidTr="0044391E">
        <w:tc>
          <w:tcPr>
            <w:tcW w:w="4216" w:type="dxa"/>
          </w:tcPr>
          <w:p w:rsidR="003F377D" w:rsidRDefault="003F377D" w:rsidP="002A0909">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w:t>
            </w: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lastRenderedPageBreak/>
              <w:t>Τσιφής</w:t>
            </w:r>
            <w:proofErr w:type="spellEnd"/>
            <w:r>
              <w:rPr>
                <w:rFonts w:ascii="Arial" w:hAnsi="Arial" w:cs="Arial"/>
                <w:sz w:val="22"/>
                <w:szCs w:val="22"/>
              </w:rPr>
              <w:t xml:space="preserve"> Δημήτριος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Pr="003F377D" w:rsidRDefault="003F377D" w:rsidP="002A0909">
            <w:pPr>
              <w:snapToGrid w:val="0"/>
              <w:rPr>
                <w:rFonts w:ascii="Arial" w:eastAsia="Arial" w:hAnsi="Arial" w:cs="Arial"/>
                <w:sz w:val="22"/>
                <w:szCs w:val="22"/>
              </w:rPr>
            </w:pPr>
            <w:r w:rsidRPr="003F377D">
              <w:rPr>
                <w:rFonts w:ascii="Arial" w:eastAsia="Arial" w:hAnsi="Arial" w:cs="Arial"/>
                <w:sz w:val="22"/>
                <w:szCs w:val="22"/>
              </w:rPr>
              <w:t>Μπαρμπέρης Νικόλαος</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Pr="003F377D" w:rsidRDefault="003F377D" w:rsidP="002A0909">
            <w:pPr>
              <w:snapToGrid w:val="0"/>
              <w:rPr>
                <w:rFonts w:ascii="Arial" w:hAnsi="Arial" w:cs="Arial"/>
                <w:sz w:val="22"/>
                <w:szCs w:val="22"/>
              </w:rPr>
            </w:pPr>
            <w:proofErr w:type="spellStart"/>
            <w:r w:rsidRPr="003F377D">
              <w:rPr>
                <w:rFonts w:ascii="Arial" w:hAnsi="Arial" w:cs="Arial"/>
                <w:sz w:val="22"/>
                <w:szCs w:val="22"/>
              </w:rPr>
              <w:t>Καραμάνης</w:t>
            </w:r>
            <w:proofErr w:type="spellEnd"/>
            <w:r w:rsidRPr="003F377D">
              <w:rPr>
                <w:rFonts w:ascii="Arial" w:hAnsi="Arial" w:cs="Arial"/>
                <w:sz w:val="22"/>
                <w:szCs w:val="22"/>
              </w:rPr>
              <w:t xml:space="preserve">  Δημήτριος</w:t>
            </w:r>
          </w:p>
        </w:tc>
        <w:tc>
          <w:tcPr>
            <w:tcW w:w="4938" w:type="dxa"/>
            <w:shd w:val="clear" w:color="auto" w:fill="auto"/>
          </w:tcPr>
          <w:p w:rsidR="003F377D" w:rsidRDefault="003F377D"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D27" w:rsidRDefault="00121D27">
      <w:r>
        <w:separator/>
      </w:r>
    </w:p>
  </w:endnote>
  <w:endnote w:type="continuationSeparator" w:id="0">
    <w:p w:rsidR="00121D27" w:rsidRDefault="00121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A5" w:rsidRDefault="00173D01">
    <w:pPr>
      <w:pStyle w:val="a3"/>
      <w:jc w:val="center"/>
    </w:pPr>
    <w:fldSimple w:instr=" PAGE   \* MERGEFORMAT ">
      <w:r w:rsidR="00CD1B79">
        <w:rPr>
          <w:noProof/>
        </w:rPr>
        <w:t>1</w:t>
      </w:r>
    </w:fldSimple>
  </w:p>
  <w:p w:rsidR="00532CA5" w:rsidRDefault="00532C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D27" w:rsidRDefault="00121D27">
      <w:r>
        <w:separator/>
      </w:r>
    </w:p>
  </w:footnote>
  <w:footnote w:type="continuationSeparator" w:id="0">
    <w:p w:rsidR="00121D27" w:rsidRDefault="00121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3">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4">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262142"/>
    <w:multiLevelType w:val="hybridMultilevel"/>
    <w:tmpl w:val="10C24BBE"/>
    <w:lvl w:ilvl="0" w:tplc="88FCD626">
      <w:numFmt w:val="bullet"/>
      <w:lvlText w:val="-"/>
      <w:lvlJc w:val="left"/>
      <w:pPr>
        <w:ind w:left="218" w:hanging="360"/>
      </w:pPr>
      <w:rPr>
        <w:rFonts w:ascii="Arial" w:eastAsia="Times New Roman" w:hAnsi="Arial" w:cs="Arial"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6">
    <w:nsid w:val="089B58F7"/>
    <w:multiLevelType w:val="hybridMultilevel"/>
    <w:tmpl w:val="60FADC5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2D886951"/>
    <w:multiLevelType w:val="hybridMultilevel"/>
    <w:tmpl w:val="EE3ADE96"/>
    <w:lvl w:ilvl="0" w:tplc="15F0E580">
      <w:numFmt w:val="bullet"/>
      <w:lvlText w:val="-"/>
      <w:lvlJc w:val="left"/>
      <w:pPr>
        <w:ind w:left="218" w:hanging="360"/>
      </w:pPr>
      <w:rPr>
        <w:rFonts w:ascii="Arial" w:eastAsia="Times New Roman" w:hAnsi="Arial" w:cs="Arial"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8">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9">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C694AB5"/>
    <w:multiLevelType w:val="hybridMultilevel"/>
    <w:tmpl w:val="A60CB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0763C4"/>
    <w:multiLevelType w:val="hybridMultilevel"/>
    <w:tmpl w:val="B5587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18">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AFA14CA"/>
    <w:multiLevelType w:val="hybridMultilevel"/>
    <w:tmpl w:val="4482C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14"/>
  </w:num>
  <w:num w:numId="5">
    <w:abstractNumId w:val="13"/>
  </w:num>
  <w:num w:numId="6">
    <w:abstractNumId w:val="8"/>
  </w:num>
  <w:num w:numId="7">
    <w:abstractNumId w:val="3"/>
  </w:num>
  <w:num w:numId="8">
    <w:abstractNumId w:val="17"/>
  </w:num>
  <w:num w:numId="9">
    <w:abstractNumId w:val="11"/>
  </w:num>
  <w:num w:numId="10">
    <w:abstractNumId w:val="9"/>
  </w:num>
  <w:num w:numId="11">
    <w:abstractNumId w:val="18"/>
  </w:num>
  <w:num w:numId="12">
    <w:abstractNumId w:val="2"/>
  </w:num>
  <w:num w:numId="13">
    <w:abstractNumId w:val="16"/>
  </w:num>
  <w:num w:numId="14">
    <w:abstractNumId w:val="4"/>
  </w:num>
  <w:num w:numId="15">
    <w:abstractNumId w:val="19"/>
  </w:num>
  <w:num w:numId="16">
    <w:abstractNumId w:val="12"/>
  </w:num>
  <w:num w:numId="17">
    <w:abstractNumId w:val="15"/>
  </w:num>
  <w:num w:numId="18">
    <w:abstractNumId w:val="10"/>
  </w:num>
  <w:num w:numId="19">
    <w:abstractNumId w:val="6"/>
  </w:num>
  <w:num w:numId="20">
    <w:abstractNumId w:val="7"/>
  </w:num>
  <w:num w:numId="2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6A41"/>
    <w:rsid w:val="00097E57"/>
    <w:rsid w:val="000A1454"/>
    <w:rsid w:val="000A238A"/>
    <w:rsid w:val="000A35DF"/>
    <w:rsid w:val="000A373A"/>
    <w:rsid w:val="000A401C"/>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E7D8E"/>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1D27"/>
    <w:rsid w:val="0012257F"/>
    <w:rsid w:val="00123E68"/>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73D01"/>
    <w:rsid w:val="00184BE7"/>
    <w:rsid w:val="00185388"/>
    <w:rsid w:val="00186D91"/>
    <w:rsid w:val="001A091D"/>
    <w:rsid w:val="001A0D36"/>
    <w:rsid w:val="001B1A92"/>
    <w:rsid w:val="001B4CC7"/>
    <w:rsid w:val="001B7BD0"/>
    <w:rsid w:val="001C0F9B"/>
    <w:rsid w:val="001C104F"/>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6A3A"/>
    <w:rsid w:val="00227B1C"/>
    <w:rsid w:val="00233255"/>
    <w:rsid w:val="00234B99"/>
    <w:rsid w:val="00243F7B"/>
    <w:rsid w:val="00244B4E"/>
    <w:rsid w:val="00244B8E"/>
    <w:rsid w:val="002457EA"/>
    <w:rsid w:val="00246C3D"/>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9788C"/>
    <w:rsid w:val="002A1093"/>
    <w:rsid w:val="002A131B"/>
    <w:rsid w:val="002A18B3"/>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5701"/>
    <w:rsid w:val="0031636B"/>
    <w:rsid w:val="003165A7"/>
    <w:rsid w:val="003168D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654C"/>
    <w:rsid w:val="00376F9D"/>
    <w:rsid w:val="00377D74"/>
    <w:rsid w:val="00380062"/>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C0200"/>
    <w:rsid w:val="003C0758"/>
    <w:rsid w:val="003C4307"/>
    <w:rsid w:val="003C7293"/>
    <w:rsid w:val="003C72A3"/>
    <w:rsid w:val="003C7BF7"/>
    <w:rsid w:val="003D09D9"/>
    <w:rsid w:val="003D3B47"/>
    <w:rsid w:val="003D7BA0"/>
    <w:rsid w:val="003E07D1"/>
    <w:rsid w:val="003E30E9"/>
    <w:rsid w:val="003E3A57"/>
    <w:rsid w:val="003E4E19"/>
    <w:rsid w:val="003F26C8"/>
    <w:rsid w:val="003F377D"/>
    <w:rsid w:val="003F44A6"/>
    <w:rsid w:val="003F4D36"/>
    <w:rsid w:val="003F7061"/>
    <w:rsid w:val="003F7415"/>
    <w:rsid w:val="0040019F"/>
    <w:rsid w:val="00400239"/>
    <w:rsid w:val="004007D3"/>
    <w:rsid w:val="00402295"/>
    <w:rsid w:val="004032F0"/>
    <w:rsid w:val="00405193"/>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5DB7"/>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07C4F"/>
    <w:rsid w:val="00512E5C"/>
    <w:rsid w:val="00515F1E"/>
    <w:rsid w:val="00517415"/>
    <w:rsid w:val="005229E6"/>
    <w:rsid w:val="00526624"/>
    <w:rsid w:val="0053135F"/>
    <w:rsid w:val="0053234B"/>
    <w:rsid w:val="00532CA5"/>
    <w:rsid w:val="005354A7"/>
    <w:rsid w:val="00535968"/>
    <w:rsid w:val="00536443"/>
    <w:rsid w:val="005371AA"/>
    <w:rsid w:val="00544CE9"/>
    <w:rsid w:val="00546309"/>
    <w:rsid w:val="00547E3D"/>
    <w:rsid w:val="00550502"/>
    <w:rsid w:val="0055075E"/>
    <w:rsid w:val="005521C6"/>
    <w:rsid w:val="00554483"/>
    <w:rsid w:val="0055545E"/>
    <w:rsid w:val="00555602"/>
    <w:rsid w:val="0055586A"/>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20918"/>
    <w:rsid w:val="006213A7"/>
    <w:rsid w:val="0062470B"/>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86E07"/>
    <w:rsid w:val="00690733"/>
    <w:rsid w:val="0069335C"/>
    <w:rsid w:val="00693A3C"/>
    <w:rsid w:val="00693EF2"/>
    <w:rsid w:val="006943AB"/>
    <w:rsid w:val="00695B86"/>
    <w:rsid w:val="006972A9"/>
    <w:rsid w:val="006A4268"/>
    <w:rsid w:val="006A627C"/>
    <w:rsid w:val="006B294C"/>
    <w:rsid w:val="006B3F5E"/>
    <w:rsid w:val="006B6CFB"/>
    <w:rsid w:val="006C1B10"/>
    <w:rsid w:val="006D2737"/>
    <w:rsid w:val="006D2EE8"/>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424E"/>
    <w:rsid w:val="00755FF3"/>
    <w:rsid w:val="007565BC"/>
    <w:rsid w:val="00756B41"/>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1AA4"/>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B34"/>
    <w:rsid w:val="00835D34"/>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827"/>
    <w:rsid w:val="0091191D"/>
    <w:rsid w:val="0091222C"/>
    <w:rsid w:val="0091445F"/>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7C6"/>
    <w:rsid w:val="00963A26"/>
    <w:rsid w:val="00967058"/>
    <w:rsid w:val="00971A0F"/>
    <w:rsid w:val="00971C37"/>
    <w:rsid w:val="0097330D"/>
    <w:rsid w:val="00981739"/>
    <w:rsid w:val="009842C0"/>
    <w:rsid w:val="00985ED7"/>
    <w:rsid w:val="00986EAA"/>
    <w:rsid w:val="00991A28"/>
    <w:rsid w:val="00991AF2"/>
    <w:rsid w:val="0099260C"/>
    <w:rsid w:val="00996A39"/>
    <w:rsid w:val="00996C4A"/>
    <w:rsid w:val="009A2BEF"/>
    <w:rsid w:val="009A46A5"/>
    <w:rsid w:val="009A76DA"/>
    <w:rsid w:val="009B20BC"/>
    <w:rsid w:val="009B4AB6"/>
    <w:rsid w:val="009B6521"/>
    <w:rsid w:val="009B7385"/>
    <w:rsid w:val="009C1695"/>
    <w:rsid w:val="009C59FA"/>
    <w:rsid w:val="009C6AFB"/>
    <w:rsid w:val="009C72A0"/>
    <w:rsid w:val="009D3236"/>
    <w:rsid w:val="009D3BE5"/>
    <w:rsid w:val="009D5C26"/>
    <w:rsid w:val="009D6A8E"/>
    <w:rsid w:val="009E10A4"/>
    <w:rsid w:val="009E4F33"/>
    <w:rsid w:val="009E6932"/>
    <w:rsid w:val="009E763D"/>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21FA"/>
    <w:rsid w:val="00A738F7"/>
    <w:rsid w:val="00A76AE6"/>
    <w:rsid w:val="00A770BD"/>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32CF"/>
    <w:rsid w:val="00AB5879"/>
    <w:rsid w:val="00AB792F"/>
    <w:rsid w:val="00AC3D5E"/>
    <w:rsid w:val="00AC5E48"/>
    <w:rsid w:val="00AD0B65"/>
    <w:rsid w:val="00AD1EA4"/>
    <w:rsid w:val="00AD2A26"/>
    <w:rsid w:val="00AD3194"/>
    <w:rsid w:val="00AD439D"/>
    <w:rsid w:val="00AD563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27C8"/>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A4F"/>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6214"/>
    <w:rsid w:val="00C201A8"/>
    <w:rsid w:val="00C2062A"/>
    <w:rsid w:val="00C230AF"/>
    <w:rsid w:val="00C24B22"/>
    <w:rsid w:val="00C262A5"/>
    <w:rsid w:val="00C27366"/>
    <w:rsid w:val="00C31CCA"/>
    <w:rsid w:val="00C32C4F"/>
    <w:rsid w:val="00C33F47"/>
    <w:rsid w:val="00C36A71"/>
    <w:rsid w:val="00C4222D"/>
    <w:rsid w:val="00C42504"/>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4451"/>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AA9"/>
    <w:rsid w:val="00CC2174"/>
    <w:rsid w:val="00CC3C52"/>
    <w:rsid w:val="00CC6D39"/>
    <w:rsid w:val="00CD1B79"/>
    <w:rsid w:val="00CD297C"/>
    <w:rsid w:val="00CD4A8F"/>
    <w:rsid w:val="00CD637F"/>
    <w:rsid w:val="00CD77C0"/>
    <w:rsid w:val="00CD7B13"/>
    <w:rsid w:val="00CE06A3"/>
    <w:rsid w:val="00CE394C"/>
    <w:rsid w:val="00CE514E"/>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6629F"/>
    <w:rsid w:val="00D710A6"/>
    <w:rsid w:val="00D7412E"/>
    <w:rsid w:val="00D74762"/>
    <w:rsid w:val="00D824C9"/>
    <w:rsid w:val="00D83A26"/>
    <w:rsid w:val="00D860F4"/>
    <w:rsid w:val="00D902B2"/>
    <w:rsid w:val="00D917ED"/>
    <w:rsid w:val="00D949E6"/>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48E0"/>
    <w:rsid w:val="00E06955"/>
    <w:rsid w:val="00E13E40"/>
    <w:rsid w:val="00E13E79"/>
    <w:rsid w:val="00E21EB3"/>
    <w:rsid w:val="00E22BD2"/>
    <w:rsid w:val="00E254BC"/>
    <w:rsid w:val="00E2709E"/>
    <w:rsid w:val="00E307D9"/>
    <w:rsid w:val="00E30CA0"/>
    <w:rsid w:val="00E313AA"/>
    <w:rsid w:val="00E32C3B"/>
    <w:rsid w:val="00E35709"/>
    <w:rsid w:val="00E40EE7"/>
    <w:rsid w:val="00E42A7F"/>
    <w:rsid w:val="00E44D58"/>
    <w:rsid w:val="00E4508F"/>
    <w:rsid w:val="00E45738"/>
    <w:rsid w:val="00E45F30"/>
    <w:rsid w:val="00E46708"/>
    <w:rsid w:val="00E4733F"/>
    <w:rsid w:val="00E47CEC"/>
    <w:rsid w:val="00E52239"/>
    <w:rsid w:val="00E55FD1"/>
    <w:rsid w:val="00E61983"/>
    <w:rsid w:val="00E6479F"/>
    <w:rsid w:val="00E6687A"/>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559E"/>
    <w:rsid w:val="00F1600A"/>
    <w:rsid w:val="00F16932"/>
    <w:rsid w:val="00F17EB9"/>
    <w:rsid w:val="00F17EE8"/>
    <w:rsid w:val="00F2078B"/>
    <w:rsid w:val="00F21261"/>
    <w:rsid w:val="00F24A14"/>
    <w:rsid w:val="00F27BF9"/>
    <w:rsid w:val="00F32013"/>
    <w:rsid w:val="00F34243"/>
    <w:rsid w:val="00F3604C"/>
    <w:rsid w:val="00F36EFC"/>
    <w:rsid w:val="00F4089F"/>
    <w:rsid w:val="00F4245E"/>
    <w:rsid w:val="00F430B1"/>
    <w:rsid w:val="00F43612"/>
    <w:rsid w:val="00F45E4E"/>
    <w:rsid w:val="00F510E1"/>
    <w:rsid w:val="00F51E2A"/>
    <w:rsid w:val="00F5331A"/>
    <w:rsid w:val="00F5660F"/>
    <w:rsid w:val="00F62B1B"/>
    <w:rsid w:val="00F65641"/>
    <w:rsid w:val="00F65757"/>
    <w:rsid w:val="00F705DF"/>
    <w:rsid w:val="00F735EC"/>
    <w:rsid w:val="00F744C3"/>
    <w:rsid w:val="00F85BA9"/>
    <w:rsid w:val="00F86BB9"/>
    <w:rsid w:val="00F93760"/>
    <w:rsid w:val="00F9464D"/>
    <w:rsid w:val="00F959F0"/>
    <w:rsid w:val="00FA0E18"/>
    <w:rsid w:val="00FA1168"/>
    <w:rsid w:val="00FA1A52"/>
    <w:rsid w:val="00FA26DC"/>
    <w:rsid w:val="00FA483C"/>
    <w:rsid w:val="00FA58F7"/>
    <w:rsid w:val="00FA6ADE"/>
    <w:rsid w:val="00FA73C1"/>
    <w:rsid w:val="00FB1BF5"/>
    <w:rsid w:val="00FB1FD1"/>
    <w:rsid w:val="00FB2E40"/>
    <w:rsid w:val="00FB620A"/>
    <w:rsid w:val="00FC0021"/>
    <w:rsid w:val="00FC1539"/>
    <w:rsid w:val="00FC394C"/>
    <w:rsid w:val="00FC3A99"/>
    <w:rsid w:val="00FC4473"/>
    <w:rsid w:val="00FC4FF2"/>
    <w:rsid w:val="00FC734E"/>
    <w:rsid w:val="00FD1702"/>
    <w:rsid w:val="00FD216B"/>
    <w:rsid w:val="00FD3080"/>
    <w:rsid w:val="00FD67FF"/>
    <w:rsid w:val="00FD7850"/>
    <w:rsid w:val="00FE0E4D"/>
    <w:rsid w:val="00FE2151"/>
    <w:rsid w:val="00FE457D"/>
    <w:rsid w:val="00FF0623"/>
    <w:rsid w:val="00FF3ED5"/>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uiPriority w:val="99"/>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8674258">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5515720">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1841322">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2283156">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7300380">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8330389">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43D5662-45CB-47AE-8EC4-285A5C3F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1621</Words>
  <Characters>8759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2020-10-21T08:23:00Z</cp:lastPrinted>
  <dcterms:created xsi:type="dcterms:W3CDTF">2020-10-20T08:56:00Z</dcterms:created>
  <dcterms:modified xsi:type="dcterms:W3CDTF">2020-10-21T08:23:00Z</dcterms:modified>
</cp:coreProperties>
</file>