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224B" w:rsidRPr="007C3188" w:rsidRDefault="0060224B" w:rsidP="00B523B0">
      <w:pPr>
        <w:autoSpaceDE w:val="0"/>
      </w:pPr>
      <w:r>
        <w:rPr>
          <w:rFonts w:ascii="Arial" w:eastAsia="Arial" w:hAnsi="Arial" w:cs="Arial"/>
          <w:b/>
          <w:bCs/>
          <w:sz w:val="22"/>
          <w:szCs w:val="22"/>
        </w:rPr>
        <w:t xml:space="preserve">  </w:t>
      </w:r>
      <w:r w:rsidR="007C3188">
        <w:rPr>
          <w:rFonts w:ascii="Arial" w:eastAsia="Arial" w:hAnsi="Arial" w:cs="Arial"/>
          <w:b/>
          <w:bCs/>
          <w:sz w:val="22"/>
          <w:szCs w:val="22"/>
        </w:rPr>
        <w:t xml:space="preserve">                                    </w:t>
      </w:r>
    </w:p>
    <w:p w:rsidR="003C235F" w:rsidRPr="00406541" w:rsidRDefault="003C235F">
      <w:pPr>
        <w:pStyle w:val="af1"/>
        <w:tabs>
          <w:tab w:val="clear" w:pos="4153"/>
          <w:tab w:val="clear" w:pos="8306"/>
          <w:tab w:val="left" w:pos="4140"/>
        </w:tabs>
        <w:jc w:val="center"/>
        <w:rPr>
          <w:rFonts w:ascii="Arial" w:hAnsi="Arial" w:cs="Arial"/>
          <w:b/>
          <w:sz w:val="20"/>
          <w:szCs w:val="20"/>
        </w:rPr>
      </w:pPr>
      <w:r w:rsidRPr="00406541">
        <w:rPr>
          <w:rFonts w:ascii="Arial" w:hAnsi="Arial" w:cs="Arial"/>
          <w:b/>
          <w:sz w:val="20"/>
          <w:szCs w:val="20"/>
        </w:rPr>
        <w:t>ΑΠΟΣΠΑΣΜΑ</w:t>
      </w:r>
    </w:p>
    <w:p w:rsidR="00AB1E16" w:rsidRPr="00E82A7B" w:rsidRDefault="005B55CE" w:rsidP="00AB1E16">
      <w:pPr>
        <w:pStyle w:val="1"/>
        <w:jc w:val="center"/>
        <w:rPr>
          <w:rFonts w:ascii="Calibri" w:hAnsi="Calibri" w:cs="Calibri"/>
          <w:sz w:val="22"/>
          <w:szCs w:val="22"/>
        </w:rPr>
      </w:pPr>
      <w:r w:rsidRPr="00E82A7B">
        <w:rPr>
          <w:rFonts w:ascii="Calibri" w:hAnsi="Calibri" w:cs="Calibri"/>
          <w:sz w:val="22"/>
          <w:szCs w:val="22"/>
        </w:rPr>
        <w:t>Από το πρακτικό της αριθμ.</w:t>
      </w:r>
      <w:r w:rsidR="00AB1E16" w:rsidRPr="00E82A7B">
        <w:rPr>
          <w:rFonts w:ascii="Calibri" w:hAnsi="Calibri" w:cs="Calibri"/>
          <w:sz w:val="22"/>
          <w:szCs w:val="22"/>
        </w:rPr>
        <w:t xml:space="preserve">  2</w:t>
      </w:r>
      <w:r w:rsidR="00794FC5" w:rsidRPr="00E82A7B">
        <w:rPr>
          <w:rFonts w:ascii="Calibri" w:hAnsi="Calibri" w:cs="Calibri"/>
          <w:sz w:val="22"/>
          <w:szCs w:val="22"/>
        </w:rPr>
        <w:t>6</w:t>
      </w:r>
      <w:r w:rsidR="003C235F" w:rsidRPr="00E82A7B">
        <w:rPr>
          <w:rFonts w:ascii="Calibri" w:hAnsi="Calibri" w:cs="Calibri"/>
          <w:sz w:val="22"/>
          <w:szCs w:val="22"/>
          <w:vertAlign w:val="superscript"/>
        </w:rPr>
        <w:t>ης</w:t>
      </w:r>
      <w:r w:rsidR="003C235F" w:rsidRPr="00E82A7B">
        <w:rPr>
          <w:rFonts w:ascii="Calibri" w:hAnsi="Calibri" w:cs="Calibri"/>
          <w:sz w:val="22"/>
          <w:szCs w:val="22"/>
        </w:rPr>
        <w:t xml:space="preserve">  /20</w:t>
      </w:r>
      <w:r w:rsidRPr="00E82A7B">
        <w:rPr>
          <w:rFonts w:ascii="Calibri" w:hAnsi="Calibri" w:cs="Calibri"/>
          <w:sz w:val="22"/>
          <w:szCs w:val="22"/>
        </w:rPr>
        <w:t>20</w:t>
      </w:r>
      <w:r w:rsidR="003C235F" w:rsidRPr="00E82A7B">
        <w:rPr>
          <w:rFonts w:ascii="Calibri" w:hAnsi="Calibri" w:cs="Calibri"/>
          <w:b/>
          <w:sz w:val="20"/>
        </w:rPr>
        <w:t xml:space="preserve"> </w:t>
      </w:r>
      <w:r w:rsidR="00157A71" w:rsidRPr="00E82A7B">
        <w:rPr>
          <w:rFonts w:ascii="Calibri" w:hAnsi="Calibri" w:cs="Calibri"/>
          <w:b/>
          <w:sz w:val="20"/>
        </w:rPr>
        <w:t xml:space="preserve"> </w:t>
      </w:r>
      <w:r w:rsidR="00AB1E16" w:rsidRPr="00E82A7B">
        <w:rPr>
          <w:rFonts w:ascii="Calibri" w:hAnsi="Calibri" w:cs="Calibri"/>
          <w:sz w:val="22"/>
          <w:szCs w:val="22"/>
        </w:rPr>
        <w:t xml:space="preserve">ΤΑΚΤΙΚΗΣ ΚΕΚΛΕΙΣΜΕΝΩΝ ΤΩΝ ΘΥΡΩΝ Συνεδρίασης </w:t>
      </w:r>
      <w:r w:rsidR="00AB1E16" w:rsidRPr="00E82A7B">
        <w:rPr>
          <w:rFonts w:ascii="Calibri" w:eastAsia="Arial" w:hAnsi="Calibri" w:cs="Calibri"/>
          <w:sz w:val="22"/>
          <w:szCs w:val="22"/>
        </w:rPr>
        <w:t xml:space="preserve"> </w:t>
      </w:r>
      <w:r w:rsidR="00AB1E16" w:rsidRPr="00E82A7B">
        <w:rPr>
          <w:rFonts w:ascii="Calibri" w:hAnsi="Calibri" w:cs="Calibri"/>
          <w:sz w:val="22"/>
          <w:szCs w:val="22"/>
        </w:rPr>
        <w:t>της  Οικονομικής Επιτροπής  Δήμου Λεβαδέων</w:t>
      </w:r>
    </w:p>
    <w:p w:rsidR="00833173" w:rsidRPr="00E82A7B" w:rsidRDefault="00833173" w:rsidP="00AB1E16">
      <w:pPr>
        <w:jc w:val="center"/>
        <w:rPr>
          <w:rFonts w:ascii="Calibri" w:hAnsi="Calibri" w:cs="Calibri"/>
          <w:sz w:val="20"/>
          <w:szCs w:val="20"/>
        </w:rPr>
      </w:pPr>
    </w:p>
    <w:p w:rsidR="003C235F" w:rsidRPr="00E82A7B" w:rsidRDefault="003C235F">
      <w:pPr>
        <w:jc w:val="center"/>
        <w:rPr>
          <w:rFonts w:ascii="Calibri" w:hAnsi="Calibri" w:cs="Calibri"/>
          <w:b/>
          <w:sz w:val="22"/>
          <w:szCs w:val="22"/>
        </w:rPr>
      </w:pPr>
      <w:r w:rsidRPr="00E82A7B">
        <w:rPr>
          <w:rFonts w:ascii="Calibri" w:hAnsi="Calibri" w:cs="Calibri"/>
          <w:b/>
          <w:sz w:val="22"/>
          <w:szCs w:val="22"/>
        </w:rPr>
        <w:t xml:space="preserve">Αριθμός απόφασης : </w:t>
      </w:r>
      <w:r w:rsidR="00AB1E16" w:rsidRPr="00E82A7B">
        <w:rPr>
          <w:rFonts w:ascii="Calibri" w:hAnsi="Calibri" w:cs="Calibri"/>
          <w:b/>
          <w:sz w:val="22"/>
          <w:szCs w:val="22"/>
        </w:rPr>
        <w:t>1</w:t>
      </w:r>
      <w:r w:rsidR="00885CF2" w:rsidRPr="00E82A7B">
        <w:rPr>
          <w:rFonts w:ascii="Calibri" w:hAnsi="Calibri" w:cs="Calibri"/>
          <w:b/>
          <w:sz w:val="22"/>
          <w:szCs w:val="22"/>
        </w:rPr>
        <w:t>9</w:t>
      </w:r>
      <w:r w:rsidR="00DA1762" w:rsidRPr="00E82A7B">
        <w:rPr>
          <w:rFonts w:ascii="Calibri" w:hAnsi="Calibri" w:cs="Calibri"/>
          <w:b/>
          <w:sz w:val="22"/>
          <w:szCs w:val="22"/>
        </w:rPr>
        <w:t>8</w:t>
      </w:r>
    </w:p>
    <w:p w:rsidR="00DA1762" w:rsidRPr="00E82A7B" w:rsidRDefault="00DA1762" w:rsidP="00DA1762">
      <w:pPr>
        <w:pStyle w:val="aff0"/>
        <w:ind w:left="360"/>
        <w:jc w:val="both"/>
        <w:rPr>
          <w:rFonts w:ascii="Calibri" w:hAnsi="Calibri" w:cs="Calibri"/>
          <w:sz w:val="22"/>
          <w:szCs w:val="22"/>
        </w:rPr>
      </w:pPr>
      <w:r w:rsidRPr="00E82A7B">
        <w:rPr>
          <w:rFonts w:ascii="Calibri" w:hAnsi="Calibri" w:cs="Calibri"/>
          <w:bCs/>
          <w:sz w:val="22"/>
          <w:szCs w:val="22"/>
        </w:rPr>
        <w:t>Καθορισμός όρων διακήρυξης του συνοπτικού διαγωνισμού, με τίτλο</w:t>
      </w:r>
      <w:r w:rsidRPr="00E82A7B">
        <w:rPr>
          <w:rFonts w:ascii="Calibri" w:hAnsi="Calibri" w:cs="Calibri"/>
          <w:sz w:val="22"/>
          <w:szCs w:val="22"/>
        </w:rPr>
        <w:t>:</w:t>
      </w:r>
      <w:r w:rsidRPr="00E82A7B">
        <w:rPr>
          <w:rFonts w:ascii="Calibri" w:hAnsi="Calibri" w:cs="Calibri"/>
          <w:b/>
          <w:sz w:val="22"/>
          <w:szCs w:val="22"/>
        </w:rPr>
        <w:t xml:space="preserve">  </w:t>
      </w:r>
      <w:r w:rsidRPr="00E82A7B">
        <w:rPr>
          <w:rStyle w:val="apple-style-span"/>
          <w:rFonts w:ascii="Calibri" w:eastAsia="Cambria" w:hAnsi="Calibri" w:cs="Calibri"/>
          <w:sz w:val="22"/>
          <w:szCs w:val="22"/>
        </w:rPr>
        <w:t>«”</w:t>
      </w:r>
      <w:r w:rsidRPr="00E82A7B">
        <w:rPr>
          <w:rFonts w:ascii="Calibri" w:eastAsia="Calibri" w:hAnsi="Calibri" w:cs="Calibri"/>
          <w:bCs/>
          <w:sz w:val="22"/>
          <w:szCs w:val="22"/>
        </w:rPr>
        <w:t xml:space="preserve">ΠΡΟΜΗΘΕΙΑ </w:t>
      </w:r>
      <w:r w:rsidRPr="00E82A7B">
        <w:rPr>
          <w:rFonts w:ascii="Calibri" w:hAnsi="Calibri" w:cs="Calibri"/>
          <w:bCs/>
          <w:sz w:val="22"/>
          <w:szCs w:val="22"/>
        </w:rPr>
        <w:t xml:space="preserve">ΕΤΟΙΜΟΥ ΦΑΓΗΤΟΥ ΓΙΑ ΤΗ ΣΙΤΙΣΗ ΤΩΝ ΜΑΘΗΤΩΝ ΤΟΥ ΜΟΥΣΙΚΟΥ ΓΥΜΝΑΣΙΟΥ ΛΙΒΑΔΕΙΑΣ” ΣΧΟΛΙΚΟΥ ΕΤΟΥΣ 2020 – 2021» , </w:t>
      </w:r>
      <w:r w:rsidRPr="00E82A7B">
        <w:rPr>
          <w:rFonts w:ascii="Calibri" w:hAnsi="Calibri" w:cs="Calibri"/>
          <w:sz w:val="22"/>
          <w:szCs w:val="22"/>
        </w:rPr>
        <w:t>συνολικού προϋπολογισμού 33.368,40 € με ΦΠΑ 24%.</w:t>
      </w:r>
    </w:p>
    <w:p w:rsidR="00771E32" w:rsidRPr="00E82A7B" w:rsidRDefault="00771E32" w:rsidP="00631478">
      <w:pPr>
        <w:rPr>
          <w:rFonts w:ascii="Calibri" w:hAnsi="Calibri" w:cs="Calibri"/>
          <w:b/>
          <w:sz w:val="20"/>
          <w:szCs w:val="20"/>
        </w:rPr>
      </w:pPr>
    </w:p>
    <w:p w:rsidR="00CA2795" w:rsidRPr="00E82A7B" w:rsidRDefault="00CA2795" w:rsidP="00CA2795">
      <w:pPr>
        <w:tabs>
          <w:tab w:val="left" w:pos="6237"/>
        </w:tabs>
        <w:rPr>
          <w:rFonts w:ascii="Calibri" w:hAnsi="Calibri" w:cs="Calibri"/>
          <w:sz w:val="22"/>
          <w:szCs w:val="22"/>
        </w:rPr>
      </w:pPr>
      <w:r w:rsidRPr="00E82A7B">
        <w:rPr>
          <w:rFonts w:ascii="Calibri" w:hAnsi="Calibri" w:cs="Calibri"/>
          <w:sz w:val="22"/>
          <w:szCs w:val="22"/>
        </w:rPr>
        <w:t xml:space="preserve">Στη Λιβαδειά σήμερα  </w:t>
      </w:r>
      <w:r w:rsidR="00BB6EED" w:rsidRPr="00E82A7B">
        <w:rPr>
          <w:rFonts w:ascii="Calibri" w:hAnsi="Calibri" w:cs="Calibri"/>
          <w:sz w:val="22"/>
          <w:szCs w:val="22"/>
        </w:rPr>
        <w:t>24</w:t>
      </w:r>
      <w:r w:rsidRPr="00E82A7B">
        <w:rPr>
          <w:rFonts w:ascii="Calibri" w:hAnsi="Calibri" w:cs="Calibri"/>
          <w:sz w:val="22"/>
          <w:szCs w:val="22"/>
          <w:vertAlign w:val="superscript"/>
        </w:rPr>
        <w:t>η</w:t>
      </w:r>
      <w:r w:rsidRPr="00E82A7B">
        <w:rPr>
          <w:rFonts w:ascii="Calibri" w:hAnsi="Calibri" w:cs="Calibri"/>
          <w:sz w:val="22"/>
          <w:szCs w:val="22"/>
        </w:rPr>
        <w:t xml:space="preserve">  </w:t>
      </w:r>
      <w:r w:rsidR="00BB6EED" w:rsidRPr="00E82A7B">
        <w:rPr>
          <w:rFonts w:ascii="Calibri" w:hAnsi="Calibri" w:cs="Calibri"/>
          <w:sz w:val="22"/>
          <w:szCs w:val="22"/>
        </w:rPr>
        <w:t>Αυγούστ</w:t>
      </w:r>
      <w:r w:rsidRPr="00E82A7B">
        <w:rPr>
          <w:rFonts w:ascii="Calibri" w:hAnsi="Calibri" w:cs="Calibri"/>
          <w:sz w:val="22"/>
          <w:szCs w:val="22"/>
        </w:rPr>
        <w:t xml:space="preserve">ου  2020  ημέρα  </w:t>
      </w:r>
      <w:r w:rsidR="00BB6EED" w:rsidRPr="00E82A7B">
        <w:rPr>
          <w:rFonts w:ascii="Calibri" w:hAnsi="Calibri" w:cs="Calibri"/>
          <w:sz w:val="22"/>
          <w:szCs w:val="22"/>
        </w:rPr>
        <w:t>Δευτέρα</w:t>
      </w:r>
      <w:r w:rsidRPr="00E82A7B">
        <w:rPr>
          <w:rFonts w:ascii="Calibri" w:hAnsi="Calibri" w:cs="Calibri"/>
          <w:sz w:val="22"/>
          <w:szCs w:val="22"/>
        </w:rPr>
        <w:t xml:space="preserve">   , ώρα 1</w:t>
      </w:r>
      <w:r w:rsidR="00BB6EED" w:rsidRPr="00E82A7B">
        <w:rPr>
          <w:rFonts w:ascii="Calibri" w:hAnsi="Calibri" w:cs="Calibri"/>
          <w:sz w:val="22"/>
          <w:szCs w:val="22"/>
        </w:rPr>
        <w:t>4:0</w:t>
      </w:r>
      <w:r w:rsidRPr="00E82A7B">
        <w:rPr>
          <w:rFonts w:ascii="Calibri" w:hAnsi="Calibri" w:cs="Calibri"/>
          <w:sz w:val="22"/>
          <w:szCs w:val="22"/>
        </w:rPr>
        <w:t xml:space="preserve">0 και στην αίθουσα συνεδριάσεων του Δημοτικού Συμβουλίου  Λεβαδέων στο Παλαιό Δημαρχείο – Πλατεία Εθνικής Αντίστασης συνεδρίασε   κεκλεισμένων των θυρών  η Οικονομική Επιτροπή Δήμου Λεβαδέων –βάσει των διατάξεων  :  </w:t>
      </w:r>
    </w:p>
    <w:p w:rsidR="00CA2795" w:rsidRPr="00E82A7B" w:rsidRDefault="00CA2795" w:rsidP="00CA2795">
      <w:pPr>
        <w:tabs>
          <w:tab w:val="left" w:pos="6237"/>
        </w:tabs>
        <w:rPr>
          <w:rFonts w:ascii="Calibri" w:hAnsi="Calibri" w:cs="Calibri"/>
          <w:sz w:val="22"/>
          <w:szCs w:val="22"/>
        </w:rPr>
      </w:pPr>
      <w:r w:rsidRPr="00E82A7B">
        <w:rPr>
          <w:rFonts w:ascii="Calibri" w:hAnsi="Calibri" w:cs="Calibri"/>
          <w:sz w:val="22"/>
          <w:szCs w:val="22"/>
        </w:rPr>
        <w:t xml:space="preserve">  ι)  Του  άρθρου 77 του Ν. 4555/2018 όπως τροποποιήθηκε από το άρθρο 184 του ν.4635/2019.</w:t>
      </w:r>
    </w:p>
    <w:p w:rsidR="00CA2795" w:rsidRPr="00E82A7B" w:rsidRDefault="00CA2795" w:rsidP="00CA2795">
      <w:pPr>
        <w:tabs>
          <w:tab w:val="left" w:pos="6237"/>
        </w:tabs>
        <w:rPr>
          <w:rFonts w:ascii="Calibri" w:hAnsi="Calibri" w:cs="Calibri"/>
          <w:sz w:val="22"/>
          <w:szCs w:val="22"/>
        </w:rPr>
      </w:pPr>
      <w:r w:rsidRPr="00E82A7B">
        <w:rPr>
          <w:rFonts w:ascii="Calibri" w:hAnsi="Calibri" w:cs="Calibri"/>
          <w:sz w:val="22"/>
          <w:szCs w:val="22"/>
        </w:rPr>
        <w:t xml:space="preserve">  ιι) Της παρ. 1 του άρθρου 10 της από 11/3/2020 Πράξης Νομοθετικού Περιεχομένου (ΦΕΚ  55/Α/11-3-2020) «Κατεπείγοντα μέτρα αντιμετώπισης των αρνητικών συνεπειών της εμφάνισης του κορωνοϊου </w:t>
      </w:r>
      <w:r w:rsidRPr="00E82A7B">
        <w:rPr>
          <w:rFonts w:ascii="Calibri" w:hAnsi="Calibri" w:cs="Calibri"/>
          <w:sz w:val="22"/>
          <w:szCs w:val="22"/>
          <w:lang w:val="en-US"/>
        </w:rPr>
        <w:t>COVID</w:t>
      </w:r>
      <w:r w:rsidRPr="00E82A7B">
        <w:rPr>
          <w:rFonts w:ascii="Calibri" w:hAnsi="Calibri" w:cs="Calibri"/>
          <w:sz w:val="22"/>
          <w:szCs w:val="22"/>
        </w:rPr>
        <w:t>-19 και της ανάγκης περιορισμού της διάδοσής του»</w:t>
      </w:r>
    </w:p>
    <w:p w:rsidR="00CA2795" w:rsidRPr="00E82A7B" w:rsidRDefault="00CA2795" w:rsidP="00CA2795">
      <w:pPr>
        <w:tabs>
          <w:tab w:val="left" w:pos="6237"/>
        </w:tabs>
        <w:rPr>
          <w:rFonts w:ascii="Calibri" w:hAnsi="Calibri" w:cs="Calibri"/>
          <w:sz w:val="22"/>
          <w:szCs w:val="22"/>
        </w:rPr>
      </w:pPr>
      <w:r w:rsidRPr="00E82A7B">
        <w:rPr>
          <w:rFonts w:ascii="Calibri" w:hAnsi="Calibri" w:cs="Calibri"/>
          <w:sz w:val="22"/>
          <w:szCs w:val="22"/>
        </w:rPr>
        <w:t xml:space="preserve">   ιιι) Της με αριθμ. πρωτ.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sidRPr="00E82A7B">
        <w:rPr>
          <w:rFonts w:ascii="Calibri" w:hAnsi="Calibri" w:cs="Calibri"/>
          <w:sz w:val="22"/>
          <w:szCs w:val="22"/>
          <w:lang w:val="en-US"/>
        </w:rPr>
        <w:t>COVID</w:t>
      </w:r>
      <w:r w:rsidRPr="00E82A7B">
        <w:rPr>
          <w:rFonts w:ascii="Calibri" w:hAnsi="Calibri" w:cs="Calibri"/>
          <w:sz w:val="22"/>
          <w:szCs w:val="22"/>
        </w:rPr>
        <w:t>-19»</w:t>
      </w:r>
    </w:p>
    <w:p w:rsidR="00CA2795" w:rsidRPr="00E82A7B" w:rsidRDefault="00CA2795" w:rsidP="00CA2795">
      <w:pPr>
        <w:tabs>
          <w:tab w:val="left" w:pos="6237"/>
        </w:tabs>
        <w:rPr>
          <w:rFonts w:ascii="Calibri" w:eastAsia="Arial" w:hAnsi="Calibri" w:cs="Calibri"/>
          <w:sz w:val="22"/>
          <w:szCs w:val="22"/>
        </w:rPr>
      </w:pPr>
      <w:r w:rsidRPr="00E82A7B">
        <w:rPr>
          <w:rFonts w:ascii="Calibri" w:hAnsi="Calibri" w:cs="Calibri"/>
          <w:sz w:val="22"/>
          <w:szCs w:val="22"/>
        </w:rPr>
        <w:t xml:space="preserve">  ιιιι) Της  παρ. 1 της  40/20930/31-03-2020 (ΑΔΑ: 6ΩΠΥ46ΜΤΛ6-50Ψ) εγκυκλίου του Υπουργείου Εσωτερικών «Ενημέρωση για την εφαρμογή του κανονιστικού πλαισίου αντιμετώπισης του κορωνοϊου </w:t>
      </w:r>
      <w:r w:rsidRPr="00E82A7B">
        <w:rPr>
          <w:rFonts w:ascii="Calibri" w:hAnsi="Calibri" w:cs="Calibri"/>
          <w:sz w:val="22"/>
          <w:szCs w:val="22"/>
          <w:lang w:val="en-US"/>
        </w:rPr>
        <w:t>COVID</w:t>
      </w:r>
      <w:r w:rsidRPr="00E82A7B">
        <w:rPr>
          <w:rFonts w:ascii="Calibri" w:hAnsi="Calibri" w:cs="Calibri"/>
          <w:sz w:val="22"/>
          <w:szCs w:val="22"/>
        </w:rPr>
        <w:t xml:space="preserve"> 19, αναφορικά με την οργάνωση και λειτουργία των δήμων» και μετά  από  την αρ.πρωτ. 1</w:t>
      </w:r>
      <w:r w:rsidR="00BB6EED" w:rsidRPr="00E82A7B">
        <w:rPr>
          <w:rFonts w:ascii="Calibri" w:hAnsi="Calibri" w:cs="Calibri"/>
          <w:sz w:val="22"/>
          <w:szCs w:val="22"/>
        </w:rPr>
        <w:t>6015</w:t>
      </w:r>
      <w:r w:rsidRPr="00E82A7B">
        <w:rPr>
          <w:rFonts w:ascii="Calibri" w:hAnsi="Calibri" w:cs="Calibri"/>
          <w:sz w:val="22"/>
          <w:szCs w:val="22"/>
        </w:rPr>
        <w:t>/</w:t>
      </w:r>
      <w:r w:rsidR="00BB6EED" w:rsidRPr="00E82A7B">
        <w:rPr>
          <w:rFonts w:ascii="Calibri" w:hAnsi="Calibri" w:cs="Calibri"/>
          <w:sz w:val="22"/>
          <w:szCs w:val="22"/>
        </w:rPr>
        <w:t>20</w:t>
      </w:r>
      <w:r w:rsidRPr="00E82A7B">
        <w:rPr>
          <w:rFonts w:ascii="Calibri" w:hAnsi="Calibri" w:cs="Calibri"/>
          <w:sz w:val="22"/>
          <w:szCs w:val="22"/>
        </w:rPr>
        <w:t>-0</w:t>
      </w:r>
      <w:r w:rsidR="00BB6EED" w:rsidRPr="00E82A7B">
        <w:rPr>
          <w:rFonts w:ascii="Calibri" w:hAnsi="Calibri" w:cs="Calibri"/>
          <w:sz w:val="22"/>
          <w:szCs w:val="22"/>
        </w:rPr>
        <w:t>8</w:t>
      </w:r>
      <w:r w:rsidR="000A6F0B" w:rsidRPr="00E82A7B">
        <w:rPr>
          <w:rFonts w:ascii="Calibri" w:hAnsi="Calibri" w:cs="Calibri"/>
          <w:sz w:val="22"/>
          <w:szCs w:val="22"/>
        </w:rPr>
        <w:t>-</w:t>
      </w:r>
      <w:r w:rsidRPr="00E82A7B">
        <w:rPr>
          <w:rFonts w:ascii="Calibri" w:hAnsi="Calibri" w:cs="Calibri"/>
          <w:sz w:val="22"/>
          <w:szCs w:val="22"/>
        </w:rPr>
        <w:t>2020 έγγραφη πρόσκληση του  Προέδρου της (Δημάρχου Λεβαδέων)</w:t>
      </w:r>
      <w:r w:rsidRPr="00E82A7B">
        <w:rPr>
          <w:rFonts w:ascii="Calibri" w:eastAsia="Arial" w:hAnsi="Calibri" w:cs="Calibri"/>
          <w:sz w:val="22"/>
          <w:szCs w:val="22"/>
        </w:rPr>
        <w:t xml:space="preserve">    </w:t>
      </w:r>
    </w:p>
    <w:p w:rsidR="00E82A7B" w:rsidRPr="00E82A7B" w:rsidRDefault="00CA2795" w:rsidP="00E82A7B">
      <w:pPr>
        <w:jc w:val="both"/>
        <w:rPr>
          <w:rFonts w:ascii="Calibri" w:hAnsi="Calibri" w:cs="Calibri"/>
          <w:b/>
          <w:sz w:val="22"/>
          <w:szCs w:val="22"/>
        </w:rPr>
      </w:pPr>
      <w:r w:rsidRPr="00E82A7B">
        <w:rPr>
          <w:rFonts w:ascii="Calibri" w:hAnsi="Calibri" w:cs="Calibri"/>
          <w:sz w:val="22"/>
          <w:szCs w:val="22"/>
        </w:rPr>
        <w:t xml:space="preserve">   </w:t>
      </w:r>
      <w:r w:rsidR="00E82A7B" w:rsidRPr="00E82A7B">
        <w:rPr>
          <w:rFonts w:ascii="Calibri" w:hAnsi="Calibri" w:cs="Calibri"/>
          <w:sz w:val="22"/>
          <w:szCs w:val="22"/>
        </w:rPr>
        <w:t xml:space="preserve">   Αφού  διαπιστώθηκε ότι υπάρχει νόμιμη απαρτία, επειδή σε σύνολο 9 μελών ήταν παρόντα εννέα (9) εκ των οποίων και δύο (2)  αναπληρωματικά   ήτοι:    </w:t>
      </w:r>
    </w:p>
    <w:p w:rsidR="00E82A7B" w:rsidRPr="00E82A7B" w:rsidRDefault="00E82A7B" w:rsidP="00E82A7B">
      <w:pPr>
        <w:jc w:val="both"/>
        <w:rPr>
          <w:rFonts w:ascii="Calibri" w:hAnsi="Calibri" w:cs="Calibri"/>
          <w:b/>
          <w:sz w:val="22"/>
          <w:szCs w:val="22"/>
        </w:rPr>
      </w:pPr>
      <w:r w:rsidRPr="00E82A7B">
        <w:rPr>
          <w:rFonts w:ascii="Calibri" w:hAnsi="Calibri" w:cs="Calibri"/>
          <w:b/>
          <w:sz w:val="22"/>
          <w:szCs w:val="22"/>
        </w:rPr>
        <w:tab/>
      </w:r>
    </w:p>
    <w:p w:rsidR="00E82A7B" w:rsidRPr="00E82A7B" w:rsidRDefault="00E82A7B" w:rsidP="00E82A7B">
      <w:pPr>
        <w:jc w:val="both"/>
        <w:rPr>
          <w:rFonts w:ascii="Calibri" w:hAnsi="Calibri" w:cs="Calibri"/>
          <w:b/>
          <w:sz w:val="22"/>
          <w:szCs w:val="22"/>
        </w:rPr>
      </w:pPr>
      <w:r w:rsidRPr="00E82A7B">
        <w:rPr>
          <w:rFonts w:ascii="Calibri" w:hAnsi="Calibri" w:cs="Calibri"/>
          <w:b/>
          <w:sz w:val="22"/>
          <w:szCs w:val="22"/>
        </w:rPr>
        <w:t xml:space="preserve">         ΠΑΡΟΝΤΕΣ                                                                           ΑΠΟΝΤΕΣ</w:t>
      </w:r>
    </w:p>
    <w:p w:rsidR="00E82A7B" w:rsidRPr="00E82A7B" w:rsidRDefault="00E82A7B" w:rsidP="00E82A7B">
      <w:pPr>
        <w:tabs>
          <w:tab w:val="left" w:pos="360"/>
          <w:tab w:val="left" w:pos="6237"/>
        </w:tabs>
        <w:ind w:left="360"/>
        <w:rPr>
          <w:rFonts w:ascii="Calibri" w:hAnsi="Calibri" w:cs="Calibri"/>
          <w:sz w:val="22"/>
          <w:szCs w:val="22"/>
        </w:rPr>
      </w:pPr>
      <w:r w:rsidRPr="00E82A7B">
        <w:rPr>
          <w:rFonts w:ascii="Calibri" w:hAnsi="Calibri" w:cs="Calibri"/>
          <w:sz w:val="22"/>
          <w:szCs w:val="22"/>
        </w:rPr>
        <w:t xml:space="preserve">1.Ταγκαλέγκας Ιωάννης – Πρόεδρος                                    1. Παπαϊωάννου Λουκάς      </w:t>
      </w:r>
    </w:p>
    <w:p w:rsidR="00E82A7B" w:rsidRPr="00E82A7B" w:rsidRDefault="00E82A7B" w:rsidP="00E82A7B">
      <w:pPr>
        <w:tabs>
          <w:tab w:val="left" w:pos="360"/>
          <w:tab w:val="left" w:pos="6237"/>
        </w:tabs>
        <w:ind w:left="360"/>
        <w:rPr>
          <w:rFonts w:ascii="Calibri" w:hAnsi="Calibri" w:cs="Calibri"/>
          <w:sz w:val="22"/>
          <w:szCs w:val="22"/>
        </w:rPr>
      </w:pPr>
      <w:r w:rsidRPr="00E82A7B">
        <w:rPr>
          <w:rFonts w:ascii="Calibri" w:hAnsi="Calibri" w:cs="Calibri"/>
          <w:sz w:val="22"/>
          <w:szCs w:val="22"/>
        </w:rPr>
        <w:t>2. Καλογρηάς  Αθανάσιος                                                     2. Καραμάνης  Δημήτριος</w:t>
      </w:r>
    </w:p>
    <w:p w:rsidR="00E82A7B" w:rsidRPr="00E82A7B" w:rsidRDefault="00E82A7B" w:rsidP="00E82A7B">
      <w:pPr>
        <w:tabs>
          <w:tab w:val="left" w:pos="360"/>
          <w:tab w:val="left" w:pos="6237"/>
        </w:tabs>
        <w:ind w:left="360"/>
        <w:rPr>
          <w:rFonts w:ascii="Calibri" w:hAnsi="Calibri" w:cs="Calibri"/>
          <w:sz w:val="22"/>
          <w:szCs w:val="22"/>
        </w:rPr>
      </w:pPr>
      <w:r w:rsidRPr="00E82A7B">
        <w:rPr>
          <w:rFonts w:ascii="Calibri" w:hAnsi="Calibri" w:cs="Calibri"/>
          <w:sz w:val="22"/>
          <w:szCs w:val="22"/>
        </w:rPr>
        <w:t>3. Δήμου Ιωάννης</w:t>
      </w:r>
    </w:p>
    <w:p w:rsidR="00E82A7B" w:rsidRPr="00E82A7B" w:rsidRDefault="00E82A7B" w:rsidP="00E82A7B">
      <w:pPr>
        <w:tabs>
          <w:tab w:val="left" w:pos="360"/>
          <w:tab w:val="left" w:pos="6237"/>
        </w:tabs>
        <w:ind w:left="360"/>
        <w:rPr>
          <w:rFonts w:ascii="Calibri" w:hAnsi="Calibri" w:cs="Calibri"/>
          <w:sz w:val="22"/>
          <w:szCs w:val="22"/>
        </w:rPr>
      </w:pPr>
      <w:r w:rsidRPr="00E82A7B">
        <w:rPr>
          <w:rFonts w:ascii="Calibri" w:hAnsi="Calibri" w:cs="Calibri"/>
          <w:sz w:val="22"/>
          <w:szCs w:val="22"/>
        </w:rPr>
        <w:t>4. Καράβα Χρυσοβαλάντου – Βασιλική                             Αν και είχαν νόμιμα προσκληθεί</w:t>
      </w:r>
    </w:p>
    <w:p w:rsidR="00E82A7B" w:rsidRPr="00E82A7B" w:rsidRDefault="00E82A7B" w:rsidP="00E82A7B">
      <w:pPr>
        <w:tabs>
          <w:tab w:val="left" w:pos="360"/>
          <w:tab w:val="left" w:pos="6237"/>
        </w:tabs>
        <w:rPr>
          <w:rFonts w:ascii="Calibri" w:hAnsi="Calibri" w:cs="Calibri"/>
          <w:sz w:val="22"/>
          <w:szCs w:val="22"/>
        </w:rPr>
      </w:pPr>
      <w:r w:rsidRPr="00E82A7B">
        <w:rPr>
          <w:rFonts w:ascii="Calibri" w:hAnsi="Calibri" w:cs="Calibri"/>
          <w:sz w:val="22"/>
          <w:szCs w:val="22"/>
        </w:rPr>
        <w:t xml:space="preserve">      5. </w:t>
      </w:r>
      <w:r w:rsidRPr="00E82A7B">
        <w:rPr>
          <w:rFonts w:ascii="Calibri" w:hAnsi="Calibri" w:cs="Calibri"/>
          <w:sz w:val="22"/>
          <w:szCs w:val="22"/>
          <w:lang w:val="en-US"/>
        </w:rPr>
        <w:t>M</w:t>
      </w:r>
      <w:r w:rsidRPr="00E82A7B">
        <w:rPr>
          <w:rFonts w:ascii="Calibri" w:hAnsi="Calibri" w:cs="Calibri"/>
          <w:sz w:val="22"/>
          <w:szCs w:val="22"/>
        </w:rPr>
        <w:t xml:space="preserve">ερτζάνης Κων/νος                                    </w:t>
      </w:r>
    </w:p>
    <w:p w:rsidR="00E82A7B" w:rsidRPr="00E82A7B" w:rsidRDefault="00E82A7B" w:rsidP="00E82A7B">
      <w:pPr>
        <w:tabs>
          <w:tab w:val="left" w:pos="360"/>
          <w:tab w:val="left" w:pos="6237"/>
        </w:tabs>
        <w:ind w:left="360"/>
        <w:rPr>
          <w:rFonts w:ascii="Calibri" w:hAnsi="Calibri" w:cs="Calibri"/>
          <w:sz w:val="22"/>
          <w:szCs w:val="22"/>
        </w:rPr>
      </w:pPr>
      <w:r w:rsidRPr="00E82A7B">
        <w:rPr>
          <w:rFonts w:ascii="Calibri" w:hAnsi="Calibri" w:cs="Calibri"/>
          <w:sz w:val="22"/>
          <w:szCs w:val="22"/>
        </w:rPr>
        <w:t>6. Καπλάνης  Κωνσταντίνος</w:t>
      </w:r>
    </w:p>
    <w:p w:rsidR="00E82A7B" w:rsidRPr="00E82A7B" w:rsidRDefault="00E82A7B" w:rsidP="00E82A7B">
      <w:pPr>
        <w:tabs>
          <w:tab w:val="left" w:pos="360"/>
          <w:tab w:val="left" w:pos="6237"/>
        </w:tabs>
        <w:ind w:left="360"/>
        <w:rPr>
          <w:rFonts w:ascii="Calibri" w:hAnsi="Calibri" w:cs="Calibri"/>
          <w:sz w:val="22"/>
          <w:szCs w:val="22"/>
        </w:rPr>
      </w:pPr>
      <w:r w:rsidRPr="00E82A7B">
        <w:rPr>
          <w:rFonts w:ascii="Calibri" w:hAnsi="Calibri" w:cs="Calibri"/>
          <w:sz w:val="22"/>
          <w:szCs w:val="22"/>
        </w:rPr>
        <w:t>7. Τόλιας Δημήτριος (αναπ/κό μέλος)</w:t>
      </w:r>
    </w:p>
    <w:p w:rsidR="00E82A7B" w:rsidRPr="00E82A7B" w:rsidRDefault="00E82A7B" w:rsidP="00E82A7B">
      <w:pPr>
        <w:tabs>
          <w:tab w:val="left" w:pos="360"/>
          <w:tab w:val="left" w:pos="6237"/>
        </w:tabs>
        <w:ind w:left="360"/>
        <w:rPr>
          <w:rFonts w:ascii="Calibri" w:hAnsi="Calibri" w:cs="Calibri"/>
          <w:sz w:val="22"/>
          <w:szCs w:val="22"/>
        </w:rPr>
      </w:pPr>
      <w:r w:rsidRPr="00E82A7B">
        <w:rPr>
          <w:rFonts w:ascii="Calibri" w:hAnsi="Calibri" w:cs="Calibri"/>
          <w:sz w:val="22"/>
          <w:szCs w:val="22"/>
        </w:rPr>
        <w:t xml:space="preserve">8. Μπράλιος Νικόλαος   </w:t>
      </w:r>
    </w:p>
    <w:p w:rsidR="00E82A7B" w:rsidRPr="00E82A7B" w:rsidRDefault="00E82A7B" w:rsidP="00E82A7B">
      <w:pPr>
        <w:tabs>
          <w:tab w:val="left" w:pos="360"/>
          <w:tab w:val="left" w:pos="6237"/>
        </w:tabs>
        <w:ind w:left="360"/>
        <w:rPr>
          <w:rFonts w:ascii="Calibri" w:hAnsi="Calibri" w:cs="Calibri"/>
          <w:sz w:val="22"/>
          <w:szCs w:val="22"/>
        </w:rPr>
      </w:pPr>
      <w:r w:rsidRPr="00E82A7B">
        <w:rPr>
          <w:rFonts w:ascii="Calibri" w:hAnsi="Calibri" w:cs="Calibri"/>
          <w:sz w:val="22"/>
          <w:szCs w:val="22"/>
        </w:rPr>
        <w:t>9. Τουμαράς Βασίλειος (αναπ/κό μέλος)</w:t>
      </w:r>
    </w:p>
    <w:p w:rsidR="00CA2795" w:rsidRPr="00E82A7B" w:rsidRDefault="00CA2795" w:rsidP="00E82A7B">
      <w:pPr>
        <w:jc w:val="both"/>
        <w:rPr>
          <w:rFonts w:ascii="Calibri" w:hAnsi="Calibri" w:cs="Calibri"/>
          <w:sz w:val="22"/>
          <w:szCs w:val="22"/>
        </w:rPr>
      </w:pPr>
    </w:p>
    <w:p w:rsidR="00B00607" w:rsidRPr="00E82A7B" w:rsidRDefault="00B00607" w:rsidP="001E4D4C">
      <w:pPr>
        <w:tabs>
          <w:tab w:val="left" w:pos="360"/>
          <w:tab w:val="left" w:pos="6237"/>
        </w:tabs>
        <w:ind w:left="360"/>
        <w:rPr>
          <w:rFonts w:ascii="Calibri" w:hAnsi="Calibri" w:cs="Calibri"/>
          <w:sz w:val="22"/>
          <w:szCs w:val="22"/>
        </w:rPr>
      </w:pPr>
    </w:p>
    <w:p w:rsidR="001E4D4C" w:rsidRPr="00E82A7B" w:rsidRDefault="001E4D4C" w:rsidP="001E4D4C">
      <w:pPr>
        <w:tabs>
          <w:tab w:val="left" w:pos="360"/>
          <w:tab w:val="left" w:pos="6237"/>
        </w:tabs>
        <w:rPr>
          <w:rFonts w:ascii="Calibri" w:hAnsi="Calibri" w:cs="Calibri"/>
          <w:sz w:val="22"/>
          <w:szCs w:val="22"/>
        </w:rPr>
      </w:pPr>
      <w:r w:rsidRPr="00E82A7B">
        <w:rPr>
          <w:rFonts w:ascii="Calibri" w:eastAsia="Arial" w:hAnsi="Calibri" w:cs="Calibri"/>
          <w:sz w:val="22"/>
          <w:szCs w:val="22"/>
        </w:rPr>
        <w:t>Ο Πρόεδρος της Οικονομικής Επιτροπής κ. Ταγκαλέγκας Ιωάννης - Δήμαρχος Λεβαδέων κήρυξε την  έναρξη της συνεδρίασης.</w:t>
      </w:r>
    </w:p>
    <w:p w:rsidR="00741E52" w:rsidRPr="00E82A7B" w:rsidRDefault="00B00607" w:rsidP="00B00607">
      <w:pPr>
        <w:ind w:hanging="432"/>
        <w:rPr>
          <w:rFonts w:ascii="Calibri" w:eastAsia="Verdana" w:hAnsi="Calibri" w:cs="Calibri"/>
          <w:bCs/>
          <w:color w:val="000000"/>
          <w:sz w:val="22"/>
          <w:szCs w:val="22"/>
        </w:rPr>
      </w:pPr>
      <w:r w:rsidRPr="00E82A7B">
        <w:rPr>
          <w:rFonts w:ascii="Calibri" w:eastAsia="Arial" w:hAnsi="Calibri" w:cs="Calibri"/>
          <w:sz w:val="22"/>
          <w:szCs w:val="22"/>
        </w:rPr>
        <w:t xml:space="preserve">           </w:t>
      </w:r>
      <w:r w:rsidR="00741E52" w:rsidRPr="00E82A7B">
        <w:rPr>
          <w:rFonts w:ascii="Calibri" w:eastAsia="Arial" w:hAnsi="Calibri" w:cs="Calibri"/>
          <w:sz w:val="22"/>
          <w:szCs w:val="22"/>
        </w:rPr>
        <w:t>Εισηγούμενος</w:t>
      </w:r>
      <w:r w:rsidR="00406541" w:rsidRPr="00E82A7B">
        <w:rPr>
          <w:rFonts w:ascii="Calibri" w:eastAsia="Arial" w:hAnsi="Calibri" w:cs="Calibri"/>
          <w:sz w:val="22"/>
          <w:szCs w:val="22"/>
        </w:rPr>
        <w:t xml:space="preserve"> </w:t>
      </w:r>
      <w:r w:rsidR="00741E52" w:rsidRPr="00E82A7B">
        <w:rPr>
          <w:rFonts w:ascii="Calibri" w:eastAsia="Arial" w:hAnsi="Calibri" w:cs="Calibri"/>
          <w:sz w:val="22"/>
          <w:szCs w:val="22"/>
        </w:rPr>
        <w:t xml:space="preserve">το </w:t>
      </w:r>
      <w:r w:rsidR="00E34293">
        <w:rPr>
          <w:rFonts w:ascii="Calibri" w:eastAsia="Arial" w:hAnsi="Calibri" w:cs="Calibri"/>
          <w:sz w:val="22"/>
          <w:szCs w:val="22"/>
        </w:rPr>
        <w:t>2</w:t>
      </w:r>
      <w:r w:rsidR="00A33924" w:rsidRPr="00E82A7B">
        <w:rPr>
          <w:rFonts w:ascii="Calibri" w:eastAsia="Arial" w:hAnsi="Calibri" w:cs="Calibri"/>
          <w:sz w:val="22"/>
          <w:szCs w:val="22"/>
          <w:vertAlign w:val="superscript"/>
        </w:rPr>
        <w:t>ο</w:t>
      </w:r>
      <w:r w:rsidR="00A33924" w:rsidRPr="00E82A7B">
        <w:rPr>
          <w:rFonts w:ascii="Calibri" w:eastAsia="Arial" w:hAnsi="Calibri" w:cs="Calibri"/>
          <w:sz w:val="22"/>
          <w:szCs w:val="22"/>
        </w:rPr>
        <w:t xml:space="preserve"> </w:t>
      </w:r>
      <w:r w:rsidR="00741E52" w:rsidRPr="00E82A7B">
        <w:rPr>
          <w:rFonts w:ascii="Calibri" w:eastAsia="Arial" w:hAnsi="Calibri" w:cs="Calibri"/>
          <w:sz w:val="22"/>
          <w:szCs w:val="22"/>
        </w:rPr>
        <w:t xml:space="preserve"> θέμα της ημερήσιας διάταξης έθεσε υπόψη των μελών  το με</w:t>
      </w:r>
      <w:r w:rsidRPr="00E82A7B">
        <w:rPr>
          <w:rFonts w:ascii="Calibri" w:eastAsia="Arial" w:hAnsi="Calibri" w:cs="Calibri"/>
          <w:sz w:val="22"/>
          <w:szCs w:val="22"/>
        </w:rPr>
        <w:t xml:space="preserve">  αρ</w:t>
      </w:r>
      <w:r w:rsidR="004E4D03" w:rsidRPr="00E82A7B">
        <w:rPr>
          <w:rFonts w:ascii="Calibri" w:eastAsia="Arial" w:hAnsi="Calibri" w:cs="Calibri"/>
          <w:sz w:val="22"/>
          <w:szCs w:val="22"/>
        </w:rPr>
        <w:t>ι</w:t>
      </w:r>
      <w:r w:rsidRPr="00E82A7B">
        <w:rPr>
          <w:rFonts w:ascii="Calibri" w:eastAsia="Arial" w:hAnsi="Calibri" w:cs="Calibri"/>
          <w:sz w:val="22"/>
          <w:szCs w:val="22"/>
        </w:rPr>
        <w:t>θμ</w:t>
      </w:r>
      <w:r w:rsidR="00CF218C" w:rsidRPr="00E82A7B">
        <w:rPr>
          <w:rFonts w:ascii="Calibri" w:eastAsia="Arial" w:hAnsi="Calibri" w:cs="Calibri"/>
          <w:sz w:val="22"/>
          <w:szCs w:val="22"/>
        </w:rPr>
        <w:t xml:space="preserve">. </w:t>
      </w:r>
      <w:r w:rsidR="00715AED" w:rsidRPr="00E82A7B">
        <w:rPr>
          <w:rFonts w:ascii="Calibri" w:eastAsia="Arial" w:hAnsi="Calibri" w:cs="Calibri"/>
          <w:sz w:val="22"/>
          <w:szCs w:val="22"/>
        </w:rPr>
        <w:t>π</w:t>
      </w:r>
      <w:r w:rsidR="00CF218C" w:rsidRPr="00E82A7B">
        <w:rPr>
          <w:rFonts w:ascii="Calibri" w:eastAsia="Arial" w:hAnsi="Calibri" w:cs="Calibri"/>
          <w:sz w:val="22"/>
          <w:szCs w:val="22"/>
        </w:rPr>
        <w:t xml:space="preserve">ρωτ. </w:t>
      </w:r>
      <w:r w:rsidRPr="00E82A7B">
        <w:rPr>
          <w:rFonts w:ascii="Calibri" w:eastAsia="Arial" w:hAnsi="Calibri" w:cs="Calibri"/>
          <w:sz w:val="22"/>
          <w:szCs w:val="22"/>
        </w:rPr>
        <w:t>1</w:t>
      </w:r>
      <w:r w:rsidR="00BB6EED" w:rsidRPr="00E82A7B">
        <w:rPr>
          <w:rFonts w:ascii="Calibri" w:eastAsia="Arial" w:hAnsi="Calibri" w:cs="Calibri"/>
          <w:sz w:val="22"/>
          <w:szCs w:val="22"/>
        </w:rPr>
        <w:t>592</w:t>
      </w:r>
      <w:r w:rsidR="00E34293">
        <w:rPr>
          <w:rFonts w:ascii="Calibri" w:eastAsia="Arial" w:hAnsi="Calibri" w:cs="Calibri"/>
          <w:sz w:val="22"/>
          <w:szCs w:val="22"/>
        </w:rPr>
        <w:t>7</w:t>
      </w:r>
      <w:r w:rsidR="00715AED" w:rsidRPr="00E82A7B">
        <w:rPr>
          <w:rFonts w:ascii="Calibri" w:eastAsia="Arial" w:hAnsi="Calibri" w:cs="Calibri"/>
          <w:sz w:val="22"/>
          <w:szCs w:val="22"/>
        </w:rPr>
        <w:t>/</w:t>
      </w:r>
      <w:r w:rsidR="00BB6EED" w:rsidRPr="00E82A7B">
        <w:rPr>
          <w:rFonts w:ascii="Calibri" w:eastAsia="Arial" w:hAnsi="Calibri" w:cs="Calibri"/>
          <w:sz w:val="22"/>
          <w:szCs w:val="22"/>
        </w:rPr>
        <w:t>19</w:t>
      </w:r>
      <w:r w:rsidR="00CE2BBE" w:rsidRPr="00E82A7B">
        <w:rPr>
          <w:rFonts w:ascii="Calibri" w:hAnsi="Calibri" w:cs="Calibri"/>
          <w:sz w:val="22"/>
          <w:szCs w:val="22"/>
        </w:rPr>
        <w:t>-0</w:t>
      </w:r>
      <w:r w:rsidR="00BB6EED" w:rsidRPr="00E82A7B">
        <w:rPr>
          <w:rFonts w:ascii="Calibri" w:hAnsi="Calibri" w:cs="Calibri"/>
          <w:sz w:val="22"/>
          <w:szCs w:val="22"/>
        </w:rPr>
        <w:t>8</w:t>
      </w:r>
      <w:r w:rsidR="00741E52" w:rsidRPr="00E82A7B">
        <w:rPr>
          <w:rFonts w:ascii="Calibri" w:hAnsi="Calibri" w:cs="Calibri"/>
          <w:sz w:val="22"/>
          <w:szCs w:val="22"/>
        </w:rPr>
        <w:t>-</w:t>
      </w:r>
      <w:r w:rsidRPr="00E82A7B">
        <w:rPr>
          <w:rFonts w:ascii="Calibri" w:hAnsi="Calibri" w:cs="Calibri"/>
          <w:sz w:val="22"/>
          <w:szCs w:val="22"/>
        </w:rPr>
        <w:t>2</w:t>
      </w:r>
      <w:r w:rsidR="00741E52" w:rsidRPr="00E82A7B">
        <w:rPr>
          <w:rFonts w:ascii="Calibri" w:hAnsi="Calibri" w:cs="Calibri"/>
          <w:sz w:val="22"/>
          <w:szCs w:val="22"/>
        </w:rPr>
        <w:t xml:space="preserve">020 </w:t>
      </w:r>
      <w:r w:rsidR="00741E52" w:rsidRPr="00E82A7B">
        <w:rPr>
          <w:rFonts w:ascii="Calibri" w:eastAsia="Verdana" w:hAnsi="Calibri" w:cs="Calibri"/>
          <w:bCs/>
          <w:color w:val="000000"/>
          <w:sz w:val="22"/>
          <w:szCs w:val="22"/>
        </w:rPr>
        <w:t xml:space="preserve">έγγραφο  </w:t>
      </w:r>
      <w:r w:rsidR="00771E32" w:rsidRPr="00E82A7B">
        <w:rPr>
          <w:rFonts w:ascii="Calibri" w:hAnsi="Calibri" w:cs="Calibri"/>
          <w:sz w:val="22"/>
          <w:szCs w:val="22"/>
        </w:rPr>
        <w:t>τ</w:t>
      </w:r>
      <w:r w:rsidR="00EF0B85" w:rsidRPr="00E82A7B">
        <w:rPr>
          <w:rFonts w:ascii="Calibri" w:hAnsi="Calibri" w:cs="Calibri"/>
          <w:sz w:val="22"/>
          <w:szCs w:val="22"/>
        </w:rPr>
        <w:t>ου Τμ. Προϋπολογισμού Λογιστηρίου &amp; Προμηθειών</w:t>
      </w:r>
      <w:r w:rsidR="00771E32" w:rsidRPr="00E82A7B">
        <w:rPr>
          <w:rFonts w:ascii="Calibri" w:hAnsi="Calibri" w:cs="Calibri"/>
          <w:sz w:val="22"/>
          <w:szCs w:val="22"/>
        </w:rPr>
        <w:t xml:space="preserve"> </w:t>
      </w:r>
      <w:r w:rsidR="00715AED" w:rsidRPr="00E82A7B">
        <w:rPr>
          <w:rFonts w:ascii="Calibri" w:hAnsi="Calibri" w:cs="Calibri"/>
          <w:sz w:val="22"/>
          <w:szCs w:val="22"/>
        </w:rPr>
        <w:t xml:space="preserve"> του Δήμου Λεβαδέων </w:t>
      </w:r>
      <w:r w:rsidR="0082068C" w:rsidRPr="00E82A7B">
        <w:rPr>
          <w:rFonts w:ascii="Calibri" w:hAnsi="Calibri" w:cs="Calibri"/>
          <w:sz w:val="22"/>
          <w:szCs w:val="22"/>
        </w:rPr>
        <w:t xml:space="preserve"> </w:t>
      </w:r>
      <w:r w:rsidR="00741E52" w:rsidRPr="00E82A7B">
        <w:rPr>
          <w:rFonts w:ascii="Calibri" w:eastAsia="Verdana" w:hAnsi="Calibri" w:cs="Calibri"/>
          <w:bCs/>
          <w:color w:val="000000"/>
          <w:sz w:val="22"/>
          <w:szCs w:val="22"/>
        </w:rPr>
        <w:t>στο  οποίο αναφέρονται :</w:t>
      </w:r>
    </w:p>
    <w:p w:rsidR="0005141A" w:rsidRDefault="00DA1762" w:rsidP="00DA1762">
      <w:pPr>
        <w:pStyle w:val="Web"/>
        <w:spacing w:before="0" w:after="0" w:line="360" w:lineRule="auto"/>
        <w:jc w:val="both"/>
        <w:rPr>
          <w:rFonts w:ascii="Calibri" w:hAnsi="Calibri" w:cs="Calibri"/>
          <w:bCs/>
          <w:i/>
          <w:sz w:val="22"/>
          <w:szCs w:val="22"/>
        </w:rPr>
      </w:pPr>
      <w:r w:rsidRPr="00B86A84">
        <w:rPr>
          <w:rFonts w:ascii="Calibri" w:hAnsi="Calibri" w:cs="Calibri"/>
          <w:i/>
          <w:sz w:val="22"/>
          <w:szCs w:val="22"/>
        </w:rPr>
        <w:t>Με την υπ’ αριθ.</w:t>
      </w:r>
      <w:r w:rsidRPr="00B86A84">
        <w:rPr>
          <w:rFonts w:ascii="Calibri" w:hAnsi="Calibri" w:cs="Calibri"/>
          <w:b/>
          <w:i/>
          <w:sz w:val="22"/>
          <w:szCs w:val="22"/>
        </w:rPr>
        <w:t xml:space="preserve"> 188/2020 </w:t>
      </w:r>
      <w:r w:rsidRPr="00B86A84">
        <w:rPr>
          <w:rFonts w:ascii="Calibri" w:hAnsi="Calibri" w:cs="Calibri"/>
          <w:i/>
          <w:sz w:val="22"/>
          <w:szCs w:val="22"/>
        </w:rPr>
        <w:t>Απόφαση της Οικονομικής Επιτροπής του Δήμου Λεβαδέων, αποφασίστηκε η   έγκριση των τεχνικών προδιαγραφών της υπ’ αρ</w:t>
      </w:r>
      <w:r w:rsidRPr="00B86A84">
        <w:rPr>
          <w:rFonts w:ascii="Calibri" w:hAnsi="Calibri" w:cs="Calibri"/>
          <w:b/>
          <w:i/>
          <w:color w:val="000000"/>
          <w:sz w:val="22"/>
          <w:szCs w:val="22"/>
        </w:rPr>
        <w:t>. 25</w:t>
      </w:r>
      <w:r w:rsidRPr="00B86A84">
        <w:rPr>
          <w:rFonts w:ascii="Calibri" w:hAnsi="Calibri" w:cs="Calibri"/>
          <w:b/>
          <w:bCs/>
          <w:i/>
          <w:color w:val="000000"/>
          <w:sz w:val="22"/>
          <w:szCs w:val="22"/>
        </w:rPr>
        <w:t>/2020</w:t>
      </w:r>
      <w:r w:rsidRPr="00B86A84">
        <w:rPr>
          <w:rFonts w:ascii="Calibri" w:hAnsi="Calibri" w:cs="Calibri"/>
          <w:b/>
          <w:bCs/>
          <w:i/>
          <w:color w:val="666666"/>
          <w:sz w:val="22"/>
          <w:szCs w:val="22"/>
        </w:rPr>
        <w:t xml:space="preserve"> </w:t>
      </w:r>
      <w:r w:rsidRPr="00B86A84">
        <w:rPr>
          <w:rFonts w:ascii="Calibri" w:hAnsi="Calibri" w:cs="Calibri"/>
          <w:b/>
          <w:bCs/>
          <w:i/>
          <w:sz w:val="22"/>
          <w:szCs w:val="22"/>
        </w:rPr>
        <w:t>μελέτης</w:t>
      </w:r>
      <w:r w:rsidRPr="00B86A84">
        <w:rPr>
          <w:rFonts w:ascii="Calibri" w:hAnsi="Calibri" w:cs="Calibri"/>
          <w:i/>
          <w:sz w:val="22"/>
          <w:szCs w:val="22"/>
        </w:rPr>
        <w:t xml:space="preserve">  που φέρει τον τίτλο</w:t>
      </w:r>
      <w:r w:rsidRPr="00B86A84">
        <w:rPr>
          <w:rFonts w:ascii="Calibri" w:hAnsi="Calibri" w:cs="Calibri"/>
          <w:i/>
          <w:color w:val="000000"/>
          <w:sz w:val="22"/>
          <w:szCs w:val="22"/>
        </w:rPr>
        <w:t xml:space="preserve"> </w:t>
      </w:r>
      <w:r w:rsidRPr="00B86A84">
        <w:rPr>
          <w:rFonts w:ascii="Calibri" w:hAnsi="Calibri" w:cs="Calibri"/>
          <w:i/>
          <w:sz w:val="22"/>
          <w:szCs w:val="22"/>
        </w:rPr>
        <w:t>:</w:t>
      </w:r>
      <w:r w:rsidRPr="00B86A84">
        <w:rPr>
          <w:rFonts w:ascii="Calibri" w:hAnsi="Calibri" w:cs="Calibri"/>
          <w:b/>
          <w:i/>
          <w:sz w:val="22"/>
          <w:szCs w:val="22"/>
        </w:rPr>
        <w:t xml:space="preserve">  </w:t>
      </w:r>
      <w:r w:rsidRPr="00B86A84">
        <w:rPr>
          <w:rStyle w:val="apple-style-span"/>
          <w:rFonts w:ascii="Calibri" w:eastAsia="Cambria" w:hAnsi="Calibri" w:cs="Calibri"/>
          <w:i/>
          <w:sz w:val="22"/>
          <w:szCs w:val="22"/>
          <w:lang w:eastAsia="el-GR"/>
        </w:rPr>
        <w:t>«”</w:t>
      </w:r>
      <w:r w:rsidRPr="00B86A84">
        <w:rPr>
          <w:rFonts w:ascii="Calibri" w:hAnsi="Calibri" w:cs="Calibri"/>
          <w:bCs/>
          <w:i/>
          <w:sz w:val="22"/>
          <w:szCs w:val="22"/>
        </w:rPr>
        <w:t xml:space="preserve">ΠΡΟΜΗΘΕΙΑ </w:t>
      </w:r>
    </w:p>
    <w:p w:rsidR="0005141A" w:rsidRDefault="0005141A" w:rsidP="00DA1762">
      <w:pPr>
        <w:pStyle w:val="Web"/>
        <w:spacing w:before="0" w:after="0" w:line="360" w:lineRule="auto"/>
        <w:jc w:val="both"/>
        <w:rPr>
          <w:rFonts w:ascii="Calibri" w:hAnsi="Calibri" w:cs="Calibri"/>
          <w:bCs/>
          <w:i/>
          <w:sz w:val="22"/>
          <w:szCs w:val="22"/>
        </w:rPr>
      </w:pPr>
    </w:p>
    <w:p w:rsidR="00DA1762" w:rsidRPr="00B86A84" w:rsidRDefault="00DA1762" w:rsidP="00DA1762">
      <w:pPr>
        <w:pStyle w:val="Web"/>
        <w:spacing w:before="0" w:after="0" w:line="360" w:lineRule="auto"/>
        <w:jc w:val="both"/>
        <w:rPr>
          <w:rFonts w:ascii="Calibri" w:hAnsi="Calibri" w:cs="Calibri"/>
          <w:b/>
          <w:i/>
          <w:sz w:val="22"/>
          <w:szCs w:val="22"/>
        </w:rPr>
      </w:pPr>
      <w:r w:rsidRPr="00B86A84">
        <w:rPr>
          <w:rFonts w:ascii="Calibri" w:hAnsi="Calibri" w:cs="Calibri"/>
          <w:bCs/>
          <w:i/>
          <w:sz w:val="22"/>
          <w:szCs w:val="22"/>
        </w:rPr>
        <w:lastRenderedPageBreak/>
        <w:t xml:space="preserve">ΕΤΟΙΜΟΥ ΦΑΓΗΤΟΥ ΓΙΑ ΤΗ ΣΙΤΙΣΗ ΤΩΝ ΜΑΘΗΤΩΝ ΤΟΥ ΜΟΥΣΙΚΟΥ ΓΥΜΝΑΣΙΟΥ ΛΙΒΑΔΕΙΑΣ” ΣΧΟΛΙΚΟΥ ΕΤΟΥΣ 2020 – 2021» </w:t>
      </w:r>
      <w:r w:rsidRPr="00B86A84">
        <w:rPr>
          <w:rFonts w:ascii="Calibri" w:eastAsia="Cambria" w:hAnsi="Calibri" w:cs="Calibri"/>
          <w:i/>
          <w:color w:val="000000"/>
          <w:sz w:val="22"/>
          <w:szCs w:val="22"/>
        </w:rPr>
        <w:t xml:space="preserve"> συνολικού προϋπολογισμού</w:t>
      </w:r>
      <w:r w:rsidRPr="00B86A84">
        <w:rPr>
          <w:rFonts w:ascii="Calibri" w:eastAsia="Cambria" w:hAnsi="Calibri" w:cs="Calibri"/>
          <w:b/>
          <w:i/>
          <w:color w:val="000000"/>
          <w:sz w:val="22"/>
          <w:szCs w:val="22"/>
        </w:rPr>
        <w:t xml:space="preserve"> </w:t>
      </w:r>
      <w:r w:rsidRPr="00B86A84">
        <w:rPr>
          <w:rFonts w:ascii="Calibri" w:hAnsi="Calibri" w:cs="Calibri"/>
          <w:b/>
          <w:i/>
          <w:sz w:val="22"/>
          <w:szCs w:val="22"/>
        </w:rPr>
        <w:t xml:space="preserve">26.910,00  € άνευ Φ.Π.Α. </w:t>
      </w:r>
      <w:r w:rsidRPr="00B86A84">
        <w:rPr>
          <w:rFonts w:ascii="Calibri" w:hAnsi="Calibri" w:cs="Calibri"/>
          <w:i/>
          <w:sz w:val="22"/>
          <w:szCs w:val="22"/>
        </w:rPr>
        <w:t>( 33.368,40 € με ΦΠΑ 24%</w:t>
      </w:r>
      <w:r w:rsidRPr="00B86A84">
        <w:rPr>
          <w:rFonts w:ascii="Calibri" w:hAnsi="Calibri" w:cs="Calibri"/>
          <w:b/>
          <w:i/>
          <w:sz w:val="22"/>
          <w:szCs w:val="22"/>
        </w:rPr>
        <w:t xml:space="preserve"> ).</w:t>
      </w:r>
    </w:p>
    <w:p w:rsidR="00DA1762" w:rsidRPr="00B86A84" w:rsidRDefault="00DA1762" w:rsidP="00DA1762">
      <w:pPr>
        <w:pStyle w:val="Web"/>
        <w:spacing w:before="0" w:after="0" w:line="360" w:lineRule="auto"/>
        <w:ind w:firstLine="720"/>
        <w:jc w:val="both"/>
        <w:rPr>
          <w:rFonts w:ascii="Calibri" w:hAnsi="Calibri" w:cs="Calibri"/>
          <w:i/>
          <w:sz w:val="22"/>
          <w:szCs w:val="22"/>
        </w:rPr>
      </w:pPr>
      <w:r w:rsidRPr="00B86A84">
        <w:rPr>
          <w:rFonts w:ascii="Calibri" w:hAnsi="Calibri" w:cs="Calibri"/>
          <w:i/>
          <w:sz w:val="22"/>
          <w:szCs w:val="22"/>
        </w:rPr>
        <w:t xml:space="preserve">Με το υπ΄αρ </w:t>
      </w:r>
      <w:r w:rsidRPr="00B86A84">
        <w:rPr>
          <w:rFonts w:ascii="Calibri" w:hAnsi="Calibri" w:cs="Calibri"/>
          <w:b/>
          <w:bCs/>
          <w:i/>
          <w:color w:val="0F243E"/>
          <w:sz w:val="22"/>
          <w:szCs w:val="22"/>
        </w:rPr>
        <w:t>15038 / 03.08.2020</w:t>
      </w:r>
      <w:r w:rsidRPr="00B86A84">
        <w:rPr>
          <w:rFonts w:ascii="Calibri" w:hAnsi="Calibri" w:cs="Calibri"/>
          <w:i/>
          <w:sz w:val="22"/>
          <w:szCs w:val="22"/>
        </w:rPr>
        <w:t xml:space="preserve"> Πρωτογενές αίτημα, το οποίο καταχωρήθηκε στο ΚΗΜΔΗΣ ( </w:t>
      </w:r>
      <w:r w:rsidRPr="00B86A84">
        <w:rPr>
          <w:rFonts w:ascii="Calibri" w:hAnsi="Calibri" w:cs="Calibri"/>
          <w:bCs/>
          <w:i/>
          <w:sz w:val="22"/>
          <w:szCs w:val="22"/>
        </w:rPr>
        <w:t>ΑΔΑΜ 20</w:t>
      </w:r>
      <w:r w:rsidRPr="00B86A84">
        <w:rPr>
          <w:rFonts w:ascii="Calibri" w:hAnsi="Calibri" w:cs="Calibri"/>
          <w:bCs/>
          <w:i/>
          <w:sz w:val="22"/>
          <w:szCs w:val="22"/>
          <w:lang w:val="en-US"/>
        </w:rPr>
        <w:t>REQ</w:t>
      </w:r>
      <w:r w:rsidRPr="00B86A84">
        <w:rPr>
          <w:rFonts w:ascii="Calibri" w:hAnsi="Calibri" w:cs="Calibri"/>
          <w:bCs/>
          <w:i/>
          <w:sz w:val="22"/>
          <w:szCs w:val="22"/>
        </w:rPr>
        <w:t xml:space="preserve">007125718) </w:t>
      </w:r>
      <w:r w:rsidRPr="00B86A84">
        <w:rPr>
          <w:rFonts w:ascii="Calibri" w:hAnsi="Calibri" w:cs="Calibri"/>
          <w:i/>
          <w:sz w:val="22"/>
          <w:szCs w:val="22"/>
        </w:rPr>
        <w:t xml:space="preserve">η Δ/νση Κοινωνικής Προστασίας, Παιδείας &amp; Δια Βίου Μάθησης, μας ενημερώνει ότι η δαπάνη για την </w:t>
      </w:r>
      <w:r w:rsidRPr="00B86A84">
        <w:rPr>
          <w:rStyle w:val="apple-style-span"/>
          <w:rFonts w:ascii="Calibri" w:eastAsia="Cambria" w:hAnsi="Calibri" w:cs="Calibri"/>
          <w:i/>
          <w:sz w:val="22"/>
          <w:szCs w:val="22"/>
          <w:lang w:eastAsia="el-GR"/>
        </w:rPr>
        <w:t>«”</w:t>
      </w:r>
      <w:r w:rsidRPr="00B86A84">
        <w:rPr>
          <w:rFonts w:ascii="Calibri" w:hAnsi="Calibri" w:cs="Calibri"/>
          <w:bCs/>
          <w:i/>
          <w:sz w:val="22"/>
          <w:szCs w:val="22"/>
        </w:rPr>
        <w:t>ΠΡΟΜΗΘΕΙΑ ΕΤΟΙΜΟΥ ΦΑΓΗΤΟΥ ΓΙΑ ΤΗ ΣΙΤΙΣΗ ΤΩΝ ΜΑΘΗΤΩΝ ΤΟΥ ΜΟΥΣΙΚΟΥ ΓΥΜΝΑΣΙΟΥ ΛΙΒΑΔΕΙΑΣ” ΣΧΟΛΙΚΟΥ ΕΤΟΥΣ 2020 – 2021»</w:t>
      </w:r>
      <w:r w:rsidRPr="00B86A84">
        <w:rPr>
          <w:rFonts w:ascii="Calibri" w:hAnsi="Calibri" w:cs="Calibri"/>
          <w:i/>
          <w:sz w:val="22"/>
          <w:szCs w:val="22"/>
        </w:rPr>
        <w:t xml:space="preserve">, κρίνεται απαραίτητη για λειτουργικούς λόγους  όλων των υπηρεσιών του Δήμου. Το συνολικό ποσό ανέρχεται στα 26.910,00  € άνευ Φ.Π.Α. ( 33.368,40 € με ΦΠΑ 24% ). </w:t>
      </w:r>
    </w:p>
    <w:p w:rsidR="00DA1762" w:rsidRPr="00B86A84" w:rsidRDefault="00DA1762" w:rsidP="00DA1762">
      <w:pPr>
        <w:suppressAutoHyphens w:val="0"/>
        <w:spacing w:line="360" w:lineRule="auto"/>
        <w:ind w:firstLine="720"/>
        <w:jc w:val="both"/>
        <w:rPr>
          <w:rFonts w:ascii="Calibri" w:hAnsi="Calibri" w:cs="Calibri"/>
          <w:i/>
          <w:sz w:val="22"/>
          <w:szCs w:val="22"/>
        </w:rPr>
      </w:pPr>
    </w:p>
    <w:p w:rsidR="00DA1762" w:rsidRPr="00B86A84" w:rsidRDefault="00DA1762" w:rsidP="00DA1762">
      <w:pPr>
        <w:pStyle w:val="af2"/>
        <w:spacing w:line="360" w:lineRule="auto"/>
        <w:ind w:firstLine="0"/>
        <w:rPr>
          <w:rFonts w:ascii="Calibri" w:hAnsi="Calibri" w:cs="Calibri"/>
          <w:i/>
          <w:sz w:val="22"/>
          <w:szCs w:val="22"/>
        </w:rPr>
      </w:pPr>
      <w:r w:rsidRPr="00B86A84">
        <w:rPr>
          <w:rFonts w:ascii="Calibri" w:hAnsi="Calibri" w:cs="Calibri"/>
          <w:i/>
          <w:sz w:val="22"/>
          <w:szCs w:val="22"/>
        </w:rPr>
        <w:tab/>
      </w:r>
      <w:r w:rsidRPr="00B86A84">
        <w:rPr>
          <w:rFonts w:ascii="Calibri" w:hAnsi="Calibri" w:cs="Calibri"/>
          <w:i/>
          <w:sz w:val="22"/>
          <w:szCs w:val="22"/>
          <w:lang w:val="en-US"/>
        </w:rPr>
        <w:t>M</w:t>
      </w:r>
      <w:r w:rsidRPr="00B86A84">
        <w:rPr>
          <w:rFonts w:ascii="Calibri" w:hAnsi="Calibri" w:cs="Calibri"/>
          <w:i/>
          <w:sz w:val="22"/>
          <w:szCs w:val="22"/>
        </w:rPr>
        <w:t xml:space="preserve">ε Το υπ΄αρ.  </w:t>
      </w:r>
      <w:r w:rsidRPr="00B86A84">
        <w:rPr>
          <w:rFonts w:ascii="Calibri" w:hAnsi="Calibri" w:cs="Calibri"/>
          <w:b/>
          <w:bCs/>
          <w:i/>
          <w:color w:val="0F243E"/>
          <w:sz w:val="22"/>
          <w:szCs w:val="22"/>
        </w:rPr>
        <w:t>15047 / 03.08.2020</w:t>
      </w:r>
      <w:r w:rsidRPr="00B86A84">
        <w:rPr>
          <w:rFonts w:ascii="Calibri" w:hAnsi="Calibri" w:cs="Calibri"/>
          <w:b/>
          <w:bCs/>
          <w:i/>
          <w:color w:val="000099"/>
          <w:sz w:val="22"/>
          <w:szCs w:val="22"/>
        </w:rPr>
        <w:t xml:space="preserve"> </w:t>
      </w:r>
      <w:r w:rsidRPr="00B86A84">
        <w:rPr>
          <w:rFonts w:ascii="Calibri" w:hAnsi="Calibri" w:cs="Calibri"/>
          <w:i/>
          <w:color w:val="000099"/>
          <w:sz w:val="22"/>
          <w:szCs w:val="22"/>
        </w:rPr>
        <w:t xml:space="preserve"> </w:t>
      </w:r>
      <w:r w:rsidRPr="00B86A84">
        <w:rPr>
          <w:rFonts w:ascii="Calibri" w:hAnsi="Calibri" w:cs="Calibri"/>
          <w:i/>
          <w:sz w:val="22"/>
          <w:szCs w:val="22"/>
        </w:rPr>
        <w:t xml:space="preserve">τεκμηριωμένο αίτημα της Διεύθυνσης Κοινωνικής Προστασίας, Παιδείας &amp; Δια Βίου Μάθησης   για ανάληψη ποσού για την </w:t>
      </w:r>
      <w:r w:rsidRPr="00B86A84">
        <w:rPr>
          <w:rStyle w:val="apple-style-span"/>
          <w:rFonts w:ascii="Calibri" w:eastAsia="Cambria" w:hAnsi="Calibri" w:cs="Calibri"/>
          <w:i/>
          <w:sz w:val="22"/>
          <w:szCs w:val="22"/>
        </w:rPr>
        <w:t>«”</w:t>
      </w:r>
      <w:r w:rsidRPr="00B86A84">
        <w:rPr>
          <w:rFonts w:ascii="Calibri" w:eastAsia="Calibri" w:hAnsi="Calibri" w:cs="Calibri"/>
          <w:bCs/>
          <w:i/>
          <w:sz w:val="22"/>
          <w:szCs w:val="22"/>
        </w:rPr>
        <w:t xml:space="preserve">ΠΡΟΜΗΘΕΙΑ </w:t>
      </w:r>
      <w:r w:rsidRPr="00B86A84">
        <w:rPr>
          <w:rFonts w:ascii="Calibri" w:hAnsi="Calibri" w:cs="Calibri"/>
          <w:bCs/>
          <w:i/>
          <w:sz w:val="22"/>
          <w:szCs w:val="22"/>
        </w:rPr>
        <w:t>ΕΤΟΙΜΟΥ ΦΑΓΗΤΟΥ ΓΙΑ ΤΗ ΣΙΤΙΣΗ ΤΩΝ ΜΑΘΗΤΩΝ ΤΟΥ ΜΟΥΣΙΚΟΥ ΓΥΜΝΑΣΙΟΥ ΛΙΒΑΔΕΙΑΣ” ΣΧΟΛΙΚΟΥ ΕΤΟΥΣ 2020 – 2021»</w:t>
      </w:r>
      <w:r w:rsidRPr="00B86A84">
        <w:rPr>
          <w:rFonts w:ascii="Calibri" w:hAnsi="Calibri" w:cs="Calibri"/>
          <w:i/>
          <w:sz w:val="22"/>
          <w:szCs w:val="22"/>
        </w:rPr>
        <w:t>,</w:t>
      </w:r>
      <w:r w:rsidRPr="00B86A84">
        <w:rPr>
          <w:rStyle w:val="apple-style-span"/>
          <w:rFonts w:ascii="Calibri" w:eastAsia="Cambria" w:hAnsi="Calibri" w:cs="Calibri"/>
          <w:i/>
          <w:color w:val="000000"/>
          <w:sz w:val="22"/>
          <w:szCs w:val="22"/>
        </w:rPr>
        <w:t xml:space="preserve"> εκδόθηκε η υπ’ αριθ. 761/</w:t>
      </w:r>
      <w:r w:rsidRPr="00B86A84">
        <w:rPr>
          <w:rStyle w:val="apple-style-span"/>
          <w:rFonts w:ascii="Calibri" w:eastAsia="Cambria" w:hAnsi="Calibri" w:cs="Calibri"/>
          <w:i/>
          <w:sz w:val="22"/>
          <w:szCs w:val="22"/>
        </w:rPr>
        <w:t xml:space="preserve">2020 </w:t>
      </w:r>
      <w:r w:rsidRPr="00B86A84">
        <w:rPr>
          <w:rStyle w:val="apple-style-span"/>
          <w:rFonts w:ascii="Calibri" w:eastAsia="Cambria" w:hAnsi="Calibri" w:cs="Calibri"/>
          <w:i/>
          <w:color w:val="000000"/>
          <w:sz w:val="22"/>
          <w:szCs w:val="22"/>
        </w:rPr>
        <w:t>Απόφαση Ανάληψης Υποχρέωσης η οποία αναρτήθηκε στην ΔΙΑΥΓΕΙΑ ( ΑΔΑ:ΩΦΝΟΣΩΛΗ- ΘΦΓ) και στο ΚΗΜΔΗΣ (ΑΔΑΜ: 20</w:t>
      </w:r>
      <w:r w:rsidRPr="00B86A84">
        <w:rPr>
          <w:rStyle w:val="apple-style-span"/>
          <w:rFonts w:ascii="Calibri" w:eastAsia="Cambria" w:hAnsi="Calibri" w:cs="Calibri"/>
          <w:i/>
          <w:color w:val="000000"/>
          <w:sz w:val="22"/>
          <w:szCs w:val="22"/>
          <w:lang w:val="en-US"/>
        </w:rPr>
        <w:t>REQ</w:t>
      </w:r>
      <w:r w:rsidRPr="00B86A84">
        <w:rPr>
          <w:rStyle w:val="apple-style-span"/>
          <w:rFonts w:ascii="Calibri" w:eastAsia="Cambria" w:hAnsi="Calibri" w:cs="Calibri"/>
          <w:i/>
          <w:color w:val="000000"/>
          <w:sz w:val="22"/>
          <w:szCs w:val="22"/>
        </w:rPr>
        <w:t>007167684), περί έγκρισης και διάθεσης πίστωσης της</w:t>
      </w:r>
      <w:r w:rsidRPr="00B86A84">
        <w:rPr>
          <w:rFonts w:ascii="Calibri" w:eastAsia="Cambria" w:hAnsi="Calibri" w:cs="Calibri"/>
          <w:i/>
          <w:sz w:val="22"/>
          <w:szCs w:val="22"/>
        </w:rPr>
        <w:t xml:space="preserve"> δαπάνης, για το έτος 2020.</w:t>
      </w:r>
    </w:p>
    <w:p w:rsidR="00DA1762" w:rsidRPr="00B86A84" w:rsidRDefault="00DA1762" w:rsidP="00DA1762">
      <w:pPr>
        <w:widowControl w:val="0"/>
        <w:spacing w:line="360" w:lineRule="auto"/>
        <w:jc w:val="both"/>
        <w:rPr>
          <w:rFonts w:ascii="Calibri" w:hAnsi="Calibri" w:cs="Calibri"/>
          <w:b/>
          <w:i/>
          <w:sz w:val="22"/>
          <w:szCs w:val="22"/>
        </w:rPr>
      </w:pPr>
      <w:r w:rsidRPr="00B86A84">
        <w:rPr>
          <w:rFonts w:ascii="Calibri" w:hAnsi="Calibri" w:cs="Calibri"/>
          <w:i/>
          <w:sz w:val="22"/>
          <w:szCs w:val="22"/>
        </w:rPr>
        <w:tab/>
      </w:r>
      <w:r w:rsidRPr="00B86A84">
        <w:rPr>
          <w:rFonts w:ascii="Calibri" w:hAnsi="Calibri" w:cs="Calibri"/>
          <w:i/>
          <w:sz w:val="22"/>
          <w:szCs w:val="22"/>
        </w:rPr>
        <w:tab/>
      </w:r>
    </w:p>
    <w:p w:rsidR="00DA1762" w:rsidRPr="00B86A84" w:rsidRDefault="00DA1762" w:rsidP="00DA1762">
      <w:pPr>
        <w:widowControl w:val="0"/>
        <w:ind w:right="-7"/>
        <w:jc w:val="center"/>
        <w:rPr>
          <w:rFonts w:ascii="Calibri" w:hAnsi="Calibri" w:cs="Calibri"/>
          <w:b/>
          <w:i/>
          <w:sz w:val="22"/>
          <w:szCs w:val="22"/>
        </w:rPr>
      </w:pPr>
      <w:r w:rsidRPr="00B86A84">
        <w:rPr>
          <w:rFonts w:ascii="Calibri" w:hAnsi="Calibri" w:cs="Calibri"/>
          <w:b/>
          <w:i/>
          <w:sz w:val="22"/>
          <w:szCs w:val="22"/>
        </w:rPr>
        <w:t>Κατόπιν των ανωτέρω και αφού λάβετε υπόψη σας</w:t>
      </w:r>
    </w:p>
    <w:p w:rsidR="00DA1762" w:rsidRPr="00B86A84" w:rsidRDefault="00DA1762" w:rsidP="00DA1762">
      <w:pPr>
        <w:widowControl w:val="0"/>
        <w:ind w:right="-7"/>
        <w:jc w:val="center"/>
        <w:rPr>
          <w:rFonts w:ascii="Calibri" w:hAnsi="Calibri" w:cs="Calibri"/>
          <w:b/>
          <w:i/>
          <w:sz w:val="22"/>
          <w:szCs w:val="22"/>
        </w:rPr>
      </w:pPr>
    </w:p>
    <w:p w:rsidR="00DA1762" w:rsidRPr="00B86A84" w:rsidRDefault="00DA1762" w:rsidP="00DA1762">
      <w:pPr>
        <w:numPr>
          <w:ilvl w:val="0"/>
          <w:numId w:val="29"/>
        </w:numPr>
        <w:spacing w:line="360" w:lineRule="auto"/>
        <w:ind w:left="0" w:firstLine="0"/>
        <w:jc w:val="both"/>
        <w:rPr>
          <w:rFonts w:ascii="Calibri" w:hAnsi="Calibri" w:cs="Calibri"/>
          <w:i/>
          <w:sz w:val="22"/>
          <w:szCs w:val="22"/>
        </w:rPr>
      </w:pPr>
      <w:r w:rsidRPr="00B86A84">
        <w:rPr>
          <w:rFonts w:ascii="Calibri" w:hAnsi="Calibri" w:cs="Calibri"/>
          <w:i/>
          <w:sz w:val="22"/>
          <w:szCs w:val="22"/>
        </w:rPr>
        <w:t xml:space="preserve">τις διατάξεις της </w:t>
      </w:r>
      <w:r w:rsidRPr="00B86A84">
        <w:rPr>
          <w:rFonts w:ascii="Calibri" w:hAnsi="Calibri" w:cs="Calibri"/>
          <w:b/>
          <w:i/>
          <w:sz w:val="22"/>
          <w:szCs w:val="22"/>
        </w:rPr>
        <w:t>παρ. θ του άρθρου 72 του Ν.3852/2010</w:t>
      </w:r>
      <w:r w:rsidRPr="00B86A84">
        <w:rPr>
          <w:rFonts w:ascii="Calibri" w:hAnsi="Calibri" w:cs="Calibri"/>
          <w:i/>
          <w:sz w:val="22"/>
          <w:szCs w:val="22"/>
        </w:rPr>
        <w:t xml:space="preserve"> (ΦΕΚ 87/τ.Α΄/2010): «Νέα Αρχιτεκτονική της Αυτοδιοίκησης και της Αποκεντρωμένης Διοίκησης – Πρόγραμμα Καλλικράτης», σύμφωνα με την οποία,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DA1762" w:rsidRPr="00B86A84" w:rsidRDefault="00DA1762" w:rsidP="00DA1762">
      <w:pPr>
        <w:numPr>
          <w:ilvl w:val="0"/>
          <w:numId w:val="29"/>
        </w:numPr>
        <w:spacing w:line="360" w:lineRule="auto"/>
        <w:ind w:left="0" w:firstLine="0"/>
        <w:jc w:val="both"/>
        <w:rPr>
          <w:rFonts w:ascii="Calibri" w:hAnsi="Calibri" w:cs="Calibri"/>
          <w:i/>
          <w:sz w:val="22"/>
          <w:szCs w:val="22"/>
        </w:rPr>
      </w:pPr>
      <w:r w:rsidRPr="00B86A84">
        <w:rPr>
          <w:rFonts w:ascii="Calibri" w:hAnsi="Calibri" w:cs="Calibri"/>
          <w:i/>
          <w:sz w:val="22"/>
          <w:szCs w:val="22"/>
        </w:rPr>
        <w:t xml:space="preserve">το </w:t>
      </w:r>
      <w:r w:rsidRPr="00B86A84">
        <w:rPr>
          <w:rFonts w:ascii="Calibri" w:hAnsi="Calibri" w:cs="Calibri"/>
          <w:b/>
          <w:i/>
          <w:sz w:val="22"/>
          <w:szCs w:val="22"/>
        </w:rPr>
        <w:t xml:space="preserve">άρθρο 54 </w:t>
      </w:r>
      <w:r w:rsidRPr="00B86A84">
        <w:rPr>
          <w:rFonts w:ascii="Calibri" w:hAnsi="Calibri" w:cs="Calibri"/>
          <w:i/>
          <w:sz w:val="22"/>
          <w:szCs w:val="22"/>
        </w:rPr>
        <w:t>παρ</w:t>
      </w:r>
      <w:r w:rsidRPr="00B86A84">
        <w:rPr>
          <w:rFonts w:ascii="Calibri" w:hAnsi="Calibri" w:cs="Calibri"/>
          <w:b/>
          <w:i/>
          <w:sz w:val="22"/>
          <w:szCs w:val="22"/>
        </w:rPr>
        <w:t>. 7 του Ν.4412/2016</w:t>
      </w:r>
      <w:r w:rsidRPr="00B86A84">
        <w:rPr>
          <w:rFonts w:ascii="Calibri" w:hAnsi="Calibri" w:cs="Calibri"/>
          <w:i/>
          <w:sz w:val="22"/>
          <w:szCs w:val="22"/>
        </w:rPr>
        <w:t>: «Οι τεχνικές προδιαγραφές καθορίζονται και εγκρίνονται πριν  την έναρξη της διαδικασίας σύναψης της σύμβασης κατά το άρθρο 61.»</w:t>
      </w:r>
    </w:p>
    <w:p w:rsidR="00DA1762" w:rsidRPr="00B86A84" w:rsidRDefault="00DA1762" w:rsidP="00DA1762">
      <w:pPr>
        <w:numPr>
          <w:ilvl w:val="0"/>
          <w:numId w:val="29"/>
        </w:numPr>
        <w:spacing w:line="360" w:lineRule="auto"/>
        <w:ind w:left="0" w:firstLine="0"/>
        <w:jc w:val="both"/>
        <w:rPr>
          <w:rFonts w:ascii="Calibri" w:hAnsi="Calibri" w:cs="Calibri"/>
          <w:i/>
          <w:sz w:val="22"/>
          <w:szCs w:val="22"/>
        </w:rPr>
      </w:pPr>
      <w:r w:rsidRPr="00B86A84">
        <w:rPr>
          <w:rFonts w:ascii="Calibri" w:hAnsi="Calibri" w:cs="Calibri"/>
          <w:i/>
          <w:sz w:val="22"/>
          <w:szCs w:val="22"/>
        </w:rPr>
        <w:t>τ</w:t>
      </w:r>
      <w:r w:rsidRPr="00B86A84">
        <w:rPr>
          <w:rFonts w:ascii="Calibri" w:hAnsi="Calibri" w:cs="Calibri"/>
          <w:i/>
          <w:color w:val="000000"/>
          <w:sz w:val="22"/>
          <w:szCs w:val="22"/>
        </w:rPr>
        <w:t>ο</w:t>
      </w:r>
      <w:r w:rsidRPr="00B86A84">
        <w:rPr>
          <w:rFonts w:ascii="Calibri" w:hAnsi="Calibri" w:cs="Calibri"/>
          <w:b/>
          <w:bCs/>
          <w:i/>
          <w:color w:val="1C1C1C"/>
          <w:sz w:val="22"/>
          <w:szCs w:val="22"/>
        </w:rPr>
        <w:t xml:space="preserve"> άρθρο 206</w:t>
      </w:r>
      <w:r w:rsidRPr="00B86A84">
        <w:rPr>
          <w:rFonts w:ascii="Calibri" w:hAnsi="Calibri" w:cs="Calibri"/>
          <w:i/>
          <w:color w:val="333333"/>
          <w:sz w:val="22"/>
          <w:szCs w:val="22"/>
        </w:rPr>
        <w:t xml:space="preserve"> </w:t>
      </w:r>
      <w:r w:rsidRPr="00B86A84">
        <w:rPr>
          <w:rFonts w:ascii="Calibri" w:hAnsi="Calibri" w:cs="Calibri"/>
          <w:i/>
          <w:color w:val="000000"/>
          <w:sz w:val="22"/>
          <w:szCs w:val="22"/>
        </w:rPr>
        <w:t>παρ</w:t>
      </w:r>
      <w:r w:rsidRPr="00B86A84">
        <w:rPr>
          <w:rFonts w:ascii="Calibri" w:hAnsi="Calibri" w:cs="Calibri"/>
          <w:i/>
          <w:color w:val="333333"/>
          <w:sz w:val="22"/>
          <w:szCs w:val="22"/>
        </w:rPr>
        <w:t xml:space="preserve">. </w:t>
      </w:r>
      <w:r w:rsidRPr="00B86A84">
        <w:rPr>
          <w:rFonts w:ascii="Calibri" w:hAnsi="Calibri" w:cs="Calibri"/>
          <w:b/>
          <w:bCs/>
          <w:i/>
          <w:color w:val="1C1C1C"/>
          <w:sz w:val="22"/>
          <w:szCs w:val="22"/>
        </w:rPr>
        <w:t>1</w:t>
      </w:r>
      <w:r w:rsidRPr="00B86A84">
        <w:rPr>
          <w:rFonts w:ascii="Calibri" w:hAnsi="Calibri" w:cs="Calibri"/>
          <w:b/>
          <w:bCs/>
          <w:i/>
          <w:color w:val="666666"/>
          <w:sz w:val="22"/>
          <w:szCs w:val="22"/>
        </w:rPr>
        <w:t xml:space="preserve"> του </w:t>
      </w:r>
      <w:r w:rsidRPr="00B86A84">
        <w:rPr>
          <w:rFonts w:ascii="Calibri" w:hAnsi="Calibri" w:cs="Calibri"/>
          <w:b/>
          <w:bCs/>
          <w:i/>
          <w:color w:val="1C1C1C"/>
          <w:sz w:val="22"/>
          <w:szCs w:val="22"/>
        </w:rPr>
        <w:t>Ν. 4555/2018</w:t>
      </w:r>
      <w:r w:rsidRPr="00B86A84">
        <w:rPr>
          <w:rFonts w:ascii="Calibri" w:hAnsi="Calibri" w:cs="Calibri"/>
          <w:i/>
          <w:color w:val="333333"/>
          <w:sz w:val="22"/>
          <w:szCs w:val="22"/>
        </w:rPr>
        <w:t xml:space="preserve">, με το οποίο </w:t>
      </w:r>
      <w:r w:rsidRPr="00B86A84">
        <w:rPr>
          <w:rFonts w:ascii="Calibri" w:hAnsi="Calibri" w:cs="Calibri"/>
          <w:i/>
          <w:color w:val="000000"/>
          <w:sz w:val="22"/>
          <w:szCs w:val="22"/>
        </w:rPr>
        <w:t>δεν απαιτείται απόφαση του δημοτικού συμβουλίου για την εκκίνηση της διαδικασίας ανάθεσης δημόσιας σύμβασης έργου, προμήθειας ή γενικής υπηρεσίας</w:t>
      </w:r>
    </w:p>
    <w:p w:rsidR="00DA1762" w:rsidRPr="00B86A84" w:rsidRDefault="00DA1762" w:rsidP="00DA1762">
      <w:pPr>
        <w:numPr>
          <w:ilvl w:val="0"/>
          <w:numId w:val="29"/>
        </w:numPr>
        <w:spacing w:line="360" w:lineRule="auto"/>
        <w:ind w:left="0" w:firstLine="0"/>
        <w:jc w:val="both"/>
        <w:rPr>
          <w:rFonts w:ascii="Calibri" w:hAnsi="Calibri" w:cs="Calibri"/>
          <w:i/>
          <w:sz w:val="22"/>
          <w:szCs w:val="22"/>
        </w:rPr>
      </w:pPr>
      <w:r w:rsidRPr="00B86A84">
        <w:rPr>
          <w:rFonts w:ascii="Calibri" w:eastAsia="Cambria" w:hAnsi="Calibri" w:cs="Calibri"/>
          <w:i/>
          <w:sz w:val="22"/>
          <w:szCs w:val="22"/>
        </w:rPr>
        <w:t xml:space="preserve">τις διατάξεις του Ν. </w:t>
      </w:r>
      <w:r w:rsidRPr="00B86A84">
        <w:rPr>
          <w:rFonts w:ascii="Calibri" w:eastAsia="Cambria" w:hAnsi="Calibri" w:cs="Calibri"/>
          <w:b/>
          <w:i/>
          <w:sz w:val="22"/>
          <w:szCs w:val="22"/>
        </w:rPr>
        <w:t>4497/2017 (</w:t>
      </w:r>
      <w:r w:rsidRPr="00B86A84">
        <w:rPr>
          <w:rStyle w:val="a5"/>
          <w:rFonts w:ascii="Calibri" w:hAnsi="Calibri" w:cs="Calibri"/>
          <w:b w:val="0"/>
          <w:i/>
          <w:sz w:val="22"/>
          <w:szCs w:val="22"/>
        </w:rPr>
        <w:t>ΦΕΚ  Α’ 171/13.11.2017)</w:t>
      </w:r>
    </w:p>
    <w:p w:rsidR="00DA1762" w:rsidRPr="00B86A84" w:rsidRDefault="00DA1762" w:rsidP="00DA1762">
      <w:pPr>
        <w:numPr>
          <w:ilvl w:val="0"/>
          <w:numId w:val="29"/>
        </w:numPr>
        <w:spacing w:line="360" w:lineRule="auto"/>
        <w:ind w:left="0" w:firstLine="0"/>
        <w:jc w:val="both"/>
        <w:rPr>
          <w:rFonts w:ascii="Calibri" w:hAnsi="Calibri" w:cs="Calibri"/>
          <w:i/>
          <w:sz w:val="22"/>
          <w:szCs w:val="22"/>
        </w:rPr>
      </w:pPr>
      <w:r w:rsidRPr="00B86A84">
        <w:rPr>
          <w:rFonts w:ascii="Calibri" w:eastAsia="Cambria" w:hAnsi="Calibri" w:cs="Calibri"/>
          <w:i/>
          <w:color w:val="000000"/>
          <w:sz w:val="22"/>
          <w:szCs w:val="22"/>
        </w:rPr>
        <w:t>τις διατάξεις του Ν. 4605/2019 “Τροποποίηση διατάξεων του Ν. 4412/16 (</w:t>
      </w:r>
      <w:r w:rsidRPr="00B86A84">
        <w:rPr>
          <w:rStyle w:val="a5"/>
          <w:rFonts w:ascii="Calibri" w:hAnsi="Calibri" w:cs="Calibri"/>
          <w:b w:val="0"/>
          <w:i/>
          <w:sz w:val="22"/>
          <w:szCs w:val="22"/>
        </w:rPr>
        <w:t>ΦΕΚ Α’ 52/01.04.2019</w:t>
      </w:r>
      <w:r w:rsidRPr="00B86A84">
        <w:rPr>
          <w:rFonts w:ascii="Calibri" w:eastAsia="Cambria" w:hAnsi="Calibri" w:cs="Calibri"/>
          <w:i/>
          <w:color w:val="000000"/>
          <w:sz w:val="22"/>
          <w:szCs w:val="22"/>
        </w:rPr>
        <w:t xml:space="preserve">)”. </w:t>
      </w:r>
    </w:p>
    <w:p w:rsidR="00DA1762" w:rsidRPr="00B86A84" w:rsidRDefault="00DA1762" w:rsidP="00DA1762">
      <w:pPr>
        <w:numPr>
          <w:ilvl w:val="0"/>
          <w:numId w:val="29"/>
        </w:numPr>
        <w:spacing w:line="360" w:lineRule="auto"/>
        <w:ind w:left="0" w:firstLine="0"/>
        <w:jc w:val="both"/>
        <w:rPr>
          <w:rFonts w:ascii="Calibri" w:hAnsi="Calibri" w:cs="Calibri"/>
          <w:i/>
          <w:sz w:val="22"/>
          <w:szCs w:val="22"/>
        </w:rPr>
      </w:pPr>
      <w:r w:rsidRPr="00B86A84">
        <w:rPr>
          <w:rFonts w:ascii="Calibri" w:eastAsia="Cambria" w:hAnsi="Calibri" w:cs="Calibri"/>
          <w:i/>
          <w:sz w:val="22"/>
          <w:szCs w:val="22"/>
        </w:rPr>
        <w:t xml:space="preserve">Το Σχέδιο Διακήρυξης το οποίο επισυνάπτεται </w:t>
      </w:r>
    </w:p>
    <w:p w:rsidR="00DA1762" w:rsidRPr="00B86A84" w:rsidRDefault="00DA1762" w:rsidP="00DA1762">
      <w:pPr>
        <w:spacing w:line="360" w:lineRule="auto"/>
        <w:jc w:val="both"/>
        <w:rPr>
          <w:rFonts w:ascii="Calibri" w:hAnsi="Calibri" w:cs="Calibri"/>
          <w:i/>
          <w:sz w:val="22"/>
          <w:szCs w:val="22"/>
        </w:rPr>
      </w:pPr>
    </w:p>
    <w:p w:rsidR="00DA1762" w:rsidRPr="00B86A84" w:rsidRDefault="00DA1762" w:rsidP="00DA1762">
      <w:pPr>
        <w:jc w:val="center"/>
        <w:rPr>
          <w:rFonts w:ascii="Calibri" w:hAnsi="Calibri" w:cs="Calibri"/>
          <w:i/>
          <w:sz w:val="22"/>
          <w:szCs w:val="22"/>
        </w:rPr>
      </w:pPr>
      <w:r w:rsidRPr="00B86A84">
        <w:rPr>
          <w:rFonts w:ascii="Calibri" w:hAnsi="Calibri" w:cs="Calibri"/>
          <w:b/>
          <w:bCs/>
          <w:i/>
          <w:sz w:val="22"/>
          <w:szCs w:val="22"/>
        </w:rPr>
        <w:t>Καλείται η Οικονομική Επιτροπή</w:t>
      </w:r>
    </w:p>
    <w:p w:rsidR="00DA1762" w:rsidRPr="00B86A84" w:rsidRDefault="00DA1762" w:rsidP="00DA1762">
      <w:pPr>
        <w:jc w:val="center"/>
        <w:rPr>
          <w:rFonts w:ascii="Calibri" w:hAnsi="Calibri" w:cs="Calibri"/>
          <w:i/>
          <w:sz w:val="22"/>
          <w:szCs w:val="22"/>
          <w:highlight w:val="white"/>
        </w:rPr>
      </w:pPr>
    </w:p>
    <w:p w:rsidR="00DA1762" w:rsidRPr="00B86A84" w:rsidRDefault="00DA1762" w:rsidP="00DA1762">
      <w:pPr>
        <w:spacing w:line="360" w:lineRule="auto"/>
        <w:jc w:val="both"/>
        <w:rPr>
          <w:rFonts w:ascii="Calibri" w:hAnsi="Calibri" w:cs="Calibri"/>
          <w:i/>
          <w:sz w:val="22"/>
          <w:szCs w:val="22"/>
        </w:rPr>
      </w:pPr>
      <w:r w:rsidRPr="00B86A84">
        <w:rPr>
          <w:rFonts w:ascii="Calibri" w:hAnsi="Calibri" w:cs="Calibri"/>
          <w:i/>
          <w:sz w:val="22"/>
          <w:szCs w:val="22"/>
        </w:rPr>
        <w:lastRenderedPageBreak/>
        <w:t xml:space="preserve">Να καθορίσει τους όρους της διακήρυξης του </w:t>
      </w:r>
      <w:r w:rsidRPr="00B86A84">
        <w:rPr>
          <w:rFonts w:ascii="Calibri" w:hAnsi="Calibri" w:cs="Calibri"/>
          <w:bCs/>
          <w:i/>
          <w:sz w:val="22"/>
          <w:szCs w:val="22"/>
        </w:rPr>
        <w:t>συνοπτικού διαγωνισμού, με τίτλο</w:t>
      </w:r>
      <w:r w:rsidRPr="00B86A84">
        <w:rPr>
          <w:rFonts w:ascii="Calibri" w:hAnsi="Calibri" w:cs="Calibri"/>
          <w:i/>
          <w:sz w:val="22"/>
          <w:szCs w:val="22"/>
        </w:rPr>
        <w:t>:</w:t>
      </w:r>
      <w:r w:rsidRPr="00B86A84">
        <w:rPr>
          <w:rFonts w:ascii="Calibri" w:hAnsi="Calibri" w:cs="Calibri"/>
          <w:b/>
          <w:i/>
          <w:sz w:val="22"/>
          <w:szCs w:val="22"/>
        </w:rPr>
        <w:t xml:space="preserve">  </w:t>
      </w:r>
      <w:r w:rsidRPr="00B86A84">
        <w:rPr>
          <w:rStyle w:val="apple-style-span"/>
          <w:rFonts w:ascii="Calibri" w:eastAsia="Cambria" w:hAnsi="Calibri" w:cs="Calibri"/>
          <w:i/>
          <w:sz w:val="22"/>
          <w:szCs w:val="22"/>
        </w:rPr>
        <w:t>«</w:t>
      </w:r>
      <w:r w:rsidRPr="00B86A84">
        <w:rPr>
          <w:rFonts w:ascii="Calibri" w:eastAsia="Calibri" w:hAnsi="Calibri" w:cs="Calibri"/>
          <w:bCs/>
          <w:i/>
          <w:sz w:val="22"/>
          <w:szCs w:val="22"/>
        </w:rPr>
        <w:t xml:space="preserve">ΠΡΟΜΗΘΕΙΑ </w:t>
      </w:r>
      <w:r w:rsidRPr="00B86A84">
        <w:rPr>
          <w:rFonts w:ascii="Calibri" w:hAnsi="Calibri" w:cs="Calibri"/>
          <w:bCs/>
          <w:i/>
          <w:sz w:val="22"/>
          <w:szCs w:val="22"/>
        </w:rPr>
        <w:t xml:space="preserve">ΕΤΟΙΜΟΥ ΦΑΓΗΤΟΥ ΓΙΑ ΤΗ ΣΙΤΙΣΗ ΤΩΝ ΜΑΘΗΤΩΝ ΤΟΥ ΜΟΥΣΙΚΟΥ ΓΥΜΝΑΣΙΟΥ ΛΙΒΑΔΕΙΑΣ” ΣΧΟΛΙΚΟΥ ΕΤΟΥΣ 2020 – 2021» , </w:t>
      </w:r>
      <w:r w:rsidRPr="00B86A84">
        <w:rPr>
          <w:rFonts w:ascii="Calibri" w:hAnsi="Calibri" w:cs="Calibri"/>
          <w:i/>
          <w:sz w:val="22"/>
          <w:szCs w:val="22"/>
        </w:rPr>
        <w:t xml:space="preserve">συνολικού προϋπολογισμού </w:t>
      </w:r>
      <w:r w:rsidRPr="00B86A84">
        <w:rPr>
          <w:rFonts w:ascii="Calibri" w:hAnsi="Calibri" w:cs="Calibri"/>
          <w:b/>
          <w:i/>
          <w:sz w:val="22"/>
          <w:szCs w:val="22"/>
        </w:rPr>
        <w:t xml:space="preserve">26.910,00  € άνευ Φ.Π.Α. </w:t>
      </w:r>
      <w:r w:rsidRPr="00B86A84">
        <w:rPr>
          <w:rFonts w:ascii="Calibri" w:hAnsi="Calibri" w:cs="Calibri"/>
          <w:i/>
          <w:sz w:val="22"/>
          <w:szCs w:val="22"/>
        </w:rPr>
        <w:t>( 33.368,40 € με ΦΠΑ 24% )</w:t>
      </w:r>
      <w:r w:rsidRPr="00B86A84">
        <w:rPr>
          <w:rFonts w:ascii="Calibri" w:hAnsi="Calibri" w:cs="Calibri"/>
          <w:b/>
          <w:i/>
          <w:sz w:val="22"/>
          <w:szCs w:val="22"/>
        </w:rPr>
        <w:t xml:space="preserve"> </w:t>
      </w:r>
      <w:r w:rsidRPr="00B86A84">
        <w:rPr>
          <w:rFonts w:ascii="Calibri" w:hAnsi="Calibri" w:cs="Calibri"/>
          <w:bCs/>
          <w:i/>
          <w:sz w:val="22"/>
          <w:szCs w:val="22"/>
        </w:rPr>
        <w:t>σύμφωνα με την</w:t>
      </w:r>
      <w:r w:rsidRPr="00B86A84">
        <w:rPr>
          <w:rFonts w:ascii="Calibri" w:hAnsi="Calibri" w:cs="Calibri"/>
          <w:b/>
          <w:bCs/>
          <w:i/>
          <w:sz w:val="22"/>
          <w:szCs w:val="22"/>
        </w:rPr>
        <w:t xml:space="preserve">   </w:t>
      </w:r>
      <w:r w:rsidRPr="00B86A84">
        <w:rPr>
          <w:rFonts w:ascii="Calibri" w:hAnsi="Calibri" w:cs="Calibri"/>
          <w:i/>
          <w:sz w:val="22"/>
          <w:szCs w:val="22"/>
        </w:rPr>
        <w:t>υπ΄αρ</w:t>
      </w:r>
      <w:r w:rsidRPr="00B86A84">
        <w:rPr>
          <w:rFonts w:ascii="Calibri" w:hAnsi="Calibri" w:cs="Calibri"/>
          <w:b/>
          <w:i/>
          <w:color w:val="000000"/>
          <w:sz w:val="22"/>
          <w:szCs w:val="22"/>
        </w:rPr>
        <w:t xml:space="preserve">. </w:t>
      </w:r>
      <w:r w:rsidRPr="00B86A84">
        <w:rPr>
          <w:rFonts w:ascii="Calibri" w:hAnsi="Calibri" w:cs="Calibri"/>
          <w:i/>
          <w:color w:val="000000"/>
          <w:sz w:val="22"/>
          <w:szCs w:val="22"/>
        </w:rPr>
        <w:t>25</w:t>
      </w:r>
      <w:r w:rsidRPr="00B86A84">
        <w:rPr>
          <w:rFonts w:ascii="Calibri" w:hAnsi="Calibri" w:cs="Calibri"/>
          <w:bCs/>
          <w:i/>
          <w:color w:val="000000"/>
          <w:sz w:val="22"/>
          <w:szCs w:val="22"/>
        </w:rPr>
        <w:t>/2020</w:t>
      </w:r>
      <w:r w:rsidRPr="00B86A84">
        <w:rPr>
          <w:rFonts w:ascii="Calibri" w:hAnsi="Calibri" w:cs="Calibri"/>
          <w:bCs/>
          <w:i/>
          <w:color w:val="666666"/>
          <w:sz w:val="22"/>
          <w:szCs w:val="22"/>
        </w:rPr>
        <w:t xml:space="preserve"> </w:t>
      </w:r>
      <w:r w:rsidRPr="00B86A84">
        <w:rPr>
          <w:rFonts w:ascii="Calibri" w:hAnsi="Calibri" w:cs="Calibri"/>
          <w:bCs/>
          <w:i/>
          <w:sz w:val="22"/>
          <w:szCs w:val="22"/>
        </w:rPr>
        <w:t>μελέτη</w:t>
      </w:r>
      <w:r w:rsidRPr="00B86A84">
        <w:rPr>
          <w:rFonts w:ascii="Calibri" w:hAnsi="Calibri" w:cs="Calibri"/>
          <w:i/>
          <w:sz w:val="22"/>
          <w:szCs w:val="22"/>
        </w:rPr>
        <w:t xml:space="preserve">  που</w:t>
      </w:r>
      <w:r w:rsidRPr="00B86A84">
        <w:rPr>
          <w:rFonts w:ascii="Calibri" w:hAnsi="Calibri" w:cs="Calibri"/>
          <w:i/>
          <w:color w:val="000000"/>
          <w:sz w:val="22"/>
          <w:szCs w:val="22"/>
        </w:rPr>
        <w:t xml:space="preserve"> θα αποτελέσουν αναπόσπαστο μέρος της απόφασή σας.</w:t>
      </w:r>
    </w:p>
    <w:p w:rsidR="0036103B" w:rsidRPr="00E82A7B" w:rsidRDefault="0036103B" w:rsidP="0036103B">
      <w:pPr>
        <w:pStyle w:val="af2"/>
        <w:ind w:firstLine="0"/>
        <w:rPr>
          <w:rFonts w:ascii="Calibri" w:hAnsi="Calibri" w:cs="Calibri"/>
          <w:i/>
          <w:iCs/>
          <w:sz w:val="22"/>
          <w:szCs w:val="22"/>
          <w:lang w:eastAsia="el-GR"/>
        </w:rPr>
      </w:pPr>
    </w:p>
    <w:p w:rsidR="0036103B" w:rsidRPr="00E82A7B" w:rsidRDefault="0036103B" w:rsidP="0036103B">
      <w:pPr>
        <w:shd w:val="clear" w:color="auto" w:fill="FFFFFF"/>
        <w:jc w:val="both"/>
        <w:rPr>
          <w:rFonts w:ascii="Calibri" w:eastAsia="Arial" w:hAnsi="Calibri" w:cs="Calibri"/>
          <w:kern w:val="1"/>
          <w:sz w:val="22"/>
          <w:szCs w:val="22"/>
          <w:lang w:bidi="hi-IN"/>
        </w:rPr>
      </w:pPr>
      <w:r w:rsidRPr="00E82A7B">
        <w:rPr>
          <w:rFonts w:ascii="Calibri" w:eastAsia="Arial" w:hAnsi="Calibri" w:cs="Calibri"/>
          <w:b/>
          <w:sz w:val="22"/>
          <w:szCs w:val="22"/>
        </w:rPr>
        <w:t xml:space="preserve"> </w:t>
      </w:r>
      <w:r w:rsidRPr="00E82A7B">
        <w:rPr>
          <w:rFonts w:ascii="Calibri" w:eastAsia="Arial" w:hAnsi="Calibri" w:cs="Calibri"/>
          <w:sz w:val="22"/>
          <w:szCs w:val="22"/>
        </w:rPr>
        <w:t xml:space="preserve">     </w:t>
      </w:r>
      <w:r w:rsidRPr="00E82A7B">
        <w:rPr>
          <w:rFonts w:ascii="Calibri" w:eastAsia="Arial" w:hAnsi="Calibri" w:cs="Calibri"/>
          <w:kern w:val="1"/>
          <w:sz w:val="22"/>
          <w:szCs w:val="22"/>
          <w:lang w:bidi="hi-IN"/>
        </w:rPr>
        <w:t>Η Οικονομική Επιτροπή  λαμβάνοντας υπόψη:</w:t>
      </w:r>
    </w:p>
    <w:p w:rsidR="0036103B" w:rsidRPr="00E82A7B" w:rsidRDefault="0036103B" w:rsidP="0036103B">
      <w:pPr>
        <w:shd w:val="clear" w:color="auto" w:fill="FFFFFF"/>
        <w:jc w:val="both"/>
        <w:rPr>
          <w:rFonts w:ascii="Calibri" w:eastAsia="Arial" w:hAnsi="Calibri" w:cs="Calibri"/>
          <w:kern w:val="1"/>
          <w:sz w:val="22"/>
          <w:szCs w:val="22"/>
          <w:lang w:bidi="hi-IN"/>
        </w:rPr>
      </w:pPr>
    </w:p>
    <w:p w:rsidR="0036103B" w:rsidRPr="00E82A7B" w:rsidRDefault="0036103B" w:rsidP="0036103B">
      <w:pPr>
        <w:pStyle w:val="af9"/>
        <w:numPr>
          <w:ilvl w:val="0"/>
          <w:numId w:val="45"/>
        </w:numPr>
        <w:suppressAutoHyphens w:val="0"/>
        <w:jc w:val="both"/>
        <w:rPr>
          <w:rFonts w:ascii="Calibri" w:hAnsi="Calibri" w:cs="Calibri"/>
          <w:color w:val="000000"/>
          <w:sz w:val="22"/>
          <w:szCs w:val="22"/>
          <w:lang w:eastAsia="el-GR"/>
        </w:rPr>
      </w:pPr>
      <w:r w:rsidRPr="00E82A7B">
        <w:rPr>
          <w:rFonts w:ascii="Calibri" w:hAnsi="Calibri" w:cs="Calibri"/>
          <w:color w:val="000000"/>
          <w:sz w:val="22"/>
          <w:szCs w:val="22"/>
          <w:lang w:eastAsia="el-GR"/>
        </w:rPr>
        <w:t>το με αριθ. Πρωτ. 1592</w:t>
      </w:r>
      <w:r w:rsidR="00DA1762" w:rsidRPr="00E82A7B">
        <w:rPr>
          <w:rFonts w:ascii="Calibri" w:hAnsi="Calibri" w:cs="Calibri"/>
          <w:color w:val="000000"/>
          <w:sz w:val="22"/>
          <w:szCs w:val="22"/>
          <w:lang w:eastAsia="el-GR"/>
        </w:rPr>
        <w:t>7</w:t>
      </w:r>
      <w:r w:rsidRPr="00E82A7B">
        <w:rPr>
          <w:rFonts w:ascii="Calibri" w:hAnsi="Calibri" w:cs="Calibri"/>
          <w:color w:val="000000"/>
          <w:sz w:val="22"/>
          <w:szCs w:val="22"/>
          <w:lang w:eastAsia="el-GR"/>
        </w:rPr>
        <w:t xml:space="preserve">/19-8-2020 έγγραφο του Τμ. Προϋπολογισμού Λογιστηρίου &amp;   </w:t>
      </w:r>
    </w:p>
    <w:p w:rsidR="0036103B" w:rsidRPr="00E82A7B" w:rsidRDefault="0036103B" w:rsidP="0036103B">
      <w:pPr>
        <w:pStyle w:val="af9"/>
        <w:numPr>
          <w:ilvl w:val="0"/>
          <w:numId w:val="45"/>
        </w:numPr>
        <w:suppressAutoHyphens w:val="0"/>
        <w:jc w:val="both"/>
        <w:rPr>
          <w:rFonts w:ascii="Calibri" w:hAnsi="Calibri" w:cs="Calibri"/>
          <w:color w:val="000000"/>
          <w:sz w:val="22"/>
          <w:szCs w:val="22"/>
          <w:lang w:eastAsia="el-GR"/>
        </w:rPr>
      </w:pPr>
      <w:r w:rsidRPr="00E82A7B">
        <w:rPr>
          <w:rFonts w:ascii="Calibri" w:hAnsi="Calibri" w:cs="Calibri"/>
          <w:color w:val="000000"/>
          <w:sz w:val="22"/>
          <w:szCs w:val="22"/>
          <w:lang w:eastAsia="el-GR"/>
        </w:rPr>
        <w:t>Προμηθειών και τον πίνακα αυτού.</w:t>
      </w:r>
    </w:p>
    <w:p w:rsidR="0036103B" w:rsidRPr="00E82A7B" w:rsidRDefault="0036103B" w:rsidP="0036103B">
      <w:pPr>
        <w:pStyle w:val="af9"/>
        <w:widowControl w:val="0"/>
        <w:numPr>
          <w:ilvl w:val="0"/>
          <w:numId w:val="45"/>
        </w:numPr>
        <w:jc w:val="both"/>
        <w:rPr>
          <w:rFonts w:ascii="Calibri" w:hAnsi="Calibri" w:cs="Calibri"/>
          <w:sz w:val="22"/>
          <w:szCs w:val="22"/>
        </w:rPr>
      </w:pPr>
      <w:r w:rsidRPr="00E82A7B">
        <w:rPr>
          <w:rFonts w:ascii="Calibri" w:hAnsi="Calibri" w:cs="Calibri"/>
          <w:sz w:val="22"/>
          <w:szCs w:val="22"/>
        </w:rPr>
        <w:t xml:space="preserve">Τις διατάξεις του  άρθρου 3  του Ν. 4623/9-8-2019 (που αντικατέστησε το άρθρο 72 του Ν. </w:t>
      </w:r>
      <w:r w:rsidRPr="00E82A7B">
        <w:rPr>
          <w:rFonts w:ascii="Calibri" w:eastAsia="Liberation Serif" w:hAnsi="Calibri" w:cs="Calibri"/>
          <w:color w:val="00000A"/>
          <w:sz w:val="22"/>
          <w:szCs w:val="22"/>
        </w:rPr>
        <w:t xml:space="preserve">      </w:t>
      </w:r>
    </w:p>
    <w:p w:rsidR="0036103B" w:rsidRPr="00E82A7B" w:rsidRDefault="0036103B" w:rsidP="0036103B">
      <w:pPr>
        <w:suppressAutoHyphens w:val="0"/>
        <w:spacing w:line="360" w:lineRule="auto"/>
        <w:ind w:left="709"/>
        <w:jc w:val="both"/>
        <w:rPr>
          <w:rFonts w:ascii="Calibri" w:hAnsi="Calibri" w:cs="Calibri"/>
          <w:sz w:val="22"/>
          <w:szCs w:val="22"/>
        </w:rPr>
      </w:pPr>
      <w:r w:rsidRPr="00E82A7B">
        <w:rPr>
          <w:rFonts w:ascii="Calibri" w:hAnsi="Calibri" w:cs="Calibri"/>
          <w:sz w:val="22"/>
          <w:szCs w:val="22"/>
        </w:rPr>
        <w:t>3852/2010</w:t>
      </w:r>
    </w:p>
    <w:p w:rsidR="0036103B" w:rsidRPr="00E82A7B" w:rsidRDefault="0036103B" w:rsidP="0036103B">
      <w:pPr>
        <w:pStyle w:val="af9"/>
        <w:numPr>
          <w:ilvl w:val="0"/>
          <w:numId w:val="45"/>
        </w:numPr>
        <w:suppressAutoHyphens w:val="0"/>
        <w:spacing w:line="360" w:lineRule="auto"/>
        <w:jc w:val="both"/>
        <w:rPr>
          <w:rFonts w:ascii="Calibri" w:hAnsi="Calibri" w:cs="Calibri"/>
          <w:sz w:val="22"/>
          <w:szCs w:val="22"/>
        </w:rPr>
      </w:pPr>
      <w:r w:rsidRPr="00E82A7B">
        <w:rPr>
          <w:rFonts w:ascii="Calibri" w:hAnsi="Calibri" w:cs="Calibri"/>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κορωνοϊου </w:t>
      </w:r>
      <w:r w:rsidRPr="00E82A7B">
        <w:rPr>
          <w:rFonts w:ascii="Calibri" w:hAnsi="Calibri" w:cs="Calibri"/>
          <w:sz w:val="22"/>
          <w:szCs w:val="22"/>
          <w:lang w:val="en-US"/>
        </w:rPr>
        <w:t>COVID</w:t>
      </w:r>
      <w:r w:rsidRPr="00E82A7B">
        <w:rPr>
          <w:rFonts w:ascii="Calibri" w:hAnsi="Calibri" w:cs="Calibri"/>
          <w:sz w:val="22"/>
          <w:szCs w:val="22"/>
        </w:rPr>
        <w:t>-19 και της ανάγκης περιορισμού της διάδοσής του»</w:t>
      </w:r>
    </w:p>
    <w:p w:rsidR="0036103B" w:rsidRPr="00E82A7B" w:rsidRDefault="0036103B" w:rsidP="0036103B">
      <w:pPr>
        <w:pStyle w:val="af9"/>
        <w:numPr>
          <w:ilvl w:val="0"/>
          <w:numId w:val="45"/>
        </w:numPr>
        <w:rPr>
          <w:rFonts w:ascii="Calibri" w:hAnsi="Calibri" w:cs="Calibri"/>
          <w:sz w:val="22"/>
          <w:szCs w:val="22"/>
        </w:rPr>
      </w:pPr>
      <w:r w:rsidRPr="00E82A7B">
        <w:rPr>
          <w:rFonts w:ascii="Calibri" w:hAnsi="Calibri" w:cs="Calibri"/>
          <w:sz w:val="22"/>
          <w:szCs w:val="22"/>
        </w:rPr>
        <w:t xml:space="preserve">τις </w:t>
      </w:r>
      <w:r w:rsidR="00E34293">
        <w:rPr>
          <w:rFonts w:ascii="Calibri" w:hAnsi="Calibri" w:cs="Calibri"/>
          <w:sz w:val="22"/>
          <w:szCs w:val="22"/>
        </w:rPr>
        <w:t xml:space="preserve"> </w:t>
      </w:r>
      <w:r w:rsidRPr="00E82A7B">
        <w:rPr>
          <w:rFonts w:ascii="Calibri" w:hAnsi="Calibri" w:cs="Calibri"/>
          <w:sz w:val="22"/>
          <w:szCs w:val="22"/>
        </w:rPr>
        <w:t xml:space="preserve">με αριθμ. πρωτ 18318/13-3-2020 (ΑΔΑ:9ΛΠΧ46ΜΤΛ6-1ΑΕ) και 20930/31-3-2020 (ΑΔΑ: 6ΩΠΥ46ΜΤΛ6-50Ψ)  εγκυκλίους  του Υπουργείου Εσωτερικών </w:t>
      </w:r>
    </w:p>
    <w:p w:rsidR="00DA1762" w:rsidRPr="00E82A7B" w:rsidRDefault="00DA1762" w:rsidP="00DA1762">
      <w:pPr>
        <w:pStyle w:val="af9"/>
        <w:numPr>
          <w:ilvl w:val="0"/>
          <w:numId w:val="45"/>
        </w:numPr>
        <w:tabs>
          <w:tab w:val="left" w:pos="559"/>
          <w:tab w:val="left" w:pos="1555"/>
        </w:tabs>
        <w:spacing w:line="276" w:lineRule="auto"/>
        <w:jc w:val="both"/>
        <w:rPr>
          <w:rFonts w:ascii="Calibri" w:eastAsia="SimSun" w:hAnsi="Calibri" w:cs="Calibri"/>
          <w:bCs/>
          <w:iCs/>
          <w:sz w:val="22"/>
          <w:szCs w:val="22"/>
        </w:rPr>
      </w:pPr>
      <w:r w:rsidRPr="00E82A7B">
        <w:rPr>
          <w:rFonts w:ascii="Calibri" w:eastAsia="SimSun" w:hAnsi="Calibri" w:cs="Calibri"/>
          <w:bCs/>
          <w:iCs/>
          <w:sz w:val="22"/>
          <w:szCs w:val="22"/>
        </w:rPr>
        <w:t>- Την 188/2020 απόφασή της</w:t>
      </w:r>
    </w:p>
    <w:p w:rsidR="00DA1762" w:rsidRPr="00E82A7B" w:rsidRDefault="00DA1762" w:rsidP="00DA1762">
      <w:pPr>
        <w:pStyle w:val="af9"/>
        <w:numPr>
          <w:ilvl w:val="0"/>
          <w:numId w:val="45"/>
        </w:numPr>
        <w:tabs>
          <w:tab w:val="left" w:pos="559"/>
          <w:tab w:val="left" w:pos="1555"/>
        </w:tabs>
        <w:spacing w:line="276" w:lineRule="auto"/>
        <w:jc w:val="both"/>
        <w:rPr>
          <w:rFonts w:ascii="Calibri" w:eastAsia="SimSun" w:hAnsi="Calibri" w:cs="Calibri"/>
          <w:bCs/>
          <w:iCs/>
          <w:sz w:val="22"/>
          <w:szCs w:val="22"/>
        </w:rPr>
      </w:pPr>
      <w:r w:rsidRPr="00E82A7B">
        <w:rPr>
          <w:rFonts w:ascii="Calibri" w:eastAsia="SimSun" w:hAnsi="Calibri" w:cs="Calibri"/>
          <w:bCs/>
          <w:iCs/>
          <w:sz w:val="22"/>
          <w:szCs w:val="22"/>
        </w:rPr>
        <w:t xml:space="preserve">- </w:t>
      </w:r>
      <w:r w:rsidRPr="00E82A7B">
        <w:rPr>
          <w:rFonts w:ascii="Calibri" w:hAnsi="Calibri" w:cs="Calibri"/>
          <w:sz w:val="22"/>
          <w:szCs w:val="22"/>
        </w:rPr>
        <w:t>Την αριθ. 25/2020 Μελέτη της  Δ/νσης  Οικονομικών προϋπολογισμού</w:t>
      </w:r>
      <w:r w:rsidRPr="00E82A7B">
        <w:rPr>
          <w:rFonts w:ascii="Calibri" w:eastAsia="Arial" w:hAnsi="Calibri" w:cs="Calibri"/>
          <w:sz w:val="22"/>
          <w:szCs w:val="22"/>
        </w:rPr>
        <w:t xml:space="preserve"> </w:t>
      </w:r>
      <w:r w:rsidRPr="00E82A7B">
        <w:rPr>
          <w:rFonts w:ascii="Calibri" w:hAnsi="Calibri" w:cs="Calibri"/>
          <w:sz w:val="22"/>
          <w:szCs w:val="22"/>
        </w:rPr>
        <w:t xml:space="preserve">26.910,00  € άνευ Φ.Π.Α. ( 33.368,40 € με ΦΠΑ 24% ) </w:t>
      </w:r>
    </w:p>
    <w:p w:rsidR="00DA1762" w:rsidRPr="00E82A7B" w:rsidRDefault="00DA1762" w:rsidP="00DA1762">
      <w:pPr>
        <w:pStyle w:val="af9"/>
        <w:numPr>
          <w:ilvl w:val="0"/>
          <w:numId w:val="45"/>
        </w:numPr>
        <w:tabs>
          <w:tab w:val="left" w:pos="559"/>
          <w:tab w:val="left" w:pos="1555"/>
        </w:tabs>
        <w:spacing w:line="276" w:lineRule="auto"/>
        <w:jc w:val="both"/>
        <w:rPr>
          <w:rFonts w:ascii="Calibri" w:eastAsia="SimSun" w:hAnsi="Calibri" w:cs="Calibri"/>
          <w:bCs/>
          <w:iCs/>
          <w:sz w:val="22"/>
          <w:szCs w:val="22"/>
        </w:rPr>
      </w:pPr>
      <w:r w:rsidRPr="00E82A7B">
        <w:rPr>
          <w:rFonts w:ascii="Calibri" w:eastAsia="SimSun" w:hAnsi="Calibri" w:cs="Calibri"/>
          <w:bCs/>
          <w:iCs/>
          <w:sz w:val="22"/>
          <w:szCs w:val="22"/>
        </w:rPr>
        <w:t xml:space="preserve">-  </w:t>
      </w:r>
      <w:r w:rsidRPr="00E82A7B">
        <w:rPr>
          <w:rFonts w:ascii="Calibri" w:hAnsi="Calibri" w:cs="Calibri"/>
          <w:sz w:val="22"/>
          <w:szCs w:val="22"/>
        </w:rPr>
        <w:t>το σχέδιο διακήρυξης που είχε διανεμηθεί</w:t>
      </w:r>
    </w:p>
    <w:p w:rsidR="00DA1762" w:rsidRPr="00E82A7B" w:rsidRDefault="00DA1762" w:rsidP="00DA1762">
      <w:pPr>
        <w:pStyle w:val="af9"/>
        <w:numPr>
          <w:ilvl w:val="0"/>
          <w:numId w:val="45"/>
        </w:numPr>
        <w:tabs>
          <w:tab w:val="left" w:pos="559"/>
          <w:tab w:val="left" w:pos="1555"/>
        </w:tabs>
        <w:spacing w:line="276" w:lineRule="auto"/>
        <w:jc w:val="both"/>
        <w:rPr>
          <w:rFonts w:ascii="Calibri" w:hAnsi="Calibri" w:cs="Calibri"/>
          <w:sz w:val="22"/>
          <w:szCs w:val="22"/>
        </w:rPr>
      </w:pPr>
      <w:r w:rsidRPr="00E82A7B">
        <w:rPr>
          <w:rFonts w:ascii="Calibri" w:eastAsia="SimSun" w:hAnsi="Calibri" w:cs="Calibri"/>
          <w:bCs/>
          <w:iCs/>
          <w:sz w:val="22"/>
          <w:szCs w:val="22"/>
        </w:rPr>
        <w:t xml:space="preserve"> - τις διατάξεις  του </w:t>
      </w:r>
      <w:r w:rsidR="00B86A84">
        <w:rPr>
          <w:rFonts w:ascii="Calibri" w:eastAsia="SimSun" w:hAnsi="Calibri" w:cs="Calibri"/>
          <w:bCs/>
          <w:iCs/>
          <w:sz w:val="22"/>
          <w:szCs w:val="22"/>
        </w:rPr>
        <w:t xml:space="preserve">άρθρου </w:t>
      </w:r>
      <w:r w:rsidR="00B86A84" w:rsidRPr="00B86A84">
        <w:rPr>
          <w:rFonts w:ascii="Calibri" w:hAnsi="Calibri" w:cs="Calibri"/>
          <w:b/>
          <w:sz w:val="22"/>
          <w:szCs w:val="22"/>
        </w:rPr>
        <w:t xml:space="preserve">54 </w:t>
      </w:r>
      <w:r w:rsidR="00B86A84" w:rsidRPr="00B86A84">
        <w:rPr>
          <w:rFonts w:ascii="Calibri" w:hAnsi="Calibri" w:cs="Calibri"/>
          <w:sz w:val="22"/>
          <w:szCs w:val="22"/>
        </w:rPr>
        <w:t>παρ</w:t>
      </w:r>
      <w:r w:rsidR="00B86A84" w:rsidRPr="00B86A84">
        <w:rPr>
          <w:rFonts w:ascii="Calibri" w:hAnsi="Calibri" w:cs="Calibri"/>
          <w:b/>
          <w:sz w:val="22"/>
          <w:szCs w:val="22"/>
        </w:rPr>
        <w:t>. 7 του Ν.4412/2016</w:t>
      </w:r>
      <w:r w:rsidR="00B86A84">
        <w:rPr>
          <w:rFonts w:ascii="Calibri" w:eastAsia="SimSun" w:hAnsi="Calibri" w:cs="Calibri"/>
          <w:bCs/>
          <w:iCs/>
          <w:sz w:val="22"/>
          <w:szCs w:val="22"/>
        </w:rPr>
        <w:t>.</w:t>
      </w:r>
    </w:p>
    <w:p w:rsidR="00DA1762" w:rsidRPr="00E82A7B" w:rsidRDefault="00DA1762" w:rsidP="00DA1762">
      <w:pPr>
        <w:pStyle w:val="af9"/>
        <w:numPr>
          <w:ilvl w:val="0"/>
          <w:numId w:val="45"/>
        </w:numPr>
        <w:tabs>
          <w:tab w:val="left" w:pos="559"/>
          <w:tab w:val="left" w:pos="1555"/>
        </w:tabs>
        <w:spacing w:line="276" w:lineRule="auto"/>
        <w:jc w:val="both"/>
        <w:rPr>
          <w:rFonts w:ascii="Calibri" w:hAnsi="Calibri" w:cs="Calibri"/>
          <w:sz w:val="22"/>
          <w:szCs w:val="22"/>
        </w:rPr>
      </w:pPr>
      <w:r w:rsidRPr="00E82A7B">
        <w:rPr>
          <w:rFonts w:ascii="Calibri" w:eastAsia="SimSun" w:hAnsi="Calibri" w:cs="Calibri"/>
          <w:bCs/>
          <w:iCs/>
          <w:sz w:val="22"/>
          <w:szCs w:val="22"/>
        </w:rPr>
        <w:t xml:space="preserve">- το </w:t>
      </w:r>
      <w:r w:rsidRPr="00E82A7B">
        <w:rPr>
          <w:rFonts w:ascii="Calibri" w:hAnsi="Calibri" w:cs="Calibri"/>
          <w:bCs/>
          <w:color w:val="1C1C1C"/>
          <w:sz w:val="22"/>
          <w:szCs w:val="22"/>
        </w:rPr>
        <w:t>άρθρο 206</w:t>
      </w:r>
      <w:r w:rsidRPr="00E82A7B">
        <w:rPr>
          <w:rFonts w:ascii="Calibri" w:hAnsi="Calibri" w:cs="Calibri"/>
          <w:color w:val="333333"/>
          <w:sz w:val="22"/>
          <w:szCs w:val="22"/>
        </w:rPr>
        <w:t xml:space="preserve"> </w:t>
      </w:r>
      <w:r w:rsidRPr="00E82A7B">
        <w:rPr>
          <w:rFonts w:ascii="Calibri" w:hAnsi="Calibri" w:cs="Calibri"/>
          <w:color w:val="000000"/>
          <w:sz w:val="22"/>
          <w:szCs w:val="22"/>
        </w:rPr>
        <w:t>παρ</w:t>
      </w:r>
      <w:r w:rsidRPr="00E82A7B">
        <w:rPr>
          <w:rFonts w:ascii="Calibri" w:hAnsi="Calibri" w:cs="Calibri"/>
          <w:color w:val="333333"/>
          <w:sz w:val="22"/>
          <w:szCs w:val="22"/>
        </w:rPr>
        <w:t xml:space="preserve">. </w:t>
      </w:r>
      <w:r w:rsidRPr="00E82A7B">
        <w:rPr>
          <w:rFonts w:ascii="Calibri" w:hAnsi="Calibri" w:cs="Calibri"/>
          <w:bCs/>
          <w:color w:val="1C1C1C"/>
          <w:sz w:val="22"/>
          <w:szCs w:val="22"/>
        </w:rPr>
        <w:t>1</w:t>
      </w:r>
      <w:r w:rsidRPr="00E82A7B">
        <w:rPr>
          <w:rFonts w:ascii="Calibri" w:hAnsi="Calibri" w:cs="Calibri"/>
          <w:bCs/>
          <w:color w:val="666666"/>
          <w:sz w:val="22"/>
          <w:szCs w:val="22"/>
        </w:rPr>
        <w:t xml:space="preserve"> του </w:t>
      </w:r>
      <w:r w:rsidRPr="00E82A7B">
        <w:rPr>
          <w:rFonts w:ascii="Calibri" w:hAnsi="Calibri" w:cs="Calibri"/>
          <w:bCs/>
          <w:color w:val="1C1C1C"/>
          <w:sz w:val="22"/>
          <w:szCs w:val="22"/>
        </w:rPr>
        <w:t>Ν. 4555/2018</w:t>
      </w:r>
    </w:p>
    <w:p w:rsidR="00DA1762" w:rsidRPr="00E82A7B" w:rsidRDefault="00DA1762" w:rsidP="00E34293">
      <w:pPr>
        <w:numPr>
          <w:ilvl w:val="0"/>
          <w:numId w:val="45"/>
        </w:numPr>
        <w:spacing w:line="360" w:lineRule="auto"/>
        <w:ind w:left="567" w:hanging="141"/>
        <w:jc w:val="both"/>
        <w:rPr>
          <w:rFonts w:ascii="Calibri" w:hAnsi="Calibri" w:cs="Calibri"/>
          <w:sz w:val="22"/>
          <w:szCs w:val="22"/>
        </w:rPr>
      </w:pPr>
      <w:r w:rsidRPr="00E82A7B">
        <w:rPr>
          <w:rFonts w:ascii="Calibri" w:eastAsia="Cambria" w:hAnsi="Calibri" w:cs="Calibri"/>
          <w:sz w:val="22"/>
          <w:szCs w:val="22"/>
        </w:rPr>
        <w:t xml:space="preserve">- τις διατάξεις του Ν. </w:t>
      </w:r>
      <w:r w:rsidRPr="00E82A7B">
        <w:rPr>
          <w:rFonts w:ascii="Calibri" w:eastAsia="Cambria" w:hAnsi="Calibri" w:cs="Calibri"/>
          <w:b/>
          <w:sz w:val="22"/>
          <w:szCs w:val="22"/>
        </w:rPr>
        <w:t>4497/2017 (</w:t>
      </w:r>
      <w:r w:rsidRPr="00E82A7B">
        <w:rPr>
          <w:rStyle w:val="a5"/>
          <w:rFonts w:ascii="Calibri" w:hAnsi="Calibri" w:cs="Calibri"/>
          <w:b w:val="0"/>
          <w:sz w:val="22"/>
          <w:szCs w:val="22"/>
        </w:rPr>
        <w:t>ΦΕΚ  Α’ 171/13.11.2017)</w:t>
      </w:r>
    </w:p>
    <w:p w:rsidR="00DA1762" w:rsidRPr="00B86A84" w:rsidRDefault="00DA1762" w:rsidP="00DA1762">
      <w:pPr>
        <w:numPr>
          <w:ilvl w:val="0"/>
          <w:numId w:val="45"/>
        </w:numPr>
        <w:spacing w:line="360" w:lineRule="auto"/>
        <w:jc w:val="both"/>
        <w:rPr>
          <w:rFonts w:ascii="Calibri" w:hAnsi="Calibri" w:cs="Calibri"/>
          <w:sz w:val="22"/>
          <w:szCs w:val="22"/>
        </w:rPr>
      </w:pPr>
      <w:r w:rsidRPr="00E82A7B">
        <w:rPr>
          <w:rFonts w:ascii="Calibri" w:eastAsia="Cambria" w:hAnsi="Calibri" w:cs="Calibri"/>
          <w:color w:val="000000"/>
          <w:sz w:val="22"/>
          <w:szCs w:val="22"/>
        </w:rPr>
        <w:t>- τις διατάξεις του Ν. 4605/2019 “Τροποποίηση διατάξεων του Ν. 4412/16 (</w:t>
      </w:r>
      <w:r w:rsidRPr="00E82A7B">
        <w:rPr>
          <w:rStyle w:val="a5"/>
          <w:rFonts w:ascii="Calibri" w:hAnsi="Calibri" w:cs="Calibri"/>
          <w:b w:val="0"/>
          <w:sz w:val="22"/>
          <w:szCs w:val="22"/>
        </w:rPr>
        <w:t>ΦΕΚ Α’ 52/01.04.2019</w:t>
      </w:r>
      <w:r w:rsidRPr="00E82A7B">
        <w:rPr>
          <w:rFonts w:ascii="Calibri" w:eastAsia="Cambria" w:hAnsi="Calibri" w:cs="Calibri"/>
          <w:color w:val="000000"/>
          <w:sz w:val="22"/>
          <w:szCs w:val="22"/>
        </w:rPr>
        <w:t xml:space="preserve">)”. </w:t>
      </w:r>
    </w:p>
    <w:p w:rsidR="00B86A84" w:rsidRPr="00B86A84" w:rsidRDefault="00B86A84" w:rsidP="00DA1762">
      <w:pPr>
        <w:numPr>
          <w:ilvl w:val="0"/>
          <w:numId w:val="45"/>
        </w:numPr>
        <w:spacing w:line="360" w:lineRule="auto"/>
        <w:jc w:val="both"/>
        <w:rPr>
          <w:rFonts w:ascii="Calibri" w:hAnsi="Calibri" w:cs="Calibri"/>
          <w:sz w:val="22"/>
          <w:szCs w:val="22"/>
        </w:rPr>
      </w:pPr>
      <w:r>
        <w:rPr>
          <w:rStyle w:val="apple-style-span"/>
          <w:rFonts w:ascii="Calibri" w:eastAsia="Cambria" w:hAnsi="Calibri" w:cs="Calibri"/>
          <w:color w:val="000000"/>
          <w:sz w:val="22"/>
          <w:szCs w:val="22"/>
        </w:rPr>
        <w:t xml:space="preserve">Την </w:t>
      </w:r>
      <w:r w:rsidRPr="00B86A84">
        <w:rPr>
          <w:rStyle w:val="apple-style-span"/>
          <w:rFonts w:ascii="Calibri" w:eastAsia="Cambria" w:hAnsi="Calibri" w:cs="Calibri"/>
          <w:color w:val="000000"/>
          <w:sz w:val="22"/>
          <w:szCs w:val="22"/>
        </w:rPr>
        <w:t xml:space="preserve"> υπ’ αριθ. 761/</w:t>
      </w:r>
      <w:r w:rsidRPr="00B86A84">
        <w:rPr>
          <w:rStyle w:val="apple-style-span"/>
          <w:rFonts w:ascii="Calibri" w:eastAsia="Cambria" w:hAnsi="Calibri" w:cs="Calibri"/>
          <w:sz w:val="22"/>
          <w:szCs w:val="22"/>
        </w:rPr>
        <w:t xml:space="preserve">2020 </w:t>
      </w:r>
      <w:r w:rsidRPr="00B86A84">
        <w:rPr>
          <w:rStyle w:val="apple-style-span"/>
          <w:rFonts w:ascii="Calibri" w:eastAsia="Cambria" w:hAnsi="Calibri" w:cs="Calibri"/>
          <w:color w:val="000000"/>
          <w:sz w:val="22"/>
          <w:szCs w:val="22"/>
        </w:rPr>
        <w:t xml:space="preserve">Απόφαση Ανάληψης Υποχρέωσης ( ΑΔΑ:ΩΦΝΟΣΩΛΗ- ΘΦΓ) </w:t>
      </w:r>
      <w:r>
        <w:rPr>
          <w:rStyle w:val="apple-style-span"/>
          <w:rFonts w:ascii="Calibri" w:eastAsia="Cambria" w:hAnsi="Calibri" w:cs="Calibri"/>
          <w:color w:val="000000"/>
          <w:sz w:val="22"/>
          <w:szCs w:val="22"/>
        </w:rPr>
        <w:t>.</w:t>
      </w:r>
    </w:p>
    <w:p w:rsidR="0036103B" w:rsidRPr="00E82A7B" w:rsidRDefault="0036103B" w:rsidP="0036103B">
      <w:pPr>
        <w:pStyle w:val="af9"/>
        <w:widowControl w:val="0"/>
        <w:numPr>
          <w:ilvl w:val="0"/>
          <w:numId w:val="45"/>
        </w:numPr>
        <w:suppressAutoHyphens w:val="0"/>
        <w:spacing w:line="276" w:lineRule="auto"/>
        <w:jc w:val="both"/>
        <w:rPr>
          <w:rFonts w:ascii="Calibri" w:hAnsi="Calibri" w:cs="Calibri"/>
          <w:sz w:val="22"/>
          <w:szCs w:val="22"/>
        </w:rPr>
      </w:pPr>
      <w:r w:rsidRPr="00E82A7B">
        <w:rPr>
          <w:rFonts w:ascii="Calibri" w:hAnsi="Calibri" w:cs="Calibri"/>
          <w:sz w:val="22"/>
          <w:szCs w:val="22"/>
        </w:rPr>
        <w:t xml:space="preserve">Την μεταξύ των μελών συζήτηση  </w:t>
      </w:r>
      <w:r w:rsidR="00B86A84">
        <w:rPr>
          <w:rFonts w:ascii="Calibri" w:hAnsi="Calibri" w:cs="Calibri"/>
          <w:sz w:val="22"/>
          <w:szCs w:val="22"/>
        </w:rPr>
        <w:t>σύμφωνα με τα πρακτικά.</w:t>
      </w:r>
    </w:p>
    <w:p w:rsidR="0036103B" w:rsidRPr="00E82A7B" w:rsidRDefault="0036103B" w:rsidP="0036103B">
      <w:pPr>
        <w:tabs>
          <w:tab w:val="left" w:pos="6735"/>
        </w:tabs>
        <w:ind w:left="720"/>
        <w:rPr>
          <w:rFonts w:ascii="Calibri" w:hAnsi="Calibri" w:cs="Calibri"/>
          <w:sz w:val="22"/>
          <w:szCs w:val="22"/>
        </w:rPr>
      </w:pPr>
      <w:r w:rsidRPr="00E82A7B">
        <w:rPr>
          <w:rFonts w:ascii="Calibri" w:hAnsi="Calibri" w:cs="Calibri"/>
          <w:sz w:val="22"/>
          <w:szCs w:val="22"/>
        </w:rPr>
        <w:t xml:space="preserve">                                            </w:t>
      </w:r>
    </w:p>
    <w:p w:rsidR="0036103B" w:rsidRPr="00E82A7B" w:rsidRDefault="0036103B" w:rsidP="00E34293">
      <w:pPr>
        <w:widowControl w:val="0"/>
        <w:tabs>
          <w:tab w:val="left" w:pos="1590"/>
        </w:tabs>
        <w:ind w:left="360"/>
        <w:jc w:val="center"/>
        <w:rPr>
          <w:rFonts w:ascii="Calibri" w:hAnsi="Calibri" w:cs="Calibri"/>
          <w:b/>
          <w:bCs/>
          <w:sz w:val="22"/>
          <w:szCs w:val="22"/>
        </w:rPr>
      </w:pPr>
      <w:r w:rsidRPr="00E82A7B">
        <w:rPr>
          <w:rFonts w:ascii="Calibri" w:eastAsia="SimSun" w:hAnsi="Calibri" w:cs="Calibri"/>
          <w:b/>
          <w:bCs/>
          <w:kern w:val="1"/>
          <w:sz w:val="22"/>
          <w:szCs w:val="22"/>
          <w:lang w:bidi="hi-IN"/>
        </w:rPr>
        <w:t>Α</w:t>
      </w:r>
      <w:r w:rsidRPr="00E82A7B">
        <w:rPr>
          <w:rFonts w:ascii="Calibri" w:hAnsi="Calibri" w:cs="Calibri"/>
          <w:b/>
          <w:bCs/>
          <w:sz w:val="22"/>
          <w:szCs w:val="22"/>
        </w:rPr>
        <w:t xml:space="preserve">ΠΟΦΑΣΙΖΕΙ  </w:t>
      </w:r>
      <w:r w:rsidRPr="00E82A7B">
        <w:rPr>
          <w:rFonts w:ascii="Calibri" w:hAnsi="Calibri" w:cs="Calibri"/>
          <w:b/>
          <w:bCs/>
          <w:sz w:val="22"/>
          <w:szCs w:val="22"/>
          <w:lang w:val="en-US"/>
        </w:rPr>
        <w:t>OMO</w:t>
      </w:r>
      <w:r w:rsidRPr="00E82A7B">
        <w:rPr>
          <w:rFonts w:ascii="Calibri" w:hAnsi="Calibri" w:cs="Calibri"/>
          <w:b/>
          <w:bCs/>
          <w:sz w:val="22"/>
          <w:szCs w:val="22"/>
        </w:rPr>
        <w:t>ΦΩΝΑ</w:t>
      </w:r>
    </w:p>
    <w:p w:rsidR="0036103B" w:rsidRPr="00E82A7B" w:rsidRDefault="0036103B" w:rsidP="0036103B">
      <w:pPr>
        <w:tabs>
          <w:tab w:val="center" w:pos="8460"/>
        </w:tabs>
        <w:rPr>
          <w:rFonts w:ascii="Calibri" w:hAnsi="Calibri" w:cs="Calibri"/>
          <w:sz w:val="22"/>
          <w:szCs w:val="22"/>
        </w:rPr>
      </w:pPr>
    </w:p>
    <w:p w:rsidR="00B31CD6" w:rsidRPr="007215BF" w:rsidRDefault="00DA1762" w:rsidP="00B31CD6">
      <w:pPr>
        <w:jc w:val="both"/>
        <w:rPr>
          <w:rFonts w:ascii="Arial" w:hAnsi="Arial" w:cs="Arial"/>
          <w:sz w:val="22"/>
          <w:szCs w:val="22"/>
        </w:rPr>
      </w:pPr>
      <w:r w:rsidRPr="00E82A7B">
        <w:rPr>
          <w:rFonts w:ascii="Calibri" w:hAnsi="Calibri" w:cs="Calibri"/>
          <w:sz w:val="22"/>
          <w:szCs w:val="22"/>
        </w:rPr>
        <w:t xml:space="preserve">     Καταρτίζει  τους όρους διακήρυξης </w:t>
      </w:r>
      <w:r w:rsidR="00B31CD6" w:rsidRPr="00E82A7B">
        <w:rPr>
          <w:rFonts w:ascii="Calibri" w:hAnsi="Calibri" w:cs="Calibri"/>
          <w:sz w:val="22"/>
          <w:szCs w:val="22"/>
        </w:rPr>
        <w:t>συνοπτικού διαγωνισμού της δημόσιας σύμβασης</w:t>
      </w:r>
      <w:r w:rsidRPr="00E82A7B">
        <w:rPr>
          <w:rFonts w:ascii="Calibri" w:hAnsi="Calibri" w:cs="Calibri"/>
          <w:b/>
          <w:bCs/>
          <w:sz w:val="22"/>
          <w:szCs w:val="22"/>
        </w:rPr>
        <w:t xml:space="preserve">  </w:t>
      </w:r>
      <w:r w:rsidR="00B31CD6" w:rsidRPr="00E82A7B">
        <w:rPr>
          <w:rFonts w:ascii="Calibri" w:eastAsia="Cambria" w:hAnsi="Calibri" w:cs="Calibri"/>
          <w:color w:val="000000"/>
          <w:sz w:val="22"/>
          <w:szCs w:val="22"/>
        </w:rPr>
        <w:t>“</w:t>
      </w:r>
      <w:r w:rsidRPr="00E82A7B">
        <w:rPr>
          <w:rFonts w:ascii="Calibri" w:eastAsia="Calibri" w:hAnsi="Calibri" w:cs="Calibri"/>
          <w:bCs/>
          <w:sz w:val="22"/>
          <w:szCs w:val="22"/>
        </w:rPr>
        <w:t xml:space="preserve">ΠΡΟΜΗΘΕΙΑ </w:t>
      </w:r>
      <w:r w:rsidRPr="00E82A7B">
        <w:rPr>
          <w:rFonts w:ascii="Calibri" w:hAnsi="Calibri" w:cs="Calibri"/>
          <w:bCs/>
          <w:sz w:val="22"/>
          <w:szCs w:val="22"/>
        </w:rPr>
        <w:t xml:space="preserve">ΕΤΟΙΜΟΥ ΦΑΓΗΤΟΥ ΓΙΑ ΤΗ ΣΙΤΙΣΗ ΤΩΝ ΜΑΘΗΤΩΝ ΤΟΥ ΜΟΥΣΙΚΟΥ ΓΥΜΝΑΣΙΟΥ ΛΙΒΑΔΕΙΑΣ” ΣΧΟΛΙΚΟΥ ΕΤΟΥΣ 2020 – 2021» </w:t>
      </w:r>
      <w:r w:rsidRPr="00E82A7B">
        <w:rPr>
          <w:rFonts w:ascii="Calibri" w:hAnsi="Calibri" w:cs="Calibri"/>
          <w:sz w:val="22"/>
          <w:szCs w:val="22"/>
        </w:rPr>
        <w:t xml:space="preserve">προϋπολογισμού </w:t>
      </w:r>
      <w:r w:rsidR="00B31CD6" w:rsidRPr="00E82A7B">
        <w:rPr>
          <w:rFonts w:ascii="Calibri" w:hAnsi="Calibri" w:cs="Calibri"/>
          <w:sz w:val="22"/>
          <w:szCs w:val="22"/>
        </w:rPr>
        <w:t>33.368,40 €</w:t>
      </w:r>
      <w:r w:rsidR="00B86A84">
        <w:rPr>
          <w:rFonts w:ascii="Calibri" w:hAnsi="Calibri" w:cs="Calibri"/>
          <w:sz w:val="22"/>
          <w:szCs w:val="22"/>
        </w:rPr>
        <w:t xml:space="preserve"> (</w:t>
      </w:r>
      <w:r w:rsidR="00B31CD6" w:rsidRPr="00E82A7B">
        <w:rPr>
          <w:rFonts w:ascii="Calibri" w:hAnsi="Calibri" w:cs="Calibri"/>
          <w:sz w:val="22"/>
          <w:szCs w:val="22"/>
        </w:rPr>
        <w:t xml:space="preserve"> με ΦΠΑ 24% </w:t>
      </w:r>
      <w:r w:rsidR="00B86A84">
        <w:rPr>
          <w:rFonts w:ascii="Calibri" w:hAnsi="Calibri" w:cs="Calibri"/>
          <w:color w:val="000000"/>
          <w:sz w:val="22"/>
          <w:szCs w:val="22"/>
        </w:rPr>
        <w:t xml:space="preserve"> </w:t>
      </w:r>
      <w:r w:rsidR="00B31CD6" w:rsidRPr="00E82A7B">
        <w:rPr>
          <w:rFonts w:ascii="Calibri" w:hAnsi="Calibri" w:cs="Calibri"/>
          <w:color w:val="000000"/>
          <w:sz w:val="22"/>
          <w:szCs w:val="22"/>
        </w:rPr>
        <w:t>)</w:t>
      </w:r>
      <w:r w:rsidR="00B31CD6" w:rsidRPr="00E82A7B">
        <w:rPr>
          <w:rFonts w:ascii="Calibri" w:hAnsi="Calibri" w:cs="Calibri"/>
          <w:sz w:val="22"/>
          <w:szCs w:val="22"/>
        </w:rPr>
        <w:t>, και  με κριτήριο κατακύρωσης την πλέον συμφέρουσα από οικονομική άποψη προσφορά αποκλειστικά βάσει της τιμής ( χαμηλότερη τιμή) ως παρακάτω</w:t>
      </w:r>
      <w:r w:rsidR="00B31CD6" w:rsidRPr="007215BF">
        <w:rPr>
          <w:rFonts w:ascii="Arial" w:hAnsi="Arial" w:cs="Arial"/>
          <w:sz w:val="22"/>
          <w:szCs w:val="22"/>
        </w:rPr>
        <w:t>:</w:t>
      </w:r>
    </w:p>
    <w:p w:rsidR="00B31CD6" w:rsidRDefault="00B31CD6" w:rsidP="00B31CD6">
      <w:pPr>
        <w:jc w:val="center"/>
        <w:rPr>
          <w:rFonts w:ascii="Arial" w:hAnsi="Arial" w:cs="Arial"/>
          <w:b/>
          <w:sz w:val="22"/>
          <w:szCs w:val="22"/>
        </w:rPr>
      </w:pPr>
      <w:r w:rsidRPr="00162BE6">
        <w:rPr>
          <w:rFonts w:ascii="Arial" w:hAnsi="Arial" w:cs="Arial"/>
          <w:b/>
          <w:sz w:val="22"/>
          <w:szCs w:val="22"/>
        </w:rPr>
        <w:t>Άρθρο 1:   Στοιχεία επικοινωνίας</w:t>
      </w:r>
    </w:p>
    <w:p w:rsidR="00E82A7B" w:rsidRPr="00162BE6" w:rsidRDefault="00E82A7B" w:rsidP="00B31CD6">
      <w:pPr>
        <w:jc w:val="center"/>
        <w:rPr>
          <w:rFonts w:ascii="Arial" w:hAnsi="Arial" w:cs="Arial"/>
          <w:sz w:val="22"/>
          <w:szCs w:val="22"/>
        </w:rPr>
      </w:pPr>
    </w:p>
    <w:p w:rsidR="00B31CD6" w:rsidRPr="003A6770" w:rsidRDefault="00B31CD6" w:rsidP="00B31CD6">
      <w:pPr>
        <w:rPr>
          <w:rFonts w:ascii="Verdana" w:hAnsi="Verdana"/>
          <w:sz w:val="18"/>
          <w:szCs w:val="18"/>
        </w:rPr>
      </w:pPr>
      <w:r w:rsidRPr="003A6770">
        <w:rPr>
          <w:rFonts w:ascii="Verdana" w:hAnsi="Verdana" w:cs="Cambria"/>
          <w:b/>
          <w:sz w:val="18"/>
          <w:szCs w:val="18"/>
        </w:rPr>
        <w:t>Άρθρο 1:   Στοιχεία επικοινωνίας</w:t>
      </w:r>
    </w:p>
    <w:p w:rsidR="00B31CD6" w:rsidRPr="003A6770" w:rsidRDefault="00B31CD6" w:rsidP="00B31CD6">
      <w:pPr>
        <w:rPr>
          <w:rFonts w:ascii="Verdana" w:hAnsi="Verdana"/>
          <w:sz w:val="18"/>
          <w:szCs w:val="18"/>
        </w:rPr>
      </w:pPr>
      <w:r w:rsidRPr="003A6770">
        <w:rPr>
          <w:rFonts w:ascii="Verdana" w:hAnsi="Verdana" w:cs="Cambria"/>
          <w:sz w:val="18"/>
          <w:szCs w:val="18"/>
        </w:rPr>
        <w:t>Επωνυμία:    ΔΗΜΟΣ ΛΕΒΑΔΕΩΝ,</w:t>
      </w:r>
    </w:p>
    <w:p w:rsidR="00B31CD6" w:rsidRPr="003A6770" w:rsidRDefault="00B31CD6" w:rsidP="00B31CD6">
      <w:pPr>
        <w:rPr>
          <w:rFonts w:ascii="Verdana" w:hAnsi="Verdana"/>
          <w:sz w:val="18"/>
          <w:szCs w:val="18"/>
        </w:rPr>
      </w:pPr>
      <w:r w:rsidRPr="003A6770">
        <w:rPr>
          <w:rFonts w:ascii="Verdana" w:hAnsi="Verdana" w:cs="Cambria"/>
          <w:sz w:val="18"/>
          <w:szCs w:val="18"/>
        </w:rPr>
        <w:t>Επάγγελμα:  ΟΤΑ</w:t>
      </w:r>
    </w:p>
    <w:p w:rsidR="00B31CD6" w:rsidRPr="003A6770" w:rsidRDefault="00B31CD6" w:rsidP="00B31CD6">
      <w:pPr>
        <w:rPr>
          <w:rFonts w:ascii="Verdana" w:hAnsi="Verdana"/>
          <w:sz w:val="18"/>
          <w:szCs w:val="18"/>
        </w:rPr>
      </w:pPr>
      <w:r w:rsidRPr="003A6770">
        <w:rPr>
          <w:rFonts w:ascii="Verdana" w:hAnsi="Verdana" w:cs="Cambria"/>
          <w:sz w:val="18"/>
          <w:szCs w:val="18"/>
        </w:rPr>
        <w:t xml:space="preserve">Οδός:  ΣΟΦΟΚΛΕΟΥΣ 15, </w:t>
      </w:r>
    </w:p>
    <w:p w:rsidR="00B31CD6" w:rsidRPr="00E82A7B" w:rsidRDefault="00B31CD6" w:rsidP="00B31CD6">
      <w:pPr>
        <w:rPr>
          <w:rFonts w:ascii="Verdana" w:hAnsi="Verdana"/>
          <w:sz w:val="18"/>
          <w:szCs w:val="18"/>
          <w:lang w:val="en-US"/>
        </w:rPr>
      </w:pPr>
      <w:r w:rsidRPr="003A6770">
        <w:rPr>
          <w:rFonts w:ascii="Verdana" w:hAnsi="Verdana" w:cs="Cambria"/>
          <w:sz w:val="18"/>
          <w:szCs w:val="18"/>
        </w:rPr>
        <w:t>Ταχ</w:t>
      </w:r>
      <w:r w:rsidRPr="00E82A7B">
        <w:rPr>
          <w:rFonts w:ascii="Verdana" w:hAnsi="Verdana" w:cs="Cambria"/>
          <w:sz w:val="18"/>
          <w:szCs w:val="18"/>
          <w:lang w:val="en-US"/>
        </w:rPr>
        <w:t>.</w:t>
      </w:r>
      <w:r w:rsidRPr="003A6770">
        <w:rPr>
          <w:rFonts w:ascii="Verdana" w:hAnsi="Verdana" w:cs="Cambria"/>
          <w:sz w:val="18"/>
          <w:szCs w:val="18"/>
        </w:rPr>
        <w:t>Κωδ</w:t>
      </w:r>
      <w:r w:rsidRPr="00E82A7B">
        <w:rPr>
          <w:rFonts w:ascii="Verdana" w:hAnsi="Verdana" w:cs="Cambria"/>
          <w:sz w:val="18"/>
          <w:szCs w:val="18"/>
          <w:lang w:val="en-US"/>
        </w:rPr>
        <w:t xml:space="preserve">.:  32131 </w:t>
      </w:r>
    </w:p>
    <w:p w:rsidR="00B31CD6" w:rsidRPr="003A6770" w:rsidRDefault="00B31CD6" w:rsidP="00B31CD6">
      <w:pPr>
        <w:rPr>
          <w:rFonts w:ascii="Verdana" w:hAnsi="Verdana"/>
          <w:sz w:val="18"/>
          <w:szCs w:val="18"/>
          <w:lang w:val="en-US"/>
        </w:rPr>
      </w:pPr>
      <w:r w:rsidRPr="003A6770">
        <w:rPr>
          <w:rFonts w:ascii="Verdana" w:hAnsi="Verdana" w:cs="Cambria"/>
          <w:sz w:val="18"/>
          <w:szCs w:val="18"/>
        </w:rPr>
        <w:t>Τηλ</w:t>
      </w:r>
      <w:r w:rsidRPr="003A6770">
        <w:rPr>
          <w:rFonts w:ascii="Verdana" w:hAnsi="Verdana" w:cs="Cambria"/>
          <w:sz w:val="18"/>
          <w:szCs w:val="18"/>
          <w:lang w:val="en-US"/>
        </w:rPr>
        <w:t>.: 22613508</w:t>
      </w:r>
      <w:r w:rsidRPr="00392BA6">
        <w:rPr>
          <w:rFonts w:ascii="Verdana" w:hAnsi="Verdana" w:cs="Cambria"/>
          <w:sz w:val="18"/>
          <w:szCs w:val="18"/>
          <w:lang w:val="en-US"/>
        </w:rPr>
        <w:t>29</w:t>
      </w:r>
      <w:r w:rsidRPr="003A6770">
        <w:rPr>
          <w:rFonts w:ascii="Verdana" w:hAnsi="Verdana" w:cs="Cambria"/>
          <w:sz w:val="18"/>
          <w:szCs w:val="18"/>
          <w:lang w:val="en-US"/>
        </w:rPr>
        <w:t xml:space="preserve"> </w:t>
      </w:r>
    </w:p>
    <w:p w:rsidR="00B31CD6" w:rsidRPr="003A6770" w:rsidRDefault="00B31CD6" w:rsidP="00B31CD6">
      <w:pPr>
        <w:rPr>
          <w:rFonts w:ascii="Verdana" w:hAnsi="Verdana"/>
          <w:sz w:val="18"/>
          <w:szCs w:val="18"/>
          <w:lang w:val="en-US"/>
        </w:rPr>
      </w:pPr>
      <w:r w:rsidRPr="003A6770">
        <w:rPr>
          <w:rFonts w:ascii="Verdana" w:hAnsi="Verdana" w:cs="Cambria"/>
          <w:sz w:val="18"/>
          <w:szCs w:val="18"/>
          <w:lang w:val="en-US"/>
        </w:rPr>
        <w:t xml:space="preserve">Telefax: 2261350881   </w:t>
      </w:r>
    </w:p>
    <w:p w:rsidR="00B31CD6" w:rsidRPr="003A6770" w:rsidRDefault="00B31CD6" w:rsidP="00B31CD6">
      <w:pPr>
        <w:rPr>
          <w:rFonts w:ascii="Verdana" w:hAnsi="Verdana"/>
          <w:sz w:val="18"/>
          <w:szCs w:val="18"/>
          <w:lang w:val="en-US"/>
        </w:rPr>
      </w:pPr>
      <w:r w:rsidRPr="003A6770">
        <w:rPr>
          <w:rFonts w:ascii="Verdana" w:hAnsi="Verdana" w:cs="Cambria"/>
          <w:sz w:val="18"/>
          <w:szCs w:val="18"/>
          <w:lang w:val="en-US"/>
        </w:rPr>
        <w:t xml:space="preserve">E-mail: </w:t>
      </w:r>
      <w:r>
        <w:rPr>
          <w:rFonts w:ascii="Verdana" w:hAnsi="Verdana" w:cs="Cambria"/>
          <w:color w:val="000099"/>
          <w:sz w:val="18"/>
          <w:szCs w:val="18"/>
          <w:u w:val="single"/>
          <w:lang w:val="en-US"/>
        </w:rPr>
        <w:t>t</w:t>
      </w:r>
      <w:r w:rsidRPr="003A6770">
        <w:rPr>
          <w:rFonts w:ascii="Verdana" w:hAnsi="Verdana" w:cs="Cambria"/>
          <w:color w:val="000099"/>
          <w:sz w:val="18"/>
          <w:szCs w:val="18"/>
          <w:u w:val="single"/>
          <w:lang w:val="en-US"/>
        </w:rPr>
        <w:t>s</w:t>
      </w:r>
      <w:r>
        <w:rPr>
          <w:rFonts w:ascii="Verdana" w:hAnsi="Verdana" w:cs="Cambria"/>
          <w:color w:val="000099"/>
          <w:sz w:val="18"/>
          <w:szCs w:val="18"/>
          <w:u w:val="single"/>
          <w:lang w:val="en-US"/>
        </w:rPr>
        <w:t>tefanou</w:t>
      </w:r>
      <w:r w:rsidRPr="003A6770">
        <w:rPr>
          <w:rFonts w:ascii="Verdana" w:hAnsi="Verdana" w:cs="Cambria"/>
          <w:color w:val="000099"/>
          <w:sz w:val="18"/>
          <w:szCs w:val="18"/>
          <w:u w:val="single"/>
          <w:lang w:val="en-US"/>
        </w:rPr>
        <w:t>@livadia.gr</w:t>
      </w:r>
    </w:p>
    <w:p w:rsidR="00B31CD6" w:rsidRPr="003A6770" w:rsidRDefault="00B31CD6" w:rsidP="00B31CD6">
      <w:pPr>
        <w:rPr>
          <w:rFonts w:ascii="Verdana" w:hAnsi="Verdana" w:cs="Cambria"/>
          <w:sz w:val="18"/>
          <w:szCs w:val="18"/>
        </w:rPr>
      </w:pPr>
      <w:r w:rsidRPr="003A6770">
        <w:rPr>
          <w:rFonts w:ascii="Verdana" w:hAnsi="Verdana" w:cs="Cambria"/>
          <w:sz w:val="18"/>
          <w:szCs w:val="18"/>
        </w:rPr>
        <w:t xml:space="preserve">Ιστοσελίδα: </w:t>
      </w:r>
      <w:hyperlink r:id="rId8" w:history="1">
        <w:r w:rsidRPr="003A6770">
          <w:rPr>
            <w:rStyle w:val="-"/>
            <w:rFonts w:ascii="Verdana" w:hAnsi="Verdana" w:cs="Cambria"/>
            <w:sz w:val="18"/>
            <w:szCs w:val="18"/>
            <w:lang w:val="en-US"/>
          </w:rPr>
          <w:t>www</w:t>
        </w:r>
        <w:r w:rsidRPr="003A6770">
          <w:rPr>
            <w:rStyle w:val="-"/>
            <w:rFonts w:ascii="Verdana" w:hAnsi="Verdana" w:cs="Cambria"/>
            <w:sz w:val="18"/>
            <w:szCs w:val="18"/>
          </w:rPr>
          <w:t>.</w:t>
        </w:r>
        <w:r w:rsidRPr="003A6770">
          <w:rPr>
            <w:rStyle w:val="-"/>
            <w:rFonts w:ascii="Verdana" w:hAnsi="Verdana" w:cs="Cambria"/>
            <w:sz w:val="18"/>
            <w:szCs w:val="18"/>
            <w:lang w:val="en-US"/>
          </w:rPr>
          <w:t>dimoslevadeon</w:t>
        </w:r>
        <w:r w:rsidRPr="003A6770">
          <w:rPr>
            <w:rStyle w:val="-"/>
            <w:rFonts w:ascii="Verdana" w:hAnsi="Verdana" w:cs="Cambria"/>
            <w:sz w:val="18"/>
            <w:szCs w:val="18"/>
          </w:rPr>
          <w:t>.</w:t>
        </w:r>
        <w:r w:rsidRPr="003A6770">
          <w:rPr>
            <w:rStyle w:val="-"/>
            <w:rFonts w:ascii="Verdana" w:hAnsi="Verdana" w:cs="Cambria"/>
            <w:sz w:val="18"/>
            <w:szCs w:val="18"/>
            <w:lang w:val="en-US"/>
          </w:rPr>
          <w:t>gr</w:t>
        </w:r>
      </w:hyperlink>
    </w:p>
    <w:p w:rsidR="00B31CD6" w:rsidRPr="003A6770" w:rsidRDefault="00B31CD6" w:rsidP="00B31CD6">
      <w:pPr>
        <w:rPr>
          <w:rFonts w:ascii="Verdana" w:hAnsi="Verdana"/>
          <w:sz w:val="18"/>
          <w:szCs w:val="18"/>
        </w:rPr>
      </w:pPr>
      <w:r w:rsidRPr="003A6770">
        <w:rPr>
          <w:rFonts w:ascii="Verdana" w:hAnsi="Verdana" w:cs="Cambria"/>
          <w:sz w:val="18"/>
          <w:szCs w:val="18"/>
        </w:rPr>
        <w:lastRenderedPageBreak/>
        <w:t>Κωδικός</w:t>
      </w:r>
      <w:r w:rsidRPr="003A6770">
        <w:rPr>
          <w:rFonts w:ascii="Verdana" w:hAnsi="Verdana" w:cs="Cambria"/>
          <w:color w:val="0000FF"/>
          <w:sz w:val="18"/>
          <w:szCs w:val="18"/>
        </w:rPr>
        <w:t xml:space="preserve"> </w:t>
      </w:r>
      <w:r w:rsidRPr="003A6770">
        <w:rPr>
          <w:rFonts w:ascii="Verdana" w:hAnsi="Verdana" w:cs="Cambria"/>
          <w:sz w:val="18"/>
          <w:szCs w:val="18"/>
          <w:lang w:val="en-US"/>
        </w:rPr>
        <w:t>NUTS</w:t>
      </w:r>
      <w:r w:rsidRPr="003A6770">
        <w:rPr>
          <w:rFonts w:ascii="Verdana" w:hAnsi="Verdana" w:cs="Cambria"/>
          <w:sz w:val="18"/>
          <w:szCs w:val="18"/>
        </w:rPr>
        <w:t xml:space="preserve">: </w:t>
      </w:r>
      <w:r w:rsidRPr="003A6770">
        <w:rPr>
          <w:rFonts w:ascii="Verdana" w:hAnsi="Verdana" w:cs="Cambria"/>
          <w:color w:val="000099"/>
          <w:sz w:val="18"/>
          <w:szCs w:val="18"/>
        </w:rPr>
        <w:t xml:space="preserve">3 </w:t>
      </w:r>
      <w:r w:rsidRPr="003A6770">
        <w:rPr>
          <w:rFonts w:ascii="Verdana" w:hAnsi="Verdana" w:cs="Cambria"/>
          <w:color w:val="000099"/>
          <w:sz w:val="18"/>
          <w:szCs w:val="18"/>
          <w:lang w:val="en-US"/>
        </w:rPr>
        <w:t>GR</w:t>
      </w:r>
      <w:r w:rsidRPr="003A6770">
        <w:rPr>
          <w:rFonts w:ascii="Verdana" w:hAnsi="Verdana" w:cs="Cambria"/>
          <w:color w:val="000099"/>
          <w:sz w:val="18"/>
          <w:szCs w:val="18"/>
        </w:rPr>
        <w:t>241</w:t>
      </w:r>
      <w:r w:rsidRPr="003A6770">
        <w:rPr>
          <w:rFonts w:ascii="Verdana" w:hAnsi="Verdana" w:cs="Cambria"/>
          <w:color w:val="0000FF"/>
          <w:sz w:val="18"/>
          <w:szCs w:val="18"/>
        </w:rPr>
        <w:t xml:space="preserve"> </w:t>
      </w:r>
    </w:p>
    <w:p w:rsidR="00B31CD6" w:rsidRDefault="00B31CD6" w:rsidP="00B31CD6">
      <w:pPr>
        <w:spacing w:line="276" w:lineRule="auto"/>
        <w:rPr>
          <w:rFonts w:cs="Cambria"/>
          <w:b/>
          <w:color w:val="0000FF"/>
          <w:szCs w:val="22"/>
        </w:rPr>
      </w:pPr>
    </w:p>
    <w:p w:rsidR="00B31CD6" w:rsidRPr="00E82A7B" w:rsidRDefault="00B31CD6" w:rsidP="00B31CD6">
      <w:pPr>
        <w:pStyle w:val="ad"/>
        <w:rPr>
          <w:rFonts w:ascii="Verdana" w:hAnsi="Verdana"/>
          <w:sz w:val="18"/>
          <w:szCs w:val="18"/>
        </w:rPr>
      </w:pPr>
      <w:r w:rsidRPr="00E82A7B">
        <w:rPr>
          <w:rFonts w:ascii="Verdana" w:hAnsi="Verdana" w:cs="Cambria"/>
          <w:sz w:val="18"/>
          <w:szCs w:val="18"/>
        </w:rPr>
        <w:t xml:space="preserve">Ο Συνοπτικός Διαγωνισμός {σύμφωνα με το άρθρο 117 του Ν. 4412/2016} θα διενεργηθεί στα γραφεία του Δήμου Λεβαδέων, οδός Σοφοκλέους 15, την </w:t>
      </w:r>
      <w:r w:rsidR="00E82A7B" w:rsidRPr="00E82A7B">
        <w:rPr>
          <w:rFonts w:ascii="Verdana" w:hAnsi="Verdana" w:cs="Cambria"/>
          <w:b/>
          <w:sz w:val="18"/>
          <w:szCs w:val="18"/>
        </w:rPr>
        <w:t>7</w:t>
      </w:r>
      <w:r w:rsidRPr="00E82A7B">
        <w:rPr>
          <w:rFonts w:ascii="Verdana" w:eastAsia="Cambria" w:hAnsi="Verdana" w:cs="Cambria"/>
          <w:b/>
          <w:bCs/>
          <w:sz w:val="18"/>
          <w:szCs w:val="18"/>
        </w:rPr>
        <w:t xml:space="preserve">/09/2020,  </w:t>
      </w:r>
      <w:r w:rsidRPr="00E82A7B">
        <w:rPr>
          <w:rFonts w:ascii="Verdana" w:eastAsia="Cambria" w:hAnsi="Verdana" w:cs="Cambria"/>
          <w:sz w:val="18"/>
          <w:szCs w:val="18"/>
        </w:rPr>
        <w:t>ημέρα</w:t>
      </w:r>
      <w:r w:rsidRPr="00E82A7B">
        <w:rPr>
          <w:rFonts w:ascii="Verdana" w:eastAsia="Cambria" w:hAnsi="Verdana" w:cs="Cambria"/>
          <w:b/>
          <w:bCs/>
          <w:sz w:val="18"/>
          <w:szCs w:val="18"/>
        </w:rPr>
        <w:t xml:space="preserve"> Δευτέρα</w:t>
      </w:r>
      <w:r w:rsidRPr="00E82A7B">
        <w:rPr>
          <w:rFonts w:ascii="Verdana" w:hAnsi="Verdana" w:cs="Cambria"/>
          <w:sz w:val="18"/>
          <w:szCs w:val="18"/>
        </w:rPr>
        <w:t xml:space="preserve"> ενώπιον της Επιτροπής Διαγωνισμού.</w:t>
      </w:r>
    </w:p>
    <w:p w:rsidR="00B31CD6" w:rsidRPr="00E82A7B" w:rsidRDefault="00B31CD6" w:rsidP="00B31CD6">
      <w:pPr>
        <w:pStyle w:val="ad"/>
        <w:rPr>
          <w:rFonts w:ascii="Verdana" w:hAnsi="Verdana" w:cs="Cambria"/>
          <w:b/>
          <w:sz w:val="18"/>
          <w:szCs w:val="18"/>
        </w:rPr>
      </w:pPr>
    </w:p>
    <w:p w:rsidR="00B31CD6" w:rsidRPr="00E82A7B" w:rsidRDefault="00B31CD6" w:rsidP="00B31CD6">
      <w:pPr>
        <w:jc w:val="both"/>
        <w:rPr>
          <w:rFonts w:ascii="Verdana" w:hAnsi="Verdana"/>
          <w:sz w:val="18"/>
          <w:szCs w:val="18"/>
        </w:rPr>
      </w:pPr>
      <w:r w:rsidRPr="00E82A7B">
        <w:rPr>
          <w:rFonts w:ascii="Verdana" w:hAnsi="Verdana" w:cs="Cambria"/>
          <w:b/>
          <w:sz w:val="18"/>
          <w:szCs w:val="18"/>
        </w:rPr>
        <w:t>Άρθρο 2: Έγγραφα της σύμβασης - Παραλαβή εγγράφων σύμβασης και τευχών</w:t>
      </w:r>
    </w:p>
    <w:p w:rsidR="00B31CD6" w:rsidRPr="00E82A7B" w:rsidRDefault="00B31CD6" w:rsidP="00B31CD6">
      <w:pPr>
        <w:jc w:val="both"/>
        <w:rPr>
          <w:rFonts w:ascii="Verdana" w:hAnsi="Verdana"/>
          <w:sz w:val="18"/>
          <w:szCs w:val="18"/>
        </w:rPr>
      </w:pPr>
      <w:r w:rsidRPr="00E82A7B">
        <w:rPr>
          <w:rFonts w:ascii="Verdana" w:hAnsi="Verdana" w:cs="Cambria"/>
          <w:sz w:val="18"/>
          <w:szCs w:val="18"/>
        </w:rPr>
        <w:t>1. Τα έγγραφα της σύμβασης κατά την έννοια της περιπτ. 14 της παρ. 1 του άρθρου 2 του ν. 4412/2016 για τον παρόντα διαγωνισμό είναι κατ’ ελάχιστον τα ακόλουθα:</w:t>
      </w:r>
    </w:p>
    <w:p w:rsidR="00B31CD6" w:rsidRPr="00E82A7B" w:rsidRDefault="00B31CD6" w:rsidP="00B31CD6">
      <w:pPr>
        <w:jc w:val="both"/>
        <w:rPr>
          <w:rFonts w:ascii="Verdana" w:hAnsi="Verdana"/>
          <w:sz w:val="18"/>
          <w:szCs w:val="18"/>
        </w:rPr>
      </w:pPr>
      <w:r w:rsidRPr="00E82A7B">
        <w:rPr>
          <w:rFonts w:ascii="Verdana" w:hAnsi="Verdana" w:cs="Cambria"/>
          <w:sz w:val="18"/>
          <w:szCs w:val="18"/>
        </w:rPr>
        <w:t>α) η</w:t>
      </w:r>
      <w:r w:rsidRPr="00E82A7B">
        <w:rPr>
          <w:rFonts w:ascii="Verdana" w:hAnsi="Verdana" w:cs="Cambria"/>
          <w:b/>
          <w:bCs/>
          <w:sz w:val="18"/>
          <w:szCs w:val="18"/>
        </w:rPr>
        <w:t xml:space="preserve"> </w:t>
      </w:r>
      <w:r w:rsidRPr="00E82A7B">
        <w:rPr>
          <w:rFonts w:ascii="Verdana" w:hAnsi="Verdana" w:cs="Cambria"/>
          <w:sz w:val="18"/>
          <w:szCs w:val="18"/>
        </w:rPr>
        <w:t>περίληψη διακήρυξης (προκήρυξη) σύμβασης,</w:t>
      </w:r>
    </w:p>
    <w:p w:rsidR="00B31CD6" w:rsidRPr="00E82A7B" w:rsidRDefault="00B31CD6" w:rsidP="00B31CD6">
      <w:pPr>
        <w:jc w:val="both"/>
        <w:rPr>
          <w:rFonts w:ascii="Verdana" w:hAnsi="Verdana"/>
          <w:sz w:val="18"/>
          <w:szCs w:val="18"/>
        </w:rPr>
      </w:pPr>
      <w:r w:rsidRPr="00E82A7B">
        <w:rPr>
          <w:rFonts w:ascii="Verdana" w:hAnsi="Verdana" w:cs="Cambria"/>
          <w:sz w:val="18"/>
          <w:szCs w:val="18"/>
        </w:rPr>
        <w:t>β) η παρούσα διακήρυξη,</w:t>
      </w: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γ) το τυποποιημένο έντυπο υπεύθυνης δήλωσης </w:t>
      </w:r>
      <w:r w:rsidRPr="00E82A7B">
        <w:rPr>
          <w:rFonts w:ascii="Verdana" w:hAnsi="Verdana" w:cs="Cambria"/>
          <w:b/>
          <w:bCs/>
          <w:sz w:val="18"/>
          <w:szCs w:val="18"/>
        </w:rPr>
        <w:t xml:space="preserve">(ΤΕΥΔ) </w:t>
      </w:r>
      <w:r w:rsidRPr="00E82A7B">
        <w:rPr>
          <w:rFonts w:ascii="Verdana" w:hAnsi="Verdana" w:cs="Cambria"/>
          <w:sz w:val="18"/>
          <w:szCs w:val="18"/>
        </w:rPr>
        <w:t>του άρθρου 79 παρ. 4 ν 4412/2016 για διαδικασίες σύναψης δημόσιας σύμβασης .</w:t>
      </w: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δ) η υπ’ αριθμ. </w:t>
      </w:r>
      <w:r w:rsidRPr="00E82A7B">
        <w:rPr>
          <w:rStyle w:val="apple-style-span"/>
          <w:rFonts w:ascii="Verdana" w:eastAsia="Cambria" w:hAnsi="Verdana" w:cs="Cambria"/>
          <w:b/>
          <w:sz w:val="18"/>
          <w:szCs w:val="18"/>
          <w:lang w:eastAsia="el-GR"/>
        </w:rPr>
        <w:t>25/2020</w:t>
      </w:r>
      <w:r w:rsidRPr="00E82A7B">
        <w:rPr>
          <w:rStyle w:val="apple-style-span"/>
          <w:rFonts w:ascii="Verdana" w:eastAsia="Cambria" w:hAnsi="Verdana" w:cs="Cambria"/>
          <w:sz w:val="18"/>
          <w:szCs w:val="18"/>
          <w:lang w:eastAsia="el-GR"/>
        </w:rPr>
        <w:t xml:space="preserve"> μελέτη με τίτλο «</w:t>
      </w:r>
      <w:r w:rsidRPr="00E82A7B">
        <w:rPr>
          <w:rFonts w:ascii="Verdana" w:eastAsia="Calibri" w:hAnsi="Verdana" w:cs="Cambria"/>
          <w:b/>
          <w:bCs/>
          <w:sz w:val="18"/>
          <w:szCs w:val="18"/>
        </w:rPr>
        <w:t xml:space="preserve">ΠΡΟΜΗΘΕΙΑ </w:t>
      </w:r>
      <w:r w:rsidRPr="00E82A7B">
        <w:rPr>
          <w:rFonts w:ascii="Verdana" w:hAnsi="Verdana" w:cs="Cambria"/>
          <w:b/>
          <w:bCs/>
          <w:sz w:val="18"/>
          <w:szCs w:val="18"/>
        </w:rPr>
        <w:t>ΕΤΟΙΜΟΥ ΦΑΓΗΤΟΥ ΓΙΑ ΤΗ ΣΙΤΙΣΗ ΤΩΝ ΜΑΘΗΤΩΝ ΤΟΥ ΜΟΥΣΙΚΟΥ ΓΥΜΝΑΣΙΟΥ ΛΙΒΑΔΕΙΑΣ”</w:t>
      </w:r>
      <w:r w:rsidRPr="00E82A7B">
        <w:rPr>
          <w:rFonts w:ascii="Verdana" w:hAnsi="Verdana" w:cs="Cambria"/>
          <w:bCs/>
          <w:sz w:val="18"/>
          <w:szCs w:val="18"/>
        </w:rPr>
        <w:t xml:space="preserve"> ΣΧΟΛΙΚΟΥ ΕΤΟΥΣ 2020 – 2021</w:t>
      </w:r>
      <w:r w:rsidRPr="00E82A7B">
        <w:rPr>
          <w:rFonts w:ascii="Verdana" w:eastAsia="Cambria" w:hAnsi="Verdana" w:cs="Cambria"/>
          <w:sz w:val="18"/>
          <w:szCs w:val="18"/>
        </w:rPr>
        <w:t xml:space="preserve"> (ενδεικτικού προϋπολογισμού 33.368,40 € με Φ.Π.Α.)</w:t>
      </w:r>
    </w:p>
    <w:p w:rsidR="00B31CD6" w:rsidRPr="00E82A7B" w:rsidRDefault="00B31CD6" w:rsidP="00B31CD6">
      <w:pPr>
        <w:jc w:val="both"/>
        <w:rPr>
          <w:rFonts w:ascii="Verdana" w:hAnsi="Verdana"/>
          <w:sz w:val="18"/>
          <w:szCs w:val="18"/>
        </w:rPr>
      </w:pPr>
      <w:r w:rsidRPr="00E82A7B">
        <w:rPr>
          <w:rFonts w:ascii="Verdana" w:hAnsi="Verdana" w:cs="Cambria"/>
          <w:sz w:val="18"/>
          <w:szCs w:val="18"/>
        </w:rPr>
        <w:t>ε) τυχόν συμπληρωματικές πληροφορίες και διευκρινίσεις που θα παρασχεθούν από την αναθέτουσα αρχή επί όλων των ανωτέρω</w:t>
      </w:r>
    </w:p>
    <w:p w:rsidR="00B31CD6" w:rsidRPr="00E82A7B" w:rsidRDefault="00B31CD6" w:rsidP="00B31CD6">
      <w:pPr>
        <w:jc w:val="both"/>
        <w:rPr>
          <w:rFonts w:ascii="Verdana" w:hAnsi="Verdana"/>
          <w:sz w:val="18"/>
          <w:szCs w:val="18"/>
        </w:rPr>
      </w:pPr>
      <w:r w:rsidRPr="00E82A7B">
        <w:rPr>
          <w:rFonts w:ascii="Verdana" w:hAnsi="Verdana" w:cs="Cambria"/>
          <w:sz w:val="18"/>
          <w:szCs w:val="18"/>
        </w:rPr>
        <w:t>2. Οι ενδιαφερόμενοι μπορούν να λάβουν γνώση των εγγράφων της σύμβασης στο γραφείο Προμηθειών κατά τις εργάσιμες ημέρες και ώρες. Μπορούν επίσης να λάβουν αντίγραφα αυτών με δαπάνες και φροντίδα τους. 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 Επίσης περίληψη της παρούσης θα τοιχοκολληθεί στον πίνακα ανακοινώσεων του Δημοτικού καταστήματος και θα αναρτηθεί και στο site του Δήμου.</w:t>
      </w:r>
    </w:p>
    <w:p w:rsidR="00B31CD6" w:rsidRPr="00E82A7B" w:rsidRDefault="00B31CD6" w:rsidP="00B31CD6">
      <w:pPr>
        <w:jc w:val="both"/>
        <w:rPr>
          <w:rFonts w:ascii="Verdana" w:hAnsi="Verdana" w:cs="Cambria"/>
          <w:sz w:val="18"/>
          <w:szCs w:val="18"/>
        </w:rPr>
      </w:pPr>
    </w:p>
    <w:p w:rsidR="00B31CD6" w:rsidRPr="00E82A7B" w:rsidRDefault="00B31CD6" w:rsidP="00B31CD6">
      <w:pPr>
        <w:jc w:val="both"/>
        <w:rPr>
          <w:rFonts w:ascii="Verdana" w:hAnsi="Verdana" w:cs="Cambria"/>
          <w:sz w:val="18"/>
          <w:szCs w:val="18"/>
        </w:rPr>
      </w:pPr>
    </w:p>
    <w:p w:rsidR="00B31CD6" w:rsidRPr="00E82A7B" w:rsidRDefault="00B31CD6" w:rsidP="00B31CD6">
      <w:pPr>
        <w:jc w:val="both"/>
        <w:rPr>
          <w:rFonts w:ascii="Verdana" w:hAnsi="Verdana"/>
          <w:sz w:val="18"/>
          <w:szCs w:val="18"/>
        </w:rPr>
      </w:pPr>
      <w:r w:rsidRPr="00E82A7B">
        <w:rPr>
          <w:rFonts w:ascii="Verdana" w:hAnsi="Verdana" w:cs="Cambria"/>
          <w:b/>
          <w:sz w:val="18"/>
          <w:szCs w:val="18"/>
        </w:rPr>
        <w:t>Άρθρο 3: Αντικείμενο του διαγωνισμού</w:t>
      </w: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1. Ο διαγωνισμός αφορά </w:t>
      </w:r>
      <w:r w:rsidRPr="00E82A7B">
        <w:rPr>
          <w:rStyle w:val="FontStyle65"/>
          <w:rFonts w:ascii="Verdana" w:hAnsi="Verdana" w:cs="Cambria"/>
          <w:sz w:val="18"/>
          <w:szCs w:val="18"/>
        </w:rPr>
        <w:t xml:space="preserve">την </w:t>
      </w:r>
      <w:r w:rsidRPr="00E82A7B">
        <w:rPr>
          <w:rStyle w:val="apple-style-span"/>
          <w:rFonts w:ascii="Verdana" w:eastAsia="Calibri" w:hAnsi="Verdana" w:cs="Cambria"/>
          <w:sz w:val="18"/>
          <w:szCs w:val="18"/>
        </w:rPr>
        <w:t>«</w:t>
      </w:r>
      <w:r w:rsidRPr="00E82A7B">
        <w:rPr>
          <w:rStyle w:val="apple-style-span"/>
          <w:rFonts w:ascii="Verdana" w:eastAsia="Cambria" w:hAnsi="Verdana" w:cs="Cambria"/>
          <w:sz w:val="18"/>
          <w:szCs w:val="18"/>
          <w:lang w:eastAsia="el-GR"/>
        </w:rPr>
        <w:t>«</w:t>
      </w:r>
      <w:r w:rsidRPr="00E82A7B">
        <w:rPr>
          <w:rFonts w:ascii="Verdana" w:eastAsia="Calibri" w:hAnsi="Verdana" w:cs="Cambria"/>
          <w:b/>
          <w:bCs/>
          <w:sz w:val="18"/>
          <w:szCs w:val="18"/>
        </w:rPr>
        <w:t xml:space="preserve">ΠΡΟΜΗΘΕΙΑ </w:t>
      </w:r>
      <w:r w:rsidRPr="00E82A7B">
        <w:rPr>
          <w:rFonts w:ascii="Verdana" w:hAnsi="Verdana" w:cs="Cambria"/>
          <w:b/>
          <w:bCs/>
          <w:sz w:val="18"/>
          <w:szCs w:val="18"/>
        </w:rPr>
        <w:t>ΕΤΟΙΜΟΥ ΦΑΓΗΤΟΥ ΓΙΑ ΤΗ ΣΙΤΙΣΗ ΤΩΝ ΜΑΘΗΤΩΝ ΤΟΥ ΜΟΥΣΙΚΟΥ ΓΥΜΝΑΣΙΟΥ ΛΙΒΑΔΕΙΑΣ”</w:t>
      </w:r>
      <w:r w:rsidRPr="00E82A7B">
        <w:rPr>
          <w:rFonts w:ascii="Verdana" w:hAnsi="Verdana" w:cs="Cambria"/>
          <w:bCs/>
          <w:sz w:val="18"/>
          <w:szCs w:val="18"/>
        </w:rPr>
        <w:t xml:space="preserve"> ΣΧΟΛΙΚΟΥ ΕΤΟΥΣ 2020 – 2021</w:t>
      </w:r>
      <w:r w:rsidRPr="00E82A7B">
        <w:rPr>
          <w:rStyle w:val="apple-style-span"/>
          <w:rFonts w:ascii="Verdana" w:eastAsia="Calibri" w:hAnsi="Verdana" w:cs="Cambria"/>
          <w:sz w:val="18"/>
          <w:szCs w:val="18"/>
        </w:rPr>
        <w:t>, από την υπογραφή της σύμβασης</w:t>
      </w:r>
      <w:r w:rsidRPr="00E82A7B">
        <w:rPr>
          <w:rStyle w:val="FontStyle65"/>
          <w:rFonts w:ascii="Verdana" w:eastAsia="Cambria" w:hAnsi="Verdana" w:cs="Cambria"/>
          <w:b/>
          <w:iCs/>
          <w:sz w:val="18"/>
          <w:szCs w:val="18"/>
        </w:rPr>
        <w:t>,</w:t>
      </w:r>
      <w:r w:rsidRPr="00E82A7B">
        <w:rPr>
          <w:rFonts w:ascii="Verdana" w:hAnsi="Verdana" w:cs="Cambria"/>
          <w:sz w:val="18"/>
          <w:szCs w:val="18"/>
        </w:rPr>
        <w:t xml:space="preserve"> όπως περιγράφεται στις τεχνικές προδιαγραφές της υπ’ αριθμ. 25/2020 Μελέτης που συνέταξε η Δ/νση </w:t>
      </w:r>
      <w:r w:rsidRPr="00E82A7B">
        <w:rPr>
          <w:rFonts w:ascii="Verdana" w:hAnsi="Verdana" w:cs="Cambria"/>
          <w:sz w:val="20"/>
        </w:rPr>
        <w:t>Κοινωνικής Προστασίας, Παιδείας &amp; Δια Βίου Μάθησης</w:t>
      </w:r>
      <w:r w:rsidRPr="00E82A7B">
        <w:rPr>
          <w:rFonts w:ascii="Verdana" w:hAnsi="Verdana" w:cs="Cambria"/>
          <w:sz w:val="18"/>
          <w:szCs w:val="18"/>
        </w:rPr>
        <w:t xml:space="preserve"> του Δήμου Λεβαδέων,</w:t>
      </w:r>
      <w:r w:rsidRPr="00E82A7B">
        <w:rPr>
          <w:rFonts w:ascii="Verdana" w:hAnsi="Verdana" w:cs="Cambria"/>
          <w:b/>
          <w:bCs/>
          <w:sz w:val="18"/>
          <w:szCs w:val="18"/>
        </w:rPr>
        <w:t xml:space="preserve"> </w:t>
      </w:r>
      <w:r w:rsidRPr="00E82A7B">
        <w:rPr>
          <w:rFonts w:ascii="Verdana" w:hAnsi="Verdana" w:cs="Cambria"/>
          <w:sz w:val="18"/>
          <w:szCs w:val="18"/>
        </w:rPr>
        <w:t xml:space="preserve"> που αποτελούν αναπόσπαστο τμήμα της παρούσας.</w:t>
      </w:r>
    </w:p>
    <w:p w:rsidR="00B31CD6" w:rsidRPr="00E82A7B" w:rsidRDefault="00B31CD6" w:rsidP="00B31CD6">
      <w:pPr>
        <w:jc w:val="both"/>
        <w:rPr>
          <w:rFonts w:ascii="Verdana" w:hAnsi="Verdana" w:cs="Cambria"/>
          <w:b/>
          <w:bCs/>
          <w:spacing w:val="-3"/>
          <w:sz w:val="18"/>
          <w:szCs w:val="18"/>
        </w:rPr>
      </w:pPr>
      <w:r w:rsidRPr="00E82A7B">
        <w:rPr>
          <w:rFonts w:ascii="Verdana" w:hAnsi="Verdana" w:cs="Cambria"/>
          <w:sz w:val="18"/>
          <w:szCs w:val="18"/>
        </w:rPr>
        <w:t xml:space="preserve">2. </w:t>
      </w:r>
      <w:r w:rsidRPr="00E82A7B">
        <w:rPr>
          <w:rFonts w:ascii="Verdana" w:hAnsi="Verdana" w:cs="Cambria"/>
          <w:b/>
          <w:bCs/>
          <w:sz w:val="18"/>
          <w:szCs w:val="18"/>
        </w:rPr>
        <w:t>Δεν γίνονται δεκτές</w:t>
      </w:r>
      <w:r w:rsidRPr="00E82A7B">
        <w:rPr>
          <w:rFonts w:ascii="Verdana" w:hAnsi="Verdana" w:cs="Cambria"/>
          <w:sz w:val="18"/>
          <w:szCs w:val="18"/>
        </w:rPr>
        <w:t xml:space="preserve"> προσφορές για μέρος του αντικειμένου της σύμβασης.</w:t>
      </w:r>
      <w:r w:rsidRPr="00E82A7B">
        <w:rPr>
          <w:rFonts w:ascii="Verdana" w:hAnsi="Verdana" w:cs="Cambria"/>
          <w:b/>
          <w:bCs/>
          <w:spacing w:val="-3"/>
          <w:sz w:val="18"/>
          <w:szCs w:val="18"/>
        </w:rPr>
        <w:t xml:space="preserve"> </w:t>
      </w:r>
    </w:p>
    <w:p w:rsidR="00B31CD6" w:rsidRPr="00E82A7B" w:rsidRDefault="00B31CD6" w:rsidP="00B31CD6">
      <w:pPr>
        <w:jc w:val="both"/>
        <w:rPr>
          <w:rFonts w:ascii="Verdana" w:hAnsi="Verdana"/>
          <w:sz w:val="18"/>
          <w:szCs w:val="18"/>
        </w:rPr>
      </w:pPr>
      <w:r w:rsidRPr="00E82A7B">
        <w:rPr>
          <w:rFonts w:ascii="Verdana" w:hAnsi="Verdana" w:cs="Cambria"/>
          <w:sz w:val="18"/>
          <w:szCs w:val="18"/>
        </w:rPr>
        <w:t>3. Επισημαίνεται ότι, για λόγους διαφάνειας και ίσης μεταχείρισης αυτών που συμμετέχουν στον διαγωνισμό, το φυσικό και οικονομικό αντικείμενο της σύμβασης δεν πρέπει να μεταβάλλεται ουσιωδώς κατά τη διάρκεια εκτέλεσής της, κατά τα οριζόμενα στην παρ. 4 του άρθρο 132 του Ν.4412/2016. Δυνατότητα μεταβολής υφίσταται, μόνο υπό τις προϋποθέσεις του άρθρου 132 του Ν.4412/2016.</w:t>
      </w:r>
    </w:p>
    <w:p w:rsidR="00B31CD6" w:rsidRPr="00E82A7B" w:rsidRDefault="00B31CD6" w:rsidP="00B31CD6">
      <w:pPr>
        <w:jc w:val="both"/>
        <w:rPr>
          <w:rFonts w:ascii="Verdana" w:hAnsi="Verdana" w:cs="Cambria"/>
          <w:sz w:val="18"/>
          <w:szCs w:val="18"/>
        </w:rPr>
      </w:pPr>
    </w:p>
    <w:p w:rsidR="00B31CD6" w:rsidRPr="00E82A7B" w:rsidRDefault="00B31CD6" w:rsidP="00B31CD6">
      <w:pPr>
        <w:jc w:val="both"/>
        <w:rPr>
          <w:rFonts w:ascii="Verdana" w:hAnsi="Verdana"/>
          <w:sz w:val="18"/>
          <w:szCs w:val="18"/>
        </w:rPr>
      </w:pPr>
      <w:r w:rsidRPr="00E82A7B">
        <w:rPr>
          <w:rFonts w:ascii="Verdana" w:hAnsi="Verdana" w:cs="Cambria"/>
          <w:b/>
          <w:sz w:val="18"/>
          <w:szCs w:val="18"/>
        </w:rPr>
        <w:t>Άρθρο 4: Προϋπολογισμός της σύμβασης</w:t>
      </w: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Ο συνολικός προϋπολογισμός της σύμβασης ανέρχεται σε </w:t>
      </w:r>
      <w:r w:rsidRPr="00E82A7B">
        <w:rPr>
          <w:rFonts w:ascii="Verdana" w:hAnsi="Verdana" w:cs="Cambria"/>
          <w:b/>
          <w:sz w:val="18"/>
          <w:szCs w:val="18"/>
        </w:rPr>
        <w:t xml:space="preserve">33.368,40 Ευρώ </w:t>
      </w:r>
      <w:r w:rsidRPr="00E82A7B">
        <w:rPr>
          <w:rFonts w:ascii="Verdana" w:hAnsi="Verdana" w:cs="Cambria"/>
          <w:sz w:val="18"/>
          <w:szCs w:val="18"/>
        </w:rPr>
        <w:t>και αναλύεται σε:</w:t>
      </w: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Καθαρή αξία:   26.910.00 € </w:t>
      </w:r>
    </w:p>
    <w:p w:rsidR="00B31CD6" w:rsidRPr="00E82A7B" w:rsidRDefault="00B31CD6" w:rsidP="00B31CD6">
      <w:pPr>
        <w:jc w:val="both"/>
        <w:rPr>
          <w:rFonts w:ascii="Verdana" w:hAnsi="Verdana"/>
          <w:sz w:val="18"/>
          <w:szCs w:val="18"/>
        </w:rPr>
      </w:pPr>
      <w:r w:rsidRPr="00E82A7B">
        <w:rPr>
          <w:rFonts w:ascii="Verdana" w:hAnsi="Verdana" w:cs="Cambria"/>
          <w:sz w:val="18"/>
          <w:szCs w:val="18"/>
        </w:rPr>
        <w:t>Φόρος Προστιθέμενης Αξίας: 6.458.40 €</w:t>
      </w:r>
    </w:p>
    <w:p w:rsidR="00B31CD6" w:rsidRPr="00E82A7B" w:rsidRDefault="00B31CD6" w:rsidP="00B31CD6">
      <w:pPr>
        <w:jc w:val="both"/>
        <w:rPr>
          <w:rFonts w:ascii="Verdana" w:hAnsi="Verdana" w:cs="Cambria"/>
          <w:b/>
          <w:sz w:val="18"/>
          <w:szCs w:val="18"/>
        </w:rPr>
      </w:pPr>
    </w:p>
    <w:p w:rsidR="00B31CD6" w:rsidRPr="00E82A7B" w:rsidRDefault="00B31CD6" w:rsidP="00B31CD6">
      <w:pPr>
        <w:jc w:val="both"/>
        <w:rPr>
          <w:rFonts w:ascii="Verdana" w:hAnsi="Verdana"/>
          <w:sz w:val="18"/>
          <w:szCs w:val="18"/>
        </w:rPr>
      </w:pPr>
      <w:r w:rsidRPr="00E82A7B">
        <w:rPr>
          <w:rFonts w:ascii="Verdana" w:hAnsi="Verdana" w:cs="Cambria"/>
          <w:b/>
          <w:sz w:val="18"/>
          <w:szCs w:val="18"/>
        </w:rPr>
        <w:t>Άρθρο 5: Χρηματοδότηση της σύμβασης - Πληρωμή Αναδόχου</w:t>
      </w:r>
    </w:p>
    <w:p w:rsidR="00B31CD6" w:rsidRPr="00E82A7B" w:rsidRDefault="00B31CD6" w:rsidP="00B31CD6">
      <w:pPr>
        <w:jc w:val="both"/>
        <w:rPr>
          <w:rFonts w:ascii="Verdana" w:hAnsi="Verdana"/>
          <w:sz w:val="18"/>
          <w:szCs w:val="18"/>
        </w:rPr>
      </w:pPr>
      <w:r w:rsidRPr="00E82A7B">
        <w:rPr>
          <w:rFonts w:ascii="Verdana" w:hAnsi="Verdana" w:cs="Cambria"/>
          <w:sz w:val="18"/>
          <w:szCs w:val="18"/>
        </w:rPr>
        <w:t>1. Η</w:t>
      </w:r>
      <w:r w:rsidRPr="00E82A7B">
        <w:rPr>
          <w:rFonts w:ascii="Verdana" w:hAnsi="Verdana" w:cs="Cambria"/>
          <w:b/>
          <w:bCs/>
          <w:sz w:val="18"/>
          <w:szCs w:val="18"/>
        </w:rPr>
        <w:t xml:space="preserve"> </w:t>
      </w:r>
      <w:r w:rsidRPr="00E82A7B">
        <w:rPr>
          <w:rFonts w:ascii="Verdana" w:hAnsi="Verdana" w:cs="Cambria"/>
          <w:sz w:val="18"/>
          <w:szCs w:val="18"/>
        </w:rPr>
        <w:t>παρούσα σύμβαση χρηματοδοτείται από</w:t>
      </w:r>
      <w:r w:rsidRPr="00E82A7B">
        <w:rPr>
          <w:rFonts w:ascii="Verdana" w:hAnsi="Verdana" w:cs="Cambria"/>
          <w:b/>
          <w:bCs/>
          <w:sz w:val="18"/>
          <w:szCs w:val="18"/>
        </w:rPr>
        <w:t xml:space="preserve"> Επιχορήγηση για την σίτιση μαθητών Μουσικού Σχολείου  </w:t>
      </w:r>
      <w:r w:rsidRPr="00E82A7B">
        <w:rPr>
          <w:rFonts w:ascii="Verdana" w:hAnsi="Verdana" w:cs="Cambria"/>
          <w:sz w:val="18"/>
          <w:szCs w:val="18"/>
        </w:rPr>
        <w:t>και θα βαρύνει τον κωδικό εξόδων   15/6481.008 με τίτλο « Προμήθεια έτοιμου φαγητού για την σίτιση των μαθητών του Μουσικού Γυμνασίου Λιβαδειας» του προϋπολογισμού έτους</w:t>
      </w:r>
      <w:r w:rsidRPr="00E82A7B">
        <w:rPr>
          <w:rFonts w:ascii="Verdana" w:hAnsi="Verdana" w:cs="Cambria"/>
          <w:b/>
          <w:bCs/>
          <w:sz w:val="18"/>
          <w:szCs w:val="18"/>
        </w:rPr>
        <w:t xml:space="preserve"> 2020 </w:t>
      </w:r>
      <w:r w:rsidRPr="00E82A7B">
        <w:rPr>
          <w:rFonts w:ascii="Verdana" w:hAnsi="Verdana" w:cs="Cambria"/>
          <w:sz w:val="18"/>
          <w:szCs w:val="18"/>
        </w:rPr>
        <w:t xml:space="preserve"> .του Δήμου Λεβαδέων .</w:t>
      </w: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2. Υπόκειται στις κρατήσεις που προβλέπονται από τη νομοθεσία (άρθρο 53 παρ. 2 εδ. ζ Ν. 4412/2016) </w:t>
      </w: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3. Ο Φ.Π.Α. βαρύνει το Δήμο. </w:t>
      </w:r>
    </w:p>
    <w:p w:rsidR="00B31CD6" w:rsidRPr="00E82A7B" w:rsidRDefault="00B31CD6" w:rsidP="00B31CD6">
      <w:pPr>
        <w:jc w:val="both"/>
        <w:rPr>
          <w:rFonts w:ascii="Verdana" w:hAnsi="Verdana"/>
          <w:sz w:val="18"/>
          <w:szCs w:val="18"/>
        </w:rPr>
      </w:pPr>
      <w:r w:rsidRPr="00E82A7B">
        <w:rPr>
          <w:rFonts w:ascii="Verdana" w:hAnsi="Verdana" w:cs="Cambria"/>
          <w:sz w:val="18"/>
          <w:szCs w:val="18"/>
        </w:rPr>
        <w:t>4. Η πληρωμή της αξίας θα γίνει μετά την οριστική παραλαβή των προς προμήθεια ειδών. Η τιμή της προσφοράς θα είναι σταθερή και αμετάβλητη καθ’ όλη τη διάρκεια της προμήθειας και για κανένα λόγω δεν υπόκειται σε καμία αναθεώρηση. Όλα τα δικαιολογητικά πληρωμής ελέγχονται από την αρμόδια υπηρεσία του Δήμου.</w:t>
      </w:r>
    </w:p>
    <w:p w:rsidR="00B31CD6" w:rsidRPr="00E82A7B" w:rsidRDefault="00B31CD6" w:rsidP="00B31CD6">
      <w:pPr>
        <w:jc w:val="both"/>
        <w:rPr>
          <w:rFonts w:ascii="Verdana" w:hAnsi="Verdana"/>
          <w:sz w:val="18"/>
          <w:szCs w:val="18"/>
        </w:rPr>
      </w:pPr>
      <w:r w:rsidRPr="00E82A7B">
        <w:rPr>
          <w:rFonts w:ascii="Verdana" w:hAnsi="Verdana" w:cs="Cambria"/>
          <w:sz w:val="18"/>
          <w:szCs w:val="18"/>
        </w:rPr>
        <w:t>Η πληρωμή του εργολαβικού τιμήματος θα γίνεται σε EURO.</w:t>
      </w:r>
    </w:p>
    <w:p w:rsidR="00B31CD6" w:rsidRPr="00E82A7B" w:rsidRDefault="00B31CD6" w:rsidP="00B31CD6">
      <w:pPr>
        <w:jc w:val="both"/>
        <w:rPr>
          <w:rFonts w:ascii="Verdana" w:hAnsi="Verdana" w:cs="Cambria"/>
          <w:sz w:val="18"/>
          <w:szCs w:val="18"/>
        </w:rPr>
      </w:pPr>
    </w:p>
    <w:p w:rsidR="00B31CD6" w:rsidRPr="00E82A7B" w:rsidRDefault="00B31CD6" w:rsidP="00B31CD6">
      <w:pPr>
        <w:jc w:val="both"/>
        <w:rPr>
          <w:rFonts w:ascii="Verdana" w:hAnsi="Verdana"/>
          <w:sz w:val="18"/>
          <w:szCs w:val="18"/>
        </w:rPr>
      </w:pPr>
      <w:r w:rsidRPr="00E82A7B">
        <w:rPr>
          <w:rFonts w:ascii="Verdana" w:hAnsi="Verdana" w:cs="Cambria"/>
          <w:b/>
          <w:sz w:val="18"/>
          <w:szCs w:val="18"/>
        </w:rPr>
        <w:t>Άρθρο 6: Κριτήριο Ανάθεσης – Ανάδειξη Αναδόχου</w:t>
      </w: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Κριτήριο για την ανάθεση της σύμβασης είναι η  </w:t>
      </w:r>
      <w:r w:rsidRPr="00E82A7B">
        <w:rPr>
          <w:rFonts w:ascii="Verdana" w:hAnsi="Verdana" w:cs="Cambria"/>
          <w:b/>
          <w:bCs/>
          <w:sz w:val="18"/>
          <w:szCs w:val="18"/>
        </w:rPr>
        <w:t xml:space="preserve">πλέον συμφέρουσα από οικονομική άποψη προσφορά αποκλειστικά βάση τιμής (χαμηλότερη τιμή), </w:t>
      </w:r>
      <w:r w:rsidRPr="00E82A7B">
        <w:rPr>
          <w:rFonts w:ascii="Verdana" w:hAnsi="Verdana" w:cs="Cambria"/>
          <w:sz w:val="18"/>
          <w:szCs w:val="18"/>
        </w:rPr>
        <w:t>όπως ορίζεται στο άρθρο 86 του Ν.4412/2016</w:t>
      </w:r>
      <w:r w:rsidRPr="00E82A7B">
        <w:rPr>
          <w:rFonts w:ascii="Verdana" w:eastAsia="Cambria" w:hAnsi="Verdana" w:cs="Cambria"/>
          <w:b/>
          <w:sz w:val="18"/>
          <w:szCs w:val="18"/>
        </w:rPr>
        <w:t>.</w:t>
      </w:r>
    </w:p>
    <w:p w:rsidR="00B31CD6" w:rsidRPr="00E82A7B" w:rsidRDefault="00B31CD6" w:rsidP="00B31CD6">
      <w:pPr>
        <w:pStyle w:val="normalwithoutspacing"/>
        <w:spacing w:after="0"/>
        <w:rPr>
          <w:rFonts w:ascii="Verdana" w:hAnsi="Verdana"/>
          <w:color w:val="auto"/>
          <w:sz w:val="18"/>
          <w:szCs w:val="18"/>
        </w:rPr>
      </w:pPr>
      <w:r w:rsidRPr="00E82A7B">
        <w:rPr>
          <w:rFonts w:ascii="Verdana" w:eastAsia="Cambria" w:hAnsi="Verdana" w:cs="Cambria"/>
          <w:b/>
          <w:color w:val="auto"/>
          <w:sz w:val="18"/>
          <w:szCs w:val="18"/>
          <w:lang w:eastAsia="zh-CN"/>
        </w:rPr>
        <w:t xml:space="preserve"> </w:t>
      </w:r>
    </w:p>
    <w:p w:rsidR="00B31CD6" w:rsidRPr="00E82A7B" w:rsidRDefault="00B31CD6" w:rsidP="00B31CD6">
      <w:pPr>
        <w:jc w:val="both"/>
        <w:rPr>
          <w:rFonts w:ascii="Verdana" w:hAnsi="Verdana"/>
          <w:sz w:val="18"/>
          <w:szCs w:val="18"/>
        </w:rPr>
      </w:pPr>
      <w:r w:rsidRPr="00E82A7B">
        <w:rPr>
          <w:rFonts w:ascii="Verdana" w:hAnsi="Verdana" w:cs="Cambria"/>
          <w:b/>
          <w:sz w:val="18"/>
          <w:szCs w:val="18"/>
        </w:rPr>
        <w:lastRenderedPageBreak/>
        <w:t>Άρθρο 7: Ημερομηνία λήξης της προθεσμίας παραλαβής των προσφορών – Τόπος διενέργειας του διαγωνισμού</w:t>
      </w: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Ως ημερομηνία λήξης της προθεσμίας παραλαβής των προσφορών στον διαγωνισμό, ορίζεται η  </w:t>
      </w:r>
      <w:r w:rsidR="00E82A7B" w:rsidRPr="00E82A7B">
        <w:rPr>
          <w:rFonts w:ascii="Verdana" w:hAnsi="Verdana" w:cs="Cambria"/>
          <w:b/>
          <w:sz w:val="18"/>
          <w:szCs w:val="18"/>
        </w:rPr>
        <w:t>7</w:t>
      </w:r>
      <w:r w:rsidRPr="00E82A7B">
        <w:rPr>
          <w:rFonts w:ascii="Verdana" w:eastAsia="Cambria" w:hAnsi="Verdana" w:cs="Cambria"/>
          <w:b/>
          <w:bCs/>
          <w:sz w:val="18"/>
          <w:szCs w:val="18"/>
        </w:rPr>
        <w:t xml:space="preserve">/ 09 </w:t>
      </w:r>
      <w:r w:rsidRPr="00E82A7B">
        <w:rPr>
          <w:rFonts w:ascii="Verdana" w:eastAsia="Cambria" w:hAnsi="Verdana"/>
          <w:b/>
          <w:sz w:val="18"/>
          <w:szCs w:val="18"/>
        </w:rPr>
        <w:t>/2020</w:t>
      </w:r>
      <w:r w:rsidRPr="00E82A7B">
        <w:rPr>
          <w:rFonts w:ascii="Verdana" w:hAnsi="Verdana" w:cs="Cambria"/>
          <w:b/>
          <w:bCs/>
          <w:sz w:val="18"/>
          <w:szCs w:val="18"/>
        </w:rPr>
        <w:t xml:space="preserve">, </w:t>
      </w:r>
      <w:r w:rsidRPr="00E82A7B">
        <w:rPr>
          <w:rFonts w:ascii="Verdana" w:hAnsi="Verdana" w:cs="Cambria"/>
          <w:sz w:val="18"/>
          <w:szCs w:val="18"/>
        </w:rPr>
        <w:t>ημέρα</w:t>
      </w:r>
      <w:r w:rsidR="00E82A7B" w:rsidRPr="00E82A7B">
        <w:rPr>
          <w:rFonts w:ascii="Verdana" w:hAnsi="Verdana" w:cs="Cambria"/>
          <w:b/>
          <w:bCs/>
          <w:sz w:val="18"/>
          <w:szCs w:val="18"/>
        </w:rPr>
        <w:t xml:space="preserve"> Δευτέρα</w:t>
      </w:r>
      <w:r w:rsidRPr="00E82A7B">
        <w:rPr>
          <w:rFonts w:ascii="Verdana" w:hAnsi="Verdana" w:cs="Cambria"/>
          <w:sz w:val="18"/>
          <w:szCs w:val="18"/>
        </w:rPr>
        <w:t xml:space="preserve"> .    Ώρα λήξης της υποβολής προσφορών ορίζεται η </w:t>
      </w:r>
      <w:r w:rsidRPr="00E82A7B">
        <w:rPr>
          <w:rFonts w:ascii="Verdana" w:hAnsi="Verdana" w:cs="Cambria"/>
          <w:b/>
          <w:bCs/>
          <w:sz w:val="18"/>
          <w:szCs w:val="18"/>
        </w:rPr>
        <w:t xml:space="preserve">10.30 π.μ. </w:t>
      </w:r>
      <w:r w:rsidRPr="00E82A7B">
        <w:rPr>
          <w:rFonts w:ascii="Verdana" w:hAnsi="Verdana" w:cs="Cambria"/>
          <w:sz w:val="18"/>
          <w:szCs w:val="18"/>
        </w:rPr>
        <w:t>Μετά τη λήξη της παραλαβής προσφορών θα ξεκινήσει η διαδικασία αποσφράγισης, ενώπιον της Επιτροπής Διαγωνισμού. Ο διαγωνισμός θα διεξαχθεί στο Δημοτικό Κατάστημα Δήμου Λεβαδέων.</w:t>
      </w:r>
    </w:p>
    <w:p w:rsidR="00B31CD6" w:rsidRPr="00E82A7B" w:rsidRDefault="00B31CD6" w:rsidP="00B31CD6">
      <w:pPr>
        <w:jc w:val="both"/>
        <w:rPr>
          <w:rFonts w:ascii="Verdana" w:hAnsi="Verdana"/>
          <w:sz w:val="18"/>
          <w:szCs w:val="18"/>
        </w:rPr>
      </w:pPr>
      <w:r w:rsidRPr="00E82A7B">
        <w:rPr>
          <w:rFonts w:ascii="Verdana" w:hAnsi="Verdana" w:cs="Cambria"/>
          <w:sz w:val="18"/>
          <w:szCs w:val="18"/>
        </w:rPr>
        <w:t>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Οικονομικής Επιτροπής. Η απόφαση αυτή κοινοποιείται εγγράφως, 3 τουλάχιστον εργάσιμες ημέρες πριν τη νέα ημερομηνία, σε όσους οικονομικούς φορείς έλαβαν τα έγγραφα της σύμβασης, και αναρτάται στο ΚΗΜΔΗΣ και στην ιστοσελίδα του Δήμου. Αν και στη νέα αυτή ημερομηνία δεν καταστεί δυνατή η αποσφράγιση των προσφορών, μπορεί να ορισθεί και νέα ημερομηνία, εφαρμοζομένων κατά τα λοιπά των διατάξεων των δύο προηγούμενων εδαφίων.</w:t>
      </w:r>
    </w:p>
    <w:p w:rsidR="00B31CD6" w:rsidRPr="00E82A7B" w:rsidRDefault="00B31CD6" w:rsidP="00B31CD6">
      <w:pPr>
        <w:jc w:val="both"/>
        <w:rPr>
          <w:rFonts w:cs="Cambria"/>
          <w:szCs w:val="22"/>
        </w:rPr>
      </w:pPr>
    </w:p>
    <w:p w:rsidR="00B31CD6" w:rsidRPr="00E82A7B" w:rsidRDefault="00B31CD6" w:rsidP="00B31CD6">
      <w:pPr>
        <w:jc w:val="both"/>
        <w:rPr>
          <w:rFonts w:ascii="Verdana" w:hAnsi="Verdana"/>
          <w:sz w:val="18"/>
          <w:szCs w:val="18"/>
        </w:rPr>
      </w:pPr>
      <w:r w:rsidRPr="00E82A7B">
        <w:rPr>
          <w:rFonts w:ascii="Verdana" w:hAnsi="Verdana" w:cs="Cambria"/>
          <w:b/>
          <w:sz w:val="18"/>
          <w:szCs w:val="18"/>
        </w:rPr>
        <w:t xml:space="preserve">Άρθρο 8: Υποβολή φακέλου προσφοράς </w:t>
      </w: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1. Οι φάκελοι των προσφορών υποβάλλονται μέσα στην προθεσμία του άρθρου 7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7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 </w:t>
      </w: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2. Οι προσφορές είναι έγγραφες και υποβάλλονται μέσα σε σφραγισμένο φάκελο, στον οποίο πρέπει να αναγράφονται ευκρινώς τα ακόλουθα: </w:t>
      </w:r>
    </w:p>
    <w:p w:rsidR="00B31CD6" w:rsidRPr="00E82A7B" w:rsidRDefault="00B31CD6" w:rsidP="00B31CD6">
      <w:pPr>
        <w:spacing w:line="360" w:lineRule="auto"/>
        <w:jc w:val="center"/>
        <w:rPr>
          <w:rFonts w:ascii="Verdana" w:hAnsi="Verdana"/>
          <w:sz w:val="18"/>
          <w:szCs w:val="18"/>
        </w:rPr>
      </w:pPr>
      <w:r w:rsidRPr="00E82A7B">
        <w:rPr>
          <w:rFonts w:ascii="Verdana" w:hAnsi="Verdana" w:cs="Cambria"/>
          <w:b/>
          <w:bCs/>
          <w:sz w:val="18"/>
          <w:szCs w:val="18"/>
        </w:rPr>
        <w:t>Προς τον Πρόεδρο της Επιτροπής  Διαγωνισμού</w:t>
      </w:r>
    </w:p>
    <w:p w:rsidR="00B31CD6" w:rsidRPr="00E82A7B" w:rsidRDefault="00B31CD6" w:rsidP="00B31CD6">
      <w:pPr>
        <w:spacing w:line="360" w:lineRule="auto"/>
        <w:jc w:val="center"/>
        <w:rPr>
          <w:rFonts w:ascii="Verdana" w:hAnsi="Verdana"/>
          <w:sz w:val="18"/>
          <w:szCs w:val="18"/>
        </w:rPr>
      </w:pPr>
      <w:r w:rsidRPr="00E82A7B">
        <w:rPr>
          <w:rFonts w:ascii="Verdana" w:eastAsia="Cambria" w:hAnsi="Verdana" w:cs="Cambria"/>
          <w:b/>
          <w:bCs/>
          <w:sz w:val="18"/>
          <w:szCs w:val="18"/>
        </w:rPr>
        <w:t xml:space="preserve">                                                     </w:t>
      </w:r>
      <w:r w:rsidRPr="00E82A7B">
        <w:rPr>
          <w:rFonts w:ascii="Verdana" w:hAnsi="Verdana" w:cs="Cambria"/>
          <w:b/>
          <w:bCs/>
          <w:sz w:val="18"/>
          <w:szCs w:val="18"/>
        </w:rPr>
        <w:t xml:space="preserve">Προσφορά του ………… (Επωνυμία, οδός, αριθμός, Τ.Κ., τηλ., </w:t>
      </w:r>
      <w:r w:rsidRPr="00E82A7B">
        <w:rPr>
          <w:rFonts w:ascii="Verdana" w:hAnsi="Verdana" w:cs="Cambria"/>
          <w:b/>
          <w:bCs/>
          <w:sz w:val="18"/>
          <w:szCs w:val="18"/>
          <w:lang w:val="en-US"/>
        </w:rPr>
        <w:t>fax</w:t>
      </w:r>
      <w:r w:rsidRPr="00E82A7B">
        <w:rPr>
          <w:rFonts w:ascii="Verdana" w:hAnsi="Verdana" w:cs="Cambria"/>
          <w:b/>
          <w:bCs/>
          <w:sz w:val="18"/>
          <w:szCs w:val="18"/>
        </w:rPr>
        <w:t xml:space="preserve">, </w:t>
      </w:r>
      <w:r w:rsidRPr="00E82A7B">
        <w:rPr>
          <w:rFonts w:ascii="Verdana" w:hAnsi="Verdana" w:cs="Cambria"/>
          <w:b/>
          <w:bCs/>
          <w:sz w:val="18"/>
          <w:szCs w:val="18"/>
          <w:lang w:val="en-US"/>
        </w:rPr>
        <w:t>e</w:t>
      </w:r>
      <w:r w:rsidRPr="00E82A7B">
        <w:rPr>
          <w:rFonts w:ascii="Verdana" w:hAnsi="Verdana" w:cs="Cambria"/>
          <w:b/>
          <w:bCs/>
          <w:sz w:val="18"/>
          <w:szCs w:val="18"/>
        </w:rPr>
        <w:t>-</w:t>
      </w:r>
      <w:r w:rsidRPr="00E82A7B">
        <w:rPr>
          <w:rFonts w:ascii="Verdana" w:hAnsi="Verdana" w:cs="Cambria"/>
          <w:b/>
          <w:bCs/>
          <w:sz w:val="18"/>
          <w:szCs w:val="18"/>
          <w:lang w:val="en-US"/>
        </w:rPr>
        <w:t>mail</w:t>
      </w:r>
      <w:r w:rsidRPr="00E82A7B">
        <w:rPr>
          <w:rFonts w:ascii="Verdana" w:hAnsi="Verdana" w:cs="Cambria"/>
          <w:b/>
          <w:bCs/>
          <w:sz w:val="18"/>
          <w:szCs w:val="18"/>
        </w:rPr>
        <w:t xml:space="preserve">) </w:t>
      </w:r>
    </w:p>
    <w:p w:rsidR="00B31CD6" w:rsidRPr="00E82A7B" w:rsidRDefault="00B31CD6" w:rsidP="00B31CD6">
      <w:pPr>
        <w:spacing w:line="360" w:lineRule="auto"/>
        <w:jc w:val="center"/>
        <w:rPr>
          <w:rFonts w:ascii="Verdana" w:hAnsi="Verdana"/>
          <w:sz w:val="18"/>
          <w:szCs w:val="18"/>
        </w:rPr>
      </w:pPr>
      <w:r w:rsidRPr="00E82A7B">
        <w:rPr>
          <w:rFonts w:ascii="Verdana" w:hAnsi="Verdana" w:cs="Cambria"/>
          <w:b/>
          <w:bCs/>
          <w:sz w:val="18"/>
          <w:szCs w:val="18"/>
        </w:rPr>
        <w:t>για την προμήθεια : «……………….»</w:t>
      </w:r>
    </w:p>
    <w:p w:rsidR="00B31CD6" w:rsidRPr="00E82A7B" w:rsidRDefault="00B31CD6" w:rsidP="00B31CD6">
      <w:pPr>
        <w:spacing w:line="360" w:lineRule="auto"/>
        <w:jc w:val="center"/>
        <w:rPr>
          <w:rFonts w:ascii="Verdana" w:hAnsi="Verdana"/>
          <w:sz w:val="18"/>
          <w:szCs w:val="18"/>
        </w:rPr>
      </w:pPr>
      <w:r w:rsidRPr="00E82A7B">
        <w:rPr>
          <w:rFonts w:ascii="Verdana" w:hAnsi="Verdana" w:cs="Cambria"/>
          <w:b/>
          <w:bCs/>
          <w:sz w:val="18"/>
          <w:szCs w:val="18"/>
        </w:rPr>
        <w:t>με αναθέτουσα αρχή …….</w:t>
      </w:r>
    </w:p>
    <w:p w:rsidR="00B31CD6" w:rsidRPr="00E82A7B" w:rsidRDefault="00B31CD6" w:rsidP="00B31CD6">
      <w:pPr>
        <w:spacing w:line="360" w:lineRule="auto"/>
        <w:jc w:val="center"/>
        <w:rPr>
          <w:rFonts w:ascii="Verdana" w:hAnsi="Verdana"/>
          <w:sz w:val="18"/>
          <w:szCs w:val="18"/>
        </w:rPr>
      </w:pPr>
      <w:r w:rsidRPr="00E82A7B">
        <w:rPr>
          <w:rFonts w:ascii="Verdana" w:hAnsi="Verdana" w:cs="Cambria"/>
          <w:b/>
          <w:bCs/>
          <w:sz w:val="18"/>
          <w:szCs w:val="18"/>
        </w:rPr>
        <w:t>και ημερομηνία λήξης προθεσμίας υποβολής προσφορών…..</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3. Με την προσφορά υποβάλλονται τα ακόλουθα:</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 xml:space="preserve">α) ξεχωριστός σφραγισμένος φάκελος, με την ένδειξη «Δικαιολογητικά Συμμετοχής» κατά τα οριζόμενα στο άρθρο 9. </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β) ξεχωριστός σφραγισμένος φάκελος, με την ένδειξη «Τεχνική Προσφορά», ο οποίος περιέχει τα τεχνικά στοιχεία της προσφοράς, κατά τα οριζόμενα στο άρθρο 9.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γ) ξεχωριστός σφραγισμένος φάκελος, με την ένδειξη «Οικονομική Προσφορά», ο οποίος περιέχει τα οικονομικά στοιχεία της προσφοράς, κατά τα οριζόμενα στο άρθρο 9.</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Οι 3 ως άνω ξεχωριστοί σφραγισμένοι φάκελοι φέρουν επίσης τις ενδείξεις του κυρίως φακέλου της παρ. 2</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4.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5. Προσφορές που περιέρχονται στην αναθέτουσα αρχή με οποιοδήποτε τρόπο πριν από την ημερομηνία υποβολής του άρθρου 7 της παρούσας, δεν αποσφραγίζονται, αλλά παραδίδονται στην Επιτροπή Διαγωνισμού κατά τα οριζόμενα στο άρθρο 11.</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6. Για τυχόν προσφορές που υποβάλλονται εκπρόθεσμα, η Επιτροπή Διαγωνισμού σημειώνει στο πρακτικό της την εκπρόθεσμη υποβολή (ακριβή ώρα που περιήλθε η προσφορά στην κατοχή της) και τις απορρίπτει ως μη κανονικές.</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7.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8.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B31CD6" w:rsidRPr="00E82A7B" w:rsidRDefault="00B31CD6" w:rsidP="00B31CD6">
      <w:pPr>
        <w:jc w:val="both"/>
        <w:rPr>
          <w:rFonts w:ascii="Verdana" w:hAnsi="Verdana"/>
          <w:b/>
          <w:sz w:val="18"/>
          <w:szCs w:val="18"/>
        </w:rPr>
      </w:pPr>
    </w:p>
    <w:p w:rsidR="00B31CD6" w:rsidRPr="00E82A7B" w:rsidRDefault="00B31CD6" w:rsidP="00B31CD6">
      <w:pPr>
        <w:jc w:val="both"/>
        <w:rPr>
          <w:rFonts w:ascii="Verdana" w:hAnsi="Verdana"/>
          <w:sz w:val="18"/>
          <w:szCs w:val="18"/>
        </w:rPr>
      </w:pPr>
      <w:r w:rsidRPr="00E82A7B">
        <w:rPr>
          <w:rFonts w:ascii="Verdana" w:hAnsi="Verdana"/>
          <w:b/>
          <w:sz w:val="18"/>
          <w:szCs w:val="18"/>
        </w:rPr>
        <w:t>Άρθρο 9: Περιεχόμενο φακέλου προσφοράς</w:t>
      </w:r>
    </w:p>
    <w:p w:rsidR="00B31CD6" w:rsidRPr="00E82A7B" w:rsidRDefault="00B31CD6" w:rsidP="00B31CD6">
      <w:pPr>
        <w:jc w:val="both"/>
        <w:rPr>
          <w:rFonts w:ascii="Verdana" w:hAnsi="Verdana"/>
          <w:sz w:val="18"/>
          <w:szCs w:val="18"/>
        </w:rPr>
      </w:pPr>
      <w:r w:rsidRPr="00E82A7B">
        <w:rPr>
          <w:rFonts w:ascii="Verdana" w:hAnsi="Verdana" w:cs="Cambria"/>
          <w:sz w:val="18"/>
          <w:szCs w:val="18"/>
        </w:rPr>
        <w:t>1. Ο φάκελος προσφοράς (προσφορά) των διαγωνιζομένων περιλαμβάνει, επί ποινή αποκλεισμού, τα ακόλουθα:</w:t>
      </w:r>
    </w:p>
    <w:p w:rsidR="00B31CD6" w:rsidRPr="00E82A7B" w:rsidRDefault="00B31CD6" w:rsidP="00B31CD6">
      <w:pPr>
        <w:jc w:val="both"/>
        <w:rPr>
          <w:rFonts w:ascii="Verdana" w:hAnsi="Verdana"/>
          <w:sz w:val="18"/>
          <w:szCs w:val="18"/>
        </w:rPr>
      </w:pPr>
      <w:r w:rsidRPr="00E82A7B">
        <w:rPr>
          <w:rFonts w:ascii="Verdana" w:hAnsi="Verdana" w:cs="Cambria"/>
          <w:sz w:val="18"/>
          <w:szCs w:val="18"/>
        </w:rPr>
        <w:t>(α) ξεχωριστό σφραγισμένο φάκελο με την ένδειξη «Δικαιολογητικά Συμμετοχής»</w:t>
      </w:r>
    </w:p>
    <w:p w:rsidR="00B31CD6" w:rsidRPr="00E82A7B" w:rsidRDefault="00B31CD6" w:rsidP="00B31CD6">
      <w:pPr>
        <w:jc w:val="both"/>
        <w:rPr>
          <w:rFonts w:ascii="Verdana" w:hAnsi="Verdana"/>
          <w:sz w:val="18"/>
          <w:szCs w:val="18"/>
        </w:rPr>
      </w:pPr>
      <w:r w:rsidRPr="00E82A7B">
        <w:rPr>
          <w:rFonts w:ascii="Verdana" w:hAnsi="Verdana" w:cs="Cambria"/>
          <w:sz w:val="18"/>
          <w:szCs w:val="18"/>
        </w:rPr>
        <w:t>(β) ξεχωριστό σφραγισμένο φάκελο με την ένδειξη «Τεχνική Προσφορά»</w:t>
      </w:r>
    </w:p>
    <w:p w:rsidR="00B31CD6" w:rsidRPr="00E82A7B" w:rsidRDefault="00B31CD6" w:rsidP="00B31CD6">
      <w:pPr>
        <w:jc w:val="both"/>
        <w:rPr>
          <w:rFonts w:ascii="Verdana" w:hAnsi="Verdana"/>
          <w:sz w:val="18"/>
          <w:szCs w:val="18"/>
        </w:rPr>
      </w:pPr>
      <w:r w:rsidRPr="00E82A7B">
        <w:rPr>
          <w:rFonts w:ascii="Verdana" w:hAnsi="Verdana" w:cs="Cambria"/>
          <w:sz w:val="18"/>
          <w:szCs w:val="18"/>
        </w:rPr>
        <w:t>(γ) ξεχωριστό σφραγισμένο φάκελο με την ένδειξη «Οικονομική Προσφορά» σύμφωνα με τα κατωτέρω:</w:t>
      </w:r>
    </w:p>
    <w:p w:rsidR="00B31CD6" w:rsidRPr="00E82A7B" w:rsidRDefault="00B31CD6" w:rsidP="00B31CD6">
      <w:pPr>
        <w:jc w:val="both"/>
        <w:rPr>
          <w:rFonts w:ascii="Verdana" w:hAnsi="Verdana"/>
          <w:sz w:val="18"/>
          <w:szCs w:val="18"/>
        </w:rPr>
      </w:pPr>
      <w:r w:rsidRPr="00E82A7B">
        <w:rPr>
          <w:rFonts w:ascii="Verdana" w:hAnsi="Verdana" w:cs="Cambria"/>
          <w:sz w:val="18"/>
          <w:szCs w:val="18"/>
        </w:rPr>
        <w:t>2.</w:t>
      </w:r>
      <w:r w:rsidRPr="00E82A7B">
        <w:rPr>
          <w:rFonts w:ascii="Verdana" w:hAnsi="Verdana" w:cs="Cambria"/>
          <w:b/>
          <w:bCs/>
          <w:sz w:val="18"/>
          <w:szCs w:val="18"/>
        </w:rPr>
        <w:t xml:space="preserve"> Ο φάκελος «Δικαιολογητικά Συμμετοχής» πρέπει, επί ποινή αποκλεισμού, να περιέχει τα ακόλουθα:</w:t>
      </w:r>
    </w:p>
    <w:p w:rsidR="00B31CD6" w:rsidRPr="00E82A7B" w:rsidRDefault="00B31CD6" w:rsidP="00B31CD6">
      <w:pPr>
        <w:jc w:val="both"/>
        <w:rPr>
          <w:rFonts w:ascii="Verdana" w:hAnsi="Verdana"/>
          <w:b/>
          <w:sz w:val="18"/>
          <w:szCs w:val="18"/>
        </w:rPr>
      </w:pPr>
      <w:r w:rsidRPr="00E82A7B">
        <w:rPr>
          <w:rFonts w:ascii="Verdana" w:hAnsi="Verdana" w:cs="Cambria"/>
          <w:b/>
          <w:bCs/>
          <w:sz w:val="18"/>
          <w:szCs w:val="18"/>
        </w:rPr>
        <w:t>α) 1. Τυποποιημένο Έντυπο του άρθρου 14 της παρούσας (ΤΕΥΔ)</w:t>
      </w:r>
      <w:r w:rsidRPr="00E82A7B">
        <w:rPr>
          <w:rFonts w:cs="Cambria"/>
          <w:szCs w:val="22"/>
        </w:rPr>
        <w:t xml:space="preserve"> &amp; </w:t>
      </w:r>
      <w:r w:rsidRPr="00E82A7B">
        <w:rPr>
          <w:rFonts w:ascii="Verdana" w:hAnsi="Verdana" w:cs="Cambria"/>
          <w:b/>
          <w:sz w:val="18"/>
          <w:szCs w:val="18"/>
        </w:rPr>
        <w:t>2. Εγγυητική συμμετοχής  διαγωνισμού</w:t>
      </w:r>
    </w:p>
    <w:p w:rsidR="00B31CD6" w:rsidRPr="00E82A7B" w:rsidRDefault="00B31CD6" w:rsidP="00B31CD6">
      <w:pPr>
        <w:jc w:val="both"/>
        <w:rPr>
          <w:rFonts w:ascii="Verdana" w:hAnsi="Verdana"/>
          <w:sz w:val="18"/>
          <w:szCs w:val="18"/>
        </w:rPr>
      </w:pPr>
      <w:r w:rsidRPr="00E82A7B">
        <w:rPr>
          <w:rFonts w:ascii="Verdana" w:hAnsi="Verdana" w:cs="Cambria"/>
          <w:b/>
          <w:bCs/>
          <w:sz w:val="18"/>
          <w:szCs w:val="18"/>
        </w:rPr>
        <w:t>β) τα κατά περίπτωση νομιμοποιητικά έγγραφα σύστασης</w:t>
      </w:r>
      <w:r w:rsidRPr="00E82A7B">
        <w:rPr>
          <w:rFonts w:ascii="Verdana" w:hAnsi="Verdana" w:cs="Cambria"/>
          <w:sz w:val="18"/>
          <w:szCs w:val="18"/>
        </w:rPr>
        <w:t xml:space="preserve"> και νόμιμης εκπροσώπησης του οικονομικού φορέα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σύσταση του νομικού προσώπου,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καθώς και η θητεία του/των ή/και των μελών του διοικητικού οργάνου και</w:t>
      </w:r>
    </w:p>
    <w:p w:rsidR="00B31CD6" w:rsidRPr="00E82A7B" w:rsidRDefault="00B31CD6" w:rsidP="00B31CD6">
      <w:pPr>
        <w:jc w:val="both"/>
        <w:rPr>
          <w:rFonts w:ascii="Verdana" w:hAnsi="Verdana"/>
          <w:sz w:val="18"/>
          <w:szCs w:val="18"/>
        </w:rPr>
      </w:pPr>
      <w:r w:rsidRPr="00E82A7B">
        <w:rPr>
          <w:rFonts w:ascii="Verdana" w:hAnsi="Verdana" w:cs="Cambria"/>
          <w:b/>
          <w:bCs/>
          <w:sz w:val="18"/>
          <w:szCs w:val="18"/>
        </w:rPr>
        <w:t>γ) παραστατικό εκπροσώπησης</w:t>
      </w:r>
      <w:r w:rsidRPr="00E82A7B">
        <w:rPr>
          <w:rFonts w:ascii="Verdana" w:hAnsi="Verdana" w:cs="Cambria"/>
          <w:sz w:val="18"/>
          <w:szCs w:val="18"/>
        </w:rPr>
        <w:t>, αν οι οικονομικοί φορείς συμμετέχουν με αντιπρόσωπο τους.</w:t>
      </w:r>
    </w:p>
    <w:p w:rsidR="00B31CD6" w:rsidRPr="00E82A7B" w:rsidRDefault="00B31CD6" w:rsidP="00B31CD6">
      <w:pPr>
        <w:jc w:val="both"/>
        <w:rPr>
          <w:rFonts w:ascii="Verdana" w:hAnsi="Verdana"/>
          <w:sz w:val="18"/>
          <w:szCs w:val="18"/>
        </w:rPr>
      </w:pPr>
      <w:r w:rsidRPr="00E82A7B">
        <w:rPr>
          <w:rFonts w:ascii="Verdana" w:hAnsi="Verdana" w:cs="Cambria"/>
          <w:b/>
          <w:bCs/>
          <w:sz w:val="18"/>
          <w:szCs w:val="18"/>
        </w:rPr>
        <w:t xml:space="preserve">δ) </w:t>
      </w:r>
      <w:r w:rsidRPr="00E82A7B">
        <w:rPr>
          <w:rFonts w:ascii="Verdana" w:hAnsi="Verdana" w:cs="Cambria"/>
          <w:sz w:val="18"/>
          <w:szCs w:val="18"/>
        </w:rPr>
        <w:t>Οι ενώσεις οικονομικών φορέων που υποβάλλουν κοινή προσφορά, υποβάλλουν τα παραπάνω κατά περίπτωση δικαιολογητικά της υποπεριπτ. (β), για κάθε οικονομικό φορέα που συμμετέχει στην ένωση. Στην υπεύθυνη δήλωση που υποβάλλει η ένωση οικονομικών φορέων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w:t>
      </w:r>
      <w:r w:rsidRPr="00E82A7B">
        <w:rPr>
          <w:rFonts w:ascii="Verdana" w:hAnsi="Verdana" w:cs="Cambria"/>
          <w:spacing w:val="-3"/>
          <w:sz w:val="18"/>
          <w:szCs w:val="18"/>
        </w:rPr>
        <w:t>άρθρο 93 του Ν. 4412/2016).</w:t>
      </w:r>
    </w:p>
    <w:p w:rsidR="00B31CD6" w:rsidRPr="00E82A7B" w:rsidRDefault="00B31CD6" w:rsidP="00B31CD6">
      <w:pPr>
        <w:jc w:val="both"/>
        <w:rPr>
          <w:rFonts w:ascii="Verdana" w:hAnsi="Verdana"/>
          <w:sz w:val="18"/>
          <w:szCs w:val="18"/>
        </w:rPr>
      </w:pPr>
      <w:r w:rsidRPr="00E82A7B">
        <w:rPr>
          <w:rFonts w:ascii="Verdana" w:hAnsi="Verdana" w:cs="Cambria"/>
          <w:b/>
          <w:bCs/>
          <w:sz w:val="18"/>
          <w:szCs w:val="18"/>
        </w:rPr>
        <w:t>ε)</w:t>
      </w:r>
      <w:r w:rsidRPr="00E82A7B">
        <w:rPr>
          <w:rFonts w:ascii="Verdana" w:hAnsi="Verdana" w:cs="Cambria"/>
          <w:sz w:val="18"/>
          <w:szCs w:val="18"/>
        </w:rPr>
        <w:t xml:space="preserve"> </w:t>
      </w:r>
      <w:r w:rsidRPr="00E82A7B">
        <w:rPr>
          <w:rFonts w:ascii="Verdana" w:eastAsia="Cambria" w:hAnsi="Verdana" w:cs="Cambria"/>
          <w:b/>
          <w:spacing w:val="-3"/>
          <w:sz w:val="18"/>
          <w:szCs w:val="18"/>
        </w:rPr>
        <w:t>Αποδεικτικό άσκησης επαγγελματικής δραστηριότητας</w:t>
      </w:r>
      <w:r w:rsidRPr="00E82A7B">
        <w:rPr>
          <w:rFonts w:ascii="Verdana" w:eastAsia="Cambria" w:hAnsi="Verdana" w:cs="Cambria"/>
          <w:spacing w:val="-3"/>
          <w:sz w:val="18"/>
          <w:szCs w:val="18"/>
        </w:rPr>
        <w:t xml:space="preserve"> σε συνάφεια με το είδος της ζητούμενης προμήθειας δηλαδή εγγραφή σε επαγγελματικό ή εμπορικό μητρώο </w:t>
      </w:r>
      <w:r w:rsidRPr="00E82A7B">
        <w:rPr>
          <w:rFonts w:ascii="Verdana" w:eastAsia="Cambria" w:hAnsi="Verdana" w:cs="Cambria"/>
          <w:b/>
          <w:spacing w:val="-3"/>
          <w:sz w:val="18"/>
          <w:szCs w:val="18"/>
        </w:rPr>
        <w:t>&amp;</w:t>
      </w:r>
      <w:r w:rsidRPr="00E82A7B">
        <w:rPr>
          <w:rFonts w:ascii="Verdana" w:eastAsia="Cambria" w:hAnsi="Verdana" w:cs="Cambria"/>
          <w:spacing w:val="-3"/>
          <w:sz w:val="18"/>
          <w:szCs w:val="18"/>
        </w:rPr>
        <w:t xml:space="preserve"> </w:t>
      </w:r>
      <w:r w:rsidRPr="00E82A7B">
        <w:rPr>
          <w:rFonts w:ascii="Verdana" w:hAnsi="Verdana"/>
          <w:spacing w:val="-3"/>
          <w:sz w:val="18"/>
          <w:szCs w:val="18"/>
        </w:rPr>
        <w:t xml:space="preserve">μέσω της ηλεκτρονικής πλατφόρμας της Ανεξάρτητης Αρχής Δημοσίων Εσόδων, </w:t>
      </w:r>
      <w:r w:rsidRPr="00E82A7B">
        <w:rPr>
          <w:rFonts w:ascii="Verdana" w:eastAsia="Cambria" w:hAnsi="Verdana" w:cs="Cambria"/>
          <w:spacing w:val="-3"/>
          <w:sz w:val="18"/>
          <w:szCs w:val="18"/>
        </w:rPr>
        <w:t>ε</w:t>
      </w:r>
      <w:r w:rsidRPr="00E82A7B">
        <w:rPr>
          <w:rFonts w:ascii="Verdana" w:hAnsi="Verdana"/>
          <w:spacing w:val="-3"/>
          <w:sz w:val="18"/>
          <w:szCs w:val="18"/>
        </w:rPr>
        <w:t>κτύπωση της καρτέλας “Στοιχεία Μητρώου/Επιχείρησης”(</w:t>
      </w:r>
      <w:r w:rsidRPr="00E82A7B">
        <w:rPr>
          <w:rFonts w:ascii="Verdana" w:hAnsi="Verdana"/>
          <w:b/>
          <w:spacing w:val="-3"/>
          <w:sz w:val="18"/>
          <w:szCs w:val="18"/>
          <w:lang w:val="en-US"/>
        </w:rPr>
        <w:t>Taxisnet</w:t>
      </w:r>
      <w:r w:rsidRPr="00E82A7B">
        <w:rPr>
          <w:rFonts w:ascii="Verdana" w:hAnsi="Verdana"/>
          <w:spacing w:val="-3"/>
          <w:sz w:val="18"/>
          <w:szCs w:val="18"/>
        </w:rPr>
        <w:t>)</w:t>
      </w:r>
      <w:r w:rsidRPr="00E82A7B">
        <w:rPr>
          <w:rFonts w:ascii="Verdana" w:hAnsi="Verdana" w:cs="Cambria"/>
          <w:spacing w:val="-3"/>
          <w:sz w:val="18"/>
          <w:szCs w:val="18"/>
        </w:rPr>
        <w:t>.</w:t>
      </w:r>
    </w:p>
    <w:p w:rsidR="00B31CD6" w:rsidRPr="00E82A7B" w:rsidRDefault="00B31CD6" w:rsidP="00B31CD6">
      <w:pPr>
        <w:shd w:val="clear" w:color="auto" w:fill="FFFFFF"/>
        <w:jc w:val="both"/>
        <w:rPr>
          <w:rFonts w:ascii="Verdana" w:hAnsi="Verdana"/>
          <w:sz w:val="18"/>
          <w:szCs w:val="18"/>
        </w:rPr>
      </w:pPr>
      <w:r w:rsidRPr="00E82A7B">
        <w:rPr>
          <w:rFonts w:ascii="Verdana" w:hAnsi="Verdana" w:cs="Cambria"/>
          <w:b/>
          <w:bCs/>
          <w:spacing w:val="-3"/>
          <w:sz w:val="18"/>
          <w:szCs w:val="18"/>
        </w:rPr>
        <w:t xml:space="preserve">στ) </w:t>
      </w:r>
      <w:r w:rsidRPr="00E82A7B">
        <w:rPr>
          <w:rFonts w:ascii="Verdana" w:hAnsi="Verdana" w:cs="Cambria"/>
          <w:spacing w:val="-3"/>
          <w:sz w:val="18"/>
          <w:szCs w:val="18"/>
        </w:rPr>
        <w:t xml:space="preserve">Ο προσφέρων </w:t>
      </w:r>
      <w:r w:rsidRPr="00E82A7B">
        <w:rPr>
          <w:rFonts w:ascii="Verdana" w:hAnsi="Verdana" w:cs="Cambria"/>
          <w:b/>
          <w:bCs/>
          <w:spacing w:val="-3"/>
          <w:sz w:val="18"/>
          <w:szCs w:val="18"/>
        </w:rPr>
        <w:t>θα δηλώνει</w:t>
      </w:r>
      <w:r w:rsidRPr="00E82A7B">
        <w:rPr>
          <w:rFonts w:ascii="Verdana" w:hAnsi="Verdana" w:cs="Cambria"/>
          <w:spacing w:val="-3"/>
          <w:sz w:val="18"/>
          <w:szCs w:val="18"/>
        </w:rPr>
        <w:t xml:space="preserve"> αναλυτικά την συµµόρφωση ή απόκλιση των προσφεροµένων ειδών σε σχέση µε τις αντίστοιχες προδιαγραφές της Διακήρυξης .</w:t>
      </w:r>
    </w:p>
    <w:p w:rsidR="00B31CD6" w:rsidRPr="00E82A7B" w:rsidRDefault="00B31CD6" w:rsidP="00B31CD6">
      <w:pPr>
        <w:shd w:val="clear" w:color="auto" w:fill="FFFFFF"/>
        <w:jc w:val="both"/>
        <w:rPr>
          <w:rFonts w:ascii="Verdana" w:hAnsi="Verdana"/>
          <w:sz w:val="18"/>
          <w:szCs w:val="18"/>
        </w:rPr>
      </w:pPr>
      <w:r w:rsidRPr="00E82A7B">
        <w:rPr>
          <w:rFonts w:ascii="Verdana" w:eastAsia="Cambria" w:hAnsi="Verdana" w:cs="Cambria"/>
          <w:spacing w:val="-3"/>
          <w:sz w:val="18"/>
          <w:szCs w:val="18"/>
        </w:rPr>
        <w:t xml:space="preserve">        </w:t>
      </w:r>
      <w:r w:rsidRPr="00E82A7B">
        <w:rPr>
          <w:rFonts w:ascii="Verdana" w:eastAsia="Calibri" w:hAnsi="Verdana" w:cs="Cambria"/>
          <w:spacing w:val="-3"/>
          <w:sz w:val="18"/>
          <w:szCs w:val="18"/>
        </w:rPr>
        <w:t>Ο υποψήφιος θα πρέπει, επίσης, να προσκομίσει στο φάκελο αυτό, υπεύθυνη δήλωση του ν. 1599/1986 (Α'75) (το γνήσιο της υπογραφής δεν απαιτείται): ότι έλαβε γνώση των όρων της διακήρυξης και ότι τους αποδέχεται ανεπιφύλακτα, οι προσφερόμενοι φάκελοι πληρούν τους όρους  της διακήρυξης</w:t>
      </w:r>
      <w:r w:rsidRPr="00E82A7B">
        <w:rPr>
          <w:rFonts w:ascii="Verdana" w:eastAsia="Calibri" w:hAnsi="Verdana" w:cs="Cambria"/>
          <w:b/>
          <w:bCs/>
          <w:spacing w:val="-3"/>
          <w:sz w:val="18"/>
          <w:szCs w:val="18"/>
        </w:rPr>
        <w:t>.</w:t>
      </w: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3. </w:t>
      </w:r>
      <w:r w:rsidRPr="00E82A7B">
        <w:rPr>
          <w:rFonts w:ascii="Verdana" w:hAnsi="Verdana" w:cs="Cambria"/>
          <w:b/>
          <w:sz w:val="18"/>
          <w:szCs w:val="18"/>
        </w:rPr>
        <w:t>Ο φάκελος «Τεχνική Προσφορά»</w:t>
      </w:r>
      <w:r w:rsidRPr="00E82A7B">
        <w:rPr>
          <w:rFonts w:ascii="Verdana" w:hAnsi="Verdana" w:cs="Cambria"/>
          <w:sz w:val="18"/>
          <w:szCs w:val="18"/>
        </w:rPr>
        <w:t xml:space="preserve"> περιέχει τα τεχνικά στοιχεία της προσφοράς, σύμφωνα με όσα προβλέπονται στα έγγραφα της σύμβασης και ως ορίζονται στην υπ’ αριθμ. </w:t>
      </w:r>
      <w:r w:rsidRPr="00E82A7B">
        <w:rPr>
          <w:rFonts w:ascii="Verdana" w:hAnsi="Verdana" w:cs="Cambria"/>
          <w:b/>
          <w:bCs/>
          <w:sz w:val="18"/>
          <w:szCs w:val="18"/>
        </w:rPr>
        <w:t>25/2020</w:t>
      </w:r>
      <w:r w:rsidRPr="00E82A7B">
        <w:rPr>
          <w:rFonts w:ascii="Verdana" w:hAnsi="Verdana" w:cs="Cambria"/>
          <w:sz w:val="18"/>
          <w:szCs w:val="18"/>
        </w:rPr>
        <w:t xml:space="preserve"> Μελέτης</w:t>
      </w:r>
    </w:p>
    <w:p w:rsidR="00B31CD6" w:rsidRPr="00E82A7B" w:rsidRDefault="00B31CD6" w:rsidP="00B31CD6">
      <w:pPr>
        <w:jc w:val="both"/>
        <w:rPr>
          <w:rFonts w:ascii="Verdana" w:eastAsia="Calibri" w:hAnsi="Verdana" w:cs="Cambria"/>
          <w:spacing w:val="-3"/>
          <w:sz w:val="18"/>
          <w:szCs w:val="18"/>
        </w:rPr>
      </w:pPr>
      <w:r w:rsidRPr="00E82A7B">
        <w:rPr>
          <w:rFonts w:ascii="Verdana" w:eastAsia="Calibri" w:hAnsi="Verdana" w:cs="Cambria"/>
          <w:sz w:val="18"/>
          <w:szCs w:val="18"/>
        </w:rPr>
        <w:t xml:space="preserve">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w:t>
      </w:r>
      <w:r w:rsidRPr="00E82A7B">
        <w:rPr>
          <w:rFonts w:ascii="Verdana" w:eastAsia="Calibri" w:hAnsi="Verdana" w:cs="Cambria"/>
          <w:spacing w:val="-3"/>
          <w:sz w:val="18"/>
          <w:szCs w:val="18"/>
        </w:rPr>
        <w:t xml:space="preserve"> µε την ένδειξη «ΠΑΡΑΡΤΗΜΑ ΤΕΧΝΙΚΗΣ ΠΡΟΣΦΟΡΑΣ» και τις λοιπές ενδείξεις του κυρίως φακέλου.</w:t>
      </w:r>
    </w:p>
    <w:p w:rsidR="00B31CD6" w:rsidRPr="00E82A7B" w:rsidRDefault="00B31CD6" w:rsidP="00B31CD6">
      <w:pPr>
        <w:jc w:val="both"/>
        <w:rPr>
          <w:rFonts w:ascii="Verdana" w:hAnsi="Verdana"/>
          <w:sz w:val="18"/>
          <w:szCs w:val="18"/>
        </w:rPr>
      </w:pPr>
      <w:r w:rsidRPr="00E82A7B">
        <w:rPr>
          <w:rFonts w:ascii="Verdana" w:hAnsi="Verdana"/>
          <w:sz w:val="18"/>
          <w:szCs w:val="18"/>
        </w:rPr>
        <w:t xml:space="preserve">Στην τεχνική προσφορά περιλαμβάνεται  </w:t>
      </w:r>
      <w:r w:rsidRPr="00E82A7B">
        <w:rPr>
          <w:rFonts w:ascii="Verdana" w:hAnsi="Verdana"/>
          <w:b/>
          <w:sz w:val="18"/>
          <w:szCs w:val="18"/>
        </w:rPr>
        <w:t>Υπεύθυνη δήλωση</w:t>
      </w:r>
      <w:r w:rsidRPr="00E82A7B">
        <w:rPr>
          <w:rFonts w:ascii="Verdana" w:hAnsi="Verdana"/>
          <w:sz w:val="18"/>
          <w:szCs w:val="18"/>
        </w:rPr>
        <w:t xml:space="preserve"> του Ν. 1599/1986 </w:t>
      </w:r>
      <w:r w:rsidRPr="00E82A7B">
        <w:rPr>
          <w:rFonts w:ascii="Verdana" w:eastAsia="Calibri" w:hAnsi="Verdana" w:cs="Cambria"/>
          <w:spacing w:val="-3"/>
          <w:sz w:val="18"/>
          <w:szCs w:val="18"/>
        </w:rPr>
        <w:t xml:space="preserve">(Α'75) (το γνήσιο της υπογραφής δεν απαιτείται) ότι </w:t>
      </w:r>
      <w:r w:rsidRPr="00E82A7B">
        <w:rPr>
          <w:rFonts w:ascii="Verdana" w:hAnsi="Verdana"/>
          <w:b/>
          <w:sz w:val="18"/>
          <w:szCs w:val="18"/>
        </w:rPr>
        <w:t>: «ο χρόνος  ισχύος της προσφοράς μου είναι για χρονικό διάστημα των ενενήντα (90) ημερολογιακών ημερών από την επόμενη της διενέργειας του διαγωνισμού»</w:t>
      </w:r>
      <w:r w:rsidRPr="00E82A7B">
        <w:rPr>
          <w:rFonts w:ascii="Verdana" w:hAnsi="Verdana"/>
          <w:sz w:val="18"/>
          <w:szCs w:val="18"/>
        </w:rPr>
        <w:t xml:space="preserve"> ………..</w:t>
      </w:r>
    </w:p>
    <w:p w:rsidR="00B31CD6" w:rsidRPr="00E82A7B" w:rsidRDefault="00B31CD6" w:rsidP="00B31CD6">
      <w:pPr>
        <w:ind w:left="57" w:right="57"/>
        <w:jc w:val="both"/>
        <w:rPr>
          <w:rFonts w:ascii="Verdana" w:hAnsi="Verdana"/>
          <w:sz w:val="18"/>
          <w:szCs w:val="18"/>
        </w:rPr>
      </w:pPr>
      <w:r w:rsidRPr="00E82A7B">
        <w:rPr>
          <w:rFonts w:ascii="Verdana" w:hAnsi="Verdana" w:cs="Cambria"/>
          <w:sz w:val="18"/>
          <w:szCs w:val="18"/>
        </w:rPr>
        <w:t xml:space="preserve">4. </w:t>
      </w:r>
      <w:r w:rsidRPr="00E82A7B">
        <w:rPr>
          <w:rFonts w:ascii="Verdana" w:hAnsi="Verdana" w:cs="Cambria"/>
          <w:b/>
          <w:bCs/>
          <w:sz w:val="18"/>
          <w:szCs w:val="18"/>
        </w:rPr>
        <w:t>Ο φάκελος «Οικονομική Προσφορά»</w:t>
      </w:r>
      <w:r w:rsidRPr="00E82A7B">
        <w:rPr>
          <w:rFonts w:ascii="Verdana" w:hAnsi="Verdana" w:cs="Cambria"/>
          <w:sz w:val="18"/>
          <w:szCs w:val="18"/>
        </w:rPr>
        <w:t xml:space="preserve"> περιέχει τα οικονομικά στοιχεία της προσφοράς, σύμφωνα με όσα προβλέπονται στα έγγραφα της σύμβασης.</w:t>
      </w:r>
    </w:p>
    <w:p w:rsidR="00B31CD6" w:rsidRPr="00E82A7B" w:rsidRDefault="00B31CD6" w:rsidP="00B31CD6">
      <w:pPr>
        <w:ind w:left="57" w:right="57" w:firstLine="57"/>
        <w:jc w:val="both"/>
        <w:rPr>
          <w:rFonts w:ascii="Verdana" w:hAnsi="Verdana" w:cs="Cambria"/>
          <w:sz w:val="18"/>
          <w:szCs w:val="18"/>
        </w:rPr>
      </w:pPr>
    </w:p>
    <w:p w:rsidR="00B31CD6" w:rsidRPr="00E82A7B" w:rsidRDefault="00B31CD6" w:rsidP="00B31CD6">
      <w:pPr>
        <w:ind w:left="57" w:right="57" w:firstLine="57"/>
        <w:jc w:val="both"/>
        <w:rPr>
          <w:rFonts w:ascii="Verdana" w:hAnsi="Verdana"/>
          <w:sz w:val="18"/>
          <w:szCs w:val="18"/>
        </w:rPr>
      </w:pPr>
      <w:r w:rsidRPr="00E82A7B">
        <w:rPr>
          <w:rFonts w:ascii="Verdana" w:hAnsi="Verdana" w:cs="Cambria"/>
          <w:sz w:val="18"/>
          <w:szCs w:val="18"/>
        </w:rPr>
        <w:t>Ο Δήμος μπορεί να ζητεί από προσφέροντες και υποψήφιους,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 (παρ. 5, άρθρο 79 του Ν. 4412/2016).</w:t>
      </w:r>
    </w:p>
    <w:p w:rsidR="00B31CD6" w:rsidRPr="00E82A7B" w:rsidRDefault="00B31CD6" w:rsidP="00B31CD6">
      <w:pPr>
        <w:jc w:val="both"/>
        <w:rPr>
          <w:rFonts w:ascii="Verdana" w:hAnsi="Verdana"/>
          <w:b/>
          <w:i/>
          <w:sz w:val="18"/>
          <w:szCs w:val="18"/>
          <w:u w:val="single"/>
        </w:rPr>
      </w:pPr>
      <w:r w:rsidRPr="00E82A7B">
        <w:rPr>
          <w:rFonts w:ascii="Verdana" w:hAnsi="Verdana"/>
          <w:b/>
          <w:bCs/>
          <w:i/>
          <w:sz w:val="18"/>
          <w:szCs w:val="18"/>
          <w:u w:val="single"/>
        </w:rPr>
        <w:t xml:space="preserve">{Σημ: σε Υπεύθυνη δήλωση του Ν. 1599/1986 </w:t>
      </w:r>
      <w:r w:rsidRPr="00E82A7B">
        <w:rPr>
          <w:rFonts w:ascii="Verdana" w:eastAsia="Cambria" w:hAnsi="Verdana"/>
          <w:b/>
          <w:bCs/>
          <w:i/>
          <w:spacing w:val="-3"/>
          <w:sz w:val="18"/>
          <w:szCs w:val="18"/>
          <w:u w:val="single"/>
        </w:rPr>
        <w:t>(Α'75) το γνήσιο της υπογραφής δεν απαιτείται}</w:t>
      </w:r>
    </w:p>
    <w:p w:rsidR="00B31CD6" w:rsidRPr="00E82A7B" w:rsidRDefault="00B31CD6" w:rsidP="00B31CD6">
      <w:pPr>
        <w:jc w:val="both"/>
        <w:rPr>
          <w:rFonts w:ascii="Verdana" w:hAnsi="Verdana"/>
          <w:b/>
          <w:bCs/>
          <w:sz w:val="18"/>
          <w:szCs w:val="18"/>
        </w:rPr>
      </w:pPr>
    </w:p>
    <w:p w:rsidR="00B31CD6" w:rsidRPr="00E82A7B" w:rsidRDefault="00B31CD6" w:rsidP="00B31CD6">
      <w:pPr>
        <w:jc w:val="both"/>
        <w:rPr>
          <w:rFonts w:ascii="Verdana" w:hAnsi="Verdana"/>
          <w:b/>
          <w:bCs/>
          <w:sz w:val="18"/>
          <w:szCs w:val="18"/>
        </w:rPr>
      </w:pPr>
    </w:p>
    <w:p w:rsidR="00B31CD6" w:rsidRPr="00E82A7B" w:rsidRDefault="00B31CD6" w:rsidP="00B31CD6">
      <w:pPr>
        <w:ind w:right="57"/>
        <w:jc w:val="both"/>
        <w:rPr>
          <w:rFonts w:ascii="Verdana" w:hAnsi="Verdana"/>
          <w:sz w:val="18"/>
          <w:szCs w:val="18"/>
        </w:rPr>
      </w:pPr>
      <w:r w:rsidRPr="00E82A7B">
        <w:rPr>
          <w:rFonts w:ascii="Verdana" w:hAnsi="Verdana" w:cs="Cambria"/>
          <w:b/>
          <w:sz w:val="18"/>
          <w:szCs w:val="18"/>
        </w:rPr>
        <w:t>Άρθρο 10: Σύστημα υποβολής οικονομικών προσφορών</w:t>
      </w: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1. Η τιμή του προς </w:t>
      </w:r>
      <w:r w:rsidRPr="00E82A7B">
        <w:rPr>
          <w:rFonts w:ascii="Verdana" w:hAnsi="Verdana" w:cs="Cambria"/>
          <w:b/>
          <w:bCs/>
          <w:sz w:val="18"/>
          <w:szCs w:val="18"/>
        </w:rPr>
        <w:t>προμήθεια υλικού</w:t>
      </w:r>
      <w:r w:rsidRPr="00E82A7B">
        <w:rPr>
          <w:rFonts w:ascii="Verdana" w:hAnsi="Verdana" w:cs="Cambria"/>
          <w:sz w:val="18"/>
          <w:szCs w:val="18"/>
        </w:rPr>
        <w:t xml:space="preserve"> δίνεται ανά μονάδα, όπως καθορίζεται στα έγγραφα της σύμβασης. Στην τιμή περιλαμβάνονται οι υπέρ τρίτων κρατήσεις, ως και κάθε άλλη επιβάρυνση, σύμφωνα με την κείμενη νομοθεσία, μη συμπεριλαμβανομένου Φ.Π.Α., για παράδοση του υλικού στον τόπο και με τον τρόπο που προβλέπεται στα έγγραφα της σύμβασης.</w:t>
      </w:r>
    </w:p>
    <w:p w:rsidR="00B31CD6" w:rsidRPr="00E82A7B" w:rsidRDefault="00B31CD6" w:rsidP="00B31CD6">
      <w:pPr>
        <w:jc w:val="both"/>
        <w:rPr>
          <w:rFonts w:ascii="Verdana" w:hAnsi="Verdana"/>
          <w:sz w:val="18"/>
          <w:szCs w:val="18"/>
        </w:rPr>
      </w:pPr>
      <w:r w:rsidRPr="00E82A7B">
        <w:rPr>
          <w:rFonts w:ascii="Verdana" w:hAnsi="Verdana" w:cs="Cambria"/>
          <w:sz w:val="18"/>
          <w:szCs w:val="18"/>
        </w:rPr>
        <w:t>2. Η προσφερόμενη τιμή δίνεται σε ευρώ</w:t>
      </w: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3. Κάθε διαγωνιζόμενος μπορεί να υποβάλει μόνο μία οικονομική προσφορά και έχει το δικαίωμα να υποβάλλει προσφορά </w:t>
      </w:r>
      <w:r w:rsidRPr="00E82A7B">
        <w:rPr>
          <w:rFonts w:ascii="Verdana" w:hAnsi="Verdana" w:cs="Cambria"/>
          <w:b/>
          <w:bCs/>
          <w:sz w:val="18"/>
          <w:szCs w:val="18"/>
        </w:rPr>
        <w:t xml:space="preserve"> για το σύνολο της  προμήθειας </w:t>
      </w:r>
    </w:p>
    <w:p w:rsidR="00B31CD6" w:rsidRPr="00E82A7B" w:rsidRDefault="00B31CD6" w:rsidP="00B31CD6">
      <w:pPr>
        <w:jc w:val="both"/>
        <w:rPr>
          <w:rFonts w:ascii="Verdana" w:hAnsi="Verdana"/>
          <w:sz w:val="18"/>
          <w:szCs w:val="18"/>
        </w:rPr>
      </w:pPr>
      <w:r w:rsidRPr="00E82A7B">
        <w:rPr>
          <w:rFonts w:ascii="Verdana" w:hAnsi="Verdana" w:cs="Cambria"/>
          <w:sz w:val="18"/>
          <w:szCs w:val="18"/>
        </w:rPr>
        <w:t>4. Δεν επιτρέπεται η υποβολή εναλλακτικών προσφορών.</w:t>
      </w:r>
    </w:p>
    <w:p w:rsidR="00B31CD6" w:rsidRPr="00E82A7B" w:rsidRDefault="00B31CD6" w:rsidP="00B31CD6">
      <w:pPr>
        <w:jc w:val="both"/>
        <w:rPr>
          <w:rFonts w:ascii="Verdana" w:hAnsi="Verdana"/>
          <w:sz w:val="18"/>
          <w:szCs w:val="18"/>
        </w:rPr>
      </w:pPr>
      <w:r w:rsidRPr="00E82A7B">
        <w:rPr>
          <w:rFonts w:ascii="Verdana" w:hAnsi="Verdana" w:cs="Cambria"/>
          <w:sz w:val="18"/>
          <w:szCs w:val="18"/>
        </w:rPr>
        <w:t>5. Δεν επιτρέπεται η υποβολή αντιπροσφορών.</w:t>
      </w:r>
    </w:p>
    <w:p w:rsidR="00B31CD6" w:rsidRDefault="00B31CD6" w:rsidP="00B31CD6">
      <w:pPr>
        <w:ind w:left="57" w:right="57" w:firstLine="57"/>
        <w:jc w:val="both"/>
        <w:rPr>
          <w:rFonts w:cs="Cambria"/>
          <w:szCs w:val="22"/>
        </w:rPr>
      </w:pPr>
    </w:p>
    <w:p w:rsidR="00E34293" w:rsidRPr="00E82A7B" w:rsidRDefault="00E34293" w:rsidP="00B31CD6">
      <w:pPr>
        <w:ind w:left="57" w:right="57" w:firstLine="57"/>
        <w:jc w:val="both"/>
        <w:rPr>
          <w:rFonts w:cs="Cambria"/>
          <w:szCs w:val="22"/>
        </w:rPr>
      </w:pPr>
    </w:p>
    <w:p w:rsidR="00B31CD6" w:rsidRPr="00E82A7B" w:rsidRDefault="00B31CD6" w:rsidP="00B31CD6">
      <w:pPr>
        <w:jc w:val="both"/>
        <w:rPr>
          <w:rFonts w:ascii="Verdana" w:hAnsi="Verdana" w:cs="Cambria"/>
          <w:b/>
          <w:sz w:val="18"/>
          <w:szCs w:val="18"/>
        </w:rPr>
      </w:pPr>
      <w:r w:rsidRPr="00E82A7B">
        <w:rPr>
          <w:rFonts w:ascii="Verdana" w:hAnsi="Verdana" w:cs="Cambria"/>
          <w:b/>
          <w:sz w:val="18"/>
          <w:szCs w:val="18"/>
        </w:rPr>
        <w:lastRenderedPageBreak/>
        <w:t xml:space="preserve">Άρθρο 11: Παραλαβή προσφορών – Στάδια αποσφράγισης αξιολόγησης – Κατακύρωση </w:t>
      </w:r>
    </w:p>
    <w:p w:rsidR="00B31CD6" w:rsidRPr="00E82A7B" w:rsidRDefault="00B31CD6" w:rsidP="00B31CD6">
      <w:pPr>
        <w:jc w:val="both"/>
        <w:rPr>
          <w:rFonts w:ascii="Verdana" w:hAnsi="Verdana"/>
          <w:sz w:val="18"/>
          <w:szCs w:val="18"/>
        </w:rPr>
      </w:pPr>
    </w:p>
    <w:p w:rsidR="00B31CD6" w:rsidRPr="00E82A7B" w:rsidRDefault="00B31CD6" w:rsidP="00B31CD6">
      <w:pPr>
        <w:jc w:val="both"/>
        <w:rPr>
          <w:rFonts w:ascii="Verdana" w:hAnsi="Verdana"/>
          <w:sz w:val="18"/>
          <w:szCs w:val="18"/>
        </w:rPr>
      </w:pPr>
      <w:r w:rsidRPr="00E82A7B">
        <w:rPr>
          <w:rFonts w:ascii="Verdana" w:hAnsi="Verdana" w:cs="Cambria"/>
          <w:b/>
          <w:bCs/>
          <w:i/>
          <w:iCs/>
          <w:sz w:val="18"/>
          <w:szCs w:val="18"/>
          <w:u w:val="single"/>
        </w:rPr>
        <w:t xml:space="preserve">1. Παραλαβή και εξέταση των φακέλων προσφοράς </w:t>
      </w:r>
    </w:p>
    <w:p w:rsidR="00B31CD6" w:rsidRPr="00E82A7B" w:rsidRDefault="00B31CD6" w:rsidP="00B31CD6">
      <w:pPr>
        <w:jc w:val="both"/>
        <w:rPr>
          <w:rFonts w:ascii="Verdana" w:hAnsi="Verdana"/>
          <w:sz w:val="18"/>
          <w:szCs w:val="18"/>
        </w:rPr>
      </w:pPr>
      <w:r w:rsidRPr="00E82A7B">
        <w:rPr>
          <w:rFonts w:ascii="Verdana" w:hAnsi="Verdana" w:cs="Cambria"/>
          <w:b/>
          <w:sz w:val="18"/>
          <w:szCs w:val="18"/>
        </w:rPr>
        <w:t>α)</w:t>
      </w:r>
      <w:r w:rsidRPr="00E82A7B">
        <w:rPr>
          <w:rFonts w:ascii="Verdana" w:hAnsi="Verdana" w:cs="Cambria"/>
          <w:sz w:val="18"/>
          <w:szCs w:val="18"/>
        </w:rPr>
        <w:t xml:space="preserve">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w:t>
      </w:r>
      <w:r w:rsidRPr="00E82A7B">
        <w:rPr>
          <w:rFonts w:ascii="Verdana" w:hAnsi="Verdana" w:cs="Cambria"/>
          <w:b/>
          <w:bCs/>
          <w:sz w:val="18"/>
          <w:szCs w:val="18"/>
        </w:rPr>
        <w:t>7</w:t>
      </w:r>
      <w:r w:rsidRPr="00E82A7B">
        <w:rPr>
          <w:rFonts w:ascii="Verdana" w:hAnsi="Verdana" w:cs="Cambria"/>
          <w:sz w:val="18"/>
          <w:szCs w:val="18"/>
        </w:rPr>
        <w:t xml:space="preserve">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8 της παρούσας (σημειώνεται ότι τόσο στο πρωτόκολλο όσο και στον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r w:rsidRPr="00E82A7B">
        <w:rPr>
          <w:rFonts w:ascii="Verdana" w:hAnsi="Verdana" w:cs="Cambria"/>
          <w:sz w:val="18"/>
          <w:szCs w:val="18"/>
          <w:shd w:val="clear" w:color="auto" w:fill="FFFFFF"/>
        </w:rPr>
        <w:t>Η υποβολή μόνο μίας προσφοράς δεν αποτελεί κώλυμα για τη συνέχιση της διαδικασίας του διαγωνισμού και την ανάθεση της σύμβασης.</w:t>
      </w:r>
    </w:p>
    <w:p w:rsidR="00B31CD6" w:rsidRPr="00E82A7B" w:rsidRDefault="00B31CD6" w:rsidP="00B31CD6">
      <w:pPr>
        <w:jc w:val="both"/>
        <w:rPr>
          <w:rFonts w:ascii="Verdana" w:hAnsi="Verdana" w:cs="Cambria"/>
          <w:sz w:val="18"/>
          <w:szCs w:val="18"/>
        </w:rPr>
      </w:pPr>
      <w:r w:rsidRPr="00E82A7B">
        <w:rPr>
          <w:rFonts w:ascii="Verdana" w:hAnsi="Verdana" w:cs="Cambria"/>
          <w:b/>
          <w:sz w:val="18"/>
          <w:szCs w:val="18"/>
        </w:rPr>
        <w:t>β)</w:t>
      </w:r>
      <w:r w:rsidRPr="00E82A7B">
        <w:rPr>
          <w:rFonts w:ascii="Verdana" w:hAnsi="Verdana" w:cs="Cambria"/>
          <w:sz w:val="18"/>
          <w:szCs w:val="18"/>
        </w:rPr>
        <w:t xml:space="preserve"> Η Επιτροπή Διαγωνισμού προβαίνει στην έναρξη της διαδικασίας αποσφράγισης των προσφορών την ημερομηνία και ώρα που ορίζεται στο άρθρο </w:t>
      </w:r>
      <w:r w:rsidRPr="00E82A7B">
        <w:rPr>
          <w:rFonts w:ascii="Verdana" w:hAnsi="Verdana" w:cs="Cambria"/>
          <w:b/>
          <w:bCs/>
          <w:sz w:val="18"/>
          <w:szCs w:val="18"/>
        </w:rPr>
        <w:t>7</w:t>
      </w:r>
      <w:r w:rsidRPr="00E82A7B">
        <w:rPr>
          <w:rFonts w:ascii="Verdana" w:hAnsi="Verdana" w:cs="Cambria"/>
          <w:sz w:val="18"/>
          <w:szCs w:val="18"/>
        </w:rPr>
        <w:t>.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σύμφωνα με το άρθρο 21 του Ν.4412/2016.</w:t>
      </w:r>
    </w:p>
    <w:p w:rsidR="00B31CD6" w:rsidRPr="00E82A7B" w:rsidRDefault="00B31CD6" w:rsidP="00B31CD6">
      <w:pPr>
        <w:jc w:val="both"/>
        <w:rPr>
          <w:rFonts w:ascii="Verdana" w:hAnsi="Verdana"/>
          <w:sz w:val="18"/>
          <w:szCs w:val="18"/>
        </w:rPr>
      </w:pPr>
    </w:p>
    <w:p w:rsidR="00B31CD6" w:rsidRDefault="00B31CD6" w:rsidP="00B31CD6">
      <w:pPr>
        <w:jc w:val="both"/>
        <w:rPr>
          <w:rFonts w:ascii="Verdana" w:hAnsi="Verdana" w:cs="Cambria"/>
          <w:i/>
          <w:iCs/>
          <w:sz w:val="18"/>
          <w:szCs w:val="18"/>
          <w:u w:val="single"/>
          <w:shd w:val="clear" w:color="auto" w:fill="FFFFFF"/>
        </w:rPr>
      </w:pPr>
      <w:r w:rsidRPr="00E82A7B">
        <w:rPr>
          <w:rFonts w:ascii="Verdana" w:hAnsi="Verdana" w:cs="Cambria"/>
          <w:b/>
          <w:bCs/>
          <w:i/>
          <w:iCs/>
          <w:sz w:val="18"/>
          <w:szCs w:val="18"/>
          <w:u w:val="single"/>
          <w:shd w:val="clear" w:color="auto" w:fill="FFFFFF"/>
        </w:rPr>
        <w:t>2. Στάδια αποσφράγισης και αξιολόγησης προσφορών:</w:t>
      </w:r>
      <w:r w:rsidRPr="00E82A7B">
        <w:rPr>
          <w:rFonts w:ascii="Verdana" w:hAnsi="Verdana" w:cs="Cambria"/>
          <w:i/>
          <w:iCs/>
          <w:sz w:val="18"/>
          <w:szCs w:val="18"/>
          <w:u w:val="single"/>
          <w:shd w:val="clear" w:color="auto" w:fill="FFFFFF"/>
        </w:rPr>
        <w:t xml:space="preserve"> </w:t>
      </w:r>
    </w:p>
    <w:p w:rsidR="00E34293" w:rsidRPr="00E82A7B" w:rsidRDefault="00E34293" w:rsidP="00B31CD6">
      <w:pPr>
        <w:jc w:val="both"/>
        <w:rPr>
          <w:rFonts w:ascii="Verdana" w:hAnsi="Verdana"/>
          <w:sz w:val="18"/>
          <w:szCs w:val="18"/>
        </w:rPr>
      </w:pP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w:t>
      </w:r>
      <w:r w:rsidRPr="00E82A7B">
        <w:rPr>
          <w:rFonts w:ascii="Verdana" w:hAnsi="Verdana" w:cs="Cambria"/>
          <w:sz w:val="18"/>
          <w:szCs w:val="18"/>
          <w:u w:val="single"/>
        </w:rPr>
        <w:t>ανά φύλλο</w:t>
      </w:r>
      <w:r w:rsidRPr="00E82A7B">
        <w:rPr>
          <w:rFonts w:ascii="Verdana" w:hAnsi="Verdana" w:cs="Cambria"/>
          <w:sz w:val="18"/>
          <w:szCs w:val="18"/>
        </w:rPr>
        <w:t>.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 </w:t>
      </w:r>
    </w:p>
    <w:p w:rsidR="00B31CD6" w:rsidRPr="00E82A7B" w:rsidRDefault="00B31CD6" w:rsidP="00B31CD6">
      <w:pPr>
        <w:jc w:val="both"/>
        <w:rPr>
          <w:rFonts w:ascii="Verdana" w:hAnsi="Verdana"/>
          <w:sz w:val="18"/>
          <w:szCs w:val="18"/>
        </w:rPr>
      </w:pPr>
      <w:r w:rsidRPr="00E82A7B">
        <w:rPr>
          <w:rFonts w:ascii="Verdana" w:hAnsi="Verdana" w:cs="Cambria"/>
          <w:sz w:val="18"/>
          <w:szCs w:val="18"/>
        </w:rPr>
        <w:t>γ) Οι κατά τα ανωτέρω σφραγισμένοι φάκελοι με τα οικονομικά στοιχεία των προσφορών,</w:t>
      </w:r>
      <w:r w:rsidRPr="00E82A7B">
        <w:rPr>
          <w:rFonts w:ascii="Verdana" w:hAnsi="Verdana" w:cs="Cambria"/>
          <w:sz w:val="18"/>
          <w:szCs w:val="18"/>
          <w:shd w:val="clear" w:color="auto" w:fill="FFFFFF"/>
        </w:rPr>
        <w:t xml:space="preserve"> μετά την ολοκλήρωση της αξιολόγησης των λοιπών στοιχείων των προσφορών,</w:t>
      </w:r>
      <w:r w:rsidRPr="00E82A7B">
        <w:rPr>
          <w:rFonts w:ascii="Verdana" w:hAnsi="Verdana" w:cs="Cambria"/>
          <w:sz w:val="18"/>
          <w:szCs w:val="18"/>
        </w:rPr>
        <w:t xml:space="preserve">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τιμών, η οποία καταχωρείται σε σχετικό πρακτικό, μαζί με τους 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rsidR="00B31CD6" w:rsidRDefault="00B31CD6" w:rsidP="00B31CD6">
      <w:pPr>
        <w:jc w:val="both"/>
        <w:rPr>
          <w:rFonts w:ascii="Verdana" w:hAnsi="Verdana" w:cs="Cambria"/>
          <w:b/>
          <w:bCs/>
          <w:sz w:val="18"/>
          <w:szCs w:val="18"/>
        </w:rPr>
      </w:pPr>
      <w:r w:rsidRPr="00E82A7B">
        <w:rPr>
          <w:rFonts w:ascii="Verdana" w:hAnsi="Verdana" w:cs="Cambria"/>
          <w:b/>
          <w:bCs/>
          <w:sz w:val="18"/>
          <w:szCs w:val="18"/>
          <w:u w:val="single"/>
        </w:rPr>
        <w:t>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w:t>
      </w:r>
      <w:r w:rsidRPr="00E82A7B">
        <w:rPr>
          <w:rFonts w:ascii="Verdana" w:hAnsi="Verdana" w:cs="Cambria"/>
          <w:b/>
          <w:bCs/>
          <w:sz w:val="18"/>
          <w:szCs w:val="18"/>
        </w:rPr>
        <w:t xml:space="preserve">. </w:t>
      </w:r>
    </w:p>
    <w:p w:rsidR="00E34293" w:rsidRPr="00E82A7B" w:rsidRDefault="00E34293" w:rsidP="00B31CD6">
      <w:pPr>
        <w:jc w:val="both"/>
        <w:rPr>
          <w:rFonts w:ascii="Verdana" w:hAnsi="Verdana"/>
          <w:sz w:val="18"/>
          <w:szCs w:val="18"/>
        </w:rPr>
      </w:pPr>
    </w:p>
    <w:p w:rsidR="00B31CD6" w:rsidRPr="00E82A7B" w:rsidRDefault="00B31CD6" w:rsidP="00B31CD6">
      <w:pPr>
        <w:jc w:val="both"/>
        <w:rPr>
          <w:rFonts w:ascii="Verdana" w:hAnsi="Verdana"/>
          <w:sz w:val="18"/>
          <w:szCs w:val="18"/>
        </w:rPr>
      </w:pPr>
      <w:r w:rsidRPr="00E82A7B">
        <w:rPr>
          <w:rFonts w:ascii="Verdana" w:hAnsi="Verdana" w:cs="Cambria"/>
          <w:sz w:val="18"/>
          <w:szCs w:val="18"/>
        </w:rPr>
        <w:t>δ) Τα αποτελέσματα των ανωτέρω σταδίων επικυρώνονται με απόφαση της Οικονομικής Επιτροπής του Δήμου, η οποία κοινοποιείται με επιμέλεια αυτής στους προσφέροντες. Κατά της ανωτέρω απόφασης χωρεί ένσταση, σύμφωνα με το άρθρο 127 του Ν.4412/2016.</w:t>
      </w:r>
    </w:p>
    <w:p w:rsidR="00B31CD6" w:rsidRPr="00E82A7B" w:rsidRDefault="00B31CD6" w:rsidP="00B31CD6">
      <w:pPr>
        <w:jc w:val="both"/>
        <w:rPr>
          <w:rFonts w:ascii="Verdana" w:hAnsi="Verdana" w:cs="Cambria"/>
          <w:sz w:val="18"/>
          <w:szCs w:val="18"/>
        </w:rPr>
      </w:pP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B31CD6" w:rsidRPr="00E82A7B" w:rsidRDefault="00B31CD6" w:rsidP="00B31CD6">
      <w:pPr>
        <w:jc w:val="both"/>
        <w:rPr>
          <w:rFonts w:ascii="Verdana" w:hAnsi="Verdana"/>
          <w:sz w:val="18"/>
          <w:szCs w:val="18"/>
        </w:rPr>
      </w:pPr>
      <w:r w:rsidRPr="00E82A7B">
        <w:rPr>
          <w:rFonts w:ascii="Verdana" w:hAnsi="Verdana" w:cs="Cambria"/>
          <w:sz w:val="18"/>
          <w:szCs w:val="18"/>
        </w:rPr>
        <w:t>ε) 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rsidR="00B31CD6" w:rsidRPr="00E82A7B" w:rsidRDefault="00B31CD6" w:rsidP="00B31CD6">
      <w:pPr>
        <w:jc w:val="both"/>
        <w:rPr>
          <w:rFonts w:ascii="Verdana" w:hAnsi="Verdana"/>
          <w:sz w:val="18"/>
          <w:szCs w:val="18"/>
        </w:rPr>
      </w:pPr>
    </w:p>
    <w:p w:rsidR="00B31CD6" w:rsidRPr="00E82A7B" w:rsidRDefault="00B31CD6" w:rsidP="00B31CD6">
      <w:pPr>
        <w:jc w:val="both"/>
        <w:rPr>
          <w:rFonts w:ascii="Verdana" w:hAnsi="Verdana"/>
          <w:sz w:val="18"/>
          <w:szCs w:val="18"/>
        </w:rPr>
      </w:pPr>
    </w:p>
    <w:p w:rsidR="00B31CD6" w:rsidRPr="00E82A7B" w:rsidRDefault="00B31CD6" w:rsidP="00B31CD6">
      <w:pPr>
        <w:jc w:val="both"/>
        <w:rPr>
          <w:rFonts w:ascii="Verdana" w:hAnsi="Verdana"/>
          <w:sz w:val="18"/>
          <w:szCs w:val="18"/>
        </w:rPr>
      </w:pPr>
    </w:p>
    <w:p w:rsidR="00B31CD6" w:rsidRPr="00E82A7B" w:rsidRDefault="00B31CD6" w:rsidP="00B31CD6">
      <w:pPr>
        <w:jc w:val="both"/>
        <w:rPr>
          <w:rFonts w:ascii="Verdana" w:hAnsi="Verdana"/>
          <w:sz w:val="18"/>
          <w:szCs w:val="18"/>
        </w:rPr>
      </w:pPr>
      <w:r w:rsidRPr="00E82A7B">
        <w:rPr>
          <w:rFonts w:ascii="Verdana" w:hAnsi="Verdana" w:cs="Cambria"/>
          <w:b/>
          <w:bCs/>
          <w:i/>
          <w:iCs/>
          <w:sz w:val="18"/>
          <w:szCs w:val="18"/>
          <w:u w:val="single"/>
        </w:rPr>
        <w:lastRenderedPageBreak/>
        <w:t>3. Πρόσκληση υποβολής δικαιολογητικών - Κατακύρωση – Πρόσκληση για υπογραφή σύμβασης</w:t>
      </w:r>
    </w:p>
    <w:p w:rsidR="00B31CD6" w:rsidRPr="00E82A7B" w:rsidRDefault="00B31CD6" w:rsidP="00B31CD6">
      <w:pPr>
        <w:jc w:val="both"/>
        <w:rPr>
          <w:rFonts w:ascii="Verdana" w:hAnsi="Verdana"/>
          <w:sz w:val="18"/>
          <w:szCs w:val="18"/>
        </w:rPr>
      </w:pPr>
      <w:r w:rsidRPr="00E82A7B">
        <w:rPr>
          <w:rFonts w:ascii="Verdana" w:hAnsi="Verdana" w:cs="Cambria"/>
          <w:sz w:val="18"/>
          <w:szCs w:val="18"/>
        </w:rPr>
        <w:t>α)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10 ημερών από την κοινοποίηση της πρόσκλησης, τα δικαιολογητικά, που καθορίζονται στο άρθρο 15 της παρούσας. Τα δικαιολογητικά προσκομίζονται σε σφραγισμένο φάκελο, ο οποίος παραδίδεται στην Επιτροπή Διαγωνισμού.</w:t>
      </w:r>
    </w:p>
    <w:p w:rsidR="00B31CD6" w:rsidRPr="00E82A7B" w:rsidRDefault="00B31CD6" w:rsidP="00B31CD6">
      <w:pPr>
        <w:jc w:val="both"/>
        <w:rPr>
          <w:rFonts w:ascii="Verdana" w:hAnsi="Verdana" w:cs="Cambria"/>
          <w:sz w:val="18"/>
          <w:szCs w:val="18"/>
        </w:rPr>
      </w:pP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Αν δεν προσκομισθούν τα παραπάνω δικαιολογητικά ή υπάρχουν ελλείψεις σε αυτά που υποβλήθηκαν και  ο προσωρινός  ανάδοχος υποβάλλει εντός της προθεσμίας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δικαιολογητικών για όσο χρόνο απαιτηθεί από τις αρμόδιες αρχές.  </w:t>
      </w: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Η διαδικασία ελέγχου των παραπάνω δικαιολογητικών ολοκληρώνεται με τη σύνταξη πρακτικού από το αρμόδιο γνωμοδοτικό όργανο, στο οποίο αναγράφεται η τυχόν συμπλήρωση δικαιολογητικών κατά τα οριζόμενα του νόμου. </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 xml:space="preserve"> </w:t>
      </w:r>
    </w:p>
    <w:p w:rsidR="00B31CD6" w:rsidRPr="00E82A7B" w:rsidRDefault="00B31CD6" w:rsidP="00B31CD6">
      <w:pPr>
        <w:jc w:val="both"/>
        <w:rPr>
          <w:rFonts w:ascii="Verdana" w:hAnsi="Verdana"/>
          <w:sz w:val="18"/>
          <w:szCs w:val="18"/>
        </w:rPr>
      </w:pPr>
      <w:r w:rsidRPr="00E82A7B">
        <w:rPr>
          <w:rFonts w:ascii="Verdana" w:hAnsi="Verdana" w:cs="Cambria"/>
          <w:sz w:val="18"/>
          <w:szCs w:val="18"/>
        </w:rPr>
        <w:t>Όσοι δεν έχουν αποκλεισθεί οριστικά λαμβάνουν γνώση των παραπάνω δικαιολογητικών που κατατέθηκαν.</w:t>
      </w:r>
    </w:p>
    <w:p w:rsidR="00B31CD6" w:rsidRPr="00E82A7B" w:rsidRDefault="00B31CD6" w:rsidP="00B31CD6">
      <w:pPr>
        <w:jc w:val="both"/>
        <w:rPr>
          <w:rFonts w:ascii="Verdana" w:hAnsi="Verdana" w:cs="Cambria"/>
          <w:sz w:val="18"/>
          <w:szCs w:val="18"/>
        </w:rPr>
      </w:pP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Η προσφορά του προσωρινού αναδόχου απορρίπτεται, </w:t>
      </w:r>
    </w:p>
    <w:p w:rsidR="00B31CD6" w:rsidRPr="00E82A7B" w:rsidRDefault="00B31CD6" w:rsidP="00B31CD6">
      <w:pPr>
        <w:jc w:val="both"/>
        <w:rPr>
          <w:rFonts w:ascii="Verdana" w:hAnsi="Verdana"/>
          <w:sz w:val="18"/>
          <w:szCs w:val="18"/>
        </w:rPr>
      </w:pPr>
      <w:r w:rsidRPr="00E82A7B">
        <w:rPr>
          <w:rFonts w:ascii="Verdana" w:hAnsi="Verdana" w:cs="Cambria"/>
          <w:sz w:val="18"/>
          <w:szCs w:val="18"/>
        </w:rPr>
        <w:t>i) Αν κατά τον έλεγχο των παραπάνω δικαιολογητικών διαπιστωθεί ότι τα στοιχεία που  στο τυποποιημένο έντυπο υπεύθυνης δήλωσης της Αρχής του άρθρου 79 παρ. 4 ν. 4412/2016 είναι ψευδή ή ανακριβή, ή</w:t>
      </w:r>
    </w:p>
    <w:p w:rsidR="00B31CD6" w:rsidRPr="00E82A7B" w:rsidRDefault="00B31CD6" w:rsidP="00B31CD6">
      <w:pPr>
        <w:jc w:val="both"/>
        <w:rPr>
          <w:rFonts w:ascii="Verdana" w:hAnsi="Verdana"/>
          <w:sz w:val="18"/>
          <w:szCs w:val="18"/>
        </w:rPr>
      </w:pPr>
      <w:r w:rsidRPr="00E82A7B">
        <w:rPr>
          <w:rFonts w:ascii="Verdana" w:hAnsi="Verdana" w:cs="Cambria"/>
          <w:sz w:val="18"/>
          <w:szCs w:val="18"/>
        </w:rPr>
        <w:t>ii) αν δεν υποβληθούν στο προκαθορισμένο χρονικό διάστημα τα απαιτούμενα πρωτότυπα ή αντίγραφα, των παραπάνω δικαιολογητικών, ή</w:t>
      </w:r>
    </w:p>
    <w:p w:rsidR="00B31CD6" w:rsidRPr="00E82A7B" w:rsidRDefault="00B31CD6" w:rsidP="00B31CD6">
      <w:pPr>
        <w:jc w:val="both"/>
        <w:rPr>
          <w:rFonts w:ascii="Verdana" w:hAnsi="Verdana"/>
          <w:sz w:val="18"/>
          <w:szCs w:val="18"/>
        </w:rPr>
      </w:pPr>
      <w:r w:rsidRPr="00E82A7B">
        <w:rPr>
          <w:rFonts w:ascii="Verdana" w:hAnsi="Verdana" w:cs="Cambria"/>
          <w:sz w:val="18"/>
          <w:szCs w:val="18"/>
        </w:rPr>
        <w:t>iii) αν από τα δικαιολογητικά που προσκομίσθηκαν νομίμως και εμπροθέσμως, δεν αποδεικνύονται οι όροι και οι προϋποθέσεις συμμετοχής σύμφωνα με τα άρθρα 12, 13 και 14 της παρούσας, 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w:t>
      </w:r>
    </w:p>
    <w:p w:rsidR="00B31CD6" w:rsidRPr="00E82A7B" w:rsidRDefault="00B31CD6" w:rsidP="00B31CD6">
      <w:pPr>
        <w:jc w:val="both"/>
        <w:rPr>
          <w:rFonts w:ascii="Verdana" w:hAnsi="Verdana"/>
          <w:sz w:val="18"/>
          <w:szCs w:val="18"/>
        </w:rPr>
      </w:pPr>
      <w:r w:rsidRPr="00E82A7B">
        <w:rPr>
          <w:rFonts w:ascii="Verdana" w:hAnsi="Verdana" w:cs="Cambria"/>
          <w:sz w:val="18"/>
          <w:szCs w:val="18"/>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 η διαδικασία ανάθεσης ματαιώνεται.</w:t>
      </w:r>
    </w:p>
    <w:p w:rsidR="00B31CD6" w:rsidRPr="00E82A7B" w:rsidRDefault="00B31CD6" w:rsidP="00B31CD6">
      <w:pPr>
        <w:jc w:val="both"/>
        <w:rPr>
          <w:rFonts w:ascii="Verdana" w:hAnsi="Verdana" w:cs="Cambria"/>
          <w:sz w:val="18"/>
          <w:szCs w:val="18"/>
        </w:rPr>
      </w:pPr>
    </w:p>
    <w:p w:rsidR="00B31CD6" w:rsidRPr="00E82A7B" w:rsidRDefault="00B31CD6" w:rsidP="00B31CD6">
      <w:pPr>
        <w:jc w:val="both"/>
        <w:rPr>
          <w:rFonts w:ascii="Verdana" w:hAnsi="Verdana"/>
          <w:sz w:val="18"/>
          <w:szCs w:val="18"/>
        </w:rPr>
      </w:pPr>
      <w:r w:rsidRPr="00E82A7B">
        <w:rPr>
          <w:rFonts w:ascii="Verdana" w:hAnsi="Verdana" w:cs="Cambria"/>
          <w:sz w:val="18"/>
          <w:szCs w:val="18"/>
        </w:rPr>
        <w:t>Η διαδικασία ελέγχου των παραπάνω δικαιολογητικών ολοκληρώνεται με τη σύνταξη πρακτικού από την Επιτροπή Διαγωνισμού και τη διαβίβαση του φακέλου στο αποφαινόμενο όργανο της Αναθέτουσας Αρχής (Οικονομική Επιτροπή) για τη λήψη απόφασης, είτε για την κατακύρωση της σύμβασης, είτε για τη ματαίωση της διαδικασίας.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w:t>
      </w:r>
    </w:p>
    <w:p w:rsidR="00B31CD6" w:rsidRPr="00E82A7B" w:rsidRDefault="00B31CD6" w:rsidP="00B31CD6">
      <w:pPr>
        <w:jc w:val="both"/>
        <w:rPr>
          <w:rFonts w:ascii="Verdana" w:hAnsi="Verdana" w:cs="Cambria"/>
          <w:sz w:val="18"/>
          <w:szCs w:val="18"/>
        </w:rPr>
      </w:pPr>
    </w:p>
    <w:p w:rsidR="00B31CD6" w:rsidRPr="00E82A7B" w:rsidRDefault="00B31CD6" w:rsidP="00B31CD6">
      <w:pPr>
        <w:jc w:val="both"/>
        <w:rPr>
          <w:rFonts w:ascii="Verdana" w:hAnsi="Verdana"/>
          <w:sz w:val="18"/>
          <w:szCs w:val="18"/>
        </w:rPr>
      </w:pPr>
      <w:r w:rsidRPr="00E82A7B">
        <w:rPr>
          <w:rFonts w:ascii="Verdana" w:hAnsi="Verdana" w:cs="Cambria"/>
          <w:sz w:val="18"/>
          <w:szCs w:val="18"/>
        </w:rPr>
        <w:t>Τα αποτελέσματα του ελέγχου των παραπάνω δικαιολογητικών και της εισήγησης της Επιτροπής επικυρώνονται με την απόφαση κατακύρωσης.</w:t>
      </w:r>
    </w:p>
    <w:p w:rsidR="00B31CD6" w:rsidRPr="00E82A7B" w:rsidRDefault="00B31CD6" w:rsidP="00B31CD6">
      <w:pPr>
        <w:jc w:val="both"/>
        <w:rPr>
          <w:rFonts w:ascii="Verdana" w:hAnsi="Verdana" w:cs="Cambria"/>
          <w:sz w:val="18"/>
          <w:szCs w:val="18"/>
        </w:rPr>
      </w:pPr>
    </w:p>
    <w:p w:rsidR="00B31CD6" w:rsidRPr="00E82A7B" w:rsidRDefault="00B31CD6" w:rsidP="00B31CD6">
      <w:pPr>
        <w:jc w:val="both"/>
        <w:rPr>
          <w:rFonts w:ascii="Verdana" w:hAnsi="Verdana"/>
          <w:sz w:val="18"/>
          <w:szCs w:val="18"/>
        </w:rPr>
      </w:pPr>
      <w:r w:rsidRPr="00E82A7B">
        <w:rPr>
          <w:rFonts w:ascii="Verdana" w:hAnsi="Verdana" w:cs="Cambria"/>
          <w:sz w:val="18"/>
          <w:szCs w:val="18"/>
        </w:rPr>
        <w:t>β) Η Οικονομική Επιτροπή είτε κατακυρώνει, είτε ματαιώνει τη σύμβαση, σύμφωνα με τις διατάξεις των άρθρων 105 και 106 του Ν. 4412/2016.</w:t>
      </w:r>
    </w:p>
    <w:p w:rsidR="00B31CD6" w:rsidRPr="00E82A7B" w:rsidRDefault="00B31CD6" w:rsidP="00B31CD6">
      <w:pPr>
        <w:jc w:val="both"/>
        <w:rPr>
          <w:rFonts w:ascii="Verdana" w:hAnsi="Verdana" w:cs="Cambria"/>
          <w:sz w:val="18"/>
          <w:szCs w:val="18"/>
        </w:rPr>
      </w:pP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αποκλεισθεί οριστικά {σύμφωνα με το άρθρο 100 του Ν. 4412/2016 όπως αντικαταστήθηκε με το αρ. 43 παρ. 13 περ. Β’ του ν. 4605/2019}, εκτός από τον προσωρινό ανάδοχο με κάθε πρόσφορο τρόπο, όπως με τηλεομοιοτυπία, ηλεκτρονικό ταχυδρομείο, επί αποδείξει. Κατά της ανωτέρω απόφασης χωρεί ένσταση, σύμφωνα με το άρθρο 127 του Ν. 4412/2016 . </w:t>
      </w:r>
    </w:p>
    <w:p w:rsidR="00B31CD6" w:rsidRPr="00E82A7B" w:rsidRDefault="00B31CD6" w:rsidP="00B31CD6">
      <w:pPr>
        <w:jc w:val="both"/>
        <w:rPr>
          <w:rFonts w:ascii="Verdana" w:hAnsi="Verdana" w:cs="Cambria"/>
          <w:sz w:val="18"/>
          <w:szCs w:val="18"/>
        </w:rPr>
      </w:pPr>
    </w:p>
    <w:p w:rsidR="00B31CD6" w:rsidRPr="00E82A7B" w:rsidRDefault="00B31CD6" w:rsidP="00B31CD6">
      <w:pPr>
        <w:jc w:val="both"/>
        <w:rPr>
          <w:rFonts w:ascii="Verdana" w:hAnsi="Verdana"/>
          <w:sz w:val="18"/>
          <w:szCs w:val="18"/>
        </w:rPr>
      </w:pPr>
      <w:r w:rsidRPr="00E82A7B">
        <w:rPr>
          <w:rFonts w:ascii="Verdana" w:hAnsi="Verdana" w:cs="Cambria"/>
          <w:sz w:val="18"/>
          <w:szCs w:val="18"/>
        </w:rPr>
        <w:t>γ) Τα έννομα αποτελέσματα της απόφασης κατακύρωσης και ιδίως η σύναψη της σύμβασης επέρχονται με την κοινοποίηση της απόφασης κατακύρωσης στον προσωρινό ανάδοχο.</w:t>
      </w:r>
    </w:p>
    <w:p w:rsidR="00B31CD6" w:rsidRPr="00E82A7B" w:rsidRDefault="00B31CD6" w:rsidP="00B31CD6">
      <w:pPr>
        <w:jc w:val="both"/>
        <w:rPr>
          <w:rFonts w:ascii="Verdana" w:hAnsi="Verdana" w:cs="Cambria"/>
          <w:sz w:val="18"/>
          <w:szCs w:val="18"/>
        </w:rPr>
      </w:pPr>
    </w:p>
    <w:p w:rsidR="00B31CD6" w:rsidRPr="00E82A7B" w:rsidRDefault="00B31CD6" w:rsidP="00B31CD6">
      <w:pPr>
        <w:jc w:val="both"/>
        <w:rPr>
          <w:rFonts w:ascii="Verdana" w:hAnsi="Verdana"/>
          <w:sz w:val="18"/>
          <w:szCs w:val="18"/>
        </w:rPr>
      </w:pPr>
      <w:r w:rsidRPr="00E82A7B">
        <w:rPr>
          <w:rFonts w:ascii="Verdana" w:hAnsi="Verdana" w:cs="Cambria"/>
          <w:sz w:val="18"/>
          <w:szCs w:val="18"/>
          <w:shd w:val="clear" w:color="auto" w:fill="FFFFFF"/>
        </w:rPr>
        <w:t xml:space="preserve">δ) Η αναθέτουσα αρχή προσκαλεί τον ανάδοχο να προσέλθει για υπογραφή του συμφωνητικού </w:t>
      </w:r>
      <w:r w:rsidRPr="00E82A7B">
        <w:rPr>
          <w:rFonts w:ascii="Verdana" w:hAnsi="Verdana" w:cs="Cambria"/>
          <w:sz w:val="18"/>
          <w:szCs w:val="18"/>
        </w:rPr>
        <w:t>συμφωνητικού θέτοντάς του προθεσμία είκοσι (20) ημέρε</w:t>
      </w:r>
      <w:r w:rsidRPr="00E82A7B">
        <w:rPr>
          <w:rFonts w:ascii="Verdana" w:hAnsi="Verdana" w:cs="Cambria"/>
          <w:b/>
          <w:bCs/>
          <w:sz w:val="18"/>
          <w:szCs w:val="18"/>
        </w:rPr>
        <w:t>ς</w:t>
      </w:r>
      <w:r w:rsidRPr="00E82A7B">
        <w:rPr>
          <w:rFonts w:ascii="Verdana" w:hAnsi="Verdana" w:cs="Cambria"/>
          <w:sz w:val="18"/>
          <w:szCs w:val="18"/>
          <w:shd w:val="clear" w:color="auto" w:fill="FFFFFF"/>
        </w:rPr>
        <w:t xml:space="preserve"> από την κοινοποίηση της σχετικής ειδικής πρόσκλησης. Το συμφωνητικό έχει αποδεικτικό χαρακτήρα. </w:t>
      </w:r>
    </w:p>
    <w:p w:rsidR="00B31CD6" w:rsidRPr="00E82A7B" w:rsidRDefault="00B31CD6" w:rsidP="00B31CD6">
      <w:pPr>
        <w:jc w:val="both"/>
        <w:rPr>
          <w:rFonts w:ascii="Verdana" w:hAnsi="Verdana" w:cs="Cambria"/>
          <w:sz w:val="18"/>
          <w:szCs w:val="18"/>
          <w:shd w:val="clear" w:color="auto" w:fill="FFFFFF"/>
        </w:rPr>
      </w:pPr>
    </w:p>
    <w:p w:rsidR="00B31CD6" w:rsidRPr="00E82A7B" w:rsidRDefault="00B31CD6" w:rsidP="00B31CD6">
      <w:pPr>
        <w:jc w:val="both"/>
        <w:rPr>
          <w:rFonts w:ascii="Verdana" w:hAnsi="Verdana"/>
          <w:sz w:val="18"/>
          <w:szCs w:val="18"/>
        </w:rPr>
      </w:pPr>
      <w:r w:rsidRPr="00E82A7B">
        <w:rPr>
          <w:rFonts w:ascii="Verdana" w:hAnsi="Verdana" w:cs="Cambria"/>
          <w:sz w:val="18"/>
          <w:szCs w:val="18"/>
          <w:shd w:val="clear" w:color="auto" w:fill="FFFFFF"/>
        </w:rPr>
        <w:t xml:space="preserve">Στην περίπτωση που ο ανάδοχος δεν προσέλθει να υπογράψει το ως άνω συμφωνητικό μέσα στην τεθείσα προθεσμία, κηρύσσεται έκπτωτος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B31CD6" w:rsidRPr="00E82A7B" w:rsidRDefault="00B31CD6" w:rsidP="00B31CD6">
      <w:pPr>
        <w:jc w:val="both"/>
        <w:rPr>
          <w:rFonts w:cs="Cambria"/>
          <w:szCs w:val="22"/>
          <w:shd w:val="clear" w:color="auto" w:fill="FFFFFF"/>
        </w:rPr>
      </w:pPr>
    </w:p>
    <w:p w:rsidR="00B31CD6" w:rsidRPr="00E82A7B" w:rsidRDefault="00B31CD6" w:rsidP="00B31CD6">
      <w:pPr>
        <w:jc w:val="both"/>
        <w:rPr>
          <w:rFonts w:ascii="Verdana" w:hAnsi="Verdana"/>
          <w:sz w:val="18"/>
          <w:szCs w:val="18"/>
        </w:rPr>
      </w:pPr>
      <w:r w:rsidRPr="00E82A7B">
        <w:rPr>
          <w:rFonts w:ascii="Verdana" w:hAnsi="Verdana" w:cs="Cambria"/>
          <w:b/>
          <w:sz w:val="18"/>
          <w:szCs w:val="18"/>
        </w:rPr>
        <w:t>Άρθρο 12: Δικαιούμενοι συμμετοχής στον διαγωνισμό</w:t>
      </w:r>
    </w:p>
    <w:p w:rsidR="00B31CD6" w:rsidRPr="00E82A7B" w:rsidRDefault="00B31CD6" w:rsidP="00B31CD6">
      <w:pPr>
        <w:jc w:val="both"/>
        <w:rPr>
          <w:rFonts w:ascii="Verdana" w:hAnsi="Verdana"/>
          <w:sz w:val="18"/>
          <w:szCs w:val="18"/>
        </w:rPr>
      </w:pPr>
      <w:r w:rsidRPr="00E82A7B">
        <w:rPr>
          <w:rFonts w:ascii="Verdana" w:hAnsi="Verdana" w:cs="Cambria"/>
          <w:sz w:val="18"/>
          <w:szCs w:val="18"/>
        </w:rPr>
        <w:t>1. Δικαίωμα συμμετοχής έχουν φυσικά ή νομικά πρόσωπα, ή ενώσεις αυτών που δραστηριοποιούνται στις συγκεκριμένες προμήθειες και που είναι εγκατεστημένα σε:</w:t>
      </w:r>
    </w:p>
    <w:p w:rsidR="00B31CD6" w:rsidRPr="00E82A7B" w:rsidRDefault="00B31CD6" w:rsidP="00B31CD6">
      <w:pPr>
        <w:jc w:val="both"/>
        <w:rPr>
          <w:rFonts w:ascii="Verdana" w:hAnsi="Verdana"/>
          <w:sz w:val="18"/>
          <w:szCs w:val="18"/>
        </w:rPr>
      </w:pPr>
      <w:r w:rsidRPr="00E82A7B">
        <w:rPr>
          <w:rFonts w:ascii="Verdana" w:hAnsi="Verdana" w:cs="Cambria"/>
          <w:sz w:val="18"/>
          <w:szCs w:val="18"/>
        </w:rPr>
        <w:t>α) σε κράτος-μέλος της Ένωσης,</w:t>
      </w:r>
    </w:p>
    <w:p w:rsidR="00B31CD6" w:rsidRPr="00E82A7B" w:rsidRDefault="00B31CD6" w:rsidP="00B31CD6">
      <w:pPr>
        <w:jc w:val="both"/>
        <w:rPr>
          <w:rFonts w:ascii="Verdana" w:hAnsi="Verdana"/>
          <w:sz w:val="18"/>
          <w:szCs w:val="18"/>
        </w:rPr>
      </w:pPr>
      <w:r w:rsidRPr="00E82A7B">
        <w:rPr>
          <w:rFonts w:ascii="Verdana" w:hAnsi="Verdana" w:cs="Cambria"/>
          <w:sz w:val="18"/>
          <w:szCs w:val="18"/>
        </w:rPr>
        <w:t>β) σε κράτος-μέλος του Ευρωπαϊκού Οικονομικού Χώρου (Ε.Ο.Χ.),</w:t>
      </w: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B31CD6" w:rsidRPr="00E82A7B" w:rsidRDefault="00B31CD6" w:rsidP="00B31CD6">
      <w:pPr>
        <w:jc w:val="both"/>
        <w:rPr>
          <w:rFonts w:ascii="Verdana" w:hAnsi="Verdana"/>
          <w:sz w:val="18"/>
          <w:szCs w:val="18"/>
        </w:rPr>
      </w:pPr>
      <w:r w:rsidRPr="00E82A7B">
        <w:rPr>
          <w:rFonts w:ascii="Verdana" w:hAnsi="Verdana" w:cs="Cambria"/>
          <w:sz w:val="18"/>
          <w:szCs w:val="18"/>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B31CD6" w:rsidRPr="00E82A7B" w:rsidRDefault="00B31CD6" w:rsidP="00B31CD6">
      <w:pPr>
        <w:jc w:val="both"/>
        <w:rPr>
          <w:rFonts w:ascii="Verdana" w:hAnsi="Verdana"/>
          <w:sz w:val="18"/>
          <w:szCs w:val="18"/>
        </w:rPr>
      </w:pPr>
      <w:r w:rsidRPr="00E82A7B">
        <w:rPr>
          <w:rFonts w:ascii="Verdana" w:hAnsi="Verdana" w:cs="Cambria"/>
          <w:sz w:val="18"/>
          <w:szCs w:val="18"/>
        </w:rPr>
        <w:t>2. Οι ενώσεις οικονομικών φορέων συμμετέχουν υπό τους όρους των παρ. 2, 3 και 4 του άρθρου 19 του Ν. 4412/2016.</w:t>
      </w:r>
    </w:p>
    <w:p w:rsidR="00B31CD6" w:rsidRPr="00E82A7B" w:rsidRDefault="00B31CD6" w:rsidP="00B31CD6">
      <w:pPr>
        <w:jc w:val="both"/>
        <w:rPr>
          <w:rFonts w:ascii="Verdana" w:hAnsi="Verdana"/>
          <w:sz w:val="18"/>
          <w:szCs w:val="18"/>
        </w:rPr>
      </w:pPr>
      <w:r w:rsidRPr="00E82A7B">
        <w:rPr>
          <w:rFonts w:ascii="Verdana" w:hAnsi="Verdana" w:cs="Cambria"/>
          <w:sz w:val="18"/>
          <w:szCs w:val="18"/>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B31CD6" w:rsidRPr="00E82A7B" w:rsidRDefault="00B31CD6" w:rsidP="00B31CD6">
      <w:pPr>
        <w:jc w:val="both"/>
        <w:rPr>
          <w:rFonts w:ascii="Verdana" w:hAnsi="Verdana"/>
          <w:sz w:val="18"/>
          <w:szCs w:val="18"/>
        </w:rPr>
      </w:pPr>
      <w:r w:rsidRPr="00E82A7B">
        <w:rPr>
          <w:rFonts w:ascii="Verdana" w:hAnsi="Verdana" w:cs="Cambria"/>
          <w:sz w:val="18"/>
          <w:szCs w:val="18"/>
        </w:rPr>
        <w:t>3. Οικονομικός φορέας συμμετέχει είτε μεμονωμένα είτε ως μέλος ένωσης.</w:t>
      </w:r>
    </w:p>
    <w:p w:rsidR="00B31CD6" w:rsidRPr="00E82A7B" w:rsidRDefault="00B31CD6" w:rsidP="00B31CD6">
      <w:pPr>
        <w:jc w:val="both"/>
        <w:rPr>
          <w:rFonts w:ascii="Verdana" w:hAnsi="Verdana" w:cs="Cambria"/>
          <w:sz w:val="18"/>
          <w:szCs w:val="18"/>
        </w:rPr>
      </w:pPr>
    </w:p>
    <w:p w:rsidR="00B31CD6" w:rsidRPr="00E82A7B" w:rsidRDefault="00B31CD6" w:rsidP="00B31CD6">
      <w:pPr>
        <w:jc w:val="both"/>
        <w:rPr>
          <w:rFonts w:ascii="Verdana" w:hAnsi="Verdana"/>
          <w:sz w:val="18"/>
          <w:szCs w:val="18"/>
        </w:rPr>
      </w:pPr>
      <w:r w:rsidRPr="00E82A7B">
        <w:rPr>
          <w:rFonts w:ascii="Verdana" w:hAnsi="Verdana" w:cs="Cambria"/>
          <w:b/>
          <w:sz w:val="18"/>
          <w:szCs w:val="18"/>
        </w:rPr>
        <w:t>Άρθρο 13: Λόγοι αποκλεισμού</w:t>
      </w:r>
      <w:r w:rsidRPr="00E82A7B">
        <w:rPr>
          <w:rStyle w:val="11"/>
          <w:rFonts w:ascii="Verdana" w:hAnsi="Verdana" w:cs="Cambria"/>
          <w:sz w:val="18"/>
          <w:szCs w:val="18"/>
        </w:rPr>
        <w:t xml:space="preserve"> </w:t>
      </w:r>
      <w:r w:rsidRPr="00E82A7B">
        <w:rPr>
          <w:rFonts w:ascii="Verdana" w:hAnsi="Verdana" w:cs="Cambria"/>
          <w:sz w:val="18"/>
          <w:szCs w:val="18"/>
        </w:rPr>
        <w:t xml:space="preserve"> </w:t>
      </w:r>
    </w:p>
    <w:p w:rsidR="00B31CD6" w:rsidRPr="00E82A7B" w:rsidRDefault="00B31CD6" w:rsidP="00B31CD6">
      <w:pPr>
        <w:jc w:val="both"/>
        <w:rPr>
          <w:rFonts w:ascii="Verdana" w:hAnsi="Verdana"/>
          <w:sz w:val="18"/>
          <w:szCs w:val="18"/>
        </w:rPr>
      </w:pPr>
      <w:r w:rsidRPr="00E82A7B">
        <w:rPr>
          <w:rFonts w:ascii="Verdana" w:hAnsi="Verdana" w:cs="Cambria"/>
          <w:sz w:val="18"/>
          <w:szCs w:val="18"/>
        </w:rPr>
        <w:t>Αποκλείεται από τη συμμετοχή στην παρούσα διαδικασία σύναψης σύμβασης (διαγωνισμό) οικονομικός φορέας,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p>
    <w:p w:rsidR="00B31CD6" w:rsidRPr="00E82A7B" w:rsidRDefault="00B31CD6" w:rsidP="00B31CD6">
      <w:pPr>
        <w:jc w:val="both"/>
        <w:rPr>
          <w:rFonts w:ascii="Verdana" w:hAnsi="Verdana"/>
          <w:sz w:val="18"/>
          <w:szCs w:val="18"/>
        </w:rPr>
      </w:pPr>
      <w:r w:rsidRPr="00E82A7B">
        <w:rPr>
          <w:rFonts w:ascii="Verdana" w:hAnsi="Verdana" w:cs="Cambria"/>
          <w:sz w:val="18"/>
          <w:szCs w:val="18"/>
        </w:rPr>
        <w:t>1. Όταν υπάρχει εις βάρος του αμετάκλητη καταδικαστική απόφαση για έναν από τους ακόλουθους λόγους:</w:t>
      </w:r>
    </w:p>
    <w:p w:rsidR="00B31CD6" w:rsidRPr="00E82A7B" w:rsidRDefault="00B31CD6" w:rsidP="00B31CD6">
      <w:pPr>
        <w:jc w:val="both"/>
        <w:rPr>
          <w:rFonts w:ascii="Verdana" w:hAnsi="Verdana"/>
          <w:sz w:val="18"/>
          <w:szCs w:val="18"/>
        </w:rPr>
      </w:pPr>
      <w:r w:rsidRPr="00E82A7B">
        <w:rPr>
          <w:rFonts w:ascii="Verdana" w:hAnsi="Verdana" w:cs="Cambria"/>
          <w:sz w:val="18"/>
          <w:szCs w:val="18"/>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rsidR="00B31CD6" w:rsidRPr="00E82A7B" w:rsidRDefault="00B31CD6" w:rsidP="00B31CD6">
      <w:pPr>
        <w:jc w:val="both"/>
        <w:rPr>
          <w:rFonts w:ascii="Verdana" w:hAnsi="Verdana"/>
          <w:sz w:val="18"/>
          <w:szCs w:val="18"/>
        </w:rPr>
      </w:pPr>
      <w:r w:rsidRPr="00E82A7B">
        <w:rPr>
          <w:rFonts w:ascii="Verdana" w:hAnsi="Verdana" w:cs="Cambria"/>
          <w:sz w:val="18"/>
          <w:szCs w:val="18"/>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B31CD6" w:rsidRPr="00E82A7B" w:rsidRDefault="00B31CD6" w:rsidP="00B31CD6">
      <w:pPr>
        <w:jc w:val="both"/>
        <w:rPr>
          <w:rFonts w:ascii="Verdana" w:hAnsi="Verdana"/>
          <w:sz w:val="18"/>
          <w:szCs w:val="18"/>
        </w:rPr>
      </w:pPr>
      <w:r w:rsidRPr="00E82A7B">
        <w:rPr>
          <w:rFonts w:ascii="Verdana" w:hAnsi="Verdana" w:cs="Cambria"/>
          <w:sz w:val="18"/>
          <w:szCs w:val="18"/>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B31CD6" w:rsidRPr="00E82A7B" w:rsidRDefault="00B31CD6" w:rsidP="00B31CD6">
      <w:pPr>
        <w:jc w:val="both"/>
        <w:rPr>
          <w:rFonts w:ascii="Verdana" w:hAnsi="Verdana"/>
          <w:sz w:val="18"/>
          <w:szCs w:val="18"/>
        </w:rPr>
      </w:pPr>
      <w:r w:rsidRPr="00E82A7B">
        <w:rPr>
          <w:rFonts w:ascii="Verdana" w:hAnsi="Verdana" w:cs="Cambria"/>
          <w:sz w:val="18"/>
          <w:szCs w:val="18"/>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B31CD6" w:rsidRPr="00E82A7B" w:rsidRDefault="00B31CD6" w:rsidP="00B31CD6">
      <w:pPr>
        <w:jc w:val="both"/>
        <w:rPr>
          <w:rFonts w:ascii="Verdana" w:hAnsi="Verdana"/>
          <w:sz w:val="18"/>
          <w:szCs w:val="18"/>
        </w:rPr>
      </w:pPr>
      <w:r w:rsidRPr="00E82A7B">
        <w:rPr>
          <w:rFonts w:ascii="Verdana" w:hAnsi="Verdana" w:cs="Cambria"/>
          <w:sz w:val="18"/>
          <w:szCs w:val="18"/>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B31CD6" w:rsidRPr="00E82A7B" w:rsidRDefault="00B31CD6" w:rsidP="00B31CD6">
      <w:pPr>
        <w:jc w:val="both"/>
        <w:rPr>
          <w:rFonts w:ascii="Verdana" w:hAnsi="Verdana"/>
          <w:sz w:val="18"/>
          <w:szCs w:val="18"/>
        </w:rPr>
      </w:pPr>
      <w:r w:rsidRPr="00E82A7B">
        <w:rPr>
          <w:rFonts w:ascii="Verdana" w:hAnsi="Verdana" w:cs="Cambria"/>
          <w:sz w:val="18"/>
          <w:szCs w:val="18"/>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B31CD6" w:rsidRPr="00E82A7B" w:rsidRDefault="00B31CD6" w:rsidP="00B31CD6">
      <w:pPr>
        <w:jc w:val="both"/>
        <w:rPr>
          <w:rFonts w:ascii="Verdana" w:hAnsi="Verdana" w:cs="Cambria"/>
          <w:sz w:val="18"/>
          <w:szCs w:val="18"/>
        </w:rPr>
      </w:pPr>
    </w:p>
    <w:p w:rsidR="00B31CD6" w:rsidRPr="00E82A7B" w:rsidRDefault="00B31CD6" w:rsidP="00B31CD6">
      <w:pPr>
        <w:jc w:val="both"/>
        <w:rPr>
          <w:rFonts w:ascii="Verdana" w:hAnsi="Verdana"/>
          <w:sz w:val="18"/>
          <w:szCs w:val="18"/>
        </w:rPr>
      </w:pPr>
      <w:r w:rsidRPr="00E82A7B">
        <w:rPr>
          <w:rFonts w:ascii="Verdana" w:hAnsi="Verdana" w:cs="Cambria"/>
          <w:sz w:val="18"/>
          <w:szCs w:val="18"/>
        </w:rPr>
        <w:t>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w:t>
      </w:r>
    </w:p>
    <w:p w:rsidR="00B31CD6" w:rsidRPr="00E82A7B" w:rsidRDefault="00B31CD6" w:rsidP="00B31CD6">
      <w:pPr>
        <w:jc w:val="both"/>
        <w:rPr>
          <w:rFonts w:ascii="Verdana" w:hAnsi="Verdana"/>
          <w:sz w:val="18"/>
          <w:szCs w:val="18"/>
        </w:rPr>
      </w:pPr>
      <w:r w:rsidRPr="00E82A7B">
        <w:rPr>
          <w:rFonts w:ascii="Verdana" w:hAnsi="Verdana" w:cs="Cambria"/>
          <w:sz w:val="18"/>
          <w:szCs w:val="18"/>
        </w:rPr>
        <w:t>αα)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B31CD6" w:rsidRPr="00E82A7B" w:rsidRDefault="00B31CD6" w:rsidP="00B31CD6">
      <w:pPr>
        <w:jc w:val="both"/>
        <w:rPr>
          <w:rFonts w:ascii="Verdana" w:hAnsi="Verdana"/>
          <w:sz w:val="18"/>
          <w:szCs w:val="18"/>
        </w:rPr>
      </w:pPr>
      <w:r w:rsidRPr="00E82A7B">
        <w:rPr>
          <w:rFonts w:ascii="Verdana" w:hAnsi="Verdana" w:cs="Cambria"/>
          <w:sz w:val="18"/>
          <w:szCs w:val="18"/>
        </w:rPr>
        <w:t>ββ) στις περιπτώσεις ανωνύμων εταιρειών (Α.Ε.), τον Διευθύνοντα Σύμβουλο, καθώς και όλα τα μέλη του Διοικητικού Συμβουλίου,</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γγ) στις περιπτώσεις των συνεταιρισμών τα μέλη του Διοικητικού Συμβουλίου.</w:t>
      </w:r>
    </w:p>
    <w:p w:rsidR="00B31CD6" w:rsidRPr="00E82A7B" w:rsidRDefault="00B31CD6" w:rsidP="00B31CD6">
      <w:pPr>
        <w:suppressAutoHyphens w:val="0"/>
        <w:jc w:val="both"/>
        <w:rPr>
          <w:rFonts w:ascii="Verdana" w:hAnsi="Verdana"/>
          <w:sz w:val="18"/>
          <w:szCs w:val="18"/>
        </w:rPr>
      </w:pPr>
      <w:r w:rsidRPr="00E82A7B">
        <w:rPr>
          <w:rFonts w:ascii="Verdana" w:eastAsia="Cambria" w:hAnsi="Verdana" w:cs="Cambria"/>
          <w:sz w:val="18"/>
          <w:szCs w:val="18"/>
        </w:rPr>
        <w:lastRenderedPageBreak/>
        <w:t>Σε όλες τις υπόλοιπες περιπτώσεις νομικών προσώπων, η υποχρέωση των προηγούμενων εδαφίων αφορά στους νόμιμους εκπροσώπους τους.</w:t>
      </w:r>
    </w:p>
    <w:p w:rsidR="00B31CD6" w:rsidRPr="00E82A7B" w:rsidRDefault="00B31CD6" w:rsidP="00B31CD6">
      <w:pPr>
        <w:suppressAutoHyphens w:val="0"/>
        <w:jc w:val="both"/>
        <w:rPr>
          <w:rFonts w:ascii="Verdana" w:hAnsi="Verdana"/>
          <w:sz w:val="18"/>
          <w:szCs w:val="18"/>
        </w:rPr>
      </w:pPr>
      <w:r w:rsidRPr="00E82A7B">
        <w:rPr>
          <w:rFonts w:ascii="Verdana" w:eastAsia="Cambria" w:hAnsi="Verdana" w:cs="Cambria"/>
          <w:b/>
          <w:sz w:val="18"/>
          <w:szCs w:val="18"/>
        </w:rPr>
        <w:t>Ε</w:t>
      </w:r>
      <w:r w:rsidRPr="00E82A7B">
        <w:rPr>
          <w:rFonts w:ascii="Verdana" w:hAnsi="Verdana" w:cs="Cambria"/>
          <w:b/>
          <w:sz w:val="18"/>
          <w:szCs w:val="18"/>
        </w:rPr>
        <w:t>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p>
    <w:p w:rsidR="00B31CD6" w:rsidRPr="00E82A7B" w:rsidRDefault="00B31CD6" w:rsidP="00B31CD6">
      <w:pPr>
        <w:suppressAutoHyphens w:val="0"/>
        <w:jc w:val="both"/>
        <w:rPr>
          <w:rFonts w:ascii="Verdana" w:hAnsi="Verdana"/>
          <w:sz w:val="18"/>
          <w:szCs w:val="18"/>
        </w:rPr>
      </w:pPr>
      <w:r w:rsidRPr="00E82A7B">
        <w:rPr>
          <w:rFonts w:ascii="Verdana" w:eastAsia="Cambria" w:hAnsi="Verdana" w:cs="Cambria"/>
          <w:sz w:val="18"/>
          <w:szCs w:val="18"/>
        </w:rPr>
        <w:t>2. Στις ακόλουθες περιπτώσεις :</w:t>
      </w: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 </w:t>
      </w: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ή/και </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B31CD6" w:rsidRPr="00E82A7B" w:rsidRDefault="00B31CD6" w:rsidP="00B31CD6">
      <w:pPr>
        <w:jc w:val="both"/>
        <w:rPr>
          <w:rFonts w:ascii="Verdana" w:hAnsi="Verdana"/>
          <w:sz w:val="18"/>
          <w:szCs w:val="18"/>
        </w:rPr>
      </w:pP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3. (α) Κατ’ εξαίρεση, </w:t>
      </w:r>
      <w:r w:rsidRPr="00E82A7B">
        <w:rPr>
          <w:rFonts w:ascii="Verdana" w:eastAsia="Cambria" w:hAnsi="Verdana" w:cs="Cambria"/>
          <w:sz w:val="18"/>
          <w:szCs w:val="18"/>
        </w:rPr>
        <w:t>δεν αποκλείονται για τους λόγους των ανωτέρω παραγράφων, εφόσον συντρέχουν οι πιο κάτω επιτακτικοί λόγοι δημόσιου συμφέροντος ,όπως δημόσιας υγείας ή προστασίας του περιβάλλοντος δεν εφαρμόζονται  οι παράγραφοι  1 και 2.</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 xml:space="preserve">(β) Κατ’ εξαίρεση, επίσης, ο οικονομικός φορέας δεν αποκλείεται, όταν ο αποκλεισμός, σύμφωνα με την περίπτωση </w:t>
      </w:r>
      <w:r w:rsidRPr="00E82A7B">
        <w:rPr>
          <w:rFonts w:ascii="Verdana" w:eastAsia="Cambria" w:hAnsi="Verdana" w:cs="Cambria"/>
          <w:b/>
          <w:bCs/>
          <w:sz w:val="18"/>
          <w:szCs w:val="18"/>
        </w:rPr>
        <w:t>2</w:t>
      </w:r>
      <w:r w:rsidRPr="00E82A7B">
        <w:rPr>
          <w:rFonts w:ascii="Verdana" w:eastAsia="Cambria" w:hAnsi="Verdana" w:cs="Cambria"/>
          <w:sz w:val="18"/>
          <w:szCs w:val="18"/>
        </w:rPr>
        <w:t xml:space="preserve"> του άρθρου </w:t>
      </w:r>
      <w:r w:rsidRPr="00E82A7B">
        <w:rPr>
          <w:rFonts w:ascii="Verdana" w:eastAsia="Cambria" w:hAnsi="Verdana" w:cs="Cambria"/>
          <w:b/>
          <w:bCs/>
          <w:sz w:val="18"/>
          <w:szCs w:val="18"/>
        </w:rPr>
        <w:t>13</w:t>
      </w:r>
      <w:r w:rsidRPr="00E82A7B">
        <w:rPr>
          <w:rFonts w:ascii="Verdana" w:eastAsia="Cambria" w:hAnsi="Verdana" w:cs="Cambria"/>
          <w:sz w:val="18"/>
          <w:szCs w:val="18"/>
        </w:rPr>
        <w:t xml:space="preserve">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w:t>
      </w:r>
    </w:p>
    <w:p w:rsidR="00B31CD6" w:rsidRPr="00E82A7B" w:rsidRDefault="00B31CD6" w:rsidP="00B31CD6">
      <w:pPr>
        <w:jc w:val="both"/>
        <w:rPr>
          <w:rFonts w:ascii="Verdana" w:eastAsia="Cambria" w:hAnsi="Verdana" w:cs="Cambria"/>
          <w:sz w:val="18"/>
          <w:szCs w:val="18"/>
        </w:rPr>
      </w:pP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4. Αποκλείεται </w:t>
      </w:r>
      <w:r w:rsidRPr="00E82A7B">
        <w:rPr>
          <w:rFonts w:ascii="Verdana" w:eastAsia="Cambria" w:hAnsi="Verdana" w:cs="Cambria"/>
          <w:sz w:val="18"/>
          <w:szCs w:val="18"/>
          <w:u w:val="single"/>
        </w:rPr>
        <w:t>από τη συμμετοχή στη διαδικασία σύναψης της παρούσας σύμβασης,</w:t>
      </w:r>
      <w:r w:rsidRPr="00E82A7B">
        <w:rPr>
          <w:rFonts w:ascii="Verdana" w:hAnsi="Verdana" w:cs="Cambria"/>
          <w:sz w:val="18"/>
          <w:szCs w:val="18"/>
        </w:rPr>
        <w:t xml:space="preserve"> </w:t>
      </w:r>
      <w:r w:rsidRPr="00E82A7B">
        <w:rPr>
          <w:rFonts w:ascii="Verdana" w:eastAsia="Cambria" w:hAnsi="Verdana" w:cs="Cambria"/>
          <w:sz w:val="18"/>
          <w:szCs w:val="18"/>
          <w:u w:val="single"/>
        </w:rPr>
        <w:t xml:space="preserve">οικονομικός φορέας, σε οποιαδήποτε από τις ακόλουθες καταστάσεις: </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 xml:space="preserve">(α) εάν έχει αθετήσει τις υποχρεώσεις που προβλέπονται στην παρ. 2 του άρθρου 18 του ν. 4412/2016, </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(β) εάν τελεί υπό πτώχευση</w:t>
      </w:r>
      <w:r w:rsidRPr="00E82A7B">
        <w:rPr>
          <w:rFonts w:ascii="Verdana" w:eastAsia="Cambria" w:hAnsi="Verdana" w:cs="Cambria"/>
          <w:b/>
          <w:sz w:val="18"/>
          <w:szCs w:val="18"/>
        </w:rPr>
        <w:t xml:space="preserve"> </w:t>
      </w:r>
      <w:r w:rsidRPr="00E82A7B">
        <w:rPr>
          <w:rFonts w:ascii="Verdana" w:eastAsia="Cambria" w:hAnsi="Verdana" w:cs="Cambria"/>
          <w:sz w:val="18"/>
          <w:szCs w:val="18"/>
        </w:rPr>
        <w:t xml:space="preserve">ή έχει υπαχθεί σε διαδικασία εξυγίανσης ή ειδικής </w:t>
      </w:r>
      <w:r w:rsidRPr="00E82A7B">
        <w:rPr>
          <w:rFonts w:ascii="Verdana" w:eastAsia="Cambria" w:hAnsi="Verdana" w:cs="Cambria"/>
          <w:b/>
          <w:sz w:val="18"/>
          <w:szCs w:val="18"/>
        </w:rPr>
        <w:t xml:space="preserve">εκκαθάρισης </w:t>
      </w:r>
      <w:r w:rsidRPr="00E82A7B">
        <w:rPr>
          <w:rFonts w:ascii="Verdana" w:eastAsia="Cambria" w:hAnsi="Verdana" w:cs="Cambria"/>
          <w:sz w:val="18"/>
          <w:szCs w:val="18"/>
        </w:rPr>
        <w:t>ή τελεί υπό αναγκαστική διαχείριση</w:t>
      </w:r>
      <w:r w:rsidRPr="00E82A7B">
        <w:rPr>
          <w:rFonts w:ascii="Verdana" w:eastAsia="Cambria" w:hAnsi="Verdana" w:cs="Cambria"/>
          <w:b/>
          <w:sz w:val="18"/>
          <w:szCs w:val="18"/>
        </w:rPr>
        <w:t xml:space="preserve"> </w:t>
      </w:r>
      <w:r w:rsidRPr="00E82A7B">
        <w:rPr>
          <w:rFonts w:ascii="Verdana" w:eastAsia="Cambria" w:hAnsi="Verdana" w:cs="Cambria"/>
          <w:sz w:val="18"/>
          <w:szCs w:val="18"/>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w:t>
      </w:r>
      <w:r w:rsidRPr="00E82A7B">
        <w:rPr>
          <w:rFonts w:ascii="Verdana" w:eastAsia="Cambria" w:hAnsi="Verdana" w:cs="Cambria"/>
          <w:sz w:val="18"/>
          <w:szCs w:val="18"/>
        </w:rPr>
        <w:lastRenderedPageBreak/>
        <w:t xml:space="preserve">επιλογής, έχει αποκρύψει τις πληροφορίες αυτές ή δεν είναι σε θέση να προσκομίσει τα δικαιολογητικά που απαιτούνται κατ’ εφαρμογή της παρούσας, </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B31CD6" w:rsidRPr="00E82A7B" w:rsidRDefault="00B31CD6" w:rsidP="00B31CD6">
      <w:pPr>
        <w:suppressAutoHyphens w:val="0"/>
        <w:jc w:val="both"/>
        <w:rPr>
          <w:rFonts w:ascii="Verdana" w:hAnsi="Verdana"/>
          <w:sz w:val="18"/>
          <w:szCs w:val="18"/>
        </w:rPr>
      </w:pPr>
      <w:r w:rsidRPr="00E82A7B">
        <w:rPr>
          <w:rFonts w:ascii="Verdana" w:eastAsia="Cambria" w:hAnsi="Verdana"/>
          <w:b/>
          <w:sz w:val="18"/>
          <w:szCs w:val="18"/>
        </w:rPr>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B31CD6" w:rsidRPr="00E82A7B" w:rsidRDefault="00B31CD6" w:rsidP="00B31CD6">
      <w:pPr>
        <w:jc w:val="both"/>
        <w:rPr>
          <w:rFonts w:ascii="Verdana" w:eastAsia="Cambria" w:hAnsi="Verdana" w:cs="Cambria"/>
          <w:sz w:val="18"/>
          <w:szCs w:val="18"/>
        </w:rPr>
      </w:pPr>
    </w:p>
    <w:p w:rsidR="00B31CD6" w:rsidRPr="00E82A7B" w:rsidRDefault="00B31CD6" w:rsidP="00B31CD6">
      <w:pPr>
        <w:jc w:val="both"/>
        <w:rPr>
          <w:rFonts w:ascii="Verdana" w:hAnsi="Verdana"/>
          <w:sz w:val="18"/>
          <w:szCs w:val="18"/>
        </w:rPr>
      </w:pPr>
      <w:r w:rsidRPr="00E82A7B">
        <w:rPr>
          <w:rFonts w:ascii="Verdana" w:hAnsi="Verdana" w:cs="Cambria"/>
          <w:sz w:val="18"/>
          <w:szCs w:val="18"/>
        </w:rPr>
        <w:t>5.</w:t>
      </w:r>
      <w:r w:rsidRPr="00E82A7B">
        <w:rPr>
          <w:rFonts w:ascii="Verdana" w:eastAsia="Cambria" w:hAnsi="Verdana" w:cs="Cambria"/>
          <w:sz w:val="18"/>
          <w:szCs w:val="18"/>
        </w:rPr>
        <w:t xml:space="preserve"> Ο οικονομικός φορέας αποκλείεται σε οποιοδήποτε χρονικό σημείο κατά τη διάρκεια της διαδικασίας σύναψης σύμβασης, όταν αποδεικνύεται ότι αυτός βρίσκεται λόγω πράξεων ή παραλείψεων του, είτε πριν είτε κατά τη διαδικασία, σε μία από τις άνω περιπτώσεις.</w:t>
      </w:r>
    </w:p>
    <w:p w:rsidR="00B31CD6" w:rsidRPr="00E82A7B" w:rsidRDefault="00B31CD6" w:rsidP="00B31CD6">
      <w:pPr>
        <w:jc w:val="both"/>
        <w:rPr>
          <w:rFonts w:ascii="Verdana" w:hAnsi="Verdana"/>
          <w:sz w:val="18"/>
          <w:szCs w:val="18"/>
        </w:rPr>
      </w:pP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6.</w:t>
      </w:r>
      <w:r w:rsidRPr="00E82A7B">
        <w:rPr>
          <w:rFonts w:ascii="Verdana" w:eastAsia="Cambria" w:hAnsi="Verdana" w:cs="Cambria"/>
          <w:b/>
          <w:sz w:val="18"/>
          <w:szCs w:val="18"/>
        </w:rPr>
        <w:t xml:space="preserve"> </w:t>
      </w:r>
      <w:r w:rsidRPr="00E82A7B">
        <w:rPr>
          <w:rFonts w:ascii="Verdana" w:eastAsia="Cambria" w:hAnsi="Verdana" w:cs="Cambria"/>
          <w:sz w:val="18"/>
          <w:szCs w:val="18"/>
        </w:rPr>
        <w:t>Ο οικονομικός φορέας που εμπίπτει σε μια από τις καταστάσεις που αναφέρονται στις παραγράφους περίπτωση</w:t>
      </w:r>
      <w:r w:rsidRPr="00E82A7B">
        <w:rPr>
          <w:rFonts w:ascii="Verdana" w:eastAsia="Cambria" w:hAnsi="Verdana" w:cs="Cambria"/>
          <w:b/>
          <w:bCs/>
          <w:sz w:val="18"/>
          <w:szCs w:val="18"/>
        </w:rPr>
        <w:t xml:space="preserve"> 1,  2γ και 4</w:t>
      </w:r>
      <w:r w:rsidRPr="00E82A7B">
        <w:rPr>
          <w:rFonts w:ascii="Verdana" w:eastAsia="Cambria" w:hAnsi="Verdana" w:cs="Cambria"/>
          <w:sz w:val="18"/>
          <w:szCs w:val="18"/>
        </w:rPr>
        <w:t xml:space="preserve"> του άρθρου </w:t>
      </w:r>
      <w:r w:rsidRPr="00E82A7B">
        <w:rPr>
          <w:rFonts w:ascii="Verdana" w:eastAsia="Cambria" w:hAnsi="Verdana" w:cs="Cambria"/>
          <w:b/>
          <w:bCs/>
          <w:sz w:val="18"/>
          <w:szCs w:val="18"/>
        </w:rPr>
        <w:t>13</w:t>
      </w:r>
      <w:r w:rsidRPr="00E82A7B">
        <w:rPr>
          <w:rFonts w:ascii="Verdana" w:eastAsia="Cambria" w:hAnsi="Verdana" w:cs="Cambria"/>
          <w:sz w:val="18"/>
          <w:szCs w:val="18"/>
        </w:rPr>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(αυτοκάθαρση).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B31CD6" w:rsidRPr="00E82A7B" w:rsidRDefault="00B31CD6" w:rsidP="00B31CD6">
      <w:pPr>
        <w:jc w:val="both"/>
        <w:rPr>
          <w:rFonts w:ascii="Verdana" w:hAnsi="Verdana"/>
          <w:sz w:val="18"/>
          <w:szCs w:val="18"/>
        </w:rPr>
      </w:pP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7.</w:t>
      </w:r>
      <w:r w:rsidRPr="00E82A7B">
        <w:rPr>
          <w:rFonts w:ascii="Verdana" w:eastAsia="Cambria" w:hAnsi="Verdana" w:cs="Cambria"/>
          <w:b/>
          <w:sz w:val="18"/>
          <w:szCs w:val="18"/>
        </w:rPr>
        <w:t xml:space="preserve"> </w:t>
      </w:r>
      <w:r w:rsidRPr="00E82A7B">
        <w:rPr>
          <w:rFonts w:ascii="Verdana" w:eastAsia="Cambria" w:hAnsi="Verdana" w:cs="Cambria"/>
          <w:sz w:val="18"/>
          <w:szCs w:val="18"/>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B31CD6" w:rsidRPr="00E82A7B" w:rsidRDefault="00B31CD6" w:rsidP="00B31CD6">
      <w:pPr>
        <w:jc w:val="both"/>
        <w:rPr>
          <w:rFonts w:ascii="Verdana" w:hAnsi="Verdana"/>
          <w:sz w:val="18"/>
          <w:szCs w:val="18"/>
        </w:rPr>
      </w:pP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8. 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r w:rsidRPr="00E82A7B">
        <w:rPr>
          <w:rFonts w:ascii="Verdana" w:hAnsi="Verdana" w:cs="Cambria"/>
          <w:sz w:val="18"/>
          <w:szCs w:val="18"/>
        </w:rPr>
        <w:t xml:space="preserve"> (διαγωνισμό).</w:t>
      </w:r>
    </w:p>
    <w:p w:rsidR="00B31CD6" w:rsidRPr="00E82A7B" w:rsidRDefault="00B31CD6" w:rsidP="00B31CD6">
      <w:pPr>
        <w:jc w:val="both"/>
        <w:rPr>
          <w:rFonts w:ascii="Verdana" w:hAnsi="Verdana"/>
          <w:sz w:val="18"/>
          <w:szCs w:val="18"/>
        </w:rPr>
      </w:pPr>
    </w:p>
    <w:p w:rsidR="00B31CD6" w:rsidRPr="00E82A7B" w:rsidRDefault="00B31CD6" w:rsidP="00B31CD6">
      <w:pPr>
        <w:jc w:val="both"/>
        <w:rPr>
          <w:rFonts w:ascii="Verdana" w:hAnsi="Verdana"/>
          <w:sz w:val="18"/>
          <w:szCs w:val="18"/>
        </w:rPr>
      </w:pPr>
      <w:r w:rsidRPr="00E82A7B">
        <w:rPr>
          <w:rFonts w:ascii="Verdana" w:hAnsi="Verdana" w:cs="Cambria"/>
          <w:b/>
          <w:sz w:val="18"/>
          <w:szCs w:val="18"/>
        </w:rPr>
        <w:t>Άρθρο 14: Τυποποιημένο Έντυπο Υπεύθυνης Δήλωσης της παρ. 4 του άρθρου 79 ν. 4412/2016 της ΕΑΑΔΗΣΥ</w:t>
      </w:r>
    </w:p>
    <w:p w:rsidR="00B31CD6" w:rsidRPr="00E82A7B" w:rsidRDefault="00B31CD6" w:rsidP="00B31CD6">
      <w:pPr>
        <w:jc w:val="both"/>
        <w:rPr>
          <w:rFonts w:ascii="Verdana" w:hAnsi="Verdana"/>
          <w:sz w:val="18"/>
          <w:szCs w:val="18"/>
        </w:rPr>
      </w:pPr>
      <w:r w:rsidRPr="00E82A7B">
        <w:rPr>
          <w:rFonts w:ascii="Verdana" w:hAnsi="Verdana" w:cs="Cambria"/>
          <w:sz w:val="18"/>
          <w:szCs w:val="18"/>
        </w:rPr>
        <w:t>Κατά την υποβολή προσφορών οι οικονομικοί φορείς υποβάλλουν  το Τυποποιημένο Έντυπο Υπεύθυνης Δήλωσης της παρ. 4 του άρθρου 79 ν. 4412/2016 της ΕΑΑΔΗΣΥ, 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B31CD6" w:rsidRPr="00E82A7B" w:rsidRDefault="00B31CD6" w:rsidP="00B31CD6">
      <w:pPr>
        <w:ind w:left="57" w:right="57"/>
        <w:jc w:val="both"/>
        <w:rPr>
          <w:rFonts w:ascii="Verdana" w:hAnsi="Verdana"/>
          <w:sz w:val="18"/>
          <w:szCs w:val="18"/>
        </w:rPr>
      </w:pPr>
      <w:r w:rsidRPr="00E82A7B">
        <w:rPr>
          <w:rFonts w:ascii="Verdana" w:hAnsi="Verdana" w:cs="Cambria"/>
          <w:sz w:val="18"/>
          <w:szCs w:val="18"/>
        </w:rPr>
        <w:t xml:space="preserve">α) δεν βρίσκεται σε μία από τις καταστάσεις του άρθρου </w:t>
      </w:r>
      <w:r w:rsidRPr="00E82A7B">
        <w:rPr>
          <w:rFonts w:ascii="Verdana" w:hAnsi="Verdana" w:cs="Cambria"/>
          <w:b/>
          <w:bCs/>
          <w:sz w:val="18"/>
          <w:szCs w:val="18"/>
        </w:rPr>
        <w:t>13</w:t>
      </w:r>
      <w:r w:rsidRPr="00E82A7B">
        <w:rPr>
          <w:rFonts w:ascii="Verdana" w:hAnsi="Verdana" w:cs="Cambria"/>
          <w:sz w:val="18"/>
          <w:szCs w:val="18"/>
        </w:rPr>
        <w:t xml:space="preserve"> της παρούσας, </w:t>
      </w:r>
    </w:p>
    <w:p w:rsidR="00B31CD6" w:rsidRPr="00E82A7B" w:rsidRDefault="00B31CD6" w:rsidP="00B31CD6">
      <w:pPr>
        <w:ind w:left="57" w:right="57"/>
        <w:jc w:val="both"/>
        <w:rPr>
          <w:rFonts w:ascii="Verdana" w:hAnsi="Verdana"/>
          <w:sz w:val="18"/>
          <w:szCs w:val="18"/>
        </w:rPr>
      </w:pPr>
      <w:r w:rsidRPr="00E82A7B">
        <w:rPr>
          <w:rFonts w:ascii="Verdana" w:hAnsi="Verdana" w:cs="Cambria"/>
          <w:sz w:val="18"/>
          <w:szCs w:val="18"/>
        </w:rPr>
        <w:t xml:space="preserve">β) πληροί τα σχετικά κριτήρια επιλογής τα οποία έχουν καθοριστεί, σύμφωνα με το άρθρο </w:t>
      </w:r>
      <w:r w:rsidRPr="00E82A7B">
        <w:rPr>
          <w:rFonts w:ascii="Verdana" w:hAnsi="Verdana" w:cs="Cambria"/>
          <w:b/>
          <w:sz w:val="18"/>
          <w:szCs w:val="18"/>
        </w:rPr>
        <w:t>14</w:t>
      </w:r>
      <w:r w:rsidRPr="00E82A7B">
        <w:rPr>
          <w:rFonts w:ascii="Verdana" w:hAnsi="Verdana" w:cs="Cambria"/>
          <w:sz w:val="18"/>
          <w:szCs w:val="18"/>
        </w:rPr>
        <w:t xml:space="preserve"> της παρούσας,</w:t>
      </w:r>
    </w:p>
    <w:p w:rsidR="00B31CD6" w:rsidRPr="00E82A7B" w:rsidRDefault="00B31CD6" w:rsidP="00B31CD6">
      <w:pPr>
        <w:ind w:left="57" w:right="57" w:firstLine="57"/>
        <w:jc w:val="both"/>
        <w:rPr>
          <w:rFonts w:ascii="Verdana" w:hAnsi="Verdana"/>
          <w:sz w:val="18"/>
          <w:szCs w:val="18"/>
        </w:rPr>
      </w:pPr>
      <w:r w:rsidRPr="00E82A7B">
        <w:rPr>
          <w:rFonts w:ascii="Verdana" w:hAnsi="Verdana" w:cs="Cambria"/>
          <w:sz w:val="18"/>
          <w:szCs w:val="18"/>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B31CD6" w:rsidRPr="00E82A7B" w:rsidRDefault="00B31CD6" w:rsidP="00B31CD6">
      <w:pPr>
        <w:jc w:val="both"/>
        <w:rPr>
          <w:rFonts w:ascii="Verdana" w:hAnsi="Verdana"/>
          <w:sz w:val="18"/>
          <w:szCs w:val="18"/>
        </w:rPr>
      </w:pPr>
      <w:r w:rsidRPr="00E82A7B">
        <w:rPr>
          <w:rFonts w:ascii="Verdana" w:hAnsi="Verdana" w:cs="Cambria"/>
          <w:sz w:val="18"/>
          <w:szCs w:val="18"/>
        </w:rPr>
        <w:t>Στην περίπτωση υποβολής προσφοράς από ένωση οικονομικών φορέων, η υπεύθυνη δήλωση του άρθρου 79 παρ. 2 του Ν. 4412/2016 το τυποποιημένο έντυπο της παρ. 4 κατά περίπτωση, υποβάλλεται χωριστά από κάθε μέλος της ένωσης.</w:t>
      </w:r>
    </w:p>
    <w:p w:rsidR="00B31CD6" w:rsidRPr="00E82A7B" w:rsidRDefault="00B31CD6" w:rsidP="00B31CD6">
      <w:pPr>
        <w:jc w:val="both"/>
        <w:rPr>
          <w:szCs w:val="22"/>
        </w:rPr>
      </w:pPr>
    </w:p>
    <w:p w:rsidR="00B31CD6" w:rsidRPr="00E82A7B" w:rsidRDefault="00B31CD6" w:rsidP="00B31CD6">
      <w:pPr>
        <w:jc w:val="both"/>
        <w:rPr>
          <w:rFonts w:ascii="Verdana" w:hAnsi="Verdana"/>
          <w:sz w:val="18"/>
          <w:szCs w:val="18"/>
        </w:rPr>
      </w:pPr>
      <w:r w:rsidRPr="00E82A7B">
        <w:rPr>
          <w:rFonts w:ascii="Verdana" w:hAnsi="Verdana" w:cs="Cambria"/>
          <w:b/>
          <w:sz w:val="18"/>
          <w:szCs w:val="18"/>
        </w:rPr>
        <w:t>Άρθρο 15: Δικαιολογητικά (Αποδεικτικά μέσα)</w:t>
      </w:r>
    </w:p>
    <w:p w:rsidR="00B31CD6" w:rsidRPr="00E82A7B" w:rsidRDefault="00B31CD6" w:rsidP="00B31CD6">
      <w:pPr>
        <w:jc w:val="both"/>
        <w:rPr>
          <w:rFonts w:ascii="Verdana" w:hAnsi="Verdana"/>
          <w:sz w:val="18"/>
          <w:szCs w:val="18"/>
        </w:rPr>
      </w:pPr>
      <w:r w:rsidRPr="00E82A7B">
        <w:rPr>
          <w:rFonts w:ascii="Verdana" w:hAnsi="Verdana" w:cs="Cambria"/>
          <w:b/>
          <w:sz w:val="18"/>
          <w:szCs w:val="18"/>
        </w:rPr>
        <w:t>1. Δικαιολογητικά</w:t>
      </w: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α. Το δικαίωμα συμμετοχής και οι όροι και προϋποθέσεις συμμετοχής όπως ορίστηκαν στα άρθρα 12 και 13 της παρούσας, κρίνονται κατά την υποβολή των δικαιολογητικών της παρούσας παραγράφου και κατά την σύναψη της σύμβασης στις περιπτώσεις του άρθρου 105 παρ. 3 περ. γ. Του Ν. 4412/2016. </w:t>
      </w:r>
    </w:p>
    <w:p w:rsidR="00B31CD6" w:rsidRPr="00E82A7B" w:rsidRDefault="00B31CD6" w:rsidP="00B31CD6">
      <w:pPr>
        <w:jc w:val="both"/>
        <w:rPr>
          <w:rFonts w:ascii="Verdana" w:hAnsi="Verdana"/>
          <w:sz w:val="18"/>
          <w:szCs w:val="18"/>
        </w:rPr>
      </w:pPr>
      <w:r w:rsidRPr="00E82A7B">
        <w:rPr>
          <w:rFonts w:ascii="Verdana" w:hAnsi="Verdana"/>
          <w:bCs/>
          <w:sz w:val="18"/>
          <w:szCs w:val="18"/>
        </w:rPr>
        <w:lastRenderedPageBreak/>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B31CD6" w:rsidRPr="00E82A7B" w:rsidRDefault="00B31CD6" w:rsidP="00B31CD6">
      <w:pPr>
        <w:rPr>
          <w:rFonts w:ascii="Verdana" w:hAnsi="Verdana"/>
          <w:sz w:val="18"/>
          <w:szCs w:val="18"/>
        </w:rPr>
      </w:pPr>
      <w:r w:rsidRPr="00E82A7B">
        <w:rPr>
          <w:rFonts w:ascii="Verdana" w:hAnsi="Verdana"/>
          <w:b/>
          <w:bCs/>
          <w:sz w:val="18"/>
          <w:szCs w:val="18"/>
        </w:rPr>
        <w:t>Επισημαίνεται ότι γίνονται αποδεκτές:</w:t>
      </w:r>
    </w:p>
    <w:p w:rsidR="00B31CD6" w:rsidRPr="00E82A7B" w:rsidRDefault="00B31CD6" w:rsidP="00B31CD6">
      <w:pPr>
        <w:numPr>
          <w:ilvl w:val="0"/>
          <w:numId w:val="4"/>
        </w:numPr>
        <w:tabs>
          <w:tab w:val="left" w:pos="165"/>
        </w:tabs>
        <w:ind w:left="0" w:firstLine="0"/>
        <w:rPr>
          <w:rFonts w:ascii="Verdana" w:hAnsi="Verdana"/>
          <w:sz w:val="18"/>
          <w:szCs w:val="18"/>
        </w:rPr>
      </w:pPr>
      <w:r w:rsidRPr="00E82A7B">
        <w:rPr>
          <w:rFonts w:ascii="Verdana" w:hAnsi="Verdana"/>
          <w:b/>
          <w:bCs/>
          <w:sz w:val="18"/>
          <w:szCs w:val="18"/>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B31CD6" w:rsidRPr="00E82A7B" w:rsidRDefault="00B31CD6" w:rsidP="00B31CD6">
      <w:pPr>
        <w:numPr>
          <w:ilvl w:val="0"/>
          <w:numId w:val="4"/>
        </w:numPr>
        <w:tabs>
          <w:tab w:val="left" w:pos="90"/>
          <w:tab w:val="left" w:pos="120"/>
          <w:tab w:val="left" w:pos="345"/>
        </w:tabs>
        <w:ind w:left="0" w:firstLine="0"/>
        <w:jc w:val="both"/>
        <w:rPr>
          <w:rFonts w:ascii="Verdana" w:hAnsi="Verdana"/>
          <w:sz w:val="18"/>
          <w:szCs w:val="18"/>
        </w:rPr>
      </w:pPr>
      <w:r w:rsidRPr="00E82A7B">
        <w:rPr>
          <w:rFonts w:ascii="Verdana" w:hAnsi="Verdana"/>
          <w:b/>
          <w:bCs/>
          <w:sz w:val="18"/>
          <w:szCs w:val="18"/>
        </w:rPr>
        <w:t xml:space="preserve">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 </w:t>
      </w:r>
      <w:r w:rsidRPr="00E82A7B">
        <w:rPr>
          <w:rFonts w:ascii="Verdana" w:hAnsi="Verdana" w:cs="Cambria"/>
          <w:sz w:val="18"/>
          <w:szCs w:val="18"/>
        </w:rPr>
        <w:t xml:space="preserve"> {Ν. 4605/2019 άρθρο 43 περ. 7 παρ. αδ}.</w:t>
      </w:r>
    </w:p>
    <w:p w:rsidR="00B31CD6" w:rsidRPr="00E82A7B" w:rsidRDefault="00B31CD6" w:rsidP="00B31CD6">
      <w:pPr>
        <w:jc w:val="both"/>
        <w:rPr>
          <w:rFonts w:ascii="Verdana" w:hAnsi="Verdana"/>
          <w:sz w:val="18"/>
          <w:szCs w:val="18"/>
        </w:rPr>
      </w:pPr>
      <w:r w:rsidRPr="00E82A7B">
        <w:rPr>
          <w:rFonts w:ascii="Verdana" w:hAnsi="Verdana" w:cs="Cambria"/>
          <w:b/>
          <w:sz w:val="18"/>
          <w:szCs w:val="18"/>
        </w:rPr>
        <w:t>2.   Δικαιολογητικά μη συνδρομής λόγων αποκλεισμού του άρθρου 13</w:t>
      </w:r>
    </w:p>
    <w:p w:rsidR="00B31CD6" w:rsidRPr="00E82A7B" w:rsidRDefault="00B31CD6" w:rsidP="00B31CD6">
      <w:pPr>
        <w:jc w:val="both"/>
        <w:rPr>
          <w:rFonts w:ascii="Verdana" w:hAnsi="Verdana"/>
          <w:sz w:val="18"/>
          <w:szCs w:val="18"/>
        </w:rPr>
      </w:pPr>
      <w:r w:rsidRPr="00E82A7B">
        <w:rPr>
          <w:rFonts w:ascii="Verdana" w:hAnsi="Verdana" w:cs="Cambria"/>
          <w:sz w:val="18"/>
          <w:szCs w:val="18"/>
        </w:rPr>
        <w:t>Για την απόδειξη της μη συνδρομής των λόγων αποκλεισμού του άρθρου 13 οι οικονομικοί φορείς προσκομίζουν αντίστοιχα τα παρακάτω δικαιολογητικά:</w:t>
      </w:r>
    </w:p>
    <w:p w:rsidR="00B31CD6" w:rsidRPr="00E82A7B" w:rsidRDefault="00B31CD6" w:rsidP="00B31CD6">
      <w:pPr>
        <w:jc w:val="both"/>
        <w:rPr>
          <w:rFonts w:ascii="Verdana" w:hAnsi="Verdana"/>
          <w:sz w:val="18"/>
          <w:szCs w:val="18"/>
        </w:rPr>
      </w:pPr>
      <w:r w:rsidRPr="00E82A7B">
        <w:rPr>
          <w:rFonts w:ascii="Verdana" w:hAnsi="Verdana" w:cs="Cambria"/>
          <w:b/>
          <w:sz w:val="18"/>
          <w:szCs w:val="18"/>
        </w:rPr>
        <w:t>α.</w:t>
      </w:r>
      <w:r w:rsidRPr="00E82A7B">
        <w:rPr>
          <w:rFonts w:ascii="Verdana" w:hAnsi="Verdana" w:cs="Cambria"/>
          <w:sz w:val="18"/>
          <w:szCs w:val="18"/>
        </w:rPr>
        <w:t xml:space="preserve"> για την παράγραφο 1 του άρθρου 13 της παρούσας: απόσπασμα του σχετικού μητρώου (</w:t>
      </w:r>
      <w:r w:rsidRPr="00E82A7B">
        <w:rPr>
          <w:rFonts w:ascii="Verdana" w:hAnsi="Verdana" w:cs="Cambria"/>
          <w:b/>
          <w:bCs/>
          <w:sz w:val="18"/>
          <w:szCs w:val="18"/>
        </w:rPr>
        <w:t>ποινικού μητρώου)</w:t>
      </w:r>
      <w:r w:rsidRPr="00E82A7B">
        <w:rPr>
          <w:rFonts w:ascii="Verdana" w:hAnsi="Verdana" w:cs="Cambria"/>
          <w:sz w:val="18"/>
          <w:szCs w:val="18"/>
        </w:rPr>
        <w:t xml:space="preserve">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w:t>
      </w:r>
    </w:p>
    <w:p w:rsidR="00B31CD6" w:rsidRPr="00E82A7B" w:rsidRDefault="00B31CD6" w:rsidP="00B31CD6">
      <w:pPr>
        <w:jc w:val="both"/>
        <w:rPr>
          <w:rFonts w:ascii="Verdana" w:hAnsi="Verdana"/>
          <w:sz w:val="18"/>
          <w:szCs w:val="18"/>
        </w:rPr>
      </w:pPr>
      <w:r w:rsidRPr="00E82A7B">
        <w:rPr>
          <w:rFonts w:ascii="Verdana" w:hAnsi="Verdana" w:cs="Cambria"/>
          <w:b/>
          <w:sz w:val="18"/>
          <w:szCs w:val="18"/>
        </w:rPr>
        <w:t>β1.</w:t>
      </w:r>
      <w:r w:rsidRPr="00E82A7B">
        <w:rPr>
          <w:rFonts w:ascii="Verdana" w:hAnsi="Verdana" w:cs="Cambria"/>
          <w:sz w:val="18"/>
          <w:szCs w:val="18"/>
        </w:rPr>
        <w:t xml:space="preserve"> για παράγραφο 2α &amp; 2β του άρθρου 13: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 σύμφωνα με την ισχύουσα νομοθεσία του κράτους εγκατάστασης ή την ελληνική νομοθεσία αντίστοιχα.</w:t>
      </w:r>
    </w:p>
    <w:p w:rsidR="00B31CD6" w:rsidRPr="00E82A7B" w:rsidRDefault="00B31CD6" w:rsidP="00B31CD6">
      <w:pPr>
        <w:jc w:val="both"/>
        <w:rPr>
          <w:rFonts w:ascii="Verdana" w:hAnsi="Verdana"/>
          <w:sz w:val="18"/>
          <w:szCs w:val="18"/>
        </w:rPr>
      </w:pPr>
      <w:r w:rsidRPr="00E82A7B">
        <w:rPr>
          <w:rFonts w:ascii="Verdana" w:hAnsi="Verdana" w:cs="Cambria"/>
          <w:sz w:val="18"/>
          <w:szCs w:val="18"/>
        </w:rPr>
        <w:t>Για τους οικονομικούς φορείς που είναι εγκατεστημένοι στην Ελλάδα τα σχετικά δικαιολογητικά είναι:</w:t>
      </w:r>
    </w:p>
    <w:p w:rsidR="00B31CD6" w:rsidRPr="00E82A7B" w:rsidRDefault="00B31CD6" w:rsidP="00B31CD6">
      <w:pPr>
        <w:jc w:val="both"/>
        <w:rPr>
          <w:rFonts w:ascii="Verdana" w:hAnsi="Verdana"/>
          <w:sz w:val="18"/>
          <w:szCs w:val="18"/>
        </w:rPr>
      </w:pPr>
      <w:r w:rsidRPr="00E82A7B">
        <w:rPr>
          <w:rFonts w:ascii="Verdana" w:hAnsi="Verdana" w:cs="Cambria"/>
          <w:sz w:val="18"/>
          <w:szCs w:val="18"/>
        </w:rPr>
        <w:t>(</w:t>
      </w:r>
      <w:r w:rsidRPr="00E82A7B">
        <w:rPr>
          <w:rFonts w:ascii="Verdana" w:hAnsi="Verdana" w:cs="Cambria"/>
          <w:sz w:val="18"/>
          <w:szCs w:val="18"/>
          <w:lang w:val="en-US"/>
        </w:rPr>
        <w:t>i</w:t>
      </w:r>
      <w:r w:rsidRPr="00E82A7B">
        <w:rPr>
          <w:rFonts w:ascii="Verdana" w:hAnsi="Verdana" w:cs="Cambria"/>
          <w:sz w:val="18"/>
          <w:szCs w:val="18"/>
        </w:rPr>
        <w:t>) φορολογική ενημερότητα που εκδίδεται από το Υπουργείο Οικονομικών για τον οικονομικό φορέα,</w:t>
      </w:r>
    </w:p>
    <w:p w:rsidR="00B31CD6" w:rsidRPr="00E82A7B" w:rsidRDefault="00B31CD6" w:rsidP="00B31CD6">
      <w:pPr>
        <w:jc w:val="both"/>
        <w:rPr>
          <w:rFonts w:ascii="Verdana" w:hAnsi="Verdana"/>
          <w:sz w:val="18"/>
          <w:szCs w:val="18"/>
        </w:rPr>
      </w:pPr>
      <w:r w:rsidRPr="00E82A7B">
        <w:rPr>
          <w:rFonts w:ascii="Verdana" w:hAnsi="Verdana" w:cs="Cambria"/>
          <w:sz w:val="18"/>
          <w:szCs w:val="18"/>
        </w:rPr>
        <w:t>(ιι) ασφαλιστική ενημερότητα που εκδίδεται από την αρμόδια κατά περίπτωση Αρχή και αφορά τόσο την κύρια όσο και την επικουρική ασφάλιση.</w:t>
      </w:r>
    </w:p>
    <w:p w:rsidR="00B31CD6" w:rsidRPr="00E82A7B" w:rsidRDefault="00B31CD6" w:rsidP="00B31CD6">
      <w:pPr>
        <w:jc w:val="both"/>
        <w:rPr>
          <w:rFonts w:ascii="Verdana" w:hAnsi="Verdana" w:cs="Cambria"/>
          <w:sz w:val="18"/>
          <w:szCs w:val="18"/>
        </w:rPr>
      </w:pPr>
    </w:p>
    <w:p w:rsidR="00B31CD6" w:rsidRPr="00E82A7B" w:rsidRDefault="00B31CD6" w:rsidP="00B31CD6">
      <w:pPr>
        <w:jc w:val="both"/>
        <w:rPr>
          <w:rFonts w:ascii="Verdana" w:hAnsi="Verdana"/>
          <w:sz w:val="18"/>
          <w:szCs w:val="18"/>
        </w:rPr>
      </w:pPr>
      <w:r w:rsidRPr="00E82A7B">
        <w:rPr>
          <w:rFonts w:ascii="Verdana" w:hAnsi="Verdana" w:cs="Cambria"/>
          <w:sz w:val="18"/>
          <w:szCs w:val="18"/>
        </w:rPr>
        <w:t>Η ασφαλιστική ενημερότητα καλύπτει τις ασφαλιστικές υποχρεώσεις του προσφέροντος οικονομικού φορέα ως φυσικό ή νομικό πρόσωπο για το προσωπικό τους με σχέση εξαρτημένης εργασίας,</w:t>
      </w:r>
      <w:r w:rsidRPr="00E82A7B">
        <w:rPr>
          <w:rFonts w:ascii="Verdana" w:hAnsi="Verdana" w:cs="Cambria"/>
          <w:sz w:val="18"/>
          <w:szCs w:val="18"/>
          <w:shd w:val="clear" w:color="auto" w:fill="FFFFFF"/>
        </w:rPr>
        <w:t xml:space="preserve"> συμπεριλαμβανομένων, όσον αφορά τα νομικά πρόσωπα, και των εκ των μελών της διοίκησής τους εργαζομένων με οποιαδήποτε σχέση εργασίας σε αυτήν</w:t>
      </w:r>
      <w:r w:rsidRPr="00E82A7B">
        <w:rPr>
          <w:rFonts w:ascii="Verdana" w:hAnsi="Verdana" w:cs="Cambria"/>
          <w:sz w:val="18"/>
          <w:szCs w:val="18"/>
        </w:rPr>
        <w:t>.</w:t>
      </w:r>
    </w:p>
    <w:p w:rsidR="00B31CD6" w:rsidRPr="00E82A7B" w:rsidRDefault="00B31CD6" w:rsidP="00B31CD6">
      <w:pPr>
        <w:jc w:val="both"/>
        <w:rPr>
          <w:rFonts w:ascii="Verdana" w:hAnsi="Verdana"/>
          <w:sz w:val="18"/>
          <w:szCs w:val="18"/>
        </w:rPr>
      </w:pPr>
    </w:p>
    <w:p w:rsidR="00B31CD6" w:rsidRPr="00E82A7B" w:rsidRDefault="00B31CD6" w:rsidP="00B31CD6">
      <w:pPr>
        <w:jc w:val="both"/>
        <w:rPr>
          <w:rFonts w:ascii="Verdana" w:hAnsi="Verdana"/>
          <w:sz w:val="18"/>
          <w:szCs w:val="18"/>
        </w:rPr>
      </w:pPr>
      <w:r w:rsidRPr="00E82A7B">
        <w:rPr>
          <w:rFonts w:ascii="Verdana" w:hAnsi="Verdana" w:cs="Cambria"/>
          <w:bCs/>
          <w:sz w:val="18"/>
          <w:szCs w:val="18"/>
        </w:rPr>
        <w:t xml:space="preserve">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w:t>
      </w:r>
      <w:r w:rsidRPr="00E82A7B">
        <w:rPr>
          <w:rFonts w:ascii="Verdana" w:hAnsi="Verdana" w:cs="Cambria"/>
          <w:sz w:val="18"/>
          <w:szCs w:val="18"/>
        </w:rPr>
        <w:t xml:space="preserve">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σύμφωνα με τις κείμενες διατάξεις, ως κάθε φορά ισχύουν. </w:t>
      </w:r>
      <w:r w:rsidRPr="00E82A7B">
        <w:rPr>
          <w:rFonts w:ascii="Verdana" w:hAnsi="Verdana" w:cs="Cambria"/>
          <w:bCs/>
          <w:sz w:val="18"/>
          <w:szCs w:val="18"/>
        </w:rPr>
        <w:t>Τα φυσικά πρόσωπα (ατομικές επιχειρήσεις) δεν</w:t>
      </w:r>
      <w:r w:rsidRPr="00E82A7B">
        <w:rPr>
          <w:rFonts w:ascii="Verdana" w:hAnsi="Verdana" w:cs="Cambria"/>
          <w:b/>
          <w:bCs/>
          <w:sz w:val="18"/>
          <w:szCs w:val="18"/>
        </w:rPr>
        <w:t xml:space="preserve"> </w:t>
      </w:r>
      <w:r w:rsidRPr="00E82A7B">
        <w:rPr>
          <w:rFonts w:ascii="Verdana" w:hAnsi="Verdana" w:cs="Cambria"/>
          <w:bCs/>
          <w:sz w:val="18"/>
          <w:szCs w:val="18"/>
        </w:rPr>
        <w:t>προσκομίζουν πιστοποιητικό περί μη θέσεως σε εκκαθάριση</w:t>
      </w:r>
    </w:p>
    <w:p w:rsidR="00B31CD6" w:rsidRPr="00E82A7B" w:rsidRDefault="00B31CD6" w:rsidP="00B31CD6">
      <w:pPr>
        <w:jc w:val="both"/>
        <w:rPr>
          <w:rFonts w:ascii="Verdana" w:hAnsi="Verdana"/>
          <w:sz w:val="18"/>
          <w:szCs w:val="18"/>
        </w:rPr>
      </w:pPr>
    </w:p>
    <w:p w:rsidR="00B31CD6" w:rsidRPr="00E82A7B" w:rsidRDefault="00B31CD6" w:rsidP="00B31CD6">
      <w:pPr>
        <w:jc w:val="both"/>
        <w:rPr>
          <w:rFonts w:ascii="Verdana" w:hAnsi="Verdana"/>
          <w:sz w:val="18"/>
          <w:szCs w:val="18"/>
        </w:rPr>
      </w:pPr>
      <w:r w:rsidRPr="00E82A7B">
        <w:rPr>
          <w:rFonts w:ascii="Verdana" w:hAnsi="Verdana" w:cs="Cambria"/>
          <w:b/>
          <w:sz w:val="18"/>
          <w:szCs w:val="18"/>
        </w:rPr>
        <w:t>β2.</w:t>
      </w:r>
      <w:r w:rsidRPr="00E82A7B">
        <w:rPr>
          <w:rFonts w:ascii="Verdana" w:hAnsi="Verdana" w:cs="Cambria"/>
          <w:sz w:val="18"/>
          <w:szCs w:val="18"/>
        </w:rPr>
        <w:t xml:space="preserve"> για την παράγραφο 2γ του άρθρου 13: </w:t>
      </w:r>
      <w:r w:rsidRPr="00E82A7B">
        <w:rPr>
          <w:rFonts w:ascii="Verdana" w:hAnsi="Verdana" w:cs="Cambria"/>
          <w:b/>
          <w:sz w:val="18"/>
          <w:szCs w:val="18"/>
        </w:rPr>
        <w:t xml:space="preserve"> </w:t>
      </w:r>
      <w:r w:rsidRPr="00E82A7B">
        <w:rPr>
          <w:rFonts w:ascii="Verdana" w:hAnsi="Verdana" w:cs="Cambria"/>
          <w:sz w:val="18"/>
          <w:szCs w:val="18"/>
        </w:rPr>
        <w:t xml:space="preserve">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r w:rsidRPr="00E82A7B">
        <w:rPr>
          <w:rFonts w:ascii="Verdana" w:hAnsi="Verdana" w:cs="Cambria"/>
          <w:b/>
          <w:sz w:val="18"/>
          <w:szCs w:val="18"/>
        </w:rPr>
        <w:t xml:space="preserve">Μέχρι να καταστεί εφικτή η έκδοση του ανωτέρω πιστοποιητικού, αυτό αντικαθίσταται από </w:t>
      </w:r>
      <w:r w:rsidRPr="00E82A7B">
        <w:rPr>
          <w:rFonts w:ascii="Verdana" w:hAnsi="Verdana" w:cs="Cambria"/>
          <w:b/>
          <w:sz w:val="18"/>
          <w:szCs w:val="18"/>
          <w:u w:val="single"/>
        </w:rPr>
        <w:t>υπεύθυνη δήλωση</w:t>
      </w:r>
      <w:r w:rsidRPr="00E82A7B">
        <w:rPr>
          <w:rFonts w:ascii="Verdana" w:hAnsi="Verdana" w:cs="Cambria"/>
          <w:b/>
          <w:sz w:val="18"/>
          <w:szCs w:val="18"/>
        </w:rPr>
        <w:t xml:space="preserve"> του οικονομικού φορέα, χωρίς να απαιτείται επίσημη δήλωση του ΣΕΠΕ σχετικά με την έκδοση του πιστοποιητικού.</w:t>
      </w:r>
    </w:p>
    <w:p w:rsidR="00B31CD6" w:rsidRPr="00E82A7B" w:rsidRDefault="00B31CD6" w:rsidP="00B31CD6">
      <w:pPr>
        <w:jc w:val="both"/>
        <w:rPr>
          <w:rFonts w:ascii="Verdana" w:hAnsi="Verdana"/>
          <w:sz w:val="18"/>
          <w:szCs w:val="18"/>
        </w:rPr>
      </w:pPr>
    </w:p>
    <w:p w:rsidR="00B31CD6" w:rsidRPr="00E82A7B" w:rsidRDefault="00B31CD6" w:rsidP="00B31CD6">
      <w:pPr>
        <w:jc w:val="both"/>
        <w:rPr>
          <w:rFonts w:ascii="Verdana" w:hAnsi="Verdana"/>
          <w:sz w:val="18"/>
          <w:szCs w:val="18"/>
        </w:rPr>
      </w:pPr>
      <w:r w:rsidRPr="00E82A7B">
        <w:rPr>
          <w:rFonts w:ascii="Verdana" w:hAnsi="Verdana" w:cs="Cambria"/>
          <w:sz w:val="18"/>
          <w:szCs w:val="18"/>
        </w:rPr>
        <w:t>Αν το κράτος-μέλος ή χώρα δεν εκδίδει τα υπό των περ. (α) και (β) τέτοιου είδους έγγραφα ή πιστοποιητικά ή όπου τα έγγραφα ή τα πιστοποιητικά αυτά δεν καλύπτουν όλες τις περιπτώσεις υπό 1 και 2 του άρθρου 13,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B31CD6" w:rsidRPr="00E82A7B" w:rsidRDefault="00B31CD6" w:rsidP="00B31CD6">
      <w:pPr>
        <w:jc w:val="both"/>
        <w:rPr>
          <w:rFonts w:ascii="Verdana" w:hAnsi="Verdana"/>
          <w:sz w:val="18"/>
          <w:szCs w:val="18"/>
        </w:rPr>
      </w:pPr>
    </w:p>
    <w:p w:rsidR="00B31CD6" w:rsidRPr="00E82A7B" w:rsidRDefault="00B31CD6" w:rsidP="00B31CD6">
      <w:pPr>
        <w:jc w:val="both"/>
        <w:rPr>
          <w:rFonts w:ascii="Verdana" w:hAnsi="Verdana"/>
          <w:sz w:val="18"/>
          <w:szCs w:val="18"/>
        </w:rPr>
      </w:pPr>
      <w:r w:rsidRPr="00E82A7B">
        <w:rPr>
          <w:rFonts w:ascii="Verdana" w:hAnsi="Verdana" w:cs="Cambria"/>
          <w:b/>
          <w:sz w:val="18"/>
          <w:szCs w:val="18"/>
        </w:rPr>
        <w:t>γ.</w:t>
      </w:r>
      <w:r w:rsidRPr="00E82A7B">
        <w:rPr>
          <w:rFonts w:ascii="Verdana" w:hAnsi="Verdana" w:cs="Cambria"/>
          <w:sz w:val="18"/>
          <w:szCs w:val="18"/>
        </w:rPr>
        <w:t xml:space="preserve"> Για τις λοιπές περιπτώσεις της παραγράφου 4,  </w:t>
      </w:r>
      <w:r w:rsidRPr="00E82A7B">
        <w:rPr>
          <w:rFonts w:ascii="Verdana" w:hAnsi="Verdana" w:cs="Cambria"/>
          <w:b/>
          <w:bCs/>
          <w:sz w:val="18"/>
          <w:szCs w:val="18"/>
        </w:rPr>
        <w:t>υπεύθυνη δήλωση</w:t>
      </w:r>
      <w:r w:rsidRPr="00E82A7B">
        <w:rPr>
          <w:rFonts w:ascii="Verdana" w:hAnsi="Verdana" w:cs="Cambria"/>
          <w:sz w:val="18"/>
          <w:szCs w:val="18"/>
        </w:rPr>
        <w:t xml:space="preserve"> του προσφέροντος οικονομικού φορέα  ότι δεν συντρέχουν στο πρόσωπό του οι οριζόμενοι στην παράγραφο λόγοι αποκλεισμού &amp; </w:t>
      </w:r>
      <w:r w:rsidRPr="00E82A7B">
        <w:rPr>
          <w:rFonts w:ascii="Verdana" w:eastAsia="Cambria" w:hAnsi="Verdana" w:cs="Cambria"/>
          <w:sz w:val="18"/>
          <w:szCs w:val="18"/>
        </w:rPr>
        <w:t>στ</w:t>
      </w:r>
      <w:r w:rsidRPr="00E82A7B">
        <w:rPr>
          <w:rFonts w:ascii="Verdana" w:eastAsia="Cambria" w:hAnsi="Verdana"/>
          <w:sz w:val="18"/>
          <w:szCs w:val="18"/>
        </w:rPr>
        <w:t xml:space="preserve">ην παράγραφο 8,  </w:t>
      </w:r>
      <w:r w:rsidRPr="00E82A7B">
        <w:rPr>
          <w:rFonts w:ascii="Verdana" w:eastAsia="Cambria" w:hAnsi="Verdana"/>
          <w:b/>
          <w:sz w:val="18"/>
          <w:szCs w:val="18"/>
        </w:rPr>
        <w:t>υπεύθυνη δήλωση</w:t>
      </w:r>
      <w:r w:rsidRPr="00E82A7B">
        <w:rPr>
          <w:rFonts w:ascii="Verdana" w:eastAsia="Cambria" w:hAnsi="Verdana"/>
          <w:sz w:val="18"/>
          <w:szCs w:val="18"/>
        </w:rPr>
        <w:t xml:space="preserve"> του προσφέροντος οικονομικού φορέα</w:t>
      </w:r>
      <w:r w:rsidRPr="00E82A7B">
        <w:rPr>
          <w:rFonts w:ascii="Verdana" w:hAnsi="Verdana" w:cs="Cambria"/>
          <w:sz w:val="18"/>
          <w:szCs w:val="18"/>
        </w:rPr>
        <w:t xml:space="preserve"> </w:t>
      </w:r>
      <w:r w:rsidRPr="00E82A7B">
        <w:rPr>
          <w:rFonts w:ascii="Verdana" w:eastAsia="Cambria" w:hAnsi="Verdana" w:cs="Cambria"/>
          <w:sz w:val="18"/>
          <w:szCs w:val="18"/>
        </w:rPr>
        <w:t>ότι δεν έχει εκδοθεί σε βάρος του απόφαση αποκλεισμού, σύμφωνα με το άρθρο 74 του ν. 4412/2016.</w:t>
      </w:r>
    </w:p>
    <w:p w:rsidR="00B31CD6" w:rsidRPr="00E82A7B" w:rsidRDefault="00B31CD6" w:rsidP="00B31CD6">
      <w:pPr>
        <w:jc w:val="both"/>
        <w:rPr>
          <w:szCs w:val="22"/>
        </w:rPr>
      </w:pPr>
    </w:p>
    <w:p w:rsidR="00B31CD6" w:rsidRPr="00E82A7B" w:rsidRDefault="00B31CD6" w:rsidP="00B31CD6">
      <w:pPr>
        <w:jc w:val="both"/>
        <w:rPr>
          <w:rFonts w:ascii="Verdana" w:hAnsi="Verdana"/>
          <w:sz w:val="18"/>
          <w:szCs w:val="18"/>
        </w:rPr>
      </w:pPr>
      <w:r w:rsidRPr="00E82A7B">
        <w:rPr>
          <w:rFonts w:ascii="Verdana" w:hAnsi="Verdana"/>
          <w:b/>
          <w:sz w:val="18"/>
          <w:szCs w:val="18"/>
        </w:rPr>
        <w:lastRenderedPageBreak/>
        <w:t xml:space="preserve">Άρθρο 16: Χρόνος ισχύος προσφορών </w:t>
      </w:r>
    </w:p>
    <w:p w:rsidR="00B31CD6" w:rsidRPr="00E82A7B" w:rsidRDefault="00B31CD6" w:rsidP="00B31CD6">
      <w:pPr>
        <w:jc w:val="both"/>
        <w:rPr>
          <w:rFonts w:ascii="Verdana" w:hAnsi="Verdana"/>
          <w:sz w:val="18"/>
          <w:szCs w:val="18"/>
        </w:rPr>
      </w:pPr>
      <w:r w:rsidRPr="00E82A7B">
        <w:rPr>
          <w:rFonts w:ascii="Verdana" w:hAnsi="Verdana" w:cs="Cambria"/>
          <w:sz w:val="18"/>
          <w:szCs w:val="18"/>
        </w:rPr>
        <w:t>Κάθε υποβαλλόμενη προσφορά δεσμεύει τον συμμετέχοντα στον διαγωνισμό κατά τη διάταξη του άρθρου 97 του Ν. 4412/2016,</w:t>
      </w:r>
      <w:r w:rsidRPr="00E82A7B">
        <w:rPr>
          <w:rFonts w:ascii="Verdana" w:hAnsi="Verdana" w:cs="Cambria"/>
          <w:b/>
          <w:bCs/>
          <w:sz w:val="18"/>
          <w:szCs w:val="18"/>
        </w:rPr>
        <w:t xml:space="preserve"> για διάστημα ενενήντα (90) ημερολογιακών ημερών</w:t>
      </w:r>
      <w:r w:rsidRPr="00E82A7B">
        <w:rPr>
          <w:rFonts w:ascii="Verdana" w:hAnsi="Verdana" w:cs="Cambria"/>
          <w:sz w:val="18"/>
          <w:szCs w:val="18"/>
        </w:rPr>
        <w:t>, από την ημερομηνία υποβολής των προσφορών</w:t>
      </w:r>
      <w:r w:rsidRPr="00E82A7B">
        <w:rPr>
          <w:rFonts w:ascii="Verdana" w:hAnsi="Verdana"/>
          <w:sz w:val="18"/>
          <w:szCs w:val="18"/>
        </w:rPr>
        <w:t>.</w:t>
      </w:r>
    </w:p>
    <w:p w:rsidR="00B31CD6" w:rsidRPr="00E82A7B" w:rsidRDefault="00B31CD6" w:rsidP="00B31CD6">
      <w:pPr>
        <w:jc w:val="both"/>
        <w:rPr>
          <w:szCs w:val="22"/>
        </w:rPr>
      </w:pPr>
    </w:p>
    <w:p w:rsidR="00B31CD6" w:rsidRPr="00E82A7B" w:rsidRDefault="00B31CD6" w:rsidP="00B31CD6">
      <w:pPr>
        <w:jc w:val="both"/>
        <w:rPr>
          <w:rFonts w:ascii="Verdana" w:hAnsi="Verdana"/>
          <w:sz w:val="18"/>
          <w:szCs w:val="18"/>
        </w:rPr>
      </w:pPr>
      <w:r w:rsidRPr="00E82A7B">
        <w:rPr>
          <w:rFonts w:ascii="Verdana" w:hAnsi="Verdana" w:cs="Cambria"/>
          <w:b/>
          <w:sz w:val="18"/>
          <w:szCs w:val="18"/>
        </w:rPr>
        <w:t xml:space="preserve">Άρθρο 17: </w:t>
      </w:r>
      <w:r w:rsidRPr="00E82A7B">
        <w:rPr>
          <w:rFonts w:ascii="Verdana" w:eastAsia="Cambria" w:hAnsi="Verdana" w:cs="Cambria"/>
          <w:b/>
          <w:sz w:val="18"/>
          <w:szCs w:val="18"/>
        </w:rPr>
        <w:t xml:space="preserve">Εγγύηση  συμμετοχής – Εγγύηση καλής εκτέλεσης </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 xml:space="preserve">1.  Για την </w:t>
      </w:r>
      <w:r w:rsidRPr="00E82A7B">
        <w:rPr>
          <w:rFonts w:ascii="Verdana" w:eastAsia="Cambria" w:hAnsi="Verdana" w:cs="Cambria"/>
          <w:b/>
          <w:bCs/>
          <w:sz w:val="18"/>
          <w:szCs w:val="18"/>
        </w:rPr>
        <w:t>συμμετοχή</w:t>
      </w:r>
      <w:r w:rsidRPr="00E82A7B">
        <w:rPr>
          <w:rFonts w:ascii="Verdana" w:eastAsia="Cambria" w:hAnsi="Verdana" w:cs="Cambria"/>
          <w:sz w:val="18"/>
          <w:szCs w:val="18"/>
        </w:rPr>
        <w:t xml:space="preserve"> στον διαγωνισμό </w:t>
      </w:r>
      <w:r w:rsidRPr="00E82A7B">
        <w:rPr>
          <w:rFonts w:eastAsia="Cambria" w:cs="Cambria"/>
          <w:szCs w:val="22"/>
        </w:rPr>
        <w:t xml:space="preserve">απαιτείται η παροχή </w:t>
      </w:r>
      <w:r w:rsidRPr="00E82A7B">
        <w:rPr>
          <w:rFonts w:eastAsia="Cambria" w:cs="Cambria"/>
          <w:b/>
          <w:bCs/>
          <w:szCs w:val="22"/>
        </w:rPr>
        <w:t>εγγύησης  συμμετοχής</w:t>
      </w:r>
      <w:r w:rsidRPr="00E82A7B">
        <w:rPr>
          <w:rFonts w:eastAsia="Cambria" w:cs="Cambria"/>
          <w:szCs w:val="22"/>
        </w:rPr>
        <w:t xml:space="preserve"> υπέρ του συμμετέχοντος για ποσό που θα καλύπτει το</w:t>
      </w:r>
      <w:r w:rsidRPr="00E82A7B">
        <w:rPr>
          <w:rFonts w:eastAsia="Cambria" w:cs="Cambria"/>
          <w:b/>
          <w:bCs/>
          <w:szCs w:val="22"/>
        </w:rPr>
        <w:t xml:space="preserve"> 2% </w:t>
      </w:r>
      <w:r w:rsidRPr="00E82A7B">
        <w:rPr>
          <w:rFonts w:eastAsia="Cambria" w:cs="Cambria"/>
          <w:szCs w:val="22"/>
        </w:rPr>
        <w:t>της συνολικής ενδεικτικά προϋπολογισθείσας αξίας χωρίς Φ.Π.Α</w:t>
      </w:r>
      <w:r w:rsidRPr="00E82A7B">
        <w:rPr>
          <w:rFonts w:ascii="Verdana" w:eastAsia="Cambria" w:hAnsi="Verdana" w:cs="Cambria"/>
          <w:sz w:val="18"/>
          <w:szCs w:val="18"/>
        </w:rPr>
        <w:t xml:space="preserve">  </w:t>
      </w: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2. </w:t>
      </w:r>
      <w:r w:rsidRPr="00E82A7B">
        <w:rPr>
          <w:rFonts w:ascii="Verdana" w:hAnsi="Verdana" w:cs="Cambria"/>
          <w:b/>
          <w:bCs/>
          <w:sz w:val="18"/>
          <w:szCs w:val="18"/>
        </w:rPr>
        <w:t>Για την υπογραφή της σύμβασης</w:t>
      </w:r>
      <w:r w:rsidRPr="00E82A7B">
        <w:rPr>
          <w:rFonts w:ascii="Verdana" w:hAnsi="Verdana" w:cs="Cambria"/>
          <w:sz w:val="18"/>
          <w:szCs w:val="18"/>
        </w:rPr>
        <w:t xml:space="preserve"> απαιτείται η παροχή </w:t>
      </w:r>
      <w:r w:rsidRPr="00E82A7B">
        <w:rPr>
          <w:rFonts w:ascii="Verdana" w:hAnsi="Verdana" w:cs="Cambria"/>
          <w:b/>
          <w:bCs/>
          <w:sz w:val="18"/>
          <w:szCs w:val="18"/>
        </w:rPr>
        <w:t>εγγύησης καλής εκτέλεσης,</w:t>
      </w:r>
      <w:r w:rsidRPr="00E82A7B">
        <w:rPr>
          <w:rFonts w:ascii="Verdana" w:hAnsi="Verdana" w:cs="Cambria"/>
          <w:sz w:val="18"/>
          <w:szCs w:val="18"/>
        </w:rPr>
        <w:t xml:space="preserve"> σύμφωνα με το άρθρο 72 παρ. 1 β) του Ν.4412/2016, το ύψος της οποίας καθορίζεται </w:t>
      </w:r>
      <w:r w:rsidRPr="00E82A7B">
        <w:rPr>
          <w:rFonts w:ascii="Verdana" w:hAnsi="Verdana" w:cs="Cambria"/>
          <w:b/>
          <w:bCs/>
          <w:sz w:val="18"/>
          <w:szCs w:val="18"/>
          <w:u w:val="single"/>
        </w:rPr>
        <w:t>σε ποσοστό 5%</w:t>
      </w:r>
      <w:r w:rsidRPr="00E82A7B">
        <w:rPr>
          <w:rFonts w:ascii="Verdana" w:hAnsi="Verdana" w:cs="Cambria"/>
          <w:sz w:val="18"/>
          <w:szCs w:val="18"/>
        </w:rPr>
        <w:t xml:space="preserve"> επί της αξίας της σύμβασης, χωρίς Φ.Π.Α.</w:t>
      </w: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3. </w:t>
      </w:r>
      <w:r w:rsidRPr="00E82A7B">
        <w:rPr>
          <w:rFonts w:ascii="Verdana" w:eastAsia="Cambria" w:hAnsi="Verdana" w:cs="Cambria"/>
          <w:sz w:val="18"/>
          <w:szCs w:val="18"/>
        </w:rPr>
        <w:t>Ο</w:t>
      </w:r>
      <w:r w:rsidRPr="00E82A7B">
        <w:rPr>
          <w:rFonts w:ascii="Verdana" w:eastAsia="Cambria" w:hAnsi="Verdana"/>
          <w:sz w:val="18"/>
          <w:szCs w:val="18"/>
        </w:rPr>
        <w:t>ι εγγυητικές επιστολές, εκδίδονται από πιστωτικά «</w:t>
      </w:r>
      <w:r w:rsidRPr="00E82A7B">
        <w:rPr>
          <w:rFonts w:ascii="Verdana" w:hAnsi="Verdana"/>
          <w:sz w:val="18"/>
          <w:szCs w:val="18"/>
        </w:rPr>
        <w:t>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r w:rsidRPr="00E82A7B">
        <w:rPr>
          <w:rFonts w:ascii="Verdana" w:eastAsia="Cambria" w:hAnsi="Verdana"/>
          <w:sz w:val="18"/>
          <w:szCs w:val="18"/>
        </w:rPr>
        <w:t>.</w:t>
      </w:r>
    </w:p>
    <w:p w:rsidR="00B31CD6" w:rsidRPr="00E82A7B" w:rsidRDefault="00B31CD6" w:rsidP="00B31CD6">
      <w:pPr>
        <w:jc w:val="both"/>
        <w:rPr>
          <w:rFonts w:ascii="Verdana" w:hAnsi="Verdana"/>
          <w:sz w:val="18"/>
          <w:szCs w:val="18"/>
        </w:rPr>
      </w:pPr>
      <w:r w:rsidRPr="00E82A7B">
        <w:rPr>
          <w:rFonts w:ascii="Verdana" w:eastAsia="Cambria" w:hAnsi="Verdana"/>
          <w:sz w:val="18"/>
          <w:szCs w:val="18"/>
        </w:rPr>
        <w:t>Ο</w:t>
      </w:r>
      <w:r w:rsidRPr="00E82A7B">
        <w:rPr>
          <w:rFonts w:ascii="Verdana" w:hAnsi="Verdana"/>
          <w:sz w:val="18"/>
          <w:szCs w:val="18"/>
        </w:rPr>
        <w:t>ι εγγυητικές επιστολές εκδίδονται κατ’ επιλογή των οικονομικών φορέων από έναν ή περισσότερους εκδότες της παραπάνω παραγράφου.</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4. Οι εγγυητικές επιστολές εκδίδονται κατ’ επιλογή του αναδόχου από ένα ή περισσότερους εκδότες της παραπάνω παραγράφου, ανεξαρτήτως του ύψους των.</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 xml:space="preserve"> Οι εγγυητικές επιστολές συμμετοχής περιλαμβάνουν κατ’ ελάχιστον τα ακόλουθα στοιχεία:</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α) την ημερομηνία έκδοσης,</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β) τον εκδότη,</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 xml:space="preserve">γ) την αναθέτουσα αρχή προς την οποία απευθύνονται </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δ) τον αριθμό της εγγύησης,</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ε) το ποσό που καλύπτει η εγγύηση,</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η) τα στοιχεία της σχετικής διακήρυξης και την ημερομηνία διενέργειας του διαγωνισμού,</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θ) την ημερομηνία λήξης ή τον χρόνο ισχύος της εγγύησης,</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ια) τον αριθμό και τον τίτλο της σχετικής σύμβασης.</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5.  Η αναθέτουσα αρχή επικοινωνεί με τους εκδότες των εγγυητικών επιστολών προκειμένου να διαπιστώσει την εγκυρότητά τους.</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 xml:space="preserve">6. </w:t>
      </w:r>
      <w:r w:rsidRPr="00E82A7B">
        <w:rPr>
          <w:rFonts w:ascii="Verdana" w:hAnsi="Verdana"/>
          <w:sz w:val="18"/>
          <w:szCs w:val="18"/>
        </w:rPr>
        <w:t xml:space="preserve">Η εγγύηση συμμετοχής επιστρέφεται στον ανάδοχο με την προσκόμιση της εγγύησης καλής εκτέλεσης. </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Η εγγύηση συμμετοχής επιστρέφεται στους λοιπούς προσφέροντες μετά την άπρακτη πάροδο της προθεσμίας άσκησης ένστασης ή την έκδοση απόφασης επί ασκηθείσας ένστασης κατά της απόφασης κατακύρωσης.</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7. Η εγγύηση συμμετοχής καταπίπτει, αν ο προσφέρων αποσύρει την προσφορά του κατά τη διάρκεια ισχύος αυτής, παρέχει ψευδή στοιχεία, δεν προσκομίσει εγκαίρως τα προβλεπόμενα από την παρούσα δικαιολογητικά ή δεν προσέλθει εγκαίρως για υπογραφή της σύμβασης.</w:t>
      </w:r>
    </w:p>
    <w:p w:rsidR="00B31CD6" w:rsidRPr="00E82A7B" w:rsidRDefault="00B31CD6" w:rsidP="00B31CD6">
      <w:pPr>
        <w:jc w:val="both"/>
        <w:rPr>
          <w:rFonts w:eastAsia="Cambria" w:cs="Cambria"/>
          <w:szCs w:val="22"/>
        </w:rPr>
      </w:pPr>
    </w:p>
    <w:p w:rsidR="00B31CD6" w:rsidRPr="00E82A7B" w:rsidRDefault="00B31CD6" w:rsidP="00B31CD6">
      <w:pPr>
        <w:jc w:val="both"/>
        <w:rPr>
          <w:rFonts w:ascii="Verdana" w:hAnsi="Verdana"/>
          <w:sz w:val="18"/>
          <w:szCs w:val="18"/>
        </w:rPr>
      </w:pPr>
      <w:r w:rsidRPr="00E82A7B">
        <w:rPr>
          <w:rFonts w:ascii="Verdana" w:eastAsia="Cambria" w:hAnsi="Verdana" w:cs="Cambria"/>
          <w:b/>
          <w:sz w:val="18"/>
          <w:szCs w:val="18"/>
        </w:rPr>
        <w:t xml:space="preserve">Άρθρο 18: Χρόνοι και τόποι παράδοσης ειδών </w:t>
      </w:r>
      <w:r w:rsidRPr="00E82A7B">
        <w:rPr>
          <w:rStyle w:val="FontStyle72"/>
          <w:rFonts w:ascii="Verdana" w:eastAsia="Liberation Sans" w:hAnsi="Verdana"/>
          <w:sz w:val="18"/>
          <w:szCs w:val="18"/>
        </w:rPr>
        <w:t xml:space="preserve"> – διάρκεια  σύμβασης</w:t>
      </w:r>
    </w:p>
    <w:p w:rsidR="00B31CD6" w:rsidRPr="00E82A7B" w:rsidRDefault="00B31CD6" w:rsidP="00B31CD6">
      <w:pPr>
        <w:jc w:val="both"/>
        <w:rPr>
          <w:rFonts w:ascii="Verdana" w:hAnsi="Verdana"/>
          <w:sz w:val="18"/>
          <w:szCs w:val="18"/>
        </w:rPr>
      </w:pPr>
      <w:r w:rsidRPr="00E82A7B">
        <w:rPr>
          <w:rFonts w:ascii="Verdana" w:hAnsi="Verdana" w:cs="Cambria"/>
          <w:sz w:val="18"/>
          <w:szCs w:val="18"/>
          <w:lang w:eastAsia="el-GR"/>
        </w:rPr>
        <w:t>Ο χρόνος διάρκειας της Σύµβασης ορίζεται µέχρι την ολοκλήρωση του φυσικού και οικονοµικού αντικειµένου, και όχι πέραν του ενός έτους από την ηµεροµηνία υπογραφής αυτής.</w:t>
      </w:r>
    </w:p>
    <w:p w:rsidR="00B31CD6" w:rsidRPr="00E82A7B" w:rsidRDefault="00B31CD6" w:rsidP="00B31CD6">
      <w:pPr>
        <w:jc w:val="both"/>
        <w:rPr>
          <w:rFonts w:ascii="Verdana" w:hAnsi="Verdana"/>
          <w:sz w:val="18"/>
          <w:szCs w:val="18"/>
        </w:rPr>
      </w:pPr>
      <w:r w:rsidRPr="00E82A7B">
        <w:rPr>
          <w:rFonts w:ascii="Verdana" w:hAnsi="Verdana" w:cs="Cambria"/>
          <w:sz w:val="18"/>
          <w:szCs w:val="18"/>
          <w:lang w:eastAsia="el-GR"/>
        </w:rPr>
        <w:t xml:space="preserve">Ο ανάδοχος υποχρεούται να παραδώσει τα υλικά στον τόπο που θα του υποβάλει ο υπεύθυνος υπάλληλος, (εγκαταστάσεις του Δήμου Λεβάδέων), σε κατάσταση λειτουργίας και με έξοδα του αναδόχου. </w:t>
      </w: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Η ανωτέρω εκτέλεση της προμήθειας αυτής θα αρχίσει με την ανάθεση και θα λήξει με την παράδοση των υλικών και </w:t>
      </w:r>
      <w:r w:rsidRPr="00E82A7B">
        <w:rPr>
          <w:rFonts w:ascii="Verdana" w:hAnsi="Verdana" w:cs="Cambria"/>
          <w:sz w:val="18"/>
          <w:szCs w:val="18"/>
          <w:lang w:eastAsia="el-GR"/>
        </w:rPr>
        <w:t>όχι πέραν του ενός έτους από την ηµεροµηνία υπογραφής αυτής</w:t>
      </w:r>
      <w:r w:rsidRPr="00E82A7B">
        <w:rPr>
          <w:rFonts w:ascii="Verdana" w:eastAsia="Cambria" w:hAnsi="Verdana" w:cs="Cambria"/>
          <w:sz w:val="18"/>
          <w:szCs w:val="18"/>
        </w:rPr>
        <w:t xml:space="preserve">.  </w:t>
      </w:r>
    </w:p>
    <w:p w:rsidR="00B31CD6" w:rsidRPr="00E82A7B" w:rsidRDefault="00B31CD6" w:rsidP="00B31CD6">
      <w:pPr>
        <w:jc w:val="both"/>
        <w:rPr>
          <w:rFonts w:eastAsia="Cambria" w:cs="Cambria"/>
          <w:szCs w:val="22"/>
        </w:rPr>
      </w:pPr>
    </w:p>
    <w:p w:rsidR="00E82A7B" w:rsidRPr="00B86A84" w:rsidRDefault="00E82A7B" w:rsidP="00B31CD6">
      <w:pPr>
        <w:jc w:val="both"/>
        <w:rPr>
          <w:rFonts w:eastAsia="Cambria" w:cs="Cambria"/>
          <w:szCs w:val="22"/>
        </w:rPr>
      </w:pPr>
    </w:p>
    <w:p w:rsidR="00E34293" w:rsidRPr="00B86A84" w:rsidRDefault="00E34293" w:rsidP="00B31CD6">
      <w:pPr>
        <w:jc w:val="both"/>
        <w:rPr>
          <w:rFonts w:eastAsia="Cambria" w:cs="Cambria"/>
          <w:szCs w:val="22"/>
        </w:rPr>
      </w:pPr>
    </w:p>
    <w:p w:rsidR="00B31CD6" w:rsidRPr="00E34293" w:rsidRDefault="00B31CD6" w:rsidP="00B31CD6">
      <w:pPr>
        <w:jc w:val="both"/>
        <w:rPr>
          <w:rStyle w:val="FontStyle72"/>
          <w:rFonts w:ascii="Verdana" w:eastAsia="Liberation Sans" w:hAnsi="Verdana"/>
          <w:sz w:val="18"/>
          <w:szCs w:val="18"/>
        </w:rPr>
      </w:pPr>
      <w:r w:rsidRPr="00E34293">
        <w:rPr>
          <w:rFonts w:ascii="Verdana" w:eastAsia="Cambria" w:hAnsi="Verdana" w:cs="Cambria"/>
          <w:b/>
          <w:sz w:val="18"/>
          <w:szCs w:val="18"/>
        </w:rPr>
        <w:t>Άρθρο 19:  Πλημμελής κατασκευή  - Α</w:t>
      </w:r>
      <w:r w:rsidRPr="00E34293">
        <w:rPr>
          <w:rStyle w:val="FontStyle72"/>
          <w:rFonts w:ascii="Verdana" w:eastAsia="Liberation Sans" w:hAnsi="Verdana"/>
          <w:sz w:val="18"/>
          <w:szCs w:val="18"/>
        </w:rPr>
        <w:t>πόρριψη συμβατικών  υλικών -  Αντικατάσταση</w:t>
      </w:r>
    </w:p>
    <w:p w:rsidR="00E82A7B" w:rsidRPr="00E82A7B" w:rsidRDefault="00E82A7B" w:rsidP="00B31CD6">
      <w:pPr>
        <w:jc w:val="both"/>
      </w:pPr>
    </w:p>
    <w:p w:rsidR="00B31CD6" w:rsidRPr="00E82A7B" w:rsidRDefault="00B31CD6" w:rsidP="00B31CD6">
      <w:pPr>
        <w:jc w:val="both"/>
        <w:rPr>
          <w:rStyle w:val="FontStyle65"/>
          <w:rFonts w:eastAsia="Cambria" w:cs="Cambria"/>
          <w:sz w:val="22"/>
          <w:szCs w:val="22"/>
        </w:rPr>
      </w:pPr>
      <w:r w:rsidRPr="00E82A7B">
        <w:rPr>
          <w:rStyle w:val="FontStyle65"/>
          <w:rFonts w:eastAsia="Liberation Sans" w:cs="Cambria"/>
          <w:sz w:val="22"/>
          <w:szCs w:val="22"/>
        </w:rPr>
        <w:t>Ε</w:t>
      </w:r>
      <w:r w:rsidRPr="00E82A7B">
        <w:rPr>
          <w:rStyle w:val="FontStyle65"/>
          <w:rFonts w:eastAsia="Cambria" w:cs="Cambria"/>
          <w:sz w:val="22"/>
          <w:szCs w:val="22"/>
        </w:rPr>
        <w:t>φ' όσον τα προς προμήθεια είδη δεν ανταποκρίνονται στους όρους της σύμβασης ή εμφανίζουν ελαττώματα ή κακοτεχνίες, ο ανάδοχος είναι υποχρεωμένος να τα αποκαταστήσει σύμφωνα με τις διατάξεις του άρθρου 213 του Ν. 4412/2016.</w:t>
      </w:r>
    </w:p>
    <w:p w:rsidR="00B31CD6" w:rsidRPr="00E82A7B" w:rsidRDefault="00B31CD6" w:rsidP="00B31CD6">
      <w:pPr>
        <w:ind w:firstLine="680"/>
        <w:jc w:val="both"/>
        <w:rPr>
          <w:rFonts w:ascii="Verdana" w:hAnsi="Verdana"/>
          <w:sz w:val="18"/>
          <w:szCs w:val="18"/>
        </w:rPr>
      </w:pPr>
      <w:r w:rsidRPr="00E82A7B">
        <w:rPr>
          <w:rFonts w:ascii="Verdana" w:hAnsi="Verdana" w:cs="Cambria"/>
          <w:sz w:val="18"/>
          <w:szCs w:val="18"/>
        </w:rPr>
        <w:t xml:space="preserve"> </w:t>
      </w:r>
      <w:r w:rsidRPr="00E82A7B">
        <w:rPr>
          <w:rFonts w:ascii="Verdana" w:eastAsia="Cambria" w:hAnsi="Verdana" w:cs="Cambria"/>
          <w:sz w:val="18"/>
          <w:szCs w:val="18"/>
        </w:rPr>
        <w:t>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B31CD6" w:rsidRPr="00E82A7B" w:rsidRDefault="00B31CD6" w:rsidP="00B31CD6">
      <w:pPr>
        <w:ind w:firstLine="680"/>
        <w:jc w:val="both"/>
        <w:rPr>
          <w:rFonts w:ascii="Verdana" w:hAnsi="Verdana"/>
          <w:sz w:val="18"/>
          <w:szCs w:val="18"/>
        </w:rPr>
      </w:pPr>
      <w:r w:rsidRPr="00E82A7B">
        <w:rPr>
          <w:rFonts w:ascii="Verdana" w:eastAsia="Cambria" w:hAnsi="Verdana" w:cs="Cambria"/>
          <w:sz w:val="18"/>
          <w:szCs w:val="18"/>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r w:rsidRPr="00E82A7B">
        <w:rPr>
          <w:rFonts w:ascii="Verdana" w:hAnsi="Verdana" w:cs="Cambria"/>
          <w:sz w:val="18"/>
          <w:szCs w:val="18"/>
        </w:rPr>
        <w:t>.</w:t>
      </w:r>
    </w:p>
    <w:p w:rsidR="00B31CD6" w:rsidRPr="00E82A7B" w:rsidRDefault="00B31CD6" w:rsidP="00B31CD6">
      <w:pPr>
        <w:jc w:val="both"/>
        <w:rPr>
          <w:rFonts w:eastAsia="Cambria" w:cs="Cambria"/>
          <w:szCs w:val="22"/>
        </w:rPr>
      </w:pPr>
    </w:p>
    <w:p w:rsidR="00B31CD6" w:rsidRPr="00E82A7B" w:rsidRDefault="00B31CD6" w:rsidP="00B31CD6">
      <w:pPr>
        <w:jc w:val="both"/>
        <w:rPr>
          <w:rFonts w:ascii="Verdana" w:hAnsi="Verdana"/>
          <w:sz w:val="18"/>
          <w:szCs w:val="18"/>
        </w:rPr>
      </w:pPr>
      <w:r w:rsidRPr="00E82A7B">
        <w:rPr>
          <w:rStyle w:val="FontStyle65"/>
          <w:rFonts w:ascii="Verdana" w:eastAsia="Cambria" w:hAnsi="Verdana" w:cs="Cambria"/>
          <w:b/>
          <w:bCs/>
          <w:sz w:val="18"/>
          <w:szCs w:val="18"/>
        </w:rPr>
        <w:t>Ά</w:t>
      </w:r>
      <w:r w:rsidRPr="00E82A7B">
        <w:rPr>
          <w:rFonts w:ascii="Verdana" w:eastAsia="Cambria" w:hAnsi="Verdana" w:cs="Cambria"/>
          <w:b/>
          <w:bCs/>
          <w:sz w:val="18"/>
          <w:szCs w:val="18"/>
        </w:rPr>
        <w:t>ρθρο 20 : Προσωρινή και οριστική παραλαβή</w:t>
      </w:r>
    </w:p>
    <w:p w:rsidR="00B31CD6" w:rsidRPr="00E82A7B" w:rsidRDefault="00B31CD6" w:rsidP="00B31CD6">
      <w:pPr>
        <w:jc w:val="both"/>
        <w:rPr>
          <w:rFonts w:ascii="Verdana" w:hAnsi="Verdana"/>
          <w:sz w:val="18"/>
          <w:szCs w:val="18"/>
        </w:rPr>
      </w:pPr>
      <w:r w:rsidRPr="00E82A7B">
        <w:rPr>
          <w:rFonts w:ascii="Verdana" w:hAnsi="Verdana" w:cs="Calibri"/>
          <w:sz w:val="18"/>
          <w:szCs w:val="18"/>
        </w:rPr>
        <w:t>Η προσωρινή παραλαβή των προς προμήθεια ειδών ενεργείται από την αρμόδια επιτροπή παρουσία του αναδόχου. Εάν κατά την παραλαβή διαπιστωθεί απόκλιση από τις συμβατικές ποιοτικές και τεχνικές προδιαγραφές, η επιτροπή παραλαβής μπορεί να προτείνει ή την τέλεια απόρριψη ή τη μερική αυτής ή την αντικατάσταση των κατασκευαστικών ή λειτουργικών ανωμαλιών. Εάν ο ανάδοχος δεν συμμορφωθεί προς τις προτάσεις της επιτροπής, εντός της από της ιδίας οριζόμενης προθεσμίας, ο Δήμος Λεβαδέων δικαιούται να προβεί στην τακτοποίηση τούτων σε βάρος και για λογαριασμό του αναδόχου και κατά τον πλέον πρόσφορο για τις ανάγκες και τα συμφέροντα του Δήμου τρόπο.</w:t>
      </w:r>
    </w:p>
    <w:p w:rsidR="00B31CD6" w:rsidRPr="00E82A7B" w:rsidRDefault="00B31CD6" w:rsidP="00B31CD6">
      <w:pPr>
        <w:jc w:val="both"/>
        <w:rPr>
          <w:rFonts w:ascii="Verdana" w:hAnsi="Verdana"/>
          <w:sz w:val="18"/>
          <w:szCs w:val="18"/>
        </w:rPr>
      </w:pPr>
      <w:r w:rsidRPr="00E82A7B">
        <w:rPr>
          <w:rStyle w:val="FontStyle65"/>
          <w:rFonts w:ascii="Verdana" w:eastAsia="Cambria" w:hAnsi="Verdana"/>
          <w:sz w:val="18"/>
          <w:szCs w:val="18"/>
        </w:rPr>
        <w:t>Η οριστική παραλαβή των προς προμήθεια ειδών γίνεται από την αρμόδια επιτροπή παραλαβής  του Ν. 4412/2016 με μακροσκοπικό έλεγχο.</w:t>
      </w:r>
    </w:p>
    <w:p w:rsidR="00B31CD6" w:rsidRPr="00E82A7B" w:rsidRDefault="00B31CD6" w:rsidP="00B31CD6">
      <w:pPr>
        <w:jc w:val="both"/>
        <w:rPr>
          <w:rFonts w:eastAsia="Cambria" w:cs="Cambria"/>
          <w:szCs w:val="22"/>
        </w:rPr>
      </w:pPr>
    </w:p>
    <w:p w:rsidR="00B31CD6" w:rsidRPr="00E82A7B" w:rsidRDefault="00B31CD6" w:rsidP="00B31CD6">
      <w:pPr>
        <w:jc w:val="both"/>
        <w:rPr>
          <w:rFonts w:ascii="Verdana" w:hAnsi="Verdana"/>
          <w:sz w:val="18"/>
          <w:szCs w:val="18"/>
        </w:rPr>
      </w:pPr>
      <w:r w:rsidRPr="00E82A7B">
        <w:rPr>
          <w:rFonts w:ascii="Verdana" w:hAnsi="Verdana"/>
          <w:b/>
          <w:sz w:val="18"/>
          <w:szCs w:val="18"/>
        </w:rPr>
        <w:t xml:space="preserve">Άρθρο 21: Ενστάσεις </w:t>
      </w:r>
    </w:p>
    <w:p w:rsidR="00B31CD6" w:rsidRPr="00E82A7B" w:rsidRDefault="00B31CD6" w:rsidP="00B31CD6">
      <w:pPr>
        <w:jc w:val="both"/>
        <w:rPr>
          <w:rFonts w:ascii="Verdana" w:hAnsi="Verdana"/>
          <w:sz w:val="18"/>
          <w:szCs w:val="18"/>
        </w:rPr>
      </w:pPr>
      <w:r w:rsidRPr="00E82A7B">
        <w:rPr>
          <w:rFonts w:ascii="Verdana" w:hAnsi="Verdana" w:cs="Cambria"/>
          <w:spacing w:val="5"/>
          <w:sz w:val="18"/>
          <w:szCs w:val="18"/>
        </w:rPr>
        <w:t>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w:t>
      </w:r>
      <w:r w:rsidRPr="00E82A7B">
        <w:rPr>
          <w:rFonts w:ascii="Verdana" w:hAnsi="Verdana" w:cs="Cambria"/>
          <w:sz w:val="18"/>
          <w:szCs w:val="18"/>
        </w:rPr>
        <w:t xml:space="preserve">.  </w:t>
      </w:r>
      <w:r w:rsidRPr="00E82A7B">
        <w:rPr>
          <w:rFonts w:ascii="Verdana" w:hAnsi="Verdana" w:cs="Cambria"/>
          <w:spacing w:val="5"/>
          <w:sz w:val="18"/>
          <w:szCs w:val="18"/>
        </w:rPr>
        <w:t>Η</w:t>
      </w:r>
      <w:r w:rsidRPr="00E82A7B">
        <w:rPr>
          <w:rFonts w:ascii="Verdana" w:hAnsi="Verdana"/>
          <w:spacing w:val="5"/>
          <w:sz w:val="18"/>
          <w:szCs w:val="18"/>
        </w:rPr>
        <w:t xml:space="preserve">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r w:rsidRPr="00E82A7B">
        <w:rPr>
          <w:rFonts w:ascii="Verdana" w:hAnsi="Verdana" w:cs="Cambria"/>
          <w:spacing w:val="5"/>
          <w:sz w:val="18"/>
          <w:szCs w:val="18"/>
        </w:rPr>
        <w:t>.</w:t>
      </w: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Η ένσταση υποβάλλεται ενώπιον της αναθέτουσας αρχής, η οποία αποφασίζει αιτιολογημένα, κατόπιν γνωμοδότησης της αρμόδιας Επιτροπής αξιολόγησης ενστάσεων (άρθρο 221 του Ν. 4412/2016)  εντός προθεσμίας δέκα (10) ημερών, </w:t>
      </w:r>
      <w:r w:rsidRPr="00E82A7B">
        <w:rPr>
          <w:rFonts w:ascii="Verdana" w:hAnsi="Verdana" w:cs="Cambria"/>
          <w:spacing w:val="5"/>
          <w:sz w:val="18"/>
          <w:szCs w:val="18"/>
        </w:rPr>
        <w:t>από την κοινοποίηση της ένστασης η οποία μπορεί να γίνει και με ηλεκτρονικά μέσα.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Μ</w:t>
      </w:r>
      <w:r w:rsidRPr="00E82A7B">
        <w:rPr>
          <w:rFonts w:ascii="Verdana" w:hAnsi="Verdana" w:cs="Cambria"/>
          <w:sz w:val="18"/>
          <w:szCs w:val="18"/>
        </w:rPr>
        <w:t xml:space="preserve">ε την άπρακτη πάροδο της οποίας τεκμαίρεται η απόρριψη της ένστασης. </w:t>
      </w:r>
    </w:p>
    <w:p w:rsidR="00B31CD6" w:rsidRPr="00E82A7B" w:rsidRDefault="00B31CD6" w:rsidP="00B31CD6">
      <w:pPr>
        <w:jc w:val="both"/>
        <w:rPr>
          <w:rFonts w:ascii="Verdana" w:hAnsi="Verdana"/>
          <w:sz w:val="18"/>
          <w:szCs w:val="18"/>
        </w:rPr>
      </w:pPr>
      <w:r w:rsidRPr="00E82A7B">
        <w:rPr>
          <w:rFonts w:ascii="Verdana" w:hAnsi="Verdana" w:cs="Cambria"/>
          <w:sz w:val="18"/>
          <w:szCs w:val="18"/>
        </w:rPr>
        <w:t>Για το παραδεκτό της άσκησης ένστασης, απαιτείται, με την κατάθεση της ένστασης, η καταβολή παραβόλου υπέρ του Δημοσίου σ</w:t>
      </w:r>
      <w:r w:rsidRPr="00E82A7B">
        <w:rPr>
          <w:rFonts w:ascii="Verdana" w:hAnsi="Verdana" w:cs="Cambria"/>
          <w:spacing w:val="5"/>
          <w:sz w:val="18"/>
          <w:szCs w:val="18"/>
        </w:rPr>
        <w:t>ύμφωνα με τα οριζόμενα στο άρθρο 127 του ν. 4412/2016, το οποίο επισυνάπτεται.</w:t>
      </w:r>
      <w:r w:rsidRPr="00E82A7B">
        <w:rPr>
          <w:rFonts w:ascii="Verdana" w:hAnsi="Verdana" w:cs="Cambria"/>
          <w:sz w:val="18"/>
          <w:szCs w:val="18"/>
        </w:rPr>
        <w:t xml:space="preserve"> </w:t>
      </w:r>
      <w:r w:rsidRPr="00E82A7B">
        <w:rPr>
          <w:rFonts w:ascii="Verdana" w:hAnsi="Verdana"/>
          <w:spacing w:val="5"/>
          <w:sz w:val="18"/>
          <w:szCs w:val="18"/>
        </w:rPr>
        <w:t>Το παράβολο αυτό αποτελεί δημόσιο έσοδο και  επιστρέφεται με πράξη της αναθέτουσας αρχής, αν η ένσταση γίνει δεκτή ή μερικώς δεκτή</w:t>
      </w:r>
      <w:r w:rsidRPr="00E82A7B">
        <w:rPr>
          <w:rFonts w:ascii="Verdana" w:hAnsi="Verdana" w:cs="Cambria"/>
          <w:sz w:val="18"/>
          <w:szCs w:val="18"/>
        </w:rPr>
        <w:t>.</w:t>
      </w:r>
    </w:p>
    <w:p w:rsidR="00B31CD6" w:rsidRPr="00E82A7B" w:rsidRDefault="00B31CD6" w:rsidP="00B31CD6">
      <w:pPr>
        <w:jc w:val="both"/>
        <w:rPr>
          <w:rFonts w:ascii="Verdana" w:hAnsi="Verdana"/>
          <w:sz w:val="18"/>
          <w:szCs w:val="18"/>
        </w:rPr>
      </w:pPr>
      <w:r w:rsidRPr="00E82A7B">
        <w:rPr>
          <w:rFonts w:ascii="Verdana" w:hAnsi="Verdana" w:cs="Cambria"/>
          <w:spacing w:val="5"/>
          <w:sz w:val="18"/>
          <w:szCs w:val="18"/>
        </w:rPr>
        <w:t>Η</w:t>
      </w:r>
      <w:r w:rsidRPr="00E82A7B">
        <w:rPr>
          <w:rFonts w:ascii="Verdana" w:hAnsi="Verdana"/>
          <w:spacing w:val="5"/>
          <w:sz w:val="18"/>
          <w:szCs w:val="18"/>
        </w:rPr>
        <w:t xml:space="preserve">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w:t>
      </w:r>
    </w:p>
    <w:p w:rsidR="00B31CD6" w:rsidRPr="00E82A7B" w:rsidRDefault="00B31CD6" w:rsidP="00B31CD6">
      <w:pPr>
        <w:rPr>
          <w:rFonts w:ascii="Verdana" w:hAnsi="Verdana"/>
          <w:sz w:val="18"/>
          <w:szCs w:val="18"/>
        </w:rPr>
      </w:pPr>
      <w:r w:rsidRPr="00E82A7B">
        <w:rPr>
          <w:rFonts w:ascii="Verdana" w:hAnsi="Verdana"/>
          <w:spacing w:val="5"/>
          <w:sz w:val="18"/>
          <w:szCs w:val="18"/>
        </w:rPr>
        <w:t>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π.δ. 18/1989 (Α΄ 8).</w:t>
      </w:r>
    </w:p>
    <w:p w:rsidR="00B31CD6" w:rsidRPr="00E82A7B" w:rsidRDefault="00B31CD6" w:rsidP="00B31CD6">
      <w:pPr>
        <w:rPr>
          <w:rFonts w:ascii="Verdana" w:hAnsi="Verdana"/>
          <w:sz w:val="18"/>
          <w:szCs w:val="18"/>
        </w:rPr>
      </w:pPr>
      <w:r w:rsidRPr="00E82A7B">
        <w:rPr>
          <w:rFonts w:ascii="Verdana" w:hAnsi="Verdana"/>
          <w:spacing w:val="5"/>
          <w:sz w:val="18"/>
          <w:szCs w:val="18"/>
        </w:rPr>
        <w:t>Η άσκηση της ένστασης αποτελεί προϋπόθεση για την άσκηση των ενδίκων βοηθημάτων. Πέραν από την ενδικοφανή αυτή προσφυγή δεν χωρεί καμία άλλη τυχόν προβλεπόμενη από γενική διάταξη ενδικοφανής προσφυγή ή ειδική προσφυγή νομιμότητας.</w:t>
      </w:r>
    </w:p>
    <w:p w:rsidR="00B31CD6" w:rsidRPr="00E82A7B" w:rsidRDefault="00B31CD6" w:rsidP="00B31CD6">
      <w:pPr>
        <w:jc w:val="both"/>
        <w:rPr>
          <w:rFonts w:ascii="Verdana" w:hAnsi="Verdana"/>
          <w:sz w:val="18"/>
          <w:szCs w:val="18"/>
        </w:rPr>
      </w:pPr>
      <w:r w:rsidRPr="00E82A7B">
        <w:rPr>
          <w:rFonts w:ascii="Verdana" w:hAnsi="Verdana"/>
          <w:spacing w:val="5"/>
          <w:sz w:val="18"/>
          <w:szCs w:val="18"/>
        </w:rPr>
        <w:t>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t>
      </w:r>
    </w:p>
    <w:p w:rsidR="00B31CD6" w:rsidRPr="00E82A7B" w:rsidRDefault="00B31CD6" w:rsidP="00B31CD6">
      <w:pPr>
        <w:jc w:val="both"/>
        <w:rPr>
          <w:szCs w:val="22"/>
        </w:rPr>
      </w:pPr>
    </w:p>
    <w:p w:rsidR="00B31CD6" w:rsidRPr="00E82A7B" w:rsidRDefault="00B31CD6" w:rsidP="00B31CD6">
      <w:pPr>
        <w:jc w:val="both"/>
        <w:rPr>
          <w:rFonts w:ascii="Verdana" w:hAnsi="Verdana"/>
          <w:sz w:val="18"/>
          <w:szCs w:val="18"/>
        </w:rPr>
      </w:pPr>
      <w:r w:rsidRPr="00E82A7B">
        <w:rPr>
          <w:rFonts w:ascii="Verdana" w:hAnsi="Verdana"/>
          <w:b/>
          <w:sz w:val="18"/>
          <w:szCs w:val="18"/>
        </w:rPr>
        <w:t>Άρθρο 22: Γλώσσα διαδικασίας</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w:t>
      </w:r>
      <w:r w:rsidRPr="00E82A7B">
        <w:rPr>
          <w:rFonts w:ascii="Verdana" w:eastAsia="Cambria" w:hAnsi="Verdana" w:cs="Cambria"/>
          <w:sz w:val="18"/>
          <w:szCs w:val="18"/>
        </w:rPr>
        <w:lastRenderedPageBreak/>
        <w:t>σύμβασης που έχουν συνταχθεί σε περισσότερες γλώσσες, επικρατεί η ελληνική έκδοση. Τυχόν ενστάσεις υποβάλλονται στην ελληνική γλώσσα.</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 xml:space="preserve">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 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Κάθε μορφής επικοινωνία με την αναθέτουσα αρχή, καθώς και μεταξύ αυτής και του αναδόχου, θα γίνονται υποχρεωτικά στην ελληνική γλώσσα.</w:t>
      </w:r>
    </w:p>
    <w:p w:rsidR="00B31CD6" w:rsidRPr="00E82A7B" w:rsidRDefault="00B31CD6" w:rsidP="00B31CD6">
      <w:pPr>
        <w:jc w:val="both"/>
        <w:rPr>
          <w:rFonts w:cs="Cambria"/>
          <w:szCs w:val="22"/>
        </w:rPr>
      </w:pPr>
    </w:p>
    <w:p w:rsidR="00B31CD6" w:rsidRPr="00E82A7B" w:rsidRDefault="00B31CD6" w:rsidP="00B31CD6">
      <w:pPr>
        <w:jc w:val="both"/>
        <w:rPr>
          <w:rFonts w:ascii="Verdana" w:hAnsi="Verdana"/>
          <w:sz w:val="18"/>
          <w:szCs w:val="18"/>
        </w:rPr>
      </w:pPr>
      <w:r w:rsidRPr="00E82A7B">
        <w:rPr>
          <w:rFonts w:ascii="Verdana" w:hAnsi="Verdana" w:cs="Cambria"/>
          <w:b/>
          <w:sz w:val="18"/>
          <w:szCs w:val="18"/>
        </w:rPr>
        <w:t>Άρθρο 23: Εφαρμοστέα νομοθεσία</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Για τη δημοπράτηση και την εκτέλεση της σύμβασης εφαρμόζονται οι διατάξεις των παρακάτω νομοθετημάτων:</w:t>
      </w:r>
    </w:p>
    <w:p w:rsidR="00B31CD6" w:rsidRPr="00E82A7B" w:rsidRDefault="00B31CD6" w:rsidP="00B31CD6">
      <w:pPr>
        <w:numPr>
          <w:ilvl w:val="0"/>
          <w:numId w:val="3"/>
        </w:numPr>
        <w:tabs>
          <w:tab w:val="clear" w:pos="808"/>
          <w:tab w:val="num" w:pos="720"/>
        </w:tabs>
        <w:ind w:left="0" w:firstLine="0"/>
        <w:jc w:val="both"/>
        <w:rPr>
          <w:rFonts w:ascii="Verdana" w:hAnsi="Verdana"/>
          <w:sz w:val="18"/>
          <w:szCs w:val="18"/>
        </w:rPr>
      </w:pPr>
      <w:r w:rsidRPr="00E82A7B">
        <w:rPr>
          <w:rFonts w:ascii="Verdana" w:eastAsia="Cambria" w:hAnsi="Verdana" w:cs="Cambria"/>
          <w:sz w:val="18"/>
          <w:szCs w:val="18"/>
        </w:rPr>
        <w:t>του Ν. 4412/2016 «Δημόσιες Συμβάσεις Έργων, Προμηθειών και Υπηρεσιών (προσαρμογή στις Οδηγίες 201/24/Ε και 2014/25/ΕΕ)» (Α’ 147)</w:t>
      </w:r>
    </w:p>
    <w:p w:rsidR="00B31CD6" w:rsidRPr="00E82A7B" w:rsidRDefault="00B31CD6" w:rsidP="00B31CD6">
      <w:pPr>
        <w:numPr>
          <w:ilvl w:val="0"/>
          <w:numId w:val="3"/>
        </w:numPr>
        <w:tabs>
          <w:tab w:val="clear" w:pos="808"/>
          <w:tab w:val="num" w:pos="720"/>
        </w:tabs>
        <w:ind w:left="0" w:firstLine="0"/>
        <w:jc w:val="both"/>
        <w:rPr>
          <w:rFonts w:ascii="Verdana" w:hAnsi="Verdana"/>
          <w:sz w:val="18"/>
          <w:szCs w:val="18"/>
        </w:rPr>
      </w:pPr>
      <w:r w:rsidRPr="00E82A7B">
        <w:rPr>
          <w:rFonts w:ascii="Verdana" w:eastAsia="Cambria" w:hAnsi="Verdana" w:cs="Cambria"/>
          <w:sz w:val="18"/>
          <w:szCs w:val="18"/>
        </w:rPr>
        <w:t>τις διατάξεις της παρ. 9 του άρθρου 209 του Ν. 3463/2006 όπως τροποποιήθηκε από την περιπτ. 38 της παρ. 1 του άρθρου 377 του Ν. 4412/2016</w:t>
      </w:r>
    </w:p>
    <w:p w:rsidR="00B31CD6" w:rsidRPr="00E82A7B" w:rsidRDefault="00B31CD6" w:rsidP="00B31CD6">
      <w:pPr>
        <w:numPr>
          <w:ilvl w:val="0"/>
          <w:numId w:val="3"/>
        </w:numPr>
        <w:tabs>
          <w:tab w:val="clear" w:pos="808"/>
          <w:tab w:val="num" w:pos="720"/>
        </w:tabs>
        <w:ind w:left="0" w:firstLine="0"/>
        <w:jc w:val="both"/>
        <w:rPr>
          <w:rFonts w:ascii="Verdana" w:hAnsi="Verdana"/>
          <w:sz w:val="18"/>
          <w:szCs w:val="18"/>
        </w:rPr>
      </w:pPr>
      <w:r w:rsidRPr="00E82A7B">
        <w:rPr>
          <w:rFonts w:ascii="Verdana" w:eastAsia="Cambria" w:hAnsi="Verdana" w:cs="Cambria"/>
          <w:sz w:val="18"/>
          <w:szCs w:val="18"/>
          <w:lang w:eastAsia="el-GR"/>
        </w:rPr>
        <w:t>τ</w:t>
      </w:r>
      <w:r w:rsidRPr="00E82A7B">
        <w:rPr>
          <w:rFonts w:ascii="Verdana" w:eastAsia="Cambria" w:hAnsi="Verdana" w:cs="Cambria"/>
          <w:sz w:val="18"/>
          <w:szCs w:val="18"/>
        </w:rPr>
        <w:t>ου Ν. 4497/2017 «Τροποποιήσεις του Ν. 4412/2016»</w:t>
      </w:r>
    </w:p>
    <w:p w:rsidR="00B31CD6" w:rsidRPr="00E82A7B" w:rsidRDefault="00B31CD6" w:rsidP="00B31CD6">
      <w:pPr>
        <w:numPr>
          <w:ilvl w:val="0"/>
          <w:numId w:val="3"/>
        </w:numPr>
        <w:tabs>
          <w:tab w:val="clear" w:pos="808"/>
          <w:tab w:val="num" w:pos="720"/>
        </w:tabs>
        <w:ind w:left="0" w:firstLine="0"/>
        <w:jc w:val="both"/>
        <w:rPr>
          <w:rFonts w:ascii="Verdana" w:hAnsi="Verdana"/>
          <w:sz w:val="18"/>
          <w:szCs w:val="18"/>
        </w:rPr>
      </w:pPr>
      <w:r w:rsidRPr="00E82A7B">
        <w:rPr>
          <w:rFonts w:ascii="Verdana" w:eastAsia="Cambria" w:hAnsi="Verdana" w:cs="Cambria"/>
          <w:sz w:val="18"/>
          <w:szCs w:val="18"/>
        </w:rPr>
        <w:t xml:space="preserve">το Ν. 4555/19-7-2018 </w:t>
      </w:r>
      <w:r w:rsidRPr="00E82A7B">
        <w:rPr>
          <w:rFonts w:ascii="Verdana" w:eastAsia="Cambria" w:hAnsi="Verdana" w:cs="Cambria"/>
          <w:sz w:val="18"/>
          <w:szCs w:val="18"/>
          <w:lang w:eastAsia="el-GR"/>
        </w:rPr>
        <w:t xml:space="preserve">(ΦΕΚ 133/τεύχος Α’)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w:t>
      </w:r>
      <w:r w:rsidRPr="00E82A7B">
        <w:rPr>
          <w:rFonts w:ascii="Verdana" w:eastAsia="Cambria" w:hAnsi="Verdana" w:cs="Cambria"/>
          <w:sz w:val="18"/>
          <w:szCs w:val="18"/>
          <w:lang w:val="en-US" w:eastAsia="el-GR"/>
        </w:rPr>
        <w:t>I</w:t>
      </w:r>
      <w:r w:rsidRPr="00E82A7B">
        <w:rPr>
          <w:rFonts w:ascii="Verdana" w:eastAsia="Cambria" w:hAnsi="Verdana" w:cs="Cambria"/>
          <w:sz w:val="18"/>
          <w:szCs w:val="18"/>
          <w:lang w:eastAsia="el-GR"/>
        </w:rPr>
        <w:t>»}</w:t>
      </w:r>
    </w:p>
    <w:p w:rsidR="00B31CD6" w:rsidRPr="00E82A7B" w:rsidRDefault="00B31CD6" w:rsidP="00B31CD6">
      <w:pPr>
        <w:numPr>
          <w:ilvl w:val="0"/>
          <w:numId w:val="3"/>
        </w:numPr>
        <w:tabs>
          <w:tab w:val="clear" w:pos="808"/>
          <w:tab w:val="num" w:pos="720"/>
        </w:tabs>
        <w:ind w:left="0" w:firstLine="0"/>
        <w:jc w:val="both"/>
        <w:rPr>
          <w:rFonts w:ascii="Verdana" w:hAnsi="Verdana"/>
          <w:sz w:val="18"/>
          <w:szCs w:val="18"/>
        </w:rPr>
      </w:pPr>
      <w:r w:rsidRPr="00E82A7B">
        <w:rPr>
          <w:rFonts w:ascii="Verdana" w:eastAsia="Cambria" w:hAnsi="Verdana" w:cs="Cambria"/>
          <w:sz w:val="18"/>
          <w:szCs w:val="18"/>
        </w:rPr>
        <w:t xml:space="preserve">το Ν. 4555/19-7-2018 </w:t>
      </w:r>
      <w:r w:rsidRPr="00E82A7B">
        <w:rPr>
          <w:rFonts w:ascii="Verdana" w:eastAsia="Cambria" w:hAnsi="Verdana" w:cs="Cambria"/>
          <w:sz w:val="18"/>
          <w:szCs w:val="18"/>
          <w:lang w:eastAsia="el-GR"/>
        </w:rPr>
        <w:t xml:space="preserve">(ΦΕΚ 133/τεύχος Α’)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w:t>
      </w:r>
      <w:r w:rsidRPr="00E82A7B">
        <w:rPr>
          <w:rFonts w:ascii="Verdana" w:eastAsia="Cambria" w:hAnsi="Verdana" w:cs="Cambria"/>
          <w:sz w:val="18"/>
          <w:szCs w:val="18"/>
          <w:lang w:val="en-US" w:eastAsia="el-GR"/>
        </w:rPr>
        <w:t>I</w:t>
      </w:r>
      <w:r w:rsidRPr="00E82A7B">
        <w:rPr>
          <w:rFonts w:ascii="Verdana" w:eastAsia="Cambria" w:hAnsi="Verdana" w:cs="Cambria"/>
          <w:sz w:val="18"/>
          <w:szCs w:val="18"/>
          <w:lang w:eastAsia="el-GR"/>
        </w:rPr>
        <w:t>»}</w:t>
      </w:r>
    </w:p>
    <w:p w:rsidR="00B31CD6" w:rsidRPr="00E82A7B" w:rsidRDefault="00B31CD6" w:rsidP="00B31CD6">
      <w:pPr>
        <w:numPr>
          <w:ilvl w:val="0"/>
          <w:numId w:val="3"/>
        </w:numPr>
        <w:tabs>
          <w:tab w:val="clear" w:pos="808"/>
          <w:tab w:val="num" w:pos="720"/>
        </w:tabs>
        <w:ind w:left="0" w:firstLine="0"/>
        <w:jc w:val="both"/>
        <w:rPr>
          <w:rFonts w:ascii="Verdana" w:hAnsi="Verdana"/>
          <w:sz w:val="18"/>
          <w:szCs w:val="18"/>
        </w:rPr>
      </w:pPr>
      <w:r w:rsidRPr="00E82A7B">
        <w:rPr>
          <w:rFonts w:ascii="Verdana" w:eastAsia="Cambria" w:hAnsi="Verdana" w:cs="Cambria"/>
          <w:sz w:val="18"/>
          <w:szCs w:val="18"/>
          <w:lang w:eastAsia="en-US"/>
        </w:rPr>
        <w:t xml:space="preserve"> </w:t>
      </w:r>
      <w:r w:rsidRPr="00E82A7B">
        <w:rPr>
          <w:rFonts w:ascii="Verdana" w:eastAsia="Cambria" w:hAnsi="Verdana" w:cs="Cambria"/>
          <w:sz w:val="18"/>
          <w:szCs w:val="18"/>
          <w:lang w:eastAsia="el-GR"/>
        </w:rPr>
        <w:t>το Ν. 4605/2019  (ΦΕΚ 52/1.4.2019 τεύχος Α') “Τροποποιήσεις  διατάξεων του Ν. 4412/2016 (147Α’)”</w:t>
      </w:r>
    </w:p>
    <w:p w:rsidR="00B31CD6" w:rsidRPr="00E82A7B" w:rsidRDefault="00B31CD6" w:rsidP="00B31CD6">
      <w:pPr>
        <w:numPr>
          <w:ilvl w:val="0"/>
          <w:numId w:val="3"/>
        </w:numPr>
        <w:tabs>
          <w:tab w:val="clear" w:pos="808"/>
          <w:tab w:val="num" w:pos="720"/>
        </w:tabs>
        <w:ind w:left="0" w:firstLine="0"/>
        <w:jc w:val="both"/>
        <w:rPr>
          <w:rFonts w:ascii="Verdana" w:hAnsi="Verdana"/>
          <w:sz w:val="18"/>
          <w:szCs w:val="18"/>
        </w:rPr>
      </w:pPr>
      <w:r w:rsidRPr="00E82A7B">
        <w:rPr>
          <w:rFonts w:ascii="Verdana" w:eastAsia="Cambria" w:hAnsi="Verdana" w:cs="Cambria"/>
          <w:sz w:val="18"/>
          <w:szCs w:val="18"/>
          <w:lang w:eastAsia="el-GR"/>
        </w:rPr>
        <w:t>τ</w:t>
      </w:r>
      <w:r w:rsidRPr="00E82A7B">
        <w:rPr>
          <w:rFonts w:ascii="Verdana" w:eastAsia="Cambria" w:hAnsi="Verdana" w:cs="Cambria"/>
          <w:sz w:val="18"/>
          <w:szCs w:val="18"/>
        </w:rPr>
        <w:t>ου Ν.3852/2010 «Νέα Αρχιτεκτονική της Αυτοδιοίκησης και της Αποκεντρωμένης Διοίκησης - Πρόγραμμα Καλλικράτης» (ΦΕΚ 87/07.06.2010 τεύχος Α')</w:t>
      </w:r>
    </w:p>
    <w:p w:rsidR="00B31CD6" w:rsidRPr="00E82A7B" w:rsidRDefault="00B31CD6" w:rsidP="00B31CD6">
      <w:pPr>
        <w:numPr>
          <w:ilvl w:val="0"/>
          <w:numId w:val="3"/>
        </w:numPr>
        <w:tabs>
          <w:tab w:val="clear" w:pos="808"/>
          <w:tab w:val="num" w:pos="720"/>
        </w:tabs>
        <w:ind w:left="0" w:firstLine="0"/>
        <w:jc w:val="both"/>
        <w:rPr>
          <w:rFonts w:ascii="Verdana" w:hAnsi="Verdana"/>
          <w:sz w:val="18"/>
          <w:szCs w:val="18"/>
        </w:rPr>
      </w:pPr>
      <w:r w:rsidRPr="00E82A7B">
        <w:rPr>
          <w:rFonts w:ascii="Verdana" w:eastAsia="Cambria" w:hAnsi="Verdana" w:cs="Cambria"/>
          <w:sz w:val="18"/>
          <w:szCs w:val="18"/>
          <w:lang w:eastAsia="el-GR"/>
        </w:rPr>
        <w:t>τ</w:t>
      </w:r>
      <w:r w:rsidRPr="00E82A7B">
        <w:rPr>
          <w:rFonts w:ascii="Verdana" w:eastAsia="Cambria" w:hAnsi="Verdana" w:cs="Cambria"/>
          <w:sz w:val="18"/>
          <w:szCs w:val="18"/>
        </w:rPr>
        <w:t>ου Ν.3463/2006 «Κύρωση του Κώδικα Δήμων και Κοινοτήτων» (ΦΕΚ 114/8.6.2006 τεύχος Α')</w:t>
      </w:r>
    </w:p>
    <w:p w:rsidR="00B31CD6" w:rsidRPr="00E82A7B" w:rsidRDefault="00B31CD6" w:rsidP="00B31CD6">
      <w:pPr>
        <w:numPr>
          <w:ilvl w:val="0"/>
          <w:numId w:val="3"/>
        </w:numPr>
        <w:tabs>
          <w:tab w:val="clear" w:pos="808"/>
          <w:tab w:val="num" w:pos="720"/>
        </w:tabs>
        <w:ind w:left="0" w:firstLine="0"/>
        <w:jc w:val="both"/>
        <w:rPr>
          <w:rFonts w:ascii="Verdana" w:hAnsi="Verdana"/>
          <w:sz w:val="18"/>
          <w:szCs w:val="18"/>
        </w:rPr>
      </w:pPr>
      <w:r w:rsidRPr="00E82A7B">
        <w:rPr>
          <w:rFonts w:ascii="Verdana" w:eastAsia="Cambria" w:hAnsi="Verdana" w:cs="Cambria"/>
          <w:sz w:val="18"/>
          <w:szCs w:val="18"/>
          <w:lang w:eastAsia="el-GR"/>
        </w:rPr>
        <w:t>τ</w:t>
      </w:r>
      <w:r w:rsidRPr="00E82A7B">
        <w:rPr>
          <w:rFonts w:ascii="Verdana" w:eastAsia="Cambria" w:hAnsi="Verdana" w:cs="Cambria"/>
          <w:sz w:val="18"/>
          <w:szCs w:val="18"/>
        </w:rPr>
        <w:t>ου ν. 4270/2014 (Α' 143) «Αρχές δημοσιονομικής διαχείρισης και εποπτείας (ενσωμάτωση της Οδηγίας 2011/85/ΕΕ) – δημόσιο λογιστικό και άλλες διατάξεις»</w:t>
      </w:r>
    </w:p>
    <w:p w:rsidR="00B31CD6" w:rsidRPr="00E82A7B" w:rsidRDefault="00B31CD6" w:rsidP="00B31CD6">
      <w:pPr>
        <w:numPr>
          <w:ilvl w:val="0"/>
          <w:numId w:val="3"/>
        </w:numPr>
        <w:tabs>
          <w:tab w:val="clear" w:pos="808"/>
          <w:tab w:val="num" w:pos="720"/>
        </w:tabs>
        <w:ind w:left="0" w:firstLine="0"/>
        <w:jc w:val="both"/>
        <w:rPr>
          <w:rFonts w:ascii="Verdana" w:hAnsi="Verdana"/>
          <w:sz w:val="18"/>
          <w:szCs w:val="18"/>
        </w:rPr>
      </w:pPr>
      <w:r w:rsidRPr="00E82A7B">
        <w:rPr>
          <w:rFonts w:ascii="Verdana" w:eastAsia="Cambria" w:hAnsi="Verdana" w:cs="Cambria"/>
          <w:sz w:val="18"/>
          <w:szCs w:val="18"/>
          <w:lang w:eastAsia="el-GR"/>
        </w:rPr>
        <w:t>τ</w:t>
      </w:r>
      <w:r w:rsidRPr="00E82A7B">
        <w:rPr>
          <w:rFonts w:ascii="Verdana" w:eastAsia="Cambria" w:hAnsi="Verdana" w:cs="Cambria"/>
          <w:sz w:val="18"/>
          <w:szCs w:val="18"/>
        </w:rPr>
        <w:t>ου Ν.4250/2014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(Α’ 74 ) και ειδικότερα το άρθρο 1 αυτού</w:t>
      </w:r>
    </w:p>
    <w:p w:rsidR="00B31CD6" w:rsidRPr="00E82A7B" w:rsidRDefault="00B31CD6" w:rsidP="00B31CD6">
      <w:pPr>
        <w:numPr>
          <w:ilvl w:val="0"/>
          <w:numId w:val="3"/>
        </w:numPr>
        <w:tabs>
          <w:tab w:val="clear" w:pos="808"/>
          <w:tab w:val="num" w:pos="720"/>
        </w:tabs>
        <w:ind w:left="0" w:firstLine="0"/>
        <w:jc w:val="both"/>
        <w:rPr>
          <w:rFonts w:ascii="Verdana" w:hAnsi="Verdana"/>
          <w:sz w:val="18"/>
          <w:szCs w:val="18"/>
        </w:rPr>
      </w:pPr>
      <w:r w:rsidRPr="00E82A7B">
        <w:rPr>
          <w:rFonts w:ascii="Verdana" w:eastAsia="Cambria" w:hAnsi="Verdana" w:cs="Cambria"/>
          <w:sz w:val="18"/>
          <w:szCs w:val="18"/>
          <w:lang w:eastAsia="el-GR"/>
        </w:rPr>
        <w:t>τ</w:t>
      </w:r>
      <w:r w:rsidRPr="00E82A7B">
        <w:rPr>
          <w:rFonts w:ascii="Verdana" w:eastAsia="Cambria" w:hAnsi="Verdana" w:cs="Cambria"/>
          <w:sz w:val="18"/>
          <w:szCs w:val="18"/>
        </w:rPr>
        <w:t>ου ν. 4013/2011 (Α’ 204) «Σύσταση ενιαίας Ανεξάρτητης Αρχής Δημοσίων Συμβάσεων και Κεντρικού Ηλεκτρονικού Μητρώου Δημοσίων Συμβάσεων…»</w:t>
      </w:r>
    </w:p>
    <w:p w:rsidR="00B31CD6" w:rsidRPr="00E82A7B" w:rsidRDefault="00B31CD6" w:rsidP="00B31CD6">
      <w:pPr>
        <w:numPr>
          <w:ilvl w:val="0"/>
          <w:numId w:val="3"/>
        </w:numPr>
        <w:tabs>
          <w:tab w:val="clear" w:pos="808"/>
          <w:tab w:val="num" w:pos="720"/>
        </w:tabs>
        <w:ind w:left="0" w:firstLine="0"/>
        <w:jc w:val="both"/>
        <w:rPr>
          <w:rFonts w:ascii="Verdana" w:hAnsi="Verdana"/>
          <w:sz w:val="18"/>
          <w:szCs w:val="18"/>
        </w:rPr>
      </w:pPr>
      <w:r w:rsidRPr="00E82A7B">
        <w:rPr>
          <w:rFonts w:ascii="Verdana" w:eastAsia="Cambria" w:hAnsi="Verdana" w:cs="Cambria"/>
          <w:sz w:val="18"/>
          <w:szCs w:val="18"/>
          <w:lang w:eastAsia="el-GR"/>
        </w:rPr>
        <w:t>τ</w:t>
      </w:r>
      <w:r w:rsidRPr="00E82A7B">
        <w:rPr>
          <w:rFonts w:ascii="Verdana" w:eastAsia="Cambria" w:hAnsi="Verdana" w:cs="Cambria"/>
          <w:sz w:val="18"/>
          <w:szCs w:val="18"/>
        </w:rPr>
        <w:t>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B31CD6" w:rsidRPr="00E82A7B" w:rsidRDefault="00B31CD6" w:rsidP="00B31CD6">
      <w:pPr>
        <w:numPr>
          <w:ilvl w:val="0"/>
          <w:numId w:val="3"/>
        </w:numPr>
        <w:tabs>
          <w:tab w:val="clear" w:pos="808"/>
          <w:tab w:val="num" w:pos="720"/>
        </w:tabs>
        <w:ind w:left="0" w:firstLine="0"/>
        <w:jc w:val="both"/>
        <w:rPr>
          <w:rFonts w:ascii="Verdana" w:hAnsi="Verdana"/>
          <w:sz w:val="18"/>
          <w:szCs w:val="18"/>
        </w:rPr>
      </w:pPr>
      <w:r w:rsidRPr="00E82A7B">
        <w:rPr>
          <w:rFonts w:ascii="Verdana" w:eastAsia="Cambria" w:hAnsi="Verdana" w:cs="Cambria"/>
          <w:sz w:val="18"/>
          <w:szCs w:val="18"/>
        </w:rPr>
        <w:t>του π.δ 28/2015 (Α' 34) “Κωδικοποίηση διατάξεων για την πρόσβαση σε δημόσια έγγραφα και στοιχεία”</w:t>
      </w:r>
    </w:p>
    <w:p w:rsidR="00B31CD6" w:rsidRPr="00E82A7B" w:rsidRDefault="00B31CD6" w:rsidP="00B31CD6">
      <w:pPr>
        <w:numPr>
          <w:ilvl w:val="0"/>
          <w:numId w:val="3"/>
        </w:numPr>
        <w:tabs>
          <w:tab w:val="clear" w:pos="808"/>
          <w:tab w:val="num" w:pos="720"/>
        </w:tabs>
        <w:ind w:left="0" w:firstLine="0"/>
        <w:jc w:val="both"/>
        <w:rPr>
          <w:rFonts w:ascii="Verdana" w:hAnsi="Verdana"/>
          <w:sz w:val="18"/>
          <w:szCs w:val="18"/>
        </w:rPr>
      </w:pPr>
      <w:r w:rsidRPr="00E82A7B">
        <w:rPr>
          <w:rFonts w:ascii="Verdana" w:eastAsia="Cambria" w:hAnsi="Verdana" w:cs="Cambria"/>
          <w:sz w:val="18"/>
          <w:szCs w:val="18"/>
        </w:rPr>
        <w:t>του π.δ. 80/2016 (Α΄145) “Ανάληψη υποχρεώσεων από τους Διατάκτες”</w:t>
      </w:r>
    </w:p>
    <w:p w:rsidR="00B31CD6" w:rsidRPr="00E82A7B" w:rsidRDefault="00B31CD6" w:rsidP="00B31CD6">
      <w:pPr>
        <w:numPr>
          <w:ilvl w:val="0"/>
          <w:numId w:val="3"/>
        </w:numPr>
        <w:tabs>
          <w:tab w:val="clear" w:pos="808"/>
          <w:tab w:val="num" w:pos="720"/>
        </w:tabs>
        <w:ind w:left="0" w:firstLine="0"/>
        <w:jc w:val="both"/>
        <w:rPr>
          <w:rFonts w:ascii="Verdana" w:hAnsi="Verdana"/>
          <w:sz w:val="18"/>
          <w:szCs w:val="18"/>
        </w:rPr>
      </w:pPr>
      <w:r w:rsidRPr="00E82A7B">
        <w:rPr>
          <w:rFonts w:ascii="Verdana" w:eastAsia="Cambria" w:hAnsi="Verdana" w:cs="Cambria"/>
          <w:sz w:val="18"/>
          <w:szCs w:val="18"/>
        </w:rPr>
        <w:t>της με αρ. 57654/22.05.2017 (ΦΕΚ 1781/23.05.2017 τεύχος Β') Απόφασης του Υπ. Οικονομίας &amp;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E82A7B">
        <w:rPr>
          <w:rStyle w:val="WW-FootnoteReference12"/>
          <w:rFonts w:ascii="Verdana" w:eastAsia="Cambria" w:hAnsi="Verdana" w:cs="Cambria"/>
          <w:sz w:val="18"/>
          <w:szCs w:val="18"/>
        </w:rPr>
        <w:t xml:space="preserve"> </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 xml:space="preserve">οι σε εκτέλεση των ανωτέρω διατάξεων εκδοθείσες κανονιστικές πράξεις , καθώς και λοιπές διατάξεις που αναφέρονται ρητά ή απορρέουν από τα οριζόμενα στα συμβατικά τεύχη της παρούσας καθώς και το </w:t>
      </w:r>
      <w:r w:rsidRPr="00E82A7B">
        <w:rPr>
          <w:rFonts w:ascii="Verdana" w:eastAsia="Cambria" w:hAnsi="Verdana" w:cs="Cambria"/>
          <w:sz w:val="18"/>
          <w:szCs w:val="18"/>
        </w:rPr>
        <w:lastRenderedPageBreak/>
        <w:t>σύνολο των διατάξεων του ασφαλιστικού, εργατικού, περιβαλλοντικού και φορολογικού δικαίου 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 Νόμοι, ΠΔ και υπουργικές αποφάσεις που εκδίδονται μετά την έναρξη της διαδικασίας σύναψης της σύμβασης σύμφωνα με το άρθρο 120 του Ν.4412/2016, δεν αποτελούν μέρος του εφαρμοστέου θεσμικού πλαισίου της</w:t>
      </w:r>
    </w:p>
    <w:p w:rsidR="00B31CD6" w:rsidRPr="00E82A7B" w:rsidRDefault="00B31CD6" w:rsidP="00B31CD6">
      <w:pPr>
        <w:jc w:val="both"/>
        <w:rPr>
          <w:rFonts w:cs="Cambria"/>
          <w:szCs w:val="22"/>
        </w:rPr>
      </w:pPr>
    </w:p>
    <w:p w:rsidR="00B31CD6" w:rsidRPr="00E82A7B" w:rsidRDefault="00B31CD6" w:rsidP="00B31CD6">
      <w:pPr>
        <w:jc w:val="both"/>
        <w:rPr>
          <w:rFonts w:ascii="Verdana" w:hAnsi="Verdana"/>
          <w:sz w:val="18"/>
          <w:szCs w:val="18"/>
        </w:rPr>
      </w:pPr>
      <w:r w:rsidRPr="00E82A7B">
        <w:rPr>
          <w:rFonts w:ascii="Verdana" w:hAnsi="Verdana" w:cs="Cambria"/>
          <w:b/>
          <w:sz w:val="18"/>
          <w:szCs w:val="18"/>
        </w:rPr>
        <w:t>Άρθρο 24: Δημοσιότητα - Δαπάνες δημοσίευσης</w:t>
      </w:r>
    </w:p>
    <w:p w:rsidR="00B31CD6" w:rsidRPr="00E82A7B" w:rsidRDefault="00B31CD6" w:rsidP="00B31CD6">
      <w:pPr>
        <w:jc w:val="both"/>
        <w:rPr>
          <w:rFonts w:ascii="Verdana" w:hAnsi="Verdana"/>
          <w:sz w:val="18"/>
          <w:szCs w:val="18"/>
        </w:rPr>
      </w:pPr>
      <w:r w:rsidRPr="00E82A7B">
        <w:rPr>
          <w:rFonts w:ascii="Verdana" w:hAnsi="Verdana" w:cs="Cambria"/>
          <w:sz w:val="18"/>
          <w:szCs w:val="18"/>
        </w:rPr>
        <w:t>Το πλήρες κείμενο της Διακήρυξης δημοσιεύεται στο ΚΗΜΔΗΣ και φέρει κωδικό ΑΔΑΜ.</w:t>
      </w: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Προκήρυξη αυτής (περίληψη της Διακήρυξης) τοιχοκολλείται στον πίνακα ανακοινώσεων του Δήμου, αναρτάται στο πρόγραμμα «ΔΙΑΥΓΕΙΑ», θα δημοσιευθεί σε </w:t>
      </w:r>
      <w:r w:rsidRPr="00E82A7B">
        <w:rPr>
          <w:rFonts w:ascii="Verdana" w:hAnsi="Verdana" w:cs="Cambria"/>
          <w:b/>
          <w:bCs/>
          <w:sz w:val="18"/>
          <w:szCs w:val="18"/>
        </w:rPr>
        <w:t xml:space="preserve">μία τοπική ημερήσια εφημερίδα </w:t>
      </w:r>
      <w:r w:rsidRPr="00E82A7B">
        <w:rPr>
          <w:rFonts w:ascii="Verdana" w:hAnsi="Verdana" w:cs="Cambria"/>
          <w:sz w:val="18"/>
          <w:szCs w:val="18"/>
        </w:rPr>
        <w:t>(“</w:t>
      </w:r>
      <w:r w:rsidRPr="00E82A7B">
        <w:rPr>
          <w:rFonts w:ascii="Verdana" w:hAnsi="Verdana" w:cs="Cambria"/>
          <w:b/>
          <w:bCs/>
          <w:sz w:val="18"/>
          <w:szCs w:val="18"/>
        </w:rPr>
        <w:t>ΜΑΝΙΦΕΣΤΟ</w:t>
      </w:r>
      <w:r w:rsidRPr="00E82A7B">
        <w:rPr>
          <w:rFonts w:ascii="Verdana" w:hAnsi="Verdana" w:cs="Cambria"/>
          <w:sz w:val="18"/>
          <w:szCs w:val="18"/>
        </w:rPr>
        <w:t xml:space="preserve">”)  </w:t>
      </w:r>
      <w:r w:rsidRPr="00E82A7B">
        <w:rPr>
          <w:rFonts w:ascii="Verdana" w:hAnsi="Verdana" w:cs="Cambria"/>
          <w:b/>
          <w:bCs/>
          <w:sz w:val="18"/>
          <w:szCs w:val="18"/>
        </w:rPr>
        <w:t xml:space="preserve"> </w:t>
      </w:r>
      <w:r w:rsidRPr="00E82A7B">
        <w:rPr>
          <w:rFonts w:ascii="Verdana" w:hAnsi="Verdana" w:cs="Cambria"/>
          <w:sz w:val="18"/>
          <w:szCs w:val="18"/>
        </w:rPr>
        <w:t>και θα αναρτηθεί  και στην ιστοσελίδα του Δήμου Λεβαδέων</w:t>
      </w:r>
      <w:r w:rsidRPr="00E82A7B">
        <w:rPr>
          <w:rFonts w:ascii="Verdana" w:hAnsi="Verdana" w:cs="Cambria"/>
          <w:b/>
          <w:bCs/>
          <w:sz w:val="18"/>
          <w:szCs w:val="18"/>
        </w:rPr>
        <w:t xml:space="preserve"> (</w:t>
      </w:r>
      <w:hyperlink r:id="rId9" w:history="1">
        <w:r w:rsidRPr="00E82A7B">
          <w:rPr>
            <w:rStyle w:val="-"/>
            <w:rFonts w:ascii="Verdana" w:hAnsi="Verdana" w:cs="Cambria"/>
            <w:b/>
            <w:bCs/>
            <w:color w:val="auto"/>
            <w:sz w:val="18"/>
            <w:szCs w:val="18"/>
          </w:rPr>
          <w:t>www.</w:t>
        </w:r>
        <w:r w:rsidRPr="00E82A7B">
          <w:rPr>
            <w:rStyle w:val="-"/>
            <w:rFonts w:ascii="Verdana" w:hAnsi="Verdana" w:cs="Cambria"/>
            <w:b/>
            <w:bCs/>
            <w:color w:val="auto"/>
            <w:sz w:val="18"/>
            <w:szCs w:val="18"/>
            <w:lang w:val="en-US"/>
          </w:rPr>
          <w:t>dimoslevadeon</w:t>
        </w:r>
        <w:r w:rsidRPr="00E82A7B">
          <w:rPr>
            <w:rStyle w:val="-"/>
            <w:rFonts w:ascii="Verdana" w:hAnsi="Verdana" w:cs="Cambria"/>
            <w:b/>
            <w:bCs/>
            <w:color w:val="auto"/>
            <w:sz w:val="18"/>
            <w:szCs w:val="18"/>
          </w:rPr>
          <w:t>.gr</w:t>
        </w:r>
      </w:hyperlink>
      <w:r w:rsidRPr="00E82A7B">
        <w:rPr>
          <w:rFonts w:ascii="Verdana" w:hAnsi="Verdana" w:cs="Cambria"/>
          <w:b/>
          <w:bCs/>
          <w:sz w:val="18"/>
          <w:szCs w:val="18"/>
        </w:rPr>
        <w:t>).</w:t>
      </w:r>
    </w:p>
    <w:p w:rsidR="00B31CD6" w:rsidRPr="00E82A7B" w:rsidRDefault="00B31CD6" w:rsidP="00B31CD6">
      <w:pPr>
        <w:jc w:val="both"/>
        <w:rPr>
          <w:rFonts w:ascii="Verdana" w:hAnsi="Verdana"/>
          <w:sz w:val="18"/>
          <w:szCs w:val="18"/>
        </w:rPr>
      </w:pPr>
      <w:r w:rsidRPr="00E82A7B">
        <w:rPr>
          <w:rFonts w:ascii="Verdana" w:hAnsi="Verdana" w:cs="Cambria"/>
          <w:b/>
          <w:bCs/>
          <w:sz w:val="18"/>
          <w:szCs w:val="18"/>
          <w:lang w:eastAsia="el-GR"/>
        </w:rPr>
        <w:t xml:space="preserve">Έξοδα δημοσιεύσεων. </w:t>
      </w:r>
      <w:r w:rsidRPr="00E82A7B">
        <w:rPr>
          <w:rFonts w:ascii="Verdana" w:hAnsi="Verdana" w:cs="Cambria"/>
          <w:sz w:val="18"/>
          <w:szCs w:val="18"/>
          <w:lang w:eastAsia="el-GR"/>
        </w:rPr>
        <w:t>Η δαπάνη των δημοσιεύσεων στον Ελληνικό Τύπο βαρύνει αρχικής και επαναληπτικής, θα καταβάλλονται σε κάθε περίπτωση από τον προμηθευτή ή τους προμηθευτές που ανακηρύχθηκε/αν ανάδοχος/οι με την διαδικασία, με την προσκόμιση των νόμιμων παραστατικών. Σε περίπτωση απευθείας ανάθεσης, για προμήθειες και εργασίες των ΟΤΑ, κατόπιν άγονης δημοπρασίας (διαγωνισμού), τα σχετικά έξοδα δημοσιεύσεων, κηρυκείων κλπ βαρύνουν τον αναθέτοντα ΟΤΑ και όχι τον κατ’ ανάθεση ανάδοχο (σχετική η με αριθμ.ΓνΝΣΚ 156/2000)</w:t>
      </w:r>
    </w:p>
    <w:p w:rsidR="00B31CD6" w:rsidRPr="00E82A7B" w:rsidRDefault="00B31CD6" w:rsidP="00B31CD6">
      <w:pPr>
        <w:jc w:val="both"/>
        <w:rPr>
          <w:szCs w:val="22"/>
        </w:rPr>
      </w:pPr>
    </w:p>
    <w:p w:rsidR="00B31CD6" w:rsidRPr="00E82A7B" w:rsidRDefault="00B31CD6" w:rsidP="00B31CD6">
      <w:pPr>
        <w:jc w:val="both"/>
        <w:rPr>
          <w:rFonts w:ascii="Verdana" w:hAnsi="Verdana"/>
          <w:sz w:val="18"/>
          <w:szCs w:val="18"/>
        </w:rPr>
      </w:pPr>
      <w:r w:rsidRPr="00E82A7B">
        <w:rPr>
          <w:rFonts w:ascii="Verdana" w:hAnsi="Verdana"/>
          <w:b/>
          <w:sz w:val="18"/>
          <w:szCs w:val="18"/>
        </w:rPr>
        <w:t xml:space="preserve">Άρθρο 25:  </w:t>
      </w:r>
      <w:r w:rsidRPr="00E82A7B">
        <w:rPr>
          <w:rFonts w:ascii="Verdana" w:hAnsi="Verdana" w:cs="Cambria"/>
          <w:b/>
          <w:sz w:val="18"/>
          <w:szCs w:val="18"/>
        </w:rPr>
        <w:t>Παροχή διευκρινίσεων για τη διαδικασία σύναψης σύμβασης</w:t>
      </w:r>
    </w:p>
    <w:p w:rsidR="00B31CD6" w:rsidRPr="00E82A7B" w:rsidRDefault="00B31CD6" w:rsidP="00B31CD6">
      <w:pPr>
        <w:jc w:val="both"/>
        <w:rPr>
          <w:rFonts w:ascii="Verdana" w:hAnsi="Verdana"/>
          <w:sz w:val="18"/>
          <w:szCs w:val="18"/>
        </w:rPr>
      </w:pPr>
      <w:r w:rsidRPr="00E82A7B">
        <w:rPr>
          <w:rFonts w:ascii="Verdana" w:hAnsi="Verdana" w:cs="Cambria"/>
          <w:sz w:val="18"/>
          <w:szCs w:val="18"/>
        </w:rPr>
        <w:t xml:space="preserve">Εφόσον έχουν ζητηθεί εγκαίρως, 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στις     </w:t>
      </w:r>
      <w:r w:rsidRPr="00E82A7B">
        <w:rPr>
          <w:rFonts w:ascii="Verdana" w:hAnsi="Verdana" w:cs="Cambria"/>
          <w:b/>
          <w:bCs/>
          <w:sz w:val="18"/>
          <w:szCs w:val="18"/>
        </w:rPr>
        <w:t>0</w:t>
      </w:r>
      <w:r w:rsidR="00E82A7B" w:rsidRPr="00E82A7B">
        <w:rPr>
          <w:rFonts w:ascii="Verdana" w:hAnsi="Verdana" w:cs="Cambria"/>
          <w:b/>
          <w:bCs/>
          <w:sz w:val="18"/>
          <w:szCs w:val="18"/>
        </w:rPr>
        <w:t>2</w:t>
      </w:r>
      <w:r w:rsidRPr="00E82A7B">
        <w:rPr>
          <w:rFonts w:ascii="Verdana" w:hAnsi="Verdana" w:cs="Cambria"/>
          <w:b/>
          <w:bCs/>
          <w:sz w:val="18"/>
          <w:szCs w:val="18"/>
        </w:rPr>
        <w:t>/09/2020.</w:t>
      </w:r>
    </w:p>
    <w:p w:rsidR="00B31CD6" w:rsidRPr="00E82A7B" w:rsidRDefault="00B31CD6" w:rsidP="00B31CD6">
      <w:pPr>
        <w:jc w:val="both"/>
        <w:rPr>
          <w:rFonts w:ascii="Verdana" w:hAnsi="Verdana"/>
          <w:sz w:val="18"/>
          <w:szCs w:val="18"/>
        </w:rPr>
      </w:pP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β) Όταν τα έγγραφα της σύμβασης υφίστανται σημαντικές αλλαγές.</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Η διάρκεια της παράτασης θα είναι ανάλογη με τη σπουδαιότητα των πληροφοριών που ζητήθηκαν ή των αλλαγών.</w:t>
      </w:r>
    </w:p>
    <w:p w:rsidR="00B31CD6" w:rsidRPr="00E82A7B" w:rsidRDefault="00B31CD6" w:rsidP="00B31CD6">
      <w:pPr>
        <w:jc w:val="both"/>
      </w:pPr>
      <w:r w:rsidRPr="00E82A7B">
        <w:rPr>
          <w:rFonts w:ascii="Verdana" w:eastAsia="Cambria" w:hAnsi="Verdana"/>
          <w:sz w:val="18"/>
          <w:szCs w:val="18"/>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B31CD6" w:rsidRPr="00E82A7B" w:rsidRDefault="00B31CD6" w:rsidP="00B31CD6">
      <w:pPr>
        <w:jc w:val="both"/>
        <w:rPr>
          <w:rFonts w:cs="Century Gothic"/>
          <w:b/>
          <w:szCs w:val="22"/>
        </w:rPr>
      </w:pPr>
    </w:p>
    <w:p w:rsidR="00B31CD6" w:rsidRPr="00E82A7B" w:rsidRDefault="00B31CD6" w:rsidP="00B31CD6">
      <w:pPr>
        <w:jc w:val="both"/>
        <w:rPr>
          <w:rFonts w:ascii="Verdana" w:hAnsi="Verdana"/>
          <w:sz w:val="18"/>
          <w:szCs w:val="18"/>
        </w:rPr>
      </w:pPr>
      <w:r w:rsidRPr="00E82A7B">
        <w:rPr>
          <w:rFonts w:ascii="Verdana" w:hAnsi="Verdana" w:cs="Cambria"/>
          <w:b/>
          <w:sz w:val="18"/>
          <w:szCs w:val="18"/>
        </w:rPr>
        <w:t>Άρθρο 26: Ματαίωση της διαδικασίας</w:t>
      </w:r>
    </w:p>
    <w:p w:rsidR="00B31CD6" w:rsidRPr="00E82A7B" w:rsidRDefault="00B31CD6" w:rsidP="00B31CD6">
      <w:pPr>
        <w:tabs>
          <w:tab w:val="left" w:pos="284"/>
        </w:tabs>
        <w:jc w:val="both"/>
        <w:rPr>
          <w:rFonts w:ascii="Verdana" w:hAnsi="Verdana"/>
          <w:sz w:val="18"/>
          <w:szCs w:val="18"/>
        </w:rPr>
      </w:pPr>
      <w:r w:rsidRPr="00E82A7B">
        <w:rPr>
          <w:rFonts w:ascii="Verdana" w:hAnsi="Verdana" w:cs="Cambria"/>
          <w:sz w:val="18"/>
          <w:szCs w:val="18"/>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B31CD6" w:rsidRPr="00E82A7B" w:rsidRDefault="00B31CD6" w:rsidP="00B31CD6">
      <w:pPr>
        <w:tabs>
          <w:tab w:val="left" w:pos="284"/>
        </w:tabs>
        <w:jc w:val="both"/>
        <w:rPr>
          <w:rFonts w:cs="Cambria"/>
          <w:szCs w:val="22"/>
        </w:rPr>
      </w:pPr>
    </w:p>
    <w:p w:rsidR="00B31CD6" w:rsidRPr="00E82A7B" w:rsidRDefault="00B31CD6" w:rsidP="00B31CD6">
      <w:pPr>
        <w:jc w:val="both"/>
        <w:rPr>
          <w:rFonts w:ascii="Verdana" w:hAnsi="Verdana"/>
          <w:sz w:val="18"/>
          <w:szCs w:val="18"/>
        </w:rPr>
      </w:pPr>
      <w:r w:rsidRPr="00E82A7B">
        <w:rPr>
          <w:rFonts w:ascii="Verdana" w:hAnsi="Verdana" w:cs="Cambria"/>
          <w:b/>
          <w:sz w:val="18"/>
          <w:szCs w:val="18"/>
        </w:rPr>
        <w:t xml:space="preserve">Άρθρο 27 : </w:t>
      </w:r>
      <w:r w:rsidRPr="00E82A7B">
        <w:rPr>
          <w:rStyle w:val="FontStyle72"/>
          <w:rFonts w:ascii="Verdana" w:hAnsi="Verdana" w:cs="Liberation Sans"/>
          <w:sz w:val="18"/>
          <w:szCs w:val="18"/>
        </w:rPr>
        <w:t>Ποινικές ρήτρες -Έκπτωση του αναδόχου.</w:t>
      </w:r>
    </w:p>
    <w:p w:rsidR="00B31CD6" w:rsidRPr="00E82A7B" w:rsidRDefault="00B31CD6" w:rsidP="00B31CD6">
      <w:pPr>
        <w:shd w:val="clear" w:color="auto" w:fill="FFFFFF"/>
        <w:tabs>
          <w:tab w:val="left" w:pos="284"/>
        </w:tabs>
        <w:jc w:val="both"/>
        <w:rPr>
          <w:rFonts w:ascii="Verdana" w:hAnsi="Verdana"/>
          <w:sz w:val="18"/>
          <w:szCs w:val="18"/>
        </w:rPr>
      </w:pPr>
      <w:r w:rsidRPr="00E82A7B">
        <w:rPr>
          <w:rStyle w:val="FontStyle65"/>
          <w:rFonts w:ascii="Verdana" w:eastAsia="SimSun" w:hAnsi="Verdana" w:cs="Liberation Sans"/>
          <w:spacing w:val="-5"/>
          <w:sz w:val="18"/>
          <w:szCs w:val="18"/>
        </w:rPr>
        <w:t>Ο προμηθευτής που δεν προσέρχεται μέσα στην προθεσμία που του ορίστηκε να υπογράψει τη σχετική σύμβαση κηρύσσεται υποχρεωτικά έκπτωτος από την κατακύρωση ή ανάθεση που έγινε στο όνομα του και από κάθε δικαίωμα που απορρέει από αυτήν.</w:t>
      </w:r>
    </w:p>
    <w:p w:rsidR="00B31CD6" w:rsidRPr="00E82A7B" w:rsidRDefault="00B31CD6" w:rsidP="00B31CD6">
      <w:pPr>
        <w:shd w:val="clear" w:color="auto" w:fill="FFFFFF"/>
        <w:tabs>
          <w:tab w:val="left" w:pos="284"/>
        </w:tabs>
        <w:jc w:val="both"/>
        <w:rPr>
          <w:rFonts w:ascii="Verdana" w:hAnsi="Verdana"/>
          <w:sz w:val="18"/>
          <w:szCs w:val="18"/>
        </w:rPr>
      </w:pPr>
      <w:r w:rsidRPr="00E82A7B">
        <w:rPr>
          <w:rStyle w:val="FontStyle65"/>
          <w:rFonts w:ascii="Verdana" w:eastAsia="SimSun" w:hAnsi="Verdana" w:cs="Liberation Sans"/>
          <w:spacing w:val="-5"/>
          <w:sz w:val="18"/>
          <w:szCs w:val="18"/>
        </w:rPr>
        <w:t>Με την ίδια διαδικασία ο προμηθευτής κηρύσσεται υποχρεωτικά έκπτωτος από τη σύμβαση και από κάθε δικαίωμα που απορρέει από αυτήν εφόσον δεν φόρτωσε, παρέδωσε ή αντικατέστησε τα συμβατικά υλικά μέσα στον προβλεπόμενο συμβατικό χρόνο ή στον χρόνο παράτασης που του δόθηκε.</w:t>
      </w:r>
    </w:p>
    <w:p w:rsidR="00B31CD6" w:rsidRPr="00E82A7B" w:rsidRDefault="00B31CD6" w:rsidP="00B31CD6">
      <w:pPr>
        <w:shd w:val="clear" w:color="auto" w:fill="FFFFFF"/>
        <w:tabs>
          <w:tab w:val="left" w:pos="284"/>
        </w:tabs>
        <w:jc w:val="both"/>
      </w:pPr>
    </w:p>
    <w:p w:rsidR="00B31CD6" w:rsidRPr="00E82A7B" w:rsidRDefault="00B31CD6" w:rsidP="00B31CD6">
      <w:pPr>
        <w:shd w:val="clear" w:color="auto" w:fill="FFFFFF"/>
        <w:jc w:val="both"/>
        <w:rPr>
          <w:rFonts w:ascii="Verdana" w:hAnsi="Verdana"/>
          <w:sz w:val="18"/>
          <w:szCs w:val="18"/>
        </w:rPr>
      </w:pPr>
      <w:r w:rsidRPr="00E82A7B">
        <w:rPr>
          <w:rFonts w:ascii="Verdana" w:hAnsi="Verdana" w:cs="Cambria"/>
          <w:b/>
          <w:sz w:val="18"/>
          <w:szCs w:val="18"/>
        </w:rPr>
        <w:t>Άρθρο 28 : Τροποποίηση σύμβασης κατά τη διάρκειά της</w:t>
      </w:r>
    </w:p>
    <w:p w:rsidR="00B31CD6" w:rsidRPr="00E82A7B" w:rsidRDefault="00B31CD6" w:rsidP="00B31CD6">
      <w:pPr>
        <w:shd w:val="clear" w:color="auto" w:fill="FFFFFF"/>
        <w:tabs>
          <w:tab w:val="left" w:pos="284"/>
        </w:tabs>
        <w:jc w:val="both"/>
        <w:rPr>
          <w:rFonts w:ascii="Verdana" w:hAnsi="Verdana"/>
          <w:sz w:val="18"/>
          <w:szCs w:val="18"/>
        </w:rPr>
      </w:pPr>
      <w:r w:rsidRPr="00E82A7B">
        <w:rPr>
          <w:rFonts w:ascii="Verdana" w:hAnsi="Verdana" w:cs="Cambria"/>
          <w:sz w:val="18"/>
          <w:szCs w:val="18"/>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p>
    <w:p w:rsidR="00B31CD6" w:rsidRPr="00E82A7B" w:rsidRDefault="00B31CD6" w:rsidP="00B31CD6">
      <w:pPr>
        <w:shd w:val="clear" w:color="auto" w:fill="FFFFFF"/>
        <w:tabs>
          <w:tab w:val="left" w:pos="284"/>
        </w:tabs>
        <w:jc w:val="both"/>
        <w:rPr>
          <w:rFonts w:cs="Cambria"/>
          <w:szCs w:val="22"/>
        </w:rPr>
      </w:pPr>
    </w:p>
    <w:p w:rsidR="00B31CD6" w:rsidRPr="00E82A7B" w:rsidRDefault="00B31CD6" w:rsidP="00B31CD6">
      <w:pPr>
        <w:jc w:val="both"/>
        <w:rPr>
          <w:rFonts w:ascii="Verdana" w:hAnsi="Verdana"/>
          <w:sz w:val="18"/>
          <w:szCs w:val="18"/>
        </w:rPr>
      </w:pPr>
      <w:r w:rsidRPr="00E82A7B">
        <w:rPr>
          <w:rFonts w:ascii="Verdana" w:hAnsi="Verdana" w:cs="Cambria"/>
          <w:b/>
          <w:sz w:val="18"/>
          <w:szCs w:val="18"/>
        </w:rPr>
        <w:t>Άρθρο 29 : Διάφορες ρυθμίσεις</w:t>
      </w:r>
    </w:p>
    <w:p w:rsidR="00B31CD6" w:rsidRPr="00E82A7B" w:rsidRDefault="00B31CD6" w:rsidP="00B31CD6">
      <w:pPr>
        <w:jc w:val="both"/>
        <w:rPr>
          <w:rFonts w:ascii="Verdana" w:hAnsi="Verdana"/>
          <w:sz w:val="18"/>
          <w:szCs w:val="18"/>
        </w:rPr>
      </w:pPr>
      <w:r w:rsidRPr="00E82A7B">
        <w:rPr>
          <w:rFonts w:ascii="Verdana" w:eastAsia="Cambria" w:hAnsi="Verdana" w:cs="Cambria"/>
          <w:sz w:val="18"/>
          <w:szCs w:val="18"/>
        </w:rPr>
        <w:t xml:space="preserve">Η δέσμευση της σχετικής πίστωσης αποφασίστηκε με </w:t>
      </w:r>
      <w:r w:rsidRPr="00E82A7B">
        <w:rPr>
          <w:rStyle w:val="apple-style-span"/>
          <w:rFonts w:ascii="Verdana" w:eastAsia="Cambria" w:hAnsi="Verdana" w:cs="Cambria"/>
          <w:sz w:val="18"/>
          <w:szCs w:val="18"/>
        </w:rPr>
        <w:t>τις υπ’ αριθμ. 761/2020 Αποφάσεις Ανάληψης Υποχρέωσης (</w:t>
      </w:r>
      <w:r w:rsidRPr="00E82A7B">
        <w:rPr>
          <w:rFonts w:ascii="Verdana" w:eastAsia="Cambria" w:hAnsi="Verdana" w:cs="Cambria"/>
          <w:sz w:val="18"/>
          <w:szCs w:val="18"/>
        </w:rPr>
        <w:t>ΑΔΑΜ 20</w:t>
      </w:r>
      <w:r w:rsidRPr="00E82A7B">
        <w:rPr>
          <w:rFonts w:ascii="Verdana" w:eastAsia="Cambria" w:hAnsi="Verdana" w:cs="Cambria"/>
          <w:sz w:val="18"/>
          <w:szCs w:val="18"/>
          <w:lang w:val="en-US"/>
        </w:rPr>
        <w:t>REQ</w:t>
      </w:r>
      <w:r w:rsidRPr="00E82A7B">
        <w:rPr>
          <w:rFonts w:ascii="Verdana" w:eastAsia="Cambria" w:hAnsi="Verdana" w:cs="Cambria"/>
          <w:sz w:val="18"/>
          <w:szCs w:val="18"/>
        </w:rPr>
        <w:t>007167684  ΑΔΑ: ΩΦΝΟΩΛΗ-ΘΦΓ)</w:t>
      </w:r>
      <w:r w:rsidRPr="00E82A7B">
        <w:rPr>
          <w:rStyle w:val="apple-style-span"/>
          <w:rFonts w:ascii="Verdana" w:eastAsia="Cambria" w:hAnsi="Verdana" w:cs="Cambria"/>
          <w:sz w:val="18"/>
          <w:szCs w:val="18"/>
        </w:rPr>
        <w:t xml:space="preserve"> Αποφάσεις Ανάληψης Υποχρέωσης, περί έγκρισης δαπάνης και διάθεσης πίστωσης του προϋπολογισμού οικονομικού έτους 2020 </w:t>
      </w:r>
      <w:r w:rsidRPr="00E82A7B">
        <w:rPr>
          <w:rFonts w:ascii="Verdana" w:eastAsia="Cambria" w:hAnsi="Verdana" w:cs="Cambria"/>
          <w:sz w:val="18"/>
          <w:szCs w:val="18"/>
        </w:rPr>
        <w:t xml:space="preserve">και η έγκριση της </w:t>
      </w:r>
      <w:r w:rsidRPr="00E82A7B">
        <w:rPr>
          <w:rFonts w:ascii="Verdana" w:eastAsia="Cambria" w:hAnsi="Verdana" w:cs="Cambria"/>
          <w:sz w:val="18"/>
          <w:szCs w:val="18"/>
        </w:rPr>
        <w:lastRenderedPageBreak/>
        <w:t xml:space="preserve">διενέργειας του συνοπτικού διαγωνισμού με την υπ’ αριθμ.  </w:t>
      </w:r>
      <w:r w:rsidRPr="00E82A7B">
        <w:rPr>
          <w:rStyle w:val="apple-style-span"/>
          <w:rFonts w:ascii="Verdana" w:eastAsia="Cambria" w:hAnsi="Verdana" w:cs="Cambria"/>
          <w:sz w:val="18"/>
          <w:szCs w:val="18"/>
          <w:lang w:eastAsia="el-GR"/>
        </w:rPr>
        <w:t>188/2020</w:t>
      </w:r>
      <w:r w:rsidRPr="00E82A7B">
        <w:rPr>
          <w:rFonts w:ascii="Verdana" w:eastAsia="Cambria" w:hAnsi="Verdana" w:cs="Cambria"/>
          <w:sz w:val="18"/>
          <w:szCs w:val="18"/>
        </w:rPr>
        <w:t xml:space="preserve"> απόφαση της Οικονομικής Επιτροπής.</w:t>
      </w:r>
    </w:p>
    <w:p w:rsidR="00B31CD6" w:rsidRPr="00E82A7B" w:rsidRDefault="00B31CD6" w:rsidP="00B31CD6">
      <w:pPr>
        <w:jc w:val="both"/>
        <w:rPr>
          <w:rFonts w:ascii="Verdana" w:hAnsi="Verdana"/>
          <w:sz w:val="18"/>
          <w:szCs w:val="18"/>
        </w:rPr>
      </w:pPr>
    </w:p>
    <w:p w:rsidR="003C235F" w:rsidRPr="005901BF" w:rsidRDefault="003C235F" w:rsidP="00EC5BFD">
      <w:pPr>
        <w:rPr>
          <w:rFonts w:ascii="Arial" w:hAnsi="Arial" w:cs="Arial"/>
          <w:b/>
          <w:sz w:val="22"/>
          <w:szCs w:val="22"/>
        </w:rPr>
      </w:pPr>
      <w:r w:rsidRPr="005901BF">
        <w:rPr>
          <w:rFonts w:ascii="Arial" w:hAnsi="Arial" w:cs="Arial"/>
          <w:b/>
          <w:sz w:val="22"/>
          <w:szCs w:val="22"/>
        </w:rPr>
        <w:t xml:space="preserve">Η </w:t>
      </w:r>
      <w:r w:rsidR="003B5930" w:rsidRPr="005901BF">
        <w:rPr>
          <w:rFonts w:ascii="Arial" w:hAnsi="Arial" w:cs="Arial"/>
          <w:b/>
          <w:sz w:val="22"/>
          <w:szCs w:val="22"/>
        </w:rPr>
        <w:t xml:space="preserve"> παρούσα απόφαση πήρε αριθμό  </w:t>
      </w:r>
      <w:r w:rsidR="005901BF">
        <w:rPr>
          <w:rFonts w:ascii="Arial" w:hAnsi="Arial" w:cs="Arial"/>
          <w:b/>
          <w:sz w:val="22"/>
          <w:szCs w:val="22"/>
        </w:rPr>
        <w:t>1</w:t>
      </w:r>
      <w:r w:rsidR="00FF260C">
        <w:rPr>
          <w:rFonts w:ascii="Arial" w:hAnsi="Arial" w:cs="Arial"/>
          <w:b/>
          <w:sz w:val="22"/>
          <w:szCs w:val="22"/>
        </w:rPr>
        <w:t>9</w:t>
      </w:r>
      <w:r w:rsidR="00B31CD6">
        <w:rPr>
          <w:rFonts w:ascii="Arial" w:hAnsi="Arial" w:cs="Arial"/>
          <w:b/>
          <w:sz w:val="22"/>
          <w:szCs w:val="22"/>
        </w:rPr>
        <w:t>8</w:t>
      </w:r>
      <w:r w:rsidR="00554F44" w:rsidRPr="005901BF">
        <w:rPr>
          <w:rFonts w:ascii="Arial" w:hAnsi="Arial" w:cs="Arial"/>
          <w:b/>
          <w:sz w:val="22"/>
          <w:szCs w:val="22"/>
        </w:rPr>
        <w:t>/</w:t>
      </w:r>
      <w:r w:rsidRPr="005901BF">
        <w:rPr>
          <w:rFonts w:ascii="Arial" w:hAnsi="Arial" w:cs="Arial"/>
          <w:b/>
          <w:sz w:val="22"/>
          <w:szCs w:val="22"/>
        </w:rPr>
        <w:t>20</w:t>
      </w:r>
      <w:r w:rsidR="005B55CE" w:rsidRPr="005901BF">
        <w:rPr>
          <w:rFonts w:ascii="Arial" w:hAnsi="Arial" w:cs="Arial"/>
          <w:b/>
          <w:sz w:val="22"/>
          <w:szCs w:val="22"/>
        </w:rPr>
        <w:t>20</w:t>
      </w:r>
      <w:r w:rsidR="00CC0DE3" w:rsidRPr="005901BF">
        <w:rPr>
          <w:rFonts w:ascii="Arial" w:hAnsi="Arial" w:cs="Arial"/>
          <w:b/>
          <w:sz w:val="22"/>
          <w:szCs w:val="22"/>
        </w:rPr>
        <w:t>.</w:t>
      </w:r>
    </w:p>
    <w:p w:rsidR="00CC0DE3" w:rsidRPr="005901BF" w:rsidRDefault="00CC0DE3">
      <w:pPr>
        <w:pStyle w:val="af2"/>
        <w:ind w:left="510" w:firstLine="0"/>
        <w:rPr>
          <w:rFonts w:ascii="Arial" w:hAnsi="Arial" w:cs="Arial"/>
          <w:sz w:val="22"/>
          <w:szCs w:val="22"/>
        </w:rPr>
      </w:pPr>
    </w:p>
    <w:p w:rsidR="003C235F" w:rsidRPr="005901BF" w:rsidRDefault="003A4C37">
      <w:pPr>
        <w:pStyle w:val="af2"/>
        <w:ind w:left="510" w:firstLine="0"/>
        <w:rPr>
          <w:rFonts w:ascii="Arial" w:hAnsi="Arial" w:cs="Arial"/>
          <w:sz w:val="22"/>
          <w:szCs w:val="22"/>
        </w:rPr>
      </w:pPr>
      <w:r w:rsidRPr="005901BF">
        <w:rPr>
          <w:rFonts w:ascii="Arial" w:hAnsi="Arial" w:cs="Arial"/>
          <w:sz w:val="22"/>
          <w:szCs w:val="22"/>
        </w:rPr>
        <w:t xml:space="preserve">                                                                   </w:t>
      </w:r>
      <w:r w:rsidR="00AE14E6" w:rsidRPr="005901BF">
        <w:rPr>
          <w:rFonts w:ascii="Arial" w:hAnsi="Arial" w:cs="Arial"/>
          <w:sz w:val="22"/>
          <w:szCs w:val="22"/>
        </w:rPr>
        <w:t xml:space="preserve">              </w:t>
      </w:r>
      <w:r w:rsidRPr="005901BF">
        <w:rPr>
          <w:rFonts w:ascii="Arial" w:hAnsi="Arial" w:cs="Arial"/>
          <w:sz w:val="22"/>
          <w:szCs w:val="22"/>
        </w:rPr>
        <w:t xml:space="preserve">   </w:t>
      </w:r>
      <w:r w:rsidRPr="005901BF">
        <w:rPr>
          <w:rFonts w:ascii="Arial" w:eastAsia="Arial" w:hAnsi="Arial" w:cs="Arial"/>
          <w:sz w:val="22"/>
          <w:szCs w:val="22"/>
        </w:rPr>
        <w:t xml:space="preserve">   </w:t>
      </w:r>
      <w:r w:rsidR="005901BF">
        <w:rPr>
          <w:rFonts w:ascii="Arial" w:eastAsia="Arial" w:hAnsi="Arial" w:cs="Arial"/>
          <w:sz w:val="22"/>
          <w:szCs w:val="22"/>
        </w:rPr>
        <w:t xml:space="preserve">     </w:t>
      </w:r>
      <w:r w:rsidRPr="005901BF">
        <w:rPr>
          <w:rFonts w:ascii="Arial" w:hAnsi="Arial" w:cs="Arial"/>
          <w:sz w:val="22"/>
          <w:szCs w:val="22"/>
        </w:rPr>
        <w:t>ΠΙΣΤΟ ΑΠΟΣΠΑΣΜΑ</w:t>
      </w:r>
    </w:p>
    <w:p w:rsidR="003C235F" w:rsidRPr="005901BF" w:rsidRDefault="003C235F">
      <w:pPr>
        <w:tabs>
          <w:tab w:val="left" w:pos="559"/>
          <w:tab w:val="left" w:pos="1555"/>
        </w:tabs>
        <w:rPr>
          <w:rFonts w:ascii="Arial" w:hAnsi="Arial" w:cs="Arial"/>
          <w:sz w:val="22"/>
          <w:szCs w:val="22"/>
        </w:rPr>
      </w:pPr>
      <w:r w:rsidRPr="005901BF">
        <w:rPr>
          <w:rFonts w:ascii="Arial" w:eastAsia="Verdana" w:hAnsi="Arial" w:cs="Arial"/>
          <w:kern w:val="1"/>
          <w:sz w:val="22"/>
          <w:szCs w:val="22"/>
          <w:lang w:bidi="hi-IN"/>
        </w:rPr>
        <w:t>Ο ΠΡΟΕΔΡΟΣ</w:t>
      </w:r>
      <w:r w:rsidR="003A7EAF" w:rsidRPr="005901BF">
        <w:rPr>
          <w:rFonts w:ascii="Arial" w:eastAsia="Verdana" w:hAnsi="Arial" w:cs="Arial"/>
          <w:kern w:val="1"/>
          <w:sz w:val="22"/>
          <w:szCs w:val="22"/>
          <w:lang w:bidi="hi-IN"/>
        </w:rPr>
        <w:t xml:space="preserve">                                                             </w:t>
      </w:r>
      <w:r w:rsidR="00AE14E6" w:rsidRPr="005901BF">
        <w:rPr>
          <w:rFonts w:ascii="Arial" w:eastAsia="Verdana" w:hAnsi="Arial" w:cs="Arial"/>
          <w:kern w:val="1"/>
          <w:sz w:val="22"/>
          <w:szCs w:val="22"/>
          <w:lang w:bidi="hi-IN"/>
        </w:rPr>
        <w:t xml:space="preserve">                  </w:t>
      </w:r>
      <w:r w:rsidR="003A7EAF" w:rsidRPr="005901BF">
        <w:rPr>
          <w:rFonts w:ascii="Arial" w:eastAsia="Verdana" w:hAnsi="Arial" w:cs="Arial"/>
          <w:kern w:val="1"/>
          <w:sz w:val="22"/>
          <w:szCs w:val="22"/>
          <w:lang w:bidi="hi-IN"/>
        </w:rPr>
        <w:t xml:space="preserve"> </w:t>
      </w:r>
      <w:r w:rsidR="001E4D4C" w:rsidRPr="005901BF">
        <w:rPr>
          <w:rFonts w:ascii="Arial" w:hAnsi="Arial" w:cs="Arial"/>
          <w:sz w:val="22"/>
          <w:szCs w:val="22"/>
        </w:rPr>
        <w:t xml:space="preserve">Λιβαδειά  </w:t>
      </w:r>
      <w:r w:rsidR="00CE0F4C">
        <w:rPr>
          <w:rFonts w:ascii="Arial" w:hAnsi="Arial" w:cs="Arial"/>
          <w:sz w:val="22"/>
          <w:szCs w:val="22"/>
        </w:rPr>
        <w:t xml:space="preserve">  </w:t>
      </w:r>
      <w:r w:rsidR="00FF260C">
        <w:rPr>
          <w:rFonts w:ascii="Arial" w:hAnsi="Arial" w:cs="Arial"/>
          <w:sz w:val="22"/>
          <w:szCs w:val="22"/>
        </w:rPr>
        <w:t>25-8</w:t>
      </w:r>
      <w:r w:rsidR="003A7EAF" w:rsidRPr="005901BF">
        <w:rPr>
          <w:rFonts w:ascii="Arial" w:hAnsi="Arial" w:cs="Arial"/>
          <w:sz w:val="22"/>
          <w:szCs w:val="22"/>
        </w:rPr>
        <w:t>-2020</w:t>
      </w:r>
      <w:r w:rsidR="003A7EAF" w:rsidRPr="005901BF">
        <w:rPr>
          <w:rFonts w:ascii="Arial" w:eastAsia="Verdana" w:hAnsi="Arial" w:cs="Arial"/>
          <w:kern w:val="1"/>
          <w:sz w:val="22"/>
          <w:szCs w:val="22"/>
          <w:lang w:bidi="hi-IN"/>
        </w:rPr>
        <w:t xml:space="preserve">  </w:t>
      </w:r>
    </w:p>
    <w:p w:rsidR="003C235F" w:rsidRPr="005901BF" w:rsidRDefault="003C235F">
      <w:pPr>
        <w:tabs>
          <w:tab w:val="left" w:pos="559"/>
          <w:tab w:val="left" w:pos="1555"/>
        </w:tabs>
        <w:rPr>
          <w:rFonts w:ascii="Arial" w:hAnsi="Arial" w:cs="Arial"/>
          <w:sz w:val="22"/>
          <w:szCs w:val="22"/>
        </w:rPr>
      </w:pPr>
      <w:r w:rsidRPr="005901BF">
        <w:rPr>
          <w:rFonts w:ascii="Arial" w:hAnsi="Arial" w:cs="Arial"/>
          <w:sz w:val="22"/>
          <w:szCs w:val="22"/>
        </w:rPr>
        <w:t>ΙΩΑΝΝΗΣ Δ. ΤΑΓΚΑΛΕΓΚΑΣ</w:t>
      </w:r>
      <w:r w:rsidR="003A7EAF" w:rsidRPr="005901BF">
        <w:rPr>
          <w:rFonts w:ascii="Arial" w:hAnsi="Arial" w:cs="Arial"/>
          <w:sz w:val="22"/>
          <w:szCs w:val="22"/>
        </w:rPr>
        <w:t xml:space="preserve">                                            </w:t>
      </w:r>
      <w:r w:rsidR="00AE14E6" w:rsidRPr="005901BF">
        <w:rPr>
          <w:rFonts w:ascii="Arial" w:hAnsi="Arial" w:cs="Arial"/>
          <w:sz w:val="22"/>
          <w:szCs w:val="22"/>
        </w:rPr>
        <w:t xml:space="preserve">               </w:t>
      </w:r>
      <w:r w:rsidR="003A7EAF" w:rsidRPr="005901BF">
        <w:rPr>
          <w:rFonts w:ascii="Arial" w:hAnsi="Arial" w:cs="Arial"/>
          <w:sz w:val="22"/>
          <w:szCs w:val="22"/>
        </w:rPr>
        <w:t xml:space="preserve">  </w:t>
      </w:r>
      <w:r w:rsidR="003A7EAF" w:rsidRPr="005901BF">
        <w:rPr>
          <w:rFonts w:ascii="Arial" w:eastAsia="Arial" w:hAnsi="Arial" w:cs="Arial"/>
          <w:sz w:val="22"/>
          <w:szCs w:val="22"/>
        </w:rPr>
        <w:t>Ο ΠΡΟΕΔΡΟΣ</w:t>
      </w:r>
      <w:r w:rsidR="003A7EAF" w:rsidRPr="005901BF">
        <w:rPr>
          <w:rFonts w:ascii="Arial" w:hAnsi="Arial" w:cs="Arial"/>
          <w:sz w:val="22"/>
          <w:szCs w:val="22"/>
        </w:rPr>
        <w:t xml:space="preserve">    </w:t>
      </w:r>
    </w:p>
    <w:p w:rsidR="003C235F" w:rsidRPr="005901BF" w:rsidRDefault="003C235F">
      <w:pPr>
        <w:tabs>
          <w:tab w:val="left" w:pos="559"/>
          <w:tab w:val="left" w:pos="1555"/>
        </w:tabs>
        <w:rPr>
          <w:rFonts w:ascii="Arial" w:hAnsi="Arial" w:cs="Arial"/>
          <w:sz w:val="22"/>
          <w:szCs w:val="22"/>
        </w:rPr>
      </w:pPr>
    </w:p>
    <w:p w:rsidR="003C235F" w:rsidRPr="005901BF" w:rsidRDefault="003C235F">
      <w:pPr>
        <w:tabs>
          <w:tab w:val="center" w:pos="1080"/>
          <w:tab w:val="left" w:pos="6120"/>
          <w:tab w:val="center" w:pos="8460"/>
        </w:tabs>
        <w:jc w:val="both"/>
        <w:rPr>
          <w:rFonts w:ascii="Arial" w:hAnsi="Arial" w:cs="Arial"/>
          <w:b/>
          <w:sz w:val="22"/>
          <w:szCs w:val="22"/>
        </w:rPr>
      </w:pPr>
      <w:r w:rsidRPr="005901BF">
        <w:rPr>
          <w:rFonts w:ascii="Arial" w:eastAsia="Arial" w:hAnsi="Arial" w:cs="Arial"/>
          <w:sz w:val="22"/>
          <w:szCs w:val="22"/>
        </w:rPr>
        <w:t xml:space="preserve">                </w:t>
      </w:r>
      <w:r w:rsidRPr="005901BF">
        <w:rPr>
          <w:rFonts w:ascii="Arial" w:hAnsi="Arial" w:cs="Arial"/>
          <w:sz w:val="22"/>
          <w:szCs w:val="22"/>
        </w:rPr>
        <w:t xml:space="preserve">ΤΑ </w:t>
      </w:r>
      <w:r w:rsidRPr="005901BF">
        <w:rPr>
          <w:rFonts w:ascii="Arial" w:hAnsi="Arial" w:cs="Arial"/>
          <w:b/>
          <w:sz w:val="22"/>
          <w:szCs w:val="22"/>
        </w:rPr>
        <w:t>ΜΕΛΗ</w:t>
      </w:r>
      <w:r w:rsidR="001E4D4C" w:rsidRPr="005901BF">
        <w:rPr>
          <w:rFonts w:ascii="Arial" w:hAnsi="Arial" w:cs="Arial"/>
          <w:b/>
          <w:sz w:val="22"/>
          <w:szCs w:val="22"/>
        </w:rPr>
        <w:t xml:space="preserve">  </w:t>
      </w:r>
    </w:p>
    <w:p w:rsidR="00E82A7B" w:rsidRPr="00EC7100" w:rsidRDefault="00E82A7B" w:rsidP="00E82A7B">
      <w:pPr>
        <w:tabs>
          <w:tab w:val="left" w:pos="360"/>
          <w:tab w:val="left" w:pos="6237"/>
        </w:tabs>
        <w:ind w:left="360"/>
        <w:rPr>
          <w:rFonts w:ascii="Arial" w:hAnsi="Arial" w:cs="Arial"/>
          <w:sz w:val="22"/>
          <w:szCs w:val="22"/>
        </w:rPr>
      </w:pPr>
      <w:r w:rsidRPr="00EC7100">
        <w:rPr>
          <w:rFonts w:ascii="Arial" w:hAnsi="Arial" w:cs="Arial"/>
          <w:sz w:val="22"/>
          <w:szCs w:val="22"/>
        </w:rPr>
        <w:t xml:space="preserve">1.Καλογρηάς  Αθανάσιος                                                             </w:t>
      </w:r>
    </w:p>
    <w:p w:rsidR="00E82A7B" w:rsidRPr="00EC7100" w:rsidRDefault="00E82A7B" w:rsidP="00E82A7B">
      <w:pPr>
        <w:tabs>
          <w:tab w:val="left" w:pos="360"/>
          <w:tab w:val="left" w:pos="6237"/>
        </w:tabs>
        <w:ind w:left="360"/>
        <w:rPr>
          <w:rFonts w:ascii="Arial" w:hAnsi="Arial" w:cs="Arial"/>
          <w:sz w:val="22"/>
          <w:szCs w:val="22"/>
        </w:rPr>
      </w:pPr>
      <w:r w:rsidRPr="00EC7100">
        <w:rPr>
          <w:rFonts w:ascii="Arial" w:hAnsi="Arial" w:cs="Arial"/>
          <w:sz w:val="22"/>
          <w:szCs w:val="22"/>
        </w:rPr>
        <w:t>2.Δήμου Ιωάννης</w:t>
      </w:r>
    </w:p>
    <w:p w:rsidR="00E82A7B" w:rsidRPr="00EC7100" w:rsidRDefault="00E82A7B" w:rsidP="00E82A7B">
      <w:pPr>
        <w:tabs>
          <w:tab w:val="left" w:pos="360"/>
          <w:tab w:val="left" w:pos="6237"/>
        </w:tabs>
        <w:ind w:left="360"/>
        <w:rPr>
          <w:rFonts w:ascii="Arial" w:hAnsi="Arial" w:cs="Arial"/>
          <w:sz w:val="22"/>
          <w:szCs w:val="22"/>
        </w:rPr>
      </w:pPr>
      <w:r w:rsidRPr="00EC7100">
        <w:rPr>
          <w:rFonts w:ascii="Arial" w:hAnsi="Arial" w:cs="Arial"/>
          <w:sz w:val="22"/>
          <w:szCs w:val="22"/>
        </w:rPr>
        <w:t>3.</w:t>
      </w:r>
      <w:r w:rsidRPr="00EC7100">
        <w:rPr>
          <w:rFonts w:ascii="Arial" w:hAnsi="Arial" w:cs="Arial"/>
          <w:sz w:val="22"/>
          <w:szCs w:val="22"/>
          <w:lang w:val="en-US"/>
        </w:rPr>
        <w:t>K</w:t>
      </w:r>
      <w:r w:rsidRPr="00EC7100">
        <w:rPr>
          <w:rFonts w:ascii="Arial" w:hAnsi="Arial" w:cs="Arial"/>
          <w:sz w:val="22"/>
          <w:szCs w:val="22"/>
        </w:rPr>
        <w:t xml:space="preserve">αράβα Χρυσοβαλάντου – Βασιλική                               ΙΩΑΝΝΗΣ Δ. ΤΑΓΚΑΛΕΓΚΑΣ   </w:t>
      </w:r>
    </w:p>
    <w:p w:rsidR="00E82A7B" w:rsidRPr="00EC7100" w:rsidRDefault="00E82A7B" w:rsidP="00E82A7B">
      <w:pPr>
        <w:tabs>
          <w:tab w:val="left" w:pos="360"/>
          <w:tab w:val="left" w:pos="6237"/>
        </w:tabs>
        <w:ind w:left="360"/>
        <w:rPr>
          <w:rFonts w:ascii="Arial" w:hAnsi="Arial" w:cs="Arial"/>
          <w:sz w:val="22"/>
          <w:szCs w:val="22"/>
        </w:rPr>
      </w:pPr>
      <w:r w:rsidRPr="00EC7100">
        <w:rPr>
          <w:rFonts w:ascii="Arial" w:hAnsi="Arial" w:cs="Arial"/>
          <w:sz w:val="22"/>
          <w:szCs w:val="22"/>
        </w:rPr>
        <w:t xml:space="preserve">4.Γιαννακόπουλος Βρασίδας                                                 </w:t>
      </w:r>
      <w:r w:rsidRPr="00EC7100">
        <w:rPr>
          <w:rFonts w:ascii="Arial" w:eastAsia="Arial" w:hAnsi="Arial" w:cs="Arial"/>
          <w:sz w:val="22"/>
          <w:szCs w:val="22"/>
        </w:rPr>
        <w:t>ΔΗΜΑΡΧΟΣ ΛΕΒΑΔΕΩΝ</w:t>
      </w:r>
    </w:p>
    <w:p w:rsidR="00E82A7B" w:rsidRPr="00EC7100" w:rsidRDefault="00E82A7B" w:rsidP="00E82A7B">
      <w:pPr>
        <w:tabs>
          <w:tab w:val="left" w:pos="360"/>
          <w:tab w:val="left" w:pos="6237"/>
        </w:tabs>
        <w:ind w:left="360"/>
        <w:rPr>
          <w:rFonts w:ascii="Arial" w:hAnsi="Arial" w:cs="Arial"/>
          <w:sz w:val="22"/>
          <w:szCs w:val="22"/>
        </w:rPr>
      </w:pPr>
      <w:r w:rsidRPr="00EC7100">
        <w:rPr>
          <w:rFonts w:ascii="Arial" w:hAnsi="Arial" w:cs="Arial"/>
          <w:sz w:val="22"/>
          <w:szCs w:val="22"/>
        </w:rPr>
        <w:t>5.Καπλάνης Κωνσταντίνος</w:t>
      </w:r>
    </w:p>
    <w:p w:rsidR="00E82A7B" w:rsidRPr="00EC7100" w:rsidRDefault="00E82A7B" w:rsidP="00E82A7B">
      <w:pPr>
        <w:tabs>
          <w:tab w:val="left" w:pos="360"/>
          <w:tab w:val="left" w:pos="6237"/>
        </w:tabs>
        <w:ind w:left="360" w:right="-282"/>
        <w:rPr>
          <w:rFonts w:ascii="Arial" w:hAnsi="Arial" w:cs="Arial"/>
          <w:sz w:val="22"/>
          <w:szCs w:val="22"/>
        </w:rPr>
      </w:pPr>
      <w:r w:rsidRPr="00EC7100">
        <w:rPr>
          <w:rFonts w:ascii="Arial" w:hAnsi="Arial" w:cs="Arial"/>
          <w:sz w:val="22"/>
          <w:szCs w:val="22"/>
        </w:rPr>
        <w:t>6.Τόλιας Δημήτριος</w:t>
      </w:r>
    </w:p>
    <w:p w:rsidR="00E82A7B" w:rsidRDefault="00E82A7B" w:rsidP="00E82A7B">
      <w:pPr>
        <w:tabs>
          <w:tab w:val="left" w:pos="360"/>
          <w:tab w:val="left" w:pos="6237"/>
        </w:tabs>
        <w:ind w:left="360" w:right="-282"/>
        <w:rPr>
          <w:rFonts w:ascii="Arial" w:hAnsi="Arial" w:cs="Arial"/>
          <w:sz w:val="22"/>
          <w:szCs w:val="22"/>
        </w:rPr>
      </w:pPr>
      <w:r w:rsidRPr="00EC7100">
        <w:rPr>
          <w:rFonts w:ascii="Arial" w:hAnsi="Arial" w:cs="Arial"/>
          <w:sz w:val="22"/>
          <w:szCs w:val="22"/>
        </w:rPr>
        <w:t>7.</w:t>
      </w:r>
      <w:r>
        <w:rPr>
          <w:rFonts w:ascii="Arial" w:hAnsi="Arial" w:cs="Arial"/>
          <w:sz w:val="22"/>
          <w:szCs w:val="22"/>
        </w:rPr>
        <w:t>Μπράλιος Νικόλαος</w:t>
      </w:r>
    </w:p>
    <w:p w:rsidR="00E82A7B" w:rsidRPr="005901BF" w:rsidRDefault="00E82A7B" w:rsidP="00E82A7B">
      <w:pPr>
        <w:tabs>
          <w:tab w:val="left" w:pos="360"/>
          <w:tab w:val="left" w:pos="6237"/>
        </w:tabs>
        <w:ind w:left="360" w:right="-282"/>
        <w:rPr>
          <w:rFonts w:ascii="Arial" w:hAnsi="Arial" w:cs="Arial"/>
          <w:sz w:val="22"/>
          <w:szCs w:val="22"/>
        </w:rPr>
      </w:pPr>
      <w:r>
        <w:rPr>
          <w:rFonts w:ascii="Arial" w:hAnsi="Arial" w:cs="Arial"/>
          <w:sz w:val="22"/>
          <w:szCs w:val="22"/>
        </w:rPr>
        <w:t>8.Τουμαράς Βασίλειος</w:t>
      </w:r>
    </w:p>
    <w:p w:rsidR="00CA2795" w:rsidRPr="005901BF" w:rsidRDefault="00CA2795" w:rsidP="00E82A7B">
      <w:pPr>
        <w:tabs>
          <w:tab w:val="left" w:pos="360"/>
          <w:tab w:val="left" w:pos="6237"/>
        </w:tabs>
        <w:ind w:left="360"/>
        <w:rPr>
          <w:rFonts w:ascii="Arial" w:hAnsi="Arial" w:cs="Arial"/>
          <w:sz w:val="22"/>
          <w:szCs w:val="22"/>
        </w:rPr>
      </w:pPr>
    </w:p>
    <w:sectPr w:rsidR="00CA2795" w:rsidRPr="005901BF" w:rsidSect="00EE0086">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CF2" w:rsidRDefault="007E1CF2">
      <w:r>
        <w:separator/>
      </w:r>
    </w:p>
  </w:endnote>
  <w:endnote w:type="continuationSeparator" w:id="1">
    <w:p w:rsidR="007E1CF2" w:rsidRDefault="007E1C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altName w:val="Courier"/>
    <w:charset w:val="00"/>
    <w:family w:val="auto"/>
    <w:pitch w:val="variable"/>
    <w:sig w:usb0="00000003"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nux Biolinum G">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sig w:usb0="00000000" w:usb1="500078FF" w:usb2="00000021" w:usb3="00000000" w:csb0="000001BF" w:csb1="00000000"/>
  </w:font>
  <w:font w:name="Liberation Mono">
    <w:charset w:val="A1"/>
    <w:family w:val="modern"/>
    <w:pitch w:val="fixed"/>
    <w:sig w:usb0="E0000AFF" w:usb1="400078FF" w:usb2="00000001" w:usb3="00000000" w:csb0="000001BF" w:csb1="00000000"/>
  </w:font>
  <w:font w:name="Liberation Sans">
    <w:altName w:val="Arial"/>
    <w:charset w:val="A1"/>
    <w:family w:val="swiss"/>
    <w:pitch w:val="variable"/>
    <w:sig w:usb0="00000000"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23" w:rsidRDefault="004F262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209142"/>
      <w:docPartObj>
        <w:docPartGallery w:val="Page Numbers (Bottom of Page)"/>
        <w:docPartUnique/>
      </w:docPartObj>
    </w:sdtPr>
    <w:sdtContent>
      <w:p w:rsidR="002B4A29" w:rsidRDefault="00927363">
        <w:pPr>
          <w:pStyle w:val="af3"/>
          <w:jc w:val="center"/>
        </w:pPr>
        <w:fldSimple w:instr=" PAGE   \* MERGEFORMAT ">
          <w:r w:rsidR="0005141A">
            <w:rPr>
              <w:noProof/>
            </w:rPr>
            <w:t>14</w:t>
          </w:r>
        </w:fldSimple>
      </w:p>
    </w:sdtContent>
  </w:sdt>
  <w:p w:rsidR="004F2623" w:rsidRDefault="004F2623">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209141"/>
      <w:docPartObj>
        <w:docPartGallery w:val="Page Numbers (Bottom of Page)"/>
        <w:docPartUnique/>
      </w:docPartObj>
    </w:sdtPr>
    <w:sdtContent>
      <w:p w:rsidR="004F2623" w:rsidRDefault="00927363">
        <w:pPr>
          <w:pStyle w:val="af3"/>
        </w:pPr>
        <w:fldSimple w:instr=" PAGE   \* MERGEFORMAT ">
          <w:r w:rsidR="0005141A">
            <w:rPr>
              <w:noProof/>
            </w:rPr>
            <w:t>1</w:t>
          </w:r>
        </w:fldSimple>
      </w:p>
    </w:sdtContent>
  </w:sdt>
  <w:p w:rsidR="004F2623" w:rsidRDefault="004F262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CF2" w:rsidRDefault="007E1CF2">
      <w:r>
        <w:separator/>
      </w:r>
    </w:p>
  </w:footnote>
  <w:footnote w:type="continuationSeparator" w:id="1">
    <w:p w:rsidR="007E1CF2" w:rsidRDefault="007E1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23" w:rsidRDefault="004F262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23" w:rsidRDefault="004F2623">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23" w:rsidRDefault="004F262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806E80"/>
    <w:multiLevelType w:val="hybridMultilevel"/>
    <w:tmpl w:val="5F12C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2540C4E"/>
    <w:multiLevelType w:val="hybridMultilevel"/>
    <w:tmpl w:val="973A0F0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2F6409D"/>
    <w:multiLevelType w:val="multilevel"/>
    <w:tmpl w:val="2D28C7DC"/>
    <w:lvl w:ilvl="0">
      <w:start w:val="1"/>
      <w:numFmt w:val="none"/>
      <w:suff w:val="nothing"/>
      <w:lvlText w:val=""/>
      <w:lvlJc w:val="left"/>
      <w:pPr>
        <w:ind w:left="1152" w:hanging="432"/>
      </w:pPr>
    </w:lvl>
    <w:lvl w:ilvl="1">
      <w:start w:val="1"/>
      <w:numFmt w:val="none"/>
      <w:suff w:val="nothing"/>
      <w:lvlText w:val=""/>
      <w:lvlJc w:val="left"/>
      <w:pPr>
        <w:ind w:left="1296" w:hanging="576"/>
      </w:pPr>
    </w:lvl>
    <w:lvl w:ilvl="2">
      <w:start w:val="1"/>
      <w:numFmt w:val="none"/>
      <w:suff w:val="nothing"/>
      <w:lvlText w:val=""/>
      <w:lvlJc w:val="left"/>
      <w:pPr>
        <w:ind w:left="1440" w:hanging="720"/>
      </w:pPr>
    </w:lvl>
    <w:lvl w:ilvl="3">
      <w:start w:val="1"/>
      <w:numFmt w:val="none"/>
      <w:suff w:val="nothing"/>
      <w:lvlText w:val=""/>
      <w:lvlJc w:val="left"/>
      <w:pPr>
        <w:ind w:left="1584" w:hanging="864"/>
      </w:pPr>
    </w:lvl>
    <w:lvl w:ilvl="4">
      <w:start w:val="1"/>
      <w:numFmt w:val="none"/>
      <w:suff w:val="nothing"/>
      <w:lvlText w:val=""/>
      <w:lvlJc w:val="left"/>
      <w:pPr>
        <w:ind w:left="1728" w:hanging="1008"/>
      </w:pPr>
    </w:lvl>
    <w:lvl w:ilvl="5">
      <w:start w:val="1"/>
      <w:numFmt w:val="none"/>
      <w:suff w:val="nothing"/>
      <w:lvlText w:val=""/>
      <w:lvlJc w:val="left"/>
      <w:pPr>
        <w:ind w:left="1872" w:hanging="1152"/>
      </w:pPr>
    </w:lvl>
    <w:lvl w:ilvl="6">
      <w:start w:val="1"/>
      <w:numFmt w:val="none"/>
      <w:suff w:val="nothing"/>
      <w:lvlText w:val=""/>
      <w:lvlJc w:val="left"/>
      <w:pPr>
        <w:ind w:left="2016" w:hanging="1296"/>
      </w:pPr>
    </w:lvl>
    <w:lvl w:ilvl="7">
      <w:start w:val="1"/>
      <w:numFmt w:val="none"/>
      <w:suff w:val="nothing"/>
      <w:lvlText w:val=""/>
      <w:lvlJc w:val="left"/>
      <w:pPr>
        <w:ind w:left="2160" w:hanging="1440"/>
      </w:pPr>
    </w:lvl>
    <w:lvl w:ilvl="8">
      <w:start w:val="1"/>
      <w:numFmt w:val="none"/>
      <w:suff w:val="nothing"/>
      <w:lvlText w:val=""/>
      <w:lvlJc w:val="left"/>
      <w:pPr>
        <w:ind w:left="2304" w:hanging="1584"/>
      </w:pPr>
    </w:lvl>
  </w:abstractNum>
  <w:abstractNum w:abstractNumId="7">
    <w:nsid w:val="05CD311D"/>
    <w:multiLevelType w:val="hybridMultilevel"/>
    <w:tmpl w:val="AD983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811193C"/>
    <w:multiLevelType w:val="multilevel"/>
    <w:tmpl w:val="A4BA1A7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9">
    <w:nsid w:val="11407471"/>
    <w:multiLevelType w:val="multilevel"/>
    <w:tmpl w:val="B088F14E"/>
    <w:lvl w:ilvl="0">
      <w:start w:val="1"/>
      <w:numFmt w:val="decimal"/>
      <w:lvlText w:val="%1."/>
      <w:lvlJc w:val="left"/>
      <w:pPr>
        <w:tabs>
          <w:tab w:val="num" w:pos="1440"/>
        </w:tabs>
        <w:ind w:left="1440" w:hanging="360"/>
      </w:pPr>
      <w:rPr>
        <w:rFonts w:ascii="Calibri" w:hAnsi="Calibri"/>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10">
    <w:nsid w:val="176A70BC"/>
    <w:multiLevelType w:val="hybridMultilevel"/>
    <w:tmpl w:val="75301A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CF521A3"/>
    <w:multiLevelType w:val="hybridMultilevel"/>
    <w:tmpl w:val="F65018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DC55494"/>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3">
    <w:nsid w:val="1EC76D89"/>
    <w:multiLevelType w:val="multilevel"/>
    <w:tmpl w:val="D62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C324C1"/>
    <w:multiLevelType w:val="hybridMultilevel"/>
    <w:tmpl w:val="687CE094"/>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5">
    <w:nsid w:val="280B6DFE"/>
    <w:multiLevelType w:val="hybridMultilevel"/>
    <w:tmpl w:val="0B90CF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6BF0210"/>
    <w:multiLevelType w:val="hybridMultilevel"/>
    <w:tmpl w:val="ED929E52"/>
    <w:lvl w:ilvl="0" w:tplc="C0F06E88">
      <w:numFmt w:val="bullet"/>
      <w:lvlText w:val="-"/>
      <w:lvlJc w:val="left"/>
      <w:pPr>
        <w:ind w:left="780" w:hanging="360"/>
      </w:pPr>
      <w:rPr>
        <w:rFonts w:ascii="Arial" w:eastAsia="Times New Roman" w:hAnsi="Arial" w:cs="Arial" w:hint="default"/>
        <w:sz w:val="22"/>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7">
    <w:nsid w:val="3A7B4870"/>
    <w:multiLevelType w:val="hybridMultilevel"/>
    <w:tmpl w:val="41A013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B1A1A43"/>
    <w:multiLevelType w:val="hybridMultilevel"/>
    <w:tmpl w:val="C41CDCAE"/>
    <w:lvl w:ilvl="0" w:tplc="F13624D8">
      <w:numFmt w:val="bullet"/>
      <w:lvlText w:val="-"/>
      <w:lvlJc w:val="left"/>
      <w:pPr>
        <w:ind w:left="645" w:hanging="360"/>
      </w:pPr>
      <w:rPr>
        <w:rFonts w:ascii="Arial" w:eastAsia="Cambria" w:hAnsi="Arial" w:cs="Arial" w:hint="default"/>
        <w:color w:val="000000"/>
      </w:rPr>
    </w:lvl>
    <w:lvl w:ilvl="1" w:tplc="04080003" w:tentative="1">
      <w:start w:val="1"/>
      <w:numFmt w:val="bullet"/>
      <w:lvlText w:val="o"/>
      <w:lvlJc w:val="left"/>
      <w:pPr>
        <w:ind w:left="1365" w:hanging="360"/>
      </w:pPr>
      <w:rPr>
        <w:rFonts w:ascii="Courier New" w:hAnsi="Courier New" w:cs="Courier New" w:hint="default"/>
      </w:rPr>
    </w:lvl>
    <w:lvl w:ilvl="2" w:tplc="04080005" w:tentative="1">
      <w:start w:val="1"/>
      <w:numFmt w:val="bullet"/>
      <w:lvlText w:val=""/>
      <w:lvlJc w:val="left"/>
      <w:pPr>
        <w:ind w:left="2085" w:hanging="360"/>
      </w:pPr>
      <w:rPr>
        <w:rFonts w:ascii="Wingdings" w:hAnsi="Wingdings" w:hint="default"/>
      </w:rPr>
    </w:lvl>
    <w:lvl w:ilvl="3" w:tplc="04080001" w:tentative="1">
      <w:start w:val="1"/>
      <w:numFmt w:val="bullet"/>
      <w:lvlText w:val=""/>
      <w:lvlJc w:val="left"/>
      <w:pPr>
        <w:ind w:left="2805" w:hanging="360"/>
      </w:pPr>
      <w:rPr>
        <w:rFonts w:ascii="Symbol" w:hAnsi="Symbol" w:hint="default"/>
      </w:rPr>
    </w:lvl>
    <w:lvl w:ilvl="4" w:tplc="04080003" w:tentative="1">
      <w:start w:val="1"/>
      <w:numFmt w:val="bullet"/>
      <w:lvlText w:val="o"/>
      <w:lvlJc w:val="left"/>
      <w:pPr>
        <w:ind w:left="3525" w:hanging="360"/>
      </w:pPr>
      <w:rPr>
        <w:rFonts w:ascii="Courier New" w:hAnsi="Courier New" w:cs="Courier New" w:hint="default"/>
      </w:rPr>
    </w:lvl>
    <w:lvl w:ilvl="5" w:tplc="04080005" w:tentative="1">
      <w:start w:val="1"/>
      <w:numFmt w:val="bullet"/>
      <w:lvlText w:val=""/>
      <w:lvlJc w:val="left"/>
      <w:pPr>
        <w:ind w:left="4245" w:hanging="360"/>
      </w:pPr>
      <w:rPr>
        <w:rFonts w:ascii="Wingdings" w:hAnsi="Wingdings" w:hint="default"/>
      </w:rPr>
    </w:lvl>
    <w:lvl w:ilvl="6" w:tplc="04080001" w:tentative="1">
      <w:start w:val="1"/>
      <w:numFmt w:val="bullet"/>
      <w:lvlText w:val=""/>
      <w:lvlJc w:val="left"/>
      <w:pPr>
        <w:ind w:left="4965" w:hanging="360"/>
      </w:pPr>
      <w:rPr>
        <w:rFonts w:ascii="Symbol" w:hAnsi="Symbol" w:hint="default"/>
      </w:rPr>
    </w:lvl>
    <w:lvl w:ilvl="7" w:tplc="04080003" w:tentative="1">
      <w:start w:val="1"/>
      <w:numFmt w:val="bullet"/>
      <w:lvlText w:val="o"/>
      <w:lvlJc w:val="left"/>
      <w:pPr>
        <w:ind w:left="5685" w:hanging="360"/>
      </w:pPr>
      <w:rPr>
        <w:rFonts w:ascii="Courier New" w:hAnsi="Courier New" w:cs="Courier New" w:hint="default"/>
      </w:rPr>
    </w:lvl>
    <w:lvl w:ilvl="8" w:tplc="04080005" w:tentative="1">
      <w:start w:val="1"/>
      <w:numFmt w:val="bullet"/>
      <w:lvlText w:val=""/>
      <w:lvlJc w:val="left"/>
      <w:pPr>
        <w:ind w:left="6405" w:hanging="360"/>
      </w:pPr>
      <w:rPr>
        <w:rFonts w:ascii="Wingdings" w:hAnsi="Wingdings" w:hint="default"/>
      </w:rPr>
    </w:lvl>
  </w:abstractNum>
  <w:abstractNum w:abstractNumId="19">
    <w:nsid w:val="3C0C4DC0"/>
    <w:multiLevelType w:val="multilevel"/>
    <w:tmpl w:val="760664A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DB80A11"/>
    <w:multiLevelType w:val="multilevel"/>
    <w:tmpl w:val="B41C20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ED24B2D"/>
    <w:multiLevelType w:val="hybridMultilevel"/>
    <w:tmpl w:val="805EF85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3">
    <w:nsid w:val="48BD3CAA"/>
    <w:multiLevelType w:val="hybridMultilevel"/>
    <w:tmpl w:val="18442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AA613F8"/>
    <w:multiLevelType w:val="multilevel"/>
    <w:tmpl w:val="A8C62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314"/>
        </w:tabs>
        <w:ind w:left="6314" w:hanging="360"/>
      </w:pPr>
    </w:lvl>
  </w:abstractNum>
  <w:abstractNum w:abstractNumId="26">
    <w:nsid w:val="4E792FEC"/>
    <w:multiLevelType w:val="multilevel"/>
    <w:tmpl w:val="5CCC6CD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F4A043F"/>
    <w:multiLevelType w:val="multilevel"/>
    <w:tmpl w:val="4E28EC5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28">
    <w:nsid w:val="50563B95"/>
    <w:multiLevelType w:val="multilevel"/>
    <w:tmpl w:val="0510B13A"/>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0644E17"/>
    <w:multiLevelType w:val="hybridMultilevel"/>
    <w:tmpl w:val="23AE548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49B0563"/>
    <w:multiLevelType w:val="multilevel"/>
    <w:tmpl w:val="B67678B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1">
    <w:nsid w:val="558D5B13"/>
    <w:multiLevelType w:val="multilevel"/>
    <w:tmpl w:val="508A214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2">
    <w:nsid w:val="602C3F29"/>
    <w:multiLevelType w:val="hybridMultilevel"/>
    <w:tmpl w:val="A0BA6D64"/>
    <w:lvl w:ilvl="0" w:tplc="00000003">
      <w:start w:val="1"/>
      <w:numFmt w:val="bullet"/>
      <w:lvlText w:val=""/>
      <w:lvlJc w:val="left"/>
      <w:pPr>
        <w:tabs>
          <w:tab w:val="num" w:pos="720"/>
        </w:tabs>
        <w:ind w:left="1800" w:hanging="360"/>
      </w:pPr>
      <w:rPr>
        <w:rFonts w:ascii="Symbol" w:hAnsi="Symbol" w:cs="Symbol" w:hint="default"/>
        <w:color w:val="000000"/>
        <w:sz w:val="22"/>
        <w:szCs w:val="22"/>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60D6327E"/>
    <w:multiLevelType w:val="hybridMultilevel"/>
    <w:tmpl w:val="7776500E"/>
    <w:lvl w:ilvl="0" w:tplc="7AFCB9F4">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561083"/>
    <w:multiLevelType w:val="hybridMultilevel"/>
    <w:tmpl w:val="AEA09BFC"/>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37">
    <w:nsid w:val="66103FBE"/>
    <w:multiLevelType w:val="multilevel"/>
    <w:tmpl w:val="449C6EC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684C0399"/>
    <w:multiLevelType w:val="multilevel"/>
    <w:tmpl w:val="50CE59F8"/>
    <w:lvl w:ilvl="0">
      <w:start w:val="1"/>
      <w:numFmt w:val="decimal"/>
      <w:lvlText w:val="%1."/>
      <w:lvlJc w:val="left"/>
      <w:pPr>
        <w:tabs>
          <w:tab w:val="num" w:pos="1440"/>
        </w:tabs>
        <w:ind w:left="1440" w:hanging="360"/>
      </w:pPr>
      <w:rPr>
        <w:rFonts w:ascii="Calibri" w:hAnsi="Calibri"/>
        <w:b/>
        <w:bCs w:val="0"/>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39">
    <w:nsid w:val="707D4B35"/>
    <w:multiLevelType w:val="hybridMultilevel"/>
    <w:tmpl w:val="688651D4"/>
    <w:lvl w:ilvl="0" w:tplc="EE586D38">
      <w:start w:val="1"/>
      <w:numFmt w:val="decimal"/>
      <w:lvlText w:val="%1."/>
      <w:lvlJc w:val="left"/>
      <w:pPr>
        <w:ind w:left="1080" w:hanging="360"/>
      </w:pPr>
      <w:rPr>
        <w:rFonts w:eastAsia="SimSun"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5E941FB"/>
    <w:multiLevelType w:val="multilevel"/>
    <w:tmpl w:val="F4F4CB24"/>
    <w:lvl w:ilvl="0">
      <w:start w:val="1"/>
      <w:numFmt w:val="bullet"/>
      <w:lvlText w:val=""/>
      <w:lvlJc w:val="left"/>
      <w:pPr>
        <w:tabs>
          <w:tab w:val="num" w:pos="720"/>
        </w:tabs>
        <w:ind w:left="720" w:hanging="360"/>
      </w:pPr>
      <w:rPr>
        <w:rFonts w:ascii="Wingdings" w:hAnsi="Wingdings" w:cs="OpenSymbol" w:hint="default"/>
        <w:sz w:val="20"/>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2">
    <w:nsid w:val="7793253B"/>
    <w:multiLevelType w:val="multilevel"/>
    <w:tmpl w:val="F484F8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nsid w:val="78151CC1"/>
    <w:multiLevelType w:val="hybridMultilevel"/>
    <w:tmpl w:val="18A4D0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3"/>
  </w:num>
  <w:num w:numId="6">
    <w:abstractNumId w:val="25"/>
  </w:num>
  <w:num w:numId="7">
    <w:abstractNumId w:val="3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10"/>
  </w:num>
  <w:num w:numId="11">
    <w:abstractNumId w:val="22"/>
  </w:num>
  <w:num w:numId="12">
    <w:abstractNumId w:val="19"/>
  </w:num>
  <w:num w:numId="13">
    <w:abstractNumId w:val="24"/>
  </w:num>
  <w:num w:numId="14">
    <w:abstractNumId w:val="28"/>
  </w:num>
  <w:num w:numId="15">
    <w:abstractNumId w:val="20"/>
  </w:num>
  <w:num w:numId="16">
    <w:abstractNumId w:val="40"/>
  </w:num>
  <w:num w:numId="17">
    <w:abstractNumId w:val="26"/>
  </w:num>
  <w:num w:numId="18">
    <w:abstractNumId w:val="37"/>
  </w:num>
  <w:num w:numId="19">
    <w:abstractNumId w:val="9"/>
  </w:num>
  <w:num w:numId="20">
    <w:abstractNumId w:val="38"/>
  </w:num>
  <w:num w:numId="21">
    <w:abstractNumId w:val="8"/>
  </w:num>
  <w:num w:numId="22">
    <w:abstractNumId w:val="27"/>
  </w:num>
  <w:num w:numId="23">
    <w:abstractNumId w:val="16"/>
  </w:num>
  <w:num w:numId="24">
    <w:abstractNumId w:val="6"/>
  </w:num>
  <w:num w:numId="25">
    <w:abstractNumId w:val="30"/>
  </w:num>
  <w:num w:numId="26">
    <w:abstractNumId w:val="41"/>
  </w:num>
  <w:num w:numId="27">
    <w:abstractNumId w:val="31"/>
  </w:num>
  <w:num w:numId="28">
    <w:abstractNumId w:val="2"/>
  </w:num>
  <w:num w:numId="29">
    <w:abstractNumId w:val="34"/>
  </w:num>
  <w:num w:numId="30">
    <w:abstractNumId w:val="5"/>
  </w:num>
  <w:num w:numId="31">
    <w:abstractNumId w:val="14"/>
  </w:num>
  <w:num w:numId="32">
    <w:abstractNumId w:val="18"/>
  </w:num>
  <w:num w:numId="33">
    <w:abstractNumId w:val="35"/>
  </w:num>
  <w:num w:numId="34">
    <w:abstractNumId w:val="23"/>
  </w:num>
  <w:num w:numId="35">
    <w:abstractNumId w:val="12"/>
  </w:num>
  <w:num w:numId="36">
    <w:abstractNumId w:val="15"/>
  </w:num>
  <w:num w:numId="37">
    <w:abstractNumId w:val="7"/>
  </w:num>
  <w:num w:numId="38">
    <w:abstractNumId w:val="36"/>
  </w:num>
  <w:num w:numId="39">
    <w:abstractNumId w:val="4"/>
  </w:num>
  <w:num w:numId="40">
    <w:abstractNumId w:val="43"/>
  </w:num>
  <w:num w:numId="41">
    <w:abstractNumId w:val="11"/>
  </w:num>
  <w:num w:numId="42">
    <w:abstractNumId w:val="33"/>
  </w:num>
  <w:num w:numId="43">
    <w:abstractNumId w:val="39"/>
  </w:num>
  <w:num w:numId="44">
    <w:abstractNumId w:val="29"/>
  </w:num>
  <w:num w:numId="45">
    <w:abstractNumId w:val="21"/>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colormenu v:ext="edit" fillcolor="none [4]" strokecolor="none [1]" shadowcolor="none [2]"/>
    </o:shapedefaults>
  </w:hdrShapeDefaults>
  <w:footnotePr>
    <w:footnote w:id="0"/>
    <w:footnote w:id="1"/>
  </w:footnotePr>
  <w:endnotePr>
    <w:endnote w:id="0"/>
    <w:endnote w:id="1"/>
  </w:endnotePr>
  <w:compat/>
  <w:rsids>
    <w:rsidRoot w:val="006348A7"/>
    <w:rsid w:val="00015448"/>
    <w:rsid w:val="00017118"/>
    <w:rsid w:val="00017E38"/>
    <w:rsid w:val="00024BB5"/>
    <w:rsid w:val="00027E52"/>
    <w:rsid w:val="0003699A"/>
    <w:rsid w:val="000413CA"/>
    <w:rsid w:val="00050E6E"/>
    <w:rsid w:val="0005141A"/>
    <w:rsid w:val="0005483D"/>
    <w:rsid w:val="00057215"/>
    <w:rsid w:val="00066288"/>
    <w:rsid w:val="000A6F0B"/>
    <w:rsid w:val="000B247B"/>
    <w:rsid w:val="000B32D2"/>
    <w:rsid w:val="000B4F9B"/>
    <w:rsid w:val="000C2832"/>
    <w:rsid w:val="000D1D65"/>
    <w:rsid w:val="000E0AA3"/>
    <w:rsid w:val="000E1B84"/>
    <w:rsid w:val="001136A3"/>
    <w:rsid w:val="00113E80"/>
    <w:rsid w:val="00132B33"/>
    <w:rsid w:val="00135C95"/>
    <w:rsid w:val="00137315"/>
    <w:rsid w:val="001459CD"/>
    <w:rsid w:val="00145EE5"/>
    <w:rsid w:val="00151E93"/>
    <w:rsid w:val="001577EF"/>
    <w:rsid w:val="00157A71"/>
    <w:rsid w:val="001B25D6"/>
    <w:rsid w:val="001B2912"/>
    <w:rsid w:val="001B7132"/>
    <w:rsid w:val="001C0D23"/>
    <w:rsid w:val="001D4BBB"/>
    <w:rsid w:val="001E01CA"/>
    <w:rsid w:val="001E4D4C"/>
    <w:rsid w:val="001F22BD"/>
    <w:rsid w:val="002175BA"/>
    <w:rsid w:val="00220115"/>
    <w:rsid w:val="002315FD"/>
    <w:rsid w:val="002365ED"/>
    <w:rsid w:val="00253B9E"/>
    <w:rsid w:val="00256D3C"/>
    <w:rsid w:val="0028445A"/>
    <w:rsid w:val="00292002"/>
    <w:rsid w:val="0029648E"/>
    <w:rsid w:val="002B4A29"/>
    <w:rsid w:val="002D284B"/>
    <w:rsid w:val="002E1914"/>
    <w:rsid w:val="002E4DA7"/>
    <w:rsid w:val="002F2D5A"/>
    <w:rsid w:val="00301399"/>
    <w:rsid w:val="0032160F"/>
    <w:rsid w:val="003234B1"/>
    <w:rsid w:val="00324A25"/>
    <w:rsid w:val="003340D2"/>
    <w:rsid w:val="00343BC7"/>
    <w:rsid w:val="00354A9F"/>
    <w:rsid w:val="0036103B"/>
    <w:rsid w:val="003666A6"/>
    <w:rsid w:val="00371783"/>
    <w:rsid w:val="003720FD"/>
    <w:rsid w:val="003815F0"/>
    <w:rsid w:val="003818B2"/>
    <w:rsid w:val="00384268"/>
    <w:rsid w:val="003907FF"/>
    <w:rsid w:val="003A4C37"/>
    <w:rsid w:val="003A7EAF"/>
    <w:rsid w:val="003B3429"/>
    <w:rsid w:val="003B5930"/>
    <w:rsid w:val="003C235F"/>
    <w:rsid w:val="003C4A77"/>
    <w:rsid w:val="003D4108"/>
    <w:rsid w:val="003E3562"/>
    <w:rsid w:val="00406541"/>
    <w:rsid w:val="00411130"/>
    <w:rsid w:val="00411AEF"/>
    <w:rsid w:val="00416B27"/>
    <w:rsid w:val="00435437"/>
    <w:rsid w:val="00435514"/>
    <w:rsid w:val="0044667E"/>
    <w:rsid w:val="004650CA"/>
    <w:rsid w:val="00480E93"/>
    <w:rsid w:val="0048586E"/>
    <w:rsid w:val="004901FD"/>
    <w:rsid w:val="00495AB0"/>
    <w:rsid w:val="004A6A11"/>
    <w:rsid w:val="004A6ABB"/>
    <w:rsid w:val="004B2E58"/>
    <w:rsid w:val="004B7126"/>
    <w:rsid w:val="004E4D03"/>
    <w:rsid w:val="004F2623"/>
    <w:rsid w:val="005040FD"/>
    <w:rsid w:val="005109CE"/>
    <w:rsid w:val="005178E5"/>
    <w:rsid w:val="0052635A"/>
    <w:rsid w:val="0052681C"/>
    <w:rsid w:val="00526B61"/>
    <w:rsid w:val="00541283"/>
    <w:rsid w:val="00541C48"/>
    <w:rsid w:val="00547183"/>
    <w:rsid w:val="00554F44"/>
    <w:rsid w:val="00562F2A"/>
    <w:rsid w:val="00570C36"/>
    <w:rsid w:val="00575879"/>
    <w:rsid w:val="00582DA8"/>
    <w:rsid w:val="005901BF"/>
    <w:rsid w:val="005A7C2D"/>
    <w:rsid w:val="005B0894"/>
    <w:rsid w:val="005B55CE"/>
    <w:rsid w:val="005C3D1C"/>
    <w:rsid w:val="005C44F5"/>
    <w:rsid w:val="005D2212"/>
    <w:rsid w:val="005D264F"/>
    <w:rsid w:val="005E7301"/>
    <w:rsid w:val="005F79F8"/>
    <w:rsid w:val="0060147E"/>
    <w:rsid w:val="0060224B"/>
    <w:rsid w:val="006148EF"/>
    <w:rsid w:val="00620870"/>
    <w:rsid w:val="00625FF1"/>
    <w:rsid w:val="006276DD"/>
    <w:rsid w:val="0063029B"/>
    <w:rsid w:val="00631478"/>
    <w:rsid w:val="006348A7"/>
    <w:rsid w:val="00645374"/>
    <w:rsid w:val="00656B89"/>
    <w:rsid w:val="006908AC"/>
    <w:rsid w:val="006A5921"/>
    <w:rsid w:val="006A654E"/>
    <w:rsid w:val="006C1CE4"/>
    <w:rsid w:val="006E2919"/>
    <w:rsid w:val="006F53B6"/>
    <w:rsid w:val="006F6723"/>
    <w:rsid w:val="00701BD4"/>
    <w:rsid w:val="007100F2"/>
    <w:rsid w:val="007121BC"/>
    <w:rsid w:val="00715AED"/>
    <w:rsid w:val="00731EC0"/>
    <w:rsid w:val="00737C1A"/>
    <w:rsid w:val="00741E52"/>
    <w:rsid w:val="007544DE"/>
    <w:rsid w:val="007638BA"/>
    <w:rsid w:val="00771E32"/>
    <w:rsid w:val="007740A4"/>
    <w:rsid w:val="007810CC"/>
    <w:rsid w:val="00781989"/>
    <w:rsid w:val="0078420A"/>
    <w:rsid w:val="00787046"/>
    <w:rsid w:val="00794FC5"/>
    <w:rsid w:val="00797659"/>
    <w:rsid w:val="007A7C17"/>
    <w:rsid w:val="007B179E"/>
    <w:rsid w:val="007B603B"/>
    <w:rsid w:val="007C3188"/>
    <w:rsid w:val="007D26EA"/>
    <w:rsid w:val="007E0C09"/>
    <w:rsid w:val="007E1CF2"/>
    <w:rsid w:val="007E4764"/>
    <w:rsid w:val="008009B9"/>
    <w:rsid w:val="0080716F"/>
    <w:rsid w:val="0082068C"/>
    <w:rsid w:val="0082269F"/>
    <w:rsid w:val="008271CB"/>
    <w:rsid w:val="008318A3"/>
    <w:rsid w:val="00833173"/>
    <w:rsid w:val="00846B24"/>
    <w:rsid w:val="0086636B"/>
    <w:rsid w:val="00875FDB"/>
    <w:rsid w:val="00885CF2"/>
    <w:rsid w:val="008B0877"/>
    <w:rsid w:val="008E0542"/>
    <w:rsid w:val="008E0956"/>
    <w:rsid w:val="008E4426"/>
    <w:rsid w:val="008F1A92"/>
    <w:rsid w:val="009113F5"/>
    <w:rsid w:val="00922F97"/>
    <w:rsid w:val="009237E8"/>
    <w:rsid w:val="00923F1E"/>
    <w:rsid w:val="00927363"/>
    <w:rsid w:val="00940429"/>
    <w:rsid w:val="00940CB0"/>
    <w:rsid w:val="00954DB1"/>
    <w:rsid w:val="009654D4"/>
    <w:rsid w:val="00980554"/>
    <w:rsid w:val="009C2AE2"/>
    <w:rsid w:val="009E0976"/>
    <w:rsid w:val="009F4B5B"/>
    <w:rsid w:val="00A25594"/>
    <w:rsid w:val="00A25998"/>
    <w:rsid w:val="00A33924"/>
    <w:rsid w:val="00A369E8"/>
    <w:rsid w:val="00A46E0D"/>
    <w:rsid w:val="00A5405F"/>
    <w:rsid w:val="00A66046"/>
    <w:rsid w:val="00A67893"/>
    <w:rsid w:val="00A743A8"/>
    <w:rsid w:val="00A80F1E"/>
    <w:rsid w:val="00A911B6"/>
    <w:rsid w:val="00AA02F8"/>
    <w:rsid w:val="00AA40CD"/>
    <w:rsid w:val="00AB1E16"/>
    <w:rsid w:val="00AB55B3"/>
    <w:rsid w:val="00AB58C9"/>
    <w:rsid w:val="00AC3937"/>
    <w:rsid w:val="00AD6747"/>
    <w:rsid w:val="00AE14E6"/>
    <w:rsid w:val="00AF3901"/>
    <w:rsid w:val="00B00607"/>
    <w:rsid w:val="00B04804"/>
    <w:rsid w:val="00B04994"/>
    <w:rsid w:val="00B050E7"/>
    <w:rsid w:val="00B16BE3"/>
    <w:rsid w:val="00B31CD6"/>
    <w:rsid w:val="00B33C08"/>
    <w:rsid w:val="00B43889"/>
    <w:rsid w:val="00B468F0"/>
    <w:rsid w:val="00B523B0"/>
    <w:rsid w:val="00B64AA3"/>
    <w:rsid w:val="00B66A85"/>
    <w:rsid w:val="00B703A6"/>
    <w:rsid w:val="00B81CB6"/>
    <w:rsid w:val="00B826C2"/>
    <w:rsid w:val="00B831F3"/>
    <w:rsid w:val="00B84CB7"/>
    <w:rsid w:val="00B85114"/>
    <w:rsid w:val="00B863CD"/>
    <w:rsid w:val="00B86A84"/>
    <w:rsid w:val="00BA43E7"/>
    <w:rsid w:val="00BB6EED"/>
    <w:rsid w:val="00BC396C"/>
    <w:rsid w:val="00BD1E4D"/>
    <w:rsid w:val="00BE3A82"/>
    <w:rsid w:val="00BE740D"/>
    <w:rsid w:val="00BF070A"/>
    <w:rsid w:val="00BF273F"/>
    <w:rsid w:val="00BF3750"/>
    <w:rsid w:val="00C11E3B"/>
    <w:rsid w:val="00C1449D"/>
    <w:rsid w:val="00C16B68"/>
    <w:rsid w:val="00C35EE2"/>
    <w:rsid w:val="00C3651B"/>
    <w:rsid w:val="00C523DF"/>
    <w:rsid w:val="00C563B9"/>
    <w:rsid w:val="00C812E2"/>
    <w:rsid w:val="00C870D0"/>
    <w:rsid w:val="00C97E3B"/>
    <w:rsid w:val="00CA2795"/>
    <w:rsid w:val="00CB009D"/>
    <w:rsid w:val="00CB01AF"/>
    <w:rsid w:val="00CB18E6"/>
    <w:rsid w:val="00CC0DE3"/>
    <w:rsid w:val="00CC150F"/>
    <w:rsid w:val="00CC5E01"/>
    <w:rsid w:val="00CC77E2"/>
    <w:rsid w:val="00CC7F23"/>
    <w:rsid w:val="00CD1115"/>
    <w:rsid w:val="00CD60B3"/>
    <w:rsid w:val="00CE0F4C"/>
    <w:rsid w:val="00CE2BBE"/>
    <w:rsid w:val="00CE5F90"/>
    <w:rsid w:val="00CF218C"/>
    <w:rsid w:val="00D1254C"/>
    <w:rsid w:val="00D1492F"/>
    <w:rsid w:val="00D17BBF"/>
    <w:rsid w:val="00D2710C"/>
    <w:rsid w:val="00D33641"/>
    <w:rsid w:val="00D37CEF"/>
    <w:rsid w:val="00D656DE"/>
    <w:rsid w:val="00D66E3B"/>
    <w:rsid w:val="00D7534D"/>
    <w:rsid w:val="00D871EE"/>
    <w:rsid w:val="00D939C3"/>
    <w:rsid w:val="00DA1762"/>
    <w:rsid w:val="00DA189B"/>
    <w:rsid w:val="00DB049B"/>
    <w:rsid w:val="00DD0523"/>
    <w:rsid w:val="00DD2133"/>
    <w:rsid w:val="00DD75B3"/>
    <w:rsid w:val="00DE6A3D"/>
    <w:rsid w:val="00DE6FA3"/>
    <w:rsid w:val="00DF0C34"/>
    <w:rsid w:val="00DF26DC"/>
    <w:rsid w:val="00E2646B"/>
    <w:rsid w:val="00E34293"/>
    <w:rsid w:val="00E34D19"/>
    <w:rsid w:val="00E367EE"/>
    <w:rsid w:val="00E424AE"/>
    <w:rsid w:val="00E4380B"/>
    <w:rsid w:val="00E656C8"/>
    <w:rsid w:val="00E71874"/>
    <w:rsid w:val="00E75371"/>
    <w:rsid w:val="00E82A7B"/>
    <w:rsid w:val="00EB2A5A"/>
    <w:rsid w:val="00EC13A7"/>
    <w:rsid w:val="00EC5BFD"/>
    <w:rsid w:val="00ED3BDA"/>
    <w:rsid w:val="00EE0086"/>
    <w:rsid w:val="00EF0B85"/>
    <w:rsid w:val="00EF3352"/>
    <w:rsid w:val="00EF7AED"/>
    <w:rsid w:val="00F062C8"/>
    <w:rsid w:val="00F111D1"/>
    <w:rsid w:val="00F23296"/>
    <w:rsid w:val="00F36142"/>
    <w:rsid w:val="00F4342E"/>
    <w:rsid w:val="00F45B30"/>
    <w:rsid w:val="00F553CE"/>
    <w:rsid w:val="00F74868"/>
    <w:rsid w:val="00F8177C"/>
    <w:rsid w:val="00F8233F"/>
    <w:rsid w:val="00FA43E3"/>
    <w:rsid w:val="00FC3CFB"/>
    <w:rsid w:val="00FC45E7"/>
    <w:rsid w:val="00FC58C9"/>
    <w:rsid w:val="00FE7A20"/>
    <w:rsid w:val="00FF26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086"/>
    <w:pPr>
      <w:suppressAutoHyphens/>
    </w:pPr>
    <w:rPr>
      <w:sz w:val="24"/>
      <w:szCs w:val="24"/>
      <w:lang w:eastAsia="zh-CN"/>
    </w:rPr>
  </w:style>
  <w:style w:type="paragraph" w:styleId="1">
    <w:name w:val="heading 1"/>
    <w:basedOn w:val="a"/>
    <w:next w:val="a"/>
    <w:qFormat/>
    <w:rsid w:val="00EE0086"/>
    <w:pPr>
      <w:keepNext/>
      <w:tabs>
        <w:tab w:val="num" w:pos="0"/>
      </w:tabs>
      <w:outlineLvl w:val="0"/>
    </w:pPr>
    <w:rPr>
      <w:szCs w:val="20"/>
    </w:rPr>
  </w:style>
  <w:style w:type="paragraph" w:styleId="2">
    <w:name w:val="heading 2"/>
    <w:basedOn w:val="a"/>
    <w:next w:val="a"/>
    <w:qFormat/>
    <w:rsid w:val="00EE0086"/>
    <w:pPr>
      <w:keepNext/>
      <w:tabs>
        <w:tab w:val="num" w:pos="0"/>
      </w:tabs>
      <w:jc w:val="center"/>
      <w:outlineLvl w:val="1"/>
    </w:pPr>
    <w:rPr>
      <w:b/>
      <w:szCs w:val="20"/>
      <w:u w:val="single"/>
    </w:rPr>
  </w:style>
  <w:style w:type="paragraph" w:styleId="3">
    <w:name w:val="heading 3"/>
    <w:basedOn w:val="a"/>
    <w:next w:val="a"/>
    <w:qFormat/>
    <w:rsid w:val="00EE0086"/>
    <w:pPr>
      <w:keepNext/>
      <w:tabs>
        <w:tab w:val="num" w:pos="0"/>
      </w:tabs>
      <w:jc w:val="right"/>
      <w:outlineLvl w:val="2"/>
    </w:pPr>
    <w:rPr>
      <w:b/>
      <w:szCs w:val="20"/>
      <w:u w:val="single"/>
    </w:rPr>
  </w:style>
  <w:style w:type="paragraph" w:styleId="4">
    <w:name w:val="heading 4"/>
    <w:basedOn w:val="a"/>
    <w:next w:val="a"/>
    <w:qFormat/>
    <w:rsid w:val="00EE0086"/>
    <w:pPr>
      <w:keepNext/>
      <w:tabs>
        <w:tab w:val="num" w:pos="0"/>
      </w:tabs>
      <w:outlineLvl w:val="3"/>
    </w:pPr>
    <w:rPr>
      <w:b/>
      <w:bCs/>
    </w:rPr>
  </w:style>
  <w:style w:type="paragraph" w:styleId="5">
    <w:name w:val="heading 5"/>
    <w:basedOn w:val="a"/>
    <w:next w:val="a"/>
    <w:qFormat/>
    <w:rsid w:val="00EE0086"/>
    <w:pPr>
      <w:keepNext/>
      <w:tabs>
        <w:tab w:val="num" w:pos="0"/>
        <w:tab w:val="center" w:pos="8460"/>
      </w:tabs>
      <w:jc w:val="center"/>
      <w:outlineLvl w:val="4"/>
    </w:pPr>
    <w:rPr>
      <w:b/>
      <w:bCs/>
    </w:rPr>
  </w:style>
  <w:style w:type="paragraph" w:styleId="6">
    <w:name w:val="heading 6"/>
    <w:basedOn w:val="a"/>
    <w:next w:val="a"/>
    <w:qFormat/>
    <w:rsid w:val="00EE0086"/>
    <w:pPr>
      <w:keepNext/>
      <w:tabs>
        <w:tab w:val="num" w:pos="0"/>
      </w:tabs>
      <w:ind w:left="720" w:firstLine="720"/>
      <w:jc w:val="both"/>
      <w:outlineLvl w:val="5"/>
    </w:pPr>
    <w:rPr>
      <w:b/>
      <w:bCs/>
      <w:szCs w:val="20"/>
    </w:rPr>
  </w:style>
  <w:style w:type="paragraph" w:styleId="7">
    <w:name w:val="heading 7"/>
    <w:basedOn w:val="a"/>
    <w:next w:val="a"/>
    <w:qFormat/>
    <w:rsid w:val="00EE0086"/>
    <w:pPr>
      <w:keepNext/>
      <w:tabs>
        <w:tab w:val="num" w:pos="0"/>
      </w:tabs>
      <w:ind w:left="1440" w:firstLine="720"/>
      <w:jc w:val="center"/>
      <w:outlineLvl w:val="6"/>
    </w:pPr>
    <w:rPr>
      <w:b/>
      <w:bCs/>
      <w:sz w:val="20"/>
      <w:szCs w:val="20"/>
    </w:rPr>
  </w:style>
  <w:style w:type="paragraph" w:styleId="8">
    <w:name w:val="heading 8"/>
    <w:basedOn w:val="a"/>
    <w:next w:val="a"/>
    <w:qFormat/>
    <w:rsid w:val="00EE0086"/>
    <w:pPr>
      <w:keepNext/>
      <w:tabs>
        <w:tab w:val="num" w:pos="0"/>
      </w:tabs>
      <w:ind w:firstLine="540"/>
      <w:jc w:val="center"/>
      <w:outlineLvl w:val="7"/>
    </w:pPr>
    <w:rPr>
      <w:b/>
      <w:bCs/>
    </w:rPr>
  </w:style>
  <w:style w:type="paragraph" w:styleId="9">
    <w:name w:val="heading 9"/>
    <w:basedOn w:val="a"/>
    <w:next w:val="a"/>
    <w:qFormat/>
    <w:rsid w:val="00EE0086"/>
    <w:pPr>
      <w:keepNext/>
      <w:tabs>
        <w:tab w:val="num" w:pos="0"/>
      </w:tabs>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E0086"/>
  </w:style>
  <w:style w:type="character" w:customStyle="1" w:styleId="WW8Num1z1">
    <w:name w:val="WW8Num1z1"/>
    <w:rsid w:val="00EE0086"/>
  </w:style>
  <w:style w:type="character" w:customStyle="1" w:styleId="WW8Num1z2">
    <w:name w:val="WW8Num1z2"/>
    <w:rsid w:val="00EE0086"/>
  </w:style>
  <w:style w:type="character" w:customStyle="1" w:styleId="WW8Num1z3">
    <w:name w:val="WW8Num1z3"/>
    <w:rsid w:val="00EE0086"/>
  </w:style>
  <w:style w:type="character" w:customStyle="1" w:styleId="WW8Num1z4">
    <w:name w:val="WW8Num1z4"/>
    <w:rsid w:val="00EE0086"/>
  </w:style>
  <w:style w:type="character" w:customStyle="1" w:styleId="WW8Num1z5">
    <w:name w:val="WW8Num1z5"/>
    <w:rsid w:val="00EE0086"/>
  </w:style>
  <w:style w:type="character" w:customStyle="1" w:styleId="WW8Num1z6">
    <w:name w:val="WW8Num1z6"/>
    <w:rsid w:val="00EE0086"/>
  </w:style>
  <w:style w:type="character" w:customStyle="1" w:styleId="WW8Num1z7">
    <w:name w:val="WW8Num1z7"/>
    <w:rsid w:val="00EE0086"/>
  </w:style>
  <w:style w:type="character" w:customStyle="1" w:styleId="WW8Num1z8">
    <w:name w:val="WW8Num1z8"/>
    <w:rsid w:val="00EE0086"/>
  </w:style>
  <w:style w:type="character" w:customStyle="1" w:styleId="WW8Num2z0">
    <w:name w:val="WW8Num2z0"/>
    <w:rsid w:val="00EE0086"/>
  </w:style>
  <w:style w:type="character" w:customStyle="1" w:styleId="WW8Num2z1">
    <w:name w:val="WW8Num2z1"/>
    <w:rsid w:val="00EE0086"/>
  </w:style>
  <w:style w:type="character" w:customStyle="1" w:styleId="WW8Num2z2">
    <w:name w:val="WW8Num2z2"/>
    <w:rsid w:val="00EE0086"/>
  </w:style>
  <w:style w:type="character" w:customStyle="1" w:styleId="WW8Num2z3">
    <w:name w:val="WW8Num2z3"/>
    <w:rsid w:val="00EE0086"/>
  </w:style>
  <w:style w:type="character" w:customStyle="1" w:styleId="WW8Num2z4">
    <w:name w:val="WW8Num2z4"/>
    <w:rsid w:val="00EE0086"/>
  </w:style>
  <w:style w:type="character" w:customStyle="1" w:styleId="WW8Num2z5">
    <w:name w:val="WW8Num2z5"/>
    <w:rsid w:val="00EE0086"/>
  </w:style>
  <w:style w:type="character" w:customStyle="1" w:styleId="WW8Num2z6">
    <w:name w:val="WW8Num2z6"/>
    <w:rsid w:val="00EE0086"/>
  </w:style>
  <w:style w:type="character" w:customStyle="1" w:styleId="WW8Num2z7">
    <w:name w:val="WW8Num2z7"/>
    <w:rsid w:val="00EE0086"/>
  </w:style>
  <w:style w:type="character" w:customStyle="1" w:styleId="WW8Num2z8">
    <w:name w:val="WW8Num2z8"/>
    <w:rsid w:val="00EE0086"/>
  </w:style>
  <w:style w:type="character" w:customStyle="1" w:styleId="WW8Num3z0">
    <w:name w:val="WW8Num3z0"/>
    <w:rsid w:val="00EE0086"/>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EE0086"/>
    <w:rPr>
      <w:rFonts w:ascii="OpenSymbol" w:hAnsi="OpenSymbol" w:cs="OpenSymbol" w:hint="default"/>
      <w:b w:val="0"/>
      <w:sz w:val="20"/>
    </w:rPr>
  </w:style>
  <w:style w:type="character" w:customStyle="1" w:styleId="WW8Num4z0">
    <w:name w:val="WW8Num4z0"/>
    <w:rsid w:val="00EE0086"/>
    <w:rPr>
      <w:rFonts w:ascii="Symbol" w:hAnsi="Symbol" w:cs="Symbol" w:hint="default"/>
      <w:kern w:val="1"/>
      <w:sz w:val="22"/>
      <w:szCs w:val="22"/>
      <w:highlight w:val="white"/>
      <w:lang w:bidi="hi-IN"/>
    </w:rPr>
  </w:style>
  <w:style w:type="character" w:customStyle="1" w:styleId="WW8Num4z1">
    <w:name w:val="WW8Num4z1"/>
    <w:rsid w:val="00EE0086"/>
  </w:style>
  <w:style w:type="character" w:customStyle="1" w:styleId="WW8Num4z2">
    <w:name w:val="WW8Num4z2"/>
    <w:rsid w:val="00EE0086"/>
  </w:style>
  <w:style w:type="character" w:customStyle="1" w:styleId="WW8Num4z3">
    <w:name w:val="WW8Num4z3"/>
    <w:rsid w:val="00EE0086"/>
  </w:style>
  <w:style w:type="character" w:customStyle="1" w:styleId="WW8Num4z4">
    <w:name w:val="WW8Num4z4"/>
    <w:rsid w:val="00EE0086"/>
  </w:style>
  <w:style w:type="character" w:customStyle="1" w:styleId="WW8Num4z5">
    <w:name w:val="WW8Num4z5"/>
    <w:rsid w:val="00EE0086"/>
  </w:style>
  <w:style w:type="character" w:customStyle="1" w:styleId="WW8Num4z6">
    <w:name w:val="WW8Num4z6"/>
    <w:rsid w:val="00EE0086"/>
  </w:style>
  <w:style w:type="character" w:customStyle="1" w:styleId="WW8Num4z7">
    <w:name w:val="WW8Num4z7"/>
    <w:rsid w:val="00EE0086"/>
  </w:style>
  <w:style w:type="character" w:customStyle="1" w:styleId="WW8Num4z8">
    <w:name w:val="WW8Num4z8"/>
    <w:rsid w:val="00EE0086"/>
  </w:style>
  <w:style w:type="character" w:customStyle="1" w:styleId="WW8Num5z0">
    <w:name w:val="WW8Num5z0"/>
    <w:rsid w:val="00EE0086"/>
    <w:rPr>
      <w:rFonts w:ascii="Symbol" w:hAnsi="Symbol" w:cs="OpenSymbol"/>
    </w:rPr>
  </w:style>
  <w:style w:type="character" w:customStyle="1" w:styleId="WW8Num5z1">
    <w:name w:val="WW8Num5z1"/>
    <w:rsid w:val="00EE0086"/>
    <w:rPr>
      <w:rFonts w:ascii="OpenSymbol" w:hAnsi="OpenSymbol" w:cs="OpenSymbol"/>
    </w:rPr>
  </w:style>
  <w:style w:type="character" w:customStyle="1" w:styleId="WW8Num6z0">
    <w:name w:val="WW8Num6z0"/>
    <w:rsid w:val="00EE0086"/>
    <w:rPr>
      <w:rFonts w:ascii="Symbol" w:hAnsi="Symbol" w:cs="Symbol" w:hint="default"/>
    </w:rPr>
  </w:style>
  <w:style w:type="character" w:customStyle="1" w:styleId="WW8Num6z1">
    <w:name w:val="WW8Num6z1"/>
    <w:rsid w:val="00EE0086"/>
    <w:rPr>
      <w:rFonts w:ascii="Courier New" w:hAnsi="Courier New" w:cs="Courier New" w:hint="default"/>
    </w:rPr>
  </w:style>
  <w:style w:type="character" w:customStyle="1" w:styleId="WW8Num6z2">
    <w:name w:val="WW8Num6z2"/>
    <w:rsid w:val="00EE0086"/>
    <w:rPr>
      <w:rFonts w:ascii="Wingdings" w:hAnsi="Wingdings" w:cs="Wingdings" w:hint="default"/>
    </w:rPr>
  </w:style>
  <w:style w:type="character" w:customStyle="1" w:styleId="WW8Num7z0">
    <w:name w:val="WW8Num7z0"/>
    <w:rsid w:val="00EE0086"/>
    <w:rPr>
      <w:rFonts w:ascii="Linux Biolinum G" w:hAnsi="Linux Biolinum G" w:cs="Linux Biolinum G"/>
      <w:i/>
      <w:iCs/>
      <w:sz w:val="22"/>
      <w:szCs w:val="22"/>
    </w:rPr>
  </w:style>
  <w:style w:type="character" w:customStyle="1" w:styleId="WW8Num8z0">
    <w:name w:val="WW8Num8z0"/>
    <w:rsid w:val="00EE0086"/>
    <w:rPr>
      <w:i w:val="0"/>
      <w:iCs w:val="0"/>
      <w:sz w:val="22"/>
      <w:szCs w:val="22"/>
    </w:rPr>
  </w:style>
  <w:style w:type="character" w:customStyle="1" w:styleId="WW8Num8z1">
    <w:name w:val="WW8Num8z1"/>
    <w:rsid w:val="00EE0086"/>
    <w:rPr>
      <w:i/>
      <w:iCs/>
      <w:sz w:val="16"/>
      <w:szCs w:val="16"/>
    </w:rPr>
  </w:style>
  <w:style w:type="character" w:customStyle="1" w:styleId="WW8Num9z0">
    <w:name w:val="WW8Num9z0"/>
    <w:rsid w:val="00EE0086"/>
    <w:rPr>
      <w:rFonts w:ascii="Symbol" w:hAnsi="Symbol" w:cs="Symbol" w:hint="default"/>
    </w:rPr>
  </w:style>
  <w:style w:type="character" w:customStyle="1" w:styleId="WW8Num9z1">
    <w:name w:val="WW8Num9z1"/>
    <w:rsid w:val="00EE0086"/>
    <w:rPr>
      <w:rFonts w:ascii="Courier New" w:hAnsi="Courier New" w:cs="Courier New" w:hint="default"/>
    </w:rPr>
  </w:style>
  <w:style w:type="character" w:customStyle="1" w:styleId="WW8Num9z2">
    <w:name w:val="WW8Num9z2"/>
    <w:rsid w:val="00EE0086"/>
    <w:rPr>
      <w:rFonts w:ascii="Wingdings" w:hAnsi="Wingdings" w:cs="Wingdings" w:hint="default"/>
    </w:rPr>
  </w:style>
  <w:style w:type="character" w:customStyle="1" w:styleId="WW8Num10z0">
    <w:name w:val="WW8Num10z0"/>
    <w:rsid w:val="00EE0086"/>
    <w:rPr>
      <w:rFonts w:ascii="Symbol" w:hAnsi="Symbol" w:cs="Symbol" w:hint="default"/>
      <w:b w:val="0"/>
      <w:sz w:val="20"/>
    </w:rPr>
  </w:style>
  <w:style w:type="character" w:customStyle="1" w:styleId="WW8Num10z1">
    <w:name w:val="WW8Num10z1"/>
    <w:rsid w:val="00EE0086"/>
    <w:rPr>
      <w:rFonts w:ascii="Courier New" w:hAnsi="Courier New" w:cs="Courier New" w:hint="default"/>
    </w:rPr>
  </w:style>
  <w:style w:type="character" w:customStyle="1" w:styleId="WW8Num10z2">
    <w:name w:val="WW8Num10z2"/>
    <w:rsid w:val="00EE0086"/>
    <w:rPr>
      <w:rFonts w:ascii="Wingdings" w:hAnsi="Wingdings" w:cs="Wingdings" w:hint="default"/>
    </w:rPr>
  </w:style>
  <w:style w:type="character" w:customStyle="1" w:styleId="WW8Num10z3">
    <w:name w:val="WW8Num10z3"/>
    <w:rsid w:val="00EE0086"/>
    <w:rPr>
      <w:rFonts w:ascii="Symbol" w:hAnsi="Symbol" w:cs="Symbol" w:hint="default"/>
      <w:b/>
      <w:sz w:val="20"/>
    </w:rPr>
  </w:style>
  <w:style w:type="character" w:customStyle="1" w:styleId="WW8Num11z0">
    <w:name w:val="WW8Num11z0"/>
    <w:rsid w:val="00EE0086"/>
    <w:rPr>
      <w:i/>
      <w:iCs/>
      <w:sz w:val="16"/>
      <w:szCs w:val="16"/>
    </w:rPr>
  </w:style>
  <w:style w:type="character" w:customStyle="1" w:styleId="WW8Num12z0">
    <w:name w:val="WW8Num12z0"/>
    <w:rsid w:val="00EE0086"/>
    <w:rPr>
      <w:rFonts w:ascii="Symbol" w:hAnsi="Symbol" w:cs="OpenSymbol" w:hint="default"/>
    </w:rPr>
  </w:style>
  <w:style w:type="character" w:customStyle="1" w:styleId="WW8Num12z1">
    <w:name w:val="WW8Num12z1"/>
    <w:rsid w:val="00EE0086"/>
    <w:rPr>
      <w:rFonts w:ascii="Courier New" w:hAnsi="Courier New" w:cs="Courier New" w:hint="default"/>
    </w:rPr>
  </w:style>
  <w:style w:type="character" w:customStyle="1" w:styleId="WW8Num12z2">
    <w:name w:val="WW8Num12z2"/>
    <w:rsid w:val="00EE0086"/>
    <w:rPr>
      <w:rFonts w:ascii="Wingdings" w:hAnsi="Wingdings" w:cs="Wingdings" w:hint="default"/>
    </w:rPr>
  </w:style>
  <w:style w:type="character" w:customStyle="1" w:styleId="WW8Num12z3">
    <w:name w:val="WW8Num12z3"/>
    <w:rsid w:val="00EE0086"/>
    <w:rPr>
      <w:rFonts w:ascii="Symbol" w:hAnsi="Symbol" w:cs="Symbol" w:hint="default"/>
      <w:b/>
      <w:sz w:val="20"/>
    </w:rPr>
  </w:style>
  <w:style w:type="character" w:customStyle="1" w:styleId="WW8Num13z0">
    <w:name w:val="WW8Num13z0"/>
    <w:rsid w:val="00EE0086"/>
    <w:rPr>
      <w:rFonts w:ascii="Arial" w:hAnsi="Arial" w:cs="Arial" w:hint="default"/>
      <w:sz w:val="22"/>
    </w:rPr>
  </w:style>
  <w:style w:type="character" w:customStyle="1" w:styleId="WW8Num13z1">
    <w:name w:val="WW8Num13z1"/>
    <w:rsid w:val="00EE0086"/>
  </w:style>
  <w:style w:type="character" w:customStyle="1" w:styleId="WW8Num13z2">
    <w:name w:val="WW8Num13z2"/>
    <w:rsid w:val="00EE0086"/>
  </w:style>
  <w:style w:type="character" w:customStyle="1" w:styleId="WW8Num13z3">
    <w:name w:val="WW8Num13z3"/>
    <w:rsid w:val="00EE0086"/>
  </w:style>
  <w:style w:type="character" w:customStyle="1" w:styleId="WW8Num13z4">
    <w:name w:val="WW8Num13z4"/>
    <w:rsid w:val="00EE0086"/>
  </w:style>
  <w:style w:type="character" w:customStyle="1" w:styleId="WW8Num13z5">
    <w:name w:val="WW8Num13z5"/>
    <w:rsid w:val="00EE0086"/>
  </w:style>
  <w:style w:type="character" w:customStyle="1" w:styleId="WW8Num13z6">
    <w:name w:val="WW8Num13z6"/>
    <w:rsid w:val="00EE0086"/>
  </w:style>
  <w:style w:type="character" w:customStyle="1" w:styleId="WW8Num13z7">
    <w:name w:val="WW8Num13z7"/>
    <w:rsid w:val="00EE0086"/>
  </w:style>
  <w:style w:type="character" w:customStyle="1" w:styleId="WW8Num13z8">
    <w:name w:val="WW8Num13z8"/>
    <w:rsid w:val="00EE0086"/>
  </w:style>
  <w:style w:type="character" w:customStyle="1" w:styleId="WW8Num14z0">
    <w:name w:val="WW8Num14z0"/>
    <w:rsid w:val="00EE0086"/>
    <w:rPr>
      <w:rFonts w:ascii="Symbol" w:hAnsi="Symbol" w:cs="Symbol" w:hint="default"/>
    </w:rPr>
  </w:style>
  <w:style w:type="character" w:customStyle="1" w:styleId="WW8Num14z1">
    <w:name w:val="WW8Num14z1"/>
    <w:rsid w:val="00EE0086"/>
    <w:rPr>
      <w:rFonts w:ascii="Courier New" w:hAnsi="Courier New" w:cs="Courier New" w:hint="default"/>
    </w:rPr>
  </w:style>
  <w:style w:type="character" w:customStyle="1" w:styleId="WW8Num14z2">
    <w:name w:val="WW8Num14z2"/>
    <w:rsid w:val="00EE0086"/>
    <w:rPr>
      <w:rFonts w:ascii="Wingdings" w:hAnsi="Wingdings" w:cs="Wingdings" w:hint="default"/>
    </w:rPr>
  </w:style>
  <w:style w:type="character" w:customStyle="1" w:styleId="WW8Num15z0">
    <w:name w:val="WW8Num15z0"/>
    <w:rsid w:val="00EE0086"/>
    <w:rPr>
      <w:rFonts w:ascii="Symbol" w:hAnsi="Symbol" w:cs="Symbol" w:hint="default"/>
    </w:rPr>
  </w:style>
  <w:style w:type="character" w:customStyle="1" w:styleId="WW8Num15z1">
    <w:name w:val="WW8Num15z1"/>
    <w:rsid w:val="00EE0086"/>
    <w:rPr>
      <w:rFonts w:ascii="Courier New" w:hAnsi="Courier New" w:cs="Courier New" w:hint="default"/>
    </w:rPr>
  </w:style>
  <w:style w:type="character" w:customStyle="1" w:styleId="WW8Num15z2">
    <w:name w:val="WW8Num15z2"/>
    <w:rsid w:val="00EE0086"/>
    <w:rPr>
      <w:rFonts w:ascii="Wingdings" w:hAnsi="Wingdings" w:cs="Wingdings" w:hint="default"/>
    </w:rPr>
  </w:style>
  <w:style w:type="character" w:customStyle="1" w:styleId="WW8Num16z0">
    <w:name w:val="WW8Num16z0"/>
    <w:rsid w:val="00EE0086"/>
    <w:rPr>
      <w:rFonts w:ascii="Linux Biolinum G" w:hAnsi="Linux Biolinum G" w:cs="Linux Biolinum G"/>
      <w:i/>
      <w:iCs/>
      <w:sz w:val="22"/>
      <w:szCs w:val="22"/>
    </w:rPr>
  </w:style>
  <w:style w:type="character" w:customStyle="1" w:styleId="WW8Num16z1">
    <w:name w:val="WW8Num16z1"/>
    <w:rsid w:val="00EE0086"/>
    <w:rPr>
      <w:i/>
      <w:iCs/>
      <w:sz w:val="16"/>
      <w:szCs w:val="16"/>
    </w:rPr>
  </w:style>
  <w:style w:type="character" w:customStyle="1" w:styleId="WW8Num17z0">
    <w:name w:val="WW8Num17z0"/>
    <w:rsid w:val="00EE0086"/>
    <w:rPr>
      <w:rFonts w:ascii="Symbol" w:hAnsi="Symbol" w:cs="OpenSymbol" w:hint="default"/>
    </w:rPr>
  </w:style>
  <w:style w:type="character" w:customStyle="1" w:styleId="WW8Num17z1">
    <w:name w:val="WW8Num17z1"/>
    <w:rsid w:val="00EE0086"/>
    <w:rPr>
      <w:rFonts w:ascii="OpenSymbol" w:hAnsi="OpenSymbol" w:cs="OpenSymbol" w:hint="default"/>
    </w:rPr>
  </w:style>
  <w:style w:type="character" w:customStyle="1" w:styleId="WW8Num18z0">
    <w:name w:val="WW8Num18z0"/>
    <w:rsid w:val="00EE0086"/>
    <w:rPr>
      <w:rFonts w:ascii="Symbol" w:hAnsi="Symbol" w:cs="Symbol" w:hint="default"/>
    </w:rPr>
  </w:style>
  <w:style w:type="character" w:customStyle="1" w:styleId="WW8Num18z1">
    <w:name w:val="WW8Num18z1"/>
    <w:rsid w:val="00EE0086"/>
    <w:rPr>
      <w:rFonts w:ascii="Courier New" w:hAnsi="Courier New" w:cs="Courier New" w:hint="default"/>
    </w:rPr>
  </w:style>
  <w:style w:type="character" w:customStyle="1" w:styleId="WW8Num18z2">
    <w:name w:val="WW8Num18z2"/>
    <w:rsid w:val="00EE0086"/>
    <w:rPr>
      <w:rFonts w:ascii="Wingdings" w:hAnsi="Wingdings" w:cs="Wingdings" w:hint="default"/>
    </w:rPr>
  </w:style>
  <w:style w:type="character" w:customStyle="1" w:styleId="WW8Num19z0">
    <w:name w:val="WW8Num19z0"/>
    <w:rsid w:val="00EE0086"/>
    <w:rPr>
      <w:rFonts w:ascii="Symbol" w:hAnsi="Symbol" w:cs="Symbol" w:hint="default"/>
      <w:b/>
      <w:sz w:val="20"/>
    </w:rPr>
  </w:style>
  <w:style w:type="character" w:customStyle="1" w:styleId="WW8Num19z1">
    <w:name w:val="WW8Num19z1"/>
    <w:rsid w:val="00EE0086"/>
    <w:rPr>
      <w:rFonts w:ascii="Courier New" w:hAnsi="Courier New" w:cs="Courier New" w:hint="default"/>
    </w:rPr>
  </w:style>
  <w:style w:type="character" w:customStyle="1" w:styleId="WW8Num19z2">
    <w:name w:val="WW8Num19z2"/>
    <w:rsid w:val="00EE0086"/>
    <w:rPr>
      <w:rFonts w:ascii="Wingdings" w:hAnsi="Wingdings" w:cs="Wingdings" w:hint="default"/>
    </w:rPr>
  </w:style>
  <w:style w:type="character" w:customStyle="1" w:styleId="WW8Num20z0">
    <w:name w:val="WW8Num20z0"/>
    <w:rsid w:val="00EE0086"/>
    <w:rPr>
      <w:rFonts w:ascii="Symbol" w:hAnsi="Symbol" w:cs="OpenSymbol" w:hint="default"/>
    </w:rPr>
  </w:style>
  <w:style w:type="character" w:customStyle="1" w:styleId="WW8Num20z1">
    <w:name w:val="WW8Num20z1"/>
    <w:rsid w:val="00EE0086"/>
    <w:rPr>
      <w:rFonts w:ascii="OpenSymbol" w:hAnsi="OpenSymbol" w:cs="OpenSymbol" w:hint="default"/>
    </w:rPr>
  </w:style>
  <w:style w:type="character" w:customStyle="1" w:styleId="WW8Num21z0">
    <w:name w:val="WW8Num21z0"/>
    <w:rsid w:val="00EE0086"/>
    <w:rPr>
      <w:i w:val="0"/>
      <w:iCs w:val="0"/>
      <w:sz w:val="22"/>
      <w:szCs w:val="22"/>
    </w:rPr>
  </w:style>
  <w:style w:type="character" w:customStyle="1" w:styleId="WW8Num21z1">
    <w:name w:val="WW8Num21z1"/>
    <w:rsid w:val="00EE0086"/>
    <w:rPr>
      <w:i/>
      <w:iCs/>
      <w:sz w:val="16"/>
      <w:szCs w:val="16"/>
    </w:rPr>
  </w:style>
  <w:style w:type="character" w:customStyle="1" w:styleId="WW8Num22z0">
    <w:name w:val="WW8Num22z0"/>
    <w:rsid w:val="00EE0086"/>
    <w:rPr>
      <w:rFonts w:ascii="Symbol" w:hAnsi="Symbol" w:cs="Symbol" w:hint="default"/>
    </w:rPr>
  </w:style>
  <w:style w:type="character" w:customStyle="1" w:styleId="WW8Num22z1">
    <w:name w:val="WW8Num22z1"/>
    <w:rsid w:val="00EE0086"/>
    <w:rPr>
      <w:rFonts w:ascii="Courier New" w:hAnsi="Courier New" w:cs="Courier New" w:hint="default"/>
    </w:rPr>
  </w:style>
  <w:style w:type="character" w:customStyle="1" w:styleId="WW8Num22z2">
    <w:name w:val="WW8Num22z2"/>
    <w:rsid w:val="00EE0086"/>
    <w:rPr>
      <w:rFonts w:ascii="Wingdings" w:hAnsi="Wingdings" w:cs="Wingdings" w:hint="default"/>
    </w:rPr>
  </w:style>
  <w:style w:type="character" w:customStyle="1" w:styleId="WW8Num23z0">
    <w:name w:val="WW8Num23z0"/>
    <w:rsid w:val="00EE0086"/>
    <w:rPr>
      <w:rFonts w:ascii="Symbol" w:hAnsi="Symbol" w:cs="Symbol" w:hint="default"/>
      <w:b w:val="0"/>
      <w:sz w:val="20"/>
    </w:rPr>
  </w:style>
  <w:style w:type="character" w:customStyle="1" w:styleId="WW8Num23z1">
    <w:name w:val="WW8Num23z1"/>
    <w:rsid w:val="00EE0086"/>
    <w:rPr>
      <w:rFonts w:ascii="Courier New" w:hAnsi="Courier New" w:cs="Courier New" w:hint="default"/>
    </w:rPr>
  </w:style>
  <w:style w:type="character" w:customStyle="1" w:styleId="WW8Num23z2">
    <w:name w:val="WW8Num23z2"/>
    <w:rsid w:val="00EE0086"/>
    <w:rPr>
      <w:rFonts w:ascii="Wingdings" w:hAnsi="Wingdings" w:cs="Wingdings" w:hint="default"/>
    </w:rPr>
  </w:style>
  <w:style w:type="character" w:customStyle="1" w:styleId="WW8Num23z3">
    <w:name w:val="WW8Num23z3"/>
    <w:rsid w:val="00EE0086"/>
    <w:rPr>
      <w:rFonts w:ascii="Symbol" w:hAnsi="Symbol" w:cs="Symbol" w:hint="default"/>
      <w:b/>
      <w:sz w:val="20"/>
    </w:rPr>
  </w:style>
  <w:style w:type="character" w:customStyle="1" w:styleId="WW8Num24z0">
    <w:name w:val="WW8Num24z0"/>
    <w:rsid w:val="00EE0086"/>
    <w:rPr>
      <w:rFonts w:ascii="Symbol" w:hAnsi="Symbol" w:cs="Symbol" w:hint="default"/>
      <w:b/>
      <w:sz w:val="20"/>
    </w:rPr>
  </w:style>
  <w:style w:type="character" w:customStyle="1" w:styleId="WW8Num24z1">
    <w:name w:val="WW8Num24z1"/>
    <w:rsid w:val="00EE0086"/>
    <w:rPr>
      <w:rFonts w:ascii="Courier New" w:hAnsi="Courier New" w:cs="Courier New" w:hint="default"/>
    </w:rPr>
  </w:style>
  <w:style w:type="character" w:customStyle="1" w:styleId="WW8Num24z2">
    <w:name w:val="WW8Num24z2"/>
    <w:rsid w:val="00EE0086"/>
    <w:rPr>
      <w:rFonts w:ascii="Wingdings" w:hAnsi="Wingdings" w:cs="Wingdings" w:hint="default"/>
    </w:rPr>
  </w:style>
  <w:style w:type="character" w:customStyle="1" w:styleId="WW8Num25z0">
    <w:name w:val="WW8Num25z0"/>
    <w:rsid w:val="00EE0086"/>
    <w:rPr>
      <w:rFonts w:hint="default"/>
    </w:rPr>
  </w:style>
  <w:style w:type="character" w:customStyle="1" w:styleId="WW8Num25z1">
    <w:name w:val="WW8Num25z1"/>
    <w:rsid w:val="00EE0086"/>
  </w:style>
  <w:style w:type="character" w:customStyle="1" w:styleId="WW8Num25z2">
    <w:name w:val="WW8Num25z2"/>
    <w:rsid w:val="00EE0086"/>
  </w:style>
  <w:style w:type="character" w:customStyle="1" w:styleId="WW8Num25z3">
    <w:name w:val="WW8Num25z3"/>
    <w:rsid w:val="00EE0086"/>
  </w:style>
  <w:style w:type="character" w:customStyle="1" w:styleId="WW8Num25z4">
    <w:name w:val="WW8Num25z4"/>
    <w:rsid w:val="00EE0086"/>
  </w:style>
  <w:style w:type="character" w:customStyle="1" w:styleId="WW8Num25z5">
    <w:name w:val="WW8Num25z5"/>
    <w:rsid w:val="00EE0086"/>
  </w:style>
  <w:style w:type="character" w:customStyle="1" w:styleId="WW8Num25z6">
    <w:name w:val="WW8Num25z6"/>
    <w:rsid w:val="00EE0086"/>
  </w:style>
  <w:style w:type="character" w:customStyle="1" w:styleId="WW8Num25z7">
    <w:name w:val="WW8Num25z7"/>
    <w:rsid w:val="00EE0086"/>
  </w:style>
  <w:style w:type="character" w:customStyle="1" w:styleId="WW8Num25z8">
    <w:name w:val="WW8Num25z8"/>
    <w:rsid w:val="00EE0086"/>
  </w:style>
  <w:style w:type="character" w:customStyle="1" w:styleId="WW8Num26z0">
    <w:name w:val="WW8Num26z0"/>
    <w:rsid w:val="00EE0086"/>
    <w:rPr>
      <w:rFonts w:ascii="Symbol" w:hAnsi="Symbol" w:cs="OpenSymbol" w:hint="default"/>
      <w:sz w:val="20"/>
    </w:rPr>
  </w:style>
  <w:style w:type="character" w:customStyle="1" w:styleId="WW8Num26z1">
    <w:name w:val="WW8Num26z1"/>
    <w:rsid w:val="00EE0086"/>
    <w:rPr>
      <w:rFonts w:ascii="OpenSymbol" w:hAnsi="OpenSymbol" w:cs="OpenSymbol" w:hint="default"/>
    </w:rPr>
  </w:style>
  <w:style w:type="character" w:customStyle="1" w:styleId="WW8Num26z3">
    <w:name w:val="WW8Num26z3"/>
    <w:rsid w:val="00EE0086"/>
    <w:rPr>
      <w:rFonts w:ascii="Symbol" w:hAnsi="Symbol" w:cs="OpenSymbol" w:hint="default"/>
    </w:rPr>
  </w:style>
  <w:style w:type="character" w:customStyle="1" w:styleId="WW8Num27z0">
    <w:name w:val="WW8Num27z0"/>
    <w:rsid w:val="00EE0086"/>
    <w:rPr>
      <w:rFonts w:ascii="Symbol" w:hAnsi="Symbol" w:cs="Symbol" w:hint="default"/>
      <w:b/>
      <w:sz w:val="20"/>
    </w:rPr>
  </w:style>
  <w:style w:type="character" w:customStyle="1" w:styleId="WW8Num27z1">
    <w:name w:val="WW8Num27z1"/>
    <w:rsid w:val="00EE0086"/>
    <w:rPr>
      <w:rFonts w:ascii="Courier New" w:hAnsi="Courier New" w:cs="Courier New" w:hint="default"/>
    </w:rPr>
  </w:style>
  <w:style w:type="character" w:customStyle="1" w:styleId="WW8Num27z2">
    <w:name w:val="WW8Num27z2"/>
    <w:rsid w:val="00EE0086"/>
    <w:rPr>
      <w:rFonts w:ascii="Wingdings" w:hAnsi="Wingdings" w:cs="Wingdings" w:hint="default"/>
    </w:rPr>
  </w:style>
  <w:style w:type="character" w:customStyle="1" w:styleId="WW8Num28z0">
    <w:name w:val="WW8Num28z0"/>
    <w:rsid w:val="00EE0086"/>
    <w:rPr>
      <w:i/>
      <w:iCs/>
      <w:sz w:val="16"/>
      <w:szCs w:val="16"/>
    </w:rPr>
  </w:style>
  <w:style w:type="character" w:customStyle="1" w:styleId="WW8Num29z0">
    <w:name w:val="WW8Num29z0"/>
    <w:rsid w:val="00EE0086"/>
    <w:rPr>
      <w:i/>
      <w:iCs/>
      <w:sz w:val="24"/>
      <w:szCs w:val="16"/>
    </w:rPr>
  </w:style>
  <w:style w:type="character" w:customStyle="1" w:styleId="WW8Num29z1">
    <w:name w:val="WW8Num29z1"/>
    <w:rsid w:val="00EE0086"/>
    <w:rPr>
      <w:i/>
      <w:iCs/>
      <w:sz w:val="16"/>
      <w:szCs w:val="16"/>
    </w:rPr>
  </w:style>
  <w:style w:type="character" w:customStyle="1" w:styleId="60">
    <w:name w:val="Προεπιλεγμένη γραμματοσειρά6"/>
    <w:rsid w:val="00EE0086"/>
  </w:style>
  <w:style w:type="character" w:customStyle="1" w:styleId="WW8Num3z2">
    <w:name w:val="WW8Num3z2"/>
    <w:rsid w:val="00EE0086"/>
    <w:rPr>
      <w:rFonts w:ascii="Wingdings" w:hAnsi="Wingdings" w:cs="Wingdings"/>
    </w:rPr>
  </w:style>
  <w:style w:type="character" w:customStyle="1" w:styleId="WW8Num3z3">
    <w:name w:val="WW8Num3z3"/>
    <w:rsid w:val="00EE0086"/>
  </w:style>
  <w:style w:type="character" w:customStyle="1" w:styleId="WW8Num3z4">
    <w:name w:val="WW8Num3z4"/>
    <w:rsid w:val="00EE0086"/>
  </w:style>
  <w:style w:type="character" w:customStyle="1" w:styleId="WW8Num3z5">
    <w:name w:val="WW8Num3z5"/>
    <w:rsid w:val="00EE0086"/>
  </w:style>
  <w:style w:type="character" w:customStyle="1" w:styleId="WW8Num3z6">
    <w:name w:val="WW8Num3z6"/>
    <w:rsid w:val="00EE0086"/>
  </w:style>
  <w:style w:type="character" w:customStyle="1" w:styleId="WW8Num3z7">
    <w:name w:val="WW8Num3z7"/>
    <w:rsid w:val="00EE0086"/>
  </w:style>
  <w:style w:type="character" w:customStyle="1" w:styleId="WW8Num3z8">
    <w:name w:val="WW8Num3z8"/>
    <w:rsid w:val="00EE0086"/>
  </w:style>
  <w:style w:type="character" w:customStyle="1" w:styleId="WW8Num6z3">
    <w:name w:val="WW8Num6z3"/>
    <w:rsid w:val="00EE0086"/>
  </w:style>
  <w:style w:type="character" w:customStyle="1" w:styleId="WW8Num6z4">
    <w:name w:val="WW8Num6z4"/>
    <w:rsid w:val="00EE0086"/>
  </w:style>
  <w:style w:type="character" w:customStyle="1" w:styleId="WW8Num6z5">
    <w:name w:val="WW8Num6z5"/>
    <w:rsid w:val="00EE0086"/>
  </w:style>
  <w:style w:type="character" w:customStyle="1" w:styleId="WW8Num6z6">
    <w:name w:val="WW8Num6z6"/>
    <w:rsid w:val="00EE0086"/>
  </w:style>
  <w:style w:type="character" w:customStyle="1" w:styleId="WW8Num6z7">
    <w:name w:val="WW8Num6z7"/>
    <w:rsid w:val="00EE0086"/>
  </w:style>
  <w:style w:type="character" w:customStyle="1" w:styleId="WW8Num6z8">
    <w:name w:val="WW8Num6z8"/>
    <w:rsid w:val="00EE0086"/>
  </w:style>
  <w:style w:type="character" w:customStyle="1" w:styleId="WW8Num7z1">
    <w:name w:val="WW8Num7z1"/>
    <w:rsid w:val="00EE0086"/>
    <w:rPr>
      <w:rFonts w:ascii="Courier New" w:hAnsi="Courier New" w:cs="Courier New" w:hint="default"/>
    </w:rPr>
  </w:style>
  <w:style w:type="character" w:customStyle="1" w:styleId="WW8Num7z2">
    <w:name w:val="WW8Num7z2"/>
    <w:rsid w:val="00EE0086"/>
    <w:rPr>
      <w:rFonts w:ascii="Wingdings" w:hAnsi="Wingdings" w:cs="Wingdings" w:hint="default"/>
    </w:rPr>
  </w:style>
  <w:style w:type="character" w:customStyle="1" w:styleId="WW8Num8z2">
    <w:name w:val="WW8Num8z2"/>
    <w:rsid w:val="00EE0086"/>
    <w:rPr>
      <w:rFonts w:ascii="Wingdings" w:hAnsi="Wingdings" w:cs="Wingdings" w:hint="default"/>
    </w:rPr>
  </w:style>
  <w:style w:type="character" w:customStyle="1" w:styleId="WW8Num10z4">
    <w:name w:val="WW8Num10z4"/>
    <w:rsid w:val="00EE0086"/>
  </w:style>
  <w:style w:type="character" w:customStyle="1" w:styleId="WW8Num10z5">
    <w:name w:val="WW8Num10z5"/>
    <w:rsid w:val="00EE0086"/>
  </w:style>
  <w:style w:type="character" w:customStyle="1" w:styleId="WW8Num10z6">
    <w:name w:val="WW8Num10z6"/>
    <w:rsid w:val="00EE0086"/>
  </w:style>
  <w:style w:type="character" w:customStyle="1" w:styleId="WW8Num10z7">
    <w:name w:val="WW8Num10z7"/>
    <w:rsid w:val="00EE0086"/>
  </w:style>
  <w:style w:type="character" w:customStyle="1" w:styleId="WW8Num10z8">
    <w:name w:val="WW8Num10z8"/>
    <w:rsid w:val="00EE0086"/>
  </w:style>
  <w:style w:type="character" w:customStyle="1" w:styleId="WW8Num11z2">
    <w:name w:val="WW8Num11z2"/>
    <w:rsid w:val="00EE0086"/>
    <w:rPr>
      <w:rFonts w:ascii="Wingdings" w:hAnsi="Wingdings" w:cs="Wingdings" w:hint="default"/>
    </w:rPr>
  </w:style>
  <w:style w:type="character" w:customStyle="1" w:styleId="WW8Num11z3">
    <w:name w:val="WW8Num11z3"/>
    <w:rsid w:val="00EE0086"/>
    <w:rPr>
      <w:rFonts w:ascii="Symbol" w:hAnsi="Symbol" w:cs="Symbol" w:hint="default"/>
    </w:rPr>
  </w:style>
  <w:style w:type="character" w:customStyle="1" w:styleId="WW8Num11z4">
    <w:name w:val="WW8Num11z4"/>
    <w:rsid w:val="00EE0086"/>
    <w:rPr>
      <w:rFonts w:ascii="Courier New" w:hAnsi="Courier New" w:cs="Courier New" w:hint="default"/>
    </w:rPr>
  </w:style>
  <w:style w:type="character" w:customStyle="1" w:styleId="WW8Num12z4">
    <w:name w:val="WW8Num12z4"/>
    <w:rsid w:val="00EE0086"/>
  </w:style>
  <w:style w:type="character" w:customStyle="1" w:styleId="WW8Num12z5">
    <w:name w:val="WW8Num12z5"/>
    <w:rsid w:val="00EE0086"/>
  </w:style>
  <w:style w:type="character" w:customStyle="1" w:styleId="WW8Num12z6">
    <w:name w:val="WW8Num12z6"/>
    <w:rsid w:val="00EE0086"/>
  </w:style>
  <w:style w:type="character" w:customStyle="1" w:styleId="WW8Num12z7">
    <w:name w:val="WW8Num12z7"/>
    <w:rsid w:val="00EE0086"/>
  </w:style>
  <w:style w:type="character" w:customStyle="1" w:styleId="WW8Num12z8">
    <w:name w:val="WW8Num12z8"/>
    <w:rsid w:val="00EE0086"/>
  </w:style>
  <w:style w:type="character" w:customStyle="1" w:styleId="WW8Num15z3">
    <w:name w:val="WW8Num15z3"/>
    <w:rsid w:val="00EE0086"/>
  </w:style>
  <w:style w:type="character" w:customStyle="1" w:styleId="WW8Num15z4">
    <w:name w:val="WW8Num15z4"/>
    <w:rsid w:val="00EE0086"/>
  </w:style>
  <w:style w:type="character" w:customStyle="1" w:styleId="WW8Num15z5">
    <w:name w:val="WW8Num15z5"/>
    <w:rsid w:val="00EE0086"/>
  </w:style>
  <w:style w:type="character" w:customStyle="1" w:styleId="WW8Num15z6">
    <w:name w:val="WW8Num15z6"/>
    <w:rsid w:val="00EE0086"/>
  </w:style>
  <w:style w:type="character" w:customStyle="1" w:styleId="WW8Num15z7">
    <w:name w:val="WW8Num15z7"/>
    <w:rsid w:val="00EE0086"/>
  </w:style>
  <w:style w:type="character" w:customStyle="1" w:styleId="WW8Num15z8">
    <w:name w:val="WW8Num15z8"/>
    <w:rsid w:val="00EE0086"/>
  </w:style>
  <w:style w:type="character" w:customStyle="1" w:styleId="WW8Num17z2">
    <w:name w:val="WW8Num17z2"/>
    <w:rsid w:val="00EE0086"/>
  </w:style>
  <w:style w:type="character" w:customStyle="1" w:styleId="WW8Num17z3">
    <w:name w:val="WW8Num17z3"/>
    <w:rsid w:val="00EE0086"/>
  </w:style>
  <w:style w:type="character" w:customStyle="1" w:styleId="WW8Num17z4">
    <w:name w:val="WW8Num17z4"/>
    <w:rsid w:val="00EE0086"/>
  </w:style>
  <w:style w:type="character" w:customStyle="1" w:styleId="WW8Num17z5">
    <w:name w:val="WW8Num17z5"/>
    <w:rsid w:val="00EE0086"/>
  </w:style>
  <w:style w:type="character" w:customStyle="1" w:styleId="WW8Num17z6">
    <w:name w:val="WW8Num17z6"/>
    <w:rsid w:val="00EE0086"/>
  </w:style>
  <w:style w:type="character" w:customStyle="1" w:styleId="WW8Num17z7">
    <w:name w:val="WW8Num17z7"/>
    <w:rsid w:val="00EE0086"/>
  </w:style>
  <w:style w:type="character" w:customStyle="1" w:styleId="WW8Num17z8">
    <w:name w:val="WW8Num17z8"/>
    <w:rsid w:val="00EE0086"/>
  </w:style>
  <w:style w:type="character" w:customStyle="1" w:styleId="WW8Num18z3">
    <w:name w:val="WW8Num18z3"/>
    <w:rsid w:val="00EE0086"/>
  </w:style>
  <w:style w:type="character" w:customStyle="1" w:styleId="WW8Num18z4">
    <w:name w:val="WW8Num18z4"/>
    <w:rsid w:val="00EE0086"/>
  </w:style>
  <w:style w:type="character" w:customStyle="1" w:styleId="WW8Num18z5">
    <w:name w:val="WW8Num18z5"/>
    <w:rsid w:val="00EE0086"/>
  </w:style>
  <w:style w:type="character" w:customStyle="1" w:styleId="WW8Num18z6">
    <w:name w:val="WW8Num18z6"/>
    <w:rsid w:val="00EE0086"/>
  </w:style>
  <w:style w:type="character" w:customStyle="1" w:styleId="WW8Num18z7">
    <w:name w:val="WW8Num18z7"/>
    <w:rsid w:val="00EE0086"/>
  </w:style>
  <w:style w:type="character" w:customStyle="1" w:styleId="WW8Num18z8">
    <w:name w:val="WW8Num18z8"/>
    <w:rsid w:val="00EE0086"/>
  </w:style>
  <w:style w:type="character" w:customStyle="1" w:styleId="WW8Num19z3">
    <w:name w:val="WW8Num19z3"/>
    <w:rsid w:val="00EE0086"/>
  </w:style>
  <w:style w:type="character" w:customStyle="1" w:styleId="WW8Num19z4">
    <w:name w:val="WW8Num19z4"/>
    <w:rsid w:val="00EE0086"/>
  </w:style>
  <w:style w:type="character" w:customStyle="1" w:styleId="WW8Num19z5">
    <w:name w:val="WW8Num19z5"/>
    <w:rsid w:val="00EE0086"/>
  </w:style>
  <w:style w:type="character" w:customStyle="1" w:styleId="WW8Num19z6">
    <w:name w:val="WW8Num19z6"/>
    <w:rsid w:val="00EE0086"/>
  </w:style>
  <w:style w:type="character" w:customStyle="1" w:styleId="WW8Num19z7">
    <w:name w:val="WW8Num19z7"/>
    <w:rsid w:val="00EE0086"/>
  </w:style>
  <w:style w:type="character" w:customStyle="1" w:styleId="WW8Num19z8">
    <w:name w:val="WW8Num19z8"/>
    <w:rsid w:val="00EE0086"/>
  </w:style>
  <w:style w:type="character" w:customStyle="1" w:styleId="WW8Num20z2">
    <w:name w:val="WW8Num20z2"/>
    <w:rsid w:val="00EE0086"/>
  </w:style>
  <w:style w:type="character" w:customStyle="1" w:styleId="WW8Num20z3">
    <w:name w:val="WW8Num20z3"/>
    <w:rsid w:val="00EE0086"/>
  </w:style>
  <w:style w:type="character" w:customStyle="1" w:styleId="WW8Num20z4">
    <w:name w:val="WW8Num20z4"/>
    <w:rsid w:val="00EE0086"/>
  </w:style>
  <w:style w:type="character" w:customStyle="1" w:styleId="WW8Num20z5">
    <w:name w:val="WW8Num20z5"/>
    <w:rsid w:val="00EE0086"/>
  </w:style>
  <w:style w:type="character" w:customStyle="1" w:styleId="WW8Num20z6">
    <w:name w:val="WW8Num20z6"/>
    <w:rsid w:val="00EE0086"/>
  </w:style>
  <w:style w:type="character" w:customStyle="1" w:styleId="WW8Num20z7">
    <w:name w:val="WW8Num20z7"/>
    <w:rsid w:val="00EE0086"/>
  </w:style>
  <w:style w:type="character" w:customStyle="1" w:styleId="WW8Num20z8">
    <w:name w:val="WW8Num20z8"/>
    <w:rsid w:val="00EE0086"/>
  </w:style>
  <w:style w:type="character" w:customStyle="1" w:styleId="50">
    <w:name w:val="Προεπιλεγμένη γραμματοσειρά5"/>
    <w:rsid w:val="00EE0086"/>
  </w:style>
  <w:style w:type="character" w:customStyle="1" w:styleId="WW8Num5z2">
    <w:name w:val="WW8Num5z2"/>
    <w:rsid w:val="00EE0086"/>
    <w:rPr>
      <w:rFonts w:ascii="Wingdings" w:hAnsi="Wingdings" w:cs="Wingdings"/>
    </w:rPr>
  </w:style>
  <w:style w:type="character" w:customStyle="1" w:styleId="WW8Num8z3">
    <w:name w:val="WW8Num8z3"/>
    <w:rsid w:val="00EE0086"/>
  </w:style>
  <w:style w:type="character" w:customStyle="1" w:styleId="WW8Num8z4">
    <w:name w:val="WW8Num8z4"/>
    <w:rsid w:val="00EE0086"/>
  </w:style>
  <w:style w:type="character" w:customStyle="1" w:styleId="WW8Num8z5">
    <w:name w:val="WW8Num8z5"/>
    <w:rsid w:val="00EE0086"/>
  </w:style>
  <w:style w:type="character" w:customStyle="1" w:styleId="WW8Num8z6">
    <w:name w:val="WW8Num8z6"/>
    <w:rsid w:val="00EE0086"/>
  </w:style>
  <w:style w:type="character" w:customStyle="1" w:styleId="WW8Num8z7">
    <w:name w:val="WW8Num8z7"/>
    <w:rsid w:val="00EE0086"/>
  </w:style>
  <w:style w:type="character" w:customStyle="1" w:styleId="WW8Num8z8">
    <w:name w:val="WW8Num8z8"/>
    <w:rsid w:val="00EE0086"/>
  </w:style>
  <w:style w:type="character" w:customStyle="1" w:styleId="WW8Num16z2">
    <w:name w:val="WW8Num16z2"/>
    <w:rsid w:val="00EE0086"/>
    <w:rPr>
      <w:rFonts w:ascii="Wingdings" w:hAnsi="Wingdings" w:cs="Wingdings" w:hint="default"/>
    </w:rPr>
  </w:style>
  <w:style w:type="character" w:customStyle="1" w:styleId="WW8Num16z3">
    <w:name w:val="WW8Num16z3"/>
    <w:rsid w:val="00EE0086"/>
    <w:rPr>
      <w:rFonts w:ascii="Symbol" w:hAnsi="Symbol" w:cs="Symbol" w:hint="default"/>
      <w:b/>
      <w:sz w:val="20"/>
    </w:rPr>
  </w:style>
  <w:style w:type="character" w:customStyle="1" w:styleId="WW8Num21z2">
    <w:name w:val="WW8Num21z2"/>
    <w:rsid w:val="00EE0086"/>
    <w:rPr>
      <w:rFonts w:ascii="Wingdings" w:hAnsi="Wingdings" w:cs="Wingdings" w:hint="default"/>
    </w:rPr>
  </w:style>
  <w:style w:type="character" w:customStyle="1" w:styleId="WW8Num24z3">
    <w:name w:val="WW8Num24z3"/>
    <w:rsid w:val="00EE0086"/>
  </w:style>
  <w:style w:type="character" w:customStyle="1" w:styleId="WW8Num24z4">
    <w:name w:val="WW8Num24z4"/>
    <w:rsid w:val="00EE0086"/>
  </w:style>
  <w:style w:type="character" w:customStyle="1" w:styleId="WW8Num24z5">
    <w:name w:val="WW8Num24z5"/>
    <w:rsid w:val="00EE0086"/>
  </w:style>
  <w:style w:type="character" w:customStyle="1" w:styleId="WW8Num24z6">
    <w:name w:val="WW8Num24z6"/>
    <w:rsid w:val="00EE0086"/>
  </w:style>
  <w:style w:type="character" w:customStyle="1" w:styleId="WW8Num24z7">
    <w:name w:val="WW8Num24z7"/>
    <w:rsid w:val="00EE0086"/>
  </w:style>
  <w:style w:type="character" w:customStyle="1" w:styleId="WW8Num24z8">
    <w:name w:val="WW8Num24z8"/>
    <w:rsid w:val="00EE0086"/>
  </w:style>
  <w:style w:type="character" w:customStyle="1" w:styleId="WW8Num26z2">
    <w:name w:val="WW8Num26z2"/>
    <w:rsid w:val="00EE0086"/>
    <w:rPr>
      <w:rFonts w:ascii="Wingdings" w:hAnsi="Wingdings" w:cs="Wingdings" w:hint="default"/>
    </w:rPr>
  </w:style>
  <w:style w:type="character" w:customStyle="1" w:styleId="WW8Num27z3">
    <w:name w:val="WW8Num27z3"/>
    <w:rsid w:val="00EE0086"/>
  </w:style>
  <w:style w:type="character" w:customStyle="1" w:styleId="WW8Num27z4">
    <w:name w:val="WW8Num27z4"/>
    <w:rsid w:val="00EE0086"/>
  </w:style>
  <w:style w:type="character" w:customStyle="1" w:styleId="WW8Num27z5">
    <w:name w:val="WW8Num27z5"/>
    <w:rsid w:val="00EE0086"/>
  </w:style>
  <w:style w:type="character" w:customStyle="1" w:styleId="WW8Num27z6">
    <w:name w:val="WW8Num27z6"/>
    <w:rsid w:val="00EE0086"/>
  </w:style>
  <w:style w:type="character" w:customStyle="1" w:styleId="WW8Num27z7">
    <w:name w:val="WW8Num27z7"/>
    <w:rsid w:val="00EE0086"/>
  </w:style>
  <w:style w:type="character" w:customStyle="1" w:styleId="WW8Num27z8">
    <w:name w:val="WW8Num27z8"/>
    <w:rsid w:val="00EE0086"/>
  </w:style>
  <w:style w:type="character" w:customStyle="1" w:styleId="WW8Num28z1">
    <w:name w:val="WW8Num28z1"/>
    <w:rsid w:val="00EE0086"/>
  </w:style>
  <w:style w:type="character" w:customStyle="1" w:styleId="WW8Num28z2">
    <w:name w:val="WW8Num28z2"/>
    <w:rsid w:val="00EE0086"/>
  </w:style>
  <w:style w:type="character" w:customStyle="1" w:styleId="WW8Num28z3">
    <w:name w:val="WW8Num28z3"/>
    <w:rsid w:val="00EE0086"/>
  </w:style>
  <w:style w:type="character" w:customStyle="1" w:styleId="WW8Num28z4">
    <w:name w:val="WW8Num28z4"/>
    <w:rsid w:val="00EE0086"/>
  </w:style>
  <w:style w:type="character" w:customStyle="1" w:styleId="WW8Num28z5">
    <w:name w:val="WW8Num28z5"/>
    <w:rsid w:val="00EE0086"/>
  </w:style>
  <w:style w:type="character" w:customStyle="1" w:styleId="WW8Num28z6">
    <w:name w:val="WW8Num28z6"/>
    <w:rsid w:val="00EE0086"/>
  </w:style>
  <w:style w:type="character" w:customStyle="1" w:styleId="WW8Num28z7">
    <w:name w:val="WW8Num28z7"/>
    <w:rsid w:val="00EE0086"/>
  </w:style>
  <w:style w:type="character" w:customStyle="1" w:styleId="WW8Num28z8">
    <w:name w:val="WW8Num28z8"/>
    <w:rsid w:val="00EE0086"/>
  </w:style>
  <w:style w:type="character" w:customStyle="1" w:styleId="WW8Num29z2">
    <w:name w:val="WW8Num29z2"/>
    <w:rsid w:val="00EE0086"/>
    <w:rPr>
      <w:rFonts w:ascii="Wingdings" w:hAnsi="Wingdings" w:cs="Wingdings" w:hint="default"/>
    </w:rPr>
  </w:style>
  <w:style w:type="character" w:customStyle="1" w:styleId="WW8Num30z0">
    <w:name w:val="WW8Num30z0"/>
    <w:rsid w:val="00EE0086"/>
  </w:style>
  <w:style w:type="character" w:customStyle="1" w:styleId="WW8Num30z1">
    <w:name w:val="WW8Num30z1"/>
    <w:rsid w:val="00EE0086"/>
  </w:style>
  <w:style w:type="character" w:customStyle="1" w:styleId="WW8Num30z2">
    <w:name w:val="WW8Num30z2"/>
    <w:rsid w:val="00EE0086"/>
  </w:style>
  <w:style w:type="character" w:customStyle="1" w:styleId="WW8Num30z3">
    <w:name w:val="WW8Num30z3"/>
    <w:rsid w:val="00EE0086"/>
  </w:style>
  <w:style w:type="character" w:customStyle="1" w:styleId="WW8Num30z4">
    <w:name w:val="WW8Num30z4"/>
    <w:rsid w:val="00EE0086"/>
  </w:style>
  <w:style w:type="character" w:customStyle="1" w:styleId="WW8Num30z5">
    <w:name w:val="WW8Num30z5"/>
    <w:rsid w:val="00EE0086"/>
  </w:style>
  <w:style w:type="character" w:customStyle="1" w:styleId="WW8Num30z6">
    <w:name w:val="WW8Num30z6"/>
    <w:rsid w:val="00EE0086"/>
  </w:style>
  <w:style w:type="character" w:customStyle="1" w:styleId="WW8Num30z7">
    <w:name w:val="WW8Num30z7"/>
    <w:rsid w:val="00EE0086"/>
  </w:style>
  <w:style w:type="character" w:customStyle="1" w:styleId="WW8Num30z8">
    <w:name w:val="WW8Num30z8"/>
    <w:rsid w:val="00EE0086"/>
  </w:style>
  <w:style w:type="character" w:customStyle="1" w:styleId="WW8Num31z0">
    <w:name w:val="WW8Num31z0"/>
    <w:rsid w:val="00EE0086"/>
    <w:rPr>
      <w:rFonts w:ascii="Symbol" w:hAnsi="Symbol" w:cs="Symbol" w:hint="default"/>
      <w:b/>
      <w:sz w:val="20"/>
    </w:rPr>
  </w:style>
  <w:style w:type="character" w:customStyle="1" w:styleId="WW8Num31z1">
    <w:name w:val="WW8Num31z1"/>
    <w:rsid w:val="00EE0086"/>
    <w:rPr>
      <w:rFonts w:ascii="Courier New" w:hAnsi="Courier New" w:cs="Courier New" w:hint="default"/>
    </w:rPr>
  </w:style>
  <w:style w:type="character" w:customStyle="1" w:styleId="WW8Num31z2">
    <w:name w:val="WW8Num31z2"/>
    <w:rsid w:val="00EE0086"/>
    <w:rPr>
      <w:rFonts w:ascii="Wingdings" w:hAnsi="Wingdings" w:cs="Wingdings" w:hint="default"/>
    </w:rPr>
  </w:style>
  <w:style w:type="character" w:customStyle="1" w:styleId="WW8Num32z0">
    <w:name w:val="WW8Num32z0"/>
    <w:rsid w:val="00EE0086"/>
    <w:rPr>
      <w:rFonts w:ascii="Symbol" w:hAnsi="Symbol" w:cs="Symbol" w:hint="default"/>
      <w:b w:val="0"/>
      <w:sz w:val="20"/>
    </w:rPr>
  </w:style>
  <w:style w:type="character" w:customStyle="1" w:styleId="WW8Num32z1">
    <w:name w:val="WW8Num32z1"/>
    <w:rsid w:val="00EE0086"/>
    <w:rPr>
      <w:rFonts w:ascii="Courier New" w:hAnsi="Courier New" w:cs="Courier New" w:hint="default"/>
    </w:rPr>
  </w:style>
  <w:style w:type="character" w:customStyle="1" w:styleId="WW8Num32z2">
    <w:name w:val="WW8Num32z2"/>
    <w:rsid w:val="00EE0086"/>
    <w:rPr>
      <w:rFonts w:ascii="Wingdings" w:hAnsi="Wingdings" w:cs="Wingdings" w:hint="default"/>
    </w:rPr>
  </w:style>
  <w:style w:type="character" w:customStyle="1" w:styleId="WW8Num32z3">
    <w:name w:val="WW8Num32z3"/>
    <w:rsid w:val="00EE0086"/>
    <w:rPr>
      <w:rFonts w:ascii="Symbol" w:hAnsi="Symbol" w:cs="Symbol" w:hint="default"/>
      <w:b/>
      <w:sz w:val="20"/>
    </w:rPr>
  </w:style>
  <w:style w:type="character" w:customStyle="1" w:styleId="WW8Num33z0">
    <w:name w:val="WW8Num33z0"/>
    <w:rsid w:val="00EE0086"/>
    <w:rPr>
      <w:rFonts w:ascii="Symbol" w:hAnsi="Symbol" w:cs="Symbol" w:hint="default"/>
    </w:rPr>
  </w:style>
  <w:style w:type="character" w:customStyle="1" w:styleId="WW8Num33z1">
    <w:name w:val="WW8Num33z1"/>
    <w:rsid w:val="00EE0086"/>
    <w:rPr>
      <w:rFonts w:ascii="Courier New" w:hAnsi="Courier New" w:cs="Courier New" w:hint="default"/>
    </w:rPr>
  </w:style>
  <w:style w:type="character" w:customStyle="1" w:styleId="WW8Num33z2">
    <w:name w:val="WW8Num33z2"/>
    <w:rsid w:val="00EE0086"/>
    <w:rPr>
      <w:rFonts w:ascii="Wingdings" w:hAnsi="Wingdings" w:cs="Wingdings" w:hint="default"/>
    </w:rPr>
  </w:style>
  <w:style w:type="character" w:customStyle="1" w:styleId="WW8Num34z0">
    <w:name w:val="WW8Num34z0"/>
    <w:rsid w:val="00EE0086"/>
  </w:style>
  <w:style w:type="character" w:customStyle="1" w:styleId="WW8Num34z1">
    <w:name w:val="WW8Num34z1"/>
    <w:rsid w:val="00EE0086"/>
  </w:style>
  <w:style w:type="character" w:customStyle="1" w:styleId="WW8Num34z2">
    <w:name w:val="WW8Num34z2"/>
    <w:rsid w:val="00EE0086"/>
  </w:style>
  <w:style w:type="character" w:customStyle="1" w:styleId="WW8Num34z3">
    <w:name w:val="WW8Num34z3"/>
    <w:rsid w:val="00EE0086"/>
  </w:style>
  <w:style w:type="character" w:customStyle="1" w:styleId="WW8Num34z4">
    <w:name w:val="WW8Num34z4"/>
    <w:rsid w:val="00EE0086"/>
  </w:style>
  <w:style w:type="character" w:customStyle="1" w:styleId="WW8Num34z5">
    <w:name w:val="WW8Num34z5"/>
    <w:rsid w:val="00EE0086"/>
  </w:style>
  <w:style w:type="character" w:customStyle="1" w:styleId="WW8Num34z6">
    <w:name w:val="WW8Num34z6"/>
    <w:rsid w:val="00EE0086"/>
  </w:style>
  <w:style w:type="character" w:customStyle="1" w:styleId="WW8Num34z7">
    <w:name w:val="WW8Num34z7"/>
    <w:rsid w:val="00EE0086"/>
  </w:style>
  <w:style w:type="character" w:customStyle="1" w:styleId="WW8Num34z8">
    <w:name w:val="WW8Num34z8"/>
    <w:rsid w:val="00EE0086"/>
  </w:style>
  <w:style w:type="character" w:customStyle="1" w:styleId="40">
    <w:name w:val="Προεπιλεγμένη γραμματοσειρά4"/>
    <w:rsid w:val="00EE0086"/>
  </w:style>
  <w:style w:type="character" w:customStyle="1" w:styleId="1Char1">
    <w:name w:val="Επικεφαλίδα 1 Char1"/>
    <w:basedOn w:val="40"/>
    <w:rsid w:val="00EE0086"/>
    <w:rPr>
      <w:sz w:val="24"/>
      <w:lang w:val="el-GR" w:bidi="ar-SA"/>
    </w:rPr>
  </w:style>
  <w:style w:type="character" w:customStyle="1" w:styleId="2Char">
    <w:name w:val="Επικεφαλίδα 2 Char"/>
    <w:basedOn w:val="40"/>
    <w:rsid w:val="00EE0086"/>
    <w:rPr>
      <w:b/>
      <w:sz w:val="24"/>
      <w:u w:val="single"/>
      <w:lang w:val="el-GR" w:bidi="ar-SA"/>
    </w:rPr>
  </w:style>
  <w:style w:type="character" w:customStyle="1" w:styleId="3Char">
    <w:name w:val="Επικεφαλίδα 3 Char"/>
    <w:basedOn w:val="40"/>
    <w:rsid w:val="00EE0086"/>
    <w:rPr>
      <w:b/>
      <w:sz w:val="24"/>
      <w:u w:val="single"/>
      <w:lang w:val="el-GR" w:bidi="ar-SA"/>
    </w:rPr>
  </w:style>
  <w:style w:type="character" w:customStyle="1" w:styleId="4Char">
    <w:name w:val="Επικεφαλίδα 4 Char"/>
    <w:basedOn w:val="40"/>
    <w:rsid w:val="00EE0086"/>
    <w:rPr>
      <w:b/>
      <w:bCs/>
      <w:sz w:val="24"/>
      <w:szCs w:val="24"/>
      <w:lang w:val="el-GR" w:bidi="ar-SA"/>
    </w:rPr>
  </w:style>
  <w:style w:type="character" w:customStyle="1" w:styleId="5Char1">
    <w:name w:val="Επικεφαλίδα 5 Char1"/>
    <w:basedOn w:val="40"/>
    <w:rsid w:val="00EE0086"/>
    <w:rPr>
      <w:b/>
      <w:bCs/>
      <w:sz w:val="24"/>
      <w:szCs w:val="24"/>
      <w:lang w:val="el-GR" w:bidi="ar-SA"/>
    </w:rPr>
  </w:style>
  <w:style w:type="character" w:customStyle="1" w:styleId="6Char">
    <w:name w:val="Επικεφαλίδα 6 Char"/>
    <w:basedOn w:val="40"/>
    <w:rsid w:val="00EE0086"/>
    <w:rPr>
      <w:b/>
      <w:bCs/>
      <w:sz w:val="24"/>
      <w:lang w:val="el-GR" w:bidi="ar-SA"/>
    </w:rPr>
  </w:style>
  <w:style w:type="character" w:customStyle="1" w:styleId="7Char">
    <w:name w:val="Επικεφαλίδα 7 Char"/>
    <w:basedOn w:val="40"/>
    <w:rsid w:val="00EE0086"/>
    <w:rPr>
      <w:b/>
      <w:bCs/>
      <w:lang w:val="el-GR" w:bidi="ar-SA"/>
    </w:rPr>
  </w:style>
  <w:style w:type="character" w:customStyle="1" w:styleId="8Char">
    <w:name w:val="Επικεφαλίδα 8 Char"/>
    <w:basedOn w:val="40"/>
    <w:rsid w:val="00EE0086"/>
    <w:rPr>
      <w:b/>
      <w:bCs/>
      <w:sz w:val="24"/>
      <w:szCs w:val="24"/>
      <w:lang w:val="el-GR" w:bidi="ar-SA"/>
    </w:rPr>
  </w:style>
  <w:style w:type="character" w:customStyle="1" w:styleId="9Char">
    <w:name w:val="Επικεφαλίδα 9 Char"/>
    <w:basedOn w:val="40"/>
    <w:rsid w:val="00EE0086"/>
    <w:rPr>
      <w:b/>
      <w:bCs/>
      <w:sz w:val="22"/>
      <w:szCs w:val="24"/>
      <w:lang w:val="el-GR" w:bidi="ar-SA"/>
    </w:rPr>
  </w:style>
  <w:style w:type="character" w:customStyle="1" w:styleId="Char">
    <w:name w:val="Σώμα κειμένου Char"/>
    <w:basedOn w:val="40"/>
    <w:rsid w:val="00EE0086"/>
    <w:rPr>
      <w:sz w:val="24"/>
      <w:lang w:val="el-GR" w:bidi="ar-SA"/>
    </w:rPr>
  </w:style>
  <w:style w:type="character" w:customStyle="1" w:styleId="Char0">
    <w:name w:val="Κεφαλίδα Char"/>
    <w:basedOn w:val="40"/>
    <w:rsid w:val="00EE0086"/>
    <w:rPr>
      <w:sz w:val="24"/>
      <w:szCs w:val="24"/>
      <w:lang w:val="el-GR" w:bidi="ar-SA"/>
    </w:rPr>
  </w:style>
  <w:style w:type="character" w:customStyle="1" w:styleId="Char1">
    <w:name w:val="Σώμα κείμενου με εσοχή Char"/>
    <w:basedOn w:val="40"/>
    <w:rsid w:val="00EE0086"/>
    <w:rPr>
      <w:sz w:val="24"/>
      <w:szCs w:val="24"/>
      <w:lang w:val="el-GR" w:bidi="ar-SA"/>
    </w:rPr>
  </w:style>
  <w:style w:type="character" w:styleId="a3">
    <w:name w:val="page number"/>
    <w:basedOn w:val="40"/>
    <w:rsid w:val="00EE0086"/>
  </w:style>
  <w:style w:type="character" w:customStyle="1" w:styleId="Char2">
    <w:name w:val="Υποσέλιδο Char"/>
    <w:basedOn w:val="40"/>
    <w:uiPriority w:val="99"/>
    <w:rsid w:val="00EE0086"/>
    <w:rPr>
      <w:sz w:val="24"/>
      <w:szCs w:val="24"/>
      <w:lang w:val="el-GR" w:bidi="ar-SA"/>
    </w:rPr>
  </w:style>
  <w:style w:type="character" w:customStyle="1" w:styleId="2Char0">
    <w:name w:val="Σώμα κείμενου 2 Char"/>
    <w:basedOn w:val="40"/>
    <w:rsid w:val="00EE0086"/>
    <w:rPr>
      <w:b/>
      <w:bCs/>
      <w:sz w:val="24"/>
      <w:szCs w:val="24"/>
      <w:lang w:val="el-GR" w:bidi="ar-SA"/>
    </w:rPr>
  </w:style>
  <w:style w:type="character" w:customStyle="1" w:styleId="2Char1">
    <w:name w:val="Σώμα κείμενου με εσοχή 2 Char"/>
    <w:basedOn w:val="40"/>
    <w:rsid w:val="00EE0086"/>
    <w:rPr>
      <w:sz w:val="24"/>
      <w:szCs w:val="24"/>
      <w:lang w:val="el-GR" w:bidi="ar-SA"/>
    </w:rPr>
  </w:style>
  <w:style w:type="character" w:customStyle="1" w:styleId="3Char0">
    <w:name w:val="Σώμα κείμενου με εσοχή 3 Char"/>
    <w:basedOn w:val="40"/>
    <w:rsid w:val="00EE0086"/>
    <w:rPr>
      <w:sz w:val="24"/>
      <w:szCs w:val="24"/>
      <w:lang w:val="el-GR" w:bidi="ar-SA"/>
    </w:rPr>
  </w:style>
  <w:style w:type="character" w:customStyle="1" w:styleId="3Char1">
    <w:name w:val="Σώμα κείμενου 3 Char"/>
    <w:basedOn w:val="40"/>
    <w:rsid w:val="00EE0086"/>
    <w:rPr>
      <w:b/>
      <w:bCs/>
      <w:sz w:val="24"/>
      <w:szCs w:val="24"/>
      <w:lang w:val="el-GR" w:bidi="ar-SA"/>
    </w:rPr>
  </w:style>
  <w:style w:type="character" w:customStyle="1" w:styleId="apple-style-span">
    <w:name w:val="apple-style-span"/>
    <w:basedOn w:val="40"/>
    <w:qFormat/>
    <w:rsid w:val="00EE0086"/>
    <w:rPr>
      <w:rFonts w:ascii="Times New Roman" w:hAnsi="Times New Roman" w:cs="Times New Roman" w:hint="default"/>
    </w:rPr>
  </w:style>
  <w:style w:type="character" w:customStyle="1" w:styleId="Char3">
    <w:name w:val="Κείμενο υποσημείωσης Char"/>
    <w:basedOn w:val="40"/>
    <w:rsid w:val="00EE0086"/>
    <w:rPr>
      <w:sz w:val="24"/>
      <w:szCs w:val="24"/>
      <w:lang w:val="el-GR" w:bidi="ar-SA"/>
    </w:rPr>
  </w:style>
  <w:style w:type="character" w:customStyle="1" w:styleId="a4">
    <w:name w:val="Χαρακτήρες υποσημείωσης"/>
    <w:basedOn w:val="40"/>
    <w:rsid w:val="00EE0086"/>
    <w:rPr>
      <w:vertAlign w:val="superscript"/>
    </w:rPr>
  </w:style>
  <w:style w:type="character" w:styleId="-">
    <w:name w:val="Hyperlink"/>
    <w:basedOn w:val="40"/>
    <w:rsid w:val="00EE0086"/>
    <w:rPr>
      <w:color w:val="0000FF"/>
      <w:u w:val="single"/>
    </w:rPr>
  </w:style>
  <w:style w:type="character" w:styleId="a5">
    <w:name w:val="Strong"/>
    <w:basedOn w:val="40"/>
    <w:uiPriority w:val="22"/>
    <w:qFormat/>
    <w:rsid w:val="00EE0086"/>
    <w:rPr>
      <w:rFonts w:cs="Times New Roman"/>
      <w:b/>
      <w:bCs/>
    </w:rPr>
  </w:style>
  <w:style w:type="character" w:customStyle="1" w:styleId="Char4">
    <w:name w:val="Κείμενο σημείωσης τέλους Char"/>
    <w:basedOn w:val="40"/>
    <w:rsid w:val="00EE0086"/>
    <w:rPr>
      <w:rFonts w:ascii="Arial" w:hAnsi="Arial" w:cs="Arial"/>
      <w:position w:val="2"/>
      <w:sz w:val="22"/>
      <w:szCs w:val="24"/>
      <w:lang w:val="en-US" w:eastAsia="zh-CN" w:bidi="ar-SA"/>
    </w:rPr>
  </w:style>
  <w:style w:type="character" w:customStyle="1" w:styleId="Char5">
    <w:name w:val="Απόσπασμα Char"/>
    <w:basedOn w:val="40"/>
    <w:rsid w:val="00EE0086"/>
    <w:rPr>
      <w:sz w:val="24"/>
      <w:szCs w:val="24"/>
      <w:lang w:val="el-GR" w:eastAsia="zh-CN" w:bidi="ar-SA"/>
    </w:rPr>
  </w:style>
  <w:style w:type="character" w:customStyle="1" w:styleId="Char6">
    <w:name w:val="Έντονο εισαγωγικό Char"/>
    <w:basedOn w:val="40"/>
    <w:rsid w:val="00EE0086"/>
    <w:rPr>
      <w:sz w:val="24"/>
      <w:szCs w:val="24"/>
      <w:lang w:val="el-GR" w:eastAsia="zh-CN" w:bidi="ar-SA"/>
    </w:rPr>
  </w:style>
  <w:style w:type="character" w:customStyle="1" w:styleId="msosubtleemphasis0">
    <w:name w:val="msosubtleemphasis"/>
    <w:rsid w:val="00EE0086"/>
    <w:rPr>
      <w:i/>
      <w:iCs w:val="0"/>
      <w:color w:val="5A5A5A"/>
    </w:rPr>
  </w:style>
  <w:style w:type="character" w:customStyle="1" w:styleId="msointenseemphasis0">
    <w:name w:val="msointenseemphasis"/>
    <w:basedOn w:val="40"/>
    <w:rsid w:val="00EE0086"/>
    <w:rPr>
      <w:b/>
      <w:bCs w:val="0"/>
      <w:i/>
      <w:iCs w:val="0"/>
      <w:sz w:val="24"/>
      <w:szCs w:val="24"/>
      <w:u w:val="single"/>
    </w:rPr>
  </w:style>
  <w:style w:type="character" w:customStyle="1" w:styleId="msosubtlereference0">
    <w:name w:val="msosubtlereference"/>
    <w:basedOn w:val="40"/>
    <w:rsid w:val="00EE0086"/>
    <w:rPr>
      <w:sz w:val="24"/>
      <w:szCs w:val="24"/>
      <w:u w:val="single"/>
    </w:rPr>
  </w:style>
  <w:style w:type="character" w:customStyle="1" w:styleId="msointensereference0">
    <w:name w:val="msointensereference"/>
    <w:basedOn w:val="40"/>
    <w:rsid w:val="00EE0086"/>
    <w:rPr>
      <w:b/>
      <w:bCs w:val="0"/>
      <w:sz w:val="24"/>
      <w:u w:val="single"/>
    </w:rPr>
  </w:style>
  <w:style w:type="character" w:customStyle="1" w:styleId="msobooktitle0">
    <w:name w:val="msobooktitle"/>
    <w:basedOn w:val="40"/>
    <w:rsid w:val="00EE0086"/>
    <w:rPr>
      <w:rFonts w:ascii="Cambria" w:eastAsia="Times New Roman" w:hAnsi="Cambria" w:cs="Cambria" w:hint="default"/>
      <w:b/>
      <w:bCs w:val="0"/>
      <w:i/>
      <w:iCs w:val="0"/>
      <w:sz w:val="24"/>
      <w:szCs w:val="24"/>
    </w:rPr>
  </w:style>
  <w:style w:type="character" w:customStyle="1" w:styleId="CharChar10">
    <w:name w:val="Char Char10"/>
    <w:basedOn w:val="40"/>
    <w:rsid w:val="00EE0086"/>
    <w:rPr>
      <w:rFonts w:ascii="Cambria" w:eastAsia="Times New Roman" w:hAnsi="Cambria" w:cs="Cambria" w:hint="default"/>
      <w:b/>
      <w:bCs/>
      <w:kern w:val="1"/>
      <w:sz w:val="32"/>
      <w:szCs w:val="32"/>
    </w:rPr>
  </w:style>
  <w:style w:type="character" w:customStyle="1" w:styleId="CharChar7">
    <w:name w:val="Char Char7"/>
    <w:basedOn w:val="40"/>
    <w:rsid w:val="00EE0086"/>
    <w:rPr>
      <w:b/>
      <w:bCs/>
      <w:sz w:val="28"/>
      <w:szCs w:val="28"/>
    </w:rPr>
  </w:style>
  <w:style w:type="character" w:customStyle="1" w:styleId="CharChar1">
    <w:name w:val="Char Char1"/>
    <w:basedOn w:val="40"/>
    <w:rsid w:val="00EE0086"/>
    <w:rPr>
      <w:rFonts w:ascii="Cambria" w:eastAsia="Times New Roman" w:hAnsi="Cambria" w:cs="Cambria" w:hint="default"/>
      <w:b/>
      <w:bCs/>
      <w:kern w:val="1"/>
      <w:sz w:val="32"/>
      <w:szCs w:val="32"/>
    </w:rPr>
  </w:style>
  <w:style w:type="character" w:customStyle="1" w:styleId="CharChar">
    <w:name w:val="Char Char"/>
    <w:basedOn w:val="40"/>
    <w:rsid w:val="00EE0086"/>
    <w:rPr>
      <w:rFonts w:ascii="Cambria" w:eastAsia="Times New Roman" w:hAnsi="Cambria" w:cs="Cambria" w:hint="default"/>
      <w:sz w:val="24"/>
      <w:szCs w:val="24"/>
    </w:rPr>
  </w:style>
  <w:style w:type="character" w:customStyle="1" w:styleId="BodyTextIndent3Char">
    <w:name w:val="Body Text Indent 3 Char"/>
    <w:basedOn w:val="40"/>
    <w:rsid w:val="00EE008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EE0086"/>
    <w:rPr>
      <w:sz w:val="24"/>
      <w:szCs w:val="24"/>
      <w:lang w:val="el-GR" w:bidi="ar-SA"/>
    </w:rPr>
  </w:style>
  <w:style w:type="character" w:customStyle="1" w:styleId="-TFChar">
    <w:name w:val="- TF Char"/>
    <w:basedOn w:val="40"/>
    <w:rsid w:val="00EE0086"/>
    <w:rPr>
      <w:sz w:val="24"/>
      <w:lang w:val="el-GR" w:bidi="ar-SA"/>
    </w:rPr>
  </w:style>
  <w:style w:type="character" w:customStyle="1" w:styleId="FontStyle17">
    <w:name w:val="Font Style17"/>
    <w:basedOn w:val="40"/>
    <w:rsid w:val="00EE0086"/>
    <w:rPr>
      <w:rFonts w:ascii="Times New Roman" w:hAnsi="Times New Roman" w:cs="Times New Roman"/>
      <w:sz w:val="22"/>
      <w:szCs w:val="22"/>
    </w:rPr>
  </w:style>
  <w:style w:type="character" w:customStyle="1" w:styleId="FontStyle16">
    <w:name w:val="Font Style16"/>
    <w:basedOn w:val="40"/>
    <w:rsid w:val="00EE0086"/>
    <w:rPr>
      <w:rFonts w:ascii="Times New Roman" w:hAnsi="Times New Roman" w:cs="Times New Roman"/>
      <w:b/>
      <w:bCs/>
      <w:sz w:val="22"/>
      <w:szCs w:val="22"/>
    </w:rPr>
  </w:style>
  <w:style w:type="character" w:customStyle="1" w:styleId="FontStyle13">
    <w:name w:val="Font Style13"/>
    <w:basedOn w:val="40"/>
    <w:rsid w:val="00EE0086"/>
    <w:rPr>
      <w:rFonts w:ascii="Times New Roman" w:hAnsi="Times New Roman" w:cs="Times New Roman"/>
      <w:sz w:val="20"/>
      <w:szCs w:val="20"/>
    </w:rPr>
  </w:style>
  <w:style w:type="character" w:customStyle="1" w:styleId="3CharChar">
    <w:name w:val="Επικεφαλίδα 3 Char Char"/>
    <w:basedOn w:val="40"/>
    <w:rsid w:val="00EE0086"/>
    <w:rPr>
      <w:b/>
      <w:sz w:val="24"/>
      <w:u w:val="single"/>
      <w:lang w:val="el-GR" w:bidi="ar-SA"/>
    </w:rPr>
  </w:style>
  <w:style w:type="character" w:customStyle="1" w:styleId="4CharChar">
    <w:name w:val="Επικεφαλίδα 4 Char Char"/>
    <w:basedOn w:val="40"/>
    <w:rsid w:val="00EE0086"/>
    <w:rPr>
      <w:b/>
      <w:bCs/>
      <w:sz w:val="24"/>
      <w:szCs w:val="24"/>
      <w:lang w:val="el-GR" w:bidi="ar-SA"/>
    </w:rPr>
  </w:style>
  <w:style w:type="character" w:customStyle="1" w:styleId="CharChar0">
    <w:name w:val="Κεφαλίδα Char Char"/>
    <w:basedOn w:val="40"/>
    <w:rsid w:val="00EE0086"/>
    <w:rPr>
      <w:sz w:val="24"/>
      <w:szCs w:val="24"/>
      <w:lang w:val="el-GR" w:bidi="ar-SA"/>
    </w:rPr>
  </w:style>
  <w:style w:type="character" w:customStyle="1" w:styleId="CharCharCharCharCharCharChar">
    <w:name w:val="Σώμα κείμενου με εσοχή Char Char Char Char Char Char Char"/>
    <w:basedOn w:val="40"/>
    <w:rsid w:val="00EE0086"/>
    <w:rPr>
      <w:sz w:val="24"/>
      <w:szCs w:val="24"/>
      <w:lang w:val="el-GR" w:bidi="ar-SA"/>
    </w:rPr>
  </w:style>
  <w:style w:type="character" w:customStyle="1" w:styleId="1Char">
    <w:name w:val="Επικεφαλίδα 1 Char"/>
    <w:basedOn w:val="40"/>
    <w:rsid w:val="00EE0086"/>
    <w:rPr>
      <w:sz w:val="24"/>
      <w:lang w:val="el-GR" w:bidi="ar-SA"/>
    </w:rPr>
  </w:style>
  <w:style w:type="character" w:customStyle="1" w:styleId="Char10">
    <w:name w:val="Κεφαλίδα Char1"/>
    <w:basedOn w:val="40"/>
    <w:rsid w:val="00EE0086"/>
    <w:rPr>
      <w:sz w:val="24"/>
      <w:szCs w:val="24"/>
      <w:lang w:eastAsia="zh-CN"/>
    </w:rPr>
  </w:style>
  <w:style w:type="character" w:customStyle="1" w:styleId="WW8Num14z3">
    <w:name w:val="WW8Num14z3"/>
    <w:rsid w:val="00EE0086"/>
  </w:style>
  <w:style w:type="character" w:customStyle="1" w:styleId="WW8Num14z4">
    <w:name w:val="WW8Num14z4"/>
    <w:rsid w:val="00EE0086"/>
  </w:style>
  <w:style w:type="character" w:customStyle="1" w:styleId="WW8Num14z5">
    <w:name w:val="WW8Num14z5"/>
    <w:rsid w:val="00EE0086"/>
  </w:style>
  <w:style w:type="character" w:customStyle="1" w:styleId="WW8Num14z6">
    <w:name w:val="WW8Num14z6"/>
    <w:rsid w:val="00EE0086"/>
  </w:style>
  <w:style w:type="character" w:customStyle="1" w:styleId="WW8Num14z7">
    <w:name w:val="WW8Num14z7"/>
    <w:rsid w:val="00EE0086"/>
  </w:style>
  <w:style w:type="character" w:customStyle="1" w:styleId="WW8Num14z8">
    <w:name w:val="WW8Num14z8"/>
    <w:rsid w:val="00EE0086"/>
  </w:style>
  <w:style w:type="character" w:customStyle="1" w:styleId="10">
    <w:name w:val="Προεπιλεγμένη γραμματοσειρά1"/>
    <w:rsid w:val="00EE0086"/>
  </w:style>
  <w:style w:type="character" w:customStyle="1" w:styleId="WW-DefaultParagraphFont">
    <w:name w:val="WW-Default Paragraph Font"/>
    <w:rsid w:val="00EE0086"/>
  </w:style>
  <w:style w:type="character" w:customStyle="1" w:styleId="WW8Num5z3">
    <w:name w:val="WW8Num5z3"/>
    <w:rsid w:val="00EE0086"/>
  </w:style>
  <w:style w:type="character" w:customStyle="1" w:styleId="WW8Num5z4">
    <w:name w:val="WW8Num5z4"/>
    <w:rsid w:val="00EE0086"/>
  </w:style>
  <w:style w:type="character" w:customStyle="1" w:styleId="WW8Num5z5">
    <w:name w:val="WW8Num5z5"/>
    <w:rsid w:val="00EE0086"/>
  </w:style>
  <w:style w:type="character" w:customStyle="1" w:styleId="WW8Num5z6">
    <w:name w:val="WW8Num5z6"/>
    <w:rsid w:val="00EE0086"/>
  </w:style>
  <w:style w:type="character" w:customStyle="1" w:styleId="WW8Num5z7">
    <w:name w:val="WW8Num5z7"/>
    <w:rsid w:val="00EE0086"/>
  </w:style>
  <w:style w:type="character" w:customStyle="1" w:styleId="WW8Num5z8">
    <w:name w:val="WW8Num5z8"/>
    <w:rsid w:val="00EE0086"/>
  </w:style>
  <w:style w:type="character" w:customStyle="1" w:styleId="WW8Num7z3">
    <w:name w:val="WW8Num7z3"/>
    <w:rsid w:val="00EE0086"/>
  </w:style>
  <w:style w:type="character" w:customStyle="1" w:styleId="WW8Num7z4">
    <w:name w:val="WW8Num7z4"/>
    <w:rsid w:val="00EE0086"/>
  </w:style>
  <w:style w:type="character" w:customStyle="1" w:styleId="WW8Num7z5">
    <w:name w:val="WW8Num7z5"/>
    <w:rsid w:val="00EE0086"/>
  </w:style>
  <w:style w:type="character" w:customStyle="1" w:styleId="WW8Num7z6">
    <w:name w:val="WW8Num7z6"/>
    <w:rsid w:val="00EE0086"/>
  </w:style>
  <w:style w:type="character" w:customStyle="1" w:styleId="WW8Num7z7">
    <w:name w:val="WW8Num7z7"/>
    <w:rsid w:val="00EE0086"/>
  </w:style>
  <w:style w:type="character" w:customStyle="1" w:styleId="WW8Num7z8">
    <w:name w:val="WW8Num7z8"/>
    <w:rsid w:val="00EE0086"/>
  </w:style>
  <w:style w:type="character" w:customStyle="1" w:styleId="WW8Num11z1">
    <w:name w:val="WW8Num11z1"/>
    <w:rsid w:val="00EE0086"/>
    <w:rPr>
      <w:rFonts w:ascii="Cambria" w:hAnsi="Cambria" w:cs="Arial"/>
      <w:b/>
      <w:sz w:val="22"/>
      <w:szCs w:val="22"/>
    </w:rPr>
  </w:style>
  <w:style w:type="character" w:customStyle="1" w:styleId="WW-DefaultParagraphFont1">
    <w:name w:val="WW-Default Paragraph Font1"/>
    <w:rsid w:val="00EE0086"/>
  </w:style>
  <w:style w:type="character" w:customStyle="1" w:styleId="WW8Num16z4">
    <w:name w:val="WW8Num16z4"/>
    <w:rsid w:val="00EE0086"/>
  </w:style>
  <w:style w:type="character" w:customStyle="1" w:styleId="WW8Num16z5">
    <w:name w:val="WW8Num16z5"/>
    <w:rsid w:val="00EE0086"/>
  </w:style>
  <w:style w:type="character" w:customStyle="1" w:styleId="WW8Num16z6">
    <w:name w:val="WW8Num16z6"/>
    <w:rsid w:val="00EE0086"/>
  </w:style>
  <w:style w:type="character" w:customStyle="1" w:styleId="WW8Num16z7">
    <w:name w:val="WW8Num16z7"/>
    <w:rsid w:val="00EE0086"/>
  </w:style>
  <w:style w:type="character" w:customStyle="1" w:styleId="WW8Num16z8">
    <w:name w:val="WW8Num16z8"/>
    <w:rsid w:val="00EE0086"/>
  </w:style>
  <w:style w:type="character" w:customStyle="1" w:styleId="30">
    <w:name w:val="Προεπιλεγμένη γραμματοσειρά3"/>
    <w:rsid w:val="00EE0086"/>
  </w:style>
  <w:style w:type="character" w:customStyle="1" w:styleId="WW8Num9z3">
    <w:name w:val="WW8Num9z3"/>
    <w:rsid w:val="00EE0086"/>
  </w:style>
  <w:style w:type="character" w:customStyle="1" w:styleId="WW8Num9z4">
    <w:name w:val="WW8Num9z4"/>
    <w:rsid w:val="00EE0086"/>
  </w:style>
  <w:style w:type="character" w:customStyle="1" w:styleId="WW8Num9z5">
    <w:name w:val="WW8Num9z5"/>
    <w:rsid w:val="00EE0086"/>
  </w:style>
  <w:style w:type="character" w:customStyle="1" w:styleId="WW8Num9z6">
    <w:name w:val="WW8Num9z6"/>
    <w:rsid w:val="00EE0086"/>
  </w:style>
  <w:style w:type="character" w:customStyle="1" w:styleId="WW8Num9z7">
    <w:name w:val="WW8Num9z7"/>
    <w:rsid w:val="00EE0086"/>
  </w:style>
  <w:style w:type="character" w:customStyle="1" w:styleId="WW8Num9z8">
    <w:name w:val="WW8Num9z8"/>
    <w:rsid w:val="00EE0086"/>
  </w:style>
  <w:style w:type="character" w:customStyle="1" w:styleId="20">
    <w:name w:val="Προεπιλεγμένη γραμματοσειρά2"/>
    <w:rsid w:val="00EE0086"/>
  </w:style>
  <w:style w:type="character" w:customStyle="1" w:styleId="WW-">
    <w:name w:val="WW-Χαρακτήρες υποσημείωσης"/>
    <w:rsid w:val="00EE0086"/>
    <w:rPr>
      <w:vertAlign w:val="superscript"/>
    </w:rPr>
  </w:style>
  <w:style w:type="character" w:customStyle="1" w:styleId="41">
    <w:name w:val="Παραπομπή υποσημείωσης4"/>
    <w:rsid w:val="00EE0086"/>
    <w:rPr>
      <w:vertAlign w:val="superscript"/>
    </w:rPr>
  </w:style>
  <w:style w:type="character" w:customStyle="1" w:styleId="a6">
    <w:name w:val="Χαρακτήρες σημείωσης τέλους"/>
    <w:rsid w:val="00EE0086"/>
    <w:rPr>
      <w:vertAlign w:val="superscript"/>
    </w:rPr>
  </w:style>
  <w:style w:type="character" w:customStyle="1" w:styleId="FootnoteReference1">
    <w:name w:val="Footnote Reference1"/>
    <w:rsid w:val="00EE0086"/>
    <w:rPr>
      <w:vertAlign w:val="superscript"/>
    </w:rPr>
  </w:style>
  <w:style w:type="character" w:customStyle="1" w:styleId="WW-0">
    <w:name w:val="WW-Χαρακτήρες σημείωσης τέλους"/>
    <w:rsid w:val="00EE0086"/>
    <w:rPr>
      <w:vertAlign w:val="superscript"/>
    </w:rPr>
  </w:style>
  <w:style w:type="character" w:customStyle="1" w:styleId="a7">
    <w:name w:val="Σύμβολο υποσημείωσης"/>
    <w:rsid w:val="00EE0086"/>
    <w:rPr>
      <w:vertAlign w:val="superscript"/>
    </w:rPr>
  </w:style>
  <w:style w:type="character" w:customStyle="1" w:styleId="21">
    <w:name w:val="Παραπομπή υποσημείωσης2"/>
    <w:rsid w:val="00EE0086"/>
    <w:rPr>
      <w:vertAlign w:val="superscript"/>
    </w:rPr>
  </w:style>
  <w:style w:type="character" w:customStyle="1" w:styleId="11">
    <w:name w:val="Παραπομπή υποσημείωσης1"/>
    <w:rsid w:val="00EE0086"/>
    <w:rPr>
      <w:vertAlign w:val="superscript"/>
    </w:rPr>
  </w:style>
  <w:style w:type="character" w:customStyle="1" w:styleId="12">
    <w:name w:val="Προεπιλεγμένη γραμματοσειρά1"/>
    <w:rsid w:val="00EE0086"/>
  </w:style>
  <w:style w:type="character" w:customStyle="1" w:styleId="22">
    <w:name w:val="Παραπομπή σημείωσης τέλους2"/>
    <w:rsid w:val="00EE0086"/>
    <w:rPr>
      <w:vertAlign w:val="superscript"/>
    </w:rPr>
  </w:style>
  <w:style w:type="character" w:customStyle="1" w:styleId="31">
    <w:name w:val="Παραπομπή υποσημείωσης3"/>
    <w:rsid w:val="00EE0086"/>
    <w:rPr>
      <w:vertAlign w:val="superscript"/>
    </w:rPr>
  </w:style>
  <w:style w:type="character" w:customStyle="1" w:styleId="ListLabel1">
    <w:name w:val="ListLabel 1"/>
    <w:rsid w:val="00EE0086"/>
    <w:rPr>
      <w:rFonts w:eastAsia="Wingdings"/>
    </w:rPr>
  </w:style>
  <w:style w:type="character" w:customStyle="1" w:styleId="ListLabel2">
    <w:name w:val="ListLabel 2"/>
    <w:rsid w:val="00EE0086"/>
    <w:rPr>
      <w:rFonts w:eastAsia="Courier New"/>
    </w:rPr>
  </w:style>
  <w:style w:type="character" w:customStyle="1" w:styleId="ListLabel3">
    <w:name w:val="ListLabel 3"/>
    <w:rsid w:val="00EE0086"/>
    <w:rPr>
      <w:rFonts w:eastAsia="Symbol"/>
    </w:rPr>
  </w:style>
  <w:style w:type="character" w:customStyle="1" w:styleId="ListLabel4">
    <w:name w:val="ListLabel 4"/>
    <w:rsid w:val="00EE0086"/>
    <w:rPr>
      <w:rFonts w:eastAsia="Arial"/>
    </w:rPr>
  </w:style>
  <w:style w:type="character" w:customStyle="1" w:styleId="Footnoteanchor">
    <w:name w:val="Footnote anchor"/>
    <w:rsid w:val="00EE0086"/>
    <w:rPr>
      <w:vertAlign w:val="superscript"/>
    </w:rPr>
  </w:style>
  <w:style w:type="character" w:customStyle="1" w:styleId="Char7">
    <w:name w:val="Κείμενο πλαισίου Char"/>
    <w:rsid w:val="00EE0086"/>
    <w:rPr>
      <w:rFonts w:ascii="Tahoma" w:eastAsia="Andale Sans UI" w:hAnsi="Tahoma" w:cs="Tahoma"/>
      <w:kern w:val="1"/>
      <w:sz w:val="16"/>
      <w:szCs w:val="16"/>
    </w:rPr>
  </w:style>
  <w:style w:type="character" w:customStyle="1" w:styleId="13">
    <w:name w:val="Παραπομπή σημείωσης τέλους1"/>
    <w:rsid w:val="00EE0086"/>
    <w:rPr>
      <w:vertAlign w:val="superscript"/>
    </w:rPr>
  </w:style>
  <w:style w:type="character" w:customStyle="1" w:styleId="32">
    <w:name w:val="Παραπομπή σημείωσης τέλους3"/>
    <w:rsid w:val="00EE0086"/>
    <w:rPr>
      <w:vertAlign w:val="superscript"/>
    </w:rPr>
  </w:style>
  <w:style w:type="character" w:customStyle="1" w:styleId="51">
    <w:name w:val="Παραπομπή υποσημείωσης5"/>
    <w:rsid w:val="00EE0086"/>
    <w:rPr>
      <w:vertAlign w:val="superscript"/>
    </w:rPr>
  </w:style>
  <w:style w:type="character" w:customStyle="1" w:styleId="FootnoteSymbol">
    <w:name w:val="Footnote Symbol"/>
    <w:rsid w:val="00EE0086"/>
    <w:rPr>
      <w:vertAlign w:val="superscript"/>
    </w:rPr>
  </w:style>
  <w:style w:type="character" w:customStyle="1" w:styleId="EndnoteReference">
    <w:name w:val="Endnote Reference"/>
    <w:rsid w:val="00EE0086"/>
    <w:rPr>
      <w:vertAlign w:val="superscript"/>
    </w:rPr>
  </w:style>
  <w:style w:type="character" w:customStyle="1" w:styleId="FootnoteReference">
    <w:name w:val="Footnote Reference"/>
    <w:rsid w:val="00EE0086"/>
    <w:rPr>
      <w:vertAlign w:val="superscript"/>
    </w:rPr>
  </w:style>
  <w:style w:type="character" w:customStyle="1" w:styleId="a8">
    <w:name w:val="Χαρακτήρες αρίθμησης"/>
    <w:rsid w:val="00EE0086"/>
  </w:style>
  <w:style w:type="character" w:customStyle="1" w:styleId="WW-EndnoteReference">
    <w:name w:val="WW-Endnote Reference"/>
    <w:rsid w:val="00EE0086"/>
    <w:rPr>
      <w:vertAlign w:val="superscript"/>
    </w:rPr>
  </w:style>
  <w:style w:type="character" w:customStyle="1" w:styleId="WW-FootnoteReference">
    <w:name w:val="WW-Footnote Reference"/>
    <w:rsid w:val="00EE0086"/>
    <w:rPr>
      <w:vertAlign w:val="superscript"/>
    </w:rPr>
  </w:style>
  <w:style w:type="character" w:customStyle="1" w:styleId="a9">
    <w:name w:val="Σύνδεση ευρετηρίου"/>
    <w:rsid w:val="00EE0086"/>
  </w:style>
  <w:style w:type="character" w:customStyle="1" w:styleId="WW-EndnoteReference1">
    <w:name w:val="WW-Endnote Reference1"/>
    <w:rsid w:val="00EE0086"/>
    <w:rPr>
      <w:vertAlign w:val="superscript"/>
    </w:rPr>
  </w:style>
  <w:style w:type="character" w:customStyle="1" w:styleId="WW-FootnoteReference1">
    <w:name w:val="WW-Footnote Reference1"/>
    <w:rsid w:val="00EE0086"/>
    <w:rPr>
      <w:vertAlign w:val="superscript"/>
    </w:rPr>
  </w:style>
  <w:style w:type="character" w:customStyle="1" w:styleId="WW-EndnoteReference11">
    <w:name w:val="WW-Endnote Reference11"/>
    <w:rsid w:val="00EE0086"/>
    <w:rPr>
      <w:vertAlign w:val="superscript"/>
    </w:rPr>
  </w:style>
  <w:style w:type="character" w:customStyle="1" w:styleId="CommentReference">
    <w:name w:val="Comment Reference"/>
    <w:rsid w:val="00EE0086"/>
    <w:rPr>
      <w:sz w:val="16"/>
      <w:szCs w:val="16"/>
    </w:rPr>
  </w:style>
  <w:style w:type="character" w:customStyle="1" w:styleId="WW-EndnoteReference2">
    <w:name w:val="WW-Endnote Reference2"/>
    <w:rsid w:val="00EE0086"/>
    <w:rPr>
      <w:vertAlign w:val="superscript"/>
    </w:rPr>
  </w:style>
  <w:style w:type="character" w:customStyle="1" w:styleId="BalloonTextChar">
    <w:name w:val="Balloon Text Char"/>
    <w:rsid w:val="00EE0086"/>
    <w:rPr>
      <w:rFonts w:ascii="Segoe UI" w:eastAsia="Andale Sans UI" w:hAnsi="Segoe UI" w:cs="Segoe UI"/>
      <w:kern w:val="1"/>
      <w:sz w:val="18"/>
      <w:szCs w:val="18"/>
      <w:lang w:eastAsia="zh-CN"/>
    </w:rPr>
  </w:style>
  <w:style w:type="character" w:customStyle="1" w:styleId="42">
    <w:name w:val="Παραπομπή σημείωσης τέλους4"/>
    <w:rsid w:val="00EE0086"/>
    <w:rPr>
      <w:vertAlign w:val="superscript"/>
    </w:rPr>
  </w:style>
  <w:style w:type="character" w:styleId="-0">
    <w:name w:val="FollowedHyperlink"/>
    <w:basedOn w:val="40"/>
    <w:rsid w:val="00EE0086"/>
    <w:rPr>
      <w:color w:val="800080"/>
      <w:u w:val="single"/>
    </w:rPr>
  </w:style>
  <w:style w:type="character" w:styleId="aa">
    <w:name w:val="Emphasis"/>
    <w:qFormat/>
    <w:rsid w:val="00EE0086"/>
    <w:rPr>
      <w:i/>
      <w:iCs/>
    </w:rPr>
  </w:style>
  <w:style w:type="character" w:customStyle="1" w:styleId="WW-1">
    <w:name w:val="WW-Έντονη έμφαση"/>
    <w:basedOn w:val="50"/>
    <w:rsid w:val="00EE0086"/>
    <w:rPr>
      <w:b/>
      <w:bCs/>
    </w:rPr>
  </w:style>
  <w:style w:type="character" w:customStyle="1" w:styleId="ListLabel5">
    <w:name w:val="ListLabel 5"/>
    <w:rsid w:val="00EE0086"/>
    <w:rPr>
      <w:rFonts w:cs="Courier New"/>
    </w:rPr>
  </w:style>
  <w:style w:type="character" w:customStyle="1" w:styleId="ListLabel6">
    <w:name w:val="ListLabel 6"/>
    <w:rsid w:val="00EE0086"/>
    <w:rPr>
      <w:rFonts w:cs="Courier New"/>
    </w:rPr>
  </w:style>
  <w:style w:type="character" w:customStyle="1" w:styleId="ListLabel7">
    <w:name w:val="ListLabel 7"/>
    <w:rsid w:val="00EE0086"/>
    <w:rPr>
      <w:rFonts w:cs="Courier New"/>
    </w:rPr>
  </w:style>
  <w:style w:type="character" w:customStyle="1" w:styleId="ListLabel8">
    <w:name w:val="ListLabel 8"/>
    <w:rsid w:val="00EE0086"/>
    <w:rPr>
      <w:b/>
    </w:rPr>
  </w:style>
  <w:style w:type="character" w:customStyle="1" w:styleId="ListLabel9">
    <w:name w:val="ListLabel 9"/>
    <w:rsid w:val="00EE0086"/>
    <w:rPr>
      <w:rFonts w:eastAsia="Calibri" w:cs="Calibri"/>
    </w:rPr>
  </w:style>
  <w:style w:type="character" w:customStyle="1" w:styleId="ListLabel10">
    <w:name w:val="ListLabel 10"/>
    <w:rsid w:val="00EE0086"/>
    <w:rPr>
      <w:rFonts w:cs="Courier New"/>
    </w:rPr>
  </w:style>
  <w:style w:type="character" w:customStyle="1" w:styleId="ListLabel11">
    <w:name w:val="ListLabel 11"/>
    <w:rsid w:val="00EE0086"/>
    <w:rPr>
      <w:rFonts w:cs="Courier New"/>
    </w:rPr>
  </w:style>
  <w:style w:type="character" w:customStyle="1" w:styleId="ListLabel12">
    <w:name w:val="ListLabel 12"/>
    <w:rsid w:val="00EE0086"/>
    <w:rPr>
      <w:rFonts w:cs="Courier New"/>
    </w:rPr>
  </w:style>
  <w:style w:type="character" w:customStyle="1" w:styleId="ListLabel13">
    <w:name w:val="ListLabel 13"/>
    <w:rsid w:val="00EE0086"/>
    <w:rPr>
      <w:sz w:val="24"/>
    </w:rPr>
  </w:style>
  <w:style w:type="character" w:customStyle="1" w:styleId="ListLabel14">
    <w:name w:val="ListLabel 14"/>
    <w:rsid w:val="00EE0086"/>
    <w:rPr>
      <w:rFonts w:ascii="Calibri" w:eastAsia="Times New Roman" w:hAnsi="Calibri" w:cs="Calibri"/>
      <w:b/>
    </w:rPr>
  </w:style>
  <w:style w:type="character" w:customStyle="1" w:styleId="ListLabel15">
    <w:name w:val="ListLabel 15"/>
    <w:rsid w:val="00EE0086"/>
    <w:rPr>
      <w:rFonts w:cs="Courier New"/>
    </w:rPr>
  </w:style>
  <w:style w:type="character" w:customStyle="1" w:styleId="ListLabel16">
    <w:name w:val="ListLabel 16"/>
    <w:rsid w:val="00EE0086"/>
    <w:rPr>
      <w:rFonts w:cs="Courier New"/>
    </w:rPr>
  </w:style>
  <w:style w:type="character" w:customStyle="1" w:styleId="ListLabel17">
    <w:name w:val="ListLabel 17"/>
    <w:rsid w:val="00EE0086"/>
    <w:rPr>
      <w:rFonts w:cs="Courier New"/>
    </w:rPr>
  </w:style>
  <w:style w:type="character" w:customStyle="1" w:styleId="ListLabel18">
    <w:name w:val="ListLabel 18"/>
    <w:rsid w:val="00EE0086"/>
    <w:rPr>
      <w:rFonts w:ascii="Calibri" w:hAnsi="Calibri" w:cs="Calibri"/>
      <w:b/>
      <w:sz w:val="28"/>
    </w:rPr>
  </w:style>
  <w:style w:type="character" w:customStyle="1" w:styleId="ListLabel19">
    <w:name w:val="ListLabel 19"/>
    <w:rsid w:val="00EE0086"/>
    <w:rPr>
      <w:rFonts w:ascii="Calibri" w:hAnsi="Calibri" w:cs="Calibri"/>
      <w:b/>
    </w:rPr>
  </w:style>
  <w:style w:type="character" w:customStyle="1" w:styleId="ListLabel20">
    <w:name w:val="ListLabel 20"/>
    <w:rsid w:val="00EE0086"/>
    <w:rPr>
      <w:rFonts w:cs="Courier New"/>
    </w:rPr>
  </w:style>
  <w:style w:type="character" w:customStyle="1" w:styleId="ListLabel21">
    <w:name w:val="ListLabel 21"/>
    <w:rsid w:val="00EE0086"/>
    <w:rPr>
      <w:rFonts w:cs="Wingdings"/>
    </w:rPr>
  </w:style>
  <w:style w:type="character" w:customStyle="1" w:styleId="ListLabel22">
    <w:name w:val="ListLabel 22"/>
    <w:rsid w:val="00EE0086"/>
    <w:rPr>
      <w:rFonts w:cs="Symbol"/>
    </w:rPr>
  </w:style>
  <w:style w:type="character" w:customStyle="1" w:styleId="ListLabel23">
    <w:name w:val="ListLabel 23"/>
    <w:rsid w:val="00EE0086"/>
    <w:rPr>
      <w:rFonts w:cs="Courier New"/>
    </w:rPr>
  </w:style>
  <w:style w:type="character" w:customStyle="1" w:styleId="ListLabel24">
    <w:name w:val="ListLabel 24"/>
    <w:rsid w:val="00EE0086"/>
    <w:rPr>
      <w:rFonts w:cs="Wingdings"/>
    </w:rPr>
  </w:style>
  <w:style w:type="character" w:customStyle="1" w:styleId="ListLabel25">
    <w:name w:val="ListLabel 25"/>
    <w:rsid w:val="00EE0086"/>
    <w:rPr>
      <w:rFonts w:cs="Symbol"/>
    </w:rPr>
  </w:style>
  <w:style w:type="character" w:customStyle="1" w:styleId="ListLabel26">
    <w:name w:val="ListLabel 26"/>
    <w:rsid w:val="00EE0086"/>
    <w:rPr>
      <w:rFonts w:cs="Courier New"/>
    </w:rPr>
  </w:style>
  <w:style w:type="character" w:customStyle="1" w:styleId="ListLabel27">
    <w:name w:val="ListLabel 27"/>
    <w:rsid w:val="00EE0086"/>
    <w:rPr>
      <w:rFonts w:cs="Wingdings"/>
    </w:rPr>
  </w:style>
  <w:style w:type="character" w:customStyle="1" w:styleId="ListLabel28">
    <w:name w:val="ListLabel 28"/>
    <w:rsid w:val="00EE0086"/>
    <w:rPr>
      <w:rFonts w:ascii="Calibri" w:hAnsi="Calibri" w:cs="Calibri"/>
      <w:b/>
      <w:sz w:val="28"/>
    </w:rPr>
  </w:style>
  <w:style w:type="character" w:customStyle="1" w:styleId="ListLabel29">
    <w:name w:val="ListLabel 29"/>
    <w:rsid w:val="00EE0086"/>
    <w:rPr>
      <w:rFonts w:ascii="Calibri" w:hAnsi="Calibri" w:cs="Calibri"/>
      <w:b/>
    </w:rPr>
  </w:style>
  <w:style w:type="character" w:customStyle="1" w:styleId="ListLabel30">
    <w:name w:val="ListLabel 30"/>
    <w:rsid w:val="00EE0086"/>
    <w:rPr>
      <w:rFonts w:cs="Courier New"/>
    </w:rPr>
  </w:style>
  <w:style w:type="character" w:customStyle="1" w:styleId="ListLabel31">
    <w:name w:val="ListLabel 31"/>
    <w:rsid w:val="00EE0086"/>
    <w:rPr>
      <w:rFonts w:cs="Wingdings"/>
    </w:rPr>
  </w:style>
  <w:style w:type="character" w:customStyle="1" w:styleId="ListLabel32">
    <w:name w:val="ListLabel 32"/>
    <w:rsid w:val="00EE0086"/>
    <w:rPr>
      <w:rFonts w:cs="Symbol"/>
    </w:rPr>
  </w:style>
  <w:style w:type="character" w:customStyle="1" w:styleId="ListLabel33">
    <w:name w:val="ListLabel 33"/>
    <w:rsid w:val="00EE0086"/>
    <w:rPr>
      <w:rFonts w:cs="Courier New"/>
    </w:rPr>
  </w:style>
  <w:style w:type="character" w:customStyle="1" w:styleId="ListLabel34">
    <w:name w:val="ListLabel 34"/>
    <w:rsid w:val="00EE0086"/>
    <w:rPr>
      <w:rFonts w:cs="Wingdings"/>
    </w:rPr>
  </w:style>
  <w:style w:type="character" w:customStyle="1" w:styleId="ListLabel35">
    <w:name w:val="ListLabel 35"/>
    <w:rsid w:val="00EE0086"/>
    <w:rPr>
      <w:rFonts w:cs="Symbol"/>
    </w:rPr>
  </w:style>
  <w:style w:type="character" w:customStyle="1" w:styleId="ListLabel36">
    <w:name w:val="ListLabel 36"/>
    <w:rsid w:val="00EE0086"/>
    <w:rPr>
      <w:rFonts w:cs="Courier New"/>
    </w:rPr>
  </w:style>
  <w:style w:type="character" w:customStyle="1" w:styleId="ListLabel37">
    <w:name w:val="ListLabel 37"/>
    <w:rsid w:val="00EE0086"/>
    <w:rPr>
      <w:rFonts w:cs="Wingdings"/>
    </w:rPr>
  </w:style>
  <w:style w:type="character" w:customStyle="1" w:styleId="ListLabel38">
    <w:name w:val="ListLabel 38"/>
    <w:rsid w:val="00EE0086"/>
    <w:rPr>
      <w:rFonts w:ascii="Calibri" w:hAnsi="Calibri" w:cs="Calibri"/>
      <w:b/>
      <w:sz w:val="28"/>
    </w:rPr>
  </w:style>
  <w:style w:type="character" w:customStyle="1" w:styleId="ListLabel39">
    <w:name w:val="ListLabel 39"/>
    <w:rsid w:val="00EE0086"/>
    <w:rPr>
      <w:rFonts w:cs="Calibri"/>
      <w:b/>
    </w:rPr>
  </w:style>
  <w:style w:type="character" w:customStyle="1" w:styleId="ListLabel40">
    <w:name w:val="ListLabel 40"/>
    <w:rsid w:val="00EE0086"/>
    <w:rPr>
      <w:rFonts w:cs="Courier New"/>
    </w:rPr>
  </w:style>
  <w:style w:type="character" w:customStyle="1" w:styleId="ListLabel41">
    <w:name w:val="ListLabel 41"/>
    <w:rsid w:val="00EE0086"/>
    <w:rPr>
      <w:rFonts w:cs="Wingdings"/>
    </w:rPr>
  </w:style>
  <w:style w:type="character" w:customStyle="1" w:styleId="ListLabel42">
    <w:name w:val="ListLabel 42"/>
    <w:rsid w:val="00EE0086"/>
    <w:rPr>
      <w:rFonts w:cs="Symbol"/>
    </w:rPr>
  </w:style>
  <w:style w:type="character" w:customStyle="1" w:styleId="ListLabel43">
    <w:name w:val="ListLabel 43"/>
    <w:rsid w:val="00EE0086"/>
    <w:rPr>
      <w:rFonts w:cs="Courier New"/>
    </w:rPr>
  </w:style>
  <w:style w:type="character" w:customStyle="1" w:styleId="ListLabel44">
    <w:name w:val="ListLabel 44"/>
    <w:rsid w:val="00EE0086"/>
    <w:rPr>
      <w:rFonts w:cs="Wingdings"/>
    </w:rPr>
  </w:style>
  <w:style w:type="character" w:customStyle="1" w:styleId="ListLabel45">
    <w:name w:val="ListLabel 45"/>
    <w:rsid w:val="00EE0086"/>
    <w:rPr>
      <w:rFonts w:cs="Symbol"/>
    </w:rPr>
  </w:style>
  <w:style w:type="character" w:customStyle="1" w:styleId="ListLabel46">
    <w:name w:val="ListLabel 46"/>
    <w:rsid w:val="00EE0086"/>
    <w:rPr>
      <w:rFonts w:cs="Courier New"/>
    </w:rPr>
  </w:style>
  <w:style w:type="character" w:customStyle="1" w:styleId="ListLabel47">
    <w:name w:val="ListLabel 47"/>
    <w:rsid w:val="00EE0086"/>
    <w:rPr>
      <w:rFonts w:cs="Wingdings"/>
    </w:rPr>
  </w:style>
  <w:style w:type="character" w:customStyle="1" w:styleId="ListLabel48">
    <w:name w:val="ListLabel 48"/>
    <w:rsid w:val="00EE0086"/>
    <w:rPr>
      <w:b/>
      <w:sz w:val="28"/>
    </w:rPr>
  </w:style>
  <w:style w:type="character" w:customStyle="1" w:styleId="ListLabel49">
    <w:name w:val="ListLabel 49"/>
    <w:rsid w:val="00EE0086"/>
    <w:rPr>
      <w:rFonts w:cs="Symbol"/>
    </w:rPr>
  </w:style>
  <w:style w:type="character" w:customStyle="1" w:styleId="ListLabel50">
    <w:name w:val="ListLabel 50"/>
    <w:rsid w:val="00EE0086"/>
    <w:rPr>
      <w:rFonts w:cs="Symbol"/>
    </w:rPr>
  </w:style>
  <w:style w:type="character" w:customStyle="1" w:styleId="ListLabel51">
    <w:name w:val="ListLabel 51"/>
    <w:rsid w:val="00EE0086"/>
    <w:rPr>
      <w:rFonts w:cs="Calibri"/>
      <w:b/>
    </w:rPr>
  </w:style>
  <w:style w:type="character" w:customStyle="1" w:styleId="ListLabel52">
    <w:name w:val="ListLabel 52"/>
    <w:rsid w:val="00EE0086"/>
    <w:rPr>
      <w:rFonts w:cs="Courier New"/>
    </w:rPr>
  </w:style>
  <w:style w:type="character" w:customStyle="1" w:styleId="ListLabel53">
    <w:name w:val="ListLabel 53"/>
    <w:rsid w:val="00EE0086"/>
    <w:rPr>
      <w:rFonts w:cs="Wingdings"/>
    </w:rPr>
  </w:style>
  <w:style w:type="character" w:customStyle="1" w:styleId="ListLabel54">
    <w:name w:val="ListLabel 54"/>
    <w:rsid w:val="00EE0086"/>
    <w:rPr>
      <w:rFonts w:cs="Symbol"/>
    </w:rPr>
  </w:style>
  <w:style w:type="character" w:customStyle="1" w:styleId="ListLabel55">
    <w:name w:val="ListLabel 55"/>
    <w:rsid w:val="00EE0086"/>
    <w:rPr>
      <w:rFonts w:cs="Courier New"/>
    </w:rPr>
  </w:style>
  <w:style w:type="character" w:customStyle="1" w:styleId="ListLabel56">
    <w:name w:val="ListLabel 56"/>
    <w:rsid w:val="00EE0086"/>
    <w:rPr>
      <w:rFonts w:cs="Wingdings"/>
    </w:rPr>
  </w:style>
  <w:style w:type="character" w:customStyle="1" w:styleId="ListLabel57">
    <w:name w:val="ListLabel 57"/>
    <w:rsid w:val="00EE0086"/>
    <w:rPr>
      <w:rFonts w:cs="Symbol"/>
    </w:rPr>
  </w:style>
  <w:style w:type="character" w:customStyle="1" w:styleId="ListLabel58">
    <w:name w:val="ListLabel 58"/>
    <w:rsid w:val="00EE0086"/>
    <w:rPr>
      <w:rFonts w:cs="Courier New"/>
    </w:rPr>
  </w:style>
  <w:style w:type="character" w:customStyle="1" w:styleId="ListLabel59">
    <w:name w:val="ListLabel 59"/>
    <w:rsid w:val="00EE0086"/>
    <w:rPr>
      <w:rFonts w:cs="Wingdings"/>
    </w:rPr>
  </w:style>
  <w:style w:type="character" w:customStyle="1" w:styleId="ListLabel60">
    <w:name w:val="ListLabel 60"/>
    <w:rsid w:val="00EE0086"/>
    <w:rPr>
      <w:b/>
      <w:sz w:val="28"/>
    </w:rPr>
  </w:style>
  <w:style w:type="character" w:customStyle="1" w:styleId="ListLabel61">
    <w:name w:val="ListLabel 61"/>
    <w:rsid w:val="00EE0086"/>
    <w:rPr>
      <w:rFonts w:cs="Symbol"/>
      <w:lang w:val="en-US"/>
    </w:rPr>
  </w:style>
  <w:style w:type="character" w:customStyle="1" w:styleId="ListLabel62">
    <w:name w:val="ListLabel 62"/>
    <w:rsid w:val="00EE0086"/>
    <w:rPr>
      <w:rFonts w:cs="Symbol"/>
    </w:rPr>
  </w:style>
  <w:style w:type="character" w:customStyle="1" w:styleId="2Char10">
    <w:name w:val="Σώμα κείμενου με εσοχή 2 Char1"/>
    <w:basedOn w:val="50"/>
    <w:rsid w:val="00EE0086"/>
    <w:rPr>
      <w:sz w:val="24"/>
      <w:szCs w:val="24"/>
      <w:lang w:eastAsia="zh-CN"/>
    </w:rPr>
  </w:style>
  <w:style w:type="character" w:customStyle="1" w:styleId="ab">
    <w:name w:val="Κουκκίδες"/>
    <w:rsid w:val="00EE0086"/>
    <w:rPr>
      <w:rFonts w:ascii="OpenSymbol" w:eastAsia="OpenSymbol" w:hAnsi="OpenSymbol" w:cs="OpenSymbol"/>
    </w:rPr>
  </w:style>
  <w:style w:type="character" w:customStyle="1" w:styleId="2Char2">
    <w:name w:val="Σώμα κείμενου με εσοχή 2 Char2"/>
    <w:basedOn w:val="60"/>
    <w:rsid w:val="00EE0086"/>
    <w:rPr>
      <w:sz w:val="24"/>
      <w:szCs w:val="24"/>
      <w:lang w:eastAsia="zh-CN"/>
    </w:rPr>
  </w:style>
  <w:style w:type="character" w:customStyle="1" w:styleId="WW-10">
    <w:name w:val="WW-Έντονη έμφαση1"/>
    <w:basedOn w:val="60"/>
    <w:rsid w:val="00EE0086"/>
    <w:rPr>
      <w:b/>
      <w:bCs/>
    </w:rPr>
  </w:style>
  <w:style w:type="character" w:customStyle="1" w:styleId="2Char11">
    <w:name w:val="Σώμα κείμενου 2 Char1"/>
    <w:basedOn w:val="60"/>
    <w:rsid w:val="00EE0086"/>
    <w:rPr>
      <w:sz w:val="24"/>
      <w:szCs w:val="24"/>
      <w:lang w:eastAsia="zh-CN"/>
    </w:rPr>
  </w:style>
  <w:style w:type="character" w:customStyle="1" w:styleId="WW-2">
    <w:name w:val="WW-Σύνδεσμος διαδικτύου"/>
    <w:rsid w:val="00EE0086"/>
    <w:rPr>
      <w:color w:val="000080"/>
      <w:u w:val="single"/>
    </w:rPr>
  </w:style>
  <w:style w:type="character" w:customStyle="1" w:styleId="3Char10">
    <w:name w:val="Σώμα κείμενου με εσοχή 3 Char1"/>
    <w:basedOn w:val="60"/>
    <w:rsid w:val="00EE0086"/>
    <w:rPr>
      <w:sz w:val="16"/>
      <w:szCs w:val="16"/>
      <w:lang w:eastAsia="zh-CN"/>
    </w:rPr>
  </w:style>
  <w:style w:type="paragraph" w:customStyle="1" w:styleId="ac">
    <w:name w:val="Επικεφαλίδα"/>
    <w:basedOn w:val="a"/>
    <w:next w:val="ad"/>
    <w:rsid w:val="00EE0086"/>
    <w:pPr>
      <w:autoSpaceDE w:val="0"/>
      <w:spacing w:line="360" w:lineRule="auto"/>
      <w:jc w:val="center"/>
    </w:pPr>
    <w:rPr>
      <w:rFonts w:ascii="Arial" w:hAnsi="Arial" w:cs="Arial"/>
    </w:rPr>
  </w:style>
  <w:style w:type="paragraph" w:styleId="ad">
    <w:name w:val="Body Text"/>
    <w:basedOn w:val="a"/>
    <w:rsid w:val="00EE0086"/>
    <w:pPr>
      <w:jc w:val="both"/>
    </w:pPr>
    <w:rPr>
      <w:szCs w:val="20"/>
    </w:rPr>
  </w:style>
  <w:style w:type="paragraph" w:styleId="ae">
    <w:name w:val="List"/>
    <w:basedOn w:val="ad"/>
    <w:rsid w:val="00EE0086"/>
    <w:pPr>
      <w:widowControl w:val="0"/>
      <w:spacing w:after="120"/>
      <w:jc w:val="left"/>
    </w:pPr>
    <w:rPr>
      <w:rFonts w:eastAsia="Andale Sans UI" w:cs="Tahoma"/>
      <w:kern w:val="1"/>
      <w:szCs w:val="24"/>
    </w:rPr>
  </w:style>
  <w:style w:type="paragraph" w:styleId="af">
    <w:name w:val="caption"/>
    <w:basedOn w:val="a"/>
    <w:qFormat/>
    <w:rsid w:val="00EE0086"/>
    <w:pPr>
      <w:suppressLineNumbers/>
      <w:spacing w:before="120" w:after="120"/>
    </w:pPr>
    <w:rPr>
      <w:rFonts w:cs="Mangal"/>
      <w:i/>
      <w:iCs/>
    </w:rPr>
  </w:style>
  <w:style w:type="paragraph" w:customStyle="1" w:styleId="af0">
    <w:name w:val="Ευρετήριο"/>
    <w:basedOn w:val="a"/>
    <w:rsid w:val="00EE0086"/>
    <w:pPr>
      <w:widowControl w:val="0"/>
      <w:suppressLineNumbers/>
    </w:pPr>
    <w:rPr>
      <w:rFonts w:eastAsia="Andale Sans UI" w:cs="Tahoma"/>
      <w:kern w:val="1"/>
    </w:rPr>
  </w:style>
  <w:style w:type="paragraph" w:customStyle="1" w:styleId="52">
    <w:name w:val="Λεζάντα5"/>
    <w:basedOn w:val="a"/>
    <w:rsid w:val="00EE0086"/>
    <w:pPr>
      <w:suppressLineNumbers/>
      <w:spacing w:before="120" w:after="120"/>
    </w:pPr>
    <w:rPr>
      <w:rFonts w:cs="Mangal"/>
      <w:i/>
      <w:iCs/>
    </w:rPr>
  </w:style>
  <w:style w:type="paragraph" w:customStyle="1" w:styleId="43">
    <w:name w:val="Λεζάντα4"/>
    <w:basedOn w:val="a"/>
    <w:rsid w:val="00EE0086"/>
    <w:pPr>
      <w:suppressLineNumbers/>
      <w:spacing w:before="120" w:after="120"/>
    </w:pPr>
    <w:rPr>
      <w:rFonts w:cs="Mangal"/>
      <w:i/>
      <w:iCs/>
    </w:rPr>
  </w:style>
  <w:style w:type="paragraph" w:customStyle="1" w:styleId="CharChar1CharCharCharChar">
    <w:name w:val="Char Char1 Char Char Char Char"/>
    <w:basedOn w:val="a"/>
    <w:rsid w:val="00EE0086"/>
    <w:pPr>
      <w:spacing w:after="160" w:line="240" w:lineRule="exact"/>
      <w:jc w:val="both"/>
    </w:pPr>
    <w:rPr>
      <w:rFonts w:ascii="Verdana" w:hAnsi="Verdana" w:cs="Verdana"/>
      <w:sz w:val="20"/>
      <w:szCs w:val="20"/>
      <w:lang w:val="en-US"/>
    </w:rPr>
  </w:style>
  <w:style w:type="paragraph" w:styleId="af1">
    <w:name w:val="header"/>
    <w:basedOn w:val="a"/>
    <w:rsid w:val="00EE0086"/>
    <w:pPr>
      <w:tabs>
        <w:tab w:val="center" w:pos="4153"/>
        <w:tab w:val="right" w:pos="8306"/>
      </w:tabs>
    </w:pPr>
  </w:style>
  <w:style w:type="paragraph" w:styleId="af2">
    <w:name w:val="Body Text Indent"/>
    <w:basedOn w:val="a"/>
    <w:rsid w:val="00EE0086"/>
    <w:pPr>
      <w:tabs>
        <w:tab w:val="center" w:pos="8460"/>
      </w:tabs>
      <w:ind w:firstLine="540"/>
      <w:jc w:val="both"/>
    </w:pPr>
  </w:style>
  <w:style w:type="paragraph" w:styleId="af3">
    <w:name w:val="footer"/>
    <w:basedOn w:val="a"/>
    <w:uiPriority w:val="99"/>
    <w:rsid w:val="00EE0086"/>
    <w:pPr>
      <w:tabs>
        <w:tab w:val="center" w:pos="4153"/>
        <w:tab w:val="right" w:pos="8306"/>
      </w:tabs>
    </w:pPr>
  </w:style>
  <w:style w:type="paragraph" w:customStyle="1" w:styleId="220">
    <w:name w:val="Σώμα κείμενου 22"/>
    <w:basedOn w:val="a"/>
    <w:rsid w:val="00EE0086"/>
    <w:pPr>
      <w:jc w:val="both"/>
    </w:pPr>
    <w:rPr>
      <w:b/>
      <w:bCs/>
    </w:rPr>
  </w:style>
  <w:style w:type="paragraph" w:customStyle="1" w:styleId="xl25">
    <w:name w:val="xl25"/>
    <w:basedOn w:val="a"/>
    <w:rsid w:val="00EE0086"/>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EE008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EE008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EE0086"/>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EE0086"/>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EE0086"/>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EE008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EE008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EE0086"/>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EE008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EE008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EE0086"/>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EE008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EE008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EE008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EE008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EE0086"/>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EE0086"/>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EE0086"/>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EE0086"/>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EE0086"/>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EE0086"/>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EE0086"/>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EE0086"/>
    <w:pPr>
      <w:tabs>
        <w:tab w:val="center" w:pos="8460"/>
      </w:tabs>
      <w:ind w:firstLine="720"/>
      <w:jc w:val="both"/>
    </w:pPr>
  </w:style>
  <w:style w:type="paragraph" w:customStyle="1" w:styleId="320">
    <w:name w:val="Σώμα κείμενου με εσοχή 32"/>
    <w:basedOn w:val="a"/>
    <w:rsid w:val="00EE0086"/>
    <w:pPr>
      <w:tabs>
        <w:tab w:val="center" w:pos="8460"/>
      </w:tabs>
      <w:ind w:firstLine="540"/>
    </w:pPr>
  </w:style>
  <w:style w:type="paragraph" w:customStyle="1" w:styleId="310">
    <w:name w:val="Σώμα κείμενου 31"/>
    <w:basedOn w:val="a"/>
    <w:rsid w:val="00EE0086"/>
    <w:rPr>
      <w:b/>
      <w:bCs/>
    </w:rPr>
  </w:style>
  <w:style w:type="paragraph" w:customStyle="1" w:styleId="Normalgr">
    <w:name w:val="Normalgr"/>
    <w:rsid w:val="00EE008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EE0086"/>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EE0086"/>
    <w:pPr>
      <w:ind w:left="1588" w:hanging="1588"/>
    </w:pPr>
  </w:style>
  <w:style w:type="paragraph" w:customStyle="1" w:styleId="23">
    <w:name w:val="Κείμενο σχολίου2"/>
    <w:basedOn w:val="a"/>
    <w:rsid w:val="00EE0086"/>
    <w:pPr>
      <w:overflowPunct w:val="0"/>
      <w:autoSpaceDE w:val="0"/>
    </w:pPr>
    <w:rPr>
      <w:sz w:val="20"/>
      <w:szCs w:val="20"/>
    </w:rPr>
  </w:style>
  <w:style w:type="paragraph" w:customStyle="1" w:styleId="14">
    <w:name w:val="Τμήμα κειμένου1"/>
    <w:basedOn w:val="a"/>
    <w:rsid w:val="00EE0086"/>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EE0086"/>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EE0086"/>
    <w:pPr>
      <w:spacing w:before="280" w:after="119"/>
    </w:pPr>
    <w:rPr>
      <w:rFonts w:ascii="Arial" w:hAnsi="Arial" w:cs="Arial"/>
      <w:color w:val="000000"/>
      <w:sz w:val="20"/>
      <w:szCs w:val="20"/>
    </w:rPr>
  </w:style>
  <w:style w:type="paragraph" w:customStyle="1" w:styleId="DefinitionTerm">
    <w:name w:val="Definition Term"/>
    <w:basedOn w:val="a"/>
    <w:next w:val="a"/>
    <w:rsid w:val="00EE0086"/>
    <w:pPr>
      <w:jc w:val="both"/>
    </w:pPr>
    <w:rPr>
      <w:szCs w:val="20"/>
      <w:lang w:val="en-US"/>
    </w:rPr>
  </w:style>
  <w:style w:type="paragraph" w:styleId="af4">
    <w:name w:val="footnote text"/>
    <w:basedOn w:val="a"/>
    <w:rsid w:val="00EE0086"/>
  </w:style>
  <w:style w:type="paragraph" w:styleId="Web">
    <w:name w:val="Normal (Web)"/>
    <w:basedOn w:val="a"/>
    <w:uiPriority w:val="99"/>
    <w:qFormat/>
    <w:rsid w:val="00EE0086"/>
    <w:pPr>
      <w:spacing w:before="280" w:after="280"/>
    </w:pPr>
    <w:rPr>
      <w:rFonts w:eastAsia="Calibri"/>
    </w:rPr>
  </w:style>
  <w:style w:type="paragraph" w:styleId="af5">
    <w:name w:val="endnote text"/>
    <w:basedOn w:val="a"/>
    <w:rsid w:val="00EE0086"/>
    <w:rPr>
      <w:rFonts w:ascii="Arial" w:hAnsi="Arial" w:cs="Arial"/>
      <w:position w:val="2"/>
      <w:sz w:val="22"/>
      <w:lang w:val="en-US"/>
    </w:rPr>
  </w:style>
  <w:style w:type="paragraph" w:customStyle="1" w:styleId="msonospacing0">
    <w:name w:val="msonospacing"/>
    <w:basedOn w:val="a"/>
    <w:rsid w:val="00EE0086"/>
    <w:rPr>
      <w:rFonts w:ascii="Calibri" w:hAnsi="Calibri" w:cs="Calibri"/>
      <w:szCs w:val="32"/>
      <w:lang w:val="en-US"/>
    </w:rPr>
  </w:style>
  <w:style w:type="paragraph" w:customStyle="1" w:styleId="msolistparagraph0">
    <w:name w:val="msolistparagraph"/>
    <w:basedOn w:val="a"/>
    <w:rsid w:val="00EE0086"/>
    <w:pPr>
      <w:ind w:left="720"/>
    </w:pPr>
    <w:rPr>
      <w:rFonts w:ascii="Calibri" w:hAnsi="Calibri" w:cs="Calibri"/>
      <w:lang w:val="en-US"/>
    </w:rPr>
  </w:style>
  <w:style w:type="paragraph" w:styleId="af6">
    <w:name w:val="Quote"/>
    <w:qFormat/>
    <w:rsid w:val="00EE0086"/>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EE0086"/>
    <w:rPr>
      <w:rFonts w:ascii="Calibri" w:hAnsi="Calibri" w:cs="Calibri"/>
      <w:i/>
      <w:lang w:val="en-US"/>
    </w:rPr>
  </w:style>
  <w:style w:type="paragraph" w:styleId="af7">
    <w:name w:val="Intense Quote"/>
    <w:qFormat/>
    <w:rsid w:val="00EE0086"/>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EE0086"/>
    <w:pPr>
      <w:ind w:left="720" w:right="720"/>
    </w:pPr>
    <w:rPr>
      <w:rFonts w:ascii="Calibri" w:hAnsi="Calibri" w:cs="Calibri"/>
      <w:b/>
      <w:i/>
      <w:szCs w:val="22"/>
      <w:lang w:val="en-US"/>
    </w:rPr>
  </w:style>
  <w:style w:type="paragraph" w:customStyle="1" w:styleId="msotocheading0">
    <w:name w:val="msotocheading"/>
    <w:basedOn w:val="1"/>
    <w:next w:val="a"/>
    <w:rsid w:val="00EE0086"/>
    <w:pPr>
      <w:tabs>
        <w:tab w:val="clear" w:pos="0"/>
      </w:tabs>
      <w:spacing w:before="240" w:after="60"/>
    </w:pPr>
    <w:rPr>
      <w:rFonts w:ascii="Cambria" w:hAnsi="Cambria" w:cs="Cambria"/>
      <w:b/>
      <w:bCs/>
      <w:kern w:val="1"/>
      <w:sz w:val="32"/>
      <w:szCs w:val="32"/>
      <w:lang w:val="en-US"/>
    </w:rPr>
  </w:style>
  <w:style w:type="paragraph" w:customStyle="1" w:styleId="xl48">
    <w:name w:val="xl48"/>
    <w:basedOn w:val="a"/>
    <w:rsid w:val="00EE0086"/>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EE0086"/>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EE0086"/>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EE0086"/>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EE0086"/>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EE0086"/>
    <w:pPr>
      <w:spacing w:before="280" w:after="280"/>
    </w:pPr>
    <w:rPr>
      <w:rFonts w:ascii="Arial" w:eastAsia="Arial Unicode MS" w:hAnsi="Arial" w:cs="Arial"/>
      <w:sz w:val="22"/>
      <w:szCs w:val="22"/>
    </w:rPr>
  </w:style>
  <w:style w:type="paragraph" w:customStyle="1" w:styleId="xl54">
    <w:name w:val="xl54"/>
    <w:basedOn w:val="a"/>
    <w:rsid w:val="00EE0086"/>
    <w:pPr>
      <w:spacing w:before="280" w:after="280"/>
    </w:pPr>
    <w:rPr>
      <w:rFonts w:ascii="Arial" w:eastAsia="Arial Unicode MS" w:hAnsi="Arial" w:cs="Arial"/>
      <w:sz w:val="22"/>
      <w:szCs w:val="22"/>
    </w:rPr>
  </w:style>
  <w:style w:type="paragraph" w:customStyle="1" w:styleId="15">
    <w:name w:val="Παράγραφος λίστας1"/>
    <w:basedOn w:val="a"/>
    <w:rsid w:val="00EE0086"/>
    <w:pPr>
      <w:widowControl w:val="0"/>
      <w:ind w:left="720"/>
      <w:contextualSpacing/>
    </w:pPr>
    <w:rPr>
      <w:rFonts w:eastAsia="SimSun" w:cs="Mangal"/>
      <w:kern w:val="1"/>
      <w:lang w:bidi="hi-IN"/>
    </w:rPr>
  </w:style>
  <w:style w:type="paragraph" w:customStyle="1" w:styleId="211">
    <w:name w:val="Σώμα κείμενου 21"/>
    <w:basedOn w:val="a"/>
    <w:rsid w:val="00EE0086"/>
    <w:pPr>
      <w:widowControl w:val="0"/>
    </w:pPr>
    <w:rPr>
      <w:rFonts w:ascii="Arial" w:eastAsia="SimSun" w:hAnsi="Arial" w:cs="Arial"/>
      <w:kern w:val="1"/>
      <w:lang w:bidi="hi-IN"/>
    </w:rPr>
  </w:style>
  <w:style w:type="paragraph" w:customStyle="1" w:styleId="af8">
    <w:name w:val="Περιεχόμενα πίνακα"/>
    <w:basedOn w:val="a"/>
    <w:qFormat/>
    <w:rsid w:val="00EE0086"/>
    <w:pPr>
      <w:widowControl w:val="0"/>
    </w:pPr>
    <w:rPr>
      <w:rFonts w:eastAsia="SimSun" w:cs="Mangal"/>
      <w:kern w:val="1"/>
      <w:lang w:bidi="hi-IN"/>
    </w:rPr>
  </w:style>
  <w:style w:type="paragraph" w:customStyle="1" w:styleId="16">
    <w:name w:val="Χωρίς διάστιχο1"/>
    <w:rsid w:val="00EE0086"/>
    <w:pPr>
      <w:suppressAutoHyphens/>
      <w:spacing w:line="100" w:lineRule="atLeast"/>
    </w:pPr>
    <w:rPr>
      <w:kern w:val="1"/>
      <w:sz w:val="24"/>
      <w:szCs w:val="24"/>
      <w:lang w:eastAsia="zh-CN"/>
    </w:rPr>
  </w:style>
  <w:style w:type="paragraph" w:styleId="af9">
    <w:name w:val="List Paragraph"/>
    <w:basedOn w:val="a"/>
    <w:uiPriority w:val="34"/>
    <w:qFormat/>
    <w:rsid w:val="00EE0086"/>
    <w:pPr>
      <w:ind w:left="720"/>
      <w:contextualSpacing/>
    </w:pPr>
    <w:rPr>
      <w:sz w:val="20"/>
      <w:szCs w:val="20"/>
    </w:rPr>
  </w:style>
  <w:style w:type="paragraph" w:styleId="afa">
    <w:name w:val="Balloon Text"/>
    <w:basedOn w:val="a"/>
    <w:rsid w:val="00EE0086"/>
    <w:rPr>
      <w:rFonts w:ascii="Tahoma" w:hAnsi="Tahoma" w:cs="Tahoma"/>
      <w:sz w:val="16"/>
      <w:szCs w:val="16"/>
    </w:rPr>
  </w:style>
  <w:style w:type="paragraph" w:customStyle="1" w:styleId="230">
    <w:name w:val="Σώμα κείμενου 23"/>
    <w:basedOn w:val="a"/>
    <w:rsid w:val="00EE0086"/>
    <w:pPr>
      <w:widowControl w:val="0"/>
    </w:pPr>
    <w:rPr>
      <w:rFonts w:ascii="Arial" w:eastAsia="SimSun" w:hAnsi="Arial" w:cs="Arial"/>
      <w:kern w:val="1"/>
      <w:lang w:bidi="hi-IN"/>
    </w:rPr>
  </w:style>
  <w:style w:type="paragraph" w:customStyle="1" w:styleId="10pt">
    <w:name w:val="Βασικό + 10 pt"/>
    <w:basedOn w:val="a"/>
    <w:rsid w:val="00EE0086"/>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EE0086"/>
    <w:pPr>
      <w:tabs>
        <w:tab w:val="center" w:pos="8460"/>
      </w:tabs>
      <w:ind w:firstLine="540"/>
    </w:pPr>
  </w:style>
  <w:style w:type="paragraph" w:customStyle="1" w:styleId="Style9">
    <w:name w:val="Style9"/>
    <w:basedOn w:val="a"/>
    <w:rsid w:val="00EE0086"/>
    <w:pPr>
      <w:widowControl w:val="0"/>
    </w:pPr>
    <w:rPr>
      <w:color w:val="00000A"/>
      <w:kern w:val="1"/>
    </w:rPr>
  </w:style>
  <w:style w:type="paragraph" w:customStyle="1" w:styleId="17">
    <w:name w:val="Λίστα με κουκκίδες1"/>
    <w:basedOn w:val="a"/>
    <w:rsid w:val="00EE0086"/>
    <w:pPr>
      <w:tabs>
        <w:tab w:val="num" w:pos="0"/>
      </w:tabs>
      <w:ind w:left="432" w:hanging="432"/>
      <w:contextualSpacing/>
    </w:pPr>
  </w:style>
  <w:style w:type="paragraph" w:customStyle="1" w:styleId="Header">
    <w:name w:val="Header"/>
    <w:basedOn w:val="a"/>
    <w:rsid w:val="00EE0086"/>
    <w:pPr>
      <w:tabs>
        <w:tab w:val="center" w:pos="4153"/>
        <w:tab w:val="right" w:pos="8306"/>
      </w:tabs>
    </w:pPr>
    <w:rPr>
      <w:color w:val="00000A"/>
      <w:sz w:val="20"/>
      <w:szCs w:val="20"/>
    </w:rPr>
  </w:style>
  <w:style w:type="paragraph" w:customStyle="1" w:styleId="Heading1">
    <w:name w:val="Heading 1"/>
    <w:basedOn w:val="a"/>
    <w:rsid w:val="00EE0086"/>
    <w:pPr>
      <w:keepNext/>
    </w:pPr>
    <w:rPr>
      <w:rFonts w:ascii="Tahoma" w:hAnsi="Tahoma" w:cs="Tahoma"/>
      <w:color w:val="00000A"/>
      <w:szCs w:val="20"/>
    </w:rPr>
  </w:style>
  <w:style w:type="paragraph" w:customStyle="1" w:styleId="WW-3">
    <w:name w:val="WW-Επικεφαλίδα"/>
    <w:basedOn w:val="a"/>
    <w:next w:val="ad"/>
    <w:rsid w:val="00EE0086"/>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EE0086"/>
    <w:pPr>
      <w:widowControl w:val="0"/>
      <w:suppressLineNumbers/>
      <w:spacing w:before="120" w:after="120"/>
    </w:pPr>
    <w:rPr>
      <w:rFonts w:eastAsia="Andale Sans UI" w:cs="Mangal"/>
      <w:i/>
      <w:iCs/>
      <w:kern w:val="1"/>
    </w:rPr>
  </w:style>
  <w:style w:type="paragraph" w:customStyle="1" w:styleId="Caption">
    <w:name w:val="Caption"/>
    <w:basedOn w:val="a"/>
    <w:rsid w:val="00EE0086"/>
    <w:pPr>
      <w:widowControl w:val="0"/>
      <w:suppressLineNumbers/>
      <w:spacing w:before="120" w:after="120"/>
    </w:pPr>
    <w:rPr>
      <w:rFonts w:eastAsia="Andale Sans UI" w:cs="Mangal"/>
      <w:i/>
      <w:iCs/>
      <w:kern w:val="1"/>
    </w:rPr>
  </w:style>
  <w:style w:type="paragraph" w:customStyle="1" w:styleId="WW-Caption">
    <w:name w:val="WW-Caption"/>
    <w:basedOn w:val="a"/>
    <w:rsid w:val="00EE0086"/>
    <w:pPr>
      <w:widowControl w:val="0"/>
      <w:suppressLineNumbers/>
      <w:spacing w:before="120" w:after="120"/>
    </w:pPr>
    <w:rPr>
      <w:rFonts w:eastAsia="Andale Sans UI" w:cs="Mangal"/>
      <w:i/>
      <w:iCs/>
      <w:kern w:val="1"/>
    </w:rPr>
  </w:style>
  <w:style w:type="paragraph" w:customStyle="1" w:styleId="WW-Caption1">
    <w:name w:val="WW-Caption1"/>
    <w:basedOn w:val="a"/>
    <w:rsid w:val="00EE0086"/>
    <w:pPr>
      <w:widowControl w:val="0"/>
      <w:suppressLineNumbers/>
      <w:spacing w:before="120" w:after="120"/>
    </w:pPr>
    <w:rPr>
      <w:rFonts w:eastAsia="Andale Sans UI" w:cs="Mangal"/>
      <w:i/>
      <w:iCs/>
      <w:kern w:val="1"/>
    </w:rPr>
  </w:style>
  <w:style w:type="paragraph" w:customStyle="1" w:styleId="24">
    <w:name w:val="Λεζάντα2"/>
    <w:basedOn w:val="a"/>
    <w:rsid w:val="00EE0086"/>
    <w:pPr>
      <w:widowControl w:val="0"/>
      <w:suppressLineNumbers/>
      <w:spacing w:before="120" w:after="120"/>
    </w:pPr>
    <w:rPr>
      <w:rFonts w:eastAsia="Andale Sans UI" w:cs="Mangal"/>
      <w:i/>
      <w:iCs/>
      <w:kern w:val="1"/>
    </w:rPr>
  </w:style>
  <w:style w:type="paragraph" w:customStyle="1" w:styleId="18">
    <w:name w:val="Λεζάντα1"/>
    <w:basedOn w:val="a"/>
    <w:rsid w:val="00EE0086"/>
    <w:pPr>
      <w:widowControl w:val="0"/>
      <w:suppressLineNumbers/>
      <w:spacing w:before="120" w:after="120"/>
    </w:pPr>
    <w:rPr>
      <w:rFonts w:eastAsia="Andale Sans UI" w:cs="Tahoma"/>
      <w:i/>
      <w:iCs/>
      <w:kern w:val="1"/>
    </w:rPr>
  </w:style>
  <w:style w:type="paragraph" w:customStyle="1" w:styleId="19">
    <w:name w:val="Κείμενο μακροεντολής1"/>
    <w:rsid w:val="00EE008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EE0086"/>
    <w:pPr>
      <w:widowControl w:val="0"/>
    </w:pPr>
    <w:rPr>
      <w:rFonts w:eastAsia="Andale Sans UI"/>
      <w:kern w:val="1"/>
    </w:rPr>
  </w:style>
  <w:style w:type="paragraph" w:customStyle="1" w:styleId="Standard">
    <w:name w:val="Standard"/>
    <w:rsid w:val="00EE0086"/>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EE0086"/>
    <w:pPr>
      <w:suppressLineNumbers/>
      <w:jc w:val="center"/>
    </w:pPr>
    <w:rPr>
      <w:rFonts w:eastAsia="Andale Sans UI" w:cs="Times New Roman"/>
      <w:b/>
      <w:bCs/>
      <w:lang w:bidi="ar-SA"/>
    </w:rPr>
  </w:style>
  <w:style w:type="paragraph" w:customStyle="1" w:styleId="afc">
    <w:name w:val="Προμορφοποιημένο κείμενο"/>
    <w:basedOn w:val="a"/>
    <w:rsid w:val="00EE0086"/>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EE0086"/>
    <w:pPr>
      <w:suppressLineNumbers/>
    </w:pPr>
    <w:rPr>
      <w:rFonts w:eastAsia="Andale Sans UI"/>
      <w:sz w:val="20"/>
      <w:szCs w:val="20"/>
      <w:lang w:bidi="en-US"/>
    </w:rPr>
  </w:style>
  <w:style w:type="paragraph" w:customStyle="1" w:styleId="Standarduser">
    <w:name w:val="Standard (user)"/>
    <w:rsid w:val="00EE0086"/>
    <w:pPr>
      <w:widowControl w:val="0"/>
      <w:suppressAutoHyphens/>
      <w:textAlignment w:val="baseline"/>
    </w:pPr>
    <w:rPr>
      <w:rFonts w:cs="Tahoma"/>
      <w:kern w:val="1"/>
      <w:sz w:val="24"/>
      <w:szCs w:val="24"/>
      <w:lang w:val="en-US" w:eastAsia="zh-CN"/>
    </w:rPr>
  </w:style>
  <w:style w:type="paragraph" w:customStyle="1" w:styleId="1b">
    <w:name w:val="Βασικό1"/>
    <w:rsid w:val="00EE0086"/>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EE0086"/>
    <w:pPr>
      <w:widowControl w:val="0"/>
    </w:pPr>
    <w:rPr>
      <w:rFonts w:ascii="Tahoma" w:eastAsia="Andale Sans UI" w:hAnsi="Tahoma" w:cs="Tahoma"/>
      <w:kern w:val="1"/>
      <w:sz w:val="16"/>
      <w:szCs w:val="16"/>
    </w:rPr>
  </w:style>
  <w:style w:type="paragraph" w:customStyle="1" w:styleId="Textbodyindent">
    <w:name w:val="Text body indent"/>
    <w:basedOn w:val="Standard"/>
    <w:rsid w:val="00EE0086"/>
    <w:pPr>
      <w:ind w:firstLine="1134"/>
      <w:jc w:val="both"/>
    </w:pPr>
    <w:rPr>
      <w:rFonts w:ascii="Arial" w:eastAsia="Andale Sans UI" w:hAnsi="Arial" w:cs="Arial"/>
      <w:sz w:val="22"/>
      <w:lang w:bidi="en-US"/>
    </w:rPr>
  </w:style>
  <w:style w:type="paragraph" w:customStyle="1" w:styleId="Endnote">
    <w:name w:val="Endnote"/>
    <w:basedOn w:val="Standard"/>
    <w:rsid w:val="00EE0086"/>
    <w:pPr>
      <w:suppressLineNumbers/>
    </w:pPr>
    <w:rPr>
      <w:sz w:val="20"/>
      <w:szCs w:val="20"/>
    </w:rPr>
  </w:style>
  <w:style w:type="paragraph" w:customStyle="1" w:styleId="TOAHeading">
    <w:name w:val="TOA Heading"/>
    <w:basedOn w:val="WW-3"/>
    <w:rsid w:val="00EE0086"/>
    <w:pPr>
      <w:suppressLineNumbers/>
    </w:pPr>
    <w:rPr>
      <w:b/>
      <w:bCs/>
      <w:sz w:val="32"/>
      <w:szCs w:val="32"/>
    </w:rPr>
  </w:style>
  <w:style w:type="paragraph" w:customStyle="1" w:styleId="25">
    <w:name w:val="Κείμενο πλαισίου2"/>
    <w:basedOn w:val="a"/>
    <w:rsid w:val="00EE0086"/>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EE0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EE0086"/>
    <w:pPr>
      <w:widowControl w:val="0"/>
    </w:pPr>
    <w:rPr>
      <w:rFonts w:eastAsia="Andale Sans UI"/>
      <w:kern w:val="1"/>
    </w:rPr>
  </w:style>
  <w:style w:type="paragraph" w:styleId="26">
    <w:name w:val="toc 2"/>
    <w:basedOn w:val="a"/>
    <w:next w:val="a"/>
    <w:rsid w:val="00EE0086"/>
    <w:pPr>
      <w:widowControl w:val="0"/>
      <w:ind w:left="240"/>
    </w:pPr>
    <w:rPr>
      <w:rFonts w:eastAsia="Andale Sans UI"/>
      <w:kern w:val="1"/>
    </w:rPr>
  </w:style>
  <w:style w:type="paragraph" w:customStyle="1" w:styleId="afd">
    <w:name w:val="Περιεχόμενα πλαισίου"/>
    <w:basedOn w:val="a"/>
    <w:rsid w:val="00EE0086"/>
  </w:style>
  <w:style w:type="paragraph" w:customStyle="1" w:styleId="Heading2">
    <w:name w:val="Heading 2"/>
    <w:basedOn w:val="a"/>
    <w:rsid w:val="00EE0086"/>
    <w:pPr>
      <w:keepNext/>
      <w:suppressAutoHyphens w:val="0"/>
      <w:jc w:val="both"/>
    </w:pPr>
    <w:rPr>
      <w:rFonts w:ascii="Arial" w:hAnsi="Arial" w:cs="Arial"/>
      <w:b/>
      <w:color w:val="00000A"/>
    </w:rPr>
  </w:style>
  <w:style w:type="paragraph" w:customStyle="1" w:styleId="Heading3">
    <w:name w:val="Heading 3"/>
    <w:basedOn w:val="a"/>
    <w:rsid w:val="00EE0086"/>
    <w:pPr>
      <w:keepNext/>
      <w:suppressAutoHyphens w:val="0"/>
      <w:spacing w:before="240" w:after="60"/>
    </w:pPr>
    <w:rPr>
      <w:b/>
      <w:szCs w:val="20"/>
      <w:u w:val="single"/>
    </w:rPr>
  </w:style>
  <w:style w:type="paragraph" w:customStyle="1" w:styleId="Heading8">
    <w:name w:val="Heading 8"/>
    <w:basedOn w:val="a"/>
    <w:rsid w:val="00EE0086"/>
    <w:pPr>
      <w:keepNext/>
      <w:suppressAutoHyphens w:val="0"/>
      <w:jc w:val="center"/>
    </w:pPr>
    <w:rPr>
      <w:color w:val="00000A"/>
      <w:szCs w:val="20"/>
      <w:u w:val="single"/>
    </w:rPr>
  </w:style>
  <w:style w:type="paragraph" w:customStyle="1" w:styleId="Heading9">
    <w:name w:val="Heading 9"/>
    <w:basedOn w:val="a"/>
    <w:rsid w:val="00EE0086"/>
    <w:pPr>
      <w:keepNext/>
      <w:suppressAutoHyphens w:val="0"/>
      <w:jc w:val="both"/>
    </w:pPr>
    <w:rPr>
      <w:color w:val="00000A"/>
      <w:szCs w:val="20"/>
    </w:rPr>
  </w:style>
  <w:style w:type="paragraph" w:customStyle="1" w:styleId="Footer">
    <w:name w:val="Footer"/>
    <w:basedOn w:val="a"/>
    <w:rsid w:val="00EE0086"/>
    <w:pPr>
      <w:tabs>
        <w:tab w:val="center" w:pos="4153"/>
        <w:tab w:val="right" w:pos="8306"/>
      </w:tabs>
      <w:suppressAutoHyphens w:val="0"/>
    </w:pPr>
    <w:rPr>
      <w:color w:val="00000A"/>
    </w:rPr>
  </w:style>
  <w:style w:type="paragraph" w:customStyle="1" w:styleId="221">
    <w:name w:val="Σώμα κείμενου με εσοχή 22"/>
    <w:basedOn w:val="a"/>
    <w:rsid w:val="00EE0086"/>
    <w:pPr>
      <w:spacing w:after="120" w:line="480" w:lineRule="auto"/>
      <w:ind w:left="283"/>
    </w:pPr>
  </w:style>
  <w:style w:type="paragraph" w:customStyle="1" w:styleId="100">
    <w:name w:val="Επικεφαλίδα 10"/>
    <w:basedOn w:val="a"/>
    <w:next w:val="ad"/>
    <w:qFormat/>
    <w:rsid w:val="00EE0086"/>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EE0086"/>
    <w:pPr>
      <w:spacing w:after="120" w:line="480" w:lineRule="auto"/>
      <w:ind w:left="283"/>
    </w:pPr>
  </w:style>
  <w:style w:type="paragraph" w:customStyle="1" w:styleId="232">
    <w:name w:val="Σώμα κείμενου 23"/>
    <w:basedOn w:val="a"/>
    <w:rsid w:val="00EE0086"/>
    <w:pPr>
      <w:spacing w:after="120" w:line="480" w:lineRule="auto"/>
    </w:pPr>
  </w:style>
  <w:style w:type="paragraph" w:customStyle="1" w:styleId="1e">
    <w:name w:val="Παράγραφος λίστας1"/>
    <w:basedOn w:val="a"/>
    <w:qFormat/>
    <w:rsid w:val="00EE0086"/>
    <w:pPr>
      <w:ind w:left="720"/>
      <w:contextualSpacing/>
    </w:pPr>
    <w:rPr>
      <w:color w:val="00000A"/>
      <w:sz w:val="20"/>
      <w:szCs w:val="20"/>
      <w:lang w:val="en-US"/>
    </w:rPr>
  </w:style>
  <w:style w:type="paragraph" w:customStyle="1" w:styleId="330">
    <w:name w:val="Σώμα κείμενου με εσοχή 33"/>
    <w:basedOn w:val="a"/>
    <w:rsid w:val="00EE0086"/>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0"/>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DA1762"/>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moslevadeon.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moslevadeon.gr/"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78659-7474-42D6-BD6C-27706C03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10399</Words>
  <Characters>56156</Characters>
  <Application>Microsoft Office Word</Application>
  <DocSecurity>0</DocSecurity>
  <Lines>467</Lines>
  <Paragraphs>132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66423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8</cp:revision>
  <cp:lastPrinted>2020-08-25T08:15:00Z</cp:lastPrinted>
  <dcterms:created xsi:type="dcterms:W3CDTF">2020-08-24T10:00:00Z</dcterms:created>
  <dcterms:modified xsi:type="dcterms:W3CDTF">2020-08-25T08:22:00Z</dcterms:modified>
</cp:coreProperties>
</file>