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577349">
        <w:rPr>
          <w:rFonts w:ascii="Arial" w:eastAsia="Calibri" w:hAnsi="Arial" w:cs="Arial"/>
          <w:b/>
          <w:bCs/>
          <w:position w:val="2"/>
        </w:rPr>
        <w:t xml:space="preserve"> </w:t>
      </w:r>
      <w:r w:rsidR="00ED1BF6">
        <w:rPr>
          <w:rFonts w:ascii="Arial" w:eastAsia="Calibri" w:hAnsi="Arial" w:cs="Arial"/>
          <w:b/>
          <w:bCs/>
          <w:position w:val="2"/>
        </w:rPr>
        <w:t>14921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577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D1BF6">
        <w:rPr>
          <w:rFonts w:ascii="Arial" w:eastAsia="Arial" w:hAnsi="Arial" w:cs="Arial"/>
          <w:b/>
          <w:bCs/>
          <w:position w:val="2"/>
          <w:sz w:val="22"/>
          <w:szCs w:val="22"/>
        </w:rPr>
        <w:t>30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="00577349">
        <w:rPr>
          <w:rFonts w:ascii="Arial" w:eastAsia="Arial" w:hAnsi="Arial" w:cs="Arial"/>
          <w:b/>
          <w:bCs/>
          <w:position w:val="2"/>
          <w:sz w:val="22"/>
          <w:szCs w:val="22"/>
        </w:rPr>
        <w:t>7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13</w:t>
      </w:r>
      <w:r w:rsidR="00E0523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7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</w:p>
    <w:p w:rsidR="009222C6" w:rsidRPr="00E0523E" w:rsidRDefault="009222C6" w:rsidP="00E0523E">
      <w:pPr>
        <w:tabs>
          <w:tab w:val="left" w:pos="6237"/>
        </w:tabs>
        <w:ind w:left="113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>ΘΕΜΑ</w:t>
      </w:r>
      <w:r w:rsidRPr="00507C4F"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bidi="hi-IN"/>
        </w:rPr>
        <w:t>:</w:t>
      </w:r>
      <w:r w:rsidR="00E0523E" w:rsidRPr="00691359">
        <w:rPr>
          <w:rFonts w:ascii="Calibri Light" w:hAnsi="Calibri Light" w:cs="Calibri Light"/>
          <w:sz w:val="22"/>
          <w:szCs w:val="22"/>
        </w:rPr>
        <w:t xml:space="preserve"> </w:t>
      </w:r>
      <w:r w:rsidR="00E0523E">
        <w:rPr>
          <w:rFonts w:ascii="Arial" w:hAnsi="Arial" w:cs="Arial"/>
          <w:sz w:val="22"/>
          <w:szCs w:val="22"/>
        </w:rPr>
        <w:t xml:space="preserve"> </w:t>
      </w:r>
      <w:r w:rsidR="00E0523E" w:rsidRPr="00E0523E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="00E0523E" w:rsidRPr="00E0523E">
        <w:rPr>
          <w:rFonts w:ascii="Arial" w:hAnsi="Arial" w:cs="Arial"/>
          <w:b/>
          <w:sz w:val="22"/>
          <w:szCs w:val="22"/>
        </w:rPr>
        <w:t>υπ΄</w:t>
      </w:r>
      <w:proofErr w:type="spellEnd"/>
      <w:r w:rsidR="00E0523E" w:rsidRPr="00E0523E">
        <w:rPr>
          <w:rFonts w:ascii="Arial" w:hAnsi="Arial" w:cs="Arial"/>
          <w:b/>
          <w:sz w:val="22"/>
          <w:szCs w:val="22"/>
        </w:rPr>
        <w:t xml:space="preserve"> αριθμό  52/2020 μελέτης με τίτλο </w:t>
      </w:r>
      <w:bookmarkStart w:id="0" w:name="__DdeLink__5530_3239253201"/>
      <w:bookmarkStart w:id="1" w:name="__DdeLink__230_1182636854"/>
      <w:bookmarkStart w:id="2" w:name="__DdeLink__230_11826368542"/>
      <w:bookmarkEnd w:id="0"/>
      <w:bookmarkEnd w:id="1"/>
      <w:bookmarkEnd w:id="2"/>
      <w:r w:rsidR="00E0523E" w:rsidRPr="00E0523E">
        <w:rPr>
          <w:rFonts w:ascii="Arial" w:hAnsi="Arial" w:cs="Arial"/>
          <w:b/>
          <w:sz w:val="22"/>
          <w:szCs w:val="22"/>
        </w:rPr>
        <w:t>: «ΑΝΑΠΛΑΣΗ ΚΑΙ ΑΝΑΔΕΙΞΗ ΤΗΣ ΔΥΤΙΚΗΣ ΕΙΣΟΔΟΥ ΤΗΣ ΠΟΛΗΣ ΤΗΣ ΛΙΒΑΔΕΙΑΣ»</w:t>
      </w:r>
    </w:p>
    <w:p w:rsidR="00E0523E" w:rsidRDefault="00E0523E" w:rsidP="00E0523E">
      <w:pPr>
        <w:tabs>
          <w:tab w:val="left" w:pos="6237"/>
        </w:tabs>
        <w:ind w:left="113"/>
        <w:jc w:val="both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29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14442/24-07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lastRenderedPageBreak/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spacing w:before="6" w:after="6" w:line="320" w:lineRule="atLeast"/>
        <w:ind w:left="357"/>
        <w:jc w:val="both"/>
      </w:pP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D7476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26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F03BF0" w:rsidRDefault="00F03BF0" w:rsidP="004914D6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4914D6" w:rsidRDefault="004914D6" w:rsidP="004914D6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Εμμανουήλ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</w:pPr>
            <w:r w:rsidRPr="00D3051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spacing w:line="276" w:lineRule="auto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00FF">
              <w:rPr>
                <w:rFonts w:ascii="Arial" w:hAnsi="Arial" w:cs="Arial"/>
                <w:b/>
              </w:rPr>
              <w:t>(</w:t>
            </w:r>
            <w:r w:rsidRPr="008B00FF">
              <w:rPr>
                <w:rFonts w:ascii="Arial" w:hAnsi="Arial" w:cs="Arial"/>
              </w:rPr>
              <w:t>Προσήλθε στο 1</w:t>
            </w:r>
            <w:r w:rsidRPr="008B00FF">
              <w:rPr>
                <w:rFonts w:ascii="Arial" w:hAnsi="Arial" w:cs="Arial"/>
                <w:vertAlign w:val="superscript"/>
              </w:rPr>
              <w:t>ο</w:t>
            </w:r>
            <w:r w:rsidRPr="008B00FF">
              <w:rPr>
                <w:rFonts w:ascii="Arial" w:hAnsi="Arial" w:cs="Arial"/>
              </w:rPr>
              <w:t xml:space="preserve"> ΘΗΔ</w:t>
            </w:r>
            <w:r>
              <w:rPr>
                <w:rFonts w:ascii="Arial" w:hAnsi="Arial" w:cs="Arial"/>
              </w:rPr>
              <w:t>-</w:t>
            </w:r>
            <w:r w:rsidRPr="008B00FF">
              <w:rPr>
                <w:rFonts w:ascii="Arial" w:hAnsi="Arial" w:cs="Arial"/>
              </w:rPr>
              <w:t>Απών από 6-11ΘΗΔ))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P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 1-11ΘΗΔ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 1-11ΘΗΔ)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30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 1-11ΘΗΔ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</w:t>
            </w:r>
            <w:r>
              <w:rPr>
                <w:rFonts w:ascii="Arial" w:hAnsi="Arial" w:cs="Arial"/>
                <w:sz w:val="22"/>
                <w:szCs w:val="22"/>
              </w:rPr>
              <w:t xml:space="preserve"> 9-</w:t>
            </w:r>
            <w:r w:rsidRPr="00D30514">
              <w:rPr>
                <w:rFonts w:ascii="Arial" w:hAnsi="Arial" w:cs="Arial"/>
                <w:sz w:val="22"/>
                <w:szCs w:val="22"/>
              </w:rPr>
              <w:t>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>) (Απών από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</w:rPr>
        <w:t xml:space="preserve">  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222C6" w:rsidRPr="008B00FF" w:rsidRDefault="009222C6" w:rsidP="009222C6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</w:rPr>
      </w:pPr>
      <w:r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</w:p>
    <w:p w:rsidR="006A47BF" w:rsidRPr="006A47BF" w:rsidRDefault="006A47BF" w:rsidP="006A47BF">
      <w:pPr>
        <w:tabs>
          <w:tab w:val="center" w:pos="8460"/>
        </w:tabs>
        <w:spacing w:line="276" w:lineRule="auto"/>
        <w:ind w:left="-170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1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4442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24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-07-2020  </w:t>
      </w:r>
      <w:r w:rsidRPr="008B00FF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(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4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στον Πίνακα Θεμάτων Συνεδρίασης)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ο Πρόεδρος</w:t>
      </w:r>
      <w:r w:rsidRPr="00C42504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66650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έθεσε υπόψη των μελών του Δημοτικού </w:t>
      </w:r>
      <w:r w:rsidRPr="0066650D">
        <w:rPr>
          <w:rFonts w:ascii="Arial" w:hAnsi="Arial" w:cs="Arial"/>
          <w:sz w:val="22"/>
        </w:rPr>
        <w:t xml:space="preserve">  Συμβουλίου </w:t>
      </w:r>
      <w:r w:rsidRPr="006A47B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το υπ αριθμ.11660/22-6-2020 </w:t>
      </w:r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έγγραφο </w:t>
      </w:r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της Δ/</w:t>
      </w:r>
      <w:proofErr w:type="spellStart"/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νσης</w:t>
      </w:r>
      <w:proofErr w:type="spellEnd"/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 Τεχνικών Υπηρεσιών</w:t>
      </w:r>
      <w:r w:rsidRPr="006A47BF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του Δήμου σ</w:t>
      </w:r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το οποίο αναφέρονται :</w:t>
      </w:r>
    </w:p>
    <w:p w:rsidR="006A47BF" w:rsidRDefault="006A47BF" w:rsidP="006A47BF">
      <w:pPr>
        <w:rPr>
          <w:rFonts w:ascii="Arial" w:eastAsia="Arial" w:hAnsi="Arial" w:cs="Arial"/>
          <w:kern w:val="2"/>
          <w:sz w:val="22"/>
          <w:szCs w:val="22"/>
          <w:shd w:val="clear" w:color="auto" w:fill="FFFFFF"/>
          <w:lang w:bidi="hi-IN"/>
        </w:rPr>
      </w:pPr>
    </w:p>
    <w:p w:rsidR="006A47BF" w:rsidRPr="00E8554A" w:rsidRDefault="006A47BF" w:rsidP="006A47BF">
      <w:pPr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bCs/>
          <w:i/>
          <w:color w:val="000000"/>
          <w:spacing w:val="-1"/>
          <w:sz w:val="22"/>
          <w:szCs w:val="22"/>
        </w:rPr>
        <w:t>Έχοντας υπόψη:</w:t>
      </w:r>
    </w:p>
    <w:p w:rsidR="006A47BF" w:rsidRPr="00E8554A" w:rsidRDefault="006A47BF" w:rsidP="006A47BF">
      <w:pPr>
        <w:numPr>
          <w:ilvl w:val="0"/>
          <w:numId w:val="6"/>
        </w:numPr>
        <w:shd w:val="clear" w:color="auto" w:fill="FFFFFF"/>
        <w:suppressAutoHyphens/>
        <w:spacing w:before="60" w:after="60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>Την  52/28.05. 2020 τεχνική μελέτη με τίτλο : «ΑΝΑΠΛΑΣΗ ΚΑΙ ΑΝΑΔΕΙΞΗ ΤΗΣ ΔΥΤΙΚΗΣ ΕΙΣΟΔΟΥ ΤΗΣ ΠΟΛΗΣ ΤΗΣ ΛΙΒΑΔΕΙΑΣ» και κυρίως την Τεχνική Έκθεση που επισυνάπτεται σύμφωνα με την οποία:</w:t>
      </w:r>
    </w:p>
    <w:p w:rsidR="006A47BF" w:rsidRPr="00E8554A" w:rsidRDefault="006A47BF" w:rsidP="006A47B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Style w:val="a4"/>
          <w:rFonts w:ascii="Arial" w:hAnsi="Arial" w:cs="Arial"/>
          <w:i/>
          <w:sz w:val="22"/>
          <w:szCs w:val="22"/>
        </w:rPr>
        <w:t>Αντικείμενο της τεχνικής μελέτης του έργου είναι η</w:t>
      </w:r>
      <w:r w:rsidRPr="00E8554A">
        <w:rPr>
          <w:rFonts w:ascii="Arial" w:hAnsi="Arial" w:cs="Arial"/>
          <w:i/>
          <w:sz w:val="22"/>
          <w:szCs w:val="22"/>
        </w:rPr>
        <w:t xml:space="preserve"> κατασκευή πεζοδρομίων πλάτους 2.15 μ και μήκους 450 μέτρων στην δυτική είσοδο της πόλης της Λιβαδειάς επί της οδού ΔΕΛΦΩΝ, από την αρχή της οδού (Δυτικά) έως την συμβολή της με την οδό Αγ. Φανουρίου.</w:t>
      </w:r>
    </w:p>
    <w:p w:rsidR="006A47BF" w:rsidRPr="00E8554A" w:rsidRDefault="006A47BF" w:rsidP="006A47B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lastRenderedPageBreak/>
        <w:t>Σε τμήμα της Νότιας πλευράς του οδοστρώματος της οδού υπάρχει πεζοδρόμιο και λείπει η πλακόστρωση το οποίο κατασκευάστηκε πρόσφατα.</w:t>
      </w:r>
    </w:p>
    <w:p w:rsidR="006A47BF" w:rsidRPr="00E8554A" w:rsidRDefault="006A47BF" w:rsidP="006A47B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Style w:val="a4"/>
          <w:rFonts w:ascii="Arial" w:hAnsi="Arial" w:cs="Arial"/>
          <w:i/>
          <w:sz w:val="22"/>
          <w:szCs w:val="22"/>
        </w:rPr>
        <w:t>Επιγραμματικά, οι κύριες εργασίες που προβλέπονται να γίνουν για την εκτέλεση του ανωτέρου έργου είναι:</w:t>
      </w:r>
    </w:p>
    <w:p w:rsidR="006A47BF" w:rsidRPr="00E8554A" w:rsidRDefault="006A47BF" w:rsidP="006A47BF">
      <w:pPr>
        <w:jc w:val="both"/>
        <w:rPr>
          <w:rFonts w:ascii="Arial" w:hAnsi="Arial" w:cs="Arial"/>
          <w:i/>
          <w:sz w:val="22"/>
          <w:szCs w:val="22"/>
        </w:rPr>
      </w:pPr>
    </w:p>
    <w:p w:rsidR="006A47BF" w:rsidRPr="00E8554A" w:rsidRDefault="006A47BF" w:rsidP="006A47BF">
      <w:pPr>
        <w:pStyle w:val="10"/>
        <w:tabs>
          <w:tab w:val="num" w:pos="0"/>
        </w:tabs>
        <w:suppressAutoHyphens/>
        <w:ind w:left="0"/>
        <w:jc w:val="both"/>
        <w:rPr>
          <w:rFonts w:cs="Arial"/>
          <w:i/>
          <w:sz w:val="22"/>
          <w:szCs w:val="22"/>
        </w:rPr>
      </w:pPr>
      <w:r w:rsidRPr="00E8554A">
        <w:rPr>
          <w:rFonts w:cs="Arial"/>
          <w:i/>
          <w:sz w:val="22"/>
          <w:szCs w:val="22"/>
        </w:rPr>
        <w:t xml:space="preserve">ΠΕΡΙΓΡΑΦΗ  ΕΡΓΑΣΙΩΝ ΟΔΟΠΟΙΪΑΣ </w:t>
      </w:r>
    </w:p>
    <w:p w:rsidR="006A47BF" w:rsidRPr="00E8554A" w:rsidRDefault="006A47BF" w:rsidP="006A47BF">
      <w:pPr>
        <w:numPr>
          <w:ilvl w:val="0"/>
          <w:numId w:val="7"/>
        </w:numPr>
        <w:suppressAutoHyphens/>
        <w:spacing w:before="114" w:after="114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 xml:space="preserve">Καθαίρεση ασφαλτοτάπητα, σκυροδεμάτων, παλαιών </w:t>
      </w:r>
      <w:proofErr w:type="spellStart"/>
      <w:r w:rsidRPr="00E8554A">
        <w:rPr>
          <w:rFonts w:ascii="Arial" w:hAnsi="Arial" w:cs="Arial"/>
          <w:i/>
          <w:sz w:val="22"/>
          <w:szCs w:val="22"/>
        </w:rPr>
        <w:t>κρασπεδόρειθρων</w:t>
      </w:r>
      <w:proofErr w:type="spellEnd"/>
      <w:r w:rsidRPr="00E8554A">
        <w:rPr>
          <w:rFonts w:ascii="Arial" w:hAnsi="Arial" w:cs="Arial"/>
          <w:i/>
          <w:sz w:val="22"/>
          <w:szCs w:val="22"/>
        </w:rPr>
        <w:t xml:space="preserve">, για κατασκευή νέων πεζοδρομίων. </w:t>
      </w:r>
    </w:p>
    <w:p w:rsidR="006A47BF" w:rsidRPr="00E8554A" w:rsidRDefault="006A47BF" w:rsidP="006A47BF">
      <w:pPr>
        <w:numPr>
          <w:ilvl w:val="0"/>
          <w:numId w:val="7"/>
        </w:numPr>
        <w:suppressAutoHyphens/>
        <w:spacing w:before="57" w:after="57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 xml:space="preserve">Τοποθέτηση κρασπέδων και κατασκευή ρείθρων για την δημιουργία νέων πεζοδρομίων στην Βόρεια και Νότια πλευρά του οδοστρώματος. </w:t>
      </w:r>
    </w:p>
    <w:p w:rsidR="006A47BF" w:rsidRPr="00E8554A" w:rsidRDefault="006A47BF" w:rsidP="006A47BF">
      <w:pPr>
        <w:numPr>
          <w:ilvl w:val="0"/>
          <w:numId w:val="7"/>
        </w:numPr>
        <w:suppressAutoHyphens/>
        <w:spacing w:before="57" w:after="57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 xml:space="preserve">Κατασκευή ραμπών με κατάλληλες κλίσεις για προσβασιμότητα </w:t>
      </w:r>
      <w:proofErr w:type="spellStart"/>
      <w:r w:rsidRPr="00E8554A">
        <w:rPr>
          <w:rFonts w:ascii="Arial" w:hAnsi="Arial" w:cs="Arial"/>
          <w:i/>
          <w:sz w:val="22"/>
          <w:szCs w:val="22"/>
        </w:rPr>
        <w:t>ΑμΕΑ</w:t>
      </w:r>
      <w:proofErr w:type="spellEnd"/>
      <w:r w:rsidRPr="00E8554A">
        <w:rPr>
          <w:rFonts w:ascii="Arial" w:hAnsi="Arial" w:cs="Arial"/>
          <w:i/>
          <w:sz w:val="22"/>
          <w:szCs w:val="22"/>
        </w:rPr>
        <w:t>.</w:t>
      </w:r>
    </w:p>
    <w:p w:rsidR="006A47BF" w:rsidRPr="00E8554A" w:rsidRDefault="006A47BF" w:rsidP="006A47BF">
      <w:pPr>
        <w:numPr>
          <w:ilvl w:val="0"/>
          <w:numId w:val="7"/>
        </w:numPr>
        <w:suppressAutoHyphens/>
        <w:spacing w:before="57" w:after="57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 xml:space="preserve">Επίστρωση πεζοδρομίων με πλάκες τσιμέντου και πλάκες </w:t>
      </w:r>
      <w:proofErr w:type="spellStart"/>
      <w:r w:rsidRPr="00E8554A">
        <w:rPr>
          <w:rFonts w:ascii="Arial" w:hAnsi="Arial" w:cs="Arial"/>
          <w:i/>
          <w:sz w:val="22"/>
          <w:szCs w:val="22"/>
        </w:rPr>
        <w:t>ΑμΕΑ</w:t>
      </w:r>
      <w:proofErr w:type="spellEnd"/>
      <w:r w:rsidRPr="00E8554A">
        <w:rPr>
          <w:rFonts w:ascii="Arial" w:hAnsi="Arial" w:cs="Arial"/>
          <w:i/>
          <w:sz w:val="22"/>
          <w:szCs w:val="22"/>
        </w:rPr>
        <w:t xml:space="preserve"> .</w:t>
      </w:r>
    </w:p>
    <w:p w:rsidR="006A47BF" w:rsidRPr="00E8554A" w:rsidRDefault="006A47BF" w:rsidP="006A47BF">
      <w:pPr>
        <w:numPr>
          <w:ilvl w:val="0"/>
          <w:numId w:val="7"/>
        </w:numPr>
        <w:suppressAutoHyphens/>
        <w:spacing w:before="57" w:after="57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 xml:space="preserve">Τοποθέτηση  προκατασκευασμένων φρεατίων και κατασκευή φρεατίων από σκυρόδεμα κατηγορίας C20/25, προκειμένου να συνδεθούν με το υφιστάμενο δίκτυο </w:t>
      </w:r>
      <w:proofErr w:type="spellStart"/>
      <w:r w:rsidRPr="00E8554A">
        <w:rPr>
          <w:rFonts w:ascii="Arial" w:hAnsi="Arial" w:cs="Arial"/>
          <w:i/>
          <w:sz w:val="22"/>
          <w:szCs w:val="22"/>
        </w:rPr>
        <w:t>ομβρίων</w:t>
      </w:r>
      <w:proofErr w:type="spellEnd"/>
      <w:r w:rsidRPr="00E8554A">
        <w:rPr>
          <w:rFonts w:ascii="Arial" w:hAnsi="Arial" w:cs="Arial"/>
          <w:i/>
          <w:sz w:val="22"/>
          <w:szCs w:val="22"/>
        </w:rPr>
        <w:t>.</w:t>
      </w:r>
    </w:p>
    <w:p w:rsidR="006A47BF" w:rsidRPr="00E8554A" w:rsidRDefault="006A47BF" w:rsidP="006A47BF">
      <w:pPr>
        <w:numPr>
          <w:ilvl w:val="0"/>
          <w:numId w:val="7"/>
        </w:numPr>
        <w:suppressAutoHyphens/>
        <w:spacing w:before="57" w:after="57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 xml:space="preserve">Κατασκευή δύο τεχνικών με </w:t>
      </w:r>
      <w:proofErr w:type="spellStart"/>
      <w:r w:rsidRPr="00E8554A">
        <w:rPr>
          <w:rFonts w:ascii="Arial" w:hAnsi="Arial" w:cs="Arial"/>
          <w:i/>
          <w:sz w:val="22"/>
          <w:szCs w:val="22"/>
        </w:rPr>
        <w:t>τσιμεντοσωλήνες</w:t>
      </w:r>
      <w:proofErr w:type="spellEnd"/>
      <w:r w:rsidRPr="00E8554A">
        <w:rPr>
          <w:rFonts w:ascii="Arial" w:hAnsi="Arial" w:cs="Arial"/>
          <w:i/>
          <w:sz w:val="22"/>
          <w:szCs w:val="22"/>
        </w:rPr>
        <w:t xml:space="preserve"> Φ 120.</w:t>
      </w:r>
    </w:p>
    <w:p w:rsidR="006A47BF" w:rsidRPr="00E8554A" w:rsidRDefault="006A47BF" w:rsidP="006A47BF">
      <w:pPr>
        <w:numPr>
          <w:ilvl w:val="0"/>
          <w:numId w:val="7"/>
        </w:numPr>
        <w:suppressAutoHyphens/>
        <w:spacing w:before="57" w:after="57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>Απόξεση ασφαλτικού τάπητα και κατασκευή νέας ασφαλτικής στρώσης κυκλοφορίας.</w:t>
      </w:r>
    </w:p>
    <w:p w:rsidR="006A47BF" w:rsidRPr="00E8554A" w:rsidRDefault="006A47BF" w:rsidP="006A47BF">
      <w:pPr>
        <w:jc w:val="both"/>
        <w:rPr>
          <w:rFonts w:ascii="Arial" w:hAnsi="Arial" w:cs="Arial"/>
          <w:i/>
          <w:sz w:val="22"/>
          <w:szCs w:val="22"/>
        </w:rPr>
      </w:pPr>
    </w:p>
    <w:p w:rsidR="006A47BF" w:rsidRPr="00E8554A" w:rsidRDefault="006A47BF" w:rsidP="006A47BF">
      <w:pPr>
        <w:pStyle w:val="10"/>
        <w:tabs>
          <w:tab w:val="num" w:pos="0"/>
        </w:tabs>
        <w:suppressAutoHyphens/>
        <w:ind w:left="0"/>
        <w:jc w:val="both"/>
        <w:rPr>
          <w:rFonts w:cs="Arial"/>
          <w:i/>
          <w:sz w:val="22"/>
          <w:szCs w:val="22"/>
        </w:rPr>
      </w:pPr>
      <w:r w:rsidRPr="00E8554A">
        <w:rPr>
          <w:rFonts w:cs="Arial"/>
          <w:i/>
          <w:sz w:val="22"/>
          <w:szCs w:val="22"/>
        </w:rPr>
        <w:t>ΠΕΡΙΓΡΑΦΗ  ΕΡΓΑΣΙΩΝ ΠΡΑΣΙΝΟΥ</w:t>
      </w:r>
    </w:p>
    <w:p w:rsidR="006A47BF" w:rsidRPr="00E8554A" w:rsidRDefault="006A47BF" w:rsidP="006A47BF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>Εγκατάσταση δικτύου άρδευσης  στα υπάρχοντα δένδρα τμήματος υπάρχοντος πεζοδρομίου στη νότια πλευρά του οδοστρώματος.</w:t>
      </w:r>
    </w:p>
    <w:p w:rsidR="006A47BF" w:rsidRPr="00E8554A" w:rsidRDefault="006A47BF" w:rsidP="006A47BF">
      <w:pPr>
        <w:numPr>
          <w:ilvl w:val="0"/>
          <w:numId w:val="8"/>
        </w:numPr>
        <w:suppressAutoHyphens/>
        <w:spacing w:line="312" w:lineRule="auto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 xml:space="preserve">Η άρδευση θα γίνεται με εκτοξευτήρες ή </w:t>
      </w:r>
      <w:proofErr w:type="spellStart"/>
      <w:r w:rsidRPr="00E8554A">
        <w:rPr>
          <w:rFonts w:ascii="Arial" w:hAnsi="Arial" w:cs="Arial"/>
          <w:i/>
          <w:sz w:val="22"/>
          <w:szCs w:val="22"/>
        </w:rPr>
        <w:t>σταλλάκτες</w:t>
      </w:r>
      <w:proofErr w:type="spellEnd"/>
      <w:r w:rsidRPr="00E8554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8554A">
        <w:rPr>
          <w:rFonts w:ascii="Arial" w:hAnsi="Arial" w:cs="Arial"/>
          <w:i/>
          <w:sz w:val="22"/>
          <w:szCs w:val="22"/>
        </w:rPr>
        <w:t>αυτοανυψούμενους</w:t>
      </w:r>
      <w:proofErr w:type="spellEnd"/>
      <w:r w:rsidRPr="00E8554A">
        <w:rPr>
          <w:rFonts w:ascii="Arial" w:hAnsi="Arial" w:cs="Arial"/>
          <w:i/>
          <w:sz w:val="22"/>
          <w:szCs w:val="22"/>
        </w:rPr>
        <w:t>.</w:t>
      </w:r>
    </w:p>
    <w:p w:rsidR="006A47BF" w:rsidRPr="00E8554A" w:rsidRDefault="006A47BF" w:rsidP="006A47BF">
      <w:pPr>
        <w:numPr>
          <w:ilvl w:val="0"/>
          <w:numId w:val="8"/>
        </w:numPr>
        <w:suppressAutoHyphens/>
        <w:spacing w:line="312" w:lineRule="auto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>Σύνδεση με δίκτυο ΔΕΥΑΛ.</w:t>
      </w:r>
    </w:p>
    <w:p w:rsidR="006A47BF" w:rsidRPr="00E8554A" w:rsidRDefault="006A47BF" w:rsidP="006A47BF">
      <w:pPr>
        <w:spacing w:line="312" w:lineRule="auto"/>
        <w:ind w:left="432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 xml:space="preserve"> </w:t>
      </w:r>
    </w:p>
    <w:p w:rsidR="006A47BF" w:rsidRPr="00E8554A" w:rsidRDefault="006A47BF" w:rsidP="006A47BF">
      <w:pPr>
        <w:pStyle w:val="10"/>
        <w:tabs>
          <w:tab w:val="num" w:pos="0"/>
        </w:tabs>
        <w:suppressAutoHyphens/>
        <w:ind w:left="0"/>
        <w:rPr>
          <w:rFonts w:cs="Arial"/>
          <w:i/>
          <w:sz w:val="22"/>
          <w:szCs w:val="22"/>
        </w:rPr>
      </w:pPr>
    </w:p>
    <w:p w:rsidR="006A47BF" w:rsidRPr="00E8554A" w:rsidRDefault="006A47BF" w:rsidP="006A47BF">
      <w:pPr>
        <w:pStyle w:val="10"/>
        <w:tabs>
          <w:tab w:val="num" w:pos="0"/>
        </w:tabs>
        <w:suppressAutoHyphens/>
        <w:ind w:left="0"/>
        <w:rPr>
          <w:rFonts w:cs="Arial"/>
          <w:i/>
          <w:sz w:val="22"/>
          <w:szCs w:val="22"/>
          <w:u w:val="single"/>
        </w:rPr>
      </w:pPr>
      <w:r w:rsidRPr="00E8554A">
        <w:rPr>
          <w:rFonts w:cs="Arial"/>
          <w:i/>
          <w:sz w:val="22"/>
          <w:szCs w:val="22"/>
        </w:rPr>
        <w:t xml:space="preserve">ΠΕΡΙΓΡΑΦΗ  Η/Μ  ΕΡΓΑΣΙΩΝ  </w:t>
      </w:r>
    </w:p>
    <w:p w:rsidR="006A47BF" w:rsidRPr="00E8554A" w:rsidRDefault="006A47BF" w:rsidP="006A47BF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 xml:space="preserve">Για την διέλευση των  καλωδίων θα χρησιμοποιηθούν πλαστικοί σωλήνες προστασίας καλωδίων </w:t>
      </w:r>
      <w:r w:rsidRPr="00E8554A">
        <w:rPr>
          <w:rFonts w:ascii="Arial" w:hAnsi="Arial" w:cs="Arial"/>
          <w:i/>
          <w:sz w:val="22"/>
          <w:szCs w:val="22"/>
          <w:lang w:val="en-US"/>
        </w:rPr>
        <w:t>HDPE</w:t>
      </w:r>
      <w:r w:rsidRPr="00E8554A">
        <w:rPr>
          <w:rFonts w:ascii="Arial" w:hAnsi="Arial" w:cs="Arial"/>
          <w:i/>
          <w:sz w:val="22"/>
          <w:szCs w:val="22"/>
        </w:rPr>
        <w:t xml:space="preserve"> Φ90ενώ στα οδοστρώματα </w:t>
      </w:r>
      <w:proofErr w:type="spellStart"/>
      <w:r w:rsidRPr="00E8554A">
        <w:rPr>
          <w:rFonts w:ascii="Arial" w:hAnsi="Arial" w:cs="Arial"/>
          <w:i/>
          <w:sz w:val="22"/>
          <w:szCs w:val="22"/>
        </w:rPr>
        <w:t>σιδηροσωλήνες</w:t>
      </w:r>
      <w:proofErr w:type="spellEnd"/>
      <w:r w:rsidRPr="00E8554A">
        <w:rPr>
          <w:rFonts w:ascii="Arial" w:hAnsi="Arial" w:cs="Arial"/>
          <w:i/>
          <w:sz w:val="22"/>
          <w:szCs w:val="22"/>
        </w:rPr>
        <w:t xml:space="preserve"> γαλβανισμένοι DN63. </w:t>
      </w:r>
    </w:p>
    <w:p w:rsidR="006A47BF" w:rsidRPr="00E8554A" w:rsidRDefault="006A47BF" w:rsidP="006A47BF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 xml:space="preserve">Θα κατασκευαστεί πλήρης </w:t>
      </w:r>
      <w:proofErr w:type="spellStart"/>
      <w:r w:rsidRPr="00E8554A">
        <w:rPr>
          <w:rFonts w:ascii="Arial" w:hAnsi="Arial" w:cs="Arial"/>
          <w:i/>
          <w:sz w:val="22"/>
          <w:szCs w:val="22"/>
        </w:rPr>
        <w:t>υπόβαση</w:t>
      </w:r>
      <w:proofErr w:type="spellEnd"/>
      <w:r w:rsidRPr="00E8554A">
        <w:rPr>
          <w:rFonts w:ascii="Arial" w:hAnsi="Arial" w:cs="Arial"/>
          <w:i/>
          <w:sz w:val="22"/>
          <w:szCs w:val="22"/>
        </w:rPr>
        <w:t xml:space="preserve"> του φωτισμού με καλώδια, γειώσεις, </w:t>
      </w:r>
      <w:proofErr w:type="spellStart"/>
      <w:r w:rsidRPr="00E8554A">
        <w:rPr>
          <w:rFonts w:ascii="Arial" w:hAnsi="Arial" w:cs="Arial"/>
          <w:i/>
          <w:sz w:val="22"/>
          <w:szCs w:val="22"/>
        </w:rPr>
        <w:t>Ηλ</w:t>
      </w:r>
      <w:proofErr w:type="spellEnd"/>
      <w:r w:rsidRPr="00E8554A">
        <w:rPr>
          <w:rFonts w:ascii="Arial" w:hAnsi="Arial" w:cs="Arial"/>
          <w:i/>
          <w:sz w:val="22"/>
          <w:szCs w:val="22"/>
        </w:rPr>
        <w:t xml:space="preserve">. Πίνακα και </w:t>
      </w:r>
      <w:proofErr w:type="spellStart"/>
      <w:r w:rsidRPr="00E8554A">
        <w:rPr>
          <w:rFonts w:ascii="Arial" w:hAnsi="Arial" w:cs="Arial"/>
          <w:i/>
          <w:sz w:val="22"/>
          <w:szCs w:val="22"/>
        </w:rPr>
        <w:t>πίλλαρ</w:t>
      </w:r>
      <w:proofErr w:type="spellEnd"/>
      <w:r w:rsidRPr="00E8554A">
        <w:rPr>
          <w:rFonts w:ascii="Arial" w:hAnsi="Arial" w:cs="Arial"/>
          <w:i/>
          <w:sz w:val="22"/>
          <w:szCs w:val="22"/>
        </w:rPr>
        <w:t xml:space="preserve"> πλήρης εργασία έως τις αναμονές για την τοποθέτηση φωτιστικών.</w:t>
      </w:r>
    </w:p>
    <w:p w:rsidR="006A47BF" w:rsidRPr="00E8554A" w:rsidRDefault="006A47BF" w:rsidP="006A47BF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>Θα κατασκευαστούν τα ανάλογα φρεάτια ελέγχου και βάσεις μεταλλικών ιστών.</w:t>
      </w:r>
    </w:p>
    <w:p w:rsidR="006A47BF" w:rsidRPr="00E8554A" w:rsidRDefault="006A47BF" w:rsidP="006A47BF">
      <w:pPr>
        <w:spacing w:line="276" w:lineRule="auto"/>
        <w:ind w:left="432"/>
        <w:jc w:val="both"/>
        <w:rPr>
          <w:rFonts w:ascii="Arial" w:hAnsi="Arial" w:cs="Arial"/>
          <w:i/>
          <w:sz w:val="22"/>
          <w:szCs w:val="22"/>
        </w:rPr>
      </w:pPr>
    </w:p>
    <w:p w:rsidR="006A47BF" w:rsidRPr="00E8554A" w:rsidRDefault="006A47BF" w:rsidP="006A47BF">
      <w:pPr>
        <w:pStyle w:val="10"/>
        <w:tabs>
          <w:tab w:val="num" w:pos="0"/>
        </w:tabs>
        <w:suppressAutoHyphens/>
        <w:ind w:left="0"/>
        <w:rPr>
          <w:rFonts w:cs="Arial"/>
          <w:i/>
          <w:sz w:val="22"/>
          <w:szCs w:val="22"/>
        </w:rPr>
      </w:pPr>
      <w:r w:rsidRPr="00E8554A">
        <w:rPr>
          <w:rFonts w:cs="Arial"/>
          <w:i/>
          <w:sz w:val="22"/>
          <w:szCs w:val="22"/>
        </w:rPr>
        <w:t>ΠΕΡΓΡΑΦΗ ΕΡΓΑΣΙΩΝ ΣΗΜΑΝΣΗΣ ΚΑΙ ΑΣΤΙΚΟΥ ΕΞΟΠΛΙΣΜΟΥ</w:t>
      </w:r>
    </w:p>
    <w:p w:rsidR="006A47BF" w:rsidRPr="00E8554A" w:rsidRDefault="006A47BF" w:rsidP="006A47BF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>Τοποθέτηση πινακίδων σήμανσης και αστικού εξοπλισμού.</w:t>
      </w:r>
    </w:p>
    <w:p w:rsidR="006A47BF" w:rsidRPr="00E8554A" w:rsidRDefault="006A47BF" w:rsidP="006A47BF">
      <w:pPr>
        <w:shd w:val="clear" w:color="auto" w:fill="FFFFFF"/>
        <w:spacing w:before="60" w:after="60"/>
        <w:jc w:val="both"/>
        <w:rPr>
          <w:rFonts w:ascii="Arial" w:hAnsi="Arial" w:cs="Arial"/>
          <w:i/>
          <w:sz w:val="22"/>
          <w:szCs w:val="22"/>
        </w:rPr>
      </w:pPr>
    </w:p>
    <w:p w:rsidR="006A47BF" w:rsidRPr="00E8554A" w:rsidRDefault="006A47BF" w:rsidP="006A47BF">
      <w:pPr>
        <w:numPr>
          <w:ilvl w:val="0"/>
          <w:numId w:val="6"/>
        </w:numPr>
        <w:shd w:val="clear" w:color="auto" w:fill="FFFFFF"/>
        <w:suppressAutoHyphens/>
        <w:spacing w:before="60" w:after="60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 xml:space="preserve">Την  υπ’  αριθμόν 10 /2020 Απόφαση - Γνωμοδότηση της Δημοτικής Κοινότητας  του  Δήμου  </w:t>
      </w:r>
      <w:proofErr w:type="spellStart"/>
      <w:r w:rsidRPr="00E8554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E8554A">
        <w:rPr>
          <w:rFonts w:ascii="Arial" w:hAnsi="Arial" w:cs="Arial"/>
          <w:i/>
          <w:sz w:val="22"/>
          <w:szCs w:val="22"/>
        </w:rPr>
        <w:t xml:space="preserve">  μετά το </w:t>
      </w:r>
      <w:proofErr w:type="spellStart"/>
      <w:r w:rsidRPr="00E8554A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E8554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8554A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E8554A">
        <w:rPr>
          <w:rFonts w:ascii="Arial" w:hAnsi="Arial" w:cs="Arial"/>
          <w:i/>
          <w:sz w:val="22"/>
          <w:szCs w:val="22"/>
        </w:rPr>
        <w:t xml:space="preserve">. 9957/29-5-20 έγγραφο της Τεχνικής Υπηρεσίας  του  Δήμου  </w:t>
      </w:r>
      <w:proofErr w:type="spellStart"/>
      <w:r w:rsidRPr="00E8554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E8554A">
        <w:rPr>
          <w:rFonts w:ascii="Arial" w:hAnsi="Arial" w:cs="Arial"/>
          <w:i/>
          <w:sz w:val="22"/>
          <w:szCs w:val="22"/>
        </w:rPr>
        <w:t>.</w:t>
      </w:r>
    </w:p>
    <w:p w:rsidR="006A47BF" w:rsidRPr="00E8554A" w:rsidRDefault="006A47BF" w:rsidP="006A47BF">
      <w:pPr>
        <w:shd w:val="clear" w:color="auto" w:fill="FFFFFF"/>
        <w:spacing w:before="60" w:after="60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6A47BF" w:rsidRPr="00E8554A" w:rsidRDefault="006A47BF" w:rsidP="006A47BF">
      <w:pPr>
        <w:widowControl w:val="0"/>
        <w:tabs>
          <w:tab w:val="left" w:pos="195"/>
        </w:tabs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hAnsi="Arial" w:cs="Arial"/>
          <w:i/>
          <w:sz w:val="22"/>
          <w:szCs w:val="22"/>
        </w:rPr>
        <w:tab/>
      </w:r>
      <w:r w:rsidRPr="00E8554A">
        <w:rPr>
          <w:rFonts w:ascii="Arial" w:hAnsi="Arial" w:cs="Arial"/>
          <w:i/>
          <w:sz w:val="22"/>
          <w:szCs w:val="22"/>
        </w:rPr>
        <w:tab/>
      </w:r>
      <w:r w:rsidRPr="00E8554A">
        <w:rPr>
          <w:rFonts w:ascii="Arial" w:hAnsi="Arial" w:cs="Arial"/>
          <w:i/>
          <w:sz w:val="22"/>
          <w:szCs w:val="22"/>
        </w:rPr>
        <w:tab/>
      </w:r>
      <w:r w:rsidRPr="00E8554A">
        <w:rPr>
          <w:rFonts w:ascii="Arial" w:hAnsi="Arial" w:cs="Arial"/>
          <w:i/>
          <w:sz w:val="22"/>
          <w:szCs w:val="22"/>
        </w:rPr>
        <w:tab/>
      </w:r>
      <w:r w:rsidRPr="00E8554A">
        <w:rPr>
          <w:rFonts w:ascii="Arial" w:hAnsi="Arial" w:cs="Arial"/>
          <w:i/>
          <w:sz w:val="22"/>
          <w:szCs w:val="22"/>
        </w:rPr>
        <w:tab/>
      </w:r>
      <w:r w:rsidRPr="00E8554A">
        <w:rPr>
          <w:rFonts w:ascii="Arial" w:hAnsi="Arial" w:cs="Arial"/>
          <w:b/>
          <w:bCs/>
          <w:i/>
          <w:sz w:val="22"/>
          <w:szCs w:val="22"/>
        </w:rPr>
        <w:t xml:space="preserve">ΕΙΣΗΓΟΥΜΑΣΤΕ </w:t>
      </w:r>
    </w:p>
    <w:p w:rsidR="006A47BF" w:rsidRPr="00E8554A" w:rsidRDefault="006A47BF" w:rsidP="006A47BF">
      <w:pPr>
        <w:pStyle w:val="11"/>
        <w:ind w:right="906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6A47BF" w:rsidRPr="00E8554A" w:rsidRDefault="006A47BF" w:rsidP="006A47B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8554A">
        <w:rPr>
          <w:rFonts w:ascii="Arial" w:hAnsi="Arial" w:cs="Arial"/>
          <w:b/>
          <w:i/>
          <w:sz w:val="22"/>
          <w:szCs w:val="22"/>
        </w:rPr>
        <w:t xml:space="preserve">Στα μέλη του Δημοτικού Συμβουλίου όπως αποφασίσουν για την αποδοχή της </w:t>
      </w:r>
      <w:proofErr w:type="spellStart"/>
      <w:r w:rsidRPr="00E8554A">
        <w:rPr>
          <w:rFonts w:ascii="Arial" w:hAnsi="Arial" w:cs="Arial"/>
          <w:b/>
          <w:i/>
          <w:sz w:val="22"/>
          <w:szCs w:val="22"/>
        </w:rPr>
        <w:t>υπ΄</w:t>
      </w:r>
      <w:proofErr w:type="spellEnd"/>
      <w:r w:rsidRPr="00E8554A">
        <w:rPr>
          <w:rFonts w:ascii="Arial" w:hAnsi="Arial" w:cs="Arial"/>
          <w:b/>
          <w:i/>
          <w:sz w:val="22"/>
          <w:szCs w:val="22"/>
        </w:rPr>
        <w:t xml:space="preserve"> αριθμό  52/2020 μελέτης με τίτλο: «ΑΝΑΠΛΑΣΗ ΚΑΙ ΑΝΑΔΕΙΞΗ ΤΗΣ ΔΥΤΙΚΗΣ </w:t>
      </w:r>
      <w:r w:rsidRPr="00E8554A">
        <w:rPr>
          <w:rFonts w:ascii="Arial" w:hAnsi="Arial" w:cs="Arial"/>
          <w:b/>
          <w:i/>
          <w:sz w:val="22"/>
          <w:szCs w:val="22"/>
        </w:rPr>
        <w:lastRenderedPageBreak/>
        <w:t xml:space="preserve">ΕΙΣΟΔΟΥ ΤΗΣ ΠΟΛΗΣ ΤΗΣ ΛΙΒΑΔΕΙΑΣ» ενδεικτικού προϋπολογισμού 349.999,99 € με ΦΠΑ όπως αυτή συντάχθηκε και εγκρίθηκε από την Τεχνική Υπηρεσία του Δήμου </w:t>
      </w:r>
      <w:proofErr w:type="spellStart"/>
      <w:r w:rsidRPr="00E8554A">
        <w:rPr>
          <w:rFonts w:ascii="Arial" w:hAnsi="Arial" w:cs="Arial"/>
          <w:b/>
          <w:i/>
          <w:sz w:val="22"/>
          <w:szCs w:val="22"/>
        </w:rPr>
        <w:t>Λεβαδέων</w:t>
      </w:r>
      <w:proofErr w:type="spellEnd"/>
      <w:r w:rsidRPr="00E8554A">
        <w:rPr>
          <w:rFonts w:ascii="Arial" w:hAnsi="Arial" w:cs="Arial"/>
          <w:b/>
          <w:i/>
          <w:sz w:val="22"/>
          <w:szCs w:val="22"/>
        </w:rPr>
        <w:t>.</w:t>
      </w:r>
    </w:p>
    <w:p w:rsidR="006A47BF" w:rsidRPr="00E8554A" w:rsidRDefault="006A47BF" w:rsidP="006A47BF">
      <w:pPr>
        <w:pStyle w:val="11"/>
        <w:ind w:left="720" w:right="906"/>
        <w:jc w:val="both"/>
        <w:rPr>
          <w:rFonts w:ascii="Arial" w:hAnsi="Arial" w:cs="Arial"/>
          <w:i/>
          <w:sz w:val="22"/>
          <w:szCs w:val="22"/>
        </w:rPr>
      </w:pPr>
      <w:r w:rsidRPr="00E8554A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6A47BF" w:rsidRDefault="006A47BF" w:rsidP="006A47BF">
      <w:pPr>
        <w:jc w:val="both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6A47BF" w:rsidRPr="002B3827" w:rsidRDefault="006A47BF" w:rsidP="006A47BF">
      <w:pPr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6A47BF" w:rsidRPr="001C0B46" w:rsidRDefault="006A47BF" w:rsidP="006A47BF">
      <w:pPr>
        <w:pStyle w:val="a5"/>
        <w:widowControl w:val="0"/>
        <w:numPr>
          <w:ilvl w:val="0"/>
          <w:numId w:val="2"/>
        </w:numPr>
        <w:suppressAutoHyphens/>
        <w:spacing w:before="119" w:after="119"/>
        <w:jc w:val="both"/>
        <w:rPr>
          <w:rFonts w:cs="Arial"/>
        </w:rPr>
      </w:pPr>
      <w:r w:rsidRPr="001C0B46">
        <w:rPr>
          <w:rStyle w:val="ae"/>
          <w:rFonts w:eastAsia="Arial" w:cs="Arial"/>
          <w:kern w:val="1"/>
          <w:szCs w:val="22"/>
          <w:shd w:val="clear" w:color="auto" w:fill="FFFFFF"/>
          <w:lang w:bidi="hi-IN"/>
        </w:rPr>
        <w:t xml:space="preserve">το υπ </w:t>
      </w:r>
      <w:proofErr w:type="spellStart"/>
      <w:r w:rsidRPr="001C0B46">
        <w:rPr>
          <w:rStyle w:val="ae"/>
          <w:rFonts w:eastAsia="Arial" w:cs="Arial"/>
          <w:kern w:val="1"/>
          <w:szCs w:val="22"/>
          <w:shd w:val="clear" w:color="auto" w:fill="FFFFFF"/>
          <w:lang w:bidi="hi-IN"/>
        </w:rPr>
        <w:t>αριθμ</w:t>
      </w:r>
      <w:proofErr w:type="spellEnd"/>
      <w:r w:rsidRPr="001C0B46">
        <w:rPr>
          <w:rStyle w:val="ae"/>
          <w:rFonts w:eastAsia="Arial" w:cs="Arial"/>
          <w:kern w:val="1"/>
          <w:szCs w:val="22"/>
          <w:shd w:val="clear" w:color="auto" w:fill="FFFFFF"/>
          <w:lang w:bidi="hi-IN"/>
        </w:rPr>
        <w:t xml:space="preserve"> </w:t>
      </w:r>
      <w:r w:rsidRPr="008D54D6">
        <w:rPr>
          <w:rStyle w:val="ae"/>
          <w:rFonts w:eastAsia="Arial" w:cs="Arial"/>
          <w:kern w:val="1"/>
          <w:szCs w:val="22"/>
          <w:shd w:val="clear" w:color="auto" w:fill="FFFFFF"/>
          <w:lang w:bidi="hi-IN"/>
        </w:rPr>
        <w:t>1</w:t>
      </w:r>
      <w:r>
        <w:rPr>
          <w:rStyle w:val="ae"/>
          <w:rFonts w:eastAsia="Arial" w:cs="Arial"/>
          <w:kern w:val="1"/>
          <w:szCs w:val="22"/>
          <w:shd w:val="clear" w:color="auto" w:fill="FFFFFF"/>
          <w:lang w:bidi="hi-IN"/>
        </w:rPr>
        <w:t>1660</w:t>
      </w:r>
      <w:r w:rsidRPr="008D54D6">
        <w:rPr>
          <w:rStyle w:val="ae"/>
          <w:rFonts w:eastAsia="Arial" w:cs="Arial"/>
          <w:kern w:val="1"/>
          <w:szCs w:val="22"/>
          <w:shd w:val="clear" w:color="auto" w:fill="FFFFFF"/>
          <w:lang w:bidi="hi-IN"/>
        </w:rPr>
        <w:t>/</w:t>
      </w:r>
      <w:r>
        <w:rPr>
          <w:rStyle w:val="ae"/>
          <w:rFonts w:eastAsia="Arial" w:cs="Arial"/>
          <w:kern w:val="1"/>
          <w:szCs w:val="22"/>
          <w:shd w:val="clear" w:color="auto" w:fill="FFFFFF"/>
          <w:lang w:bidi="hi-IN"/>
        </w:rPr>
        <w:t>22-</w:t>
      </w:r>
      <w:r w:rsidRPr="008D54D6">
        <w:rPr>
          <w:rStyle w:val="ae"/>
          <w:rFonts w:eastAsia="Arial" w:cs="Arial"/>
          <w:kern w:val="1"/>
          <w:szCs w:val="22"/>
          <w:shd w:val="clear" w:color="auto" w:fill="FFFFFF"/>
          <w:lang w:bidi="hi-IN"/>
        </w:rPr>
        <w:t xml:space="preserve">6-2020 έγγραφο  </w:t>
      </w:r>
      <w:r>
        <w:rPr>
          <w:rStyle w:val="ae"/>
          <w:rFonts w:eastAsia="Arial" w:cs="Arial"/>
          <w:kern w:val="1"/>
          <w:szCs w:val="22"/>
          <w:shd w:val="clear" w:color="auto" w:fill="FFFFFF"/>
          <w:lang w:bidi="hi-IN"/>
        </w:rPr>
        <w:t xml:space="preserve"> </w:t>
      </w:r>
      <w:r>
        <w:rPr>
          <w:rStyle w:val="ae"/>
          <w:rFonts w:eastAsia="Arial"/>
          <w:kern w:val="1"/>
          <w:szCs w:val="22"/>
          <w:shd w:val="clear" w:color="auto" w:fill="FFFFFF"/>
          <w:lang w:bidi="hi-IN"/>
        </w:rPr>
        <w:t xml:space="preserve"> </w:t>
      </w:r>
      <w:r w:rsidRPr="006A47BF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της Δ/</w:t>
      </w:r>
      <w:proofErr w:type="spellStart"/>
      <w:r w:rsidRPr="006A47BF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νσης</w:t>
      </w:r>
      <w:proofErr w:type="spellEnd"/>
      <w:r w:rsidRPr="006A47BF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 xml:space="preserve"> Τεχνικών Υπηρεσιών του Δήμου</w:t>
      </w:r>
      <w:r w:rsidRPr="006A47BF">
        <w:rPr>
          <w:rFonts w:eastAsia="Arial" w:cs="Arial"/>
          <w:i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, </w:t>
      </w:r>
      <w:r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>που</w:t>
      </w:r>
      <w:r w:rsidRPr="001C0B46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είχε αποσταλεί </w:t>
      </w:r>
      <w:r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εντύπως και </w:t>
      </w:r>
      <w:r w:rsidRPr="001C0B46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ηλεκτρονικά στα </w:t>
      </w:r>
      <w:r w:rsidRPr="001C0B46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val="en-US" w:bidi="hi-IN"/>
        </w:rPr>
        <w:t>email</w:t>
      </w:r>
      <w:r w:rsidRPr="001C0B46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 όλων των δημοτικών συμβούλων </w:t>
      </w:r>
    </w:p>
    <w:p w:rsidR="006A47BF" w:rsidRPr="007B344E" w:rsidRDefault="006A47BF" w:rsidP="006A47BF">
      <w:pPr>
        <w:pStyle w:val="a8"/>
        <w:numPr>
          <w:ilvl w:val="0"/>
          <w:numId w:val="2"/>
        </w:numPr>
        <w:spacing w:before="4" w:after="4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6A47BF" w:rsidRDefault="006A47BF" w:rsidP="006A47BF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6A47BF" w:rsidRDefault="006A47BF" w:rsidP="006A47BF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6A47BF" w:rsidRDefault="006A47BF" w:rsidP="006A47BF">
      <w:pPr>
        <w:pStyle w:val="a8"/>
        <w:widowControl w:val="0"/>
        <w:numPr>
          <w:ilvl w:val="0"/>
          <w:numId w:val="3"/>
        </w:numPr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47BF" w:rsidRPr="006A47BF" w:rsidRDefault="006A47BF" w:rsidP="006A47BF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310E0">
        <w:rPr>
          <w:rStyle w:val="ae"/>
          <w:rFonts w:ascii="Arial" w:eastAsia="Arial" w:hAnsi="Arial" w:cs="Arial"/>
          <w:bCs/>
          <w:i w:val="0"/>
          <w:sz w:val="22"/>
          <w:szCs w:val="22"/>
        </w:rPr>
        <w:t xml:space="preserve">τις διατάξεις των άρθρων 65,67,238 του Ν.3852/10, όπως τροποποιήθηκαν με το άρθρο 72 και 74 του Ν. 4555/2018 και </w:t>
      </w:r>
      <w:r w:rsidRPr="006A47BF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052B9B" w:rsidRPr="006A47BF" w:rsidRDefault="00052B9B" w:rsidP="00052B9B">
      <w:pPr>
        <w:pStyle w:val="a5"/>
        <w:numPr>
          <w:ilvl w:val="0"/>
          <w:numId w:val="3"/>
        </w:numPr>
        <w:suppressAutoHyphens/>
        <w:spacing w:line="276" w:lineRule="auto"/>
        <w:jc w:val="both"/>
        <w:rPr>
          <w:rFonts w:cs="Arial"/>
          <w:szCs w:val="22"/>
        </w:rPr>
      </w:pPr>
      <w:r w:rsidRPr="00C6575B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6A47BF" w:rsidRPr="002A2070" w:rsidRDefault="006A47BF" w:rsidP="006A47BF">
      <w:pPr>
        <w:numPr>
          <w:ilvl w:val="0"/>
          <w:numId w:val="3"/>
        </w:numPr>
        <w:tabs>
          <w:tab w:val="center" w:pos="8460"/>
        </w:tabs>
        <w:suppressAutoHyphens/>
        <w:jc w:val="both"/>
      </w:pPr>
      <w:r>
        <w:rPr>
          <w:rStyle w:val="apple-style-span"/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την 52/2020</w:t>
      </w:r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Τεχνική Μελέτη του Δήμου </w:t>
      </w:r>
      <w:proofErr w:type="spellStart"/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που φέρει τον τίτλο </w:t>
      </w:r>
      <w:r w:rsidRPr="002A2070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«</w:t>
      </w:r>
      <w:r w:rsidRPr="00E8554A">
        <w:rPr>
          <w:rFonts w:ascii="Arial" w:hAnsi="Arial" w:cs="Arial"/>
          <w:b/>
          <w:sz w:val="22"/>
          <w:szCs w:val="22"/>
        </w:rPr>
        <w:t>ΑΝΑΠΛΑΣΗ ΚΑΙ ΑΝΑΔΕΙΞΗ ΤΗΣ ΔΥΤΙΚΗΣ ΕΙΣΟΔΟΥ ΤΗΣ ΠΟΛΗΣ ΤΗΣ ΛΙΒΑΔΕΙΑΣ</w:t>
      </w:r>
      <w:r w:rsidRPr="002A2070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»</w:t>
      </w:r>
      <w:r w:rsidRPr="002A2070">
        <w:rPr>
          <w:rStyle w:val="apple-style-span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2A2070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</w:p>
    <w:p w:rsidR="006A47BF" w:rsidRDefault="006A47BF" w:rsidP="006A47BF">
      <w:pPr>
        <w:ind w:right="-472"/>
        <w:jc w:val="both"/>
      </w:pPr>
    </w:p>
    <w:p w:rsidR="006A47BF" w:rsidRPr="006A47BF" w:rsidRDefault="006A47BF" w:rsidP="006A47BF">
      <w:pPr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6A47BF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 </w:t>
      </w:r>
      <w:r w:rsidRPr="006A47BF">
        <w:rPr>
          <w:rFonts w:ascii="Arial" w:eastAsia="Arial" w:hAnsi="Arial" w:cs="Arial"/>
          <w:b/>
          <w:bCs/>
          <w:color w:val="000000"/>
          <w:sz w:val="22"/>
          <w:szCs w:val="22"/>
        </w:rPr>
        <w:t>ΑΠΟΦΑΣΙΖΕΙ ΟΜΟΦΩΝΑ</w:t>
      </w:r>
    </w:p>
    <w:p w:rsidR="006A47BF" w:rsidRDefault="006A47BF" w:rsidP="006A47BF">
      <w:pPr>
        <w:jc w:val="center"/>
      </w:pPr>
    </w:p>
    <w:p w:rsidR="006A47BF" w:rsidRPr="006A47BF" w:rsidRDefault="006A47BF" w:rsidP="006A47BF">
      <w:pPr>
        <w:pStyle w:val="a5"/>
        <w:tabs>
          <w:tab w:val="left" w:pos="285"/>
        </w:tabs>
        <w:spacing w:line="360" w:lineRule="auto"/>
        <w:rPr>
          <w:rFonts w:cs="Arial"/>
          <w:b/>
        </w:rPr>
      </w:pPr>
      <w:r w:rsidRPr="006A47BF">
        <w:rPr>
          <w:rStyle w:val="af0"/>
          <w:rFonts w:eastAsia="Calibri" w:cs="Arial"/>
          <w:b w:val="0"/>
          <w:color w:val="000000"/>
          <w:kern w:val="1"/>
          <w:szCs w:val="22"/>
          <w:highlight w:val="white"/>
          <w:shd w:val="clear" w:color="auto" w:fill="FFFFFF"/>
        </w:rPr>
        <w:t xml:space="preserve">Αποδέχεται  </w:t>
      </w:r>
      <w:r w:rsidRPr="006A47BF">
        <w:rPr>
          <w:rStyle w:val="af0"/>
          <w:rFonts w:eastAsia="SimSun" w:cs="Arial"/>
          <w:b w:val="0"/>
          <w:color w:val="000000"/>
          <w:kern w:val="1"/>
          <w:szCs w:val="22"/>
          <w:highlight w:val="white"/>
          <w:shd w:val="clear" w:color="auto" w:fill="FFFFFF"/>
        </w:rPr>
        <w:t xml:space="preserve"> την υπ΄αριθμ.52/2020 Τεχνική Μελέτη έργου με τίτλο </w:t>
      </w:r>
      <w:r w:rsidRPr="006A47BF">
        <w:rPr>
          <w:rStyle w:val="af0"/>
          <w:rFonts w:eastAsia="SimSun" w:cs="Arial"/>
          <w:b w:val="0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«</w:t>
      </w:r>
      <w:r w:rsidRPr="006A47BF">
        <w:rPr>
          <w:rFonts w:cs="Arial"/>
          <w:b/>
          <w:szCs w:val="22"/>
        </w:rPr>
        <w:t>ΑΝΑΠΛΑΣΗ ΚΑΙ ΑΝΑΔΕΙΞΗ ΤΗΣ ΔΥΤΙΚΗΣ ΕΙΣΟΔΟΥ ΤΗΣ ΠΟΛΗΣ ΤΗΣ ΛΙΒΑΔΕΙΑΣ</w:t>
      </w:r>
      <w:r w:rsidRPr="006A47BF">
        <w:rPr>
          <w:rStyle w:val="af0"/>
          <w:rFonts w:eastAsia="SimSun" w:cs="Arial"/>
          <w:b w:val="0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»</w:t>
      </w:r>
      <w:r w:rsidRPr="006A47BF">
        <w:rPr>
          <w:rStyle w:val="af0"/>
          <w:rFonts w:eastAsia="Arial" w:cs="Arial"/>
          <w:b w:val="0"/>
          <w:color w:val="000000"/>
          <w:kern w:val="1"/>
          <w:szCs w:val="22"/>
          <w:highlight w:val="white"/>
          <w:shd w:val="clear" w:color="auto" w:fill="FFFFFF"/>
        </w:rPr>
        <w:t xml:space="preserve"> </w:t>
      </w:r>
      <w:r w:rsidRPr="006A47BF">
        <w:rPr>
          <w:rStyle w:val="af0"/>
          <w:rFonts w:eastAsia="SimSun" w:cs="Arial"/>
          <w:b w:val="0"/>
          <w:color w:val="000000"/>
          <w:kern w:val="1"/>
          <w:szCs w:val="22"/>
          <w:highlight w:val="white"/>
          <w:shd w:val="clear" w:color="auto" w:fill="FFFFFF"/>
        </w:rPr>
        <w:t xml:space="preserve">  </w:t>
      </w:r>
      <w:r w:rsidRPr="006A47BF">
        <w:rPr>
          <w:rStyle w:val="af0"/>
          <w:rFonts w:eastAsia="SimSun" w:cs="Arial"/>
          <w:b w:val="0"/>
          <w:color w:val="000000"/>
          <w:kern w:val="1"/>
          <w:szCs w:val="22"/>
          <w:highlight w:val="white"/>
          <w:shd w:val="clear" w:color="auto" w:fill="FFFFFF"/>
        </w:rPr>
        <w:lastRenderedPageBreak/>
        <w:t>προϋπολογισμού 349.999,99€</w:t>
      </w:r>
      <w:r w:rsidRPr="006A47BF">
        <w:rPr>
          <w:rStyle w:val="af0"/>
          <w:rFonts w:eastAsia="SimSun" w:cs="Arial"/>
          <w:b w:val="0"/>
          <w:color w:val="00000A"/>
          <w:kern w:val="1"/>
          <w:szCs w:val="22"/>
          <w:highlight w:val="white"/>
          <w:shd w:val="clear" w:color="auto" w:fill="FFFFFF"/>
        </w:rPr>
        <w:t xml:space="preserve"> (με ΦΠΑ 24%) , </w:t>
      </w:r>
      <w:r w:rsidRPr="006A47BF">
        <w:rPr>
          <w:rStyle w:val="af0"/>
          <w:rFonts w:eastAsia="SimSun" w:cs="Arial"/>
          <w:b w:val="0"/>
          <w:color w:val="000000"/>
          <w:kern w:val="1"/>
          <w:szCs w:val="22"/>
          <w:highlight w:val="white"/>
          <w:shd w:val="clear" w:color="auto" w:fill="FFFFFF"/>
        </w:rPr>
        <w:t xml:space="preserve">όπως αυτή συντάχθηκε   και εγκρίθηκε από την Τεχνική Υπηρεσία του Δήμου </w:t>
      </w:r>
      <w:proofErr w:type="spellStart"/>
      <w:r w:rsidRPr="006A47BF">
        <w:rPr>
          <w:rStyle w:val="af0"/>
          <w:rFonts w:eastAsia="SimSun" w:cs="Arial"/>
          <w:b w:val="0"/>
          <w:color w:val="000000"/>
          <w:kern w:val="1"/>
          <w:szCs w:val="22"/>
          <w:highlight w:val="white"/>
          <w:shd w:val="clear" w:color="auto" w:fill="FFFFFF"/>
        </w:rPr>
        <w:t>Λεβαδέων</w:t>
      </w:r>
      <w:proofErr w:type="spellEnd"/>
      <w:r w:rsidRPr="006A47BF">
        <w:rPr>
          <w:rStyle w:val="af0"/>
          <w:rFonts w:eastAsia="SimSun" w:cs="Arial"/>
          <w:b w:val="0"/>
          <w:color w:val="000000"/>
          <w:kern w:val="1"/>
          <w:szCs w:val="22"/>
          <w:highlight w:val="white"/>
          <w:shd w:val="clear" w:color="auto" w:fill="FFFFFF"/>
        </w:rPr>
        <w:t>.</w:t>
      </w:r>
    </w:p>
    <w:p w:rsidR="006A47BF" w:rsidRPr="006A47BF" w:rsidRDefault="006A47BF" w:rsidP="006A47BF">
      <w:pPr>
        <w:pStyle w:val="a5"/>
        <w:tabs>
          <w:tab w:val="left" w:pos="285"/>
        </w:tabs>
        <w:spacing w:line="360" w:lineRule="auto"/>
        <w:rPr>
          <w:rFonts w:cs="Arial"/>
          <w:b/>
        </w:rPr>
      </w:pPr>
      <w:r w:rsidRPr="006A47BF">
        <w:rPr>
          <w:rStyle w:val="af0"/>
          <w:rFonts w:eastAsia="SimSun" w:cs="Arial"/>
          <w:b w:val="0"/>
          <w:shadow/>
          <w:color w:val="000000"/>
          <w:kern w:val="1"/>
          <w:szCs w:val="22"/>
          <w:highlight w:val="white"/>
          <w:shd w:val="clear" w:color="auto" w:fill="FFFFFF"/>
        </w:rPr>
        <w:t xml:space="preserve">      Η   52/2020 Τεχνική  Μελέτη της ΤΥΔΛ αποτελεί συνημμένο της παρούσης.</w:t>
      </w:r>
    </w:p>
    <w:p w:rsidR="006A47BF" w:rsidRPr="00C6575B" w:rsidRDefault="006A47BF" w:rsidP="006A47BF">
      <w:pPr>
        <w:pStyle w:val="a5"/>
        <w:suppressAutoHyphens/>
        <w:spacing w:line="276" w:lineRule="auto"/>
        <w:ind w:left="360"/>
        <w:jc w:val="both"/>
        <w:rPr>
          <w:rFonts w:cs="Arial"/>
          <w:szCs w:val="22"/>
        </w:rPr>
      </w:pPr>
    </w:p>
    <w:p w:rsidR="00B97418" w:rsidRDefault="006A47BF" w:rsidP="004D53DD">
      <w:pPr>
        <w:pStyle w:val="a5"/>
        <w:suppressAutoHyphens/>
        <w:spacing w:line="276" w:lineRule="auto"/>
        <w:ind w:left="360"/>
        <w:jc w:val="both"/>
        <w:rPr>
          <w:rFonts w:eastAsia="Arial" w:cs="Arial"/>
          <w:b/>
          <w:bCs/>
          <w:iCs/>
          <w:szCs w:val="22"/>
        </w:rPr>
      </w:pP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>
        <w:rPr>
          <w:rFonts w:cs="Arial"/>
        </w:rPr>
        <w:t xml:space="preserve"> </w:t>
      </w:r>
      <w:r w:rsidR="003604BC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</w:t>
      </w:r>
      <w:r w:rsidR="00130150">
        <w:rPr>
          <w:rFonts w:eastAsia="Bookman Old Style" w:cs="Arial"/>
          <w:bCs/>
          <w:szCs w:val="22"/>
        </w:rPr>
        <w:t xml:space="preserve"> </w:t>
      </w:r>
      <w:r w:rsidR="00B97418">
        <w:rPr>
          <w:rFonts w:eastAsia="Arial" w:cs="Arial"/>
          <w:b/>
          <w:bCs/>
          <w:iCs/>
          <w:szCs w:val="22"/>
        </w:rPr>
        <w:t xml:space="preserve">Η απόφαση πήρε τον αριθμό </w:t>
      </w:r>
      <w:r w:rsidR="00780685">
        <w:rPr>
          <w:rFonts w:eastAsia="Arial" w:cs="Arial"/>
          <w:b/>
          <w:bCs/>
          <w:iCs/>
          <w:szCs w:val="22"/>
        </w:rPr>
        <w:t>13</w:t>
      </w:r>
      <w:r>
        <w:rPr>
          <w:rFonts w:eastAsia="Arial" w:cs="Arial"/>
          <w:b/>
          <w:bCs/>
          <w:iCs/>
          <w:szCs w:val="22"/>
        </w:rPr>
        <w:t>7</w:t>
      </w:r>
    </w:p>
    <w:p w:rsidR="009222C6" w:rsidRDefault="003604BC" w:rsidP="009222C6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3604BC" w:rsidRDefault="003604BC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9222C6" w:rsidTr="00B97418">
        <w:tc>
          <w:tcPr>
            <w:tcW w:w="4216" w:type="dxa"/>
            <w:shd w:val="clear" w:color="auto" w:fill="auto"/>
          </w:tcPr>
          <w:p w:rsidR="009222C6" w:rsidRDefault="00B9741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B97418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B97418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B97418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B97418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E95196"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9D" w:rsidRDefault="00DE2D9D">
      <w:r>
        <w:separator/>
      </w:r>
    </w:p>
  </w:endnote>
  <w:endnote w:type="continuationSeparator" w:id="0">
    <w:p w:rsidR="00DE2D9D" w:rsidRDefault="00DE2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5" w:rsidRDefault="0072536F">
    <w:pPr>
      <w:pStyle w:val="a3"/>
      <w:jc w:val="center"/>
    </w:pPr>
    <w:fldSimple w:instr=" PAGE   \* MERGEFORMAT ">
      <w:r w:rsidR="003553DB">
        <w:rPr>
          <w:noProof/>
        </w:rPr>
        <w:t>6</w:t>
      </w:r>
    </w:fldSimple>
  </w:p>
  <w:p w:rsidR="00780685" w:rsidRDefault="007806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9D" w:rsidRDefault="00DE2D9D">
      <w:r>
        <w:separator/>
      </w:r>
    </w:p>
  </w:footnote>
  <w:footnote w:type="continuationSeparator" w:id="0">
    <w:p w:rsidR="00DE2D9D" w:rsidRDefault="00DE2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4626F33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DB94D02"/>
    <w:multiLevelType w:val="hybridMultilevel"/>
    <w:tmpl w:val="3676B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217DE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2BD9"/>
    <w:rsid w:val="001B1A92"/>
    <w:rsid w:val="001B4CC7"/>
    <w:rsid w:val="001B7BD0"/>
    <w:rsid w:val="001C0F9B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3255"/>
    <w:rsid w:val="00243F7B"/>
    <w:rsid w:val="00244B4E"/>
    <w:rsid w:val="00244B8E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279B"/>
    <w:rsid w:val="003243EE"/>
    <w:rsid w:val="003326E0"/>
    <w:rsid w:val="00333C49"/>
    <w:rsid w:val="00335363"/>
    <w:rsid w:val="00342F00"/>
    <w:rsid w:val="0034337F"/>
    <w:rsid w:val="003436D3"/>
    <w:rsid w:val="0034503F"/>
    <w:rsid w:val="003534F6"/>
    <w:rsid w:val="00354E16"/>
    <w:rsid w:val="00355244"/>
    <w:rsid w:val="003553DB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26F5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3DD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47BF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536F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762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3CAC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2D9D"/>
    <w:rsid w:val="00DE4106"/>
    <w:rsid w:val="00DE6201"/>
    <w:rsid w:val="00DE6ADB"/>
    <w:rsid w:val="00DF1450"/>
    <w:rsid w:val="00DF2D1C"/>
    <w:rsid w:val="00DF7C63"/>
    <w:rsid w:val="00E00803"/>
    <w:rsid w:val="00E010A1"/>
    <w:rsid w:val="00E0523E"/>
    <w:rsid w:val="00E06955"/>
    <w:rsid w:val="00E21EB3"/>
    <w:rsid w:val="00E22BD2"/>
    <w:rsid w:val="00E254BC"/>
    <w:rsid w:val="00E2709E"/>
    <w:rsid w:val="00E307D9"/>
    <w:rsid w:val="00E30CA0"/>
    <w:rsid w:val="00E313AA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B6EAB"/>
    <w:rsid w:val="00EC1D9B"/>
    <w:rsid w:val="00EC6605"/>
    <w:rsid w:val="00ED10AC"/>
    <w:rsid w:val="00ED1BF6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5E4E"/>
    <w:rsid w:val="00F510E1"/>
    <w:rsid w:val="00F51E2A"/>
    <w:rsid w:val="00F52551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paragraph" w:customStyle="1" w:styleId="1">
    <w:name w:val="Λίστα με κουκκίδες1"/>
    <w:basedOn w:val="a"/>
    <w:rsid w:val="006A47BF"/>
    <w:pPr>
      <w:numPr>
        <w:numId w:val="5"/>
      </w:numPr>
      <w:suppressAutoHyphens/>
      <w:contextualSpacing/>
    </w:pPr>
    <w:rPr>
      <w:sz w:val="24"/>
      <w:szCs w:val="24"/>
      <w:lang w:eastAsia="zh-CN"/>
    </w:rPr>
  </w:style>
  <w:style w:type="paragraph" w:customStyle="1" w:styleId="11">
    <w:name w:val="Απλό κείμενο1"/>
    <w:basedOn w:val="a"/>
    <w:rsid w:val="006A47BF"/>
    <w:pPr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75ABBC0-CD22-4BDB-91F2-AA6435C3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1633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2020-07-30T08:12:00Z</cp:lastPrinted>
  <dcterms:created xsi:type="dcterms:W3CDTF">2020-07-30T08:09:00Z</dcterms:created>
  <dcterms:modified xsi:type="dcterms:W3CDTF">2020-07-31T06:46:00Z</dcterms:modified>
</cp:coreProperties>
</file>