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6E767C" w:rsidRDefault="00C26464" w:rsidP="00C26464">
      <w:pPr>
        <w:rPr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6E767C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ΑΝΑΡΤΗΤΕΑ ΣΤΗ ΔΙΑΥΓΕΙΑ                                                                              </w:t>
      </w:r>
      <w:r w:rsidRPr="006E767C">
        <w:rPr>
          <w:rFonts w:ascii="Arial" w:eastAsia="Calibri" w:hAnsi="Arial" w:cs="Arial"/>
          <w:b/>
          <w:bCs/>
          <w:i/>
          <w:iCs/>
          <w:position w:val="2"/>
          <w:sz w:val="22"/>
          <w:szCs w:val="22"/>
        </w:rPr>
        <w:t xml:space="preserve"> </w:t>
      </w:r>
    </w:p>
    <w:p w:rsidR="00C26464" w:rsidRPr="006E767C" w:rsidRDefault="00C26464" w:rsidP="006E767C">
      <w:r w:rsidRPr="006E767C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  </w:t>
      </w:r>
      <w:r w:rsidR="006E767C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  <w:r w:rsidRPr="006E767C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</w:t>
      </w:r>
      <w:r w:rsidR="006E767C" w:rsidRPr="006E767C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Λιβαδειά 02</w:t>
      </w:r>
      <w:r w:rsidR="009011BD" w:rsidRPr="006E767C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780DB1" w:rsidRPr="006E767C">
        <w:rPr>
          <w:rFonts w:ascii="Arial" w:eastAsia="Arial" w:hAnsi="Arial" w:cs="Arial"/>
          <w:b/>
          <w:bCs/>
          <w:position w:val="2"/>
          <w:sz w:val="22"/>
          <w:szCs w:val="22"/>
        </w:rPr>
        <w:t>0</w:t>
      </w:r>
      <w:r w:rsidR="00C75BA9" w:rsidRPr="006E767C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6E767C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6E767C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Pr="006E767C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  <w:r w:rsidR="006E767C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ΑΡΙΘΜ.ΠΡΩΤ.12783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66247F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του Δημοτικού Συμβουλίου Λεβαδέων</w:t>
      </w:r>
    </w:p>
    <w:p w:rsidR="0066247F" w:rsidRDefault="0066247F" w:rsidP="0066247F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780DB1" w:rsidRDefault="00780DB1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1C44E5" w:rsidRPr="00251DFD" w:rsidRDefault="00E573F6">
      <w:pPr>
        <w:spacing w:line="276" w:lineRule="auto"/>
        <w:jc w:val="center"/>
      </w:pPr>
      <w:r w:rsidRPr="00251DFD">
        <w:rPr>
          <w:rFonts w:ascii="Arial" w:hAnsi="Arial" w:cs="Arial"/>
          <w:b/>
          <w:sz w:val="22"/>
          <w:szCs w:val="22"/>
        </w:rPr>
        <w:t>Αριθμός απόφασης</w:t>
      </w:r>
      <w:r w:rsidRPr="00251DFD">
        <w:rPr>
          <w:rFonts w:ascii="Arial" w:hAnsi="Arial" w:cs="Arial"/>
          <w:sz w:val="22"/>
          <w:szCs w:val="22"/>
        </w:rPr>
        <w:t xml:space="preserve"> </w:t>
      </w:r>
      <w:r w:rsidR="00C477C7" w:rsidRPr="00251DF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10</w:t>
      </w:r>
      <w:r w:rsidR="00C75BA9" w:rsidRPr="00251DF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</w:p>
    <w:p w:rsidR="0091235B" w:rsidRPr="0091235B" w:rsidRDefault="00E573F6" w:rsidP="0091235B">
      <w:pPr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91235B" w:rsidRPr="0091235B">
        <w:rPr>
          <w:rFonts w:ascii="Arial" w:hAnsi="Arial" w:cs="Arial"/>
          <w:b/>
          <w:bCs/>
          <w:iCs/>
          <w:sz w:val="22"/>
          <w:szCs w:val="22"/>
        </w:rPr>
        <w:t xml:space="preserve">Επικαιροποίηση της 38/2018 Απόφασης Δημοτικού Συμβουλίου και εξουσιοδότηση του Δημάρχου Λεβαδέων για την  υπογραφή της παράτασης </w:t>
      </w:r>
      <w:r w:rsidR="0091235B" w:rsidRPr="0091235B">
        <w:rPr>
          <w:rFonts w:ascii="Arial" w:hAnsi="Arial" w:cs="Arial"/>
          <w:b/>
          <w:sz w:val="22"/>
          <w:szCs w:val="22"/>
        </w:rPr>
        <w:t>του συμβατικού χρόνου του ειδικού δεσμευμένου λογαριασμού</w:t>
      </w:r>
      <w:r w:rsidR="0091235B" w:rsidRPr="0091235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1235B" w:rsidRPr="0091235B">
        <w:rPr>
          <w:rFonts w:ascii="Arial" w:hAnsi="Arial" w:cs="Arial"/>
          <w:b/>
          <w:sz w:val="22"/>
          <w:szCs w:val="22"/>
        </w:rPr>
        <w:t xml:space="preserve">(escrow account) </w:t>
      </w:r>
      <w:r w:rsidR="0091235B" w:rsidRPr="0091235B">
        <w:rPr>
          <w:rFonts w:ascii="Arial" w:hAnsi="Arial" w:cs="Arial"/>
          <w:b/>
          <w:bCs/>
          <w:iCs/>
          <w:sz w:val="22"/>
          <w:szCs w:val="22"/>
        </w:rPr>
        <w:t xml:space="preserve">του Πράσινου Ταμείου </w:t>
      </w:r>
      <w:r w:rsidR="0091235B" w:rsidRPr="0091235B">
        <w:rPr>
          <w:rFonts w:ascii="Arial" w:hAnsi="Arial" w:cs="Arial"/>
          <w:b/>
          <w:sz w:val="22"/>
          <w:szCs w:val="22"/>
        </w:rPr>
        <w:t>με τίτλο « ΛΟΙΠΕΣ ΔΡΑΣΕΙΣ ΠΕΡΙΒΑΛΛΟΝΤΙΚΟΥ ΙΣΟΖΥΓΙΟΥ 2016 » και ειδικότερα για τον ‘Αξονα Προτεραιότητας 4 «ΑΣΤΙΚΗ ΒΙΩΣΙΜΗ ΚΙΝΗΤΙΚΟΤΗΤΑ (ΣΒΑΚ)</w:t>
      </w:r>
    </w:p>
    <w:p w:rsidR="00961888" w:rsidRPr="003F571E" w:rsidRDefault="00961888" w:rsidP="00961888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5B5FC6" w:rsidRDefault="005B5FC6" w:rsidP="005B5FC6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19:00 μ.μ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συνήλθε σε συνεδρίαση το Δημοτικό Συμβούλιο του Δήμου  Λεβαδέων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κορωνοϊού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΄εφαρμογή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αριθμ. πρωτ.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>παρ.1 της υπ αριθμ.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αριθμ.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πρόσκληση του Προέδρου του Δημοτικού Συμβούλου κ. Μητά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4B7745" w:rsidRDefault="004B7745" w:rsidP="004B7745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B7745" w:rsidRDefault="004B7745" w:rsidP="004B774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r>
              <w:rPr>
                <w:rFonts w:ascii="Arial" w:hAnsi="Arial" w:cs="Arial"/>
                <w:sz w:val="22"/>
                <w:szCs w:val="22"/>
              </w:rPr>
              <w:t>Καλογρηάς Αθανάσιος</w:t>
            </w:r>
          </w:p>
        </w:tc>
        <w:tc>
          <w:tcPr>
            <w:tcW w:w="404" w:type="dxa"/>
            <w:shd w:val="clear" w:color="auto" w:fill="FFFFFF"/>
          </w:tcPr>
          <w:p w:rsidR="004B7745" w:rsidRPr="000D1763" w:rsidRDefault="004B7745" w:rsidP="00AB5648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Γερονικολού Λαμπρινή  </w:t>
            </w: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Μητάς    Αλέξανδρος</w:t>
            </w:r>
          </w:p>
        </w:tc>
        <w:tc>
          <w:tcPr>
            <w:tcW w:w="404" w:type="dxa"/>
            <w:shd w:val="clear" w:color="auto" w:fill="FFFFFF"/>
          </w:tcPr>
          <w:p w:rsidR="004B7745" w:rsidRPr="000D1763" w:rsidRDefault="004B7745" w:rsidP="00AB5648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Pr="004C5F37" w:rsidRDefault="004B7745" w:rsidP="00AB5648">
            <w:pPr>
              <w:snapToGrid w:val="0"/>
              <w:rPr>
                <w:sz w:val="18"/>
                <w:szCs w:val="18"/>
              </w:rPr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4B7745" w:rsidRPr="000D1763" w:rsidRDefault="004B7745" w:rsidP="00AB5648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 Κων/νος</w:t>
            </w: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4B7745" w:rsidRPr="000D1763" w:rsidRDefault="004B7745" w:rsidP="00AB5648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 Δημοσθένης</w:t>
            </w: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Σάκκος Μάριος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Νταντούμη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Καράβα Χρυσοβαλάντου Βασιλική (Βάλια)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B7745" w:rsidRPr="000D1763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Μερτζάνης Κων/νος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Σαγιάννης Μιχαήλ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Pr="00763543" w:rsidRDefault="004B7745" w:rsidP="00AB564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r>
              <w:rPr>
                <w:rFonts w:ascii="Arial" w:hAnsi="Arial" w:cs="Arial"/>
                <w:sz w:val="22"/>
                <w:szCs w:val="22"/>
              </w:rPr>
              <w:t xml:space="preserve">Πούλου Γιώτα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Κυπραίος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Τόλιας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Καπλάνης Κων/νος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Τζουβάρας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Φορτώσης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Καράλης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Κοτσικώνας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Αρκουμάνης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Μπράλιος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Τσιφής Δημήτριος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Καραμάνης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Χέβα Αθανασία(Νάνσυ)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Τουμαράς Βασίλειος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745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4B7745" w:rsidRDefault="004B7745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B7745" w:rsidRDefault="004B7745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4B7745" w:rsidRDefault="004B7745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4B7745" w:rsidRDefault="004B7745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745" w:rsidRDefault="004B7745" w:rsidP="004B7745">
      <w:pPr>
        <w:rPr>
          <w:rFonts w:ascii="Arial" w:hAnsi="Arial" w:cs="Arial"/>
          <w:sz w:val="22"/>
          <w:szCs w:val="22"/>
        </w:rPr>
      </w:pPr>
    </w:p>
    <w:p w:rsidR="004B7745" w:rsidRDefault="004B7745" w:rsidP="004B7745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Ταγκαλέγκας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4B7745" w:rsidRDefault="004B7745" w:rsidP="004B7745">
      <w:pPr>
        <w:rPr>
          <w:rFonts w:ascii="Arial" w:hAnsi="Arial" w:cs="Arial"/>
          <w:sz w:val="22"/>
          <w:szCs w:val="22"/>
        </w:rPr>
      </w:pPr>
    </w:p>
    <w:p w:rsidR="004B7745" w:rsidRDefault="004B7745" w:rsidP="00BC4C11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61888" w:rsidRDefault="004B7745" w:rsidP="00BC4C11">
      <w:pPr>
        <w:pStyle w:val="western"/>
        <w:spacing w:before="113" w:after="113" w:line="276" w:lineRule="auto"/>
        <w:ind w:left="-142" w:right="-113"/>
        <w:jc w:val="both"/>
      </w:pP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C75BA9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</w:t>
      </w:r>
      <w:r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αριθμ.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12150/26-6-2020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C75BA9">
        <w:rPr>
          <w:rStyle w:val="FontStyle17"/>
          <w:rFonts w:ascii="Arial" w:eastAsia="Calibri" w:hAnsi="Arial" w:cs="Arial"/>
          <w:iCs/>
          <w:spacing w:val="-3"/>
          <w:kern w:val="1"/>
        </w:rPr>
        <w:t>5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,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</w:t>
      </w:r>
      <w:r w:rsidR="004A3685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έθεσε υπόψη των μελών του Δημοτικού </w:t>
      </w:r>
      <w:r w:rsidR="004A3685" w:rsidRPr="00071310">
        <w:rPr>
          <w:sz w:val="22"/>
          <w:lang w:eastAsia="el-GR"/>
        </w:rPr>
        <w:t xml:space="preserve">  Συμβουλίου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 </w:t>
      </w:r>
      <w:r w:rsidR="0091235B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11969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24-6-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2020 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έγγραφο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9713A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της Πρ/νης </w:t>
      </w:r>
      <w:r w:rsidR="00BC4C11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Τμήματος</w:t>
      </w:r>
      <w:r w:rsidR="0099713A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Πρ/σμού Λογιστηρίου &amp; Προμηθειών</w:t>
      </w:r>
      <w:r w:rsidR="00BC4C11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9713A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της  Δ/νσης Οικονομικών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του Δήμου </w:t>
      </w:r>
      <w:r w:rsidR="00BC4C11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σ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 οποί</w:t>
      </w:r>
      <w:r w:rsidR="001C0B46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BC4C11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αναγράφονται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:</w:t>
      </w:r>
    </w:p>
    <w:p w:rsidR="0091235B" w:rsidRPr="0091235B" w:rsidRDefault="0091235B" w:rsidP="00BC4C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1235B">
        <w:rPr>
          <w:rFonts w:ascii="Arial" w:hAnsi="Arial" w:cs="Arial"/>
          <w:i/>
          <w:iCs/>
          <w:color w:val="00000A"/>
          <w:sz w:val="22"/>
          <w:szCs w:val="22"/>
        </w:rPr>
        <w:t xml:space="preserve">Με την αριθμ. 1/3.1.2017 Απόφαση του Δημοτικού Συμβουλίου ( ΑΔΑ 6Ε0ΝΩΛΗ-6Ξ8), ο Δήμος Λεβαδέων ως δικαιούχος Δήμος , σύμφωνα με τον Πίνακα του Παραρτήματος II της αριθμ. 114.9/2016 απόφασης του Δ.Σ του Πράσινου Ταμείου, με ποσό χρηματοδότησης 40.000 € , προσχώρησε στους όρους και τις συμφωνίες της από 30/12/2016 Σύμβασης Δεσμευμένου Λογαριασμού ( escrow account) για την υλοποίηση του Χρηματοδοτικού Προγράμματος του Πράσινου Ταμείου « ΛΟΙΠΕΣ ΔΡΑΣΕΙΣ ΠΕΡΙΒΑΛΛΟΝΤΙΚΟΥ ΙΣΟΖΥΓΙΟΥ 2016» και συγκεκριμένα για τον Άξονα Προτεραιότητας 4: Αστική Βιώσιμη Κινητικότητα </w:t>
      </w:r>
      <w:r w:rsidRPr="0091235B">
        <w:rPr>
          <w:rFonts w:ascii="Arial" w:hAnsi="Arial" w:cs="Arial"/>
          <w:i/>
          <w:sz w:val="22"/>
          <w:szCs w:val="22"/>
        </w:rPr>
        <w:t>ΣΒΑΚ</w:t>
      </w:r>
      <w:r w:rsidRPr="0091235B">
        <w:rPr>
          <w:rFonts w:ascii="Arial" w:hAnsi="Arial" w:cs="Arial"/>
          <w:i/>
          <w:iCs/>
          <w:color w:val="00000A"/>
          <w:sz w:val="22"/>
          <w:szCs w:val="22"/>
        </w:rPr>
        <w:t xml:space="preserve"> » .</w:t>
      </w:r>
      <w:r w:rsidRPr="0091235B">
        <w:rPr>
          <w:rFonts w:ascii="Arial" w:hAnsi="Arial" w:cs="Arial"/>
          <w:i/>
          <w:sz w:val="22"/>
          <w:szCs w:val="22"/>
        </w:rPr>
        <w:t xml:space="preserve">Δυνάμει της υπ’ αριθ 150.6/2019 (ΑΔΑ: 62ΘΣ46Ψ844-ΡΣ4) απόφασης του Διοικητικού Συμβουλίου του Πράσινου Ταμείου και της υπ. αριθ. 3676-10/7-3-2019  (ΑΔΑ: 6ΣΘΑ469ΗΗ7-Ι4Ρ) αντίστοιχης απόφασης του Διοικητικού Συμβουλίου του Τ.Π και Δανείων, αποφασίστηκε η εκ νέου τροποποίηση του άρθρου 4 της από 30-12-2016 σύμβασης (προαναφερόμενη παρ. θ.), με την παράταση του συμβατικού χρόνου του ειδικού δεσμευμένου λογαριασμού, στο πλαίσιο του ανωτέρω  προγράμματος </w:t>
      </w:r>
      <w:r w:rsidRPr="0091235B">
        <w:rPr>
          <w:rFonts w:ascii="Arial" w:hAnsi="Arial" w:cs="Arial"/>
          <w:b/>
          <w:bCs/>
          <w:i/>
          <w:sz w:val="22"/>
          <w:szCs w:val="22"/>
        </w:rPr>
        <w:t>μέχρι την 26-2-2021.</w:t>
      </w:r>
    </w:p>
    <w:p w:rsidR="0091235B" w:rsidRPr="0091235B" w:rsidRDefault="0091235B" w:rsidP="00BC4C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 w:rsidRPr="0091235B">
        <w:rPr>
          <w:rFonts w:ascii="Arial" w:hAnsi="Arial" w:cs="Arial"/>
          <w:bCs/>
          <w:i/>
          <w:sz w:val="22"/>
          <w:szCs w:val="22"/>
        </w:rPr>
        <w:t>Με την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1235B">
        <w:rPr>
          <w:rFonts w:ascii="Arial" w:hAnsi="Arial" w:cs="Arial"/>
          <w:bCs/>
          <w:i/>
          <w:sz w:val="22"/>
          <w:szCs w:val="22"/>
        </w:rPr>
        <w:t>αριθ.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38/2018 </w:t>
      </w:r>
      <w:r w:rsidRPr="0091235B">
        <w:rPr>
          <w:rFonts w:ascii="Arial" w:hAnsi="Arial" w:cs="Arial"/>
          <w:bCs/>
          <w:i/>
          <w:sz w:val="22"/>
          <w:szCs w:val="22"/>
        </w:rPr>
        <w:t>(ΑΔΑ: ΨΘΡΛΩΛΗ-8Ε5)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1235B">
        <w:rPr>
          <w:rFonts w:ascii="Arial" w:hAnsi="Arial" w:cs="Arial"/>
          <w:bCs/>
          <w:i/>
          <w:sz w:val="22"/>
          <w:szCs w:val="22"/>
        </w:rPr>
        <w:t>Απόφαση Δημοτικού Συμβουλίου του Δήμου Λεβαδέων, αποφασίστηκε:</w:t>
      </w:r>
    </w:p>
    <w:p w:rsidR="0091235B" w:rsidRPr="0091235B" w:rsidRDefault="0091235B" w:rsidP="00BC4C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Α) </w:t>
      </w:r>
      <w:r w:rsidRPr="0091235B">
        <w:rPr>
          <w:rFonts w:ascii="Arial" w:hAnsi="Arial" w:cs="Arial"/>
          <w:bCs/>
          <w:i/>
          <w:sz w:val="22"/>
          <w:szCs w:val="22"/>
        </w:rPr>
        <w:t>Η αποδοχή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Pr="0091235B">
        <w:rPr>
          <w:rFonts w:ascii="Arial" w:hAnsi="Arial" w:cs="Arial"/>
          <w:i/>
          <w:sz w:val="22"/>
          <w:szCs w:val="22"/>
        </w:rPr>
        <w:t xml:space="preserve">της  παράτασης του συμβατικού χρόνου του ειδικού δεσμευμένου λογαριασμού, στο πλαίσιο του χρηματοδοτικού προγράμματος του Πράσινου Ταμείου με τίτλο:« ΛΟΠΙΕΣ ΔΡΑΣΕΙΣ ΠΕΡΙΒΑΛΛΟΝΤΙΚΟΥ ΙΣΟΖΥΓΙΟΥ 2016 » και ειδικότερα για τον </w:t>
      </w:r>
      <w:r w:rsidRPr="0091235B">
        <w:rPr>
          <w:rFonts w:ascii="Arial" w:hAnsi="Arial" w:cs="Arial"/>
          <w:i/>
          <w:sz w:val="22"/>
          <w:szCs w:val="22"/>
        </w:rPr>
        <w:lastRenderedPageBreak/>
        <w:t>‘Αξονα Προτεραιότητας 4 « ΑΣΤΙΚΗ ΒΙΩΣΙΜΗ ΚΙΝΗΤΙΚΟΤΗΤΑ » μέχρι την 28/2/2019 και την αντίστοιχη τροποποίηση του άρθρου 4 της από 30.12.2016 σχετικής σύμβασης .</w:t>
      </w:r>
    </w:p>
    <w:p w:rsidR="0091235B" w:rsidRPr="0091235B" w:rsidRDefault="0091235B" w:rsidP="00251D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Β) </w:t>
      </w:r>
      <w:r w:rsidRPr="0091235B">
        <w:rPr>
          <w:rFonts w:ascii="Arial" w:hAnsi="Arial" w:cs="Arial"/>
          <w:bCs/>
          <w:i/>
          <w:sz w:val="22"/>
          <w:szCs w:val="22"/>
        </w:rPr>
        <w:t>Εξουσιοδοτήθηκε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Pr="0091235B">
        <w:rPr>
          <w:rFonts w:ascii="Arial" w:hAnsi="Arial" w:cs="Arial"/>
          <w:i/>
          <w:sz w:val="22"/>
          <w:szCs w:val="22"/>
        </w:rPr>
        <w:t>η Δήμαρχος  Λεβαδέων κ. Γιώτα Πούλου να υπογράψει την παράταση του συμβατικού χρόνου της από 30/12/2016 Σύμβασης Δεσμευμένου Λογαριασμού (escrow account) του συγκεκριμένου Προγράμματος και την αντίστοιχη τροποποίηση του άρθρου 4 αυτής.</w:t>
      </w:r>
      <w:r w:rsidR="00251DFD" w:rsidRPr="00251DFD">
        <w:rPr>
          <w:rFonts w:ascii="Arial" w:hAnsi="Arial" w:cs="Arial"/>
          <w:i/>
          <w:sz w:val="22"/>
          <w:szCs w:val="22"/>
        </w:rPr>
        <w:t xml:space="preserve"> </w:t>
      </w:r>
      <w:r w:rsidRPr="0091235B">
        <w:rPr>
          <w:rFonts w:ascii="Arial" w:hAnsi="Arial" w:cs="Arial"/>
          <w:i/>
          <w:sz w:val="22"/>
          <w:szCs w:val="22"/>
        </w:rPr>
        <w:t>Κατόπιν επικοινωνίας με  το Ταμείο Παρακαταθηκών &amp; Δανείων, ενημερωθήκαμε ότι προκειμένου να  χρηματοδοτηθεί  ο Δήμος Λεβαδέων, από το Πράσινο Ταμείο για το  Πρόγραμμα  «ΑΣΤΙΚΗ ΒΙΩΣΙΜΗ ΚΙΝΗΤΙΚΟΤΗΤΑ  ΣΒΑΚ»</w:t>
      </w:r>
      <w:r w:rsidRPr="0091235B">
        <w:rPr>
          <w:rFonts w:ascii="Arial" w:hAnsi="Arial" w:cs="Arial"/>
          <w:bCs/>
          <w:i/>
          <w:sz w:val="22"/>
          <w:szCs w:val="22"/>
        </w:rPr>
        <w:t xml:space="preserve">, θα πρέπει να επικαιροποιηθεί η υπ.αριθ. 38/2018 (ΑΔΑ: ΨΘΡΛΩΛΗ-8Ε5) Απόφαση Δημοτικού Συμβουλίου, </w:t>
      </w:r>
      <w:r w:rsidRPr="0091235B">
        <w:rPr>
          <w:rFonts w:ascii="Arial" w:hAnsi="Arial" w:cs="Arial"/>
          <w:i/>
          <w:sz w:val="22"/>
          <w:szCs w:val="22"/>
        </w:rPr>
        <w:t>ως προς τη νέα σύνθεση του και την εξουσιοδότηση του νέου Δημάρχου για την υπογραφή της παράτασης του συμβατικού χρόνου της από 30/12/2016 Σύμβασης Δεσμευμένου Λογαριασμού (escrow account ) και την αντίστοιχη τροποποίηση του άρθρου 4 αυτής</w:t>
      </w:r>
      <w:r w:rsidRPr="0091235B">
        <w:rPr>
          <w:rFonts w:ascii="Arial" w:hAnsi="Arial" w:cs="Arial"/>
          <w:b/>
          <w:i/>
          <w:sz w:val="22"/>
          <w:szCs w:val="22"/>
        </w:rPr>
        <w:t>.</w:t>
      </w:r>
    </w:p>
    <w:p w:rsidR="0091235B" w:rsidRPr="0091235B" w:rsidRDefault="0091235B" w:rsidP="0091235B">
      <w:pPr>
        <w:pStyle w:val="211"/>
        <w:spacing w:line="360" w:lineRule="auto"/>
        <w:ind w:left="680"/>
        <w:jc w:val="center"/>
        <w:rPr>
          <w:i/>
          <w:sz w:val="22"/>
          <w:szCs w:val="22"/>
        </w:rPr>
      </w:pPr>
      <w:r w:rsidRPr="0091235B">
        <w:rPr>
          <w:i/>
          <w:sz w:val="22"/>
          <w:szCs w:val="22"/>
        </w:rPr>
        <w:t>Κατόπιν των ανωτέρω και λαμβάνοντας υπόψη</w:t>
      </w:r>
    </w:p>
    <w:p w:rsidR="0091235B" w:rsidRPr="0091235B" w:rsidRDefault="0091235B" w:rsidP="0091235B">
      <w:pPr>
        <w:numPr>
          <w:ilvl w:val="0"/>
          <w:numId w:val="1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91235B">
        <w:rPr>
          <w:rFonts w:ascii="Arial" w:hAnsi="Arial" w:cs="Arial"/>
          <w:i/>
          <w:sz w:val="22"/>
          <w:szCs w:val="22"/>
        </w:rPr>
        <w:t xml:space="preserve">Τις  διατάξεις των άρθρων 65, 67 &amp; 238 του Ν.3852/10 </w:t>
      </w:r>
    </w:p>
    <w:p w:rsidR="0091235B" w:rsidRPr="0091235B" w:rsidRDefault="0091235B" w:rsidP="0091235B">
      <w:pPr>
        <w:numPr>
          <w:ilvl w:val="0"/>
          <w:numId w:val="1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91235B">
        <w:rPr>
          <w:rFonts w:ascii="Arial" w:hAnsi="Arial" w:cs="Arial"/>
          <w:i/>
          <w:sz w:val="22"/>
          <w:szCs w:val="22"/>
        </w:rPr>
        <w:t>Την αριθ.</w:t>
      </w:r>
      <w:r w:rsidRPr="0091235B">
        <w:rPr>
          <w:rFonts w:ascii="Arial" w:hAnsi="Arial" w:cs="Arial"/>
          <w:bCs/>
          <w:i/>
          <w:sz w:val="22"/>
          <w:szCs w:val="22"/>
        </w:rPr>
        <w:t xml:space="preserve"> 38/2018 (ΑΔΑ: ΨΘΡΛΩΛΗ-8Ε5)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1235B">
        <w:rPr>
          <w:rFonts w:ascii="Arial" w:hAnsi="Arial" w:cs="Arial"/>
          <w:bCs/>
          <w:i/>
          <w:sz w:val="22"/>
          <w:szCs w:val="22"/>
        </w:rPr>
        <w:t xml:space="preserve">Απόφαση Δημοτικού Συμβουλίου </w:t>
      </w:r>
    </w:p>
    <w:p w:rsidR="0091235B" w:rsidRPr="0091235B" w:rsidRDefault="0091235B" w:rsidP="0091235B">
      <w:pPr>
        <w:pStyle w:val="211"/>
        <w:numPr>
          <w:ilvl w:val="0"/>
          <w:numId w:val="13"/>
        </w:numPr>
        <w:spacing w:line="360" w:lineRule="auto"/>
        <w:ind w:left="0" w:firstLine="0"/>
        <w:jc w:val="both"/>
        <w:rPr>
          <w:b/>
          <w:i/>
          <w:sz w:val="22"/>
          <w:szCs w:val="22"/>
        </w:rPr>
      </w:pPr>
      <w:r w:rsidRPr="0091235B">
        <w:rPr>
          <w:i/>
          <w:sz w:val="22"/>
          <w:szCs w:val="22"/>
        </w:rPr>
        <w:t xml:space="preserve">Την αριθ.27/13-06-2019 Απόφαση του Πολυμελούς Πρωτοδικείου Λιβαδειάς, με την οποία, έγινε η επικύρωση των αποτελεσμάτων των δημοτικών και κοινοτικών εκλογών που έλαβαν χώρα στις 26 Μαΐου 2019, στον Δήμο Λεβαδέων της Περιφέρειας Στερεάς Ελλάδας </w:t>
      </w:r>
    </w:p>
    <w:p w:rsidR="0091235B" w:rsidRPr="0091235B" w:rsidRDefault="0091235B" w:rsidP="0091235B">
      <w:pPr>
        <w:pStyle w:val="211"/>
        <w:numPr>
          <w:ilvl w:val="0"/>
          <w:numId w:val="13"/>
        </w:numPr>
        <w:spacing w:line="360" w:lineRule="auto"/>
        <w:ind w:left="0" w:firstLine="0"/>
        <w:jc w:val="both"/>
        <w:rPr>
          <w:b/>
          <w:i/>
          <w:sz w:val="22"/>
          <w:szCs w:val="22"/>
        </w:rPr>
      </w:pPr>
      <w:r w:rsidRPr="0091235B">
        <w:rPr>
          <w:i/>
          <w:sz w:val="22"/>
          <w:szCs w:val="22"/>
        </w:rPr>
        <w:t xml:space="preserve">Το από 26-08-2019 Πρακτικό Ορκομωσίας, με το οποίο ορκίστηκαν ο Δήμαρχος Λεβαδέων κ. Ιωάννης Δ. Ταγκαλέγκας καθώς και τα νέα μέλη του Δημοτικού Συμβουλίου του Δήμου Λεβαδέων </w:t>
      </w:r>
    </w:p>
    <w:p w:rsidR="0091235B" w:rsidRPr="0091235B" w:rsidRDefault="0091235B" w:rsidP="0091235B">
      <w:pPr>
        <w:spacing w:line="360" w:lineRule="auto"/>
        <w:ind w:left="2160" w:firstLine="720"/>
        <w:rPr>
          <w:rFonts w:ascii="Arial" w:hAnsi="Arial" w:cs="Arial"/>
          <w:b/>
          <w:i/>
          <w:sz w:val="22"/>
          <w:szCs w:val="22"/>
        </w:rPr>
      </w:pP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Καλείται </w:t>
      </w:r>
      <w:r w:rsidRPr="0091235B">
        <w:rPr>
          <w:rFonts w:ascii="Arial" w:hAnsi="Arial" w:cs="Arial"/>
          <w:b/>
          <w:i/>
          <w:sz w:val="22"/>
          <w:szCs w:val="22"/>
        </w:rPr>
        <w:t>το Δημοτικό Συμβούλιο</w:t>
      </w:r>
    </w:p>
    <w:p w:rsidR="0091235B" w:rsidRPr="0091235B" w:rsidRDefault="0091235B" w:rsidP="001C0B46">
      <w:pPr>
        <w:pStyle w:val="af9"/>
        <w:spacing w:line="360" w:lineRule="auto"/>
        <w:ind w:left="0"/>
        <w:rPr>
          <w:rFonts w:ascii="Arial" w:eastAsia="Arial Unicode MS" w:hAnsi="Arial" w:cs="Arial"/>
          <w:i/>
          <w:sz w:val="22"/>
          <w:szCs w:val="22"/>
        </w:rPr>
      </w:pPr>
      <w:r w:rsidRPr="0091235B">
        <w:rPr>
          <w:rFonts w:ascii="Arial" w:hAnsi="Arial" w:cs="Arial"/>
          <w:bCs/>
          <w:i/>
          <w:sz w:val="22"/>
          <w:szCs w:val="22"/>
        </w:rPr>
        <w:t xml:space="preserve">Να επικαιροποιήσει την </w:t>
      </w:r>
      <w:r w:rsidRPr="0091235B">
        <w:rPr>
          <w:rFonts w:ascii="Arial" w:hAnsi="Arial" w:cs="Arial"/>
          <w:i/>
          <w:sz w:val="22"/>
          <w:szCs w:val="22"/>
        </w:rPr>
        <w:t xml:space="preserve">αριθ. </w:t>
      </w:r>
      <w:r w:rsidRPr="0091235B">
        <w:rPr>
          <w:rFonts w:ascii="Arial" w:hAnsi="Arial" w:cs="Arial"/>
          <w:bCs/>
          <w:i/>
          <w:sz w:val="22"/>
          <w:szCs w:val="22"/>
        </w:rPr>
        <w:t>38/2018 (ΑΔΑ: ΨΘΡΛΩΛΗ-8Ε5)</w:t>
      </w:r>
      <w:r w:rsidRPr="0091235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1235B">
        <w:rPr>
          <w:rFonts w:ascii="Arial" w:hAnsi="Arial" w:cs="Arial"/>
          <w:bCs/>
          <w:i/>
          <w:sz w:val="22"/>
          <w:szCs w:val="22"/>
        </w:rPr>
        <w:t xml:space="preserve">Απόφαση Δημοτικού Συμβουλίου </w:t>
      </w:r>
      <w:r w:rsidRPr="0091235B">
        <w:rPr>
          <w:rFonts w:ascii="Arial" w:eastAsia="Arial Unicode MS" w:hAnsi="Arial" w:cs="Arial"/>
          <w:i/>
          <w:sz w:val="22"/>
          <w:szCs w:val="22"/>
        </w:rPr>
        <w:t xml:space="preserve">και να εξουσιοδοτήσει </w:t>
      </w:r>
      <w:r w:rsidRPr="0091235B">
        <w:rPr>
          <w:rFonts w:ascii="Arial" w:hAnsi="Arial" w:cs="Arial"/>
          <w:i/>
          <w:sz w:val="22"/>
          <w:szCs w:val="22"/>
        </w:rPr>
        <w:t>τον Δήμαρχο Λεβαδέων κ. Ιωάννη Δ. Ταγκαλέγκα, να υπογράψει την παράταση του συμβατικού χρόνου του ειδικού δεσμευμένου λογαριασμού</w:t>
      </w:r>
      <w:r w:rsidRPr="0091235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1235B">
        <w:rPr>
          <w:rFonts w:ascii="Arial" w:hAnsi="Arial" w:cs="Arial"/>
          <w:i/>
          <w:sz w:val="22"/>
          <w:szCs w:val="22"/>
        </w:rPr>
        <w:t xml:space="preserve">(escrow account) </w:t>
      </w:r>
      <w:r w:rsidRPr="0091235B">
        <w:rPr>
          <w:rFonts w:ascii="Arial" w:hAnsi="Arial" w:cs="Arial"/>
          <w:bCs/>
          <w:i/>
          <w:iCs/>
          <w:sz w:val="22"/>
          <w:szCs w:val="22"/>
        </w:rPr>
        <w:t xml:space="preserve">του Πράσινου Ταμείου </w:t>
      </w:r>
      <w:r w:rsidRPr="0091235B">
        <w:rPr>
          <w:rFonts w:ascii="Arial" w:hAnsi="Arial" w:cs="Arial"/>
          <w:i/>
          <w:sz w:val="22"/>
          <w:szCs w:val="22"/>
        </w:rPr>
        <w:t>με τίτλο « ΛΟΙΠΕΣ ΔΡΑΣΕΙΣ ΠΕΡΙΒΑΛΛΟΝΤΙΚΟΥ ΙΣΟΖΥΓΙΟΥ 2016 » και ειδικότερα για τον ‘Αξονα Προτεραιότητας 4 « ΑΣΤΙΚΗ ΒΙΩΣΙΜΗ ΚΙΝΗΤΙΚΟΤΗΤΑ » μέχρι 26/2/2021 και την αντίστοιχη τροποποίηση του άρθρου 4 της από  30/12/2016 σχετικής σύμβασης</w:t>
      </w:r>
      <w:r w:rsidRPr="0091235B">
        <w:rPr>
          <w:rFonts w:ascii="Arial" w:eastAsia="Arial Unicode MS" w:hAnsi="Arial" w:cs="Arial"/>
          <w:i/>
          <w:sz w:val="22"/>
          <w:szCs w:val="22"/>
        </w:rPr>
        <w:t>.</w:t>
      </w:r>
      <w:r w:rsidRPr="0091235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αριθμ 11969/24-6-2020 </w:t>
      </w:r>
      <w:r w:rsidR="00251DF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έγγραφο </w:t>
      </w:r>
      <w:r w:rsidR="0099713A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της Πρ/νης του Τμήματος Πρ/σμού Λογιστηρίου &amp; Προμηθειών της Δ/νσης 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Οικονομικών Υπηρεσιών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4B7745" w:rsidRPr="007B344E" w:rsidRDefault="004B7745" w:rsidP="004B7745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αριθμ.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 xml:space="preserve">Ενημέρωση για την </w:t>
      </w:r>
      <w:r>
        <w:rPr>
          <w:rFonts w:ascii="Arial" w:hAnsi="Arial" w:cs="Arial"/>
          <w:color w:val="000000"/>
          <w:sz w:val="22"/>
          <w:szCs w:val="22"/>
        </w:rPr>
        <w:lastRenderedPageBreak/>
        <w:t>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κορωνοϊού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4B7745" w:rsidRDefault="004B7745" w:rsidP="004B7745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κορωνοϊού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B7745" w:rsidRDefault="004B7745" w:rsidP="004B7745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>την με αριθμ. Πρωτ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4B7745" w:rsidRDefault="004B7745" w:rsidP="004B7745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αριθμ.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1C0B46" w:rsidRPr="001C0B46" w:rsidRDefault="001C0B46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C0B46">
        <w:rPr>
          <w:rFonts w:ascii="Arial" w:hAnsi="Arial" w:cs="Arial"/>
          <w:iCs/>
          <w:color w:val="00000A"/>
          <w:sz w:val="22"/>
          <w:szCs w:val="22"/>
        </w:rPr>
        <w:t>την αριθμ. 1/2017 Απόφαση του Δημοτικού Συμβουλίου ( ΑΔΑ 6Ε0ΝΩΛΗ-6Ξ8),</w:t>
      </w:r>
    </w:p>
    <w:p w:rsidR="00C75BA9" w:rsidRPr="00C75BA9" w:rsidRDefault="00C75BA9" w:rsidP="00C75BA9">
      <w:pPr>
        <w:pStyle w:val="af9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75BA9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75BA9">
        <w:rPr>
          <w:rFonts w:ascii="Arial" w:hAnsi="Arial" w:cs="Arial"/>
          <w:sz w:val="22"/>
          <w:szCs w:val="22"/>
        </w:rPr>
        <w:t xml:space="preserve"> υπ’ αριθ 150.6/2019 (ΑΔΑ: 62ΘΣ46Ψ844-ΡΣ4) απόφαση του Διοικητικού Συμβουλίου του Πράσινου Ταμείου και τη</w:t>
      </w:r>
      <w:r>
        <w:rPr>
          <w:rFonts w:ascii="Arial" w:hAnsi="Arial" w:cs="Arial"/>
          <w:sz w:val="22"/>
          <w:szCs w:val="22"/>
        </w:rPr>
        <w:t>ν</w:t>
      </w:r>
      <w:r w:rsidRPr="00C75BA9">
        <w:rPr>
          <w:rFonts w:ascii="Arial" w:hAnsi="Arial" w:cs="Arial"/>
          <w:sz w:val="22"/>
          <w:szCs w:val="22"/>
        </w:rPr>
        <w:t xml:space="preserve"> υπ. αριθ. 3676-10/7-3-2019  (ΑΔΑ: 6ΣΘΑ469ΗΗ7-Ι4Ρ) αντίστοιχη απόφασης του Διοικητικού Συμβουλίου του Τ.Π και Δανείων,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5BA9" w:rsidRPr="001C0B46" w:rsidRDefault="00C75BA9" w:rsidP="00C75BA9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</w:t>
      </w:r>
      <w:r w:rsidRPr="001C0B46">
        <w:rPr>
          <w:rFonts w:ascii="Arial" w:hAnsi="Arial" w:cs="Arial"/>
          <w:sz w:val="22"/>
          <w:szCs w:val="22"/>
        </w:rPr>
        <w:t>άρθρο 4 της από 30.12.2016 σύμβασης</w:t>
      </w:r>
    </w:p>
    <w:p w:rsidR="001C0B46" w:rsidRPr="005D4AA0" w:rsidRDefault="001C0B46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C0B46">
        <w:rPr>
          <w:rFonts w:ascii="Arial" w:hAnsi="Arial" w:cs="Arial"/>
          <w:bCs/>
          <w:sz w:val="22"/>
          <w:szCs w:val="22"/>
        </w:rPr>
        <w:t>την</w:t>
      </w:r>
      <w:r w:rsidRPr="001C0B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0B46">
        <w:rPr>
          <w:rFonts w:ascii="Arial" w:hAnsi="Arial" w:cs="Arial"/>
          <w:bCs/>
          <w:sz w:val="22"/>
          <w:szCs w:val="22"/>
        </w:rPr>
        <w:t>αριθ.38/2018</w:t>
      </w:r>
      <w:r w:rsidRPr="001C0B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0B46">
        <w:rPr>
          <w:rFonts w:ascii="Arial" w:hAnsi="Arial" w:cs="Arial"/>
          <w:bCs/>
          <w:sz w:val="22"/>
          <w:szCs w:val="22"/>
        </w:rPr>
        <w:t>(ΑΔΑ: ΨΘΡΛΩΛΗ-8Ε5)</w:t>
      </w:r>
      <w:r w:rsidRPr="001C0B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0B46">
        <w:rPr>
          <w:rFonts w:ascii="Arial" w:hAnsi="Arial" w:cs="Arial"/>
          <w:bCs/>
          <w:sz w:val="22"/>
          <w:szCs w:val="22"/>
        </w:rPr>
        <w:t>Απόφαση Δημοτικού Συμβουλίου</w:t>
      </w:r>
    </w:p>
    <w:p w:rsidR="005D4AA0" w:rsidRPr="001C0B46" w:rsidRDefault="005D4AA0" w:rsidP="005D4AA0">
      <w:pPr>
        <w:pStyle w:val="ad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5D4AA0" w:rsidRDefault="005D4AA0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D1B1A" w:rsidRPr="00AD1B1A" w:rsidRDefault="00D17581" w:rsidP="00251DFD">
      <w:pPr>
        <w:pStyle w:val="af9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D1B1A">
        <w:rPr>
          <w:rFonts w:ascii="Arial" w:hAnsi="Arial" w:cs="Arial"/>
          <w:sz w:val="22"/>
          <w:szCs w:val="22"/>
          <w:u w:val="single"/>
        </w:rPr>
        <w:t>Επικαιροποιεί</w:t>
      </w:r>
      <w:r w:rsidR="001C0B46" w:rsidRPr="00AD1B1A">
        <w:rPr>
          <w:rFonts w:ascii="Arial" w:hAnsi="Arial" w:cs="Arial"/>
          <w:sz w:val="22"/>
          <w:szCs w:val="22"/>
          <w:u w:val="single"/>
        </w:rPr>
        <w:t xml:space="preserve"> </w:t>
      </w:r>
      <w:r w:rsidR="001C0B46" w:rsidRPr="00AD1B1A">
        <w:rPr>
          <w:rFonts w:ascii="Arial" w:hAnsi="Arial" w:cs="Arial"/>
          <w:sz w:val="22"/>
          <w:szCs w:val="22"/>
        </w:rPr>
        <w:t>τη</w:t>
      </w:r>
      <w:r w:rsidRPr="00AD1B1A">
        <w:rPr>
          <w:rFonts w:ascii="Arial" w:hAnsi="Arial" w:cs="Arial"/>
          <w:sz w:val="22"/>
          <w:szCs w:val="22"/>
        </w:rPr>
        <w:t xml:space="preserve">ν </w:t>
      </w:r>
      <w:r w:rsidR="001C0B46" w:rsidRPr="00AD1B1A">
        <w:rPr>
          <w:rFonts w:ascii="Arial" w:hAnsi="Arial" w:cs="Arial"/>
          <w:sz w:val="22"/>
          <w:szCs w:val="22"/>
        </w:rPr>
        <w:t xml:space="preserve"> υπ΄αριθμ. </w:t>
      </w:r>
      <w:r w:rsidRPr="00AD1B1A">
        <w:rPr>
          <w:rFonts w:ascii="Arial" w:hAnsi="Arial" w:cs="Arial"/>
          <w:bCs/>
          <w:sz w:val="22"/>
          <w:szCs w:val="22"/>
        </w:rPr>
        <w:t>38/2018 (ΑΔΑ: ΨΘΡΛΩΛΗ-8Ε5)</w:t>
      </w:r>
      <w:r w:rsidRPr="00AD1B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B1A">
        <w:rPr>
          <w:rFonts w:ascii="Arial" w:hAnsi="Arial" w:cs="Arial"/>
          <w:bCs/>
          <w:sz w:val="22"/>
          <w:szCs w:val="22"/>
        </w:rPr>
        <w:t xml:space="preserve">Απόφαση Δημοτικού </w:t>
      </w:r>
      <w:r w:rsidRPr="00AD1B1A">
        <w:rPr>
          <w:rFonts w:ascii="Arial" w:hAnsi="Arial" w:cs="Arial"/>
          <w:bCs/>
          <w:i/>
          <w:sz w:val="22"/>
          <w:szCs w:val="22"/>
        </w:rPr>
        <w:t>Συμβουλίου</w:t>
      </w:r>
      <w:r w:rsidR="001D026A">
        <w:rPr>
          <w:rFonts w:ascii="Arial" w:hAnsi="Arial" w:cs="Arial"/>
          <w:bCs/>
          <w:sz w:val="22"/>
          <w:szCs w:val="22"/>
        </w:rPr>
        <w:t xml:space="preserve"> με θέμα</w:t>
      </w:r>
      <w:r w:rsidR="00780DB1" w:rsidRPr="00780DB1">
        <w:rPr>
          <w:rFonts w:ascii="Arial" w:hAnsi="Arial" w:cs="Arial"/>
          <w:bCs/>
          <w:sz w:val="22"/>
          <w:szCs w:val="22"/>
        </w:rPr>
        <w:t>:</w:t>
      </w:r>
      <w:r w:rsidR="001D026A">
        <w:rPr>
          <w:rFonts w:ascii="Arial" w:hAnsi="Arial" w:cs="Arial"/>
          <w:bCs/>
          <w:sz w:val="22"/>
          <w:szCs w:val="22"/>
        </w:rPr>
        <w:t xml:space="preserve"> </w:t>
      </w:r>
      <w:r w:rsidR="00AD1B1A" w:rsidRPr="00AD1B1A">
        <w:rPr>
          <w:rFonts w:ascii="Arial" w:hAnsi="Arial" w:cs="Arial"/>
          <w:bCs/>
          <w:i/>
          <w:sz w:val="22"/>
          <w:szCs w:val="22"/>
        </w:rPr>
        <w:t>«</w:t>
      </w:r>
      <w:r w:rsidR="00AD1B1A">
        <w:rPr>
          <w:rFonts w:ascii="Calibri-Bold" w:hAnsi="Calibri-Bold" w:cs="Calibri-Bold"/>
          <w:bCs/>
          <w:i/>
          <w:sz w:val="22"/>
          <w:szCs w:val="22"/>
          <w:lang w:eastAsia="el-GR"/>
        </w:rPr>
        <w:t xml:space="preserve">Αποδοχή </w:t>
      </w:r>
      <w:r w:rsidR="00AD1B1A" w:rsidRPr="00AD1B1A">
        <w:rPr>
          <w:rFonts w:ascii="Calibri-Bold" w:hAnsi="Calibri-Bold" w:cs="Calibri-Bold"/>
          <w:bCs/>
          <w:i/>
          <w:sz w:val="22"/>
          <w:szCs w:val="22"/>
          <w:lang w:eastAsia="el-GR"/>
        </w:rPr>
        <w:t xml:space="preserve"> παράτασης του συμβατικού χρόνου της Σύμβασης σύστασης ειδικού δεσμευμένου λογαριασμού του προγράμματος “Αστική Βιώσιμη Κινητικότητα (ΣΒΑΚ) και εξουσιοδότηση της Δημάρχου Λεβαδέων για την υπογραφή της παράτασης»</w:t>
      </w:r>
    </w:p>
    <w:p w:rsidR="00251DFD" w:rsidRPr="00251DFD" w:rsidRDefault="00D17581" w:rsidP="00251DFD">
      <w:pPr>
        <w:pStyle w:val="af9"/>
        <w:numPr>
          <w:ilvl w:val="0"/>
          <w:numId w:val="15"/>
        </w:numPr>
        <w:tabs>
          <w:tab w:val="center" w:pos="1080"/>
          <w:tab w:val="center" w:pos="7920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780DB1">
        <w:rPr>
          <w:rFonts w:ascii="Arial" w:eastAsia="Arial Unicode MS" w:hAnsi="Arial" w:cs="Arial"/>
          <w:sz w:val="22"/>
          <w:szCs w:val="22"/>
          <w:u w:val="single"/>
        </w:rPr>
        <w:t xml:space="preserve">Εξουσιοδοτεί </w:t>
      </w:r>
      <w:r w:rsidRPr="00AD1B1A">
        <w:rPr>
          <w:rFonts w:ascii="Arial" w:hAnsi="Arial" w:cs="Arial"/>
          <w:sz w:val="22"/>
          <w:szCs w:val="22"/>
        </w:rPr>
        <w:t xml:space="preserve">τον Δήμαρχο Λεβαδέων κ. Ιωάννη Δ. Ταγκαλέγκα   να υπογράψει την </w:t>
      </w:r>
      <w:r w:rsidRPr="00780DB1">
        <w:rPr>
          <w:rFonts w:ascii="Arial" w:hAnsi="Arial" w:cs="Arial"/>
          <w:sz w:val="22"/>
          <w:szCs w:val="22"/>
          <w:u w:val="single"/>
        </w:rPr>
        <w:t xml:space="preserve">παράταση </w:t>
      </w:r>
      <w:r w:rsidR="00780DB1" w:rsidRPr="00780DB1">
        <w:rPr>
          <w:rFonts w:ascii="Arial" w:hAnsi="Arial" w:cs="Arial"/>
          <w:sz w:val="22"/>
          <w:szCs w:val="22"/>
          <w:u w:val="single"/>
        </w:rPr>
        <w:t xml:space="preserve"> </w:t>
      </w:r>
      <w:r w:rsidRPr="00AD1B1A">
        <w:rPr>
          <w:rFonts w:ascii="Arial" w:hAnsi="Arial" w:cs="Arial"/>
          <w:sz w:val="22"/>
          <w:szCs w:val="22"/>
        </w:rPr>
        <w:t xml:space="preserve">του συμβατικού χρόνου </w:t>
      </w:r>
      <w:r w:rsidR="00780DB1">
        <w:rPr>
          <w:rFonts w:ascii="Arial" w:hAnsi="Arial" w:cs="Arial"/>
          <w:sz w:val="22"/>
          <w:szCs w:val="22"/>
        </w:rPr>
        <w:t xml:space="preserve"> του ειδικού δεσμευμένου λογαριασμού </w:t>
      </w:r>
      <w:r w:rsidR="00780DB1" w:rsidRPr="00780DB1">
        <w:rPr>
          <w:rFonts w:ascii="Arial" w:hAnsi="Arial" w:cs="Arial"/>
          <w:sz w:val="22"/>
          <w:szCs w:val="22"/>
        </w:rPr>
        <w:t>(</w:t>
      </w:r>
      <w:r w:rsidR="00780DB1">
        <w:rPr>
          <w:rFonts w:ascii="Arial" w:hAnsi="Arial" w:cs="Arial"/>
          <w:sz w:val="22"/>
          <w:szCs w:val="22"/>
          <w:lang w:val="en-US"/>
        </w:rPr>
        <w:t>escrow</w:t>
      </w:r>
      <w:r w:rsidR="00780DB1" w:rsidRPr="00780DB1">
        <w:rPr>
          <w:rFonts w:ascii="Arial" w:hAnsi="Arial" w:cs="Arial"/>
          <w:sz w:val="22"/>
          <w:szCs w:val="22"/>
        </w:rPr>
        <w:t xml:space="preserve"> </w:t>
      </w:r>
      <w:r w:rsidR="00780DB1">
        <w:rPr>
          <w:rFonts w:ascii="Arial" w:hAnsi="Arial" w:cs="Arial"/>
          <w:sz w:val="22"/>
          <w:szCs w:val="22"/>
          <w:lang w:val="en-US"/>
        </w:rPr>
        <w:t>account</w:t>
      </w:r>
      <w:r w:rsidR="00780DB1" w:rsidRPr="00780DB1">
        <w:rPr>
          <w:rFonts w:ascii="Arial" w:hAnsi="Arial" w:cs="Arial"/>
          <w:sz w:val="22"/>
          <w:szCs w:val="22"/>
        </w:rPr>
        <w:t xml:space="preserve">) </w:t>
      </w:r>
      <w:r w:rsidR="00780DB1" w:rsidRPr="00780DB1">
        <w:rPr>
          <w:rFonts w:ascii="Arial" w:hAnsi="Arial" w:cs="Arial"/>
          <w:bCs/>
          <w:iCs/>
          <w:sz w:val="22"/>
          <w:szCs w:val="22"/>
        </w:rPr>
        <w:t xml:space="preserve">του Πράσινου Ταμείου </w:t>
      </w:r>
      <w:r w:rsidR="00780DB1" w:rsidRPr="00780DB1">
        <w:rPr>
          <w:rFonts w:ascii="Arial" w:hAnsi="Arial" w:cs="Arial"/>
          <w:sz w:val="22"/>
          <w:szCs w:val="22"/>
        </w:rPr>
        <w:t xml:space="preserve">με τίτλο « ΛΟΙΠΕΣ ΔΡΑΣΕΙΣ ΠΕΡΙΒΑΛΛΟΝΤΙΚΟΥ ΙΣΟΖΥΓΙΟΥ 2016 » και ειδικότερα για τον ‘Αξονα Προτεραιότητας 4 « ΑΣΤΙΚΗ </w:t>
      </w:r>
    </w:p>
    <w:p w:rsidR="00251DFD" w:rsidRPr="00251DFD" w:rsidRDefault="00251DFD" w:rsidP="00251DFD">
      <w:pPr>
        <w:tabs>
          <w:tab w:val="center" w:pos="1080"/>
          <w:tab w:val="center" w:pos="7920"/>
        </w:tabs>
        <w:spacing w:line="360" w:lineRule="auto"/>
        <w:ind w:left="45"/>
        <w:rPr>
          <w:rFonts w:ascii="Arial" w:eastAsia="Arial Unicode MS" w:hAnsi="Arial" w:cs="Arial"/>
          <w:sz w:val="22"/>
          <w:szCs w:val="22"/>
        </w:rPr>
      </w:pPr>
    </w:p>
    <w:p w:rsidR="00251DFD" w:rsidRPr="00251DFD" w:rsidRDefault="00251DFD" w:rsidP="00251DFD">
      <w:pPr>
        <w:tabs>
          <w:tab w:val="center" w:pos="1080"/>
          <w:tab w:val="center" w:pos="7920"/>
        </w:tabs>
        <w:spacing w:line="360" w:lineRule="auto"/>
        <w:ind w:left="45"/>
        <w:rPr>
          <w:rFonts w:ascii="Arial" w:eastAsia="Arial Unicode MS" w:hAnsi="Arial" w:cs="Arial"/>
          <w:sz w:val="22"/>
          <w:szCs w:val="22"/>
        </w:rPr>
      </w:pPr>
    </w:p>
    <w:p w:rsidR="00251DFD" w:rsidRPr="00251DFD" w:rsidRDefault="00251DFD" w:rsidP="00251DFD">
      <w:pPr>
        <w:tabs>
          <w:tab w:val="center" w:pos="1080"/>
          <w:tab w:val="center" w:pos="7920"/>
        </w:tabs>
        <w:spacing w:line="276" w:lineRule="auto"/>
        <w:ind w:left="45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ΒΙΩΣΙΜΗ ΚΙΝΗΤΙΚΟΤΗΤΑ»  </w:t>
      </w:r>
      <w:r w:rsidR="00780DB1" w:rsidRPr="00251DFD">
        <w:rPr>
          <w:rFonts w:ascii="Arial" w:hAnsi="Arial" w:cs="Arial"/>
          <w:sz w:val="22"/>
          <w:szCs w:val="22"/>
          <w:u w:val="single"/>
        </w:rPr>
        <w:t>μέχρι την 26/02/2021</w:t>
      </w:r>
      <w:r w:rsidR="00780DB1" w:rsidRPr="00251DFD">
        <w:rPr>
          <w:rFonts w:ascii="Arial" w:hAnsi="Arial" w:cs="Arial"/>
          <w:sz w:val="22"/>
          <w:szCs w:val="22"/>
        </w:rPr>
        <w:t xml:space="preserve"> και την αντίστοιχη τροποποίηση </w:t>
      </w:r>
    </w:p>
    <w:p w:rsidR="00780DB1" w:rsidRPr="00251DFD" w:rsidRDefault="00780DB1" w:rsidP="00251DFD">
      <w:pPr>
        <w:tabs>
          <w:tab w:val="center" w:pos="1080"/>
          <w:tab w:val="center" w:pos="7920"/>
        </w:tabs>
        <w:spacing w:line="276" w:lineRule="auto"/>
        <w:ind w:left="45"/>
        <w:rPr>
          <w:rFonts w:ascii="Arial" w:eastAsia="Arial Unicode MS" w:hAnsi="Arial" w:cs="Arial"/>
          <w:sz w:val="22"/>
          <w:szCs w:val="22"/>
        </w:rPr>
      </w:pPr>
      <w:r w:rsidRPr="00251DFD">
        <w:rPr>
          <w:rFonts w:ascii="Arial" w:hAnsi="Arial" w:cs="Arial"/>
          <w:sz w:val="22"/>
          <w:szCs w:val="22"/>
        </w:rPr>
        <w:t>του άρθρου 4 της από  30/12/2016  Σύμβασης</w:t>
      </w:r>
      <w:r w:rsidRPr="00251DFD">
        <w:rPr>
          <w:rFonts w:ascii="Arial" w:eastAsia="Arial Unicode MS" w:hAnsi="Arial" w:cs="Arial"/>
          <w:sz w:val="22"/>
          <w:szCs w:val="22"/>
        </w:rPr>
        <w:t xml:space="preserve"> Δεσμευμένου Λογαρασμού.</w:t>
      </w:r>
    </w:p>
    <w:p w:rsidR="00780DB1" w:rsidRDefault="00780DB1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i/>
          <w:iCs/>
          <w:color w:val="00000A"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10</w:t>
      </w:r>
      <w:r w:rsidR="00C75BA9">
        <w:rPr>
          <w:rFonts w:ascii="Arial" w:eastAsia="Arial" w:hAnsi="Arial" w:cs="Arial"/>
          <w:b/>
          <w:sz w:val="22"/>
          <w:szCs w:val="22"/>
        </w:rPr>
        <w:t>7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 Αλέξανδρος</w:t>
      </w:r>
    </w:p>
    <w:tbl>
      <w:tblPr>
        <w:tblW w:w="972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4"/>
        <w:gridCol w:w="4938"/>
      </w:tblGrid>
      <w:tr w:rsidR="00C75BA9" w:rsidTr="004B7745">
        <w:tc>
          <w:tcPr>
            <w:tcW w:w="4784" w:type="dxa"/>
            <w:shd w:val="clear" w:color="auto" w:fill="auto"/>
          </w:tcPr>
          <w:p w:rsidR="00C75BA9" w:rsidRDefault="00C75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C75BA9" w:rsidRDefault="00C75BA9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75BA9" w:rsidTr="004B7745">
        <w:tc>
          <w:tcPr>
            <w:tcW w:w="4784" w:type="dxa"/>
            <w:shd w:val="clear" w:color="auto" w:fill="auto"/>
          </w:tcPr>
          <w:tbl>
            <w:tblPr>
              <w:tblW w:w="986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864"/>
            </w:tblGrid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Καλογρηάς Αθανάσιος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>Τσεσμετζής Εμμανουήλ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Δήμου Ιωάννης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>Αποστόλου Ιωάννης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Σάκκος Μάριος   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    </w:t>
                  </w:r>
                  <w:r w:rsidR="00251DFD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                       </w:t>
                  </w:r>
                  <w:r w:rsidR="00880C06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              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Νταντούμη Ιωάννα    </w:t>
                  </w:r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r w:rsidRPr="00B13EC1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Καράβα Χρυσοβαλάντου Βασιλική (Βάλια)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spacing w:line="276" w:lineRule="auto"/>
                  </w:pP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Μερτζάνης Κων/νος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 Γιαννακόπουλος Βρασίδας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Σαγιάννης Μιχαήλ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Πούλου Γιώτα 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Κυπραίος Χρήστος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Γαλανός Κων/νος 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Τόλιας Δημήτριος       </w:t>
                  </w:r>
                  <w:r w:rsidRPr="00B13E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Καπλάνης Κων/νος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ind w:left="-197"/>
                  </w:pPr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>Τζουβάρας Νικόλαος</w:t>
                  </w: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B13E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Φορτώσης </w:t>
                  </w:r>
                  <w:r w:rsidRPr="00B13EC1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Αθανάσιος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Καράλης Χρήστος </w:t>
                  </w: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Παπαϊωάννου Λουκάς </w:t>
                  </w:r>
                  <w:r w:rsidRPr="00B13E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Κοτσικώνας Επαμεινώνδας </w:t>
                  </w:r>
                  <w:r w:rsidRPr="00B13E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Αρκουμάνης Πέτρος </w:t>
                  </w:r>
                  <w:r w:rsidRPr="00B13E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Τσιφής Δημήτριος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>Αλεξίου Λουκάς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Χέβα Αθανασία(Νάνσυ) </w:t>
                  </w: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>Τουμαράς Βασίλειος</w:t>
                  </w:r>
                </w:p>
              </w:tc>
            </w:tr>
            <w:tr w:rsidR="00C75BA9" w:rsidRPr="00B13EC1" w:rsidTr="00AB5648">
              <w:tc>
                <w:tcPr>
                  <w:tcW w:w="4926" w:type="dxa"/>
                  <w:shd w:val="clear" w:color="auto" w:fill="auto"/>
                </w:tcPr>
                <w:p w:rsidR="00C75BA9" w:rsidRPr="00B13EC1" w:rsidRDefault="00C75BA9" w:rsidP="00AB5648">
                  <w:pPr>
                    <w:snapToGrid w:val="0"/>
                  </w:pPr>
                  <w:r w:rsidRPr="00B13EC1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Κατής Χαράλαμπος  </w:t>
                  </w:r>
                  <w:r w:rsidRPr="00B13E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5BA9" w:rsidRDefault="00C75BA9"/>
        </w:tc>
        <w:tc>
          <w:tcPr>
            <w:tcW w:w="4938" w:type="dxa"/>
            <w:shd w:val="clear" w:color="auto" w:fill="auto"/>
          </w:tcPr>
          <w:p w:rsidR="00C75BA9" w:rsidRDefault="00C75BA9" w:rsidP="00AB56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  <w:p w:rsidR="00C75BA9" w:rsidRDefault="00C75BA9" w:rsidP="00AB56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80C0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Ο Δήμαρχος Λεβαδέων </w:t>
            </w:r>
          </w:p>
          <w:p w:rsidR="00C75BA9" w:rsidRDefault="00C75BA9" w:rsidP="00AB56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BA9" w:rsidRDefault="00C75BA9" w:rsidP="00AB56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BA9" w:rsidRDefault="00C75BA9" w:rsidP="00AB56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BA9" w:rsidRDefault="00C75BA9" w:rsidP="00AB56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BA9" w:rsidRDefault="00880C06" w:rsidP="00AB5648"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75BA9">
              <w:rPr>
                <w:rFonts w:ascii="Arial" w:hAnsi="Arial" w:cs="Arial"/>
                <w:sz w:val="22"/>
                <w:szCs w:val="22"/>
              </w:rPr>
              <w:t>Ιωάννης . Δ. Ταγκαλέγκας</w:t>
            </w:r>
          </w:p>
        </w:tc>
      </w:tr>
    </w:tbl>
    <w:p w:rsidR="00E573F6" w:rsidRDefault="00C75BA9">
      <w:pPr>
        <w:shd w:val="clear" w:color="auto" w:fill="FFFFFF"/>
        <w:spacing w:before="5" w:line="360" w:lineRule="auto"/>
        <w:jc w:val="center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41" w:rsidRDefault="00351341">
      <w:r>
        <w:separator/>
      </w:r>
    </w:p>
  </w:endnote>
  <w:endnote w:type="continuationSeparator" w:id="1">
    <w:p w:rsidR="00351341" w:rsidRDefault="0035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C0AB0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E767C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41" w:rsidRDefault="00351341">
      <w:r>
        <w:separator/>
      </w:r>
    </w:p>
  </w:footnote>
  <w:footnote w:type="continuationSeparator" w:id="1">
    <w:p w:rsidR="00351341" w:rsidRDefault="00351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86917"/>
    <w:multiLevelType w:val="hybridMultilevel"/>
    <w:tmpl w:val="CE14717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73"/>
    <w:rsid w:val="00071310"/>
    <w:rsid w:val="000B45F8"/>
    <w:rsid w:val="000C0F76"/>
    <w:rsid w:val="00134ECB"/>
    <w:rsid w:val="001606E9"/>
    <w:rsid w:val="00164CDA"/>
    <w:rsid w:val="00171080"/>
    <w:rsid w:val="00171DCE"/>
    <w:rsid w:val="001C0B46"/>
    <w:rsid w:val="001C44E5"/>
    <w:rsid w:val="001D026A"/>
    <w:rsid w:val="001E1205"/>
    <w:rsid w:val="00251DFD"/>
    <w:rsid w:val="00280BAF"/>
    <w:rsid w:val="002820FC"/>
    <w:rsid w:val="00292644"/>
    <w:rsid w:val="002B3827"/>
    <w:rsid w:val="002E4AC2"/>
    <w:rsid w:val="00334620"/>
    <w:rsid w:val="00335BC7"/>
    <w:rsid w:val="0035010A"/>
    <w:rsid w:val="00351341"/>
    <w:rsid w:val="00386652"/>
    <w:rsid w:val="003C0DE7"/>
    <w:rsid w:val="003E1D94"/>
    <w:rsid w:val="0040320F"/>
    <w:rsid w:val="004121B6"/>
    <w:rsid w:val="00437657"/>
    <w:rsid w:val="00490782"/>
    <w:rsid w:val="004A3685"/>
    <w:rsid w:val="004B7745"/>
    <w:rsid w:val="004C121A"/>
    <w:rsid w:val="00543ABD"/>
    <w:rsid w:val="005758E8"/>
    <w:rsid w:val="00583F34"/>
    <w:rsid w:val="00584574"/>
    <w:rsid w:val="005B5FC6"/>
    <w:rsid w:val="005D4AA0"/>
    <w:rsid w:val="006026AC"/>
    <w:rsid w:val="0061730C"/>
    <w:rsid w:val="0062531C"/>
    <w:rsid w:val="0063375B"/>
    <w:rsid w:val="0063403E"/>
    <w:rsid w:val="0063445F"/>
    <w:rsid w:val="0066247F"/>
    <w:rsid w:val="00690BB4"/>
    <w:rsid w:val="006940DF"/>
    <w:rsid w:val="006A16D6"/>
    <w:rsid w:val="006C0AB0"/>
    <w:rsid w:val="006C109A"/>
    <w:rsid w:val="006C248C"/>
    <w:rsid w:val="006E3332"/>
    <w:rsid w:val="006E767C"/>
    <w:rsid w:val="00704BA5"/>
    <w:rsid w:val="00735AF1"/>
    <w:rsid w:val="00746227"/>
    <w:rsid w:val="00763543"/>
    <w:rsid w:val="00780DB1"/>
    <w:rsid w:val="00784E71"/>
    <w:rsid w:val="0079507F"/>
    <w:rsid w:val="00822F73"/>
    <w:rsid w:val="00880C06"/>
    <w:rsid w:val="008D441B"/>
    <w:rsid w:val="009011BD"/>
    <w:rsid w:val="0091235B"/>
    <w:rsid w:val="00924D6D"/>
    <w:rsid w:val="00961888"/>
    <w:rsid w:val="0099713A"/>
    <w:rsid w:val="009A3CDE"/>
    <w:rsid w:val="009D38E7"/>
    <w:rsid w:val="009D7FFD"/>
    <w:rsid w:val="009F31BF"/>
    <w:rsid w:val="00A1261E"/>
    <w:rsid w:val="00A62973"/>
    <w:rsid w:val="00A75C3C"/>
    <w:rsid w:val="00A75D02"/>
    <w:rsid w:val="00AA5F2F"/>
    <w:rsid w:val="00AA72C5"/>
    <w:rsid w:val="00AA7379"/>
    <w:rsid w:val="00AD1B1A"/>
    <w:rsid w:val="00AE1DC9"/>
    <w:rsid w:val="00AE5F0B"/>
    <w:rsid w:val="00AF2E9C"/>
    <w:rsid w:val="00B2053E"/>
    <w:rsid w:val="00B441BF"/>
    <w:rsid w:val="00B63605"/>
    <w:rsid w:val="00B92829"/>
    <w:rsid w:val="00B95F33"/>
    <w:rsid w:val="00BA5324"/>
    <w:rsid w:val="00BB6556"/>
    <w:rsid w:val="00BC4C11"/>
    <w:rsid w:val="00BC5291"/>
    <w:rsid w:val="00BF243D"/>
    <w:rsid w:val="00C2111B"/>
    <w:rsid w:val="00C21614"/>
    <w:rsid w:val="00C23617"/>
    <w:rsid w:val="00C26464"/>
    <w:rsid w:val="00C410CD"/>
    <w:rsid w:val="00C477C7"/>
    <w:rsid w:val="00C55FDE"/>
    <w:rsid w:val="00C75BA9"/>
    <w:rsid w:val="00CB4F1C"/>
    <w:rsid w:val="00CB71F1"/>
    <w:rsid w:val="00D10724"/>
    <w:rsid w:val="00D124DE"/>
    <w:rsid w:val="00D17581"/>
    <w:rsid w:val="00DA129C"/>
    <w:rsid w:val="00DC03F2"/>
    <w:rsid w:val="00DC34CF"/>
    <w:rsid w:val="00DC5C8C"/>
    <w:rsid w:val="00DE4E38"/>
    <w:rsid w:val="00E100D6"/>
    <w:rsid w:val="00E32E7D"/>
    <w:rsid w:val="00E5112E"/>
    <w:rsid w:val="00E573F6"/>
    <w:rsid w:val="00ED37F4"/>
    <w:rsid w:val="00EE70CC"/>
    <w:rsid w:val="00F4692D"/>
    <w:rsid w:val="00F620B2"/>
    <w:rsid w:val="00F75428"/>
    <w:rsid w:val="00F872DB"/>
    <w:rsid w:val="00FB1369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37C1-3406-4380-88F0-67D95F6B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1932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ΤΣΙΤΣΟΠΟΥΛΟΥ</cp:lastModifiedBy>
  <cp:revision>10</cp:revision>
  <cp:lastPrinted>2020-07-02T10:49:00Z</cp:lastPrinted>
  <dcterms:created xsi:type="dcterms:W3CDTF">2020-07-02T06:51:00Z</dcterms:created>
  <dcterms:modified xsi:type="dcterms:W3CDTF">2020-07-02T11:19:00Z</dcterms:modified>
</cp:coreProperties>
</file>