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622" w:rsidRPr="00922622" w:rsidRDefault="00922622" w:rsidP="00922622">
      <w:pPr>
        <w:tabs>
          <w:tab w:val="center" w:pos="8460"/>
        </w:tabs>
        <w:spacing w:line="276" w:lineRule="auto"/>
        <w:ind w:left="-170"/>
        <w:rPr>
          <w:rFonts w:ascii="Arial" w:eastAsia="Arial" w:hAnsi="Arial" w:cs="Arial"/>
          <w:sz w:val="22"/>
          <w:szCs w:val="22"/>
        </w:rPr>
      </w:pPr>
      <w:r w:rsidRPr="00922622">
        <w:rPr>
          <w:rStyle w:val="a4"/>
          <w:rFonts w:ascii="Arial" w:eastAsia="Arial" w:hAnsi="Arial" w:cs="Arial"/>
          <w:color w:val="000000"/>
          <w:kern w:val="1"/>
          <w:sz w:val="22"/>
          <w:szCs w:val="22"/>
          <w:highlight w:val="white"/>
          <w:shd w:val="clear" w:color="auto" w:fill="FFFFFF"/>
          <w:lang w:eastAsia="el-GR" w:bidi="hi-IN"/>
        </w:rPr>
        <w:t xml:space="preserve">Εκ μέρους </w:t>
      </w:r>
      <w:r w:rsidRPr="00922622">
        <w:rPr>
          <w:rStyle w:val="a4"/>
          <w:rFonts w:ascii="Arial" w:eastAsia="Batang" w:hAnsi="Arial" w:cs="Arial"/>
          <w:color w:val="000000"/>
          <w:kern w:val="1"/>
          <w:sz w:val="22"/>
          <w:szCs w:val="22"/>
          <w:highlight w:val="white"/>
          <w:shd w:val="clear" w:color="auto" w:fill="FFFFFF"/>
          <w:lang w:eastAsia="el-GR" w:bidi="hi-IN"/>
        </w:rPr>
        <w:t xml:space="preserve">της παράταξης  «ΛΑΪΚΗ ΣΥΣΠΕΙΡΩΣΗ ΛΙΒΑΔΕΙΑΣ»  </w:t>
      </w:r>
      <w:r w:rsidRPr="00922622">
        <w:rPr>
          <w:rStyle w:val="a4"/>
          <w:rFonts w:ascii="Arial" w:eastAsia="Batang" w:hAnsi="Arial" w:cs="Arial"/>
          <w:color w:val="000000"/>
          <w:kern w:val="1"/>
          <w:sz w:val="22"/>
          <w:szCs w:val="22"/>
          <w:shd w:val="clear" w:color="auto" w:fill="FFFFFF"/>
          <w:lang w:eastAsia="el-GR" w:bidi="hi-IN"/>
        </w:rPr>
        <w:t xml:space="preserve"> κατατέθηκε η παρακάτω πρόταση ψηφίσματος </w:t>
      </w:r>
      <w:r w:rsidRPr="00922622">
        <w:rPr>
          <w:rFonts w:ascii="Arial" w:eastAsia="Arial" w:hAnsi="Arial" w:cs="Arial"/>
          <w:sz w:val="22"/>
          <w:szCs w:val="22"/>
        </w:rPr>
        <w:t>:</w:t>
      </w:r>
    </w:p>
    <w:p w:rsidR="00922622" w:rsidRPr="00922622" w:rsidRDefault="00922622" w:rsidP="00922622">
      <w:pPr>
        <w:tabs>
          <w:tab w:val="center" w:pos="8460"/>
        </w:tabs>
        <w:suppressAutoHyphens w:val="0"/>
        <w:spacing w:before="113" w:after="113" w:line="276" w:lineRule="auto"/>
        <w:ind w:left="-170" w:right="-113"/>
        <w:jc w:val="both"/>
        <w:rPr>
          <w:rFonts w:ascii="Arial" w:hAnsi="Arial" w:cs="Arial"/>
          <w:sz w:val="22"/>
          <w:szCs w:val="22"/>
        </w:rPr>
      </w:pPr>
    </w:p>
    <w:p w:rsidR="00922622" w:rsidRPr="00922622" w:rsidRDefault="00922622" w:rsidP="00922622">
      <w:pPr>
        <w:jc w:val="both"/>
        <w:rPr>
          <w:rFonts w:ascii="Arial" w:hAnsi="Arial" w:cs="Arial"/>
          <w:i/>
          <w:sz w:val="22"/>
          <w:szCs w:val="22"/>
        </w:rPr>
      </w:pPr>
      <w:r w:rsidRPr="00922622">
        <w:rPr>
          <w:rFonts w:ascii="Arial" w:hAnsi="Arial" w:cs="Arial"/>
          <w:i/>
          <w:sz w:val="22"/>
          <w:szCs w:val="22"/>
        </w:rPr>
        <w:t xml:space="preserve">Το Δημοτικό Συμβούλιο του Δήμου </w:t>
      </w:r>
      <w:proofErr w:type="spellStart"/>
      <w:r w:rsidRPr="00922622">
        <w:rPr>
          <w:rFonts w:ascii="Arial" w:hAnsi="Arial" w:cs="Arial"/>
          <w:i/>
          <w:sz w:val="22"/>
          <w:szCs w:val="22"/>
        </w:rPr>
        <w:t>Λεβαδέων</w:t>
      </w:r>
      <w:proofErr w:type="spellEnd"/>
      <w:r w:rsidRPr="00922622">
        <w:rPr>
          <w:rFonts w:ascii="Arial" w:hAnsi="Arial" w:cs="Arial"/>
          <w:i/>
          <w:sz w:val="22"/>
          <w:szCs w:val="22"/>
        </w:rPr>
        <w:t xml:space="preserve">  κατά τη συνεδρίασή του την Τετάρτη 1.7.2020 εξέδωσε το παρακάτω ψήφισμα:  </w:t>
      </w:r>
    </w:p>
    <w:p w:rsidR="00922622" w:rsidRPr="00922622" w:rsidRDefault="00922622" w:rsidP="00922622">
      <w:pPr>
        <w:jc w:val="both"/>
        <w:rPr>
          <w:rFonts w:ascii="Arial" w:hAnsi="Arial" w:cs="Arial"/>
          <w:i/>
          <w:sz w:val="22"/>
          <w:szCs w:val="22"/>
        </w:rPr>
      </w:pPr>
    </w:p>
    <w:p w:rsidR="00922622" w:rsidRPr="00922622" w:rsidRDefault="00922622" w:rsidP="00922622">
      <w:pPr>
        <w:ind w:firstLine="720"/>
        <w:jc w:val="both"/>
        <w:rPr>
          <w:rStyle w:val="a3"/>
          <w:rFonts w:ascii="Arial" w:hAnsi="Arial" w:cs="Arial"/>
          <w:b w:val="0"/>
          <w:bCs w:val="0"/>
          <w:i/>
          <w:sz w:val="22"/>
          <w:szCs w:val="22"/>
        </w:rPr>
      </w:pPr>
      <w:r w:rsidRPr="00922622">
        <w:rPr>
          <w:rFonts w:ascii="Arial" w:hAnsi="Arial" w:cs="Arial"/>
          <w:i/>
          <w:sz w:val="22"/>
          <w:szCs w:val="22"/>
        </w:rPr>
        <w:t>Η κυβέρνηση έδωσε στη δημοσιότητα το νέο σχέδιο νόμου, με το οποίο προχωρά στην ουσιαστική απαγόρευση, όχι μόνο των διαδηλώσεων, αλλά και των συγκεντρώσεων. Προωθεί νέα μέτρα περιορισμού, καταστολής και διάλυσης ενός βασικού δημοκρατικού δικαιώματος, συνταγματικά κατοχυρωμένου, το οποίο ο λαός μας στην κυριολεξία με το αίμα του κατέκτησε.</w:t>
      </w:r>
      <w:r w:rsidRPr="00922622">
        <w:rPr>
          <w:rStyle w:val="a3"/>
          <w:rFonts w:ascii="Arial" w:hAnsi="Arial" w:cs="Arial"/>
          <w:b w:val="0"/>
          <w:i/>
          <w:sz w:val="22"/>
          <w:szCs w:val="22"/>
        </w:rPr>
        <w:t xml:space="preserve"> </w:t>
      </w:r>
    </w:p>
    <w:p w:rsidR="00922622" w:rsidRPr="00922622" w:rsidRDefault="00922622" w:rsidP="00922622">
      <w:pPr>
        <w:ind w:firstLine="720"/>
        <w:jc w:val="both"/>
        <w:rPr>
          <w:rStyle w:val="a3"/>
          <w:rFonts w:ascii="Arial" w:hAnsi="Arial" w:cs="Arial"/>
          <w:b w:val="0"/>
          <w:i/>
          <w:sz w:val="22"/>
          <w:szCs w:val="22"/>
        </w:rPr>
      </w:pPr>
      <w:r w:rsidRPr="00922622">
        <w:rPr>
          <w:rStyle w:val="a3"/>
          <w:rFonts w:ascii="Arial" w:hAnsi="Arial" w:cs="Arial"/>
          <w:b w:val="0"/>
          <w:i/>
          <w:sz w:val="22"/>
          <w:szCs w:val="22"/>
        </w:rPr>
        <w:t xml:space="preserve">Στην πραγματικότητα με το νομοσχέδιο αυτό επιχειρείται να “μπει στο γύψο” το δικαίωμα στην λαϊκή κινητοποίηση, με προπέτασμα καπνού τον κυβερνητικό ισχυρισμό για την ταλαιπωρία του λαού εξαιτίας των διαδηλώσεων. </w:t>
      </w:r>
      <w:r w:rsidRPr="00922622">
        <w:rPr>
          <w:rFonts w:ascii="Arial" w:hAnsi="Arial" w:cs="Arial"/>
          <w:i/>
          <w:sz w:val="22"/>
          <w:szCs w:val="22"/>
        </w:rPr>
        <w:t xml:space="preserve">Επιδιώκεται η </w:t>
      </w:r>
      <w:r w:rsidRPr="00922622">
        <w:rPr>
          <w:rStyle w:val="a3"/>
          <w:rFonts w:ascii="Arial" w:hAnsi="Arial" w:cs="Arial"/>
          <w:b w:val="0"/>
          <w:i/>
          <w:sz w:val="22"/>
          <w:szCs w:val="22"/>
        </w:rPr>
        <w:t xml:space="preserve">συκοφάντηση των λαϊκών αγώνων και η θέση υπό απαγόρευση και περιορισμό κάθε κινητοποίηση, μέσα από διατάξεις – λάστιχο, που θα τις ερμηνεύουν οι αστυνομικές αρχές και οι άλλοι μηχανισμοί καταστολής. </w:t>
      </w:r>
    </w:p>
    <w:p w:rsidR="00922622" w:rsidRPr="00922622" w:rsidRDefault="00922622" w:rsidP="00922622">
      <w:pPr>
        <w:ind w:firstLine="720"/>
        <w:jc w:val="both"/>
        <w:rPr>
          <w:rFonts w:ascii="Arial" w:hAnsi="Arial" w:cs="Arial"/>
          <w:i/>
          <w:sz w:val="22"/>
          <w:szCs w:val="22"/>
        </w:rPr>
      </w:pPr>
      <w:r w:rsidRPr="00922622">
        <w:rPr>
          <w:rStyle w:val="a3"/>
          <w:rFonts w:ascii="Arial" w:hAnsi="Arial" w:cs="Arial"/>
          <w:b w:val="0"/>
          <w:i/>
          <w:sz w:val="22"/>
          <w:szCs w:val="22"/>
        </w:rPr>
        <w:t xml:space="preserve">Το νομοσχέδιο αυτό </w:t>
      </w:r>
      <w:r w:rsidRPr="00922622">
        <w:rPr>
          <w:rFonts w:ascii="Arial" w:hAnsi="Arial" w:cs="Arial"/>
          <w:i/>
          <w:sz w:val="22"/>
          <w:szCs w:val="22"/>
        </w:rPr>
        <w:t xml:space="preserve">έχει στόχο να χειραγωγήσει τις συνειδήσεις, εμφανίζοντας τη συμμετοχή στις κινητοποιήσεις ως κάτι εν δυνάμει “εγκληματικό” και “επικίνδυνο”.   Αναγάγει σε ιδιώνυμο αδίκημα τη συμμετοχή σε διαδήλωση, θέλοντας να αποτρέψει τη συμμετοχή, με την τρομοκράτηση των εν δυνάμει διαδηλωτών. </w:t>
      </w:r>
    </w:p>
    <w:p w:rsidR="00922622" w:rsidRPr="00922622" w:rsidRDefault="00922622" w:rsidP="00922622">
      <w:pPr>
        <w:ind w:firstLine="720"/>
        <w:jc w:val="both"/>
        <w:rPr>
          <w:rFonts w:ascii="Arial" w:hAnsi="Arial" w:cs="Arial"/>
          <w:i/>
          <w:sz w:val="22"/>
          <w:szCs w:val="22"/>
        </w:rPr>
      </w:pPr>
      <w:r w:rsidRPr="00922622">
        <w:rPr>
          <w:rFonts w:ascii="Arial" w:hAnsi="Arial" w:cs="Arial"/>
          <w:i/>
          <w:sz w:val="22"/>
          <w:szCs w:val="22"/>
        </w:rPr>
        <w:t>Η ένταση της καταστολής και το νέο νομοσχέδιο, έρχονται ως συνέχεια των αντιλαϊκών νομοσχεδίων των προηγούμενων κυβερνήσεων, όπως αυτά της ουσιαστικής απαγόρευσης της απεργίας, του ιδιώνυμου για τη συμμετοχή ενάντια στους πλειστηριασμούς και αποτελεί το αναγκαίο συμπλήρωμα για κάθε αντιλαϊκή πολιτική.</w:t>
      </w:r>
    </w:p>
    <w:p w:rsidR="00922622" w:rsidRPr="00922622" w:rsidRDefault="00922622" w:rsidP="00922622">
      <w:pPr>
        <w:ind w:firstLine="720"/>
        <w:jc w:val="both"/>
        <w:rPr>
          <w:rFonts w:ascii="Arial" w:hAnsi="Arial" w:cs="Arial"/>
          <w:i/>
          <w:sz w:val="22"/>
          <w:szCs w:val="22"/>
        </w:rPr>
      </w:pPr>
      <w:r w:rsidRPr="00922622">
        <w:rPr>
          <w:rFonts w:ascii="Arial" w:hAnsi="Arial" w:cs="Arial"/>
          <w:i/>
          <w:sz w:val="22"/>
          <w:szCs w:val="22"/>
        </w:rPr>
        <w:t xml:space="preserve">Η επιδίωξη ποινικοποίησης της συλλογικής δράσης, καταστολής των λαϊκών ελευθεριών και δικαιωμάτων, μας βρίσκει αντίθετους. </w:t>
      </w:r>
    </w:p>
    <w:p w:rsidR="00922622" w:rsidRPr="00922622" w:rsidRDefault="00922622" w:rsidP="00922622">
      <w:pPr>
        <w:ind w:firstLine="720"/>
        <w:jc w:val="both"/>
        <w:rPr>
          <w:rFonts w:ascii="Arial" w:hAnsi="Arial" w:cs="Arial"/>
          <w:i/>
          <w:sz w:val="22"/>
          <w:szCs w:val="22"/>
        </w:rPr>
      </w:pPr>
      <w:r w:rsidRPr="00922622">
        <w:rPr>
          <w:rFonts w:ascii="Arial" w:hAnsi="Arial" w:cs="Arial"/>
          <w:i/>
          <w:sz w:val="22"/>
          <w:szCs w:val="22"/>
        </w:rPr>
        <w:t xml:space="preserve">Ζητάμε την απόσυρση του εν λόγω νομοσχεδίου. </w:t>
      </w:r>
    </w:p>
    <w:p w:rsidR="00E47FB7" w:rsidRDefault="00E47FB7"/>
    <w:p w:rsidR="00922622" w:rsidRDefault="00922622"/>
    <w:sectPr w:rsidR="00922622" w:rsidSect="00E47FB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2622"/>
    <w:rsid w:val="00365D2F"/>
    <w:rsid w:val="003B406B"/>
    <w:rsid w:val="00922622"/>
    <w:rsid w:val="00E47F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62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22622"/>
    <w:rPr>
      <w:rFonts w:cs="Times New Roman"/>
      <w:b/>
      <w:bCs/>
    </w:rPr>
  </w:style>
  <w:style w:type="character" w:styleId="a4">
    <w:name w:val="Emphasis"/>
    <w:qFormat/>
    <w:rsid w:val="0092262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1488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2020-07-10T09:57:00Z</dcterms:created>
  <dcterms:modified xsi:type="dcterms:W3CDTF">2020-07-10T09:57:00Z</dcterms:modified>
</cp:coreProperties>
</file>