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Default="00C26464" w:rsidP="003E0349">
      <w:pPr>
        <w:tabs>
          <w:tab w:val="left" w:pos="4110"/>
          <w:tab w:val="left" w:pos="4140"/>
        </w:tabs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ΑΝΑΡΤΗΤΕΑ ΣΤΗ ΔΙΑΥΓΕΙΑ                                                                                     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</w:t>
      </w:r>
    </w:p>
    <w:p w:rsidR="003E0349" w:rsidRPr="00D96F2A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D96F2A" w:rsidRPr="00D96F2A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1</w:t>
      </w:r>
      <w:r w:rsidR="00D96F2A">
        <w:rPr>
          <w:rFonts w:ascii="Arial" w:eastAsia="Calibri" w:hAnsi="Arial" w:cs="Arial"/>
          <w:b/>
          <w:bCs/>
          <w:iCs/>
          <w:position w:val="2"/>
          <w:sz w:val="22"/>
          <w:szCs w:val="22"/>
          <w:lang w:val="en-US"/>
        </w:rPr>
        <w:t>0644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</w:t>
      </w:r>
      <w:r w:rsidR="00D96F2A">
        <w:rPr>
          <w:rFonts w:ascii="Arial" w:eastAsia="Arial" w:hAnsi="Arial" w:cs="Arial"/>
          <w:b/>
          <w:bCs/>
          <w:iCs/>
          <w:position w:val="2"/>
          <w:sz w:val="22"/>
          <w:szCs w:val="22"/>
          <w:lang w:val="en-US"/>
        </w:rPr>
        <w:t>9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/</w:t>
      </w:r>
      <w:r w:rsidR="00826546" w:rsidRPr="00D96F2A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47674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  <w:r w:rsidR="00BE71F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05730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8</w:t>
      </w:r>
      <w:r w:rsidR="00AB495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7E216F" w:rsidRPr="00AB4958" w:rsidRDefault="00E573F6" w:rsidP="00AB4958">
      <w:pPr>
        <w:snapToGrid w:val="0"/>
        <w:spacing w:line="360" w:lineRule="auto"/>
        <w:ind w:left="-9"/>
        <w:jc w:val="both"/>
        <w:textAlignment w:val="baseline"/>
        <w:rPr>
          <w:rFonts w:ascii="Arial" w:hAnsi="Arial" w:cs="Corbe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C962F3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:</w:t>
      </w:r>
      <w:r w:rsidR="00C26464" w:rsidRPr="00C962F3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3E0349" w:rsidRPr="00C962F3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lang w:bidi="hi-IN"/>
        </w:rPr>
        <w:t xml:space="preserve"> </w:t>
      </w:r>
      <w:r w:rsidR="00AB4958" w:rsidRPr="00AB4958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="00AB4958" w:rsidRPr="00AB4958">
        <w:rPr>
          <w:rFonts w:ascii="Arial" w:hAnsi="Arial" w:cs="Arial"/>
          <w:b/>
          <w:sz w:val="22"/>
          <w:szCs w:val="22"/>
        </w:rPr>
        <w:t>υπ΄</w:t>
      </w:r>
      <w:proofErr w:type="spellEnd"/>
      <w:r w:rsidR="00AB4958" w:rsidRPr="00AB4958">
        <w:rPr>
          <w:rFonts w:ascii="Arial" w:hAnsi="Arial" w:cs="Arial"/>
          <w:b/>
          <w:sz w:val="22"/>
          <w:szCs w:val="22"/>
        </w:rPr>
        <w:t xml:space="preserve"> αριθμό 31310</w:t>
      </w:r>
      <w:r w:rsidR="00AB4958" w:rsidRPr="00AB4958">
        <w:rPr>
          <w:rFonts w:ascii="Arial" w:eastAsia="SimSun" w:hAnsi="Arial" w:cs="Arial"/>
          <w:b/>
          <w:bCs/>
          <w:iCs/>
          <w:color w:val="000000"/>
          <w:sz w:val="22"/>
          <w:szCs w:val="22"/>
        </w:rPr>
        <w:t xml:space="preserve">/22.05.2020 (ΑΔΑ: Ψ7ΖΕ46ΜΤΛ6-Π6Ψ) Απόφασης του Υπουργείου Εσωτερικών ένταξης πράξης του Δήμου </w:t>
      </w:r>
      <w:proofErr w:type="spellStart"/>
      <w:r w:rsidR="00AB4958" w:rsidRPr="00AB4958">
        <w:rPr>
          <w:rFonts w:ascii="Arial" w:eastAsia="SimSun" w:hAnsi="Arial" w:cs="Arial"/>
          <w:b/>
          <w:bCs/>
          <w:iCs/>
          <w:color w:val="000000"/>
          <w:sz w:val="22"/>
          <w:szCs w:val="22"/>
        </w:rPr>
        <w:t>Λεβαδέων</w:t>
      </w:r>
      <w:proofErr w:type="spellEnd"/>
      <w:r w:rsidR="00AB4958" w:rsidRPr="00AB4958">
        <w:rPr>
          <w:rFonts w:ascii="Arial" w:eastAsia="SimSun" w:hAnsi="Arial" w:cs="Arial"/>
          <w:b/>
          <w:bCs/>
          <w:iCs/>
          <w:color w:val="000000"/>
          <w:sz w:val="22"/>
          <w:szCs w:val="22"/>
        </w:rPr>
        <w:t xml:space="preserve"> στο Πρόγραμμα «ΦΙΛΟΔΗΜΟΣ ΙΙ», στο πλαίσιο της Πρόσκλησης ΙΧ με τίτλο «Κατασκευή ραμπών και χώρων υγιεινής για την πρόσβαση και την εξυπηρέτηση ΑΜΕΑ σε σχολικές μονάδες».</w:t>
      </w:r>
    </w:p>
    <w:p w:rsidR="00C8664B" w:rsidRDefault="00C8664B" w:rsidP="00C8664B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1η Ιουνίου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</w:t>
      </w:r>
      <w:r w:rsidR="00C13C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Δευτέρα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9851/28-5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8664B" w:rsidRDefault="00C8664B" w:rsidP="00AB4958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</w:pPr>
    </w:p>
    <w:p w:rsidR="00AB4958" w:rsidRDefault="005F46A6" w:rsidP="00AB4958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AB4958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</w:t>
      </w:r>
      <w:r w:rsidR="00AB4958"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 2</w:t>
      </w:r>
      <w:r w:rsidR="00AB4958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5</w:t>
      </w:r>
      <w:r w:rsidR="00AB4958"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 w:rsidR="00AB4958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AB4958" w:rsidRDefault="00AB4958" w:rsidP="00AB4958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AB4958" w:rsidRDefault="00AB4958" w:rsidP="00AB4958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AB4958" w:rsidRDefault="00AB4958" w:rsidP="00AB4958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AB4958" w:rsidRDefault="00AB4958" w:rsidP="00AB4958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AB4958" w:rsidRDefault="00AB4958" w:rsidP="00AB4958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B4958" w:rsidRDefault="00AB4958" w:rsidP="00AB4958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AB4958" w:rsidRPr="00B56D76" w:rsidRDefault="00AB4958" w:rsidP="00703BFE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AB4958" w:rsidRPr="00B56D76" w:rsidRDefault="00AB4958" w:rsidP="00703BFE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>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Pr="004459F0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Pr="004459F0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AB4958" w:rsidRPr="00B56D76" w:rsidRDefault="00AB4958" w:rsidP="00703BFE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Pr="00952830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Pr="00763543" w:rsidRDefault="00AB4958" w:rsidP="00703BF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58" w:rsidTr="00703BFE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B4958" w:rsidRDefault="00AB4958" w:rsidP="00703BFE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B4958" w:rsidRDefault="00AB4958" w:rsidP="00703BF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B4958" w:rsidRDefault="00AB4958" w:rsidP="00703BF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B4958" w:rsidRDefault="00AB4958" w:rsidP="00703B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958" w:rsidRDefault="00AB4958" w:rsidP="00AB4958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AB4958" w:rsidRDefault="00AB4958" w:rsidP="00AB4958">
      <w:pPr>
        <w:rPr>
          <w:rFonts w:ascii="Arial" w:hAnsi="Arial" w:cs="Arial"/>
          <w:sz w:val="22"/>
          <w:szCs w:val="22"/>
        </w:rPr>
      </w:pPr>
    </w:p>
    <w:p w:rsidR="00AB4958" w:rsidRDefault="00AB4958" w:rsidP="00AB4958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AB4958" w:rsidRDefault="00AB4958" w:rsidP="00AB4958">
      <w:pPr>
        <w:rPr>
          <w:rFonts w:ascii="Arial" w:hAnsi="Arial" w:cs="Arial"/>
          <w:sz w:val="22"/>
          <w:szCs w:val="22"/>
        </w:rPr>
      </w:pPr>
    </w:p>
    <w:p w:rsidR="00AB4958" w:rsidRDefault="00AB4958" w:rsidP="00AB4958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Για την τήρηση των πρακτικών της συνεδρίασης παρευρέθηκε  η υπάλληλος του τμήματος Υποστήριξης Πολιτικών Οργάνων Μπαλάσκα Αγγελική.</w:t>
      </w:r>
    </w:p>
    <w:p w:rsidR="00AB4958" w:rsidRDefault="00AB4958" w:rsidP="00AB4958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Κατά τη διάρκεια των ερωτήσεων αποχώρησε η δημοτική σύμβουλος της παράταξης «Λαϊκή Συσπείρωση Λιβαδειάς» κα Λαμπρινή </w:t>
      </w:r>
      <w:proofErr w:type="spellStart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Γερονικολού</w:t>
      </w:r>
      <w:proofErr w:type="spellEnd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1C44E5" w:rsidRPr="007E216F" w:rsidRDefault="00E573F6" w:rsidP="00AB4958">
      <w:pPr>
        <w:keepNext/>
        <w:tabs>
          <w:tab w:val="left" w:pos="6237"/>
        </w:tabs>
        <w:snapToGrid w:val="0"/>
        <w:spacing w:before="57" w:after="57" w:line="360" w:lineRule="auto"/>
        <w:ind w:left="113"/>
        <w:rPr>
          <w:rFonts w:ascii="Arial" w:hAnsi="Arial" w:cs="Arial"/>
        </w:rPr>
      </w:pPr>
      <w:r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7E216F" w:rsidRDefault="00763543" w:rsidP="007E216F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Εισηγούμενος το</w:t>
      </w:r>
      <w:r w:rsidR="0005730C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962F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AB49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05730C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7E216F" w:rsidRPr="007E216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7E216F" w:rsidRPr="007E216F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9</w:t>
      </w:r>
      <w:r w:rsidR="00AB495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701/27-5-2020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7E216F" w:rsidRPr="007E216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2A1D80" w:rsidRPr="007E216F" w:rsidRDefault="002A1D80" w:rsidP="007E216F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2A1D80" w:rsidRPr="000C31AE" w:rsidRDefault="002A1D80" w:rsidP="002A1D80">
      <w:pPr>
        <w:pStyle w:val="250"/>
        <w:rPr>
          <w:i/>
          <w:sz w:val="22"/>
          <w:szCs w:val="22"/>
        </w:rPr>
      </w:pPr>
      <w:r w:rsidRPr="000C31AE">
        <w:rPr>
          <w:i/>
          <w:sz w:val="22"/>
          <w:szCs w:val="22"/>
        </w:rPr>
        <w:t>Έχοντας υπ’ όψη:</w:t>
      </w:r>
    </w:p>
    <w:p w:rsidR="002A1D80" w:rsidRPr="000C31AE" w:rsidRDefault="002A1D80" w:rsidP="002A1D80">
      <w:pPr>
        <w:pStyle w:val="250"/>
        <w:rPr>
          <w:i/>
          <w:sz w:val="22"/>
          <w:szCs w:val="22"/>
        </w:rPr>
      </w:pPr>
    </w:p>
    <w:p w:rsidR="002A1D80" w:rsidRPr="000C31AE" w:rsidRDefault="002A1D80" w:rsidP="002A1D80">
      <w:pPr>
        <w:pStyle w:val="44"/>
        <w:numPr>
          <w:ilvl w:val="0"/>
          <w:numId w:val="37"/>
        </w:numPr>
        <w:rPr>
          <w:rFonts w:ascii="Arial" w:hAnsi="Arial" w:cs="Arial"/>
          <w:i/>
          <w:sz w:val="22"/>
          <w:szCs w:val="22"/>
        </w:rPr>
      </w:pPr>
      <w:r w:rsidRPr="000C31AE">
        <w:rPr>
          <w:rFonts w:ascii="Arial" w:eastAsia="SimSun" w:hAnsi="Arial" w:cs="Arial"/>
          <w:bCs/>
          <w:i/>
          <w:color w:val="000000"/>
          <w:sz w:val="22"/>
          <w:szCs w:val="22"/>
          <w:lang w:val="en-US"/>
        </w:rPr>
        <w:t>T</w:t>
      </w:r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ην </w:t>
      </w:r>
      <w:proofErr w:type="spellStart"/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>υπ΄</w:t>
      </w:r>
      <w:proofErr w:type="spellEnd"/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αριθμό 29878/18.04.2019 (ΑΔΑ: ΨΕΒΔ465ΧΘ7-ΖΨΗ) Πρόσκληση ΙΧ του Υπουργείου Εσωτερικών «Κατασκευή ραμπών και χώρων υγιεινής για την πρόσβαση και την εξυπηρέτηση ΑΜΕΑ σε σχολικές μονάδες</w:t>
      </w: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».</w:t>
      </w:r>
    </w:p>
    <w:p w:rsidR="002A1D80" w:rsidRPr="000C31AE" w:rsidRDefault="002A1D80" w:rsidP="002A1D80">
      <w:pPr>
        <w:pStyle w:val="44"/>
        <w:numPr>
          <w:ilvl w:val="0"/>
          <w:numId w:val="37"/>
        </w:numPr>
        <w:rPr>
          <w:rFonts w:ascii="Arial" w:hAnsi="Arial" w:cs="Arial"/>
          <w:i/>
          <w:sz w:val="22"/>
          <w:szCs w:val="22"/>
        </w:rPr>
      </w:pP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υπ΄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αριθμό 64982/18.09.2019 (ΑΔΑ: ΩΣ1Ψ465ΧΘ7-ΥΔ6) 1η Τροποποίηση της Πρόσκλησης </w:t>
      </w:r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>ΙΧ</w:t>
      </w: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 του Προγράμματος «ΦΙΛΟΔΗΜΟΣ ΙΙ» με τίτλο </w:t>
      </w:r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>«Κατασκευή ραμπών και χώρων υγιεινής για την πρόσβαση και την εξυπηρέτηση ΑΜΕΑ σε σχολικές μονάδες</w:t>
      </w: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».</w:t>
      </w:r>
    </w:p>
    <w:p w:rsidR="002A1D80" w:rsidRPr="000C31AE" w:rsidRDefault="002A1D80" w:rsidP="002A1D80">
      <w:pPr>
        <w:pStyle w:val="44"/>
        <w:numPr>
          <w:ilvl w:val="0"/>
          <w:numId w:val="37"/>
        </w:numPr>
        <w:rPr>
          <w:rFonts w:ascii="Arial" w:hAnsi="Arial" w:cs="Arial"/>
          <w:i/>
          <w:sz w:val="22"/>
          <w:szCs w:val="22"/>
        </w:rPr>
      </w:pP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υπ΄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αριθμό 92970/30.12.2019 (ΑΔΑ: 6ΨΡΚ46ΜΤΛ6-ΟΧΠ) 2η Τροποποίηση της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της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Πρόσκλησης </w:t>
      </w:r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>ΙΧ</w:t>
      </w: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 του Προγράμματος «ΦΙΛΟΔΗΜΟΣ ΙΙ» με τίτλο </w:t>
      </w:r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>«Κατασκευή ραμπών και χώρων υγιεινής για την πρόσβαση και την εξυπηρέτηση ΑΜΕΑ σε σχολικές μονάδες</w:t>
      </w: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».</w:t>
      </w:r>
    </w:p>
    <w:p w:rsidR="002A1D80" w:rsidRPr="000C31AE" w:rsidRDefault="002A1D80" w:rsidP="002A1D80">
      <w:pPr>
        <w:pStyle w:val="44"/>
        <w:numPr>
          <w:ilvl w:val="0"/>
          <w:numId w:val="37"/>
        </w:numPr>
        <w:rPr>
          <w:rFonts w:ascii="Arial" w:hAnsi="Arial" w:cs="Arial"/>
          <w:i/>
          <w:sz w:val="22"/>
          <w:szCs w:val="22"/>
        </w:rPr>
      </w:pP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Τον προϋπολογισμό και το Πρόγραμμα Δημοσίων Επενδύσεων και συγκεκριμένα την ΣΑΕ – 055 στην οποία εντάχθηκε  το έργο «Έργα και επενδυτικές δραστηριότητες των δήμων όλης της χώρας (ειδικό πρόγραμμα ενίσχυσης των δήμων)» με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ενάριθμο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2017ΣΕ05500010 και προϋπολογισμό 1.000.000.000 € (ΑΔΑ: 7ΖΧΡ465ΧΙ8-3ΚΖ).</w:t>
      </w:r>
    </w:p>
    <w:p w:rsidR="002A1D80" w:rsidRPr="000C31AE" w:rsidRDefault="002A1D80" w:rsidP="002A1D80">
      <w:pPr>
        <w:pStyle w:val="44"/>
        <w:numPr>
          <w:ilvl w:val="0"/>
          <w:numId w:val="37"/>
        </w:numPr>
        <w:rPr>
          <w:rFonts w:ascii="Arial" w:hAnsi="Arial" w:cs="Arial"/>
          <w:i/>
          <w:sz w:val="22"/>
          <w:szCs w:val="22"/>
        </w:rPr>
      </w:pP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Το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υπ΄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αριθμό 28440/18.12.2019 αίτημα ένταξης και το από 16-04-2020 μήνυμα ηλεκτρονικού ταχυδρομείου διαβίβασης συμπληρωματικών δικαιολογητικών του Δήμου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Λεβαδέων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».</w:t>
      </w:r>
    </w:p>
    <w:p w:rsidR="002A1D80" w:rsidRPr="000C31AE" w:rsidRDefault="002A1D80" w:rsidP="002A1D80">
      <w:pPr>
        <w:pStyle w:val="44"/>
        <w:ind w:left="1440"/>
        <w:rPr>
          <w:rFonts w:ascii="Arial" w:hAnsi="Arial" w:cs="Arial"/>
          <w:i/>
          <w:sz w:val="22"/>
          <w:szCs w:val="22"/>
        </w:rPr>
      </w:pPr>
    </w:p>
    <w:p w:rsidR="002A1D80" w:rsidRPr="000C31AE" w:rsidRDefault="002A1D80" w:rsidP="002A1D80">
      <w:pPr>
        <w:pStyle w:val="250"/>
        <w:tabs>
          <w:tab w:val="left" w:pos="567"/>
        </w:tabs>
        <w:rPr>
          <w:i/>
          <w:sz w:val="22"/>
          <w:szCs w:val="22"/>
        </w:rPr>
      </w:pPr>
      <w:r w:rsidRPr="000C31AE">
        <w:rPr>
          <w:bCs/>
          <w:i/>
          <w:iCs/>
          <w:sz w:val="22"/>
          <w:szCs w:val="22"/>
        </w:rPr>
        <w:t>Και ειδικότερα</w:t>
      </w:r>
    </w:p>
    <w:p w:rsidR="002A1D80" w:rsidRPr="000C31AE" w:rsidRDefault="002A1D80" w:rsidP="002A1D80">
      <w:pPr>
        <w:pStyle w:val="250"/>
        <w:tabs>
          <w:tab w:val="left" w:pos="567"/>
        </w:tabs>
        <w:rPr>
          <w:bCs/>
          <w:i/>
          <w:iCs/>
          <w:sz w:val="22"/>
          <w:szCs w:val="22"/>
        </w:rPr>
      </w:pPr>
    </w:p>
    <w:p w:rsidR="002A1D80" w:rsidRPr="000C31AE" w:rsidRDefault="002A1D80" w:rsidP="002A1D80">
      <w:pPr>
        <w:pStyle w:val="44"/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lastRenderedPageBreak/>
        <w:t xml:space="preserve">Την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υπ΄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αριθμό 31310/22.05.2020 (ΑΔΑ: Ψ7ΖΕ46ΜΤΛ6-Π6Ψ) Απόφαση του Υπουργείου Εσωτερικών ένταξης πράξης του Δήμου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Λεβαδέων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στο Πρόγραμμα «ΦΙΛΟΔΗΜΟΣ ΙΙ», στο πλαίσιο της Πρόσκλησης </w:t>
      </w:r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>ΙΧ του Υπουργείου Εσωτερικών «Κατασκευή ραμπών και χώρων υγιεινής για την πρόσβαση και την εξυπηρέτηση ΑΜΕΑ σε σχολικές μονάδες</w:t>
      </w: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» με τίτλο </w:t>
      </w:r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«Κατασκευή ραμπών και χώρων υγιεινής για την πρόσβαση και την εξυπηρέτηση ΑΜΕΑ σε σχολικές μονάδες του Δήμου </w:t>
      </w:r>
      <w:proofErr w:type="spellStart"/>
      <w:r w:rsidRPr="000C31AE">
        <w:rPr>
          <w:rFonts w:ascii="Arial" w:eastAsia="SimSun" w:hAnsi="Arial" w:cs="Arial"/>
          <w:bCs/>
          <w:i/>
          <w:color w:val="000000"/>
          <w:sz w:val="22"/>
          <w:szCs w:val="22"/>
        </w:rPr>
        <w:t>Λεβαδέων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»  προϋπολογισμού 83.700,00 € (συμπεριλαμβανομένου ΦΠΑ)» με φορέα υλοποίησης τον Δήμο </w:t>
      </w:r>
      <w:proofErr w:type="spellStart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Λεβαδέων</w:t>
      </w:r>
      <w:proofErr w:type="spellEnd"/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Ν. Βοιωτίας.</w:t>
      </w:r>
    </w:p>
    <w:p w:rsidR="002A1D80" w:rsidRPr="000C31AE" w:rsidRDefault="002A1D80" w:rsidP="002A1D80">
      <w:pPr>
        <w:pStyle w:val="44"/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 w:rsidRPr="000C31AE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Την χρηματοδότηση της ανωτέρω Πράξης ως ακολούθως:</w:t>
      </w:r>
    </w:p>
    <w:p w:rsidR="002A1D80" w:rsidRPr="000C31AE" w:rsidRDefault="002A1D80" w:rsidP="002A1D80">
      <w:pPr>
        <w:pStyle w:val="44"/>
        <w:ind w:left="1506"/>
        <w:rPr>
          <w:rFonts w:ascii="Arial" w:eastAsia="SimSun" w:hAnsi="Arial" w:cs="Arial"/>
          <w:bCs/>
          <w:i/>
          <w:color w:val="000000"/>
          <w:sz w:val="22"/>
          <w:szCs w:val="22"/>
        </w:rPr>
      </w:pPr>
    </w:p>
    <w:tbl>
      <w:tblPr>
        <w:tblW w:w="0" w:type="auto"/>
        <w:tblInd w:w="2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6"/>
        <w:gridCol w:w="2052"/>
      </w:tblGrid>
      <w:tr w:rsidR="002A1D80" w:rsidRPr="000C31AE" w:rsidTr="00703BFE"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D80" w:rsidRPr="000C31AE" w:rsidRDefault="002A1D80" w:rsidP="002A1D80">
            <w:pPr>
              <w:pStyle w:val="af8"/>
              <w:ind w:left="786"/>
              <w:rPr>
                <w:rFonts w:ascii="Arial" w:hAnsi="Arial" w:cs="Arial"/>
                <w:i/>
                <w:sz w:val="22"/>
                <w:szCs w:val="22"/>
              </w:rPr>
            </w:pPr>
            <w:r w:rsidRPr="000C31AE">
              <w:rPr>
                <w:rFonts w:ascii="Arial" w:hAnsi="Arial" w:cs="Arial"/>
                <w:i/>
                <w:sz w:val="22"/>
                <w:szCs w:val="22"/>
              </w:rPr>
              <w:t>ΠΗΓΗ ΧΡΗΜΑΤΟΔΟΤΗΣΗΣ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D80" w:rsidRPr="000C31AE" w:rsidRDefault="002A1D80" w:rsidP="002A1D80">
            <w:pPr>
              <w:pStyle w:val="af8"/>
              <w:ind w:left="786"/>
              <w:rPr>
                <w:rFonts w:ascii="Arial" w:hAnsi="Arial" w:cs="Arial"/>
                <w:i/>
                <w:sz w:val="22"/>
                <w:szCs w:val="22"/>
              </w:rPr>
            </w:pPr>
            <w:r w:rsidRPr="000C31AE">
              <w:rPr>
                <w:rFonts w:ascii="Arial" w:hAnsi="Arial" w:cs="Arial"/>
                <w:i/>
                <w:sz w:val="22"/>
                <w:szCs w:val="22"/>
              </w:rPr>
              <w:t>ΠΟΣΟ ΣΕ €</w:t>
            </w:r>
          </w:p>
        </w:tc>
      </w:tr>
      <w:tr w:rsidR="002A1D80" w:rsidRPr="000C31AE" w:rsidTr="00703BFE"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D80" w:rsidRPr="000C31AE" w:rsidRDefault="002A1D80" w:rsidP="002A1D80">
            <w:pPr>
              <w:pStyle w:val="af8"/>
              <w:ind w:left="786"/>
              <w:rPr>
                <w:rFonts w:ascii="Arial" w:hAnsi="Arial" w:cs="Arial"/>
                <w:i/>
                <w:sz w:val="22"/>
                <w:szCs w:val="22"/>
              </w:rPr>
            </w:pPr>
            <w:r w:rsidRPr="000C31AE">
              <w:rPr>
                <w:rFonts w:ascii="Arial" w:hAnsi="Arial" w:cs="Arial"/>
                <w:i/>
                <w:sz w:val="22"/>
                <w:szCs w:val="22"/>
              </w:rPr>
              <w:t>ΠΔΕ ΥΠ ΕΣΩΤΕΡΙΚΩΝ ΣΑΕ055 2017ΣΕ05500010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D80" w:rsidRPr="000C31AE" w:rsidRDefault="002A1D80" w:rsidP="002A1D80">
            <w:pPr>
              <w:pStyle w:val="af8"/>
              <w:ind w:left="786"/>
              <w:rPr>
                <w:rFonts w:ascii="Arial" w:hAnsi="Arial" w:cs="Arial"/>
                <w:i/>
                <w:sz w:val="22"/>
                <w:szCs w:val="22"/>
              </w:rPr>
            </w:pPr>
            <w:r w:rsidRPr="000C31AE">
              <w:rPr>
                <w:rFonts w:ascii="Arial" w:hAnsi="Arial" w:cs="Arial"/>
                <w:i/>
                <w:sz w:val="22"/>
                <w:szCs w:val="22"/>
              </w:rPr>
              <w:t>83.700,00€</w:t>
            </w:r>
          </w:p>
        </w:tc>
      </w:tr>
      <w:tr w:rsidR="002A1D80" w:rsidRPr="000C31AE" w:rsidTr="00703BFE"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D80" w:rsidRPr="000C31AE" w:rsidRDefault="002A1D80" w:rsidP="002A1D80">
            <w:pPr>
              <w:pStyle w:val="af8"/>
              <w:ind w:left="786"/>
              <w:rPr>
                <w:rFonts w:ascii="Arial" w:hAnsi="Arial" w:cs="Arial"/>
                <w:i/>
                <w:sz w:val="22"/>
                <w:szCs w:val="22"/>
              </w:rPr>
            </w:pPr>
            <w:r w:rsidRPr="000C31AE">
              <w:rPr>
                <w:rFonts w:ascii="Arial" w:hAnsi="Arial" w:cs="Arial"/>
                <w:i/>
                <w:sz w:val="22"/>
                <w:szCs w:val="22"/>
              </w:rPr>
              <w:t>ΙΔΙΟΙ ΠΟΡΟΙ ΔΗΜΟΥ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D80" w:rsidRPr="000C31AE" w:rsidRDefault="002A1D80" w:rsidP="002A1D80">
            <w:pPr>
              <w:pStyle w:val="af8"/>
              <w:ind w:left="786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80" w:rsidRPr="000C31AE" w:rsidTr="00703BFE"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D80" w:rsidRPr="000C31AE" w:rsidRDefault="002A1D80" w:rsidP="002A1D80">
            <w:pPr>
              <w:pStyle w:val="af8"/>
              <w:ind w:left="786"/>
              <w:rPr>
                <w:rFonts w:ascii="Arial" w:hAnsi="Arial" w:cs="Arial"/>
                <w:i/>
                <w:sz w:val="22"/>
                <w:szCs w:val="22"/>
              </w:rPr>
            </w:pPr>
            <w:r w:rsidRPr="000C31AE">
              <w:rPr>
                <w:rFonts w:ascii="Arial" w:hAnsi="Arial" w:cs="Arial"/>
                <w:i/>
                <w:sz w:val="22"/>
                <w:szCs w:val="22"/>
              </w:rPr>
              <w:t>ΣΥΝΟΛΟ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D80" w:rsidRPr="000C31AE" w:rsidRDefault="002A1D80" w:rsidP="002A1D80">
            <w:pPr>
              <w:pStyle w:val="af8"/>
              <w:ind w:left="786"/>
              <w:rPr>
                <w:rFonts w:ascii="Arial" w:hAnsi="Arial" w:cs="Arial"/>
                <w:i/>
                <w:sz w:val="22"/>
                <w:szCs w:val="22"/>
              </w:rPr>
            </w:pPr>
            <w:r w:rsidRPr="000C31AE">
              <w:rPr>
                <w:rFonts w:ascii="Arial" w:hAnsi="Arial" w:cs="Arial"/>
                <w:i/>
                <w:sz w:val="22"/>
                <w:szCs w:val="22"/>
              </w:rPr>
              <w:t>83.700,00€</w:t>
            </w:r>
          </w:p>
        </w:tc>
      </w:tr>
    </w:tbl>
    <w:p w:rsidR="002A1D80" w:rsidRPr="000C31AE" w:rsidRDefault="002A1D80" w:rsidP="002A1D80">
      <w:pPr>
        <w:pStyle w:val="44"/>
        <w:ind w:left="1506"/>
        <w:rPr>
          <w:rFonts w:ascii="Arial" w:eastAsia="SimSun" w:hAnsi="Arial" w:cs="Arial"/>
          <w:bCs/>
          <w:i/>
          <w:color w:val="000000"/>
          <w:sz w:val="22"/>
          <w:szCs w:val="22"/>
          <w:lang w:val="en-US"/>
        </w:rPr>
      </w:pPr>
    </w:p>
    <w:p w:rsidR="002A1D80" w:rsidRPr="000C31AE" w:rsidRDefault="002A1D80" w:rsidP="002A1D80">
      <w:pPr>
        <w:pStyle w:val="250"/>
        <w:rPr>
          <w:i/>
          <w:sz w:val="22"/>
          <w:szCs w:val="22"/>
        </w:rPr>
      </w:pPr>
      <w:r w:rsidRPr="000C31AE">
        <w:rPr>
          <w:i/>
          <w:sz w:val="22"/>
          <w:szCs w:val="22"/>
        </w:rPr>
        <w:t>ΠΡΟΤΕΙΝΕΤΑΙ:</w:t>
      </w:r>
    </w:p>
    <w:p w:rsidR="002A1D80" w:rsidRPr="000C31AE" w:rsidRDefault="002A1D80" w:rsidP="002A1D80">
      <w:pPr>
        <w:pStyle w:val="250"/>
        <w:ind w:left="720"/>
        <w:rPr>
          <w:i/>
          <w:sz w:val="22"/>
          <w:szCs w:val="22"/>
        </w:rPr>
      </w:pPr>
    </w:p>
    <w:p w:rsidR="002A1D80" w:rsidRPr="000C31AE" w:rsidRDefault="002A1D80" w:rsidP="002A1D80">
      <w:pPr>
        <w:ind w:left="993" w:hanging="993"/>
        <w:rPr>
          <w:rFonts w:ascii="Arial" w:hAnsi="Arial" w:cs="Arial"/>
          <w:i/>
          <w:sz w:val="22"/>
          <w:szCs w:val="22"/>
        </w:rPr>
      </w:pPr>
      <w:r w:rsidRPr="000C31AE">
        <w:rPr>
          <w:rFonts w:ascii="Arial" w:hAnsi="Arial" w:cs="Arial"/>
          <w:i/>
          <w:sz w:val="22"/>
          <w:szCs w:val="22"/>
        </w:rPr>
        <w:t>Στα μέλη του Δημοτικού Συμβουλίου:</w:t>
      </w:r>
    </w:p>
    <w:p w:rsidR="002A1D80" w:rsidRPr="000C31AE" w:rsidRDefault="002A1D80" w:rsidP="002A1D80">
      <w:pPr>
        <w:ind w:left="993" w:hanging="993"/>
        <w:rPr>
          <w:rFonts w:ascii="Arial" w:hAnsi="Arial" w:cs="Arial"/>
          <w:i/>
          <w:sz w:val="22"/>
          <w:szCs w:val="22"/>
        </w:rPr>
      </w:pPr>
    </w:p>
    <w:p w:rsidR="002A1D80" w:rsidRPr="002A1D80" w:rsidRDefault="002A1D80" w:rsidP="002A1D80">
      <w:pPr>
        <w:rPr>
          <w:rFonts w:ascii="Arial" w:hAnsi="Arial" w:cs="Arial"/>
          <w:i/>
          <w:sz w:val="22"/>
          <w:szCs w:val="22"/>
        </w:rPr>
      </w:pPr>
      <w:r w:rsidRPr="002A1D80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2A1D80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2A1D80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2A1D80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2A1D8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31310/22.05.2020 (ΑΔΑ: Ψ7ΖΕ46ΜΤΛ6-Π6Ψ) Απόφαση του Υπουργείου Εσωτερικών ένταξης πράξης του Δήμου </w:t>
      </w:r>
      <w:proofErr w:type="spellStart"/>
      <w:r w:rsidRPr="002A1D8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Λεβαδέων</w:t>
      </w:r>
      <w:proofErr w:type="spellEnd"/>
      <w:r w:rsidRPr="002A1D8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στο Πρόγραμμα «ΦΙΛΟΔΗΜΟΣ ΙΙ»,  προϋπολογισμού με τίτλο </w:t>
      </w:r>
      <w:r w:rsidRPr="002A1D80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«Κατασκευή ραμπών και χώρων υγιεινής για την πρόσβαση και την εξυπηρέτηση ΑΜΕΑ σε σχολικές μονάδες του Δήμου </w:t>
      </w:r>
      <w:proofErr w:type="spellStart"/>
      <w:r w:rsidRPr="002A1D80">
        <w:rPr>
          <w:rFonts w:ascii="Arial" w:eastAsia="SimSun" w:hAnsi="Arial" w:cs="Arial"/>
          <w:bCs/>
          <w:i/>
          <w:color w:val="000000"/>
          <w:sz w:val="22"/>
          <w:szCs w:val="22"/>
        </w:rPr>
        <w:t>Λεβαδέων</w:t>
      </w:r>
      <w:proofErr w:type="spellEnd"/>
      <w:r w:rsidRPr="002A1D8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»  προϋπολογισμού 83.700,00 € (συμπεριλαμβανομένου ΦΠΑ)»  στο πλαίσιο της Πρόσκλησης </w:t>
      </w:r>
      <w:r w:rsidRPr="002A1D80">
        <w:rPr>
          <w:rFonts w:ascii="Arial" w:eastAsia="SimSun" w:hAnsi="Arial" w:cs="Arial"/>
          <w:bCs/>
          <w:i/>
          <w:color w:val="000000"/>
          <w:sz w:val="22"/>
          <w:szCs w:val="22"/>
        </w:rPr>
        <w:t>ΙΧ του Υπουργείου Εσωτερικών «Κατασκευή ραμπών και χώρων υγιεινής για την πρόσβαση και την εξυπηρέτηση ΑΜΕΑ σε σχολικές μονάδες</w:t>
      </w:r>
      <w:r w:rsidRPr="002A1D8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»  με φορέα υλοποίησης τον Δήμο </w:t>
      </w:r>
      <w:proofErr w:type="spellStart"/>
      <w:r w:rsidRPr="002A1D8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Λεβαδέων</w:t>
      </w:r>
      <w:proofErr w:type="spellEnd"/>
      <w:r w:rsidRPr="002A1D8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Ν. Βοιωτίας.</w:t>
      </w:r>
    </w:p>
    <w:p w:rsidR="00D60CFB" w:rsidRDefault="00D60CFB" w:rsidP="003F571E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</w:pPr>
      <w:r>
        <w:rPr>
          <w:rFonts w:ascii="Calibri" w:eastAsia="Calibri" w:hAnsi="Calibri" w:cs="Calibri"/>
          <w:bCs/>
          <w:sz w:val="22"/>
          <w:szCs w:val="22"/>
        </w:rPr>
        <w:t xml:space="preserve">             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</w:p>
    <w:p w:rsidR="004A3078" w:rsidRPr="00583F34" w:rsidRDefault="007E216F" w:rsidP="004A3078">
      <w:pPr>
        <w:pStyle w:val="211"/>
        <w:numPr>
          <w:ilvl w:val="0"/>
          <w:numId w:val="7"/>
        </w:numPr>
        <w:tabs>
          <w:tab w:val="center" w:pos="8460"/>
        </w:tabs>
        <w:spacing w:before="119" w:after="119"/>
        <w:jc w:val="both"/>
      </w:pPr>
      <w:r w:rsidRPr="007E216F">
        <w:rPr>
          <w:rStyle w:val="aa"/>
          <w:rFonts w:eastAsia="Arial"/>
          <w:i w:val="0"/>
          <w:iCs w:val="0"/>
          <w:sz w:val="22"/>
          <w:szCs w:val="22"/>
          <w:highlight w:val="white"/>
          <w:shd w:val="clear" w:color="auto" w:fill="FFFFFF"/>
          <w:lang w:eastAsia="el-GR"/>
        </w:rPr>
        <w:t>το</w:t>
      </w:r>
      <w:r w:rsidRPr="007E216F">
        <w:rPr>
          <w:rStyle w:val="aa"/>
          <w:rFonts w:eastAsia="Arial"/>
          <w:b/>
          <w:bCs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υπ αριθμ.</w:t>
      </w:r>
      <w:r w:rsidR="00C962F3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9</w:t>
      </w:r>
      <w:r w:rsidR="002A1D80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701/27-5-2020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έγγραφο 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 xml:space="preserve"> της Δ/</w:t>
      </w:r>
      <w:proofErr w:type="spellStart"/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>νσης</w:t>
      </w:r>
      <w:proofErr w:type="spellEnd"/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 xml:space="preserve">  Τεχνικών Υπηρεσιών</w:t>
      </w:r>
      <w:r w:rsidRPr="007E216F">
        <w:rPr>
          <w:rStyle w:val="aa"/>
          <w:rFonts w:eastAsia="Arial"/>
          <w:b/>
          <w:bCs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 xml:space="preserve"> 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>του Δήμου</w:t>
      </w:r>
      <w:r w:rsidRPr="007E216F">
        <w:rPr>
          <w:rFonts w:eastAsia="Arial"/>
          <w:sz w:val="22"/>
          <w:szCs w:val="22"/>
        </w:rPr>
        <w:t xml:space="preserve"> που είχε 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αποσταλεί ηλεκτρονικά στα 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val="en-US" w:eastAsia="el-GR"/>
        </w:rPr>
        <w:t>email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 όλων των δημοτικών συμβούλων </w:t>
      </w:r>
    </w:p>
    <w:p w:rsidR="007B344E" w:rsidRPr="00872E6B" w:rsidRDefault="00D60CFB" w:rsidP="007B344E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344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B344E"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B344E" w:rsidRPr="007B344E" w:rsidRDefault="009670D4" w:rsidP="007B344E">
      <w:pPr>
        <w:pStyle w:val="af9"/>
        <w:numPr>
          <w:ilvl w:val="0"/>
          <w:numId w:val="30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7B344E" w:rsidRPr="007B344E" w:rsidRDefault="009670D4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="007B344E" w:rsidRPr="007B344E">
        <w:rPr>
          <w:rFonts w:ascii="Arial" w:hAnsi="Arial" w:cs="Arial"/>
          <w:sz w:val="22"/>
          <w:szCs w:val="22"/>
        </w:rPr>
        <w:t xml:space="preserve"> από 11-3-2020 Πράξη</w:t>
      </w:r>
      <w:r w:rsidR="00C13C73">
        <w:rPr>
          <w:rFonts w:ascii="Arial" w:hAnsi="Arial" w:cs="Arial"/>
          <w:sz w:val="22"/>
          <w:szCs w:val="22"/>
        </w:rPr>
        <w:t>ς</w:t>
      </w:r>
      <w:r w:rsidR="007B344E"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="007B344E"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="007B344E" w:rsidRPr="007B344E">
        <w:rPr>
          <w:rFonts w:ascii="Arial" w:hAnsi="Arial" w:cs="Arial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sz w:val="22"/>
          <w:szCs w:val="22"/>
          <w:lang w:val="en-US"/>
        </w:rPr>
        <w:t>COVID</w:t>
      </w:r>
      <w:r w:rsidR="007B344E"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B344E" w:rsidRDefault="007B344E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</w:t>
      </w:r>
      <w:r w:rsidR="00734161">
        <w:rPr>
          <w:rFonts w:ascii="Arial" w:hAnsi="Arial" w:cs="Arial"/>
          <w:sz w:val="22"/>
          <w:szCs w:val="22"/>
        </w:rPr>
        <w:t>ύκλιο του Υπουργείου Εσωτερικών</w:t>
      </w:r>
      <w:r w:rsidRPr="007B344E">
        <w:rPr>
          <w:rFonts w:ascii="Arial" w:hAnsi="Arial" w:cs="Arial"/>
          <w:sz w:val="22"/>
          <w:szCs w:val="22"/>
        </w:rPr>
        <w:t>.</w:t>
      </w:r>
    </w:p>
    <w:p w:rsidR="00E153A7" w:rsidRPr="009B2DB0" w:rsidRDefault="00E153A7" w:rsidP="00E153A7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E153A7" w:rsidRPr="00C6575B" w:rsidRDefault="00E153A7" w:rsidP="00E153A7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7B344E" w:rsidRPr="007E216F" w:rsidRDefault="007B344E" w:rsidP="007B344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C962F3" w:rsidRPr="002A1D80" w:rsidRDefault="002A1D80" w:rsidP="002A1D80">
      <w:pPr>
        <w:pStyle w:val="af9"/>
        <w:numPr>
          <w:ilvl w:val="0"/>
          <w:numId w:val="30"/>
        </w:numPr>
        <w:jc w:val="both"/>
        <w:rPr>
          <w:sz w:val="22"/>
          <w:szCs w:val="22"/>
        </w:rPr>
      </w:pPr>
      <w:r w:rsidRPr="002A1D80">
        <w:rPr>
          <w:rFonts w:ascii="Arial" w:eastAsia="Arial" w:hAnsi="Arial" w:cs="Arial"/>
          <w:bCs/>
          <w:sz w:val="22"/>
          <w:szCs w:val="22"/>
        </w:rPr>
        <w:t>Τ</w:t>
      </w:r>
      <w:r w:rsidRPr="002A1D80">
        <w:rPr>
          <w:rFonts w:ascii="Arial" w:eastAsia="SimSun" w:hAnsi="Arial" w:cs="Arial"/>
          <w:sz w:val="22"/>
          <w:szCs w:val="22"/>
        </w:rPr>
        <w:t xml:space="preserve">ην </w:t>
      </w:r>
      <w:proofErr w:type="spellStart"/>
      <w:r w:rsidRPr="002A1D80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2A1D80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Pr="002A1D80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31310/22.05.2020 (ΑΔΑ: Ψ7ΖΕ46ΜΤΛ6-Π6Ψ) Απόφαση του Υπουργείου Εσωτερικών ένταξης πράξης του Δήμου </w:t>
      </w:r>
      <w:proofErr w:type="spellStart"/>
      <w:r w:rsidRPr="002A1D80">
        <w:rPr>
          <w:rFonts w:ascii="Arial" w:eastAsia="SimSun" w:hAnsi="Arial" w:cs="Arial"/>
          <w:bCs/>
          <w:iCs/>
          <w:color w:val="000000"/>
          <w:sz w:val="22"/>
          <w:szCs w:val="22"/>
        </w:rPr>
        <w:t>Λεβαδέων</w:t>
      </w:r>
      <w:proofErr w:type="spellEnd"/>
      <w:r w:rsidRPr="002A1D80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 στο Πρόγραμμα «ΦΙΛΟΔΗΜΟΣ ΙΙ με τίτλο </w:t>
      </w:r>
      <w:r w:rsidRPr="002A1D80">
        <w:rPr>
          <w:rFonts w:ascii="Arial" w:eastAsia="SimSun" w:hAnsi="Arial" w:cs="Arial"/>
          <w:bCs/>
          <w:color w:val="000000"/>
          <w:sz w:val="22"/>
          <w:szCs w:val="22"/>
        </w:rPr>
        <w:t xml:space="preserve">«Κατασκευή ραμπών και χώρων υγιεινής για την πρόσβαση και την εξυπηρέτηση ΑΜΕΑ σε σχολικές μονάδες του Δήμου </w:t>
      </w:r>
      <w:proofErr w:type="spellStart"/>
      <w:r w:rsidRPr="002A1D80">
        <w:rPr>
          <w:rFonts w:ascii="Arial" w:eastAsia="SimSun" w:hAnsi="Arial" w:cs="Arial"/>
          <w:bCs/>
          <w:color w:val="000000"/>
          <w:sz w:val="22"/>
          <w:szCs w:val="22"/>
        </w:rPr>
        <w:t>Λεβαδέων</w:t>
      </w:r>
      <w:proofErr w:type="spellEnd"/>
      <w:r w:rsidRPr="002A1D80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»  </w:t>
      </w:r>
    </w:p>
    <w:p w:rsidR="00D60CFB" w:rsidRDefault="00D60CFB" w:rsidP="00D60CFB">
      <w:pPr>
        <w:ind w:right="-472"/>
        <w:jc w:val="both"/>
      </w:pPr>
    </w:p>
    <w:p w:rsidR="00D60CFB" w:rsidRDefault="00D60CFB" w:rsidP="00D60CFB">
      <w:pPr>
        <w:jc w:val="center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ΑΠΟΦΑΣΙΖΕΙ ΟΜΟΦΩΝΑ</w:t>
      </w:r>
    </w:p>
    <w:p w:rsidR="00C962F3" w:rsidRDefault="00C962F3" w:rsidP="00D60CFB">
      <w:pPr>
        <w:jc w:val="center"/>
      </w:pPr>
    </w:p>
    <w:p w:rsidR="002A1D80" w:rsidRPr="002A1D80" w:rsidRDefault="002A1D80" w:rsidP="002A1D80">
      <w:pPr>
        <w:pStyle w:val="af9"/>
        <w:numPr>
          <w:ilvl w:val="0"/>
          <w:numId w:val="30"/>
        </w:numPr>
        <w:suppressAutoHyphens w:val="0"/>
        <w:spacing w:before="100" w:beforeAutospacing="1" w:after="284" w:line="360" w:lineRule="auto"/>
        <w:ind w:left="-108" w:firstLine="34"/>
        <w:jc w:val="both"/>
        <w:rPr>
          <w:color w:val="000000"/>
          <w:lang w:eastAsia="el-GR"/>
        </w:rPr>
      </w:pPr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Αποδέχεται την </w:t>
      </w:r>
      <w:proofErr w:type="spellStart"/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Pr="002A1D80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31310/22.05.2020 (ΑΔΑ: Ψ7ΖΕ46ΜΤΛ6-Π6Ψ) </w:t>
      </w:r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Απόφαση του Υπουργού Εσωτερικών σύμφωνα με την οποία εντάσσεται ο Δήμος </w:t>
      </w:r>
      <w:proofErr w:type="spellStart"/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στο πρόγραμμα </w:t>
      </w:r>
      <w:r w:rsidRPr="002A1D80">
        <w:rPr>
          <w:rFonts w:ascii="Arial" w:hAnsi="Arial" w:cs="Arial"/>
          <w:color w:val="000000"/>
          <w:spacing w:val="-2"/>
          <w:sz w:val="22"/>
          <w:lang w:eastAsia="el-GR"/>
        </w:rPr>
        <w:t xml:space="preserve">«ΦΙΛΟΔΗΜΟΣ ΙΙ» στο πλαίσιο της πρόσκλησης ΙΧ , της πράξης </w:t>
      </w:r>
      <w:r w:rsidRPr="002A1D8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«Κατασκευή ραμπών και χώρων υγιεινής για την πρόσβαση και την εξυπηρέτηση ΑΜΕΑ σε σχολικές μονάδες του Δήμου </w:t>
      </w:r>
      <w:proofErr w:type="spellStart"/>
      <w:r w:rsidRPr="002A1D80">
        <w:rPr>
          <w:rFonts w:ascii="Arial" w:eastAsia="SimSun" w:hAnsi="Arial" w:cs="Arial"/>
          <w:b/>
          <w:bCs/>
          <w:color w:val="000000"/>
          <w:sz w:val="22"/>
          <w:szCs w:val="22"/>
        </w:rPr>
        <w:t>Λεβαδέων</w:t>
      </w:r>
      <w:proofErr w:type="spellEnd"/>
      <w:r w:rsidRPr="002A1D80">
        <w:rPr>
          <w:rFonts w:ascii="Arial" w:eastAsia="SimSun" w:hAnsi="Arial" w:cs="Arial"/>
          <w:b/>
          <w:bCs/>
          <w:iCs/>
          <w:color w:val="000000"/>
          <w:sz w:val="22"/>
          <w:szCs w:val="22"/>
        </w:rPr>
        <w:t>»</w:t>
      </w:r>
      <w:r w:rsidRPr="002A1D8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προϋπολογισμού</w:t>
      </w:r>
      <w:r w:rsidR="00826546" w:rsidRPr="0082654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82654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ένταξης </w:t>
      </w:r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83.700</w:t>
      </w:r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,00€ (συμπεριλαμβανομένου του ΦΠΑ) </w:t>
      </w:r>
      <w:r w:rsidR="0082654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και </w:t>
      </w:r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φορέα υλοποίησης τον Δήμο </w:t>
      </w:r>
      <w:proofErr w:type="spellStart"/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2A1D8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Ν. Βοιωτίας. </w:t>
      </w:r>
    </w:p>
    <w:p w:rsidR="007E216F" w:rsidRDefault="007E216F" w:rsidP="007E216F">
      <w:pPr>
        <w:pStyle w:val="ad"/>
        <w:tabs>
          <w:tab w:val="center" w:pos="1080"/>
          <w:tab w:val="center" w:pos="79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A730EF" w:rsidRDefault="00A730EF" w:rsidP="00BD761F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F44374">
        <w:rPr>
          <w:rFonts w:ascii="Arial" w:eastAsia="Arial" w:hAnsi="Arial" w:cs="Arial"/>
          <w:b/>
          <w:sz w:val="22"/>
          <w:szCs w:val="22"/>
        </w:rPr>
        <w:t>8</w:t>
      </w:r>
      <w:r w:rsidR="002A1D80">
        <w:rPr>
          <w:rFonts w:ascii="Arial" w:eastAsia="Arial" w:hAnsi="Arial" w:cs="Arial"/>
          <w:b/>
          <w:sz w:val="22"/>
          <w:szCs w:val="22"/>
        </w:rPr>
        <w:t>6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DC" w:rsidRDefault="009A51DC">
      <w:r>
        <w:separator/>
      </w:r>
    </w:p>
  </w:endnote>
  <w:endnote w:type="continuationSeparator" w:id="0">
    <w:p w:rsidR="009A51DC" w:rsidRDefault="009A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C610B5">
    <w:pPr>
      <w:pStyle w:val="af3"/>
      <w:jc w:val="center"/>
    </w:pPr>
    <w:fldSimple w:instr=" PAGE ">
      <w:r w:rsidR="00C13C73">
        <w:rPr>
          <w:noProof/>
        </w:rPr>
        <w:t>5</w:t>
      </w:r>
    </w:fldSimple>
  </w:p>
  <w:p w:rsidR="004A3078" w:rsidRDefault="004A307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DC" w:rsidRDefault="009A51DC">
      <w:r>
        <w:separator/>
      </w:r>
    </w:p>
  </w:footnote>
  <w:footnote w:type="continuationSeparator" w:id="0">
    <w:p w:rsidR="009A51DC" w:rsidRDefault="009A5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E03640"/>
    <w:multiLevelType w:val="hybridMultilevel"/>
    <w:tmpl w:val="E104E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27C95"/>
    <w:multiLevelType w:val="hybridMultilevel"/>
    <w:tmpl w:val="4238C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15846"/>
    <w:multiLevelType w:val="hybridMultilevel"/>
    <w:tmpl w:val="5B426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6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05AD1"/>
    <w:multiLevelType w:val="multilevel"/>
    <w:tmpl w:val="AB16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22C9B"/>
    <w:multiLevelType w:val="hybridMultilevel"/>
    <w:tmpl w:val="65FE5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A217A"/>
    <w:multiLevelType w:val="multilevel"/>
    <w:tmpl w:val="FE5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01F31"/>
    <w:multiLevelType w:val="multilevel"/>
    <w:tmpl w:val="24C2A50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4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272F0"/>
    <w:multiLevelType w:val="hybridMultilevel"/>
    <w:tmpl w:val="6CEE54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30"/>
  </w:num>
  <w:num w:numId="7">
    <w:abstractNumId w:val="37"/>
  </w:num>
  <w:num w:numId="8">
    <w:abstractNumId w:val="23"/>
  </w:num>
  <w:num w:numId="9">
    <w:abstractNumId w:val="13"/>
  </w:num>
  <w:num w:numId="10">
    <w:abstractNumId w:val="24"/>
  </w:num>
  <w:num w:numId="11">
    <w:abstractNumId w:val="20"/>
  </w:num>
  <w:num w:numId="12">
    <w:abstractNumId w:val="27"/>
  </w:num>
  <w:num w:numId="13">
    <w:abstractNumId w:val="8"/>
  </w:num>
  <w:num w:numId="14">
    <w:abstractNumId w:val="6"/>
  </w:num>
  <w:num w:numId="15">
    <w:abstractNumId w:val="11"/>
  </w:num>
  <w:num w:numId="16">
    <w:abstractNumId w:val="16"/>
  </w:num>
  <w:num w:numId="17">
    <w:abstractNumId w:val="32"/>
  </w:num>
  <w:num w:numId="18">
    <w:abstractNumId w:val="25"/>
  </w:num>
  <w:num w:numId="19">
    <w:abstractNumId w:val="17"/>
  </w:num>
  <w:num w:numId="20">
    <w:abstractNumId w:val="34"/>
  </w:num>
  <w:num w:numId="21">
    <w:abstractNumId w:val="18"/>
  </w:num>
  <w:num w:numId="22">
    <w:abstractNumId w:val="26"/>
  </w:num>
  <w:num w:numId="23">
    <w:abstractNumId w:val="9"/>
  </w:num>
  <w:num w:numId="24">
    <w:abstractNumId w:val="12"/>
  </w:num>
  <w:num w:numId="25">
    <w:abstractNumId w:val="5"/>
  </w:num>
  <w:num w:numId="26">
    <w:abstractNumId w:val="28"/>
  </w:num>
  <w:num w:numId="27">
    <w:abstractNumId w:val="35"/>
  </w:num>
  <w:num w:numId="28">
    <w:abstractNumId w:val="29"/>
  </w:num>
  <w:num w:numId="29">
    <w:abstractNumId w:val="4"/>
  </w:num>
  <w:num w:numId="30">
    <w:abstractNumId w:val="14"/>
  </w:num>
  <w:num w:numId="31">
    <w:abstractNumId w:val="15"/>
  </w:num>
  <w:num w:numId="32">
    <w:abstractNumId w:val="10"/>
  </w:num>
  <w:num w:numId="33">
    <w:abstractNumId w:val="33"/>
  </w:num>
  <w:num w:numId="34">
    <w:abstractNumId w:val="22"/>
  </w:num>
  <w:num w:numId="35">
    <w:abstractNumId w:val="19"/>
  </w:num>
  <w:num w:numId="36">
    <w:abstractNumId w:val="21"/>
  </w:num>
  <w:num w:numId="37">
    <w:abstractNumId w:val="3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5730C"/>
    <w:rsid w:val="000F4046"/>
    <w:rsid w:val="001303A8"/>
    <w:rsid w:val="001606E9"/>
    <w:rsid w:val="00184A68"/>
    <w:rsid w:val="001A7CC5"/>
    <w:rsid w:val="001B546A"/>
    <w:rsid w:val="001C44E5"/>
    <w:rsid w:val="001E0A26"/>
    <w:rsid w:val="001E1205"/>
    <w:rsid w:val="001F2F52"/>
    <w:rsid w:val="001F4FB1"/>
    <w:rsid w:val="001F739A"/>
    <w:rsid w:val="00221FA2"/>
    <w:rsid w:val="00241D0A"/>
    <w:rsid w:val="00277FF6"/>
    <w:rsid w:val="00280BAF"/>
    <w:rsid w:val="00292644"/>
    <w:rsid w:val="002A1D80"/>
    <w:rsid w:val="002A2E14"/>
    <w:rsid w:val="002C4D5A"/>
    <w:rsid w:val="002E4AC2"/>
    <w:rsid w:val="002F31DF"/>
    <w:rsid w:val="00306E2F"/>
    <w:rsid w:val="00327858"/>
    <w:rsid w:val="00331293"/>
    <w:rsid w:val="00335198"/>
    <w:rsid w:val="0035010A"/>
    <w:rsid w:val="003763B9"/>
    <w:rsid w:val="003772B0"/>
    <w:rsid w:val="00377D63"/>
    <w:rsid w:val="003D3775"/>
    <w:rsid w:val="003E0349"/>
    <w:rsid w:val="003E3438"/>
    <w:rsid w:val="003F571E"/>
    <w:rsid w:val="00437657"/>
    <w:rsid w:val="00470FA2"/>
    <w:rsid w:val="00476741"/>
    <w:rsid w:val="004807B6"/>
    <w:rsid w:val="00490782"/>
    <w:rsid w:val="004A3078"/>
    <w:rsid w:val="004A3685"/>
    <w:rsid w:val="004B338D"/>
    <w:rsid w:val="004C121A"/>
    <w:rsid w:val="004C7B70"/>
    <w:rsid w:val="00571AC2"/>
    <w:rsid w:val="005758E8"/>
    <w:rsid w:val="00583F34"/>
    <w:rsid w:val="00584574"/>
    <w:rsid w:val="005C474C"/>
    <w:rsid w:val="005F46A6"/>
    <w:rsid w:val="005F63F1"/>
    <w:rsid w:val="00602A1B"/>
    <w:rsid w:val="00610A45"/>
    <w:rsid w:val="00612AE8"/>
    <w:rsid w:val="0062531C"/>
    <w:rsid w:val="0063375B"/>
    <w:rsid w:val="00651E0C"/>
    <w:rsid w:val="0069258A"/>
    <w:rsid w:val="006935F3"/>
    <w:rsid w:val="006951EF"/>
    <w:rsid w:val="006B4250"/>
    <w:rsid w:val="006C7DEC"/>
    <w:rsid w:val="006D54A0"/>
    <w:rsid w:val="006E3332"/>
    <w:rsid w:val="00704BA5"/>
    <w:rsid w:val="00734161"/>
    <w:rsid w:val="00745218"/>
    <w:rsid w:val="00746227"/>
    <w:rsid w:val="00747CF0"/>
    <w:rsid w:val="00763543"/>
    <w:rsid w:val="007926E5"/>
    <w:rsid w:val="00793308"/>
    <w:rsid w:val="0079507F"/>
    <w:rsid w:val="007A1A18"/>
    <w:rsid w:val="007B344E"/>
    <w:rsid w:val="007E0DE4"/>
    <w:rsid w:val="007E216F"/>
    <w:rsid w:val="00826546"/>
    <w:rsid w:val="00847446"/>
    <w:rsid w:val="00872E6B"/>
    <w:rsid w:val="008A4AE5"/>
    <w:rsid w:val="008C3A35"/>
    <w:rsid w:val="008D0E30"/>
    <w:rsid w:val="008D15CC"/>
    <w:rsid w:val="008D2FE8"/>
    <w:rsid w:val="008E097B"/>
    <w:rsid w:val="0092132D"/>
    <w:rsid w:val="00924D6D"/>
    <w:rsid w:val="009670D4"/>
    <w:rsid w:val="009A51DC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AB4958"/>
    <w:rsid w:val="00AF51C2"/>
    <w:rsid w:val="00B2053E"/>
    <w:rsid w:val="00B441BF"/>
    <w:rsid w:val="00B706D5"/>
    <w:rsid w:val="00B75549"/>
    <w:rsid w:val="00B92829"/>
    <w:rsid w:val="00BA5324"/>
    <w:rsid w:val="00BB6556"/>
    <w:rsid w:val="00BC5291"/>
    <w:rsid w:val="00BD1BD9"/>
    <w:rsid w:val="00BD6ECD"/>
    <w:rsid w:val="00BD761F"/>
    <w:rsid w:val="00BE71F0"/>
    <w:rsid w:val="00BF026A"/>
    <w:rsid w:val="00BF7D8F"/>
    <w:rsid w:val="00C13C73"/>
    <w:rsid w:val="00C23617"/>
    <w:rsid w:val="00C26464"/>
    <w:rsid w:val="00C538A7"/>
    <w:rsid w:val="00C610B5"/>
    <w:rsid w:val="00C6631E"/>
    <w:rsid w:val="00C8664B"/>
    <w:rsid w:val="00C8704E"/>
    <w:rsid w:val="00C962F3"/>
    <w:rsid w:val="00CA0792"/>
    <w:rsid w:val="00CA4C5A"/>
    <w:rsid w:val="00CB4F1C"/>
    <w:rsid w:val="00D02B0C"/>
    <w:rsid w:val="00D13223"/>
    <w:rsid w:val="00D14860"/>
    <w:rsid w:val="00D60CFB"/>
    <w:rsid w:val="00D67897"/>
    <w:rsid w:val="00D71DAD"/>
    <w:rsid w:val="00D842E7"/>
    <w:rsid w:val="00D873EF"/>
    <w:rsid w:val="00D96F2A"/>
    <w:rsid w:val="00DA2E05"/>
    <w:rsid w:val="00E153A7"/>
    <w:rsid w:val="00E5112E"/>
    <w:rsid w:val="00E573F6"/>
    <w:rsid w:val="00E741A5"/>
    <w:rsid w:val="00E75AA7"/>
    <w:rsid w:val="00EB5CD0"/>
    <w:rsid w:val="00EC217F"/>
    <w:rsid w:val="00ED37F4"/>
    <w:rsid w:val="00ED4F81"/>
    <w:rsid w:val="00F06946"/>
    <w:rsid w:val="00F14B28"/>
    <w:rsid w:val="00F206EE"/>
    <w:rsid w:val="00F41130"/>
    <w:rsid w:val="00F44374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28">
    <w:name w:val="Έντονο2"/>
    <w:basedOn w:val="a0"/>
    <w:rsid w:val="0005730C"/>
    <w:rPr>
      <w:b/>
      <w:bCs/>
    </w:rPr>
  </w:style>
  <w:style w:type="paragraph" w:styleId="29">
    <w:name w:val="Body Text 2"/>
    <w:basedOn w:val="a"/>
    <w:link w:val="2Char2"/>
    <w:uiPriority w:val="99"/>
    <w:semiHidden/>
    <w:unhideWhenUsed/>
    <w:rsid w:val="00C962F3"/>
    <w:pPr>
      <w:spacing w:after="120" w:line="480" w:lineRule="auto"/>
    </w:pPr>
  </w:style>
  <w:style w:type="character" w:customStyle="1" w:styleId="2Char2">
    <w:name w:val="Σώμα κείμενου 2 Char2"/>
    <w:basedOn w:val="a0"/>
    <w:link w:val="29"/>
    <w:uiPriority w:val="99"/>
    <w:semiHidden/>
    <w:rsid w:val="00C962F3"/>
    <w:rPr>
      <w:sz w:val="24"/>
      <w:szCs w:val="24"/>
      <w:lang w:eastAsia="zh-CN"/>
    </w:rPr>
  </w:style>
  <w:style w:type="paragraph" w:customStyle="1" w:styleId="250">
    <w:name w:val="Σώμα κείμενου 25"/>
    <w:basedOn w:val="a"/>
    <w:rsid w:val="002A1D80"/>
    <w:rPr>
      <w:rFonts w:ascii="Arial" w:hAnsi="Arial" w:cs="Arial"/>
      <w:kern w:val="1"/>
      <w:szCs w:val="20"/>
      <w:lang w:eastAsia="el-GR"/>
    </w:rPr>
  </w:style>
  <w:style w:type="paragraph" w:customStyle="1" w:styleId="44">
    <w:name w:val="Παράγραφος λίστας4"/>
    <w:basedOn w:val="a"/>
    <w:rsid w:val="002A1D80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765A-123B-4EE0-8F51-4F058A1A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2020-06-09T07:04:00Z</cp:lastPrinted>
  <dcterms:created xsi:type="dcterms:W3CDTF">2020-06-03T08:17:00Z</dcterms:created>
  <dcterms:modified xsi:type="dcterms:W3CDTF">2020-06-09T07:36:00Z</dcterms:modified>
</cp:coreProperties>
</file>