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4E5" w:rsidRDefault="00C26464" w:rsidP="00DB7AE1">
      <w:pPr>
        <w:pStyle w:val="af6"/>
      </w:pPr>
      <w:r w:rsidRPr="003E0349">
        <w:rPr>
          <w:iCs/>
          <w:position w:val="2"/>
        </w:rPr>
        <w:t xml:space="preserve">                      </w:t>
      </w:r>
      <w:r w:rsidRPr="003E0349">
        <w:rPr>
          <w:rFonts w:eastAsia="Calibri"/>
          <w:position w:val="2"/>
        </w:rPr>
        <w:t xml:space="preserve">   </w:t>
      </w:r>
      <w:r w:rsidRPr="003E0349">
        <w:rPr>
          <w:position w:val="2"/>
        </w:rPr>
        <w:t xml:space="preserve"> </w:t>
      </w:r>
      <w:r w:rsidR="00E573F6" w:rsidRPr="003E0349">
        <w:t xml:space="preserve">                                                                                              </w:t>
      </w:r>
      <w:r w:rsidR="00E573F6" w:rsidRPr="003E0349">
        <w:rPr>
          <w:position w:val="2"/>
        </w:rPr>
        <w:t xml:space="preserve">          </w:t>
      </w:r>
      <w:r w:rsidR="00E573F6" w:rsidRPr="003E0349">
        <w:t xml:space="preserve">                                                   </w:t>
      </w:r>
      <w:r w:rsidR="00E573F6" w:rsidRPr="003E0349">
        <w:rPr>
          <w:position w:val="2"/>
          <w:u w:val="single"/>
        </w:rPr>
        <w:t xml:space="preserve"> </w:t>
      </w:r>
    </w:p>
    <w:p w:rsidR="003E0349" w:rsidRDefault="003E0349" w:rsidP="00DB7AE1"/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C7B70" w:rsidRPr="004C7B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ης Τακτικής </w:t>
      </w:r>
      <w:r w:rsidR="00277FF6">
        <w:rPr>
          <w:rFonts w:ascii="Arial" w:hAnsi="Arial" w:cs="Arial"/>
          <w:sz w:val="22"/>
          <w:szCs w:val="22"/>
        </w:rPr>
        <w:t xml:space="preserve">ΚΕΚΛΕΙΣΜΕΝΩΝ ΤΩΝ ΘΥΡΩΝ </w:t>
      </w:r>
      <w:r>
        <w:rPr>
          <w:rFonts w:ascii="Arial" w:hAnsi="Arial" w:cs="Arial"/>
          <w:sz w:val="22"/>
          <w:szCs w:val="22"/>
        </w:rPr>
        <w:t>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1303A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  <w:r w:rsidR="00424C4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3E0349" w:rsidRDefault="00E573F6" w:rsidP="003E0349">
      <w:pPr>
        <w:keepNext/>
        <w:tabs>
          <w:tab w:val="left" w:pos="6237"/>
        </w:tabs>
        <w:snapToGrid w:val="0"/>
        <w:spacing w:before="57" w:after="57"/>
        <w:ind w:left="113"/>
        <w:rPr>
          <w:rStyle w:val="a5"/>
          <w:rFonts w:ascii="Arial" w:eastAsia="Calibri" w:hAnsi="Arial" w:cs="Arial"/>
          <w:bCs w:val="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3E0349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bidi="hi-IN"/>
        </w:rPr>
        <w:t xml:space="preserve"> </w:t>
      </w:r>
      <w:r w:rsidR="003E0349" w:rsidRPr="003E0349">
        <w:rPr>
          <w:rStyle w:val="a5"/>
          <w:rFonts w:ascii="Arial" w:eastAsia="Calibri" w:hAnsi="Arial" w:cs="Arial"/>
          <w:bCs w:val="0"/>
          <w:kern w:val="1"/>
          <w:sz w:val="22"/>
          <w:szCs w:val="22"/>
          <w:highlight w:val="white"/>
          <w:shd w:val="clear" w:color="auto" w:fill="FFFFFF"/>
          <w:lang w:bidi="hi-IN"/>
        </w:rPr>
        <w:t>Δ</w:t>
      </w:r>
      <w:r w:rsidR="00277FF6">
        <w:rPr>
          <w:rStyle w:val="a5"/>
          <w:rFonts w:ascii="Arial" w:eastAsia="Calibri" w:hAnsi="Arial" w:cs="Arial"/>
          <w:bCs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ιακοπή συνεδρίασης  </w:t>
      </w:r>
      <w:r w:rsidR="002D0860">
        <w:rPr>
          <w:rStyle w:val="a5"/>
          <w:rFonts w:ascii="Arial" w:eastAsia="Calibri" w:hAnsi="Arial" w:cs="Arial"/>
          <w:bCs w:val="0"/>
          <w:kern w:val="1"/>
          <w:sz w:val="22"/>
          <w:szCs w:val="22"/>
          <w:shd w:val="clear" w:color="auto" w:fill="FFFFFF"/>
          <w:lang w:bidi="hi-IN"/>
        </w:rPr>
        <w:t>λόγω μη καταλληλότητας του χώρου συνεδρίασης</w:t>
      </w:r>
      <w:r w:rsidR="00277FF6">
        <w:rPr>
          <w:rStyle w:val="a5"/>
          <w:rFonts w:ascii="Arial" w:eastAsia="Calibri" w:hAnsi="Arial" w:cs="Arial"/>
          <w:bCs w:val="0"/>
          <w:kern w:val="1"/>
          <w:sz w:val="22"/>
          <w:szCs w:val="22"/>
          <w:shd w:val="clear" w:color="auto" w:fill="FFFFFF"/>
          <w:lang w:bidi="hi-IN"/>
        </w:rPr>
        <w:t>.</w:t>
      </w:r>
    </w:p>
    <w:p w:rsidR="002D0860" w:rsidRPr="003E0349" w:rsidRDefault="002D0860" w:rsidP="003E0349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</w:p>
    <w:p w:rsidR="006951EF" w:rsidRDefault="00277FF6" w:rsidP="00906CC2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="006B4250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3E0349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25</w:t>
      </w:r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proofErr w:type="spellStart"/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 w:rsidR="003E0349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Δευτέρα</w:t>
      </w:r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6951EF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3E0349"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="00D60CFB"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D60CFB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συνήλθε σε συνεδρίαση</w:t>
      </w:r>
      <w:r w:rsidR="003E0349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το Δημοτικό Συμβούλιο του Δήμου  </w:t>
      </w:r>
      <w:proofErr w:type="spellStart"/>
      <w:r w:rsidR="003E0349"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3E0349"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E034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3E034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3E034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3E034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3E034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 w:rsidR="003E034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="003E034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="003E0349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3E0349" w:rsidRPr="008901F0">
        <w:rPr>
          <w:rFonts w:ascii="Arial" w:hAnsi="Arial" w:cs="Arial"/>
          <w:sz w:val="22"/>
          <w:szCs w:val="22"/>
        </w:rPr>
        <w:t xml:space="preserve"> </w:t>
      </w:r>
      <w:r w:rsidR="003E0349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3E0349" w:rsidRPr="008901F0">
        <w:rPr>
          <w:rFonts w:ascii="Arial" w:hAnsi="Arial" w:cs="Arial"/>
          <w:sz w:val="22"/>
          <w:szCs w:val="22"/>
        </w:rPr>
        <w:t xml:space="preserve"> 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6951EF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6951EF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6951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51EF">
        <w:rPr>
          <w:rFonts w:ascii="Arial" w:hAnsi="Arial" w:cs="Arial"/>
          <w:b/>
          <w:bCs/>
          <w:sz w:val="22"/>
          <w:szCs w:val="22"/>
        </w:rPr>
        <w:t xml:space="preserve"> </w:t>
      </w:r>
      <w:r w:rsidR="006951EF">
        <w:rPr>
          <w:rFonts w:ascii="Arial" w:hAnsi="Arial" w:cs="Arial"/>
          <w:bCs/>
          <w:sz w:val="22"/>
          <w:szCs w:val="22"/>
        </w:rPr>
        <w:t>των δι</w:t>
      </w:r>
      <w:r w:rsidR="006951EF" w:rsidRPr="005B65F9">
        <w:rPr>
          <w:rFonts w:ascii="Arial" w:hAnsi="Arial" w:cs="Arial"/>
          <w:bCs/>
          <w:sz w:val="22"/>
          <w:szCs w:val="22"/>
        </w:rPr>
        <w:t>ατάξεων του</w:t>
      </w:r>
      <w:r w:rsidR="006951EF">
        <w:rPr>
          <w:rFonts w:ascii="Arial" w:hAnsi="Arial" w:cs="Arial"/>
          <w:b/>
          <w:bCs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6951EF">
        <w:rPr>
          <w:rFonts w:ascii="Arial" w:hAnsi="Arial" w:cs="Arial"/>
          <w:sz w:val="22"/>
          <w:szCs w:val="22"/>
        </w:rPr>
        <w:t>κορωνοϊου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  <w:lang w:val="en-US"/>
        </w:rPr>
        <w:t>COVID</w:t>
      </w:r>
      <w:r w:rsidR="006951EF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6951EF" w:rsidRPr="002B6FC0">
        <w:rPr>
          <w:rFonts w:ascii="Arial" w:hAnsi="Arial" w:cs="Arial"/>
          <w:b/>
          <w:sz w:val="22"/>
          <w:szCs w:val="22"/>
        </w:rPr>
        <w:t>β</w:t>
      </w:r>
      <w:r w:rsidR="006951EF" w:rsidRPr="005B65F9">
        <w:rPr>
          <w:rFonts w:ascii="Arial" w:hAnsi="Arial" w:cs="Arial"/>
          <w:b/>
          <w:sz w:val="22"/>
          <w:szCs w:val="22"/>
        </w:rPr>
        <w:t>)</w:t>
      </w:r>
      <w:r w:rsidR="006951EF">
        <w:rPr>
          <w:rFonts w:ascii="Arial" w:hAnsi="Arial" w:cs="Arial"/>
          <w:b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6951EF">
        <w:rPr>
          <w:rFonts w:ascii="Arial" w:hAnsi="Arial" w:cs="Arial"/>
          <w:sz w:val="22"/>
          <w:szCs w:val="22"/>
        </w:rPr>
        <w:t>αριθμ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51EF">
        <w:rPr>
          <w:rFonts w:ascii="Arial" w:hAnsi="Arial" w:cs="Arial"/>
          <w:sz w:val="22"/>
          <w:szCs w:val="22"/>
        </w:rPr>
        <w:t>πρωτ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6951EF">
        <w:rPr>
          <w:rFonts w:ascii="Arial" w:hAnsi="Arial" w:cs="Arial"/>
          <w:sz w:val="22"/>
          <w:szCs w:val="22"/>
        </w:rPr>
        <w:t>κορωνοϊου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  <w:lang w:val="en-US"/>
        </w:rPr>
        <w:t>COVID</w:t>
      </w:r>
      <w:r w:rsidR="006951EF">
        <w:rPr>
          <w:rFonts w:ascii="Arial" w:hAnsi="Arial" w:cs="Arial"/>
          <w:sz w:val="22"/>
          <w:szCs w:val="22"/>
        </w:rPr>
        <w:t xml:space="preserve">-19» και </w:t>
      </w:r>
      <w:r w:rsidR="006951EF" w:rsidRPr="002B6FC0">
        <w:rPr>
          <w:rFonts w:ascii="Arial" w:hAnsi="Arial" w:cs="Arial"/>
          <w:b/>
          <w:sz w:val="22"/>
          <w:szCs w:val="22"/>
        </w:rPr>
        <w:t>γ</w:t>
      </w:r>
      <w:r w:rsidR="006951EF" w:rsidRPr="005B65F9">
        <w:rPr>
          <w:rFonts w:ascii="Arial" w:hAnsi="Arial" w:cs="Arial"/>
          <w:b/>
          <w:sz w:val="22"/>
          <w:szCs w:val="22"/>
        </w:rPr>
        <w:t>)</w:t>
      </w:r>
      <w:r w:rsidR="006951EF">
        <w:rPr>
          <w:rFonts w:ascii="Arial" w:hAnsi="Arial" w:cs="Arial"/>
          <w:sz w:val="22"/>
          <w:szCs w:val="22"/>
        </w:rPr>
        <w:t xml:space="preserve"> </w:t>
      </w:r>
      <w:r w:rsidR="003E0349" w:rsidRPr="00EA6C40">
        <w:rPr>
          <w:rFonts w:ascii="Arial" w:hAnsi="Arial" w:cs="Arial"/>
          <w:sz w:val="22"/>
          <w:szCs w:val="22"/>
        </w:rPr>
        <w:t xml:space="preserve">της </w:t>
      </w:r>
      <w:r w:rsidR="003E0349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3E0349">
        <w:rPr>
          <w:rFonts w:ascii="Arial" w:hAnsi="Arial" w:cs="Arial"/>
          <w:sz w:val="22"/>
          <w:szCs w:val="22"/>
        </w:rPr>
        <w:t>αριθμ</w:t>
      </w:r>
      <w:proofErr w:type="spellEnd"/>
      <w:r w:rsidR="003E0349">
        <w:rPr>
          <w:rFonts w:ascii="Arial" w:hAnsi="Arial" w:cs="Arial"/>
          <w:sz w:val="22"/>
          <w:szCs w:val="22"/>
        </w:rPr>
        <w:t>. 4</w:t>
      </w:r>
      <w:r w:rsidR="003E0349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3E0349">
        <w:rPr>
          <w:rFonts w:ascii="Arial" w:hAnsi="Arial" w:cs="Arial"/>
          <w:sz w:val="22"/>
          <w:szCs w:val="22"/>
        </w:rPr>
        <w:t xml:space="preserve">   </w:t>
      </w:r>
      <w:r w:rsidR="003E0349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3E0349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3E0349" w:rsidRPr="00EA6C40">
        <w:rPr>
          <w:rFonts w:ascii="Arial" w:hAnsi="Arial" w:cs="Arial"/>
          <w:sz w:val="22"/>
          <w:szCs w:val="22"/>
        </w:rPr>
        <w:t xml:space="preserve"> </w:t>
      </w:r>
      <w:r w:rsidR="003E0349" w:rsidRPr="00EA6C40">
        <w:rPr>
          <w:rFonts w:ascii="Arial" w:hAnsi="Arial" w:cs="Arial"/>
          <w:sz w:val="22"/>
          <w:szCs w:val="22"/>
          <w:lang w:val="en-US"/>
        </w:rPr>
        <w:t>COVID</w:t>
      </w:r>
      <w:r w:rsidR="003E0349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3E0349">
        <w:rPr>
          <w:rFonts w:ascii="Arial" w:hAnsi="Arial" w:cs="Arial"/>
          <w:b/>
          <w:sz w:val="22"/>
          <w:szCs w:val="22"/>
        </w:rPr>
        <w:t xml:space="preserve"> </w:t>
      </w:r>
      <w:r w:rsidR="003E0349" w:rsidRPr="00EA6C40">
        <w:rPr>
          <w:rFonts w:ascii="Arial" w:hAnsi="Arial" w:cs="Arial"/>
          <w:sz w:val="22"/>
          <w:szCs w:val="22"/>
        </w:rPr>
        <w:t xml:space="preserve"> </w:t>
      </w:r>
      <w:r w:rsidR="003E0349">
        <w:rPr>
          <w:rFonts w:ascii="Arial" w:hAnsi="Arial" w:cs="Arial"/>
          <w:sz w:val="22"/>
          <w:szCs w:val="22"/>
        </w:rPr>
        <w:t xml:space="preserve"> </w:t>
      </w:r>
      <w:r w:rsidR="003E0349">
        <w:rPr>
          <w:rFonts w:ascii="Arial" w:hAnsi="Arial" w:cs="Arial"/>
          <w:b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6951EF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3E0349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9191/21</w:t>
      </w:r>
      <w:r w:rsidR="006951E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-5</w:t>
      </w:r>
      <w:r w:rsidR="006951EF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6951EF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6951EF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51E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B4250" w:rsidRDefault="006B4250" w:rsidP="006B4250">
      <w:pPr>
        <w:spacing w:before="6" w:after="6" w:line="320" w:lineRule="atLeast"/>
        <w:ind w:left="357"/>
        <w:jc w:val="both"/>
      </w:pPr>
    </w:p>
    <w:p w:rsidR="006B4250" w:rsidRDefault="006B4250" w:rsidP="006B425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σύμβουλοι δηλαδή:</w:t>
      </w:r>
    </w:p>
    <w:p w:rsidR="002D0860" w:rsidRDefault="002D0860" w:rsidP="006B425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906CC2" w:rsidRDefault="00906CC2" w:rsidP="006B425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77FF6" w:rsidP="00277FF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Γαλανός Κων/νος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277FF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77FF6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="00277FF6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277FF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77FF6"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="00277FF6"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277FF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7FF6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="00277FF6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277FF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FF6"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B4250" w:rsidRDefault="00277FF6" w:rsidP="00B662C6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277FF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Pr="0095283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Pr="00763543" w:rsidRDefault="006B4250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277FF6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77FF6" w:rsidRDefault="00277FF6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77FF6" w:rsidRDefault="00277FF6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277FF6" w:rsidRDefault="00277FF6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77FF6" w:rsidRDefault="00277FF6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FF6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77FF6" w:rsidRDefault="00277FF6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77FF6" w:rsidRDefault="00277FF6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</w:p>
        </w:tc>
        <w:tc>
          <w:tcPr>
            <w:tcW w:w="404" w:type="dxa"/>
            <w:shd w:val="clear" w:color="auto" w:fill="FFFFFF"/>
          </w:tcPr>
          <w:p w:rsidR="00277FF6" w:rsidRDefault="00277FF6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77FF6" w:rsidRDefault="00277FF6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FF6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77FF6" w:rsidRDefault="00277FF6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77FF6" w:rsidRDefault="00277FF6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277FF6" w:rsidRDefault="00277FF6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77FF6" w:rsidRDefault="00277FF6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277FF6" w:rsidP="00277FF6">
            <w:pPr>
              <w:snapToGrid w:val="0"/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8D15CC" w:rsidRPr="00E624D8" w:rsidRDefault="00277FF6" w:rsidP="008D15CC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Bookman Old Style" w:hAnsi="Arial" w:cs="Arial"/>
          <w:i w:val="0"/>
          <w:sz w:val="22"/>
          <w:szCs w:val="22"/>
        </w:rPr>
      </w:pPr>
      <w:r w:rsidRPr="00F14B2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Πριν ξεκινήσει η διαδικασία των ερωτήσεων </w:t>
      </w:r>
      <w:r w:rsidRPr="00E624D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ζήτησε το </w:t>
      </w:r>
      <w:r w:rsidRPr="00E624D8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λόγο  ο </w:t>
      </w:r>
      <w:r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επικεφαλής της δημοτικής  παράταξης « Λαϊκή Συσπείρωση Λιβαδειάς»</w:t>
      </w:r>
      <w:r w:rsidR="00906CC2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, </w:t>
      </w:r>
      <w:r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δημοτικός σύμβο</w:t>
      </w:r>
      <w:r w:rsidR="00906CC2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υλος κ. </w:t>
      </w:r>
      <w:proofErr w:type="spellStart"/>
      <w:r w:rsidR="00906CC2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Κοτσικώνας</w:t>
      </w:r>
      <w:proofErr w:type="spellEnd"/>
      <w:r w:rsidR="00906CC2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Επαμεινώνδας, </w:t>
      </w:r>
      <w:r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ο οποίος είπε ότι η αίθουσα συνεδρίασης του Δημοτικού Συμβουλίου δεν είναι επαρκής και δεν μπορούν να τηρηθούν όλα όσα προβλέπονται </w:t>
      </w:r>
      <w:r w:rsidR="00906CC2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από τη νομοθεσία μέτρα σχετικά με </w:t>
      </w:r>
      <w:r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την  αποφυγή μετάδοσης </w:t>
      </w:r>
      <w:r w:rsidRPr="00E624D8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E624D8">
        <w:rPr>
          <w:rFonts w:ascii="Arial" w:hAnsi="Arial" w:cs="Arial"/>
          <w:sz w:val="22"/>
          <w:szCs w:val="22"/>
        </w:rPr>
        <w:t>κορωνοϊου</w:t>
      </w:r>
      <w:proofErr w:type="spellEnd"/>
      <w:r w:rsidRPr="00E624D8">
        <w:rPr>
          <w:rFonts w:ascii="Arial" w:hAnsi="Arial" w:cs="Arial"/>
          <w:sz w:val="22"/>
          <w:szCs w:val="22"/>
        </w:rPr>
        <w:t xml:space="preserve"> </w:t>
      </w:r>
      <w:r w:rsidRPr="00E624D8">
        <w:rPr>
          <w:rFonts w:ascii="Arial" w:hAnsi="Arial" w:cs="Arial"/>
          <w:sz w:val="22"/>
          <w:szCs w:val="22"/>
          <w:lang w:val="en-US"/>
        </w:rPr>
        <w:t>COVID</w:t>
      </w:r>
      <w:r w:rsidRPr="00E624D8">
        <w:rPr>
          <w:rFonts w:ascii="Arial" w:hAnsi="Arial" w:cs="Arial"/>
          <w:sz w:val="22"/>
          <w:szCs w:val="22"/>
        </w:rPr>
        <w:t xml:space="preserve">-19 </w:t>
      </w:r>
      <w:r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και δήλωσε  ότι η παράταξή του δεν μπορεί να παραμείνει </w:t>
      </w:r>
      <w:r w:rsidR="00F14B28"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για τη συζήτηση των θεμάτων της συνεδρίασης και </w:t>
      </w:r>
      <w:r w:rsidRPr="00E624D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θα αποχωρήσει </w:t>
      </w:r>
      <w:r w:rsidR="00F14B28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>.</w:t>
      </w:r>
    </w:p>
    <w:p w:rsidR="00F14B28" w:rsidRPr="00E624D8" w:rsidRDefault="00F14B28" w:rsidP="008D15CC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Bookman Old Style" w:hAnsi="Arial" w:cs="Arial"/>
          <w:i w:val="0"/>
          <w:sz w:val="22"/>
          <w:szCs w:val="22"/>
        </w:rPr>
      </w:pPr>
      <w:r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Με την άποψη του κ. </w:t>
      </w:r>
      <w:proofErr w:type="spellStart"/>
      <w:r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>Κοτσικώνα</w:t>
      </w:r>
      <w:proofErr w:type="spellEnd"/>
      <w:r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 συμφώνησαν και οι αρχηγοί των υπολοίπων παρατάξεων της μειοψηφίας .</w:t>
      </w:r>
    </w:p>
    <w:p w:rsidR="00ED4F81" w:rsidRPr="00E624D8" w:rsidRDefault="00F14B28" w:rsidP="00ED4F81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Απαντώντας ο κ. Δήμαρχος είπε ότι δεν </w:t>
      </w:r>
      <w:r w:rsidR="00DA2E05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επετεύχθη τελικά η συνεδρίαση του Σώματος στην αίθουσα του Διοικητηρίου της Περιφερειακής Ενότητας Βοιωτίας γιατί αφενός μεν  </w:t>
      </w:r>
      <w:r w:rsidR="00ED4F81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η αίθουσα δεν διέθετε μικροφωνική εγκατάσταση και κάμερα ενώ παράλληλα ο εξοπλισμός του Δήμου δεν ήταν συμβατός στις εκεί εγκαταστάσεις </w:t>
      </w:r>
      <w:r w:rsidR="00DA2E05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 </w:t>
      </w:r>
      <w:r w:rsidR="00ED4F81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, αφετέρου τμήμα της </w:t>
      </w:r>
      <w:r w:rsidR="00DA2E05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 αίθουσα</w:t>
      </w:r>
      <w:r w:rsidR="00ED4F81" w:rsidRPr="00E624D8">
        <w:rPr>
          <w:rStyle w:val="aa"/>
          <w:rFonts w:ascii="Arial" w:eastAsia="Bookman Old Style" w:hAnsi="Arial" w:cs="Arial"/>
          <w:i w:val="0"/>
          <w:sz w:val="22"/>
          <w:szCs w:val="22"/>
        </w:rPr>
        <w:t xml:space="preserve">ς δεν μπορούσε να διατεθεί γιατί χρησιμοποιείται για αιμοληψίες. Τέλος είπε ότι συμφωνεί με τη ματαίωση της συνεδρίασης. </w:t>
      </w:r>
    </w:p>
    <w:p w:rsidR="00D60CFB" w:rsidRPr="00E624D8" w:rsidRDefault="00E624D8" w:rsidP="00D60CFB">
      <w:pPr>
        <w:jc w:val="both"/>
      </w:pPr>
      <w:r>
        <w:t xml:space="preserve"> 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="00E624D8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</w:p>
    <w:p w:rsidR="007B344E" w:rsidRPr="00872E6B" w:rsidRDefault="00D60CFB" w:rsidP="007B344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34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B344E"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B344E" w:rsidRPr="007B344E" w:rsidRDefault="009670D4" w:rsidP="007B344E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="00DB7AE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 xml:space="preserve">Ενημέρωση για την εφαρμογή του </w:t>
      </w:r>
      <w:r>
        <w:rPr>
          <w:rFonts w:ascii="Arial" w:hAnsi="Arial" w:cs="Arial"/>
          <w:color w:val="000000"/>
          <w:sz w:val="22"/>
          <w:szCs w:val="22"/>
        </w:rPr>
        <w:lastRenderedPageBreak/>
        <w:t>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B344E" w:rsidRPr="007B344E" w:rsidRDefault="009670D4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="007B344E" w:rsidRPr="007B344E">
        <w:rPr>
          <w:rFonts w:ascii="Arial" w:hAnsi="Arial" w:cs="Arial"/>
          <w:sz w:val="22"/>
          <w:szCs w:val="22"/>
        </w:rPr>
        <w:t xml:space="preserve"> από 11-3-2020 Πράξη</w:t>
      </w:r>
      <w:r w:rsidR="00DB7AE1">
        <w:rPr>
          <w:rFonts w:ascii="Arial" w:hAnsi="Arial" w:cs="Arial"/>
          <w:sz w:val="22"/>
          <w:szCs w:val="22"/>
        </w:rPr>
        <w:t>ς</w:t>
      </w:r>
      <w:r w:rsidR="007B344E"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B344E"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="007B344E" w:rsidRPr="007B344E">
        <w:rPr>
          <w:rFonts w:ascii="Arial" w:hAnsi="Arial" w:cs="Arial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sz w:val="22"/>
          <w:szCs w:val="22"/>
          <w:lang w:val="en-US"/>
        </w:rPr>
        <w:t>COVID</w:t>
      </w:r>
      <w:r w:rsidR="007B344E"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344E" w:rsidRPr="007B344E" w:rsidRDefault="007B344E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B344E" w:rsidRPr="00982EDE" w:rsidRDefault="007B344E" w:rsidP="007B344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7B344E" w:rsidRPr="007B344E" w:rsidRDefault="007B344E" w:rsidP="007B344E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60CFB" w:rsidRDefault="00D60CFB" w:rsidP="00D60CFB">
      <w:pPr>
        <w:ind w:right="-472"/>
        <w:jc w:val="both"/>
      </w:pPr>
    </w:p>
    <w:p w:rsidR="00D60CFB" w:rsidRDefault="00D60CFB" w:rsidP="00D60CFB">
      <w:pPr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ΑΠΟΦΑΣΙΖΕΙ ΟΜΟΦΩΝΑ</w:t>
      </w:r>
    </w:p>
    <w:p w:rsidR="00D60CFB" w:rsidRDefault="00D60CFB" w:rsidP="00D60CFB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2D0860" w:rsidRPr="002D0860" w:rsidRDefault="00BD6ECD" w:rsidP="002D0860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2D0860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Την διακοπή </w:t>
      </w:r>
      <w:r w:rsidRPr="002D0860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της </w:t>
      </w:r>
      <w:r w:rsidR="00D60CFB" w:rsidRPr="002D086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="00ED4F81" w:rsidRPr="002D086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συνεδρίαση</w:t>
      </w:r>
      <w:r w:rsidRPr="002D086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ς </w:t>
      </w:r>
      <w:r w:rsidR="002D0860" w:rsidRPr="002D0860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lang w:eastAsia="el-GR" w:bidi="hi-IN"/>
        </w:rPr>
        <w:t xml:space="preserve">επειδή η αίθουσα δεν πληροί τους όρους  που προβλέπει το άρθρο 10 της από   </w:t>
      </w:r>
      <w:r w:rsidR="002D0860" w:rsidRPr="002D0860">
        <w:rPr>
          <w:rFonts w:ascii="Arial" w:hAnsi="Arial" w:cs="Arial"/>
          <w:sz w:val="22"/>
          <w:szCs w:val="22"/>
        </w:rPr>
        <w:t>11-3-2020 Πράξη</w:t>
      </w:r>
      <w:r w:rsidR="00DB7AE1">
        <w:rPr>
          <w:rFonts w:ascii="Arial" w:hAnsi="Arial" w:cs="Arial"/>
          <w:sz w:val="22"/>
          <w:szCs w:val="22"/>
        </w:rPr>
        <w:t>ς</w:t>
      </w:r>
      <w:r w:rsidR="002D0860" w:rsidRPr="002D0860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2D0860" w:rsidRPr="002D0860">
        <w:rPr>
          <w:rFonts w:ascii="Arial" w:hAnsi="Arial" w:cs="Arial"/>
          <w:sz w:val="22"/>
          <w:szCs w:val="22"/>
        </w:rPr>
        <w:t>κορωνοϊού</w:t>
      </w:r>
      <w:proofErr w:type="spellEnd"/>
      <w:r w:rsidR="002D0860" w:rsidRPr="002D0860">
        <w:rPr>
          <w:rFonts w:ascii="Arial" w:hAnsi="Arial" w:cs="Arial"/>
          <w:sz w:val="22"/>
          <w:szCs w:val="22"/>
        </w:rPr>
        <w:t xml:space="preserve"> </w:t>
      </w:r>
      <w:r w:rsidR="002D0860" w:rsidRPr="002D0860">
        <w:rPr>
          <w:rFonts w:ascii="Arial" w:hAnsi="Arial" w:cs="Arial"/>
          <w:sz w:val="22"/>
          <w:szCs w:val="22"/>
          <w:lang w:val="en-US"/>
        </w:rPr>
        <w:t>COVID</w:t>
      </w:r>
      <w:r w:rsidR="002D0860" w:rsidRPr="002D0860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  <w:r w:rsidR="002D0860">
        <w:rPr>
          <w:rFonts w:ascii="Arial" w:hAnsi="Arial" w:cs="Arial"/>
          <w:sz w:val="22"/>
          <w:szCs w:val="22"/>
        </w:rPr>
        <w:t>.</w:t>
      </w:r>
    </w:p>
    <w:p w:rsidR="00D60CFB" w:rsidRPr="00E741A5" w:rsidRDefault="00D60CFB" w:rsidP="00BD6ECD">
      <w:pPr>
        <w:tabs>
          <w:tab w:val="center" w:pos="8460"/>
        </w:tabs>
        <w:spacing w:line="360" w:lineRule="auto"/>
        <w:ind w:left="284"/>
        <w:jc w:val="both"/>
        <w:rPr>
          <w:rFonts w:ascii="Arial" w:hAnsi="Arial" w:cs="Arial"/>
        </w:rPr>
      </w:pPr>
    </w:p>
    <w:p w:rsidR="00A730EF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3D3775">
        <w:rPr>
          <w:rFonts w:ascii="Arial" w:eastAsia="Arial" w:hAnsi="Arial" w:cs="Arial"/>
          <w:b/>
          <w:sz w:val="22"/>
          <w:szCs w:val="22"/>
        </w:rPr>
        <w:t>7</w:t>
      </w:r>
      <w:r w:rsidR="00424C46">
        <w:rPr>
          <w:rFonts w:ascii="Arial" w:eastAsia="Arial" w:hAnsi="Arial" w:cs="Arial"/>
          <w:b/>
          <w:sz w:val="22"/>
          <w:szCs w:val="22"/>
        </w:rPr>
        <w:t>5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Pr="00E624D8" w:rsidRDefault="007A1A18" w:rsidP="00B662C6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tbl>
            <w:tblPr>
              <w:tblW w:w="1025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258"/>
            </w:tblGrid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Γιώτα  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Κυπραίος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Χρήστος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Τόλιας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Καπλάνης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Κων/νος 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Τζουβάρας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Νικόλαος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 w:rsidRPr="00B56D76">
                    <w:rPr>
                      <w:rFonts w:ascii="Arial" w:eastAsia="Arial" w:hAnsi="Arial" w:cs="Arial"/>
                      <w:sz w:val="22"/>
                      <w:szCs w:val="22"/>
                    </w:rPr>
                    <w:t>Φορτώσης</w:t>
                  </w:r>
                  <w:proofErr w:type="spellEnd"/>
                  <w:r w:rsidRPr="00B56D76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Αθανάσιος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Καράλης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Χρήστος 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56D76">
                    <w:rPr>
                      <w:rFonts w:ascii="Arial" w:hAnsi="Arial" w:cs="Arial"/>
                      <w:sz w:val="22"/>
                      <w:szCs w:val="22"/>
                    </w:rPr>
                    <w:t>Παπαϊωάννου Λουκάς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Κοτσικώνας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Επαμεινώνδας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Αρκουμάνης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Πέτρος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Γερονικολού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Λαμπρινή  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Τσιφής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 </w:t>
                  </w:r>
                </w:p>
              </w:tc>
            </w:tr>
            <w:tr w:rsidR="00BD6ECD" w:rsidTr="00622DC7">
              <w:trPr>
                <w:trHeight w:hRule="exact" w:val="672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56D76">
                    <w:rPr>
                      <w:rFonts w:ascii="Arial" w:hAnsi="Arial" w:cs="Arial"/>
                      <w:sz w:val="22"/>
                      <w:szCs w:val="22"/>
                    </w:rPr>
                    <w:t>Μπαρμπέρης Νικόλαος</w:t>
                  </w:r>
                </w:p>
              </w:tc>
            </w:tr>
            <w:tr w:rsidR="00BD6ECD" w:rsidTr="00622DC7">
              <w:trPr>
                <w:trHeight w:hRule="exact" w:val="672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Αλεξίου Λουκάς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Καραμάνης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proofErr w:type="spellStart"/>
                  <w:r w:rsidRPr="00B56D76">
                    <w:rPr>
                      <w:rFonts w:ascii="Arial" w:hAnsi="Arial" w:cs="Arial"/>
                      <w:sz w:val="22"/>
                      <w:szCs w:val="22"/>
                    </w:rPr>
                    <w:t>Χέβα</w:t>
                  </w:r>
                  <w:proofErr w:type="spellEnd"/>
                  <w:r w:rsidRPr="00B56D76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Αθανασία (</w:t>
                  </w:r>
                  <w:proofErr w:type="spellStart"/>
                  <w:r w:rsidRPr="00B56D76">
                    <w:rPr>
                      <w:rFonts w:ascii="Arial" w:hAnsi="Arial" w:cs="Arial"/>
                      <w:sz w:val="22"/>
                      <w:szCs w:val="22"/>
                    </w:rPr>
                    <w:t>Νάνσυ</w:t>
                  </w:r>
                  <w:proofErr w:type="spellEnd"/>
                  <w:r w:rsidRPr="00B56D7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D6ECD" w:rsidTr="00622DC7">
              <w:trPr>
                <w:trHeight w:hRule="exact" w:val="539"/>
              </w:trPr>
              <w:tc>
                <w:tcPr>
                  <w:tcW w:w="5565" w:type="dxa"/>
                  <w:shd w:val="clear" w:color="auto" w:fill="FFFFFF"/>
                </w:tcPr>
                <w:p w:rsidR="00BD6ECD" w:rsidRDefault="00BD6ECD" w:rsidP="00622DC7">
                  <w:pPr>
                    <w:snapToGrid w:val="0"/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Κατής Χαράλαμπος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A1A18" w:rsidRDefault="007A1A18" w:rsidP="00B662C6"/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49" w:rsidRDefault="002D0B49">
      <w:r>
        <w:separator/>
      </w:r>
    </w:p>
  </w:endnote>
  <w:endnote w:type="continuationSeparator" w:id="0">
    <w:p w:rsidR="002D0B49" w:rsidRDefault="002D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FC3946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DB7AE1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49" w:rsidRDefault="002D0B49">
      <w:r>
        <w:separator/>
      </w:r>
    </w:p>
  </w:footnote>
  <w:footnote w:type="continuationSeparator" w:id="0">
    <w:p w:rsidR="002D0B49" w:rsidRDefault="002D0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5"/>
  </w:num>
  <w:num w:numId="7">
    <w:abstractNumId w:val="30"/>
  </w:num>
  <w:num w:numId="8">
    <w:abstractNumId w:val="18"/>
  </w:num>
  <w:num w:numId="9">
    <w:abstractNumId w:val="11"/>
  </w:num>
  <w:num w:numId="10">
    <w:abstractNumId w:val="19"/>
  </w:num>
  <w:num w:numId="11">
    <w:abstractNumId w:val="17"/>
  </w:num>
  <w:num w:numId="12">
    <w:abstractNumId w:val="22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16"/>
  </w:num>
  <w:num w:numId="22">
    <w:abstractNumId w:val="21"/>
  </w:num>
  <w:num w:numId="23">
    <w:abstractNumId w:val="8"/>
  </w:num>
  <w:num w:numId="24">
    <w:abstractNumId w:val="10"/>
  </w:num>
  <w:num w:numId="25">
    <w:abstractNumId w:val="5"/>
  </w:num>
  <w:num w:numId="26">
    <w:abstractNumId w:val="23"/>
  </w:num>
  <w:num w:numId="27">
    <w:abstractNumId w:val="29"/>
  </w:num>
  <w:num w:numId="28">
    <w:abstractNumId w:val="24"/>
  </w:num>
  <w:num w:numId="29">
    <w:abstractNumId w:val="4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749F4"/>
    <w:rsid w:val="00184A68"/>
    <w:rsid w:val="001A7CC5"/>
    <w:rsid w:val="001B546A"/>
    <w:rsid w:val="001C44E5"/>
    <w:rsid w:val="001E0A26"/>
    <w:rsid w:val="001E1205"/>
    <w:rsid w:val="001F2F52"/>
    <w:rsid w:val="001F4FB1"/>
    <w:rsid w:val="001F739A"/>
    <w:rsid w:val="00221FA2"/>
    <w:rsid w:val="00241D0A"/>
    <w:rsid w:val="00277FF6"/>
    <w:rsid w:val="00280BAF"/>
    <w:rsid w:val="00292644"/>
    <w:rsid w:val="002A2E14"/>
    <w:rsid w:val="002C4D5A"/>
    <w:rsid w:val="002D0860"/>
    <w:rsid w:val="002D0B49"/>
    <w:rsid w:val="002E4AC2"/>
    <w:rsid w:val="002F31DF"/>
    <w:rsid w:val="00327858"/>
    <w:rsid w:val="00331293"/>
    <w:rsid w:val="0035010A"/>
    <w:rsid w:val="003763B9"/>
    <w:rsid w:val="003772B0"/>
    <w:rsid w:val="00377D63"/>
    <w:rsid w:val="003D3775"/>
    <w:rsid w:val="003E0349"/>
    <w:rsid w:val="003E3438"/>
    <w:rsid w:val="00424C46"/>
    <w:rsid w:val="00437657"/>
    <w:rsid w:val="00463CA8"/>
    <w:rsid w:val="00470FA2"/>
    <w:rsid w:val="00490782"/>
    <w:rsid w:val="004A3685"/>
    <w:rsid w:val="004B338D"/>
    <w:rsid w:val="004C121A"/>
    <w:rsid w:val="004C7B70"/>
    <w:rsid w:val="004D68A8"/>
    <w:rsid w:val="005758E8"/>
    <w:rsid w:val="00583F34"/>
    <w:rsid w:val="00584574"/>
    <w:rsid w:val="005B681F"/>
    <w:rsid w:val="005C474C"/>
    <w:rsid w:val="00602A1B"/>
    <w:rsid w:val="0062531C"/>
    <w:rsid w:val="0063375B"/>
    <w:rsid w:val="00651E0C"/>
    <w:rsid w:val="0069258A"/>
    <w:rsid w:val="006935F3"/>
    <w:rsid w:val="006951EF"/>
    <w:rsid w:val="006B4250"/>
    <w:rsid w:val="006C7DEC"/>
    <w:rsid w:val="006D54A0"/>
    <w:rsid w:val="006E3332"/>
    <w:rsid w:val="00704BA5"/>
    <w:rsid w:val="00746227"/>
    <w:rsid w:val="00747CF0"/>
    <w:rsid w:val="00763543"/>
    <w:rsid w:val="007926E5"/>
    <w:rsid w:val="00793308"/>
    <w:rsid w:val="0079507F"/>
    <w:rsid w:val="007A1A18"/>
    <w:rsid w:val="007B344E"/>
    <w:rsid w:val="007E0DE4"/>
    <w:rsid w:val="00847446"/>
    <w:rsid w:val="00872E6B"/>
    <w:rsid w:val="008A4AE5"/>
    <w:rsid w:val="008C3A35"/>
    <w:rsid w:val="008D0E30"/>
    <w:rsid w:val="008D15CC"/>
    <w:rsid w:val="008E097B"/>
    <w:rsid w:val="00906CC2"/>
    <w:rsid w:val="00924D6D"/>
    <w:rsid w:val="009670D4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AD1896"/>
    <w:rsid w:val="00B0055F"/>
    <w:rsid w:val="00B2053E"/>
    <w:rsid w:val="00B441BF"/>
    <w:rsid w:val="00B706D5"/>
    <w:rsid w:val="00B92829"/>
    <w:rsid w:val="00BA5324"/>
    <w:rsid w:val="00BB6556"/>
    <w:rsid w:val="00BC5291"/>
    <w:rsid w:val="00BD6ECD"/>
    <w:rsid w:val="00BD761F"/>
    <w:rsid w:val="00BF026A"/>
    <w:rsid w:val="00C23617"/>
    <w:rsid w:val="00C26464"/>
    <w:rsid w:val="00C6631E"/>
    <w:rsid w:val="00C8704E"/>
    <w:rsid w:val="00CA0792"/>
    <w:rsid w:val="00CA4C5A"/>
    <w:rsid w:val="00CB4F1C"/>
    <w:rsid w:val="00D02B0C"/>
    <w:rsid w:val="00D13223"/>
    <w:rsid w:val="00D60CFB"/>
    <w:rsid w:val="00D71DAD"/>
    <w:rsid w:val="00D842E7"/>
    <w:rsid w:val="00DA2E05"/>
    <w:rsid w:val="00DB7AE1"/>
    <w:rsid w:val="00E5112E"/>
    <w:rsid w:val="00E573F6"/>
    <w:rsid w:val="00E624D8"/>
    <w:rsid w:val="00E741A5"/>
    <w:rsid w:val="00E75AA7"/>
    <w:rsid w:val="00EB5CD0"/>
    <w:rsid w:val="00EC217F"/>
    <w:rsid w:val="00ED37F4"/>
    <w:rsid w:val="00ED4F81"/>
    <w:rsid w:val="00F06946"/>
    <w:rsid w:val="00F14B28"/>
    <w:rsid w:val="00F41130"/>
    <w:rsid w:val="00F54911"/>
    <w:rsid w:val="00F61C00"/>
    <w:rsid w:val="00F620B2"/>
    <w:rsid w:val="00F76C6E"/>
    <w:rsid w:val="00F95904"/>
    <w:rsid w:val="00FC3946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EEF1-5C67-4F85-8531-0DB3FD8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2020-06-04T06:01:00Z</cp:lastPrinted>
  <dcterms:created xsi:type="dcterms:W3CDTF">2020-05-28T08:36:00Z</dcterms:created>
  <dcterms:modified xsi:type="dcterms:W3CDTF">2020-06-04T06:03:00Z</dcterms:modified>
</cp:coreProperties>
</file>