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115B92" w:rsidRDefault="00F26067">
      <w:pPr>
        <w:pStyle w:val="af1"/>
        <w:tabs>
          <w:tab w:val="clear" w:pos="4153"/>
          <w:tab w:val="clear" w:pos="8306"/>
          <w:tab w:val="left" w:pos="4140"/>
        </w:tabs>
        <w:jc w:val="center"/>
        <w:rPr>
          <w:rFonts w:ascii="Arial" w:hAnsi="Arial" w:cs="Arial"/>
          <w:sz w:val="22"/>
          <w:szCs w:val="22"/>
        </w:rPr>
      </w:pPr>
      <w:r>
        <w:rPr>
          <w:rFonts w:ascii="Arial" w:hAnsi="Arial" w:cs="Arial"/>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r w:rsidR="000A537F">
        <w:rPr>
          <w:rFonts w:ascii="Arial" w:hAnsi="Arial" w:cs="Arial"/>
          <w:sz w:val="22"/>
          <w:szCs w:val="22"/>
        </w:rPr>
        <w:t>ακτικής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Pr="00EB5069" w:rsidRDefault="00F11A55">
      <w:pPr>
        <w:jc w:val="center"/>
      </w:pPr>
      <w:r>
        <w:rPr>
          <w:rFonts w:ascii="Arial" w:hAnsi="Arial" w:cs="Arial"/>
          <w:sz w:val="22"/>
          <w:szCs w:val="22"/>
        </w:rPr>
        <w:t xml:space="preserve">Αριθμός απόφασης : </w:t>
      </w:r>
      <w:r w:rsidR="00F26067">
        <w:rPr>
          <w:rFonts w:ascii="Arial" w:hAnsi="Arial" w:cs="Arial"/>
          <w:sz w:val="22"/>
          <w:szCs w:val="22"/>
        </w:rPr>
        <w:t>9</w:t>
      </w:r>
      <w:r w:rsidR="00781970">
        <w:rPr>
          <w:rFonts w:ascii="Arial" w:hAnsi="Arial" w:cs="Arial"/>
          <w:sz w:val="22"/>
          <w:szCs w:val="22"/>
        </w:rPr>
        <w:t>1</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781970" w:rsidRPr="00781970" w:rsidRDefault="00781970" w:rsidP="00781970">
      <w:pPr>
        <w:jc w:val="both"/>
        <w:rPr>
          <w:rFonts w:ascii="Arial" w:hAnsi="Arial" w:cs="Arial"/>
          <w:b/>
          <w:sz w:val="22"/>
          <w:szCs w:val="22"/>
        </w:rPr>
      </w:pPr>
      <w:r w:rsidRPr="00781970">
        <w:rPr>
          <w:rFonts w:ascii="Arial" w:hAnsi="Arial" w:cs="Arial"/>
          <w:b/>
          <w:sz w:val="22"/>
          <w:szCs w:val="22"/>
        </w:rPr>
        <w:t>Έγκριση  Πρακτικού Ι Ηλεκτρονικής Δημοπρασίας</w:t>
      </w:r>
      <w:r w:rsidR="00F93989">
        <w:rPr>
          <w:rFonts w:ascii="Arial" w:hAnsi="Arial" w:cs="Arial"/>
          <w:b/>
          <w:sz w:val="22"/>
          <w:szCs w:val="22"/>
        </w:rPr>
        <w:t xml:space="preserve"> </w:t>
      </w:r>
      <w:r w:rsidRPr="00781970">
        <w:rPr>
          <w:rFonts w:ascii="Arial" w:hAnsi="Arial" w:cs="Arial"/>
          <w:b/>
          <w:sz w:val="22"/>
          <w:szCs w:val="22"/>
        </w:rPr>
        <w:t>:</w:t>
      </w:r>
      <w:r>
        <w:rPr>
          <w:rFonts w:ascii="Arial" w:hAnsi="Arial" w:cs="Arial"/>
          <w:b/>
          <w:sz w:val="22"/>
          <w:szCs w:val="22"/>
        </w:rPr>
        <w:t xml:space="preserve"> </w:t>
      </w:r>
      <w:r w:rsidRPr="00781970">
        <w:rPr>
          <w:rFonts w:ascii="Arial" w:eastAsia="SimSun" w:hAnsi="Arial" w:cs="Arial"/>
          <w:b/>
          <w:bCs/>
          <w:iCs/>
          <w:color w:val="000000"/>
          <w:spacing w:val="-2"/>
          <w:kern w:val="2"/>
          <w:sz w:val="22"/>
          <w:szCs w:val="22"/>
          <w:lang w:bidi="hi-IN"/>
        </w:rPr>
        <w:t>«ΜΕΛΕΤΗ</w:t>
      </w:r>
      <w:r w:rsidRPr="00781970">
        <w:rPr>
          <w:rFonts w:ascii="Arial" w:eastAsia="SimSun" w:hAnsi="Arial" w:cs="Arial"/>
          <w:b/>
          <w:bCs/>
          <w:color w:val="000000"/>
          <w:spacing w:val="-2"/>
          <w:kern w:val="2"/>
          <w:sz w:val="22"/>
          <w:szCs w:val="22"/>
          <w:lang w:bidi="hi-IN"/>
        </w:rPr>
        <w:t xml:space="preserve"> ΑΝΑΔΕΙΞΗΣ ΚΑΙ ΑΠΟΚΑΤΑΣΤΑΣΗΣ ΤΟΥ ΜΝΗΜΕΙΟΥ ΄΄ΤΖΑΜΙ ΓΑΖΙ</w:t>
      </w:r>
      <w:r w:rsidR="00F93989">
        <w:rPr>
          <w:rFonts w:ascii="Arial" w:eastAsia="SimSun" w:hAnsi="Arial" w:cs="Arial"/>
          <w:b/>
          <w:bCs/>
          <w:color w:val="000000"/>
          <w:spacing w:val="-2"/>
          <w:kern w:val="2"/>
          <w:sz w:val="22"/>
          <w:szCs w:val="22"/>
          <w:lang w:bidi="hi-IN"/>
        </w:rPr>
        <w:t xml:space="preserve"> </w:t>
      </w:r>
      <w:r w:rsidRPr="00781970">
        <w:rPr>
          <w:rFonts w:ascii="Arial" w:eastAsia="SimSun" w:hAnsi="Arial" w:cs="Arial"/>
          <w:b/>
          <w:bCs/>
          <w:color w:val="000000"/>
          <w:spacing w:val="-2"/>
          <w:kern w:val="2"/>
          <w:sz w:val="22"/>
          <w:szCs w:val="22"/>
          <w:lang w:bidi="hi-IN"/>
        </w:rPr>
        <w:t>ΟΜΕΡ’’»</w:t>
      </w:r>
    </w:p>
    <w:p w:rsidR="00781970" w:rsidRDefault="00781970" w:rsidP="00781970">
      <w:pPr>
        <w:jc w:val="both"/>
      </w:pPr>
    </w:p>
    <w:p w:rsidR="00F26067" w:rsidRDefault="00F26067" w:rsidP="00F26067">
      <w:pPr>
        <w:keepNext/>
        <w:tabs>
          <w:tab w:val="left" w:pos="6237"/>
        </w:tabs>
        <w:snapToGrid w:val="0"/>
        <w:spacing w:before="57" w:after="57"/>
        <w:ind w:left="57" w:right="57" w:firstLine="113"/>
        <w:textAlignment w:val="baseline"/>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-4-2020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r w:rsidR="007F6F8A">
        <w:rPr>
          <w:rFonts w:ascii="Arial" w:hAnsi="Arial" w:cs="Arial"/>
          <w:sz w:val="22"/>
          <w:szCs w:val="22"/>
        </w:rPr>
        <w:t>χώρησε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r w:rsidR="00041DFF" w:rsidRPr="005B00AD">
        <w:rPr>
          <w:rFonts w:ascii="Arial" w:hAnsi="Arial" w:cs="Arial"/>
          <w:sz w:val="22"/>
          <w:szCs w:val="22"/>
        </w:rPr>
        <w:t>(</w:t>
      </w:r>
      <w:r w:rsidR="00041DFF">
        <w:rPr>
          <w:rFonts w:ascii="Arial" w:hAnsi="Arial" w:cs="Arial"/>
          <w:sz w:val="22"/>
          <w:szCs w:val="22"/>
          <w:lang w:val="en-US"/>
        </w:rPr>
        <w:t>A</w:t>
      </w:r>
      <w:r w:rsidR="00041DFF">
        <w:rPr>
          <w:rFonts w:ascii="Arial" w:hAnsi="Arial" w:cs="Arial"/>
          <w:sz w:val="22"/>
          <w:szCs w:val="22"/>
        </w:rPr>
        <w:t>πών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Pr="00EB5069"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8. Καραμάνης  Δημήτριος </w:t>
      </w:r>
      <w:r w:rsidR="006F79FE">
        <w:rPr>
          <w:rFonts w:ascii="Arial" w:hAnsi="Arial" w:cs="Arial"/>
          <w:sz w:val="22"/>
          <w:szCs w:val="22"/>
        </w:rPr>
        <w:t xml:space="preserve"> </w:t>
      </w:r>
    </w:p>
    <w:p w:rsidR="00F76C10" w:rsidRPr="00EB5069" w:rsidRDefault="00F76C10" w:rsidP="00704696">
      <w:pPr>
        <w:tabs>
          <w:tab w:val="left" w:pos="360"/>
          <w:tab w:val="left" w:pos="6237"/>
        </w:tabs>
        <w:ind w:left="360"/>
      </w:pPr>
    </w:p>
    <w:p w:rsidR="009865E0" w:rsidRPr="00EB5069" w:rsidRDefault="009865E0" w:rsidP="009865E0">
      <w:pPr>
        <w:jc w:val="both"/>
        <w:rPr>
          <w:rFonts w:ascii="Arial" w:eastAsia="Arial" w:hAnsi="Arial" w:cs="Arial"/>
          <w:sz w:val="22"/>
          <w:szCs w:val="22"/>
        </w:rPr>
      </w:pPr>
      <w:r w:rsidRPr="001F0A76">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F76C10" w:rsidRPr="00EB5069" w:rsidRDefault="00F76C10" w:rsidP="009865E0">
      <w:pPr>
        <w:jc w:val="both"/>
        <w:rPr>
          <w:rFonts w:ascii="Arial" w:eastAsia="Arial" w:hAnsi="Arial" w:cs="Arial"/>
          <w:sz w:val="22"/>
          <w:szCs w:val="22"/>
        </w:rPr>
      </w:pP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Χρέη γραμματέως εκτέλεσε η Προϊσταμένη του Τμήματος Υποστήριξης Πολιτικών Οργάνων Κων/να Τσιτσοπούλου-Ρήγα</w:t>
      </w:r>
    </w:p>
    <w:p w:rsidR="00F76C10" w:rsidRPr="00EB5069"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11A55" w:rsidRPr="001F0A76" w:rsidRDefault="00F11A55" w:rsidP="00287BB7">
      <w:pPr>
        <w:jc w:val="both"/>
        <w:rPr>
          <w:rFonts w:ascii="Arial" w:eastAsia="Arial" w:hAnsi="Arial" w:cs="Arial"/>
          <w:sz w:val="22"/>
          <w:szCs w:val="22"/>
        </w:rPr>
      </w:pPr>
      <w:r w:rsidRPr="001F0A76">
        <w:rPr>
          <w:rFonts w:ascii="Arial" w:eastAsia="Arial" w:hAnsi="Arial" w:cs="Arial"/>
          <w:sz w:val="22"/>
          <w:szCs w:val="22"/>
        </w:rPr>
        <w:t xml:space="preserve"> </w:t>
      </w:r>
    </w:p>
    <w:p w:rsidR="00F26067" w:rsidRPr="00EB5069"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t xml:space="preserve"> Εισηγούμενος το </w:t>
      </w:r>
      <w:r w:rsidR="00AF5CC8">
        <w:rPr>
          <w:rFonts w:ascii="Arial" w:eastAsia="Arial" w:hAnsi="Arial" w:cs="Arial"/>
          <w:sz w:val="22"/>
          <w:szCs w:val="22"/>
        </w:rPr>
        <w:t>5</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1C54FD" w:rsidRPr="001C54FD">
        <w:rPr>
          <w:rFonts w:ascii="Arial" w:hAnsi="Arial" w:cs="Arial"/>
          <w:sz w:val="22"/>
          <w:szCs w:val="22"/>
        </w:rPr>
        <w:t xml:space="preserve"> 7</w:t>
      </w:r>
      <w:r w:rsidR="00F26067">
        <w:rPr>
          <w:rFonts w:ascii="Arial" w:hAnsi="Arial" w:cs="Arial"/>
          <w:sz w:val="22"/>
          <w:szCs w:val="22"/>
        </w:rPr>
        <w:t>5</w:t>
      </w:r>
      <w:r w:rsidR="00AF5CC8">
        <w:rPr>
          <w:rFonts w:ascii="Arial" w:hAnsi="Arial" w:cs="Arial"/>
          <w:sz w:val="22"/>
          <w:szCs w:val="22"/>
        </w:rPr>
        <w:t>08</w:t>
      </w:r>
      <w:r w:rsidR="001C54FD" w:rsidRPr="001C54FD">
        <w:rPr>
          <w:rFonts w:ascii="Arial" w:hAnsi="Arial" w:cs="Arial"/>
          <w:sz w:val="22"/>
          <w:szCs w:val="22"/>
        </w:rPr>
        <w:t>/</w:t>
      </w:r>
      <w:r w:rsidR="00F26067">
        <w:rPr>
          <w:rFonts w:ascii="Arial" w:hAnsi="Arial" w:cs="Arial"/>
          <w:sz w:val="22"/>
          <w:szCs w:val="22"/>
        </w:rPr>
        <w:t>27-4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Δ/νσης Τεχνικών Υπηρεσιών τ</w:t>
      </w:r>
      <w:r w:rsidR="00F26067">
        <w:rPr>
          <w:rFonts w:ascii="Arial" w:hAnsi="Arial" w:cs="Arial"/>
          <w:sz w:val="22"/>
          <w:szCs w:val="22"/>
        </w:rPr>
        <w:t xml:space="preserve">ου Δήμου  Λεβαδέων </w:t>
      </w:r>
      <w:r w:rsidR="007D689E">
        <w:rPr>
          <w:rFonts w:ascii="Arial" w:eastAsia="Verdana" w:hAnsi="Arial" w:cs="Arial"/>
          <w:bCs/>
          <w:color w:val="000000"/>
          <w:sz w:val="22"/>
          <w:szCs w:val="22"/>
        </w:rPr>
        <w:t xml:space="preserve">  στο  οποίο </w:t>
      </w:r>
      <w:r w:rsidR="00F26067">
        <w:rPr>
          <w:rFonts w:ascii="Arial" w:eastAsia="Verdana" w:hAnsi="Arial" w:cs="Arial"/>
          <w:bCs/>
          <w:color w:val="000000"/>
          <w:sz w:val="22"/>
          <w:szCs w:val="22"/>
        </w:rPr>
        <w:t xml:space="preserve"> αναφέρονται :</w:t>
      </w:r>
    </w:p>
    <w:p w:rsidR="00F76C10" w:rsidRPr="00EB5069"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EB5069"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EB5069"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781970" w:rsidRPr="00AF5CC8" w:rsidRDefault="00781970" w:rsidP="00781970">
      <w:pPr>
        <w:jc w:val="both"/>
        <w:rPr>
          <w:rFonts w:ascii="Arial" w:hAnsi="Arial" w:cs="Arial"/>
          <w:i/>
          <w:sz w:val="22"/>
          <w:szCs w:val="22"/>
        </w:rPr>
      </w:pPr>
      <w:bookmarkStart w:id="0" w:name="__DdeLink__315_104650213"/>
      <w:bookmarkStart w:id="1" w:name="__DdeLink__230_118263685423"/>
      <w:bookmarkStart w:id="2" w:name="__DdeLink__230_11826368543"/>
      <w:bookmarkStart w:id="3" w:name="__DdeLink__230_1182636854231"/>
      <w:bookmarkStart w:id="4" w:name="__DdeLink__230_118263685431"/>
      <w:bookmarkStart w:id="5" w:name="__DdeLink__493_2522165101"/>
      <w:bookmarkStart w:id="6" w:name="__DdeLink__1185_1519178253"/>
      <w:bookmarkStart w:id="7" w:name="__DdeLink__2104_600313459"/>
      <w:bookmarkStart w:id="8" w:name="__DdeLink__313_2667813130"/>
      <w:bookmarkStart w:id="9" w:name="__DdeLink__501_2608980402"/>
      <w:bookmarkStart w:id="10" w:name="__DdeLink__313_26678131301"/>
      <w:bookmarkStart w:id="11" w:name="__DdeLink__2104_6003134591"/>
      <w:bookmarkStart w:id="12" w:name="__DdeLink__1185_15191782531"/>
      <w:bookmarkStart w:id="13" w:name="__DdeLink__474_2103837444"/>
      <w:bookmarkStart w:id="14" w:name="__DdeLink__167_3867582752"/>
      <w:bookmarkStart w:id="15" w:name="__DdeLink__167_386758275"/>
      <w:bookmarkStart w:id="16" w:name="__DdeLink__289_1766701059"/>
      <w:bookmarkStart w:id="17" w:name="__DdeLink__474_210383744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F5CC8">
        <w:rPr>
          <w:rFonts w:ascii="Arial" w:hAnsi="Arial" w:cs="Arial"/>
          <w:bCs/>
          <w:i/>
          <w:color w:val="00000A"/>
          <w:sz w:val="22"/>
          <w:szCs w:val="22"/>
        </w:rPr>
        <w:t>Έχοντας υπόψη:</w:t>
      </w:r>
    </w:p>
    <w:p w:rsidR="00781970" w:rsidRPr="00AF5CC8" w:rsidRDefault="00781970" w:rsidP="00781970">
      <w:pPr>
        <w:jc w:val="both"/>
        <w:rPr>
          <w:rFonts w:ascii="Arial" w:hAnsi="Arial" w:cs="Arial"/>
          <w:bCs/>
          <w:i/>
          <w:sz w:val="22"/>
          <w:szCs w:val="22"/>
        </w:rPr>
      </w:pPr>
    </w:p>
    <w:p w:rsidR="00781970" w:rsidRPr="00AF5CC8" w:rsidRDefault="00781970" w:rsidP="00781970">
      <w:pPr>
        <w:numPr>
          <w:ilvl w:val="0"/>
          <w:numId w:val="22"/>
        </w:numPr>
        <w:spacing w:after="60" w:line="276" w:lineRule="auto"/>
        <w:jc w:val="both"/>
        <w:rPr>
          <w:rFonts w:ascii="Arial" w:hAnsi="Arial" w:cs="Arial"/>
          <w:i/>
          <w:sz w:val="22"/>
          <w:szCs w:val="22"/>
        </w:rPr>
      </w:pPr>
      <w:r w:rsidRPr="00AF5CC8">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781970" w:rsidRPr="00AF5CC8" w:rsidRDefault="00781970" w:rsidP="00781970">
      <w:pPr>
        <w:numPr>
          <w:ilvl w:val="0"/>
          <w:numId w:val="22"/>
        </w:numPr>
        <w:tabs>
          <w:tab w:val="left" w:pos="1418"/>
          <w:tab w:val="center" w:pos="1701"/>
          <w:tab w:val="left" w:pos="2552"/>
          <w:tab w:val="left" w:pos="5103"/>
        </w:tabs>
        <w:spacing w:after="60" w:line="276" w:lineRule="auto"/>
        <w:jc w:val="both"/>
        <w:rPr>
          <w:rFonts w:ascii="Arial" w:hAnsi="Arial" w:cs="Arial"/>
          <w:i/>
          <w:sz w:val="22"/>
          <w:szCs w:val="22"/>
        </w:rPr>
      </w:pPr>
      <w:r w:rsidRPr="00AF5CC8">
        <w:rPr>
          <w:rFonts w:ascii="Arial" w:hAnsi="Arial" w:cs="Arial"/>
          <w:i/>
          <w:color w:val="00000A"/>
          <w:sz w:val="22"/>
          <w:szCs w:val="22"/>
        </w:rPr>
        <w:t>Το Ν 3463/2006: «Κώδικας Δήμων και Κοινοτήτων»</w:t>
      </w:r>
    </w:p>
    <w:p w:rsidR="00781970" w:rsidRPr="00AF5CC8" w:rsidRDefault="00781970" w:rsidP="00781970">
      <w:pPr>
        <w:numPr>
          <w:ilvl w:val="0"/>
          <w:numId w:val="22"/>
        </w:numPr>
        <w:tabs>
          <w:tab w:val="left" w:pos="1418"/>
          <w:tab w:val="center" w:pos="1701"/>
          <w:tab w:val="left" w:pos="2552"/>
          <w:tab w:val="left" w:pos="5103"/>
        </w:tabs>
        <w:spacing w:after="60" w:line="276" w:lineRule="auto"/>
        <w:jc w:val="both"/>
        <w:rPr>
          <w:rFonts w:ascii="Arial" w:hAnsi="Arial" w:cs="Arial"/>
          <w:i/>
          <w:sz w:val="22"/>
          <w:szCs w:val="22"/>
        </w:rPr>
      </w:pPr>
      <w:r w:rsidRPr="00AF5CC8">
        <w:rPr>
          <w:rFonts w:ascii="Arial" w:hAnsi="Arial" w:cs="Arial"/>
          <w:i/>
          <w:color w:val="00000A"/>
          <w:sz w:val="22"/>
          <w:szCs w:val="22"/>
        </w:rPr>
        <w:t xml:space="preserve">Την </w:t>
      </w:r>
      <w:r w:rsidRPr="00AF5CC8">
        <w:rPr>
          <w:rFonts w:ascii="Arial" w:hAnsi="Arial" w:cs="Arial"/>
          <w:i/>
          <w:sz w:val="22"/>
          <w:szCs w:val="22"/>
        </w:rPr>
        <w:t>υπ΄ αριθμό 6/2019 απόφαση της Εκτελεστικής Επιτροπής κατάρτισης Τεχνικού Προγράμματος</w:t>
      </w:r>
    </w:p>
    <w:p w:rsidR="00781970" w:rsidRPr="00AF5CC8" w:rsidRDefault="00781970" w:rsidP="00781970">
      <w:pPr>
        <w:tabs>
          <w:tab w:val="left" w:pos="1418"/>
          <w:tab w:val="center" w:pos="1701"/>
          <w:tab w:val="left" w:pos="2552"/>
          <w:tab w:val="left" w:pos="5103"/>
        </w:tabs>
        <w:spacing w:after="60"/>
        <w:ind w:left="720"/>
        <w:jc w:val="both"/>
        <w:rPr>
          <w:rFonts w:ascii="Arial" w:hAnsi="Arial" w:cs="Arial"/>
          <w:i/>
          <w:sz w:val="22"/>
          <w:szCs w:val="22"/>
        </w:rPr>
      </w:pPr>
      <w:r w:rsidRPr="00AF5CC8">
        <w:rPr>
          <w:rFonts w:ascii="Arial" w:eastAsia="SimSun" w:hAnsi="Arial" w:cs="Arial"/>
          <w:i/>
          <w:spacing w:val="2"/>
          <w:kern w:val="2"/>
          <w:sz w:val="22"/>
          <w:szCs w:val="22"/>
          <w:lang w:bidi="hi-IN"/>
        </w:rPr>
        <w:t>εκτελεστέων έργων έτους 2020</w:t>
      </w:r>
    </w:p>
    <w:p w:rsidR="00781970" w:rsidRPr="00AF5CC8" w:rsidRDefault="00781970" w:rsidP="00781970">
      <w:pPr>
        <w:numPr>
          <w:ilvl w:val="0"/>
          <w:numId w:val="22"/>
        </w:numPr>
        <w:tabs>
          <w:tab w:val="left" w:pos="1418"/>
          <w:tab w:val="center" w:pos="1701"/>
          <w:tab w:val="left" w:pos="2552"/>
          <w:tab w:val="left" w:pos="5103"/>
        </w:tabs>
        <w:spacing w:after="60"/>
        <w:jc w:val="both"/>
        <w:rPr>
          <w:rFonts w:ascii="Arial" w:hAnsi="Arial" w:cs="Arial"/>
          <w:i/>
          <w:sz w:val="22"/>
          <w:szCs w:val="22"/>
        </w:rPr>
      </w:pPr>
      <w:r w:rsidRPr="00AF5CC8">
        <w:rPr>
          <w:rFonts w:ascii="Arial" w:hAnsi="Arial" w:cs="Arial"/>
          <w:i/>
          <w:sz w:val="22"/>
          <w:szCs w:val="22"/>
        </w:rPr>
        <w:t xml:space="preserve">Την </w:t>
      </w:r>
      <w:r w:rsidRPr="00AF5CC8">
        <w:rPr>
          <w:rFonts w:ascii="Arial" w:eastAsia="SimSun" w:hAnsi="Arial" w:cs="Arial"/>
          <w:i/>
          <w:spacing w:val="2"/>
          <w:kern w:val="2"/>
          <w:sz w:val="22"/>
          <w:szCs w:val="22"/>
          <w:lang w:bidi="hi-IN"/>
        </w:rPr>
        <w:t xml:space="preserve">υπ’ αριθμόν </w:t>
      </w:r>
      <w:r w:rsidRPr="00AF5CC8">
        <w:rPr>
          <w:rFonts w:ascii="Arial" w:hAnsi="Arial" w:cs="Arial"/>
          <w:i/>
          <w:sz w:val="22"/>
          <w:szCs w:val="22"/>
        </w:rPr>
        <w:t xml:space="preserve">383/2019 </w:t>
      </w:r>
      <w:r w:rsidRPr="00AF5CC8">
        <w:rPr>
          <w:rFonts w:ascii="Arial" w:eastAsia="SimSun" w:hAnsi="Arial" w:cs="Arial"/>
          <w:i/>
          <w:spacing w:val="2"/>
          <w:kern w:val="2"/>
          <w:sz w:val="22"/>
          <w:szCs w:val="22"/>
          <w:lang w:bidi="hi-IN"/>
        </w:rPr>
        <w:t>(ΑΔΑ:</w:t>
      </w:r>
      <w:r w:rsidRPr="00AF5CC8">
        <w:rPr>
          <w:rFonts w:ascii="Arial" w:hAnsi="Arial" w:cs="Arial"/>
          <w:i/>
          <w:sz w:val="22"/>
          <w:szCs w:val="22"/>
        </w:rPr>
        <w:t xml:space="preserve"> 6Δ8ΓΩΛΗ-ΘΘΦ) </w:t>
      </w:r>
      <w:r w:rsidRPr="00AF5CC8">
        <w:rPr>
          <w:rFonts w:ascii="Arial" w:eastAsia="SimSun" w:hAnsi="Arial" w:cs="Arial"/>
          <w:i/>
          <w:spacing w:val="2"/>
          <w:kern w:val="2"/>
          <w:sz w:val="22"/>
          <w:szCs w:val="22"/>
          <w:lang w:bidi="hi-IN"/>
        </w:rPr>
        <w:t>Απόφαση του Δημοτικού Συμβουλίου του Δήμου Λεβαδέων με την οποία εγκρίθηκε το Τεχνικό πρόγραμμα εκτελεστέων έργων έτους 2020</w:t>
      </w:r>
    </w:p>
    <w:p w:rsidR="00781970" w:rsidRPr="00AF5CC8" w:rsidRDefault="00781970" w:rsidP="00781970">
      <w:pPr>
        <w:pStyle w:val="1e"/>
        <w:numPr>
          <w:ilvl w:val="0"/>
          <w:numId w:val="22"/>
        </w:numPr>
        <w:spacing w:line="276" w:lineRule="auto"/>
        <w:rPr>
          <w:rFonts w:ascii="Arial" w:hAnsi="Arial" w:cs="Arial"/>
          <w:i/>
          <w:sz w:val="22"/>
          <w:szCs w:val="22"/>
          <w:lang w:val="el-GR"/>
        </w:rPr>
      </w:pPr>
      <w:r w:rsidRPr="00AF5CC8">
        <w:rPr>
          <w:rFonts w:ascii="Arial" w:eastAsia="SimSun" w:hAnsi="Arial" w:cs="Arial"/>
          <w:i/>
          <w:spacing w:val="2"/>
          <w:kern w:val="2"/>
          <w:sz w:val="22"/>
          <w:szCs w:val="22"/>
          <w:lang w:val="el-GR" w:bidi="hi-IN"/>
        </w:rPr>
        <w:t>Την  υπ’  αριθμόν  412/2019 (ΑΔΑ:  ΩΠ35ΩΛΗ-ΙΗΙ) Απόφαση  του  Δημοτικού  Συμβουλίου  του Δήμου Λεβαδέων  με  την οποία  ψηφίσθηκε  και  εγκρίθηκε  ο  Προϋπολογισμός  του  Δήμου Λεβαδέων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781970" w:rsidRPr="00AF5CC8" w:rsidRDefault="00781970" w:rsidP="00781970">
      <w:pPr>
        <w:numPr>
          <w:ilvl w:val="0"/>
          <w:numId w:val="22"/>
        </w:numPr>
        <w:tabs>
          <w:tab w:val="left" w:pos="1418"/>
          <w:tab w:val="center" w:pos="1701"/>
          <w:tab w:val="left" w:pos="2552"/>
          <w:tab w:val="left" w:pos="5103"/>
        </w:tabs>
        <w:spacing w:after="60"/>
        <w:jc w:val="both"/>
        <w:rPr>
          <w:rFonts w:ascii="Arial" w:hAnsi="Arial" w:cs="Arial"/>
          <w:i/>
          <w:sz w:val="22"/>
          <w:szCs w:val="22"/>
        </w:rPr>
      </w:pPr>
      <w:r w:rsidRPr="00AF5CC8">
        <w:rPr>
          <w:rFonts w:ascii="Arial" w:hAnsi="Arial" w:cs="Arial"/>
          <w:i/>
          <w:sz w:val="22"/>
          <w:szCs w:val="22"/>
        </w:rPr>
        <w:t xml:space="preserve">Το υπ΄ αριθμό </w:t>
      </w:r>
      <w:r w:rsidRPr="00AF5CC8">
        <w:rPr>
          <w:rFonts w:ascii="Arial" w:eastAsia="SimSun" w:hAnsi="Arial" w:cs="Arial"/>
          <w:i/>
          <w:iCs/>
          <w:shadow/>
          <w:sz w:val="22"/>
          <w:szCs w:val="22"/>
        </w:rPr>
        <w:t xml:space="preserve">26450/23.10.2018 έγγραφό του Δήμου Λεβαδέων με το οποίο αιτήθηκε προς το Υπουργείο Εσωτερικών από το «Πρόγραμμα Πρόληψης και αντιμετώπισης ζημιών και καταστροφών που προκαλούνται από θεομηνίες στους ΟΤΑ  Α΄ και Β΄ βαθμού της Χώρας» την χρηματοδότηση του </w:t>
      </w:r>
      <w:r w:rsidRPr="00AF5CC8">
        <w:rPr>
          <w:rFonts w:ascii="Arial" w:eastAsia="SimSun" w:hAnsi="Arial" w:cs="Arial"/>
          <w:i/>
          <w:shadow/>
          <w:sz w:val="22"/>
          <w:szCs w:val="22"/>
        </w:rPr>
        <w:t xml:space="preserve">έργου με τίτλο </w:t>
      </w:r>
      <w:r w:rsidRPr="00AF5CC8">
        <w:rPr>
          <w:rFonts w:ascii="Arial" w:eastAsia="SimSun" w:hAnsi="Arial" w:cs="Arial"/>
          <w:i/>
          <w:shadow/>
          <w:color w:val="000000"/>
          <w:kern w:val="2"/>
          <w:sz w:val="22"/>
          <w:szCs w:val="22"/>
          <w:lang w:bidi="hi-IN"/>
        </w:rPr>
        <w:t>«ΜΕΛΕΤΗ ΑΝΑΔΕΙΞΗΣ ΚΑΙ ΑΠΟΚΑΤΑΣΤΑΣΗΣ ΤΟΥ ΜΝΗΜΕΙΟΥ ‘’ΤΖΑΜΙ ΓΑΖΙ ΟΜΕΡ’’»</w:t>
      </w:r>
      <w:r w:rsidRPr="00AF5CC8">
        <w:rPr>
          <w:rFonts w:ascii="Arial" w:eastAsia="SimSun" w:hAnsi="Arial" w:cs="Arial"/>
          <w:i/>
          <w:shadow/>
          <w:spacing w:val="-2"/>
          <w:kern w:val="2"/>
          <w:sz w:val="22"/>
          <w:szCs w:val="22"/>
          <w:lang w:bidi="hi-IN"/>
        </w:rPr>
        <w:t>.</w:t>
      </w:r>
    </w:p>
    <w:p w:rsidR="00781970" w:rsidRPr="00AF5CC8" w:rsidRDefault="00781970" w:rsidP="00781970">
      <w:pPr>
        <w:numPr>
          <w:ilvl w:val="0"/>
          <w:numId w:val="22"/>
        </w:numPr>
        <w:tabs>
          <w:tab w:val="left" w:pos="1418"/>
          <w:tab w:val="center" w:pos="1701"/>
          <w:tab w:val="left" w:pos="2552"/>
          <w:tab w:val="left" w:pos="5103"/>
        </w:tabs>
        <w:spacing w:after="60"/>
        <w:jc w:val="both"/>
        <w:rPr>
          <w:rFonts w:ascii="Arial" w:hAnsi="Arial" w:cs="Arial"/>
          <w:i/>
          <w:sz w:val="22"/>
          <w:szCs w:val="22"/>
        </w:rPr>
      </w:pPr>
      <w:r w:rsidRPr="00AF5CC8">
        <w:rPr>
          <w:rFonts w:ascii="Arial" w:eastAsia="SimSun" w:hAnsi="Arial" w:cs="Arial"/>
          <w:i/>
          <w:shadow/>
          <w:color w:val="000000"/>
          <w:spacing w:val="-1"/>
          <w:kern w:val="2"/>
          <w:sz w:val="22"/>
          <w:szCs w:val="22"/>
          <w:lang w:bidi="hi-IN"/>
        </w:rPr>
        <w:t>Την υπ΄ αριθμό 3066/15.01.2019  (ΑΔΑ: Ω400465ΧΘ7-4Α9) Απόφαση του Υπουργού Εσωτερικών με την οποία ο Δήμος Λεβαδέων χρηματοδοτείται με το ποσό των 60.000,00€ σε βάρος των πιστώσεων του έργου: 2003ΣΕ05500005 Επιχορήγηση των ΟΤΑ για «Πρόγραμμα πρόληψης και αντιμετώπισης ζημιών και καταστροφών που προκαλούνται από θεομηνίες στους ΟΤΑ  Α΄ και Β΄ βαθμού της Χώρας»</w:t>
      </w:r>
    </w:p>
    <w:p w:rsidR="00781970" w:rsidRPr="00AF5CC8" w:rsidRDefault="00781970" w:rsidP="00781970">
      <w:pPr>
        <w:widowControl w:val="0"/>
        <w:numPr>
          <w:ilvl w:val="0"/>
          <w:numId w:val="22"/>
        </w:numPr>
        <w:tabs>
          <w:tab w:val="left" w:pos="1418"/>
          <w:tab w:val="center" w:pos="1701"/>
          <w:tab w:val="left" w:pos="2552"/>
          <w:tab w:val="left" w:pos="5103"/>
        </w:tabs>
        <w:spacing w:after="60"/>
        <w:ind w:left="737" w:hanging="340"/>
        <w:jc w:val="both"/>
        <w:rPr>
          <w:rFonts w:ascii="Arial" w:hAnsi="Arial" w:cs="Arial"/>
          <w:i/>
          <w:sz w:val="22"/>
          <w:szCs w:val="22"/>
        </w:rPr>
      </w:pPr>
      <w:r w:rsidRPr="00AF5CC8">
        <w:rPr>
          <w:rStyle w:val="afe"/>
          <w:rFonts w:ascii="Arial" w:eastAsia="SimSun" w:hAnsi="Arial" w:cs="Arial"/>
          <w:b w:val="0"/>
          <w:i/>
          <w:kern w:val="2"/>
          <w:sz w:val="22"/>
          <w:szCs w:val="22"/>
          <w:lang w:bidi="hi-IN"/>
        </w:rPr>
        <w:t xml:space="preserve">Τον Κ.Α. 61/7413.001 </w:t>
      </w:r>
      <w:r w:rsidRPr="00AF5CC8">
        <w:rPr>
          <w:rStyle w:val="afe"/>
          <w:rFonts w:ascii="Arial" w:eastAsia="SimSun" w:hAnsi="Arial" w:cs="Arial"/>
          <w:b w:val="0"/>
          <w:i/>
          <w:kern w:val="2"/>
          <w:sz w:val="22"/>
          <w:szCs w:val="22"/>
          <w:lang w:eastAsia="el-GR" w:bidi="hi-IN"/>
        </w:rPr>
        <w:t xml:space="preserve">με πιστώσεις από Π.Δ.Ε. (ΣΑΕ055) και ΥΠΟΛΟΙΠΑ  ΚΑΠ ΕΠΕΝΔΥΣΕΩΝ </w:t>
      </w:r>
      <w:r w:rsidRPr="00AF5CC8">
        <w:rPr>
          <w:rStyle w:val="afe"/>
          <w:rFonts w:ascii="Arial" w:eastAsia="SimSun" w:hAnsi="Arial" w:cs="Arial"/>
          <w:b w:val="0"/>
          <w:i/>
          <w:kern w:val="2"/>
          <w:sz w:val="22"/>
          <w:szCs w:val="22"/>
          <w:lang w:bidi="hi-IN"/>
        </w:rPr>
        <w:t xml:space="preserve">του Προϋπολογισμού εσόδων – εξόδων του Δήμου Λεβαδέων Οικονομικού έτους 2020 του Δήμου Λεβαδέων που είναι εγγεγραμμένο το έργο με τίτλο </w:t>
      </w:r>
      <w:r w:rsidRPr="00AF5CC8">
        <w:rPr>
          <w:rStyle w:val="afe"/>
          <w:rFonts w:ascii="Arial" w:eastAsia="SimSun" w:hAnsi="Arial" w:cs="Arial"/>
          <w:b w:val="0"/>
          <w:i/>
          <w:shadow/>
          <w:color w:val="000000"/>
          <w:kern w:val="2"/>
          <w:sz w:val="22"/>
          <w:szCs w:val="22"/>
          <w:lang w:bidi="hi-IN"/>
        </w:rPr>
        <w:t>«ΜΕΛΕΤΗ ΑΝΑΔΕΙΞΗΣ ΚΑΙ ΑΠΟΚΑΤΑΣΤΑΣΗΣ ΤΟΥ ΜΝΗΜΕΙΟΥ ‘’ΤΖΑΜΙ ΓΑΖΙ ΟΜΕΡ’’»</w:t>
      </w:r>
      <w:r w:rsidRPr="00AF5CC8">
        <w:rPr>
          <w:rStyle w:val="afe"/>
          <w:rFonts w:ascii="Arial" w:eastAsia="SimSun" w:hAnsi="Arial" w:cs="Arial"/>
          <w:b w:val="0"/>
          <w:i/>
          <w:shadow/>
          <w:spacing w:val="-2"/>
          <w:kern w:val="2"/>
          <w:sz w:val="22"/>
          <w:szCs w:val="22"/>
          <w:lang w:bidi="hi-IN"/>
        </w:rPr>
        <w:t>.</w:t>
      </w:r>
      <w:r w:rsidRPr="00AF5CC8">
        <w:rPr>
          <w:rStyle w:val="afe"/>
          <w:rFonts w:ascii="Arial" w:eastAsia="SimSun" w:hAnsi="Arial" w:cs="Arial"/>
          <w:b w:val="0"/>
          <w:i/>
          <w:kern w:val="2"/>
          <w:sz w:val="22"/>
          <w:szCs w:val="22"/>
          <w:lang w:bidi="hi-IN"/>
        </w:rPr>
        <w:t>.</w:t>
      </w:r>
    </w:p>
    <w:p w:rsidR="00781970" w:rsidRPr="00AF5CC8" w:rsidRDefault="00781970" w:rsidP="00781970">
      <w:pPr>
        <w:numPr>
          <w:ilvl w:val="0"/>
          <w:numId w:val="22"/>
        </w:numPr>
        <w:spacing w:after="120"/>
        <w:rPr>
          <w:rFonts w:ascii="Arial" w:hAnsi="Arial" w:cs="Arial"/>
          <w:i/>
          <w:sz w:val="22"/>
          <w:szCs w:val="22"/>
        </w:rPr>
      </w:pPr>
      <w:r w:rsidRPr="00AF5CC8">
        <w:rPr>
          <w:rFonts w:ascii="Arial" w:hAnsi="Arial" w:cs="Arial"/>
          <w:i/>
          <w:sz w:val="22"/>
          <w:szCs w:val="22"/>
        </w:rPr>
        <w:t xml:space="preserve">Το υπ αριθμό 5976/2019 έγγραφο της Δημάρχου περί σύνταξης μελέτης για </w:t>
      </w:r>
      <w:r w:rsidRPr="00AF5CC8">
        <w:rPr>
          <w:rFonts w:ascii="Arial" w:eastAsia="SimSun" w:hAnsi="Arial" w:cs="Arial"/>
          <w:i/>
          <w:shadow/>
          <w:color w:val="000000"/>
          <w:kern w:val="2"/>
          <w:sz w:val="22"/>
          <w:szCs w:val="22"/>
          <w:lang w:bidi="hi-IN"/>
        </w:rPr>
        <w:t>«ΜΕΛΕΤΗ ΑΝΑΔΕΙΞΗΣ ΚΑΙ ΑΠΟΚΑΤΑΣΤΑΣΗΣ ΤΟΥ ΜΝΗΜΕΙΟΥ ‘’ΤΖΑΜΙ ΓΑΖΙ ΟΜΕΡ’’»</w:t>
      </w:r>
      <w:r w:rsidRPr="00AF5CC8">
        <w:rPr>
          <w:rFonts w:ascii="Arial" w:eastAsia="SimSun" w:hAnsi="Arial" w:cs="Arial"/>
          <w:i/>
          <w:shadow/>
          <w:spacing w:val="-2"/>
          <w:kern w:val="2"/>
          <w:sz w:val="22"/>
          <w:szCs w:val="22"/>
          <w:lang w:bidi="hi-IN"/>
        </w:rPr>
        <w:t>.</w:t>
      </w:r>
    </w:p>
    <w:p w:rsidR="00781970" w:rsidRPr="00AF5CC8" w:rsidRDefault="00781970" w:rsidP="00781970">
      <w:pPr>
        <w:numPr>
          <w:ilvl w:val="0"/>
          <w:numId w:val="22"/>
        </w:numPr>
        <w:spacing w:after="120"/>
        <w:jc w:val="both"/>
        <w:rPr>
          <w:rFonts w:ascii="Arial" w:hAnsi="Arial" w:cs="Arial"/>
          <w:i/>
          <w:sz w:val="22"/>
          <w:szCs w:val="22"/>
        </w:rPr>
      </w:pPr>
      <w:r w:rsidRPr="00AF5CC8">
        <w:rPr>
          <w:rFonts w:ascii="Arial" w:hAnsi="Arial" w:cs="Arial"/>
          <w:i/>
          <w:sz w:val="22"/>
          <w:szCs w:val="22"/>
        </w:rPr>
        <w:t xml:space="preserve">Το υπ΄ αριθμό 6090/2019 έγγραφό της Τεχνικής Υπηρεσίας περί αδυναμίας σύνταξης της εν λόγω μελέτης. </w:t>
      </w:r>
    </w:p>
    <w:p w:rsidR="00781970" w:rsidRPr="00AF5CC8" w:rsidRDefault="00781970" w:rsidP="00781970">
      <w:pPr>
        <w:pStyle w:val="27"/>
        <w:numPr>
          <w:ilvl w:val="0"/>
          <w:numId w:val="22"/>
        </w:numPr>
        <w:spacing w:after="60" w:line="240" w:lineRule="auto"/>
        <w:jc w:val="both"/>
        <w:rPr>
          <w:rFonts w:ascii="Arial" w:hAnsi="Arial" w:cs="Arial"/>
          <w:i/>
          <w:sz w:val="22"/>
          <w:szCs w:val="22"/>
        </w:rPr>
      </w:pPr>
      <w:r w:rsidRPr="00AF5CC8">
        <w:rPr>
          <w:rFonts w:ascii="Arial" w:hAnsi="Arial" w:cs="Arial"/>
          <w:i/>
          <w:color w:val="000000"/>
          <w:sz w:val="22"/>
          <w:szCs w:val="22"/>
        </w:rPr>
        <w:t>Τον υπ΄ αριθμό 24</w:t>
      </w:r>
      <w:r w:rsidRPr="00AF5CC8">
        <w:rPr>
          <w:rFonts w:ascii="Arial" w:hAnsi="Arial" w:cs="Arial"/>
          <w:i/>
          <w:sz w:val="22"/>
          <w:szCs w:val="22"/>
        </w:rPr>
        <w:t>/2019 Φάκελο του Έ</w:t>
      </w:r>
      <w:r w:rsidRPr="00AF5CC8">
        <w:rPr>
          <w:rFonts w:ascii="Arial" w:hAnsi="Arial" w:cs="Arial"/>
          <w:i/>
          <w:color w:val="000000"/>
          <w:sz w:val="22"/>
          <w:szCs w:val="22"/>
        </w:rPr>
        <w:t xml:space="preserve">ργου (ΦτΕ) </w:t>
      </w:r>
      <w:r w:rsidRPr="00AF5CC8">
        <w:rPr>
          <w:rFonts w:ascii="Arial" w:eastAsia="SimSun" w:hAnsi="Arial" w:cs="Arial"/>
          <w:i/>
          <w:shadow/>
          <w:color w:val="000000"/>
          <w:kern w:val="2"/>
          <w:sz w:val="22"/>
          <w:szCs w:val="22"/>
          <w:lang w:bidi="hi-IN"/>
        </w:rPr>
        <w:t xml:space="preserve">«ΜΕΛΕΤΗ ΑΝΑΔΕΙΞΗΣ ΚΑΙ ΑΠΟΚΑΤΑΣΤΑΣΗΣ ΤΟΥ ΜΝΗΜΕΙΟΥ ‘’ΤΖΑΜΙ ΓΑΖΙ ΟΜΕΡ’’» </w:t>
      </w:r>
      <w:r w:rsidRPr="00AF5CC8">
        <w:rPr>
          <w:rFonts w:ascii="Arial" w:hAnsi="Arial" w:cs="Arial"/>
          <w:i/>
          <w:color w:val="000000"/>
          <w:sz w:val="22"/>
          <w:szCs w:val="22"/>
        </w:rPr>
        <w:t xml:space="preserve">της Τεχνικής Υπηρεσίας του Δήμου Λεβαδέων </w:t>
      </w:r>
      <w:r w:rsidRPr="00AF5CC8">
        <w:rPr>
          <w:rFonts w:ascii="Arial" w:hAnsi="Arial" w:cs="Arial"/>
          <w:i/>
          <w:sz w:val="22"/>
          <w:szCs w:val="22"/>
        </w:rPr>
        <w:t xml:space="preserve"> με προεκτιμώμενη αμοιβή 158.653,84 με Φ.Π.Α. 24%.</w:t>
      </w:r>
    </w:p>
    <w:p w:rsidR="00781970" w:rsidRPr="00AF5CC8" w:rsidRDefault="00781970" w:rsidP="00781970">
      <w:pPr>
        <w:pStyle w:val="27"/>
        <w:numPr>
          <w:ilvl w:val="0"/>
          <w:numId w:val="22"/>
        </w:numPr>
        <w:spacing w:line="240" w:lineRule="auto"/>
        <w:jc w:val="both"/>
        <w:rPr>
          <w:rFonts w:ascii="Arial" w:hAnsi="Arial" w:cs="Arial"/>
          <w:i/>
          <w:sz w:val="22"/>
          <w:szCs w:val="22"/>
        </w:rPr>
      </w:pPr>
      <w:r w:rsidRPr="00AF5CC8">
        <w:rPr>
          <w:rFonts w:ascii="Arial" w:eastAsia="Arial" w:hAnsi="Arial" w:cs="Arial"/>
          <w:bCs/>
          <w:i/>
          <w:sz w:val="22"/>
          <w:szCs w:val="22"/>
        </w:rPr>
        <w:t>Την</w:t>
      </w:r>
      <w:r w:rsidRPr="00AF5CC8">
        <w:rPr>
          <w:rFonts w:ascii="Arial" w:eastAsia="Arial" w:hAnsi="Arial" w:cs="Arial"/>
          <w:i/>
          <w:sz w:val="22"/>
          <w:szCs w:val="22"/>
        </w:rPr>
        <w:t xml:space="preserve"> υπ΄ αριθμό 146/2019 απόφαση του Δημοτικού Συμβουλίου περί έγκρισης του υπ΄ αριθμού 24/2019 Φακέλου του Έργου </w:t>
      </w:r>
      <w:r w:rsidRPr="00AF5CC8">
        <w:rPr>
          <w:rFonts w:ascii="Arial" w:eastAsia="SimSun" w:hAnsi="Arial" w:cs="Arial"/>
          <w:i/>
          <w:shadow/>
          <w:kern w:val="2"/>
          <w:sz w:val="22"/>
          <w:szCs w:val="22"/>
          <w:lang w:bidi="hi-IN"/>
        </w:rPr>
        <w:t>«ΜΕΛΕΤΗ ΑΝΑΔΕΙΞΗΣ ΚΑΙ ΑΠΟΚΑΤΑΣΤΑΣΗΣ ΤΟΥ ΜΝΗΜΕΙΟΥ ‘’ΤΖΑΜΙ ΓΑΖΙ ΟΜΕΡ’’»</w:t>
      </w:r>
    </w:p>
    <w:p w:rsidR="00781970" w:rsidRPr="00AF5CC8" w:rsidRDefault="00781970" w:rsidP="00781970">
      <w:pPr>
        <w:pStyle w:val="af9"/>
        <w:numPr>
          <w:ilvl w:val="0"/>
          <w:numId w:val="22"/>
        </w:numPr>
        <w:jc w:val="both"/>
        <w:rPr>
          <w:rFonts w:ascii="Arial" w:hAnsi="Arial" w:cs="Arial"/>
          <w:i/>
          <w:sz w:val="22"/>
          <w:szCs w:val="22"/>
        </w:rPr>
      </w:pPr>
      <w:r w:rsidRPr="00AF5CC8">
        <w:rPr>
          <w:rStyle w:val="afe"/>
          <w:rFonts w:ascii="Arial" w:eastAsia="SimSun" w:hAnsi="Arial" w:cs="Arial"/>
          <w:b w:val="0"/>
          <w:i/>
          <w:kern w:val="2"/>
          <w:sz w:val="22"/>
          <w:szCs w:val="22"/>
          <w:lang w:bidi="hi-IN"/>
        </w:rPr>
        <w:t>Τις διατάξεις του Ν. 4412/2016 ( Φ.Ε.Κ. 116</w:t>
      </w:r>
      <w:r w:rsidRPr="00AF5CC8">
        <w:rPr>
          <w:rStyle w:val="afe"/>
          <w:rFonts w:ascii="Arial" w:eastAsia="SimSun" w:hAnsi="Arial" w:cs="Arial"/>
          <w:b w:val="0"/>
          <w:i/>
          <w:kern w:val="2"/>
          <w:sz w:val="22"/>
          <w:szCs w:val="22"/>
          <w:vertAlign w:val="superscript"/>
          <w:lang w:bidi="hi-IN"/>
        </w:rPr>
        <w:t>Α</w:t>
      </w:r>
      <w:r w:rsidRPr="00AF5CC8">
        <w:rPr>
          <w:rStyle w:val="afe"/>
          <w:rFonts w:ascii="Arial" w:eastAsia="SimSun" w:hAnsi="Arial" w:cs="Arial"/>
          <w:b w:val="0"/>
          <w:i/>
          <w:kern w:val="2"/>
          <w:sz w:val="22"/>
          <w:szCs w:val="22"/>
          <w:lang w:bidi="hi-IN"/>
        </w:rPr>
        <w:t xml:space="preserve"> / 18.06.2008) «Δημόσιες Συμβάσεις Έργων, Προμηθειών </w:t>
      </w:r>
      <w:r w:rsidRPr="00AF5CC8">
        <w:rPr>
          <w:rFonts w:ascii="Arial" w:hAnsi="Arial" w:cs="Arial"/>
          <w:i/>
          <w:sz w:val="22"/>
          <w:szCs w:val="22"/>
        </w:rPr>
        <w:t xml:space="preserve">και  Υπηρεσιών (Προσαρμογή στις Οδηγίες 2014/24/ΕΕ και 2014/25/ΕΕ» (Α΄ 147)».όπως </w:t>
      </w:r>
      <w:r w:rsidRPr="00AF5CC8">
        <w:rPr>
          <w:rStyle w:val="afe"/>
          <w:rFonts w:ascii="Arial" w:eastAsia="SimSun" w:hAnsi="Arial" w:cs="Arial"/>
          <w:b w:val="0"/>
          <w:i/>
          <w:kern w:val="2"/>
          <w:sz w:val="22"/>
          <w:szCs w:val="22"/>
          <w:lang w:bidi="hi-IN"/>
        </w:rPr>
        <w:t>τροποποιήθηκε και  ισχύει.</w:t>
      </w:r>
    </w:p>
    <w:p w:rsidR="00781970" w:rsidRPr="00AF5CC8" w:rsidRDefault="00781970" w:rsidP="00781970">
      <w:pPr>
        <w:pStyle w:val="af9"/>
        <w:numPr>
          <w:ilvl w:val="0"/>
          <w:numId w:val="22"/>
        </w:numPr>
        <w:tabs>
          <w:tab w:val="left" w:pos="1418"/>
          <w:tab w:val="center" w:pos="1701"/>
          <w:tab w:val="left" w:pos="2552"/>
          <w:tab w:val="left" w:pos="5103"/>
        </w:tabs>
        <w:jc w:val="both"/>
        <w:rPr>
          <w:rFonts w:ascii="Arial" w:hAnsi="Arial" w:cs="Arial"/>
          <w:i/>
          <w:sz w:val="22"/>
          <w:szCs w:val="22"/>
        </w:rPr>
      </w:pPr>
      <w:r w:rsidRPr="00AF5CC8">
        <w:rPr>
          <w:rStyle w:val="afe"/>
          <w:rFonts w:ascii="Arial" w:eastAsia="SimSun" w:hAnsi="Arial" w:cs="Arial"/>
          <w:b w:val="0"/>
          <w:i/>
          <w:kern w:val="2"/>
          <w:sz w:val="22"/>
          <w:szCs w:val="22"/>
          <w:lang w:bidi="hi-IN"/>
        </w:rPr>
        <w:t>Τις διατάξεις του άρθρου 59 του Ν. 4278/2014 (ΦΕΚ Α΄157/4-8-2014) «Άρση περιορισμών συμμετοχής εργοληπτικών επιχειρήσεων σε δημόσια έργα».</w:t>
      </w:r>
    </w:p>
    <w:p w:rsidR="00781970" w:rsidRPr="00AF5CC8" w:rsidRDefault="00781970" w:rsidP="00781970">
      <w:pPr>
        <w:pStyle w:val="af9"/>
        <w:numPr>
          <w:ilvl w:val="0"/>
          <w:numId w:val="22"/>
        </w:numPr>
        <w:tabs>
          <w:tab w:val="left" w:pos="1418"/>
          <w:tab w:val="center" w:pos="1701"/>
          <w:tab w:val="left" w:pos="2552"/>
          <w:tab w:val="left" w:pos="5103"/>
        </w:tabs>
        <w:jc w:val="both"/>
        <w:rPr>
          <w:rFonts w:ascii="Arial" w:hAnsi="Arial" w:cs="Arial"/>
          <w:i/>
          <w:sz w:val="22"/>
          <w:szCs w:val="22"/>
        </w:rPr>
      </w:pPr>
      <w:r w:rsidRPr="00AF5CC8">
        <w:rPr>
          <w:rStyle w:val="afe"/>
          <w:rFonts w:ascii="Arial" w:eastAsia="SimSun" w:hAnsi="Arial" w:cs="Arial"/>
          <w:b w:val="0"/>
          <w:i/>
          <w:kern w:val="2"/>
          <w:sz w:val="22"/>
          <w:szCs w:val="22"/>
          <w:lang w:bidi="hi-IN"/>
        </w:rPr>
        <w:t xml:space="preserve">Τις διατάξεις της παρ.2 του άρθρου 1 του Ν. 4250/2014 (ΦΕΚ Α΄ 74/26.03.2014) «Διοικητικές </w:t>
      </w:r>
      <w:r w:rsidRPr="00AF5CC8">
        <w:rPr>
          <w:rStyle w:val="afe"/>
          <w:rFonts w:ascii="Arial" w:eastAsia="Arial" w:hAnsi="Arial" w:cs="Arial"/>
          <w:b w:val="0"/>
          <w:i/>
          <w:kern w:val="2"/>
          <w:sz w:val="22"/>
          <w:szCs w:val="22"/>
          <w:lang w:bidi="hi-IN"/>
        </w:rPr>
        <w:t>α</w:t>
      </w:r>
      <w:r w:rsidRPr="00AF5CC8">
        <w:rPr>
          <w:rStyle w:val="afe"/>
          <w:rFonts w:ascii="Arial" w:eastAsia="SimSun" w:hAnsi="Arial" w:cs="Arial"/>
          <w:b w:val="0"/>
          <w:i/>
          <w:kern w:val="2"/>
          <w:sz w:val="22"/>
          <w:szCs w:val="22"/>
          <w:lang w:bidi="hi-IN"/>
        </w:rPr>
        <w:t>πλουστεύσεις, Καταργήσεις, Συγχωνεύσεις Νομικών Προσώπων και Υπηρεσιών του Δημόσιου Τομέα- Τροποποίηση Διατάξεων του Π.Δ. 318/1992 (Α΄161) και λοιπές ρυθμίσειςκαι ειδικότερα το άρθρο 1αυτού …».</w:t>
      </w:r>
    </w:p>
    <w:p w:rsidR="00781970" w:rsidRPr="00AF5CC8" w:rsidRDefault="00781970" w:rsidP="00781970">
      <w:pPr>
        <w:pStyle w:val="af9"/>
        <w:numPr>
          <w:ilvl w:val="0"/>
          <w:numId w:val="22"/>
        </w:numPr>
        <w:tabs>
          <w:tab w:val="left" w:pos="1418"/>
          <w:tab w:val="center" w:pos="1701"/>
          <w:tab w:val="left" w:pos="2552"/>
          <w:tab w:val="left" w:pos="5103"/>
        </w:tabs>
        <w:jc w:val="both"/>
        <w:rPr>
          <w:rFonts w:ascii="Arial" w:hAnsi="Arial" w:cs="Arial"/>
          <w:i/>
          <w:sz w:val="22"/>
          <w:szCs w:val="22"/>
        </w:rPr>
      </w:pPr>
      <w:r w:rsidRPr="00AF5CC8">
        <w:rPr>
          <w:rStyle w:val="afe"/>
          <w:rFonts w:ascii="Arial" w:eastAsia="SimSun" w:hAnsi="Arial" w:cs="Arial"/>
          <w:b w:val="0"/>
          <w:i/>
          <w:kern w:val="2"/>
          <w:sz w:val="22"/>
          <w:szCs w:val="22"/>
          <w:lang w:bidi="hi-IN"/>
        </w:rPr>
        <w:lastRenderedPageBreak/>
        <w:t>Τις διατάξεις του Ν.3548/2007 (ΦΕΚ Α΄ 68) «Καταχώρηση δημοσιεύσεων των φορέων του Δημοσίου στο  Νομαρχιακό και Τοπικό Τύπο και άλλες διατάξεις»</w:t>
      </w:r>
    </w:p>
    <w:p w:rsidR="00781970" w:rsidRPr="00AF5CC8" w:rsidRDefault="00781970" w:rsidP="00781970">
      <w:pPr>
        <w:pStyle w:val="af9"/>
        <w:numPr>
          <w:ilvl w:val="0"/>
          <w:numId w:val="22"/>
        </w:numPr>
        <w:tabs>
          <w:tab w:val="left" w:pos="1418"/>
          <w:tab w:val="center" w:pos="1701"/>
          <w:tab w:val="left" w:pos="2552"/>
          <w:tab w:val="left" w:pos="5103"/>
        </w:tabs>
        <w:spacing w:after="60"/>
        <w:jc w:val="both"/>
        <w:rPr>
          <w:rFonts w:ascii="Arial" w:hAnsi="Arial" w:cs="Arial"/>
          <w:i/>
          <w:sz w:val="22"/>
          <w:szCs w:val="22"/>
        </w:rPr>
      </w:pPr>
      <w:r w:rsidRPr="00AF5CC8">
        <w:rPr>
          <w:rStyle w:val="afe"/>
          <w:rFonts w:ascii="Arial" w:eastAsia="SimSun" w:hAnsi="Arial" w:cs="Arial"/>
          <w:b w:val="0"/>
          <w:i/>
          <w:kern w:val="2"/>
          <w:sz w:val="22"/>
          <w:szCs w:val="22"/>
          <w:lang w:bidi="hi-IN"/>
        </w:rPr>
        <w:t>Τον Ν. 3861/2010 (Α΄112) «Ενίσχυση της διαφάνειας με την υποχρεωτική ανάρτηση νόμων και πράξεων</w:t>
      </w:r>
      <w:r w:rsidRPr="00AF5CC8">
        <w:rPr>
          <w:rFonts w:ascii="Arial" w:eastAsia="SimSun" w:hAnsi="Arial" w:cs="Arial"/>
          <w:i/>
          <w:spacing w:val="2"/>
          <w:kern w:val="2"/>
          <w:sz w:val="22"/>
          <w:szCs w:val="22"/>
          <w:lang w:bidi="hi-IN"/>
        </w:rPr>
        <w:t xml:space="preserve">των κυβερνητικών, διοικητικών και αυτοδιοικητικών οργάνων στο διαδίκτυο ''Πρόγραμμα Διαύγεια'' και </w:t>
      </w:r>
      <w:r w:rsidRPr="00AF5CC8">
        <w:rPr>
          <w:rStyle w:val="afe"/>
          <w:rFonts w:ascii="Arial" w:eastAsia="SimSun" w:hAnsi="Arial" w:cs="Arial"/>
          <w:b w:val="0"/>
          <w:i/>
          <w:kern w:val="2"/>
          <w:sz w:val="22"/>
          <w:szCs w:val="22"/>
          <w:lang w:bidi="hi-IN"/>
        </w:rPr>
        <w:t>άλλες διατάξεις».</w:t>
      </w:r>
    </w:p>
    <w:p w:rsidR="00781970" w:rsidRPr="00AF5CC8" w:rsidRDefault="00781970" w:rsidP="00781970">
      <w:pPr>
        <w:pStyle w:val="af9"/>
        <w:numPr>
          <w:ilvl w:val="0"/>
          <w:numId w:val="22"/>
        </w:numPr>
        <w:tabs>
          <w:tab w:val="left" w:pos="1418"/>
          <w:tab w:val="center" w:pos="1701"/>
          <w:tab w:val="left" w:pos="2552"/>
          <w:tab w:val="left" w:pos="5103"/>
        </w:tabs>
        <w:spacing w:after="60"/>
        <w:jc w:val="both"/>
        <w:rPr>
          <w:rFonts w:ascii="Arial" w:hAnsi="Arial" w:cs="Arial"/>
          <w:i/>
          <w:sz w:val="22"/>
          <w:szCs w:val="22"/>
        </w:rPr>
      </w:pPr>
      <w:r w:rsidRPr="00AF5CC8">
        <w:rPr>
          <w:rFonts w:ascii="Arial" w:hAnsi="Arial" w:cs="Arial"/>
          <w:i/>
          <w:sz w:val="22"/>
          <w:szCs w:val="22"/>
        </w:rPr>
        <w:t>Του ν. 4129/2013 (Α΄52) «Κύρωση του Κώδικα Νόμων για το Ελεγκτικό Συνέδριο»</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sz w:val="22"/>
          <w:szCs w:val="22"/>
        </w:rPr>
        <w:t>Του ν. 4013/2011 (Α΄204) «Σύσταση Ενιαίας Ανεξάρτητης Αρχής Δημοσίων Συμβάσεων και Κεντρικού Ηλεκτρονικού Μητρώου Δημόσιων Συμβάσεων»</w:t>
      </w:r>
    </w:p>
    <w:p w:rsidR="00781970" w:rsidRPr="00AF5CC8" w:rsidRDefault="00781970" w:rsidP="00781970">
      <w:pPr>
        <w:pStyle w:val="af9"/>
        <w:numPr>
          <w:ilvl w:val="0"/>
          <w:numId w:val="22"/>
        </w:numPr>
        <w:jc w:val="both"/>
        <w:rPr>
          <w:rFonts w:ascii="Arial" w:hAnsi="Arial" w:cs="Arial"/>
          <w:i/>
          <w:sz w:val="22"/>
          <w:szCs w:val="22"/>
        </w:rPr>
      </w:pPr>
      <w:r w:rsidRPr="00AF5CC8">
        <w:rPr>
          <w:rStyle w:val="afe"/>
          <w:rFonts w:ascii="Arial" w:eastAsia="SimSun" w:hAnsi="Arial" w:cs="Arial"/>
          <w:b w:val="0"/>
          <w:i/>
          <w:kern w:val="2"/>
          <w:sz w:val="22"/>
          <w:szCs w:val="22"/>
          <w:lang w:bidi="hi-IN"/>
        </w:rPr>
        <w:t>Το υπ΄ αριθμό 3005/03.06.2019 έγγραφο της ΕΑΑΔΗΣΥ περί επικαιροποιημένων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βάσει βέλτιστης σχέσης ποιότητας-τιμής.</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sz w:val="22"/>
          <w:szCs w:val="22"/>
        </w:rPr>
        <w:t>Την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sz w:val="22"/>
          <w:szCs w:val="22"/>
        </w:rPr>
        <w:t>Το άρθρο 39 του Ν. 4488/2017 (Α΄137) και το άρθρο 107 του Ν. 4497/2017 (Α΄171) με τα οποία τροποποιήθηκε ο Ν.4412/2016</w:t>
      </w:r>
    </w:p>
    <w:p w:rsidR="00781970" w:rsidRPr="00AF5CC8" w:rsidRDefault="00781970" w:rsidP="00781970">
      <w:pPr>
        <w:numPr>
          <w:ilvl w:val="0"/>
          <w:numId w:val="22"/>
        </w:numPr>
        <w:spacing w:after="120"/>
        <w:rPr>
          <w:rFonts w:ascii="Arial" w:hAnsi="Arial" w:cs="Arial"/>
          <w:i/>
          <w:sz w:val="22"/>
          <w:szCs w:val="22"/>
        </w:rPr>
      </w:pPr>
      <w:r w:rsidRPr="00AF5CC8">
        <w:rPr>
          <w:rFonts w:ascii="Arial" w:eastAsia="SimSun" w:hAnsi="Arial" w:cs="Arial"/>
          <w:i/>
          <w:sz w:val="22"/>
          <w:szCs w:val="22"/>
        </w:rPr>
        <w:t>Το ν. 2690/1999 (Α' 45) “Κύρωση του Κώδικα ∆ιοικητικής ∆ιαδικασίας και άλλες διατάξεις” όπως ισχύει.</w:t>
      </w:r>
    </w:p>
    <w:p w:rsidR="00781970" w:rsidRPr="00AF5CC8" w:rsidRDefault="00781970" w:rsidP="00781970">
      <w:pPr>
        <w:pStyle w:val="27"/>
        <w:numPr>
          <w:ilvl w:val="0"/>
          <w:numId w:val="22"/>
        </w:numPr>
        <w:spacing w:after="0" w:line="240" w:lineRule="auto"/>
        <w:jc w:val="both"/>
        <w:rPr>
          <w:rFonts w:ascii="Arial" w:hAnsi="Arial" w:cs="Arial"/>
          <w:i/>
          <w:sz w:val="22"/>
          <w:szCs w:val="22"/>
        </w:rPr>
      </w:pPr>
      <w:r w:rsidRPr="00AF5CC8">
        <w:rPr>
          <w:rFonts w:ascii="Arial" w:hAnsi="Arial" w:cs="Arial"/>
          <w:bCs/>
          <w:i/>
          <w:sz w:val="22"/>
          <w:szCs w:val="22"/>
        </w:rPr>
        <w:t xml:space="preserve">Τα </w:t>
      </w:r>
      <w:r w:rsidRPr="00AF5CC8">
        <w:rPr>
          <w:rFonts w:ascii="Arial" w:hAnsi="Arial" w:cs="Arial"/>
          <w:i/>
          <w:sz w:val="22"/>
          <w:szCs w:val="22"/>
        </w:rPr>
        <w:t>άρθρα 2Α, 11 παρ. 2, 39 και 40 του Ν. 3316/2005 “περί ανάθεσης και εκτέλεσης δημοσίων συμβάσεων εκπόνησης μελετών και παροχής υπηρεσιών” (Α΄42)</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sz w:val="22"/>
          <w:szCs w:val="22"/>
        </w:rPr>
        <w:t>Το Π.Δ. 80/2016 (ΦΕΚ 145 Α΄/05-08-2016) «Ανάληψη υποχρεώσεων από τους διατάκτες»</w:t>
      </w:r>
    </w:p>
    <w:p w:rsidR="00781970" w:rsidRPr="00AF5CC8" w:rsidRDefault="00781970" w:rsidP="00781970">
      <w:pPr>
        <w:numPr>
          <w:ilvl w:val="0"/>
          <w:numId w:val="22"/>
        </w:numPr>
        <w:spacing w:after="120"/>
        <w:rPr>
          <w:rFonts w:ascii="Arial" w:hAnsi="Arial" w:cs="Arial"/>
          <w:i/>
          <w:sz w:val="22"/>
          <w:szCs w:val="22"/>
        </w:rPr>
      </w:pPr>
      <w:r w:rsidRPr="00AF5CC8">
        <w:rPr>
          <w:rFonts w:ascii="Arial" w:eastAsia="Cambria" w:hAnsi="Arial" w:cs="Arial"/>
          <w:i/>
          <w:sz w:val="22"/>
          <w:szCs w:val="22"/>
        </w:rPr>
        <w:t>Το π.δ. 28/2015 (Α' 34) “Κωδικοποίηση διατάξεων για την πρόσβαση σε δημόσια έγγραφα και στοιχεία”.</w:t>
      </w:r>
    </w:p>
    <w:p w:rsidR="00781970" w:rsidRPr="00AF5CC8" w:rsidRDefault="00781970" w:rsidP="00781970">
      <w:pPr>
        <w:numPr>
          <w:ilvl w:val="0"/>
          <w:numId w:val="22"/>
        </w:numPr>
        <w:spacing w:after="120"/>
        <w:rPr>
          <w:rFonts w:ascii="Arial" w:hAnsi="Arial" w:cs="Arial"/>
          <w:i/>
          <w:sz w:val="22"/>
          <w:szCs w:val="22"/>
        </w:rPr>
      </w:pPr>
      <w:r w:rsidRPr="00AF5CC8">
        <w:rPr>
          <w:rFonts w:ascii="Arial" w:eastAsia="SimSun" w:hAnsi="Arial" w:cs="Arial"/>
          <w:i/>
          <w:color w:val="00000A"/>
          <w:sz w:val="22"/>
          <w:szCs w:val="22"/>
        </w:rPr>
        <w:t>Το Ν. 2690/1999 (Α' 45) “Κύρωση του Κώδικα ∆ιοικητικής ∆ιαδικασίας και άλλες διατάξεις” όπως ισχύει.</w:t>
      </w:r>
    </w:p>
    <w:p w:rsidR="00781970" w:rsidRPr="00AF5CC8" w:rsidRDefault="00781970" w:rsidP="00781970">
      <w:pPr>
        <w:pStyle w:val="af9"/>
        <w:numPr>
          <w:ilvl w:val="0"/>
          <w:numId w:val="22"/>
        </w:numPr>
        <w:spacing w:after="120"/>
        <w:rPr>
          <w:rFonts w:ascii="Arial" w:hAnsi="Arial" w:cs="Arial"/>
          <w:i/>
          <w:sz w:val="22"/>
          <w:szCs w:val="22"/>
        </w:rPr>
      </w:pPr>
      <w:r w:rsidRPr="00AF5CC8">
        <w:rPr>
          <w:rFonts w:ascii="Arial" w:eastAsia="Cambria" w:hAnsi="Arial" w:cs="Arial"/>
          <w:i/>
          <w:color w:val="00000A"/>
          <w:sz w:val="22"/>
          <w:szCs w:val="22"/>
        </w:rPr>
        <w:t>Το άρθρο 47 του Ν. 4472/2017 (ΦΕΚ 74/19.05.2017 τεύχος Α΄) “Συνταξιοδοτικές διατάξεις και τροποποίηση διατάξεων τοτ Ν. 4387/2016 [....] και λοιπές διατάξεις.</w:t>
      </w:r>
    </w:p>
    <w:p w:rsidR="00781970" w:rsidRPr="00AF5CC8" w:rsidRDefault="00781970" w:rsidP="00781970">
      <w:pPr>
        <w:numPr>
          <w:ilvl w:val="0"/>
          <w:numId w:val="22"/>
        </w:numPr>
        <w:spacing w:after="120"/>
        <w:jc w:val="both"/>
        <w:rPr>
          <w:rFonts w:ascii="Arial" w:hAnsi="Arial" w:cs="Arial"/>
          <w:i/>
          <w:sz w:val="22"/>
          <w:szCs w:val="22"/>
        </w:rPr>
      </w:pPr>
      <w:r w:rsidRPr="00AF5CC8">
        <w:rPr>
          <w:rFonts w:ascii="Arial" w:eastAsia="Arial" w:hAnsi="Arial" w:cs="Arial"/>
          <w:i/>
          <w:spacing w:val="-2"/>
          <w:sz w:val="22"/>
          <w:szCs w:val="22"/>
        </w:rPr>
        <w:t>Την υπ΄ αριθμό 147/2019 απόφαση του Δημοτικού Συμβουλίου περί έγκρισης διενέργειας ανοικτού ηλεκτρονικού διαγωνισμού σύμφωνα με το άρθρο 27 του Ν.4412/2016 με</w:t>
      </w:r>
      <w:r w:rsidRPr="00AF5CC8">
        <w:rPr>
          <w:rFonts w:ascii="Arial" w:eastAsia="Arial" w:hAnsi="Arial" w:cs="Arial"/>
          <w:i/>
          <w:sz w:val="22"/>
          <w:szCs w:val="22"/>
        </w:rPr>
        <w:t xml:space="preserve"> κριτήριο ανάθεσης την πλέον συμφέρουσα από οικονομική άποψη προσφορά βάσει βέλτιστης σχέσης ποιότητας - τιμής και υπό τις προϋποθέσεις του νόμου αυτού </w:t>
      </w:r>
      <w:r w:rsidRPr="00AF5CC8">
        <w:rPr>
          <w:rFonts w:ascii="Arial" w:eastAsia="Arial" w:hAnsi="Arial" w:cs="Arial"/>
          <w:i/>
          <w:spacing w:val="-2"/>
          <w:sz w:val="22"/>
          <w:szCs w:val="22"/>
        </w:rPr>
        <w:t xml:space="preserve">για την εκπόνηση της μελέτης με τίτλο </w:t>
      </w:r>
      <w:bookmarkStart w:id="18" w:name="__DdeLink__598_1433478077"/>
      <w:r w:rsidRPr="00AF5CC8">
        <w:rPr>
          <w:rFonts w:ascii="Arial" w:eastAsia="SimSun" w:hAnsi="Arial" w:cs="Arial"/>
          <w:i/>
          <w:shadow/>
          <w:kern w:val="2"/>
          <w:sz w:val="22"/>
          <w:szCs w:val="22"/>
          <w:lang w:bidi="hi-IN"/>
        </w:rPr>
        <w:t>«ΜΕΛΕΤΗ ΑΝΑΔΕΙΞΗΣ ΚΑΙ ΑΠΟΚΑΤΑΣΤΑΣΗΣ ΤΟΥ ΜΝΗΜΕΙΟΥ ‘’ΤΖΑΜΙ ΓΑΖΙ ΟΜΕΡ’’»</w:t>
      </w:r>
      <w:bookmarkEnd w:id="18"/>
    </w:p>
    <w:p w:rsidR="00781970" w:rsidRPr="00AF5CC8" w:rsidRDefault="00781970" w:rsidP="00781970">
      <w:pPr>
        <w:pStyle w:val="27"/>
        <w:numPr>
          <w:ilvl w:val="0"/>
          <w:numId w:val="22"/>
        </w:numPr>
        <w:spacing w:after="0" w:line="240" w:lineRule="auto"/>
        <w:jc w:val="both"/>
        <w:rPr>
          <w:rFonts w:ascii="Arial" w:hAnsi="Arial" w:cs="Arial"/>
          <w:i/>
          <w:sz w:val="22"/>
          <w:szCs w:val="22"/>
        </w:rPr>
      </w:pPr>
      <w:r w:rsidRPr="00AF5CC8">
        <w:rPr>
          <w:rStyle w:val="afe"/>
          <w:rFonts w:ascii="Arial" w:eastAsia="SimSun" w:hAnsi="Arial" w:cs="Arial"/>
          <w:b w:val="0"/>
          <w:i/>
          <w:kern w:val="2"/>
          <w:sz w:val="22"/>
          <w:szCs w:val="22"/>
          <w:lang w:bidi="hi-IN"/>
        </w:rPr>
        <w:t>Το χρονοδιάγραμμα υλοποίησης του έργου το οποίο είναι πέντε (5) μήνες (καθαρός χρόνος εκπόνησης της μελέτης ) και συνολικός οκτώ (8) μήνες από την υπογραφή της σύμβασης.</w:t>
      </w:r>
    </w:p>
    <w:p w:rsidR="00781970" w:rsidRPr="00AF5CC8" w:rsidRDefault="00781970" w:rsidP="00781970">
      <w:pPr>
        <w:pStyle w:val="27"/>
        <w:numPr>
          <w:ilvl w:val="0"/>
          <w:numId w:val="22"/>
        </w:numPr>
        <w:tabs>
          <w:tab w:val="left" w:pos="1418"/>
          <w:tab w:val="center" w:pos="1701"/>
          <w:tab w:val="left" w:pos="2552"/>
          <w:tab w:val="left" w:pos="5103"/>
        </w:tabs>
        <w:spacing w:after="60" w:line="240" w:lineRule="auto"/>
        <w:jc w:val="both"/>
        <w:rPr>
          <w:rFonts w:ascii="Arial" w:hAnsi="Arial" w:cs="Arial"/>
          <w:i/>
          <w:sz w:val="22"/>
          <w:szCs w:val="22"/>
        </w:rPr>
      </w:pPr>
      <w:r w:rsidRPr="00AF5CC8">
        <w:rPr>
          <w:rFonts w:ascii="Arial" w:eastAsia="SimSun" w:hAnsi="Arial" w:cs="Arial"/>
          <w:i/>
          <w:sz w:val="22"/>
          <w:szCs w:val="22"/>
        </w:rPr>
        <w:t xml:space="preserve">Το υπ’ αριθμόν 14005/12.06.2019 Πρωτογενές Αίτημα για το έργο </w:t>
      </w:r>
      <w:r w:rsidRPr="00AF5CC8">
        <w:rPr>
          <w:rFonts w:ascii="Arial" w:eastAsia="SimSun" w:hAnsi="Arial" w:cs="Arial"/>
          <w:i/>
          <w:shadow/>
          <w:kern w:val="2"/>
          <w:sz w:val="22"/>
          <w:szCs w:val="22"/>
          <w:lang w:bidi="hi-IN"/>
        </w:rPr>
        <w:t xml:space="preserve">«ΜΕΛΕΤΗ ΑΝΑΔΕΙΞΗΣ ΚΑΙ ΑΠΟΚΑΤΑΣΤΑΣΗΣ ΤΟΥ ΜΝΗΜΕΙΟΥ ‘’ΤΖΑΜΙ ΓΑΖΙ ΟΜΕΡ’’» </w:t>
      </w:r>
      <w:r w:rsidRPr="00AF5CC8">
        <w:rPr>
          <w:rFonts w:ascii="Arial" w:eastAsia="SimSun" w:hAnsi="Arial" w:cs="Arial"/>
          <w:i/>
          <w:sz w:val="22"/>
          <w:szCs w:val="22"/>
        </w:rPr>
        <w:t>το οποίο καταχωρήθηκε στο ΚΗΜΔΗΣ με το κωδικό 19</w:t>
      </w:r>
      <w:r w:rsidRPr="00AF5CC8">
        <w:rPr>
          <w:rFonts w:ascii="Arial" w:eastAsia="SimSun" w:hAnsi="Arial" w:cs="Arial"/>
          <w:i/>
          <w:sz w:val="22"/>
          <w:szCs w:val="22"/>
          <w:lang w:val="en-US"/>
        </w:rPr>
        <w:t>REQ</w:t>
      </w:r>
      <w:r w:rsidRPr="00AF5CC8">
        <w:rPr>
          <w:rFonts w:ascii="Arial" w:eastAsia="SimSun" w:hAnsi="Arial" w:cs="Arial"/>
          <w:i/>
          <w:sz w:val="22"/>
          <w:szCs w:val="22"/>
        </w:rPr>
        <w:t>005106657 2019-06-13</w:t>
      </w:r>
    </w:p>
    <w:p w:rsidR="00781970" w:rsidRPr="00AF5CC8" w:rsidRDefault="00781970" w:rsidP="00781970">
      <w:pPr>
        <w:pStyle w:val="27"/>
        <w:numPr>
          <w:ilvl w:val="0"/>
          <w:numId w:val="22"/>
        </w:numPr>
        <w:spacing w:line="240" w:lineRule="auto"/>
        <w:jc w:val="both"/>
        <w:rPr>
          <w:rFonts w:ascii="Arial" w:hAnsi="Arial" w:cs="Arial"/>
          <w:i/>
          <w:sz w:val="22"/>
          <w:szCs w:val="22"/>
        </w:rPr>
      </w:pPr>
      <w:r w:rsidRPr="00AF5CC8">
        <w:rPr>
          <w:rFonts w:ascii="Arial" w:hAnsi="Arial" w:cs="Arial"/>
          <w:i/>
          <w:sz w:val="22"/>
          <w:szCs w:val="22"/>
        </w:rPr>
        <w:t>Την υπ αριθμό 781/2019 (ΑΔΑ: 6ΖΟ1ΩΛΗ-ΥΗ3) απόφαση ανάληψης υποχρέωσης περί έγκρισης δαπάνης και διάθεσης πίστωσης για το 2019 του έργου.</w:t>
      </w:r>
    </w:p>
    <w:p w:rsidR="00781970" w:rsidRPr="00AF5CC8" w:rsidRDefault="00781970" w:rsidP="00781970">
      <w:pPr>
        <w:numPr>
          <w:ilvl w:val="0"/>
          <w:numId w:val="22"/>
        </w:numPr>
        <w:jc w:val="both"/>
        <w:rPr>
          <w:rFonts w:ascii="Arial" w:hAnsi="Arial" w:cs="Arial"/>
          <w:bCs/>
          <w:i/>
          <w:sz w:val="22"/>
          <w:szCs w:val="22"/>
        </w:rPr>
      </w:pPr>
      <w:r w:rsidRPr="00AF5CC8">
        <w:rPr>
          <w:rFonts w:ascii="Arial" w:hAnsi="Arial" w:cs="Arial"/>
          <w:i/>
          <w:sz w:val="22"/>
          <w:szCs w:val="22"/>
        </w:rPr>
        <w:t>Την υπ αριθμό  247/2020 (ΑΔΑ:  6ΧΗ1ΩΛΗ-ΡΜΛ) απόφαση ανάληψης υποχρέωσης περί έγκρισης δαπάνης και διάθεσης πίστωσης του έργου για το 2020</w:t>
      </w:r>
    </w:p>
    <w:p w:rsidR="00781970" w:rsidRPr="00AF5CC8" w:rsidRDefault="00781970" w:rsidP="00781970">
      <w:pPr>
        <w:numPr>
          <w:ilvl w:val="0"/>
          <w:numId w:val="22"/>
        </w:numPr>
        <w:tabs>
          <w:tab w:val="left" w:pos="1418"/>
          <w:tab w:val="center" w:pos="1701"/>
          <w:tab w:val="left" w:pos="2552"/>
          <w:tab w:val="left" w:pos="5103"/>
        </w:tabs>
        <w:jc w:val="both"/>
        <w:rPr>
          <w:rFonts w:ascii="Arial" w:hAnsi="Arial" w:cs="Arial"/>
          <w:i/>
          <w:sz w:val="22"/>
          <w:szCs w:val="22"/>
        </w:rPr>
      </w:pPr>
      <w:r w:rsidRPr="00AF5CC8">
        <w:rPr>
          <w:rFonts w:ascii="Arial" w:eastAsia="Arial" w:hAnsi="Arial" w:cs="Arial"/>
          <w:i/>
          <w:color w:val="00000A"/>
          <w:sz w:val="22"/>
          <w:szCs w:val="22"/>
        </w:rPr>
        <w:t>Την υπ΄ αριθμό 20/2020 απόφαση της Οικονομικής Επιτροπής περί κατάρτισης των όρων Διακήρυξης της μελέτης</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color w:val="00000A"/>
          <w:sz w:val="22"/>
          <w:szCs w:val="22"/>
        </w:rPr>
        <w:t>Την διακήρυξη της μελέτης η οποία αναρτήθηκε στο ΚΗΜΔΗΣ με κωδικό 20</w:t>
      </w:r>
      <w:r w:rsidRPr="00AF5CC8">
        <w:rPr>
          <w:rFonts w:ascii="Arial" w:hAnsi="Arial" w:cs="Arial"/>
          <w:i/>
          <w:color w:val="00000A"/>
          <w:sz w:val="22"/>
          <w:szCs w:val="22"/>
          <w:lang w:val="en-US"/>
        </w:rPr>
        <w:t>PROC</w:t>
      </w:r>
      <w:r w:rsidRPr="00AF5CC8">
        <w:rPr>
          <w:rFonts w:ascii="Arial" w:hAnsi="Arial" w:cs="Arial"/>
          <w:i/>
          <w:color w:val="00000A"/>
          <w:sz w:val="22"/>
          <w:szCs w:val="22"/>
        </w:rPr>
        <w:t>006315764 2020-02-19.</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color w:val="00000A"/>
          <w:sz w:val="22"/>
          <w:szCs w:val="22"/>
        </w:rPr>
        <w:lastRenderedPageBreak/>
        <w:t>Την υπ΄ αριθμό 3641/19-02-2020 (ΑΔΑ: 65ΖΩΩΛΗ-2ΑΗ) περίληψη προκήρυξης του έργου η οποία αναρτήθηκε στην ιστοσελίδα του Δήμου Λεβαδέων (</w:t>
      </w:r>
      <w:r w:rsidRPr="00AF5CC8">
        <w:rPr>
          <w:rFonts w:ascii="Arial" w:hAnsi="Arial" w:cs="Arial"/>
          <w:i/>
          <w:color w:val="00000A"/>
          <w:sz w:val="22"/>
          <w:szCs w:val="22"/>
          <w:lang w:val="en-US"/>
        </w:rPr>
        <w:t>www</w:t>
      </w:r>
      <w:r w:rsidRPr="00AF5CC8">
        <w:rPr>
          <w:rFonts w:ascii="Arial" w:hAnsi="Arial" w:cs="Arial"/>
          <w:i/>
          <w:color w:val="00000A"/>
          <w:sz w:val="22"/>
          <w:szCs w:val="22"/>
        </w:rPr>
        <w:t>.</w:t>
      </w:r>
      <w:r w:rsidRPr="00AF5CC8">
        <w:rPr>
          <w:rFonts w:ascii="Arial" w:hAnsi="Arial" w:cs="Arial"/>
          <w:i/>
          <w:color w:val="00000A"/>
          <w:sz w:val="22"/>
          <w:szCs w:val="22"/>
          <w:lang w:val="en-US"/>
        </w:rPr>
        <w:t>dimoslevadeon</w:t>
      </w:r>
      <w:r w:rsidRPr="00AF5CC8">
        <w:rPr>
          <w:rFonts w:ascii="Arial" w:hAnsi="Arial" w:cs="Arial"/>
          <w:i/>
          <w:color w:val="00000A"/>
          <w:sz w:val="22"/>
          <w:szCs w:val="22"/>
        </w:rPr>
        <w:t>.</w:t>
      </w:r>
      <w:r w:rsidRPr="00AF5CC8">
        <w:rPr>
          <w:rFonts w:ascii="Arial" w:hAnsi="Arial" w:cs="Arial"/>
          <w:i/>
          <w:color w:val="00000A"/>
          <w:sz w:val="22"/>
          <w:szCs w:val="22"/>
          <w:lang w:val="en-US"/>
        </w:rPr>
        <w:t>gr</w:t>
      </w:r>
      <w:r w:rsidRPr="00AF5CC8">
        <w:rPr>
          <w:rFonts w:ascii="Arial" w:hAnsi="Arial" w:cs="Arial"/>
          <w:i/>
          <w:color w:val="00000A"/>
          <w:sz w:val="22"/>
          <w:szCs w:val="22"/>
        </w:rPr>
        <w:t>) και δημοσιεύτηκε στις εφημερίδες  Βοιωτικά Νέα , Σκυτάλη και Διάβημα.</w:t>
      </w:r>
    </w:p>
    <w:p w:rsidR="00781970" w:rsidRPr="00AF5CC8" w:rsidRDefault="00781970" w:rsidP="00781970">
      <w:pPr>
        <w:pStyle w:val="af9"/>
        <w:numPr>
          <w:ilvl w:val="0"/>
          <w:numId w:val="22"/>
        </w:numPr>
        <w:jc w:val="both"/>
        <w:rPr>
          <w:rFonts w:ascii="Arial" w:hAnsi="Arial" w:cs="Arial"/>
          <w:i/>
          <w:sz w:val="22"/>
          <w:szCs w:val="22"/>
        </w:rPr>
      </w:pPr>
      <w:r w:rsidRPr="00AF5CC8">
        <w:rPr>
          <w:rFonts w:ascii="Arial" w:hAnsi="Arial" w:cs="Arial"/>
          <w:i/>
          <w:color w:val="00000A"/>
          <w:sz w:val="22"/>
          <w:szCs w:val="22"/>
        </w:rPr>
        <w:t xml:space="preserve">Την υπ΄ αριθμό 35/2018 (ΑΔΑ: 6Ζ9ΠΩΛΗ-ΘΔ8)απόφαση της Οικονομικής Επιτροπής συγκρότησης της Επιτροπής διαγωνισμού  </w:t>
      </w:r>
    </w:p>
    <w:p w:rsidR="00781970" w:rsidRPr="00AF5CC8" w:rsidRDefault="00781970" w:rsidP="00781970">
      <w:pPr>
        <w:pStyle w:val="27"/>
        <w:numPr>
          <w:ilvl w:val="0"/>
          <w:numId w:val="22"/>
        </w:numPr>
        <w:spacing w:after="0" w:line="240" w:lineRule="auto"/>
        <w:jc w:val="both"/>
        <w:rPr>
          <w:rFonts w:ascii="Arial" w:hAnsi="Arial" w:cs="Arial"/>
          <w:i/>
          <w:sz w:val="22"/>
          <w:szCs w:val="22"/>
        </w:rPr>
      </w:pPr>
      <w:r w:rsidRPr="00AF5CC8">
        <w:rPr>
          <w:rFonts w:ascii="Arial" w:hAnsi="Arial" w:cs="Arial"/>
          <w:i/>
          <w:color w:val="00000A"/>
          <w:sz w:val="22"/>
          <w:szCs w:val="22"/>
          <w:lang w:val="en-US"/>
        </w:rPr>
        <w:t>T</w:t>
      </w:r>
      <w:r w:rsidRPr="00AF5CC8">
        <w:rPr>
          <w:rFonts w:ascii="Arial" w:hAnsi="Arial" w:cs="Arial"/>
          <w:i/>
          <w:color w:val="00000A"/>
          <w:sz w:val="22"/>
          <w:szCs w:val="22"/>
        </w:rPr>
        <w:t>ο άρθρο 98 του Ν. 4412/2016 περί αποσφράγισης και αξιολόγησης προσφορών και αιτήσεων συμμετοχής στις δημόσιες συμβάσεις έργων.</w:t>
      </w:r>
    </w:p>
    <w:p w:rsidR="00781970" w:rsidRPr="00AF5CC8" w:rsidRDefault="00781970" w:rsidP="00781970">
      <w:pPr>
        <w:pStyle w:val="27"/>
        <w:numPr>
          <w:ilvl w:val="0"/>
          <w:numId w:val="22"/>
        </w:numPr>
        <w:spacing w:after="0" w:line="240" w:lineRule="auto"/>
        <w:jc w:val="both"/>
        <w:rPr>
          <w:rFonts w:ascii="Arial" w:hAnsi="Arial" w:cs="Arial"/>
          <w:i/>
          <w:sz w:val="22"/>
          <w:szCs w:val="22"/>
        </w:rPr>
      </w:pPr>
      <w:r w:rsidRPr="00AF5CC8">
        <w:rPr>
          <w:rFonts w:ascii="Arial" w:eastAsia="Arial" w:hAnsi="Arial" w:cs="Arial"/>
          <w:i/>
          <w:color w:val="00000A"/>
          <w:sz w:val="22"/>
          <w:szCs w:val="22"/>
        </w:rPr>
        <w:t>Το άρθρο 4  της διακήρυξης περί έγκρισης του πρακτικού της Επιτροπής Διαγωνισμού.</w:t>
      </w:r>
    </w:p>
    <w:p w:rsidR="00781970" w:rsidRPr="00AF5CC8" w:rsidRDefault="00781970" w:rsidP="00781970">
      <w:pPr>
        <w:pStyle w:val="27"/>
        <w:ind w:left="720"/>
        <w:jc w:val="both"/>
        <w:rPr>
          <w:rFonts w:ascii="Arial" w:eastAsia="Arial" w:hAnsi="Arial" w:cs="Arial"/>
          <w:i/>
          <w:sz w:val="22"/>
          <w:szCs w:val="22"/>
        </w:rPr>
      </w:pPr>
    </w:p>
    <w:p w:rsidR="00781970" w:rsidRPr="00AF5CC8" w:rsidRDefault="00781970" w:rsidP="00781970">
      <w:pPr>
        <w:pStyle w:val="af9"/>
        <w:jc w:val="both"/>
        <w:rPr>
          <w:rFonts w:ascii="Arial" w:hAnsi="Arial" w:cs="Arial"/>
          <w:i/>
          <w:sz w:val="22"/>
          <w:szCs w:val="22"/>
        </w:rPr>
      </w:pPr>
      <w:r w:rsidRPr="00AF5CC8">
        <w:rPr>
          <w:rFonts w:ascii="Arial" w:eastAsia="Arial" w:hAnsi="Arial" w:cs="Arial"/>
          <w:i/>
          <w:color w:val="00000A"/>
          <w:sz w:val="22"/>
          <w:szCs w:val="22"/>
        </w:rPr>
        <w:tab/>
        <w:t>Η  Επιτροπή Διαγωνισμού συνέταξε το από 08-04-2020 Πρακτικό Ι διεξαγωγής Ηλεκτρονικής Δημοπρασίας συνοδευόμενο από το Πίνακα βαθμολόγησης των τεχνικών προσφορών  σύμφωνα με το οποίο κατατέθηκαν οι κάτωθι τρεις (3) προσφορές:</w:t>
      </w:r>
    </w:p>
    <w:p w:rsidR="00781970" w:rsidRPr="00AF5CC8" w:rsidRDefault="00781970" w:rsidP="00781970">
      <w:pPr>
        <w:pStyle w:val="af9"/>
        <w:jc w:val="both"/>
        <w:rPr>
          <w:rFonts w:ascii="Arial" w:eastAsia="Arial" w:hAnsi="Arial" w:cs="Arial"/>
          <w:i/>
          <w:sz w:val="22"/>
          <w:szCs w:val="22"/>
        </w:rPr>
      </w:pPr>
    </w:p>
    <w:p w:rsidR="00781970" w:rsidRPr="00AF5CC8" w:rsidRDefault="00781970" w:rsidP="00781970">
      <w:pPr>
        <w:pStyle w:val="af9"/>
        <w:numPr>
          <w:ilvl w:val="0"/>
          <w:numId w:val="23"/>
        </w:numPr>
        <w:jc w:val="both"/>
        <w:rPr>
          <w:rFonts w:ascii="Arial" w:hAnsi="Arial" w:cs="Arial"/>
          <w:i/>
          <w:sz w:val="22"/>
          <w:szCs w:val="22"/>
        </w:rPr>
      </w:pPr>
      <w:r w:rsidRPr="00AF5CC8">
        <w:rPr>
          <w:rFonts w:ascii="Arial" w:eastAsia="Arial" w:hAnsi="Arial" w:cs="Arial"/>
          <w:i/>
          <w:color w:val="00000A"/>
          <w:sz w:val="22"/>
          <w:szCs w:val="22"/>
        </w:rPr>
        <w:t xml:space="preserve">1. ΄Ενωση Οικονομικών φορέων: «ΣΥΝΘΕΣΗ &amp; ΕΡΕΥΝΑ ΕΠΕ Γ. ΑΛΜΠΑΝΗΣ – Ν. ΦΙΝΤΙΚΑΚΗΣ &amp; ΣΥΝ/ΤΕΣ ΑΡΧΙΤ/ΝΕΣ ΣΥΜΒΟΥΛΟΙ ΜΗΧΑΝΙΚΟΙ Ε.Π.Ε.» Δ.Τ.: «ΣΥΝΘΕΣΗ ΚΑΙ ΕΡΕΥΝΑ Ε.ΠΕ.», «ΛΙΟΝΤΟΣ &amp; ΣΥΝΕΡΓΑΤΕΣ Ε.Π.Ε.», </w:t>
      </w:r>
      <w:r w:rsidRPr="00AF5CC8">
        <w:rPr>
          <w:rFonts w:ascii="Arial" w:eastAsia="Arial" w:hAnsi="Arial" w:cs="Arial"/>
          <w:i/>
          <w:color w:val="00000A"/>
          <w:sz w:val="22"/>
          <w:szCs w:val="22"/>
          <w:lang w:val="en-US"/>
        </w:rPr>
        <w:t>TEAM</w:t>
      </w:r>
      <w:r w:rsidRPr="00AF5CC8">
        <w:rPr>
          <w:rFonts w:ascii="Arial" w:eastAsia="Arial" w:hAnsi="Arial" w:cs="Arial"/>
          <w:i/>
          <w:color w:val="00000A"/>
          <w:sz w:val="22"/>
          <w:szCs w:val="22"/>
        </w:rPr>
        <w:t xml:space="preserve"> </w:t>
      </w:r>
      <w:r w:rsidRPr="00AF5CC8">
        <w:rPr>
          <w:rFonts w:ascii="Arial" w:eastAsia="Arial" w:hAnsi="Arial" w:cs="Arial"/>
          <w:i/>
          <w:color w:val="00000A"/>
          <w:sz w:val="22"/>
          <w:szCs w:val="22"/>
          <w:lang w:val="en-US"/>
        </w:rPr>
        <w:t>M</w:t>
      </w:r>
      <w:r w:rsidRPr="00AF5CC8">
        <w:rPr>
          <w:rFonts w:ascii="Arial" w:eastAsia="Arial" w:hAnsi="Arial" w:cs="Arial"/>
          <w:i/>
          <w:color w:val="00000A"/>
          <w:sz w:val="22"/>
          <w:szCs w:val="22"/>
        </w:rPr>
        <w:t>-</w:t>
      </w:r>
      <w:r w:rsidRPr="00AF5CC8">
        <w:rPr>
          <w:rFonts w:ascii="Arial" w:eastAsia="Arial" w:hAnsi="Arial" w:cs="Arial"/>
          <w:i/>
          <w:color w:val="00000A"/>
          <w:sz w:val="22"/>
          <w:szCs w:val="22"/>
          <w:lang w:val="en-US"/>
        </w:rPr>
        <w:t>H</w:t>
      </w:r>
      <w:r w:rsidRPr="00AF5CC8">
        <w:rPr>
          <w:rFonts w:ascii="Arial" w:eastAsia="Arial" w:hAnsi="Arial" w:cs="Arial"/>
          <w:i/>
          <w:color w:val="00000A"/>
          <w:sz w:val="22"/>
          <w:szCs w:val="22"/>
        </w:rPr>
        <w:t xml:space="preserve"> ΣΥΜΒΟΥΛΟΙ ΜΗΧΑΝΙΚΟΙ ΑΝΩΝΥΜΟΣ ΕΤΑΙΡΕΙΑ» Δ.Τ. : «ΤΕΑΜ Μ-Η ΑΕ». </w:t>
      </w:r>
    </w:p>
    <w:p w:rsidR="00781970" w:rsidRPr="00AF5CC8" w:rsidRDefault="00781970" w:rsidP="00781970">
      <w:pPr>
        <w:pStyle w:val="af9"/>
        <w:ind w:left="1440"/>
        <w:jc w:val="both"/>
        <w:rPr>
          <w:rFonts w:ascii="Arial" w:eastAsia="Arial" w:hAnsi="Arial" w:cs="Arial"/>
          <w:i/>
          <w:sz w:val="22"/>
          <w:szCs w:val="22"/>
        </w:rPr>
      </w:pPr>
    </w:p>
    <w:p w:rsidR="00781970" w:rsidRPr="00AF5CC8" w:rsidRDefault="00781970" w:rsidP="00781970">
      <w:pPr>
        <w:pStyle w:val="af9"/>
        <w:numPr>
          <w:ilvl w:val="0"/>
          <w:numId w:val="23"/>
        </w:numPr>
        <w:jc w:val="both"/>
        <w:rPr>
          <w:rFonts w:ascii="Arial" w:hAnsi="Arial" w:cs="Arial"/>
          <w:i/>
          <w:sz w:val="22"/>
          <w:szCs w:val="22"/>
        </w:rPr>
      </w:pPr>
      <w:r w:rsidRPr="00AF5CC8">
        <w:rPr>
          <w:rFonts w:ascii="Arial" w:eastAsia="Arial" w:hAnsi="Arial" w:cs="Arial"/>
          <w:i/>
          <w:color w:val="00000A"/>
          <w:sz w:val="22"/>
          <w:szCs w:val="22"/>
        </w:rPr>
        <w:t xml:space="preserve">2. </w:t>
      </w:r>
      <w:bookmarkStart w:id="19" w:name="__DdeLink__454_3376637944"/>
      <w:r w:rsidRPr="00AF5CC8">
        <w:rPr>
          <w:rFonts w:ascii="Arial" w:eastAsia="Arial" w:hAnsi="Arial" w:cs="Arial"/>
          <w:i/>
          <w:color w:val="00000A"/>
          <w:sz w:val="22"/>
          <w:szCs w:val="22"/>
        </w:rPr>
        <w:t xml:space="preserve"> Οικονομικός φορέας: «ΑΝΑΠΛΑΣΗ ΣΥΜΒΟΥΛΟΙ ΜΗΧΑΝΙΚΟΙ Α.Ε.</w:t>
      </w:r>
      <w:bookmarkEnd w:id="19"/>
      <w:r w:rsidRPr="00AF5CC8">
        <w:rPr>
          <w:rFonts w:ascii="Arial" w:eastAsia="Arial" w:hAnsi="Arial" w:cs="Arial"/>
          <w:i/>
          <w:color w:val="00000A"/>
          <w:sz w:val="22"/>
          <w:szCs w:val="22"/>
        </w:rPr>
        <w:t>» με Δ.Τ. «ΑΝΑΠΛΑΣΗ ΑΕ»</w:t>
      </w:r>
    </w:p>
    <w:p w:rsidR="00781970" w:rsidRPr="00AF5CC8" w:rsidRDefault="00781970" w:rsidP="00781970">
      <w:pPr>
        <w:pStyle w:val="af9"/>
        <w:jc w:val="both"/>
        <w:rPr>
          <w:rFonts w:ascii="Arial" w:eastAsia="Arial" w:hAnsi="Arial" w:cs="Arial"/>
          <w:i/>
          <w:sz w:val="22"/>
          <w:szCs w:val="22"/>
        </w:rPr>
      </w:pPr>
    </w:p>
    <w:p w:rsidR="00781970" w:rsidRPr="00AF5CC8" w:rsidRDefault="00781970" w:rsidP="00781970">
      <w:pPr>
        <w:pStyle w:val="af9"/>
        <w:jc w:val="both"/>
        <w:rPr>
          <w:rFonts w:ascii="Arial" w:hAnsi="Arial" w:cs="Arial"/>
          <w:i/>
          <w:sz w:val="22"/>
          <w:szCs w:val="22"/>
        </w:rPr>
      </w:pPr>
      <w:r w:rsidRPr="00AF5CC8">
        <w:rPr>
          <w:rFonts w:ascii="Arial" w:eastAsia="Arial" w:hAnsi="Arial" w:cs="Arial"/>
          <w:i/>
          <w:color w:val="00000A"/>
          <w:sz w:val="22"/>
          <w:szCs w:val="22"/>
        </w:rPr>
        <w:t>3. « ΈΝΩΣΗ ΓΡΑΦΕΙΩΝ ΜΕΛΕΤΩΝ ΄΄Χ. ΜΑΡΑΒΕΑΣ  ΚΑΙ ΣΥΝΕΡΓΑΤΕΣ Ι.Κ.Ε. Ι.Κ.Ε. -  ΑΛΚΩΝ ΜΕΛΕΤΗΤΙΚΗ Ε.Π.Ε.’’»</w:t>
      </w:r>
    </w:p>
    <w:p w:rsidR="00781970" w:rsidRPr="00AF5CC8" w:rsidRDefault="00781970" w:rsidP="00781970">
      <w:pPr>
        <w:pStyle w:val="af9"/>
        <w:jc w:val="both"/>
        <w:rPr>
          <w:rFonts w:ascii="Arial" w:hAnsi="Arial" w:cs="Arial"/>
          <w:i/>
          <w:color w:val="800000"/>
          <w:sz w:val="22"/>
          <w:szCs w:val="22"/>
        </w:rPr>
      </w:pPr>
    </w:p>
    <w:p w:rsidR="00781970" w:rsidRPr="00AF5CC8" w:rsidRDefault="00781970" w:rsidP="00781970">
      <w:pPr>
        <w:pStyle w:val="af9"/>
        <w:jc w:val="both"/>
        <w:rPr>
          <w:rFonts w:ascii="Arial" w:hAnsi="Arial" w:cs="Arial"/>
          <w:i/>
          <w:sz w:val="22"/>
          <w:szCs w:val="22"/>
        </w:rPr>
      </w:pPr>
      <w:r w:rsidRPr="00AF5CC8">
        <w:rPr>
          <w:rFonts w:ascii="Arial" w:eastAsia="Arial" w:hAnsi="Arial" w:cs="Arial"/>
          <w:i/>
          <w:color w:val="00000A"/>
          <w:sz w:val="22"/>
          <w:szCs w:val="22"/>
        </w:rPr>
        <w:t>Και οι τρεις προσφορές κρίθηκαν παραδεκτές (συγκέντρωσαν βαθμολογία σε κάθε κριτήριο μεγαλύτερη από 50) αφού καλύπτουν τα ζητούμενα από την διακήρυξη και την σχετική μελέτη δικαιολογητικά και τεχνικές απαιτήσεις ώστε να συνεχίσουν στο επόμενο στάδιο του διαγωνισμού ήτοι την αποσφράγιση των οικονομικών προσφορών</w:t>
      </w:r>
    </w:p>
    <w:p w:rsidR="00781970" w:rsidRPr="00AF5CC8" w:rsidRDefault="00781970" w:rsidP="00781970">
      <w:pPr>
        <w:pStyle w:val="af9"/>
        <w:jc w:val="both"/>
        <w:rPr>
          <w:rFonts w:ascii="Arial" w:hAnsi="Arial" w:cs="Arial"/>
          <w:i/>
          <w:sz w:val="22"/>
          <w:szCs w:val="22"/>
        </w:rPr>
      </w:pPr>
      <w:r w:rsidRPr="00AF5CC8">
        <w:rPr>
          <w:rFonts w:ascii="Arial" w:eastAsia="Arial" w:hAnsi="Arial" w:cs="Arial"/>
          <w:i/>
          <w:color w:val="00000A"/>
          <w:sz w:val="22"/>
          <w:szCs w:val="22"/>
        </w:rPr>
        <w:t xml:space="preserve">Η Σταθμισμένη βαθμολογία της ΄Ενωσης Οικονομικών φορέων: «ΣΥΝΘΕΣΗ &amp; ΕΡΕΥΝΑ ΕΠΕ Γ. ΑΛΜΠΑΝΗΣ – Ν. ΦΙΝΤΙΚΑΚΗΣ &amp; ΣΥΝ/ΤΕΣ ΑΡΧΙΤ/ΝΕΣ ΣΥΜΒΟΥΛΟΙ ΜΗΧΑΝΙΚΟΙ Ε.Π.Ε.» Δ.Τ.: «ΣΥΝΘΕΣΗ ΚΑΙ ΕΡΕΥΝΑ Ε.ΠΕ.», «ΛΙΟΝΤΟΣ &amp; ΣΥΝΕΡΓΑΤΕΣ Ε.Π.Ε.», </w:t>
      </w:r>
      <w:r w:rsidRPr="00AF5CC8">
        <w:rPr>
          <w:rFonts w:ascii="Arial" w:eastAsia="Arial" w:hAnsi="Arial" w:cs="Arial"/>
          <w:i/>
          <w:color w:val="00000A"/>
          <w:sz w:val="22"/>
          <w:szCs w:val="22"/>
          <w:lang w:val="en-US"/>
        </w:rPr>
        <w:t>TEAM</w:t>
      </w:r>
      <w:r w:rsidRPr="00AF5CC8">
        <w:rPr>
          <w:rFonts w:ascii="Arial" w:eastAsia="Arial" w:hAnsi="Arial" w:cs="Arial"/>
          <w:i/>
          <w:color w:val="00000A"/>
          <w:sz w:val="22"/>
          <w:szCs w:val="22"/>
        </w:rPr>
        <w:t xml:space="preserve"> </w:t>
      </w:r>
      <w:r w:rsidRPr="00AF5CC8">
        <w:rPr>
          <w:rFonts w:ascii="Arial" w:eastAsia="Arial" w:hAnsi="Arial" w:cs="Arial"/>
          <w:i/>
          <w:color w:val="00000A"/>
          <w:sz w:val="22"/>
          <w:szCs w:val="22"/>
          <w:lang w:val="en-US"/>
        </w:rPr>
        <w:t>M</w:t>
      </w:r>
      <w:r w:rsidRPr="00AF5CC8">
        <w:rPr>
          <w:rFonts w:ascii="Arial" w:eastAsia="Arial" w:hAnsi="Arial" w:cs="Arial"/>
          <w:i/>
          <w:color w:val="00000A"/>
          <w:sz w:val="22"/>
          <w:szCs w:val="22"/>
        </w:rPr>
        <w:t>-</w:t>
      </w:r>
      <w:r w:rsidRPr="00AF5CC8">
        <w:rPr>
          <w:rFonts w:ascii="Arial" w:eastAsia="Arial" w:hAnsi="Arial" w:cs="Arial"/>
          <w:i/>
          <w:color w:val="00000A"/>
          <w:sz w:val="22"/>
          <w:szCs w:val="22"/>
          <w:lang w:val="en-US"/>
        </w:rPr>
        <w:t>H</w:t>
      </w:r>
      <w:r w:rsidRPr="00AF5CC8">
        <w:rPr>
          <w:rFonts w:ascii="Arial" w:eastAsia="Arial" w:hAnsi="Arial" w:cs="Arial"/>
          <w:i/>
          <w:color w:val="00000A"/>
          <w:sz w:val="22"/>
          <w:szCs w:val="22"/>
        </w:rPr>
        <w:t xml:space="preserve"> ΣΥΜΒΟΥΛΟΙ ΜΗΧΑΝΙΚΟΙ ΑΝΩΝΥΜΟΣ ΕΤΑΙΡΕΙΑ» Δ.Τ. : «ΤΕΑΜ Μ-Η ΑΕ», είναι 81,60, του Οικονομικού φορέα:«ΑΝΑΠΛΑΣΗ ΣΥΜΒΟΥΛΟΙ ΜΗΧΑΝΙΚΟΙ Α.Ε.» με Δ.Τ. «ΑΝΑΠΛΑΣΗ ΑΕ» είναι 83,50 και της Ένωσης Οικονομικών φορέων: «ΕΝΩΣΗ ΓΡΑΦΕΙΩΝ ΜΕΛΕΤΩΝ “Χ. ΜΑΡΑΒΕΑΣ ΚΑΙ ΣΥΝΕΡΓΑΤΕΣ Ι.Κ.Ε. - ΑΛΚΩΝ ΜΕΛΕΤΗΤΙΚΗ Ε.Π.Ε.’’» είναι 82,50</w:t>
      </w:r>
    </w:p>
    <w:p w:rsidR="00781970" w:rsidRPr="00AF5CC8" w:rsidRDefault="00781970" w:rsidP="00781970">
      <w:pPr>
        <w:pStyle w:val="af9"/>
        <w:jc w:val="both"/>
        <w:rPr>
          <w:rFonts w:ascii="Arial" w:eastAsia="Arial" w:hAnsi="Arial" w:cs="Arial"/>
          <w:i/>
          <w:sz w:val="22"/>
          <w:szCs w:val="22"/>
        </w:rPr>
      </w:pPr>
    </w:p>
    <w:p w:rsidR="00781970" w:rsidRPr="00AF5CC8" w:rsidRDefault="00781970" w:rsidP="00781970">
      <w:pPr>
        <w:pStyle w:val="af9"/>
        <w:jc w:val="both"/>
        <w:rPr>
          <w:rFonts w:ascii="Arial" w:hAnsi="Arial" w:cs="Arial"/>
          <w:i/>
          <w:sz w:val="22"/>
          <w:szCs w:val="22"/>
        </w:rPr>
      </w:pPr>
      <w:r w:rsidRPr="00AF5CC8">
        <w:rPr>
          <w:rFonts w:ascii="Arial" w:eastAsia="Arial" w:hAnsi="Arial" w:cs="Arial"/>
          <w:i/>
          <w:color w:val="00000A"/>
          <w:sz w:val="22"/>
          <w:szCs w:val="22"/>
        </w:rPr>
        <w:t>Σας διαβιβάζουμε το από 08-04-2020 Πρακτικό της Επιτροπής Διαγωνισμού της Ηλεκτρονικής Δημοπρασίας με Α/Α ΕΣΗΔΗΣ 81184 συνοδευόμενο από τον Πίνακα Βαθμολογίας των Τεχνικών Προσφορών</w:t>
      </w:r>
    </w:p>
    <w:p w:rsidR="00781970" w:rsidRPr="00AF5CC8" w:rsidRDefault="00781970" w:rsidP="00781970">
      <w:pPr>
        <w:pStyle w:val="af9"/>
        <w:ind w:left="1440"/>
        <w:jc w:val="both"/>
        <w:rPr>
          <w:rFonts w:ascii="Arial" w:hAnsi="Arial" w:cs="Arial"/>
          <w:i/>
          <w:sz w:val="22"/>
          <w:szCs w:val="22"/>
        </w:rPr>
      </w:pPr>
    </w:p>
    <w:p w:rsidR="00781970" w:rsidRPr="00AF5CC8" w:rsidRDefault="00781970" w:rsidP="00781970">
      <w:pPr>
        <w:pStyle w:val="27"/>
        <w:jc w:val="both"/>
        <w:rPr>
          <w:rFonts w:ascii="Arial" w:hAnsi="Arial" w:cs="Arial"/>
          <w:i/>
          <w:sz w:val="22"/>
          <w:szCs w:val="22"/>
        </w:rPr>
      </w:pPr>
      <w:r w:rsidRPr="00AF5CC8">
        <w:rPr>
          <w:rFonts w:ascii="Arial" w:hAnsi="Arial" w:cs="Arial"/>
          <w:i/>
          <w:color w:val="00000A"/>
          <w:sz w:val="22"/>
          <w:szCs w:val="22"/>
        </w:rPr>
        <w:t>ΠΡΟΤΕΙΝΕΤΑΙ:</w:t>
      </w:r>
    </w:p>
    <w:p w:rsidR="00781970" w:rsidRPr="00AF5CC8" w:rsidRDefault="00781970" w:rsidP="00781970">
      <w:pPr>
        <w:pStyle w:val="27"/>
        <w:ind w:left="720"/>
        <w:jc w:val="both"/>
        <w:rPr>
          <w:rFonts w:ascii="Arial" w:hAnsi="Arial" w:cs="Arial"/>
          <w:i/>
          <w:sz w:val="22"/>
          <w:szCs w:val="22"/>
        </w:rPr>
      </w:pPr>
    </w:p>
    <w:p w:rsidR="00781970" w:rsidRPr="00AF5CC8" w:rsidRDefault="00781970" w:rsidP="00781970">
      <w:pPr>
        <w:pStyle w:val="27"/>
        <w:jc w:val="both"/>
        <w:rPr>
          <w:rFonts w:ascii="Arial" w:hAnsi="Arial" w:cs="Arial"/>
          <w:i/>
          <w:sz w:val="22"/>
          <w:szCs w:val="22"/>
        </w:rPr>
      </w:pPr>
      <w:r w:rsidRPr="00AF5CC8">
        <w:rPr>
          <w:rFonts w:ascii="Arial" w:hAnsi="Arial" w:cs="Arial"/>
          <w:i/>
          <w:color w:val="00000A"/>
          <w:sz w:val="22"/>
          <w:szCs w:val="22"/>
        </w:rPr>
        <w:t xml:space="preserve">Στην Οικονομική Επιτροπή του Δήμου Λεβαδέων να εγκρίνει το </w:t>
      </w:r>
      <w:r w:rsidRPr="00AF5CC8">
        <w:rPr>
          <w:rFonts w:ascii="Arial" w:eastAsia="Arial" w:hAnsi="Arial" w:cs="Arial"/>
          <w:i/>
          <w:color w:val="00000A"/>
          <w:sz w:val="22"/>
          <w:szCs w:val="22"/>
        </w:rPr>
        <w:t>από 0</w:t>
      </w:r>
      <w:r w:rsidR="00615DA6">
        <w:rPr>
          <w:rFonts w:ascii="Arial" w:eastAsia="Arial" w:hAnsi="Arial" w:cs="Arial"/>
          <w:i/>
          <w:color w:val="00000A"/>
          <w:sz w:val="22"/>
          <w:szCs w:val="22"/>
        </w:rPr>
        <w:t>8</w:t>
      </w:r>
      <w:r w:rsidRPr="00AF5CC8">
        <w:rPr>
          <w:rFonts w:ascii="Arial" w:eastAsia="Arial" w:hAnsi="Arial" w:cs="Arial"/>
          <w:i/>
          <w:color w:val="00000A"/>
          <w:sz w:val="22"/>
          <w:szCs w:val="22"/>
        </w:rPr>
        <w:t>-0</w:t>
      </w:r>
      <w:r w:rsidR="00615DA6">
        <w:rPr>
          <w:rFonts w:ascii="Arial" w:eastAsia="Arial" w:hAnsi="Arial" w:cs="Arial"/>
          <w:i/>
          <w:color w:val="00000A"/>
          <w:sz w:val="22"/>
          <w:szCs w:val="22"/>
        </w:rPr>
        <w:t>4-2020</w:t>
      </w:r>
      <w:r w:rsidRPr="00AF5CC8">
        <w:rPr>
          <w:rFonts w:ascii="Arial" w:eastAsia="Arial" w:hAnsi="Arial" w:cs="Arial"/>
          <w:i/>
          <w:color w:val="00000A"/>
          <w:sz w:val="22"/>
          <w:szCs w:val="22"/>
        </w:rPr>
        <w:t xml:space="preserve"> Πρακτικό της Επιτροπής Διαγωνισμού της Ηλεκτρονικής Δημοπρασίας με Α/Α ΕΣΗΔΗΣ 88053 συνοδευόμενο </w:t>
      </w:r>
      <w:r w:rsidRPr="00AF5CC8">
        <w:rPr>
          <w:rFonts w:ascii="Arial" w:eastAsia="Arial" w:hAnsi="Arial" w:cs="Arial"/>
          <w:i/>
          <w:color w:val="00000A"/>
          <w:sz w:val="22"/>
          <w:szCs w:val="22"/>
        </w:rPr>
        <w:lastRenderedPageBreak/>
        <w:t xml:space="preserve">από τον Πίνακα Βαθμολογίας  των Τεχνικών Προσφορών </w:t>
      </w:r>
      <w:bookmarkStart w:id="20" w:name="__DdeLink__669_358472490211"/>
      <w:bookmarkEnd w:id="20"/>
      <w:r w:rsidRPr="00AF5CC8">
        <w:rPr>
          <w:rFonts w:ascii="Arial" w:eastAsia="Arial" w:hAnsi="Arial" w:cs="Arial"/>
          <w:i/>
          <w:color w:val="00000A"/>
          <w:sz w:val="22"/>
          <w:szCs w:val="22"/>
        </w:rPr>
        <w:t xml:space="preserve"> της μελέτης</w:t>
      </w:r>
      <w:r w:rsidR="00AF5CC8">
        <w:rPr>
          <w:rFonts w:ascii="Arial" w:eastAsia="Arial" w:hAnsi="Arial" w:cs="Arial"/>
          <w:i/>
          <w:color w:val="00000A"/>
          <w:sz w:val="22"/>
          <w:szCs w:val="22"/>
        </w:rPr>
        <w:t xml:space="preserve"> </w:t>
      </w:r>
      <w:r w:rsidRPr="00AF5CC8">
        <w:rPr>
          <w:rFonts w:ascii="Arial" w:eastAsia="SimSun" w:hAnsi="Arial" w:cs="Arial"/>
          <w:i/>
          <w:shadow/>
          <w:kern w:val="2"/>
          <w:sz w:val="22"/>
          <w:szCs w:val="22"/>
          <w:lang w:bidi="hi-IN"/>
        </w:rPr>
        <w:t>«ΜΕΛΕΤΗ ΑΝΑΔΕΙΞΗΣ ΚΑΙ ΑΠΟΚΑΤΑΣΤΑΣΗΣ ΤΟΥ ΜΝΗΜΕΙΟΥ ‘’ΤΖΑΜΙ ΓΑΖΙ ΟΜΕΡ’’»</w:t>
      </w:r>
      <w:bookmarkStart w:id="21" w:name="__DdeLink__949_332152581041"/>
      <w:bookmarkStart w:id="22" w:name="__DdeLink__1185_1519178253111"/>
      <w:bookmarkStart w:id="23" w:name="__DdeLink__2104_600313459111"/>
      <w:bookmarkStart w:id="24" w:name="__DdeLink__313_2667813130111"/>
      <w:bookmarkStart w:id="25" w:name="__DdeLink__501_260898040211"/>
      <w:bookmarkStart w:id="26" w:name="__DdeLink__313_266781313021"/>
      <w:bookmarkStart w:id="27" w:name="__DdeLink__2104_60031345921"/>
      <w:bookmarkStart w:id="28" w:name="__DdeLink__1185_151917825321"/>
      <w:bookmarkStart w:id="29" w:name="__DdeLink__493_252216510111"/>
      <w:bookmarkEnd w:id="21"/>
      <w:bookmarkEnd w:id="22"/>
      <w:bookmarkEnd w:id="23"/>
      <w:bookmarkEnd w:id="24"/>
      <w:bookmarkEnd w:id="25"/>
      <w:bookmarkEnd w:id="26"/>
      <w:bookmarkEnd w:id="27"/>
      <w:bookmarkEnd w:id="28"/>
      <w:bookmarkEnd w:id="29"/>
      <w:r w:rsidRPr="00AF5CC8">
        <w:rPr>
          <w:rFonts w:ascii="Arial" w:eastAsia="Arial" w:hAnsi="Arial" w:cs="Arial"/>
          <w:bCs/>
          <w:i/>
          <w:color w:val="000000"/>
          <w:spacing w:val="-2"/>
          <w:sz w:val="22"/>
          <w:szCs w:val="22"/>
        </w:rPr>
        <w:t>.</w:t>
      </w:r>
    </w:p>
    <w:p w:rsidR="000D03EE" w:rsidRPr="000D03EE" w:rsidRDefault="000D03EE" w:rsidP="000D03EE">
      <w:pPr>
        <w:suppressAutoHyphens w:val="0"/>
        <w:spacing w:before="119" w:after="119"/>
        <w:jc w:val="both"/>
        <w:rPr>
          <w:color w:val="000000"/>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Pr="000D03EE">
        <w:rPr>
          <w:rFonts w:ascii="Arial" w:hAnsi="Arial" w:cs="Arial"/>
          <w:color w:val="000000"/>
          <w:sz w:val="22"/>
          <w:szCs w:val="22"/>
          <w:lang w:eastAsia="el-GR"/>
        </w:rPr>
        <w:t>:</w:t>
      </w:r>
    </w:p>
    <w:p w:rsidR="00A30F01" w:rsidRPr="00A30F01" w:rsidRDefault="00A30F01" w:rsidP="00A30F01">
      <w:pPr>
        <w:suppressAutoHyphens w:val="0"/>
        <w:jc w:val="both"/>
        <w:rPr>
          <w:rFonts w:ascii="Arial" w:hAnsi="Arial" w:cs="Arial"/>
          <w:color w:val="000000"/>
          <w:sz w:val="22"/>
          <w:szCs w:val="22"/>
          <w:lang w:eastAsia="el-GR"/>
        </w:rPr>
      </w:pPr>
      <w:r>
        <w:rPr>
          <w:rFonts w:ascii="Arial" w:hAnsi="Arial" w:cs="Arial"/>
          <w:color w:val="000000"/>
          <w:sz w:val="22"/>
          <w:szCs w:val="22"/>
          <w:lang w:eastAsia="el-GR"/>
        </w:rPr>
        <w:t>-</w:t>
      </w:r>
      <w:r w:rsidRPr="00A30F01">
        <w:rPr>
          <w:rFonts w:ascii="Arial" w:hAnsi="Arial" w:cs="Arial"/>
          <w:color w:val="000000"/>
          <w:sz w:val="22"/>
          <w:szCs w:val="22"/>
          <w:lang w:eastAsia="el-GR"/>
        </w:rPr>
        <w:t xml:space="preserve"> το με αριθ. Πρωτ.7508/27-4-2020 έγγραφο της</w:t>
      </w:r>
      <w:r w:rsidRPr="00A30F01">
        <w:rPr>
          <w:rFonts w:ascii="Arial" w:hAnsi="Arial" w:cs="Arial"/>
          <w:sz w:val="22"/>
          <w:szCs w:val="22"/>
        </w:rPr>
        <w:t xml:space="preserve"> Τεχνικής Υπηρεσίας</w:t>
      </w:r>
      <w:r w:rsidRPr="00A30F01">
        <w:rPr>
          <w:rFonts w:ascii="Arial" w:eastAsia="Verdana" w:hAnsi="Arial" w:cs="Arial"/>
          <w:bCs/>
          <w:color w:val="000000"/>
          <w:sz w:val="22"/>
          <w:szCs w:val="22"/>
        </w:rPr>
        <w:t xml:space="preserve">   </w:t>
      </w:r>
      <w:r w:rsidRPr="00A30F01">
        <w:rPr>
          <w:rFonts w:ascii="Arial" w:hAnsi="Arial" w:cs="Arial"/>
          <w:sz w:val="22"/>
          <w:szCs w:val="22"/>
        </w:rPr>
        <w:t>του Δήμου   Λεβαδέων</w:t>
      </w:r>
    </w:p>
    <w:p w:rsidR="00A30F01" w:rsidRPr="00A30F01" w:rsidRDefault="00A30F01" w:rsidP="00A30F01">
      <w:pPr>
        <w:jc w:val="both"/>
        <w:rPr>
          <w:rFonts w:ascii="Arial" w:hAnsi="Arial" w:cs="Arial"/>
          <w:sz w:val="22"/>
          <w:szCs w:val="22"/>
        </w:rPr>
      </w:pPr>
      <w:r w:rsidRPr="00A30F01">
        <w:rPr>
          <w:rFonts w:ascii="Arial" w:hAnsi="Arial" w:cs="Arial"/>
          <w:sz w:val="22"/>
          <w:szCs w:val="22"/>
        </w:rPr>
        <w:t xml:space="preserve">-Το από 08-04-2020  Πρακτικό  της Επιτροπής Διαγωνισμού Διεξαγωγής της Δημοπρασίας  </w:t>
      </w:r>
      <w:r w:rsidRPr="00A30F01">
        <w:rPr>
          <w:rFonts w:ascii="Arial" w:eastAsia="SimSun" w:hAnsi="Arial" w:cs="Arial"/>
          <w:bCs/>
          <w:iCs/>
          <w:color w:val="000000"/>
          <w:spacing w:val="-2"/>
          <w:kern w:val="2"/>
          <w:sz w:val="22"/>
          <w:szCs w:val="22"/>
          <w:lang w:bidi="hi-IN"/>
        </w:rPr>
        <w:t>«ΜΕΛΕΤΗ</w:t>
      </w:r>
      <w:r w:rsidRPr="00A30F01">
        <w:rPr>
          <w:rFonts w:ascii="Arial" w:eastAsia="SimSun" w:hAnsi="Arial" w:cs="Arial"/>
          <w:bCs/>
          <w:color w:val="000000"/>
          <w:spacing w:val="-2"/>
          <w:kern w:val="2"/>
          <w:sz w:val="22"/>
          <w:szCs w:val="22"/>
          <w:lang w:bidi="hi-IN"/>
        </w:rPr>
        <w:t xml:space="preserve"> ΑΝΑΔΕΙΞΗΣ ΚΑΙ ΑΠΟΚΑΤΑΣΤΑΣΗΣ ΤΟΥ ΜΝΗΜΕΙΟΥ ΄΄ΤΖΑΜΙ ΓΑΖΙ</w:t>
      </w:r>
    </w:p>
    <w:p w:rsidR="00A30F01" w:rsidRPr="00A30F01" w:rsidRDefault="00A30F01" w:rsidP="00A30F01">
      <w:pPr>
        <w:jc w:val="both"/>
        <w:rPr>
          <w:rFonts w:ascii="Arial" w:eastAsia="SimSun" w:hAnsi="Arial" w:cs="Arial"/>
          <w:sz w:val="22"/>
          <w:szCs w:val="22"/>
        </w:rPr>
      </w:pPr>
      <w:r w:rsidRPr="00A30F01">
        <w:rPr>
          <w:rFonts w:ascii="Arial" w:eastAsia="SimSun" w:hAnsi="Arial" w:cs="Arial"/>
          <w:bCs/>
          <w:color w:val="000000"/>
          <w:spacing w:val="-2"/>
          <w:kern w:val="2"/>
          <w:sz w:val="22"/>
          <w:szCs w:val="22"/>
          <w:lang w:bidi="hi-IN"/>
        </w:rPr>
        <w:t>ΟΜΕΡ’’»</w:t>
      </w:r>
      <w:r w:rsidR="00615DA6">
        <w:rPr>
          <w:rFonts w:ascii="Arial" w:eastAsia="SimSun" w:hAnsi="Arial" w:cs="Arial"/>
          <w:bCs/>
          <w:color w:val="000000"/>
          <w:spacing w:val="-2"/>
          <w:kern w:val="2"/>
          <w:sz w:val="22"/>
          <w:szCs w:val="22"/>
          <w:lang w:bidi="hi-IN"/>
        </w:rPr>
        <w:t xml:space="preserve"> </w:t>
      </w:r>
      <w:r w:rsidRPr="00A30F01">
        <w:rPr>
          <w:rFonts w:ascii="Arial" w:eastAsia="SimSun" w:hAnsi="Arial" w:cs="Arial"/>
          <w:sz w:val="22"/>
          <w:szCs w:val="22"/>
        </w:rPr>
        <w:t>που είχε διανεμηθεί</w:t>
      </w:r>
    </w:p>
    <w:p w:rsidR="00A30F01" w:rsidRPr="00A30F01" w:rsidRDefault="00A30F01" w:rsidP="00A30F01">
      <w:pPr>
        <w:rPr>
          <w:rFonts w:ascii="Arial" w:eastAsia="SimSun" w:hAnsi="Arial" w:cs="Arial"/>
          <w:sz w:val="22"/>
          <w:szCs w:val="22"/>
        </w:rPr>
      </w:pPr>
      <w:r>
        <w:rPr>
          <w:rFonts w:ascii="Arial" w:eastAsia="Arial" w:hAnsi="Arial" w:cs="Arial"/>
          <w:sz w:val="22"/>
          <w:szCs w:val="22"/>
        </w:rPr>
        <w:t>-</w:t>
      </w:r>
      <w:r w:rsidRPr="00A30F01">
        <w:rPr>
          <w:rFonts w:ascii="Arial" w:eastAsia="Arial" w:hAnsi="Arial" w:cs="Arial"/>
          <w:sz w:val="22"/>
          <w:szCs w:val="22"/>
        </w:rPr>
        <w:t>τον Πίνακα Βαθμολογίας των Τεχνικών Προσφορών</w:t>
      </w:r>
    </w:p>
    <w:p w:rsidR="00610525" w:rsidRPr="00610525" w:rsidRDefault="00A30F01" w:rsidP="00610525">
      <w:pPr>
        <w:pStyle w:val="27"/>
        <w:spacing w:after="60" w:line="240" w:lineRule="auto"/>
        <w:jc w:val="both"/>
        <w:rPr>
          <w:rFonts w:ascii="Arial" w:hAnsi="Arial" w:cs="Arial"/>
          <w:sz w:val="22"/>
          <w:szCs w:val="22"/>
        </w:rPr>
      </w:pPr>
      <w:r>
        <w:rPr>
          <w:rFonts w:ascii="Arial" w:hAnsi="Arial" w:cs="Arial"/>
          <w:color w:val="000000"/>
          <w:sz w:val="22"/>
          <w:szCs w:val="22"/>
        </w:rPr>
        <w:t>-</w:t>
      </w:r>
      <w:r w:rsidR="00610525" w:rsidRPr="00610525">
        <w:rPr>
          <w:rFonts w:ascii="Arial" w:hAnsi="Arial" w:cs="Arial"/>
          <w:i/>
          <w:color w:val="000000"/>
          <w:sz w:val="22"/>
          <w:szCs w:val="22"/>
        </w:rPr>
        <w:t xml:space="preserve"> </w:t>
      </w:r>
      <w:r w:rsidR="00610525" w:rsidRPr="00610525">
        <w:rPr>
          <w:rFonts w:ascii="Arial" w:hAnsi="Arial" w:cs="Arial"/>
          <w:color w:val="000000"/>
          <w:sz w:val="22"/>
          <w:szCs w:val="22"/>
        </w:rPr>
        <w:t>Τον υπ΄ αριθμό 24</w:t>
      </w:r>
      <w:r w:rsidR="00610525" w:rsidRPr="00610525">
        <w:rPr>
          <w:rFonts w:ascii="Arial" w:hAnsi="Arial" w:cs="Arial"/>
          <w:sz w:val="22"/>
          <w:szCs w:val="22"/>
        </w:rPr>
        <w:t>/2019 Φάκελο του Έ</w:t>
      </w:r>
      <w:r w:rsidR="00610525" w:rsidRPr="00610525">
        <w:rPr>
          <w:rFonts w:ascii="Arial" w:hAnsi="Arial" w:cs="Arial"/>
          <w:color w:val="000000"/>
          <w:sz w:val="22"/>
          <w:szCs w:val="22"/>
        </w:rPr>
        <w:t xml:space="preserve">ργου (ΦτΕ) </w:t>
      </w:r>
      <w:r w:rsidR="00610525" w:rsidRPr="00610525">
        <w:rPr>
          <w:rFonts w:ascii="Arial" w:eastAsia="SimSun" w:hAnsi="Arial" w:cs="Arial"/>
          <w:shadow/>
          <w:color w:val="000000"/>
          <w:kern w:val="2"/>
          <w:sz w:val="22"/>
          <w:szCs w:val="22"/>
          <w:lang w:bidi="hi-IN"/>
        </w:rPr>
        <w:t xml:space="preserve">«ΜΕΛΕΤΗ ΑΝΑΔΕΙΞΗΣ ΚΑΙ ΑΠΟΚΑΤΑΣΤΑΣΗΣ ΤΟΥ ΜΝΗΜΕΙΟΥ ‘’ΤΖΑΜΙ ΓΑΖΙ ΟΜΕΡ’’» </w:t>
      </w:r>
      <w:r w:rsidR="00610525" w:rsidRPr="00610525">
        <w:rPr>
          <w:rFonts w:ascii="Arial" w:hAnsi="Arial" w:cs="Arial"/>
          <w:color w:val="000000"/>
          <w:sz w:val="22"/>
          <w:szCs w:val="22"/>
        </w:rPr>
        <w:t xml:space="preserve">της Τεχνικής Υπηρεσίας του Δήμου Λεβαδέων </w:t>
      </w:r>
      <w:r w:rsidR="00610525" w:rsidRPr="00610525">
        <w:rPr>
          <w:rFonts w:ascii="Arial" w:hAnsi="Arial" w:cs="Arial"/>
          <w:sz w:val="22"/>
          <w:szCs w:val="22"/>
        </w:rPr>
        <w:t xml:space="preserve"> με προεκτιμώμενη αμοιβή 158.653,84 με Φ.Π.Α. 24%.</w:t>
      </w:r>
    </w:p>
    <w:p w:rsidR="00A30F01" w:rsidRPr="00610525" w:rsidRDefault="00A30F01" w:rsidP="00610525">
      <w:pPr>
        <w:jc w:val="both"/>
        <w:rPr>
          <w:rFonts w:ascii="Arial" w:hAnsi="Arial" w:cs="Arial"/>
          <w:sz w:val="22"/>
          <w:szCs w:val="22"/>
        </w:rPr>
      </w:pPr>
      <w:r w:rsidRPr="00610525">
        <w:rPr>
          <w:rFonts w:ascii="Arial" w:hAnsi="Arial" w:cs="Arial"/>
          <w:sz w:val="22"/>
          <w:szCs w:val="22"/>
        </w:rPr>
        <w:t xml:space="preserve">-Την </w:t>
      </w:r>
      <w:r w:rsidR="00610525" w:rsidRPr="00610525">
        <w:rPr>
          <w:rFonts w:ascii="Arial" w:hAnsi="Arial" w:cs="Arial"/>
          <w:sz w:val="22"/>
          <w:szCs w:val="22"/>
        </w:rPr>
        <w:t>20</w:t>
      </w:r>
      <w:r w:rsidRPr="00610525">
        <w:rPr>
          <w:rFonts w:ascii="Arial" w:hAnsi="Arial" w:cs="Arial"/>
          <w:sz w:val="22"/>
          <w:szCs w:val="22"/>
        </w:rPr>
        <w:t>/20</w:t>
      </w:r>
      <w:r w:rsidR="00610525" w:rsidRPr="00610525">
        <w:rPr>
          <w:rFonts w:ascii="Arial" w:hAnsi="Arial" w:cs="Arial"/>
          <w:sz w:val="22"/>
          <w:szCs w:val="22"/>
        </w:rPr>
        <w:t>20</w:t>
      </w:r>
      <w:r w:rsidRPr="00610525">
        <w:rPr>
          <w:rFonts w:ascii="Arial" w:hAnsi="Arial" w:cs="Arial"/>
          <w:sz w:val="22"/>
          <w:szCs w:val="22"/>
        </w:rPr>
        <w:t xml:space="preserve"> απόφασή της με την οποία εγκρίθηκαν οι όροι του διαγωνισμού</w:t>
      </w:r>
    </w:p>
    <w:p w:rsidR="00610525" w:rsidRPr="00610525" w:rsidRDefault="00610525" w:rsidP="00610525">
      <w:pPr>
        <w:tabs>
          <w:tab w:val="left" w:pos="0"/>
          <w:tab w:val="left" w:pos="559"/>
          <w:tab w:val="left" w:pos="1555"/>
        </w:tabs>
        <w:rPr>
          <w:rFonts w:ascii="Arial" w:hAnsi="Arial" w:cs="Arial"/>
          <w:sz w:val="22"/>
          <w:szCs w:val="22"/>
        </w:rPr>
      </w:pPr>
      <w:r w:rsidRPr="00610525">
        <w:rPr>
          <w:rFonts w:ascii="Arial" w:eastAsia="Arial" w:hAnsi="Arial" w:cs="Arial"/>
          <w:color w:val="00000A"/>
          <w:sz w:val="22"/>
          <w:szCs w:val="22"/>
        </w:rPr>
        <w:t>-</w:t>
      </w:r>
      <w:r w:rsidRPr="00610525">
        <w:rPr>
          <w:rFonts w:ascii="Arial" w:hAnsi="Arial" w:cs="Arial"/>
          <w:sz w:val="22"/>
          <w:szCs w:val="22"/>
        </w:rPr>
        <w:t xml:space="preserve"> Την υπ αριθμό  247/2020 (ΑΔΑ:  6ΧΗ1ΩΛΗ-ΡΜΛ) απόφαση ανάληψης υποχρέωσης </w:t>
      </w:r>
    </w:p>
    <w:p w:rsidR="00A30F01" w:rsidRPr="00610525" w:rsidRDefault="00610525" w:rsidP="00610525">
      <w:pPr>
        <w:tabs>
          <w:tab w:val="left" w:pos="0"/>
          <w:tab w:val="left" w:pos="559"/>
          <w:tab w:val="left" w:pos="1555"/>
        </w:tabs>
        <w:rPr>
          <w:rFonts w:ascii="Arial" w:hAnsi="Arial" w:cs="Arial"/>
          <w:color w:val="00000A"/>
          <w:sz w:val="22"/>
          <w:szCs w:val="22"/>
        </w:rPr>
      </w:pPr>
      <w:r w:rsidRPr="00610525">
        <w:rPr>
          <w:rFonts w:ascii="Arial" w:hAnsi="Arial" w:cs="Arial"/>
          <w:color w:val="00000A"/>
          <w:sz w:val="22"/>
          <w:szCs w:val="22"/>
        </w:rPr>
        <w:t>-</w:t>
      </w:r>
      <w:r w:rsidR="00A30F01" w:rsidRPr="00610525">
        <w:rPr>
          <w:rFonts w:ascii="Arial" w:hAnsi="Arial" w:cs="Arial"/>
          <w:color w:val="00000A"/>
          <w:sz w:val="22"/>
          <w:szCs w:val="22"/>
        </w:rPr>
        <w:t>Τις υποβληθείσες προσφορές</w:t>
      </w:r>
    </w:p>
    <w:p w:rsidR="00A30F01" w:rsidRPr="00610525" w:rsidRDefault="00610525" w:rsidP="00610525">
      <w:pPr>
        <w:tabs>
          <w:tab w:val="left" w:pos="0"/>
          <w:tab w:val="left" w:pos="559"/>
          <w:tab w:val="left" w:pos="1555"/>
        </w:tabs>
      </w:pPr>
      <w:r w:rsidRPr="00610525">
        <w:rPr>
          <w:rFonts w:ascii="Arial" w:hAnsi="Arial" w:cs="Arial"/>
          <w:sz w:val="22"/>
          <w:szCs w:val="22"/>
        </w:rPr>
        <w:t>-</w:t>
      </w:r>
      <w:r w:rsidR="00A30F01" w:rsidRPr="00610525">
        <w:rPr>
          <w:rFonts w:ascii="Arial" w:hAnsi="Arial" w:cs="Arial"/>
          <w:sz w:val="22"/>
          <w:szCs w:val="22"/>
          <w:lang w:val="en-US"/>
        </w:rPr>
        <w:t>T</w:t>
      </w:r>
      <w:r w:rsidR="00A30F01" w:rsidRPr="00610525">
        <w:rPr>
          <w:rFonts w:ascii="Arial" w:hAnsi="Arial" w:cs="Arial"/>
          <w:sz w:val="22"/>
          <w:szCs w:val="22"/>
        </w:rPr>
        <w:t xml:space="preserve">ις διατάξεις  του Ν. 4412/2016 </w:t>
      </w:r>
    </w:p>
    <w:p w:rsidR="00610525" w:rsidRPr="005E7856" w:rsidRDefault="00610525" w:rsidP="00610525">
      <w:pPr>
        <w:spacing w:line="360" w:lineRule="auto"/>
        <w:jc w:val="both"/>
        <w:rPr>
          <w:rFonts w:ascii="Arial" w:hAnsi="Arial" w:cs="Arial"/>
        </w:rPr>
      </w:pPr>
      <w:r>
        <w:rPr>
          <w:rFonts w:ascii="Arial" w:hAnsi="Arial" w:cs="Arial"/>
          <w:sz w:val="22"/>
          <w:szCs w:val="22"/>
        </w:rPr>
        <w:t>-</w:t>
      </w:r>
      <w:r w:rsidRPr="00610525">
        <w:rPr>
          <w:rFonts w:ascii="Arial" w:eastAsia="Arial" w:hAnsi="Arial" w:cs="Arial"/>
          <w:sz w:val="22"/>
          <w:szCs w:val="22"/>
        </w:rPr>
        <w:t xml:space="preserve"> </w:t>
      </w:r>
      <w:r w:rsidRPr="005E7856">
        <w:rPr>
          <w:rFonts w:ascii="Arial" w:eastAsia="Arial" w:hAnsi="Arial" w:cs="Arial"/>
          <w:sz w:val="22"/>
          <w:szCs w:val="22"/>
        </w:rPr>
        <w:t>Τις διατάξεις του άρθρου 3 του Ν. 4623/2019 (που αντικατέστησε αυτές του άρθρου 72 του Ν. 3852/2010)</w:t>
      </w:r>
    </w:p>
    <w:p w:rsidR="003D2116" w:rsidRPr="004E47F6" w:rsidRDefault="00610525" w:rsidP="00610525">
      <w:pPr>
        <w:suppressAutoHyphens w:val="0"/>
        <w:spacing w:line="276" w:lineRule="auto"/>
        <w:jc w:val="both"/>
        <w:rPr>
          <w:rFonts w:ascii="Arial" w:hAnsi="Arial" w:cs="Arial"/>
          <w:color w:val="000000"/>
          <w:sz w:val="22"/>
          <w:szCs w:val="22"/>
          <w:lang w:eastAsia="el-GR"/>
        </w:rPr>
      </w:pPr>
      <w:r>
        <w:rPr>
          <w:rFonts w:ascii="Arial" w:hAnsi="Arial" w:cs="Arial"/>
          <w:color w:val="000000"/>
          <w:sz w:val="22"/>
          <w:szCs w:val="22"/>
          <w:lang w:eastAsia="el-GR"/>
        </w:rPr>
        <w:t>-</w:t>
      </w:r>
      <w:r w:rsidR="003D2116" w:rsidRPr="004E47F6">
        <w:rPr>
          <w:rFonts w:ascii="Arial" w:hAnsi="Arial" w:cs="Arial"/>
          <w:color w:val="000000"/>
          <w:sz w:val="22"/>
          <w:szCs w:val="22"/>
          <w:lang w:eastAsia="el-GR"/>
        </w:rPr>
        <w:t xml:space="preserve">Την </w:t>
      </w:r>
      <w:r w:rsidR="003D2116" w:rsidRPr="004E47F6">
        <w:rPr>
          <w:rFonts w:ascii="Arial" w:hAnsi="Arial" w:cs="Arial"/>
          <w:bCs/>
          <w:color w:val="000000"/>
          <w:sz w:val="22"/>
          <w:szCs w:val="22"/>
          <w:lang w:eastAsia="el-GR"/>
        </w:rPr>
        <w:t>Πράξη Νομοθετικού Περιεχομένου</w:t>
      </w:r>
      <w:r w:rsidR="003D2116" w:rsidRPr="004E47F6">
        <w:rPr>
          <w:rFonts w:ascii="Arial" w:hAnsi="Arial" w:cs="Arial"/>
          <w:color w:val="000000"/>
          <w:sz w:val="22"/>
          <w:szCs w:val="22"/>
          <w:lang w:eastAsia="el-GR"/>
        </w:rPr>
        <w:t xml:space="preserve"> </w:t>
      </w:r>
      <w:r w:rsidR="003D2116" w:rsidRPr="004E47F6">
        <w:rPr>
          <w:rFonts w:ascii="Arial" w:hAnsi="Arial" w:cs="Arial"/>
          <w:bCs/>
          <w:color w:val="000000"/>
          <w:sz w:val="22"/>
          <w:szCs w:val="22"/>
          <w:lang w:eastAsia="el-GR"/>
        </w:rPr>
        <w:t>(ΦΕΚ 42/25.02.2020 τεύχος A’):</w:t>
      </w:r>
      <w:r w:rsidR="003D2116" w:rsidRPr="004E47F6">
        <w:rPr>
          <w:rFonts w:ascii="Arial" w:hAnsi="Arial" w:cs="Arial"/>
          <w:color w:val="000000"/>
          <w:sz w:val="22"/>
          <w:szCs w:val="22"/>
          <w:lang w:eastAsia="el-GR"/>
        </w:rPr>
        <w:t xml:space="preserve"> «Κατεπείγοντα μέτρα αποφυγής και περιορισμού της διάδοσης κορωνοϊού».</w:t>
      </w:r>
    </w:p>
    <w:p w:rsidR="003D2116" w:rsidRPr="00610525" w:rsidRDefault="00610525" w:rsidP="00610525">
      <w:pPr>
        <w:widowControl w:val="0"/>
        <w:suppressAutoHyphens w:val="0"/>
        <w:spacing w:line="276" w:lineRule="auto"/>
        <w:jc w:val="both"/>
        <w:rPr>
          <w:rFonts w:ascii="Arial" w:hAnsi="Arial" w:cs="Arial"/>
          <w:sz w:val="22"/>
          <w:szCs w:val="22"/>
        </w:rPr>
      </w:pPr>
      <w:r>
        <w:rPr>
          <w:rFonts w:ascii="Arial" w:hAnsi="Arial" w:cs="Arial"/>
          <w:sz w:val="22"/>
          <w:szCs w:val="22"/>
        </w:rPr>
        <w:t>-</w:t>
      </w:r>
      <w:r w:rsidR="000D03EE" w:rsidRPr="00610525">
        <w:rPr>
          <w:rFonts w:ascii="Arial" w:hAnsi="Arial" w:cs="Arial"/>
          <w:sz w:val="22"/>
          <w:szCs w:val="22"/>
        </w:rPr>
        <w:t xml:space="preserve"> </w:t>
      </w:r>
      <w:r w:rsidR="00704696" w:rsidRPr="00610525">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00704696" w:rsidRPr="00610525">
        <w:rPr>
          <w:rFonts w:ascii="Arial" w:hAnsi="Arial" w:cs="Arial"/>
          <w:sz w:val="22"/>
          <w:szCs w:val="22"/>
          <w:lang w:val="en-US"/>
        </w:rPr>
        <w:t>COVID</w:t>
      </w:r>
      <w:r w:rsidR="00704696" w:rsidRPr="00610525">
        <w:rPr>
          <w:rFonts w:ascii="Arial" w:hAnsi="Arial" w:cs="Arial"/>
          <w:sz w:val="22"/>
          <w:szCs w:val="22"/>
        </w:rPr>
        <w:t>-19 και της ανάγκης περιο</w:t>
      </w:r>
      <w:r w:rsidR="003D2116" w:rsidRPr="00610525">
        <w:rPr>
          <w:rFonts w:ascii="Arial" w:hAnsi="Arial" w:cs="Arial"/>
          <w:sz w:val="22"/>
          <w:szCs w:val="22"/>
        </w:rPr>
        <w:t xml:space="preserve">ρισμού της διάδοσής του» (ΦΕΚ </w:t>
      </w:r>
      <w:r w:rsidR="00704696" w:rsidRPr="00610525">
        <w:rPr>
          <w:rFonts w:ascii="Arial" w:hAnsi="Arial" w:cs="Arial"/>
          <w:sz w:val="22"/>
          <w:szCs w:val="22"/>
        </w:rPr>
        <w:t>55</w:t>
      </w:r>
      <w:r w:rsidR="003D2116" w:rsidRPr="00610525">
        <w:rPr>
          <w:rFonts w:ascii="Arial" w:hAnsi="Arial" w:cs="Arial"/>
          <w:sz w:val="22"/>
          <w:szCs w:val="22"/>
        </w:rPr>
        <w:t>/τ.Α/11-3-2020</w:t>
      </w:r>
      <w:r w:rsidR="00704696" w:rsidRPr="00610525">
        <w:rPr>
          <w:rFonts w:ascii="Arial" w:hAnsi="Arial" w:cs="Arial"/>
          <w:sz w:val="22"/>
          <w:szCs w:val="22"/>
        </w:rPr>
        <w:t>)</w:t>
      </w:r>
    </w:p>
    <w:p w:rsidR="00B1228E" w:rsidRDefault="00610525" w:rsidP="00610525">
      <w:pPr>
        <w:widowControl w:val="0"/>
        <w:spacing w:line="276" w:lineRule="auto"/>
        <w:jc w:val="both"/>
        <w:rPr>
          <w:rFonts w:ascii="Arial" w:hAnsi="Arial" w:cs="Arial"/>
          <w:sz w:val="22"/>
          <w:szCs w:val="22"/>
        </w:rPr>
      </w:pPr>
      <w:r>
        <w:rPr>
          <w:rFonts w:ascii="Arial" w:eastAsia="Calibri" w:hAnsi="Arial" w:cs="Arial"/>
          <w:color w:val="000000"/>
          <w:kern w:val="1"/>
          <w:sz w:val="22"/>
          <w:szCs w:val="22"/>
          <w:shd w:val="clear" w:color="auto" w:fill="FFFFFF"/>
        </w:rPr>
        <w:t>-</w:t>
      </w:r>
      <w:r w:rsidR="00B1228E"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00B1228E" w:rsidRPr="00C35435">
        <w:rPr>
          <w:rFonts w:ascii="Arial" w:hAnsi="Arial" w:cs="Arial"/>
          <w:sz w:val="22"/>
          <w:szCs w:val="22"/>
        </w:rPr>
        <w:t>του κορωνοϊού</w:t>
      </w:r>
      <w:r w:rsidR="00B1228E" w:rsidRPr="000C4383">
        <w:rPr>
          <w:rFonts w:ascii="Arial" w:hAnsi="Arial" w:cs="Arial"/>
          <w:sz w:val="22"/>
          <w:szCs w:val="22"/>
        </w:rPr>
        <w:t xml:space="preserve"> </w:t>
      </w:r>
      <w:r w:rsidR="00B1228E" w:rsidRPr="000C4383">
        <w:rPr>
          <w:rFonts w:ascii="Arial" w:hAnsi="Arial" w:cs="Arial"/>
          <w:sz w:val="22"/>
          <w:szCs w:val="22"/>
          <w:lang w:val="en-US"/>
        </w:rPr>
        <w:t>COVID</w:t>
      </w:r>
      <w:r w:rsidR="00B1228E" w:rsidRPr="000C4383">
        <w:rPr>
          <w:rFonts w:ascii="Arial" w:hAnsi="Arial" w:cs="Arial"/>
          <w:sz w:val="22"/>
          <w:szCs w:val="22"/>
        </w:rPr>
        <w:t>-19</w:t>
      </w:r>
      <w:r w:rsidR="00B1228E" w:rsidRPr="008C0FE3">
        <w:rPr>
          <w:rFonts w:ascii="Arial" w:hAnsi="Arial" w:cs="Arial"/>
          <w:i/>
          <w:sz w:val="22"/>
          <w:szCs w:val="22"/>
        </w:rPr>
        <w:t xml:space="preserve"> </w:t>
      </w:r>
      <w:r w:rsidR="00704696">
        <w:rPr>
          <w:rFonts w:ascii="Arial" w:hAnsi="Arial" w:cs="Arial"/>
          <w:sz w:val="22"/>
          <w:szCs w:val="22"/>
        </w:rPr>
        <w:t xml:space="preserve">(ΦΕΚ </w:t>
      </w:r>
      <w:r w:rsidR="00B1228E" w:rsidRPr="00C35435">
        <w:rPr>
          <w:rFonts w:ascii="Arial" w:hAnsi="Arial" w:cs="Arial"/>
          <w:sz w:val="22"/>
          <w:szCs w:val="22"/>
        </w:rPr>
        <w:t>64</w:t>
      </w:r>
      <w:r w:rsidR="00704696">
        <w:rPr>
          <w:rFonts w:ascii="Arial" w:hAnsi="Arial" w:cs="Arial"/>
          <w:sz w:val="22"/>
          <w:szCs w:val="22"/>
        </w:rPr>
        <w:t>/</w:t>
      </w:r>
      <w:r w:rsidR="003D2116">
        <w:rPr>
          <w:rFonts w:ascii="Arial" w:hAnsi="Arial" w:cs="Arial"/>
          <w:sz w:val="22"/>
          <w:szCs w:val="22"/>
        </w:rPr>
        <w:t>τ.</w:t>
      </w:r>
      <w:r w:rsidR="00704696">
        <w:rPr>
          <w:rFonts w:ascii="Arial" w:hAnsi="Arial" w:cs="Arial"/>
          <w:sz w:val="22"/>
          <w:szCs w:val="22"/>
        </w:rPr>
        <w:t>Α/14-03-2020</w:t>
      </w:r>
      <w:r w:rsidR="00B1228E" w:rsidRPr="00C35435">
        <w:rPr>
          <w:rFonts w:ascii="Arial" w:hAnsi="Arial" w:cs="Arial"/>
          <w:sz w:val="22"/>
          <w:szCs w:val="22"/>
        </w:rPr>
        <w:t>).</w:t>
      </w:r>
    </w:p>
    <w:p w:rsidR="003D2116" w:rsidRPr="00610525" w:rsidRDefault="00610525" w:rsidP="00610525">
      <w:pPr>
        <w:widowControl w:val="0"/>
        <w:suppressAutoHyphens w:val="0"/>
        <w:spacing w:line="276" w:lineRule="auto"/>
        <w:jc w:val="both"/>
        <w:rPr>
          <w:rFonts w:ascii="Arial" w:hAnsi="Arial" w:cs="Arial"/>
          <w:sz w:val="22"/>
          <w:szCs w:val="22"/>
        </w:rPr>
      </w:pPr>
      <w:r>
        <w:rPr>
          <w:rFonts w:ascii="Arial" w:hAnsi="Arial" w:cs="Arial"/>
          <w:sz w:val="22"/>
          <w:szCs w:val="22"/>
        </w:rPr>
        <w:t>-</w:t>
      </w:r>
      <w:r w:rsidR="003D2116" w:rsidRPr="00610525">
        <w:rPr>
          <w:rFonts w:ascii="Arial" w:hAnsi="Arial" w:cs="Arial"/>
          <w:sz w:val="22"/>
          <w:szCs w:val="22"/>
        </w:rPr>
        <w:t>την με αριθμ. Πρωτ 18318/13-3-2020 (ΑΔΑ:9ΛΠΧ46ΜΤΛ6-1ΑΕ) εγκύκλιο του Υπουργείου Εσωτερικών, την με αριθμ. Πρωτ 1822/16-3-2020 (ΑΔΑ:ΨΕΚ946ΜΤΛΠ-004)  εγκύκλιο του Υπουργείου Ψηφιακής Διακυβέρνησης καθώς και την με αριθμ. Πρωτ 20930/31-3-2020</w:t>
      </w:r>
      <w:r w:rsidR="00E94214">
        <w:rPr>
          <w:rFonts w:ascii="Arial" w:hAnsi="Arial" w:cs="Arial"/>
          <w:sz w:val="22"/>
          <w:szCs w:val="22"/>
        </w:rPr>
        <w:t xml:space="preserve">/40 </w:t>
      </w:r>
      <w:r w:rsidR="003D2116" w:rsidRPr="00610525">
        <w:rPr>
          <w:rFonts w:ascii="Arial" w:hAnsi="Arial" w:cs="Arial"/>
          <w:sz w:val="22"/>
          <w:szCs w:val="22"/>
        </w:rPr>
        <w:t xml:space="preserve"> Εγκύκλιο του Υπουργείου Εσωτερικών (ΑΔΑ: 6ΩΠΥ46ΜΤΛ6-50Ψ) . </w:t>
      </w:r>
    </w:p>
    <w:p w:rsidR="000D03EE" w:rsidRDefault="00610525" w:rsidP="00610525">
      <w:pPr>
        <w:widowControl w:val="0"/>
        <w:spacing w:line="276" w:lineRule="auto"/>
        <w:jc w:val="both"/>
        <w:rPr>
          <w:rFonts w:ascii="Arial" w:hAnsi="Arial" w:cs="Arial"/>
          <w:sz w:val="22"/>
          <w:szCs w:val="22"/>
        </w:rPr>
      </w:pPr>
      <w:r>
        <w:rPr>
          <w:rFonts w:ascii="Arial" w:hAnsi="Arial" w:cs="Arial"/>
          <w:sz w:val="22"/>
          <w:szCs w:val="22"/>
        </w:rPr>
        <w:t>-</w:t>
      </w:r>
      <w:r w:rsidR="004F5249">
        <w:rPr>
          <w:rFonts w:ascii="Arial" w:hAnsi="Arial" w:cs="Arial"/>
          <w:sz w:val="22"/>
          <w:szCs w:val="22"/>
        </w:rPr>
        <w:t>τ</w:t>
      </w:r>
      <w:r w:rsidR="00B1228E" w:rsidRPr="006F79FE">
        <w:rPr>
          <w:rFonts w:ascii="Arial" w:hAnsi="Arial" w:cs="Arial"/>
          <w:sz w:val="22"/>
          <w:szCs w:val="22"/>
        </w:rPr>
        <w:t>η</w:t>
      </w:r>
      <w:r w:rsidR="000D03EE" w:rsidRPr="006F79FE">
        <w:rPr>
          <w:rFonts w:ascii="Arial" w:hAnsi="Arial" w:cs="Arial"/>
          <w:sz w:val="22"/>
          <w:szCs w:val="22"/>
        </w:rPr>
        <w:t xml:space="preserve"> θετική ψήφο όλων</w:t>
      </w:r>
      <w:r w:rsidR="000D03EE">
        <w:rPr>
          <w:rFonts w:ascii="Arial" w:hAnsi="Arial" w:cs="Arial"/>
          <w:sz w:val="22"/>
          <w:szCs w:val="22"/>
        </w:rPr>
        <w:t xml:space="preserve"> των μελών της όπως αυτό δηλώθηκε δια ζώσης στην τηλεδιάσκεψη.</w:t>
      </w:r>
    </w:p>
    <w:p w:rsidR="00A30F01" w:rsidRDefault="00A30F01" w:rsidP="00A30F01">
      <w:pPr>
        <w:tabs>
          <w:tab w:val="left" w:pos="0"/>
          <w:tab w:val="left" w:pos="559"/>
          <w:tab w:val="left" w:pos="1555"/>
        </w:tabs>
        <w:ind w:left="720"/>
      </w:pPr>
      <w:r>
        <w:tab/>
      </w:r>
      <w:r>
        <w:rPr>
          <w:rFonts w:ascii="Verdana" w:hAnsi="Verdana" w:cs="Verdana"/>
          <w:b/>
          <w:bCs/>
          <w:sz w:val="20"/>
          <w:szCs w:val="20"/>
        </w:rPr>
        <w:t xml:space="preserve">                                                      </w:t>
      </w:r>
      <w:r>
        <w:rPr>
          <w:rFonts w:ascii="Verdana" w:eastAsia="Verdana" w:hAnsi="Verdana" w:cs="Verdana"/>
          <w:b/>
          <w:bCs/>
          <w:sz w:val="20"/>
          <w:szCs w:val="20"/>
        </w:rPr>
        <w:t xml:space="preserve">               </w:t>
      </w:r>
    </w:p>
    <w:p w:rsidR="00A30F01" w:rsidRDefault="00A30F01" w:rsidP="00A30F01">
      <w:pPr>
        <w:widowControl w:val="0"/>
        <w:tabs>
          <w:tab w:val="left" w:pos="1590"/>
        </w:tabs>
        <w:ind w:left="360"/>
        <w:jc w:val="both"/>
      </w:pPr>
      <w:r>
        <w:rPr>
          <w:kern w:val="1"/>
          <w:lang w:bidi="hi-IN"/>
        </w:rPr>
        <w:t xml:space="preserve">    </w:t>
      </w:r>
      <w:r>
        <w:rPr>
          <w:rFonts w:eastAsia="SimSun"/>
          <w:kern w:val="1"/>
          <w:lang w:bidi="hi-IN"/>
        </w:rPr>
        <w:tab/>
        <w:t xml:space="preserve">          </w:t>
      </w:r>
      <w:r>
        <w:rPr>
          <w:rFonts w:ascii="Arial" w:eastAsia="SimSun" w:hAnsi="Arial" w:cs="Arial"/>
          <w:kern w:val="1"/>
          <w:lang w:bidi="hi-IN"/>
        </w:rPr>
        <w:t xml:space="preserve"> </w:t>
      </w:r>
      <w:r>
        <w:t xml:space="preserve">                                                      </w:t>
      </w:r>
      <w:r>
        <w:tab/>
      </w:r>
      <w:r>
        <w:rPr>
          <w:rFonts w:ascii="Verdana" w:hAnsi="Verdana" w:cs="Verdana"/>
          <w:b/>
          <w:bCs/>
          <w:sz w:val="20"/>
          <w:szCs w:val="20"/>
        </w:rPr>
        <w:t xml:space="preserve">                                                        </w:t>
      </w:r>
      <w:r>
        <w:rPr>
          <w:rFonts w:ascii="Verdana" w:eastAsia="Verdana" w:hAnsi="Verdana" w:cs="Verdana"/>
          <w:b/>
          <w:bCs/>
          <w:sz w:val="20"/>
          <w:szCs w:val="20"/>
        </w:rPr>
        <w:t xml:space="preserve">               </w:t>
      </w:r>
    </w:p>
    <w:p w:rsidR="00A30F01" w:rsidRDefault="00A30F01" w:rsidP="00A30F01">
      <w:pPr>
        <w:widowControl w:val="0"/>
        <w:tabs>
          <w:tab w:val="left" w:pos="1590"/>
        </w:tabs>
        <w:ind w:left="360"/>
        <w:jc w:val="both"/>
        <w:rPr>
          <w:rFonts w:ascii="Arial" w:hAnsi="Arial" w:cs="Arial"/>
          <w:b/>
          <w:bCs/>
        </w:rPr>
      </w:pPr>
      <w:r>
        <w:rPr>
          <w:kern w:val="2"/>
          <w:lang w:bidi="hi-IN"/>
        </w:rPr>
        <w:t xml:space="preserve">    </w:t>
      </w:r>
      <w:r>
        <w:rPr>
          <w:rFonts w:eastAsia="SimSun"/>
          <w:kern w:val="2"/>
          <w:lang w:bidi="hi-IN"/>
        </w:rPr>
        <w:tab/>
        <w:t xml:space="preserve">          </w:t>
      </w:r>
      <w:r>
        <w:rPr>
          <w:rFonts w:ascii="Arial" w:eastAsia="SimSun" w:hAnsi="Arial" w:cs="Arial"/>
          <w:kern w:val="2"/>
          <w:lang w:bidi="hi-IN"/>
        </w:rPr>
        <w:t xml:space="preserve"> </w:t>
      </w:r>
      <w:r>
        <w:rPr>
          <w:rFonts w:ascii="Arial" w:eastAsia="SimSun" w:hAnsi="Arial" w:cs="Arial"/>
          <w:b/>
          <w:bCs/>
          <w:kern w:val="2"/>
          <w:lang w:bidi="hi-IN"/>
        </w:rPr>
        <w:t>Α</w:t>
      </w:r>
      <w:r>
        <w:rPr>
          <w:rFonts w:ascii="Arial" w:hAnsi="Arial" w:cs="Arial"/>
          <w:b/>
          <w:bCs/>
        </w:rPr>
        <w:t xml:space="preserve">ΠΟΦΑΣΙΖΕΙ  </w:t>
      </w:r>
      <w:r>
        <w:rPr>
          <w:rFonts w:ascii="Arial" w:hAnsi="Arial" w:cs="Arial"/>
          <w:b/>
          <w:bCs/>
          <w:lang w:val="en-US"/>
        </w:rPr>
        <w:t>OMO</w:t>
      </w:r>
      <w:r>
        <w:rPr>
          <w:rFonts w:ascii="Arial" w:hAnsi="Arial" w:cs="Arial"/>
          <w:b/>
          <w:bCs/>
        </w:rPr>
        <w:t>ΦΩΝΑ</w:t>
      </w:r>
    </w:p>
    <w:p w:rsidR="00A30F01" w:rsidRDefault="00A30F01" w:rsidP="00A30F01">
      <w:pPr>
        <w:widowControl w:val="0"/>
        <w:tabs>
          <w:tab w:val="left" w:pos="1590"/>
        </w:tabs>
        <w:ind w:left="360"/>
        <w:jc w:val="both"/>
        <w:rPr>
          <w:b/>
          <w:bCs/>
        </w:rPr>
      </w:pPr>
    </w:p>
    <w:p w:rsidR="00A30F01" w:rsidRDefault="00643E93" w:rsidP="00DE5871">
      <w:pPr>
        <w:pStyle w:val="27"/>
        <w:spacing w:after="0" w:line="240" w:lineRule="auto"/>
        <w:jc w:val="both"/>
        <w:rPr>
          <w:rFonts w:ascii="Arial" w:hAnsi="Arial" w:cs="Arial"/>
          <w:sz w:val="22"/>
          <w:szCs w:val="22"/>
        </w:rPr>
      </w:pPr>
      <w:r>
        <w:rPr>
          <w:rFonts w:ascii="Arial" w:hAnsi="Arial" w:cs="Arial"/>
          <w:b/>
          <w:iCs/>
          <w:sz w:val="22"/>
          <w:szCs w:val="22"/>
        </w:rPr>
        <w:t xml:space="preserve">    </w:t>
      </w:r>
      <w:r w:rsidR="00A30F01" w:rsidRPr="00DE5871">
        <w:rPr>
          <w:rFonts w:ascii="Arial" w:hAnsi="Arial" w:cs="Arial"/>
          <w:b/>
          <w:iCs/>
          <w:sz w:val="22"/>
          <w:szCs w:val="22"/>
        </w:rPr>
        <w:t>Εγκρίνει</w:t>
      </w:r>
      <w:r w:rsidR="00A30F01" w:rsidRPr="00DE5871">
        <w:rPr>
          <w:rFonts w:ascii="Arial" w:hAnsi="Arial" w:cs="Arial"/>
          <w:iCs/>
          <w:sz w:val="22"/>
          <w:szCs w:val="22"/>
        </w:rPr>
        <w:t xml:space="preserve"> το </w:t>
      </w:r>
      <w:r w:rsidR="00A30F01" w:rsidRPr="00DE5871">
        <w:rPr>
          <w:rFonts w:ascii="Arial" w:hAnsi="Arial" w:cs="Arial"/>
          <w:sz w:val="22"/>
          <w:szCs w:val="22"/>
        </w:rPr>
        <w:t xml:space="preserve"> από  0</w:t>
      </w:r>
      <w:r w:rsidR="00DE5871" w:rsidRPr="00DE5871">
        <w:rPr>
          <w:rFonts w:ascii="Arial" w:hAnsi="Arial" w:cs="Arial"/>
          <w:sz w:val="22"/>
          <w:szCs w:val="22"/>
        </w:rPr>
        <w:t>8</w:t>
      </w:r>
      <w:r w:rsidR="00A30F01" w:rsidRPr="00DE5871">
        <w:rPr>
          <w:rFonts w:ascii="Arial" w:hAnsi="Arial" w:cs="Arial"/>
          <w:bCs/>
          <w:sz w:val="22"/>
          <w:szCs w:val="22"/>
        </w:rPr>
        <w:t>-0</w:t>
      </w:r>
      <w:r w:rsidR="00DE5871" w:rsidRPr="00DE5871">
        <w:rPr>
          <w:rFonts w:ascii="Arial" w:hAnsi="Arial" w:cs="Arial"/>
          <w:bCs/>
          <w:sz w:val="22"/>
          <w:szCs w:val="22"/>
        </w:rPr>
        <w:t>4</w:t>
      </w:r>
      <w:r w:rsidR="00A30F01" w:rsidRPr="00DE5871">
        <w:rPr>
          <w:rFonts w:ascii="Arial" w:hAnsi="Arial" w:cs="Arial"/>
          <w:bCs/>
          <w:sz w:val="22"/>
          <w:szCs w:val="22"/>
        </w:rPr>
        <w:t>-20</w:t>
      </w:r>
      <w:r w:rsidR="00DE5871" w:rsidRPr="00DE5871">
        <w:rPr>
          <w:rFonts w:ascii="Arial" w:hAnsi="Arial" w:cs="Arial"/>
          <w:bCs/>
          <w:sz w:val="22"/>
          <w:szCs w:val="22"/>
        </w:rPr>
        <w:t>20</w:t>
      </w:r>
      <w:r w:rsidR="00A30F01" w:rsidRPr="00DE5871">
        <w:rPr>
          <w:rFonts w:ascii="Arial" w:hAnsi="Arial" w:cs="Arial"/>
          <w:b/>
          <w:bCs/>
          <w:sz w:val="22"/>
          <w:szCs w:val="22"/>
        </w:rPr>
        <w:t xml:space="preserve"> </w:t>
      </w:r>
      <w:r w:rsidR="00A30F01" w:rsidRPr="00DE5871">
        <w:rPr>
          <w:rFonts w:ascii="Arial" w:hAnsi="Arial" w:cs="Arial"/>
          <w:sz w:val="22"/>
          <w:szCs w:val="22"/>
        </w:rPr>
        <w:t xml:space="preserve">  Πρακτικό </w:t>
      </w:r>
      <w:r w:rsidR="007B404B">
        <w:rPr>
          <w:rFonts w:ascii="Arial" w:hAnsi="Arial" w:cs="Arial"/>
          <w:sz w:val="22"/>
          <w:szCs w:val="22"/>
        </w:rPr>
        <w:t xml:space="preserve">Ι </w:t>
      </w:r>
      <w:r w:rsidR="00A30F01" w:rsidRPr="00DE5871">
        <w:rPr>
          <w:rFonts w:ascii="Arial" w:hAnsi="Arial" w:cs="Arial"/>
          <w:sz w:val="22"/>
          <w:szCs w:val="22"/>
        </w:rPr>
        <w:t xml:space="preserve">της Επιτροπής Διαγωνισμού   Επιλογής Αναδόχου  της μελέτης </w:t>
      </w:r>
      <w:r w:rsidR="00DE5871" w:rsidRPr="00DE5871">
        <w:rPr>
          <w:rFonts w:ascii="Arial" w:eastAsia="SimSun" w:hAnsi="Arial" w:cs="Arial"/>
          <w:shadow/>
          <w:kern w:val="2"/>
          <w:sz w:val="22"/>
          <w:szCs w:val="22"/>
          <w:lang w:bidi="hi-IN"/>
        </w:rPr>
        <w:t>«ΜΕΛΕΤΗ ΑΝΑΔΕΙΞΗΣ ΚΑΙ ΑΠΟΚΑΤΑΣΤΑΣΗΣ ΤΟΥ ΜΝΗΜΕΙΟΥ ‘’ΤΖΑΜΙ ΓΑΖΙ ΟΜΕΡ’’»</w:t>
      </w:r>
      <w:r w:rsidR="00DE5871">
        <w:rPr>
          <w:rFonts w:ascii="Arial" w:eastAsia="Arial" w:hAnsi="Arial" w:cs="Arial"/>
          <w:bCs/>
          <w:color w:val="000000"/>
          <w:spacing w:val="-2"/>
          <w:sz w:val="22"/>
          <w:szCs w:val="22"/>
        </w:rPr>
        <w:t xml:space="preserve"> </w:t>
      </w:r>
      <w:r w:rsidR="00DE5871">
        <w:rPr>
          <w:rFonts w:ascii="Arial" w:hAnsi="Arial" w:cs="Arial"/>
          <w:sz w:val="22"/>
          <w:szCs w:val="22"/>
        </w:rPr>
        <w:t xml:space="preserve"> </w:t>
      </w:r>
      <w:r w:rsidR="00A30F01">
        <w:rPr>
          <w:rFonts w:ascii="Arial" w:hAnsi="Arial" w:cs="Arial"/>
          <w:sz w:val="22"/>
          <w:szCs w:val="22"/>
        </w:rPr>
        <w:t>( Α/Α ΕΣΗΔΗΣ 8</w:t>
      </w:r>
      <w:r w:rsidR="00DE5871">
        <w:rPr>
          <w:rFonts w:ascii="Arial" w:hAnsi="Arial" w:cs="Arial"/>
          <w:sz w:val="22"/>
          <w:szCs w:val="22"/>
        </w:rPr>
        <w:t>8053</w:t>
      </w:r>
      <w:r w:rsidR="00A30F01">
        <w:rPr>
          <w:rFonts w:ascii="Arial" w:hAnsi="Arial" w:cs="Arial"/>
          <w:sz w:val="22"/>
          <w:szCs w:val="22"/>
        </w:rPr>
        <w:t>)  το οποίο συνοδεύεται από τον Πίνακα Βαθμολογίας Τεχνικών Προσφορών , αποτελεί  δε αναπόσπαστο μέρος της απόφασης , και συγκεκριμένα :</w:t>
      </w:r>
    </w:p>
    <w:p w:rsidR="00A30F01" w:rsidRDefault="00A30F01" w:rsidP="00A30F01">
      <w:pPr>
        <w:ind w:left="720" w:right="-127"/>
      </w:pPr>
    </w:p>
    <w:p w:rsidR="00A30F01" w:rsidRDefault="00A30F01" w:rsidP="00A30F01">
      <w:pPr>
        <w:pStyle w:val="af2"/>
        <w:ind w:firstLine="0"/>
        <w:jc w:val="left"/>
        <w:rPr>
          <w:rFonts w:ascii="Arial" w:hAnsi="Arial" w:cs="Arial"/>
          <w:sz w:val="22"/>
          <w:szCs w:val="22"/>
        </w:rPr>
      </w:pPr>
      <w:r>
        <w:rPr>
          <w:rFonts w:ascii="Arial" w:hAnsi="Arial" w:cs="Arial"/>
          <w:sz w:val="22"/>
          <w:szCs w:val="22"/>
        </w:rPr>
        <w:t xml:space="preserve">Την αποδοχή των προσφορών που υπέβαλαν οι κατωτέρω διαγωνιζόμενοι , καθώς είναι σύμφωνες με τους όρους της διακήρυξης , όπως προκύπτει από όσα αναφέρονται αναλυτικά στο  πρακτικό ήτοι: </w:t>
      </w:r>
    </w:p>
    <w:p w:rsidR="004001A6" w:rsidRDefault="004001A6" w:rsidP="00A30F01">
      <w:pPr>
        <w:pStyle w:val="af2"/>
        <w:ind w:firstLine="0"/>
        <w:jc w:val="left"/>
        <w:rPr>
          <w:rFonts w:ascii="Arial" w:hAnsi="Arial" w:cs="Arial"/>
          <w:sz w:val="22"/>
          <w:szCs w:val="22"/>
        </w:rPr>
      </w:pPr>
    </w:p>
    <w:p w:rsidR="004001A6" w:rsidRPr="004001A6" w:rsidRDefault="004001A6" w:rsidP="004001A6">
      <w:pPr>
        <w:pStyle w:val="af9"/>
        <w:numPr>
          <w:ilvl w:val="0"/>
          <w:numId w:val="23"/>
        </w:numPr>
        <w:jc w:val="both"/>
        <w:rPr>
          <w:rFonts w:ascii="Arial" w:hAnsi="Arial" w:cs="Arial"/>
          <w:sz w:val="22"/>
          <w:szCs w:val="22"/>
        </w:rPr>
      </w:pPr>
      <w:r w:rsidRPr="004001A6">
        <w:rPr>
          <w:rFonts w:ascii="Arial" w:eastAsia="Arial" w:hAnsi="Arial" w:cs="Arial"/>
          <w:color w:val="00000A"/>
          <w:sz w:val="22"/>
          <w:szCs w:val="22"/>
        </w:rPr>
        <w:t xml:space="preserve">1.΄Ενωση Οικονομικών φορέων: «ΣΥΝΘΕΣΗ &amp; ΕΡΕΥΝΑ ΕΠΕ Γ. ΑΛΜΠΑΝΗΣ – Ν. ΦΙΝΤΙΚΑΚΗΣ &amp; ΣΥΝ/ΤΕΣ ΑΡΧΙΤ/ΝΕΣ ΣΥΜΒΟΥΛΟΙ ΜΗΧΑΝΙΚΟΙ Ε.Π.Ε.» Δ.Τ.: «ΣΥΝΘΕΣΗ ΚΑΙ ΕΡΕΥΝΑ Ε.ΠΕ.», «ΛΙΟΝΤΟΣ &amp; ΣΥΝΕΡΓΑΤΕΣ Ε.Π.Ε.», </w:t>
      </w:r>
      <w:r w:rsidRPr="004001A6">
        <w:rPr>
          <w:rFonts w:ascii="Arial" w:eastAsia="Arial" w:hAnsi="Arial" w:cs="Arial"/>
          <w:color w:val="00000A"/>
          <w:sz w:val="22"/>
          <w:szCs w:val="22"/>
          <w:lang w:val="en-US"/>
        </w:rPr>
        <w:t>TEAM</w:t>
      </w:r>
      <w:r w:rsidRPr="004001A6">
        <w:rPr>
          <w:rFonts w:ascii="Arial" w:eastAsia="Arial" w:hAnsi="Arial" w:cs="Arial"/>
          <w:color w:val="00000A"/>
          <w:sz w:val="22"/>
          <w:szCs w:val="22"/>
        </w:rPr>
        <w:t xml:space="preserve"> </w:t>
      </w:r>
      <w:r w:rsidRPr="004001A6">
        <w:rPr>
          <w:rFonts w:ascii="Arial" w:eastAsia="Arial" w:hAnsi="Arial" w:cs="Arial"/>
          <w:color w:val="00000A"/>
          <w:sz w:val="22"/>
          <w:szCs w:val="22"/>
          <w:lang w:val="en-US"/>
        </w:rPr>
        <w:t>M</w:t>
      </w:r>
      <w:r w:rsidRPr="004001A6">
        <w:rPr>
          <w:rFonts w:ascii="Arial" w:eastAsia="Arial" w:hAnsi="Arial" w:cs="Arial"/>
          <w:color w:val="00000A"/>
          <w:sz w:val="22"/>
          <w:szCs w:val="22"/>
        </w:rPr>
        <w:t>-</w:t>
      </w:r>
      <w:r w:rsidRPr="004001A6">
        <w:rPr>
          <w:rFonts w:ascii="Arial" w:eastAsia="Arial" w:hAnsi="Arial" w:cs="Arial"/>
          <w:color w:val="00000A"/>
          <w:sz w:val="22"/>
          <w:szCs w:val="22"/>
          <w:lang w:val="en-US"/>
        </w:rPr>
        <w:t>H</w:t>
      </w:r>
      <w:r w:rsidRPr="004001A6">
        <w:rPr>
          <w:rFonts w:ascii="Arial" w:eastAsia="Arial" w:hAnsi="Arial" w:cs="Arial"/>
          <w:color w:val="00000A"/>
          <w:sz w:val="22"/>
          <w:szCs w:val="22"/>
        </w:rPr>
        <w:t xml:space="preserve"> ΣΥΜΒΟΥΛΟΙ ΜΗΧΑΝΙΚΟΙ ΑΝΩΝΥΜΟΣ ΕΤΑΙΡΕΙΑ» Δ.Τ. : «ΤΕΑΜ Μ-Η ΑΕ»</w:t>
      </w:r>
      <w:r w:rsidR="00800ED5">
        <w:rPr>
          <w:rFonts w:ascii="Arial" w:eastAsia="Arial" w:hAnsi="Arial" w:cs="Arial"/>
          <w:color w:val="00000A"/>
          <w:sz w:val="22"/>
          <w:szCs w:val="22"/>
        </w:rPr>
        <w:t xml:space="preserve"> </w:t>
      </w:r>
      <w:r w:rsidR="00800ED5" w:rsidRPr="00401829">
        <w:rPr>
          <w:rFonts w:ascii="Arial" w:eastAsia="Arial" w:hAnsi="Arial" w:cs="Arial"/>
          <w:sz w:val="22"/>
          <w:szCs w:val="22"/>
        </w:rPr>
        <w:t xml:space="preserve">με σταθμισμένη βαθμολογία </w:t>
      </w:r>
      <w:r w:rsidR="00800ED5" w:rsidRPr="00347D16">
        <w:rPr>
          <w:rFonts w:ascii="Arial" w:eastAsia="Arial" w:hAnsi="Arial" w:cs="Arial"/>
          <w:b/>
          <w:sz w:val="22"/>
          <w:szCs w:val="22"/>
        </w:rPr>
        <w:t>8</w:t>
      </w:r>
      <w:r w:rsidR="00800ED5">
        <w:rPr>
          <w:rFonts w:ascii="Arial" w:eastAsia="Arial" w:hAnsi="Arial" w:cs="Arial"/>
          <w:b/>
          <w:sz w:val="22"/>
          <w:szCs w:val="22"/>
        </w:rPr>
        <w:t>1,6</w:t>
      </w:r>
      <w:r w:rsidR="00800ED5" w:rsidRPr="00347D16">
        <w:rPr>
          <w:rFonts w:ascii="Arial" w:eastAsia="Arial" w:hAnsi="Arial" w:cs="Arial"/>
          <w:b/>
          <w:sz w:val="22"/>
          <w:szCs w:val="22"/>
        </w:rPr>
        <w:t>0</w:t>
      </w:r>
      <w:r w:rsidR="00800ED5" w:rsidRPr="00401829">
        <w:rPr>
          <w:rFonts w:ascii="Arial" w:eastAsia="Arial" w:hAnsi="Arial" w:cs="Arial"/>
          <w:sz w:val="22"/>
          <w:szCs w:val="22"/>
        </w:rPr>
        <w:t>.</w:t>
      </w:r>
    </w:p>
    <w:p w:rsidR="004001A6" w:rsidRPr="004001A6" w:rsidRDefault="004001A6" w:rsidP="004001A6">
      <w:pPr>
        <w:pStyle w:val="af9"/>
        <w:ind w:left="1440"/>
        <w:jc w:val="both"/>
        <w:rPr>
          <w:rFonts w:ascii="Arial" w:eastAsia="Arial" w:hAnsi="Arial" w:cs="Arial"/>
          <w:sz w:val="22"/>
          <w:szCs w:val="22"/>
        </w:rPr>
      </w:pPr>
    </w:p>
    <w:p w:rsidR="004001A6" w:rsidRPr="004001A6" w:rsidRDefault="004001A6" w:rsidP="004001A6">
      <w:pPr>
        <w:pStyle w:val="af9"/>
        <w:numPr>
          <w:ilvl w:val="0"/>
          <w:numId w:val="23"/>
        </w:numPr>
        <w:jc w:val="both"/>
        <w:rPr>
          <w:rFonts w:ascii="Arial" w:hAnsi="Arial" w:cs="Arial"/>
          <w:sz w:val="22"/>
          <w:szCs w:val="22"/>
        </w:rPr>
      </w:pPr>
      <w:r w:rsidRPr="004001A6">
        <w:rPr>
          <w:rFonts w:ascii="Arial" w:eastAsia="Arial" w:hAnsi="Arial" w:cs="Arial"/>
          <w:color w:val="00000A"/>
          <w:sz w:val="22"/>
          <w:szCs w:val="22"/>
        </w:rPr>
        <w:lastRenderedPageBreak/>
        <w:t>2.  Οικονομικός φορέας: «ΑΝΑΠΛΑΣΗ ΣΥΜΒΟΥΛΟΙ ΜΗΧΑΝΙΚΟΙ Α.Ε.» με Δ.Τ. «ΑΝΑΠΛΑΣΗ ΑΕ»</w:t>
      </w:r>
      <w:r w:rsidR="00800ED5" w:rsidRPr="00800ED5">
        <w:rPr>
          <w:rFonts w:ascii="Arial" w:eastAsia="Arial" w:hAnsi="Arial" w:cs="Arial"/>
          <w:sz w:val="22"/>
          <w:szCs w:val="22"/>
        </w:rPr>
        <w:t xml:space="preserve"> </w:t>
      </w:r>
      <w:r w:rsidR="00800ED5" w:rsidRPr="00401829">
        <w:rPr>
          <w:rFonts w:ascii="Arial" w:eastAsia="Arial" w:hAnsi="Arial" w:cs="Arial"/>
          <w:sz w:val="22"/>
          <w:szCs w:val="22"/>
        </w:rPr>
        <w:t xml:space="preserve">με σταθμισμένη βαθμολογία </w:t>
      </w:r>
      <w:r w:rsidR="00800ED5" w:rsidRPr="00347D16">
        <w:rPr>
          <w:rFonts w:ascii="Arial" w:eastAsia="Arial" w:hAnsi="Arial" w:cs="Arial"/>
          <w:b/>
          <w:sz w:val="22"/>
          <w:szCs w:val="22"/>
        </w:rPr>
        <w:t>8</w:t>
      </w:r>
      <w:r w:rsidR="00800ED5">
        <w:rPr>
          <w:rFonts w:ascii="Arial" w:eastAsia="Arial" w:hAnsi="Arial" w:cs="Arial"/>
          <w:b/>
          <w:sz w:val="22"/>
          <w:szCs w:val="22"/>
        </w:rPr>
        <w:t>3</w:t>
      </w:r>
      <w:r w:rsidR="00800ED5" w:rsidRPr="00347D16">
        <w:rPr>
          <w:rFonts w:ascii="Arial" w:eastAsia="Arial" w:hAnsi="Arial" w:cs="Arial"/>
          <w:b/>
          <w:sz w:val="22"/>
          <w:szCs w:val="22"/>
        </w:rPr>
        <w:t>,</w:t>
      </w:r>
      <w:r w:rsidR="00800ED5">
        <w:rPr>
          <w:rFonts w:ascii="Arial" w:eastAsia="Arial" w:hAnsi="Arial" w:cs="Arial"/>
          <w:b/>
          <w:sz w:val="22"/>
          <w:szCs w:val="22"/>
        </w:rPr>
        <w:t>5</w:t>
      </w:r>
      <w:r w:rsidR="00800ED5" w:rsidRPr="00347D16">
        <w:rPr>
          <w:rFonts w:ascii="Arial" w:eastAsia="Arial" w:hAnsi="Arial" w:cs="Arial"/>
          <w:b/>
          <w:sz w:val="22"/>
          <w:szCs w:val="22"/>
        </w:rPr>
        <w:t>0</w:t>
      </w:r>
      <w:r w:rsidR="00800ED5" w:rsidRPr="00401829">
        <w:rPr>
          <w:rFonts w:ascii="Arial" w:eastAsia="Arial" w:hAnsi="Arial" w:cs="Arial"/>
          <w:sz w:val="22"/>
          <w:szCs w:val="22"/>
        </w:rPr>
        <w:t>.</w:t>
      </w:r>
    </w:p>
    <w:p w:rsidR="004001A6" w:rsidRPr="004001A6" w:rsidRDefault="004001A6" w:rsidP="004001A6">
      <w:pPr>
        <w:jc w:val="both"/>
        <w:rPr>
          <w:rFonts w:ascii="Arial" w:hAnsi="Arial" w:cs="Arial"/>
          <w:sz w:val="22"/>
          <w:szCs w:val="22"/>
        </w:rPr>
      </w:pPr>
      <w:r w:rsidRPr="004001A6">
        <w:rPr>
          <w:rFonts w:ascii="Arial" w:hAnsi="Arial" w:cs="Arial"/>
          <w:sz w:val="22"/>
          <w:szCs w:val="22"/>
        </w:rPr>
        <w:t>3.</w:t>
      </w:r>
      <w:r w:rsidRPr="004001A6">
        <w:rPr>
          <w:rFonts w:ascii="Arial" w:eastAsia="Arial" w:hAnsi="Arial" w:cs="Arial"/>
          <w:color w:val="00000A"/>
          <w:sz w:val="22"/>
          <w:szCs w:val="22"/>
        </w:rPr>
        <w:t xml:space="preserve"> « ΈΝΩΣΗ ΓΡΑΦΕΙΩΝ ΜΕΛΕΤΩΝ ΄΄Χ. ΜΑΡΑΒΕΑΣ  ΚΑΙ ΣΥΝΕΡΓΑΤΕΣ Ι.Κ.Ε. Ι.Κ.Ε. -  ΑΛΚΩΝ ΜΕΛΕΤΗΤΙΚΗ Ε.Π.Ε.’’»</w:t>
      </w:r>
      <w:r w:rsidR="00800ED5" w:rsidRPr="00800ED5">
        <w:rPr>
          <w:rFonts w:ascii="Arial" w:eastAsia="Arial" w:hAnsi="Arial" w:cs="Arial"/>
          <w:sz w:val="22"/>
          <w:szCs w:val="22"/>
        </w:rPr>
        <w:t xml:space="preserve"> </w:t>
      </w:r>
      <w:r w:rsidR="00800ED5" w:rsidRPr="00401829">
        <w:rPr>
          <w:rFonts w:ascii="Arial" w:eastAsia="Arial" w:hAnsi="Arial" w:cs="Arial"/>
          <w:sz w:val="22"/>
          <w:szCs w:val="22"/>
        </w:rPr>
        <w:t xml:space="preserve">με σταθμισμένη βαθμολογία </w:t>
      </w:r>
      <w:r w:rsidR="00800ED5" w:rsidRPr="00347D16">
        <w:rPr>
          <w:rFonts w:ascii="Arial" w:eastAsia="Arial" w:hAnsi="Arial" w:cs="Arial"/>
          <w:b/>
          <w:sz w:val="22"/>
          <w:szCs w:val="22"/>
        </w:rPr>
        <w:t>8</w:t>
      </w:r>
      <w:r w:rsidR="00800ED5">
        <w:rPr>
          <w:rFonts w:ascii="Arial" w:eastAsia="Arial" w:hAnsi="Arial" w:cs="Arial"/>
          <w:b/>
          <w:sz w:val="22"/>
          <w:szCs w:val="22"/>
        </w:rPr>
        <w:t>2</w:t>
      </w:r>
      <w:r w:rsidR="00800ED5" w:rsidRPr="00347D16">
        <w:rPr>
          <w:rFonts w:ascii="Arial" w:eastAsia="Arial" w:hAnsi="Arial" w:cs="Arial"/>
          <w:b/>
          <w:sz w:val="22"/>
          <w:szCs w:val="22"/>
        </w:rPr>
        <w:t>,</w:t>
      </w:r>
      <w:r w:rsidR="00800ED5">
        <w:rPr>
          <w:rFonts w:ascii="Arial" w:eastAsia="Arial" w:hAnsi="Arial" w:cs="Arial"/>
          <w:b/>
          <w:sz w:val="22"/>
          <w:szCs w:val="22"/>
        </w:rPr>
        <w:t>5</w:t>
      </w:r>
      <w:r w:rsidR="00800ED5" w:rsidRPr="00347D16">
        <w:rPr>
          <w:rFonts w:ascii="Arial" w:eastAsia="Arial" w:hAnsi="Arial" w:cs="Arial"/>
          <w:b/>
          <w:sz w:val="22"/>
          <w:szCs w:val="22"/>
        </w:rPr>
        <w:t>0</w:t>
      </w:r>
      <w:r w:rsidR="00800ED5" w:rsidRPr="00401829">
        <w:rPr>
          <w:rFonts w:ascii="Arial" w:eastAsia="Arial" w:hAnsi="Arial" w:cs="Arial"/>
          <w:sz w:val="22"/>
          <w:szCs w:val="22"/>
        </w:rPr>
        <w:t>.</w:t>
      </w:r>
    </w:p>
    <w:p w:rsidR="004001A6" w:rsidRPr="004001A6" w:rsidRDefault="004001A6" w:rsidP="004001A6">
      <w:pPr>
        <w:pStyle w:val="af9"/>
        <w:numPr>
          <w:ilvl w:val="0"/>
          <w:numId w:val="23"/>
        </w:numPr>
        <w:jc w:val="both"/>
        <w:rPr>
          <w:rFonts w:ascii="Arial" w:hAnsi="Arial" w:cs="Arial"/>
          <w:sz w:val="22"/>
          <w:szCs w:val="22"/>
        </w:rPr>
      </w:pPr>
    </w:p>
    <w:p w:rsidR="004001A6" w:rsidRPr="004001A6" w:rsidRDefault="004001A6" w:rsidP="004001A6">
      <w:pPr>
        <w:pStyle w:val="af9"/>
        <w:jc w:val="both"/>
        <w:rPr>
          <w:rFonts w:ascii="Arial" w:eastAsia="Arial" w:hAnsi="Arial" w:cs="Arial"/>
          <w:sz w:val="22"/>
          <w:szCs w:val="22"/>
        </w:rPr>
      </w:pPr>
    </w:p>
    <w:p w:rsidR="00A30F01" w:rsidRPr="002822D1" w:rsidRDefault="00A30F01" w:rsidP="004001A6">
      <w:pPr>
        <w:pStyle w:val="af9"/>
        <w:numPr>
          <w:ilvl w:val="0"/>
          <w:numId w:val="24"/>
        </w:numPr>
        <w:jc w:val="both"/>
        <w:rPr>
          <w:rFonts w:ascii="Arial" w:hAnsi="Arial" w:cs="Arial"/>
          <w:sz w:val="22"/>
          <w:szCs w:val="22"/>
          <w:u w:val="single"/>
        </w:rPr>
      </w:pPr>
      <w:r w:rsidRPr="002822D1">
        <w:rPr>
          <w:rFonts w:ascii="Arial" w:hAnsi="Arial" w:cs="Arial"/>
          <w:sz w:val="22"/>
          <w:szCs w:val="22"/>
          <w:u w:val="single"/>
        </w:rPr>
        <w:t>Κατά της παρούσας απόφασης  χωρεί προδικαστική προσφυγή σύμφωνα με το Βιβλίο Ι</w:t>
      </w:r>
      <w:r w:rsidRPr="002822D1">
        <w:rPr>
          <w:rFonts w:ascii="Arial" w:hAnsi="Arial" w:cs="Arial"/>
          <w:sz w:val="22"/>
          <w:szCs w:val="22"/>
          <w:u w:val="single"/>
          <w:lang w:val="en-US"/>
        </w:rPr>
        <w:t>V</w:t>
      </w:r>
      <w:r w:rsidRPr="002822D1">
        <w:rPr>
          <w:rFonts w:ascii="Arial" w:hAnsi="Arial" w:cs="Arial"/>
          <w:sz w:val="22"/>
          <w:szCs w:val="22"/>
          <w:u w:val="single"/>
        </w:rPr>
        <w:t xml:space="preserve"> (άρθρα 345 έως 374) του Ν. 4412/2016.</w:t>
      </w:r>
    </w:p>
    <w:p w:rsidR="00A30F01" w:rsidRPr="00DB0E33" w:rsidRDefault="00A30F01" w:rsidP="00A30F01">
      <w:pPr>
        <w:tabs>
          <w:tab w:val="left" w:pos="559"/>
          <w:tab w:val="left" w:pos="1555"/>
        </w:tabs>
        <w:spacing w:line="276" w:lineRule="auto"/>
        <w:rPr>
          <w:rFonts w:ascii="Arial" w:hAnsi="Arial" w:cs="Arial"/>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t xml:space="preserve">Η  παρούσα απόφαση πήρε αριθμό  </w:t>
      </w:r>
      <w:r w:rsidR="00331F84" w:rsidRPr="00EB5069">
        <w:rPr>
          <w:rFonts w:ascii="Arial" w:hAnsi="Arial" w:cs="Arial"/>
          <w:sz w:val="22"/>
          <w:szCs w:val="22"/>
        </w:rPr>
        <w:t>9</w:t>
      </w:r>
      <w:r w:rsidR="00A104E1">
        <w:rPr>
          <w:rFonts w:ascii="Arial" w:hAnsi="Arial" w:cs="Arial"/>
          <w:sz w:val="22"/>
          <w:szCs w:val="22"/>
        </w:rPr>
        <w:t>1</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943E3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4001A6">
        <w:rPr>
          <w:rFonts w:ascii="Arial" w:hAnsi="Arial" w:cs="Arial"/>
          <w:sz w:val="22"/>
          <w:szCs w:val="22"/>
        </w:rPr>
        <w:t>11</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r w:rsidRPr="00725595">
        <w:rPr>
          <w:rFonts w:ascii="Arial" w:hAnsi="Arial" w:cs="Arial"/>
          <w:sz w:val="22"/>
          <w:szCs w:val="22"/>
        </w:rPr>
        <w:t xml:space="preserve">Καλογρηάς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943E3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Μερτζάνης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Καράβα Χρυσοβαλάντου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Καπλάνης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Μπράλιος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3E4516">
      <w:pPr>
        <w:tabs>
          <w:tab w:val="left" w:pos="360"/>
          <w:tab w:val="left" w:pos="6237"/>
        </w:tabs>
        <w:rPr>
          <w:rFonts w:ascii="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Καραμάνης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p>
    <w:p w:rsidR="00F11A55" w:rsidRPr="00725595" w:rsidRDefault="00B1228E" w:rsidP="00237AA7">
      <w:pPr>
        <w:tabs>
          <w:tab w:val="left" w:pos="360"/>
          <w:tab w:val="left" w:pos="6237"/>
        </w:tabs>
        <w:ind w:left="360"/>
        <w:rPr>
          <w:rFonts w:ascii="Arial" w:eastAsia="Arial" w:hAnsi="Arial" w:cs="Arial"/>
          <w:sz w:val="22"/>
          <w:szCs w:val="22"/>
        </w:rPr>
      </w:pPr>
      <w:r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8"/>
      <w:footerReference w:type="default" r:id="rId9"/>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42" w:rsidRDefault="00254E42">
      <w:r>
        <w:separator/>
      </w:r>
    </w:p>
  </w:endnote>
  <w:endnote w:type="continuationSeparator" w:id="1">
    <w:p w:rsidR="00254E42" w:rsidRDefault="00254E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F76C10" w:rsidRDefault="004E5F55">
        <w:pPr>
          <w:pStyle w:val="af3"/>
          <w:jc w:val="center"/>
        </w:pPr>
        <w:fldSimple w:instr=" PAGE   \* MERGEFORMAT ">
          <w:r w:rsidR="00E94214">
            <w:rPr>
              <w:noProof/>
            </w:rPr>
            <w:t>5</w:t>
          </w:r>
        </w:fldSimple>
      </w:p>
    </w:sdtContent>
  </w:sdt>
  <w:p w:rsidR="00F76C10" w:rsidRDefault="00F76C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42" w:rsidRDefault="00254E42">
      <w:r>
        <w:separator/>
      </w:r>
    </w:p>
  </w:footnote>
  <w:footnote w:type="continuationSeparator" w:id="1">
    <w:p w:rsidR="00254E42" w:rsidRDefault="00254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10" w:rsidRDefault="004E5F5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76C10" w:rsidRDefault="004E5F55">
                <w:pPr>
                  <w:pStyle w:val="af1"/>
                </w:pPr>
                <w:r>
                  <w:rPr>
                    <w:rStyle w:val="a3"/>
                  </w:rPr>
                  <w:fldChar w:fldCharType="begin"/>
                </w:r>
                <w:r w:rsidR="00F76C10">
                  <w:rPr>
                    <w:rStyle w:val="a3"/>
                  </w:rPr>
                  <w:instrText xml:space="preserve"> PAGE </w:instrText>
                </w:r>
                <w:r>
                  <w:rPr>
                    <w:rStyle w:val="a3"/>
                  </w:rPr>
                  <w:fldChar w:fldCharType="separate"/>
                </w:r>
                <w:r w:rsidR="00E94214">
                  <w:rPr>
                    <w:rStyle w:val="a3"/>
                    <w:noProof/>
                  </w:rPr>
                  <w:t>5</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6">
    <w:nsid w:val="00000008"/>
    <w:multiLevelType w:val="multilevel"/>
    <w:tmpl w:val="FF342E94"/>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i w:val="0"/>
        <w:sz w:val="22"/>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8">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9">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1">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2">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3">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4">
    <w:nsid w:val="035F0857"/>
    <w:multiLevelType w:val="multilevel"/>
    <w:tmpl w:val="1EA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17105D"/>
    <w:multiLevelType w:val="hybridMultilevel"/>
    <w:tmpl w:val="33907D48"/>
    <w:lvl w:ilvl="0" w:tplc="591E2D68">
      <w:numFmt w:val="bullet"/>
      <w:lvlText w:val="-"/>
      <w:lvlJc w:val="left"/>
      <w:pPr>
        <w:ind w:left="1069" w:hanging="360"/>
      </w:pPr>
      <w:rPr>
        <w:rFonts w:ascii="Arial" w:eastAsia="SimSun" w:hAnsi="Arial"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6">
    <w:nsid w:val="16C36977"/>
    <w:multiLevelType w:val="multilevel"/>
    <w:tmpl w:val="6A98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D90EC7"/>
    <w:multiLevelType w:val="multilevel"/>
    <w:tmpl w:val="1584B678"/>
    <w:lvl w:ilvl="0">
      <w:start w:val="1"/>
      <w:numFmt w:val="bullet"/>
      <w:lvlText w:val=""/>
      <w:lvlJc w:val="left"/>
      <w:pPr>
        <w:ind w:left="720" w:hanging="360"/>
      </w:pPr>
      <w:rPr>
        <w:rFonts w:ascii="Symbol" w:hAnsi="Symbol" w:cs="Symbol" w:hint="default"/>
        <w:b/>
        <w:bCs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85E5233"/>
    <w:multiLevelType w:val="hybridMultilevel"/>
    <w:tmpl w:val="86AE28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BC31EC"/>
    <w:multiLevelType w:val="multilevel"/>
    <w:tmpl w:val="D10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12D86"/>
    <w:multiLevelType w:val="multilevel"/>
    <w:tmpl w:val="372E54AA"/>
    <w:lvl w:ilvl="0">
      <w:start w:val="5"/>
      <w:numFmt w:val="upperLetter"/>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B1F0547"/>
    <w:multiLevelType w:val="multilevel"/>
    <w:tmpl w:val="5AE6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B14EC"/>
    <w:multiLevelType w:val="multilevel"/>
    <w:tmpl w:val="98DA4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6814B8"/>
    <w:multiLevelType w:val="hybridMultilevel"/>
    <w:tmpl w:val="472A8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593139E"/>
    <w:multiLevelType w:val="multilevel"/>
    <w:tmpl w:val="822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056F96"/>
    <w:multiLevelType w:val="multilevel"/>
    <w:tmpl w:val="2C589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E156670"/>
    <w:multiLevelType w:val="multilevel"/>
    <w:tmpl w:val="621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4"/>
  </w:num>
  <w:num w:numId="17">
    <w:abstractNumId w:val="16"/>
  </w:num>
  <w:num w:numId="18">
    <w:abstractNumId w:val="24"/>
  </w:num>
  <w:num w:numId="19">
    <w:abstractNumId w:val="21"/>
  </w:num>
  <w:num w:numId="20">
    <w:abstractNumId w:val="19"/>
  </w:num>
  <w:num w:numId="21">
    <w:abstractNumId w:val="26"/>
  </w:num>
  <w:num w:numId="22">
    <w:abstractNumId w:val="17"/>
  </w:num>
  <w:num w:numId="23">
    <w:abstractNumId w:val="25"/>
  </w:num>
  <w:num w:numId="24">
    <w:abstractNumId w:val="23"/>
  </w:num>
  <w:num w:numId="25">
    <w:abstractNumId w:val="15"/>
  </w:num>
  <w:num w:numId="26">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8221A"/>
    <w:rsid w:val="000933CF"/>
    <w:rsid w:val="000A515B"/>
    <w:rsid w:val="000A537F"/>
    <w:rsid w:val="000B3EFE"/>
    <w:rsid w:val="000C4383"/>
    <w:rsid w:val="000C5528"/>
    <w:rsid w:val="000C7A61"/>
    <w:rsid w:val="000D03EE"/>
    <w:rsid w:val="000D354C"/>
    <w:rsid w:val="000D4B4B"/>
    <w:rsid w:val="000E26C3"/>
    <w:rsid w:val="000E41C6"/>
    <w:rsid w:val="00106DE1"/>
    <w:rsid w:val="001079A2"/>
    <w:rsid w:val="0011527B"/>
    <w:rsid w:val="00115B92"/>
    <w:rsid w:val="001166B6"/>
    <w:rsid w:val="00131E03"/>
    <w:rsid w:val="00135EED"/>
    <w:rsid w:val="001366AF"/>
    <w:rsid w:val="00181005"/>
    <w:rsid w:val="00182E2D"/>
    <w:rsid w:val="00194CCF"/>
    <w:rsid w:val="00196E5A"/>
    <w:rsid w:val="001C4A74"/>
    <w:rsid w:val="001C54FD"/>
    <w:rsid w:val="001E2B73"/>
    <w:rsid w:val="001E5FCD"/>
    <w:rsid w:val="001F0A76"/>
    <w:rsid w:val="001F5F48"/>
    <w:rsid w:val="00201579"/>
    <w:rsid w:val="002066C3"/>
    <w:rsid w:val="00207DCF"/>
    <w:rsid w:val="00210481"/>
    <w:rsid w:val="00237AA7"/>
    <w:rsid w:val="00254E42"/>
    <w:rsid w:val="00256744"/>
    <w:rsid w:val="00261250"/>
    <w:rsid w:val="00287BB7"/>
    <w:rsid w:val="002A085E"/>
    <w:rsid w:val="002B16B8"/>
    <w:rsid w:val="002E3BB4"/>
    <w:rsid w:val="002F1090"/>
    <w:rsid w:val="002F411E"/>
    <w:rsid w:val="00331F84"/>
    <w:rsid w:val="003618FF"/>
    <w:rsid w:val="00366F00"/>
    <w:rsid w:val="003913B6"/>
    <w:rsid w:val="00391A79"/>
    <w:rsid w:val="00392EA9"/>
    <w:rsid w:val="003958C9"/>
    <w:rsid w:val="003B38A9"/>
    <w:rsid w:val="003B5F86"/>
    <w:rsid w:val="003B7093"/>
    <w:rsid w:val="003D098C"/>
    <w:rsid w:val="003D2116"/>
    <w:rsid w:val="003D26E0"/>
    <w:rsid w:val="003E4516"/>
    <w:rsid w:val="004001A6"/>
    <w:rsid w:val="00411D3A"/>
    <w:rsid w:val="00436AB5"/>
    <w:rsid w:val="004502A8"/>
    <w:rsid w:val="00451090"/>
    <w:rsid w:val="004624CD"/>
    <w:rsid w:val="0047349C"/>
    <w:rsid w:val="00486427"/>
    <w:rsid w:val="00486BC4"/>
    <w:rsid w:val="004E278A"/>
    <w:rsid w:val="004E47F6"/>
    <w:rsid w:val="004E5F55"/>
    <w:rsid w:val="004E6FF6"/>
    <w:rsid w:val="004F5249"/>
    <w:rsid w:val="004F5C2F"/>
    <w:rsid w:val="005059E4"/>
    <w:rsid w:val="00513A58"/>
    <w:rsid w:val="005253CC"/>
    <w:rsid w:val="00527146"/>
    <w:rsid w:val="00527929"/>
    <w:rsid w:val="0053676C"/>
    <w:rsid w:val="00563B40"/>
    <w:rsid w:val="00581A4D"/>
    <w:rsid w:val="005A1473"/>
    <w:rsid w:val="005A6CA0"/>
    <w:rsid w:val="005C0D43"/>
    <w:rsid w:val="005D603E"/>
    <w:rsid w:val="005F2ACA"/>
    <w:rsid w:val="005F7D58"/>
    <w:rsid w:val="00600D8B"/>
    <w:rsid w:val="0060216E"/>
    <w:rsid w:val="00610525"/>
    <w:rsid w:val="00615DA6"/>
    <w:rsid w:val="006206C2"/>
    <w:rsid w:val="006236B1"/>
    <w:rsid w:val="0062648C"/>
    <w:rsid w:val="00640FC4"/>
    <w:rsid w:val="00643E93"/>
    <w:rsid w:val="00655593"/>
    <w:rsid w:val="006763F8"/>
    <w:rsid w:val="00690105"/>
    <w:rsid w:val="006B0280"/>
    <w:rsid w:val="006B3860"/>
    <w:rsid w:val="006C6BF4"/>
    <w:rsid w:val="006F45C3"/>
    <w:rsid w:val="006F79FE"/>
    <w:rsid w:val="00704696"/>
    <w:rsid w:val="0071065F"/>
    <w:rsid w:val="00725595"/>
    <w:rsid w:val="007400D0"/>
    <w:rsid w:val="00757617"/>
    <w:rsid w:val="0076343F"/>
    <w:rsid w:val="0077213B"/>
    <w:rsid w:val="00772927"/>
    <w:rsid w:val="00774B09"/>
    <w:rsid w:val="00781970"/>
    <w:rsid w:val="00797D32"/>
    <w:rsid w:val="007A11BD"/>
    <w:rsid w:val="007A2B89"/>
    <w:rsid w:val="007B26E5"/>
    <w:rsid w:val="007B404B"/>
    <w:rsid w:val="007C67DE"/>
    <w:rsid w:val="007D689E"/>
    <w:rsid w:val="007F34E4"/>
    <w:rsid w:val="007F3D7D"/>
    <w:rsid w:val="007F5FB7"/>
    <w:rsid w:val="007F6F8A"/>
    <w:rsid w:val="007F72C1"/>
    <w:rsid w:val="00800ED5"/>
    <w:rsid w:val="008160B6"/>
    <w:rsid w:val="008831CA"/>
    <w:rsid w:val="008B1199"/>
    <w:rsid w:val="008B6EDA"/>
    <w:rsid w:val="008C4203"/>
    <w:rsid w:val="008D0705"/>
    <w:rsid w:val="008D0E4C"/>
    <w:rsid w:val="008E63EC"/>
    <w:rsid w:val="008F0C58"/>
    <w:rsid w:val="008F1530"/>
    <w:rsid w:val="008F6F3A"/>
    <w:rsid w:val="00901ADD"/>
    <w:rsid w:val="00916C7F"/>
    <w:rsid w:val="00922B19"/>
    <w:rsid w:val="00943A83"/>
    <w:rsid w:val="00943E35"/>
    <w:rsid w:val="00952DF5"/>
    <w:rsid w:val="009865E0"/>
    <w:rsid w:val="00993B99"/>
    <w:rsid w:val="009A1047"/>
    <w:rsid w:val="009B3738"/>
    <w:rsid w:val="009E559F"/>
    <w:rsid w:val="009F56BC"/>
    <w:rsid w:val="009F6D97"/>
    <w:rsid w:val="00A07D13"/>
    <w:rsid w:val="00A104E1"/>
    <w:rsid w:val="00A2204A"/>
    <w:rsid w:val="00A30F01"/>
    <w:rsid w:val="00A35619"/>
    <w:rsid w:val="00A40807"/>
    <w:rsid w:val="00A418D2"/>
    <w:rsid w:val="00A663C4"/>
    <w:rsid w:val="00A846E3"/>
    <w:rsid w:val="00A86054"/>
    <w:rsid w:val="00A9468E"/>
    <w:rsid w:val="00AF5CC8"/>
    <w:rsid w:val="00AF6DEF"/>
    <w:rsid w:val="00B1228E"/>
    <w:rsid w:val="00B25CC7"/>
    <w:rsid w:val="00B46673"/>
    <w:rsid w:val="00B602D4"/>
    <w:rsid w:val="00B64381"/>
    <w:rsid w:val="00B7732F"/>
    <w:rsid w:val="00B81329"/>
    <w:rsid w:val="00B8766A"/>
    <w:rsid w:val="00BB4B95"/>
    <w:rsid w:val="00BD5787"/>
    <w:rsid w:val="00BF1525"/>
    <w:rsid w:val="00C27936"/>
    <w:rsid w:val="00C35435"/>
    <w:rsid w:val="00C431A9"/>
    <w:rsid w:val="00C51C1F"/>
    <w:rsid w:val="00C65BC0"/>
    <w:rsid w:val="00C6653C"/>
    <w:rsid w:val="00C77A26"/>
    <w:rsid w:val="00CA4719"/>
    <w:rsid w:val="00CA7447"/>
    <w:rsid w:val="00CC3551"/>
    <w:rsid w:val="00CC729B"/>
    <w:rsid w:val="00CE774B"/>
    <w:rsid w:val="00D11E2C"/>
    <w:rsid w:val="00D4699C"/>
    <w:rsid w:val="00D52C75"/>
    <w:rsid w:val="00D546A1"/>
    <w:rsid w:val="00D66CE0"/>
    <w:rsid w:val="00D7418D"/>
    <w:rsid w:val="00D80A33"/>
    <w:rsid w:val="00D81899"/>
    <w:rsid w:val="00DA01C9"/>
    <w:rsid w:val="00DC3CD4"/>
    <w:rsid w:val="00DE5871"/>
    <w:rsid w:val="00DF0015"/>
    <w:rsid w:val="00E03720"/>
    <w:rsid w:val="00E10077"/>
    <w:rsid w:val="00E2610E"/>
    <w:rsid w:val="00E3448D"/>
    <w:rsid w:val="00E501EC"/>
    <w:rsid w:val="00E50442"/>
    <w:rsid w:val="00E50597"/>
    <w:rsid w:val="00E904DB"/>
    <w:rsid w:val="00E9073B"/>
    <w:rsid w:val="00E94214"/>
    <w:rsid w:val="00EA2EEA"/>
    <w:rsid w:val="00EB5069"/>
    <w:rsid w:val="00F0181B"/>
    <w:rsid w:val="00F06E63"/>
    <w:rsid w:val="00F07572"/>
    <w:rsid w:val="00F11A55"/>
    <w:rsid w:val="00F20A4B"/>
    <w:rsid w:val="00F24631"/>
    <w:rsid w:val="00F26067"/>
    <w:rsid w:val="00F46749"/>
    <w:rsid w:val="00F717D8"/>
    <w:rsid w:val="00F71EB5"/>
    <w:rsid w:val="00F76C10"/>
    <w:rsid w:val="00F93989"/>
    <w:rsid w:val="00FA0BB7"/>
    <w:rsid w:val="00FA21DC"/>
    <w:rsid w:val="00FA50DE"/>
    <w:rsid w:val="00FB1D80"/>
    <w:rsid w:val="00FB3531"/>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qFormat/>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7"/>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3"/>
    <w:next w:val="23"/>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 w:type="paragraph" w:customStyle="1" w:styleId="250">
    <w:name w:val="Σώμα κείμενου 25"/>
    <w:basedOn w:val="a"/>
    <w:rsid w:val="00A86054"/>
    <w:pPr>
      <w:widowControl w:val="0"/>
    </w:pPr>
    <w:rPr>
      <w:rFonts w:ascii="Book Antiqua" w:eastAsia="SimSun" w:hAnsi="Book Antiqua" w:cs="Book Antiqua"/>
      <w:kern w:val="2"/>
      <w:sz w:val="22"/>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669872318">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4938-0501-47A8-BD42-21FAC6BF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2452</Words>
  <Characters>13246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2020-05-06T05:46:00Z</cp:lastPrinted>
  <dcterms:created xsi:type="dcterms:W3CDTF">2020-05-11T06:00:00Z</dcterms:created>
  <dcterms:modified xsi:type="dcterms:W3CDTF">2020-05-11T11:10:00Z</dcterms:modified>
</cp:coreProperties>
</file>