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090" w:rsidRDefault="00F11A5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</w:p>
    <w:p w:rsidR="00F11A55" w:rsidRDefault="008D2F22">
      <w:pPr>
        <w:autoSpaceDE w:val="0"/>
        <w:ind w:left="5748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="00660CBF">
        <w:rPr>
          <w:rFonts w:ascii="Arial" w:eastAsia="Arial" w:hAnsi="Arial" w:cs="Arial"/>
          <w:b/>
          <w:bCs/>
          <w:sz w:val="22"/>
          <w:szCs w:val="22"/>
        </w:rPr>
        <w:t>Λιβαδειά 06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A663C4">
        <w:rPr>
          <w:rFonts w:ascii="Arial" w:eastAsia="Arial" w:hAnsi="Arial" w:cs="Arial"/>
          <w:b/>
          <w:bCs/>
          <w:sz w:val="22"/>
          <w:szCs w:val="22"/>
        </w:rPr>
        <w:t>0</w:t>
      </w:r>
      <w:r w:rsidR="003B38A9">
        <w:rPr>
          <w:rFonts w:ascii="Arial" w:eastAsia="Arial" w:hAnsi="Arial" w:cs="Arial"/>
          <w:b/>
          <w:bCs/>
          <w:sz w:val="22"/>
          <w:szCs w:val="22"/>
        </w:rPr>
        <w:t>4</w:t>
      </w:r>
      <w:r w:rsidR="00F11A55">
        <w:rPr>
          <w:rFonts w:ascii="Arial" w:eastAsia="Arial" w:hAnsi="Arial" w:cs="Arial"/>
          <w:b/>
          <w:bCs/>
          <w:sz w:val="22"/>
          <w:szCs w:val="22"/>
        </w:rPr>
        <w:t>/20</w:t>
      </w:r>
      <w:r w:rsidR="00A663C4">
        <w:rPr>
          <w:rFonts w:ascii="Arial" w:eastAsia="Arial" w:hAnsi="Arial" w:cs="Arial"/>
          <w:b/>
          <w:bCs/>
          <w:sz w:val="22"/>
          <w:szCs w:val="22"/>
        </w:rPr>
        <w:t>20</w:t>
      </w:r>
    </w:p>
    <w:p w:rsidR="00A663C4" w:rsidRPr="00581EA6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</w:t>
      </w:r>
      <w:r w:rsidR="008D2F22"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 w:rsidR="008D2F22">
        <w:rPr>
          <w:rFonts w:ascii="Arial" w:eastAsia="Arial" w:hAnsi="Arial" w:cs="Arial"/>
          <w:b/>
          <w:sz w:val="22"/>
          <w:szCs w:val="22"/>
        </w:rPr>
        <w:t xml:space="preserve">          </w:t>
      </w:r>
    </w:p>
    <w:p w:rsidR="00115B92" w:rsidRDefault="00115B92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451090" w:rsidRDefault="0045109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</w:p>
    <w:p w:rsidR="00F11A55" w:rsidRDefault="00F11A55">
      <w:pPr>
        <w:pStyle w:val="af1"/>
        <w:tabs>
          <w:tab w:val="clear" w:pos="4153"/>
          <w:tab w:val="clear" w:pos="8306"/>
          <w:tab w:val="left" w:pos="4140"/>
        </w:tabs>
        <w:jc w:val="center"/>
      </w:pPr>
      <w:r>
        <w:rPr>
          <w:rFonts w:ascii="Arial" w:hAnsi="Arial" w:cs="Arial"/>
          <w:sz w:val="22"/>
          <w:szCs w:val="22"/>
        </w:rPr>
        <w:t>ΑΠΟΣΠΑΣΜΑ</w:t>
      </w:r>
    </w:p>
    <w:p w:rsidR="00F11A55" w:rsidRDefault="00F11A55">
      <w:pPr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</w:t>
      </w:r>
      <w:r w:rsidR="00A663C4">
        <w:rPr>
          <w:rFonts w:ascii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>1</w:t>
      </w:r>
      <w:r w:rsidR="003B38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ης</w:t>
      </w:r>
      <w:r w:rsidR="00A663C4">
        <w:rPr>
          <w:rFonts w:ascii="Arial" w:hAnsi="Arial" w:cs="Arial"/>
          <w:sz w:val="22"/>
          <w:szCs w:val="22"/>
        </w:rPr>
        <w:t xml:space="preserve">  /2020</w:t>
      </w:r>
      <w:r>
        <w:rPr>
          <w:rFonts w:ascii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 xml:space="preserve"> </w:t>
      </w:r>
      <w:r w:rsidR="00D81055">
        <w:rPr>
          <w:rFonts w:ascii="Arial" w:hAnsi="Arial" w:cs="Arial"/>
          <w:sz w:val="22"/>
          <w:szCs w:val="22"/>
        </w:rPr>
        <w:t>Έ</w:t>
      </w:r>
      <w:r w:rsidR="003B38A9">
        <w:rPr>
          <w:rFonts w:ascii="Arial" w:hAnsi="Arial" w:cs="Arial"/>
          <w:sz w:val="22"/>
          <w:szCs w:val="22"/>
        </w:rPr>
        <w:t>κτακτης</w:t>
      </w:r>
      <w:r w:rsidR="00EA2EEA">
        <w:rPr>
          <w:rFonts w:ascii="Arial" w:hAnsi="Arial" w:cs="Arial"/>
          <w:sz w:val="22"/>
          <w:szCs w:val="22"/>
        </w:rPr>
        <w:t xml:space="preserve">  </w:t>
      </w:r>
      <w:r w:rsidR="00D81055">
        <w:rPr>
          <w:rFonts w:ascii="Arial" w:hAnsi="Arial" w:cs="Arial"/>
          <w:sz w:val="22"/>
          <w:szCs w:val="22"/>
        </w:rPr>
        <w:t>με Τ</w:t>
      </w:r>
      <w:r w:rsidR="003B38A9">
        <w:rPr>
          <w:rFonts w:ascii="Arial" w:hAnsi="Arial" w:cs="Arial"/>
          <w:sz w:val="22"/>
          <w:szCs w:val="22"/>
        </w:rPr>
        <w:t>ηλεδιάσκεψη</w:t>
      </w:r>
      <w:r w:rsidR="00EA2E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Συνεδρίασης</w:t>
      </w:r>
    </w:p>
    <w:p w:rsidR="00F11A55" w:rsidRDefault="00F11A55"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F11A55" w:rsidRDefault="00F11A55">
      <w:pPr>
        <w:jc w:val="center"/>
      </w:pPr>
      <w:r>
        <w:rPr>
          <w:rFonts w:ascii="Arial" w:hAnsi="Arial" w:cs="Arial"/>
          <w:sz w:val="22"/>
          <w:szCs w:val="22"/>
        </w:rPr>
        <w:t xml:space="preserve">Αριθμός απόφασης : </w:t>
      </w:r>
      <w:r w:rsidR="00993B99">
        <w:rPr>
          <w:rFonts w:ascii="Arial" w:hAnsi="Arial" w:cs="Arial"/>
          <w:sz w:val="22"/>
          <w:szCs w:val="22"/>
        </w:rPr>
        <w:t>6</w:t>
      </w:r>
      <w:r w:rsidR="0087702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15B92" w:rsidRDefault="00115B92">
      <w:pPr>
        <w:jc w:val="center"/>
        <w:rPr>
          <w:rFonts w:ascii="Arial" w:hAnsi="Arial" w:cs="Arial"/>
          <w:b/>
          <w:sz w:val="22"/>
          <w:szCs w:val="22"/>
        </w:rPr>
      </w:pPr>
    </w:p>
    <w:p w:rsidR="00F11A55" w:rsidRDefault="00F11A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Περίληψη</w:t>
      </w:r>
    </w:p>
    <w:p w:rsidR="008D2F22" w:rsidRPr="00E83F00" w:rsidRDefault="00877029" w:rsidP="003D73E9">
      <w:pPr>
        <w:pStyle w:val="Web"/>
        <w:rPr>
          <w:rFonts w:ascii="Arial" w:hAnsi="Arial" w:cs="Arial"/>
          <w:b/>
          <w:sz w:val="22"/>
          <w:szCs w:val="22"/>
        </w:rPr>
      </w:pPr>
      <w:r w:rsidRPr="002F452B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΄Εγκριση Πρακτικού</w:t>
      </w:r>
      <w:r w:rsidR="003D73E9" w:rsidRPr="002F452B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="00B96C47" w:rsidRPr="002F452B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Ι συνοπτικού διαγωνισμού  και ορισμός προσωρινού αναδόχου</w:t>
      </w:r>
      <w:r w:rsidR="00E83F00" w:rsidRPr="002F452B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 xml:space="preserve"> της δημόσιας </w:t>
      </w:r>
      <w:r w:rsidR="003D73E9" w:rsidRPr="002F452B">
        <w:rPr>
          <w:rFonts w:ascii="Arial" w:eastAsia="Times New Roman" w:hAnsi="Arial" w:cs="Arial"/>
          <w:b/>
          <w:bCs/>
          <w:color w:val="000000"/>
          <w:sz w:val="22"/>
          <w:szCs w:val="22"/>
          <w:lang w:eastAsia="el-GR"/>
        </w:rPr>
        <w:t>σύμβασης</w:t>
      </w:r>
      <w:r w:rsidR="008D2F22" w:rsidRPr="002F452B">
        <w:rPr>
          <w:rStyle w:val="afe"/>
          <w:rFonts w:ascii="Arial" w:eastAsia="SimSun" w:hAnsi="Arial" w:cs="Arial"/>
          <w:b w:val="0"/>
          <w:spacing w:val="-1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="008D2F22" w:rsidRPr="00E83F00">
        <w:rPr>
          <w:rStyle w:val="afe"/>
          <w:rFonts w:ascii="Arial" w:eastAsia="SimSun" w:hAnsi="Arial" w:cs="Arial"/>
          <w:spacing w:val="-1"/>
          <w:kern w:val="2"/>
          <w:sz w:val="22"/>
          <w:szCs w:val="22"/>
          <w:shd w:val="clear" w:color="auto" w:fill="FFFFFF"/>
          <w:lang w:bidi="hi-IN"/>
        </w:rPr>
        <w:t>«</w:t>
      </w:r>
      <w:r w:rsidRPr="00E83F00">
        <w:rPr>
          <w:rFonts w:ascii="Arial" w:eastAsia="SimSun" w:hAnsi="Arial" w:cs="Arial"/>
          <w:b/>
          <w:bCs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Κατασκευή στεγάστρου στο ΕΠΑΛ  Λιβαδειάς</w:t>
      </w:r>
      <w:r w:rsidR="008D2F22" w:rsidRPr="00E83F00">
        <w:rPr>
          <w:rStyle w:val="afe"/>
          <w:rFonts w:ascii="Arial" w:eastAsia="SimSun" w:hAnsi="Arial" w:cs="Arial"/>
          <w:b w:val="0"/>
          <w:spacing w:val="-1"/>
          <w:kern w:val="2"/>
          <w:sz w:val="22"/>
          <w:szCs w:val="22"/>
          <w:shd w:val="clear" w:color="auto" w:fill="FFFFFF"/>
          <w:lang w:bidi="hi-IN"/>
        </w:rPr>
        <w:t>»</w:t>
      </w:r>
      <w:r w:rsidR="008D2F22" w:rsidRPr="00E83F00">
        <w:rPr>
          <w:rStyle w:val="ListLabel440"/>
          <w:rFonts w:eastAsia="SimSun" w:cs="Arial"/>
          <w:b/>
          <w:bCs/>
          <w:color w:val="000000"/>
          <w:kern w:val="2"/>
          <w:sz w:val="22"/>
          <w:szCs w:val="22"/>
          <w:lang w:bidi="hi-IN"/>
        </w:rPr>
        <w:t xml:space="preserve"> </w:t>
      </w:r>
      <w:bookmarkStart w:id="0" w:name="__DdeLink__230_11826368542"/>
      <w:bookmarkStart w:id="1" w:name="__DdeLink__5530_3239253201"/>
      <w:bookmarkEnd w:id="0"/>
      <w:bookmarkEnd w:id="1"/>
      <w:r w:rsidR="008D2F22" w:rsidRPr="00E83F00">
        <w:rPr>
          <w:rFonts w:ascii="Arial" w:hAnsi="Arial" w:cs="Arial"/>
          <w:b/>
          <w:sz w:val="22"/>
          <w:szCs w:val="22"/>
        </w:rPr>
        <w:t xml:space="preserve"> </w:t>
      </w:r>
      <w:r w:rsidR="008D2F22" w:rsidRPr="00E83F00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</w:p>
    <w:p w:rsidR="008D2F22" w:rsidRDefault="008D2F22" w:rsidP="003B38A9">
      <w:pPr>
        <w:ind w:hanging="6"/>
        <w:rPr>
          <w:rFonts w:ascii="Arial" w:eastAsia="Arial" w:hAnsi="Arial" w:cs="Arial"/>
          <w:sz w:val="22"/>
          <w:szCs w:val="22"/>
        </w:rPr>
      </w:pPr>
    </w:p>
    <w:p w:rsidR="003B38A9" w:rsidRDefault="00E83F00" w:rsidP="00E83F00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 xml:space="preserve">Στη Λιβαδειά σήμερα  </w:t>
      </w:r>
      <w:r w:rsidR="00CC729B">
        <w:rPr>
          <w:rFonts w:ascii="Arial" w:hAnsi="Arial" w:cs="Arial"/>
          <w:sz w:val="22"/>
          <w:szCs w:val="22"/>
        </w:rPr>
        <w:t>3</w:t>
      </w:r>
      <w:r w:rsidR="00EA2EEA">
        <w:rPr>
          <w:rFonts w:ascii="Arial" w:hAnsi="Arial" w:cs="Arial"/>
          <w:sz w:val="22"/>
          <w:szCs w:val="22"/>
          <w:vertAlign w:val="superscript"/>
        </w:rPr>
        <w:t>η</w:t>
      </w:r>
      <w:r w:rsidR="00EA2EEA">
        <w:rPr>
          <w:rFonts w:ascii="Arial" w:hAnsi="Arial" w:cs="Arial"/>
          <w:sz w:val="22"/>
          <w:szCs w:val="22"/>
        </w:rPr>
        <w:t xml:space="preserve">  </w:t>
      </w:r>
      <w:r w:rsidR="003B38A9">
        <w:rPr>
          <w:rFonts w:ascii="Arial" w:hAnsi="Arial" w:cs="Arial"/>
          <w:sz w:val="22"/>
          <w:szCs w:val="22"/>
        </w:rPr>
        <w:t>Απριλί</w:t>
      </w:r>
      <w:r w:rsidR="00EA2EEA">
        <w:rPr>
          <w:rFonts w:ascii="Arial" w:hAnsi="Arial" w:cs="Arial"/>
          <w:sz w:val="22"/>
          <w:szCs w:val="22"/>
        </w:rPr>
        <w:t xml:space="preserve">ου   2020  ημέρα  </w:t>
      </w:r>
      <w:r w:rsidR="003B38A9">
        <w:rPr>
          <w:rFonts w:ascii="Arial" w:hAnsi="Arial" w:cs="Arial"/>
          <w:sz w:val="22"/>
          <w:szCs w:val="22"/>
        </w:rPr>
        <w:t xml:space="preserve">Παρασκευή </w:t>
      </w:r>
      <w:r w:rsidR="00CC729B">
        <w:rPr>
          <w:rFonts w:ascii="Arial" w:hAnsi="Arial" w:cs="Arial"/>
          <w:sz w:val="22"/>
          <w:szCs w:val="22"/>
        </w:rPr>
        <w:t xml:space="preserve"> </w:t>
      </w:r>
      <w:r w:rsidR="00EA2EEA">
        <w:rPr>
          <w:rFonts w:ascii="Arial" w:hAnsi="Arial" w:cs="Arial"/>
          <w:sz w:val="22"/>
          <w:szCs w:val="22"/>
        </w:rPr>
        <w:t xml:space="preserve"> , ώρα 1</w:t>
      </w:r>
      <w:r w:rsidR="00CC729B">
        <w:rPr>
          <w:rFonts w:ascii="Arial" w:hAnsi="Arial" w:cs="Arial"/>
          <w:sz w:val="22"/>
          <w:szCs w:val="22"/>
        </w:rPr>
        <w:t>2</w:t>
      </w:r>
      <w:r w:rsidR="00EA2EEA">
        <w:rPr>
          <w:rFonts w:ascii="Arial" w:hAnsi="Arial" w:cs="Arial"/>
          <w:sz w:val="22"/>
          <w:szCs w:val="22"/>
        </w:rPr>
        <w:t xml:space="preserve">.00  συνεδρίασε </w:t>
      </w:r>
      <w:r w:rsidR="003B38A9">
        <w:rPr>
          <w:rFonts w:ascii="Arial" w:hAnsi="Arial" w:cs="Arial"/>
          <w:sz w:val="22"/>
          <w:szCs w:val="22"/>
        </w:rPr>
        <w:t xml:space="preserve">με τηλεδιάσκεψη </w:t>
      </w:r>
      <w:r w:rsidR="00EA2EEA">
        <w:rPr>
          <w:rFonts w:ascii="Arial" w:hAnsi="Arial" w:cs="Arial"/>
          <w:sz w:val="22"/>
          <w:szCs w:val="22"/>
        </w:rPr>
        <w:t xml:space="preserve"> η Οικονομική Επιτροπή Δήμου Λεβαδέων –βάσει των </w:t>
      </w:r>
      <w:r w:rsidR="003B38A9">
        <w:rPr>
          <w:rFonts w:ascii="Arial" w:hAnsi="Arial" w:cs="Arial"/>
          <w:sz w:val="22"/>
          <w:szCs w:val="22"/>
        </w:rPr>
        <w:t>διατάξεων :</w:t>
      </w:r>
      <w:r w:rsidR="003B38A9" w:rsidRPr="00A34B97">
        <w:rPr>
          <w:rFonts w:ascii="Arial" w:hAnsi="Arial" w:cs="Arial"/>
          <w:sz w:val="22"/>
          <w:szCs w:val="22"/>
        </w:rPr>
        <w:t xml:space="preserve">      </w:t>
      </w:r>
      <w:r w:rsidR="003B38A9">
        <w:rPr>
          <w:rFonts w:ascii="Arial" w:hAnsi="Arial" w:cs="Arial"/>
          <w:sz w:val="22"/>
          <w:szCs w:val="22"/>
        </w:rPr>
        <w:t xml:space="preserve">ι) 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του </w:t>
      </w:r>
      <w:r w:rsidR="003B38A9"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 w:rsidR="003B38A9">
        <w:rPr>
          <w:rFonts w:ascii="Arial" w:hAnsi="Arial" w:cs="Arial"/>
          <w:sz w:val="22"/>
          <w:szCs w:val="22"/>
        </w:rPr>
        <w:t xml:space="preserve">4635/2019,    ιι) του άρθρου 10 της από </w:t>
      </w:r>
      <w:r w:rsidR="003B38A9"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 w:rsidR="003B38A9">
        <w:rPr>
          <w:rFonts w:ascii="Arial" w:hAnsi="Arial" w:cs="Arial"/>
          <w:sz w:val="22"/>
          <w:szCs w:val="22"/>
        </w:rPr>
        <w:t>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A34B97">
        <w:rPr>
          <w:rFonts w:ascii="Arial" w:hAnsi="Arial" w:cs="Arial"/>
          <w:sz w:val="22"/>
          <w:szCs w:val="22"/>
        </w:rPr>
        <w:t xml:space="preserve">-19 </w:t>
      </w:r>
      <w:r w:rsidR="003B38A9">
        <w:rPr>
          <w:rFonts w:ascii="Arial" w:hAnsi="Arial" w:cs="Arial"/>
          <w:sz w:val="22"/>
          <w:szCs w:val="22"/>
        </w:rPr>
        <w:t>και της ανάγκης περιορισμού της διάδοσής του»,    ιιι)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Της </w:t>
      </w:r>
      <w:r w:rsidR="003B38A9"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 w:rsidR="003B38A9"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="003B38A9" w:rsidRPr="00A34B97"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>-19</w:t>
      </w:r>
      <w:r w:rsidR="003B38A9">
        <w:rPr>
          <w:rFonts w:ascii="Arial" w:hAnsi="Arial" w:cs="Arial"/>
          <w:sz w:val="22"/>
          <w:szCs w:val="22"/>
        </w:rPr>
        <w:t xml:space="preserve">»,     ιιιι) Της </w:t>
      </w:r>
      <w:r w:rsidR="003B38A9" w:rsidRPr="00A34B97">
        <w:rPr>
          <w:rFonts w:ascii="Arial" w:hAnsi="Arial" w:cs="Arial"/>
          <w:sz w:val="22"/>
          <w:szCs w:val="22"/>
        </w:rPr>
        <w:t>40/20930/31-03-2020 (ΑΔΑ:</w:t>
      </w:r>
      <w:r w:rsidR="003B38A9">
        <w:rPr>
          <w:rFonts w:ascii="Arial" w:hAnsi="Arial" w:cs="Arial"/>
          <w:sz w:val="22"/>
          <w:szCs w:val="22"/>
        </w:rPr>
        <w:t xml:space="preserve"> 6ΩΠΥ46ΜΤΛ6-50Ψ) εγκυκλίου</w:t>
      </w:r>
      <w:r w:rsidR="003B38A9"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 w:rsidR="003B38A9"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 w:rsidR="003B38A9">
        <w:rPr>
          <w:rFonts w:ascii="Arial" w:hAnsi="Arial" w:cs="Arial"/>
          <w:sz w:val="22"/>
          <w:szCs w:val="22"/>
          <w:lang w:val="en-US"/>
        </w:rPr>
        <w:t>COVID</w:t>
      </w:r>
      <w:r w:rsidR="003B38A9" w:rsidRPr="004E30E0">
        <w:rPr>
          <w:rFonts w:ascii="Arial" w:hAnsi="Arial" w:cs="Arial"/>
          <w:sz w:val="22"/>
          <w:szCs w:val="22"/>
        </w:rPr>
        <w:t xml:space="preserve"> 19, </w:t>
      </w:r>
      <w:r w:rsidR="003B38A9">
        <w:rPr>
          <w:rFonts w:ascii="Arial" w:hAnsi="Arial" w:cs="Arial"/>
          <w:sz w:val="22"/>
          <w:szCs w:val="22"/>
        </w:rPr>
        <w:t xml:space="preserve">αναφορικά με την οργάνωση και λειτουργία των δήμων» </w:t>
      </w:r>
      <w:r w:rsidR="00EA2EEA">
        <w:rPr>
          <w:rFonts w:ascii="Arial" w:eastAsia="Arial" w:hAnsi="Arial" w:cs="Arial"/>
          <w:sz w:val="22"/>
          <w:szCs w:val="22"/>
        </w:rPr>
        <w:t xml:space="preserve">     </w:t>
      </w:r>
      <w:r w:rsidR="003B38A9">
        <w:rPr>
          <w:rFonts w:ascii="Arial" w:hAnsi="Arial" w:cs="Arial"/>
          <w:sz w:val="22"/>
          <w:szCs w:val="22"/>
        </w:rPr>
        <w:t>και μετά  από  την αρ.πρωτ. 6470/2-4-2020 έγγραφη πρόσκληση του  Προέδρου της (Δημάρχου Λεβαδέων)</w:t>
      </w:r>
      <w:r w:rsidR="003B38A9">
        <w:rPr>
          <w:rFonts w:ascii="Arial" w:eastAsia="Arial" w:hAnsi="Arial" w:cs="Arial"/>
          <w:sz w:val="22"/>
          <w:szCs w:val="22"/>
        </w:rPr>
        <w:t xml:space="preserve">    </w:t>
      </w:r>
    </w:p>
    <w:p w:rsidR="008D2F22" w:rsidRDefault="00EA2EEA" w:rsidP="00E83F00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EA2EEA" w:rsidRDefault="00EA2EEA" w:rsidP="00EA2EEA">
      <w:pPr>
        <w:ind w:left="432" w:hanging="432"/>
      </w:pPr>
      <w:r>
        <w:rPr>
          <w:rFonts w:ascii="Arial" w:hAnsi="Arial" w:cs="Arial"/>
          <w:sz w:val="22"/>
          <w:szCs w:val="22"/>
        </w:rPr>
        <w:t xml:space="preserve">    Αφού  διαπιστώθηκε ότι υπάρχει νόμιμη απαρτία, επειδή σε</w:t>
      </w:r>
      <w:r w:rsidR="00704696">
        <w:rPr>
          <w:rFonts w:ascii="Arial" w:hAnsi="Arial" w:cs="Arial"/>
          <w:sz w:val="22"/>
          <w:szCs w:val="22"/>
        </w:rPr>
        <w:t xml:space="preserve"> σύνολο 9 μελών ήταν παρόντα  πέντε  (5) μ</w:t>
      </w:r>
      <w:r w:rsidR="002F1090">
        <w:rPr>
          <w:rFonts w:ascii="Arial" w:hAnsi="Arial" w:cs="Arial"/>
          <w:sz w:val="22"/>
          <w:szCs w:val="22"/>
        </w:rPr>
        <w:t>έλη</w:t>
      </w:r>
      <w:r w:rsidR="007046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ήτοι:</w:t>
      </w:r>
    </w:p>
    <w:p w:rsidR="008D2F22" w:rsidRDefault="00F11A55" w:rsidP="007046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04696" w:rsidRDefault="008D2F22" w:rsidP="00704696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704696">
        <w:rPr>
          <w:rFonts w:ascii="Arial" w:hAnsi="Arial" w:cs="Arial"/>
          <w:b/>
          <w:sz w:val="22"/>
          <w:szCs w:val="22"/>
        </w:rPr>
        <w:t>ΠΑΡΟΝΤΕΣ                                                                          ΑΠΟΝΤΕΣ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     1. Παπαϊωάννου Λουκάς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Καλογρηάς  Αθανάσιος                                                            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Δήμου Ιωάννης</w:t>
      </w:r>
    </w:p>
    <w:p w:rsidR="00853D5D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8C42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Καράβα Χρυσοβαλάντου – Βασιλική</w:t>
      </w:r>
      <w:r w:rsidR="008D2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704696" w:rsidRDefault="00853D5D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</w:t>
      </w:r>
      <w:r w:rsidR="00704696">
        <w:rPr>
          <w:rFonts w:ascii="Arial" w:hAnsi="Arial" w:cs="Arial"/>
          <w:sz w:val="22"/>
          <w:szCs w:val="22"/>
        </w:rPr>
        <w:t xml:space="preserve"> (προσήλθε στη συζήτηση του 1</w:t>
      </w:r>
      <w:r w:rsidR="00704696" w:rsidRPr="003D6678">
        <w:rPr>
          <w:rFonts w:ascii="Arial" w:hAnsi="Arial" w:cs="Arial"/>
          <w:sz w:val="22"/>
          <w:szCs w:val="22"/>
          <w:vertAlign w:val="superscript"/>
        </w:rPr>
        <w:t>ου</w:t>
      </w:r>
      <w:r w:rsidR="00704696">
        <w:rPr>
          <w:rFonts w:ascii="Arial" w:hAnsi="Arial" w:cs="Arial"/>
          <w:sz w:val="22"/>
          <w:szCs w:val="22"/>
        </w:rPr>
        <w:t xml:space="preserve"> ΘΗΔ)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</w:t>
      </w:r>
      <w:r w:rsidRPr="00A66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Μερτζάνης  Κωνσταντίνος                                     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6.Καπλάνης  Κωνσταντίνος</w:t>
      </w:r>
    </w:p>
    <w:p w:rsidR="00704696" w:rsidRDefault="00704696" w:rsidP="007046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53D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Μπράλιος  Νικόλαος 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(προσήλθε στη συζήτηση του 1</w:t>
      </w:r>
      <w:r w:rsidRPr="003D6678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ΘΗΔ)</w:t>
      </w:r>
    </w:p>
    <w:p w:rsidR="00704696" w:rsidRDefault="00704696" w:rsidP="00704696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8. Καραμάνης  Δημήτριος (Απών στο 1&amp;2 ΘΗΔ)</w:t>
      </w:r>
    </w:p>
    <w:p w:rsidR="00F11A55" w:rsidRPr="001F0A76" w:rsidRDefault="00F11A55">
      <w:pPr>
        <w:jc w:val="both"/>
        <w:rPr>
          <w:rFonts w:ascii="Arial" w:hAnsi="Arial" w:cs="Arial"/>
          <w:sz w:val="22"/>
          <w:szCs w:val="22"/>
        </w:rPr>
      </w:pPr>
    </w:p>
    <w:p w:rsidR="002F452B" w:rsidRDefault="00F11A55" w:rsidP="002F452B">
      <w:pPr>
        <w:jc w:val="both"/>
        <w:rPr>
          <w:rFonts w:ascii="Arial" w:hAnsi="Arial" w:cs="Arial"/>
          <w:sz w:val="22"/>
          <w:szCs w:val="22"/>
        </w:rPr>
      </w:pPr>
      <w:r w:rsidRPr="001F0A76">
        <w:rPr>
          <w:rFonts w:ascii="Arial" w:eastAsia="Arial" w:hAnsi="Arial" w:cs="Arial"/>
          <w:sz w:val="22"/>
          <w:szCs w:val="22"/>
        </w:rPr>
        <w:t xml:space="preserve">   .</w:t>
      </w:r>
      <w:r w:rsidR="002F452B" w:rsidRPr="001F0A76">
        <w:rPr>
          <w:rFonts w:ascii="Arial" w:eastAsia="Arial" w:hAnsi="Arial" w:cs="Arial"/>
          <w:sz w:val="22"/>
          <w:szCs w:val="22"/>
        </w:rPr>
        <w:t xml:space="preserve">   Ο Πρόεδρος της Οικονομικής Επιτροπής κ. Ταγκαλέγκας Ιωάννης - Δήμαρχος Λεβαδέων </w:t>
      </w:r>
      <w:r w:rsidR="002F452B">
        <w:rPr>
          <w:rFonts w:ascii="Arial" w:eastAsia="Arial" w:hAnsi="Arial" w:cs="Arial"/>
          <w:sz w:val="22"/>
          <w:szCs w:val="22"/>
        </w:rPr>
        <w:t xml:space="preserve">έθεσε το θέμα του κατεπείγοντος της συνεδρίασης μέσα στο πλαίσιο λήψης των μέτρων αποφυγής και διάδοσης του κορωνοϊου </w:t>
      </w:r>
      <w:r w:rsidR="002F452B">
        <w:rPr>
          <w:rFonts w:ascii="Arial" w:hAnsi="Arial" w:cs="Arial"/>
          <w:sz w:val="22"/>
          <w:szCs w:val="22"/>
          <w:lang w:val="en-US"/>
        </w:rPr>
        <w:t>COVID</w:t>
      </w:r>
      <w:r w:rsidR="002F452B" w:rsidRPr="004E30E0">
        <w:rPr>
          <w:rFonts w:ascii="Arial" w:hAnsi="Arial" w:cs="Arial"/>
          <w:sz w:val="22"/>
          <w:szCs w:val="22"/>
        </w:rPr>
        <w:t xml:space="preserve"> 19</w:t>
      </w:r>
      <w:r w:rsidR="002F452B">
        <w:rPr>
          <w:rFonts w:ascii="Arial" w:hAnsi="Arial" w:cs="Arial"/>
          <w:sz w:val="22"/>
          <w:szCs w:val="22"/>
        </w:rPr>
        <w:t>.</w:t>
      </w:r>
    </w:p>
    <w:p w:rsidR="002F452B" w:rsidRDefault="002F452B" w:rsidP="002F4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Ακολούθως ο Πρόεδρος κάλεσε τα μέλη να αποφασίσουν για το κατεπείγον της συνεδρίασης και την συζήτηση των θεμάτων της ημερήσιας διάταξης.</w:t>
      </w:r>
    </w:p>
    <w:p w:rsidR="002F452B" w:rsidRDefault="002F452B" w:rsidP="002F4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Με ομόφωνη απόφασή του το σώμα δέχθηκε το κατεπείγον της συνεδρίασης.</w:t>
      </w:r>
    </w:p>
    <w:p w:rsidR="002F452B" w:rsidRPr="001F0A76" w:rsidRDefault="002F452B" w:rsidP="002F452B">
      <w:pPr>
        <w:jc w:val="both"/>
        <w:rPr>
          <w:rFonts w:ascii="Arial" w:eastAsia="Arial" w:hAnsi="Arial" w:cs="Arial"/>
          <w:sz w:val="22"/>
          <w:szCs w:val="22"/>
        </w:rPr>
      </w:pPr>
      <w:r w:rsidRPr="001F0A76">
        <w:rPr>
          <w:rFonts w:ascii="Arial" w:eastAsia="Arial" w:hAnsi="Arial" w:cs="Arial"/>
          <w:sz w:val="22"/>
          <w:szCs w:val="22"/>
        </w:rPr>
        <w:t>.</w:t>
      </w:r>
    </w:p>
    <w:p w:rsidR="00F11A55" w:rsidRPr="001F0A76" w:rsidRDefault="00F11A55">
      <w:pPr>
        <w:jc w:val="both"/>
        <w:rPr>
          <w:rFonts w:ascii="Arial" w:eastAsia="Arial" w:hAnsi="Arial" w:cs="Arial"/>
          <w:sz w:val="22"/>
          <w:szCs w:val="22"/>
        </w:rPr>
      </w:pPr>
    </w:p>
    <w:p w:rsidR="000D03EE" w:rsidRPr="00721DE7" w:rsidRDefault="007C67DE" w:rsidP="000D03EE">
      <w:pPr>
        <w:pStyle w:val="ad"/>
        <w:spacing w:before="119" w:after="119"/>
        <w:rPr>
          <w:i/>
          <w:color w:val="000000"/>
          <w:lang w:eastAsia="el-GR"/>
        </w:rPr>
      </w:pPr>
      <w:r w:rsidRPr="00B04994">
        <w:rPr>
          <w:rFonts w:ascii="Arial" w:eastAsia="Arial" w:hAnsi="Arial" w:cs="Arial"/>
          <w:sz w:val="22"/>
          <w:szCs w:val="22"/>
        </w:rPr>
        <w:lastRenderedPageBreak/>
        <w:t xml:space="preserve"> Εισηγούμενος το </w:t>
      </w:r>
      <w:r w:rsidR="00877029">
        <w:rPr>
          <w:rFonts w:ascii="Arial" w:eastAsia="Arial" w:hAnsi="Arial" w:cs="Arial"/>
          <w:sz w:val="22"/>
          <w:szCs w:val="22"/>
        </w:rPr>
        <w:t>4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>έθεσε υπόψη των μελών της Οικονομικής Επιτροπής το με αριθ. πρωτ.</w:t>
      </w:r>
      <w:r>
        <w:rPr>
          <w:rFonts w:ascii="Arial" w:hAnsi="Arial" w:cs="Arial"/>
          <w:sz w:val="22"/>
          <w:szCs w:val="22"/>
        </w:rPr>
        <w:t xml:space="preserve"> </w:t>
      </w:r>
      <w:r w:rsidR="003B38A9">
        <w:rPr>
          <w:rFonts w:ascii="Arial" w:hAnsi="Arial" w:cs="Arial"/>
          <w:sz w:val="22"/>
          <w:szCs w:val="22"/>
        </w:rPr>
        <w:t>6</w:t>
      </w:r>
      <w:r w:rsidR="00877029">
        <w:rPr>
          <w:rFonts w:ascii="Arial" w:hAnsi="Arial" w:cs="Arial"/>
          <w:sz w:val="22"/>
          <w:szCs w:val="22"/>
        </w:rPr>
        <w:t>241</w:t>
      </w:r>
      <w:r w:rsidR="002B73D8">
        <w:rPr>
          <w:rFonts w:ascii="Arial" w:hAnsi="Arial" w:cs="Arial"/>
          <w:sz w:val="22"/>
          <w:szCs w:val="22"/>
        </w:rPr>
        <w:t>/</w:t>
      </w:r>
      <w:r w:rsidR="00877029">
        <w:rPr>
          <w:rFonts w:ascii="Arial" w:hAnsi="Arial" w:cs="Arial"/>
          <w:sz w:val="22"/>
          <w:szCs w:val="22"/>
        </w:rPr>
        <w:t>30</w:t>
      </w:r>
      <w:r w:rsidR="002B73D8">
        <w:rPr>
          <w:rFonts w:ascii="Arial" w:hAnsi="Arial" w:cs="Arial"/>
          <w:sz w:val="22"/>
          <w:szCs w:val="22"/>
        </w:rPr>
        <w:t>-3-2020</w:t>
      </w:r>
      <w:r w:rsidRPr="00B04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έγγραφο </w:t>
      </w:r>
      <w:r w:rsidR="00721DE7">
        <w:rPr>
          <w:rFonts w:ascii="Arial" w:hAnsi="Arial" w:cs="Arial"/>
          <w:sz w:val="22"/>
          <w:szCs w:val="22"/>
        </w:rPr>
        <w:t xml:space="preserve">- σε ορθή επανάληψη- </w:t>
      </w:r>
      <w:r w:rsidR="002B73D8">
        <w:rPr>
          <w:rFonts w:ascii="Arial" w:hAnsi="Arial" w:cs="Arial"/>
          <w:color w:val="000000"/>
          <w:sz w:val="22"/>
          <w:szCs w:val="22"/>
          <w:lang w:eastAsia="el-GR"/>
        </w:rPr>
        <w:t xml:space="preserve">της Δ/νσης Τεχνικών Υπηρεσιών 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>του Δήμου Λεβαδέων σ</w:t>
      </w:r>
      <w:r w:rsidR="00E83F00">
        <w:rPr>
          <w:rFonts w:ascii="Arial" w:hAnsi="Arial" w:cs="Arial"/>
          <w:color w:val="000000"/>
          <w:sz w:val="22"/>
          <w:szCs w:val="22"/>
          <w:lang w:eastAsia="el-GR"/>
        </w:rPr>
        <w:t xml:space="preserve">το οποίο 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>αναφέρονται</w:t>
      </w:r>
      <w:r w:rsidR="000D03EE"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: </w:t>
      </w:r>
    </w:p>
    <w:p w:rsidR="00721DE7" w:rsidRPr="00721DE7" w:rsidRDefault="00721DE7" w:rsidP="00721DE7">
      <w:pPr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>Έχοντας υπ’ όψη :</w:t>
      </w:r>
    </w:p>
    <w:p w:rsidR="00721DE7" w:rsidRPr="00721DE7" w:rsidRDefault="00721DE7" w:rsidP="00721DE7">
      <w:pPr>
        <w:numPr>
          <w:ilvl w:val="0"/>
          <w:numId w:val="46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 xml:space="preserve">Τον Ν. 3852/2010 (ΦΕΚ 87 Α) «Νέα Αρχιτεκτονική της Αυτοδιοίκησης και της Αποκεντρωμένης Διοίκησης − Πρόγραμμα Καλλικράτης». </w:t>
      </w:r>
    </w:p>
    <w:p w:rsidR="00721DE7" w:rsidRPr="00721DE7" w:rsidRDefault="00721DE7" w:rsidP="00721DE7">
      <w:pPr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>Τον Ν 3463/2006: «Κώδικας Δήμων και Κοινοτήτων»</w:t>
      </w:r>
    </w:p>
    <w:p w:rsidR="00721DE7" w:rsidRPr="00721DE7" w:rsidRDefault="00721DE7" w:rsidP="00721DE7">
      <w:pPr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>Την υπ΄ αριθμό 6/2018 απόφαση της Εκτελεστικής Επιτροπής κατάρτισης Τεχνικού Προγράμματος</w:t>
      </w:r>
    </w:p>
    <w:p w:rsidR="00721DE7" w:rsidRPr="00721DE7" w:rsidRDefault="00721DE7" w:rsidP="00721DE7">
      <w:p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i/>
          <w:spacing w:val="2"/>
          <w:kern w:val="2"/>
          <w:sz w:val="22"/>
          <w:szCs w:val="22"/>
          <w:lang w:bidi="hi-IN"/>
        </w:rPr>
        <w:t xml:space="preserve">             εκτελεστέων έργων έτους 2020</w:t>
      </w:r>
    </w:p>
    <w:p w:rsidR="00721DE7" w:rsidRPr="00721DE7" w:rsidRDefault="00721DE7" w:rsidP="00721DE7">
      <w:pPr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 xml:space="preserve">Την </w:t>
      </w:r>
      <w:r w:rsidRPr="00721DE7">
        <w:rPr>
          <w:rFonts w:ascii="Arial" w:eastAsia="SimSun" w:hAnsi="Arial" w:cs="Arial"/>
          <w:i/>
          <w:spacing w:val="2"/>
          <w:kern w:val="2"/>
          <w:sz w:val="22"/>
          <w:szCs w:val="22"/>
          <w:lang w:bidi="hi-IN"/>
        </w:rPr>
        <w:t xml:space="preserve">υπ’ αριθμόν </w:t>
      </w:r>
      <w:r w:rsidRPr="00721DE7">
        <w:rPr>
          <w:rFonts w:ascii="Arial" w:hAnsi="Arial" w:cs="Arial"/>
          <w:i/>
          <w:sz w:val="22"/>
          <w:szCs w:val="22"/>
        </w:rPr>
        <w:t xml:space="preserve">383/2019 </w:t>
      </w:r>
      <w:r w:rsidRPr="00721DE7">
        <w:rPr>
          <w:rFonts w:ascii="Arial" w:eastAsia="SimSun" w:hAnsi="Arial" w:cs="Arial"/>
          <w:i/>
          <w:spacing w:val="2"/>
          <w:kern w:val="2"/>
          <w:sz w:val="22"/>
          <w:szCs w:val="22"/>
          <w:lang w:bidi="hi-IN"/>
        </w:rPr>
        <w:t>(ΑΔΑ:</w:t>
      </w:r>
      <w:r w:rsidRPr="00721DE7">
        <w:rPr>
          <w:rFonts w:ascii="Arial" w:hAnsi="Arial" w:cs="Arial"/>
          <w:i/>
          <w:sz w:val="22"/>
          <w:szCs w:val="22"/>
        </w:rPr>
        <w:t xml:space="preserve"> 6Δ8ΓΩΛΗ-ΘΘΦ) </w:t>
      </w:r>
      <w:r w:rsidRPr="00721DE7">
        <w:rPr>
          <w:rFonts w:ascii="Arial" w:eastAsia="SimSun" w:hAnsi="Arial" w:cs="Arial"/>
          <w:i/>
          <w:spacing w:val="2"/>
          <w:kern w:val="2"/>
          <w:sz w:val="22"/>
          <w:szCs w:val="22"/>
          <w:lang w:bidi="hi-IN"/>
        </w:rPr>
        <w:t>Απόφαση του Δημοτικού Συμβουλίου του Δήμου Λεβαδέων με την οποία εγκρίθηκε το Τεχνικό πρόγραμμα εκτελεστέων έργων έτους 2020</w:t>
      </w:r>
    </w:p>
    <w:p w:rsidR="00721DE7" w:rsidRPr="00721DE7" w:rsidRDefault="00721DE7" w:rsidP="00721DE7">
      <w:pPr>
        <w:pStyle w:val="1e"/>
        <w:numPr>
          <w:ilvl w:val="0"/>
          <w:numId w:val="46"/>
        </w:numPr>
        <w:spacing w:line="276" w:lineRule="auto"/>
        <w:rPr>
          <w:rFonts w:ascii="Arial" w:hAnsi="Arial" w:cs="Arial"/>
          <w:i/>
          <w:sz w:val="22"/>
          <w:szCs w:val="22"/>
          <w:lang w:val="el-GR"/>
        </w:rPr>
      </w:pPr>
      <w:r w:rsidRPr="00721DE7">
        <w:rPr>
          <w:rFonts w:ascii="Arial" w:eastAsia="SimSun" w:hAnsi="Arial" w:cs="Arial"/>
          <w:i/>
          <w:spacing w:val="2"/>
          <w:kern w:val="2"/>
          <w:sz w:val="22"/>
          <w:szCs w:val="22"/>
          <w:lang w:val="el-GR" w:bidi="hi-IN"/>
        </w:rPr>
        <w:t>Την  υπ’  αριθμόν  412/2019 (ΑΔΑ:  ΩΠ35ΩΛΗ-ΙΗΙ) Απόφαση  του  Δημοτικού  Συμβουλίου  του Δήμου Λεβαδέων  με  την οποία  ψηφίσθηκε  και  εγκρίθηκε  ο  Προϋπολογισμός  του  Δήμου Λεβαδέων έτους 2020 και επικυρώθηκε με την υπ’ αριθμό πρωτ.:1939/228240/2019/2020       (ΑΔΑ: 68ΦΦΟΡ10-ΜΛ0) απόφαση του Συντονιστή  Αποκεντρωμένης Διοίκησης Θεσσαλίας - Στερεάς Ελλάδας</w:t>
      </w:r>
      <w:bookmarkStart w:id="2" w:name="__DdeLink__1391_1113271966"/>
      <w:r w:rsidRPr="00721DE7">
        <w:rPr>
          <w:rFonts w:ascii="Arial" w:eastAsia="SimSun" w:hAnsi="Arial" w:cs="Arial"/>
          <w:i/>
          <w:spacing w:val="2"/>
          <w:kern w:val="2"/>
          <w:sz w:val="22"/>
          <w:szCs w:val="22"/>
          <w:lang w:val="el-GR" w:bidi="hi-IN"/>
        </w:rPr>
        <w:t>.</w:t>
      </w:r>
      <w:bookmarkEnd w:id="2"/>
    </w:p>
    <w:p w:rsidR="00721DE7" w:rsidRPr="00721DE7" w:rsidRDefault="00721DE7" w:rsidP="00721DE7">
      <w:pPr>
        <w:widowControl w:val="0"/>
        <w:numPr>
          <w:ilvl w:val="0"/>
          <w:numId w:val="46"/>
        </w:numPr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Το υπ΄ αριθμό 8131/10.04.2019 έγγραφο του Δήμου Λεβαδέων προς την Γενική Γραμματεία Αθλητισμού περί χρηματοδότησης από το ΠΔΕ του έργου </w:t>
      </w:r>
      <w:r w:rsidRPr="00721DE7">
        <w:rPr>
          <w:rFonts w:ascii="Arial" w:eastAsia="SimSun" w:hAnsi="Arial" w:cs="Arial"/>
          <w:bCs/>
          <w:i/>
          <w:iCs/>
          <w:color w:val="000000"/>
          <w:kern w:val="2"/>
          <w:sz w:val="22"/>
          <w:szCs w:val="22"/>
          <w:highlight w:val="white"/>
          <w:lang w:bidi="hi-IN"/>
        </w:rPr>
        <w:t xml:space="preserve">«Κατασκευή στεγάστρου στο ΕΠΑΛ Λιβαδειάς» </w:t>
      </w:r>
      <w:bookmarkStart w:id="3" w:name="__DdeLink__493_2522165101122"/>
      <w:bookmarkEnd w:id="3"/>
      <w:r w:rsidRPr="00721DE7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 προϋπολογισμού 62.000,00€ </w:t>
      </w:r>
    </w:p>
    <w:p w:rsidR="00721DE7" w:rsidRPr="00721DE7" w:rsidRDefault="00721DE7" w:rsidP="00721DE7">
      <w:pPr>
        <w:widowControl w:val="0"/>
        <w:numPr>
          <w:ilvl w:val="0"/>
          <w:numId w:val="46"/>
        </w:numPr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Την υπ΄ αριθμό 63949/18-06-2019 (ΑΔΑ: 6ΚΓ4465ΧΙ8-Ι4Φ) απόφαση του Υφυπουργού Οικονομίας και Ανάπτυξης περί ένταξης/τροποποίησης του Προγράμματος Δημοσίων Έργων (ΠΔΕ) 2019 στη ΣΑΕ 016 σύμφωνα με την οποία εγκρίθηκε χρηματοδότηση του Δήμου Λεβαδέων Ν. Βοιωτίας του εν λόγω έργου με Κωδ. Ενάριθμου  2019ΣΕ01600004</w:t>
      </w:r>
    </w:p>
    <w:p w:rsidR="00721DE7" w:rsidRPr="00721DE7" w:rsidRDefault="00721DE7" w:rsidP="00721DE7">
      <w:pPr>
        <w:widowControl w:val="0"/>
        <w:numPr>
          <w:ilvl w:val="0"/>
          <w:numId w:val="46"/>
        </w:numPr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 xml:space="preserve">Την υπ΄ αριθμό 29/2019 τεχνική μελέτη η οποία συντάχθηκε από την Τεχνική Υπηρεσία του Δήμου Λεβαδέων προϋπολογισμού </w:t>
      </w:r>
      <w:r w:rsidRPr="00721DE7">
        <w:rPr>
          <w:rFonts w:ascii="Arial" w:eastAsia="SimSun" w:hAnsi="Arial" w:cs="Arial"/>
          <w:bCs/>
          <w:i/>
          <w:iCs/>
          <w:color w:val="000000"/>
          <w:kern w:val="2"/>
          <w:sz w:val="22"/>
          <w:szCs w:val="22"/>
          <w:lang w:bidi="hi-IN"/>
        </w:rPr>
        <w:t>62.000,00</w:t>
      </w:r>
      <w:r w:rsidRPr="00721DE7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€ (συμπεριλαμβανομένου του ΦΠΑ)</w:t>
      </w:r>
    </w:p>
    <w:p w:rsidR="00721DE7" w:rsidRPr="00721DE7" w:rsidRDefault="00721DE7" w:rsidP="00721DE7">
      <w:pPr>
        <w:widowControl w:val="0"/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i/>
          <w:kern w:val="2"/>
          <w:sz w:val="22"/>
          <w:szCs w:val="22"/>
          <w:lang w:bidi="hi-IN"/>
        </w:rPr>
        <w:t>Την υπ΄ αριθμό  396/2019 απόφαση του Δημοτικού Συμβουλίου με την οποία εγκρίθηκε η εν λόγω μελέτη (επισυνάπτεται η μελέτη)</w:t>
      </w:r>
    </w:p>
    <w:p w:rsidR="00721DE7" w:rsidRPr="00721DE7" w:rsidRDefault="00721DE7" w:rsidP="00721DE7">
      <w:pPr>
        <w:widowControl w:val="0"/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iCs/>
          <w:sz w:val="22"/>
          <w:szCs w:val="22"/>
        </w:rPr>
        <w:t>Την υπ΄ αριθμό 12/2019 Απόφαση της Εκτελεστικής Επιτροπής περί τροποποίησης του τεχνικού προγράμματος εκτελεστέων έργων 2020</w:t>
      </w:r>
    </w:p>
    <w:p w:rsidR="00721DE7" w:rsidRPr="00721DE7" w:rsidRDefault="00721DE7" w:rsidP="00721DE7">
      <w:pPr>
        <w:widowControl w:val="0"/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iCs/>
          <w:sz w:val="22"/>
          <w:szCs w:val="22"/>
        </w:rPr>
        <w:t>Την υπ΄ αριθμό 400/2019 (ΑΔΑ: Ω9Φ4ΩΛΗ-Κ43) απόφαση του Δημοτικού Συμβουλίου περί έγκρισης της υπ΄ αριθμό 12/2019 απόφασης της Εκτελεστικής Επιτροπής περί τροποποίησης του τεχνικού προγράμματος εκτελεστέων έργων 2020</w:t>
      </w:r>
    </w:p>
    <w:p w:rsidR="00721DE7" w:rsidRPr="00721DE7" w:rsidRDefault="00721DE7" w:rsidP="00721DE7">
      <w:pPr>
        <w:pStyle w:val="1e"/>
        <w:numPr>
          <w:ilvl w:val="0"/>
          <w:numId w:val="46"/>
        </w:numPr>
        <w:spacing w:line="276" w:lineRule="auto"/>
        <w:rPr>
          <w:rFonts w:ascii="Arial" w:hAnsi="Arial" w:cs="Arial"/>
          <w:i/>
          <w:sz w:val="22"/>
          <w:szCs w:val="22"/>
          <w:lang w:val="el-GR"/>
        </w:rPr>
      </w:pPr>
      <w:r w:rsidRPr="00721DE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Την υπ΄ αριθμό 35/2020 </w:t>
      </w:r>
      <w:r w:rsidRPr="00721DE7">
        <w:rPr>
          <w:rFonts w:ascii="Arial" w:eastAsia="SimSun" w:hAnsi="Arial" w:cs="Arial"/>
          <w:i/>
          <w:spacing w:val="2"/>
          <w:kern w:val="2"/>
          <w:sz w:val="22"/>
          <w:szCs w:val="22"/>
          <w:lang w:val="el-GR" w:bidi="hi-IN"/>
        </w:rPr>
        <w:t>(ΑΔΑ: Ω5ΒΤΩΛΗ-ΤΒΤ)</w:t>
      </w:r>
      <w:r w:rsidRPr="00721DE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απόφαση του Δημοτικού Συμβουλίου </w:t>
      </w:r>
      <w:r w:rsidRPr="00721DE7">
        <w:rPr>
          <w:rFonts w:ascii="Arial" w:hAnsi="Arial" w:cs="Arial"/>
          <w:bCs/>
          <w:i/>
          <w:color w:val="000000"/>
          <w:sz w:val="22"/>
          <w:szCs w:val="22"/>
          <w:lang w:val="el-GR"/>
        </w:rPr>
        <w:t>με την οποία εγκρίθηκε η υποχρεωτική αναμόρφωση</w:t>
      </w:r>
      <w:r w:rsidRPr="00721DE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 του Προϋπολογισμού έτους 2020</w:t>
      </w:r>
    </w:p>
    <w:p w:rsidR="00721DE7" w:rsidRPr="00721DE7" w:rsidRDefault="00721DE7" w:rsidP="00721DE7">
      <w:pPr>
        <w:pStyle w:val="1e"/>
        <w:numPr>
          <w:ilvl w:val="0"/>
          <w:numId w:val="46"/>
        </w:numPr>
        <w:spacing w:line="276" w:lineRule="auto"/>
        <w:rPr>
          <w:rFonts w:ascii="Arial" w:hAnsi="Arial" w:cs="Arial"/>
          <w:i/>
          <w:sz w:val="22"/>
          <w:szCs w:val="22"/>
          <w:lang w:val="el-GR"/>
        </w:rPr>
      </w:pPr>
      <w:r w:rsidRPr="00721DE7">
        <w:rPr>
          <w:rFonts w:ascii="Arial" w:hAnsi="Arial" w:cs="Arial"/>
          <w:i/>
          <w:iCs/>
          <w:sz w:val="22"/>
          <w:szCs w:val="22"/>
          <w:lang w:val="el-GR"/>
        </w:rPr>
        <w:t xml:space="preserve">Τον </w:t>
      </w:r>
      <w:r w:rsidRPr="00721DE7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Κ.Α. </w:t>
      </w:r>
      <w:bookmarkStart w:id="4" w:name="__DdeLink__820_324288695912"/>
      <w:bookmarkStart w:id="5" w:name="__DdeLink__481_19809506612111"/>
      <w:bookmarkEnd w:id="4"/>
      <w:bookmarkEnd w:id="5"/>
      <w:r w:rsidRPr="00721DE7">
        <w:rPr>
          <w:rFonts w:ascii="Arial" w:hAnsi="Arial" w:cs="Arial"/>
          <w:bCs/>
          <w:i/>
          <w:iCs/>
          <w:sz w:val="22"/>
          <w:szCs w:val="22"/>
          <w:lang w:val="el-GR"/>
        </w:rPr>
        <w:t>64/7326.005</w:t>
      </w:r>
      <w:r w:rsidRPr="00721DE7">
        <w:rPr>
          <w:rFonts w:ascii="Arial" w:hAnsi="Arial" w:cs="Arial"/>
          <w:i/>
          <w:iCs/>
          <w:sz w:val="22"/>
          <w:szCs w:val="22"/>
          <w:lang w:val="el-GR"/>
        </w:rPr>
        <w:t xml:space="preserve"> του Προϋπολογισμού εσόδων – εξόδων του Δήμου Λεβαδέων Οικονομικού έτους 2020 του Δήμου Λεβαδέων που είναι εγγεγραμμένο το έργο με τίτλο: </w:t>
      </w:r>
      <w:r w:rsidRPr="00721DE7">
        <w:rPr>
          <w:rFonts w:ascii="Arial" w:eastAsia="SimSun" w:hAnsi="Arial" w:cs="Arial"/>
          <w:bCs/>
          <w:i/>
          <w:iCs/>
          <w:color w:val="000000"/>
          <w:kern w:val="2"/>
          <w:sz w:val="22"/>
          <w:szCs w:val="22"/>
          <w:highlight w:val="white"/>
          <w:shd w:val="clear" w:color="auto" w:fill="FFFFFF"/>
          <w:lang w:val="el-GR" w:bidi="hi-IN"/>
        </w:rPr>
        <w:t>«Κατασκευή στεγάστρου στο ΕΠΑΛ Λιβαδειάς»</w:t>
      </w:r>
      <w:bookmarkStart w:id="6" w:name="__DdeLink__895_1468818597"/>
      <w:bookmarkStart w:id="7" w:name="__DdeLink__2104_60031345911"/>
      <w:bookmarkStart w:id="8" w:name="__DdeLink__313_26678131306"/>
      <w:bookmarkEnd w:id="6"/>
      <w:bookmarkEnd w:id="7"/>
      <w:bookmarkEnd w:id="8"/>
      <w:r w:rsidRPr="00721DE7">
        <w:rPr>
          <w:rFonts w:ascii="Arial" w:eastAsia="SimSun" w:hAnsi="Arial" w:cs="Arial"/>
          <w:bCs/>
          <w:i/>
          <w:iCs/>
          <w:color w:val="000000"/>
          <w:sz w:val="22"/>
          <w:szCs w:val="22"/>
          <w:lang w:val="el-GR"/>
        </w:rPr>
        <w:t>.</w:t>
      </w:r>
    </w:p>
    <w:p w:rsidR="00721DE7" w:rsidRPr="00721DE7" w:rsidRDefault="00721DE7" w:rsidP="00721DE7">
      <w:pPr>
        <w:pStyle w:val="af9"/>
        <w:numPr>
          <w:ilvl w:val="0"/>
          <w:numId w:val="4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>Τις διατάξεις του Ν. 4412/2016 ( Φ.Ε.Κ. 116</w:t>
      </w: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vertAlign w:val="superscript"/>
          <w:lang w:bidi="hi-IN"/>
        </w:rPr>
        <w:t>Α</w:t>
      </w: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 xml:space="preserve"> / 18.06.2008) «Δημόσιες Συμβάσεις Έργων, Προμηθειών </w:t>
      </w:r>
      <w:r w:rsidRPr="00721DE7">
        <w:rPr>
          <w:rFonts w:ascii="Arial" w:hAnsi="Arial" w:cs="Arial"/>
          <w:bCs/>
          <w:i/>
          <w:sz w:val="22"/>
          <w:szCs w:val="22"/>
        </w:rPr>
        <w:t>και Υπηρεσιών (Προσαρμογή στις Οδηγίες 2014/24/ΕΕ και 2014/25/ΕΕ» (Α΄ 147)»</w:t>
      </w:r>
      <w:bookmarkStart w:id="9" w:name="__DdeLink__230_118263685421121"/>
      <w:bookmarkEnd w:id="9"/>
      <w:r w:rsidRPr="00721DE7">
        <w:rPr>
          <w:rFonts w:ascii="Arial" w:hAnsi="Arial" w:cs="Arial"/>
          <w:bCs/>
          <w:i/>
          <w:sz w:val="22"/>
          <w:szCs w:val="22"/>
        </w:rPr>
        <w:t xml:space="preserve"> και ιδίως</w:t>
      </w:r>
      <w:r w:rsidRPr="00721DE7">
        <w:rPr>
          <w:rFonts w:ascii="Arial" w:hAnsi="Arial" w:cs="Arial"/>
          <w:i/>
          <w:iCs/>
          <w:sz w:val="22"/>
          <w:szCs w:val="22"/>
        </w:rPr>
        <w:t xml:space="preserve"> το άρθρο 117 του Ν.4412/2016 (Συνοπτική διαδικασία) </w:t>
      </w:r>
      <w:r w:rsidRPr="00721DE7">
        <w:rPr>
          <w:rFonts w:ascii="Arial" w:hAnsi="Arial" w:cs="Arial"/>
          <w:bCs/>
          <w:i/>
          <w:sz w:val="22"/>
          <w:szCs w:val="22"/>
        </w:rPr>
        <w:t xml:space="preserve">όπως </w:t>
      </w: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>τροποποιήθηκε και  ισχύει.</w:t>
      </w:r>
    </w:p>
    <w:p w:rsidR="00721DE7" w:rsidRPr="00721DE7" w:rsidRDefault="00721DE7" w:rsidP="00721DE7">
      <w:pPr>
        <w:pStyle w:val="af9"/>
        <w:numPr>
          <w:ilvl w:val="0"/>
          <w:numId w:val="4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>Τις διατάξεις του άρθρου 59 του Ν. 4278/2014 (ΦΕΚ Α΄157/4-8-2014) «Άρση περιορισμών συμμετοχής εργοληπτικών επιχειρήσεων σε δημόσια έργα».</w:t>
      </w:r>
    </w:p>
    <w:p w:rsidR="00721DE7" w:rsidRPr="00721DE7" w:rsidRDefault="00721DE7" w:rsidP="00721DE7">
      <w:pPr>
        <w:pStyle w:val="af9"/>
        <w:numPr>
          <w:ilvl w:val="0"/>
          <w:numId w:val="47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>Τις διατάξεις της παρ.2 του άρθρου 1 του Ν. 4250/2014 (ΦΕΚ Α΄ 74/26.03.2014) «Διοικητικές</w:t>
      </w:r>
    </w:p>
    <w:p w:rsidR="00721DE7" w:rsidRPr="00721DE7" w:rsidRDefault="00721DE7" w:rsidP="00721DE7">
      <w:pPr>
        <w:pStyle w:val="af9"/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Style w:val="afe"/>
          <w:rFonts w:ascii="Arial" w:eastAsia="Arial" w:hAnsi="Arial" w:cs="Arial"/>
          <w:b w:val="0"/>
          <w:i/>
          <w:kern w:val="2"/>
          <w:sz w:val="22"/>
          <w:szCs w:val="22"/>
          <w:lang w:bidi="hi-IN"/>
        </w:rPr>
        <w:t>α</w:t>
      </w: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>πλουστεύσεις, Καταργήσεις, Συγχωνεύσεις Νομικών Προσώπων και Υπηρεσιών του Δημόσιου</w:t>
      </w:r>
    </w:p>
    <w:p w:rsidR="00721DE7" w:rsidRPr="00721DE7" w:rsidRDefault="00721DE7" w:rsidP="00721DE7">
      <w:pPr>
        <w:pStyle w:val="af9"/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>Τομέα- Τροποποίηση Διατάξεων του Π.Δ. 318/1992 (Α΄161) και λοιπές ρυθμίσεις και ειδικότερα το</w:t>
      </w:r>
    </w:p>
    <w:p w:rsidR="00721DE7" w:rsidRPr="00721DE7" w:rsidRDefault="00721DE7" w:rsidP="00721DE7">
      <w:pPr>
        <w:pStyle w:val="1e"/>
        <w:numPr>
          <w:ilvl w:val="0"/>
          <w:numId w:val="46"/>
        </w:numPr>
        <w:spacing w:line="276" w:lineRule="auto"/>
        <w:rPr>
          <w:rFonts w:ascii="Arial" w:hAnsi="Arial" w:cs="Arial"/>
          <w:i/>
          <w:sz w:val="22"/>
          <w:szCs w:val="22"/>
          <w:lang w:val="el-GR"/>
        </w:rPr>
      </w:pP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val="el-GR" w:bidi="hi-IN"/>
        </w:rPr>
        <w:lastRenderedPageBreak/>
        <w:t>άρθρο 1αυτού …».</w:t>
      </w:r>
    </w:p>
    <w:p w:rsidR="00721DE7" w:rsidRPr="00721DE7" w:rsidRDefault="00721DE7" w:rsidP="00721DE7">
      <w:pPr>
        <w:pStyle w:val="af9"/>
        <w:numPr>
          <w:ilvl w:val="0"/>
          <w:numId w:val="46"/>
        </w:numPr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>Τις διατάξεις του Ν.3548/2007 (ΦΕΚ Α΄ 68) «Καταχώρηση δημοσιεύσεων των φορέων του Δημοσίου στο Νομαρχιακό και Τοπικό Τύπο και άλλες διατάξεις».</w:t>
      </w:r>
    </w:p>
    <w:p w:rsidR="00721DE7" w:rsidRPr="00721DE7" w:rsidRDefault="00721DE7" w:rsidP="00721DE7">
      <w:pPr>
        <w:pStyle w:val="af9"/>
        <w:numPr>
          <w:ilvl w:val="0"/>
          <w:numId w:val="46"/>
        </w:numPr>
        <w:jc w:val="both"/>
        <w:rPr>
          <w:rFonts w:ascii="Arial" w:hAnsi="Arial" w:cs="Arial"/>
          <w:i/>
          <w:sz w:val="22"/>
          <w:szCs w:val="22"/>
        </w:rPr>
      </w:pPr>
      <w:bookmarkStart w:id="10" w:name="__DdeLink__206_1067980717"/>
      <w:bookmarkEnd w:id="10"/>
      <w:r w:rsidRPr="00721DE7">
        <w:rPr>
          <w:rFonts w:ascii="Arial" w:hAnsi="Arial" w:cs="Arial"/>
          <w:i/>
          <w:sz w:val="22"/>
          <w:szCs w:val="22"/>
        </w:rPr>
        <w:t xml:space="preserve">Τον Ν. 3861/2010 (Α΄112) «Ενίσχυση της διαφάνειας με την υποχρεωτική ανάρτηση νόμων και πράξεων των κυβερνητικών, διοικητικών και αυτοδιοικητικών οργάνων στο διαδίκτυο ''Πρόγραμμα Διαύγεια'' και άλλες διατάξεις» </w:t>
      </w:r>
    </w:p>
    <w:p w:rsidR="00721DE7" w:rsidRPr="00721DE7" w:rsidRDefault="00721DE7" w:rsidP="00721DE7">
      <w:pPr>
        <w:pStyle w:val="af9"/>
        <w:numPr>
          <w:ilvl w:val="0"/>
          <w:numId w:val="46"/>
        </w:numPr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>Τον Ν. 4129/2013 (Α΄52) «Κύρωση του Κώδικα Νόμων για το Ελεγκτικό Συνέδριο»</w:t>
      </w:r>
    </w:p>
    <w:p w:rsidR="00721DE7" w:rsidRPr="00721DE7" w:rsidRDefault="00721DE7" w:rsidP="00721DE7">
      <w:pPr>
        <w:pStyle w:val="af9"/>
        <w:numPr>
          <w:ilvl w:val="0"/>
          <w:numId w:val="46"/>
        </w:numPr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>Τον Ν. 4013/2011 (Α΄204) «Σύσταση Ενιαίας Ανεξάρτητης Αρχής Δημοσίων Συμβάσεων και Κεντρικού Ηλεκτρονικού Μητρώου Δημόσιων Συμβάσεων»</w:t>
      </w:r>
    </w:p>
    <w:p w:rsidR="00721DE7" w:rsidRPr="00721DE7" w:rsidRDefault="00721DE7" w:rsidP="00721DE7">
      <w:pPr>
        <w:pStyle w:val="af9"/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>Το υπ΄ αριθμό 3005/03.06.2019 έγγραφο</w:t>
      </w:r>
      <w:bookmarkStart w:id="11" w:name="__DdeLink__296_186426079911"/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 xml:space="preserve"> της ΕΑΑΔΗΣΥ</w:t>
      </w:r>
      <w:bookmarkEnd w:id="11"/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 xml:space="preserve"> περί επικαιροποιημένων τευχών διακηρύξεων σύμφωνα με τις διατάξεις των άρθρων 43 και 44 του Ν. 4605/2019, 33 του  Ν. 4608/2019 και 56 του Ν. 4609/2019 για την σύναψη δημόσιων συμβάσεων έργου άνω και κάτω των ορίων του Ν. 4412/2016 (Α΄147), με κριτήριο ανάθεσης την πλέον συμφέρουσα από οικονομική άποψη προσφορά με βάση την τιμή, σύμφωνα με τις διατάξεις του Ν. 4412/2016 όπως αυτή ισχύει με τις τροποποιήσεις μετά την 1.10.2018.</w:t>
      </w:r>
    </w:p>
    <w:p w:rsidR="00721DE7" w:rsidRPr="00721DE7" w:rsidRDefault="00721DE7" w:rsidP="00721DE7">
      <w:pPr>
        <w:pStyle w:val="af9"/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Style w:val="afe"/>
          <w:rFonts w:ascii="Arial" w:hAnsi="Arial" w:cs="Arial"/>
          <w:b w:val="0"/>
          <w:bCs w:val="0"/>
          <w:i/>
          <w:sz w:val="22"/>
          <w:szCs w:val="22"/>
        </w:rPr>
      </w:pPr>
      <w:r w:rsidRPr="00721DE7">
        <w:rPr>
          <w:rStyle w:val="afe"/>
          <w:rFonts w:ascii="Arial" w:eastAsia="SimSun" w:hAnsi="Arial" w:cs="Arial"/>
          <w:b w:val="0"/>
          <w:i/>
          <w:kern w:val="2"/>
          <w:sz w:val="22"/>
          <w:szCs w:val="22"/>
          <w:lang w:bidi="hi-IN"/>
        </w:rPr>
        <w:t>Το άρθρο 39 του Ν. 4488/2017 (Α΄137) και το άρθρο 107 του Ν. 4497/2017 (Α΄171) με τα οποία τροποποιήθηκε ο Ν.4412/2016.</w:t>
      </w:r>
    </w:p>
    <w:p w:rsidR="00721DE7" w:rsidRPr="00721DE7" w:rsidRDefault="00721DE7" w:rsidP="00721DE7">
      <w:pPr>
        <w:widowControl w:val="0"/>
        <w:numPr>
          <w:ilvl w:val="0"/>
          <w:numId w:val="3"/>
        </w:numPr>
        <w:tabs>
          <w:tab w:val="clear" w:pos="808"/>
          <w:tab w:val="num" w:pos="720"/>
          <w:tab w:val="left" w:pos="1418"/>
          <w:tab w:val="center" w:pos="1701"/>
          <w:tab w:val="left" w:pos="2552"/>
          <w:tab w:val="left" w:pos="5103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i/>
          <w:sz w:val="22"/>
          <w:szCs w:val="22"/>
        </w:rPr>
        <w:t>Το χρονοδιάγραμμα υλοποίησης του έργου το οποίο είναι δέκα (10) μήνες από την υπογραφή της σύμβασης.</w:t>
      </w:r>
    </w:p>
    <w:p w:rsidR="00721DE7" w:rsidRPr="00721DE7" w:rsidRDefault="00721DE7" w:rsidP="00721DE7">
      <w:pPr>
        <w:widowControl w:val="0"/>
        <w:numPr>
          <w:ilvl w:val="0"/>
          <w:numId w:val="3"/>
        </w:numPr>
        <w:tabs>
          <w:tab w:val="clear" w:pos="808"/>
          <w:tab w:val="num" w:pos="720"/>
          <w:tab w:val="left" w:pos="1418"/>
          <w:tab w:val="center" w:pos="1701"/>
          <w:tab w:val="left" w:pos="2552"/>
          <w:tab w:val="left" w:pos="5103"/>
        </w:tabs>
        <w:spacing w:after="6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i/>
          <w:iCs/>
          <w:sz w:val="22"/>
          <w:szCs w:val="22"/>
        </w:rPr>
        <w:t xml:space="preserve">Το υπ’ αριθμόν 28576/19.12.2019 Πρωτογενές Αίτημα για το έργο </w:t>
      </w:r>
      <w:r w:rsidRPr="00721DE7">
        <w:rPr>
          <w:rFonts w:ascii="Arial" w:eastAsia="SimSun" w:hAnsi="Arial" w:cs="Arial"/>
          <w:bCs/>
          <w:i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«Κατασκευή στεγάστρου στο ΕΠΑΛ Λιβαδειάς»</w:t>
      </w:r>
      <w:r w:rsidRPr="00721DE7">
        <w:rPr>
          <w:rFonts w:ascii="Arial" w:eastAsia="SimSun" w:hAnsi="Arial" w:cs="Arial"/>
          <w:i/>
          <w:iCs/>
          <w:sz w:val="22"/>
          <w:szCs w:val="22"/>
        </w:rPr>
        <w:t xml:space="preserve"> το οποίο καταχωρήθηκε στο ΚΗΜΔΗΣ με το κωδικό 19REQ006070838 2019-12-19</w:t>
      </w:r>
    </w:p>
    <w:p w:rsidR="00721DE7" w:rsidRPr="00721DE7" w:rsidRDefault="00721DE7" w:rsidP="00721DE7">
      <w:pPr>
        <w:pStyle w:val="27"/>
        <w:numPr>
          <w:ilvl w:val="0"/>
          <w:numId w:val="3"/>
        </w:numPr>
        <w:tabs>
          <w:tab w:val="clear" w:pos="808"/>
          <w:tab w:val="num" w:pos="720"/>
        </w:tabs>
        <w:spacing w:line="240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>Την υπ αριθμό 271/2020 (ΑΔΑ: Ω9Δ1ΩΛΗ-ΓΦΜ) απόφαση ανάληψης υποχρέωσης περί έγκρισης δαπάνης και διάθεσης πίστωσης για το 2020 του έργου.</w:t>
      </w:r>
    </w:p>
    <w:p w:rsidR="00721DE7" w:rsidRPr="00721DE7" w:rsidRDefault="00721DE7" w:rsidP="00721DE7">
      <w:pPr>
        <w:numPr>
          <w:ilvl w:val="0"/>
          <w:numId w:val="48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i/>
          <w:iCs/>
          <w:sz w:val="22"/>
          <w:szCs w:val="22"/>
        </w:rPr>
        <w:t>Την υπ΄ αριθμό 426/2019 απόφαση του Δημοτικού Συμβουλίου περί έγκρισης σύναψης και σχεδίου Προγραμματικής Σύμβασης μεταξύ του «Ελληνικού Δημοσίου-Υπουργείου Πολιτισμού και Αθλητισμού και του Δήμου Λεβαδέων</w:t>
      </w:r>
    </w:p>
    <w:p w:rsidR="00721DE7" w:rsidRPr="00721DE7" w:rsidRDefault="00721DE7" w:rsidP="00721DE7">
      <w:pPr>
        <w:numPr>
          <w:ilvl w:val="0"/>
          <w:numId w:val="48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i/>
          <w:iCs/>
          <w:sz w:val="22"/>
          <w:szCs w:val="22"/>
        </w:rPr>
        <w:t>Την από 29-01-2020 υπογεγραμμένη Προγραμματική Σύμβαση μεταξύ του «Ελληνικού Δημοσίου-Υπουργείου Πολιτισμού και Αθλητισμού και του Δήμου Λεβαδέων για την υλοποίηση του έργου</w:t>
      </w:r>
    </w:p>
    <w:p w:rsidR="00721DE7" w:rsidRPr="00721DE7" w:rsidRDefault="00721DE7" w:rsidP="00721DE7">
      <w:pPr>
        <w:numPr>
          <w:ilvl w:val="0"/>
          <w:numId w:val="48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bookmarkStart w:id="12" w:name="__DdeLink__315_104650213113"/>
      <w:bookmarkEnd w:id="12"/>
      <w:r w:rsidRPr="00721DE7">
        <w:rPr>
          <w:rFonts w:ascii="Arial" w:eastAsia="SimSun" w:hAnsi="Arial" w:cs="Arial"/>
          <w:i/>
          <w:sz w:val="22"/>
          <w:szCs w:val="22"/>
        </w:rPr>
        <w:t>Το ν. 2690/1999 (Α' 45) “Κύρωση του Κώδικα ∆ιοικητικής ∆ιαδικασίας και άλλες διατάξεις” όπως ισχύει.</w:t>
      </w:r>
    </w:p>
    <w:p w:rsidR="00721DE7" w:rsidRPr="00721DE7" w:rsidRDefault="00721DE7" w:rsidP="00721DE7">
      <w:pPr>
        <w:numPr>
          <w:ilvl w:val="0"/>
          <w:numId w:val="48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>Τα άρθρα 2Α, 11 παρ. 2, 39 και 40 του Ν. 3316/2005 “περί ανάθεσης και εκτέλεσης δημοσίων συμβάσεων εκπόνησης μελετών και παροχής υπηρεσιών” (Α΄42)</w:t>
      </w:r>
    </w:p>
    <w:p w:rsidR="00721DE7" w:rsidRPr="00721DE7" w:rsidRDefault="00721DE7" w:rsidP="00721DE7">
      <w:pPr>
        <w:pStyle w:val="27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bCs/>
          <w:i/>
          <w:sz w:val="22"/>
          <w:szCs w:val="22"/>
        </w:rPr>
        <w:t xml:space="preserve">Την υπ΄ αριθμό 27/2020 απόφαση της Οικονομικής Επιτροπής περί έγκρισης διενέργειας Συνοπτικού διαγωνισμού και κατάρτιση όρων διακήρυξης σύναψης Δημόσιας Σύμβασης του έργου </w:t>
      </w:r>
      <w:r w:rsidRPr="00721DE7">
        <w:rPr>
          <w:rFonts w:ascii="Arial" w:eastAsia="SimSun" w:hAnsi="Arial" w:cs="Arial"/>
          <w:bCs/>
          <w:i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«Κατασκευή στεγάστρου στο ΕΠΑΛ Λιβαδειάς»</w:t>
      </w:r>
      <w:r w:rsidRPr="00721DE7">
        <w:rPr>
          <w:rFonts w:ascii="Arial" w:eastAsia="SimSun" w:hAnsi="Arial" w:cs="Arial"/>
          <w:bCs/>
          <w:i/>
          <w:sz w:val="22"/>
          <w:szCs w:val="22"/>
        </w:rPr>
        <w:t>.</w:t>
      </w:r>
    </w:p>
    <w:p w:rsidR="00721DE7" w:rsidRPr="00721DE7" w:rsidRDefault="00721DE7" w:rsidP="00721DE7">
      <w:pPr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i/>
          <w:shadow/>
          <w:sz w:val="22"/>
          <w:szCs w:val="22"/>
        </w:rPr>
        <w:t>Την διακήρυξη του έργου η οποία αναρτήθηκε στο ΚΗΜΔΗΣ με κωδικό 20PROC006358236 2020-02-28.</w:t>
      </w:r>
    </w:p>
    <w:p w:rsidR="00721DE7" w:rsidRPr="00721DE7" w:rsidRDefault="00721DE7" w:rsidP="00721DE7">
      <w:pPr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i/>
          <w:shadow/>
          <w:sz w:val="22"/>
          <w:szCs w:val="22"/>
        </w:rPr>
        <w:t>Την υπ΄ αριθμό 4341/27.02.2020 (ΑΔΑ: ΩΗΛ8ΩΛΗ-60Ψ) περίληψη προκήρυξης του έργου η οποία αναρτήθηκε στην ιστοσελίδα του Δήμου Λεβαδέων.</w:t>
      </w:r>
    </w:p>
    <w:p w:rsidR="00721DE7" w:rsidRPr="00721DE7" w:rsidRDefault="00721DE7" w:rsidP="00721DE7">
      <w:pPr>
        <w:pStyle w:val="af9"/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Arial" w:hAnsi="Arial" w:cs="Arial"/>
          <w:i/>
          <w:sz w:val="22"/>
          <w:szCs w:val="22"/>
        </w:rPr>
        <w:t xml:space="preserve">Την υπ΄ αριθμό 53/2020 (ΑΔΑ: ΩΞ8ΡΩΛΗ-7Μ3) απόφαση της Οικονομικής Επιτροπής συγκρότησης της Επιτροπής διαγωνισμού </w:t>
      </w:r>
    </w:p>
    <w:p w:rsidR="00721DE7" w:rsidRPr="00721DE7" w:rsidRDefault="00721DE7" w:rsidP="00721DE7">
      <w:pPr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Arial" w:hAnsi="Arial" w:cs="Arial"/>
          <w:i/>
          <w:sz w:val="22"/>
          <w:szCs w:val="22"/>
        </w:rPr>
        <w:t xml:space="preserve">Το </w:t>
      </w:r>
      <w:r w:rsidRPr="00721DE7">
        <w:rPr>
          <w:rFonts w:ascii="Arial" w:eastAsia="SimSun" w:hAnsi="Arial" w:cs="Arial"/>
          <w:i/>
          <w:sz w:val="22"/>
          <w:szCs w:val="22"/>
        </w:rPr>
        <w:t xml:space="preserve">από 24-03-2020 Πρακτικό Ι της Επιτροπής Διαγωνισμού Συνοπτικής Διαδικασίας του έργου </w:t>
      </w:r>
      <w:bookmarkStart w:id="13" w:name="__DdeLink__630_10366499022"/>
      <w:bookmarkEnd w:id="13"/>
      <w:r w:rsidRPr="00721DE7">
        <w:rPr>
          <w:rFonts w:ascii="Arial" w:eastAsia="SimSun" w:hAnsi="Arial" w:cs="Arial"/>
          <w:i/>
          <w:sz w:val="22"/>
          <w:szCs w:val="22"/>
        </w:rPr>
        <w:t>με τίτλο</w:t>
      </w:r>
      <w:bookmarkStart w:id="14" w:name="__DdeLink__289_1766701059212"/>
      <w:bookmarkStart w:id="15" w:name="__DdeLink__313_266781313071112"/>
      <w:bookmarkStart w:id="16" w:name="__DdeLink__9757_4129906094"/>
      <w:bookmarkEnd w:id="14"/>
      <w:bookmarkEnd w:id="15"/>
      <w:r w:rsidRPr="00721DE7">
        <w:rPr>
          <w:rFonts w:ascii="Arial" w:eastAsia="SimSun" w:hAnsi="Arial" w:cs="Arial"/>
          <w:i/>
          <w:sz w:val="22"/>
          <w:szCs w:val="22"/>
        </w:rPr>
        <w:t xml:space="preserve"> </w:t>
      </w:r>
      <w:r w:rsidRPr="00721DE7">
        <w:rPr>
          <w:rFonts w:ascii="Arial" w:eastAsia="SimSun" w:hAnsi="Arial" w:cs="Arial"/>
          <w:bCs/>
          <w:i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«Κατασκευή στεγάστρου στο ΕΠΑΛ Λιβαδειάς»</w:t>
      </w:r>
      <w:r w:rsidRPr="00721DE7">
        <w:rPr>
          <w:rStyle w:val="afe"/>
          <w:rFonts w:ascii="Arial" w:eastAsia="SimSun" w:hAnsi="Arial" w:cs="Arial"/>
          <w:b w:val="0"/>
          <w:i/>
          <w:spacing w:val="-1"/>
          <w:kern w:val="2"/>
          <w:sz w:val="22"/>
          <w:szCs w:val="22"/>
          <w:shd w:val="clear" w:color="auto" w:fill="FFFFFF"/>
          <w:lang w:bidi="hi-IN"/>
        </w:rPr>
        <w:t xml:space="preserve"> </w:t>
      </w:r>
      <w:bookmarkStart w:id="17" w:name="__DdeLink__313_2667813130711111"/>
      <w:bookmarkEnd w:id="16"/>
      <w:bookmarkEnd w:id="17"/>
      <w:r w:rsidRPr="00721DE7">
        <w:rPr>
          <w:rStyle w:val="afe"/>
          <w:rFonts w:ascii="Arial" w:eastAsia="SimSun" w:hAnsi="Arial" w:cs="Arial"/>
          <w:b w:val="0"/>
          <w:i/>
          <w:spacing w:val="-1"/>
          <w:kern w:val="2"/>
          <w:sz w:val="22"/>
          <w:szCs w:val="22"/>
          <w:shd w:val="clear" w:color="auto" w:fill="FFFFFF"/>
          <w:lang w:bidi="hi-IN"/>
        </w:rPr>
        <w:t>σύμφωνα με το οποίο κατατέθηκαν επτά (7) προσφορές</w:t>
      </w:r>
      <w:r w:rsidRPr="00721DE7">
        <w:rPr>
          <w:rFonts w:ascii="Arial" w:eastAsia="SimSun" w:hAnsi="Arial" w:cs="Arial"/>
          <w:i/>
          <w:sz w:val="22"/>
          <w:szCs w:val="22"/>
        </w:rPr>
        <w:t>, παραδεκτές και οι επτά (7), και η Επιτροπή Διαγωνισμού εισηγείται την ανάθεση της δημόσιας σύμβασης του έργου στον προσωρινό μειοδότη Οικονομικό φορέα «</w:t>
      </w:r>
      <w:r w:rsidRPr="00721DE7">
        <w:rPr>
          <w:rFonts w:ascii="Arial" w:eastAsia="SimSun" w:hAnsi="Arial" w:cs="Arial"/>
          <w:i/>
          <w:color w:val="000000"/>
          <w:sz w:val="22"/>
          <w:szCs w:val="22"/>
        </w:rPr>
        <w:t>ΣΤΑΪΚΟΣ Γ. ΝΙΚΟΛΑΟΣ», με ενιαίο ποσοστό έκπτωσης 33% επί των τιμών του τιμολογίου της μελέτης και ΑΦΜ 057030156 Δ.Ο.Υ. Λιβαδειάς</w:t>
      </w:r>
    </w:p>
    <w:p w:rsidR="00721DE7" w:rsidRPr="00721DE7" w:rsidRDefault="00721DE7" w:rsidP="00721DE7">
      <w:pPr>
        <w:pStyle w:val="af9"/>
        <w:numPr>
          <w:ilvl w:val="0"/>
          <w:numId w:val="46"/>
        </w:numPr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  <w:lang w:val="en-US"/>
        </w:rPr>
        <w:t>T</w:t>
      </w:r>
      <w:r w:rsidRPr="00721DE7">
        <w:rPr>
          <w:rFonts w:ascii="Arial" w:hAnsi="Arial" w:cs="Arial"/>
          <w:i/>
          <w:sz w:val="22"/>
          <w:szCs w:val="22"/>
        </w:rPr>
        <w:t>ο άρθρο 98 του Ν. 4412/2016 περί αποσφράγισης και αξιολόγησης προσφορών και αιτήσεων συμμετοχής στις δημόσιες συμβάσεις έργων</w:t>
      </w:r>
    </w:p>
    <w:p w:rsidR="00721DE7" w:rsidRPr="00721DE7" w:rsidRDefault="00721DE7" w:rsidP="00721DE7">
      <w:pPr>
        <w:pStyle w:val="af9"/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Arial" w:hAnsi="Arial" w:cs="Arial"/>
          <w:i/>
          <w:sz w:val="22"/>
          <w:szCs w:val="22"/>
        </w:rPr>
        <w:t>Το άρθρο 4.1ζ.της διακήρυξης περί έγκρισης του πρακτικού Ι της Επιτροπής Διαγωνισμού.</w:t>
      </w:r>
    </w:p>
    <w:p w:rsidR="00721DE7" w:rsidRPr="00721DE7" w:rsidRDefault="00721DE7" w:rsidP="00721DE7">
      <w:pPr>
        <w:pStyle w:val="af9"/>
        <w:ind w:left="1440"/>
        <w:rPr>
          <w:rFonts w:ascii="Arial" w:hAnsi="Arial" w:cs="Arial"/>
          <w:i/>
          <w:sz w:val="22"/>
          <w:szCs w:val="22"/>
        </w:rPr>
      </w:pPr>
    </w:p>
    <w:p w:rsidR="00721DE7" w:rsidRPr="00721DE7" w:rsidRDefault="00721DE7" w:rsidP="00721DE7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SimSun" w:hAnsi="Arial" w:cs="Arial"/>
          <w:i/>
          <w:sz w:val="22"/>
          <w:szCs w:val="22"/>
        </w:rPr>
        <w:lastRenderedPageBreak/>
        <w:t xml:space="preserve">Σας διαβιβάζουμε το από 24-03-2020 Πρακτικό Ι της Επιτροπής Διαγωνισμού Συνοπτικής Διαδικασίας του έργου με τίτλο </w:t>
      </w:r>
      <w:r w:rsidRPr="00721DE7">
        <w:rPr>
          <w:rFonts w:ascii="Arial" w:eastAsia="SimSun" w:hAnsi="Arial" w:cs="Arial"/>
          <w:bCs/>
          <w:i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«Κατασκευή στεγάστρου στο ΕΠΑΛ Λιβαδειάς»</w:t>
      </w:r>
      <w:bookmarkStart w:id="18" w:name="__DdeLink__630_103664990222"/>
      <w:bookmarkStart w:id="19" w:name="__DdeLink__289_17667010592122"/>
      <w:bookmarkStart w:id="20" w:name="__DdeLink__313_2667813130711122"/>
      <w:bookmarkStart w:id="21" w:name="__DdeLink__313_26678131307111111"/>
      <w:bookmarkStart w:id="22" w:name="__DdeLink__266_13145974843"/>
      <w:bookmarkStart w:id="23" w:name="__DdeLink__2104_60031345911121"/>
      <w:bookmarkStart w:id="24" w:name="__DdeLink__5375_144985714"/>
      <w:bookmarkStart w:id="25" w:name="__DdeLink__313_26678131307111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721DE7">
        <w:rPr>
          <w:rFonts w:ascii="Arial" w:eastAsia="SimSun" w:hAnsi="Arial" w:cs="Arial"/>
          <w:i/>
          <w:sz w:val="22"/>
          <w:szCs w:val="22"/>
        </w:rPr>
        <w:t>.</w:t>
      </w:r>
    </w:p>
    <w:p w:rsidR="00721DE7" w:rsidRPr="00721DE7" w:rsidRDefault="00721DE7" w:rsidP="00721DE7">
      <w:pPr>
        <w:pStyle w:val="27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>ΠΡΟΤΕΙΝΕΤΑΙ:</w:t>
      </w:r>
    </w:p>
    <w:p w:rsidR="00721DE7" w:rsidRPr="00721DE7" w:rsidRDefault="00721DE7" w:rsidP="00721DE7">
      <w:pPr>
        <w:pStyle w:val="27"/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hAnsi="Arial" w:cs="Arial"/>
          <w:i/>
          <w:sz w:val="22"/>
          <w:szCs w:val="22"/>
        </w:rPr>
        <w:t>Στην Οικονομική Επιτροπή του Δήμου Λεβαδέων:</w:t>
      </w:r>
    </w:p>
    <w:p w:rsidR="00721DE7" w:rsidRPr="00721DE7" w:rsidRDefault="00721DE7" w:rsidP="00721DE7">
      <w:pPr>
        <w:pStyle w:val="27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bookmarkStart w:id="26" w:name="__DdeLink__630_1036649902221"/>
      <w:bookmarkStart w:id="27" w:name="__DdeLink__289_176670105921221"/>
      <w:bookmarkStart w:id="28" w:name="__DdeLink__313_26678131307111221"/>
      <w:bookmarkStart w:id="29" w:name="__DdeLink__313_266781313071111111"/>
      <w:bookmarkStart w:id="30" w:name="__DdeLink__266_131459748431"/>
      <w:bookmarkStart w:id="31" w:name="__DdeLink__2104_600313459111211"/>
      <w:bookmarkStart w:id="32" w:name="__DdeLink__5375_1449857141"/>
      <w:bookmarkStart w:id="33" w:name="__DdeLink__313_266781313071113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721DE7">
        <w:rPr>
          <w:rFonts w:ascii="Arial" w:hAnsi="Arial" w:cs="Arial"/>
          <w:i/>
          <w:sz w:val="22"/>
          <w:szCs w:val="22"/>
        </w:rPr>
        <w:t xml:space="preserve">Να εγκρίνει το </w:t>
      </w:r>
      <w:r w:rsidRPr="00721DE7">
        <w:rPr>
          <w:rFonts w:ascii="Arial" w:eastAsia="SimSun" w:hAnsi="Arial" w:cs="Arial"/>
          <w:i/>
          <w:sz w:val="22"/>
          <w:szCs w:val="22"/>
        </w:rPr>
        <w:t xml:space="preserve">από 24-03-2020 Πρακτικό Ι της Επιτροπής Διαγωνισμού Συνοπτικής Διαδικασίας του έργου με τίτλο </w:t>
      </w:r>
      <w:r w:rsidRPr="00721DE7">
        <w:rPr>
          <w:rFonts w:ascii="Arial" w:eastAsia="SimSun" w:hAnsi="Arial" w:cs="Arial"/>
          <w:bCs/>
          <w:i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«Κατασκευή στεγάστρου στο ΕΠΑΛ Λιβαδειάς»</w:t>
      </w:r>
      <w:r w:rsidRPr="00721DE7">
        <w:rPr>
          <w:rFonts w:ascii="Arial" w:eastAsia="SimSun" w:hAnsi="Arial" w:cs="Arial"/>
          <w:i/>
          <w:sz w:val="22"/>
          <w:szCs w:val="22"/>
        </w:rPr>
        <w:t>..</w:t>
      </w:r>
      <w:bookmarkStart w:id="34" w:name="__DdeLink__313_2667813130711121"/>
      <w:bookmarkEnd w:id="34"/>
    </w:p>
    <w:p w:rsidR="00721DE7" w:rsidRPr="00721DE7" w:rsidRDefault="00721DE7" w:rsidP="00721DE7">
      <w:pPr>
        <w:numPr>
          <w:ilvl w:val="0"/>
          <w:numId w:val="46"/>
        </w:num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i/>
          <w:sz w:val="22"/>
          <w:szCs w:val="22"/>
        </w:rPr>
      </w:pPr>
      <w:r w:rsidRPr="00721DE7">
        <w:rPr>
          <w:rFonts w:ascii="Arial" w:eastAsia="Arial" w:hAnsi="Arial" w:cs="Arial"/>
          <w:i/>
          <w:sz w:val="22"/>
          <w:szCs w:val="22"/>
        </w:rPr>
        <w:t xml:space="preserve">Να ανακηρύξει </w:t>
      </w:r>
      <w:bookmarkStart w:id="35" w:name="__DdeLink__236_55527776211"/>
      <w:r w:rsidRPr="00721DE7">
        <w:rPr>
          <w:rFonts w:ascii="Arial" w:eastAsia="Arial" w:hAnsi="Arial" w:cs="Arial"/>
          <w:i/>
          <w:sz w:val="22"/>
          <w:szCs w:val="22"/>
        </w:rPr>
        <w:t>ω</w:t>
      </w:r>
      <w:bookmarkEnd w:id="35"/>
      <w:r w:rsidRPr="00721DE7">
        <w:rPr>
          <w:rFonts w:ascii="Arial" w:eastAsia="Arial" w:hAnsi="Arial" w:cs="Arial"/>
          <w:i/>
          <w:sz w:val="22"/>
          <w:szCs w:val="22"/>
        </w:rPr>
        <w:t>ς</w:t>
      </w:r>
      <w:r w:rsidRPr="00721DE7">
        <w:rPr>
          <w:rFonts w:ascii="Arial" w:hAnsi="Arial" w:cs="Arial"/>
          <w:i/>
          <w:sz w:val="22"/>
          <w:szCs w:val="22"/>
        </w:rPr>
        <w:t xml:space="preserve"> προσωρινό μειοδότη τον </w:t>
      </w:r>
      <w:r w:rsidRPr="00721DE7">
        <w:rPr>
          <w:rFonts w:ascii="Arial" w:eastAsia="SimSun" w:hAnsi="Arial" w:cs="Arial"/>
          <w:i/>
          <w:sz w:val="22"/>
          <w:szCs w:val="22"/>
        </w:rPr>
        <w:t>Οικονομικό φορέα «</w:t>
      </w:r>
      <w:r w:rsidRPr="00721DE7">
        <w:rPr>
          <w:rFonts w:ascii="Arial" w:eastAsia="SimSun" w:hAnsi="Arial" w:cs="Arial"/>
          <w:i/>
          <w:color w:val="000000"/>
          <w:sz w:val="22"/>
          <w:szCs w:val="22"/>
        </w:rPr>
        <w:t>ΣΤΑΪΚΟΣ Γ. ΝΙΚΟΛΑΟΣ» με ενιαίο ποσοστό έκπτωσης 33% επί των τιμών του τιμολογίου της μελέτης.</w:t>
      </w:r>
    </w:p>
    <w:p w:rsidR="00721DE7" w:rsidRPr="00721DE7" w:rsidRDefault="00721DE7" w:rsidP="00721DE7">
      <w:pPr>
        <w:tabs>
          <w:tab w:val="left" w:pos="1418"/>
          <w:tab w:val="center" w:pos="1701"/>
          <w:tab w:val="left" w:pos="2552"/>
          <w:tab w:val="left" w:pos="5103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D03EE" w:rsidRPr="000D03EE" w:rsidRDefault="000D03EE" w:rsidP="000D03EE">
      <w:pPr>
        <w:suppressAutoHyphens w:val="0"/>
        <w:spacing w:before="119" w:after="119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Η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Οικονομική Επιτροπή αφού έλαβε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υπόψη </w:t>
      </w:r>
      <w:r w:rsidR="00704696">
        <w:rPr>
          <w:rFonts w:ascii="Arial" w:hAnsi="Arial" w:cs="Arial"/>
          <w:color w:val="000000"/>
          <w:sz w:val="22"/>
          <w:szCs w:val="22"/>
          <w:lang w:eastAsia="el-GR"/>
        </w:rPr>
        <w:t>της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>:</w:t>
      </w:r>
    </w:p>
    <w:p w:rsidR="000D03EE" w:rsidRPr="000D03EE" w:rsidRDefault="000D03EE" w:rsidP="000D03EE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το με αριθ. Πρωτ.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6</w:t>
      </w:r>
      <w:r w:rsidR="003D73E9">
        <w:rPr>
          <w:rFonts w:ascii="Arial" w:hAnsi="Arial" w:cs="Arial"/>
          <w:color w:val="000000"/>
          <w:sz w:val="22"/>
          <w:szCs w:val="22"/>
          <w:lang w:eastAsia="el-GR"/>
        </w:rPr>
        <w:t>241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/</w:t>
      </w:r>
      <w:r w:rsidR="003D73E9">
        <w:rPr>
          <w:rFonts w:ascii="Arial" w:hAnsi="Arial" w:cs="Arial"/>
          <w:color w:val="000000"/>
          <w:sz w:val="22"/>
          <w:szCs w:val="22"/>
          <w:lang w:eastAsia="el-GR"/>
        </w:rPr>
        <w:t>30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-</w:t>
      </w:r>
      <w:r w:rsidR="00581EA6">
        <w:rPr>
          <w:rFonts w:ascii="Arial" w:hAnsi="Arial" w:cs="Arial"/>
          <w:color w:val="000000"/>
          <w:sz w:val="22"/>
          <w:szCs w:val="22"/>
          <w:lang w:eastAsia="el-GR"/>
        </w:rPr>
        <w:t>3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-2020</w:t>
      </w:r>
      <w:r w:rsidRPr="000D03EE">
        <w:rPr>
          <w:rFonts w:ascii="Arial" w:hAnsi="Arial" w:cs="Arial"/>
          <w:color w:val="000000"/>
          <w:sz w:val="22"/>
          <w:szCs w:val="22"/>
          <w:lang w:eastAsia="el-GR"/>
        </w:rPr>
        <w:t xml:space="preserve"> έγγραφο </w:t>
      </w:r>
      <w:r w:rsidR="00581EA6">
        <w:rPr>
          <w:rFonts w:ascii="Arial" w:hAnsi="Arial" w:cs="Arial"/>
          <w:color w:val="000000"/>
          <w:sz w:val="22"/>
          <w:szCs w:val="22"/>
          <w:lang w:eastAsia="el-GR"/>
        </w:rPr>
        <w:t>της Δ/νσης Τεχνικών Υπηρεσιών</w:t>
      </w:r>
    </w:p>
    <w:p w:rsidR="00581EA6" w:rsidRPr="00581EA6" w:rsidRDefault="00581EA6" w:rsidP="00581EA6">
      <w:pPr>
        <w:numPr>
          <w:ilvl w:val="0"/>
          <w:numId w:val="33"/>
        </w:numPr>
        <w:suppressAutoHyphens w:val="0"/>
        <w:spacing w:before="100" w:beforeAutospacing="1" w:after="100" w:afterAutospacing="1" w:line="360" w:lineRule="auto"/>
        <w:jc w:val="both"/>
        <w:rPr>
          <w:color w:val="000000"/>
          <w:lang w:eastAsia="el-GR"/>
        </w:rPr>
      </w:pP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Την υπ΄ αριθμό </w:t>
      </w:r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>2</w:t>
      </w:r>
      <w:r w:rsidR="003D73E9">
        <w:rPr>
          <w:rFonts w:ascii="Arial" w:hAnsi="Arial" w:cs="Arial"/>
          <w:color w:val="000000"/>
          <w:sz w:val="22"/>
          <w:szCs w:val="22"/>
          <w:lang w:eastAsia="el-GR"/>
        </w:rPr>
        <w:t>9</w:t>
      </w:r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>/20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19</w:t>
      </w:r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 τεχνική μελέτη με ΦΠΑ της Τεχνικής Υπηρεσίας του Δήμου Λεβαδέων</w:t>
      </w:r>
      <w:r w:rsidR="00E83F00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E83F00"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προϋπολογισμού </w:t>
      </w:r>
      <w:r w:rsidR="00E83F00">
        <w:rPr>
          <w:rFonts w:ascii="Arial" w:hAnsi="Arial" w:cs="Arial"/>
          <w:color w:val="000000"/>
          <w:sz w:val="22"/>
          <w:szCs w:val="22"/>
          <w:lang w:eastAsia="el-GR"/>
        </w:rPr>
        <w:t>62.0</w:t>
      </w:r>
      <w:r w:rsidR="00E83F00" w:rsidRPr="00581EA6">
        <w:rPr>
          <w:rFonts w:ascii="Arial" w:hAnsi="Arial" w:cs="Arial"/>
          <w:color w:val="000000"/>
          <w:sz w:val="22"/>
          <w:szCs w:val="22"/>
          <w:lang w:eastAsia="el-GR"/>
        </w:rPr>
        <w:t>00,00€</w:t>
      </w:r>
    </w:p>
    <w:p w:rsidR="00581EA6" w:rsidRPr="00581EA6" w:rsidRDefault="00581EA6" w:rsidP="00581EA6">
      <w:pPr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αριθ.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2</w:t>
      </w:r>
      <w:r w:rsidR="003D73E9">
        <w:rPr>
          <w:rFonts w:ascii="Arial" w:hAnsi="Arial" w:cs="Arial"/>
          <w:color w:val="000000"/>
          <w:sz w:val="22"/>
          <w:szCs w:val="22"/>
          <w:lang w:eastAsia="el-GR"/>
        </w:rPr>
        <w:t>7/2020</w:t>
      </w:r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 απόφασή της με την οποία εγκρίθηκαν οι όροι του</w:t>
      </w:r>
      <w:r w:rsidR="009D0A1E">
        <w:rPr>
          <w:rFonts w:ascii="Arial" w:hAnsi="Arial" w:cs="Arial"/>
          <w:color w:val="000000"/>
          <w:sz w:val="22"/>
          <w:szCs w:val="22"/>
          <w:lang w:eastAsia="el-GR"/>
        </w:rPr>
        <w:t xml:space="preserve"> εν λόγω</w:t>
      </w:r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 διαγωνισμού </w:t>
      </w:r>
    </w:p>
    <w:p w:rsidR="00581EA6" w:rsidRPr="00581EA6" w:rsidRDefault="00581EA6" w:rsidP="00581EA6">
      <w:pPr>
        <w:numPr>
          <w:ilvl w:val="0"/>
          <w:numId w:val="35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το από </w:t>
      </w:r>
      <w:r w:rsidR="002B73D8" w:rsidRPr="003D73E9">
        <w:rPr>
          <w:rFonts w:ascii="Arial" w:hAnsi="Arial" w:cs="Arial"/>
          <w:color w:val="000000"/>
          <w:sz w:val="22"/>
          <w:szCs w:val="22"/>
          <w:lang w:eastAsia="el-GR"/>
        </w:rPr>
        <w:t>2</w:t>
      </w:r>
      <w:r w:rsidR="003D73E9" w:rsidRPr="003D73E9">
        <w:rPr>
          <w:rFonts w:ascii="Arial" w:hAnsi="Arial" w:cs="Arial"/>
          <w:color w:val="000000"/>
          <w:sz w:val="22"/>
          <w:szCs w:val="22"/>
          <w:lang w:eastAsia="el-GR"/>
        </w:rPr>
        <w:t>4</w:t>
      </w:r>
      <w:r w:rsidR="002B73D8" w:rsidRPr="003D73E9">
        <w:rPr>
          <w:rFonts w:ascii="Arial" w:hAnsi="Arial" w:cs="Arial"/>
          <w:color w:val="000000"/>
          <w:sz w:val="22"/>
          <w:szCs w:val="22"/>
          <w:lang w:eastAsia="el-GR"/>
        </w:rPr>
        <w:t>-3-2020</w:t>
      </w:r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 Πρακτικό </w:t>
      </w:r>
      <w:r w:rsidR="003D73E9" w:rsidRPr="003D73E9">
        <w:rPr>
          <w:rFonts w:ascii="Arial" w:hAnsi="Arial" w:cs="Arial"/>
          <w:color w:val="000000"/>
          <w:sz w:val="22"/>
          <w:szCs w:val="22"/>
          <w:lang w:eastAsia="el-GR"/>
        </w:rPr>
        <w:t xml:space="preserve">της Επιτροπής Διαγωνισμού  Συνοπτικής Διαδικασίας του έργου με τίτλο </w:t>
      </w:r>
      <w:r w:rsidRPr="00581EA6">
        <w:rPr>
          <w:rFonts w:ascii="Arial" w:hAnsi="Arial" w:cs="Arial"/>
          <w:color w:val="00000A"/>
          <w:sz w:val="22"/>
          <w:szCs w:val="22"/>
          <w:lang w:eastAsia="el-GR"/>
        </w:rPr>
        <w:t xml:space="preserve"> </w:t>
      </w:r>
      <w:r w:rsidR="003D73E9" w:rsidRPr="003D73E9">
        <w:rPr>
          <w:rStyle w:val="afe"/>
          <w:rFonts w:ascii="Arial" w:eastAsia="SimSun" w:hAnsi="Arial" w:cs="Arial"/>
          <w:spacing w:val="-1"/>
          <w:kern w:val="2"/>
          <w:sz w:val="22"/>
          <w:szCs w:val="22"/>
          <w:shd w:val="clear" w:color="auto" w:fill="FFFFFF"/>
          <w:lang w:bidi="hi-IN"/>
        </w:rPr>
        <w:t>«</w:t>
      </w:r>
      <w:r w:rsidR="003D73E9" w:rsidRPr="003D73E9">
        <w:rPr>
          <w:rFonts w:ascii="Arial" w:eastAsia="SimSun" w:hAnsi="Arial" w:cs="Arial"/>
          <w:b/>
          <w:bCs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Κατασκευή στεγάστρου στο ΕΠΑΛ  Λιβαδειάς</w:t>
      </w:r>
      <w:r w:rsidR="003D73E9" w:rsidRPr="003D73E9">
        <w:rPr>
          <w:rStyle w:val="afe"/>
          <w:rFonts w:ascii="Arial" w:eastAsia="SimSun" w:hAnsi="Arial" w:cs="Arial"/>
          <w:b w:val="0"/>
          <w:spacing w:val="-1"/>
          <w:kern w:val="2"/>
          <w:sz w:val="22"/>
          <w:szCs w:val="22"/>
          <w:shd w:val="clear" w:color="auto" w:fill="FFFFFF"/>
          <w:lang w:bidi="hi-IN"/>
        </w:rPr>
        <w:t>»</w:t>
      </w:r>
      <w:r w:rsidR="003D73E9" w:rsidRPr="003D73E9">
        <w:rPr>
          <w:rStyle w:val="ListLabel440"/>
          <w:rFonts w:eastAsia="SimSun" w:cs="Arial"/>
          <w:b/>
          <w:bCs/>
          <w:color w:val="000000"/>
          <w:kern w:val="2"/>
          <w:sz w:val="22"/>
          <w:szCs w:val="22"/>
          <w:lang w:bidi="hi-IN"/>
        </w:rPr>
        <w:t xml:space="preserve"> </w:t>
      </w:r>
      <w:r w:rsidR="003D73E9" w:rsidRPr="003D73E9">
        <w:rPr>
          <w:rFonts w:ascii="Arial" w:hAnsi="Arial" w:cs="Arial"/>
          <w:b/>
          <w:sz w:val="22"/>
          <w:szCs w:val="22"/>
        </w:rPr>
        <w:t xml:space="preserve"> </w:t>
      </w:r>
      <w:r w:rsidR="003D73E9" w:rsidRPr="003D73E9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 xml:space="preserve"> </w:t>
      </w:r>
    </w:p>
    <w:p w:rsidR="00E83F00" w:rsidRPr="00581EA6" w:rsidRDefault="00E83F00" w:rsidP="00E83F00">
      <w:pPr>
        <w:numPr>
          <w:ilvl w:val="0"/>
          <w:numId w:val="35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lang w:eastAsia="el-GR"/>
        </w:rPr>
      </w:pPr>
      <w:r w:rsidRPr="00581EA6">
        <w:rPr>
          <w:rFonts w:ascii="Arial" w:hAnsi="Arial" w:cs="Arial"/>
          <w:color w:val="000000"/>
          <w:sz w:val="22"/>
          <w:szCs w:val="22"/>
          <w:lang w:val="en-US" w:eastAsia="el-GR"/>
        </w:rPr>
        <w:t>T</w:t>
      </w:r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ις διατάξεις του Ν. 4412/2016 </w:t>
      </w:r>
    </w:p>
    <w:p w:rsidR="00CE03AC" w:rsidRDefault="00E83F00" w:rsidP="00E83F00">
      <w:pPr>
        <w:widowControl w:val="0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C438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C35435">
        <w:rPr>
          <w:rFonts w:ascii="Arial" w:hAnsi="Arial" w:cs="Arial"/>
          <w:sz w:val="22"/>
          <w:szCs w:val="22"/>
        </w:rPr>
        <w:t>του κορωνοϊού</w:t>
      </w:r>
      <w:r w:rsidRPr="000C4383">
        <w:rPr>
          <w:rFonts w:ascii="Arial" w:hAnsi="Arial" w:cs="Arial"/>
          <w:sz w:val="22"/>
          <w:szCs w:val="22"/>
        </w:rPr>
        <w:t xml:space="preserve"> </w:t>
      </w:r>
      <w:r w:rsidRPr="000C4383">
        <w:rPr>
          <w:rFonts w:ascii="Arial" w:hAnsi="Arial" w:cs="Arial"/>
          <w:sz w:val="22"/>
          <w:szCs w:val="22"/>
          <w:lang w:val="en-US"/>
        </w:rPr>
        <w:t>COVID</w:t>
      </w:r>
      <w:r w:rsidRPr="000C4383">
        <w:rPr>
          <w:rFonts w:ascii="Arial" w:hAnsi="Arial" w:cs="Arial"/>
          <w:sz w:val="22"/>
          <w:szCs w:val="22"/>
        </w:rPr>
        <w:t>-19</w:t>
      </w:r>
      <w:r w:rsidRPr="008C0FE3">
        <w:rPr>
          <w:rFonts w:ascii="Arial" w:hAnsi="Arial" w:cs="Arial"/>
          <w:i/>
          <w:sz w:val="22"/>
          <w:szCs w:val="22"/>
        </w:rPr>
        <w:t xml:space="preserve"> </w:t>
      </w:r>
      <w:r w:rsidRPr="00C35435">
        <w:rPr>
          <w:rFonts w:ascii="Arial" w:hAnsi="Arial" w:cs="Arial"/>
          <w:sz w:val="22"/>
          <w:szCs w:val="22"/>
        </w:rPr>
        <w:t xml:space="preserve">(ΦΕΚ </w:t>
      </w:r>
    </w:p>
    <w:p w:rsidR="00E83F00" w:rsidRPr="00CE03AC" w:rsidRDefault="00E83F00" w:rsidP="00CE03AC">
      <w:pPr>
        <w:widowControl w:val="0"/>
        <w:ind w:left="1080"/>
        <w:jc w:val="both"/>
        <w:rPr>
          <w:rFonts w:ascii="Arial" w:hAnsi="Arial" w:cs="Arial"/>
          <w:sz w:val="22"/>
          <w:szCs w:val="22"/>
        </w:rPr>
      </w:pPr>
      <w:r w:rsidRPr="00CE03AC">
        <w:rPr>
          <w:rFonts w:ascii="Arial" w:hAnsi="Arial" w:cs="Arial"/>
          <w:sz w:val="22"/>
          <w:szCs w:val="22"/>
        </w:rPr>
        <w:t>Α΄64).</w:t>
      </w:r>
    </w:p>
    <w:p w:rsidR="00E83F00" w:rsidRDefault="00E83F00" w:rsidP="00E83F00">
      <w:pPr>
        <w:pStyle w:val="af9"/>
        <w:widowControl w:val="0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C8278D">
        <w:rPr>
          <w:rFonts w:ascii="Arial" w:hAnsi="Arial" w:cs="Arial"/>
          <w:sz w:val="22"/>
          <w:szCs w:val="22"/>
        </w:rPr>
        <w:t xml:space="preserve">ην από 11-3-2020 Πράξη Νομοθετικού Περιεχομένου (Π.Ν.Π) « Κατεπείγοντα μέτρα αντιμετώπισης των αρνητικών συνεπειών της εμφάνισης του  κορωνοϊού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περιορισμού της διάδοσής του» (ΦΕΚ Α 55)</w:t>
      </w:r>
    </w:p>
    <w:p w:rsidR="009D0A1E" w:rsidRDefault="009D0A1E" w:rsidP="00E83F00">
      <w:pPr>
        <w:pStyle w:val="af9"/>
        <w:widowControl w:val="0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</w:t>
      </w:r>
      <w:r w:rsidR="00E83F00" w:rsidRPr="00C8278D">
        <w:rPr>
          <w:rFonts w:ascii="Arial" w:hAnsi="Arial" w:cs="Arial"/>
          <w:sz w:val="22"/>
          <w:szCs w:val="22"/>
        </w:rPr>
        <w:t>η</w:t>
      </w:r>
      <w:r w:rsidR="00E83F00">
        <w:rPr>
          <w:rFonts w:ascii="Arial" w:hAnsi="Arial" w:cs="Arial"/>
          <w:sz w:val="22"/>
          <w:szCs w:val="22"/>
        </w:rPr>
        <w:t>ν</w:t>
      </w:r>
      <w:r w:rsidR="00E83F00" w:rsidRPr="00C8278D">
        <w:rPr>
          <w:rFonts w:ascii="Arial" w:hAnsi="Arial" w:cs="Arial"/>
          <w:sz w:val="22"/>
          <w:szCs w:val="22"/>
        </w:rPr>
        <w:t xml:space="preserve"> με αριθμ. Πρωτ 18318/13-3-2020 (ΑΔΑ:9ΛΠΧ46ΜΤΛ6-1ΑΕ) εγκ</w:t>
      </w:r>
      <w:r>
        <w:rPr>
          <w:rFonts w:ascii="Arial" w:hAnsi="Arial" w:cs="Arial"/>
          <w:sz w:val="22"/>
          <w:szCs w:val="22"/>
        </w:rPr>
        <w:t>ύκλιο του Υπουργείου Εσωτερικών</w:t>
      </w:r>
    </w:p>
    <w:p w:rsidR="00E83F00" w:rsidRDefault="009D0A1E" w:rsidP="00E83F00">
      <w:pPr>
        <w:pStyle w:val="af9"/>
        <w:widowControl w:val="0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</w:t>
      </w:r>
      <w:r w:rsidR="00E83F00" w:rsidRPr="00C8278D">
        <w:rPr>
          <w:rFonts w:ascii="Arial" w:hAnsi="Arial" w:cs="Arial"/>
          <w:sz w:val="22"/>
          <w:szCs w:val="22"/>
        </w:rPr>
        <w:t>η</w:t>
      </w:r>
      <w:r w:rsidR="00E83F00">
        <w:rPr>
          <w:rFonts w:ascii="Arial" w:hAnsi="Arial" w:cs="Arial"/>
          <w:sz w:val="22"/>
          <w:szCs w:val="22"/>
        </w:rPr>
        <w:t>ν</w:t>
      </w:r>
      <w:r w:rsidR="00E83F00" w:rsidRPr="00C8278D">
        <w:rPr>
          <w:rFonts w:ascii="Arial" w:hAnsi="Arial" w:cs="Arial"/>
          <w:sz w:val="22"/>
          <w:szCs w:val="22"/>
        </w:rPr>
        <w:t xml:space="preserve"> με αριθμ. Πρωτ 1822/16-3-2020 (ΑΔΑ:ΨΕΚ946ΜΤΛΠ-004)  εγκύκλιο του Υπουργ</w:t>
      </w:r>
      <w:r w:rsidR="00E83F00">
        <w:rPr>
          <w:rFonts w:ascii="Arial" w:hAnsi="Arial" w:cs="Arial"/>
          <w:sz w:val="22"/>
          <w:szCs w:val="22"/>
        </w:rPr>
        <w:t xml:space="preserve">είου Ψηφιακής Διακυβέρνησης </w:t>
      </w:r>
    </w:p>
    <w:p w:rsidR="00E83F00" w:rsidRDefault="009D0A1E" w:rsidP="00E83F00">
      <w:pPr>
        <w:pStyle w:val="af9"/>
        <w:widowControl w:val="0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="00E83F00" w:rsidRPr="00C8278D">
        <w:rPr>
          <w:rFonts w:ascii="Arial" w:hAnsi="Arial" w:cs="Arial"/>
          <w:sz w:val="22"/>
          <w:szCs w:val="22"/>
        </w:rPr>
        <w:t xml:space="preserve">ην με αριθμ. Πρωτ 20930/31-3-2020 Εγκύκλιο του Υπουργείου Εσωτερικών (ΑΔΑ: 6ΩΠΥ46ΜΤΛ6-50Ψ) . </w:t>
      </w:r>
    </w:p>
    <w:p w:rsidR="00E83F00" w:rsidRDefault="00E83F00" w:rsidP="00E83F00">
      <w:pPr>
        <w:pStyle w:val="af9"/>
        <w:widowControl w:val="0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Τις διατάξεις των άρθρων 72 και 75 του Ν.3852/2010, ό</w:t>
      </w:r>
      <w:r>
        <w:rPr>
          <w:rFonts w:ascii="Arial" w:hAnsi="Arial" w:cs="Arial"/>
          <w:sz w:val="22"/>
          <w:szCs w:val="22"/>
        </w:rPr>
        <w:t>πως τροποποιήθηκαν και ισχύουν.</w:t>
      </w:r>
    </w:p>
    <w:p w:rsidR="00FD67D7" w:rsidRPr="00EF00D7" w:rsidRDefault="00116F22" w:rsidP="00E83F00">
      <w:pPr>
        <w:pStyle w:val="af9"/>
        <w:widowControl w:val="0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</w:t>
      </w:r>
      <w:r w:rsidR="00FD67D7">
        <w:rPr>
          <w:rFonts w:ascii="Arial" w:hAnsi="Arial" w:cs="Arial"/>
          <w:sz w:val="22"/>
          <w:szCs w:val="22"/>
        </w:rPr>
        <w:t xml:space="preserve"> μεταξύ των μελών συζήτηση  </w:t>
      </w:r>
    </w:p>
    <w:p w:rsidR="00E83F00" w:rsidRDefault="00E83F00" w:rsidP="00E83F00">
      <w:pPr>
        <w:pStyle w:val="af9"/>
        <w:widowControl w:val="0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θετική ψήφο όλων των μελών της επί του θέματος όπως αυτό δηλώθηκε διά ζώσης στην τηλεδιάσκεψη.</w:t>
      </w:r>
    </w:p>
    <w:p w:rsidR="00581EA6" w:rsidRPr="00581EA6" w:rsidRDefault="00581EA6" w:rsidP="00581EA6">
      <w:pPr>
        <w:suppressAutoHyphens w:val="0"/>
        <w:spacing w:before="100" w:beforeAutospacing="1" w:after="100" w:afterAutospacing="1"/>
        <w:ind w:left="363"/>
        <w:jc w:val="center"/>
        <w:rPr>
          <w:color w:val="000000"/>
          <w:lang w:eastAsia="el-GR"/>
        </w:rPr>
      </w:pPr>
      <w:r w:rsidRPr="00581EA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ΑΠΟΦΑΣΙΖΕΙ ΟΜΟΦΩΝΑ</w:t>
      </w:r>
    </w:p>
    <w:p w:rsidR="000A25AC" w:rsidRPr="002D5E41" w:rsidRDefault="009D0A1E" w:rsidP="000A25AC">
      <w:pPr>
        <w:pStyle w:val="western"/>
        <w:spacing w:before="278"/>
        <w:rPr>
          <w:sz w:val="22"/>
          <w:szCs w:val="22"/>
        </w:rPr>
      </w:pPr>
      <w:r>
        <w:rPr>
          <w:sz w:val="22"/>
          <w:szCs w:val="22"/>
        </w:rPr>
        <w:t>1.</w:t>
      </w:r>
      <w:r w:rsidRPr="00E10A52">
        <w:rPr>
          <w:sz w:val="22"/>
          <w:szCs w:val="22"/>
          <w:u w:val="single"/>
        </w:rPr>
        <w:t>Εγκρίνει</w:t>
      </w:r>
      <w:r>
        <w:rPr>
          <w:sz w:val="22"/>
          <w:szCs w:val="22"/>
        </w:rPr>
        <w:t xml:space="preserve"> το από </w:t>
      </w:r>
      <w:r w:rsidR="000A25AC">
        <w:rPr>
          <w:sz w:val="22"/>
          <w:szCs w:val="22"/>
        </w:rPr>
        <w:t xml:space="preserve"> </w:t>
      </w:r>
      <w:r w:rsidR="000A25AC">
        <w:rPr>
          <w:color w:val="00000A"/>
          <w:sz w:val="22"/>
          <w:szCs w:val="22"/>
          <w:lang w:eastAsia="el-GR"/>
        </w:rPr>
        <w:t>24-03-2020</w:t>
      </w:r>
      <w:r>
        <w:rPr>
          <w:sz w:val="22"/>
          <w:szCs w:val="22"/>
          <w:lang w:eastAsia="el-GR"/>
        </w:rPr>
        <w:t xml:space="preserve"> </w:t>
      </w:r>
      <w:r w:rsidR="000A25AC" w:rsidRPr="00581EA6">
        <w:rPr>
          <w:sz w:val="22"/>
          <w:szCs w:val="22"/>
          <w:lang w:eastAsia="el-GR"/>
        </w:rPr>
        <w:t xml:space="preserve"> </w:t>
      </w:r>
      <w:r w:rsidR="000A25AC">
        <w:rPr>
          <w:sz w:val="22"/>
          <w:szCs w:val="22"/>
        </w:rPr>
        <w:t xml:space="preserve">Πρακτικό </w:t>
      </w:r>
      <w:r>
        <w:rPr>
          <w:sz w:val="22"/>
          <w:szCs w:val="22"/>
        </w:rPr>
        <w:t xml:space="preserve"> της Επιτροπής Διαγωνισμού Συνοπτικής Διαδικασίας του έ</w:t>
      </w:r>
      <w:r w:rsidR="00E10A52">
        <w:rPr>
          <w:sz w:val="22"/>
          <w:szCs w:val="22"/>
        </w:rPr>
        <w:t>ργου</w:t>
      </w:r>
      <w:r w:rsidRPr="000A25AC">
        <w:rPr>
          <w:b/>
          <w:bCs/>
          <w:sz w:val="22"/>
          <w:szCs w:val="22"/>
        </w:rPr>
        <w:t xml:space="preserve"> «</w:t>
      </w:r>
      <w:r w:rsidRPr="000A25AC">
        <w:rPr>
          <w:rFonts w:eastAsia="SimSun"/>
          <w:b/>
          <w:bCs/>
          <w:iCs/>
          <w:kern w:val="2"/>
          <w:sz w:val="22"/>
          <w:szCs w:val="22"/>
          <w:highlight w:val="white"/>
          <w:shd w:val="clear" w:color="auto" w:fill="FFFFFF"/>
          <w:lang w:bidi="hi-IN"/>
        </w:rPr>
        <w:t>Κατασκευή στεγάστρου στο ΕΠΑΛ  Λιβαδειάς</w:t>
      </w:r>
      <w:r w:rsidRPr="000A25AC">
        <w:rPr>
          <w:sz w:val="22"/>
          <w:szCs w:val="22"/>
        </w:rPr>
        <w:t>»</w:t>
      </w:r>
      <w:r w:rsidR="000A25AC">
        <w:rPr>
          <w:sz w:val="22"/>
          <w:szCs w:val="22"/>
        </w:rPr>
        <w:t>, το οποίο αποτελεί αναπόσπαστο μέρος της παρο</w:t>
      </w:r>
      <w:r w:rsidR="002D5E41">
        <w:rPr>
          <w:sz w:val="22"/>
          <w:szCs w:val="22"/>
        </w:rPr>
        <w:t>ύσας και συγκεκριμένα</w:t>
      </w:r>
      <w:r w:rsidR="002D5E41" w:rsidRPr="002D5E41">
        <w:rPr>
          <w:sz w:val="22"/>
          <w:szCs w:val="22"/>
        </w:rPr>
        <w:t>:</w:t>
      </w:r>
    </w:p>
    <w:p w:rsidR="002D5E41" w:rsidRPr="00B858DB" w:rsidRDefault="00B858DB" w:rsidP="002D5E41">
      <w:pPr>
        <w:pStyle w:val="western"/>
        <w:numPr>
          <w:ilvl w:val="0"/>
          <w:numId w:val="45"/>
        </w:numPr>
        <w:spacing w:before="278"/>
      </w:pPr>
      <w:r>
        <w:rPr>
          <w:sz w:val="22"/>
          <w:szCs w:val="22"/>
        </w:rPr>
        <w:t>Την αποδοχή των προσφορών που υπέβαλαν οι κατωτέρω επτά (7) διαγωνιζόμενοι, καθώς είναι σύμφων</w:t>
      </w:r>
      <w:r w:rsidR="0096758F">
        <w:rPr>
          <w:sz w:val="22"/>
          <w:szCs w:val="22"/>
        </w:rPr>
        <w:t>ες με τους όρους της διακήρυξης</w:t>
      </w:r>
      <w:r w:rsidR="0096758F" w:rsidRPr="0096758F">
        <w:rPr>
          <w:sz w:val="22"/>
          <w:szCs w:val="22"/>
        </w:rPr>
        <w:t xml:space="preserve"> </w:t>
      </w:r>
      <w:r w:rsidR="00E63DE5">
        <w:rPr>
          <w:sz w:val="22"/>
          <w:szCs w:val="22"/>
        </w:rPr>
        <w:t>και τον προσωρινό</w:t>
      </w:r>
      <w:r w:rsidR="0096758F">
        <w:rPr>
          <w:sz w:val="22"/>
          <w:szCs w:val="22"/>
        </w:rPr>
        <w:t xml:space="preserve"> μειοδότη</w:t>
      </w:r>
      <w:r w:rsidR="0096758F" w:rsidRPr="0096758F">
        <w:rPr>
          <w:sz w:val="22"/>
          <w:szCs w:val="22"/>
        </w:rPr>
        <w:t>,</w:t>
      </w:r>
      <w:r>
        <w:rPr>
          <w:sz w:val="22"/>
          <w:szCs w:val="22"/>
        </w:rPr>
        <w:t xml:space="preserve"> όπως προκύπτει από όσα αναφέρονται αναλυτικά στο πρακτικό</w:t>
      </w:r>
      <w:r w:rsidR="0096758F" w:rsidRPr="0096758F">
        <w:rPr>
          <w:sz w:val="22"/>
          <w:szCs w:val="22"/>
        </w:rPr>
        <w:t>.</w:t>
      </w:r>
    </w:p>
    <w:p w:rsidR="00B858DB" w:rsidRDefault="00B858DB" w:rsidP="00B858DB">
      <w:pPr>
        <w:pStyle w:val="western"/>
        <w:spacing w:before="278"/>
        <w:rPr>
          <w:sz w:val="22"/>
          <w:szCs w:val="22"/>
        </w:rPr>
      </w:pPr>
    </w:p>
    <w:p w:rsidR="00B858DB" w:rsidRPr="00B858DB" w:rsidRDefault="00B858DB" w:rsidP="00B858DB">
      <w:pPr>
        <w:pStyle w:val="western"/>
        <w:spacing w:before="278"/>
      </w:pPr>
    </w:p>
    <w:tbl>
      <w:tblPr>
        <w:tblW w:w="7044" w:type="dxa"/>
        <w:tblInd w:w="699" w:type="dxa"/>
        <w:tblLayout w:type="fixed"/>
        <w:tblLook w:val="0000"/>
      </w:tblPr>
      <w:tblGrid>
        <w:gridCol w:w="975"/>
        <w:gridCol w:w="4246"/>
        <w:gridCol w:w="1823"/>
      </w:tblGrid>
      <w:tr w:rsidR="00B858DB" w:rsidRPr="00464352" w:rsidTr="00253CD7">
        <w:trPr>
          <w:trHeight w:val="9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B858DB" w:rsidRDefault="00B858DB" w:rsidP="00674167">
            <w:pPr>
              <w:pStyle w:val="af2"/>
              <w:spacing w:line="300" w:lineRule="auto"/>
              <w:ind w:firstLine="0"/>
              <w:jc w:val="left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B858DB" w:rsidRDefault="00B858DB" w:rsidP="00674167">
            <w:pPr>
              <w:pStyle w:val="af2"/>
              <w:spacing w:line="300" w:lineRule="auto"/>
              <w:ind w:firstLine="0"/>
              <w:jc w:val="left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ΟΙΚΟΝΟΜΙΚΟΣ ΦΟΡΕΑΣ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4B" w:rsidRDefault="00B858DB" w:rsidP="00D5134B">
            <w:pPr>
              <w:pStyle w:val="af2"/>
              <w:spacing w:line="30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ΠΟΣΟΣΤΟ ΕΚΠΤΩΣΗΣ </w:t>
            </w:r>
          </w:p>
          <w:p w:rsidR="00B858DB" w:rsidRPr="00B858DB" w:rsidRDefault="00D5134B" w:rsidP="00D5134B">
            <w:pPr>
              <w:pStyle w:val="af2"/>
              <w:spacing w:line="300" w:lineRule="auto"/>
              <w:ind w:firstLine="0"/>
              <w:jc w:val="left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B858DB">
              <w:rPr>
                <w:rFonts w:ascii="Arial" w:hAnsi="Arial" w:cs="Arial"/>
                <w:b/>
                <w:sz w:val="22"/>
                <w:szCs w:val="22"/>
              </w:rPr>
              <w:t>(%)</w:t>
            </w:r>
          </w:p>
        </w:tc>
      </w:tr>
      <w:tr w:rsidR="00B858DB" w:rsidRPr="00464352" w:rsidTr="00253CD7">
        <w:trPr>
          <w:trHeight w:val="7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B858DB" w:rsidP="00674167">
            <w:pPr>
              <w:pStyle w:val="af2"/>
              <w:snapToGrid w:val="0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4352">
              <w:rPr>
                <w:rFonts w:ascii="Arial" w:hAnsi="Arial" w:cs="Arial"/>
                <w:sz w:val="22"/>
                <w:szCs w:val="22"/>
              </w:rPr>
              <w:t xml:space="preserve">      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B858DB" w:rsidP="00674167">
            <w:pPr>
              <w:pStyle w:val="220"/>
              <w:ind w:left="175" w:hanging="142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ΣΤΑΪΚΟΣ Γ. ΝΙΚΟΛΑΟΣ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DB" w:rsidRPr="00253CD7" w:rsidRDefault="00B858DB" w:rsidP="00B858DB">
            <w:pPr>
              <w:pStyle w:val="af2"/>
              <w:spacing w:line="30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CD7">
              <w:rPr>
                <w:rFonts w:ascii="Arial" w:hAnsi="Arial" w:cs="Arial"/>
                <w:sz w:val="22"/>
                <w:szCs w:val="22"/>
              </w:rPr>
              <w:t>33,00%</w:t>
            </w:r>
          </w:p>
        </w:tc>
      </w:tr>
      <w:tr w:rsidR="00B858DB" w:rsidRPr="00464352" w:rsidTr="00253CD7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B858DB" w:rsidP="00674167">
            <w:pPr>
              <w:pStyle w:val="af2"/>
              <w:snapToGrid w:val="0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4352">
              <w:rPr>
                <w:rFonts w:ascii="Arial" w:hAnsi="Arial" w:cs="Arial"/>
                <w:sz w:val="22"/>
                <w:szCs w:val="22"/>
              </w:rPr>
              <w:t xml:space="preserve">      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253CD7" w:rsidP="00674167">
            <w:pPr>
              <w:pStyle w:val="af2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ΚΟΥΤΣΟΥΜΠΑΣ Κ. ΠΑΝΑΓΙΩΤΗΣ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DB" w:rsidRPr="00253CD7" w:rsidRDefault="00253CD7" w:rsidP="00B858DB">
            <w:pPr>
              <w:pStyle w:val="af2"/>
              <w:spacing w:line="30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CD7">
              <w:rPr>
                <w:rFonts w:ascii="Arial" w:hAnsi="Arial" w:cs="Arial"/>
                <w:sz w:val="22"/>
                <w:szCs w:val="22"/>
              </w:rPr>
              <w:t>32,00 %</w:t>
            </w:r>
          </w:p>
        </w:tc>
      </w:tr>
      <w:tr w:rsidR="00B858DB" w:rsidRPr="00464352" w:rsidTr="00253CD7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B858DB" w:rsidP="00674167">
            <w:pPr>
              <w:pStyle w:val="af2"/>
              <w:snapToGrid w:val="0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4352">
              <w:rPr>
                <w:rFonts w:ascii="Arial" w:hAnsi="Arial" w:cs="Arial"/>
                <w:sz w:val="22"/>
                <w:szCs w:val="22"/>
              </w:rPr>
              <w:t xml:space="preserve">      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253CD7" w:rsidP="00674167">
            <w:pPr>
              <w:pStyle w:val="af2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ΓΚΙΓΚΕΛΟΣ ΓΕΩΡΓΙΟΥ ΦΙΛΙΠΠΟΣ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DB" w:rsidRPr="00253CD7" w:rsidRDefault="00253CD7" w:rsidP="00B858DB">
            <w:pPr>
              <w:pStyle w:val="af2"/>
              <w:spacing w:line="30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CD7">
              <w:rPr>
                <w:rFonts w:ascii="Arial" w:hAnsi="Arial" w:cs="Arial"/>
                <w:sz w:val="22"/>
                <w:szCs w:val="22"/>
              </w:rPr>
              <w:t>27,00 %</w:t>
            </w:r>
          </w:p>
        </w:tc>
      </w:tr>
      <w:tr w:rsidR="00B858DB" w:rsidRPr="00464352" w:rsidTr="00253CD7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B858DB" w:rsidP="00674167">
            <w:pPr>
              <w:pStyle w:val="af2"/>
              <w:snapToGrid w:val="0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4352">
              <w:rPr>
                <w:rFonts w:ascii="Arial" w:hAnsi="Arial" w:cs="Arial"/>
                <w:sz w:val="22"/>
                <w:szCs w:val="22"/>
              </w:rPr>
              <w:t xml:space="preserve">      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253CD7" w:rsidP="00674167">
            <w:pPr>
              <w:pStyle w:val="af2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ΤΕΧΝΙΚΗ ΝΙΚΟΛΑΟΣ ΣΑΒΒΑΝΑΚΗΣ ΜΟΝΟΠΡΟΣΩΠΗ ΕΠΕ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DB" w:rsidRPr="00253CD7" w:rsidRDefault="00253CD7" w:rsidP="00B858DB">
            <w:pPr>
              <w:pStyle w:val="af2"/>
              <w:spacing w:line="30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12,00 %</w:t>
            </w:r>
          </w:p>
        </w:tc>
      </w:tr>
      <w:tr w:rsidR="00B858DB" w:rsidRPr="00464352" w:rsidTr="00253CD7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B858DB" w:rsidP="00674167">
            <w:pPr>
              <w:pStyle w:val="af2"/>
              <w:snapToGrid w:val="0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4352">
              <w:rPr>
                <w:rFonts w:ascii="Arial" w:hAnsi="Arial" w:cs="Arial"/>
                <w:sz w:val="22"/>
                <w:szCs w:val="22"/>
              </w:rPr>
              <w:t xml:space="preserve">      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253CD7" w:rsidP="00674167">
            <w:pPr>
              <w:pStyle w:val="af2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ΤΕΧΝΙΚΗ ΕΤΑΙΡΕΙΑ ΑΝΔΡΕΟΥ ΑΝΔΡΕΑΣ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DB" w:rsidRPr="00253CD7" w:rsidRDefault="00253CD7" w:rsidP="00B858DB">
            <w:pPr>
              <w:pStyle w:val="af2"/>
              <w:spacing w:line="30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12,00%</w:t>
            </w:r>
          </w:p>
        </w:tc>
      </w:tr>
      <w:tr w:rsidR="00B858DB" w:rsidRPr="00464352" w:rsidTr="00253CD7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B858DB" w:rsidP="00674167">
            <w:pPr>
              <w:pStyle w:val="af2"/>
              <w:snapToGrid w:val="0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4352">
              <w:rPr>
                <w:rFonts w:ascii="Arial" w:hAnsi="Arial" w:cs="Arial"/>
                <w:sz w:val="22"/>
                <w:szCs w:val="22"/>
              </w:rPr>
              <w:t xml:space="preserve">     6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253CD7" w:rsidP="00674167">
            <w:pPr>
              <w:pStyle w:val="af2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ΚΟΥΤΣΟΠΟΥΛΟΣ ΓΕΩΡΓΙΟΣ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DB" w:rsidRPr="00253CD7" w:rsidRDefault="00253CD7" w:rsidP="00B858DB">
            <w:pPr>
              <w:pStyle w:val="af2"/>
              <w:spacing w:line="30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10,00%</w:t>
            </w:r>
          </w:p>
        </w:tc>
      </w:tr>
      <w:tr w:rsidR="00B858DB" w:rsidRPr="00464352" w:rsidTr="00253CD7">
        <w:trPr>
          <w:trHeight w:val="64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B858DB" w:rsidP="00674167">
            <w:pPr>
              <w:pStyle w:val="af2"/>
              <w:snapToGrid w:val="0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4352">
              <w:rPr>
                <w:rFonts w:ascii="Arial" w:hAnsi="Arial" w:cs="Arial"/>
                <w:sz w:val="22"/>
                <w:szCs w:val="22"/>
              </w:rPr>
              <w:t xml:space="preserve">     7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8DB" w:rsidRPr="00464352" w:rsidRDefault="00253CD7" w:rsidP="00674167">
            <w:pPr>
              <w:pStyle w:val="af2"/>
              <w:spacing w:line="30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ΓΕΜΕΚ ΤΕΧΝΙΚΗ ΕΤΑΙΡΕΙΑ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DB" w:rsidRPr="00253CD7" w:rsidRDefault="00253CD7" w:rsidP="00B858DB">
            <w:pPr>
              <w:pStyle w:val="af2"/>
              <w:spacing w:line="30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9,00%</w:t>
            </w:r>
          </w:p>
        </w:tc>
      </w:tr>
    </w:tbl>
    <w:p w:rsidR="000A25AC" w:rsidRPr="000A25AC" w:rsidRDefault="000A25AC" w:rsidP="006C48FF">
      <w:pPr>
        <w:pStyle w:val="Web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E10A52">
        <w:rPr>
          <w:rFonts w:ascii="Arial" w:hAnsi="Arial" w:cs="Arial"/>
          <w:b/>
          <w:bCs/>
          <w:sz w:val="22"/>
          <w:szCs w:val="22"/>
        </w:rPr>
        <w:t xml:space="preserve"> </w:t>
      </w:r>
      <w:r w:rsidR="00D5134B">
        <w:rPr>
          <w:rFonts w:ascii="Arial" w:hAnsi="Arial" w:cs="Arial"/>
          <w:sz w:val="22"/>
          <w:szCs w:val="22"/>
          <w:u w:val="single"/>
        </w:rPr>
        <w:t>Κ</w:t>
      </w:r>
      <w:r w:rsidR="000D2653">
        <w:rPr>
          <w:rFonts w:ascii="Arial" w:hAnsi="Arial" w:cs="Arial"/>
          <w:sz w:val="22"/>
          <w:szCs w:val="22"/>
          <w:u w:val="single"/>
        </w:rPr>
        <w:t>η</w:t>
      </w:r>
      <w:r w:rsidR="00D5134B">
        <w:rPr>
          <w:rFonts w:ascii="Arial" w:hAnsi="Arial" w:cs="Arial"/>
          <w:sz w:val="22"/>
          <w:szCs w:val="22"/>
          <w:u w:val="single"/>
        </w:rPr>
        <w:t>ρύσσει</w:t>
      </w:r>
      <w:r w:rsidR="00D5134B">
        <w:rPr>
          <w:rFonts w:ascii="Arial" w:hAnsi="Arial" w:cs="Arial"/>
          <w:sz w:val="22"/>
          <w:szCs w:val="22"/>
        </w:rPr>
        <w:t xml:space="preserve"> προσωρινό</w:t>
      </w:r>
      <w:r w:rsidRPr="00E10A52">
        <w:rPr>
          <w:rFonts w:ascii="Arial" w:hAnsi="Arial" w:cs="Arial"/>
          <w:sz w:val="22"/>
          <w:szCs w:val="22"/>
          <w:u w:val="single"/>
        </w:rPr>
        <w:t xml:space="preserve"> </w:t>
      </w:r>
      <w:r w:rsidR="00D5134B">
        <w:rPr>
          <w:rFonts w:ascii="Arial" w:hAnsi="Arial" w:cs="Arial"/>
          <w:sz w:val="22"/>
          <w:szCs w:val="22"/>
        </w:rPr>
        <w:t xml:space="preserve">ανάδοχο για την ανάθεση της </w:t>
      </w:r>
      <w:r w:rsidR="00E10A52">
        <w:rPr>
          <w:rFonts w:ascii="Arial" w:hAnsi="Arial" w:cs="Arial"/>
          <w:sz w:val="22"/>
          <w:szCs w:val="22"/>
        </w:rPr>
        <w:t xml:space="preserve">δημόσιας σύμβασης </w:t>
      </w:r>
      <w:r w:rsidRPr="000A25AC">
        <w:rPr>
          <w:rFonts w:ascii="Arial" w:hAnsi="Arial" w:cs="Arial"/>
          <w:b/>
          <w:bCs/>
          <w:sz w:val="22"/>
          <w:szCs w:val="22"/>
        </w:rPr>
        <w:t xml:space="preserve"> «</w:t>
      </w:r>
      <w:r w:rsidRPr="000A25AC">
        <w:rPr>
          <w:rFonts w:ascii="Arial" w:eastAsia="SimSun" w:hAnsi="Arial" w:cs="Arial"/>
          <w:b/>
          <w:bCs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Κατασκευή στεγάστρου στο ΕΠΑΛ  Λιβαδειάς</w:t>
      </w:r>
      <w:r w:rsidRPr="000A25AC">
        <w:rPr>
          <w:rFonts w:ascii="Arial" w:hAnsi="Arial" w:cs="Arial"/>
          <w:sz w:val="22"/>
          <w:szCs w:val="22"/>
        </w:rPr>
        <w:t>»</w:t>
      </w:r>
      <w:r w:rsidRPr="000A25AC">
        <w:rPr>
          <w:rFonts w:ascii="Arial" w:hAnsi="Arial" w:cs="Arial"/>
          <w:color w:val="000099"/>
          <w:sz w:val="22"/>
          <w:szCs w:val="22"/>
        </w:rPr>
        <w:t xml:space="preserve"> </w:t>
      </w:r>
      <w:r w:rsidRPr="000A25AC">
        <w:rPr>
          <w:rFonts w:ascii="Arial" w:hAnsi="Arial" w:cs="Arial"/>
          <w:sz w:val="22"/>
          <w:szCs w:val="22"/>
        </w:rPr>
        <w:t>τον οικονομικό φορέα «</w:t>
      </w:r>
      <w:r w:rsidRPr="00877029">
        <w:rPr>
          <w:rFonts w:ascii="Arial" w:eastAsia="Batang" w:hAnsi="Arial" w:cs="Arial"/>
          <w:iCs/>
          <w:color w:val="000000"/>
          <w:sz w:val="22"/>
          <w:szCs w:val="22"/>
          <w:lang w:eastAsia="el-GR"/>
        </w:rPr>
        <w:t xml:space="preserve">ΣΤΑΪΚΟΣ </w:t>
      </w:r>
      <w:r w:rsidR="000C672B">
        <w:rPr>
          <w:rFonts w:ascii="Arial" w:eastAsia="Batang" w:hAnsi="Arial" w:cs="Arial"/>
          <w:iCs/>
          <w:color w:val="000000"/>
          <w:sz w:val="22"/>
          <w:szCs w:val="22"/>
          <w:lang w:eastAsia="el-GR"/>
        </w:rPr>
        <w:t xml:space="preserve"> </w:t>
      </w:r>
      <w:r w:rsidRPr="00877029">
        <w:rPr>
          <w:rFonts w:ascii="Arial" w:eastAsia="Batang" w:hAnsi="Arial" w:cs="Arial"/>
          <w:iCs/>
          <w:color w:val="000000"/>
          <w:sz w:val="22"/>
          <w:szCs w:val="22"/>
          <w:lang w:eastAsia="el-GR"/>
        </w:rPr>
        <w:t>Γ. ΝΙΚΟΛΑΟΣ</w:t>
      </w:r>
      <w:r w:rsidRPr="000A25AC">
        <w:rPr>
          <w:rFonts w:ascii="Arial" w:eastAsia="Batang" w:hAnsi="Arial" w:cs="Arial"/>
          <w:iCs/>
          <w:color w:val="000000"/>
          <w:sz w:val="22"/>
          <w:szCs w:val="22"/>
          <w:lang w:eastAsia="el-GR"/>
        </w:rPr>
        <w:t>»</w:t>
      </w:r>
      <w:r w:rsidRPr="000A25AC">
        <w:rPr>
          <w:rFonts w:ascii="Arial" w:hAnsi="Arial" w:cs="Arial"/>
          <w:sz w:val="22"/>
          <w:szCs w:val="22"/>
        </w:rPr>
        <w:t xml:space="preserve"> </w:t>
      </w:r>
      <w:r w:rsidR="00E10A52">
        <w:rPr>
          <w:rFonts w:ascii="Arial" w:hAnsi="Arial" w:cs="Arial"/>
          <w:sz w:val="22"/>
          <w:szCs w:val="22"/>
        </w:rPr>
        <w:t xml:space="preserve"> ο οποίος προσέφερε ενιαίο </w:t>
      </w:r>
      <w:r w:rsidRPr="000A25AC">
        <w:rPr>
          <w:rFonts w:ascii="Arial" w:hAnsi="Arial" w:cs="Arial"/>
          <w:sz w:val="22"/>
          <w:szCs w:val="22"/>
        </w:rPr>
        <w:t>ποσοστό έκπτωσης</w:t>
      </w:r>
      <w:r w:rsidR="00E10A52">
        <w:rPr>
          <w:rFonts w:ascii="Arial" w:hAnsi="Arial" w:cs="Arial"/>
          <w:sz w:val="22"/>
          <w:szCs w:val="22"/>
        </w:rPr>
        <w:t xml:space="preserve"> τριάντα τρία  τοις εκατό (</w:t>
      </w:r>
      <w:r w:rsidRPr="000A25AC">
        <w:rPr>
          <w:rFonts w:ascii="Arial" w:hAnsi="Arial" w:cs="Arial"/>
          <w:sz w:val="22"/>
          <w:szCs w:val="22"/>
        </w:rPr>
        <w:t xml:space="preserve">33% </w:t>
      </w:r>
      <w:r w:rsidR="00E10A52">
        <w:rPr>
          <w:rFonts w:ascii="Arial" w:hAnsi="Arial" w:cs="Arial"/>
          <w:sz w:val="22"/>
          <w:szCs w:val="22"/>
        </w:rPr>
        <w:t>) επί των τιμών του τιμολογίου της μελέτης.</w:t>
      </w:r>
    </w:p>
    <w:p w:rsidR="000A25AC" w:rsidRPr="00E10A52" w:rsidRDefault="000A25AC" w:rsidP="00E10A52">
      <w:pPr>
        <w:pStyle w:val="western"/>
        <w:shd w:val="clear" w:color="auto" w:fill="FFFFFF"/>
        <w:suppressAutoHyphens w:val="0"/>
        <w:spacing w:before="108" w:after="100" w:afterAutospacing="1"/>
        <w:jc w:val="both"/>
        <w:rPr>
          <w:u w:val="single"/>
        </w:rPr>
      </w:pPr>
      <w:r w:rsidRPr="00E10A52">
        <w:rPr>
          <w:spacing w:val="-2"/>
          <w:sz w:val="22"/>
          <w:szCs w:val="22"/>
          <w:u w:val="single"/>
        </w:rPr>
        <w:t>Κατά της απόφασης χωρεί ένσταση σύμφωνα με το άρθρο 127 του Ν. 4412/2016.</w:t>
      </w:r>
    </w:p>
    <w:p w:rsidR="00757617" w:rsidRDefault="000A25AC" w:rsidP="0097254B">
      <w:pPr>
        <w:suppressAutoHyphens w:val="0"/>
        <w:spacing w:before="100" w:beforeAutospacing="1" w:after="100" w:afterAutospacing="1"/>
        <w:ind w:right="14"/>
        <w:jc w:val="both"/>
        <w:rPr>
          <w:rFonts w:ascii="Arial" w:hAnsi="Arial" w:cs="Arial"/>
          <w:sz w:val="22"/>
          <w:szCs w:val="22"/>
        </w:rPr>
      </w:pPr>
      <w:r w:rsidRPr="00581EA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F11A55" w:rsidRPr="000933CF">
        <w:rPr>
          <w:rFonts w:ascii="Arial" w:hAnsi="Arial" w:cs="Arial"/>
          <w:sz w:val="22"/>
          <w:szCs w:val="22"/>
        </w:rPr>
        <w:t xml:space="preserve">Η  παρούσα απόφαση πήρε αριθμό  </w:t>
      </w:r>
      <w:r w:rsidR="001166B6">
        <w:rPr>
          <w:rFonts w:ascii="Arial" w:hAnsi="Arial" w:cs="Arial"/>
          <w:sz w:val="22"/>
          <w:szCs w:val="22"/>
        </w:rPr>
        <w:t>6</w:t>
      </w:r>
      <w:r w:rsidR="0097254B">
        <w:rPr>
          <w:rFonts w:ascii="Arial" w:hAnsi="Arial" w:cs="Arial"/>
          <w:sz w:val="22"/>
          <w:szCs w:val="22"/>
        </w:rPr>
        <w:t>6</w:t>
      </w:r>
      <w:r w:rsidR="00CA7447" w:rsidRPr="000933CF">
        <w:rPr>
          <w:rFonts w:ascii="Arial" w:hAnsi="Arial" w:cs="Arial"/>
          <w:sz w:val="22"/>
          <w:szCs w:val="22"/>
        </w:rPr>
        <w:t>/</w:t>
      </w:r>
      <w:r w:rsidR="00F11A55" w:rsidRPr="000933CF">
        <w:rPr>
          <w:rFonts w:ascii="Arial" w:hAnsi="Arial" w:cs="Arial"/>
          <w:sz w:val="22"/>
          <w:szCs w:val="22"/>
        </w:rPr>
        <w:t>20</w:t>
      </w:r>
      <w:r w:rsidR="00CA7447" w:rsidRPr="000933CF">
        <w:rPr>
          <w:rFonts w:ascii="Arial" w:hAnsi="Arial" w:cs="Arial"/>
          <w:sz w:val="22"/>
          <w:szCs w:val="22"/>
        </w:rPr>
        <w:t>20</w:t>
      </w:r>
      <w:r w:rsidR="00600D8B" w:rsidRPr="000933CF">
        <w:rPr>
          <w:rFonts w:ascii="Arial" w:hAnsi="Arial" w:cs="Arial"/>
          <w:sz w:val="22"/>
          <w:szCs w:val="22"/>
        </w:rPr>
        <w:t>.-</w:t>
      </w:r>
    </w:p>
    <w:p w:rsidR="00F11A55" w:rsidRDefault="00F11A55" w:rsidP="0008221A">
      <w:pPr>
        <w:pStyle w:val="ad"/>
        <w:spacing w:before="119" w:after="119"/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F11A55" w:rsidRDefault="00F11A55" w:rsidP="0008221A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F11A55" w:rsidRDefault="0008221A" w:rsidP="0008221A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ΠΙΣΤΟ ΑΠΟΣΠΑΣΜΑ</w:t>
      </w:r>
    </w:p>
    <w:p w:rsidR="00F11A55" w:rsidRDefault="00F11A55" w:rsidP="0008221A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  <w:r w:rsidR="0008221A">
        <w:rPr>
          <w:rFonts w:ascii="Arial" w:hAnsi="Arial" w:cs="Arial"/>
          <w:sz w:val="22"/>
          <w:szCs w:val="22"/>
        </w:rPr>
        <w:t xml:space="preserve"> 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                     Λιβαδειά 0</w:t>
      </w:r>
      <w:r w:rsidR="00E10A52">
        <w:rPr>
          <w:rFonts w:ascii="Arial" w:hAnsi="Arial" w:cs="Arial"/>
          <w:sz w:val="22"/>
          <w:szCs w:val="22"/>
        </w:rPr>
        <w:t>6</w:t>
      </w:r>
      <w:r w:rsidR="0008221A">
        <w:rPr>
          <w:rFonts w:ascii="Arial" w:hAnsi="Arial" w:cs="Arial"/>
          <w:sz w:val="22"/>
          <w:szCs w:val="22"/>
        </w:rPr>
        <w:t xml:space="preserve"> -0</w:t>
      </w:r>
      <w:r w:rsidR="004624CD">
        <w:rPr>
          <w:rFonts w:ascii="Arial" w:hAnsi="Arial" w:cs="Arial"/>
          <w:sz w:val="22"/>
          <w:szCs w:val="22"/>
        </w:rPr>
        <w:t>4</w:t>
      </w:r>
      <w:r w:rsidR="0008221A">
        <w:rPr>
          <w:rFonts w:ascii="Arial" w:hAnsi="Arial" w:cs="Arial"/>
          <w:sz w:val="22"/>
          <w:szCs w:val="22"/>
        </w:rPr>
        <w:t xml:space="preserve">-2020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1.</w:t>
      </w:r>
      <w:r w:rsidR="00BF1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Καλογρηάς  Αθανάσιος                                          </w:t>
      </w:r>
      <w:r w:rsidR="009F56B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08221A">
        <w:rPr>
          <w:rFonts w:ascii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F11A55" w:rsidRDefault="00F11A55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2.</w:t>
      </w:r>
      <w:r w:rsidR="00BF15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Δήμου Ιωάννης</w:t>
      </w:r>
    </w:p>
    <w:p w:rsidR="00F11A55" w:rsidRDefault="00F11A55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CA7447" w:rsidRPr="00CA7447">
        <w:rPr>
          <w:rFonts w:ascii="Arial" w:hAnsi="Arial" w:cs="Arial"/>
          <w:sz w:val="22"/>
          <w:szCs w:val="22"/>
        </w:rPr>
        <w:t xml:space="preserve"> </w:t>
      </w:r>
      <w:r w:rsidR="00CA7447">
        <w:rPr>
          <w:rFonts w:ascii="Arial" w:hAnsi="Arial" w:cs="Arial"/>
          <w:sz w:val="22"/>
          <w:szCs w:val="22"/>
        </w:rPr>
        <w:t>Μερτζάνης  Κωνσταντίνος</w:t>
      </w:r>
    </w:p>
    <w:p w:rsidR="00901ADD" w:rsidRDefault="00901ADD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FB1D80">
        <w:rPr>
          <w:rFonts w:ascii="Arial" w:hAnsi="Arial" w:cs="Arial"/>
          <w:sz w:val="22"/>
          <w:szCs w:val="22"/>
        </w:rPr>
        <w:t xml:space="preserve"> Καράβα Χρυσοβαλάντου - Βασιλική</w:t>
      </w:r>
    </w:p>
    <w:p w:rsidR="00F11A55" w:rsidRDefault="009B3738" w:rsidP="0008221A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</w:t>
      </w:r>
      <w:r w:rsidR="00F11A55">
        <w:rPr>
          <w:rFonts w:ascii="Arial" w:hAnsi="Arial" w:cs="Arial"/>
          <w:sz w:val="22"/>
          <w:szCs w:val="22"/>
        </w:rPr>
        <w:t>.</w:t>
      </w:r>
      <w:r w:rsidRPr="009B3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Καπλάνης  Κωνσταντίνος</w:t>
      </w:r>
    </w:p>
    <w:p w:rsidR="009B3738" w:rsidRDefault="009B3738" w:rsidP="0008221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11A55">
        <w:rPr>
          <w:rFonts w:ascii="Arial" w:hAnsi="Arial" w:cs="Arial"/>
          <w:sz w:val="22"/>
          <w:szCs w:val="22"/>
        </w:rPr>
        <w:t>.</w:t>
      </w:r>
      <w:r w:rsidR="004624CD" w:rsidRPr="004624CD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>Μπράλιος  Νικόλαος</w:t>
      </w:r>
      <w:r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 xml:space="preserve"> </w:t>
      </w:r>
      <w:r w:rsidR="0008221A">
        <w:rPr>
          <w:rFonts w:ascii="Arial" w:hAnsi="Arial" w:cs="Arial"/>
          <w:sz w:val="22"/>
          <w:szCs w:val="22"/>
        </w:rPr>
        <w:t xml:space="preserve">                                   </w:t>
      </w:r>
      <w:r w:rsidR="003D2116">
        <w:rPr>
          <w:rFonts w:ascii="Arial" w:hAnsi="Arial" w:cs="Arial"/>
          <w:sz w:val="22"/>
          <w:szCs w:val="22"/>
        </w:rPr>
        <w:t xml:space="preserve"> </w:t>
      </w:r>
      <w:r w:rsidR="004624CD">
        <w:rPr>
          <w:rFonts w:ascii="Arial" w:hAnsi="Arial" w:cs="Arial"/>
          <w:sz w:val="22"/>
          <w:szCs w:val="22"/>
        </w:rPr>
        <w:t xml:space="preserve">    </w:t>
      </w:r>
      <w:r w:rsidR="0008221A">
        <w:rPr>
          <w:rFonts w:ascii="Arial" w:hAnsi="Arial" w:cs="Arial"/>
          <w:sz w:val="22"/>
          <w:szCs w:val="22"/>
        </w:rPr>
        <w:t xml:space="preserve"> </w:t>
      </w:r>
      <w:r w:rsidR="0008221A"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F11A55" w:rsidRDefault="002B73D8" w:rsidP="00237AA7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1228E">
        <w:rPr>
          <w:rFonts w:ascii="Arial" w:hAnsi="Arial" w:cs="Arial"/>
          <w:sz w:val="22"/>
          <w:szCs w:val="22"/>
        </w:rPr>
        <w:t xml:space="preserve"> </w:t>
      </w:r>
      <w:r w:rsidR="009F56BC">
        <w:rPr>
          <w:rFonts w:ascii="Arial" w:hAnsi="Arial" w:cs="Arial"/>
          <w:sz w:val="22"/>
          <w:szCs w:val="22"/>
        </w:rPr>
        <w:t xml:space="preserve"> </w:t>
      </w:r>
      <w:r w:rsidR="0097254B">
        <w:rPr>
          <w:rFonts w:ascii="Arial" w:hAnsi="Arial" w:cs="Arial"/>
          <w:sz w:val="22"/>
          <w:szCs w:val="22"/>
        </w:rPr>
        <w:t>Καραμάνης Δημήτριος</w:t>
      </w:r>
      <w:r w:rsidR="009F56BC">
        <w:rPr>
          <w:rFonts w:ascii="Arial" w:hAnsi="Arial" w:cs="Arial"/>
          <w:sz w:val="22"/>
          <w:szCs w:val="22"/>
        </w:rPr>
        <w:t xml:space="preserve">                        </w:t>
      </w:r>
      <w:r w:rsidR="00B1228E">
        <w:rPr>
          <w:rFonts w:ascii="Arial" w:hAnsi="Arial" w:cs="Arial"/>
          <w:sz w:val="22"/>
          <w:szCs w:val="22"/>
        </w:rPr>
        <w:t xml:space="preserve">                </w:t>
      </w:r>
      <w:r w:rsidR="009F56BC">
        <w:rPr>
          <w:rFonts w:ascii="Arial" w:hAnsi="Arial" w:cs="Arial"/>
          <w:sz w:val="22"/>
          <w:szCs w:val="22"/>
        </w:rPr>
        <w:t xml:space="preserve"> </w:t>
      </w:r>
      <w:r w:rsidR="009F56BC">
        <w:rPr>
          <w:rFonts w:ascii="Arial" w:eastAsia="Arial" w:hAnsi="Arial" w:cs="Arial"/>
          <w:sz w:val="22"/>
          <w:szCs w:val="22"/>
        </w:rPr>
        <w:t>ΔΗΜΑΡΧΟΣ ΛΕΒΑΔΕΩΝ</w:t>
      </w:r>
      <w:r w:rsidR="00B1228E">
        <w:rPr>
          <w:rFonts w:ascii="Arial" w:hAnsi="Arial" w:cs="Arial"/>
          <w:sz w:val="22"/>
          <w:szCs w:val="22"/>
        </w:rPr>
        <w:t xml:space="preserve"> </w:t>
      </w:r>
      <w:r w:rsidR="00F11A55">
        <w:rPr>
          <w:rFonts w:ascii="Arial" w:eastAsia="Arial" w:hAnsi="Arial" w:cs="Arial"/>
          <w:sz w:val="22"/>
          <w:szCs w:val="22"/>
        </w:rPr>
        <w:t xml:space="preserve"> </w:t>
      </w:r>
    </w:p>
    <w:sectPr w:rsidR="00F11A55" w:rsidSect="0052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EE" w:rsidRDefault="008174EE">
      <w:r>
        <w:separator/>
      </w:r>
    </w:p>
  </w:endnote>
  <w:endnote w:type="continuationSeparator" w:id="1">
    <w:p w:rsidR="008174EE" w:rsidRDefault="0081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EE" w:rsidRDefault="008174EE">
      <w:r>
        <w:separator/>
      </w:r>
    </w:p>
  </w:footnote>
  <w:footnote w:type="continuationSeparator" w:id="1">
    <w:p w:rsidR="008174EE" w:rsidRDefault="0081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8C696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4pt;height:13.15pt;z-index:251657728;mso-wrap-distance-left:0;mso-wrap-distance-right:0;mso-position-horizontal:center;mso-position-horizontal-relative:margin" stroked="f">
          <v:fill opacity="0" color2="black"/>
          <v:textbox inset=".6pt,.6pt,.6pt,.6pt">
            <w:txbxContent>
              <w:p w:rsidR="000D03EE" w:rsidRDefault="008C696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D03E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D2653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EE" w:rsidRDefault="000D03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eastAsia="Verdana" w:hAnsi="Arial" w:cs="Arial"/>
        <w:b w:val="0"/>
        <w:i/>
        <w:iCs/>
        <w:sz w:val="22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  <w:color w:val="00000A"/>
        <w:sz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  <w:color w:val="00000A"/>
        <w:sz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  <w:color w:val="00000A"/>
        <w:sz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4">
    <w:nsid w:val="06214733"/>
    <w:multiLevelType w:val="multilevel"/>
    <w:tmpl w:val="5DF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84698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F6C2C"/>
    <w:multiLevelType w:val="multilevel"/>
    <w:tmpl w:val="348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166972"/>
    <w:multiLevelType w:val="multilevel"/>
    <w:tmpl w:val="F84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27EBB"/>
    <w:multiLevelType w:val="hybridMultilevel"/>
    <w:tmpl w:val="F1AC1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C3000"/>
    <w:multiLevelType w:val="multilevel"/>
    <w:tmpl w:val="79C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E3E96"/>
    <w:multiLevelType w:val="multilevel"/>
    <w:tmpl w:val="7342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FF0B9C"/>
    <w:multiLevelType w:val="multilevel"/>
    <w:tmpl w:val="3C92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126639"/>
    <w:multiLevelType w:val="multilevel"/>
    <w:tmpl w:val="B606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DA2A33"/>
    <w:multiLevelType w:val="multilevel"/>
    <w:tmpl w:val="6610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E12FA3"/>
    <w:multiLevelType w:val="hybridMultilevel"/>
    <w:tmpl w:val="9D6E3684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41B8C"/>
    <w:multiLevelType w:val="hybridMultilevel"/>
    <w:tmpl w:val="E750A4A0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7">
    <w:nsid w:val="1F6476C1"/>
    <w:multiLevelType w:val="hybridMultilevel"/>
    <w:tmpl w:val="1B341888"/>
    <w:lvl w:ilvl="0" w:tplc="987A2A60">
      <w:numFmt w:val="bullet"/>
      <w:lvlText w:val="-"/>
      <w:lvlJc w:val="left"/>
      <w:pPr>
        <w:ind w:left="720" w:hanging="360"/>
      </w:pPr>
      <w:rPr>
        <w:rFonts w:ascii="Liberation Serif" w:eastAsia="Calibri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952BB"/>
    <w:multiLevelType w:val="multilevel"/>
    <w:tmpl w:val="2184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6C0B8B"/>
    <w:multiLevelType w:val="hybridMultilevel"/>
    <w:tmpl w:val="EECED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4578BA"/>
    <w:multiLevelType w:val="multilevel"/>
    <w:tmpl w:val="7D8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1D4702"/>
    <w:multiLevelType w:val="hybridMultilevel"/>
    <w:tmpl w:val="8DDA7E48"/>
    <w:lvl w:ilvl="0" w:tplc="3B1E50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610746"/>
    <w:multiLevelType w:val="multilevel"/>
    <w:tmpl w:val="67A8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773945"/>
    <w:multiLevelType w:val="multilevel"/>
    <w:tmpl w:val="87A4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D60511"/>
    <w:multiLevelType w:val="multilevel"/>
    <w:tmpl w:val="3478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5B5DD9"/>
    <w:multiLevelType w:val="hybridMultilevel"/>
    <w:tmpl w:val="2CE0D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1DC68B0"/>
    <w:multiLevelType w:val="multilevel"/>
    <w:tmpl w:val="112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6D5A64"/>
    <w:multiLevelType w:val="multilevel"/>
    <w:tmpl w:val="E65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6AA29D6"/>
    <w:multiLevelType w:val="multilevel"/>
    <w:tmpl w:val="849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4B44D7"/>
    <w:multiLevelType w:val="multilevel"/>
    <w:tmpl w:val="552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C1001B"/>
    <w:multiLevelType w:val="multilevel"/>
    <w:tmpl w:val="6590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F6D4DCE"/>
    <w:multiLevelType w:val="multilevel"/>
    <w:tmpl w:val="1C60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2974C8"/>
    <w:multiLevelType w:val="multilevel"/>
    <w:tmpl w:val="E51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4B6DD9"/>
    <w:multiLevelType w:val="multilevel"/>
    <w:tmpl w:val="B750F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B3791E"/>
    <w:multiLevelType w:val="multilevel"/>
    <w:tmpl w:val="B150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372715"/>
    <w:multiLevelType w:val="hybridMultilevel"/>
    <w:tmpl w:val="F2F41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937DEF"/>
    <w:multiLevelType w:val="multilevel"/>
    <w:tmpl w:val="0B6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730DD5"/>
    <w:multiLevelType w:val="multilevel"/>
    <w:tmpl w:val="ABC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D040B4"/>
    <w:multiLevelType w:val="hybridMultilevel"/>
    <w:tmpl w:val="EBE684CC"/>
    <w:lvl w:ilvl="0" w:tplc="0408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4">
    <w:nsid w:val="65860777"/>
    <w:multiLevelType w:val="hybridMultilevel"/>
    <w:tmpl w:val="18EED1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A234A1"/>
    <w:multiLevelType w:val="multilevel"/>
    <w:tmpl w:val="9A5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3"/>
  </w:num>
  <w:num w:numId="6">
    <w:abstractNumId w:val="21"/>
  </w:num>
  <w:num w:numId="7">
    <w:abstractNumId w:val="43"/>
  </w:num>
  <w:num w:numId="8">
    <w:abstractNumId w:val="25"/>
  </w:num>
  <w:num w:numId="9">
    <w:abstractNumId w:val="17"/>
  </w:num>
  <w:num w:numId="10">
    <w:abstractNumId w:val="5"/>
  </w:num>
  <w:num w:numId="11">
    <w:abstractNumId w:val="8"/>
  </w:num>
  <w:num w:numId="12">
    <w:abstractNumId w:val="15"/>
  </w:num>
  <w:num w:numId="13">
    <w:abstractNumId w:val="39"/>
  </w:num>
  <w:num w:numId="14">
    <w:abstractNumId w:val="16"/>
  </w:num>
  <w:num w:numId="15">
    <w:abstractNumId w:val="44"/>
  </w:num>
  <w:num w:numId="16">
    <w:abstractNumId w:val="31"/>
  </w:num>
  <w:num w:numId="17">
    <w:abstractNumId w:val="38"/>
  </w:num>
  <w:num w:numId="18">
    <w:abstractNumId w:val="23"/>
  </w:num>
  <w:num w:numId="19">
    <w:abstractNumId w:val="36"/>
  </w:num>
  <w:num w:numId="20">
    <w:abstractNumId w:val="26"/>
  </w:num>
  <w:num w:numId="21">
    <w:abstractNumId w:val="14"/>
  </w:num>
  <w:num w:numId="22">
    <w:abstractNumId w:val="11"/>
  </w:num>
  <w:num w:numId="23">
    <w:abstractNumId w:val="27"/>
  </w:num>
  <w:num w:numId="24">
    <w:abstractNumId w:val="28"/>
  </w:num>
  <w:num w:numId="25">
    <w:abstractNumId w:val="10"/>
  </w:num>
  <w:num w:numId="26">
    <w:abstractNumId w:val="6"/>
  </w:num>
  <w:num w:numId="27">
    <w:abstractNumId w:val="24"/>
  </w:num>
  <w:num w:numId="28">
    <w:abstractNumId w:val="4"/>
  </w:num>
  <w:num w:numId="29">
    <w:abstractNumId w:val="30"/>
  </w:num>
  <w:num w:numId="30">
    <w:abstractNumId w:val="9"/>
  </w:num>
  <w:num w:numId="31">
    <w:abstractNumId w:val="40"/>
  </w:num>
  <w:num w:numId="32">
    <w:abstractNumId w:val="20"/>
  </w:num>
  <w:num w:numId="33">
    <w:abstractNumId w:val="35"/>
  </w:num>
  <w:num w:numId="34">
    <w:abstractNumId w:val="13"/>
  </w:num>
  <w:num w:numId="35">
    <w:abstractNumId w:val="42"/>
  </w:num>
  <w:num w:numId="36">
    <w:abstractNumId w:val="22"/>
  </w:num>
  <w:num w:numId="37">
    <w:abstractNumId w:val="37"/>
  </w:num>
  <w:num w:numId="38">
    <w:abstractNumId w:val="34"/>
  </w:num>
  <w:num w:numId="39">
    <w:abstractNumId w:val="32"/>
  </w:num>
  <w:num w:numId="40">
    <w:abstractNumId w:val="41"/>
  </w:num>
  <w:num w:numId="41">
    <w:abstractNumId w:val="18"/>
  </w:num>
  <w:num w:numId="42">
    <w:abstractNumId w:val="45"/>
  </w:num>
  <w:num w:numId="43">
    <w:abstractNumId w:val="7"/>
  </w:num>
  <w:num w:numId="44">
    <w:abstractNumId w:val="12"/>
  </w:num>
  <w:num w:numId="45">
    <w:abstractNumId w:val="19"/>
  </w:num>
  <w:num w:numId="46">
    <w:abstractNumId w:val="46"/>
  </w:num>
  <w:num w:numId="47">
    <w:abstractNumId w:val="33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A26"/>
    <w:rsid w:val="000506E5"/>
    <w:rsid w:val="0008221A"/>
    <w:rsid w:val="000933CF"/>
    <w:rsid w:val="000A25AC"/>
    <w:rsid w:val="000A2DDE"/>
    <w:rsid w:val="000B3EFE"/>
    <w:rsid w:val="000C4383"/>
    <w:rsid w:val="000C5528"/>
    <w:rsid w:val="000C672B"/>
    <w:rsid w:val="000D03EE"/>
    <w:rsid w:val="000D2653"/>
    <w:rsid w:val="000D4B4B"/>
    <w:rsid w:val="000E26C3"/>
    <w:rsid w:val="00106DE1"/>
    <w:rsid w:val="0011527B"/>
    <w:rsid w:val="00115B92"/>
    <w:rsid w:val="001166B6"/>
    <w:rsid w:val="00116F22"/>
    <w:rsid w:val="00131E03"/>
    <w:rsid w:val="00182E2D"/>
    <w:rsid w:val="00194CCF"/>
    <w:rsid w:val="00196E5A"/>
    <w:rsid w:val="001C4A74"/>
    <w:rsid w:val="001E2B73"/>
    <w:rsid w:val="001E5FCD"/>
    <w:rsid w:val="001F0A76"/>
    <w:rsid w:val="00201579"/>
    <w:rsid w:val="002066C3"/>
    <w:rsid w:val="00210481"/>
    <w:rsid w:val="00237AA7"/>
    <w:rsid w:val="00251A46"/>
    <w:rsid w:val="00253CD7"/>
    <w:rsid w:val="002A085E"/>
    <w:rsid w:val="002B73D8"/>
    <w:rsid w:val="002D5793"/>
    <w:rsid w:val="002D5E41"/>
    <w:rsid w:val="002F1090"/>
    <w:rsid w:val="002F411E"/>
    <w:rsid w:val="002F452B"/>
    <w:rsid w:val="00366F00"/>
    <w:rsid w:val="003913B6"/>
    <w:rsid w:val="00392EA9"/>
    <w:rsid w:val="003958C9"/>
    <w:rsid w:val="003B38A9"/>
    <w:rsid w:val="003B5F86"/>
    <w:rsid w:val="003B7093"/>
    <w:rsid w:val="003D2116"/>
    <w:rsid w:val="003D26E0"/>
    <w:rsid w:val="003D73E9"/>
    <w:rsid w:val="003F4CD7"/>
    <w:rsid w:val="00411D3A"/>
    <w:rsid w:val="004502A8"/>
    <w:rsid w:val="00451090"/>
    <w:rsid w:val="004624CD"/>
    <w:rsid w:val="0047349C"/>
    <w:rsid w:val="004B7D3A"/>
    <w:rsid w:val="004E278A"/>
    <w:rsid w:val="004E6FF6"/>
    <w:rsid w:val="004F5C2F"/>
    <w:rsid w:val="005059E4"/>
    <w:rsid w:val="0051083F"/>
    <w:rsid w:val="005253CC"/>
    <w:rsid w:val="00527146"/>
    <w:rsid w:val="0053676C"/>
    <w:rsid w:val="00563B40"/>
    <w:rsid w:val="00581A4D"/>
    <w:rsid w:val="00581EA6"/>
    <w:rsid w:val="005A1473"/>
    <w:rsid w:val="005C0D43"/>
    <w:rsid w:val="005D603E"/>
    <w:rsid w:val="00600D8B"/>
    <w:rsid w:val="0060578B"/>
    <w:rsid w:val="006206C2"/>
    <w:rsid w:val="0062648C"/>
    <w:rsid w:val="00640FC4"/>
    <w:rsid w:val="00655593"/>
    <w:rsid w:val="00660CBF"/>
    <w:rsid w:val="006B0280"/>
    <w:rsid w:val="006B3860"/>
    <w:rsid w:val="006C48FF"/>
    <w:rsid w:val="006C6BF4"/>
    <w:rsid w:val="006F45C3"/>
    <w:rsid w:val="00704696"/>
    <w:rsid w:val="0071065F"/>
    <w:rsid w:val="00721DE7"/>
    <w:rsid w:val="007400D0"/>
    <w:rsid w:val="00757617"/>
    <w:rsid w:val="0076343F"/>
    <w:rsid w:val="00774B09"/>
    <w:rsid w:val="00797D32"/>
    <w:rsid w:val="007A11BD"/>
    <w:rsid w:val="007C67DE"/>
    <w:rsid w:val="007F0C42"/>
    <w:rsid w:val="007F34E4"/>
    <w:rsid w:val="007F3D7D"/>
    <w:rsid w:val="008160B6"/>
    <w:rsid w:val="008174EE"/>
    <w:rsid w:val="00853D5D"/>
    <w:rsid w:val="00877029"/>
    <w:rsid w:val="008831CA"/>
    <w:rsid w:val="008B1199"/>
    <w:rsid w:val="008B6EDA"/>
    <w:rsid w:val="008C4203"/>
    <w:rsid w:val="008C696E"/>
    <w:rsid w:val="008D0705"/>
    <w:rsid w:val="008D0E4C"/>
    <w:rsid w:val="008D2F22"/>
    <w:rsid w:val="008E63EC"/>
    <w:rsid w:val="008F0C58"/>
    <w:rsid w:val="008F6F3A"/>
    <w:rsid w:val="00901ADD"/>
    <w:rsid w:val="00943A83"/>
    <w:rsid w:val="00952DF5"/>
    <w:rsid w:val="0096758F"/>
    <w:rsid w:val="0097254B"/>
    <w:rsid w:val="00993B99"/>
    <w:rsid w:val="009A1047"/>
    <w:rsid w:val="009B3738"/>
    <w:rsid w:val="009D0A1E"/>
    <w:rsid w:val="009D3DFC"/>
    <w:rsid w:val="009E559F"/>
    <w:rsid w:val="009F468C"/>
    <w:rsid w:val="009F56BC"/>
    <w:rsid w:val="00A07D13"/>
    <w:rsid w:val="00A2204A"/>
    <w:rsid w:val="00A35619"/>
    <w:rsid w:val="00A40807"/>
    <w:rsid w:val="00A663C4"/>
    <w:rsid w:val="00A9468E"/>
    <w:rsid w:val="00AF6DEF"/>
    <w:rsid w:val="00B1228E"/>
    <w:rsid w:val="00B25CC7"/>
    <w:rsid w:val="00B46673"/>
    <w:rsid w:val="00B602D4"/>
    <w:rsid w:val="00B64381"/>
    <w:rsid w:val="00B81329"/>
    <w:rsid w:val="00B858DB"/>
    <w:rsid w:val="00B8766A"/>
    <w:rsid w:val="00B96C47"/>
    <w:rsid w:val="00BB4B95"/>
    <w:rsid w:val="00BC0B79"/>
    <w:rsid w:val="00BD5787"/>
    <w:rsid w:val="00BF1525"/>
    <w:rsid w:val="00C27936"/>
    <w:rsid w:val="00C35435"/>
    <w:rsid w:val="00C431A9"/>
    <w:rsid w:val="00C6653C"/>
    <w:rsid w:val="00C77A26"/>
    <w:rsid w:val="00CA361D"/>
    <w:rsid w:val="00CA7447"/>
    <w:rsid w:val="00CC3551"/>
    <w:rsid w:val="00CC729B"/>
    <w:rsid w:val="00CE03AC"/>
    <w:rsid w:val="00CE0856"/>
    <w:rsid w:val="00CE774B"/>
    <w:rsid w:val="00D11E2C"/>
    <w:rsid w:val="00D5134B"/>
    <w:rsid w:val="00D52C75"/>
    <w:rsid w:val="00D57153"/>
    <w:rsid w:val="00D57419"/>
    <w:rsid w:val="00D7418D"/>
    <w:rsid w:val="00D80A33"/>
    <w:rsid w:val="00D81055"/>
    <w:rsid w:val="00D81899"/>
    <w:rsid w:val="00D81D17"/>
    <w:rsid w:val="00DA01C9"/>
    <w:rsid w:val="00DC3CD4"/>
    <w:rsid w:val="00DE6328"/>
    <w:rsid w:val="00DF0015"/>
    <w:rsid w:val="00E03720"/>
    <w:rsid w:val="00E10077"/>
    <w:rsid w:val="00E10A52"/>
    <w:rsid w:val="00E2610E"/>
    <w:rsid w:val="00E3448D"/>
    <w:rsid w:val="00E40EEB"/>
    <w:rsid w:val="00E43212"/>
    <w:rsid w:val="00E501EC"/>
    <w:rsid w:val="00E50442"/>
    <w:rsid w:val="00E50597"/>
    <w:rsid w:val="00E63DE5"/>
    <w:rsid w:val="00E64A9F"/>
    <w:rsid w:val="00E83F00"/>
    <w:rsid w:val="00E904DB"/>
    <w:rsid w:val="00E9073B"/>
    <w:rsid w:val="00EA25B0"/>
    <w:rsid w:val="00EA2EEA"/>
    <w:rsid w:val="00EF7071"/>
    <w:rsid w:val="00F0181B"/>
    <w:rsid w:val="00F06E63"/>
    <w:rsid w:val="00F07572"/>
    <w:rsid w:val="00F11A55"/>
    <w:rsid w:val="00F20A4B"/>
    <w:rsid w:val="00F24631"/>
    <w:rsid w:val="00F46749"/>
    <w:rsid w:val="00F71EB5"/>
    <w:rsid w:val="00FA50DE"/>
    <w:rsid w:val="00FB1D80"/>
    <w:rsid w:val="00FB3531"/>
    <w:rsid w:val="00FB689E"/>
    <w:rsid w:val="00FD4BFA"/>
    <w:rsid w:val="00FD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2714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7146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27146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2714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27146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27146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27146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27146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7146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7146"/>
  </w:style>
  <w:style w:type="character" w:customStyle="1" w:styleId="WW8Num1z1">
    <w:name w:val="WW8Num1z1"/>
    <w:rsid w:val="00527146"/>
  </w:style>
  <w:style w:type="character" w:customStyle="1" w:styleId="WW8Num1z2">
    <w:name w:val="WW8Num1z2"/>
    <w:rsid w:val="00527146"/>
  </w:style>
  <w:style w:type="character" w:customStyle="1" w:styleId="WW8Num1z3">
    <w:name w:val="WW8Num1z3"/>
    <w:rsid w:val="00527146"/>
  </w:style>
  <w:style w:type="character" w:customStyle="1" w:styleId="WW8Num1z4">
    <w:name w:val="WW8Num1z4"/>
    <w:rsid w:val="00527146"/>
  </w:style>
  <w:style w:type="character" w:customStyle="1" w:styleId="WW8Num1z5">
    <w:name w:val="WW8Num1z5"/>
    <w:rsid w:val="00527146"/>
  </w:style>
  <w:style w:type="character" w:customStyle="1" w:styleId="WW8Num1z6">
    <w:name w:val="WW8Num1z6"/>
    <w:rsid w:val="00527146"/>
  </w:style>
  <w:style w:type="character" w:customStyle="1" w:styleId="WW8Num1z7">
    <w:name w:val="WW8Num1z7"/>
    <w:rsid w:val="00527146"/>
  </w:style>
  <w:style w:type="character" w:customStyle="1" w:styleId="WW8Num1z8">
    <w:name w:val="WW8Num1z8"/>
    <w:rsid w:val="00527146"/>
  </w:style>
  <w:style w:type="character" w:customStyle="1" w:styleId="WW8Num2z0">
    <w:name w:val="WW8Num2z0"/>
    <w:rsid w:val="00527146"/>
    <w:rPr>
      <w:rFonts w:ascii="Arial" w:eastAsia="Verdana" w:hAnsi="Arial" w:cs="Arial"/>
      <w:b w:val="0"/>
      <w:i/>
      <w:iCs/>
      <w:sz w:val="22"/>
      <w:szCs w:val="22"/>
      <w:highlight w:val="white"/>
    </w:rPr>
  </w:style>
  <w:style w:type="character" w:customStyle="1" w:styleId="WW8Num2z1">
    <w:name w:val="WW8Num2z1"/>
    <w:rsid w:val="00527146"/>
  </w:style>
  <w:style w:type="character" w:customStyle="1" w:styleId="WW8Num2z2">
    <w:name w:val="WW8Num2z2"/>
    <w:rsid w:val="00527146"/>
  </w:style>
  <w:style w:type="character" w:customStyle="1" w:styleId="WW8Num2z3">
    <w:name w:val="WW8Num2z3"/>
    <w:rsid w:val="00527146"/>
  </w:style>
  <w:style w:type="character" w:customStyle="1" w:styleId="WW8Num2z4">
    <w:name w:val="WW8Num2z4"/>
    <w:rsid w:val="00527146"/>
  </w:style>
  <w:style w:type="character" w:customStyle="1" w:styleId="WW8Num2z5">
    <w:name w:val="WW8Num2z5"/>
    <w:rsid w:val="00527146"/>
  </w:style>
  <w:style w:type="character" w:customStyle="1" w:styleId="WW8Num2z6">
    <w:name w:val="WW8Num2z6"/>
    <w:rsid w:val="00527146"/>
  </w:style>
  <w:style w:type="character" w:customStyle="1" w:styleId="WW8Num2z7">
    <w:name w:val="WW8Num2z7"/>
    <w:rsid w:val="00527146"/>
  </w:style>
  <w:style w:type="character" w:customStyle="1" w:styleId="WW8Num2z8">
    <w:name w:val="WW8Num2z8"/>
    <w:rsid w:val="00527146"/>
  </w:style>
  <w:style w:type="character" w:customStyle="1" w:styleId="WW8Num3z0">
    <w:name w:val="WW8Num3z0"/>
    <w:rsid w:val="0052714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27146"/>
    <w:rPr>
      <w:rFonts w:ascii="OpenSymbol" w:hAnsi="OpenSymbol" w:cs="OpenSymbol" w:hint="default"/>
      <w:b w:val="0"/>
      <w:sz w:val="20"/>
    </w:rPr>
  </w:style>
  <w:style w:type="character" w:customStyle="1" w:styleId="90">
    <w:name w:val="Προεπιλεγμένη γραμματοσειρά9"/>
    <w:rsid w:val="00527146"/>
  </w:style>
  <w:style w:type="character" w:customStyle="1" w:styleId="80">
    <w:name w:val="Προεπιλεγμένη γραμματοσειρά8"/>
    <w:rsid w:val="00527146"/>
  </w:style>
  <w:style w:type="character" w:customStyle="1" w:styleId="WW8Num4z0">
    <w:name w:val="WW8Num4z0"/>
    <w:rsid w:val="0052714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70">
    <w:name w:val="Προεπιλεγμένη γραμματοσειρά7"/>
    <w:rsid w:val="00527146"/>
  </w:style>
  <w:style w:type="character" w:customStyle="1" w:styleId="WW8Num4z1">
    <w:name w:val="WW8Num4z1"/>
    <w:rsid w:val="00527146"/>
  </w:style>
  <w:style w:type="character" w:customStyle="1" w:styleId="WW8Num4z2">
    <w:name w:val="WW8Num4z2"/>
    <w:rsid w:val="00527146"/>
  </w:style>
  <w:style w:type="character" w:customStyle="1" w:styleId="WW8Num4z3">
    <w:name w:val="WW8Num4z3"/>
    <w:rsid w:val="00527146"/>
  </w:style>
  <w:style w:type="character" w:customStyle="1" w:styleId="WW8Num4z4">
    <w:name w:val="WW8Num4z4"/>
    <w:rsid w:val="00527146"/>
  </w:style>
  <w:style w:type="character" w:customStyle="1" w:styleId="WW8Num4z5">
    <w:name w:val="WW8Num4z5"/>
    <w:rsid w:val="00527146"/>
  </w:style>
  <w:style w:type="character" w:customStyle="1" w:styleId="WW8Num4z6">
    <w:name w:val="WW8Num4z6"/>
    <w:rsid w:val="00527146"/>
  </w:style>
  <w:style w:type="character" w:customStyle="1" w:styleId="WW8Num4z7">
    <w:name w:val="WW8Num4z7"/>
    <w:rsid w:val="00527146"/>
  </w:style>
  <w:style w:type="character" w:customStyle="1" w:styleId="WW8Num4z8">
    <w:name w:val="WW8Num4z8"/>
    <w:rsid w:val="00527146"/>
  </w:style>
  <w:style w:type="character" w:customStyle="1" w:styleId="WW8Num5z0">
    <w:name w:val="WW8Num5z0"/>
    <w:rsid w:val="00527146"/>
    <w:rPr>
      <w:rFonts w:ascii="Symbol" w:hAnsi="Symbol" w:cs="OpenSymbol"/>
    </w:rPr>
  </w:style>
  <w:style w:type="character" w:customStyle="1" w:styleId="WW8Num5z1">
    <w:name w:val="WW8Num5z1"/>
    <w:rsid w:val="00527146"/>
    <w:rPr>
      <w:rFonts w:ascii="OpenSymbol" w:hAnsi="OpenSymbol" w:cs="OpenSymbol"/>
    </w:rPr>
  </w:style>
  <w:style w:type="character" w:customStyle="1" w:styleId="WW8Num6z0">
    <w:name w:val="WW8Num6z0"/>
    <w:rsid w:val="00527146"/>
    <w:rPr>
      <w:rFonts w:ascii="Symbol" w:hAnsi="Symbol" w:cs="Symbol" w:hint="default"/>
    </w:rPr>
  </w:style>
  <w:style w:type="character" w:customStyle="1" w:styleId="WW8Num6z1">
    <w:name w:val="WW8Num6z1"/>
    <w:rsid w:val="00527146"/>
    <w:rPr>
      <w:rFonts w:ascii="Courier New" w:hAnsi="Courier New" w:cs="Courier New" w:hint="default"/>
    </w:rPr>
  </w:style>
  <w:style w:type="character" w:customStyle="1" w:styleId="WW8Num6z2">
    <w:name w:val="WW8Num6z2"/>
    <w:rsid w:val="00527146"/>
    <w:rPr>
      <w:rFonts w:ascii="Wingdings" w:hAnsi="Wingdings" w:cs="Wingdings" w:hint="default"/>
    </w:rPr>
  </w:style>
  <w:style w:type="character" w:customStyle="1" w:styleId="WW8Num7z0">
    <w:name w:val="WW8Num7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27146"/>
    <w:rPr>
      <w:i w:val="0"/>
      <w:iCs w:val="0"/>
      <w:sz w:val="22"/>
      <w:szCs w:val="22"/>
    </w:rPr>
  </w:style>
  <w:style w:type="character" w:customStyle="1" w:styleId="WW8Num8z1">
    <w:name w:val="WW8Num8z1"/>
    <w:rsid w:val="00527146"/>
    <w:rPr>
      <w:i/>
      <w:iCs/>
      <w:sz w:val="16"/>
      <w:szCs w:val="16"/>
    </w:rPr>
  </w:style>
  <w:style w:type="character" w:customStyle="1" w:styleId="WW8Num9z0">
    <w:name w:val="WW8Num9z0"/>
    <w:rsid w:val="00527146"/>
    <w:rPr>
      <w:rFonts w:ascii="Symbol" w:hAnsi="Symbol" w:cs="Symbol" w:hint="default"/>
    </w:rPr>
  </w:style>
  <w:style w:type="character" w:customStyle="1" w:styleId="WW8Num9z1">
    <w:name w:val="WW8Num9z1"/>
    <w:rsid w:val="00527146"/>
    <w:rPr>
      <w:rFonts w:ascii="Courier New" w:hAnsi="Courier New" w:cs="Courier New" w:hint="default"/>
    </w:rPr>
  </w:style>
  <w:style w:type="character" w:customStyle="1" w:styleId="WW8Num9z2">
    <w:name w:val="WW8Num9z2"/>
    <w:rsid w:val="00527146"/>
    <w:rPr>
      <w:rFonts w:ascii="Wingdings" w:hAnsi="Wingdings" w:cs="Wingdings" w:hint="default"/>
    </w:rPr>
  </w:style>
  <w:style w:type="character" w:customStyle="1" w:styleId="WW8Num10z0">
    <w:name w:val="WW8Num10z0"/>
    <w:rsid w:val="0052714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27146"/>
    <w:rPr>
      <w:rFonts w:ascii="Courier New" w:hAnsi="Courier New" w:cs="Courier New" w:hint="default"/>
    </w:rPr>
  </w:style>
  <w:style w:type="character" w:customStyle="1" w:styleId="WW8Num10z2">
    <w:name w:val="WW8Num10z2"/>
    <w:rsid w:val="00527146"/>
    <w:rPr>
      <w:rFonts w:ascii="Wingdings" w:hAnsi="Wingdings" w:cs="Wingdings" w:hint="default"/>
    </w:rPr>
  </w:style>
  <w:style w:type="character" w:customStyle="1" w:styleId="WW8Num10z3">
    <w:name w:val="WW8Num10z3"/>
    <w:rsid w:val="0052714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27146"/>
    <w:rPr>
      <w:i/>
      <w:iCs/>
      <w:sz w:val="16"/>
      <w:szCs w:val="16"/>
    </w:rPr>
  </w:style>
  <w:style w:type="character" w:customStyle="1" w:styleId="WW8Num12z0">
    <w:name w:val="WW8Num12z0"/>
    <w:rsid w:val="00527146"/>
    <w:rPr>
      <w:rFonts w:ascii="Symbol" w:hAnsi="Symbol" w:cs="OpenSymbol" w:hint="default"/>
    </w:rPr>
  </w:style>
  <w:style w:type="character" w:customStyle="1" w:styleId="WW8Num12z1">
    <w:name w:val="WW8Num12z1"/>
    <w:rsid w:val="00527146"/>
    <w:rPr>
      <w:rFonts w:ascii="Courier New" w:hAnsi="Courier New" w:cs="Courier New" w:hint="default"/>
    </w:rPr>
  </w:style>
  <w:style w:type="character" w:customStyle="1" w:styleId="WW8Num12z2">
    <w:name w:val="WW8Num12z2"/>
    <w:rsid w:val="00527146"/>
    <w:rPr>
      <w:rFonts w:ascii="Wingdings" w:hAnsi="Wingdings" w:cs="Wingdings" w:hint="default"/>
    </w:rPr>
  </w:style>
  <w:style w:type="character" w:customStyle="1" w:styleId="WW8Num12z3">
    <w:name w:val="WW8Num12z3"/>
    <w:rsid w:val="0052714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27146"/>
    <w:rPr>
      <w:rFonts w:ascii="Arial" w:hAnsi="Arial" w:cs="Arial" w:hint="default"/>
      <w:sz w:val="22"/>
    </w:rPr>
  </w:style>
  <w:style w:type="character" w:customStyle="1" w:styleId="WW8Num13z1">
    <w:name w:val="WW8Num13z1"/>
    <w:rsid w:val="00527146"/>
  </w:style>
  <w:style w:type="character" w:customStyle="1" w:styleId="WW8Num13z2">
    <w:name w:val="WW8Num13z2"/>
    <w:rsid w:val="00527146"/>
  </w:style>
  <w:style w:type="character" w:customStyle="1" w:styleId="WW8Num13z3">
    <w:name w:val="WW8Num13z3"/>
    <w:rsid w:val="00527146"/>
  </w:style>
  <w:style w:type="character" w:customStyle="1" w:styleId="WW8Num13z4">
    <w:name w:val="WW8Num13z4"/>
    <w:rsid w:val="00527146"/>
  </w:style>
  <w:style w:type="character" w:customStyle="1" w:styleId="WW8Num13z5">
    <w:name w:val="WW8Num13z5"/>
    <w:rsid w:val="00527146"/>
  </w:style>
  <w:style w:type="character" w:customStyle="1" w:styleId="WW8Num13z6">
    <w:name w:val="WW8Num13z6"/>
    <w:rsid w:val="00527146"/>
  </w:style>
  <w:style w:type="character" w:customStyle="1" w:styleId="WW8Num13z7">
    <w:name w:val="WW8Num13z7"/>
    <w:rsid w:val="00527146"/>
  </w:style>
  <w:style w:type="character" w:customStyle="1" w:styleId="WW8Num13z8">
    <w:name w:val="WW8Num13z8"/>
    <w:rsid w:val="00527146"/>
  </w:style>
  <w:style w:type="character" w:customStyle="1" w:styleId="WW8Num14z0">
    <w:name w:val="WW8Num14z0"/>
    <w:rsid w:val="00527146"/>
    <w:rPr>
      <w:rFonts w:ascii="Symbol" w:hAnsi="Symbol" w:cs="Symbol" w:hint="default"/>
    </w:rPr>
  </w:style>
  <w:style w:type="character" w:customStyle="1" w:styleId="WW8Num14z1">
    <w:name w:val="WW8Num14z1"/>
    <w:rsid w:val="00527146"/>
    <w:rPr>
      <w:rFonts w:ascii="Courier New" w:hAnsi="Courier New" w:cs="Courier New" w:hint="default"/>
    </w:rPr>
  </w:style>
  <w:style w:type="character" w:customStyle="1" w:styleId="WW8Num14z2">
    <w:name w:val="WW8Num14z2"/>
    <w:rsid w:val="00527146"/>
    <w:rPr>
      <w:rFonts w:ascii="Wingdings" w:hAnsi="Wingdings" w:cs="Wingdings" w:hint="default"/>
    </w:rPr>
  </w:style>
  <w:style w:type="character" w:customStyle="1" w:styleId="WW8Num15z0">
    <w:name w:val="WW8Num15z0"/>
    <w:rsid w:val="00527146"/>
    <w:rPr>
      <w:rFonts w:ascii="Symbol" w:hAnsi="Symbol" w:cs="Symbol" w:hint="default"/>
    </w:rPr>
  </w:style>
  <w:style w:type="character" w:customStyle="1" w:styleId="WW8Num15z1">
    <w:name w:val="WW8Num15z1"/>
    <w:rsid w:val="00527146"/>
    <w:rPr>
      <w:rFonts w:ascii="Courier New" w:hAnsi="Courier New" w:cs="Courier New" w:hint="default"/>
    </w:rPr>
  </w:style>
  <w:style w:type="character" w:customStyle="1" w:styleId="WW8Num15z2">
    <w:name w:val="WW8Num15z2"/>
    <w:rsid w:val="00527146"/>
    <w:rPr>
      <w:rFonts w:ascii="Wingdings" w:hAnsi="Wingdings" w:cs="Wingdings" w:hint="default"/>
    </w:rPr>
  </w:style>
  <w:style w:type="character" w:customStyle="1" w:styleId="WW8Num16z0">
    <w:name w:val="WW8Num16z0"/>
    <w:rsid w:val="0052714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27146"/>
    <w:rPr>
      <w:i/>
      <w:iCs/>
      <w:sz w:val="16"/>
      <w:szCs w:val="16"/>
    </w:rPr>
  </w:style>
  <w:style w:type="character" w:customStyle="1" w:styleId="WW8Num17z0">
    <w:name w:val="WW8Num17z0"/>
    <w:rsid w:val="00527146"/>
    <w:rPr>
      <w:rFonts w:ascii="Symbol" w:hAnsi="Symbol" w:cs="OpenSymbol" w:hint="default"/>
    </w:rPr>
  </w:style>
  <w:style w:type="character" w:customStyle="1" w:styleId="WW8Num17z1">
    <w:name w:val="WW8Num17z1"/>
    <w:rsid w:val="00527146"/>
    <w:rPr>
      <w:rFonts w:ascii="OpenSymbol" w:hAnsi="OpenSymbol" w:cs="OpenSymbol" w:hint="default"/>
    </w:rPr>
  </w:style>
  <w:style w:type="character" w:customStyle="1" w:styleId="WW8Num18z0">
    <w:name w:val="WW8Num18z0"/>
    <w:rsid w:val="00527146"/>
    <w:rPr>
      <w:rFonts w:ascii="Symbol" w:hAnsi="Symbol" w:cs="Symbol" w:hint="default"/>
    </w:rPr>
  </w:style>
  <w:style w:type="character" w:customStyle="1" w:styleId="WW8Num18z1">
    <w:name w:val="WW8Num18z1"/>
    <w:rsid w:val="00527146"/>
    <w:rPr>
      <w:rFonts w:ascii="Courier New" w:hAnsi="Courier New" w:cs="Courier New" w:hint="default"/>
    </w:rPr>
  </w:style>
  <w:style w:type="character" w:customStyle="1" w:styleId="WW8Num18z2">
    <w:name w:val="WW8Num18z2"/>
    <w:rsid w:val="00527146"/>
    <w:rPr>
      <w:rFonts w:ascii="Wingdings" w:hAnsi="Wingdings" w:cs="Wingdings" w:hint="default"/>
    </w:rPr>
  </w:style>
  <w:style w:type="character" w:customStyle="1" w:styleId="WW8Num19z0">
    <w:name w:val="WW8Num19z0"/>
    <w:rsid w:val="0052714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27146"/>
    <w:rPr>
      <w:rFonts w:ascii="Courier New" w:hAnsi="Courier New" w:cs="Courier New" w:hint="default"/>
    </w:rPr>
  </w:style>
  <w:style w:type="character" w:customStyle="1" w:styleId="WW8Num19z2">
    <w:name w:val="WW8Num19z2"/>
    <w:rsid w:val="00527146"/>
    <w:rPr>
      <w:rFonts w:ascii="Wingdings" w:hAnsi="Wingdings" w:cs="Wingdings" w:hint="default"/>
    </w:rPr>
  </w:style>
  <w:style w:type="character" w:customStyle="1" w:styleId="WW8Num20z0">
    <w:name w:val="WW8Num20z0"/>
    <w:rsid w:val="00527146"/>
    <w:rPr>
      <w:rFonts w:ascii="Symbol" w:hAnsi="Symbol" w:cs="OpenSymbol" w:hint="default"/>
    </w:rPr>
  </w:style>
  <w:style w:type="character" w:customStyle="1" w:styleId="WW8Num20z1">
    <w:name w:val="WW8Num20z1"/>
    <w:rsid w:val="00527146"/>
    <w:rPr>
      <w:rFonts w:ascii="OpenSymbol" w:hAnsi="OpenSymbol" w:cs="OpenSymbol" w:hint="default"/>
    </w:rPr>
  </w:style>
  <w:style w:type="character" w:customStyle="1" w:styleId="WW8Num21z0">
    <w:name w:val="WW8Num21z0"/>
    <w:rsid w:val="00527146"/>
    <w:rPr>
      <w:i w:val="0"/>
      <w:iCs w:val="0"/>
      <w:sz w:val="22"/>
      <w:szCs w:val="22"/>
    </w:rPr>
  </w:style>
  <w:style w:type="character" w:customStyle="1" w:styleId="WW8Num21z1">
    <w:name w:val="WW8Num21z1"/>
    <w:rsid w:val="00527146"/>
    <w:rPr>
      <w:i/>
      <w:iCs/>
      <w:sz w:val="16"/>
      <w:szCs w:val="16"/>
    </w:rPr>
  </w:style>
  <w:style w:type="character" w:customStyle="1" w:styleId="WW8Num22z0">
    <w:name w:val="WW8Num22z0"/>
    <w:rsid w:val="00527146"/>
    <w:rPr>
      <w:rFonts w:ascii="Symbol" w:hAnsi="Symbol" w:cs="Symbol" w:hint="default"/>
    </w:rPr>
  </w:style>
  <w:style w:type="character" w:customStyle="1" w:styleId="WW8Num22z1">
    <w:name w:val="WW8Num22z1"/>
    <w:rsid w:val="00527146"/>
    <w:rPr>
      <w:rFonts w:ascii="Courier New" w:hAnsi="Courier New" w:cs="Courier New" w:hint="default"/>
    </w:rPr>
  </w:style>
  <w:style w:type="character" w:customStyle="1" w:styleId="WW8Num22z2">
    <w:name w:val="WW8Num22z2"/>
    <w:rsid w:val="00527146"/>
    <w:rPr>
      <w:rFonts w:ascii="Wingdings" w:hAnsi="Wingdings" w:cs="Wingdings" w:hint="default"/>
    </w:rPr>
  </w:style>
  <w:style w:type="character" w:customStyle="1" w:styleId="WW8Num23z0">
    <w:name w:val="WW8Num23z0"/>
    <w:rsid w:val="0052714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27146"/>
    <w:rPr>
      <w:rFonts w:ascii="Courier New" w:hAnsi="Courier New" w:cs="Courier New" w:hint="default"/>
    </w:rPr>
  </w:style>
  <w:style w:type="character" w:customStyle="1" w:styleId="WW8Num23z2">
    <w:name w:val="WW8Num23z2"/>
    <w:rsid w:val="00527146"/>
    <w:rPr>
      <w:rFonts w:ascii="Wingdings" w:hAnsi="Wingdings" w:cs="Wingdings" w:hint="default"/>
    </w:rPr>
  </w:style>
  <w:style w:type="character" w:customStyle="1" w:styleId="WW8Num23z3">
    <w:name w:val="WW8Num23z3"/>
    <w:rsid w:val="0052714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2714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27146"/>
    <w:rPr>
      <w:rFonts w:ascii="Courier New" w:hAnsi="Courier New" w:cs="Courier New" w:hint="default"/>
    </w:rPr>
  </w:style>
  <w:style w:type="character" w:customStyle="1" w:styleId="WW8Num24z2">
    <w:name w:val="WW8Num24z2"/>
    <w:rsid w:val="00527146"/>
    <w:rPr>
      <w:rFonts w:ascii="Wingdings" w:hAnsi="Wingdings" w:cs="Wingdings" w:hint="default"/>
    </w:rPr>
  </w:style>
  <w:style w:type="character" w:customStyle="1" w:styleId="WW8Num25z0">
    <w:name w:val="WW8Num25z0"/>
    <w:rsid w:val="00527146"/>
    <w:rPr>
      <w:rFonts w:hint="default"/>
    </w:rPr>
  </w:style>
  <w:style w:type="character" w:customStyle="1" w:styleId="WW8Num25z1">
    <w:name w:val="WW8Num25z1"/>
    <w:rsid w:val="00527146"/>
  </w:style>
  <w:style w:type="character" w:customStyle="1" w:styleId="WW8Num25z2">
    <w:name w:val="WW8Num25z2"/>
    <w:rsid w:val="00527146"/>
  </w:style>
  <w:style w:type="character" w:customStyle="1" w:styleId="WW8Num25z3">
    <w:name w:val="WW8Num25z3"/>
    <w:rsid w:val="00527146"/>
  </w:style>
  <w:style w:type="character" w:customStyle="1" w:styleId="WW8Num25z4">
    <w:name w:val="WW8Num25z4"/>
    <w:rsid w:val="00527146"/>
  </w:style>
  <w:style w:type="character" w:customStyle="1" w:styleId="WW8Num25z5">
    <w:name w:val="WW8Num25z5"/>
    <w:rsid w:val="00527146"/>
  </w:style>
  <w:style w:type="character" w:customStyle="1" w:styleId="WW8Num25z6">
    <w:name w:val="WW8Num25z6"/>
    <w:rsid w:val="00527146"/>
  </w:style>
  <w:style w:type="character" w:customStyle="1" w:styleId="WW8Num25z7">
    <w:name w:val="WW8Num25z7"/>
    <w:rsid w:val="00527146"/>
  </w:style>
  <w:style w:type="character" w:customStyle="1" w:styleId="WW8Num25z8">
    <w:name w:val="WW8Num25z8"/>
    <w:rsid w:val="00527146"/>
  </w:style>
  <w:style w:type="character" w:customStyle="1" w:styleId="WW8Num26z0">
    <w:name w:val="WW8Num26z0"/>
    <w:rsid w:val="0052714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27146"/>
    <w:rPr>
      <w:rFonts w:ascii="OpenSymbol" w:hAnsi="OpenSymbol" w:cs="OpenSymbol" w:hint="default"/>
    </w:rPr>
  </w:style>
  <w:style w:type="character" w:customStyle="1" w:styleId="WW8Num26z3">
    <w:name w:val="WW8Num26z3"/>
    <w:rsid w:val="00527146"/>
    <w:rPr>
      <w:rFonts w:ascii="Symbol" w:hAnsi="Symbol" w:cs="OpenSymbol" w:hint="default"/>
    </w:rPr>
  </w:style>
  <w:style w:type="character" w:customStyle="1" w:styleId="WW8Num27z0">
    <w:name w:val="WW8Num27z0"/>
    <w:rsid w:val="0052714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27146"/>
    <w:rPr>
      <w:rFonts w:ascii="Courier New" w:hAnsi="Courier New" w:cs="Courier New" w:hint="default"/>
    </w:rPr>
  </w:style>
  <w:style w:type="character" w:customStyle="1" w:styleId="WW8Num27z2">
    <w:name w:val="WW8Num27z2"/>
    <w:rsid w:val="00527146"/>
    <w:rPr>
      <w:rFonts w:ascii="Wingdings" w:hAnsi="Wingdings" w:cs="Wingdings" w:hint="default"/>
    </w:rPr>
  </w:style>
  <w:style w:type="character" w:customStyle="1" w:styleId="WW8Num28z0">
    <w:name w:val="WW8Num28z0"/>
    <w:rsid w:val="00527146"/>
    <w:rPr>
      <w:i/>
      <w:iCs/>
      <w:sz w:val="16"/>
      <w:szCs w:val="16"/>
    </w:rPr>
  </w:style>
  <w:style w:type="character" w:customStyle="1" w:styleId="WW8Num29z0">
    <w:name w:val="WW8Num29z0"/>
    <w:rsid w:val="00527146"/>
    <w:rPr>
      <w:i/>
      <w:iCs/>
      <w:sz w:val="24"/>
      <w:szCs w:val="16"/>
    </w:rPr>
  </w:style>
  <w:style w:type="character" w:customStyle="1" w:styleId="WW8Num29z1">
    <w:name w:val="WW8Num29z1"/>
    <w:rsid w:val="0052714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27146"/>
  </w:style>
  <w:style w:type="character" w:customStyle="1" w:styleId="WW8Num3z2">
    <w:name w:val="WW8Num3z2"/>
    <w:rsid w:val="00527146"/>
    <w:rPr>
      <w:rFonts w:ascii="Wingdings" w:hAnsi="Wingdings" w:cs="Wingdings"/>
    </w:rPr>
  </w:style>
  <w:style w:type="character" w:customStyle="1" w:styleId="WW8Num3z3">
    <w:name w:val="WW8Num3z3"/>
    <w:rsid w:val="00527146"/>
  </w:style>
  <w:style w:type="character" w:customStyle="1" w:styleId="WW8Num3z4">
    <w:name w:val="WW8Num3z4"/>
    <w:rsid w:val="00527146"/>
  </w:style>
  <w:style w:type="character" w:customStyle="1" w:styleId="WW8Num3z5">
    <w:name w:val="WW8Num3z5"/>
    <w:rsid w:val="00527146"/>
  </w:style>
  <w:style w:type="character" w:customStyle="1" w:styleId="WW8Num3z6">
    <w:name w:val="WW8Num3z6"/>
    <w:rsid w:val="00527146"/>
  </w:style>
  <w:style w:type="character" w:customStyle="1" w:styleId="WW8Num3z7">
    <w:name w:val="WW8Num3z7"/>
    <w:rsid w:val="00527146"/>
  </w:style>
  <w:style w:type="character" w:customStyle="1" w:styleId="WW8Num3z8">
    <w:name w:val="WW8Num3z8"/>
    <w:rsid w:val="00527146"/>
  </w:style>
  <w:style w:type="character" w:customStyle="1" w:styleId="WW8Num6z3">
    <w:name w:val="WW8Num6z3"/>
    <w:rsid w:val="00527146"/>
  </w:style>
  <w:style w:type="character" w:customStyle="1" w:styleId="WW8Num6z4">
    <w:name w:val="WW8Num6z4"/>
    <w:rsid w:val="00527146"/>
  </w:style>
  <w:style w:type="character" w:customStyle="1" w:styleId="WW8Num6z5">
    <w:name w:val="WW8Num6z5"/>
    <w:rsid w:val="00527146"/>
  </w:style>
  <w:style w:type="character" w:customStyle="1" w:styleId="WW8Num6z6">
    <w:name w:val="WW8Num6z6"/>
    <w:rsid w:val="00527146"/>
  </w:style>
  <w:style w:type="character" w:customStyle="1" w:styleId="WW8Num6z7">
    <w:name w:val="WW8Num6z7"/>
    <w:rsid w:val="00527146"/>
  </w:style>
  <w:style w:type="character" w:customStyle="1" w:styleId="WW8Num6z8">
    <w:name w:val="WW8Num6z8"/>
    <w:rsid w:val="00527146"/>
  </w:style>
  <w:style w:type="character" w:customStyle="1" w:styleId="WW8Num7z1">
    <w:name w:val="WW8Num7z1"/>
    <w:rsid w:val="00527146"/>
    <w:rPr>
      <w:rFonts w:ascii="Courier New" w:hAnsi="Courier New" w:cs="Courier New" w:hint="default"/>
    </w:rPr>
  </w:style>
  <w:style w:type="character" w:customStyle="1" w:styleId="WW8Num7z2">
    <w:name w:val="WW8Num7z2"/>
    <w:rsid w:val="00527146"/>
    <w:rPr>
      <w:rFonts w:ascii="Wingdings" w:hAnsi="Wingdings" w:cs="Wingdings" w:hint="default"/>
    </w:rPr>
  </w:style>
  <w:style w:type="character" w:customStyle="1" w:styleId="WW8Num8z2">
    <w:name w:val="WW8Num8z2"/>
    <w:rsid w:val="00527146"/>
    <w:rPr>
      <w:rFonts w:ascii="Wingdings" w:hAnsi="Wingdings" w:cs="Wingdings" w:hint="default"/>
    </w:rPr>
  </w:style>
  <w:style w:type="character" w:customStyle="1" w:styleId="WW8Num10z4">
    <w:name w:val="WW8Num10z4"/>
    <w:rsid w:val="00527146"/>
  </w:style>
  <w:style w:type="character" w:customStyle="1" w:styleId="WW8Num10z5">
    <w:name w:val="WW8Num10z5"/>
    <w:rsid w:val="00527146"/>
  </w:style>
  <w:style w:type="character" w:customStyle="1" w:styleId="WW8Num10z6">
    <w:name w:val="WW8Num10z6"/>
    <w:rsid w:val="00527146"/>
  </w:style>
  <w:style w:type="character" w:customStyle="1" w:styleId="WW8Num10z7">
    <w:name w:val="WW8Num10z7"/>
    <w:rsid w:val="00527146"/>
  </w:style>
  <w:style w:type="character" w:customStyle="1" w:styleId="WW8Num10z8">
    <w:name w:val="WW8Num10z8"/>
    <w:rsid w:val="00527146"/>
  </w:style>
  <w:style w:type="character" w:customStyle="1" w:styleId="WW8Num11z2">
    <w:name w:val="WW8Num11z2"/>
    <w:rsid w:val="00527146"/>
    <w:rPr>
      <w:rFonts w:ascii="Wingdings" w:hAnsi="Wingdings" w:cs="Wingdings" w:hint="default"/>
    </w:rPr>
  </w:style>
  <w:style w:type="character" w:customStyle="1" w:styleId="WW8Num11z3">
    <w:name w:val="WW8Num11z3"/>
    <w:rsid w:val="00527146"/>
    <w:rPr>
      <w:rFonts w:ascii="Symbol" w:hAnsi="Symbol" w:cs="Symbol" w:hint="default"/>
    </w:rPr>
  </w:style>
  <w:style w:type="character" w:customStyle="1" w:styleId="WW8Num11z4">
    <w:name w:val="WW8Num11z4"/>
    <w:rsid w:val="00527146"/>
    <w:rPr>
      <w:rFonts w:ascii="Courier New" w:hAnsi="Courier New" w:cs="Courier New" w:hint="default"/>
    </w:rPr>
  </w:style>
  <w:style w:type="character" w:customStyle="1" w:styleId="WW8Num12z4">
    <w:name w:val="WW8Num12z4"/>
    <w:rsid w:val="00527146"/>
  </w:style>
  <w:style w:type="character" w:customStyle="1" w:styleId="WW8Num12z5">
    <w:name w:val="WW8Num12z5"/>
    <w:rsid w:val="00527146"/>
  </w:style>
  <w:style w:type="character" w:customStyle="1" w:styleId="WW8Num12z6">
    <w:name w:val="WW8Num12z6"/>
    <w:rsid w:val="00527146"/>
  </w:style>
  <w:style w:type="character" w:customStyle="1" w:styleId="WW8Num12z7">
    <w:name w:val="WW8Num12z7"/>
    <w:rsid w:val="00527146"/>
  </w:style>
  <w:style w:type="character" w:customStyle="1" w:styleId="WW8Num12z8">
    <w:name w:val="WW8Num12z8"/>
    <w:rsid w:val="00527146"/>
  </w:style>
  <w:style w:type="character" w:customStyle="1" w:styleId="WW8Num15z3">
    <w:name w:val="WW8Num15z3"/>
    <w:rsid w:val="00527146"/>
  </w:style>
  <w:style w:type="character" w:customStyle="1" w:styleId="WW8Num15z4">
    <w:name w:val="WW8Num15z4"/>
    <w:rsid w:val="00527146"/>
  </w:style>
  <w:style w:type="character" w:customStyle="1" w:styleId="WW8Num15z5">
    <w:name w:val="WW8Num15z5"/>
    <w:rsid w:val="00527146"/>
  </w:style>
  <w:style w:type="character" w:customStyle="1" w:styleId="WW8Num15z6">
    <w:name w:val="WW8Num15z6"/>
    <w:rsid w:val="00527146"/>
  </w:style>
  <w:style w:type="character" w:customStyle="1" w:styleId="WW8Num15z7">
    <w:name w:val="WW8Num15z7"/>
    <w:rsid w:val="00527146"/>
  </w:style>
  <w:style w:type="character" w:customStyle="1" w:styleId="WW8Num15z8">
    <w:name w:val="WW8Num15z8"/>
    <w:rsid w:val="00527146"/>
  </w:style>
  <w:style w:type="character" w:customStyle="1" w:styleId="WW8Num17z2">
    <w:name w:val="WW8Num17z2"/>
    <w:rsid w:val="00527146"/>
  </w:style>
  <w:style w:type="character" w:customStyle="1" w:styleId="WW8Num17z3">
    <w:name w:val="WW8Num17z3"/>
    <w:rsid w:val="00527146"/>
  </w:style>
  <w:style w:type="character" w:customStyle="1" w:styleId="WW8Num17z4">
    <w:name w:val="WW8Num17z4"/>
    <w:rsid w:val="00527146"/>
  </w:style>
  <w:style w:type="character" w:customStyle="1" w:styleId="WW8Num17z5">
    <w:name w:val="WW8Num17z5"/>
    <w:rsid w:val="00527146"/>
  </w:style>
  <w:style w:type="character" w:customStyle="1" w:styleId="WW8Num17z6">
    <w:name w:val="WW8Num17z6"/>
    <w:rsid w:val="00527146"/>
  </w:style>
  <w:style w:type="character" w:customStyle="1" w:styleId="WW8Num17z7">
    <w:name w:val="WW8Num17z7"/>
    <w:rsid w:val="00527146"/>
  </w:style>
  <w:style w:type="character" w:customStyle="1" w:styleId="WW8Num17z8">
    <w:name w:val="WW8Num17z8"/>
    <w:rsid w:val="00527146"/>
  </w:style>
  <w:style w:type="character" w:customStyle="1" w:styleId="WW8Num18z3">
    <w:name w:val="WW8Num18z3"/>
    <w:rsid w:val="00527146"/>
  </w:style>
  <w:style w:type="character" w:customStyle="1" w:styleId="WW8Num18z4">
    <w:name w:val="WW8Num18z4"/>
    <w:rsid w:val="00527146"/>
  </w:style>
  <w:style w:type="character" w:customStyle="1" w:styleId="WW8Num18z5">
    <w:name w:val="WW8Num18z5"/>
    <w:rsid w:val="00527146"/>
  </w:style>
  <w:style w:type="character" w:customStyle="1" w:styleId="WW8Num18z6">
    <w:name w:val="WW8Num18z6"/>
    <w:rsid w:val="00527146"/>
  </w:style>
  <w:style w:type="character" w:customStyle="1" w:styleId="WW8Num18z7">
    <w:name w:val="WW8Num18z7"/>
    <w:rsid w:val="00527146"/>
  </w:style>
  <w:style w:type="character" w:customStyle="1" w:styleId="WW8Num18z8">
    <w:name w:val="WW8Num18z8"/>
    <w:rsid w:val="00527146"/>
  </w:style>
  <w:style w:type="character" w:customStyle="1" w:styleId="WW8Num19z3">
    <w:name w:val="WW8Num19z3"/>
    <w:rsid w:val="00527146"/>
  </w:style>
  <w:style w:type="character" w:customStyle="1" w:styleId="WW8Num19z4">
    <w:name w:val="WW8Num19z4"/>
    <w:rsid w:val="00527146"/>
  </w:style>
  <w:style w:type="character" w:customStyle="1" w:styleId="WW8Num19z5">
    <w:name w:val="WW8Num19z5"/>
    <w:rsid w:val="00527146"/>
  </w:style>
  <w:style w:type="character" w:customStyle="1" w:styleId="WW8Num19z6">
    <w:name w:val="WW8Num19z6"/>
    <w:rsid w:val="00527146"/>
  </w:style>
  <w:style w:type="character" w:customStyle="1" w:styleId="WW8Num19z7">
    <w:name w:val="WW8Num19z7"/>
    <w:rsid w:val="00527146"/>
  </w:style>
  <w:style w:type="character" w:customStyle="1" w:styleId="WW8Num19z8">
    <w:name w:val="WW8Num19z8"/>
    <w:rsid w:val="00527146"/>
  </w:style>
  <w:style w:type="character" w:customStyle="1" w:styleId="WW8Num20z2">
    <w:name w:val="WW8Num20z2"/>
    <w:rsid w:val="00527146"/>
  </w:style>
  <w:style w:type="character" w:customStyle="1" w:styleId="WW8Num20z3">
    <w:name w:val="WW8Num20z3"/>
    <w:rsid w:val="00527146"/>
  </w:style>
  <w:style w:type="character" w:customStyle="1" w:styleId="WW8Num20z4">
    <w:name w:val="WW8Num20z4"/>
    <w:rsid w:val="00527146"/>
  </w:style>
  <w:style w:type="character" w:customStyle="1" w:styleId="WW8Num20z5">
    <w:name w:val="WW8Num20z5"/>
    <w:rsid w:val="00527146"/>
  </w:style>
  <w:style w:type="character" w:customStyle="1" w:styleId="WW8Num20z6">
    <w:name w:val="WW8Num20z6"/>
    <w:rsid w:val="00527146"/>
  </w:style>
  <w:style w:type="character" w:customStyle="1" w:styleId="WW8Num20z7">
    <w:name w:val="WW8Num20z7"/>
    <w:rsid w:val="00527146"/>
  </w:style>
  <w:style w:type="character" w:customStyle="1" w:styleId="WW8Num20z8">
    <w:name w:val="WW8Num20z8"/>
    <w:rsid w:val="00527146"/>
  </w:style>
  <w:style w:type="character" w:customStyle="1" w:styleId="50">
    <w:name w:val="Προεπιλεγμένη γραμματοσειρά5"/>
    <w:rsid w:val="00527146"/>
  </w:style>
  <w:style w:type="character" w:customStyle="1" w:styleId="WW8Num5z2">
    <w:name w:val="WW8Num5z2"/>
    <w:rsid w:val="00527146"/>
    <w:rPr>
      <w:rFonts w:ascii="Wingdings" w:hAnsi="Wingdings" w:cs="Wingdings"/>
    </w:rPr>
  </w:style>
  <w:style w:type="character" w:customStyle="1" w:styleId="WW8Num8z3">
    <w:name w:val="WW8Num8z3"/>
    <w:rsid w:val="00527146"/>
  </w:style>
  <w:style w:type="character" w:customStyle="1" w:styleId="WW8Num8z4">
    <w:name w:val="WW8Num8z4"/>
    <w:rsid w:val="00527146"/>
  </w:style>
  <w:style w:type="character" w:customStyle="1" w:styleId="WW8Num8z5">
    <w:name w:val="WW8Num8z5"/>
    <w:rsid w:val="00527146"/>
  </w:style>
  <w:style w:type="character" w:customStyle="1" w:styleId="WW8Num8z6">
    <w:name w:val="WW8Num8z6"/>
    <w:rsid w:val="00527146"/>
  </w:style>
  <w:style w:type="character" w:customStyle="1" w:styleId="WW8Num8z7">
    <w:name w:val="WW8Num8z7"/>
    <w:rsid w:val="00527146"/>
  </w:style>
  <w:style w:type="character" w:customStyle="1" w:styleId="WW8Num8z8">
    <w:name w:val="WW8Num8z8"/>
    <w:rsid w:val="00527146"/>
  </w:style>
  <w:style w:type="character" w:customStyle="1" w:styleId="WW8Num16z2">
    <w:name w:val="WW8Num16z2"/>
    <w:rsid w:val="00527146"/>
    <w:rPr>
      <w:rFonts w:ascii="Wingdings" w:hAnsi="Wingdings" w:cs="Wingdings" w:hint="default"/>
    </w:rPr>
  </w:style>
  <w:style w:type="character" w:customStyle="1" w:styleId="WW8Num16z3">
    <w:name w:val="WW8Num16z3"/>
    <w:rsid w:val="0052714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27146"/>
    <w:rPr>
      <w:rFonts w:ascii="Wingdings" w:hAnsi="Wingdings" w:cs="Wingdings" w:hint="default"/>
    </w:rPr>
  </w:style>
  <w:style w:type="character" w:customStyle="1" w:styleId="WW8Num24z3">
    <w:name w:val="WW8Num24z3"/>
    <w:rsid w:val="00527146"/>
  </w:style>
  <w:style w:type="character" w:customStyle="1" w:styleId="WW8Num24z4">
    <w:name w:val="WW8Num24z4"/>
    <w:rsid w:val="00527146"/>
  </w:style>
  <w:style w:type="character" w:customStyle="1" w:styleId="WW8Num24z5">
    <w:name w:val="WW8Num24z5"/>
    <w:rsid w:val="00527146"/>
  </w:style>
  <w:style w:type="character" w:customStyle="1" w:styleId="WW8Num24z6">
    <w:name w:val="WW8Num24z6"/>
    <w:rsid w:val="00527146"/>
  </w:style>
  <w:style w:type="character" w:customStyle="1" w:styleId="WW8Num24z7">
    <w:name w:val="WW8Num24z7"/>
    <w:rsid w:val="00527146"/>
  </w:style>
  <w:style w:type="character" w:customStyle="1" w:styleId="WW8Num24z8">
    <w:name w:val="WW8Num24z8"/>
    <w:rsid w:val="00527146"/>
  </w:style>
  <w:style w:type="character" w:customStyle="1" w:styleId="WW8Num26z2">
    <w:name w:val="WW8Num26z2"/>
    <w:rsid w:val="00527146"/>
    <w:rPr>
      <w:rFonts w:ascii="Wingdings" w:hAnsi="Wingdings" w:cs="Wingdings" w:hint="default"/>
    </w:rPr>
  </w:style>
  <w:style w:type="character" w:customStyle="1" w:styleId="WW8Num27z3">
    <w:name w:val="WW8Num27z3"/>
    <w:rsid w:val="00527146"/>
  </w:style>
  <w:style w:type="character" w:customStyle="1" w:styleId="WW8Num27z4">
    <w:name w:val="WW8Num27z4"/>
    <w:rsid w:val="00527146"/>
  </w:style>
  <w:style w:type="character" w:customStyle="1" w:styleId="WW8Num27z5">
    <w:name w:val="WW8Num27z5"/>
    <w:rsid w:val="00527146"/>
  </w:style>
  <w:style w:type="character" w:customStyle="1" w:styleId="WW8Num27z6">
    <w:name w:val="WW8Num27z6"/>
    <w:rsid w:val="00527146"/>
  </w:style>
  <w:style w:type="character" w:customStyle="1" w:styleId="WW8Num27z7">
    <w:name w:val="WW8Num27z7"/>
    <w:rsid w:val="00527146"/>
  </w:style>
  <w:style w:type="character" w:customStyle="1" w:styleId="WW8Num27z8">
    <w:name w:val="WW8Num27z8"/>
    <w:rsid w:val="00527146"/>
  </w:style>
  <w:style w:type="character" w:customStyle="1" w:styleId="WW8Num28z1">
    <w:name w:val="WW8Num28z1"/>
    <w:rsid w:val="00527146"/>
  </w:style>
  <w:style w:type="character" w:customStyle="1" w:styleId="WW8Num28z2">
    <w:name w:val="WW8Num28z2"/>
    <w:rsid w:val="00527146"/>
  </w:style>
  <w:style w:type="character" w:customStyle="1" w:styleId="WW8Num28z3">
    <w:name w:val="WW8Num28z3"/>
    <w:rsid w:val="00527146"/>
  </w:style>
  <w:style w:type="character" w:customStyle="1" w:styleId="WW8Num28z4">
    <w:name w:val="WW8Num28z4"/>
    <w:rsid w:val="00527146"/>
  </w:style>
  <w:style w:type="character" w:customStyle="1" w:styleId="WW8Num28z5">
    <w:name w:val="WW8Num28z5"/>
    <w:rsid w:val="00527146"/>
  </w:style>
  <w:style w:type="character" w:customStyle="1" w:styleId="WW8Num28z6">
    <w:name w:val="WW8Num28z6"/>
    <w:rsid w:val="00527146"/>
  </w:style>
  <w:style w:type="character" w:customStyle="1" w:styleId="WW8Num28z7">
    <w:name w:val="WW8Num28z7"/>
    <w:rsid w:val="00527146"/>
  </w:style>
  <w:style w:type="character" w:customStyle="1" w:styleId="WW8Num28z8">
    <w:name w:val="WW8Num28z8"/>
    <w:rsid w:val="00527146"/>
  </w:style>
  <w:style w:type="character" w:customStyle="1" w:styleId="WW8Num29z2">
    <w:name w:val="WW8Num29z2"/>
    <w:rsid w:val="00527146"/>
    <w:rPr>
      <w:rFonts w:ascii="Wingdings" w:hAnsi="Wingdings" w:cs="Wingdings" w:hint="default"/>
    </w:rPr>
  </w:style>
  <w:style w:type="character" w:customStyle="1" w:styleId="WW8Num30z0">
    <w:name w:val="WW8Num30z0"/>
    <w:rsid w:val="00527146"/>
  </w:style>
  <w:style w:type="character" w:customStyle="1" w:styleId="WW8Num30z1">
    <w:name w:val="WW8Num30z1"/>
    <w:rsid w:val="00527146"/>
  </w:style>
  <w:style w:type="character" w:customStyle="1" w:styleId="WW8Num30z2">
    <w:name w:val="WW8Num30z2"/>
    <w:rsid w:val="00527146"/>
  </w:style>
  <w:style w:type="character" w:customStyle="1" w:styleId="WW8Num30z3">
    <w:name w:val="WW8Num30z3"/>
    <w:rsid w:val="00527146"/>
  </w:style>
  <w:style w:type="character" w:customStyle="1" w:styleId="WW8Num30z4">
    <w:name w:val="WW8Num30z4"/>
    <w:rsid w:val="00527146"/>
  </w:style>
  <w:style w:type="character" w:customStyle="1" w:styleId="WW8Num30z5">
    <w:name w:val="WW8Num30z5"/>
    <w:rsid w:val="00527146"/>
  </w:style>
  <w:style w:type="character" w:customStyle="1" w:styleId="WW8Num30z6">
    <w:name w:val="WW8Num30z6"/>
    <w:rsid w:val="00527146"/>
  </w:style>
  <w:style w:type="character" w:customStyle="1" w:styleId="WW8Num30z7">
    <w:name w:val="WW8Num30z7"/>
    <w:rsid w:val="00527146"/>
  </w:style>
  <w:style w:type="character" w:customStyle="1" w:styleId="WW8Num30z8">
    <w:name w:val="WW8Num30z8"/>
    <w:rsid w:val="00527146"/>
  </w:style>
  <w:style w:type="character" w:customStyle="1" w:styleId="WW8Num31z0">
    <w:name w:val="WW8Num31z0"/>
    <w:rsid w:val="0052714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27146"/>
    <w:rPr>
      <w:rFonts w:ascii="Courier New" w:hAnsi="Courier New" w:cs="Courier New" w:hint="default"/>
    </w:rPr>
  </w:style>
  <w:style w:type="character" w:customStyle="1" w:styleId="WW8Num31z2">
    <w:name w:val="WW8Num31z2"/>
    <w:rsid w:val="00527146"/>
    <w:rPr>
      <w:rFonts w:ascii="Wingdings" w:hAnsi="Wingdings" w:cs="Wingdings" w:hint="default"/>
    </w:rPr>
  </w:style>
  <w:style w:type="character" w:customStyle="1" w:styleId="WW8Num32z0">
    <w:name w:val="WW8Num32z0"/>
    <w:rsid w:val="0052714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27146"/>
    <w:rPr>
      <w:rFonts w:ascii="Courier New" w:hAnsi="Courier New" w:cs="Courier New" w:hint="default"/>
    </w:rPr>
  </w:style>
  <w:style w:type="character" w:customStyle="1" w:styleId="WW8Num32z2">
    <w:name w:val="WW8Num32z2"/>
    <w:rsid w:val="00527146"/>
    <w:rPr>
      <w:rFonts w:ascii="Wingdings" w:hAnsi="Wingdings" w:cs="Wingdings" w:hint="default"/>
    </w:rPr>
  </w:style>
  <w:style w:type="character" w:customStyle="1" w:styleId="WW8Num32z3">
    <w:name w:val="WW8Num32z3"/>
    <w:rsid w:val="0052714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27146"/>
    <w:rPr>
      <w:rFonts w:ascii="Symbol" w:hAnsi="Symbol" w:cs="Symbol" w:hint="default"/>
    </w:rPr>
  </w:style>
  <w:style w:type="character" w:customStyle="1" w:styleId="WW8Num33z1">
    <w:name w:val="WW8Num33z1"/>
    <w:rsid w:val="00527146"/>
    <w:rPr>
      <w:rFonts w:ascii="Courier New" w:hAnsi="Courier New" w:cs="Courier New" w:hint="default"/>
    </w:rPr>
  </w:style>
  <w:style w:type="character" w:customStyle="1" w:styleId="WW8Num33z2">
    <w:name w:val="WW8Num33z2"/>
    <w:rsid w:val="00527146"/>
    <w:rPr>
      <w:rFonts w:ascii="Wingdings" w:hAnsi="Wingdings" w:cs="Wingdings" w:hint="default"/>
    </w:rPr>
  </w:style>
  <w:style w:type="character" w:customStyle="1" w:styleId="WW8Num34z0">
    <w:name w:val="WW8Num34z0"/>
    <w:rsid w:val="00527146"/>
  </w:style>
  <w:style w:type="character" w:customStyle="1" w:styleId="WW8Num34z1">
    <w:name w:val="WW8Num34z1"/>
    <w:rsid w:val="00527146"/>
  </w:style>
  <w:style w:type="character" w:customStyle="1" w:styleId="WW8Num34z2">
    <w:name w:val="WW8Num34z2"/>
    <w:rsid w:val="00527146"/>
  </w:style>
  <w:style w:type="character" w:customStyle="1" w:styleId="WW8Num34z3">
    <w:name w:val="WW8Num34z3"/>
    <w:rsid w:val="00527146"/>
  </w:style>
  <w:style w:type="character" w:customStyle="1" w:styleId="WW8Num34z4">
    <w:name w:val="WW8Num34z4"/>
    <w:rsid w:val="00527146"/>
  </w:style>
  <w:style w:type="character" w:customStyle="1" w:styleId="WW8Num34z5">
    <w:name w:val="WW8Num34z5"/>
    <w:rsid w:val="00527146"/>
  </w:style>
  <w:style w:type="character" w:customStyle="1" w:styleId="WW8Num34z6">
    <w:name w:val="WW8Num34z6"/>
    <w:rsid w:val="00527146"/>
  </w:style>
  <w:style w:type="character" w:customStyle="1" w:styleId="WW8Num34z7">
    <w:name w:val="WW8Num34z7"/>
    <w:rsid w:val="00527146"/>
  </w:style>
  <w:style w:type="character" w:customStyle="1" w:styleId="WW8Num34z8">
    <w:name w:val="WW8Num34z8"/>
    <w:rsid w:val="00527146"/>
  </w:style>
  <w:style w:type="character" w:customStyle="1" w:styleId="40">
    <w:name w:val="Προεπιλεγμένη γραμματοσειρά4"/>
    <w:rsid w:val="00527146"/>
  </w:style>
  <w:style w:type="character" w:customStyle="1" w:styleId="1Char1">
    <w:name w:val="Επικεφαλίδα 1 Char1"/>
    <w:basedOn w:val="40"/>
    <w:rsid w:val="0052714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2714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2714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2714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2714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27146"/>
    <w:rPr>
      <w:sz w:val="24"/>
      <w:lang w:val="el-GR" w:bidi="ar-SA"/>
    </w:rPr>
  </w:style>
  <w:style w:type="character" w:customStyle="1" w:styleId="Char0">
    <w:name w:val="Κεφαλίδα Char"/>
    <w:basedOn w:val="40"/>
    <w:rsid w:val="0052714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27146"/>
    <w:rPr>
      <w:sz w:val="24"/>
      <w:szCs w:val="24"/>
      <w:lang w:val="el-GR" w:bidi="ar-SA"/>
    </w:rPr>
  </w:style>
  <w:style w:type="character" w:styleId="a3">
    <w:name w:val="page number"/>
    <w:basedOn w:val="40"/>
    <w:rsid w:val="00527146"/>
  </w:style>
  <w:style w:type="character" w:customStyle="1" w:styleId="Char2">
    <w:name w:val="Υποσέλιδο Char"/>
    <w:basedOn w:val="40"/>
    <w:rsid w:val="0052714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2714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2714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52714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2714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27146"/>
    <w:rPr>
      <w:vertAlign w:val="superscript"/>
    </w:rPr>
  </w:style>
  <w:style w:type="character" w:styleId="-">
    <w:name w:val="Hyperlink"/>
    <w:basedOn w:val="40"/>
    <w:rsid w:val="00527146"/>
    <w:rPr>
      <w:color w:val="0000FF"/>
      <w:u w:val="single"/>
    </w:rPr>
  </w:style>
  <w:style w:type="character" w:styleId="a5">
    <w:name w:val="Strong"/>
    <w:basedOn w:val="40"/>
    <w:uiPriority w:val="22"/>
    <w:qFormat/>
    <w:rsid w:val="0052714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2714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2714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2714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2714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2714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2714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2714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27146"/>
    <w:rPr>
      <w:b/>
      <w:bCs/>
      <w:sz w:val="28"/>
      <w:szCs w:val="28"/>
    </w:rPr>
  </w:style>
  <w:style w:type="character" w:customStyle="1" w:styleId="CharChar1">
    <w:name w:val="Char Char1"/>
    <w:basedOn w:val="40"/>
    <w:rsid w:val="0052714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2714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27146"/>
    <w:rPr>
      <w:sz w:val="24"/>
      <w:lang w:val="el-GR" w:bidi="ar-SA"/>
    </w:rPr>
  </w:style>
  <w:style w:type="character" w:customStyle="1" w:styleId="FontStyle17">
    <w:name w:val="Font Style17"/>
    <w:basedOn w:val="40"/>
    <w:rsid w:val="0052714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271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52714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2714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2714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2714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2714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27146"/>
    <w:rPr>
      <w:sz w:val="24"/>
      <w:lang w:val="el-GR" w:bidi="ar-SA"/>
    </w:rPr>
  </w:style>
  <w:style w:type="character" w:customStyle="1" w:styleId="Char10">
    <w:name w:val="Κεφαλίδα Char1"/>
    <w:basedOn w:val="40"/>
    <w:rsid w:val="00527146"/>
    <w:rPr>
      <w:sz w:val="24"/>
      <w:szCs w:val="24"/>
      <w:lang w:eastAsia="zh-CN"/>
    </w:rPr>
  </w:style>
  <w:style w:type="character" w:customStyle="1" w:styleId="WW8Num14z3">
    <w:name w:val="WW8Num14z3"/>
    <w:rsid w:val="00527146"/>
  </w:style>
  <w:style w:type="character" w:customStyle="1" w:styleId="WW8Num14z4">
    <w:name w:val="WW8Num14z4"/>
    <w:rsid w:val="00527146"/>
  </w:style>
  <w:style w:type="character" w:customStyle="1" w:styleId="WW8Num14z5">
    <w:name w:val="WW8Num14z5"/>
    <w:rsid w:val="00527146"/>
  </w:style>
  <w:style w:type="character" w:customStyle="1" w:styleId="WW8Num14z6">
    <w:name w:val="WW8Num14z6"/>
    <w:rsid w:val="00527146"/>
  </w:style>
  <w:style w:type="character" w:customStyle="1" w:styleId="WW8Num14z7">
    <w:name w:val="WW8Num14z7"/>
    <w:rsid w:val="00527146"/>
  </w:style>
  <w:style w:type="character" w:customStyle="1" w:styleId="WW8Num14z8">
    <w:name w:val="WW8Num14z8"/>
    <w:rsid w:val="00527146"/>
  </w:style>
  <w:style w:type="character" w:customStyle="1" w:styleId="11">
    <w:name w:val="Προεπιλεγμένη γραμματοσειρά1"/>
    <w:rsid w:val="00527146"/>
  </w:style>
  <w:style w:type="character" w:customStyle="1" w:styleId="WW-DefaultParagraphFont">
    <w:name w:val="WW-Default Paragraph Font"/>
    <w:rsid w:val="00527146"/>
  </w:style>
  <w:style w:type="character" w:customStyle="1" w:styleId="WW8Num5z3">
    <w:name w:val="WW8Num5z3"/>
    <w:rsid w:val="00527146"/>
  </w:style>
  <w:style w:type="character" w:customStyle="1" w:styleId="WW8Num5z4">
    <w:name w:val="WW8Num5z4"/>
    <w:rsid w:val="00527146"/>
  </w:style>
  <w:style w:type="character" w:customStyle="1" w:styleId="WW8Num5z5">
    <w:name w:val="WW8Num5z5"/>
    <w:rsid w:val="00527146"/>
  </w:style>
  <w:style w:type="character" w:customStyle="1" w:styleId="WW8Num5z6">
    <w:name w:val="WW8Num5z6"/>
    <w:rsid w:val="00527146"/>
  </w:style>
  <w:style w:type="character" w:customStyle="1" w:styleId="WW8Num5z7">
    <w:name w:val="WW8Num5z7"/>
    <w:rsid w:val="00527146"/>
  </w:style>
  <w:style w:type="character" w:customStyle="1" w:styleId="WW8Num5z8">
    <w:name w:val="WW8Num5z8"/>
    <w:rsid w:val="00527146"/>
  </w:style>
  <w:style w:type="character" w:customStyle="1" w:styleId="WW8Num7z3">
    <w:name w:val="WW8Num7z3"/>
    <w:rsid w:val="00527146"/>
  </w:style>
  <w:style w:type="character" w:customStyle="1" w:styleId="WW8Num7z4">
    <w:name w:val="WW8Num7z4"/>
    <w:rsid w:val="00527146"/>
  </w:style>
  <w:style w:type="character" w:customStyle="1" w:styleId="WW8Num7z5">
    <w:name w:val="WW8Num7z5"/>
    <w:rsid w:val="00527146"/>
  </w:style>
  <w:style w:type="character" w:customStyle="1" w:styleId="WW8Num7z6">
    <w:name w:val="WW8Num7z6"/>
    <w:rsid w:val="00527146"/>
  </w:style>
  <w:style w:type="character" w:customStyle="1" w:styleId="WW8Num7z7">
    <w:name w:val="WW8Num7z7"/>
    <w:rsid w:val="00527146"/>
  </w:style>
  <w:style w:type="character" w:customStyle="1" w:styleId="WW8Num7z8">
    <w:name w:val="WW8Num7z8"/>
    <w:rsid w:val="00527146"/>
  </w:style>
  <w:style w:type="character" w:customStyle="1" w:styleId="WW8Num11z1">
    <w:name w:val="WW8Num11z1"/>
    <w:rsid w:val="0052714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27146"/>
  </w:style>
  <w:style w:type="character" w:customStyle="1" w:styleId="WW8Num16z4">
    <w:name w:val="WW8Num16z4"/>
    <w:rsid w:val="00527146"/>
  </w:style>
  <w:style w:type="character" w:customStyle="1" w:styleId="WW8Num16z5">
    <w:name w:val="WW8Num16z5"/>
    <w:rsid w:val="00527146"/>
  </w:style>
  <w:style w:type="character" w:customStyle="1" w:styleId="WW8Num16z6">
    <w:name w:val="WW8Num16z6"/>
    <w:rsid w:val="00527146"/>
  </w:style>
  <w:style w:type="character" w:customStyle="1" w:styleId="WW8Num16z7">
    <w:name w:val="WW8Num16z7"/>
    <w:rsid w:val="00527146"/>
  </w:style>
  <w:style w:type="character" w:customStyle="1" w:styleId="WW8Num16z8">
    <w:name w:val="WW8Num16z8"/>
    <w:rsid w:val="00527146"/>
  </w:style>
  <w:style w:type="character" w:customStyle="1" w:styleId="30">
    <w:name w:val="Προεπιλεγμένη γραμματοσειρά3"/>
    <w:rsid w:val="00527146"/>
  </w:style>
  <w:style w:type="character" w:customStyle="1" w:styleId="WW8Num9z3">
    <w:name w:val="WW8Num9z3"/>
    <w:rsid w:val="00527146"/>
  </w:style>
  <w:style w:type="character" w:customStyle="1" w:styleId="WW8Num9z4">
    <w:name w:val="WW8Num9z4"/>
    <w:rsid w:val="00527146"/>
  </w:style>
  <w:style w:type="character" w:customStyle="1" w:styleId="WW8Num9z5">
    <w:name w:val="WW8Num9z5"/>
    <w:rsid w:val="00527146"/>
  </w:style>
  <w:style w:type="character" w:customStyle="1" w:styleId="WW8Num9z6">
    <w:name w:val="WW8Num9z6"/>
    <w:rsid w:val="00527146"/>
  </w:style>
  <w:style w:type="character" w:customStyle="1" w:styleId="WW8Num9z7">
    <w:name w:val="WW8Num9z7"/>
    <w:rsid w:val="00527146"/>
  </w:style>
  <w:style w:type="character" w:customStyle="1" w:styleId="WW8Num9z8">
    <w:name w:val="WW8Num9z8"/>
    <w:rsid w:val="00527146"/>
  </w:style>
  <w:style w:type="character" w:customStyle="1" w:styleId="20">
    <w:name w:val="Προεπιλεγμένη γραμματοσειρά2"/>
    <w:rsid w:val="00527146"/>
  </w:style>
  <w:style w:type="character" w:customStyle="1" w:styleId="WW-">
    <w:name w:val="WW-Χαρακτήρες υποσημείωσης"/>
    <w:rsid w:val="00527146"/>
    <w:rPr>
      <w:vertAlign w:val="superscript"/>
    </w:rPr>
  </w:style>
  <w:style w:type="character" w:customStyle="1" w:styleId="41">
    <w:name w:val="Παραπομπή υποσημείωσης4"/>
    <w:rsid w:val="00527146"/>
    <w:rPr>
      <w:vertAlign w:val="superscript"/>
    </w:rPr>
  </w:style>
  <w:style w:type="character" w:customStyle="1" w:styleId="a6">
    <w:name w:val="Χαρακτήρες σημείωσης τέλους"/>
    <w:rsid w:val="00527146"/>
    <w:rPr>
      <w:vertAlign w:val="superscript"/>
    </w:rPr>
  </w:style>
  <w:style w:type="character" w:customStyle="1" w:styleId="FootnoteReference1">
    <w:name w:val="Footnote Reference1"/>
    <w:rsid w:val="00527146"/>
    <w:rPr>
      <w:vertAlign w:val="superscript"/>
    </w:rPr>
  </w:style>
  <w:style w:type="character" w:customStyle="1" w:styleId="WW-0">
    <w:name w:val="WW-Χαρακτήρες σημείωσης τέλους"/>
    <w:rsid w:val="00527146"/>
    <w:rPr>
      <w:vertAlign w:val="superscript"/>
    </w:rPr>
  </w:style>
  <w:style w:type="character" w:customStyle="1" w:styleId="a7">
    <w:name w:val="Σύμβολο υποσημείωσης"/>
    <w:rsid w:val="00527146"/>
    <w:rPr>
      <w:vertAlign w:val="superscript"/>
    </w:rPr>
  </w:style>
  <w:style w:type="character" w:customStyle="1" w:styleId="21">
    <w:name w:val="Παραπομπή υποσημείωσης2"/>
    <w:rsid w:val="00527146"/>
    <w:rPr>
      <w:vertAlign w:val="superscript"/>
    </w:rPr>
  </w:style>
  <w:style w:type="character" w:customStyle="1" w:styleId="12">
    <w:name w:val="Παραπομπή υποσημείωσης1"/>
    <w:rsid w:val="00527146"/>
    <w:rPr>
      <w:vertAlign w:val="superscript"/>
    </w:rPr>
  </w:style>
  <w:style w:type="character" w:customStyle="1" w:styleId="13">
    <w:name w:val="Προεπιλεγμένη γραμματοσειρά1"/>
    <w:rsid w:val="00527146"/>
  </w:style>
  <w:style w:type="character" w:customStyle="1" w:styleId="22">
    <w:name w:val="Παραπομπή σημείωσης τέλους2"/>
    <w:rsid w:val="00527146"/>
    <w:rPr>
      <w:vertAlign w:val="superscript"/>
    </w:rPr>
  </w:style>
  <w:style w:type="character" w:customStyle="1" w:styleId="31">
    <w:name w:val="Παραπομπή υποσημείωσης3"/>
    <w:rsid w:val="00527146"/>
    <w:rPr>
      <w:vertAlign w:val="superscript"/>
    </w:rPr>
  </w:style>
  <w:style w:type="character" w:customStyle="1" w:styleId="ListLabel1">
    <w:name w:val="ListLabel 1"/>
    <w:rsid w:val="00527146"/>
    <w:rPr>
      <w:rFonts w:eastAsia="Wingdings"/>
    </w:rPr>
  </w:style>
  <w:style w:type="character" w:customStyle="1" w:styleId="ListLabel2">
    <w:name w:val="ListLabel 2"/>
    <w:rsid w:val="00527146"/>
    <w:rPr>
      <w:rFonts w:eastAsia="Courier New"/>
    </w:rPr>
  </w:style>
  <w:style w:type="character" w:customStyle="1" w:styleId="ListLabel3">
    <w:name w:val="ListLabel 3"/>
    <w:rsid w:val="00527146"/>
    <w:rPr>
      <w:rFonts w:eastAsia="Symbol"/>
    </w:rPr>
  </w:style>
  <w:style w:type="character" w:customStyle="1" w:styleId="ListLabel4">
    <w:name w:val="ListLabel 4"/>
    <w:rsid w:val="00527146"/>
    <w:rPr>
      <w:rFonts w:eastAsia="Arial"/>
    </w:rPr>
  </w:style>
  <w:style w:type="character" w:customStyle="1" w:styleId="Footnoteanchor">
    <w:name w:val="Footnote anchor"/>
    <w:rsid w:val="00527146"/>
    <w:rPr>
      <w:vertAlign w:val="superscript"/>
    </w:rPr>
  </w:style>
  <w:style w:type="character" w:customStyle="1" w:styleId="Char7">
    <w:name w:val="Κείμενο πλαισίου Char"/>
    <w:rsid w:val="00527146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27146"/>
    <w:rPr>
      <w:vertAlign w:val="superscript"/>
    </w:rPr>
  </w:style>
  <w:style w:type="character" w:customStyle="1" w:styleId="32">
    <w:name w:val="Παραπομπή σημείωσης τέλους3"/>
    <w:rsid w:val="00527146"/>
    <w:rPr>
      <w:vertAlign w:val="superscript"/>
    </w:rPr>
  </w:style>
  <w:style w:type="character" w:customStyle="1" w:styleId="51">
    <w:name w:val="Παραπομπή υποσημείωσης5"/>
    <w:rsid w:val="00527146"/>
    <w:rPr>
      <w:vertAlign w:val="superscript"/>
    </w:rPr>
  </w:style>
  <w:style w:type="character" w:customStyle="1" w:styleId="FootnoteSymbol">
    <w:name w:val="Footnote Symbol"/>
    <w:rsid w:val="00527146"/>
    <w:rPr>
      <w:vertAlign w:val="superscript"/>
    </w:rPr>
  </w:style>
  <w:style w:type="character" w:customStyle="1" w:styleId="EndnoteReference">
    <w:name w:val="Endnote Reference"/>
    <w:rsid w:val="00527146"/>
    <w:rPr>
      <w:vertAlign w:val="superscript"/>
    </w:rPr>
  </w:style>
  <w:style w:type="character" w:customStyle="1" w:styleId="FootnoteReference">
    <w:name w:val="Footnote Reference"/>
    <w:rsid w:val="00527146"/>
    <w:rPr>
      <w:vertAlign w:val="superscript"/>
    </w:rPr>
  </w:style>
  <w:style w:type="character" w:customStyle="1" w:styleId="a8">
    <w:name w:val="Χαρακτήρες αρίθμησης"/>
    <w:rsid w:val="00527146"/>
  </w:style>
  <w:style w:type="character" w:customStyle="1" w:styleId="WW-EndnoteReference">
    <w:name w:val="WW-Endnote Reference"/>
    <w:rsid w:val="00527146"/>
    <w:rPr>
      <w:vertAlign w:val="superscript"/>
    </w:rPr>
  </w:style>
  <w:style w:type="character" w:customStyle="1" w:styleId="WW-FootnoteReference">
    <w:name w:val="WW-Footnote Reference"/>
    <w:rsid w:val="00527146"/>
    <w:rPr>
      <w:vertAlign w:val="superscript"/>
    </w:rPr>
  </w:style>
  <w:style w:type="character" w:customStyle="1" w:styleId="a9">
    <w:name w:val="Σύνδεση ευρετηρίου"/>
    <w:rsid w:val="00527146"/>
  </w:style>
  <w:style w:type="character" w:customStyle="1" w:styleId="WW-EndnoteReference1">
    <w:name w:val="WW-Endnote Reference1"/>
    <w:rsid w:val="00527146"/>
    <w:rPr>
      <w:vertAlign w:val="superscript"/>
    </w:rPr>
  </w:style>
  <w:style w:type="character" w:customStyle="1" w:styleId="WW-FootnoteReference1">
    <w:name w:val="WW-Footnote Reference1"/>
    <w:rsid w:val="00527146"/>
    <w:rPr>
      <w:vertAlign w:val="superscript"/>
    </w:rPr>
  </w:style>
  <w:style w:type="character" w:customStyle="1" w:styleId="WW-EndnoteReference11">
    <w:name w:val="WW-Endnote Reference11"/>
    <w:rsid w:val="00527146"/>
    <w:rPr>
      <w:vertAlign w:val="superscript"/>
    </w:rPr>
  </w:style>
  <w:style w:type="character" w:customStyle="1" w:styleId="CommentReference">
    <w:name w:val="Comment Reference"/>
    <w:rsid w:val="00527146"/>
    <w:rPr>
      <w:sz w:val="16"/>
      <w:szCs w:val="16"/>
    </w:rPr>
  </w:style>
  <w:style w:type="character" w:customStyle="1" w:styleId="WW-EndnoteReference2">
    <w:name w:val="WW-Endnote Reference2"/>
    <w:rsid w:val="00527146"/>
    <w:rPr>
      <w:vertAlign w:val="superscript"/>
    </w:rPr>
  </w:style>
  <w:style w:type="character" w:customStyle="1" w:styleId="BalloonTextChar">
    <w:name w:val="Balloon Text Char"/>
    <w:rsid w:val="0052714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27146"/>
    <w:rPr>
      <w:vertAlign w:val="superscript"/>
    </w:rPr>
  </w:style>
  <w:style w:type="character" w:styleId="-0">
    <w:name w:val="FollowedHyperlink"/>
    <w:basedOn w:val="40"/>
    <w:rsid w:val="00527146"/>
    <w:rPr>
      <w:color w:val="800080"/>
      <w:u w:val="single"/>
    </w:rPr>
  </w:style>
  <w:style w:type="character" w:styleId="aa">
    <w:name w:val="Emphasis"/>
    <w:qFormat/>
    <w:rsid w:val="00527146"/>
    <w:rPr>
      <w:i/>
      <w:iCs/>
    </w:rPr>
  </w:style>
  <w:style w:type="character" w:customStyle="1" w:styleId="WW-1">
    <w:name w:val="WW-Έντονη έμφαση"/>
    <w:basedOn w:val="50"/>
    <w:rsid w:val="00527146"/>
    <w:rPr>
      <w:b/>
      <w:bCs/>
    </w:rPr>
  </w:style>
  <w:style w:type="character" w:customStyle="1" w:styleId="ListLabel5">
    <w:name w:val="ListLabel 5"/>
    <w:rsid w:val="00527146"/>
    <w:rPr>
      <w:rFonts w:cs="Courier New"/>
    </w:rPr>
  </w:style>
  <w:style w:type="character" w:customStyle="1" w:styleId="ListLabel6">
    <w:name w:val="ListLabel 6"/>
    <w:rsid w:val="00527146"/>
    <w:rPr>
      <w:rFonts w:cs="Courier New"/>
    </w:rPr>
  </w:style>
  <w:style w:type="character" w:customStyle="1" w:styleId="ListLabel7">
    <w:name w:val="ListLabel 7"/>
    <w:rsid w:val="00527146"/>
    <w:rPr>
      <w:rFonts w:cs="Courier New"/>
    </w:rPr>
  </w:style>
  <w:style w:type="character" w:customStyle="1" w:styleId="ListLabel8">
    <w:name w:val="ListLabel 8"/>
    <w:rsid w:val="00527146"/>
    <w:rPr>
      <w:b/>
    </w:rPr>
  </w:style>
  <w:style w:type="character" w:customStyle="1" w:styleId="ListLabel9">
    <w:name w:val="ListLabel 9"/>
    <w:rsid w:val="00527146"/>
    <w:rPr>
      <w:rFonts w:eastAsia="Calibri" w:cs="Calibri"/>
    </w:rPr>
  </w:style>
  <w:style w:type="character" w:customStyle="1" w:styleId="ListLabel10">
    <w:name w:val="ListLabel 10"/>
    <w:rsid w:val="00527146"/>
    <w:rPr>
      <w:rFonts w:cs="Courier New"/>
    </w:rPr>
  </w:style>
  <w:style w:type="character" w:customStyle="1" w:styleId="ListLabel11">
    <w:name w:val="ListLabel 11"/>
    <w:rsid w:val="00527146"/>
    <w:rPr>
      <w:rFonts w:cs="Courier New"/>
    </w:rPr>
  </w:style>
  <w:style w:type="character" w:customStyle="1" w:styleId="ListLabel12">
    <w:name w:val="ListLabel 12"/>
    <w:rsid w:val="00527146"/>
    <w:rPr>
      <w:rFonts w:cs="Courier New"/>
    </w:rPr>
  </w:style>
  <w:style w:type="character" w:customStyle="1" w:styleId="ListLabel13">
    <w:name w:val="ListLabel 13"/>
    <w:rsid w:val="00527146"/>
    <w:rPr>
      <w:sz w:val="24"/>
    </w:rPr>
  </w:style>
  <w:style w:type="character" w:customStyle="1" w:styleId="ListLabel14">
    <w:name w:val="ListLabel 14"/>
    <w:rsid w:val="0052714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27146"/>
    <w:rPr>
      <w:rFonts w:cs="Courier New"/>
    </w:rPr>
  </w:style>
  <w:style w:type="character" w:customStyle="1" w:styleId="ListLabel16">
    <w:name w:val="ListLabel 16"/>
    <w:rsid w:val="00527146"/>
    <w:rPr>
      <w:rFonts w:cs="Courier New"/>
    </w:rPr>
  </w:style>
  <w:style w:type="character" w:customStyle="1" w:styleId="ListLabel17">
    <w:name w:val="ListLabel 17"/>
    <w:rsid w:val="00527146"/>
    <w:rPr>
      <w:rFonts w:cs="Courier New"/>
    </w:rPr>
  </w:style>
  <w:style w:type="character" w:customStyle="1" w:styleId="ListLabel18">
    <w:name w:val="ListLabel 18"/>
    <w:rsid w:val="00527146"/>
    <w:rPr>
      <w:rFonts w:ascii="Calibri" w:hAnsi="Calibri" w:cs="Calibri"/>
      <w:b/>
      <w:sz w:val="28"/>
    </w:rPr>
  </w:style>
  <w:style w:type="character" w:customStyle="1" w:styleId="ListLabel19">
    <w:name w:val="ListLabel 19"/>
    <w:rsid w:val="00527146"/>
    <w:rPr>
      <w:rFonts w:ascii="Calibri" w:hAnsi="Calibri" w:cs="Calibri"/>
      <w:b/>
    </w:rPr>
  </w:style>
  <w:style w:type="character" w:customStyle="1" w:styleId="ListLabel20">
    <w:name w:val="ListLabel 20"/>
    <w:rsid w:val="00527146"/>
    <w:rPr>
      <w:rFonts w:cs="Courier New"/>
    </w:rPr>
  </w:style>
  <w:style w:type="character" w:customStyle="1" w:styleId="ListLabel21">
    <w:name w:val="ListLabel 21"/>
    <w:rsid w:val="00527146"/>
    <w:rPr>
      <w:rFonts w:cs="Wingdings"/>
    </w:rPr>
  </w:style>
  <w:style w:type="character" w:customStyle="1" w:styleId="ListLabel22">
    <w:name w:val="ListLabel 22"/>
    <w:rsid w:val="00527146"/>
    <w:rPr>
      <w:rFonts w:cs="Symbol"/>
    </w:rPr>
  </w:style>
  <w:style w:type="character" w:customStyle="1" w:styleId="ListLabel23">
    <w:name w:val="ListLabel 23"/>
    <w:rsid w:val="00527146"/>
    <w:rPr>
      <w:rFonts w:cs="Courier New"/>
    </w:rPr>
  </w:style>
  <w:style w:type="character" w:customStyle="1" w:styleId="ListLabel24">
    <w:name w:val="ListLabel 24"/>
    <w:rsid w:val="00527146"/>
    <w:rPr>
      <w:rFonts w:cs="Wingdings"/>
    </w:rPr>
  </w:style>
  <w:style w:type="character" w:customStyle="1" w:styleId="ListLabel25">
    <w:name w:val="ListLabel 25"/>
    <w:rsid w:val="00527146"/>
    <w:rPr>
      <w:rFonts w:cs="Symbol"/>
    </w:rPr>
  </w:style>
  <w:style w:type="character" w:customStyle="1" w:styleId="ListLabel26">
    <w:name w:val="ListLabel 26"/>
    <w:rsid w:val="00527146"/>
    <w:rPr>
      <w:rFonts w:cs="Courier New"/>
    </w:rPr>
  </w:style>
  <w:style w:type="character" w:customStyle="1" w:styleId="ListLabel27">
    <w:name w:val="ListLabel 27"/>
    <w:rsid w:val="00527146"/>
    <w:rPr>
      <w:rFonts w:cs="Wingdings"/>
    </w:rPr>
  </w:style>
  <w:style w:type="character" w:customStyle="1" w:styleId="ListLabel28">
    <w:name w:val="ListLabel 28"/>
    <w:rsid w:val="00527146"/>
    <w:rPr>
      <w:rFonts w:ascii="Calibri" w:hAnsi="Calibri" w:cs="Calibri"/>
      <w:b/>
      <w:sz w:val="28"/>
    </w:rPr>
  </w:style>
  <w:style w:type="character" w:customStyle="1" w:styleId="ListLabel29">
    <w:name w:val="ListLabel 29"/>
    <w:rsid w:val="00527146"/>
    <w:rPr>
      <w:rFonts w:ascii="Calibri" w:hAnsi="Calibri" w:cs="Calibri"/>
      <w:b/>
    </w:rPr>
  </w:style>
  <w:style w:type="character" w:customStyle="1" w:styleId="ListLabel30">
    <w:name w:val="ListLabel 30"/>
    <w:rsid w:val="00527146"/>
    <w:rPr>
      <w:rFonts w:cs="Courier New"/>
    </w:rPr>
  </w:style>
  <w:style w:type="character" w:customStyle="1" w:styleId="ListLabel31">
    <w:name w:val="ListLabel 31"/>
    <w:rsid w:val="00527146"/>
    <w:rPr>
      <w:rFonts w:cs="Wingdings"/>
    </w:rPr>
  </w:style>
  <w:style w:type="character" w:customStyle="1" w:styleId="ListLabel32">
    <w:name w:val="ListLabel 32"/>
    <w:rsid w:val="00527146"/>
    <w:rPr>
      <w:rFonts w:cs="Symbol"/>
    </w:rPr>
  </w:style>
  <w:style w:type="character" w:customStyle="1" w:styleId="ListLabel33">
    <w:name w:val="ListLabel 33"/>
    <w:rsid w:val="00527146"/>
    <w:rPr>
      <w:rFonts w:cs="Courier New"/>
    </w:rPr>
  </w:style>
  <w:style w:type="character" w:customStyle="1" w:styleId="ListLabel34">
    <w:name w:val="ListLabel 34"/>
    <w:rsid w:val="00527146"/>
    <w:rPr>
      <w:rFonts w:cs="Wingdings"/>
    </w:rPr>
  </w:style>
  <w:style w:type="character" w:customStyle="1" w:styleId="ListLabel35">
    <w:name w:val="ListLabel 35"/>
    <w:rsid w:val="00527146"/>
    <w:rPr>
      <w:rFonts w:cs="Symbol"/>
    </w:rPr>
  </w:style>
  <w:style w:type="character" w:customStyle="1" w:styleId="ListLabel36">
    <w:name w:val="ListLabel 36"/>
    <w:rsid w:val="00527146"/>
    <w:rPr>
      <w:rFonts w:cs="Courier New"/>
    </w:rPr>
  </w:style>
  <w:style w:type="character" w:customStyle="1" w:styleId="ListLabel37">
    <w:name w:val="ListLabel 37"/>
    <w:rsid w:val="00527146"/>
    <w:rPr>
      <w:rFonts w:cs="Wingdings"/>
    </w:rPr>
  </w:style>
  <w:style w:type="character" w:customStyle="1" w:styleId="ListLabel38">
    <w:name w:val="ListLabel 38"/>
    <w:rsid w:val="00527146"/>
    <w:rPr>
      <w:rFonts w:ascii="Calibri" w:hAnsi="Calibri" w:cs="Calibri"/>
      <w:b/>
      <w:sz w:val="28"/>
    </w:rPr>
  </w:style>
  <w:style w:type="character" w:customStyle="1" w:styleId="ListLabel39">
    <w:name w:val="ListLabel 39"/>
    <w:rsid w:val="00527146"/>
    <w:rPr>
      <w:rFonts w:cs="Calibri"/>
      <w:b/>
    </w:rPr>
  </w:style>
  <w:style w:type="character" w:customStyle="1" w:styleId="ListLabel40">
    <w:name w:val="ListLabel 40"/>
    <w:rsid w:val="00527146"/>
    <w:rPr>
      <w:rFonts w:cs="Courier New"/>
    </w:rPr>
  </w:style>
  <w:style w:type="character" w:customStyle="1" w:styleId="ListLabel41">
    <w:name w:val="ListLabel 41"/>
    <w:rsid w:val="00527146"/>
    <w:rPr>
      <w:rFonts w:cs="Wingdings"/>
    </w:rPr>
  </w:style>
  <w:style w:type="character" w:customStyle="1" w:styleId="ListLabel42">
    <w:name w:val="ListLabel 42"/>
    <w:rsid w:val="00527146"/>
    <w:rPr>
      <w:rFonts w:cs="Symbol"/>
    </w:rPr>
  </w:style>
  <w:style w:type="character" w:customStyle="1" w:styleId="ListLabel43">
    <w:name w:val="ListLabel 43"/>
    <w:rsid w:val="00527146"/>
    <w:rPr>
      <w:rFonts w:cs="Courier New"/>
    </w:rPr>
  </w:style>
  <w:style w:type="character" w:customStyle="1" w:styleId="ListLabel44">
    <w:name w:val="ListLabel 44"/>
    <w:rsid w:val="00527146"/>
    <w:rPr>
      <w:rFonts w:cs="Wingdings"/>
    </w:rPr>
  </w:style>
  <w:style w:type="character" w:customStyle="1" w:styleId="ListLabel45">
    <w:name w:val="ListLabel 45"/>
    <w:rsid w:val="00527146"/>
    <w:rPr>
      <w:rFonts w:cs="Symbol"/>
    </w:rPr>
  </w:style>
  <w:style w:type="character" w:customStyle="1" w:styleId="ListLabel46">
    <w:name w:val="ListLabel 46"/>
    <w:rsid w:val="00527146"/>
    <w:rPr>
      <w:rFonts w:cs="Courier New"/>
    </w:rPr>
  </w:style>
  <w:style w:type="character" w:customStyle="1" w:styleId="ListLabel47">
    <w:name w:val="ListLabel 47"/>
    <w:rsid w:val="00527146"/>
    <w:rPr>
      <w:rFonts w:cs="Wingdings"/>
    </w:rPr>
  </w:style>
  <w:style w:type="character" w:customStyle="1" w:styleId="ListLabel48">
    <w:name w:val="ListLabel 48"/>
    <w:rsid w:val="00527146"/>
    <w:rPr>
      <w:b/>
      <w:sz w:val="28"/>
    </w:rPr>
  </w:style>
  <w:style w:type="character" w:customStyle="1" w:styleId="ListLabel49">
    <w:name w:val="ListLabel 49"/>
    <w:rsid w:val="00527146"/>
    <w:rPr>
      <w:rFonts w:cs="Symbol"/>
    </w:rPr>
  </w:style>
  <w:style w:type="character" w:customStyle="1" w:styleId="ListLabel50">
    <w:name w:val="ListLabel 50"/>
    <w:rsid w:val="00527146"/>
    <w:rPr>
      <w:rFonts w:cs="Symbol"/>
    </w:rPr>
  </w:style>
  <w:style w:type="character" w:customStyle="1" w:styleId="ListLabel51">
    <w:name w:val="ListLabel 51"/>
    <w:rsid w:val="00527146"/>
    <w:rPr>
      <w:rFonts w:cs="Calibri"/>
      <w:b/>
    </w:rPr>
  </w:style>
  <w:style w:type="character" w:customStyle="1" w:styleId="ListLabel52">
    <w:name w:val="ListLabel 52"/>
    <w:rsid w:val="00527146"/>
    <w:rPr>
      <w:rFonts w:cs="Courier New"/>
    </w:rPr>
  </w:style>
  <w:style w:type="character" w:customStyle="1" w:styleId="ListLabel53">
    <w:name w:val="ListLabel 53"/>
    <w:rsid w:val="00527146"/>
    <w:rPr>
      <w:rFonts w:cs="Wingdings"/>
    </w:rPr>
  </w:style>
  <w:style w:type="character" w:customStyle="1" w:styleId="ListLabel54">
    <w:name w:val="ListLabel 54"/>
    <w:rsid w:val="00527146"/>
    <w:rPr>
      <w:rFonts w:cs="Symbol"/>
    </w:rPr>
  </w:style>
  <w:style w:type="character" w:customStyle="1" w:styleId="ListLabel55">
    <w:name w:val="ListLabel 55"/>
    <w:rsid w:val="00527146"/>
    <w:rPr>
      <w:rFonts w:cs="Courier New"/>
    </w:rPr>
  </w:style>
  <w:style w:type="character" w:customStyle="1" w:styleId="ListLabel56">
    <w:name w:val="ListLabel 56"/>
    <w:rsid w:val="00527146"/>
    <w:rPr>
      <w:rFonts w:cs="Wingdings"/>
    </w:rPr>
  </w:style>
  <w:style w:type="character" w:customStyle="1" w:styleId="ListLabel57">
    <w:name w:val="ListLabel 57"/>
    <w:rsid w:val="00527146"/>
    <w:rPr>
      <w:rFonts w:cs="Symbol"/>
    </w:rPr>
  </w:style>
  <w:style w:type="character" w:customStyle="1" w:styleId="ListLabel58">
    <w:name w:val="ListLabel 58"/>
    <w:rsid w:val="00527146"/>
    <w:rPr>
      <w:rFonts w:cs="Courier New"/>
    </w:rPr>
  </w:style>
  <w:style w:type="character" w:customStyle="1" w:styleId="ListLabel59">
    <w:name w:val="ListLabel 59"/>
    <w:rsid w:val="00527146"/>
    <w:rPr>
      <w:rFonts w:cs="Wingdings"/>
    </w:rPr>
  </w:style>
  <w:style w:type="character" w:customStyle="1" w:styleId="ListLabel60">
    <w:name w:val="ListLabel 60"/>
    <w:rsid w:val="00527146"/>
    <w:rPr>
      <w:b/>
      <w:sz w:val="28"/>
    </w:rPr>
  </w:style>
  <w:style w:type="character" w:customStyle="1" w:styleId="ListLabel61">
    <w:name w:val="ListLabel 61"/>
    <w:rsid w:val="00527146"/>
    <w:rPr>
      <w:rFonts w:cs="Symbol"/>
      <w:lang w:val="en-US"/>
    </w:rPr>
  </w:style>
  <w:style w:type="character" w:customStyle="1" w:styleId="ListLabel62">
    <w:name w:val="ListLabel 62"/>
    <w:rsid w:val="00527146"/>
    <w:rPr>
      <w:rFonts w:cs="Symbol"/>
    </w:rPr>
  </w:style>
  <w:style w:type="character" w:customStyle="1" w:styleId="2Char10">
    <w:name w:val="Σώμα κείμενου με εσοχή 2 Char1"/>
    <w:basedOn w:val="50"/>
    <w:rsid w:val="00527146"/>
    <w:rPr>
      <w:sz w:val="24"/>
      <w:szCs w:val="24"/>
      <w:lang w:eastAsia="zh-CN"/>
    </w:rPr>
  </w:style>
  <w:style w:type="character" w:customStyle="1" w:styleId="ab">
    <w:name w:val="Κουκκίδες"/>
    <w:rsid w:val="0052714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2714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27146"/>
    <w:rPr>
      <w:b/>
      <w:bCs/>
    </w:rPr>
  </w:style>
  <w:style w:type="character" w:customStyle="1" w:styleId="2Char11">
    <w:name w:val="Σώμα κείμενου 2 Char1"/>
    <w:basedOn w:val="60"/>
    <w:rsid w:val="0052714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2714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27146"/>
    <w:rPr>
      <w:sz w:val="16"/>
      <w:szCs w:val="16"/>
      <w:lang w:eastAsia="zh-CN"/>
    </w:rPr>
  </w:style>
  <w:style w:type="character" w:customStyle="1" w:styleId="ListLabel779">
    <w:name w:val="ListLabel 779"/>
    <w:rsid w:val="00527146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27146"/>
    <w:rPr>
      <w:rFonts w:cs="OpenSymbol"/>
    </w:rPr>
  </w:style>
  <w:style w:type="character" w:customStyle="1" w:styleId="ListLabel781">
    <w:name w:val="ListLabel 781"/>
    <w:rsid w:val="00527146"/>
    <w:rPr>
      <w:rFonts w:cs="OpenSymbol"/>
    </w:rPr>
  </w:style>
  <w:style w:type="character" w:customStyle="1" w:styleId="ListLabel782">
    <w:name w:val="ListLabel 782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27146"/>
    <w:rPr>
      <w:rFonts w:cs="OpenSymbol"/>
    </w:rPr>
  </w:style>
  <w:style w:type="character" w:customStyle="1" w:styleId="ListLabel784">
    <w:name w:val="ListLabel 784"/>
    <w:rsid w:val="00527146"/>
    <w:rPr>
      <w:rFonts w:cs="OpenSymbol"/>
    </w:rPr>
  </w:style>
  <w:style w:type="character" w:customStyle="1" w:styleId="ListLabel785">
    <w:name w:val="ListLabel 785"/>
    <w:rsid w:val="00527146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27146"/>
    <w:rPr>
      <w:rFonts w:cs="OpenSymbol"/>
    </w:rPr>
  </w:style>
  <w:style w:type="character" w:customStyle="1" w:styleId="ListLabel787">
    <w:name w:val="ListLabel 787"/>
    <w:rsid w:val="00527146"/>
    <w:rPr>
      <w:rFonts w:cs="OpenSymbol"/>
    </w:rPr>
  </w:style>
  <w:style w:type="paragraph" w:customStyle="1" w:styleId="ac">
    <w:name w:val="Επικεφαλίδα"/>
    <w:basedOn w:val="a"/>
    <w:next w:val="ad"/>
    <w:rsid w:val="0052714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27146"/>
    <w:pPr>
      <w:jc w:val="both"/>
    </w:pPr>
    <w:rPr>
      <w:szCs w:val="20"/>
    </w:rPr>
  </w:style>
  <w:style w:type="paragraph" w:styleId="ae">
    <w:name w:val="List"/>
    <w:basedOn w:val="ad"/>
    <w:rsid w:val="0052714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27146"/>
    <w:pPr>
      <w:widowControl w:val="0"/>
      <w:suppressLineNumbers/>
    </w:pPr>
    <w:rPr>
      <w:rFonts w:eastAsia="Andale Sans UI" w:cs="Tahoma"/>
      <w:kern w:val="1"/>
    </w:rPr>
  </w:style>
  <w:style w:type="paragraph" w:customStyle="1" w:styleId="81">
    <w:name w:val="Λεζάντα8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Λεζάντα7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Λεζάντα6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Λεζάντα5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2714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2714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52714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2714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52714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27146"/>
    <w:pPr>
      <w:jc w:val="both"/>
    </w:pPr>
    <w:rPr>
      <w:b/>
      <w:bCs/>
    </w:rPr>
  </w:style>
  <w:style w:type="paragraph" w:customStyle="1" w:styleId="xl25">
    <w:name w:val="xl25"/>
    <w:basedOn w:val="a"/>
    <w:rsid w:val="0052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2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2714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271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271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271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2714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2714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2714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2714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27146"/>
    <w:rPr>
      <w:b/>
      <w:bCs/>
    </w:rPr>
  </w:style>
  <w:style w:type="paragraph" w:customStyle="1" w:styleId="Normalgr">
    <w:name w:val="Normalgr"/>
    <w:rsid w:val="0052714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2714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27146"/>
    <w:pPr>
      <w:ind w:left="1588" w:hanging="1588"/>
    </w:pPr>
  </w:style>
  <w:style w:type="paragraph" w:customStyle="1" w:styleId="23">
    <w:name w:val="Κείμενο σχολίου2"/>
    <w:basedOn w:val="a"/>
    <w:rsid w:val="00527146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2714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2714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2714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714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27146"/>
  </w:style>
  <w:style w:type="paragraph" w:styleId="Web">
    <w:name w:val="Normal (Web)"/>
    <w:basedOn w:val="a"/>
    <w:uiPriority w:val="99"/>
    <w:rsid w:val="0052714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2714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2714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2714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27146"/>
    <w:rPr>
      <w:rFonts w:ascii="Calibri" w:hAnsi="Calibri" w:cs="Calibri"/>
      <w:i/>
      <w:lang w:val="en-US"/>
    </w:rPr>
  </w:style>
  <w:style w:type="paragraph" w:styleId="af7">
    <w:name w:val="Intense Quote"/>
    <w:qFormat/>
    <w:rsid w:val="0052714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2714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27146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2714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2714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2714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2714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2714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2714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527146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2714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52714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52714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2714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2714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2714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27146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27146"/>
    <w:pPr>
      <w:numPr>
        <w:numId w:val="2"/>
      </w:numPr>
      <w:contextualSpacing/>
    </w:pPr>
  </w:style>
  <w:style w:type="paragraph" w:customStyle="1" w:styleId="Header">
    <w:name w:val="Header"/>
    <w:basedOn w:val="a"/>
    <w:rsid w:val="0052714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2714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2714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2714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2714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2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2714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2714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2714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2714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2714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2714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2714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2714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2714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2714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2714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27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2714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2714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27146"/>
  </w:style>
  <w:style w:type="paragraph" w:customStyle="1" w:styleId="Heading2">
    <w:name w:val="Heading 2"/>
    <w:basedOn w:val="a"/>
    <w:rsid w:val="0052714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2714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2714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2714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2714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2714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52714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2714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27146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52714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27146"/>
    <w:pPr>
      <w:spacing w:after="120"/>
      <w:ind w:left="283"/>
    </w:pPr>
    <w:rPr>
      <w:sz w:val="16"/>
      <w:szCs w:val="16"/>
    </w:rPr>
  </w:style>
  <w:style w:type="paragraph" w:styleId="27">
    <w:name w:val="Body Text 2"/>
    <w:basedOn w:val="a"/>
    <w:link w:val="2Char20"/>
    <w:uiPriority w:val="99"/>
    <w:semiHidden/>
    <w:unhideWhenUsed/>
    <w:rsid w:val="00DF0015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semiHidden/>
    <w:rsid w:val="00DF0015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DF0015"/>
    <w:rPr>
      <w:b/>
      <w:bCs/>
    </w:rPr>
  </w:style>
  <w:style w:type="paragraph" w:customStyle="1" w:styleId="western1">
    <w:name w:val="western1"/>
    <w:basedOn w:val="a"/>
    <w:rsid w:val="000D03EE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character" w:customStyle="1" w:styleId="ListLabel440">
    <w:name w:val="ListLabel 440"/>
    <w:qFormat/>
    <w:rsid w:val="008D2F22"/>
    <w:rPr>
      <w:rFonts w:ascii="Arial" w:hAnsi="Arial" w:cs="Symbol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D280-BE18-4CBF-B7EE-F5C01DD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2062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2020-04-08T06:16:00Z</cp:lastPrinted>
  <dcterms:created xsi:type="dcterms:W3CDTF">2020-04-07T11:45:00Z</dcterms:created>
  <dcterms:modified xsi:type="dcterms:W3CDTF">2020-05-13T05:47:00Z</dcterms:modified>
</cp:coreProperties>
</file>