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31" w:rsidRDefault="001E4731" w:rsidP="001E4731">
      <w:pPr>
        <w:spacing w:before="240"/>
        <w:jc w:val="center"/>
        <w:rPr>
          <w:b/>
          <w:sz w:val="36"/>
          <w:szCs w:val="36"/>
          <w:lang w:val="el-GR"/>
        </w:rPr>
      </w:pPr>
      <w:r w:rsidRPr="001B5450">
        <w:rPr>
          <w:b/>
          <w:sz w:val="36"/>
          <w:szCs w:val="36"/>
          <w:lang w:val="el-GR"/>
        </w:rPr>
        <w:t>ΗΛΕΚΤΡΟΝΙΚΕΣ ΥΠΗΡΕΣΙΕΣ ΟΑΕΔ</w:t>
      </w:r>
      <w:r>
        <w:rPr>
          <w:b/>
          <w:sz w:val="36"/>
          <w:szCs w:val="36"/>
          <w:lang w:val="el-GR"/>
        </w:rPr>
        <w:t xml:space="preserve"> </w:t>
      </w:r>
    </w:p>
    <w:p w:rsidR="001E4731" w:rsidRPr="00052E33" w:rsidRDefault="001E4731" w:rsidP="001E4731">
      <w:pPr>
        <w:spacing w:before="240"/>
        <w:jc w:val="both"/>
        <w:rPr>
          <w:b/>
          <w:sz w:val="28"/>
          <w:szCs w:val="28"/>
          <w:lang w:val="el-GR"/>
        </w:rPr>
      </w:pPr>
      <w:r w:rsidRPr="00052E33">
        <w:rPr>
          <w:sz w:val="28"/>
          <w:szCs w:val="28"/>
          <w:lang w:val="el-GR"/>
        </w:rPr>
        <w:t xml:space="preserve">Στο πλαίσιο των προληπτικών μέτρων για τον περιορισμό της εξάπλωσης του </w:t>
      </w:r>
      <w:proofErr w:type="spellStart"/>
      <w:r w:rsidRPr="00052E33">
        <w:rPr>
          <w:sz w:val="28"/>
          <w:szCs w:val="28"/>
          <w:lang w:val="el-GR"/>
        </w:rPr>
        <w:t>κορωνοϊού</w:t>
      </w:r>
      <w:proofErr w:type="spellEnd"/>
      <w:r w:rsidRPr="00052E33">
        <w:rPr>
          <w:sz w:val="28"/>
          <w:szCs w:val="28"/>
          <w:lang w:val="el-GR"/>
        </w:rPr>
        <w:t xml:space="preserve"> και τη δραστική μείωση του συγχρωτισμού και συνωστισμού, </w:t>
      </w:r>
      <w:r w:rsidRPr="00052E33">
        <w:rPr>
          <w:b/>
          <w:sz w:val="28"/>
          <w:szCs w:val="28"/>
          <w:lang w:val="el-GR"/>
        </w:rPr>
        <w:t>η Διοίκηση του ΟΑΕΔ αποφάσισε την παράταση της αυτόματης ανανέωσης όλων των δελτίων ανεργίας που λήγουν έως και τις 30 Απριλίου 2020,</w:t>
      </w:r>
      <w:r w:rsidRPr="00052E33">
        <w:rPr>
          <w:sz w:val="28"/>
          <w:szCs w:val="28"/>
          <w:lang w:val="el-GR"/>
        </w:rPr>
        <w:t xml:space="preserve"> μέσω του Ολοκληρωμένου Πληροφοριακού Συστήματος του Οργανισμού</w:t>
      </w:r>
      <w:r>
        <w:rPr>
          <w:sz w:val="28"/>
          <w:szCs w:val="28"/>
          <w:lang w:val="el-GR"/>
        </w:rPr>
        <w:t>.</w:t>
      </w:r>
    </w:p>
    <w:p w:rsidR="001E4731" w:rsidRDefault="001E4731" w:rsidP="001E4731">
      <w:pPr>
        <w:spacing w:before="240" w:after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Οι </w:t>
      </w:r>
      <w:r w:rsidRPr="00D41B6B">
        <w:rPr>
          <w:sz w:val="28"/>
          <w:szCs w:val="28"/>
          <w:lang w:val="el-GR"/>
        </w:rPr>
        <w:t xml:space="preserve">υπηρεσίες </w:t>
      </w:r>
      <w:r>
        <w:rPr>
          <w:sz w:val="28"/>
          <w:szCs w:val="28"/>
          <w:lang w:val="el-GR"/>
        </w:rPr>
        <w:t xml:space="preserve">του ΟΑΕΔ, όπως π.χ., </w:t>
      </w:r>
      <w:r>
        <w:rPr>
          <w:b/>
          <w:sz w:val="28"/>
          <w:szCs w:val="28"/>
          <w:lang w:val="el-GR"/>
        </w:rPr>
        <w:t>α</w:t>
      </w:r>
      <w:r w:rsidRPr="00762AE3">
        <w:rPr>
          <w:b/>
          <w:sz w:val="28"/>
          <w:szCs w:val="28"/>
          <w:lang w:val="el-GR"/>
        </w:rPr>
        <w:t>νανέωση Κάρτας Ανεργίας</w:t>
      </w:r>
      <w:r>
        <w:rPr>
          <w:sz w:val="28"/>
          <w:szCs w:val="28"/>
          <w:lang w:val="el-GR"/>
        </w:rPr>
        <w:t xml:space="preserve">, Έκδοση Βεβαίωσης Χρόνου Ανεργίας, κ.λπ., </w:t>
      </w:r>
      <w:r w:rsidRPr="00D41B6B">
        <w:rPr>
          <w:sz w:val="28"/>
          <w:szCs w:val="28"/>
          <w:lang w:val="el-GR"/>
        </w:rPr>
        <w:t xml:space="preserve">είναι </w:t>
      </w:r>
      <w:proofErr w:type="spellStart"/>
      <w:r w:rsidRPr="00D41B6B">
        <w:rPr>
          <w:sz w:val="28"/>
          <w:szCs w:val="28"/>
          <w:lang w:val="el-GR"/>
        </w:rPr>
        <w:t>προσβάσιμες</w:t>
      </w:r>
      <w:proofErr w:type="spellEnd"/>
      <w:r w:rsidRPr="00D41B6B">
        <w:rPr>
          <w:sz w:val="28"/>
          <w:szCs w:val="28"/>
          <w:lang w:val="el-GR"/>
        </w:rPr>
        <w:t xml:space="preserve"> για τους Πιστοποιημένους Χρήστες (Πολίτες, Επιχειρήσεις κλπ), </w:t>
      </w:r>
      <w:r>
        <w:rPr>
          <w:sz w:val="28"/>
          <w:szCs w:val="28"/>
          <w:lang w:val="el-GR"/>
        </w:rPr>
        <w:t xml:space="preserve">με την είσοδό τους στο ηλεκτρονικό σύστημα του ΟΑΕΔ </w:t>
      </w:r>
      <w:r w:rsidRPr="00D41B6B">
        <w:rPr>
          <w:sz w:val="28"/>
          <w:szCs w:val="28"/>
          <w:lang w:val="el-GR"/>
        </w:rPr>
        <w:t>(</w:t>
      </w:r>
      <w:hyperlink r:id="rId4" w:history="1">
        <w:r w:rsidRPr="00F81769">
          <w:rPr>
            <w:rStyle w:val="-"/>
            <w:sz w:val="28"/>
            <w:szCs w:val="28"/>
          </w:rPr>
          <w:t>www</w:t>
        </w:r>
        <w:r w:rsidRPr="00D41B6B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F81769">
          <w:rPr>
            <w:rStyle w:val="-"/>
            <w:sz w:val="28"/>
            <w:szCs w:val="28"/>
          </w:rPr>
          <w:t>oaed</w:t>
        </w:r>
        <w:proofErr w:type="spellEnd"/>
        <w:r w:rsidRPr="00D41B6B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F81769">
          <w:rPr>
            <w:rStyle w:val="-"/>
            <w:sz w:val="28"/>
            <w:szCs w:val="28"/>
          </w:rPr>
          <w:t>gr</w:t>
        </w:r>
        <w:proofErr w:type="spellEnd"/>
      </w:hyperlink>
      <w:r>
        <w:rPr>
          <w:sz w:val="28"/>
          <w:szCs w:val="28"/>
          <w:lang w:val="el-GR"/>
        </w:rPr>
        <w:t>), «</w:t>
      </w:r>
      <w:r w:rsidRPr="00FD5B0C">
        <w:rPr>
          <w:b/>
          <w:sz w:val="28"/>
          <w:szCs w:val="28"/>
          <w:lang w:val="el-GR"/>
        </w:rPr>
        <w:t>ΗΛΕΚΤΡΟΝΙΚΕΣ ΥΠΗΡΕΣΙΕΣ</w:t>
      </w:r>
      <w:r>
        <w:rPr>
          <w:b/>
          <w:sz w:val="28"/>
          <w:szCs w:val="28"/>
          <w:lang w:val="el-GR"/>
        </w:rPr>
        <w:t>»</w:t>
      </w:r>
      <w:r>
        <w:rPr>
          <w:sz w:val="28"/>
          <w:szCs w:val="28"/>
          <w:lang w:val="el-GR"/>
        </w:rPr>
        <w:t xml:space="preserve">. </w:t>
      </w:r>
    </w:p>
    <w:p w:rsidR="001E4731" w:rsidRPr="001776AD" w:rsidRDefault="001E4731" w:rsidP="001E4731">
      <w:pPr>
        <w:spacing w:before="240" w:after="0"/>
        <w:jc w:val="both"/>
        <w:rPr>
          <w:sz w:val="28"/>
          <w:szCs w:val="28"/>
          <w:lang w:val="el-GR"/>
        </w:rPr>
      </w:pPr>
      <w:r w:rsidRPr="001776AD">
        <w:rPr>
          <w:sz w:val="28"/>
          <w:szCs w:val="28"/>
          <w:lang w:val="el-GR"/>
        </w:rPr>
        <w:t xml:space="preserve">Οι </w:t>
      </w:r>
      <w:r w:rsidRPr="001776AD">
        <w:rPr>
          <w:b/>
          <w:bCs/>
          <w:sz w:val="28"/>
          <w:szCs w:val="28"/>
          <w:lang w:val="el-GR"/>
        </w:rPr>
        <w:t>άνεργοι θα μπορούν ηλεκτρονικά να εγγράφονται στο μητρώο, να αποκτούν δελτίο ανεργίας και να υποβάλλουν αίτηση για την τακτική επιδότηση ανεργίας.</w:t>
      </w:r>
    </w:p>
    <w:p w:rsidR="001E4731" w:rsidRDefault="001E4731" w:rsidP="001E4731">
      <w:pPr>
        <w:spacing w:before="240"/>
        <w:jc w:val="both"/>
        <w:rPr>
          <w:sz w:val="28"/>
          <w:szCs w:val="28"/>
          <w:lang w:val="el-GR"/>
        </w:rPr>
      </w:pPr>
      <w:r w:rsidRPr="001776AD">
        <w:rPr>
          <w:b/>
          <w:sz w:val="28"/>
          <w:szCs w:val="28"/>
          <w:lang w:val="el-GR"/>
        </w:rPr>
        <w:t>Η εγγραφή νέων χρηστών</w:t>
      </w:r>
      <w:r w:rsidRPr="00FD5B0C">
        <w:rPr>
          <w:sz w:val="28"/>
          <w:szCs w:val="28"/>
          <w:lang w:val="el-GR"/>
        </w:rPr>
        <w:t xml:space="preserve"> στις ηλεκτρονικές υπηρεσίες του ΟΑΕΔ θα γίνεται αποκλειστικά ηλεκτρονικά </w:t>
      </w:r>
      <w:r w:rsidRPr="001776AD">
        <w:rPr>
          <w:b/>
          <w:sz w:val="28"/>
          <w:szCs w:val="28"/>
          <w:lang w:val="el-GR"/>
        </w:rPr>
        <w:t xml:space="preserve">με τους κωδικούς πρόσβασης του </w:t>
      </w:r>
      <w:proofErr w:type="spellStart"/>
      <w:r w:rsidRPr="001776AD">
        <w:rPr>
          <w:b/>
          <w:sz w:val="28"/>
          <w:szCs w:val="28"/>
          <w:lang w:val="el-GR"/>
        </w:rPr>
        <w:t>TAXISnet</w:t>
      </w:r>
      <w:proofErr w:type="spellEnd"/>
      <w:r w:rsidRPr="001776AD">
        <w:rPr>
          <w:b/>
          <w:sz w:val="28"/>
          <w:szCs w:val="28"/>
          <w:lang w:val="el-GR"/>
        </w:rPr>
        <w:t>.</w:t>
      </w:r>
      <w:r w:rsidRPr="00FD5B0C">
        <w:rPr>
          <w:sz w:val="28"/>
          <w:szCs w:val="28"/>
          <w:lang w:val="el-GR"/>
        </w:rPr>
        <w:t xml:space="preserve"> </w:t>
      </w:r>
    </w:p>
    <w:p w:rsidR="001E4731" w:rsidRDefault="001E4731" w:rsidP="001E4731">
      <w:pPr>
        <w:jc w:val="both"/>
        <w:rPr>
          <w:sz w:val="28"/>
          <w:szCs w:val="28"/>
          <w:lang w:val="el-GR"/>
        </w:rPr>
      </w:pPr>
      <w:r w:rsidRPr="00FD5B0C">
        <w:rPr>
          <w:sz w:val="28"/>
          <w:szCs w:val="28"/>
          <w:lang w:val="el-GR"/>
        </w:rPr>
        <w:t xml:space="preserve">Με αυτό τον τρόπο, οι πολίτες θα έχουν άμεση πρόσβαση στις ηλεκτρονικές υπηρεσίες που είναι διαθέσιμες στον </w:t>
      </w:r>
      <w:proofErr w:type="spellStart"/>
      <w:r w:rsidRPr="00FD5B0C">
        <w:rPr>
          <w:sz w:val="28"/>
          <w:szCs w:val="28"/>
          <w:lang w:val="el-GR"/>
        </w:rPr>
        <w:t>ιστότοπο</w:t>
      </w:r>
      <w:proofErr w:type="spellEnd"/>
      <w:r w:rsidRPr="00FD5B0C">
        <w:rPr>
          <w:sz w:val="28"/>
          <w:szCs w:val="28"/>
          <w:lang w:val="el-GR"/>
        </w:rPr>
        <w:t xml:space="preserve"> του Οργανισμού και δεν παρέχονται στα 118 Κέντρα Προώθησης Απασχόλησης (ΚΠΑ2).</w:t>
      </w:r>
      <w:r>
        <w:rPr>
          <w:sz w:val="28"/>
          <w:szCs w:val="28"/>
          <w:lang w:val="el-GR"/>
        </w:rPr>
        <w:t xml:space="preserve"> </w:t>
      </w:r>
    </w:p>
    <w:p w:rsidR="001E4731" w:rsidRPr="00FD5B0C" w:rsidRDefault="001E4731" w:rsidP="001E4731">
      <w:pPr>
        <w:spacing w:after="0"/>
        <w:ind w:right="-330"/>
        <w:rPr>
          <w:sz w:val="28"/>
          <w:szCs w:val="28"/>
          <w:lang w:val="el-GR"/>
        </w:rPr>
      </w:pPr>
      <w:r w:rsidRPr="00FD5B0C">
        <w:rPr>
          <w:sz w:val="28"/>
          <w:szCs w:val="28"/>
          <w:lang w:val="el-GR"/>
        </w:rPr>
        <w:t xml:space="preserve">Η ηλεκτρονική διεύθυνση για την εγγραφή νέων πιστοποιημένων χρηστών στις ηλεκτρονικές υπηρεσίες του Οργανισμού είναι: </w:t>
      </w:r>
      <w:hyperlink r:id="rId5" w:history="1">
        <w:r w:rsidRPr="0075736E">
          <w:rPr>
            <w:rStyle w:val="-"/>
            <w:sz w:val="28"/>
            <w:szCs w:val="28"/>
            <w:lang w:val="el-GR"/>
          </w:rPr>
          <w:t>http://www.oaed.gr/eggrafi</w:t>
        </w:r>
      </w:hyperlink>
      <w:r>
        <w:rPr>
          <w:sz w:val="28"/>
          <w:szCs w:val="28"/>
          <w:lang w:val="el-GR"/>
        </w:rPr>
        <w:t xml:space="preserve"> </w:t>
      </w:r>
    </w:p>
    <w:p w:rsidR="001E4731" w:rsidRDefault="001E4731" w:rsidP="001E4731">
      <w:pPr>
        <w:spacing w:before="240" w:after="0"/>
        <w:jc w:val="both"/>
        <w:rPr>
          <w:sz w:val="28"/>
          <w:szCs w:val="28"/>
          <w:lang w:val="el-GR"/>
        </w:rPr>
      </w:pPr>
      <w:r w:rsidRPr="00FD5B0C">
        <w:rPr>
          <w:sz w:val="28"/>
          <w:szCs w:val="28"/>
          <w:lang w:val="el-GR"/>
        </w:rPr>
        <w:t xml:space="preserve">Η είσοδος στις ηλεκτρονικές υπηρεσίες του ΟΑΕΔ βρίσκεται εδώ: </w:t>
      </w:r>
      <w:hyperlink r:id="rId6" w:history="1">
        <w:r w:rsidRPr="0075736E">
          <w:rPr>
            <w:rStyle w:val="-"/>
            <w:sz w:val="28"/>
            <w:szCs w:val="28"/>
            <w:lang w:val="el-GR"/>
          </w:rPr>
          <w:t>http://www.oaed.gr/e-yperesies</w:t>
        </w:r>
      </w:hyperlink>
      <w:r>
        <w:rPr>
          <w:sz w:val="28"/>
          <w:szCs w:val="28"/>
          <w:lang w:val="el-GR"/>
        </w:rPr>
        <w:t xml:space="preserve"> </w:t>
      </w:r>
    </w:p>
    <w:p w:rsidR="00F970F1" w:rsidRPr="001E4731" w:rsidRDefault="00F970F1">
      <w:pPr>
        <w:rPr>
          <w:lang w:val="el-GR"/>
        </w:rPr>
      </w:pPr>
    </w:p>
    <w:sectPr w:rsidR="00F970F1" w:rsidRPr="001E4731" w:rsidSect="00F970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1E4731"/>
    <w:rsid w:val="001E4731"/>
    <w:rsid w:val="00F9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31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E4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ed.gr/e-yperesies" TargetMode="External"/><Relationship Id="rId5" Type="http://schemas.openxmlformats.org/officeDocument/2006/relationships/hyperlink" Target="http://www.oaed.gr/eggrafi" TargetMode="External"/><Relationship Id="rId4" Type="http://schemas.openxmlformats.org/officeDocument/2006/relationships/hyperlink" Target="http://www.oaed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2020-04-08T10:40:00Z</dcterms:created>
  <dcterms:modified xsi:type="dcterms:W3CDTF">2020-04-08T10:41:00Z</dcterms:modified>
</cp:coreProperties>
</file>