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 </w:t>
      </w:r>
      <w:r w:rsidR="00400D6A">
        <w:rPr>
          <w:rFonts w:ascii="Arial" w:hAnsi="Arial" w:cs="Arial"/>
          <w:b/>
          <w:color w:val="212529"/>
          <w:highlight w:val="white"/>
        </w:rPr>
        <w:t>19/</w:t>
      </w:r>
      <w:r w:rsidR="008B3054">
        <w:rPr>
          <w:rFonts w:ascii="Arial" w:hAnsi="Arial" w:cs="Arial"/>
          <w:b/>
          <w:color w:val="212529"/>
          <w:highlight w:val="white"/>
        </w:rPr>
        <w:t>3</w:t>
      </w:r>
      <w:r>
        <w:rPr>
          <w:rFonts w:ascii="Arial" w:hAnsi="Arial" w:cs="Arial"/>
          <w:b/>
          <w:color w:val="212529"/>
          <w:highlight w:val="white"/>
        </w:rPr>
        <w:t xml:space="preserve">/2020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400D6A">
        <w:rPr>
          <w:rFonts w:ascii="Arial" w:hAnsi="Arial" w:cs="Arial"/>
          <w:b/>
          <w:color w:val="000000"/>
        </w:rPr>
        <w:t>5838</w:t>
      </w:r>
      <w:r w:rsidR="00EE027D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F27602" w:rsidRPr="00F27602" w:rsidRDefault="0060642B" w:rsidP="00954749">
      <w:pPr>
        <w:spacing w:before="6" w:after="6" w:line="360" w:lineRule="auto"/>
        <w:rPr>
          <w:rFonts w:ascii="Arial" w:hAnsi="Arial" w:cs="Arial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>Με την παρούσα, σας προσκαλούμε σε τακτική συνεδρίαση του Δημοτικού Συμβουλίου, σύμφωνα με τις διατάξεις του άρθρου   74 του Ν. 4555/2018 (αντικατάσταση του άρθρου 67 του Ν. 3852/2010)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/>
          <w:bCs/>
          <w:sz w:val="22"/>
          <w:szCs w:val="22"/>
        </w:rPr>
        <w:t xml:space="preserve">, </w:t>
      </w:r>
      <w:r w:rsidR="00F27602" w:rsidRPr="00F27602">
        <w:rPr>
          <w:rFonts w:ascii="Arial" w:hAnsi="Arial" w:cs="Arial"/>
          <w:sz w:val="22"/>
          <w:szCs w:val="22"/>
          <w:shd w:val="clear" w:color="auto" w:fill="FFFFFF"/>
        </w:rPr>
        <w:t>και τροποποιήθηκε από τα άρθρα 177 και 184 του ν.4635/2019, και του άρθρου 10 της από 11/3/2020 Πράξης Νομοθετικού Περιεχομένου (ΦΕΚ Α΄ 55/11-3-2020), </w:t>
      </w:r>
      <w:r w:rsidR="0095474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F27602" w:rsidRPr="00F27602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που θα γίνει στις 23-3-2020 ημέρα </w:t>
      </w:r>
      <w:r w:rsidR="00F27602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Δευτέρα </w:t>
      </w:r>
      <w:r w:rsidR="00F27602" w:rsidRPr="00F27602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ώρα </w:t>
      </w:r>
      <w:r w:rsidR="00253EB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F27602" w:rsidRPr="00253EB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11:00</w:t>
      </w:r>
      <w:r w:rsidR="00F27602" w:rsidRPr="00F27602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, η οποία λόγω των κατεπειγόντων μέτρων που έχουν ληφθεί για την αποφυγή της διάδοσης του </w:t>
      </w:r>
      <w:proofErr w:type="spellStart"/>
      <w:r w:rsidR="00F27602" w:rsidRPr="00F27602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F27602" w:rsidRPr="00F27602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θα πραγματοποιηθεί δια περιφοράς, </w:t>
      </w:r>
      <w:r w:rsidR="00253EB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και με δεδομένο ότι στο Δήμο μας δεν υπάρχει δυνατότητα τηλεδιάσκεψης   </w:t>
      </w:r>
    </w:p>
    <w:p w:rsidR="00F27602" w:rsidRPr="00F27602" w:rsidRDefault="00F27602" w:rsidP="00954749">
      <w:pPr>
        <w:spacing w:before="6" w:after="6" w:line="360" w:lineRule="auto"/>
      </w:pPr>
      <w:r w:rsidRPr="00F2760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0304D" w:rsidRDefault="0090304D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color w:val="FF0000"/>
          <w:sz w:val="24"/>
          <w:szCs w:val="24"/>
          <w:u w:val="single"/>
        </w:rPr>
      </w:pPr>
    </w:p>
    <w:p w:rsidR="00253EBD" w:rsidRPr="00253EBD" w:rsidRDefault="00253EBD" w:rsidP="00253EBD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lastRenderedPageBreak/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 w:rsidR="0030623B"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Pr="00253EBD">
        <w:rPr>
          <w:rFonts w:ascii="Arial" w:eastAsia="Arial" w:hAnsi="Arial" w:cs="Arial"/>
          <w:sz w:val="22"/>
          <w:szCs w:val="22"/>
        </w:rPr>
        <w:t xml:space="preserve"> καθώς και πίνακας με τα θέματα της ημερήσιας διάταξης , όπου για κάθε θέμα θα συμπληρώσετε την επιλογή σας ως προς την έγκριση του ή μη . Έχετε την δυνατότητα να βάλετε ναι, όχι , λευκό αλλά και παρατηρήσεις</w:t>
      </w:r>
    </w:p>
    <w:p w:rsidR="00253EBD" w:rsidRPr="00253EBD" w:rsidRDefault="00253EBD" w:rsidP="00253EBD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>Τυχόν διευκρινιστικές ερωτήσεις</w:t>
      </w:r>
      <w:r w:rsidR="0070363B">
        <w:rPr>
          <w:rFonts w:ascii="Arial" w:eastAsia="Arial" w:hAnsi="Arial" w:cs="Arial"/>
          <w:sz w:val="22"/>
          <w:szCs w:val="22"/>
        </w:rPr>
        <w:t xml:space="preserve"> σε θέματα της ημερήσιας διάταξης , </w:t>
      </w:r>
      <w:r w:rsidRPr="00253EBD">
        <w:rPr>
          <w:rFonts w:ascii="Arial" w:eastAsia="Arial" w:hAnsi="Arial" w:cs="Arial"/>
          <w:sz w:val="22"/>
          <w:szCs w:val="22"/>
        </w:rPr>
        <w:t xml:space="preserve"> παρακαλούμε να κατατεθούν εγκαίρως στο   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 , το αργότερο μέχρι την Δευτέρα 11 </w:t>
      </w:r>
      <w:proofErr w:type="spellStart"/>
      <w:r w:rsidRPr="00253EBD">
        <w:rPr>
          <w:rFonts w:ascii="Arial" w:eastAsia="Arial" w:hAnsi="Arial" w:cs="Arial"/>
          <w:sz w:val="22"/>
          <w:szCs w:val="22"/>
        </w:rPr>
        <w:t>π.μ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,  προκειμένου να δοθούν οι απαραίτητες απαντήσεις. Οι απαντήσεις στις   ερωτήσεις σας, θα σας δοθούν το αργότερο μέχρι ώρα 13:00 .</w:t>
      </w:r>
    </w:p>
    <w:p w:rsidR="00253EBD" w:rsidRPr="00253EBD" w:rsidRDefault="00253EBD" w:rsidP="00253EBD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 Δευτέρα μέχρι και ώρα 14:00 με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               </w:t>
      </w:r>
    </w:p>
    <w:p w:rsidR="00DD6E43" w:rsidRDefault="0070363B" w:rsidP="00646B35">
      <w:pPr>
        <w:pStyle w:val="a4"/>
        <w:widowControl w:val="0"/>
        <w:numPr>
          <w:ilvl w:val="0"/>
          <w:numId w:val="16"/>
        </w:numPr>
        <w:tabs>
          <w:tab w:val="left" w:pos="6350"/>
          <w:tab w:val="left" w:pos="8388"/>
        </w:tabs>
        <w:snapToGrid w:val="0"/>
        <w:spacing w:line="276" w:lineRule="auto"/>
        <w:ind w:left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Σε περίπτωση που δημοτικοί σύμβουλοι δεν διαθέτουν προσωπικό </w:t>
      </w:r>
      <w:r w:rsidR="00646B35"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="00646B35"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="00646B35"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="00646B35"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646B35">
        <w:rPr>
          <w:rFonts w:ascii="Arial" w:eastAsia="Arial" w:hAnsi="Arial" w:cs="Arial"/>
          <w:b/>
          <w:sz w:val="22"/>
          <w:szCs w:val="22"/>
          <w:u w:val="single"/>
        </w:rPr>
        <w:t xml:space="preserve">, </w:t>
      </w:r>
      <w:r w:rsidR="00646B35"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η ανωτέρω επικοινωνία / αλληλογραφία θα γίνει μέσω των υπαλλήλων που εργάζονται στις κατά τόπους </w:t>
      </w:r>
      <w:r w:rsidR="00646B35">
        <w:rPr>
          <w:rFonts w:ascii="Arial" w:eastAsia="Arial" w:hAnsi="Arial" w:cs="Arial"/>
          <w:b/>
          <w:sz w:val="22"/>
          <w:szCs w:val="22"/>
          <w:u w:val="single"/>
        </w:rPr>
        <w:t>Κ</w:t>
      </w:r>
      <w:r w:rsidR="00646B35" w:rsidRPr="00646B35">
        <w:rPr>
          <w:rFonts w:ascii="Arial" w:eastAsia="Arial" w:hAnsi="Arial" w:cs="Arial"/>
          <w:b/>
          <w:sz w:val="22"/>
          <w:szCs w:val="22"/>
          <w:u w:val="single"/>
        </w:rPr>
        <w:t>οινότητες διαμονής τους</w:t>
      </w:r>
      <w:r w:rsidR="00646B35">
        <w:rPr>
          <w:rFonts w:ascii="Arial" w:eastAsia="Arial" w:hAnsi="Arial" w:cs="Arial"/>
          <w:b/>
          <w:sz w:val="22"/>
          <w:szCs w:val="22"/>
          <w:u w:val="single"/>
        </w:rPr>
        <w:t xml:space="preserve"> (όπως άλλωστε γίνεται κάθε φορά).</w:t>
      </w: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46B35" w:rsidRPr="00646B35" w:rsidRDefault="00646B35" w:rsidP="00646B35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-36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4667C" w:rsidRPr="0070363B" w:rsidRDefault="0060642B" w:rsidP="0090304D">
      <w:pPr>
        <w:widowControl w:val="0"/>
        <w:tabs>
          <w:tab w:val="left" w:pos="6350"/>
          <w:tab w:val="left" w:pos="8388"/>
        </w:tabs>
        <w:snapToGrid w:val="0"/>
        <w:spacing w:line="276" w:lineRule="auto"/>
        <w:jc w:val="center"/>
        <w:textAlignment w:val="baseline"/>
        <w:rPr>
          <w:b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B07AFA" w:rsidRPr="00AA19F2" w:rsidRDefault="003C56A4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113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A4667C" w:rsidRPr="00954749" w:rsidRDefault="0060642B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  <w:r w:rsidRPr="00954749">
        <w:rPr>
          <w:rFonts w:ascii="Arial" w:hAnsi="Arial" w:cs="Arial"/>
          <w:b/>
          <w:sz w:val="26"/>
          <w:szCs w:val="26"/>
          <w:lang w:val="en-US"/>
        </w:rPr>
        <w:t>I</w:t>
      </w:r>
      <w:r w:rsidRPr="00954749">
        <w:rPr>
          <w:rFonts w:ascii="Arial" w:hAnsi="Arial" w:cs="Arial"/>
          <w:b/>
          <w:sz w:val="26"/>
          <w:szCs w:val="26"/>
        </w:rPr>
        <w:t xml:space="preserve">. </w:t>
      </w:r>
      <w:r w:rsidRPr="00954749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A4667C" w:rsidRPr="00E47AA8" w:rsidRDefault="00A4667C">
      <w:pPr>
        <w:snapToGrid w:val="0"/>
        <w:textAlignment w:val="baseline"/>
        <w:rPr>
          <w:rFonts w:ascii="Arial" w:hAnsi="Arial" w:cs="Arial"/>
          <w:sz w:val="22"/>
          <w:szCs w:val="22"/>
        </w:rPr>
      </w:pPr>
    </w:p>
    <w:p w:rsidR="00924857" w:rsidRPr="00F27602" w:rsidRDefault="00360E35" w:rsidP="00F27602">
      <w:pPr>
        <w:pStyle w:val="a4"/>
        <w:keepNext/>
        <w:numPr>
          <w:ilvl w:val="0"/>
          <w:numId w:val="14"/>
        </w:numPr>
        <w:suppressAutoHyphens/>
        <w:snapToGrid w:val="0"/>
        <w:spacing w:before="57" w:after="57"/>
        <w:ind w:left="0" w:hanging="11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360E35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Αναμόρφωση πρ</w:t>
      </w:r>
      <w:r w:rsidR="003E5239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οϋπολογισμού τρέχουσας χρήσης (47</w:t>
      </w:r>
      <w:r w:rsidRPr="00360E35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/2020 Απόφαση Ο.Ε)</w:t>
      </w:r>
    </w:p>
    <w:p w:rsidR="00F27602" w:rsidRPr="00F27602" w:rsidRDefault="00F27602" w:rsidP="00F27602">
      <w:pPr>
        <w:keepNext/>
        <w:suppressAutoHyphens/>
        <w:snapToGrid w:val="0"/>
        <w:spacing w:before="57" w:after="57"/>
        <w:ind w:left="-11"/>
        <w:rPr>
          <w:rFonts w:ascii="Arial" w:hAnsi="Arial" w:cs="Arial"/>
          <w:sz w:val="22"/>
          <w:szCs w:val="22"/>
        </w:rPr>
      </w:pPr>
    </w:p>
    <w:p w:rsidR="00924857" w:rsidRPr="00F27602" w:rsidRDefault="00924857" w:rsidP="00F27602">
      <w:pPr>
        <w:pStyle w:val="a4"/>
        <w:keepNext/>
        <w:numPr>
          <w:ilvl w:val="0"/>
          <w:numId w:val="15"/>
        </w:numPr>
        <w:tabs>
          <w:tab w:val="left" w:pos="6237"/>
        </w:tabs>
        <w:suppressAutoHyphens/>
        <w:snapToGrid w:val="0"/>
        <w:spacing w:before="57" w:after="57"/>
        <w:rPr>
          <w:rStyle w:val="a5"/>
          <w:rFonts w:ascii="Calibri" w:eastAsia="Cambria" w:hAnsi="Calibri" w:cs="Calibri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27602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27602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27602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27602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924857" w:rsidRDefault="00924857" w:rsidP="001E16D8">
      <w:pPr>
        <w:keepNext/>
        <w:tabs>
          <w:tab w:val="left" w:pos="6237"/>
        </w:tabs>
        <w:suppressAutoHyphens/>
        <w:snapToGrid w:val="0"/>
        <w:spacing w:before="57" w:after="57"/>
        <w:rPr>
          <w:rFonts w:ascii="Arial" w:eastAsia="Arial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FD6C56" w:rsidRPr="003E5239" w:rsidRDefault="00924857" w:rsidP="001E16D8">
      <w:pPr>
        <w:keepNext/>
        <w:tabs>
          <w:tab w:val="left" w:pos="6237"/>
        </w:tabs>
        <w:suppressAutoHyphens/>
        <w:snapToGrid w:val="0"/>
        <w:spacing w:before="57" w:after="57"/>
        <w:rPr>
          <w:rFonts w:ascii="Arial" w:hAnsi="Arial" w:cs="Arial"/>
          <w:sz w:val="22"/>
          <w:szCs w:val="22"/>
        </w:rPr>
      </w:pPr>
      <w:r w:rsidRPr="00924857">
        <w:rPr>
          <w:rFonts w:ascii="Arial" w:eastAsia="Arial" w:hAnsi="Arial" w:cs="Arial"/>
          <w:b/>
          <w:bCs/>
          <w:spacing w:val="-3"/>
          <w:sz w:val="28"/>
          <w:szCs w:val="28"/>
          <w:shd w:val="clear" w:color="auto" w:fill="FFFFFF"/>
        </w:rPr>
        <w:t>2)</w:t>
      </w:r>
      <w:r w:rsidR="00FD6C56" w:rsidRPr="00E47AA8">
        <w:rPr>
          <w:rFonts w:ascii="Arial" w:eastAsia="Arial" w:hAnsi="Arial" w:cs="Arial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8B3054">
        <w:rPr>
          <w:rFonts w:ascii="Arial" w:eastAsia="SimSun" w:hAnsi="Arial" w:cs="Arial"/>
          <w:spacing w:val="-3"/>
          <w:kern w:val="2"/>
          <w:sz w:val="22"/>
          <w:szCs w:val="22"/>
          <w:shd w:val="clear" w:color="auto" w:fill="FFFFFF"/>
        </w:rPr>
        <w:t xml:space="preserve"> </w:t>
      </w:r>
      <w:r w:rsidR="00D372FB" w:rsidRPr="003E5239">
        <w:rPr>
          <w:rFonts w:ascii="Arial" w:eastAsia="Arial" w:hAnsi="Arial" w:cs="Arial"/>
          <w:iCs/>
          <w:color w:val="000000"/>
          <w:kern w:val="2"/>
          <w:sz w:val="22"/>
          <w:szCs w:val="22"/>
          <w:lang w:bidi="hi-IN"/>
        </w:rPr>
        <w:t>Συγκρότηση Επιτροπών παρακολούθησης και παραλαβής π</w:t>
      </w:r>
      <w:r w:rsidR="00D372FB" w:rsidRPr="003E5239">
        <w:rPr>
          <w:rFonts w:ascii="Arial" w:hAnsi="Arial" w:cs="Arial"/>
          <w:sz w:val="22"/>
          <w:szCs w:val="22"/>
        </w:rPr>
        <w:t xml:space="preserve">ρομήθειας καυσίμου (πετρελαίου κίνησης) συνολικού </w:t>
      </w:r>
      <w:proofErr w:type="spellStart"/>
      <w:r w:rsidR="00D372FB" w:rsidRPr="003E5239">
        <w:rPr>
          <w:rFonts w:ascii="Arial" w:hAnsi="Arial" w:cs="Arial"/>
          <w:sz w:val="22"/>
          <w:szCs w:val="22"/>
        </w:rPr>
        <w:t>πρ</w:t>
      </w:r>
      <w:proofErr w:type="spellEnd"/>
      <w:r w:rsidR="00D372FB" w:rsidRPr="003E5239">
        <w:rPr>
          <w:rFonts w:ascii="Arial" w:hAnsi="Arial" w:cs="Arial"/>
          <w:sz w:val="22"/>
          <w:szCs w:val="22"/>
        </w:rPr>
        <w:t>/</w:t>
      </w:r>
      <w:proofErr w:type="spellStart"/>
      <w:r w:rsidR="00D372FB" w:rsidRPr="003E5239">
        <w:rPr>
          <w:rFonts w:ascii="Arial" w:hAnsi="Arial" w:cs="Arial"/>
          <w:sz w:val="22"/>
          <w:szCs w:val="22"/>
        </w:rPr>
        <w:t>σμού</w:t>
      </w:r>
      <w:proofErr w:type="spellEnd"/>
      <w:r w:rsidR="00D372FB" w:rsidRPr="003E5239">
        <w:rPr>
          <w:rFonts w:ascii="Arial" w:hAnsi="Arial" w:cs="Arial"/>
          <w:sz w:val="22"/>
          <w:szCs w:val="22"/>
        </w:rPr>
        <w:t xml:space="preserve"> 64.225,80 € (45.000 </w:t>
      </w:r>
      <w:proofErr w:type="spellStart"/>
      <w:r w:rsidR="00D372FB" w:rsidRPr="003E5239">
        <w:rPr>
          <w:rFonts w:ascii="Arial" w:hAnsi="Arial" w:cs="Arial"/>
          <w:sz w:val="22"/>
          <w:szCs w:val="22"/>
          <w:lang w:val="en-US"/>
        </w:rPr>
        <w:t>lt</w:t>
      </w:r>
      <w:proofErr w:type="spellEnd"/>
      <w:r w:rsidR="00D372FB" w:rsidRPr="003E5239">
        <w:rPr>
          <w:rFonts w:ascii="Arial" w:hAnsi="Arial" w:cs="Arial"/>
          <w:sz w:val="22"/>
          <w:szCs w:val="22"/>
        </w:rPr>
        <w:t>) για ένα (1) έτος » της Διαδημοτικής Επιχείρησης Περιβάλλοντος &amp; Οργάνωσης Διαχείρισης Απορριμμάτων Λιβαδειάς Α.Ε ΟΤΑ Δήμου (ΔΕΠΟΔΑΛ Α.Ε ΟΤΑ)</w:t>
      </w:r>
    </w:p>
    <w:p w:rsidR="00A4667C" w:rsidRPr="00F27602" w:rsidRDefault="0060642B" w:rsidP="00A44D26">
      <w:pPr>
        <w:pStyle w:val="a4"/>
        <w:numPr>
          <w:ilvl w:val="0"/>
          <w:numId w:val="13"/>
        </w:numPr>
        <w:tabs>
          <w:tab w:val="left" w:pos="6237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A44D2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A44D26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A44D26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A44D2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F27602" w:rsidRPr="00F27602" w:rsidRDefault="00F27602" w:rsidP="00F27602">
      <w:pPr>
        <w:tabs>
          <w:tab w:val="left" w:pos="6237"/>
        </w:tabs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27602" w:rsidRPr="00F27602" w:rsidRDefault="00F27602" w:rsidP="00F27602">
      <w:pPr>
        <w:pStyle w:val="Web"/>
        <w:spacing w:before="4" w:beforeAutospacing="0" w:after="4"/>
        <w:rPr>
          <w:rFonts w:ascii="Arial" w:hAnsi="Arial" w:cs="Arial"/>
          <w:sz w:val="22"/>
          <w:szCs w:val="22"/>
        </w:rPr>
      </w:pPr>
      <w:r w:rsidRPr="00F27602">
        <w:rPr>
          <w:rFonts w:ascii="Arial" w:hAnsi="Arial" w:cs="Arial"/>
          <w:b/>
          <w:sz w:val="28"/>
          <w:szCs w:val="28"/>
        </w:rPr>
        <w:t>3)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27602">
        <w:rPr>
          <w:rFonts w:ascii="Arial" w:hAnsi="Arial" w:cs="Arial"/>
          <w:sz w:val="22"/>
          <w:szCs w:val="22"/>
        </w:rPr>
        <w:t>”Έγκριση διενέργειας πλειοδοτικής δημοπρασίας για την εκμίσθωση καλλιεργήσιμης γης</w:t>
      </w:r>
    </w:p>
    <w:p w:rsidR="00F27602" w:rsidRPr="00F27602" w:rsidRDefault="00F27602" w:rsidP="00F27602">
      <w:pPr>
        <w:spacing w:before="4" w:after="4"/>
        <w:rPr>
          <w:rFonts w:ascii="Arial" w:hAnsi="Arial" w:cs="Arial"/>
          <w:sz w:val="22"/>
          <w:szCs w:val="22"/>
        </w:rPr>
      </w:pPr>
      <w:r w:rsidRPr="00F27602">
        <w:rPr>
          <w:rFonts w:ascii="Arial" w:hAnsi="Arial" w:cs="Arial"/>
          <w:sz w:val="22"/>
          <w:szCs w:val="22"/>
        </w:rPr>
        <w:t>(</w:t>
      </w:r>
      <w:r w:rsidR="00954749">
        <w:rPr>
          <w:rFonts w:ascii="Arial" w:hAnsi="Arial" w:cs="Arial"/>
          <w:sz w:val="22"/>
          <w:szCs w:val="22"/>
        </w:rPr>
        <w:t>5,125</w:t>
      </w:r>
      <w:r w:rsidRPr="00F27602">
        <w:rPr>
          <w:rFonts w:ascii="Arial" w:hAnsi="Arial" w:cs="Arial"/>
          <w:sz w:val="22"/>
          <w:szCs w:val="22"/>
        </w:rPr>
        <w:t xml:space="preserve"> στρεμμάτων) στη θέση «</w:t>
      </w:r>
      <w:r w:rsidR="00954749">
        <w:rPr>
          <w:rFonts w:ascii="Arial" w:hAnsi="Arial" w:cs="Arial"/>
          <w:sz w:val="22"/>
          <w:szCs w:val="22"/>
        </w:rPr>
        <w:t>ΑΓΙΑ ΤΡΙΑΔΑ</w:t>
      </w:r>
      <w:r w:rsidRPr="00F27602">
        <w:rPr>
          <w:rFonts w:ascii="Arial" w:hAnsi="Arial" w:cs="Arial"/>
          <w:sz w:val="22"/>
          <w:szCs w:val="22"/>
        </w:rPr>
        <w:t xml:space="preserve">» </w:t>
      </w:r>
      <w:proofErr w:type="spellStart"/>
      <w:r w:rsidR="00954749">
        <w:rPr>
          <w:rFonts w:ascii="Arial" w:hAnsi="Arial" w:cs="Arial"/>
          <w:sz w:val="22"/>
          <w:szCs w:val="22"/>
        </w:rPr>
        <w:t>αριθμ.τεμ</w:t>
      </w:r>
      <w:proofErr w:type="spellEnd"/>
      <w:r w:rsidR="00954749">
        <w:rPr>
          <w:rFonts w:ascii="Arial" w:hAnsi="Arial" w:cs="Arial"/>
          <w:sz w:val="22"/>
          <w:szCs w:val="22"/>
        </w:rPr>
        <w:t xml:space="preserve">. 208 </w:t>
      </w:r>
      <w:r w:rsidRPr="00F27602">
        <w:rPr>
          <w:rFonts w:ascii="Arial" w:hAnsi="Arial" w:cs="Arial"/>
          <w:sz w:val="22"/>
          <w:szCs w:val="22"/>
        </w:rPr>
        <w:t>Τοπικής Κοινότητας</w:t>
      </w:r>
      <w:r w:rsidR="0095474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54749">
        <w:rPr>
          <w:rFonts w:ascii="Arial" w:hAnsi="Arial" w:cs="Arial"/>
          <w:sz w:val="22"/>
          <w:szCs w:val="22"/>
        </w:rPr>
        <w:t>Θουρ</w:t>
      </w:r>
      <w:r w:rsidRPr="00F27602">
        <w:rPr>
          <w:rFonts w:ascii="Arial" w:hAnsi="Arial" w:cs="Arial"/>
          <w:sz w:val="22"/>
          <w:szCs w:val="22"/>
        </w:rPr>
        <w:t>ίου</w:t>
      </w:r>
      <w:proofErr w:type="spellEnd"/>
      <w:r w:rsidRPr="00F27602">
        <w:rPr>
          <w:rFonts w:ascii="Arial" w:hAnsi="Arial" w:cs="Arial"/>
          <w:sz w:val="22"/>
          <w:szCs w:val="22"/>
        </w:rPr>
        <w:t xml:space="preserve"> , Δήμου</w:t>
      </w:r>
    </w:p>
    <w:p w:rsidR="00F27602" w:rsidRPr="00F27602" w:rsidRDefault="00F27602" w:rsidP="00F27602">
      <w:pPr>
        <w:spacing w:before="4" w:after="4"/>
        <w:rPr>
          <w:rFonts w:ascii="Arial" w:hAnsi="Arial" w:cs="Arial"/>
          <w:sz w:val="22"/>
          <w:szCs w:val="22"/>
        </w:rPr>
      </w:pPr>
      <w:proofErr w:type="spellStart"/>
      <w:r w:rsidRPr="00F27602">
        <w:rPr>
          <w:rFonts w:ascii="Arial" w:hAnsi="Arial" w:cs="Arial"/>
          <w:sz w:val="22"/>
          <w:szCs w:val="22"/>
        </w:rPr>
        <w:t>Λεβαδέων</w:t>
      </w:r>
      <w:proofErr w:type="spellEnd"/>
      <w:r w:rsidRPr="00F27602">
        <w:rPr>
          <w:rFonts w:ascii="Arial" w:hAnsi="Arial" w:cs="Arial"/>
          <w:sz w:val="22"/>
          <w:szCs w:val="22"/>
        </w:rPr>
        <w:t>”</w:t>
      </w:r>
    </w:p>
    <w:p w:rsidR="00F27602" w:rsidRPr="00F27602" w:rsidRDefault="00F27602" w:rsidP="00F27602">
      <w:pPr>
        <w:pStyle w:val="a4"/>
        <w:numPr>
          <w:ilvl w:val="0"/>
          <w:numId w:val="13"/>
        </w:numPr>
        <w:tabs>
          <w:tab w:val="left" w:pos="6237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A44D2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A44D26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A44D26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A44D2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F27602" w:rsidRPr="00F27602" w:rsidRDefault="00F27602" w:rsidP="00F27602">
      <w:pPr>
        <w:tabs>
          <w:tab w:val="left" w:pos="6237"/>
        </w:tabs>
        <w:snapToGrid w:val="0"/>
        <w:jc w:val="both"/>
        <w:rPr>
          <w:rFonts w:ascii="Arial" w:hAnsi="Arial" w:cs="Arial"/>
          <w:b/>
          <w:sz w:val="28"/>
          <w:szCs w:val="28"/>
        </w:rPr>
      </w:pPr>
    </w:p>
    <w:p w:rsidR="006222F1" w:rsidRDefault="003E5239" w:rsidP="003237AE">
      <w:pPr>
        <w:ind w:left="360"/>
        <w:jc w:val="both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  <w:r w:rsidRPr="003E5239">
        <w:rPr>
          <w:rFonts w:ascii="Arial" w:hAnsi="Arial" w:cs="Arial"/>
          <w:sz w:val="22"/>
          <w:szCs w:val="22"/>
        </w:rPr>
        <w:t xml:space="preserve"> </w:t>
      </w:r>
      <w:r w:rsidR="00297190" w:rsidRPr="003E5239">
        <w:rPr>
          <w:rFonts w:ascii="Arial" w:hAnsi="Arial" w:cs="Arial"/>
          <w:b/>
          <w:sz w:val="28"/>
          <w:szCs w:val="28"/>
        </w:rPr>
        <w:t xml:space="preserve"> </w:t>
      </w:r>
      <w:r w:rsidR="00E47AA8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 xml:space="preserve">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I.    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6222F1" w:rsidRDefault="006222F1" w:rsidP="006222F1">
      <w:pPr>
        <w:snapToGrid w:val="0"/>
        <w:textAlignment w:val="baseline"/>
        <w:rPr>
          <w:rFonts w:ascii="Arial" w:eastAsia="Calibri" w:hAnsi="Arial" w:cs="Arial"/>
          <w:bCs/>
          <w:spacing w:val="-3"/>
          <w:sz w:val="26"/>
          <w:szCs w:val="26"/>
          <w:shd w:val="clear" w:color="auto" w:fill="FFFFFF"/>
        </w:rPr>
      </w:pPr>
    </w:p>
    <w:p w:rsidR="00A865D6" w:rsidRDefault="00F27602" w:rsidP="00F27602">
      <w:pPr>
        <w:pStyle w:val="Web"/>
        <w:rPr>
          <w:rFonts w:ascii="Arial" w:eastAsia="Cambria" w:hAnsi="Arial" w:cs="Arial"/>
          <w:bCs/>
          <w:spacing w:val="-3"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4</w:t>
      </w:r>
      <w:r w:rsidR="003E523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222F1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bookmarkStart w:id="0" w:name="__DdeLink__262_1701741142"/>
      <w:bookmarkStart w:id="1" w:name="__DdeLink__141_1354219992"/>
      <w:bookmarkStart w:id="2" w:name="__DdeLink__83_483184421"/>
      <w:bookmarkStart w:id="3" w:name="__DdeLink__935_207679808"/>
      <w:bookmarkEnd w:id="0"/>
      <w:bookmarkEnd w:id="1"/>
      <w:bookmarkEnd w:id="2"/>
      <w:bookmarkEnd w:id="3"/>
      <w:r w:rsidR="008B3054" w:rsidRPr="000807EE">
        <w:rPr>
          <w:rFonts w:ascii="Arial" w:eastAsia="Arial Unicode MS" w:hAnsi="Arial" w:cs="Arial"/>
          <w:sz w:val="22"/>
          <w:szCs w:val="22"/>
        </w:rPr>
        <w:t xml:space="preserve"> Έγκριση Επέκτασης Δικτύου Δημοτικού Φωτισμού προς την οικία </w:t>
      </w:r>
      <w:proofErr w:type="spellStart"/>
      <w:r w:rsidR="008B3054" w:rsidRPr="000807EE">
        <w:rPr>
          <w:rFonts w:ascii="Arial" w:eastAsia="Arial Unicode MS" w:hAnsi="Arial" w:cs="Arial"/>
          <w:sz w:val="22"/>
          <w:szCs w:val="22"/>
        </w:rPr>
        <w:t>Γουργιώτη</w:t>
      </w:r>
      <w:proofErr w:type="spellEnd"/>
      <w:r w:rsidR="008B3054" w:rsidRPr="000807EE">
        <w:rPr>
          <w:rFonts w:ascii="Arial" w:eastAsia="Arial Unicode MS" w:hAnsi="Arial" w:cs="Arial"/>
          <w:sz w:val="22"/>
          <w:szCs w:val="22"/>
        </w:rPr>
        <w:t xml:space="preserve"> Βασιλείου στη Λιβαδειά</w:t>
      </w:r>
      <w:r w:rsidR="008B3054" w:rsidRPr="000807EE">
        <w:rPr>
          <w:rFonts w:ascii="Arial" w:eastAsia="Cambria" w:hAnsi="Arial" w:cs="Arial"/>
          <w:bCs/>
          <w:spacing w:val="-3"/>
          <w:sz w:val="22"/>
          <w:szCs w:val="22"/>
          <w:u w:val="single"/>
        </w:rPr>
        <w:t xml:space="preserve"> </w:t>
      </w:r>
    </w:p>
    <w:p w:rsidR="006222F1" w:rsidRPr="00A865D6" w:rsidRDefault="006222F1" w:rsidP="00A865D6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297190" w:rsidRDefault="00F27602" w:rsidP="00297190">
      <w:pPr>
        <w:pStyle w:val="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297190" w:rsidRPr="00297190">
        <w:rPr>
          <w:rFonts w:ascii="Arial" w:hAnsi="Arial" w:cs="Arial"/>
          <w:b/>
          <w:sz w:val="28"/>
          <w:szCs w:val="28"/>
        </w:rPr>
        <w:t>)</w:t>
      </w:r>
      <w:r w:rsidR="00297190">
        <w:t xml:space="preserve"> </w:t>
      </w:r>
      <w:r w:rsidR="008B3054">
        <w:rPr>
          <w:rFonts w:ascii="Arial" w:hAnsi="Arial" w:cs="Arial"/>
          <w:sz w:val="22"/>
          <w:szCs w:val="22"/>
        </w:rPr>
        <w:t xml:space="preserve"> </w:t>
      </w:r>
      <w:r w:rsidR="00D02572" w:rsidRPr="00EE027D">
        <w:rPr>
          <w:rFonts w:ascii="Arial" w:hAnsi="Arial" w:cs="Arial"/>
          <w:color w:val="000000"/>
          <w:sz w:val="22"/>
          <w:szCs w:val="22"/>
        </w:rPr>
        <w:t>Σύσταση Επιτροπής Προσωρινής και Οριστικής Παραλαβής του έργου :</w:t>
      </w:r>
      <w:r w:rsidR="00D02572" w:rsidRPr="00D02572">
        <w:rPr>
          <w:rFonts w:ascii="Arial" w:hAnsi="Arial" w:cs="Arial"/>
          <w:color w:val="000000"/>
          <w:sz w:val="22"/>
          <w:szCs w:val="22"/>
        </w:rPr>
        <w:t xml:space="preserve"> </w:t>
      </w:r>
      <w:r w:rsidR="00D02572">
        <w:rPr>
          <w:rFonts w:ascii="Arial" w:hAnsi="Arial" w:cs="Arial"/>
          <w:color w:val="000000"/>
          <w:sz w:val="22"/>
          <w:szCs w:val="22"/>
        </w:rPr>
        <w:t>«ΒΕΛΤΙΩΣΗ ΔΗΜΟΤΙΚΗΣ ΟΔΟΠΟΙΙΑΣ»</w:t>
      </w:r>
    </w:p>
    <w:p w:rsidR="00297190" w:rsidRPr="008E3689" w:rsidRDefault="00297190" w:rsidP="00A865D6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297190" w:rsidRDefault="00F27602" w:rsidP="003E5239">
      <w:pPr>
        <w:snapToGrid w:val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8E3689" w:rsidRPr="00297190">
        <w:rPr>
          <w:rFonts w:ascii="Arial" w:hAnsi="Arial" w:cs="Arial"/>
          <w:b/>
          <w:sz w:val="28"/>
          <w:szCs w:val="28"/>
        </w:rPr>
        <w:t>)</w:t>
      </w:r>
      <w:r w:rsidR="008E3689">
        <w:t xml:space="preserve"> </w:t>
      </w:r>
      <w:r w:rsidR="008E3689">
        <w:rPr>
          <w:rFonts w:ascii="Arial" w:hAnsi="Arial" w:cs="Arial"/>
          <w:sz w:val="22"/>
          <w:szCs w:val="22"/>
        </w:rPr>
        <w:t xml:space="preserve"> </w:t>
      </w:r>
      <w:r w:rsidR="008E3689" w:rsidRPr="00EE027D">
        <w:rPr>
          <w:rFonts w:ascii="Arial" w:hAnsi="Arial" w:cs="Arial"/>
          <w:color w:val="000000"/>
          <w:sz w:val="22"/>
          <w:szCs w:val="22"/>
        </w:rPr>
        <w:t>Σύσταση Επιτροπής Προσωρινής και Οριστικής Παραλαβής του έργου :</w:t>
      </w:r>
      <w:r w:rsidR="008E3689">
        <w:rPr>
          <w:rFonts w:ascii="Arial" w:hAnsi="Arial" w:cs="Arial"/>
          <w:color w:val="000000"/>
          <w:sz w:val="22"/>
          <w:szCs w:val="22"/>
        </w:rPr>
        <w:t xml:space="preserve"> «ΑΝΑΓΚΑΙΕΣ ΚΑΤΑΣΚΕΥΕΣ ΑΥΞΗΣΗΣ ΙΣΧΥΟΣ ΗΛΕΚΤΡΙΚΗΣ ΠΑΡΟΧΗΣ ΚΟΛΥΜΒΗΤΗΡΙΟΥ»</w:t>
      </w:r>
    </w:p>
    <w:p w:rsidR="003E5239" w:rsidRPr="008E3689" w:rsidRDefault="003E5239" w:rsidP="003E5239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3E5239" w:rsidRDefault="00F27602" w:rsidP="003E523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 w:rsidR="003E5239" w:rsidRPr="003E5239">
        <w:rPr>
          <w:rFonts w:ascii="Arial" w:eastAsia="Arial" w:hAnsi="Arial" w:cs="Arial"/>
          <w:b/>
          <w:bCs/>
          <w:sz w:val="28"/>
          <w:szCs w:val="28"/>
        </w:rPr>
        <w:t>)</w:t>
      </w:r>
      <w:r w:rsidR="003E5239">
        <w:rPr>
          <w:rFonts w:ascii="Arial" w:eastAsia="Arial" w:hAnsi="Arial" w:cs="Arial"/>
          <w:bCs/>
          <w:sz w:val="22"/>
          <w:szCs w:val="22"/>
        </w:rPr>
        <w:t xml:space="preserve"> </w:t>
      </w:r>
      <w:r w:rsidR="003E5239" w:rsidRPr="003E5239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="003E5239" w:rsidRPr="003E5239">
        <w:rPr>
          <w:rFonts w:ascii="Arial" w:hAnsi="Arial" w:cs="Arial"/>
          <w:sz w:val="22"/>
          <w:szCs w:val="22"/>
        </w:rPr>
        <w:t>υπ΄</w:t>
      </w:r>
      <w:proofErr w:type="spellEnd"/>
      <w:r w:rsidR="003E5239" w:rsidRPr="003E5239">
        <w:rPr>
          <w:rFonts w:ascii="Arial" w:hAnsi="Arial" w:cs="Arial"/>
          <w:sz w:val="22"/>
          <w:szCs w:val="22"/>
        </w:rPr>
        <w:t xml:space="preserve"> αριθμό  31/2020 μελέτης με τίτλο: </w:t>
      </w:r>
      <w:bookmarkStart w:id="4" w:name="__DdeLink__5530_3239253201"/>
      <w:bookmarkStart w:id="5" w:name="__DdeLink__230_1182636854"/>
      <w:bookmarkStart w:id="6" w:name="__DdeLink__230_11826368542"/>
      <w:bookmarkEnd w:id="4"/>
      <w:bookmarkEnd w:id="5"/>
      <w:bookmarkEnd w:id="6"/>
      <w:r w:rsidR="003E5239" w:rsidRPr="003E5239">
        <w:rPr>
          <w:rFonts w:ascii="Arial" w:hAnsi="Arial" w:cs="Arial"/>
          <w:sz w:val="22"/>
          <w:szCs w:val="22"/>
        </w:rPr>
        <w:t xml:space="preserve">: </w:t>
      </w:r>
      <w:r w:rsidR="003E5239" w:rsidRPr="003E5239">
        <w:rPr>
          <w:rFonts w:ascii="Arial" w:hAnsi="Arial" w:cs="Arial"/>
          <w:bCs/>
          <w:iCs/>
          <w:sz w:val="22"/>
          <w:szCs w:val="22"/>
        </w:rPr>
        <w:t>«</w:t>
      </w:r>
      <w:r w:rsidR="003E5239" w:rsidRPr="003E5239">
        <w:rPr>
          <w:rFonts w:ascii="Arial" w:hAnsi="Arial" w:cs="Arial"/>
          <w:sz w:val="22"/>
          <w:szCs w:val="22"/>
        </w:rPr>
        <w:t xml:space="preserve">Τεχνικές μελέτες επέκτασης κοιμητηρίου Δ.Κ. </w:t>
      </w:r>
      <w:proofErr w:type="spellStart"/>
      <w:r w:rsidR="003E5239" w:rsidRPr="003E5239">
        <w:rPr>
          <w:rFonts w:ascii="Arial" w:hAnsi="Arial" w:cs="Arial"/>
          <w:sz w:val="22"/>
          <w:szCs w:val="22"/>
        </w:rPr>
        <w:t>Λιβαδειας</w:t>
      </w:r>
      <w:proofErr w:type="spellEnd"/>
      <w:r w:rsidR="003E5239" w:rsidRPr="003E5239">
        <w:rPr>
          <w:rFonts w:ascii="Arial" w:eastAsia="SimSun" w:hAnsi="Arial" w:cs="Arial"/>
          <w:sz w:val="22"/>
          <w:szCs w:val="22"/>
        </w:rPr>
        <w:t>»</w:t>
      </w:r>
    </w:p>
    <w:p w:rsidR="003E5239" w:rsidRPr="008E3689" w:rsidRDefault="003E5239" w:rsidP="003E5239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3237AE" w:rsidRDefault="003237AE" w:rsidP="003237AE">
      <w:pPr>
        <w:pStyle w:val="western"/>
        <w:rPr>
          <w:rFonts w:ascii="Arial" w:hAnsi="Arial" w:cs="Arial"/>
          <w:b/>
          <w:bCs/>
          <w:sz w:val="22"/>
          <w:szCs w:val="22"/>
        </w:rPr>
      </w:pPr>
      <w:r w:rsidRPr="003237AE">
        <w:rPr>
          <w:rFonts w:ascii="Arial" w:hAnsi="Arial" w:cs="Arial"/>
          <w:b/>
          <w:sz w:val="28"/>
          <w:szCs w:val="28"/>
        </w:rPr>
        <w:t>8)</w:t>
      </w:r>
      <w:bookmarkStart w:id="7" w:name="__DdeLink__5530_32392532011"/>
      <w:bookmarkEnd w:id="7"/>
      <w:r w:rsidRPr="003237AE">
        <w:rPr>
          <w:rFonts w:ascii="Calibri Light" w:hAnsi="Calibri Light" w:cs="Calibri Light"/>
          <w:sz w:val="22"/>
          <w:szCs w:val="22"/>
        </w:rPr>
        <w:t xml:space="preserve"> </w:t>
      </w:r>
      <w:r w:rsidRPr="003237AE">
        <w:rPr>
          <w:rFonts w:ascii="Arial" w:hAnsi="Arial" w:cs="Arial"/>
          <w:color w:val="00000A"/>
          <w:sz w:val="22"/>
          <w:szCs w:val="22"/>
        </w:rPr>
        <w:t xml:space="preserve">Έγκριση της </w:t>
      </w:r>
      <w:proofErr w:type="spellStart"/>
      <w:r w:rsidRPr="003237AE">
        <w:rPr>
          <w:rFonts w:ascii="Arial" w:hAnsi="Arial" w:cs="Arial"/>
          <w:color w:val="00000A"/>
          <w:sz w:val="22"/>
          <w:szCs w:val="22"/>
        </w:rPr>
        <w:t>υπ΄</w:t>
      </w:r>
      <w:proofErr w:type="spellEnd"/>
      <w:r w:rsidRPr="003237AE">
        <w:rPr>
          <w:rFonts w:ascii="Arial" w:hAnsi="Arial" w:cs="Arial"/>
          <w:color w:val="00000A"/>
          <w:sz w:val="22"/>
          <w:szCs w:val="22"/>
        </w:rPr>
        <w:t xml:space="preserve"> αριθμό </w:t>
      </w:r>
      <w:r w:rsidRPr="003237AE">
        <w:rPr>
          <w:rFonts w:ascii="Arial" w:hAnsi="Arial" w:cs="Arial"/>
          <w:b/>
          <w:bCs/>
          <w:color w:val="00000A"/>
          <w:sz w:val="22"/>
          <w:szCs w:val="22"/>
        </w:rPr>
        <w:t>29/10.03.2020</w:t>
      </w:r>
      <w:r w:rsidRPr="003237AE">
        <w:rPr>
          <w:rFonts w:ascii="Arial" w:hAnsi="Arial" w:cs="Arial"/>
          <w:color w:val="00000A"/>
          <w:sz w:val="22"/>
          <w:szCs w:val="22"/>
        </w:rPr>
        <w:t xml:space="preserve"> Τεχνικής μελέτης με τίτλο: </w:t>
      </w:r>
      <w:r w:rsidRPr="003237AE">
        <w:rPr>
          <w:rFonts w:ascii="Arial" w:hAnsi="Arial" w:cs="Arial"/>
          <w:b/>
          <w:bCs/>
          <w:sz w:val="22"/>
          <w:szCs w:val="22"/>
        </w:rPr>
        <w:t>« ΑΠΟΠΕΡΑΤΩΣΗ ΝΕΚΡΟΤΑΦΕΙΟΥ Τ.Κ. ΑΓΙΟΥ ΓΕΩΡΓΙΟΥ».</w:t>
      </w:r>
    </w:p>
    <w:p w:rsidR="003237AE" w:rsidRPr="008E3689" w:rsidRDefault="003237AE" w:rsidP="003237AE">
      <w:pPr>
        <w:pStyle w:val="western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3E5239" w:rsidRDefault="003E5239" w:rsidP="003E5239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8E3689" w:rsidRPr="00954749" w:rsidRDefault="008E3689" w:rsidP="003E5239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6"/>
          <w:szCs w:val="26"/>
          <w:u w:val="single"/>
        </w:rPr>
      </w:pPr>
      <w:r w:rsidRPr="00954749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>ΙΙΙ</w:t>
      </w:r>
      <w:r w:rsidRPr="00954749">
        <w:rPr>
          <w:rFonts w:ascii="Arial" w:eastAsia="Arial" w:hAnsi="Arial" w:cs="Arial"/>
          <w:b/>
          <w:bCs/>
          <w:sz w:val="26"/>
          <w:szCs w:val="26"/>
          <w:u w:val="single"/>
        </w:rPr>
        <w:t>. ΘΕΜΑΤΑ ΑΥΤΟΤΕΛΟΥΣ ΤΜΗΜΑΤΟΣ ΤΟΠΙΚΗΣ ΟΙΚΟΝΟΜΙΚΗΣ ΑΝΑΠΤΥΞΗΣ</w:t>
      </w:r>
    </w:p>
    <w:p w:rsidR="008E3689" w:rsidRDefault="008E3689" w:rsidP="008E36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8E3689" w:rsidRDefault="003237AE" w:rsidP="003E5239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9</w:t>
      </w:r>
      <w:r w:rsidR="003E5239" w:rsidRPr="003E5239">
        <w:rPr>
          <w:rFonts w:ascii="Arial" w:eastAsia="Arial" w:hAnsi="Arial" w:cs="Arial"/>
          <w:b/>
          <w:bCs/>
          <w:sz w:val="28"/>
          <w:szCs w:val="28"/>
        </w:rPr>
        <w:t>)</w:t>
      </w:r>
      <w:r w:rsidR="003E5239">
        <w:rPr>
          <w:rFonts w:ascii="Arial" w:eastAsia="Arial" w:hAnsi="Arial" w:cs="Arial"/>
          <w:bCs/>
          <w:sz w:val="22"/>
          <w:szCs w:val="22"/>
        </w:rPr>
        <w:t xml:space="preserve"> </w:t>
      </w:r>
      <w:r w:rsidR="006D776B" w:rsidRPr="00215F7F">
        <w:rPr>
          <w:rFonts w:ascii="Arial" w:eastAsia="Arial" w:hAnsi="Arial" w:cs="Arial"/>
          <w:bCs/>
          <w:sz w:val="22"/>
          <w:szCs w:val="22"/>
        </w:rPr>
        <w:t>Έναρξη</w:t>
      </w:r>
      <w:r w:rsidR="008E3689" w:rsidRPr="00215F7F">
        <w:rPr>
          <w:rFonts w:ascii="Arial" w:eastAsia="Arial" w:hAnsi="Arial" w:cs="Arial"/>
          <w:bCs/>
          <w:sz w:val="22"/>
          <w:szCs w:val="22"/>
        </w:rPr>
        <w:t xml:space="preserve"> –λήξη αρδευτικής περιόδου 2020 και καθορισμός αριθμού θέσεων υδρονομέων.</w:t>
      </w:r>
    </w:p>
    <w:p w:rsidR="008E3689" w:rsidRPr="00A865D6" w:rsidRDefault="008E3689" w:rsidP="008E3689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8E3689" w:rsidRDefault="008E3689" w:rsidP="008E3689">
      <w:pPr>
        <w:snapToGrid w:val="0"/>
        <w:ind w:left="360"/>
        <w:textAlignment w:val="baseline"/>
      </w:pPr>
    </w:p>
    <w:p w:rsidR="00E54650" w:rsidRPr="00954749" w:rsidRDefault="00C3626A" w:rsidP="008E3689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954749">
        <w:rPr>
          <w:rFonts w:ascii="Arial" w:hAnsi="Arial" w:cs="Arial"/>
          <w:b/>
          <w:sz w:val="26"/>
          <w:szCs w:val="26"/>
          <w:u w:val="single"/>
        </w:rPr>
        <w:t>Ι</w:t>
      </w:r>
      <w:r w:rsidR="008E3689" w:rsidRPr="00954749">
        <w:rPr>
          <w:rFonts w:ascii="Arial" w:hAnsi="Arial" w:cs="Arial"/>
          <w:b/>
          <w:sz w:val="26"/>
          <w:szCs w:val="26"/>
          <w:u w:val="single"/>
          <w:lang w:val="en-US"/>
        </w:rPr>
        <w:t>V</w:t>
      </w:r>
      <w:r w:rsidR="008E3689" w:rsidRPr="00954749">
        <w:rPr>
          <w:rFonts w:ascii="Arial" w:hAnsi="Arial" w:cs="Arial"/>
          <w:b/>
          <w:sz w:val="26"/>
          <w:szCs w:val="26"/>
          <w:u w:val="single"/>
        </w:rPr>
        <w:t xml:space="preserve">. ΘΕΜΑΤΑ ΥΠΗΡΕΣΙΑΣ ΠΕΡΙΒΑΛΛΟΝΤΟΣ ,ΚΑΘΑΡΙΟΤΗΤΑΣ &amp; ΠΡΑΣΙΝΟΥ </w:t>
      </w:r>
    </w:p>
    <w:p w:rsidR="008E3689" w:rsidRDefault="008E3689" w:rsidP="008E3689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2"/>
          <w:szCs w:val="22"/>
        </w:rPr>
      </w:pPr>
    </w:p>
    <w:p w:rsidR="008E3689" w:rsidRDefault="003237AE" w:rsidP="008E3689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8E3689" w:rsidRPr="008E3689">
        <w:rPr>
          <w:rFonts w:ascii="Arial" w:hAnsi="Arial" w:cs="Arial"/>
          <w:b/>
          <w:sz w:val="28"/>
          <w:szCs w:val="28"/>
        </w:rPr>
        <w:t xml:space="preserve">) </w:t>
      </w:r>
      <w:r w:rsidR="00C3626A" w:rsidRPr="00C3626A">
        <w:rPr>
          <w:rFonts w:ascii="Arial" w:hAnsi="Arial" w:cs="Arial"/>
          <w:sz w:val="22"/>
          <w:szCs w:val="22"/>
        </w:rPr>
        <w:t xml:space="preserve">Αποδοχή επιχορήγησης Δήμου </w:t>
      </w:r>
      <w:proofErr w:type="spellStart"/>
      <w:r w:rsidR="00C3626A" w:rsidRPr="00C3626A">
        <w:rPr>
          <w:rFonts w:ascii="Arial" w:hAnsi="Arial" w:cs="Arial"/>
          <w:sz w:val="22"/>
          <w:szCs w:val="22"/>
        </w:rPr>
        <w:t>Λεβαδέων</w:t>
      </w:r>
      <w:proofErr w:type="spellEnd"/>
      <w:r w:rsidR="00C3626A" w:rsidRPr="00C3626A">
        <w:rPr>
          <w:rFonts w:ascii="Arial" w:hAnsi="Arial" w:cs="Arial"/>
          <w:sz w:val="22"/>
          <w:szCs w:val="22"/>
        </w:rPr>
        <w:t xml:space="preserve"> για «Προμήθεια απορριμματοφόρων και λοιπών οχημάτων αποκομιδής και μεταφοράς απορριμμάτων και ανακυκλώσιμων υλικών» βάσει της </w:t>
      </w:r>
      <w:proofErr w:type="spellStart"/>
      <w:r w:rsidR="00C3626A" w:rsidRPr="00C3626A">
        <w:rPr>
          <w:rFonts w:ascii="Arial" w:hAnsi="Arial" w:cs="Arial"/>
          <w:sz w:val="22"/>
          <w:szCs w:val="22"/>
        </w:rPr>
        <w:t>υπ΄αριθμ</w:t>
      </w:r>
      <w:proofErr w:type="spellEnd"/>
      <w:r w:rsidR="00C3626A" w:rsidRPr="00C3626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3626A" w:rsidRPr="00C3626A">
        <w:rPr>
          <w:rFonts w:ascii="Arial" w:hAnsi="Arial" w:cs="Arial"/>
          <w:sz w:val="22"/>
          <w:szCs w:val="22"/>
        </w:rPr>
        <w:t>Πρωτ</w:t>
      </w:r>
      <w:proofErr w:type="spellEnd"/>
      <w:r w:rsidR="00C3626A" w:rsidRPr="00C3626A">
        <w:rPr>
          <w:rFonts w:ascii="Arial" w:hAnsi="Arial" w:cs="Arial"/>
          <w:sz w:val="22"/>
          <w:szCs w:val="22"/>
        </w:rPr>
        <w:t>. 83448/22-11-2019 (ΑΔΑ: ΨΔΛ4ΜΤΛ6-0Υ6) Απόφασης του Υπο</w:t>
      </w:r>
      <w:r w:rsidR="00C3626A">
        <w:rPr>
          <w:rFonts w:ascii="Arial" w:hAnsi="Arial" w:cs="Arial"/>
          <w:sz w:val="22"/>
          <w:szCs w:val="22"/>
        </w:rPr>
        <w:t>υ</w:t>
      </w:r>
      <w:r w:rsidR="00C3626A" w:rsidRPr="00C3626A">
        <w:rPr>
          <w:rFonts w:ascii="Arial" w:hAnsi="Arial" w:cs="Arial"/>
          <w:sz w:val="22"/>
          <w:szCs w:val="22"/>
        </w:rPr>
        <w:t>ργού Εσωτερικών</w:t>
      </w:r>
    </w:p>
    <w:p w:rsidR="00C3626A" w:rsidRPr="00206C93" w:rsidRDefault="00C3626A" w:rsidP="00C3626A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C3626A">
        <w:rPr>
          <w:rFonts w:ascii="Arial" w:eastAsia="Cambria" w:hAnsi="Arial" w:cs="Arial"/>
          <w:spacing w:val="-3"/>
          <w:sz w:val="22"/>
          <w:szCs w:val="22"/>
          <w:u w:val="single"/>
        </w:rPr>
        <w:t xml:space="preserve">Περιβάλλοντος , Καθαριότητας &amp; Πρασίνου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ΔΗΜΟΥ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ΙΩΑΝΝΗΣ</w:t>
      </w:r>
    </w:p>
    <w:p w:rsidR="00206C93" w:rsidRPr="00206C93" w:rsidRDefault="00206C93" w:rsidP="00206C93">
      <w:pPr>
        <w:snapToGri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C3626A" w:rsidRPr="00954749" w:rsidRDefault="00206C93" w:rsidP="008E3689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954749">
        <w:rPr>
          <w:rFonts w:ascii="Arial" w:hAnsi="Arial" w:cs="Arial"/>
          <w:b/>
          <w:sz w:val="26"/>
          <w:szCs w:val="26"/>
          <w:u w:val="single"/>
          <w:lang w:val="en-US"/>
        </w:rPr>
        <w:t>V</w:t>
      </w:r>
      <w:r w:rsidRPr="00954749">
        <w:rPr>
          <w:rFonts w:ascii="Arial" w:hAnsi="Arial" w:cs="Arial"/>
          <w:b/>
          <w:sz w:val="26"/>
          <w:szCs w:val="26"/>
          <w:u w:val="single"/>
        </w:rPr>
        <w:t>. ΘΕΜΑΤΑ ΥΠΗΡΕΣΙΑΣ ΚΟΙΝΩΝΙΚΗΣ ΠΡΟΣΤΑΣΙΑΣ</w:t>
      </w:r>
      <w:proofErr w:type="gramStart"/>
      <w:r w:rsidRPr="00954749">
        <w:rPr>
          <w:rFonts w:ascii="Arial" w:hAnsi="Arial" w:cs="Arial"/>
          <w:b/>
          <w:sz w:val="26"/>
          <w:szCs w:val="26"/>
          <w:u w:val="single"/>
        </w:rPr>
        <w:t>,ΠΑΙΔΕΙΑΣ</w:t>
      </w:r>
      <w:proofErr w:type="gramEnd"/>
      <w:r w:rsidRPr="00954749">
        <w:rPr>
          <w:rFonts w:ascii="Arial" w:hAnsi="Arial" w:cs="Arial"/>
          <w:b/>
          <w:sz w:val="26"/>
          <w:szCs w:val="26"/>
          <w:u w:val="single"/>
        </w:rPr>
        <w:t xml:space="preserve"> &amp; ΔΙΑ ΒΙΟΥ ΜΑΘΗΣΗΣ</w:t>
      </w:r>
    </w:p>
    <w:p w:rsidR="008E3689" w:rsidRDefault="00206C93" w:rsidP="008E3689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sz w:val="22"/>
          <w:szCs w:val="22"/>
        </w:rPr>
      </w:pPr>
      <w:r w:rsidRPr="00206C93">
        <w:rPr>
          <w:rFonts w:ascii="Arial" w:hAnsi="Arial" w:cs="Arial"/>
          <w:b/>
          <w:sz w:val="28"/>
          <w:szCs w:val="28"/>
        </w:rPr>
        <w:t>1</w:t>
      </w:r>
      <w:r w:rsidR="003237AE">
        <w:rPr>
          <w:rFonts w:ascii="Arial" w:hAnsi="Arial" w:cs="Arial"/>
          <w:b/>
          <w:sz w:val="28"/>
          <w:szCs w:val="28"/>
        </w:rPr>
        <w:t>1</w:t>
      </w:r>
      <w:r w:rsidRPr="00206C93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Μίσθωση ακινήτου για τη στέγαση του ΚΑΠΗ Δαύλειας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206C93" w:rsidRPr="00206C93" w:rsidRDefault="00206C93" w:rsidP="00206C93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206C93" w:rsidRDefault="00206C93" w:rsidP="008E3689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sz w:val="22"/>
          <w:szCs w:val="22"/>
        </w:rPr>
      </w:pPr>
    </w:p>
    <w:p w:rsidR="00206C93" w:rsidRDefault="00206C93" w:rsidP="00206C93">
      <w:pPr>
        <w:snapToGrid w:val="0"/>
        <w:spacing w:before="57" w:after="57"/>
        <w:ind w:left="113"/>
        <w:textAlignment w:val="baseline"/>
      </w:pPr>
      <w:r w:rsidRPr="00206C93">
        <w:rPr>
          <w:rFonts w:ascii="Arial" w:hAnsi="Arial" w:cs="Arial"/>
          <w:b/>
          <w:sz w:val="22"/>
          <w:szCs w:val="22"/>
          <w:lang w:val="en-US"/>
        </w:rPr>
        <w:t>VI</w:t>
      </w:r>
      <w:proofErr w:type="gramStart"/>
      <w:r w:rsidRPr="00206C93">
        <w:rPr>
          <w:rFonts w:ascii="Arial" w:hAnsi="Arial" w:cs="Arial"/>
          <w:b/>
          <w:sz w:val="22"/>
          <w:szCs w:val="22"/>
        </w:rPr>
        <w:t>.</w:t>
      </w:r>
      <w:r w:rsidRPr="00206C93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>.</w:t>
      </w:r>
      <w:proofErr w:type="gramEnd"/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Arial" w:eastAsia="Cambria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206C93" w:rsidRPr="00206C93" w:rsidRDefault="00206C93" w:rsidP="00206C93">
      <w:pPr>
        <w:pStyle w:val="western"/>
        <w:spacing w:after="0" w:line="240" w:lineRule="auto"/>
        <w:rPr>
          <w:rFonts w:ascii="Calibri" w:hAnsi="Calibri" w:cs="Calibri"/>
          <w:sz w:val="22"/>
          <w:szCs w:val="22"/>
        </w:rPr>
      </w:pPr>
      <w:r w:rsidRPr="00206C93">
        <w:rPr>
          <w:rFonts w:ascii="Arial" w:hAnsi="Arial" w:cs="Arial"/>
          <w:b/>
          <w:sz w:val="28"/>
          <w:szCs w:val="28"/>
        </w:rPr>
        <w:t>1</w:t>
      </w:r>
      <w:r w:rsidR="003237AE">
        <w:rPr>
          <w:rFonts w:ascii="Arial" w:hAnsi="Arial" w:cs="Arial"/>
          <w:b/>
          <w:sz w:val="28"/>
          <w:szCs w:val="28"/>
        </w:rPr>
        <w:t>2</w:t>
      </w:r>
      <w:r w:rsidRPr="00954749">
        <w:rPr>
          <w:rFonts w:ascii="Arial" w:hAnsi="Arial" w:cs="Arial"/>
          <w:sz w:val="22"/>
          <w:szCs w:val="22"/>
        </w:rPr>
        <w:t xml:space="preserve">) </w:t>
      </w:r>
      <w:r w:rsidRPr="00954749">
        <w:rPr>
          <w:rFonts w:ascii="Arial" w:hAnsi="Arial" w:cs="Arial"/>
          <w:bCs/>
          <w:sz w:val="22"/>
          <w:szCs w:val="22"/>
        </w:rPr>
        <w:t>Προγραμματισμός προσλήψεων πτυχιούχων φυσικής αγωγής με σχέση εργασίας ιδιωτικού δικαίου ορισμένου χρόνου για τα προγράμματα «Άθληση για Όλους» για τη χρονική περίοδο 2020-2021</w:t>
      </w:r>
    </w:p>
    <w:p w:rsidR="00206C93" w:rsidRPr="000951B0" w:rsidRDefault="00206C93" w:rsidP="00206C93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proofErr w:type="spellStart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>Σάκκος</w:t>
      </w:r>
      <w:proofErr w:type="spellEnd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Μάριος</w:t>
      </w:r>
    </w:p>
    <w:p w:rsidR="00215F7F" w:rsidRDefault="00215F7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954749" w:rsidRPr="00215F7F" w:rsidRDefault="0095474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Μηχανοράνωσης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661E"/>
    <w:multiLevelType w:val="hybridMultilevel"/>
    <w:tmpl w:val="2958734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52D1A"/>
    <w:multiLevelType w:val="hybridMultilevel"/>
    <w:tmpl w:val="EB248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07AFA"/>
    <w:rsid w:val="000066CB"/>
    <w:rsid w:val="000551DA"/>
    <w:rsid w:val="00071BC1"/>
    <w:rsid w:val="000807EE"/>
    <w:rsid w:val="000951B0"/>
    <w:rsid w:val="000C16A7"/>
    <w:rsid w:val="000E4BC2"/>
    <w:rsid w:val="001033DA"/>
    <w:rsid w:val="00105EAC"/>
    <w:rsid w:val="001E16D8"/>
    <w:rsid w:val="001E1913"/>
    <w:rsid w:val="001F3707"/>
    <w:rsid w:val="00206C93"/>
    <w:rsid w:val="00213763"/>
    <w:rsid w:val="00215F7F"/>
    <w:rsid w:val="00253EBD"/>
    <w:rsid w:val="00276D6B"/>
    <w:rsid w:val="00297190"/>
    <w:rsid w:val="0030584F"/>
    <w:rsid w:val="0030623B"/>
    <w:rsid w:val="00316ED5"/>
    <w:rsid w:val="003237AE"/>
    <w:rsid w:val="0033095D"/>
    <w:rsid w:val="00345A44"/>
    <w:rsid w:val="00350EAD"/>
    <w:rsid w:val="00360E35"/>
    <w:rsid w:val="00362AA0"/>
    <w:rsid w:val="003C56A4"/>
    <w:rsid w:val="003E5239"/>
    <w:rsid w:val="00400D6A"/>
    <w:rsid w:val="00487A96"/>
    <w:rsid w:val="004A07D0"/>
    <w:rsid w:val="004D47CE"/>
    <w:rsid w:val="005519D2"/>
    <w:rsid w:val="005701EB"/>
    <w:rsid w:val="005D7BAD"/>
    <w:rsid w:val="0060642B"/>
    <w:rsid w:val="006222F1"/>
    <w:rsid w:val="00646B35"/>
    <w:rsid w:val="006959BA"/>
    <w:rsid w:val="006A4574"/>
    <w:rsid w:val="006B0897"/>
    <w:rsid w:val="006C1853"/>
    <w:rsid w:val="006C79E4"/>
    <w:rsid w:val="006D776B"/>
    <w:rsid w:val="0070363B"/>
    <w:rsid w:val="00717832"/>
    <w:rsid w:val="00754A21"/>
    <w:rsid w:val="007D01D5"/>
    <w:rsid w:val="00835DF0"/>
    <w:rsid w:val="008B3054"/>
    <w:rsid w:val="008B4F3F"/>
    <w:rsid w:val="008E3689"/>
    <w:rsid w:val="0090304D"/>
    <w:rsid w:val="00917117"/>
    <w:rsid w:val="00924857"/>
    <w:rsid w:val="00931527"/>
    <w:rsid w:val="00954749"/>
    <w:rsid w:val="00995B5B"/>
    <w:rsid w:val="009D3151"/>
    <w:rsid w:val="009D3F8B"/>
    <w:rsid w:val="00A44D26"/>
    <w:rsid w:val="00A4667C"/>
    <w:rsid w:val="00A86570"/>
    <w:rsid w:val="00A865D6"/>
    <w:rsid w:val="00AA19F2"/>
    <w:rsid w:val="00AB3FFF"/>
    <w:rsid w:val="00AE6E8F"/>
    <w:rsid w:val="00AE7645"/>
    <w:rsid w:val="00B07AFA"/>
    <w:rsid w:val="00B756C8"/>
    <w:rsid w:val="00B82140"/>
    <w:rsid w:val="00BA795E"/>
    <w:rsid w:val="00C16CB0"/>
    <w:rsid w:val="00C22D77"/>
    <w:rsid w:val="00C3626A"/>
    <w:rsid w:val="00C37A1C"/>
    <w:rsid w:val="00C5527D"/>
    <w:rsid w:val="00CA1654"/>
    <w:rsid w:val="00D02572"/>
    <w:rsid w:val="00D22E02"/>
    <w:rsid w:val="00D372FB"/>
    <w:rsid w:val="00DD6E43"/>
    <w:rsid w:val="00E47AA8"/>
    <w:rsid w:val="00E54650"/>
    <w:rsid w:val="00E557B8"/>
    <w:rsid w:val="00E776CC"/>
    <w:rsid w:val="00E914F9"/>
    <w:rsid w:val="00E95C6A"/>
    <w:rsid w:val="00EE027D"/>
    <w:rsid w:val="00F27602"/>
    <w:rsid w:val="00F36C42"/>
    <w:rsid w:val="00FD546C"/>
    <w:rsid w:val="00FD6C56"/>
    <w:rsid w:val="00FE1353"/>
    <w:rsid w:val="00FE2668"/>
    <w:rsid w:val="00F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uiPriority w:val="99"/>
    <w:semiHidden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060B-8C68-480E-9B44-2D9DF405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1383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ΣΤΑΜΑΤΑΚΗΣ ΑΝΔΡΕΑΣ</cp:lastModifiedBy>
  <cp:revision>25</cp:revision>
  <cp:lastPrinted>2020-03-19T12:27:00Z</cp:lastPrinted>
  <dcterms:created xsi:type="dcterms:W3CDTF">2020-03-09T09:47:00Z</dcterms:created>
  <dcterms:modified xsi:type="dcterms:W3CDTF">2020-03-19T12:41:00Z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