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710" w:rsidRPr="00905710" w:rsidRDefault="00CB7E8C" w:rsidP="00905710">
      <w:pPr>
        <w:pStyle w:val="western"/>
        <w:spacing w:before="4" w:after="4"/>
        <w:jc w:val="right"/>
        <w:rPr>
          <w:sz w:val="24"/>
          <w:szCs w:val="24"/>
          <w:lang w:eastAsia="el-GR"/>
        </w:rPr>
      </w:pPr>
      <w:r w:rsidRPr="00905710">
        <w:rPr>
          <w:rFonts w:eastAsia="Arial"/>
          <w:b/>
          <w:bCs/>
          <w:sz w:val="22"/>
          <w:szCs w:val="22"/>
        </w:rPr>
        <w:t xml:space="preserve"> </w:t>
      </w:r>
      <w:r w:rsidR="003B3EC9" w:rsidRPr="00905710">
        <w:rPr>
          <w:rFonts w:eastAsia="Arial"/>
          <w:b/>
          <w:bCs/>
          <w:sz w:val="22"/>
          <w:szCs w:val="22"/>
        </w:rPr>
        <w:t xml:space="preserve">                             </w:t>
      </w:r>
      <w:r w:rsidR="003B3EC9" w:rsidRPr="00905710">
        <w:rPr>
          <w:rFonts w:eastAsia="Calibri"/>
          <w:b/>
          <w:bCs/>
          <w:sz w:val="22"/>
          <w:szCs w:val="22"/>
        </w:rPr>
        <w:t xml:space="preserve">       </w:t>
      </w:r>
      <w:r w:rsidR="003B3EC9" w:rsidRPr="00905710">
        <w:rPr>
          <w:rFonts w:eastAsia="Calibri"/>
          <w:b/>
          <w:bCs/>
        </w:rPr>
        <w:t xml:space="preserve">  </w:t>
      </w:r>
      <w:r w:rsidR="00905710" w:rsidRPr="00905710">
        <w:rPr>
          <w:b/>
          <w:bCs/>
          <w:i/>
          <w:iCs/>
          <w:sz w:val="22"/>
          <w:szCs w:val="22"/>
          <w:vertAlign w:val="superscript"/>
          <w:lang w:eastAsia="el-GR"/>
        </w:rPr>
        <w:t>ΑΝΑΡΤΗΤΕΑ ΣΤΟ ΔΙΑΥΓΕΙΑ</w:t>
      </w:r>
    </w:p>
    <w:p w:rsidR="00905710" w:rsidRPr="00905710" w:rsidRDefault="00905710" w:rsidP="00905710">
      <w:pPr>
        <w:suppressAutoHyphens w:val="0"/>
        <w:spacing w:before="4" w:after="4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  <w:lang w:eastAsia="el-GR"/>
        </w:rPr>
      </w:pPr>
      <w:r w:rsidRPr="00787FC7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  <w:lang w:eastAsia="el-GR"/>
        </w:rPr>
        <w:t>ΑΡΙΘΜ.ΠΡΩΤ: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  <w:lang w:eastAsia="el-GR"/>
        </w:rPr>
        <w:t>3394</w:t>
      </w:r>
    </w:p>
    <w:p w:rsidR="00905710" w:rsidRPr="00787FC7" w:rsidRDefault="00905710" w:rsidP="00905710">
      <w:pPr>
        <w:suppressAutoHyphens w:val="0"/>
        <w:spacing w:before="4" w:after="4"/>
        <w:jc w:val="right"/>
        <w:rPr>
          <w:color w:val="000000"/>
          <w:lang w:eastAsia="el-GR"/>
        </w:rPr>
      </w:pPr>
      <w:r w:rsidRPr="00905710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  <w:lang w:eastAsia="el-GR"/>
        </w:rPr>
        <w:t xml:space="preserve">ΛΙΒΑΔΕΙΑ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  <w:lang w:eastAsia="el-GR"/>
        </w:rPr>
        <w:t>17</w:t>
      </w:r>
      <w:r w:rsidRPr="00905710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  <w:lang w:eastAsia="el-GR"/>
        </w:rPr>
        <w:t>/2/2020</w:t>
      </w:r>
      <w:r w:rsidRPr="00787FC7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  <w:lang w:eastAsia="el-GR"/>
        </w:rPr>
        <w:t xml:space="preserve"> </w:t>
      </w:r>
    </w:p>
    <w:p w:rsidR="00F9481A" w:rsidRPr="008079A1" w:rsidRDefault="00F9481A" w:rsidP="005C59F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b/>
        </w:rPr>
      </w:pPr>
    </w:p>
    <w:p w:rsidR="001C44E5" w:rsidRDefault="00E573F6" w:rsidP="0023141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948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90571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19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905710" w:rsidRPr="00905710" w:rsidRDefault="00E573F6" w:rsidP="00905710">
      <w:pPr>
        <w:widowControl w:val="0"/>
        <w:tabs>
          <w:tab w:val="left" w:pos="6237"/>
        </w:tabs>
        <w:snapToGrid w:val="0"/>
        <w:spacing w:before="57" w:after="57" w:line="276" w:lineRule="auto"/>
        <w:jc w:val="both"/>
        <w:textAlignment w:val="baseline"/>
        <w:rPr>
          <w:rFonts w:ascii="Arial" w:eastAsia="Arial" w:hAnsi="Arial" w:cs="Calibri"/>
          <w:b/>
          <w:shadow/>
          <w:spacing w:val="-2"/>
          <w:sz w:val="22"/>
          <w:szCs w:val="22"/>
          <w:shd w:val="clear" w:color="auto" w:fill="FFFFFF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905710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: </w:t>
      </w:r>
      <w:r w:rsidR="00905710" w:rsidRPr="00905710">
        <w:rPr>
          <w:rFonts w:ascii="Arial" w:eastAsia="Arial" w:hAnsi="Arial" w:cs="Tahoma"/>
          <w:shadow/>
          <w:spacing w:val="-7"/>
          <w:sz w:val="22"/>
          <w:szCs w:val="22"/>
          <w:shd w:val="clear" w:color="auto" w:fill="FFFFFF"/>
        </w:rPr>
        <w:t xml:space="preserve"> </w:t>
      </w:r>
      <w:r w:rsidR="00905710" w:rsidRPr="00905710">
        <w:rPr>
          <w:rFonts w:ascii="Arial" w:eastAsia="Arial" w:hAnsi="Arial" w:cs="Tahoma"/>
          <w:b/>
          <w:shadow/>
          <w:spacing w:val="-7"/>
          <w:sz w:val="22"/>
          <w:szCs w:val="22"/>
          <w:shd w:val="clear" w:color="auto" w:fill="FFFFFF"/>
        </w:rPr>
        <w:t>Ανάκληση της 325/2019 Απόφασης του Δημοτικού Συμβουλίου (ΑΔΑ 6ΤΕ6ΩΛΗ-646) -Υποβολή Π</w:t>
      </w:r>
      <w:r w:rsidR="00905710" w:rsidRPr="00905710">
        <w:rPr>
          <w:rFonts w:ascii="Arial" w:eastAsia="Arial" w:hAnsi="Arial" w:cs="Calibri"/>
          <w:b/>
          <w:shadow/>
          <w:spacing w:val="-7"/>
          <w:sz w:val="22"/>
          <w:szCs w:val="22"/>
          <w:shd w:val="clear" w:color="auto" w:fill="FFFFFF"/>
        </w:rPr>
        <w:t>ρότασης Χρηματοδότησης υποέργου 1 «</w:t>
      </w:r>
      <w:r w:rsidR="00905710" w:rsidRPr="00905710">
        <w:rPr>
          <w:rFonts w:ascii="Arial" w:eastAsia="Calibri" w:hAnsi="Arial" w:cs="Calibri"/>
          <w:b/>
          <w:shadow/>
          <w:spacing w:val="-1"/>
          <w:sz w:val="22"/>
          <w:szCs w:val="22"/>
          <w:shd w:val="clear" w:color="auto" w:fill="FFFFFF"/>
        </w:rPr>
        <w:t xml:space="preserve">Ανάπτυξη συστήματος χωριστής συλλογής </w:t>
      </w:r>
      <w:proofErr w:type="spellStart"/>
      <w:r w:rsidR="00905710" w:rsidRPr="00905710">
        <w:rPr>
          <w:rFonts w:ascii="Arial" w:eastAsia="Calibri" w:hAnsi="Arial" w:cs="Calibri"/>
          <w:b/>
          <w:shadow/>
          <w:spacing w:val="-1"/>
          <w:sz w:val="22"/>
          <w:szCs w:val="22"/>
          <w:shd w:val="clear" w:color="auto" w:fill="FFFFFF"/>
        </w:rPr>
        <w:t>βιοαποβλήτων</w:t>
      </w:r>
      <w:proofErr w:type="spellEnd"/>
      <w:r w:rsidR="00905710" w:rsidRPr="00905710">
        <w:rPr>
          <w:rFonts w:ascii="Arial" w:eastAsia="Calibri" w:hAnsi="Arial" w:cs="Calibri"/>
          <w:b/>
          <w:shadow/>
          <w:spacing w:val="-1"/>
          <w:sz w:val="22"/>
          <w:szCs w:val="22"/>
          <w:shd w:val="clear" w:color="auto" w:fill="FFFFFF"/>
        </w:rPr>
        <w:t xml:space="preserve"> Δήμου </w:t>
      </w:r>
      <w:proofErr w:type="spellStart"/>
      <w:r w:rsidR="00905710" w:rsidRPr="00905710">
        <w:rPr>
          <w:rFonts w:ascii="Arial" w:eastAsia="Calibri" w:hAnsi="Arial" w:cs="Calibri"/>
          <w:b/>
          <w:shadow/>
          <w:spacing w:val="-1"/>
          <w:sz w:val="22"/>
          <w:szCs w:val="22"/>
          <w:shd w:val="clear" w:color="auto" w:fill="FFFFFF"/>
        </w:rPr>
        <w:t>Λεβαδέων</w:t>
      </w:r>
      <w:proofErr w:type="spellEnd"/>
      <w:r w:rsidR="00905710" w:rsidRPr="00905710">
        <w:rPr>
          <w:rFonts w:ascii="Arial" w:eastAsia="Arial" w:hAnsi="Arial" w:cs="Calibri"/>
          <w:b/>
          <w:shadow/>
          <w:spacing w:val="-7"/>
          <w:sz w:val="22"/>
          <w:szCs w:val="22"/>
          <w:shd w:val="clear" w:color="auto" w:fill="FFFFFF"/>
        </w:rPr>
        <w:t>», της Πράξης</w:t>
      </w:r>
      <w:r w:rsidR="00905710" w:rsidRPr="00905710">
        <w:rPr>
          <w:rFonts w:ascii="Arial" w:eastAsia="Arial" w:hAnsi="Arial" w:cs="Calibri"/>
          <w:b/>
          <w:shadow/>
          <w:spacing w:val="-2"/>
          <w:sz w:val="22"/>
          <w:szCs w:val="22"/>
          <w:shd w:val="clear" w:color="auto" w:fill="FFFFFF"/>
        </w:rPr>
        <w:t xml:space="preserve"> </w:t>
      </w:r>
      <w:bookmarkStart w:id="0" w:name="_Hlk22122946"/>
      <w:r w:rsidR="00905710" w:rsidRPr="00905710">
        <w:rPr>
          <w:rFonts w:ascii="Arial" w:eastAsia="Arial" w:hAnsi="Arial" w:cs="Calibri"/>
          <w:b/>
          <w:shadow/>
          <w:spacing w:val="-2"/>
          <w:sz w:val="22"/>
          <w:szCs w:val="22"/>
          <w:shd w:val="clear" w:color="auto" w:fill="FFFFFF"/>
        </w:rPr>
        <w:t>«ΔΙΑΧΕΙΡΙΣΗ ΒΙΟΑΠΟΒΛΗΤΩΝ ΔΗΜΟΥ ΛΕΒΑΔΕΩΝ</w:t>
      </w:r>
      <w:bookmarkEnd w:id="0"/>
    </w:p>
    <w:p w:rsidR="005C59F2" w:rsidRPr="003B3EC9" w:rsidRDefault="005C59F2" w:rsidP="005C59F2">
      <w:pPr>
        <w:pStyle w:val="western"/>
        <w:keepNext/>
        <w:spacing w:before="57" w:after="57"/>
        <w:ind w:left="-284"/>
        <w:rPr>
          <w:sz w:val="22"/>
          <w:szCs w:val="22"/>
        </w:rPr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12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D035D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Φεβρουαρίου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2731/7-2-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BD495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7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F948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481A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F9481A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B31F65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Pr="00006681">
              <w:rPr>
                <w:rFonts w:ascii="Arial" w:hAnsi="Arial" w:cs="Arial"/>
                <w:sz w:val="18"/>
                <w:szCs w:val="18"/>
              </w:rPr>
              <w:t>(Απ</w:t>
            </w:r>
            <w:r w:rsidR="004329A0" w:rsidRPr="00006681">
              <w:rPr>
                <w:rFonts w:ascii="Arial" w:hAnsi="Arial" w:cs="Arial"/>
                <w:sz w:val="18"/>
                <w:szCs w:val="18"/>
              </w:rPr>
              <w:t>ούσα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 από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Θ.Η.Δ</w:t>
            </w:r>
            <w:r w:rsidRPr="000066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Pr="00763543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Pr="00006681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AB6">
              <w:rPr>
                <w:rFonts w:ascii="Arial" w:hAnsi="Arial" w:cs="Arial"/>
                <w:sz w:val="22"/>
                <w:szCs w:val="22"/>
              </w:rPr>
              <w:t>(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Απών από 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ΘΗΔ</w:t>
            </w:r>
            <w:r w:rsidR="00695AB6"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4329A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(Απών από 7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-&amp;11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ΘΗΔ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P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 w:rsidR="00695A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822">
              <w:rPr>
                <w:rFonts w:ascii="Arial" w:hAnsi="Arial" w:cs="Arial"/>
                <w:sz w:val="18"/>
                <w:szCs w:val="18"/>
              </w:rPr>
              <w:t>( προσήλθε στο 1</w:t>
            </w:r>
            <w:r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="00695AB6"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ΘΕΗΔ</w:t>
            </w:r>
            <w:r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 w:rsidP="0023141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,   1)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Λαφυστίου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Μπαρλάς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Αλέξανδρος,  2)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3)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Δαυλείας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Στουρνάρας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Παναγιώτης 4)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κ.Λαζάρου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Ιωάννης  </w:t>
      </w:r>
    </w:p>
    <w:p w:rsidR="005C59F2" w:rsidRPr="005C59F2" w:rsidRDefault="00DF3451" w:rsidP="005C59F2">
      <w:pPr>
        <w:pStyle w:val="western"/>
        <w:spacing w:before="113" w:after="113" w:line="276" w:lineRule="auto"/>
        <w:ind w:left="-170" w:right="-113"/>
        <w:rPr>
          <w:rFonts w:ascii="Times New Roman" w:hAnsi="Times New Roman" w:cs="Times New Roman"/>
          <w:sz w:val="24"/>
          <w:szCs w:val="24"/>
          <w:lang w:eastAsia="el-GR"/>
        </w:rPr>
      </w:pPr>
      <w:r w:rsidRPr="00BC248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9057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 w:rsidRPr="00BC248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BC248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BC248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BC248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BC248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Pr="00BC2486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2731/7-2-2020 πρόσκλησης</w:t>
      </w:r>
      <w:r w:rsidRPr="00BC2486">
        <w:rPr>
          <w:rFonts w:eastAsia="Arial"/>
          <w:highlight w:val="white"/>
          <w:shd w:val="clear" w:color="auto" w:fill="FFFFFF"/>
          <w:lang w:eastAsia="el-GR" w:bidi="hi-IN"/>
        </w:rPr>
        <w:t xml:space="preserve">,    </w:t>
      </w:r>
      <w:r w:rsidRPr="00BC248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Συμβουλίου </w:t>
      </w:r>
      <w:r w:rsidRPr="00BC248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FC6C02" w:rsidRPr="00BC2486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FC6C02" w:rsidRPr="00BC2486">
        <w:rPr>
          <w:rStyle w:val="aa"/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C6C02" w:rsidRPr="00BC2486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FC6C02" w:rsidRPr="00BC2486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FC6C02" w:rsidRPr="00BC2486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5C59F2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="009057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481/5-2</w:t>
      </w:r>
      <w:r w:rsidR="005C59F2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-2020 </w:t>
      </w:r>
      <w:r w:rsidR="00BC2486" w:rsidRPr="00BC2486">
        <w:rPr>
          <w:spacing w:val="-4"/>
          <w:sz w:val="22"/>
          <w:lang w:eastAsia="el-GR"/>
        </w:rPr>
        <w:t xml:space="preserve"> </w:t>
      </w:r>
      <w:r w:rsidR="005C59F2" w:rsidRPr="005C59F2">
        <w:rPr>
          <w:sz w:val="22"/>
          <w:lang w:eastAsia="el-GR"/>
        </w:rPr>
        <w:t xml:space="preserve">έγγραφο </w:t>
      </w:r>
      <w:r w:rsidR="00905710">
        <w:rPr>
          <w:sz w:val="22"/>
          <w:lang w:eastAsia="el-GR"/>
        </w:rPr>
        <w:t>της Δ/</w:t>
      </w:r>
      <w:proofErr w:type="spellStart"/>
      <w:r w:rsidR="00905710">
        <w:rPr>
          <w:sz w:val="22"/>
          <w:lang w:eastAsia="el-GR"/>
        </w:rPr>
        <w:t>νσης</w:t>
      </w:r>
      <w:proofErr w:type="spellEnd"/>
      <w:r w:rsidR="00905710">
        <w:rPr>
          <w:sz w:val="22"/>
          <w:lang w:eastAsia="el-GR"/>
        </w:rPr>
        <w:t xml:space="preserve"> Περιβάλλοντος του Δήμου </w:t>
      </w:r>
      <w:r w:rsidR="005C59F2" w:rsidRPr="005C59F2">
        <w:rPr>
          <w:sz w:val="22"/>
          <w:lang w:eastAsia="el-GR"/>
        </w:rPr>
        <w:t xml:space="preserve">στο οποίο </w:t>
      </w:r>
      <w:r w:rsidR="00905710">
        <w:rPr>
          <w:sz w:val="22"/>
          <w:lang w:eastAsia="el-GR"/>
        </w:rPr>
        <w:t xml:space="preserve"> </w:t>
      </w:r>
      <w:r w:rsidR="005C59F2" w:rsidRPr="005C59F2">
        <w:rPr>
          <w:sz w:val="22"/>
          <w:lang w:eastAsia="el-GR"/>
        </w:rPr>
        <w:t xml:space="preserve"> αναφέρονται </w:t>
      </w:r>
      <w:r w:rsidR="005C59F2" w:rsidRPr="005C59F2">
        <w:rPr>
          <w:spacing w:val="-4"/>
          <w:sz w:val="22"/>
          <w:lang w:eastAsia="el-GR"/>
        </w:rPr>
        <w:t xml:space="preserve">: </w:t>
      </w:r>
    </w:p>
    <w:p w:rsidR="00905710" w:rsidRPr="00A80FF7" w:rsidRDefault="00905710" w:rsidP="00905710">
      <w:pPr>
        <w:tabs>
          <w:tab w:val="left" w:pos="-720"/>
        </w:tabs>
        <w:spacing w:before="100" w:beforeAutospacing="1" w:after="120"/>
        <w:rPr>
          <w:rFonts w:ascii="Arial" w:eastAsia="Calibri" w:hAnsi="Arial" w:cs="Arial"/>
          <w:b/>
          <w:i/>
          <w:spacing w:val="-1"/>
          <w:sz w:val="22"/>
          <w:szCs w:val="22"/>
        </w:rPr>
      </w:pPr>
      <w:r w:rsidRPr="00A80FF7">
        <w:rPr>
          <w:rFonts w:ascii="Arial" w:hAnsi="Arial" w:cs="Arial"/>
          <w:i/>
          <w:sz w:val="22"/>
          <w:szCs w:val="22"/>
        </w:rPr>
        <w:t xml:space="preserve">Στα πλαίσια της </w:t>
      </w:r>
      <w:r w:rsidRPr="00A80FF7">
        <w:rPr>
          <w:rFonts w:ascii="Arial" w:hAnsi="Arial" w:cs="Arial"/>
          <w:i/>
          <w:spacing w:val="-2"/>
          <w:sz w:val="22"/>
          <w:szCs w:val="22"/>
        </w:rPr>
        <w:t xml:space="preserve">πρόσκλησης της Ειδικής Υπηρεσίας Διαχείρισης της Περιφέρειας Στερεάς Ελλάδας με κωδικό 56 (α/α ΟΠΣ 3593, ΑΡ.ΠΡ. 1597/21-06-2019) για την υποβολή προτάσεων στο Ε.Π. «Υποδομές Μεταφορών, Περιβάλλον και Αειφόρος Ανάπτυξη», Άξονας Προτεραιότητας 14 «Διατήρηση &amp; Προστασία Περιβάλλοντος – Προαγωγή της αποδοτικής χρήσης των πόρων (ΤΣ)», που συγχρηματοδοτείται από το Ταμείο Συνοχής (ΤΣ), ο </w:t>
      </w:r>
      <w:r w:rsidRPr="00A80FF7">
        <w:rPr>
          <w:rFonts w:ascii="Arial" w:eastAsia="Calibri" w:hAnsi="Arial" w:cs="Arial"/>
          <w:i/>
          <w:sz w:val="22"/>
          <w:szCs w:val="22"/>
        </w:rPr>
        <w:t xml:space="preserve">Δήμος </w:t>
      </w:r>
      <w:proofErr w:type="spellStart"/>
      <w:r w:rsidRPr="00A80FF7">
        <w:rPr>
          <w:rFonts w:ascii="Arial" w:eastAsia="Calibri" w:hAnsi="Arial" w:cs="Arial"/>
          <w:i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με την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υπ΄αρ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. 325/2019 απόφαση του </w:t>
      </w:r>
      <w:r w:rsidRPr="00A80FF7">
        <w:rPr>
          <w:rFonts w:ascii="Arial" w:eastAsia="Calibri" w:hAnsi="Arial" w:cs="Arial"/>
          <w:i/>
          <w:spacing w:val="10"/>
          <w:sz w:val="22"/>
          <w:szCs w:val="22"/>
        </w:rPr>
        <w:t>Δ.Σ.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, αποφάσισε την υποβολή αίτησης χρηματοδότησης για την υλοποίηση της πράξης «Διαχείριση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Βιοαποβλήτων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» με υποέργα:</w:t>
      </w:r>
    </w:p>
    <w:p w:rsidR="00905710" w:rsidRPr="00A80FF7" w:rsidRDefault="00905710" w:rsidP="00905710">
      <w:pPr>
        <w:pStyle w:val="af9"/>
        <w:numPr>
          <w:ilvl w:val="0"/>
          <w:numId w:val="19"/>
        </w:numPr>
        <w:spacing w:before="100" w:beforeAutospacing="1" w:after="120"/>
        <w:ind w:right="190"/>
        <w:contextualSpacing w:val="0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Ανάπτυξη συστήματος χωριστής συλλογής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βιοαποβλήτων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,</w:t>
      </w:r>
    </w:p>
    <w:p w:rsidR="00905710" w:rsidRPr="00A80FF7" w:rsidRDefault="00905710" w:rsidP="00905710">
      <w:pPr>
        <w:pStyle w:val="af9"/>
        <w:numPr>
          <w:ilvl w:val="0"/>
          <w:numId w:val="19"/>
        </w:numPr>
        <w:spacing w:before="100" w:beforeAutospacing="1" w:after="120"/>
        <w:ind w:right="190"/>
        <w:contextualSpacing w:val="0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Σύμβουλος για την οργάνωση και λειτουργία του συστήματος χωριστής συλλογής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βιοαποβλήτων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,</w:t>
      </w:r>
    </w:p>
    <w:p w:rsidR="00905710" w:rsidRPr="00A80FF7" w:rsidRDefault="00905710" w:rsidP="00905710">
      <w:pPr>
        <w:tabs>
          <w:tab w:val="left" w:pos="-720"/>
        </w:tabs>
        <w:spacing w:before="100" w:beforeAutospacing="1" w:after="120"/>
        <w:rPr>
          <w:rFonts w:ascii="Arial" w:eastAsia="Calibri" w:hAnsi="Arial" w:cs="Arial"/>
          <w:b/>
          <w:i/>
          <w:sz w:val="22"/>
          <w:szCs w:val="22"/>
        </w:rPr>
      </w:pPr>
      <w:r w:rsidRPr="00A80FF7">
        <w:rPr>
          <w:rFonts w:ascii="Arial" w:eastAsia="Calibri" w:hAnsi="Arial" w:cs="Arial"/>
          <w:i/>
          <w:sz w:val="22"/>
          <w:szCs w:val="22"/>
        </w:rPr>
        <w:t>και εκτιμώμενο προϋπολογισμό 400.000 €.</w:t>
      </w:r>
    </w:p>
    <w:p w:rsidR="00905710" w:rsidRPr="00A80FF7" w:rsidRDefault="00905710" w:rsidP="00905710">
      <w:pPr>
        <w:pStyle w:val="af9"/>
        <w:tabs>
          <w:tab w:val="left" w:pos="-720"/>
        </w:tabs>
        <w:spacing w:before="100" w:beforeAutospacing="1" w:after="120"/>
        <w:ind w:left="0"/>
        <w:jc w:val="both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hAnsi="Arial" w:cs="Arial"/>
          <w:i/>
          <w:sz w:val="22"/>
          <w:szCs w:val="22"/>
        </w:rPr>
        <w:tab/>
        <w:t xml:space="preserve">Όμως με την </w:t>
      </w:r>
      <w:r w:rsidRPr="00A80FF7">
        <w:rPr>
          <w:rFonts w:ascii="Arial" w:hAnsi="Arial" w:cs="Arial"/>
          <w:i/>
          <w:spacing w:val="-2"/>
          <w:sz w:val="22"/>
          <w:szCs w:val="22"/>
        </w:rPr>
        <w:t xml:space="preserve">αρ. </w:t>
      </w:r>
      <w:proofErr w:type="spellStart"/>
      <w:r w:rsidRPr="00A80FF7">
        <w:rPr>
          <w:rFonts w:ascii="Arial" w:hAnsi="Arial" w:cs="Arial"/>
          <w:i/>
          <w:spacing w:val="-2"/>
          <w:sz w:val="22"/>
          <w:szCs w:val="22"/>
        </w:rPr>
        <w:t>πρωτ</w:t>
      </w:r>
      <w:proofErr w:type="spellEnd"/>
      <w:r w:rsidRPr="00A80FF7">
        <w:rPr>
          <w:rFonts w:ascii="Arial" w:hAnsi="Arial" w:cs="Arial"/>
          <w:i/>
          <w:spacing w:val="-2"/>
          <w:sz w:val="22"/>
          <w:szCs w:val="22"/>
        </w:rPr>
        <w:t>. 3058/18-12-2019 1</w:t>
      </w:r>
      <w:r w:rsidRPr="00A80FF7">
        <w:rPr>
          <w:rFonts w:ascii="Arial" w:hAnsi="Arial" w:cs="Arial"/>
          <w:i/>
          <w:spacing w:val="-2"/>
          <w:sz w:val="22"/>
          <w:szCs w:val="22"/>
          <w:vertAlign w:val="superscript"/>
        </w:rPr>
        <w:t>η</w:t>
      </w:r>
      <w:r w:rsidRPr="00A80FF7">
        <w:rPr>
          <w:rFonts w:ascii="Arial" w:hAnsi="Arial" w:cs="Arial"/>
          <w:i/>
          <w:spacing w:val="-2"/>
          <w:sz w:val="22"/>
          <w:szCs w:val="22"/>
        </w:rPr>
        <w:t xml:space="preserve"> τροποποίηση της με αρ. </w:t>
      </w:r>
      <w:proofErr w:type="spellStart"/>
      <w:r w:rsidRPr="00A80FF7">
        <w:rPr>
          <w:rFonts w:ascii="Arial" w:hAnsi="Arial" w:cs="Arial"/>
          <w:i/>
          <w:spacing w:val="-2"/>
          <w:sz w:val="22"/>
          <w:szCs w:val="22"/>
        </w:rPr>
        <w:t>πρωτ</w:t>
      </w:r>
      <w:proofErr w:type="spellEnd"/>
      <w:r w:rsidRPr="00A80FF7">
        <w:rPr>
          <w:rFonts w:ascii="Arial" w:hAnsi="Arial" w:cs="Arial"/>
          <w:i/>
          <w:spacing w:val="-2"/>
          <w:sz w:val="22"/>
          <w:szCs w:val="22"/>
        </w:rPr>
        <w:t xml:space="preserve">. 1597/21.06.2019 Πρόσκλησης </w:t>
      </w:r>
      <w:r w:rsidRPr="00A80FF7">
        <w:rPr>
          <w:rFonts w:ascii="Arial" w:eastAsia="Calibri" w:hAnsi="Arial" w:cs="Arial"/>
          <w:i/>
          <w:sz w:val="22"/>
          <w:szCs w:val="22"/>
        </w:rPr>
        <w:t xml:space="preserve">του </w:t>
      </w:r>
      <w:r w:rsidRPr="00A80FF7">
        <w:rPr>
          <w:rFonts w:ascii="Arial" w:eastAsia="Calibri" w:hAnsi="Arial" w:cs="Arial"/>
          <w:i/>
          <w:spacing w:val="1"/>
          <w:sz w:val="22"/>
          <w:szCs w:val="22"/>
        </w:rPr>
        <w:t>Π</w:t>
      </w:r>
      <w:r w:rsidRPr="00A80FF7">
        <w:rPr>
          <w:rFonts w:ascii="Arial" w:eastAsia="Calibri" w:hAnsi="Arial" w:cs="Arial"/>
          <w:i/>
          <w:sz w:val="22"/>
          <w:szCs w:val="22"/>
        </w:rPr>
        <w:t>ερ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ι</w:t>
      </w:r>
      <w:r w:rsidRPr="00A80FF7">
        <w:rPr>
          <w:rFonts w:ascii="Arial" w:eastAsia="Calibri" w:hAnsi="Arial" w:cs="Arial"/>
          <w:i/>
          <w:sz w:val="22"/>
          <w:szCs w:val="22"/>
        </w:rPr>
        <w:t>φερε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ι</w:t>
      </w:r>
      <w:r w:rsidRPr="00A80FF7">
        <w:rPr>
          <w:rFonts w:ascii="Arial" w:eastAsia="Calibri" w:hAnsi="Arial" w:cs="Arial"/>
          <w:i/>
          <w:sz w:val="22"/>
          <w:szCs w:val="22"/>
        </w:rPr>
        <w:t>ά</w:t>
      </w:r>
      <w:r w:rsidRPr="00A80FF7">
        <w:rPr>
          <w:rFonts w:ascii="Arial" w:eastAsia="Calibri" w:hAnsi="Arial" w:cs="Arial"/>
          <w:i/>
          <w:spacing w:val="-2"/>
          <w:sz w:val="22"/>
          <w:szCs w:val="22"/>
        </w:rPr>
        <w:t>ρ</w:t>
      </w:r>
      <w:r w:rsidRPr="00A80FF7">
        <w:rPr>
          <w:rFonts w:ascii="Arial" w:eastAsia="Calibri" w:hAnsi="Arial" w:cs="Arial"/>
          <w:i/>
          <w:sz w:val="22"/>
          <w:szCs w:val="22"/>
        </w:rPr>
        <w:t xml:space="preserve">χη 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Σ</w:t>
      </w:r>
      <w:r w:rsidRPr="00A80FF7">
        <w:rPr>
          <w:rFonts w:ascii="Arial" w:eastAsia="Calibri" w:hAnsi="Arial" w:cs="Arial"/>
          <w:i/>
          <w:spacing w:val="1"/>
          <w:sz w:val="22"/>
          <w:szCs w:val="22"/>
        </w:rPr>
        <w:t>τ</w:t>
      </w:r>
      <w:r w:rsidRPr="00A80FF7">
        <w:rPr>
          <w:rFonts w:ascii="Arial" w:eastAsia="Calibri" w:hAnsi="Arial" w:cs="Arial"/>
          <w:i/>
          <w:sz w:val="22"/>
          <w:szCs w:val="22"/>
        </w:rPr>
        <w:t>ερ</w:t>
      </w:r>
      <w:r w:rsidRPr="00A80FF7">
        <w:rPr>
          <w:rFonts w:ascii="Arial" w:eastAsia="Calibri" w:hAnsi="Arial" w:cs="Arial"/>
          <w:i/>
          <w:spacing w:val="-3"/>
          <w:sz w:val="22"/>
          <w:szCs w:val="22"/>
        </w:rPr>
        <w:t>ε</w:t>
      </w:r>
      <w:r w:rsidRPr="00A80FF7">
        <w:rPr>
          <w:rFonts w:ascii="Arial" w:eastAsia="Calibri" w:hAnsi="Arial" w:cs="Arial"/>
          <w:i/>
          <w:sz w:val="22"/>
          <w:szCs w:val="22"/>
        </w:rPr>
        <w:t>άς Ελ</w:t>
      </w:r>
      <w:r w:rsidRPr="00A80FF7">
        <w:rPr>
          <w:rFonts w:ascii="Arial" w:eastAsia="Calibri" w:hAnsi="Arial" w:cs="Arial"/>
          <w:i/>
          <w:spacing w:val="-4"/>
          <w:sz w:val="22"/>
          <w:szCs w:val="22"/>
        </w:rPr>
        <w:t>λ</w:t>
      </w:r>
      <w:r w:rsidRPr="00A80FF7">
        <w:rPr>
          <w:rFonts w:ascii="Arial" w:eastAsia="Calibri" w:hAnsi="Arial" w:cs="Arial"/>
          <w:i/>
          <w:sz w:val="22"/>
          <w:szCs w:val="22"/>
        </w:rPr>
        <w:t>άδας</w:t>
      </w:r>
      <w:r w:rsidRPr="00A80FF7">
        <w:rPr>
          <w:rFonts w:ascii="Arial" w:hAnsi="Arial" w:cs="Arial"/>
          <w:i/>
          <w:spacing w:val="-2"/>
          <w:sz w:val="22"/>
          <w:szCs w:val="22"/>
        </w:rPr>
        <w:t xml:space="preserve"> με κωδικό 56 (Α/Α ΟΠΣ: 3593), και πριν την υποβολή της αίτησης χρηματοδότησης από το Δήμο, η ΕΥΔ ΠΕ Στερεάς Ελλάδας τροποποίησε την ανωτέρω πρόσκληση ως προς την </w:t>
      </w:r>
      <w:r w:rsidRPr="00A80FF7">
        <w:rPr>
          <w:rFonts w:ascii="Arial" w:eastAsia="Calibri" w:hAnsi="Arial" w:cs="Arial"/>
          <w:i/>
          <w:sz w:val="22"/>
          <w:szCs w:val="22"/>
        </w:rPr>
        <w:t>καταληκτική ημερομηνία</w:t>
      </w:r>
      <w:r w:rsidRPr="00A80FF7">
        <w:rPr>
          <w:rFonts w:ascii="Arial" w:eastAsia="Calibri" w:hAnsi="Arial" w:cs="Arial"/>
          <w:i/>
          <w:sz w:val="22"/>
          <w:szCs w:val="22"/>
          <w:u w:val="single"/>
        </w:rPr>
        <w:t xml:space="preserve"> </w:t>
      </w:r>
      <w:r w:rsidRPr="00A80FF7">
        <w:rPr>
          <w:rFonts w:ascii="Arial" w:eastAsia="Calibri" w:hAnsi="Arial" w:cs="Arial"/>
          <w:i/>
          <w:sz w:val="22"/>
          <w:szCs w:val="22"/>
        </w:rPr>
        <w:t xml:space="preserve">υποβολής προτάσεων (από 31/12/2019 παρατείνεται έως τις 02/03/2020), και την προφορική διευκρίνιση ότι το ως άνω υποέργο (2.) δεν αποτελεί επιλέξιμη δαπάνη, η Διεύθυνση Περιβάλλοντος Καθαριότητας &amp; Πρασίνου </w:t>
      </w:r>
      <w:proofErr w:type="spellStart"/>
      <w:r w:rsidRPr="00A80FF7">
        <w:rPr>
          <w:rFonts w:ascii="Arial" w:eastAsia="Calibri" w:hAnsi="Arial" w:cs="Arial"/>
          <w:i/>
          <w:sz w:val="22"/>
          <w:szCs w:val="22"/>
        </w:rPr>
        <w:t>προέβει</w:t>
      </w:r>
      <w:proofErr w:type="spellEnd"/>
      <w:r w:rsidRPr="00A80FF7">
        <w:rPr>
          <w:rFonts w:ascii="Arial" w:eastAsia="Calibri" w:hAnsi="Arial" w:cs="Arial"/>
          <w:i/>
          <w:sz w:val="22"/>
          <w:szCs w:val="22"/>
        </w:rPr>
        <w:t xml:space="preserve"> στην εκπόνηση της μελέτης προμήθειας εξοπλισμού συλλογής </w:t>
      </w:r>
      <w:proofErr w:type="spellStart"/>
      <w:r w:rsidRPr="00A80FF7">
        <w:rPr>
          <w:rFonts w:ascii="Arial" w:eastAsia="Calibri" w:hAnsi="Arial" w:cs="Arial"/>
          <w:i/>
          <w:sz w:val="22"/>
          <w:szCs w:val="22"/>
        </w:rPr>
        <w:t>βιοαποβλήτων</w:t>
      </w:r>
      <w:proofErr w:type="spellEnd"/>
      <w:r w:rsidRPr="00A80FF7">
        <w:rPr>
          <w:rFonts w:ascii="Arial" w:eastAsia="Calibri" w:hAnsi="Arial" w:cs="Arial"/>
          <w:i/>
          <w:sz w:val="22"/>
          <w:szCs w:val="22"/>
        </w:rPr>
        <w:t xml:space="preserve">, που αφορά το υποέργο (1.), συνολικού προϋπολογισμού 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295.640,80 € με ΦΠΑ και η οποία εγκρίθηκε με την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υπ΄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A80FF7">
        <w:rPr>
          <w:rFonts w:ascii="Arial" w:hAnsi="Arial" w:cs="Arial"/>
          <w:i/>
          <w:spacing w:val="-2"/>
          <w:sz w:val="22"/>
          <w:szCs w:val="22"/>
        </w:rPr>
        <w:t xml:space="preserve">αρ. 14/4-2-2020 απόφαση έγκρισης της 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Οικονομικής Επιτροπής του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.</w:t>
      </w:r>
    </w:p>
    <w:p w:rsidR="00905710" w:rsidRPr="00A80FF7" w:rsidRDefault="00905710" w:rsidP="00905710">
      <w:pPr>
        <w:pStyle w:val="af9"/>
        <w:tabs>
          <w:tab w:val="left" w:pos="-720"/>
        </w:tabs>
        <w:spacing w:before="100" w:beforeAutospacing="1" w:after="12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905710" w:rsidRPr="00A80FF7" w:rsidRDefault="00905710" w:rsidP="00905710">
      <w:pPr>
        <w:pStyle w:val="af9"/>
        <w:widowControl w:val="0"/>
        <w:suppressAutoHyphens w:val="0"/>
        <w:spacing w:before="240" w:after="240" w:line="320" w:lineRule="exact"/>
        <w:ind w:left="0" w:right="193" w:firstLine="720"/>
        <w:jc w:val="both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Οποιαδήποτε πρόσθετη δαπάνη απαιτηθεί, πέραν της χρηματοδότησης από το παρόν πρόγραμμα, θα καλυφθεί με ίδιους πόρους του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ή από άλλο χρηματοδοτικό πρόγραμμα.</w:t>
      </w:r>
    </w:p>
    <w:p w:rsidR="00905710" w:rsidRPr="00A80FF7" w:rsidRDefault="00905710" w:rsidP="00905710">
      <w:pPr>
        <w:pStyle w:val="af9"/>
        <w:spacing w:before="100" w:beforeAutospacing="1" w:after="120"/>
        <w:ind w:left="0" w:right="27"/>
        <w:jc w:val="both"/>
        <w:rPr>
          <w:rFonts w:ascii="Arial" w:hAnsi="Arial" w:cs="Arial"/>
          <w:i/>
          <w:sz w:val="22"/>
          <w:szCs w:val="22"/>
        </w:rPr>
      </w:pPr>
    </w:p>
    <w:p w:rsidR="00905710" w:rsidRPr="00A80FF7" w:rsidRDefault="00905710" w:rsidP="00905710">
      <w:pPr>
        <w:pStyle w:val="af9"/>
        <w:spacing w:before="100" w:beforeAutospacing="1" w:after="120"/>
        <w:ind w:left="0" w:right="27"/>
        <w:jc w:val="both"/>
        <w:rPr>
          <w:rFonts w:ascii="Arial" w:hAnsi="Arial" w:cs="Arial"/>
          <w:i/>
          <w:sz w:val="22"/>
          <w:szCs w:val="22"/>
        </w:rPr>
      </w:pPr>
      <w:r w:rsidRPr="00A80FF7">
        <w:rPr>
          <w:rFonts w:ascii="Arial" w:hAnsi="Arial" w:cs="Arial"/>
          <w:i/>
          <w:sz w:val="22"/>
          <w:szCs w:val="22"/>
        </w:rPr>
        <w:t>ΠΡΟΤΕΙΝΕΤΑΙ</w:t>
      </w:r>
    </w:p>
    <w:p w:rsidR="00905710" w:rsidRPr="00A80FF7" w:rsidRDefault="00905710" w:rsidP="00905710">
      <w:pPr>
        <w:spacing w:before="100" w:beforeAutospacing="1" w:after="120"/>
        <w:ind w:right="190" w:firstLine="357"/>
        <w:rPr>
          <w:rFonts w:ascii="Arial" w:eastAsia="Calibri" w:hAnsi="Arial" w:cs="Arial"/>
          <w:b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Στα μέλη του Δημοτικού Συμβουλίου του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όπως αποφασίσουν για:</w:t>
      </w:r>
    </w:p>
    <w:p w:rsidR="00905710" w:rsidRPr="00A80FF7" w:rsidRDefault="00905710" w:rsidP="00905710">
      <w:pPr>
        <w:pStyle w:val="af9"/>
        <w:widowControl w:val="0"/>
        <w:numPr>
          <w:ilvl w:val="0"/>
          <w:numId w:val="20"/>
        </w:numPr>
        <w:suppressAutoHyphens w:val="0"/>
        <w:spacing w:before="240" w:after="240" w:line="320" w:lineRule="exact"/>
        <w:ind w:left="709" w:right="193" w:hanging="357"/>
        <w:jc w:val="both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Την Ανάκληση της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υπ΄αρ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. 325/</w:t>
      </w:r>
      <w:r w:rsidRPr="00A80FF7">
        <w:rPr>
          <w:rFonts w:ascii="Arial" w:hAnsi="Arial" w:cs="Arial"/>
          <w:i/>
          <w:spacing w:val="-2"/>
          <w:sz w:val="22"/>
          <w:szCs w:val="22"/>
        </w:rPr>
        <w:t xml:space="preserve">30-09-2019 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απόφασης του Δ.Σ. του Δ.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.</w:t>
      </w:r>
    </w:p>
    <w:p w:rsidR="00905710" w:rsidRPr="00A80FF7" w:rsidRDefault="00905710" w:rsidP="00905710">
      <w:pPr>
        <w:pStyle w:val="af9"/>
        <w:widowControl w:val="0"/>
        <w:numPr>
          <w:ilvl w:val="0"/>
          <w:numId w:val="20"/>
        </w:numPr>
        <w:suppressAutoHyphens w:val="0"/>
        <w:spacing w:before="240" w:after="240" w:line="320" w:lineRule="exact"/>
        <w:ind w:left="709" w:right="193" w:hanging="357"/>
        <w:jc w:val="both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Την υποβολή αίτησης χρηματοδότησης Πράξης έως τις </w:t>
      </w:r>
      <w:r w:rsidRPr="00A80FF7">
        <w:rPr>
          <w:rFonts w:ascii="Arial" w:eastAsia="Calibri" w:hAnsi="Arial" w:cs="Arial"/>
          <w:i/>
          <w:sz w:val="22"/>
          <w:szCs w:val="22"/>
        </w:rPr>
        <w:t xml:space="preserve">02/03/2020, 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στα πλαίσια της ανωτέρω Πρόσκλησης εκδήλωσης ενδιαφέροντος με κωδικό 56 (Α/Α ΟΠΣ: 3593) και τίτλο «Διαχείριση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Βιοαποβλήτων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» στο Επιχειρησιακό Πρόγραμμα «Υποδομές, Μεταφορών, Περιβάλλον και Αειφόρος Ανάπτυξη», Άξονα Προτεραιότητας 14 «Διατήρηση και Προστασία του Περιβάλλοντος –  Προαγωγή  της αποδοτικής χρήσης των πόρων (ΤΣ)» – που συγχρηματοδοτείται από το Ταμείο Συνοχής (ΤΣ), με τίτλο «Διαχείριση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Βιοαποβλήτων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», και αντικείμενο το υποέργο 1 «Ανάπτυξη συστήματος χωριστής </w:t>
      </w:r>
      <w:r w:rsidRPr="00A80FF7">
        <w:rPr>
          <w:rFonts w:ascii="Arial" w:eastAsia="Calibri" w:hAnsi="Arial" w:cs="Arial"/>
          <w:i/>
          <w:spacing w:val="-1"/>
          <w:sz w:val="22"/>
          <w:szCs w:val="22"/>
        </w:rPr>
        <w:lastRenderedPageBreak/>
        <w:t xml:space="preserve">συλλογής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βιοαποβλήτων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», συνολικού προϋπολογισμού  295.640,80 €.</w:t>
      </w:r>
    </w:p>
    <w:p w:rsidR="00905710" w:rsidRPr="00A80FF7" w:rsidRDefault="00905710" w:rsidP="00905710">
      <w:pPr>
        <w:pStyle w:val="af9"/>
        <w:widowControl w:val="0"/>
        <w:numPr>
          <w:ilvl w:val="0"/>
          <w:numId w:val="20"/>
        </w:numPr>
        <w:suppressAutoHyphens w:val="0"/>
        <w:spacing w:before="240" w:after="240" w:line="320" w:lineRule="exact"/>
        <w:ind w:left="709" w:right="193" w:hanging="357"/>
        <w:jc w:val="both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Την κάλυψη της τυχόν πρόσθετης δαπάνης που θα απαιτηθεί, πέραν της χρηματοδότησης από το παρόν πρόγραμμα με ίδιους πόρους του Δήμου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ή από άλλο χρηματοδοτικό πρόγραμμα.</w:t>
      </w:r>
    </w:p>
    <w:p w:rsidR="00905710" w:rsidRDefault="00905710" w:rsidP="00905710">
      <w:pPr>
        <w:pStyle w:val="af9"/>
        <w:widowControl w:val="0"/>
        <w:numPr>
          <w:ilvl w:val="0"/>
          <w:numId w:val="20"/>
        </w:numPr>
        <w:suppressAutoHyphens w:val="0"/>
        <w:spacing w:before="240" w:after="240" w:line="320" w:lineRule="exact"/>
        <w:ind w:left="709" w:right="193" w:hanging="357"/>
        <w:jc w:val="both"/>
        <w:rPr>
          <w:rFonts w:ascii="Arial" w:eastAsia="Calibri" w:hAnsi="Arial" w:cs="Arial"/>
          <w:i/>
          <w:spacing w:val="-1"/>
          <w:sz w:val="22"/>
          <w:szCs w:val="22"/>
        </w:rPr>
      </w:pPr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Την εξουσιοδότηση του Δημάρχου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Λεβαδέων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 xml:space="preserve"> κ. Ιωάννη Δ. </w:t>
      </w:r>
      <w:proofErr w:type="spellStart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Ταγκαλέγκα</w:t>
      </w:r>
      <w:proofErr w:type="spellEnd"/>
      <w:r w:rsidRPr="00A80FF7">
        <w:rPr>
          <w:rFonts w:ascii="Arial" w:eastAsia="Calibri" w:hAnsi="Arial" w:cs="Arial"/>
          <w:i/>
          <w:spacing w:val="-1"/>
          <w:sz w:val="22"/>
          <w:szCs w:val="22"/>
        </w:rPr>
        <w:t>, ως νόμιμου εκπροσώπου του Δήμου, να υποβάλει την ανωτέρω αίτηση χρηματοδότησης με τα επισυναπτόμενα αυτής και να υπογράψει κάθε σχετικό έγγραφο.</w:t>
      </w:r>
    </w:p>
    <w:p w:rsidR="00905710" w:rsidRDefault="00905710" w:rsidP="00905710">
      <w:pPr>
        <w:widowControl w:val="0"/>
        <w:suppressAutoHyphens w:val="0"/>
        <w:spacing w:before="240" w:after="240" w:line="320" w:lineRule="exact"/>
        <w:ind w:left="352" w:right="193"/>
        <w:jc w:val="both"/>
        <w:rPr>
          <w:rFonts w:ascii="Arial" w:eastAsia="Calibri" w:hAnsi="Arial" w:cs="Arial"/>
          <w:spacing w:val="-1"/>
          <w:sz w:val="22"/>
          <w:szCs w:val="22"/>
        </w:rPr>
      </w:pPr>
      <w:r w:rsidRPr="00905710">
        <w:rPr>
          <w:rFonts w:ascii="Arial" w:eastAsia="Calibri" w:hAnsi="Arial" w:cs="Arial"/>
          <w:spacing w:val="-1"/>
          <w:sz w:val="22"/>
          <w:szCs w:val="22"/>
        </w:rPr>
        <w:t>Α</w:t>
      </w:r>
      <w:r>
        <w:rPr>
          <w:rFonts w:ascii="Arial" w:eastAsia="Calibri" w:hAnsi="Arial" w:cs="Arial"/>
          <w:spacing w:val="-1"/>
          <w:sz w:val="22"/>
          <w:szCs w:val="22"/>
        </w:rPr>
        <w:t xml:space="preserve">κολούθησε διαλογική συζήτηση όπου ετέθη το ερώτημα από τον δημοτικό σύμβουλο κ. </w:t>
      </w:r>
      <w:proofErr w:type="spellStart"/>
      <w:r>
        <w:rPr>
          <w:rFonts w:ascii="Arial" w:eastAsia="Calibri" w:hAnsi="Arial" w:cs="Arial"/>
          <w:spacing w:val="-1"/>
          <w:sz w:val="22"/>
          <w:szCs w:val="22"/>
        </w:rPr>
        <w:t>Αρκουμάνη</w:t>
      </w:r>
      <w:proofErr w:type="spellEnd"/>
      <w:r>
        <w:rPr>
          <w:rFonts w:ascii="Arial" w:eastAsia="Calibri" w:hAnsi="Arial" w:cs="Arial"/>
          <w:spacing w:val="-1"/>
          <w:sz w:val="22"/>
          <w:szCs w:val="22"/>
        </w:rPr>
        <w:t xml:space="preserve"> , γιατί υπάρχει μείωση του προϋπολογισμού , μεταξύ του αρχικού αιτήματος που ήταν περί τις 400.000ευρώ , στις 295.640,80 ευρώ που έρχεται προς ψήφιση στην σημερινή συνεδρίαση. </w:t>
      </w:r>
    </w:p>
    <w:p w:rsidR="00905710" w:rsidRPr="00905710" w:rsidRDefault="00905710" w:rsidP="00905710">
      <w:pPr>
        <w:widowControl w:val="0"/>
        <w:suppressAutoHyphens w:val="0"/>
        <w:spacing w:before="240" w:after="240" w:line="320" w:lineRule="exact"/>
        <w:ind w:left="352" w:right="193"/>
        <w:jc w:val="both"/>
        <w:rPr>
          <w:rFonts w:ascii="Arial" w:eastAsia="Calibri" w:hAnsi="Arial" w:cs="Arial"/>
          <w:spacing w:val="-1"/>
          <w:sz w:val="22"/>
          <w:szCs w:val="22"/>
        </w:rPr>
      </w:pPr>
      <w:r>
        <w:rPr>
          <w:rFonts w:ascii="Arial" w:eastAsia="Calibri" w:hAnsi="Arial" w:cs="Arial"/>
          <w:spacing w:val="-1"/>
          <w:sz w:val="22"/>
          <w:szCs w:val="22"/>
        </w:rPr>
        <w:t xml:space="preserve">Απαντώντας ο αρμόδιος αντιδήμαρχος κ. Δήμου Ιωάννης </w:t>
      </w:r>
      <w:proofErr w:type="spellStart"/>
      <w:r>
        <w:rPr>
          <w:rFonts w:ascii="Arial" w:eastAsia="Calibri" w:hAnsi="Arial" w:cs="Arial"/>
          <w:spacing w:val="-1"/>
          <w:sz w:val="22"/>
          <w:szCs w:val="22"/>
        </w:rPr>
        <w:t>είπρ</w:t>
      </w:r>
      <w:proofErr w:type="spellEnd"/>
      <w:r>
        <w:rPr>
          <w:rFonts w:ascii="Arial" w:eastAsia="Calibri" w:hAnsi="Arial" w:cs="Arial"/>
          <w:spacing w:val="-1"/>
          <w:sz w:val="22"/>
          <w:szCs w:val="22"/>
        </w:rPr>
        <w:t xml:space="preserve">, ότι η μείωση στην αίτηση χρηματοδότησης προέκυψε από το γεγονός </w:t>
      </w:r>
      <w:proofErr w:type="spellStart"/>
      <w:r>
        <w:rPr>
          <w:rFonts w:ascii="Arial" w:eastAsia="Calibri" w:hAnsi="Arial" w:cs="Arial"/>
          <w:spacing w:val="-1"/>
          <w:sz w:val="22"/>
          <w:szCs w:val="22"/>
        </w:rPr>
        <w:t>ότ</w:t>
      </w:r>
      <w:proofErr w:type="spellEnd"/>
      <w:r>
        <w:rPr>
          <w:rFonts w:ascii="Arial" w:eastAsia="Calibri" w:hAnsi="Arial" w:cs="Arial"/>
          <w:spacing w:val="-1"/>
          <w:sz w:val="22"/>
          <w:szCs w:val="22"/>
        </w:rPr>
        <w:t xml:space="preserve"> η δαπάνη του υποέργου (2) </w:t>
      </w:r>
      <w:r w:rsidRPr="00905710">
        <w:rPr>
          <w:rFonts w:ascii="Arial" w:eastAsia="Calibri" w:hAnsi="Arial" w:cs="Arial"/>
          <w:spacing w:val="-1"/>
          <w:sz w:val="22"/>
          <w:szCs w:val="22"/>
        </w:rPr>
        <w:t xml:space="preserve">«Σύμβουλος για την οργάνωση και λειτουργία του συστήματος χωριστής συλλογής </w:t>
      </w:r>
      <w:proofErr w:type="spellStart"/>
      <w:r w:rsidRPr="00905710">
        <w:rPr>
          <w:rFonts w:ascii="Arial" w:eastAsia="Calibri" w:hAnsi="Arial" w:cs="Arial"/>
          <w:spacing w:val="-1"/>
          <w:sz w:val="22"/>
          <w:szCs w:val="22"/>
        </w:rPr>
        <w:t>βιοαποβλήτων</w:t>
      </w:r>
      <w:proofErr w:type="spellEnd"/>
      <w:r w:rsidRPr="00905710">
        <w:rPr>
          <w:rFonts w:ascii="Arial" w:eastAsia="Calibri" w:hAnsi="Arial" w:cs="Arial"/>
          <w:spacing w:val="-1"/>
          <w:sz w:val="22"/>
          <w:szCs w:val="22"/>
        </w:rPr>
        <w:t xml:space="preserve"> Δήμου </w:t>
      </w:r>
      <w:proofErr w:type="spellStart"/>
      <w:r w:rsidRPr="00905710">
        <w:rPr>
          <w:rFonts w:ascii="Arial" w:eastAsia="Calibri" w:hAnsi="Arial" w:cs="Arial"/>
          <w:spacing w:val="-1"/>
          <w:sz w:val="22"/>
          <w:szCs w:val="22"/>
        </w:rPr>
        <w:t>Λεβαδέων</w:t>
      </w:r>
      <w:proofErr w:type="spellEnd"/>
      <w:r w:rsidRPr="00905710">
        <w:rPr>
          <w:rFonts w:ascii="Arial" w:eastAsia="Calibri" w:hAnsi="Arial" w:cs="Arial"/>
          <w:spacing w:val="-1"/>
          <w:sz w:val="22"/>
          <w:szCs w:val="22"/>
        </w:rPr>
        <w:t>»</w:t>
      </w:r>
      <w:r>
        <w:rPr>
          <w:rFonts w:ascii="Arial" w:eastAsia="Calibri" w:hAnsi="Arial" w:cs="Arial"/>
          <w:spacing w:val="-1"/>
          <w:sz w:val="22"/>
          <w:szCs w:val="22"/>
        </w:rPr>
        <w:t xml:space="preserve">, δεν είναι επιλέξιμη και κατά συνέπεια δεν μπορεί να ενταχθεί στην αίτηση </w:t>
      </w:r>
      <w:proofErr w:type="spellStart"/>
      <w:r>
        <w:rPr>
          <w:rFonts w:ascii="Arial" w:eastAsia="Calibri" w:hAnsi="Arial" w:cs="Arial"/>
          <w:spacing w:val="-1"/>
          <w:sz w:val="22"/>
          <w:szCs w:val="22"/>
        </w:rPr>
        <w:t>χρηματιδότησης</w:t>
      </w:r>
      <w:proofErr w:type="spellEnd"/>
      <w:r>
        <w:rPr>
          <w:rFonts w:ascii="Arial" w:eastAsia="Calibri" w:hAnsi="Arial" w:cs="Arial"/>
          <w:spacing w:val="-1"/>
          <w:sz w:val="22"/>
          <w:szCs w:val="22"/>
        </w:rPr>
        <w:t xml:space="preserve"> . Επίσης τόνισε ότι η νέα </w:t>
      </w:r>
      <w:proofErr w:type="spellStart"/>
      <w:r>
        <w:rPr>
          <w:rFonts w:ascii="Arial" w:eastAsia="Calibri" w:hAnsi="Arial" w:cs="Arial"/>
          <w:spacing w:val="-1"/>
          <w:sz w:val="22"/>
          <w:szCs w:val="22"/>
        </w:rPr>
        <w:t>μελέρτη</w:t>
      </w:r>
      <w:proofErr w:type="spellEnd"/>
      <w:r>
        <w:rPr>
          <w:rFonts w:ascii="Arial" w:eastAsia="Calibri" w:hAnsi="Arial" w:cs="Arial"/>
          <w:spacing w:val="-1"/>
          <w:sz w:val="22"/>
          <w:szCs w:val="22"/>
        </w:rPr>
        <w:t xml:space="preserve"> που συντάχθηκε από την αρμόδια υπηρεσία είναι λεπτομερής και αφορά την αγορά κάδων καθώς και ενός </w:t>
      </w:r>
      <w:proofErr w:type="spellStart"/>
      <w:r>
        <w:rPr>
          <w:rFonts w:ascii="Arial" w:eastAsia="Calibri" w:hAnsi="Arial" w:cs="Arial"/>
          <w:spacing w:val="-1"/>
          <w:sz w:val="22"/>
          <w:szCs w:val="22"/>
        </w:rPr>
        <w:t>απορριμμματοφόρου</w:t>
      </w:r>
      <w:proofErr w:type="spellEnd"/>
      <w:r>
        <w:rPr>
          <w:rFonts w:ascii="Arial" w:eastAsia="Calibri" w:hAnsi="Arial" w:cs="Arial"/>
          <w:spacing w:val="-1"/>
          <w:sz w:val="22"/>
          <w:szCs w:val="22"/>
        </w:rPr>
        <w:t>-πλυντηρίου.</w:t>
      </w:r>
    </w:p>
    <w:p w:rsidR="005C59F2" w:rsidRPr="005C59F2" w:rsidRDefault="005C59F2" w:rsidP="005C59F2">
      <w:pPr>
        <w:suppressAutoHyphens w:val="0"/>
        <w:spacing w:before="278" w:after="100" w:afterAutospacing="1" w:line="360" w:lineRule="auto"/>
        <w:jc w:val="both"/>
        <w:rPr>
          <w:color w:val="000000"/>
          <w:lang w:eastAsia="el-GR"/>
        </w:rPr>
      </w:pPr>
      <w:r w:rsidRPr="005C59F2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  <w:lang w:eastAsia="el-GR"/>
        </w:rPr>
        <w:t xml:space="preserve">Το Δημοτικό Συμβούλιο μετά από διαλογική συζήτηση </w:t>
      </w:r>
      <w:r w:rsidR="00905710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  <w:lang w:eastAsia="el-GR"/>
        </w:rPr>
        <w:t>, λαμβάνοντας</w:t>
      </w:r>
      <w:r w:rsidRPr="005C59F2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  <w:lang w:eastAsia="el-GR"/>
        </w:rPr>
        <w:t xml:space="preserve"> υπόψη του : </w:t>
      </w:r>
    </w:p>
    <w:p w:rsidR="00BC2486" w:rsidRPr="00BC2486" w:rsidRDefault="00BC2486" w:rsidP="00905710">
      <w:pPr>
        <w:numPr>
          <w:ilvl w:val="0"/>
          <w:numId w:val="21"/>
        </w:numPr>
        <w:suppressAutoHyphens w:val="0"/>
        <w:spacing w:before="100" w:beforeAutospacing="1"/>
        <w:jc w:val="both"/>
        <w:rPr>
          <w:rFonts w:ascii="Arial" w:hAnsi="Arial" w:cs="Arial"/>
          <w:color w:val="000000"/>
          <w:lang w:eastAsia="el-GR"/>
        </w:rPr>
      </w:pPr>
      <w:r w:rsidRPr="00BC248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υπ </w:t>
      </w:r>
      <w:proofErr w:type="spellStart"/>
      <w:r w:rsidRPr="00BC248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BC248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481/5-2-2020</w:t>
      </w:r>
      <w:r w:rsidRPr="00BC248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έγγραφο της Δ/</w:t>
      </w:r>
      <w:proofErr w:type="spellStart"/>
      <w:r w:rsidRPr="00BC248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νσης</w:t>
      </w:r>
      <w:proofErr w:type="spellEnd"/>
      <w:r w:rsidR="00B326E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Περιββάλλοντος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, Καθαριότητας και Πρασίνου του Δήμου,</w:t>
      </w:r>
      <w:r w:rsidRPr="00BC248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που είχε διανεμηθεί</w:t>
      </w:r>
    </w:p>
    <w:p w:rsidR="00BC2486" w:rsidRPr="00BC2486" w:rsidRDefault="00BC2486" w:rsidP="00BC2486">
      <w:pPr>
        <w:numPr>
          <w:ilvl w:val="0"/>
          <w:numId w:val="21"/>
        </w:numPr>
        <w:suppressAutoHyphens w:val="0"/>
        <w:spacing w:before="57" w:after="57"/>
        <w:jc w:val="both"/>
        <w:rPr>
          <w:rFonts w:ascii="Arial" w:hAnsi="Arial" w:cs="Arial"/>
          <w:color w:val="000000"/>
          <w:lang w:eastAsia="el-GR"/>
        </w:rPr>
      </w:pPr>
      <w:r w:rsidRPr="00BC2486">
        <w:rPr>
          <w:rFonts w:ascii="Arial" w:hAnsi="Arial" w:cs="Arial"/>
          <w:color w:val="000000"/>
          <w:sz w:val="22"/>
          <w:szCs w:val="22"/>
          <w:lang w:eastAsia="el-GR"/>
        </w:rPr>
        <w:t xml:space="preserve">- την </w:t>
      </w:r>
      <w:proofErr w:type="spellStart"/>
      <w:r w:rsidRPr="00BC2486">
        <w:rPr>
          <w:rFonts w:ascii="Arial" w:hAnsi="Arial" w:cs="Arial"/>
          <w:color w:val="000000"/>
          <w:sz w:val="22"/>
          <w:szCs w:val="22"/>
          <w:lang w:eastAsia="el-GR"/>
        </w:rPr>
        <w:t>υπ΄</w:t>
      </w:r>
      <w:proofErr w:type="spellEnd"/>
      <w:r w:rsidRPr="00BC2486">
        <w:rPr>
          <w:rFonts w:ascii="Arial" w:hAnsi="Arial" w:cs="Arial"/>
          <w:color w:val="000000"/>
          <w:sz w:val="22"/>
          <w:szCs w:val="22"/>
          <w:lang w:eastAsia="el-GR"/>
        </w:rPr>
        <w:t xml:space="preserve"> αριθμό Πρόσκληση με κωδικό 56 (Α/Α ΟΠΣ: 3593) και τίτλο «Διαχείριση </w:t>
      </w:r>
      <w:proofErr w:type="spellStart"/>
      <w:r w:rsidRPr="00BC2486">
        <w:rPr>
          <w:rFonts w:ascii="Arial" w:hAnsi="Arial" w:cs="Arial"/>
          <w:color w:val="000000"/>
          <w:sz w:val="22"/>
          <w:szCs w:val="22"/>
          <w:lang w:eastAsia="el-GR"/>
        </w:rPr>
        <w:t>Βιοαποβλήτων</w:t>
      </w:r>
      <w:proofErr w:type="spellEnd"/>
      <w:r w:rsidRPr="00BC2486">
        <w:rPr>
          <w:rFonts w:ascii="Arial" w:hAnsi="Arial" w:cs="Arial"/>
          <w:color w:val="000000"/>
          <w:sz w:val="22"/>
          <w:szCs w:val="22"/>
          <w:lang w:eastAsia="el-GR"/>
        </w:rPr>
        <w:t>» στο Επιχειρησιακό Πρόγραμμα «Υποδομές, Μεταφορών, Περιβάλλον και Αειφόρος Ανάπτυξη», Άξονα Προτεραιότητας 14 «Διατήρηση και Προστασία του Περιβάλλοντος – Προαγωγή της αποδοτικής χρήσης των πόρων (ΤΣ)» που συγχρηματοδοτείται από το Ταμείο Συνοχής (ΤΣ).</w:t>
      </w:r>
    </w:p>
    <w:p w:rsidR="00BC2486" w:rsidRPr="00BC2486" w:rsidRDefault="00BC2486" w:rsidP="00BC2486">
      <w:pPr>
        <w:numPr>
          <w:ilvl w:val="0"/>
          <w:numId w:val="21"/>
        </w:numPr>
        <w:suppressAutoHyphens w:val="0"/>
        <w:spacing w:before="57" w:after="57"/>
        <w:jc w:val="both"/>
        <w:rPr>
          <w:rFonts w:ascii="Arial" w:hAnsi="Arial" w:cs="Arial"/>
          <w:color w:val="000000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-την υπ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l-GR"/>
        </w:rPr>
        <w:t>αριθμ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325/2019 (ΑΔΑ: 6ΤΕ6ΩΛΗ-646)Απόφασή του</w:t>
      </w:r>
    </w:p>
    <w:p w:rsidR="00BC2486" w:rsidRPr="00BC2486" w:rsidRDefault="00BC2486" w:rsidP="00BC2486">
      <w:pPr>
        <w:numPr>
          <w:ilvl w:val="0"/>
          <w:numId w:val="21"/>
        </w:numPr>
        <w:suppressAutoHyphens w:val="0"/>
        <w:spacing w:before="57" w:after="57"/>
        <w:jc w:val="both"/>
        <w:rPr>
          <w:rFonts w:ascii="Arial" w:hAnsi="Arial" w:cs="Arial"/>
          <w:color w:val="000000"/>
          <w:lang w:eastAsia="el-GR"/>
        </w:rPr>
      </w:pPr>
      <w:r w:rsidRPr="00BC2486">
        <w:rPr>
          <w:rFonts w:ascii="Arial" w:eastAsia="Calibri" w:hAnsi="Arial" w:cs="Arial"/>
          <w:spacing w:val="-1"/>
          <w:sz w:val="22"/>
          <w:szCs w:val="22"/>
        </w:rPr>
        <w:t xml:space="preserve">την </w:t>
      </w:r>
      <w:proofErr w:type="spellStart"/>
      <w:r w:rsidRPr="00BC2486">
        <w:rPr>
          <w:rFonts w:ascii="Arial" w:eastAsia="Calibri" w:hAnsi="Arial" w:cs="Arial"/>
          <w:spacing w:val="-1"/>
          <w:sz w:val="22"/>
          <w:szCs w:val="22"/>
        </w:rPr>
        <w:t>υπ΄</w:t>
      </w:r>
      <w:proofErr w:type="spellEnd"/>
      <w:r w:rsidRPr="00BC248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BC2486">
        <w:rPr>
          <w:rFonts w:ascii="Arial" w:hAnsi="Arial" w:cs="Arial"/>
          <w:spacing w:val="-2"/>
          <w:sz w:val="22"/>
          <w:szCs w:val="22"/>
        </w:rPr>
        <w:t xml:space="preserve">αρ. 14/4-2-2020 απόφαση της </w:t>
      </w:r>
      <w:r w:rsidRPr="00BC2486">
        <w:rPr>
          <w:rFonts w:ascii="Arial" w:eastAsia="Calibri" w:hAnsi="Arial" w:cs="Arial"/>
          <w:spacing w:val="-1"/>
          <w:sz w:val="22"/>
          <w:szCs w:val="22"/>
        </w:rPr>
        <w:t xml:space="preserve">Οικονομικής Επιτροπής του Δήμου </w:t>
      </w:r>
      <w:proofErr w:type="spellStart"/>
      <w:r w:rsidRPr="00BC2486">
        <w:rPr>
          <w:rFonts w:ascii="Arial" w:eastAsia="Calibri" w:hAnsi="Arial" w:cs="Arial"/>
          <w:spacing w:val="-1"/>
          <w:sz w:val="22"/>
          <w:szCs w:val="22"/>
        </w:rPr>
        <w:t>Λεβαδέων</w:t>
      </w:r>
      <w:proofErr w:type="spellEnd"/>
    </w:p>
    <w:p w:rsidR="00BC2486" w:rsidRPr="00BC2486" w:rsidRDefault="00BC2486" w:rsidP="00BC2486">
      <w:pPr>
        <w:numPr>
          <w:ilvl w:val="0"/>
          <w:numId w:val="21"/>
        </w:numPr>
        <w:suppressAutoHyphens w:val="0"/>
        <w:spacing w:before="57" w:after="57" w:line="276" w:lineRule="auto"/>
        <w:jc w:val="both"/>
        <w:rPr>
          <w:rFonts w:ascii="Arial" w:hAnsi="Arial" w:cs="Arial"/>
          <w:color w:val="000000"/>
          <w:lang w:eastAsia="el-GR"/>
        </w:rPr>
      </w:pPr>
      <w:r w:rsidRPr="00BC2486">
        <w:rPr>
          <w:rFonts w:ascii="Arial" w:hAnsi="Arial" w:cs="Arial"/>
          <w:color w:val="00000A"/>
          <w:sz w:val="22"/>
          <w:szCs w:val="22"/>
          <w:lang w:eastAsia="el-GR"/>
        </w:rPr>
        <w:t xml:space="preserve">-τις διατάξεις των άρθρων 65,67,238 του Ν.3852/10, </w:t>
      </w:r>
      <w:r w:rsidRPr="00BC2486">
        <w:rPr>
          <w:rFonts w:ascii="Arial" w:hAnsi="Arial" w:cs="Arial"/>
          <w:color w:val="000000"/>
          <w:sz w:val="22"/>
          <w:lang w:eastAsia="el-GR"/>
        </w:rPr>
        <w:t>όπως τροποποιήθηκαν με το άρθρο 72 και 74 του Ν. 4555/2018</w:t>
      </w:r>
      <w:r w:rsidRPr="00BC2486">
        <w:rPr>
          <w:rFonts w:ascii="Arial" w:hAnsi="Arial" w:cs="Arial"/>
          <w:color w:val="00000A"/>
          <w:sz w:val="22"/>
          <w:szCs w:val="22"/>
          <w:lang w:eastAsia="el-GR"/>
        </w:rPr>
        <w:t xml:space="preserve"> </w:t>
      </w:r>
    </w:p>
    <w:p w:rsidR="00BC2486" w:rsidRPr="00BC2486" w:rsidRDefault="00BC2486" w:rsidP="00BC2486">
      <w:pPr>
        <w:suppressAutoHyphens w:val="0"/>
        <w:spacing w:before="100" w:beforeAutospacing="1"/>
        <w:jc w:val="center"/>
        <w:rPr>
          <w:rFonts w:ascii="Arial" w:hAnsi="Arial" w:cs="Arial"/>
          <w:color w:val="000000"/>
          <w:lang w:eastAsia="el-GR"/>
        </w:rPr>
      </w:pPr>
      <w:r w:rsidRPr="00BC24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ΟΜΟΦΩΝΑ</w:t>
      </w:r>
    </w:p>
    <w:p w:rsidR="00877C1B" w:rsidRPr="00877C1B" w:rsidRDefault="00BC2486" w:rsidP="00877C1B">
      <w:pPr>
        <w:pStyle w:val="western"/>
        <w:spacing w:after="0" w:line="276" w:lineRule="auto"/>
        <w:rPr>
          <w:sz w:val="24"/>
          <w:szCs w:val="24"/>
          <w:lang w:eastAsia="el-GR"/>
        </w:rPr>
      </w:pPr>
      <w:r w:rsidRPr="00BC2486">
        <w:rPr>
          <w:b/>
          <w:bCs/>
          <w:color w:val="00000A"/>
          <w:sz w:val="22"/>
          <w:szCs w:val="22"/>
          <w:shd w:val="clear" w:color="auto" w:fill="FFFFFF"/>
          <w:lang w:eastAsia="el-GR"/>
        </w:rPr>
        <w:t>Α</w:t>
      </w:r>
      <w:r w:rsidRPr="00BC2486">
        <w:rPr>
          <w:b/>
          <w:bCs/>
          <w:sz w:val="22"/>
          <w:szCs w:val="22"/>
          <w:shd w:val="clear" w:color="auto" w:fill="FFFFFF"/>
          <w:lang w:eastAsia="el-GR"/>
        </w:rPr>
        <w:t>)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Ανακαλεί   </w:t>
      </w:r>
      <w:r w:rsidRPr="00BC2486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 xml:space="preserve">την υπ </w:t>
      </w:r>
      <w:proofErr w:type="spellStart"/>
      <w:r w:rsidR="00877C1B" w:rsidRPr="00877C1B">
        <w:rPr>
          <w:sz w:val="22"/>
          <w:szCs w:val="22"/>
          <w:lang w:eastAsia="el-GR"/>
        </w:rPr>
        <w:t>αριθμ</w:t>
      </w:r>
      <w:proofErr w:type="spellEnd"/>
      <w:r w:rsidR="00877C1B" w:rsidRPr="00877C1B">
        <w:rPr>
          <w:sz w:val="22"/>
          <w:szCs w:val="22"/>
          <w:lang w:eastAsia="el-GR"/>
        </w:rPr>
        <w:t xml:space="preserve"> 325/2019 (ΑΔΑ: 6ΤΕ6ΩΛΗ-646) Απόφασή του</w:t>
      </w:r>
      <w:r w:rsidR="00877C1B">
        <w:rPr>
          <w:sz w:val="22"/>
          <w:szCs w:val="22"/>
          <w:lang w:eastAsia="el-GR"/>
        </w:rPr>
        <w:t xml:space="preserve">, </w:t>
      </w:r>
      <w:r w:rsidR="00877C1B" w:rsidRPr="00877C1B">
        <w:rPr>
          <w:sz w:val="22"/>
          <w:szCs w:val="22"/>
          <w:lang w:eastAsia="el-GR"/>
        </w:rPr>
        <w:t xml:space="preserve"> σχετικά με την υποβολή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 xml:space="preserve">αίτησης 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χρηματοδότησης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για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την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 xml:space="preserve"> ένταξη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>του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 xml:space="preserve">έργου </w:t>
      </w:r>
      <w:r w:rsidR="00877C1B" w:rsidRPr="00877C1B">
        <w:rPr>
          <w:b/>
          <w:bCs/>
          <w:sz w:val="22"/>
          <w:szCs w:val="22"/>
          <w:lang w:eastAsia="el-GR"/>
        </w:rPr>
        <w:t xml:space="preserve">«Διαχείριση </w:t>
      </w:r>
      <w:proofErr w:type="spellStart"/>
      <w:r w:rsidR="00877C1B" w:rsidRPr="00877C1B">
        <w:rPr>
          <w:b/>
          <w:bCs/>
          <w:sz w:val="22"/>
          <w:szCs w:val="22"/>
          <w:lang w:eastAsia="el-GR"/>
        </w:rPr>
        <w:t>Βιοαποβλήτων</w:t>
      </w:r>
      <w:proofErr w:type="spellEnd"/>
      <w:r w:rsidR="00877C1B" w:rsidRPr="00877C1B">
        <w:rPr>
          <w:b/>
          <w:bCs/>
          <w:sz w:val="22"/>
          <w:szCs w:val="22"/>
          <w:lang w:eastAsia="el-GR"/>
        </w:rPr>
        <w:t xml:space="preserve"> Δήμου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877C1B" w:rsidRPr="00877C1B">
        <w:rPr>
          <w:b/>
          <w:bCs/>
          <w:sz w:val="22"/>
          <w:szCs w:val="22"/>
          <w:lang w:eastAsia="el-GR"/>
        </w:rPr>
        <w:t>Λεβαδέων</w:t>
      </w:r>
      <w:proofErr w:type="spellEnd"/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» </w:t>
      </w:r>
      <w:r w:rsidR="00877C1B" w:rsidRPr="00877C1B">
        <w:rPr>
          <w:sz w:val="22"/>
          <w:szCs w:val="22"/>
          <w:lang w:eastAsia="el-GR"/>
        </w:rPr>
        <w:t>εκτιμ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ώμενο</w:t>
      </w:r>
      <w:r w:rsidR="00877C1B" w:rsidRPr="00877C1B">
        <w:rPr>
          <w:sz w:val="22"/>
          <w:szCs w:val="22"/>
          <w:lang w:eastAsia="el-GR"/>
        </w:rPr>
        <w:t>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προϋπολογισμού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400.000,00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€ ,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στο πλαίσιο της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877C1B" w:rsidRPr="00877C1B">
        <w:rPr>
          <w:sz w:val="22"/>
          <w:szCs w:val="22"/>
          <w:lang w:eastAsia="el-GR"/>
        </w:rPr>
        <w:t>της</w:t>
      </w:r>
      <w:proofErr w:type="spellEnd"/>
      <w:r w:rsidR="00877C1B" w:rsidRPr="00877C1B">
        <w:rPr>
          <w:sz w:val="22"/>
          <w:szCs w:val="22"/>
          <w:lang w:eastAsia="el-GR"/>
        </w:rPr>
        <w:t xml:space="preserve"> Πρόσκλησης με κωδικό 56 (Α/Α ΟΠΣ: 3593) και τίτλο «Διαχείριση </w:t>
      </w:r>
      <w:proofErr w:type="spellStart"/>
      <w:r w:rsidR="00877C1B" w:rsidRPr="00877C1B">
        <w:rPr>
          <w:sz w:val="22"/>
          <w:szCs w:val="22"/>
          <w:shd w:val="clear" w:color="auto" w:fill="FFFFFF"/>
          <w:lang w:eastAsia="el-GR"/>
        </w:rPr>
        <w:t>Βιοαποβλήτων</w:t>
      </w:r>
      <w:proofErr w:type="spellEnd"/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» </w:t>
      </w:r>
      <w:r w:rsidR="00877C1B" w:rsidRPr="00877C1B">
        <w:rPr>
          <w:sz w:val="22"/>
          <w:szCs w:val="22"/>
          <w:lang w:eastAsia="el-GR"/>
        </w:rPr>
        <w:t xml:space="preserve">στο Επιχειρησιακό Πρόγραμμα «Υποδομές, Μεταφορών, Περιβάλλον και Αειφόρος Ανάπτυξη»,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Άξονα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Προτεραιότητας</w:t>
      </w:r>
      <w:r w:rsidR="00877C1B" w:rsidRPr="00877C1B">
        <w:rPr>
          <w:sz w:val="22"/>
          <w:szCs w:val="22"/>
          <w:lang w:eastAsia="el-GR"/>
        </w:rPr>
        <w:t xml:space="preserve"> 14 «Διατήρηση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>και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Προστασία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του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 xml:space="preserve">Περιβάλλοντος –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Προαγωγή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της</w:t>
      </w:r>
      <w:r w:rsidR="00877C1B" w:rsidRPr="00877C1B">
        <w:rPr>
          <w:sz w:val="22"/>
          <w:szCs w:val="22"/>
          <w:lang w:eastAsia="el-GR"/>
        </w:rPr>
        <w:t xml:space="preserve"> αποδοτικής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 xml:space="preserve">χρήσης των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πόρων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(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)» </w:t>
      </w:r>
      <w:r w:rsidR="00877C1B" w:rsidRPr="00877C1B">
        <w:rPr>
          <w:sz w:val="22"/>
          <w:szCs w:val="22"/>
          <w:lang w:eastAsia="el-GR"/>
        </w:rPr>
        <w:t xml:space="preserve">που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συγχρηματοδοτείται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>από το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>Ταμείο Συνοχής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(</w:t>
      </w:r>
      <w:r w:rsidR="00877C1B" w:rsidRPr="00877C1B">
        <w:rPr>
          <w:sz w:val="22"/>
          <w:szCs w:val="22"/>
          <w:lang w:eastAsia="el-GR"/>
        </w:rPr>
        <w:t>ΤΣ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). </w:t>
      </w:r>
    </w:p>
    <w:p w:rsidR="00877C1B" w:rsidRPr="00BC2486" w:rsidRDefault="00877C1B" w:rsidP="00877C1B">
      <w:pPr>
        <w:suppressAutoHyphens w:val="0"/>
        <w:spacing w:before="57" w:after="57"/>
        <w:ind w:left="360"/>
        <w:jc w:val="both"/>
        <w:rPr>
          <w:rFonts w:ascii="Arial" w:hAnsi="Arial" w:cs="Arial"/>
          <w:color w:val="000000"/>
          <w:lang w:eastAsia="el-GR"/>
        </w:rPr>
      </w:pPr>
    </w:p>
    <w:p w:rsidR="00877C1B" w:rsidRDefault="00BC2486" w:rsidP="00877C1B">
      <w:pPr>
        <w:pStyle w:val="western"/>
        <w:spacing w:after="0" w:line="276" w:lineRule="auto"/>
        <w:rPr>
          <w:b/>
          <w:bCs/>
          <w:sz w:val="22"/>
          <w:szCs w:val="22"/>
          <w:shd w:val="clear" w:color="auto" w:fill="FFFFFF"/>
          <w:lang w:eastAsia="el-GR"/>
        </w:rPr>
      </w:pPr>
      <w:r w:rsidRPr="00BC2486">
        <w:rPr>
          <w:b/>
          <w:bCs/>
          <w:sz w:val="22"/>
          <w:szCs w:val="22"/>
          <w:shd w:val="clear" w:color="auto" w:fill="FFFFFF"/>
          <w:lang w:eastAsia="el-GR"/>
        </w:rPr>
        <w:lastRenderedPageBreak/>
        <w:t>Β)</w:t>
      </w:r>
      <w:r w:rsidR="00877C1B" w:rsidRPr="00877C1B">
        <w:rPr>
          <w:sz w:val="22"/>
          <w:szCs w:val="22"/>
          <w:shd w:val="clear" w:color="auto" w:fill="FFFFFF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Να</w:t>
      </w:r>
      <w:r w:rsidR="00877C1B" w:rsidRPr="00877C1B">
        <w:rPr>
          <w:b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υποβάλλει</w:t>
      </w:r>
      <w:r w:rsidR="00877C1B" w:rsidRPr="00877C1B">
        <w:rPr>
          <w:b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bCs/>
          <w:color w:val="00000A"/>
          <w:sz w:val="22"/>
          <w:szCs w:val="22"/>
          <w:shd w:val="clear" w:color="auto" w:fill="FFFFFF"/>
          <w:lang w:eastAsia="el-GR"/>
        </w:rPr>
        <w:t>νέα</w:t>
      </w:r>
      <w:r w:rsidR="00877C1B">
        <w:rPr>
          <w:b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αίτηση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χρηματοδότησης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για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την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 xml:space="preserve"> ένταξη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>του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color w:val="00000A"/>
          <w:sz w:val="22"/>
          <w:szCs w:val="22"/>
          <w:shd w:val="clear" w:color="auto" w:fill="FFFFFF"/>
          <w:lang w:eastAsia="el-GR"/>
        </w:rPr>
        <w:t xml:space="preserve">έργου </w:t>
      </w:r>
      <w:r w:rsidR="00877C1B" w:rsidRPr="00877C1B">
        <w:rPr>
          <w:b/>
          <w:bCs/>
          <w:sz w:val="22"/>
          <w:szCs w:val="22"/>
          <w:lang w:eastAsia="el-GR"/>
        </w:rPr>
        <w:t xml:space="preserve">«Διαχείριση </w:t>
      </w:r>
      <w:proofErr w:type="spellStart"/>
      <w:r w:rsidR="00877C1B" w:rsidRPr="00877C1B">
        <w:rPr>
          <w:b/>
          <w:bCs/>
          <w:sz w:val="22"/>
          <w:szCs w:val="22"/>
          <w:lang w:eastAsia="el-GR"/>
        </w:rPr>
        <w:t>Βιοαποβλήτων</w:t>
      </w:r>
      <w:proofErr w:type="spellEnd"/>
      <w:r w:rsidR="00877C1B" w:rsidRPr="00877C1B">
        <w:rPr>
          <w:b/>
          <w:bCs/>
          <w:sz w:val="22"/>
          <w:szCs w:val="22"/>
          <w:lang w:eastAsia="el-GR"/>
        </w:rPr>
        <w:t xml:space="preserve"> Δήμου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877C1B" w:rsidRPr="00877C1B">
        <w:rPr>
          <w:b/>
          <w:bCs/>
          <w:sz w:val="22"/>
          <w:szCs w:val="22"/>
          <w:lang w:eastAsia="el-GR"/>
        </w:rPr>
        <w:t>Λεβαδέων</w:t>
      </w:r>
      <w:proofErr w:type="spellEnd"/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» </w:t>
      </w:r>
      <w:r w:rsidR="00877C1B" w:rsidRPr="00877C1B">
        <w:rPr>
          <w:sz w:val="22"/>
          <w:szCs w:val="22"/>
          <w:lang w:eastAsia="el-GR"/>
        </w:rPr>
        <w:t>εκτιμ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ώμενο</w:t>
      </w:r>
      <w:r w:rsidR="00877C1B" w:rsidRPr="00877C1B">
        <w:rPr>
          <w:sz w:val="22"/>
          <w:szCs w:val="22"/>
          <w:lang w:eastAsia="el-GR"/>
        </w:rPr>
        <w:t>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προϋπολογισμού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295.640,80€  με ΦΠΑ,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στο πλαίσιο της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877C1B" w:rsidRPr="00877C1B">
        <w:rPr>
          <w:sz w:val="22"/>
          <w:szCs w:val="22"/>
          <w:lang w:eastAsia="el-GR"/>
        </w:rPr>
        <w:t>της</w:t>
      </w:r>
      <w:proofErr w:type="spellEnd"/>
      <w:r w:rsidR="00877C1B" w:rsidRPr="00877C1B">
        <w:rPr>
          <w:sz w:val="22"/>
          <w:szCs w:val="22"/>
          <w:lang w:eastAsia="el-GR"/>
        </w:rPr>
        <w:t xml:space="preserve"> Πρόσκλησης με κωδικό 56 (Α/Α ΟΠΣ: 3593) και τίτλο «Διαχείριση </w:t>
      </w:r>
      <w:proofErr w:type="spellStart"/>
      <w:r w:rsidR="00877C1B" w:rsidRPr="00877C1B">
        <w:rPr>
          <w:sz w:val="22"/>
          <w:szCs w:val="22"/>
          <w:shd w:val="clear" w:color="auto" w:fill="FFFFFF"/>
          <w:lang w:eastAsia="el-GR"/>
        </w:rPr>
        <w:t>Βιοαποβλήτων</w:t>
      </w:r>
      <w:proofErr w:type="spellEnd"/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» </w:t>
      </w:r>
      <w:r w:rsidR="00877C1B" w:rsidRPr="00877C1B">
        <w:rPr>
          <w:sz w:val="22"/>
          <w:szCs w:val="22"/>
          <w:lang w:eastAsia="el-GR"/>
        </w:rPr>
        <w:t xml:space="preserve">στο Επιχειρησιακό Πρόγραμμα «Υποδομές, Μεταφορών, Περιβάλλον και Αειφόρος Ανάπτυξη»,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Άξονα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Προτεραιότητας</w:t>
      </w:r>
      <w:r w:rsidR="00877C1B" w:rsidRPr="00877C1B">
        <w:rPr>
          <w:sz w:val="22"/>
          <w:szCs w:val="22"/>
          <w:lang w:eastAsia="el-GR"/>
        </w:rPr>
        <w:t xml:space="preserve"> 14 «Διατήρηση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>και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Προστασία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του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 xml:space="preserve">Περιβάλλοντος –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Προαγωγή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της</w:t>
      </w:r>
      <w:r w:rsidR="00877C1B" w:rsidRPr="00877C1B">
        <w:rPr>
          <w:sz w:val="22"/>
          <w:szCs w:val="22"/>
          <w:lang w:eastAsia="el-GR"/>
        </w:rPr>
        <w:t xml:space="preserve"> αποδοτικής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 xml:space="preserve">χρήσης των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πόρων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(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ΤΣ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)» </w:t>
      </w:r>
      <w:r w:rsidR="00877C1B" w:rsidRPr="00877C1B">
        <w:rPr>
          <w:sz w:val="22"/>
          <w:szCs w:val="22"/>
          <w:lang w:eastAsia="el-GR"/>
        </w:rPr>
        <w:t xml:space="preserve">που </w:t>
      </w:r>
      <w:r w:rsidR="00877C1B" w:rsidRPr="00877C1B">
        <w:rPr>
          <w:sz w:val="22"/>
          <w:szCs w:val="22"/>
          <w:shd w:val="clear" w:color="auto" w:fill="FFFFFF"/>
          <w:lang w:eastAsia="el-GR"/>
        </w:rPr>
        <w:t>συγχρηματοδοτείται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>από το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</w:t>
      </w:r>
      <w:r w:rsidR="00877C1B" w:rsidRPr="00877C1B">
        <w:rPr>
          <w:sz w:val="22"/>
          <w:szCs w:val="22"/>
          <w:lang w:eastAsia="el-GR"/>
        </w:rPr>
        <w:t>Ταμείο Συνοχής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 (</w:t>
      </w:r>
      <w:r w:rsidR="00877C1B" w:rsidRPr="00877C1B">
        <w:rPr>
          <w:sz w:val="22"/>
          <w:szCs w:val="22"/>
          <w:lang w:eastAsia="el-GR"/>
        </w:rPr>
        <w:t>ΤΣ</w:t>
      </w:r>
      <w:r w:rsidR="00877C1B" w:rsidRPr="00877C1B">
        <w:rPr>
          <w:b/>
          <w:bCs/>
          <w:sz w:val="22"/>
          <w:szCs w:val="22"/>
          <w:shd w:val="clear" w:color="auto" w:fill="FFFFFF"/>
          <w:lang w:eastAsia="el-GR"/>
        </w:rPr>
        <w:t xml:space="preserve">). </w:t>
      </w:r>
    </w:p>
    <w:p w:rsidR="00877C1B" w:rsidRPr="00877C1B" w:rsidRDefault="00877C1B" w:rsidP="00877C1B">
      <w:pPr>
        <w:pStyle w:val="western"/>
        <w:spacing w:before="85" w:after="85"/>
        <w:ind w:right="113" w:hanging="11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b/>
          <w:bCs/>
          <w:sz w:val="22"/>
          <w:szCs w:val="22"/>
          <w:shd w:val="clear" w:color="auto" w:fill="FFFFFF"/>
          <w:lang w:eastAsia="el-GR"/>
        </w:rPr>
        <w:t xml:space="preserve">Γ) </w:t>
      </w:r>
      <w:r w:rsidRPr="00877C1B">
        <w:rPr>
          <w:sz w:val="22"/>
          <w:lang w:eastAsia="el-GR"/>
        </w:rPr>
        <w:t xml:space="preserve">Την δέσμευση του Δημοτικού Συμβουλίου - στην </w:t>
      </w:r>
      <w:r w:rsidRPr="00877C1B">
        <w:rPr>
          <w:color w:val="00000A"/>
          <w:sz w:val="22"/>
          <w:szCs w:val="22"/>
          <w:shd w:val="clear" w:color="auto" w:fill="FFFFFF"/>
          <w:lang w:eastAsia="el-GR"/>
        </w:rPr>
        <w:t>περίπτωση που το ποσό χρηματοδότησης δεν επαρκεί για την ολοκλήρωση του έργου</w:t>
      </w:r>
      <w:r w:rsidR="00905710">
        <w:rPr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877C1B">
        <w:rPr>
          <w:color w:val="00000A"/>
          <w:sz w:val="22"/>
          <w:szCs w:val="22"/>
          <w:shd w:val="clear" w:color="auto" w:fill="FFFFFF"/>
          <w:lang w:eastAsia="el-GR"/>
        </w:rPr>
        <w:t xml:space="preserve"> ότι η οικονομική διαφορά που θα προκύψει θα καλυφθεί ή από ίδιους πόρους του δήμου ή από άλλο χρηματοδοτικό πρόγραμμα.</w:t>
      </w:r>
    </w:p>
    <w:p w:rsidR="00877C1B" w:rsidRPr="00877C1B" w:rsidRDefault="00877C1B" w:rsidP="00877C1B">
      <w:pPr>
        <w:pStyle w:val="western"/>
        <w:spacing w:after="0" w:line="276" w:lineRule="auto"/>
        <w:rPr>
          <w:lang w:eastAsia="el-GR"/>
        </w:rPr>
      </w:pPr>
      <w:r>
        <w:rPr>
          <w:b/>
          <w:bCs/>
          <w:sz w:val="22"/>
          <w:szCs w:val="22"/>
          <w:shd w:val="clear" w:color="auto" w:fill="FFFFFF"/>
          <w:lang w:eastAsia="el-GR"/>
        </w:rPr>
        <w:t>Δ</w:t>
      </w:r>
      <w:r w:rsidRPr="00877C1B">
        <w:rPr>
          <w:b/>
          <w:bCs/>
          <w:sz w:val="22"/>
          <w:szCs w:val="22"/>
          <w:shd w:val="clear" w:color="auto" w:fill="FFFFFF"/>
          <w:lang w:eastAsia="el-GR"/>
        </w:rPr>
        <w:t>)</w:t>
      </w:r>
      <w:r w:rsidRPr="00877C1B">
        <w:rPr>
          <w:sz w:val="22"/>
          <w:lang w:eastAsia="el-GR"/>
        </w:rPr>
        <w:t xml:space="preserve">Εξουσιοδοτεί τον </w:t>
      </w:r>
      <w:proofErr w:type="spellStart"/>
      <w:r w:rsidRPr="00877C1B">
        <w:rPr>
          <w:sz w:val="22"/>
          <w:lang w:eastAsia="el-GR"/>
        </w:rPr>
        <w:t>Δημάρχο</w:t>
      </w:r>
      <w:proofErr w:type="spellEnd"/>
      <w:r w:rsidRPr="00877C1B">
        <w:rPr>
          <w:sz w:val="22"/>
          <w:lang w:eastAsia="el-GR"/>
        </w:rPr>
        <w:t xml:space="preserve"> </w:t>
      </w:r>
      <w:proofErr w:type="spellStart"/>
      <w:r w:rsidRPr="00877C1B">
        <w:rPr>
          <w:sz w:val="22"/>
          <w:lang w:eastAsia="el-GR"/>
        </w:rPr>
        <w:t>Λεβαδέων</w:t>
      </w:r>
      <w:proofErr w:type="spellEnd"/>
      <w:r w:rsidRPr="00877C1B">
        <w:rPr>
          <w:sz w:val="22"/>
          <w:lang w:eastAsia="el-GR"/>
        </w:rPr>
        <w:t xml:space="preserve"> κ. </w:t>
      </w:r>
      <w:proofErr w:type="spellStart"/>
      <w:r w:rsidRPr="00877C1B">
        <w:rPr>
          <w:sz w:val="22"/>
          <w:lang w:eastAsia="el-GR"/>
        </w:rPr>
        <w:t>Ταγκαλέγκα</w:t>
      </w:r>
      <w:proofErr w:type="spellEnd"/>
      <w:r w:rsidRPr="00877C1B">
        <w:rPr>
          <w:sz w:val="22"/>
          <w:lang w:eastAsia="el-GR"/>
        </w:rPr>
        <w:t xml:space="preserve"> Ιωάννη ως νόμιμο εκπρόσωπο του Δήμου να υποβάλει την ανωτέρω αίτηση χρηματοδότησης του έργου με τα επισυναπτόμενα αυτής και να υπογράψει κάθε σχετικό έγγραφο .</w:t>
      </w:r>
      <w:r w:rsidRPr="00877C1B">
        <w:rPr>
          <w:rFonts w:ascii="Calibri" w:hAnsi="Calibri" w:cs="Calibri"/>
          <w:color w:val="00000A"/>
          <w:sz w:val="22"/>
          <w:lang w:eastAsia="el-GR"/>
        </w:rPr>
        <w:t xml:space="preserve"> </w:t>
      </w:r>
    </w:p>
    <w:p w:rsidR="00BC2486" w:rsidRPr="00BC2486" w:rsidRDefault="00877C1B" w:rsidP="00877C1B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lang w:eastAsia="el-GR"/>
        </w:rPr>
      </w:pPr>
      <w:r>
        <w:rPr>
          <w:rFonts w:ascii="Arial" w:hAnsi="Arial" w:cs="Arial"/>
          <w:color w:val="00000A"/>
          <w:sz w:val="22"/>
          <w:lang w:eastAsia="el-GR"/>
        </w:rPr>
        <w:t xml:space="preserve"> </w:t>
      </w: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877C1B">
        <w:rPr>
          <w:rFonts w:ascii="Arial" w:eastAsia="Arial" w:hAnsi="Arial" w:cs="Arial"/>
          <w:b/>
          <w:sz w:val="22"/>
          <w:szCs w:val="22"/>
        </w:rPr>
        <w:t>19</w:t>
      </w:r>
      <w:r w:rsidR="00231416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045822" w:rsidRDefault="00045822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045822" w:rsidRDefault="0004582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695AB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0FFA">
              <w:rPr>
                <w:rFonts w:ascii="Arial" w:eastAsia="Arial" w:hAnsi="Arial" w:cs="Arial"/>
                <w:sz w:val="22"/>
                <w:szCs w:val="22"/>
              </w:rPr>
              <w:t xml:space="preserve">   ΙΩΑΝΝΗΣ  Δ.</w:t>
            </w:r>
            <w:r w:rsidR="0099459B">
              <w:rPr>
                <w:rFonts w:ascii="Arial" w:eastAsia="Arial" w:hAnsi="Arial" w:cs="Arial"/>
                <w:sz w:val="22"/>
                <w:szCs w:val="22"/>
              </w:rPr>
              <w:t>ΤΑΓΚΑΛΕΓΚΑΣ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D035D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Pr="00F9481A" w:rsidRDefault="00D65B53" w:rsidP="00D65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D65B53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29" w:rsidRDefault="001C4C29">
      <w:r>
        <w:separator/>
      </w:r>
    </w:p>
  </w:endnote>
  <w:endnote w:type="continuationSeparator" w:id="0">
    <w:p w:rsidR="001C4C29" w:rsidRDefault="001C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7D2421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905710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29" w:rsidRDefault="001C4C29">
      <w:r>
        <w:separator/>
      </w:r>
    </w:p>
  </w:footnote>
  <w:footnote w:type="continuationSeparator" w:id="0">
    <w:p w:rsidR="001C4C29" w:rsidRDefault="001C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B719A9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6">
    <w:nsid w:val="17A266AA"/>
    <w:multiLevelType w:val="multilevel"/>
    <w:tmpl w:val="C2A8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8">
    <w:nsid w:val="1F331E5C"/>
    <w:multiLevelType w:val="hybridMultilevel"/>
    <w:tmpl w:val="EDEE7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A1A3E"/>
    <w:multiLevelType w:val="hybridMultilevel"/>
    <w:tmpl w:val="837A3D80"/>
    <w:lvl w:ilvl="0" w:tplc="C90C6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6ADF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11">
    <w:nsid w:val="38EA18A5"/>
    <w:multiLevelType w:val="hybridMultilevel"/>
    <w:tmpl w:val="55202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D5220"/>
    <w:multiLevelType w:val="multilevel"/>
    <w:tmpl w:val="BC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43DEE"/>
    <w:multiLevelType w:val="hybridMultilevel"/>
    <w:tmpl w:val="2C46DC76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DF71C81"/>
    <w:multiLevelType w:val="hybridMultilevel"/>
    <w:tmpl w:val="E270A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668F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0000"/>
        <w:sz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F1945"/>
    <w:multiLevelType w:val="hybridMultilevel"/>
    <w:tmpl w:val="2C46DC76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5426B1B"/>
    <w:multiLevelType w:val="multilevel"/>
    <w:tmpl w:val="684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>
    <w:nsid w:val="6D7851B2"/>
    <w:multiLevelType w:val="multilevel"/>
    <w:tmpl w:val="DEC4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961F9"/>
    <w:multiLevelType w:val="hybridMultilevel"/>
    <w:tmpl w:val="F498F1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20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8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6681"/>
    <w:rsid w:val="00045822"/>
    <w:rsid w:val="000E5314"/>
    <w:rsid w:val="000F2108"/>
    <w:rsid w:val="000F3BD2"/>
    <w:rsid w:val="001136B9"/>
    <w:rsid w:val="00152B5C"/>
    <w:rsid w:val="001B3E2A"/>
    <w:rsid w:val="001C44E5"/>
    <w:rsid w:val="001C4C29"/>
    <w:rsid w:val="001F0C59"/>
    <w:rsid w:val="001F1003"/>
    <w:rsid w:val="00211938"/>
    <w:rsid w:val="00226803"/>
    <w:rsid w:val="00230FFA"/>
    <w:rsid w:val="00231416"/>
    <w:rsid w:val="002639AF"/>
    <w:rsid w:val="00267EC8"/>
    <w:rsid w:val="00286CFB"/>
    <w:rsid w:val="002B0B66"/>
    <w:rsid w:val="00347890"/>
    <w:rsid w:val="00347F8C"/>
    <w:rsid w:val="0035010A"/>
    <w:rsid w:val="00385DC6"/>
    <w:rsid w:val="003B3EC9"/>
    <w:rsid w:val="004329A0"/>
    <w:rsid w:val="0049058F"/>
    <w:rsid w:val="004B22B4"/>
    <w:rsid w:val="004E383E"/>
    <w:rsid w:val="005430AE"/>
    <w:rsid w:val="00553F70"/>
    <w:rsid w:val="0055687C"/>
    <w:rsid w:val="00573259"/>
    <w:rsid w:val="005A28DC"/>
    <w:rsid w:val="005C59F2"/>
    <w:rsid w:val="00695AB6"/>
    <w:rsid w:val="006B2DA5"/>
    <w:rsid w:val="006C2672"/>
    <w:rsid w:val="006C58B0"/>
    <w:rsid w:val="00722AE3"/>
    <w:rsid w:val="00731E92"/>
    <w:rsid w:val="00737D31"/>
    <w:rsid w:val="00746227"/>
    <w:rsid w:val="00760D6F"/>
    <w:rsid w:val="00763543"/>
    <w:rsid w:val="007746B4"/>
    <w:rsid w:val="007B1947"/>
    <w:rsid w:val="007B1B93"/>
    <w:rsid w:val="007D2421"/>
    <w:rsid w:val="007D6B81"/>
    <w:rsid w:val="008079A1"/>
    <w:rsid w:val="0081230A"/>
    <w:rsid w:val="00877C1B"/>
    <w:rsid w:val="008872AB"/>
    <w:rsid w:val="00891BB4"/>
    <w:rsid w:val="008A3BA1"/>
    <w:rsid w:val="008D4E0F"/>
    <w:rsid w:val="00905710"/>
    <w:rsid w:val="00911026"/>
    <w:rsid w:val="00924530"/>
    <w:rsid w:val="00931C92"/>
    <w:rsid w:val="00943D8B"/>
    <w:rsid w:val="0099459B"/>
    <w:rsid w:val="009A7AC5"/>
    <w:rsid w:val="009F1FCE"/>
    <w:rsid w:val="009F3EC1"/>
    <w:rsid w:val="00A17385"/>
    <w:rsid w:val="00A62973"/>
    <w:rsid w:val="00A73B22"/>
    <w:rsid w:val="00A90708"/>
    <w:rsid w:val="00A9304B"/>
    <w:rsid w:val="00AF3202"/>
    <w:rsid w:val="00B2053E"/>
    <w:rsid w:val="00B326EF"/>
    <w:rsid w:val="00B535FE"/>
    <w:rsid w:val="00BC13EB"/>
    <w:rsid w:val="00BC2486"/>
    <w:rsid w:val="00BD23B5"/>
    <w:rsid w:val="00BD495F"/>
    <w:rsid w:val="00BF0708"/>
    <w:rsid w:val="00BF2490"/>
    <w:rsid w:val="00C24072"/>
    <w:rsid w:val="00C26464"/>
    <w:rsid w:val="00C46E29"/>
    <w:rsid w:val="00C47976"/>
    <w:rsid w:val="00C777EC"/>
    <w:rsid w:val="00C80877"/>
    <w:rsid w:val="00CB4F1C"/>
    <w:rsid w:val="00CB5377"/>
    <w:rsid w:val="00CB7E8C"/>
    <w:rsid w:val="00CC0345"/>
    <w:rsid w:val="00CC3846"/>
    <w:rsid w:val="00CC45BA"/>
    <w:rsid w:val="00CD038B"/>
    <w:rsid w:val="00CE1BB1"/>
    <w:rsid w:val="00CF1253"/>
    <w:rsid w:val="00D035DB"/>
    <w:rsid w:val="00D65B53"/>
    <w:rsid w:val="00D725A0"/>
    <w:rsid w:val="00D82814"/>
    <w:rsid w:val="00DF3451"/>
    <w:rsid w:val="00E02E80"/>
    <w:rsid w:val="00E573F6"/>
    <w:rsid w:val="00EA4B5E"/>
    <w:rsid w:val="00EB0243"/>
    <w:rsid w:val="00EC52DB"/>
    <w:rsid w:val="00EC7353"/>
    <w:rsid w:val="00F31E65"/>
    <w:rsid w:val="00F47CD8"/>
    <w:rsid w:val="00F76574"/>
    <w:rsid w:val="00F9481A"/>
    <w:rsid w:val="00FC2F0D"/>
    <w:rsid w:val="00FC6C02"/>
    <w:rsid w:val="00FE05CF"/>
    <w:rsid w:val="00FE42E8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uiPriority w:val="20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152B5C"/>
  </w:style>
  <w:style w:type="character" w:customStyle="1" w:styleId="28">
    <w:name w:val="Έντονο2"/>
    <w:basedOn w:val="70"/>
    <w:rsid w:val="00152B5C"/>
    <w:rPr>
      <w:b/>
      <w:bCs/>
    </w:rPr>
  </w:style>
  <w:style w:type="character" w:customStyle="1" w:styleId="71">
    <w:name w:val="Προεπιλεγμένη γραμματοσειρά7"/>
    <w:rsid w:val="0026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D294-3FDB-467B-8908-3A86F3BD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1572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2020-02-17T07:37:00Z</cp:lastPrinted>
  <dcterms:created xsi:type="dcterms:W3CDTF">2020-02-17T07:37:00Z</dcterms:created>
  <dcterms:modified xsi:type="dcterms:W3CDTF">2020-02-17T10:34:00Z</dcterms:modified>
</cp:coreProperties>
</file>