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1F82" w:rsidRDefault="00B01F82" w:rsidP="00B01F82">
      <w:pPr>
        <w:tabs>
          <w:tab w:val="left" w:pos="5245"/>
        </w:tabs>
        <w:ind w:right="-1044"/>
      </w:pPr>
      <w:bookmarkStart w:id="0" w:name="_Hlk495915787"/>
    </w:p>
    <w:p w:rsidR="00B01F82" w:rsidRPr="00933E81" w:rsidRDefault="00B01F82" w:rsidP="00B01F82">
      <w:pPr>
        <w:keepNext/>
        <w:tabs>
          <w:tab w:val="left" w:pos="60"/>
        </w:tabs>
        <w:autoSpaceDN w:val="0"/>
        <w:spacing w:line="100" w:lineRule="atLeast"/>
        <w:textAlignment w:val="baseline"/>
        <w:outlineLvl w:val="0"/>
        <w:rPr>
          <w:rFonts w:ascii="Arial" w:eastAsia="Arial Unicode MS" w:hAnsi="Arial" w:cs="Arial"/>
          <w:b/>
          <w:bCs/>
          <w:noProof/>
          <w:color w:val="00000A"/>
          <w:kern w:val="3"/>
          <w:sz w:val="24"/>
          <w:lang w:eastAsia="en-US"/>
        </w:rPr>
      </w:pPr>
      <w:r w:rsidRPr="00933E81">
        <w:rPr>
          <w:rFonts w:ascii="Arial" w:eastAsia="Arial Unicode MS" w:hAnsi="Arial" w:cs="Arial"/>
          <w:b/>
          <w:noProof/>
          <w:color w:val="00000A"/>
          <w:kern w:val="3"/>
          <w:sz w:val="24"/>
          <w:lang w:eastAsia="en-US"/>
        </w:rPr>
        <w:drawing>
          <wp:inline distT="0" distB="0" distL="0" distR="0" wp14:anchorId="02C83D78" wp14:editId="56EADCDD">
            <wp:extent cx="13430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inline>
        </w:drawing>
      </w:r>
    </w:p>
    <w:p w:rsidR="00B01F82" w:rsidRDefault="00B01F82" w:rsidP="00B01F82">
      <w:pPr>
        <w:rPr>
          <w:rFonts w:ascii="Calibri" w:hAnsi="Calibri" w:cs="Calibri"/>
          <w:sz w:val="22"/>
          <w:szCs w:val="22"/>
        </w:rPr>
      </w:pPr>
      <w:r w:rsidRPr="00933E81">
        <w:rPr>
          <w:rFonts w:ascii="Calibri" w:hAnsi="Calibri" w:cs="Calibri"/>
          <w:sz w:val="22"/>
          <w:szCs w:val="22"/>
        </w:rPr>
        <w:t xml:space="preserve">                                                                                </w:t>
      </w:r>
      <w:r>
        <w:rPr>
          <w:rFonts w:ascii="Calibri" w:hAnsi="Calibri" w:cs="Calibri"/>
          <w:sz w:val="22"/>
          <w:szCs w:val="22"/>
        </w:rPr>
        <w:t xml:space="preserve">                    </w:t>
      </w:r>
      <w:r w:rsidRPr="00933E81">
        <w:rPr>
          <w:rFonts w:ascii="Calibri" w:hAnsi="Calibri" w:cs="Calibri"/>
          <w:sz w:val="22"/>
          <w:szCs w:val="22"/>
        </w:rPr>
        <w:t xml:space="preserve">        </w:t>
      </w:r>
      <w:r>
        <w:rPr>
          <w:rFonts w:ascii="Calibri" w:hAnsi="Calibri" w:cs="Calibri"/>
          <w:sz w:val="22"/>
          <w:szCs w:val="22"/>
        </w:rPr>
        <w:t xml:space="preserve">                                                           </w:t>
      </w:r>
      <w:r w:rsidRPr="00933E81">
        <w:rPr>
          <w:rFonts w:ascii="Calibri" w:hAnsi="Calibri" w:cs="Calibri"/>
          <w:sz w:val="22"/>
          <w:szCs w:val="22"/>
        </w:rPr>
        <w:t xml:space="preserve">Λιβαδειά, </w:t>
      </w:r>
      <w:r>
        <w:rPr>
          <w:rFonts w:ascii="Calibri" w:hAnsi="Calibri" w:cs="Calibri"/>
          <w:sz w:val="22"/>
          <w:szCs w:val="22"/>
        </w:rPr>
        <w:t>18/10/2019</w:t>
      </w:r>
    </w:p>
    <w:p w:rsidR="00B01F82" w:rsidRPr="005406E0" w:rsidRDefault="00B01F82" w:rsidP="00B01F82">
      <w:pPr>
        <w:rPr>
          <w:rFonts w:ascii="Calibri" w:hAnsi="Calibri" w:cs="Calibri"/>
          <w:sz w:val="22"/>
          <w:szCs w:val="22"/>
          <w:lang w:val="en-US"/>
        </w:rPr>
      </w:pPr>
      <w:r>
        <w:rPr>
          <w:rFonts w:ascii="Calibri" w:hAnsi="Calibri" w:cs="Calibri"/>
          <w:sz w:val="22"/>
          <w:szCs w:val="22"/>
        </w:rPr>
        <w:t xml:space="preserve">   </w:t>
      </w:r>
      <w:r w:rsidRPr="00933E81">
        <w:rPr>
          <w:rFonts w:ascii="Calibri" w:hAnsi="Calibri" w:cs="Calibri"/>
          <w:sz w:val="22"/>
          <w:szCs w:val="22"/>
        </w:rPr>
        <w:t xml:space="preserve">Αριστοφάνους                                                                                  </w:t>
      </w:r>
      <w:r>
        <w:rPr>
          <w:rFonts w:ascii="Calibri" w:hAnsi="Calibri" w:cs="Calibri"/>
          <w:sz w:val="22"/>
          <w:szCs w:val="22"/>
        </w:rPr>
        <w:t xml:space="preserve">                    </w:t>
      </w:r>
      <w:r w:rsidRPr="00933E81">
        <w:rPr>
          <w:rFonts w:ascii="Calibri" w:hAnsi="Calibri" w:cs="Calibri"/>
          <w:sz w:val="22"/>
          <w:szCs w:val="22"/>
        </w:rPr>
        <w:t xml:space="preserve"> </w:t>
      </w:r>
      <w:r>
        <w:rPr>
          <w:rFonts w:ascii="Calibri" w:hAnsi="Calibri" w:cs="Calibri"/>
          <w:sz w:val="22"/>
          <w:szCs w:val="22"/>
        </w:rPr>
        <w:t xml:space="preserve">                                       </w:t>
      </w:r>
      <w:r w:rsidRPr="00933E81">
        <w:rPr>
          <w:rFonts w:ascii="Calibri" w:hAnsi="Calibri" w:cs="Calibri"/>
          <w:sz w:val="22"/>
          <w:szCs w:val="22"/>
        </w:rPr>
        <w:t xml:space="preserve">Αρ. Πρωτ.: </w:t>
      </w:r>
      <w:r>
        <w:rPr>
          <w:rFonts w:ascii="Calibri" w:hAnsi="Calibri" w:cs="Calibri"/>
          <w:sz w:val="22"/>
          <w:szCs w:val="22"/>
        </w:rPr>
        <w:t>75</w:t>
      </w:r>
      <w:r w:rsidR="005406E0">
        <w:rPr>
          <w:rFonts w:ascii="Calibri" w:hAnsi="Calibri" w:cs="Calibri"/>
          <w:sz w:val="22"/>
          <w:szCs w:val="22"/>
          <w:lang w:val="en-US"/>
        </w:rPr>
        <w:t>6</w:t>
      </w:r>
    </w:p>
    <w:p w:rsidR="00B01F82" w:rsidRPr="00933E81" w:rsidRDefault="00B01F82" w:rsidP="00B01F82">
      <w:pPr>
        <w:rPr>
          <w:rFonts w:ascii="Calibri" w:hAnsi="Calibri" w:cs="Calibri"/>
          <w:sz w:val="22"/>
          <w:szCs w:val="22"/>
        </w:rPr>
      </w:pPr>
      <w:r w:rsidRPr="00933E81">
        <w:rPr>
          <w:rFonts w:ascii="Calibri" w:hAnsi="Calibri" w:cs="Calibri"/>
          <w:sz w:val="22"/>
          <w:szCs w:val="22"/>
        </w:rPr>
        <w:t xml:space="preserve">   Λιβαδειά, ΤΚ 32131                                                          </w:t>
      </w:r>
      <w:r>
        <w:rPr>
          <w:rFonts w:ascii="Calibri" w:hAnsi="Calibri" w:cs="Calibri"/>
          <w:sz w:val="22"/>
          <w:szCs w:val="22"/>
        </w:rPr>
        <w:t xml:space="preserve"> </w:t>
      </w:r>
    </w:p>
    <w:p w:rsidR="00B01F82" w:rsidRPr="00933E81" w:rsidRDefault="00B01F82" w:rsidP="00B01F82">
      <w:pPr>
        <w:rPr>
          <w:rFonts w:ascii="Calibri" w:hAnsi="Calibri" w:cs="Calibri"/>
          <w:sz w:val="22"/>
          <w:szCs w:val="22"/>
        </w:rPr>
      </w:pPr>
      <w:r w:rsidRPr="00933E81">
        <w:rPr>
          <w:rFonts w:ascii="Calibri" w:hAnsi="Calibri" w:cs="Calibri"/>
          <w:sz w:val="22"/>
          <w:szCs w:val="22"/>
        </w:rPr>
        <w:t xml:space="preserve">   Τηλ./Φαξ: 22610 88683</w:t>
      </w:r>
    </w:p>
    <w:p w:rsidR="00B01F82" w:rsidRPr="00933E81" w:rsidRDefault="00B01F82" w:rsidP="00B01F82">
      <w:pPr>
        <w:rPr>
          <w:rFonts w:ascii="Calibri" w:hAnsi="Calibri" w:cs="Calibri"/>
          <w:sz w:val="22"/>
          <w:szCs w:val="22"/>
        </w:rPr>
      </w:pPr>
    </w:p>
    <w:p w:rsidR="00B01F82" w:rsidRPr="00933E81" w:rsidRDefault="00B01F82" w:rsidP="00126185">
      <w:pPr>
        <w:autoSpaceDN w:val="0"/>
        <w:spacing w:line="100" w:lineRule="atLeast"/>
        <w:jc w:val="center"/>
        <w:textAlignment w:val="baseline"/>
        <w:rPr>
          <w:rFonts w:ascii="Calibri" w:eastAsia="Arial Unicode MS" w:hAnsi="Calibri" w:cs="Calibri"/>
          <w:color w:val="00000A"/>
          <w:kern w:val="3"/>
          <w:sz w:val="28"/>
          <w:szCs w:val="28"/>
          <w:lang w:eastAsia="en-US"/>
        </w:rPr>
      </w:pPr>
      <w:r w:rsidRPr="00933E81">
        <w:rPr>
          <w:rFonts w:ascii="Calibri" w:eastAsia="Arial Unicode MS" w:hAnsi="Calibri" w:cs="Calibri"/>
          <w:b/>
          <w:bCs/>
          <w:color w:val="00000A"/>
          <w:kern w:val="3"/>
          <w:sz w:val="28"/>
          <w:szCs w:val="28"/>
          <w:lang w:eastAsia="en-US"/>
        </w:rPr>
        <w:t xml:space="preserve">ΠΡΟΣΚΛΗΣΗ ΕΚΔΗΛΩΣΗΣ ΕΝΔΙΑΦΕΡΟΝΤΟΣ </w:t>
      </w:r>
      <w:bookmarkStart w:id="1" w:name="__DdeLink__240_548822122"/>
      <w:r w:rsidRPr="00933E81">
        <w:rPr>
          <w:rFonts w:ascii="Calibri" w:eastAsia="Arial Unicode MS" w:hAnsi="Calibri" w:cs="Calibri"/>
          <w:b/>
          <w:bCs/>
          <w:color w:val="00000A"/>
          <w:kern w:val="3"/>
          <w:sz w:val="28"/>
          <w:szCs w:val="28"/>
          <w:lang w:eastAsia="en-US"/>
        </w:rPr>
        <w:t>ΓΙΑ ΤΗΝ</w:t>
      </w:r>
    </w:p>
    <w:bookmarkEnd w:id="1"/>
    <w:p w:rsidR="00B01F82" w:rsidRPr="00933E81" w:rsidRDefault="00B01F82" w:rsidP="00126185">
      <w:pPr>
        <w:autoSpaceDN w:val="0"/>
        <w:spacing w:line="100" w:lineRule="atLeast"/>
        <w:jc w:val="center"/>
        <w:textAlignment w:val="baseline"/>
        <w:rPr>
          <w:rFonts w:ascii="Calibri" w:eastAsia="Arial Unicode MS" w:hAnsi="Calibri" w:cs="Calibri"/>
          <w:b/>
          <w:bCs/>
          <w:color w:val="000099"/>
          <w:kern w:val="3"/>
          <w:sz w:val="28"/>
          <w:szCs w:val="28"/>
          <w:lang w:eastAsia="en-US"/>
        </w:rPr>
      </w:pPr>
      <w:r w:rsidRPr="00933E81">
        <w:rPr>
          <w:rFonts w:ascii="Calibri" w:eastAsia="Arial Unicode MS" w:hAnsi="Calibri" w:cs="Calibri"/>
          <w:b/>
          <w:bCs/>
          <w:color w:val="000099"/>
          <w:kern w:val="3"/>
          <w:sz w:val="28"/>
          <w:szCs w:val="28"/>
          <w:lang w:eastAsia="en-US"/>
        </w:rPr>
        <w:t>Π</w:t>
      </w:r>
      <w:r>
        <w:rPr>
          <w:rFonts w:ascii="Calibri" w:eastAsia="Arial Unicode MS" w:hAnsi="Calibri" w:cs="Calibri"/>
          <w:b/>
          <w:bCs/>
          <w:color w:val="000099"/>
          <w:kern w:val="3"/>
          <w:sz w:val="28"/>
          <w:szCs w:val="28"/>
          <w:lang w:eastAsia="en-US"/>
        </w:rPr>
        <w:t xml:space="preserve">ΑΡΟΧΗ ΥΠΗΡΕΣΙΩΝ ΣΥΝΤΗΡΗΣΗΣ </w:t>
      </w:r>
      <w:r w:rsidR="00126185">
        <w:rPr>
          <w:rFonts w:ascii="Calibri" w:eastAsia="Arial Unicode MS" w:hAnsi="Calibri" w:cs="Calibri"/>
          <w:b/>
          <w:bCs/>
          <w:color w:val="000099"/>
          <w:kern w:val="3"/>
          <w:sz w:val="28"/>
          <w:szCs w:val="28"/>
          <w:lang w:eastAsia="en-US"/>
        </w:rPr>
        <w:t>ΣΥΣΤΗΜΑΤΩΝ ΘΕΡΜΑΝΣΗΣ (</w:t>
      </w:r>
      <w:r>
        <w:rPr>
          <w:rFonts w:ascii="Calibri" w:eastAsia="Arial Unicode MS" w:hAnsi="Calibri" w:cs="Calibri"/>
          <w:b/>
          <w:bCs/>
          <w:color w:val="000099"/>
          <w:kern w:val="3"/>
          <w:sz w:val="28"/>
          <w:szCs w:val="28"/>
          <w:lang w:eastAsia="en-US"/>
        </w:rPr>
        <w:t>ΚΑΥΣΤΗΡΩΝ</w:t>
      </w:r>
      <w:r w:rsidR="00126185">
        <w:rPr>
          <w:rFonts w:ascii="Calibri" w:eastAsia="Arial Unicode MS" w:hAnsi="Calibri" w:cs="Calibri"/>
          <w:b/>
          <w:bCs/>
          <w:color w:val="000099"/>
          <w:kern w:val="3"/>
          <w:sz w:val="28"/>
          <w:szCs w:val="28"/>
          <w:lang w:eastAsia="en-US"/>
        </w:rPr>
        <w:t>)</w:t>
      </w:r>
    </w:p>
    <w:p w:rsidR="00B01F82" w:rsidRPr="00933E81" w:rsidRDefault="00B01F82" w:rsidP="00126185">
      <w:pPr>
        <w:autoSpaceDN w:val="0"/>
        <w:spacing w:line="100" w:lineRule="atLeast"/>
        <w:jc w:val="center"/>
        <w:textAlignment w:val="baseline"/>
        <w:rPr>
          <w:rFonts w:ascii="Calibri" w:eastAsia="Arial Unicode MS" w:hAnsi="Calibri" w:cs="Calibri"/>
          <w:b/>
          <w:bCs/>
          <w:color w:val="000099"/>
          <w:kern w:val="3"/>
          <w:sz w:val="28"/>
          <w:szCs w:val="28"/>
          <w:lang w:eastAsia="en-US"/>
        </w:rPr>
      </w:pPr>
      <w:r>
        <w:rPr>
          <w:rFonts w:ascii="Calibri" w:eastAsia="Arial Unicode MS" w:hAnsi="Calibri" w:cs="Calibri"/>
          <w:b/>
          <w:bCs/>
          <w:color w:val="000099"/>
          <w:kern w:val="3"/>
          <w:sz w:val="28"/>
          <w:szCs w:val="28"/>
          <w:lang w:eastAsia="en-US"/>
        </w:rPr>
        <w:t xml:space="preserve">ΕΚΜΙΣΘΩΜΕΝΩΝ ΔΙΑΜΕΡΙΣΜΑΤΩΝ </w:t>
      </w:r>
      <w:r w:rsidRPr="00933E81">
        <w:rPr>
          <w:rFonts w:ascii="Calibri" w:eastAsia="Arial Unicode MS" w:hAnsi="Calibri" w:cs="Calibri"/>
          <w:b/>
          <w:bCs/>
          <w:color w:val="000099"/>
          <w:kern w:val="3"/>
          <w:sz w:val="28"/>
          <w:szCs w:val="28"/>
          <w:lang w:eastAsia="en-US"/>
        </w:rPr>
        <w:t>ΤΗΣ Κ.Ε.ΔΗ.Λ.</w:t>
      </w:r>
    </w:p>
    <w:p w:rsidR="00B01F82" w:rsidRPr="00933E81" w:rsidRDefault="00B01F82" w:rsidP="00126185">
      <w:pPr>
        <w:autoSpaceDN w:val="0"/>
        <w:spacing w:line="100" w:lineRule="atLeast"/>
        <w:jc w:val="center"/>
        <w:textAlignment w:val="baseline"/>
        <w:rPr>
          <w:rFonts w:ascii="Calibri" w:eastAsia="Arial Unicode MS" w:hAnsi="Calibri" w:cs="Calibri"/>
          <w:color w:val="000099"/>
          <w:kern w:val="3"/>
          <w:sz w:val="28"/>
          <w:szCs w:val="28"/>
          <w:lang w:eastAsia="en-US"/>
        </w:rPr>
      </w:pPr>
      <w:r w:rsidRPr="00933E81">
        <w:rPr>
          <w:rFonts w:ascii="Calibri" w:eastAsia="Arial Unicode MS" w:hAnsi="Calibri" w:cs="Calibri"/>
          <w:color w:val="000099"/>
          <w:kern w:val="3"/>
          <w:sz w:val="28"/>
          <w:szCs w:val="28"/>
          <w:lang w:eastAsia="en-US"/>
        </w:rPr>
        <w:t xml:space="preserve">συνολικού ποσού </w:t>
      </w:r>
      <w:r>
        <w:rPr>
          <w:rFonts w:ascii="Calibri" w:eastAsia="Arial Unicode MS" w:hAnsi="Calibri" w:cs="Calibri"/>
          <w:color w:val="000099"/>
          <w:kern w:val="3"/>
          <w:sz w:val="28"/>
          <w:szCs w:val="28"/>
          <w:lang w:eastAsia="en-US"/>
        </w:rPr>
        <w:t>1.041,60</w:t>
      </w:r>
      <w:r w:rsidRPr="00933E81">
        <w:rPr>
          <w:rFonts w:ascii="Calibri" w:eastAsia="Arial Unicode MS" w:hAnsi="Calibri" w:cs="Calibri"/>
          <w:color w:val="000099"/>
          <w:kern w:val="3"/>
          <w:sz w:val="28"/>
          <w:szCs w:val="28"/>
          <w:lang w:eastAsia="en-US"/>
        </w:rPr>
        <w:t>€ (συμπ/νου του Φ.Π.Α.)</w:t>
      </w:r>
    </w:p>
    <w:p w:rsidR="00B01F82" w:rsidRPr="00933E81" w:rsidRDefault="00B01F82" w:rsidP="00B01F82">
      <w:pPr>
        <w:shd w:val="clear" w:color="auto" w:fill="FFFFFF"/>
        <w:autoSpaceDN w:val="0"/>
        <w:spacing w:line="100" w:lineRule="atLeast"/>
        <w:jc w:val="both"/>
        <w:textAlignment w:val="baseline"/>
        <w:rPr>
          <w:rFonts w:ascii="Calibri" w:eastAsia="Arial Unicode MS" w:hAnsi="Calibri" w:cs="Calibri"/>
          <w:color w:val="00000A"/>
          <w:kern w:val="3"/>
          <w:lang w:eastAsia="en-US"/>
        </w:rPr>
      </w:pPr>
    </w:p>
    <w:p w:rsidR="00B01F82" w:rsidRPr="00F535D9" w:rsidRDefault="00B01F82" w:rsidP="00B01F82">
      <w:pPr>
        <w:autoSpaceDN w:val="0"/>
        <w:spacing w:line="360" w:lineRule="auto"/>
        <w:jc w:val="both"/>
        <w:textAlignment w:val="baseline"/>
        <w:rPr>
          <w:rFonts w:ascii="Calibri" w:eastAsia="Arial Unicode MS" w:hAnsi="Calibri" w:cs="Calibri"/>
          <w:color w:val="00000A"/>
          <w:kern w:val="3"/>
          <w:sz w:val="24"/>
          <w:szCs w:val="24"/>
          <w:lang w:eastAsia="en-US"/>
        </w:rPr>
      </w:pPr>
      <w:r w:rsidRPr="00933E81">
        <w:rPr>
          <w:rFonts w:ascii="Calibri" w:eastAsia="Arial Unicode MS" w:hAnsi="Calibri" w:cs="Calibri"/>
          <w:color w:val="00000A"/>
          <w:kern w:val="3"/>
          <w:lang w:eastAsia="en-US"/>
        </w:rPr>
        <w:tab/>
      </w:r>
      <w:r w:rsidRPr="00933E81">
        <w:rPr>
          <w:rFonts w:ascii="Calibri" w:eastAsia="Arial Unicode MS" w:hAnsi="Calibri" w:cs="Calibri"/>
          <w:color w:val="00000A"/>
          <w:kern w:val="3"/>
          <w:sz w:val="22"/>
          <w:szCs w:val="22"/>
          <w:lang w:eastAsia="en-US"/>
        </w:rPr>
        <w:t>Η Κοινωφελής Επιχείρηση του Δήμου Λεβαδέων προβαίνει σε πρόσκληση εκδήλωσης ενδιαφέροντος</w:t>
      </w:r>
      <w:r w:rsidRPr="00933E81">
        <w:rPr>
          <w:rFonts w:ascii="Calibri" w:eastAsia="Arial Unicode MS" w:hAnsi="Calibri" w:cs="Calibri"/>
          <w:color w:val="00000A"/>
          <w:kern w:val="3"/>
          <w:lang w:eastAsia="en-US"/>
        </w:rPr>
        <w:t xml:space="preserve"> </w:t>
      </w:r>
      <w:r w:rsidRPr="00933E81">
        <w:rPr>
          <w:rFonts w:ascii="Calibri" w:eastAsia="Arial Unicode MS" w:hAnsi="Calibri" w:cs="Calibri"/>
          <w:b/>
          <w:bCs/>
          <w:color w:val="00000A"/>
          <w:spacing w:val="5"/>
          <w:kern w:val="3"/>
          <w:sz w:val="24"/>
          <w:szCs w:val="24"/>
          <w:lang w:eastAsia="en-US"/>
        </w:rPr>
        <w:t xml:space="preserve"> για την </w:t>
      </w:r>
      <w:r>
        <w:rPr>
          <w:rFonts w:ascii="Calibri" w:eastAsia="Arial Unicode MS" w:hAnsi="Calibri" w:cs="Calibri"/>
          <w:b/>
          <w:bCs/>
          <w:color w:val="00000A"/>
          <w:spacing w:val="5"/>
          <w:kern w:val="3"/>
          <w:sz w:val="24"/>
          <w:szCs w:val="24"/>
          <w:lang w:eastAsia="en-US"/>
        </w:rPr>
        <w:t xml:space="preserve">παροχή υπηρεσιών συντήρησης συστημάτων θέρμανσης (καυστήρων) </w:t>
      </w:r>
      <w:r w:rsidR="00B06B4E">
        <w:rPr>
          <w:rFonts w:ascii="Calibri" w:eastAsia="Arial Unicode MS" w:hAnsi="Calibri" w:cs="Calibri"/>
          <w:b/>
          <w:bCs/>
          <w:color w:val="00000A"/>
          <w:spacing w:val="5"/>
          <w:kern w:val="3"/>
          <w:sz w:val="24"/>
          <w:szCs w:val="24"/>
          <w:lang w:eastAsia="en-US"/>
        </w:rPr>
        <w:t xml:space="preserve">δώδεκα (12) </w:t>
      </w:r>
      <w:r w:rsidRPr="004A3366">
        <w:rPr>
          <w:rFonts w:ascii="Calibri" w:eastAsia="Arial Unicode MS" w:hAnsi="Calibri" w:cs="Calibri"/>
          <w:b/>
          <w:bCs/>
          <w:color w:val="00000A"/>
          <w:spacing w:val="5"/>
          <w:kern w:val="3"/>
          <w:sz w:val="24"/>
          <w:szCs w:val="24"/>
          <w:u w:val="single"/>
          <w:lang w:eastAsia="en-US"/>
        </w:rPr>
        <w:t>εκμισθωμένων διαμερισμάτων της Κ.Ε.ΔΗ.Λ., στο πλαίσιο υλοποίησης του Προγράμματος Στέγασης</w:t>
      </w:r>
      <w:r w:rsidRPr="00933E81">
        <w:rPr>
          <w:rFonts w:ascii="Calibri" w:eastAsia="Arial Unicode MS" w:hAnsi="Calibri" w:cs="Calibri"/>
          <w:b/>
          <w:bCs/>
          <w:color w:val="00000A"/>
          <w:spacing w:val="5"/>
          <w:kern w:val="3"/>
          <w:sz w:val="24"/>
          <w:szCs w:val="24"/>
          <w:lang w:eastAsia="en-US"/>
        </w:rPr>
        <w:t xml:space="preserve"> και Βοήθειας</w:t>
      </w:r>
      <w:r w:rsidR="00B06B4E">
        <w:rPr>
          <w:rFonts w:ascii="Calibri" w:eastAsia="Arial Unicode MS" w:hAnsi="Calibri" w:cs="Calibri"/>
          <w:b/>
          <w:bCs/>
          <w:color w:val="00000A"/>
          <w:spacing w:val="5"/>
          <w:kern w:val="3"/>
          <w:sz w:val="24"/>
          <w:szCs w:val="24"/>
          <w:lang w:eastAsia="en-US"/>
        </w:rPr>
        <w:t xml:space="preserve"> </w:t>
      </w:r>
      <w:r w:rsidRPr="00933E81">
        <w:rPr>
          <w:rFonts w:ascii="Calibri" w:eastAsia="Arial Unicode MS" w:hAnsi="Calibri" w:cs="Calibri"/>
          <w:b/>
          <w:bCs/>
          <w:color w:val="00000A"/>
          <w:spacing w:val="5"/>
          <w:kern w:val="3"/>
          <w:sz w:val="24"/>
          <w:szCs w:val="24"/>
          <w:lang w:eastAsia="en-US"/>
        </w:rPr>
        <w:t xml:space="preserve">αιτούντων άσυλο και </w:t>
      </w:r>
      <w:r w:rsidR="00B06B4E">
        <w:rPr>
          <w:rFonts w:ascii="Calibri" w:eastAsia="Arial Unicode MS" w:hAnsi="Calibri" w:cs="Calibri"/>
          <w:b/>
          <w:bCs/>
          <w:color w:val="00000A"/>
          <w:spacing w:val="5"/>
          <w:kern w:val="3"/>
          <w:sz w:val="24"/>
          <w:szCs w:val="24"/>
          <w:lang w:eastAsia="en-US"/>
        </w:rPr>
        <w:t>δικαιούχων διεθνούς προστασίας</w:t>
      </w:r>
      <w:r w:rsidRPr="00933E81">
        <w:rPr>
          <w:rFonts w:ascii="Calibri" w:eastAsia="Arial Unicode MS" w:hAnsi="Calibri" w:cs="Calibri"/>
          <w:b/>
          <w:bCs/>
          <w:color w:val="00000A"/>
          <w:spacing w:val="5"/>
          <w:kern w:val="3"/>
          <w:sz w:val="24"/>
          <w:szCs w:val="24"/>
          <w:lang w:eastAsia="en-US"/>
        </w:rPr>
        <w:t xml:space="preserve"> στη Λιβαδειά </w:t>
      </w:r>
      <w:r w:rsidRPr="00933E81">
        <w:rPr>
          <w:rFonts w:ascii="Calibri" w:eastAsia="Arial Unicode MS" w:hAnsi="Calibri" w:cs="Calibri"/>
          <w:b/>
          <w:bCs/>
          <w:color w:val="00000A"/>
          <w:spacing w:val="5"/>
          <w:kern w:val="3"/>
          <w:lang w:eastAsia="en-US"/>
        </w:rPr>
        <w:t>(</w:t>
      </w:r>
      <w:r w:rsidRPr="00933E81">
        <w:rPr>
          <w:rFonts w:ascii="Calibri" w:eastAsia="Arial Unicode MS" w:hAnsi="Calibri" w:cs="Calibri"/>
          <w:color w:val="00000A"/>
          <w:spacing w:val="5"/>
          <w:kern w:val="3"/>
          <w:sz w:val="22"/>
          <w:szCs w:val="22"/>
          <w:lang w:eastAsia="en-US"/>
        </w:rPr>
        <w:t xml:space="preserve">πρ/σμου </w:t>
      </w:r>
      <w:r>
        <w:rPr>
          <w:rFonts w:ascii="Calibri" w:eastAsia="Arial Unicode MS" w:hAnsi="Calibri" w:cs="Calibri"/>
          <w:color w:val="00000A"/>
          <w:spacing w:val="5"/>
          <w:kern w:val="3"/>
          <w:sz w:val="22"/>
          <w:szCs w:val="22"/>
          <w:lang w:eastAsia="en-US"/>
        </w:rPr>
        <w:t>1.041,60</w:t>
      </w:r>
      <w:r w:rsidRPr="00933E81">
        <w:rPr>
          <w:rFonts w:ascii="Calibri" w:eastAsia="Arial Unicode MS" w:hAnsi="Calibri" w:cs="Calibri"/>
          <w:color w:val="00000A"/>
          <w:spacing w:val="5"/>
          <w:kern w:val="3"/>
          <w:sz w:val="22"/>
          <w:szCs w:val="22"/>
          <w:lang w:eastAsia="en-US"/>
        </w:rPr>
        <w:t>€ με</w:t>
      </w:r>
      <w:r w:rsidRPr="00933E81">
        <w:rPr>
          <w:rFonts w:ascii="Calibri" w:eastAsia="Arial Unicode MS" w:hAnsi="Calibri" w:cs="Calibri"/>
          <w:color w:val="00000A"/>
          <w:kern w:val="3"/>
          <w:sz w:val="22"/>
          <w:szCs w:val="22"/>
          <w:lang w:eastAsia="en-US"/>
        </w:rPr>
        <w:t xml:space="preserve"> ΦΠΑ</w:t>
      </w:r>
      <w:r w:rsidRPr="00933E81">
        <w:rPr>
          <w:rFonts w:ascii="Calibri" w:eastAsia="Arial Unicode MS" w:hAnsi="Calibri" w:cs="Calibri"/>
          <w:color w:val="00000A"/>
          <w:kern w:val="3"/>
          <w:lang w:eastAsia="en-US"/>
        </w:rPr>
        <w:t>).</w:t>
      </w:r>
    </w:p>
    <w:p w:rsidR="00B01F82" w:rsidRPr="00933E81" w:rsidRDefault="00B01F82" w:rsidP="00B01F82">
      <w:pPr>
        <w:widowControl w:val="0"/>
        <w:shd w:val="clear" w:color="auto" w:fill="FFFFFF"/>
        <w:autoSpaceDN w:val="0"/>
        <w:spacing w:line="360" w:lineRule="auto"/>
        <w:jc w:val="both"/>
        <w:textAlignment w:val="baseline"/>
        <w:rPr>
          <w:rFonts w:ascii="Calibri" w:eastAsia="Segoe UI" w:hAnsi="Calibri" w:cs="Calibri"/>
          <w:color w:val="000000"/>
          <w:kern w:val="2"/>
          <w:sz w:val="24"/>
          <w:szCs w:val="24"/>
          <w:lang w:eastAsia="en-US" w:bidi="en-US"/>
        </w:rPr>
      </w:pPr>
      <w:r w:rsidRPr="00F535D9">
        <w:rPr>
          <w:rFonts w:ascii="Calibri" w:eastAsia="Arial Unicode MS" w:hAnsi="Calibri" w:cs="Calibri"/>
          <w:color w:val="00000A"/>
          <w:kern w:val="3"/>
          <w:sz w:val="24"/>
          <w:szCs w:val="24"/>
          <w:lang w:eastAsia="en-US"/>
        </w:rPr>
        <w:tab/>
        <w:t xml:space="preserve">Προσκαλεί </w:t>
      </w:r>
      <w:r w:rsidRPr="00F535D9">
        <w:rPr>
          <w:rFonts w:ascii="Calibri" w:eastAsia="Arial Unicode MS" w:hAnsi="Calibri" w:cs="Calibri"/>
          <w:color w:val="000099"/>
          <w:kern w:val="3"/>
          <w:sz w:val="24"/>
          <w:szCs w:val="24"/>
          <w:lang w:eastAsia="en-US"/>
        </w:rPr>
        <w:t>φυσικά ή νομικά πρόσωπα ή ενώσεις προσώπων</w:t>
      </w:r>
      <w:r w:rsidRPr="00F535D9">
        <w:rPr>
          <w:rFonts w:ascii="Calibri" w:eastAsia="Arial Unicode MS" w:hAnsi="Calibri" w:cs="Calibri"/>
          <w:color w:val="00000A"/>
          <w:kern w:val="3"/>
          <w:sz w:val="24"/>
          <w:szCs w:val="24"/>
          <w:lang w:eastAsia="en-US"/>
        </w:rPr>
        <w:t>, να υποβάλλουν</w:t>
      </w:r>
      <w:r w:rsidRPr="00933E81">
        <w:rPr>
          <w:rFonts w:ascii="Calibri" w:eastAsia="Arial Unicode MS" w:hAnsi="Calibri" w:cs="Calibri"/>
          <w:color w:val="00000A"/>
          <w:kern w:val="3"/>
          <w:lang w:eastAsia="en-US"/>
        </w:rPr>
        <w:t xml:space="preserve"> </w:t>
      </w:r>
      <w:r w:rsidRPr="00933E81">
        <w:rPr>
          <w:rFonts w:ascii="Calibri" w:eastAsia="Arial Unicode MS" w:hAnsi="Calibri" w:cs="Calibri"/>
          <w:color w:val="00000A"/>
          <w:kern w:val="3"/>
          <w:sz w:val="24"/>
          <w:szCs w:val="24"/>
          <w:lang w:eastAsia="en-US"/>
        </w:rPr>
        <w:t>σφραγισμένη ΟΙΚΟΝΟΜΙΚΗ</w:t>
      </w:r>
      <w:r w:rsidRPr="00933E81">
        <w:rPr>
          <w:rFonts w:ascii="Calibri" w:eastAsia="Arial Unicode MS" w:hAnsi="Calibri" w:cs="Calibri"/>
          <w:bCs/>
          <w:iCs/>
          <w:color w:val="00000A"/>
          <w:kern w:val="3"/>
          <w:sz w:val="24"/>
          <w:szCs w:val="24"/>
          <w:lang w:eastAsia="en-US"/>
        </w:rPr>
        <w:t xml:space="preserve"> ΠΡΟΣΦΟΡΑ</w:t>
      </w:r>
      <w:r w:rsidRPr="00933E81">
        <w:rPr>
          <w:rFonts w:ascii="Calibri" w:eastAsia="Arial Unicode MS" w:hAnsi="Calibri" w:cs="Calibri"/>
          <w:color w:val="00000A"/>
          <w:kern w:val="3"/>
          <w:sz w:val="24"/>
          <w:szCs w:val="24"/>
          <w:lang w:eastAsia="en-US"/>
        </w:rPr>
        <w:t xml:space="preserve"> </w:t>
      </w:r>
      <w:r w:rsidRPr="00B01F82">
        <w:rPr>
          <w:rFonts w:ascii="Calibri" w:eastAsia="Arial Unicode MS" w:hAnsi="Calibri" w:cs="Calibri"/>
          <w:b/>
          <w:bCs/>
          <w:color w:val="00000A"/>
          <w:kern w:val="3"/>
          <w:sz w:val="24"/>
          <w:szCs w:val="24"/>
          <w:u w:val="single"/>
          <w:lang w:eastAsia="en-US"/>
        </w:rPr>
        <w:t>έως την Τ</w:t>
      </w:r>
      <w:r w:rsidR="00990960">
        <w:rPr>
          <w:rFonts w:ascii="Calibri" w:eastAsia="Arial Unicode MS" w:hAnsi="Calibri" w:cs="Calibri"/>
          <w:b/>
          <w:bCs/>
          <w:color w:val="00000A"/>
          <w:kern w:val="3"/>
          <w:sz w:val="24"/>
          <w:szCs w:val="24"/>
          <w:u w:val="single"/>
          <w:lang w:eastAsia="en-US"/>
        </w:rPr>
        <w:t>ετάρτη</w:t>
      </w:r>
      <w:r w:rsidRPr="00B01F82">
        <w:rPr>
          <w:rFonts w:ascii="Calibri" w:eastAsia="Arial Unicode MS" w:hAnsi="Calibri" w:cs="Calibri"/>
          <w:b/>
          <w:bCs/>
          <w:color w:val="00000A"/>
          <w:kern w:val="3"/>
          <w:sz w:val="24"/>
          <w:szCs w:val="24"/>
          <w:u w:val="single"/>
          <w:lang w:eastAsia="en-US"/>
        </w:rPr>
        <w:t xml:space="preserve"> 2</w:t>
      </w:r>
      <w:r w:rsidR="00990960">
        <w:rPr>
          <w:rFonts w:ascii="Calibri" w:eastAsia="Arial Unicode MS" w:hAnsi="Calibri" w:cs="Calibri"/>
          <w:b/>
          <w:bCs/>
          <w:color w:val="00000A"/>
          <w:kern w:val="3"/>
          <w:sz w:val="24"/>
          <w:szCs w:val="24"/>
          <w:u w:val="single"/>
          <w:lang w:eastAsia="en-US"/>
        </w:rPr>
        <w:t>3</w:t>
      </w:r>
      <w:r w:rsidRPr="00B01F82">
        <w:rPr>
          <w:rFonts w:ascii="Calibri" w:eastAsia="Arial Unicode MS" w:hAnsi="Calibri" w:cs="Calibri"/>
          <w:b/>
          <w:bCs/>
          <w:color w:val="00000A"/>
          <w:kern w:val="3"/>
          <w:sz w:val="24"/>
          <w:szCs w:val="24"/>
          <w:u w:val="single"/>
          <w:lang w:eastAsia="en-US"/>
        </w:rPr>
        <w:t xml:space="preserve"> Οκτωβρίου 2019 και ώρα 14.00</w:t>
      </w:r>
      <w:r w:rsidRPr="00933E81">
        <w:rPr>
          <w:rFonts w:ascii="Calibri" w:eastAsia="Arial Unicode MS" w:hAnsi="Calibri" w:cs="Calibri"/>
          <w:b/>
          <w:bCs/>
          <w:i/>
          <w:color w:val="00000A"/>
          <w:kern w:val="3"/>
          <w:sz w:val="22"/>
          <w:szCs w:val="22"/>
          <w:lang w:eastAsia="en-US"/>
        </w:rPr>
        <w:t xml:space="preserve"> </w:t>
      </w:r>
      <w:r w:rsidRPr="00933E81">
        <w:rPr>
          <w:rFonts w:ascii="Calibri" w:eastAsia="Segoe UI" w:hAnsi="Calibri" w:cs="Calibri"/>
          <w:color w:val="000000"/>
          <w:kern w:val="2"/>
          <w:sz w:val="24"/>
          <w:szCs w:val="24"/>
          <w:lang w:eastAsia="en-US" w:bidi="en-US"/>
        </w:rPr>
        <w:t xml:space="preserve">στα γραφεία της Κ.Ε.ΔΗ.Λ., επί της οδού Αριστοφάνους (Πάροδος Πλαταιών),υπόψιν κ. </w:t>
      </w:r>
      <w:r>
        <w:rPr>
          <w:rFonts w:ascii="Calibri" w:eastAsia="Segoe UI" w:hAnsi="Calibri" w:cs="Calibri"/>
          <w:color w:val="000000"/>
          <w:kern w:val="2"/>
          <w:sz w:val="24"/>
          <w:szCs w:val="24"/>
          <w:lang w:eastAsia="en-US" w:bidi="en-US"/>
        </w:rPr>
        <w:t>Λαμπριτζή Ιωάννη</w:t>
      </w:r>
      <w:r w:rsidRPr="00933E81">
        <w:rPr>
          <w:rFonts w:ascii="Calibri" w:eastAsia="Segoe UI" w:hAnsi="Calibri" w:cs="Calibri"/>
          <w:color w:val="000000"/>
          <w:kern w:val="2"/>
          <w:sz w:val="24"/>
          <w:szCs w:val="24"/>
          <w:lang w:eastAsia="en-US" w:bidi="en-US"/>
        </w:rPr>
        <w:t xml:space="preserve"> ή στα γραφεία της Κ.Ε.ΔΗ.Λ. στο Δήμο (3</w:t>
      </w:r>
      <w:r w:rsidRPr="00933E81">
        <w:rPr>
          <w:rFonts w:ascii="Calibri" w:eastAsia="Segoe UI" w:hAnsi="Calibri" w:cs="Calibri"/>
          <w:color w:val="000000"/>
          <w:kern w:val="2"/>
          <w:sz w:val="24"/>
          <w:szCs w:val="24"/>
          <w:vertAlign w:val="superscript"/>
          <w:lang w:eastAsia="en-US" w:bidi="en-US"/>
        </w:rPr>
        <w:t>ος</w:t>
      </w:r>
      <w:r w:rsidRPr="00933E81">
        <w:rPr>
          <w:rFonts w:ascii="Calibri" w:eastAsia="Segoe UI" w:hAnsi="Calibri" w:cs="Calibri"/>
          <w:color w:val="000000"/>
          <w:kern w:val="2"/>
          <w:sz w:val="24"/>
          <w:szCs w:val="24"/>
          <w:lang w:eastAsia="en-US" w:bidi="en-US"/>
        </w:rPr>
        <w:t xml:space="preserve"> όροφος, γραφείο 6), υπόψιν κ</w:t>
      </w:r>
      <w:r>
        <w:rPr>
          <w:rFonts w:ascii="Calibri" w:eastAsia="Segoe UI" w:hAnsi="Calibri" w:cs="Calibri"/>
          <w:color w:val="000000"/>
          <w:kern w:val="2"/>
          <w:sz w:val="24"/>
          <w:szCs w:val="24"/>
          <w:lang w:eastAsia="en-US" w:bidi="en-US"/>
        </w:rPr>
        <w:t>.</w:t>
      </w:r>
      <w:r w:rsidRPr="00933E81">
        <w:rPr>
          <w:rFonts w:ascii="Calibri" w:eastAsia="Segoe UI" w:hAnsi="Calibri" w:cs="Calibri"/>
          <w:color w:val="000000"/>
          <w:kern w:val="2"/>
          <w:sz w:val="24"/>
          <w:szCs w:val="24"/>
          <w:lang w:eastAsia="en-US" w:bidi="en-US"/>
        </w:rPr>
        <w:t xml:space="preserve"> Ζούβελου Ελένης.</w:t>
      </w:r>
    </w:p>
    <w:p w:rsidR="00B01F82" w:rsidRPr="00933E81" w:rsidRDefault="00B01F82" w:rsidP="00B01F82">
      <w:pPr>
        <w:autoSpaceDN w:val="0"/>
        <w:spacing w:line="360" w:lineRule="auto"/>
        <w:jc w:val="both"/>
        <w:textAlignment w:val="baseline"/>
        <w:rPr>
          <w:rFonts w:ascii="Calibri" w:eastAsia="Arial Unicode MS" w:hAnsi="Calibri" w:cs="Calibri"/>
          <w:color w:val="00000A"/>
          <w:kern w:val="3"/>
          <w:sz w:val="22"/>
          <w:szCs w:val="22"/>
          <w:lang w:eastAsia="en-US"/>
        </w:rPr>
      </w:pPr>
      <w:r w:rsidRPr="00933E81">
        <w:rPr>
          <w:rFonts w:ascii="Calibri" w:eastAsia="Arial Unicode MS" w:hAnsi="Calibri" w:cs="Calibri"/>
          <w:bCs/>
          <w:iCs/>
          <w:color w:val="00000A"/>
          <w:kern w:val="3"/>
          <w:sz w:val="22"/>
          <w:szCs w:val="22"/>
          <w:lang w:eastAsia="en-US"/>
        </w:rPr>
        <w:tab/>
        <w:t xml:space="preserve">Η </w:t>
      </w:r>
      <w:r w:rsidRPr="00933E81">
        <w:rPr>
          <w:rFonts w:ascii="Calibri" w:eastAsia="Arial Unicode MS" w:hAnsi="Calibri" w:cs="Calibri"/>
          <w:bCs/>
          <w:iCs/>
          <w:color w:val="000099"/>
          <w:kern w:val="3"/>
          <w:sz w:val="22"/>
          <w:szCs w:val="22"/>
          <w:lang w:eastAsia="en-US"/>
        </w:rPr>
        <w:t>π</w:t>
      </w:r>
      <w:r>
        <w:rPr>
          <w:rFonts w:ascii="Calibri" w:eastAsia="Arial Unicode MS" w:hAnsi="Calibri" w:cs="Calibri"/>
          <w:bCs/>
          <w:iCs/>
          <w:color w:val="000099"/>
          <w:kern w:val="3"/>
          <w:sz w:val="22"/>
          <w:szCs w:val="22"/>
          <w:lang w:eastAsia="en-US"/>
        </w:rPr>
        <w:t xml:space="preserve">αροχή υπηρεσιών </w:t>
      </w:r>
      <w:r w:rsidRPr="00933E81">
        <w:rPr>
          <w:rFonts w:ascii="Calibri" w:eastAsia="Arial Unicode MS" w:hAnsi="Calibri" w:cs="Calibri"/>
          <w:bCs/>
          <w:iCs/>
          <w:color w:val="00000A"/>
          <w:kern w:val="3"/>
          <w:sz w:val="22"/>
          <w:szCs w:val="22"/>
          <w:lang w:eastAsia="en-US"/>
        </w:rPr>
        <w:t xml:space="preserve">θα εκτελεστεί με την διαδικασία της απ’ ευθείας ανάθεσης σύμφωνα με τις διατάξεις του Ν. 4412/2016 και με κριτήριο επιλογής την πλέον συμφέρουσα από οικονομική άποψη προσφορά αποκλειστικά βάσει τιμής </w:t>
      </w:r>
      <w:r w:rsidRPr="00933E81">
        <w:rPr>
          <w:rFonts w:ascii="Calibri" w:eastAsia="Arial Unicode MS" w:hAnsi="Calibri" w:cs="Calibri"/>
          <w:b/>
          <w:bCs/>
          <w:iCs/>
          <w:color w:val="00000A"/>
          <w:kern w:val="3"/>
          <w:sz w:val="22"/>
          <w:szCs w:val="22"/>
          <w:lang w:eastAsia="en-US"/>
        </w:rPr>
        <w:t>(χαμηλότερης).</w:t>
      </w:r>
    </w:p>
    <w:p w:rsidR="00B01F82" w:rsidRPr="00440BF5" w:rsidRDefault="00B01F82" w:rsidP="00B01F82">
      <w:pPr>
        <w:autoSpaceDN w:val="0"/>
        <w:spacing w:line="276" w:lineRule="auto"/>
        <w:jc w:val="both"/>
        <w:textAlignment w:val="baseline"/>
        <w:rPr>
          <w:rFonts w:asciiTheme="minorHAnsi" w:eastAsia="Arial Unicode MS" w:hAnsiTheme="minorHAnsi" w:cstheme="minorHAnsi"/>
          <w:color w:val="00000A"/>
          <w:kern w:val="3"/>
          <w:sz w:val="22"/>
          <w:szCs w:val="22"/>
          <w:lang w:eastAsia="en-US"/>
        </w:rPr>
      </w:pPr>
      <w:r w:rsidRPr="00933E81">
        <w:rPr>
          <w:rFonts w:ascii="Calibri" w:eastAsia="Arial Unicode MS" w:hAnsi="Calibri" w:cs="Calibri"/>
          <w:color w:val="00000A"/>
          <w:kern w:val="3"/>
          <w:sz w:val="22"/>
          <w:szCs w:val="22"/>
          <w:lang w:eastAsia="en-US"/>
        </w:rPr>
        <w:tab/>
        <w:t xml:space="preserve">Σύμφωνα με τις </w:t>
      </w:r>
      <w:r w:rsidRPr="00933E81">
        <w:rPr>
          <w:rFonts w:ascii="Calibri" w:eastAsia="Cambria" w:hAnsi="Calibri" w:cs="Calibri"/>
          <w:color w:val="000000"/>
          <w:kern w:val="3"/>
          <w:sz w:val="22"/>
          <w:szCs w:val="22"/>
          <w:lang w:eastAsia="en-US"/>
        </w:rPr>
        <w:t xml:space="preserve">διατάξεις των παραγράφων </w:t>
      </w:r>
      <w:r w:rsidRPr="00933E81">
        <w:rPr>
          <w:rFonts w:ascii="Calibri" w:eastAsia="Cambria" w:hAnsi="Calibri" w:cs="Calibri"/>
          <w:color w:val="000099"/>
          <w:kern w:val="3"/>
          <w:sz w:val="22"/>
          <w:szCs w:val="22"/>
          <w:lang w:eastAsia="en-US"/>
        </w:rPr>
        <w:t>11</w:t>
      </w:r>
      <w:r w:rsidRPr="00933E81">
        <w:rPr>
          <w:rFonts w:ascii="Calibri" w:eastAsia="Cambria" w:hAnsi="Calibri" w:cs="Calibri"/>
          <w:color w:val="000000"/>
          <w:kern w:val="3"/>
          <w:sz w:val="22"/>
          <w:szCs w:val="22"/>
          <w:lang w:eastAsia="en-US"/>
        </w:rPr>
        <w:t xml:space="preserve"> και </w:t>
      </w:r>
      <w:r w:rsidRPr="00933E81">
        <w:rPr>
          <w:rFonts w:ascii="Calibri" w:eastAsia="Cambria" w:hAnsi="Calibri" w:cs="Calibri"/>
          <w:color w:val="000099"/>
          <w:kern w:val="3"/>
          <w:sz w:val="22"/>
          <w:szCs w:val="22"/>
          <w:lang w:eastAsia="en-US"/>
        </w:rPr>
        <w:t>15</w:t>
      </w:r>
      <w:r w:rsidRPr="00933E81">
        <w:rPr>
          <w:rFonts w:ascii="Calibri" w:eastAsia="Cambria" w:hAnsi="Calibri" w:cs="Calibri"/>
          <w:color w:val="000000"/>
          <w:kern w:val="3"/>
          <w:sz w:val="22"/>
          <w:szCs w:val="22"/>
          <w:lang w:eastAsia="en-US"/>
        </w:rPr>
        <w:t xml:space="preserve"> του άρθρου </w:t>
      </w:r>
      <w:r w:rsidRPr="00933E81">
        <w:rPr>
          <w:rFonts w:ascii="Calibri" w:eastAsia="Cambria" w:hAnsi="Calibri" w:cs="Calibri"/>
          <w:color w:val="000099"/>
          <w:kern w:val="3"/>
          <w:sz w:val="22"/>
          <w:szCs w:val="22"/>
          <w:lang w:eastAsia="en-US"/>
        </w:rPr>
        <w:t>107 του Ν. 4497/2017 (Α΄ 171),</w:t>
      </w:r>
      <w:r w:rsidRPr="00933E81">
        <w:rPr>
          <w:rFonts w:ascii="Calibri" w:eastAsia="Cambria" w:hAnsi="Calibri" w:cs="Calibri"/>
          <w:color w:val="000000"/>
          <w:kern w:val="3"/>
          <w:sz w:val="22"/>
          <w:szCs w:val="22"/>
          <w:lang w:eastAsia="en-US"/>
        </w:rPr>
        <w:t xml:space="preserve"> όπου προστίθεται νέα παράγραφος στα άρθρα</w:t>
      </w:r>
      <w:r w:rsidRPr="00933E81">
        <w:rPr>
          <w:rFonts w:ascii="Calibri" w:eastAsia="Cambria" w:hAnsi="Calibri" w:cs="Calibri"/>
          <w:color w:val="000099"/>
          <w:kern w:val="3"/>
          <w:sz w:val="22"/>
          <w:szCs w:val="22"/>
          <w:lang w:eastAsia="en-US"/>
        </w:rPr>
        <w:t xml:space="preserve"> 73</w:t>
      </w:r>
      <w:r w:rsidRPr="00933E81">
        <w:rPr>
          <w:rFonts w:ascii="Calibri" w:eastAsia="Cambria" w:hAnsi="Calibri" w:cs="Calibri"/>
          <w:color w:val="000000"/>
          <w:kern w:val="3"/>
          <w:sz w:val="22"/>
          <w:szCs w:val="22"/>
          <w:lang w:eastAsia="en-US"/>
        </w:rPr>
        <w:t xml:space="preserve"> και </w:t>
      </w:r>
      <w:r w:rsidRPr="00933E81">
        <w:rPr>
          <w:rFonts w:ascii="Calibri" w:eastAsia="Cambria" w:hAnsi="Calibri" w:cs="Calibri"/>
          <w:color w:val="000099"/>
          <w:kern w:val="3"/>
          <w:sz w:val="22"/>
          <w:szCs w:val="22"/>
          <w:lang w:eastAsia="en-US"/>
        </w:rPr>
        <w:t xml:space="preserve">80 </w:t>
      </w:r>
      <w:r w:rsidRPr="00933E81">
        <w:rPr>
          <w:rFonts w:ascii="Calibri" w:eastAsia="Cambria" w:hAnsi="Calibri" w:cs="Calibri"/>
          <w:color w:val="000000"/>
          <w:kern w:val="3"/>
          <w:sz w:val="22"/>
          <w:szCs w:val="22"/>
          <w:lang w:eastAsia="en-US"/>
        </w:rPr>
        <w:t>του</w:t>
      </w:r>
      <w:r w:rsidRPr="00933E81">
        <w:rPr>
          <w:rFonts w:ascii="Calibri" w:eastAsia="Cambria" w:hAnsi="Calibri" w:cs="Calibri"/>
          <w:color w:val="000099"/>
          <w:kern w:val="3"/>
          <w:sz w:val="22"/>
          <w:szCs w:val="22"/>
          <w:lang w:eastAsia="en-US"/>
        </w:rPr>
        <w:t xml:space="preserve"> Ν. 4412/2016</w:t>
      </w:r>
      <w:r w:rsidRPr="00933E81">
        <w:rPr>
          <w:rFonts w:ascii="Calibri" w:eastAsia="Cambria" w:hAnsi="Calibri" w:cs="Calibri"/>
          <w:color w:val="000000"/>
          <w:kern w:val="3"/>
          <w:sz w:val="22"/>
          <w:szCs w:val="22"/>
          <w:lang w:eastAsia="en-US"/>
        </w:rPr>
        <w:t xml:space="preserve"> αντιστοίχως, που προβλέπει ότι τα εν λόγω άρθρα (προσκόμιση φορολογικής – ασφαλιστικής ενημερότητας κλπ) </w:t>
      </w:r>
      <w:r w:rsidRPr="00933E81">
        <w:rPr>
          <w:rFonts w:ascii="Calibri" w:eastAsia="Cambria" w:hAnsi="Calibri" w:cs="Calibri"/>
          <w:b/>
          <w:bCs/>
          <w:i/>
          <w:iCs/>
          <w:color w:val="808080"/>
          <w:kern w:val="3"/>
          <w:sz w:val="22"/>
          <w:szCs w:val="22"/>
          <w:u w:val="single"/>
          <w:lang w:eastAsia="en-US"/>
        </w:rPr>
        <w:t>δεν</w:t>
      </w:r>
      <w:r w:rsidRPr="00933E81">
        <w:rPr>
          <w:rFonts w:ascii="Calibri" w:eastAsia="Cambria" w:hAnsi="Calibri" w:cs="Calibri"/>
          <w:b/>
          <w:bCs/>
          <w:i/>
          <w:iCs/>
          <w:color w:val="808080"/>
          <w:kern w:val="3"/>
          <w:sz w:val="22"/>
          <w:szCs w:val="22"/>
          <w:lang w:eastAsia="en-US"/>
        </w:rPr>
        <w:t xml:space="preserve"> </w:t>
      </w:r>
      <w:r w:rsidRPr="00933E81">
        <w:rPr>
          <w:rFonts w:ascii="Calibri" w:eastAsia="Cambria" w:hAnsi="Calibri" w:cs="Calibri"/>
          <w:b/>
          <w:bCs/>
          <w:i/>
          <w:iCs/>
          <w:color w:val="808080"/>
          <w:kern w:val="3"/>
          <w:sz w:val="22"/>
          <w:szCs w:val="22"/>
          <w:u w:val="single"/>
          <w:lang w:eastAsia="en-US"/>
        </w:rPr>
        <w:t>εφαρμόζονται σε δημόσιες συμβάσεις με εκτιμώμενη αξία ίση ή κατώτερη των 2.500,00 € (δύο χιλιάδες πεντακόσια ευρώ ) χωρίς Φ.Π.Α.,</w:t>
      </w:r>
      <w:r w:rsidRPr="00933E81">
        <w:rPr>
          <w:rFonts w:ascii="Calibri" w:eastAsia="Cambria" w:hAnsi="Calibri" w:cs="Calibri"/>
          <w:color w:val="000000"/>
          <w:kern w:val="3"/>
          <w:sz w:val="22"/>
          <w:szCs w:val="22"/>
          <w:lang w:eastAsia="en-US"/>
        </w:rPr>
        <w:t xml:space="preserve"> παρακαλούμε να προσκομίσετε </w:t>
      </w:r>
      <w:r w:rsidRPr="00933E81">
        <w:rPr>
          <w:rFonts w:ascii="Calibri" w:eastAsia="Cambria" w:hAnsi="Calibri" w:cs="Calibri"/>
          <w:color w:val="000000"/>
          <w:kern w:val="3"/>
          <w:sz w:val="22"/>
          <w:szCs w:val="22"/>
          <w:u w:val="single"/>
          <w:lang w:eastAsia="en-US"/>
        </w:rPr>
        <w:t>αντίγραφο</w:t>
      </w:r>
      <w:r w:rsidRPr="00933E81">
        <w:rPr>
          <w:rFonts w:ascii="Calibri" w:eastAsia="Cambria" w:hAnsi="Calibri" w:cs="Calibri"/>
          <w:color w:val="000000"/>
          <w:kern w:val="3"/>
          <w:sz w:val="22"/>
          <w:szCs w:val="22"/>
          <w:lang w:eastAsia="en-US"/>
        </w:rPr>
        <w:t xml:space="preserve"> μέσω </w:t>
      </w:r>
      <w:r w:rsidRPr="00933E81">
        <w:rPr>
          <w:rFonts w:ascii="Calibri" w:eastAsia="Cambria" w:hAnsi="Calibri" w:cs="Calibri"/>
          <w:color w:val="000000"/>
          <w:kern w:val="3"/>
          <w:sz w:val="22"/>
          <w:szCs w:val="22"/>
          <w:lang w:val="en-US" w:eastAsia="en-US"/>
        </w:rPr>
        <w:t>TAXI</w:t>
      </w:r>
      <w:r>
        <w:rPr>
          <w:rFonts w:ascii="Calibri" w:eastAsia="Cambria" w:hAnsi="Calibri" w:cs="Calibri"/>
          <w:color w:val="000000"/>
          <w:kern w:val="3"/>
          <w:sz w:val="22"/>
          <w:szCs w:val="22"/>
          <w:lang w:val="en-US" w:eastAsia="en-US"/>
        </w:rPr>
        <w:t>S</w:t>
      </w:r>
      <w:r w:rsidRPr="00933E81">
        <w:rPr>
          <w:rFonts w:ascii="Calibri" w:eastAsia="Cambria" w:hAnsi="Calibri" w:cs="Calibri"/>
          <w:color w:val="000000"/>
          <w:kern w:val="3"/>
          <w:sz w:val="22"/>
          <w:szCs w:val="22"/>
          <w:lang w:val="en-US" w:eastAsia="en-US"/>
        </w:rPr>
        <w:t>NET</w:t>
      </w:r>
      <w:r w:rsidRPr="00933E81">
        <w:rPr>
          <w:rFonts w:ascii="Calibri" w:eastAsia="Cambria" w:hAnsi="Calibri" w:cs="Calibri"/>
          <w:color w:val="000000"/>
          <w:kern w:val="3"/>
          <w:sz w:val="22"/>
          <w:szCs w:val="22"/>
          <w:lang w:eastAsia="en-US"/>
        </w:rPr>
        <w:t xml:space="preserve"> ενεργούς δραστηριότητας </w:t>
      </w:r>
      <w:r w:rsidRPr="00440BF5">
        <w:rPr>
          <w:rFonts w:asciiTheme="minorHAnsi" w:eastAsia="Cambria" w:hAnsiTheme="minorHAnsi" w:cstheme="minorHAnsi"/>
          <w:color w:val="000000"/>
          <w:kern w:val="3"/>
          <w:sz w:val="22"/>
          <w:szCs w:val="22"/>
          <w:lang w:eastAsia="en-US"/>
        </w:rPr>
        <w:t xml:space="preserve">επιτηδεύματος </w:t>
      </w:r>
      <w:r w:rsidRPr="00440BF5">
        <w:rPr>
          <w:rFonts w:asciiTheme="minorHAnsi" w:hAnsiTheme="minorHAnsi" w:cstheme="minorHAnsi"/>
          <w:sz w:val="22"/>
          <w:szCs w:val="22"/>
        </w:rPr>
        <w:t>και υπεύθυνη δήλωση ότι η προσφορά είναι σύμφων</w:t>
      </w:r>
      <w:r>
        <w:rPr>
          <w:rFonts w:asciiTheme="minorHAnsi" w:hAnsiTheme="minorHAnsi" w:cstheme="minorHAnsi"/>
          <w:sz w:val="22"/>
          <w:szCs w:val="22"/>
        </w:rPr>
        <w:t>η</w:t>
      </w:r>
      <w:r w:rsidRPr="00440BF5">
        <w:rPr>
          <w:rFonts w:asciiTheme="minorHAnsi" w:hAnsiTheme="minorHAnsi" w:cstheme="minorHAnsi"/>
          <w:sz w:val="22"/>
          <w:szCs w:val="22"/>
        </w:rPr>
        <w:t xml:space="preserve"> με τους όρους της μελέτης</w:t>
      </w:r>
      <w:r w:rsidRPr="00440BF5">
        <w:rPr>
          <w:rFonts w:asciiTheme="minorHAnsi" w:eastAsia="Cambria" w:hAnsiTheme="minorHAnsi" w:cstheme="minorHAnsi"/>
          <w:color w:val="000000"/>
          <w:kern w:val="3"/>
          <w:sz w:val="22"/>
          <w:szCs w:val="22"/>
          <w:lang w:eastAsia="en-US"/>
        </w:rPr>
        <w:t>.</w:t>
      </w:r>
    </w:p>
    <w:p w:rsidR="00B01F82" w:rsidRPr="00933E81" w:rsidRDefault="00B01F82" w:rsidP="00B01F82">
      <w:pPr>
        <w:autoSpaceDN w:val="0"/>
        <w:spacing w:line="276" w:lineRule="auto"/>
        <w:jc w:val="both"/>
        <w:textAlignment w:val="baseline"/>
        <w:rPr>
          <w:rFonts w:ascii="Calibri" w:eastAsia="Arial Unicode MS" w:hAnsi="Calibri" w:cs="Calibri"/>
          <w:color w:val="00000A"/>
          <w:kern w:val="3"/>
          <w:sz w:val="22"/>
          <w:szCs w:val="22"/>
          <w:lang w:eastAsia="en-US"/>
        </w:rPr>
      </w:pPr>
      <w:r w:rsidRPr="00933E81">
        <w:rPr>
          <w:rFonts w:ascii="Calibri" w:eastAsia="Cambria" w:hAnsi="Calibri" w:cs="Calibri"/>
          <w:color w:val="000000"/>
          <w:kern w:val="3"/>
          <w:sz w:val="22"/>
          <w:szCs w:val="22"/>
          <w:lang w:eastAsia="en-US"/>
        </w:rPr>
        <w:t>‘Οταν πρόκειται για νομικά πρόσωπα με τα απαραίτητα νομιμοποιητικά έγγραφα (καταστατικό, ΦΕΚ, κλπ) ώστε να προκύπτει ο διαχειριστής του νομικού προσώπου, τα μέλη κλπ.</w:t>
      </w:r>
    </w:p>
    <w:p w:rsidR="00B01F82" w:rsidRPr="00933E81" w:rsidRDefault="00B01F82" w:rsidP="00B01F82">
      <w:pPr>
        <w:autoSpaceDN w:val="0"/>
        <w:spacing w:line="276" w:lineRule="auto"/>
        <w:ind w:left="57"/>
        <w:jc w:val="both"/>
        <w:textAlignment w:val="baseline"/>
        <w:rPr>
          <w:rFonts w:ascii="Calibri" w:eastAsia="Arial Unicode MS" w:hAnsi="Calibri" w:cs="Calibri"/>
          <w:color w:val="00000A"/>
          <w:kern w:val="3"/>
          <w:sz w:val="22"/>
          <w:szCs w:val="22"/>
          <w:lang w:eastAsia="en-US"/>
        </w:rPr>
      </w:pPr>
      <w:r w:rsidRPr="00933E81">
        <w:rPr>
          <w:rFonts w:ascii="Calibri" w:eastAsia="Arial Unicode MS" w:hAnsi="Calibri" w:cs="Calibri"/>
          <w:color w:val="00000A"/>
          <w:kern w:val="3"/>
          <w:sz w:val="22"/>
          <w:szCs w:val="22"/>
          <w:lang w:eastAsia="en-US"/>
        </w:rPr>
        <w:t xml:space="preserve">Επισυνάπτεται : </w:t>
      </w:r>
      <w:r w:rsidRPr="00933E81">
        <w:rPr>
          <w:rFonts w:ascii="Calibri" w:eastAsia="Century Gothic" w:hAnsi="Calibri" w:cs="Calibri"/>
          <w:color w:val="00000A"/>
          <w:kern w:val="3"/>
          <w:sz w:val="22"/>
          <w:szCs w:val="22"/>
          <w:lang w:eastAsia="en-US"/>
        </w:rPr>
        <w:t xml:space="preserve">Η υπ΄ αρίθμ. </w:t>
      </w:r>
      <w:r>
        <w:rPr>
          <w:rFonts w:ascii="Calibri" w:hAnsi="Calibri" w:cs="Calibri"/>
          <w:b/>
          <w:bCs/>
          <w:color w:val="000099"/>
          <w:spacing w:val="5"/>
          <w:kern w:val="3"/>
          <w:sz w:val="22"/>
          <w:szCs w:val="22"/>
          <w:lang w:eastAsia="el-GR"/>
        </w:rPr>
        <w:t>679</w:t>
      </w:r>
      <w:r w:rsidRPr="00933E81">
        <w:rPr>
          <w:rFonts w:ascii="Calibri" w:hAnsi="Calibri" w:cs="Calibri"/>
          <w:b/>
          <w:bCs/>
          <w:color w:val="000099"/>
          <w:spacing w:val="5"/>
          <w:kern w:val="3"/>
          <w:sz w:val="22"/>
          <w:szCs w:val="22"/>
          <w:lang w:eastAsia="el-GR"/>
        </w:rPr>
        <w:t>/</w:t>
      </w:r>
      <w:r>
        <w:rPr>
          <w:rFonts w:ascii="Calibri" w:hAnsi="Calibri" w:cs="Calibri"/>
          <w:b/>
          <w:bCs/>
          <w:color w:val="000099"/>
          <w:spacing w:val="5"/>
          <w:kern w:val="3"/>
          <w:sz w:val="22"/>
          <w:szCs w:val="22"/>
          <w:lang w:eastAsia="el-GR"/>
        </w:rPr>
        <w:t>19.09.2019</w:t>
      </w:r>
      <w:r w:rsidRPr="00933E81">
        <w:rPr>
          <w:rFonts w:ascii="Calibri" w:hAnsi="Calibri" w:cs="Calibri"/>
          <w:b/>
          <w:bCs/>
          <w:color w:val="000000"/>
          <w:spacing w:val="5"/>
          <w:kern w:val="3"/>
          <w:sz w:val="22"/>
          <w:szCs w:val="22"/>
          <w:lang w:eastAsia="el-GR"/>
        </w:rPr>
        <w:t xml:space="preserve"> </w:t>
      </w:r>
      <w:r w:rsidRPr="00933E81">
        <w:rPr>
          <w:rFonts w:ascii="Calibri" w:hAnsi="Calibri" w:cs="Calibri"/>
          <w:color w:val="000000"/>
          <w:spacing w:val="5"/>
          <w:kern w:val="3"/>
          <w:sz w:val="22"/>
          <w:szCs w:val="22"/>
          <w:lang w:eastAsia="el-GR"/>
        </w:rPr>
        <w:t>Μελέτη του Τμήματος Παροχών και Προμηθειών της Κ.Ε.ΔΗ.Λ.</w:t>
      </w:r>
    </w:p>
    <w:p w:rsidR="00B01F82" w:rsidRPr="00933E81" w:rsidRDefault="00B01F82" w:rsidP="00B01F82">
      <w:pPr>
        <w:autoSpaceDN w:val="0"/>
        <w:spacing w:line="276" w:lineRule="auto"/>
        <w:ind w:left="57"/>
        <w:jc w:val="both"/>
        <w:textAlignment w:val="baseline"/>
        <w:rPr>
          <w:rFonts w:ascii="Calibri" w:eastAsia="Arial Unicode MS" w:hAnsi="Calibri" w:cs="Calibri"/>
          <w:color w:val="00000A"/>
          <w:kern w:val="3"/>
          <w:sz w:val="22"/>
          <w:szCs w:val="22"/>
          <w:lang w:eastAsia="en-US"/>
        </w:rPr>
      </w:pPr>
      <w:r w:rsidRPr="00933E81">
        <w:rPr>
          <w:rFonts w:ascii="Calibri" w:eastAsia="Arial Unicode MS" w:hAnsi="Calibri" w:cs="Calibri"/>
          <w:color w:val="00000A"/>
          <w:kern w:val="3"/>
          <w:sz w:val="22"/>
          <w:szCs w:val="22"/>
          <w:lang w:eastAsia="en-US"/>
        </w:rPr>
        <w:t>Πληροφορίες στο τηλέφωνο 22610-88683 (κ.</w:t>
      </w:r>
      <w:r>
        <w:rPr>
          <w:rFonts w:ascii="Calibri" w:eastAsia="Arial Unicode MS" w:hAnsi="Calibri" w:cs="Calibri"/>
          <w:color w:val="00000A"/>
          <w:kern w:val="3"/>
          <w:sz w:val="22"/>
          <w:szCs w:val="22"/>
          <w:lang w:eastAsia="en-US"/>
        </w:rPr>
        <w:t xml:space="preserve"> Λαμπριτζής Ιωάννης</w:t>
      </w:r>
      <w:r w:rsidRPr="00933E81">
        <w:rPr>
          <w:rFonts w:ascii="Calibri" w:eastAsia="Arial Unicode MS" w:hAnsi="Calibri" w:cs="Calibri"/>
          <w:color w:val="00000A"/>
          <w:kern w:val="3"/>
          <w:sz w:val="22"/>
          <w:szCs w:val="22"/>
          <w:lang w:eastAsia="en-US"/>
        </w:rPr>
        <w:t>) τις εργάσιμες ημέρες και ώρες.</w:t>
      </w:r>
    </w:p>
    <w:p w:rsidR="00B01F82" w:rsidRPr="00933E81" w:rsidRDefault="00B01F82" w:rsidP="00B01F82">
      <w:pPr>
        <w:autoSpaceDN w:val="0"/>
        <w:spacing w:line="276" w:lineRule="auto"/>
        <w:ind w:left="57"/>
        <w:jc w:val="both"/>
        <w:textAlignment w:val="baseline"/>
        <w:rPr>
          <w:rFonts w:ascii="Calibri" w:eastAsia="Arial Unicode MS" w:hAnsi="Calibri" w:cs="Calibri"/>
          <w:color w:val="00000A"/>
          <w:kern w:val="3"/>
          <w:sz w:val="22"/>
          <w:szCs w:val="22"/>
          <w:lang w:eastAsia="en-US"/>
        </w:rPr>
      </w:pPr>
    </w:p>
    <w:p w:rsidR="00B01F82" w:rsidRPr="00933E81" w:rsidRDefault="00B01F82" w:rsidP="00B01F82">
      <w:pPr>
        <w:autoSpaceDN w:val="0"/>
        <w:spacing w:after="200" w:line="276" w:lineRule="auto"/>
        <w:jc w:val="center"/>
        <w:textAlignment w:val="baseline"/>
        <w:rPr>
          <w:rFonts w:ascii="Calibri" w:eastAsia="Arial Unicode MS" w:hAnsi="Calibri" w:cs="Calibri"/>
          <w:b/>
          <w:color w:val="00000A"/>
          <w:kern w:val="3"/>
          <w:sz w:val="24"/>
          <w:szCs w:val="24"/>
          <w:lang w:eastAsia="en-US"/>
        </w:rPr>
      </w:pPr>
      <w:r w:rsidRPr="00933E81">
        <w:rPr>
          <w:rFonts w:ascii="Calibri" w:eastAsia="Arial Unicode MS" w:hAnsi="Calibri" w:cs="Calibri"/>
          <w:b/>
          <w:bCs/>
          <w:color w:val="00000A"/>
          <w:kern w:val="3"/>
          <w:sz w:val="24"/>
          <w:szCs w:val="24"/>
          <w:lang w:eastAsia="en-US"/>
        </w:rPr>
        <w:t xml:space="preserve">                                                                                    </w:t>
      </w:r>
      <w:r>
        <w:rPr>
          <w:rFonts w:ascii="Calibri" w:eastAsia="Arial Unicode MS" w:hAnsi="Calibri" w:cs="Calibri"/>
          <w:b/>
          <w:bCs/>
          <w:color w:val="00000A"/>
          <w:kern w:val="3"/>
          <w:sz w:val="24"/>
          <w:szCs w:val="24"/>
          <w:lang w:eastAsia="en-US"/>
        </w:rPr>
        <w:t xml:space="preserve">  </w:t>
      </w:r>
      <w:r w:rsidRPr="00933E81">
        <w:rPr>
          <w:rFonts w:ascii="Calibri" w:eastAsia="Arial Unicode MS" w:hAnsi="Calibri" w:cs="Calibri"/>
          <w:b/>
          <w:bCs/>
          <w:color w:val="00000A"/>
          <w:kern w:val="3"/>
          <w:sz w:val="24"/>
          <w:szCs w:val="24"/>
          <w:lang w:eastAsia="en-US"/>
        </w:rPr>
        <w:t>Ο Πρόεδρος της Κ.Ε.ΔΗ.Λ.</w:t>
      </w:r>
    </w:p>
    <w:p w:rsidR="00B01F82" w:rsidRPr="00933E81" w:rsidRDefault="00B01F82" w:rsidP="00B01F82">
      <w:pPr>
        <w:shd w:val="clear" w:color="auto" w:fill="FFFFFF"/>
        <w:autoSpaceDN w:val="0"/>
        <w:spacing w:line="100" w:lineRule="atLeast"/>
        <w:jc w:val="center"/>
        <w:textAlignment w:val="baseline"/>
        <w:rPr>
          <w:rFonts w:ascii="Calibri" w:eastAsia="Arial Unicode MS" w:hAnsi="Calibri" w:cs="Calibri"/>
          <w:b/>
          <w:bCs/>
          <w:color w:val="00000A"/>
          <w:kern w:val="3"/>
          <w:sz w:val="24"/>
          <w:szCs w:val="24"/>
          <w:lang w:eastAsia="en-US"/>
        </w:rPr>
      </w:pPr>
    </w:p>
    <w:p w:rsidR="00B01F82" w:rsidRPr="00933E81" w:rsidRDefault="00B01F82" w:rsidP="00B01F82">
      <w:pPr>
        <w:shd w:val="clear" w:color="auto" w:fill="FFFFFF"/>
        <w:autoSpaceDN w:val="0"/>
        <w:spacing w:line="100" w:lineRule="atLeast"/>
        <w:jc w:val="center"/>
        <w:textAlignment w:val="baseline"/>
        <w:rPr>
          <w:rFonts w:ascii="Calibri" w:eastAsia="Arial Unicode MS" w:hAnsi="Calibri" w:cs="Calibri"/>
          <w:b/>
          <w:bCs/>
          <w:color w:val="00000A"/>
          <w:kern w:val="3"/>
          <w:sz w:val="24"/>
          <w:szCs w:val="24"/>
          <w:lang w:eastAsia="en-US"/>
        </w:rPr>
      </w:pPr>
    </w:p>
    <w:p w:rsidR="00B01F82" w:rsidRPr="00933E81" w:rsidRDefault="00B01F82" w:rsidP="00B01F82">
      <w:pPr>
        <w:shd w:val="clear" w:color="auto" w:fill="FFFFFF"/>
        <w:autoSpaceDN w:val="0"/>
        <w:spacing w:line="100" w:lineRule="atLeast"/>
        <w:jc w:val="center"/>
        <w:textAlignment w:val="baseline"/>
        <w:rPr>
          <w:rFonts w:ascii="Calibri" w:eastAsia="Arial Unicode MS" w:hAnsi="Calibri" w:cs="Calibri"/>
          <w:color w:val="00000A"/>
          <w:kern w:val="3"/>
          <w:sz w:val="24"/>
          <w:szCs w:val="24"/>
          <w:lang w:eastAsia="en-US"/>
        </w:rPr>
      </w:pPr>
      <w:r w:rsidRPr="00933E81">
        <w:rPr>
          <w:rFonts w:ascii="Calibri" w:eastAsia="Arial Unicode MS" w:hAnsi="Calibri" w:cs="Calibri"/>
          <w:b/>
          <w:bCs/>
          <w:color w:val="00000A"/>
          <w:kern w:val="3"/>
          <w:sz w:val="24"/>
          <w:szCs w:val="24"/>
          <w:lang w:eastAsia="en-US"/>
        </w:rPr>
        <w:t xml:space="preserve">                                                                                </w:t>
      </w:r>
      <w:r>
        <w:rPr>
          <w:rFonts w:ascii="Calibri" w:eastAsia="Arial Unicode MS" w:hAnsi="Calibri" w:cs="Calibri"/>
          <w:b/>
          <w:bCs/>
          <w:color w:val="00000A"/>
          <w:kern w:val="3"/>
          <w:sz w:val="24"/>
          <w:szCs w:val="24"/>
          <w:lang w:eastAsia="en-US"/>
        </w:rPr>
        <w:t xml:space="preserve">       Τσεσμετζής Εμμανουήλ</w:t>
      </w:r>
    </w:p>
    <w:p w:rsidR="000B0508" w:rsidRDefault="000B0508" w:rsidP="00EF156E">
      <w:pPr>
        <w:tabs>
          <w:tab w:val="left" w:pos="5245"/>
        </w:tabs>
        <w:ind w:right="-1044"/>
      </w:pPr>
    </w:p>
    <w:p w:rsidR="00B01F82" w:rsidRDefault="00B01F82" w:rsidP="00EF156E">
      <w:pPr>
        <w:tabs>
          <w:tab w:val="left" w:pos="5245"/>
        </w:tabs>
        <w:ind w:right="-1044"/>
      </w:pPr>
    </w:p>
    <w:tbl>
      <w:tblPr>
        <w:tblW w:w="10185" w:type="dxa"/>
        <w:tblInd w:w="261" w:type="dxa"/>
        <w:tblLayout w:type="fixed"/>
        <w:tblLook w:val="0000" w:firstRow="0" w:lastRow="0" w:firstColumn="0" w:lastColumn="0" w:noHBand="0" w:noVBand="0"/>
      </w:tblPr>
      <w:tblGrid>
        <w:gridCol w:w="10185"/>
      </w:tblGrid>
      <w:tr w:rsidR="00904190" w:rsidTr="00AC1474">
        <w:trPr>
          <w:cantSplit/>
        </w:trPr>
        <w:tc>
          <w:tcPr>
            <w:tcW w:w="10185" w:type="dxa"/>
            <w:tcBorders>
              <w:top w:val="thinThickSmallGap" w:sz="24" w:space="0" w:color="000000"/>
              <w:left w:val="thinThickSmallGap" w:sz="24" w:space="0" w:color="000000"/>
              <w:bottom w:val="thinThickSmallGap" w:sz="24" w:space="0" w:color="000000"/>
              <w:right w:val="thickThinSmallGap" w:sz="24" w:space="0" w:color="000000"/>
            </w:tcBorders>
            <w:shd w:val="clear" w:color="auto" w:fill="FFFFFF"/>
            <w:vAlign w:val="center"/>
          </w:tcPr>
          <w:p w:rsidR="00904190" w:rsidRDefault="00904190" w:rsidP="00AC1474">
            <w:pPr>
              <w:pStyle w:val="Heading2"/>
              <w:jc w:val="center"/>
              <w:rPr>
                <w:b/>
                <w:sz w:val="68"/>
              </w:rPr>
            </w:pPr>
            <w:r>
              <w:rPr>
                <w:noProof/>
              </w:rPr>
              <w:drawing>
                <wp:inline distT="0" distB="0" distL="0" distR="0" wp14:anchorId="299F0598" wp14:editId="54A66578">
                  <wp:extent cx="54483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895475"/>
                          </a:xfrm>
                          <a:prstGeom prst="rect">
                            <a:avLst/>
                          </a:prstGeom>
                          <a:solidFill>
                            <a:srgbClr val="FFFFFF"/>
                          </a:solidFill>
                          <a:ln>
                            <a:noFill/>
                          </a:ln>
                        </pic:spPr>
                      </pic:pic>
                    </a:graphicData>
                  </a:graphic>
                </wp:inline>
              </w:drawing>
            </w:r>
          </w:p>
          <w:p w:rsidR="00904190" w:rsidRDefault="00904190" w:rsidP="00AC1474">
            <w:pPr>
              <w:pStyle w:val="Heading2"/>
              <w:jc w:val="center"/>
              <w:rPr>
                <w:b/>
                <w:sz w:val="68"/>
              </w:rPr>
            </w:pPr>
          </w:p>
          <w:p w:rsidR="00904190" w:rsidRDefault="00904190" w:rsidP="00AC1474">
            <w:pPr>
              <w:pStyle w:val="Heading2"/>
              <w:rPr>
                <w:b/>
                <w:sz w:val="68"/>
              </w:rPr>
            </w:pPr>
          </w:p>
          <w:p w:rsidR="00904190" w:rsidRPr="002C48C2" w:rsidRDefault="00904190" w:rsidP="00AC1474">
            <w:pPr>
              <w:pStyle w:val="Heading2"/>
              <w:jc w:val="center"/>
              <w:rPr>
                <w:b/>
                <w:sz w:val="44"/>
                <w:szCs w:val="44"/>
              </w:rPr>
            </w:pPr>
            <w:r w:rsidRPr="002C48C2">
              <w:rPr>
                <w:b/>
                <w:sz w:val="44"/>
                <w:szCs w:val="44"/>
              </w:rPr>
              <w:t>ΤΕΧΝΙΚΗ ΜΕΛΕΤΗ ΓΙΑ ΤΗ</w:t>
            </w:r>
          </w:p>
          <w:p w:rsidR="00904190" w:rsidRPr="002C48C2" w:rsidRDefault="00904190" w:rsidP="00AC1474">
            <w:pPr>
              <w:pStyle w:val="Heading2"/>
              <w:jc w:val="center"/>
              <w:rPr>
                <w:b/>
                <w:sz w:val="44"/>
                <w:szCs w:val="44"/>
              </w:rPr>
            </w:pPr>
            <w:r w:rsidRPr="002C48C2">
              <w:rPr>
                <w:b/>
                <w:sz w:val="44"/>
                <w:szCs w:val="44"/>
              </w:rPr>
              <w:t>ΣΥΝΤΗΡΗΣΗ</w:t>
            </w:r>
            <w:r>
              <w:rPr>
                <w:b/>
                <w:sz w:val="44"/>
                <w:szCs w:val="44"/>
              </w:rPr>
              <w:t xml:space="preserve"> </w:t>
            </w:r>
            <w:r w:rsidRPr="002C48C2">
              <w:rPr>
                <w:b/>
                <w:sz w:val="44"/>
                <w:szCs w:val="44"/>
              </w:rPr>
              <w:t>ΚΑΥΣΤΗΡΩΝ</w:t>
            </w:r>
          </w:p>
          <w:p w:rsidR="00904190" w:rsidRDefault="00904190" w:rsidP="00AC1474">
            <w:pPr>
              <w:pStyle w:val="Heading5"/>
              <w:rPr>
                <w:sz w:val="68"/>
              </w:rPr>
            </w:pPr>
          </w:p>
          <w:p w:rsidR="00904190" w:rsidRDefault="00904190" w:rsidP="00AC1474">
            <w:pPr>
              <w:numPr>
                <w:ilvl w:val="0"/>
                <w:numId w:val="2"/>
              </w:numPr>
              <w:jc w:val="center"/>
            </w:pPr>
            <w:r>
              <w:rPr>
                <w:rFonts w:ascii="Arial" w:hAnsi="Arial" w:cs="Arial"/>
                <w:b/>
                <w:bCs/>
                <w:sz w:val="32"/>
                <w:szCs w:val="32"/>
              </w:rPr>
              <w:t>NUTS 3 GR241</w:t>
            </w:r>
          </w:p>
          <w:p w:rsidR="00904190" w:rsidRDefault="00904190" w:rsidP="00AC1474">
            <w:pPr>
              <w:pStyle w:val="Heading5"/>
              <w:numPr>
                <w:ilvl w:val="0"/>
                <w:numId w:val="0"/>
              </w:numPr>
              <w:ind w:left="1008" w:hanging="1008"/>
              <w:jc w:val="left"/>
            </w:pPr>
          </w:p>
          <w:p w:rsidR="00904190" w:rsidRDefault="00904190" w:rsidP="00AC1474"/>
          <w:p w:rsidR="00904190" w:rsidRPr="002C48C2" w:rsidRDefault="00904190" w:rsidP="00AC1474"/>
        </w:tc>
      </w:tr>
      <w:tr w:rsidR="00904190" w:rsidTr="00AC1474">
        <w:trPr>
          <w:trHeight w:val="4836"/>
        </w:trPr>
        <w:tc>
          <w:tcPr>
            <w:tcW w:w="10185" w:type="dxa"/>
            <w:tcBorders>
              <w:left w:val="thinThickSmallGap" w:sz="24" w:space="0" w:color="000000"/>
              <w:bottom w:val="thinThickSmallGap" w:sz="24" w:space="0" w:color="000000"/>
              <w:right w:val="thickThinSmallGap" w:sz="24" w:space="0" w:color="000000"/>
            </w:tcBorders>
            <w:shd w:val="clear" w:color="auto" w:fill="FFFFFF"/>
          </w:tcPr>
          <w:p w:rsidR="00904190" w:rsidRDefault="00904190" w:rsidP="00AC1474">
            <w:pPr>
              <w:rPr>
                <w:b/>
                <w:i/>
                <w:sz w:val="68"/>
              </w:rPr>
            </w:pPr>
          </w:p>
          <w:p w:rsidR="00904190" w:rsidRPr="00366023" w:rsidRDefault="00904190" w:rsidP="00AC1474">
            <w:pPr>
              <w:keepNext/>
              <w:numPr>
                <w:ilvl w:val="0"/>
                <w:numId w:val="1"/>
              </w:numPr>
              <w:jc w:val="center"/>
              <w:outlineLvl w:val="0"/>
              <w:rPr>
                <w:b/>
                <w:kern w:val="1"/>
                <w:sz w:val="28"/>
              </w:rPr>
            </w:pPr>
            <w:r w:rsidRPr="00366023">
              <w:rPr>
                <w:b/>
                <w:i/>
                <w:spacing w:val="20"/>
                <w:kern w:val="1"/>
                <w:sz w:val="28"/>
              </w:rPr>
              <w:t>Τεύχη ενδεικτικού προϋπολογισμού</w:t>
            </w:r>
          </w:p>
          <w:p w:rsidR="00904190" w:rsidRPr="00AC3604" w:rsidRDefault="00904190" w:rsidP="00AC1474">
            <w:pPr>
              <w:keepNext/>
              <w:numPr>
                <w:ilvl w:val="0"/>
                <w:numId w:val="1"/>
              </w:numPr>
              <w:jc w:val="center"/>
              <w:outlineLvl w:val="0"/>
              <w:rPr>
                <w:b/>
                <w:kern w:val="1"/>
                <w:sz w:val="28"/>
              </w:rPr>
            </w:pPr>
            <w:r w:rsidRPr="00F2046E">
              <w:rPr>
                <w:b/>
                <w:i/>
                <w:spacing w:val="20"/>
                <w:kern w:val="1"/>
                <w:sz w:val="28"/>
              </w:rPr>
              <w:t>&amp; τεχνικών προδιαγραφών για την Συντήρηση Κεντρικών Μονάδων Θέρμανσης (</w:t>
            </w:r>
            <w:r>
              <w:rPr>
                <w:b/>
                <w:i/>
                <w:spacing w:val="20"/>
                <w:kern w:val="1"/>
                <w:sz w:val="28"/>
              </w:rPr>
              <w:t>κ</w:t>
            </w:r>
            <w:r w:rsidRPr="00F2046E">
              <w:rPr>
                <w:b/>
                <w:i/>
                <w:spacing w:val="20"/>
                <w:kern w:val="1"/>
                <w:sz w:val="28"/>
              </w:rPr>
              <w:t>αυστήρων)</w:t>
            </w:r>
            <w:r>
              <w:rPr>
                <w:b/>
                <w:i/>
                <w:spacing w:val="20"/>
                <w:kern w:val="1"/>
                <w:sz w:val="28"/>
              </w:rPr>
              <w:t xml:space="preserve"> διαμερισμάτων</w:t>
            </w:r>
            <w:r w:rsidRPr="00F2046E">
              <w:rPr>
                <w:b/>
                <w:i/>
                <w:spacing w:val="20"/>
                <w:kern w:val="1"/>
                <w:sz w:val="28"/>
              </w:rPr>
              <w:t xml:space="preserve"> τη</w:t>
            </w:r>
            <w:r>
              <w:rPr>
                <w:b/>
                <w:i/>
                <w:spacing w:val="20"/>
                <w:kern w:val="1"/>
                <w:sz w:val="28"/>
              </w:rPr>
              <w:t>ς</w:t>
            </w:r>
            <w:r w:rsidRPr="00F2046E">
              <w:rPr>
                <w:b/>
                <w:i/>
                <w:spacing w:val="20"/>
                <w:kern w:val="1"/>
                <w:sz w:val="28"/>
              </w:rPr>
              <w:t xml:space="preserve"> ΚΕΔΗΛ</w:t>
            </w:r>
          </w:p>
          <w:p w:rsidR="00904190" w:rsidRPr="00F2046E" w:rsidRDefault="00904190" w:rsidP="00AC1474">
            <w:pPr>
              <w:keepNext/>
              <w:numPr>
                <w:ilvl w:val="0"/>
                <w:numId w:val="1"/>
              </w:numPr>
              <w:jc w:val="center"/>
              <w:outlineLvl w:val="0"/>
              <w:rPr>
                <w:b/>
                <w:kern w:val="1"/>
                <w:sz w:val="28"/>
              </w:rPr>
            </w:pPr>
          </w:p>
          <w:p w:rsidR="00904190" w:rsidRPr="00366023" w:rsidRDefault="00904190" w:rsidP="00AC1474">
            <w:pPr>
              <w:keepNext/>
              <w:numPr>
                <w:ilvl w:val="0"/>
                <w:numId w:val="1"/>
              </w:numPr>
              <w:jc w:val="center"/>
              <w:outlineLvl w:val="0"/>
              <w:rPr>
                <w:b/>
                <w:kern w:val="1"/>
                <w:sz w:val="28"/>
              </w:rPr>
            </w:pPr>
            <w:r>
              <w:rPr>
                <w:b/>
                <w:i/>
                <w:spacing w:val="20"/>
                <w:kern w:val="1"/>
                <w:sz w:val="28"/>
              </w:rPr>
              <w:t>(</w:t>
            </w:r>
            <w:r w:rsidRPr="00366023">
              <w:rPr>
                <w:b/>
                <w:i/>
                <w:spacing w:val="20"/>
                <w:kern w:val="1"/>
                <w:sz w:val="22"/>
                <w:szCs w:val="22"/>
              </w:rPr>
              <w:t>Για τις ανάγκες</w:t>
            </w:r>
            <w:r>
              <w:rPr>
                <w:b/>
                <w:i/>
                <w:spacing w:val="20"/>
                <w:kern w:val="1"/>
                <w:sz w:val="22"/>
                <w:szCs w:val="22"/>
              </w:rPr>
              <w:t xml:space="preserve"> </w:t>
            </w:r>
            <w:r w:rsidRPr="00366023">
              <w:rPr>
                <w:b/>
                <w:i/>
                <w:spacing w:val="20"/>
                <w:kern w:val="1"/>
                <w:sz w:val="22"/>
                <w:szCs w:val="22"/>
              </w:rPr>
              <w:t xml:space="preserve">του προγράμματος </w:t>
            </w:r>
            <w:r w:rsidR="001956C6">
              <w:rPr>
                <w:b/>
                <w:i/>
                <w:spacing w:val="20"/>
                <w:kern w:val="1"/>
                <w:sz w:val="22"/>
                <w:szCs w:val="22"/>
              </w:rPr>
              <w:t>«</w:t>
            </w:r>
            <w:r>
              <w:rPr>
                <w:b/>
                <w:i/>
                <w:spacing w:val="20"/>
                <w:kern w:val="1"/>
                <w:sz w:val="22"/>
                <w:szCs w:val="22"/>
              </w:rPr>
              <w:t xml:space="preserve">Στέγαση και </w:t>
            </w:r>
            <w:r w:rsidR="00505FA9">
              <w:rPr>
                <w:b/>
                <w:i/>
                <w:spacing w:val="20"/>
                <w:kern w:val="1"/>
                <w:sz w:val="22"/>
                <w:szCs w:val="22"/>
              </w:rPr>
              <w:t>Β</w:t>
            </w:r>
            <w:r>
              <w:rPr>
                <w:b/>
                <w:i/>
                <w:spacing w:val="20"/>
                <w:kern w:val="1"/>
                <w:sz w:val="22"/>
                <w:szCs w:val="22"/>
              </w:rPr>
              <w:t xml:space="preserve">οήθεια σε </w:t>
            </w:r>
            <w:r w:rsidR="00505FA9">
              <w:rPr>
                <w:b/>
                <w:i/>
                <w:spacing w:val="20"/>
                <w:kern w:val="1"/>
                <w:sz w:val="22"/>
                <w:szCs w:val="22"/>
              </w:rPr>
              <w:t>Α</w:t>
            </w:r>
            <w:r>
              <w:rPr>
                <w:b/>
                <w:i/>
                <w:spacing w:val="20"/>
                <w:kern w:val="1"/>
                <w:sz w:val="22"/>
                <w:szCs w:val="22"/>
              </w:rPr>
              <w:t xml:space="preserve">ιτούντες </w:t>
            </w:r>
            <w:r w:rsidR="00505FA9">
              <w:rPr>
                <w:b/>
                <w:i/>
                <w:spacing w:val="20"/>
                <w:kern w:val="1"/>
                <w:sz w:val="22"/>
                <w:szCs w:val="22"/>
              </w:rPr>
              <w:t>Ά</w:t>
            </w:r>
            <w:r>
              <w:rPr>
                <w:b/>
                <w:i/>
                <w:spacing w:val="20"/>
                <w:kern w:val="1"/>
                <w:sz w:val="22"/>
                <w:szCs w:val="22"/>
              </w:rPr>
              <w:t xml:space="preserve">συλο και </w:t>
            </w:r>
            <w:r w:rsidR="00466D4F">
              <w:rPr>
                <w:b/>
                <w:i/>
                <w:spacing w:val="20"/>
                <w:kern w:val="1"/>
                <w:sz w:val="22"/>
                <w:szCs w:val="22"/>
              </w:rPr>
              <w:t>Δικαιούχ</w:t>
            </w:r>
            <w:r w:rsidR="001956C6">
              <w:rPr>
                <w:b/>
                <w:i/>
                <w:spacing w:val="20"/>
                <w:kern w:val="1"/>
                <w:sz w:val="22"/>
                <w:szCs w:val="22"/>
              </w:rPr>
              <w:t>ους</w:t>
            </w:r>
            <w:r w:rsidR="00466D4F">
              <w:rPr>
                <w:b/>
                <w:i/>
                <w:spacing w:val="20"/>
                <w:kern w:val="1"/>
                <w:sz w:val="22"/>
                <w:szCs w:val="22"/>
              </w:rPr>
              <w:t xml:space="preserve"> Διεθνούς προστασίας</w:t>
            </w:r>
            <w:r>
              <w:rPr>
                <w:b/>
                <w:i/>
                <w:spacing w:val="20"/>
                <w:kern w:val="1"/>
                <w:sz w:val="22"/>
                <w:szCs w:val="22"/>
              </w:rPr>
              <w:t xml:space="preserve"> στη Λιβαδει</w:t>
            </w:r>
            <w:r w:rsidR="00466D4F">
              <w:rPr>
                <w:b/>
                <w:i/>
                <w:spacing w:val="20"/>
                <w:kern w:val="1"/>
                <w:sz w:val="22"/>
                <w:szCs w:val="22"/>
              </w:rPr>
              <w:t>ά</w:t>
            </w:r>
            <w:r w:rsidR="001956C6">
              <w:rPr>
                <w:b/>
                <w:i/>
                <w:spacing w:val="20"/>
                <w:kern w:val="1"/>
                <w:sz w:val="22"/>
                <w:szCs w:val="22"/>
              </w:rPr>
              <w:t>»</w:t>
            </w:r>
            <w:r w:rsidRPr="00366023">
              <w:rPr>
                <w:b/>
                <w:i/>
                <w:spacing w:val="20"/>
                <w:kern w:val="1"/>
                <w:sz w:val="22"/>
                <w:szCs w:val="22"/>
              </w:rPr>
              <w:t xml:space="preserve"> της </w:t>
            </w:r>
            <w:r>
              <w:rPr>
                <w:b/>
                <w:i/>
                <w:spacing w:val="20"/>
                <w:kern w:val="1"/>
                <w:sz w:val="22"/>
                <w:szCs w:val="22"/>
              </w:rPr>
              <w:t>Ύ</w:t>
            </w:r>
            <w:r w:rsidRPr="00366023">
              <w:rPr>
                <w:b/>
                <w:i/>
                <w:spacing w:val="20"/>
                <w:kern w:val="1"/>
                <w:sz w:val="22"/>
                <w:szCs w:val="22"/>
              </w:rPr>
              <w:t>πατης Αρμοστείας του Ο.Η.Ε)</w:t>
            </w:r>
          </w:p>
          <w:p w:rsidR="00904190" w:rsidRDefault="00904190" w:rsidP="00AC1474">
            <w:pPr>
              <w:spacing w:after="120"/>
              <w:rPr>
                <w:b/>
                <w:i/>
                <w:spacing w:val="20"/>
                <w:sz w:val="24"/>
              </w:rPr>
            </w:pPr>
          </w:p>
          <w:p w:rsidR="00904190" w:rsidRDefault="00904190" w:rsidP="00AC1474"/>
          <w:p w:rsidR="00904190" w:rsidRPr="00300543" w:rsidRDefault="00904190" w:rsidP="00AC1474"/>
          <w:p w:rsidR="00904190" w:rsidRPr="00300543" w:rsidRDefault="00904190" w:rsidP="00AC1474"/>
          <w:p w:rsidR="00904190" w:rsidRDefault="00904190" w:rsidP="00AC1474">
            <w:pPr>
              <w:spacing w:after="120"/>
              <w:rPr>
                <w:b/>
                <w:i/>
                <w:spacing w:val="20"/>
                <w:sz w:val="24"/>
              </w:rPr>
            </w:pPr>
          </w:p>
          <w:p w:rsidR="00904190" w:rsidRPr="005E0D33" w:rsidRDefault="00904190" w:rsidP="00AC1474">
            <w:pPr>
              <w:pStyle w:val="Heading1"/>
              <w:numPr>
                <w:ilvl w:val="0"/>
                <w:numId w:val="0"/>
              </w:numPr>
              <w:spacing w:after="240"/>
              <w:ind w:left="432"/>
              <w:jc w:val="left"/>
              <w:rPr>
                <w:lang w:val="el-GR"/>
              </w:rPr>
            </w:pPr>
            <w:r>
              <w:rPr>
                <w:b/>
                <w:i/>
                <w:spacing w:val="20"/>
                <w:lang w:val="el-GR"/>
              </w:rPr>
              <w:t xml:space="preserve">                                      </w:t>
            </w:r>
            <w:r>
              <w:rPr>
                <w:lang w:val="el-GR"/>
              </w:rPr>
              <w:t>ΑΡΙΘ.ΠΡΩΤ.</w:t>
            </w:r>
            <w:r>
              <w:t xml:space="preserve">: </w:t>
            </w:r>
            <w:r w:rsidR="00CB25B9">
              <w:t>679</w:t>
            </w:r>
            <w:r>
              <w:t>/1</w:t>
            </w:r>
            <w:r w:rsidR="00CB25B9">
              <w:t>9</w:t>
            </w:r>
            <w:r>
              <w:t>-</w:t>
            </w:r>
            <w:r w:rsidR="00CB25B9">
              <w:t>09</w:t>
            </w:r>
            <w:r>
              <w:t>-201</w:t>
            </w:r>
            <w:r w:rsidR="005E0D33">
              <w:rPr>
                <w:lang w:val="el-GR"/>
              </w:rPr>
              <w:t>9</w:t>
            </w:r>
          </w:p>
          <w:p w:rsidR="00904190" w:rsidRPr="00300543" w:rsidRDefault="00904190" w:rsidP="00AC1474">
            <w:pPr>
              <w:tabs>
                <w:tab w:val="left" w:pos="3975"/>
              </w:tabs>
            </w:pPr>
          </w:p>
        </w:tc>
      </w:tr>
    </w:tbl>
    <w:p w:rsidR="00904190" w:rsidRPr="002C48C2" w:rsidRDefault="00904190" w:rsidP="00904190"/>
    <w:p w:rsidR="00B01F82" w:rsidRDefault="00B01F82" w:rsidP="00904190">
      <w:pPr>
        <w:pStyle w:val="Heading3"/>
        <w:tabs>
          <w:tab w:val="left" w:pos="5245"/>
        </w:tabs>
        <w:ind w:left="0" w:right="-1044" w:firstLine="0"/>
        <w:rPr>
          <w:rFonts w:ascii="Arial" w:hAnsi="Arial" w:cs="Arial"/>
          <w:sz w:val="22"/>
          <w:szCs w:val="22"/>
        </w:rPr>
      </w:pPr>
    </w:p>
    <w:p w:rsidR="00B01F82" w:rsidRDefault="00B01F82" w:rsidP="00904190">
      <w:pPr>
        <w:pStyle w:val="Heading3"/>
        <w:tabs>
          <w:tab w:val="left" w:pos="5245"/>
        </w:tabs>
        <w:ind w:left="0" w:right="-1044" w:firstLine="0"/>
        <w:rPr>
          <w:rFonts w:ascii="Arial" w:hAnsi="Arial" w:cs="Arial"/>
          <w:sz w:val="22"/>
          <w:szCs w:val="22"/>
        </w:rPr>
      </w:pPr>
    </w:p>
    <w:p w:rsidR="00904190" w:rsidRPr="002822AF" w:rsidRDefault="00904190" w:rsidP="00904190">
      <w:pPr>
        <w:pStyle w:val="Heading3"/>
        <w:tabs>
          <w:tab w:val="left" w:pos="5245"/>
        </w:tabs>
        <w:ind w:left="0" w:right="-1044" w:firstLine="0"/>
        <w:rPr>
          <w:rFonts w:ascii="Arial" w:hAnsi="Arial" w:cs="Arial"/>
          <w:sz w:val="22"/>
          <w:szCs w:val="22"/>
        </w:rPr>
      </w:pPr>
      <w:r>
        <w:rPr>
          <w:rFonts w:ascii="Arial" w:hAnsi="Arial" w:cs="Arial"/>
          <w:sz w:val="22"/>
          <w:szCs w:val="22"/>
        </w:rPr>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904190">
      <w:pPr>
        <w:pStyle w:val="Heading3"/>
        <w:tabs>
          <w:tab w:val="left" w:pos="5245"/>
        </w:tabs>
        <w:ind w:left="0" w:right="-1044" w:firstLine="0"/>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 xml:space="preserve">ΑΡ. ΠΡΩΤΟΚΟΛΛΟΥ : </w:t>
      </w:r>
      <w:r w:rsidR="00CB25B9" w:rsidRPr="00CB25B9">
        <w:rPr>
          <w:rFonts w:ascii="Arial" w:hAnsi="Arial" w:cs="Arial"/>
          <w:sz w:val="22"/>
          <w:szCs w:val="22"/>
        </w:rPr>
        <w:t>679</w:t>
      </w:r>
      <w:r w:rsidRPr="002C48C2">
        <w:rPr>
          <w:rFonts w:ascii="Arial" w:hAnsi="Arial" w:cs="Arial"/>
          <w:sz w:val="22"/>
          <w:szCs w:val="22"/>
        </w:rPr>
        <w:t>/1</w:t>
      </w:r>
      <w:r w:rsidR="00CB25B9" w:rsidRPr="00CB25B9">
        <w:rPr>
          <w:rFonts w:ascii="Arial" w:hAnsi="Arial" w:cs="Arial"/>
          <w:sz w:val="22"/>
          <w:szCs w:val="22"/>
        </w:rPr>
        <w:t>9</w:t>
      </w:r>
      <w:r w:rsidRPr="002C48C2">
        <w:rPr>
          <w:rFonts w:ascii="Arial" w:hAnsi="Arial" w:cs="Arial"/>
          <w:sz w:val="22"/>
          <w:szCs w:val="22"/>
        </w:rPr>
        <w:t>-</w:t>
      </w:r>
      <w:r w:rsidR="00CB25B9" w:rsidRPr="00CB25B9">
        <w:rPr>
          <w:rFonts w:ascii="Arial" w:hAnsi="Arial" w:cs="Arial"/>
          <w:sz w:val="22"/>
          <w:szCs w:val="22"/>
        </w:rPr>
        <w:t>09</w:t>
      </w:r>
      <w:r w:rsidRPr="002C48C2">
        <w:rPr>
          <w:rFonts w:ascii="Arial" w:hAnsi="Arial" w:cs="Arial"/>
          <w:sz w:val="22"/>
          <w:szCs w:val="22"/>
        </w:rPr>
        <w:t>-201</w:t>
      </w:r>
      <w:r w:rsidR="00CB25B9" w:rsidRPr="00CB25B9">
        <w:rPr>
          <w:rFonts w:ascii="Arial" w:hAnsi="Arial" w:cs="Arial"/>
          <w:sz w:val="22"/>
          <w:szCs w:val="22"/>
        </w:rPr>
        <w:t>9</w:t>
      </w:r>
      <w:r w:rsidRPr="002C48C2">
        <w:rPr>
          <w:rFonts w:ascii="Arial" w:hAnsi="Arial" w:cs="Arial"/>
          <w:sz w:val="22"/>
          <w:szCs w:val="22"/>
        </w:rPr>
        <w:tab/>
        <w:t xml:space="preserve">ΠΡΟΫΠΟΛΟΓΙΣΜΟΣ  : </w:t>
      </w:r>
      <w:r w:rsidR="00CB25B9" w:rsidRPr="00CB25B9">
        <w:rPr>
          <w:rFonts w:ascii="Arial" w:hAnsi="Arial" w:cs="Arial"/>
          <w:sz w:val="22"/>
          <w:szCs w:val="22"/>
        </w:rPr>
        <w:t>1.</w:t>
      </w:r>
      <w:r w:rsidR="00D12F10">
        <w:rPr>
          <w:rFonts w:ascii="Arial" w:hAnsi="Arial" w:cs="Arial"/>
          <w:sz w:val="22"/>
          <w:szCs w:val="22"/>
        </w:rPr>
        <w:t>041</w:t>
      </w:r>
      <w:r w:rsidRPr="002C48C2">
        <w:rPr>
          <w:rFonts w:ascii="Arial" w:hAnsi="Arial" w:cs="Arial"/>
          <w:sz w:val="22"/>
          <w:szCs w:val="22"/>
        </w:rPr>
        <w:t>,</w:t>
      </w:r>
      <w:r w:rsidR="00D12F10">
        <w:rPr>
          <w:rFonts w:ascii="Arial" w:hAnsi="Arial" w:cs="Arial"/>
          <w:sz w:val="22"/>
          <w:szCs w:val="22"/>
        </w:rPr>
        <w:t>6</w:t>
      </w:r>
      <w:r w:rsidR="00CB25B9" w:rsidRPr="00D12F10">
        <w:rPr>
          <w:rFonts w:ascii="Arial" w:hAnsi="Arial" w:cs="Arial"/>
          <w:sz w:val="22"/>
          <w:szCs w:val="22"/>
        </w:rPr>
        <w:t xml:space="preserve">0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Pr="002C48C2" w:rsidRDefault="00904190" w:rsidP="00904190">
      <w:pPr>
        <w:pStyle w:val="Heading3"/>
        <w:tabs>
          <w:tab w:val="left" w:pos="5245"/>
        </w:tabs>
        <w:ind w:left="0" w:right="-1044" w:firstLine="0"/>
        <w:rPr>
          <w:szCs w:val="22"/>
        </w:rPr>
      </w:pPr>
    </w:p>
    <w:p w:rsidR="00904190" w:rsidRDefault="00904190" w:rsidP="00904190">
      <w:pPr>
        <w:rPr>
          <w:b/>
          <w:sz w:val="24"/>
          <w:szCs w:val="22"/>
        </w:rPr>
      </w:pPr>
    </w:p>
    <w:tbl>
      <w:tblPr>
        <w:tblW w:w="0" w:type="auto"/>
        <w:tblInd w:w="108" w:type="dxa"/>
        <w:tblLayout w:type="fixed"/>
        <w:tblLook w:val="0000" w:firstRow="0" w:lastRow="0" w:firstColumn="0" w:lastColumn="0" w:noHBand="0" w:noVBand="0"/>
      </w:tblPr>
      <w:tblGrid>
        <w:gridCol w:w="10327"/>
      </w:tblGrid>
      <w:tr w:rsidR="00904190" w:rsidTr="00AC1474">
        <w:tc>
          <w:tcPr>
            <w:tcW w:w="10327" w:type="dxa"/>
            <w:tcBorders>
              <w:top w:val="single" w:sz="12" w:space="0" w:color="000000"/>
              <w:left w:val="single" w:sz="12" w:space="0" w:color="000000"/>
              <w:bottom w:val="single" w:sz="24" w:space="0" w:color="000000"/>
              <w:right w:val="single" w:sz="24" w:space="0" w:color="000000"/>
            </w:tcBorders>
            <w:shd w:val="clear" w:color="auto" w:fill="DFDFDF"/>
          </w:tcPr>
          <w:p w:rsidR="00904190" w:rsidRDefault="00904190" w:rsidP="00AC1474">
            <w:pPr>
              <w:pStyle w:val="Heading1"/>
              <w:rPr>
                <w:sz w:val="48"/>
                <w:lang w:val="el-GR"/>
              </w:rPr>
            </w:pPr>
            <w:r>
              <w:rPr>
                <w:sz w:val="48"/>
                <w:lang w:val="el-GR"/>
              </w:rPr>
              <w:br/>
              <w:t xml:space="preserve">ΤΕΧΝΙΚΗ </w:t>
            </w:r>
          </w:p>
          <w:p w:rsidR="00904190" w:rsidRPr="0051054F" w:rsidRDefault="00904190" w:rsidP="00AC1474">
            <w:pPr>
              <w:pStyle w:val="Heading1"/>
              <w:rPr>
                <w:lang w:val="el-GR"/>
              </w:rPr>
            </w:pPr>
            <w:r>
              <w:rPr>
                <w:sz w:val="48"/>
                <w:lang w:val="el-GR"/>
              </w:rPr>
              <w:t>ΠΕΡΙΓΡΑΦΗ &amp; ΠΡΟΔΙΑΓΡΑΦΕΣ</w:t>
            </w:r>
          </w:p>
          <w:p w:rsidR="00904190" w:rsidRDefault="00904190" w:rsidP="00AC1474"/>
        </w:tc>
      </w:tr>
    </w:tbl>
    <w:p w:rsidR="00904190" w:rsidRDefault="00904190" w:rsidP="00904190"/>
    <w:p w:rsidR="00904190" w:rsidRPr="00245150" w:rsidRDefault="00904190" w:rsidP="00904190">
      <w:pPr>
        <w:rPr>
          <w:rFonts w:ascii="Arial" w:hAnsi="Arial" w:cs="Arial"/>
          <w:sz w:val="22"/>
          <w:szCs w:val="22"/>
        </w:rPr>
      </w:pPr>
    </w:p>
    <w:p w:rsidR="00904190" w:rsidRDefault="00904190" w:rsidP="00E07B7B">
      <w:pPr>
        <w:jc w:val="both"/>
        <w:rPr>
          <w:rFonts w:ascii="Arial" w:hAnsi="Arial" w:cs="Arial"/>
          <w:sz w:val="22"/>
          <w:szCs w:val="22"/>
        </w:rPr>
      </w:pPr>
      <w:r w:rsidRPr="00181CA2">
        <w:rPr>
          <w:rFonts w:ascii="Arial" w:hAnsi="Arial" w:cs="Arial"/>
          <w:b/>
          <w:sz w:val="22"/>
          <w:szCs w:val="22"/>
        </w:rPr>
        <w:t>Η μελέτη αυτή αφορά εργασίες για την ετήσια πρ</w:t>
      </w:r>
      <w:r>
        <w:rPr>
          <w:rFonts w:ascii="Arial" w:hAnsi="Arial" w:cs="Arial"/>
          <w:b/>
          <w:sz w:val="22"/>
          <w:szCs w:val="22"/>
        </w:rPr>
        <w:t xml:space="preserve">οληπτική συντήρηση </w:t>
      </w:r>
      <w:r w:rsidRPr="00181CA2">
        <w:rPr>
          <w:rFonts w:ascii="Arial" w:hAnsi="Arial" w:cs="Arial"/>
          <w:b/>
          <w:sz w:val="22"/>
          <w:szCs w:val="22"/>
        </w:rPr>
        <w:t>των καυστήρων-λεβήτων</w:t>
      </w:r>
      <w:r w:rsidRPr="00EF3C20">
        <w:rPr>
          <w:rFonts w:ascii="Arial" w:hAnsi="Arial" w:cs="Arial"/>
          <w:b/>
          <w:sz w:val="22"/>
          <w:szCs w:val="22"/>
        </w:rPr>
        <w:t xml:space="preserve"> </w:t>
      </w:r>
      <w:r>
        <w:rPr>
          <w:rFonts w:ascii="Arial" w:hAnsi="Arial" w:cs="Arial"/>
          <w:b/>
          <w:sz w:val="22"/>
          <w:szCs w:val="22"/>
        </w:rPr>
        <w:t>(</w:t>
      </w:r>
      <w:r>
        <w:rPr>
          <w:rFonts w:ascii="Arial" w:hAnsi="Arial" w:cs="Arial"/>
          <w:b/>
          <w:sz w:val="22"/>
          <w:szCs w:val="22"/>
          <w:lang w:val="en-US"/>
        </w:rPr>
        <w:t>CPV</w:t>
      </w:r>
      <w:r w:rsidRPr="00EF3C20">
        <w:rPr>
          <w:rFonts w:ascii="Arial" w:hAnsi="Arial" w:cs="Arial"/>
          <w:b/>
          <w:sz w:val="22"/>
          <w:szCs w:val="22"/>
        </w:rPr>
        <w:t xml:space="preserve"> 50531100-7)</w:t>
      </w:r>
      <w:r w:rsidRPr="00181CA2">
        <w:rPr>
          <w:rFonts w:ascii="Arial" w:hAnsi="Arial" w:cs="Arial"/>
          <w:b/>
          <w:sz w:val="22"/>
          <w:szCs w:val="22"/>
        </w:rPr>
        <w:t xml:space="preserve"> </w:t>
      </w:r>
      <w:r w:rsidR="0039147F">
        <w:rPr>
          <w:rFonts w:ascii="Arial" w:hAnsi="Arial" w:cs="Arial"/>
          <w:b/>
          <w:sz w:val="22"/>
          <w:szCs w:val="22"/>
        </w:rPr>
        <w:t>δ</w:t>
      </w:r>
      <w:r w:rsidR="00D12F10">
        <w:rPr>
          <w:rFonts w:ascii="Arial" w:hAnsi="Arial" w:cs="Arial"/>
          <w:b/>
          <w:sz w:val="22"/>
          <w:szCs w:val="22"/>
        </w:rPr>
        <w:t>ώδεκα</w:t>
      </w:r>
      <w:r>
        <w:rPr>
          <w:rFonts w:ascii="Arial" w:hAnsi="Arial" w:cs="Arial"/>
          <w:b/>
          <w:sz w:val="22"/>
          <w:szCs w:val="22"/>
        </w:rPr>
        <w:t xml:space="preserve"> </w:t>
      </w:r>
      <w:r w:rsidRPr="00181CA2">
        <w:rPr>
          <w:rFonts w:ascii="Arial" w:hAnsi="Arial" w:cs="Arial"/>
          <w:b/>
          <w:sz w:val="22"/>
          <w:szCs w:val="22"/>
        </w:rPr>
        <w:t>(</w:t>
      </w:r>
      <w:r w:rsidRPr="005D590A">
        <w:rPr>
          <w:rFonts w:ascii="Arial" w:hAnsi="Arial" w:cs="Arial"/>
          <w:b/>
          <w:sz w:val="22"/>
          <w:szCs w:val="22"/>
        </w:rPr>
        <w:t>1</w:t>
      </w:r>
      <w:r w:rsidR="00D12F10">
        <w:rPr>
          <w:rFonts w:ascii="Arial" w:hAnsi="Arial" w:cs="Arial"/>
          <w:b/>
          <w:sz w:val="22"/>
          <w:szCs w:val="22"/>
        </w:rPr>
        <w:t>2</w:t>
      </w:r>
      <w:r w:rsidRPr="00181CA2">
        <w:rPr>
          <w:rFonts w:ascii="Arial" w:hAnsi="Arial" w:cs="Arial"/>
          <w:b/>
          <w:sz w:val="22"/>
          <w:szCs w:val="22"/>
        </w:rPr>
        <w:t>) διαμερισμάτων</w:t>
      </w:r>
      <w:r w:rsidR="005B503E">
        <w:rPr>
          <w:rFonts w:ascii="Arial" w:hAnsi="Arial" w:cs="Arial"/>
          <w:b/>
          <w:sz w:val="22"/>
          <w:szCs w:val="22"/>
        </w:rPr>
        <w:t xml:space="preserve"> </w:t>
      </w:r>
      <w:r w:rsidRPr="00181CA2">
        <w:rPr>
          <w:rFonts w:ascii="Arial" w:hAnsi="Arial" w:cs="Arial"/>
          <w:b/>
          <w:sz w:val="22"/>
          <w:szCs w:val="22"/>
        </w:rPr>
        <w:t>της Κ</w:t>
      </w:r>
      <w:r w:rsidR="003A2D2B">
        <w:rPr>
          <w:rFonts w:ascii="Arial" w:hAnsi="Arial" w:cs="Arial"/>
          <w:b/>
          <w:sz w:val="22"/>
          <w:szCs w:val="22"/>
        </w:rPr>
        <w:t>.</w:t>
      </w:r>
      <w:r w:rsidRPr="00181CA2">
        <w:rPr>
          <w:rFonts w:ascii="Arial" w:hAnsi="Arial" w:cs="Arial"/>
          <w:b/>
          <w:sz w:val="22"/>
          <w:szCs w:val="22"/>
        </w:rPr>
        <w:t>Ε</w:t>
      </w:r>
      <w:r w:rsidR="003A2D2B">
        <w:rPr>
          <w:rFonts w:ascii="Arial" w:hAnsi="Arial" w:cs="Arial"/>
          <w:b/>
          <w:sz w:val="22"/>
          <w:szCs w:val="22"/>
        </w:rPr>
        <w:t>.</w:t>
      </w:r>
      <w:r w:rsidRPr="00181CA2">
        <w:rPr>
          <w:rFonts w:ascii="Arial" w:hAnsi="Arial" w:cs="Arial"/>
          <w:b/>
          <w:sz w:val="22"/>
          <w:szCs w:val="22"/>
        </w:rPr>
        <w:t>ΔΗ</w:t>
      </w:r>
      <w:r w:rsidR="003A2D2B">
        <w:rPr>
          <w:rFonts w:ascii="Arial" w:hAnsi="Arial" w:cs="Arial"/>
          <w:b/>
          <w:sz w:val="22"/>
          <w:szCs w:val="22"/>
        </w:rPr>
        <w:t>.</w:t>
      </w:r>
      <w:r w:rsidRPr="00181CA2">
        <w:rPr>
          <w:rFonts w:ascii="Arial" w:hAnsi="Arial" w:cs="Arial"/>
          <w:b/>
          <w:sz w:val="22"/>
          <w:szCs w:val="22"/>
        </w:rPr>
        <w:t>Λ</w:t>
      </w:r>
      <w:r w:rsidR="003A2D2B">
        <w:rPr>
          <w:rFonts w:ascii="Arial" w:hAnsi="Arial" w:cs="Arial"/>
          <w:b/>
          <w:sz w:val="22"/>
          <w:szCs w:val="22"/>
        </w:rPr>
        <w:t>.</w:t>
      </w:r>
      <w:r>
        <w:rPr>
          <w:rFonts w:ascii="Arial" w:hAnsi="Arial" w:cs="Arial"/>
          <w:sz w:val="22"/>
          <w:szCs w:val="22"/>
        </w:rPr>
        <w:t xml:space="preserve"> στ</w:t>
      </w:r>
      <w:r w:rsidR="00D878C2">
        <w:rPr>
          <w:rFonts w:ascii="Arial" w:hAnsi="Arial" w:cs="Arial"/>
          <w:sz w:val="22"/>
          <w:szCs w:val="22"/>
        </w:rPr>
        <w:t>ο</w:t>
      </w:r>
      <w:r>
        <w:rPr>
          <w:rFonts w:ascii="Arial" w:hAnsi="Arial" w:cs="Arial"/>
          <w:sz w:val="22"/>
          <w:szCs w:val="22"/>
        </w:rPr>
        <w:t xml:space="preserve"> πλαίσι</w:t>
      </w:r>
      <w:r w:rsidR="00D878C2">
        <w:rPr>
          <w:rFonts w:ascii="Arial" w:hAnsi="Arial" w:cs="Arial"/>
          <w:sz w:val="22"/>
          <w:szCs w:val="22"/>
        </w:rPr>
        <w:t>ο</w:t>
      </w:r>
      <w:r>
        <w:rPr>
          <w:rFonts w:ascii="Arial" w:hAnsi="Arial" w:cs="Arial"/>
          <w:sz w:val="22"/>
          <w:szCs w:val="22"/>
        </w:rPr>
        <w:t xml:space="preserve"> υλοποίησης του προγράμματος </w:t>
      </w:r>
      <w:r w:rsidR="001956C6">
        <w:rPr>
          <w:rFonts w:ascii="Arial" w:hAnsi="Arial" w:cs="Arial"/>
          <w:sz w:val="22"/>
          <w:szCs w:val="22"/>
        </w:rPr>
        <w:t>«</w:t>
      </w:r>
      <w:r w:rsidRPr="005603DF">
        <w:rPr>
          <w:rFonts w:ascii="Arial" w:hAnsi="Arial" w:cs="Arial"/>
          <w:sz w:val="22"/>
          <w:szCs w:val="22"/>
        </w:rPr>
        <w:t xml:space="preserve">Στέγαση και βοήθεια σε αιτούντες άσυλο και </w:t>
      </w:r>
      <w:r w:rsidR="00AD2E74">
        <w:rPr>
          <w:rFonts w:ascii="Arial" w:hAnsi="Arial" w:cs="Arial"/>
          <w:sz w:val="22"/>
          <w:szCs w:val="22"/>
        </w:rPr>
        <w:t>δικαιούχ</w:t>
      </w:r>
      <w:r w:rsidR="001956C6">
        <w:rPr>
          <w:rFonts w:ascii="Arial" w:hAnsi="Arial" w:cs="Arial"/>
          <w:sz w:val="22"/>
          <w:szCs w:val="22"/>
        </w:rPr>
        <w:t>ους</w:t>
      </w:r>
      <w:r w:rsidR="00AD2E74">
        <w:rPr>
          <w:rFonts w:ascii="Arial" w:hAnsi="Arial" w:cs="Arial"/>
          <w:sz w:val="22"/>
          <w:szCs w:val="22"/>
        </w:rPr>
        <w:t xml:space="preserve"> διεθνούς προστασίας</w:t>
      </w:r>
      <w:r w:rsidRPr="005603DF">
        <w:rPr>
          <w:rFonts w:ascii="Arial" w:hAnsi="Arial" w:cs="Arial"/>
          <w:sz w:val="22"/>
          <w:szCs w:val="22"/>
        </w:rPr>
        <w:t xml:space="preserve"> στη Λιβαδειά</w:t>
      </w:r>
      <w:r w:rsidR="001956C6">
        <w:rPr>
          <w:rFonts w:ascii="Arial" w:hAnsi="Arial" w:cs="Arial"/>
          <w:sz w:val="22"/>
          <w:szCs w:val="22"/>
        </w:rPr>
        <w:t>»</w:t>
      </w:r>
      <w:r w:rsidRPr="005603DF">
        <w:rPr>
          <w:rFonts w:ascii="Arial" w:hAnsi="Arial" w:cs="Arial"/>
          <w:sz w:val="22"/>
          <w:szCs w:val="22"/>
        </w:rPr>
        <w:t xml:space="preserve"> της Ύπατης Αρμοστείας</w:t>
      </w:r>
      <w:r w:rsidRPr="00366023">
        <w:rPr>
          <w:b/>
          <w:i/>
          <w:spacing w:val="20"/>
          <w:kern w:val="1"/>
          <w:sz w:val="22"/>
          <w:szCs w:val="22"/>
        </w:rPr>
        <w:t xml:space="preserve"> </w:t>
      </w:r>
      <w:r w:rsidRPr="005603DF">
        <w:rPr>
          <w:rFonts w:ascii="Arial" w:hAnsi="Arial" w:cs="Arial"/>
          <w:sz w:val="22"/>
          <w:szCs w:val="22"/>
        </w:rPr>
        <w:t>του Ο.Η.Ε</w:t>
      </w:r>
      <w:r w:rsidRPr="00181CA2">
        <w:rPr>
          <w:rFonts w:ascii="Arial" w:hAnsi="Arial" w:cs="Arial"/>
          <w:sz w:val="22"/>
          <w:szCs w:val="22"/>
        </w:rPr>
        <w:t xml:space="preserve"> και</w:t>
      </w:r>
      <w:r w:rsidRPr="00181CA2">
        <w:rPr>
          <w:rFonts w:ascii="Arial" w:hAnsi="Arial" w:cs="Arial"/>
          <w:b/>
          <w:sz w:val="22"/>
          <w:szCs w:val="22"/>
        </w:rPr>
        <w:t xml:space="preserve">  </w:t>
      </w:r>
      <w:r>
        <w:rPr>
          <w:rFonts w:ascii="Arial" w:hAnsi="Arial" w:cs="Arial"/>
          <w:b/>
          <w:sz w:val="22"/>
          <w:szCs w:val="22"/>
        </w:rPr>
        <w:t xml:space="preserve">στα </w:t>
      </w:r>
      <w:r w:rsidRPr="00181CA2">
        <w:rPr>
          <w:rFonts w:ascii="Arial" w:hAnsi="Arial" w:cs="Arial"/>
          <w:b/>
          <w:sz w:val="22"/>
          <w:szCs w:val="22"/>
        </w:rPr>
        <w:t>οποία διαμένουν μόνο ωφελούμενοι.</w:t>
      </w:r>
    </w:p>
    <w:p w:rsidR="00904190" w:rsidRDefault="00904190" w:rsidP="00E07B7B">
      <w:pPr>
        <w:jc w:val="both"/>
        <w:rPr>
          <w:rFonts w:ascii="Arial" w:hAnsi="Arial" w:cs="Arial"/>
          <w:sz w:val="22"/>
          <w:szCs w:val="22"/>
        </w:rPr>
      </w:pPr>
    </w:p>
    <w:p w:rsidR="00904190" w:rsidRPr="00A8434B" w:rsidRDefault="00904190" w:rsidP="00E07B7B">
      <w:pPr>
        <w:jc w:val="both"/>
        <w:rPr>
          <w:sz w:val="24"/>
          <w:szCs w:val="24"/>
        </w:rPr>
      </w:pPr>
      <w:r w:rsidRPr="00A8434B">
        <w:rPr>
          <w:rFonts w:ascii="Arial" w:hAnsi="Arial" w:cs="Arial"/>
          <w:sz w:val="22"/>
          <w:szCs w:val="22"/>
        </w:rPr>
        <w:t xml:space="preserve">Οι εργασίες συντήρησης θα είναι συμμορφωμένες με </w:t>
      </w:r>
      <w:r>
        <w:rPr>
          <w:rFonts w:ascii="Arial" w:hAnsi="Arial" w:cs="Arial"/>
          <w:sz w:val="22"/>
          <w:szCs w:val="22"/>
        </w:rPr>
        <w:t>:</w:t>
      </w:r>
    </w:p>
    <w:p w:rsidR="00904190" w:rsidRPr="00A8434B" w:rsidRDefault="00904190" w:rsidP="00E07B7B">
      <w:pPr>
        <w:jc w:val="both"/>
        <w:rPr>
          <w:sz w:val="24"/>
          <w:szCs w:val="24"/>
        </w:rPr>
      </w:pPr>
      <w:r w:rsidRPr="00A8434B">
        <w:rPr>
          <w:rFonts w:ascii="Arial" w:hAnsi="Arial" w:cs="Arial"/>
          <w:sz w:val="22"/>
          <w:szCs w:val="22"/>
        </w:rPr>
        <w:t>α) την Αριθμ. Πρώτ. Οικ. 189533 (ΦΕΚ 2654/Β/9-11-2011) Απόφασης ΥΠΕΚΑ.</w:t>
      </w:r>
    </w:p>
    <w:p w:rsidR="00904190" w:rsidRPr="00A8434B" w:rsidRDefault="00904190" w:rsidP="00E07B7B">
      <w:pPr>
        <w:shd w:val="clear" w:color="auto" w:fill="FFFFFF"/>
        <w:spacing w:line="264" w:lineRule="exact"/>
        <w:jc w:val="both"/>
        <w:rPr>
          <w:sz w:val="24"/>
          <w:szCs w:val="24"/>
        </w:rPr>
      </w:pPr>
      <w:r w:rsidRPr="00A8434B">
        <w:rPr>
          <w:rFonts w:ascii="Arial" w:hAnsi="Arial" w:cs="Arial"/>
          <w:sz w:val="22"/>
          <w:szCs w:val="22"/>
        </w:rPr>
        <w:t>β) Μετά από κάθε τακτική συντήρηση συστήματος λέβητα</w:t>
      </w:r>
      <w:r w:rsidR="001956C6">
        <w:rPr>
          <w:rFonts w:ascii="Arial" w:hAnsi="Arial" w:cs="Arial"/>
          <w:sz w:val="22"/>
          <w:szCs w:val="22"/>
        </w:rPr>
        <w:t xml:space="preserve"> </w:t>
      </w:r>
      <w:r w:rsidRPr="00A8434B">
        <w:rPr>
          <w:rFonts w:ascii="Arial" w:hAnsi="Arial" w:cs="Arial"/>
          <w:sz w:val="22"/>
          <w:szCs w:val="22"/>
        </w:rPr>
        <w:t xml:space="preserve">- καυστήρα θα υποβάλλει συμπληρωμένα τα στοιχεία των Παραρτημάτων Ι και ΙΙ της Αριθμ. Πρώτ. Οικ. 189533 (ΦΕΚ 2654/Β/9-11-2011) Απόφασης ΥΠΕΚΑ  </w:t>
      </w:r>
    </w:p>
    <w:p w:rsidR="00904190" w:rsidRDefault="00904190" w:rsidP="00E07B7B">
      <w:pPr>
        <w:jc w:val="both"/>
        <w:rPr>
          <w:rFonts w:ascii="Arial" w:hAnsi="Arial" w:cs="Arial"/>
          <w:sz w:val="22"/>
          <w:szCs w:val="22"/>
        </w:rPr>
      </w:pPr>
      <w:r w:rsidRPr="00A8434B">
        <w:rPr>
          <w:rFonts w:ascii="Arial" w:hAnsi="Arial" w:cs="Arial"/>
          <w:sz w:val="22"/>
          <w:szCs w:val="22"/>
        </w:rPr>
        <w:t xml:space="preserve">Επίσης στις υποχρεώσεις του αναδόχου περιλαμβάνεται η επέμβαση σε κάθε ειδοποίηση για βλάβη ή κακή λειτουργία των συστημάτων - μηχανήματων εντός 48 ωρών και μετά την αποκατάσταση του προβλήματος θα υποβάλλει δελτίο </w:t>
      </w:r>
      <w:r w:rsidRPr="0079655F">
        <w:rPr>
          <w:rFonts w:ascii="Arial" w:hAnsi="Arial" w:cs="Arial"/>
          <w:sz w:val="22"/>
          <w:szCs w:val="22"/>
        </w:rPr>
        <w:t>εργασίας υπογεγραμμένο από τον συντηρητή</w:t>
      </w:r>
      <w:r>
        <w:rPr>
          <w:rFonts w:ascii="Arial" w:hAnsi="Arial" w:cs="Arial"/>
          <w:sz w:val="22"/>
          <w:szCs w:val="22"/>
        </w:rPr>
        <w:t>.</w:t>
      </w:r>
      <w:r w:rsidRPr="0079655F">
        <w:rPr>
          <w:rFonts w:ascii="Arial" w:hAnsi="Arial" w:cs="Arial"/>
          <w:sz w:val="22"/>
          <w:szCs w:val="22"/>
        </w:rPr>
        <w:t xml:space="preserve"> </w:t>
      </w:r>
    </w:p>
    <w:p w:rsidR="00904190" w:rsidRPr="00A8434B" w:rsidRDefault="00904190" w:rsidP="00E07B7B">
      <w:pPr>
        <w:jc w:val="both"/>
        <w:rPr>
          <w:sz w:val="24"/>
          <w:szCs w:val="24"/>
        </w:rPr>
      </w:pPr>
      <w:r w:rsidRPr="00A8434B">
        <w:rPr>
          <w:rFonts w:ascii="Arial" w:eastAsia="Arial Unicode MS" w:hAnsi="Arial" w:cs="Arial"/>
          <w:sz w:val="22"/>
          <w:szCs w:val="18"/>
          <w:lang w:eastAsia="en-US"/>
        </w:rPr>
        <w:t xml:space="preserve">Όσον αφορά τις σταθερές εστίες καύσης εντός της τιμής προσφοράς </w:t>
      </w:r>
      <w:r w:rsidRPr="008D7647">
        <w:rPr>
          <w:rFonts w:ascii="Arial" w:eastAsia="Arial Unicode MS" w:hAnsi="Arial" w:cs="Arial"/>
          <w:b/>
          <w:sz w:val="22"/>
          <w:szCs w:val="18"/>
          <w:lang w:eastAsia="en-US"/>
        </w:rPr>
        <w:t>θα περιλαμβάνονται η εργασία και όλα τα μικροϋλικά και αναλώσιμα</w:t>
      </w:r>
      <w:r w:rsidRPr="00A8434B">
        <w:rPr>
          <w:rFonts w:ascii="Arial" w:eastAsia="Arial Unicode MS" w:hAnsi="Arial" w:cs="Arial"/>
          <w:sz w:val="22"/>
          <w:szCs w:val="18"/>
          <w:lang w:eastAsia="en-US"/>
        </w:rPr>
        <w:t xml:space="preserve"> ( μπέκ καυστήρων και κορδόνι πυράντοχο σφράγισης των θύρων των λέβητων και τον αεραγωγό αλουμινίου ως καπναγωγό για την στεγανοποίηση διαρροών καυσαερίων) που απαιτούνται για την πλήρη συντήρηση των μηχανημάτων.</w:t>
      </w:r>
    </w:p>
    <w:p w:rsidR="00904190" w:rsidRPr="00A8434B" w:rsidRDefault="00904190" w:rsidP="00E07B7B">
      <w:pPr>
        <w:jc w:val="both"/>
        <w:rPr>
          <w:rFonts w:ascii="Arial" w:hAnsi="Arial" w:cs="Arial"/>
          <w:sz w:val="22"/>
          <w:szCs w:val="22"/>
        </w:rPr>
      </w:pPr>
    </w:p>
    <w:p w:rsidR="00904190" w:rsidRDefault="00904190" w:rsidP="00E07B7B">
      <w:pPr>
        <w:jc w:val="both"/>
        <w:rPr>
          <w:rFonts w:ascii="Arial" w:eastAsia="Arial Unicode MS" w:hAnsi="Arial" w:cs="Arial"/>
          <w:sz w:val="22"/>
          <w:szCs w:val="18"/>
          <w:lang w:eastAsia="en-US"/>
        </w:rPr>
      </w:pPr>
      <w:r w:rsidRPr="00A8434B">
        <w:rPr>
          <w:rFonts w:ascii="Arial" w:eastAsia="Arial Unicode MS" w:hAnsi="Arial" w:cs="Arial"/>
          <w:sz w:val="22"/>
          <w:szCs w:val="18"/>
          <w:lang w:eastAsia="en-US"/>
        </w:rPr>
        <w:t>Η συντήρηση Λεβητοστασίων θα γίνε</w:t>
      </w:r>
      <w:r>
        <w:rPr>
          <w:rFonts w:ascii="Arial" w:eastAsia="Arial Unicode MS" w:hAnsi="Arial" w:cs="Arial"/>
          <w:sz w:val="22"/>
          <w:szCs w:val="18"/>
          <w:lang w:eastAsia="en-US"/>
        </w:rPr>
        <w:t>ι σε συνεργασία με τους επιστάτες κατόπιν συνεννοήσεως με το τμήμα Προμηθειών της Κ.Ε.ΔΗ.Λ.</w:t>
      </w:r>
    </w:p>
    <w:p w:rsidR="00904190" w:rsidRPr="00A8434B" w:rsidRDefault="00904190" w:rsidP="00E07B7B">
      <w:pPr>
        <w:jc w:val="both"/>
        <w:rPr>
          <w:sz w:val="24"/>
          <w:szCs w:val="24"/>
        </w:rPr>
      </w:pPr>
    </w:p>
    <w:p w:rsidR="00904190" w:rsidRPr="00A8434B" w:rsidRDefault="00904190" w:rsidP="00E07B7B">
      <w:pPr>
        <w:jc w:val="both"/>
        <w:rPr>
          <w:sz w:val="24"/>
          <w:szCs w:val="24"/>
        </w:rPr>
      </w:pPr>
      <w:r w:rsidRPr="00A8434B">
        <w:rPr>
          <w:rFonts w:ascii="Arial" w:eastAsia="Arial Unicode MS" w:hAnsi="Arial" w:cs="Arial"/>
          <w:sz w:val="22"/>
          <w:szCs w:val="18"/>
          <w:lang w:eastAsia="en-US"/>
        </w:rPr>
        <w:t xml:space="preserve">Το αντικείμενο του αναδόχου αναλύεται παρακάτω. </w:t>
      </w:r>
    </w:p>
    <w:p w:rsidR="00904190" w:rsidRPr="00A8434B" w:rsidRDefault="00904190" w:rsidP="00E07B7B">
      <w:pPr>
        <w:jc w:val="both"/>
        <w:rPr>
          <w:sz w:val="24"/>
          <w:szCs w:val="24"/>
        </w:rPr>
      </w:pPr>
      <w:r w:rsidRPr="00A8434B">
        <w:rPr>
          <w:rFonts w:ascii="Arial" w:eastAsia="Arial Unicode MS" w:hAnsi="Arial" w:cs="Arial"/>
          <w:sz w:val="22"/>
          <w:szCs w:val="18"/>
          <w:lang w:eastAsia="en-US"/>
        </w:rPr>
        <w:t>Πιο αναλυτικά η τακτική συντήρηση (πριν την έναρξη της χειμερινής περιόδου που θα κάνει ο ανάδοχος, περιλαμβάνει τις παρακάτω εργασίες :</w:t>
      </w:r>
    </w:p>
    <w:p w:rsidR="00904190" w:rsidRPr="00A8434B" w:rsidRDefault="00904190" w:rsidP="00E07B7B">
      <w:pPr>
        <w:jc w:val="both"/>
        <w:rPr>
          <w:sz w:val="24"/>
          <w:szCs w:val="24"/>
        </w:rPr>
      </w:pPr>
      <w:r w:rsidRPr="00A8434B">
        <w:rPr>
          <w:rFonts w:ascii="Arial" w:eastAsia="Arial Unicode MS" w:hAnsi="Arial" w:cs="Arial"/>
          <w:sz w:val="22"/>
          <w:szCs w:val="18"/>
          <w:lang w:eastAsia="en-US"/>
        </w:rPr>
        <w:t>1.) Καθαρισμός της θερμαντικής επιφάνειας ( αεριοαυλοί, φλογοθάλαμος καπνοκιβώτιο ) στους λέβητες με συρμάτινες βούρτσες και ηλεκτρική σκούπα.</w:t>
      </w:r>
    </w:p>
    <w:p w:rsidR="00904190" w:rsidRPr="00A8434B" w:rsidRDefault="00904190" w:rsidP="00E07B7B">
      <w:pPr>
        <w:jc w:val="both"/>
        <w:rPr>
          <w:sz w:val="24"/>
          <w:szCs w:val="24"/>
        </w:rPr>
      </w:pPr>
      <w:r w:rsidRPr="00A8434B">
        <w:rPr>
          <w:rFonts w:ascii="Arial" w:eastAsia="Arial Unicode MS" w:hAnsi="Arial" w:cs="Arial"/>
          <w:sz w:val="22"/>
          <w:szCs w:val="18"/>
          <w:lang w:eastAsia="en-US"/>
        </w:rPr>
        <w:t>2.) Έλεγχος και στεγανοποίηση διαρροών καυσαερίων στο μπροστινό μέρος του λέβητα.</w:t>
      </w:r>
    </w:p>
    <w:p w:rsidR="00904190" w:rsidRPr="00A8434B" w:rsidRDefault="00904190" w:rsidP="00E07B7B">
      <w:pPr>
        <w:jc w:val="both"/>
        <w:rPr>
          <w:sz w:val="24"/>
          <w:szCs w:val="24"/>
        </w:rPr>
      </w:pPr>
      <w:r w:rsidRPr="00A8434B">
        <w:rPr>
          <w:rFonts w:ascii="Arial" w:eastAsia="Arial Unicode MS" w:hAnsi="Arial" w:cs="Arial"/>
          <w:sz w:val="22"/>
          <w:szCs w:val="18"/>
          <w:lang w:eastAsia="en-US"/>
        </w:rPr>
        <w:t xml:space="preserve">3.) Έλεγχος και στεγανοποίηση διαρροών καυσαερίων στο οπίσθιο μέρος του λέβητα στην σύνδεση της εξαγωγής καυσαερίων του λέβητα με τον καπναγωγό και την σύνδεση καπναγωγού με καπνοδόχο. </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4.) Καθαρισμός του ακροφυσίου (μπεκ) του καυστήρα πετρελαίου ή αντικατάσταση του αν διαπιστωθεί ότι έχει φθαρεί</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5.) Καθαρισμός της κεφαλής καύσης, των ηλεκτροδίων ανάφλεξης της αντλίας πετρελαίου, των πτερυγίων του ανεμιστήρα, του φωτοστοιχείου στους καυστήρες πετρελαίου.</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6.) Έλεγχος και αποκατάσταση της ηλεκτρομαγνητικής βαλβίδας πετρελαίου</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 xml:space="preserve">7.) Ανάμα και έλεγχος – ρύθμιση της καύσης όλων των καυστήρων την ίδια περίοδο και έλεγχο των ατμοσφαιρικών ρύπων, ρύθμιση βελτίωσης βαθμού απόδοσης που γίνεται  βάση των κανόνων του ΥΠΕΚΑ με χρήση ηλεκτρονικού μετρητή καυσαερίων και απόδοσης και σύνταξη των σχετικών παραρτημάτων </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 xml:space="preserve">(Τα στοιχεία των Παραρτημάτων Ι και ΙΙ της Αριθμ. Πρώτ. Οικ. 189533 (ΦΕΚ 2654/Β/9-11-2011) Απόφασης Υ.ΠΕ.Κ.Α.)  </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Κάθε μέτρηση θα έχει δικό της φύλλο ελέγχου με δύο αντίγραφα το ένα θα αναρτάται σε φανερό μέρος του λεβητοστασίου και ένα αντίγραφο θα π</w:t>
      </w:r>
      <w:r>
        <w:rPr>
          <w:rFonts w:ascii="Arial" w:eastAsia="Arial Unicode MS" w:hAnsi="Arial" w:cs="Arial"/>
          <w:sz w:val="22"/>
          <w:szCs w:val="18"/>
          <w:lang w:eastAsia="en-US"/>
        </w:rPr>
        <w:t>αραδίδεται στη Κ.Ε.ΔΗ.Λ.</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lastRenderedPageBreak/>
        <w:t>8.) Έλεγχος και αποκατάσταση καλής λειτουργίας του μπεκ, του στροβιλιστή, της αντλίας πετρελαίου, του ανεμιστήρα, του τάμπερ, του μετασχηματιστή, των ηλεκτροδίων έναυσης, του ηλεκτρονικού ( εγκέφαλος ) και του φωτοστοιχείου για τους καυστήρες πετρελαίου.</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9.) Έλεγχος  και αποκατάσταση καλής λειτουργίας της κεφαλής καύσης, του στροβιλιστή, του επιτηρητή αερίου και αέρα, του ανεμιστήρα, του τάμπερ, του μετασχηματιστή, των ηλεκτροδίων έναυσης, του ηλεκτρονικού (εγκέφαλος), του ηλεκτροδίου ιονισμού, του GAS TRAIN, του συστήματος στεγανότητας βαλβίδων και του μειωτή πίεσης όπου υπάρχει, για τους καυστήρες αερίου(σε λεβητοστάσια αερίου).</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10.) Έλεγχος και αποκατάσταση θερμομόνωσης της πόρτας στους λέβητες</w:t>
      </w:r>
      <w:r w:rsidR="001956C6">
        <w:rPr>
          <w:rFonts w:ascii="Arial" w:eastAsia="Arial Unicode MS" w:hAnsi="Arial" w:cs="Arial"/>
          <w:sz w:val="22"/>
          <w:szCs w:val="18"/>
          <w:lang w:eastAsia="en-US"/>
        </w:rPr>
        <w:t>.</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11.) Έλεγχος της ηλεκτροβαλβίδας και του φίλτρου αερίου (σε λεβητοστάσια αερίου)</w:t>
      </w:r>
      <w:r w:rsidR="001956C6">
        <w:rPr>
          <w:rFonts w:ascii="Arial" w:eastAsia="Arial Unicode MS" w:hAnsi="Arial" w:cs="Arial"/>
          <w:sz w:val="22"/>
          <w:szCs w:val="18"/>
          <w:lang w:eastAsia="en-US"/>
        </w:rPr>
        <w:t>.</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12.) Έλεγχος και αποκατάσταση στεγανότητας της γραμμής αερίου από το μετρητή μέχρι τον καυστήρα κυρίως στις συνδέσεις. Μετά από κάθε τακτική ή έκτατη συντήρηση θα γίνεται θα γίνεται έλεγχος στεγανότητας στη λυόμενη σύνδεση και στον ελαστικό αντικραδασμικό σύνδεσμο με οσμωτή αερίου.</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13.) Έλεγχος και αποκατάσταση συστήματος  ανίχνευσης  και  διαφυγής  αερίου  (σε λεβητοστάσια αερίου), δηλαδή πίνακας με φωτεινές ενδείξεις συναγερμού με σύστημα αυτοελέγχου για πιθανή βλάβη και αντίστοιχες φωτεινές ενδείξεις για τον έλεγχο της ηλεκτροβαλβίδας και του ανιχνευτή αερίου, ηλεκτρική φαροσειρήνα συναγερμού, αισθητήρας – ανιχνευτής αερίου. (σε λεβητοστάσια αερίου).</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14.) Έλεγχος και θέση σε εύρυθμη λειτουργία  με επισκευή ή τυχόν αντικατάσταση μερών του κυκλώματος αυτοματισμού με το οποίο αρχίζει ή σταματάει ή καύση και η κυκλοφορία του νερού ( υδροστάτες καυστήρα και κυκλοφορητή/ ών θερμοστάτης χώρου, διακόπτης, ηλεκτροβάνες, πίνακας αυτονομίας,  σύστημα εξωτερικής αντιστάθμισης.</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15.) Έλεγχος και αποκατάσταση  ηλεκτρολογικής  εγκατάστασης λεβητοστασίου τοπικός πίνακας, ασφάλειες διακόπτες ρελέ καυστήρα , κυκλοφορητών, καλωδιώσεις και ηλεκτρικές συνδέσεις.</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16.) Έλεγχος καλής λειτουργίας ρύθμιση σημείου λειτουργίας και αντικατάσταση ή επισκευή κυκλοφορητή.</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17.) Καθαρισμός της καπνοδόχου και έλεγχος για τυχόν διαρροές εντός χώρων κύριας χρήσης και αποκατάσταση αυτών.</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18.) Έλεγχος και αποκατάσταση θερμομόνωσης λέβητα – καπναγωγού και σωληνώσεων λεβητοστασίου.</w:t>
      </w: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19.) Έλεγχος και συμπλήρωση αέρα στο δοχείο διαστολής.</w:t>
      </w:r>
    </w:p>
    <w:p w:rsidR="00904190" w:rsidRPr="00A8434B" w:rsidRDefault="00904190" w:rsidP="00E07B7B">
      <w:pPr>
        <w:shd w:val="clear" w:color="auto" w:fill="FFFFFF"/>
        <w:tabs>
          <w:tab w:val="left" w:pos="341"/>
        </w:tabs>
        <w:spacing w:line="235" w:lineRule="exact"/>
        <w:jc w:val="both"/>
        <w:rPr>
          <w:rFonts w:ascii="Arial" w:eastAsia="Arial Unicode MS" w:hAnsi="Arial" w:cs="Arial"/>
          <w:sz w:val="22"/>
          <w:szCs w:val="18"/>
          <w:lang w:eastAsia="en-US"/>
        </w:rPr>
      </w:pPr>
    </w:p>
    <w:p w:rsidR="00904190" w:rsidRPr="00A8434B" w:rsidRDefault="00904190" w:rsidP="00E07B7B">
      <w:pPr>
        <w:shd w:val="clear" w:color="auto" w:fill="FFFFFF"/>
        <w:tabs>
          <w:tab w:val="left" w:pos="341"/>
        </w:tabs>
        <w:spacing w:line="235" w:lineRule="exact"/>
        <w:jc w:val="both"/>
        <w:rPr>
          <w:sz w:val="24"/>
          <w:szCs w:val="24"/>
        </w:rPr>
      </w:pPr>
      <w:r w:rsidRPr="00A8434B">
        <w:rPr>
          <w:rFonts w:ascii="Arial" w:eastAsia="Arial Unicode MS" w:hAnsi="Arial" w:cs="Arial"/>
          <w:sz w:val="22"/>
          <w:szCs w:val="18"/>
          <w:lang w:eastAsia="en-US"/>
        </w:rPr>
        <w:t xml:space="preserve">Ο ανάδοχος υποχρεούται για την όσο το δυνατόν αμεσότερη από την υπογραφή της σύμβασης επίσκεψη και διάγνωση και επισκευή βλαβών των καυστήρων καθώς και τυχόν άλλων προβλημάτων σε διάφορα μέρη του λεβητοστασίου ως αναλυτικά αναφέρονται παραπάνω καθ όλη τη διάρκεια της σύμβασης και σίγουρα εντός της περιόδου λειτουργίας των συστημάτων θέρμανσης. </w:t>
      </w:r>
    </w:p>
    <w:p w:rsidR="00904190" w:rsidRDefault="00904190" w:rsidP="00E07B7B">
      <w:pPr>
        <w:shd w:val="clear" w:color="auto" w:fill="FFFFFF"/>
        <w:tabs>
          <w:tab w:val="left" w:pos="341"/>
        </w:tabs>
        <w:spacing w:line="235" w:lineRule="exact"/>
        <w:jc w:val="both"/>
        <w:rPr>
          <w:rFonts w:ascii="Arial" w:eastAsia="Arial Unicode MS" w:hAnsi="Arial" w:cs="Arial"/>
          <w:sz w:val="22"/>
          <w:szCs w:val="18"/>
          <w:lang w:eastAsia="en-US"/>
        </w:rPr>
      </w:pPr>
      <w:r w:rsidRPr="00A8434B">
        <w:rPr>
          <w:rFonts w:ascii="Arial" w:eastAsia="Arial Unicode MS" w:hAnsi="Arial" w:cs="Arial"/>
          <w:sz w:val="22"/>
          <w:szCs w:val="18"/>
          <w:lang w:eastAsia="en-US"/>
        </w:rPr>
        <w:t>Σε περίπτωση που παρουσιαστεί κάποιο πρόβλημα ο ανάδοχος της συντήρησης οφείλει να επισκευάσει και να αποκαταστήσει τη βλάβη κατά τη διάρκεια ή το συντομότερο δυνατό μετά τις εργασίες της τακτικής συντήρησης</w:t>
      </w:r>
      <w:r>
        <w:rPr>
          <w:rFonts w:ascii="Arial" w:eastAsia="Arial Unicode MS" w:hAnsi="Arial" w:cs="Arial"/>
          <w:sz w:val="22"/>
          <w:szCs w:val="18"/>
          <w:lang w:eastAsia="en-US"/>
        </w:rPr>
        <w:t>.</w:t>
      </w:r>
    </w:p>
    <w:p w:rsidR="00904190" w:rsidRDefault="00904190" w:rsidP="00E07B7B">
      <w:pPr>
        <w:shd w:val="clear" w:color="auto" w:fill="FFFFFF"/>
        <w:tabs>
          <w:tab w:val="left" w:pos="341"/>
        </w:tabs>
        <w:spacing w:line="235" w:lineRule="exact"/>
        <w:jc w:val="both"/>
        <w:rPr>
          <w:sz w:val="24"/>
          <w:szCs w:val="24"/>
        </w:rPr>
      </w:pPr>
    </w:p>
    <w:p w:rsidR="00904190" w:rsidRPr="007E7BDD" w:rsidRDefault="00904190" w:rsidP="00E07B7B">
      <w:pPr>
        <w:shd w:val="clear" w:color="auto" w:fill="FFFFFF"/>
        <w:tabs>
          <w:tab w:val="left" w:pos="341"/>
        </w:tabs>
        <w:spacing w:line="235" w:lineRule="exact"/>
        <w:jc w:val="both"/>
        <w:rPr>
          <w:b/>
          <w:sz w:val="24"/>
          <w:szCs w:val="24"/>
        </w:rPr>
      </w:pPr>
      <w:r w:rsidRPr="00181CA2">
        <w:rPr>
          <w:rFonts w:ascii="Arial" w:hAnsi="Arial" w:cs="Arial"/>
          <w:b/>
          <w:i/>
          <w:sz w:val="22"/>
          <w:szCs w:val="22"/>
        </w:rPr>
        <w:t xml:space="preserve"> </w:t>
      </w:r>
      <w:r w:rsidRPr="007E7BDD">
        <w:rPr>
          <w:rFonts w:ascii="Arial" w:hAnsi="Arial" w:cs="Arial"/>
          <w:b/>
          <w:sz w:val="22"/>
          <w:szCs w:val="22"/>
        </w:rPr>
        <w:t>Η π</w:t>
      </w:r>
      <w:r>
        <w:rPr>
          <w:rFonts w:ascii="Arial" w:hAnsi="Arial" w:cs="Arial"/>
          <w:b/>
          <w:sz w:val="22"/>
          <w:szCs w:val="22"/>
        </w:rPr>
        <w:t xml:space="preserve">αροχή </w:t>
      </w:r>
      <w:r w:rsidRPr="007E7BDD">
        <w:rPr>
          <w:rFonts w:ascii="Arial" w:hAnsi="Arial" w:cs="Arial"/>
          <w:b/>
          <w:sz w:val="22"/>
          <w:szCs w:val="22"/>
        </w:rPr>
        <w:t>της υπηρεσίας</w:t>
      </w:r>
      <w:r>
        <w:rPr>
          <w:rFonts w:ascii="Arial" w:hAnsi="Arial" w:cs="Arial"/>
          <w:b/>
          <w:sz w:val="22"/>
          <w:szCs w:val="22"/>
        </w:rPr>
        <w:t xml:space="preserve"> (και των μικροπρομηθειών, αναλωσίμων, μικροϋλικών) </w:t>
      </w:r>
      <w:r w:rsidRPr="007E7BDD">
        <w:rPr>
          <w:rFonts w:ascii="Arial" w:hAnsi="Arial" w:cs="Arial"/>
          <w:b/>
          <w:sz w:val="22"/>
          <w:szCs w:val="22"/>
        </w:rPr>
        <w:t xml:space="preserve"> προβλέπεται να ξεκινήσει με την εντολή του τμήματος προμηθειών της Κ.Ε.ΔΗ.Λ. και ισχύει μέχρι 31/12/201</w:t>
      </w:r>
      <w:r w:rsidR="004F5198">
        <w:rPr>
          <w:rFonts w:ascii="Arial" w:hAnsi="Arial" w:cs="Arial"/>
          <w:b/>
          <w:sz w:val="22"/>
          <w:szCs w:val="22"/>
        </w:rPr>
        <w:t>9</w:t>
      </w:r>
      <w:r>
        <w:rPr>
          <w:rFonts w:ascii="Arial" w:hAnsi="Arial" w:cs="Arial"/>
          <w:b/>
          <w:sz w:val="22"/>
          <w:szCs w:val="22"/>
        </w:rPr>
        <w:t>.</w:t>
      </w:r>
    </w:p>
    <w:p w:rsidR="00904190" w:rsidRPr="00DA329A" w:rsidRDefault="00904190" w:rsidP="00E07B7B">
      <w:pPr>
        <w:shd w:val="clear" w:color="auto" w:fill="FFFFFF"/>
        <w:suppressAutoHyphens w:val="0"/>
        <w:spacing w:line="270" w:lineRule="atLeast"/>
        <w:jc w:val="both"/>
        <w:textAlignment w:val="baseline"/>
        <w:rPr>
          <w:rFonts w:ascii="Arial" w:hAnsi="Arial" w:cs="Arial"/>
          <w:sz w:val="22"/>
          <w:szCs w:val="22"/>
        </w:rPr>
      </w:pPr>
      <w:r>
        <w:rPr>
          <w:rFonts w:ascii="Arial" w:hAnsi="Arial" w:cs="Arial"/>
          <w:sz w:val="22"/>
          <w:szCs w:val="22"/>
        </w:rPr>
        <w:t xml:space="preserve">Η προμήθεια προϋπολογιζόμενης δαπάνης </w:t>
      </w:r>
      <w:r w:rsidR="00CB25B9" w:rsidRPr="00CB25B9">
        <w:rPr>
          <w:rFonts w:ascii="Arial" w:hAnsi="Arial" w:cs="Arial"/>
          <w:sz w:val="22"/>
          <w:szCs w:val="22"/>
        </w:rPr>
        <w:t>1.</w:t>
      </w:r>
      <w:r w:rsidR="00D12F10">
        <w:rPr>
          <w:rFonts w:ascii="Arial" w:hAnsi="Arial" w:cs="Arial"/>
          <w:sz w:val="22"/>
          <w:szCs w:val="22"/>
        </w:rPr>
        <w:t>041</w:t>
      </w:r>
      <w:r>
        <w:rPr>
          <w:rFonts w:ascii="Arial" w:hAnsi="Arial" w:cs="Arial"/>
          <w:sz w:val="22"/>
          <w:szCs w:val="22"/>
        </w:rPr>
        <w:t>,</w:t>
      </w:r>
      <w:r w:rsidR="00D12F10">
        <w:rPr>
          <w:rFonts w:ascii="Arial" w:hAnsi="Arial" w:cs="Arial"/>
          <w:sz w:val="22"/>
          <w:szCs w:val="22"/>
        </w:rPr>
        <w:t>6</w:t>
      </w:r>
      <w:r w:rsidR="00CB25B9" w:rsidRPr="00CB25B9">
        <w:rPr>
          <w:rFonts w:ascii="Arial" w:hAnsi="Arial" w:cs="Arial"/>
          <w:sz w:val="22"/>
          <w:szCs w:val="22"/>
        </w:rPr>
        <w:t>0</w:t>
      </w:r>
      <w:r>
        <w:rPr>
          <w:rFonts w:ascii="Arial" w:hAnsi="Arial" w:cs="Arial"/>
          <w:sz w:val="22"/>
          <w:szCs w:val="22"/>
        </w:rPr>
        <w:t xml:space="preserve"> € (συμπεριλαμβανομένου του ΦΠΑ 24% ) θα εκτελεστεί σύμφωνα με τις διατάξεις του άρθρου 118 του ν.4412/16 και θα βαρύνει τον Κ.Α. 15/6261.001 προϋπολογισμού της Κ.Ε.ΔΗ.Λ. Οικονομικού έτους 201</w:t>
      </w:r>
      <w:r w:rsidR="004F5198">
        <w:rPr>
          <w:rFonts w:ascii="Arial" w:hAnsi="Arial" w:cs="Arial"/>
          <w:sz w:val="22"/>
          <w:szCs w:val="22"/>
        </w:rPr>
        <w:t>9</w:t>
      </w:r>
      <w:r>
        <w:rPr>
          <w:rFonts w:ascii="Arial" w:hAnsi="Arial" w:cs="Arial"/>
          <w:sz w:val="22"/>
          <w:szCs w:val="22"/>
        </w:rPr>
        <w:t xml:space="preserve"> με τίτλο «Επισκευές Διαμερισμάτων».</w:t>
      </w:r>
    </w:p>
    <w:p w:rsidR="00904190" w:rsidRDefault="00904190" w:rsidP="00E07B7B">
      <w:pPr>
        <w:shd w:val="clear" w:color="auto" w:fill="FFFFFF"/>
        <w:suppressAutoHyphens w:val="0"/>
        <w:spacing w:line="270" w:lineRule="atLeast"/>
        <w:jc w:val="both"/>
        <w:textAlignment w:val="baseline"/>
        <w:rPr>
          <w:rFonts w:ascii="Arial" w:hAnsi="Arial" w:cs="Arial"/>
          <w:sz w:val="22"/>
          <w:szCs w:val="22"/>
        </w:rPr>
      </w:pPr>
    </w:p>
    <w:p w:rsidR="00904190" w:rsidRDefault="00904190" w:rsidP="00E07B7B">
      <w:pPr>
        <w:jc w:val="both"/>
        <w:rPr>
          <w:rFonts w:ascii="Arial" w:hAnsi="Arial" w:cs="Arial"/>
          <w:b/>
          <w:bCs/>
          <w:sz w:val="22"/>
          <w:szCs w:val="22"/>
        </w:rPr>
      </w:pPr>
    </w:p>
    <w:p w:rsidR="00904190" w:rsidRPr="00AC296E" w:rsidRDefault="00904190" w:rsidP="00E07B7B">
      <w:pPr>
        <w:pStyle w:val="a4"/>
        <w:jc w:val="both"/>
        <w:rPr>
          <w:rFonts w:ascii="Arial" w:hAnsi="Arial" w:cs="Arial"/>
          <w:bCs/>
          <w:sz w:val="22"/>
          <w:szCs w:val="22"/>
        </w:rPr>
      </w:pP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p>
    <w:p w:rsidR="00D54AB3" w:rsidRDefault="00436DA2" w:rsidP="00E07B7B">
      <w:pPr>
        <w:jc w:val="both"/>
        <w:rPr>
          <w:rFonts w:ascii="Arial" w:eastAsia="Arial" w:hAnsi="Arial" w:cs="Arial"/>
          <w:sz w:val="22"/>
          <w:szCs w:val="22"/>
        </w:rPr>
      </w:pPr>
      <w:r>
        <w:rPr>
          <w:rFonts w:ascii="Arial" w:eastAsia="Arial" w:hAnsi="Arial" w:cs="Arial"/>
          <w:sz w:val="22"/>
          <w:szCs w:val="22"/>
        </w:rPr>
        <w:t xml:space="preserve">         </w:t>
      </w:r>
      <w:r w:rsidR="00C61E8C">
        <w:rPr>
          <w:rFonts w:ascii="Arial" w:eastAsia="Arial" w:hAnsi="Arial" w:cs="Arial"/>
          <w:sz w:val="22"/>
          <w:szCs w:val="22"/>
        </w:rPr>
        <w:t xml:space="preserve">                                                                                                              </w:t>
      </w:r>
      <w:r>
        <w:rPr>
          <w:rFonts w:ascii="Arial" w:eastAsia="Arial" w:hAnsi="Arial" w:cs="Arial"/>
          <w:sz w:val="22"/>
          <w:szCs w:val="22"/>
        </w:rPr>
        <w:t xml:space="preserve">  </w:t>
      </w:r>
      <w:r w:rsidR="00904190">
        <w:rPr>
          <w:rFonts w:ascii="Arial" w:eastAsia="Arial" w:hAnsi="Arial" w:cs="Arial"/>
          <w:sz w:val="22"/>
          <w:szCs w:val="22"/>
        </w:rPr>
        <w:t>ΛΙΒΑΔΕΙΑ 1</w:t>
      </w:r>
      <w:r w:rsidR="00CB25B9" w:rsidRPr="00D54AB3">
        <w:rPr>
          <w:rFonts w:ascii="Arial" w:eastAsia="Arial" w:hAnsi="Arial" w:cs="Arial"/>
          <w:sz w:val="22"/>
          <w:szCs w:val="22"/>
        </w:rPr>
        <w:t>9</w:t>
      </w:r>
      <w:r w:rsidR="00904190">
        <w:rPr>
          <w:rFonts w:ascii="Arial" w:eastAsia="Arial" w:hAnsi="Arial" w:cs="Arial"/>
          <w:sz w:val="22"/>
          <w:szCs w:val="22"/>
        </w:rPr>
        <w:t>/</w:t>
      </w:r>
      <w:r w:rsidR="00CB25B9" w:rsidRPr="00D54AB3">
        <w:rPr>
          <w:rFonts w:ascii="Arial" w:eastAsia="Arial" w:hAnsi="Arial" w:cs="Arial"/>
          <w:sz w:val="22"/>
          <w:szCs w:val="22"/>
        </w:rPr>
        <w:t>09</w:t>
      </w:r>
      <w:r w:rsidR="00904190">
        <w:rPr>
          <w:rFonts w:ascii="Arial" w:eastAsia="Arial" w:hAnsi="Arial" w:cs="Arial"/>
          <w:sz w:val="22"/>
          <w:szCs w:val="22"/>
        </w:rPr>
        <w:t>/201</w:t>
      </w:r>
      <w:r w:rsidR="00CB25B9" w:rsidRPr="00D54AB3">
        <w:rPr>
          <w:rFonts w:ascii="Arial" w:eastAsia="Arial" w:hAnsi="Arial" w:cs="Arial"/>
          <w:sz w:val="22"/>
          <w:szCs w:val="22"/>
        </w:rPr>
        <w:t>9</w:t>
      </w:r>
      <w:r w:rsidR="00F10501">
        <w:rPr>
          <w:rFonts w:ascii="Arial" w:eastAsia="Arial" w:hAnsi="Arial" w:cs="Arial"/>
          <w:sz w:val="22"/>
          <w:szCs w:val="22"/>
        </w:rPr>
        <w:t xml:space="preserve">  </w:t>
      </w:r>
    </w:p>
    <w:p w:rsidR="00904190" w:rsidRDefault="00F10501" w:rsidP="00E07B7B">
      <w:pPr>
        <w:jc w:val="both"/>
        <w:rPr>
          <w:rFonts w:ascii="Arial" w:eastAsia="Arial" w:hAnsi="Arial" w:cs="Arial"/>
          <w:sz w:val="22"/>
          <w:szCs w:val="22"/>
        </w:rPr>
      </w:pPr>
      <w:r>
        <w:rPr>
          <w:rFonts w:ascii="Arial" w:eastAsia="Arial" w:hAnsi="Arial" w:cs="Arial"/>
          <w:sz w:val="22"/>
          <w:szCs w:val="22"/>
        </w:rPr>
        <w:t xml:space="preserve">                                                                                         </w:t>
      </w:r>
    </w:p>
    <w:p w:rsidR="00F10501" w:rsidRDefault="00F10501" w:rsidP="00E07B7B">
      <w:pPr>
        <w:jc w:val="both"/>
        <w:rPr>
          <w:rFonts w:ascii="Arial" w:eastAsia="Arial" w:hAnsi="Arial" w:cs="Arial"/>
          <w:sz w:val="22"/>
          <w:szCs w:val="22"/>
        </w:rPr>
      </w:pPr>
    </w:p>
    <w:p w:rsidR="00436DA2" w:rsidRDefault="00436DA2" w:rsidP="00E07B7B">
      <w:pPr>
        <w:jc w:val="both"/>
        <w:rPr>
          <w:rFonts w:ascii="Arial" w:eastAsia="Arial" w:hAnsi="Arial" w:cs="Arial"/>
          <w:sz w:val="22"/>
          <w:szCs w:val="22"/>
        </w:rPr>
      </w:pPr>
    </w:p>
    <w:p w:rsidR="00904190" w:rsidRDefault="00436DA2" w:rsidP="00E07B7B">
      <w:pPr>
        <w:jc w:val="both"/>
        <w:rPr>
          <w:rFonts w:ascii="Arial" w:hAnsi="Arial" w:cs="Arial"/>
          <w:sz w:val="22"/>
          <w:szCs w:val="22"/>
        </w:rPr>
      </w:pPr>
      <w:r>
        <w:rPr>
          <w:rFonts w:ascii="Arial" w:eastAsia="Arial" w:hAnsi="Arial" w:cs="Arial"/>
          <w:sz w:val="22"/>
          <w:szCs w:val="22"/>
        </w:rPr>
        <w:t xml:space="preserve">                    </w:t>
      </w:r>
      <w:r w:rsidR="00904190">
        <w:rPr>
          <w:rFonts w:ascii="Arial" w:eastAsia="Arial" w:hAnsi="Arial" w:cs="Arial"/>
          <w:sz w:val="22"/>
          <w:szCs w:val="22"/>
        </w:rPr>
        <w:t>Ο ΣΥΝΤΑΞΑΣ</w:t>
      </w:r>
      <w:r w:rsidR="00F10501">
        <w:rPr>
          <w:rFonts w:ascii="Arial" w:eastAsia="Arial" w:hAnsi="Arial" w:cs="Arial"/>
          <w:sz w:val="22"/>
          <w:szCs w:val="22"/>
        </w:rPr>
        <w:t xml:space="preserve">                                                                                       ΘΕΩΡΗΘΗΚΕ</w:t>
      </w: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5B24A1" w:rsidRDefault="00436DA2"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 xml:space="preserve">         </w:t>
      </w:r>
      <w:r w:rsidR="00F10501">
        <w:rPr>
          <w:rFonts w:ascii="Arial" w:hAnsi="Arial" w:cs="Arial"/>
          <w:sz w:val="22"/>
          <w:szCs w:val="22"/>
        </w:rPr>
        <w:t xml:space="preserve"> </w:t>
      </w:r>
      <w:r>
        <w:rPr>
          <w:rFonts w:ascii="Arial" w:hAnsi="Arial" w:cs="Arial"/>
          <w:sz w:val="22"/>
          <w:szCs w:val="22"/>
        </w:rPr>
        <w:t xml:space="preserve"> ΛΑΜΠΡΙΤΖΗΣ ΙΩΑΝΝΗ</w:t>
      </w:r>
      <w:r w:rsidR="00F10501">
        <w:rPr>
          <w:rFonts w:ascii="Arial" w:hAnsi="Arial" w:cs="Arial"/>
          <w:sz w:val="22"/>
          <w:szCs w:val="22"/>
        </w:rPr>
        <w:t>Σ</w:t>
      </w:r>
      <w:r w:rsidR="005B24A1">
        <w:rPr>
          <w:rFonts w:ascii="Arial" w:hAnsi="Arial" w:cs="Arial"/>
          <w:sz w:val="22"/>
          <w:szCs w:val="22"/>
        </w:rPr>
        <w:t xml:space="preserve">                                                                         ΖΟΥΒΕΛΟΥ ΕΛΕΝΗ</w:t>
      </w: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ΥΠΕΥΘΥΝΟΣ  ΠΑΡΟΧΩΝ ΚΑΙ ΠΡΟΜΗΘΕΙΩΝ</w:t>
      </w:r>
      <w:r w:rsidR="005B24A1">
        <w:rPr>
          <w:rFonts w:ascii="Arial" w:hAnsi="Arial" w:cs="Arial"/>
          <w:sz w:val="22"/>
          <w:szCs w:val="22"/>
        </w:rPr>
        <w:t xml:space="preserve">                                           ΥΠΕΥΘΥΝΗ ΟΙΚΟΝΟΜΙΚΩΝ</w:t>
      </w: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Pr="002822AF" w:rsidRDefault="00904190" w:rsidP="00E07B7B">
      <w:pPr>
        <w:pStyle w:val="Heading3"/>
        <w:tabs>
          <w:tab w:val="left" w:pos="5245"/>
        </w:tabs>
        <w:ind w:left="0" w:right="-1044" w:firstLine="0"/>
        <w:jc w:val="both"/>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E07B7B">
      <w:pPr>
        <w:pStyle w:val="Heading3"/>
        <w:tabs>
          <w:tab w:val="left" w:pos="5245"/>
        </w:tabs>
        <w:ind w:left="0" w:right="-1044" w:firstLine="0"/>
        <w:jc w:val="both"/>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ΑΡ.ΠΡΩΤΟΚΟΛΛΟΥ:</w:t>
      </w:r>
      <w:r w:rsidR="00540168" w:rsidRPr="00540168">
        <w:rPr>
          <w:rFonts w:ascii="Arial" w:hAnsi="Arial" w:cs="Arial"/>
          <w:sz w:val="22"/>
          <w:szCs w:val="22"/>
        </w:rPr>
        <w:t>679</w:t>
      </w:r>
      <w:r w:rsidRPr="002C48C2">
        <w:rPr>
          <w:rFonts w:ascii="Arial" w:hAnsi="Arial" w:cs="Arial"/>
          <w:sz w:val="22"/>
          <w:szCs w:val="22"/>
        </w:rPr>
        <w:t>/1</w:t>
      </w:r>
      <w:r w:rsidR="00540168" w:rsidRPr="00540168">
        <w:rPr>
          <w:rFonts w:ascii="Arial" w:hAnsi="Arial" w:cs="Arial"/>
          <w:sz w:val="22"/>
          <w:szCs w:val="22"/>
        </w:rPr>
        <w:t>9</w:t>
      </w:r>
      <w:r w:rsidRPr="002C48C2">
        <w:rPr>
          <w:rFonts w:ascii="Arial" w:hAnsi="Arial" w:cs="Arial"/>
          <w:sz w:val="22"/>
          <w:szCs w:val="22"/>
        </w:rPr>
        <w:t>-</w:t>
      </w:r>
      <w:r w:rsidR="00540168" w:rsidRPr="00540168">
        <w:rPr>
          <w:rFonts w:ascii="Arial" w:hAnsi="Arial" w:cs="Arial"/>
          <w:sz w:val="22"/>
          <w:szCs w:val="22"/>
        </w:rPr>
        <w:t>09</w:t>
      </w:r>
      <w:r w:rsidRPr="002C48C2">
        <w:rPr>
          <w:rFonts w:ascii="Arial" w:hAnsi="Arial" w:cs="Arial"/>
          <w:sz w:val="22"/>
          <w:szCs w:val="22"/>
        </w:rPr>
        <w:t>-201</w:t>
      </w:r>
      <w:r w:rsidR="00540168" w:rsidRPr="00540168">
        <w:rPr>
          <w:rFonts w:ascii="Arial" w:hAnsi="Arial" w:cs="Arial"/>
          <w:sz w:val="22"/>
          <w:szCs w:val="22"/>
        </w:rPr>
        <w:t>9</w:t>
      </w:r>
      <w:r w:rsidRPr="002C48C2">
        <w:rPr>
          <w:rFonts w:ascii="Arial" w:hAnsi="Arial" w:cs="Arial"/>
          <w:sz w:val="22"/>
          <w:szCs w:val="22"/>
        </w:rPr>
        <w:tab/>
        <w:t xml:space="preserve">ΠΡΟΫΠΟΛΟΓΙΣΜΟΣ  :  </w:t>
      </w:r>
      <w:r w:rsidR="00540168" w:rsidRPr="00540168">
        <w:rPr>
          <w:rFonts w:ascii="Arial" w:hAnsi="Arial" w:cs="Arial"/>
          <w:sz w:val="22"/>
          <w:szCs w:val="22"/>
        </w:rPr>
        <w:t>1.</w:t>
      </w:r>
      <w:r w:rsidR="00D12F10">
        <w:rPr>
          <w:rFonts w:ascii="Arial" w:hAnsi="Arial" w:cs="Arial"/>
          <w:sz w:val="22"/>
          <w:szCs w:val="22"/>
        </w:rPr>
        <w:t>041</w:t>
      </w:r>
      <w:r w:rsidRPr="002C48C2">
        <w:rPr>
          <w:rFonts w:ascii="Arial" w:hAnsi="Arial" w:cs="Arial"/>
          <w:sz w:val="22"/>
          <w:szCs w:val="22"/>
        </w:rPr>
        <w:t>,</w:t>
      </w:r>
      <w:r w:rsidR="00D12F10">
        <w:rPr>
          <w:rFonts w:ascii="Arial" w:hAnsi="Arial" w:cs="Arial"/>
          <w:sz w:val="22"/>
          <w:szCs w:val="22"/>
        </w:rPr>
        <w:t>6</w:t>
      </w:r>
      <w:r w:rsidR="00540168" w:rsidRPr="00D12F10">
        <w:rPr>
          <w:rFonts w:ascii="Arial" w:hAnsi="Arial" w:cs="Arial"/>
          <w:sz w:val="22"/>
          <w:szCs w:val="22"/>
        </w:rPr>
        <w:t>0</w:t>
      </w:r>
      <w:r w:rsidRPr="002C48C2">
        <w:rPr>
          <w:rFonts w:ascii="Arial" w:hAnsi="Arial" w:cs="Arial"/>
          <w:sz w:val="22"/>
          <w:szCs w:val="22"/>
        </w:rPr>
        <w:t xml:space="preserve">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E07B7B">
      <w:pPr>
        <w:tabs>
          <w:tab w:val="center" w:pos="1701"/>
          <w:tab w:val="center" w:pos="6521"/>
        </w:tabs>
        <w:jc w:val="both"/>
        <w:rPr>
          <w:sz w:val="22"/>
          <w:szCs w:val="22"/>
        </w:rPr>
      </w:pPr>
    </w:p>
    <w:p w:rsidR="00904190" w:rsidRDefault="00904190" w:rsidP="00E07B7B">
      <w:pPr>
        <w:pStyle w:val="Header"/>
        <w:tabs>
          <w:tab w:val="left" w:pos="720"/>
        </w:tabs>
        <w:jc w:val="both"/>
        <w:rPr>
          <w:sz w:val="22"/>
          <w:szCs w:val="22"/>
        </w:rPr>
      </w:pPr>
    </w:p>
    <w:p w:rsidR="00904190" w:rsidRDefault="00904190" w:rsidP="00E07B7B">
      <w:pPr>
        <w:pStyle w:val="Header"/>
        <w:tabs>
          <w:tab w:val="left" w:pos="720"/>
        </w:tabs>
        <w:jc w:val="both"/>
        <w:rPr>
          <w:sz w:val="22"/>
          <w:szCs w:val="22"/>
        </w:rPr>
      </w:pPr>
    </w:p>
    <w:p w:rsidR="00904190" w:rsidRDefault="00904190" w:rsidP="00E07B7B">
      <w:pPr>
        <w:pStyle w:val="Header"/>
        <w:tabs>
          <w:tab w:val="left" w:pos="720"/>
        </w:tabs>
        <w:jc w:val="both"/>
        <w:rPr>
          <w:rFonts w:ascii="Arial" w:hAnsi="Arial" w:cs="Arial"/>
        </w:rPr>
      </w:pPr>
      <w:r>
        <w:rPr>
          <w:rFonts w:ascii="Arial" w:hAnsi="Arial" w:cs="Arial"/>
          <w:b/>
          <w:sz w:val="32"/>
        </w:rPr>
        <w:t>ΕΝΔΕΙΚΤΙΚΟΣ ΠΡΟΫΠΟΛΟΓΙΣΜΟΣ</w:t>
      </w:r>
    </w:p>
    <w:p w:rsidR="00904190" w:rsidRDefault="00904190" w:rsidP="00E07B7B">
      <w:pPr>
        <w:tabs>
          <w:tab w:val="center" w:pos="1701"/>
          <w:tab w:val="center" w:pos="6521"/>
        </w:tabs>
        <w:jc w:val="both"/>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301"/>
        <w:gridCol w:w="1058"/>
        <w:gridCol w:w="1417"/>
        <w:gridCol w:w="2268"/>
      </w:tblGrid>
      <w:tr w:rsidR="00904190" w:rsidTr="00BC4878">
        <w:trPr>
          <w:trHeight w:hRule="exact" w:val="787"/>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z w:val="22"/>
                <w:szCs w:val="22"/>
              </w:rPr>
              <w:t>Α/Τ</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pacing w:val="-2"/>
                <w:sz w:val="22"/>
                <w:szCs w:val="22"/>
              </w:rPr>
              <w:t>Περιγραφή</w:t>
            </w:r>
          </w:p>
        </w:tc>
        <w:tc>
          <w:tcPr>
            <w:tcW w:w="1058"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pacing w:val="-4"/>
                <w:sz w:val="22"/>
                <w:szCs w:val="22"/>
              </w:rPr>
              <w:t xml:space="preserve">Ποσοτ. </w:t>
            </w:r>
            <w:r>
              <w:rPr>
                <w:rFonts w:ascii="Arial" w:eastAsia="Arial Unicode MS" w:hAnsi="Arial" w:cs="Arial"/>
                <w:b/>
                <w:bCs/>
                <w:color w:val="000000"/>
                <w:spacing w:val="-1"/>
                <w:sz w:val="22"/>
                <w:szCs w:val="22"/>
                <w:lang w:eastAsia="en-US"/>
              </w:rPr>
              <w:t>[τεμ.]</w:t>
            </w:r>
          </w:p>
        </w:tc>
        <w:tc>
          <w:tcPr>
            <w:tcW w:w="1417"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spacing w:line="250" w:lineRule="exact"/>
              <w:ind w:left="34" w:right="24"/>
              <w:jc w:val="both"/>
            </w:pPr>
            <w:r>
              <w:rPr>
                <w:rFonts w:ascii="Arial" w:hAnsi="Arial" w:cs="Arial"/>
                <w:b/>
                <w:bCs/>
                <w:color w:val="000000"/>
                <w:spacing w:val="-1"/>
                <w:sz w:val="22"/>
                <w:szCs w:val="22"/>
              </w:rPr>
              <w:t xml:space="preserve">Τιμή </w:t>
            </w:r>
            <w:r>
              <w:rPr>
                <w:rFonts w:ascii="Arial" w:hAnsi="Arial" w:cs="Arial"/>
                <w:b/>
                <w:bCs/>
                <w:color w:val="000000"/>
                <w:spacing w:val="-3"/>
                <w:sz w:val="22"/>
                <w:szCs w:val="22"/>
              </w:rPr>
              <w:t xml:space="preserve">Μελέτης </w:t>
            </w:r>
            <w:r>
              <w:rPr>
                <w:rFonts w:ascii="Arial" w:hAnsi="Arial" w:cs="Arial"/>
                <w:b/>
                <w:bCs/>
                <w:color w:val="000000"/>
                <w:spacing w:val="-4"/>
                <w:sz w:val="22"/>
                <w:szCs w:val="22"/>
              </w:rPr>
              <w:t>(€)/τεμ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Default="00904190" w:rsidP="00E07B7B">
            <w:pPr>
              <w:shd w:val="clear" w:color="auto" w:fill="FFFFFF"/>
              <w:spacing w:line="259" w:lineRule="exact"/>
              <w:ind w:left="77" w:right="86"/>
              <w:jc w:val="both"/>
            </w:pPr>
            <w:r>
              <w:rPr>
                <w:rFonts w:ascii="Arial" w:hAnsi="Arial" w:cs="Arial"/>
                <w:b/>
                <w:bCs/>
                <w:color w:val="000000"/>
                <w:spacing w:val="-3"/>
                <w:sz w:val="22"/>
                <w:szCs w:val="22"/>
              </w:rPr>
              <w:t>Μερικό Σύνολο</w:t>
            </w:r>
            <w:r>
              <w:rPr>
                <w:rFonts w:ascii="Arial" w:hAnsi="Arial" w:cs="Arial"/>
                <w:b/>
                <w:bCs/>
                <w:color w:val="000000"/>
                <w:sz w:val="22"/>
                <w:szCs w:val="22"/>
              </w:rPr>
              <w:t xml:space="preserve"> </w:t>
            </w:r>
            <w:r>
              <w:rPr>
                <w:rFonts w:ascii="Arial" w:hAnsi="Arial" w:cs="Arial"/>
                <w:b/>
                <w:bCs/>
                <w:color w:val="000000"/>
                <w:spacing w:val="-10"/>
                <w:sz w:val="22"/>
                <w:szCs w:val="22"/>
              </w:rPr>
              <w:t>(€)</w:t>
            </w:r>
          </w:p>
        </w:tc>
      </w:tr>
      <w:tr w:rsidR="00904190" w:rsidTr="00BC4878">
        <w:trPr>
          <w:trHeight w:hRule="exact" w:val="518"/>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z w:val="22"/>
                <w:szCs w:val="22"/>
              </w:rPr>
              <w:t>1</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pStyle w:val="NormalWeb"/>
              <w:spacing w:before="0" w:after="0"/>
              <w:jc w:val="both"/>
            </w:pPr>
            <w:r>
              <w:rPr>
                <w:rFonts w:ascii="Arial" w:eastAsia="Arial Unicode MS" w:hAnsi="Arial" w:cs="Arial"/>
                <w:color w:val="000000"/>
                <w:sz w:val="22"/>
                <w:szCs w:val="22"/>
                <w:lang w:eastAsia="en-US"/>
              </w:rPr>
              <w:t xml:space="preserve">Συντήρηση εσωτερικών μονάδων καύσης </w:t>
            </w:r>
          </w:p>
        </w:tc>
        <w:tc>
          <w:tcPr>
            <w:tcW w:w="1058" w:type="dxa"/>
            <w:tcBorders>
              <w:top w:val="single" w:sz="6" w:space="0" w:color="000000"/>
              <w:left w:val="single" w:sz="6" w:space="0" w:color="000000"/>
              <w:bottom w:val="single" w:sz="6" w:space="0" w:color="000000"/>
            </w:tcBorders>
            <w:shd w:val="clear" w:color="auto" w:fill="FFFFFF"/>
            <w:vAlign w:val="center"/>
          </w:tcPr>
          <w:p w:rsidR="00904190" w:rsidRPr="00D12F10" w:rsidRDefault="00904190" w:rsidP="00E07B7B">
            <w:pPr>
              <w:shd w:val="clear" w:color="auto" w:fill="FFFFFF"/>
              <w:jc w:val="both"/>
            </w:pPr>
            <w:r>
              <w:rPr>
                <w:rFonts w:ascii="Arial" w:hAnsi="Arial" w:cs="Arial"/>
                <w:bCs/>
                <w:color w:val="000000"/>
                <w:spacing w:val="-3"/>
                <w:sz w:val="22"/>
                <w:szCs w:val="22"/>
              </w:rPr>
              <w:t>1</w:t>
            </w:r>
            <w:r w:rsidR="00D12F10">
              <w:rPr>
                <w:rFonts w:ascii="Arial" w:hAnsi="Arial" w:cs="Arial"/>
                <w:bCs/>
                <w:color w:val="000000"/>
                <w:spacing w:val="-3"/>
                <w:sz w:val="22"/>
                <w:szCs w:val="22"/>
              </w:rPr>
              <w:t>2</w:t>
            </w:r>
          </w:p>
        </w:tc>
        <w:tc>
          <w:tcPr>
            <w:tcW w:w="1417" w:type="dxa"/>
            <w:tcBorders>
              <w:top w:val="single" w:sz="6" w:space="0" w:color="000000"/>
              <w:left w:val="single" w:sz="6" w:space="0" w:color="000000"/>
              <w:bottom w:val="single" w:sz="6" w:space="0" w:color="000000"/>
            </w:tcBorders>
            <w:shd w:val="clear" w:color="auto" w:fill="FFFFFF"/>
            <w:vAlign w:val="center"/>
          </w:tcPr>
          <w:p w:rsidR="00904190" w:rsidRPr="003C018F" w:rsidRDefault="003C018F" w:rsidP="00E07B7B">
            <w:pPr>
              <w:shd w:val="clear" w:color="auto" w:fill="FFFFFF"/>
              <w:snapToGrid w:val="0"/>
              <w:jc w:val="both"/>
              <w:rPr>
                <w:lang w:val="en-US"/>
              </w:rPr>
            </w:pPr>
            <w:r>
              <w:rPr>
                <w:rFonts w:ascii="Arial" w:hAnsi="Arial" w:cs="Arial"/>
                <w:sz w:val="22"/>
                <w:szCs w:val="22"/>
                <w:lang w:val="en-US"/>
              </w:rPr>
              <w:t>70</w:t>
            </w:r>
            <w:r w:rsidR="00904190">
              <w:rPr>
                <w:rFonts w:ascii="Arial" w:hAnsi="Arial" w:cs="Arial"/>
                <w:sz w:val="22"/>
                <w:szCs w:val="22"/>
              </w:rPr>
              <w:t>,</w:t>
            </w:r>
            <w:r>
              <w:rPr>
                <w:rFonts w:ascii="Arial" w:hAnsi="Arial" w:cs="Arial"/>
                <w:sz w:val="22"/>
                <w:szCs w:val="22"/>
                <w:lang w:val="en-US"/>
              </w:rPr>
              <w:t>00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Pr="003C018F" w:rsidRDefault="005E49DD" w:rsidP="00E07B7B">
            <w:pPr>
              <w:shd w:val="clear" w:color="auto" w:fill="FFFFFF"/>
              <w:snapToGrid w:val="0"/>
              <w:jc w:val="both"/>
              <w:rPr>
                <w:rFonts w:ascii="Arial" w:hAnsi="Arial" w:cs="Arial"/>
                <w:sz w:val="22"/>
                <w:szCs w:val="22"/>
                <w:lang w:val="en-US"/>
              </w:rPr>
            </w:pPr>
            <w:r>
              <w:rPr>
                <w:rFonts w:ascii="Arial" w:hAnsi="Arial" w:cs="Arial"/>
                <w:sz w:val="22"/>
                <w:szCs w:val="22"/>
              </w:rPr>
              <w:t xml:space="preserve">   </w:t>
            </w:r>
            <w:r w:rsidR="00D12F10">
              <w:rPr>
                <w:rFonts w:ascii="Arial" w:hAnsi="Arial" w:cs="Arial"/>
                <w:sz w:val="22"/>
                <w:szCs w:val="22"/>
              </w:rPr>
              <w:t>84</w:t>
            </w:r>
            <w:r w:rsidR="003C018F">
              <w:rPr>
                <w:rFonts w:ascii="Arial" w:hAnsi="Arial" w:cs="Arial"/>
                <w:sz w:val="22"/>
                <w:szCs w:val="22"/>
                <w:lang w:val="en-US"/>
              </w:rPr>
              <w:t>0</w:t>
            </w:r>
            <w:r w:rsidR="00904190">
              <w:rPr>
                <w:rFonts w:ascii="Arial" w:hAnsi="Arial" w:cs="Arial"/>
                <w:sz w:val="22"/>
                <w:szCs w:val="22"/>
              </w:rPr>
              <w:t>,</w:t>
            </w:r>
            <w:r w:rsidR="003C018F">
              <w:rPr>
                <w:rFonts w:ascii="Arial" w:hAnsi="Arial" w:cs="Arial"/>
                <w:sz w:val="22"/>
                <w:szCs w:val="22"/>
                <w:lang w:val="en-US"/>
              </w:rPr>
              <w:t>00</w:t>
            </w:r>
          </w:p>
        </w:tc>
      </w:tr>
      <w:tr w:rsidR="00904190" w:rsidTr="00BC4878">
        <w:trPr>
          <w:trHeight w:hRule="exact" w:val="518"/>
        </w:trPr>
        <w:tc>
          <w:tcPr>
            <w:tcW w:w="7323" w:type="dxa"/>
            <w:gridSpan w:val="4"/>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pacing w:val="-3"/>
                <w:sz w:val="22"/>
                <w:szCs w:val="22"/>
              </w:rPr>
              <w:t>ΦΠΑ 24%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Pr="003C018F" w:rsidRDefault="005E49DD" w:rsidP="00E07B7B">
            <w:pPr>
              <w:shd w:val="clear" w:color="auto" w:fill="FFFFFF"/>
              <w:snapToGrid w:val="0"/>
              <w:jc w:val="both"/>
              <w:rPr>
                <w:rFonts w:ascii="Arial" w:hAnsi="Arial" w:cs="Arial"/>
                <w:sz w:val="22"/>
                <w:szCs w:val="22"/>
                <w:lang w:val="en-US"/>
              </w:rPr>
            </w:pPr>
            <w:r>
              <w:rPr>
                <w:rFonts w:ascii="Arial" w:hAnsi="Arial" w:cs="Arial"/>
                <w:sz w:val="22"/>
                <w:szCs w:val="22"/>
              </w:rPr>
              <w:t xml:space="preserve">   </w:t>
            </w:r>
            <w:r w:rsidR="003C018F">
              <w:rPr>
                <w:rFonts w:ascii="Arial" w:hAnsi="Arial" w:cs="Arial"/>
                <w:sz w:val="22"/>
                <w:szCs w:val="22"/>
                <w:lang w:val="en-US"/>
              </w:rPr>
              <w:t>2</w:t>
            </w:r>
            <w:r w:rsidR="00D12F10">
              <w:rPr>
                <w:rFonts w:ascii="Arial" w:hAnsi="Arial" w:cs="Arial"/>
                <w:sz w:val="22"/>
                <w:szCs w:val="22"/>
              </w:rPr>
              <w:t>01</w:t>
            </w:r>
            <w:r w:rsidR="00904190">
              <w:rPr>
                <w:rFonts w:ascii="Arial" w:hAnsi="Arial" w:cs="Arial"/>
                <w:sz w:val="22"/>
                <w:szCs w:val="22"/>
              </w:rPr>
              <w:t>,</w:t>
            </w:r>
            <w:r w:rsidR="00D12F10">
              <w:rPr>
                <w:rFonts w:ascii="Arial" w:hAnsi="Arial" w:cs="Arial"/>
                <w:sz w:val="22"/>
                <w:szCs w:val="22"/>
              </w:rPr>
              <w:t>6</w:t>
            </w:r>
            <w:r w:rsidR="003C018F">
              <w:rPr>
                <w:rFonts w:ascii="Arial" w:hAnsi="Arial" w:cs="Arial"/>
                <w:sz w:val="22"/>
                <w:szCs w:val="22"/>
                <w:lang w:val="en-US"/>
              </w:rPr>
              <w:t>0</w:t>
            </w:r>
          </w:p>
        </w:tc>
      </w:tr>
      <w:tr w:rsidR="00904190" w:rsidTr="00BC4878">
        <w:trPr>
          <w:trHeight w:hRule="exact" w:val="518"/>
        </w:trPr>
        <w:tc>
          <w:tcPr>
            <w:tcW w:w="7323" w:type="dxa"/>
            <w:gridSpan w:val="4"/>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pacing w:val="-3"/>
                <w:sz w:val="22"/>
                <w:szCs w:val="22"/>
              </w:rPr>
              <w:t>ΣΥΝΟΛΟ με ΦΠΑ</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Pr="003C018F" w:rsidRDefault="003C018F" w:rsidP="00E07B7B">
            <w:pPr>
              <w:shd w:val="clear" w:color="auto" w:fill="FFFFFF"/>
              <w:snapToGrid w:val="0"/>
              <w:jc w:val="both"/>
              <w:rPr>
                <w:rFonts w:ascii="Arial" w:hAnsi="Arial" w:cs="Arial"/>
                <w:sz w:val="22"/>
                <w:szCs w:val="22"/>
                <w:lang w:val="en-US"/>
              </w:rPr>
            </w:pPr>
            <w:r>
              <w:rPr>
                <w:rFonts w:ascii="Arial" w:hAnsi="Arial" w:cs="Arial"/>
                <w:sz w:val="22"/>
                <w:szCs w:val="22"/>
                <w:lang w:val="en-US"/>
              </w:rPr>
              <w:t>1.</w:t>
            </w:r>
            <w:r w:rsidR="00D12F10">
              <w:rPr>
                <w:rFonts w:ascii="Arial" w:hAnsi="Arial" w:cs="Arial"/>
                <w:sz w:val="22"/>
                <w:szCs w:val="22"/>
              </w:rPr>
              <w:t>041</w:t>
            </w:r>
            <w:r w:rsidR="00904190">
              <w:rPr>
                <w:rFonts w:ascii="Arial" w:hAnsi="Arial" w:cs="Arial"/>
                <w:sz w:val="22"/>
                <w:szCs w:val="22"/>
              </w:rPr>
              <w:t>,</w:t>
            </w:r>
            <w:r w:rsidR="00D12F10">
              <w:rPr>
                <w:rFonts w:ascii="Arial" w:hAnsi="Arial" w:cs="Arial"/>
                <w:sz w:val="22"/>
                <w:szCs w:val="22"/>
              </w:rPr>
              <w:t>6</w:t>
            </w:r>
            <w:r>
              <w:rPr>
                <w:rFonts w:ascii="Arial" w:hAnsi="Arial" w:cs="Arial"/>
                <w:sz w:val="22"/>
                <w:szCs w:val="22"/>
                <w:lang w:val="en-US"/>
              </w:rPr>
              <w:t>0</w:t>
            </w:r>
          </w:p>
        </w:tc>
      </w:tr>
    </w:tbl>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5B24A1" w:rsidRDefault="005B24A1" w:rsidP="00E07B7B">
      <w:pPr>
        <w:tabs>
          <w:tab w:val="center" w:pos="1701"/>
          <w:tab w:val="center" w:pos="6521"/>
        </w:tabs>
        <w:jc w:val="both"/>
        <w:rPr>
          <w:rFonts w:ascii="Arial" w:hAnsi="Arial" w:cs="Arial"/>
          <w:sz w:val="22"/>
          <w:szCs w:val="22"/>
        </w:rPr>
      </w:pPr>
    </w:p>
    <w:p w:rsidR="005B24A1" w:rsidRDefault="005B24A1" w:rsidP="00E07B7B">
      <w:pPr>
        <w:tabs>
          <w:tab w:val="center" w:pos="1701"/>
          <w:tab w:val="center" w:pos="6521"/>
        </w:tabs>
        <w:jc w:val="both"/>
        <w:rPr>
          <w:rFonts w:ascii="Arial" w:hAnsi="Arial" w:cs="Arial"/>
          <w:sz w:val="22"/>
          <w:szCs w:val="22"/>
        </w:rPr>
      </w:pPr>
    </w:p>
    <w:p w:rsidR="005B24A1" w:rsidRDefault="005B24A1"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5B24A1" w:rsidP="00E07B7B">
      <w:pPr>
        <w:jc w:val="both"/>
        <w:rPr>
          <w:rFonts w:ascii="Arial" w:hAnsi="Arial" w:cs="Arial"/>
          <w:sz w:val="22"/>
          <w:szCs w:val="22"/>
          <w:lang w:val="en-US"/>
        </w:rPr>
      </w:pPr>
      <w:r>
        <w:rPr>
          <w:rFonts w:ascii="Arial" w:hAnsi="Arial" w:cs="Arial"/>
          <w:sz w:val="22"/>
          <w:szCs w:val="22"/>
        </w:rPr>
        <w:t xml:space="preserve">               </w:t>
      </w:r>
      <w:r w:rsidR="00C61E8C">
        <w:rPr>
          <w:rFonts w:ascii="Arial" w:hAnsi="Arial" w:cs="Arial"/>
          <w:sz w:val="22"/>
          <w:szCs w:val="22"/>
        </w:rPr>
        <w:t xml:space="preserve">                                                                                                          </w:t>
      </w:r>
      <w:r w:rsidR="00904190">
        <w:rPr>
          <w:rFonts w:ascii="Arial" w:hAnsi="Arial" w:cs="Arial"/>
          <w:sz w:val="22"/>
          <w:szCs w:val="22"/>
        </w:rPr>
        <w:t>ΛΙΒΑΔΕΙΑ 1</w:t>
      </w:r>
      <w:r w:rsidR="00540168">
        <w:rPr>
          <w:rFonts w:ascii="Arial" w:hAnsi="Arial" w:cs="Arial"/>
          <w:sz w:val="22"/>
          <w:szCs w:val="22"/>
          <w:lang w:val="en-US"/>
        </w:rPr>
        <w:t>9</w:t>
      </w:r>
      <w:r w:rsidR="00904190">
        <w:rPr>
          <w:rFonts w:ascii="Arial" w:hAnsi="Arial" w:cs="Arial"/>
          <w:sz w:val="22"/>
          <w:szCs w:val="22"/>
        </w:rPr>
        <w:t>/</w:t>
      </w:r>
      <w:r w:rsidR="00540168">
        <w:rPr>
          <w:rFonts w:ascii="Arial" w:hAnsi="Arial" w:cs="Arial"/>
          <w:sz w:val="22"/>
          <w:szCs w:val="22"/>
          <w:lang w:val="en-US"/>
        </w:rPr>
        <w:t>09</w:t>
      </w:r>
      <w:r w:rsidR="00904190">
        <w:rPr>
          <w:rFonts w:ascii="Arial" w:hAnsi="Arial" w:cs="Arial"/>
          <w:sz w:val="22"/>
          <w:szCs w:val="22"/>
        </w:rPr>
        <w:t>/201</w:t>
      </w:r>
      <w:r w:rsidR="00540168">
        <w:rPr>
          <w:rFonts w:ascii="Arial" w:hAnsi="Arial" w:cs="Arial"/>
          <w:sz w:val="22"/>
          <w:szCs w:val="22"/>
          <w:lang w:val="en-US"/>
        </w:rPr>
        <w:t>9</w:t>
      </w:r>
    </w:p>
    <w:p w:rsidR="00540168" w:rsidRDefault="00540168" w:rsidP="00E07B7B">
      <w:pPr>
        <w:jc w:val="both"/>
        <w:rPr>
          <w:rFonts w:ascii="Arial" w:hAnsi="Arial" w:cs="Arial"/>
          <w:sz w:val="22"/>
          <w:szCs w:val="22"/>
          <w:lang w:val="en-US"/>
        </w:rPr>
      </w:pPr>
    </w:p>
    <w:p w:rsidR="00540168" w:rsidRDefault="00540168" w:rsidP="00E07B7B">
      <w:pPr>
        <w:jc w:val="both"/>
        <w:rPr>
          <w:rFonts w:ascii="Arial" w:hAnsi="Arial" w:cs="Arial"/>
          <w:sz w:val="22"/>
          <w:szCs w:val="22"/>
          <w:lang w:val="en-US"/>
        </w:rPr>
      </w:pPr>
    </w:p>
    <w:p w:rsidR="005B24A1" w:rsidRDefault="005B24A1" w:rsidP="00E07B7B">
      <w:pPr>
        <w:jc w:val="both"/>
        <w:rPr>
          <w:rFonts w:ascii="Arial" w:hAnsi="Arial" w:cs="Arial"/>
          <w:sz w:val="22"/>
          <w:szCs w:val="22"/>
        </w:rPr>
      </w:pPr>
    </w:p>
    <w:p w:rsidR="005B24A1" w:rsidRDefault="005B24A1" w:rsidP="00E07B7B">
      <w:pPr>
        <w:jc w:val="both"/>
        <w:rPr>
          <w:rFonts w:ascii="Arial" w:hAnsi="Arial" w:cs="Arial"/>
          <w:sz w:val="22"/>
          <w:szCs w:val="22"/>
        </w:rPr>
      </w:pPr>
      <w:r>
        <w:rPr>
          <w:rFonts w:ascii="Arial" w:hAnsi="Arial" w:cs="Arial"/>
          <w:sz w:val="22"/>
          <w:szCs w:val="22"/>
        </w:rPr>
        <w:t xml:space="preserve">                      </w:t>
      </w:r>
      <w:r w:rsidR="00904190">
        <w:rPr>
          <w:rFonts w:ascii="Arial" w:hAnsi="Arial" w:cs="Arial"/>
          <w:sz w:val="22"/>
          <w:szCs w:val="22"/>
        </w:rPr>
        <w:t>Ο ΣΥΝΤΑΞΑΣ</w:t>
      </w:r>
      <w:r>
        <w:rPr>
          <w:rFonts w:ascii="Arial" w:hAnsi="Arial" w:cs="Arial"/>
          <w:sz w:val="22"/>
          <w:szCs w:val="22"/>
        </w:rPr>
        <w:t xml:space="preserve">                                                                                  ΘΕΩΡΗΘΗΚΕ</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p>
    <w:p w:rsidR="005B24A1" w:rsidRDefault="005B24A1"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 xml:space="preserve">                  ΛΑΜΠΡΙΤΖΗΣ ΙΩΑΝΝΗΣ                                                                ΖΟΥΒΕΛΟΥ ΕΛΕΝΗ</w:t>
      </w:r>
    </w:p>
    <w:p w:rsidR="00904190" w:rsidRPr="003C5E29"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ΥΠΕΥΘΥΝΟΣ ΠΑΡΟΧΩΝ ΚΑΙ ΠΡΟΜΗΘΕΙΩΝ</w:t>
      </w:r>
      <w:r w:rsidR="005B24A1">
        <w:rPr>
          <w:rFonts w:ascii="Arial" w:hAnsi="Arial" w:cs="Arial"/>
          <w:sz w:val="22"/>
          <w:szCs w:val="22"/>
        </w:rPr>
        <w:t xml:space="preserve">                                           ΥΠΕΥΘΥΝΗ ΟΙΚΟΝΟΜΙΚΩΝ</w:t>
      </w:r>
    </w:p>
    <w:p w:rsidR="00904190" w:rsidRDefault="00904190" w:rsidP="00E07B7B">
      <w:pPr>
        <w:pStyle w:val="Header"/>
        <w:tabs>
          <w:tab w:val="clear" w:pos="4153"/>
          <w:tab w:val="clear" w:pos="8306"/>
          <w:tab w:val="center" w:pos="170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ab/>
      </w:r>
      <w:bookmarkStart w:id="2" w:name="_GoBack"/>
      <w:bookmarkEnd w:id="2"/>
      <w:r>
        <w:rPr>
          <w:rFonts w:ascii="Arial" w:hAnsi="Arial" w:cs="Arial"/>
          <w:sz w:val="22"/>
          <w:szCs w:val="22"/>
        </w:rPr>
        <w:tab/>
      </w: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r>
        <w:rPr>
          <w:rFonts w:ascii="Arial" w:hAnsi="Arial" w:cs="Arial"/>
          <w:sz w:val="22"/>
          <w:szCs w:val="22"/>
        </w:rPr>
        <w:tab/>
      </w: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7797"/>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ab/>
      </w: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pStyle w:val="Header"/>
        <w:tabs>
          <w:tab w:val="left" w:pos="720"/>
        </w:tabs>
        <w:jc w:val="both"/>
        <w:rPr>
          <w:sz w:val="22"/>
          <w:szCs w:val="22"/>
        </w:rPr>
      </w:pPr>
    </w:p>
    <w:p w:rsidR="00904190" w:rsidRPr="002822AF" w:rsidRDefault="00904190" w:rsidP="00E07B7B">
      <w:pPr>
        <w:pStyle w:val="Heading3"/>
        <w:tabs>
          <w:tab w:val="left" w:pos="5245"/>
        </w:tabs>
        <w:ind w:left="0" w:right="-1044" w:firstLine="0"/>
        <w:jc w:val="both"/>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E07B7B">
      <w:pPr>
        <w:pStyle w:val="Heading3"/>
        <w:tabs>
          <w:tab w:val="left" w:pos="5245"/>
        </w:tabs>
        <w:ind w:left="0" w:right="-1044" w:firstLine="0"/>
        <w:jc w:val="both"/>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ΑΡ.ΠΡΩΤΟΚΟΛΛΟΥ:</w:t>
      </w:r>
      <w:r w:rsidR="00540168" w:rsidRPr="00540168">
        <w:rPr>
          <w:rFonts w:ascii="Arial" w:hAnsi="Arial" w:cs="Arial"/>
          <w:sz w:val="22"/>
          <w:szCs w:val="22"/>
        </w:rPr>
        <w:t>679</w:t>
      </w:r>
      <w:r w:rsidRPr="002C48C2">
        <w:rPr>
          <w:rFonts w:ascii="Arial" w:hAnsi="Arial" w:cs="Arial"/>
          <w:sz w:val="22"/>
          <w:szCs w:val="22"/>
        </w:rPr>
        <w:t>/1</w:t>
      </w:r>
      <w:r w:rsidR="00540168" w:rsidRPr="00540168">
        <w:rPr>
          <w:rFonts w:ascii="Arial" w:hAnsi="Arial" w:cs="Arial"/>
          <w:sz w:val="22"/>
          <w:szCs w:val="22"/>
        </w:rPr>
        <w:t>9</w:t>
      </w:r>
      <w:r w:rsidRPr="002C48C2">
        <w:rPr>
          <w:rFonts w:ascii="Arial" w:hAnsi="Arial" w:cs="Arial"/>
          <w:sz w:val="22"/>
          <w:szCs w:val="22"/>
        </w:rPr>
        <w:t>-</w:t>
      </w:r>
      <w:r w:rsidR="00540168" w:rsidRPr="00540168">
        <w:rPr>
          <w:rFonts w:ascii="Arial" w:hAnsi="Arial" w:cs="Arial"/>
          <w:sz w:val="22"/>
          <w:szCs w:val="22"/>
        </w:rPr>
        <w:t>09</w:t>
      </w:r>
      <w:r w:rsidRPr="002C48C2">
        <w:rPr>
          <w:rFonts w:ascii="Arial" w:hAnsi="Arial" w:cs="Arial"/>
          <w:sz w:val="22"/>
          <w:szCs w:val="22"/>
        </w:rPr>
        <w:t>-201</w:t>
      </w:r>
      <w:r w:rsidR="00540168" w:rsidRPr="00540168">
        <w:rPr>
          <w:rFonts w:ascii="Arial" w:hAnsi="Arial" w:cs="Arial"/>
          <w:sz w:val="22"/>
          <w:szCs w:val="22"/>
        </w:rPr>
        <w:t>9</w:t>
      </w:r>
      <w:r w:rsidRPr="002C48C2">
        <w:rPr>
          <w:rFonts w:ascii="Arial" w:hAnsi="Arial" w:cs="Arial"/>
          <w:sz w:val="22"/>
          <w:szCs w:val="22"/>
        </w:rPr>
        <w:tab/>
        <w:t xml:space="preserve">ΠΡΟΫΠΟΛΟΓΙΣΜΟΣ  :  </w:t>
      </w:r>
      <w:r w:rsidR="00540168" w:rsidRPr="00540168">
        <w:rPr>
          <w:rFonts w:ascii="Arial" w:hAnsi="Arial" w:cs="Arial"/>
          <w:sz w:val="22"/>
          <w:szCs w:val="22"/>
        </w:rPr>
        <w:t>1.</w:t>
      </w:r>
      <w:r w:rsidR="00D12F10">
        <w:rPr>
          <w:rFonts w:ascii="Arial" w:hAnsi="Arial" w:cs="Arial"/>
          <w:sz w:val="22"/>
          <w:szCs w:val="22"/>
        </w:rPr>
        <w:t>041</w:t>
      </w:r>
      <w:r w:rsidRPr="002C48C2">
        <w:rPr>
          <w:rFonts w:ascii="Arial" w:hAnsi="Arial" w:cs="Arial"/>
          <w:sz w:val="22"/>
          <w:szCs w:val="22"/>
        </w:rPr>
        <w:t>,</w:t>
      </w:r>
      <w:r w:rsidR="00D12F10">
        <w:rPr>
          <w:rFonts w:ascii="Arial" w:hAnsi="Arial" w:cs="Arial"/>
          <w:sz w:val="22"/>
          <w:szCs w:val="22"/>
        </w:rPr>
        <w:t>6</w:t>
      </w:r>
      <w:r w:rsidR="00540168" w:rsidRPr="00D12F10">
        <w:rPr>
          <w:rFonts w:ascii="Arial" w:hAnsi="Arial" w:cs="Arial"/>
          <w:sz w:val="22"/>
          <w:szCs w:val="22"/>
        </w:rPr>
        <w:t>0</w:t>
      </w:r>
      <w:r w:rsidRPr="002C48C2">
        <w:rPr>
          <w:rFonts w:ascii="Arial" w:hAnsi="Arial" w:cs="Arial"/>
          <w:sz w:val="22"/>
          <w:szCs w:val="22"/>
        </w:rPr>
        <w:t xml:space="preserve">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E07B7B">
      <w:pPr>
        <w:jc w:val="both"/>
        <w:rPr>
          <w:b/>
          <w:sz w:val="24"/>
          <w:szCs w:val="22"/>
        </w:rPr>
      </w:pPr>
    </w:p>
    <w:p w:rsidR="00904190" w:rsidRDefault="00904190" w:rsidP="00E07B7B">
      <w:pPr>
        <w:pStyle w:val="Header"/>
        <w:tabs>
          <w:tab w:val="left" w:pos="720"/>
        </w:tabs>
        <w:jc w:val="both"/>
        <w:rPr>
          <w:sz w:val="22"/>
          <w:szCs w:val="22"/>
        </w:rPr>
      </w:pPr>
    </w:p>
    <w:p w:rsidR="004B3462" w:rsidRDefault="004B3462" w:rsidP="00E07B7B">
      <w:pPr>
        <w:pStyle w:val="Header"/>
        <w:tabs>
          <w:tab w:val="left" w:pos="720"/>
        </w:tabs>
        <w:jc w:val="both"/>
        <w:rPr>
          <w:sz w:val="22"/>
          <w:szCs w:val="22"/>
        </w:rPr>
      </w:pPr>
    </w:p>
    <w:p w:rsidR="004B3462" w:rsidRDefault="004B3462" w:rsidP="00E07B7B">
      <w:pPr>
        <w:pStyle w:val="Header"/>
        <w:tabs>
          <w:tab w:val="left" w:pos="720"/>
        </w:tabs>
        <w:jc w:val="both"/>
        <w:rPr>
          <w:sz w:val="22"/>
          <w:szCs w:val="22"/>
        </w:rPr>
      </w:pPr>
    </w:p>
    <w:p w:rsidR="00904190" w:rsidRDefault="00904190" w:rsidP="00E07B7B">
      <w:pPr>
        <w:pStyle w:val="Header"/>
        <w:tabs>
          <w:tab w:val="left" w:pos="720"/>
        </w:tabs>
        <w:jc w:val="both"/>
        <w:rPr>
          <w:sz w:val="22"/>
          <w:szCs w:val="22"/>
        </w:rPr>
      </w:pPr>
    </w:p>
    <w:p w:rsidR="00904190" w:rsidRDefault="00904190" w:rsidP="001956C6">
      <w:pPr>
        <w:pStyle w:val="Header"/>
        <w:tabs>
          <w:tab w:val="left" w:pos="720"/>
        </w:tabs>
        <w:jc w:val="center"/>
      </w:pPr>
      <w:r>
        <w:rPr>
          <w:b/>
          <w:sz w:val="32"/>
        </w:rPr>
        <w:t>ΟΙΚΟΝΟΜΙΚΗ ΠΡΟΣΦΟΡΑ</w:t>
      </w:r>
    </w:p>
    <w:p w:rsidR="00904190" w:rsidRDefault="00904190" w:rsidP="00E07B7B">
      <w:pPr>
        <w:pStyle w:val="Header"/>
        <w:tabs>
          <w:tab w:val="left" w:pos="720"/>
        </w:tabs>
        <w:jc w:val="both"/>
      </w:pPr>
    </w:p>
    <w:p w:rsidR="00904190" w:rsidRDefault="00904190" w:rsidP="00E07B7B">
      <w:pPr>
        <w:pStyle w:val="Header"/>
        <w:tabs>
          <w:tab w:val="left" w:pos="720"/>
        </w:tabs>
        <w:jc w:val="both"/>
      </w:pPr>
    </w:p>
    <w:p w:rsidR="00904190" w:rsidRDefault="00904190" w:rsidP="00E07B7B">
      <w:pPr>
        <w:pStyle w:val="Header"/>
        <w:tabs>
          <w:tab w:val="left" w:pos="720"/>
        </w:tabs>
        <w:jc w:val="both"/>
      </w:pPr>
    </w:p>
    <w:tbl>
      <w:tblPr>
        <w:tblW w:w="0" w:type="auto"/>
        <w:tblInd w:w="40" w:type="dxa"/>
        <w:tblLayout w:type="fixed"/>
        <w:tblCellMar>
          <w:left w:w="40" w:type="dxa"/>
          <w:right w:w="40" w:type="dxa"/>
        </w:tblCellMar>
        <w:tblLook w:val="0000" w:firstRow="0" w:lastRow="0" w:firstColumn="0" w:lastColumn="0" w:noHBand="0" w:noVBand="0"/>
      </w:tblPr>
      <w:tblGrid>
        <w:gridCol w:w="547"/>
        <w:gridCol w:w="4301"/>
        <w:gridCol w:w="845"/>
        <w:gridCol w:w="1123"/>
        <w:gridCol w:w="1548"/>
        <w:gridCol w:w="2091"/>
      </w:tblGrid>
      <w:tr w:rsidR="00904190" w:rsidTr="00AC1474">
        <w:trPr>
          <w:trHeight w:hRule="exact" w:val="787"/>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z w:val="22"/>
                <w:szCs w:val="22"/>
              </w:rPr>
              <w:t>Α/Τ</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pacing w:val="-2"/>
                <w:sz w:val="22"/>
                <w:szCs w:val="22"/>
              </w:rPr>
              <w:t>Περιγραφή</w:t>
            </w:r>
          </w:p>
        </w:tc>
        <w:tc>
          <w:tcPr>
            <w:tcW w:w="845"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jc w:val="both"/>
            </w:pPr>
            <w:r>
              <w:rPr>
                <w:rFonts w:ascii="Arial" w:hAnsi="Arial" w:cs="Arial"/>
                <w:b/>
                <w:bCs/>
                <w:color w:val="000000"/>
                <w:spacing w:val="-4"/>
                <w:sz w:val="22"/>
                <w:szCs w:val="22"/>
              </w:rPr>
              <w:t>Ποσοτ.</w:t>
            </w:r>
            <w:r>
              <w:rPr>
                <w:rFonts w:ascii="Arial" w:eastAsia="Arial Unicode MS" w:hAnsi="Arial" w:cs="Arial"/>
                <w:b/>
                <w:bCs/>
                <w:color w:val="000000"/>
                <w:spacing w:val="-1"/>
                <w:sz w:val="22"/>
                <w:szCs w:val="22"/>
                <w:lang w:eastAsia="en-US"/>
              </w:rPr>
              <w:t>[τεμ.]</w:t>
            </w:r>
          </w:p>
        </w:tc>
        <w:tc>
          <w:tcPr>
            <w:tcW w:w="1123"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spacing w:line="250" w:lineRule="exact"/>
              <w:ind w:left="34" w:right="24"/>
              <w:jc w:val="both"/>
            </w:pPr>
            <w:r>
              <w:rPr>
                <w:rFonts w:ascii="Arial" w:hAnsi="Arial" w:cs="Arial"/>
                <w:b/>
                <w:bCs/>
                <w:color w:val="000000"/>
                <w:spacing w:val="-1"/>
                <w:sz w:val="22"/>
                <w:szCs w:val="22"/>
              </w:rPr>
              <w:t xml:space="preserve">Τιμή </w:t>
            </w:r>
            <w:r>
              <w:rPr>
                <w:rFonts w:ascii="Arial" w:hAnsi="Arial" w:cs="Arial"/>
                <w:b/>
                <w:bCs/>
                <w:color w:val="000000"/>
                <w:spacing w:val="-3"/>
                <w:sz w:val="22"/>
                <w:szCs w:val="22"/>
              </w:rPr>
              <w:t xml:space="preserve">Μελέτης </w:t>
            </w:r>
            <w:r>
              <w:rPr>
                <w:rFonts w:ascii="Arial" w:hAnsi="Arial" w:cs="Arial"/>
                <w:b/>
                <w:bCs/>
                <w:color w:val="000000"/>
                <w:spacing w:val="-4"/>
                <w:sz w:val="22"/>
                <w:szCs w:val="22"/>
              </w:rPr>
              <w:t>(€)</w:t>
            </w:r>
          </w:p>
        </w:tc>
        <w:tc>
          <w:tcPr>
            <w:tcW w:w="1548"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spacing w:line="264" w:lineRule="exact"/>
              <w:ind w:left="24" w:right="14"/>
              <w:jc w:val="both"/>
            </w:pPr>
            <w:r>
              <w:rPr>
                <w:rFonts w:ascii="Arial" w:hAnsi="Arial" w:cs="Arial"/>
                <w:b/>
                <w:bCs/>
                <w:color w:val="000000"/>
                <w:spacing w:val="-3"/>
                <w:sz w:val="22"/>
                <w:szCs w:val="22"/>
              </w:rPr>
              <w:t xml:space="preserve">Τιμή </w:t>
            </w:r>
            <w:r>
              <w:rPr>
                <w:rFonts w:ascii="Arial" w:hAnsi="Arial" w:cs="Arial"/>
                <w:b/>
                <w:bCs/>
                <w:color w:val="000000"/>
                <w:sz w:val="22"/>
                <w:szCs w:val="22"/>
              </w:rPr>
              <w:t xml:space="preserve">Προσφοράς </w:t>
            </w:r>
            <w:r>
              <w:rPr>
                <w:rFonts w:ascii="Arial" w:hAnsi="Arial" w:cs="Arial"/>
                <w:b/>
                <w:bCs/>
                <w:color w:val="000000"/>
                <w:spacing w:val="-10"/>
                <w:sz w:val="22"/>
                <w:szCs w:val="22"/>
              </w:rPr>
              <w:t>(€)</w:t>
            </w:r>
          </w:p>
        </w:tc>
        <w:tc>
          <w:tcPr>
            <w:tcW w:w="20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04190" w:rsidRDefault="00904190" w:rsidP="00E07B7B">
            <w:pPr>
              <w:shd w:val="clear" w:color="auto" w:fill="FFFFFF"/>
              <w:spacing w:line="259" w:lineRule="exact"/>
              <w:ind w:left="77" w:right="86"/>
              <w:jc w:val="both"/>
            </w:pPr>
            <w:r>
              <w:rPr>
                <w:rFonts w:ascii="Arial" w:hAnsi="Arial" w:cs="Arial"/>
                <w:b/>
                <w:bCs/>
                <w:color w:val="000000"/>
                <w:spacing w:val="2"/>
                <w:sz w:val="22"/>
                <w:szCs w:val="22"/>
              </w:rPr>
              <w:t xml:space="preserve">Σύνολο </w:t>
            </w:r>
            <w:r>
              <w:rPr>
                <w:rFonts w:ascii="Arial" w:hAnsi="Arial" w:cs="Arial"/>
                <w:b/>
                <w:bCs/>
                <w:color w:val="000000"/>
                <w:spacing w:val="1"/>
                <w:sz w:val="22"/>
                <w:szCs w:val="22"/>
              </w:rPr>
              <w:t xml:space="preserve">Προσφοράς </w:t>
            </w:r>
            <w:r>
              <w:rPr>
                <w:rFonts w:ascii="Arial" w:hAnsi="Arial" w:cs="Arial"/>
                <w:b/>
                <w:bCs/>
                <w:color w:val="000000"/>
                <w:spacing w:val="-9"/>
                <w:sz w:val="22"/>
                <w:szCs w:val="22"/>
              </w:rPr>
              <w:t>(€)</w:t>
            </w:r>
          </w:p>
        </w:tc>
      </w:tr>
      <w:tr w:rsidR="00904190" w:rsidTr="00AC1474">
        <w:trPr>
          <w:trHeight w:hRule="exact" w:val="518"/>
        </w:trPr>
        <w:tc>
          <w:tcPr>
            <w:tcW w:w="547" w:type="dxa"/>
            <w:tcBorders>
              <w:top w:val="single" w:sz="6" w:space="0" w:color="000000"/>
              <w:left w:val="single" w:sz="6" w:space="0" w:color="000000"/>
              <w:bottom w:val="single" w:sz="6" w:space="0" w:color="000000"/>
            </w:tcBorders>
            <w:shd w:val="clear" w:color="auto" w:fill="FFFFFF"/>
            <w:vAlign w:val="center"/>
          </w:tcPr>
          <w:p w:rsidR="00904190" w:rsidRDefault="00904190" w:rsidP="00E07B7B">
            <w:pPr>
              <w:shd w:val="clear" w:color="auto" w:fill="FFFFFF"/>
              <w:snapToGrid w:val="0"/>
              <w:jc w:val="both"/>
            </w:pPr>
            <w:r>
              <w:rPr>
                <w:rFonts w:ascii="Arial" w:hAnsi="Arial" w:cs="Arial"/>
                <w:b/>
                <w:bCs/>
                <w:color w:val="000000"/>
                <w:sz w:val="22"/>
                <w:szCs w:val="22"/>
              </w:rPr>
              <w:t>1</w:t>
            </w:r>
          </w:p>
        </w:tc>
        <w:tc>
          <w:tcPr>
            <w:tcW w:w="4301" w:type="dxa"/>
            <w:tcBorders>
              <w:top w:val="single" w:sz="6" w:space="0" w:color="000000"/>
              <w:left w:val="single" w:sz="6" w:space="0" w:color="000000"/>
              <w:bottom w:val="single" w:sz="6" w:space="0" w:color="000000"/>
            </w:tcBorders>
            <w:shd w:val="clear" w:color="auto" w:fill="FFFFFF"/>
            <w:vAlign w:val="center"/>
          </w:tcPr>
          <w:p w:rsidR="00904190" w:rsidRPr="00E51874" w:rsidRDefault="00904190" w:rsidP="00E07B7B">
            <w:pPr>
              <w:pStyle w:val="NormalWeb"/>
              <w:snapToGrid w:val="0"/>
              <w:spacing w:before="0" w:after="0"/>
              <w:jc w:val="both"/>
              <w:rPr>
                <w:rFonts w:ascii="Arial" w:hAnsi="Arial" w:cs="Arial"/>
              </w:rPr>
            </w:pPr>
            <w:r>
              <w:rPr>
                <w:rFonts w:ascii="Arial" w:eastAsia="Arial Unicode MS" w:hAnsi="Arial" w:cs="Arial"/>
                <w:color w:val="000000"/>
                <w:sz w:val="22"/>
                <w:szCs w:val="22"/>
                <w:lang w:eastAsia="en-US"/>
              </w:rPr>
              <w:t>Συντήρηση εσωτερικών μονάδων καύσης</w:t>
            </w:r>
          </w:p>
        </w:tc>
        <w:tc>
          <w:tcPr>
            <w:tcW w:w="845" w:type="dxa"/>
            <w:tcBorders>
              <w:top w:val="single" w:sz="6" w:space="0" w:color="000000"/>
              <w:left w:val="single" w:sz="6" w:space="0" w:color="000000"/>
              <w:bottom w:val="single" w:sz="6" w:space="0" w:color="000000"/>
            </w:tcBorders>
            <w:shd w:val="clear" w:color="auto" w:fill="FFFFFF"/>
            <w:vAlign w:val="center"/>
          </w:tcPr>
          <w:p w:rsidR="00904190" w:rsidRPr="00D12F10" w:rsidRDefault="00904190" w:rsidP="00E07B7B">
            <w:pPr>
              <w:shd w:val="clear" w:color="auto" w:fill="FFFFFF"/>
              <w:snapToGrid w:val="0"/>
              <w:jc w:val="both"/>
            </w:pPr>
            <w:r>
              <w:rPr>
                <w:rFonts w:ascii="Arial" w:hAnsi="Arial" w:cs="Arial"/>
                <w:bCs/>
                <w:color w:val="000000"/>
                <w:spacing w:val="-3"/>
                <w:sz w:val="22"/>
                <w:szCs w:val="22"/>
              </w:rPr>
              <w:t>1</w:t>
            </w:r>
            <w:r w:rsidR="00D12F10">
              <w:rPr>
                <w:rFonts w:ascii="Arial" w:hAnsi="Arial" w:cs="Arial"/>
                <w:bCs/>
                <w:color w:val="000000"/>
                <w:spacing w:val="-3"/>
                <w:sz w:val="22"/>
                <w:szCs w:val="22"/>
              </w:rPr>
              <w:t>2</w:t>
            </w:r>
          </w:p>
        </w:tc>
        <w:tc>
          <w:tcPr>
            <w:tcW w:w="1123" w:type="dxa"/>
            <w:tcBorders>
              <w:top w:val="single" w:sz="6" w:space="0" w:color="000000"/>
              <w:left w:val="single" w:sz="6" w:space="0" w:color="000000"/>
              <w:bottom w:val="single" w:sz="6" w:space="0" w:color="000000"/>
            </w:tcBorders>
            <w:shd w:val="clear" w:color="auto" w:fill="FFFFFF"/>
            <w:vAlign w:val="center"/>
          </w:tcPr>
          <w:p w:rsidR="00904190" w:rsidRPr="00F074E5" w:rsidRDefault="00F074E5" w:rsidP="00E07B7B">
            <w:pPr>
              <w:shd w:val="clear" w:color="auto" w:fill="FFFFFF"/>
              <w:snapToGrid w:val="0"/>
              <w:jc w:val="both"/>
              <w:rPr>
                <w:rFonts w:ascii="Arial" w:hAnsi="Arial" w:cs="Arial"/>
                <w:sz w:val="22"/>
                <w:szCs w:val="22"/>
                <w:lang w:val="en-US"/>
              </w:rPr>
            </w:pPr>
            <w:r>
              <w:rPr>
                <w:rFonts w:ascii="Arial" w:hAnsi="Arial" w:cs="Arial"/>
                <w:sz w:val="22"/>
                <w:szCs w:val="22"/>
                <w:lang w:val="en-US"/>
              </w:rPr>
              <w:t>70</w:t>
            </w:r>
            <w:r w:rsidR="00904190">
              <w:rPr>
                <w:rFonts w:ascii="Arial" w:hAnsi="Arial" w:cs="Arial"/>
                <w:sz w:val="22"/>
                <w:szCs w:val="22"/>
              </w:rPr>
              <w:t>,</w:t>
            </w:r>
            <w:r>
              <w:rPr>
                <w:rFonts w:ascii="Arial" w:hAnsi="Arial" w:cs="Arial"/>
                <w:sz w:val="22"/>
                <w:szCs w:val="22"/>
                <w:lang w:val="en-US"/>
              </w:rPr>
              <w:t>00</w:t>
            </w:r>
          </w:p>
        </w:tc>
        <w:tc>
          <w:tcPr>
            <w:tcW w:w="1548" w:type="dxa"/>
            <w:tcBorders>
              <w:top w:val="single" w:sz="6" w:space="0" w:color="000000"/>
              <w:left w:val="single" w:sz="6" w:space="0" w:color="000000"/>
              <w:bottom w:val="single" w:sz="6" w:space="0" w:color="000000"/>
            </w:tcBorders>
            <w:shd w:val="clear" w:color="auto" w:fill="FFFFFF"/>
          </w:tcPr>
          <w:p w:rsidR="00904190" w:rsidRDefault="00904190" w:rsidP="00E07B7B">
            <w:pPr>
              <w:shd w:val="clear" w:color="auto" w:fill="FFFFFF"/>
              <w:snapToGrid w:val="0"/>
              <w:jc w:val="both"/>
            </w:pPr>
          </w:p>
        </w:tc>
        <w:tc>
          <w:tcPr>
            <w:tcW w:w="2091" w:type="dxa"/>
            <w:tcBorders>
              <w:top w:val="single" w:sz="6" w:space="0" w:color="000000"/>
              <w:left w:val="single" w:sz="6" w:space="0" w:color="000000"/>
              <w:bottom w:val="single" w:sz="6" w:space="0" w:color="000000"/>
              <w:right w:val="single" w:sz="6" w:space="0" w:color="000000"/>
            </w:tcBorders>
            <w:shd w:val="clear" w:color="auto" w:fill="FFFFFF"/>
          </w:tcPr>
          <w:p w:rsidR="00904190" w:rsidRDefault="00904190" w:rsidP="00E07B7B">
            <w:pPr>
              <w:shd w:val="clear" w:color="auto" w:fill="FFFFFF"/>
              <w:snapToGrid w:val="0"/>
              <w:jc w:val="both"/>
            </w:pPr>
          </w:p>
        </w:tc>
      </w:tr>
      <w:tr w:rsidR="00904190" w:rsidTr="00AC1474">
        <w:trPr>
          <w:trHeight w:hRule="exact" w:val="518"/>
        </w:trPr>
        <w:tc>
          <w:tcPr>
            <w:tcW w:w="8364" w:type="dxa"/>
            <w:gridSpan w:val="5"/>
            <w:tcBorders>
              <w:top w:val="single" w:sz="6" w:space="0" w:color="000000"/>
              <w:left w:val="single" w:sz="6" w:space="0" w:color="000000"/>
              <w:bottom w:val="single" w:sz="6" w:space="0" w:color="000000"/>
            </w:tcBorders>
            <w:shd w:val="clear" w:color="auto" w:fill="FFFFFF"/>
          </w:tcPr>
          <w:p w:rsidR="00904190" w:rsidRPr="00E51874" w:rsidRDefault="00904190" w:rsidP="00E07B7B">
            <w:pPr>
              <w:shd w:val="clear" w:color="auto" w:fill="FFFFFF"/>
              <w:ind w:left="715"/>
              <w:jc w:val="both"/>
              <w:rPr>
                <w:sz w:val="24"/>
                <w:szCs w:val="24"/>
              </w:rPr>
            </w:pPr>
            <w:r w:rsidRPr="00E51874">
              <w:rPr>
                <w:rFonts w:ascii="Arial" w:hAnsi="Arial" w:cs="Arial"/>
                <w:b/>
                <w:bCs/>
                <w:color w:val="000000"/>
                <w:spacing w:val="-11"/>
                <w:sz w:val="24"/>
                <w:szCs w:val="24"/>
              </w:rPr>
              <w:t>ΦΠΑ 24%</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Pr>
          <w:p w:rsidR="00904190" w:rsidRDefault="00904190" w:rsidP="00E07B7B">
            <w:pPr>
              <w:shd w:val="clear" w:color="auto" w:fill="FFFFFF"/>
              <w:snapToGrid w:val="0"/>
              <w:jc w:val="both"/>
            </w:pPr>
          </w:p>
        </w:tc>
      </w:tr>
      <w:tr w:rsidR="00904190" w:rsidTr="00AC1474">
        <w:trPr>
          <w:trHeight w:hRule="exact" w:val="607"/>
        </w:trPr>
        <w:tc>
          <w:tcPr>
            <w:tcW w:w="8364" w:type="dxa"/>
            <w:gridSpan w:val="5"/>
            <w:tcBorders>
              <w:top w:val="single" w:sz="6" w:space="0" w:color="000000"/>
              <w:left w:val="single" w:sz="6" w:space="0" w:color="000000"/>
              <w:bottom w:val="single" w:sz="6" w:space="0" w:color="000000"/>
            </w:tcBorders>
            <w:shd w:val="clear" w:color="auto" w:fill="FFFFFF"/>
          </w:tcPr>
          <w:p w:rsidR="00904190" w:rsidRPr="00E51874" w:rsidRDefault="00904190" w:rsidP="00E07B7B">
            <w:pPr>
              <w:shd w:val="clear" w:color="auto" w:fill="FFFFFF"/>
              <w:ind w:left="245"/>
              <w:jc w:val="both"/>
              <w:rPr>
                <w:sz w:val="24"/>
                <w:szCs w:val="24"/>
              </w:rPr>
            </w:pPr>
            <w:r w:rsidRPr="00E51874">
              <w:rPr>
                <w:rFonts w:ascii="Arial" w:hAnsi="Arial" w:cs="Arial"/>
                <w:b/>
                <w:bCs/>
                <w:color w:val="000000"/>
                <w:spacing w:val="-10"/>
                <w:sz w:val="24"/>
                <w:szCs w:val="24"/>
              </w:rPr>
              <w:t>Σύνολο Προσφοράς με Φ.Π.Α.</w:t>
            </w:r>
          </w:p>
        </w:tc>
        <w:tc>
          <w:tcPr>
            <w:tcW w:w="2091" w:type="dxa"/>
            <w:tcBorders>
              <w:top w:val="single" w:sz="6" w:space="0" w:color="000000"/>
              <w:left w:val="single" w:sz="6" w:space="0" w:color="000000"/>
              <w:bottom w:val="single" w:sz="6" w:space="0" w:color="000000"/>
              <w:right w:val="single" w:sz="6" w:space="0" w:color="000000"/>
            </w:tcBorders>
            <w:shd w:val="clear" w:color="auto" w:fill="FFFFFF"/>
          </w:tcPr>
          <w:p w:rsidR="00904190" w:rsidRDefault="00904190" w:rsidP="00E07B7B">
            <w:pPr>
              <w:shd w:val="clear" w:color="auto" w:fill="FFFFFF"/>
              <w:snapToGrid w:val="0"/>
              <w:jc w:val="both"/>
            </w:pPr>
          </w:p>
        </w:tc>
      </w:tr>
    </w:tbl>
    <w:p w:rsidR="00904190" w:rsidRDefault="00904190" w:rsidP="00E07B7B">
      <w:pPr>
        <w:shd w:val="clear" w:color="auto" w:fill="FFFFFF"/>
        <w:spacing w:before="5" w:line="240" w:lineRule="exact"/>
        <w:ind w:left="110" w:right="365"/>
        <w:jc w:val="both"/>
        <w:rPr>
          <w:rFonts w:ascii="Arial" w:hAnsi="Arial" w:cs="Arial"/>
          <w:color w:val="000000"/>
          <w:spacing w:val="5"/>
          <w:sz w:val="22"/>
          <w:szCs w:val="22"/>
        </w:rPr>
      </w:pPr>
    </w:p>
    <w:p w:rsidR="00904190" w:rsidRDefault="00904190" w:rsidP="00E07B7B">
      <w:pPr>
        <w:shd w:val="clear" w:color="auto" w:fill="FFFFFF"/>
        <w:spacing w:before="5" w:line="240" w:lineRule="exact"/>
        <w:ind w:left="110" w:right="365"/>
        <w:jc w:val="both"/>
        <w:rPr>
          <w:rFonts w:ascii="Arial" w:hAnsi="Arial" w:cs="Arial"/>
          <w:color w:val="000000"/>
          <w:spacing w:val="5"/>
          <w:sz w:val="22"/>
          <w:szCs w:val="22"/>
        </w:rPr>
      </w:pPr>
    </w:p>
    <w:p w:rsidR="00502747" w:rsidRDefault="00502747" w:rsidP="00E07B7B">
      <w:pPr>
        <w:shd w:val="clear" w:color="auto" w:fill="FFFFFF"/>
        <w:spacing w:before="5" w:line="240" w:lineRule="exact"/>
        <w:ind w:left="110" w:right="365"/>
        <w:jc w:val="both"/>
        <w:rPr>
          <w:rFonts w:ascii="Arial" w:hAnsi="Arial" w:cs="Arial"/>
          <w:color w:val="000000"/>
          <w:spacing w:val="5"/>
          <w:sz w:val="22"/>
          <w:szCs w:val="22"/>
        </w:rPr>
      </w:pPr>
    </w:p>
    <w:p w:rsidR="00502747" w:rsidRDefault="00502747" w:rsidP="00E07B7B">
      <w:pPr>
        <w:shd w:val="clear" w:color="auto" w:fill="FFFFFF"/>
        <w:spacing w:before="5" w:line="240" w:lineRule="exact"/>
        <w:ind w:left="110" w:right="365"/>
        <w:jc w:val="both"/>
        <w:rPr>
          <w:rFonts w:ascii="Arial" w:hAnsi="Arial" w:cs="Arial"/>
          <w:color w:val="000000"/>
          <w:spacing w:val="5"/>
          <w:sz w:val="22"/>
          <w:szCs w:val="22"/>
        </w:rPr>
      </w:pPr>
    </w:p>
    <w:p w:rsidR="004B3462" w:rsidRDefault="004B3462" w:rsidP="00E07B7B">
      <w:pPr>
        <w:shd w:val="clear" w:color="auto" w:fill="FFFFFF"/>
        <w:spacing w:before="5" w:line="240" w:lineRule="exact"/>
        <w:ind w:left="110" w:right="365"/>
        <w:jc w:val="both"/>
        <w:rPr>
          <w:rFonts w:ascii="Arial" w:hAnsi="Arial" w:cs="Arial"/>
          <w:color w:val="000000"/>
          <w:spacing w:val="5"/>
          <w:sz w:val="22"/>
          <w:szCs w:val="22"/>
        </w:rPr>
      </w:pPr>
    </w:p>
    <w:p w:rsidR="004B3462" w:rsidRDefault="004B3462" w:rsidP="00E07B7B">
      <w:pPr>
        <w:shd w:val="clear" w:color="auto" w:fill="FFFFFF"/>
        <w:spacing w:before="5" w:line="240" w:lineRule="exact"/>
        <w:ind w:right="365"/>
        <w:jc w:val="both"/>
        <w:rPr>
          <w:rFonts w:ascii="Arial" w:hAnsi="Arial" w:cs="Arial"/>
          <w:color w:val="000000"/>
          <w:spacing w:val="5"/>
          <w:sz w:val="22"/>
          <w:szCs w:val="22"/>
        </w:rPr>
      </w:pPr>
    </w:p>
    <w:p w:rsidR="00502747" w:rsidRDefault="00502747" w:rsidP="00E07B7B">
      <w:pPr>
        <w:shd w:val="clear" w:color="auto" w:fill="FFFFFF"/>
        <w:spacing w:before="5" w:line="240" w:lineRule="exact"/>
        <w:ind w:left="110" w:right="365"/>
        <w:jc w:val="both"/>
        <w:rPr>
          <w:rFonts w:ascii="Arial" w:hAnsi="Arial" w:cs="Arial"/>
          <w:color w:val="000000"/>
          <w:spacing w:val="5"/>
          <w:sz w:val="22"/>
          <w:szCs w:val="22"/>
        </w:rPr>
      </w:pPr>
    </w:p>
    <w:p w:rsidR="00904190" w:rsidRDefault="00904190" w:rsidP="00E07B7B">
      <w:pPr>
        <w:shd w:val="clear" w:color="auto" w:fill="FFFFFF"/>
        <w:spacing w:before="5" w:line="240" w:lineRule="exact"/>
        <w:ind w:left="110" w:right="365"/>
        <w:jc w:val="both"/>
        <w:rPr>
          <w:rFonts w:ascii="Arial" w:hAnsi="Arial" w:cs="Arial"/>
          <w:color w:val="000000"/>
          <w:spacing w:val="5"/>
          <w:sz w:val="22"/>
          <w:szCs w:val="22"/>
        </w:rPr>
      </w:pPr>
      <w:r>
        <w:rPr>
          <w:rFonts w:ascii="Arial" w:hAnsi="Arial" w:cs="Arial"/>
          <w:color w:val="000000"/>
          <w:spacing w:val="5"/>
          <w:sz w:val="22"/>
          <w:szCs w:val="22"/>
        </w:rPr>
        <w:t xml:space="preserve">Ολογράφως με Φ.Π.Α. :  </w:t>
      </w:r>
    </w:p>
    <w:p w:rsidR="00904190" w:rsidRDefault="00904190" w:rsidP="00E07B7B">
      <w:pPr>
        <w:shd w:val="clear" w:color="auto" w:fill="FFFFFF"/>
        <w:spacing w:before="5" w:line="240" w:lineRule="exact"/>
        <w:ind w:left="110" w:right="365"/>
        <w:jc w:val="both"/>
        <w:rPr>
          <w:rFonts w:ascii="Arial" w:hAnsi="Arial" w:cs="Arial"/>
          <w:color w:val="000000"/>
          <w:spacing w:val="5"/>
          <w:sz w:val="22"/>
          <w:szCs w:val="22"/>
        </w:rPr>
      </w:pPr>
    </w:p>
    <w:p w:rsidR="00904190" w:rsidRPr="00F074E5" w:rsidRDefault="00904190" w:rsidP="00E07B7B">
      <w:pPr>
        <w:shd w:val="clear" w:color="auto" w:fill="FFFFFF"/>
        <w:tabs>
          <w:tab w:val="left" w:pos="5670"/>
        </w:tabs>
        <w:spacing w:before="5" w:line="240" w:lineRule="exact"/>
        <w:ind w:left="110" w:right="365"/>
        <w:jc w:val="both"/>
        <w:rPr>
          <w:rFonts w:ascii="Arial" w:hAnsi="Arial" w:cs="Arial"/>
          <w:color w:val="000000"/>
          <w:spacing w:val="5"/>
          <w:sz w:val="22"/>
          <w:szCs w:val="22"/>
          <w:lang w:val="en-US"/>
        </w:rPr>
      </w:pPr>
      <w:r>
        <w:rPr>
          <w:rFonts w:ascii="Arial" w:hAnsi="Arial" w:cs="Arial"/>
          <w:color w:val="000000"/>
          <w:spacing w:val="5"/>
          <w:sz w:val="22"/>
          <w:szCs w:val="22"/>
        </w:rPr>
        <w:tab/>
        <w:t>ΛΙΒΑΔΕΙΑ   …../……/ 201</w:t>
      </w:r>
      <w:r w:rsidR="00F074E5">
        <w:rPr>
          <w:rFonts w:ascii="Arial" w:hAnsi="Arial" w:cs="Arial"/>
          <w:color w:val="000000"/>
          <w:spacing w:val="5"/>
          <w:sz w:val="22"/>
          <w:szCs w:val="22"/>
          <w:lang w:val="en-US"/>
        </w:rPr>
        <w:t>9</w:t>
      </w:r>
    </w:p>
    <w:p w:rsidR="00502747" w:rsidRDefault="00502747" w:rsidP="00E07B7B">
      <w:pPr>
        <w:shd w:val="clear" w:color="auto" w:fill="FFFFFF"/>
        <w:tabs>
          <w:tab w:val="left" w:pos="5670"/>
        </w:tabs>
        <w:spacing w:before="5" w:line="240" w:lineRule="exact"/>
        <w:ind w:left="110" w:right="365"/>
        <w:jc w:val="both"/>
        <w:rPr>
          <w:rFonts w:ascii="Arial" w:hAnsi="Arial" w:cs="Arial"/>
          <w:color w:val="000000"/>
          <w:spacing w:val="5"/>
          <w:sz w:val="22"/>
          <w:szCs w:val="22"/>
        </w:rPr>
      </w:pPr>
    </w:p>
    <w:p w:rsidR="00904190" w:rsidRDefault="00904190" w:rsidP="00E07B7B">
      <w:pPr>
        <w:shd w:val="clear" w:color="auto" w:fill="FFFFFF"/>
        <w:tabs>
          <w:tab w:val="left" w:pos="5670"/>
        </w:tabs>
        <w:spacing w:before="5" w:line="240" w:lineRule="exact"/>
        <w:ind w:left="110" w:right="365"/>
        <w:jc w:val="both"/>
        <w:rPr>
          <w:rFonts w:ascii="Arial" w:hAnsi="Arial" w:cs="Arial"/>
          <w:color w:val="000000"/>
          <w:spacing w:val="5"/>
          <w:sz w:val="22"/>
          <w:szCs w:val="22"/>
        </w:rPr>
      </w:pPr>
    </w:p>
    <w:p w:rsidR="00904190" w:rsidRDefault="00904190" w:rsidP="00E07B7B">
      <w:pPr>
        <w:shd w:val="clear" w:color="auto" w:fill="FFFFFF"/>
        <w:tabs>
          <w:tab w:val="left" w:pos="5670"/>
        </w:tabs>
        <w:spacing w:before="5" w:line="240" w:lineRule="exact"/>
        <w:ind w:left="110" w:right="365"/>
        <w:jc w:val="both"/>
        <w:rPr>
          <w:rFonts w:ascii="Arial" w:hAnsi="Arial" w:cs="Arial"/>
          <w:color w:val="000000"/>
          <w:spacing w:val="5"/>
          <w:sz w:val="22"/>
          <w:szCs w:val="22"/>
        </w:rPr>
      </w:pPr>
    </w:p>
    <w:p w:rsidR="00904190" w:rsidRDefault="00904190" w:rsidP="00E07B7B">
      <w:pPr>
        <w:shd w:val="clear" w:color="auto" w:fill="FFFFFF"/>
        <w:tabs>
          <w:tab w:val="left" w:pos="6096"/>
        </w:tabs>
        <w:spacing w:before="5" w:line="240" w:lineRule="exact"/>
        <w:ind w:left="110" w:right="365"/>
        <w:jc w:val="both"/>
        <w:rPr>
          <w:rFonts w:ascii="Arial" w:hAnsi="Arial" w:cs="Arial"/>
          <w:sz w:val="22"/>
          <w:szCs w:val="22"/>
        </w:rPr>
      </w:pPr>
      <w:r>
        <w:rPr>
          <w:rFonts w:ascii="Arial" w:hAnsi="Arial" w:cs="Arial"/>
          <w:color w:val="000000"/>
          <w:spacing w:val="5"/>
          <w:sz w:val="22"/>
          <w:szCs w:val="22"/>
        </w:rPr>
        <w:tab/>
      </w:r>
      <w:r w:rsidR="00502747">
        <w:rPr>
          <w:rFonts w:ascii="Arial" w:hAnsi="Arial" w:cs="Arial"/>
          <w:color w:val="000000"/>
          <w:spacing w:val="5"/>
          <w:sz w:val="22"/>
          <w:szCs w:val="22"/>
        </w:rPr>
        <w:t xml:space="preserve">     </w:t>
      </w:r>
      <w:r>
        <w:rPr>
          <w:rFonts w:ascii="Arial" w:hAnsi="Arial" w:cs="Arial"/>
          <w:color w:val="000000"/>
          <w:spacing w:val="5"/>
          <w:sz w:val="22"/>
          <w:szCs w:val="22"/>
        </w:rPr>
        <w:t>Ο ΠΡΟΣΦΕΡΩΝ</w:t>
      </w: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tabs>
          <w:tab w:val="center" w:pos="1701"/>
          <w:tab w:val="center" w:pos="6521"/>
        </w:tabs>
        <w:jc w:val="both"/>
        <w:rPr>
          <w:rFonts w:ascii="Arial" w:hAnsi="Arial" w:cs="Arial"/>
          <w:sz w:val="22"/>
          <w:szCs w:val="22"/>
        </w:rPr>
      </w:pPr>
    </w:p>
    <w:p w:rsidR="00904190" w:rsidRDefault="00904190" w:rsidP="00E07B7B">
      <w:pPr>
        <w:jc w:val="both"/>
        <w:rPr>
          <w:b/>
          <w:sz w:val="24"/>
          <w:szCs w:val="22"/>
        </w:rPr>
      </w:pPr>
    </w:p>
    <w:p w:rsidR="00904190" w:rsidRPr="002822AF" w:rsidRDefault="00904190" w:rsidP="00E07B7B">
      <w:pPr>
        <w:pStyle w:val="Heading3"/>
        <w:tabs>
          <w:tab w:val="left" w:pos="5245"/>
        </w:tabs>
        <w:ind w:left="0" w:right="-1044" w:firstLine="0"/>
        <w:jc w:val="both"/>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E07B7B">
      <w:pPr>
        <w:pStyle w:val="Heading3"/>
        <w:tabs>
          <w:tab w:val="left" w:pos="5245"/>
        </w:tabs>
        <w:ind w:left="0" w:right="-1044" w:firstLine="0"/>
        <w:jc w:val="both"/>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ΑΡ.ΠΡΩΤΟΚΟΛΛΟΥ:</w:t>
      </w:r>
      <w:r w:rsidR="00540168" w:rsidRPr="00540168">
        <w:rPr>
          <w:rFonts w:ascii="Arial" w:hAnsi="Arial" w:cs="Arial"/>
          <w:sz w:val="22"/>
          <w:szCs w:val="22"/>
        </w:rPr>
        <w:t>679</w:t>
      </w:r>
      <w:r w:rsidRPr="002C48C2">
        <w:rPr>
          <w:rFonts w:ascii="Arial" w:hAnsi="Arial" w:cs="Arial"/>
          <w:sz w:val="22"/>
          <w:szCs w:val="22"/>
        </w:rPr>
        <w:t>/1</w:t>
      </w:r>
      <w:r w:rsidR="00540168" w:rsidRPr="00540168">
        <w:rPr>
          <w:rFonts w:ascii="Arial" w:hAnsi="Arial" w:cs="Arial"/>
          <w:sz w:val="22"/>
          <w:szCs w:val="22"/>
        </w:rPr>
        <w:t>9</w:t>
      </w:r>
      <w:r w:rsidRPr="002C48C2">
        <w:rPr>
          <w:rFonts w:ascii="Arial" w:hAnsi="Arial" w:cs="Arial"/>
          <w:sz w:val="22"/>
          <w:szCs w:val="22"/>
        </w:rPr>
        <w:t>-</w:t>
      </w:r>
      <w:r w:rsidR="00540168" w:rsidRPr="00540168">
        <w:rPr>
          <w:rFonts w:ascii="Arial" w:hAnsi="Arial" w:cs="Arial"/>
          <w:sz w:val="22"/>
          <w:szCs w:val="22"/>
        </w:rPr>
        <w:t>09</w:t>
      </w:r>
      <w:r w:rsidRPr="002C48C2">
        <w:rPr>
          <w:rFonts w:ascii="Arial" w:hAnsi="Arial" w:cs="Arial"/>
          <w:sz w:val="22"/>
          <w:szCs w:val="22"/>
        </w:rPr>
        <w:t>-201</w:t>
      </w:r>
      <w:r w:rsidR="00540168" w:rsidRPr="00540168">
        <w:rPr>
          <w:rFonts w:ascii="Arial" w:hAnsi="Arial" w:cs="Arial"/>
          <w:sz w:val="22"/>
          <w:szCs w:val="22"/>
        </w:rPr>
        <w:t>9</w:t>
      </w:r>
      <w:r w:rsidRPr="002C48C2">
        <w:rPr>
          <w:rFonts w:ascii="Arial" w:hAnsi="Arial" w:cs="Arial"/>
          <w:sz w:val="22"/>
          <w:szCs w:val="22"/>
        </w:rPr>
        <w:tab/>
        <w:t xml:space="preserve">ΠΡΟΫΠΟΛΟΓΙΣΜΟΣ  : </w:t>
      </w:r>
      <w:r w:rsidR="00540168" w:rsidRPr="00540168">
        <w:rPr>
          <w:rFonts w:ascii="Arial" w:hAnsi="Arial" w:cs="Arial"/>
          <w:sz w:val="22"/>
          <w:szCs w:val="22"/>
        </w:rPr>
        <w:t>1.</w:t>
      </w:r>
      <w:r w:rsidR="00D12F10">
        <w:rPr>
          <w:rFonts w:ascii="Arial" w:hAnsi="Arial" w:cs="Arial"/>
          <w:sz w:val="22"/>
          <w:szCs w:val="22"/>
        </w:rPr>
        <w:t>041</w:t>
      </w:r>
      <w:r w:rsidRPr="002C48C2">
        <w:rPr>
          <w:rFonts w:ascii="Arial" w:hAnsi="Arial" w:cs="Arial"/>
          <w:sz w:val="22"/>
          <w:szCs w:val="22"/>
        </w:rPr>
        <w:t>,</w:t>
      </w:r>
      <w:r w:rsidR="00D12F10">
        <w:rPr>
          <w:rFonts w:ascii="Arial" w:hAnsi="Arial" w:cs="Arial"/>
          <w:sz w:val="22"/>
          <w:szCs w:val="22"/>
        </w:rPr>
        <w:t>6</w:t>
      </w:r>
      <w:r w:rsidR="00540168" w:rsidRPr="00D12F10">
        <w:rPr>
          <w:rFonts w:ascii="Arial" w:hAnsi="Arial" w:cs="Arial"/>
          <w:sz w:val="22"/>
          <w:szCs w:val="22"/>
        </w:rPr>
        <w:t>0</w:t>
      </w:r>
      <w:r w:rsidRPr="002C48C2">
        <w:rPr>
          <w:rFonts w:ascii="Arial" w:hAnsi="Arial" w:cs="Arial"/>
          <w:sz w:val="22"/>
          <w:szCs w:val="22"/>
        </w:rPr>
        <w:t xml:space="preserve">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E07B7B">
      <w:pPr>
        <w:pStyle w:val="Heading3"/>
        <w:tabs>
          <w:tab w:val="left" w:pos="5245"/>
        </w:tabs>
        <w:ind w:left="0" w:right="-1044" w:firstLine="0"/>
        <w:jc w:val="both"/>
        <w:rPr>
          <w:szCs w:val="22"/>
        </w:rPr>
      </w:pPr>
    </w:p>
    <w:p w:rsidR="00904190" w:rsidRDefault="00904190" w:rsidP="00E07B7B">
      <w:pPr>
        <w:tabs>
          <w:tab w:val="center" w:pos="1701"/>
          <w:tab w:val="center" w:pos="6521"/>
        </w:tabs>
        <w:jc w:val="both"/>
        <w:rPr>
          <w:sz w:val="22"/>
          <w:szCs w:val="22"/>
        </w:rPr>
      </w:pPr>
    </w:p>
    <w:p w:rsidR="00904190" w:rsidRDefault="00904190" w:rsidP="001956C6">
      <w:pPr>
        <w:pStyle w:val="Header"/>
        <w:tabs>
          <w:tab w:val="left" w:pos="720"/>
        </w:tabs>
        <w:jc w:val="center"/>
        <w:rPr>
          <w:rFonts w:ascii="Arial" w:hAnsi="Arial" w:cs="Arial"/>
          <w:color w:val="000000"/>
          <w:spacing w:val="-3"/>
          <w:sz w:val="22"/>
          <w:szCs w:val="22"/>
        </w:rPr>
      </w:pPr>
      <w:r>
        <w:rPr>
          <w:b/>
          <w:sz w:val="32"/>
          <w:szCs w:val="22"/>
        </w:rPr>
        <w:t xml:space="preserve">ΕΙΔΙΚΗ </w:t>
      </w:r>
      <w:r>
        <w:rPr>
          <w:b/>
          <w:sz w:val="32"/>
        </w:rPr>
        <w:t>ΣΥΓΓΡΑΦΗ ΥΠΟΧΡΕΩΣΕΩΝ</w:t>
      </w:r>
    </w:p>
    <w:p w:rsidR="00904190" w:rsidRDefault="00904190" w:rsidP="00E07B7B">
      <w:pPr>
        <w:jc w:val="both"/>
        <w:rPr>
          <w:rFonts w:ascii="Arial" w:hAnsi="Arial" w:cs="Arial"/>
          <w:color w:val="000000"/>
          <w:spacing w:val="-3"/>
          <w:sz w:val="22"/>
          <w:szCs w:val="22"/>
        </w:rPr>
      </w:pPr>
    </w:p>
    <w:p w:rsidR="00904190" w:rsidRDefault="00904190" w:rsidP="00E07B7B">
      <w:pPr>
        <w:jc w:val="both"/>
        <w:rPr>
          <w:rFonts w:ascii="Arial" w:hAnsi="Arial" w:cs="Arial"/>
          <w:sz w:val="22"/>
          <w:szCs w:val="22"/>
        </w:rPr>
      </w:pPr>
      <w:r>
        <w:rPr>
          <w:rFonts w:ascii="Arial" w:hAnsi="Arial" w:cs="Arial"/>
          <w:sz w:val="22"/>
          <w:szCs w:val="22"/>
        </w:rPr>
        <w:t>Άρθρο 1ο . Το αντικείμενο της υπηρεσίας αφορά:</w:t>
      </w:r>
    </w:p>
    <w:p w:rsidR="00904190" w:rsidRDefault="00904190" w:rsidP="00E07B7B">
      <w:pPr>
        <w:ind w:left="720"/>
        <w:jc w:val="both"/>
        <w:rPr>
          <w:rFonts w:ascii="Arial" w:hAnsi="Arial" w:cs="Arial"/>
          <w:sz w:val="22"/>
          <w:szCs w:val="22"/>
        </w:rPr>
      </w:pPr>
    </w:p>
    <w:p w:rsidR="00904190" w:rsidRDefault="00904190" w:rsidP="00E07B7B">
      <w:pPr>
        <w:jc w:val="both"/>
        <w:rPr>
          <w:rFonts w:ascii="Arial" w:hAnsi="Arial" w:cs="Arial"/>
          <w:sz w:val="22"/>
          <w:szCs w:val="22"/>
        </w:rPr>
      </w:pPr>
      <w:r>
        <w:rPr>
          <w:rFonts w:ascii="Arial" w:hAnsi="Arial" w:cs="Arial"/>
          <w:b/>
          <w:sz w:val="22"/>
          <w:szCs w:val="22"/>
        </w:rPr>
        <w:t>Ε</w:t>
      </w:r>
      <w:r w:rsidRPr="00181CA2">
        <w:rPr>
          <w:rFonts w:ascii="Arial" w:hAnsi="Arial" w:cs="Arial"/>
          <w:b/>
          <w:sz w:val="22"/>
          <w:szCs w:val="22"/>
        </w:rPr>
        <w:t>ργασίες για την ετήσια πρ</w:t>
      </w:r>
      <w:r>
        <w:rPr>
          <w:rFonts w:ascii="Arial" w:hAnsi="Arial" w:cs="Arial"/>
          <w:b/>
          <w:sz w:val="22"/>
          <w:szCs w:val="22"/>
        </w:rPr>
        <w:t xml:space="preserve">οληπτική συντήρηση </w:t>
      </w:r>
      <w:r w:rsidRPr="00181CA2">
        <w:rPr>
          <w:rFonts w:ascii="Arial" w:hAnsi="Arial" w:cs="Arial"/>
          <w:b/>
          <w:sz w:val="22"/>
          <w:szCs w:val="22"/>
        </w:rPr>
        <w:t>των καυστήρων-λεβήτων</w:t>
      </w:r>
      <w:r w:rsidRPr="00EF3C20">
        <w:rPr>
          <w:rFonts w:ascii="Arial" w:hAnsi="Arial" w:cs="Arial"/>
          <w:b/>
          <w:sz w:val="22"/>
          <w:szCs w:val="22"/>
        </w:rPr>
        <w:t xml:space="preserve"> </w:t>
      </w:r>
      <w:r>
        <w:rPr>
          <w:rFonts w:ascii="Arial" w:hAnsi="Arial" w:cs="Arial"/>
          <w:b/>
          <w:sz w:val="22"/>
          <w:szCs w:val="22"/>
        </w:rPr>
        <w:t>(</w:t>
      </w:r>
      <w:r>
        <w:rPr>
          <w:rFonts w:ascii="Arial" w:hAnsi="Arial" w:cs="Arial"/>
          <w:b/>
          <w:sz w:val="22"/>
          <w:szCs w:val="22"/>
          <w:lang w:val="en-US"/>
        </w:rPr>
        <w:t>CPV</w:t>
      </w:r>
      <w:r w:rsidRPr="00EF3C20">
        <w:rPr>
          <w:rFonts w:ascii="Arial" w:hAnsi="Arial" w:cs="Arial"/>
          <w:b/>
          <w:sz w:val="22"/>
          <w:szCs w:val="22"/>
        </w:rPr>
        <w:t xml:space="preserve"> 50531100-7)</w:t>
      </w:r>
      <w:r w:rsidRPr="00181CA2">
        <w:rPr>
          <w:rFonts w:ascii="Arial" w:hAnsi="Arial" w:cs="Arial"/>
          <w:b/>
          <w:sz w:val="22"/>
          <w:szCs w:val="22"/>
        </w:rPr>
        <w:t xml:space="preserve"> </w:t>
      </w:r>
      <w:r>
        <w:rPr>
          <w:rFonts w:ascii="Arial" w:hAnsi="Arial" w:cs="Arial"/>
          <w:b/>
          <w:sz w:val="22"/>
          <w:szCs w:val="22"/>
        </w:rPr>
        <w:t>δ</w:t>
      </w:r>
      <w:r w:rsidR="00D12F10">
        <w:rPr>
          <w:rFonts w:ascii="Arial" w:hAnsi="Arial" w:cs="Arial"/>
          <w:b/>
          <w:sz w:val="22"/>
          <w:szCs w:val="22"/>
        </w:rPr>
        <w:t>ώδεκα</w:t>
      </w:r>
      <w:r>
        <w:rPr>
          <w:rFonts w:ascii="Arial" w:hAnsi="Arial" w:cs="Arial"/>
          <w:b/>
          <w:sz w:val="22"/>
          <w:szCs w:val="22"/>
        </w:rPr>
        <w:t xml:space="preserve"> </w:t>
      </w:r>
      <w:r w:rsidRPr="00181CA2">
        <w:rPr>
          <w:rFonts w:ascii="Arial" w:hAnsi="Arial" w:cs="Arial"/>
          <w:b/>
          <w:sz w:val="22"/>
          <w:szCs w:val="22"/>
        </w:rPr>
        <w:t>(</w:t>
      </w:r>
      <w:r>
        <w:rPr>
          <w:rFonts w:ascii="Arial" w:hAnsi="Arial" w:cs="Arial"/>
          <w:b/>
          <w:sz w:val="22"/>
          <w:szCs w:val="22"/>
        </w:rPr>
        <w:t>1</w:t>
      </w:r>
      <w:r w:rsidR="00D12F10">
        <w:rPr>
          <w:rFonts w:ascii="Arial" w:hAnsi="Arial" w:cs="Arial"/>
          <w:b/>
          <w:sz w:val="22"/>
          <w:szCs w:val="22"/>
        </w:rPr>
        <w:t>2</w:t>
      </w:r>
      <w:r w:rsidRPr="00181CA2">
        <w:rPr>
          <w:rFonts w:ascii="Arial" w:hAnsi="Arial" w:cs="Arial"/>
          <w:b/>
          <w:sz w:val="22"/>
          <w:szCs w:val="22"/>
        </w:rPr>
        <w:t>)</w:t>
      </w:r>
      <w:r>
        <w:rPr>
          <w:rFonts w:ascii="Arial" w:hAnsi="Arial" w:cs="Arial"/>
          <w:b/>
          <w:sz w:val="22"/>
          <w:szCs w:val="22"/>
        </w:rPr>
        <w:t xml:space="preserve"> εκμισθωμέων</w:t>
      </w:r>
      <w:r w:rsidRPr="00181CA2">
        <w:rPr>
          <w:rFonts w:ascii="Arial" w:hAnsi="Arial" w:cs="Arial"/>
          <w:b/>
          <w:sz w:val="22"/>
          <w:szCs w:val="22"/>
        </w:rPr>
        <w:t xml:space="preserve"> διαμερισμάτων της ΚΕΔΗΛ</w:t>
      </w:r>
      <w:r>
        <w:rPr>
          <w:rFonts w:ascii="Arial" w:hAnsi="Arial" w:cs="Arial"/>
          <w:sz w:val="22"/>
          <w:szCs w:val="22"/>
        </w:rPr>
        <w:t xml:space="preserve"> στα πλαίσια υλοποίησης του προγράμματος </w:t>
      </w:r>
      <w:r w:rsidRPr="005603DF">
        <w:rPr>
          <w:rFonts w:ascii="Arial" w:hAnsi="Arial" w:cs="Arial"/>
          <w:sz w:val="22"/>
          <w:szCs w:val="22"/>
        </w:rPr>
        <w:t xml:space="preserve">‘Στέγαση και βοήθεια σε αιτούντες άσυλο και </w:t>
      </w:r>
      <w:r w:rsidR="00D54AB3">
        <w:rPr>
          <w:rFonts w:ascii="Arial" w:hAnsi="Arial" w:cs="Arial"/>
          <w:sz w:val="22"/>
          <w:szCs w:val="22"/>
        </w:rPr>
        <w:t>δικαιούχων διεθνούς προστασίας</w:t>
      </w:r>
      <w:r w:rsidRPr="005603DF">
        <w:rPr>
          <w:rFonts w:ascii="Arial" w:hAnsi="Arial" w:cs="Arial"/>
          <w:sz w:val="22"/>
          <w:szCs w:val="22"/>
        </w:rPr>
        <w:t xml:space="preserve"> στη Λιβαδειά’ της Ύπατης Αρμοστείας</w:t>
      </w:r>
      <w:r w:rsidRPr="00366023">
        <w:rPr>
          <w:b/>
          <w:i/>
          <w:spacing w:val="20"/>
          <w:kern w:val="1"/>
          <w:sz w:val="22"/>
          <w:szCs w:val="22"/>
        </w:rPr>
        <w:t xml:space="preserve"> </w:t>
      </w:r>
      <w:r w:rsidRPr="005603DF">
        <w:rPr>
          <w:rFonts w:ascii="Arial" w:hAnsi="Arial" w:cs="Arial"/>
          <w:sz w:val="22"/>
          <w:szCs w:val="22"/>
        </w:rPr>
        <w:t>του Ο.Η.Ε</w:t>
      </w:r>
      <w:r>
        <w:rPr>
          <w:rFonts w:ascii="Arial" w:hAnsi="Arial" w:cs="Arial"/>
          <w:sz w:val="22"/>
          <w:szCs w:val="22"/>
        </w:rPr>
        <w:t>.</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r>
        <w:rPr>
          <w:rFonts w:ascii="Arial" w:hAnsi="Arial" w:cs="Arial"/>
          <w:sz w:val="22"/>
          <w:szCs w:val="22"/>
        </w:rPr>
        <w:t>Άρθρο 2ο: Ισχύουσες Διατάξεις</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r>
        <w:rPr>
          <w:rFonts w:ascii="Arial" w:hAnsi="Arial" w:cs="Arial"/>
          <w:sz w:val="22"/>
          <w:szCs w:val="22"/>
        </w:rPr>
        <w:t>Η διενέργεια του διαγωνισμού και η εκτέλεση της προμήθειας διέπονται από τις διατάξεις :</w:t>
      </w:r>
    </w:p>
    <w:p w:rsidR="00904190" w:rsidRDefault="00904190" w:rsidP="00E07B7B">
      <w:pPr>
        <w:jc w:val="both"/>
        <w:rPr>
          <w:rFonts w:ascii="Arial" w:hAnsi="Arial" w:cs="Arial"/>
          <w:sz w:val="22"/>
          <w:szCs w:val="22"/>
        </w:rPr>
      </w:pPr>
      <w:r>
        <w:rPr>
          <w:rFonts w:ascii="Arial" w:hAnsi="Arial" w:cs="Arial"/>
          <w:sz w:val="22"/>
          <w:szCs w:val="22"/>
        </w:rPr>
        <w:t>α)Του  Ν 4412/2016.</w:t>
      </w:r>
    </w:p>
    <w:p w:rsidR="00904190" w:rsidRDefault="00904190" w:rsidP="00E07B7B">
      <w:pPr>
        <w:shd w:val="clear" w:color="auto" w:fill="FFFFFF"/>
        <w:spacing w:before="5" w:line="264" w:lineRule="exact"/>
        <w:jc w:val="both"/>
        <w:rPr>
          <w:rFonts w:ascii="Arial" w:hAnsi="Arial" w:cs="Arial"/>
          <w:sz w:val="22"/>
          <w:szCs w:val="22"/>
        </w:rPr>
      </w:pPr>
      <w:r>
        <w:rPr>
          <w:rFonts w:ascii="Arial" w:hAnsi="Arial" w:cs="Arial"/>
          <w:sz w:val="22"/>
          <w:szCs w:val="22"/>
        </w:rPr>
        <w:t>β) Των άρθρων 118 και 86 του Ν.4412/Τεύχος Α/ ΦΕΚ 147/08-08-2016.</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r>
        <w:rPr>
          <w:rFonts w:ascii="Arial" w:hAnsi="Arial" w:cs="Arial"/>
          <w:sz w:val="22"/>
          <w:szCs w:val="22"/>
        </w:rPr>
        <w:t>Άρθρο 3ο: Τεχνικές Προδιαγραφές</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r>
        <w:rPr>
          <w:rFonts w:ascii="Arial" w:hAnsi="Arial" w:cs="Arial"/>
          <w:color w:val="000000"/>
          <w:spacing w:val="-3"/>
          <w:sz w:val="22"/>
          <w:szCs w:val="22"/>
        </w:rPr>
        <w:t>Οι τεχνικές προδιαγραφές καθορίζουν τα απαιτούμενα χαρακτηριστικά των προϊόντων δηλαδή τα επίπεδα ποιότητας, τα επίπεδα περιβαλλοντικής και κλιματικής απόδοσης, τον σχεδιασμό, τις ενδεικτικές διαστάσεις, τις απαιτήσεις ασφαλείας, την σήμανση και επίθεση ετικετών και τις διαδικασίες αξιολόγησης και συμμόρφωσης ( άρθρο 54 του Ν.4412/2016)</w:t>
      </w:r>
    </w:p>
    <w:p w:rsidR="00904190" w:rsidRDefault="00904190" w:rsidP="00E07B7B">
      <w:pPr>
        <w:jc w:val="both"/>
        <w:rPr>
          <w:rFonts w:ascii="Arial" w:hAnsi="Arial" w:cs="Arial"/>
          <w:color w:val="000000"/>
          <w:spacing w:val="-3"/>
          <w:sz w:val="22"/>
          <w:szCs w:val="22"/>
        </w:rPr>
      </w:pPr>
      <w:r>
        <w:rPr>
          <w:rFonts w:ascii="Arial" w:hAnsi="Arial" w:cs="Arial"/>
          <w:sz w:val="22"/>
          <w:szCs w:val="22"/>
        </w:rPr>
        <w:t>Οι Τεχνικές Προδιαγραφές</w:t>
      </w:r>
      <w:r>
        <w:rPr>
          <w:rFonts w:ascii="Arial" w:hAnsi="Arial" w:cs="Arial"/>
          <w:color w:val="000000"/>
          <w:spacing w:val="-3"/>
          <w:sz w:val="22"/>
          <w:szCs w:val="22"/>
        </w:rPr>
        <w:t xml:space="preserve"> αναλύονται στο τεύχος Τεχνική Περιγραφή και Προδιαγραφές και πρέπει να εγκριθούν πριν από την έναρξη της διαδικασίας σύναψης της σύμβασης ( παρ.7 του άρθρο 54 του Ν.4412/2016).</w:t>
      </w:r>
    </w:p>
    <w:p w:rsidR="00904190" w:rsidRDefault="00904190" w:rsidP="00E07B7B">
      <w:pPr>
        <w:jc w:val="both"/>
        <w:rPr>
          <w:rFonts w:ascii="Arial" w:hAnsi="Arial" w:cs="Arial"/>
          <w:sz w:val="22"/>
          <w:szCs w:val="22"/>
        </w:rPr>
      </w:pPr>
      <w:r>
        <w:rPr>
          <w:rFonts w:ascii="Arial" w:hAnsi="Arial" w:cs="Arial"/>
          <w:color w:val="000000"/>
          <w:spacing w:val="-3"/>
          <w:sz w:val="22"/>
          <w:szCs w:val="22"/>
        </w:rPr>
        <w:t xml:space="preserve">Στην περίπτωση απ ευθείας ανάθεσης ( άρθρο 118 του Ν.4412/2016) ως χρόνος έναρξης νοείται η ημερομηνία αποστολής της πρώτης πρόσκλησης προς τους οικονομικούς φορείς. </w:t>
      </w:r>
    </w:p>
    <w:p w:rsidR="00904190" w:rsidRDefault="00904190" w:rsidP="00E07B7B">
      <w:pPr>
        <w:jc w:val="both"/>
        <w:rPr>
          <w:rFonts w:ascii="Arial" w:hAnsi="Arial" w:cs="Arial"/>
          <w:b/>
          <w:color w:val="000000"/>
          <w:spacing w:val="-3"/>
          <w:sz w:val="22"/>
          <w:szCs w:val="22"/>
          <w:u w:val="single"/>
        </w:rPr>
      </w:pPr>
      <w:r>
        <w:rPr>
          <w:rFonts w:ascii="Arial" w:hAnsi="Arial" w:cs="Arial"/>
          <w:sz w:val="22"/>
          <w:szCs w:val="22"/>
        </w:rPr>
        <w:t>Ως αναλύονται στο κεφάλαιο Τεχνική Περιγραφή και Προδιαγραφές.</w:t>
      </w:r>
    </w:p>
    <w:p w:rsidR="00904190" w:rsidRDefault="00904190" w:rsidP="00E07B7B">
      <w:pPr>
        <w:jc w:val="both"/>
        <w:rPr>
          <w:rFonts w:ascii="Arial" w:hAnsi="Arial" w:cs="Arial"/>
          <w:b/>
          <w:color w:val="000000"/>
          <w:spacing w:val="-3"/>
          <w:sz w:val="22"/>
          <w:szCs w:val="22"/>
          <w:u w:val="single"/>
        </w:rPr>
      </w:pPr>
    </w:p>
    <w:p w:rsidR="00904190" w:rsidRDefault="00904190" w:rsidP="00E07B7B">
      <w:pPr>
        <w:jc w:val="both"/>
        <w:rPr>
          <w:rFonts w:ascii="Arial" w:hAnsi="Arial" w:cs="Arial"/>
          <w:sz w:val="22"/>
          <w:szCs w:val="22"/>
        </w:rPr>
      </w:pPr>
      <w:r>
        <w:rPr>
          <w:rFonts w:ascii="Arial" w:hAnsi="Arial" w:cs="Arial"/>
          <w:sz w:val="22"/>
          <w:szCs w:val="22"/>
        </w:rPr>
        <w:t>Άρθρο 4ο: Στοιχεία της Δημόσιας Σύμβασης</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rPr>
      </w:pPr>
      <w:r>
        <w:rPr>
          <w:rFonts w:ascii="Arial" w:hAnsi="Arial" w:cs="Arial"/>
          <w:sz w:val="22"/>
        </w:rPr>
        <w:t>Τα στοιχεία της μελέτης αυτής είναι:</w:t>
      </w:r>
    </w:p>
    <w:p w:rsidR="00904190" w:rsidRDefault="00904190" w:rsidP="00E07B7B">
      <w:pPr>
        <w:jc w:val="both"/>
        <w:rPr>
          <w:rFonts w:ascii="Arial" w:hAnsi="Arial" w:cs="Arial"/>
          <w:sz w:val="22"/>
        </w:rPr>
      </w:pPr>
      <w:r>
        <w:rPr>
          <w:rFonts w:ascii="Arial" w:hAnsi="Arial" w:cs="Arial"/>
          <w:sz w:val="22"/>
        </w:rPr>
        <w:t>Τεχνική Περιγραφή – Προδιαγραφές.</w:t>
      </w:r>
    </w:p>
    <w:p w:rsidR="00904190" w:rsidRDefault="00904190" w:rsidP="00E07B7B">
      <w:pPr>
        <w:jc w:val="both"/>
        <w:rPr>
          <w:rFonts w:ascii="Arial" w:hAnsi="Arial" w:cs="Arial"/>
          <w:sz w:val="22"/>
        </w:rPr>
      </w:pPr>
      <w:r>
        <w:rPr>
          <w:rFonts w:ascii="Arial" w:hAnsi="Arial" w:cs="Arial"/>
          <w:sz w:val="22"/>
        </w:rPr>
        <w:t>Τιμολόγιο Μελέτης</w:t>
      </w:r>
    </w:p>
    <w:p w:rsidR="00904190" w:rsidRDefault="00904190" w:rsidP="00E07B7B">
      <w:pPr>
        <w:jc w:val="both"/>
        <w:rPr>
          <w:rFonts w:ascii="Arial" w:hAnsi="Arial" w:cs="Arial"/>
          <w:sz w:val="22"/>
        </w:rPr>
      </w:pPr>
      <w:r>
        <w:rPr>
          <w:rFonts w:ascii="Arial" w:hAnsi="Arial" w:cs="Arial"/>
          <w:sz w:val="22"/>
        </w:rPr>
        <w:t>Ενδεικτικός Προϋπολογισμός</w:t>
      </w:r>
    </w:p>
    <w:p w:rsidR="00904190" w:rsidRDefault="00904190" w:rsidP="00E07B7B">
      <w:pPr>
        <w:jc w:val="both"/>
        <w:rPr>
          <w:rFonts w:ascii="Arial" w:hAnsi="Arial" w:cs="Arial"/>
          <w:sz w:val="22"/>
        </w:rPr>
      </w:pPr>
      <w:r>
        <w:rPr>
          <w:rFonts w:ascii="Arial" w:hAnsi="Arial" w:cs="Arial"/>
          <w:sz w:val="22"/>
        </w:rPr>
        <w:t>Έντυπο Οικονομικής Προσφοράς</w:t>
      </w:r>
    </w:p>
    <w:p w:rsidR="00904190" w:rsidRDefault="00904190" w:rsidP="00E07B7B">
      <w:pPr>
        <w:jc w:val="both"/>
        <w:rPr>
          <w:rFonts w:ascii="Arial" w:hAnsi="Arial" w:cs="Arial"/>
          <w:sz w:val="22"/>
        </w:rPr>
      </w:pPr>
      <w:r>
        <w:rPr>
          <w:rFonts w:ascii="Arial" w:hAnsi="Arial" w:cs="Arial"/>
          <w:sz w:val="22"/>
        </w:rPr>
        <w:t>Συγγραφή Υποχρεώσεων</w:t>
      </w:r>
    </w:p>
    <w:p w:rsidR="00904190" w:rsidRDefault="00904190" w:rsidP="00E07B7B">
      <w:pPr>
        <w:jc w:val="both"/>
        <w:rPr>
          <w:rFonts w:ascii="Arial" w:hAnsi="Arial" w:cs="Arial"/>
          <w:sz w:val="22"/>
        </w:rPr>
      </w:pPr>
      <w:r>
        <w:rPr>
          <w:rFonts w:ascii="Arial" w:hAnsi="Arial" w:cs="Arial"/>
          <w:sz w:val="22"/>
        </w:rPr>
        <w:t>Απόφαση Ανάθεσης με αποδεικτικό δημοσίευσης στο ΚΗΜΔΗΣ.</w:t>
      </w:r>
    </w:p>
    <w:p w:rsidR="00904190" w:rsidRDefault="00904190" w:rsidP="00E07B7B">
      <w:pPr>
        <w:jc w:val="both"/>
        <w:rPr>
          <w:rFonts w:ascii="Arial" w:hAnsi="Arial" w:cs="Arial"/>
          <w:sz w:val="22"/>
        </w:rPr>
      </w:pPr>
      <w:r>
        <w:rPr>
          <w:rFonts w:ascii="Arial" w:hAnsi="Arial" w:cs="Arial"/>
          <w:sz w:val="22"/>
        </w:rPr>
        <w:t>(επί ποινής ακυρότητας, παρ.3 του άρθρου 118 του Ν.4412/16)</w:t>
      </w:r>
    </w:p>
    <w:p w:rsidR="00904190" w:rsidRDefault="00904190" w:rsidP="00E07B7B">
      <w:pPr>
        <w:jc w:val="both"/>
        <w:rPr>
          <w:rFonts w:ascii="Arial" w:hAnsi="Arial" w:cs="Arial"/>
          <w:color w:val="000000"/>
          <w:spacing w:val="-3"/>
          <w:sz w:val="22"/>
        </w:rPr>
      </w:pPr>
      <w:r>
        <w:rPr>
          <w:rFonts w:ascii="Arial" w:hAnsi="Arial" w:cs="Arial"/>
          <w:sz w:val="22"/>
        </w:rPr>
        <w:t xml:space="preserve">Συμφωνητικό ( για ποσά άνω των 2.500,00€ χωρίς ΦΠΑ). </w:t>
      </w:r>
    </w:p>
    <w:p w:rsidR="00904190" w:rsidRDefault="00904190" w:rsidP="00E07B7B">
      <w:pPr>
        <w:jc w:val="both"/>
        <w:rPr>
          <w:rFonts w:ascii="Arial" w:hAnsi="Arial" w:cs="Arial"/>
          <w:color w:val="000000"/>
          <w:spacing w:val="-3"/>
          <w:sz w:val="22"/>
        </w:rPr>
      </w:pPr>
    </w:p>
    <w:p w:rsidR="00904190" w:rsidRDefault="00904190" w:rsidP="00E07B7B">
      <w:pPr>
        <w:jc w:val="both"/>
        <w:rPr>
          <w:rFonts w:ascii="Arial" w:hAnsi="Arial" w:cs="Arial"/>
          <w:b/>
          <w:color w:val="000000"/>
          <w:spacing w:val="-3"/>
          <w:sz w:val="22"/>
          <w:szCs w:val="22"/>
        </w:rPr>
      </w:pPr>
      <w:r>
        <w:rPr>
          <w:rFonts w:ascii="Arial" w:hAnsi="Arial" w:cs="Arial"/>
          <w:color w:val="000000"/>
          <w:spacing w:val="-3"/>
          <w:sz w:val="22"/>
          <w:szCs w:val="22"/>
        </w:rPr>
        <w:t>Άρθρο 5ο: Τρόπος εκτέλεσης της παροχής Υπηρεσίας</w:t>
      </w:r>
    </w:p>
    <w:p w:rsidR="00904190" w:rsidRDefault="00904190" w:rsidP="00E07B7B">
      <w:pPr>
        <w:jc w:val="both"/>
        <w:rPr>
          <w:rFonts w:ascii="Arial" w:hAnsi="Arial" w:cs="Arial"/>
          <w:b/>
          <w:color w:val="000000"/>
          <w:spacing w:val="-3"/>
          <w:sz w:val="22"/>
          <w:szCs w:val="22"/>
        </w:rPr>
      </w:pPr>
    </w:p>
    <w:p w:rsidR="00904190" w:rsidRDefault="00904190" w:rsidP="00E07B7B">
      <w:pPr>
        <w:shd w:val="clear" w:color="auto" w:fill="FFFFFF"/>
        <w:spacing w:before="5" w:line="264" w:lineRule="exact"/>
        <w:ind w:left="14"/>
        <w:jc w:val="both"/>
        <w:rPr>
          <w:rFonts w:ascii="Arial" w:hAnsi="Arial" w:cs="Arial"/>
          <w:sz w:val="22"/>
        </w:rPr>
      </w:pPr>
      <w:r>
        <w:rPr>
          <w:rFonts w:ascii="Arial" w:hAnsi="Arial" w:cs="Arial"/>
          <w:sz w:val="22"/>
        </w:rPr>
        <w:t>Η εκτέλεση της υπηρεσίας θα πραγματοποιηθεί, σύμφωνα με τις διατάξεις του άρθρου 118 του Ν. 4412/2016 (Διαδικασία Απευθείας Ανάθεσης).</w:t>
      </w:r>
    </w:p>
    <w:p w:rsidR="00904190" w:rsidRDefault="00904190" w:rsidP="00E07B7B">
      <w:pPr>
        <w:jc w:val="both"/>
        <w:rPr>
          <w:rFonts w:ascii="Arial" w:hAnsi="Arial" w:cs="Arial"/>
          <w:sz w:val="22"/>
        </w:rPr>
      </w:pPr>
      <w:r>
        <w:rPr>
          <w:rFonts w:ascii="Arial" w:hAnsi="Arial" w:cs="Arial"/>
          <w:sz w:val="22"/>
        </w:rPr>
        <w:t xml:space="preserve">Η διαδικασία θα διενεργηθεί από την αρμόδια υπηρεσία (Τμήμα Προμηθειών της Κ.Ε.ΔΗ.Λ.) </w:t>
      </w:r>
    </w:p>
    <w:p w:rsidR="00904190" w:rsidRDefault="00904190" w:rsidP="00E07B7B">
      <w:pPr>
        <w:jc w:val="both"/>
        <w:rPr>
          <w:rFonts w:ascii="Arial" w:hAnsi="Arial" w:cs="Arial"/>
          <w:sz w:val="22"/>
          <w:szCs w:val="22"/>
        </w:rPr>
      </w:pPr>
      <w:r>
        <w:rPr>
          <w:rFonts w:ascii="Arial" w:hAnsi="Arial" w:cs="Arial"/>
          <w:sz w:val="22"/>
        </w:rPr>
        <w:t>Η διαδικασία δεν θα πραγματοποιηθεί μέσω Ε.Σ.Η.Δ.Η.Σ. διότι η προεκτιμώμενη αξία δεν υπερβαίνει το ποσό των 60.000,00 με συμπεριλαμβανομένου του Φ.Π.Α.</w:t>
      </w:r>
    </w:p>
    <w:p w:rsidR="00904190" w:rsidRDefault="00904190" w:rsidP="00E07B7B">
      <w:pPr>
        <w:jc w:val="both"/>
        <w:rPr>
          <w:rFonts w:ascii="Arial" w:hAnsi="Arial" w:cs="Arial"/>
          <w:sz w:val="22"/>
        </w:rPr>
      </w:pPr>
      <w:r>
        <w:rPr>
          <w:rFonts w:ascii="Arial" w:hAnsi="Arial" w:cs="Arial"/>
          <w:sz w:val="22"/>
          <w:szCs w:val="22"/>
        </w:rPr>
        <w:t>(άρθρο 36 παρ.1 του Ν.4412/06)</w:t>
      </w:r>
    </w:p>
    <w:p w:rsidR="00904190" w:rsidRDefault="00904190" w:rsidP="00E07B7B">
      <w:pPr>
        <w:jc w:val="both"/>
        <w:rPr>
          <w:rFonts w:ascii="Arial" w:hAnsi="Arial" w:cs="Arial"/>
          <w:sz w:val="22"/>
        </w:rPr>
      </w:pPr>
      <w:r>
        <w:rPr>
          <w:rFonts w:ascii="Arial" w:hAnsi="Arial" w:cs="Arial"/>
          <w:sz w:val="22"/>
        </w:rPr>
        <w:t xml:space="preserve">Κριτήριο ανάθεσης ορίζεται η πλέον συμφέρουσα οικονομική προσφορά βάσει της τιμής </w:t>
      </w:r>
      <w:r>
        <w:rPr>
          <w:rFonts w:ascii="Arial" w:hAnsi="Arial" w:cs="Arial"/>
          <w:sz w:val="22"/>
          <w:szCs w:val="22"/>
        </w:rPr>
        <w:t>(άρθρο 86 παρ.13 του Ν.4412/06).</w:t>
      </w:r>
    </w:p>
    <w:p w:rsidR="00904190" w:rsidRDefault="00904190" w:rsidP="00E07B7B">
      <w:pPr>
        <w:jc w:val="both"/>
        <w:rPr>
          <w:rFonts w:ascii="Arial" w:hAnsi="Arial" w:cs="Arial"/>
          <w:sz w:val="22"/>
        </w:rPr>
      </w:pPr>
    </w:p>
    <w:p w:rsidR="00904190" w:rsidRDefault="00904190" w:rsidP="00E07B7B">
      <w:pPr>
        <w:jc w:val="both"/>
        <w:rPr>
          <w:rFonts w:ascii="Arial" w:hAnsi="Arial" w:cs="Arial"/>
          <w:sz w:val="22"/>
          <w:szCs w:val="22"/>
        </w:rPr>
      </w:pPr>
      <w:r>
        <w:rPr>
          <w:rFonts w:ascii="Arial" w:hAnsi="Arial" w:cs="Arial"/>
          <w:sz w:val="22"/>
          <w:szCs w:val="22"/>
        </w:rPr>
        <w:t>Οι Οικονομικοί Φορείς οφείλουν να προσκομίσουν</w:t>
      </w:r>
    </w:p>
    <w:p w:rsidR="00904190" w:rsidRDefault="00904190" w:rsidP="00E07B7B">
      <w:pPr>
        <w:jc w:val="both"/>
        <w:rPr>
          <w:rFonts w:ascii="Arial" w:hAnsi="Arial" w:cs="Arial"/>
          <w:sz w:val="22"/>
          <w:szCs w:val="22"/>
        </w:rPr>
      </w:pPr>
      <w:r>
        <w:rPr>
          <w:rFonts w:ascii="Arial" w:hAnsi="Arial" w:cs="Arial"/>
          <w:sz w:val="22"/>
          <w:szCs w:val="22"/>
        </w:rPr>
        <w:t>Δικαιολογητικά Συμμετοχής</w:t>
      </w:r>
      <w:r w:rsidR="00BC4878">
        <w:rPr>
          <w:rFonts w:ascii="Arial" w:hAnsi="Arial" w:cs="Arial"/>
          <w:sz w:val="22"/>
          <w:szCs w:val="22"/>
        </w:rPr>
        <w:t>.</w:t>
      </w:r>
    </w:p>
    <w:p w:rsidR="00904190" w:rsidRDefault="00904190" w:rsidP="00E07B7B">
      <w:pPr>
        <w:jc w:val="both"/>
        <w:rPr>
          <w:rFonts w:ascii="Arial" w:hAnsi="Arial" w:cs="Arial"/>
          <w:sz w:val="22"/>
          <w:szCs w:val="22"/>
        </w:rPr>
      </w:pPr>
      <w:r>
        <w:rPr>
          <w:rFonts w:ascii="Arial" w:hAnsi="Arial" w:cs="Arial"/>
          <w:sz w:val="22"/>
          <w:szCs w:val="22"/>
        </w:rPr>
        <w:lastRenderedPageBreak/>
        <w:t>1.) (άρθρο 80 του Ν. 4412/2016)</w:t>
      </w:r>
    </w:p>
    <w:p w:rsidR="00904190" w:rsidRPr="00B840B6" w:rsidRDefault="00904190" w:rsidP="00E07B7B">
      <w:pPr>
        <w:jc w:val="both"/>
        <w:rPr>
          <w:rFonts w:ascii="Arial" w:hAnsi="Arial" w:cs="Arial"/>
          <w:b/>
          <w:sz w:val="22"/>
          <w:szCs w:val="22"/>
        </w:rPr>
      </w:pPr>
      <w:r>
        <w:rPr>
          <w:rFonts w:ascii="Arial" w:hAnsi="Arial" w:cs="Arial"/>
          <w:sz w:val="22"/>
          <w:szCs w:val="22"/>
        </w:rPr>
        <w:t>2.) Αποδεικτικό άσκησης επαγγελματικής δραστηριότητας σε συνάφεια με το είδος της ζητούμενης προμήθειας δηλαδή εγγραφή σε επαγγελματικό ή εμπορικό μητρώο.</w:t>
      </w:r>
      <w:r w:rsidR="00B651BB" w:rsidRPr="00B651BB">
        <w:rPr>
          <w:rFonts w:ascii="Arial" w:hAnsi="Arial" w:cs="Arial"/>
          <w:sz w:val="22"/>
          <w:szCs w:val="22"/>
        </w:rPr>
        <w:t xml:space="preserve"> </w:t>
      </w:r>
      <w:r w:rsidRPr="00B840B6">
        <w:rPr>
          <w:rFonts w:ascii="Arial" w:hAnsi="Arial" w:cs="Arial"/>
          <w:b/>
          <w:sz w:val="22"/>
          <w:szCs w:val="22"/>
        </w:rPr>
        <w:t>Συγκεκριμένα απαιτείται άδεια Συντηρητή Καυστήρων Υγρών και Αερίων Καυσίμων.</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r>
        <w:rPr>
          <w:rFonts w:ascii="Arial" w:hAnsi="Arial" w:cs="Arial"/>
          <w:sz w:val="22"/>
          <w:szCs w:val="22"/>
        </w:rPr>
        <w:t xml:space="preserve">Τεχνική Προσφορά </w:t>
      </w:r>
    </w:p>
    <w:p w:rsidR="00904190" w:rsidRDefault="00904190" w:rsidP="00E07B7B">
      <w:pPr>
        <w:jc w:val="both"/>
        <w:rPr>
          <w:rFonts w:ascii="Arial" w:hAnsi="Arial" w:cs="Arial"/>
          <w:sz w:val="22"/>
          <w:szCs w:val="22"/>
        </w:rPr>
      </w:pPr>
      <w:r>
        <w:rPr>
          <w:rFonts w:ascii="Arial" w:hAnsi="Arial" w:cs="Arial"/>
          <w:sz w:val="22"/>
          <w:szCs w:val="22"/>
        </w:rPr>
        <w:t>(άρθρο 94 του Ν. 4412/2016)</w:t>
      </w:r>
    </w:p>
    <w:p w:rsidR="00904190" w:rsidRDefault="00904190" w:rsidP="00E07B7B">
      <w:pPr>
        <w:jc w:val="both"/>
        <w:rPr>
          <w:rFonts w:ascii="Arial" w:hAnsi="Arial" w:cs="Arial"/>
          <w:sz w:val="22"/>
          <w:szCs w:val="22"/>
        </w:rPr>
      </w:pPr>
      <w:r>
        <w:rPr>
          <w:rFonts w:ascii="Arial" w:hAnsi="Arial" w:cs="Arial"/>
          <w:sz w:val="22"/>
          <w:szCs w:val="22"/>
        </w:rPr>
        <w:t xml:space="preserve">1.) Τεκμηρίωση της τεχνικής επάρκειας  με Δήλωση του προσωπικού που θα ασχοληθεί με την εγκατάσταση και βεβαιώσεις από τον οικείο ασφαλιστικό φορέα ότι είναι ασφαλισμένοι και προσκόμιση των σχετικών άδειών άσκησης επαγγέλματος . </w:t>
      </w: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r>
        <w:rPr>
          <w:rFonts w:ascii="Arial" w:hAnsi="Arial" w:cs="Arial"/>
          <w:sz w:val="22"/>
          <w:szCs w:val="22"/>
        </w:rPr>
        <w:t xml:space="preserve">Οικονομική Προσφορά </w:t>
      </w:r>
    </w:p>
    <w:p w:rsidR="00904190" w:rsidRDefault="00904190" w:rsidP="00E07B7B">
      <w:pPr>
        <w:jc w:val="both"/>
        <w:rPr>
          <w:rFonts w:ascii="Arial" w:hAnsi="Arial" w:cs="Arial"/>
          <w:sz w:val="22"/>
          <w:szCs w:val="22"/>
        </w:rPr>
      </w:pPr>
      <w:r>
        <w:rPr>
          <w:rFonts w:ascii="Arial" w:hAnsi="Arial" w:cs="Arial"/>
          <w:sz w:val="22"/>
          <w:szCs w:val="22"/>
        </w:rPr>
        <w:t>(άρθρο 95 του Ν. 4412/2016)</w:t>
      </w:r>
    </w:p>
    <w:p w:rsidR="00904190" w:rsidRPr="003E4780" w:rsidRDefault="00904190" w:rsidP="00E07B7B">
      <w:pPr>
        <w:jc w:val="both"/>
        <w:rPr>
          <w:rFonts w:ascii="Arial" w:hAnsi="Arial" w:cs="Arial"/>
          <w:sz w:val="22"/>
          <w:szCs w:val="22"/>
        </w:rPr>
      </w:pPr>
      <w:r>
        <w:rPr>
          <w:rFonts w:ascii="Arial" w:hAnsi="Arial" w:cs="Arial"/>
          <w:sz w:val="22"/>
          <w:szCs w:val="22"/>
        </w:rPr>
        <w:t xml:space="preserve">Η τιμή της παροχής υπηρεσίας δίνεται ανά μηχανισμό καύσης </w:t>
      </w:r>
      <w:r w:rsidR="003E4780" w:rsidRPr="003E4780">
        <w:rPr>
          <w:rFonts w:ascii="Arial" w:hAnsi="Arial" w:cs="Arial"/>
          <w:sz w:val="22"/>
          <w:szCs w:val="22"/>
        </w:rPr>
        <w:t>.</w:t>
      </w:r>
    </w:p>
    <w:p w:rsidR="00904190" w:rsidRDefault="00904190" w:rsidP="00E07B7B">
      <w:pPr>
        <w:jc w:val="both"/>
        <w:rPr>
          <w:rFonts w:ascii="Arial" w:hAnsi="Arial" w:cs="Arial"/>
          <w:sz w:val="22"/>
          <w:szCs w:val="22"/>
        </w:rPr>
      </w:pPr>
      <w:r>
        <w:rPr>
          <w:rFonts w:ascii="Arial" w:hAnsi="Arial" w:cs="Arial"/>
          <w:sz w:val="22"/>
          <w:szCs w:val="22"/>
        </w:rPr>
        <w:t>Στην τιμή περιλαμβάνονται οι υπερ τρίτων κρατήσεις και κάθε άλλη επιβάρυνση μη συμπεριλαμβανομένου του Φ.Π.Α.</w:t>
      </w:r>
    </w:p>
    <w:p w:rsidR="00904190" w:rsidRDefault="00904190" w:rsidP="00E07B7B">
      <w:pPr>
        <w:jc w:val="both"/>
        <w:rPr>
          <w:rFonts w:ascii="Arial" w:hAnsi="Arial" w:cs="Arial"/>
          <w:color w:val="000000"/>
          <w:spacing w:val="-3"/>
          <w:sz w:val="22"/>
          <w:szCs w:val="22"/>
        </w:rPr>
      </w:pPr>
      <w:r>
        <w:rPr>
          <w:rFonts w:ascii="Arial" w:hAnsi="Arial" w:cs="Arial"/>
          <w:sz w:val="22"/>
          <w:szCs w:val="22"/>
        </w:rPr>
        <w:t xml:space="preserve">Ο χρόνος ισχύος της προσφοράς είναι δώδεκα (12) μήνες από την ημερομηνία υποβολής της προσφοράς </w:t>
      </w:r>
      <w:r>
        <w:rPr>
          <w:rFonts w:ascii="Arial" w:hAnsi="Arial" w:cs="Arial"/>
          <w:color w:val="000000"/>
          <w:spacing w:val="-3"/>
          <w:sz w:val="22"/>
          <w:szCs w:val="22"/>
        </w:rPr>
        <w:t>(παρ.4 του άρθρου 97 του Ν. 4412/2016).</w:t>
      </w:r>
    </w:p>
    <w:p w:rsidR="00904190" w:rsidRDefault="00904190" w:rsidP="00E07B7B">
      <w:pPr>
        <w:tabs>
          <w:tab w:val="left" w:pos="1701"/>
        </w:tabs>
        <w:jc w:val="both"/>
        <w:rPr>
          <w:rFonts w:ascii="Arial" w:hAnsi="Arial" w:cs="Arial"/>
          <w:color w:val="000000"/>
          <w:spacing w:val="-3"/>
          <w:sz w:val="22"/>
          <w:szCs w:val="22"/>
        </w:rPr>
      </w:pP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Η διαδικασία αποσφράγισης είναι δημόσια και πραγματοποιείται την ημέρα και ώρα που αναφέρεται στην σχετική πρόσκληση.</w:t>
      </w: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Ελέγχονται τα δικαιολογητικά συμμετοχής, ελέγχεται ή συμμόρφωση των τεχνικών προσφορές με τις προδιαγραφές  και αποσφραγίζονται οι οικονομικές προσφορές (παρ.2 του άρθρο 100 του Ν. 4412/2016).</w:t>
      </w: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 xml:space="preserve">Η ανάθεση της προμήθειας επικυρώνεται με απόφαση του Δ.Σ. της ΚΕΔΗΛ </w:t>
      </w:r>
    </w:p>
    <w:p w:rsidR="00904190" w:rsidRDefault="00904190" w:rsidP="00E07B7B">
      <w:pPr>
        <w:tabs>
          <w:tab w:val="left" w:pos="1701"/>
        </w:tabs>
        <w:jc w:val="both"/>
        <w:rPr>
          <w:rFonts w:ascii="Arial" w:hAnsi="Arial" w:cs="Arial"/>
          <w:color w:val="000000"/>
          <w:spacing w:val="-3"/>
          <w:sz w:val="22"/>
          <w:szCs w:val="22"/>
        </w:rPr>
      </w:pP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 xml:space="preserve">Άρθρο 6ο: Σύναψη Σύμβασης – Εγγυημένη Λειτουργία – Παρακολούθηση -Παραλαβή </w:t>
      </w:r>
    </w:p>
    <w:p w:rsidR="00904190" w:rsidRDefault="00904190" w:rsidP="00E07B7B">
      <w:pPr>
        <w:shd w:val="clear" w:color="auto" w:fill="FFFFFF"/>
        <w:spacing w:line="269" w:lineRule="exact"/>
        <w:jc w:val="both"/>
        <w:rPr>
          <w:rFonts w:ascii="Arial" w:hAnsi="Arial" w:cs="Arial"/>
          <w:color w:val="000000"/>
          <w:spacing w:val="-3"/>
          <w:sz w:val="22"/>
          <w:szCs w:val="22"/>
        </w:rPr>
      </w:pPr>
    </w:p>
    <w:p w:rsidR="00904190" w:rsidRDefault="00904190" w:rsidP="00E07B7B">
      <w:pPr>
        <w:shd w:val="clear" w:color="auto" w:fill="FFFFFF"/>
        <w:spacing w:line="269" w:lineRule="exact"/>
        <w:jc w:val="both"/>
        <w:rPr>
          <w:rFonts w:ascii="Arial" w:hAnsi="Arial" w:cs="Arial"/>
          <w:sz w:val="22"/>
        </w:rPr>
      </w:pPr>
      <w:r>
        <w:rPr>
          <w:rFonts w:ascii="Arial" w:hAnsi="Arial" w:cs="Arial"/>
          <w:sz w:val="22"/>
        </w:rPr>
        <w:t>Ο ανάδοχος της προμήθειας υποχρεούται να προσέλθει στο δημοτικό κατάστημα σε διάστημα όχι μεγαλύτερο των 2 ημερών για υπογραφή της σύμβασης μετά την σχετική έγγραφη ειδική πρόσκληση ( άρθρο 105 παρ 4 του Ν. 4412/2016 ).</w:t>
      </w:r>
    </w:p>
    <w:p w:rsidR="00904190" w:rsidRDefault="00904190" w:rsidP="00E07B7B">
      <w:pPr>
        <w:shd w:val="clear" w:color="auto" w:fill="FFFFFF"/>
        <w:spacing w:line="269" w:lineRule="exact"/>
        <w:jc w:val="both"/>
        <w:rPr>
          <w:rFonts w:ascii="Arial" w:hAnsi="Arial" w:cs="Arial"/>
          <w:sz w:val="22"/>
        </w:rPr>
      </w:pPr>
      <w:r>
        <w:rPr>
          <w:rFonts w:ascii="Arial" w:hAnsi="Arial" w:cs="Arial"/>
          <w:sz w:val="22"/>
        </w:rPr>
        <w:t>Δεν απαιτείται  εγγυητική επιστολή καλής εκτέλεσης διότι η αξία της σύμβασης δεν υπερβαίνει το ποσό των 20.000,00€( άρθρο 72 παρ 1β του Ν. 4412/2016 ).</w:t>
      </w:r>
    </w:p>
    <w:p w:rsidR="00904190" w:rsidRDefault="00904190" w:rsidP="00E07B7B">
      <w:pPr>
        <w:shd w:val="clear" w:color="auto" w:fill="FFFFFF"/>
        <w:spacing w:line="269" w:lineRule="exact"/>
        <w:jc w:val="both"/>
        <w:rPr>
          <w:rFonts w:ascii="Arial" w:hAnsi="Arial" w:cs="Arial"/>
          <w:sz w:val="22"/>
        </w:rPr>
      </w:pPr>
      <w:r>
        <w:rPr>
          <w:rFonts w:ascii="Arial" w:hAnsi="Arial" w:cs="Arial"/>
          <w:sz w:val="22"/>
        </w:rPr>
        <w:t>Ο ανάδοχος οφείλει να αποκαταστήσει τα ελαττωματικά υλικά και οποιαδήποτε βλάβη ή να άρει τις τυχόν δυσλειτουργίες του συστήματος να προβαίνει στην απαιτούμενη συντήρηση, κατά την διάρκεια του χρόνου εγγυημένης λειτουργίας.</w:t>
      </w:r>
    </w:p>
    <w:p w:rsidR="00904190" w:rsidRDefault="00904190" w:rsidP="00E07B7B">
      <w:pPr>
        <w:shd w:val="clear" w:color="auto" w:fill="FFFFFF"/>
        <w:spacing w:line="269" w:lineRule="exact"/>
        <w:jc w:val="both"/>
        <w:rPr>
          <w:rFonts w:ascii="Arial" w:hAnsi="Arial" w:cs="Arial"/>
          <w:sz w:val="22"/>
          <w:szCs w:val="22"/>
        </w:rPr>
      </w:pPr>
      <w:r>
        <w:rPr>
          <w:rFonts w:ascii="Arial" w:hAnsi="Arial" w:cs="Arial"/>
          <w:sz w:val="22"/>
        </w:rPr>
        <w:t>Η παροχή της υπηρεσίας συντήρησης θα γίνεται σταδιακά, στα κτίρια όπου βρίσκονται τα μισθωμένα διαμερίσματα , σύμφωνα με τις σχετικές υποδείξεις της Κ.Ε.ΔΗ.Λ.  και κατόπιν σχετικής ειδοποίησης</w:t>
      </w:r>
    </w:p>
    <w:p w:rsidR="00904190" w:rsidRDefault="00904190" w:rsidP="00E07B7B">
      <w:pPr>
        <w:tabs>
          <w:tab w:val="left" w:pos="1701"/>
        </w:tabs>
        <w:jc w:val="both"/>
        <w:rPr>
          <w:rFonts w:ascii="Arial" w:hAnsi="Arial" w:cs="Arial"/>
          <w:color w:val="000000"/>
          <w:spacing w:val="-3"/>
          <w:sz w:val="22"/>
          <w:szCs w:val="22"/>
        </w:rPr>
      </w:pP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Άρθρο 7ο:  Ανωτέρα βία</w:t>
      </w:r>
    </w:p>
    <w:p w:rsidR="00904190" w:rsidRDefault="00904190" w:rsidP="00E07B7B">
      <w:pPr>
        <w:shd w:val="clear" w:color="auto" w:fill="FFFFFF"/>
        <w:spacing w:before="5" w:line="264" w:lineRule="exact"/>
        <w:ind w:left="14"/>
        <w:jc w:val="both"/>
        <w:rPr>
          <w:rFonts w:ascii="Arial" w:hAnsi="Arial" w:cs="Arial"/>
          <w:color w:val="000000"/>
          <w:spacing w:val="-3"/>
          <w:sz w:val="22"/>
          <w:szCs w:val="22"/>
        </w:rPr>
      </w:pPr>
    </w:p>
    <w:p w:rsidR="00904190" w:rsidRDefault="00904190" w:rsidP="00E07B7B">
      <w:pPr>
        <w:shd w:val="clear" w:color="auto" w:fill="FFFFFF"/>
        <w:spacing w:before="5" w:line="264" w:lineRule="exact"/>
        <w:ind w:left="14"/>
        <w:jc w:val="both"/>
        <w:rPr>
          <w:rFonts w:ascii="Arial" w:hAnsi="Arial" w:cs="Arial"/>
          <w:color w:val="000000"/>
          <w:spacing w:val="-3"/>
          <w:sz w:val="22"/>
          <w:szCs w:val="22"/>
        </w:rPr>
      </w:pPr>
      <w:r>
        <w:rPr>
          <w:rFonts w:ascii="Arial" w:hAnsi="Arial" w:cs="Arial"/>
          <w:sz w:val="22"/>
        </w:rPr>
        <w:t>Ο ανάδοχος όταν επικαλείται ανωτέρα βία  υποχρεούται εντός 20ημερών από την ημερομηνία των συμβάντων τα οποία συνιστούν ανωτέρα βία, να αναφέρει εγγράφως αυτά και να προσκομίσει στην αναθέτουσα αρχή τα απαραίτητα αποδεικτικά στοιχεία.</w:t>
      </w:r>
    </w:p>
    <w:p w:rsidR="00904190" w:rsidRDefault="00904190" w:rsidP="00E07B7B">
      <w:pPr>
        <w:shd w:val="clear" w:color="auto" w:fill="FFFFFF"/>
        <w:spacing w:before="5" w:line="264" w:lineRule="exact"/>
        <w:ind w:left="14"/>
        <w:jc w:val="both"/>
        <w:rPr>
          <w:rFonts w:ascii="Arial" w:hAnsi="Arial" w:cs="Arial"/>
          <w:sz w:val="22"/>
        </w:rPr>
      </w:pPr>
      <w:r>
        <w:rPr>
          <w:rFonts w:ascii="Arial" w:hAnsi="Arial" w:cs="Arial"/>
          <w:color w:val="000000"/>
          <w:spacing w:val="-3"/>
          <w:sz w:val="22"/>
          <w:szCs w:val="22"/>
        </w:rPr>
        <w:t>(άρθρο 204 του Ν. 4412/2016).</w:t>
      </w:r>
    </w:p>
    <w:p w:rsidR="00904190" w:rsidRDefault="00904190" w:rsidP="00E07B7B">
      <w:pPr>
        <w:shd w:val="clear" w:color="auto" w:fill="FFFFFF"/>
        <w:spacing w:before="5" w:line="264" w:lineRule="exact"/>
        <w:ind w:left="14"/>
        <w:jc w:val="both"/>
        <w:rPr>
          <w:rFonts w:ascii="Arial" w:hAnsi="Arial" w:cs="Arial"/>
          <w:sz w:val="22"/>
        </w:rPr>
      </w:pP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Άρθρο 8ο : Κυρώσεις – Έκπτωση του αναδόχου</w:t>
      </w:r>
    </w:p>
    <w:p w:rsidR="00904190" w:rsidRDefault="00904190" w:rsidP="00E07B7B">
      <w:pPr>
        <w:tabs>
          <w:tab w:val="left" w:pos="1701"/>
        </w:tabs>
        <w:jc w:val="both"/>
        <w:rPr>
          <w:rFonts w:ascii="Arial" w:hAnsi="Arial" w:cs="Arial"/>
          <w:color w:val="000000"/>
          <w:spacing w:val="-3"/>
          <w:sz w:val="22"/>
          <w:szCs w:val="22"/>
        </w:rPr>
      </w:pP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Ισχύουν τα αναφερόμενα στα άρθρα 207 και 203 του Ν. 4412/2016.</w:t>
      </w:r>
    </w:p>
    <w:p w:rsidR="00904190" w:rsidRDefault="00904190" w:rsidP="00E07B7B">
      <w:pPr>
        <w:tabs>
          <w:tab w:val="left" w:pos="1701"/>
        </w:tabs>
        <w:jc w:val="both"/>
        <w:rPr>
          <w:rFonts w:ascii="Arial" w:hAnsi="Arial" w:cs="Arial"/>
          <w:color w:val="000000"/>
          <w:spacing w:val="-3"/>
          <w:sz w:val="22"/>
          <w:szCs w:val="22"/>
        </w:rPr>
      </w:pPr>
    </w:p>
    <w:p w:rsidR="00904190" w:rsidRDefault="00904190" w:rsidP="00E07B7B">
      <w:pPr>
        <w:tabs>
          <w:tab w:val="left" w:pos="1701"/>
        </w:tabs>
        <w:jc w:val="both"/>
        <w:rPr>
          <w:rFonts w:ascii="Arial" w:hAnsi="Arial" w:cs="Arial"/>
          <w:color w:val="000000"/>
          <w:spacing w:val="-3"/>
          <w:sz w:val="22"/>
          <w:szCs w:val="22"/>
        </w:rPr>
      </w:pPr>
      <w:r>
        <w:rPr>
          <w:rFonts w:ascii="Arial" w:hAnsi="Arial" w:cs="Arial"/>
          <w:color w:val="000000"/>
          <w:spacing w:val="-3"/>
          <w:sz w:val="22"/>
          <w:szCs w:val="22"/>
        </w:rPr>
        <w:t>Άρθρο 9ο: Γενικά περί εργασιών και μέτρων ασφαλείας</w:t>
      </w:r>
    </w:p>
    <w:p w:rsidR="00904190" w:rsidRDefault="00904190" w:rsidP="00E07B7B">
      <w:pPr>
        <w:tabs>
          <w:tab w:val="left" w:pos="1701"/>
        </w:tabs>
        <w:jc w:val="both"/>
        <w:rPr>
          <w:rFonts w:ascii="Arial" w:hAnsi="Arial" w:cs="Arial"/>
          <w:color w:val="000000"/>
          <w:spacing w:val="-3"/>
          <w:sz w:val="22"/>
          <w:szCs w:val="22"/>
        </w:rPr>
      </w:pPr>
    </w:p>
    <w:p w:rsidR="00904190" w:rsidRDefault="00904190" w:rsidP="00E07B7B">
      <w:pPr>
        <w:shd w:val="clear" w:color="auto" w:fill="FFFFFF"/>
        <w:spacing w:before="5" w:line="264" w:lineRule="exact"/>
        <w:ind w:left="14"/>
        <w:jc w:val="both"/>
        <w:rPr>
          <w:rFonts w:ascii="Arial" w:hAnsi="Arial" w:cs="Arial"/>
          <w:sz w:val="22"/>
        </w:rPr>
      </w:pPr>
      <w:r>
        <w:rPr>
          <w:rFonts w:ascii="Arial" w:hAnsi="Arial" w:cs="Arial"/>
          <w:sz w:val="22"/>
        </w:rPr>
        <w:t>Κατά την εκτέλεση των έργων θα ληφθούν από τον ανάδοχο όλα τα αναγκαία μέτρα για αποφυγή ατυχήματος στους εργαζόμενους του και τους εργαζόμενους του χώρου και στους επισκέπτες. Οποιαδήποτε βλάβη ή ζημιά στις παρακείμενες εγκαταστάσεις θα βαρύνει αποκλειστικά τον ανάδοχο.</w:t>
      </w:r>
    </w:p>
    <w:p w:rsidR="00904190" w:rsidRDefault="00904190" w:rsidP="00E07B7B">
      <w:pPr>
        <w:shd w:val="clear" w:color="auto" w:fill="FFFFFF"/>
        <w:spacing w:before="5" w:line="264" w:lineRule="exact"/>
        <w:ind w:left="14"/>
        <w:jc w:val="both"/>
        <w:rPr>
          <w:rFonts w:ascii="Arial" w:hAnsi="Arial" w:cs="Arial"/>
          <w:sz w:val="22"/>
        </w:rPr>
      </w:pPr>
      <w:r>
        <w:rPr>
          <w:rFonts w:ascii="Arial" w:hAnsi="Arial" w:cs="Arial"/>
          <w:sz w:val="22"/>
        </w:rPr>
        <w:t>Σε περίπτωση παράβασης η ατυχήματος ο ανάδοχος είναι ο μόνος υπεύθυνος αστικά και ποινικά είτε στο προσωπικό του (εργάτες, υπάλληλους κλπ.) είτε στις κατασκευές, είτε στον εργοδότη, είτε σε τρίτους λόγω παράβασης η παράλειψης κατά την εφαρμογή των αναφερόμενων στην παρούσα.</w:t>
      </w:r>
    </w:p>
    <w:p w:rsidR="00904190" w:rsidRDefault="00904190" w:rsidP="00E07B7B">
      <w:pPr>
        <w:shd w:val="clear" w:color="auto" w:fill="FFFFFF"/>
        <w:spacing w:before="5" w:line="264" w:lineRule="exact"/>
        <w:ind w:left="14"/>
        <w:jc w:val="both"/>
        <w:rPr>
          <w:rFonts w:ascii="Arial" w:hAnsi="Arial" w:cs="Arial"/>
          <w:sz w:val="22"/>
        </w:rPr>
      </w:pPr>
      <w:r>
        <w:rPr>
          <w:rFonts w:ascii="Arial" w:hAnsi="Arial" w:cs="Arial"/>
          <w:sz w:val="22"/>
        </w:rPr>
        <w:lastRenderedPageBreak/>
        <w:t>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rsidR="004F5198" w:rsidRDefault="004F5198" w:rsidP="00E07B7B">
      <w:pPr>
        <w:shd w:val="clear" w:color="auto" w:fill="FFFFFF"/>
        <w:spacing w:before="5" w:line="264" w:lineRule="exact"/>
        <w:jc w:val="both"/>
        <w:rPr>
          <w:rFonts w:ascii="Arial" w:hAnsi="Arial" w:cs="Arial"/>
          <w:sz w:val="22"/>
        </w:rPr>
      </w:pPr>
    </w:p>
    <w:p w:rsidR="00904190" w:rsidRDefault="00904190" w:rsidP="00E07B7B">
      <w:pPr>
        <w:shd w:val="clear" w:color="auto" w:fill="FFFFFF"/>
        <w:spacing w:before="5" w:line="264" w:lineRule="exact"/>
        <w:ind w:left="14"/>
        <w:jc w:val="both"/>
        <w:rPr>
          <w:rFonts w:ascii="Arial" w:hAnsi="Arial" w:cs="Arial"/>
          <w:sz w:val="22"/>
        </w:rPr>
      </w:pPr>
    </w:p>
    <w:p w:rsidR="00904190" w:rsidRDefault="00904190" w:rsidP="00E07B7B">
      <w:pPr>
        <w:shd w:val="clear" w:color="auto" w:fill="FFFFFF"/>
        <w:spacing w:before="5" w:line="264" w:lineRule="exact"/>
        <w:ind w:left="14"/>
        <w:jc w:val="both"/>
        <w:rPr>
          <w:rFonts w:ascii="Arial" w:hAnsi="Arial" w:cs="Arial"/>
          <w:sz w:val="22"/>
          <w:szCs w:val="22"/>
        </w:rPr>
      </w:pPr>
    </w:p>
    <w:p w:rsidR="00AD4807" w:rsidRDefault="005B24A1" w:rsidP="00E07B7B">
      <w:pPr>
        <w:jc w:val="both"/>
        <w:rPr>
          <w:rFonts w:ascii="Arial" w:eastAsia="Arial" w:hAnsi="Arial" w:cs="Arial"/>
          <w:sz w:val="22"/>
          <w:szCs w:val="22"/>
        </w:rPr>
      </w:pPr>
      <w:r>
        <w:rPr>
          <w:rFonts w:ascii="Arial" w:eastAsia="Arial" w:hAnsi="Arial" w:cs="Arial"/>
          <w:sz w:val="22"/>
          <w:szCs w:val="22"/>
        </w:rPr>
        <w:t xml:space="preserve">                 </w:t>
      </w:r>
      <w:r w:rsidR="00C61E8C">
        <w:rPr>
          <w:rFonts w:ascii="Arial" w:eastAsia="Arial" w:hAnsi="Arial" w:cs="Arial"/>
          <w:sz w:val="22"/>
          <w:szCs w:val="22"/>
        </w:rPr>
        <w:t xml:space="preserve">                                                                                                            </w:t>
      </w:r>
      <w:r>
        <w:rPr>
          <w:rFonts w:ascii="Arial" w:eastAsia="Arial" w:hAnsi="Arial" w:cs="Arial"/>
          <w:sz w:val="22"/>
          <w:szCs w:val="22"/>
        </w:rPr>
        <w:t xml:space="preserve">  </w:t>
      </w:r>
      <w:r w:rsidR="00904190">
        <w:rPr>
          <w:rFonts w:ascii="Arial" w:eastAsia="Arial" w:hAnsi="Arial" w:cs="Arial"/>
          <w:sz w:val="22"/>
          <w:szCs w:val="22"/>
        </w:rPr>
        <w:t>ΛΙΒΑΔΕΙΑ 1</w:t>
      </w:r>
      <w:r w:rsidR="00AD4807">
        <w:rPr>
          <w:rFonts w:ascii="Arial" w:eastAsia="Arial" w:hAnsi="Arial" w:cs="Arial"/>
          <w:sz w:val="22"/>
          <w:szCs w:val="22"/>
        </w:rPr>
        <w:t>9</w:t>
      </w:r>
      <w:r w:rsidR="00904190">
        <w:rPr>
          <w:rFonts w:ascii="Arial" w:eastAsia="Arial" w:hAnsi="Arial" w:cs="Arial"/>
          <w:sz w:val="22"/>
          <w:szCs w:val="22"/>
        </w:rPr>
        <w:t>/</w:t>
      </w:r>
      <w:r w:rsidR="00AD4807">
        <w:rPr>
          <w:rFonts w:ascii="Arial" w:eastAsia="Arial" w:hAnsi="Arial" w:cs="Arial"/>
          <w:sz w:val="22"/>
          <w:szCs w:val="22"/>
        </w:rPr>
        <w:t>09</w:t>
      </w:r>
      <w:r w:rsidR="00904190">
        <w:rPr>
          <w:rFonts w:ascii="Arial" w:eastAsia="Arial" w:hAnsi="Arial" w:cs="Arial"/>
          <w:sz w:val="22"/>
          <w:szCs w:val="22"/>
        </w:rPr>
        <w:t>/201</w:t>
      </w:r>
      <w:r w:rsidR="00AD4807">
        <w:rPr>
          <w:rFonts w:ascii="Arial" w:eastAsia="Arial" w:hAnsi="Arial" w:cs="Arial"/>
          <w:sz w:val="22"/>
          <w:szCs w:val="22"/>
        </w:rPr>
        <w:t>9</w:t>
      </w:r>
      <w:r>
        <w:rPr>
          <w:rFonts w:ascii="Arial" w:eastAsia="Arial" w:hAnsi="Arial" w:cs="Arial"/>
          <w:sz w:val="22"/>
          <w:szCs w:val="22"/>
        </w:rPr>
        <w:t xml:space="preserve">    </w:t>
      </w:r>
    </w:p>
    <w:p w:rsidR="00AD4807" w:rsidRDefault="00AD4807" w:rsidP="00E07B7B">
      <w:pPr>
        <w:jc w:val="both"/>
        <w:rPr>
          <w:rFonts w:ascii="Arial" w:eastAsia="Arial" w:hAnsi="Arial" w:cs="Arial"/>
          <w:sz w:val="22"/>
          <w:szCs w:val="22"/>
        </w:rPr>
      </w:pPr>
    </w:p>
    <w:p w:rsidR="005B24A1" w:rsidRDefault="005B24A1" w:rsidP="00E07B7B">
      <w:pPr>
        <w:jc w:val="both"/>
        <w:rPr>
          <w:rFonts w:ascii="Arial" w:eastAsia="Arial" w:hAnsi="Arial" w:cs="Arial"/>
          <w:sz w:val="22"/>
          <w:szCs w:val="22"/>
        </w:rPr>
      </w:pPr>
      <w:r>
        <w:rPr>
          <w:rFonts w:ascii="Arial" w:eastAsia="Arial" w:hAnsi="Arial" w:cs="Arial"/>
          <w:sz w:val="22"/>
          <w:szCs w:val="22"/>
        </w:rPr>
        <w:t xml:space="preserve">                                                                    </w:t>
      </w:r>
    </w:p>
    <w:p w:rsidR="005B24A1" w:rsidRDefault="005B24A1" w:rsidP="00E07B7B">
      <w:pPr>
        <w:jc w:val="both"/>
        <w:rPr>
          <w:rFonts w:ascii="Arial" w:eastAsia="Arial" w:hAnsi="Arial" w:cs="Arial"/>
          <w:sz w:val="22"/>
          <w:szCs w:val="22"/>
        </w:rPr>
      </w:pPr>
    </w:p>
    <w:p w:rsidR="00904190" w:rsidRDefault="005B24A1" w:rsidP="00E07B7B">
      <w:pPr>
        <w:jc w:val="both"/>
        <w:rPr>
          <w:rFonts w:ascii="Arial" w:eastAsia="Arial" w:hAnsi="Arial" w:cs="Arial"/>
          <w:sz w:val="22"/>
          <w:szCs w:val="22"/>
        </w:rPr>
      </w:pPr>
      <w:r>
        <w:rPr>
          <w:rFonts w:ascii="Arial" w:eastAsia="Arial" w:hAnsi="Arial" w:cs="Arial"/>
          <w:sz w:val="22"/>
          <w:szCs w:val="22"/>
        </w:rPr>
        <w:t xml:space="preserve">                        </w:t>
      </w:r>
      <w:r w:rsidR="00904190">
        <w:rPr>
          <w:rFonts w:ascii="Arial" w:eastAsia="Arial" w:hAnsi="Arial" w:cs="Arial"/>
          <w:sz w:val="22"/>
          <w:szCs w:val="22"/>
        </w:rPr>
        <w:t>Ο ΣΥΝΤΑΞΑΣ</w:t>
      </w:r>
      <w:r>
        <w:rPr>
          <w:rFonts w:ascii="Arial" w:eastAsia="Arial" w:hAnsi="Arial" w:cs="Arial"/>
          <w:sz w:val="22"/>
          <w:szCs w:val="22"/>
        </w:rPr>
        <w:t xml:space="preserve">                                                                                      ΘΕΩΡΗΘΗΚΕ</w:t>
      </w:r>
    </w:p>
    <w:p w:rsidR="00904190" w:rsidRDefault="00904190" w:rsidP="00E07B7B">
      <w:pPr>
        <w:jc w:val="both"/>
        <w:rPr>
          <w:rFonts w:ascii="Arial" w:eastAsia="Arial" w:hAnsi="Arial" w:cs="Arial"/>
          <w:sz w:val="22"/>
          <w:szCs w:val="22"/>
        </w:rPr>
      </w:pPr>
    </w:p>
    <w:p w:rsidR="00904190" w:rsidRDefault="00904190" w:rsidP="00E07B7B">
      <w:pPr>
        <w:jc w:val="both"/>
        <w:rPr>
          <w:rFonts w:ascii="Arial" w:hAnsi="Arial" w:cs="Arial"/>
          <w:sz w:val="22"/>
          <w:szCs w:val="22"/>
        </w:rPr>
      </w:pPr>
    </w:p>
    <w:p w:rsidR="00904190" w:rsidRDefault="00904190" w:rsidP="00E07B7B">
      <w:pPr>
        <w:jc w:val="both"/>
        <w:rPr>
          <w:rFonts w:ascii="Arial" w:hAnsi="Arial" w:cs="Arial"/>
          <w:sz w:val="22"/>
          <w:szCs w:val="22"/>
        </w:rPr>
      </w:pPr>
    </w:p>
    <w:p w:rsidR="005B24A1" w:rsidRDefault="005B24A1"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 xml:space="preserve">                 ΛΑΜΠΡΙΤΖΗΣ ΙΩΑΝΝΗΣ                                                                        ΖΟΥΒΕΛΟΥ ΕΛΕΝΗ</w:t>
      </w: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r>
        <w:rPr>
          <w:rFonts w:ascii="Arial" w:hAnsi="Arial" w:cs="Arial"/>
          <w:sz w:val="22"/>
          <w:szCs w:val="22"/>
        </w:rPr>
        <w:t>ΥΠΕΥΘΥΝΟΣ ΠΑΡΟΧΩΝ ΚΑΙ ΠΡΟΜΗΘΕΙΩΝ</w:t>
      </w:r>
      <w:r w:rsidR="005B24A1">
        <w:rPr>
          <w:rFonts w:ascii="Arial" w:hAnsi="Arial" w:cs="Arial"/>
          <w:sz w:val="22"/>
          <w:szCs w:val="22"/>
        </w:rPr>
        <w:t xml:space="preserve">                                                 ΥΠΕΥΘΥΝΗ ΟΙΚΟΝΟΜΙΚΩΝ</w:t>
      </w: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C61E8C" w:rsidRDefault="00C61E8C"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Pr="002822AF" w:rsidRDefault="00904190" w:rsidP="00E07B7B">
      <w:pPr>
        <w:pStyle w:val="Heading3"/>
        <w:tabs>
          <w:tab w:val="left" w:pos="5245"/>
        </w:tabs>
        <w:ind w:left="0" w:right="-1044" w:firstLine="0"/>
        <w:jc w:val="both"/>
        <w:rPr>
          <w:rFonts w:ascii="Arial" w:hAnsi="Arial" w:cs="Arial"/>
          <w:sz w:val="22"/>
          <w:szCs w:val="22"/>
        </w:rPr>
      </w:pPr>
      <w:r>
        <w:rPr>
          <w:rFonts w:ascii="Arial" w:hAnsi="Arial" w:cs="Arial"/>
          <w:sz w:val="22"/>
          <w:szCs w:val="22"/>
        </w:rPr>
        <w:lastRenderedPageBreak/>
        <w:t xml:space="preserve">ΚΟΙΝΩΦΕΛΗΣ ΕΠΙΧΕΙΡΗΣΗ </w:t>
      </w:r>
      <w:r>
        <w:rPr>
          <w:rFonts w:ascii="Arial" w:hAnsi="Arial" w:cs="Arial"/>
          <w:sz w:val="22"/>
          <w:szCs w:val="22"/>
        </w:rPr>
        <w:tab/>
        <w:t>ΜΕΛΕΤΗ ΣΥΝΤΗΡΗΣΗΣ ΣΥΣΤΗΜΑΤΩΝ ΘΕΡΜΑΝΣΗΣ</w:t>
      </w:r>
      <w:r w:rsidRPr="002822AF">
        <w:rPr>
          <w:rFonts w:ascii="Arial" w:hAnsi="Arial" w:cs="Arial"/>
          <w:i/>
          <w:spacing w:val="20"/>
          <w:sz w:val="22"/>
          <w:szCs w:val="22"/>
        </w:rPr>
        <w:t xml:space="preserve"> </w:t>
      </w:r>
    </w:p>
    <w:p w:rsidR="00904190" w:rsidRPr="002C48C2" w:rsidRDefault="00904190" w:rsidP="00E07B7B">
      <w:pPr>
        <w:pStyle w:val="Heading3"/>
        <w:tabs>
          <w:tab w:val="left" w:pos="5245"/>
        </w:tabs>
        <w:ind w:left="0" w:right="-1044" w:firstLine="0"/>
        <w:jc w:val="both"/>
        <w:rPr>
          <w:rFonts w:ascii="Arial" w:hAnsi="Arial" w:cs="Arial"/>
          <w:szCs w:val="22"/>
        </w:rPr>
      </w:pPr>
      <w:r w:rsidRPr="002C48C2">
        <w:rPr>
          <w:rFonts w:ascii="Arial" w:hAnsi="Arial" w:cs="Arial"/>
          <w:sz w:val="22"/>
          <w:szCs w:val="22"/>
        </w:rPr>
        <w:t>ΔΗΜΟΥ ΛΕΒΑΔΕΩΝ (</w:t>
      </w:r>
      <w:r>
        <w:rPr>
          <w:rFonts w:ascii="Arial" w:hAnsi="Arial" w:cs="Arial"/>
          <w:sz w:val="22"/>
          <w:szCs w:val="22"/>
          <w:lang w:val="en-US"/>
        </w:rPr>
        <w:t>K</w:t>
      </w:r>
      <w:r w:rsidRPr="002C48C2">
        <w:rPr>
          <w:rFonts w:ascii="Arial" w:hAnsi="Arial" w:cs="Arial"/>
          <w:sz w:val="22"/>
          <w:szCs w:val="22"/>
        </w:rPr>
        <w:t>.</w:t>
      </w:r>
      <w:r>
        <w:rPr>
          <w:rFonts w:ascii="Arial" w:hAnsi="Arial" w:cs="Arial"/>
          <w:sz w:val="22"/>
          <w:szCs w:val="22"/>
          <w:lang w:val="en-US"/>
        </w:rPr>
        <w:t>E</w:t>
      </w:r>
      <w:r w:rsidRPr="002C48C2">
        <w:rPr>
          <w:rFonts w:ascii="Arial" w:hAnsi="Arial" w:cs="Arial"/>
          <w:sz w:val="22"/>
          <w:szCs w:val="22"/>
        </w:rPr>
        <w:t>.</w:t>
      </w:r>
      <w:r>
        <w:rPr>
          <w:rFonts w:ascii="Arial" w:hAnsi="Arial" w:cs="Arial"/>
          <w:sz w:val="22"/>
          <w:szCs w:val="22"/>
        </w:rPr>
        <w:t>ΔΗ.Λ.)</w:t>
      </w:r>
      <w:r w:rsidRPr="002C48C2">
        <w:rPr>
          <w:rFonts w:ascii="Arial" w:hAnsi="Arial" w:cs="Arial"/>
          <w:sz w:val="22"/>
          <w:szCs w:val="22"/>
        </w:rPr>
        <w:tab/>
        <w:t>ΑΡ.ΠΡΩΤΟΚΟΛΛΟΥ:</w:t>
      </w:r>
      <w:r w:rsidR="00AD4807">
        <w:rPr>
          <w:rFonts w:ascii="Arial" w:hAnsi="Arial" w:cs="Arial"/>
          <w:sz w:val="22"/>
          <w:szCs w:val="22"/>
        </w:rPr>
        <w:t>679</w:t>
      </w:r>
      <w:r w:rsidRPr="002C48C2">
        <w:rPr>
          <w:rFonts w:ascii="Arial" w:hAnsi="Arial" w:cs="Arial"/>
          <w:sz w:val="22"/>
          <w:szCs w:val="22"/>
        </w:rPr>
        <w:t>/1</w:t>
      </w:r>
      <w:r w:rsidR="00AD4807">
        <w:rPr>
          <w:rFonts w:ascii="Arial" w:hAnsi="Arial" w:cs="Arial"/>
          <w:sz w:val="22"/>
          <w:szCs w:val="22"/>
        </w:rPr>
        <w:t>9</w:t>
      </w:r>
      <w:r w:rsidRPr="002C48C2">
        <w:rPr>
          <w:rFonts w:ascii="Arial" w:hAnsi="Arial" w:cs="Arial"/>
          <w:sz w:val="22"/>
          <w:szCs w:val="22"/>
        </w:rPr>
        <w:t>-</w:t>
      </w:r>
      <w:r w:rsidR="00AD4807">
        <w:rPr>
          <w:rFonts w:ascii="Arial" w:hAnsi="Arial" w:cs="Arial"/>
          <w:sz w:val="22"/>
          <w:szCs w:val="22"/>
        </w:rPr>
        <w:t>09</w:t>
      </w:r>
      <w:r w:rsidRPr="002C48C2">
        <w:rPr>
          <w:rFonts w:ascii="Arial" w:hAnsi="Arial" w:cs="Arial"/>
          <w:sz w:val="22"/>
          <w:szCs w:val="22"/>
        </w:rPr>
        <w:t>-201</w:t>
      </w:r>
      <w:r w:rsidR="00AD4807">
        <w:rPr>
          <w:rFonts w:ascii="Arial" w:hAnsi="Arial" w:cs="Arial"/>
          <w:sz w:val="22"/>
          <w:szCs w:val="22"/>
        </w:rPr>
        <w:t>9</w:t>
      </w:r>
      <w:r w:rsidRPr="002C48C2">
        <w:rPr>
          <w:rFonts w:ascii="Arial" w:hAnsi="Arial" w:cs="Arial"/>
          <w:sz w:val="22"/>
          <w:szCs w:val="22"/>
        </w:rPr>
        <w:tab/>
        <w:t xml:space="preserve">ΠΡΟΫΠΟΛΟΓΙΣΜΟΣ  : </w:t>
      </w:r>
      <w:r w:rsidR="00AD4807">
        <w:rPr>
          <w:rFonts w:ascii="Arial" w:hAnsi="Arial" w:cs="Arial"/>
          <w:sz w:val="22"/>
          <w:szCs w:val="22"/>
        </w:rPr>
        <w:t>1.</w:t>
      </w:r>
      <w:r w:rsidR="00866DC7" w:rsidRPr="001956C6">
        <w:rPr>
          <w:rFonts w:ascii="Arial" w:hAnsi="Arial" w:cs="Arial"/>
          <w:sz w:val="22"/>
          <w:szCs w:val="22"/>
        </w:rPr>
        <w:t>041</w:t>
      </w:r>
      <w:r w:rsidRPr="002C48C2">
        <w:rPr>
          <w:rFonts w:ascii="Arial" w:hAnsi="Arial" w:cs="Arial"/>
          <w:sz w:val="22"/>
          <w:szCs w:val="22"/>
        </w:rPr>
        <w:t>,</w:t>
      </w:r>
      <w:r w:rsidR="00866DC7" w:rsidRPr="001956C6">
        <w:rPr>
          <w:rFonts w:ascii="Arial" w:hAnsi="Arial" w:cs="Arial"/>
          <w:sz w:val="22"/>
          <w:szCs w:val="22"/>
        </w:rPr>
        <w:t>6</w:t>
      </w:r>
      <w:r w:rsidR="00AD4807">
        <w:rPr>
          <w:rFonts w:ascii="Arial" w:hAnsi="Arial" w:cs="Arial"/>
          <w:sz w:val="22"/>
          <w:szCs w:val="22"/>
        </w:rPr>
        <w:t>0</w:t>
      </w:r>
      <w:r w:rsidRPr="002C48C2">
        <w:rPr>
          <w:rFonts w:ascii="Arial" w:hAnsi="Arial" w:cs="Arial"/>
          <w:sz w:val="22"/>
          <w:szCs w:val="22"/>
        </w:rPr>
        <w:t xml:space="preserve"> </w:t>
      </w:r>
      <w:r w:rsidRPr="002C48C2">
        <w:rPr>
          <w:rFonts w:ascii="Arial" w:hAnsi="Arial" w:cs="Arial"/>
          <w:bCs/>
          <w:color w:val="000000"/>
          <w:spacing w:val="-4"/>
          <w:sz w:val="22"/>
          <w:szCs w:val="22"/>
        </w:rPr>
        <w:t>€</w:t>
      </w:r>
      <w:r w:rsidRPr="002C48C2">
        <w:rPr>
          <w:rFonts w:ascii="Arial" w:hAnsi="Arial" w:cs="Arial"/>
          <w:sz w:val="22"/>
          <w:szCs w:val="22"/>
        </w:rPr>
        <w:t xml:space="preserve">  ΜΕ ΦΠΑ</w:t>
      </w:r>
    </w:p>
    <w:p w:rsidR="00904190" w:rsidRDefault="00904190" w:rsidP="00E07B7B">
      <w:pPr>
        <w:pStyle w:val="Header"/>
        <w:tabs>
          <w:tab w:val="clear" w:pos="4153"/>
          <w:tab w:val="clear" w:pos="8306"/>
          <w:tab w:val="center" w:pos="1701"/>
          <w:tab w:val="center" w:pos="6521"/>
        </w:tabs>
        <w:ind w:right="-1044"/>
        <w:jc w:val="both"/>
        <w:rPr>
          <w:rFonts w:ascii="Arial" w:hAnsi="Arial" w:cs="Arial"/>
          <w:sz w:val="22"/>
          <w:szCs w:val="22"/>
        </w:rPr>
      </w:pPr>
    </w:p>
    <w:p w:rsidR="00904190" w:rsidRDefault="00904190" w:rsidP="001956C6">
      <w:pPr>
        <w:pStyle w:val="Header"/>
        <w:tabs>
          <w:tab w:val="left" w:pos="720"/>
        </w:tabs>
        <w:jc w:val="center"/>
        <w:rPr>
          <w:b/>
          <w:sz w:val="32"/>
        </w:rPr>
      </w:pPr>
    </w:p>
    <w:p w:rsidR="00904190" w:rsidRDefault="00904190" w:rsidP="001956C6">
      <w:pPr>
        <w:pStyle w:val="Header"/>
        <w:tabs>
          <w:tab w:val="left" w:pos="720"/>
        </w:tabs>
        <w:jc w:val="center"/>
      </w:pPr>
      <w:r>
        <w:rPr>
          <w:b/>
          <w:sz w:val="32"/>
        </w:rPr>
        <w:t>ΓΕΝΙΚΗ ΣΥΓΓΡΑΦΗ ΥΠΟΧΡΕΩΣΕΩΝ</w:t>
      </w:r>
    </w:p>
    <w:p w:rsidR="00904190" w:rsidRDefault="00904190" w:rsidP="00E07B7B">
      <w:pPr>
        <w:jc w:val="both"/>
      </w:pPr>
    </w:p>
    <w:p w:rsidR="00904190" w:rsidRDefault="00904190" w:rsidP="00BC4878">
      <w:pPr>
        <w:jc w:val="both"/>
        <w:rPr>
          <w:rFonts w:ascii="Arial" w:hAnsi="Arial" w:cs="Arial"/>
          <w:sz w:val="22"/>
          <w:szCs w:val="22"/>
        </w:rPr>
      </w:pPr>
      <w:r>
        <w:rPr>
          <w:rFonts w:ascii="Arial" w:hAnsi="Arial" w:cs="Arial"/>
          <w:sz w:val="22"/>
          <w:szCs w:val="22"/>
        </w:rPr>
        <w:t>Άρθρο 1ο . Το αντικείμενο της υπηρεσίας αφορά:</w:t>
      </w:r>
    </w:p>
    <w:p w:rsidR="00904190" w:rsidRDefault="00904190" w:rsidP="00BC4878">
      <w:pPr>
        <w:ind w:left="720"/>
        <w:jc w:val="both"/>
        <w:rPr>
          <w:rFonts w:ascii="Arial" w:hAnsi="Arial" w:cs="Arial"/>
          <w:sz w:val="22"/>
          <w:szCs w:val="22"/>
        </w:rPr>
      </w:pPr>
    </w:p>
    <w:p w:rsidR="00904190" w:rsidRDefault="00904190" w:rsidP="00BC4878">
      <w:pPr>
        <w:jc w:val="both"/>
        <w:rPr>
          <w:rFonts w:ascii="Arial" w:hAnsi="Arial" w:cs="Arial"/>
          <w:sz w:val="22"/>
          <w:szCs w:val="22"/>
        </w:rPr>
      </w:pPr>
      <w:r>
        <w:rPr>
          <w:rFonts w:ascii="Arial" w:hAnsi="Arial" w:cs="Arial"/>
          <w:b/>
          <w:sz w:val="22"/>
          <w:szCs w:val="22"/>
        </w:rPr>
        <w:t>Ε</w:t>
      </w:r>
      <w:r w:rsidRPr="00181CA2">
        <w:rPr>
          <w:rFonts w:ascii="Arial" w:hAnsi="Arial" w:cs="Arial"/>
          <w:b/>
          <w:sz w:val="22"/>
          <w:szCs w:val="22"/>
        </w:rPr>
        <w:t>ργασίες για την ετήσια πρ</w:t>
      </w:r>
      <w:r>
        <w:rPr>
          <w:rFonts w:ascii="Arial" w:hAnsi="Arial" w:cs="Arial"/>
          <w:b/>
          <w:sz w:val="22"/>
          <w:szCs w:val="22"/>
        </w:rPr>
        <w:t xml:space="preserve">οληπτική συντήρηση </w:t>
      </w:r>
      <w:r w:rsidRPr="00181CA2">
        <w:rPr>
          <w:rFonts w:ascii="Arial" w:hAnsi="Arial" w:cs="Arial"/>
          <w:b/>
          <w:sz w:val="22"/>
          <w:szCs w:val="22"/>
        </w:rPr>
        <w:t>των καυστήρων-λεβήτων</w:t>
      </w:r>
      <w:r w:rsidRPr="00EF3C20">
        <w:rPr>
          <w:rFonts w:ascii="Arial" w:hAnsi="Arial" w:cs="Arial"/>
          <w:b/>
          <w:sz w:val="22"/>
          <w:szCs w:val="22"/>
        </w:rPr>
        <w:t xml:space="preserve"> </w:t>
      </w:r>
      <w:r>
        <w:rPr>
          <w:rFonts w:ascii="Arial" w:hAnsi="Arial" w:cs="Arial"/>
          <w:b/>
          <w:sz w:val="22"/>
          <w:szCs w:val="22"/>
        </w:rPr>
        <w:t>(</w:t>
      </w:r>
      <w:r>
        <w:rPr>
          <w:rFonts w:ascii="Arial" w:hAnsi="Arial" w:cs="Arial"/>
          <w:b/>
          <w:sz w:val="22"/>
          <w:szCs w:val="22"/>
          <w:lang w:val="en-US"/>
        </w:rPr>
        <w:t>CPV</w:t>
      </w:r>
      <w:r w:rsidRPr="00EF3C20">
        <w:rPr>
          <w:rFonts w:ascii="Arial" w:hAnsi="Arial" w:cs="Arial"/>
          <w:b/>
          <w:sz w:val="22"/>
          <w:szCs w:val="22"/>
        </w:rPr>
        <w:t xml:space="preserve"> 50531100-7)</w:t>
      </w:r>
      <w:r w:rsidRPr="00181CA2">
        <w:rPr>
          <w:rFonts w:ascii="Arial" w:hAnsi="Arial" w:cs="Arial"/>
          <w:b/>
          <w:sz w:val="22"/>
          <w:szCs w:val="22"/>
        </w:rPr>
        <w:t xml:space="preserve"> </w:t>
      </w:r>
      <w:r>
        <w:rPr>
          <w:rFonts w:ascii="Arial" w:hAnsi="Arial" w:cs="Arial"/>
          <w:b/>
          <w:sz w:val="22"/>
          <w:szCs w:val="22"/>
        </w:rPr>
        <w:t>δ</w:t>
      </w:r>
      <w:r w:rsidR="00D12F10">
        <w:rPr>
          <w:rFonts w:ascii="Arial" w:hAnsi="Arial" w:cs="Arial"/>
          <w:b/>
          <w:sz w:val="22"/>
          <w:szCs w:val="22"/>
        </w:rPr>
        <w:t>ώδεκα</w:t>
      </w:r>
      <w:r>
        <w:rPr>
          <w:rFonts w:ascii="Arial" w:hAnsi="Arial" w:cs="Arial"/>
          <w:b/>
          <w:sz w:val="22"/>
          <w:szCs w:val="22"/>
        </w:rPr>
        <w:t xml:space="preserve"> </w:t>
      </w:r>
      <w:r w:rsidRPr="00181CA2">
        <w:rPr>
          <w:rFonts w:ascii="Arial" w:hAnsi="Arial" w:cs="Arial"/>
          <w:b/>
          <w:sz w:val="22"/>
          <w:szCs w:val="22"/>
        </w:rPr>
        <w:t>(</w:t>
      </w:r>
      <w:r>
        <w:rPr>
          <w:rFonts w:ascii="Arial" w:hAnsi="Arial" w:cs="Arial"/>
          <w:b/>
          <w:sz w:val="22"/>
          <w:szCs w:val="22"/>
        </w:rPr>
        <w:t>1</w:t>
      </w:r>
      <w:r w:rsidR="00D12F10">
        <w:rPr>
          <w:rFonts w:ascii="Arial" w:hAnsi="Arial" w:cs="Arial"/>
          <w:b/>
          <w:sz w:val="22"/>
          <w:szCs w:val="22"/>
        </w:rPr>
        <w:t>2</w:t>
      </w:r>
      <w:r w:rsidRPr="00181CA2">
        <w:rPr>
          <w:rFonts w:ascii="Arial" w:hAnsi="Arial" w:cs="Arial"/>
          <w:b/>
          <w:sz w:val="22"/>
          <w:szCs w:val="22"/>
        </w:rPr>
        <w:t>)</w:t>
      </w:r>
      <w:r>
        <w:rPr>
          <w:rFonts w:ascii="Arial" w:hAnsi="Arial" w:cs="Arial"/>
          <w:b/>
          <w:sz w:val="22"/>
          <w:szCs w:val="22"/>
        </w:rPr>
        <w:t xml:space="preserve"> εκμισθωμένων</w:t>
      </w:r>
      <w:r w:rsidRPr="00181CA2">
        <w:rPr>
          <w:rFonts w:ascii="Arial" w:hAnsi="Arial" w:cs="Arial"/>
          <w:b/>
          <w:sz w:val="22"/>
          <w:szCs w:val="22"/>
        </w:rPr>
        <w:t xml:space="preserve"> διαμερισμάτων της Κ</w:t>
      </w:r>
      <w:r>
        <w:rPr>
          <w:rFonts w:ascii="Arial" w:hAnsi="Arial" w:cs="Arial"/>
          <w:b/>
          <w:sz w:val="22"/>
          <w:szCs w:val="22"/>
        </w:rPr>
        <w:t>.</w:t>
      </w:r>
      <w:r w:rsidRPr="00181CA2">
        <w:rPr>
          <w:rFonts w:ascii="Arial" w:hAnsi="Arial" w:cs="Arial"/>
          <w:b/>
          <w:sz w:val="22"/>
          <w:szCs w:val="22"/>
        </w:rPr>
        <w:t>Ε</w:t>
      </w:r>
      <w:r>
        <w:rPr>
          <w:rFonts w:ascii="Arial" w:hAnsi="Arial" w:cs="Arial"/>
          <w:b/>
          <w:sz w:val="22"/>
          <w:szCs w:val="22"/>
        </w:rPr>
        <w:t>.</w:t>
      </w:r>
      <w:r w:rsidRPr="00181CA2">
        <w:rPr>
          <w:rFonts w:ascii="Arial" w:hAnsi="Arial" w:cs="Arial"/>
          <w:b/>
          <w:sz w:val="22"/>
          <w:szCs w:val="22"/>
        </w:rPr>
        <w:t>ΔΗ</w:t>
      </w:r>
      <w:r>
        <w:rPr>
          <w:rFonts w:ascii="Arial" w:hAnsi="Arial" w:cs="Arial"/>
          <w:b/>
          <w:sz w:val="22"/>
          <w:szCs w:val="22"/>
        </w:rPr>
        <w:t>.</w:t>
      </w:r>
      <w:r w:rsidRPr="00181CA2">
        <w:rPr>
          <w:rFonts w:ascii="Arial" w:hAnsi="Arial" w:cs="Arial"/>
          <w:b/>
          <w:sz w:val="22"/>
          <w:szCs w:val="22"/>
        </w:rPr>
        <w:t>Λ</w:t>
      </w:r>
      <w:r>
        <w:rPr>
          <w:rFonts w:ascii="Arial" w:hAnsi="Arial" w:cs="Arial"/>
          <w:sz w:val="22"/>
          <w:szCs w:val="22"/>
        </w:rPr>
        <w:t xml:space="preserve"> </w:t>
      </w:r>
      <w:r w:rsidR="00207A5F">
        <w:rPr>
          <w:rFonts w:ascii="Arial" w:hAnsi="Arial" w:cs="Arial"/>
          <w:sz w:val="22"/>
          <w:szCs w:val="22"/>
        </w:rPr>
        <w:t xml:space="preserve">στα οποία διαμένουν μόνο ωφελούμενοι του προγράμματος, </w:t>
      </w:r>
      <w:r>
        <w:rPr>
          <w:rFonts w:ascii="Arial" w:hAnsi="Arial" w:cs="Arial"/>
          <w:sz w:val="22"/>
          <w:szCs w:val="22"/>
        </w:rPr>
        <w:t xml:space="preserve">στα πλαίσια υλοποίησης του προγράμματος </w:t>
      </w:r>
      <w:r w:rsidR="001956C6">
        <w:rPr>
          <w:rFonts w:ascii="Arial" w:hAnsi="Arial" w:cs="Arial"/>
          <w:sz w:val="22"/>
          <w:szCs w:val="22"/>
        </w:rPr>
        <w:t>«</w:t>
      </w:r>
      <w:r w:rsidRPr="005603DF">
        <w:rPr>
          <w:rFonts w:ascii="Arial" w:hAnsi="Arial" w:cs="Arial"/>
          <w:sz w:val="22"/>
          <w:szCs w:val="22"/>
        </w:rPr>
        <w:t xml:space="preserve">Στέγαση και βοήθεια σε αιτούντες άσυλο και </w:t>
      </w:r>
      <w:r w:rsidR="00D54AB3">
        <w:rPr>
          <w:rFonts w:ascii="Arial" w:hAnsi="Arial" w:cs="Arial"/>
          <w:sz w:val="22"/>
          <w:szCs w:val="22"/>
        </w:rPr>
        <w:t>δικαιούχ</w:t>
      </w:r>
      <w:r w:rsidR="001956C6">
        <w:rPr>
          <w:rFonts w:ascii="Arial" w:hAnsi="Arial" w:cs="Arial"/>
          <w:sz w:val="22"/>
          <w:szCs w:val="22"/>
        </w:rPr>
        <w:t>ους</w:t>
      </w:r>
      <w:r w:rsidR="00D54AB3">
        <w:rPr>
          <w:rFonts w:ascii="Arial" w:hAnsi="Arial" w:cs="Arial"/>
          <w:sz w:val="22"/>
          <w:szCs w:val="22"/>
        </w:rPr>
        <w:t xml:space="preserve"> διεθνούς προστασίας</w:t>
      </w:r>
      <w:r w:rsidRPr="005603DF">
        <w:rPr>
          <w:rFonts w:ascii="Arial" w:hAnsi="Arial" w:cs="Arial"/>
          <w:sz w:val="22"/>
          <w:szCs w:val="22"/>
        </w:rPr>
        <w:t xml:space="preserve"> στη Λιβαδειά</w:t>
      </w:r>
      <w:r w:rsidR="001956C6">
        <w:rPr>
          <w:rFonts w:ascii="Arial" w:hAnsi="Arial" w:cs="Arial"/>
          <w:sz w:val="22"/>
          <w:szCs w:val="22"/>
        </w:rPr>
        <w:t>»</w:t>
      </w:r>
      <w:r w:rsidRPr="005603DF">
        <w:rPr>
          <w:rFonts w:ascii="Arial" w:hAnsi="Arial" w:cs="Arial"/>
          <w:sz w:val="22"/>
          <w:szCs w:val="22"/>
        </w:rPr>
        <w:t xml:space="preserve"> της Ύπατης Αρμοστείας</w:t>
      </w:r>
      <w:r w:rsidRPr="00366023">
        <w:rPr>
          <w:b/>
          <w:i/>
          <w:spacing w:val="20"/>
          <w:kern w:val="1"/>
          <w:sz w:val="22"/>
          <w:szCs w:val="22"/>
        </w:rPr>
        <w:t xml:space="preserve"> </w:t>
      </w:r>
      <w:r w:rsidRPr="005603DF">
        <w:rPr>
          <w:rFonts w:ascii="Arial" w:hAnsi="Arial" w:cs="Arial"/>
          <w:sz w:val="22"/>
          <w:szCs w:val="22"/>
        </w:rPr>
        <w:t>του Ο.Η.Ε</w:t>
      </w:r>
      <w:r>
        <w:rPr>
          <w:rFonts w:ascii="Arial" w:hAnsi="Arial" w:cs="Arial"/>
          <w:sz w:val="22"/>
          <w:szCs w:val="22"/>
        </w:rPr>
        <w:t>.</w:t>
      </w:r>
    </w:p>
    <w:p w:rsidR="00904190" w:rsidRDefault="00904190" w:rsidP="00BC4878">
      <w:pPr>
        <w:jc w:val="both"/>
        <w:rPr>
          <w:rFonts w:ascii="Arial" w:hAnsi="Arial" w:cs="Arial"/>
          <w:sz w:val="22"/>
          <w:szCs w:val="22"/>
        </w:rPr>
      </w:pPr>
    </w:p>
    <w:p w:rsidR="00904190" w:rsidRDefault="00904190" w:rsidP="00BC4878">
      <w:pPr>
        <w:jc w:val="both"/>
        <w:rPr>
          <w:rFonts w:ascii="Arial" w:hAnsi="Arial" w:cs="Arial"/>
          <w:sz w:val="22"/>
          <w:szCs w:val="22"/>
        </w:rPr>
      </w:pPr>
      <w:r>
        <w:rPr>
          <w:rFonts w:ascii="Arial" w:hAnsi="Arial" w:cs="Arial"/>
          <w:sz w:val="22"/>
          <w:szCs w:val="22"/>
        </w:rPr>
        <w:t>Άρθρο 2ο : Ισχύουσες διατάξεις</w:t>
      </w:r>
    </w:p>
    <w:p w:rsidR="00904190" w:rsidRPr="0096768A" w:rsidRDefault="00904190" w:rsidP="00BC4878">
      <w:pPr>
        <w:jc w:val="both"/>
        <w:rPr>
          <w:rFonts w:ascii="Arial" w:hAnsi="Arial" w:cs="Arial"/>
          <w:color w:val="000000"/>
          <w:spacing w:val="-3"/>
          <w:sz w:val="22"/>
          <w:szCs w:val="22"/>
        </w:rPr>
      </w:pPr>
    </w:p>
    <w:p w:rsidR="00904190" w:rsidRPr="0096768A" w:rsidRDefault="00904190" w:rsidP="00BC4878">
      <w:pPr>
        <w:jc w:val="both"/>
        <w:rPr>
          <w:sz w:val="24"/>
          <w:szCs w:val="24"/>
        </w:rPr>
      </w:pPr>
      <w:r w:rsidRPr="0096768A">
        <w:rPr>
          <w:rFonts w:ascii="Arial" w:hAnsi="Arial" w:cs="Arial"/>
          <w:color w:val="000000"/>
          <w:spacing w:val="-3"/>
          <w:sz w:val="22"/>
          <w:szCs w:val="22"/>
        </w:rPr>
        <w:t>Η παροχή υπηρεσιών συντήρησης των συσκευών κλιματισμού και θέρμανσης, γίνεται σύμφωνα με τις ακόλουθες διατάξεις :</w:t>
      </w:r>
    </w:p>
    <w:p w:rsidR="00904190" w:rsidRPr="0096768A" w:rsidRDefault="00904190" w:rsidP="00BC4878">
      <w:pPr>
        <w:jc w:val="both"/>
        <w:rPr>
          <w:rFonts w:ascii="Arial" w:hAnsi="Arial" w:cs="Arial"/>
          <w:color w:val="000000"/>
          <w:spacing w:val="-3"/>
          <w:sz w:val="22"/>
          <w:szCs w:val="22"/>
        </w:rPr>
      </w:pPr>
    </w:p>
    <w:p w:rsidR="00904190" w:rsidRPr="0096768A" w:rsidRDefault="00904190" w:rsidP="00BC4878">
      <w:pPr>
        <w:shd w:val="clear" w:color="auto" w:fill="FFFFFF"/>
        <w:spacing w:before="5" w:line="264" w:lineRule="exact"/>
        <w:ind w:left="14"/>
        <w:jc w:val="both"/>
        <w:rPr>
          <w:sz w:val="24"/>
          <w:szCs w:val="24"/>
        </w:rPr>
      </w:pPr>
      <w:r>
        <w:rPr>
          <w:rFonts w:ascii="Arial" w:hAnsi="Arial" w:cs="Arial"/>
          <w:color w:val="000000"/>
          <w:spacing w:val="-3"/>
          <w:sz w:val="22"/>
          <w:szCs w:val="22"/>
        </w:rPr>
        <w:t>1</w:t>
      </w:r>
      <w:r w:rsidRPr="0096768A">
        <w:rPr>
          <w:rFonts w:ascii="Arial" w:hAnsi="Arial" w:cs="Arial"/>
          <w:color w:val="000000"/>
          <w:spacing w:val="-3"/>
          <w:sz w:val="22"/>
          <w:szCs w:val="22"/>
        </w:rPr>
        <w:t>) Των άρθρων 118 και 86 του Ν.4412/Τεύχος Α/ ΦΕΚ 147/08-08-2016.</w:t>
      </w:r>
    </w:p>
    <w:p w:rsidR="00904190" w:rsidRPr="0096768A" w:rsidRDefault="00904190" w:rsidP="00BC4878">
      <w:pPr>
        <w:shd w:val="clear" w:color="auto" w:fill="FFFFFF"/>
        <w:spacing w:before="5" w:line="240" w:lineRule="exact"/>
        <w:ind w:right="365"/>
        <w:jc w:val="both"/>
        <w:rPr>
          <w:sz w:val="24"/>
          <w:szCs w:val="24"/>
        </w:rPr>
      </w:pPr>
      <w:r>
        <w:rPr>
          <w:rFonts w:ascii="Arial" w:hAnsi="Arial" w:cs="Arial"/>
          <w:color w:val="000000"/>
          <w:spacing w:val="-3"/>
          <w:sz w:val="22"/>
          <w:szCs w:val="22"/>
        </w:rPr>
        <w:t>2</w:t>
      </w:r>
      <w:r w:rsidRPr="0096768A">
        <w:rPr>
          <w:rFonts w:ascii="Arial" w:hAnsi="Arial" w:cs="Arial"/>
          <w:color w:val="000000"/>
          <w:spacing w:val="-3"/>
          <w:sz w:val="22"/>
          <w:szCs w:val="22"/>
        </w:rPr>
        <w:t>.) Του Ν. 3852/2010 (ΦΕΚ 87/07.06.2010 τεύχος Α’): Νέα Αρχιτεκτονική της Αυτοδιοίκησης και της Αποκεντρωμένης Διοίκησης – Πρόγραμμα Καλλικράτης.</w:t>
      </w:r>
    </w:p>
    <w:p w:rsidR="00904190" w:rsidRPr="0096768A" w:rsidRDefault="00904190" w:rsidP="00BC4878">
      <w:pPr>
        <w:shd w:val="clear" w:color="auto" w:fill="FFFFFF"/>
        <w:spacing w:before="5" w:line="264" w:lineRule="exact"/>
        <w:ind w:left="14"/>
        <w:jc w:val="both"/>
        <w:rPr>
          <w:sz w:val="24"/>
          <w:szCs w:val="24"/>
        </w:rPr>
      </w:pPr>
      <w:r>
        <w:rPr>
          <w:rFonts w:ascii="Arial" w:hAnsi="Arial" w:cs="Arial"/>
          <w:color w:val="000000"/>
          <w:spacing w:val="-3"/>
          <w:sz w:val="22"/>
          <w:szCs w:val="22"/>
        </w:rPr>
        <w:t>3</w:t>
      </w:r>
      <w:r w:rsidRPr="0096768A">
        <w:rPr>
          <w:rFonts w:ascii="Arial" w:hAnsi="Arial" w:cs="Arial"/>
          <w:color w:val="000000"/>
          <w:spacing w:val="-3"/>
          <w:sz w:val="22"/>
          <w:szCs w:val="22"/>
        </w:rPr>
        <w:t>) 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rsidR="00904190" w:rsidRPr="0096768A" w:rsidRDefault="00904190" w:rsidP="00BC4878">
      <w:pPr>
        <w:jc w:val="both"/>
        <w:rPr>
          <w:sz w:val="24"/>
          <w:szCs w:val="24"/>
        </w:rPr>
      </w:pPr>
      <w:r>
        <w:rPr>
          <w:rFonts w:ascii="Arial" w:hAnsi="Arial" w:cs="Arial"/>
          <w:sz w:val="22"/>
          <w:szCs w:val="22"/>
        </w:rPr>
        <w:t>4</w:t>
      </w:r>
      <w:r w:rsidRPr="0096768A">
        <w:rPr>
          <w:rFonts w:ascii="Arial" w:hAnsi="Arial" w:cs="Arial"/>
          <w:sz w:val="22"/>
          <w:szCs w:val="22"/>
        </w:rPr>
        <w:t>.) Κ.Υ.Α. Δ6/Β/14826 (Φ.Ε.Κ. Β/1122/17-6-2008).</w:t>
      </w:r>
    </w:p>
    <w:p w:rsidR="00904190" w:rsidRPr="0096768A" w:rsidRDefault="00904190" w:rsidP="00BC4878">
      <w:pPr>
        <w:jc w:val="both"/>
        <w:rPr>
          <w:sz w:val="24"/>
          <w:szCs w:val="24"/>
        </w:rPr>
      </w:pPr>
      <w:r>
        <w:rPr>
          <w:rFonts w:ascii="Arial" w:hAnsi="Arial" w:cs="Arial"/>
          <w:sz w:val="22"/>
          <w:szCs w:val="22"/>
        </w:rPr>
        <w:t>5</w:t>
      </w:r>
      <w:r w:rsidRPr="0096768A">
        <w:rPr>
          <w:rFonts w:ascii="Arial" w:hAnsi="Arial" w:cs="Arial"/>
          <w:sz w:val="22"/>
          <w:szCs w:val="22"/>
        </w:rPr>
        <w:t>.) Αριθμ. Πρώτ. Οικ. 189533 (ΦΕΚ 2654/Β/9-11-2011) Απόφασης Υ.ΠΕ.Κ.Α</w:t>
      </w:r>
    </w:p>
    <w:p w:rsidR="00904190" w:rsidRDefault="00904190" w:rsidP="00BC4878">
      <w:pPr>
        <w:shd w:val="clear" w:color="auto" w:fill="FFFFFF"/>
        <w:spacing w:before="5" w:line="240" w:lineRule="exact"/>
        <w:ind w:right="365"/>
        <w:jc w:val="both"/>
        <w:rPr>
          <w:rFonts w:ascii="Arial" w:hAnsi="Arial" w:cs="Arial"/>
          <w:sz w:val="22"/>
          <w:szCs w:val="22"/>
        </w:rPr>
      </w:pPr>
      <w:r w:rsidRPr="0096768A">
        <w:rPr>
          <w:rFonts w:ascii="Arial" w:hAnsi="Arial" w:cs="Arial"/>
          <w:color w:val="000000"/>
          <w:spacing w:val="-3"/>
          <w:sz w:val="22"/>
          <w:szCs w:val="22"/>
        </w:rPr>
        <w:t>Όλες οι εργασίες θα γίνουν σύμφωνα με τους κανόνες της τέχνης, της επιστήμης και με τις οδηγίες της επίβλεψης.</w:t>
      </w:r>
      <w:r w:rsidRPr="0096768A">
        <w:rPr>
          <w:rFonts w:ascii="Arial" w:hAnsi="Arial" w:cs="Arial"/>
          <w:color w:val="000000"/>
          <w:spacing w:val="-3"/>
          <w:sz w:val="22"/>
          <w:szCs w:val="22"/>
        </w:rPr>
        <w:tab/>
      </w:r>
    </w:p>
    <w:p w:rsidR="00904190" w:rsidRDefault="00904190" w:rsidP="00BC4878">
      <w:pPr>
        <w:jc w:val="both"/>
        <w:rPr>
          <w:rFonts w:ascii="Arial" w:hAnsi="Arial" w:cs="Arial"/>
          <w:sz w:val="22"/>
          <w:szCs w:val="22"/>
        </w:rPr>
      </w:pPr>
    </w:p>
    <w:p w:rsidR="00904190" w:rsidRDefault="00904190" w:rsidP="00BC4878">
      <w:pPr>
        <w:jc w:val="both"/>
        <w:rPr>
          <w:rFonts w:ascii="Arial" w:hAnsi="Arial" w:cs="Arial"/>
          <w:sz w:val="22"/>
          <w:szCs w:val="22"/>
        </w:rPr>
      </w:pPr>
      <w:r>
        <w:rPr>
          <w:rFonts w:ascii="Arial" w:hAnsi="Arial" w:cs="Arial"/>
          <w:sz w:val="22"/>
          <w:szCs w:val="22"/>
        </w:rPr>
        <w:t>Άρθρο 3ο : Σύμβαση</w:t>
      </w:r>
    </w:p>
    <w:p w:rsidR="00904190" w:rsidRDefault="00904190" w:rsidP="00BC4878">
      <w:pPr>
        <w:jc w:val="both"/>
        <w:rPr>
          <w:rFonts w:ascii="Arial" w:hAnsi="Arial" w:cs="Arial"/>
          <w:sz w:val="22"/>
          <w:szCs w:val="22"/>
        </w:rPr>
      </w:pPr>
    </w:p>
    <w:p w:rsidR="00904190" w:rsidRDefault="00904190" w:rsidP="00BC4878">
      <w:pPr>
        <w:jc w:val="both"/>
        <w:rPr>
          <w:rFonts w:ascii="Arial" w:hAnsi="Arial" w:cs="Arial"/>
          <w:sz w:val="22"/>
          <w:szCs w:val="22"/>
        </w:rPr>
      </w:pPr>
      <w:r>
        <w:rPr>
          <w:rFonts w:ascii="Arial" w:hAnsi="Arial" w:cs="Arial"/>
          <w:sz w:val="22"/>
          <w:szCs w:val="22"/>
        </w:rPr>
        <w:t>Ο ανάδοχος της υπηρεσίας αυτής, μετά από την κατά νόμο έγκριση του αποτελέσματος, υποχρεούται να προσέλθει την επομένη από την ημερομηνία κοινοποίησης της ανακοίνωσης της κατακύρωσης για να υπογράψει τη σύμβαση και καταθέσει την κατά το άρθρο 4 της παρούσας εγγύηση για την καλή εκτέλεση αυτής.</w:t>
      </w:r>
    </w:p>
    <w:p w:rsidR="00904190" w:rsidRDefault="00904190" w:rsidP="00BC4878">
      <w:pPr>
        <w:jc w:val="both"/>
        <w:rPr>
          <w:rFonts w:ascii="Arial" w:hAnsi="Arial" w:cs="Arial"/>
          <w:sz w:val="22"/>
          <w:szCs w:val="22"/>
        </w:rPr>
      </w:pPr>
    </w:p>
    <w:p w:rsidR="00904190" w:rsidRDefault="00904190" w:rsidP="00BC4878">
      <w:pPr>
        <w:jc w:val="both"/>
        <w:rPr>
          <w:rFonts w:ascii="Arial" w:hAnsi="Arial" w:cs="Arial"/>
          <w:sz w:val="22"/>
          <w:szCs w:val="22"/>
        </w:rPr>
      </w:pPr>
      <w:r>
        <w:rPr>
          <w:rFonts w:ascii="Arial" w:hAnsi="Arial" w:cs="Arial"/>
          <w:sz w:val="22"/>
          <w:szCs w:val="22"/>
        </w:rPr>
        <w:t>Άρθρο 4ο : Φόροι – Τέλη - Κρατήσεις</w:t>
      </w:r>
    </w:p>
    <w:p w:rsidR="00904190" w:rsidRDefault="00904190" w:rsidP="00BC4878">
      <w:pPr>
        <w:jc w:val="both"/>
        <w:rPr>
          <w:rFonts w:ascii="Arial" w:hAnsi="Arial" w:cs="Arial"/>
          <w:sz w:val="22"/>
          <w:szCs w:val="22"/>
        </w:rPr>
      </w:pPr>
    </w:p>
    <w:p w:rsidR="00904190" w:rsidRDefault="00904190" w:rsidP="00BC4878">
      <w:pPr>
        <w:jc w:val="both"/>
        <w:rPr>
          <w:rFonts w:ascii="Arial" w:hAnsi="Arial" w:cs="Arial"/>
          <w:sz w:val="22"/>
          <w:szCs w:val="22"/>
        </w:rPr>
      </w:pPr>
      <w:r>
        <w:rPr>
          <w:rFonts w:ascii="Arial" w:hAnsi="Arial" w:cs="Arial"/>
          <w:sz w:val="22"/>
          <w:szCs w:val="22"/>
        </w:rPr>
        <w:t>Ο ανάδοχος υπόκειται σε όλους τους βάσει των κείμενων διατάξεων φόρους, τέλη, κρατήσεις που θα ισχύουν κατά την ημέρα διενέργειας του διαγωνισμού.</w:t>
      </w:r>
    </w:p>
    <w:p w:rsidR="004B3462" w:rsidRDefault="004B3462" w:rsidP="00904190">
      <w:pPr>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904190" w:rsidP="00904190">
      <w:pPr>
        <w:tabs>
          <w:tab w:val="center" w:pos="1701"/>
          <w:tab w:val="center" w:pos="6521"/>
        </w:tabs>
        <w:jc w:val="both"/>
        <w:rPr>
          <w:rFonts w:ascii="Arial" w:hAnsi="Arial" w:cs="Arial"/>
          <w:sz w:val="22"/>
          <w:szCs w:val="22"/>
        </w:rPr>
      </w:pPr>
    </w:p>
    <w:p w:rsidR="00904190" w:rsidRDefault="005B24A1" w:rsidP="005B24A1">
      <w:pPr>
        <w:rPr>
          <w:rFonts w:ascii="Arial" w:eastAsia="Arial" w:hAnsi="Arial" w:cs="Arial"/>
          <w:sz w:val="22"/>
          <w:szCs w:val="22"/>
        </w:rPr>
      </w:pPr>
      <w:r>
        <w:rPr>
          <w:rFonts w:ascii="Arial" w:eastAsia="Arial" w:hAnsi="Arial" w:cs="Arial"/>
          <w:sz w:val="22"/>
          <w:szCs w:val="22"/>
        </w:rPr>
        <w:t xml:space="preserve">               </w:t>
      </w:r>
      <w:r w:rsidR="00C61E8C">
        <w:rPr>
          <w:rFonts w:ascii="Arial" w:eastAsia="Arial" w:hAnsi="Arial" w:cs="Arial"/>
          <w:sz w:val="22"/>
          <w:szCs w:val="22"/>
        </w:rPr>
        <w:t xml:space="preserve">                                                                                                       </w:t>
      </w:r>
      <w:r w:rsidR="00C54AFD">
        <w:rPr>
          <w:rFonts w:ascii="Arial" w:eastAsia="Arial" w:hAnsi="Arial" w:cs="Arial"/>
          <w:sz w:val="22"/>
          <w:szCs w:val="22"/>
        </w:rPr>
        <w:t xml:space="preserve">  </w:t>
      </w:r>
      <w:r w:rsidR="00C61E8C">
        <w:rPr>
          <w:rFonts w:ascii="Arial" w:eastAsia="Arial" w:hAnsi="Arial" w:cs="Arial"/>
          <w:sz w:val="22"/>
          <w:szCs w:val="22"/>
        </w:rPr>
        <w:t xml:space="preserve"> </w:t>
      </w:r>
      <w:r w:rsidR="00904190">
        <w:rPr>
          <w:rFonts w:ascii="Arial" w:eastAsia="Arial" w:hAnsi="Arial" w:cs="Arial"/>
          <w:sz w:val="22"/>
          <w:szCs w:val="22"/>
        </w:rPr>
        <w:t>ΛΙΒΑΔΕΙΑ 1</w:t>
      </w:r>
      <w:r w:rsidR="004B3462">
        <w:rPr>
          <w:rFonts w:ascii="Arial" w:eastAsia="Arial" w:hAnsi="Arial" w:cs="Arial"/>
          <w:sz w:val="22"/>
          <w:szCs w:val="22"/>
        </w:rPr>
        <w:t>9</w:t>
      </w:r>
      <w:r w:rsidR="00904190">
        <w:rPr>
          <w:rFonts w:ascii="Arial" w:eastAsia="Arial" w:hAnsi="Arial" w:cs="Arial"/>
          <w:sz w:val="22"/>
          <w:szCs w:val="22"/>
        </w:rPr>
        <w:t>/</w:t>
      </w:r>
      <w:r w:rsidR="004B3462">
        <w:rPr>
          <w:rFonts w:ascii="Arial" w:eastAsia="Arial" w:hAnsi="Arial" w:cs="Arial"/>
          <w:sz w:val="22"/>
          <w:szCs w:val="22"/>
        </w:rPr>
        <w:t>09</w:t>
      </w:r>
      <w:r w:rsidR="00904190">
        <w:rPr>
          <w:rFonts w:ascii="Arial" w:eastAsia="Arial" w:hAnsi="Arial" w:cs="Arial"/>
          <w:sz w:val="22"/>
          <w:szCs w:val="22"/>
        </w:rPr>
        <w:t>/201</w:t>
      </w:r>
      <w:r w:rsidR="004B3462">
        <w:rPr>
          <w:rFonts w:ascii="Arial" w:eastAsia="Arial" w:hAnsi="Arial" w:cs="Arial"/>
          <w:sz w:val="22"/>
          <w:szCs w:val="22"/>
        </w:rPr>
        <w:t>9</w:t>
      </w:r>
    </w:p>
    <w:p w:rsidR="004B3462" w:rsidRDefault="004B3462" w:rsidP="005B24A1">
      <w:pPr>
        <w:rPr>
          <w:rFonts w:ascii="Arial" w:eastAsia="Arial" w:hAnsi="Arial" w:cs="Arial"/>
          <w:sz w:val="22"/>
          <w:szCs w:val="22"/>
        </w:rPr>
      </w:pPr>
    </w:p>
    <w:p w:rsidR="005B24A1" w:rsidRDefault="005B24A1" w:rsidP="005B24A1">
      <w:pPr>
        <w:rPr>
          <w:rFonts w:ascii="Arial" w:eastAsia="Arial" w:hAnsi="Arial" w:cs="Arial"/>
          <w:sz w:val="22"/>
          <w:szCs w:val="22"/>
        </w:rPr>
      </w:pPr>
    </w:p>
    <w:p w:rsidR="005B24A1" w:rsidRDefault="005B24A1" w:rsidP="005B24A1">
      <w:pPr>
        <w:rPr>
          <w:rFonts w:ascii="Arial" w:eastAsia="Arial" w:hAnsi="Arial" w:cs="Arial"/>
          <w:sz w:val="22"/>
          <w:szCs w:val="22"/>
        </w:rPr>
      </w:pPr>
      <w:r>
        <w:rPr>
          <w:rFonts w:ascii="Arial" w:eastAsia="Arial" w:hAnsi="Arial" w:cs="Arial"/>
          <w:sz w:val="22"/>
          <w:szCs w:val="22"/>
        </w:rPr>
        <w:t xml:space="preserve">                    </w:t>
      </w:r>
      <w:r w:rsidR="00904190">
        <w:rPr>
          <w:rFonts w:ascii="Arial" w:eastAsia="Arial" w:hAnsi="Arial" w:cs="Arial"/>
          <w:sz w:val="22"/>
          <w:szCs w:val="22"/>
        </w:rPr>
        <w:t>Ο ΣΥΝΤΑΞΑΣ</w:t>
      </w:r>
      <w:r>
        <w:rPr>
          <w:rFonts w:ascii="Arial" w:eastAsia="Arial" w:hAnsi="Arial" w:cs="Arial"/>
          <w:sz w:val="22"/>
          <w:szCs w:val="22"/>
        </w:rPr>
        <w:t xml:space="preserve">                                                                                     ΘΕΩΡΗΘΗΚΕ</w:t>
      </w:r>
    </w:p>
    <w:p w:rsidR="00904190" w:rsidRDefault="00904190" w:rsidP="005B24A1">
      <w:pPr>
        <w:rPr>
          <w:rFonts w:ascii="Arial" w:eastAsia="Arial" w:hAnsi="Arial" w:cs="Arial"/>
          <w:sz w:val="22"/>
          <w:szCs w:val="22"/>
        </w:rPr>
      </w:pPr>
    </w:p>
    <w:p w:rsidR="00904190" w:rsidRDefault="00904190" w:rsidP="005B24A1">
      <w:pPr>
        <w:rPr>
          <w:rFonts w:ascii="Arial" w:hAnsi="Arial" w:cs="Arial"/>
          <w:sz w:val="22"/>
          <w:szCs w:val="22"/>
        </w:rPr>
      </w:pPr>
    </w:p>
    <w:p w:rsidR="00904190" w:rsidRDefault="00904190" w:rsidP="005B24A1">
      <w:pPr>
        <w:rPr>
          <w:rFonts w:ascii="Arial" w:hAnsi="Arial" w:cs="Arial"/>
          <w:sz w:val="22"/>
          <w:szCs w:val="22"/>
        </w:rPr>
      </w:pPr>
    </w:p>
    <w:p w:rsidR="00904190" w:rsidRDefault="00904190" w:rsidP="005B24A1">
      <w:pPr>
        <w:rPr>
          <w:rFonts w:ascii="Arial" w:hAnsi="Arial" w:cs="Arial"/>
          <w:sz w:val="22"/>
          <w:szCs w:val="22"/>
        </w:rPr>
      </w:pPr>
    </w:p>
    <w:p w:rsidR="005E0D33" w:rsidRDefault="005B24A1" w:rsidP="005B24A1">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 xml:space="preserve">              ΛΑΜΠΡΙΤΖΗΣ ΙΩΑΝΝΗΣ                                                                  </w:t>
      </w:r>
      <w:r w:rsidR="005E49DD">
        <w:rPr>
          <w:rFonts w:ascii="Arial" w:hAnsi="Arial" w:cs="Arial"/>
          <w:sz w:val="22"/>
          <w:szCs w:val="22"/>
        </w:rPr>
        <w:t xml:space="preserve">   </w:t>
      </w:r>
      <w:r>
        <w:rPr>
          <w:rFonts w:ascii="Arial" w:hAnsi="Arial" w:cs="Arial"/>
          <w:sz w:val="22"/>
          <w:szCs w:val="22"/>
        </w:rPr>
        <w:t>ΖΟΥΒΕΛΟΥ ΕΛΕΝΗ</w:t>
      </w:r>
    </w:p>
    <w:p w:rsidR="00904190" w:rsidRDefault="00904190" w:rsidP="005B24A1">
      <w:pPr>
        <w:pStyle w:val="Header"/>
        <w:tabs>
          <w:tab w:val="clear" w:pos="4153"/>
          <w:tab w:val="clear" w:pos="8306"/>
          <w:tab w:val="center" w:pos="1701"/>
          <w:tab w:val="center" w:pos="6521"/>
        </w:tabs>
        <w:ind w:right="-1044"/>
        <w:rPr>
          <w:rFonts w:ascii="Arial" w:hAnsi="Arial" w:cs="Arial"/>
          <w:sz w:val="22"/>
          <w:szCs w:val="22"/>
        </w:rPr>
      </w:pPr>
      <w:r>
        <w:rPr>
          <w:rFonts w:ascii="Arial" w:hAnsi="Arial" w:cs="Arial"/>
          <w:sz w:val="22"/>
          <w:szCs w:val="22"/>
        </w:rPr>
        <w:t>ΥΠΕΥΘΥΝΟΣ ΠΑΡΟΧΩΝ ΚΑΙ ΠΡΟΜΗΘΕΙΩΝ</w:t>
      </w:r>
      <w:r w:rsidR="005E0D33">
        <w:rPr>
          <w:rFonts w:ascii="Arial" w:hAnsi="Arial" w:cs="Arial"/>
          <w:sz w:val="22"/>
          <w:szCs w:val="22"/>
        </w:rPr>
        <w:t xml:space="preserve">                                 </w:t>
      </w:r>
      <w:r w:rsidR="005E49DD">
        <w:rPr>
          <w:rFonts w:ascii="Arial" w:hAnsi="Arial" w:cs="Arial"/>
          <w:sz w:val="22"/>
          <w:szCs w:val="22"/>
        </w:rPr>
        <w:t xml:space="preserve"> </w:t>
      </w:r>
      <w:r w:rsidR="005E0D33">
        <w:rPr>
          <w:rFonts w:ascii="Arial" w:hAnsi="Arial" w:cs="Arial"/>
          <w:sz w:val="22"/>
          <w:szCs w:val="22"/>
        </w:rPr>
        <w:t xml:space="preserve">        ΥΠΕΥΘΥΝΗ ΟΙΚΟΝΟΜΙΚΩΝ</w:t>
      </w:r>
      <w:bookmarkEnd w:id="0"/>
    </w:p>
    <w:sectPr w:rsidR="0090419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40D" w:rsidRDefault="009B240D" w:rsidP="00547B64">
      <w:r>
        <w:separator/>
      </w:r>
    </w:p>
  </w:endnote>
  <w:endnote w:type="continuationSeparator" w:id="0">
    <w:p w:rsidR="009B240D" w:rsidRDefault="009B240D" w:rsidP="0054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40D" w:rsidRDefault="009B240D" w:rsidP="00547B64">
      <w:r>
        <w:separator/>
      </w:r>
    </w:p>
  </w:footnote>
  <w:footnote w:type="continuationSeparator" w:id="0">
    <w:p w:rsidR="009B240D" w:rsidRDefault="009B240D" w:rsidP="0054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0" w:rsidRDefault="0090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313F31"/>
    <w:multiLevelType w:val="hybridMultilevel"/>
    <w:tmpl w:val="0EAC2B0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254326"/>
    <w:multiLevelType w:val="hybridMultilevel"/>
    <w:tmpl w:val="9362B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576C8A"/>
    <w:multiLevelType w:val="hybridMultilevel"/>
    <w:tmpl w:val="89447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32222A"/>
    <w:multiLevelType w:val="hybridMultilevel"/>
    <w:tmpl w:val="C908C9CE"/>
    <w:lvl w:ilvl="0" w:tplc="2DC0907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AD43445"/>
    <w:multiLevelType w:val="hybridMultilevel"/>
    <w:tmpl w:val="7632B868"/>
    <w:lvl w:ilvl="0" w:tplc="37C4C9B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891073"/>
    <w:multiLevelType w:val="hybridMultilevel"/>
    <w:tmpl w:val="0150CCCC"/>
    <w:lvl w:ilvl="0" w:tplc="3B269E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94F18DD"/>
    <w:multiLevelType w:val="hybridMultilevel"/>
    <w:tmpl w:val="7758F1E2"/>
    <w:lvl w:ilvl="0" w:tplc="3B269E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F096129"/>
    <w:multiLevelType w:val="multilevel"/>
    <w:tmpl w:val="41BC20B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5A7C088E"/>
    <w:multiLevelType w:val="hybridMultilevel"/>
    <w:tmpl w:val="BCCEB38C"/>
    <w:lvl w:ilvl="0" w:tplc="2FA4FEF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1A332E"/>
    <w:multiLevelType w:val="hybridMultilevel"/>
    <w:tmpl w:val="7F788DD0"/>
    <w:lvl w:ilvl="0" w:tplc="BBF8AEA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7"/>
  </w:num>
  <w:num w:numId="6">
    <w:abstractNumId w:val="2"/>
  </w:num>
  <w:num w:numId="7">
    <w:abstractNumId w:val="11"/>
  </w:num>
  <w:num w:numId="8">
    <w:abstractNumId w:val="5"/>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3D"/>
    <w:rsid w:val="000115BA"/>
    <w:rsid w:val="000255BB"/>
    <w:rsid w:val="00026584"/>
    <w:rsid w:val="00027315"/>
    <w:rsid w:val="00056F61"/>
    <w:rsid w:val="00083751"/>
    <w:rsid w:val="00084F7E"/>
    <w:rsid w:val="000B0508"/>
    <w:rsid w:val="000B356E"/>
    <w:rsid w:val="000B4188"/>
    <w:rsid w:val="000E0DF7"/>
    <w:rsid w:val="000E55A2"/>
    <w:rsid w:val="000F2B42"/>
    <w:rsid w:val="0010567E"/>
    <w:rsid w:val="00116F22"/>
    <w:rsid w:val="0011722F"/>
    <w:rsid w:val="00125911"/>
    <w:rsid w:val="00126185"/>
    <w:rsid w:val="00127917"/>
    <w:rsid w:val="00157536"/>
    <w:rsid w:val="00181554"/>
    <w:rsid w:val="00181CA2"/>
    <w:rsid w:val="00185B4B"/>
    <w:rsid w:val="001941C9"/>
    <w:rsid w:val="001956C6"/>
    <w:rsid w:val="001B0183"/>
    <w:rsid w:val="001D559B"/>
    <w:rsid w:val="001E0EFA"/>
    <w:rsid w:val="001E1DB0"/>
    <w:rsid w:val="001F3676"/>
    <w:rsid w:val="00207A5F"/>
    <w:rsid w:val="00220C03"/>
    <w:rsid w:val="00245150"/>
    <w:rsid w:val="002631DE"/>
    <w:rsid w:val="00266441"/>
    <w:rsid w:val="002748C6"/>
    <w:rsid w:val="002822AF"/>
    <w:rsid w:val="0029678E"/>
    <w:rsid w:val="002A12B9"/>
    <w:rsid w:val="002B4EBE"/>
    <w:rsid w:val="002B6C4E"/>
    <w:rsid w:val="002B7CF6"/>
    <w:rsid w:val="002D2E8B"/>
    <w:rsid w:val="00305D0A"/>
    <w:rsid w:val="00312145"/>
    <w:rsid w:val="00317503"/>
    <w:rsid w:val="00325D14"/>
    <w:rsid w:val="00353028"/>
    <w:rsid w:val="00366023"/>
    <w:rsid w:val="003737E1"/>
    <w:rsid w:val="00384E0E"/>
    <w:rsid w:val="00391479"/>
    <w:rsid w:val="0039147F"/>
    <w:rsid w:val="003A00F5"/>
    <w:rsid w:val="003A2D2B"/>
    <w:rsid w:val="003A4B18"/>
    <w:rsid w:val="003A734A"/>
    <w:rsid w:val="003B15A3"/>
    <w:rsid w:val="003C018F"/>
    <w:rsid w:val="003C0229"/>
    <w:rsid w:val="003C0B66"/>
    <w:rsid w:val="003C5E29"/>
    <w:rsid w:val="003D18A2"/>
    <w:rsid w:val="003E451F"/>
    <w:rsid w:val="003E4780"/>
    <w:rsid w:val="00402F41"/>
    <w:rsid w:val="0040411F"/>
    <w:rsid w:val="004072EB"/>
    <w:rsid w:val="00421C47"/>
    <w:rsid w:val="00426671"/>
    <w:rsid w:val="00436DA2"/>
    <w:rsid w:val="00440BF5"/>
    <w:rsid w:val="00453836"/>
    <w:rsid w:val="00460628"/>
    <w:rsid w:val="00466D4F"/>
    <w:rsid w:val="00472282"/>
    <w:rsid w:val="0048759C"/>
    <w:rsid w:val="00493F80"/>
    <w:rsid w:val="00494CE7"/>
    <w:rsid w:val="004A1D71"/>
    <w:rsid w:val="004A3366"/>
    <w:rsid w:val="004B0D71"/>
    <w:rsid w:val="004B1E19"/>
    <w:rsid w:val="004B3462"/>
    <w:rsid w:val="004B6EC0"/>
    <w:rsid w:val="004D16AD"/>
    <w:rsid w:val="004D464B"/>
    <w:rsid w:val="004D61EB"/>
    <w:rsid w:val="004D7CD7"/>
    <w:rsid w:val="004F5198"/>
    <w:rsid w:val="00502747"/>
    <w:rsid w:val="00505FA9"/>
    <w:rsid w:val="0051054F"/>
    <w:rsid w:val="0052773E"/>
    <w:rsid w:val="00533215"/>
    <w:rsid w:val="00533E0A"/>
    <w:rsid w:val="005370A2"/>
    <w:rsid w:val="00540168"/>
    <w:rsid w:val="005406E0"/>
    <w:rsid w:val="005478D3"/>
    <w:rsid w:val="00547B64"/>
    <w:rsid w:val="005603DF"/>
    <w:rsid w:val="0059123D"/>
    <w:rsid w:val="005941A7"/>
    <w:rsid w:val="005954E2"/>
    <w:rsid w:val="005A3A4B"/>
    <w:rsid w:val="005B24A1"/>
    <w:rsid w:val="005B410A"/>
    <w:rsid w:val="005B503E"/>
    <w:rsid w:val="005C0F8C"/>
    <w:rsid w:val="005E0D33"/>
    <w:rsid w:val="005E49DD"/>
    <w:rsid w:val="006016EF"/>
    <w:rsid w:val="00602AA3"/>
    <w:rsid w:val="0061614E"/>
    <w:rsid w:val="00637853"/>
    <w:rsid w:val="006423FC"/>
    <w:rsid w:val="0064629C"/>
    <w:rsid w:val="00653095"/>
    <w:rsid w:val="00655E07"/>
    <w:rsid w:val="00666615"/>
    <w:rsid w:val="00681C3D"/>
    <w:rsid w:val="0068631B"/>
    <w:rsid w:val="006A52B1"/>
    <w:rsid w:val="006B55A6"/>
    <w:rsid w:val="006B680F"/>
    <w:rsid w:val="006C1C5F"/>
    <w:rsid w:val="006C2DD0"/>
    <w:rsid w:val="006C4947"/>
    <w:rsid w:val="006D0496"/>
    <w:rsid w:val="006E08D7"/>
    <w:rsid w:val="00702D76"/>
    <w:rsid w:val="00703619"/>
    <w:rsid w:val="00723703"/>
    <w:rsid w:val="00766687"/>
    <w:rsid w:val="0076720E"/>
    <w:rsid w:val="0079655F"/>
    <w:rsid w:val="007C7615"/>
    <w:rsid w:val="007D3B18"/>
    <w:rsid w:val="007E7BDD"/>
    <w:rsid w:val="007F155C"/>
    <w:rsid w:val="00803256"/>
    <w:rsid w:val="0086571F"/>
    <w:rsid w:val="00866DC7"/>
    <w:rsid w:val="00872CDE"/>
    <w:rsid w:val="0088164A"/>
    <w:rsid w:val="00891336"/>
    <w:rsid w:val="00894B7E"/>
    <w:rsid w:val="008A2A9D"/>
    <w:rsid w:val="008B02E0"/>
    <w:rsid w:val="008B1BEF"/>
    <w:rsid w:val="008B6071"/>
    <w:rsid w:val="008C55B7"/>
    <w:rsid w:val="008C6553"/>
    <w:rsid w:val="008C7068"/>
    <w:rsid w:val="008D7647"/>
    <w:rsid w:val="008E325F"/>
    <w:rsid w:val="008F3148"/>
    <w:rsid w:val="00904190"/>
    <w:rsid w:val="00905920"/>
    <w:rsid w:val="009108D6"/>
    <w:rsid w:val="00930F00"/>
    <w:rsid w:val="00965385"/>
    <w:rsid w:val="0096768A"/>
    <w:rsid w:val="00977261"/>
    <w:rsid w:val="009772B1"/>
    <w:rsid w:val="00986E3F"/>
    <w:rsid w:val="0099037A"/>
    <w:rsid w:val="00990960"/>
    <w:rsid w:val="009920A2"/>
    <w:rsid w:val="009A04B4"/>
    <w:rsid w:val="009B03E1"/>
    <w:rsid w:val="009B240D"/>
    <w:rsid w:val="009C45E2"/>
    <w:rsid w:val="009C57E2"/>
    <w:rsid w:val="009E7662"/>
    <w:rsid w:val="00A028B8"/>
    <w:rsid w:val="00A312E6"/>
    <w:rsid w:val="00A47F24"/>
    <w:rsid w:val="00A50822"/>
    <w:rsid w:val="00A52D00"/>
    <w:rsid w:val="00A56E96"/>
    <w:rsid w:val="00A61332"/>
    <w:rsid w:val="00A6351B"/>
    <w:rsid w:val="00A708A2"/>
    <w:rsid w:val="00A82D87"/>
    <w:rsid w:val="00A8434B"/>
    <w:rsid w:val="00A90979"/>
    <w:rsid w:val="00AB426F"/>
    <w:rsid w:val="00AC296E"/>
    <w:rsid w:val="00AC3604"/>
    <w:rsid w:val="00AD2E74"/>
    <w:rsid w:val="00AD4807"/>
    <w:rsid w:val="00AD5ECC"/>
    <w:rsid w:val="00AD6C44"/>
    <w:rsid w:val="00AE1D5A"/>
    <w:rsid w:val="00AF7154"/>
    <w:rsid w:val="00B01F82"/>
    <w:rsid w:val="00B04F2F"/>
    <w:rsid w:val="00B06B4E"/>
    <w:rsid w:val="00B14EC0"/>
    <w:rsid w:val="00B2725D"/>
    <w:rsid w:val="00B31254"/>
    <w:rsid w:val="00B33A14"/>
    <w:rsid w:val="00B43D08"/>
    <w:rsid w:val="00B651BB"/>
    <w:rsid w:val="00B840B6"/>
    <w:rsid w:val="00B926E6"/>
    <w:rsid w:val="00BC3CE4"/>
    <w:rsid w:val="00BC4878"/>
    <w:rsid w:val="00BD4562"/>
    <w:rsid w:val="00BD4D19"/>
    <w:rsid w:val="00BE630D"/>
    <w:rsid w:val="00C20EA3"/>
    <w:rsid w:val="00C400F1"/>
    <w:rsid w:val="00C52E10"/>
    <w:rsid w:val="00C54AFD"/>
    <w:rsid w:val="00C61E8C"/>
    <w:rsid w:val="00C8169B"/>
    <w:rsid w:val="00C870D9"/>
    <w:rsid w:val="00C92751"/>
    <w:rsid w:val="00CA1318"/>
    <w:rsid w:val="00CB07EE"/>
    <w:rsid w:val="00CB25B9"/>
    <w:rsid w:val="00CC6000"/>
    <w:rsid w:val="00CC78ED"/>
    <w:rsid w:val="00CF1868"/>
    <w:rsid w:val="00D07976"/>
    <w:rsid w:val="00D12F10"/>
    <w:rsid w:val="00D37DB3"/>
    <w:rsid w:val="00D46220"/>
    <w:rsid w:val="00D54AB3"/>
    <w:rsid w:val="00D82009"/>
    <w:rsid w:val="00D84110"/>
    <w:rsid w:val="00D878C2"/>
    <w:rsid w:val="00D96712"/>
    <w:rsid w:val="00DA329A"/>
    <w:rsid w:val="00DA7DBF"/>
    <w:rsid w:val="00DC2A90"/>
    <w:rsid w:val="00DD39E7"/>
    <w:rsid w:val="00DD4CB3"/>
    <w:rsid w:val="00DE3102"/>
    <w:rsid w:val="00DF15B0"/>
    <w:rsid w:val="00E0104D"/>
    <w:rsid w:val="00E07B7B"/>
    <w:rsid w:val="00E1614A"/>
    <w:rsid w:val="00E16359"/>
    <w:rsid w:val="00E51874"/>
    <w:rsid w:val="00E541DA"/>
    <w:rsid w:val="00E66CBB"/>
    <w:rsid w:val="00E75D9A"/>
    <w:rsid w:val="00E86B08"/>
    <w:rsid w:val="00E97136"/>
    <w:rsid w:val="00EA5FDE"/>
    <w:rsid w:val="00EA651A"/>
    <w:rsid w:val="00EC189D"/>
    <w:rsid w:val="00EC482D"/>
    <w:rsid w:val="00EC4DF1"/>
    <w:rsid w:val="00EE0624"/>
    <w:rsid w:val="00EE3713"/>
    <w:rsid w:val="00EE485C"/>
    <w:rsid w:val="00EF156E"/>
    <w:rsid w:val="00EF242E"/>
    <w:rsid w:val="00EF3C20"/>
    <w:rsid w:val="00F074E5"/>
    <w:rsid w:val="00F10501"/>
    <w:rsid w:val="00F1786C"/>
    <w:rsid w:val="00F2046E"/>
    <w:rsid w:val="00F250DA"/>
    <w:rsid w:val="00F47DCA"/>
    <w:rsid w:val="00F51BB2"/>
    <w:rsid w:val="00F535D9"/>
    <w:rsid w:val="00F6009F"/>
    <w:rsid w:val="00F61D39"/>
    <w:rsid w:val="00F646D3"/>
    <w:rsid w:val="00F65524"/>
    <w:rsid w:val="00F8154A"/>
    <w:rsid w:val="00F879C6"/>
    <w:rsid w:val="00FA581B"/>
    <w:rsid w:val="00FD0E54"/>
    <w:rsid w:val="00FE308C"/>
    <w:rsid w:val="00FF46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7D4E48"/>
  <w15:docId w15:val="{8C2C96F5-E089-4283-A391-CA201E8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jc w:val="center"/>
      <w:outlineLvl w:val="0"/>
    </w:pPr>
    <w:rPr>
      <w:sz w:val="24"/>
      <w:lang w:val="en-US"/>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jc w:val="center"/>
      <w:outlineLvl w:val="3"/>
    </w:pPr>
    <w:rPr>
      <w:sz w:val="36"/>
    </w:rPr>
  </w:style>
  <w:style w:type="paragraph" w:styleId="Heading5">
    <w:name w:val="heading 5"/>
    <w:basedOn w:val="Normal"/>
    <w:next w:val="Normal"/>
    <w:qFormat/>
    <w:pPr>
      <w:keepNext/>
      <w:numPr>
        <w:ilvl w:val="4"/>
        <w:numId w:val="1"/>
      </w:numPr>
      <w:jc w:val="center"/>
      <w:outlineLvl w:val="4"/>
    </w:pPr>
    <w:rPr>
      <w:b/>
      <w:sz w:val="60"/>
    </w:rPr>
  </w:style>
  <w:style w:type="paragraph" w:styleId="Heading8">
    <w:name w:val="heading 8"/>
    <w:basedOn w:val="Normal"/>
    <w:next w:val="Normal"/>
    <w:qFormat/>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5">
    <w:name w:val="Προεπιλεγμένη γραμματοσειρά5"/>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rPr>
  </w:style>
  <w:style w:type="character" w:customStyle="1" w:styleId="WW8Num5z0">
    <w:name w:val="WW8Num5z0"/>
    <w:rPr>
      <w:rFonts w:ascii="Symbol" w:hAnsi="Symbol" w:cs="Symbol" w:hint="default"/>
      <w:sz w:val="20"/>
    </w:rPr>
  </w:style>
  <w:style w:type="character" w:customStyle="1" w:styleId="4">
    <w:name w:val="Προεπιλεγμένη γραμματοσειρά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St3z0">
    <w:name w:val="WW8NumSt3z0"/>
    <w:rPr>
      <w:rFonts w:ascii="Symbol" w:hAnsi="Symbol" w:cs="Symbol"/>
    </w:rPr>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apple-converted-space">
    <w:name w:val="apple-converted-space"/>
    <w:basedOn w:val="2"/>
  </w:style>
  <w:style w:type="character" w:customStyle="1" w:styleId="8Char">
    <w:name w:val="Επικεφαλίδα 8 Char"/>
    <w:rPr>
      <w:rFonts w:ascii="Calibri" w:eastAsia="Times New Roman" w:hAnsi="Calibri" w:cs="Times New Roman"/>
      <w:i/>
      <w:iCs/>
      <w:sz w:val="24"/>
      <w:szCs w:val="24"/>
      <w:lang w:eastAsia="zh-CN"/>
    </w:rPr>
  </w:style>
  <w:style w:type="character" w:customStyle="1" w:styleId="Char">
    <w:name w:val="Κεφαλίδα Char"/>
    <w:rPr>
      <w:lang w:eastAsia="zh-CN"/>
    </w:rPr>
  </w:style>
  <w:style w:type="character" w:styleId="Hyperlink">
    <w:name w:val="Hyperlink"/>
    <w:rPr>
      <w:color w:val="000080"/>
      <w:u w:val="single"/>
    </w:rPr>
  </w:style>
  <w:style w:type="character" w:styleId="Strong">
    <w:name w:val="Strong"/>
    <w:qFormat/>
    <w:rPr>
      <w:b/>
      <w:bCs/>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right="-58"/>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FootnoteText">
    <w:name w:val="footnote text"/>
    <w:basedOn w:val="Normal"/>
  </w:style>
  <w:style w:type="paragraph" w:styleId="Header">
    <w:name w:val="header"/>
    <w:basedOn w:val="Normal"/>
    <w:pPr>
      <w:tabs>
        <w:tab w:val="center" w:pos="4153"/>
        <w:tab w:val="right" w:pos="8306"/>
      </w:tabs>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NormalWeb">
    <w:name w:val="Normal (Web)"/>
    <w:basedOn w:val="Normal"/>
    <w:pPr>
      <w:suppressAutoHyphens w:val="0"/>
      <w:spacing w:before="100" w:after="100"/>
    </w:pPr>
    <w:rPr>
      <w:sz w:val="24"/>
      <w:szCs w:val="24"/>
    </w:rPr>
  </w:style>
  <w:style w:type="paragraph" w:customStyle="1" w:styleId="a3">
    <w:name w:val="Παραθέσεις"/>
    <w:basedOn w:val="Normal"/>
    <w:pPr>
      <w:spacing w:after="283"/>
      <w:ind w:left="567" w:right="567"/>
    </w:pPr>
  </w:style>
  <w:style w:type="paragraph" w:styleId="Title">
    <w:name w:val="Title"/>
    <w:basedOn w:val="a"/>
    <w:next w:val="BodyText"/>
    <w:qFormat/>
    <w:pPr>
      <w:jc w:val="center"/>
    </w:pPr>
    <w:rPr>
      <w:b/>
      <w:bCs/>
      <w:sz w:val="56"/>
      <w:szCs w:val="56"/>
    </w:rPr>
  </w:style>
  <w:style w:type="paragraph" w:styleId="Subtitle">
    <w:name w:val="Subtitle"/>
    <w:basedOn w:val="a"/>
    <w:next w:val="BodyText"/>
    <w:qFormat/>
    <w:pPr>
      <w:spacing w:before="60"/>
      <w:jc w:val="center"/>
    </w:pPr>
    <w:rPr>
      <w:sz w:val="36"/>
      <w:szCs w:val="36"/>
    </w:rPr>
  </w:style>
  <w:style w:type="paragraph" w:customStyle="1" w:styleId="a4">
    <w:name w:val="Περιεχόμενα λίστας"/>
    <w:basedOn w:val="Normal"/>
  </w:style>
  <w:style w:type="paragraph" w:customStyle="1" w:styleId="a5">
    <w:name w:val="Επικεφαλίδα λίστας"/>
    <w:basedOn w:val="Normal"/>
    <w:next w:val="a4"/>
  </w:style>
  <w:style w:type="paragraph" w:styleId="Footer">
    <w:name w:val="footer"/>
    <w:basedOn w:val="Normal"/>
    <w:link w:val="FooterChar"/>
    <w:uiPriority w:val="99"/>
    <w:unhideWhenUsed/>
    <w:rsid w:val="00547B64"/>
    <w:pPr>
      <w:tabs>
        <w:tab w:val="center" w:pos="4153"/>
        <w:tab w:val="right" w:pos="8306"/>
      </w:tabs>
    </w:pPr>
  </w:style>
  <w:style w:type="character" w:customStyle="1" w:styleId="FooterChar">
    <w:name w:val="Footer Char"/>
    <w:link w:val="Footer"/>
    <w:uiPriority w:val="99"/>
    <w:rsid w:val="00547B64"/>
    <w:rPr>
      <w:lang w:eastAsia="zh-CN"/>
    </w:rPr>
  </w:style>
  <w:style w:type="paragraph" w:styleId="BalloonText">
    <w:name w:val="Balloon Text"/>
    <w:basedOn w:val="Normal"/>
    <w:link w:val="BalloonTextChar"/>
    <w:uiPriority w:val="99"/>
    <w:semiHidden/>
    <w:unhideWhenUsed/>
    <w:rsid w:val="00DE3102"/>
    <w:rPr>
      <w:rFonts w:ascii="Segoe UI" w:hAnsi="Segoe UI" w:cs="Segoe UI"/>
      <w:sz w:val="18"/>
      <w:szCs w:val="18"/>
    </w:rPr>
  </w:style>
  <w:style w:type="character" w:customStyle="1" w:styleId="BalloonTextChar">
    <w:name w:val="Balloon Text Char"/>
    <w:link w:val="BalloonText"/>
    <w:uiPriority w:val="99"/>
    <w:semiHidden/>
    <w:rsid w:val="00DE3102"/>
    <w:rPr>
      <w:rFonts w:ascii="Segoe UI" w:hAnsi="Segoe UI" w:cs="Segoe UI"/>
      <w:sz w:val="18"/>
      <w:szCs w:val="18"/>
      <w:lang w:eastAsia="zh-CN"/>
    </w:rPr>
  </w:style>
  <w:style w:type="paragraph" w:customStyle="1" w:styleId="Standard">
    <w:name w:val="Standard"/>
    <w:rsid w:val="00703619"/>
    <w:pPr>
      <w:suppressAutoHyphens/>
      <w:autoSpaceDN w:val="0"/>
      <w:spacing w:after="200" w:line="276" w:lineRule="auto"/>
      <w:textAlignment w:val="baseline"/>
    </w:pPr>
    <w:rPr>
      <w:rFonts w:ascii="Calibri" w:eastAsia="Arial Unicode MS" w:hAnsi="Calibri" w:cs="Calibri"/>
      <w:color w:val="00000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91C5-5841-48FB-BC85-8298F9B6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3204</Words>
  <Characters>17305</Characters>
  <Application>Microsoft Office Word</Application>
  <DocSecurity>0</DocSecurity>
  <Lines>144</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ΥΠΕΣΔΔΑ, ΕΝΑΕ, ΑΔΕΔΥ</vt:lpstr>
      <vt:lpstr>ΥΠΕΣΔΔΑ, ΕΝΑΕ, ΑΔΕΔΥ</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ΥΠΕΣΔΔΑ, ΕΝΑΕ, ΑΔΕΔΥ</dc:title>
  <dc:creator>ALTEC USER</dc:creator>
  <cp:lastModifiedBy>ΕΛΕΝΗ ΖΟΥΒΕΛΟΥ</cp:lastModifiedBy>
  <cp:revision>30</cp:revision>
  <cp:lastPrinted>2019-10-14T11:01:00Z</cp:lastPrinted>
  <dcterms:created xsi:type="dcterms:W3CDTF">2019-09-19T11:13:00Z</dcterms:created>
  <dcterms:modified xsi:type="dcterms:W3CDTF">2019-10-18T08:40:00Z</dcterms:modified>
</cp:coreProperties>
</file>