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before="0" w:after="0"/>
        <w:rPr/>
      </w:pPr>
      <w:bookmarkStart w:id="0" w:name="__DdeLink__327_956067524"/>
      <w:bookmarkEnd w:id="0"/>
      <w:r>
        <w:rPr/>
        <w:drawing>
          <wp:inline distT="0" distB="0" distL="0" distR="0">
            <wp:extent cx="438150" cy="40005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38150" cy="400050"/>
                    </a:xfrm>
                    <a:prstGeom prst="rect">
                      <a:avLst/>
                    </a:prstGeom>
                  </pic:spPr>
                </pic:pic>
              </a:graphicData>
            </a:graphic>
          </wp:inline>
        </w:drawing>
      </w:r>
    </w:p>
    <w:tbl>
      <w:tblPr>
        <w:tblW w:w="10534" w:type="dxa"/>
        <w:jc w:val="left"/>
        <w:tblInd w:w="108" w:type="dxa"/>
        <w:tblBorders/>
        <w:tblCellMar>
          <w:top w:w="0" w:type="dxa"/>
          <w:left w:w="108" w:type="dxa"/>
          <w:bottom w:w="0" w:type="dxa"/>
          <w:right w:w="108" w:type="dxa"/>
        </w:tblCellMar>
      </w:tblPr>
      <w:tblGrid>
        <w:gridCol w:w="4245"/>
        <w:gridCol w:w="1980"/>
        <w:gridCol w:w="4309"/>
      </w:tblGrid>
      <w:tr>
        <w:trPr/>
        <w:tc>
          <w:tcPr>
            <w:tcW w:w="4245" w:type="dxa"/>
            <w:tcBorders/>
            <w:shd w:fill="auto" w:val="clear"/>
          </w:tcPr>
          <w:p>
            <w:pPr>
              <w:pStyle w:val="Normal"/>
              <w:spacing w:before="0" w:after="0"/>
              <w:rPr/>
            </w:pPr>
            <w:r>
              <w:rPr>
                <w:rFonts w:cs="Arial" w:ascii="Arial Narrow" w:hAnsi="Arial Narrow"/>
                <w:b/>
                <w:sz w:val="20"/>
                <w:szCs w:val="20"/>
              </w:rPr>
              <w:t>ΕΛΛΗΝΙΚΗ ΔΗΜΟΚΡΑΤΙΑ</w:t>
            </w:r>
          </w:p>
          <w:p>
            <w:pPr>
              <w:pStyle w:val="Normal"/>
              <w:spacing w:before="0" w:after="0"/>
              <w:rPr/>
            </w:pPr>
            <w:r>
              <w:rPr>
                <w:rFonts w:cs="Arial" w:ascii="Arial Narrow" w:hAnsi="Arial Narrow"/>
                <w:b/>
                <w:sz w:val="20"/>
                <w:szCs w:val="20"/>
              </w:rPr>
              <w:t>ΝΟΜΟΣ ΒΟΙΩΤΙΑΣ</w:t>
            </w:r>
          </w:p>
          <w:p>
            <w:pPr>
              <w:pStyle w:val="Normal"/>
              <w:spacing w:before="0" w:after="0"/>
              <w:rPr/>
            </w:pPr>
            <w:r>
              <w:rPr>
                <w:rFonts w:cs="Arial" w:ascii="Arial Narrow" w:hAnsi="Arial Narrow"/>
                <w:b/>
                <w:bCs/>
                <w:sz w:val="20"/>
                <w:szCs w:val="20"/>
              </w:rPr>
              <w:t>ΔΗΜΟΣ ΛΕΒΑΔΕΩΝ</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ΔΙΕΥΘΥΝΣΗ ΠΕΡΙΒΑΛΛΟΝΤΟΣ, ΚΑΘΑΡΙΟΤΗΤΑΣ ΚΑΙ ΠΡΑΣΙΝΟΥ</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ΤΜΗΜΑ ΠΕΡΙΒΑΛΛΟΝΤΟΣ, ΠΡΑΣΙΝΟΥ ΚΑΙ ΠΟΛΙΤΙΚΗΣ ΠΡΟΣΤΑΣΙΑΣ</w:t>
            </w:r>
          </w:p>
        </w:tc>
        <w:tc>
          <w:tcPr>
            <w:tcW w:w="1980" w:type="dxa"/>
            <w:tcBorders/>
            <w:shd w:fill="auto" w:val="clear"/>
          </w:tcPr>
          <w:p>
            <w:pPr>
              <w:pStyle w:val="Normal"/>
              <w:spacing w:before="0" w:after="0"/>
              <w:ind w:left="315" w:hanging="0"/>
              <w:jc w:val="right"/>
              <w:textAlignment w:val="center"/>
              <w:rPr/>
            </w:pPr>
            <w:r>
              <w:rPr>
                <w:rFonts w:cs="Arial" w:ascii="Arial Narrow" w:hAnsi="Arial Narrow"/>
                <w:b/>
                <w:bCs/>
                <w:sz w:val="20"/>
                <w:szCs w:val="20"/>
              </w:rPr>
              <w:t>ΕΡΓΑΣΙΑ:</w:t>
            </w:r>
          </w:p>
          <w:p>
            <w:pPr>
              <w:pStyle w:val="Normal"/>
              <w:spacing w:before="0" w:after="0"/>
              <w:jc w:val="right"/>
              <w:textAlignment w:val="center"/>
              <w:rPr>
                <w:rFonts w:ascii="Arial Narrow" w:hAnsi="Arial Narrow" w:cs="Arial"/>
                <w:b/>
                <w:b/>
                <w:bCs/>
                <w:sz w:val="20"/>
                <w:szCs w:val="20"/>
              </w:rPr>
            </w:pPr>
            <w:r>
              <w:rPr>
                <w:rFonts w:cs="Arial" w:ascii="Arial Narrow" w:hAnsi="Arial Narrow"/>
                <w:b/>
                <w:bCs/>
                <w:sz w:val="20"/>
                <w:szCs w:val="20"/>
              </w:rPr>
            </w:r>
          </w:p>
          <w:p>
            <w:pPr>
              <w:pStyle w:val="Normal"/>
              <w:spacing w:before="0" w:after="0"/>
              <w:jc w:val="right"/>
              <w:textAlignment w:val="center"/>
              <w:rPr>
                <w:rFonts w:ascii="Arial Narrow" w:hAnsi="Arial Narrow" w:cs="Arial"/>
                <w:b/>
                <w:b/>
                <w:bCs/>
                <w:sz w:val="20"/>
                <w:szCs w:val="20"/>
              </w:rPr>
            </w:pPr>
            <w:r>
              <w:rPr>
                <w:rFonts w:cs="Arial" w:ascii="Arial Narrow" w:hAnsi="Arial Narrow"/>
                <w:b/>
                <w:bCs/>
                <w:sz w:val="20"/>
                <w:szCs w:val="20"/>
              </w:rPr>
            </w:r>
          </w:p>
          <w:p>
            <w:pPr>
              <w:pStyle w:val="Normal"/>
              <w:spacing w:before="0" w:after="0"/>
              <w:jc w:val="right"/>
              <w:textAlignment w:val="center"/>
              <w:rPr/>
            </w:pPr>
            <w:r>
              <w:rPr>
                <w:rFonts w:cs="Arial" w:ascii="Arial Narrow" w:hAnsi="Arial Narrow"/>
                <w:b/>
                <w:bCs/>
                <w:sz w:val="20"/>
                <w:szCs w:val="20"/>
              </w:rPr>
              <w:t>ΠΡΟΫΠ.:</w:t>
            </w:r>
          </w:p>
        </w:tc>
        <w:tc>
          <w:tcPr>
            <w:tcW w:w="4309" w:type="dxa"/>
            <w:tcBorders/>
            <w:shd w:fill="auto" w:val="clear"/>
          </w:tcPr>
          <w:p>
            <w:pPr>
              <w:pStyle w:val="Normal"/>
              <w:spacing w:before="0" w:after="0"/>
              <w:textAlignment w:val="center"/>
              <w:rPr/>
            </w:pPr>
            <w:r>
              <w:rPr>
                <w:rFonts w:cs="Arial" w:ascii="Arial Narrow" w:hAnsi="Arial Narrow"/>
                <w:b/>
                <w:bCs/>
                <w:sz w:val="20"/>
                <w:szCs w:val="20"/>
              </w:rPr>
              <w:t>Κλάδεμα ψηλών &amp; επικίνδυνων δένδρων</w:t>
            </w:r>
          </w:p>
          <w:p>
            <w:pPr>
              <w:pStyle w:val="Normal"/>
              <w:spacing w:before="0" w:after="0"/>
              <w:textAlignment w:val="center"/>
              <w:rPr>
                <w:rFonts w:ascii="Arial Narrow" w:hAnsi="Arial Narrow"/>
                <w:sz w:val="20"/>
                <w:szCs w:val="20"/>
              </w:rPr>
            </w:pPr>
            <w:r>
              <w:rPr>
                <w:rFonts w:ascii="Arial Narrow" w:hAnsi="Arial Narrow"/>
                <w:sz w:val="20"/>
                <w:szCs w:val="20"/>
              </w:rPr>
            </w:r>
          </w:p>
          <w:p>
            <w:pPr>
              <w:pStyle w:val="Normal"/>
              <w:spacing w:before="0" w:after="0"/>
              <w:textAlignment w:val="center"/>
              <w:rPr>
                <w:rFonts w:ascii="Arial Narrow" w:hAnsi="Arial Narrow"/>
                <w:sz w:val="20"/>
                <w:szCs w:val="20"/>
              </w:rPr>
            </w:pPr>
            <w:r>
              <w:rPr>
                <w:rFonts w:ascii="Arial Narrow" w:hAnsi="Arial Narrow"/>
                <w:sz w:val="20"/>
                <w:szCs w:val="20"/>
              </w:rPr>
            </w:r>
          </w:p>
          <w:p>
            <w:pPr>
              <w:pStyle w:val="Normal"/>
              <w:spacing w:before="0" w:after="0"/>
              <w:textAlignment w:val="center"/>
              <w:rPr/>
            </w:pPr>
            <w:r>
              <w:rPr>
                <w:rFonts w:cs="Arial" w:ascii="Arial Narrow" w:hAnsi="Arial Narrow"/>
                <w:b/>
                <w:bCs/>
                <w:color w:val="00000A"/>
                <w:sz w:val="20"/>
                <w:szCs w:val="20"/>
                <w:lang w:val="en-US"/>
              </w:rPr>
              <w:t>18.494,60</w:t>
            </w:r>
            <w:r>
              <w:rPr>
                <w:rFonts w:cs="Arial" w:ascii="Arial Narrow" w:hAnsi="Arial Narrow"/>
                <w:b/>
                <w:bCs/>
                <w:color w:val="5300A8"/>
                <w:sz w:val="20"/>
                <w:szCs w:val="20"/>
              </w:rPr>
              <w:t xml:space="preserve"> </w:t>
            </w:r>
            <w:r>
              <w:rPr>
                <w:rFonts w:cs="Arial" w:ascii="Arial Narrow" w:hAnsi="Arial Narrow"/>
                <w:b/>
                <w:bCs/>
                <w:sz w:val="20"/>
                <w:szCs w:val="20"/>
              </w:rPr>
              <w:t>€ με Φ.Π.Α.</w:t>
            </w:r>
          </w:p>
        </w:tc>
      </w:tr>
      <w:tr>
        <w:trPr>
          <w:trHeight w:val="336" w:hRule="atLeast"/>
        </w:trPr>
        <w:tc>
          <w:tcPr>
            <w:tcW w:w="4245" w:type="dxa"/>
            <w:tcBorders/>
            <w:shd w:fill="auto" w:val="clear"/>
            <w:vAlign w:val="bottom"/>
          </w:tcPr>
          <w:p>
            <w:pPr>
              <w:pStyle w:val="Normal"/>
              <w:tabs>
                <w:tab w:val="left" w:pos="1512" w:leader="none"/>
                <w:tab w:val="left" w:pos="1692" w:leader="none"/>
              </w:tabs>
              <w:spacing w:before="0" w:after="0"/>
              <w:rPr/>
            </w:pPr>
            <w:r>
              <w:rPr>
                <w:rFonts w:cs="Arial" w:ascii="Arial Narrow" w:hAnsi="Arial Narrow"/>
                <w:b/>
                <w:bCs/>
                <w:sz w:val="20"/>
                <w:szCs w:val="20"/>
              </w:rPr>
              <w:t xml:space="preserve">ΑΡ. ΜΕΛΕΤΗΣ:  </w:t>
            </w:r>
            <w:r>
              <w:rPr>
                <w:rFonts w:cs="Arial" w:ascii="Arial Narrow" w:hAnsi="Arial Narrow"/>
                <w:b/>
                <w:bCs/>
                <w:sz w:val="20"/>
                <w:szCs w:val="20"/>
                <w:lang w:val="en-US"/>
              </w:rPr>
              <w:t>6/</w:t>
            </w:r>
            <w:r>
              <w:rPr>
                <w:rFonts w:cs="Arial" w:ascii="Arial Narrow" w:hAnsi="Arial Narrow"/>
                <w:b/>
                <w:bCs/>
                <w:sz w:val="20"/>
                <w:szCs w:val="20"/>
              </w:rPr>
              <w:t>201</w:t>
            </w:r>
            <w:r>
              <w:rPr>
                <w:rFonts w:cs="Arial" w:ascii="Arial Narrow" w:hAnsi="Arial Narrow"/>
                <w:b/>
                <w:bCs/>
                <w:sz w:val="20"/>
                <w:szCs w:val="20"/>
                <w:lang w:val="en-US"/>
              </w:rPr>
              <w:t>9</w:t>
            </w:r>
          </w:p>
        </w:tc>
        <w:tc>
          <w:tcPr>
            <w:tcW w:w="1980" w:type="dxa"/>
            <w:tcBorders/>
            <w:shd w:fill="auto" w:val="clear"/>
            <w:vAlign w:val="bottom"/>
          </w:tcPr>
          <w:p>
            <w:pPr>
              <w:pStyle w:val="Normal"/>
              <w:tabs>
                <w:tab w:val="left" w:pos="1512" w:leader="none"/>
                <w:tab w:val="left" w:pos="1692" w:leader="none"/>
              </w:tabs>
              <w:snapToGrid w:val="false"/>
              <w:spacing w:before="0" w:after="0"/>
              <w:rPr>
                <w:rFonts w:ascii="Arial Narrow" w:hAnsi="Arial Narrow" w:cs="Arial"/>
                <w:b/>
                <w:b/>
                <w:bCs/>
                <w:sz w:val="20"/>
                <w:szCs w:val="20"/>
              </w:rPr>
            </w:pPr>
            <w:r>
              <w:rPr>
                <w:rFonts w:cs="Arial" w:ascii="Arial Narrow" w:hAnsi="Arial Narrow"/>
                <w:b/>
                <w:bCs/>
                <w:sz w:val="20"/>
                <w:szCs w:val="20"/>
              </w:rPr>
            </w:r>
          </w:p>
        </w:tc>
        <w:tc>
          <w:tcPr>
            <w:tcW w:w="4309" w:type="dxa"/>
            <w:tcBorders/>
            <w:shd w:fill="auto" w:val="clear"/>
            <w:vAlign w:val="bottom"/>
          </w:tcPr>
          <w:p>
            <w:pPr>
              <w:pStyle w:val="Normal"/>
              <w:tabs>
                <w:tab w:val="left" w:pos="1512" w:leader="none"/>
                <w:tab w:val="left" w:pos="1692" w:leader="none"/>
              </w:tabs>
              <w:spacing w:before="0" w:after="0"/>
              <w:rPr>
                <w:rFonts w:ascii="Arial Narrow" w:hAnsi="Arial Narrow" w:cs="Arial"/>
                <w:b/>
                <w:b/>
                <w:bCs/>
                <w:sz w:val="20"/>
                <w:szCs w:val="20"/>
              </w:rPr>
            </w:pPr>
            <w:r>
              <w:rPr>
                <w:rFonts w:cs="Arial" w:ascii="Arial Narrow" w:hAnsi="Arial Narrow"/>
                <w:b/>
                <w:bCs/>
                <w:sz w:val="20"/>
                <w:szCs w:val="20"/>
              </w:rPr>
            </w:r>
          </w:p>
        </w:tc>
      </w:tr>
    </w:tbl>
    <w:p>
      <w:pPr>
        <w:pStyle w:val="3"/>
        <w:numPr>
          <w:ilvl w:val="2"/>
          <w:numId w:val="8"/>
        </w:numPr>
        <w:spacing w:before="0" w:after="0"/>
        <w:jc w:val="left"/>
        <w:rPr>
          <w:rFonts w:cs="Arial"/>
          <w:lang w:val="en-US"/>
        </w:rPr>
      </w:pPr>
      <w:r>
        <w:rPr>
          <w:rFonts w:cs="Arial"/>
          <w:lang w:val="en-US"/>
        </w:rPr>
      </w:r>
    </w:p>
    <w:p>
      <w:pPr>
        <w:pStyle w:val="3"/>
        <w:numPr>
          <w:ilvl w:val="2"/>
          <w:numId w:val="8"/>
        </w:numPr>
        <w:spacing w:before="0" w:after="0"/>
        <w:rPr>
          <w:rFonts w:ascii="Arial Narrow" w:hAnsi="Arial Narrow" w:cs="Arial"/>
          <w:sz w:val="20"/>
          <w:szCs w:val="20"/>
          <w:lang w:val="el-GR"/>
        </w:rPr>
      </w:pPr>
      <w:r>
        <w:rPr>
          <w:rFonts w:cs="Arial" w:ascii="Arial Narrow" w:hAnsi="Arial Narrow"/>
          <w:sz w:val="20"/>
          <w:szCs w:val="20"/>
          <w:lang w:val="el-GR"/>
        </w:rPr>
      </w:r>
    </w:p>
    <w:p>
      <w:pPr>
        <w:pStyle w:val="3"/>
        <w:numPr>
          <w:ilvl w:val="2"/>
          <w:numId w:val="8"/>
        </w:numPr>
        <w:spacing w:before="0" w:after="0"/>
        <w:rPr/>
      </w:pPr>
      <w:r>
        <w:rPr>
          <w:rFonts w:cs="Arial" w:ascii="Arial Narrow" w:hAnsi="Arial Narrow"/>
          <w:sz w:val="20"/>
          <w:szCs w:val="20"/>
        </w:rPr>
        <w:t xml:space="preserve">ΤΕΧΝΙΚΗ </w:t>
      </w:r>
      <w:r>
        <w:rPr>
          <w:rFonts w:cs="Arial" w:ascii="Arial Narrow" w:hAnsi="Arial Narrow"/>
          <w:sz w:val="20"/>
          <w:szCs w:val="20"/>
          <w:lang w:val="el-GR"/>
        </w:rPr>
        <w:t>ΠΕΡΙΓΡΑΦΗ</w:t>
      </w:r>
      <w:r>
        <w:rPr>
          <w:rFonts w:cs="Arial" w:ascii="Arial Narrow" w:hAnsi="Arial Narrow"/>
          <w:sz w:val="20"/>
          <w:szCs w:val="20"/>
        </w:rPr>
        <w:t xml:space="preserve"> </w:t>
      </w:r>
    </w:p>
    <w:p>
      <w:pPr>
        <w:pStyle w:val="Normal"/>
        <w:spacing w:before="0" w:after="0"/>
        <w:rPr>
          <w:rFonts w:ascii="Arial Narrow" w:hAnsi="Arial Narrow" w:cs="Arial"/>
          <w:sz w:val="20"/>
          <w:szCs w:val="20"/>
        </w:rPr>
      </w:pPr>
      <w:r>
        <w:rPr>
          <w:rFonts w:cs="Arial" w:ascii="Arial Narrow" w:hAnsi="Arial Narrow"/>
          <w:sz w:val="20"/>
          <w:szCs w:val="20"/>
        </w:rPr>
      </w:r>
    </w:p>
    <w:p>
      <w:pPr>
        <w:pStyle w:val="Style19"/>
        <w:spacing w:before="0" w:after="0"/>
        <w:rPr/>
      </w:pPr>
      <w:r>
        <w:rPr>
          <w:rFonts w:cs="Arial" w:ascii="Arial Narrow" w:hAnsi="Arial Narrow"/>
          <w:sz w:val="20"/>
          <w:szCs w:val="20"/>
        </w:rPr>
        <w:t xml:space="preserve">Η μελέτη αφορά εργασίες κλαδέματος για τη διαμόρφωση  και τον περιορισμό της κόμης  ψηλών δένδρων με τη χρήση καλαθοφόρου σχήματος κατάλληλου για εργασία σε διάφορα ύψη ανάλογα με το ύψος των δένδρων και την απασχόληση εξειδικευμένου προσωπικού με ικανότητα να εργάζεται σε μεγάλα ύψη. Τα κλαδέματα θα εκτελεσθούν σε ψηλά δένδρα που βρίσκονται σε περιοχές, </w:t>
      </w:r>
      <w:bookmarkStart w:id="1" w:name="__DdeLink__900_1267019817"/>
      <w:r>
        <w:rPr>
          <w:rFonts w:cs="Arial" w:ascii="Arial Narrow" w:hAnsi="Arial Narrow"/>
          <w:sz w:val="20"/>
          <w:szCs w:val="20"/>
        </w:rPr>
        <w:t>πλατείες, πάρκα, ανοιχτούς χώρους, πεζοδρόμια, δενδροστοιχίες, όχθες ποταμών,σχολεία, παιδικές χαρές, εκκλησίες, κοιμητήρια  ή πλησίον δημοτικών οδών και γενικότερα σε χώρους ευθύνης εντός των γεωγραφικών ορίων του Δήμου Λεβαδέων</w:t>
      </w:r>
      <w:bookmarkEnd w:id="1"/>
      <w:r>
        <w:rPr>
          <w:rFonts w:cs="Arial" w:ascii="Arial Narrow" w:hAnsi="Arial Narrow"/>
          <w:sz w:val="20"/>
          <w:szCs w:val="20"/>
        </w:rPr>
        <w:t xml:space="preserve">. Οι επεμβάσεις αυτές πρέπει να γίνουν αφενός για λόγους διατήρησης της δομής, σχήματος </w:t>
      </w:r>
      <w:r>
        <w:rPr>
          <w:rFonts w:cs="Arial" w:ascii="Arial Narrow" w:hAnsi="Arial Narrow"/>
          <w:sz w:val="20"/>
          <w:szCs w:val="20"/>
          <w:lang w:val="el-GR"/>
        </w:rPr>
        <w:t xml:space="preserve">και υγείας </w:t>
      </w:r>
      <w:r>
        <w:rPr>
          <w:rFonts w:cs="Arial" w:ascii="Arial Narrow" w:hAnsi="Arial Narrow"/>
          <w:sz w:val="20"/>
          <w:szCs w:val="20"/>
        </w:rPr>
        <w:t>των δένδρων και αφετέρου για λόγους ασφάλειας</w:t>
      </w:r>
      <w:r>
        <w:rPr>
          <w:rFonts w:cs="Arial" w:ascii="Arial Narrow" w:hAnsi="Arial Narrow"/>
          <w:sz w:val="20"/>
          <w:szCs w:val="20"/>
          <w:lang w:val="el-GR"/>
        </w:rPr>
        <w:t xml:space="preserve"> του κοινού και προστασίας της περιουσίας τους. </w:t>
      </w:r>
      <w:r>
        <w:rPr>
          <w:rFonts w:cs="Arial" w:ascii="Arial Narrow" w:hAnsi="Arial Narrow"/>
          <w:sz w:val="20"/>
          <w:szCs w:val="20"/>
        </w:rPr>
        <w:t xml:space="preserve">Είναι, δηλαδή δένδρα με ύψος τέτοιο που να απαιτείται η χρήση καλαθοφόρου γερανού προκειμένου να προσεγγιστούν </w:t>
      </w:r>
      <w:r>
        <w:rPr>
          <w:rFonts w:cs="Arial" w:ascii="Arial Narrow" w:hAnsi="Arial Narrow"/>
          <w:sz w:val="20"/>
          <w:szCs w:val="20"/>
          <w:lang w:val="el-GR"/>
        </w:rPr>
        <w:t xml:space="preserve">με ασφάλεια </w:t>
      </w:r>
      <w:r>
        <w:rPr>
          <w:rFonts w:cs="Arial" w:ascii="Arial Narrow" w:hAnsi="Arial Narrow"/>
          <w:sz w:val="20"/>
          <w:szCs w:val="20"/>
        </w:rPr>
        <w:t>και να κλαδευτούν</w:t>
      </w:r>
      <w:r>
        <w:rPr>
          <w:rFonts w:cs="Arial" w:ascii="Arial Narrow" w:hAnsi="Arial Narrow"/>
          <w:sz w:val="20"/>
          <w:szCs w:val="20"/>
          <w:lang w:val="el-GR"/>
        </w:rPr>
        <w:t>.</w:t>
      </w:r>
      <w:r>
        <w:rPr>
          <w:rFonts w:cs="Arial" w:ascii="Arial Narrow" w:hAnsi="Arial Narrow"/>
          <w:sz w:val="20"/>
          <w:szCs w:val="20"/>
        </w:rPr>
        <w:t xml:space="preserve"> </w:t>
      </w:r>
      <w:r>
        <w:rPr>
          <w:rFonts w:cs="Arial" w:ascii="Arial Narrow" w:hAnsi="Arial Narrow"/>
          <w:sz w:val="20"/>
          <w:szCs w:val="20"/>
          <w:lang w:val="el-GR"/>
        </w:rPr>
        <w:t xml:space="preserve">Ορισμένα </w:t>
      </w:r>
      <w:r>
        <w:rPr>
          <w:rFonts w:cs="Arial" w:ascii="Arial Narrow" w:hAnsi="Arial Narrow"/>
          <w:sz w:val="20"/>
          <w:szCs w:val="20"/>
        </w:rPr>
        <w:t xml:space="preserve"> από αυτά</w:t>
      </w:r>
      <w:r>
        <w:rPr>
          <w:rFonts w:cs="Arial" w:ascii="Arial Narrow" w:hAnsi="Arial Narrow"/>
          <w:sz w:val="20"/>
          <w:szCs w:val="20"/>
          <w:lang w:val="el-GR"/>
        </w:rPr>
        <w:t xml:space="preserve"> φτάνουν και</w:t>
      </w:r>
      <w:r>
        <w:rPr>
          <w:rFonts w:cs="Arial" w:ascii="Arial Narrow" w:hAnsi="Arial Narrow"/>
          <w:sz w:val="20"/>
          <w:szCs w:val="20"/>
        </w:rPr>
        <w:t xml:space="preserve"> ξεπερνούν τα 20 μέτρα</w:t>
      </w:r>
      <w:r>
        <w:rPr>
          <w:rFonts w:cs="Arial" w:ascii="Arial Narrow" w:hAnsi="Arial Narrow"/>
          <w:sz w:val="20"/>
          <w:szCs w:val="20"/>
          <w:lang w:val="el-GR"/>
        </w:rPr>
        <w:t xml:space="preserve"> ύψους, οπότε όσο περισσότερα έτη αφήνονται να ψηλώνουν τόσο πιο δύσκολος γίνεται ο χειρισμός τους και πιο επιβαρυντική για την υγεία τους κάθε μεγαλύτερη επέμβαση, ανάλογα, βέβαια και με το είδος τους.</w:t>
      </w:r>
    </w:p>
    <w:p>
      <w:pPr>
        <w:pStyle w:val="Style19"/>
        <w:spacing w:before="0" w:after="0"/>
        <w:rPr/>
      </w:pPr>
      <w:r>
        <w:rPr>
          <w:rFonts w:cs="Arial" w:ascii="Arial Narrow" w:hAnsi="Arial Narrow"/>
          <w:sz w:val="20"/>
          <w:szCs w:val="20"/>
          <w:lang w:val="el-GR"/>
        </w:rPr>
        <w:t xml:space="preserve">Σημειώνεται ότι, γενικότερα, είναι συγκεκριμένα τα είδη των δένδρων που συναντάμε στις πόλεις και φτάνουν σε τέτοια ύψη και συνηθέστερα είναι είδη λεύκης, πλατάνια, ευκάλυπτοι, πεύκα, κυπαρίσσια κ.ά. </w:t>
      </w:r>
    </w:p>
    <w:p>
      <w:pPr>
        <w:pStyle w:val="Style19"/>
        <w:spacing w:before="0" w:after="0"/>
        <w:rPr>
          <w:rFonts w:ascii="Arial Narrow" w:hAnsi="Arial Narrow" w:cs="Arial"/>
          <w:sz w:val="20"/>
          <w:szCs w:val="20"/>
          <w:lang w:val="el-GR"/>
        </w:rPr>
      </w:pPr>
      <w:r>
        <w:rPr>
          <w:rFonts w:cs="Arial" w:ascii="Arial Narrow" w:hAnsi="Arial Narrow"/>
          <w:sz w:val="20"/>
          <w:szCs w:val="20"/>
          <w:lang w:val="el-GR"/>
        </w:rPr>
      </w:r>
    </w:p>
    <w:p>
      <w:pPr>
        <w:pStyle w:val="Normal"/>
        <w:spacing w:before="0" w:after="0"/>
        <w:jc w:val="both"/>
        <w:rPr/>
      </w:pPr>
      <w:r>
        <w:rPr>
          <w:rFonts w:cs="Arial" w:ascii="Arial Narrow" w:hAnsi="Arial Narrow"/>
          <w:sz w:val="20"/>
          <w:szCs w:val="20"/>
        </w:rPr>
        <w:t xml:space="preserve">Το κλάδεμα των υψηλών δένδρων, αποτελεί μια εργασία τεχνική, δύσκολη, επικίνδυνη και </w:t>
      </w:r>
      <w:r>
        <w:rPr>
          <w:rFonts w:cs="Arial" w:ascii="Arial Narrow" w:hAnsi="Arial Narrow"/>
          <w:sz w:val="20"/>
          <w:szCs w:val="20"/>
          <w:u w:val="single"/>
        </w:rPr>
        <w:t>απαιτεί έμπειρο και ειδικά εκπαιδευμένο προσωπικό</w:t>
      </w:r>
      <w:r>
        <w:rPr>
          <w:rFonts w:cs="Arial" w:ascii="Arial Narrow" w:hAnsi="Arial Narrow"/>
          <w:sz w:val="20"/>
          <w:szCs w:val="20"/>
        </w:rPr>
        <w:t>, που να έχει γνώση της βοτανικής φυσιολογίας των δένδρων, των ιδιαιτεροτήτων και της συμπεριφοράς του κάθε είδους, να ακολουθεί πιστά τους κανόνες ασφάλειας, τις αναγνωρισμένες τεχνικές και τους δενδροκομικούς κανόνες κλάδευσης  δένδρων και φυσικά να μην έχει πρόβλημα να εργάζεται σε ύψος.</w:t>
      </w:r>
      <w:r>
        <w:rPr>
          <w:rFonts w:eastAsia="Calibri" w:cs="Arial" w:ascii="Arial Narrow" w:hAnsi="Arial Narrow"/>
          <w:color w:val="00000A"/>
          <w:sz w:val="20"/>
          <w:szCs w:val="20"/>
          <w:lang w:val="el-GR" w:eastAsia="zh-CN" w:bidi="ar-SA"/>
        </w:rPr>
        <w:t xml:space="preserve"> Επίσης λαμβάνεται ιδιαίτερα υπόψη ότι κατά τις σχετικές εργασίες δεν πρέπει να τίθενται σε κίνδυνο η ασφάλεια προσωπικού και εγκαταστάσεων που γειτνιάζουν με τα δέντρα.</w:t>
      </w:r>
    </w:p>
    <w:p>
      <w:pPr>
        <w:pStyle w:val="Normal"/>
        <w:spacing w:before="0" w:after="0"/>
        <w:jc w:val="both"/>
        <w:rPr>
          <w:rFonts w:ascii="Arial Narrow" w:hAnsi="Arial Narrow" w:cs="Arial"/>
          <w:sz w:val="20"/>
          <w:szCs w:val="20"/>
        </w:rPr>
      </w:pPr>
      <w:r>
        <w:rPr>
          <w:rFonts w:cs="Arial" w:ascii="Arial Narrow" w:hAnsi="Arial Narrow"/>
          <w:sz w:val="20"/>
          <w:szCs w:val="20"/>
        </w:rPr>
      </w:r>
    </w:p>
    <w:p>
      <w:pPr>
        <w:pStyle w:val="Style19"/>
        <w:spacing w:before="0" w:after="0"/>
        <w:rPr/>
      </w:pPr>
      <w:r>
        <w:rPr>
          <w:rFonts w:cs="Arial" w:ascii="Arial Narrow" w:hAnsi="Arial Narrow"/>
          <w:sz w:val="20"/>
          <w:szCs w:val="20"/>
        </w:rPr>
        <w:t>Ο Δήμος μας, δεν έχει επαρκές προσωπικό - δενδροκηπουρούς και εργάτες</w:t>
      </w:r>
      <w:r>
        <w:rPr>
          <w:rFonts w:cs="Arial" w:ascii="Arial Narrow" w:hAnsi="Arial Narrow"/>
          <w:sz w:val="20"/>
          <w:szCs w:val="20"/>
          <w:lang w:val="el-GR"/>
        </w:rPr>
        <w:t xml:space="preserve"> -</w:t>
      </w:r>
      <w:r>
        <w:rPr>
          <w:rFonts w:cs="Arial" w:ascii="Arial Narrow" w:hAnsi="Arial Narrow"/>
          <w:sz w:val="20"/>
          <w:szCs w:val="20"/>
        </w:rPr>
        <w:t xml:space="preserve"> που να είναι ειδικά εκπαιδευμένο σε εργασίες κλαδέματος πάνω σε ανυψωτικό μηχάνημα και σε μεγάλα ύψη. Επιπλέον, το Τμήμα Περιβάλλοντος, Πρασίνου και Πολιτικής Προστασίας  δεν κατέχει όχημα που να φέρει γερανό με καλάθι που να φτάνει πάνω από 9 μέτρα ύψους με αποτέλεσμα να μην μπορεί να αντεπεξέλθει σε ανάλογες περιπτώσεις, οπότε ορισμένα περιστατικά </w:t>
      </w:r>
      <w:r>
        <w:rPr>
          <w:rFonts w:cs="Arial" w:ascii="Arial Narrow" w:hAnsi="Arial Narrow"/>
          <w:sz w:val="20"/>
          <w:szCs w:val="20"/>
          <w:lang w:val="el-GR"/>
        </w:rPr>
        <w:t xml:space="preserve"> δεν αντιμετωπίζονται εδώ και χρόνια.</w:t>
      </w:r>
    </w:p>
    <w:p>
      <w:pPr>
        <w:pStyle w:val="Style19"/>
        <w:spacing w:before="0" w:after="0"/>
        <w:rPr>
          <w:rFonts w:ascii="Arial Narrow" w:hAnsi="Arial Narrow" w:cs="Arial"/>
          <w:sz w:val="20"/>
          <w:szCs w:val="20"/>
          <w:lang w:val="el-GR"/>
        </w:rPr>
      </w:pPr>
      <w:r>
        <w:rPr>
          <w:rFonts w:cs="Arial" w:ascii="Arial Narrow" w:hAnsi="Arial Narrow"/>
          <w:sz w:val="20"/>
          <w:szCs w:val="20"/>
          <w:lang w:val="el-GR"/>
        </w:rPr>
      </w:r>
    </w:p>
    <w:p>
      <w:pPr>
        <w:pStyle w:val="Style19"/>
        <w:spacing w:before="0" w:after="0"/>
        <w:rPr/>
      </w:pPr>
      <w:r>
        <w:rPr>
          <w:rFonts w:cs="Arial" w:ascii="Arial Narrow" w:hAnsi="Arial Narrow"/>
          <w:sz w:val="20"/>
          <w:szCs w:val="20"/>
        </w:rPr>
        <w:t>Για τους παραπάνω λόγους, συντάχθηκε η παρούσα μελέτη προκειμένου να ανατεθεί</w:t>
      </w:r>
      <w:r>
        <w:rPr>
          <w:rFonts w:cs="Arial" w:ascii="Arial Narrow" w:hAnsi="Arial Narrow"/>
          <w:sz w:val="20"/>
          <w:szCs w:val="20"/>
          <w:lang w:val="el-GR"/>
        </w:rPr>
        <w:t xml:space="preserve"> </w:t>
      </w:r>
      <w:r>
        <w:rPr>
          <w:rFonts w:cs="Arial" w:ascii="Arial Narrow" w:hAnsi="Arial Narrow"/>
          <w:sz w:val="20"/>
          <w:szCs w:val="20"/>
        </w:rPr>
        <w:t>το κλάδεμα ψηλών και επικίνδυνων δένδρων σε συνεργείο που θα διαθέτει τα κατάλληλα μηχανήματα και το ανάλογο προσωπικό, δηλαδή οργανωμένα συνεργεία που θα εργάζονται με ανυψωτικό μηχάνημα (καλαθοφόρο), και θα επιβλέπονται από ειδικούς επιστήμονες.</w:t>
      </w:r>
    </w:p>
    <w:p>
      <w:pPr>
        <w:pStyle w:val="Style19"/>
        <w:spacing w:before="0" w:after="0"/>
        <w:rPr>
          <w:rFonts w:ascii="Arial Narrow" w:hAnsi="Arial Narrow" w:cs="Arial"/>
          <w:sz w:val="20"/>
          <w:szCs w:val="20"/>
        </w:rPr>
      </w:pPr>
      <w:r>
        <w:rPr>
          <w:rFonts w:cs="Arial" w:ascii="Arial Narrow" w:hAnsi="Arial Narrow"/>
          <w:sz w:val="20"/>
          <w:szCs w:val="20"/>
        </w:rPr>
      </w:r>
    </w:p>
    <w:p>
      <w:pPr>
        <w:pStyle w:val="Normal"/>
        <w:spacing w:before="0" w:after="0"/>
        <w:jc w:val="both"/>
        <w:rPr/>
      </w:pPr>
      <w:r>
        <w:rPr>
          <w:rFonts w:eastAsia="Calibri" w:cs="Arial" w:ascii="Arial Narrow" w:hAnsi="Arial Narrow"/>
          <w:color w:val="00000A"/>
          <w:sz w:val="20"/>
          <w:szCs w:val="20"/>
          <w:lang w:val="el-GR" w:eastAsia="zh-CN" w:bidi="ar-SA"/>
        </w:rPr>
        <w:t xml:space="preserve">Η παρούσα μελέτη αφορά σε ορισμένα δέντρα τα οποία χρίζουν κατά υψηλότερη προτεραιότητα  κλαδέματος στους κοινόχρηστους και ιδιωτικούς χώρους του Δ. Λεβαδέων, όπως παρουσιάζονται ενδεικτικά στον παρακάτω πίνακα. </w:t>
      </w:r>
    </w:p>
    <w:p>
      <w:pPr>
        <w:pStyle w:val="Normal"/>
        <w:spacing w:before="0" w:after="0"/>
        <w:jc w:val="both"/>
        <w:rPr/>
      </w:pPr>
      <w:r>
        <w:rPr>
          <w:rFonts w:eastAsia="Calibri" w:cs="Arial" w:ascii="Arial Narrow" w:hAnsi="Arial Narrow"/>
          <w:color w:val="00000A"/>
          <w:sz w:val="20"/>
          <w:szCs w:val="20"/>
          <w:lang w:val="el-GR" w:eastAsia="zh-CN" w:bidi="ar-SA"/>
        </w:rPr>
        <w:t xml:space="preserve"> </w:t>
      </w:r>
      <w:r>
        <w:rPr>
          <w:rFonts w:eastAsia="Calibri" w:cs="Arial" w:ascii="Arial Narrow" w:hAnsi="Arial Narrow"/>
          <w:color w:val="00000A"/>
          <w:sz w:val="20"/>
          <w:szCs w:val="20"/>
          <w:lang w:val="el-GR" w:eastAsia="zh-CN" w:bidi="ar-SA"/>
        </w:rPr>
        <w:t xml:space="preserve">Στο ύψος των δένδρων προσμετράται και η κόμη τους. </w:t>
      </w:r>
    </w:p>
    <w:p>
      <w:pPr>
        <w:pStyle w:val="Normal"/>
        <w:spacing w:before="0" w:after="0"/>
        <w:jc w:val="both"/>
        <w:rPr>
          <w:rFonts w:ascii="Arial Narrow" w:hAnsi="Arial Narrow" w:eastAsia="Calibri" w:cs="Arial"/>
          <w:color w:val="00000A"/>
          <w:sz w:val="20"/>
          <w:szCs w:val="20"/>
          <w:lang w:val="el-GR" w:eastAsia="zh-CN" w:bidi="ar-SA"/>
        </w:rPr>
      </w:pPr>
      <w:r>
        <w:rPr>
          <w:rFonts w:eastAsia="Calibri" w:cs="Arial" w:ascii="Arial Narrow" w:hAnsi="Arial Narrow"/>
          <w:color w:val="00000A"/>
          <w:sz w:val="20"/>
          <w:szCs w:val="20"/>
          <w:lang w:val="el-GR" w:eastAsia="zh-CN" w:bidi="ar-SA"/>
        </w:rPr>
      </w:r>
    </w:p>
    <w:p>
      <w:pPr>
        <w:pStyle w:val="Normal"/>
        <w:spacing w:before="0" w:after="0"/>
        <w:jc w:val="both"/>
        <w:rPr/>
      </w:pPr>
      <w:r>
        <w:rPr>
          <w:rFonts w:eastAsia="Calibri" w:cs="Arial" w:ascii="Arial Narrow" w:hAnsi="Arial Narrow"/>
          <w:color w:val="00000A"/>
          <w:sz w:val="20"/>
          <w:szCs w:val="20"/>
          <w:lang w:val="el-GR" w:eastAsia="zh-CN" w:bidi="ar-SA"/>
        </w:rPr>
        <w:t>Επειδή, ωστόσο, κατά οποιαδήποτε στιγμή του έτους μπορεί να επισημανθούν ή να προκύψουν άλλες πιο επείγουσες περιπτώσεις υψηλών δέντρων που πρέπει να υποστούν διαχείριση λόγω επικινδυνότητας, η Υπηρεσία διατηρεί το δικαίωμα να επιλέξει, εντός των προσδιορισμένων πλαισίων της δαπάνης της υπηρεσίας, να εξαιρεθεί-ούν της διαχείρισης κάποιο/-α από τα μικρότερης σημασίας δέντρα του σχετικού πίνακα αντικαθιστάμενα από άλλα, ακολουθώντας πάντως σε κάθε περίπτωση τις προαναφερθείσες επιστημονικές προτεραιότητες επιλογής καθώς και τον τρόπο προϋπολογισθείσας κοστολόγησης.</w:t>
      </w:r>
    </w:p>
    <w:p>
      <w:pPr>
        <w:pStyle w:val="Normal"/>
        <w:spacing w:before="0" w:after="0"/>
        <w:jc w:val="both"/>
        <w:rPr>
          <w:rFonts w:ascii="Arial Narrow" w:hAnsi="Arial Narrow" w:cs="Arial"/>
          <w:sz w:val="20"/>
          <w:szCs w:val="20"/>
        </w:rPr>
      </w:pPr>
      <w:r>
        <w:rPr>
          <w:rFonts w:cs="Arial" w:ascii="Arial Narrow" w:hAnsi="Arial Narrow"/>
          <w:sz w:val="20"/>
          <w:szCs w:val="20"/>
        </w:rPr>
      </w:r>
    </w:p>
    <w:p>
      <w:pPr>
        <w:pStyle w:val="Normal"/>
        <w:spacing w:before="0" w:after="0"/>
        <w:jc w:val="both"/>
        <w:rPr/>
      </w:pPr>
      <w:r>
        <w:rPr>
          <w:rFonts w:cs="Arial" w:ascii="Arial Narrow" w:hAnsi="Arial Narrow"/>
          <w:sz w:val="20"/>
          <w:szCs w:val="20"/>
        </w:rPr>
        <w:t xml:space="preserve">Στη συγκεκριμένη μελέτη έχουν καταχωρισθεί συνολικά </w:t>
      </w:r>
      <w:r>
        <w:rPr>
          <w:rFonts w:cs="Arial" w:ascii="Arial Narrow" w:hAnsi="Arial Narrow"/>
          <w:b/>
          <w:bCs/>
          <w:shadow/>
          <w:sz w:val="20"/>
          <w:szCs w:val="20"/>
        </w:rPr>
        <w:t xml:space="preserve"> </w:t>
      </w:r>
      <w:r>
        <w:rPr>
          <w:rFonts w:cs="Arial" w:ascii="Arial Narrow" w:hAnsi="Arial Narrow"/>
          <w:sz w:val="20"/>
          <w:szCs w:val="20"/>
        </w:rPr>
        <w:t xml:space="preserve">ψηλά ή επικίνδυνα δένδρα σε διάφορες </w:t>
      </w:r>
      <w:bookmarkStart w:id="2" w:name="__DdeLink__936_1085582223"/>
      <w:r>
        <w:rPr>
          <w:rFonts w:cs="Arial" w:ascii="Arial Narrow" w:hAnsi="Arial Narrow"/>
          <w:sz w:val="20"/>
          <w:szCs w:val="20"/>
        </w:rPr>
        <w:t>περιοχές, πλατείες, πάρκα, ανοιχτούς χώρους, πεζοδρόμια, δενδροστοιχίες,</w:t>
      </w:r>
      <w:bookmarkEnd w:id="2"/>
      <w:r>
        <w:rPr>
          <w:rFonts w:cs="Arial" w:ascii="Arial Narrow" w:hAnsi="Arial Narrow"/>
          <w:sz w:val="20"/>
          <w:szCs w:val="20"/>
        </w:rPr>
        <w:t xml:space="preserve"> όχθες ποταμών, σχολεία, παιδικές χαρές, εκκλησίες, κοιμητηρια ή πλησίον δημοτικών οδών και γενικότερα σε χώρους ευθύνης εντός των γεωγραφικών ορίων του Δήμου Λεβαδέων όπως αναφέρονται στον παρακάτω πίνακα:</w:t>
      </w:r>
    </w:p>
    <w:p>
      <w:pPr>
        <w:pStyle w:val="Normal"/>
        <w:spacing w:before="0" w:after="0"/>
        <w:jc w:val="both"/>
        <w:rPr>
          <w:rFonts w:ascii="Arial Narrow" w:hAnsi="Arial Narrow" w:cs="Arial"/>
          <w:sz w:val="20"/>
          <w:szCs w:val="20"/>
        </w:rPr>
      </w:pPr>
      <w:r>
        <w:rPr/>
      </w:r>
    </w:p>
    <w:p>
      <w:pPr>
        <w:pStyle w:val="Normal"/>
        <w:spacing w:before="0" w:after="0"/>
        <w:jc w:val="both"/>
        <w:rPr/>
      </w:pPr>
      <w:r>
        <w:rPr>
          <w:rFonts w:cs="Arial" w:ascii="Arial Narrow" w:hAnsi="Arial Narrow"/>
          <w:sz w:val="20"/>
          <w:szCs w:val="20"/>
        </w:rPr>
        <w:t>Πίνακας δένδρων προς κλάδεμα</w:t>
      </w:r>
    </w:p>
    <w:p>
      <w:pPr>
        <w:pStyle w:val="Normal"/>
        <w:spacing w:before="0" w:after="0"/>
        <w:jc w:val="both"/>
        <w:rPr>
          <w:rFonts w:ascii="Arial Narrow" w:hAnsi="Arial Narrow" w:cs="Arial"/>
          <w:sz w:val="20"/>
          <w:szCs w:val="20"/>
        </w:rPr>
      </w:pPr>
      <w:r>
        <w:rPr>
          <w:rFonts w:cs="Arial" w:ascii="Arial Narrow" w:hAnsi="Arial Narrow"/>
          <w:sz w:val="20"/>
          <w:szCs w:val="20"/>
        </w:rPr>
      </w:r>
    </w:p>
    <w:tbl>
      <w:tblPr>
        <w:tblW w:w="9978" w:type="dxa"/>
        <w:jc w:val="left"/>
        <w:tblInd w:w="23"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Pr>
      <w:tblGrid>
        <w:gridCol w:w="620"/>
        <w:gridCol w:w="8221"/>
        <w:gridCol w:w="1137"/>
      </w:tblGrid>
      <w:tr>
        <w:trPr/>
        <w:tc>
          <w:tcPr>
            <w:tcW w:w="62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Style25"/>
              <w:rPr/>
            </w:pPr>
            <w:r>
              <w:rPr>
                <w:rFonts w:ascii="Arial" w:hAnsi="Arial"/>
                <w:color w:val="00000A"/>
                <w:sz w:val="20"/>
                <w:szCs w:val="20"/>
                <w:lang w:val="el-GR"/>
              </w:rPr>
              <w:t>Α.Τ.</w:t>
            </w:r>
          </w:p>
        </w:tc>
        <w:tc>
          <w:tcPr>
            <w:tcW w:w="822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Style25"/>
              <w:rPr>
                <w:rFonts w:ascii="Arial" w:hAnsi="Arial"/>
                <w:color w:val="00000A"/>
                <w:sz w:val="20"/>
                <w:szCs w:val="20"/>
              </w:rPr>
            </w:pPr>
            <w:r>
              <w:rPr>
                <w:rFonts w:ascii="Arial" w:hAnsi="Arial"/>
                <w:color w:val="00000A"/>
                <w:sz w:val="20"/>
                <w:szCs w:val="20"/>
              </w:rPr>
            </w:r>
          </w:p>
        </w:tc>
        <w:tc>
          <w:tcPr>
            <w:tcW w:w="1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Style25"/>
              <w:rPr/>
            </w:pPr>
            <w:r>
              <w:rPr>
                <w:rFonts w:ascii="Arial" w:hAnsi="Arial"/>
                <w:color w:val="00000A"/>
                <w:sz w:val="20"/>
                <w:szCs w:val="20"/>
              </w:rPr>
              <w:t>ΣΥΝΟΛΟ</w:t>
            </w:r>
          </w:p>
        </w:tc>
      </w:tr>
      <w:tr>
        <w:trPr>
          <w:trHeight w:val="451" w:hRule="atLeast"/>
        </w:trPr>
        <w:tc>
          <w:tcPr>
            <w:tcW w:w="62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Style25"/>
              <w:rPr/>
            </w:pPr>
            <w:r>
              <w:rPr>
                <w:rFonts w:ascii="Arial" w:hAnsi="Arial"/>
                <w:color w:val="00000A"/>
                <w:sz w:val="20"/>
                <w:szCs w:val="20"/>
              </w:rPr>
              <w:t>1</w:t>
            </w:r>
          </w:p>
        </w:tc>
        <w:tc>
          <w:tcPr>
            <w:tcW w:w="822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Normal"/>
              <w:spacing w:before="0" w:after="0"/>
              <w:jc w:val="both"/>
              <w:rPr/>
            </w:pPr>
            <w:r>
              <w:rPr>
                <w:rFonts w:cs="Arial" w:ascii="Arial" w:hAnsi="Arial"/>
                <w:color w:val="00000A"/>
                <w:sz w:val="20"/>
                <w:szCs w:val="20"/>
                <w:lang w:val="el-GR"/>
              </w:rPr>
              <w:t>2 Πεύκα στο κοιμητήριο Βασιλικών, Βασιλικά</w:t>
            </w:r>
          </w:p>
        </w:tc>
        <w:tc>
          <w:tcPr>
            <w:tcW w:w="1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Style25"/>
              <w:jc w:val="center"/>
              <w:rPr/>
            </w:pPr>
            <w:r>
              <w:rPr>
                <w:rFonts w:ascii="Arial" w:hAnsi="Arial"/>
                <w:color w:val="00000A"/>
                <w:sz w:val="20"/>
                <w:szCs w:val="20"/>
              </w:rPr>
              <w:t>2</w:t>
            </w:r>
          </w:p>
        </w:tc>
      </w:tr>
      <w:tr>
        <w:trPr>
          <w:trHeight w:val="1021" w:hRule="atLeast"/>
        </w:trPr>
        <w:tc>
          <w:tcPr>
            <w:tcW w:w="62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Style25"/>
              <w:rPr/>
            </w:pPr>
            <w:r>
              <w:rPr>
                <w:rFonts w:ascii="Arial" w:hAnsi="Arial"/>
                <w:color w:val="00000A"/>
                <w:sz w:val="20"/>
                <w:szCs w:val="20"/>
              </w:rPr>
              <w:t>2</w:t>
            </w:r>
          </w:p>
        </w:tc>
        <w:tc>
          <w:tcPr>
            <w:tcW w:w="822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Normal"/>
              <w:spacing w:before="0" w:after="0"/>
              <w:jc w:val="both"/>
              <w:rPr/>
            </w:pPr>
            <w:r>
              <w:rPr>
                <w:rFonts w:ascii="Arial" w:hAnsi="Arial"/>
                <w:color w:val="00000A"/>
              </w:rPr>
              <w:t>1 πλατάνι, Βενιζέλου, Λιβαδεια</w:t>
            </w:r>
          </w:p>
          <w:p>
            <w:pPr>
              <w:pStyle w:val="Normal"/>
              <w:spacing w:before="0" w:after="0"/>
              <w:jc w:val="both"/>
              <w:rPr/>
            </w:pPr>
            <w:r>
              <w:rPr>
                <w:rFonts w:ascii="Arial" w:hAnsi="Arial"/>
                <w:color w:val="00000A"/>
              </w:rPr>
              <w:t>1 κυπαρίσσι, Αγ. Παρασκευή, Λιβαδεια</w:t>
            </w:r>
          </w:p>
          <w:p>
            <w:pPr>
              <w:pStyle w:val="Normal"/>
              <w:spacing w:before="0" w:after="0"/>
              <w:jc w:val="both"/>
              <w:rPr/>
            </w:pPr>
            <w:r>
              <w:rPr>
                <w:rFonts w:ascii="Arial" w:hAnsi="Arial"/>
                <w:color w:val="00000A"/>
              </w:rPr>
              <w:t>1 Ιτιά στην είσοδο Δαύλειας, Δαυλεια</w:t>
            </w:r>
          </w:p>
          <w:p>
            <w:pPr>
              <w:pStyle w:val="Normal"/>
              <w:spacing w:before="0" w:after="0"/>
              <w:jc w:val="both"/>
              <w:rPr/>
            </w:pPr>
            <w:r>
              <w:rPr>
                <w:rFonts w:ascii="Arial" w:hAnsi="Arial"/>
                <w:color w:val="00000A"/>
              </w:rPr>
              <w:t>1 Λεύκα στην είσοδο Δαύλειας, Δαυλεια</w:t>
              <w:tab/>
            </w:r>
          </w:p>
        </w:tc>
        <w:tc>
          <w:tcPr>
            <w:tcW w:w="1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Style25"/>
              <w:jc w:val="center"/>
              <w:rPr/>
            </w:pPr>
            <w:r>
              <w:rPr>
                <w:rFonts w:eastAsia="Calibri" w:cs="Times New Roman" w:ascii="Arial" w:hAnsi="Arial"/>
                <w:color w:val="00000A"/>
                <w:sz w:val="20"/>
                <w:szCs w:val="20"/>
                <w:lang w:val="el-GR" w:eastAsia="zh-CN" w:bidi="ar-SA"/>
              </w:rPr>
              <w:t>4</w:t>
            </w:r>
          </w:p>
        </w:tc>
      </w:tr>
      <w:tr>
        <w:trPr/>
        <w:tc>
          <w:tcPr>
            <w:tcW w:w="62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Style25"/>
              <w:rPr/>
            </w:pPr>
            <w:r>
              <w:rPr>
                <w:rFonts w:ascii="Arial" w:hAnsi="Arial"/>
                <w:color w:val="00000A"/>
                <w:sz w:val="20"/>
                <w:szCs w:val="20"/>
              </w:rPr>
              <w:t>3</w:t>
            </w:r>
          </w:p>
        </w:tc>
        <w:tc>
          <w:tcPr>
            <w:tcW w:w="822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Normal"/>
              <w:spacing w:before="0" w:after="0"/>
              <w:jc w:val="both"/>
              <w:rPr/>
            </w:pPr>
            <w:r>
              <w:rPr>
                <w:rFonts w:ascii="Arial" w:hAnsi="Arial"/>
                <w:color w:val="00000A"/>
              </w:rPr>
              <w:t>2 πεύκα στα δικαστήρια, Λιβαδεια</w:t>
            </w:r>
          </w:p>
          <w:p>
            <w:pPr>
              <w:pStyle w:val="Normal"/>
              <w:spacing w:before="0" w:after="0"/>
              <w:jc w:val="both"/>
              <w:rPr/>
            </w:pPr>
            <w:r>
              <w:rPr>
                <w:rFonts w:ascii="Arial" w:hAnsi="Arial"/>
                <w:color w:val="00000A"/>
              </w:rPr>
              <w:t>2 πλατανια συνοικισμός,Λιβαδεια</w:t>
            </w:r>
          </w:p>
          <w:p>
            <w:pPr>
              <w:pStyle w:val="Normal"/>
              <w:spacing w:before="0" w:after="0"/>
              <w:jc w:val="both"/>
              <w:rPr/>
            </w:pPr>
            <w:r>
              <w:rPr>
                <w:rFonts w:ascii="Arial" w:hAnsi="Arial"/>
                <w:color w:val="00000A"/>
              </w:rPr>
              <w:t>4 πλατανια κρυα,Λιβαδεια</w:t>
            </w:r>
          </w:p>
          <w:p>
            <w:pPr>
              <w:pStyle w:val="Normal"/>
              <w:spacing w:before="0" w:after="0"/>
              <w:jc w:val="both"/>
              <w:rPr/>
            </w:pPr>
            <w:r>
              <w:rPr>
                <w:rFonts w:ascii="Arial" w:hAnsi="Arial"/>
                <w:color w:val="00000A"/>
              </w:rPr>
              <w:t>1 ευκαλυπτος Ζάππειο,Λιβαδεια</w:t>
            </w:r>
          </w:p>
          <w:p>
            <w:pPr>
              <w:pStyle w:val="Normal"/>
              <w:spacing w:before="0" w:after="0"/>
              <w:jc w:val="both"/>
              <w:rPr/>
            </w:pPr>
            <w:r>
              <w:rPr>
                <w:rFonts w:ascii="Arial" w:hAnsi="Arial"/>
                <w:color w:val="00000A"/>
              </w:rPr>
              <w:t>2 ευκαλυπτους στο παρκο Καλατράβα,Λιβαδεια</w:t>
            </w:r>
          </w:p>
          <w:p>
            <w:pPr>
              <w:pStyle w:val="Normal"/>
              <w:spacing w:before="0" w:after="0"/>
              <w:jc w:val="both"/>
              <w:rPr/>
            </w:pPr>
            <w:r>
              <w:rPr>
                <w:rFonts w:ascii="Arial" w:hAnsi="Arial"/>
                <w:color w:val="00000A"/>
              </w:rPr>
              <w:t>15 πευκα στο αλσυλιο Αγ. Γεωργίου,Αγ. Γεωργιος</w:t>
            </w:r>
          </w:p>
          <w:p>
            <w:pPr>
              <w:pStyle w:val="Normal"/>
              <w:spacing w:before="0" w:after="0"/>
              <w:jc w:val="both"/>
              <w:rPr/>
            </w:pPr>
            <w:r>
              <w:rPr>
                <w:rFonts w:ascii="Arial" w:hAnsi="Arial"/>
                <w:color w:val="00000A"/>
              </w:rPr>
              <w:t>2 πευκα κοινοτικό κατάστημα Αγ Τριάδας,Αγ. Τριάδα</w:t>
            </w:r>
          </w:p>
          <w:p>
            <w:pPr>
              <w:pStyle w:val="Normal"/>
              <w:spacing w:before="0" w:after="0"/>
              <w:jc w:val="both"/>
              <w:rPr/>
            </w:pPr>
            <w:r>
              <w:rPr>
                <w:rFonts w:ascii="Arial" w:hAnsi="Arial"/>
                <w:color w:val="00000A"/>
              </w:rPr>
              <w:t>2 λεύκες σχολειο Βασιλικων,Βασιλικά</w:t>
            </w:r>
          </w:p>
          <w:p>
            <w:pPr>
              <w:pStyle w:val="Normal"/>
              <w:spacing w:before="0" w:after="0"/>
              <w:jc w:val="both"/>
              <w:rPr/>
            </w:pPr>
            <w:r>
              <w:rPr>
                <w:rFonts w:ascii="Arial" w:hAnsi="Arial"/>
                <w:color w:val="00000A"/>
              </w:rPr>
              <w:t>2 πεύκα στο κοιμητήριο Ανθοχωρίου,Ανθοχώρι</w:t>
            </w:r>
          </w:p>
          <w:p>
            <w:pPr>
              <w:pStyle w:val="Normal"/>
              <w:spacing w:before="0" w:after="0"/>
              <w:jc w:val="both"/>
              <w:rPr/>
            </w:pPr>
            <w:r>
              <w:rPr>
                <w:rFonts w:ascii="Arial" w:hAnsi="Arial"/>
                <w:color w:val="00000A"/>
              </w:rPr>
              <w:t>1 ακακία στο Ανθοχώρι,Ανθοχώρι</w:t>
            </w:r>
          </w:p>
          <w:p>
            <w:pPr>
              <w:pStyle w:val="Normal"/>
              <w:spacing w:before="0" w:after="0"/>
              <w:jc w:val="both"/>
              <w:rPr/>
            </w:pPr>
            <w:r>
              <w:rPr>
                <w:rFonts w:ascii="Arial" w:hAnsi="Arial"/>
                <w:color w:val="00000A"/>
              </w:rPr>
              <w:t>8 πεύκα διάσπαρτα στη Χαιρώνεια,Χαιρώνεια</w:t>
            </w:r>
          </w:p>
          <w:p>
            <w:pPr>
              <w:pStyle w:val="Normal"/>
              <w:spacing w:before="0" w:after="0"/>
              <w:jc w:val="both"/>
              <w:rPr/>
            </w:pPr>
            <w:r>
              <w:rPr>
                <w:rFonts w:ascii="Arial" w:hAnsi="Arial"/>
                <w:color w:val="00000A"/>
              </w:rPr>
              <w:t>3 πεύκα διάσπαρτα στον προφήτη Ηλία,Προφήτης ηλίας</w:t>
            </w:r>
          </w:p>
          <w:p>
            <w:pPr>
              <w:pStyle w:val="Normal"/>
              <w:spacing w:before="0" w:after="0"/>
              <w:jc w:val="both"/>
              <w:rPr/>
            </w:pPr>
            <w:r>
              <w:rPr>
                <w:rFonts w:ascii="Arial" w:hAnsi="Arial"/>
                <w:color w:val="00000A"/>
              </w:rPr>
              <w:t>3 πεύκα διάσπαρτα στο Προσήλιο,Προσήλιο</w:t>
            </w:r>
          </w:p>
          <w:p>
            <w:pPr>
              <w:pStyle w:val="Normal"/>
              <w:spacing w:before="0" w:after="0"/>
              <w:jc w:val="both"/>
              <w:rPr/>
            </w:pPr>
            <w:r>
              <w:rPr>
                <w:rFonts w:ascii="Arial" w:hAnsi="Arial"/>
                <w:color w:val="00000A"/>
              </w:rPr>
              <w:t>2 πεύκα στο Λαφύστι, παλιό σχολείο,Λαφύστιο</w:t>
            </w:r>
          </w:p>
        </w:tc>
        <w:tc>
          <w:tcPr>
            <w:tcW w:w="1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Style25"/>
              <w:jc w:val="center"/>
              <w:rPr/>
            </w:pPr>
            <w:r>
              <w:rPr>
                <w:rFonts w:eastAsia="Calibri" w:cs="Times New Roman" w:ascii="Arial" w:hAnsi="Arial"/>
                <w:color w:val="00000A"/>
                <w:sz w:val="20"/>
                <w:szCs w:val="20"/>
                <w:lang w:val="el-GR" w:eastAsia="zh-CN" w:bidi="ar-SA"/>
              </w:rPr>
              <w:t>49</w:t>
            </w:r>
          </w:p>
        </w:tc>
      </w:tr>
      <w:tr>
        <w:trPr/>
        <w:tc>
          <w:tcPr>
            <w:tcW w:w="62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Style25"/>
              <w:rPr/>
            </w:pPr>
            <w:r>
              <w:rPr>
                <w:rFonts w:ascii="Arial" w:hAnsi="Arial"/>
                <w:color w:val="00000A"/>
                <w:sz w:val="20"/>
                <w:szCs w:val="20"/>
              </w:rPr>
              <w:t>4</w:t>
            </w:r>
          </w:p>
        </w:tc>
        <w:tc>
          <w:tcPr>
            <w:tcW w:w="822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Normal"/>
              <w:spacing w:before="0" w:after="0"/>
              <w:jc w:val="both"/>
              <w:rPr/>
            </w:pPr>
            <w:r>
              <w:rPr>
                <w:rFonts w:cs="Arial" w:ascii="Arial" w:hAnsi="Arial"/>
                <w:color w:val="00000A"/>
                <w:sz w:val="20"/>
                <w:szCs w:val="20"/>
              </w:rPr>
              <w:t>1 Λευκα Γαλαξιδίου 26,Λιβαδεια</w:t>
            </w:r>
          </w:p>
          <w:p>
            <w:pPr>
              <w:pStyle w:val="Normal"/>
              <w:spacing w:before="0" w:after="0"/>
              <w:jc w:val="both"/>
              <w:rPr/>
            </w:pPr>
            <w:r>
              <w:rPr>
                <w:rFonts w:cs="Arial" w:ascii="Arial" w:hAnsi="Arial"/>
                <w:color w:val="00000A"/>
                <w:sz w:val="20"/>
                <w:szCs w:val="20"/>
              </w:rPr>
              <w:t>2 πευκα αγ Παρασκευή εκκλ,Λιβαδειά</w:t>
            </w:r>
          </w:p>
          <w:p>
            <w:pPr>
              <w:pStyle w:val="Normal"/>
              <w:spacing w:before="0" w:after="0"/>
              <w:jc w:val="both"/>
              <w:rPr/>
            </w:pPr>
            <w:r>
              <w:rPr>
                <w:rFonts w:cs="Arial" w:ascii="Arial" w:hAnsi="Arial"/>
                <w:color w:val="00000A"/>
                <w:sz w:val="20"/>
                <w:szCs w:val="20"/>
              </w:rPr>
              <w:t>5 πεύκα διάσπαρτα στον Αγ. Βλάσιο,Αγ. Βλάσιος</w:t>
            </w:r>
          </w:p>
          <w:p>
            <w:pPr>
              <w:pStyle w:val="Normal"/>
              <w:spacing w:before="0" w:after="0"/>
              <w:jc w:val="both"/>
              <w:rPr/>
            </w:pPr>
            <w:r>
              <w:rPr>
                <w:rFonts w:cs="Arial" w:ascii="Arial" w:hAnsi="Arial"/>
                <w:color w:val="00000A"/>
                <w:sz w:val="20"/>
                <w:szCs w:val="20"/>
              </w:rPr>
              <w:t>3 πεύκα διάσπαρτα στο Θούριο, Θούριο</w:t>
            </w:r>
          </w:p>
          <w:p>
            <w:pPr>
              <w:pStyle w:val="Normal"/>
              <w:spacing w:before="0" w:after="0"/>
              <w:jc w:val="both"/>
              <w:rPr/>
            </w:pPr>
            <w:r>
              <w:rPr>
                <w:rFonts w:cs="Arial" w:ascii="Arial" w:hAnsi="Arial"/>
                <w:color w:val="00000A"/>
                <w:sz w:val="20"/>
                <w:szCs w:val="20"/>
              </w:rPr>
              <w:t>4 πεύκα διάσπαρτα στο Ακόντιο, Ακόντιο</w:t>
            </w:r>
          </w:p>
          <w:p>
            <w:pPr>
              <w:pStyle w:val="Normal"/>
              <w:spacing w:before="0" w:after="0"/>
              <w:jc w:val="both"/>
              <w:rPr/>
            </w:pPr>
            <w:r>
              <w:rPr>
                <w:rFonts w:cs="Arial" w:ascii="Arial" w:hAnsi="Arial"/>
                <w:color w:val="00000A"/>
                <w:sz w:val="20"/>
                <w:szCs w:val="20"/>
              </w:rPr>
              <w:t>2 πεύκα στο διάσπαρτα στo Ανθοχώρι , Ανθοχώρι</w:t>
            </w:r>
          </w:p>
        </w:tc>
        <w:tc>
          <w:tcPr>
            <w:tcW w:w="1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Style25"/>
              <w:jc w:val="center"/>
              <w:rPr/>
            </w:pPr>
            <w:r>
              <w:rPr>
                <w:rFonts w:eastAsia="Calibri" w:cs="Times New Roman" w:ascii="Arial" w:hAnsi="Arial"/>
                <w:color w:val="00000A"/>
                <w:sz w:val="20"/>
                <w:szCs w:val="20"/>
                <w:lang w:val="el-GR" w:eastAsia="zh-CN" w:bidi="ar-SA"/>
              </w:rPr>
              <w:t>17</w:t>
            </w:r>
          </w:p>
        </w:tc>
      </w:tr>
      <w:tr>
        <w:trPr/>
        <w:tc>
          <w:tcPr>
            <w:tcW w:w="62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Style25"/>
              <w:rPr/>
            </w:pPr>
            <w:r>
              <w:rPr>
                <w:rFonts w:ascii="Arial" w:hAnsi="Arial"/>
                <w:color w:val="00000A"/>
                <w:sz w:val="20"/>
                <w:szCs w:val="20"/>
              </w:rPr>
              <w:t>5</w:t>
            </w:r>
          </w:p>
        </w:tc>
        <w:tc>
          <w:tcPr>
            <w:tcW w:w="822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Normal"/>
              <w:spacing w:before="0" w:after="0"/>
              <w:jc w:val="both"/>
              <w:rPr/>
            </w:pPr>
            <w:r>
              <w:rPr>
                <w:rFonts w:cs="Arial" w:ascii="Arial" w:hAnsi="Arial"/>
                <w:color w:val="00000A"/>
                <w:sz w:val="20"/>
                <w:szCs w:val="20"/>
              </w:rPr>
              <w:t>1 πλατάνι ψαρρων παλιοημερολογ.,Λιβαδειά</w:t>
            </w:r>
          </w:p>
          <w:p>
            <w:pPr>
              <w:pStyle w:val="Normal"/>
              <w:spacing w:before="0" w:after="0"/>
              <w:jc w:val="both"/>
              <w:rPr/>
            </w:pPr>
            <w:r>
              <w:rPr>
                <w:rFonts w:cs="Arial" w:ascii="Arial" w:hAnsi="Arial"/>
                <w:color w:val="00000A"/>
                <w:sz w:val="20"/>
                <w:szCs w:val="20"/>
              </w:rPr>
              <w:t>5 πλατανια οδό Ερκυνας,Λιβαδειά</w:t>
            </w:r>
          </w:p>
          <w:p>
            <w:pPr>
              <w:pStyle w:val="Normal"/>
              <w:spacing w:before="0" w:after="0"/>
              <w:jc w:val="both"/>
              <w:rPr/>
            </w:pPr>
            <w:r>
              <w:rPr>
                <w:rFonts w:cs="Arial" w:ascii="Arial" w:hAnsi="Arial"/>
                <w:color w:val="00000A"/>
                <w:sz w:val="20"/>
                <w:szCs w:val="20"/>
              </w:rPr>
              <w:t>4 πεύκα παλιο κρατικό,Λιβαδειά</w:t>
            </w:r>
          </w:p>
          <w:p>
            <w:pPr>
              <w:pStyle w:val="Normal"/>
              <w:spacing w:before="0" w:after="0"/>
              <w:jc w:val="both"/>
              <w:rPr/>
            </w:pPr>
            <w:r>
              <w:rPr>
                <w:rFonts w:cs="Arial" w:ascii="Arial" w:hAnsi="Arial"/>
                <w:color w:val="00000A"/>
                <w:sz w:val="20"/>
                <w:szCs w:val="20"/>
              </w:rPr>
              <w:t>1 πλατάνι θέση Καλαμκανού,Λιβαδειά</w:t>
            </w:r>
          </w:p>
          <w:p>
            <w:pPr>
              <w:pStyle w:val="Normal"/>
              <w:spacing w:before="0" w:after="0"/>
              <w:jc w:val="both"/>
              <w:rPr/>
            </w:pPr>
            <w:r>
              <w:rPr>
                <w:rFonts w:cs="Arial" w:ascii="Arial" w:hAnsi="Arial"/>
                <w:color w:val="00000A"/>
                <w:sz w:val="20"/>
                <w:szCs w:val="20"/>
              </w:rPr>
              <w:t>1 πεύκο στο κοιμητήριο Ανάληψης,Ανάληψη</w:t>
            </w:r>
          </w:p>
          <w:p>
            <w:pPr>
              <w:pStyle w:val="Normal"/>
              <w:spacing w:before="0" w:after="0"/>
              <w:jc w:val="both"/>
              <w:rPr/>
            </w:pPr>
            <w:r>
              <w:rPr>
                <w:rFonts w:cs="Arial" w:ascii="Arial" w:hAnsi="Arial"/>
                <w:color w:val="00000A"/>
                <w:sz w:val="20"/>
                <w:szCs w:val="20"/>
              </w:rPr>
              <w:t>1 πεύκο στο Ανθοχώρι,Ανθοχώρι</w:t>
            </w:r>
          </w:p>
          <w:p>
            <w:pPr>
              <w:pStyle w:val="Normal"/>
              <w:spacing w:before="0" w:after="0"/>
              <w:jc w:val="both"/>
              <w:rPr/>
            </w:pPr>
            <w:r>
              <w:rPr>
                <w:rFonts w:cs="Arial" w:ascii="Arial" w:hAnsi="Arial"/>
                <w:color w:val="00000A"/>
                <w:sz w:val="20"/>
                <w:szCs w:val="20"/>
              </w:rPr>
              <w:t>2 πεύκα στο κοιμητήριο Αγ.Λουκά, Λιβαδειά</w:t>
            </w:r>
          </w:p>
          <w:p>
            <w:pPr>
              <w:pStyle w:val="Normal"/>
              <w:spacing w:before="0" w:after="0"/>
              <w:jc w:val="both"/>
              <w:rPr/>
            </w:pPr>
            <w:r>
              <w:rPr>
                <w:rFonts w:cs="Arial" w:ascii="Arial" w:hAnsi="Arial"/>
                <w:color w:val="00000A"/>
                <w:sz w:val="20"/>
                <w:szCs w:val="20"/>
              </w:rPr>
              <w:t>3 πεύκα στο Ρωμέικο, Ρωμέικο</w:t>
            </w:r>
          </w:p>
        </w:tc>
        <w:tc>
          <w:tcPr>
            <w:tcW w:w="1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Style25"/>
              <w:jc w:val="center"/>
              <w:rPr/>
            </w:pPr>
            <w:r>
              <w:rPr>
                <w:rFonts w:ascii="Arial" w:hAnsi="Arial"/>
                <w:color w:val="00000A"/>
                <w:sz w:val="20"/>
                <w:szCs w:val="20"/>
              </w:rPr>
              <w:t>18</w:t>
            </w:r>
          </w:p>
        </w:tc>
      </w:tr>
      <w:tr>
        <w:trPr/>
        <w:tc>
          <w:tcPr>
            <w:tcW w:w="62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Style25"/>
              <w:rPr/>
            </w:pPr>
            <w:r>
              <w:rPr/>
              <w:t>6</w:t>
            </w:r>
          </w:p>
        </w:tc>
        <w:tc>
          <w:tcPr>
            <w:tcW w:w="822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Normal"/>
              <w:spacing w:before="0" w:after="0"/>
              <w:jc w:val="both"/>
              <w:rPr/>
            </w:pPr>
            <w:r>
              <w:rPr>
                <w:rFonts w:eastAsia="Calibri" w:cs="Arial" w:ascii="Arial" w:hAnsi="Arial"/>
                <w:color w:val="00000A"/>
                <w:sz w:val="20"/>
                <w:szCs w:val="20"/>
                <w:lang w:val="el-GR" w:eastAsia="zh-CN" w:bidi="ar-SA"/>
              </w:rPr>
              <w:t>1 Πευκο, Φειδιπίδου 65,</w:t>
              <w:tab/>
              <w:t>Λιβαδειά</w:t>
            </w:r>
          </w:p>
        </w:tc>
        <w:tc>
          <w:tcPr>
            <w:tcW w:w="1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Style25"/>
              <w:jc w:val="center"/>
              <w:rPr/>
            </w:pPr>
            <w:r>
              <w:rPr/>
              <w:t>1</w:t>
            </w:r>
          </w:p>
        </w:tc>
      </w:tr>
      <w:tr>
        <w:trPr/>
        <w:tc>
          <w:tcPr>
            <w:tcW w:w="62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Style25"/>
              <w:rPr>
                <w:rFonts w:ascii="Arial" w:hAnsi="Arial"/>
                <w:color w:val="00000A"/>
                <w:sz w:val="20"/>
                <w:szCs w:val="20"/>
              </w:rPr>
            </w:pPr>
            <w:r>
              <w:rPr>
                <w:rFonts w:ascii="Arial" w:hAnsi="Arial"/>
                <w:color w:val="00000A"/>
                <w:sz w:val="20"/>
                <w:szCs w:val="20"/>
              </w:rPr>
            </w:r>
          </w:p>
        </w:tc>
        <w:tc>
          <w:tcPr>
            <w:tcW w:w="822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Style25"/>
              <w:jc w:val="right"/>
              <w:rPr/>
            </w:pPr>
            <w:r>
              <w:rPr>
                <w:rFonts w:ascii="Arial" w:hAnsi="Arial"/>
                <w:i/>
                <w:iCs/>
                <w:color w:val="00000A"/>
                <w:sz w:val="20"/>
                <w:szCs w:val="20"/>
              </w:rPr>
              <w:t>Σύνολο Δένδρων:</w:t>
            </w:r>
          </w:p>
        </w:tc>
        <w:tc>
          <w:tcPr>
            <w:tcW w:w="1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Style25"/>
              <w:jc w:val="center"/>
              <w:rPr/>
            </w:pPr>
            <w:r>
              <w:rPr>
                <w:rFonts w:eastAsia="Calibri" w:cs="Times New Roman" w:ascii="Arial" w:hAnsi="Arial"/>
                <w:i/>
                <w:iCs/>
                <w:color w:val="00000A"/>
                <w:sz w:val="20"/>
                <w:szCs w:val="20"/>
                <w:lang w:val="el-GR" w:eastAsia="zh-CN" w:bidi="ar-SA"/>
              </w:rPr>
              <w:t>91</w:t>
            </w:r>
          </w:p>
        </w:tc>
      </w:tr>
    </w:tbl>
    <w:p>
      <w:pPr>
        <w:pStyle w:val="Normal"/>
        <w:spacing w:before="0" w:after="0"/>
        <w:jc w:val="both"/>
        <w:rPr>
          <w:rFonts w:ascii="Arial Narrow" w:hAnsi="Arial Narrow" w:cs="Arial"/>
          <w:sz w:val="20"/>
          <w:szCs w:val="20"/>
        </w:rPr>
      </w:pPr>
      <w:r>
        <w:rPr>
          <w:rFonts w:cs="Arial" w:ascii="Arial Narrow" w:hAnsi="Arial Narrow"/>
          <w:sz w:val="20"/>
          <w:szCs w:val="20"/>
        </w:rPr>
      </w:r>
    </w:p>
    <w:p>
      <w:pPr>
        <w:pStyle w:val="Normal"/>
        <w:spacing w:before="0" w:after="0"/>
        <w:jc w:val="both"/>
        <w:rPr>
          <w:rFonts w:ascii="Arial Narrow" w:hAnsi="Arial Narrow" w:cs="Arial"/>
          <w:sz w:val="20"/>
          <w:szCs w:val="20"/>
        </w:rPr>
      </w:pPr>
      <w:r>
        <w:rPr>
          <w:rFonts w:cs="Arial" w:ascii="Arial Narrow" w:hAnsi="Arial Narrow"/>
          <w:sz w:val="20"/>
          <w:szCs w:val="20"/>
        </w:rPr>
      </w:r>
      <w:r>
        <w:br w:type="page"/>
      </w:r>
    </w:p>
    <w:p>
      <w:pPr>
        <w:pStyle w:val="Normal"/>
        <w:spacing w:before="0" w:after="0"/>
        <w:jc w:val="both"/>
        <w:rPr/>
      </w:pPr>
      <w:r>
        <w:rPr>
          <w:rFonts w:cs="Arial" w:ascii="Arial Narrow" w:hAnsi="Arial Narrow"/>
          <w:sz w:val="20"/>
          <w:szCs w:val="20"/>
        </w:rPr>
        <w:t xml:space="preserve">Οι εργασίες θα διαρκέσουν καθ’ όλη την κλαδευτική περίοδο. Θα γίνονται κατάλληλη εποχή για κάθε είδος, εκτός από περιόδους παγετού σύμφωνα με τις υποδείξεις και τις οδηγίες της Υπηρεσίας μας. </w:t>
      </w:r>
    </w:p>
    <w:p>
      <w:pPr>
        <w:pStyle w:val="Normal"/>
        <w:spacing w:before="0" w:after="0"/>
        <w:jc w:val="both"/>
        <w:rPr/>
      </w:pPr>
      <w:r>
        <w:rPr>
          <w:rFonts w:eastAsia="Calibri" w:cs="Arial" w:ascii="Arial Narrow" w:hAnsi="Arial Narrow"/>
          <w:color w:val="00000A"/>
          <w:sz w:val="20"/>
          <w:szCs w:val="20"/>
          <w:lang w:val="el-GR" w:eastAsia="zh-CN" w:bidi="ar-SA"/>
        </w:rPr>
        <w:t>Ο ανάδοχος είναι απαραίτητο να διαθέτει την απαιτούμενη επιστημονική γνώση και εμπειρία για την εκτέλεση τέτοιου είδους εργασιών ώστε να επιτευχθεί το καλύτερο δυνατό αποτέλεσμα. Για τον σκοπό αυτό θα πρέπει να διαθέτει το κατάλληλο εκπαιδευμένο προσωπικό (να μπορεί να εκτελεί εργασίες σε μεγάλα ύψη) το οποίο να παρακολουθεί στενά και να συνεργάζεται με την υπηρεσία καθώς και τον απαραίτητο εξοπλισμό, καλαθοφόρο όχημα πιστοποιημένο και για εργασία σε ύψη άνω των 20 μ., το οποίο η υπηρεσία μας δε διαθέτει.</w:t>
      </w:r>
    </w:p>
    <w:p>
      <w:pPr>
        <w:pStyle w:val="Normal"/>
        <w:spacing w:before="0" w:after="0"/>
        <w:ind w:hanging="0"/>
        <w:rPr/>
      </w:pPr>
      <w:r>
        <w:rPr>
          <w:rFonts w:eastAsia="Calibri" w:cs="Arial" w:ascii="Arial Narrow" w:hAnsi="Arial Narrow"/>
          <w:color w:val="00000A"/>
          <w:sz w:val="20"/>
          <w:szCs w:val="20"/>
          <w:lang w:val="el-GR" w:eastAsia="zh-CN" w:bidi="ar-SA"/>
        </w:rPr>
        <w:t xml:space="preserve">Οι εργασίες είναι ειδικευμένες εργασίες πρασίνου και για την εκτέλεσή τους θα τηρηθούν οι υπάρχουσες Π.Ε.ΤΕ.Π. </w:t>
      </w:r>
    </w:p>
    <w:p>
      <w:pPr>
        <w:pStyle w:val="Normal"/>
        <w:spacing w:before="0" w:after="0"/>
        <w:jc w:val="both"/>
        <w:rPr/>
      </w:pPr>
      <w:r>
        <w:rPr>
          <w:rFonts w:cs="Arial" w:ascii="Arial Narrow" w:hAnsi="Arial Narrow"/>
          <w:color w:val="00000A"/>
          <w:sz w:val="20"/>
          <w:szCs w:val="20"/>
        </w:rPr>
        <w:t xml:space="preserve">Η προϋπολογιζόμενη δαπάνη ανέρχεται στις </w:t>
      </w:r>
      <w:r>
        <w:rPr>
          <w:rFonts w:cs="Arial" w:ascii="Arial Narrow" w:hAnsi="Arial Narrow"/>
          <w:b/>
          <w:bCs/>
          <w:color w:val="00000A"/>
          <w:sz w:val="20"/>
          <w:szCs w:val="20"/>
        </w:rPr>
        <w:t>18.494,60</w:t>
      </w:r>
      <w:r>
        <w:rPr>
          <w:rFonts w:cs="Arial" w:ascii="Arial Narrow" w:hAnsi="Arial Narrow"/>
          <w:b/>
          <w:color w:val="00000A"/>
          <w:sz w:val="20"/>
          <w:szCs w:val="20"/>
        </w:rPr>
        <w:t xml:space="preserve"> € που περιλαμβάνει: κόστος εργασιών 14.915</w:t>
      </w:r>
      <w:r>
        <w:rPr>
          <w:rFonts w:cs="Arial" w:ascii="Arial Narrow" w:hAnsi="Arial Narrow"/>
          <w:b/>
          <w:bCs/>
          <w:color w:val="00000A"/>
          <w:sz w:val="20"/>
          <w:szCs w:val="20"/>
          <w:lang w:val="el-GR"/>
        </w:rPr>
        <w:t>,00</w:t>
      </w:r>
      <w:r>
        <w:rPr>
          <w:rFonts w:cs="Arial" w:ascii="Arial Narrow" w:hAnsi="Arial Narrow"/>
          <w:b/>
          <w:color w:val="00000A"/>
          <w:sz w:val="20"/>
          <w:szCs w:val="20"/>
        </w:rPr>
        <w:t xml:space="preserve"> € και επιπλέον 2</w:t>
      </w:r>
      <w:r>
        <w:rPr>
          <w:rFonts w:cs="Arial" w:ascii="Arial Narrow" w:hAnsi="Arial Narrow"/>
          <w:b/>
          <w:color w:val="00000A"/>
          <w:sz w:val="20"/>
          <w:szCs w:val="20"/>
          <w:lang w:val="en-US"/>
        </w:rPr>
        <w:t>4</w:t>
      </w:r>
      <w:r>
        <w:rPr>
          <w:rFonts w:cs="Arial" w:ascii="Arial Narrow" w:hAnsi="Arial Narrow"/>
          <w:b/>
          <w:color w:val="00000A"/>
          <w:sz w:val="20"/>
          <w:szCs w:val="20"/>
        </w:rPr>
        <w:t xml:space="preserve">% ΦΠΑ , δηλαδή </w:t>
      </w:r>
      <w:r>
        <w:rPr>
          <w:rFonts w:cs="Arial" w:ascii="Arial Narrow" w:hAnsi="Arial Narrow"/>
          <w:b/>
          <w:bCs/>
          <w:color w:val="00000A"/>
          <w:sz w:val="20"/>
          <w:szCs w:val="20"/>
          <w:lang w:val="el-GR"/>
        </w:rPr>
        <w:t>3.579,60</w:t>
      </w:r>
      <w:r>
        <w:rPr>
          <w:rFonts w:cs="Arial" w:ascii="Arial Narrow" w:hAnsi="Arial Narrow"/>
          <w:b/>
          <w:bCs/>
          <w:color w:val="00000A"/>
          <w:sz w:val="20"/>
          <w:szCs w:val="20"/>
        </w:rPr>
        <w:t xml:space="preserve"> </w:t>
      </w:r>
      <w:r>
        <w:rPr>
          <w:rFonts w:cs="Arial" w:ascii="Arial Narrow" w:hAnsi="Arial Narrow"/>
          <w:b/>
          <w:color w:val="00000A"/>
          <w:sz w:val="20"/>
          <w:szCs w:val="20"/>
        </w:rPr>
        <w:t xml:space="preserve">€.  </w:t>
      </w:r>
    </w:p>
    <w:p>
      <w:pPr>
        <w:pStyle w:val="Normal"/>
        <w:spacing w:before="0" w:after="0"/>
        <w:jc w:val="both"/>
        <w:rPr/>
      </w:pPr>
      <w:r>
        <w:rPr>
          <w:rFonts w:cs="Arial" w:ascii="Arial Narrow" w:hAnsi="Arial Narrow"/>
          <w:sz w:val="20"/>
          <w:szCs w:val="20"/>
        </w:rPr>
        <w:t xml:space="preserve">Η χρηματοδότηση θα γίνει εξ’ ολοκλήρου από ίδιους πόρους και υπάρχει εγγεγραμμένη πίστωση στον Προϋπολογισμό του Δήμου με </w:t>
      </w:r>
      <w:r>
        <w:rPr>
          <w:rFonts w:cs="Arial" w:ascii="Arial Narrow" w:hAnsi="Arial Narrow"/>
          <w:b/>
          <w:sz w:val="20"/>
          <w:szCs w:val="20"/>
        </w:rPr>
        <w:t xml:space="preserve">ΚΑ </w:t>
      </w:r>
      <w:r>
        <w:rPr>
          <w:rFonts w:cs="Arial" w:ascii="Arial Narrow" w:hAnsi="Arial Narrow"/>
          <w:b/>
          <w:sz w:val="20"/>
          <w:szCs w:val="20"/>
          <w:lang w:val="en-US"/>
        </w:rPr>
        <w:t>35.6117.002.</w:t>
      </w:r>
    </w:p>
    <w:p>
      <w:pPr>
        <w:pStyle w:val="Normal"/>
        <w:spacing w:before="0" w:after="0"/>
        <w:jc w:val="both"/>
        <w:rPr/>
      </w:pPr>
      <w:r>
        <w:rPr>
          <w:rFonts w:eastAsia="Calibri" w:cs="Arial" w:ascii="Arial Narrow" w:hAnsi="Arial Narrow"/>
          <w:b w:val="false"/>
          <w:strike w:val="false"/>
          <w:dstrike w:val="false"/>
          <w:color w:val="00000A"/>
          <w:sz w:val="20"/>
          <w:szCs w:val="20"/>
          <w:u w:val="none"/>
          <w:lang w:val="el-GR" w:eastAsia="zh-CN" w:bidi="ar-SA"/>
        </w:rPr>
        <w:t xml:space="preserve">Η σύναψη σύμβασης εκτέλεσης εργασίας, θα πραγματοποιηθεί με τη συνοπτική </w:t>
      </w:r>
      <w:r>
        <w:rPr>
          <w:rFonts w:eastAsia="Calibri" w:cs="Arial" w:ascii="Arial Narrow" w:hAnsi="Arial Narrow"/>
          <w:b/>
          <w:strike w:val="false"/>
          <w:dstrike w:val="false"/>
          <w:color w:val="00000A"/>
          <w:sz w:val="20"/>
          <w:szCs w:val="20"/>
          <w:u w:val="none"/>
          <w:lang w:val="el-GR" w:eastAsia="zh-CN" w:bidi="ar-SA"/>
        </w:rPr>
        <w:t>διαδικασία της απευθείας ανάθεσης</w:t>
      </w:r>
      <w:r>
        <w:rPr>
          <w:rFonts w:eastAsia="Calibri" w:cs="Arial" w:ascii="Arial Narrow" w:hAnsi="Arial Narrow"/>
          <w:b w:val="false"/>
          <w:strike w:val="false"/>
          <w:dstrike w:val="false"/>
          <w:color w:val="00000A"/>
          <w:sz w:val="20"/>
          <w:szCs w:val="20"/>
          <w:u w:val="none"/>
          <w:lang w:val="el-GR" w:eastAsia="zh-CN" w:bidi="ar-SA"/>
        </w:rPr>
        <w:t xml:space="preserve">, κατ' εφαρμογή των διατάξεων του </w:t>
      </w:r>
      <w:r>
        <w:rPr>
          <w:rFonts w:eastAsia="Calibri" w:cs="Arial" w:ascii="Arial Narrow" w:hAnsi="Arial Narrow"/>
          <w:b/>
          <w:bCs/>
          <w:strike w:val="false"/>
          <w:dstrike w:val="false"/>
          <w:color w:val="00000A"/>
          <w:sz w:val="20"/>
          <w:szCs w:val="20"/>
          <w:u w:val="none"/>
          <w:lang w:val="el-GR" w:eastAsia="zh-CN" w:bidi="ar-SA"/>
        </w:rPr>
        <w:t xml:space="preserve">Ν. 4412/16. </w:t>
      </w:r>
    </w:p>
    <w:p>
      <w:pPr>
        <w:pStyle w:val="Normal"/>
        <w:spacing w:before="0" w:after="0"/>
        <w:jc w:val="both"/>
        <w:rPr>
          <w:rFonts w:eastAsia="Calibri" w:cs="Arial"/>
          <w:b/>
          <w:b/>
          <w:bCs/>
          <w:strike w:val="false"/>
          <w:dstrike w:val="false"/>
          <w:color w:val="00000A"/>
          <w:u w:val="none"/>
          <w:lang w:val="el-GR" w:eastAsia="zh-CN" w:bidi="ar-SA"/>
        </w:rPr>
      </w:pPr>
      <w:r>
        <w:rPr>
          <w:rFonts w:eastAsia="Calibri" w:cs="Arial"/>
          <w:b/>
          <w:bCs/>
          <w:strike w:val="false"/>
          <w:dstrike w:val="false"/>
          <w:color w:val="00000A"/>
          <w:u w:val="none"/>
          <w:lang w:val="el-GR" w:eastAsia="zh-CN" w:bidi="ar-SA"/>
        </w:rPr>
      </w:r>
    </w:p>
    <w:tbl>
      <w:tblPr>
        <w:tblW w:w="10204" w:type="dxa"/>
        <w:jc w:val="left"/>
        <w:tblInd w:w="55" w:type="dxa"/>
        <w:tblBorders/>
        <w:tblCellMar>
          <w:top w:w="55" w:type="dxa"/>
          <w:left w:w="55" w:type="dxa"/>
          <w:bottom w:w="55" w:type="dxa"/>
          <w:right w:w="55" w:type="dxa"/>
        </w:tblCellMar>
      </w:tblPr>
      <w:tblGrid>
        <w:gridCol w:w="3401"/>
        <w:gridCol w:w="3401"/>
        <w:gridCol w:w="3402"/>
      </w:tblGrid>
      <w:tr>
        <w:trPr/>
        <w:tc>
          <w:tcPr>
            <w:tcW w:w="3401" w:type="dxa"/>
            <w:tcBorders/>
            <w:shd w:fill="auto" w:val="clear"/>
          </w:tcPr>
          <w:p>
            <w:pPr>
              <w:pStyle w:val="Normal"/>
              <w:spacing w:before="0" w:after="0"/>
              <w:jc w:val="center"/>
              <w:rPr/>
            </w:pPr>
            <w:r>
              <w:rPr>
                <w:rFonts w:cs="Arial" w:ascii="Arial Narrow" w:hAnsi="Arial Narrow"/>
                <w:shadow/>
                <w:color w:val="00000A"/>
                <w:sz w:val="20"/>
                <w:szCs w:val="20"/>
                <w:lang w:val="el-GR"/>
              </w:rPr>
              <w:t>Λιβαδειά</w:t>
            </w:r>
            <w:r>
              <w:rPr>
                <w:rFonts w:cs="Arial" w:ascii="Arial Narrow" w:hAnsi="Arial Narrow"/>
                <w:shadow/>
                <w:color w:val="00000A"/>
                <w:sz w:val="20"/>
                <w:szCs w:val="20"/>
              </w:rPr>
              <w:t>, 29/01</w:t>
            </w:r>
            <w:r>
              <w:rPr>
                <w:rFonts w:cs="Arial" w:ascii="Arial Narrow" w:hAnsi="Arial Narrow"/>
                <w:shadow/>
                <w:color w:val="00000A"/>
                <w:sz w:val="20"/>
                <w:szCs w:val="20"/>
                <w:lang w:val="el-GR"/>
              </w:rPr>
              <w:t>/</w:t>
            </w:r>
            <w:bookmarkStart w:id="3" w:name="__DdeLink__171_6278267976"/>
            <w:r>
              <w:rPr>
                <w:rFonts w:cs="Arial" w:ascii="Arial Narrow" w:hAnsi="Arial Narrow"/>
                <w:shadow/>
                <w:color w:val="00000A"/>
                <w:sz w:val="20"/>
                <w:szCs w:val="20"/>
              </w:rPr>
              <w:t>201</w:t>
            </w:r>
            <w:bookmarkEnd w:id="3"/>
            <w:r>
              <w:rPr>
                <w:rFonts w:cs="Arial" w:ascii="Arial Narrow" w:hAnsi="Arial Narrow"/>
                <w:shadow/>
                <w:color w:val="00000A"/>
                <w:sz w:val="20"/>
                <w:szCs w:val="20"/>
                <w:lang w:val="el-GR"/>
              </w:rPr>
              <w:t>9</w:t>
            </w:r>
          </w:p>
          <w:p>
            <w:pPr>
              <w:pStyle w:val="Normal"/>
              <w:spacing w:before="0" w:after="0"/>
              <w:jc w:val="center"/>
              <w:rPr/>
            </w:pPr>
            <w:r>
              <w:rPr>
                <w:rFonts w:cs="Arial" w:ascii="Arial Narrow" w:hAnsi="Arial Narrow"/>
                <w:shadow/>
                <w:color w:val="00000A"/>
                <w:sz w:val="20"/>
                <w:szCs w:val="20"/>
              </w:rPr>
              <w:t>ΣΥΝΤΑΧΘΗΚΕ</w:t>
            </w:r>
          </w:p>
        </w:tc>
        <w:tc>
          <w:tcPr>
            <w:tcW w:w="3401" w:type="dxa"/>
            <w:tcBorders/>
            <w:shd w:fill="auto" w:val="clear"/>
          </w:tcPr>
          <w:p>
            <w:pPr>
              <w:pStyle w:val="Normal"/>
              <w:spacing w:before="0" w:after="0"/>
              <w:jc w:val="center"/>
              <w:rPr/>
            </w:pPr>
            <w:r>
              <w:rPr>
                <w:rFonts w:cs="Arial" w:ascii="Arial Narrow" w:hAnsi="Arial Narrow"/>
                <w:shadow/>
                <w:color w:val="00000A"/>
                <w:sz w:val="20"/>
                <w:szCs w:val="20"/>
              </w:rPr>
              <w:t>Λιβαδειά,  29</w:t>
            </w:r>
            <w:r>
              <w:rPr>
                <w:rFonts w:cs="Arial" w:ascii="Arial Narrow" w:hAnsi="Arial Narrow"/>
                <w:shadow/>
                <w:color w:val="00000A"/>
                <w:sz w:val="20"/>
                <w:szCs w:val="20"/>
                <w:lang w:val="el-GR"/>
              </w:rPr>
              <w:t>/01/</w:t>
            </w:r>
            <w:bookmarkStart w:id="4" w:name="__DdeLink__171_62782679714"/>
            <w:r>
              <w:rPr>
                <w:rFonts w:cs="Arial" w:ascii="Arial Narrow" w:hAnsi="Arial Narrow"/>
                <w:shadow/>
                <w:color w:val="00000A"/>
                <w:sz w:val="20"/>
                <w:szCs w:val="20"/>
                <w:lang w:val="en-US"/>
              </w:rPr>
              <w:t>201</w:t>
            </w:r>
            <w:bookmarkEnd w:id="4"/>
            <w:r>
              <w:rPr>
                <w:rFonts w:cs="Arial" w:ascii="Arial Narrow" w:hAnsi="Arial Narrow"/>
                <w:shadow/>
                <w:color w:val="00000A"/>
                <w:sz w:val="20"/>
                <w:szCs w:val="20"/>
                <w:lang w:val="el-GR"/>
              </w:rPr>
              <w:t>9</w:t>
            </w:r>
          </w:p>
          <w:p>
            <w:pPr>
              <w:pStyle w:val="Normal"/>
              <w:spacing w:before="0" w:after="0"/>
              <w:jc w:val="center"/>
              <w:rPr/>
            </w:pPr>
            <w:r>
              <w:rPr>
                <w:rFonts w:cs="Arial" w:ascii="Arial Narrow" w:hAnsi="Arial Narrow"/>
                <w:shadow/>
                <w:color w:val="00000A"/>
                <w:sz w:val="20"/>
                <w:szCs w:val="20"/>
              </w:rPr>
              <w:t>ΕΛΕΓΧΘΗΚΕ</w:t>
            </w:r>
          </w:p>
        </w:tc>
        <w:tc>
          <w:tcPr>
            <w:tcW w:w="3402" w:type="dxa"/>
            <w:tcBorders/>
            <w:shd w:fill="auto" w:val="clear"/>
          </w:tcPr>
          <w:p>
            <w:pPr>
              <w:pStyle w:val="Normal"/>
              <w:spacing w:before="0" w:after="0"/>
              <w:jc w:val="center"/>
              <w:rPr/>
            </w:pPr>
            <w:r>
              <w:rPr>
                <w:rFonts w:cs="Arial" w:ascii="Arial Narrow" w:hAnsi="Arial Narrow"/>
                <w:shadow/>
                <w:color w:val="00000A"/>
                <w:sz w:val="20"/>
                <w:szCs w:val="20"/>
              </w:rPr>
              <w:t>Λιβαδειά,  29</w:t>
            </w:r>
            <w:r>
              <w:rPr>
                <w:rFonts w:cs="Arial" w:ascii="Arial Narrow" w:hAnsi="Arial Narrow"/>
                <w:shadow/>
                <w:color w:val="00000A"/>
                <w:sz w:val="20"/>
                <w:szCs w:val="20"/>
                <w:lang w:val="el-GR"/>
              </w:rPr>
              <w:t>/01/</w:t>
            </w:r>
            <w:bookmarkStart w:id="5" w:name="__DdeLink__171_62782679724"/>
            <w:r>
              <w:rPr>
                <w:rFonts w:cs="Arial" w:ascii="Arial Narrow" w:hAnsi="Arial Narrow"/>
                <w:shadow/>
                <w:color w:val="00000A"/>
                <w:sz w:val="20"/>
                <w:szCs w:val="20"/>
                <w:lang w:val="en-US"/>
              </w:rPr>
              <w:t>201</w:t>
            </w:r>
            <w:bookmarkEnd w:id="5"/>
            <w:r>
              <w:rPr>
                <w:rFonts w:cs="Arial" w:ascii="Arial Narrow" w:hAnsi="Arial Narrow"/>
                <w:shadow/>
                <w:color w:val="00000A"/>
                <w:sz w:val="20"/>
                <w:szCs w:val="20"/>
                <w:lang w:val="el-GR"/>
              </w:rPr>
              <w:t>9</w:t>
            </w:r>
          </w:p>
          <w:p>
            <w:pPr>
              <w:pStyle w:val="Normal"/>
              <w:spacing w:lineRule="auto" w:line="360" w:before="0" w:after="0"/>
              <w:jc w:val="center"/>
              <w:rPr/>
            </w:pPr>
            <w:r>
              <w:rPr>
                <w:rFonts w:cs="Arial" w:ascii="Arial Narrow" w:hAnsi="Arial Narrow"/>
                <w:shadow/>
                <w:color w:val="00000A"/>
                <w:sz w:val="20"/>
                <w:szCs w:val="20"/>
              </w:rPr>
              <w:t>ΘΕΩΡΗΘΗΚΕ</w:t>
            </w:r>
          </w:p>
        </w:tc>
      </w:tr>
      <w:tr>
        <w:trPr/>
        <w:tc>
          <w:tcPr>
            <w:tcW w:w="3401" w:type="dxa"/>
            <w:tcBorders/>
            <w:shd w:fill="auto" w:val="clear"/>
          </w:tcPr>
          <w:p>
            <w:pPr>
              <w:pStyle w:val="Normal"/>
              <w:snapToGrid w:val="false"/>
              <w:spacing w:before="0" w:after="0"/>
              <w:ind w:left="102" w:hanging="0"/>
              <w:jc w:val="center"/>
              <w:rPr/>
            </w:pPr>
            <w:r>
              <w:rPr>
                <w:rFonts w:cs="Arial" w:ascii="Arial Narrow" w:hAnsi="Arial Narrow"/>
                <w:shadow/>
                <w:color w:val="00000A"/>
                <w:sz w:val="20"/>
                <w:szCs w:val="20"/>
                <w:lang w:val="el-GR"/>
              </w:rPr>
              <w:t>Η συντάξασα</w:t>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rPr>
              <w:t>Χατζημανώλη Γεωργία</w:t>
            </w:r>
          </w:p>
          <w:p>
            <w:pPr>
              <w:pStyle w:val="Normal"/>
              <w:spacing w:before="0" w:after="0"/>
              <w:ind w:left="102" w:hanging="0"/>
              <w:jc w:val="center"/>
              <w:rPr/>
            </w:pPr>
            <w:r>
              <w:rPr>
                <w:rFonts w:cs="Arial" w:ascii="Arial Narrow" w:hAnsi="Arial Narrow"/>
                <w:shadow/>
                <w:color w:val="00000A"/>
                <w:sz w:val="20"/>
                <w:szCs w:val="20"/>
              </w:rPr>
              <w:t>Γεωπόνος, Μ</w:t>
            </w:r>
            <w:r>
              <w:rPr>
                <w:rFonts w:cs="Arial" w:ascii="Arial Narrow" w:hAnsi="Arial Narrow"/>
                <w:shadow/>
                <w:color w:val="00000A"/>
                <w:sz w:val="20"/>
                <w:szCs w:val="20"/>
                <w:lang w:val="en-US"/>
              </w:rPr>
              <w:t>sc</w:t>
            </w:r>
          </w:p>
        </w:tc>
        <w:tc>
          <w:tcPr>
            <w:tcW w:w="3401" w:type="dxa"/>
            <w:tcBorders/>
            <w:shd w:fill="auto" w:val="clear"/>
          </w:tcPr>
          <w:p>
            <w:pPr>
              <w:pStyle w:val="Normal"/>
              <w:spacing w:before="0" w:after="0"/>
              <w:ind w:left="102" w:hanging="0"/>
              <w:jc w:val="center"/>
              <w:rPr/>
            </w:pPr>
            <w:r>
              <w:rPr>
                <w:rFonts w:cs="Arial" w:ascii="Arial Narrow" w:hAnsi="Arial Narrow"/>
                <w:shadow/>
                <w:color w:val="00000A"/>
                <w:sz w:val="20"/>
                <w:szCs w:val="20"/>
              </w:rPr>
              <w:t>Ο Προϊσταμένος</w:t>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lang w:val="el-GR"/>
              </w:rPr>
              <w:t>Μιχάλης Κωνσταντίνος</w:t>
            </w:r>
          </w:p>
          <w:p>
            <w:pPr>
              <w:pStyle w:val="Normal"/>
              <w:spacing w:before="0" w:after="0"/>
              <w:ind w:left="102" w:hanging="0"/>
              <w:jc w:val="center"/>
              <w:rPr/>
            </w:pPr>
            <w:r>
              <w:rPr>
                <w:rFonts w:cs="Arial" w:ascii="Arial Narrow" w:hAnsi="Arial Narrow"/>
                <w:shadow/>
                <w:color w:val="00000A"/>
                <w:sz w:val="20"/>
                <w:szCs w:val="20"/>
                <w:lang w:val="el-GR"/>
              </w:rPr>
              <w:t>Γεωπόνος</w:t>
            </w:r>
          </w:p>
        </w:tc>
        <w:tc>
          <w:tcPr>
            <w:tcW w:w="3402" w:type="dxa"/>
            <w:tcBorders/>
            <w:shd w:fill="auto" w:val="clear"/>
          </w:tcPr>
          <w:p>
            <w:pPr>
              <w:pStyle w:val="Normal"/>
              <w:spacing w:before="0" w:after="0"/>
              <w:ind w:left="102" w:hanging="0"/>
              <w:jc w:val="center"/>
              <w:rPr/>
            </w:pPr>
            <w:r>
              <w:rPr>
                <w:rFonts w:cs="Arial" w:ascii="Arial Narrow" w:hAnsi="Arial Narrow"/>
                <w:shadow/>
                <w:color w:val="00000A"/>
                <w:sz w:val="20"/>
                <w:szCs w:val="20"/>
              </w:rPr>
              <w:t>Ο  Διευθυντής</w:t>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rPr>
              <w:t>Δημάκας Λουκάς</w:t>
            </w:r>
          </w:p>
          <w:p>
            <w:pPr>
              <w:pStyle w:val="Normal"/>
              <w:spacing w:before="0" w:after="0"/>
              <w:ind w:left="102" w:hanging="0"/>
              <w:jc w:val="center"/>
              <w:rPr/>
            </w:pPr>
            <w:r>
              <w:rPr>
                <w:rFonts w:cs="Arial" w:ascii="Arial Narrow" w:hAnsi="Arial Narrow"/>
                <w:shadow/>
                <w:color w:val="00000A"/>
                <w:sz w:val="20"/>
                <w:szCs w:val="20"/>
              </w:rPr>
              <w:t xml:space="preserve"> </w:t>
            </w:r>
            <w:r>
              <w:rPr>
                <w:rFonts w:cs="Arial" w:ascii="Arial Narrow" w:hAnsi="Arial Narrow"/>
                <w:shadow/>
                <w:color w:val="00000A"/>
                <w:sz w:val="20"/>
                <w:szCs w:val="20"/>
              </w:rPr>
              <w:t xml:space="preserve">Χημικός Μηχανικός </w:t>
            </w:r>
            <w:r>
              <w:rPr>
                <w:rFonts w:cs="Arial" w:ascii="Arial Narrow" w:hAnsi="Arial Narrow"/>
                <w:shadow/>
                <w:color w:val="00000A"/>
                <w:sz w:val="20"/>
                <w:szCs w:val="20"/>
                <w:lang w:val="en-US"/>
              </w:rPr>
              <w:t>Ph.D</w:t>
            </w:r>
          </w:p>
        </w:tc>
      </w:tr>
    </w:tbl>
    <w:p>
      <w:pPr>
        <w:pStyle w:val="Normal"/>
        <w:spacing w:before="0" w:after="0"/>
        <w:jc w:val="both"/>
        <w:rPr>
          <w:rFonts w:ascii="Arial Narrow" w:hAnsi="Arial Narrow"/>
          <w:sz w:val="20"/>
          <w:szCs w:val="20"/>
        </w:rPr>
      </w:pPr>
      <w:r>
        <w:rPr>
          <w:rFonts w:ascii="Arial Narrow" w:hAnsi="Arial Narrow"/>
          <w:sz w:val="20"/>
          <w:szCs w:val="20"/>
        </w:rPr>
      </w:r>
    </w:p>
    <w:p>
      <w:pPr>
        <w:pStyle w:val="Normal"/>
        <w:spacing w:before="0" w:after="0"/>
        <w:jc w:val="both"/>
        <w:rPr>
          <w:rFonts w:eastAsia="Calibri" w:cs="Arial"/>
          <w:b/>
          <w:b/>
          <w:bCs/>
          <w:strike w:val="false"/>
          <w:dstrike w:val="false"/>
          <w:color w:val="00000A"/>
          <w:u w:val="none"/>
          <w:lang w:val="el-GR" w:eastAsia="zh-CN" w:bidi="ar-SA"/>
        </w:rPr>
      </w:pPr>
      <w:r>
        <w:rPr>
          <w:rFonts w:eastAsia="Calibri" w:cs="Arial"/>
          <w:b/>
          <w:bCs/>
          <w:strike w:val="false"/>
          <w:dstrike w:val="false"/>
          <w:color w:val="00000A"/>
          <w:u w:val="none"/>
          <w:lang w:val="el-GR" w:eastAsia="zh-CN" w:bidi="ar-SA"/>
        </w:rPr>
      </w:r>
      <w:r>
        <w:br w:type="page"/>
      </w:r>
    </w:p>
    <w:tbl>
      <w:tblPr>
        <w:tblW w:w="10532" w:type="dxa"/>
        <w:jc w:val="center"/>
        <w:tblInd w:w="0" w:type="dxa"/>
        <w:tblBorders/>
        <w:tblCellMar>
          <w:top w:w="0" w:type="dxa"/>
          <w:left w:w="108" w:type="dxa"/>
          <w:bottom w:w="0" w:type="dxa"/>
          <w:right w:w="108" w:type="dxa"/>
        </w:tblCellMar>
      </w:tblPr>
      <w:tblGrid>
        <w:gridCol w:w="4245"/>
        <w:gridCol w:w="2776"/>
        <w:gridCol w:w="3511"/>
      </w:tblGrid>
      <w:tr>
        <w:trPr/>
        <w:tc>
          <w:tcPr>
            <w:tcW w:w="4245" w:type="dxa"/>
            <w:tcBorders/>
            <w:shd w:fill="auto" w:val="clear"/>
          </w:tcPr>
          <w:p>
            <w:pPr>
              <w:pStyle w:val="Normal"/>
              <w:pageBreakBefore/>
              <w:spacing w:before="0" w:after="0"/>
              <w:rPr/>
            </w:pPr>
            <w:r>
              <w:rPr>
                <w:rFonts w:cs="Arial" w:ascii="Arial Narrow" w:hAnsi="Arial Narrow"/>
                <w:b/>
                <w:sz w:val="20"/>
                <w:szCs w:val="20"/>
              </w:rPr>
              <w:t>ΕΛΛΗΝΙΚΗ ΔΗΜΟΚΡΑΤΙΑ</w:t>
            </w:r>
          </w:p>
          <w:p>
            <w:pPr>
              <w:pStyle w:val="Normal"/>
              <w:spacing w:before="0" w:after="0"/>
              <w:rPr/>
            </w:pPr>
            <w:r>
              <w:rPr>
                <w:rFonts w:cs="Arial" w:ascii="Arial Narrow" w:hAnsi="Arial Narrow"/>
                <w:b/>
                <w:sz w:val="20"/>
                <w:szCs w:val="20"/>
              </w:rPr>
              <w:t>ΝΟΜΟΣ ΒΟΙΩΤΙΑΣ</w:t>
            </w:r>
          </w:p>
          <w:p>
            <w:pPr>
              <w:pStyle w:val="Normal"/>
              <w:spacing w:before="0" w:after="0"/>
              <w:rPr/>
            </w:pPr>
            <w:r>
              <w:rPr>
                <w:rFonts w:cs="Arial" w:ascii="Arial Narrow" w:hAnsi="Arial Narrow"/>
                <w:b/>
                <w:bCs/>
                <w:sz w:val="20"/>
                <w:szCs w:val="20"/>
              </w:rPr>
              <w:t>ΔΗΜΟΣ ΛΕΒΑΔΕΩΝ</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ΔΙΕΥΘΥΝΣΗ ΠΕΡΙΒΑΛΛΟΝΤΟΣ, ΚΑΘΑΡΙΟΤΗΤΑΣ ΚΑΙ ΠΡΑΣΙΝΟΥ</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ΤΜΗΜΑ ΠΕΡΙΒΑΛΛΟΝΤΟΣ, ΠΡΑΣΙΝΟΥ ΚΑΙ ΠΟΛΙΤΙΚΗΣ ΠΡΟΣΤΑΣΙΑΣ</w:t>
            </w:r>
          </w:p>
        </w:tc>
        <w:tc>
          <w:tcPr>
            <w:tcW w:w="2776" w:type="dxa"/>
            <w:tcBorders/>
            <w:shd w:fill="auto" w:val="clear"/>
          </w:tcPr>
          <w:p>
            <w:pPr>
              <w:pStyle w:val="Normal"/>
              <w:spacing w:before="0" w:after="0"/>
              <w:ind w:left="315" w:hanging="0"/>
              <w:jc w:val="right"/>
              <w:textAlignment w:val="center"/>
              <w:rPr/>
            </w:pPr>
            <w:r>
              <w:rPr>
                <w:rFonts w:cs="Arial" w:ascii="Arial Narrow" w:hAnsi="Arial Narrow"/>
                <w:b/>
                <w:bCs/>
                <w:sz w:val="20"/>
                <w:szCs w:val="20"/>
              </w:rPr>
              <w:t>ΕΡΓΑΣΙΑ:</w:t>
            </w:r>
          </w:p>
          <w:p>
            <w:pPr>
              <w:pStyle w:val="Normal"/>
              <w:spacing w:before="0" w:after="0"/>
              <w:jc w:val="right"/>
              <w:textAlignment w:val="center"/>
              <w:rPr>
                <w:rFonts w:ascii="Arial Narrow" w:hAnsi="Arial Narrow" w:cs="Arial"/>
                <w:b/>
                <w:b/>
                <w:bCs/>
                <w:sz w:val="20"/>
                <w:szCs w:val="20"/>
              </w:rPr>
            </w:pPr>
            <w:r>
              <w:rPr>
                <w:rFonts w:cs="Arial" w:ascii="Arial Narrow" w:hAnsi="Arial Narrow"/>
                <w:b/>
                <w:bCs/>
                <w:sz w:val="20"/>
                <w:szCs w:val="20"/>
              </w:rPr>
            </w:r>
          </w:p>
          <w:p>
            <w:pPr>
              <w:pStyle w:val="Normal"/>
              <w:spacing w:before="0" w:after="0"/>
              <w:jc w:val="right"/>
              <w:textAlignment w:val="center"/>
              <w:rPr>
                <w:rFonts w:ascii="Arial Narrow" w:hAnsi="Arial Narrow" w:cs="Arial"/>
                <w:b/>
                <w:b/>
                <w:bCs/>
                <w:sz w:val="20"/>
                <w:szCs w:val="20"/>
              </w:rPr>
            </w:pPr>
            <w:r>
              <w:rPr>
                <w:rFonts w:cs="Arial" w:ascii="Arial Narrow" w:hAnsi="Arial Narrow"/>
                <w:b/>
                <w:bCs/>
                <w:sz w:val="20"/>
                <w:szCs w:val="20"/>
              </w:rPr>
            </w:r>
          </w:p>
          <w:p>
            <w:pPr>
              <w:pStyle w:val="Normal"/>
              <w:spacing w:before="0" w:after="0"/>
              <w:jc w:val="right"/>
              <w:textAlignment w:val="center"/>
              <w:rPr/>
            </w:pPr>
            <w:r>
              <w:rPr>
                <w:rFonts w:cs="Arial" w:ascii="Arial Narrow" w:hAnsi="Arial Narrow"/>
                <w:b/>
                <w:bCs/>
                <w:sz w:val="20"/>
                <w:szCs w:val="20"/>
              </w:rPr>
              <w:t>ΠΡΟΫΠ.:</w:t>
            </w:r>
          </w:p>
        </w:tc>
        <w:tc>
          <w:tcPr>
            <w:tcW w:w="3511" w:type="dxa"/>
            <w:tcBorders/>
            <w:shd w:fill="auto" w:val="clear"/>
          </w:tcPr>
          <w:p>
            <w:pPr>
              <w:pStyle w:val="Normal"/>
              <w:spacing w:before="0" w:after="0"/>
              <w:textAlignment w:val="center"/>
              <w:rPr/>
            </w:pPr>
            <w:r>
              <w:rPr>
                <w:rFonts w:cs="Arial" w:ascii="Arial Narrow" w:hAnsi="Arial Narrow"/>
                <w:b/>
                <w:bCs/>
                <w:sz w:val="20"/>
                <w:szCs w:val="20"/>
              </w:rPr>
              <w:t>Κλάδεμα ψηλών &amp; επικίνδυνων δένδρων</w:t>
            </w:r>
          </w:p>
          <w:p>
            <w:pPr>
              <w:pStyle w:val="Normal"/>
              <w:spacing w:before="0" w:after="0"/>
              <w:textAlignment w:val="center"/>
              <w:rPr>
                <w:rFonts w:ascii="Arial Narrow" w:hAnsi="Arial Narrow"/>
                <w:sz w:val="20"/>
                <w:szCs w:val="20"/>
              </w:rPr>
            </w:pPr>
            <w:r>
              <w:rPr>
                <w:rFonts w:ascii="Arial Narrow" w:hAnsi="Arial Narrow"/>
                <w:sz w:val="20"/>
                <w:szCs w:val="20"/>
              </w:rPr>
            </w:r>
          </w:p>
          <w:p>
            <w:pPr>
              <w:pStyle w:val="Normal"/>
              <w:spacing w:before="0" w:after="0"/>
              <w:textAlignment w:val="center"/>
              <w:rPr>
                <w:rFonts w:ascii="Arial Narrow" w:hAnsi="Arial Narrow"/>
                <w:sz w:val="20"/>
                <w:szCs w:val="20"/>
              </w:rPr>
            </w:pPr>
            <w:r>
              <w:rPr>
                <w:rFonts w:ascii="Arial Narrow" w:hAnsi="Arial Narrow"/>
                <w:sz w:val="20"/>
                <w:szCs w:val="20"/>
              </w:rPr>
            </w:r>
          </w:p>
          <w:p>
            <w:pPr>
              <w:pStyle w:val="Normal"/>
              <w:spacing w:before="0" w:after="0"/>
              <w:textAlignment w:val="center"/>
              <w:rPr/>
            </w:pPr>
            <w:r>
              <w:rPr>
                <w:rFonts w:cs="Arial" w:ascii="Arial Narrow" w:hAnsi="Arial Narrow"/>
                <w:b/>
                <w:bCs/>
                <w:color w:val="00000A"/>
                <w:sz w:val="20"/>
                <w:szCs w:val="20"/>
                <w:lang w:val="en-US"/>
              </w:rPr>
              <w:t>18.494,60</w:t>
            </w:r>
            <w:r>
              <w:rPr>
                <w:rFonts w:cs="Arial" w:ascii="Arial Narrow" w:hAnsi="Arial Narrow"/>
                <w:b/>
                <w:bCs/>
                <w:color w:val="5300A8"/>
                <w:sz w:val="20"/>
                <w:szCs w:val="20"/>
              </w:rPr>
              <w:t xml:space="preserve"> </w:t>
            </w:r>
            <w:r>
              <w:rPr>
                <w:rFonts w:cs="Arial" w:ascii="Arial Narrow" w:hAnsi="Arial Narrow"/>
                <w:b/>
                <w:bCs/>
                <w:sz w:val="20"/>
                <w:szCs w:val="20"/>
              </w:rPr>
              <w:t>€ με Φ.Π.Α.</w:t>
            </w:r>
          </w:p>
        </w:tc>
      </w:tr>
      <w:tr>
        <w:trPr>
          <w:trHeight w:val="336" w:hRule="atLeast"/>
        </w:trPr>
        <w:tc>
          <w:tcPr>
            <w:tcW w:w="4245" w:type="dxa"/>
            <w:tcBorders/>
            <w:shd w:fill="auto" w:val="clear"/>
            <w:vAlign w:val="bottom"/>
          </w:tcPr>
          <w:p>
            <w:pPr>
              <w:pStyle w:val="Normal"/>
              <w:tabs>
                <w:tab w:val="left" w:pos="1512" w:leader="none"/>
                <w:tab w:val="left" w:pos="1692" w:leader="none"/>
              </w:tabs>
              <w:spacing w:before="0" w:after="0"/>
              <w:rPr/>
            </w:pPr>
            <w:r>
              <w:rPr>
                <w:rFonts w:cs="Arial" w:ascii="Arial Narrow" w:hAnsi="Arial Narrow"/>
                <w:b/>
                <w:bCs/>
                <w:sz w:val="20"/>
                <w:szCs w:val="20"/>
              </w:rPr>
              <w:t xml:space="preserve">ΑΡ. ΜΕΛΕΤΗΣ:  </w:t>
            </w:r>
            <w:r>
              <w:rPr>
                <w:rFonts w:cs="Arial" w:ascii="Arial Narrow" w:hAnsi="Arial Narrow"/>
                <w:b/>
                <w:bCs/>
                <w:sz w:val="20"/>
                <w:szCs w:val="20"/>
                <w:lang w:val="en-US"/>
              </w:rPr>
              <w:t>6/</w:t>
            </w:r>
            <w:r>
              <w:rPr>
                <w:rFonts w:cs="Arial" w:ascii="Arial Narrow" w:hAnsi="Arial Narrow"/>
                <w:b/>
                <w:bCs/>
                <w:sz w:val="20"/>
                <w:szCs w:val="20"/>
              </w:rPr>
              <w:t>201</w:t>
            </w:r>
            <w:r>
              <w:rPr>
                <w:rFonts w:cs="Arial" w:ascii="Arial Narrow" w:hAnsi="Arial Narrow"/>
                <w:b/>
                <w:bCs/>
                <w:sz w:val="20"/>
                <w:szCs w:val="20"/>
                <w:lang w:val="en-US"/>
              </w:rPr>
              <w:t>9</w:t>
            </w:r>
          </w:p>
        </w:tc>
        <w:tc>
          <w:tcPr>
            <w:tcW w:w="2776" w:type="dxa"/>
            <w:tcBorders/>
            <w:shd w:fill="auto" w:val="clear"/>
            <w:vAlign w:val="bottom"/>
          </w:tcPr>
          <w:p>
            <w:pPr>
              <w:pStyle w:val="Normal"/>
              <w:tabs>
                <w:tab w:val="left" w:pos="1512" w:leader="none"/>
                <w:tab w:val="left" w:pos="1692" w:leader="none"/>
              </w:tabs>
              <w:snapToGrid w:val="false"/>
              <w:spacing w:before="0" w:after="0"/>
              <w:rPr>
                <w:rFonts w:ascii="Arial Narrow" w:hAnsi="Arial Narrow" w:cs="Arial"/>
                <w:b/>
                <w:b/>
                <w:bCs/>
                <w:sz w:val="20"/>
                <w:szCs w:val="20"/>
              </w:rPr>
            </w:pPr>
            <w:r>
              <w:rPr>
                <w:rFonts w:cs="Arial" w:ascii="Arial Narrow" w:hAnsi="Arial Narrow"/>
                <w:b/>
                <w:bCs/>
                <w:sz w:val="20"/>
                <w:szCs w:val="20"/>
              </w:rPr>
            </w:r>
          </w:p>
        </w:tc>
        <w:tc>
          <w:tcPr>
            <w:tcW w:w="3511" w:type="dxa"/>
            <w:tcBorders/>
            <w:shd w:fill="auto" w:val="clear"/>
            <w:vAlign w:val="bottom"/>
          </w:tcPr>
          <w:p>
            <w:pPr>
              <w:pStyle w:val="Normal"/>
              <w:tabs>
                <w:tab w:val="left" w:pos="1512" w:leader="none"/>
                <w:tab w:val="left" w:pos="1692" w:leader="none"/>
              </w:tabs>
              <w:spacing w:before="0" w:after="0"/>
              <w:rPr>
                <w:rFonts w:ascii="Arial Narrow" w:hAnsi="Arial Narrow" w:cs="Arial"/>
                <w:b/>
                <w:b/>
                <w:bCs/>
                <w:sz w:val="20"/>
                <w:szCs w:val="20"/>
              </w:rPr>
            </w:pPr>
            <w:r>
              <w:rPr>
                <w:rFonts w:cs="Arial" w:ascii="Arial Narrow" w:hAnsi="Arial Narrow"/>
                <w:b/>
                <w:bCs/>
                <w:sz w:val="20"/>
                <w:szCs w:val="20"/>
              </w:rPr>
            </w:r>
          </w:p>
        </w:tc>
      </w:tr>
    </w:tbl>
    <w:p>
      <w:pPr>
        <w:pStyle w:val="3"/>
        <w:numPr>
          <w:ilvl w:val="2"/>
          <w:numId w:val="8"/>
        </w:numPr>
        <w:spacing w:before="0" w:after="0"/>
        <w:rPr>
          <w:rFonts w:ascii="Arial Narrow" w:hAnsi="Arial Narrow" w:cs="Arial"/>
          <w:sz w:val="20"/>
          <w:szCs w:val="20"/>
        </w:rPr>
      </w:pPr>
      <w:r>
        <w:rPr>
          <w:rFonts w:cs="Arial" w:ascii="Arial Narrow" w:hAnsi="Arial Narrow"/>
          <w:sz w:val="20"/>
          <w:szCs w:val="20"/>
        </w:rPr>
      </w:r>
    </w:p>
    <w:p>
      <w:pPr>
        <w:pStyle w:val="Style19"/>
        <w:spacing w:before="120" w:after="0"/>
        <w:jc w:val="center"/>
        <w:rPr/>
      </w:pPr>
      <w:r>
        <w:rPr>
          <w:rFonts w:cs="Arial" w:ascii="Arial Narrow" w:hAnsi="Arial Narrow"/>
          <w:b/>
          <w:sz w:val="20"/>
          <w:szCs w:val="20"/>
          <w:u w:val="single"/>
          <w:lang w:val="el-GR"/>
        </w:rPr>
        <w:t>ΤΕΧΝΙΚΕΣ ΠΡΟΔΙΑΓΡΑΦΕΣ</w:t>
      </w:r>
    </w:p>
    <w:p>
      <w:pPr>
        <w:pStyle w:val="Style19"/>
        <w:spacing w:before="120" w:after="0"/>
        <w:jc w:val="center"/>
        <w:rPr>
          <w:rFonts w:ascii="Arial Narrow" w:hAnsi="Arial Narrow" w:cs="Arial"/>
          <w:b/>
          <w:b/>
          <w:sz w:val="20"/>
          <w:szCs w:val="20"/>
          <w:u w:val="single"/>
          <w:lang w:val="el-GR"/>
        </w:rPr>
      </w:pPr>
      <w:r>
        <w:rPr>
          <w:rFonts w:cs="Arial" w:ascii="Arial Narrow" w:hAnsi="Arial Narrow"/>
          <w:b/>
          <w:sz w:val="20"/>
          <w:szCs w:val="20"/>
          <w:u w:val="single"/>
          <w:lang w:val="el-GR"/>
        </w:rPr>
      </w:r>
    </w:p>
    <w:p>
      <w:pPr>
        <w:pStyle w:val="Normal"/>
        <w:spacing w:before="120" w:after="0"/>
        <w:jc w:val="both"/>
        <w:rPr/>
      </w:pPr>
      <w:r>
        <w:rPr>
          <w:rFonts w:cs="Arial" w:ascii="Arial Narrow" w:hAnsi="Arial Narrow"/>
          <w:sz w:val="20"/>
          <w:szCs w:val="20"/>
        </w:rPr>
        <w:t>Για τις εργασίες της κλάδευσης ισχύουν οι εξής Προδιαγραφές της Απόφασης ΔΙΠΑΠ/ΟΙΚ/273 (ΦΕΚ 2221/30-07-2012 ): ΕΛΟΤ ΤΠ 1501-10-06-04-01 και ό,τι αναφέρεται σε αυτήν ως αναφορά σε άλλη Προδιαγραφή, Νόμο ή Διάταγμα του Ελληνικού Κράτους και άλλων Διεθνών Προδιαγραφών που σχετίζονται με την ορθή επιστημονική πρακτική της παρούσας εργασίας και των κανόνων Υγιεινής και Ασφάλειας.</w:t>
      </w:r>
    </w:p>
    <w:p>
      <w:pPr>
        <w:pStyle w:val="Style19"/>
        <w:spacing w:before="120" w:after="0"/>
        <w:rPr/>
      </w:pPr>
      <w:r>
        <w:rPr>
          <w:rFonts w:cs="Arial" w:ascii="Arial Narrow" w:hAnsi="Arial Narrow"/>
          <w:sz w:val="20"/>
          <w:szCs w:val="20"/>
          <w:lang w:val="el-GR"/>
        </w:rPr>
        <w:t>Επιπλέον ισχύουν τα παρακάτω:</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 xml:space="preserve">Η κλάδευση των δένδρων, ανάλογα με την κάθε περίπτωση της παρούσας μελέτης θα πρέπει να αποσκοπεί:       </w:t>
      </w:r>
    </w:p>
    <w:p>
      <w:pPr>
        <w:pStyle w:val="Normal"/>
        <w:widowControl/>
        <w:numPr>
          <w:ilvl w:val="0"/>
          <w:numId w:val="0"/>
        </w:numPr>
        <w:overflowPunct w:val="false"/>
        <w:bidi w:val="0"/>
        <w:spacing w:before="120" w:after="0"/>
        <w:ind w:left="720" w:right="0" w:hanging="0"/>
        <w:jc w:val="both"/>
        <w:textAlignment w:val="baseline"/>
        <w:rPr/>
      </w:pPr>
      <w:r>
        <w:rPr>
          <w:rFonts w:cs="Arial" w:ascii="Arial Narrow" w:hAnsi="Arial Narrow"/>
          <w:sz w:val="20"/>
          <w:szCs w:val="20"/>
          <w:u w:val="single"/>
        </w:rPr>
        <w:t>-είτε</w:t>
      </w:r>
      <w:r>
        <w:rPr>
          <w:rFonts w:cs="Arial" w:ascii="Arial Narrow" w:hAnsi="Arial Narrow"/>
          <w:sz w:val="20"/>
          <w:szCs w:val="20"/>
        </w:rPr>
        <w:t>, στην αραίωση της κόμης που αφορά την επιλεκτική αφαίρεση κλάδων με σκοπό την αύξηση της διείσδυσης του αέρα και του φωτισμού στο εσωτερικό της κόμης, με την ταυτόχρονη διατήρηση της δομής και του σχήματος του δένδρου. Με τη μείωση της πυκνότητας του φυλλώματος, μειώνεται η αντίσταση του δένδρου στον άνεμο και συνεπώς αυξάνεται η σταθερότητά του. Η αφαίρεση της βλάστησης πρέπει να γίνεται με τρόπο ώστε να διατηρείται η ισοκεντρική κατανομή των κλάδων σε σχέση με τον κεντρικό κορμό ώστε να εξασφαλίζεται η ισορροπία του δένδρου,</w:t>
      </w:r>
    </w:p>
    <w:p>
      <w:pPr>
        <w:pStyle w:val="Normal"/>
        <w:widowControl/>
        <w:numPr>
          <w:ilvl w:val="0"/>
          <w:numId w:val="0"/>
        </w:numPr>
        <w:overflowPunct w:val="false"/>
        <w:bidi w:val="0"/>
        <w:spacing w:before="120" w:after="0"/>
        <w:ind w:left="720" w:right="0" w:hanging="0"/>
        <w:jc w:val="both"/>
        <w:textAlignment w:val="baseline"/>
        <w:rPr/>
      </w:pPr>
      <w:r>
        <w:rPr>
          <w:rFonts w:eastAsia="Calibri" w:cs="Arial" w:ascii="Arial Narrow" w:hAnsi="Arial Narrow"/>
          <w:color w:val="00000A"/>
          <w:sz w:val="20"/>
          <w:szCs w:val="20"/>
          <w:u w:val="single"/>
          <w:lang w:val="el-GR" w:eastAsia="zh-CN" w:bidi="ar-SA"/>
        </w:rPr>
        <w:t>-είτε</w:t>
      </w:r>
      <w:r>
        <w:rPr>
          <w:rFonts w:eastAsia="Calibri" w:cs="Arial" w:ascii="Arial Narrow" w:hAnsi="Arial Narrow"/>
          <w:color w:val="00000A"/>
          <w:sz w:val="20"/>
          <w:szCs w:val="20"/>
          <w:lang w:val="el-GR" w:eastAsia="zh-CN" w:bidi="ar-SA"/>
        </w:rPr>
        <w:t>, στη μείωση της κόμης τους όπου αποκόπτονται οι κορυφές των βλαστών από το εξωτερικό τμήμα της κόμης, για τη μείωση του συνολικού όγκου (ύψους και περιφέρειας) του δένδρου με διατήρηση όμως των χαρακτηριστικών του είδους. Τα μεγάλα δένδρα λόγω του ύψους και του βάρους των κλαδιών τους θεωρούνται επικίνδυνα  και επισφαλή για την ασφάλεια των πολιτών και της περιουσίας τους ιδίως μετά από θεομηνία ή και ακόμη μετά από έντονα ή ήπια καιρικά φαινόμενα (δυνατοί άνεμοι, χιονοπτώσεις). Κατά τη μείωση της κόμης οι πλάγιοι κλάδοι που παραμένουν θα πρέπει να έχουν διάμετρο τουλάχιστον ίση προς το 1/3 της διαμέτρου των κλάδων που αφαιρούνται για την αποφυγή της υπερβολικής παραγωγής ''λαίμαργων'' κλάδων. Η αφαίρεση θα γίνεται σύρριζα στη διακλάδωση, χωρίς να αφήνεται ''τακούνι''.Επίσης στη περίπτωση δένδρων που γειτονεύουν  με κτίρια ή βρίσκονται κατά μήκος οδού θα πρέπει να λαμβάνεται υπόψη υπόψη α) η βλάστηση θα πρέπει να απέχει τουλάχιστον 1,5 μέτρα από τις πληροφοριακές πινακίδες ή τα φανάρια σηματοδότησης και β) θα πρέπει να απέχει τουλάχιστον 1 μέτρο από τους βραχίονες φωτιστικών σωμάτων, ώστε να μην εμποδίζεται η δέσμη φωτός.</w:t>
      </w:r>
    </w:p>
    <w:p>
      <w:pPr>
        <w:pStyle w:val="Normal"/>
        <w:widowControl/>
        <w:numPr>
          <w:ilvl w:val="0"/>
          <w:numId w:val="0"/>
        </w:numPr>
        <w:overflowPunct w:val="false"/>
        <w:bidi w:val="0"/>
        <w:spacing w:before="120" w:after="0"/>
        <w:ind w:left="720" w:right="0" w:hanging="0"/>
        <w:jc w:val="both"/>
        <w:textAlignment w:val="baseline"/>
        <w:rPr/>
      </w:pPr>
      <w:r>
        <w:rPr>
          <w:rFonts w:eastAsia="Calibri" w:cs="Arial" w:ascii="Arial Narrow" w:hAnsi="Arial Narrow"/>
          <w:color w:val="00000A"/>
          <w:sz w:val="20"/>
          <w:szCs w:val="20"/>
          <w:u w:val="single"/>
          <w:lang w:val="el-GR" w:eastAsia="zh-CN" w:bidi="ar-SA"/>
        </w:rPr>
        <w:t>-είτε</w:t>
      </w:r>
      <w:r>
        <w:rPr>
          <w:rFonts w:eastAsia="Calibri" w:cs="Arial" w:ascii="Arial Narrow" w:hAnsi="Arial Narrow"/>
          <w:color w:val="00000A"/>
          <w:sz w:val="20"/>
          <w:szCs w:val="20"/>
          <w:lang w:val="el-GR" w:eastAsia="zh-CN" w:bidi="ar-SA"/>
        </w:rPr>
        <w:t>,στη διατήρηση της υγείας και της ασφάλειας. Το κλάδεμα για λόγους ασφάλειας συνίσταται στην αφαίρεση των κλάδων, που εν δυνάμει μπορεί να προκαλέσουν τραυματισμούς ή φθορά περιουσίας και περικοπή κλάδων που παρεμποδίζουν την ορατότητα στις οδούς. Το κλάδεμα για τη διατήρηση της υγείας του φυτού αποσκοπεί στην αφαίρεση των ξηρών κατεστραμμένων και αρρωστημένων κλάδων καθώς και όλων των παράπλευρων, ανώριμων και ασθενικών βλαστών που εμφανίζονται στο κέντρο των δένδρων και μπορεί να αποτελέσουν εστίες μόλυνσης. Τα αφαιρούμενα τμήματα πρέπει να απομακρύνονται. Επίσης, θα αφαιρούνται οι κλάδοι που διαπλέκονται, έτσι ώστε να δημιουργηθεί ισχυρός σκελετός, που συντελεί στη μείωση των πιθανοτήτων, ζημιών λόγω ακραίων καιρικών φαινομένων. Τέλος, ο κορμός θα καθαρίζεται, με κλαδευτικά ψαλίδια χειρός από διάφορα  παράσιτα φυτά (κισσός κλπ).</w:t>
      </w:r>
    </w:p>
    <w:p>
      <w:pPr>
        <w:pStyle w:val="Normal"/>
        <w:widowControl/>
        <w:numPr>
          <w:ilvl w:val="0"/>
          <w:numId w:val="6"/>
        </w:numPr>
        <w:overflowPunct w:val="false"/>
        <w:bidi w:val="0"/>
        <w:spacing w:before="120" w:after="0"/>
        <w:ind w:left="720" w:right="0" w:hanging="0"/>
        <w:jc w:val="both"/>
        <w:textAlignment w:val="baseline"/>
        <w:rPr/>
      </w:pPr>
      <w:r>
        <w:rPr>
          <w:rFonts w:eastAsia="Calibri" w:cs="Arial" w:ascii="Arial Narrow" w:hAnsi="Arial Narrow"/>
          <w:color w:val="00000A"/>
          <w:sz w:val="20"/>
          <w:szCs w:val="20"/>
          <w:lang w:val="el-GR" w:eastAsia="zh-CN" w:bidi="ar-SA"/>
        </w:rPr>
        <w:t>Τα δένδρα θα πρέπει να κλαδευτούν κατά τρόπο ώστε το το ύψος της κόμης να περιοριστεί το πολύ στο ⅓  και σε ελάχιστες περιπτώσεις στο ½, με την προϋπόθεση  να παραμένει αναλογία ύψους κόμης / ύψος δένδρου = 2/3. Ταυτόχρονα, ειδικά σε χώρους με κυκλοφορία οχημάτων πρέπει  να διατηρείται το απαραίτητο «φωτεινό προφίλ» πάνω από το οδόστρωμα για τη διέλευση φορτηγών οχημάτων, δηλ. τουλάχιστον 4,50 μ. με τυπικό νόμιμο ελάχιστο για τα πιο ψηλά δένδρα τα 5,2μ.  (ΕΛΟΤ 1501-10-06-04-01). Παράλληλα ακολουθεί και αραίωση των παλαιών κλάδων.</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 xml:space="preserve">Κατά το κλάδεμα των δένδρων θα πρέπει να επιτυγχάνεται η μέγιστη δυνατή </w:t>
      </w:r>
      <w:r>
        <w:rPr>
          <w:rFonts w:cs="Arial" w:ascii="Arial Narrow" w:hAnsi="Arial Narrow"/>
          <w:b/>
          <w:sz w:val="20"/>
          <w:szCs w:val="20"/>
        </w:rPr>
        <w:t>ομοιομορφία,</w:t>
      </w:r>
      <w:r>
        <w:rPr>
          <w:rFonts w:cs="Arial" w:ascii="Arial Narrow" w:hAnsi="Arial Narrow"/>
          <w:sz w:val="20"/>
          <w:szCs w:val="20"/>
        </w:rPr>
        <w:t xml:space="preserve"> ως προς το ύψος της δενδροστοιχίας, τις πλευρές των διακλαδώσεων εκατέρωθεν του πεζοδρομίου, να μείνουν σταθεροί βασικοί κλάδοι για έναν ισχυρό σκελετό ακτινικά σε όλη την περιφέρεια του δένδρου και κατά το δυνατό να τηρηθεί η αναλογία 1/3 κομμένα κλαδιά – 2/3 παραμένουσα κόμη.  </w:t>
      </w:r>
    </w:p>
    <w:p>
      <w:pPr>
        <w:pStyle w:val="Normal"/>
        <w:widowControl/>
        <w:numPr>
          <w:ilvl w:val="0"/>
          <w:numId w:val="0"/>
        </w:numPr>
        <w:overflowPunct w:val="false"/>
        <w:bidi w:val="0"/>
        <w:spacing w:before="120" w:after="0"/>
        <w:ind w:right="0" w:hanging="0"/>
        <w:jc w:val="both"/>
        <w:textAlignment w:val="baseline"/>
        <w:rPr/>
      </w:pPr>
      <w:r>
        <w:rPr>
          <w:rFonts w:cs="Arial" w:ascii="Arial Narrow" w:hAnsi="Arial Narrow"/>
          <w:sz w:val="20"/>
          <w:szCs w:val="20"/>
        </w:rPr>
        <w:t xml:space="preserve">Γενικά θα ισχύουν τα εξής </w:t>
      </w:r>
      <w:r>
        <w:rPr>
          <w:rFonts w:cs="Arial" w:ascii="Arial Narrow" w:hAnsi="Arial Narrow"/>
          <w:sz w:val="20"/>
          <w:szCs w:val="20"/>
          <w:lang w:val="el-GR"/>
        </w:rPr>
        <w:t>για καθε είδος</w:t>
      </w:r>
      <w:r>
        <w:rPr>
          <w:rFonts w:cs="Arial" w:ascii="Arial Narrow" w:hAnsi="Arial Narrow"/>
          <w:sz w:val="20"/>
          <w:szCs w:val="20"/>
        </w:rPr>
        <w:t>, εκτός αν η Υπηρεσία επί τω έργω υποδείξει διαφορετικά:</w:t>
      </w:r>
    </w:p>
    <w:p>
      <w:pPr>
        <w:pStyle w:val="Normal"/>
        <w:widowControl/>
        <w:numPr>
          <w:ilvl w:val="0"/>
          <w:numId w:val="7"/>
        </w:numPr>
        <w:overflowPunct w:val="true"/>
        <w:bidi w:val="0"/>
        <w:spacing w:before="120" w:after="0"/>
        <w:ind w:left="720" w:right="0" w:hanging="0"/>
        <w:jc w:val="both"/>
        <w:textAlignment w:val="baseline"/>
        <w:rPr/>
      </w:pPr>
      <w:r>
        <w:rPr>
          <w:rFonts w:cs="Arial" w:ascii="Arial Narrow" w:hAnsi="Arial Narrow"/>
          <w:b/>
          <w:bCs/>
          <w:sz w:val="20"/>
          <w:szCs w:val="20"/>
        </w:rPr>
        <w:t xml:space="preserve"> </w:t>
      </w:r>
      <w:r>
        <w:rPr>
          <w:rFonts w:cs="Arial" w:ascii="Arial Narrow" w:hAnsi="Arial Narrow"/>
          <w:b/>
          <w:bCs/>
          <w:color w:val="00000A"/>
          <w:sz w:val="20"/>
          <w:szCs w:val="20"/>
        </w:rPr>
        <w:t>Λεύκες</w:t>
      </w:r>
      <w:r>
        <w:rPr>
          <w:rFonts w:cs="Arial" w:ascii="Arial Narrow" w:hAnsi="Arial Narrow"/>
          <w:color w:val="00000A"/>
          <w:sz w:val="20"/>
          <w:szCs w:val="20"/>
        </w:rPr>
        <w:t xml:space="preserve">: Αυτά τα δένδρα χρήζουν κλαδέματος «μείωσης της κόμης» (Παρ. 3.4.3 της ΕΛΟΤ ΤΠ 1501-10-06-04-01). </w:t>
      </w:r>
      <w:r>
        <w:rPr>
          <w:rFonts w:cs="Arial" w:ascii="Arial Narrow" w:hAnsi="Arial Narrow"/>
          <w:b/>
          <w:color w:val="00000A"/>
          <w:sz w:val="20"/>
          <w:szCs w:val="20"/>
        </w:rPr>
        <w:t>Η μείωση</w:t>
      </w:r>
      <w:r>
        <w:rPr>
          <w:rFonts w:cs="Arial" w:ascii="Arial Narrow" w:hAnsi="Arial Narrow"/>
          <w:color w:val="00000A"/>
          <w:sz w:val="20"/>
          <w:szCs w:val="20"/>
        </w:rPr>
        <w:t xml:space="preserve"> </w:t>
      </w:r>
      <w:r>
        <w:rPr>
          <w:rFonts w:cs="Arial" w:ascii="Arial Narrow" w:hAnsi="Arial Narrow"/>
          <w:color w:val="00000A"/>
          <w:sz w:val="20"/>
          <w:szCs w:val="20"/>
          <w:u w:val="single"/>
        </w:rPr>
        <w:t xml:space="preserve">θα γίνει από την κορυφή της κόμης προς τα κάτω και από την περιφέρεια της κόμης προς το εσωτερικό </w:t>
      </w:r>
      <w:r>
        <w:rPr>
          <w:rFonts w:cs="Arial" w:ascii="Arial Narrow" w:hAnsi="Arial Narrow"/>
          <w:color w:val="00000A"/>
          <w:sz w:val="20"/>
          <w:szCs w:val="20"/>
        </w:rPr>
        <w:t xml:space="preserve">και </w:t>
      </w:r>
      <w:r>
        <w:rPr>
          <w:rFonts w:cs="Arial" w:ascii="Arial Narrow" w:hAnsi="Arial Narrow"/>
          <w:b/>
          <w:color w:val="00000A"/>
          <w:sz w:val="20"/>
          <w:szCs w:val="20"/>
        </w:rPr>
        <w:t>ΟΧΙ</w:t>
      </w:r>
      <w:r>
        <w:rPr>
          <w:rFonts w:cs="Arial" w:ascii="Arial Narrow" w:hAnsi="Arial Narrow"/>
          <w:color w:val="00000A"/>
          <w:sz w:val="20"/>
          <w:szCs w:val="20"/>
        </w:rPr>
        <w:t xml:space="preserve"> με συλλογική απομάκρυνση των κλάδων (ξεκλάρισμα) που θα αφήσουν τελείως γυμνούς κορμούς. Καθώς θα μειώνεται η κόμη θα δοθεί προσοχή στη διατήρηση του σχήματος ώστε να μην προκληθεί έκπτυξη υπερβολικού αριθμού λαίμαργ</w:t>
      </w:r>
      <w:r>
        <w:rPr>
          <w:rFonts w:cs="Arial" w:ascii="Arial Narrow" w:hAnsi="Arial Narrow"/>
          <w:sz w:val="20"/>
          <w:szCs w:val="20"/>
        </w:rPr>
        <w:t xml:space="preserve">ων. Αυτό θα επιτευχθεί με </w:t>
      </w:r>
      <w:r>
        <w:rPr>
          <w:rFonts w:cs="Arial" w:ascii="Arial Narrow" w:hAnsi="Arial Narrow"/>
          <w:sz w:val="20"/>
          <w:szCs w:val="20"/>
          <w:u w:val="single"/>
        </w:rPr>
        <w:t xml:space="preserve">την κοπή των κλάδων σε σημείο του ακριβώς κατώτερου εκπτυσσόμενου οφθαλμού και </w:t>
      </w:r>
      <w:r>
        <w:rPr>
          <w:rFonts w:cs="Arial" w:ascii="Arial Narrow" w:hAnsi="Arial Narrow"/>
          <w:b/>
          <w:sz w:val="20"/>
          <w:szCs w:val="20"/>
          <w:u w:val="single"/>
        </w:rPr>
        <w:t xml:space="preserve">ΟΧΙ </w:t>
      </w:r>
      <w:r>
        <w:rPr>
          <w:rFonts w:cs="Arial" w:ascii="Arial Narrow" w:hAnsi="Arial Narrow"/>
          <w:sz w:val="20"/>
          <w:szCs w:val="20"/>
          <w:u w:val="single"/>
        </w:rPr>
        <w:t>σε μεσογονάτια διαστήματα (</w:t>
      </w:r>
      <w:r>
        <w:rPr>
          <w:rFonts w:cs="Arial" w:ascii="Arial Narrow" w:hAnsi="Arial Narrow"/>
          <w:sz w:val="20"/>
          <w:szCs w:val="20"/>
          <w:u w:val="single"/>
          <w:lang w:val="en-US"/>
        </w:rPr>
        <w:t>topping</w:t>
      </w:r>
      <w:r>
        <w:rPr>
          <w:rFonts w:cs="Arial" w:ascii="Arial Narrow" w:hAnsi="Arial Narrow"/>
          <w:sz w:val="20"/>
          <w:szCs w:val="20"/>
          <w:u w:val="single"/>
        </w:rPr>
        <w:t xml:space="preserve">), αφήνοντας πάντα πλαϊνό αντικαταστάτη κλάδο, όπως αναφέρεται παρακάτω στην παρακάτω </w:t>
      </w:r>
    </w:p>
    <w:p>
      <w:pPr>
        <w:pStyle w:val="Normal"/>
        <w:widowControl/>
        <w:numPr>
          <w:ilvl w:val="0"/>
          <w:numId w:val="7"/>
        </w:numPr>
        <w:overflowPunct w:val="true"/>
        <w:bidi w:val="0"/>
        <w:spacing w:before="120" w:after="0"/>
        <w:ind w:left="720" w:right="0" w:hanging="0"/>
        <w:jc w:val="both"/>
        <w:textAlignment w:val="baseline"/>
        <w:rPr/>
      </w:pPr>
      <w:r>
        <w:rPr>
          <w:rFonts w:cs="Arial" w:ascii="Arial Narrow" w:hAnsi="Arial Narrow"/>
          <w:b/>
          <w:bCs/>
          <w:sz w:val="20"/>
          <w:szCs w:val="20"/>
          <w:u w:val="none"/>
        </w:rPr>
        <w:t>Π</w:t>
      </w:r>
      <w:r>
        <w:rPr>
          <w:rFonts w:cs="Arial" w:ascii="Arial Narrow" w:hAnsi="Arial Narrow"/>
          <w:b/>
          <w:bCs/>
          <w:sz w:val="20"/>
          <w:szCs w:val="20"/>
        </w:rPr>
        <w:t>λατάνια</w:t>
      </w:r>
      <w:r>
        <w:rPr>
          <w:rFonts w:cs="Arial" w:ascii="Arial Narrow" w:hAnsi="Arial Narrow"/>
          <w:sz w:val="20"/>
          <w:szCs w:val="20"/>
        </w:rPr>
        <w:t>: Ο σκοπός των επεμβάσεων σε αυτά τα δένδρα είναι η απομάκρυνση των ξερών και μαστιζόμενων κλάδων, η αραίωση της κόμης για φωτισμό και διέλευση του βαρέως χιονιού και η μικρή μείωση του ύψους και της περιφέρειας της κόμης τους, διατηρώντας πάντα το σχήμα τους, σύμφωνα με τις Τεχνικές Προδιαγραφές (αφαίρεση όχι περισσότερο από το ¼ της ζωντανής βλάστησης σε μία επέμβαση και τομές ΟΧΙ μεγαλύτερες από 7-10 εκ. διάμετρο, ειδικά στους επικόρυφους).</w:t>
      </w:r>
    </w:p>
    <w:p>
      <w:pPr>
        <w:pStyle w:val="Normal"/>
        <w:widowControl/>
        <w:numPr>
          <w:ilvl w:val="0"/>
          <w:numId w:val="7"/>
        </w:numPr>
        <w:overflowPunct w:val="true"/>
        <w:bidi w:val="0"/>
        <w:spacing w:before="120" w:after="0"/>
        <w:jc w:val="both"/>
        <w:textAlignment w:val="baseline"/>
        <w:rPr/>
      </w:pPr>
      <w:r>
        <w:rPr>
          <w:rFonts w:cs="Arial" w:ascii="Arial Narrow" w:hAnsi="Arial Narrow"/>
          <w:sz w:val="20"/>
          <w:szCs w:val="20"/>
        </w:rPr>
        <w:t>Γενικά για το κάθε είδος θα ισχύουν τα εξής, εκτός αν η Υπηρεσία επί τω έργω υποδείξει διαφορετικά:</w:t>
      </w:r>
    </w:p>
    <w:p>
      <w:pPr>
        <w:pStyle w:val="Normal"/>
        <w:widowControl/>
        <w:numPr>
          <w:ilvl w:val="0"/>
          <w:numId w:val="5"/>
        </w:numPr>
        <w:overflowPunct w:val="true"/>
        <w:bidi w:val="0"/>
        <w:spacing w:before="120" w:after="0"/>
        <w:ind w:left="720" w:right="0" w:hanging="57"/>
        <w:jc w:val="both"/>
        <w:textAlignment w:val="baseline"/>
        <w:rPr/>
      </w:pPr>
      <w:r>
        <w:rPr>
          <w:rFonts w:cs="Arial" w:ascii="Arial Narrow" w:hAnsi="Arial Narrow"/>
          <w:sz w:val="20"/>
          <w:szCs w:val="20"/>
          <w:u w:val="single"/>
        </w:rPr>
        <w:t>ΓΙΑ ΟΛΑ ΤΑ ΕΙΔΗ  ΚΑΙ ΕΠΕΜΒΑΣΕΙΣ  ΘΑ ΙΣΧΥΟΥΝ, ΣΥΜΦΩΝΑ ΚΑΙ ΜΕ ΤΗ ΣΧΕΤΙΚΗ ΠΡΟΔΙΑΓΡΑΦΗ ΤΟΥ ΕΛΟΤ</w:t>
      </w:r>
    </w:p>
    <w:p>
      <w:pPr>
        <w:pStyle w:val="Normal"/>
        <w:widowControl/>
        <w:numPr>
          <w:ilvl w:val="0"/>
          <w:numId w:val="5"/>
        </w:numPr>
        <w:overflowPunct w:val="false"/>
        <w:bidi w:val="0"/>
        <w:spacing w:before="120" w:after="0"/>
        <w:ind w:left="720" w:right="0" w:hanging="0"/>
        <w:jc w:val="both"/>
        <w:textAlignment w:val="baseline"/>
        <w:rPr/>
      </w:pPr>
      <w:r>
        <w:rPr>
          <w:rFonts w:cs="Arial" w:ascii="Arial Narrow" w:hAnsi="Arial Narrow"/>
          <w:sz w:val="20"/>
          <w:szCs w:val="20"/>
          <w:u w:val="single"/>
        </w:rPr>
        <w:t xml:space="preserve">Η τομή των κλάδων  θα γίνεται στο σημείο του ακριβώς κατώτερου εκπτυσσόμενου υγιούς και ζωηρού οφθαλμού  ή κλάδου και </w:t>
      </w:r>
      <w:r>
        <w:rPr>
          <w:rFonts w:cs="Arial" w:ascii="Arial Narrow" w:hAnsi="Arial Narrow"/>
          <w:b/>
          <w:sz w:val="20"/>
          <w:szCs w:val="20"/>
          <w:u w:val="single"/>
        </w:rPr>
        <w:t xml:space="preserve">ΟΧΙ </w:t>
      </w:r>
      <w:r>
        <w:rPr>
          <w:rFonts w:cs="Arial" w:ascii="Arial Narrow" w:hAnsi="Arial Narrow"/>
          <w:sz w:val="20"/>
          <w:szCs w:val="20"/>
          <w:u w:val="single"/>
        </w:rPr>
        <w:t>σε μεσογονάτια διαστήματα (</w:t>
      </w:r>
      <w:r>
        <w:rPr>
          <w:rFonts w:cs="Arial" w:ascii="Arial Narrow" w:hAnsi="Arial Narrow"/>
          <w:sz w:val="20"/>
          <w:szCs w:val="20"/>
          <w:u w:val="single"/>
          <w:lang w:val="en-US"/>
        </w:rPr>
        <w:t>topping</w:t>
      </w:r>
      <w:r>
        <w:rPr>
          <w:rFonts w:cs="Arial" w:ascii="Arial Narrow" w:hAnsi="Arial Narrow"/>
          <w:sz w:val="20"/>
          <w:szCs w:val="20"/>
          <w:u w:val="single"/>
        </w:rPr>
        <w:t>), (ειδικά σε πλατάνια, σφενδάμια και φλαμουριές)</w:t>
      </w:r>
    </w:p>
    <w:p>
      <w:pPr>
        <w:pStyle w:val="Normal"/>
        <w:widowControl/>
        <w:numPr>
          <w:ilvl w:val="0"/>
          <w:numId w:val="5"/>
        </w:numPr>
        <w:overflowPunct w:val="false"/>
        <w:bidi w:val="0"/>
        <w:spacing w:before="120" w:after="0"/>
        <w:ind w:left="720" w:right="0" w:hanging="0"/>
        <w:jc w:val="both"/>
        <w:textAlignment w:val="baseline"/>
        <w:rPr/>
      </w:pPr>
      <w:r>
        <w:rPr>
          <w:rFonts w:cs="Arial" w:ascii="Arial Narrow" w:hAnsi="Arial Narrow"/>
          <w:sz w:val="20"/>
          <w:szCs w:val="20"/>
          <w:u w:val="single"/>
        </w:rPr>
        <w:t xml:space="preserve">για τα παχύτερα κλαδιά  (διάμ. &gt;7εκ.), το σημείο τομής θα είναι ακριβώς </w:t>
      </w:r>
      <w:r>
        <w:rPr>
          <w:rFonts w:cs="Arial" w:ascii="Arial Narrow" w:hAnsi="Arial Narrow"/>
          <w:b/>
          <w:sz w:val="20"/>
          <w:szCs w:val="20"/>
          <w:u w:val="single"/>
        </w:rPr>
        <w:t>σύρριζα</w:t>
      </w:r>
      <w:r>
        <w:rPr>
          <w:rFonts w:cs="Arial" w:ascii="Arial Narrow" w:hAnsi="Arial Narrow"/>
          <w:sz w:val="20"/>
          <w:szCs w:val="20"/>
          <w:u w:val="single"/>
        </w:rPr>
        <w:t xml:space="preserve">, χωρίς να αφήνεται «τακούνι», στη διακλάδωση με πλάγιο αντικαταστάτη κλάδο, πάχους ίσου με το 1/3 -1/2 του πάχους του αφαιρούμενου. </w:t>
      </w:r>
      <w:r>
        <w:rPr>
          <w:rFonts w:cs="Arial" w:ascii="Arial Narrow" w:hAnsi="Arial Narrow"/>
          <w:sz w:val="20"/>
          <w:szCs w:val="20"/>
        </w:rPr>
        <w:t>Φυσικά, ο αντικαταστάτης θα πρέπει να έχει κατεύθυνση κατά το δυνατό προς το εξωτερικό της κόμης ώστε να μην εκπτυχθούν οριζόντια κλαδιά που θα μπλέκονται με άλλα στο κέντρο της κόμης.</w:t>
      </w:r>
    </w:p>
    <w:p>
      <w:pPr>
        <w:pStyle w:val="Normal"/>
        <w:widowControl/>
        <w:numPr>
          <w:ilvl w:val="0"/>
          <w:numId w:val="5"/>
        </w:numPr>
        <w:overflowPunct w:val="false"/>
        <w:bidi w:val="0"/>
        <w:spacing w:before="120" w:after="0"/>
        <w:ind w:left="720" w:right="0" w:hanging="0"/>
        <w:jc w:val="both"/>
        <w:textAlignment w:val="baseline"/>
        <w:rPr/>
      </w:pPr>
      <w:r>
        <w:rPr>
          <w:rFonts w:cs="Arial" w:ascii="Arial Narrow" w:hAnsi="Arial Narrow"/>
          <w:sz w:val="20"/>
          <w:szCs w:val="20"/>
        </w:rPr>
        <w:t xml:space="preserve">Όταν υπάρχουν  παράλληλοι, μαστιζόμενοι και εμπλεκόμενοι κλάδοι, αφαιρείται τουλάχιστον ο ένας από αυτούς. Η επιλογή του γίνεται με κριτήριο τη γωνία έκπτυξης: </w:t>
      </w:r>
      <w:r>
        <w:rPr>
          <w:rFonts w:cs="Arial" w:ascii="Arial Narrow" w:hAnsi="Arial Narrow"/>
          <w:sz w:val="20"/>
          <w:szCs w:val="20"/>
          <w:u w:val="single"/>
        </w:rPr>
        <w:t xml:space="preserve">Αφήνονται διακλαδώσεις που οι βάσεις των κλαδιών σχηματίζουν μεταξύ τους σχήμα </w:t>
      </w:r>
      <w:r>
        <w:rPr>
          <w:rFonts w:cs="Arial" w:ascii="Arial Narrow" w:hAnsi="Arial Narrow"/>
          <w:sz w:val="20"/>
          <w:szCs w:val="20"/>
          <w:u w:val="single"/>
          <w:lang w:val="en-US"/>
        </w:rPr>
        <w:t>U</w:t>
      </w:r>
      <w:r>
        <w:rPr>
          <w:rFonts w:cs="Arial" w:ascii="Arial Narrow" w:hAnsi="Arial Narrow"/>
          <w:sz w:val="20"/>
          <w:szCs w:val="20"/>
          <w:u w:val="single"/>
        </w:rPr>
        <w:t xml:space="preserve"> και όχι σχήμα </w:t>
      </w:r>
      <w:r>
        <w:rPr>
          <w:rFonts w:cs="Arial" w:ascii="Arial Narrow" w:hAnsi="Arial Narrow"/>
          <w:sz w:val="20"/>
          <w:szCs w:val="20"/>
          <w:u w:val="single"/>
          <w:lang w:val="en-US"/>
        </w:rPr>
        <w:t>V</w:t>
      </w:r>
      <w:r>
        <w:rPr>
          <w:rFonts w:cs="Arial" w:ascii="Arial Narrow" w:hAnsi="Arial Narrow"/>
          <w:sz w:val="20"/>
          <w:szCs w:val="20"/>
          <w:u w:val="single"/>
        </w:rPr>
        <w:t>-</w:t>
      </w:r>
      <w:r>
        <w:rPr>
          <w:rFonts w:cs="Arial" w:ascii="Arial Narrow" w:hAnsi="Arial Narrow"/>
          <w:sz w:val="20"/>
          <w:szCs w:val="20"/>
        </w:rPr>
        <w:t xml:space="preserve"> δηλαδή αμβλεία γωνία.</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Οι τομές των κλαδεμένων κλάδων να είναι λείες και πλάγιες ώστε να αποφεύγεται η λίμναση του νερού της βροχής, που καθιστά αυτά ευπρόσβλητα σε μυκητολογικές προσβολές.  Οι τομές θα γίνονται ακριβώς επάνω από έναν υγιή και ζωηρό οφθαλμό με κατεύθυνση προς τα έξω, σε απόσταση περίπου 5</w:t>
      </w:r>
      <w:r>
        <w:rPr>
          <w:rFonts w:cs="Arial" w:ascii="Arial Narrow" w:hAnsi="Arial Narrow"/>
          <w:sz w:val="20"/>
          <w:szCs w:val="20"/>
          <w:lang w:val="en-US"/>
        </w:rPr>
        <w:t>mm</w:t>
      </w:r>
      <w:r>
        <w:rPr>
          <w:rFonts w:cs="Arial" w:ascii="Arial Narrow" w:hAnsi="Arial Narrow"/>
          <w:sz w:val="20"/>
          <w:szCs w:val="20"/>
        </w:rPr>
        <w:t xml:space="preserve"> -10</w:t>
      </w:r>
      <w:r>
        <w:rPr>
          <w:rFonts w:cs="Arial" w:ascii="Arial Narrow" w:hAnsi="Arial Narrow"/>
          <w:sz w:val="20"/>
          <w:szCs w:val="20"/>
          <w:lang w:val="en-US"/>
        </w:rPr>
        <w:t>mm</w:t>
      </w:r>
      <w:r>
        <w:rPr>
          <w:rFonts w:cs="Arial" w:ascii="Arial Narrow" w:hAnsi="Arial Narrow"/>
          <w:sz w:val="20"/>
          <w:szCs w:val="20"/>
        </w:rPr>
        <w:t xml:space="preserve"> (έτσι δεν αφήνεται «τακούνι») ή κάτω από το κολάρο ενός κλάδου (το ελαφρύ εξόγκωμα που παρατηρείται ακριβώς πριν τη διασταύρωση αυτού με ένα μεγαλύτερο κλάδο ή κορμό)</w:t>
      </w:r>
    </w:p>
    <w:p>
      <w:pPr>
        <w:pStyle w:val="Normal"/>
        <w:widowControl/>
        <w:numPr>
          <w:ilvl w:val="0"/>
          <w:numId w:val="7"/>
        </w:numPr>
        <w:overflowPunct w:val="false"/>
        <w:bidi w:val="0"/>
        <w:spacing w:before="120" w:after="0"/>
        <w:ind w:left="720" w:right="0" w:hanging="0"/>
        <w:jc w:val="both"/>
        <w:textAlignment w:val="baseline"/>
        <w:rPr/>
      </w:pPr>
      <w:r>
        <w:rPr>
          <w:rFonts w:eastAsia="Arial" w:cs="Arial" w:ascii="Arial Narrow" w:hAnsi="Arial Narrow"/>
          <w:sz w:val="20"/>
          <w:szCs w:val="20"/>
        </w:rPr>
        <w:t xml:space="preserve"> </w:t>
      </w:r>
      <w:r>
        <w:rPr>
          <w:rFonts w:cs="Arial" w:ascii="Arial Narrow" w:hAnsi="Arial Narrow"/>
          <w:sz w:val="20"/>
          <w:szCs w:val="20"/>
        </w:rPr>
        <w:t xml:space="preserve">Για τον παραπάνω λόγο, μετά το κλάδεμα θα πρέπει να καλύπτονται οι  μεγαλύτερες τομές των δένδρων με </w:t>
      </w:r>
      <w:r>
        <w:rPr>
          <w:rFonts w:cs="Arial" w:ascii="Arial Narrow" w:hAnsi="Arial Narrow"/>
          <w:sz w:val="20"/>
          <w:szCs w:val="20"/>
          <w:u w:val="single"/>
        </w:rPr>
        <w:t xml:space="preserve">ειδική προστατευτική πάστα , τύπου </w:t>
      </w:r>
      <w:r>
        <w:rPr>
          <w:rFonts w:cs="Arial" w:ascii="Arial Narrow" w:hAnsi="Arial Narrow"/>
          <w:sz w:val="20"/>
          <w:szCs w:val="20"/>
          <w:u w:val="single"/>
          <w:lang w:val="en-US"/>
        </w:rPr>
        <w:t>Novaril</w:t>
      </w:r>
      <w:r>
        <w:rPr>
          <w:rFonts w:cs="Arial" w:ascii="Arial Narrow" w:hAnsi="Arial Narrow"/>
          <w:sz w:val="20"/>
          <w:szCs w:val="20"/>
          <w:u w:val="single"/>
        </w:rPr>
        <w:t xml:space="preserve">,  </w:t>
      </w:r>
      <w:r>
        <w:rPr>
          <w:rFonts w:cs="Arial" w:ascii="Arial Narrow" w:hAnsi="Arial Narrow"/>
          <w:sz w:val="20"/>
          <w:szCs w:val="20"/>
          <w:u w:val="single"/>
          <w:lang w:val="en-US"/>
        </w:rPr>
        <w:t>Arbocol</w:t>
      </w:r>
      <w:r>
        <w:rPr>
          <w:rFonts w:cs="Arial" w:ascii="Arial Narrow" w:hAnsi="Arial Narrow"/>
          <w:sz w:val="20"/>
          <w:szCs w:val="20"/>
          <w:u w:val="single"/>
        </w:rPr>
        <w:t xml:space="preserve">  ή  Βορδιγάλειου πολτού,.</w:t>
      </w:r>
      <w:r>
        <w:rPr>
          <w:rFonts w:cs="Arial" w:ascii="Arial Narrow" w:hAnsi="Arial Narrow"/>
          <w:sz w:val="20"/>
          <w:szCs w:val="20"/>
        </w:rPr>
        <w:t xml:space="preserve"> Η παράγραφος αυτή αφορά δένδρα που δεν κλαδεύτηκαν στην τελευταία κλαδευτική περίοδο, καθώς και τα υψηλά, εκεί όπου η τομή των κλαδευθέντων κλάδων ξεπερνά τη διάμετρο των 7 εκατοστών και στην περίπτωση που δε γίνεται να διαμορφωθούν πλάγια, καθώς και κλάδους με συμπτώματα σήψης εάν δεν είναι εφικτό να καθαριστούν πλήρως.</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Όταν απαιτείται η απομάκρυνση ενός μεγάλου κλάδου η τομή θα γίνεται στο σημείο ένωσης του με μεγαλύτερο κλάδο ή τον κορμό χωρίς να μείνει υπόλειμμα.  Η τομή θα γίνεται σταδιακά σε 3 κινήσεις, ώστε να μην αποκολληθεί βίαια και σχίσει ακανόνιστα μέρος του φλοιού.  Όταν κλαδεύεται μεγαλύτερου μεγέθους κλάδος το κολάρο θα αφήνεται ανέπαφο και η τομή που θα παραμένει θα είναι εντελώς λεία.</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 xml:space="preserve">Να αποφεύγονται οι όποιες πληγώσεις του κορμού και των εναπομεινάντων τμημάτων των κλάδων.  Τυχόν πλήγωση θα πρέπει άμεσα να αποκαθίσταται με ειδικό επικαλυπτικό πληγών των δένδρων. </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Οι εργασίες κλαδέματος θα πρέπει να ακολουθούν πιστά τις αναγνωρισμένες τεχνικές και να είναι σύμφωνες με τους δενδροκομικούς κανόνες κλάδευσης καλλωπιστικών δένδρων.</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Η κλάδευση των δένδρων θα πρέπει να γίνει στην κατάλληλη εποχή του έτους, αποφεύγοντας την περίοδο  παγετού, σύμφωνα με τις υποδείξεις και τις οδηγίες της Υπηρεσίας μας.</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 xml:space="preserve">Εξαίρεση αποτελούν τα ξερά δένδρα και αυτά που λόγω επικινδυνότητας προβλέπεται να κοπούν και να απομακρυνθούν πλήρως. Γίνεται τμηματικός τεμαχισμός των κλάδων μέχρι το επιθυμητό ύψος και προσεκτική ρίψη των τεμαχίων αυτών στο έδαφος ή σε παρακείμενο φορτηγό ή αλλού ώστε να ελαχιστοποιηθεί ο κίνδυνος και να αποφευχθούν ζημιές σε παρακείμενες εγκαταστάσεις, σταθμευμένα ή διερχόμενα αυτοκίνητα και πεζούς. </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 xml:space="preserve">Οι κλαδευθέντες κλάδοι και γενικώς </w:t>
      </w:r>
      <w:r>
        <w:rPr>
          <w:rFonts w:cs="Arial" w:ascii="Arial Narrow" w:hAnsi="Arial Narrow"/>
          <w:b/>
          <w:sz w:val="20"/>
          <w:szCs w:val="20"/>
          <w:u w:val="single"/>
        </w:rPr>
        <w:t>όλα τα προϊόντα κλαδέματος θα πρέπει να απομακρύνονται από τους χώρους κλάδευσης αυθημερόν, εκτός και αν δοθεί διαφορετική εντολή από την Υπηρεσία για ιδιαίτερους λόγους (π.χ. κυκλοφοριακοί, καιρικοί κ.ά) με ευθύνη του αναδόχου,</w:t>
      </w:r>
      <w:r>
        <w:rPr>
          <w:rFonts w:cs="Arial" w:ascii="Arial Narrow" w:hAnsi="Arial Narrow"/>
          <w:sz w:val="20"/>
          <w:szCs w:val="20"/>
        </w:rPr>
        <w:t xml:space="preserve"> είτε με φορτηγά είτε με  χρήση ειδικού μηχανήματος τεμαχισμού, και να καθαρίζεται ο παραπάνω χώρος από τα όποια υπολείμματα της κλάδευσης (μικρά κλαδάκια, φύλλα, πριονίδια κλπ).</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lang w:val="el-GR"/>
        </w:rPr>
        <w:t xml:space="preserve">Επισημαίνεται ότι σε κάθε θέση που βρίσκεται κάποιο ψηλό δένδρο θεωρείται ως ένα τεμάχιο, ανεξάρτητα από τους κλάδους που έχει και από το γεγονός ότι μπορεί στη βάση του ο κορμός να διαχωρίζεται σε περισσότερους του ενός μικρότερους κορμούς. </w:t>
      </w:r>
    </w:p>
    <w:p>
      <w:pPr>
        <w:pStyle w:val="Normal"/>
        <w:widowControl/>
        <w:numPr>
          <w:ilvl w:val="0"/>
          <w:numId w:val="0"/>
        </w:numPr>
        <w:overflowPunct w:val="false"/>
        <w:bidi w:val="0"/>
        <w:spacing w:before="120" w:after="0"/>
        <w:ind w:left="1440" w:right="0" w:hanging="0"/>
        <w:jc w:val="both"/>
        <w:textAlignment w:val="baseline"/>
        <w:rPr>
          <w:rFonts w:ascii="Arial Narrow" w:hAnsi="Arial Narrow" w:cs="Arial"/>
          <w:sz w:val="20"/>
          <w:szCs w:val="20"/>
          <w:lang w:val="el-GR"/>
        </w:rPr>
      </w:pPr>
      <w:r>
        <w:rPr/>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lang w:val="el-GR"/>
        </w:rPr>
        <w:t xml:space="preserve">Όταν </w:t>
      </w:r>
      <w:r>
        <w:rPr>
          <w:rFonts w:eastAsia="Calibri" w:cs="Arial" w:ascii="Arial Narrow" w:hAnsi="Arial Narrow"/>
          <w:color w:val="00000A"/>
          <w:sz w:val="20"/>
          <w:szCs w:val="20"/>
          <w:lang w:val="el-GR" w:eastAsia="zh-CN" w:bidi="ar-SA"/>
        </w:rPr>
        <w:t>το κλάδεμα δέντρων γίνεται και πάνω από ιδιοκτησίες όπως κατοικίες, περίπτερα, κλπ, θα πρέπει  ο Ανάδοχος να λαμβάνει όλα τα μέτρα προστασίας και ασφάλειας τόσο για τους εργαζομένους του όσο και για τη δημόσια περιουσία και τις περιουσίες των πολιτών.</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lang w:val="el-GR"/>
        </w:rPr>
        <w:t>Το κλάδεμα κάθε δέντρου θα πραγματοποιείται μετά από εντολή του επιβλέποντα προς τον ανάδοχο και σύμφωνα με τις οδηγίες του. Ως προς την διαδικασία κοπής δέντρων αυτή θα πραγματοποιείται κατόπιν εντολής του επιβλέποντα και μετά την χορήγηση σχετικής αδείας από τις αρμόδιες υπηρεσίες (Δασαρχείο, Πολεοδομία, κλπ), όπου αυτή απαιτείται.</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lang w:val="el-GR"/>
        </w:rPr>
        <w:t xml:space="preserve">Η εκτέλεση των εργασιών αυτών γίνεται με κατάλληλα μηχανήματα και εργαλεία (αλυσοπρίονα, πριόνια, κλπ.), από ειδικευμένο προσωπικό και με τη βοήθεια ανυψωτικού μηχανήματος (καλαθοφόρο ή άλλου τύπου ανυψωτικό μηχάνημα π.χ. αράχνη) ή/και πολύ ψηλών φορητών σκαλών, ακόμα και με κατασκευή σκαλωσιάς σε ιδιαίτερες περιπτώσεις ή με χρήση γερανού (στις περιπτώσεις μόνο που δεν είναι δυνατή η πρόσβαση άλλου ανυψωτικού μηχανήματος), με μέριμνα του ανάδοχου ώστε να αποφεύγονται ζημιές σε παρακείμενα φυτά, περιφράξεις, οδόστρωμα, διερχόμενα οχήματα, κλπ. Σε περίπτωση πρόκλησης ζημιάς ή βλάβης ο ανάδοχος υποχρεούται στην αποκατάστασή της το συντομότερο δυνατόν και οι δαπάνες βαρύνουν αυτόν. </w:t>
      </w:r>
      <w:r>
        <w:rPr>
          <w:rFonts w:eastAsia="Calibri" w:cs="Arial" w:ascii="Arial Narrow" w:hAnsi="Arial Narrow"/>
          <w:color w:val="00000A"/>
          <w:sz w:val="20"/>
          <w:szCs w:val="20"/>
          <w:lang w:val="el-GR" w:eastAsia="zh-CN" w:bidi="ar-SA"/>
        </w:rPr>
        <w:t xml:space="preserve">Τα μηχανήματα και οχήματα που θα χρησιμοποιηθούν για την εκτέλεση των εργασιών είτε θα είναι ιδιόκτητα είτε θα μισθώνονται από τρίτους.  </w:t>
      </w:r>
    </w:p>
    <w:p>
      <w:pPr>
        <w:pStyle w:val="Normal"/>
        <w:widowControl/>
        <w:numPr>
          <w:ilvl w:val="0"/>
          <w:numId w:val="7"/>
        </w:numPr>
        <w:overflowPunct w:val="false"/>
        <w:bidi w:val="0"/>
        <w:spacing w:before="120" w:after="0"/>
        <w:ind w:left="720" w:right="0" w:hanging="0"/>
        <w:jc w:val="both"/>
        <w:textAlignment w:val="baseline"/>
        <w:rPr/>
      </w:pPr>
      <w:r>
        <w:rPr>
          <w:rFonts w:eastAsia="Calibri" w:cs="Arial" w:ascii="Arial Narrow" w:hAnsi="Arial Narrow"/>
          <w:color w:val="00000A"/>
          <w:sz w:val="20"/>
          <w:szCs w:val="20"/>
          <w:lang w:val="el-GR" w:eastAsia="zh-CN" w:bidi="ar-SA"/>
        </w:rPr>
        <w:t xml:space="preserve">Ο ανάδοχος υποχρεούται στην άμεση απόκριση και εκτέλεση εργασίας – παροχή υπηρεσίας κατόπιν εντολής και υποδείξεως της Υπηρεσίας, ιδιαίτερα δε σε περιπτώσεις έκτακτης ανάγκης ή περιστατικού. Η συλλογή και η απομάκρυνση των προϊόντων κοπής γίνεται </w:t>
      </w:r>
      <w:r>
        <w:rPr>
          <w:rFonts w:eastAsia="Calibri" w:cs="Arial" w:ascii="Arial Narrow" w:hAnsi="Arial Narrow"/>
          <w:color w:val="00000A"/>
          <w:sz w:val="20"/>
          <w:szCs w:val="20"/>
          <w:u w:val="single"/>
          <w:lang w:val="el-GR" w:eastAsia="zh-CN" w:bidi="ar-SA"/>
        </w:rPr>
        <w:t>αυθημερόν</w:t>
      </w:r>
      <w:r>
        <w:rPr>
          <w:rFonts w:eastAsia="Calibri" w:cs="Arial" w:ascii="Arial Narrow" w:hAnsi="Arial Narrow"/>
          <w:color w:val="00000A"/>
          <w:sz w:val="20"/>
          <w:szCs w:val="20"/>
          <w:lang w:val="el-GR" w:eastAsia="zh-CN" w:bidi="ar-SA"/>
        </w:rPr>
        <w:t xml:space="preserve"> με ευθύνη και δαπάνη του αναδόχου και η μεταφορά τους γίνεται σε χώρο που θα υποδείξει η Υπηρεσία. </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lang w:val="el-GR"/>
        </w:rPr>
        <w:t>Κατά τη μεταφορά πρέπει να λαμβάνεται μέριμνα με ευθύνη του αναδόχου για την κάλυψη των προς απόρριψη υλικών, ώστε να μην ρυπαίνουν τα σημεία από τα οποία διέρχονται τα οχήματα μεταφοράς τους και να μην υπάρχει κίνδυνος πτώσης τους από το όχημα, σε συμμόρφωση με την ισχύουσα νομοθεσία (Κ.Υ.Α. ΗΠ/50910/2727/16-12-2003) περί της διαχείρισης στερεών αποβλήτων και κατοχής άδειας συλλογής και μεταφοράς στερεών αποβλήτων.</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lang w:val="el-GR"/>
        </w:rPr>
        <w:t>Κατά τη διάρκεια της σύμβασης τηρείται ημερολόγιο παρεχομένων υπηρεσιών, με υποχρέωση και ευθύνη τήρησης και συμπλήρωσής του από τον ανάδοχο ή τον εκάστοτε επικεφαλή συνεργείου, στην περίπτωση σύστασης περισσοτέρων του ενός συνεργείων.</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 xml:space="preserve">Η παρούσα εργασία κλαδέματος περιλαμβάνει δένδρα από πάρκα, ανοιχτούς χώρους, πεζοδρόμια, όχθες ποταμών, σχολεία, παιδικές χαρές, εκκλησίες  ή πλησίον δημοτικών οδών και γενικότερα άλλους χώρους ευθύνης και εντός των γεωγραφικών ορίων του Δήμου Λεβαδέων (πόλη της Λιβαδειάς και ορισμένων Τοπικών Κοινοτήτων), σύμφωνα με επιστημονικά κριτήρια και προτεραιότητες που έχει θέσει το Τμήμα Περιβάλλοντος, Πρασίνου και Πολιτικής Προστασίας. </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Το κλάδεμα θα πρέπει να αποφεύγεται κατά τις ώρες κοινής ησυχίας</w:t>
      </w:r>
    </w:p>
    <w:p>
      <w:pPr>
        <w:pStyle w:val="Normal"/>
        <w:widowControl/>
        <w:numPr>
          <w:ilvl w:val="0"/>
          <w:numId w:val="7"/>
        </w:numPr>
        <w:overflowPunct w:val="false"/>
        <w:bidi w:val="0"/>
        <w:spacing w:before="120" w:after="0"/>
        <w:ind w:left="720" w:right="0" w:hanging="0"/>
        <w:jc w:val="both"/>
        <w:textAlignment w:val="baseline"/>
        <w:rPr/>
      </w:pPr>
      <w:r>
        <w:rPr>
          <w:rFonts w:cs="Arial" w:ascii="Arial Narrow" w:hAnsi="Arial Narrow"/>
          <w:sz w:val="20"/>
          <w:szCs w:val="20"/>
        </w:rPr>
        <w:t>Εργασίες θα εκτελούνται και τις Κυριακές και εορτές, όταν αυτό απαιτείται και κατόπιν ειδικής άδειας, κατά τα προβλεπόμενα που αναφέρονται σε σχετικό άρθρο της Συγγραφής Υποχρεώσεων για εργασία σε εορτές και αργίες.</w:t>
      </w:r>
    </w:p>
    <w:p>
      <w:pPr>
        <w:pStyle w:val="Normal"/>
        <w:spacing w:before="120" w:after="0"/>
        <w:jc w:val="both"/>
        <w:rPr/>
      </w:pPr>
      <w:r>
        <w:rPr>
          <w:rFonts w:cs="Arial" w:ascii="Arial Narrow" w:hAnsi="Arial Narrow"/>
          <w:b/>
          <w:sz w:val="20"/>
          <w:szCs w:val="20"/>
        </w:rPr>
        <w:t>Σήμανση – μέτρα Ασφαλείας – ειδικές περιπτώσεις:</w:t>
      </w:r>
    </w:p>
    <w:p>
      <w:pPr>
        <w:pStyle w:val="Normal"/>
        <w:widowControl/>
        <w:numPr>
          <w:ilvl w:val="0"/>
          <w:numId w:val="13"/>
        </w:numPr>
        <w:overflowPunct w:val="false"/>
        <w:bidi w:val="0"/>
        <w:spacing w:before="120" w:after="0"/>
        <w:jc w:val="both"/>
        <w:textAlignment w:val="baseline"/>
        <w:rPr/>
      </w:pPr>
      <w:r>
        <w:rPr>
          <w:rFonts w:cs="Arial" w:ascii="Arial Narrow" w:hAnsi="Arial Narrow"/>
          <w:sz w:val="20"/>
          <w:szCs w:val="20"/>
        </w:rPr>
        <w:t xml:space="preserve">  </w:t>
      </w:r>
      <w:r>
        <w:rPr>
          <w:rFonts w:cs="Arial" w:ascii="Arial Narrow" w:hAnsi="Arial Narrow"/>
          <w:sz w:val="20"/>
          <w:szCs w:val="20"/>
        </w:rPr>
        <w:t xml:space="preserve">Να τοποθετείται ταινία σήμανσης, από την προηγούμενη ημέρα, στο δρόμο που θα πραγματοποιηθεί κλάδευση, θα ενημερώνεται ο τύπος και τα παρκαρισμένα αυτοκίνητα για τις εργασίες και θα γίνονται όλες οι απαραίτητες ενέργειες από τον Ανάδοχο, όπως αναφέρεται στην Συγγραφή Υποχρεώσεων με τη Δ/νση Τροχαίας, για την απαγόρευση κυκλοφορίας όπου χρειάζεται. </w:t>
      </w:r>
    </w:p>
    <w:p>
      <w:pPr>
        <w:pStyle w:val="Normal"/>
        <w:widowControl/>
        <w:numPr>
          <w:ilvl w:val="0"/>
          <w:numId w:val="13"/>
        </w:numPr>
        <w:overflowPunct w:val="false"/>
        <w:bidi w:val="0"/>
        <w:spacing w:before="120" w:after="0"/>
        <w:jc w:val="both"/>
        <w:textAlignment w:val="baseline"/>
        <w:rPr/>
      </w:pPr>
      <w:r>
        <w:rPr>
          <w:rFonts w:cs="Arial" w:ascii="Arial Narrow" w:hAnsi="Arial Narrow"/>
          <w:sz w:val="20"/>
          <w:szCs w:val="20"/>
        </w:rPr>
        <w:t xml:space="preserve"> </w:t>
      </w:r>
      <w:r>
        <w:rPr>
          <w:rFonts w:cs="Arial" w:ascii="Arial Narrow" w:hAnsi="Arial Narrow"/>
          <w:sz w:val="20"/>
          <w:szCs w:val="20"/>
        </w:rPr>
        <w:t>Στις περιπτώσεις των δένδρων που γειτνιάζουν με ηλεκτροφόρα καλώδια μέσης ή υψηλής τάσης,  ο Ανάδοχος θα συνεννοείται με την ΔΕΗ ώστε να γίνουν οι απαραίτητες διαδικασίες για την διακοπή του ρεύματος ή να  κλαδευτούν τα δένδρα με τη βοήθεια του προσωπικού της ΔΕΗ και με μονωμένα εργαλεία προς αποφυγή ηλεκτροπληξίας του προσωπικού του αναδόχου. Σε περίπτωση που το κλάδεμα εκτελεστεί από προσωπικό της ΔΕΗ, η εργασία δεν επιμετρείται υπέρ του Αναδόχου και αφαιρείται από το συμβατικό του Αντικείμενο.</w:t>
      </w:r>
    </w:p>
    <w:p>
      <w:pPr>
        <w:pStyle w:val="Normal"/>
        <w:widowControl/>
        <w:numPr>
          <w:ilvl w:val="0"/>
          <w:numId w:val="13"/>
        </w:numPr>
        <w:overflowPunct w:val="false"/>
        <w:bidi w:val="0"/>
        <w:spacing w:before="120" w:after="0"/>
        <w:jc w:val="both"/>
        <w:textAlignment w:val="baseline"/>
        <w:rPr/>
      </w:pPr>
      <w:r>
        <w:rPr>
          <w:rFonts w:cs="Arial" w:ascii="Arial Narrow" w:hAnsi="Arial Narrow"/>
          <w:sz w:val="20"/>
          <w:szCs w:val="20"/>
        </w:rPr>
        <w:t xml:space="preserve">  </w:t>
      </w:r>
      <w:r>
        <w:rPr>
          <w:rFonts w:cs="Arial" w:ascii="Arial Narrow" w:hAnsi="Arial Narrow"/>
          <w:sz w:val="20"/>
          <w:szCs w:val="20"/>
        </w:rPr>
        <w:t>Κανένας μεγαλύτερου μεγέθους κλάδος δε θα αφήνεται να πέφτει ανεξέλεγκτα στο έδαφος από ψηλά, γιατί μπορεί να σπάσουν κατώτερα κλαδιά και να προκληθούν ζημιές ή ατυχήματα.</w:t>
      </w:r>
    </w:p>
    <w:p>
      <w:pPr>
        <w:pStyle w:val="Normal"/>
        <w:widowControl/>
        <w:numPr>
          <w:ilvl w:val="0"/>
          <w:numId w:val="13"/>
        </w:numPr>
        <w:overflowPunct w:val="false"/>
        <w:bidi w:val="0"/>
        <w:spacing w:before="120" w:after="0"/>
        <w:jc w:val="both"/>
        <w:textAlignment w:val="baseline"/>
        <w:rPr/>
      </w:pPr>
      <w:r>
        <w:rPr>
          <w:rFonts w:cs="Arial" w:ascii="Arial Narrow" w:hAnsi="Arial Narrow"/>
          <w:sz w:val="20"/>
          <w:szCs w:val="20"/>
        </w:rPr>
        <w:t>Γενικά για την ασφάλεια του προσωπικού, των περαστικών κλπ ο Ανάδοχος υποχρεούται να ακολουθεί όλα όσα αναφέρονται στα σχετικά άρθρα της Συγγραφής Υποχρεώσεων και τους Νόμους του Κράτους.</w:t>
      </w:r>
    </w:p>
    <w:p>
      <w:pPr>
        <w:pStyle w:val="Normal"/>
        <w:widowControl/>
        <w:numPr>
          <w:ilvl w:val="0"/>
          <w:numId w:val="13"/>
        </w:numPr>
        <w:overflowPunct w:val="false"/>
        <w:bidi w:val="0"/>
        <w:spacing w:before="120" w:after="0"/>
        <w:jc w:val="both"/>
        <w:textAlignment w:val="baseline"/>
        <w:rPr/>
      </w:pPr>
      <w:r>
        <w:rPr>
          <w:rFonts w:cs="Arial" w:ascii="Arial Narrow" w:hAnsi="Arial Narrow"/>
          <w:sz w:val="20"/>
          <w:szCs w:val="20"/>
        </w:rPr>
        <w:t>Υ</w:t>
      </w:r>
      <w:r>
        <w:rPr>
          <w:rFonts w:eastAsia="Calibri" w:cs="Arial" w:ascii="Arial Narrow" w:hAnsi="Arial Narrow"/>
          <w:color w:val="00000A"/>
          <w:sz w:val="20"/>
          <w:szCs w:val="20"/>
          <w:lang w:val="el-GR" w:eastAsia="zh-CN" w:bidi="ar-SA"/>
        </w:rPr>
        <w:t>ποχρεώσεις Χειριστού Καλαθοφόρου: να τηρεί τις προδιαγραφές ασφάλειας της Ευρωπαϊκής Ένωσης καθώς και να φέρει τα μέσα ασφάλειας πουαπαιτούνται, πχ: ιμάντες συγκράτησης, πιστοποιητικά καταλληλότητας.</w:t>
      </w:r>
    </w:p>
    <w:p>
      <w:pPr>
        <w:pStyle w:val="Normal"/>
        <w:numPr>
          <w:ilvl w:val="0"/>
          <w:numId w:val="13"/>
        </w:numPr>
        <w:jc w:val="both"/>
        <w:rPr/>
      </w:pPr>
      <w:r>
        <w:rPr>
          <w:rFonts w:eastAsia="Calibri" w:cs="Arial" w:ascii="Arial Narrow" w:hAnsi="Arial Narrow"/>
          <w:color w:val="00000A"/>
          <w:sz w:val="20"/>
          <w:szCs w:val="20"/>
          <w:lang w:val="el-GR" w:eastAsia="zh-CN" w:bidi="ar-SA"/>
        </w:rPr>
        <w:t>Προδιαγραφές Ασφαλείας του χώρου Εργασιών. Το συνεργείο εκτέλεσης των εργασιών οφείλει ανάλογα με την περίπτωση να εφαρμόζει τα παρακάτω μέτρα: Η οριοθέτηση του χώρου θα γίνεται με ταινία σήμανσης, κώνους,τοποθέτηση υπηρεσιακού αυτοκινήτου καθώς και εργαζομένων, ανάλογα με την περίπτωση (δημιουργώντας μια ισοσκελής νοητή πυραμίδα σε σχέση με το δένδρο), ώστε να διασφαλίζεται η ασφαλή πτώση των κομμένων κλαδιών γιατην ασφαλή διέλευση των πολιτών και την αποφυγή ζημιών και ατυχημάτων.</w:t>
      </w:r>
    </w:p>
    <w:p>
      <w:pPr>
        <w:pStyle w:val="Normal"/>
        <w:numPr>
          <w:ilvl w:val="0"/>
          <w:numId w:val="13"/>
        </w:numPr>
        <w:jc w:val="both"/>
        <w:rPr/>
      </w:pPr>
      <w:r>
        <w:rPr>
          <w:rFonts w:eastAsia="Calibri" w:cs="Arial" w:ascii="Arial Narrow" w:hAnsi="Arial Narrow"/>
          <w:color w:val="00000A"/>
          <w:sz w:val="20"/>
          <w:szCs w:val="20"/>
          <w:lang w:val="el-GR" w:eastAsia="zh-CN" w:bidi="ar-SA"/>
        </w:rPr>
        <w:t>Προδιαγραφές Ασφαλείας του χώρου Εργασιών. Το συνεργείο εκτέλεσης των εργασιών οφείλει ανάλογα με την περίπτωση να εφαρμόζει τα παρακάτω μέτρα:</w:t>
      </w:r>
    </w:p>
    <w:p>
      <w:pPr>
        <w:pStyle w:val="Normal"/>
        <w:numPr>
          <w:ilvl w:val="0"/>
          <w:numId w:val="0"/>
        </w:numPr>
        <w:ind w:left="1547" w:hanging="0"/>
        <w:jc w:val="both"/>
        <w:rPr/>
      </w:pPr>
      <w:r>
        <w:rPr>
          <w:rFonts w:eastAsia="Calibri" w:cs="Arial" w:ascii="Arial Narrow" w:hAnsi="Arial Narrow"/>
          <w:color w:val="00000A"/>
          <w:sz w:val="20"/>
          <w:szCs w:val="20"/>
          <w:lang w:val="el-GR" w:eastAsia="zh-CN" w:bidi="ar-SA"/>
        </w:rPr>
        <w:t>Η οριοθέτηση του χώρου θα γίνεται με ταινία σήμανσης, κώνους, τοποθέτηση υπηρεσιακού αυτοκινήτου καθώς και εργαζομένων, ανάλογα με την περίπτωση (δημιουργώντας μια ισοσκελής νοητή πυραμίδα σε σχέση με το δένδρο), ώστε να διασφαλίζεται η ασφαλή πτώση των κομμένων κλαδιών για την ασφαλή διέλευση των πολιτών και την αποφυγή ζημιών και ατυχημάτων.</w:t>
      </w:r>
    </w:p>
    <w:p>
      <w:pPr>
        <w:pStyle w:val="Normal"/>
        <w:numPr>
          <w:ilvl w:val="0"/>
          <w:numId w:val="13"/>
        </w:numPr>
        <w:jc w:val="both"/>
        <w:rPr/>
      </w:pPr>
      <w:r>
        <w:rPr>
          <w:rFonts w:eastAsia="Calibri" w:cs="Arial" w:ascii="Arial Narrow" w:hAnsi="Arial Narrow"/>
          <w:color w:val="00000A"/>
          <w:sz w:val="20"/>
          <w:szCs w:val="20"/>
          <w:lang w:val="el-GR" w:eastAsia="zh-CN" w:bidi="ar-SA"/>
        </w:rPr>
        <w:t>Υποχρεώσεις εργαζομένων: Να φέρουν τα Ατομικά μέσα προστασία (ΜΑΠ), δηλαδή μάσκα, γάντια, παπούτσια, κράνος, γυαλιά, ιμάντες δεσίματος (ολόσωμους), φωσφορούχο γιλέκο. Κατόπιν ενημέρωσης των εργαζομένων για τα Ατομικά Μέτρα Προστασίας, την ευθύνη την φέρνει αποκλειστικά ο κάθε εργαζόμενος ατομικά.</w:t>
      </w:r>
    </w:p>
    <w:p>
      <w:pPr>
        <w:pStyle w:val="Normal"/>
        <w:numPr>
          <w:ilvl w:val="0"/>
          <w:numId w:val="13"/>
        </w:numPr>
        <w:jc w:val="both"/>
        <w:rPr/>
      </w:pPr>
      <w:r>
        <w:rPr>
          <w:rFonts w:eastAsia="Calibri" w:cs="Arial" w:ascii="Arial Narrow" w:hAnsi="Arial Narrow"/>
          <w:color w:val="00000A"/>
          <w:sz w:val="20"/>
          <w:szCs w:val="20"/>
          <w:lang w:val="el-GR" w:eastAsia="zh-CN" w:bidi="ar-SA"/>
        </w:rPr>
        <w:t>Ενημέρωση: Ενημέρωση των περιοίκων-καταστημάτων ώστε ο χώρος να καταστεί κατάλληλος στην εκτέλεση των εργασιών (απομάκρυνση αντικειμένων όπως τραπεζοκαθισμάτων, ηλεκτροφόρων καλωδίων κλπ) για την αποφυγή τυχόν ατυχημάτων. Για τη απομάκρυνση ηλεκτροφόρων καλωδίων μέσα από τα δένδρα να ενημερώνεται άμεσα το αρμόδιο κλιμάκιο της ΔΕΗ ώστε αυτό να προβαίνει στις δικές του ενέργειες.</w:t>
      </w:r>
    </w:p>
    <w:p>
      <w:pPr>
        <w:pStyle w:val="Normal"/>
        <w:numPr>
          <w:ilvl w:val="0"/>
          <w:numId w:val="13"/>
        </w:numPr>
        <w:jc w:val="both"/>
        <w:rPr/>
      </w:pPr>
      <w:r>
        <w:rPr>
          <w:rFonts w:eastAsia="Calibri" w:cs="Arial" w:ascii="Arial Narrow" w:hAnsi="Arial Narrow"/>
          <w:color w:val="00000A"/>
          <w:sz w:val="20"/>
          <w:szCs w:val="20"/>
          <w:lang w:val="el-GR" w:eastAsia="zh-CN" w:bidi="ar-SA"/>
        </w:rPr>
        <w:t>Ευθύνη πολιτών: να μην εισέρχονται στον οριοθετημένο χώρο εργασίας, για την εύρυθμη λειτουργία των εργασιών και την αποφυγή ατυχήματος. Σε περίπτωση παραβίασης του οριοθετημένου χώρου την ευθύνη την έχει αποκλειστικά ο πολίτης.</w:t>
      </w:r>
    </w:p>
    <w:p>
      <w:pPr>
        <w:pStyle w:val="Style19"/>
        <w:spacing w:before="0" w:after="0"/>
        <w:rPr>
          <w:rFonts w:ascii="Arial Narrow" w:hAnsi="Arial Narrow" w:cs="Arial"/>
          <w:b/>
          <w:b/>
          <w:sz w:val="20"/>
          <w:szCs w:val="20"/>
          <w:u w:val="single"/>
        </w:rPr>
      </w:pPr>
      <w:r>
        <w:rPr>
          <w:rFonts w:cs="Arial" w:ascii="Arial Narrow" w:hAnsi="Arial Narrow"/>
          <w:b/>
          <w:sz w:val="20"/>
          <w:szCs w:val="20"/>
          <w:u w:val="single"/>
        </w:rPr>
      </w:r>
    </w:p>
    <w:p>
      <w:pPr>
        <w:pStyle w:val="Style19"/>
        <w:spacing w:before="0" w:after="0"/>
        <w:rPr/>
      </w:pPr>
      <w:r>
        <w:rPr>
          <w:rFonts w:cs="Arial" w:ascii="Arial Narrow" w:hAnsi="Arial Narrow"/>
          <w:b/>
          <w:sz w:val="20"/>
          <w:szCs w:val="20"/>
          <w:u w:val="single"/>
        </w:rPr>
        <w:t>Όσον αφορά στα μηχανήματα, ο ανάδοχος θα πρέπει απαραιτήτως να διαθέτει</w:t>
      </w:r>
      <w:r>
        <w:rPr>
          <w:rFonts w:cs="Arial" w:ascii="Arial Narrow" w:hAnsi="Arial Narrow"/>
          <w:b/>
          <w:sz w:val="20"/>
          <w:szCs w:val="20"/>
        </w:rPr>
        <w:t xml:space="preserve">: </w:t>
      </w:r>
    </w:p>
    <w:p>
      <w:pPr>
        <w:pStyle w:val="Style19"/>
        <w:widowControl/>
        <w:overflowPunct w:val="false"/>
        <w:bidi w:val="0"/>
        <w:spacing w:before="0" w:after="0"/>
        <w:ind w:left="567" w:right="0" w:hanging="170"/>
        <w:jc w:val="both"/>
        <w:textAlignment w:val="baseline"/>
        <w:rPr/>
      </w:pPr>
      <w:r>
        <w:rPr>
          <w:rFonts w:cs="Arial" w:ascii="Arial Narrow" w:hAnsi="Arial Narrow"/>
          <w:sz w:val="20"/>
          <w:szCs w:val="20"/>
        </w:rPr>
        <w:t xml:space="preserve">α) ανυψωτικά μηχανήματα (καλαθοφόρα) ανύψωσης προσώπων, </w:t>
      </w:r>
      <w:r>
        <w:rPr>
          <w:rFonts w:cs="Arial" w:ascii="Arial Narrow" w:hAnsi="Arial Narrow"/>
          <w:sz w:val="20"/>
          <w:szCs w:val="20"/>
          <w:lang w:val="el-GR"/>
        </w:rPr>
        <w:t xml:space="preserve">με υδραυλικό σύστημα σταθεροποίησης, </w:t>
      </w:r>
      <w:r>
        <w:rPr>
          <w:rFonts w:cs="Arial" w:ascii="Arial Narrow" w:hAnsi="Arial Narrow"/>
          <w:sz w:val="20"/>
          <w:szCs w:val="20"/>
        </w:rPr>
        <w:t xml:space="preserve">κατάλληλα για εργασίες κλάδευσης δένδρων ύψους </w:t>
      </w:r>
      <w:r>
        <w:rPr>
          <w:rFonts w:cs="Arial" w:ascii="Arial Narrow" w:hAnsi="Arial Narrow"/>
          <w:sz w:val="20"/>
          <w:szCs w:val="20"/>
          <w:lang w:val="el-GR"/>
        </w:rPr>
        <w:t>μεγαλύτερων</w:t>
      </w:r>
      <w:r>
        <w:rPr>
          <w:rFonts w:cs="Arial" w:ascii="Arial Narrow" w:hAnsi="Arial Narrow"/>
          <w:sz w:val="20"/>
          <w:szCs w:val="20"/>
        </w:rPr>
        <w:t xml:space="preserve"> των 20</w:t>
      </w:r>
      <w:r>
        <w:rPr>
          <w:rFonts w:cs="Arial" w:ascii="Arial Narrow" w:hAnsi="Arial Narrow"/>
          <w:sz w:val="20"/>
          <w:szCs w:val="20"/>
          <w:lang w:val="el-GR"/>
        </w:rPr>
        <w:t>μ</w:t>
      </w:r>
      <w:r>
        <w:rPr>
          <w:rFonts w:cs="Arial" w:ascii="Arial Narrow" w:hAnsi="Arial Narrow"/>
          <w:sz w:val="20"/>
          <w:szCs w:val="20"/>
        </w:rPr>
        <w:t>.</w:t>
      </w:r>
      <w:r>
        <w:rPr>
          <w:rFonts w:cs="Arial" w:ascii="Arial Narrow" w:hAnsi="Arial Narrow"/>
          <w:sz w:val="20"/>
          <w:szCs w:val="20"/>
          <w:lang w:val="el-GR"/>
        </w:rPr>
        <w:t xml:space="preserve"> </w:t>
      </w:r>
    </w:p>
    <w:p>
      <w:pPr>
        <w:pStyle w:val="Style19"/>
        <w:widowControl/>
        <w:overflowPunct w:val="false"/>
        <w:bidi w:val="0"/>
        <w:spacing w:before="0" w:after="0"/>
        <w:ind w:left="567" w:right="0" w:hanging="170"/>
        <w:jc w:val="both"/>
        <w:textAlignment w:val="baseline"/>
        <w:rPr/>
      </w:pPr>
      <w:r>
        <w:rPr>
          <w:rFonts w:cs="Arial" w:ascii="Arial Narrow" w:hAnsi="Arial Narrow"/>
          <w:sz w:val="20"/>
          <w:szCs w:val="20"/>
        </w:rPr>
        <w:t>β) φορτηγό 10 τόνων για φόρτωση και απομάκρυνση των προϊόντων κλάδευσης, η εναλλακτικά κλαδοτεμαχιστές και φορτηγά.</w:t>
      </w:r>
    </w:p>
    <w:p>
      <w:pPr>
        <w:pStyle w:val="Style19"/>
        <w:widowControl/>
        <w:overflowPunct w:val="false"/>
        <w:bidi w:val="0"/>
        <w:spacing w:before="0" w:after="0"/>
        <w:ind w:left="567" w:right="0" w:hanging="170"/>
        <w:jc w:val="both"/>
        <w:textAlignment w:val="baseline"/>
        <w:rPr/>
      </w:pPr>
      <w:r>
        <w:rPr>
          <w:rFonts w:cs="Arial" w:ascii="Arial Narrow" w:hAnsi="Arial Narrow"/>
          <w:sz w:val="20"/>
          <w:szCs w:val="20"/>
        </w:rPr>
        <w:t xml:space="preserve">γ) αλυσοπρίονα, τηλεσκοπικά αλυσοπρίονα πτυσσόμενα μέγιστου μήκους </w:t>
      </w:r>
      <w:r>
        <w:rPr>
          <w:rFonts w:cs="Arial" w:ascii="Arial Narrow" w:hAnsi="Arial Narrow"/>
          <w:sz w:val="20"/>
          <w:szCs w:val="20"/>
          <w:lang w:val="el-GR"/>
        </w:rPr>
        <w:t>τουλάχιστον 5μ.</w:t>
      </w:r>
      <w:r>
        <w:rPr>
          <w:rFonts w:cs="Arial" w:ascii="Arial Narrow" w:hAnsi="Arial Narrow"/>
          <w:sz w:val="20"/>
          <w:szCs w:val="20"/>
        </w:rPr>
        <w:t xml:space="preserve"> και μικροεργαλεία (κονταροψάλιδα, κονταροπρίονα, σκάλες, χειροπρίονα, σχοινιά, ταινίες σήμανσης κλπ) </w:t>
      </w:r>
    </w:p>
    <w:p>
      <w:pPr>
        <w:pStyle w:val="Style19"/>
        <w:widowControl/>
        <w:overflowPunct w:val="false"/>
        <w:bidi w:val="0"/>
        <w:spacing w:before="0" w:after="0"/>
        <w:ind w:left="567" w:right="0" w:hanging="170"/>
        <w:jc w:val="both"/>
        <w:textAlignment w:val="baseline"/>
        <w:rPr/>
      </w:pPr>
      <w:r>
        <w:rPr>
          <w:rFonts w:cs="Arial" w:ascii="Arial Narrow" w:hAnsi="Arial Narrow"/>
          <w:sz w:val="20"/>
          <w:szCs w:val="20"/>
        </w:rPr>
        <w:t>δ)</w:t>
      </w:r>
      <w:r>
        <w:rPr>
          <w:rFonts w:cs="Arial" w:ascii="Arial Narrow" w:hAnsi="Arial Narrow"/>
          <w:sz w:val="20"/>
          <w:szCs w:val="20"/>
          <w:lang w:val="el-GR"/>
        </w:rPr>
        <w:t xml:space="preserve"> </w:t>
      </w:r>
      <w:r>
        <w:rPr>
          <w:rFonts w:cs="Arial" w:ascii="Arial Narrow" w:hAnsi="Arial Narrow"/>
          <w:sz w:val="20"/>
          <w:szCs w:val="20"/>
        </w:rPr>
        <w:t>ένα ή περισσότερα οργανωμένα συνεργεία με εμπειρία εργασίας σε ανυψωτικό μηχάνημα (καλαθοφόρο). Το /τα συνεργεία θα επιβλέπονται, καθ’ όλη τη διάρκεια των εργασιών, από Γεωπόνο ή Δασολόγο ή Τεχνολόγο αυτών των ειδικοτήτων, που θα είναι επικεφαλής ένας, σε κάθε συνεργείο.</w:t>
      </w:r>
    </w:p>
    <w:p>
      <w:pPr>
        <w:pStyle w:val="Style19"/>
        <w:spacing w:before="0" w:after="0"/>
        <w:rPr/>
      </w:pPr>
      <w:r>
        <w:rPr>
          <w:rFonts w:cs="Arial" w:ascii="Arial Narrow" w:hAnsi="Arial Narrow"/>
          <w:sz w:val="20"/>
          <w:szCs w:val="20"/>
          <w:lang w:val="el-GR"/>
        </w:rPr>
        <w:t>Η</w:t>
      </w:r>
      <w:r>
        <w:rPr>
          <w:rFonts w:cs="Arial" w:ascii="Arial Narrow" w:hAnsi="Arial Narrow"/>
          <w:sz w:val="20"/>
          <w:szCs w:val="20"/>
        </w:rPr>
        <w:t xml:space="preserve"> εργασία κλαδέματος θα ολοκληρώνεται κάθε φορά και με την αποκομιδή των προϊόντων της κλάδευσης, την απόρριψή τους στον εγκεκριμένο χώρο απόθεσης του Δήμου ή το θρυμματισμό τους για παραγωγή κομπόστας, και με την καθαριότητα του χώρου από λοιπά υπολείμματα. </w:t>
      </w:r>
    </w:p>
    <w:p>
      <w:pPr>
        <w:pStyle w:val="Style19"/>
        <w:spacing w:before="0" w:after="0"/>
        <w:rPr>
          <w:rFonts w:ascii="Arial Narrow" w:hAnsi="Arial Narrow" w:cs="Arial"/>
          <w:b/>
          <w:b/>
          <w:sz w:val="20"/>
          <w:szCs w:val="20"/>
          <w:u w:val="single"/>
        </w:rPr>
      </w:pPr>
      <w:r>
        <w:rPr>
          <w:rFonts w:cs="Arial" w:ascii="Arial Narrow" w:hAnsi="Arial Narrow"/>
          <w:b/>
          <w:sz w:val="20"/>
          <w:szCs w:val="20"/>
          <w:u w:val="single"/>
        </w:rPr>
      </w:r>
    </w:p>
    <w:p>
      <w:pPr>
        <w:pStyle w:val="Normal"/>
        <w:rPr>
          <w:rFonts w:ascii="Arial Narrow" w:hAnsi="Arial Narrow"/>
          <w:sz w:val="20"/>
          <w:szCs w:val="20"/>
        </w:rPr>
      </w:pPr>
      <w:r>
        <w:rPr>
          <w:rFonts w:ascii="Arial Narrow" w:hAnsi="Arial Narrow"/>
          <w:sz w:val="20"/>
          <w:szCs w:val="20"/>
        </w:rPr>
      </w:r>
    </w:p>
    <w:tbl>
      <w:tblPr>
        <w:tblW w:w="10204" w:type="dxa"/>
        <w:jc w:val="left"/>
        <w:tblInd w:w="55" w:type="dxa"/>
        <w:tblBorders/>
        <w:tblCellMar>
          <w:top w:w="55" w:type="dxa"/>
          <w:left w:w="55" w:type="dxa"/>
          <w:bottom w:w="55" w:type="dxa"/>
          <w:right w:w="55" w:type="dxa"/>
        </w:tblCellMar>
      </w:tblPr>
      <w:tblGrid>
        <w:gridCol w:w="3401"/>
        <w:gridCol w:w="3401"/>
        <w:gridCol w:w="3402"/>
      </w:tblGrid>
      <w:tr>
        <w:trPr/>
        <w:tc>
          <w:tcPr>
            <w:tcW w:w="3401" w:type="dxa"/>
            <w:tcBorders/>
            <w:shd w:fill="auto" w:val="clear"/>
          </w:tcPr>
          <w:p>
            <w:pPr>
              <w:pStyle w:val="Normal"/>
              <w:spacing w:before="0" w:after="0"/>
              <w:jc w:val="center"/>
              <w:rPr/>
            </w:pPr>
            <w:r>
              <w:rPr>
                <w:rFonts w:cs="Arial" w:ascii="Arial Narrow" w:hAnsi="Arial Narrow"/>
                <w:shadow/>
                <w:color w:val="00000A"/>
                <w:sz w:val="20"/>
                <w:szCs w:val="20"/>
                <w:lang w:val="el-GR"/>
              </w:rPr>
              <w:t>Λιβαδειά</w:t>
            </w:r>
            <w:r>
              <w:rPr>
                <w:rFonts w:cs="Arial" w:ascii="Arial Narrow" w:hAnsi="Arial Narrow"/>
                <w:shadow/>
                <w:color w:val="00000A"/>
                <w:sz w:val="20"/>
                <w:szCs w:val="20"/>
              </w:rPr>
              <w:t>, 29/01</w:t>
            </w:r>
            <w:r>
              <w:rPr>
                <w:rFonts w:cs="Arial" w:ascii="Arial Narrow" w:hAnsi="Arial Narrow"/>
                <w:shadow/>
                <w:color w:val="00000A"/>
                <w:sz w:val="20"/>
                <w:szCs w:val="20"/>
                <w:lang w:val="el-GR"/>
              </w:rPr>
              <w:t>/</w:t>
            </w:r>
            <w:bookmarkStart w:id="6" w:name="__DdeLink__171_62782679761"/>
            <w:r>
              <w:rPr>
                <w:rFonts w:cs="Arial" w:ascii="Arial Narrow" w:hAnsi="Arial Narrow"/>
                <w:shadow/>
                <w:color w:val="00000A"/>
                <w:sz w:val="20"/>
                <w:szCs w:val="20"/>
              </w:rPr>
              <w:t>201</w:t>
            </w:r>
            <w:bookmarkEnd w:id="6"/>
            <w:r>
              <w:rPr>
                <w:rFonts w:cs="Arial" w:ascii="Arial Narrow" w:hAnsi="Arial Narrow"/>
                <w:shadow/>
                <w:color w:val="00000A"/>
                <w:sz w:val="20"/>
                <w:szCs w:val="20"/>
                <w:lang w:val="el-GR"/>
              </w:rPr>
              <w:t>9</w:t>
            </w:r>
          </w:p>
          <w:p>
            <w:pPr>
              <w:pStyle w:val="Normal"/>
              <w:spacing w:before="0" w:after="0"/>
              <w:jc w:val="center"/>
              <w:rPr/>
            </w:pPr>
            <w:r>
              <w:rPr>
                <w:rFonts w:cs="Arial" w:ascii="Arial Narrow" w:hAnsi="Arial Narrow"/>
                <w:shadow/>
                <w:color w:val="00000A"/>
                <w:sz w:val="20"/>
                <w:szCs w:val="20"/>
              </w:rPr>
              <w:t>ΣΥΝΤΑΧΘΗΚΕ</w:t>
            </w:r>
          </w:p>
        </w:tc>
        <w:tc>
          <w:tcPr>
            <w:tcW w:w="3401" w:type="dxa"/>
            <w:tcBorders/>
            <w:shd w:fill="auto" w:val="clear"/>
          </w:tcPr>
          <w:p>
            <w:pPr>
              <w:pStyle w:val="Normal"/>
              <w:spacing w:before="0" w:after="0"/>
              <w:jc w:val="center"/>
              <w:rPr/>
            </w:pPr>
            <w:r>
              <w:rPr>
                <w:rFonts w:cs="Arial" w:ascii="Arial Narrow" w:hAnsi="Arial Narrow"/>
                <w:shadow/>
                <w:color w:val="00000A"/>
                <w:sz w:val="20"/>
                <w:szCs w:val="20"/>
              </w:rPr>
              <w:t>Λιβαδειά,  29</w:t>
            </w:r>
            <w:r>
              <w:rPr>
                <w:rFonts w:cs="Arial" w:ascii="Arial Narrow" w:hAnsi="Arial Narrow"/>
                <w:shadow/>
                <w:color w:val="00000A"/>
                <w:sz w:val="20"/>
                <w:szCs w:val="20"/>
                <w:lang w:val="el-GR"/>
              </w:rPr>
              <w:t>/01/</w:t>
            </w:r>
            <w:bookmarkStart w:id="7" w:name="__DdeLink__171_627826797141"/>
            <w:r>
              <w:rPr>
                <w:rFonts w:cs="Arial" w:ascii="Arial Narrow" w:hAnsi="Arial Narrow"/>
                <w:shadow/>
                <w:color w:val="00000A"/>
                <w:sz w:val="20"/>
                <w:szCs w:val="20"/>
                <w:lang w:val="en-US"/>
              </w:rPr>
              <w:t>201</w:t>
            </w:r>
            <w:bookmarkEnd w:id="7"/>
            <w:r>
              <w:rPr>
                <w:rFonts w:cs="Arial" w:ascii="Arial Narrow" w:hAnsi="Arial Narrow"/>
                <w:shadow/>
                <w:color w:val="00000A"/>
                <w:sz w:val="20"/>
                <w:szCs w:val="20"/>
                <w:lang w:val="el-GR"/>
              </w:rPr>
              <w:t>9</w:t>
            </w:r>
          </w:p>
          <w:p>
            <w:pPr>
              <w:pStyle w:val="Normal"/>
              <w:spacing w:before="0" w:after="0"/>
              <w:jc w:val="center"/>
              <w:rPr/>
            </w:pPr>
            <w:r>
              <w:rPr>
                <w:rFonts w:cs="Arial" w:ascii="Arial Narrow" w:hAnsi="Arial Narrow"/>
                <w:shadow/>
                <w:color w:val="00000A"/>
                <w:sz w:val="20"/>
                <w:szCs w:val="20"/>
              </w:rPr>
              <w:t>ΕΛΕΓΧΘΗΚΕ</w:t>
            </w:r>
          </w:p>
        </w:tc>
        <w:tc>
          <w:tcPr>
            <w:tcW w:w="3402" w:type="dxa"/>
            <w:tcBorders/>
            <w:shd w:fill="auto" w:val="clear"/>
          </w:tcPr>
          <w:p>
            <w:pPr>
              <w:pStyle w:val="Normal"/>
              <w:spacing w:before="0" w:after="0"/>
              <w:jc w:val="center"/>
              <w:rPr/>
            </w:pPr>
            <w:r>
              <w:rPr>
                <w:rFonts w:cs="Arial" w:ascii="Arial Narrow" w:hAnsi="Arial Narrow"/>
                <w:shadow/>
                <w:color w:val="00000A"/>
                <w:sz w:val="20"/>
                <w:szCs w:val="20"/>
              </w:rPr>
              <w:t>Λιβαδειά,  29</w:t>
            </w:r>
            <w:r>
              <w:rPr>
                <w:rFonts w:cs="Arial" w:ascii="Arial Narrow" w:hAnsi="Arial Narrow"/>
                <w:shadow/>
                <w:color w:val="00000A"/>
                <w:sz w:val="20"/>
                <w:szCs w:val="20"/>
                <w:lang w:val="el-GR"/>
              </w:rPr>
              <w:t>/01/</w:t>
            </w:r>
            <w:bookmarkStart w:id="8" w:name="__DdeLink__171_627826797241"/>
            <w:r>
              <w:rPr>
                <w:rFonts w:cs="Arial" w:ascii="Arial Narrow" w:hAnsi="Arial Narrow"/>
                <w:shadow/>
                <w:color w:val="00000A"/>
                <w:sz w:val="20"/>
                <w:szCs w:val="20"/>
                <w:lang w:val="en-US"/>
              </w:rPr>
              <w:t>201</w:t>
            </w:r>
            <w:bookmarkEnd w:id="8"/>
            <w:r>
              <w:rPr>
                <w:rFonts w:cs="Arial" w:ascii="Arial Narrow" w:hAnsi="Arial Narrow"/>
                <w:shadow/>
                <w:color w:val="00000A"/>
                <w:sz w:val="20"/>
                <w:szCs w:val="20"/>
                <w:lang w:val="el-GR"/>
              </w:rPr>
              <w:t>9</w:t>
            </w:r>
          </w:p>
          <w:p>
            <w:pPr>
              <w:pStyle w:val="Normal"/>
              <w:spacing w:lineRule="auto" w:line="360" w:before="0" w:after="0"/>
              <w:jc w:val="center"/>
              <w:rPr/>
            </w:pPr>
            <w:r>
              <w:rPr>
                <w:rFonts w:cs="Arial" w:ascii="Arial Narrow" w:hAnsi="Arial Narrow"/>
                <w:shadow/>
                <w:color w:val="00000A"/>
                <w:sz w:val="20"/>
                <w:szCs w:val="20"/>
              </w:rPr>
              <w:t>ΘΕΩΡΗΘΗΚΕ</w:t>
            </w:r>
          </w:p>
        </w:tc>
      </w:tr>
      <w:tr>
        <w:trPr/>
        <w:tc>
          <w:tcPr>
            <w:tcW w:w="3401" w:type="dxa"/>
            <w:tcBorders/>
            <w:shd w:fill="auto" w:val="clear"/>
          </w:tcPr>
          <w:p>
            <w:pPr>
              <w:pStyle w:val="Normal"/>
              <w:snapToGrid w:val="false"/>
              <w:spacing w:before="0" w:after="0"/>
              <w:ind w:left="102" w:hanging="0"/>
              <w:jc w:val="center"/>
              <w:rPr/>
            </w:pPr>
            <w:r>
              <w:rPr>
                <w:rFonts w:cs="Arial" w:ascii="Arial Narrow" w:hAnsi="Arial Narrow"/>
                <w:shadow/>
                <w:color w:val="00000A"/>
                <w:sz w:val="20"/>
                <w:szCs w:val="20"/>
                <w:lang w:val="el-GR"/>
              </w:rPr>
              <w:t>Η συντάξασα</w:t>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rPr>
              <w:t>Χατζημανώλη Γεωργία</w:t>
            </w:r>
          </w:p>
          <w:p>
            <w:pPr>
              <w:pStyle w:val="Normal"/>
              <w:spacing w:before="0" w:after="0"/>
              <w:ind w:left="102" w:hanging="0"/>
              <w:jc w:val="center"/>
              <w:rPr/>
            </w:pPr>
            <w:r>
              <w:rPr>
                <w:rFonts w:cs="Arial" w:ascii="Arial Narrow" w:hAnsi="Arial Narrow"/>
                <w:shadow/>
                <w:color w:val="00000A"/>
                <w:sz w:val="20"/>
                <w:szCs w:val="20"/>
              </w:rPr>
              <w:t>Γεωπόνος, Μ</w:t>
            </w:r>
            <w:r>
              <w:rPr>
                <w:rFonts w:cs="Arial" w:ascii="Arial Narrow" w:hAnsi="Arial Narrow"/>
                <w:shadow/>
                <w:color w:val="00000A"/>
                <w:sz w:val="20"/>
                <w:szCs w:val="20"/>
                <w:lang w:val="en-US"/>
              </w:rPr>
              <w:t>sc</w:t>
            </w:r>
          </w:p>
        </w:tc>
        <w:tc>
          <w:tcPr>
            <w:tcW w:w="3401" w:type="dxa"/>
            <w:tcBorders/>
            <w:shd w:fill="auto" w:val="clear"/>
          </w:tcPr>
          <w:p>
            <w:pPr>
              <w:pStyle w:val="Normal"/>
              <w:spacing w:before="0" w:after="0"/>
              <w:ind w:left="102" w:hanging="0"/>
              <w:jc w:val="center"/>
              <w:rPr/>
            </w:pPr>
            <w:r>
              <w:rPr>
                <w:rFonts w:cs="Arial" w:ascii="Arial Narrow" w:hAnsi="Arial Narrow"/>
                <w:shadow/>
                <w:color w:val="00000A"/>
                <w:sz w:val="20"/>
                <w:szCs w:val="20"/>
              </w:rPr>
              <w:t>Ο Προϊσταμένος</w:t>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lang w:val="el-GR"/>
              </w:rPr>
              <w:t>Μιχάλης Κωνσταντίνος</w:t>
            </w:r>
          </w:p>
          <w:p>
            <w:pPr>
              <w:pStyle w:val="Normal"/>
              <w:spacing w:before="0" w:after="0"/>
              <w:ind w:left="102" w:hanging="0"/>
              <w:jc w:val="center"/>
              <w:rPr/>
            </w:pPr>
            <w:r>
              <w:rPr>
                <w:rFonts w:cs="Arial" w:ascii="Arial Narrow" w:hAnsi="Arial Narrow"/>
                <w:shadow/>
                <w:color w:val="00000A"/>
                <w:sz w:val="20"/>
                <w:szCs w:val="20"/>
                <w:lang w:val="el-GR"/>
              </w:rPr>
              <w:t>Γεωπόνος</w:t>
            </w:r>
          </w:p>
        </w:tc>
        <w:tc>
          <w:tcPr>
            <w:tcW w:w="3402" w:type="dxa"/>
            <w:tcBorders/>
            <w:shd w:fill="auto" w:val="clear"/>
          </w:tcPr>
          <w:p>
            <w:pPr>
              <w:pStyle w:val="Normal"/>
              <w:spacing w:before="0" w:after="0"/>
              <w:ind w:left="102" w:hanging="0"/>
              <w:jc w:val="center"/>
              <w:rPr/>
            </w:pPr>
            <w:r>
              <w:rPr>
                <w:rFonts w:cs="Arial" w:ascii="Arial Narrow" w:hAnsi="Arial Narrow"/>
                <w:shadow/>
                <w:color w:val="00000A"/>
                <w:sz w:val="20"/>
                <w:szCs w:val="20"/>
              </w:rPr>
              <w:t>Ο  Διευθυντής</w:t>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rPr>
              <w:t>Δημάκας Λουκάς</w:t>
            </w:r>
          </w:p>
          <w:p>
            <w:pPr>
              <w:pStyle w:val="Normal"/>
              <w:spacing w:before="0" w:after="0"/>
              <w:ind w:left="102" w:hanging="0"/>
              <w:jc w:val="center"/>
              <w:rPr/>
            </w:pPr>
            <w:r>
              <w:rPr>
                <w:rFonts w:cs="Arial" w:ascii="Arial Narrow" w:hAnsi="Arial Narrow"/>
                <w:shadow/>
                <w:color w:val="00000A"/>
                <w:sz w:val="20"/>
                <w:szCs w:val="20"/>
              </w:rPr>
              <w:t xml:space="preserve"> </w:t>
            </w:r>
            <w:r>
              <w:rPr>
                <w:rFonts w:cs="Arial" w:ascii="Arial Narrow" w:hAnsi="Arial Narrow"/>
                <w:shadow/>
                <w:color w:val="00000A"/>
                <w:sz w:val="20"/>
                <w:szCs w:val="20"/>
              </w:rPr>
              <w:t xml:space="preserve">Χημικός Μηχανικός </w:t>
            </w:r>
            <w:r>
              <w:rPr>
                <w:rFonts w:cs="Arial" w:ascii="Arial Narrow" w:hAnsi="Arial Narrow"/>
                <w:shadow/>
                <w:color w:val="00000A"/>
                <w:sz w:val="20"/>
                <w:szCs w:val="20"/>
                <w:lang w:val="en-US"/>
              </w:rPr>
              <w:t>Ph.D</w:t>
            </w:r>
          </w:p>
        </w:tc>
      </w:tr>
    </w:tbl>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r>
        <w:br w:type="page"/>
      </w:r>
    </w:p>
    <w:tbl>
      <w:tblPr>
        <w:tblW w:w="10532" w:type="dxa"/>
        <w:jc w:val="center"/>
        <w:tblInd w:w="0" w:type="dxa"/>
        <w:tblBorders/>
        <w:tblCellMar>
          <w:top w:w="0" w:type="dxa"/>
          <w:left w:w="108" w:type="dxa"/>
          <w:bottom w:w="0" w:type="dxa"/>
          <w:right w:w="108" w:type="dxa"/>
        </w:tblCellMar>
      </w:tblPr>
      <w:tblGrid>
        <w:gridCol w:w="4245"/>
        <w:gridCol w:w="2776"/>
        <w:gridCol w:w="3511"/>
      </w:tblGrid>
      <w:tr>
        <w:trPr/>
        <w:tc>
          <w:tcPr>
            <w:tcW w:w="4245" w:type="dxa"/>
            <w:tcBorders/>
            <w:shd w:fill="auto" w:val="clear"/>
          </w:tcPr>
          <w:p>
            <w:pPr>
              <w:pStyle w:val="Normal"/>
              <w:pageBreakBefore/>
              <w:spacing w:before="0" w:after="0"/>
              <w:rPr/>
            </w:pPr>
            <w:r>
              <w:rPr>
                <w:rFonts w:cs="Arial" w:ascii="Arial Narrow" w:hAnsi="Arial Narrow"/>
                <w:b/>
                <w:sz w:val="20"/>
                <w:szCs w:val="20"/>
              </w:rPr>
              <w:t>ΕΛΛΗΝΙΚΗ ΔΗΜΟΚΡΑΤΙΑ</w:t>
            </w:r>
          </w:p>
          <w:p>
            <w:pPr>
              <w:pStyle w:val="Normal"/>
              <w:spacing w:before="0" w:after="0"/>
              <w:rPr/>
            </w:pPr>
            <w:r>
              <w:rPr>
                <w:rFonts w:cs="Arial" w:ascii="Arial Narrow" w:hAnsi="Arial Narrow"/>
                <w:b/>
                <w:sz w:val="20"/>
                <w:szCs w:val="20"/>
              </w:rPr>
              <w:t>ΝΟΜΟΣ ΒΟΙΩΤΙΑΣ</w:t>
            </w:r>
          </w:p>
          <w:p>
            <w:pPr>
              <w:pStyle w:val="Normal"/>
              <w:spacing w:before="0" w:after="0"/>
              <w:rPr/>
            </w:pPr>
            <w:r>
              <w:rPr>
                <w:rFonts w:cs="Arial" w:ascii="Arial Narrow" w:hAnsi="Arial Narrow"/>
                <w:b/>
                <w:bCs/>
                <w:sz w:val="20"/>
                <w:szCs w:val="20"/>
              </w:rPr>
              <w:t>ΔΗΜΟΣ ΛΕΒΑΔΕΩΝ</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ΔΙΕΥΘΥΝΣΗ ΠΕΡΙΒΑΛΛΟΝΤΟΣ, ΚΑΘΑΡΙΟΤΗΤΑΣ ΚΑΙ ΠΡΑΣΙΝΟΥ</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ΤΜΗΜΑ ΠΕΡΙΒΑΛΛΟΝΤΟΣ, ΠΡΑΣΙΝΟΥ ΚΑΙ ΠΟΛΙΤΙΚΗΣ ΠΡΟΣΤΑΣΙΑΣ</w:t>
            </w:r>
          </w:p>
        </w:tc>
        <w:tc>
          <w:tcPr>
            <w:tcW w:w="2776" w:type="dxa"/>
            <w:tcBorders/>
            <w:shd w:fill="auto" w:val="clear"/>
          </w:tcPr>
          <w:p>
            <w:pPr>
              <w:pStyle w:val="Normal"/>
              <w:spacing w:before="0" w:after="0"/>
              <w:ind w:left="315" w:hanging="0"/>
              <w:jc w:val="right"/>
              <w:textAlignment w:val="center"/>
              <w:rPr/>
            </w:pPr>
            <w:r>
              <w:rPr>
                <w:rFonts w:cs="Arial" w:ascii="Arial Narrow" w:hAnsi="Arial Narrow"/>
                <w:b/>
                <w:bCs/>
                <w:sz w:val="20"/>
                <w:szCs w:val="20"/>
              </w:rPr>
              <w:t>ΕΡΓΑΣΙΑ:</w:t>
            </w:r>
          </w:p>
          <w:p>
            <w:pPr>
              <w:pStyle w:val="Normal"/>
              <w:spacing w:before="0" w:after="0"/>
              <w:jc w:val="right"/>
              <w:textAlignment w:val="center"/>
              <w:rPr>
                <w:rFonts w:ascii="Arial Narrow" w:hAnsi="Arial Narrow" w:cs="Arial"/>
                <w:b/>
                <w:b/>
                <w:bCs/>
                <w:sz w:val="20"/>
                <w:szCs w:val="20"/>
              </w:rPr>
            </w:pPr>
            <w:r>
              <w:rPr>
                <w:rFonts w:cs="Arial" w:ascii="Arial Narrow" w:hAnsi="Arial Narrow"/>
                <w:b/>
                <w:bCs/>
                <w:sz w:val="20"/>
                <w:szCs w:val="20"/>
              </w:rPr>
            </w:r>
          </w:p>
          <w:p>
            <w:pPr>
              <w:pStyle w:val="Normal"/>
              <w:spacing w:before="0" w:after="0"/>
              <w:jc w:val="right"/>
              <w:textAlignment w:val="center"/>
              <w:rPr>
                <w:rFonts w:ascii="Arial Narrow" w:hAnsi="Arial Narrow" w:cs="Arial"/>
                <w:b/>
                <w:b/>
                <w:bCs/>
                <w:sz w:val="20"/>
                <w:szCs w:val="20"/>
              </w:rPr>
            </w:pPr>
            <w:r>
              <w:rPr>
                <w:rFonts w:cs="Arial" w:ascii="Arial Narrow" w:hAnsi="Arial Narrow"/>
                <w:b/>
                <w:bCs/>
                <w:sz w:val="20"/>
                <w:szCs w:val="20"/>
              </w:rPr>
            </w:r>
          </w:p>
          <w:p>
            <w:pPr>
              <w:pStyle w:val="Normal"/>
              <w:spacing w:before="0" w:after="0"/>
              <w:jc w:val="right"/>
              <w:textAlignment w:val="center"/>
              <w:rPr/>
            </w:pPr>
            <w:r>
              <w:rPr>
                <w:rFonts w:cs="Arial" w:ascii="Arial Narrow" w:hAnsi="Arial Narrow"/>
                <w:b/>
                <w:bCs/>
                <w:sz w:val="20"/>
                <w:szCs w:val="20"/>
              </w:rPr>
              <w:t>ΠΡΟΫΠ.:</w:t>
            </w:r>
          </w:p>
        </w:tc>
        <w:tc>
          <w:tcPr>
            <w:tcW w:w="3511" w:type="dxa"/>
            <w:tcBorders/>
            <w:shd w:fill="auto" w:val="clear"/>
          </w:tcPr>
          <w:p>
            <w:pPr>
              <w:pStyle w:val="Normal"/>
              <w:spacing w:before="0" w:after="0"/>
              <w:textAlignment w:val="center"/>
              <w:rPr/>
            </w:pPr>
            <w:r>
              <w:rPr>
                <w:rFonts w:cs="Arial" w:ascii="Arial Narrow" w:hAnsi="Arial Narrow"/>
                <w:b/>
                <w:bCs/>
                <w:sz w:val="20"/>
                <w:szCs w:val="20"/>
              </w:rPr>
              <w:t>Κλάδεμα ψηλών &amp; επικίνδυνων δένδρων</w:t>
            </w:r>
          </w:p>
          <w:p>
            <w:pPr>
              <w:pStyle w:val="Normal"/>
              <w:spacing w:before="0" w:after="0"/>
              <w:textAlignment w:val="center"/>
              <w:rPr>
                <w:rFonts w:ascii="Arial Narrow" w:hAnsi="Arial Narrow"/>
                <w:sz w:val="20"/>
                <w:szCs w:val="20"/>
              </w:rPr>
            </w:pPr>
            <w:r>
              <w:rPr>
                <w:rFonts w:ascii="Arial Narrow" w:hAnsi="Arial Narrow"/>
                <w:sz w:val="20"/>
                <w:szCs w:val="20"/>
              </w:rPr>
            </w:r>
          </w:p>
          <w:p>
            <w:pPr>
              <w:pStyle w:val="Normal"/>
              <w:spacing w:before="0" w:after="0"/>
              <w:textAlignment w:val="center"/>
              <w:rPr>
                <w:rFonts w:ascii="Arial Narrow" w:hAnsi="Arial Narrow"/>
                <w:sz w:val="20"/>
                <w:szCs w:val="20"/>
              </w:rPr>
            </w:pPr>
            <w:r>
              <w:rPr>
                <w:rFonts w:ascii="Arial Narrow" w:hAnsi="Arial Narrow"/>
                <w:sz w:val="20"/>
                <w:szCs w:val="20"/>
              </w:rPr>
            </w:r>
          </w:p>
          <w:p>
            <w:pPr>
              <w:pStyle w:val="Normal"/>
              <w:spacing w:before="0" w:after="0"/>
              <w:textAlignment w:val="center"/>
              <w:rPr/>
            </w:pPr>
            <w:r>
              <w:rPr>
                <w:rFonts w:cs="Arial" w:ascii="Arial Narrow" w:hAnsi="Arial Narrow"/>
                <w:b/>
                <w:bCs/>
                <w:color w:val="00000A"/>
                <w:sz w:val="20"/>
                <w:szCs w:val="20"/>
                <w:lang w:val="en-US"/>
              </w:rPr>
              <w:t>18.494,60</w:t>
            </w:r>
            <w:r>
              <w:rPr>
                <w:rFonts w:cs="Arial" w:ascii="Arial Narrow" w:hAnsi="Arial Narrow"/>
                <w:b/>
                <w:bCs/>
                <w:color w:val="5300A8"/>
                <w:sz w:val="20"/>
                <w:szCs w:val="20"/>
              </w:rPr>
              <w:t xml:space="preserve"> </w:t>
            </w:r>
            <w:r>
              <w:rPr>
                <w:rFonts w:cs="Arial" w:ascii="Arial Narrow" w:hAnsi="Arial Narrow"/>
                <w:b/>
                <w:bCs/>
                <w:sz w:val="20"/>
                <w:szCs w:val="20"/>
              </w:rPr>
              <w:t>€ με Φ.Π.Α.</w:t>
            </w:r>
          </w:p>
          <w:p>
            <w:pPr>
              <w:pStyle w:val="Normal"/>
              <w:spacing w:before="0" w:after="0"/>
              <w:textAlignment w:val="center"/>
              <w:rPr/>
            </w:pPr>
            <w:r>
              <w:rPr>
                <w:rFonts w:cs="Arial" w:ascii="Arial Narrow" w:hAnsi="Arial Narrow"/>
                <w:b/>
                <w:bCs/>
                <w:sz w:val="20"/>
                <w:szCs w:val="20"/>
                <w:lang w:val="en-US"/>
              </w:rPr>
              <w:t>C.P.V: 77341000-2</w:t>
            </w:r>
          </w:p>
        </w:tc>
      </w:tr>
      <w:tr>
        <w:trPr>
          <w:trHeight w:val="336" w:hRule="atLeast"/>
        </w:trPr>
        <w:tc>
          <w:tcPr>
            <w:tcW w:w="4245" w:type="dxa"/>
            <w:tcBorders/>
            <w:shd w:fill="auto" w:val="clear"/>
            <w:vAlign w:val="bottom"/>
          </w:tcPr>
          <w:p>
            <w:pPr>
              <w:pStyle w:val="Normal"/>
              <w:tabs>
                <w:tab w:val="left" w:pos="1512" w:leader="none"/>
                <w:tab w:val="left" w:pos="1692" w:leader="none"/>
              </w:tabs>
              <w:spacing w:before="0" w:after="0"/>
              <w:rPr/>
            </w:pPr>
            <w:r>
              <w:rPr>
                <w:rFonts w:cs="Arial" w:ascii="Arial Narrow" w:hAnsi="Arial Narrow"/>
                <w:b/>
                <w:bCs/>
                <w:sz w:val="20"/>
                <w:szCs w:val="20"/>
              </w:rPr>
              <w:t xml:space="preserve">ΑΡ. ΜΕΛΕΤΗΣ:  </w:t>
            </w:r>
            <w:r>
              <w:rPr>
                <w:rFonts w:cs="Arial" w:ascii="Arial Narrow" w:hAnsi="Arial Narrow"/>
                <w:b/>
                <w:bCs/>
                <w:sz w:val="20"/>
                <w:szCs w:val="20"/>
                <w:lang w:val="en-US"/>
              </w:rPr>
              <w:t>6/</w:t>
            </w:r>
            <w:r>
              <w:rPr>
                <w:rFonts w:cs="Arial" w:ascii="Arial Narrow" w:hAnsi="Arial Narrow"/>
                <w:b/>
                <w:bCs/>
                <w:sz w:val="20"/>
                <w:szCs w:val="20"/>
              </w:rPr>
              <w:t>201</w:t>
            </w:r>
            <w:r>
              <w:rPr>
                <w:rFonts w:cs="Arial" w:ascii="Arial Narrow" w:hAnsi="Arial Narrow"/>
                <w:b/>
                <w:bCs/>
                <w:sz w:val="20"/>
                <w:szCs w:val="20"/>
                <w:lang w:val="en-US"/>
              </w:rPr>
              <w:t>9</w:t>
            </w:r>
          </w:p>
        </w:tc>
        <w:tc>
          <w:tcPr>
            <w:tcW w:w="2776" w:type="dxa"/>
            <w:tcBorders/>
            <w:shd w:fill="auto" w:val="clear"/>
            <w:vAlign w:val="bottom"/>
          </w:tcPr>
          <w:p>
            <w:pPr>
              <w:pStyle w:val="Normal"/>
              <w:tabs>
                <w:tab w:val="left" w:pos="1512" w:leader="none"/>
                <w:tab w:val="left" w:pos="1692" w:leader="none"/>
              </w:tabs>
              <w:snapToGrid w:val="false"/>
              <w:spacing w:before="0" w:after="0"/>
              <w:rPr>
                <w:rFonts w:ascii="Arial Narrow" w:hAnsi="Arial Narrow" w:cs="Arial"/>
                <w:b/>
                <w:b/>
                <w:bCs/>
                <w:sz w:val="20"/>
                <w:szCs w:val="20"/>
              </w:rPr>
            </w:pPr>
            <w:r>
              <w:rPr>
                <w:rFonts w:cs="Arial" w:ascii="Arial Narrow" w:hAnsi="Arial Narrow"/>
                <w:b/>
                <w:bCs/>
                <w:sz w:val="20"/>
                <w:szCs w:val="20"/>
              </w:rPr>
            </w:r>
          </w:p>
        </w:tc>
        <w:tc>
          <w:tcPr>
            <w:tcW w:w="3511" w:type="dxa"/>
            <w:tcBorders/>
            <w:shd w:fill="auto" w:val="clear"/>
            <w:vAlign w:val="bottom"/>
          </w:tcPr>
          <w:p>
            <w:pPr>
              <w:pStyle w:val="Normal"/>
              <w:tabs>
                <w:tab w:val="left" w:pos="1512" w:leader="none"/>
                <w:tab w:val="left" w:pos="1692" w:leader="none"/>
              </w:tabs>
              <w:spacing w:before="0" w:after="0"/>
              <w:rPr>
                <w:rFonts w:ascii="Arial Narrow" w:hAnsi="Arial Narrow" w:cs="Arial"/>
                <w:b/>
                <w:b/>
                <w:bCs/>
                <w:sz w:val="20"/>
                <w:szCs w:val="20"/>
              </w:rPr>
            </w:pPr>
            <w:r>
              <w:rPr>
                <w:rFonts w:cs="Arial" w:ascii="Arial Narrow" w:hAnsi="Arial Narrow"/>
                <w:b/>
                <w:bCs/>
                <w:sz w:val="20"/>
                <w:szCs w:val="20"/>
              </w:rPr>
            </w:r>
          </w:p>
        </w:tc>
      </w:tr>
    </w:tbl>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bidi w:val="0"/>
        <w:jc w:val="center"/>
        <w:rPr/>
      </w:pPr>
      <w:r>
        <w:rPr>
          <w:rFonts w:ascii="Arial Narrow" w:hAnsi="Arial Narrow"/>
          <w:b/>
          <w:i w:val="false"/>
          <w:strike w:val="false"/>
          <w:dstrike w:val="false"/>
          <w:outline w:val="false"/>
          <w:shadow w:val="false"/>
          <w:sz w:val="20"/>
          <w:szCs w:val="20"/>
          <w:u w:val="single"/>
          <w:em w:val="none"/>
        </w:rPr>
        <w:t>ΠΡΟΜΕΤΡΗΣΗ ΕΡΓΑΣΙΩΝ – ΠΡΟΫΠΟΛΟΓΙΣΜΟΣ</w:t>
      </w:r>
    </w:p>
    <w:p>
      <w:pPr>
        <w:pStyle w:val="Normal"/>
        <w:rPr>
          <w:rFonts w:ascii="Arial Narrow" w:hAnsi="Arial Narrow"/>
          <w:sz w:val="20"/>
          <w:szCs w:val="20"/>
        </w:rPr>
      </w:pPr>
      <w:r>
        <w:rPr>
          <w:rFonts w:ascii="Arial Narrow" w:hAnsi="Arial Narrow"/>
          <w:sz w:val="20"/>
          <w:szCs w:val="20"/>
        </w:rPr>
      </w:r>
    </w:p>
    <w:p>
      <w:pPr>
        <w:pStyle w:val="Style19"/>
        <w:rPr/>
      </w:pPr>
      <w:r>
        <w:rPr>
          <w:rFonts w:eastAsia="Calibri" w:cs="Times New Roman" w:ascii="Arial Narrow" w:hAnsi="Arial Narrow"/>
          <w:b/>
          <w:bCs/>
          <w:i w:val="false"/>
          <w:strike w:val="false"/>
          <w:dstrike w:val="false"/>
          <w:outline w:val="false"/>
          <w:shadow w:val="false"/>
          <w:color w:val="00000A"/>
          <w:sz w:val="20"/>
          <w:szCs w:val="20"/>
          <w:u w:val="single"/>
          <w:em w:val="none"/>
          <w:lang w:val="el-GR" w:eastAsia="zh-CN" w:bidi="ar-SA"/>
        </w:rPr>
        <w:t>Α. ΠΡΟΜΕΤΡΗΣΗ ΕΡΓΑΣΙΩΝ</w:t>
      </w:r>
    </w:p>
    <w:tbl>
      <w:tblPr>
        <w:tblW w:w="10205" w:type="dxa"/>
        <w:jc w:val="left"/>
        <w:tblInd w:w="-47"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28" w:type="dxa"/>
        </w:tblCellMar>
      </w:tblPr>
      <w:tblGrid>
        <w:gridCol w:w="454"/>
        <w:gridCol w:w="2894"/>
        <w:gridCol w:w="650"/>
        <w:gridCol w:w="878"/>
        <w:gridCol w:w="909"/>
        <w:gridCol w:w="417"/>
        <w:gridCol w:w="904"/>
        <w:gridCol w:w="989"/>
        <w:gridCol w:w="1151"/>
        <w:gridCol w:w="958"/>
      </w:tblGrid>
      <w:tr>
        <w:trPr>
          <w:trHeight w:val="623"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Α/Α</w:t>
            </w:r>
          </w:p>
        </w:tc>
        <w:tc>
          <w:tcPr>
            <w:tcW w:w="289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Περιγραφή εργασίας</w:t>
            </w:r>
          </w:p>
        </w:tc>
        <w:tc>
          <w:tcPr>
            <w:tcW w:w="650"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 xml:space="preserve">Άρθρο </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b/>
                <w:color w:val="00000A"/>
                <w:sz w:val="18"/>
                <w:szCs w:val="18"/>
              </w:rPr>
              <w:t>Κωδ. Άρθρου</w:t>
            </w:r>
          </w:p>
        </w:tc>
        <w:tc>
          <w:tcPr>
            <w:tcW w:w="90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Κωδ. Αναθ/σης</w:t>
            </w:r>
          </w:p>
        </w:tc>
        <w:tc>
          <w:tcPr>
            <w:tcW w:w="417"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Α.Τ.</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Μονάδα μέτρησης</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Ποσότητα</w:t>
            </w:r>
          </w:p>
        </w:tc>
        <w:tc>
          <w:tcPr>
            <w:tcW w:w="115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Επανάληψη εργασιών</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center"/>
              <w:rPr/>
            </w:pPr>
            <w:r>
              <w:rPr>
                <w:rFonts w:ascii="Arial" w:hAnsi="Arial"/>
                <w:b/>
                <w:color w:val="00000A"/>
                <w:sz w:val="18"/>
                <w:szCs w:val="18"/>
              </w:rPr>
              <w:t>Ολική ποσότητα</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w:t>
            </w:r>
          </w:p>
        </w:tc>
        <w:tc>
          <w:tcPr>
            <w:tcW w:w="289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color w:val="00000A"/>
                <w:sz w:val="18"/>
                <w:szCs w:val="18"/>
              </w:rPr>
              <w:t>Ανανέωση κόμης ή κοπή μεγάλων δένδρων, ύψους&gt;20m, σε πλατείες, πάρκα κλπ</w:t>
            </w:r>
          </w:p>
        </w:tc>
        <w:tc>
          <w:tcPr>
            <w:tcW w:w="650"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color w:val="00000A"/>
                <w:sz w:val="18"/>
                <w:szCs w:val="18"/>
              </w:rPr>
              <w:t>ΣΤ 4.3.7</w:t>
            </w:r>
          </w:p>
        </w:tc>
        <w:tc>
          <w:tcPr>
            <w:tcW w:w="90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417"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2</w:t>
            </w:r>
          </w:p>
        </w:tc>
        <w:tc>
          <w:tcPr>
            <w:tcW w:w="115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center"/>
              <w:rPr/>
            </w:pPr>
            <w:r>
              <w:rPr>
                <w:rFonts w:ascii="Arial" w:hAnsi="Arial"/>
                <w:color w:val="00000A"/>
                <w:sz w:val="18"/>
                <w:szCs w:val="18"/>
              </w:rPr>
              <w:t>2</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2</w:t>
            </w:r>
          </w:p>
        </w:tc>
        <w:tc>
          <w:tcPr>
            <w:tcW w:w="289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color w:val="00000A"/>
                <w:sz w:val="18"/>
                <w:szCs w:val="18"/>
              </w:rPr>
              <w:t>Ανανέωση κόμης ή κοπή μεγάλων δένδρων, ύψους&gt;20m, σε νησίδες, ερείσματα κλπ.</w:t>
            </w:r>
          </w:p>
        </w:tc>
        <w:tc>
          <w:tcPr>
            <w:tcW w:w="650"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color w:val="00000A"/>
                <w:sz w:val="18"/>
                <w:szCs w:val="18"/>
              </w:rPr>
              <w:t>ΣΤ 4.3.8</w:t>
            </w:r>
          </w:p>
        </w:tc>
        <w:tc>
          <w:tcPr>
            <w:tcW w:w="90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417"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2</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4</w:t>
            </w:r>
          </w:p>
        </w:tc>
        <w:tc>
          <w:tcPr>
            <w:tcW w:w="115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center"/>
              <w:rPr/>
            </w:pPr>
            <w:r>
              <w:rPr>
                <w:rFonts w:ascii="Arial" w:hAnsi="Arial"/>
                <w:color w:val="00000A"/>
                <w:sz w:val="18"/>
                <w:szCs w:val="18"/>
              </w:rPr>
              <w:t>4</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3</w:t>
            </w:r>
          </w:p>
        </w:tc>
        <w:tc>
          <w:tcPr>
            <w:tcW w:w="289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color w:val="00000A"/>
                <w:sz w:val="18"/>
                <w:szCs w:val="18"/>
              </w:rPr>
              <w:t>Ανανέωση κόμης ή κοπή μεγάλων δένδρων, ύψους16 -20m, σε πλατείες, πάρκα κλπ</w:t>
            </w:r>
          </w:p>
        </w:tc>
        <w:tc>
          <w:tcPr>
            <w:tcW w:w="650"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color w:val="00000A"/>
                <w:sz w:val="18"/>
                <w:szCs w:val="18"/>
              </w:rPr>
              <w:t>ΣΤ 4.3.5</w:t>
            </w:r>
          </w:p>
        </w:tc>
        <w:tc>
          <w:tcPr>
            <w:tcW w:w="90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417"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3</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49</w:t>
            </w:r>
          </w:p>
        </w:tc>
        <w:tc>
          <w:tcPr>
            <w:tcW w:w="115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center"/>
              <w:rPr/>
            </w:pPr>
            <w:r>
              <w:rPr>
                <w:rFonts w:ascii="Arial" w:hAnsi="Arial"/>
                <w:color w:val="00000A"/>
                <w:sz w:val="18"/>
                <w:szCs w:val="18"/>
              </w:rPr>
              <w:t>49</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4</w:t>
            </w:r>
          </w:p>
        </w:tc>
        <w:tc>
          <w:tcPr>
            <w:tcW w:w="289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color w:val="00000A"/>
                <w:sz w:val="18"/>
                <w:szCs w:val="18"/>
              </w:rPr>
              <w:t>Ανανέωση κόμης ή κοπή μεγάλων δένδρων, ύψους16 -20m, σε νησίδες, ερείσματα, κλπ</w:t>
            </w:r>
          </w:p>
        </w:tc>
        <w:tc>
          <w:tcPr>
            <w:tcW w:w="650"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color w:val="00000A"/>
                <w:sz w:val="18"/>
                <w:szCs w:val="18"/>
              </w:rPr>
              <w:t>ΣΤ 4.3.6</w:t>
            </w:r>
          </w:p>
        </w:tc>
        <w:tc>
          <w:tcPr>
            <w:tcW w:w="90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417"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4</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17</w:t>
            </w:r>
          </w:p>
        </w:tc>
        <w:tc>
          <w:tcPr>
            <w:tcW w:w="115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center"/>
              <w:rPr/>
            </w:pPr>
            <w:r>
              <w:rPr>
                <w:rFonts w:ascii="Arial" w:hAnsi="Arial"/>
                <w:color w:val="00000A"/>
                <w:sz w:val="18"/>
                <w:szCs w:val="18"/>
              </w:rPr>
              <w:t>17</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5</w:t>
            </w:r>
          </w:p>
        </w:tc>
        <w:tc>
          <w:tcPr>
            <w:tcW w:w="289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color w:val="00000A"/>
                <w:sz w:val="18"/>
                <w:szCs w:val="18"/>
              </w:rPr>
              <w:t>Ανανέωση κόμης ή κοπή μεγάλων δένδρων, ύψους12 -16m, σε πλατείες, πάρκα κλπ</w:t>
            </w:r>
          </w:p>
        </w:tc>
        <w:tc>
          <w:tcPr>
            <w:tcW w:w="650"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color w:val="00000A"/>
                <w:sz w:val="18"/>
                <w:szCs w:val="18"/>
              </w:rPr>
              <w:t>ΣΤ 4.3.1</w:t>
            </w:r>
          </w:p>
        </w:tc>
        <w:tc>
          <w:tcPr>
            <w:tcW w:w="90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417"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5</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18</w:t>
            </w:r>
          </w:p>
        </w:tc>
        <w:tc>
          <w:tcPr>
            <w:tcW w:w="115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center"/>
              <w:rPr/>
            </w:pPr>
            <w:r>
              <w:rPr>
                <w:rFonts w:ascii="Arial" w:hAnsi="Arial"/>
                <w:color w:val="00000A"/>
                <w:sz w:val="18"/>
                <w:szCs w:val="18"/>
              </w:rPr>
              <w:t>18</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6</w:t>
            </w:r>
          </w:p>
        </w:tc>
        <w:tc>
          <w:tcPr>
            <w:tcW w:w="289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color w:val="00000A"/>
                <w:sz w:val="18"/>
                <w:szCs w:val="18"/>
              </w:rPr>
              <w:t>Ανανέωση κόμης ή κοπή μεγάλων δένδρων, ύψους 12 -16m, σε νησίδες, ερείσματα, κλπ</w:t>
            </w:r>
          </w:p>
        </w:tc>
        <w:tc>
          <w:tcPr>
            <w:tcW w:w="650"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color w:val="00000A"/>
                <w:sz w:val="18"/>
                <w:szCs w:val="18"/>
              </w:rPr>
              <w:t>ΣΤ 4.3.2</w:t>
            </w:r>
          </w:p>
        </w:tc>
        <w:tc>
          <w:tcPr>
            <w:tcW w:w="90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417"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6</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1</w:t>
            </w:r>
          </w:p>
        </w:tc>
        <w:tc>
          <w:tcPr>
            <w:tcW w:w="115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1</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center"/>
              <w:rPr/>
            </w:pPr>
            <w:r>
              <w:rPr/>
              <w:t>1</w:t>
            </w:r>
          </w:p>
        </w:tc>
      </w:tr>
    </w:tbl>
    <w:p>
      <w:pPr>
        <w:pStyle w:val="Normal"/>
        <w:rPr/>
      </w:pPr>
      <w:r>
        <w:rPr/>
      </w:r>
    </w:p>
    <w:p>
      <w:pPr>
        <w:pStyle w:val="Style19"/>
        <w:rPr/>
      </w:pPr>
      <w:r>
        <w:rPr>
          <w:rFonts w:eastAsia="Calibri" w:cs="Times New Roman" w:ascii="Arial Narrow" w:hAnsi="Arial Narrow"/>
          <w:b/>
          <w:bCs/>
          <w:i w:val="false"/>
          <w:strike w:val="false"/>
          <w:dstrike w:val="false"/>
          <w:outline w:val="false"/>
          <w:shadow w:val="false"/>
          <w:color w:val="00000A"/>
          <w:sz w:val="20"/>
          <w:szCs w:val="20"/>
          <w:u w:val="single"/>
          <w:em w:val="none"/>
          <w:lang w:val="el-GR" w:eastAsia="zh-CN" w:bidi="ar-SA"/>
        </w:rPr>
        <w:t>Β. ΠΡΟΥΠΟΛΟΓΙΣΜΟΣ</w:t>
      </w:r>
    </w:p>
    <w:tbl>
      <w:tblPr>
        <w:tblW w:w="10205" w:type="dxa"/>
        <w:jc w:val="left"/>
        <w:tblInd w:w="-47"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28" w:type="dxa"/>
        </w:tblCellMar>
      </w:tblPr>
      <w:tblGrid>
        <w:gridCol w:w="454"/>
        <w:gridCol w:w="2761"/>
        <w:gridCol w:w="783"/>
        <w:gridCol w:w="878"/>
        <w:gridCol w:w="736"/>
        <w:gridCol w:w="584"/>
        <w:gridCol w:w="904"/>
        <w:gridCol w:w="989"/>
        <w:gridCol w:w="813"/>
        <w:gridCol w:w="1302"/>
      </w:tblGrid>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Α/Α</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 xml:space="preserve">Περιγραφή εργασιών </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Άρθρο</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b/>
                <w:color w:val="00000A"/>
                <w:sz w:val="18"/>
                <w:szCs w:val="18"/>
              </w:rPr>
              <w:t>Κωδ. Άρθρου</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Κωδ. Αναθ/σης</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Α.Τ</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Μονάδα μέτρησης</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Ποσότητα</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Τιμή μονάδας  (€ )</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center"/>
              <w:rPr/>
            </w:pPr>
            <w:r>
              <w:rPr>
                <w:rFonts w:ascii="Arial" w:hAnsi="Arial"/>
                <w:b/>
                <w:color w:val="00000A"/>
                <w:sz w:val="18"/>
                <w:szCs w:val="18"/>
              </w:rPr>
              <w:t>Ολική Δαπάνη  (€)</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eastAsia="Calibri" w:cs="Times New Roman" w:ascii="Arial" w:hAnsi="Arial"/>
                <w:b/>
                <w:bCs/>
                <w:i w:val="false"/>
                <w:strike w:val="false"/>
                <w:dstrike w:val="false"/>
                <w:outline w:val="false"/>
                <w:shadow w:val="false"/>
                <w:color w:val="00000A"/>
                <w:sz w:val="18"/>
                <w:szCs w:val="18"/>
                <w:u w:val="single"/>
                <w:em w:val="none"/>
                <w:lang w:val="el-GR" w:eastAsia="zh-CN" w:bidi="ar-SA"/>
              </w:rPr>
              <w:t>1</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sz w:val="18"/>
                <w:szCs w:val="18"/>
              </w:rPr>
              <w:t>Ανανέωση κόμης ή κοπή μεγάλων δένδρων, ύψους&gt;20m, σε πλατείες, πάρκα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sz w:val="18"/>
                <w:szCs w:val="18"/>
              </w:rPr>
              <w:t>ΣΤ 4.3.7</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1</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2</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250</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pPr>
            <w:r>
              <w:rPr>
                <w:rFonts w:ascii="Arial" w:hAnsi="Arial"/>
                <w:sz w:val="18"/>
                <w:szCs w:val="18"/>
              </w:rPr>
              <w:t>500,00</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2</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sz w:val="18"/>
                <w:szCs w:val="18"/>
              </w:rPr>
              <w:t>Ανανέωση κόμης ή κοπή μεγάλων δένδρων, ύψους&gt;20m, σε νησίδες, ερείσματα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sz w:val="18"/>
                <w:szCs w:val="18"/>
              </w:rPr>
              <w:t>ΣΤ 4.3.8</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2</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4</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325</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pPr>
            <w:r>
              <w:rPr>
                <w:rFonts w:ascii="Arial" w:hAnsi="Arial"/>
                <w:sz w:val="18"/>
                <w:szCs w:val="18"/>
              </w:rPr>
              <w:t>1300,00</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3</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sz w:val="18"/>
                <w:szCs w:val="18"/>
              </w:rPr>
              <w:t>Ανανέωση κόμης ή κοπή μεγάλων δένδρων, ύψους16 -20m, σε πλατείες, πάρκα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sz w:val="18"/>
                <w:szCs w:val="18"/>
              </w:rPr>
              <w:t>ΣΤ 4.3.5</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3</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49</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150</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pPr>
            <w:r>
              <w:rPr>
                <w:rFonts w:ascii="Arial" w:hAnsi="Arial"/>
                <w:sz w:val="18"/>
                <w:szCs w:val="18"/>
              </w:rPr>
              <w:t>7350,00</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4</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sz w:val="18"/>
                <w:szCs w:val="18"/>
              </w:rPr>
              <w:t>Ανανέωση κόμης ή κοπή μεγάλων δένδρων, ύψους16 -20m, σε νησίδες, ερείσματα,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sz w:val="18"/>
                <w:szCs w:val="18"/>
              </w:rPr>
              <w:t>ΣΤ 4.3.6</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4</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17</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225</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pPr>
            <w:r>
              <w:rPr>
                <w:rFonts w:ascii="Arial" w:hAnsi="Arial"/>
                <w:sz w:val="18"/>
                <w:szCs w:val="18"/>
              </w:rPr>
              <w:t>3825,00</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5</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sz w:val="18"/>
                <w:szCs w:val="18"/>
              </w:rPr>
              <w:t>Ανανέωση κόμης ή κοπή μεγάλων δένδρων, ύψους12 -16m, σε πλατείες, πάρκα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sz w:val="18"/>
                <w:szCs w:val="18"/>
              </w:rPr>
              <w:t>ΣΤ 4.3.3</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5</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18</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100</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pPr>
            <w:r>
              <w:rPr>
                <w:rFonts w:ascii="Arial" w:hAnsi="Arial"/>
                <w:sz w:val="18"/>
                <w:szCs w:val="18"/>
              </w:rPr>
              <w:t>1800,00</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6</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color w:val="00000A"/>
                <w:sz w:val="18"/>
                <w:szCs w:val="18"/>
              </w:rPr>
              <w:t>Ανανέωση κόμης ή κοπή μεγάλων δένδρων, ύψους 12 -16m, σε νησίδες, ερείσματα,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color w:val="00000A"/>
                <w:sz w:val="18"/>
                <w:szCs w:val="18"/>
              </w:rPr>
              <w:t>ΣΤ 4.3.2</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6</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1</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140</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pPr>
            <w:r>
              <w:rPr/>
              <w:t>140,00</w:t>
            </w:r>
          </w:p>
        </w:tc>
      </w:tr>
      <w:tr>
        <w:trPr>
          <w:trHeight w:val="468"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b/>
                <w:sz w:val="18"/>
                <w:szCs w:val="18"/>
              </w:rPr>
              <w:t xml:space="preserve">ΕΡΓΑΣΙΕΣ ΠΡΟΫΠΟΛΟΓΙΣΜΟΥ:           </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rFonts w:ascii="Arial" w:hAnsi="Arial"/>
                <w:b/>
                <w:b/>
                <w:sz w:val="18"/>
                <w:szCs w:val="18"/>
              </w:rPr>
            </w:pPr>
            <w:r>
              <w:rPr>
                <w:rFonts w:ascii="Arial" w:hAnsi="Arial"/>
                <w:b/>
                <w:sz w:val="18"/>
                <w:szCs w:val="18"/>
              </w:rPr>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right"/>
              <w:rPr>
                <w:rFonts w:ascii="Arial" w:hAnsi="Arial"/>
                <w:b/>
                <w:b/>
                <w:sz w:val="18"/>
                <w:szCs w:val="18"/>
              </w:rPr>
            </w:pPr>
            <w:r>
              <w:rPr>
                <w:rFonts w:ascii="Arial" w:hAnsi="Arial"/>
                <w:b/>
                <w:sz w:val="18"/>
                <w:szCs w:val="18"/>
              </w:rPr>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rFonts w:ascii="Arial" w:hAnsi="Arial"/>
                <w:sz w:val="18"/>
                <w:szCs w:val="18"/>
              </w:rPr>
            </w:pPr>
            <w:r>
              <w:rPr>
                <w:rFonts w:ascii="Arial" w:hAnsi="Arial"/>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pPr>
            <w:r>
              <w:rPr>
                <w:rFonts w:ascii="Arial" w:hAnsi="Arial"/>
                <w:b/>
                <w:sz w:val="18"/>
                <w:szCs w:val="18"/>
              </w:rPr>
              <w:t>14.915.00</w:t>
            </w:r>
          </w:p>
        </w:tc>
      </w:tr>
      <w:tr>
        <w:trPr>
          <w:trHeight w:val="293"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b/>
                <w:sz w:val="18"/>
                <w:szCs w:val="18"/>
              </w:rPr>
              <w:t>ΦΠΑ  24%</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right"/>
              <w:rPr>
                <w:rFonts w:ascii="Arial" w:hAnsi="Arial"/>
                <w:b/>
                <w:b/>
                <w:sz w:val="18"/>
                <w:szCs w:val="18"/>
              </w:rPr>
            </w:pPr>
            <w:r>
              <w:rPr>
                <w:rFonts w:ascii="Arial" w:hAnsi="Arial"/>
                <w:b/>
                <w:sz w:val="18"/>
                <w:szCs w:val="18"/>
              </w:rPr>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rFonts w:ascii="Arial" w:hAnsi="Arial"/>
                <w:b/>
                <w:b/>
                <w:sz w:val="18"/>
                <w:szCs w:val="18"/>
              </w:rPr>
            </w:pPr>
            <w:r>
              <w:rPr>
                <w:rFonts w:ascii="Arial" w:hAnsi="Arial"/>
                <w:b/>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pPr>
            <w:r>
              <w:rPr>
                <w:rFonts w:ascii="Arial" w:hAnsi="Arial"/>
                <w:b/>
                <w:sz w:val="18"/>
                <w:szCs w:val="18"/>
              </w:rPr>
              <w:t>3.579,60</w:t>
            </w:r>
          </w:p>
        </w:tc>
      </w:tr>
      <w:tr>
        <w:trPr>
          <w:trHeight w:val="293"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left"/>
              <w:rPr/>
            </w:pPr>
            <w:r>
              <w:rPr>
                <w:rFonts w:ascii="Arial" w:hAnsi="Arial"/>
                <w:b/>
                <w:sz w:val="18"/>
                <w:szCs w:val="18"/>
              </w:rPr>
              <w:t>ΤΕΛΙΚΟ ΣΥΝΟΛΟ</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rFonts w:ascii="Arial" w:hAnsi="Arial"/>
                <w:sz w:val="18"/>
                <w:szCs w:val="18"/>
              </w:rPr>
            </w:pPr>
            <w:r>
              <w:rPr>
                <w:rFonts w:ascii="Arial" w:hAnsi="Arial"/>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pPr>
            <w:r>
              <w:rPr>
                <w:rFonts w:ascii="Arial" w:hAnsi="Arial"/>
                <w:b/>
                <w:sz w:val="18"/>
                <w:szCs w:val="18"/>
              </w:rPr>
              <w:t>18.494,60</w:t>
            </w:r>
          </w:p>
        </w:tc>
      </w:tr>
    </w:tbl>
    <w:p>
      <w:pPr>
        <w:pStyle w:val="Normal"/>
        <w:rPr>
          <w:rFonts w:eastAsia="Calibri" w:cs="Times New Roman"/>
          <w:b/>
          <w:b/>
          <w:bCs/>
          <w:i w:val="false"/>
          <w:i w:val="false"/>
          <w:strike w:val="false"/>
          <w:dstrike w:val="false"/>
          <w:outline w:val="false"/>
          <w:shadow w:val="false"/>
          <w:color w:val="00000A"/>
          <w:u w:val="single"/>
          <w:em w:val="none"/>
          <w:lang w:val="el-GR" w:eastAsia="zh-CN" w:bidi="ar-SA"/>
        </w:rPr>
      </w:pPr>
      <w:r>
        <w:rPr>
          <w:rFonts w:eastAsia="Calibri" w:cs="Times New Roman"/>
          <w:b/>
          <w:bCs/>
          <w:i w:val="false"/>
          <w:strike w:val="false"/>
          <w:dstrike w:val="false"/>
          <w:outline w:val="false"/>
          <w:shadow w:val="false"/>
          <w:color w:val="00000A"/>
          <w:u w:val="single"/>
          <w:em w:val="none"/>
          <w:lang w:val="el-GR" w:eastAsia="zh-CN" w:bidi="ar-SA"/>
        </w:rPr>
      </w:r>
    </w:p>
    <w:p>
      <w:pPr>
        <w:pStyle w:val="Normal"/>
        <w:rPr>
          <w:rFonts w:eastAsia="Calibri" w:cs="Times New Roman"/>
          <w:b/>
          <w:b/>
          <w:bCs/>
          <w:i w:val="false"/>
          <w:i w:val="false"/>
          <w:strike w:val="false"/>
          <w:dstrike w:val="false"/>
          <w:outline w:val="false"/>
          <w:shadow w:val="false"/>
          <w:color w:val="00000A"/>
          <w:u w:val="single"/>
          <w:em w:val="none"/>
          <w:lang w:val="el-GR" w:eastAsia="zh-CN" w:bidi="ar-SA"/>
        </w:rPr>
      </w:pPr>
      <w:r>
        <w:rPr>
          <w:rFonts w:eastAsia="Calibri" w:cs="Times New Roman"/>
          <w:b/>
          <w:bCs/>
          <w:i w:val="false"/>
          <w:strike w:val="false"/>
          <w:dstrike w:val="false"/>
          <w:outline w:val="false"/>
          <w:shadow w:val="false"/>
          <w:color w:val="00000A"/>
          <w:u w:val="single"/>
          <w:em w:val="none"/>
          <w:lang w:val="el-GR" w:eastAsia="zh-CN" w:bidi="ar-SA"/>
        </w:rPr>
      </w:r>
    </w:p>
    <w:tbl>
      <w:tblPr>
        <w:tblW w:w="10204" w:type="dxa"/>
        <w:jc w:val="left"/>
        <w:tblInd w:w="55" w:type="dxa"/>
        <w:tblBorders/>
        <w:tblCellMar>
          <w:top w:w="55" w:type="dxa"/>
          <w:left w:w="55" w:type="dxa"/>
          <w:bottom w:w="55" w:type="dxa"/>
          <w:right w:w="55" w:type="dxa"/>
        </w:tblCellMar>
      </w:tblPr>
      <w:tblGrid>
        <w:gridCol w:w="3401"/>
        <w:gridCol w:w="3401"/>
        <w:gridCol w:w="3402"/>
      </w:tblGrid>
      <w:tr>
        <w:trPr/>
        <w:tc>
          <w:tcPr>
            <w:tcW w:w="3401" w:type="dxa"/>
            <w:tcBorders/>
            <w:shd w:fill="auto" w:val="clear"/>
          </w:tcPr>
          <w:p>
            <w:pPr>
              <w:pStyle w:val="Normal"/>
              <w:spacing w:before="0" w:after="0"/>
              <w:jc w:val="center"/>
              <w:rPr/>
            </w:pPr>
            <w:r>
              <w:rPr>
                <w:rFonts w:cs="Arial" w:ascii="Arial Narrow" w:hAnsi="Arial Narrow"/>
                <w:shadow/>
                <w:color w:val="00000A"/>
                <w:sz w:val="20"/>
                <w:szCs w:val="20"/>
                <w:lang w:val="el-GR"/>
              </w:rPr>
              <w:t>Λιβαδειά</w:t>
            </w:r>
            <w:r>
              <w:rPr>
                <w:rFonts w:cs="Arial" w:ascii="Arial Narrow" w:hAnsi="Arial Narrow"/>
                <w:shadow/>
                <w:color w:val="00000A"/>
                <w:sz w:val="20"/>
                <w:szCs w:val="20"/>
              </w:rPr>
              <w:t>, 29/01</w:t>
            </w:r>
            <w:r>
              <w:rPr>
                <w:rFonts w:cs="Arial" w:ascii="Arial Narrow" w:hAnsi="Arial Narrow"/>
                <w:shadow/>
                <w:color w:val="00000A"/>
                <w:sz w:val="20"/>
                <w:szCs w:val="20"/>
                <w:lang w:val="el-GR"/>
              </w:rPr>
              <w:t>/</w:t>
            </w:r>
            <w:bookmarkStart w:id="9" w:name="__DdeLink__171_62782679763"/>
            <w:r>
              <w:rPr>
                <w:rFonts w:cs="Arial" w:ascii="Arial Narrow" w:hAnsi="Arial Narrow"/>
                <w:shadow/>
                <w:color w:val="00000A"/>
                <w:sz w:val="20"/>
                <w:szCs w:val="20"/>
              </w:rPr>
              <w:t>201</w:t>
            </w:r>
            <w:bookmarkEnd w:id="9"/>
            <w:r>
              <w:rPr>
                <w:rFonts w:cs="Arial" w:ascii="Arial Narrow" w:hAnsi="Arial Narrow"/>
                <w:shadow/>
                <w:color w:val="00000A"/>
                <w:sz w:val="20"/>
                <w:szCs w:val="20"/>
                <w:lang w:val="el-GR"/>
              </w:rPr>
              <w:t>9</w:t>
            </w:r>
          </w:p>
          <w:p>
            <w:pPr>
              <w:pStyle w:val="Normal"/>
              <w:spacing w:before="0" w:after="0"/>
              <w:jc w:val="center"/>
              <w:rPr/>
            </w:pPr>
            <w:r>
              <w:rPr>
                <w:rFonts w:cs="Arial" w:ascii="Arial Narrow" w:hAnsi="Arial Narrow"/>
                <w:shadow/>
                <w:color w:val="00000A"/>
                <w:sz w:val="20"/>
                <w:szCs w:val="20"/>
              </w:rPr>
              <w:t>ΣΥΝΤΑΧΘΗΚΕ</w:t>
            </w:r>
          </w:p>
        </w:tc>
        <w:tc>
          <w:tcPr>
            <w:tcW w:w="3401" w:type="dxa"/>
            <w:tcBorders/>
            <w:shd w:fill="auto" w:val="clear"/>
          </w:tcPr>
          <w:p>
            <w:pPr>
              <w:pStyle w:val="Normal"/>
              <w:spacing w:before="0" w:after="0"/>
              <w:jc w:val="center"/>
              <w:rPr/>
            </w:pPr>
            <w:r>
              <w:rPr>
                <w:rFonts w:cs="Arial" w:ascii="Arial Narrow" w:hAnsi="Arial Narrow"/>
                <w:shadow/>
                <w:color w:val="00000A"/>
                <w:sz w:val="20"/>
                <w:szCs w:val="20"/>
              </w:rPr>
              <w:t>Λιβαδειά,  29</w:t>
            </w:r>
            <w:r>
              <w:rPr>
                <w:rFonts w:cs="Arial" w:ascii="Arial Narrow" w:hAnsi="Arial Narrow"/>
                <w:shadow/>
                <w:color w:val="00000A"/>
                <w:sz w:val="20"/>
                <w:szCs w:val="20"/>
                <w:lang w:val="el-GR"/>
              </w:rPr>
              <w:t>/01/</w:t>
            </w:r>
            <w:bookmarkStart w:id="10" w:name="__DdeLink__171_627826797143"/>
            <w:r>
              <w:rPr>
                <w:rFonts w:cs="Arial" w:ascii="Arial Narrow" w:hAnsi="Arial Narrow"/>
                <w:shadow/>
                <w:color w:val="00000A"/>
                <w:sz w:val="20"/>
                <w:szCs w:val="20"/>
                <w:lang w:val="en-US"/>
              </w:rPr>
              <w:t>201</w:t>
            </w:r>
            <w:bookmarkEnd w:id="10"/>
            <w:r>
              <w:rPr>
                <w:rFonts w:cs="Arial" w:ascii="Arial Narrow" w:hAnsi="Arial Narrow"/>
                <w:shadow/>
                <w:color w:val="00000A"/>
                <w:sz w:val="20"/>
                <w:szCs w:val="20"/>
                <w:lang w:val="el-GR"/>
              </w:rPr>
              <w:t>9</w:t>
            </w:r>
          </w:p>
          <w:p>
            <w:pPr>
              <w:pStyle w:val="Normal"/>
              <w:spacing w:before="0" w:after="0"/>
              <w:jc w:val="center"/>
              <w:rPr/>
            </w:pPr>
            <w:r>
              <w:rPr>
                <w:rFonts w:cs="Arial" w:ascii="Arial Narrow" w:hAnsi="Arial Narrow"/>
                <w:shadow/>
                <w:color w:val="00000A"/>
                <w:sz w:val="20"/>
                <w:szCs w:val="20"/>
              </w:rPr>
              <w:t>ΕΛΕΓΧΘΗΚΕ</w:t>
            </w:r>
          </w:p>
        </w:tc>
        <w:tc>
          <w:tcPr>
            <w:tcW w:w="3402" w:type="dxa"/>
            <w:tcBorders/>
            <w:shd w:fill="auto" w:val="clear"/>
          </w:tcPr>
          <w:p>
            <w:pPr>
              <w:pStyle w:val="Normal"/>
              <w:spacing w:before="0" w:after="0"/>
              <w:jc w:val="center"/>
              <w:rPr/>
            </w:pPr>
            <w:r>
              <w:rPr>
                <w:rFonts w:cs="Arial" w:ascii="Arial Narrow" w:hAnsi="Arial Narrow"/>
                <w:shadow/>
                <w:color w:val="00000A"/>
                <w:sz w:val="20"/>
                <w:szCs w:val="20"/>
              </w:rPr>
              <w:t>Λιβαδειά,  29</w:t>
            </w:r>
            <w:r>
              <w:rPr>
                <w:rFonts w:cs="Arial" w:ascii="Arial Narrow" w:hAnsi="Arial Narrow"/>
                <w:shadow/>
                <w:color w:val="00000A"/>
                <w:sz w:val="20"/>
                <w:szCs w:val="20"/>
                <w:lang w:val="el-GR"/>
              </w:rPr>
              <w:t>/01/</w:t>
            </w:r>
            <w:bookmarkStart w:id="11" w:name="__DdeLink__171_627826797243"/>
            <w:r>
              <w:rPr>
                <w:rFonts w:cs="Arial" w:ascii="Arial Narrow" w:hAnsi="Arial Narrow"/>
                <w:shadow/>
                <w:color w:val="00000A"/>
                <w:sz w:val="20"/>
                <w:szCs w:val="20"/>
                <w:lang w:val="en-US"/>
              </w:rPr>
              <w:t>201</w:t>
            </w:r>
            <w:bookmarkEnd w:id="11"/>
            <w:r>
              <w:rPr>
                <w:rFonts w:cs="Arial" w:ascii="Arial Narrow" w:hAnsi="Arial Narrow"/>
                <w:shadow/>
                <w:color w:val="00000A"/>
                <w:sz w:val="20"/>
                <w:szCs w:val="20"/>
                <w:lang w:val="el-GR"/>
              </w:rPr>
              <w:t>9</w:t>
            </w:r>
          </w:p>
          <w:p>
            <w:pPr>
              <w:pStyle w:val="Normal"/>
              <w:spacing w:lineRule="auto" w:line="360" w:before="0" w:after="0"/>
              <w:jc w:val="center"/>
              <w:rPr/>
            </w:pPr>
            <w:r>
              <w:rPr>
                <w:rFonts w:cs="Arial" w:ascii="Arial Narrow" w:hAnsi="Arial Narrow"/>
                <w:shadow/>
                <w:color w:val="00000A"/>
                <w:sz w:val="20"/>
                <w:szCs w:val="20"/>
              </w:rPr>
              <w:t>ΘΕΩΡΗΘΗΚΕ</w:t>
            </w:r>
          </w:p>
        </w:tc>
      </w:tr>
      <w:tr>
        <w:trPr/>
        <w:tc>
          <w:tcPr>
            <w:tcW w:w="3401" w:type="dxa"/>
            <w:tcBorders/>
            <w:shd w:fill="auto" w:val="clear"/>
          </w:tcPr>
          <w:p>
            <w:pPr>
              <w:pStyle w:val="Normal"/>
              <w:snapToGrid w:val="false"/>
              <w:spacing w:before="0" w:after="0"/>
              <w:ind w:left="102" w:hanging="0"/>
              <w:jc w:val="center"/>
              <w:rPr/>
            </w:pPr>
            <w:r>
              <w:rPr>
                <w:rFonts w:cs="Arial" w:ascii="Arial Narrow" w:hAnsi="Arial Narrow"/>
                <w:shadow/>
                <w:color w:val="00000A"/>
                <w:sz w:val="20"/>
                <w:szCs w:val="20"/>
                <w:lang w:val="el-GR"/>
              </w:rPr>
              <w:t>Η συντάξασα</w:t>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rPr>
              <w:t>Χατζημανώλη Γεωργία</w:t>
            </w:r>
          </w:p>
          <w:p>
            <w:pPr>
              <w:pStyle w:val="Normal"/>
              <w:spacing w:before="0" w:after="0"/>
              <w:ind w:left="102" w:hanging="0"/>
              <w:jc w:val="center"/>
              <w:rPr/>
            </w:pPr>
            <w:r>
              <w:rPr>
                <w:rFonts w:cs="Arial" w:ascii="Arial Narrow" w:hAnsi="Arial Narrow"/>
                <w:shadow/>
                <w:color w:val="00000A"/>
                <w:sz w:val="20"/>
                <w:szCs w:val="20"/>
              </w:rPr>
              <w:t>Γεωπόνος, Μ</w:t>
            </w:r>
            <w:r>
              <w:rPr>
                <w:rFonts w:cs="Arial" w:ascii="Arial Narrow" w:hAnsi="Arial Narrow"/>
                <w:shadow/>
                <w:color w:val="00000A"/>
                <w:sz w:val="20"/>
                <w:szCs w:val="20"/>
                <w:lang w:val="en-US"/>
              </w:rPr>
              <w:t>sc</w:t>
            </w:r>
          </w:p>
        </w:tc>
        <w:tc>
          <w:tcPr>
            <w:tcW w:w="3401" w:type="dxa"/>
            <w:tcBorders/>
            <w:shd w:fill="auto" w:val="clear"/>
          </w:tcPr>
          <w:p>
            <w:pPr>
              <w:pStyle w:val="Normal"/>
              <w:spacing w:before="0" w:after="0"/>
              <w:ind w:left="102" w:hanging="0"/>
              <w:jc w:val="center"/>
              <w:rPr/>
            </w:pPr>
            <w:r>
              <w:rPr>
                <w:rFonts w:cs="Arial" w:ascii="Arial Narrow" w:hAnsi="Arial Narrow"/>
                <w:shadow/>
                <w:color w:val="00000A"/>
                <w:sz w:val="20"/>
                <w:szCs w:val="20"/>
              </w:rPr>
              <w:t>Ο Προϊσταμένος</w:t>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lang w:val="el-GR"/>
              </w:rPr>
              <w:t>Μιχάλης Κωνσταντίνος</w:t>
            </w:r>
          </w:p>
          <w:p>
            <w:pPr>
              <w:pStyle w:val="Normal"/>
              <w:spacing w:before="0" w:after="0"/>
              <w:ind w:left="102" w:hanging="0"/>
              <w:jc w:val="center"/>
              <w:rPr/>
            </w:pPr>
            <w:r>
              <w:rPr>
                <w:rFonts w:cs="Arial" w:ascii="Arial Narrow" w:hAnsi="Arial Narrow"/>
                <w:shadow/>
                <w:color w:val="00000A"/>
                <w:sz w:val="20"/>
                <w:szCs w:val="20"/>
                <w:lang w:val="el-GR"/>
              </w:rPr>
              <w:t>Γεωπόνος</w:t>
            </w:r>
          </w:p>
        </w:tc>
        <w:tc>
          <w:tcPr>
            <w:tcW w:w="3402" w:type="dxa"/>
            <w:tcBorders/>
            <w:shd w:fill="auto" w:val="clear"/>
          </w:tcPr>
          <w:p>
            <w:pPr>
              <w:pStyle w:val="Normal"/>
              <w:spacing w:before="0" w:after="0"/>
              <w:ind w:left="102" w:hanging="0"/>
              <w:jc w:val="center"/>
              <w:rPr/>
            </w:pPr>
            <w:r>
              <w:rPr>
                <w:rFonts w:cs="Arial" w:ascii="Arial Narrow" w:hAnsi="Arial Narrow"/>
                <w:shadow/>
                <w:color w:val="00000A"/>
                <w:sz w:val="20"/>
                <w:szCs w:val="20"/>
              </w:rPr>
              <w:t>Ο  Διευθυντής</w:t>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rPr>
              <w:t>Δημάκας Λουκάς</w:t>
            </w:r>
          </w:p>
          <w:p>
            <w:pPr>
              <w:pStyle w:val="Normal"/>
              <w:spacing w:before="0" w:after="0"/>
              <w:ind w:left="102" w:hanging="0"/>
              <w:jc w:val="center"/>
              <w:rPr/>
            </w:pPr>
            <w:r>
              <w:rPr>
                <w:rFonts w:cs="Arial" w:ascii="Arial Narrow" w:hAnsi="Arial Narrow"/>
                <w:shadow/>
                <w:color w:val="00000A"/>
                <w:sz w:val="20"/>
                <w:szCs w:val="20"/>
              </w:rPr>
              <w:t xml:space="preserve"> </w:t>
            </w:r>
            <w:r>
              <w:rPr>
                <w:rFonts w:cs="Arial" w:ascii="Arial Narrow" w:hAnsi="Arial Narrow"/>
                <w:shadow/>
                <w:color w:val="00000A"/>
                <w:sz w:val="20"/>
                <w:szCs w:val="20"/>
              </w:rPr>
              <w:t xml:space="preserve">Χημικός Μηχανικός </w:t>
            </w:r>
            <w:r>
              <w:rPr>
                <w:rFonts w:cs="Arial" w:ascii="Arial Narrow" w:hAnsi="Arial Narrow"/>
                <w:shadow/>
                <w:color w:val="00000A"/>
                <w:sz w:val="20"/>
                <w:szCs w:val="20"/>
                <w:lang w:val="en-US"/>
              </w:rPr>
              <w:t>Ph.D</w:t>
            </w:r>
          </w:p>
        </w:tc>
      </w:tr>
    </w:tbl>
    <w:p>
      <w:pPr>
        <w:pStyle w:val="Normal"/>
        <w:rPr>
          <w:rFonts w:eastAsia="Calibri" w:cs="Times New Roman"/>
          <w:b/>
          <w:b/>
          <w:bCs/>
          <w:i w:val="false"/>
          <w:i w:val="false"/>
          <w:strike w:val="false"/>
          <w:dstrike w:val="false"/>
          <w:outline w:val="false"/>
          <w:shadow w:val="false"/>
          <w:color w:val="00000A"/>
          <w:u w:val="single"/>
          <w:em w:val="none"/>
          <w:lang w:val="el-GR" w:eastAsia="zh-CN" w:bidi="ar-SA"/>
        </w:rPr>
      </w:pPr>
      <w:r>
        <w:rPr>
          <w:rFonts w:eastAsia="Calibri" w:cs="Times New Roman"/>
          <w:b/>
          <w:bCs/>
          <w:i w:val="false"/>
          <w:strike w:val="false"/>
          <w:dstrike w:val="false"/>
          <w:outline w:val="false"/>
          <w:shadow w:val="false"/>
          <w:color w:val="00000A"/>
          <w:u w:val="single"/>
          <w:em w:val="none"/>
          <w:lang w:val="el-GR" w:eastAsia="zh-CN" w:bidi="ar-SA"/>
        </w:rPr>
      </w:r>
    </w:p>
    <w:p>
      <w:pPr>
        <w:pStyle w:val="Normal"/>
        <w:rPr>
          <w:rFonts w:eastAsia="Calibri" w:cs="Times New Roman"/>
          <w:b/>
          <w:b/>
          <w:bCs/>
          <w:i w:val="false"/>
          <w:i w:val="false"/>
          <w:strike w:val="false"/>
          <w:dstrike w:val="false"/>
          <w:outline w:val="false"/>
          <w:shadow w:val="false"/>
          <w:color w:val="00000A"/>
          <w:u w:val="single"/>
          <w:em w:val="none"/>
          <w:lang w:val="el-GR" w:eastAsia="zh-CN" w:bidi="ar-SA"/>
        </w:rPr>
      </w:pPr>
      <w:r>
        <w:rPr>
          <w:rFonts w:eastAsia="Calibri" w:cs="Times New Roman"/>
          <w:b/>
          <w:bCs/>
          <w:i w:val="false"/>
          <w:strike w:val="false"/>
          <w:dstrike w:val="false"/>
          <w:outline w:val="false"/>
          <w:shadow w:val="false"/>
          <w:color w:val="00000A"/>
          <w:u w:val="single"/>
          <w:em w:val="none"/>
          <w:lang w:val="el-GR" w:eastAsia="zh-CN" w:bidi="ar-SA"/>
        </w:rPr>
      </w:r>
    </w:p>
    <w:p>
      <w:pPr>
        <w:pStyle w:val="Normal"/>
        <w:rPr>
          <w:rFonts w:ascii="Arial Narrow" w:hAnsi="Arial Narrow" w:cs="Arial"/>
          <w:b/>
          <w:b/>
          <w:sz w:val="20"/>
          <w:szCs w:val="20"/>
          <w:u w:val="single"/>
        </w:rPr>
      </w:pPr>
      <w:r>
        <w:rPr>
          <w:rFonts w:cs="Arial" w:ascii="Arial Narrow" w:hAnsi="Arial Narrow"/>
          <w:b/>
          <w:sz w:val="20"/>
          <w:szCs w:val="20"/>
          <w:u w:val="single"/>
        </w:rPr>
      </w:r>
      <w:r>
        <w:br w:type="page"/>
      </w:r>
    </w:p>
    <w:tbl>
      <w:tblPr>
        <w:tblW w:w="10534" w:type="dxa"/>
        <w:jc w:val="left"/>
        <w:tblInd w:w="108" w:type="dxa"/>
        <w:tblBorders/>
        <w:tblCellMar>
          <w:top w:w="0" w:type="dxa"/>
          <w:left w:w="108" w:type="dxa"/>
          <w:bottom w:w="0" w:type="dxa"/>
          <w:right w:w="108" w:type="dxa"/>
        </w:tblCellMar>
      </w:tblPr>
      <w:tblGrid>
        <w:gridCol w:w="4245"/>
        <w:gridCol w:w="1980"/>
        <w:gridCol w:w="4309"/>
      </w:tblGrid>
      <w:tr>
        <w:trPr/>
        <w:tc>
          <w:tcPr>
            <w:tcW w:w="4245" w:type="dxa"/>
            <w:tcBorders/>
            <w:shd w:fill="auto" w:val="clear"/>
          </w:tcPr>
          <w:p>
            <w:pPr>
              <w:pStyle w:val="Normal"/>
              <w:pageBreakBefore/>
              <w:spacing w:before="0" w:after="0"/>
              <w:rPr/>
            </w:pPr>
            <w:r>
              <w:rPr>
                <w:rFonts w:cs="Arial" w:ascii="Arial Narrow" w:hAnsi="Arial Narrow"/>
                <w:b/>
                <w:sz w:val="20"/>
                <w:szCs w:val="20"/>
              </w:rPr>
              <w:t>ΕΛΛΗΝΙΚΗ ΔΗΜΟΚΡΑΤΙΑ</w:t>
            </w:r>
          </w:p>
          <w:p>
            <w:pPr>
              <w:pStyle w:val="Normal"/>
              <w:spacing w:before="0" w:after="0"/>
              <w:rPr/>
            </w:pPr>
            <w:r>
              <w:rPr>
                <w:rFonts w:cs="Arial" w:ascii="Arial Narrow" w:hAnsi="Arial Narrow"/>
                <w:b/>
                <w:sz w:val="20"/>
                <w:szCs w:val="20"/>
              </w:rPr>
              <w:t>ΝΟΜΟΣ ΒΟΙΩΤΙΑΣ</w:t>
            </w:r>
          </w:p>
          <w:p>
            <w:pPr>
              <w:pStyle w:val="Normal"/>
              <w:spacing w:before="0" w:after="0"/>
              <w:rPr/>
            </w:pPr>
            <w:r>
              <w:rPr>
                <w:rFonts w:cs="Arial" w:ascii="Arial Narrow" w:hAnsi="Arial Narrow"/>
                <w:b/>
                <w:bCs/>
                <w:sz w:val="20"/>
                <w:szCs w:val="20"/>
              </w:rPr>
              <w:t>ΔΗΜΟΣ ΛΕΒΑΔΕΩΝ</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ΔΙΕΥΘΥΝΣΗ ΠΕΡΙΒΑΛΛΟΝΤΟΣ, ΚΑΘΑΡΙΟΤΗΤΑΣ ΚΑΙ ΠΡΑΣΙΝΟΥ</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ΤΜΗΜΑ ΠΕΡΙΒΑΛΛΟΝΤΟΣ, ΠΡΑΣΙΝΟΥ ΚΑΙ ΠΟΛΙΤΙΚΗΣ ΠΡΟΣΤΑΣΙΑΣ</w:t>
            </w:r>
          </w:p>
        </w:tc>
        <w:tc>
          <w:tcPr>
            <w:tcW w:w="1980" w:type="dxa"/>
            <w:tcBorders/>
            <w:shd w:fill="auto" w:val="clear"/>
          </w:tcPr>
          <w:p>
            <w:pPr>
              <w:pStyle w:val="Normal"/>
              <w:spacing w:before="0" w:after="0"/>
              <w:ind w:left="315" w:hanging="0"/>
              <w:jc w:val="right"/>
              <w:textAlignment w:val="center"/>
              <w:rPr/>
            </w:pPr>
            <w:r>
              <w:rPr>
                <w:rFonts w:cs="Arial" w:ascii="Arial Narrow" w:hAnsi="Arial Narrow"/>
                <w:b/>
                <w:bCs/>
                <w:sz w:val="20"/>
                <w:szCs w:val="20"/>
              </w:rPr>
              <w:t>ΕΡΓΑΣΙΑ:</w:t>
            </w:r>
          </w:p>
          <w:p>
            <w:pPr>
              <w:pStyle w:val="Normal"/>
              <w:spacing w:before="0" w:after="0"/>
              <w:jc w:val="right"/>
              <w:textAlignment w:val="center"/>
              <w:rPr>
                <w:rFonts w:ascii="Arial Narrow" w:hAnsi="Arial Narrow" w:cs="Arial"/>
                <w:b/>
                <w:b/>
                <w:bCs/>
                <w:sz w:val="20"/>
                <w:szCs w:val="20"/>
              </w:rPr>
            </w:pPr>
            <w:r>
              <w:rPr>
                <w:rFonts w:cs="Arial" w:ascii="Arial Narrow" w:hAnsi="Arial Narrow"/>
                <w:b/>
                <w:bCs/>
                <w:sz w:val="20"/>
                <w:szCs w:val="20"/>
              </w:rPr>
            </w:r>
          </w:p>
          <w:p>
            <w:pPr>
              <w:pStyle w:val="Normal"/>
              <w:spacing w:before="0" w:after="0"/>
              <w:jc w:val="right"/>
              <w:textAlignment w:val="center"/>
              <w:rPr>
                <w:rFonts w:ascii="Arial Narrow" w:hAnsi="Arial Narrow" w:cs="Arial"/>
                <w:b/>
                <w:b/>
                <w:bCs/>
                <w:sz w:val="20"/>
                <w:szCs w:val="20"/>
              </w:rPr>
            </w:pPr>
            <w:r>
              <w:rPr>
                <w:rFonts w:cs="Arial" w:ascii="Arial Narrow" w:hAnsi="Arial Narrow"/>
                <w:b/>
                <w:bCs/>
                <w:sz w:val="20"/>
                <w:szCs w:val="20"/>
              </w:rPr>
            </w:r>
          </w:p>
          <w:p>
            <w:pPr>
              <w:pStyle w:val="Normal"/>
              <w:spacing w:before="0" w:after="0"/>
              <w:jc w:val="right"/>
              <w:textAlignment w:val="center"/>
              <w:rPr/>
            </w:pPr>
            <w:r>
              <w:rPr>
                <w:rFonts w:cs="Arial" w:ascii="Arial Narrow" w:hAnsi="Arial Narrow"/>
                <w:b/>
                <w:bCs/>
                <w:sz w:val="20"/>
                <w:szCs w:val="20"/>
              </w:rPr>
              <w:t>ΠΡΟΫΠ.:</w:t>
            </w:r>
          </w:p>
        </w:tc>
        <w:tc>
          <w:tcPr>
            <w:tcW w:w="4309" w:type="dxa"/>
            <w:tcBorders/>
            <w:shd w:fill="auto" w:val="clear"/>
          </w:tcPr>
          <w:p>
            <w:pPr>
              <w:pStyle w:val="Normal"/>
              <w:spacing w:before="0" w:after="0"/>
              <w:textAlignment w:val="center"/>
              <w:rPr/>
            </w:pPr>
            <w:r>
              <w:rPr>
                <w:rFonts w:cs="Arial" w:ascii="Arial Narrow" w:hAnsi="Arial Narrow"/>
                <w:b/>
                <w:bCs/>
                <w:sz w:val="20"/>
                <w:szCs w:val="20"/>
              </w:rPr>
              <w:t>Κλάδεμα ψηλών &amp; επικίνδυνων δένδρων</w:t>
            </w:r>
          </w:p>
          <w:p>
            <w:pPr>
              <w:pStyle w:val="Normal"/>
              <w:spacing w:before="0" w:after="0"/>
              <w:textAlignment w:val="center"/>
              <w:rPr>
                <w:rFonts w:ascii="Arial Narrow" w:hAnsi="Arial Narrow"/>
                <w:sz w:val="20"/>
                <w:szCs w:val="20"/>
              </w:rPr>
            </w:pPr>
            <w:r>
              <w:rPr>
                <w:rFonts w:ascii="Arial Narrow" w:hAnsi="Arial Narrow"/>
                <w:sz w:val="20"/>
                <w:szCs w:val="20"/>
              </w:rPr>
            </w:r>
          </w:p>
          <w:p>
            <w:pPr>
              <w:pStyle w:val="Normal"/>
              <w:spacing w:before="0" w:after="0"/>
              <w:textAlignment w:val="center"/>
              <w:rPr>
                <w:rFonts w:ascii="Arial Narrow" w:hAnsi="Arial Narrow"/>
                <w:sz w:val="20"/>
                <w:szCs w:val="20"/>
              </w:rPr>
            </w:pPr>
            <w:r>
              <w:rPr>
                <w:rFonts w:ascii="Arial Narrow" w:hAnsi="Arial Narrow"/>
                <w:sz w:val="20"/>
                <w:szCs w:val="20"/>
              </w:rPr>
            </w:r>
          </w:p>
          <w:p>
            <w:pPr>
              <w:pStyle w:val="Normal"/>
              <w:spacing w:before="0" w:after="0"/>
              <w:textAlignment w:val="center"/>
              <w:rPr/>
            </w:pPr>
            <w:r>
              <w:rPr>
                <w:rFonts w:cs="Arial" w:ascii="Arial Narrow" w:hAnsi="Arial Narrow"/>
                <w:b/>
                <w:bCs/>
                <w:color w:val="00000A"/>
                <w:sz w:val="20"/>
                <w:szCs w:val="20"/>
                <w:lang w:val="en-US"/>
              </w:rPr>
              <w:t>18.494,60</w:t>
            </w:r>
            <w:r>
              <w:rPr>
                <w:rFonts w:cs="Arial" w:ascii="Arial Narrow" w:hAnsi="Arial Narrow"/>
                <w:b/>
                <w:bCs/>
                <w:color w:val="5300A8"/>
                <w:sz w:val="20"/>
                <w:szCs w:val="20"/>
              </w:rPr>
              <w:t xml:space="preserve"> </w:t>
            </w:r>
            <w:r>
              <w:rPr>
                <w:rFonts w:cs="Arial" w:ascii="Arial Narrow" w:hAnsi="Arial Narrow"/>
                <w:b/>
                <w:bCs/>
                <w:sz w:val="20"/>
                <w:szCs w:val="20"/>
              </w:rPr>
              <w:t>€ με Φ.Π.Α.</w:t>
            </w:r>
          </w:p>
        </w:tc>
      </w:tr>
      <w:tr>
        <w:trPr>
          <w:trHeight w:val="336" w:hRule="atLeast"/>
        </w:trPr>
        <w:tc>
          <w:tcPr>
            <w:tcW w:w="4245" w:type="dxa"/>
            <w:tcBorders/>
            <w:shd w:fill="auto" w:val="clear"/>
            <w:vAlign w:val="bottom"/>
          </w:tcPr>
          <w:p>
            <w:pPr>
              <w:pStyle w:val="Normal"/>
              <w:tabs>
                <w:tab w:val="left" w:pos="1512" w:leader="none"/>
                <w:tab w:val="left" w:pos="1692" w:leader="none"/>
              </w:tabs>
              <w:spacing w:before="0" w:after="0"/>
              <w:rPr/>
            </w:pPr>
            <w:r>
              <w:rPr>
                <w:rFonts w:cs="Arial" w:ascii="Arial Narrow" w:hAnsi="Arial Narrow"/>
                <w:b/>
                <w:bCs/>
                <w:sz w:val="20"/>
                <w:szCs w:val="20"/>
              </w:rPr>
              <w:t xml:space="preserve">ΑΡ. ΜΕΛΕΤΗΣ:  </w:t>
            </w:r>
            <w:r>
              <w:rPr>
                <w:rFonts w:cs="Arial" w:ascii="Arial Narrow" w:hAnsi="Arial Narrow"/>
                <w:b/>
                <w:bCs/>
                <w:sz w:val="20"/>
                <w:szCs w:val="20"/>
                <w:lang w:val="en-US"/>
              </w:rPr>
              <w:t>6/</w:t>
            </w:r>
            <w:r>
              <w:rPr>
                <w:rFonts w:cs="Arial" w:ascii="Arial Narrow" w:hAnsi="Arial Narrow"/>
                <w:b/>
                <w:bCs/>
                <w:sz w:val="20"/>
                <w:szCs w:val="20"/>
              </w:rPr>
              <w:t>201</w:t>
            </w:r>
            <w:r>
              <w:rPr>
                <w:rFonts w:cs="Arial" w:ascii="Arial Narrow" w:hAnsi="Arial Narrow"/>
                <w:b/>
                <w:bCs/>
                <w:sz w:val="20"/>
                <w:szCs w:val="20"/>
                <w:lang w:val="en-US"/>
              </w:rPr>
              <w:t>9</w:t>
            </w:r>
          </w:p>
        </w:tc>
        <w:tc>
          <w:tcPr>
            <w:tcW w:w="1980" w:type="dxa"/>
            <w:tcBorders/>
            <w:shd w:fill="auto" w:val="clear"/>
            <w:vAlign w:val="bottom"/>
          </w:tcPr>
          <w:p>
            <w:pPr>
              <w:pStyle w:val="Normal"/>
              <w:tabs>
                <w:tab w:val="left" w:pos="1512" w:leader="none"/>
                <w:tab w:val="left" w:pos="1692" w:leader="none"/>
              </w:tabs>
              <w:snapToGrid w:val="false"/>
              <w:spacing w:before="0" w:after="0"/>
              <w:rPr>
                <w:rFonts w:ascii="Arial Narrow" w:hAnsi="Arial Narrow" w:cs="Arial"/>
                <w:b/>
                <w:b/>
                <w:bCs/>
                <w:sz w:val="20"/>
                <w:szCs w:val="20"/>
              </w:rPr>
            </w:pPr>
            <w:r>
              <w:rPr>
                <w:rFonts w:cs="Arial" w:ascii="Arial Narrow" w:hAnsi="Arial Narrow"/>
                <w:b/>
                <w:bCs/>
                <w:sz w:val="20"/>
                <w:szCs w:val="20"/>
              </w:rPr>
            </w:r>
          </w:p>
        </w:tc>
        <w:tc>
          <w:tcPr>
            <w:tcW w:w="4309" w:type="dxa"/>
            <w:tcBorders/>
            <w:shd w:fill="auto" w:val="clear"/>
            <w:vAlign w:val="bottom"/>
          </w:tcPr>
          <w:p>
            <w:pPr>
              <w:pStyle w:val="Normal"/>
              <w:tabs>
                <w:tab w:val="left" w:pos="1512" w:leader="none"/>
                <w:tab w:val="left" w:pos="1692" w:leader="none"/>
              </w:tabs>
              <w:spacing w:before="0" w:after="0"/>
              <w:rPr>
                <w:rFonts w:ascii="Arial Narrow" w:hAnsi="Arial Narrow" w:cs="Arial"/>
                <w:b/>
                <w:b/>
                <w:bCs/>
                <w:sz w:val="20"/>
                <w:szCs w:val="20"/>
              </w:rPr>
            </w:pPr>
            <w:r>
              <w:rPr>
                <w:rFonts w:cs="Arial" w:ascii="Arial Narrow" w:hAnsi="Arial Narrow"/>
                <w:b/>
                <w:bCs/>
                <w:sz w:val="20"/>
                <w:szCs w:val="20"/>
              </w:rPr>
            </w:r>
          </w:p>
        </w:tc>
      </w:tr>
    </w:tbl>
    <w:p>
      <w:pPr>
        <w:pStyle w:val="Normal"/>
        <w:jc w:val="left"/>
        <w:rPr>
          <w:rFonts w:ascii="Arial Narrow" w:hAnsi="Arial Narrow" w:cs="Arial"/>
          <w:b/>
          <w:b/>
          <w:sz w:val="20"/>
          <w:szCs w:val="20"/>
          <w:u w:val="single"/>
        </w:rPr>
      </w:pPr>
      <w:r>
        <w:rPr>
          <w:rFonts w:cs="Arial" w:ascii="Arial Narrow" w:hAnsi="Arial Narrow"/>
          <w:b/>
          <w:sz w:val="20"/>
          <w:szCs w:val="20"/>
          <w:u w:val="single"/>
        </w:rPr>
      </w:r>
    </w:p>
    <w:p>
      <w:pPr>
        <w:pStyle w:val="Normal"/>
        <w:jc w:val="center"/>
        <w:rPr>
          <w:rFonts w:ascii="Arial Narrow" w:hAnsi="Arial Narrow" w:cs="Arial"/>
          <w:b/>
          <w:b/>
          <w:sz w:val="20"/>
          <w:szCs w:val="20"/>
          <w:u w:val="single"/>
        </w:rPr>
      </w:pPr>
      <w:r>
        <w:rPr>
          <w:rFonts w:cs="Arial" w:ascii="Arial Narrow" w:hAnsi="Arial Narrow"/>
          <w:b/>
          <w:sz w:val="20"/>
          <w:szCs w:val="20"/>
          <w:u w:val="single"/>
        </w:rPr>
      </w:r>
    </w:p>
    <w:p>
      <w:pPr>
        <w:pStyle w:val="Normal"/>
        <w:jc w:val="center"/>
        <w:rPr/>
      </w:pPr>
      <w:r>
        <w:rPr>
          <w:rFonts w:cs="Arial" w:ascii="Arial Narrow" w:hAnsi="Arial Narrow"/>
          <w:b/>
          <w:color w:val="00000A"/>
          <w:sz w:val="20"/>
          <w:szCs w:val="20"/>
          <w:u w:val="single"/>
        </w:rPr>
        <w:t>ΤΙΜΟΛΟΓΙΟ ΜΕΛΕΤΗΣ</w:t>
      </w:r>
    </w:p>
    <w:p>
      <w:pPr>
        <w:pStyle w:val="Normal"/>
        <w:jc w:val="both"/>
        <w:rPr/>
      </w:pPr>
      <w:r>
        <w:rPr>
          <w:rFonts w:cs="Arial" w:ascii="Arial Narrow" w:hAnsi="Arial Narrow"/>
          <w:b/>
          <w:bCs/>
          <w:color w:val="00000A"/>
          <w:sz w:val="24"/>
          <w:szCs w:val="24"/>
          <w:u w:val="none"/>
          <w:lang w:val="en-US"/>
        </w:rPr>
        <w:t>Α.Τ. : 1</w:t>
      </w:r>
    </w:p>
    <w:p>
      <w:pPr>
        <w:pStyle w:val="Default"/>
        <w:rPr/>
      </w:pPr>
      <w:r>
        <w:rPr>
          <w:rFonts w:eastAsia="Calibri" w:cs="Arial" w:ascii="Arial Narrow" w:hAnsi="Arial Narrow"/>
          <w:b/>
          <w:bCs/>
          <w:color w:val="00000A"/>
          <w:sz w:val="20"/>
          <w:szCs w:val="20"/>
          <w:lang w:val="en-US" w:eastAsia="zh-CN" w:bidi="ar-SA"/>
        </w:rPr>
        <w:t>Άρθρο :</w:t>
      </w:r>
      <w:r>
        <w:rPr>
          <w:rFonts w:eastAsia="Calibri" w:cs="Arial" w:ascii="Arial Narrow" w:hAnsi="Arial Narrow"/>
          <w:b w:val="false"/>
          <w:bCs w:val="false"/>
          <w:color w:val="00000A"/>
          <w:sz w:val="20"/>
          <w:szCs w:val="20"/>
          <w:lang w:val="en-US" w:eastAsia="zh-CN" w:bidi="ar-SA"/>
        </w:rPr>
        <w:t xml:space="preserve"> </w:t>
      </w:r>
      <w:r>
        <w:rPr>
          <w:rFonts w:eastAsia="Calibri" w:cs="Arial" w:ascii="Arial Narrow" w:hAnsi="Arial Narrow"/>
          <w:b/>
          <w:bCs/>
          <w:color w:val="00000A"/>
          <w:sz w:val="20"/>
          <w:szCs w:val="20"/>
          <w:u w:val="single"/>
          <w:lang w:val="en-US" w:eastAsia="zh-CN" w:bidi="ar-SA"/>
        </w:rPr>
        <w:t xml:space="preserve">ΣΤ0 4.3.7 Ανανέωση κόμης ή κοπή μεγάλων δένδρων ύψους &gt;20m σε πλατείες, πάρκα κλπ </w:t>
      </w:r>
    </w:p>
    <w:p>
      <w:pPr>
        <w:pStyle w:val="Default"/>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Κωδικός αναθεώρησης: ΠΡΣ 5354 </w:t>
      </w:r>
    </w:p>
    <w:p>
      <w:pPr>
        <w:pStyle w:val="Normal"/>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Κλάδέμα ή κοπή μεγάλων δέντρων σε πλατείες, πάρκα και ανοιχτούς χώρους ή σε νησίδες, ερείσματα και παράπλευρους χώρους οδών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 </w:t>
      </w:r>
    </w:p>
    <w:p>
      <w:pPr>
        <w:pStyle w:val="Normal"/>
        <w:jc w:val="both"/>
        <w:rPr/>
      </w:pPr>
      <w:r>
        <w:rPr>
          <w:rFonts w:eastAsia="Calibri" w:cs="Arial" w:ascii="Arial Narrow" w:hAnsi="Arial Narrow"/>
          <w:b w:val="false"/>
          <w:bCs w:val="false"/>
          <w:color w:val="00000A"/>
          <w:sz w:val="20"/>
          <w:szCs w:val="20"/>
          <w:lang w:val="en-US" w:eastAsia="zh-CN" w:bidi="ar-SA"/>
        </w:rPr>
        <w:t xml:space="preserve">ΣΤ04.3. </w:t>
      </w:r>
      <w:r>
        <w:rPr>
          <w:rFonts w:eastAsia="Calibri" w:cs="Arial" w:ascii="Arial Narrow" w:hAnsi="Arial Narrow"/>
          <w:b w:val="false"/>
          <w:bCs w:val="false"/>
          <w:color w:val="00000A"/>
          <w:sz w:val="20"/>
          <w:szCs w:val="20"/>
          <w:lang w:val="el-GR" w:eastAsia="zh-CN" w:bidi="ar-SA"/>
        </w:rPr>
        <w:t>7</w:t>
      </w:r>
      <w:r>
        <w:rPr>
          <w:rFonts w:eastAsia="Calibri" w:cs="Arial" w:ascii="Arial Narrow" w:hAnsi="Arial Narrow"/>
          <w:b w:val="false"/>
          <w:bCs w:val="false"/>
          <w:color w:val="00000A"/>
          <w:sz w:val="20"/>
          <w:szCs w:val="20"/>
          <w:lang w:val="en-US" w:eastAsia="zh-CN" w:bidi="ar-SA"/>
        </w:rPr>
        <w:t xml:space="preserve">: Μεγάλων δένδρων, ύψους </w:t>
      </w:r>
      <w:r>
        <w:rPr>
          <w:rFonts w:eastAsia="Calibri" w:cs="Arial" w:ascii="Arial Narrow" w:hAnsi="Arial Narrow"/>
          <w:b w:val="false"/>
          <w:bCs w:val="false"/>
          <w:color w:val="00000A"/>
          <w:sz w:val="20"/>
          <w:szCs w:val="20"/>
          <w:lang w:val="el-GR" w:eastAsia="zh-CN" w:bidi="ar-SA"/>
        </w:rPr>
        <w:t>&gt;</w:t>
      </w:r>
      <w:r>
        <w:rPr>
          <w:rFonts w:eastAsia="Calibri" w:cs="Arial" w:ascii="Arial Narrow" w:hAnsi="Arial Narrow"/>
          <w:b w:val="false"/>
          <w:bCs w:val="false"/>
          <w:color w:val="00000A"/>
          <w:sz w:val="20"/>
          <w:szCs w:val="20"/>
          <w:lang w:val="en-US" w:eastAsia="zh-CN" w:bidi="ar-SA"/>
        </w:rPr>
        <w:t xml:space="preserve"> 20 m, σε πλατείες, πάρκα κλπ.  Τιμή ανά τεμάχιο (τεμ) ΕΥΡΩ</w:t>
      </w:r>
    </w:p>
    <w:p>
      <w:pPr>
        <w:pStyle w:val="Normal"/>
        <w:jc w:val="both"/>
        <w:rPr/>
      </w:pPr>
      <w:r>
        <w:rPr>
          <w:rFonts w:eastAsia="Calibri" w:cs="Arial" w:ascii="Arial Narrow" w:hAnsi="Arial Narrow"/>
          <w:b/>
          <w:bCs/>
          <w:color w:val="00000A"/>
          <w:sz w:val="20"/>
          <w:szCs w:val="20"/>
          <w:lang w:val="en-US" w:eastAsia="zh-CN" w:bidi="ar-SA"/>
        </w:rPr>
        <w:t>(Αριθμητικά) : 250,00 €</w:t>
      </w:r>
    </w:p>
    <w:p>
      <w:pPr>
        <w:pStyle w:val="Normal"/>
        <w:jc w:val="both"/>
        <w:rPr/>
      </w:pPr>
      <w:r>
        <w:rPr>
          <w:rFonts w:eastAsia="Calibri" w:cs="Arial" w:ascii="Arial Narrow" w:hAnsi="Arial Narrow"/>
          <w:b/>
          <w:bCs/>
          <w:color w:val="00000A"/>
          <w:sz w:val="20"/>
          <w:szCs w:val="20"/>
          <w:u w:val="single"/>
          <w:lang w:val="en-US" w:eastAsia="zh-CN" w:bidi="ar-SA"/>
        </w:rPr>
        <w:t xml:space="preserve">(Ολογράφως) : </w:t>
      </w:r>
      <w:r>
        <w:rPr>
          <w:rFonts w:eastAsia="Calibri" w:cs="Arial" w:ascii="Arial Narrow" w:hAnsi="Arial Narrow"/>
          <w:b/>
          <w:bCs/>
          <w:color w:val="00000A"/>
          <w:sz w:val="20"/>
          <w:szCs w:val="20"/>
          <w:u w:val="single"/>
          <w:lang w:val="el-GR" w:eastAsia="zh-CN" w:bidi="ar-SA"/>
        </w:rPr>
        <w:t>ΔΙΑΚΟΣΙΑ ΠΕΝΗΝΤΑ</w:t>
      </w:r>
      <w:r>
        <w:rPr>
          <w:rFonts w:eastAsia="Calibri" w:cs="Arial" w:ascii="Arial Narrow" w:hAnsi="Arial Narrow"/>
          <w:b/>
          <w:bCs/>
          <w:color w:val="00000A"/>
          <w:sz w:val="20"/>
          <w:szCs w:val="20"/>
          <w:u w:val="single"/>
          <w:lang w:val="en-US" w:eastAsia="zh-CN" w:bidi="ar-SA"/>
        </w:rPr>
        <w:t xml:space="preserve">  ΕΥΡΩ</w:t>
      </w:r>
    </w:p>
    <w:p>
      <w:pPr>
        <w:pStyle w:val="Normal"/>
        <w:rPr>
          <w:rFonts w:ascii="Arial Narrow" w:hAnsi="Arial Narrow" w:cs="Arial"/>
          <w:b/>
          <w:b/>
          <w:color w:val="00000A"/>
          <w:sz w:val="20"/>
          <w:szCs w:val="20"/>
        </w:rPr>
      </w:pPr>
      <w:r>
        <w:rPr>
          <w:rFonts w:cs="Arial" w:ascii="Arial Narrow" w:hAnsi="Arial Narrow"/>
          <w:b/>
          <w:color w:val="00000A"/>
          <w:sz w:val="20"/>
          <w:szCs w:val="20"/>
        </w:rPr>
      </w:r>
    </w:p>
    <w:p>
      <w:pPr>
        <w:pStyle w:val="Normal"/>
        <w:jc w:val="both"/>
        <w:rPr/>
      </w:pPr>
      <w:r>
        <w:rPr>
          <w:rFonts w:eastAsia="Calibri" w:cs="Arial" w:ascii="Arial Narrow" w:hAnsi="Arial Narrow"/>
          <w:b/>
          <w:bCs/>
          <w:color w:val="00000A"/>
          <w:sz w:val="24"/>
          <w:szCs w:val="24"/>
          <w:u w:val="none"/>
          <w:lang w:val="en-US" w:eastAsia="zh-CN" w:bidi="ar-SA"/>
        </w:rPr>
        <w:t xml:space="preserve">Α.Τ. : </w:t>
      </w:r>
      <w:r>
        <w:rPr>
          <w:rFonts w:eastAsia="Calibri" w:cs="Arial" w:ascii="Arial Narrow" w:hAnsi="Arial Narrow"/>
          <w:b/>
          <w:bCs/>
          <w:color w:val="00000A"/>
          <w:sz w:val="24"/>
          <w:szCs w:val="24"/>
          <w:u w:val="none"/>
          <w:lang w:val="el-GR" w:eastAsia="zh-CN" w:bidi="ar-SA"/>
        </w:rPr>
        <w:t>2</w:t>
      </w:r>
    </w:p>
    <w:p>
      <w:pPr>
        <w:pStyle w:val="Default"/>
        <w:rPr/>
      </w:pPr>
      <w:r>
        <w:rPr>
          <w:rFonts w:eastAsia="Calibri" w:cs="Arial" w:ascii="Arial Narrow" w:hAnsi="Arial Narrow"/>
          <w:b/>
          <w:bCs/>
          <w:color w:val="00000A"/>
          <w:sz w:val="20"/>
          <w:szCs w:val="20"/>
          <w:lang w:val="en-US" w:eastAsia="zh-CN" w:bidi="ar-SA"/>
        </w:rPr>
        <w:t>Άρθρο :</w:t>
      </w:r>
      <w:r>
        <w:rPr>
          <w:rFonts w:eastAsia="Calibri" w:cs="Arial" w:ascii="Arial Narrow" w:hAnsi="Arial Narrow"/>
          <w:b w:val="false"/>
          <w:bCs w:val="false"/>
          <w:color w:val="00000A"/>
          <w:sz w:val="20"/>
          <w:szCs w:val="20"/>
          <w:lang w:val="en-US" w:eastAsia="zh-CN" w:bidi="ar-SA"/>
        </w:rPr>
        <w:t xml:space="preserve"> </w:t>
      </w:r>
      <w:r>
        <w:rPr>
          <w:rFonts w:eastAsia="Calibri" w:cs="Arial" w:ascii="Arial Narrow" w:hAnsi="Arial Narrow"/>
          <w:b/>
          <w:bCs/>
          <w:color w:val="00000A"/>
          <w:sz w:val="20"/>
          <w:szCs w:val="20"/>
          <w:u w:val="single"/>
          <w:lang w:val="en-US" w:eastAsia="zh-CN" w:bidi="ar-SA"/>
        </w:rPr>
        <w:t>ΣΤ0 4.3.</w:t>
      </w:r>
      <w:r>
        <w:rPr>
          <w:rFonts w:eastAsia="Calibri" w:cs="Arial" w:ascii="Arial Narrow" w:hAnsi="Arial Narrow"/>
          <w:b/>
          <w:bCs/>
          <w:color w:val="00000A"/>
          <w:sz w:val="20"/>
          <w:szCs w:val="20"/>
          <w:u w:val="single"/>
          <w:lang w:val="el-GR" w:eastAsia="zh-CN" w:bidi="ar-SA"/>
        </w:rPr>
        <w:t>8</w:t>
      </w:r>
      <w:r>
        <w:rPr>
          <w:rFonts w:eastAsia="Calibri" w:cs="Arial" w:ascii="Arial Narrow" w:hAnsi="Arial Narrow"/>
          <w:b/>
          <w:bCs/>
          <w:color w:val="00000A"/>
          <w:sz w:val="20"/>
          <w:szCs w:val="20"/>
          <w:u w:val="single"/>
          <w:lang w:val="en-US" w:eastAsia="zh-CN" w:bidi="ar-SA"/>
        </w:rPr>
        <w:t xml:space="preserve"> Ανανέωση κόμης ή κοπή μεγάλων δένδρων ύψους &gt;20m σε </w:t>
      </w:r>
      <w:r>
        <w:rPr>
          <w:rFonts w:eastAsia="Calibri" w:cs="Arial" w:ascii="Arial Narrow" w:hAnsi="Arial Narrow"/>
          <w:b/>
          <w:bCs/>
          <w:color w:val="00000A"/>
          <w:sz w:val="20"/>
          <w:szCs w:val="20"/>
          <w:u w:val="single"/>
          <w:lang w:val="el-GR" w:eastAsia="zh-CN" w:bidi="ar-SA"/>
        </w:rPr>
        <w:t>νησίδες</w:t>
      </w:r>
      <w:r>
        <w:rPr>
          <w:rFonts w:eastAsia="Calibri" w:cs="Arial" w:ascii="Arial Narrow" w:hAnsi="Arial Narrow"/>
          <w:b/>
          <w:bCs/>
          <w:color w:val="00000A"/>
          <w:sz w:val="20"/>
          <w:szCs w:val="20"/>
          <w:u w:val="single"/>
          <w:lang w:val="en-US" w:eastAsia="zh-CN" w:bidi="ar-SA"/>
        </w:rPr>
        <w:t xml:space="preserve">, </w:t>
      </w:r>
      <w:r>
        <w:rPr>
          <w:rFonts w:eastAsia="Calibri" w:cs="Arial" w:ascii="Arial Narrow" w:hAnsi="Arial Narrow"/>
          <w:b/>
          <w:bCs/>
          <w:color w:val="00000A"/>
          <w:sz w:val="20"/>
          <w:szCs w:val="20"/>
          <w:u w:val="single"/>
          <w:lang w:val="el-GR" w:eastAsia="zh-CN" w:bidi="ar-SA"/>
        </w:rPr>
        <w:t>ερείσματα</w:t>
      </w:r>
      <w:r>
        <w:rPr>
          <w:rFonts w:eastAsia="Calibri" w:cs="Arial" w:ascii="Arial Narrow" w:hAnsi="Arial Narrow"/>
          <w:b/>
          <w:bCs/>
          <w:color w:val="00000A"/>
          <w:sz w:val="20"/>
          <w:szCs w:val="20"/>
          <w:u w:val="single"/>
          <w:lang w:val="en-US" w:eastAsia="zh-CN" w:bidi="ar-SA"/>
        </w:rPr>
        <w:t xml:space="preserve"> κλπ </w:t>
      </w:r>
    </w:p>
    <w:p>
      <w:pPr>
        <w:pStyle w:val="Default"/>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Κωδικός αναθεώρησης: ΠΡΣ 5354 </w:t>
      </w:r>
    </w:p>
    <w:p>
      <w:pPr>
        <w:pStyle w:val="Normal"/>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Κλάδέμα ή κοπή μεγάλων δέντρων σε πλατείες, πάρκα και ανοιχτούς χώρους ή σε νησίδες, ερείσματα και παράπλευρους χώρους οδών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 </w:t>
      </w:r>
    </w:p>
    <w:p>
      <w:pPr>
        <w:pStyle w:val="Normal"/>
        <w:jc w:val="both"/>
        <w:rPr/>
      </w:pPr>
      <w:r>
        <w:rPr>
          <w:rFonts w:eastAsia="Calibri" w:cs="Arial" w:ascii="Arial Narrow" w:hAnsi="Arial Narrow"/>
          <w:b w:val="false"/>
          <w:bCs w:val="false"/>
          <w:color w:val="00000A"/>
          <w:sz w:val="20"/>
          <w:szCs w:val="20"/>
          <w:lang w:val="en-US" w:eastAsia="zh-CN" w:bidi="ar-SA"/>
        </w:rPr>
        <w:t xml:space="preserve">ΣΤ04.3. </w:t>
      </w:r>
      <w:r>
        <w:rPr>
          <w:rFonts w:eastAsia="Calibri" w:cs="Arial" w:ascii="Arial Narrow" w:hAnsi="Arial Narrow"/>
          <w:b w:val="false"/>
          <w:bCs w:val="false"/>
          <w:color w:val="00000A"/>
          <w:sz w:val="20"/>
          <w:szCs w:val="20"/>
          <w:lang w:val="el-GR" w:eastAsia="zh-CN" w:bidi="ar-SA"/>
        </w:rPr>
        <w:t>7</w:t>
      </w:r>
      <w:r>
        <w:rPr>
          <w:rFonts w:eastAsia="Calibri" w:cs="Arial" w:ascii="Arial Narrow" w:hAnsi="Arial Narrow"/>
          <w:b w:val="false"/>
          <w:bCs w:val="false"/>
          <w:color w:val="00000A"/>
          <w:sz w:val="20"/>
          <w:szCs w:val="20"/>
          <w:lang w:val="en-US" w:eastAsia="zh-CN" w:bidi="ar-SA"/>
        </w:rPr>
        <w:t xml:space="preserve">: Μεγάλων δένδρων, ύψους </w:t>
      </w:r>
      <w:r>
        <w:rPr>
          <w:rFonts w:eastAsia="Calibri" w:cs="Arial" w:ascii="Arial Narrow" w:hAnsi="Arial Narrow"/>
          <w:b w:val="false"/>
          <w:bCs w:val="false"/>
          <w:color w:val="00000A"/>
          <w:sz w:val="20"/>
          <w:szCs w:val="20"/>
          <w:lang w:val="el-GR" w:eastAsia="zh-CN" w:bidi="ar-SA"/>
        </w:rPr>
        <w:t>&gt;</w:t>
      </w:r>
      <w:r>
        <w:rPr>
          <w:rFonts w:eastAsia="Calibri" w:cs="Arial" w:ascii="Arial Narrow" w:hAnsi="Arial Narrow"/>
          <w:b w:val="false"/>
          <w:bCs w:val="false"/>
          <w:color w:val="00000A"/>
          <w:sz w:val="20"/>
          <w:szCs w:val="20"/>
          <w:lang w:val="en-US" w:eastAsia="zh-CN" w:bidi="ar-SA"/>
        </w:rPr>
        <w:t xml:space="preserve"> 20 m, σε </w:t>
      </w:r>
      <w:r>
        <w:rPr>
          <w:rFonts w:eastAsia="Calibri" w:cs="Arial" w:ascii="Arial Narrow" w:hAnsi="Arial Narrow"/>
          <w:b w:val="false"/>
          <w:bCs w:val="false"/>
          <w:color w:val="00000A"/>
          <w:sz w:val="20"/>
          <w:szCs w:val="20"/>
          <w:lang w:val="el-GR" w:eastAsia="zh-CN" w:bidi="ar-SA"/>
        </w:rPr>
        <w:t>νησίδες ερείσματα</w:t>
      </w:r>
      <w:r>
        <w:rPr>
          <w:rFonts w:eastAsia="Calibri" w:cs="Arial" w:ascii="Arial Narrow" w:hAnsi="Arial Narrow"/>
          <w:b w:val="false"/>
          <w:bCs w:val="false"/>
          <w:color w:val="00000A"/>
          <w:sz w:val="20"/>
          <w:szCs w:val="20"/>
          <w:lang w:val="en-US" w:eastAsia="zh-CN" w:bidi="ar-SA"/>
        </w:rPr>
        <w:t xml:space="preserve"> κλπ.  Τιμή ανά τεμάχιο (τεμ) ΕΥΡΩ</w:t>
      </w:r>
    </w:p>
    <w:p>
      <w:pPr>
        <w:pStyle w:val="Normal"/>
        <w:jc w:val="both"/>
        <w:rPr/>
      </w:pPr>
      <w:r>
        <w:rPr>
          <w:rFonts w:eastAsia="Calibri" w:cs="Arial" w:ascii="Arial Narrow" w:hAnsi="Arial Narrow"/>
          <w:b/>
          <w:bCs/>
          <w:color w:val="00000A"/>
          <w:sz w:val="20"/>
          <w:szCs w:val="20"/>
          <w:lang w:val="en-US" w:eastAsia="zh-CN" w:bidi="ar-SA"/>
        </w:rPr>
        <w:t xml:space="preserve">(Αριθμητικά) : </w:t>
      </w:r>
      <w:r>
        <w:rPr>
          <w:rFonts w:eastAsia="Calibri" w:cs="Arial" w:ascii="Arial Narrow" w:hAnsi="Arial Narrow"/>
          <w:b/>
          <w:bCs/>
          <w:color w:val="00000A"/>
          <w:sz w:val="20"/>
          <w:szCs w:val="20"/>
          <w:lang w:val="el-GR" w:eastAsia="zh-CN" w:bidi="ar-SA"/>
        </w:rPr>
        <w:t>325</w:t>
      </w:r>
      <w:r>
        <w:rPr>
          <w:rFonts w:eastAsia="Calibri" w:cs="Arial" w:ascii="Arial Narrow" w:hAnsi="Arial Narrow"/>
          <w:b/>
          <w:bCs/>
          <w:color w:val="00000A"/>
          <w:sz w:val="20"/>
          <w:szCs w:val="20"/>
          <w:lang w:val="en-US" w:eastAsia="zh-CN" w:bidi="ar-SA"/>
        </w:rPr>
        <w:t>,00 €</w:t>
      </w:r>
    </w:p>
    <w:p>
      <w:pPr>
        <w:pStyle w:val="Normal"/>
        <w:jc w:val="both"/>
        <w:rPr/>
      </w:pPr>
      <w:r>
        <w:rPr>
          <w:rFonts w:eastAsia="Calibri" w:cs="Arial" w:ascii="Arial Narrow" w:hAnsi="Arial Narrow"/>
          <w:b/>
          <w:bCs/>
          <w:color w:val="00000A"/>
          <w:sz w:val="20"/>
          <w:szCs w:val="20"/>
          <w:u w:val="single"/>
          <w:lang w:val="en-US" w:eastAsia="zh-CN" w:bidi="ar-SA"/>
        </w:rPr>
        <w:t xml:space="preserve">(Ολογράφως) : </w:t>
      </w:r>
      <w:r>
        <w:rPr>
          <w:rFonts w:eastAsia="Calibri" w:cs="Arial" w:ascii="Arial Narrow" w:hAnsi="Arial Narrow"/>
          <w:b/>
          <w:bCs/>
          <w:color w:val="00000A"/>
          <w:sz w:val="20"/>
          <w:szCs w:val="20"/>
          <w:u w:val="single"/>
          <w:lang w:val="el-GR" w:eastAsia="zh-CN" w:bidi="ar-SA"/>
        </w:rPr>
        <w:t xml:space="preserve">ΤΡΙΑΚΟΣΙΑ ΕΙΚΟΣΙ ΠΕΝΤΕ </w:t>
      </w:r>
      <w:r>
        <w:rPr>
          <w:rFonts w:eastAsia="Calibri" w:cs="Arial" w:ascii="Arial Narrow" w:hAnsi="Arial Narrow"/>
          <w:b/>
          <w:bCs/>
          <w:color w:val="00000A"/>
          <w:sz w:val="20"/>
          <w:szCs w:val="20"/>
          <w:u w:val="single"/>
          <w:lang w:val="en-US" w:eastAsia="zh-CN" w:bidi="ar-SA"/>
        </w:rPr>
        <w:t>ΕΥΡΩ</w:t>
      </w:r>
    </w:p>
    <w:p>
      <w:pPr>
        <w:pStyle w:val="Normal"/>
        <w:rPr/>
      </w:pPr>
      <w:r>
        <w:rPr>
          <w:rFonts w:eastAsia="Calibri" w:cs="Arial" w:ascii="Arial Narrow" w:hAnsi="Arial Narrow"/>
          <w:b w:val="false"/>
          <w:bCs w:val="false"/>
          <w:color w:val="00000A"/>
          <w:sz w:val="20"/>
          <w:szCs w:val="20"/>
          <w:lang w:val="en-US" w:eastAsia="zh-CN" w:bidi="ar-SA"/>
        </w:rPr>
        <w:t xml:space="preserve"> </w:t>
      </w:r>
    </w:p>
    <w:p>
      <w:pPr>
        <w:pStyle w:val="Normal"/>
        <w:jc w:val="both"/>
        <w:rPr/>
      </w:pPr>
      <w:r>
        <w:rPr>
          <w:rFonts w:cs="Arial" w:ascii="Arial Narrow" w:hAnsi="Arial Narrow"/>
          <w:b/>
          <w:bCs/>
          <w:color w:val="00000A"/>
          <w:sz w:val="24"/>
          <w:szCs w:val="24"/>
          <w:u w:val="none"/>
          <w:lang w:val="en-US"/>
        </w:rPr>
        <w:t xml:space="preserve">Α.Τ. : </w:t>
      </w:r>
      <w:r>
        <w:rPr>
          <w:rFonts w:cs="Arial" w:ascii="Arial Narrow" w:hAnsi="Arial Narrow"/>
          <w:b/>
          <w:bCs/>
          <w:color w:val="00000A"/>
          <w:sz w:val="24"/>
          <w:szCs w:val="24"/>
          <w:u w:val="none"/>
          <w:lang w:val="el-GR"/>
        </w:rPr>
        <w:t>3</w:t>
      </w:r>
    </w:p>
    <w:p>
      <w:pPr>
        <w:pStyle w:val="Default"/>
        <w:rPr/>
      </w:pPr>
      <w:r>
        <w:rPr>
          <w:rFonts w:eastAsia="Calibri" w:cs="Arial" w:ascii="Arial Narrow" w:hAnsi="Arial Narrow"/>
          <w:b/>
          <w:bCs/>
          <w:color w:val="00000A"/>
          <w:sz w:val="20"/>
          <w:szCs w:val="20"/>
          <w:lang w:val="en-US" w:eastAsia="zh-CN" w:bidi="ar-SA"/>
        </w:rPr>
        <w:t>Άρθρο :</w:t>
      </w:r>
      <w:r>
        <w:rPr>
          <w:rFonts w:eastAsia="Calibri" w:cs="Arial" w:ascii="Arial Narrow" w:hAnsi="Arial Narrow"/>
          <w:b w:val="false"/>
          <w:bCs w:val="false"/>
          <w:color w:val="00000A"/>
          <w:sz w:val="20"/>
          <w:szCs w:val="20"/>
          <w:lang w:val="en-US" w:eastAsia="zh-CN" w:bidi="ar-SA"/>
        </w:rPr>
        <w:t xml:space="preserve"> </w:t>
      </w:r>
      <w:r>
        <w:rPr>
          <w:rFonts w:eastAsia="Calibri" w:cs="Arial" w:ascii="Arial Narrow" w:hAnsi="Arial Narrow"/>
          <w:b/>
          <w:bCs/>
          <w:color w:val="00000A"/>
          <w:sz w:val="20"/>
          <w:szCs w:val="20"/>
          <w:u w:val="single"/>
          <w:lang w:val="en-US" w:eastAsia="zh-CN" w:bidi="ar-SA"/>
        </w:rPr>
        <w:t>ΣΤ0 4.3.</w:t>
      </w:r>
      <w:r>
        <w:rPr>
          <w:rFonts w:eastAsia="Calibri" w:cs="Arial" w:ascii="Arial Narrow" w:hAnsi="Arial Narrow"/>
          <w:b/>
          <w:bCs/>
          <w:color w:val="00000A"/>
          <w:sz w:val="20"/>
          <w:szCs w:val="20"/>
          <w:u w:val="single"/>
          <w:lang w:val="el-GR" w:eastAsia="zh-CN" w:bidi="ar-SA"/>
        </w:rPr>
        <w:t>5</w:t>
      </w:r>
      <w:r>
        <w:rPr>
          <w:rFonts w:eastAsia="Calibri" w:cs="Arial" w:ascii="Arial Narrow" w:hAnsi="Arial Narrow"/>
          <w:b/>
          <w:bCs/>
          <w:color w:val="00000A"/>
          <w:sz w:val="20"/>
          <w:szCs w:val="20"/>
          <w:u w:val="single"/>
          <w:lang w:val="en-US" w:eastAsia="zh-CN" w:bidi="ar-SA"/>
        </w:rPr>
        <w:t xml:space="preserve"> Ανανέωση κόμης ή κοπή μεγάλων δένδρων ύψους </w:t>
      </w:r>
      <w:r>
        <w:rPr>
          <w:rFonts w:eastAsia="Calibri" w:cs="Arial" w:ascii="Arial Narrow" w:hAnsi="Arial Narrow"/>
          <w:b/>
          <w:bCs/>
          <w:color w:val="00000A"/>
          <w:sz w:val="20"/>
          <w:szCs w:val="20"/>
          <w:u w:val="single"/>
          <w:lang w:val="el-GR" w:eastAsia="zh-CN" w:bidi="ar-SA"/>
        </w:rPr>
        <w:t xml:space="preserve">16 – 20 </w:t>
      </w:r>
      <w:r>
        <w:rPr>
          <w:rFonts w:eastAsia="Calibri" w:cs="Arial" w:ascii="Arial Narrow" w:hAnsi="Arial Narrow"/>
          <w:b/>
          <w:bCs/>
          <w:color w:val="00000A"/>
          <w:sz w:val="20"/>
          <w:szCs w:val="20"/>
          <w:u w:val="single"/>
          <w:lang w:val="en-US" w:eastAsia="zh-CN" w:bidi="ar-SA"/>
        </w:rPr>
        <w:t xml:space="preserve">m σε πλατείες, πάρκα κλπ </w:t>
      </w:r>
    </w:p>
    <w:p>
      <w:pPr>
        <w:pStyle w:val="Default"/>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Κωδικός αναθεώρησης: ΠΡΣ 5354 </w:t>
      </w:r>
    </w:p>
    <w:p>
      <w:pPr>
        <w:pStyle w:val="Normal"/>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Κλάδέμα ή κοπή μεγάλων δέντρων σε πλατείες, πάρκα και ανοιχτούς χώρους ή σε νησίδες, ερείσματα και παράπλευρους χώρους οδών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 </w:t>
      </w:r>
    </w:p>
    <w:p>
      <w:pPr>
        <w:pStyle w:val="Normal"/>
        <w:jc w:val="both"/>
        <w:rPr/>
      </w:pPr>
      <w:r>
        <w:rPr>
          <w:rFonts w:eastAsia="Calibri" w:cs="Arial" w:ascii="Arial Narrow" w:hAnsi="Arial Narrow"/>
          <w:b w:val="false"/>
          <w:bCs w:val="false"/>
          <w:color w:val="00000A"/>
          <w:sz w:val="20"/>
          <w:szCs w:val="20"/>
          <w:lang w:val="en-US" w:eastAsia="zh-CN" w:bidi="ar-SA"/>
        </w:rPr>
        <w:t xml:space="preserve">ΣΤ04.3. </w:t>
      </w:r>
      <w:r>
        <w:rPr>
          <w:rFonts w:eastAsia="Calibri" w:cs="Arial" w:ascii="Arial Narrow" w:hAnsi="Arial Narrow"/>
          <w:b w:val="false"/>
          <w:bCs w:val="false"/>
          <w:color w:val="00000A"/>
          <w:sz w:val="20"/>
          <w:szCs w:val="20"/>
          <w:lang w:val="el-GR" w:eastAsia="zh-CN" w:bidi="ar-SA"/>
        </w:rPr>
        <w:t>5</w:t>
      </w:r>
      <w:r>
        <w:rPr>
          <w:rFonts w:eastAsia="Calibri" w:cs="Arial" w:ascii="Arial Narrow" w:hAnsi="Arial Narrow"/>
          <w:b w:val="false"/>
          <w:bCs w:val="false"/>
          <w:color w:val="00000A"/>
          <w:sz w:val="20"/>
          <w:szCs w:val="20"/>
          <w:lang w:val="en-US" w:eastAsia="zh-CN" w:bidi="ar-SA"/>
        </w:rPr>
        <w:t xml:space="preserve">: Μεγάλων δένδρων, ύψους </w:t>
      </w:r>
      <w:r>
        <w:rPr>
          <w:rFonts w:eastAsia="Calibri" w:cs="Arial" w:ascii="Arial Narrow" w:hAnsi="Arial Narrow"/>
          <w:b w:val="false"/>
          <w:bCs w:val="false"/>
          <w:color w:val="00000A"/>
          <w:sz w:val="20"/>
          <w:szCs w:val="20"/>
          <w:lang w:val="el-GR" w:eastAsia="zh-CN" w:bidi="ar-SA"/>
        </w:rPr>
        <w:t>16-</w:t>
      </w:r>
      <w:r>
        <w:rPr>
          <w:rFonts w:eastAsia="Calibri" w:cs="Arial" w:ascii="Arial Narrow" w:hAnsi="Arial Narrow"/>
          <w:b w:val="false"/>
          <w:bCs w:val="false"/>
          <w:color w:val="00000A"/>
          <w:sz w:val="20"/>
          <w:szCs w:val="20"/>
          <w:lang w:val="en-US" w:eastAsia="zh-CN" w:bidi="ar-SA"/>
        </w:rPr>
        <w:t>20 m, σε πλατείες, πάρκα κλπ.  Τιμή ανά τεμάχιο (τεμ) ΕΥΡΩ</w:t>
      </w:r>
    </w:p>
    <w:p>
      <w:pPr>
        <w:pStyle w:val="Normal"/>
        <w:jc w:val="both"/>
        <w:rPr/>
      </w:pPr>
      <w:r>
        <w:rPr>
          <w:rFonts w:eastAsia="Calibri" w:cs="Arial" w:ascii="Arial Narrow" w:hAnsi="Arial Narrow"/>
          <w:b/>
          <w:bCs/>
          <w:color w:val="00000A"/>
          <w:sz w:val="20"/>
          <w:szCs w:val="20"/>
          <w:lang w:val="en-US" w:eastAsia="zh-CN" w:bidi="ar-SA"/>
        </w:rPr>
        <w:t xml:space="preserve">(Αριθμητικά) : </w:t>
      </w:r>
      <w:r>
        <w:rPr>
          <w:rFonts w:eastAsia="Calibri" w:cs="Arial" w:ascii="Arial Narrow" w:hAnsi="Arial Narrow"/>
          <w:b/>
          <w:bCs/>
          <w:color w:val="00000A"/>
          <w:sz w:val="20"/>
          <w:szCs w:val="20"/>
          <w:lang w:val="el-GR" w:eastAsia="zh-CN" w:bidi="ar-SA"/>
        </w:rPr>
        <w:t>150</w:t>
      </w:r>
      <w:r>
        <w:rPr>
          <w:rFonts w:eastAsia="Calibri" w:cs="Arial" w:ascii="Arial Narrow" w:hAnsi="Arial Narrow"/>
          <w:b/>
          <w:bCs/>
          <w:color w:val="00000A"/>
          <w:sz w:val="20"/>
          <w:szCs w:val="20"/>
          <w:lang w:val="en-US" w:eastAsia="zh-CN" w:bidi="ar-SA"/>
        </w:rPr>
        <w:t>,00 €</w:t>
      </w:r>
    </w:p>
    <w:p>
      <w:pPr>
        <w:pStyle w:val="Normal"/>
        <w:jc w:val="both"/>
        <w:rPr/>
      </w:pPr>
      <w:r>
        <w:rPr>
          <w:rFonts w:eastAsia="Calibri" w:cs="Arial" w:ascii="Arial Narrow" w:hAnsi="Arial Narrow"/>
          <w:b/>
          <w:bCs/>
          <w:color w:val="00000A"/>
          <w:sz w:val="20"/>
          <w:szCs w:val="20"/>
          <w:u w:val="single"/>
          <w:lang w:val="en-US" w:eastAsia="zh-CN" w:bidi="ar-SA"/>
        </w:rPr>
        <w:t>(Ολογράφως) : Ε</w:t>
      </w:r>
      <w:r>
        <w:rPr>
          <w:rFonts w:eastAsia="Calibri" w:cs="Arial" w:ascii="Arial Narrow" w:hAnsi="Arial Narrow"/>
          <w:b/>
          <w:bCs/>
          <w:color w:val="00000A"/>
          <w:sz w:val="20"/>
          <w:szCs w:val="20"/>
          <w:u w:val="single"/>
          <w:lang w:val="el-GR" w:eastAsia="zh-CN" w:bidi="ar-SA"/>
        </w:rPr>
        <w:t>ΚΑΤΟΝ ΠΕΝΗΝΤΑ</w:t>
      </w:r>
      <w:r>
        <w:rPr>
          <w:rFonts w:eastAsia="Calibri" w:cs="Arial" w:ascii="Arial Narrow" w:hAnsi="Arial Narrow"/>
          <w:b/>
          <w:bCs/>
          <w:color w:val="00000A"/>
          <w:sz w:val="20"/>
          <w:szCs w:val="20"/>
          <w:u w:val="single"/>
          <w:lang w:val="en-US" w:eastAsia="zh-CN" w:bidi="ar-SA"/>
        </w:rPr>
        <w:t xml:space="preserve">  ΕΥΡΩ</w:t>
      </w:r>
    </w:p>
    <w:p>
      <w:pPr>
        <w:pStyle w:val="Normal"/>
        <w:rPr>
          <w:rFonts w:ascii="Arial Narrow" w:hAnsi="Arial Narrow" w:eastAsia="Calibri" w:cs="Arial"/>
          <w:b w:val="false"/>
          <w:b w:val="false"/>
          <w:bCs w:val="false"/>
          <w:color w:val="00000A"/>
          <w:sz w:val="20"/>
          <w:szCs w:val="20"/>
          <w:lang w:val="en-US" w:eastAsia="zh-CN" w:bidi="ar-SA"/>
        </w:rPr>
      </w:pPr>
      <w:r>
        <w:rPr>
          <w:rFonts w:eastAsia="Calibri" w:cs="Arial" w:ascii="Arial Narrow" w:hAnsi="Arial Narrow"/>
          <w:b w:val="false"/>
          <w:bCs w:val="false"/>
          <w:color w:val="00000A"/>
          <w:sz w:val="20"/>
          <w:szCs w:val="20"/>
          <w:lang w:val="en-US" w:eastAsia="zh-CN" w:bidi="ar-SA"/>
        </w:rPr>
      </w:r>
    </w:p>
    <w:p>
      <w:pPr>
        <w:pStyle w:val="Normal"/>
        <w:jc w:val="both"/>
        <w:rPr/>
      </w:pPr>
      <w:r>
        <w:rPr>
          <w:rFonts w:eastAsia="Calibri" w:cs="Arial" w:ascii="Arial Narrow" w:hAnsi="Arial Narrow"/>
          <w:b/>
          <w:bCs/>
          <w:color w:val="00000A"/>
          <w:sz w:val="24"/>
          <w:szCs w:val="24"/>
          <w:u w:val="none"/>
          <w:lang w:val="en-US" w:eastAsia="zh-CN" w:bidi="ar-SA"/>
        </w:rPr>
        <w:t xml:space="preserve">Α.Τ. : </w:t>
      </w:r>
      <w:r>
        <w:rPr>
          <w:rFonts w:eastAsia="Calibri" w:cs="Arial" w:ascii="Arial Narrow" w:hAnsi="Arial Narrow"/>
          <w:b/>
          <w:bCs/>
          <w:color w:val="00000A"/>
          <w:sz w:val="24"/>
          <w:szCs w:val="24"/>
          <w:u w:val="none"/>
          <w:lang w:val="el-GR" w:eastAsia="zh-CN" w:bidi="ar-SA"/>
        </w:rPr>
        <w:t>4</w:t>
      </w:r>
    </w:p>
    <w:p>
      <w:pPr>
        <w:pStyle w:val="Default"/>
        <w:rPr/>
      </w:pPr>
      <w:r>
        <w:rPr>
          <w:rFonts w:eastAsia="Calibri" w:cs="Arial" w:ascii="Arial Narrow" w:hAnsi="Arial Narrow"/>
          <w:b/>
          <w:bCs/>
          <w:color w:val="00000A"/>
          <w:sz w:val="20"/>
          <w:szCs w:val="20"/>
          <w:lang w:val="en-US" w:eastAsia="zh-CN" w:bidi="ar-SA"/>
        </w:rPr>
        <w:t>Άρθρο :</w:t>
      </w:r>
      <w:r>
        <w:rPr>
          <w:rFonts w:eastAsia="Calibri" w:cs="Arial" w:ascii="Arial Narrow" w:hAnsi="Arial Narrow"/>
          <w:b w:val="false"/>
          <w:bCs w:val="false"/>
          <w:color w:val="00000A"/>
          <w:sz w:val="20"/>
          <w:szCs w:val="20"/>
          <w:lang w:val="en-US" w:eastAsia="zh-CN" w:bidi="ar-SA"/>
        </w:rPr>
        <w:t xml:space="preserve"> </w:t>
      </w:r>
      <w:r>
        <w:rPr>
          <w:rFonts w:eastAsia="Calibri" w:cs="Arial" w:ascii="Arial Narrow" w:hAnsi="Arial Narrow"/>
          <w:b/>
          <w:bCs/>
          <w:color w:val="00000A"/>
          <w:sz w:val="20"/>
          <w:szCs w:val="20"/>
          <w:u w:val="single"/>
          <w:lang w:val="en-US" w:eastAsia="zh-CN" w:bidi="ar-SA"/>
        </w:rPr>
        <w:t>ΣΤ0 4.3.</w:t>
      </w:r>
      <w:r>
        <w:rPr>
          <w:rFonts w:eastAsia="Calibri" w:cs="Arial" w:ascii="Arial Narrow" w:hAnsi="Arial Narrow"/>
          <w:b/>
          <w:bCs/>
          <w:color w:val="00000A"/>
          <w:sz w:val="20"/>
          <w:szCs w:val="20"/>
          <w:u w:val="single"/>
          <w:lang w:val="el-GR" w:eastAsia="zh-CN" w:bidi="ar-SA"/>
        </w:rPr>
        <w:t>6</w:t>
      </w:r>
      <w:r>
        <w:rPr>
          <w:rFonts w:eastAsia="Calibri" w:cs="Arial" w:ascii="Arial Narrow" w:hAnsi="Arial Narrow"/>
          <w:b/>
          <w:bCs/>
          <w:color w:val="00000A"/>
          <w:sz w:val="20"/>
          <w:szCs w:val="20"/>
          <w:u w:val="single"/>
          <w:lang w:val="en-US" w:eastAsia="zh-CN" w:bidi="ar-SA"/>
        </w:rPr>
        <w:t xml:space="preserve"> Ανανέωση κόμης ή κοπή μεγάλων δένδρων ύψους </w:t>
      </w:r>
      <w:r>
        <w:rPr>
          <w:rFonts w:eastAsia="Calibri" w:cs="Arial" w:ascii="Arial Narrow" w:hAnsi="Arial Narrow"/>
          <w:b/>
          <w:bCs/>
          <w:color w:val="00000A"/>
          <w:sz w:val="20"/>
          <w:szCs w:val="20"/>
          <w:u w:val="single"/>
          <w:lang w:val="el-GR" w:eastAsia="zh-CN" w:bidi="ar-SA"/>
        </w:rPr>
        <w:t>16-</w:t>
      </w:r>
      <w:r>
        <w:rPr>
          <w:rFonts w:eastAsia="Calibri" w:cs="Arial" w:ascii="Arial Narrow" w:hAnsi="Arial Narrow"/>
          <w:b/>
          <w:bCs/>
          <w:color w:val="00000A"/>
          <w:sz w:val="20"/>
          <w:szCs w:val="20"/>
          <w:u w:val="single"/>
          <w:lang w:val="en-US" w:eastAsia="zh-CN" w:bidi="ar-SA"/>
        </w:rPr>
        <w:t xml:space="preserve">20m σε </w:t>
      </w:r>
      <w:r>
        <w:rPr>
          <w:rFonts w:eastAsia="Calibri" w:cs="Arial" w:ascii="Arial Narrow" w:hAnsi="Arial Narrow"/>
          <w:b/>
          <w:bCs/>
          <w:color w:val="00000A"/>
          <w:sz w:val="20"/>
          <w:szCs w:val="20"/>
          <w:u w:val="single"/>
          <w:lang w:val="el-GR" w:eastAsia="zh-CN" w:bidi="ar-SA"/>
        </w:rPr>
        <w:t>νησίδες</w:t>
      </w:r>
      <w:r>
        <w:rPr>
          <w:rFonts w:eastAsia="Calibri" w:cs="Arial" w:ascii="Arial Narrow" w:hAnsi="Arial Narrow"/>
          <w:b/>
          <w:bCs/>
          <w:color w:val="00000A"/>
          <w:sz w:val="20"/>
          <w:szCs w:val="20"/>
          <w:u w:val="single"/>
          <w:lang w:val="en-US" w:eastAsia="zh-CN" w:bidi="ar-SA"/>
        </w:rPr>
        <w:t xml:space="preserve">, </w:t>
      </w:r>
      <w:r>
        <w:rPr>
          <w:rFonts w:eastAsia="Calibri" w:cs="Arial" w:ascii="Arial Narrow" w:hAnsi="Arial Narrow"/>
          <w:b/>
          <w:bCs/>
          <w:color w:val="00000A"/>
          <w:sz w:val="20"/>
          <w:szCs w:val="20"/>
          <w:u w:val="single"/>
          <w:lang w:val="el-GR" w:eastAsia="zh-CN" w:bidi="ar-SA"/>
        </w:rPr>
        <w:t>ερείσματα</w:t>
      </w:r>
      <w:r>
        <w:rPr>
          <w:rFonts w:eastAsia="Calibri" w:cs="Arial" w:ascii="Arial Narrow" w:hAnsi="Arial Narrow"/>
          <w:b/>
          <w:bCs/>
          <w:color w:val="00000A"/>
          <w:sz w:val="20"/>
          <w:szCs w:val="20"/>
          <w:u w:val="single"/>
          <w:lang w:val="en-US" w:eastAsia="zh-CN" w:bidi="ar-SA"/>
        </w:rPr>
        <w:t xml:space="preserve"> κλπ </w:t>
      </w:r>
    </w:p>
    <w:p>
      <w:pPr>
        <w:pStyle w:val="Default"/>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Κωδικός αναθεώρησης: ΠΡΣ 5354 </w:t>
      </w:r>
    </w:p>
    <w:p>
      <w:pPr>
        <w:pStyle w:val="Normal"/>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Κλάδέμα ή κοπή μεγάλων δέντρων σε πλατείες, πάρκα και ανοιχτούς χώρους ή σε νησίδες, ερείσματα και παράπλευρους χώρους οδών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 </w:t>
      </w:r>
    </w:p>
    <w:p>
      <w:pPr>
        <w:pStyle w:val="Normal"/>
        <w:jc w:val="both"/>
        <w:rPr/>
      </w:pPr>
      <w:r>
        <w:rPr>
          <w:rFonts w:eastAsia="Calibri" w:cs="Arial" w:ascii="Arial Narrow" w:hAnsi="Arial Narrow"/>
          <w:b w:val="false"/>
          <w:bCs w:val="false"/>
          <w:color w:val="00000A"/>
          <w:sz w:val="20"/>
          <w:szCs w:val="20"/>
          <w:lang w:val="en-US" w:eastAsia="zh-CN" w:bidi="ar-SA"/>
        </w:rPr>
        <w:t xml:space="preserve">ΣΤ04.3. </w:t>
      </w:r>
      <w:r>
        <w:rPr>
          <w:rFonts w:eastAsia="Calibri" w:cs="Arial" w:ascii="Arial Narrow" w:hAnsi="Arial Narrow"/>
          <w:b w:val="false"/>
          <w:bCs w:val="false"/>
          <w:color w:val="00000A"/>
          <w:sz w:val="20"/>
          <w:szCs w:val="20"/>
          <w:lang w:val="el-GR" w:eastAsia="zh-CN" w:bidi="ar-SA"/>
        </w:rPr>
        <w:t>6</w:t>
      </w:r>
      <w:r>
        <w:rPr>
          <w:rFonts w:eastAsia="Calibri" w:cs="Arial" w:ascii="Arial Narrow" w:hAnsi="Arial Narrow"/>
          <w:b w:val="false"/>
          <w:bCs w:val="false"/>
          <w:color w:val="00000A"/>
          <w:sz w:val="20"/>
          <w:szCs w:val="20"/>
          <w:lang w:val="en-US" w:eastAsia="zh-CN" w:bidi="ar-SA"/>
        </w:rPr>
        <w:t xml:space="preserve">: Μεγάλων δένδρων, ύψους </w:t>
      </w:r>
      <w:r>
        <w:rPr>
          <w:rFonts w:eastAsia="Calibri" w:cs="Arial" w:ascii="Arial Narrow" w:hAnsi="Arial Narrow"/>
          <w:b w:val="false"/>
          <w:bCs w:val="false"/>
          <w:color w:val="00000A"/>
          <w:sz w:val="20"/>
          <w:szCs w:val="20"/>
          <w:lang w:val="el-GR" w:eastAsia="zh-CN" w:bidi="ar-SA"/>
        </w:rPr>
        <w:t>16-</w:t>
      </w:r>
      <w:r>
        <w:rPr>
          <w:rFonts w:eastAsia="Calibri" w:cs="Arial" w:ascii="Arial Narrow" w:hAnsi="Arial Narrow"/>
          <w:b w:val="false"/>
          <w:bCs w:val="false"/>
          <w:color w:val="00000A"/>
          <w:sz w:val="20"/>
          <w:szCs w:val="20"/>
          <w:lang w:val="en-US" w:eastAsia="zh-CN" w:bidi="ar-SA"/>
        </w:rPr>
        <w:t xml:space="preserve"> 20 m, σε </w:t>
      </w:r>
      <w:r>
        <w:rPr>
          <w:rFonts w:eastAsia="Calibri" w:cs="Arial" w:ascii="Arial Narrow" w:hAnsi="Arial Narrow"/>
          <w:b w:val="false"/>
          <w:bCs w:val="false"/>
          <w:color w:val="00000A"/>
          <w:sz w:val="20"/>
          <w:szCs w:val="20"/>
          <w:lang w:val="el-GR" w:eastAsia="zh-CN" w:bidi="ar-SA"/>
        </w:rPr>
        <w:t>νησίδες ερείσματα</w:t>
      </w:r>
      <w:r>
        <w:rPr>
          <w:rFonts w:eastAsia="Calibri" w:cs="Arial" w:ascii="Arial Narrow" w:hAnsi="Arial Narrow"/>
          <w:b w:val="false"/>
          <w:bCs w:val="false"/>
          <w:color w:val="00000A"/>
          <w:sz w:val="20"/>
          <w:szCs w:val="20"/>
          <w:lang w:val="en-US" w:eastAsia="zh-CN" w:bidi="ar-SA"/>
        </w:rPr>
        <w:t xml:space="preserve"> κλπ.  Τιμή ανά τεμάχιο (τεμ) ΕΥΡΩ</w:t>
      </w:r>
    </w:p>
    <w:p>
      <w:pPr>
        <w:pStyle w:val="Normal"/>
        <w:jc w:val="both"/>
        <w:rPr/>
      </w:pPr>
      <w:r>
        <w:rPr>
          <w:rFonts w:eastAsia="Calibri" w:cs="Arial" w:ascii="Arial Narrow" w:hAnsi="Arial Narrow"/>
          <w:b/>
          <w:bCs/>
          <w:color w:val="00000A"/>
          <w:sz w:val="20"/>
          <w:szCs w:val="20"/>
          <w:lang w:val="en-US" w:eastAsia="zh-CN" w:bidi="ar-SA"/>
        </w:rPr>
        <w:t xml:space="preserve">(Αριθμητικά) : </w:t>
      </w:r>
      <w:r>
        <w:rPr>
          <w:rFonts w:eastAsia="Calibri" w:cs="Arial" w:ascii="Arial Narrow" w:hAnsi="Arial Narrow"/>
          <w:b/>
          <w:bCs/>
          <w:color w:val="00000A"/>
          <w:sz w:val="20"/>
          <w:szCs w:val="20"/>
          <w:lang w:val="el-GR" w:eastAsia="zh-CN" w:bidi="ar-SA"/>
        </w:rPr>
        <w:t>225</w:t>
      </w:r>
      <w:r>
        <w:rPr>
          <w:rFonts w:eastAsia="Calibri" w:cs="Arial" w:ascii="Arial Narrow" w:hAnsi="Arial Narrow"/>
          <w:b/>
          <w:bCs/>
          <w:color w:val="00000A"/>
          <w:sz w:val="20"/>
          <w:szCs w:val="20"/>
          <w:lang w:val="en-US" w:eastAsia="zh-CN" w:bidi="ar-SA"/>
        </w:rPr>
        <w:t>,00 €</w:t>
      </w:r>
    </w:p>
    <w:p>
      <w:pPr>
        <w:pStyle w:val="Normal"/>
        <w:jc w:val="both"/>
        <w:rPr/>
      </w:pPr>
      <w:r>
        <w:rPr>
          <w:rFonts w:eastAsia="Calibri" w:cs="Arial" w:ascii="Arial Narrow" w:hAnsi="Arial Narrow"/>
          <w:b/>
          <w:bCs/>
          <w:color w:val="00000A"/>
          <w:sz w:val="20"/>
          <w:szCs w:val="20"/>
          <w:u w:val="single"/>
          <w:lang w:val="en-US" w:eastAsia="zh-CN" w:bidi="ar-SA"/>
        </w:rPr>
        <w:t>(Ολογράφως) : Δ</w:t>
      </w:r>
      <w:r>
        <w:rPr>
          <w:rFonts w:eastAsia="Calibri" w:cs="Arial" w:ascii="Arial Narrow" w:hAnsi="Arial Narrow"/>
          <w:b/>
          <w:bCs/>
          <w:color w:val="00000A"/>
          <w:sz w:val="20"/>
          <w:szCs w:val="20"/>
          <w:u w:val="single"/>
          <w:lang w:val="el-GR" w:eastAsia="zh-CN" w:bidi="ar-SA"/>
        </w:rPr>
        <w:t xml:space="preserve">ΙΑΚΟΣΙΑ ΕΙΚΟΣΙ ΠΕΝΤΕ </w:t>
      </w:r>
      <w:r>
        <w:rPr>
          <w:rFonts w:eastAsia="Calibri" w:cs="Arial" w:ascii="Arial Narrow" w:hAnsi="Arial Narrow"/>
          <w:b/>
          <w:bCs/>
          <w:color w:val="00000A"/>
          <w:sz w:val="20"/>
          <w:szCs w:val="20"/>
          <w:u w:val="single"/>
          <w:lang w:val="en-US" w:eastAsia="zh-CN" w:bidi="ar-SA"/>
        </w:rPr>
        <w:t>ΕΥΡΩ</w:t>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pPr>
      <w:r>
        <w:rPr>
          <w:rFonts w:cs="Arial" w:ascii="Arial Narrow" w:hAnsi="Arial Narrow"/>
          <w:b/>
          <w:bCs/>
          <w:color w:val="00000A"/>
          <w:sz w:val="24"/>
          <w:szCs w:val="24"/>
          <w:u w:val="none"/>
          <w:lang w:val="en-US"/>
        </w:rPr>
        <w:t xml:space="preserve">Α.Τ. : </w:t>
      </w:r>
      <w:r>
        <w:rPr>
          <w:rFonts w:cs="Arial" w:ascii="Arial Narrow" w:hAnsi="Arial Narrow"/>
          <w:b/>
          <w:bCs/>
          <w:color w:val="00000A"/>
          <w:sz w:val="24"/>
          <w:szCs w:val="24"/>
          <w:u w:val="none"/>
          <w:lang w:val="el-GR"/>
        </w:rPr>
        <w:t>5</w:t>
      </w:r>
    </w:p>
    <w:p>
      <w:pPr>
        <w:pStyle w:val="Default"/>
        <w:rPr/>
      </w:pPr>
      <w:r>
        <w:rPr>
          <w:rFonts w:eastAsia="Calibri" w:cs="Arial" w:ascii="Arial Narrow" w:hAnsi="Arial Narrow"/>
          <w:b/>
          <w:bCs/>
          <w:color w:val="00000A"/>
          <w:sz w:val="20"/>
          <w:szCs w:val="20"/>
          <w:lang w:val="en-US" w:eastAsia="zh-CN" w:bidi="ar-SA"/>
        </w:rPr>
        <w:t>Άρθρο :</w:t>
      </w:r>
      <w:r>
        <w:rPr>
          <w:rFonts w:eastAsia="Calibri" w:cs="Arial" w:ascii="Arial Narrow" w:hAnsi="Arial Narrow"/>
          <w:b w:val="false"/>
          <w:bCs w:val="false"/>
          <w:color w:val="00000A"/>
          <w:sz w:val="20"/>
          <w:szCs w:val="20"/>
          <w:lang w:val="en-US" w:eastAsia="zh-CN" w:bidi="ar-SA"/>
        </w:rPr>
        <w:t xml:space="preserve"> </w:t>
      </w:r>
      <w:r>
        <w:rPr>
          <w:rFonts w:eastAsia="Calibri" w:cs="Arial" w:ascii="Arial Narrow" w:hAnsi="Arial Narrow"/>
          <w:b/>
          <w:bCs/>
          <w:color w:val="00000A"/>
          <w:sz w:val="20"/>
          <w:szCs w:val="20"/>
          <w:u w:val="single"/>
          <w:lang w:val="en-US" w:eastAsia="zh-CN" w:bidi="ar-SA"/>
        </w:rPr>
        <w:t>ΣΤ0 4.3.</w:t>
      </w:r>
      <w:r>
        <w:rPr>
          <w:rFonts w:eastAsia="Calibri" w:cs="Arial" w:ascii="Arial Narrow" w:hAnsi="Arial Narrow"/>
          <w:b/>
          <w:bCs/>
          <w:color w:val="00000A"/>
          <w:sz w:val="20"/>
          <w:szCs w:val="20"/>
          <w:u w:val="single"/>
          <w:lang w:val="el-GR" w:eastAsia="zh-CN" w:bidi="ar-SA"/>
        </w:rPr>
        <w:t>3</w:t>
      </w:r>
      <w:r>
        <w:rPr>
          <w:rFonts w:eastAsia="Calibri" w:cs="Arial" w:ascii="Arial Narrow" w:hAnsi="Arial Narrow"/>
          <w:b/>
          <w:bCs/>
          <w:color w:val="00000A"/>
          <w:sz w:val="20"/>
          <w:szCs w:val="20"/>
          <w:u w:val="single"/>
          <w:lang w:val="en-US" w:eastAsia="zh-CN" w:bidi="ar-SA"/>
        </w:rPr>
        <w:t xml:space="preserve"> Ανανέωση κόμης ή κοπή μεγάλων δένδρων ύψους </w:t>
      </w:r>
      <w:r>
        <w:rPr>
          <w:rFonts w:eastAsia="Calibri" w:cs="Arial" w:ascii="Arial Narrow" w:hAnsi="Arial Narrow"/>
          <w:b/>
          <w:bCs/>
          <w:color w:val="00000A"/>
          <w:sz w:val="20"/>
          <w:szCs w:val="20"/>
          <w:u w:val="single"/>
          <w:lang w:val="el-GR" w:eastAsia="zh-CN" w:bidi="ar-SA"/>
        </w:rPr>
        <w:t xml:space="preserve">12 – 16 </w:t>
      </w:r>
      <w:r>
        <w:rPr>
          <w:rFonts w:eastAsia="Calibri" w:cs="Arial" w:ascii="Arial Narrow" w:hAnsi="Arial Narrow"/>
          <w:b/>
          <w:bCs/>
          <w:color w:val="00000A"/>
          <w:sz w:val="20"/>
          <w:szCs w:val="20"/>
          <w:u w:val="single"/>
          <w:lang w:val="en-US" w:eastAsia="zh-CN" w:bidi="ar-SA"/>
        </w:rPr>
        <w:t xml:space="preserve">m σε πλατείες, πάρκα κλπ </w:t>
      </w:r>
    </w:p>
    <w:p>
      <w:pPr>
        <w:pStyle w:val="Default"/>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Κωδικός αναθεώρησης: ΠΡΣ 5354 </w:t>
      </w:r>
    </w:p>
    <w:p>
      <w:pPr>
        <w:pStyle w:val="Normal"/>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Κλάδέμα ή κοπή μεγάλων δέντρων σε πλατείες, πάρκα και ανοιχτούς χώρους ή σε νησίδες, ερείσματα και παράπλευρους χώρους οδών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 </w:t>
      </w:r>
    </w:p>
    <w:p>
      <w:pPr>
        <w:pStyle w:val="Normal"/>
        <w:jc w:val="both"/>
        <w:rPr/>
      </w:pPr>
      <w:r>
        <w:rPr>
          <w:rFonts w:eastAsia="Calibri" w:cs="Arial" w:ascii="Arial Narrow" w:hAnsi="Arial Narrow"/>
          <w:b w:val="false"/>
          <w:bCs w:val="false"/>
          <w:color w:val="00000A"/>
          <w:sz w:val="20"/>
          <w:szCs w:val="20"/>
          <w:lang w:val="en-US" w:eastAsia="zh-CN" w:bidi="ar-SA"/>
        </w:rPr>
        <w:t xml:space="preserve">ΣΤ04.3. </w:t>
      </w:r>
      <w:r>
        <w:rPr>
          <w:rFonts w:eastAsia="Calibri" w:cs="Arial" w:ascii="Arial Narrow" w:hAnsi="Arial Narrow"/>
          <w:b w:val="false"/>
          <w:bCs w:val="false"/>
          <w:color w:val="00000A"/>
          <w:sz w:val="20"/>
          <w:szCs w:val="20"/>
          <w:lang w:val="el-GR" w:eastAsia="zh-CN" w:bidi="ar-SA"/>
        </w:rPr>
        <w:t>3</w:t>
      </w:r>
      <w:r>
        <w:rPr>
          <w:rFonts w:eastAsia="Calibri" w:cs="Arial" w:ascii="Arial Narrow" w:hAnsi="Arial Narrow"/>
          <w:b w:val="false"/>
          <w:bCs w:val="false"/>
          <w:color w:val="00000A"/>
          <w:sz w:val="20"/>
          <w:szCs w:val="20"/>
          <w:lang w:val="en-US" w:eastAsia="zh-CN" w:bidi="ar-SA"/>
        </w:rPr>
        <w:t>: Μεγάλων δένδρων, ύψους 1</w:t>
      </w:r>
      <w:r>
        <w:rPr>
          <w:rFonts w:eastAsia="Calibri" w:cs="Arial" w:ascii="Arial Narrow" w:hAnsi="Arial Narrow"/>
          <w:b w:val="false"/>
          <w:bCs w:val="false"/>
          <w:color w:val="00000A"/>
          <w:sz w:val="20"/>
          <w:szCs w:val="20"/>
          <w:lang w:val="el-GR" w:eastAsia="zh-CN" w:bidi="ar-SA"/>
        </w:rPr>
        <w:t>2-16</w:t>
      </w:r>
      <w:r>
        <w:rPr>
          <w:rFonts w:eastAsia="Calibri" w:cs="Arial" w:ascii="Arial Narrow" w:hAnsi="Arial Narrow"/>
          <w:b w:val="false"/>
          <w:bCs w:val="false"/>
          <w:color w:val="00000A"/>
          <w:sz w:val="20"/>
          <w:szCs w:val="20"/>
          <w:lang w:val="en-US" w:eastAsia="zh-CN" w:bidi="ar-SA"/>
        </w:rPr>
        <w:t xml:space="preserve"> m, σε πλατείες, πάρκα κλπ.  Τιμή ανά τεμάχιο (τεμ) ΕΥΡΩ</w:t>
      </w:r>
    </w:p>
    <w:p>
      <w:pPr>
        <w:pStyle w:val="Normal"/>
        <w:jc w:val="both"/>
        <w:rPr/>
      </w:pPr>
      <w:r>
        <w:rPr>
          <w:rFonts w:eastAsia="Calibri" w:cs="Arial" w:ascii="Arial Narrow" w:hAnsi="Arial Narrow"/>
          <w:b/>
          <w:bCs/>
          <w:color w:val="00000A"/>
          <w:sz w:val="20"/>
          <w:szCs w:val="20"/>
          <w:lang w:val="en-US" w:eastAsia="zh-CN" w:bidi="ar-SA"/>
        </w:rPr>
        <w:t xml:space="preserve">(Αριθμητικά) : </w:t>
      </w:r>
      <w:r>
        <w:rPr>
          <w:rFonts w:eastAsia="Calibri" w:cs="Arial" w:ascii="Arial Narrow" w:hAnsi="Arial Narrow"/>
          <w:b/>
          <w:bCs/>
          <w:color w:val="00000A"/>
          <w:sz w:val="20"/>
          <w:szCs w:val="20"/>
          <w:lang w:val="el-GR" w:eastAsia="zh-CN" w:bidi="ar-SA"/>
        </w:rPr>
        <w:t>100</w:t>
      </w:r>
      <w:r>
        <w:rPr>
          <w:rFonts w:eastAsia="Calibri" w:cs="Arial" w:ascii="Arial Narrow" w:hAnsi="Arial Narrow"/>
          <w:b/>
          <w:bCs/>
          <w:color w:val="00000A"/>
          <w:sz w:val="20"/>
          <w:szCs w:val="20"/>
          <w:lang w:val="en-US" w:eastAsia="zh-CN" w:bidi="ar-SA"/>
        </w:rPr>
        <w:t>,00 €</w:t>
      </w:r>
    </w:p>
    <w:p>
      <w:pPr>
        <w:pStyle w:val="Normal"/>
        <w:jc w:val="both"/>
        <w:rPr/>
      </w:pPr>
      <w:r>
        <w:rPr>
          <w:rFonts w:eastAsia="Calibri" w:cs="Arial" w:ascii="Arial Narrow" w:hAnsi="Arial Narrow"/>
          <w:b/>
          <w:bCs/>
          <w:color w:val="00000A"/>
          <w:sz w:val="20"/>
          <w:szCs w:val="20"/>
          <w:u w:val="single"/>
          <w:lang w:val="en-US" w:eastAsia="zh-CN" w:bidi="ar-SA"/>
        </w:rPr>
        <w:t xml:space="preserve">(Ολογράφως) : </w:t>
      </w:r>
      <w:r>
        <w:rPr>
          <w:rFonts w:eastAsia="Calibri" w:cs="Arial" w:ascii="Arial Narrow" w:hAnsi="Arial Narrow"/>
          <w:b/>
          <w:bCs/>
          <w:color w:val="00000A"/>
          <w:sz w:val="20"/>
          <w:szCs w:val="20"/>
          <w:u w:val="single"/>
          <w:lang w:val="el-GR" w:eastAsia="zh-CN" w:bidi="ar-SA"/>
        </w:rPr>
        <w:t>ΕΚΑΤΟ</w:t>
      </w:r>
      <w:r>
        <w:rPr>
          <w:rFonts w:eastAsia="Calibri" w:cs="Arial" w:ascii="Arial Narrow" w:hAnsi="Arial Narrow"/>
          <w:b/>
          <w:bCs/>
          <w:color w:val="00000A"/>
          <w:sz w:val="20"/>
          <w:szCs w:val="20"/>
          <w:u w:val="single"/>
          <w:lang w:val="en-US" w:eastAsia="zh-CN" w:bidi="ar-SA"/>
        </w:rPr>
        <w:t xml:space="preserve">  ΕΥΡΩ</w:t>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pPr>
      <w:r>
        <w:rPr>
          <w:rFonts w:eastAsia="Calibri" w:cs="Arial" w:ascii="Arial Narrow" w:hAnsi="Arial Narrow"/>
          <w:b/>
          <w:bCs/>
          <w:color w:val="00000A"/>
          <w:sz w:val="24"/>
          <w:szCs w:val="24"/>
          <w:u w:val="none"/>
          <w:lang w:val="en-US" w:eastAsia="zh-CN" w:bidi="ar-SA"/>
        </w:rPr>
        <w:t xml:space="preserve">Α.Τ. : </w:t>
      </w:r>
      <w:r>
        <w:rPr>
          <w:rFonts w:eastAsia="Calibri" w:cs="Arial" w:ascii="Arial Narrow" w:hAnsi="Arial Narrow"/>
          <w:b/>
          <w:bCs/>
          <w:color w:val="00000A"/>
          <w:sz w:val="24"/>
          <w:szCs w:val="24"/>
          <w:u w:val="none"/>
          <w:lang w:val="el-GR" w:eastAsia="zh-CN" w:bidi="ar-SA"/>
        </w:rPr>
        <w:t>6</w:t>
      </w:r>
    </w:p>
    <w:p>
      <w:pPr>
        <w:pStyle w:val="Default"/>
        <w:rPr/>
      </w:pPr>
      <w:r>
        <w:rPr>
          <w:rFonts w:eastAsia="Calibri" w:cs="Arial" w:ascii="Arial Narrow" w:hAnsi="Arial Narrow"/>
          <w:b/>
          <w:bCs/>
          <w:color w:val="00000A"/>
          <w:sz w:val="20"/>
          <w:szCs w:val="20"/>
          <w:lang w:val="en-US" w:eastAsia="zh-CN" w:bidi="ar-SA"/>
        </w:rPr>
        <w:t>Άρθρο :</w:t>
      </w:r>
      <w:r>
        <w:rPr>
          <w:rFonts w:eastAsia="Calibri" w:cs="Arial" w:ascii="Arial Narrow" w:hAnsi="Arial Narrow"/>
          <w:b w:val="false"/>
          <w:bCs w:val="false"/>
          <w:color w:val="00000A"/>
          <w:sz w:val="20"/>
          <w:szCs w:val="20"/>
          <w:lang w:val="en-US" w:eastAsia="zh-CN" w:bidi="ar-SA"/>
        </w:rPr>
        <w:t xml:space="preserve"> </w:t>
      </w:r>
      <w:r>
        <w:rPr>
          <w:rFonts w:eastAsia="Calibri" w:cs="Arial" w:ascii="Arial Narrow" w:hAnsi="Arial Narrow"/>
          <w:b/>
          <w:bCs/>
          <w:color w:val="00000A"/>
          <w:sz w:val="20"/>
          <w:szCs w:val="20"/>
          <w:u w:val="single"/>
          <w:lang w:val="en-US" w:eastAsia="zh-CN" w:bidi="ar-SA"/>
        </w:rPr>
        <w:t>ΣΤ0 4.3.</w:t>
      </w:r>
      <w:r>
        <w:rPr>
          <w:rFonts w:eastAsia="Calibri" w:cs="Arial" w:ascii="Arial Narrow" w:hAnsi="Arial Narrow"/>
          <w:b/>
          <w:bCs/>
          <w:color w:val="00000A"/>
          <w:sz w:val="20"/>
          <w:szCs w:val="20"/>
          <w:u w:val="single"/>
          <w:lang w:val="el-GR" w:eastAsia="zh-CN" w:bidi="ar-SA"/>
        </w:rPr>
        <w:t>4</w:t>
      </w:r>
      <w:r>
        <w:rPr>
          <w:rFonts w:eastAsia="Calibri" w:cs="Arial" w:ascii="Arial Narrow" w:hAnsi="Arial Narrow"/>
          <w:b/>
          <w:bCs/>
          <w:color w:val="00000A"/>
          <w:sz w:val="20"/>
          <w:szCs w:val="20"/>
          <w:u w:val="single"/>
          <w:lang w:val="en-US" w:eastAsia="zh-CN" w:bidi="ar-SA"/>
        </w:rPr>
        <w:t xml:space="preserve"> Ανανέωση κόμης ή κοπή μεγάλων δένδρων ύψους 1</w:t>
      </w:r>
      <w:r>
        <w:rPr>
          <w:rFonts w:eastAsia="Calibri" w:cs="Arial" w:ascii="Arial Narrow" w:hAnsi="Arial Narrow"/>
          <w:b/>
          <w:bCs/>
          <w:color w:val="00000A"/>
          <w:sz w:val="20"/>
          <w:szCs w:val="20"/>
          <w:u w:val="single"/>
          <w:lang w:val="el-GR" w:eastAsia="zh-CN" w:bidi="ar-SA"/>
        </w:rPr>
        <w:t>2-16</w:t>
      </w:r>
      <w:r>
        <w:rPr>
          <w:rFonts w:eastAsia="Calibri" w:cs="Arial" w:ascii="Arial Narrow" w:hAnsi="Arial Narrow"/>
          <w:b/>
          <w:bCs/>
          <w:color w:val="00000A"/>
          <w:sz w:val="20"/>
          <w:szCs w:val="20"/>
          <w:u w:val="single"/>
          <w:lang w:val="en-US" w:eastAsia="zh-CN" w:bidi="ar-SA"/>
        </w:rPr>
        <w:t xml:space="preserve">m σε </w:t>
      </w:r>
      <w:r>
        <w:rPr>
          <w:rFonts w:eastAsia="Calibri" w:cs="Arial" w:ascii="Arial Narrow" w:hAnsi="Arial Narrow"/>
          <w:b/>
          <w:bCs/>
          <w:color w:val="00000A"/>
          <w:sz w:val="20"/>
          <w:szCs w:val="20"/>
          <w:u w:val="single"/>
          <w:lang w:val="el-GR" w:eastAsia="zh-CN" w:bidi="ar-SA"/>
        </w:rPr>
        <w:t>νησίδες</w:t>
      </w:r>
      <w:r>
        <w:rPr>
          <w:rFonts w:eastAsia="Calibri" w:cs="Arial" w:ascii="Arial Narrow" w:hAnsi="Arial Narrow"/>
          <w:b/>
          <w:bCs/>
          <w:color w:val="00000A"/>
          <w:sz w:val="20"/>
          <w:szCs w:val="20"/>
          <w:u w:val="single"/>
          <w:lang w:val="en-US" w:eastAsia="zh-CN" w:bidi="ar-SA"/>
        </w:rPr>
        <w:t xml:space="preserve">, </w:t>
      </w:r>
      <w:r>
        <w:rPr>
          <w:rFonts w:eastAsia="Calibri" w:cs="Arial" w:ascii="Arial Narrow" w:hAnsi="Arial Narrow"/>
          <w:b/>
          <w:bCs/>
          <w:color w:val="00000A"/>
          <w:sz w:val="20"/>
          <w:szCs w:val="20"/>
          <w:u w:val="single"/>
          <w:lang w:val="el-GR" w:eastAsia="zh-CN" w:bidi="ar-SA"/>
        </w:rPr>
        <w:t>ερείσματα</w:t>
      </w:r>
      <w:r>
        <w:rPr>
          <w:rFonts w:eastAsia="Calibri" w:cs="Arial" w:ascii="Arial Narrow" w:hAnsi="Arial Narrow"/>
          <w:b/>
          <w:bCs/>
          <w:color w:val="00000A"/>
          <w:sz w:val="20"/>
          <w:szCs w:val="20"/>
          <w:u w:val="single"/>
          <w:lang w:val="en-US" w:eastAsia="zh-CN" w:bidi="ar-SA"/>
        </w:rPr>
        <w:t xml:space="preserve"> κλπ </w:t>
      </w:r>
    </w:p>
    <w:p>
      <w:pPr>
        <w:pStyle w:val="Default"/>
        <w:jc w:val="both"/>
        <w:rPr/>
      </w:pPr>
      <w:r>
        <w:rPr>
          <w:rFonts w:eastAsia="Calibri" w:cs="Arial" w:ascii="Arial Narrow" w:hAnsi="Arial Narrow"/>
          <w:b w:val="false"/>
          <w:bCs w:val="false"/>
          <w:strike w:val="false"/>
          <w:dstrike w:val="false"/>
          <w:color w:val="00000A"/>
          <w:sz w:val="20"/>
          <w:szCs w:val="20"/>
          <w:u w:val="none"/>
          <w:lang w:val="en-US" w:eastAsia="zh-CN" w:bidi="ar-SA"/>
        </w:rPr>
        <w:t xml:space="preserve">Κωδικός αναθεώρησης: ΠΡΣ 5354 </w:t>
      </w:r>
    </w:p>
    <w:p>
      <w:pPr>
        <w:pStyle w:val="Normal"/>
        <w:jc w:val="both"/>
        <w:rPr/>
      </w:pPr>
      <w:r>
        <w:rPr>
          <w:rFonts w:eastAsia="Calibri" w:cs="Arial" w:ascii="Arial Narrow" w:hAnsi="Arial Narrow"/>
          <w:b w:val="false"/>
          <w:bCs w:val="false"/>
          <w:strike w:val="false"/>
          <w:dstrike w:val="false"/>
          <w:color w:val="00000A"/>
          <w:sz w:val="20"/>
          <w:szCs w:val="20"/>
          <w:u w:val="none"/>
          <w:lang w:val="el-GR" w:eastAsia="zh-CN" w:bidi="ar-SA"/>
        </w:rPr>
        <w:t>Κλάδεμα</w:t>
      </w:r>
      <w:r>
        <w:rPr>
          <w:rFonts w:eastAsia="Calibri" w:cs="Arial" w:ascii="Arial Narrow" w:hAnsi="Arial Narrow"/>
          <w:b w:val="false"/>
          <w:bCs w:val="false"/>
          <w:strike w:val="false"/>
          <w:dstrike w:val="false"/>
          <w:color w:val="00000A"/>
          <w:sz w:val="20"/>
          <w:szCs w:val="20"/>
          <w:u w:val="none"/>
          <w:lang w:val="en-US" w:eastAsia="zh-CN" w:bidi="ar-SA"/>
        </w:rPr>
        <w:t xml:space="preserve"> ή κοπή μεγάλων δέντρων σε πλατείες, πάρκα και ανοιχτούς χώρους ή σε νησίδες, ερείσματα και παράπλευρους χώρους οδών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 </w:t>
      </w:r>
    </w:p>
    <w:p>
      <w:pPr>
        <w:pStyle w:val="Normal"/>
        <w:jc w:val="both"/>
        <w:rPr/>
      </w:pPr>
      <w:r>
        <w:rPr>
          <w:rFonts w:eastAsia="Calibri" w:cs="Arial" w:ascii="Arial Narrow" w:hAnsi="Arial Narrow"/>
          <w:b w:val="false"/>
          <w:bCs w:val="false"/>
          <w:color w:val="00000A"/>
          <w:sz w:val="20"/>
          <w:szCs w:val="20"/>
          <w:lang w:val="en-US" w:eastAsia="zh-CN" w:bidi="ar-SA"/>
        </w:rPr>
        <w:t>ΣΤ04.3.</w:t>
      </w:r>
      <w:r>
        <w:rPr>
          <w:rFonts w:eastAsia="Calibri" w:cs="Arial" w:ascii="Arial Narrow" w:hAnsi="Arial Narrow"/>
          <w:b w:val="false"/>
          <w:bCs w:val="false"/>
          <w:color w:val="00000A"/>
          <w:sz w:val="20"/>
          <w:szCs w:val="20"/>
          <w:lang w:val="el-GR" w:eastAsia="zh-CN" w:bidi="ar-SA"/>
        </w:rPr>
        <w:t>4</w:t>
      </w:r>
      <w:r>
        <w:rPr>
          <w:rFonts w:eastAsia="Calibri" w:cs="Arial" w:ascii="Arial Narrow" w:hAnsi="Arial Narrow"/>
          <w:b w:val="false"/>
          <w:bCs w:val="false"/>
          <w:color w:val="00000A"/>
          <w:sz w:val="20"/>
          <w:szCs w:val="20"/>
          <w:lang w:val="en-US" w:eastAsia="zh-CN" w:bidi="ar-SA"/>
        </w:rPr>
        <w:t>: Μεγάλων δένδρων, ύψους 1</w:t>
      </w:r>
      <w:r>
        <w:rPr>
          <w:rFonts w:eastAsia="Calibri" w:cs="Arial" w:ascii="Arial Narrow" w:hAnsi="Arial Narrow"/>
          <w:b w:val="false"/>
          <w:bCs w:val="false"/>
          <w:color w:val="00000A"/>
          <w:sz w:val="20"/>
          <w:szCs w:val="20"/>
          <w:lang w:val="el-GR" w:eastAsia="zh-CN" w:bidi="ar-SA"/>
        </w:rPr>
        <w:t>2-</w:t>
      </w:r>
      <w:r>
        <w:rPr>
          <w:rFonts w:eastAsia="Calibri" w:cs="Arial" w:ascii="Arial Narrow" w:hAnsi="Arial Narrow"/>
          <w:b w:val="false"/>
          <w:bCs w:val="false"/>
          <w:color w:val="00000A"/>
          <w:sz w:val="20"/>
          <w:szCs w:val="20"/>
          <w:lang w:val="en-US" w:eastAsia="zh-CN" w:bidi="ar-SA"/>
        </w:rPr>
        <w:t xml:space="preserve"> </w:t>
      </w:r>
      <w:r>
        <w:rPr>
          <w:rFonts w:eastAsia="Calibri" w:cs="Arial" w:ascii="Arial Narrow" w:hAnsi="Arial Narrow"/>
          <w:b w:val="false"/>
          <w:bCs w:val="false"/>
          <w:color w:val="00000A"/>
          <w:sz w:val="20"/>
          <w:szCs w:val="20"/>
          <w:lang w:val="el-GR" w:eastAsia="zh-CN" w:bidi="ar-SA"/>
        </w:rPr>
        <w:t>16</w:t>
      </w:r>
      <w:r>
        <w:rPr>
          <w:rFonts w:eastAsia="Calibri" w:cs="Arial" w:ascii="Arial Narrow" w:hAnsi="Arial Narrow"/>
          <w:b w:val="false"/>
          <w:bCs w:val="false"/>
          <w:color w:val="00000A"/>
          <w:sz w:val="20"/>
          <w:szCs w:val="20"/>
          <w:lang w:val="en-US" w:eastAsia="zh-CN" w:bidi="ar-SA"/>
        </w:rPr>
        <w:t xml:space="preserve"> m, σε  </w:t>
      </w:r>
      <w:r>
        <w:rPr>
          <w:rFonts w:eastAsia="Calibri" w:cs="Arial" w:ascii="Arial Narrow" w:hAnsi="Arial Narrow"/>
          <w:b w:val="false"/>
          <w:bCs w:val="false"/>
          <w:color w:val="00000A"/>
          <w:sz w:val="20"/>
          <w:szCs w:val="20"/>
          <w:lang w:val="el-GR" w:eastAsia="zh-CN" w:bidi="ar-SA"/>
        </w:rPr>
        <w:t>νησίδες ερείσματα</w:t>
      </w:r>
      <w:r>
        <w:rPr>
          <w:rFonts w:eastAsia="Calibri" w:cs="Arial" w:ascii="Arial Narrow" w:hAnsi="Arial Narrow"/>
          <w:b w:val="false"/>
          <w:bCs w:val="false"/>
          <w:color w:val="00000A"/>
          <w:sz w:val="20"/>
          <w:szCs w:val="20"/>
          <w:lang w:val="en-US" w:eastAsia="zh-CN" w:bidi="ar-SA"/>
        </w:rPr>
        <w:t xml:space="preserve"> κλπ.  Τιμή ανά τεμάχιο (τεμ) ΕΥΡΩ</w:t>
      </w:r>
    </w:p>
    <w:p>
      <w:pPr>
        <w:pStyle w:val="Normal"/>
        <w:jc w:val="both"/>
        <w:rPr/>
      </w:pPr>
      <w:r>
        <w:rPr>
          <w:rFonts w:eastAsia="Calibri" w:cs="Arial" w:ascii="Arial Narrow" w:hAnsi="Arial Narrow"/>
          <w:b/>
          <w:bCs/>
          <w:color w:val="00000A"/>
          <w:sz w:val="20"/>
          <w:szCs w:val="20"/>
          <w:lang w:val="en-US" w:eastAsia="zh-CN" w:bidi="ar-SA"/>
        </w:rPr>
        <w:t xml:space="preserve">(Αριθμητικά) : </w:t>
      </w:r>
      <w:r>
        <w:rPr>
          <w:rFonts w:eastAsia="Calibri" w:cs="Arial" w:ascii="Arial Narrow" w:hAnsi="Arial Narrow"/>
          <w:b/>
          <w:bCs/>
          <w:color w:val="00000A"/>
          <w:sz w:val="20"/>
          <w:szCs w:val="20"/>
          <w:lang w:val="el-GR" w:eastAsia="zh-CN" w:bidi="ar-SA"/>
        </w:rPr>
        <w:t>140,00</w:t>
      </w:r>
      <w:r>
        <w:rPr>
          <w:rFonts w:eastAsia="Calibri" w:cs="Arial" w:ascii="Arial Narrow" w:hAnsi="Arial Narrow"/>
          <w:b/>
          <w:bCs/>
          <w:color w:val="00000A"/>
          <w:sz w:val="20"/>
          <w:szCs w:val="20"/>
          <w:lang w:val="en-US" w:eastAsia="zh-CN" w:bidi="ar-SA"/>
        </w:rPr>
        <w:t xml:space="preserve"> €</w:t>
      </w:r>
    </w:p>
    <w:p>
      <w:pPr>
        <w:pStyle w:val="Normal"/>
        <w:jc w:val="both"/>
        <w:rPr/>
      </w:pPr>
      <w:r>
        <w:rPr>
          <w:rFonts w:eastAsia="Calibri" w:cs="Arial" w:ascii="Arial Narrow" w:hAnsi="Arial Narrow"/>
          <w:b/>
          <w:bCs/>
          <w:color w:val="00000A"/>
          <w:sz w:val="20"/>
          <w:szCs w:val="20"/>
          <w:u w:val="single"/>
          <w:lang w:val="en-US" w:eastAsia="zh-CN" w:bidi="ar-SA"/>
        </w:rPr>
        <w:t xml:space="preserve">(Ολογράφως) : </w:t>
      </w:r>
      <w:r>
        <w:rPr>
          <w:rFonts w:eastAsia="Calibri" w:cs="Arial" w:ascii="Arial Narrow" w:hAnsi="Arial Narrow"/>
          <w:b/>
          <w:bCs/>
          <w:color w:val="00000A"/>
          <w:sz w:val="20"/>
          <w:szCs w:val="20"/>
          <w:u w:val="single"/>
          <w:lang w:val="el-GR" w:eastAsia="zh-CN" w:bidi="ar-SA"/>
        </w:rPr>
        <w:t xml:space="preserve">ΕΚΑΤΟΝ ΣΑΡΑΝΤΑ </w:t>
      </w:r>
      <w:r>
        <w:rPr>
          <w:rFonts w:eastAsia="Calibri" w:cs="Arial" w:ascii="Arial Narrow" w:hAnsi="Arial Narrow"/>
          <w:b/>
          <w:bCs/>
          <w:color w:val="00000A"/>
          <w:sz w:val="20"/>
          <w:szCs w:val="20"/>
          <w:u w:val="single"/>
          <w:lang w:val="en-US" w:eastAsia="zh-CN" w:bidi="ar-SA"/>
        </w:rPr>
        <w:t>ΕΥΡΩ</w:t>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tbl>
      <w:tblPr>
        <w:tblW w:w="10204" w:type="dxa"/>
        <w:jc w:val="left"/>
        <w:tblInd w:w="55" w:type="dxa"/>
        <w:tblBorders/>
        <w:tblCellMar>
          <w:top w:w="55" w:type="dxa"/>
          <w:left w:w="55" w:type="dxa"/>
          <w:bottom w:w="55" w:type="dxa"/>
          <w:right w:w="55" w:type="dxa"/>
        </w:tblCellMar>
      </w:tblPr>
      <w:tblGrid>
        <w:gridCol w:w="3401"/>
        <w:gridCol w:w="3401"/>
        <w:gridCol w:w="3402"/>
      </w:tblGrid>
      <w:tr>
        <w:trPr/>
        <w:tc>
          <w:tcPr>
            <w:tcW w:w="3401" w:type="dxa"/>
            <w:tcBorders/>
            <w:shd w:fill="auto" w:val="clear"/>
          </w:tcPr>
          <w:p>
            <w:pPr>
              <w:pStyle w:val="Normal"/>
              <w:spacing w:before="0" w:after="0"/>
              <w:jc w:val="center"/>
              <w:rPr/>
            </w:pPr>
            <w:r>
              <w:rPr>
                <w:rFonts w:cs="Arial" w:ascii="Arial Narrow" w:hAnsi="Arial Narrow"/>
                <w:shadow/>
                <w:color w:val="00000A"/>
                <w:sz w:val="20"/>
                <w:szCs w:val="20"/>
                <w:lang w:val="el-GR"/>
              </w:rPr>
              <w:t>Λιβαδειά</w:t>
            </w:r>
            <w:r>
              <w:rPr>
                <w:rFonts w:cs="Arial" w:ascii="Arial Narrow" w:hAnsi="Arial Narrow"/>
                <w:shadow/>
                <w:color w:val="00000A"/>
                <w:sz w:val="20"/>
                <w:szCs w:val="20"/>
              </w:rPr>
              <w:t>, 29/01</w:t>
            </w:r>
            <w:r>
              <w:rPr>
                <w:rFonts w:cs="Arial" w:ascii="Arial Narrow" w:hAnsi="Arial Narrow"/>
                <w:shadow/>
                <w:color w:val="00000A"/>
                <w:sz w:val="20"/>
                <w:szCs w:val="20"/>
                <w:lang w:val="el-GR"/>
              </w:rPr>
              <w:t>/</w:t>
            </w:r>
            <w:bookmarkStart w:id="12" w:name="__DdeLink__171_62782679764"/>
            <w:r>
              <w:rPr>
                <w:rFonts w:cs="Arial" w:ascii="Arial Narrow" w:hAnsi="Arial Narrow"/>
                <w:shadow/>
                <w:color w:val="00000A"/>
                <w:sz w:val="20"/>
                <w:szCs w:val="20"/>
              </w:rPr>
              <w:t>201</w:t>
            </w:r>
            <w:bookmarkEnd w:id="12"/>
            <w:r>
              <w:rPr>
                <w:rFonts w:cs="Arial" w:ascii="Arial Narrow" w:hAnsi="Arial Narrow"/>
                <w:shadow/>
                <w:color w:val="00000A"/>
                <w:sz w:val="20"/>
                <w:szCs w:val="20"/>
                <w:lang w:val="el-GR"/>
              </w:rPr>
              <w:t>9</w:t>
            </w:r>
          </w:p>
          <w:p>
            <w:pPr>
              <w:pStyle w:val="Normal"/>
              <w:spacing w:before="0" w:after="0"/>
              <w:jc w:val="center"/>
              <w:rPr/>
            </w:pPr>
            <w:r>
              <w:rPr>
                <w:rFonts w:cs="Arial" w:ascii="Arial Narrow" w:hAnsi="Arial Narrow"/>
                <w:shadow/>
                <w:color w:val="00000A"/>
                <w:sz w:val="20"/>
                <w:szCs w:val="20"/>
              </w:rPr>
              <w:t>ΣΥΝΤΑΧΘΗΚΕ</w:t>
            </w:r>
          </w:p>
        </w:tc>
        <w:tc>
          <w:tcPr>
            <w:tcW w:w="3401" w:type="dxa"/>
            <w:tcBorders/>
            <w:shd w:fill="auto" w:val="clear"/>
          </w:tcPr>
          <w:p>
            <w:pPr>
              <w:pStyle w:val="Normal"/>
              <w:spacing w:before="0" w:after="0"/>
              <w:jc w:val="center"/>
              <w:rPr/>
            </w:pPr>
            <w:r>
              <w:rPr>
                <w:rFonts w:cs="Arial" w:ascii="Arial Narrow" w:hAnsi="Arial Narrow"/>
                <w:shadow/>
                <w:color w:val="00000A"/>
                <w:sz w:val="20"/>
                <w:szCs w:val="20"/>
              </w:rPr>
              <w:t>Λιβαδειά,  29</w:t>
            </w:r>
            <w:r>
              <w:rPr>
                <w:rFonts w:cs="Arial" w:ascii="Arial Narrow" w:hAnsi="Arial Narrow"/>
                <w:shadow/>
                <w:color w:val="00000A"/>
                <w:sz w:val="20"/>
                <w:szCs w:val="20"/>
                <w:lang w:val="el-GR"/>
              </w:rPr>
              <w:t>/01/</w:t>
            </w:r>
            <w:bookmarkStart w:id="13" w:name="__DdeLink__171_627826797144"/>
            <w:r>
              <w:rPr>
                <w:rFonts w:cs="Arial" w:ascii="Arial Narrow" w:hAnsi="Arial Narrow"/>
                <w:shadow/>
                <w:color w:val="00000A"/>
                <w:sz w:val="20"/>
                <w:szCs w:val="20"/>
                <w:lang w:val="en-US"/>
              </w:rPr>
              <w:t>201</w:t>
            </w:r>
            <w:bookmarkEnd w:id="13"/>
            <w:r>
              <w:rPr>
                <w:rFonts w:cs="Arial" w:ascii="Arial Narrow" w:hAnsi="Arial Narrow"/>
                <w:shadow/>
                <w:color w:val="00000A"/>
                <w:sz w:val="20"/>
                <w:szCs w:val="20"/>
                <w:lang w:val="el-GR"/>
              </w:rPr>
              <w:t>9</w:t>
            </w:r>
          </w:p>
          <w:p>
            <w:pPr>
              <w:pStyle w:val="Normal"/>
              <w:spacing w:before="0" w:after="0"/>
              <w:jc w:val="center"/>
              <w:rPr/>
            </w:pPr>
            <w:r>
              <w:rPr>
                <w:rFonts w:cs="Arial" w:ascii="Arial Narrow" w:hAnsi="Arial Narrow"/>
                <w:shadow/>
                <w:color w:val="00000A"/>
                <w:sz w:val="20"/>
                <w:szCs w:val="20"/>
              </w:rPr>
              <w:t>ΕΛΕΓΧΘΗΚΕ</w:t>
            </w:r>
          </w:p>
        </w:tc>
        <w:tc>
          <w:tcPr>
            <w:tcW w:w="3402" w:type="dxa"/>
            <w:tcBorders/>
            <w:shd w:fill="auto" w:val="clear"/>
          </w:tcPr>
          <w:p>
            <w:pPr>
              <w:pStyle w:val="Normal"/>
              <w:spacing w:before="0" w:after="0"/>
              <w:jc w:val="center"/>
              <w:rPr/>
            </w:pPr>
            <w:r>
              <w:rPr>
                <w:rFonts w:cs="Arial" w:ascii="Arial Narrow" w:hAnsi="Arial Narrow"/>
                <w:shadow/>
                <w:color w:val="00000A"/>
                <w:sz w:val="20"/>
                <w:szCs w:val="20"/>
              </w:rPr>
              <w:t>Λιβαδειά,  29</w:t>
            </w:r>
            <w:r>
              <w:rPr>
                <w:rFonts w:cs="Arial" w:ascii="Arial Narrow" w:hAnsi="Arial Narrow"/>
                <w:shadow/>
                <w:color w:val="00000A"/>
                <w:sz w:val="20"/>
                <w:szCs w:val="20"/>
                <w:lang w:val="el-GR"/>
              </w:rPr>
              <w:t>/01/</w:t>
            </w:r>
            <w:bookmarkStart w:id="14" w:name="__DdeLink__171_627826797244"/>
            <w:r>
              <w:rPr>
                <w:rFonts w:cs="Arial" w:ascii="Arial Narrow" w:hAnsi="Arial Narrow"/>
                <w:shadow/>
                <w:color w:val="00000A"/>
                <w:sz w:val="20"/>
                <w:szCs w:val="20"/>
                <w:lang w:val="en-US"/>
              </w:rPr>
              <w:t>201</w:t>
            </w:r>
            <w:bookmarkEnd w:id="14"/>
            <w:r>
              <w:rPr>
                <w:rFonts w:cs="Arial" w:ascii="Arial Narrow" w:hAnsi="Arial Narrow"/>
                <w:shadow/>
                <w:color w:val="00000A"/>
                <w:sz w:val="20"/>
                <w:szCs w:val="20"/>
                <w:lang w:val="el-GR"/>
              </w:rPr>
              <w:t>9</w:t>
            </w:r>
          </w:p>
          <w:p>
            <w:pPr>
              <w:pStyle w:val="Normal"/>
              <w:spacing w:lineRule="auto" w:line="360" w:before="0" w:after="0"/>
              <w:jc w:val="center"/>
              <w:rPr/>
            </w:pPr>
            <w:r>
              <w:rPr>
                <w:rFonts w:cs="Arial" w:ascii="Arial Narrow" w:hAnsi="Arial Narrow"/>
                <w:shadow/>
                <w:color w:val="00000A"/>
                <w:sz w:val="20"/>
                <w:szCs w:val="20"/>
              </w:rPr>
              <w:t>ΘΕΩΡΗΘΗΚΕ</w:t>
            </w:r>
          </w:p>
        </w:tc>
      </w:tr>
      <w:tr>
        <w:trPr/>
        <w:tc>
          <w:tcPr>
            <w:tcW w:w="3401" w:type="dxa"/>
            <w:tcBorders/>
            <w:shd w:fill="auto" w:val="clear"/>
          </w:tcPr>
          <w:p>
            <w:pPr>
              <w:pStyle w:val="Normal"/>
              <w:snapToGrid w:val="false"/>
              <w:spacing w:before="0" w:after="0"/>
              <w:ind w:left="102" w:hanging="0"/>
              <w:jc w:val="center"/>
              <w:rPr/>
            </w:pPr>
            <w:r>
              <w:rPr>
                <w:rFonts w:cs="Arial" w:ascii="Arial Narrow" w:hAnsi="Arial Narrow"/>
                <w:shadow/>
                <w:color w:val="00000A"/>
                <w:sz w:val="20"/>
                <w:szCs w:val="20"/>
                <w:lang w:val="el-GR"/>
              </w:rPr>
              <w:t>Η συντάξασα</w:t>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rPr>
              <w:t>Χατζημανώλη Γεωργία</w:t>
            </w:r>
          </w:p>
          <w:p>
            <w:pPr>
              <w:pStyle w:val="Normal"/>
              <w:spacing w:before="0" w:after="0"/>
              <w:ind w:left="102" w:hanging="0"/>
              <w:jc w:val="center"/>
              <w:rPr/>
            </w:pPr>
            <w:r>
              <w:rPr>
                <w:rFonts w:cs="Arial" w:ascii="Arial Narrow" w:hAnsi="Arial Narrow"/>
                <w:shadow/>
                <w:color w:val="00000A"/>
                <w:sz w:val="20"/>
                <w:szCs w:val="20"/>
              </w:rPr>
              <w:t>Γεωπόνος, Μ</w:t>
            </w:r>
            <w:r>
              <w:rPr>
                <w:rFonts w:cs="Arial" w:ascii="Arial Narrow" w:hAnsi="Arial Narrow"/>
                <w:shadow/>
                <w:color w:val="00000A"/>
                <w:sz w:val="20"/>
                <w:szCs w:val="20"/>
                <w:lang w:val="en-US"/>
              </w:rPr>
              <w:t>sc</w:t>
            </w:r>
          </w:p>
        </w:tc>
        <w:tc>
          <w:tcPr>
            <w:tcW w:w="3401" w:type="dxa"/>
            <w:tcBorders/>
            <w:shd w:fill="auto" w:val="clear"/>
          </w:tcPr>
          <w:p>
            <w:pPr>
              <w:pStyle w:val="Normal"/>
              <w:spacing w:before="0" w:after="0"/>
              <w:ind w:left="102" w:hanging="0"/>
              <w:jc w:val="center"/>
              <w:rPr/>
            </w:pPr>
            <w:r>
              <w:rPr>
                <w:rFonts w:cs="Arial" w:ascii="Arial Narrow" w:hAnsi="Arial Narrow"/>
                <w:shadow/>
                <w:color w:val="00000A"/>
                <w:sz w:val="20"/>
                <w:szCs w:val="20"/>
              </w:rPr>
              <w:t>Ο Προϊσταμένος</w:t>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lang w:val="el-GR"/>
              </w:rPr>
              <w:t>Μιχάλης Κωνσταντίνος</w:t>
            </w:r>
          </w:p>
          <w:p>
            <w:pPr>
              <w:pStyle w:val="Normal"/>
              <w:spacing w:before="0" w:after="0"/>
              <w:ind w:left="102" w:hanging="0"/>
              <w:jc w:val="center"/>
              <w:rPr/>
            </w:pPr>
            <w:r>
              <w:rPr>
                <w:rFonts w:cs="Arial" w:ascii="Arial Narrow" w:hAnsi="Arial Narrow"/>
                <w:shadow/>
                <w:color w:val="00000A"/>
                <w:sz w:val="20"/>
                <w:szCs w:val="20"/>
                <w:lang w:val="el-GR"/>
              </w:rPr>
              <w:t>Γεωπόνος</w:t>
            </w:r>
          </w:p>
        </w:tc>
        <w:tc>
          <w:tcPr>
            <w:tcW w:w="3402" w:type="dxa"/>
            <w:tcBorders/>
            <w:shd w:fill="auto" w:val="clear"/>
          </w:tcPr>
          <w:p>
            <w:pPr>
              <w:pStyle w:val="Normal"/>
              <w:spacing w:before="0" w:after="0"/>
              <w:ind w:left="102" w:hanging="0"/>
              <w:jc w:val="center"/>
              <w:rPr/>
            </w:pPr>
            <w:r>
              <w:rPr>
                <w:rFonts w:cs="Arial" w:ascii="Arial Narrow" w:hAnsi="Arial Narrow"/>
                <w:shadow/>
                <w:color w:val="00000A"/>
                <w:sz w:val="20"/>
                <w:szCs w:val="20"/>
              </w:rPr>
              <w:t>Ο  Διευθυντής</w:t>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rPr>
              <w:t>Δημάκας Λουκάς</w:t>
            </w:r>
          </w:p>
          <w:p>
            <w:pPr>
              <w:pStyle w:val="Normal"/>
              <w:spacing w:before="0" w:after="0"/>
              <w:ind w:left="102" w:hanging="0"/>
              <w:jc w:val="center"/>
              <w:rPr/>
            </w:pPr>
            <w:r>
              <w:rPr>
                <w:rFonts w:cs="Arial" w:ascii="Arial Narrow" w:hAnsi="Arial Narrow"/>
                <w:shadow/>
                <w:color w:val="00000A"/>
                <w:sz w:val="20"/>
                <w:szCs w:val="20"/>
              </w:rPr>
              <w:t xml:space="preserve"> </w:t>
            </w:r>
            <w:r>
              <w:rPr>
                <w:rFonts w:cs="Arial" w:ascii="Arial Narrow" w:hAnsi="Arial Narrow"/>
                <w:shadow/>
                <w:color w:val="00000A"/>
                <w:sz w:val="20"/>
                <w:szCs w:val="20"/>
              </w:rPr>
              <w:t xml:space="preserve">Χημικός Μηχανικός </w:t>
            </w:r>
            <w:r>
              <w:rPr>
                <w:rFonts w:cs="Arial" w:ascii="Arial Narrow" w:hAnsi="Arial Narrow"/>
                <w:shadow/>
                <w:color w:val="00000A"/>
                <w:sz w:val="20"/>
                <w:szCs w:val="20"/>
                <w:lang w:val="en-US"/>
              </w:rPr>
              <w:t>Ph.D</w:t>
            </w:r>
          </w:p>
        </w:tc>
      </w:tr>
    </w:tbl>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00000A"/>
          <w:sz w:val="20"/>
          <w:szCs w:val="20"/>
          <w:u w:val="single"/>
          <w:lang w:val="en-US" w:eastAsia="zh-CN" w:bidi="ar-SA"/>
        </w:rPr>
      </w:pPr>
      <w:r>
        <w:rPr>
          <w:rFonts w:eastAsia="Calibri" w:cs="Arial" w:ascii="Arial Narrow" w:hAnsi="Arial Narrow"/>
          <w:b/>
          <w:bCs/>
          <w:color w:val="00000A"/>
          <w:sz w:val="20"/>
          <w:szCs w:val="20"/>
          <w:u w:val="single"/>
          <w:lang w:val="en-US" w:eastAsia="zh-CN" w:bidi="ar-SA"/>
        </w:rPr>
      </w:r>
    </w:p>
    <w:p>
      <w:pPr>
        <w:pStyle w:val="Normal"/>
        <w:jc w:val="both"/>
        <w:rPr>
          <w:rFonts w:ascii="Arial Narrow" w:hAnsi="Arial Narrow" w:eastAsia="Calibri" w:cs="Arial"/>
          <w:b/>
          <w:b/>
          <w:bCs/>
          <w:color w:val="5300A8"/>
          <w:sz w:val="20"/>
          <w:szCs w:val="20"/>
          <w:u w:val="single"/>
          <w:lang w:eastAsia="zh-CN" w:bidi="ar-SA"/>
        </w:rPr>
      </w:pPr>
      <w:r>
        <w:rPr>
          <w:rFonts w:eastAsia="Calibri" w:cs="Arial" w:ascii="Arial Narrow" w:hAnsi="Arial Narrow"/>
          <w:b/>
          <w:bCs/>
          <w:color w:val="5300A8"/>
          <w:sz w:val="20"/>
          <w:szCs w:val="20"/>
          <w:u w:val="single"/>
          <w:lang w:eastAsia="zh-CN" w:bidi="ar-SA"/>
        </w:rPr>
      </w:r>
    </w:p>
    <w:p>
      <w:pPr>
        <w:pStyle w:val="Normal"/>
        <w:jc w:val="both"/>
        <w:rPr>
          <w:rFonts w:ascii="Arial Narrow" w:hAnsi="Arial Narrow" w:eastAsia="Calibri" w:cs="Arial"/>
          <w:b/>
          <w:b/>
          <w:bCs/>
          <w:color w:val="5300A8"/>
          <w:sz w:val="20"/>
          <w:szCs w:val="20"/>
          <w:u w:val="single"/>
          <w:lang w:eastAsia="zh-CN" w:bidi="ar-SA"/>
        </w:rPr>
      </w:pPr>
      <w:r>
        <w:rPr>
          <w:rFonts w:eastAsia="Calibri" w:cs="Arial" w:ascii="Arial Narrow" w:hAnsi="Arial Narrow"/>
          <w:b/>
          <w:bCs/>
          <w:color w:val="5300A8"/>
          <w:sz w:val="20"/>
          <w:szCs w:val="20"/>
          <w:u w:val="single"/>
          <w:lang w:eastAsia="zh-CN" w:bidi="ar-SA"/>
        </w:rPr>
      </w:r>
    </w:p>
    <w:p>
      <w:pPr>
        <w:pStyle w:val="Normal"/>
        <w:jc w:val="both"/>
        <w:rPr>
          <w:rFonts w:ascii="Arial Narrow" w:hAnsi="Arial Narrow" w:eastAsia="Calibri" w:cs="Arial"/>
          <w:b/>
          <w:b/>
          <w:bCs/>
          <w:color w:val="5300A8"/>
          <w:sz w:val="20"/>
          <w:szCs w:val="20"/>
          <w:u w:val="single"/>
          <w:lang w:eastAsia="zh-CN" w:bidi="ar-SA"/>
        </w:rPr>
      </w:pPr>
      <w:r>
        <w:rPr>
          <w:rFonts w:eastAsia="Calibri" w:cs="Arial" w:ascii="Arial Narrow" w:hAnsi="Arial Narrow"/>
          <w:b/>
          <w:bCs/>
          <w:color w:val="5300A8"/>
          <w:sz w:val="20"/>
          <w:szCs w:val="20"/>
          <w:u w:val="single"/>
          <w:lang w:eastAsia="zh-CN" w:bidi="ar-SA"/>
        </w:rPr>
      </w:r>
    </w:p>
    <w:p>
      <w:pPr>
        <w:pStyle w:val="Normal"/>
        <w:jc w:val="both"/>
        <w:rPr>
          <w:rFonts w:ascii="Arial Narrow" w:hAnsi="Arial Narrow"/>
          <w:sz w:val="20"/>
          <w:szCs w:val="20"/>
        </w:rPr>
      </w:pPr>
      <w:r>
        <w:rPr>
          <w:rFonts w:ascii="Arial Narrow" w:hAnsi="Arial Narrow"/>
          <w:sz w:val="20"/>
          <w:szCs w:val="20"/>
        </w:rPr>
      </w:r>
    </w:p>
    <w:p>
      <w:pPr>
        <w:pStyle w:val="Style19"/>
        <w:rPr>
          <w:rFonts w:ascii="Arial Narrow" w:hAnsi="Arial Narrow"/>
          <w:sz w:val="20"/>
          <w:szCs w:val="20"/>
        </w:rPr>
      </w:pPr>
      <w:r>
        <w:rPr>
          <w:rFonts w:ascii="Arial Narrow" w:hAnsi="Arial Narrow"/>
          <w:sz w:val="20"/>
          <w:szCs w:val="20"/>
        </w:rPr>
      </w:r>
    </w:p>
    <w:tbl>
      <w:tblPr>
        <w:tblW w:w="10532" w:type="dxa"/>
        <w:jc w:val="center"/>
        <w:tblInd w:w="0" w:type="dxa"/>
        <w:tblBorders/>
        <w:tblCellMar>
          <w:top w:w="0" w:type="dxa"/>
          <w:left w:w="108" w:type="dxa"/>
          <w:bottom w:w="0" w:type="dxa"/>
          <w:right w:w="108" w:type="dxa"/>
        </w:tblCellMar>
      </w:tblPr>
      <w:tblGrid>
        <w:gridCol w:w="4244"/>
        <w:gridCol w:w="2777"/>
        <w:gridCol w:w="3511"/>
      </w:tblGrid>
      <w:tr>
        <w:trPr/>
        <w:tc>
          <w:tcPr>
            <w:tcW w:w="4244" w:type="dxa"/>
            <w:tcBorders/>
            <w:shd w:fill="auto" w:val="clear"/>
          </w:tcPr>
          <w:p>
            <w:pPr>
              <w:pStyle w:val="Normal"/>
              <w:spacing w:before="0" w:after="0"/>
              <w:rPr/>
            </w:pPr>
            <w:r>
              <w:rPr>
                <w:rFonts w:cs="Arial" w:ascii="Arial Narrow" w:hAnsi="Arial Narrow"/>
                <w:b/>
                <w:sz w:val="20"/>
                <w:szCs w:val="20"/>
              </w:rPr>
              <w:t>ΕΛΛΗΝΙΚΗ ΔΗΜΟΚΡΑΤΙΑ</w:t>
            </w:r>
          </w:p>
          <w:p>
            <w:pPr>
              <w:pStyle w:val="Normal"/>
              <w:spacing w:before="0" w:after="0"/>
              <w:rPr/>
            </w:pPr>
            <w:r>
              <w:rPr>
                <w:rFonts w:cs="Arial" w:ascii="Arial Narrow" w:hAnsi="Arial Narrow"/>
                <w:b/>
                <w:sz w:val="20"/>
                <w:szCs w:val="20"/>
              </w:rPr>
              <w:t>ΝΟΜΟΣ ΒΟΙΩΤΙΑΣ</w:t>
            </w:r>
          </w:p>
          <w:p>
            <w:pPr>
              <w:pStyle w:val="Normal"/>
              <w:spacing w:before="0" w:after="0"/>
              <w:rPr/>
            </w:pPr>
            <w:r>
              <w:rPr>
                <w:rFonts w:cs="Arial" w:ascii="Arial Narrow" w:hAnsi="Arial Narrow"/>
                <w:b/>
                <w:bCs/>
                <w:sz w:val="20"/>
                <w:szCs w:val="20"/>
              </w:rPr>
              <w:t>ΔΗΜΟΣ ΛΕΒΑΔΕΩΝ</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ΔΙΕΥΘΥΝΣΗ ΠΕΡΙΒΑΛΛΟΝΤΟΣ, ΚΑΘΑΡΙΟΤΗΤΑΣ ΚΑΙ ΠΡΑΣΙΝΟΥ</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ΤΜΗΜΑ ΠΕΡΙΒΑΛΛΟΝΤΟΣ, ΠΡΑΣΙΝΟΥ ΚΑΙ ΠΟΛΙΤΙΚΗΣ ΠΡΟΣΤΑΣΙΑΣ</w:t>
            </w:r>
          </w:p>
        </w:tc>
        <w:tc>
          <w:tcPr>
            <w:tcW w:w="2777" w:type="dxa"/>
            <w:tcBorders/>
            <w:shd w:fill="auto" w:val="clear"/>
          </w:tcPr>
          <w:p>
            <w:pPr>
              <w:pStyle w:val="Normal"/>
              <w:spacing w:before="0" w:after="0"/>
              <w:ind w:left="315" w:hanging="0"/>
              <w:jc w:val="right"/>
              <w:textAlignment w:val="center"/>
              <w:rPr/>
            </w:pPr>
            <w:r>
              <w:rPr>
                <w:rFonts w:cs="Arial" w:ascii="Arial Narrow" w:hAnsi="Arial Narrow"/>
                <w:b/>
                <w:bCs/>
                <w:sz w:val="20"/>
                <w:szCs w:val="20"/>
              </w:rPr>
              <w:t>ΕΡΓΑΣΙΑ:</w:t>
            </w:r>
          </w:p>
          <w:p>
            <w:pPr>
              <w:pStyle w:val="Normal"/>
              <w:spacing w:before="0" w:after="0"/>
              <w:jc w:val="right"/>
              <w:textAlignment w:val="center"/>
              <w:rPr>
                <w:rFonts w:ascii="Arial Narrow" w:hAnsi="Arial Narrow" w:cs="Arial"/>
                <w:b/>
                <w:b/>
                <w:bCs/>
                <w:sz w:val="20"/>
                <w:szCs w:val="20"/>
              </w:rPr>
            </w:pPr>
            <w:r>
              <w:rPr>
                <w:rFonts w:cs="Arial" w:ascii="Arial Narrow" w:hAnsi="Arial Narrow"/>
                <w:b/>
                <w:bCs/>
                <w:sz w:val="20"/>
                <w:szCs w:val="20"/>
              </w:rPr>
            </w:r>
          </w:p>
          <w:p>
            <w:pPr>
              <w:pStyle w:val="Normal"/>
              <w:spacing w:before="0" w:after="0"/>
              <w:jc w:val="right"/>
              <w:textAlignment w:val="center"/>
              <w:rPr>
                <w:rFonts w:ascii="Arial Narrow" w:hAnsi="Arial Narrow" w:cs="Arial"/>
                <w:b/>
                <w:b/>
                <w:bCs/>
                <w:sz w:val="20"/>
                <w:szCs w:val="20"/>
              </w:rPr>
            </w:pPr>
            <w:r>
              <w:rPr>
                <w:rFonts w:cs="Arial" w:ascii="Arial Narrow" w:hAnsi="Arial Narrow"/>
                <w:b/>
                <w:bCs/>
                <w:sz w:val="20"/>
                <w:szCs w:val="20"/>
              </w:rPr>
            </w:r>
          </w:p>
          <w:p>
            <w:pPr>
              <w:pStyle w:val="Normal"/>
              <w:spacing w:before="0" w:after="0"/>
              <w:jc w:val="right"/>
              <w:textAlignment w:val="center"/>
              <w:rPr/>
            </w:pPr>
            <w:r>
              <w:rPr>
                <w:rFonts w:cs="Arial" w:ascii="Arial Narrow" w:hAnsi="Arial Narrow"/>
                <w:b/>
                <w:bCs/>
                <w:sz w:val="20"/>
                <w:szCs w:val="20"/>
              </w:rPr>
              <w:t>ΠΡΟΫΠ.:</w:t>
            </w:r>
          </w:p>
        </w:tc>
        <w:tc>
          <w:tcPr>
            <w:tcW w:w="3511" w:type="dxa"/>
            <w:tcBorders/>
            <w:shd w:fill="auto" w:val="clear"/>
          </w:tcPr>
          <w:p>
            <w:pPr>
              <w:pStyle w:val="Normal"/>
              <w:spacing w:before="0" w:after="0"/>
              <w:textAlignment w:val="center"/>
              <w:rPr/>
            </w:pPr>
            <w:r>
              <w:rPr>
                <w:rFonts w:cs="Arial" w:ascii="Arial Narrow" w:hAnsi="Arial Narrow"/>
                <w:b/>
                <w:bCs/>
                <w:sz w:val="20"/>
                <w:szCs w:val="20"/>
              </w:rPr>
              <w:t>Κλάδεμα ψηλών &amp; επικίνδυνων δένδρων</w:t>
            </w:r>
          </w:p>
          <w:p>
            <w:pPr>
              <w:pStyle w:val="Normal"/>
              <w:spacing w:before="0" w:after="0"/>
              <w:textAlignment w:val="center"/>
              <w:rPr>
                <w:rFonts w:ascii="Arial Narrow" w:hAnsi="Arial Narrow"/>
                <w:sz w:val="20"/>
                <w:szCs w:val="20"/>
              </w:rPr>
            </w:pPr>
            <w:r>
              <w:rPr>
                <w:rFonts w:ascii="Arial Narrow" w:hAnsi="Arial Narrow"/>
                <w:sz w:val="20"/>
                <w:szCs w:val="20"/>
              </w:rPr>
            </w:r>
          </w:p>
          <w:p>
            <w:pPr>
              <w:pStyle w:val="Normal"/>
              <w:spacing w:before="0" w:after="0"/>
              <w:textAlignment w:val="center"/>
              <w:rPr>
                <w:rFonts w:ascii="Arial Narrow" w:hAnsi="Arial Narrow"/>
                <w:sz w:val="20"/>
                <w:szCs w:val="20"/>
              </w:rPr>
            </w:pPr>
            <w:r>
              <w:rPr>
                <w:rFonts w:ascii="Arial Narrow" w:hAnsi="Arial Narrow"/>
                <w:sz w:val="20"/>
                <w:szCs w:val="20"/>
              </w:rPr>
            </w:r>
          </w:p>
          <w:p>
            <w:pPr>
              <w:pStyle w:val="Normal"/>
              <w:spacing w:before="0" w:after="0"/>
              <w:textAlignment w:val="center"/>
              <w:rPr/>
            </w:pPr>
            <w:r>
              <w:rPr>
                <w:rFonts w:cs="Arial" w:ascii="Arial Narrow" w:hAnsi="Arial Narrow"/>
                <w:b/>
                <w:bCs/>
                <w:color w:val="00000A"/>
                <w:sz w:val="20"/>
                <w:szCs w:val="20"/>
                <w:lang w:val="en-US"/>
              </w:rPr>
              <w:t>18.494,60</w:t>
            </w:r>
            <w:r>
              <w:rPr>
                <w:rFonts w:cs="Arial" w:ascii="Arial Narrow" w:hAnsi="Arial Narrow"/>
                <w:b/>
                <w:bCs/>
                <w:color w:val="5300A8"/>
                <w:sz w:val="20"/>
                <w:szCs w:val="20"/>
              </w:rPr>
              <w:t xml:space="preserve"> </w:t>
            </w:r>
            <w:r>
              <w:rPr>
                <w:rFonts w:cs="Arial" w:ascii="Arial Narrow" w:hAnsi="Arial Narrow"/>
                <w:b/>
                <w:bCs/>
                <w:sz w:val="20"/>
                <w:szCs w:val="20"/>
              </w:rPr>
              <w:t>€ με Φ.Π.Α.</w:t>
            </w:r>
          </w:p>
        </w:tc>
      </w:tr>
      <w:tr>
        <w:trPr>
          <w:trHeight w:val="336" w:hRule="atLeast"/>
        </w:trPr>
        <w:tc>
          <w:tcPr>
            <w:tcW w:w="4244" w:type="dxa"/>
            <w:tcBorders/>
            <w:shd w:fill="auto" w:val="clear"/>
            <w:vAlign w:val="bottom"/>
          </w:tcPr>
          <w:p>
            <w:pPr>
              <w:pStyle w:val="Normal"/>
              <w:tabs>
                <w:tab w:val="left" w:pos="1512" w:leader="none"/>
                <w:tab w:val="left" w:pos="1692" w:leader="none"/>
              </w:tabs>
              <w:spacing w:before="0" w:after="0"/>
              <w:rPr/>
            </w:pPr>
            <w:r>
              <w:rPr>
                <w:rFonts w:cs="Arial" w:ascii="Arial Narrow" w:hAnsi="Arial Narrow"/>
                <w:b/>
                <w:bCs/>
                <w:sz w:val="20"/>
                <w:szCs w:val="20"/>
              </w:rPr>
              <w:t xml:space="preserve">ΑΡ. ΜΕΛΕΤΗΣ:  </w:t>
            </w:r>
            <w:r>
              <w:rPr>
                <w:rFonts w:cs="Arial" w:ascii="Arial Narrow" w:hAnsi="Arial Narrow"/>
                <w:b/>
                <w:bCs/>
                <w:sz w:val="20"/>
                <w:szCs w:val="20"/>
                <w:lang w:val="en-US"/>
              </w:rPr>
              <w:t>6/</w:t>
            </w:r>
            <w:r>
              <w:rPr>
                <w:rFonts w:cs="Arial" w:ascii="Arial Narrow" w:hAnsi="Arial Narrow"/>
                <w:b/>
                <w:bCs/>
                <w:sz w:val="20"/>
                <w:szCs w:val="20"/>
              </w:rPr>
              <w:t>201</w:t>
            </w:r>
            <w:r>
              <w:rPr>
                <w:rFonts w:cs="Arial" w:ascii="Arial Narrow" w:hAnsi="Arial Narrow"/>
                <w:b/>
                <w:bCs/>
                <w:sz w:val="20"/>
                <w:szCs w:val="20"/>
                <w:lang w:val="en-US"/>
              </w:rPr>
              <w:t>9</w:t>
            </w:r>
          </w:p>
        </w:tc>
        <w:tc>
          <w:tcPr>
            <w:tcW w:w="2777" w:type="dxa"/>
            <w:tcBorders/>
            <w:shd w:fill="auto" w:val="clear"/>
            <w:vAlign w:val="bottom"/>
          </w:tcPr>
          <w:p>
            <w:pPr>
              <w:pStyle w:val="Normal"/>
              <w:tabs>
                <w:tab w:val="left" w:pos="1512" w:leader="none"/>
                <w:tab w:val="left" w:pos="1692" w:leader="none"/>
              </w:tabs>
              <w:snapToGrid w:val="false"/>
              <w:spacing w:before="0" w:after="0"/>
              <w:rPr>
                <w:rFonts w:ascii="Arial Narrow" w:hAnsi="Arial Narrow" w:cs="Arial"/>
                <w:b/>
                <w:b/>
                <w:bCs/>
                <w:sz w:val="20"/>
                <w:szCs w:val="20"/>
              </w:rPr>
            </w:pPr>
            <w:r>
              <w:rPr>
                <w:rFonts w:cs="Arial" w:ascii="Arial Narrow" w:hAnsi="Arial Narrow"/>
                <w:b/>
                <w:bCs/>
                <w:sz w:val="20"/>
                <w:szCs w:val="20"/>
              </w:rPr>
            </w:r>
          </w:p>
        </w:tc>
        <w:tc>
          <w:tcPr>
            <w:tcW w:w="3511" w:type="dxa"/>
            <w:tcBorders/>
            <w:shd w:fill="auto" w:val="clear"/>
            <w:vAlign w:val="bottom"/>
          </w:tcPr>
          <w:p>
            <w:pPr>
              <w:pStyle w:val="Normal"/>
              <w:tabs>
                <w:tab w:val="left" w:pos="1512" w:leader="none"/>
                <w:tab w:val="left" w:pos="1692" w:leader="none"/>
              </w:tabs>
              <w:spacing w:before="0" w:after="0"/>
              <w:rPr>
                <w:rFonts w:ascii="Arial Narrow" w:hAnsi="Arial Narrow" w:cs="Arial"/>
                <w:b/>
                <w:b/>
                <w:bCs/>
                <w:sz w:val="20"/>
                <w:szCs w:val="20"/>
              </w:rPr>
            </w:pPr>
            <w:r>
              <w:rPr>
                <w:rFonts w:cs="Arial" w:ascii="Arial Narrow" w:hAnsi="Arial Narrow"/>
                <w:b/>
                <w:bCs/>
                <w:sz w:val="20"/>
                <w:szCs w:val="20"/>
              </w:rPr>
            </w:r>
          </w:p>
        </w:tc>
      </w:tr>
    </w:tbl>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jc w:val="center"/>
        <w:rPr/>
      </w:pPr>
      <w:r>
        <w:rPr>
          <w:rFonts w:cs="Arial" w:ascii="Arial Narrow" w:hAnsi="Arial Narrow"/>
          <w:b/>
          <w:sz w:val="20"/>
          <w:szCs w:val="20"/>
          <w:u w:val="single"/>
        </w:rPr>
        <w:t>ΣΥΓΓΡΑΦΗ ΥΠΟΧΡΕΩΣΕΩΝ</w:t>
      </w:r>
      <w:r>
        <w:rPr>
          <w:rFonts w:cs="Arial" w:ascii="Arial Narrow" w:hAnsi="Arial Narrow"/>
          <w:b/>
          <w:sz w:val="20"/>
          <w:szCs w:val="20"/>
        </w:rPr>
        <w:t xml:space="preserve"> </w:t>
      </w:r>
    </w:p>
    <w:p>
      <w:pPr>
        <w:pStyle w:val="Normal"/>
        <w:jc w:val="both"/>
        <w:rPr/>
      </w:pPr>
      <w:r>
        <w:rPr>
          <w:rFonts w:cs="Arial" w:ascii="Arial Narrow" w:hAnsi="Arial Narrow"/>
          <w:sz w:val="20"/>
          <w:szCs w:val="20"/>
        </w:rPr>
        <w:tab/>
        <w:tab/>
        <w:tab/>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center"/>
        <w:rPr/>
      </w:pPr>
      <w:r>
        <w:rPr>
          <w:rFonts w:cs="Arial" w:ascii="Arial Narrow" w:hAnsi="Arial Narrow"/>
          <w:b/>
          <w:sz w:val="20"/>
          <w:szCs w:val="20"/>
        </w:rPr>
        <w:t>Άρθρο 1</w:t>
      </w:r>
      <w:r>
        <w:rPr>
          <w:rFonts w:cs="Arial" w:ascii="Arial Narrow" w:hAnsi="Arial Narrow"/>
          <w:b/>
          <w:sz w:val="20"/>
          <w:szCs w:val="20"/>
          <w:vertAlign w:val="superscript"/>
        </w:rPr>
        <w:t>ο</w:t>
      </w:r>
      <w:r>
        <w:rPr>
          <w:rFonts w:cs="Arial" w:ascii="Arial Narrow" w:hAnsi="Arial Narrow"/>
          <w:b/>
          <w:sz w:val="20"/>
          <w:szCs w:val="20"/>
        </w:rPr>
        <w:t xml:space="preserve"> </w:t>
      </w:r>
    </w:p>
    <w:p>
      <w:pPr>
        <w:pStyle w:val="7"/>
        <w:numPr>
          <w:ilvl w:val="6"/>
          <w:numId w:val="1"/>
        </w:numPr>
        <w:rPr/>
      </w:pPr>
      <w:r>
        <w:rPr>
          <w:rFonts w:cs="Arial" w:ascii="Arial Narrow" w:hAnsi="Arial Narrow"/>
          <w:b/>
          <w:sz w:val="20"/>
          <w:szCs w:val="20"/>
        </w:rPr>
        <w:t>Αντικείμενο εργασίας</w:t>
      </w:r>
    </w:p>
    <w:p>
      <w:pPr>
        <w:pStyle w:val="Style19"/>
        <w:rPr/>
      </w:pPr>
      <w:r>
        <w:rPr>
          <w:rFonts w:cs="Arial" w:ascii="Arial Narrow" w:hAnsi="Arial Narrow"/>
          <w:sz w:val="20"/>
          <w:szCs w:val="20"/>
        </w:rPr>
        <w:t xml:space="preserve"> </w:t>
      </w:r>
      <w:r>
        <w:rPr>
          <w:rFonts w:cs="Arial" w:ascii="Arial Narrow" w:hAnsi="Arial Narrow"/>
          <w:sz w:val="20"/>
          <w:szCs w:val="20"/>
        </w:rPr>
        <w:t xml:space="preserve">Η παρούσα Συγγραφή Υποχρεώσεων αφορά την εκτέλεση της εργασίας: </w:t>
      </w:r>
      <w:r>
        <w:rPr>
          <w:rFonts w:cs="Arial" w:ascii="Arial Narrow" w:hAnsi="Arial Narrow"/>
          <w:b/>
          <w:bCs/>
          <w:sz w:val="20"/>
          <w:szCs w:val="20"/>
        </w:rPr>
        <w:t>«Κλάδεμα ψηλών &amp; επικίνδυνων δένδρων</w:t>
      </w:r>
      <w:r>
        <w:rPr>
          <w:rFonts w:cs="Arial" w:ascii="Arial Narrow" w:hAnsi="Arial Narrow"/>
          <w:b/>
          <w:sz w:val="20"/>
          <w:szCs w:val="20"/>
        </w:rPr>
        <w:t xml:space="preserve">», </w:t>
      </w:r>
      <w:r>
        <w:rPr>
          <w:rFonts w:cs="Arial" w:ascii="Arial Narrow" w:hAnsi="Arial Narrow"/>
          <w:sz w:val="20"/>
          <w:szCs w:val="20"/>
        </w:rPr>
        <w:t xml:space="preserve">προϋπολογισμού </w:t>
      </w:r>
      <w:r>
        <w:rPr>
          <w:rFonts w:cs="Arial" w:ascii="Arial Narrow" w:hAnsi="Arial Narrow"/>
          <w:b/>
          <w:bCs/>
          <w:color w:val="00000A"/>
          <w:sz w:val="20"/>
          <w:szCs w:val="20"/>
          <w:lang w:val="el-GR"/>
        </w:rPr>
        <w:t>18.910,00</w:t>
      </w:r>
      <w:r>
        <w:rPr>
          <w:rFonts w:cs="Arial" w:ascii="Arial Narrow" w:hAnsi="Arial Narrow"/>
          <w:b/>
          <w:bCs/>
          <w:color w:val="5300A8"/>
          <w:sz w:val="20"/>
          <w:szCs w:val="20"/>
          <w:lang w:val="en-US"/>
        </w:rPr>
        <w:t xml:space="preserve"> </w:t>
      </w:r>
      <w:r>
        <w:rPr>
          <w:rFonts w:cs="Arial" w:ascii="Arial Narrow" w:hAnsi="Arial Narrow"/>
          <w:b/>
          <w:bCs/>
          <w:sz w:val="20"/>
          <w:szCs w:val="20"/>
        </w:rPr>
        <w:t>€,</w:t>
      </w:r>
      <w:r>
        <w:rPr>
          <w:rFonts w:cs="Arial" w:ascii="Arial Narrow" w:hAnsi="Arial Narrow"/>
          <w:sz w:val="20"/>
          <w:szCs w:val="20"/>
        </w:rPr>
        <w:t xml:space="preserve"> συμπεριλαμβανομένου του </w:t>
      </w:r>
      <w:r>
        <w:rPr>
          <w:rFonts w:cs="Arial" w:ascii="Arial Narrow" w:hAnsi="Arial Narrow"/>
          <w:sz w:val="20"/>
          <w:szCs w:val="20"/>
          <w:lang w:val="el-GR"/>
        </w:rPr>
        <w:t xml:space="preserve">Φ.Π.Α. Οι εργασίες έχουν σκοπό  το κλάδεμα ψηλών και επικίνδυνων δένδρων σε πλατείες, πάρκα, ανοιχτούς χώρους, πεζοδρόμια, δενδροστοιχίες, όχθες ποταμών, σχολεία, παιδικές χαρές, εκκλησίες ,κοιμητήρια ή πλησίον δημοτικών οδών και γενικότερα σε χώρους ευθύνης εντός των γεωγραφικών ορίων του Δήμου Λεβαδέων. </w:t>
      </w:r>
      <w:r>
        <w:rPr>
          <w:rFonts w:eastAsia="Calibri" w:cs="Arial" w:ascii="Arial Narrow" w:hAnsi="Arial Narrow"/>
          <w:color w:val="00000A"/>
          <w:sz w:val="20"/>
          <w:szCs w:val="20"/>
          <w:lang w:val="el-GR" w:eastAsia="zh-CN" w:bidi="ar-SA"/>
        </w:rPr>
        <w:t xml:space="preserve">Οι επεμβάσεις που θα γίνουν θα είναι σύμφωνες με την Γεωπονική επιστήμη και θα εκτελεστούν από εξειδικευμένο εργατοτεχνικό προσωπικό με άρτια γνώση της τέχνης και της τεχνικής με την επίβλεψη και την καθοδήγηση τόσο του επιβλέποντος όσο και του αναδόχου που θα πρέπει να διαθέτει την απαραίτητη επιστημονική γνώση αλλά και την αποδεδειγμένη εμπειρία στην εκτέλεση τέτοιου είδους εργασιών . </w:t>
      </w:r>
    </w:p>
    <w:p>
      <w:pPr>
        <w:pStyle w:val="Normal"/>
        <w:jc w:val="center"/>
        <w:rPr>
          <w:rFonts w:ascii="Arial Narrow" w:hAnsi="Arial Narrow" w:eastAsia="Calibri" w:cs="Arial"/>
          <w:b/>
          <w:b/>
          <w:color w:val="00000A"/>
          <w:sz w:val="20"/>
          <w:szCs w:val="20"/>
          <w:lang w:val="el-GR" w:eastAsia="zh-CN" w:bidi="ar-SA"/>
        </w:rPr>
      </w:pPr>
      <w:r>
        <w:rPr>
          <w:rFonts w:eastAsia="Calibri" w:cs="Arial" w:ascii="Arial Narrow" w:hAnsi="Arial Narrow"/>
          <w:b/>
          <w:color w:val="00000A"/>
          <w:sz w:val="20"/>
          <w:szCs w:val="20"/>
          <w:lang w:val="el-GR" w:eastAsia="zh-CN" w:bidi="ar-SA"/>
        </w:rPr>
      </w:r>
    </w:p>
    <w:p>
      <w:pPr>
        <w:pStyle w:val="Normal"/>
        <w:bidi w:val="1"/>
        <w:ind w:left="0" w:right="0" w:hanging="0"/>
        <w:jc w:val="center"/>
        <w:rPr/>
      </w:pPr>
      <w:r>
        <w:rPr>
          <w:rFonts w:cs="Arial" w:ascii="Arial Narrow" w:hAnsi="Arial Narrow"/>
          <w:b/>
          <w:sz w:val="20"/>
          <w:szCs w:val="20"/>
        </w:rPr>
        <w:t>Άρθρο 2</w:t>
      </w:r>
      <w:r>
        <w:rPr>
          <w:rFonts w:cs="Arial" w:ascii="Arial Narrow" w:hAnsi="Arial Narrow"/>
          <w:b/>
          <w:sz w:val="20"/>
          <w:szCs w:val="20"/>
          <w:vertAlign w:val="superscript"/>
        </w:rPr>
        <w:t>ο</w:t>
      </w:r>
      <w:r>
        <w:rPr>
          <w:rFonts w:cs="Arial" w:ascii="Arial Narrow" w:hAnsi="Arial Narrow"/>
          <w:b/>
          <w:sz w:val="20"/>
          <w:szCs w:val="20"/>
          <w:rtl w:val="true"/>
        </w:rPr>
        <w:t xml:space="preserve"> </w:t>
      </w:r>
    </w:p>
    <w:p>
      <w:pPr>
        <w:pStyle w:val="7"/>
        <w:numPr>
          <w:ilvl w:val="6"/>
          <w:numId w:val="1"/>
        </w:numPr>
        <w:rPr/>
      </w:pPr>
      <w:r>
        <w:rPr>
          <w:rFonts w:cs="Arial" w:ascii="Arial Narrow" w:hAnsi="Arial Narrow"/>
          <w:b/>
          <w:sz w:val="20"/>
          <w:szCs w:val="20"/>
        </w:rPr>
        <w:t>Ισχύουσες διατάξεις</w:t>
      </w:r>
    </w:p>
    <w:p>
      <w:pPr>
        <w:pStyle w:val="11"/>
        <w:spacing w:before="0" w:after="120"/>
        <w:jc w:val="both"/>
        <w:rPr/>
      </w:pPr>
      <w:r>
        <w:rPr>
          <w:rFonts w:cs="Arial" w:ascii="Arial Narrow" w:hAnsi="Arial Narrow"/>
          <w:sz w:val="20"/>
          <w:szCs w:val="20"/>
        </w:rPr>
        <w:t xml:space="preserve">Η προκειμένη εργασία διέπεται από τις διατάξεις της περί Δήμων και Κοινοτήτων κείμενης Νομοθεσίας και των συναφών διατάξεων του Ν.3463/2006, του Ν.3852/2010 (ΦΕΚ 87/07.06.2010 τεύχος Α΄) “Νέα Αρχιτεκτονική της Αυτοδιοίκησης και της Αποκεντρωμένης Διοίκησης - Πρόγραμμα Καλλικράτης” και των σχετικών οδηγιών και εγκυκλίων του Υ.Π.Ε.Σ.Δ.Δ.Α., του Ν. 4412/2016 «Δημόσιες Συμβάσεις Έργων, Προμηθειών και Υπηρεσιών (προσαρμογή στις Οδηγίες 2014/24/ΕΕ και 2014/25/ΕΕ)» ΦΕΚ τ.Α΄/147/8-8-2016 και του Αστικού Κώδικα. </w:t>
      </w:r>
    </w:p>
    <w:p>
      <w:pPr>
        <w:pStyle w:val="Normal"/>
        <w:jc w:val="center"/>
        <w:rPr>
          <w:rFonts w:ascii="Arial Narrow" w:hAnsi="Arial Narrow" w:cs="Arial"/>
          <w:b/>
          <w:b/>
          <w:bCs/>
          <w:sz w:val="20"/>
          <w:szCs w:val="20"/>
        </w:rPr>
      </w:pPr>
      <w:r>
        <w:rPr>
          <w:rFonts w:cs="Arial" w:ascii="Arial Narrow" w:hAnsi="Arial Narrow"/>
          <w:b/>
          <w:bCs/>
          <w:sz w:val="20"/>
          <w:szCs w:val="20"/>
        </w:rPr>
      </w:r>
    </w:p>
    <w:p>
      <w:pPr>
        <w:pStyle w:val="Normal"/>
        <w:jc w:val="center"/>
        <w:rPr/>
      </w:pPr>
      <w:r>
        <w:rPr>
          <w:rFonts w:cs="Arial" w:ascii="Arial Narrow" w:hAnsi="Arial Narrow"/>
          <w:b/>
          <w:bCs/>
          <w:sz w:val="20"/>
          <w:szCs w:val="20"/>
        </w:rPr>
        <w:t>Άρθρο 3</w:t>
      </w:r>
      <w:r>
        <w:rPr>
          <w:rFonts w:cs="Arial" w:ascii="Arial Narrow" w:hAnsi="Arial Narrow"/>
          <w:b/>
          <w:bCs/>
          <w:sz w:val="20"/>
          <w:szCs w:val="20"/>
          <w:vertAlign w:val="superscript"/>
        </w:rPr>
        <w:t>ο</w:t>
      </w:r>
    </w:p>
    <w:p>
      <w:pPr>
        <w:pStyle w:val="7"/>
        <w:numPr>
          <w:ilvl w:val="6"/>
          <w:numId w:val="1"/>
        </w:numPr>
        <w:rPr/>
      </w:pPr>
      <w:r>
        <w:rPr>
          <w:rFonts w:cs="Arial" w:ascii="Arial Narrow" w:hAnsi="Arial Narrow"/>
          <w:b/>
          <w:sz w:val="20"/>
          <w:szCs w:val="20"/>
        </w:rPr>
        <w:t>Συμβατικά στοιχεία</w:t>
      </w:r>
    </w:p>
    <w:p>
      <w:pPr>
        <w:pStyle w:val="Normal"/>
        <w:jc w:val="both"/>
        <w:rPr/>
      </w:pPr>
      <w:r>
        <w:rPr>
          <w:rFonts w:cs="Arial" w:ascii="Arial Narrow" w:hAnsi="Arial Narrow"/>
          <w:color w:val="00000A"/>
          <w:sz w:val="20"/>
          <w:szCs w:val="20"/>
        </w:rPr>
        <w:t>Συμβατικά στοιχεία της εργασίας με τη σειρά που ισχύουν είναι:</w:t>
      </w:r>
    </w:p>
    <w:p>
      <w:pPr>
        <w:pStyle w:val="Normal"/>
        <w:numPr>
          <w:ilvl w:val="0"/>
          <w:numId w:val="2"/>
        </w:numPr>
        <w:suppressAutoHyphens w:val="true"/>
        <w:jc w:val="both"/>
        <w:rPr/>
      </w:pPr>
      <w:r>
        <w:rPr>
          <w:rFonts w:cs="Arial" w:ascii="Arial Narrow" w:hAnsi="Arial Narrow"/>
          <w:color w:val="00000A"/>
          <w:sz w:val="20"/>
          <w:szCs w:val="20"/>
        </w:rPr>
        <w:t xml:space="preserve">Οι Τεχνικές Προδιαγραφές και η Τεχνική Περιγραφή </w:t>
      </w:r>
    </w:p>
    <w:p>
      <w:pPr>
        <w:pStyle w:val="Normal"/>
        <w:numPr>
          <w:ilvl w:val="0"/>
          <w:numId w:val="2"/>
        </w:numPr>
        <w:suppressAutoHyphens w:val="true"/>
        <w:jc w:val="both"/>
        <w:rPr/>
      </w:pPr>
      <w:r>
        <w:rPr>
          <w:rFonts w:cs="Arial" w:ascii="Arial Narrow" w:hAnsi="Arial Narrow"/>
          <w:color w:val="00000A"/>
          <w:sz w:val="20"/>
          <w:szCs w:val="20"/>
          <w:lang w:val="el-GR"/>
        </w:rPr>
        <w:t>Τ</w:t>
      </w:r>
      <w:r>
        <w:rPr>
          <w:rFonts w:cs="Arial" w:ascii="Arial Narrow" w:hAnsi="Arial Narrow"/>
          <w:color w:val="00000A"/>
          <w:sz w:val="20"/>
          <w:szCs w:val="20"/>
          <w:lang w:val="en-US"/>
        </w:rPr>
        <w:t>o</w:t>
      </w:r>
      <w:r>
        <w:rPr>
          <w:rFonts w:cs="Arial" w:ascii="Arial Narrow" w:hAnsi="Arial Narrow"/>
          <w:color w:val="00000A"/>
          <w:sz w:val="20"/>
          <w:szCs w:val="20"/>
        </w:rPr>
        <w:t xml:space="preserve"> Τιμολόγιο Μελέτης </w:t>
      </w:r>
    </w:p>
    <w:p>
      <w:pPr>
        <w:pStyle w:val="Normal"/>
        <w:numPr>
          <w:ilvl w:val="0"/>
          <w:numId w:val="2"/>
        </w:numPr>
        <w:suppressAutoHyphens w:val="true"/>
        <w:jc w:val="both"/>
        <w:rPr/>
      </w:pPr>
      <w:r>
        <w:rPr>
          <w:rFonts w:cs="Arial" w:ascii="Arial Narrow" w:hAnsi="Arial Narrow"/>
          <w:color w:val="00000A"/>
          <w:sz w:val="20"/>
          <w:szCs w:val="20"/>
        </w:rPr>
        <w:t>Ο Προϋπολογισμός</w:t>
      </w:r>
    </w:p>
    <w:p>
      <w:pPr>
        <w:pStyle w:val="Normal"/>
        <w:numPr>
          <w:ilvl w:val="0"/>
          <w:numId w:val="2"/>
        </w:numPr>
        <w:suppressAutoHyphens w:val="true"/>
        <w:jc w:val="both"/>
        <w:rPr/>
      </w:pPr>
      <w:r>
        <w:rPr>
          <w:rFonts w:cs="Arial" w:ascii="Arial Narrow" w:hAnsi="Arial Narrow"/>
          <w:color w:val="00000A"/>
          <w:sz w:val="20"/>
          <w:szCs w:val="20"/>
        </w:rPr>
        <w:t xml:space="preserve">Η Συγγραφή Υποχρεώσεων  </w:t>
      </w:r>
    </w:p>
    <w:p>
      <w:pPr>
        <w:pStyle w:val="Normal"/>
        <w:numPr>
          <w:ilvl w:val="0"/>
          <w:numId w:val="2"/>
        </w:numPr>
        <w:suppressAutoHyphens w:val="true"/>
        <w:jc w:val="both"/>
        <w:rPr/>
      </w:pPr>
      <w:r>
        <w:rPr>
          <w:rFonts w:cs="Arial" w:ascii="Arial Narrow" w:hAnsi="Arial Narrow"/>
          <w:color w:val="00000A"/>
          <w:sz w:val="20"/>
          <w:szCs w:val="20"/>
        </w:rPr>
        <w:t>Η Οικονομική Προσφορά</w:t>
      </w:r>
    </w:p>
    <w:p>
      <w:pPr>
        <w:pStyle w:val="Normal"/>
        <w:jc w:val="center"/>
        <w:rPr/>
      </w:pPr>
      <w:r>
        <w:rPr>
          <w:rFonts w:cs="Arial" w:ascii="Arial Narrow" w:hAnsi="Arial Narrow"/>
          <w:b/>
          <w:bCs/>
          <w:sz w:val="20"/>
          <w:szCs w:val="20"/>
        </w:rPr>
        <w:t>Άρθρο 4</w:t>
      </w:r>
      <w:r>
        <w:rPr>
          <w:rFonts w:cs="Arial" w:ascii="Arial Narrow" w:hAnsi="Arial Narrow"/>
          <w:b/>
          <w:bCs/>
          <w:sz w:val="20"/>
          <w:szCs w:val="20"/>
          <w:vertAlign w:val="superscript"/>
        </w:rPr>
        <w:t>ο</w:t>
      </w:r>
    </w:p>
    <w:p>
      <w:pPr>
        <w:pStyle w:val="1"/>
        <w:spacing w:lineRule="atLeast" w:line="240" w:before="0" w:after="120"/>
        <w:jc w:val="center"/>
        <w:rPr/>
      </w:pPr>
      <w:r>
        <w:rPr>
          <w:rFonts w:cs="Arial" w:ascii="Arial Narrow" w:hAnsi="Arial Narrow"/>
          <w:sz w:val="20"/>
          <w:szCs w:val="20"/>
          <w:u w:val="single"/>
        </w:rPr>
        <w:t>Προϋπολογισμός της εργασίας – Χρηματοδότηση</w:t>
      </w:r>
    </w:p>
    <w:p>
      <w:pPr>
        <w:pStyle w:val="Normal"/>
        <w:jc w:val="both"/>
        <w:rPr/>
      </w:pPr>
      <w:r>
        <w:rPr>
          <w:rFonts w:cs="Arial" w:ascii="Arial Narrow" w:hAnsi="Arial Narrow"/>
          <w:sz w:val="20"/>
          <w:szCs w:val="20"/>
        </w:rPr>
        <w:t>Ο προϋπολογισμός της εργασίας χωρίς το ΦΠΑ είναι15.250,00</w:t>
      </w:r>
      <w:r>
        <w:rPr>
          <w:rFonts w:cs="Arial" w:ascii="Arial Narrow" w:hAnsi="Arial Narrow"/>
          <w:b/>
          <w:sz w:val="20"/>
          <w:szCs w:val="20"/>
        </w:rPr>
        <w:t xml:space="preserve">€. </w:t>
      </w:r>
      <w:r>
        <w:rPr>
          <w:rFonts w:cs="Arial" w:ascii="Arial Narrow" w:hAnsi="Arial Narrow"/>
          <w:sz w:val="20"/>
          <w:szCs w:val="20"/>
        </w:rPr>
        <w:t xml:space="preserve">Η εργασία θα χρηματοδοτηθεί από ιδίους πόρους του Λεβαδέων του οικονομικού έτους </w:t>
      </w:r>
      <w:r>
        <w:rPr>
          <w:rFonts w:cs="Arial" w:ascii="Arial Narrow" w:hAnsi="Arial Narrow"/>
          <w:b/>
          <w:bCs/>
          <w:sz w:val="20"/>
          <w:szCs w:val="20"/>
        </w:rPr>
        <w:t>2018</w:t>
      </w:r>
      <w:r>
        <w:rPr>
          <w:rFonts w:cs="Arial" w:ascii="Arial Narrow" w:hAnsi="Arial Narrow"/>
          <w:sz w:val="20"/>
          <w:szCs w:val="20"/>
        </w:rPr>
        <w:t xml:space="preserve"> (</w:t>
      </w:r>
      <w:r>
        <w:rPr>
          <w:rFonts w:cs="Arial" w:ascii="Arial Narrow" w:hAnsi="Arial Narrow"/>
          <w:b/>
          <w:bCs/>
          <w:sz w:val="20"/>
          <w:szCs w:val="20"/>
        </w:rPr>
        <w:t>Κ.Α.35.6117.002</w:t>
      </w:r>
      <w:r>
        <w:rPr>
          <w:rFonts w:cs="Arial" w:ascii="Arial Narrow" w:hAnsi="Arial Narrow"/>
          <w:sz w:val="20"/>
          <w:szCs w:val="20"/>
        </w:rPr>
        <w:t xml:space="preserve">) και οι πληρωμές του αναδόχου θα υπόκεινται σε όλες τις νόμιμες κρατήσεις, σύμφωνα με τα προβλεπόμενα στο </w:t>
      </w:r>
      <w:r>
        <w:rPr>
          <w:rFonts w:cs="Arial" w:ascii="Arial Narrow" w:hAnsi="Arial Narrow"/>
          <w:b/>
          <w:bCs/>
          <w:sz w:val="20"/>
          <w:szCs w:val="20"/>
        </w:rPr>
        <w:t>Ν. 4412/2016</w:t>
      </w:r>
      <w:r>
        <w:rPr>
          <w:rFonts w:cs="Arial" w:ascii="Arial Narrow" w:hAnsi="Arial Narrow"/>
          <w:sz w:val="20"/>
          <w:szCs w:val="20"/>
        </w:rPr>
        <w:t xml:space="preserve"> και τις ισχύουσες εγκυκλίους του Υπουργείου Εσωτερικών και όσα ισχύουν από τις διατάξεις "περί οικονομικής διοικήσεως και λογιστικού των δήμων και κοινοτήτων" τον χρόνο δημοπράτησης της εργασίας.</w:t>
      </w:r>
    </w:p>
    <w:p>
      <w:pPr>
        <w:pStyle w:val="Normal"/>
        <w:jc w:val="center"/>
        <w:rPr>
          <w:rFonts w:ascii="Arial Narrow" w:hAnsi="Arial Narrow" w:cs="Arial"/>
          <w:b/>
          <w:b/>
          <w:sz w:val="20"/>
          <w:szCs w:val="20"/>
        </w:rPr>
      </w:pPr>
      <w:r>
        <w:rPr>
          <w:rFonts w:cs="Arial" w:ascii="Arial Narrow" w:hAnsi="Arial Narrow"/>
          <w:b/>
          <w:sz w:val="20"/>
          <w:szCs w:val="20"/>
        </w:rPr>
      </w:r>
    </w:p>
    <w:p>
      <w:pPr>
        <w:pStyle w:val="Normal"/>
        <w:jc w:val="center"/>
        <w:rPr/>
      </w:pPr>
      <w:r>
        <w:rPr>
          <w:rFonts w:cs="Arial" w:ascii="Arial Narrow" w:hAnsi="Arial Narrow"/>
          <w:b/>
          <w:sz w:val="20"/>
          <w:szCs w:val="20"/>
        </w:rPr>
        <w:t>Άρθρο 5</w:t>
      </w:r>
      <w:r>
        <w:rPr>
          <w:rFonts w:cs="Arial" w:ascii="Arial Narrow" w:hAnsi="Arial Narrow"/>
          <w:b/>
          <w:sz w:val="20"/>
          <w:szCs w:val="20"/>
          <w:vertAlign w:val="superscript"/>
        </w:rPr>
        <w:t>ο</w:t>
      </w:r>
      <w:r>
        <w:rPr>
          <w:rFonts w:cs="Arial" w:ascii="Arial Narrow" w:hAnsi="Arial Narrow"/>
          <w:b/>
          <w:sz w:val="20"/>
          <w:szCs w:val="20"/>
        </w:rPr>
        <w:t xml:space="preserve"> </w:t>
      </w:r>
    </w:p>
    <w:p>
      <w:pPr>
        <w:pStyle w:val="7"/>
        <w:numPr>
          <w:ilvl w:val="6"/>
          <w:numId w:val="1"/>
        </w:numPr>
        <w:rPr/>
      </w:pPr>
      <w:r>
        <w:rPr>
          <w:rFonts w:cs="Arial" w:ascii="Arial Narrow" w:hAnsi="Arial Narrow"/>
          <w:b/>
          <w:sz w:val="20"/>
          <w:szCs w:val="20"/>
        </w:rPr>
        <w:t>Μελέτη συνθηκών της εργασίας</w:t>
      </w:r>
    </w:p>
    <w:p>
      <w:pPr>
        <w:pStyle w:val="Style19"/>
        <w:rPr/>
      </w:pPr>
      <w:r>
        <w:rPr>
          <w:rFonts w:cs="Arial" w:ascii="Arial Narrow" w:hAnsi="Arial Narrow"/>
          <w:sz w:val="20"/>
          <w:szCs w:val="20"/>
        </w:rPr>
        <w:t>Η έννοια της επίδοσης της προσφοράς του αναδόχου είναι ότι είχε κι έλαβε αυτός υπόψη του κατά τη σύνταξη αυτής, τις γενικές και τοπικές συνθήκες της εργασίας, δηλαδή τη θέση της εργασίας και των μερών αυτής, τις απαιτούμενες με κάθε μέσο μεταφορές, την κατάσταση των οδών, την ευχέρεια εξεύρεσης εργατικών χεριών, ύδατος, ηλεκτρικού ρεύματος, τις καιρικές συνθήκες και οποιεσδήποτε άλλες τοπικές, ειδικές και γενικές συνθήκες, τα δυνάμενα να προκύψουν ζητήματα, τα οποία μπορούν με οποιοδήποτε τρόπο να επηρεάσουν το κόστος και το χρόνο της εργασίας και ότι οι εργασίες κλαδέματος ή κοπής θα εκτελεσθούν  σύμφωνα με τη σύμβαση με την οποία υποχρεούται να συμμορφωθεί ο ανάδοχος.</w:t>
      </w:r>
    </w:p>
    <w:p>
      <w:pPr>
        <w:pStyle w:val="Style19"/>
        <w:rPr>
          <w:rFonts w:ascii="Arial Narrow" w:hAnsi="Arial Narrow" w:cs="Arial"/>
          <w:sz w:val="20"/>
          <w:szCs w:val="20"/>
        </w:rPr>
      </w:pPr>
      <w:r>
        <w:rPr>
          <w:rFonts w:cs="Arial" w:ascii="Arial Narrow" w:hAnsi="Arial Narrow"/>
          <w:sz w:val="20"/>
          <w:szCs w:val="20"/>
        </w:rPr>
      </w:r>
    </w:p>
    <w:p>
      <w:pPr>
        <w:pStyle w:val="Normal"/>
        <w:jc w:val="center"/>
        <w:rPr/>
      </w:pPr>
      <w:r>
        <w:rPr>
          <w:rFonts w:cs="Arial" w:ascii="Arial Narrow" w:hAnsi="Arial Narrow"/>
          <w:b/>
          <w:bCs/>
          <w:sz w:val="20"/>
          <w:szCs w:val="20"/>
        </w:rPr>
        <w:t>Άρθρο 6</w:t>
      </w:r>
      <w:r>
        <w:rPr>
          <w:rFonts w:cs="Arial" w:ascii="Arial Narrow" w:hAnsi="Arial Narrow"/>
          <w:b/>
          <w:bCs/>
          <w:sz w:val="20"/>
          <w:szCs w:val="20"/>
          <w:vertAlign w:val="superscript"/>
        </w:rPr>
        <w:t>ο</w:t>
      </w:r>
    </w:p>
    <w:p>
      <w:pPr>
        <w:pStyle w:val="7"/>
        <w:numPr>
          <w:ilvl w:val="6"/>
          <w:numId w:val="1"/>
        </w:numPr>
        <w:rPr/>
      </w:pPr>
      <w:r>
        <w:rPr>
          <w:rFonts w:cs="Arial" w:ascii="Arial Narrow" w:hAnsi="Arial Narrow"/>
          <w:b/>
          <w:sz w:val="20"/>
          <w:szCs w:val="20"/>
        </w:rPr>
        <w:t>Χρόνος εκτέλεσης της εργασίας</w:t>
      </w:r>
    </w:p>
    <w:p>
      <w:pPr>
        <w:pStyle w:val="Style19"/>
        <w:rPr/>
      </w:pPr>
      <w:r>
        <w:rPr>
          <w:rFonts w:cs="Arial" w:ascii="Arial Narrow" w:hAnsi="Arial Narrow"/>
          <w:sz w:val="20"/>
          <w:szCs w:val="20"/>
        </w:rPr>
        <w:t>Η συνολική προθεσμία εκτέλεσης της εργασίας</w:t>
      </w:r>
      <w:r>
        <w:rPr>
          <w:rFonts w:cs="Arial" w:ascii="Arial Narrow" w:hAnsi="Arial Narrow"/>
          <w:b/>
          <w:bCs/>
          <w:sz w:val="20"/>
          <w:szCs w:val="20"/>
        </w:rPr>
        <w:t xml:space="preserve"> είναι έως  30-04-2018. </w:t>
      </w:r>
    </w:p>
    <w:p>
      <w:pPr>
        <w:pStyle w:val="Style19"/>
        <w:rPr/>
      </w:pPr>
      <w:r>
        <w:rPr>
          <w:rFonts w:cs="Arial" w:ascii="Arial Narrow" w:hAnsi="Arial Narrow"/>
          <w:sz w:val="20"/>
          <w:szCs w:val="20"/>
        </w:rPr>
        <w:t xml:space="preserve">Σε περίπτωση υπέρβασης της παραπάνω προθεσμίας, από υπαιτιότητα του αναδόχου, επιβάλλεται ποινική ρήτρα, σύμφωνα με το άρ. 218 του Ν. 4412/2016. Μετά την υπέρβαση της παραπάνω προθεσμίας, ο εργοδότης, μπορεί να κηρύξει έκπτωτο τον ανάδοχο. Ο ανάδοχος μπορεί να κηρυχθεί έκπτωτος και για άλλες αιτίες όπως αναφέρονται στην παρ. 1γ του άρ. 203 του Ν. 4412/2016 και αναλύονται στο άρ. 23 του παρόντος. </w:t>
      </w:r>
    </w:p>
    <w:p>
      <w:pPr>
        <w:pStyle w:val="Style31"/>
        <w:jc w:val="both"/>
        <w:rPr/>
      </w:pPr>
      <w:r>
        <w:rPr>
          <w:rFonts w:cs="Arial" w:ascii="Arial Narrow" w:hAnsi="Arial Narrow"/>
          <w:sz w:val="20"/>
          <w:szCs w:val="20"/>
        </w:rPr>
        <w:tab/>
      </w:r>
    </w:p>
    <w:p>
      <w:pPr>
        <w:pStyle w:val="Style19"/>
        <w:jc w:val="center"/>
        <w:rPr/>
      </w:pPr>
      <w:r>
        <w:rPr>
          <w:rFonts w:cs="Arial" w:ascii="Arial Narrow" w:hAnsi="Arial Narrow"/>
          <w:b/>
          <w:sz w:val="20"/>
          <w:szCs w:val="20"/>
        </w:rPr>
        <w:t>Άρθρο 7</w:t>
      </w:r>
      <w:r>
        <w:rPr>
          <w:rFonts w:cs="Arial" w:ascii="Arial Narrow" w:hAnsi="Arial Narrow"/>
          <w:b/>
          <w:sz w:val="20"/>
          <w:szCs w:val="20"/>
          <w:vertAlign w:val="superscript"/>
        </w:rPr>
        <w:t>ο</w:t>
      </w:r>
    </w:p>
    <w:p>
      <w:pPr>
        <w:pStyle w:val="Style19"/>
        <w:jc w:val="center"/>
        <w:rPr/>
      </w:pPr>
      <w:r>
        <w:rPr>
          <w:rFonts w:cs="Arial" w:ascii="Arial Narrow" w:hAnsi="Arial Narrow"/>
          <w:b/>
          <w:bCs/>
          <w:shadow/>
          <w:sz w:val="20"/>
          <w:szCs w:val="20"/>
          <w:u w:val="single"/>
        </w:rPr>
        <w:t>Τρόπος σύνταξης και υποβολής οικονομικών προσφορών</w:t>
      </w:r>
    </w:p>
    <w:p>
      <w:pPr>
        <w:pStyle w:val="Style31"/>
        <w:jc w:val="both"/>
        <w:rPr/>
      </w:pPr>
      <w:r>
        <w:rPr>
          <w:rFonts w:cs="Arial" w:ascii="Arial Narrow" w:hAnsi="Arial Narrow"/>
          <w:sz w:val="20"/>
          <w:szCs w:val="20"/>
        </w:rPr>
        <w:t xml:space="preserve">Οι οικονομικές προσφορές θα συνταχθούν και υποβληθούν στο ειδικό έντυπο οικονομικής προσφοράς της υπηρεσίας. Η τιμή θα δίνεται </w:t>
      </w:r>
      <w:r>
        <w:rPr>
          <w:rFonts w:cs="Arial" w:ascii="Arial Narrow" w:hAnsi="Arial Narrow"/>
          <w:b/>
          <w:sz w:val="20"/>
          <w:szCs w:val="20"/>
        </w:rPr>
        <w:t>ανά μονάδα,</w:t>
      </w:r>
      <w:r>
        <w:rPr>
          <w:rFonts w:cs="Arial" w:ascii="Arial Narrow" w:hAnsi="Arial Narrow"/>
          <w:sz w:val="20"/>
          <w:szCs w:val="20"/>
        </w:rPr>
        <w:t xml:space="preserve"> σύμφωνα με τις διατάξεις της παρ. 5 του άρ. 95 του Ν. 4412/2016. Στην τιμή περιλαμβάνονται οι υπέρ τρίτων κρατήσεις, ως και κάθε άλλη επιβάρυνση, σύμφωνα με την κείμενη νομοθεσία, μη συμπεριλαμβανομένου του Φ.Π.Α.</w:t>
      </w:r>
    </w:p>
    <w:p>
      <w:pPr>
        <w:pStyle w:val="Style31"/>
        <w:jc w:val="both"/>
        <w:rPr/>
      </w:pPr>
      <w:r>
        <w:rPr>
          <w:rFonts w:cs="Arial" w:ascii="Arial Narrow" w:hAnsi="Arial Narrow"/>
          <w:b/>
          <w:bCs/>
          <w:sz w:val="20"/>
          <w:szCs w:val="20"/>
        </w:rPr>
        <w:t>Δεν υπάρχει δυνατότητα υποβολής εναλλακτικών προσφορών.</w:t>
      </w:r>
    </w:p>
    <w:p>
      <w:pPr>
        <w:pStyle w:val="Normal"/>
        <w:jc w:val="both"/>
        <w:rPr>
          <w:rFonts w:ascii="Arial Narrow" w:hAnsi="Arial Narrow" w:cs="Arial"/>
          <w:b/>
          <w:b/>
          <w:bCs/>
          <w:sz w:val="20"/>
          <w:szCs w:val="20"/>
        </w:rPr>
      </w:pPr>
      <w:r>
        <w:rPr>
          <w:rFonts w:cs="Arial" w:ascii="Arial Narrow" w:hAnsi="Arial Narrow"/>
          <w:b/>
          <w:bCs/>
          <w:sz w:val="20"/>
          <w:szCs w:val="20"/>
        </w:rPr>
      </w:r>
    </w:p>
    <w:p>
      <w:pPr>
        <w:pStyle w:val="Normal"/>
        <w:jc w:val="center"/>
        <w:rPr/>
      </w:pPr>
      <w:r>
        <w:rPr>
          <w:rFonts w:cs="Arial" w:ascii="Arial Narrow" w:hAnsi="Arial Narrow"/>
          <w:b/>
          <w:bCs/>
          <w:sz w:val="20"/>
          <w:szCs w:val="20"/>
        </w:rPr>
        <w:t>Άρθρο 8</w:t>
      </w:r>
      <w:r>
        <w:rPr>
          <w:rFonts w:cs="Arial" w:ascii="Arial Narrow" w:hAnsi="Arial Narrow"/>
          <w:b/>
          <w:bCs/>
          <w:sz w:val="20"/>
          <w:szCs w:val="20"/>
          <w:vertAlign w:val="superscript"/>
        </w:rPr>
        <w:t>ο</w:t>
      </w:r>
    </w:p>
    <w:p>
      <w:pPr>
        <w:pStyle w:val="Normal"/>
        <w:jc w:val="center"/>
        <w:rPr/>
      </w:pPr>
      <w:r>
        <w:rPr>
          <w:rFonts w:cs="Arial" w:ascii="Arial Narrow" w:hAnsi="Arial Narrow"/>
          <w:b/>
          <w:bCs/>
          <w:shadow/>
          <w:sz w:val="20"/>
          <w:szCs w:val="20"/>
          <w:u w:val="single"/>
        </w:rPr>
        <w:t>Επιλογή διαδικασίας – Κριτήριο ανάθεσης</w:t>
      </w:r>
    </w:p>
    <w:p>
      <w:pPr>
        <w:pStyle w:val="Normal"/>
        <w:jc w:val="both"/>
        <w:rPr/>
      </w:pPr>
      <w:r>
        <w:rPr>
          <w:rFonts w:cs="Arial" w:ascii="Arial Narrow" w:hAnsi="Arial Narrow"/>
          <w:sz w:val="20"/>
          <w:szCs w:val="20"/>
        </w:rPr>
        <w:t xml:space="preserve">Ο Δήμος Λεβαδέων μπορεί να προσφύγει στην διαδικασία της απευθείας ανάθεσης, επειδή η προϋπολογιζόμενη αξία της εργασίας είναι κατώτερη από το ποσό των είκοσι χιλιάδων (20.000,00 €) ευρώ (άρ.118 Ν.4412/2016). </w:t>
      </w:r>
    </w:p>
    <w:p>
      <w:pPr>
        <w:pStyle w:val="Normal"/>
        <w:jc w:val="both"/>
        <w:rPr/>
      </w:pPr>
      <w:r>
        <w:rPr>
          <w:rFonts w:cs="Arial" w:ascii="Arial Narrow" w:hAnsi="Arial Narrow"/>
          <w:sz w:val="20"/>
          <w:szCs w:val="20"/>
        </w:rPr>
        <w:t xml:space="preserve">Κριτήριο ανάθεσης θα είναι η πλέον συμφέρουσα από οικονομικής άποψης προσφορά </w:t>
      </w:r>
      <w:r>
        <w:rPr>
          <w:rFonts w:cs="Arial" w:ascii="Arial Narrow" w:hAnsi="Arial Narrow"/>
          <w:b/>
          <w:bCs/>
          <w:sz w:val="20"/>
          <w:szCs w:val="20"/>
        </w:rPr>
        <w:t>μόνο βάσει τιμής (χαμηλότερη τιμή)</w:t>
      </w:r>
      <w:r>
        <w:rPr>
          <w:rFonts w:cs="Arial" w:ascii="Arial Narrow" w:hAnsi="Arial Narrow"/>
          <w:sz w:val="20"/>
          <w:szCs w:val="20"/>
        </w:rPr>
        <w:t xml:space="preserve">. Σε περίπτωση ισότιμων προσφορών, ο Δήμος Λεβαδέων θα επιλέξει τον ανάδοχο με κλήρωση μεταξύ των οικονομικών φορέων που υπέβαλλαν ισότιμες προσφορές, σύμφωνα με άρ. 90 του Ν.4412/2016.  </w:t>
      </w:r>
    </w:p>
    <w:p>
      <w:pPr>
        <w:pStyle w:val="Normal"/>
        <w:jc w:val="both"/>
        <w:rPr>
          <w:rFonts w:ascii="Arial Narrow" w:hAnsi="Arial Narrow" w:cs="Arial"/>
          <w:sz w:val="20"/>
          <w:szCs w:val="20"/>
        </w:rPr>
      </w:pPr>
      <w:r>
        <w:rPr>
          <w:rFonts w:cs="Arial" w:ascii="Arial Narrow" w:hAnsi="Arial Narrow"/>
          <w:sz w:val="20"/>
          <w:szCs w:val="20"/>
        </w:rPr>
      </w:r>
    </w:p>
    <w:p>
      <w:pPr>
        <w:pStyle w:val="Normal"/>
        <w:jc w:val="center"/>
        <w:rPr/>
      </w:pPr>
      <w:r>
        <w:rPr>
          <w:rFonts w:cs="Arial" w:ascii="Arial Narrow" w:hAnsi="Arial Narrow"/>
          <w:b/>
          <w:bCs/>
          <w:sz w:val="20"/>
          <w:szCs w:val="20"/>
        </w:rPr>
        <w:t>Άρθρο 9</w:t>
      </w:r>
      <w:r>
        <w:rPr>
          <w:rFonts w:cs="Arial" w:ascii="Arial Narrow" w:hAnsi="Arial Narrow"/>
          <w:b/>
          <w:bCs/>
          <w:sz w:val="20"/>
          <w:szCs w:val="20"/>
          <w:vertAlign w:val="superscript"/>
        </w:rPr>
        <w:t>ο</w:t>
      </w:r>
    </w:p>
    <w:p>
      <w:pPr>
        <w:pStyle w:val="7"/>
        <w:numPr>
          <w:ilvl w:val="6"/>
          <w:numId w:val="1"/>
        </w:numPr>
        <w:rPr/>
      </w:pPr>
      <w:r>
        <w:rPr>
          <w:rFonts w:cs="Arial" w:ascii="Arial Narrow" w:hAnsi="Arial Narrow"/>
          <w:b/>
          <w:sz w:val="20"/>
          <w:szCs w:val="20"/>
        </w:rPr>
        <w:t>Χρόνος ισχύος προσφορών</w:t>
      </w:r>
    </w:p>
    <w:p>
      <w:pPr>
        <w:pStyle w:val="7"/>
        <w:keepNext/>
        <w:widowControl/>
        <w:numPr>
          <w:ilvl w:val="6"/>
          <w:numId w:val="1"/>
        </w:numPr>
        <w:tabs>
          <w:tab w:val="left" w:pos="1300" w:leader="none"/>
        </w:tabs>
        <w:overflowPunct w:val="false"/>
        <w:bidi w:val="0"/>
        <w:ind w:left="0" w:right="0" w:hanging="0"/>
        <w:jc w:val="both"/>
        <w:textAlignment w:val="baseline"/>
        <w:outlineLvl w:val="6"/>
        <w:rPr/>
      </w:pPr>
      <w:r>
        <w:rPr>
          <w:rFonts w:eastAsia="Calibri" w:cs="Arial" w:ascii="Arial Narrow" w:hAnsi="Arial Narrow"/>
          <w:bCs/>
          <w:color w:val="00000A"/>
          <w:sz w:val="20"/>
          <w:szCs w:val="20"/>
          <w:u w:val="none"/>
          <w:lang w:val="el-GR" w:eastAsia="zh-CN" w:bidi="ar-SA"/>
        </w:rPr>
        <w:t xml:space="preserve"> </w:t>
      </w:r>
      <w:r>
        <w:rPr>
          <w:rFonts w:eastAsia="Calibri" w:cs="Arial" w:ascii="Arial Narrow" w:hAnsi="Arial Narrow"/>
          <w:bCs/>
          <w:color w:val="00000A"/>
          <w:sz w:val="20"/>
          <w:szCs w:val="20"/>
          <w:u w:val="none"/>
          <w:lang w:val="el-GR" w:eastAsia="zh-CN" w:bidi="ar-SA"/>
        </w:rPr>
        <w:t>Η προσφορά ισχύει και δεσμεύει τους οικονομικούς φορείς για χρονικό διάστημα ίσο με έξι (6) μήνες από την επόμενη της ενέργειας της διαδικασίας ανάθεσης (άρ. 97 του Ν.4412/2016).</w:t>
      </w:r>
    </w:p>
    <w:p>
      <w:pPr>
        <w:pStyle w:val="Style19"/>
        <w:jc w:val="center"/>
        <w:rPr>
          <w:rFonts w:ascii="Arial Narrow" w:hAnsi="Arial Narrow" w:eastAsia="Calibri" w:cs="Arial"/>
          <w:b/>
          <w:b/>
          <w:color w:val="00000A"/>
          <w:sz w:val="20"/>
          <w:szCs w:val="20"/>
          <w:lang w:val="el-GR" w:eastAsia="zh-CN" w:bidi="ar-SA"/>
        </w:rPr>
      </w:pPr>
      <w:r>
        <w:rPr>
          <w:rFonts w:eastAsia="Calibri" w:cs="Arial" w:ascii="Arial Narrow" w:hAnsi="Arial Narrow"/>
          <w:b/>
          <w:color w:val="00000A"/>
          <w:sz w:val="20"/>
          <w:szCs w:val="20"/>
          <w:lang w:val="el-GR" w:eastAsia="zh-CN" w:bidi="ar-SA"/>
        </w:rPr>
      </w:r>
    </w:p>
    <w:p>
      <w:pPr>
        <w:pStyle w:val="Style19"/>
        <w:jc w:val="center"/>
        <w:rPr/>
      </w:pPr>
      <w:r>
        <w:rPr>
          <w:rFonts w:eastAsia="Calibri" w:cs="Arial" w:ascii="Arial Narrow" w:hAnsi="Arial Narrow"/>
          <w:b/>
          <w:color w:val="00000A"/>
          <w:sz w:val="20"/>
          <w:szCs w:val="20"/>
          <w:lang w:val="el-GR" w:eastAsia="zh-CN" w:bidi="ar-SA"/>
        </w:rPr>
        <w:t>Άρθρο 10</w:t>
      </w:r>
      <w:r>
        <w:rPr>
          <w:rFonts w:eastAsia="Calibri" w:cs="Arial" w:ascii="Arial Narrow" w:hAnsi="Arial Narrow"/>
          <w:b/>
          <w:color w:val="00000A"/>
          <w:sz w:val="20"/>
          <w:szCs w:val="20"/>
          <w:vertAlign w:val="superscript"/>
          <w:lang w:val="el-GR" w:eastAsia="zh-CN" w:bidi="ar-SA"/>
        </w:rPr>
        <w:t>ο</w:t>
      </w:r>
    </w:p>
    <w:p>
      <w:pPr>
        <w:pStyle w:val="7"/>
        <w:numPr>
          <w:ilvl w:val="6"/>
          <w:numId w:val="1"/>
        </w:numPr>
        <w:rPr/>
      </w:pPr>
      <w:r>
        <w:rPr>
          <w:rFonts w:eastAsia="Calibri" w:cs="Arial" w:ascii="Arial Narrow" w:hAnsi="Arial Narrow"/>
          <w:b/>
          <w:color w:val="00000A"/>
          <w:sz w:val="20"/>
          <w:szCs w:val="20"/>
          <w:lang w:val="el-GR" w:eastAsia="zh-CN" w:bidi="ar-SA"/>
        </w:rPr>
        <w:t>Εγγυήσεις</w:t>
      </w:r>
    </w:p>
    <w:p>
      <w:pPr>
        <w:pStyle w:val="Style19"/>
        <w:rPr/>
      </w:pPr>
      <w:r>
        <w:rPr>
          <w:rFonts w:eastAsia="Calibri" w:cs="Arial" w:ascii="Arial Narrow" w:hAnsi="Arial Narrow"/>
          <w:color w:val="00000A"/>
          <w:sz w:val="20"/>
          <w:szCs w:val="20"/>
          <w:lang w:val="el-GR" w:eastAsia="zh-CN" w:bidi="ar-SA"/>
        </w:rPr>
        <w:t xml:space="preserve">Εγγύηση συμμετοχής δεν απαιτείται, σύμφωνα με το άρ. 72α του Ν. 4412/2016. </w:t>
      </w:r>
    </w:p>
    <w:p>
      <w:pPr>
        <w:pStyle w:val="Style19"/>
        <w:rPr/>
      </w:pPr>
      <w:r>
        <w:rPr>
          <w:rFonts w:eastAsia="Calibri" w:cs="Arial" w:ascii="Arial Narrow" w:hAnsi="Arial Narrow"/>
          <w:color w:val="00000A"/>
          <w:sz w:val="20"/>
          <w:szCs w:val="20"/>
          <w:lang w:val="el-GR" w:eastAsia="zh-CN" w:bidi="ar-SA"/>
        </w:rPr>
        <w:t>Εγγύηση καλής εκτέλεσης δεν απαιτείται σύμφωνα με το αρ.72β του Ν.4412/2016</w:t>
      </w:r>
    </w:p>
    <w:p>
      <w:pPr>
        <w:pStyle w:val="Style19"/>
        <w:rPr>
          <w:rFonts w:ascii="Arial Narrow" w:hAnsi="Arial Narrow" w:cs="Arial"/>
          <w:b/>
          <w:b/>
          <w:bCs/>
          <w:sz w:val="20"/>
          <w:szCs w:val="20"/>
        </w:rPr>
      </w:pPr>
      <w:r>
        <w:rPr>
          <w:rFonts w:cs="Arial" w:ascii="Arial Narrow" w:hAnsi="Arial Narrow"/>
          <w:b/>
          <w:bCs/>
          <w:sz w:val="20"/>
          <w:szCs w:val="20"/>
        </w:rPr>
      </w:r>
    </w:p>
    <w:p>
      <w:pPr>
        <w:pStyle w:val="Style19"/>
        <w:jc w:val="center"/>
        <w:rPr>
          <w:rFonts w:ascii="Arial Narrow" w:hAnsi="Arial Narrow" w:cs="Arial"/>
          <w:b/>
          <w:b/>
          <w:sz w:val="20"/>
          <w:szCs w:val="20"/>
        </w:rPr>
      </w:pPr>
      <w:r>
        <w:rPr>
          <w:rFonts w:cs="Arial" w:ascii="Arial Narrow" w:hAnsi="Arial Narrow"/>
          <w:b/>
          <w:sz w:val="20"/>
          <w:szCs w:val="20"/>
        </w:rPr>
      </w:r>
    </w:p>
    <w:p>
      <w:pPr>
        <w:pStyle w:val="Style19"/>
        <w:jc w:val="center"/>
        <w:rPr/>
      </w:pPr>
      <w:r>
        <w:rPr>
          <w:rFonts w:cs="Arial" w:ascii="Arial Narrow" w:hAnsi="Arial Narrow"/>
          <w:b/>
          <w:sz w:val="20"/>
          <w:szCs w:val="20"/>
        </w:rPr>
        <w:t>Άρθρο 11</w:t>
      </w:r>
      <w:r>
        <w:rPr>
          <w:rFonts w:cs="Arial" w:ascii="Arial Narrow" w:hAnsi="Arial Narrow"/>
          <w:b/>
          <w:sz w:val="20"/>
          <w:szCs w:val="20"/>
          <w:vertAlign w:val="superscript"/>
        </w:rPr>
        <w:t>ο</w:t>
      </w:r>
    </w:p>
    <w:p>
      <w:pPr>
        <w:pStyle w:val="Style19"/>
        <w:jc w:val="center"/>
        <w:rPr/>
      </w:pPr>
      <w:r>
        <w:rPr>
          <w:rFonts w:cs="Arial" w:ascii="Arial Narrow" w:hAnsi="Arial Narrow"/>
          <w:b/>
          <w:sz w:val="20"/>
          <w:szCs w:val="20"/>
          <w:u w:val="single"/>
        </w:rPr>
        <w:t>Εγκατάσταση αναδόχου εκτέλεσης εργασίας</w:t>
      </w:r>
    </w:p>
    <w:p>
      <w:pPr>
        <w:pStyle w:val="Style19"/>
        <w:rPr/>
      </w:pPr>
      <w:r>
        <w:rPr>
          <w:rFonts w:cs="Arial" w:ascii="Arial Narrow" w:hAnsi="Arial Narrow"/>
          <w:sz w:val="20"/>
          <w:szCs w:val="20"/>
        </w:rPr>
        <w:t>Η εγκατάσταση του αναδόχου για την εκτέλεση των εργασιών γίνεται με την υπογραφή της Σύμβασης.</w:t>
      </w:r>
    </w:p>
    <w:p>
      <w:pPr>
        <w:pStyle w:val="Style19"/>
        <w:rPr>
          <w:rFonts w:ascii="Arial Narrow" w:hAnsi="Arial Narrow" w:cs="Arial"/>
          <w:sz w:val="20"/>
          <w:szCs w:val="20"/>
        </w:rPr>
      </w:pPr>
      <w:r>
        <w:rPr>
          <w:rFonts w:cs="Arial" w:ascii="Arial Narrow" w:hAnsi="Arial Narrow"/>
          <w:sz w:val="20"/>
          <w:szCs w:val="20"/>
        </w:rPr>
      </w:r>
    </w:p>
    <w:p>
      <w:pPr>
        <w:pStyle w:val="Style19"/>
        <w:jc w:val="center"/>
        <w:rPr/>
      </w:pPr>
      <w:r>
        <w:rPr>
          <w:rFonts w:cs="Arial" w:ascii="Arial Narrow" w:hAnsi="Arial Narrow"/>
          <w:b/>
          <w:sz w:val="20"/>
          <w:szCs w:val="20"/>
        </w:rPr>
        <w:t>Άρθρο 12</w:t>
      </w:r>
      <w:r>
        <w:rPr>
          <w:rFonts w:cs="Arial" w:ascii="Arial Narrow" w:hAnsi="Arial Narrow"/>
          <w:b/>
          <w:sz w:val="20"/>
          <w:szCs w:val="20"/>
          <w:vertAlign w:val="superscript"/>
        </w:rPr>
        <w:t>ο</w:t>
      </w:r>
    </w:p>
    <w:p>
      <w:pPr>
        <w:pStyle w:val="Style19"/>
        <w:jc w:val="center"/>
        <w:rPr/>
      </w:pPr>
      <w:r>
        <w:rPr>
          <w:rFonts w:cs="Arial" w:ascii="Arial Narrow" w:hAnsi="Arial Narrow"/>
          <w:b/>
          <w:sz w:val="20"/>
          <w:szCs w:val="20"/>
          <w:u w:val="single"/>
        </w:rPr>
        <w:t>Παρακολούθηση της σύμβασης</w:t>
      </w:r>
    </w:p>
    <w:p>
      <w:pPr>
        <w:pStyle w:val="Style19"/>
        <w:rPr/>
      </w:pPr>
      <w:r>
        <w:rPr>
          <w:rFonts w:cs="Arial" w:ascii="Arial Narrow" w:hAnsi="Arial Narrow"/>
          <w:sz w:val="20"/>
          <w:szCs w:val="20"/>
        </w:rPr>
        <w:t xml:space="preserve">Η Υπηρεσία ορίζει με απόφασή της ως επόπτη με καθήκοντα εισηγητή, υπάλληλο της υπηρεσίας για την παρακολούθηση της σύμβασης, καθώς και τα λοιπά, σύμφωνα με το άρθρο 216 του Ν.4412/2016. </w:t>
      </w:r>
    </w:p>
    <w:p>
      <w:pPr>
        <w:pStyle w:val="Style19"/>
        <w:rPr>
          <w:rFonts w:ascii="Arial Narrow" w:hAnsi="Arial Narrow" w:cs="Arial"/>
          <w:sz w:val="20"/>
          <w:szCs w:val="20"/>
        </w:rPr>
      </w:pPr>
      <w:r>
        <w:rPr>
          <w:rFonts w:cs="Arial" w:ascii="Arial Narrow" w:hAnsi="Arial Narrow"/>
          <w:sz w:val="20"/>
          <w:szCs w:val="20"/>
        </w:rPr>
      </w:r>
    </w:p>
    <w:p>
      <w:pPr>
        <w:pStyle w:val="Normal"/>
        <w:ind w:left="0" w:right="0" w:hanging="0"/>
        <w:jc w:val="center"/>
        <w:rPr/>
      </w:pPr>
      <w:r>
        <w:rPr>
          <w:rFonts w:cs="Arial" w:ascii="Arial Narrow" w:hAnsi="Arial Narrow"/>
          <w:b/>
          <w:sz w:val="20"/>
          <w:szCs w:val="20"/>
        </w:rPr>
        <w:t>Άρθρο 13</w:t>
      </w:r>
      <w:r>
        <w:rPr>
          <w:rFonts w:cs="Arial" w:ascii="Arial Narrow" w:hAnsi="Arial Narrow"/>
          <w:b/>
          <w:sz w:val="20"/>
          <w:szCs w:val="20"/>
          <w:vertAlign w:val="superscript"/>
        </w:rPr>
        <w:t>ο</w:t>
      </w:r>
    </w:p>
    <w:p>
      <w:pPr>
        <w:pStyle w:val="Style19"/>
        <w:ind w:left="0" w:right="0" w:hanging="0"/>
        <w:jc w:val="center"/>
        <w:rPr/>
      </w:pPr>
      <w:r>
        <w:rPr>
          <w:rFonts w:cs="Arial" w:ascii="Arial Narrow" w:hAnsi="Arial Narrow"/>
          <w:b/>
          <w:sz w:val="20"/>
          <w:szCs w:val="20"/>
          <w:u w:val="single"/>
        </w:rPr>
        <w:t>Ορισμός επιβλέποντος της εργασίας του αναδόχου</w:t>
      </w:r>
    </w:p>
    <w:p>
      <w:pPr>
        <w:pStyle w:val="Style19"/>
        <w:rPr/>
      </w:pPr>
      <w:r>
        <w:rPr>
          <w:rFonts w:cs="Arial" w:ascii="Arial Narrow" w:hAnsi="Arial Narrow"/>
          <w:sz w:val="20"/>
          <w:szCs w:val="20"/>
        </w:rPr>
        <w:t xml:space="preserve">Την επίβλεψη των εργασιών από την πλευρά του αναδόχου, έχει  είτε αυτοπροσώπως ο ανάδοχος ή  αντιπρόσωπος αυτού, σε κάθε περίπτωση ειδικότητας Γεωτεχνικών (Γεωπόνος, Δασολόγος) ή Τεχνολόγων Γεωπονίας ή Δασοπόνων. </w:t>
      </w:r>
    </w:p>
    <w:p>
      <w:pPr>
        <w:pStyle w:val="Style19"/>
        <w:rPr>
          <w:rFonts w:ascii="Arial Narrow" w:hAnsi="Arial Narrow" w:cs="Arial"/>
          <w:sz w:val="20"/>
          <w:szCs w:val="20"/>
        </w:rPr>
      </w:pPr>
      <w:r>
        <w:rPr>
          <w:rFonts w:cs="Arial" w:ascii="Arial Narrow" w:hAnsi="Arial Narrow"/>
          <w:sz w:val="20"/>
          <w:szCs w:val="20"/>
        </w:rPr>
      </w:r>
    </w:p>
    <w:p>
      <w:pPr>
        <w:pStyle w:val="Normal"/>
        <w:jc w:val="center"/>
        <w:rPr/>
      </w:pPr>
      <w:r>
        <w:rPr>
          <w:rFonts w:cs="Arial" w:ascii="Arial Narrow" w:hAnsi="Arial Narrow"/>
          <w:b/>
          <w:sz w:val="20"/>
          <w:szCs w:val="20"/>
        </w:rPr>
        <w:t>Άρθρο 14</w:t>
      </w:r>
      <w:r>
        <w:rPr>
          <w:rFonts w:cs="Arial" w:ascii="Arial Narrow" w:hAnsi="Arial Narrow"/>
          <w:b/>
          <w:sz w:val="20"/>
          <w:szCs w:val="20"/>
          <w:vertAlign w:val="superscript"/>
        </w:rPr>
        <w:t>ο</w:t>
      </w:r>
    </w:p>
    <w:p>
      <w:pPr>
        <w:pStyle w:val="Normal"/>
        <w:jc w:val="center"/>
        <w:rPr/>
      </w:pPr>
      <w:r>
        <w:rPr>
          <w:rFonts w:cs="Arial" w:ascii="Arial Narrow" w:hAnsi="Arial Narrow"/>
          <w:b/>
          <w:sz w:val="20"/>
          <w:szCs w:val="20"/>
          <w:u w:val="single"/>
        </w:rPr>
        <w:t>Υποχρεώσεις αναδόχου</w:t>
      </w:r>
    </w:p>
    <w:p>
      <w:pPr>
        <w:pStyle w:val="Normal"/>
        <w:tabs>
          <w:tab w:val="left" w:pos="2900" w:leader="none"/>
        </w:tabs>
        <w:jc w:val="both"/>
        <w:rPr>
          <w:rFonts w:ascii="Arial Narrow" w:hAnsi="Arial Narrow" w:cs="Arial"/>
          <w:b/>
          <w:b/>
          <w:sz w:val="20"/>
          <w:szCs w:val="20"/>
          <w:u w:val="single"/>
        </w:rPr>
      </w:pPr>
      <w:r>
        <w:rPr>
          <w:rFonts w:cs="Arial" w:ascii="Arial Narrow" w:hAnsi="Arial Narrow"/>
          <w:b/>
          <w:sz w:val="20"/>
          <w:szCs w:val="20"/>
          <w:u w:val="single"/>
        </w:rPr>
      </w:r>
    </w:p>
    <w:p>
      <w:pPr>
        <w:pStyle w:val="Normal"/>
        <w:tabs>
          <w:tab w:val="left" w:pos="2900" w:leader="none"/>
        </w:tabs>
        <w:jc w:val="both"/>
        <w:rPr/>
      </w:pPr>
      <w:r>
        <w:rPr>
          <w:rFonts w:cs="Arial" w:ascii="Arial Narrow" w:hAnsi="Arial Narrow"/>
          <w:sz w:val="20"/>
          <w:szCs w:val="20"/>
        </w:rPr>
        <w:t>Οι υποχρεώσεις του αναδόχου καθορίζονται ως εξής:</w:t>
      </w:r>
    </w:p>
    <w:p>
      <w:pPr>
        <w:pStyle w:val="Style19"/>
        <w:numPr>
          <w:ilvl w:val="0"/>
          <w:numId w:val="4"/>
        </w:numPr>
        <w:tabs>
          <w:tab w:val="left" w:pos="851" w:leader="none"/>
          <w:tab w:val="left" w:pos="993" w:leader="none"/>
        </w:tabs>
        <w:ind w:left="720" w:right="0" w:firstLine="709"/>
        <w:rPr/>
      </w:pPr>
      <w:r>
        <w:rPr>
          <w:rFonts w:cs="Arial" w:ascii="Arial Narrow" w:hAnsi="Arial Narrow"/>
          <w:sz w:val="20"/>
          <w:szCs w:val="20"/>
        </w:rPr>
        <w:t xml:space="preserve">  </w:t>
      </w:r>
      <w:r>
        <w:rPr>
          <w:rFonts w:cs="Arial" w:ascii="Arial Narrow" w:hAnsi="Arial Narrow"/>
          <w:sz w:val="20"/>
          <w:szCs w:val="20"/>
        </w:rPr>
        <w:t>Ο ανάδοχος έχει την υποχρέωση να τηρεί με ακρίβεια το χρονοδιάγραμμα και τις ποσότητες των διαφόρων μερών της εργασίας, όπως προκύπτουν από τα στοιχεία της</w:t>
      </w:r>
      <w:r>
        <w:rPr>
          <w:rFonts w:cs="Arial" w:ascii="Arial Narrow" w:hAnsi="Arial Narrow"/>
          <w:color w:val="FF0000"/>
          <w:sz w:val="20"/>
          <w:szCs w:val="20"/>
        </w:rPr>
        <w:t xml:space="preserve"> </w:t>
      </w:r>
      <w:r>
        <w:rPr>
          <w:rFonts w:cs="Arial" w:ascii="Arial Narrow" w:hAnsi="Arial Narrow"/>
          <w:sz w:val="20"/>
          <w:szCs w:val="20"/>
        </w:rPr>
        <w:t>μελέτης.</w:t>
      </w:r>
    </w:p>
    <w:p>
      <w:pPr>
        <w:pStyle w:val="Style19"/>
        <w:numPr>
          <w:ilvl w:val="0"/>
          <w:numId w:val="4"/>
        </w:numPr>
        <w:tabs>
          <w:tab w:val="left" w:pos="851" w:leader="none"/>
          <w:tab w:val="left" w:pos="993" w:leader="none"/>
        </w:tabs>
        <w:ind w:left="720" w:right="0" w:firstLine="709"/>
        <w:rPr/>
      </w:pPr>
      <w:r>
        <w:rPr>
          <w:rFonts w:cs="Arial" w:ascii="Arial Narrow" w:hAnsi="Arial Narrow"/>
          <w:sz w:val="20"/>
          <w:szCs w:val="20"/>
        </w:rPr>
        <w:t xml:space="preserve">  </w:t>
      </w:r>
      <w:r>
        <w:rPr>
          <w:rFonts w:cs="Arial" w:ascii="Arial Narrow" w:hAnsi="Arial Narrow"/>
          <w:sz w:val="20"/>
          <w:szCs w:val="20"/>
        </w:rPr>
        <w:t xml:space="preserve">Ο ανάδοχος έχει την υποχρέωση, </w:t>
      </w:r>
      <w:r>
        <w:rPr>
          <w:rFonts w:cs="Arial" w:ascii="Arial Narrow" w:hAnsi="Arial Narrow"/>
          <w:sz w:val="20"/>
          <w:szCs w:val="20"/>
          <w:u w:val="single"/>
        </w:rPr>
        <w:t>στην αρχή κάθε εβδομάδας, να ενημερώνει την υπηρεσία για το πρόγραμμα εργασιών της τρχουσας εβδομάδας, καθώς και να μετακινεί τον επιβλέποντα στους χώρους εργασίας, όταν υπάρχει κώλυμα μετακίνησης</w:t>
      </w:r>
      <w:r>
        <w:rPr>
          <w:rFonts w:cs="Arial" w:ascii="Arial Narrow" w:hAnsi="Arial Narrow"/>
          <w:sz w:val="20"/>
          <w:szCs w:val="20"/>
        </w:rPr>
        <w:t xml:space="preserve">. </w:t>
      </w:r>
    </w:p>
    <w:p>
      <w:pPr>
        <w:pStyle w:val="Style19"/>
        <w:numPr>
          <w:ilvl w:val="0"/>
          <w:numId w:val="4"/>
        </w:numPr>
        <w:tabs>
          <w:tab w:val="left" w:pos="851" w:leader="none"/>
          <w:tab w:val="left" w:pos="993" w:leader="none"/>
        </w:tabs>
        <w:ind w:left="720" w:right="0" w:firstLine="709"/>
        <w:rPr/>
      </w:pPr>
      <w:r>
        <w:rPr>
          <w:rFonts w:cs="Arial" w:ascii="Arial Narrow" w:hAnsi="Arial Narrow"/>
          <w:sz w:val="20"/>
          <w:szCs w:val="20"/>
        </w:rPr>
        <w:t xml:space="preserve">  </w:t>
      </w:r>
      <w:r>
        <w:rPr>
          <w:rFonts w:cs="Arial" w:ascii="Arial Narrow" w:hAnsi="Arial Narrow"/>
          <w:sz w:val="20"/>
          <w:szCs w:val="20"/>
        </w:rPr>
        <w:t>Ο ανάδοχος δε δικαιούται αποζημίωση ή αύξηση των τιμών για μεταβολές στις εργασίες που πραγματοποιεί. Όταν είναι εξαιρετικά επείγουσες ορισμένες εργασίες και προκειμένου να αντιμετωπισθούν πιθανά προβλήματα (π.χ. δυσμενείς συνθήκες, όπως έκτακτα καιρικά φαινόμενα, ανεμοθύελλες κ.λ.π.), ο ανάδοχος είναι υποχρεωμένος να εργασθεί υπερωριακά, εφόσον τον διατάζει η Επιβλέπουσα Υπηρεσία και μετά από άδεια των αρμοδίων αρχών, χωρίς πρόσθετη αποζημίωση.</w:t>
      </w:r>
    </w:p>
    <w:p>
      <w:pPr>
        <w:pStyle w:val="Style19"/>
        <w:numPr>
          <w:ilvl w:val="0"/>
          <w:numId w:val="4"/>
        </w:numPr>
        <w:tabs>
          <w:tab w:val="left" w:pos="851" w:leader="none"/>
          <w:tab w:val="left" w:pos="993" w:leader="none"/>
        </w:tabs>
        <w:ind w:left="720" w:right="0" w:firstLine="709"/>
        <w:rPr/>
      </w:pPr>
      <w:r>
        <w:rPr>
          <w:rFonts w:cs="Arial" w:ascii="Arial Narrow" w:hAnsi="Arial Narrow"/>
          <w:sz w:val="20"/>
          <w:szCs w:val="20"/>
        </w:rPr>
        <w:t xml:space="preserve">  </w:t>
      </w:r>
      <w:r>
        <w:rPr>
          <w:rFonts w:cs="Arial" w:ascii="Arial Narrow" w:hAnsi="Arial Narrow"/>
          <w:sz w:val="20"/>
          <w:szCs w:val="20"/>
        </w:rPr>
        <w:t>Ο ανάδοχος υποχρεούται να διαθέσει για την εργασία όλο το απαιτούμενο προσωπικό, υλικά, μηχανήματα, οχήματα, αποθηκευτικούς χώρους, εργαλεία και οποιαδήποτε μέσα. Ο ανάδοχος σε κάθε περίπτωση βαρύνεται με όλες τις απαιτούμενες δαπάνες για την ολοκλήρωση της εργασίας όπως είναι οι δαπάνες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απόσβεσης, μισθών, μηχανημάτων και οχημάτων, φόροι, τέλη, δασμοί, ασφαλιστικές κρατήσεις ή επιβαρύνσεις, οι δαπάνες αποζημιώσεων ζημιών στο προσωπικό του, στον κύριο της εργασίας ή σε οποιονδήποτε τρίτο και γενικά κάθε είδους δαπάνη απαραίτητη για την τεχνική εκτέλεση της εργασίας.</w:t>
      </w:r>
    </w:p>
    <w:p>
      <w:pPr>
        <w:pStyle w:val="Style19"/>
        <w:numPr>
          <w:ilvl w:val="0"/>
          <w:numId w:val="4"/>
        </w:numPr>
        <w:tabs>
          <w:tab w:val="left" w:pos="720" w:leader="none"/>
          <w:tab w:val="left" w:pos="851" w:leader="none"/>
          <w:tab w:val="left" w:pos="993" w:leader="none"/>
        </w:tabs>
        <w:ind w:left="720" w:right="0" w:firstLine="709"/>
        <w:rPr/>
      </w:pPr>
      <w:r>
        <w:rPr>
          <w:rFonts w:cs="Arial" w:ascii="Arial Narrow" w:hAnsi="Arial Narrow"/>
          <w:sz w:val="20"/>
          <w:szCs w:val="20"/>
        </w:rPr>
        <w:t xml:space="preserve">  </w:t>
      </w:r>
      <w:r>
        <w:rPr>
          <w:rFonts w:cs="Arial" w:ascii="Arial Narrow" w:hAnsi="Arial Narrow"/>
          <w:sz w:val="20"/>
          <w:szCs w:val="20"/>
        </w:rPr>
        <w:t>Ο ανάδοχος είναι υπεύθυνος να τηρεί στο Εργοτάξιο, Ημερολόγιο Εργασιών, το οποίο συμπληρώνεται τις ημέρες των επεμβάσεων για τις εκτελούμενες εργασίες με συνοπτικό τρόπο, για τις περιοχές επέμβασης και για κάθε άλλο σχετικό με την Εργασία σημαντικό πληροφοριακό στοιχείο. Την ευθύνη της τήρησης και φύλαξης του Ημερολογίου σε χώρο (γραφείο) του Εργοταξίου θα έχει ο Ανάδοχος και ο Επιβλέπων Γεωτεχνικός θα μπορεί να έχει πρόσβαση σε αυτό ανά πάσα στιγμή.</w:t>
      </w:r>
    </w:p>
    <w:p>
      <w:pPr>
        <w:pStyle w:val="Style19"/>
        <w:numPr>
          <w:ilvl w:val="0"/>
          <w:numId w:val="4"/>
        </w:numPr>
        <w:tabs>
          <w:tab w:val="left" w:pos="720" w:leader="none"/>
          <w:tab w:val="left" w:pos="851" w:leader="none"/>
          <w:tab w:val="left" w:pos="993" w:leader="none"/>
          <w:tab w:val="left" w:pos="1080" w:leader="none"/>
        </w:tabs>
        <w:ind w:left="720" w:right="0" w:firstLine="709"/>
        <w:rPr/>
      </w:pPr>
      <w:r>
        <w:rPr>
          <w:rFonts w:eastAsia="Calibri" w:cs="Arial" w:ascii="Arial Narrow" w:hAnsi="Arial Narrow"/>
          <w:color w:val="00000A"/>
          <w:sz w:val="20"/>
          <w:szCs w:val="20"/>
          <w:lang w:val="el-GR" w:eastAsia="zh-CN" w:bidi="ar-SA"/>
        </w:rPr>
        <w:t xml:space="preserve">  </w:t>
      </w:r>
      <w:r>
        <w:rPr>
          <w:rFonts w:eastAsia="Calibri" w:cs="Arial" w:ascii="Arial Narrow" w:hAnsi="Arial Narrow"/>
          <w:color w:val="00000A"/>
          <w:sz w:val="20"/>
          <w:szCs w:val="20"/>
          <w:lang w:val="el-GR" w:eastAsia="zh-CN" w:bidi="ar-SA"/>
        </w:rPr>
        <w:t>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σε οποιονδήποτε τρίτο για τη λήψη μέτρων προστασίας του περιβάλλοντος. Σχετικά με τη λήψη μέτρων ασφαλείας είναι υποχρεωμένος να λαμβάνει όλα τα σχετικά μέτρα.  Ειδικότερα:</w:t>
      </w:r>
    </w:p>
    <w:p>
      <w:pPr>
        <w:pStyle w:val="Style19"/>
        <w:widowControl/>
        <w:numPr>
          <w:ilvl w:val="0"/>
          <w:numId w:val="4"/>
        </w:numPr>
        <w:tabs>
          <w:tab w:val="left" w:pos="851" w:leader="none"/>
          <w:tab w:val="left" w:pos="961" w:leader="none"/>
          <w:tab w:val="left" w:pos="993" w:leader="none"/>
          <w:tab w:val="left" w:pos="1080" w:leader="none"/>
        </w:tabs>
        <w:overflowPunct w:val="false"/>
        <w:bidi w:val="0"/>
        <w:ind w:left="680" w:right="0" w:firstLine="680"/>
        <w:jc w:val="both"/>
        <w:textAlignment w:val="baseline"/>
        <w:rPr/>
      </w:pPr>
      <w:r>
        <w:rPr>
          <w:rFonts w:eastAsia="Calibri" w:cs="Arial" w:ascii="Arial Narrow" w:hAnsi="Arial Narrow"/>
          <w:color w:val="00000A"/>
          <w:spacing w:val="0"/>
          <w:sz w:val="20"/>
          <w:szCs w:val="20"/>
          <w:u w:val="single"/>
          <w:lang w:val="el-GR" w:eastAsia="zh-CN" w:bidi="ar-SA"/>
        </w:rPr>
        <w:t>Κάθε ανοικτό μέτωπο εργασίας θα περιφράσσεται από την στιγμή έναρξης των εργασιών και καθ' όσο χρονικό διάστημα είναι υπό εξέλιξη αυτές.</w:t>
      </w:r>
      <w:r>
        <w:rPr>
          <w:rFonts w:eastAsia="Calibri" w:cs="Arial" w:ascii="Arial Narrow" w:hAnsi="Arial Narrow"/>
          <w:color w:val="00000A"/>
          <w:spacing w:val="0"/>
          <w:sz w:val="20"/>
          <w:szCs w:val="20"/>
          <w:lang w:val="el-GR" w:eastAsia="zh-CN" w:bidi="ar-SA"/>
        </w:rPr>
        <w:t xml:space="preserve">  Η περίφραξη θα γίνεται με πλαστικό δικτυωτό πλέγμα και θα στηρίζεται σε στυλίσκους, οι οποίοι θα φέρονται σταθερά σε βάση ή θα πακτώνονται στο έδαφος. Οι στυλίσκοι θα τοποθετούνται ανά μέτρο και θα φέρουν ειδικά γαντζάκια στήριξης επ' αυτών του πλέγματος. Με το σύστημα αυτό θα περιφράσσεται ο χώρος εργασίας εξ' ολοκλήρου</w:t>
      </w:r>
    </w:p>
    <w:p>
      <w:pPr>
        <w:pStyle w:val="Style19"/>
        <w:widowControl/>
        <w:numPr>
          <w:ilvl w:val="0"/>
          <w:numId w:val="4"/>
        </w:numPr>
        <w:tabs>
          <w:tab w:val="left" w:pos="851" w:leader="none"/>
          <w:tab w:val="left" w:pos="961" w:leader="none"/>
          <w:tab w:val="left" w:pos="993" w:leader="none"/>
          <w:tab w:val="left" w:pos="1080" w:leader="none"/>
        </w:tabs>
        <w:overflowPunct w:val="false"/>
        <w:bidi w:val="0"/>
        <w:ind w:left="680" w:right="0" w:firstLine="680"/>
        <w:jc w:val="both"/>
        <w:textAlignment w:val="baseline"/>
        <w:rPr/>
      </w:pPr>
      <w:r>
        <w:rPr>
          <w:rFonts w:eastAsia="Calibri" w:cs="Arial" w:ascii="Arial Narrow" w:hAnsi="Arial Narrow"/>
          <w:color w:val="00000A"/>
          <w:sz w:val="20"/>
          <w:szCs w:val="20"/>
          <w:lang w:val="el-GR" w:eastAsia="zh-CN" w:bidi="ar-SA"/>
        </w:rPr>
        <w:t>Για τη λήψη των μέτρων της πρόληψης και για τον έλεγχο των ατυχημάτων, ο Ανάδοχος είναι υποχρεωμένος: Να ενημερώσει όλο το προσωπικό για τη σημασία που έχουν: α) τα μέτρα ασφαλείας, β) Η ακρίβεια των χειρισμών και κινήσεων, γ) Το κατάλληλο ντύσιμο για την εργασία από άποψη ασφάλειας, εργονομίας και υγιεινής.</w:t>
      </w:r>
    </w:p>
    <w:p>
      <w:pPr>
        <w:pStyle w:val="Style19"/>
        <w:numPr>
          <w:ilvl w:val="0"/>
          <w:numId w:val="4"/>
        </w:numPr>
        <w:tabs>
          <w:tab w:val="left" w:pos="851" w:leader="none"/>
          <w:tab w:val="left" w:pos="993" w:leader="none"/>
        </w:tabs>
        <w:ind w:left="720" w:right="0" w:firstLine="709"/>
        <w:rPr/>
      </w:pPr>
      <w:r>
        <w:rPr>
          <w:rFonts w:eastAsia="Calibri" w:cs="Arial" w:ascii="Arial Narrow" w:hAnsi="Arial Narrow"/>
          <w:color w:val="00000A"/>
          <w:sz w:val="20"/>
          <w:szCs w:val="20"/>
          <w:lang w:val="el-GR" w:eastAsia="zh-CN" w:bidi="ar-SA"/>
        </w:rPr>
        <w:t xml:space="preserve">  </w:t>
      </w:r>
      <w:r>
        <w:rPr>
          <w:rFonts w:eastAsia="Calibri" w:cs="Arial" w:ascii="Arial Narrow" w:hAnsi="Arial Narrow"/>
          <w:color w:val="00000A"/>
          <w:sz w:val="20"/>
          <w:szCs w:val="20"/>
          <w:lang w:val="el-GR" w:eastAsia="zh-CN" w:bidi="ar-SA"/>
        </w:rPr>
        <w:t>Τον ανάδοχο βαρύνουν οι φόροι, τα τέλη, οι κρατήσεις και οποιεσδήποτε άλλες νόμιμες επιβαρύνσεις, όπως ισχύουν κατά το χρόνο που δημιουργείται η υποχρέωση καταβολή τους.</w:t>
      </w:r>
    </w:p>
    <w:p>
      <w:pPr>
        <w:pStyle w:val="Style19"/>
        <w:numPr>
          <w:ilvl w:val="0"/>
          <w:numId w:val="4"/>
        </w:numPr>
        <w:tabs>
          <w:tab w:val="left" w:pos="851" w:leader="none"/>
          <w:tab w:val="left" w:pos="993" w:leader="none"/>
        </w:tabs>
        <w:ind w:left="720" w:right="0" w:firstLine="709"/>
        <w:rPr/>
      </w:pPr>
      <w:r>
        <w:rPr>
          <w:rFonts w:eastAsia="Calibri" w:cs="Arial" w:ascii="Arial Narrow" w:hAnsi="Arial Narrow"/>
          <w:color w:val="00000A"/>
          <w:sz w:val="20"/>
          <w:szCs w:val="20"/>
          <w:lang w:val="el-GR" w:eastAsia="zh-CN" w:bidi="ar-SA"/>
        </w:rPr>
        <w:t xml:space="preserve">  </w:t>
      </w:r>
      <w:r>
        <w:rPr>
          <w:rFonts w:eastAsia="Calibri" w:cs="Arial" w:ascii="Arial Narrow" w:hAnsi="Arial Narrow"/>
          <w:color w:val="00000A"/>
          <w:sz w:val="20"/>
          <w:szCs w:val="20"/>
          <w:lang w:val="el-GR" w:eastAsia="zh-CN" w:bidi="ar-SA"/>
        </w:rPr>
        <w:t>Ο ανάδοχος έχει την υποχρέωση να μην παρεμποδίζει την εκτέλεση οποιονδήποτε άλλων έργων ή εργασιών φορέα του δημόσιου τομέα που είναι δυνατό να επηρεάζονται από τις εργασίες της εργολαβίας του, να προστατεύει τις υπάρχουσες κατασκευές κι εκμεταλλεύσεις από κάθε βλάβη ή διακοπή λειτουργίας του και χωρίς μείωση της ευθύνης του να αποκαθιστά ή να συμβάλλει στην άμεση αποκατάσταση των τυχών βλαβών ή διακοπών.</w:t>
      </w:r>
    </w:p>
    <w:p>
      <w:pPr>
        <w:pStyle w:val="Style19"/>
        <w:numPr>
          <w:ilvl w:val="0"/>
          <w:numId w:val="4"/>
        </w:numPr>
        <w:tabs>
          <w:tab w:val="left" w:pos="851" w:leader="none"/>
          <w:tab w:val="left" w:pos="993" w:leader="none"/>
        </w:tabs>
        <w:ind w:left="720" w:right="0" w:firstLine="709"/>
        <w:rPr/>
      </w:pPr>
      <w:r>
        <w:rPr>
          <w:rFonts w:eastAsia="Calibri" w:cs="Arial" w:ascii="Arial Narrow" w:hAnsi="Arial Narrow"/>
          <w:color w:val="00000A"/>
          <w:sz w:val="20"/>
          <w:szCs w:val="20"/>
          <w:lang w:val="el-GR" w:eastAsia="zh-CN" w:bidi="ar-SA"/>
        </w:rPr>
        <w:t xml:space="preserve">  </w:t>
      </w:r>
      <w:r>
        <w:rPr>
          <w:rFonts w:eastAsia="Calibri" w:cs="Arial" w:ascii="Arial Narrow" w:hAnsi="Arial Narrow"/>
          <w:color w:val="00000A"/>
          <w:sz w:val="20"/>
          <w:szCs w:val="20"/>
          <w:lang w:val="el-GR" w:eastAsia="zh-CN" w:bidi="ar-SA"/>
        </w:rPr>
        <w:t xml:space="preserve">Να παίρνει όλα τα μέτρα προφύλαξης των προσκομιζόμενων υλικών μέχρι να χρησιμοποιηθούν αυτά, των εργαλείων, μηχανημάτων, μεταφορικών μέσων και της εν γένει ασφάλειας του εργατοτεχνικού προσωπικού και κάθε τρίτου και να εκτελεί τις οδηγίες της επιβλέπουσας υπηρεσίας, τους ισχύοντες νόμους και διατάξεις, φέροντος ευθύνη αποκλειστικά και μόνο αυτός για κάθε συνέπεια που θα προκύψει από τη μη εφαρμογή τους. </w:t>
      </w:r>
    </w:p>
    <w:p>
      <w:pPr>
        <w:pStyle w:val="Normal"/>
        <w:tabs>
          <w:tab w:val="left" w:pos="0" w:leader="none"/>
        </w:tabs>
        <w:spacing w:before="120" w:after="0"/>
        <w:ind w:left="142" w:right="0" w:firstLine="567"/>
        <w:rPr>
          <w:rFonts w:ascii="Arial Narrow" w:hAnsi="Arial Narrow" w:cs="Arial"/>
          <w:b/>
          <w:b/>
          <w:sz w:val="20"/>
          <w:szCs w:val="20"/>
        </w:rPr>
      </w:pPr>
      <w:r>
        <w:rPr>
          <w:rFonts w:cs="Arial" w:ascii="Arial Narrow" w:hAnsi="Arial Narrow"/>
          <w:b/>
          <w:sz w:val="20"/>
          <w:szCs w:val="20"/>
        </w:rPr>
      </w:r>
    </w:p>
    <w:p>
      <w:pPr>
        <w:pStyle w:val="Normal"/>
        <w:jc w:val="center"/>
        <w:rPr/>
      </w:pPr>
      <w:r>
        <w:rPr>
          <w:rFonts w:cs="Arial" w:ascii="Arial Narrow" w:hAnsi="Arial Narrow"/>
          <w:b/>
          <w:bCs/>
          <w:sz w:val="20"/>
          <w:szCs w:val="20"/>
        </w:rPr>
        <w:t>Άρθρο 15</w:t>
      </w:r>
      <w:r>
        <w:rPr>
          <w:rFonts w:cs="Arial" w:ascii="Arial Narrow" w:hAnsi="Arial Narrow"/>
          <w:b/>
          <w:bCs/>
          <w:sz w:val="20"/>
          <w:szCs w:val="20"/>
          <w:vertAlign w:val="superscript"/>
        </w:rPr>
        <w:t>ο</w:t>
      </w:r>
    </w:p>
    <w:p>
      <w:pPr>
        <w:pStyle w:val="Normal"/>
        <w:jc w:val="center"/>
        <w:rPr/>
      </w:pPr>
      <w:r>
        <w:rPr>
          <w:rFonts w:cs="Arial" w:ascii="Arial Narrow" w:hAnsi="Arial Narrow"/>
          <w:b/>
          <w:sz w:val="20"/>
          <w:szCs w:val="20"/>
          <w:u w:val="single"/>
        </w:rPr>
        <w:t>Τήρηση νόμων, Αστυνομικών Διατάξεων, Έκδοση αδειών</w:t>
      </w:r>
    </w:p>
    <w:p>
      <w:pPr>
        <w:pStyle w:val="Style19"/>
        <w:numPr>
          <w:ilvl w:val="0"/>
          <w:numId w:val="3"/>
        </w:numPr>
        <w:tabs>
          <w:tab w:val="left" w:pos="851" w:leader="none"/>
          <w:tab w:val="left" w:pos="993" w:leader="none"/>
        </w:tabs>
        <w:ind w:left="720" w:right="0" w:firstLine="709"/>
        <w:rPr/>
      </w:pPr>
      <w:r>
        <w:rPr>
          <w:rFonts w:cs="Arial"/>
        </w:rPr>
        <w:t xml:space="preserve">  </w:t>
      </w:r>
      <w:r>
        <w:rPr>
          <w:rFonts w:eastAsia="Calibri" w:cs="Arial" w:ascii="Arial Narrow" w:hAnsi="Arial Narrow"/>
          <w:color w:val="00000A"/>
          <w:sz w:val="20"/>
          <w:szCs w:val="20"/>
          <w:lang w:val="el-GR" w:eastAsia="zh-CN" w:bidi="ar-SA"/>
        </w:rPr>
        <w:t>Ο Ανάδοχος σε όλη τη διάρκεια της εκτέλεσης της εργασίας υποχρεούται να συμμορφώνεται με τους Νόμους του Κράτους, τα Διατάγματα και τους Κανονισμούς, τις Αστυνομικές Διατάξεις ή διαταγές, καθώς και με τις νόμιμες απαιτήσεις οποιασδήποτε Δημόσιας, Διοικητικής ή άλλης Αρχής που θα αναφέρονται και θα έχουν εφαρμογή κατά οποιοδήποτε τρόπο για τον Ανάδοχο ή / και τις εργασίες του.</w:t>
      </w:r>
    </w:p>
    <w:p>
      <w:pPr>
        <w:pStyle w:val="Style19"/>
        <w:numPr>
          <w:ilvl w:val="0"/>
          <w:numId w:val="3"/>
        </w:numPr>
        <w:tabs>
          <w:tab w:val="left" w:pos="851" w:leader="none"/>
          <w:tab w:val="left" w:pos="993" w:leader="none"/>
        </w:tabs>
        <w:ind w:left="720" w:right="0" w:firstLine="709"/>
        <w:rPr/>
      </w:pPr>
      <w:r>
        <w:rPr>
          <w:rFonts w:cs="Arial" w:ascii="Arial Narrow" w:hAnsi="Arial Narrow"/>
          <w:sz w:val="20"/>
          <w:szCs w:val="20"/>
        </w:rPr>
        <w:t xml:space="preserve">  </w:t>
      </w:r>
      <w:r>
        <w:rPr>
          <w:rFonts w:cs="Arial" w:ascii="Arial Narrow" w:hAnsi="Arial Narrow"/>
          <w:sz w:val="20"/>
          <w:szCs w:val="20"/>
        </w:rPr>
        <w:t>Ο Ανάδοχος ως υπεύθυνος τηρεί τους Νόμους κλπ, υποχρεούται να ανακοινώσει αμέσως στη Διευθύνουσα Υπηρεσία τις Διαταγές που απευθύνονται ή κοινοποιούνται σ’ αυτόν κατά τη διάρκεια εκτέλεσης της εργασίας και τα έγγραφα των διαφόρων αρχών σχετικά με τα υποδεικνυόμενα μέτρα ελέγχου, ασφαλείας κλπ.</w:t>
      </w:r>
    </w:p>
    <w:p>
      <w:pPr>
        <w:pStyle w:val="Style19"/>
        <w:numPr>
          <w:ilvl w:val="0"/>
          <w:numId w:val="3"/>
        </w:numPr>
        <w:tabs>
          <w:tab w:val="left" w:pos="851" w:leader="none"/>
          <w:tab w:val="left" w:pos="993" w:leader="none"/>
        </w:tabs>
        <w:ind w:left="720" w:right="0" w:firstLine="709"/>
        <w:rPr/>
      </w:pPr>
      <w:r>
        <w:rPr>
          <w:rFonts w:cs="Arial" w:ascii="Arial Narrow" w:hAnsi="Arial Narrow"/>
          <w:sz w:val="20"/>
          <w:szCs w:val="20"/>
        </w:rPr>
        <w:t xml:space="preserve">  </w:t>
      </w:r>
      <w:r>
        <w:rPr>
          <w:rFonts w:cs="Arial" w:ascii="Arial Narrow" w:hAnsi="Arial Narrow"/>
          <w:sz w:val="20"/>
          <w:szCs w:val="20"/>
        </w:rPr>
        <w:t>Ο Ανάδοχος είναι υποχρεωμένος να τηρεί την τάξη και την πειθαρχία στην περιοχή των Εργασιών, τα Εργοτάξια και γενικά σε όλες τις θέσεις που εκτελούνται οι εργασίες.</w:t>
      </w:r>
    </w:p>
    <w:p>
      <w:pPr>
        <w:pStyle w:val="Style19"/>
        <w:numPr>
          <w:ilvl w:val="0"/>
          <w:numId w:val="3"/>
        </w:numPr>
        <w:tabs>
          <w:tab w:val="left" w:pos="851" w:leader="none"/>
          <w:tab w:val="left" w:pos="993" w:leader="none"/>
        </w:tabs>
        <w:ind w:left="720" w:right="0" w:firstLine="709"/>
        <w:rPr/>
      </w:pPr>
      <w:r>
        <w:rPr>
          <w:rFonts w:cs="Arial" w:ascii="Arial Narrow" w:hAnsi="Arial Narrow"/>
          <w:sz w:val="20"/>
          <w:szCs w:val="20"/>
        </w:rPr>
        <w:t xml:space="preserve">  </w:t>
      </w:r>
      <w:r>
        <w:rPr>
          <w:rFonts w:cs="Arial" w:ascii="Arial Narrow" w:hAnsi="Arial Narrow"/>
          <w:sz w:val="20"/>
          <w:szCs w:val="20"/>
        </w:rPr>
        <w:t>Εκτός αν διαφορετικά προβλέπεται στο Συμφωνητικό, ο Ανάδοχος υποχρεούται στην έκδοση κάθε άδειας που προβλέπεται από τους ανωτέρω Νόμους, Διατάγματα κλπ. από την εκάστοτε αρμόδια Υπηρεσία και που απαιτείται για την εκτέλεση των εργασιών του με μέριμνα, ευθύνη και δαπάνες του.</w:t>
      </w:r>
    </w:p>
    <w:p>
      <w:pPr>
        <w:pStyle w:val="Normal"/>
        <w:rPr>
          <w:rFonts w:ascii="Arial Narrow" w:hAnsi="Arial Narrow" w:cs="Arial"/>
          <w:b/>
          <w:b/>
          <w:bCs/>
          <w:sz w:val="20"/>
          <w:szCs w:val="20"/>
        </w:rPr>
      </w:pPr>
      <w:r>
        <w:rPr>
          <w:rFonts w:cs="Arial" w:ascii="Arial Narrow" w:hAnsi="Arial Narrow"/>
          <w:b/>
          <w:bCs/>
          <w:sz w:val="20"/>
          <w:szCs w:val="20"/>
        </w:rPr>
      </w:r>
    </w:p>
    <w:p>
      <w:pPr>
        <w:pStyle w:val="Normal"/>
        <w:jc w:val="center"/>
        <w:rPr/>
      </w:pPr>
      <w:r>
        <w:rPr>
          <w:rFonts w:cs="Arial" w:ascii="Arial Narrow" w:hAnsi="Arial Narrow"/>
          <w:b/>
          <w:bCs/>
          <w:sz w:val="20"/>
          <w:szCs w:val="20"/>
        </w:rPr>
        <w:t>Άρθρο 16</w:t>
      </w:r>
      <w:r>
        <w:rPr>
          <w:rFonts w:cs="Arial" w:ascii="Arial Narrow" w:hAnsi="Arial Narrow"/>
          <w:b/>
          <w:bCs/>
          <w:sz w:val="20"/>
          <w:szCs w:val="20"/>
          <w:vertAlign w:val="superscript"/>
        </w:rPr>
        <w:t>ο</w:t>
      </w:r>
    </w:p>
    <w:p>
      <w:pPr>
        <w:pStyle w:val="7"/>
        <w:numPr>
          <w:ilvl w:val="6"/>
          <w:numId w:val="1"/>
        </w:numPr>
        <w:rPr/>
      </w:pPr>
      <w:r>
        <w:rPr>
          <w:rFonts w:cs="Arial" w:ascii="Arial Narrow" w:hAnsi="Arial Narrow"/>
          <w:b/>
          <w:sz w:val="20"/>
          <w:szCs w:val="20"/>
        </w:rPr>
        <w:t>Ατυχήματα και ζημιές</w:t>
      </w:r>
    </w:p>
    <w:p>
      <w:pPr>
        <w:pStyle w:val="Style19"/>
        <w:rPr/>
      </w:pPr>
      <w:r>
        <w:rPr>
          <w:rFonts w:cs="Arial" w:ascii="Arial Narrow" w:hAnsi="Arial Narrow"/>
          <w:sz w:val="20"/>
          <w:szCs w:val="20"/>
        </w:rPr>
        <w:t>Ο εργοδότης δεν επιβαρύνεται με αποζημιώσεις ατυχημάτων του προσωπικού του αναδόχου, καθώς επίσης και με αποζημιώσεις για ζημιές που προκαλούνται από το προσωπικό του αναδόχου και των μεταφορικών του μέσων σε ξένη ιδιοκτησία και σε έργα Δημοσίου, Δήμων και Κοινοτήτων και σε κάθε φύσης κοινωφελή έργα. Υπεύθυνος για την αποκατάσταση ατυχημάτων και ζημιών είναι ο ανάδοχος.</w:t>
      </w:r>
    </w:p>
    <w:p>
      <w:pPr>
        <w:pStyle w:val="Style19"/>
        <w:rPr>
          <w:rFonts w:ascii="Arial Narrow" w:hAnsi="Arial Narrow" w:cs="Arial"/>
          <w:b/>
          <w:b/>
          <w:sz w:val="20"/>
          <w:szCs w:val="20"/>
          <w:u w:val="single"/>
        </w:rPr>
      </w:pPr>
      <w:r>
        <w:rPr>
          <w:rFonts w:cs="Arial" w:ascii="Arial Narrow" w:hAnsi="Arial Narrow"/>
          <w:b/>
          <w:sz w:val="20"/>
          <w:szCs w:val="20"/>
          <w:u w:val="single"/>
        </w:rPr>
      </w:r>
    </w:p>
    <w:p>
      <w:pPr>
        <w:pStyle w:val="Normal"/>
        <w:jc w:val="center"/>
        <w:rPr>
          <w:rFonts w:ascii="Arial Narrow" w:hAnsi="Arial Narrow" w:cs="Arial"/>
          <w:b/>
          <w:b/>
          <w:sz w:val="20"/>
          <w:szCs w:val="20"/>
        </w:rPr>
      </w:pPr>
      <w:r>
        <w:rPr/>
      </w:r>
      <w:r>
        <w:br w:type="page"/>
      </w:r>
    </w:p>
    <w:p>
      <w:pPr>
        <w:pStyle w:val="Normal"/>
        <w:jc w:val="center"/>
        <w:rPr/>
      </w:pPr>
      <w:r>
        <w:rPr>
          <w:rFonts w:cs="Arial" w:ascii="Arial Narrow" w:hAnsi="Arial Narrow"/>
          <w:b/>
          <w:sz w:val="20"/>
          <w:szCs w:val="20"/>
        </w:rPr>
        <w:t>Άρθρο 17</w:t>
      </w:r>
      <w:r>
        <w:rPr>
          <w:rFonts w:cs="Arial" w:ascii="Arial Narrow" w:hAnsi="Arial Narrow"/>
          <w:b/>
          <w:sz w:val="20"/>
          <w:szCs w:val="20"/>
          <w:vertAlign w:val="superscript"/>
        </w:rPr>
        <w:t>ο</w:t>
      </w:r>
    </w:p>
    <w:p>
      <w:pPr>
        <w:pStyle w:val="Style19"/>
        <w:jc w:val="center"/>
        <w:rPr/>
      </w:pPr>
      <w:r>
        <w:rPr>
          <w:rFonts w:cs="Arial" w:ascii="Arial Narrow" w:hAnsi="Arial Narrow"/>
          <w:b/>
          <w:sz w:val="20"/>
          <w:szCs w:val="20"/>
          <w:u w:val="single"/>
        </w:rPr>
        <w:t>Πρόληψη ατυχημάτων – Μέτρα υγιεινής και ασφάλειας – Διευκόλυνση κυκλοφορίας</w:t>
      </w:r>
    </w:p>
    <w:p>
      <w:pPr>
        <w:pStyle w:val="Normal"/>
        <w:tabs>
          <w:tab w:val="left" w:pos="709" w:leader="none"/>
        </w:tabs>
        <w:overflowPunct w:val="false"/>
        <w:jc w:val="both"/>
        <w:textAlignment w:val="auto"/>
        <w:rPr/>
      </w:pPr>
      <w:r>
        <w:rPr>
          <w:rFonts w:cs="Arial" w:ascii="Arial Narrow" w:hAnsi="Arial Narrow"/>
          <w:sz w:val="20"/>
          <w:szCs w:val="20"/>
        </w:rPr>
        <w:t>Ο ανάδοχος ανεξάρτητα από τις κείμενες διατάξεις υποχρεώσεων κι ευθυνών του, παίρνει τα απαραίτητα μέτρα για την πρόληψη των ατυχημάτων στο προσωπικό και κάθε τρίτο, καθώς επίσης και για την παροχή πρώτων βοηθειών προς αυτούς. Ζημιές που θα προκληθούν από αμέλεια του αναδόχου αποκαθίστανται αμέσως με ευθύνη και φροντίδα αυτού, άλλως η επανόρθωση γίνεται από τον εργοδότη εις βάρος του πρώτου.</w:t>
      </w:r>
    </w:p>
    <w:p>
      <w:pPr>
        <w:pStyle w:val="Style19"/>
        <w:tabs>
          <w:tab w:val="left" w:pos="0" w:leader="none"/>
        </w:tabs>
        <w:rPr/>
      </w:pPr>
      <w:r>
        <w:rPr>
          <w:rFonts w:cs="Arial" w:ascii="Arial Narrow" w:hAnsi="Arial Narrow"/>
          <w:sz w:val="20"/>
          <w:szCs w:val="20"/>
        </w:rPr>
        <w:t>Διαταγές της υπηρεσίας σχετικά με την εξασφάλιση της κυκλοφορίας εφαρμόζονται με ευθύνη και δαπάνη του ανάδοχου.</w:t>
      </w:r>
    </w:p>
    <w:p>
      <w:pPr>
        <w:pStyle w:val="Style19"/>
        <w:rPr/>
      </w:pPr>
      <w:r>
        <w:rPr>
          <w:rFonts w:cs="Arial" w:ascii="Arial Narrow" w:hAnsi="Arial Narrow"/>
          <w:sz w:val="20"/>
          <w:szCs w:val="20"/>
        </w:rPr>
        <w:t>Ο ανάδοχος πρέπει να έχει υπόψη του ότι για κάθε καθολική διακοπή της κυκλοφορίας θα πρέπει απαραίτητα να συνεννοείται με την υπηρεσία επίβλεψης από το αρμόδιο τμήμα της Τροχαίας Κίνησης. Ο ανάδοχος υποχρεούται όπως με δικές του δαπάνες να τοποθετήσει πινακίδες καθοδήγησης της κυκλοφορίας των οχημάτων. Επίσης οφείλει με δαπάνες του να περιφράξει κάθε επικίνδυνη για την κυκλοφορία οχημάτων και πεζών θέση και να επισημαίνει αυτή, με την τοποθέτηση εμποδίων και πινακίδων σε εμφανή σημεία.</w:t>
      </w:r>
    </w:p>
    <w:p>
      <w:pPr>
        <w:pStyle w:val="Normal"/>
        <w:jc w:val="center"/>
        <w:rPr/>
      </w:pPr>
      <w:r>
        <w:rPr>
          <w:rFonts w:cs="Arial" w:ascii="Arial Narrow" w:hAnsi="Arial Narrow"/>
          <w:b/>
          <w:sz w:val="20"/>
          <w:szCs w:val="20"/>
        </w:rPr>
        <w:t>Άρθρο 18</w:t>
      </w:r>
      <w:r>
        <w:rPr>
          <w:rFonts w:cs="Arial" w:ascii="Arial Narrow" w:hAnsi="Arial Narrow"/>
          <w:b/>
          <w:sz w:val="20"/>
          <w:szCs w:val="20"/>
          <w:vertAlign w:val="superscript"/>
        </w:rPr>
        <w:t>ο</w:t>
      </w:r>
    </w:p>
    <w:p>
      <w:pPr>
        <w:pStyle w:val="Normal"/>
        <w:jc w:val="center"/>
        <w:rPr/>
      </w:pPr>
      <w:r>
        <w:rPr>
          <w:rFonts w:cs="Arial" w:ascii="Arial Narrow" w:hAnsi="Arial Narrow"/>
          <w:b/>
          <w:sz w:val="20"/>
          <w:szCs w:val="20"/>
          <w:u w:val="single"/>
        </w:rPr>
        <w:t>Προσωπικό αναδόχου</w:t>
      </w:r>
    </w:p>
    <w:p>
      <w:pPr>
        <w:pStyle w:val="Normal"/>
        <w:tabs>
          <w:tab w:val="left" w:pos="0" w:leader="none"/>
        </w:tabs>
        <w:overflowPunct w:val="false"/>
        <w:jc w:val="both"/>
        <w:textAlignment w:val="auto"/>
        <w:rPr/>
      </w:pPr>
      <w:r>
        <w:rPr>
          <w:rFonts w:cs="Arial" w:ascii="Arial Narrow" w:hAnsi="Arial Narrow"/>
          <w:sz w:val="20"/>
          <w:szCs w:val="20"/>
        </w:rPr>
        <w:t>Το προσωπικό που θα εργαστεί πρέπει να είναι ειδικευμένο και πεπειραμένο για το είδος  της εργασίας που θα κάνει, σύμφωνα και με τα δηλωθέντα στην Προσφορά του. Η επίβλεψη έχει δικαίωμα να ζητήσει την αντικατάσταση κάθε</w:t>
      </w:r>
      <w:r>
        <w:rPr>
          <w:rFonts w:cs="Arial" w:ascii="Arial Narrow" w:hAnsi="Arial Narrow"/>
          <w:color w:val="FF0000"/>
          <w:sz w:val="20"/>
          <w:szCs w:val="20"/>
        </w:rPr>
        <w:t xml:space="preserve"> </w:t>
      </w:r>
      <w:r>
        <w:rPr>
          <w:rFonts w:cs="Arial" w:ascii="Arial Narrow" w:hAnsi="Arial Narrow"/>
          <w:sz w:val="20"/>
          <w:szCs w:val="20"/>
        </w:rPr>
        <w:t xml:space="preserve">εργάτη, τεχνίτη κλπ. εφόσον κριθεί ότι δεν έχει τα απαιτούμενα εμπειρικά ή επιστημονικά προσόντα ή είναι απειθής, προκλητικός κλπ. Ο έλεγχος που ασκείται από τον εργοδότη στο προσωπικό του αναδόχου έχει σκοπό τη διασφάλιση της αποπεράτωσης της εργασίας κατά τον καλύτερο τρόπο. </w:t>
      </w:r>
      <w:r>
        <w:rPr>
          <w:rFonts w:cs="Arial" w:ascii="Arial Narrow" w:hAnsi="Arial Narrow"/>
          <w:sz w:val="20"/>
          <w:szCs w:val="20"/>
          <w:u w:val="single"/>
        </w:rPr>
        <w:t xml:space="preserve">Επιπλέον, ο ανάδοχος οφείλει να παρέχει τον απαιτούμενο αριθμό προσωπικού και μηχανημάτων, για την αδιάκοπη εκτέλεση της εργασίας. </w:t>
      </w:r>
    </w:p>
    <w:p>
      <w:pPr>
        <w:pStyle w:val="Normal"/>
        <w:tabs>
          <w:tab w:val="left" w:pos="0" w:leader="none"/>
        </w:tabs>
        <w:overflowPunct w:val="false"/>
        <w:jc w:val="both"/>
        <w:textAlignment w:val="auto"/>
        <w:rPr/>
      </w:pPr>
      <w:r>
        <w:rPr>
          <w:rFonts w:cs="Arial" w:ascii="Arial Narrow" w:hAnsi="Arial Narrow"/>
          <w:sz w:val="20"/>
          <w:szCs w:val="20"/>
        </w:rPr>
        <w:t xml:space="preserve">Ειδικότερα θα πρέπει να είναι σε θέση να παρέχει, εάν του ζητηθεί από την Υπηρεσία, δεύτερο συνεργείο για ταυτόχρονη εργασία σε περισσότερα σημεία, με τα κατάλληλα μηχανήματα, εργαλεία, οχήματα αποκομιδής των υπολειμμάτων και τον απαραίτητο αριθμό προσωπικού. </w:t>
      </w:r>
    </w:p>
    <w:p>
      <w:pPr>
        <w:pStyle w:val="Normal"/>
        <w:tabs>
          <w:tab w:val="left" w:pos="0" w:leader="none"/>
        </w:tabs>
        <w:overflowPunct w:val="false"/>
        <w:jc w:val="both"/>
        <w:textAlignment w:val="auto"/>
        <w:rPr>
          <w:rFonts w:ascii="Arial Narrow" w:hAnsi="Arial Narrow" w:cs="Arial"/>
          <w:sz w:val="20"/>
          <w:szCs w:val="20"/>
        </w:rPr>
      </w:pPr>
      <w:r>
        <w:rPr>
          <w:rFonts w:cs="Arial" w:ascii="Arial Narrow" w:hAnsi="Arial Narrow"/>
          <w:sz w:val="20"/>
          <w:szCs w:val="20"/>
        </w:rPr>
      </w:r>
    </w:p>
    <w:p>
      <w:pPr>
        <w:pStyle w:val="Normal"/>
        <w:tabs>
          <w:tab w:val="left" w:pos="0" w:leader="none"/>
        </w:tabs>
        <w:overflowPunct w:val="false"/>
        <w:jc w:val="both"/>
        <w:textAlignment w:val="auto"/>
        <w:rPr/>
      </w:pPr>
      <w:r>
        <w:rPr>
          <w:rFonts w:cs="Arial" w:ascii="Arial Narrow" w:hAnsi="Arial Narrow"/>
          <w:sz w:val="20"/>
          <w:szCs w:val="20"/>
        </w:rPr>
        <w:t xml:space="preserve">Επίσης, ό,τι συμπληρωματικά αναφέρεται στο Ν.4412/2016. </w:t>
      </w:r>
    </w:p>
    <w:p>
      <w:pPr>
        <w:pStyle w:val="Normal"/>
        <w:jc w:val="center"/>
        <w:rPr/>
      </w:pPr>
      <w:r>
        <w:rPr>
          <w:rFonts w:cs="Arial" w:ascii="Arial Narrow" w:hAnsi="Arial Narrow"/>
          <w:b/>
          <w:sz w:val="20"/>
          <w:szCs w:val="20"/>
        </w:rPr>
        <w:t>Άρθρο 19</w:t>
      </w:r>
      <w:r>
        <w:rPr>
          <w:rFonts w:cs="Arial" w:ascii="Arial Narrow" w:hAnsi="Arial Narrow"/>
          <w:b/>
          <w:sz w:val="20"/>
          <w:szCs w:val="20"/>
          <w:vertAlign w:val="superscript"/>
        </w:rPr>
        <w:t>ο</w:t>
      </w:r>
    </w:p>
    <w:p>
      <w:pPr>
        <w:pStyle w:val="Normal"/>
        <w:jc w:val="center"/>
        <w:rPr/>
      </w:pPr>
      <w:r>
        <w:rPr>
          <w:rFonts w:cs="Arial" w:ascii="Arial Narrow" w:hAnsi="Arial Narrow"/>
          <w:b/>
          <w:sz w:val="20"/>
          <w:szCs w:val="20"/>
          <w:u w:val="single"/>
        </w:rPr>
        <w:t>Νυχτερινή υπερωριακή εργασία-εργασία τις Εορτές και τις αργίες</w:t>
      </w:r>
    </w:p>
    <w:p>
      <w:pPr>
        <w:pStyle w:val="Style19"/>
        <w:rPr/>
      </w:pPr>
      <w:r>
        <w:rPr>
          <w:rFonts w:cs="Arial" w:ascii="Arial Narrow" w:hAnsi="Arial Narrow"/>
          <w:sz w:val="20"/>
          <w:szCs w:val="20"/>
        </w:rPr>
        <w:t>Επιτρέπεται η εκτέλεση νυχτερινής ή υπερωριακής εργασίας και εργασίας κατά τις αργίες και εορτές, σύμφωνα με όσα σχετικά ορίζονται από τους Νόμους του Κράτους, εκτός εάν υπάρχει ρητή απαγορευτική δαπάνη της Υπηρεσίας. Σε περίπτωση εκτέλεσης τέτοιας εργασίας, ο Ανάδοχος δεν δικαιούται πρόσθετη αποζημίωση.</w:t>
      </w:r>
    </w:p>
    <w:p>
      <w:pPr>
        <w:pStyle w:val="Style19"/>
        <w:rPr>
          <w:rFonts w:ascii="Arial Narrow" w:hAnsi="Arial Narrow" w:cs="Arial"/>
          <w:sz w:val="20"/>
          <w:szCs w:val="20"/>
        </w:rPr>
      </w:pPr>
      <w:r>
        <w:rPr>
          <w:rFonts w:cs="Arial" w:ascii="Arial Narrow" w:hAnsi="Arial Narrow"/>
          <w:sz w:val="20"/>
          <w:szCs w:val="20"/>
        </w:rPr>
      </w:r>
    </w:p>
    <w:p>
      <w:pPr>
        <w:pStyle w:val="Style19"/>
        <w:rPr/>
      </w:pPr>
      <w:r>
        <w:rPr>
          <w:rFonts w:cs="Arial" w:ascii="Arial Narrow" w:hAnsi="Arial Narrow"/>
          <w:sz w:val="20"/>
          <w:szCs w:val="20"/>
        </w:rPr>
        <w:t xml:space="preserve">Κατά την εκτέλεση της ανωτέρω εργασίας, ο Ανάδοχος υποχρεούται να τηρεί όλους τους Νόμους και Κανονισμούς που αφορούν τέτοια εργασία. Ο Ανάδοχος είναι υποχρεωμένος να ανακοινώνει στη Διευθύνουσα Υπηρεσία γραπτά, πριν από 24 τουλάχιστον ώρες, την πρόθεσή του να εκτελέσει εργασία νυχτερινή, υπερωριακή ή κατά τις Αργίες και Εορτές. Εφ’ όσον </w:t>
      </w:r>
      <w:r>
        <w:rPr>
          <w:rFonts w:cs="Arial" w:ascii="Arial Narrow" w:hAnsi="Arial Narrow"/>
          <w:sz w:val="20"/>
          <w:szCs w:val="20"/>
          <w:lang w:val="el-GR"/>
        </w:rPr>
        <w:t xml:space="preserve">είναι </w:t>
      </w:r>
      <w:r>
        <w:rPr>
          <w:rFonts w:cs="Arial" w:ascii="Arial Narrow" w:hAnsi="Arial Narrow"/>
          <w:sz w:val="20"/>
          <w:szCs w:val="20"/>
        </w:rPr>
        <w:t>για την ασφάλεια της Εργασίας ή την Ασφάλεια των εγκαταστάσεων της Υπηρεσίας η νυχτερινή ή υπερωριακή εργασία ή η εκτέλεση εργασίας κατά τις Αργίες και τις Εορτές, ο Ανάδοχος είναι υποχρεωμένος να την εκτελεί χωρίς αντίρρηση και χωρίς καμία ιδιαίτερη αποζημίωση.</w:t>
      </w:r>
    </w:p>
    <w:p>
      <w:pPr>
        <w:pStyle w:val="Style19"/>
        <w:tabs>
          <w:tab w:val="left" w:pos="426" w:leader="none"/>
        </w:tabs>
        <w:rPr>
          <w:rFonts w:ascii="Arial Narrow" w:hAnsi="Arial Narrow" w:cs="Arial"/>
          <w:sz w:val="20"/>
          <w:szCs w:val="20"/>
        </w:rPr>
      </w:pPr>
      <w:r>
        <w:rPr>
          <w:rFonts w:cs="Arial" w:ascii="Arial Narrow" w:hAnsi="Arial Narrow"/>
          <w:sz w:val="20"/>
          <w:szCs w:val="20"/>
        </w:rPr>
      </w:r>
    </w:p>
    <w:p>
      <w:pPr>
        <w:pStyle w:val="Style19"/>
        <w:rPr/>
      </w:pPr>
      <w:r>
        <w:rPr>
          <w:rFonts w:cs="Arial" w:ascii="Arial Narrow" w:hAnsi="Arial Narrow"/>
          <w:sz w:val="20"/>
          <w:szCs w:val="20"/>
        </w:rPr>
        <w:t>Ειδικά για την υπερωριακή εργασία, η Διευθύνουσα Υπηρεσία θα συνηγορήσει μεν, εφ’ όσον κρίνεται απαραίτητη και δεν υπάρχει άλλη δυνατότητα για εξασφάλιση περισσότερου προσωπικού, αλλά δεν μπορεί να εγγυηθεί την εξασφάλιση της σχετικής έγκρισης από τις Αρμόδιες Αρχές.</w:t>
      </w:r>
    </w:p>
    <w:p>
      <w:pPr>
        <w:pStyle w:val="Style19"/>
        <w:tabs>
          <w:tab w:val="left" w:pos="426" w:leader="none"/>
        </w:tabs>
        <w:rPr>
          <w:rFonts w:ascii="Arial Narrow" w:hAnsi="Arial Narrow" w:cs="Arial"/>
          <w:sz w:val="20"/>
          <w:szCs w:val="20"/>
        </w:rPr>
      </w:pPr>
      <w:r>
        <w:rPr>
          <w:rFonts w:cs="Arial" w:ascii="Arial Narrow" w:hAnsi="Arial Narrow"/>
          <w:sz w:val="20"/>
          <w:szCs w:val="20"/>
        </w:rPr>
      </w:r>
    </w:p>
    <w:p>
      <w:pPr>
        <w:pStyle w:val="Style19"/>
        <w:rPr/>
      </w:pPr>
      <w:r>
        <w:rPr>
          <w:rFonts w:cs="Arial" w:ascii="Arial Narrow" w:hAnsi="Arial Narrow"/>
          <w:sz w:val="20"/>
          <w:szCs w:val="20"/>
        </w:rPr>
        <w:t>Αν ο Ανάδοχος δεν μπορέσει να εξασφαλίσει έγκριση για υπερωριακή εργασία, αυτό δεν θα αποτελέσει δικαιολογία για παράταση των προθεσμιών εκτέλεσης της εργασίας.</w:t>
      </w:r>
    </w:p>
    <w:p>
      <w:pPr>
        <w:pStyle w:val="Style19"/>
        <w:tabs>
          <w:tab w:val="left" w:pos="426" w:leader="none"/>
        </w:tabs>
        <w:rPr>
          <w:rFonts w:ascii="Arial Narrow" w:hAnsi="Arial Narrow" w:cs="Arial"/>
          <w:sz w:val="20"/>
          <w:szCs w:val="20"/>
        </w:rPr>
      </w:pPr>
      <w:r>
        <w:rPr>
          <w:rFonts w:cs="Arial" w:ascii="Arial Narrow" w:hAnsi="Arial Narrow"/>
          <w:sz w:val="20"/>
          <w:szCs w:val="20"/>
        </w:rPr>
      </w:r>
    </w:p>
    <w:p>
      <w:pPr>
        <w:pStyle w:val="Style19"/>
        <w:rPr/>
      </w:pPr>
      <w:r>
        <w:rPr>
          <w:rFonts w:cs="Arial" w:ascii="Arial Narrow" w:hAnsi="Arial Narrow"/>
          <w:sz w:val="20"/>
          <w:szCs w:val="20"/>
        </w:rPr>
        <w:t>Κατά την εκτέλεση της νυχτερινής εργασίας, ο Ανάδοχος υποχρεούται να παρέχει με δαπάνη του πρόσθετο και ικανοποιητικό φωτισμό για την ασφάλεια του προσωπικού του και του κοινού, καθώς και κατάλληλα μέσα που να επιτρέπουν την καλή τοποθέτηση και επιθεώρηση υλικών.</w:t>
      </w:r>
    </w:p>
    <w:p>
      <w:pPr>
        <w:pStyle w:val="Style19"/>
        <w:rPr>
          <w:rFonts w:ascii="Arial Narrow" w:hAnsi="Arial Narrow" w:cs="Arial"/>
          <w:sz w:val="20"/>
          <w:szCs w:val="20"/>
        </w:rPr>
      </w:pPr>
      <w:r>
        <w:rPr>
          <w:rFonts w:cs="Arial" w:ascii="Arial Narrow" w:hAnsi="Arial Narrow"/>
          <w:sz w:val="20"/>
          <w:szCs w:val="20"/>
        </w:rPr>
      </w:r>
    </w:p>
    <w:p>
      <w:pPr>
        <w:pStyle w:val="Normal"/>
        <w:tabs>
          <w:tab w:val="left" w:pos="0" w:leader="none"/>
        </w:tabs>
        <w:jc w:val="center"/>
        <w:rPr/>
      </w:pPr>
      <w:r>
        <w:rPr>
          <w:rFonts w:cs="Arial" w:ascii="Arial Narrow" w:hAnsi="Arial Narrow"/>
          <w:b/>
          <w:sz w:val="20"/>
          <w:szCs w:val="20"/>
        </w:rPr>
        <w:t>Άρθρο 20</w:t>
      </w:r>
      <w:r>
        <w:rPr>
          <w:rFonts w:cs="Arial" w:ascii="Arial Narrow" w:hAnsi="Arial Narrow"/>
          <w:b/>
          <w:sz w:val="20"/>
          <w:szCs w:val="20"/>
          <w:vertAlign w:val="superscript"/>
        </w:rPr>
        <w:t>ο</w:t>
      </w:r>
    </w:p>
    <w:p>
      <w:pPr>
        <w:pStyle w:val="7"/>
        <w:numPr>
          <w:ilvl w:val="6"/>
          <w:numId w:val="1"/>
        </w:numPr>
        <w:rPr/>
      </w:pPr>
      <w:r>
        <w:rPr>
          <w:rFonts w:cs="Arial" w:ascii="Arial Narrow" w:hAnsi="Arial Narrow"/>
          <w:b/>
          <w:sz w:val="20"/>
          <w:szCs w:val="20"/>
        </w:rPr>
        <w:t>Μηχανολογικός εξοπλισμός</w:t>
      </w:r>
    </w:p>
    <w:p>
      <w:pPr>
        <w:pStyle w:val="Normal"/>
        <w:rPr>
          <w:rFonts w:ascii="Arial Narrow" w:hAnsi="Arial Narrow" w:cs="Arial"/>
          <w:b/>
          <w:b/>
          <w:sz w:val="20"/>
          <w:szCs w:val="20"/>
        </w:rPr>
      </w:pPr>
      <w:r>
        <w:rPr>
          <w:rFonts w:cs="Arial" w:ascii="Arial Narrow" w:hAnsi="Arial Narrow"/>
          <w:b/>
          <w:sz w:val="20"/>
          <w:szCs w:val="20"/>
        </w:rPr>
      </w:r>
    </w:p>
    <w:p>
      <w:pPr>
        <w:pStyle w:val="Style19"/>
        <w:rPr/>
      </w:pPr>
      <w:r>
        <w:rPr>
          <w:rFonts w:cs="Arial" w:ascii="Arial Narrow" w:hAnsi="Arial Narrow"/>
          <w:sz w:val="20"/>
          <w:szCs w:val="20"/>
        </w:rPr>
        <w:t>Ο τυχόν απαιτούμενος, για την εκτέλεση της εργασίας μηχανικός εξοπλισμός προβλέπεται και καθορίζεται εκάστοτε στην Τεχνική Περιγραφή και Προδιαγραφές και ο ανάδοχος δηλώνει την ευθύνη για προσκόμισή του με την προσφορά του (φάκελος Τεχνικών</w:t>
      </w:r>
      <w:r>
        <w:rPr>
          <w:rFonts w:cs="Arial" w:ascii="Arial Narrow" w:hAnsi="Arial Narrow"/>
          <w:color w:val="0000FF"/>
          <w:sz w:val="20"/>
          <w:szCs w:val="20"/>
        </w:rPr>
        <w:t xml:space="preserve"> </w:t>
      </w:r>
      <w:r>
        <w:rPr>
          <w:rFonts w:cs="Arial" w:ascii="Arial Narrow" w:hAnsi="Arial Narrow"/>
          <w:sz w:val="20"/>
          <w:szCs w:val="20"/>
        </w:rPr>
        <w:t>στοιχείων). Ο εξοπλισμός αυτός αν δε διατίθεται εξ’ αρχής από τον ανάδοχο, θα ευρίσκεται με μέριμνα και δαπάνες αυτού, χωρίς η υπηρεσία να αναλαμβάνει οποιαδήποτε υποχρέωση ή ευθύνη σχετικά.</w:t>
      </w:r>
    </w:p>
    <w:p>
      <w:pPr>
        <w:pStyle w:val="Style19"/>
        <w:rPr>
          <w:rFonts w:ascii="Arial Narrow" w:hAnsi="Arial Narrow" w:cs="Arial"/>
          <w:sz w:val="20"/>
          <w:szCs w:val="20"/>
        </w:rPr>
      </w:pPr>
      <w:r>
        <w:rPr>
          <w:rFonts w:cs="Arial" w:ascii="Arial Narrow" w:hAnsi="Arial Narrow"/>
          <w:sz w:val="20"/>
          <w:szCs w:val="20"/>
        </w:rPr>
      </w:r>
    </w:p>
    <w:p>
      <w:pPr>
        <w:pStyle w:val="Normal"/>
        <w:tabs>
          <w:tab w:val="left" w:pos="0" w:leader="none"/>
        </w:tabs>
        <w:jc w:val="center"/>
        <w:rPr/>
      </w:pPr>
      <w:r>
        <w:rPr>
          <w:rFonts w:cs="Arial" w:ascii="Arial Narrow" w:hAnsi="Arial Narrow"/>
          <w:b/>
          <w:sz w:val="20"/>
          <w:szCs w:val="20"/>
        </w:rPr>
        <w:t>Άρθρο 21</w:t>
      </w:r>
      <w:r>
        <w:rPr>
          <w:rFonts w:cs="Arial" w:ascii="Arial Narrow" w:hAnsi="Arial Narrow"/>
          <w:b/>
          <w:sz w:val="20"/>
          <w:szCs w:val="20"/>
          <w:vertAlign w:val="superscript"/>
        </w:rPr>
        <w:t>ο</w:t>
      </w:r>
    </w:p>
    <w:p>
      <w:pPr>
        <w:pStyle w:val="Style19"/>
        <w:jc w:val="center"/>
        <w:rPr/>
      </w:pPr>
      <w:r>
        <w:rPr>
          <w:rFonts w:cs="Arial" w:ascii="Arial Narrow" w:hAnsi="Arial Narrow"/>
          <w:b/>
          <w:sz w:val="20"/>
          <w:szCs w:val="20"/>
          <w:u w:val="single"/>
        </w:rPr>
        <w:t>Εκτέλεση της Εργασίας</w:t>
      </w:r>
    </w:p>
    <w:p>
      <w:pPr>
        <w:pStyle w:val="Style19"/>
        <w:widowControl/>
        <w:numPr>
          <w:ilvl w:val="0"/>
          <w:numId w:val="9"/>
        </w:numPr>
        <w:tabs>
          <w:tab w:val="left" w:pos="225" w:leader="none"/>
        </w:tabs>
        <w:overflowPunct w:val="false"/>
        <w:bidi w:val="0"/>
        <w:ind w:left="283" w:right="0" w:hanging="227"/>
        <w:jc w:val="both"/>
        <w:textAlignment w:val="baseline"/>
        <w:rPr/>
      </w:pPr>
      <w:r>
        <w:rPr>
          <w:rFonts w:cs="Arial" w:ascii="Arial Narrow" w:hAnsi="Arial Narrow"/>
          <w:sz w:val="20"/>
          <w:szCs w:val="20"/>
        </w:rPr>
        <w:t>Ο Ανάδοχος είναι αποκλειστικά υπεύθυνος για την έντεχνη, ασφαλή, εμπρόθεσμη και οικονομική κατασκευή της Εργασίας, σύμφωνα με τους όρους της Σύμβασης και με όλες τις οδηγίες, στοιχεία, υποδείξεις και εντολές που θα του δώσει η Υπηρεσία κατά τη διάρκεια εκτέλεσης της Εργασίας. Αν παρουσιαστεί οποιαδήποτε κακοτεχνία, παράλειψη ή ατέλεια ή αν ο Ανάδοχος δεν τηρήσει ή παρουσιαστεί οποιαδήποτε υποχρέωσή του κατά τη Σύμβαση ή το Νόμο, είναι υποχρεωμένος να αποζημιώσει την Υπηρεσία για οποιαδήποτε θετική ζημία που θα οφείλεται στο λόγο αυτό, επιπλέον των ποινικών ρητρών λόγω καθυστέρησης που υποχρεούται να καταβάλλει, σύμφωνα με όσα προβλέπει η Σύμβαση.</w:t>
      </w:r>
    </w:p>
    <w:p>
      <w:pPr>
        <w:pStyle w:val="Style19"/>
        <w:widowControl/>
        <w:numPr>
          <w:ilvl w:val="0"/>
          <w:numId w:val="9"/>
        </w:numPr>
        <w:tabs>
          <w:tab w:val="left" w:pos="225" w:leader="none"/>
        </w:tabs>
        <w:overflowPunct w:val="false"/>
        <w:bidi w:val="0"/>
        <w:ind w:left="283" w:right="0" w:hanging="227"/>
        <w:jc w:val="both"/>
        <w:textAlignment w:val="baseline"/>
        <w:rPr/>
      </w:pPr>
      <w:r>
        <w:rPr>
          <w:rFonts w:cs="Arial" w:ascii="Arial Narrow" w:hAnsi="Arial Narrow"/>
          <w:sz w:val="20"/>
          <w:szCs w:val="20"/>
        </w:rPr>
        <w:t xml:space="preserve"> </w:t>
      </w:r>
      <w:r>
        <w:rPr>
          <w:rFonts w:cs="Arial" w:ascii="Arial Narrow" w:hAnsi="Arial Narrow"/>
          <w:sz w:val="20"/>
          <w:szCs w:val="20"/>
        </w:rPr>
        <w:t>Α</w:t>
      </w:r>
      <w:r>
        <w:rPr>
          <w:rFonts w:eastAsia="Calibri" w:cs="Arial" w:ascii="Arial Narrow" w:hAnsi="Arial Narrow"/>
          <w:color w:val="00000A"/>
          <w:sz w:val="20"/>
          <w:szCs w:val="20"/>
          <w:lang w:val="el-GR" w:eastAsia="zh-CN" w:bidi="ar-SA"/>
        </w:rPr>
        <w:t>ν κατά οποιαδήποτε χρονική περίοδο, η Υπηρεσία θεωρήσει ότι η μέθοδος εργασίας του Αναδόχου ή τα υλικά και το εργοταξιακό προσωπικό του ή ο εξοπλισμός, τα μηχανήματα, τα εργαλεία και τα εφόδια ή οι αποθήκες του δεν είναι επαρκή ή κατάλληλα για να εξασφαλίζουν την τέλεια, οικονομική, εμπρόθεσμη ακόμη και απόλυτη σύμφωνη με τους όρους της Σύμβασης εκτέλεσης της Εργασίας ή για να εγγυηθούν για την ασφάλεια του προσωπικού και των τρίτων, τότε σε οποιαδήποτε από τις περιπτώσεις αυτές, η Υπηρεσία έχει το δικαίωμα να διατάξει τον Ανάδοχο να συμμορφωθεί με απαιτήσεις της Σύμβασης και τις εντολές της μέσα σε τακτή προθεσμία και να φροντίσει άμεσα για την τακτοποίηση των παραπάνω ατελειών ή εκκρεμοτήτων, χωρίς αυτός να έχει το δικαίωμα να ζητήσει καμία πρόσθετη πληρωμή ή αύξηση τιμών ή παράταση προθεσμιών.</w:t>
      </w:r>
    </w:p>
    <w:p>
      <w:pPr>
        <w:pStyle w:val="Style19"/>
        <w:widowControl/>
        <w:numPr>
          <w:ilvl w:val="0"/>
          <w:numId w:val="0"/>
        </w:numPr>
        <w:tabs>
          <w:tab w:val="left" w:pos="225" w:leader="none"/>
        </w:tabs>
        <w:overflowPunct w:val="false"/>
        <w:bidi w:val="0"/>
        <w:ind w:left="776" w:right="0" w:hanging="0"/>
        <w:jc w:val="both"/>
        <w:textAlignment w:val="baseline"/>
        <w:rPr/>
      </w:pPr>
      <w:r>
        <w:rPr>
          <w:rFonts w:eastAsia="Calibri" w:cs="Arial" w:ascii="Arial Narrow" w:hAnsi="Arial Narrow"/>
          <w:color w:val="00000A"/>
          <w:sz w:val="20"/>
          <w:szCs w:val="20"/>
          <w:lang w:val="el-GR" w:eastAsia="zh-CN" w:bidi="ar-SA"/>
        </w:rPr>
        <w:t>Η άσκηση ή όχι από την Υπηρεσία του δικαιώματος αυτού της παρέμβασης, δεν μειώνει κατά οποιοδήποτε τρόπο τις ευθύνες του Αναδόχου.</w:t>
      </w:r>
    </w:p>
    <w:p>
      <w:pPr>
        <w:pStyle w:val="Style19"/>
        <w:widowControl/>
        <w:numPr>
          <w:ilvl w:val="0"/>
          <w:numId w:val="9"/>
        </w:numPr>
        <w:tabs>
          <w:tab w:val="left" w:pos="225" w:leader="none"/>
        </w:tabs>
        <w:overflowPunct w:val="false"/>
        <w:bidi w:val="0"/>
        <w:ind w:left="283" w:right="0" w:hanging="227"/>
        <w:jc w:val="both"/>
        <w:textAlignment w:val="baseline"/>
        <w:rPr/>
      </w:pPr>
      <w:r>
        <w:rPr>
          <w:rFonts w:eastAsia="Calibri" w:cs="Arial" w:ascii="Arial Narrow" w:hAnsi="Arial Narrow"/>
          <w:color w:val="00000A"/>
          <w:sz w:val="20"/>
          <w:szCs w:val="20"/>
          <w:lang w:val="el-GR" w:eastAsia="zh-CN" w:bidi="ar-SA"/>
        </w:rPr>
        <w:t>Συμφωνείται ρητά ότι ο Μηχανικός Εξοπλισμός και το Προσωπικό, που δηλώνονται κατά την προσφορά και δείχνουν τα κατά ελάχιστον απαιτούμενα όρια μηχανικού εξοπλισμού και εργοταξιακού προσωπικού για την εκτέλεση της Εργασίας, έχουν απλώς ενδεικτικό χαρακτήρα και δεν δεσμεύουν με κανένα τρόπο την Υπηρεσία στην εφαρμογή των διατάξεων του Άρθρου αυτού. Η Υπηρεσία δικαιούται κατά την διάρκεια της εκτέλεσης της Εργασίας να ζητήσει αύξηση του μηχανικού εξοπλισμού κατά είδος και αριθμό ή την προσκόμιση εξοπλισμού που δεν αναφέρεται στα δηλωμένα ή την αύξηση του εργοταξιακού προσωπικού για την κάλυψη των αναγκών της Εργασίας και ο Ανάδοχος είναι υποχρεωμένος να συμμορφώνεται με αυτό, χωρίς αντίρρηση και χωρίς καμία πρόσθετη πληρωμή.</w:t>
      </w:r>
    </w:p>
    <w:p>
      <w:pPr>
        <w:pStyle w:val="Style19"/>
        <w:widowControl/>
        <w:numPr>
          <w:ilvl w:val="0"/>
          <w:numId w:val="9"/>
        </w:numPr>
        <w:tabs>
          <w:tab w:val="left" w:pos="225" w:leader="none"/>
        </w:tabs>
        <w:overflowPunct w:val="false"/>
        <w:bidi w:val="0"/>
        <w:ind w:left="283" w:right="0" w:hanging="227"/>
        <w:jc w:val="both"/>
        <w:textAlignment w:val="baseline"/>
        <w:rPr/>
      </w:pPr>
      <w:r>
        <w:rPr>
          <w:rFonts w:eastAsia="Calibri" w:cs="Arial" w:ascii="Arial Narrow" w:hAnsi="Arial Narrow"/>
          <w:color w:val="00000A"/>
          <w:sz w:val="20"/>
          <w:szCs w:val="20"/>
          <w:lang w:val="el-GR" w:eastAsia="zh-CN" w:bidi="ar-SA"/>
        </w:rPr>
        <w:t>Ο ανάδοχος θα πρέπει να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τις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pPr>
        <w:pStyle w:val="Style19"/>
        <w:widowControl/>
        <w:overflowPunct w:val="false"/>
        <w:bidi w:val="0"/>
        <w:ind w:left="720" w:right="0" w:hanging="170"/>
        <w:jc w:val="both"/>
        <w:textAlignment w:val="baseline"/>
        <w:rPr>
          <w:rFonts w:ascii="Arial Narrow" w:hAnsi="Arial Narrow" w:cs="Arial"/>
          <w:sz w:val="20"/>
          <w:szCs w:val="20"/>
        </w:rPr>
      </w:pPr>
      <w:r>
        <w:rPr>
          <w:rFonts w:cs="Arial" w:ascii="Arial Narrow" w:hAnsi="Arial Narrow"/>
          <w:sz w:val="20"/>
          <w:szCs w:val="20"/>
        </w:rPr>
      </w:r>
    </w:p>
    <w:p>
      <w:pPr>
        <w:pStyle w:val="Normal"/>
        <w:jc w:val="center"/>
        <w:rPr/>
      </w:pPr>
      <w:r>
        <w:rPr>
          <w:rFonts w:cs="Arial" w:ascii="Arial Narrow" w:hAnsi="Arial Narrow"/>
          <w:b/>
          <w:sz w:val="20"/>
          <w:szCs w:val="20"/>
        </w:rPr>
        <w:t>Άρθρο 22</w:t>
      </w:r>
      <w:r>
        <w:rPr>
          <w:rFonts w:cs="Arial" w:ascii="Arial Narrow" w:hAnsi="Arial Narrow"/>
          <w:b/>
          <w:sz w:val="20"/>
          <w:szCs w:val="20"/>
          <w:vertAlign w:val="superscript"/>
        </w:rPr>
        <w:t>ο</w:t>
      </w:r>
      <w:r>
        <w:rPr>
          <w:rFonts w:cs="Arial" w:ascii="Arial Narrow" w:hAnsi="Arial Narrow"/>
          <w:b/>
          <w:sz w:val="20"/>
          <w:szCs w:val="20"/>
        </w:rPr>
        <w:t xml:space="preserve"> </w:t>
      </w:r>
    </w:p>
    <w:p>
      <w:pPr>
        <w:pStyle w:val="Normal"/>
        <w:jc w:val="center"/>
        <w:rPr/>
      </w:pPr>
      <w:r>
        <w:rPr>
          <w:rFonts w:cs="Arial" w:ascii="Arial Narrow" w:hAnsi="Arial Narrow"/>
          <w:b/>
          <w:sz w:val="20"/>
          <w:szCs w:val="20"/>
          <w:u w:val="single"/>
        </w:rPr>
        <w:t>Ποινικές ρήτρες</w:t>
      </w:r>
    </w:p>
    <w:p>
      <w:pPr>
        <w:pStyle w:val="Normal"/>
        <w:widowControl/>
        <w:numPr>
          <w:ilvl w:val="0"/>
          <w:numId w:val="10"/>
        </w:numPr>
        <w:overflowPunct w:val="false"/>
        <w:bidi w:val="0"/>
        <w:ind w:left="510" w:right="0" w:hanging="170"/>
        <w:jc w:val="both"/>
        <w:textAlignment w:val="baseline"/>
        <w:rPr/>
      </w:pPr>
      <w:r>
        <w:rPr>
          <w:rFonts w:cs="Arial" w:ascii="Arial Narrow" w:hAnsi="Arial Narrow"/>
          <w:bCs/>
          <w:sz w:val="20"/>
          <w:szCs w:val="20"/>
        </w:rPr>
        <w:t>Οι ποινικές ρήτρες υπολογίζονται ως εξής:</w:t>
      </w:r>
    </w:p>
    <w:p>
      <w:pPr>
        <w:pStyle w:val="Normal"/>
        <w:ind w:left="0" w:right="0" w:firstLine="360"/>
        <w:jc w:val="both"/>
        <w:rPr/>
      </w:pPr>
      <w:r>
        <w:rPr>
          <w:rFonts w:cs="Arial" w:ascii="Arial Narrow" w:hAnsi="Arial Narrow"/>
          <w:bCs/>
          <w:sz w:val="20"/>
          <w:szCs w:val="20"/>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τμηματικών/ενδιάμεσων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pPr>
        <w:pStyle w:val="Normal"/>
        <w:ind w:left="0" w:right="0" w:firstLine="360"/>
        <w:jc w:val="both"/>
        <w:rPr/>
      </w:pPr>
      <w:r>
        <w:rPr>
          <w:rFonts w:cs="Arial" w:ascii="Arial Narrow" w:hAnsi="Arial Narrow"/>
          <w:bCs/>
          <w:sz w:val="20"/>
          <w:szCs w:val="20"/>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pPr>
        <w:pStyle w:val="Normal"/>
        <w:ind w:left="0" w:right="0" w:firstLine="360"/>
        <w:jc w:val="both"/>
        <w:rPr/>
      </w:pPr>
      <w:r>
        <w:rPr>
          <w:rFonts w:cs="Arial" w:ascii="Arial Narrow" w:hAnsi="Arial Narrow"/>
          <w:bCs/>
          <w:sz w:val="20"/>
          <w:szCs w:val="20"/>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δύναται να ανακαλούνται με αιτιολογημένη απόφαση της αναθέτουσας αρχής, αν οι υπηρεσίες που αφορούν στις άνω τμηματικές προθεσμίες παρασχεθούν μέσα στη συνολική διάρκεια και τις εγκεκριμένες παρατάσεις αυτής και με την προϋπόθεση ότι το σύνολο της σύμβασης έχει εκτελεστεί πλήρως.</w:t>
      </w:r>
    </w:p>
    <w:p>
      <w:pPr>
        <w:pStyle w:val="Normal"/>
        <w:ind w:left="0" w:right="0" w:firstLine="360"/>
        <w:jc w:val="both"/>
        <w:rPr/>
      </w:pPr>
      <w:r>
        <w:rPr>
          <w:rFonts w:cs="Arial" w:ascii="Arial Narrow" w:hAnsi="Arial Narrow"/>
          <w:bCs/>
          <w:sz w:val="20"/>
          <w:szCs w:val="20"/>
        </w:rPr>
        <w:t>2. Το ποσό των ποινικών ρητρών αφαιρείται/συμψηφίζεται από/με την αμοιβή του αναδόχου.</w:t>
      </w:r>
    </w:p>
    <w:p>
      <w:pPr>
        <w:pStyle w:val="Normal"/>
        <w:ind w:left="0" w:right="0" w:firstLine="360"/>
        <w:jc w:val="both"/>
        <w:rPr/>
      </w:pPr>
      <w:r>
        <w:rPr>
          <w:rFonts w:cs="Arial" w:ascii="Arial Narrow" w:hAnsi="Arial Narrow"/>
          <w:bCs/>
          <w:sz w:val="20"/>
          <w:szCs w:val="20"/>
        </w:rPr>
        <w:t>3. Η επιβολή ποινικών ρητρών δεν στερεί από την αναθέτουσα αρχή το δικαίωμα να κηρύξει τον ανάδοχο έκπτωτο.</w:t>
      </w:r>
    </w:p>
    <w:p>
      <w:pPr>
        <w:pStyle w:val="Normal"/>
        <w:jc w:val="center"/>
        <w:rPr>
          <w:rFonts w:ascii="Arial Narrow" w:hAnsi="Arial Narrow" w:cs="Arial"/>
          <w:b/>
          <w:b/>
          <w:sz w:val="20"/>
          <w:szCs w:val="20"/>
        </w:rPr>
      </w:pPr>
      <w:r>
        <w:rPr>
          <w:rFonts w:cs="Arial" w:ascii="Arial Narrow" w:hAnsi="Arial Narrow"/>
          <w:b/>
          <w:sz w:val="20"/>
          <w:szCs w:val="20"/>
        </w:rPr>
      </w:r>
    </w:p>
    <w:p>
      <w:pPr>
        <w:pStyle w:val="Normal"/>
        <w:jc w:val="center"/>
        <w:rPr/>
      </w:pPr>
      <w:r>
        <w:rPr>
          <w:rFonts w:cs="Arial" w:ascii="Arial Narrow" w:hAnsi="Arial Narrow"/>
          <w:b/>
          <w:sz w:val="20"/>
          <w:szCs w:val="20"/>
        </w:rPr>
        <w:t>Άρθρο 23</w:t>
      </w:r>
      <w:r>
        <w:rPr>
          <w:rFonts w:cs="Arial" w:ascii="Arial Narrow" w:hAnsi="Arial Narrow"/>
          <w:b/>
          <w:sz w:val="20"/>
          <w:szCs w:val="20"/>
          <w:vertAlign w:val="superscript"/>
        </w:rPr>
        <w:t>ο</w:t>
      </w:r>
    </w:p>
    <w:p>
      <w:pPr>
        <w:pStyle w:val="Normal"/>
        <w:jc w:val="center"/>
        <w:rPr/>
      </w:pPr>
      <w:r>
        <w:rPr>
          <w:rFonts w:cs="Arial" w:ascii="Arial Narrow" w:hAnsi="Arial Narrow"/>
          <w:b/>
          <w:sz w:val="20"/>
          <w:szCs w:val="20"/>
          <w:u w:val="single"/>
        </w:rPr>
        <w:t>Κήρυξη οικονομικού φορέα έκπτωτου</w:t>
      </w:r>
    </w:p>
    <w:p>
      <w:pPr>
        <w:pStyle w:val="Normal"/>
        <w:numPr>
          <w:ilvl w:val="0"/>
          <w:numId w:val="11"/>
        </w:numPr>
        <w:jc w:val="both"/>
        <w:rPr/>
      </w:pPr>
      <w:r>
        <w:rPr>
          <w:rFonts w:cs="Arial" w:ascii="Arial Narrow" w:hAnsi="Arial Narrow"/>
          <w:b w:val="false"/>
          <w:bCs w:val="false"/>
          <w:sz w:val="20"/>
          <w:szCs w:val="20"/>
          <w:u w:val="none"/>
        </w:rPr>
        <w:t>Ο</w:t>
      </w:r>
      <w:r>
        <w:rPr>
          <w:rFonts w:cs="Arial" w:ascii="Arial Narrow" w:hAnsi="Arial Narrow"/>
          <w:sz w:val="20"/>
          <w:szCs w:val="20"/>
        </w:rPr>
        <w:t xml:space="preserve"> ανάδοχος κηρύσσεται υποχρεωτικά έκπτωτος από την ανάθεση που έγινε στο όνομά του και από κάθε δικαίωμα που απορρέει από αυτήν, με απόφαση του αρμόδιου αποφαινόμενου οργάνου, ύστερα από γνωμοδότηση του αρμόδιου οργάνου:</w:t>
      </w:r>
    </w:p>
    <w:p>
      <w:pPr>
        <w:pStyle w:val="Normal"/>
        <w:widowControl/>
        <w:numPr>
          <w:ilvl w:val="0"/>
          <w:numId w:val="0"/>
        </w:numPr>
        <w:overflowPunct w:val="false"/>
        <w:bidi w:val="0"/>
        <w:ind w:left="1020" w:right="0" w:hanging="0"/>
        <w:jc w:val="both"/>
        <w:textAlignment w:val="baseline"/>
        <w:rPr/>
      </w:pPr>
      <w:r>
        <w:rPr>
          <w:rFonts w:cs="Arial" w:ascii="Arial Narrow" w:hAnsi="Arial Narrow"/>
          <w:sz w:val="20"/>
          <w:szCs w:val="20"/>
        </w:rPr>
        <w:t>α) αν δεν εκπληρώσει τις συμβατικές του υποχρεώσεις ή δε συμμορφωθεί με τις γραπτές εντολές της υπηρεσίας, που είναι σύμφωνες με τη σύμβαση ή τις κείμενες διατάξεις και</w:t>
      </w:r>
    </w:p>
    <w:p>
      <w:pPr>
        <w:pStyle w:val="Normal"/>
        <w:widowControl/>
        <w:numPr>
          <w:ilvl w:val="0"/>
          <w:numId w:val="0"/>
        </w:numPr>
        <w:overflowPunct w:val="false"/>
        <w:bidi w:val="0"/>
        <w:ind w:left="1020" w:right="0" w:hanging="0"/>
        <w:jc w:val="both"/>
        <w:textAlignment w:val="baseline"/>
        <w:rPr/>
      </w:pPr>
      <w:r>
        <w:rPr>
          <w:rFonts w:cs="Arial" w:ascii="Arial Narrow" w:hAnsi="Arial Narrow"/>
          <w:b w:val="false"/>
          <w:bCs w:val="false"/>
          <w:sz w:val="20"/>
          <w:szCs w:val="20"/>
          <w:u w:val="none"/>
        </w:rPr>
        <w:t>β) αν υπερέβη υπαίτια τη συνολική προθεσμία εκτέλεσης της σύμβασης, λαμβανομένων υπόψη των παρατάσεων.</w:t>
      </w:r>
    </w:p>
    <w:p>
      <w:pPr>
        <w:pStyle w:val="Normal"/>
        <w:numPr>
          <w:ilvl w:val="0"/>
          <w:numId w:val="11"/>
        </w:numPr>
        <w:jc w:val="both"/>
        <w:rPr/>
      </w:pPr>
      <w:r>
        <w:rPr>
          <w:rFonts w:cs="Arial" w:ascii="Arial Narrow" w:hAnsi="Arial Narrow"/>
          <w:b w:val="false"/>
          <w:bCs w:val="false"/>
          <w:sz w:val="20"/>
          <w:szCs w:val="20"/>
          <w:u w:val="none"/>
        </w:rPr>
        <w:t>Στην περίπτωση συνδρομής λόγω έκπτωσης του αναδόχου, η αναθέτουσα αρχή κοινοποιεί στον ανάδοχο ειδική όχληση, η οποία μνημονεύει τις διατάξεις του άρθρου 203 του Ν.4412/2016 και περιλαμβάνει συγκεκριμένη περιγραφή των ενεργειών στις οποίες οφείλει να προβεί ο ανάδοχος θέτοντας προθεσμία για τη συμμόρφωσή του, όχι μικρότερη των δεκαπέντε (15) ημερών και ό,τι άλλο αναφέρεται στο σχετικό άρθρο.</w:t>
      </w:r>
    </w:p>
    <w:p>
      <w:pPr>
        <w:pStyle w:val="Normal"/>
        <w:numPr>
          <w:ilvl w:val="0"/>
          <w:numId w:val="11"/>
        </w:numPr>
        <w:jc w:val="both"/>
        <w:rPr/>
      </w:pPr>
      <w:r>
        <w:rPr>
          <w:rFonts w:cs="Arial" w:ascii="Arial Narrow" w:hAnsi="Arial Narrow"/>
          <w:sz w:val="20"/>
          <w:szCs w:val="20"/>
        </w:rPr>
        <w:t>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κυρώσεις που αναφέρονται στο άρ. 203 του Ν.4412/2016</w:t>
      </w:r>
    </w:p>
    <w:p>
      <w:pPr>
        <w:pStyle w:val="Normal"/>
        <w:ind w:left="0" w:right="0" w:firstLine="540"/>
        <w:jc w:val="both"/>
        <w:rPr>
          <w:rFonts w:ascii="Arial Narrow" w:hAnsi="Arial Narrow" w:cs="Arial"/>
          <w:b/>
          <w:b/>
          <w:sz w:val="20"/>
          <w:szCs w:val="20"/>
        </w:rPr>
      </w:pPr>
      <w:r>
        <w:rPr>
          <w:rFonts w:cs="Arial" w:ascii="Arial Narrow" w:hAnsi="Arial Narrow"/>
          <w:b/>
          <w:sz w:val="20"/>
          <w:szCs w:val="20"/>
        </w:rPr>
      </w:r>
    </w:p>
    <w:p>
      <w:pPr>
        <w:pStyle w:val="Normal"/>
        <w:jc w:val="center"/>
        <w:rPr/>
      </w:pPr>
      <w:r>
        <w:rPr>
          <w:rFonts w:cs="Arial" w:ascii="Arial Narrow" w:hAnsi="Arial Narrow"/>
          <w:b/>
          <w:sz w:val="20"/>
          <w:szCs w:val="20"/>
        </w:rPr>
        <w:t>Άρθρο 24</w:t>
      </w:r>
      <w:r>
        <w:rPr>
          <w:rFonts w:cs="Arial" w:ascii="Arial Narrow" w:hAnsi="Arial Narrow"/>
          <w:b/>
          <w:sz w:val="20"/>
          <w:szCs w:val="20"/>
          <w:vertAlign w:val="superscript"/>
        </w:rPr>
        <w:t>ο</w:t>
      </w:r>
    </w:p>
    <w:p>
      <w:pPr>
        <w:pStyle w:val="Normal"/>
        <w:jc w:val="center"/>
        <w:rPr/>
      </w:pPr>
      <w:r>
        <w:rPr>
          <w:rFonts w:cs="Arial" w:ascii="Arial Narrow" w:hAnsi="Arial Narrow"/>
          <w:b/>
          <w:sz w:val="20"/>
          <w:szCs w:val="20"/>
          <w:u w:val="single"/>
        </w:rPr>
        <w:t>Ανωτέρα βία</w:t>
      </w:r>
    </w:p>
    <w:p>
      <w:pPr>
        <w:pStyle w:val="Normal"/>
        <w:jc w:val="both"/>
        <w:rPr/>
      </w:pPr>
      <w:r>
        <w:rPr>
          <w:rFonts w:cs="Arial" w:ascii="Arial Narrow" w:hAnsi="Arial Narrow"/>
          <w:bCs/>
          <w:sz w:val="20"/>
          <w:szCs w:val="20"/>
        </w:rPr>
        <w:t>Ο ανάδοχος που επικαλείται ανωτέρα βία υποχρεούται, μέσα σε είκοσι (20) ημέρες από τότε που συνέβησαν τα περιστατικά που συνιστούν ανωτέρα βία, να αναφέρει εγγράφως αυτά και να προσκομίσει στην αναθέτουσα αρχή τα απαραίτητα αποδεικτικά στοιχεία.</w:t>
      </w:r>
    </w:p>
    <w:p>
      <w:pPr>
        <w:pStyle w:val="Normal"/>
        <w:jc w:val="both"/>
        <w:rPr>
          <w:rFonts w:ascii="Arial Narrow" w:hAnsi="Arial Narrow" w:cs="Arial"/>
          <w:bCs/>
          <w:sz w:val="20"/>
          <w:szCs w:val="20"/>
        </w:rPr>
      </w:pPr>
      <w:r>
        <w:rPr>
          <w:rFonts w:cs="Arial" w:ascii="Arial Narrow" w:hAnsi="Arial Narrow"/>
          <w:bCs/>
          <w:sz w:val="20"/>
          <w:szCs w:val="20"/>
        </w:rPr>
      </w:r>
      <w:r>
        <w:br w:type="page"/>
      </w:r>
    </w:p>
    <w:p>
      <w:pPr>
        <w:pStyle w:val="Normal"/>
        <w:jc w:val="both"/>
        <w:rPr>
          <w:rFonts w:ascii="Arial Narrow" w:hAnsi="Arial Narrow" w:cs="Arial"/>
          <w:bCs/>
          <w:sz w:val="20"/>
          <w:szCs w:val="20"/>
        </w:rPr>
      </w:pPr>
      <w:r>
        <w:rPr>
          <w:rFonts w:cs="Arial" w:ascii="Arial Narrow" w:hAnsi="Arial Narrow"/>
          <w:bCs/>
          <w:sz w:val="20"/>
          <w:szCs w:val="20"/>
        </w:rPr>
      </w:r>
    </w:p>
    <w:p>
      <w:pPr>
        <w:pStyle w:val="Normal"/>
        <w:jc w:val="center"/>
        <w:rPr/>
      </w:pPr>
      <w:r>
        <w:rPr>
          <w:rFonts w:cs="Arial" w:ascii="Arial Narrow" w:hAnsi="Arial Narrow"/>
          <w:b/>
          <w:sz w:val="20"/>
          <w:szCs w:val="20"/>
        </w:rPr>
        <w:t>Άρθρο 25</w:t>
      </w:r>
      <w:r>
        <w:rPr>
          <w:rFonts w:cs="Arial" w:ascii="Arial Narrow" w:hAnsi="Arial Narrow"/>
          <w:b/>
          <w:sz w:val="20"/>
          <w:szCs w:val="20"/>
          <w:vertAlign w:val="superscript"/>
        </w:rPr>
        <w:t>ο</w:t>
      </w:r>
    </w:p>
    <w:p>
      <w:pPr>
        <w:pStyle w:val="Normal"/>
        <w:jc w:val="center"/>
        <w:rPr/>
      </w:pPr>
      <w:r>
        <w:rPr>
          <w:rFonts w:cs="Arial" w:ascii="Arial Narrow" w:hAnsi="Arial Narrow"/>
          <w:b/>
          <w:sz w:val="20"/>
          <w:szCs w:val="20"/>
          <w:u w:val="single"/>
        </w:rPr>
        <w:t xml:space="preserve">Τρόπος  πληρωμής – Πιστοποίηση </w:t>
      </w:r>
    </w:p>
    <w:p>
      <w:pPr>
        <w:pStyle w:val="Normal"/>
        <w:jc w:val="both"/>
        <w:rPr/>
      </w:pPr>
      <w:r>
        <w:rPr>
          <w:rFonts w:cs="Arial" w:ascii="Arial Narrow" w:hAnsi="Arial Narrow"/>
          <w:sz w:val="20"/>
          <w:szCs w:val="20"/>
        </w:rPr>
        <w:t xml:space="preserve"> </w:t>
      </w:r>
      <w:r>
        <w:rPr>
          <w:rFonts w:cs="Arial" w:ascii="Arial Narrow" w:hAnsi="Arial Narrow"/>
          <w:sz w:val="20"/>
          <w:szCs w:val="20"/>
        </w:rPr>
        <w:t>Δεν θα χορηγηθεί καμία προκαταβολή. Η εξόφληση της σχετικής δαπάνης θα γίνει στο 100% της συμβατικής αξίας μετά την οριστική παραλαβή της υπηρεσίας, παρ. 2α άρ. 200 του Ν.4412/2016,</w:t>
      </w:r>
      <w:r>
        <w:rPr>
          <w:rFonts w:cs="Arial" w:ascii="Arial Narrow" w:hAnsi="Arial Narrow"/>
          <w:color w:val="0000FF"/>
          <w:sz w:val="20"/>
          <w:szCs w:val="20"/>
        </w:rPr>
        <w:t xml:space="preserve"> </w:t>
      </w:r>
      <w:r>
        <w:rPr>
          <w:rFonts w:cs="Arial" w:ascii="Arial Narrow" w:hAnsi="Arial Narrow"/>
          <w:sz w:val="20"/>
          <w:szCs w:val="20"/>
        </w:rPr>
        <w:t xml:space="preserve">την άσκηση του προληπτικού ελέγχου και τη θεώρηση του αντίστοιχου χρηματικού εντάλματος από το Ελεγκτικό Συνέδριο. </w:t>
      </w:r>
    </w:p>
    <w:p>
      <w:pPr>
        <w:pStyle w:val="Style19"/>
        <w:rPr/>
      </w:pPr>
      <w:r>
        <w:rPr>
          <w:rFonts w:cs="Arial" w:ascii="Arial Narrow" w:hAnsi="Arial Narrow"/>
          <w:sz w:val="20"/>
          <w:szCs w:val="20"/>
        </w:rPr>
        <w:t xml:space="preserve">Θα συνταχθεί μια και τελική πιστοποίηση με τη λήξη των εργασιών. Η πιστοποίηση θα πρέπει να συνοδεύεται από αναλυτική επιμέτρηση και θα υποβληθεί για έλεγχο στη Διευθύνουσα Υπηρεσία. </w:t>
      </w:r>
    </w:p>
    <w:p>
      <w:pPr>
        <w:pStyle w:val="Normal"/>
        <w:jc w:val="both"/>
        <w:rPr>
          <w:rFonts w:ascii="Arial Narrow" w:hAnsi="Arial Narrow" w:cs="Arial"/>
          <w:sz w:val="20"/>
          <w:szCs w:val="20"/>
        </w:rPr>
      </w:pPr>
      <w:r>
        <w:rPr>
          <w:rFonts w:cs="Arial" w:ascii="Arial Narrow" w:hAnsi="Arial Narrow"/>
          <w:sz w:val="20"/>
          <w:szCs w:val="20"/>
        </w:rPr>
      </w:r>
    </w:p>
    <w:p>
      <w:pPr>
        <w:pStyle w:val="Normal"/>
        <w:jc w:val="center"/>
        <w:rPr/>
      </w:pPr>
      <w:r>
        <w:rPr>
          <w:rFonts w:cs="Arial" w:ascii="Arial Narrow" w:hAnsi="Arial Narrow"/>
          <w:b/>
          <w:bCs/>
          <w:sz w:val="20"/>
          <w:szCs w:val="20"/>
        </w:rPr>
        <w:t>Άρθρο 26</w:t>
      </w:r>
      <w:r>
        <w:rPr>
          <w:rFonts w:cs="Arial" w:ascii="Arial Narrow" w:hAnsi="Arial Narrow"/>
          <w:b/>
          <w:bCs/>
          <w:sz w:val="20"/>
          <w:szCs w:val="20"/>
          <w:vertAlign w:val="superscript"/>
        </w:rPr>
        <w:t>ο</w:t>
      </w:r>
    </w:p>
    <w:p>
      <w:pPr>
        <w:pStyle w:val="Normal"/>
        <w:jc w:val="center"/>
        <w:rPr/>
      </w:pPr>
      <w:r>
        <w:rPr>
          <w:rFonts w:cs="Arial" w:ascii="Arial Narrow" w:hAnsi="Arial Narrow"/>
          <w:b/>
          <w:sz w:val="20"/>
          <w:szCs w:val="20"/>
          <w:u w:val="single"/>
        </w:rPr>
        <w:t>Επιμετρήσεις</w:t>
      </w:r>
    </w:p>
    <w:p>
      <w:pPr>
        <w:pStyle w:val="Normal"/>
        <w:jc w:val="both"/>
        <w:rPr/>
      </w:pPr>
      <w:r>
        <w:rPr>
          <w:rFonts w:cs="Arial" w:ascii="Arial Narrow" w:hAnsi="Arial Narrow"/>
          <w:sz w:val="20"/>
          <w:szCs w:val="20"/>
        </w:rPr>
        <w:t xml:space="preserve">Οι επιμετρήσεις συντάσσονται με μέριμνα και δαπάνη του αναδόχου, τα δε επιμετρητικά στοιχεία λαμβάνονται από κοινού, από τον επόπτη και τον εκπρόσωπο του αναδόχου. Ο ανάδοχος θα συντάξει </w:t>
      </w:r>
      <w:r>
        <w:rPr>
          <w:rFonts w:cs="Arial" w:ascii="Arial Narrow" w:hAnsi="Arial Narrow"/>
          <w:b/>
          <w:bCs/>
          <w:sz w:val="20"/>
          <w:szCs w:val="20"/>
        </w:rPr>
        <w:t>μία επιμέτρηση</w:t>
      </w:r>
      <w:r>
        <w:rPr>
          <w:rFonts w:cs="Arial" w:ascii="Arial Narrow" w:hAnsi="Arial Narrow"/>
          <w:sz w:val="20"/>
          <w:szCs w:val="20"/>
        </w:rPr>
        <w:t xml:space="preserve"> κατά διακριτά μέρη για τις εργασίες που εκτελέστηκαν και θα τις υποβάλλει για έλεγχο στην Διευθύνουσα Υπηρεσία, αφού την υπογράψει  με την ένδειξη "όπως συντάχθηκαν από τον ανάδοχο". Η</w:t>
      </w:r>
      <w:r>
        <w:rPr>
          <w:rFonts w:cs="Arial" w:ascii="Arial Narrow" w:hAnsi="Arial Narrow"/>
          <w:w w:val="95"/>
          <w:sz w:val="20"/>
          <w:szCs w:val="20"/>
        </w:rPr>
        <w:t xml:space="preserve"> </w:t>
      </w:r>
      <w:r>
        <w:rPr>
          <w:rFonts w:cs="Arial" w:ascii="Arial Narrow" w:hAnsi="Arial Narrow"/>
          <w:sz w:val="20"/>
          <w:szCs w:val="20"/>
        </w:rPr>
        <w:t xml:space="preserve">επιμέτρηση περιλαμβάνει για κάθε εργασία συνοπτική περιγραφή της, με ένδειξη του αντίστοιχου άρθρου του τιμολογίου που εκτελέσθηκε με βάση τα στοιχεία απευθείας καταμέτρησης των εργασιών. Η Διευθύνουσα Υπηρεσία μετά την παραβολή προς τα επιμετρητικά στοιχεία, τον έλεγχο και τυχόν διόρθωση των υπολογισμών, εγκρίνει τις επιμετρήσεις και ενημερώνει τον  ανάδοχο.  </w:t>
      </w:r>
    </w:p>
    <w:p>
      <w:pPr>
        <w:pStyle w:val="Normal"/>
        <w:ind w:left="0" w:right="0" w:firstLine="1"/>
        <w:jc w:val="both"/>
        <w:rPr/>
      </w:pPr>
      <w:r>
        <w:rPr>
          <w:rFonts w:cs="Arial" w:ascii="Arial Narrow" w:hAnsi="Arial Narrow"/>
          <w:sz w:val="20"/>
          <w:szCs w:val="20"/>
        </w:rPr>
        <w:t>Οι επιμετρήσεις θα πρέπει να δίνονται και σε ηλεκτρονική μορφή, σε συμβατό πρόγραμμα ανάγνωσης και επεξεργασίας κειμένου με αυτό της Υπηρεσίας.</w:t>
      </w:r>
    </w:p>
    <w:p>
      <w:pPr>
        <w:pStyle w:val="Normal"/>
        <w:jc w:val="both"/>
        <w:rPr>
          <w:rFonts w:ascii="Arial Narrow" w:hAnsi="Arial Narrow" w:cs="Arial"/>
          <w:sz w:val="20"/>
          <w:szCs w:val="20"/>
        </w:rPr>
      </w:pPr>
      <w:r>
        <w:rPr>
          <w:rFonts w:cs="Arial" w:ascii="Arial Narrow" w:hAnsi="Arial Narrow"/>
          <w:sz w:val="20"/>
          <w:szCs w:val="20"/>
        </w:rPr>
      </w:r>
    </w:p>
    <w:p>
      <w:pPr>
        <w:pStyle w:val="Normal"/>
        <w:keepNext/>
        <w:bidi w:val="0"/>
        <w:spacing w:lineRule="auto" w:line="240"/>
        <w:jc w:val="center"/>
        <w:rPr/>
      </w:pPr>
      <w:r>
        <w:rPr>
          <w:rFonts w:cs="Arial" w:ascii="Arial Narrow" w:hAnsi="Arial Narrow"/>
          <w:b/>
          <w:sz w:val="20"/>
          <w:szCs w:val="20"/>
        </w:rPr>
        <w:t>Άρθρο 27</w:t>
      </w:r>
      <w:r>
        <w:rPr>
          <w:rFonts w:cs="Arial" w:ascii="Arial Narrow" w:hAnsi="Arial Narrow"/>
          <w:b/>
          <w:sz w:val="20"/>
          <w:szCs w:val="20"/>
          <w:vertAlign w:val="superscript"/>
        </w:rPr>
        <w:t>ο</w:t>
      </w:r>
    </w:p>
    <w:p>
      <w:pPr>
        <w:pStyle w:val="Normal"/>
        <w:bidi w:val="0"/>
        <w:spacing w:lineRule="auto" w:line="240"/>
        <w:jc w:val="center"/>
        <w:rPr/>
      </w:pPr>
      <w:r>
        <w:rPr>
          <w:rFonts w:cs="Arial" w:ascii="Arial Narrow" w:hAnsi="Arial Narrow"/>
          <w:b/>
          <w:bCs/>
          <w:sz w:val="20"/>
          <w:szCs w:val="20"/>
          <w:u w:val="single"/>
        </w:rPr>
        <w:t>Αλλαγή συμβατικού αντικειμένου</w:t>
      </w:r>
    </w:p>
    <w:p>
      <w:pPr>
        <w:pStyle w:val="Style19"/>
        <w:rPr/>
      </w:pPr>
      <w:r>
        <w:rPr>
          <w:rFonts w:cs="Arial" w:ascii="Arial Narrow" w:hAnsi="Arial Narrow"/>
          <w:sz w:val="20"/>
          <w:szCs w:val="20"/>
        </w:rPr>
        <w:t>Απαγορεύεται οποιαδήποτε υπέρβαση του οικονομικού συμβατικού αντικειμένου.</w:t>
      </w:r>
    </w:p>
    <w:p>
      <w:pPr>
        <w:pStyle w:val="Normal"/>
        <w:jc w:val="center"/>
        <w:rPr>
          <w:rFonts w:ascii="Arial Narrow" w:hAnsi="Arial Narrow" w:cs="Arial"/>
          <w:b/>
          <w:b/>
          <w:sz w:val="20"/>
          <w:szCs w:val="20"/>
          <w:lang w:val="en-US"/>
        </w:rPr>
      </w:pPr>
      <w:r>
        <w:rPr>
          <w:rFonts w:cs="Arial" w:ascii="Arial Narrow" w:hAnsi="Arial Narrow"/>
          <w:b/>
          <w:sz w:val="20"/>
          <w:szCs w:val="20"/>
          <w:lang w:val="en-US"/>
        </w:rPr>
      </w:r>
    </w:p>
    <w:p>
      <w:pPr>
        <w:pStyle w:val="Normal"/>
        <w:jc w:val="center"/>
        <w:rPr/>
      </w:pPr>
      <w:r>
        <w:rPr>
          <w:rFonts w:cs="Arial" w:ascii="Arial Narrow" w:hAnsi="Arial Narrow"/>
          <w:b/>
          <w:sz w:val="20"/>
          <w:szCs w:val="20"/>
        </w:rPr>
        <w:t>Άρθρο 28</w:t>
      </w:r>
      <w:r>
        <w:rPr>
          <w:rFonts w:cs="Arial" w:ascii="Arial Narrow" w:hAnsi="Arial Narrow"/>
          <w:b/>
          <w:sz w:val="20"/>
          <w:szCs w:val="20"/>
          <w:vertAlign w:val="superscript"/>
        </w:rPr>
        <w:t>ο</w:t>
      </w:r>
    </w:p>
    <w:p>
      <w:pPr>
        <w:pStyle w:val="7"/>
        <w:numPr>
          <w:ilvl w:val="6"/>
          <w:numId w:val="1"/>
        </w:numPr>
        <w:rPr/>
      </w:pPr>
      <w:r>
        <w:rPr>
          <w:rFonts w:cs="Arial" w:ascii="Arial Narrow" w:hAnsi="Arial Narrow"/>
          <w:b/>
          <w:sz w:val="20"/>
          <w:szCs w:val="20"/>
        </w:rPr>
        <w:t>Περιεχόμενο των τιμών του τιμολογίου</w:t>
      </w:r>
    </w:p>
    <w:p>
      <w:pPr>
        <w:pStyle w:val="Style19"/>
        <w:rPr/>
      </w:pPr>
      <w:r>
        <w:rPr>
          <w:rFonts w:cs="Arial" w:ascii="Arial Narrow" w:hAnsi="Arial Narrow"/>
          <w:sz w:val="20"/>
          <w:szCs w:val="20"/>
        </w:rPr>
        <w:t>Οι τιμές του τιμολογίου αναφέρονται σε μονάδες ολοκληρωμένων εργασιών, χωρίς να δικαιούται ο ανάδοχος άλλη πληρωμή ή αποζημίωση για την πλήρη και έντεχνη εκτέλεση κάθε μιας από αυτές. Σύμφωνα με τα παραπάνω σε όλες τις τιμές του τιμολογίου περιλαμβάνονται:</w:t>
      </w:r>
    </w:p>
    <w:p>
      <w:pPr>
        <w:pStyle w:val="Style19"/>
        <w:numPr>
          <w:ilvl w:val="0"/>
          <w:numId w:val="12"/>
        </w:numPr>
        <w:rPr/>
      </w:pPr>
      <w:r>
        <w:rPr>
          <w:rFonts w:cs="Arial" w:ascii="Arial Narrow" w:hAnsi="Arial Narrow"/>
          <w:sz w:val="20"/>
          <w:szCs w:val="20"/>
        </w:rPr>
        <w:t>Οι δαπάνες λειτουργίας των απαιτούμενων για την εκτέλεση κάθε εργασίας μηχανημάτων, δηλαδή τα μισθώματα, τα απαιτούμενα καύσιμα και λιπαντικά, η επιβάρυνση λόγω ημεραργιών που μπορεί να οφείλονται σε διάφορες αιτίες, οι δαπάνες παραλαβής μεταφοράς επί τόπου κι επιστροφής των μηχανημάτων, οι δαπάνες εγκατάστασης και τα ασφαλιστικά τους.</w:t>
      </w:r>
    </w:p>
    <w:p>
      <w:pPr>
        <w:pStyle w:val="Style19"/>
        <w:numPr>
          <w:ilvl w:val="0"/>
          <w:numId w:val="12"/>
        </w:numPr>
        <w:rPr/>
      </w:pPr>
      <w:r>
        <w:rPr>
          <w:rFonts w:cs="Arial" w:ascii="Arial Narrow" w:hAnsi="Arial Narrow"/>
          <w:sz w:val="20"/>
          <w:szCs w:val="20"/>
        </w:rPr>
        <w:t>Οι δαπάνες για το απαιτούμενο προσωπικού των συνεργείων και του μηχανικού εξοπλισμού από εργοδηγούς, μηχανοδηγούς, χειριστές, μηχανοτεχνίτες, ειδικευμένους και ανειδίκευτους εργάτες για τα ημερομίσθιά τους, ημεραργίες ασφαλίσεις, ώρες εργασίας αργίας, έκτακτες χρηματικές παροχές κ.λ.π.</w:t>
      </w:r>
    </w:p>
    <w:p>
      <w:pPr>
        <w:pStyle w:val="Style19"/>
        <w:numPr>
          <w:ilvl w:val="0"/>
          <w:numId w:val="12"/>
        </w:numPr>
        <w:rPr/>
      </w:pPr>
      <w:r>
        <w:rPr>
          <w:rFonts w:cs="Arial" w:ascii="Arial Narrow" w:hAnsi="Arial Narrow"/>
          <w:sz w:val="20"/>
          <w:szCs w:val="20"/>
        </w:rPr>
        <w:t>Τα έξοδα απόσβεσης, αποθήκευσης και φύλαξης των εργαλείων και των μηχανημάτων.</w:t>
      </w:r>
    </w:p>
    <w:p>
      <w:pPr>
        <w:pStyle w:val="Style19"/>
        <w:numPr>
          <w:ilvl w:val="0"/>
          <w:numId w:val="12"/>
        </w:numPr>
        <w:rPr/>
      </w:pPr>
      <w:r>
        <w:rPr>
          <w:rFonts w:cs="Arial" w:ascii="Arial Narrow" w:hAnsi="Arial Narrow"/>
          <w:sz w:val="20"/>
          <w:szCs w:val="20"/>
        </w:rPr>
        <w:t>Γενικά κάθε δαπάνη που δεν κατονομάζεται ρητά αλλά είναι απαραίτητη για την πλήρη και έντεχνη εκτέλεση της εργασίας στην οποία αναφέρεται η σχετική τιμή του τιμολογίου, καμία αξίωση ή διαμφισβήτηση είναι δυνατόν να θεμελιωθεί εκ των υστέρων σε σχέση με τις αποδόσεις των εργατοτεχνιτών, είτε σε σχέση με τις τιμές του προϋπολογισμού μετά τη συμμετοχή του αναδόχου στο διαγωνισμό.</w:t>
      </w:r>
    </w:p>
    <w:p>
      <w:pPr>
        <w:pStyle w:val="Style19"/>
        <w:spacing w:before="120" w:after="0"/>
        <w:rPr/>
      </w:pPr>
      <w:r>
        <w:rPr>
          <w:rFonts w:cs="Arial" w:ascii="Arial Narrow" w:hAnsi="Arial Narrow"/>
          <w:sz w:val="20"/>
          <w:szCs w:val="20"/>
        </w:rPr>
        <w:t xml:space="preserve">Τέλος, καμία αξίωση ή διαμφισβήτηση δεν είναι δυνατό να θεμελιωθεί, ούτε για τις ποσότητες και τις αποστάσεις μεταφοράς των υλικών, των εργαλείων και των εργατών, ούτε για τις απαιτήσεις των εργατοτεχνιτών, ούτε για τις τιμές ημερομισθίων και υλικών.  </w:t>
      </w:r>
    </w:p>
    <w:p>
      <w:pPr>
        <w:pStyle w:val="Normal"/>
        <w:jc w:val="center"/>
        <w:rPr>
          <w:rFonts w:ascii="Arial Narrow" w:hAnsi="Arial Narrow" w:cs="Arial"/>
          <w:b/>
          <w:b/>
          <w:sz w:val="20"/>
          <w:szCs w:val="20"/>
        </w:rPr>
      </w:pPr>
      <w:r>
        <w:rPr>
          <w:rFonts w:cs="Arial" w:ascii="Arial Narrow" w:hAnsi="Arial Narrow"/>
          <w:b/>
          <w:sz w:val="20"/>
          <w:szCs w:val="20"/>
        </w:rPr>
      </w:r>
    </w:p>
    <w:p>
      <w:pPr>
        <w:pStyle w:val="Normal"/>
        <w:jc w:val="center"/>
        <w:rPr/>
      </w:pPr>
      <w:r>
        <w:rPr>
          <w:rFonts w:cs="Arial" w:ascii="Arial Narrow" w:hAnsi="Arial Narrow"/>
          <w:b/>
          <w:sz w:val="20"/>
          <w:szCs w:val="20"/>
        </w:rPr>
        <w:t>Άρθρο 29</w:t>
      </w:r>
      <w:r>
        <w:rPr>
          <w:rFonts w:cs="Arial" w:ascii="Arial Narrow" w:hAnsi="Arial Narrow"/>
          <w:b/>
          <w:sz w:val="20"/>
          <w:szCs w:val="20"/>
          <w:vertAlign w:val="superscript"/>
        </w:rPr>
        <w:t>ο</w:t>
      </w:r>
    </w:p>
    <w:p>
      <w:pPr>
        <w:pStyle w:val="Normal"/>
        <w:jc w:val="center"/>
        <w:rPr/>
      </w:pPr>
      <w:r>
        <w:rPr>
          <w:rFonts w:cs="Arial" w:ascii="Arial Narrow" w:hAnsi="Arial Narrow"/>
          <w:b/>
          <w:sz w:val="20"/>
          <w:szCs w:val="20"/>
          <w:u w:val="single"/>
        </w:rPr>
        <w:t>Επίλυση διαφορών</w:t>
      </w:r>
    </w:p>
    <w:p>
      <w:pPr>
        <w:pStyle w:val="Normal"/>
        <w:jc w:val="both"/>
        <w:rPr/>
      </w:pPr>
      <w:r>
        <w:rPr>
          <w:rFonts w:cs="Arial" w:ascii="Arial Narrow" w:hAnsi="Arial Narrow"/>
          <w:sz w:val="20"/>
          <w:szCs w:val="20"/>
        </w:rPr>
        <w:t>Οι διαφορές που θα εμφανιστούν από την εφαρμογή της παρούσης σύμβασης επιλύονται σύμφωνα με το άρθρο 273 του Ν.3463/2006, το άρθρο 227 του Ν. 3852/2010 και το άρθρο 205 του Ν.4412/2016.</w:t>
      </w:r>
    </w:p>
    <w:p>
      <w:pPr>
        <w:pStyle w:val="Style19"/>
        <w:jc w:val="center"/>
        <w:rPr>
          <w:rFonts w:ascii="Arial Narrow" w:hAnsi="Arial Narrow" w:cs="Arial"/>
          <w:b/>
          <w:b/>
          <w:bCs/>
          <w:sz w:val="20"/>
          <w:szCs w:val="20"/>
        </w:rPr>
      </w:pPr>
      <w:r>
        <w:rPr>
          <w:rFonts w:cs="Arial" w:ascii="Arial Narrow" w:hAnsi="Arial Narrow"/>
          <w:b/>
          <w:bCs/>
          <w:sz w:val="20"/>
          <w:szCs w:val="20"/>
        </w:rPr>
      </w:r>
    </w:p>
    <w:p>
      <w:pPr>
        <w:pStyle w:val="Style19"/>
        <w:jc w:val="center"/>
        <w:rPr/>
      </w:pPr>
      <w:r>
        <w:rPr>
          <w:rFonts w:cs="Arial" w:ascii="Arial Narrow" w:hAnsi="Arial Narrow"/>
          <w:b/>
          <w:bCs/>
          <w:sz w:val="20"/>
          <w:szCs w:val="20"/>
        </w:rPr>
        <w:t xml:space="preserve">Άρθρο </w:t>
      </w:r>
      <w:r>
        <w:rPr>
          <w:rFonts w:cs="Arial" w:ascii="Arial Narrow" w:hAnsi="Arial Narrow"/>
          <w:b/>
          <w:sz w:val="20"/>
          <w:szCs w:val="20"/>
        </w:rPr>
        <w:t>30</w:t>
      </w:r>
      <w:r>
        <w:rPr>
          <w:rFonts w:cs="Arial" w:ascii="Arial Narrow" w:hAnsi="Arial Narrow"/>
          <w:b/>
          <w:sz w:val="20"/>
          <w:szCs w:val="20"/>
          <w:vertAlign w:val="superscript"/>
        </w:rPr>
        <w:t>ο</w:t>
      </w:r>
    </w:p>
    <w:p>
      <w:pPr>
        <w:pStyle w:val="Style19"/>
        <w:jc w:val="center"/>
        <w:rPr/>
      </w:pPr>
      <w:r>
        <w:rPr>
          <w:rFonts w:cs="Arial" w:ascii="Arial Narrow" w:hAnsi="Arial Narrow"/>
          <w:b/>
          <w:bCs/>
          <w:sz w:val="20"/>
          <w:szCs w:val="20"/>
          <w:u w:val="single"/>
        </w:rPr>
        <w:t>Αναθεώρηση τιμών προσφοράς</w:t>
      </w:r>
    </w:p>
    <w:p>
      <w:pPr>
        <w:pStyle w:val="Normal"/>
        <w:jc w:val="both"/>
        <w:rPr/>
      </w:pPr>
      <w:r>
        <w:rPr>
          <w:rFonts w:cs="Arial" w:ascii="Arial Narrow" w:hAnsi="Arial Narrow"/>
          <w:sz w:val="20"/>
          <w:szCs w:val="20"/>
        </w:rPr>
        <w:t>Οι τιμές προσφοράς σε καμία αναπροσαρμογή τιμών δεν υπόκεινται, για οποιοδήποτε λόγο ή αιτία, αλλά παραμένουν σταθερές και αμετάβλητες μέχρι της λήξης ισχύος της σύμβασης.</w:t>
      </w:r>
    </w:p>
    <w:p>
      <w:pPr>
        <w:pStyle w:val="Normal"/>
        <w:jc w:val="both"/>
        <w:rPr>
          <w:rFonts w:ascii="Arial Narrow" w:hAnsi="Arial Narrow" w:cs="Arial"/>
          <w:b/>
          <w:b/>
          <w:bCs/>
          <w:sz w:val="20"/>
          <w:szCs w:val="20"/>
        </w:rPr>
      </w:pPr>
      <w:r>
        <w:rPr>
          <w:rFonts w:cs="Arial" w:ascii="Arial Narrow" w:hAnsi="Arial Narrow"/>
          <w:b/>
          <w:bCs/>
          <w:sz w:val="20"/>
          <w:szCs w:val="20"/>
        </w:rPr>
      </w:r>
    </w:p>
    <w:p>
      <w:pPr>
        <w:pStyle w:val="Style19"/>
        <w:jc w:val="center"/>
        <w:rPr/>
      </w:pPr>
      <w:r>
        <w:rPr>
          <w:rFonts w:cs="Arial" w:ascii="Arial Narrow" w:hAnsi="Arial Narrow"/>
          <w:b/>
          <w:bCs/>
          <w:sz w:val="20"/>
          <w:szCs w:val="20"/>
        </w:rPr>
        <w:t>Άρθρο 31</w:t>
      </w:r>
      <w:r>
        <w:rPr>
          <w:rFonts w:cs="Arial" w:ascii="Arial Narrow" w:hAnsi="Arial Narrow"/>
          <w:b/>
          <w:bCs/>
          <w:sz w:val="20"/>
          <w:szCs w:val="20"/>
          <w:vertAlign w:val="superscript"/>
        </w:rPr>
        <w:t>ο</w:t>
      </w:r>
    </w:p>
    <w:p>
      <w:pPr>
        <w:pStyle w:val="Normal"/>
        <w:jc w:val="center"/>
        <w:rPr/>
      </w:pPr>
      <w:r>
        <w:rPr>
          <w:rFonts w:cs="Arial" w:ascii="Arial Narrow" w:hAnsi="Arial Narrow"/>
          <w:b/>
          <w:sz w:val="20"/>
          <w:szCs w:val="20"/>
          <w:u w:val="single"/>
        </w:rPr>
        <w:t>Έναρξη εργασιών από τον ανάδοχο</w:t>
      </w:r>
    </w:p>
    <w:p>
      <w:pPr>
        <w:pStyle w:val="Normal"/>
        <w:jc w:val="both"/>
        <w:rPr/>
      </w:pPr>
      <w:r>
        <w:rPr>
          <w:rFonts w:cs="Arial" w:ascii="Arial Narrow" w:hAnsi="Arial Narrow"/>
          <w:sz w:val="20"/>
          <w:szCs w:val="20"/>
        </w:rPr>
        <w:t xml:space="preserve">Η έναρξη των εργασιών θα πραγματοποιηθεί με την υπογραφή της σύμβασης, κατόπιν συνεννοήσεως με την Υπηρεσία. </w:t>
      </w:r>
    </w:p>
    <w:p>
      <w:pPr>
        <w:pStyle w:val="Style19"/>
        <w:ind w:left="2880" w:right="0" w:firstLine="720"/>
        <w:rPr>
          <w:rFonts w:ascii="Arial Narrow" w:hAnsi="Arial Narrow" w:cs="Arial"/>
          <w:b/>
          <w:b/>
          <w:bCs/>
          <w:sz w:val="20"/>
          <w:szCs w:val="20"/>
        </w:rPr>
      </w:pPr>
      <w:r>
        <w:rPr>
          <w:rFonts w:cs="Arial" w:ascii="Arial Narrow" w:hAnsi="Arial Narrow"/>
          <w:b/>
          <w:bCs/>
          <w:sz w:val="20"/>
          <w:szCs w:val="20"/>
        </w:rPr>
      </w:r>
      <w:r>
        <w:br w:type="page"/>
      </w:r>
    </w:p>
    <w:p>
      <w:pPr>
        <w:pStyle w:val="Style19"/>
        <w:ind w:left="2880" w:right="0" w:firstLine="720"/>
        <w:rPr>
          <w:rFonts w:ascii="Arial Narrow" w:hAnsi="Arial Narrow" w:cs="Arial"/>
          <w:b/>
          <w:b/>
          <w:bCs/>
          <w:sz w:val="20"/>
          <w:szCs w:val="20"/>
        </w:rPr>
      </w:pPr>
      <w:r>
        <w:rPr>
          <w:rFonts w:cs="Arial" w:ascii="Arial Narrow" w:hAnsi="Arial Narrow"/>
          <w:b/>
          <w:bCs/>
          <w:sz w:val="20"/>
          <w:szCs w:val="20"/>
        </w:rPr>
      </w:r>
    </w:p>
    <w:p>
      <w:pPr>
        <w:pStyle w:val="Style19"/>
        <w:jc w:val="center"/>
        <w:rPr/>
      </w:pPr>
      <w:r>
        <w:rPr>
          <w:rFonts w:cs="Arial" w:ascii="Arial Narrow" w:hAnsi="Arial Narrow"/>
          <w:b/>
          <w:bCs/>
          <w:sz w:val="20"/>
          <w:szCs w:val="20"/>
        </w:rPr>
        <w:t>Άρθρο 32</w:t>
      </w:r>
      <w:r>
        <w:rPr>
          <w:rFonts w:cs="Arial" w:ascii="Arial Narrow" w:hAnsi="Arial Narrow"/>
          <w:b/>
          <w:bCs/>
          <w:sz w:val="20"/>
          <w:szCs w:val="20"/>
          <w:vertAlign w:val="superscript"/>
        </w:rPr>
        <w:t>ο</w:t>
      </w:r>
    </w:p>
    <w:p>
      <w:pPr>
        <w:pStyle w:val="Style19"/>
        <w:jc w:val="center"/>
        <w:rPr/>
      </w:pPr>
      <w:r>
        <w:rPr>
          <w:rFonts w:cs="Arial" w:ascii="Arial Narrow" w:hAnsi="Arial Narrow"/>
          <w:b/>
          <w:bCs/>
          <w:shadow/>
          <w:sz w:val="20"/>
          <w:szCs w:val="20"/>
          <w:u w:val="single"/>
        </w:rPr>
        <w:t>Παραλαβή εργασιών</w:t>
      </w:r>
    </w:p>
    <w:p>
      <w:pPr>
        <w:pStyle w:val="Normal"/>
        <w:jc w:val="both"/>
        <w:rPr/>
      </w:pPr>
      <w:r>
        <w:rPr>
          <w:rFonts w:cs="Arial" w:ascii="Arial Narrow" w:hAnsi="Arial Narrow"/>
          <w:sz w:val="20"/>
          <w:szCs w:val="20"/>
        </w:rPr>
        <w:t xml:space="preserve">Η παραλαβή των εργασιών θα γίνεται μετά τη σύνταξη των σχετικών πρωτοκόλλων παραλαβής από την επιτροπή παραλαβής και την έγκριση αυτών, όπως προβλέπεται από το άρ. 219 του Ν.4412/2016. </w:t>
      </w:r>
    </w:p>
    <w:p>
      <w:pPr>
        <w:pStyle w:val="Normal"/>
        <w:jc w:val="both"/>
        <w:rPr>
          <w:rFonts w:ascii="Arial Narrow" w:hAnsi="Arial Narrow" w:cs="Arial"/>
          <w:b/>
          <w:b/>
          <w:bCs/>
          <w:sz w:val="20"/>
          <w:szCs w:val="20"/>
        </w:rPr>
      </w:pPr>
      <w:r>
        <w:rPr>
          <w:rFonts w:cs="Arial" w:ascii="Arial Narrow" w:hAnsi="Arial Narrow"/>
          <w:b/>
          <w:bCs/>
          <w:sz w:val="20"/>
          <w:szCs w:val="20"/>
        </w:rPr>
      </w:r>
    </w:p>
    <w:p>
      <w:pPr>
        <w:pStyle w:val="Normal"/>
        <w:jc w:val="center"/>
        <w:rPr/>
      </w:pPr>
      <w:r>
        <w:rPr>
          <w:rFonts w:cs="Arial" w:ascii="Arial Narrow" w:hAnsi="Arial Narrow"/>
          <w:b/>
          <w:bCs/>
          <w:sz w:val="20"/>
          <w:szCs w:val="20"/>
        </w:rPr>
        <w:t>Άρθρο 33</w:t>
      </w:r>
      <w:r>
        <w:rPr>
          <w:rFonts w:cs="Arial" w:ascii="Arial Narrow" w:hAnsi="Arial Narrow"/>
          <w:b/>
          <w:bCs/>
          <w:sz w:val="20"/>
          <w:szCs w:val="20"/>
          <w:vertAlign w:val="superscript"/>
        </w:rPr>
        <w:t>ο</w:t>
      </w:r>
    </w:p>
    <w:p>
      <w:pPr>
        <w:pStyle w:val="Style19"/>
        <w:jc w:val="center"/>
        <w:rPr/>
      </w:pPr>
      <w:r>
        <w:rPr>
          <w:rFonts w:eastAsia="Arial" w:cs="Arial" w:ascii="Arial Narrow" w:hAnsi="Arial Narrow"/>
          <w:b/>
          <w:sz w:val="20"/>
          <w:szCs w:val="20"/>
          <w:u w:val="single"/>
        </w:rPr>
        <w:t xml:space="preserve"> </w:t>
      </w:r>
      <w:r>
        <w:rPr>
          <w:rFonts w:cs="Arial" w:ascii="Arial Narrow" w:hAnsi="Arial Narrow"/>
          <w:b/>
          <w:sz w:val="20"/>
          <w:szCs w:val="20"/>
          <w:u w:val="single"/>
        </w:rPr>
        <w:t>Ισχύουσες τεχνικές προδιαγραφές</w:t>
      </w:r>
    </w:p>
    <w:p>
      <w:pPr>
        <w:pStyle w:val="Style19"/>
        <w:rPr/>
      </w:pPr>
      <w:r>
        <w:rPr>
          <w:rFonts w:cs="Arial" w:ascii="Arial Narrow" w:hAnsi="Arial Narrow"/>
          <w:sz w:val="20"/>
          <w:szCs w:val="20"/>
        </w:rPr>
        <w:t>Για την ανωτέρω εργασία ισχύουν οι τεχνικές προδιαγραφές που μνημονεύονται στα αντίστοιχα άρθρα του τιμολογίου, τις σχετικές εν ισχύ εγκύκλιες διαταγές του Υπουργείου Εσωτερικών που αφορούν την εκτέλεση των εργασιών και το συνταχθέν από την Υπηρεσία κεφάλαιο της μελέτης Τεχνικές Προδιαγραφές.</w:t>
      </w:r>
    </w:p>
    <w:p>
      <w:pPr>
        <w:pStyle w:val="Style19"/>
        <w:ind w:left="360" w:right="0" w:hanging="0"/>
        <w:rPr>
          <w:rFonts w:ascii="Arial Narrow" w:hAnsi="Arial Narrow" w:cs="Arial"/>
          <w:sz w:val="20"/>
          <w:szCs w:val="20"/>
          <w:lang w:val="en-US"/>
        </w:rPr>
      </w:pPr>
      <w:r>
        <w:rPr>
          <w:rFonts w:cs="Arial" w:ascii="Arial Narrow" w:hAnsi="Arial Narrow"/>
          <w:sz w:val="20"/>
          <w:szCs w:val="20"/>
          <w:lang w:val="en-US"/>
        </w:rPr>
      </w:r>
    </w:p>
    <w:p>
      <w:pPr>
        <w:pStyle w:val="Style19"/>
        <w:jc w:val="center"/>
        <w:rPr/>
      </w:pPr>
      <w:r>
        <w:rPr>
          <w:rFonts w:cs="Arial" w:ascii="Arial Narrow" w:hAnsi="Arial Narrow"/>
          <w:b/>
          <w:bCs/>
          <w:sz w:val="20"/>
          <w:szCs w:val="20"/>
        </w:rPr>
        <w:t>Άρθρο 34</w:t>
      </w:r>
      <w:r>
        <w:rPr>
          <w:rFonts w:cs="Arial" w:ascii="Arial Narrow" w:hAnsi="Arial Narrow"/>
          <w:b/>
          <w:bCs/>
          <w:sz w:val="20"/>
          <w:szCs w:val="20"/>
          <w:vertAlign w:val="superscript"/>
        </w:rPr>
        <w:t>ο</w:t>
      </w:r>
    </w:p>
    <w:p>
      <w:pPr>
        <w:pStyle w:val="Style19"/>
        <w:jc w:val="center"/>
        <w:rPr/>
      </w:pPr>
      <w:r>
        <w:rPr>
          <w:rFonts w:cs="Arial" w:ascii="Arial Narrow" w:hAnsi="Arial Narrow"/>
          <w:b/>
          <w:sz w:val="20"/>
          <w:szCs w:val="20"/>
          <w:u w:val="single"/>
        </w:rPr>
        <w:t xml:space="preserve">Εργασίες </w:t>
      </w:r>
    </w:p>
    <w:p>
      <w:pPr>
        <w:pStyle w:val="Style19"/>
        <w:rPr/>
      </w:pPr>
      <w:r>
        <w:rPr>
          <w:rFonts w:cs="Arial" w:ascii="Arial Narrow" w:hAnsi="Arial Narrow"/>
          <w:sz w:val="20"/>
          <w:szCs w:val="20"/>
        </w:rPr>
        <w:t xml:space="preserve">Οι εργασίες θα εκτελεστούν σύμφωνα με τις οδηγίες του Τμήματος Περιβάλλοντος, Πρασίνου και Πολιτικής Προστασίας του Δήμου, όπως αυτές αναγράφονται στην Τεχνική Περιγραφή – Τεχνικές Προδιαγραφές και στο Τιμολόγιο μελέτης. Για οποιαδήποτε ασάφεια της μελέτης, ο Ανάδοχος είναι υποχρεωμένος, πριν από κάθε εκτέλεση εργασίας να ζητά έγκαιρα τις οδηγίες του Επιβλέποντα, έτσι ώστε οι εργασίες  να εκτελούνται μέσα στη συμβατική προθεσμία. </w:t>
      </w:r>
    </w:p>
    <w:p>
      <w:pPr>
        <w:pStyle w:val="Style19"/>
        <w:rPr/>
      </w:pPr>
      <w:r>
        <w:rPr>
          <w:rFonts w:eastAsia="Arial" w:cs="Arial" w:ascii="Arial Narrow" w:hAnsi="Arial Narrow"/>
          <w:sz w:val="20"/>
          <w:szCs w:val="20"/>
        </w:rPr>
        <w:t xml:space="preserve">                                        </w:t>
      </w:r>
    </w:p>
    <w:tbl>
      <w:tblPr>
        <w:tblW w:w="10204" w:type="dxa"/>
        <w:jc w:val="left"/>
        <w:tblInd w:w="55" w:type="dxa"/>
        <w:tblBorders/>
        <w:tblCellMar>
          <w:top w:w="55" w:type="dxa"/>
          <w:left w:w="55" w:type="dxa"/>
          <w:bottom w:w="55" w:type="dxa"/>
          <w:right w:w="55" w:type="dxa"/>
        </w:tblCellMar>
      </w:tblPr>
      <w:tblGrid>
        <w:gridCol w:w="3401"/>
        <w:gridCol w:w="3401"/>
        <w:gridCol w:w="3402"/>
      </w:tblGrid>
      <w:tr>
        <w:trPr/>
        <w:tc>
          <w:tcPr>
            <w:tcW w:w="3401" w:type="dxa"/>
            <w:tcBorders/>
            <w:shd w:fill="auto" w:val="clear"/>
          </w:tcPr>
          <w:p>
            <w:pPr>
              <w:pStyle w:val="Normal"/>
              <w:spacing w:before="0" w:after="0"/>
              <w:jc w:val="center"/>
              <w:rPr/>
            </w:pPr>
            <w:r>
              <w:rPr>
                <w:rFonts w:cs="Arial" w:ascii="Arial Narrow" w:hAnsi="Arial Narrow"/>
                <w:shadow/>
                <w:color w:val="00000A"/>
                <w:sz w:val="20"/>
                <w:szCs w:val="20"/>
                <w:lang w:val="el-GR"/>
              </w:rPr>
              <w:t>Λιβαδειά</w:t>
            </w:r>
            <w:r>
              <w:rPr>
                <w:rFonts w:cs="Arial" w:ascii="Arial Narrow" w:hAnsi="Arial Narrow"/>
                <w:shadow/>
                <w:color w:val="00000A"/>
                <w:sz w:val="20"/>
                <w:szCs w:val="20"/>
              </w:rPr>
              <w:t>, 29/01</w:t>
            </w:r>
            <w:r>
              <w:rPr>
                <w:rFonts w:cs="Arial" w:ascii="Arial Narrow" w:hAnsi="Arial Narrow"/>
                <w:shadow/>
                <w:color w:val="00000A"/>
                <w:sz w:val="20"/>
                <w:szCs w:val="20"/>
                <w:lang w:val="el-GR"/>
              </w:rPr>
              <w:t>/</w:t>
            </w:r>
            <w:bookmarkStart w:id="15" w:name="__DdeLink__171_62782679765"/>
            <w:r>
              <w:rPr>
                <w:rFonts w:cs="Arial" w:ascii="Arial Narrow" w:hAnsi="Arial Narrow"/>
                <w:shadow/>
                <w:color w:val="00000A"/>
                <w:sz w:val="20"/>
                <w:szCs w:val="20"/>
              </w:rPr>
              <w:t>201</w:t>
            </w:r>
            <w:bookmarkEnd w:id="15"/>
            <w:r>
              <w:rPr>
                <w:rFonts w:cs="Arial" w:ascii="Arial Narrow" w:hAnsi="Arial Narrow"/>
                <w:shadow/>
                <w:color w:val="00000A"/>
                <w:sz w:val="20"/>
                <w:szCs w:val="20"/>
                <w:lang w:val="el-GR"/>
              </w:rPr>
              <w:t>9</w:t>
            </w:r>
          </w:p>
          <w:p>
            <w:pPr>
              <w:pStyle w:val="Normal"/>
              <w:spacing w:before="0" w:after="0"/>
              <w:jc w:val="center"/>
              <w:rPr/>
            </w:pPr>
            <w:r>
              <w:rPr>
                <w:rFonts w:cs="Arial" w:ascii="Arial Narrow" w:hAnsi="Arial Narrow"/>
                <w:shadow/>
                <w:color w:val="00000A"/>
                <w:sz w:val="20"/>
                <w:szCs w:val="20"/>
              </w:rPr>
              <w:t>ΣΥΝΤΑΧΘΗΚΕ</w:t>
            </w:r>
          </w:p>
        </w:tc>
        <w:tc>
          <w:tcPr>
            <w:tcW w:w="3401" w:type="dxa"/>
            <w:tcBorders/>
            <w:shd w:fill="auto" w:val="clear"/>
          </w:tcPr>
          <w:p>
            <w:pPr>
              <w:pStyle w:val="Normal"/>
              <w:spacing w:before="0" w:after="0"/>
              <w:jc w:val="center"/>
              <w:rPr/>
            </w:pPr>
            <w:r>
              <w:rPr>
                <w:rFonts w:cs="Arial" w:ascii="Arial Narrow" w:hAnsi="Arial Narrow"/>
                <w:shadow/>
                <w:color w:val="00000A"/>
                <w:sz w:val="20"/>
                <w:szCs w:val="20"/>
              </w:rPr>
              <w:t>Λιβαδειά,  29</w:t>
            </w:r>
            <w:r>
              <w:rPr>
                <w:rFonts w:cs="Arial" w:ascii="Arial Narrow" w:hAnsi="Arial Narrow"/>
                <w:shadow/>
                <w:color w:val="00000A"/>
                <w:sz w:val="20"/>
                <w:szCs w:val="20"/>
                <w:lang w:val="el-GR"/>
              </w:rPr>
              <w:t>/01/</w:t>
            </w:r>
            <w:bookmarkStart w:id="16" w:name="__DdeLink__171_627826797145"/>
            <w:r>
              <w:rPr>
                <w:rFonts w:cs="Arial" w:ascii="Arial Narrow" w:hAnsi="Arial Narrow"/>
                <w:shadow/>
                <w:color w:val="00000A"/>
                <w:sz w:val="20"/>
                <w:szCs w:val="20"/>
                <w:lang w:val="en-US"/>
              </w:rPr>
              <w:t>201</w:t>
            </w:r>
            <w:bookmarkEnd w:id="16"/>
            <w:r>
              <w:rPr>
                <w:rFonts w:cs="Arial" w:ascii="Arial Narrow" w:hAnsi="Arial Narrow"/>
                <w:shadow/>
                <w:color w:val="00000A"/>
                <w:sz w:val="20"/>
                <w:szCs w:val="20"/>
                <w:lang w:val="el-GR"/>
              </w:rPr>
              <w:t>9</w:t>
            </w:r>
          </w:p>
          <w:p>
            <w:pPr>
              <w:pStyle w:val="Normal"/>
              <w:spacing w:before="0" w:after="0"/>
              <w:jc w:val="center"/>
              <w:rPr/>
            </w:pPr>
            <w:r>
              <w:rPr>
                <w:rFonts w:cs="Arial" w:ascii="Arial Narrow" w:hAnsi="Arial Narrow"/>
                <w:shadow/>
                <w:color w:val="00000A"/>
                <w:sz w:val="20"/>
                <w:szCs w:val="20"/>
              </w:rPr>
              <w:t>ΕΛΕΓΧΘΗΚΕ</w:t>
            </w:r>
          </w:p>
        </w:tc>
        <w:tc>
          <w:tcPr>
            <w:tcW w:w="3402" w:type="dxa"/>
            <w:tcBorders/>
            <w:shd w:fill="auto" w:val="clear"/>
          </w:tcPr>
          <w:p>
            <w:pPr>
              <w:pStyle w:val="Normal"/>
              <w:spacing w:before="0" w:after="0"/>
              <w:jc w:val="center"/>
              <w:rPr/>
            </w:pPr>
            <w:r>
              <w:rPr>
                <w:rFonts w:cs="Arial" w:ascii="Arial Narrow" w:hAnsi="Arial Narrow"/>
                <w:shadow/>
                <w:color w:val="00000A"/>
                <w:sz w:val="20"/>
                <w:szCs w:val="20"/>
              </w:rPr>
              <w:t>Λιβαδειά,  29</w:t>
            </w:r>
            <w:r>
              <w:rPr>
                <w:rFonts w:cs="Arial" w:ascii="Arial Narrow" w:hAnsi="Arial Narrow"/>
                <w:shadow/>
                <w:color w:val="00000A"/>
                <w:sz w:val="20"/>
                <w:szCs w:val="20"/>
                <w:lang w:val="el-GR"/>
              </w:rPr>
              <w:t>/01/</w:t>
            </w:r>
            <w:bookmarkStart w:id="17" w:name="__DdeLink__171_627826797245"/>
            <w:r>
              <w:rPr>
                <w:rFonts w:cs="Arial" w:ascii="Arial Narrow" w:hAnsi="Arial Narrow"/>
                <w:shadow/>
                <w:color w:val="00000A"/>
                <w:sz w:val="20"/>
                <w:szCs w:val="20"/>
                <w:lang w:val="en-US"/>
              </w:rPr>
              <w:t>201</w:t>
            </w:r>
            <w:bookmarkEnd w:id="17"/>
            <w:r>
              <w:rPr>
                <w:rFonts w:cs="Arial" w:ascii="Arial Narrow" w:hAnsi="Arial Narrow"/>
                <w:shadow/>
                <w:color w:val="00000A"/>
                <w:sz w:val="20"/>
                <w:szCs w:val="20"/>
                <w:lang w:val="el-GR"/>
              </w:rPr>
              <w:t>9</w:t>
            </w:r>
          </w:p>
          <w:p>
            <w:pPr>
              <w:pStyle w:val="Normal"/>
              <w:spacing w:lineRule="auto" w:line="360" w:before="0" w:after="0"/>
              <w:jc w:val="center"/>
              <w:rPr/>
            </w:pPr>
            <w:r>
              <w:rPr>
                <w:rFonts w:cs="Arial" w:ascii="Arial Narrow" w:hAnsi="Arial Narrow"/>
                <w:shadow/>
                <w:color w:val="00000A"/>
                <w:sz w:val="20"/>
                <w:szCs w:val="20"/>
              </w:rPr>
              <w:t>ΘΕΩΡΗΘΗΚΕ</w:t>
            </w:r>
          </w:p>
        </w:tc>
      </w:tr>
      <w:tr>
        <w:trPr/>
        <w:tc>
          <w:tcPr>
            <w:tcW w:w="3401" w:type="dxa"/>
            <w:tcBorders/>
            <w:shd w:fill="auto" w:val="clear"/>
          </w:tcPr>
          <w:p>
            <w:pPr>
              <w:pStyle w:val="Normal"/>
              <w:snapToGrid w:val="false"/>
              <w:spacing w:before="0" w:after="0"/>
              <w:ind w:left="102" w:hanging="0"/>
              <w:jc w:val="center"/>
              <w:rPr/>
            </w:pPr>
            <w:r>
              <w:rPr>
                <w:rFonts w:cs="Arial" w:ascii="Arial Narrow" w:hAnsi="Arial Narrow"/>
                <w:shadow/>
                <w:color w:val="00000A"/>
                <w:sz w:val="20"/>
                <w:szCs w:val="20"/>
                <w:lang w:val="el-GR"/>
              </w:rPr>
              <w:t>Η συντάξασα</w:t>
            </w:r>
          </w:p>
          <w:p>
            <w:pPr>
              <w:pStyle w:val="Normal"/>
              <w:spacing w:before="0" w:after="0"/>
              <w:ind w:left="102" w:hanging="0"/>
              <w:jc w:val="center"/>
              <w:rPr>
                <w:rFonts w:ascii="Arial Narrow" w:hAnsi="Arial Narrow" w:cs="Arial"/>
                <w:shadow/>
                <w:color w:val="00000A"/>
                <w:sz w:val="20"/>
                <w:szCs w:val="20"/>
                <w:lang w:val="en-US"/>
              </w:rPr>
            </w:pPr>
            <w:r>
              <w:rPr>
                <w:rFonts w:cs="Arial" w:ascii="Arial Narrow" w:hAnsi="Arial Narrow"/>
                <w:shadow/>
                <w:color w:val="00000A"/>
                <w:sz w:val="20"/>
                <w:szCs w:val="20"/>
                <w:lang w:val="en-US"/>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rPr>
              <w:t>Χατζημανώλη Γεωργία</w:t>
            </w:r>
          </w:p>
          <w:p>
            <w:pPr>
              <w:pStyle w:val="Normal"/>
              <w:spacing w:before="0" w:after="0"/>
              <w:ind w:left="102" w:hanging="0"/>
              <w:jc w:val="center"/>
              <w:rPr/>
            </w:pPr>
            <w:r>
              <w:rPr>
                <w:rFonts w:cs="Arial" w:ascii="Arial Narrow" w:hAnsi="Arial Narrow"/>
                <w:shadow/>
                <w:color w:val="00000A"/>
                <w:sz w:val="20"/>
                <w:szCs w:val="20"/>
              </w:rPr>
              <w:t>Γεωπόνος, Μ</w:t>
            </w:r>
            <w:r>
              <w:rPr>
                <w:rFonts w:cs="Arial" w:ascii="Arial Narrow" w:hAnsi="Arial Narrow"/>
                <w:shadow/>
                <w:color w:val="00000A"/>
                <w:sz w:val="20"/>
                <w:szCs w:val="20"/>
                <w:lang w:val="en-US"/>
              </w:rPr>
              <w:t>sc</w:t>
            </w:r>
          </w:p>
        </w:tc>
        <w:tc>
          <w:tcPr>
            <w:tcW w:w="3401" w:type="dxa"/>
            <w:tcBorders/>
            <w:shd w:fill="auto" w:val="clear"/>
          </w:tcPr>
          <w:p>
            <w:pPr>
              <w:pStyle w:val="Normal"/>
              <w:spacing w:before="0" w:after="0"/>
              <w:ind w:left="102" w:hanging="0"/>
              <w:jc w:val="center"/>
              <w:rPr/>
            </w:pPr>
            <w:r>
              <w:rPr>
                <w:rFonts w:cs="Arial" w:ascii="Arial Narrow" w:hAnsi="Arial Narrow"/>
                <w:shadow/>
                <w:color w:val="00000A"/>
                <w:sz w:val="20"/>
                <w:szCs w:val="20"/>
              </w:rPr>
              <w:t>Ο Προϊσταμένος</w:t>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lang w:val="el-GR"/>
              </w:rPr>
              <w:t>Μιχάλης Κωνσταντίνος</w:t>
            </w:r>
          </w:p>
          <w:p>
            <w:pPr>
              <w:pStyle w:val="Normal"/>
              <w:spacing w:before="0" w:after="0"/>
              <w:ind w:left="102" w:hanging="0"/>
              <w:jc w:val="center"/>
              <w:rPr/>
            </w:pPr>
            <w:r>
              <w:rPr>
                <w:rFonts w:cs="Arial" w:ascii="Arial Narrow" w:hAnsi="Arial Narrow"/>
                <w:shadow/>
                <w:color w:val="00000A"/>
                <w:sz w:val="20"/>
                <w:szCs w:val="20"/>
                <w:lang w:val="el-GR"/>
              </w:rPr>
              <w:t>Γεωπόνος</w:t>
            </w:r>
          </w:p>
        </w:tc>
        <w:tc>
          <w:tcPr>
            <w:tcW w:w="3402" w:type="dxa"/>
            <w:tcBorders/>
            <w:shd w:fill="auto" w:val="clear"/>
          </w:tcPr>
          <w:p>
            <w:pPr>
              <w:pStyle w:val="Normal"/>
              <w:spacing w:before="0" w:after="0"/>
              <w:ind w:left="102" w:hanging="0"/>
              <w:jc w:val="center"/>
              <w:rPr/>
            </w:pPr>
            <w:r>
              <w:rPr>
                <w:rFonts w:cs="Arial" w:ascii="Arial Narrow" w:hAnsi="Arial Narrow"/>
                <w:shadow/>
                <w:color w:val="00000A"/>
                <w:sz w:val="20"/>
                <w:szCs w:val="20"/>
              </w:rPr>
              <w:t>Ο  Διευθυντής</w:t>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rFonts w:ascii="Arial Narrow" w:hAnsi="Arial Narrow" w:cs="Arial"/>
                <w:shadow/>
                <w:color w:val="00000A"/>
                <w:sz w:val="20"/>
                <w:szCs w:val="20"/>
              </w:rPr>
            </w:pPr>
            <w:r>
              <w:rPr>
                <w:rFonts w:cs="Arial" w:ascii="Arial Narrow" w:hAnsi="Arial Narrow"/>
                <w:shadow/>
                <w:color w:val="00000A"/>
                <w:sz w:val="20"/>
                <w:szCs w:val="20"/>
              </w:rPr>
            </w:r>
          </w:p>
          <w:p>
            <w:pPr>
              <w:pStyle w:val="Normal"/>
              <w:spacing w:before="0" w:after="0"/>
              <w:ind w:left="102" w:hanging="0"/>
              <w:jc w:val="center"/>
              <w:rPr/>
            </w:pPr>
            <w:r>
              <w:rPr>
                <w:rFonts w:cs="Arial" w:ascii="Arial Narrow" w:hAnsi="Arial Narrow"/>
                <w:shadow/>
                <w:color w:val="00000A"/>
                <w:sz w:val="20"/>
                <w:szCs w:val="20"/>
              </w:rPr>
              <w:t>Δημάκας Λουκάς</w:t>
            </w:r>
          </w:p>
          <w:p>
            <w:pPr>
              <w:pStyle w:val="Normal"/>
              <w:spacing w:before="0" w:after="0"/>
              <w:ind w:left="102" w:hanging="0"/>
              <w:jc w:val="center"/>
              <w:rPr/>
            </w:pPr>
            <w:r>
              <w:rPr>
                <w:rFonts w:cs="Arial" w:ascii="Arial Narrow" w:hAnsi="Arial Narrow"/>
                <w:shadow/>
                <w:color w:val="00000A"/>
                <w:sz w:val="20"/>
                <w:szCs w:val="20"/>
              </w:rPr>
              <w:t xml:space="preserve"> </w:t>
            </w:r>
            <w:r>
              <w:rPr>
                <w:rFonts w:cs="Arial" w:ascii="Arial Narrow" w:hAnsi="Arial Narrow"/>
                <w:shadow/>
                <w:color w:val="00000A"/>
                <w:sz w:val="20"/>
                <w:szCs w:val="20"/>
              </w:rPr>
              <w:t xml:space="preserve">Χημικός Μηχανικός </w:t>
            </w:r>
            <w:r>
              <w:rPr>
                <w:rFonts w:cs="Arial" w:ascii="Arial Narrow" w:hAnsi="Arial Narrow"/>
                <w:shadow/>
                <w:color w:val="00000A"/>
                <w:sz w:val="20"/>
                <w:szCs w:val="20"/>
                <w:lang w:val="en-US"/>
              </w:rPr>
              <w:t>Ph.D</w:t>
            </w:r>
          </w:p>
        </w:tc>
      </w:tr>
    </w:tbl>
    <w:p>
      <w:pPr>
        <w:pStyle w:val="Normal"/>
        <w:rPr/>
      </w:pPr>
      <w:r>
        <w:rPr/>
      </w:r>
      <w:r>
        <w:br w:type="page"/>
      </w:r>
    </w:p>
    <w:p>
      <w:pPr>
        <w:pStyle w:val="Normal"/>
        <w:jc w:val="center"/>
        <w:rPr>
          <w:rFonts w:ascii="Arial" w:hAnsi="Arial"/>
          <w:b/>
          <w:b/>
          <w:bCs/>
          <w:sz w:val="24"/>
          <w:szCs w:val="24"/>
          <w:lang w:val="el-GR"/>
        </w:rPr>
      </w:pPr>
      <w:r>
        <w:rPr>
          <w:rFonts w:ascii="Arial" w:hAnsi="Arial"/>
          <w:b/>
          <w:bCs/>
          <w:sz w:val="24"/>
          <w:szCs w:val="24"/>
          <w:lang w:val="el-GR"/>
        </w:rPr>
      </w:r>
    </w:p>
    <w:tbl>
      <w:tblPr>
        <w:tblW w:w="10532" w:type="dxa"/>
        <w:jc w:val="center"/>
        <w:tblInd w:w="0" w:type="dxa"/>
        <w:tblBorders/>
        <w:tblCellMar>
          <w:top w:w="0" w:type="dxa"/>
          <w:left w:w="108" w:type="dxa"/>
          <w:bottom w:w="0" w:type="dxa"/>
          <w:right w:w="108" w:type="dxa"/>
        </w:tblCellMar>
      </w:tblPr>
      <w:tblGrid>
        <w:gridCol w:w="4244"/>
        <w:gridCol w:w="2777"/>
        <w:gridCol w:w="3511"/>
      </w:tblGrid>
      <w:tr>
        <w:trPr/>
        <w:tc>
          <w:tcPr>
            <w:tcW w:w="4244" w:type="dxa"/>
            <w:tcBorders/>
            <w:shd w:fill="auto" w:val="clear"/>
          </w:tcPr>
          <w:p>
            <w:pPr>
              <w:pStyle w:val="Normal"/>
              <w:spacing w:before="0" w:after="0"/>
              <w:rPr/>
            </w:pPr>
            <w:r>
              <w:rPr>
                <w:rFonts w:cs="Arial" w:ascii="Arial Narrow" w:hAnsi="Arial Narrow"/>
                <w:b/>
                <w:sz w:val="20"/>
                <w:szCs w:val="20"/>
              </w:rPr>
              <w:t>ΕΛΛΗΝΙΚΗ ΔΗΜΟΚΡΑΤΙΑ</w:t>
            </w:r>
          </w:p>
          <w:p>
            <w:pPr>
              <w:pStyle w:val="Normal"/>
              <w:spacing w:before="0" w:after="0"/>
              <w:rPr/>
            </w:pPr>
            <w:r>
              <w:rPr>
                <w:rFonts w:cs="Arial" w:ascii="Arial Narrow" w:hAnsi="Arial Narrow"/>
                <w:b/>
                <w:sz w:val="20"/>
                <w:szCs w:val="20"/>
              </w:rPr>
              <w:t>ΝΟΜΟΣ ΒΟΙΩΤΙΑΣ</w:t>
            </w:r>
          </w:p>
          <w:p>
            <w:pPr>
              <w:pStyle w:val="Normal"/>
              <w:spacing w:before="0" w:after="0"/>
              <w:rPr/>
            </w:pPr>
            <w:r>
              <w:rPr>
                <w:rFonts w:cs="Arial" w:ascii="Arial Narrow" w:hAnsi="Arial Narrow"/>
                <w:b/>
                <w:bCs/>
                <w:sz w:val="20"/>
                <w:szCs w:val="20"/>
              </w:rPr>
              <w:t>ΔΗΜΟΣ ΛΕΒΑΔΕΩΝ</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ΔΙΕΥΘΥΝΣΗ ΠΕΡΙΒΑΛΛΟΝΤΟΣ, ΚΑΘΑΡΙΟΤΗΤΑΣ ΚΑΙ ΠΡΑΣΙΝΟΥ</w:t>
            </w:r>
          </w:p>
          <w:p>
            <w:pPr>
              <w:pStyle w:val="Normal"/>
              <w:spacing w:before="0" w:after="0"/>
              <w:rPr>
                <w:rFonts w:ascii="Arial Narrow" w:hAnsi="Arial Narrow" w:cs="Arial"/>
                <w:b/>
                <w:b/>
                <w:bCs/>
                <w:sz w:val="20"/>
                <w:szCs w:val="20"/>
              </w:rPr>
            </w:pPr>
            <w:r>
              <w:rPr>
                <w:rFonts w:cs="Arial" w:ascii="Arial Narrow" w:hAnsi="Arial Narrow"/>
                <w:b/>
                <w:bCs/>
                <w:sz w:val="20"/>
                <w:szCs w:val="20"/>
              </w:rPr>
            </w:r>
          </w:p>
          <w:p>
            <w:pPr>
              <w:pStyle w:val="Normal"/>
              <w:spacing w:before="0" w:after="0"/>
              <w:rPr/>
            </w:pPr>
            <w:r>
              <w:rPr>
                <w:rFonts w:cs="Arial" w:ascii="Arial Narrow" w:hAnsi="Arial Narrow"/>
                <w:b/>
                <w:bCs/>
                <w:sz w:val="20"/>
                <w:szCs w:val="20"/>
              </w:rPr>
              <w:t>ΤΜΗΜΑ ΠΕΡΙΒΑΛΛΟΝΤΟΣ, ΠΡΑΣΙΝΟΥ ΚΑΙ ΠΟΛΙΤΙΚΗΣ ΠΡΟΣΤΑΣΙΑΣ</w:t>
            </w:r>
          </w:p>
        </w:tc>
        <w:tc>
          <w:tcPr>
            <w:tcW w:w="2777" w:type="dxa"/>
            <w:tcBorders/>
            <w:shd w:fill="auto" w:val="clear"/>
          </w:tcPr>
          <w:p>
            <w:pPr>
              <w:pStyle w:val="Normal"/>
              <w:spacing w:before="0" w:after="0"/>
              <w:ind w:left="315" w:hanging="0"/>
              <w:jc w:val="right"/>
              <w:textAlignment w:val="center"/>
              <w:rPr>
                <w:rFonts w:ascii="Arial Narrow" w:hAnsi="Arial Narrow" w:cs="Arial"/>
                <w:b/>
                <w:b/>
                <w:bCs/>
                <w:sz w:val="20"/>
                <w:szCs w:val="20"/>
              </w:rPr>
            </w:pPr>
            <w:r>
              <w:rPr>
                <w:rFonts w:cs="Arial" w:ascii="Arial Narrow" w:hAnsi="Arial Narrow"/>
                <w:b/>
                <w:bCs/>
                <w:sz w:val="20"/>
                <w:szCs w:val="20"/>
              </w:rPr>
            </w:r>
          </w:p>
        </w:tc>
        <w:tc>
          <w:tcPr>
            <w:tcW w:w="3511" w:type="dxa"/>
            <w:tcBorders/>
            <w:shd w:fill="auto" w:val="clear"/>
          </w:tcPr>
          <w:p>
            <w:pPr>
              <w:pStyle w:val="Normal"/>
              <w:spacing w:before="0" w:after="0"/>
              <w:textAlignment w:val="center"/>
              <w:rPr>
                <w:rFonts w:ascii="Arial Narrow" w:hAnsi="Arial Narrow" w:cs="Arial"/>
                <w:b/>
                <w:b/>
                <w:bCs/>
                <w:sz w:val="20"/>
                <w:szCs w:val="20"/>
              </w:rPr>
            </w:pPr>
            <w:r>
              <w:rPr>
                <w:rFonts w:cs="Arial" w:ascii="Arial Narrow" w:hAnsi="Arial Narrow"/>
                <w:b/>
                <w:bCs/>
                <w:sz w:val="20"/>
                <w:szCs w:val="20"/>
              </w:rPr>
            </w:r>
          </w:p>
        </w:tc>
      </w:tr>
      <w:tr>
        <w:trPr>
          <w:trHeight w:val="336" w:hRule="atLeast"/>
        </w:trPr>
        <w:tc>
          <w:tcPr>
            <w:tcW w:w="4244" w:type="dxa"/>
            <w:tcBorders/>
            <w:shd w:fill="auto" w:val="clear"/>
            <w:vAlign w:val="bottom"/>
          </w:tcPr>
          <w:p>
            <w:pPr>
              <w:pStyle w:val="Normal"/>
              <w:tabs>
                <w:tab w:val="left" w:pos="1512" w:leader="none"/>
                <w:tab w:val="left" w:pos="1692" w:leader="none"/>
              </w:tabs>
              <w:spacing w:before="0" w:after="0"/>
              <w:rPr>
                <w:rFonts w:ascii="Arial Narrow" w:hAnsi="Arial Narrow" w:cs="Arial"/>
                <w:b/>
                <w:b/>
                <w:bCs/>
                <w:sz w:val="20"/>
                <w:szCs w:val="20"/>
                <w:lang w:val="en-US"/>
              </w:rPr>
            </w:pPr>
            <w:r>
              <w:rPr>
                <w:rFonts w:cs="Arial" w:ascii="Arial Narrow" w:hAnsi="Arial Narrow"/>
                <w:b/>
                <w:bCs/>
                <w:sz w:val="20"/>
                <w:szCs w:val="20"/>
                <w:lang w:val="en-US"/>
              </w:rPr>
            </w:r>
          </w:p>
        </w:tc>
        <w:tc>
          <w:tcPr>
            <w:tcW w:w="2777" w:type="dxa"/>
            <w:tcBorders/>
            <w:shd w:fill="auto" w:val="clear"/>
            <w:vAlign w:val="bottom"/>
          </w:tcPr>
          <w:p>
            <w:pPr>
              <w:pStyle w:val="Normal"/>
              <w:tabs>
                <w:tab w:val="left" w:pos="1512" w:leader="none"/>
                <w:tab w:val="left" w:pos="1692" w:leader="none"/>
              </w:tabs>
              <w:snapToGrid w:val="false"/>
              <w:spacing w:before="0" w:after="0"/>
              <w:rPr>
                <w:rFonts w:ascii="Arial Narrow" w:hAnsi="Arial Narrow" w:cs="Arial"/>
                <w:b/>
                <w:b/>
                <w:bCs/>
                <w:sz w:val="20"/>
                <w:szCs w:val="20"/>
              </w:rPr>
            </w:pPr>
            <w:r>
              <w:rPr>
                <w:rFonts w:cs="Arial" w:ascii="Arial Narrow" w:hAnsi="Arial Narrow"/>
                <w:b/>
                <w:bCs/>
                <w:sz w:val="20"/>
                <w:szCs w:val="20"/>
              </w:rPr>
            </w:r>
          </w:p>
        </w:tc>
        <w:tc>
          <w:tcPr>
            <w:tcW w:w="3511" w:type="dxa"/>
            <w:tcBorders/>
            <w:shd w:fill="auto" w:val="clear"/>
            <w:vAlign w:val="bottom"/>
          </w:tcPr>
          <w:p>
            <w:pPr>
              <w:pStyle w:val="Normal"/>
              <w:tabs>
                <w:tab w:val="left" w:pos="1512" w:leader="none"/>
                <w:tab w:val="left" w:pos="1692" w:leader="none"/>
              </w:tabs>
              <w:spacing w:before="0" w:after="0"/>
              <w:rPr>
                <w:rFonts w:ascii="Arial Narrow" w:hAnsi="Arial Narrow" w:cs="Arial"/>
                <w:b/>
                <w:b/>
                <w:bCs/>
                <w:sz w:val="20"/>
                <w:szCs w:val="20"/>
              </w:rPr>
            </w:pPr>
            <w:r>
              <w:rPr>
                <w:rFonts w:cs="Arial" w:ascii="Arial Narrow" w:hAnsi="Arial Narrow"/>
                <w:b/>
                <w:bCs/>
                <w:sz w:val="20"/>
                <w:szCs w:val="20"/>
              </w:rPr>
            </w:r>
          </w:p>
        </w:tc>
      </w:tr>
    </w:tbl>
    <w:p>
      <w:pPr>
        <w:pStyle w:val="Normal"/>
        <w:jc w:val="center"/>
        <w:rPr>
          <w:rFonts w:ascii="Arial" w:hAnsi="Arial"/>
          <w:b/>
          <w:b/>
          <w:bCs/>
          <w:sz w:val="24"/>
          <w:szCs w:val="24"/>
          <w:lang w:val="el-GR"/>
        </w:rPr>
      </w:pPr>
      <w:r>
        <w:rPr>
          <w:rFonts w:ascii="Arial" w:hAnsi="Arial"/>
          <w:b/>
          <w:bCs/>
          <w:sz w:val="24"/>
          <w:szCs w:val="24"/>
          <w:lang w:val="el-GR"/>
        </w:rPr>
      </w:r>
    </w:p>
    <w:p>
      <w:pPr>
        <w:pStyle w:val="Normal"/>
        <w:jc w:val="center"/>
        <w:rPr>
          <w:rFonts w:ascii="Arial" w:hAnsi="Arial"/>
          <w:b/>
          <w:b/>
          <w:bCs/>
          <w:sz w:val="24"/>
          <w:szCs w:val="24"/>
          <w:lang w:val="el-GR"/>
        </w:rPr>
      </w:pPr>
      <w:r>
        <w:rPr>
          <w:rFonts w:ascii="Arial" w:hAnsi="Arial"/>
          <w:b/>
          <w:bCs/>
          <w:sz w:val="24"/>
          <w:szCs w:val="24"/>
          <w:lang w:val="el-GR"/>
        </w:rPr>
      </w:r>
    </w:p>
    <w:p>
      <w:pPr>
        <w:pStyle w:val="Normal"/>
        <w:jc w:val="center"/>
        <w:rPr/>
      </w:pPr>
      <w:r>
        <w:rPr>
          <w:rFonts w:ascii="Arial" w:hAnsi="Arial"/>
          <w:b/>
          <w:bCs/>
          <w:sz w:val="24"/>
          <w:szCs w:val="24"/>
          <w:lang w:val="el-GR"/>
        </w:rPr>
        <w:t>ΕΝΤΥΠΟ ΟΙΚΟΝΟΜΙΚΗΣ ΠΡΟΣΦΟΡΑΣ</w:t>
      </w:r>
    </w:p>
    <w:p>
      <w:pPr>
        <w:pStyle w:val="Normal"/>
        <w:jc w:val="center"/>
        <w:rPr>
          <w:rFonts w:ascii="Arial" w:hAnsi="Arial"/>
          <w:b/>
          <w:b/>
          <w:bCs/>
          <w:sz w:val="24"/>
          <w:szCs w:val="24"/>
          <w:lang w:val="el-GR"/>
        </w:rPr>
      </w:pPr>
      <w:r>
        <w:rPr>
          <w:rFonts w:ascii="Arial" w:hAnsi="Arial"/>
          <w:b/>
          <w:bCs/>
          <w:sz w:val="24"/>
          <w:szCs w:val="24"/>
          <w:lang w:val="el-GR"/>
        </w:rPr>
      </w:r>
    </w:p>
    <w:p>
      <w:pPr>
        <w:pStyle w:val="Normal"/>
        <w:jc w:val="left"/>
        <w:rPr>
          <w:rFonts w:ascii="Arial" w:hAnsi="Arial"/>
          <w:b/>
          <w:b/>
          <w:bCs/>
          <w:sz w:val="24"/>
          <w:szCs w:val="24"/>
          <w:lang w:val="el-GR"/>
        </w:rPr>
      </w:pPr>
      <w:r>
        <w:rPr>
          <w:rFonts w:ascii="Arial" w:hAnsi="Arial"/>
          <w:b/>
          <w:bCs/>
          <w:sz w:val="24"/>
          <w:szCs w:val="24"/>
          <w:lang w:val="el-GR"/>
        </w:rPr>
      </w:r>
    </w:p>
    <w:p>
      <w:pPr>
        <w:pStyle w:val="Normal"/>
        <w:jc w:val="left"/>
        <w:rPr>
          <w:rFonts w:ascii="Arial" w:hAnsi="Arial"/>
          <w:b/>
          <w:b/>
          <w:bCs/>
          <w:sz w:val="24"/>
          <w:szCs w:val="24"/>
          <w:lang w:val="el-GR"/>
        </w:rPr>
      </w:pPr>
      <w:r>
        <w:rPr>
          <w:rFonts w:ascii="Arial" w:hAnsi="Arial"/>
          <w:b/>
          <w:bCs/>
          <w:sz w:val="24"/>
          <w:szCs w:val="24"/>
          <w:lang w:val="el-GR"/>
        </w:rPr>
      </w:r>
    </w:p>
    <w:tbl>
      <w:tblPr>
        <w:tblW w:w="10205" w:type="dxa"/>
        <w:jc w:val="left"/>
        <w:tblInd w:w="-47"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28" w:type="dxa"/>
        </w:tblCellMar>
      </w:tblPr>
      <w:tblGrid>
        <w:gridCol w:w="454"/>
        <w:gridCol w:w="2761"/>
        <w:gridCol w:w="783"/>
        <w:gridCol w:w="878"/>
        <w:gridCol w:w="736"/>
        <w:gridCol w:w="584"/>
        <w:gridCol w:w="904"/>
        <w:gridCol w:w="989"/>
        <w:gridCol w:w="813"/>
        <w:gridCol w:w="1302"/>
      </w:tblGrid>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Α/Α</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 xml:space="preserve">Περιγραφή εργασιών </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Άρθρο</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b/>
                <w:color w:val="00000A"/>
                <w:sz w:val="18"/>
                <w:szCs w:val="18"/>
              </w:rPr>
              <w:t>Κωδ. Άρθρου</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Κωδ. Αναθ/σης</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Α.Τ</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Μονάδα μέτρησης</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Ποσότητα</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b/>
                <w:color w:val="00000A"/>
                <w:sz w:val="18"/>
                <w:szCs w:val="18"/>
              </w:rPr>
              <w:t>Τιμή μονάδας  (€ )</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center"/>
              <w:rPr/>
            </w:pPr>
            <w:r>
              <w:rPr>
                <w:rFonts w:ascii="Arial" w:hAnsi="Arial"/>
                <w:b/>
                <w:color w:val="00000A"/>
                <w:sz w:val="18"/>
                <w:szCs w:val="18"/>
              </w:rPr>
              <w:t>Ολική Δαπάνη  (€)</w:t>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eastAsia="Calibri" w:cs="Times New Roman" w:ascii="Arial" w:hAnsi="Arial"/>
                <w:b/>
                <w:bCs/>
                <w:i w:val="false"/>
                <w:strike w:val="false"/>
                <w:dstrike w:val="false"/>
                <w:outline w:val="false"/>
                <w:shadow w:val="false"/>
                <w:color w:val="00000A"/>
                <w:sz w:val="18"/>
                <w:szCs w:val="18"/>
                <w:u w:val="single"/>
                <w:em w:val="none"/>
                <w:lang w:val="el-GR" w:eastAsia="zh-CN" w:bidi="ar-SA"/>
              </w:rPr>
              <w:t>1</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sz w:val="18"/>
                <w:szCs w:val="18"/>
              </w:rPr>
              <w:t>Ανανέωση κόμης ή κοπή μεγάλων δένδρων, ύψους&gt;20m, σε πλατείες, πάρκα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sz w:val="18"/>
                <w:szCs w:val="18"/>
              </w:rPr>
              <w:t>ΣΤ 4.3.7</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1</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2</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rFonts w:ascii="Arial" w:hAnsi="Arial"/>
                <w:sz w:val="18"/>
                <w:szCs w:val="18"/>
              </w:rPr>
            </w:pPr>
            <w:r>
              <w:rPr>
                <w:rFonts w:ascii="Arial" w:hAnsi="Arial"/>
                <w:sz w:val="18"/>
                <w:szCs w:val="18"/>
              </w:rPr>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2</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sz w:val="18"/>
                <w:szCs w:val="18"/>
              </w:rPr>
              <w:t>Ανανέωση κόμης ή κοπή μεγάλων δένδρων, ύψους&gt;20m, σε νησίδες, ερείσματα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sz w:val="18"/>
                <w:szCs w:val="18"/>
              </w:rPr>
              <w:t>ΣΤ 4.3.8</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2</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4</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rFonts w:ascii="Arial" w:hAnsi="Arial"/>
                <w:sz w:val="18"/>
                <w:szCs w:val="18"/>
              </w:rPr>
            </w:pPr>
            <w:r>
              <w:rPr>
                <w:rFonts w:ascii="Arial" w:hAnsi="Arial"/>
                <w:sz w:val="18"/>
                <w:szCs w:val="18"/>
              </w:rPr>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3</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sz w:val="18"/>
                <w:szCs w:val="18"/>
              </w:rPr>
              <w:t>Ανανέωση κόμης ή κοπή μεγάλων δένδρων, ύψους16 -20m, σε πλατείες, πάρκα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sz w:val="18"/>
                <w:szCs w:val="18"/>
              </w:rPr>
              <w:t>ΣΤ 4.3.5</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3</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49</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rFonts w:ascii="Arial" w:hAnsi="Arial"/>
                <w:sz w:val="18"/>
                <w:szCs w:val="18"/>
              </w:rPr>
            </w:pPr>
            <w:r>
              <w:rPr>
                <w:rFonts w:ascii="Arial" w:hAnsi="Arial"/>
                <w:sz w:val="18"/>
                <w:szCs w:val="18"/>
              </w:rPr>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4</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sz w:val="18"/>
                <w:szCs w:val="18"/>
              </w:rPr>
              <w:t>Ανανέωση κόμης ή κοπή μεγάλων δένδρων, ύψους16 -20m, σε νησίδες, ερείσματα,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sz w:val="18"/>
                <w:szCs w:val="18"/>
              </w:rPr>
              <w:t>ΣΤ 4.3.6</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4</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17</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rFonts w:ascii="Arial" w:hAnsi="Arial"/>
                <w:sz w:val="18"/>
                <w:szCs w:val="18"/>
              </w:rPr>
            </w:pPr>
            <w:r>
              <w:rPr>
                <w:rFonts w:ascii="Arial" w:hAnsi="Arial"/>
                <w:sz w:val="18"/>
                <w:szCs w:val="18"/>
              </w:rPr>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5</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sz w:val="18"/>
                <w:szCs w:val="18"/>
              </w:rPr>
              <w:t>Ανανέωση κόμης ή κοπή μεγάλων δένδρων, ύψους12 -16m, σε πλατείες, πάρκα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sz w:val="18"/>
                <w:szCs w:val="18"/>
              </w:rPr>
              <w:t>ΣΤ 4.3.3</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 xml:space="preserve"> </w:t>
            </w:r>
            <w:r>
              <w:rPr>
                <w:rFonts w:ascii="Arial" w:hAnsi="Arial"/>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5</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18</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rFonts w:ascii="Arial" w:hAnsi="Arial"/>
                <w:sz w:val="18"/>
                <w:szCs w:val="18"/>
              </w:rPr>
            </w:pPr>
            <w:r>
              <w:rPr>
                <w:rFonts w:ascii="Arial" w:hAnsi="Arial"/>
                <w:sz w:val="18"/>
                <w:szCs w:val="18"/>
              </w:rPr>
            </w:r>
          </w:p>
        </w:tc>
      </w:tr>
      <w:tr>
        <w:trPr>
          <w:trHeight w:val="666"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6</w:t>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color w:val="00000A"/>
                <w:sz w:val="18"/>
                <w:szCs w:val="18"/>
              </w:rPr>
              <w:t>Ανανέωση κόμης ή κοπή μεγάλων δένδρων, ύψους 12 -16m, σε νησίδες, ερείσματα, κλπ</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Normal"/>
              <w:jc w:val="center"/>
              <w:rPr/>
            </w:pPr>
            <w:r>
              <w:rPr>
                <w:rFonts w:ascii="Arial" w:hAnsi="Arial"/>
                <w:color w:val="00000A"/>
                <w:sz w:val="18"/>
                <w:szCs w:val="18"/>
              </w:rPr>
              <w:t>ΣΤ 4.3.2</w:t>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 xml:space="preserve"> </w:t>
            </w:r>
            <w:r>
              <w:rPr>
                <w:rFonts w:ascii="Arial" w:hAnsi="Arial"/>
                <w:color w:val="00000A"/>
                <w:sz w:val="18"/>
                <w:szCs w:val="18"/>
              </w:rPr>
              <w:t>ΠΡΣ 5354</w:t>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6</w:t>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Fonts w:ascii="Arial" w:hAnsi="Arial"/>
                <w:color w:val="00000A"/>
                <w:sz w:val="18"/>
                <w:szCs w:val="18"/>
              </w:rPr>
              <w:t>τεμ.</w:t>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t>1</w:t>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pPr>
            <w:r>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pPr>
            <w:r>
              <w:rPr/>
            </w:r>
          </w:p>
        </w:tc>
      </w:tr>
      <w:tr>
        <w:trPr>
          <w:trHeight w:val="468"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b/>
                <w:sz w:val="18"/>
                <w:szCs w:val="18"/>
              </w:rPr>
              <w:t xml:space="preserve">ΕΡΓΑΣΙΕΣ ΠΡΟΫΠΟΛΟΓΙΣΜΟΥ:           </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rFonts w:ascii="Arial" w:hAnsi="Arial"/>
                <w:b/>
                <w:b/>
                <w:sz w:val="18"/>
                <w:szCs w:val="18"/>
              </w:rPr>
            </w:pPr>
            <w:r>
              <w:rPr>
                <w:rFonts w:ascii="Arial" w:hAnsi="Arial"/>
                <w:b/>
                <w:sz w:val="18"/>
                <w:szCs w:val="18"/>
              </w:rPr>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right"/>
              <w:rPr>
                <w:rFonts w:ascii="Arial" w:hAnsi="Arial"/>
                <w:b/>
                <w:b/>
                <w:sz w:val="18"/>
                <w:szCs w:val="18"/>
              </w:rPr>
            </w:pPr>
            <w:r>
              <w:rPr>
                <w:rFonts w:ascii="Arial" w:hAnsi="Arial"/>
                <w:b/>
                <w:sz w:val="18"/>
                <w:szCs w:val="18"/>
              </w:rPr>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rFonts w:ascii="Arial" w:hAnsi="Arial"/>
                <w:sz w:val="18"/>
                <w:szCs w:val="18"/>
              </w:rPr>
            </w:pPr>
            <w:r>
              <w:rPr>
                <w:rFonts w:ascii="Arial" w:hAnsi="Arial"/>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rFonts w:ascii="Arial" w:hAnsi="Arial"/>
                <w:b/>
                <w:b/>
                <w:sz w:val="18"/>
                <w:szCs w:val="18"/>
              </w:rPr>
            </w:pPr>
            <w:r>
              <w:rPr>
                <w:rFonts w:ascii="Arial" w:hAnsi="Arial"/>
                <w:b/>
                <w:sz w:val="18"/>
                <w:szCs w:val="18"/>
              </w:rPr>
            </w:r>
          </w:p>
        </w:tc>
      </w:tr>
      <w:tr>
        <w:trPr>
          <w:trHeight w:val="293"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pPr>
            <w:r>
              <w:rPr>
                <w:rFonts w:ascii="Arial" w:hAnsi="Arial"/>
                <w:b/>
                <w:sz w:val="18"/>
                <w:szCs w:val="18"/>
              </w:rPr>
              <w:t>ΦΠΑ  24%</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right"/>
              <w:rPr>
                <w:rFonts w:ascii="Arial" w:hAnsi="Arial"/>
                <w:b/>
                <w:b/>
                <w:sz w:val="18"/>
                <w:szCs w:val="18"/>
              </w:rPr>
            </w:pPr>
            <w:r>
              <w:rPr>
                <w:rFonts w:ascii="Arial" w:hAnsi="Arial"/>
                <w:b/>
                <w:sz w:val="18"/>
                <w:szCs w:val="18"/>
              </w:rPr>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rFonts w:ascii="Arial" w:hAnsi="Arial"/>
                <w:b/>
                <w:b/>
                <w:sz w:val="18"/>
                <w:szCs w:val="18"/>
              </w:rPr>
            </w:pPr>
            <w:r>
              <w:rPr>
                <w:rFonts w:ascii="Arial" w:hAnsi="Arial"/>
                <w:b/>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rFonts w:ascii="Arial" w:hAnsi="Arial"/>
                <w:b/>
                <w:b/>
                <w:sz w:val="18"/>
                <w:szCs w:val="18"/>
              </w:rPr>
            </w:pPr>
            <w:r>
              <w:rPr>
                <w:rFonts w:ascii="Arial" w:hAnsi="Arial"/>
                <w:b/>
                <w:sz w:val="18"/>
                <w:szCs w:val="18"/>
              </w:rPr>
            </w:r>
          </w:p>
        </w:tc>
      </w:tr>
      <w:tr>
        <w:trPr>
          <w:trHeight w:val="293" w:hRule="atLeast"/>
        </w:trPr>
        <w:tc>
          <w:tcPr>
            <w:tcW w:w="45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sz w:val="18"/>
                <w:szCs w:val="18"/>
              </w:rPr>
            </w:pPr>
            <w:r>
              <w:rPr>
                <w:rFonts w:ascii="Arial" w:hAnsi="Arial"/>
                <w:sz w:val="18"/>
                <w:szCs w:val="18"/>
              </w:rPr>
            </w:r>
          </w:p>
        </w:tc>
        <w:tc>
          <w:tcPr>
            <w:tcW w:w="2761"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left"/>
              <w:rPr/>
            </w:pPr>
            <w:r>
              <w:rPr>
                <w:rFonts w:ascii="Arial" w:hAnsi="Arial"/>
                <w:b/>
                <w:sz w:val="18"/>
                <w:szCs w:val="18"/>
              </w:rPr>
              <w:t>ΤΕΛΙΚΟ ΣΥΝΟΛΟ</w:t>
            </w:r>
          </w:p>
        </w:tc>
        <w:tc>
          <w:tcPr>
            <w:tcW w:w="783"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878" w:type="dxa"/>
            <w:tcBorders>
              <w:top w:val="single" w:sz="2" w:space="0" w:color="000001"/>
              <w:left w:val="single" w:sz="2" w:space="0" w:color="000001"/>
              <w:bottom w:val="single" w:sz="2" w:space="0" w:color="000001"/>
              <w:insideH w:val="single" w:sz="2" w:space="0" w:color="000001"/>
            </w:tcBorders>
            <w:shd w:fill="auto" w:val="clear"/>
            <w:tcMar>
              <w:left w:w="9" w:type="dxa"/>
            </w:tcMar>
            <w:vAlign w:val="center"/>
          </w:tcPr>
          <w:p>
            <w:pPr>
              <w:pStyle w:val="Normal"/>
              <w:jc w:val="center"/>
              <w:rPr>
                <w:rFonts w:ascii="Arial" w:hAnsi="Arial"/>
                <w:b/>
                <w:b/>
                <w:sz w:val="18"/>
                <w:szCs w:val="18"/>
              </w:rPr>
            </w:pPr>
            <w:r>
              <w:rPr>
                <w:rFonts w:ascii="Arial" w:hAnsi="Arial"/>
                <w:b/>
                <w:sz w:val="18"/>
                <w:szCs w:val="18"/>
              </w:rPr>
            </w:r>
          </w:p>
        </w:tc>
        <w:tc>
          <w:tcPr>
            <w:tcW w:w="736"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58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904"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989"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center"/>
              <w:rPr>
                <w:rFonts w:ascii="Arial" w:hAnsi="Arial"/>
                <w:b/>
                <w:b/>
                <w:sz w:val="18"/>
                <w:szCs w:val="18"/>
              </w:rPr>
            </w:pPr>
            <w:r>
              <w:rPr>
                <w:rFonts w:ascii="Arial" w:hAnsi="Arial"/>
                <w:b/>
                <w:sz w:val="18"/>
                <w:szCs w:val="18"/>
              </w:rPr>
            </w:r>
          </w:p>
        </w:tc>
        <w:tc>
          <w:tcPr>
            <w:tcW w:w="813" w:type="dxa"/>
            <w:tcBorders>
              <w:top w:val="single" w:sz="2" w:space="0" w:color="000001"/>
              <w:left w:val="single" w:sz="2" w:space="0" w:color="000001"/>
              <w:bottom w:val="single" w:sz="2" w:space="0" w:color="000001"/>
              <w:insideH w:val="single" w:sz="2" w:space="0" w:color="000001"/>
            </w:tcBorders>
            <w:shd w:fill="auto" w:val="clear"/>
            <w:tcMar>
              <w:left w:w="9" w:type="dxa"/>
            </w:tcMar>
            <w:vAlign w:val="bottom"/>
          </w:tcPr>
          <w:p>
            <w:pPr>
              <w:pStyle w:val="Normal"/>
              <w:jc w:val="left"/>
              <w:rPr>
                <w:rFonts w:ascii="Arial" w:hAnsi="Arial"/>
                <w:sz w:val="18"/>
                <w:szCs w:val="18"/>
              </w:rPr>
            </w:pPr>
            <w:r>
              <w:rPr>
                <w:rFonts w:ascii="Arial" w:hAnsi="Arial"/>
                <w:sz w:val="18"/>
                <w:szCs w:val="18"/>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bottom"/>
          </w:tcPr>
          <w:p>
            <w:pPr>
              <w:pStyle w:val="Normal"/>
              <w:jc w:val="right"/>
              <w:rPr>
                <w:rFonts w:ascii="Arial" w:hAnsi="Arial"/>
                <w:b/>
                <w:b/>
                <w:sz w:val="18"/>
                <w:szCs w:val="18"/>
              </w:rPr>
            </w:pPr>
            <w:r>
              <w:rPr>
                <w:rFonts w:ascii="Arial" w:hAnsi="Arial"/>
                <w:b/>
                <w:sz w:val="18"/>
                <w:szCs w:val="18"/>
              </w:rPr>
            </w:r>
          </w:p>
        </w:tc>
      </w:tr>
    </w:tbl>
    <w:p>
      <w:pPr>
        <w:pStyle w:val="Normal"/>
        <w:jc w:val="left"/>
        <w:rPr>
          <w:rFonts w:ascii="Arial" w:hAnsi="Arial"/>
          <w:b/>
          <w:b/>
          <w:bCs/>
          <w:sz w:val="24"/>
          <w:szCs w:val="24"/>
          <w:lang w:val="el-GR"/>
        </w:rPr>
      </w:pPr>
      <w:r>
        <w:rPr>
          <w:rFonts w:ascii="Arial" w:hAnsi="Arial"/>
          <w:b/>
          <w:bCs/>
          <w:sz w:val="24"/>
          <w:szCs w:val="24"/>
          <w:lang w:val="el-GR"/>
        </w:rPr>
      </w:r>
    </w:p>
    <w:p>
      <w:pPr>
        <w:pStyle w:val="Normal"/>
        <w:jc w:val="left"/>
        <w:rPr>
          <w:rFonts w:ascii="Arial" w:hAnsi="Arial"/>
          <w:b/>
          <w:b/>
          <w:bCs/>
          <w:sz w:val="24"/>
          <w:szCs w:val="24"/>
          <w:lang w:val="el-GR"/>
        </w:rPr>
      </w:pPr>
      <w:r>
        <w:rPr>
          <w:rFonts w:ascii="Arial" w:hAnsi="Arial"/>
          <w:b/>
          <w:bCs/>
          <w:sz w:val="24"/>
          <w:szCs w:val="24"/>
          <w:lang w:val="el-GR"/>
        </w:rPr>
      </w:r>
    </w:p>
    <w:p>
      <w:pPr>
        <w:pStyle w:val="Normal"/>
        <w:jc w:val="left"/>
        <w:rPr>
          <w:rFonts w:ascii="Arial" w:hAnsi="Arial"/>
          <w:b/>
          <w:b/>
          <w:bCs/>
          <w:sz w:val="24"/>
          <w:szCs w:val="24"/>
          <w:lang w:val="el-GR"/>
        </w:rPr>
      </w:pPr>
      <w:r>
        <w:rPr>
          <w:rFonts w:ascii="Arial" w:hAnsi="Arial"/>
          <w:b/>
          <w:bCs/>
          <w:sz w:val="24"/>
          <w:szCs w:val="24"/>
          <w:lang w:val="el-GR"/>
        </w:rPr>
      </w:r>
    </w:p>
    <w:p>
      <w:pPr>
        <w:pStyle w:val="Normal"/>
        <w:jc w:val="right"/>
        <w:rPr/>
      </w:pPr>
      <w:r>
        <w:rPr/>
        <w:t xml:space="preserve">   </w:t>
      </w:r>
      <w:r>
        <w:rPr>
          <w:b/>
          <w:bCs/>
        </w:rPr>
        <w:t>Ο ΠΡΟΣΦΕΡΩΝ</w:t>
      </w:r>
    </w:p>
    <w:p>
      <w:pPr>
        <w:pStyle w:val="Normal"/>
        <w:jc w:val="right"/>
        <w:rPr>
          <w:b/>
          <w:b/>
          <w:bCs/>
        </w:rPr>
      </w:pPr>
      <w:r>
        <w:rPr>
          <w:b/>
          <w:bCs/>
        </w:rPr>
      </w:r>
    </w:p>
    <w:p>
      <w:pPr>
        <w:pStyle w:val="Normal"/>
        <w:jc w:val="right"/>
        <w:rPr/>
      </w:pPr>
      <w:r>
        <w:rPr>
          <w:b/>
          <w:bCs/>
        </w:rPr>
        <w:t xml:space="preserve"> </w:t>
      </w:r>
    </w:p>
    <w:sectPr>
      <w:footerReference w:type="default" r:id="rId3"/>
      <w:type w:val="nextPage"/>
      <w:pgSz w:w="11906" w:h="16838"/>
      <w:pgMar w:left="1200" w:right="1504" w:header="0" w:top="1120" w:footer="748" w:bottom="103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Arial">
    <w:charset w:val="a1"/>
    <w:family w:val="roman"/>
    <w:pitch w:val="variable"/>
  </w:font>
  <w:font w:name="OpenSymbol">
    <w:altName w:val="Arial Unicode MS"/>
    <w:charset w:val="a1"/>
    <w:family w:val="roman"/>
    <w:pitch w:val="variable"/>
  </w:font>
  <w:font w:name="Arial Narrow">
    <w:charset w:val="a1"/>
    <w:family w:val="roman"/>
    <w:pitch w:val="variable"/>
  </w:font>
  <w:font w:name="Liberation Sans">
    <w:altName w:val="Arial"/>
    <w:charset w:val="a1"/>
    <w:family w:val="roma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jc w:val="right"/>
      <w:rPr/>
    </w:pPr>
    <w:r>
      <w:rPr/>
      <w:fldChar w:fldCharType="begin"/>
      <mc:AlternateContent>
        <mc:Choice Requires="wps">
          <w:drawing>
            <wp:anchor behindDoc="1" distT="0" distB="0" distL="0" distR="0" simplePos="0" locked="0" layoutInCell="1" allowOverlap="1" relativeHeight="21">
              <wp:simplePos x="0" y="0"/>
              <wp:positionH relativeFrom="margin">
                <wp:align>right</wp:align>
              </wp:positionH>
              <wp:positionV relativeFrom="paragraph">
                <wp:posOffset>635</wp:posOffset>
              </wp:positionV>
              <wp:extent cx="83185" cy="165735"/>
              <wp:effectExtent l="0" t="0" r="0" b="0"/>
              <wp:wrapSquare wrapText="largest"/>
              <wp:docPr id="2" name="Πλαίσιο1"/>
              <a:graphic xmlns:a="http://schemas.openxmlformats.org/drawingml/2006/main">
                <a:graphicData uri="http://schemas.microsoft.com/office/word/2010/wordprocessingShape">
                  <wps:wsp>
                    <wps:cNvSpPr/>
                    <wps:spPr>
                      <a:xfrm>
                        <a:off x="0" y="0"/>
                        <a:ext cx="82440" cy="165240"/>
                      </a:xfrm>
                      <a:prstGeom prst="rect">
                        <a:avLst/>
                      </a:prstGeom>
                      <a:noFill/>
                      <a:ln>
                        <a:noFill/>
                      </a:ln>
                    </wps:spPr>
                    <wps:style>
                      <a:lnRef idx="0"/>
                      <a:fillRef idx="0"/>
                      <a:effectRef idx="0"/>
                      <a:fontRef idx="minor"/>
                    </wps:style>
                    <wps:txbx>
                      <w:txbxContent>
                        <w:p>
                          <w:pPr>
                            <w:pStyle w:val="Style23"/>
                            <w:rPr>
                              <w:color w:val="000000"/>
                            </w:rPr>
                          </w:pPr>
                          <w:r>
                            <w:rPr>
                              <w:color w:val="000000"/>
                            </w:rPr>
                          </w:r>
                        </w:p>
                      </w:txbxContent>
                    </wps:txbx>
                    <wps:bodyPr>
                      <a:noAutofit/>
                    </wps:bodyPr>
                  </wps:wsp>
                </a:graphicData>
              </a:graphic>
            </wp:anchor>
          </w:drawing>
        </mc:Choice>
        <mc:Fallback>
          <w:pict>
            <v:rect id="shape_0" ID="Πλαίσιο1" stroked="f" style="position:absolute;margin-left:453.55pt;margin-top:0.05pt;width:6.45pt;height:12.95pt;mso-position-horizontal:right;mso-position-horizontal-relative:margin">
              <w10:wrap type="none"/>
              <v:fill o:detectmouseclick="t" on="false"/>
              <v:stroke color="#3465a4" joinstyle="round" endcap="flat"/>
              <v:textbox>
                <w:txbxContent>
                  <w:p>
                    <w:pPr>
                      <w:pStyle w:val="Style23"/>
                      <w:rPr>
                        <w:color w:val="000000"/>
                      </w:rPr>
                    </w:pPr>
                    <w:r>
                      <w:rPr>
                        <w:color w:val="000000"/>
                      </w:rPr>
                    </w:r>
                  </w:p>
                </w:txbxContent>
              </v:textbox>
            </v:rect>
          </w:pict>
        </mc:Fallback>
      </mc:AlternateContent>
    </w:r>
    <w:r>
      <w:instrText> PAGE </w:instrText>
    </w:r>
    <w:r>
      <w:fldChar w:fldCharType="separate"/>
    </w:r>
    <w:r>
      <w:t>19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suff w:val="nothing"/>
      <w:lvlText w:val=""/>
      <w:lvlJc w:val="left"/>
      <w:pPr>
        <w:ind w:left="720" w:hanging="360"/>
      </w:pPr>
      <w:rPr>
        <w:rFonts w:ascii="Symbol" w:hAnsi="Symbol" w:cs="Symbol" w:hint="default"/>
        <w:sz w:val="20"/>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suff w:val="nothing"/>
      <w:lvlText w:val=""/>
      <w:lvlJc w:val="left"/>
      <w:pPr>
        <w:ind w:left="720" w:hanging="360"/>
      </w:pPr>
      <w:rPr>
        <w:rFonts w:ascii="Symbol" w:hAnsi="Symbol" w:cs="Symbol" w:hint="default"/>
        <w:sz w:val="20"/>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suff w:val="nothing"/>
      <w:lvlText w:val=""/>
      <w:lvlJc w:val="left"/>
      <w:pPr>
        <w:ind w:left="720" w:hanging="360"/>
      </w:pPr>
      <w:rPr>
        <w:rFonts w:ascii="Wingdings" w:hAnsi="Wingdings" w:cs="Wingdings" w:hint="default"/>
        <w:sz w:val="20"/>
        <w:rFonts w:cs="Wingding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suff w:val="nothing"/>
      <w:lvlText w:val=""/>
      <w:lvlJc w:val="left"/>
      <w:pPr>
        <w:ind w:left="720" w:hanging="360"/>
      </w:pPr>
      <w:rPr>
        <w:rFonts w:ascii="Wingdings" w:hAnsi="Wingdings" w:cs="Wingdings" w:hint="default"/>
        <w:sz w:val="20"/>
        <w:rFonts w:cs="Wingding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suff w:val="nothing"/>
      <w:lvlText w:val=""/>
      <w:lvlJc w:val="left"/>
      <w:pPr>
        <w:ind w:left="720" w:hanging="360"/>
      </w:pPr>
      <w:rPr>
        <w:rFonts w:ascii="Wingdings" w:hAnsi="Wingdings" w:cs="Wingdings" w:hint="default"/>
        <w:sz w:val="20"/>
        <w:rFonts w:cs="Wingding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1547"/>
        </w:tabs>
        <w:ind w:left="1547" w:hanging="360"/>
      </w:pPr>
      <w:rPr>
        <w:rFonts w:ascii="Symbol" w:hAnsi="Symbol" w:cs="Symbol" w:hint="default"/>
        <w:sz w:val="20"/>
        <w:rFonts w:cs="Symbol"/>
      </w:rPr>
    </w:lvl>
    <w:lvl w:ilvl="1">
      <w:start w:val="1"/>
      <w:numFmt w:val="bullet"/>
      <w:lvlText w:val="◦"/>
      <w:lvlJc w:val="left"/>
      <w:pPr>
        <w:tabs>
          <w:tab w:val="num" w:pos="1907"/>
        </w:tabs>
        <w:ind w:left="1907" w:hanging="360"/>
      </w:pPr>
      <w:rPr>
        <w:rFonts w:ascii="OpenSymbol" w:hAnsi="OpenSymbol" w:cs="OpenSymbol" w:hint="default"/>
        <w:rFonts w:cs="OpenSymbol"/>
      </w:rPr>
    </w:lvl>
    <w:lvl w:ilvl="2">
      <w:start w:val="1"/>
      <w:numFmt w:val="bullet"/>
      <w:lvlText w:val="▪"/>
      <w:lvlJc w:val="left"/>
      <w:pPr>
        <w:tabs>
          <w:tab w:val="num" w:pos="2267"/>
        </w:tabs>
        <w:ind w:left="2267" w:hanging="360"/>
      </w:pPr>
      <w:rPr>
        <w:rFonts w:ascii="OpenSymbol" w:hAnsi="OpenSymbol" w:cs="OpenSymbol" w:hint="default"/>
        <w:rFonts w:cs="OpenSymbol"/>
      </w:rPr>
    </w:lvl>
    <w:lvl w:ilvl="3">
      <w:start w:val="1"/>
      <w:numFmt w:val="bullet"/>
      <w:lvlText w:val=""/>
      <w:lvlJc w:val="left"/>
      <w:pPr>
        <w:tabs>
          <w:tab w:val="num" w:pos="2627"/>
        </w:tabs>
        <w:ind w:left="2627" w:hanging="360"/>
      </w:pPr>
      <w:rPr>
        <w:rFonts w:ascii="Symbol" w:hAnsi="Symbol" w:cs="Symbol" w:hint="default"/>
        <w:rFonts w:cs="OpenSymbol"/>
      </w:rPr>
    </w:lvl>
    <w:lvl w:ilvl="4">
      <w:start w:val="1"/>
      <w:numFmt w:val="bullet"/>
      <w:lvlText w:val="◦"/>
      <w:lvlJc w:val="left"/>
      <w:pPr>
        <w:tabs>
          <w:tab w:val="num" w:pos="2987"/>
        </w:tabs>
        <w:ind w:left="2987" w:hanging="360"/>
      </w:pPr>
      <w:rPr>
        <w:rFonts w:ascii="OpenSymbol" w:hAnsi="OpenSymbol" w:cs="OpenSymbol" w:hint="default"/>
        <w:rFonts w:cs="OpenSymbol"/>
      </w:rPr>
    </w:lvl>
    <w:lvl w:ilvl="5">
      <w:start w:val="1"/>
      <w:numFmt w:val="bullet"/>
      <w:lvlText w:val="▪"/>
      <w:lvlJc w:val="left"/>
      <w:pPr>
        <w:tabs>
          <w:tab w:val="num" w:pos="3347"/>
        </w:tabs>
        <w:ind w:left="3347" w:hanging="360"/>
      </w:pPr>
      <w:rPr>
        <w:rFonts w:ascii="OpenSymbol" w:hAnsi="OpenSymbol" w:cs="OpenSymbol" w:hint="default"/>
        <w:rFonts w:cs="OpenSymbol"/>
      </w:rPr>
    </w:lvl>
    <w:lvl w:ilvl="6">
      <w:start w:val="1"/>
      <w:numFmt w:val="bullet"/>
      <w:lvlText w:val=""/>
      <w:lvlJc w:val="left"/>
      <w:pPr>
        <w:tabs>
          <w:tab w:val="num" w:pos="3707"/>
        </w:tabs>
        <w:ind w:left="3707" w:hanging="360"/>
      </w:pPr>
      <w:rPr>
        <w:rFonts w:ascii="Symbol" w:hAnsi="Symbol" w:cs="Symbol" w:hint="default"/>
        <w:rFonts w:cs="OpenSymbol"/>
      </w:rPr>
    </w:lvl>
    <w:lvl w:ilvl="7">
      <w:start w:val="1"/>
      <w:numFmt w:val="bullet"/>
      <w:lvlText w:val="◦"/>
      <w:lvlJc w:val="left"/>
      <w:pPr>
        <w:tabs>
          <w:tab w:val="num" w:pos="4067"/>
        </w:tabs>
        <w:ind w:left="4067" w:hanging="360"/>
      </w:pPr>
      <w:rPr>
        <w:rFonts w:ascii="OpenSymbol" w:hAnsi="OpenSymbol" w:cs="OpenSymbol" w:hint="default"/>
        <w:rFonts w:cs="OpenSymbol"/>
      </w:rPr>
    </w:lvl>
    <w:lvl w:ilvl="8">
      <w:start w:val="1"/>
      <w:numFmt w:val="bullet"/>
      <w:lvlText w:val="▪"/>
      <w:lvlJc w:val="left"/>
      <w:pPr>
        <w:tabs>
          <w:tab w:val="num" w:pos="4427"/>
        </w:tabs>
        <w:ind w:left="4427" w:hanging="360"/>
      </w:pPr>
      <w:rPr>
        <w:rFonts w:ascii="OpenSymbol" w:hAnsi="OpenSymbol" w:cs="OpenSymbol" w:hint="default"/>
        <w:rFonts w:cs="OpenSymbol"/>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81"/>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l-GR" w:eastAsia="zh-CN" w:bidi="hi-IN"/>
      </w:rPr>
    </w:rPrDefault>
    <w:pPrDefault>
      <w:pPr/>
    </w:pPrDefault>
  </w:docDefaults>
  <w:style w:type="paragraph" w:styleId="Normal">
    <w:name w:val="Normal"/>
    <w:qFormat/>
    <w:pPr>
      <w:widowControl/>
      <w:overflowPunct w:val="false"/>
      <w:bidi w:val="0"/>
      <w:jc w:val="left"/>
      <w:textAlignment w:val="baseline"/>
    </w:pPr>
    <w:rPr>
      <w:rFonts w:ascii="Times New Roman" w:hAnsi="Times New Roman" w:eastAsia="Calibri" w:cs="Times New Roman"/>
      <w:color w:val="00000A"/>
      <w:sz w:val="20"/>
      <w:szCs w:val="20"/>
      <w:lang w:val="el-GR" w:eastAsia="zh-CN" w:bidi="ar-SA"/>
    </w:rPr>
  </w:style>
  <w:style w:type="paragraph" w:styleId="1">
    <w:name w:val="Heading 1"/>
    <w:basedOn w:val="Style18"/>
    <w:qFormat/>
    <w:pPr>
      <w:spacing w:before="240" w:after="120"/>
      <w:outlineLvl w:val="0"/>
    </w:pPr>
    <w:rPr>
      <w:b/>
      <w:bCs/>
      <w:sz w:val="36"/>
      <w:szCs w:val="36"/>
    </w:rPr>
  </w:style>
  <w:style w:type="paragraph" w:styleId="2">
    <w:name w:val="Heading 2"/>
    <w:basedOn w:val="Style18"/>
    <w:qFormat/>
    <w:pPr>
      <w:spacing w:before="200" w:after="120"/>
      <w:outlineLvl w:val="1"/>
    </w:pPr>
    <w:rPr>
      <w:b/>
      <w:bCs/>
      <w:sz w:val="32"/>
      <w:szCs w:val="32"/>
    </w:rPr>
  </w:style>
  <w:style w:type="paragraph" w:styleId="3">
    <w:name w:val="Heading 3"/>
    <w:basedOn w:val="Normal"/>
    <w:next w:val="Normal"/>
    <w:qFormat/>
    <w:pPr>
      <w:keepNext/>
      <w:jc w:val="center"/>
      <w:outlineLvl w:val="2"/>
    </w:pPr>
    <w:rPr>
      <w:b/>
      <w:bCs/>
      <w:u w:val="single"/>
      <w:lang w:val="el-GR"/>
    </w:rPr>
  </w:style>
  <w:style w:type="paragraph" w:styleId="7">
    <w:name w:val="Heading 7"/>
    <w:basedOn w:val="Normal"/>
    <w:next w:val="Normal"/>
    <w:qFormat/>
    <w:pPr>
      <w:keepNext/>
      <w:jc w:val="center"/>
      <w:outlineLvl w:val="6"/>
    </w:pPr>
    <w:rPr>
      <w:sz w:val="24"/>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cs="Arial"/>
      <w:sz w:val="22"/>
      <w:szCs w:val="22"/>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cs="Times New Roman"/>
    </w:rPr>
  </w:style>
  <w:style w:type="character" w:styleId="WW8Num9z1">
    <w:name w:val="WW8Num9z1"/>
    <w:qFormat/>
    <w:rPr>
      <w:rFonts w:cs="Times New Roman"/>
    </w:rPr>
  </w:style>
  <w:style w:type="character" w:styleId="Style10">
    <w:name w:val="Προεπιλεγμένη γραμματοσειρά"/>
    <w:qFormat/>
    <w:rPr/>
  </w:style>
  <w:style w:type="character" w:styleId="Char">
    <w:name w:val="Σώμα κειμένου Char"/>
    <w:basedOn w:val="Style10"/>
    <w:qFormat/>
    <w:rPr>
      <w:rFonts w:eastAsia="Calibri"/>
      <w:lang w:val="el-GR" w:bidi="ar-SA"/>
    </w:rPr>
  </w:style>
  <w:style w:type="character" w:styleId="3Char">
    <w:name w:val="Επικεφαλίδα 3 Char"/>
    <w:basedOn w:val="Style10"/>
    <w:qFormat/>
    <w:rPr>
      <w:rFonts w:eastAsia="Calibri"/>
      <w:b/>
      <w:bCs/>
      <w:u w:val="single"/>
      <w:lang w:val="el-GR" w:bidi="ar-SA"/>
    </w:rPr>
  </w:style>
  <w:style w:type="character" w:styleId="Style11">
    <w:name w:val="Αριθμός σελίδας"/>
    <w:basedOn w:val="Style10"/>
    <w:rPr/>
  </w:style>
  <w:style w:type="character" w:styleId="ListLabel1">
    <w:name w:val="ListLabel 1"/>
    <w:qFormat/>
    <w:rPr>
      <w:rFonts w:ascii="Arial" w:hAnsi="Arial" w:cs="Arial"/>
      <w:sz w:val="22"/>
      <w:szCs w:val="22"/>
    </w:rPr>
  </w:style>
  <w:style w:type="character" w:styleId="Style12">
    <w:name w:val="Κουκκίδες"/>
    <w:qFormat/>
    <w:rPr>
      <w:rFonts w:ascii="OpenSymbol" w:hAnsi="OpenSymbol" w:eastAsia="OpenSymbol" w:cs="OpenSymbol"/>
    </w:rPr>
  </w:style>
  <w:style w:type="character" w:styleId="ListLabel2">
    <w:name w:val="ListLabel 2"/>
    <w:qFormat/>
    <w:rPr>
      <w:rFonts w:ascii="Arial" w:hAnsi="Arial" w:cs="OpenSymbol"/>
      <w:sz w:val="20"/>
    </w:rPr>
  </w:style>
  <w:style w:type="character" w:styleId="ListLabel3">
    <w:name w:val="ListLabel 3"/>
    <w:qFormat/>
    <w:rPr>
      <w:rFonts w:ascii="Arial" w:hAnsi="Arial" w:cs="OpenSymbol"/>
      <w:sz w:val="20"/>
    </w:rPr>
  </w:style>
  <w:style w:type="character" w:styleId="ListLabel4">
    <w:name w:val="ListLabel 4"/>
    <w:qFormat/>
    <w:rPr>
      <w:rFonts w:ascii="Arial" w:hAnsi="Arial" w:cs="OpenSymbol"/>
      <w:sz w:val="20"/>
    </w:rPr>
  </w:style>
  <w:style w:type="character" w:styleId="ListLabel5">
    <w:name w:val="ListLabel 5"/>
    <w:qFormat/>
    <w:rPr>
      <w:rFonts w:ascii="Arial" w:hAnsi="Arial" w:cs="OpenSymbol"/>
      <w:sz w:val="20"/>
    </w:rPr>
  </w:style>
  <w:style w:type="character" w:styleId="ListLabel6">
    <w:name w:val="ListLabel 6"/>
    <w:qFormat/>
    <w:rPr>
      <w:rFonts w:ascii="Arial" w:hAnsi="Arial" w:cs="OpenSymbol"/>
      <w:sz w:val="20"/>
    </w:rPr>
  </w:style>
  <w:style w:type="character" w:styleId="Style13">
    <w:name w:val="Χαρακτήρες αρίθμησης"/>
    <w:qFormat/>
    <w:rPr/>
  </w:style>
  <w:style w:type="character" w:styleId="ListLabel7">
    <w:name w:val="ListLabel 7"/>
    <w:qFormat/>
    <w:rPr>
      <w:rFonts w:ascii="Arial" w:hAnsi="Arial" w:cs="Symbol"/>
      <w:sz w:val="20"/>
    </w:rPr>
  </w:style>
  <w:style w:type="character" w:styleId="ListLabel8">
    <w:name w:val="ListLabel 8"/>
    <w:qFormat/>
    <w:rPr>
      <w:rFonts w:ascii="Arial" w:hAnsi="Arial" w:cs="OpenSymbol"/>
      <w:sz w:val="20"/>
    </w:rPr>
  </w:style>
  <w:style w:type="character" w:styleId="ListLabel9">
    <w:name w:val="ListLabel 9"/>
    <w:qFormat/>
    <w:rPr>
      <w:rFonts w:ascii="Arial" w:hAnsi="Arial" w:cs="Symbol"/>
      <w:sz w:val="20"/>
    </w:rPr>
  </w:style>
  <w:style w:type="character" w:styleId="ListLabel10">
    <w:name w:val="ListLabel 10"/>
    <w:qFormat/>
    <w:rPr>
      <w:rFonts w:ascii="Arial" w:hAnsi="Arial" w:cs="OpenSymbol"/>
      <w:sz w:val="20"/>
    </w:rPr>
  </w:style>
  <w:style w:type="character" w:styleId="ListLabel11">
    <w:name w:val="ListLabel 11"/>
    <w:qFormat/>
    <w:rPr>
      <w:rFonts w:ascii="Arial" w:hAnsi="Arial" w:cs="Symbol"/>
      <w:sz w:val="20"/>
    </w:rPr>
  </w:style>
  <w:style w:type="character" w:styleId="ListLabel12">
    <w:name w:val="ListLabel 12"/>
    <w:qFormat/>
    <w:rPr>
      <w:rFonts w:ascii="Arial" w:hAnsi="Arial" w:cs="OpenSymbol"/>
      <w:sz w:val="20"/>
    </w:rPr>
  </w:style>
  <w:style w:type="character" w:styleId="ListLabel13">
    <w:name w:val="ListLabel 13"/>
    <w:qFormat/>
    <w:rPr>
      <w:rFonts w:ascii="Arial" w:hAnsi="Arial" w:cs="Symbol"/>
      <w:sz w:val="20"/>
    </w:rPr>
  </w:style>
  <w:style w:type="character" w:styleId="ListLabel14">
    <w:name w:val="ListLabel 14"/>
    <w:qFormat/>
    <w:rPr>
      <w:rFonts w:ascii="Arial" w:hAnsi="Arial" w:cs="Symbol"/>
      <w:sz w:val="20"/>
    </w:rPr>
  </w:style>
  <w:style w:type="character" w:styleId="ListLabel15">
    <w:name w:val="ListLabel 15"/>
    <w:qFormat/>
    <w:rPr>
      <w:rFonts w:ascii="Arial" w:hAnsi="Arial" w:cs="OpenSymbol"/>
      <w:sz w:val="20"/>
    </w:rPr>
  </w:style>
  <w:style w:type="character" w:styleId="ListLabel16">
    <w:name w:val="ListLabel 16"/>
    <w:qFormat/>
    <w:rPr>
      <w:rFonts w:ascii="Arial" w:hAnsi="Arial" w:cs="Symbol"/>
      <w:sz w:val="20"/>
    </w:rPr>
  </w:style>
  <w:style w:type="character" w:styleId="ListLabel17">
    <w:name w:val="ListLabel 17"/>
    <w:qFormat/>
    <w:rPr>
      <w:rFonts w:ascii="Arial" w:hAnsi="Arial" w:cs="Wingdings"/>
      <w:sz w:val="20"/>
    </w:rPr>
  </w:style>
  <w:style w:type="character" w:styleId="ListLabel18">
    <w:name w:val="ListLabel 18"/>
    <w:qFormat/>
    <w:rPr>
      <w:rFonts w:ascii="Arial" w:hAnsi="Arial" w:cs="OpenSymbol"/>
      <w:sz w:val="20"/>
    </w:rPr>
  </w:style>
  <w:style w:type="character" w:styleId="Style14">
    <w:name w:val="Χαρακτήρες υποσημείωσης"/>
    <w:qFormat/>
    <w:rPr/>
  </w:style>
  <w:style w:type="character" w:styleId="Style15">
    <w:name w:val="Χαρακτήρες σημείωσης τέλους"/>
    <w:qFormat/>
    <w:rPr/>
  </w:style>
  <w:style w:type="character" w:styleId="Style16">
    <w:name w:val="Σύνδεσμος διαδικτύου"/>
    <w:rPr>
      <w:color w:val="000080"/>
      <w:u w:val="single"/>
      <w:lang w:val="zxx" w:eastAsia="zxx" w:bidi="zxx"/>
    </w:rPr>
  </w:style>
  <w:style w:type="character" w:styleId="Style17">
    <w:name w:val="Αναγνωσμένος δεσμός διαδικτύου"/>
    <w:rPr>
      <w:color w:val="800000"/>
      <w:u w:val="single"/>
      <w:lang w:val="zxx" w:eastAsia="zxx" w:bidi="zxx"/>
    </w:rPr>
  </w:style>
  <w:style w:type="character" w:styleId="ListLabel19">
    <w:name w:val="ListLabel 19"/>
    <w:qFormat/>
    <w:rPr>
      <w:rFonts w:ascii="Arial" w:hAnsi="Arial" w:cs="Symbol"/>
      <w:sz w:val="20"/>
    </w:rPr>
  </w:style>
  <w:style w:type="character" w:styleId="ListLabel20">
    <w:name w:val="ListLabel 20"/>
    <w:qFormat/>
    <w:rPr>
      <w:rFonts w:ascii="Arial" w:hAnsi="Arial" w:cs="Wingdings"/>
      <w:sz w:val="20"/>
    </w:rPr>
  </w:style>
  <w:style w:type="character" w:styleId="ListLabel21">
    <w:name w:val="ListLabel 21"/>
    <w:qFormat/>
    <w:rPr>
      <w:rFonts w:cs="OpenSymbol"/>
      <w:sz w:val="20"/>
    </w:rPr>
  </w:style>
  <w:style w:type="character" w:styleId="ListLabel22">
    <w:name w:val="ListLabel 22"/>
    <w:qFormat/>
    <w:rPr>
      <w:rFonts w:ascii="Arial" w:hAnsi="Arial" w:cs="Wingdings"/>
      <w:sz w:val="20"/>
    </w:rPr>
  </w:style>
  <w:style w:type="character" w:styleId="ListLabel23">
    <w:name w:val="ListLabel 23"/>
    <w:qFormat/>
    <w:rPr>
      <w:rFonts w:ascii="Arial" w:hAnsi="Arial" w:cs="Symbol"/>
      <w:sz w:val="20"/>
    </w:rPr>
  </w:style>
  <w:style w:type="character" w:styleId="ListLabel24">
    <w:name w:val="ListLabel 24"/>
    <w:qFormat/>
    <w:rPr>
      <w:rFonts w:ascii="Arial" w:hAnsi="Arial" w:cs="Wingdings"/>
      <w:sz w:val="20"/>
    </w:rPr>
  </w:style>
  <w:style w:type="character" w:styleId="ListLabel25">
    <w:name w:val="ListLabel 25"/>
    <w:qFormat/>
    <w:rPr>
      <w:rFonts w:cs="OpenSymbol"/>
      <w:sz w:val="20"/>
    </w:rPr>
  </w:style>
  <w:style w:type="character" w:styleId="ListLabel26">
    <w:name w:val="ListLabel 26"/>
    <w:qFormat/>
    <w:rPr>
      <w:rFonts w:cs="Symbol"/>
    </w:rPr>
  </w:style>
  <w:style w:type="character" w:styleId="ListLabel27">
    <w:name w:val="ListLabel 27"/>
    <w:qFormat/>
    <w:rPr>
      <w:rFonts w:ascii="Arial" w:hAnsi="Arial" w:cs="Symbol"/>
      <w:sz w:val="20"/>
    </w:rPr>
  </w:style>
  <w:style w:type="character" w:styleId="ListLabel28">
    <w:name w:val="ListLabel 28"/>
    <w:qFormat/>
    <w:rPr>
      <w:rFonts w:ascii="Arial" w:hAnsi="Arial" w:cs="Wingdings"/>
      <w:sz w:val="20"/>
    </w:rPr>
  </w:style>
  <w:style w:type="character" w:styleId="ListLabel29">
    <w:name w:val="ListLabel 29"/>
    <w:qFormat/>
    <w:rPr>
      <w:rFonts w:cs="OpenSymbol"/>
      <w:sz w:val="20"/>
    </w:rPr>
  </w:style>
  <w:style w:type="character" w:styleId="ListLabel30">
    <w:name w:val="ListLabel 30"/>
    <w:qFormat/>
    <w:rPr>
      <w:rFonts w:cs="Symbol"/>
    </w:rPr>
  </w:style>
  <w:style w:type="character" w:styleId="ListLabel31">
    <w:name w:val="ListLabel 31"/>
    <w:qFormat/>
    <w:rPr>
      <w:rFonts w:ascii="Arial" w:hAnsi="Arial" w:cs="Symbol"/>
      <w:sz w:val="20"/>
    </w:rPr>
  </w:style>
  <w:style w:type="character" w:styleId="ListLabel32">
    <w:name w:val="ListLabel 32"/>
    <w:qFormat/>
    <w:rPr>
      <w:rFonts w:ascii="Arial" w:hAnsi="Arial" w:cs="Symbol"/>
      <w:sz w:val="20"/>
    </w:rPr>
  </w:style>
  <w:style w:type="character" w:styleId="ListLabel33">
    <w:name w:val="ListLabel 33"/>
    <w:qFormat/>
    <w:rPr>
      <w:rFonts w:cs="Wingdings"/>
      <w:sz w:val="20"/>
    </w:rPr>
  </w:style>
  <w:style w:type="character" w:styleId="ListLabel34">
    <w:name w:val="ListLabel 34"/>
    <w:qFormat/>
    <w:rPr>
      <w:rFonts w:cs="OpenSymbol"/>
      <w:sz w:val="20"/>
    </w:rPr>
  </w:style>
  <w:style w:type="character" w:styleId="ListLabel35">
    <w:name w:val="ListLabel 35"/>
    <w:qFormat/>
    <w:rPr>
      <w:rFonts w:ascii="Arial" w:hAnsi="Arial" w:cs="Wingdings"/>
      <w:sz w:val="20"/>
    </w:rPr>
  </w:style>
  <w:style w:type="character" w:styleId="ListLabel36">
    <w:name w:val="ListLabel 36"/>
    <w:qFormat/>
    <w:rPr>
      <w:rFonts w:ascii="Arial" w:hAnsi="Arial" w:cs="Wingdings"/>
      <w:sz w:val="20"/>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ascii="Arial" w:hAnsi="Arial" w:cs="Symbol"/>
      <w:sz w:val="20"/>
    </w:rPr>
  </w:style>
  <w:style w:type="character" w:styleId="ListLabel47">
    <w:name w:val="ListLabel 47"/>
    <w:qFormat/>
    <w:rPr>
      <w:rFonts w:ascii="Arial" w:hAnsi="Arial" w:cs="Symbol"/>
      <w:sz w:val="20"/>
    </w:rPr>
  </w:style>
  <w:style w:type="character" w:styleId="ListLabel48">
    <w:name w:val="ListLabel 48"/>
    <w:qFormat/>
    <w:rPr>
      <w:rFonts w:cs="Wingdings"/>
      <w:sz w:val="20"/>
    </w:rPr>
  </w:style>
  <w:style w:type="character" w:styleId="ListLabel49">
    <w:name w:val="ListLabel 49"/>
    <w:qFormat/>
    <w:rPr>
      <w:rFonts w:cs="Symbol"/>
      <w:sz w:val="20"/>
    </w:rPr>
  </w:style>
  <w:style w:type="character" w:styleId="ListLabel50">
    <w:name w:val="ListLabel 50"/>
    <w:qFormat/>
    <w:rPr>
      <w:rFonts w:ascii="Arial" w:hAnsi="Arial" w:cs="Wingdings"/>
      <w:sz w:val="20"/>
    </w:rPr>
  </w:style>
  <w:style w:type="character" w:styleId="ListLabel51">
    <w:name w:val="ListLabel 51"/>
    <w:qFormat/>
    <w:rPr>
      <w:rFonts w:ascii="Arial" w:hAnsi="Arial" w:cs="Wingdings"/>
      <w:sz w:val="20"/>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ascii="Arial" w:hAnsi="Arial" w:cs="Symbol"/>
      <w:sz w:val="20"/>
    </w:rPr>
  </w:style>
  <w:style w:type="character" w:styleId="ListLabel62">
    <w:name w:val="ListLabel 62"/>
    <w:qFormat/>
    <w:rPr>
      <w:rFonts w:ascii="Arial" w:hAnsi="Arial" w:cs="Symbol"/>
      <w:sz w:val="20"/>
    </w:rPr>
  </w:style>
  <w:style w:type="character" w:styleId="ListLabel63">
    <w:name w:val="ListLabel 63"/>
    <w:qFormat/>
    <w:rPr>
      <w:rFonts w:ascii="Arial Narrow" w:hAnsi="Arial Narrow" w:cs="Wingdings"/>
      <w:sz w:val="20"/>
    </w:rPr>
  </w:style>
  <w:style w:type="character" w:styleId="ListLabel64">
    <w:name w:val="ListLabel 64"/>
    <w:qFormat/>
    <w:rPr>
      <w:rFonts w:ascii="Arial" w:hAnsi="Arial" w:cs="Wingdings"/>
      <w:sz w:val="20"/>
    </w:rPr>
  </w:style>
  <w:style w:type="character" w:styleId="ListLabel65">
    <w:name w:val="ListLabel 65"/>
    <w:qFormat/>
    <w:rPr>
      <w:rFonts w:ascii="Arial Narrow" w:hAnsi="Arial Narrow" w:cs="Wingdings"/>
      <w:sz w:val="20"/>
    </w:rPr>
  </w:style>
  <w:style w:type="character" w:styleId="ListLabel66">
    <w:name w:val="ListLabel 66"/>
    <w:qFormat/>
    <w:rPr>
      <w:rFonts w:ascii="Arial Narrow" w:hAnsi="Arial Narrow" w:cs="OpenSymbol"/>
      <w:sz w:val="20"/>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ascii="Arial Narrow" w:hAnsi="Arial Narrow" w:cs="OpenSymbol"/>
      <w:sz w:val="20"/>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ascii="Arial" w:hAnsi="Arial" w:cs="Symbol"/>
      <w:sz w:val="20"/>
    </w:rPr>
  </w:style>
  <w:style w:type="character" w:styleId="ListLabel85">
    <w:name w:val="ListLabel 85"/>
    <w:qFormat/>
    <w:rPr>
      <w:rFonts w:ascii="Arial" w:hAnsi="Arial" w:cs="Symbol"/>
      <w:sz w:val="20"/>
    </w:rPr>
  </w:style>
  <w:style w:type="character" w:styleId="ListLabel86">
    <w:name w:val="ListLabel 86"/>
    <w:qFormat/>
    <w:rPr>
      <w:rFonts w:ascii="Arial Narrow" w:hAnsi="Arial Narrow" w:cs="Wingdings"/>
      <w:sz w:val="20"/>
    </w:rPr>
  </w:style>
  <w:style w:type="character" w:styleId="ListLabel87">
    <w:name w:val="ListLabel 87"/>
    <w:qFormat/>
    <w:rPr>
      <w:rFonts w:ascii="Arial" w:hAnsi="Arial" w:cs="Wingdings"/>
      <w:sz w:val="20"/>
    </w:rPr>
  </w:style>
  <w:style w:type="character" w:styleId="ListLabel88">
    <w:name w:val="ListLabel 88"/>
    <w:qFormat/>
    <w:rPr>
      <w:rFonts w:ascii="Arial Narrow" w:hAnsi="Arial Narrow" w:cs="Wingdings"/>
      <w:sz w:val="20"/>
    </w:rPr>
  </w:style>
  <w:style w:type="character" w:styleId="ListLabel89">
    <w:name w:val="ListLabel 89"/>
    <w:qFormat/>
    <w:rPr>
      <w:rFonts w:ascii="Arial Narrow" w:hAnsi="Arial Narrow" w:cs="Symbol"/>
      <w:sz w:val="20"/>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Arial Narrow" w:hAnsi="Arial Narrow" w:cs="Symbol"/>
      <w:sz w:val="20"/>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ascii="Arial" w:hAnsi="Arial" w:cs="Symbol"/>
      <w:sz w:val="20"/>
    </w:rPr>
  </w:style>
  <w:style w:type="character" w:styleId="ListLabel108">
    <w:name w:val="ListLabel 108"/>
    <w:qFormat/>
    <w:rPr>
      <w:rFonts w:ascii="Arial" w:hAnsi="Arial" w:cs="Symbol"/>
      <w:sz w:val="20"/>
    </w:rPr>
  </w:style>
  <w:style w:type="character" w:styleId="ListLabel109">
    <w:name w:val="ListLabel 109"/>
    <w:qFormat/>
    <w:rPr>
      <w:rFonts w:ascii="Arial Narrow" w:hAnsi="Arial Narrow" w:cs="Wingdings"/>
      <w:sz w:val="20"/>
    </w:rPr>
  </w:style>
  <w:style w:type="character" w:styleId="ListLabel110">
    <w:name w:val="ListLabel 110"/>
    <w:qFormat/>
    <w:rPr>
      <w:rFonts w:ascii="Arial" w:hAnsi="Arial" w:cs="Wingdings"/>
      <w:sz w:val="20"/>
    </w:rPr>
  </w:style>
  <w:style w:type="character" w:styleId="ListLabel111">
    <w:name w:val="ListLabel 111"/>
    <w:qFormat/>
    <w:rPr>
      <w:rFonts w:ascii="Arial Narrow" w:hAnsi="Arial Narrow" w:cs="Wingdings"/>
      <w:sz w:val="20"/>
    </w:rPr>
  </w:style>
  <w:style w:type="character" w:styleId="ListLabel112">
    <w:name w:val="ListLabel 112"/>
    <w:qFormat/>
    <w:rPr>
      <w:rFonts w:ascii="Arial Narrow" w:hAnsi="Arial Narrow" w:cs="Symbol"/>
      <w:sz w:val="20"/>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ascii="Arial Narrow" w:hAnsi="Arial Narrow" w:cs="Symbol"/>
      <w:sz w:val="20"/>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ascii="Arial" w:hAnsi="Arial" w:cs="Symbol"/>
      <w:sz w:val="20"/>
    </w:rPr>
  </w:style>
  <w:style w:type="character" w:styleId="ListLabel131">
    <w:name w:val="ListLabel 131"/>
    <w:qFormat/>
    <w:rPr>
      <w:rFonts w:ascii="Arial" w:hAnsi="Arial" w:cs="Symbol"/>
      <w:sz w:val="20"/>
    </w:rPr>
  </w:style>
  <w:style w:type="character" w:styleId="ListLabel132">
    <w:name w:val="ListLabel 132"/>
    <w:qFormat/>
    <w:rPr>
      <w:rFonts w:ascii="Arial Narrow" w:hAnsi="Arial Narrow" w:cs="Wingdings"/>
      <w:sz w:val="20"/>
    </w:rPr>
  </w:style>
  <w:style w:type="character" w:styleId="ListLabel133">
    <w:name w:val="ListLabel 133"/>
    <w:qFormat/>
    <w:rPr>
      <w:rFonts w:ascii="Arial" w:hAnsi="Arial" w:cs="Wingdings"/>
      <w:sz w:val="20"/>
    </w:rPr>
  </w:style>
  <w:style w:type="character" w:styleId="ListLabel134">
    <w:name w:val="ListLabel 134"/>
    <w:qFormat/>
    <w:rPr>
      <w:rFonts w:ascii="Arial Narrow" w:hAnsi="Arial Narrow" w:cs="Wingdings"/>
      <w:sz w:val="20"/>
    </w:rPr>
  </w:style>
  <w:style w:type="character" w:styleId="ListLabel135">
    <w:name w:val="ListLabel 135"/>
    <w:qFormat/>
    <w:rPr>
      <w:rFonts w:ascii="Arial Narrow" w:hAnsi="Arial Narrow" w:cs="Symbol"/>
      <w:sz w:val="20"/>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ascii="Arial Narrow" w:hAnsi="Arial Narrow" w:cs="Symbol"/>
      <w:sz w:val="20"/>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ascii="Arial" w:hAnsi="Arial" w:cs="Symbol"/>
      <w:sz w:val="20"/>
    </w:rPr>
  </w:style>
  <w:style w:type="character" w:styleId="ListLabel154">
    <w:name w:val="ListLabel 154"/>
    <w:qFormat/>
    <w:rPr>
      <w:rFonts w:ascii="Arial" w:hAnsi="Arial" w:cs="Symbol"/>
      <w:sz w:val="20"/>
    </w:rPr>
  </w:style>
  <w:style w:type="character" w:styleId="ListLabel155">
    <w:name w:val="ListLabel 155"/>
    <w:qFormat/>
    <w:rPr>
      <w:rFonts w:ascii="Arial Narrow" w:hAnsi="Arial Narrow" w:cs="Wingdings"/>
      <w:sz w:val="20"/>
    </w:rPr>
  </w:style>
  <w:style w:type="character" w:styleId="ListLabel156">
    <w:name w:val="ListLabel 156"/>
    <w:qFormat/>
    <w:rPr>
      <w:rFonts w:ascii="Arial" w:hAnsi="Arial" w:cs="Wingdings"/>
      <w:sz w:val="20"/>
    </w:rPr>
  </w:style>
  <w:style w:type="character" w:styleId="ListLabel157">
    <w:name w:val="ListLabel 157"/>
    <w:qFormat/>
    <w:rPr>
      <w:rFonts w:ascii="Arial Narrow" w:hAnsi="Arial Narrow" w:cs="Wingdings"/>
      <w:sz w:val="20"/>
    </w:rPr>
  </w:style>
  <w:style w:type="character" w:styleId="ListLabel158">
    <w:name w:val="ListLabel 158"/>
    <w:qFormat/>
    <w:rPr>
      <w:rFonts w:ascii="Arial Narrow" w:hAnsi="Arial Narrow" w:cs="Symbol"/>
      <w:sz w:val="20"/>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ascii="Arial Narrow" w:hAnsi="Arial Narrow" w:cs="Symbol"/>
      <w:sz w:val="20"/>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ascii="Arial" w:hAnsi="Arial" w:cs="Symbol"/>
      <w:sz w:val="20"/>
    </w:rPr>
  </w:style>
  <w:style w:type="character" w:styleId="ListLabel177">
    <w:name w:val="ListLabel 177"/>
    <w:qFormat/>
    <w:rPr>
      <w:rFonts w:ascii="Arial" w:hAnsi="Arial" w:cs="Symbol"/>
      <w:sz w:val="20"/>
    </w:rPr>
  </w:style>
  <w:style w:type="character" w:styleId="ListLabel178">
    <w:name w:val="ListLabel 178"/>
    <w:qFormat/>
    <w:rPr>
      <w:rFonts w:ascii="Arial Narrow" w:hAnsi="Arial Narrow" w:cs="Wingdings"/>
      <w:sz w:val="20"/>
    </w:rPr>
  </w:style>
  <w:style w:type="character" w:styleId="ListLabel179">
    <w:name w:val="ListLabel 179"/>
    <w:qFormat/>
    <w:rPr>
      <w:rFonts w:ascii="Arial" w:hAnsi="Arial" w:cs="Wingdings"/>
      <w:sz w:val="20"/>
    </w:rPr>
  </w:style>
  <w:style w:type="character" w:styleId="ListLabel180">
    <w:name w:val="ListLabel 180"/>
    <w:qFormat/>
    <w:rPr>
      <w:rFonts w:ascii="Arial Narrow" w:hAnsi="Arial Narrow" w:cs="Wingdings"/>
      <w:sz w:val="20"/>
    </w:rPr>
  </w:style>
  <w:style w:type="character" w:styleId="ListLabel181">
    <w:name w:val="ListLabel 181"/>
    <w:qFormat/>
    <w:rPr>
      <w:rFonts w:ascii="Arial Narrow" w:hAnsi="Arial Narrow" w:cs="Symbol"/>
      <w:sz w:val="20"/>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Arial Narrow" w:hAnsi="Arial Narrow" w:cs="Symbol"/>
      <w:sz w:val="20"/>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Arial" w:hAnsi="Arial" w:cs="Symbol"/>
      <w:sz w:val="20"/>
    </w:rPr>
  </w:style>
  <w:style w:type="character" w:styleId="ListLabel200">
    <w:name w:val="ListLabel 200"/>
    <w:qFormat/>
    <w:rPr>
      <w:rFonts w:ascii="Arial" w:hAnsi="Arial" w:cs="Symbol"/>
      <w:sz w:val="20"/>
    </w:rPr>
  </w:style>
  <w:style w:type="character" w:styleId="ListLabel201">
    <w:name w:val="ListLabel 201"/>
    <w:qFormat/>
    <w:rPr>
      <w:rFonts w:ascii="Arial Narrow" w:hAnsi="Arial Narrow" w:cs="Wingdings"/>
      <w:sz w:val="20"/>
    </w:rPr>
  </w:style>
  <w:style w:type="character" w:styleId="ListLabel202">
    <w:name w:val="ListLabel 202"/>
    <w:qFormat/>
    <w:rPr>
      <w:rFonts w:ascii="Arial" w:hAnsi="Arial" w:cs="Wingdings"/>
      <w:sz w:val="20"/>
    </w:rPr>
  </w:style>
  <w:style w:type="character" w:styleId="ListLabel203">
    <w:name w:val="ListLabel 203"/>
    <w:qFormat/>
    <w:rPr>
      <w:rFonts w:ascii="Arial Narrow" w:hAnsi="Arial Narrow" w:cs="Wingdings"/>
      <w:sz w:val="20"/>
    </w:rPr>
  </w:style>
  <w:style w:type="character" w:styleId="ListLabel204">
    <w:name w:val="ListLabel 204"/>
    <w:qFormat/>
    <w:rPr>
      <w:rFonts w:ascii="Arial Narrow" w:hAnsi="Arial Narrow" w:cs="Symbol"/>
      <w:sz w:val="20"/>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ascii="Arial Narrow" w:hAnsi="Arial Narrow" w:cs="Symbol"/>
      <w:sz w:val="20"/>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ascii="Arial" w:hAnsi="Arial" w:cs="Symbol"/>
      <w:sz w:val="20"/>
    </w:rPr>
  </w:style>
  <w:style w:type="character" w:styleId="ListLabel223">
    <w:name w:val="ListLabel 223"/>
    <w:qFormat/>
    <w:rPr>
      <w:rFonts w:ascii="Arial" w:hAnsi="Arial" w:cs="Symbol"/>
      <w:sz w:val="20"/>
    </w:rPr>
  </w:style>
  <w:style w:type="character" w:styleId="ListLabel224">
    <w:name w:val="ListLabel 224"/>
    <w:qFormat/>
    <w:rPr>
      <w:rFonts w:ascii="Arial Narrow" w:hAnsi="Arial Narrow" w:cs="Wingdings"/>
      <w:sz w:val="20"/>
    </w:rPr>
  </w:style>
  <w:style w:type="character" w:styleId="ListLabel225">
    <w:name w:val="ListLabel 225"/>
    <w:qFormat/>
    <w:rPr>
      <w:rFonts w:ascii="Arial" w:hAnsi="Arial" w:cs="Wingdings"/>
      <w:sz w:val="20"/>
    </w:rPr>
  </w:style>
  <w:style w:type="character" w:styleId="ListLabel226">
    <w:name w:val="ListLabel 226"/>
    <w:qFormat/>
    <w:rPr>
      <w:rFonts w:ascii="Arial Narrow" w:hAnsi="Arial Narrow" w:cs="Wingdings"/>
      <w:sz w:val="20"/>
    </w:rPr>
  </w:style>
  <w:style w:type="character" w:styleId="ListLabel227">
    <w:name w:val="ListLabel 227"/>
    <w:qFormat/>
    <w:rPr>
      <w:rFonts w:ascii="Arial Narrow" w:hAnsi="Arial Narrow" w:cs="Symbol"/>
      <w:sz w:val="20"/>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ascii="Arial Narrow" w:hAnsi="Arial Narrow" w:cs="Symbol"/>
      <w:sz w:val="20"/>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ascii="Arial" w:hAnsi="Arial" w:cs="Symbol"/>
      <w:sz w:val="20"/>
    </w:rPr>
  </w:style>
  <w:style w:type="character" w:styleId="ListLabel246">
    <w:name w:val="ListLabel 246"/>
    <w:qFormat/>
    <w:rPr>
      <w:rFonts w:ascii="Arial" w:hAnsi="Arial" w:cs="Symbol"/>
      <w:sz w:val="20"/>
    </w:rPr>
  </w:style>
  <w:style w:type="character" w:styleId="ListLabel247">
    <w:name w:val="ListLabel 247"/>
    <w:qFormat/>
    <w:rPr>
      <w:rFonts w:ascii="Arial Narrow" w:hAnsi="Arial Narrow" w:cs="Wingdings"/>
      <w:sz w:val="20"/>
    </w:rPr>
  </w:style>
  <w:style w:type="character" w:styleId="ListLabel248">
    <w:name w:val="ListLabel 248"/>
    <w:qFormat/>
    <w:rPr>
      <w:rFonts w:ascii="Arial" w:hAnsi="Arial" w:cs="Wingdings"/>
      <w:sz w:val="20"/>
    </w:rPr>
  </w:style>
  <w:style w:type="character" w:styleId="ListLabel249">
    <w:name w:val="ListLabel 249"/>
    <w:qFormat/>
    <w:rPr>
      <w:rFonts w:ascii="Arial Narrow" w:hAnsi="Arial Narrow" w:cs="Wingdings"/>
      <w:sz w:val="20"/>
    </w:rPr>
  </w:style>
  <w:style w:type="character" w:styleId="ListLabel250">
    <w:name w:val="ListLabel 250"/>
    <w:qFormat/>
    <w:rPr>
      <w:rFonts w:ascii="Arial Narrow" w:hAnsi="Arial Narrow" w:cs="Symbol"/>
      <w:sz w:val="20"/>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Arial Narrow" w:hAnsi="Arial Narrow" w:cs="Symbol"/>
      <w:sz w:val="20"/>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Arial" w:hAnsi="Arial" w:cs="Symbol"/>
      <w:sz w:val="20"/>
    </w:rPr>
  </w:style>
  <w:style w:type="character" w:styleId="ListLabel269">
    <w:name w:val="ListLabel 269"/>
    <w:qFormat/>
    <w:rPr>
      <w:rFonts w:ascii="Arial" w:hAnsi="Arial" w:cs="Symbol"/>
      <w:sz w:val="20"/>
    </w:rPr>
  </w:style>
  <w:style w:type="character" w:styleId="ListLabel270">
    <w:name w:val="ListLabel 270"/>
    <w:qFormat/>
    <w:rPr>
      <w:rFonts w:ascii="Arial Narrow" w:hAnsi="Arial Narrow" w:cs="Wingdings"/>
      <w:sz w:val="20"/>
    </w:rPr>
  </w:style>
  <w:style w:type="character" w:styleId="ListLabel271">
    <w:name w:val="ListLabel 271"/>
    <w:qFormat/>
    <w:rPr>
      <w:rFonts w:ascii="Arial" w:hAnsi="Arial" w:cs="Wingdings"/>
      <w:sz w:val="20"/>
    </w:rPr>
  </w:style>
  <w:style w:type="character" w:styleId="ListLabel272">
    <w:name w:val="ListLabel 272"/>
    <w:qFormat/>
    <w:rPr>
      <w:rFonts w:ascii="Arial Narrow" w:hAnsi="Arial Narrow" w:cs="Wingdings"/>
      <w:sz w:val="20"/>
    </w:rPr>
  </w:style>
  <w:style w:type="character" w:styleId="ListLabel273">
    <w:name w:val="ListLabel 273"/>
    <w:qFormat/>
    <w:rPr>
      <w:rFonts w:ascii="Arial Narrow" w:hAnsi="Arial Narrow" w:cs="Symbol"/>
      <w:sz w:val="20"/>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ascii="Arial Narrow" w:hAnsi="Arial Narrow" w:cs="Symbol"/>
      <w:sz w:val="20"/>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ascii="Arial" w:hAnsi="Arial" w:cs="Symbol"/>
      <w:sz w:val="20"/>
    </w:rPr>
  </w:style>
  <w:style w:type="character" w:styleId="ListLabel292">
    <w:name w:val="ListLabel 292"/>
    <w:qFormat/>
    <w:rPr>
      <w:rFonts w:ascii="Arial" w:hAnsi="Arial" w:cs="Symbol"/>
      <w:sz w:val="20"/>
    </w:rPr>
  </w:style>
  <w:style w:type="character" w:styleId="ListLabel293">
    <w:name w:val="ListLabel 293"/>
    <w:qFormat/>
    <w:rPr>
      <w:rFonts w:ascii="Arial Narrow" w:hAnsi="Arial Narrow" w:cs="Wingdings"/>
      <w:sz w:val="20"/>
    </w:rPr>
  </w:style>
  <w:style w:type="character" w:styleId="ListLabel294">
    <w:name w:val="ListLabel 294"/>
    <w:qFormat/>
    <w:rPr>
      <w:rFonts w:ascii="Arial" w:hAnsi="Arial" w:cs="Wingdings"/>
      <w:sz w:val="20"/>
    </w:rPr>
  </w:style>
  <w:style w:type="character" w:styleId="ListLabel295">
    <w:name w:val="ListLabel 295"/>
    <w:qFormat/>
    <w:rPr>
      <w:rFonts w:ascii="Arial Narrow" w:hAnsi="Arial Narrow" w:cs="Wingdings"/>
      <w:sz w:val="20"/>
    </w:rPr>
  </w:style>
  <w:style w:type="character" w:styleId="ListLabel296">
    <w:name w:val="ListLabel 296"/>
    <w:qFormat/>
    <w:rPr>
      <w:rFonts w:ascii="Arial Narrow" w:hAnsi="Arial Narrow" w:cs="Symbol"/>
      <w:sz w:val="20"/>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ascii="Arial Narrow" w:hAnsi="Arial Narrow" w:cs="Symbol"/>
      <w:sz w:val="20"/>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ascii="Arial" w:hAnsi="Arial" w:cs="Symbol"/>
      <w:sz w:val="20"/>
    </w:rPr>
  </w:style>
  <w:style w:type="character" w:styleId="ListLabel315">
    <w:name w:val="ListLabel 315"/>
    <w:qFormat/>
    <w:rPr>
      <w:rFonts w:ascii="Arial" w:hAnsi="Arial" w:cs="Symbol"/>
      <w:sz w:val="20"/>
    </w:rPr>
  </w:style>
  <w:style w:type="character" w:styleId="ListLabel316">
    <w:name w:val="ListLabel 316"/>
    <w:qFormat/>
    <w:rPr>
      <w:rFonts w:ascii="Arial Narrow" w:hAnsi="Arial Narrow" w:cs="Wingdings"/>
      <w:sz w:val="20"/>
    </w:rPr>
  </w:style>
  <w:style w:type="character" w:styleId="ListLabel317">
    <w:name w:val="ListLabel 317"/>
    <w:qFormat/>
    <w:rPr>
      <w:rFonts w:ascii="Arial" w:hAnsi="Arial" w:cs="Wingdings"/>
      <w:sz w:val="20"/>
    </w:rPr>
  </w:style>
  <w:style w:type="character" w:styleId="ListLabel318">
    <w:name w:val="ListLabel 318"/>
    <w:qFormat/>
    <w:rPr>
      <w:rFonts w:ascii="Arial Narrow" w:hAnsi="Arial Narrow" w:cs="Wingdings"/>
      <w:sz w:val="20"/>
    </w:rPr>
  </w:style>
  <w:style w:type="character" w:styleId="ListLabel319">
    <w:name w:val="ListLabel 319"/>
    <w:qFormat/>
    <w:rPr>
      <w:rFonts w:ascii="Arial Narrow" w:hAnsi="Arial Narrow" w:cs="Symbol"/>
      <w:sz w:val="20"/>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ascii="Arial Narrow" w:hAnsi="Arial Narrow" w:cs="Symbol"/>
      <w:sz w:val="20"/>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paragraph" w:styleId="Style18">
    <w:name w:val="Επικεφαλίδα"/>
    <w:basedOn w:val="Normal"/>
    <w:next w:val="Style19"/>
    <w:qFormat/>
    <w:pPr>
      <w:keepNext/>
      <w:spacing w:before="240" w:after="120"/>
    </w:pPr>
    <w:rPr>
      <w:rFonts w:ascii="Liberation Sans" w:hAnsi="Liberation Sans" w:eastAsia="SimSun" w:cs="Mangal"/>
      <w:sz w:val="28"/>
      <w:szCs w:val="28"/>
    </w:rPr>
  </w:style>
  <w:style w:type="paragraph" w:styleId="Style19">
    <w:name w:val="Body Text"/>
    <w:basedOn w:val="Normal"/>
    <w:pPr>
      <w:jc w:val="both"/>
    </w:pPr>
    <w:rPr>
      <w:lang w:val="el-G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Ευρετήριο"/>
    <w:basedOn w:val="Normal"/>
    <w:qFormat/>
    <w:pPr>
      <w:suppressLineNumbers/>
    </w:pPr>
    <w:rPr>
      <w:rFonts w:cs="Mangal"/>
    </w:rPr>
  </w:style>
  <w:style w:type="paragraph" w:styleId="Bullet3">
    <w:name w:val="bullet3"/>
    <w:basedOn w:val="Normal"/>
    <w:qFormat/>
    <w:pPr>
      <w:tabs>
        <w:tab w:val="left" w:pos="1559" w:leader="none"/>
      </w:tabs>
      <w:spacing w:before="60" w:after="0"/>
      <w:ind w:left="1559" w:hanging="425"/>
      <w:jc w:val="both"/>
      <w:textAlignment w:val="auto"/>
    </w:pPr>
    <w:rPr>
      <w:rFonts w:ascii="Arial" w:hAnsi="Arial" w:eastAsia="Times New Roman" w:cs="Arial"/>
      <w:sz w:val="19"/>
    </w:rPr>
  </w:style>
  <w:style w:type="paragraph" w:styleId="Style23">
    <w:name w:val="Footer"/>
    <w:basedOn w:val="Normal"/>
    <w:pPr>
      <w:tabs>
        <w:tab w:val="center" w:pos="4153" w:leader="none"/>
        <w:tab w:val="right" w:pos="8306" w:leader="none"/>
      </w:tabs>
    </w:pPr>
    <w:rPr/>
  </w:style>
  <w:style w:type="paragraph" w:styleId="Style24">
    <w:name w:val="Header"/>
    <w:basedOn w:val="Normal"/>
    <w:pPr>
      <w:tabs>
        <w:tab w:val="center" w:pos="4153" w:leader="none"/>
        <w:tab w:val="right" w:pos="8306" w:leader="none"/>
      </w:tabs>
    </w:pPr>
    <w:rPr/>
  </w:style>
  <w:style w:type="paragraph" w:styleId="Style25">
    <w:name w:val="Περιεχόμενα πίνακα"/>
    <w:basedOn w:val="Normal"/>
    <w:qFormat/>
    <w:pPr>
      <w:suppressLineNumbers/>
    </w:pPr>
    <w:rPr/>
  </w:style>
  <w:style w:type="paragraph" w:styleId="Style26">
    <w:name w:val="Επικεφαλίδα πίνακα"/>
    <w:basedOn w:val="Style25"/>
    <w:qFormat/>
    <w:pPr>
      <w:suppressLineNumbers/>
      <w:jc w:val="center"/>
    </w:pPr>
    <w:rPr>
      <w:b/>
      <w:bCs/>
    </w:rPr>
  </w:style>
  <w:style w:type="paragraph" w:styleId="Style27">
    <w:name w:val="Περιεχόμενα πλαισίου"/>
    <w:basedOn w:val="Normal"/>
    <w:qFormat/>
    <w:pPr/>
    <w:rPr/>
  </w:style>
  <w:style w:type="paragraph" w:styleId="Style28">
    <w:name w:val="Παραθέσεις"/>
    <w:basedOn w:val="Normal"/>
    <w:qFormat/>
    <w:pPr>
      <w:spacing w:before="0" w:after="283"/>
      <w:ind w:left="567" w:right="567" w:hanging="0"/>
    </w:pPr>
    <w:rPr/>
  </w:style>
  <w:style w:type="paragraph" w:styleId="Style29">
    <w:name w:val="Title"/>
    <w:basedOn w:val="Style18"/>
    <w:qFormat/>
    <w:pPr>
      <w:jc w:val="center"/>
    </w:pPr>
    <w:rPr>
      <w:b/>
      <w:bCs/>
      <w:sz w:val="56"/>
      <w:szCs w:val="56"/>
    </w:rPr>
  </w:style>
  <w:style w:type="paragraph" w:styleId="Style30">
    <w:name w:val="Subtitle"/>
    <w:basedOn w:val="Style18"/>
    <w:qFormat/>
    <w:pPr>
      <w:spacing w:before="60" w:after="120"/>
      <w:jc w:val="center"/>
    </w:pPr>
    <w:rPr>
      <w:sz w:val="36"/>
      <w:szCs w:val="36"/>
    </w:rPr>
  </w:style>
  <w:style w:type="paragraph" w:styleId="Default">
    <w:name w:val="Default"/>
    <w:qFormat/>
    <w:pPr>
      <w:widowControl w:val="false"/>
      <w:bidi w:val="0"/>
      <w:jc w:val="left"/>
    </w:pPr>
    <w:rPr>
      <w:rFonts w:ascii="Times New Roman" w:hAnsi="Times New Roman" w:eastAsia="SimSun" w:cs="Mangal"/>
      <w:color w:val="000000"/>
      <w:sz w:val="24"/>
      <w:szCs w:val="24"/>
      <w:lang w:val="el-GR" w:eastAsia="zh-CN" w:bidi="hi-IN"/>
    </w:rPr>
  </w:style>
  <w:style w:type="paragraph" w:styleId="11">
    <w:name w:val="Απλό κείμενο1"/>
    <w:basedOn w:val="Normal"/>
    <w:qFormat/>
    <w:pPr>
      <w:suppressAutoHyphens w:val="true"/>
      <w:overflowPunct w:val="false"/>
      <w:textAlignment w:val="auto"/>
    </w:pPr>
    <w:rPr>
      <w:rFonts w:ascii="Courier New" w:hAnsi="Courier New" w:cs="Courier New"/>
      <w:lang w:eastAsia="zh-CN"/>
    </w:rPr>
  </w:style>
  <w:style w:type="paragraph" w:styleId="Style31">
    <w:name w:val="Χωρίς διάστιχο"/>
    <w:qFormat/>
    <w:pPr>
      <w:widowControl/>
      <w:suppressAutoHyphens w:val="true"/>
      <w:overflowPunct w:val="true"/>
      <w:bidi w:val="0"/>
      <w:jc w:val="left"/>
      <w:textAlignment w:val="baseline"/>
    </w:pPr>
    <w:rPr>
      <w:rFonts w:ascii="Times New Roman" w:hAnsi="Times New Roman" w:eastAsia="Times New Roman" w:cs="Times New Roman"/>
      <w:color w:val="00000A"/>
      <w:sz w:val="20"/>
      <w:szCs w:val="20"/>
      <w:lang w:val="el-GR" w:eastAsia="zh-CN" w:bidi="ar-SA"/>
    </w:rPr>
  </w:style>
  <w:style w:type="paragraph" w:styleId="Style32">
    <w:name w:val="Body Text Indent"/>
    <w:basedOn w:val="Normal"/>
    <w:pPr>
      <w:ind w:left="360" w:right="0" w:firstLine="360"/>
      <w:jc w:val="both"/>
    </w:pPr>
    <w:rPr>
      <w:sz w:val="24"/>
    </w:rPr>
  </w:style>
  <w:style w:type="paragraph" w:styleId="BodyText3">
    <w:name w:val="Body Text 3"/>
    <w:basedOn w:val="Style32"/>
    <w:qFormat/>
    <w:pPr>
      <w:spacing w:lineRule="auto" w:line="360" w:before="0" w:after="240"/>
      <w:ind w:left="0" w:right="0" w:hanging="284"/>
    </w:pPr>
    <w:rPr>
      <w:rFonts w:ascii="Arial" w:hAnsi="Arial" w:cs="Arial"/>
      <w:spacing w:val="6"/>
      <w:sz w:val="21"/>
    </w:rPr>
  </w:style>
  <w:style w:type="paragraph" w:styleId="Style33">
    <w:name w:val="Περιεχόμενα λίστας"/>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1394</TotalTime>
  <Application>LibreOffice/5.3.3.2$Windows_x86 LibreOffice_project/3d9a8b4b4e538a85e0782bd6c2d430bafe583448</Application>
  <Pages>19</Pages>
  <Words>8779</Words>
  <Characters>50271</Characters>
  <CharactersWithSpaces>58653</CharactersWithSpaces>
  <Paragraphs>668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2015-04-03T08:32:00Z</dcterms:created>
  <dc:creator>student</dc:creator>
  <dc:description/>
  <dc:language>el-GR</dc:language>
  <cp:lastModifiedBy/>
  <cp:lastPrinted>2019-02-06T10:46:57Z</cp:lastPrinted>
  <dcterms:modified xsi:type="dcterms:W3CDTF">2019-02-06T10:54:09Z</dcterms:modified>
  <cp:revision>413</cp:revision>
  <dc:subject/>
  <dc:title>ΤΕΧΝΙΚΗ ΕΚΘΕΣΗ</dc:title>
</cp:coreProperties>
</file>