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3C3" w:rsidRDefault="00FA53C3" w:rsidP="00FA53C3">
      <w:pPr>
        <w:pStyle w:val="western"/>
        <w:spacing w:after="0" w:line="102" w:lineRule="atLeast"/>
      </w:pPr>
      <w:r>
        <w:rPr>
          <w:rFonts w:ascii="Verdana" w:hAnsi="Verdana"/>
          <w:b/>
          <w:bCs/>
          <w:sz w:val="18"/>
          <w:szCs w:val="18"/>
        </w:rPr>
        <w:t>ΕΛΛΗΝΙΚΗ ΔΗΜΟΚΡΑΤΙΑ</w:t>
      </w:r>
    </w:p>
    <w:p w:rsidR="00FA53C3" w:rsidRDefault="00FA53C3" w:rsidP="00FA53C3">
      <w:pPr>
        <w:pStyle w:val="western"/>
        <w:spacing w:after="0" w:line="102" w:lineRule="atLeast"/>
      </w:pPr>
      <w:r>
        <w:rPr>
          <w:rFonts w:ascii="Verdana" w:hAnsi="Verdana"/>
          <w:b/>
          <w:bCs/>
          <w:sz w:val="18"/>
          <w:szCs w:val="18"/>
        </w:rPr>
        <w:t>ΝΟΜΟΣ ΒΟΙΩΤΙΑΣ</w:t>
      </w:r>
      <w:r w:rsidRPr="00FA53C3">
        <w:rPr>
          <w:rFonts w:ascii="Verdana" w:hAnsi="Verdana"/>
          <w:b/>
          <w:bCs/>
          <w:sz w:val="18"/>
          <w:szCs w:val="18"/>
        </w:rPr>
        <w:tab/>
      </w:r>
      <w:r w:rsidRPr="00FA53C3">
        <w:rPr>
          <w:rFonts w:ascii="Verdana" w:hAnsi="Verdana"/>
          <w:b/>
          <w:bCs/>
          <w:sz w:val="18"/>
          <w:szCs w:val="18"/>
        </w:rPr>
        <w:tab/>
      </w:r>
      <w:r w:rsidRPr="00FA53C3">
        <w:rPr>
          <w:rFonts w:ascii="Verdana" w:hAnsi="Verdana"/>
          <w:b/>
          <w:bCs/>
          <w:sz w:val="18"/>
          <w:szCs w:val="18"/>
        </w:rPr>
        <w:tab/>
      </w:r>
      <w:r w:rsidRPr="00FA53C3">
        <w:rPr>
          <w:rFonts w:ascii="Verdana" w:hAnsi="Verdana"/>
          <w:b/>
          <w:bCs/>
          <w:sz w:val="18"/>
          <w:szCs w:val="18"/>
        </w:rPr>
        <w:tab/>
      </w:r>
      <w:r w:rsidRPr="00FA53C3">
        <w:rPr>
          <w:rFonts w:ascii="Verdana" w:hAnsi="Verdana"/>
          <w:b/>
          <w:bCs/>
          <w:sz w:val="18"/>
          <w:szCs w:val="18"/>
        </w:rPr>
        <w:tab/>
      </w:r>
      <w:r>
        <w:rPr>
          <w:rFonts w:ascii="Verdana" w:hAnsi="Verdana"/>
          <w:sz w:val="18"/>
          <w:szCs w:val="18"/>
        </w:rPr>
        <w:t xml:space="preserve">Λιβαδειά </w:t>
      </w:r>
      <w:r w:rsidRPr="00FA53C3">
        <w:rPr>
          <w:rFonts w:ascii="Verdana" w:hAnsi="Verdana"/>
          <w:sz w:val="18"/>
          <w:szCs w:val="18"/>
        </w:rPr>
        <w:t>07</w:t>
      </w:r>
      <w:r>
        <w:rPr>
          <w:rFonts w:ascii="Verdana" w:hAnsi="Verdana"/>
          <w:sz w:val="18"/>
          <w:szCs w:val="18"/>
        </w:rPr>
        <w:t>/0</w:t>
      </w:r>
      <w:r w:rsidRPr="00FA53C3">
        <w:rPr>
          <w:rFonts w:ascii="Verdana" w:hAnsi="Verdana"/>
          <w:sz w:val="18"/>
          <w:szCs w:val="18"/>
        </w:rPr>
        <w:t>8</w:t>
      </w:r>
      <w:r>
        <w:rPr>
          <w:rFonts w:ascii="Verdana" w:hAnsi="Verdana"/>
          <w:sz w:val="18"/>
          <w:szCs w:val="18"/>
        </w:rPr>
        <w:t>/201</w:t>
      </w:r>
      <w:r w:rsidRPr="00FA53C3">
        <w:rPr>
          <w:rFonts w:ascii="Verdana" w:hAnsi="Verdana"/>
          <w:sz w:val="18"/>
          <w:szCs w:val="18"/>
        </w:rPr>
        <w:t>7</w:t>
      </w:r>
    </w:p>
    <w:p w:rsidR="00FA53C3" w:rsidRDefault="00FA53C3" w:rsidP="00FA53C3">
      <w:pPr>
        <w:pStyle w:val="western"/>
        <w:spacing w:after="0" w:line="102" w:lineRule="atLeast"/>
      </w:pPr>
      <w:r>
        <w:rPr>
          <w:rFonts w:ascii="Verdana" w:hAnsi="Verdana"/>
          <w:b/>
          <w:bCs/>
          <w:sz w:val="18"/>
          <w:szCs w:val="18"/>
        </w:rPr>
        <w:t xml:space="preserve">ΔΗΜΟΣ ΛΕΒΑΔΕΩΝ </w:t>
      </w:r>
      <w:r w:rsidRPr="00FA53C3">
        <w:rPr>
          <w:rFonts w:ascii="Verdana" w:hAnsi="Verdana"/>
          <w:b/>
          <w:bCs/>
          <w:sz w:val="18"/>
          <w:szCs w:val="18"/>
        </w:rPr>
        <w:tab/>
      </w:r>
      <w:r w:rsidRPr="00FA53C3">
        <w:rPr>
          <w:rFonts w:ascii="Verdana" w:hAnsi="Verdana"/>
          <w:b/>
          <w:bCs/>
          <w:sz w:val="18"/>
          <w:szCs w:val="18"/>
        </w:rPr>
        <w:tab/>
      </w:r>
      <w:r w:rsidRPr="00FA53C3">
        <w:rPr>
          <w:rFonts w:ascii="Verdana" w:hAnsi="Verdana"/>
          <w:b/>
          <w:bCs/>
          <w:sz w:val="18"/>
          <w:szCs w:val="18"/>
        </w:rPr>
        <w:tab/>
      </w:r>
      <w:r w:rsidRPr="00FA53C3">
        <w:rPr>
          <w:rFonts w:ascii="Verdana" w:hAnsi="Verdana"/>
          <w:b/>
          <w:bCs/>
          <w:sz w:val="18"/>
          <w:szCs w:val="18"/>
        </w:rPr>
        <w:tab/>
      </w:r>
      <w:r w:rsidRPr="00FA53C3">
        <w:rPr>
          <w:rFonts w:ascii="Verdana" w:hAnsi="Verdana"/>
          <w:b/>
          <w:bCs/>
          <w:sz w:val="18"/>
          <w:szCs w:val="18"/>
        </w:rPr>
        <w:tab/>
      </w:r>
    </w:p>
    <w:p w:rsidR="00FA53C3" w:rsidRDefault="00FA53C3" w:rsidP="00FA53C3">
      <w:pPr>
        <w:pStyle w:val="western"/>
        <w:spacing w:after="198" w:line="102" w:lineRule="atLeast"/>
        <w:ind w:left="5041"/>
      </w:pPr>
      <w:r>
        <w:rPr>
          <w:rFonts w:ascii="Verdana" w:hAnsi="Verdana"/>
          <w:b/>
          <w:bCs/>
          <w:sz w:val="18"/>
          <w:szCs w:val="18"/>
        </w:rPr>
        <w:t>Προς:</w:t>
      </w:r>
      <w:r>
        <w:rPr>
          <w:rFonts w:ascii="Verdana" w:hAnsi="Verdana"/>
          <w:sz w:val="18"/>
          <w:szCs w:val="18"/>
        </w:rPr>
        <w:t xml:space="preserve"> Οφειλέτες του Δήμου</w:t>
      </w:r>
    </w:p>
    <w:p w:rsidR="00FA53C3" w:rsidRDefault="00FA53C3" w:rsidP="00FA53C3">
      <w:pPr>
        <w:pStyle w:val="western"/>
        <w:spacing w:after="198" w:line="102" w:lineRule="atLeast"/>
        <w:ind w:right="284"/>
        <w:jc w:val="center"/>
        <w:rPr>
          <w:rFonts w:ascii="Verdana" w:hAnsi="Verdana"/>
          <w:b/>
          <w:bCs/>
          <w:sz w:val="18"/>
          <w:szCs w:val="18"/>
          <w:lang w:val="en-US"/>
        </w:rPr>
      </w:pPr>
    </w:p>
    <w:p w:rsidR="00FA53C3" w:rsidRPr="00FA53C3" w:rsidRDefault="00FA53C3" w:rsidP="00FA53C3">
      <w:pPr>
        <w:pStyle w:val="western"/>
        <w:spacing w:after="198" w:line="102" w:lineRule="atLeast"/>
        <w:ind w:right="284"/>
        <w:jc w:val="center"/>
        <w:rPr>
          <w:sz w:val="24"/>
          <w:szCs w:val="24"/>
        </w:rPr>
      </w:pPr>
      <w:r w:rsidRPr="00FA53C3">
        <w:rPr>
          <w:rFonts w:ascii="Verdana" w:hAnsi="Verdana"/>
          <w:b/>
          <w:bCs/>
          <w:sz w:val="24"/>
          <w:szCs w:val="24"/>
        </w:rPr>
        <w:t>ΑΝΑΚΟΙΝΩΣΗ</w:t>
      </w:r>
    </w:p>
    <w:p w:rsidR="00FA53C3" w:rsidRDefault="00FA53C3" w:rsidP="00FA53C3">
      <w:pPr>
        <w:pStyle w:val="western"/>
        <w:spacing w:after="198" w:line="102" w:lineRule="atLeast"/>
        <w:ind w:right="284"/>
        <w:jc w:val="center"/>
      </w:pPr>
      <w:bookmarkStart w:id="0" w:name="__DdeLink__246_95062949"/>
      <w:bookmarkEnd w:id="0"/>
      <w:r>
        <w:rPr>
          <w:rFonts w:ascii="Verdana" w:hAnsi="Verdana"/>
          <w:b/>
          <w:bCs/>
          <w:sz w:val="18"/>
          <w:szCs w:val="18"/>
        </w:rPr>
        <w:t xml:space="preserve">Ρύθμιση οφειλών του Ν. </w:t>
      </w:r>
      <w:r w:rsidRPr="00FA53C3">
        <w:rPr>
          <w:rFonts w:ascii="Verdana" w:hAnsi="Verdana"/>
          <w:b/>
          <w:bCs/>
          <w:sz w:val="18"/>
          <w:szCs w:val="18"/>
        </w:rPr>
        <w:t>4483</w:t>
      </w:r>
      <w:r>
        <w:rPr>
          <w:rFonts w:ascii="Verdana" w:hAnsi="Verdana"/>
          <w:b/>
          <w:bCs/>
          <w:sz w:val="18"/>
          <w:szCs w:val="18"/>
        </w:rPr>
        <w:t>/201</w:t>
      </w:r>
      <w:r w:rsidRPr="00FA53C3">
        <w:rPr>
          <w:rFonts w:ascii="Verdana" w:hAnsi="Verdana"/>
          <w:b/>
          <w:bCs/>
          <w:sz w:val="18"/>
          <w:szCs w:val="18"/>
        </w:rPr>
        <w:t>7</w:t>
      </w:r>
    </w:p>
    <w:p w:rsidR="00FA53C3" w:rsidRDefault="00FA53C3" w:rsidP="00FA53C3">
      <w:pPr>
        <w:pStyle w:val="Web"/>
        <w:spacing w:before="120" w:beforeAutospacing="0" w:after="0" w:line="240" w:lineRule="auto"/>
      </w:pPr>
      <w:r>
        <w:rPr>
          <w:rFonts w:ascii="Verdana" w:hAnsi="Verdana" w:cs="Arial"/>
          <w:sz w:val="18"/>
          <w:szCs w:val="18"/>
        </w:rPr>
        <w:t xml:space="preserve">Σας ενημερώνουμε ότι δημοσιεύτηκε στο </w:t>
      </w:r>
      <w:r>
        <w:rPr>
          <w:rFonts w:ascii="Verdana" w:hAnsi="Verdana" w:cs="Arial"/>
          <w:color w:val="000000"/>
          <w:sz w:val="18"/>
          <w:szCs w:val="18"/>
        </w:rPr>
        <w:t>ΦΕΚ 107/31.07.2017 τεύχος Α'</w:t>
      </w:r>
      <w:r>
        <w:rPr>
          <w:rFonts w:ascii="Verdana" w:hAnsi="Verdana" w:cs="Arial"/>
          <w:sz w:val="18"/>
          <w:szCs w:val="18"/>
        </w:rPr>
        <w:t xml:space="preserve">, ο </w:t>
      </w:r>
      <w:r>
        <w:rPr>
          <w:rFonts w:ascii="Verdana" w:hAnsi="Verdana" w:cs="Arial"/>
          <w:b/>
          <w:bCs/>
          <w:sz w:val="18"/>
          <w:szCs w:val="18"/>
        </w:rPr>
        <w:t xml:space="preserve">Ν. </w:t>
      </w:r>
      <w:r w:rsidRPr="00FA53C3">
        <w:rPr>
          <w:rFonts w:ascii="Verdana" w:hAnsi="Verdana" w:cs="Arial"/>
          <w:b/>
          <w:bCs/>
          <w:sz w:val="18"/>
          <w:szCs w:val="18"/>
        </w:rPr>
        <w:t>4483</w:t>
      </w:r>
      <w:r>
        <w:rPr>
          <w:rFonts w:ascii="Verdana" w:hAnsi="Verdana" w:cs="Arial"/>
          <w:b/>
          <w:bCs/>
          <w:sz w:val="18"/>
          <w:szCs w:val="18"/>
        </w:rPr>
        <w:t>/201</w:t>
      </w:r>
      <w:r w:rsidRPr="00FA53C3">
        <w:rPr>
          <w:rFonts w:ascii="Verdana" w:hAnsi="Verdana" w:cs="Arial"/>
          <w:b/>
          <w:bCs/>
          <w:sz w:val="18"/>
          <w:szCs w:val="18"/>
        </w:rPr>
        <w:t>7</w:t>
      </w:r>
      <w:r>
        <w:rPr>
          <w:rFonts w:ascii="Verdana" w:hAnsi="Verdana" w:cs="Arial"/>
          <w:sz w:val="18"/>
          <w:szCs w:val="18"/>
        </w:rPr>
        <w:t xml:space="preserve"> (</w:t>
      </w:r>
      <w:r>
        <w:rPr>
          <w:rFonts w:ascii="Verdana" w:hAnsi="Verdana" w:cs="Arial"/>
          <w:color w:val="000000"/>
          <w:sz w:val="18"/>
          <w:szCs w:val="18"/>
        </w:rPr>
        <w:t>Ρυθμίσεις για τον εκσυγχρονισμό του θεσμικού πλαισίου οργάνωσης και λειτουργίας των Δημοτικών Επιχειρήσεων Ύδρευσης Αποχέτευσης (Δ.Ε.Υ.Α.). Ρυθμίσεις σχετικές με την οργάνωση, τη λειτουργία, τα οικονομικά και το προσωπικό των Ο.Τ.Α.. Ευρωπαϊκοί Όμιλοι Εδαφικής Συνεργασίας. Μητρώο Πολιτών και άλλες διατάξεις</w:t>
      </w:r>
      <w:r>
        <w:rPr>
          <w:rFonts w:ascii="Verdana" w:hAnsi="Verdana" w:cs="Arial"/>
          <w:sz w:val="18"/>
          <w:szCs w:val="18"/>
        </w:rPr>
        <w:t xml:space="preserve">), όπου μεταξύ άλλων </w:t>
      </w:r>
      <w:r w:rsidRPr="00FA53C3">
        <w:rPr>
          <w:rFonts w:ascii="Verdana" w:hAnsi="Verdana" w:cs="Arial"/>
          <w:sz w:val="18"/>
          <w:szCs w:val="18"/>
        </w:rPr>
        <w:t>(στο άρθρο 52)</w:t>
      </w:r>
      <w:r>
        <w:rPr>
          <w:rFonts w:ascii="Verdana" w:hAnsi="Verdana" w:cs="Arial"/>
          <w:sz w:val="18"/>
          <w:szCs w:val="18"/>
        </w:rPr>
        <w:t xml:space="preserve"> προβλέπεται η δυνατότητα ρύθμισης οφειλών προς τους Δήμους και να νομικά πρόσωπα αυτών.</w:t>
      </w:r>
    </w:p>
    <w:p w:rsidR="00FA53C3" w:rsidRDefault="00FA53C3" w:rsidP="00FA53C3">
      <w:pPr>
        <w:pStyle w:val="Web"/>
        <w:spacing w:before="120" w:beforeAutospacing="0" w:after="0" w:line="240" w:lineRule="auto"/>
      </w:pPr>
      <w:r>
        <w:rPr>
          <w:rFonts w:ascii="Verdana" w:hAnsi="Verdana" w:cs="Arial"/>
          <w:sz w:val="18"/>
          <w:szCs w:val="18"/>
        </w:rPr>
        <w:t>Συγκεκριμένα:</w:t>
      </w:r>
    </w:p>
    <w:p w:rsidR="00FA53C3" w:rsidRDefault="00FA53C3" w:rsidP="00FA53C3">
      <w:pPr>
        <w:pStyle w:val="Web"/>
        <w:spacing w:before="120" w:beforeAutospacing="0" w:after="0" w:line="240" w:lineRule="auto"/>
      </w:pPr>
      <w:r>
        <w:rPr>
          <w:rFonts w:ascii="Verdana" w:hAnsi="Verdana" w:cs="Arial"/>
          <w:sz w:val="18"/>
          <w:szCs w:val="18"/>
        </w:rPr>
        <w:t xml:space="preserve">1) Στη ρύθμιση του Ν. </w:t>
      </w:r>
      <w:r w:rsidRPr="00FA53C3">
        <w:rPr>
          <w:rFonts w:ascii="Verdana" w:hAnsi="Verdana" w:cs="Arial"/>
          <w:sz w:val="18"/>
          <w:szCs w:val="18"/>
        </w:rPr>
        <w:t>4483</w:t>
      </w:r>
      <w:r>
        <w:rPr>
          <w:rFonts w:ascii="Verdana" w:hAnsi="Verdana" w:cs="Arial"/>
          <w:sz w:val="18"/>
          <w:szCs w:val="18"/>
        </w:rPr>
        <w:t>/201</w:t>
      </w:r>
      <w:r w:rsidRPr="00FA53C3">
        <w:rPr>
          <w:rFonts w:ascii="Verdana" w:hAnsi="Verdana" w:cs="Arial"/>
          <w:sz w:val="18"/>
          <w:szCs w:val="18"/>
        </w:rPr>
        <w:t>7</w:t>
      </w:r>
      <w:r>
        <w:rPr>
          <w:rFonts w:ascii="Verdana" w:hAnsi="Verdana" w:cs="Arial"/>
          <w:sz w:val="18"/>
          <w:szCs w:val="18"/>
        </w:rPr>
        <w:t xml:space="preserve"> υπάγεται το </w:t>
      </w:r>
      <w:r>
        <w:rPr>
          <w:rFonts w:ascii="Verdana" w:hAnsi="Verdana" w:cs="Arial"/>
          <w:b/>
          <w:bCs/>
          <w:sz w:val="18"/>
          <w:szCs w:val="18"/>
        </w:rPr>
        <w:t xml:space="preserve">σύνολο των οφειλών που έχουν βεβαιωθεί ή που θα βεβαιωθούν έως τις </w:t>
      </w:r>
      <w:r w:rsidRPr="00FA53C3">
        <w:rPr>
          <w:rFonts w:ascii="Verdana" w:hAnsi="Verdana" w:cs="Arial"/>
          <w:b/>
          <w:bCs/>
          <w:sz w:val="18"/>
          <w:szCs w:val="18"/>
        </w:rPr>
        <w:t>30</w:t>
      </w:r>
      <w:r>
        <w:rPr>
          <w:rFonts w:ascii="Verdana" w:hAnsi="Verdana" w:cs="Arial"/>
          <w:b/>
          <w:bCs/>
          <w:sz w:val="18"/>
          <w:szCs w:val="18"/>
        </w:rPr>
        <w:t>-</w:t>
      </w:r>
      <w:r w:rsidRPr="00FA53C3">
        <w:rPr>
          <w:rFonts w:ascii="Verdana" w:hAnsi="Verdana" w:cs="Arial"/>
          <w:b/>
          <w:bCs/>
          <w:sz w:val="18"/>
          <w:szCs w:val="18"/>
        </w:rPr>
        <w:t>9</w:t>
      </w:r>
      <w:r>
        <w:rPr>
          <w:rFonts w:ascii="Verdana" w:hAnsi="Verdana" w:cs="Arial"/>
          <w:b/>
          <w:bCs/>
          <w:sz w:val="18"/>
          <w:szCs w:val="18"/>
        </w:rPr>
        <w:t>-201</w:t>
      </w:r>
      <w:r w:rsidRPr="00FA53C3">
        <w:rPr>
          <w:rFonts w:ascii="Verdana" w:hAnsi="Verdana" w:cs="Arial"/>
          <w:b/>
          <w:bCs/>
          <w:sz w:val="18"/>
          <w:szCs w:val="18"/>
        </w:rPr>
        <w:t>7</w:t>
      </w:r>
      <w:r>
        <w:rPr>
          <w:rFonts w:ascii="Verdana" w:hAnsi="Verdana" w:cs="Arial"/>
          <w:sz w:val="18"/>
          <w:szCs w:val="18"/>
        </w:rPr>
        <w:t xml:space="preserve"> προς ΟΤΑ α' και β' βαθμού και νομικά πρόσωπα αυτών.</w:t>
      </w:r>
    </w:p>
    <w:p w:rsidR="00FA53C3" w:rsidRDefault="00FA53C3" w:rsidP="00FA53C3">
      <w:pPr>
        <w:pStyle w:val="Web"/>
        <w:spacing w:before="120" w:beforeAutospacing="0" w:after="0" w:line="240" w:lineRule="auto"/>
      </w:pPr>
      <w:r>
        <w:rPr>
          <w:rFonts w:ascii="Verdana" w:hAnsi="Verdana" w:cs="Arial"/>
          <w:sz w:val="18"/>
          <w:szCs w:val="18"/>
        </w:rPr>
        <w:t>2) Δεν ορίζονται κάποιες κατηγορίες οφειλών οι οποίες εξαιρούνται από τη ρύθμιση, ούτε προβλέπεται αποκλεισμός όσων είχαν απολέσει προηγούμενες ρυθμίσεις οφειλών.</w:t>
      </w:r>
    </w:p>
    <w:p w:rsidR="00FA53C3" w:rsidRDefault="00FA53C3" w:rsidP="00FA53C3">
      <w:pPr>
        <w:pStyle w:val="Web"/>
        <w:spacing w:before="120" w:beforeAutospacing="0" w:after="0" w:line="240" w:lineRule="auto"/>
      </w:pPr>
      <w:r w:rsidRPr="00FA53C3">
        <w:rPr>
          <w:rFonts w:ascii="Verdana" w:hAnsi="Verdana" w:cs="Arial"/>
          <w:sz w:val="18"/>
          <w:szCs w:val="18"/>
        </w:rPr>
        <w:t>3</w:t>
      </w:r>
      <w:r>
        <w:rPr>
          <w:rFonts w:ascii="Verdana" w:hAnsi="Verdana" w:cs="Arial"/>
          <w:sz w:val="18"/>
          <w:szCs w:val="18"/>
        </w:rPr>
        <w:t xml:space="preserve">) Μπορούν να υπαχθούν στη ρύθμιση, </w:t>
      </w:r>
      <w:r>
        <w:rPr>
          <w:rFonts w:ascii="Verdana" w:hAnsi="Verdana" w:cs="Arial"/>
          <w:b/>
          <w:bCs/>
          <w:sz w:val="18"/>
          <w:szCs w:val="18"/>
        </w:rPr>
        <w:t>μετά από επιλογή του οφειλέτη</w:t>
      </w:r>
      <w:r>
        <w:rPr>
          <w:rFonts w:ascii="Verdana" w:hAnsi="Verdana" w:cs="Arial"/>
          <w:sz w:val="18"/>
          <w:szCs w:val="18"/>
        </w:rPr>
        <w:t>, βεβαιωμένες οφειλές, οι οποίες κατά την ημερομηνία της αίτησης υπαγωγής:</w:t>
      </w:r>
    </w:p>
    <w:p w:rsidR="00FA53C3" w:rsidRDefault="00FA53C3" w:rsidP="00FA53C3">
      <w:pPr>
        <w:pStyle w:val="Web"/>
        <w:spacing w:before="120" w:beforeAutospacing="0" w:after="0" w:line="240" w:lineRule="auto"/>
      </w:pPr>
      <w:r>
        <w:rPr>
          <w:rFonts w:ascii="Verdana" w:hAnsi="Verdana" w:cs="Arial"/>
          <w:sz w:val="18"/>
          <w:szCs w:val="18"/>
        </w:rPr>
        <w:t>α. τελούν σε αναστολή, διοικητική ή δικαστική ή εκ του νόμου,</w:t>
      </w:r>
    </w:p>
    <w:p w:rsidR="00FA53C3" w:rsidRDefault="00FA53C3" w:rsidP="00FA53C3">
      <w:pPr>
        <w:pStyle w:val="Web"/>
        <w:spacing w:before="120" w:beforeAutospacing="0" w:after="0" w:line="240" w:lineRule="auto"/>
      </w:pPr>
      <w:r>
        <w:rPr>
          <w:rFonts w:ascii="Verdana" w:hAnsi="Verdana" w:cs="Arial"/>
          <w:sz w:val="18"/>
          <w:szCs w:val="18"/>
        </w:rPr>
        <w:t xml:space="preserve">β. έχουν υπαχθεί σε προηγούμενη ρύθμιση ή διευκόλυνση τμηματικής καταβολής, η οποία είναι σε ισχύ </w:t>
      </w:r>
      <w:r w:rsidRPr="00FA53C3">
        <w:rPr>
          <w:rFonts w:ascii="Verdana" w:hAnsi="Verdana" w:cs="Arial"/>
          <w:sz w:val="18"/>
          <w:szCs w:val="18"/>
        </w:rPr>
        <w:t>(με απώλεια των ευεργετημάτων της προηγούμενης ρύθμισης)</w:t>
      </w:r>
    </w:p>
    <w:p w:rsidR="00FA53C3" w:rsidRDefault="00FA53C3" w:rsidP="00FA53C3">
      <w:pPr>
        <w:pStyle w:val="Web"/>
        <w:spacing w:before="120" w:beforeAutospacing="0" w:after="0" w:line="240" w:lineRule="auto"/>
      </w:pPr>
      <w:r w:rsidRPr="00FA53C3">
        <w:rPr>
          <w:rFonts w:ascii="Verdana" w:hAnsi="Verdana" w:cs="Arial"/>
          <w:sz w:val="18"/>
          <w:szCs w:val="18"/>
        </w:rPr>
        <w:t>γ. δεν έχουν βεβαιωθεί λόγω του ότι εκκρεμεί για αυτές δικαστική αμφισβήτηση, εφόσον ο οφειλέτης παραιτηθεί από τα ασκηθέντα ένδικα βοηθήματα ή μέσα.</w:t>
      </w:r>
    </w:p>
    <w:p w:rsidR="00FA53C3" w:rsidRDefault="00FA53C3" w:rsidP="00FA53C3">
      <w:pPr>
        <w:pStyle w:val="Web"/>
        <w:spacing w:before="120" w:beforeAutospacing="0" w:after="0" w:line="240" w:lineRule="auto"/>
      </w:pPr>
      <w:r w:rsidRPr="00FA53C3">
        <w:rPr>
          <w:rFonts w:ascii="Verdana" w:hAnsi="Verdana" w:cs="Arial"/>
          <w:sz w:val="18"/>
          <w:szCs w:val="18"/>
        </w:rPr>
        <w:t>4</w:t>
      </w:r>
      <w:r>
        <w:rPr>
          <w:rFonts w:ascii="Verdana" w:hAnsi="Verdana" w:cs="Arial"/>
          <w:sz w:val="18"/>
          <w:szCs w:val="18"/>
        </w:rPr>
        <w:t xml:space="preserve">) Οι οφειλές ρυθμίζονται με </w:t>
      </w:r>
      <w:r>
        <w:rPr>
          <w:rFonts w:ascii="Verdana" w:hAnsi="Verdana" w:cs="Arial"/>
          <w:b/>
          <w:bCs/>
          <w:sz w:val="18"/>
          <w:szCs w:val="18"/>
        </w:rPr>
        <w:t>απαλλαγή κατά ποσοστό από τις κατά Κ.Ε.Δ.Ε. προσαυξήσεις και τόκους εκπρόθεσμης καταβολής</w:t>
      </w:r>
      <w:r>
        <w:rPr>
          <w:rFonts w:ascii="Verdana" w:hAnsi="Verdana" w:cs="Arial"/>
          <w:sz w:val="18"/>
          <w:szCs w:val="18"/>
        </w:rPr>
        <w:t xml:space="preserve"> ως ακολούθως:</w:t>
      </w:r>
    </w:p>
    <w:p w:rsidR="00FA53C3" w:rsidRDefault="00FA53C3" w:rsidP="00FA53C3">
      <w:pPr>
        <w:pStyle w:val="Web"/>
        <w:spacing w:before="120" w:beforeAutospacing="0" w:after="0" w:line="240" w:lineRule="auto"/>
      </w:pPr>
      <w:r>
        <w:rPr>
          <w:rFonts w:ascii="Verdana" w:hAnsi="Verdana" w:cs="Arial"/>
          <w:sz w:val="18"/>
          <w:szCs w:val="18"/>
        </w:rPr>
        <w:t xml:space="preserve">- </w:t>
      </w:r>
      <w:r>
        <w:rPr>
          <w:rFonts w:ascii="Verdana" w:hAnsi="Verdana" w:cs="Arial"/>
          <w:b/>
          <w:bCs/>
          <w:sz w:val="18"/>
          <w:szCs w:val="18"/>
        </w:rPr>
        <w:t>Εφάπαξ</w:t>
      </w:r>
      <w:r>
        <w:rPr>
          <w:rFonts w:ascii="Verdana" w:hAnsi="Verdana" w:cs="Arial"/>
          <w:sz w:val="18"/>
          <w:szCs w:val="18"/>
        </w:rPr>
        <w:t xml:space="preserve"> εξόφληση με απαλλαγή κατά ποσοστό </w:t>
      </w:r>
      <w:r>
        <w:rPr>
          <w:rFonts w:ascii="Verdana" w:hAnsi="Verdana" w:cs="Arial"/>
          <w:b/>
          <w:bCs/>
          <w:sz w:val="18"/>
          <w:szCs w:val="18"/>
        </w:rPr>
        <w:t>100%</w:t>
      </w:r>
    </w:p>
    <w:p w:rsidR="00FA53C3" w:rsidRDefault="00FA53C3" w:rsidP="00FA53C3">
      <w:pPr>
        <w:pStyle w:val="Web"/>
        <w:spacing w:before="120" w:beforeAutospacing="0" w:after="0" w:line="240" w:lineRule="auto"/>
      </w:pPr>
      <w:r>
        <w:rPr>
          <w:rFonts w:ascii="Verdana" w:hAnsi="Verdana" w:cs="Arial"/>
          <w:sz w:val="18"/>
          <w:szCs w:val="18"/>
        </w:rPr>
        <w:t xml:space="preserve">- Από </w:t>
      </w:r>
      <w:r>
        <w:rPr>
          <w:rFonts w:ascii="Verdana" w:hAnsi="Verdana" w:cs="Arial"/>
          <w:b/>
          <w:bCs/>
          <w:sz w:val="18"/>
          <w:szCs w:val="18"/>
        </w:rPr>
        <w:t xml:space="preserve">2 έως </w:t>
      </w:r>
      <w:r w:rsidRPr="00FA53C3">
        <w:rPr>
          <w:rFonts w:ascii="Verdana" w:hAnsi="Verdana" w:cs="Arial"/>
          <w:b/>
          <w:bCs/>
          <w:sz w:val="18"/>
          <w:szCs w:val="18"/>
        </w:rPr>
        <w:t>24</w:t>
      </w:r>
      <w:r>
        <w:rPr>
          <w:rFonts w:ascii="Verdana" w:hAnsi="Verdana" w:cs="Arial"/>
          <w:b/>
          <w:bCs/>
          <w:sz w:val="18"/>
          <w:szCs w:val="18"/>
        </w:rPr>
        <w:t xml:space="preserve"> μηνιαίες δόσεις</w:t>
      </w:r>
      <w:r>
        <w:rPr>
          <w:rFonts w:ascii="Verdana" w:hAnsi="Verdana" w:cs="Arial"/>
          <w:sz w:val="18"/>
          <w:szCs w:val="18"/>
        </w:rPr>
        <w:t xml:space="preserve"> με απαλλαγή κατά ποσοστό </w:t>
      </w:r>
      <w:r w:rsidRPr="00FA53C3">
        <w:rPr>
          <w:rFonts w:ascii="Verdana" w:hAnsi="Verdana" w:cs="Arial"/>
          <w:b/>
          <w:bCs/>
          <w:sz w:val="18"/>
          <w:szCs w:val="18"/>
        </w:rPr>
        <w:t>80</w:t>
      </w:r>
      <w:r>
        <w:rPr>
          <w:rFonts w:ascii="Verdana" w:hAnsi="Verdana" w:cs="Arial"/>
          <w:b/>
          <w:bCs/>
          <w:sz w:val="18"/>
          <w:szCs w:val="18"/>
        </w:rPr>
        <w:t>%</w:t>
      </w:r>
    </w:p>
    <w:p w:rsidR="00FA53C3" w:rsidRDefault="00FA53C3" w:rsidP="00FA53C3">
      <w:pPr>
        <w:pStyle w:val="Web"/>
        <w:spacing w:before="120" w:beforeAutospacing="0" w:after="0" w:line="240" w:lineRule="auto"/>
      </w:pPr>
      <w:r>
        <w:rPr>
          <w:rFonts w:ascii="Verdana" w:hAnsi="Verdana" w:cs="Arial"/>
          <w:sz w:val="18"/>
          <w:szCs w:val="18"/>
        </w:rPr>
        <w:t xml:space="preserve">- Από </w:t>
      </w:r>
      <w:r w:rsidRPr="00FA53C3">
        <w:rPr>
          <w:rFonts w:ascii="Verdana" w:hAnsi="Verdana" w:cs="Arial"/>
          <w:b/>
          <w:bCs/>
          <w:sz w:val="18"/>
          <w:szCs w:val="18"/>
        </w:rPr>
        <w:t>25</w:t>
      </w:r>
      <w:r>
        <w:rPr>
          <w:rFonts w:ascii="Verdana" w:hAnsi="Verdana" w:cs="Arial"/>
          <w:b/>
          <w:bCs/>
          <w:sz w:val="18"/>
          <w:szCs w:val="18"/>
        </w:rPr>
        <w:t xml:space="preserve"> έως </w:t>
      </w:r>
      <w:r w:rsidRPr="00FA53C3">
        <w:rPr>
          <w:rFonts w:ascii="Verdana" w:hAnsi="Verdana" w:cs="Arial"/>
          <w:b/>
          <w:bCs/>
          <w:sz w:val="18"/>
          <w:szCs w:val="18"/>
        </w:rPr>
        <w:t>48</w:t>
      </w:r>
      <w:r>
        <w:rPr>
          <w:rFonts w:ascii="Verdana" w:hAnsi="Verdana" w:cs="Arial"/>
          <w:b/>
          <w:bCs/>
          <w:sz w:val="18"/>
          <w:szCs w:val="18"/>
        </w:rPr>
        <w:t xml:space="preserve"> μηνιαίες δόσεις</w:t>
      </w:r>
      <w:r>
        <w:rPr>
          <w:rFonts w:ascii="Verdana" w:hAnsi="Verdana" w:cs="Arial"/>
          <w:sz w:val="18"/>
          <w:szCs w:val="18"/>
        </w:rPr>
        <w:t xml:space="preserve"> με απαλλαγή κατά ποσοστό </w:t>
      </w:r>
      <w:r w:rsidRPr="00FA53C3">
        <w:rPr>
          <w:rFonts w:ascii="Verdana" w:hAnsi="Verdana" w:cs="Arial"/>
          <w:b/>
          <w:bCs/>
          <w:sz w:val="18"/>
          <w:szCs w:val="18"/>
        </w:rPr>
        <w:t>70</w:t>
      </w:r>
      <w:r>
        <w:rPr>
          <w:rFonts w:ascii="Verdana" w:hAnsi="Verdana" w:cs="Arial"/>
          <w:b/>
          <w:bCs/>
          <w:sz w:val="18"/>
          <w:szCs w:val="18"/>
        </w:rPr>
        <w:t>%</w:t>
      </w:r>
    </w:p>
    <w:p w:rsidR="00FA53C3" w:rsidRDefault="00FA53C3" w:rsidP="00FA53C3">
      <w:pPr>
        <w:pStyle w:val="Web"/>
        <w:spacing w:before="120" w:beforeAutospacing="0" w:after="0" w:line="240" w:lineRule="auto"/>
      </w:pPr>
      <w:r>
        <w:rPr>
          <w:rFonts w:ascii="Verdana" w:hAnsi="Verdana" w:cs="Arial"/>
          <w:sz w:val="18"/>
          <w:szCs w:val="18"/>
        </w:rPr>
        <w:t xml:space="preserve">- Από </w:t>
      </w:r>
      <w:r w:rsidRPr="00FA53C3">
        <w:rPr>
          <w:rFonts w:ascii="Verdana" w:hAnsi="Verdana" w:cs="Arial"/>
          <w:b/>
          <w:bCs/>
          <w:sz w:val="18"/>
          <w:szCs w:val="18"/>
        </w:rPr>
        <w:t>49</w:t>
      </w:r>
      <w:r>
        <w:rPr>
          <w:rFonts w:ascii="Verdana" w:hAnsi="Verdana" w:cs="Arial"/>
          <w:b/>
          <w:bCs/>
          <w:sz w:val="18"/>
          <w:szCs w:val="18"/>
        </w:rPr>
        <w:t xml:space="preserve"> έως </w:t>
      </w:r>
      <w:r w:rsidRPr="00FA53C3">
        <w:rPr>
          <w:rFonts w:ascii="Verdana" w:hAnsi="Verdana" w:cs="Arial"/>
          <w:b/>
          <w:bCs/>
          <w:sz w:val="18"/>
          <w:szCs w:val="18"/>
        </w:rPr>
        <w:t>7</w:t>
      </w:r>
      <w:r>
        <w:rPr>
          <w:rFonts w:ascii="Verdana" w:hAnsi="Verdana" w:cs="Arial"/>
          <w:b/>
          <w:bCs/>
          <w:sz w:val="18"/>
          <w:szCs w:val="18"/>
        </w:rPr>
        <w:t>2 μηνιαίες δόσεις</w:t>
      </w:r>
      <w:r>
        <w:rPr>
          <w:rFonts w:ascii="Verdana" w:hAnsi="Verdana" w:cs="Arial"/>
          <w:sz w:val="18"/>
          <w:szCs w:val="18"/>
        </w:rPr>
        <w:t xml:space="preserve"> με απαλλαγή κατά ποσοστό </w:t>
      </w:r>
      <w:r w:rsidRPr="00FA53C3">
        <w:rPr>
          <w:rFonts w:ascii="Verdana" w:hAnsi="Verdana" w:cs="Arial"/>
          <w:b/>
          <w:bCs/>
          <w:sz w:val="18"/>
          <w:szCs w:val="18"/>
        </w:rPr>
        <w:t>60</w:t>
      </w:r>
      <w:r>
        <w:rPr>
          <w:rFonts w:ascii="Verdana" w:hAnsi="Verdana" w:cs="Arial"/>
          <w:b/>
          <w:bCs/>
          <w:sz w:val="18"/>
          <w:szCs w:val="18"/>
        </w:rPr>
        <w:t>%</w:t>
      </w:r>
    </w:p>
    <w:p w:rsidR="00FA53C3" w:rsidRDefault="00FA53C3" w:rsidP="00FA53C3">
      <w:pPr>
        <w:pStyle w:val="Web"/>
        <w:spacing w:before="120" w:beforeAutospacing="0" w:after="0" w:line="240" w:lineRule="auto"/>
      </w:pPr>
      <w:r>
        <w:rPr>
          <w:rFonts w:ascii="Verdana" w:hAnsi="Verdana" w:cs="Arial"/>
          <w:sz w:val="18"/>
          <w:szCs w:val="18"/>
        </w:rPr>
        <w:t xml:space="preserve">- Από </w:t>
      </w:r>
      <w:r w:rsidRPr="00FA53C3">
        <w:rPr>
          <w:rFonts w:ascii="Verdana" w:hAnsi="Verdana" w:cs="Arial"/>
          <w:b/>
          <w:bCs/>
          <w:sz w:val="18"/>
          <w:szCs w:val="18"/>
        </w:rPr>
        <w:t>73</w:t>
      </w:r>
      <w:r>
        <w:rPr>
          <w:rFonts w:ascii="Verdana" w:hAnsi="Verdana" w:cs="Arial"/>
          <w:b/>
          <w:bCs/>
          <w:sz w:val="18"/>
          <w:szCs w:val="18"/>
        </w:rPr>
        <w:t xml:space="preserve"> έως 100 μηνιαίες δόσεις</w:t>
      </w:r>
      <w:r>
        <w:rPr>
          <w:rFonts w:ascii="Verdana" w:hAnsi="Verdana" w:cs="Arial"/>
          <w:sz w:val="18"/>
          <w:szCs w:val="18"/>
        </w:rPr>
        <w:t xml:space="preserve"> με απαλλαγή κατά ποσοστό </w:t>
      </w:r>
      <w:r w:rsidRPr="00FA53C3">
        <w:rPr>
          <w:rFonts w:ascii="Verdana" w:hAnsi="Verdana" w:cs="Arial"/>
          <w:b/>
          <w:bCs/>
          <w:sz w:val="18"/>
          <w:szCs w:val="18"/>
        </w:rPr>
        <w:t>50</w:t>
      </w:r>
      <w:r>
        <w:rPr>
          <w:rFonts w:ascii="Verdana" w:hAnsi="Verdana" w:cs="Arial"/>
          <w:b/>
          <w:bCs/>
          <w:sz w:val="18"/>
          <w:szCs w:val="18"/>
        </w:rPr>
        <w:t>%</w:t>
      </w:r>
    </w:p>
    <w:p w:rsidR="00FA53C3" w:rsidRDefault="00FA53C3" w:rsidP="00FA53C3">
      <w:pPr>
        <w:pStyle w:val="Web"/>
        <w:spacing w:before="120" w:beforeAutospacing="0" w:after="0" w:line="240" w:lineRule="auto"/>
      </w:pPr>
      <w:r>
        <w:rPr>
          <w:rFonts w:ascii="Verdana" w:hAnsi="Verdana" w:cs="Arial"/>
          <w:sz w:val="18"/>
          <w:szCs w:val="18"/>
        </w:rPr>
        <w:t xml:space="preserve">Οι απαλλαγές της παρ. 1 του άρθρου </w:t>
      </w:r>
      <w:r w:rsidRPr="00FA53C3">
        <w:rPr>
          <w:rFonts w:ascii="Verdana" w:hAnsi="Verdana" w:cs="Arial"/>
          <w:sz w:val="18"/>
          <w:szCs w:val="18"/>
        </w:rPr>
        <w:t>52</w:t>
      </w:r>
      <w:r>
        <w:rPr>
          <w:rFonts w:ascii="Verdana" w:hAnsi="Verdana" w:cs="Arial"/>
          <w:sz w:val="18"/>
          <w:szCs w:val="18"/>
        </w:rPr>
        <w:t xml:space="preserve"> του Ν. </w:t>
      </w:r>
      <w:r w:rsidRPr="00FA53C3">
        <w:rPr>
          <w:rFonts w:ascii="Verdana" w:hAnsi="Verdana" w:cs="Arial"/>
          <w:sz w:val="18"/>
          <w:szCs w:val="18"/>
        </w:rPr>
        <w:t>4483</w:t>
      </w:r>
      <w:r>
        <w:rPr>
          <w:rFonts w:ascii="Verdana" w:hAnsi="Verdana" w:cs="Arial"/>
          <w:sz w:val="18"/>
          <w:szCs w:val="18"/>
        </w:rPr>
        <w:t>/201</w:t>
      </w:r>
      <w:r w:rsidRPr="00FA53C3">
        <w:rPr>
          <w:rFonts w:ascii="Verdana" w:hAnsi="Verdana" w:cs="Arial"/>
          <w:sz w:val="18"/>
          <w:szCs w:val="18"/>
        </w:rPr>
        <w:t>7</w:t>
      </w:r>
      <w:r>
        <w:rPr>
          <w:rFonts w:ascii="Verdana" w:hAnsi="Verdana" w:cs="Arial"/>
          <w:sz w:val="18"/>
          <w:szCs w:val="18"/>
        </w:rPr>
        <w:t xml:space="preserve"> υπολογίζονται επί των προσαυξήσεων και τόκων, </w:t>
      </w:r>
      <w:r>
        <w:rPr>
          <w:rFonts w:ascii="Verdana" w:hAnsi="Verdana" w:cs="Arial"/>
          <w:b/>
          <w:bCs/>
          <w:sz w:val="18"/>
          <w:szCs w:val="18"/>
        </w:rPr>
        <w:t>όπως έχουν διαμορφωθεί την ημερομηνία της αίτησης</w:t>
      </w:r>
      <w:r>
        <w:rPr>
          <w:rFonts w:ascii="Verdana" w:hAnsi="Verdana" w:cs="Arial"/>
          <w:sz w:val="18"/>
          <w:szCs w:val="18"/>
        </w:rPr>
        <w:t xml:space="preserve"> για υπαγωγή στη ρύθμιση.</w:t>
      </w:r>
    </w:p>
    <w:p w:rsidR="00FA53C3" w:rsidRDefault="00FA53C3" w:rsidP="00FA53C3">
      <w:pPr>
        <w:pStyle w:val="Web"/>
        <w:spacing w:before="120" w:beforeAutospacing="0" w:after="0" w:line="240" w:lineRule="auto"/>
      </w:pPr>
      <w:r>
        <w:rPr>
          <w:rFonts w:ascii="Verdana" w:hAnsi="Verdana" w:cs="Arial"/>
          <w:sz w:val="18"/>
          <w:szCs w:val="18"/>
        </w:rPr>
        <w:t xml:space="preserve">Το </w:t>
      </w:r>
      <w:r>
        <w:rPr>
          <w:rFonts w:ascii="Verdana" w:hAnsi="Verdana" w:cs="Arial"/>
          <w:b/>
          <w:bCs/>
          <w:sz w:val="18"/>
          <w:szCs w:val="18"/>
        </w:rPr>
        <w:t>ελάχιστο ποσό</w:t>
      </w:r>
      <w:r>
        <w:rPr>
          <w:rFonts w:ascii="Verdana" w:hAnsi="Verdana" w:cs="Arial"/>
          <w:sz w:val="18"/>
          <w:szCs w:val="18"/>
        </w:rPr>
        <w:t xml:space="preserve"> της μηνιαίας δόσης δε μπορεί να είναι μικρότερο των </w:t>
      </w:r>
      <w:r>
        <w:rPr>
          <w:rFonts w:ascii="Verdana" w:hAnsi="Verdana" w:cs="Arial"/>
          <w:b/>
          <w:bCs/>
          <w:sz w:val="18"/>
          <w:szCs w:val="18"/>
        </w:rPr>
        <w:t>είκοσι (20) ευρώ</w:t>
      </w:r>
      <w:r>
        <w:rPr>
          <w:rFonts w:ascii="Verdana" w:hAnsi="Verdana" w:cs="Arial"/>
          <w:sz w:val="18"/>
          <w:szCs w:val="18"/>
        </w:rPr>
        <w:t>.</w:t>
      </w:r>
    </w:p>
    <w:p w:rsidR="00FA53C3" w:rsidRDefault="00FA53C3" w:rsidP="00FA53C3">
      <w:pPr>
        <w:pStyle w:val="Web"/>
        <w:spacing w:before="120" w:beforeAutospacing="0" w:after="0" w:line="240" w:lineRule="auto"/>
      </w:pPr>
      <w:r w:rsidRPr="00FA53C3">
        <w:rPr>
          <w:rFonts w:ascii="Verdana" w:hAnsi="Verdana" w:cs="Arial"/>
          <w:sz w:val="18"/>
          <w:szCs w:val="18"/>
        </w:rPr>
        <w:t>5</w:t>
      </w:r>
      <w:r>
        <w:rPr>
          <w:rFonts w:ascii="Verdana" w:hAnsi="Verdana" w:cs="Arial"/>
          <w:sz w:val="18"/>
          <w:szCs w:val="18"/>
        </w:rPr>
        <w:t xml:space="preserve">) Ως </w:t>
      </w:r>
      <w:r>
        <w:rPr>
          <w:rFonts w:ascii="Verdana" w:hAnsi="Verdana" w:cs="Arial"/>
          <w:b/>
          <w:bCs/>
          <w:sz w:val="18"/>
          <w:szCs w:val="18"/>
        </w:rPr>
        <w:t>προθεσμία υποβολής</w:t>
      </w:r>
      <w:r>
        <w:rPr>
          <w:rFonts w:ascii="Verdana" w:hAnsi="Verdana" w:cs="Arial"/>
          <w:sz w:val="18"/>
          <w:szCs w:val="18"/>
        </w:rPr>
        <w:t xml:space="preserve"> των αιτήσεων ορίζεται η </w:t>
      </w:r>
      <w:r w:rsidRPr="00FA53C3">
        <w:rPr>
          <w:rFonts w:ascii="Verdana" w:hAnsi="Verdana" w:cs="Arial"/>
          <w:b/>
          <w:bCs/>
          <w:sz w:val="18"/>
          <w:szCs w:val="18"/>
        </w:rPr>
        <w:t>30η</w:t>
      </w:r>
      <w:r>
        <w:rPr>
          <w:rFonts w:ascii="Verdana" w:hAnsi="Verdana" w:cs="Arial"/>
          <w:b/>
          <w:bCs/>
          <w:sz w:val="18"/>
          <w:szCs w:val="18"/>
        </w:rPr>
        <w:t xml:space="preserve"> Νοεμβρίου </w:t>
      </w:r>
      <w:r w:rsidRPr="00FA53C3">
        <w:rPr>
          <w:rFonts w:ascii="Verdana" w:hAnsi="Verdana" w:cs="Arial"/>
          <w:b/>
          <w:bCs/>
          <w:sz w:val="18"/>
          <w:szCs w:val="18"/>
        </w:rPr>
        <w:t>2017</w:t>
      </w:r>
      <w:r>
        <w:rPr>
          <w:rFonts w:ascii="Verdana" w:hAnsi="Verdana" w:cs="Arial"/>
          <w:sz w:val="18"/>
          <w:szCs w:val="18"/>
        </w:rPr>
        <w:t xml:space="preserve"> και για την υπαγωγή στη ρύθμιση πρέπει να καταβληθεί η </w:t>
      </w:r>
      <w:r>
        <w:rPr>
          <w:rFonts w:ascii="Verdana" w:hAnsi="Verdana" w:cs="Arial"/>
          <w:b/>
          <w:bCs/>
          <w:sz w:val="18"/>
          <w:szCs w:val="18"/>
        </w:rPr>
        <w:t>πρώτη δόση εντός τριών εργάσιμων ημερών</w:t>
      </w:r>
      <w:r>
        <w:rPr>
          <w:rFonts w:ascii="Verdana" w:hAnsi="Verdana" w:cs="Arial"/>
          <w:sz w:val="18"/>
          <w:szCs w:val="18"/>
        </w:rPr>
        <w:t xml:space="preserve"> από την ημερομηνία αίτησης υπαγωγής στη ρύθμιση, διαφορετικά η αίτηση θεωρείται ως μη υποβληθείσα.</w:t>
      </w:r>
    </w:p>
    <w:p w:rsidR="00FA53C3" w:rsidRDefault="00FA53C3" w:rsidP="00FA53C3">
      <w:pPr>
        <w:pStyle w:val="Web"/>
        <w:spacing w:before="120" w:beforeAutospacing="0" w:after="0" w:line="240" w:lineRule="auto"/>
      </w:pPr>
      <w:r>
        <w:rPr>
          <w:rFonts w:ascii="Verdana" w:hAnsi="Verdana" w:cs="Arial"/>
          <w:sz w:val="18"/>
          <w:szCs w:val="18"/>
        </w:rPr>
        <w:t xml:space="preserve">Οι επόμενες δόσεις καταβάλλονται μέχρι την </w:t>
      </w:r>
      <w:r>
        <w:rPr>
          <w:rFonts w:ascii="Verdana" w:hAnsi="Verdana" w:cs="Arial"/>
          <w:b/>
          <w:bCs/>
          <w:sz w:val="18"/>
          <w:szCs w:val="18"/>
        </w:rPr>
        <w:t>τελευταία εργάσιμη ημέρα</w:t>
      </w:r>
      <w:r>
        <w:rPr>
          <w:rFonts w:ascii="Verdana" w:hAnsi="Verdana" w:cs="Arial"/>
          <w:sz w:val="18"/>
          <w:szCs w:val="18"/>
        </w:rPr>
        <w:t xml:space="preserve"> του αντίστοιχου μήνα, </w:t>
      </w:r>
      <w:r>
        <w:rPr>
          <w:rFonts w:ascii="Verdana" w:hAnsi="Verdana" w:cs="Arial"/>
          <w:b/>
          <w:bCs/>
          <w:sz w:val="18"/>
          <w:szCs w:val="18"/>
        </w:rPr>
        <w:t>χωρίς</w:t>
      </w:r>
      <w:r>
        <w:rPr>
          <w:rFonts w:ascii="Verdana" w:hAnsi="Verdana" w:cs="Arial"/>
          <w:sz w:val="18"/>
          <w:szCs w:val="18"/>
        </w:rPr>
        <w:t xml:space="preserve"> να απαιτείται </w:t>
      </w:r>
      <w:r>
        <w:rPr>
          <w:rFonts w:ascii="Verdana" w:hAnsi="Verdana" w:cs="Arial"/>
          <w:b/>
          <w:bCs/>
          <w:sz w:val="18"/>
          <w:szCs w:val="18"/>
        </w:rPr>
        <w:t>ιδιαίτερη ειδοποίηση</w:t>
      </w:r>
      <w:r>
        <w:rPr>
          <w:rFonts w:ascii="Verdana" w:hAnsi="Verdana" w:cs="Arial"/>
          <w:sz w:val="18"/>
          <w:szCs w:val="18"/>
        </w:rPr>
        <w:t xml:space="preserve"> του οφειλέτη.</w:t>
      </w:r>
    </w:p>
    <w:p w:rsidR="00FA53C3" w:rsidRDefault="00FA53C3" w:rsidP="00FA53C3">
      <w:pPr>
        <w:pStyle w:val="Web"/>
        <w:shd w:val="clear" w:color="auto" w:fill="FFFFFF"/>
        <w:spacing w:before="120" w:beforeAutospacing="0" w:after="278" w:line="240" w:lineRule="auto"/>
      </w:pPr>
      <w:r w:rsidRPr="00FA53C3">
        <w:rPr>
          <w:rFonts w:ascii="Verdana" w:hAnsi="Verdana"/>
          <w:sz w:val="18"/>
          <w:szCs w:val="18"/>
        </w:rPr>
        <w:lastRenderedPageBreak/>
        <w:t>6</w:t>
      </w:r>
      <w:r>
        <w:rPr>
          <w:rFonts w:ascii="Verdana" w:hAnsi="Verdana"/>
          <w:sz w:val="18"/>
          <w:szCs w:val="18"/>
        </w:rPr>
        <w:t xml:space="preserve">) </w:t>
      </w:r>
      <w:r>
        <w:rPr>
          <w:rFonts w:ascii="Verdana" w:hAnsi="Verdana"/>
          <w:b/>
          <w:bCs/>
          <w:sz w:val="18"/>
          <w:szCs w:val="18"/>
        </w:rPr>
        <w:t>Η ρύθμιση καταργείται</w:t>
      </w:r>
      <w:r>
        <w:rPr>
          <w:rFonts w:ascii="Verdana" w:hAnsi="Verdana"/>
          <w:sz w:val="18"/>
          <w:szCs w:val="18"/>
        </w:rPr>
        <w:t>, με συνέπεια την υποχρεωτική άμεση καταβολή του υπολοίπου της οφειλής σύμφωνα με τα στοιχεία της αρχικής βεβαίωσης και την άμεση επιδίωξη της είσπραξης του με όλα τα προβλεπόμενα από την ισχύουσα νομοθεσία μέτρα, εάν ο οφειλέτης:</w:t>
      </w:r>
    </w:p>
    <w:p w:rsidR="00FA53C3" w:rsidRDefault="00FA53C3" w:rsidP="00FA53C3">
      <w:pPr>
        <w:pStyle w:val="Web"/>
        <w:shd w:val="clear" w:color="auto" w:fill="FFFFFF"/>
        <w:spacing w:before="120" w:beforeAutospacing="0" w:after="278" w:line="240" w:lineRule="auto"/>
      </w:pPr>
      <w:r>
        <w:rPr>
          <w:rFonts w:ascii="Verdana" w:hAnsi="Verdana"/>
          <w:b/>
          <w:bCs/>
          <w:sz w:val="18"/>
          <w:szCs w:val="18"/>
        </w:rPr>
        <w:t>- δεν καταβάλει τρεις (</w:t>
      </w:r>
      <w:r w:rsidRPr="00FA53C3">
        <w:rPr>
          <w:rFonts w:ascii="Verdana" w:hAnsi="Verdana"/>
          <w:b/>
          <w:bCs/>
          <w:sz w:val="18"/>
          <w:szCs w:val="18"/>
        </w:rPr>
        <w:t>3</w:t>
      </w:r>
      <w:r>
        <w:rPr>
          <w:rFonts w:ascii="Verdana" w:hAnsi="Verdana"/>
          <w:b/>
          <w:bCs/>
          <w:sz w:val="18"/>
          <w:szCs w:val="18"/>
        </w:rPr>
        <w:t xml:space="preserve">) συνεχόμενες μηνιαίες δόσεις ή καθυστερήσει την καταβολή της τελευταίας δόσης για χρονικό διάστημα μεγαλύτερο των τριών </w:t>
      </w:r>
      <w:r w:rsidRPr="00FA53C3">
        <w:rPr>
          <w:rFonts w:ascii="Verdana" w:hAnsi="Verdana"/>
          <w:b/>
          <w:bCs/>
          <w:sz w:val="18"/>
          <w:szCs w:val="18"/>
        </w:rPr>
        <w:t>(3) μηνών.</w:t>
      </w:r>
    </w:p>
    <w:p w:rsidR="00FA53C3" w:rsidRDefault="00FA53C3" w:rsidP="00FA53C3">
      <w:pPr>
        <w:pStyle w:val="Web"/>
        <w:shd w:val="clear" w:color="auto" w:fill="FFFFFF"/>
        <w:spacing w:before="120" w:beforeAutospacing="0" w:after="278" w:line="240" w:lineRule="auto"/>
      </w:pPr>
      <w:r>
        <w:rPr>
          <w:rFonts w:ascii="Verdana" w:hAnsi="Verdana"/>
          <w:sz w:val="18"/>
          <w:szCs w:val="18"/>
        </w:rPr>
        <w:t xml:space="preserve">- </w:t>
      </w:r>
      <w:r>
        <w:rPr>
          <w:rFonts w:ascii="Verdana" w:hAnsi="Verdana"/>
          <w:b/>
          <w:bCs/>
          <w:sz w:val="18"/>
          <w:szCs w:val="18"/>
        </w:rPr>
        <w:t xml:space="preserve">δεν υποβάλλει στο Δήμο τις προβλεπόμενες δηλώσεις για την επιβολή του τέλους επί των ακαθαρίστων εσόδων και του τέλους </w:t>
      </w:r>
      <w:proofErr w:type="spellStart"/>
      <w:r>
        <w:rPr>
          <w:rFonts w:ascii="Verdana" w:hAnsi="Verdana"/>
          <w:b/>
          <w:bCs/>
          <w:sz w:val="18"/>
          <w:szCs w:val="18"/>
        </w:rPr>
        <w:t>παρεπιδημούντων</w:t>
      </w:r>
      <w:proofErr w:type="spellEnd"/>
      <w:r>
        <w:rPr>
          <w:rFonts w:ascii="Verdana" w:hAnsi="Verdana"/>
          <w:sz w:val="18"/>
          <w:szCs w:val="18"/>
        </w:rPr>
        <w:t>, μετά των περιοδικών δηλώσεων ΦΠΑ και του εκκαθαριστικού ΦΠΑ,</w:t>
      </w:r>
    </w:p>
    <w:p w:rsidR="00FA53C3" w:rsidRDefault="00FA53C3" w:rsidP="00FA53C3">
      <w:pPr>
        <w:pStyle w:val="Web"/>
        <w:shd w:val="clear" w:color="auto" w:fill="FFFFFF"/>
        <w:spacing w:before="120" w:beforeAutospacing="0" w:after="278" w:line="240" w:lineRule="auto"/>
      </w:pPr>
      <w:r w:rsidRPr="00FA53C3">
        <w:rPr>
          <w:rFonts w:ascii="Verdana" w:hAnsi="Verdana"/>
          <w:sz w:val="18"/>
          <w:szCs w:val="18"/>
        </w:rPr>
        <w:t xml:space="preserve">- </w:t>
      </w:r>
      <w:r w:rsidRPr="00FA53C3">
        <w:rPr>
          <w:rFonts w:ascii="Verdana" w:hAnsi="Verdana"/>
          <w:b/>
          <w:bCs/>
          <w:sz w:val="18"/>
          <w:szCs w:val="18"/>
        </w:rPr>
        <w:t>έχει υποβάλλει αναληθή στοιχεία προκειμένου να του χορηγηθεί η ρύθμιση</w:t>
      </w:r>
    </w:p>
    <w:p w:rsidR="00FA53C3" w:rsidRDefault="00FA53C3" w:rsidP="00FA53C3">
      <w:pPr>
        <w:pStyle w:val="Web"/>
        <w:shd w:val="clear" w:color="auto" w:fill="FFFFFF"/>
        <w:spacing w:before="120" w:beforeAutospacing="0" w:after="278" w:line="240" w:lineRule="auto"/>
      </w:pPr>
      <w:r w:rsidRPr="00FA53C3">
        <w:rPr>
          <w:rFonts w:ascii="Verdana" w:hAnsi="Verdana"/>
          <w:b/>
          <w:bCs/>
          <w:sz w:val="18"/>
          <w:szCs w:val="18"/>
          <w:u w:val="single"/>
        </w:rPr>
        <w:t xml:space="preserve">Σημειώνεται ότι </w:t>
      </w:r>
      <w:r w:rsidRPr="00FA53C3">
        <w:rPr>
          <w:rFonts w:ascii="Verdana" w:hAnsi="Verdana"/>
          <w:b/>
          <w:bCs/>
          <w:sz w:val="18"/>
          <w:szCs w:val="18"/>
        </w:rPr>
        <w:t xml:space="preserve">η καθυστέρηση καταβολής δόσης </w:t>
      </w:r>
      <w:r w:rsidRPr="00FA53C3">
        <w:rPr>
          <w:rFonts w:ascii="Verdana" w:hAnsi="Verdana"/>
          <w:sz w:val="18"/>
          <w:szCs w:val="18"/>
        </w:rPr>
        <w:t>συνεπάγεται</w:t>
      </w:r>
      <w:r w:rsidRPr="00FA53C3">
        <w:rPr>
          <w:rFonts w:ascii="Verdana" w:hAnsi="Verdana"/>
          <w:b/>
          <w:bCs/>
          <w:sz w:val="18"/>
          <w:szCs w:val="18"/>
        </w:rPr>
        <w:t xml:space="preserve"> την επιβάρυνση αυτής με μηνιαία προσαύξηση 5% </w:t>
      </w:r>
      <w:r w:rsidRPr="00FA53C3">
        <w:rPr>
          <w:rFonts w:ascii="Verdana" w:hAnsi="Verdana"/>
          <w:sz w:val="18"/>
          <w:szCs w:val="18"/>
        </w:rPr>
        <w:t>επί του ποσού της δόσης από την επομένη της ημέρας που έπρεπε αυτή να καταβληθεί</w:t>
      </w:r>
    </w:p>
    <w:p w:rsidR="00FA53C3" w:rsidRDefault="00FA53C3" w:rsidP="00FA53C3">
      <w:pPr>
        <w:pStyle w:val="Web"/>
        <w:shd w:val="clear" w:color="auto" w:fill="FFFFFF"/>
        <w:spacing w:before="120" w:beforeAutospacing="0" w:after="278" w:line="240" w:lineRule="auto"/>
      </w:pPr>
      <w:r w:rsidRPr="00FA53C3">
        <w:rPr>
          <w:rFonts w:ascii="Verdana" w:hAnsi="Verdana"/>
          <w:sz w:val="18"/>
          <w:szCs w:val="18"/>
        </w:rPr>
        <w:t>7</w:t>
      </w:r>
      <w:r>
        <w:rPr>
          <w:rFonts w:ascii="Verdana" w:hAnsi="Verdana"/>
          <w:sz w:val="18"/>
          <w:szCs w:val="18"/>
        </w:rPr>
        <w:t xml:space="preserve">) Η </w:t>
      </w:r>
      <w:r>
        <w:rPr>
          <w:rFonts w:ascii="Verdana" w:hAnsi="Verdana"/>
          <w:b/>
          <w:bCs/>
          <w:sz w:val="18"/>
          <w:szCs w:val="18"/>
        </w:rPr>
        <w:t>υπαγωγή και συμμόρφωση</w:t>
      </w:r>
      <w:r>
        <w:rPr>
          <w:rFonts w:ascii="Verdana" w:hAnsi="Verdana"/>
          <w:sz w:val="18"/>
          <w:szCs w:val="18"/>
        </w:rPr>
        <w:t xml:space="preserve"> στη ρύθμιση παρέχει στον οφειλέτη τα ακόλουθα </w:t>
      </w:r>
      <w:r>
        <w:rPr>
          <w:rFonts w:ascii="Verdana" w:hAnsi="Verdana"/>
          <w:b/>
          <w:bCs/>
          <w:sz w:val="18"/>
          <w:szCs w:val="18"/>
        </w:rPr>
        <w:t>ευεργετήματα</w:t>
      </w:r>
      <w:r>
        <w:rPr>
          <w:rFonts w:ascii="Verdana" w:hAnsi="Verdana"/>
          <w:sz w:val="18"/>
          <w:szCs w:val="18"/>
        </w:rPr>
        <w:t>:</w:t>
      </w:r>
    </w:p>
    <w:p w:rsidR="00FA53C3" w:rsidRDefault="00FA53C3" w:rsidP="00FA53C3">
      <w:pPr>
        <w:pStyle w:val="Web"/>
        <w:shd w:val="clear" w:color="auto" w:fill="FFFFFF"/>
        <w:spacing w:before="120" w:beforeAutospacing="0" w:after="278" w:line="240" w:lineRule="auto"/>
      </w:pPr>
      <w:r>
        <w:rPr>
          <w:rFonts w:ascii="Verdana" w:hAnsi="Verdana"/>
          <w:sz w:val="18"/>
          <w:szCs w:val="18"/>
        </w:rPr>
        <w:t xml:space="preserve">Α. </w:t>
      </w:r>
      <w:r>
        <w:rPr>
          <w:rFonts w:ascii="Verdana" w:hAnsi="Verdana"/>
          <w:b/>
          <w:bCs/>
          <w:sz w:val="18"/>
          <w:szCs w:val="18"/>
        </w:rPr>
        <w:t>Άρση δέσμευσης φορολογικής ενημερότητας</w:t>
      </w:r>
    </w:p>
    <w:p w:rsidR="00FA53C3" w:rsidRDefault="00FA53C3" w:rsidP="00FA53C3">
      <w:pPr>
        <w:pStyle w:val="Web"/>
        <w:shd w:val="clear" w:color="auto" w:fill="FFFFFF"/>
        <w:spacing w:before="120" w:beforeAutospacing="0" w:after="278" w:line="240" w:lineRule="auto"/>
      </w:pPr>
      <w:r>
        <w:rPr>
          <w:rFonts w:ascii="Verdana" w:hAnsi="Verdana"/>
          <w:color w:val="000000"/>
          <w:sz w:val="18"/>
          <w:szCs w:val="18"/>
        </w:rPr>
        <w:t xml:space="preserve">Κατά τη διάρκεια της ρύθμισης, εφόσον δε συντρέχουν οι προϋποθέσεις δέσμευσης αποδεικτικού φορολογικής ενημερότητας από άλλη αιτία και </w:t>
      </w:r>
      <w:r>
        <w:rPr>
          <w:rFonts w:ascii="Verdana" w:hAnsi="Verdana"/>
          <w:b/>
          <w:bCs/>
          <w:color w:val="000000"/>
          <w:sz w:val="18"/>
          <w:szCs w:val="18"/>
        </w:rPr>
        <w:t>ο οφειλέτης έχει καταβάλλει</w:t>
      </w:r>
      <w:r>
        <w:rPr>
          <w:rFonts w:ascii="Verdana" w:hAnsi="Verdana"/>
          <w:color w:val="000000"/>
          <w:sz w:val="18"/>
          <w:szCs w:val="18"/>
        </w:rPr>
        <w:t>:</w:t>
      </w:r>
    </w:p>
    <w:p w:rsidR="00FA53C3" w:rsidRDefault="00FA53C3" w:rsidP="00FA53C3">
      <w:pPr>
        <w:pStyle w:val="Web"/>
        <w:shd w:val="clear" w:color="auto" w:fill="FFFFFF"/>
        <w:spacing w:before="120" w:beforeAutospacing="0" w:after="278" w:line="240" w:lineRule="auto"/>
      </w:pPr>
      <w:bookmarkStart w:id="1" w:name="__DdeLink__252_95062949"/>
      <w:bookmarkEnd w:id="1"/>
      <w:r w:rsidRPr="00FA53C3">
        <w:rPr>
          <w:rFonts w:ascii="Verdana" w:hAnsi="Verdana"/>
          <w:color w:val="000000"/>
          <w:sz w:val="18"/>
          <w:szCs w:val="18"/>
        </w:rPr>
        <w:t xml:space="preserve">- το </w:t>
      </w:r>
      <w:r w:rsidRPr="00FA53C3">
        <w:rPr>
          <w:rFonts w:ascii="Verdana" w:hAnsi="Verdana"/>
          <w:b/>
          <w:bCs/>
          <w:color w:val="000000"/>
          <w:sz w:val="18"/>
          <w:szCs w:val="18"/>
        </w:rPr>
        <w:t>5%</w:t>
      </w:r>
      <w:r w:rsidRPr="00FA53C3">
        <w:rPr>
          <w:rFonts w:ascii="Verdana" w:hAnsi="Verdana"/>
          <w:color w:val="000000"/>
          <w:sz w:val="18"/>
          <w:szCs w:val="18"/>
        </w:rPr>
        <w:t xml:space="preserve"> της ρυθμιζόμενης οφειλής, </w:t>
      </w:r>
      <w:r w:rsidRPr="00FA53C3">
        <w:rPr>
          <w:rFonts w:ascii="Verdana" w:hAnsi="Verdana"/>
          <w:b/>
          <w:bCs/>
          <w:color w:val="000000"/>
          <w:sz w:val="18"/>
          <w:szCs w:val="18"/>
        </w:rPr>
        <w:t>για οφειλή μέχρι 5.000,00 ευρώ</w:t>
      </w:r>
    </w:p>
    <w:p w:rsidR="00FA53C3" w:rsidRDefault="00FA53C3" w:rsidP="00FA53C3">
      <w:pPr>
        <w:pStyle w:val="Web"/>
        <w:shd w:val="clear" w:color="auto" w:fill="FFFFFF"/>
        <w:spacing w:before="120" w:beforeAutospacing="0" w:after="278" w:line="240" w:lineRule="auto"/>
      </w:pPr>
      <w:r w:rsidRPr="00FA53C3">
        <w:rPr>
          <w:rFonts w:ascii="Verdana" w:hAnsi="Verdana"/>
          <w:color w:val="000000"/>
          <w:sz w:val="18"/>
          <w:szCs w:val="18"/>
        </w:rPr>
        <w:t xml:space="preserve">- το </w:t>
      </w:r>
      <w:r w:rsidRPr="00FA53C3">
        <w:rPr>
          <w:rFonts w:ascii="Verdana" w:hAnsi="Verdana"/>
          <w:b/>
          <w:bCs/>
          <w:color w:val="000000"/>
          <w:sz w:val="18"/>
          <w:szCs w:val="18"/>
        </w:rPr>
        <w:t>10%</w:t>
      </w:r>
      <w:r w:rsidRPr="00FA53C3">
        <w:rPr>
          <w:rFonts w:ascii="Verdana" w:hAnsi="Verdana"/>
          <w:color w:val="000000"/>
          <w:sz w:val="18"/>
          <w:szCs w:val="18"/>
        </w:rPr>
        <w:t xml:space="preserve"> της ρυθμιζόμενης οφειλής, </w:t>
      </w:r>
      <w:r w:rsidRPr="00FA53C3">
        <w:rPr>
          <w:rFonts w:ascii="Verdana" w:hAnsi="Verdana"/>
          <w:b/>
          <w:bCs/>
          <w:color w:val="000000"/>
          <w:sz w:val="18"/>
          <w:szCs w:val="18"/>
        </w:rPr>
        <w:t>για οφειλή από 5.000,01 ευρώ μέχρι 10.000,00 ευρώ</w:t>
      </w:r>
    </w:p>
    <w:p w:rsidR="00FA53C3" w:rsidRDefault="00FA53C3" w:rsidP="00FA53C3">
      <w:pPr>
        <w:pStyle w:val="Web"/>
        <w:shd w:val="clear" w:color="auto" w:fill="FFFFFF"/>
        <w:spacing w:before="120" w:beforeAutospacing="0" w:after="278" w:line="240" w:lineRule="auto"/>
      </w:pPr>
      <w:r w:rsidRPr="00FA53C3">
        <w:rPr>
          <w:rFonts w:ascii="Verdana" w:hAnsi="Verdana"/>
          <w:color w:val="000000"/>
          <w:sz w:val="18"/>
          <w:szCs w:val="18"/>
        </w:rPr>
        <w:t xml:space="preserve">- το </w:t>
      </w:r>
      <w:r w:rsidRPr="00FA53C3">
        <w:rPr>
          <w:rFonts w:ascii="Verdana" w:hAnsi="Verdana"/>
          <w:b/>
          <w:bCs/>
          <w:color w:val="000000"/>
          <w:sz w:val="18"/>
          <w:szCs w:val="18"/>
        </w:rPr>
        <w:t>20%</w:t>
      </w:r>
      <w:r w:rsidRPr="00FA53C3">
        <w:rPr>
          <w:rFonts w:ascii="Verdana" w:hAnsi="Verdana"/>
          <w:color w:val="000000"/>
          <w:sz w:val="18"/>
          <w:szCs w:val="18"/>
        </w:rPr>
        <w:t xml:space="preserve"> της ρυθμιζόμενης οφειλής, </w:t>
      </w:r>
      <w:r w:rsidRPr="00FA53C3">
        <w:rPr>
          <w:rFonts w:ascii="Verdana" w:hAnsi="Verdana"/>
          <w:b/>
          <w:bCs/>
          <w:color w:val="000000"/>
          <w:sz w:val="18"/>
          <w:szCs w:val="18"/>
        </w:rPr>
        <w:t>για οφειλή από 10.000,01 ευρώ και πάνω</w:t>
      </w:r>
    </w:p>
    <w:p w:rsidR="00FA53C3" w:rsidRDefault="00FA53C3" w:rsidP="00FA53C3">
      <w:pPr>
        <w:pStyle w:val="Web"/>
        <w:shd w:val="clear" w:color="auto" w:fill="FFFFFF"/>
        <w:spacing w:before="120" w:beforeAutospacing="0" w:after="278" w:line="240" w:lineRule="auto"/>
      </w:pPr>
      <w:r w:rsidRPr="00FA53C3">
        <w:rPr>
          <w:rFonts w:ascii="Verdana" w:hAnsi="Verdana"/>
          <w:color w:val="000000"/>
          <w:sz w:val="18"/>
          <w:szCs w:val="18"/>
        </w:rPr>
        <w:t>ο Δήμος προβαίνει σε</w:t>
      </w:r>
      <w:r w:rsidRPr="00FA53C3">
        <w:rPr>
          <w:rFonts w:ascii="Verdana" w:hAnsi="Verdana"/>
          <w:b/>
          <w:bCs/>
          <w:color w:val="000000"/>
          <w:sz w:val="18"/>
          <w:szCs w:val="18"/>
        </w:rPr>
        <w:t xml:space="preserve"> εντολή άρσης της δέσμευσης </w:t>
      </w:r>
      <w:r w:rsidRPr="00FA53C3">
        <w:rPr>
          <w:rFonts w:ascii="Verdana" w:hAnsi="Verdana"/>
          <w:color w:val="000000"/>
          <w:sz w:val="18"/>
          <w:szCs w:val="18"/>
        </w:rPr>
        <w:t xml:space="preserve">αυτής προς την αρμόδια ΔΟΥ και σε </w:t>
      </w:r>
      <w:r w:rsidRPr="00FA53C3">
        <w:rPr>
          <w:rFonts w:ascii="Verdana" w:hAnsi="Verdana"/>
          <w:b/>
          <w:bCs/>
          <w:color w:val="000000"/>
          <w:sz w:val="18"/>
          <w:szCs w:val="18"/>
        </w:rPr>
        <w:t xml:space="preserve">εντολή </w:t>
      </w:r>
      <w:proofErr w:type="spellStart"/>
      <w:r w:rsidRPr="00FA53C3">
        <w:rPr>
          <w:rFonts w:ascii="Verdana" w:hAnsi="Verdana"/>
          <w:b/>
          <w:bCs/>
          <w:color w:val="000000"/>
          <w:sz w:val="18"/>
          <w:szCs w:val="18"/>
        </w:rPr>
        <w:t>επαναδέσμευσης</w:t>
      </w:r>
      <w:proofErr w:type="spellEnd"/>
      <w:r w:rsidRPr="00FA53C3">
        <w:rPr>
          <w:rFonts w:ascii="Verdana" w:hAnsi="Verdana"/>
          <w:b/>
          <w:bCs/>
          <w:color w:val="000000"/>
          <w:sz w:val="18"/>
          <w:szCs w:val="18"/>
        </w:rPr>
        <w:t xml:space="preserve"> σε περίπτωση καθυστέρησης καταβολής </w:t>
      </w:r>
      <w:r w:rsidRPr="00FA53C3">
        <w:rPr>
          <w:rFonts w:ascii="Verdana" w:hAnsi="Verdana"/>
          <w:b/>
          <w:bCs/>
          <w:color w:val="000000"/>
          <w:sz w:val="18"/>
          <w:szCs w:val="18"/>
          <w:u w:val="single"/>
        </w:rPr>
        <w:t>έστω και μίας</w:t>
      </w:r>
      <w:r w:rsidRPr="00FA53C3">
        <w:rPr>
          <w:rFonts w:ascii="Verdana" w:hAnsi="Verdana"/>
          <w:b/>
          <w:bCs/>
          <w:color w:val="000000"/>
          <w:sz w:val="18"/>
          <w:szCs w:val="18"/>
        </w:rPr>
        <w:t xml:space="preserve"> εκ των δόσεων.</w:t>
      </w:r>
    </w:p>
    <w:p w:rsidR="00FA53C3" w:rsidRDefault="00FA53C3" w:rsidP="00FA53C3">
      <w:pPr>
        <w:pStyle w:val="Web"/>
        <w:shd w:val="clear" w:color="auto" w:fill="FFFFFF"/>
        <w:spacing w:before="120" w:beforeAutospacing="0" w:after="278" w:line="240" w:lineRule="auto"/>
      </w:pPr>
      <w:r>
        <w:rPr>
          <w:rFonts w:ascii="Verdana" w:hAnsi="Verdana"/>
          <w:sz w:val="18"/>
          <w:szCs w:val="18"/>
        </w:rPr>
        <w:t xml:space="preserve">Β. </w:t>
      </w:r>
      <w:r>
        <w:rPr>
          <w:rFonts w:ascii="Verdana" w:hAnsi="Verdana"/>
          <w:b/>
          <w:bCs/>
          <w:sz w:val="18"/>
          <w:szCs w:val="18"/>
        </w:rPr>
        <w:t>Αναστολή λήψης αναγκαστικών μέτρων</w:t>
      </w:r>
    </w:p>
    <w:p w:rsidR="00FA53C3" w:rsidRDefault="00FA53C3" w:rsidP="00FA53C3">
      <w:pPr>
        <w:pStyle w:val="Web"/>
        <w:shd w:val="clear" w:color="auto" w:fill="FFFFFF"/>
        <w:spacing w:before="120" w:beforeAutospacing="0" w:after="278" w:line="240" w:lineRule="auto"/>
      </w:pPr>
      <w:r w:rsidRPr="00FA53C3">
        <w:rPr>
          <w:rFonts w:ascii="Verdana" w:hAnsi="Verdana"/>
          <w:color w:val="000000"/>
          <w:sz w:val="18"/>
          <w:szCs w:val="18"/>
        </w:rPr>
        <w:t xml:space="preserve">- με την </w:t>
      </w:r>
      <w:r w:rsidRPr="00FA53C3">
        <w:rPr>
          <w:rFonts w:ascii="Verdana" w:hAnsi="Verdana"/>
          <w:b/>
          <w:bCs/>
          <w:color w:val="000000"/>
          <w:sz w:val="18"/>
          <w:szCs w:val="18"/>
        </w:rPr>
        <w:t>καταβολή της πρώτης δόσης</w:t>
      </w:r>
      <w:r w:rsidRPr="00FA53C3">
        <w:rPr>
          <w:rFonts w:ascii="Verdana" w:hAnsi="Verdana"/>
          <w:color w:val="000000"/>
          <w:sz w:val="18"/>
          <w:szCs w:val="18"/>
        </w:rPr>
        <w:t xml:space="preserve"> </w:t>
      </w:r>
      <w:proofErr w:type="spellStart"/>
      <w:r w:rsidRPr="00FA53C3">
        <w:rPr>
          <w:rFonts w:ascii="Verdana" w:hAnsi="Verdana"/>
          <w:b/>
          <w:bCs/>
          <w:color w:val="000000"/>
          <w:sz w:val="18"/>
          <w:szCs w:val="18"/>
        </w:rPr>
        <w:t>αναστέλεται</w:t>
      </w:r>
      <w:proofErr w:type="spellEnd"/>
      <w:r w:rsidRPr="00FA53C3">
        <w:rPr>
          <w:rFonts w:ascii="Verdana" w:hAnsi="Verdana"/>
          <w:b/>
          <w:bCs/>
          <w:color w:val="000000"/>
          <w:sz w:val="18"/>
          <w:szCs w:val="18"/>
        </w:rPr>
        <w:t xml:space="preserve"> η λήψη αναγκαστικών μέτρων και η συνέχιση της αναγκαστικής εκτέλεσης </w:t>
      </w:r>
      <w:r w:rsidRPr="00FA53C3">
        <w:rPr>
          <w:rFonts w:ascii="Verdana" w:hAnsi="Verdana"/>
          <w:color w:val="000000"/>
          <w:sz w:val="18"/>
          <w:szCs w:val="18"/>
        </w:rPr>
        <w:t>επί κινητών ή ακινήτων. Η αναστολή αυτή δεν ισχύει για κατασχέσεις που έχουν ήδη επιβληθεί στα χέρια τρίτων</w:t>
      </w:r>
    </w:p>
    <w:p w:rsidR="00FA53C3" w:rsidRDefault="00FA53C3" w:rsidP="00FA53C3">
      <w:pPr>
        <w:pStyle w:val="Web"/>
        <w:shd w:val="clear" w:color="auto" w:fill="FFFFFF"/>
        <w:spacing w:before="120" w:beforeAutospacing="0" w:after="278" w:line="240" w:lineRule="auto"/>
      </w:pPr>
      <w:r w:rsidRPr="00FA53C3">
        <w:rPr>
          <w:rFonts w:ascii="Verdana" w:hAnsi="Verdana"/>
          <w:color w:val="000000"/>
          <w:sz w:val="18"/>
          <w:szCs w:val="18"/>
        </w:rPr>
        <w:t xml:space="preserve">- είναι δυνατή, </w:t>
      </w:r>
      <w:r w:rsidRPr="00FA53C3">
        <w:rPr>
          <w:rFonts w:ascii="Verdana" w:hAnsi="Verdana"/>
          <w:b/>
          <w:bCs/>
          <w:color w:val="000000"/>
          <w:sz w:val="18"/>
          <w:szCs w:val="18"/>
          <w:u w:val="single"/>
        </w:rPr>
        <w:t>κατόπιν αίτησης του οφειλέτη</w:t>
      </w:r>
      <w:r w:rsidRPr="00FA53C3">
        <w:rPr>
          <w:rFonts w:ascii="Verdana" w:hAnsi="Verdana"/>
          <w:color w:val="000000"/>
          <w:sz w:val="18"/>
          <w:szCs w:val="18"/>
        </w:rPr>
        <w:t xml:space="preserve"> η </w:t>
      </w:r>
      <w:r w:rsidRPr="00FA53C3">
        <w:rPr>
          <w:rFonts w:ascii="Verdana" w:hAnsi="Verdana"/>
          <w:b/>
          <w:bCs/>
          <w:color w:val="000000"/>
          <w:sz w:val="18"/>
          <w:szCs w:val="18"/>
        </w:rPr>
        <w:t>άρση επιβληθείσας κατάσχεσης</w:t>
      </w:r>
      <w:r w:rsidRPr="00FA53C3">
        <w:rPr>
          <w:rFonts w:ascii="Verdana" w:hAnsi="Verdana"/>
          <w:color w:val="000000"/>
          <w:sz w:val="18"/>
          <w:szCs w:val="18"/>
        </w:rPr>
        <w:t xml:space="preserve"> στα χέρια τρίτων, εφόσον </w:t>
      </w:r>
      <w:r w:rsidRPr="00FA53C3">
        <w:rPr>
          <w:rFonts w:ascii="Verdana" w:hAnsi="Verdana"/>
          <w:b/>
          <w:bCs/>
          <w:color w:val="000000"/>
          <w:sz w:val="18"/>
          <w:szCs w:val="18"/>
        </w:rPr>
        <w:t>εξοφληθεί το 25% της οφειλής</w:t>
      </w:r>
      <w:r w:rsidRPr="00FA53C3">
        <w:rPr>
          <w:rFonts w:ascii="Verdana" w:hAnsi="Verdana"/>
          <w:color w:val="000000"/>
          <w:sz w:val="18"/>
          <w:szCs w:val="18"/>
        </w:rPr>
        <w:t xml:space="preserve"> που έχει υπαχθεί σε ρύθμιση</w:t>
      </w:r>
    </w:p>
    <w:p w:rsidR="00FA53C3" w:rsidRDefault="00FA53C3" w:rsidP="00FA53C3">
      <w:pPr>
        <w:pStyle w:val="Web"/>
        <w:shd w:val="clear" w:color="auto" w:fill="FFFFFF"/>
        <w:spacing w:before="120" w:beforeAutospacing="0" w:after="278" w:line="240" w:lineRule="auto"/>
      </w:pPr>
      <w:r w:rsidRPr="00FA53C3">
        <w:rPr>
          <w:rFonts w:ascii="Verdana" w:hAnsi="Verdana"/>
          <w:color w:val="000000"/>
          <w:sz w:val="18"/>
          <w:szCs w:val="18"/>
        </w:rPr>
        <w:t xml:space="preserve">- αν ο οφειλέτης </w:t>
      </w:r>
      <w:r w:rsidRPr="00FA53C3">
        <w:rPr>
          <w:rFonts w:ascii="Verdana" w:hAnsi="Verdana"/>
          <w:b/>
          <w:bCs/>
          <w:color w:val="000000"/>
          <w:sz w:val="18"/>
          <w:szCs w:val="18"/>
        </w:rPr>
        <w:t>απολέσει το ευεργέτημα της ρύθμισης</w:t>
      </w:r>
      <w:r w:rsidRPr="00FA53C3">
        <w:rPr>
          <w:rFonts w:ascii="Verdana" w:hAnsi="Verdana"/>
          <w:color w:val="000000"/>
          <w:sz w:val="18"/>
          <w:szCs w:val="18"/>
        </w:rPr>
        <w:t xml:space="preserve">, </w:t>
      </w:r>
      <w:r w:rsidRPr="00FA53C3">
        <w:rPr>
          <w:rFonts w:ascii="Verdana" w:hAnsi="Verdana"/>
          <w:b/>
          <w:bCs/>
          <w:color w:val="000000"/>
          <w:sz w:val="18"/>
          <w:szCs w:val="18"/>
        </w:rPr>
        <w:t>τα μέτρα</w:t>
      </w:r>
      <w:r w:rsidRPr="00FA53C3">
        <w:rPr>
          <w:rFonts w:ascii="Verdana" w:hAnsi="Verdana"/>
          <w:color w:val="000000"/>
          <w:sz w:val="18"/>
          <w:szCs w:val="18"/>
        </w:rPr>
        <w:t xml:space="preserve"> που έχουν ανασταλεί </w:t>
      </w:r>
      <w:r w:rsidRPr="00FA53C3">
        <w:rPr>
          <w:rFonts w:ascii="Verdana" w:hAnsi="Verdana"/>
          <w:b/>
          <w:bCs/>
          <w:color w:val="000000"/>
          <w:sz w:val="18"/>
          <w:szCs w:val="18"/>
          <w:u w:val="single"/>
        </w:rPr>
        <w:t>συνεχίζονται</w:t>
      </w:r>
      <w:r w:rsidRPr="00FA53C3">
        <w:rPr>
          <w:rFonts w:ascii="Verdana" w:hAnsi="Verdana"/>
          <w:color w:val="000000"/>
          <w:sz w:val="18"/>
          <w:szCs w:val="18"/>
        </w:rPr>
        <w:t>.</w:t>
      </w:r>
    </w:p>
    <w:p w:rsidR="00FA53C3" w:rsidRDefault="00FA53C3" w:rsidP="00FA53C3">
      <w:pPr>
        <w:pStyle w:val="Web"/>
        <w:shd w:val="clear" w:color="auto" w:fill="FFFFFF"/>
        <w:spacing w:before="120" w:beforeAutospacing="0" w:after="278" w:line="240" w:lineRule="auto"/>
        <w:ind w:firstLine="720"/>
      </w:pPr>
      <w:r>
        <w:rPr>
          <w:rFonts w:ascii="Verdana" w:hAnsi="Verdana"/>
          <w:sz w:val="18"/>
          <w:szCs w:val="18"/>
        </w:rPr>
        <w:t xml:space="preserve">Για περισσότερες πληροφορίες στο </w:t>
      </w:r>
      <w:r>
        <w:rPr>
          <w:rFonts w:ascii="Verdana" w:hAnsi="Verdana"/>
          <w:b/>
          <w:bCs/>
          <w:sz w:val="18"/>
          <w:szCs w:val="18"/>
        </w:rPr>
        <w:t>Δημαρχείο Λιβαδειάς, Σοφοκλέους 15, Λιβαδειά, 3</w:t>
      </w:r>
      <w:r>
        <w:rPr>
          <w:rFonts w:ascii="Verdana" w:hAnsi="Verdana"/>
          <w:b/>
          <w:bCs/>
          <w:sz w:val="18"/>
          <w:szCs w:val="18"/>
          <w:vertAlign w:val="superscript"/>
        </w:rPr>
        <w:t>ος</w:t>
      </w:r>
      <w:r>
        <w:rPr>
          <w:rFonts w:ascii="Verdana" w:hAnsi="Verdana"/>
          <w:b/>
          <w:bCs/>
          <w:sz w:val="18"/>
          <w:szCs w:val="18"/>
        </w:rPr>
        <w:t xml:space="preserve"> όροφος γραφεία 10 και 11 και στα τηλέφωνα: 2261350823, 2261350828 και 2261350875</w:t>
      </w:r>
      <w:r>
        <w:rPr>
          <w:rFonts w:ascii="Verdana" w:hAnsi="Verdana"/>
          <w:sz w:val="18"/>
          <w:szCs w:val="18"/>
        </w:rPr>
        <w:t>.</w:t>
      </w:r>
    </w:p>
    <w:p w:rsidR="005507D6" w:rsidRPr="00FA53C3" w:rsidRDefault="00FA53C3" w:rsidP="00FA53C3">
      <w:pPr>
        <w:pStyle w:val="Web"/>
        <w:shd w:val="clear" w:color="auto" w:fill="FFFFFF"/>
        <w:spacing w:before="278" w:beforeAutospacing="0" w:after="278" w:line="102" w:lineRule="atLeast"/>
        <w:ind w:left="5041" w:firstLine="720"/>
        <w:rPr>
          <w:lang w:val="en-US"/>
        </w:rPr>
      </w:pPr>
      <w:r>
        <w:rPr>
          <w:rFonts w:ascii="Verdana" w:hAnsi="Verdana"/>
          <w:sz w:val="18"/>
          <w:szCs w:val="18"/>
        </w:rPr>
        <w:t>Από το Δημοτικό Ταμείο</w:t>
      </w:r>
    </w:p>
    <w:sectPr w:rsidR="005507D6" w:rsidRPr="00FA53C3" w:rsidSect="005507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53C3"/>
    <w:rsid w:val="00224371"/>
    <w:rsid w:val="005507D6"/>
    <w:rsid w:val="009D14F3"/>
    <w:rsid w:val="00FA53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A53C3"/>
    <w:pPr>
      <w:spacing w:before="100" w:beforeAutospacing="1" w:after="119"/>
    </w:pPr>
    <w:rPr>
      <w:rFonts w:ascii="Times New Roman" w:eastAsia="Times New Roman" w:hAnsi="Times New Roman" w:cs="Times New Roman"/>
      <w:color w:val="00000A"/>
      <w:sz w:val="24"/>
      <w:szCs w:val="24"/>
      <w:lang w:eastAsia="el-GR"/>
    </w:rPr>
  </w:style>
  <w:style w:type="paragraph" w:customStyle="1" w:styleId="western">
    <w:name w:val="western"/>
    <w:basedOn w:val="a"/>
    <w:rsid w:val="00FA53C3"/>
    <w:pPr>
      <w:spacing w:before="100" w:beforeAutospacing="1" w:after="119"/>
    </w:pPr>
    <w:rPr>
      <w:rFonts w:ascii="Calibri" w:eastAsia="Times New Roman" w:hAnsi="Calibri" w:cs="Times New Roman"/>
      <w:color w:val="00000A"/>
      <w:lang w:eastAsia="el-GR"/>
    </w:rPr>
  </w:style>
</w:styles>
</file>

<file path=word/webSettings.xml><?xml version="1.0" encoding="utf-8"?>
<w:webSettings xmlns:r="http://schemas.openxmlformats.org/officeDocument/2006/relationships" xmlns:w="http://schemas.openxmlformats.org/wordprocessingml/2006/main">
  <w:divs>
    <w:div w:id="48478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762</Words>
  <Characters>4118</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2017-08-09T09:45:00Z</dcterms:created>
  <dcterms:modified xsi:type="dcterms:W3CDTF">2017-08-09T09:49:00Z</dcterms:modified>
</cp:coreProperties>
</file>